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AB56" w14:textId="1B43C3C1" w:rsidR="0080233F" w:rsidRDefault="00D412D9" w:rsidP="0058789B">
      <w:pPr>
        <w:pStyle w:val="BasistekstVRU"/>
      </w:pPr>
      <w:r>
        <w:rPr>
          <w:noProof/>
        </w:rPr>
        <mc:AlternateContent>
          <mc:Choice Requires="wps">
            <w:drawing>
              <wp:anchor distT="0" distB="0" distL="114300" distR="114300" simplePos="0" relativeHeight="251719680" behindDoc="1" locked="0" layoutInCell="1" allowOverlap="1" wp14:anchorId="6720C4CC" wp14:editId="6177E2E2">
                <wp:simplePos x="0" y="0"/>
                <wp:positionH relativeFrom="page">
                  <wp:posOffset>358445</wp:posOffset>
                </wp:positionH>
                <wp:positionV relativeFrom="page">
                  <wp:posOffset>5032299</wp:posOffset>
                </wp:positionV>
                <wp:extent cx="6850380" cy="4193235"/>
                <wp:effectExtent l="0" t="0" r="7620" b="0"/>
                <wp:wrapNone/>
                <wp:docPr id="652652723" name="4_para01#Fotovak 21(JU-FREE) ^decora^ [.Hier is de mogelijkheid om een foto te ]">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0380" cy="4193235"/>
                        </a:xfrm>
                        <a:prstGeom prst="rect">
                          <a:avLst/>
                        </a:prstGeom>
                        <a:noFill/>
                        <a:ln w="6350">
                          <a:noFill/>
                        </a:ln>
                      </wps:spPr>
                      <wps:txbx>
                        <w:txbxContent>
                          <w:p w14:paraId="6F17D5B0" w14:textId="029F2465" w:rsidR="00FE350D" w:rsidRDefault="00FE350D" w:rsidP="00D34970">
                            <w:pPr>
                              <w:pStyle w:val="AlineavoorafbeeldingVRU"/>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20C4CC" id="_x0000_t202" coordsize="21600,21600" o:spt="202" path="m,l,21600r21600,l21600,xe">
                <v:stroke joinstyle="miter"/>
                <v:path gradientshapeok="t" o:connecttype="rect"/>
              </v:shapetype>
              <v:shape id="4_para01#Fotovak 21(JU-FREE) ^decora^ [.Hier is de mogelijkheid om een foto te ]" o:spid="_x0000_s1026" type="#_x0000_t202" alt="&quot;&quot;" style="position:absolute;margin-left:28.2pt;margin-top:396.25pt;width:539.4pt;height:330.2pt;z-index:-2515968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" filled="f" stroked="f" strokeweight=".5pt">
                <v:textbox inset="0,0,0,0">
                  <w:txbxContent>
                    <w:p w14:paraId="6F17D5B0" w14:textId="029F2465" w:rsidR="00FE350D" w:rsidRDefault="00FE350D" w:rsidP="00D34970">
                      <w:pPr>
                        <w:pStyle w:val="AlineavoorafbeeldingVRU"/>
                      </w:pPr>
                    </w:p>
                  </w:txbxContent>
                </v:textbox>
                <w10:wrap anchorx="page" anchory="page"/>
              </v:shape>
            </w:pict>
          </mc:Fallback>
        </mc:AlternateContent>
      </w:r>
      <w:r>
        <w:rPr>
          <w:noProof/>
        </w:rPr>
        <mc:AlternateContent>
          <mc:Choice Requires="wps">
            <w:drawing>
              <wp:anchor distT="0" distB="0" distL="114300" distR="114300" simplePos="0" relativeHeight="251716608" behindDoc="1" locked="0" layoutInCell="1" allowOverlap="1" wp14:anchorId="6570C521" wp14:editId="7E4326DA">
                <wp:simplePos x="0" y="0"/>
                <wp:positionH relativeFrom="page">
                  <wp:posOffset>1345997</wp:posOffset>
                </wp:positionH>
                <wp:positionV relativeFrom="page">
                  <wp:posOffset>1419149</wp:posOffset>
                </wp:positionV>
                <wp:extent cx="4686935" cy="3613709"/>
                <wp:effectExtent l="0" t="0" r="0" b="6350"/>
                <wp:wrapNone/>
                <wp:docPr id="970057684" name="1_para01#Titelvak 1(JU-FREE) [Document titelSubtitelAuteur]"/>
                <wp:cNvGraphicFramePr/>
                <a:graphic xmlns:a="http://schemas.openxmlformats.org/drawingml/2006/main">
                  <a:graphicData uri="http://schemas.microsoft.com/office/word/2010/wordprocessingShape">
                    <wps:wsp>
                      <wps:cNvSpPr txBox="1"/>
                      <wps:spPr>
                        <a:xfrm>
                          <a:off x="0" y="0"/>
                          <a:ext cx="4686935" cy="3613709"/>
                        </a:xfrm>
                        <a:prstGeom prst="rect">
                          <a:avLst/>
                        </a:prstGeom>
                        <a:noFill/>
                        <a:ln w="6350">
                          <a:noFill/>
                        </a:ln>
                      </wps:spPr>
                      <wps:txbx>
                        <w:txbxContent>
                          <w:p w14:paraId="1710A0D0" w14:textId="138357DE" w:rsidR="00FE350D" w:rsidRPr="005A2C9A" w:rsidRDefault="005963E7" w:rsidP="009556EE">
                            <w:pPr>
                              <w:pStyle w:val="TitelVRU"/>
                              <w:jc w:val="center"/>
                            </w:pPr>
                            <w:r>
                              <w:t xml:space="preserve">Concept </w:t>
                            </w:r>
                            <w:r w:rsidR="00A3691D">
                              <w:t>O</w:t>
                            </w:r>
                            <w:r>
                              <w:t>vereenkomst</w:t>
                            </w:r>
                          </w:p>
                          <w:p w14:paraId="5C9C3EC7" w14:textId="0A5596A7" w:rsidR="005963E7" w:rsidRDefault="0085075A" w:rsidP="009556EE">
                            <w:pPr>
                              <w:pStyle w:val="SubtitelVRU"/>
                              <w:jc w:val="center"/>
                            </w:pPr>
                            <w:r>
                              <w:t>Levensreddend handelen</w:t>
                            </w:r>
                          </w:p>
                          <w:p w14:paraId="7F4E56B4" w14:textId="77777777" w:rsidR="00D412D9" w:rsidRDefault="00D412D9" w:rsidP="009556EE">
                            <w:pPr>
                              <w:pStyle w:val="SubtitelVRU"/>
                              <w:jc w:val="center"/>
                            </w:pPr>
                          </w:p>
                          <w:p w14:paraId="50D1D402" w14:textId="187944BA" w:rsidR="005963E7" w:rsidRDefault="005963E7" w:rsidP="009556EE">
                            <w:pPr>
                              <w:pStyle w:val="SubtitelVRU"/>
                              <w:jc w:val="center"/>
                            </w:pPr>
                            <w:proofErr w:type="gramStart"/>
                            <w:r>
                              <w:t>tussen</w:t>
                            </w:r>
                            <w:proofErr w:type="gramEnd"/>
                          </w:p>
                          <w:p w14:paraId="5BDFC37E" w14:textId="2C1644EE" w:rsidR="005963E7" w:rsidRDefault="005963E7" w:rsidP="009556EE">
                            <w:pPr>
                              <w:pStyle w:val="SubtitelVRU"/>
                              <w:jc w:val="center"/>
                            </w:pPr>
                            <w:r>
                              <w:t>Veiligheidsregio Utrecht</w:t>
                            </w:r>
                          </w:p>
                          <w:p w14:paraId="05C2AD26" w14:textId="77777777" w:rsidR="00D412D9" w:rsidRDefault="005963E7" w:rsidP="009556EE">
                            <w:pPr>
                              <w:pStyle w:val="SubtitelVRU"/>
                              <w:jc w:val="center"/>
                            </w:pPr>
                            <w:proofErr w:type="gramStart"/>
                            <w:r>
                              <w:t>en</w:t>
                            </w:r>
                            <w:proofErr w:type="gramEnd"/>
                            <w:r>
                              <w:t xml:space="preserve"> </w:t>
                            </w:r>
                          </w:p>
                          <w:p w14:paraId="1C37ED00" w14:textId="2690C024" w:rsidR="005963E7" w:rsidRDefault="005963E7" w:rsidP="00FE350D">
                            <w:pPr>
                              <w:pStyle w:val="AuteurVRU"/>
                            </w:pPr>
                          </w:p>
                          <w:p w14:paraId="64BF25B1" w14:textId="77777777" w:rsidR="006F7CA6" w:rsidRDefault="006F7CA6" w:rsidP="00FE350D">
                            <w:pPr>
                              <w:pStyle w:val="AuteurVRU"/>
                            </w:pPr>
                          </w:p>
                          <w:p w14:paraId="40FDC085" w14:textId="2AA29B49" w:rsidR="00FE350D" w:rsidRDefault="005963E7" w:rsidP="00FE350D">
                            <w:pPr>
                              <w:pStyle w:val="AuteurVRU"/>
                            </w:pPr>
                            <w:r>
                              <w:t xml:space="preserve">Kenmerk: </w:t>
                            </w:r>
                            <w:r w:rsidR="009B6C2F">
                              <w:tab/>
                            </w:r>
                            <w:r w:rsidR="009B6C2F">
                              <w:tab/>
                            </w:r>
                            <w:r w:rsidR="00401A6B" w:rsidRPr="00401A6B">
                              <w:t>00000</w:t>
                            </w:r>
                            <w:r w:rsidR="0085075A">
                              <w:t>9015</w:t>
                            </w:r>
                          </w:p>
                          <w:p w14:paraId="5924135E" w14:textId="6C826DB8" w:rsidR="005963E7" w:rsidRDefault="005963E7" w:rsidP="00FE350D">
                            <w:pPr>
                              <w:pStyle w:val="AuteurVRU"/>
                            </w:pPr>
                            <w:r>
                              <w:t xml:space="preserve">Corsa dossier: </w:t>
                            </w:r>
                            <w:r w:rsidR="009B6C2F">
                              <w:tab/>
                            </w:r>
                            <w:r w:rsidR="002C1DC9">
                              <w:t>2</w:t>
                            </w:r>
                            <w:r w:rsidR="002D772E">
                              <w:t>6</w:t>
                            </w:r>
                            <w:r w:rsidR="002C1DC9">
                              <w:t>.0000</w:t>
                            </w:r>
                            <w:r w:rsidR="0085075A">
                              <w:t>….</w:t>
                            </w:r>
                          </w:p>
                          <w:p w14:paraId="04E8AAAC" w14:textId="77777777" w:rsidR="0073134F" w:rsidRDefault="0073134F" w:rsidP="00FE350D">
                            <w:pPr>
                              <w:pStyle w:val="AuteurVRU"/>
                              <w:rPr>
                                <w:szCs w:val="32"/>
                              </w:rPr>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0C521" id="_x0000_t202" coordsize="21600,21600" o:spt="202" path="m,l,21600r21600,l21600,xe">
                <v:stroke joinstyle="miter"/>
                <v:path gradientshapeok="t" o:connecttype="rect"/>
              </v:shapetype>
              <v:shape id="1_para01#Titelvak 1(JU-FREE) [Document titelSubtitelAuteur]" o:spid="_x0000_s1027" type="#_x0000_t202" style="position:absolute;margin-left:106pt;margin-top:111.75pt;width:369.05pt;height:284.55pt;z-index:-251599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" filled="f" stroked="f" strokeweight=".5pt">
                <v:textbox inset="0,0,0,0">
                  <w:txbxContent>
                    <w:p w14:paraId="1710A0D0" w14:textId="138357DE" w:rsidR="00FE350D" w:rsidRPr="005A2C9A" w:rsidRDefault="005963E7" w:rsidP="009556EE">
                      <w:pPr>
                        <w:pStyle w:val="TitelVRU"/>
                        <w:jc w:val="center"/>
                      </w:pPr>
                      <w:r>
                        <w:t xml:space="preserve">Concept </w:t>
                      </w:r>
                      <w:r w:rsidR="00A3691D">
                        <w:t>O</w:t>
                      </w:r>
                      <w:r>
                        <w:t>vereenkomst</w:t>
                      </w:r>
                    </w:p>
                    <w:p w14:paraId="5C9C3EC7" w14:textId="0A5596A7" w:rsidR="005963E7" w:rsidRDefault="0085075A" w:rsidP="009556EE">
                      <w:pPr>
                        <w:pStyle w:val="SubtitelVRU"/>
                        <w:jc w:val="center"/>
                      </w:pPr>
                      <w:r>
                        <w:t>Levensreddend handelen</w:t>
                      </w:r>
                    </w:p>
                    <w:p w14:paraId="7F4E56B4" w14:textId="77777777" w:rsidR="00D412D9" w:rsidRDefault="00D412D9" w:rsidP="009556EE">
                      <w:pPr>
                        <w:pStyle w:val="SubtitelVRU"/>
                        <w:jc w:val="center"/>
                      </w:pPr>
                    </w:p>
                    <w:p w14:paraId="50D1D402" w14:textId="187944BA" w:rsidR="005963E7" w:rsidRDefault="005963E7" w:rsidP="009556EE">
                      <w:pPr>
                        <w:pStyle w:val="SubtitelVRU"/>
                        <w:jc w:val="center"/>
                      </w:pPr>
                      <w:r>
                        <w:t>tussen</w:t>
                      </w:r>
                    </w:p>
                    <w:p w14:paraId="5BDFC37E" w14:textId="2C1644EE" w:rsidR="005963E7" w:rsidRDefault="005963E7" w:rsidP="009556EE">
                      <w:pPr>
                        <w:pStyle w:val="SubtitelVRU"/>
                        <w:jc w:val="center"/>
                      </w:pPr>
                      <w:r>
                        <w:t>Veiligheidsregio Utrecht</w:t>
                      </w:r>
                    </w:p>
                    <w:p w14:paraId="05C2AD26" w14:textId="77777777" w:rsidR="00D412D9" w:rsidRDefault="005963E7" w:rsidP="009556EE">
                      <w:pPr>
                        <w:pStyle w:val="SubtitelVRU"/>
                        <w:jc w:val="center"/>
                      </w:pPr>
                      <w:r>
                        <w:t xml:space="preserve">en </w:t>
                      </w:r>
                    </w:p>
                    <w:p w14:paraId="1C37ED00" w14:textId="2690C024" w:rsidR="005963E7" w:rsidRDefault="005963E7" w:rsidP="00FE350D">
                      <w:pPr>
                        <w:pStyle w:val="AuteurVRU"/>
                      </w:pPr>
                    </w:p>
                    <w:p w14:paraId="64BF25B1" w14:textId="77777777" w:rsidR="006F7CA6" w:rsidRDefault="006F7CA6" w:rsidP="00FE350D">
                      <w:pPr>
                        <w:pStyle w:val="AuteurVRU"/>
                      </w:pPr>
                    </w:p>
                    <w:p w14:paraId="40FDC085" w14:textId="2AA29B49" w:rsidR="00FE350D" w:rsidRDefault="005963E7" w:rsidP="00FE350D">
                      <w:pPr>
                        <w:pStyle w:val="AuteurVRU"/>
                      </w:pPr>
                      <w:r>
                        <w:t xml:space="preserve">Kenmerk: </w:t>
                      </w:r>
                      <w:r w:rsidR="009B6C2F">
                        <w:tab/>
                      </w:r>
                      <w:r w:rsidR="009B6C2F">
                        <w:tab/>
                      </w:r>
                      <w:r w:rsidR="00401A6B" w:rsidRPr="00401A6B">
                        <w:t>00000</w:t>
                      </w:r>
                      <w:r w:rsidR="0085075A">
                        <w:t>9015</w:t>
                      </w:r>
                    </w:p>
                    <w:p w14:paraId="5924135E" w14:textId="6C826DB8" w:rsidR="005963E7" w:rsidRDefault="005963E7" w:rsidP="00FE350D">
                      <w:pPr>
                        <w:pStyle w:val="AuteurVRU"/>
                      </w:pPr>
                      <w:r>
                        <w:t xml:space="preserve">Corsa dossier: </w:t>
                      </w:r>
                      <w:r w:rsidR="009B6C2F">
                        <w:tab/>
                      </w:r>
                      <w:r w:rsidR="002C1DC9">
                        <w:t>2</w:t>
                      </w:r>
                      <w:r w:rsidR="002D772E">
                        <w:t>6</w:t>
                      </w:r>
                      <w:r w:rsidR="002C1DC9">
                        <w:t>.0000</w:t>
                      </w:r>
                      <w:r w:rsidR="0085075A">
                        <w:t>….</w:t>
                      </w:r>
                    </w:p>
                    <w:p w14:paraId="04E8AAAC" w14:textId="77777777" w:rsidR="0073134F" w:rsidRDefault="0073134F" w:rsidP="00FE350D">
                      <w:pPr>
                        <w:pStyle w:val="AuteurVRU"/>
                        <w:rPr>
                          <w:szCs w:val="32"/>
                        </w:rPr>
                      </w:pPr>
                    </w:p>
                  </w:txbxContent>
                </v:textbox>
                <w10:wrap anchorx="page" anchory="page"/>
              </v:shape>
            </w:pict>
          </mc:Fallback>
        </mc:AlternateContent>
      </w:r>
      <w:r w:rsidR="00FE350D">
        <w:rPr>
          <w:noProof/>
        </w:rPr>
        <w:drawing>
          <wp:anchor distT="0" distB="0" distL="114300" distR="114300" simplePos="0" relativeHeight="251717632" behindDoc="1" locked="0" layoutInCell="1" allowOverlap="1" wp14:anchorId="778479E4" wp14:editId="304513E5">
            <wp:simplePos x="0" y="0"/>
            <wp:positionH relativeFrom="page">
              <wp:posOffset>381000</wp:posOffset>
            </wp:positionH>
            <wp:positionV relativeFrom="page">
              <wp:posOffset>9385300</wp:posOffset>
            </wp:positionV>
            <wp:extent cx="3635375" cy="925195"/>
            <wp:effectExtent l="0" t="0" r="3175" b="8255"/>
            <wp:wrapNone/>
            <wp:docPr id="984493825" name="2_para01#Logo [Alt text =Logo Veiligheidsregio Utrecht](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84493825" name="2_para01#Logo [Alt text =Logo Veiligheidsregio Utrecht]" descr="Logo Veiligheidsregio Utrecht"/>
                    <pic:cNvPicPr>
                      <a:picLocks noChangeAspect="1"/>
                    </pic:cNvPicPr>
                  </pic:nvPicPr>
                  <pic:blipFill>
                    <a:blip r:embed="rId11"/>
                    <a:stretch>
                      <a:fillRect/>
                    </a:stretch>
                  </pic:blipFill>
                  <pic:spPr>
                    <a:xfrm>
                      <a:off x="0" y="0"/>
                      <a:ext cx="3635375" cy="925195"/>
                    </a:xfrm>
                    <a:prstGeom prst="rect">
                      <a:avLst/>
                    </a:prstGeom>
                  </pic:spPr>
                </pic:pic>
              </a:graphicData>
            </a:graphic>
          </wp:anchor>
        </w:drawing>
      </w:r>
      <w:r w:rsidR="00FE350D">
        <w:rPr>
          <w:noProof/>
        </w:rPr>
        <mc:AlternateContent>
          <mc:Choice Requires="wps">
            <w:drawing>
              <wp:anchor distT="0" distB="0" distL="114300" distR="114300" simplePos="0" relativeHeight="251718656" behindDoc="1" locked="0" layoutInCell="1" allowOverlap="1" wp14:anchorId="6518F99A" wp14:editId="482FDCEE">
                <wp:simplePos x="0" y="0"/>
                <wp:positionH relativeFrom="column">
                  <wp:posOffset>5549900</wp:posOffset>
                </wp:positionH>
                <wp:positionV relativeFrom="page">
                  <wp:posOffset>10160000</wp:posOffset>
                </wp:positionV>
                <wp:extent cx="570865" cy="164465"/>
                <wp:effectExtent l="0" t="0" r="635" b="6985"/>
                <wp:wrapNone/>
                <wp:docPr id="474392903" name="3_para01#VRU.nl [Alt text =V R U punt N L](JU-LOCK)" descr="V R U punt N L">
                  <a:hlinkClick xmlns:a="http://schemas.openxmlformats.org/drawingml/2006/main" r:id="rId12"/>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570865" cy="164465"/>
                        </a:xfrm>
                        <a:custGeom>
                          <a:avLst/>
                          <a:gdLst>
                            <a:gd name="T0" fmla="*/ 618 w 1796"/>
                            <a:gd name="T1" fmla="*/ 153 h 517"/>
                            <a:gd name="T2" fmla="*/ 585 w 1796"/>
                            <a:gd name="T3" fmla="*/ 220 h 517"/>
                            <a:gd name="T4" fmla="*/ 523 w 1796"/>
                            <a:gd name="T5" fmla="*/ 236 h 517"/>
                            <a:gd name="T6" fmla="*/ 483 w 1796"/>
                            <a:gd name="T7" fmla="*/ 508 h 517"/>
                            <a:gd name="T8" fmla="*/ 400 w 1796"/>
                            <a:gd name="T9" fmla="*/ 155 h 517"/>
                            <a:gd name="T10" fmla="*/ 474 w 1796"/>
                            <a:gd name="T11" fmla="*/ 217 h 517"/>
                            <a:gd name="T12" fmla="*/ 522 w 1796"/>
                            <a:gd name="T13" fmla="*/ 164 h 517"/>
                            <a:gd name="T14" fmla="*/ 600 w 1796"/>
                            <a:gd name="T15" fmla="*/ 147 h 517"/>
                            <a:gd name="T16" fmla="*/ 843 w 1796"/>
                            <a:gd name="T17" fmla="*/ 434 h 517"/>
                            <a:gd name="T18" fmla="*/ 761 w 1796"/>
                            <a:gd name="T19" fmla="*/ 427 h 517"/>
                            <a:gd name="T20" fmla="*/ 748 w 1796"/>
                            <a:gd name="T21" fmla="*/ 155 h 517"/>
                            <a:gd name="T22" fmla="*/ 665 w 1796"/>
                            <a:gd name="T23" fmla="*/ 376 h 517"/>
                            <a:gd name="T24" fmla="*/ 774 w 1796"/>
                            <a:gd name="T25" fmla="*/ 517 h 517"/>
                            <a:gd name="T26" fmla="*/ 888 w 1796"/>
                            <a:gd name="T27" fmla="*/ 456 h 517"/>
                            <a:gd name="T28" fmla="*/ 896 w 1796"/>
                            <a:gd name="T29" fmla="*/ 508 h 517"/>
                            <a:gd name="T30" fmla="*/ 964 w 1796"/>
                            <a:gd name="T31" fmla="*/ 155 h 517"/>
                            <a:gd name="T32" fmla="*/ 881 w 1796"/>
                            <a:gd name="T33" fmla="*/ 396 h 517"/>
                            <a:gd name="T34" fmla="*/ 188 w 1796"/>
                            <a:gd name="T35" fmla="*/ 390 h 517"/>
                            <a:gd name="T36" fmla="*/ 170 w 1796"/>
                            <a:gd name="T37" fmla="*/ 445 h 517"/>
                            <a:gd name="T38" fmla="*/ 140 w 1796"/>
                            <a:gd name="T39" fmla="*/ 338 h 517"/>
                            <a:gd name="T40" fmla="*/ 0 w 1796"/>
                            <a:gd name="T41" fmla="*/ 155 h 517"/>
                            <a:gd name="T42" fmla="*/ 219 w 1796"/>
                            <a:gd name="T43" fmla="*/ 508 h 517"/>
                            <a:gd name="T44" fmla="*/ 259 w 1796"/>
                            <a:gd name="T45" fmla="*/ 155 h 517"/>
                            <a:gd name="T46" fmla="*/ 1785 w 1796"/>
                            <a:gd name="T47" fmla="*/ 446 h 517"/>
                            <a:gd name="T48" fmla="*/ 1772 w 1796"/>
                            <a:gd name="T49" fmla="*/ 448 h 517"/>
                            <a:gd name="T50" fmla="*/ 1754 w 1796"/>
                            <a:gd name="T51" fmla="*/ 420 h 517"/>
                            <a:gd name="T52" fmla="*/ 1671 w 1796"/>
                            <a:gd name="T53" fmla="*/ 0 h 517"/>
                            <a:gd name="T54" fmla="*/ 1679 w 1796"/>
                            <a:gd name="T55" fmla="*/ 469 h 517"/>
                            <a:gd name="T56" fmla="*/ 1752 w 1796"/>
                            <a:gd name="T57" fmla="*/ 515 h 517"/>
                            <a:gd name="T58" fmla="*/ 1796 w 1796"/>
                            <a:gd name="T59" fmla="*/ 508 h 517"/>
                            <a:gd name="T60" fmla="*/ 1461 w 1796"/>
                            <a:gd name="T61" fmla="*/ 146 h 517"/>
                            <a:gd name="T62" fmla="*/ 1345 w 1796"/>
                            <a:gd name="T63" fmla="*/ 202 h 517"/>
                            <a:gd name="T64" fmla="*/ 1336 w 1796"/>
                            <a:gd name="T65" fmla="*/ 155 h 517"/>
                            <a:gd name="T66" fmla="*/ 1268 w 1796"/>
                            <a:gd name="T67" fmla="*/ 508 h 517"/>
                            <a:gd name="T68" fmla="*/ 1351 w 1796"/>
                            <a:gd name="T69" fmla="*/ 261 h 517"/>
                            <a:gd name="T70" fmla="*/ 1431 w 1796"/>
                            <a:gd name="T71" fmla="*/ 217 h 517"/>
                            <a:gd name="T72" fmla="*/ 1487 w 1796"/>
                            <a:gd name="T73" fmla="*/ 297 h 517"/>
                            <a:gd name="T74" fmla="*/ 1569 w 1796"/>
                            <a:gd name="T75" fmla="*/ 508 h 517"/>
                            <a:gd name="T76" fmla="*/ 1544 w 1796"/>
                            <a:gd name="T77" fmla="*/ 183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6" h="517">
                              <a:moveTo>
                                <a:pt x="600" y="147"/>
                              </a:moveTo>
                              <a:cubicBezTo>
                                <a:pt x="607" y="148"/>
                                <a:pt x="612" y="150"/>
                                <a:pt x="618" y="153"/>
                              </a:cubicBezTo>
                              <a:cubicBezTo>
                                <a:pt x="601" y="224"/>
                                <a:pt x="601" y="224"/>
                                <a:pt x="601" y="224"/>
                              </a:cubicBezTo>
                              <a:cubicBezTo>
                                <a:pt x="595" y="222"/>
                                <a:pt x="590" y="221"/>
                                <a:pt x="585" y="220"/>
                              </a:cubicBezTo>
                              <a:cubicBezTo>
                                <a:pt x="580" y="220"/>
                                <a:pt x="574" y="219"/>
                                <a:pt x="566" y="219"/>
                              </a:cubicBezTo>
                              <a:cubicBezTo>
                                <a:pt x="553" y="219"/>
                                <a:pt x="538" y="225"/>
                                <a:pt x="523" y="236"/>
                              </a:cubicBezTo>
                              <a:cubicBezTo>
                                <a:pt x="507" y="246"/>
                                <a:pt x="494" y="265"/>
                                <a:pt x="483" y="292"/>
                              </a:cubicBezTo>
                              <a:cubicBezTo>
                                <a:pt x="483" y="508"/>
                                <a:pt x="483" y="508"/>
                                <a:pt x="483" y="508"/>
                              </a:cubicBezTo>
                              <a:cubicBezTo>
                                <a:pt x="400" y="508"/>
                                <a:pt x="400" y="508"/>
                                <a:pt x="400" y="508"/>
                              </a:cubicBezTo>
                              <a:cubicBezTo>
                                <a:pt x="400" y="155"/>
                                <a:pt x="400" y="155"/>
                                <a:pt x="400" y="155"/>
                              </a:cubicBezTo>
                              <a:cubicBezTo>
                                <a:pt x="469" y="155"/>
                                <a:pt x="469" y="155"/>
                                <a:pt x="469" y="155"/>
                              </a:cubicBezTo>
                              <a:cubicBezTo>
                                <a:pt x="474" y="217"/>
                                <a:pt x="474" y="217"/>
                                <a:pt x="474" y="217"/>
                              </a:cubicBezTo>
                              <a:cubicBezTo>
                                <a:pt x="477" y="217"/>
                                <a:pt x="477" y="217"/>
                                <a:pt x="477" y="217"/>
                              </a:cubicBezTo>
                              <a:cubicBezTo>
                                <a:pt x="490" y="194"/>
                                <a:pt x="505" y="176"/>
                                <a:pt x="522" y="164"/>
                              </a:cubicBezTo>
                              <a:cubicBezTo>
                                <a:pt x="540" y="152"/>
                                <a:pt x="558" y="146"/>
                                <a:pt x="577" y="146"/>
                              </a:cubicBezTo>
                              <a:cubicBezTo>
                                <a:pt x="586" y="146"/>
                                <a:pt x="594" y="146"/>
                                <a:pt x="600" y="147"/>
                              </a:cubicBezTo>
                              <a:close/>
                              <a:moveTo>
                                <a:pt x="881" y="396"/>
                              </a:moveTo>
                              <a:cubicBezTo>
                                <a:pt x="868" y="414"/>
                                <a:pt x="855" y="426"/>
                                <a:pt x="843" y="434"/>
                              </a:cubicBezTo>
                              <a:cubicBezTo>
                                <a:pt x="832" y="442"/>
                                <a:pt x="818" y="445"/>
                                <a:pt x="803" y="445"/>
                              </a:cubicBezTo>
                              <a:cubicBezTo>
                                <a:pt x="783" y="445"/>
                                <a:pt x="770" y="439"/>
                                <a:pt x="761" y="427"/>
                              </a:cubicBezTo>
                              <a:cubicBezTo>
                                <a:pt x="752" y="415"/>
                                <a:pt x="748" y="395"/>
                                <a:pt x="748" y="365"/>
                              </a:cubicBezTo>
                              <a:cubicBezTo>
                                <a:pt x="748" y="155"/>
                                <a:pt x="748" y="155"/>
                                <a:pt x="748" y="155"/>
                              </a:cubicBezTo>
                              <a:cubicBezTo>
                                <a:pt x="665" y="155"/>
                                <a:pt x="665" y="155"/>
                                <a:pt x="665" y="155"/>
                              </a:cubicBezTo>
                              <a:cubicBezTo>
                                <a:pt x="665" y="376"/>
                                <a:pt x="665" y="376"/>
                                <a:pt x="665" y="376"/>
                              </a:cubicBezTo>
                              <a:cubicBezTo>
                                <a:pt x="665" y="421"/>
                                <a:pt x="674" y="455"/>
                                <a:pt x="691" y="480"/>
                              </a:cubicBezTo>
                              <a:cubicBezTo>
                                <a:pt x="708" y="504"/>
                                <a:pt x="736" y="517"/>
                                <a:pt x="774" y="517"/>
                              </a:cubicBezTo>
                              <a:cubicBezTo>
                                <a:pt x="798" y="517"/>
                                <a:pt x="819" y="511"/>
                                <a:pt x="837" y="500"/>
                              </a:cubicBezTo>
                              <a:cubicBezTo>
                                <a:pt x="855" y="489"/>
                                <a:pt x="872" y="474"/>
                                <a:pt x="888" y="456"/>
                              </a:cubicBezTo>
                              <a:cubicBezTo>
                                <a:pt x="890" y="456"/>
                                <a:pt x="890" y="456"/>
                                <a:pt x="890" y="456"/>
                              </a:cubicBezTo>
                              <a:cubicBezTo>
                                <a:pt x="896" y="508"/>
                                <a:pt x="896" y="508"/>
                                <a:pt x="896" y="508"/>
                              </a:cubicBezTo>
                              <a:cubicBezTo>
                                <a:pt x="964" y="508"/>
                                <a:pt x="964" y="508"/>
                                <a:pt x="964" y="508"/>
                              </a:cubicBezTo>
                              <a:cubicBezTo>
                                <a:pt x="964" y="155"/>
                                <a:pt x="964" y="155"/>
                                <a:pt x="964" y="155"/>
                              </a:cubicBezTo>
                              <a:cubicBezTo>
                                <a:pt x="881" y="155"/>
                                <a:pt x="881" y="155"/>
                                <a:pt x="881" y="155"/>
                              </a:cubicBezTo>
                              <a:lnTo>
                                <a:pt x="881" y="396"/>
                              </a:lnTo>
                              <a:close/>
                              <a:moveTo>
                                <a:pt x="203" y="338"/>
                              </a:moveTo>
                              <a:cubicBezTo>
                                <a:pt x="198" y="355"/>
                                <a:pt x="193" y="372"/>
                                <a:pt x="188" y="390"/>
                              </a:cubicBezTo>
                              <a:cubicBezTo>
                                <a:pt x="183" y="408"/>
                                <a:pt x="178" y="426"/>
                                <a:pt x="173" y="445"/>
                              </a:cubicBezTo>
                              <a:cubicBezTo>
                                <a:pt x="170" y="445"/>
                                <a:pt x="170" y="445"/>
                                <a:pt x="170" y="445"/>
                              </a:cubicBezTo>
                              <a:cubicBezTo>
                                <a:pt x="165" y="426"/>
                                <a:pt x="160" y="408"/>
                                <a:pt x="155" y="390"/>
                              </a:cubicBezTo>
                              <a:cubicBezTo>
                                <a:pt x="150" y="372"/>
                                <a:pt x="145" y="355"/>
                                <a:pt x="140" y="338"/>
                              </a:cubicBezTo>
                              <a:cubicBezTo>
                                <a:pt x="84" y="155"/>
                                <a:pt x="84" y="155"/>
                                <a:pt x="84" y="155"/>
                              </a:cubicBezTo>
                              <a:cubicBezTo>
                                <a:pt x="0" y="155"/>
                                <a:pt x="0" y="155"/>
                                <a:pt x="0" y="155"/>
                              </a:cubicBezTo>
                              <a:cubicBezTo>
                                <a:pt x="123" y="508"/>
                                <a:pt x="123" y="508"/>
                                <a:pt x="123" y="508"/>
                              </a:cubicBezTo>
                              <a:cubicBezTo>
                                <a:pt x="219" y="508"/>
                                <a:pt x="219" y="508"/>
                                <a:pt x="219" y="508"/>
                              </a:cubicBezTo>
                              <a:cubicBezTo>
                                <a:pt x="339" y="155"/>
                                <a:pt x="339" y="155"/>
                                <a:pt x="339" y="155"/>
                              </a:cubicBezTo>
                              <a:cubicBezTo>
                                <a:pt x="259" y="155"/>
                                <a:pt x="259" y="155"/>
                                <a:pt x="259" y="155"/>
                              </a:cubicBezTo>
                              <a:lnTo>
                                <a:pt x="203" y="338"/>
                              </a:lnTo>
                              <a:close/>
                              <a:moveTo>
                                <a:pt x="1785" y="446"/>
                              </a:moveTo>
                              <a:cubicBezTo>
                                <a:pt x="1778" y="447"/>
                                <a:pt x="1778" y="447"/>
                                <a:pt x="1778" y="447"/>
                              </a:cubicBezTo>
                              <a:cubicBezTo>
                                <a:pt x="1772" y="448"/>
                                <a:pt x="1772" y="448"/>
                                <a:pt x="1772" y="448"/>
                              </a:cubicBezTo>
                              <a:cubicBezTo>
                                <a:pt x="1768" y="448"/>
                                <a:pt x="1763" y="446"/>
                                <a:pt x="1760" y="442"/>
                              </a:cubicBezTo>
                              <a:cubicBezTo>
                                <a:pt x="1756" y="438"/>
                                <a:pt x="1754" y="431"/>
                                <a:pt x="1754" y="420"/>
                              </a:cubicBezTo>
                              <a:cubicBezTo>
                                <a:pt x="1754" y="0"/>
                                <a:pt x="1754" y="0"/>
                                <a:pt x="1754" y="0"/>
                              </a:cubicBezTo>
                              <a:cubicBezTo>
                                <a:pt x="1671" y="0"/>
                                <a:pt x="1671" y="0"/>
                                <a:pt x="1671" y="0"/>
                              </a:cubicBezTo>
                              <a:cubicBezTo>
                                <a:pt x="1671" y="416"/>
                                <a:pt x="1671" y="416"/>
                                <a:pt x="1671" y="416"/>
                              </a:cubicBezTo>
                              <a:cubicBezTo>
                                <a:pt x="1671" y="437"/>
                                <a:pt x="1674" y="454"/>
                                <a:pt x="1679" y="469"/>
                              </a:cubicBezTo>
                              <a:cubicBezTo>
                                <a:pt x="1684" y="484"/>
                                <a:pt x="1693" y="495"/>
                                <a:pt x="1704" y="503"/>
                              </a:cubicBezTo>
                              <a:cubicBezTo>
                                <a:pt x="1716" y="511"/>
                                <a:pt x="1732" y="515"/>
                                <a:pt x="1752" y="515"/>
                              </a:cubicBezTo>
                              <a:cubicBezTo>
                                <a:pt x="1761" y="515"/>
                                <a:pt x="1770" y="515"/>
                                <a:pt x="1777" y="513"/>
                              </a:cubicBezTo>
                              <a:cubicBezTo>
                                <a:pt x="1785" y="512"/>
                                <a:pt x="1791" y="510"/>
                                <a:pt x="1796" y="508"/>
                              </a:cubicBezTo>
                              <a:lnTo>
                                <a:pt x="1785" y="446"/>
                              </a:lnTo>
                              <a:close/>
                              <a:moveTo>
                                <a:pt x="1461" y="146"/>
                              </a:moveTo>
                              <a:cubicBezTo>
                                <a:pt x="1437" y="146"/>
                                <a:pt x="1415" y="151"/>
                                <a:pt x="1397" y="162"/>
                              </a:cubicBezTo>
                              <a:cubicBezTo>
                                <a:pt x="1378" y="173"/>
                                <a:pt x="1361" y="187"/>
                                <a:pt x="1345" y="202"/>
                              </a:cubicBezTo>
                              <a:cubicBezTo>
                                <a:pt x="1342" y="202"/>
                                <a:pt x="1342" y="202"/>
                                <a:pt x="1342" y="202"/>
                              </a:cubicBezTo>
                              <a:cubicBezTo>
                                <a:pt x="1336" y="155"/>
                                <a:pt x="1336" y="155"/>
                                <a:pt x="1336" y="155"/>
                              </a:cubicBezTo>
                              <a:cubicBezTo>
                                <a:pt x="1268" y="155"/>
                                <a:pt x="1268" y="155"/>
                                <a:pt x="1268" y="155"/>
                              </a:cubicBezTo>
                              <a:cubicBezTo>
                                <a:pt x="1268" y="508"/>
                                <a:pt x="1268" y="508"/>
                                <a:pt x="1268" y="508"/>
                              </a:cubicBezTo>
                              <a:cubicBezTo>
                                <a:pt x="1351" y="508"/>
                                <a:pt x="1351" y="508"/>
                                <a:pt x="1351" y="508"/>
                              </a:cubicBezTo>
                              <a:cubicBezTo>
                                <a:pt x="1351" y="261"/>
                                <a:pt x="1351" y="261"/>
                                <a:pt x="1351" y="261"/>
                              </a:cubicBezTo>
                              <a:cubicBezTo>
                                <a:pt x="1365" y="247"/>
                                <a:pt x="1379" y="236"/>
                                <a:pt x="1391" y="228"/>
                              </a:cubicBezTo>
                              <a:cubicBezTo>
                                <a:pt x="1402" y="221"/>
                                <a:pt x="1416" y="217"/>
                                <a:pt x="1431" y="217"/>
                              </a:cubicBezTo>
                              <a:cubicBezTo>
                                <a:pt x="1451" y="217"/>
                                <a:pt x="1465" y="223"/>
                                <a:pt x="1474" y="235"/>
                              </a:cubicBezTo>
                              <a:cubicBezTo>
                                <a:pt x="1482" y="247"/>
                                <a:pt x="1487" y="268"/>
                                <a:pt x="1487" y="297"/>
                              </a:cubicBezTo>
                              <a:cubicBezTo>
                                <a:pt x="1487" y="508"/>
                                <a:pt x="1487" y="508"/>
                                <a:pt x="1487" y="508"/>
                              </a:cubicBezTo>
                              <a:cubicBezTo>
                                <a:pt x="1569" y="508"/>
                                <a:pt x="1569" y="508"/>
                                <a:pt x="1569" y="508"/>
                              </a:cubicBezTo>
                              <a:cubicBezTo>
                                <a:pt x="1569" y="286"/>
                                <a:pt x="1569" y="286"/>
                                <a:pt x="1569" y="286"/>
                              </a:cubicBezTo>
                              <a:cubicBezTo>
                                <a:pt x="1569" y="242"/>
                                <a:pt x="1561" y="207"/>
                                <a:pt x="1544" y="183"/>
                              </a:cubicBezTo>
                              <a:cubicBezTo>
                                <a:pt x="1526" y="158"/>
                                <a:pt x="1499" y="146"/>
                                <a:pt x="1461" y="146"/>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1BEAE9F" id="3_para01#VRU.nl [Alt text =V R U punt N L](JU-LOCK)" o:spid="_x0000_s1026" alt="V R U punt N L" href="http://www.vru.nl/" style="position:absolute;margin-left:437pt;margin-top:800pt;width:44.95pt;height:12.95pt;z-index:-251597824;visibility:visible;mso-wrap-style:square;mso-wrap-distance-left:9pt;mso-wrap-distance-top:0;mso-wrap-distance-right:9pt;mso-wrap-distance-bottom:0;mso-position-horizontal:absolute;mso-position-horizontal-relative:text;mso-position-vertical:absolute;mso-position-vertical-relative:page;v-text-anchor:top" coordsize="179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" o:button="t" path="m600,147v7,1,12,3,18,6c601,224,601,224,601,224v-6,-2,-11,-3,-16,-4c580,220,574,219,566,219v-13,,-28,6,-43,17c507,246,494,265,483,292v,216,,216,,216c400,508,400,508,400,508v,-353,,-353,,-353c469,155,469,155,469,155v5,62,5,62,5,62c477,217,477,217,477,217v13,-23,28,-41,45,-53c540,152,558,146,577,146v9,,17,,23,1xm881,396v-13,18,-26,30,-38,38c832,442,818,445,803,445v-20,,-33,-6,-42,-18c752,415,748,395,748,365v,-210,,-210,,-210c665,155,665,155,665,155v,221,,221,,221c665,421,674,455,691,480v17,24,45,37,83,37c798,517,819,511,837,500v18,-11,35,-26,51,-44c890,456,890,456,890,456v6,52,6,52,6,52c964,508,964,508,964,508v,-353,,-353,,-353c881,155,881,155,881,155r,241xm203,338v-5,17,-10,34,-15,52c183,408,178,426,173,445v-3,,-3,,-3,c165,426,160,408,155,390v-5,-18,-10,-35,-15,-52c84,155,84,155,84,155,,155,,155,,155,123,508,123,508,123,508v96,,96,,96,c339,155,339,155,339,155v-80,,-80,,-80,l203,338xm1785,446v-7,1,-7,1,-7,1c1772,448,1772,448,1772,448v-4,,-9,-2,-12,-6c1756,438,1754,431,1754,420,1754,,1754,,1754,v-83,,-83,,-83,c1671,416,1671,416,1671,416v,21,3,38,8,53c1684,484,1693,495,1704,503v12,8,28,12,48,12c1761,515,1770,515,1777,513v8,-1,14,-3,19,-5l1785,446xm1461,146v-24,,-46,5,-64,16c1378,173,1361,187,1345,202v-3,,-3,,-3,c1336,155,1336,155,1336,155v-68,,-68,,-68,c1268,508,1268,508,1268,508v83,,83,,83,c1351,261,1351,261,1351,261v14,-14,28,-25,40,-33c1402,221,1416,217,1431,217v20,,34,6,43,18c1482,247,1487,268,1487,297v,211,,211,,211c1569,508,1569,508,1569,508v,-222,,-222,,-222c1569,242,1561,207,1544,183v-18,-25,-45,-37,-83,-37xe" fillcolor="#231f20" stroked="f">
                <v:fill o:detectmouseclick="t"/>
                <v:path arrowok="t" o:connecttype="custom" o:connectlocs="196434,48671;185944,69985;166237,75075;153523,161602;127141,49308;150663,69031;165920,52171;190712,46763;267951,138062;241887,135835;237754,49308;211373,119611;246019,164465;282254,145060;284797,161602;306411,49308;280029,125973;59756,124065;54035,141561;44499,107523;0,49308;69610,161602;82324,49308;567369,141879;563237,142515;557515,133608;531133,0;533676,149196;556879,163829;570865,161602;464384,46445;427513,64259;424652,49308;403038,161602;429420,83028;454848,69031;472648,94480;498712,161602;490766,58215" o:connectangles="0,0,0,0,0,0,0,0,0,0,0,0,0,0,0,0,0,0,0,0,0,0,0,0,0,0,0,0,0,0,0,0,0,0,0,0,0,0,0"/>
                <o:lock v:ext="edit" selection="t" verticies="t"/>
                <w10:wrap anchory="page"/>
              </v:shape>
            </w:pict>
          </mc:Fallback>
        </mc:AlternateContent>
      </w:r>
      <w:r w:rsidR="00FE350D">
        <w:rPr>
          <w:noProof/>
        </w:rPr>
        <mc:AlternateContent>
          <mc:Choice Requires="wps">
            <w:drawing>
              <wp:anchor distT="0" distB="0" distL="114300" distR="114300" simplePos="0" relativeHeight="251720704" behindDoc="1" locked="0" layoutInCell="1" allowOverlap="1" wp14:anchorId="543AFCF0" wp14:editId="760652FC">
                <wp:simplePos x="0" y="0"/>
                <wp:positionH relativeFrom="page">
                  <wp:posOffset>6019800</wp:posOffset>
                </wp:positionH>
                <wp:positionV relativeFrom="page">
                  <wp:posOffset>7785100</wp:posOffset>
                </wp:positionV>
                <wp:extent cx="1180465" cy="1443355"/>
                <wp:effectExtent l="0" t="0" r="635" b="4445"/>
                <wp:wrapNone/>
                <wp:docPr id="789061275" name="5_para01#Freeform 16^decor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bwMode="auto">
                        <a:xfrm>
                          <a:off x="0" y="0"/>
                          <a:ext cx="1180465" cy="1443355"/>
                        </a:xfrm>
                        <a:custGeom>
                          <a:avLst/>
                          <a:gdLst>
                            <a:gd name="T0" fmla="*/ 0 w 1816"/>
                            <a:gd name="T1" fmla="*/ 2214 h 2214"/>
                            <a:gd name="T2" fmla="*/ 1816 w 1816"/>
                            <a:gd name="T3" fmla="*/ 2214 h 2214"/>
                            <a:gd name="T4" fmla="*/ 1816 w 1816"/>
                            <a:gd name="T5" fmla="*/ 0 h 2214"/>
                            <a:gd name="T6" fmla="*/ 0 w 1816"/>
                            <a:gd name="T7" fmla="*/ 2214 h 2214"/>
                          </a:gdLst>
                          <a:ahLst/>
                          <a:cxnLst>
                            <a:cxn ang="0">
                              <a:pos x="T0" y="T1"/>
                            </a:cxn>
                            <a:cxn ang="0">
                              <a:pos x="T2" y="T3"/>
                            </a:cxn>
                            <a:cxn ang="0">
                              <a:pos x="T4" y="T5"/>
                            </a:cxn>
                            <a:cxn ang="0">
                              <a:pos x="T6" y="T7"/>
                            </a:cxn>
                          </a:cxnLst>
                          <a:rect l="0" t="0" r="r" b="b"/>
                          <a:pathLst>
                            <a:path w="1816" h="2214">
                              <a:moveTo>
                                <a:pt x="0" y="2214"/>
                              </a:moveTo>
                              <a:lnTo>
                                <a:pt x="1816" y="2214"/>
                              </a:lnTo>
                              <a:lnTo>
                                <a:pt x="1816" y="0"/>
                              </a:lnTo>
                              <a:lnTo>
                                <a:pt x="0" y="2214"/>
                              </a:lnTo>
                              <a:close/>
                            </a:path>
                          </a:pathLst>
                        </a:custGeom>
                        <a:solidFill>
                          <a:srgbClr val="F28C00"/>
                        </a:solidFill>
                        <a:ln>
                          <a:noFill/>
                        </a:ln>
                      </wps:spPr>
                      <wps:bodyPr rot="0" vert="horz" wrap="square" lIns="91440" tIns="45720" rIns="91440" bIns="45720" anchor="t" anchorCtr="0" upright="1">
                        <a:noAutofit/>
                      </wps:bodyPr>
                    </wps:wsp>
                  </a:graphicData>
                </a:graphic>
              </wp:anchor>
            </w:drawing>
          </mc:Choice>
          <mc:Fallback>
            <w:pict>
              <v:shape w14:anchorId="6FB26409" id="5_para01#Freeform 16^decora^(JU-LOCK)" o:spid="_x0000_s1026" alt="&quot;&quot;" style="position:absolute;margin-left:474pt;margin-top:613pt;width:92.95pt;height:113.65pt;z-index:-251595776;visibility:visible;mso-wrap-style:square;mso-wrap-distance-left:9pt;mso-wrap-distance-top:0;mso-wrap-distance-right:9pt;mso-wrap-distance-bottom:0;mso-position-horizontal:absolute;mso-position-horizontal-relative:page;mso-position-vertical:absolute;mso-position-vertical-relative:page;v-text-anchor:top" coordsize="1816,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" path="m,2214r1816,l1816,,,2214xe" fillcolor="#f28c00" stroked="f">
                <v:path arrowok="t" o:connecttype="custom" o:connectlocs="0,1443355;1180465,1443355;1180465,0;0,1443355" o:connectangles="0,0,0,0"/>
                <o:lock v:ext="edit" aspectratio="t" selection="t"/>
                <w10:wrap anchorx="page" anchory="page"/>
              </v:shape>
            </w:pict>
          </mc:Fallback>
        </mc:AlternateContent>
      </w:r>
      <w:r w:rsidR="00587575">
        <w:rPr>
          <w:noProof/>
        </w:rPr>
        <mc:AlternateContent>
          <mc:Choice Requires="wps">
            <w:drawing>
              <wp:anchor distT="0" distB="0" distL="114300" distR="114300" simplePos="0" relativeHeight="251683840" behindDoc="0" locked="0" layoutInCell="1" allowOverlap="1" wp14:anchorId="6BAA788B" wp14:editId="05DF5506">
                <wp:simplePos x="0" y="0"/>
                <wp:positionH relativeFrom="column">
                  <wp:posOffset>5885180</wp:posOffset>
                </wp:positionH>
                <wp:positionV relativeFrom="paragraph">
                  <wp:posOffset>8723313</wp:posOffset>
                </wp:positionV>
                <wp:extent cx="29210" cy="28575"/>
                <wp:effectExtent l="0" t="0" r="8890" b="9525"/>
                <wp:wrapNone/>
                <wp:docPr id="179286143" name="4_para01#Rectangle 24(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29210" cy="28575"/>
                        </a:xfrm>
                        <a:prstGeom prst="rect">
                          <a:avLst/>
                        </a:prstGeom>
                        <a:solidFill>
                          <a:srgbClr val="D71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3D7F24" id="4_para01#Rectangle 24(JU-LOCK)" o:spid="_x0000_s1026" alt="&quot;&quot;" style="position:absolute;margin-left:463.4pt;margin-top:686.9pt;width:2.3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" fillcolor="#d71920" stroked="f">
                <o:lock v:ext="edit" selection="t"/>
              </v:rect>
            </w:pict>
          </mc:Fallback>
        </mc:AlternateContent>
      </w:r>
      <w:r w:rsidR="00A60367">
        <w:rPr>
          <w:noProof/>
        </w:rPr>
        <mc:AlternateContent>
          <mc:Choice Requires="wps">
            <w:drawing>
              <wp:anchor distT="0" distB="0" distL="114300" distR="114300" simplePos="0" relativeHeight="251721728" behindDoc="1" locked="1" layoutInCell="1" allowOverlap="1" wp14:anchorId="63CD89A4" wp14:editId="5F2636D6">
                <wp:simplePos x="0" y="0"/>
                <wp:positionH relativeFrom="page">
                  <wp:posOffset>252095</wp:posOffset>
                </wp:positionH>
                <wp:positionV relativeFrom="page">
                  <wp:posOffset>212725</wp:posOffset>
                </wp:positionV>
                <wp:extent cx="7073900" cy="9525000"/>
                <wp:effectExtent l="0" t="0" r="0" b="0"/>
                <wp:wrapNone/>
                <wp:docPr id="1022836731" name="4_para01#Afdekkader 10(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7073900" cy="9525000"/>
                        </a:xfrm>
                        <a:custGeom>
                          <a:avLst/>
                          <a:gdLst>
                            <a:gd name="T0" fmla="*/ 0 w 22284"/>
                            <a:gd name="T1" fmla="*/ 0 h 28656"/>
                            <a:gd name="T2" fmla="*/ 0 w 22284"/>
                            <a:gd name="T3" fmla="*/ 28656 h 28656"/>
                            <a:gd name="T4" fmla="*/ 22284 w 22284"/>
                            <a:gd name="T5" fmla="*/ 28656 h 28656"/>
                            <a:gd name="T6" fmla="*/ 22284 w 22284"/>
                            <a:gd name="T7" fmla="*/ 0 h 28656"/>
                            <a:gd name="T8" fmla="*/ 0 w 22284"/>
                            <a:gd name="T9" fmla="*/ 0 h 28656"/>
                            <a:gd name="T10" fmla="*/ 21829 w 22284"/>
                            <a:gd name="T11" fmla="*/ 28326 h 28656"/>
                            <a:gd name="T12" fmla="*/ 6635 w 22284"/>
                            <a:gd name="T13" fmla="*/ 28326 h 28656"/>
                            <a:gd name="T14" fmla="*/ 399 w 22284"/>
                            <a:gd name="T15" fmla="*/ 22089 h 28656"/>
                            <a:gd name="T16" fmla="*/ 399 w 22284"/>
                            <a:gd name="T17" fmla="*/ 519 h 28656"/>
                            <a:gd name="T18" fmla="*/ 21829 w 22284"/>
                            <a:gd name="T19" fmla="*/ 519 h 28656"/>
                            <a:gd name="T20" fmla="*/ 21829 w 22284"/>
                            <a:gd name="T21" fmla="*/ 28326 h 28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84" h="28656">
                              <a:moveTo>
                                <a:pt x="0" y="0"/>
                              </a:moveTo>
                              <a:cubicBezTo>
                                <a:pt x="0" y="28656"/>
                                <a:pt x="0" y="28656"/>
                                <a:pt x="0" y="28656"/>
                              </a:cubicBezTo>
                              <a:cubicBezTo>
                                <a:pt x="22284" y="28656"/>
                                <a:pt x="22284" y="28656"/>
                                <a:pt x="22284" y="28656"/>
                              </a:cubicBezTo>
                              <a:cubicBezTo>
                                <a:pt x="22284" y="0"/>
                                <a:pt x="22284" y="0"/>
                                <a:pt x="22284" y="0"/>
                              </a:cubicBezTo>
                              <a:lnTo>
                                <a:pt x="0" y="0"/>
                              </a:lnTo>
                              <a:close/>
                              <a:moveTo>
                                <a:pt x="21829" y="28326"/>
                              </a:moveTo>
                              <a:cubicBezTo>
                                <a:pt x="6635" y="28326"/>
                                <a:pt x="6635" y="28326"/>
                                <a:pt x="6635" y="28326"/>
                              </a:cubicBezTo>
                              <a:cubicBezTo>
                                <a:pt x="3191" y="28326"/>
                                <a:pt x="399" y="25533"/>
                                <a:pt x="399" y="22089"/>
                              </a:cubicBezTo>
                              <a:cubicBezTo>
                                <a:pt x="399" y="519"/>
                                <a:pt x="399" y="519"/>
                                <a:pt x="399" y="519"/>
                              </a:cubicBezTo>
                              <a:cubicBezTo>
                                <a:pt x="21829" y="519"/>
                                <a:pt x="21829" y="519"/>
                                <a:pt x="21829" y="519"/>
                              </a:cubicBezTo>
                              <a:lnTo>
                                <a:pt x="21829" y="28326"/>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A63AA" id="4_para01#Afdekkader 10(JU-LOCK)" o:spid="_x0000_s1026" alt="&quot;&quot;" style="position:absolute;margin-left:19.85pt;margin-top:16.75pt;width:557pt;height:750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2284,2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" path="m,c,28656,,28656,,28656v22284,,22284,,22284,c22284,,22284,,22284,l,xm21829,28326v-15194,,-15194,,-15194,c3191,28326,399,25533,399,22089,399,519,399,519,399,519v21430,,21430,,21430,l21829,28326xe" stroked="f">
                <v:path arrowok="t" o:connecttype="custom" o:connectlocs="0,0;0,9525000;7073900,9525000;7073900,0;0,0;6929463,9415311;2106234,9415311;126660,7342188;126660,172511;6929463,172511;6929463,9415311" o:connectangles="0,0,0,0,0,0,0,0,0,0,0"/>
                <o:lock v:ext="edit" selection="t" verticies="t"/>
                <w10:wrap anchorx="page" anchory="page"/>
                <w10:anchorlock/>
              </v:shape>
            </w:pict>
          </mc:Fallback>
        </mc:AlternateContent>
      </w:r>
    </w:p>
    <w:p w14:paraId="36A6211F" w14:textId="46886CD1" w:rsidR="00757EE2" w:rsidRDefault="00757EE2" w:rsidP="001E27BC">
      <w:pPr>
        <w:spacing w:after="280" w:line="280" w:lineRule="atLeast"/>
      </w:pPr>
      <w:r>
        <w:br w:type="page"/>
      </w:r>
    </w:p>
    <w:p w14:paraId="48BCC6E0" w14:textId="1D464CC2" w:rsidR="00BF641B" w:rsidRDefault="00BF641B" w:rsidP="00BF641B">
      <w:pPr>
        <w:pStyle w:val="Kop1zondernummernietintocVRU"/>
      </w:pPr>
      <w:r>
        <w:lastRenderedPageBreak/>
        <w:t>Inhoudsopgave</w:t>
      </w:r>
    </w:p>
    <w:p w14:paraId="0259DFA1" w14:textId="6FE5048B" w:rsidR="00432B39" w:rsidRDefault="00BF641B">
      <w:pPr>
        <w:pStyle w:val="Inhopg2"/>
        <w:rPr>
          <w:rFonts w:asciiTheme="minorHAnsi" w:eastAsiaTheme="minorEastAsia" w:hAnsiTheme="minorHAnsi"/>
          <w:noProof/>
          <w:kern w:val="2"/>
          <w:sz w:val="24"/>
          <w:szCs w:val="24"/>
          <w:lang w:eastAsia="nl-NL"/>
          <w14:ligatures w14:val="standardContextual"/>
        </w:rPr>
      </w:pPr>
      <w:r>
        <w:fldChar w:fldCharType="begin"/>
      </w:r>
      <w:r>
        <w:instrText xml:space="preserve"> TOC \n "0-0" \h \w \z \t "Kop 1 VRU;1;Kop 2 VRU;2;Kop 3 VRU;3;Kop 1 zonder nummer VRU;4;Kop 2 zonder nummer VRU;5;Kop 3 zonder nummer VRU;6;Bijlage kop 1 VRU;7;Bijlage kop 2 VRU;8" \t "Kop 1 VRU,1,Kop 2 VRU,2,Kop 3 VRU,3,Kop 1 zonder nummer VRU,4,Kop 2 zonder nummer VRU,5,Kop 3 zonder nummer VRU,6,Bijlage kop 1 VRU,7,Bijlage kop 2 VRU,8" </w:instrText>
      </w:r>
      <w:r>
        <w:fldChar w:fldCharType="separate"/>
      </w:r>
      <w:hyperlink w:anchor="_Toc215734679" w:history="1">
        <w:r w:rsidR="00432B39" w:rsidRPr="00D720E0">
          <w:rPr>
            <w:rStyle w:val="Hyperlink"/>
            <w:noProof/>
          </w:rPr>
          <w:t>Artikel 1 Definities</w:t>
        </w:r>
        <w:r w:rsidR="00432B39">
          <w:rPr>
            <w:noProof/>
            <w:webHidden/>
          </w:rPr>
          <w:tab/>
        </w:r>
        <w:r w:rsidR="00432B39">
          <w:rPr>
            <w:noProof/>
            <w:webHidden/>
          </w:rPr>
          <w:fldChar w:fldCharType="begin"/>
        </w:r>
        <w:r w:rsidR="00432B39">
          <w:rPr>
            <w:noProof/>
            <w:webHidden/>
          </w:rPr>
          <w:instrText xml:space="preserve"> PAGEREF _Toc215734679 \h </w:instrText>
        </w:r>
        <w:r w:rsidR="00432B39">
          <w:rPr>
            <w:noProof/>
            <w:webHidden/>
          </w:rPr>
        </w:r>
        <w:r w:rsidR="00432B39">
          <w:rPr>
            <w:noProof/>
            <w:webHidden/>
          </w:rPr>
          <w:fldChar w:fldCharType="separate"/>
        </w:r>
        <w:r w:rsidR="00432B39">
          <w:rPr>
            <w:noProof/>
            <w:webHidden/>
          </w:rPr>
          <w:t>3</w:t>
        </w:r>
        <w:r w:rsidR="00432B39">
          <w:rPr>
            <w:noProof/>
            <w:webHidden/>
          </w:rPr>
          <w:fldChar w:fldCharType="end"/>
        </w:r>
      </w:hyperlink>
    </w:p>
    <w:p w14:paraId="4CE4C714" w14:textId="677703B8"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0" w:history="1">
        <w:r w:rsidRPr="00D720E0">
          <w:rPr>
            <w:rStyle w:val="Hyperlink"/>
            <w:noProof/>
          </w:rPr>
          <w:t>Artikel 2 Voorwerp van de Overeenkomst</w:t>
        </w:r>
        <w:r>
          <w:rPr>
            <w:noProof/>
            <w:webHidden/>
          </w:rPr>
          <w:tab/>
        </w:r>
        <w:r>
          <w:rPr>
            <w:noProof/>
            <w:webHidden/>
          </w:rPr>
          <w:fldChar w:fldCharType="begin"/>
        </w:r>
        <w:r>
          <w:rPr>
            <w:noProof/>
            <w:webHidden/>
          </w:rPr>
          <w:instrText xml:space="preserve"> PAGEREF _Toc215734680 \h </w:instrText>
        </w:r>
        <w:r>
          <w:rPr>
            <w:noProof/>
            <w:webHidden/>
          </w:rPr>
        </w:r>
        <w:r>
          <w:rPr>
            <w:noProof/>
            <w:webHidden/>
          </w:rPr>
          <w:fldChar w:fldCharType="separate"/>
        </w:r>
        <w:r>
          <w:rPr>
            <w:noProof/>
            <w:webHidden/>
          </w:rPr>
          <w:t>4</w:t>
        </w:r>
        <w:r>
          <w:rPr>
            <w:noProof/>
            <w:webHidden/>
          </w:rPr>
          <w:fldChar w:fldCharType="end"/>
        </w:r>
      </w:hyperlink>
    </w:p>
    <w:p w14:paraId="7FB62ED1" w14:textId="5343D72E"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1" w:history="1">
        <w:r w:rsidRPr="00D720E0">
          <w:rPr>
            <w:rStyle w:val="Hyperlink"/>
            <w:noProof/>
          </w:rPr>
          <w:t>Artikel 3 Van toepassing zijnde documenten</w:t>
        </w:r>
        <w:r>
          <w:rPr>
            <w:noProof/>
            <w:webHidden/>
          </w:rPr>
          <w:tab/>
        </w:r>
        <w:r>
          <w:rPr>
            <w:noProof/>
            <w:webHidden/>
          </w:rPr>
          <w:fldChar w:fldCharType="begin"/>
        </w:r>
        <w:r>
          <w:rPr>
            <w:noProof/>
            <w:webHidden/>
          </w:rPr>
          <w:instrText xml:space="preserve"> PAGEREF _Toc215734681 \h </w:instrText>
        </w:r>
        <w:r>
          <w:rPr>
            <w:noProof/>
            <w:webHidden/>
          </w:rPr>
        </w:r>
        <w:r>
          <w:rPr>
            <w:noProof/>
            <w:webHidden/>
          </w:rPr>
          <w:fldChar w:fldCharType="separate"/>
        </w:r>
        <w:r>
          <w:rPr>
            <w:noProof/>
            <w:webHidden/>
          </w:rPr>
          <w:t>4</w:t>
        </w:r>
        <w:r>
          <w:rPr>
            <w:noProof/>
            <w:webHidden/>
          </w:rPr>
          <w:fldChar w:fldCharType="end"/>
        </w:r>
      </w:hyperlink>
    </w:p>
    <w:p w14:paraId="0B2F15FE" w14:textId="3FBFD98A"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2" w:history="1">
        <w:r w:rsidRPr="00D720E0">
          <w:rPr>
            <w:rStyle w:val="Hyperlink"/>
            <w:noProof/>
          </w:rPr>
          <w:t>Artikel 4 Aanvang, duur en beëindiging</w:t>
        </w:r>
        <w:r>
          <w:rPr>
            <w:noProof/>
            <w:webHidden/>
          </w:rPr>
          <w:tab/>
        </w:r>
        <w:r>
          <w:rPr>
            <w:noProof/>
            <w:webHidden/>
          </w:rPr>
          <w:fldChar w:fldCharType="begin"/>
        </w:r>
        <w:r>
          <w:rPr>
            <w:noProof/>
            <w:webHidden/>
          </w:rPr>
          <w:instrText xml:space="preserve"> PAGEREF _Toc215734682 \h </w:instrText>
        </w:r>
        <w:r>
          <w:rPr>
            <w:noProof/>
            <w:webHidden/>
          </w:rPr>
        </w:r>
        <w:r>
          <w:rPr>
            <w:noProof/>
            <w:webHidden/>
          </w:rPr>
          <w:fldChar w:fldCharType="separate"/>
        </w:r>
        <w:r>
          <w:rPr>
            <w:noProof/>
            <w:webHidden/>
          </w:rPr>
          <w:t>5</w:t>
        </w:r>
        <w:r>
          <w:rPr>
            <w:noProof/>
            <w:webHidden/>
          </w:rPr>
          <w:fldChar w:fldCharType="end"/>
        </w:r>
      </w:hyperlink>
    </w:p>
    <w:p w14:paraId="286B73BD" w14:textId="08A249BC"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3" w:history="1">
        <w:r w:rsidRPr="00D720E0">
          <w:rPr>
            <w:rStyle w:val="Hyperlink"/>
            <w:noProof/>
          </w:rPr>
          <w:t>Artikel 5 Vergoeding</w:t>
        </w:r>
        <w:r>
          <w:rPr>
            <w:noProof/>
            <w:webHidden/>
          </w:rPr>
          <w:tab/>
        </w:r>
        <w:r>
          <w:rPr>
            <w:noProof/>
            <w:webHidden/>
          </w:rPr>
          <w:fldChar w:fldCharType="begin"/>
        </w:r>
        <w:r>
          <w:rPr>
            <w:noProof/>
            <w:webHidden/>
          </w:rPr>
          <w:instrText xml:space="preserve"> PAGEREF _Toc215734683 \h </w:instrText>
        </w:r>
        <w:r>
          <w:rPr>
            <w:noProof/>
            <w:webHidden/>
          </w:rPr>
        </w:r>
        <w:r>
          <w:rPr>
            <w:noProof/>
            <w:webHidden/>
          </w:rPr>
          <w:fldChar w:fldCharType="separate"/>
        </w:r>
        <w:r>
          <w:rPr>
            <w:noProof/>
            <w:webHidden/>
          </w:rPr>
          <w:t>5</w:t>
        </w:r>
        <w:r>
          <w:rPr>
            <w:noProof/>
            <w:webHidden/>
          </w:rPr>
          <w:fldChar w:fldCharType="end"/>
        </w:r>
      </w:hyperlink>
    </w:p>
    <w:p w14:paraId="3D43D18F" w14:textId="1A5C3B5C"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4" w:history="1">
        <w:r w:rsidRPr="00D720E0">
          <w:rPr>
            <w:rStyle w:val="Hyperlink"/>
            <w:noProof/>
          </w:rPr>
          <w:t>Artikel 6 Indexering</w:t>
        </w:r>
        <w:r>
          <w:rPr>
            <w:noProof/>
            <w:webHidden/>
          </w:rPr>
          <w:tab/>
        </w:r>
        <w:r>
          <w:rPr>
            <w:noProof/>
            <w:webHidden/>
          </w:rPr>
          <w:fldChar w:fldCharType="begin"/>
        </w:r>
        <w:r>
          <w:rPr>
            <w:noProof/>
            <w:webHidden/>
          </w:rPr>
          <w:instrText xml:space="preserve"> PAGEREF _Toc215734684 \h </w:instrText>
        </w:r>
        <w:r>
          <w:rPr>
            <w:noProof/>
            <w:webHidden/>
          </w:rPr>
        </w:r>
        <w:r>
          <w:rPr>
            <w:noProof/>
            <w:webHidden/>
          </w:rPr>
          <w:fldChar w:fldCharType="separate"/>
        </w:r>
        <w:r>
          <w:rPr>
            <w:noProof/>
            <w:webHidden/>
          </w:rPr>
          <w:t>5</w:t>
        </w:r>
        <w:r>
          <w:rPr>
            <w:noProof/>
            <w:webHidden/>
          </w:rPr>
          <w:fldChar w:fldCharType="end"/>
        </w:r>
      </w:hyperlink>
    </w:p>
    <w:p w14:paraId="6DCB21C1" w14:textId="3420C658"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5" w:history="1">
        <w:r w:rsidRPr="00D720E0">
          <w:rPr>
            <w:rStyle w:val="Hyperlink"/>
            <w:noProof/>
          </w:rPr>
          <w:t>Artikel 7 Facturering</w:t>
        </w:r>
        <w:r>
          <w:rPr>
            <w:noProof/>
            <w:webHidden/>
          </w:rPr>
          <w:tab/>
        </w:r>
        <w:r>
          <w:rPr>
            <w:noProof/>
            <w:webHidden/>
          </w:rPr>
          <w:fldChar w:fldCharType="begin"/>
        </w:r>
        <w:r>
          <w:rPr>
            <w:noProof/>
            <w:webHidden/>
          </w:rPr>
          <w:instrText xml:space="preserve"> PAGEREF _Toc215734685 \h </w:instrText>
        </w:r>
        <w:r>
          <w:rPr>
            <w:noProof/>
            <w:webHidden/>
          </w:rPr>
        </w:r>
        <w:r>
          <w:rPr>
            <w:noProof/>
            <w:webHidden/>
          </w:rPr>
          <w:fldChar w:fldCharType="separate"/>
        </w:r>
        <w:r>
          <w:rPr>
            <w:noProof/>
            <w:webHidden/>
          </w:rPr>
          <w:t>6</w:t>
        </w:r>
        <w:r>
          <w:rPr>
            <w:noProof/>
            <w:webHidden/>
          </w:rPr>
          <w:fldChar w:fldCharType="end"/>
        </w:r>
      </w:hyperlink>
    </w:p>
    <w:p w14:paraId="24DADBE8" w14:textId="29FA9C38"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6" w:history="1">
        <w:r w:rsidRPr="00D720E0">
          <w:rPr>
            <w:rStyle w:val="Hyperlink"/>
            <w:noProof/>
          </w:rPr>
          <w:t>Artikel 8 Ontbinding</w:t>
        </w:r>
        <w:r>
          <w:rPr>
            <w:noProof/>
            <w:webHidden/>
          </w:rPr>
          <w:tab/>
        </w:r>
        <w:r>
          <w:rPr>
            <w:noProof/>
            <w:webHidden/>
          </w:rPr>
          <w:fldChar w:fldCharType="begin"/>
        </w:r>
        <w:r>
          <w:rPr>
            <w:noProof/>
            <w:webHidden/>
          </w:rPr>
          <w:instrText xml:space="preserve"> PAGEREF _Toc215734686 \h </w:instrText>
        </w:r>
        <w:r>
          <w:rPr>
            <w:noProof/>
            <w:webHidden/>
          </w:rPr>
        </w:r>
        <w:r>
          <w:rPr>
            <w:noProof/>
            <w:webHidden/>
          </w:rPr>
          <w:fldChar w:fldCharType="separate"/>
        </w:r>
        <w:r>
          <w:rPr>
            <w:noProof/>
            <w:webHidden/>
          </w:rPr>
          <w:t>6</w:t>
        </w:r>
        <w:r>
          <w:rPr>
            <w:noProof/>
            <w:webHidden/>
          </w:rPr>
          <w:fldChar w:fldCharType="end"/>
        </w:r>
      </w:hyperlink>
    </w:p>
    <w:p w14:paraId="7B33113E" w14:textId="7588BA6B"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7" w:history="1">
        <w:r w:rsidRPr="00D720E0">
          <w:rPr>
            <w:rStyle w:val="Hyperlink"/>
            <w:noProof/>
          </w:rPr>
          <w:t>Artikel 9 Wettelijke eisen</w:t>
        </w:r>
        <w:r>
          <w:rPr>
            <w:noProof/>
            <w:webHidden/>
          </w:rPr>
          <w:tab/>
        </w:r>
        <w:r>
          <w:rPr>
            <w:noProof/>
            <w:webHidden/>
          </w:rPr>
          <w:fldChar w:fldCharType="begin"/>
        </w:r>
        <w:r>
          <w:rPr>
            <w:noProof/>
            <w:webHidden/>
          </w:rPr>
          <w:instrText xml:space="preserve"> PAGEREF _Toc215734687 \h </w:instrText>
        </w:r>
        <w:r>
          <w:rPr>
            <w:noProof/>
            <w:webHidden/>
          </w:rPr>
        </w:r>
        <w:r>
          <w:rPr>
            <w:noProof/>
            <w:webHidden/>
          </w:rPr>
          <w:fldChar w:fldCharType="separate"/>
        </w:r>
        <w:r>
          <w:rPr>
            <w:noProof/>
            <w:webHidden/>
          </w:rPr>
          <w:t>7</w:t>
        </w:r>
        <w:r>
          <w:rPr>
            <w:noProof/>
            <w:webHidden/>
          </w:rPr>
          <w:fldChar w:fldCharType="end"/>
        </w:r>
      </w:hyperlink>
    </w:p>
    <w:p w14:paraId="7129800A" w14:textId="437B7B33"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8" w:history="1">
        <w:r w:rsidRPr="00D720E0">
          <w:rPr>
            <w:rStyle w:val="Hyperlink"/>
            <w:noProof/>
          </w:rPr>
          <w:t>Artikel 10 ARVODI 2025</w:t>
        </w:r>
        <w:r>
          <w:rPr>
            <w:noProof/>
            <w:webHidden/>
          </w:rPr>
          <w:tab/>
        </w:r>
        <w:r>
          <w:rPr>
            <w:noProof/>
            <w:webHidden/>
          </w:rPr>
          <w:fldChar w:fldCharType="begin"/>
        </w:r>
        <w:r>
          <w:rPr>
            <w:noProof/>
            <w:webHidden/>
          </w:rPr>
          <w:instrText xml:space="preserve"> PAGEREF _Toc215734688 \h </w:instrText>
        </w:r>
        <w:r>
          <w:rPr>
            <w:noProof/>
            <w:webHidden/>
          </w:rPr>
        </w:r>
        <w:r>
          <w:rPr>
            <w:noProof/>
            <w:webHidden/>
          </w:rPr>
          <w:fldChar w:fldCharType="separate"/>
        </w:r>
        <w:r>
          <w:rPr>
            <w:noProof/>
            <w:webHidden/>
          </w:rPr>
          <w:t>8</w:t>
        </w:r>
        <w:r>
          <w:rPr>
            <w:noProof/>
            <w:webHidden/>
          </w:rPr>
          <w:fldChar w:fldCharType="end"/>
        </w:r>
      </w:hyperlink>
    </w:p>
    <w:p w14:paraId="6021FE09" w14:textId="69A6C26D"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89" w:history="1">
        <w:r w:rsidRPr="00D720E0">
          <w:rPr>
            <w:rStyle w:val="Hyperlink"/>
            <w:noProof/>
            <w:lang w:val="nl"/>
          </w:rPr>
          <w:t>Artikel 11 Contactpersonen en bereikbaarheid</w:t>
        </w:r>
        <w:r>
          <w:rPr>
            <w:noProof/>
            <w:webHidden/>
          </w:rPr>
          <w:tab/>
        </w:r>
        <w:r>
          <w:rPr>
            <w:noProof/>
            <w:webHidden/>
          </w:rPr>
          <w:fldChar w:fldCharType="begin"/>
        </w:r>
        <w:r>
          <w:rPr>
            <w:noProof/>
            <w:webHidden/>
          </w:rPr>
          <w:instrText xml:space="preserve"> PAGEREF _Toc215734689 \h </w:instrText>
        </w:r>
        <w:r>
          <w:rPr>
            <w:noProof/>
            <w:webHidden/>
          </w:rPr>
        </w:r>
        <w:r>
          <w:rPr>
            <w:noProof/>
            <w:webHidden/>
          </w:rPr>
          <w:fldChar w:fldCharType="separate"/>
        </w:r>
        <w:r>
          <w:rPr>
            <w:noProof/>
            <w:webHidden/>
          </w:rPr>
          <w:t>8</w:t>
        </w:r>
        <w:r>
          <w:rPr>
            <w:noProof/>
            <w:webHidden/>
          </w:rPr>
          <w:fldChar w:fldCharType="end"/>
        </w:r>
      </w:hyperlink>
    </w:p>
    <w:p w14:paraId="131B8999" w14:textId="1D240DF6"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90" w:history="1">
        <w:r w:rsidRPr="00D720E0">
          <w:rPr>
            <w:rStyle w:val="Hyperlink"/>
            <w:noProof/>
            <w:lang w:val="nl"/>
          </w:rPr>
          <w:t>Artikel 12 Wijziging van de Overeenkomst</w:t>
        </w:r>
        <w:r>
          <w:rPr>
            <w:noProof/>
            <w:webHidden/>
          </w:rPr>
          <w:tab/>
        </w:r>
        <w:r>
          <w:rPr>
            <w:noProof/>
            <w:webHidden/>
          </w:rPr>
          <w:fldChar w:fldCharType="begin"/>
        </w:r>
        <w:r>
          <w:rPr>
            <w:noProof/>
            <w:webHidden/>
          </w:rPr>
          <w:instrText xml:space="preserve"> PAGEREF _Toc215734690 \h </w:instrText>
        </w:r>
        <w:r>
          <w:rPr>
            <w:noProof/>
            <w:webHidden/>
          </w:rPr>
        </w:r>
        <w:r>
          <w:rPr>
            <w:noProof/>
            <w:webHidden/>
          </w:rPr>
          <w:fldChar w:fldCharType="separate"/>
        </w:r>
        <w:r>
          <w:rPr>
            <w:noProof/>
            <w:webHidden/>
          </w:rPr>
          <w:t>8</w:t>
        </w:r>
        <w:r>
          <w:rPr>
            <w:noProof/>
            <w:webHidden/>
          </w:rPr>
          <w:fldChar w:fldCharType="end"/>
        </w:r>
      </w:hyperlink>
    </w:p>
    <w:p w14:paraId="227A5C65" w14:textId="0930B840"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91" w:history="1">
        <w:r w:rsidRPr="00D720E0">
          <w:rPr>
            <w:rStyle w:val="Hyperlink"/>
            <w:noProof/>
            <w:lang w:val="nl"/>
          </w:rPr>
          <w:t>Artikel 13 Aansprakelijkheid</w:t>
        </w:r>
        <w:r>
          <w:rPr>
            <w:noProof/>
            <w:webHidden/>
          </w:rPr>
          <w:tab/>
        </w:r>
        <w:r>
          <w:rPr>
            <w:noProof/>
            <w:webHidden/>
          </w:rPr>
          <w:fldChar w:fldCharType="begin"/>
        </w:r>
        <w:r>
          <w:rPr>
            <w:noProof/>
            <w:webHidden/>
          </w:rPr>
          <w:instrText xml:space="preserve"> PAGEREF _Toc215734691 \h </w:instrText>
        </w:r>
        <w:r>
          <w:rPr>
            <w:noProof/>
            <w:webHidden/>
          </w:rPr>
        </w:r>
        <w:r>
          <w:rPr>
            <w:noProof/>
            <w:webHidden/>
          </w:rPr>
          <w:fldChar w:fldCharType="separate"/>
        </w:r>
        <w:r>
          <w:rPr>
            <w:noProof/>
            <w:webHidden/>
          </w:rPr>
          <w:t>8</w:t>
        </w:r>
        <w:r>
          <w:rPr>
            <w:noProof/>
            <w:webHidden/>
          </w:rPr>
          <w:fldChar w:fldCharType="end"/>
        </w:r>
      </w:hyperlink>
    </w:p>
    <w:p w14:paraId="4B374FCE" w14:textId="35D7E7F4"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92" w:history="1">
        <w:r w:rsidRPr="00D720E0">
          <w:rPr>
            <w:rStyle w:val="Hyperlink"/>
            <w:noProof/>
            <w:lang w:val="nl"/>
          </w:rPr>
          <w:t>Artikel 14 Overgang naar nieuwe Opdrachtnemer</w:t>
        </w:r>
        <w:r>
          <w:rPr>
            <w:noProof/>
            <w:webHidden/>
          </w:rPr>
          <w:tab/>
        </w:r>
        <w:r>
          <w:rPr>
            <w:noProof/>
            <w:webHidden/>
          </w:rPr>
          <w:fldChar w:fldCharType="begin"/>
        </w:r>
        <w:r>
          <w:rPr>
            <w:noProof/>
            <w:webHidden/>
          </w:rPr>
          <w:instrText xml:space="preserve"> PAGEREF _Toc215734692 \h </w:instrText>
        </w:r>
        <w:r>
          <w:rPr>
            <w:noProof/>
            <w:webHidden/>
          </w:rPr>
        </w:r>
        <w:r>
          <w:rPr>
            <w:noProof/>
            <w:webHidden/>
          </w:rPr>
          <w:fldChar w:fldCharType="separate"/>
        </w:r>
        <w:r>
          <w:rPr>
            <w:noProof/>
            <w:webHidden/>
          </w:rPr>
          <w:t>8</w:t>
        </w:r>
        <w:r>
          <w:rPr>
            <w:noProof/>
            <w:webHidden/>
          </w:rPr>
          <w:fldChar w:fldCharType="end"/>
        </w:r>
      </w:hyperlink>
    </w:p>
    <w:p w14:paraId="23FD65C2" w14:textId="55ECAC38" w:rsidR="00432B39" w:rsidRDefault="00432B39">
      <w:pPr>
        <w:pStyle w:val="Inhopg2"/>
        <w:rPr>
          <w:rFonts w:asciiTheme="minorHAnsi" w:eastAsiaTheme="minorEastAsia" w:hAnsiTheme="minorHAnsi"/>
          <w:noProof/>
          <w:kern w:val="2"/>
          <w:sz w:val="24"/>
          <w:szCs w:val="24"/>
          <w:lang w:eastAsia="nl-NL"/>
          <w14:ligatures w14:val="standardContextual"/>
        </w:rPr>
      </w:pPr>
      <w:hyperlink w:anchor="_Toc215734693" w:history="1">
        <w:r w:rsidRPr="00D720E0">
          <w:rPr>
            <w:rStyle w:val="Hyperlink"/>
            <w:noProof/>
            <w:lang w:val="nl"/>
          </w:rPr>
          <w:t>Artikel 15 Toepasselijk recht en geschillen</w:t>
        </w:r>
        <w:r>
          <w:rPr>
            <w:noProof/>
            <w:webHidden/>
          </w:rPr>
          <w:tab/>
        </w:r>
        <w:r>
          <w:rPr>
            <w:noProof/>
            <w:webHidden/>
          </w:rPr>
          <w:fldChar w:fldCharType="begin"/>
        </w:r>
        <w:r>
          <w:rPr>
            <w:noProof/>
            <w:webHidden/>
          </w:rPr>
          <w:instrText xml:space="preserve"> PAGEREF _Toc215734693 \h </w:instrText>
        </w:r>
        <w:r>
          <w:rPr>
            <w:noProof/>
            <w:webHidden/>
          </w:rPr>
        </w:r>
        <w:r>
          <w:rPr>
            <w:noProof/>
            <w:webHidden/>
          </w:rPr>
          <w:fldChar w:fldCharType="separate"/>
        </w:r>
        <w:r>
          <w:rPr>
            <w:noProof/>
            <w:webHidden/>
          </w:rPr>
          <w:t>9</w:t>
        </w:r>
        <w:r>
          <w:rPr>
            <w:noProof/>
            <w:webHidden/>
          </w:rPr>
          <w:fldChar w:fldCharType="end"/>
        </w:r>
      </w:hyperlink>
    </w:p>
    <w:p w14:paraId="372D967D" w14:textId="4B3587BC" w:rsidR="005963E7" w:rsidRDefault="00BF641B" w:rsidP="005963E7">
      <w:pPr>
        <w:pStyle w:val="IntrotekstVRU"/>
      </w:pPr>
      <w:r>
        <w:fldChar w:fldCharType="end"/>
      </w:r>
      <w:bookmarkStart w:id="0" w:name="_Toc146198122"/>
    </w:p>
    <w:p w14:paraId="0BA07FA1" w14:textId="77777777" w:rsidR="005963E7" w:rsidRDefault="005963E7" w:rsidP="005963E7">
      <w:pPr>
        <w:pStyle w:val="BasistekstVRU"/>
        <w:rPr>
          <w:rFonts w:cs="Calibri"/>
          <w:lang w:bidi="ar-SA"/>
        </w:rPr>
      </w:pPr>
      <w:r>
        <w:br w:type="page"/>
      </w:r>
    </w:p>
    <w:p w14:paraId="4605E0C3" w14:textId="02BA1BCE" w:rsidR="005963E7" w:rsidRPr="00D31C12" w:rsidRDefault="005963E7" w:rsidP="005963E7">
      <w:pPr>
        <w:pStyle w:val="IntrotekstVRU"/>
        <w:rPr>
          <w:sz w:val="20"/>
          <w:szCs w:val="20"/>
        </w:rPr>
      </w:pPr>
      <w:r w:rsidRPr="00D31C12">
        <w:rPr>
          <w:sz w:val="20"/>
          <w:szCs w:val="20"/>
        </w:rPr>
        <w:lastRenderedPageBreak/>
        <w:t>DE ONDERGETEKENDEN:</w:t>
      </w:r>
    </w:p>
    <w:p w14:paraId="37945E65" w14:textId="22C18ECC" w:rsidR="005963E7" w:rsidRPr="00C202FD" w:rsidRDefault="005963E7" w:rsidP="005963E7">
      <w:pPr>
        <w:suppressAutoHyphens/>
        <w:spacing w:line="240" w:lineRule="atLeast"/>
        <w:ind w:right="-1"/>
        <w:rPr>
          <w:rFonts w:ascii="Calibri" w:hAnsi="Calibri" w:cs="Calibri"/>
          <w:sz w:val="20"/>
          <w:szCs w:val="20"/>
          <w:lang w:val="nl"/>
        </w:rPr>
      </w:pPr>
      <w:r w:rsidRPr="00C202FD">
        <w:rPr>
          <w:rFonts w:ascii="Calibri" w:hAnsi="Calibri" w:cs="Calibri"/>
          <w:b/>
          <w:bCs/>
          <w:sz w:val="20"/>
          <w:szCs w:val="20"/>
        </w:rPr>
        <w:t>Veiligheidsregio Utrecht</w:t>
      </w:r>
      <w:r w:rsidRPr="00C202FD">
        <w:rPr>
          <w:rFonts w:ascii="Calibri" w:hAnsi="Calibri" w:cs="Calibri"/>
          <w:sz w:val="20"/>
          <w:szCs w:val="20"/>
        </w:rPr>
        <w:t xml:space="preserve">, </w:t>
      </w:r>
      <w:r w:rsidRPr="00C202FD">
        <w:rPr>
          <w:rFonts w:ascii="Calibri" w:hAnsi="Calibri" w:cs="Calibri"/>
          <w:sz w:val="20"/>
          <w:szCs w:val="20"/>
          <w:lang w:val="nl"/>
        </w:rPr>
        <w:t>gevestigd en kantoorhoudende te Utrecht, Archimedeslaan 6, te dezer zake rechtsgeldig vertegenwoordigd door</w:t>
      </w:r>
      <w:r w:rsidR="00956B95">
        <w:rPr>
          <w:rFonts w:ascii="Calibri" w:hAnsi="Calibri" w:cs="Calibri"/>
          <w:sz w:val="20"/>
          <w:szCs w:val="20"/>
          <w:lang w:val="nl"/>
        </w:rPr>
        <w:t xml:space="preserve"> J.R. Donker, Algemeen </w:t>
      </w:r>
      <w:r w:rsidR="00A238C5">
        <w:rPr>
          <w:rFonts w:ascii="Calibri" w:hAnsi="Calibri" w:cs="Calibri"/>
          <w:sz w:val="20"/>
          <w:szCs w:val="20"/>
          <w:lang w:val="nl"/>
        </w:rPr>
        <w:t>D</w:t>
      </w:r>
      <w:r w:rsidR="00956B95">
        <w:rPr>
          <w:rFonts w:ascii="Calibri" w:hAnsi="Calibri" w:cs="Calibri"/>
          <w:sz w:val="20"/>
          <w:szCs w:val="20"/>
          <w:lang w:val="nl"/>
        </w:rPr>
        <w:t>irecteur/Regionaal</w:t>
      </w:r>
      <w:r w:rsidR="00800CAC">
        <w:rPr>
          <w:rFonts w:ascii="Calibri" w:hAnsi="Calibri" w:cs="Calibri"/>
          <w:sz w:val="20"/>
          <w:szCs w:val="20"/>
          <w:lang w:val="nl"/>
        </w:rPr>
        <w:t xml:space="preserve"> </w:t>
      </w:r>
      <w:r w:rsidR="00A238C5">
        <w:rPr>
          <w:rFonts w:ascii="Calibri" w:hAnsi="Calibri" w:cs="Calibri"/>
          <w:sz w:val="20"/>
          <w:szCs w:val="20"/>
          <w:lang w:val="nl"/>
        </w:rPr>
        <w:t>commandant</w:t>
      </w:r>
      <w:r w:rsidRPr="00C202FD">
        <w:rPr>
          <w:rFonts w:ascii="Calibri" w:hAnsi="Calibri" w:cs="Calibri"/>
          <w:sz w:val="20"/>
          <w:szCs w:val="20"/>
          <w:lang w:val="nl"/>
        </w:rPr>
        <w:t>, hierna te noemen: Opdrachtgever,</w:t>
      </w:r>
    </w:p>
    <w:p w14:paraId="67C60D89" w14:textId="77777777" w:rsidR="005963E7" w:rsidRPr="00C202FD" w:rsidRDefault="005963E7" w:rsidP="005963E7">
      <w:pPr>
        <w:suppressAutoHyphens/>
        <w:spacing w:line="240" w:lineRule="atLeast"/>
        <w:ind w:right="-1"/>
        <w:rPr>
          <w:rFonts w:ascii="Calibri" w:hAnsi="Calibri" w:cs="Calibri"/>
          <w:sz w:val="20"/>
          <w:szCs w:val="20"/>
          <w:lang w:val="nl"/>
        </w:rPr>
      </w:pPr>
      <w:proofErr w:type="gramStart"/>
      <w:r w:rsidRPr="00C202FD">
        <w:rPr>
          <w:rFonts w:ascii="Calibri" w:hAnsi="Calibri" w:cs="Calibri"/>
          <w:sz w:val="20"/>
          <w:szCs w:val="20"/>
          <w:lang w:val="nl"/>
        </w:rPr>
        <w:t>en</w:t>
      </w:r>
      <w:proofErr w:type="gramEnd"/>
    </w:p>
    <w:p w14:paraId="553B855C" w14:textId="042AF3CA" w:rsidR="005963E7" w:rsidRPr="00C202FD" w:rsidRDefault="001720B7" w:rsidP="005963E7">
      <w:pPr>
        <w:suppressAutoHyphens/>
        <w:spacing w:line="240" w:lineRule="atLeast"/>
        <w:ind w:right="-1"/>
        <w:rPr>
          <w:rFonts w:ascii="Calibri" w:hAnsi="Calibri" w:cs="Calibri"/>
          <w:sz w:val="20"/>
          <w:szCs w:val="20"/>
          <w:lang w:val="nl"/>
        </w:rPr>
      </w:pPr>
      <w:r>
        <w:rPr>
          <w:rFonts w:ascii="Calibri" w:hAnsi="Calibri" w:cs="Calibri"/>
          <w:sz w:val="20"/>
          <w:szCs w:val="20"/>
        </w:rPr>
        <w:t>……………………….</w:t>
      </w:r>
      <w:r w:rsidR="005963E7" w:rsidRPr="00C202FD">
        <w:rPr>
          <w:rFonts w:ascii="Calibri" w:hAnsi="Calibri" w:cs="Calibri"/>
          <w:sz w:val="20"/>
          <w:szCs w:val="20"/>
        </w:rPr>
        <w:t xml:space="preserve"> </w:t>
      </w:r>
      <w:proofErr w:type="gramStart"/>
      <w:r w:rsidR="005963E7" w:rsidRPr="00C202FD">
        <w:rPr>
          <w:rFonts w:ascii="Calibri" w:hAnsi="Calibri" w:cs="Calibri"/>
          <w:sz w:val="20"/>
          <w:szCs w:val="20"/>
          <w:lang w:val="nl"/>
        </w:rPr>
        <w:t>gevestigd</w:t>
      </w:r>
      <w:proofErr w:type="gramEnd"/>
      <w:r w:rsidR="005963E7" w:rsidRPr="00C202FD">
        <w:rPr>
          <w:rFonts w:ascii="Calibri" w:hAnsi="Calibri" w:cs="Calibri"/>
          <w:sz w:val="20"/>
          <w:szCs w:val="20"/>
          <w:lang w:val="nl"/>
        </w:rPr>
        <w:t xml:space="preserve"> te </w:t>
      </w:r>
      <w:r>
        <w:rPr>
          <w:rFonts w:ascii="Calibri" w:hAnsi="Calibri" w:cs="Calibri"/>
          <w:sz w:val="20"/>
          <w:szCs w:val="20"/>
          <w:lang w:val="nl"/>
        </w:rPr>
        <w:t>…</w:t>
      </w:r>
      <w:proofErr w:type="gramStart"/>
      <w:r>
        <w:rPr>
          <w:rFonts w:ascii="Calibri" w:hAnsi="Calibri" w:cs="Calibri"/>
          <w:sz w:val="20"/>
          <w:szCs w:val="20"/>
          <w:lang w:val="nl"/>
        </w:rPr>
        <w:t>…….</w:t>
      </w:r>
      <w:proofErr w:type="gramEnd"/>
      <w:r w:rsidR="005963E7" w:rsidRPr="00C202FD">
        <w:rPr>
          <w:rFonts w:ascii="Calibri" w:hAnsi="Calibri" w:cs="Calibri"/>
          <w:sz w:val="20"/>
          <w:szCs w:val="20"/>
          <w:lang w:val="nl"/>
        </w:rPr>
        <w:t xml:space="preserve">, </w:t>
      </w:r>
      <w:r>
        <w:rPr>
          <w:rFonts w:ascii="Calibri" w:hAnsi="Calibri" w:cs="Calibri"/>
          <w:sz w:val="20"/>
          <w:szCs w:val="20"/>
          <w:lang w:val="nl"/>
        </w:rPr>
        <w:t>…………</w:t>
      </w:r>
      <w:r w:rsidR="005963E7" w:rsidRPr="00C202FD">
        <w:rPr>
          <w:rFonts w:ascii="Calibri" w:hAnsi="Calibri" w:cs="Calibri"/>
          <w:sz w:val="20"/>
          <w:szCs w:val="20"/>
          <w:lang w:val="nl"/>
        </w:rPr>
        <w:t xml:space="preserve">, te dezer zake rechtsgeldig vertegenwoordigd door </w:t>
      </w:r>
      <w:r>
        <w:rPr>
          <w:rFonts w:ascii="Calibri" w:hAnsi="Calibri" w:cs="Calibri"/>
          <w:sz w:val="20"/>
          <w:szCs w:val="20"/>
          <w:lang w:val="nl"/>
        </w:rPr>
        <w:t>………</w:t>
      </w:r>
      <w:proofErr w:type="gramStart"/>
      <w:r>
        <w:rPr>
          <w:rFonts w:ascii="Calibri" w:hAnsi="Calibri" w:cs="Calibri"/>
          <w:sz w:val="20"/>
          <w:szCs w:val="20"/>
          <w:lang w:val="nl"/>
        </w:rPr>
        <w:t>…….</w:t>
      </w:r>
      <w:proofErr w:type="gramEnd"/>
      <w:r w:rsidR="005963E7" w:rsidRPr="00C202FD">
        <w:rPr>
          <w:rFonts w:ascii="Calibri" w:hAnsi="Calibri" w:cs="Calibri"/>
          <w:sz w:val="20"/>
          <w:szCs w:val="20"/>
          <w:lang w:val="nl"/>
        </w:rPr>
        <w:t>, hierna te noemen: Opdrachtnemer,</w:t>
      </w:r>
    </w:p>
    <w:p w14:paraId="1DC010EB" w14:textId="77777777" w:rsidR="005963E7" w:rsidRPr="00C202FD" w:rsidRDefault="005963E7" w:rsidP="005963E7">
      <w:pPr>
        <w:suppressAutoHyphens/>
        <w:spacing w:line="240" w:lineRule="atLeast"/>
        <w:ind w:right="-1"/>
        <w:rPr>
          <w:rFonts w:ascii="Calibri" w:hAnsi="Calibri" w:cs="Calibri"/>
          <w:szCs w:val="18"/>
          <w:lang w:val="nl"/>
        </w:rPr>
      </w:pPr>
    </w:p>
    <w:p w14:paraId="4A1B5FDA" w14:textId="3ADB4BBD" w:rsidR="005963E7" w:rsidRPr="00C202FD" w:rsidRDefault="005963E7" w:rsidP="005963E7">
      <w:pPr>
        <w:pStyle w:val="IntrotekstVRU"/>
        <w:rPr>
          <w:sz w:val="20"/>
          <w:szCs w:val="20"/>
        </w:rPr>
      </w:pPr>
      <w:r w:rsidRPr="00C202FD">
        <w:rPr>
          <w:sz w:val="20"/>
          <w:szCs w:val="20"/>
        </w:rPr>
        <w:t>OVERWEGENDE DAT:</w:t>
      </w:r>
    </w:p>
    <w:p w14:paraId="084229D3" w14:textId="77777777"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Opdrachtgever is opgericht via een gemeenschappelijke regeling van de 26 Utrechtse gemeenten en is belast met een aantal kerntaken rond veiligheid, risico- en crisisbeheersing en ter voorkoming c.q. beperking van rampen, branden en crisis;</w:t>
      </w:r>
    </w:p>
    <w:p w14:paraId="6D4B45F6" w14:textId="05395100"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Opdrachtgever een </w:t>
      </w:r>
      <w:r w:rsidR="00AE1C06">
        <w:rPr>
          <w:rFonts w:ascii="Calibri" w:hAnsi="Calibri" w:cs="Calibri"/>
          <w:sz w:val="20"/>
          <w:szCs w:val="20"/>
          <w:lang w:val="nl"/>
        </w:rPr>
        <w:t>Europese openbare</w:t>
      </w:r>
      <w:r w:rsidR="000D212B">
        <w:rPr>
          <w:rFonts w:ascii="Calibri" w:hAnsi="Calibri" w:cs="Calibri"/>
          <w:sz w:val="20"/>
          <w:szCs w:val="20"/>
          <w:lang w:val="nl"/>
        </w:rPr>
        <w:t xml:space="preserve"> aanbesteding</w:t>
      </w:r>
      <w:r w:rsidRPr="00C202FD">
        <w:rPr>
          <w:rFonts w:ascii="Calibri" w:hAnsi="Calibri" w:cs="Calibri"/>
          <w:sz w:val="20"/>
          <w:szCs w:val="20"/>
          <w:lang w:val="nl"/>
        </w:rPr>
        <w:t xml:space="preserve"> heeft gehouden voor het verrichten van </w:t>
      </w:r>
      <w:r w:rsidR="00A42E17">
        <w:rPr>
          <w:rFonts w:ascii="Calibri" w:hAnsi="Calibri" w:cs="Calibri"/>
          <w:sz w:val="20"/>
          <w:szCs w:val="20"/>
          <w:lang w:val="nl"/>
        </w:rPr>
        <w:t xml:space="preserve">dienstverlening </w:t>
      </w:r>
      <w:r w:rsidR="00AE1C06">
        <w:rPr>
          <w:rFonts w:ascii="Calibri" w:hAnsi="Calibri" w:cs="Calibri"/>
          <w:sz w:val="20"/>
          <w:szCs w:val="20"/>
          <w:lang w:val="nl"/>
        </w:rPr>
        <w:t>Levensreddend handelen</w:t>
      </w:r>
      <w:r w:rsidRPr="00C202FD">
        <w:rPr>
          <w:rFonts w:ascii="Calibri" w:hAnsi="Calibri" w:cs="Calibri"/>
          <w:sz w:val="20"/>
          <w:szCs w:val="20"/>
          <w:lang w:val="nl"/>
        </w:rPr>
        <w:t>;</w:t>
      </w:r>
    </w:p>
    <w:p w14:paraId="7BC7E50D" w14:textId="4D27C010" w:rsidR="005963E7" w:rsidRPr="001639BC"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De Inschrijving die de opdrachtnemer heeft ingediend door Opdrachtgever is aangemerkt als de Inschrijving met de </w:t>
      </w:r>
      <w:r w:rsidR="001639BC" w:rsidRPr="001639BC">
        <w:rPr>
          <w:rFonts w:ascii="Calibri" w:hAnsi="Calibri" w:cs="Calibri"/>
          <w:sz w:val="20"/>
          <w:szCs w:val="20"/>
          <w:lang w:val="nl"/>
        </w:rPr>
        <w:t>b</w:t>
      </w:r>
      <w:r w:rsidRPr="001639BC">
        <w:rPr>
          <w:rFonts w:ascii="Calibri" w:hAnsi="Calibri" w:cs="Calibri"/>
          <w:sz w:val="20"/>
          <w:szCs w:val="20"/>
          <w:lang w:val="nl"/>
        </w:rPr>
        <w:t>este prijs-kwaliteitverhouding;</w:t>
      </w:r>
    </w:p>
    <w:p w14:paraId="3EAB1923" w14:textId="45C04707"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De Opdrachtgever de Opdracht voor het verrichten van de </w:t>
      </w:r>
      <w:r w:rsidR="00A42E17">
        <w:rPr>
          <w:rFonts w:ascii="Calibri" w:hAnsi="Calibri" w:cs="Calibri"/>
          <w:sz w:val="20"/>
          <w:szCs w:val="20"/>
          <w:lang w:val="nl"/>
        </w:rPr>
        <w:t>d</w:t>
      </w:r>
      <w:r w:rsidR="006055E0">
        <w:rPr>
          <w:rFonts w:cs="Calibri"/>
          <w:sz w:val="20"/>
          <w:szCs w:val="20"/>
          <w:lang w:val="nl"/>
        </w:rPr>
        <w:t xml:space="preserve">ienstverlening </w:t>
      </w:r>
      <w:r w:rsidR="00333F8A">
        <w:rPr>
          <w:rFonts w:cs="Calibri"/>
          <w:sz w:val="20"/>
          <w:szCs w:val="20"/>
          <w:lang w:val="nl"/>
        </w:rPr>
        <w:t>Levensreddend handelen</w:t>
      </w:r>
      <w:r w:rsidR="00A42E17">
        <w:rPr>
          <w:rFonts w:cs="Calibri"/>
          <w:sz w:val="20"/>
          <w:szCs w:val="20"/>
          <w:lang w:val="nl"/>
        </w:rPr>
        <w:t xml:space="preserve"> </w:t>
      </w:r>
      <w:r w:rsidRPr="00C202FD">
        <w:rPr>
          <w:rFonts w:ascii="Calibri" w:hAnsi="Calibri" w:cs="Calibri"/>
          <w:sz w:val="20"/>
          <w:szCs w:val="20"/>
          <w:lang w:val="nl"/>
        </w:rPr>
        <w:t>daarom (definitief) gunt aan de Opdrachtnemer;</w:t>
      </w:r>
    </w:p>
    <w:p w14:paraId="44F01F78" w14:textId="6E3C3575"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De Opdrachtgever en de Opdrachtnemer de voorwaarden waaronder de </w:t>
      </w:r>
      <w:r w:rsidR="00A42E17">
        <w:rPr>
          <w:rFonts w:ascii="Calibri" w:hAnsi="Calibri" w:cs="Calibri"/>
          <w:sz w:val="20"/>
          <w:szCs w:val="20"/>
          <w:lang w:val="nl"/>
        </w:rPr>
        <w:t>d</w:t>
      </w:r>
      <w:r w:rsidR="006055E0">
        <w:rPr>
          <w:rFonts w:cs="Calibri"/>
          <w:sz w:val="20"/>
          <w:szCs w:val="20"/>
          <w:lang w:val="nl"/>
        </w:rPr>
        <w:t xml:space="preserve">ienstverlening </w:t>
      </w:r>
      <w:r w:rsidR="00333F8A">
        <w:rPr>
          <w:rFonts w:cs="Calibri"/>
          <w:sz w:val="20"/>
          <w:szCs w:val="20"/>
          <w:lang w:val="nl"/>
        </w:rPr>
        <w:t>Levensreddend handelen</w:t>
      </w:r>
      <w:r w:rsidR="00A42E17">
        <w:rPr>
          <w:rFonts w:cs="Calibri"/>
          <w:sz w:val="20"/>
          <w:szCs w:val="20"/>
          <w:lang w:val="nl"/>
        </w:rPr>
        <w:t xml:space="preserve"> </w:t>
      </w:r>
      <w:r w:rsidRPr="00C202FD">
        <w:rPr>
          <w:rFonts w:ascii="Calibri" w:hAnsi="Calibri" w:cs="Calibri"/>
          <w:sz w:val="20"/>
          <w:szCs w:val="20"/>
          <w:lang w:val="nl"/>
        </w:rPr>
        <w:t>wordt verricht wensen vast te leggen in deze Overeenkomst. De rechten en verplichtingen die in deze Overeenkomst worden vastgelegd zijn onlosmakelijk verbonden met de rechten en verplichtingen die zijn neergelegd in de Bijlagen.</w:t>
      </w:r>
    </w:p>
    <w:p w14:paraId="01215C84" w14:textId="77777777" w:rsidR="005963E7" w:rsidRDefault="005963E7" w:rsidP="005963E7">
      <w:pPr>
        <w:suppressAutoHyphens/>
        <w:spacing w:line="240" w:lineRule="atLeast"/>
        <w:ind w:right="-1"/>
        <w:rPr>
          <w:rFonts w:ascii="Calibri" w:hAnsi="Calibri" w:cs="Calibri"/>
          <w:szCs w:val="18"/>
          <w:lang w:val="nl"/>
        </w:rPr>
      </w:pPr>
    </w:p>
    <w:p w14:paraId="68845B28" w14:textId="6CCBF7D5" w:rsidR="005963E7" w:rsidRPr="00D31C12" w:rsidRDefault="005963E7" w:rsidP="005963E7">
      <w:pPr>
        <w:suppressAutoHyphens/>
        <w:spacing w:line="240" w:lineRule="atLeast"/>
        <w:ind w:right="-1"/>
        <w:rPr>
          <w:rFonts w:ascii="Calibri" w:hAnsi="Calibri" w:cs="Calibri"/>
          <w:b/>
          <w:bCs/>
          <w:sz w:val="20"/>
          <w:szCs w:val="20"/>
          <w:lang w:val="nl"/>
        </w:rPr>
      </w:pPr>
      <w:r w:rsidRPr="00D31C12">
        <w:rPr>
          <w:rFonts w:ascii="Calibri" w:hAnsi="Calibri" w:cs="Calibri"/>
          <w:b/>
          <w:bCs/>
          <w:sz w:val="20"/>
          <w:szCs w:val="20"/>
          <w:lang w:val="nl"/>
        </w:rPr>
        <w:t>VERKLAREN TE ZIJN OVEREENGEKOMEN ALS VOLGT:</w:t>
      </w:r>
    </w:p>
    <w:p w14:paraId="665CB706" w14:textId="56A94703" w:rsidR="005963E7" w:rsidRPr="005963E7" w:rsidRDefault="005963E7" w:rsidP="00ED61B2">
      <w:pPr>
        <w:pStyle w:val="Kop2"/>
        <w:numPr>
          <w:ilvl w:val="0"/>
          <w:numId w:val="0"/>
        </w:numPr>
        <w:pBdr>
          <w:bottom w:val="single" w:sz="8" w:space="1" w:color="D10A0F" w:themeColor="accent1"/>
        </w:pBdr>
        <w:ind w:left="567" w:hanging="567"/>
      </w:pPr>
      <w:bookmarkStart w:id="1" w:name="_Toc215734679"/>
      <w:r w:rsidRPr="005963E7">
        <w:t>Artikel 1 Definities</w:t>
      </w:r>
      <w:bookmarkEnd w:id="1"/>
    </w:p>
    <w:p w14:paraId="4889E9A3"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termen die in deze Overeenkomst met een hoofdletter beginnen hebben de volgende betekenis:</w:t>
      </w:r>
    </w:p>
    <w:p w14:paraId="6DD4F3FE" w14:textId="77777777" w:rsidR="005963E7" w:rsidRPr="00D31C12" w:rsidRDefault="005963E7" w:rsidP="005963E7">
      <w:pPr>
        <w:suppressAutoHyphens/>
        <w:spacing w:line="240" w:lineRule="atLeast"/>
        <w:ind w:right="-1"/>
        <w:rPr>
          <w:rFonts w:ascii="Calibri" w:hAnsi="Calibri" w:cs="Calibri"/>
          <w:b/>
          <w:sz w:val="20"/>
          <w:szCs w:val="20"/>
          <w:highlight w:val="yellow"/>
        </w:rPr>
      </w:pPr>
    </w:p>
    <w:p w14:paraId="1DA1590D"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Aanbestedingswet</w:t>
      </w:r>
    </w:p>
    <w:p w14:paraId="51E21247" w14:textId="2D8FBC5A"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wet van 1 november 20</w:t>
      </w:r>
      <w:r w:rsidR="008A4B75">
        <w:rPr>
          <w:rFonts w:ascii="Calibri" w:hAnsi="Calibri" w:cs="Calibri"/>
          <w:sz w:val="20"/>
          <w:szCs w:val="20"/>
          <w:lang w:val="nl"/>
        </w:rPr>
        <w:t>12</w:t>
      </w:r>
      <w:r w:rsidRPr="00D31C12">
        <w:rPr>
          <w:rFonts w:ascii="Calibri" w:hAnsi="Calibri" w:cs="Calibri"/>
          <w:sz w:val="20"/>
          <w:szCs w:val="20"/>
          <w:lang w:val="nl"/>
        </w:rPr>
        <w:t xml:space="preserve"> houdende nieuwe regels </w:t>
      </w:r>
      <w:proofErr w:type="gramStart"/>
      <w:r w:rsidRPr="00D31C12">
        <w:rPr>
          <w:rFonts w:ascii="Calibri" w:hAnsi="Calibri" w:cs="Calibri"/>
          <w:sz w:val="20"/>
          <w:szCs w:val="20"/>
          <w:lang w:val="nl"/>
        </w:rPr>
        <w:t>omtrent</w:t>
      </w:r>
      <w:proofErr w:type="gramEnd"/>
      <w:r w:rsidRPr="00D31C12">
        <w:rPr>
          <w:rFonts w:ascii="Calibri" w:hAnsi="Calibri" w:cs="Calibri"/>
          <w:sz w:val="20"/>
          <w:szCs w:val="20"/>
          <w:lang w:val="nl"/>
        </w:rPr>
        <w:t xml:space="preserve"> aanbestedingen, gewijzigd bij Besluit wijziging Aanbestedingsbesluit in zake aanbestedingsrichtlijnen 2014/23/EU en 2014/25/EU d.d. 24 juni 2016. De Aanbestedingswet kan worden gedownload op wetten.overheid.nl.</w:t>
      </w:r>
    </w:p>
    <w:p w14:paraId="63EF5248" w14:textId="77777777" w:rsidR="00F75610" w:rsidRDefault="00F75610" w:rsidP="005963E7">
      <w:pPr>
        <w:suppressAutoHyphens/>
        <w:spacing w:line="240" w:lineRule="atLeast"/>
        <w:ind w:right="-1"/>
        <w:rPr>
          <w:rFonts w:ascii="Calibri" w:hAnsi="Calibri" w:cs="Calibri"/>
          <w:b/>
          <w:sz w:val="20"/>
          <w:szCs w:val="20"/>
          <w:lang w:val="nl"/>
        </w:rPr>
      </w:pPr>
    </w:p>
    <w:p w14:paraId="6ABD7667" w14:textId="78A319DA"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ARVODI 20</w:t>
      </w:r>
      <w:r w:rsidR="007A3700">
        <w:rPr>
          <w:rFonts w:ascii="Calibri" w:hAnsi="Calibri" w:cs="Calibri"/>
          <w:b/>
          <w:sz w:val="20"/>
          <w:szCs w:val="20"/>
          <w:lang w:val="nl"/>
        </w:rPr>
        <w:t>25</w:t>
      </w:r>
    </w:p>
    <w:p w14:paraId="01742FCE" w14:textId="3E865838"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Algemene Rijksvoorwaarden voor het verstrekrekken van opdrachten tot het verrichten van diensten. De ARVODI 20</w:t>
      </w:r>
      <w:r w:rsidR="007A3700">
        <w:rPr>
          <w:rFonts w:ascii="Calibri" w:hAnsi="Calibri" w:cs="Calibri"/>
          <w:sz w:val="20"/>
          <w:szCs w:val="20"/>
          <w:lang w:val="nl"/>
        </w:rPr>
        <w:t>25</w:t>
      </w:r>
      <w:r w:rsidRPr="00D31C12">
        <w:rPr>
          <w:rFonts w:ascii="Calibri" w:hAnsi="Calibri" w:cs="Calibri"/>
          <w:sz w:val="20"/>
          <w:szCs w:val="20"/>
          <w:lang w:val="nl"/>
        </w:rPr>
        <w:t xml:space="preserve"> zijn van toepassing op deze Overeenkomst en zijn als </w:t>
      </w:r>
      <w:r w:rsidRPr="00D61D30">
        <w:rPr>
          <w:rFonts w:ascii="Calibri" w:hAnsi="Calibri" w:cs="Calibri"/>
          <w:sz w:val="20"/>
          <w:szCs w:val="20"/>
          <w:highlight w:val="yellow"/>
          <w:lang w:val="nl"/>
        </w:rPr>
        <w:t xml:space="preserve">Bijlage </w:t>
      </w:r>
      <w:r w:rsidR="00120AE0" w:rsidRPr="00D61D30">
        <w:rPr>
          <w:rFonts w:ascii="Calibri" w:hAnsi="Calibri" w:cs="Calibri"/>
          <w:sz w:val="20"/>
          <w:szCs w:val="20"/>
          <w:highlight w:val="yellow"/>
          <w:lang w:val="nl"/>
        </w:rPr>
        <w:t>3</w:t>
      </w:r>
      <w:r w:rsidRPr="00D31C12">
        <w:rPr>
          <w:rFonts w:ascii="Calibri" w:hAnsi="Calibri" w:cs="Calibri"/>
          <w:sz w:val="20"/>
          <w:szCs w:val="20"/>
          <w:lang w:val="nl"/>
        </w:rPr>
        <w:t xml:space="preserve"> aan deze Overeenkomst gehecht. </w:t>
      </w:r>
    </w:p>
    <w:p w14:paraId="615A91E7" w14:textId="77777777" w:rsidR="005963E7" w:rsidRPr="00D31C12" w:rsidRDefault="005963E7" w:rsidP="005963E7">
      <w:pPr>
        <w:suppressAutoHyphens/>
        <w:spacing w:line="240" w:lineRule="atLeast"/>
        <w:ind w:right="-1"/>
        <w:rPr>
          <w:rFonts w:ascii="Calibri" w:hAnsi="Calibri" w:cs="Calibri"/>
          <w:sz w:val="20"/>
          <w:szCs w:val="20"/>
          <w:lang w:val="nl"/>
        </w:rPr>
      </w:pPr>
    </w:p>
    <w:p w14:paraId="6A9C413B"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Beschrijvend Document</w:t>
      </w:r>
    </w:p>
    <w:p w14:paraId="077F5279" w14:textId="68150C4A"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Het Beschrijvend Document</w:t>
      </w:r>
      <w:r w:rsidR="003A5054">
        <w:rPr>
          <w:rFonts w:ascii="Calibri" w:hAnsi="Calibri" w:cs="Calibri"/>
          <w:sz w:val="20"/>
          <w:szCs w:val="20"/>
          <w:lang w:val="nl"/>
        </w:rPr>
        <w:t xml:space="preserve"> (Offerteaanvraag)</w:t>
      </w:r>
      <w:r w:rsidRPr="00D31C12">
        <w:rPr>
          <w:rFonts w:ascii="Calibri" w:hAnsi="Calibri" w:cs="Calibri"/>
          <w:sz w:val="20"/>
          <w:szCs w:val="20"/>
          <w:lang w:val="nl"/>
        </w:rPr>
        <w:t xml:space="preserve"> genaamd </w:t>
      </w:r>
      <w:r w:rsidR="00D61D30">
        <w:rPr>
          <w:rFonts w:ascii="Calibri" w:hAnsi="Calibri" w:cs="Calibri"/>
          <w:sz w:val="20"/>
          <w:szCs w:val="20"/>
          <w:lang w:val="nl"/>
        </w:rPr>
        <w:t>Levensreddend handelen</w:t>
      </w:r>
      <w:r w:rsidR="00245ED4">
        <w:rPr>
          <w:rFonts w:ascii="Calibri" w:hAnsi="Calibri" w:cs="Calibri"/>
          <w:sz w:val="20"/>
          <w:szCs w:val="20"/>
          <w:lang w:val="nl"/>
        </w:rPr>
        <w:t xml:space="preserve"> </w:t>
      </w:r>
      <w:r w:rsidR="001622CC">
        <w:rPr>
          <w:rFonts w:ascii="Calibri" w:hAnsi="Calibri" w:cs="Calibri"/>
          <w:sz w:val="20"/>
          <w:szCs w:val="20"/>
          <w:lang w:val="nl"/>
        </w:rPr>
        <w:t>(</w:t>
      </w:r>
      <w:r w:rsidRPr="00D31C12">
        <w:rPr>
          <w:rFonts w:ascii="Calibri" w:hAnsi="Calibri" w:cs="Calibri"/>
          <w:sz w:val="20"/>
          <w:szCs w:val="20"/>
          <w:lang w:val="nl"/>
        </w:rPr>
        <w:t xml:space="preserve">inclusief bijlagen) </w:t>
      </w:r>
      <w:r w:rsidRPr="00CA2593">
        <w:rPr>
          <w:rFonts w:ascii="Calibri" w:hAnsi="Calibri" w:cs="Calibri"/>
          <w:sz w:val="20"/>
          <w:szCs w:val="20"/>
          <w:lang w:val="nl"/>
        </w:rPr>
        <w:t xml:space="preserve">van </w:t>
      </w:r>
      <w:r w:rsidR="00D61D30" w:rsidRPr="00D61D30">
        <w:rPr>
          <w:rFonts w:ascii="Calibri" w:hAnsi="Calibri" w:cs="Calibri"/>
          <w:sz w:val="20"/>
          <w:szCs w:val="20"/>
          <w:highlight w:val="yellow"/>
          <w:lang w:val="nl"/>
        </w:rPr>
        <w:t>……</w:t>
      </w:r>
      <w:r w:rsidRPr="00D61D30">
        <w:rPr>
          <w:rFonts w:ascii="Calibri" w:hAnsi="Calibri" w:cs="Calibri"/>
          <w:sz w:val="20"/>
          <w:szCs w:val="20"/>
          <w:highlight w:val="yellow"/>
          <w:lang w:val="nl"/>
        </w:rPr>
        <w:t>.</w:t>
      </w:r>
    </w:p>
    <w:p w14:paraId="3A8B9DDC" w14:textId="77777777" w:rsidR="005963E7" w:rsidRPr="00D31C12" w:rsidRDefault="005963E7" w:rsidP="005963E7">
      <w:pPr>
        <w:suppressAutoHyphens/>
        <w:spacing w:line="240" w:lineRule="atLeast"/>
        <w:ind w:right="-1"/>
        <w:rPr>
          <w:rFonts w:ascii="Calibri" w:hAnsi="Calibri" w:cs="Calibri"/>
          <w:sz w:val="20"/>
          <w:szCs w:val="20"/>
          <w:lang w:val="nl"/>
        </w:rPr>
      </w:pPr>
    </w:p>
    <w:p w14:paraId="1933D9B7"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Bijlage</w:t>
      </w:r>
    </w:p>
    <w:p w14:paraId="7533FE52"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Inschrijving (waaronder het prijzenblad), het Beschrijvend Document, de Nota van Inlichtingen, het Verslag Verificatiebespreking en alle andere documenten die in het kader van deze aanbesteding zijn vervaardigd.</w:t>
      </w:r>
    </w:p>
    <w:p w14:paraId="56169CF9" w14:textId="77777777" w:rsidR="007F1971" w:rsidRDefault="007F1971" w:rsidP="005963E7">
      <w:pPr>
        <w:suppressAutoHyphens/>
        <w:spacing w:line="240" w:lineRule="atLeast"/>
        <w:ind w:right="-1"/>
        <w:rPr>
          <w:rFonts w:ascii="Calibri" w:hAnsi="Calibri" w:cs="Calibri"/>
          <w:b/>
          <w:sz w:val="20"/>
          <w:szCs w:val="20"/>
          <w:lang w:val="nl"/>
        </w:rPr>
      </w:pPr>
    </w:p>
    <w:p w14:paraId="73F8AED8" w14:textId="29EBCCA5"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Inschrijving</w:t>
      </w:r>
    </w:p>
    <w:p w14:paraId="265892CD"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 xml:space="preserve">De offerte van de Opdrachtnemer. De Inschrijving is als </w:t>
      </w:r>
      <w:r w:rsidRPr="00575DBF">
        <w:rPr>
          <w:rFonts w:ascii="Calibri" w:hAnsi="Calibri" w:cs="Calibri"/>
          <w:sz w:val="20"/>
          <w:szCs w:val="20"/>
          <w:lang w:val="nl"/>
        </w:rPr>
        <w:t>bijlage G</w:t>
      </w:r>
      <w:r w:rsidRPr="00D31C12">
        <w:rPr>
          <w:rFonts w:ascii="Calibri" w:hAnsi="Calibri" w:cs="Calibri"/>
          <w:sz w:val="20"/>
          <w:szCs w:val="20"/>
          <w:lang w:val="nl"/>
        </w:rPr>
        <w:t xml:space="preserve"> aan deze Overeenkomst gehecht.</w:t>
      </w:r>
    </w:p>
    <w:p w14:paraId="2F047F8A" w14:textId="77777777" w:rsidR="005963E7" w:rsidRPr="00D31C12" w:rsidRDefault="005963E7" w:rsidP="005963E7">
      <w:pPr>
        <w:suppressAutoHyphens/>
        <w:spacing w:line="240" w:lineRule="atLeast"/>
        <w:ind w:right="-1"/>
        <w:rPr>
          <w:rFonts w:ascii="Calibri" w:hAnsi="Calibri" w:cs="Calibri"/>
          <w:sz w:val="20"/>
          <w:szCs w:val="20"/>
          <w:lang w:val="nl"/>
        </w:rPr>
      </w:pPr>
    </w:p>
    <w:p w14:paraId="5A9DAC65" w14:textId="7BE27076"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Nota</w:t>
      </w:r>
      <w:r w:rsidR="00BB748F">
        <w:rPr>
          <w:rFonts w:ascii="Calibri" w:hAnsi="Calibri" w:cs="Calibri"/>
          <w:b/>
          <w:sz w:val="20"/>
          <w:szCs w:val="20"/>
          <w:lang w:val="nl"/>
        </w:rPr>
        <w:t xml:space="preserve">’s </w:t>
      </w:r>
      <w:r w:rsidRPr="00D31C12">
        <w:rPr>
          <w:rFonts w:ascii="Calibri" w:hAnsi="Calibri" w:cs="Calibri"/>
          <w:b/>
          <w:sz w:val="20"/>
          <w:szCs w:val="20"/>
          <w:lang w:val="nl"/>
        </w:rPr>
        <w:t>van Inlichtingen</w:t>
      </w:r>
    </w:p>
    <w:p w14:paraId="6DEB81AB" w14:textId="27E000EB" w:rsidR="005963E7" w:rsidRPr="00D31C12" w:rsidRDefault="00376450" w:rsidP="005963E7">
      <w:pPr>
        <w:suppressAutoHyphens/>
        <w:spacing w:line="240" w:lineRule="atLeast"/>
        <w:ind w:right="-1"/>
        <w:rPr>
          <w:rFonts w:ascii="Calibri" w:hAnsi="Calibri" w:cs="Calibri"/>
          <w:sz w:val="20"/>
          <w:szCs w:val="20"/>
          <w:lang w:val="nl"/>
        </w:rPr>
      </w:pPr>
      <w:r>
        <w:rPr>
          <w:rFonts w:ascii="Calibri" w:hAnsi="Calibri" w:cs="Calibri"/>
          <w:sz w:val="20"/>
          <w:szCs w:val="20"/>
          <w:lang w:val="nl"/>
        </w:rPr>
        <w:t>De</w:t>
      </w:r>
      <w:r w:rsidR="005963E7" w:rsidRPr="00D31C12">
        <w:rPr>
          <w:rFonts w:ascii="Calibri" w:hAnsi="Calibri" w:cs="Calibri"/>
          <w:sz w:val="20"/>
          <w:szCs w:val="20"/>
          <w:lang w:val="nl"/>
        </w:rPr>
        <w:t xml:space="preserve"> document</w:t>
      </w:r>
      <w:r>
        <w:rPr>
          <w:rFonts w:ascii="Calibri" w:hAnsi="Calibri" w:cs="Calibri"/>
          <w:sz w:val="20"/>
          <w:szCs w:val="20"/>
          <w:lang w:val="nl"/>
        </w:rPr>
        <w:t>en</w:t>
      </w:r>
      <w:r w:rsidR="005963E7" w:rsidRPr="00D31C12">
        <w:rPr>
          <w:rFonts w:ascii="Calibri" w:hAnsi="Calibri" w:cs="Calibri"/>
          <w:sz w:val="20"/>
          <w:szCs w:val="20"/>
          <w:lang w:val="nl"/>
        </w:rPr>
        <w:t>, waarin geanonimiseerde vragen en antwoorden met betrekking tot de aanbesteding(sdocumenten) zijn opgenomen. Deze Nota</w:t>
      </w:r>
      <w:r w:rsidR="00BB748F">
        <w:rPr>
          <w:rFonts w:ascii="Calibri" w:hAnsi="Calibri" w:cs="Calibri"/>
          <w:sz w:val="20"/>
          <w:szCs w:val="20"/>
          <w:lang w:val="nl"/>
        </w:rPr>
        <w:t xml:space="preserve">’s </w:t>
      </w:r>
      <w:r w:rsidR="005963E7" w:rsidRPr="00D31C12">
        <w:rPr>
          <w:rFonts w:ascii="Calibri" w:hAnsi="Calibri" w:cs="Calibri"/>
          <w:sz w:val="20"/>
          <w:szCs w:val="20"/>
          <w:lang w:val="nl"/>
        </w:rPr>
        <w:t xml:space="preserve">van Inlichtingen </w:t>
      </w:r>
      <w:r w:rsidR="00BD6EF9">
        <w:rPr>
          <w:rFonts w:ascii="Calibri" w:hAnsi="Calibri" w:cs="Calibri"/>
          <w:sz w:val="20"/>
          <w:szCs w:val="20"/>
          <w:lang w:val="nl"/>
        </w:rPr>
        <w:t>zijn</w:t>
      </w:r>
      <w:r w:rsidR="005963E7" w:rsidRPr="00D31C12">
        <w:rPr>
          <w:rFonts w:ascii="Calibri" w:hAnsi="Calibri" w:cs="Calibri"/>
          <w:sz w:val="20"/>
          <w:szCs w:val="20"/>
          <w:lang w:val="nl"/>
        </w:rPr>
        <w:t xml:space="preserve"> als </w:t>
      </w:r>
      <w:r w:rsidR="005963E7" w:rsidRPr="000F2348">
        <w:rPr>
          <w:rFonts w:ascii="Calibri" w:hAnsi="Calibri" w:cs="Calibri"/>
          <w:sz w:val="20"/>
          <w:szCs w:val="20"/>
          <w:lang w:val="nl"/>
        </w:rPr>
        <w:t>bijlage D</w:t>
      </w:r>
      <w:r w:rsidR="005963E7" w:rsidRPr="00D31C12">
        <w:rPr>
          <w:rFonts w:ascii="Calibri" w:hAnsi="Calibri" w:cs="Calibri"/>
          <w:sz w:val="20"/>
          <w:szCs w:val="20"/>
          <w:lang w:val="nl"/>
        </w:rPr>
        <w:t xml:space="preserve"> aan deze Overeenkom</w:t>
      </w:r>
      <w:r w:rsidR="009B6C2F">
        <w:rPr>
          <w:rFonts w:ascii="Calibri" w:hAnsi="Calibri" w:cs="Calibri"/>
          <w:sz w:val="20"/>
          <w:szCs w:val="20"/>
          <w:lang w:val="nl"/>
        </w:rPr>
        <w:t>s</w:t>
      </w:r>
      <w:r w:rsidR="005963E7" w:rsidRPr="00D31C12">
        <w:rPr>
          <w:rFonts w:ascii="Calibri" w:hAnsi="Calibri" w:cs="Calibri"/>
          <w:sz w:val="20"/>
          <w:szCs w:val="20"/>
          <w:lang w:val="nl"/>
        </w:rPr>
        <w:t>t gehecht.</w:t>
      </w:r>
    </w:p>
    <w:p w14:paraId="7EDA7B4C" w14:textId="77777777" w:rsidR="005963E7" w:rsidRDefault="005963E7" w:rsidP="005963E7">
      <w:pPr>
        <w:suppressAutoHyphens/>
        <w:spacing w:line="240" w:lineRule="atLeast"/>
        <w:ind w:right="-1"/>
        <w:rPr>
          <w:rFonts w:ascii="Calibri" w:hAnsi="Calibri" w:cs="Calibri"/>
          <w:sz w:val="20"/>
          <w:szCs w:val="20"/>
          <w:lang w:val="nl"/>
        </w:rPr>
      </w:pPr>
    </w:p>
    <w:p w14:paraId="6AE72379" w14:textId="77777777" w:rsidR="00800869" w:rsidRPr="00800869" w:rsidRDefault="00800869" w:rsidP="00800869">
      <w:pPr>
        <w:suppressAutoHyphens/>
        <w:spacing w:line="240" w:lineRule="atLeast"/>
        <w:ind w:right="-1"/>
        <w:rPr>
          <w:rFonts w:ascii="Calibri" w:hAnsi="Calibri" w:cs="Calibri"/>
          <w:b/>
          <w:sz w:val="20"/>
          <w:szCs w:val="20"/>
          <w:lang w:val="nl"/>
        </w:rPr>
      </w:pPr>
      <w:r w:rsidRPr="00800869">
        <w:rPr>
          <w:rFonts w:ascii="Calibri" w:hAnsi="Calibri" w:cs="Calibri"/>
          <w:b/>
          <w:sz w:val="20"/>
          <w:szCs w:val="20"/>
          <w:lang w:val="nl"/>
        </w:rPr>
        <w:t>Opdracht</w:t>
      </w:r>
    </w:p>
    <w:p w14:paraId="4048B9B1" w14:textId="77777777" w:rsidR="00800869" w:rsidRPr="00800869" w:rsidRDefault="00800869" w:rsidP="00800869">
      <w:pPr>
        <w:suppressAutoHyphens/>
        <w:spacing w:line="240" w:lineRule="atLeast"/>
        <w:ind w:right="-1"/>
        <w:rPr>
          <w:rFonts w:ascii="Calibri" w:hAnsi="Calibri" w:cs="Calibri"/>
          <w:bCs/>
          <w:sz w:val="20"/>
          <w:szCs w:val="20"/>
          <w:lang w:val="nl"/>
        </w:rPr>
      </w:pPr>
      <w:r w:rsidRPr="00800869">
        <w:rPr>
          <w:rFonts w:ascii="Calibri" w:hAnsi="Calibri" w:cs="Calibri"/>
          <w:bCs/>
          <w:sz w:val="20"/>
          <w:szCs w:val="20"/>
          <w:lang w:val="nl"/>
        </w:rPr>
        <w:t>De opdracht tot levering van de goederen en/of de uitvoering van de dienstverlening zoals beschreven in het Beschrijvend Document.</w:t>
      </w:r>
    </w:p>
    <w:p w14:paraId="410881F5" w14:textId="77777777" w:rsidR="00800869" w:rsidRPr="00800869" w:rsidRDefault="00800869" w:rsidP="00800869">
      <w:pPr>
        <w:suppressAutoHyphens/>
        <w:spacing w:line="240" w:lineRule="atLeast"/>
        <w:ind w:right="-1"/>
        <w:rPr>
          <w:rFonts w:ascii="Calibri" w:hAnsi="Calibri" w:cs="Calibri"/>
          <w:sz w:val="20"/>
          <w:szCs w:val="20"/>
          <w:lang w:val="nl"/>
        </w:rPr>
      </w:pPr>
    </w:p>
    <w:p w14:paraId="7E6E78DB" w14:textId="77777777" w:rsidR="00800869" w:rsidRPr="00800869" w:rsidRDefault="00800869" w:rsidP="00800869">
      <w:pPr>
        <w:suppressAutoHyphens/>
        <w:spacing w:line="240" w:lineRule="atLeast"/>
        <w:ind w:right="-1"/>
        <w:rPr>
          <w:rFonts w:ascii="Calibri" w:hAnsi="Calibri" w:cs="Calibri"/>
          <w:b/>
          <w:sz w:val="20"/>
          <w:szCs w:val="20"/>
          <w:lang w:val="nl"/>
        </w:rPr>
      </w:pPr>
      <w:r w:rsidRPr="00800869">
        <w:rPr>
          <w:rFonts w:ascii="Calibri" w:hAnsi="Calibri" w:cs="Calibri"/>
          <w:b/>
          <w:sz w:val="20"/>
          <w:szCs w:val="20"/>
          <w:lang w:val="nl"/>
        </w:rPr>
        <w:t>Opdrachtgever</w:t>
      </w:r>
    </w:p>
    <w:p w14:paraId="6F1F5621" w14:textId="77777777" w:rsidR="00800869" w:rsidRPr="00800869" w:rsidRDefault="00800869" w:rsidP="00800869">
      <w:pPr>
        <w:suppressAutoHyphens/>
        <w:spacing w:line="240" w:lineRule="atLeast"/>
        <w:ind w:right="-1"/>
        <w:rPr>
          <w:rFonts w:ascii="Calibri" w:hAnsi="Calibri" w:cs="Calibri"/>
          <w:sz w:val="20"/>
          <w:szCs w:val="20"/>
          <w:lang w:val="nl"/>
        </w:rPr>
      </w:pPr>
      <w:r w:rsidRPr="00800869">
        <w:rPr>
          <w:rFonts w:ascii="Calibri" w:hAnsi="Calibri" w:cs="Calibri"/>
          <w:sz w:val="20"/>
          <w:szCs w:val="20"/>
          <w:lang w:val="nl"/>
        </w:rPr>
        <w:t>Veiligheidsregio Utrecht (VRU) na gunning van de Opdracht.</w:t>
      </w:r>
    </w:p>
    <w:p w14:paraId="36C97DAD" w14:textId="77777777" w:rsidR="00800869" w:rsidRPr="00D31C12" w:rsidRDefault="00800869" w:rsidP="005963E7">
      <w:pPr>
        <w:suppressAutoHyphens/>
        <w:spacing w:line="240" w:lineRule="atLeast"/>
        <w:ind w:right="-1"/>
        <w:rPr>
          <w:rFonts w:ascii="Calibri" w:hAnsi="Calibri" w:cs="Calibri"/>
          <w:sz w:val="20"/>
          <w:szCs w:val="20"/>
          <w:lang w:val="nl"/>
        </w:rPr>
      </w:pPr>
    </w:p>
    <w:p w14:paraId="1EB90E51"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Opdrachtnemer</w:t>
      </w:r>
    </w:p>
    <w:p w14:paraId="3C670F12" w14:textId="74D1AE87" w:rsidR="005963E7" w:rsidRPr="00D31C12" w:rsidRDefault="00E34FFE" w:rsidP="005963E7">
      <w:pPr>
        <w:suppressAutoHyphens/>
        <w:spacing w:line="240" w:lineRule="atLeast"/>
        <w:ind w:right="-1"/>
        <w:rPr>
          <w:rFonts w:ascii="Calibri" w:hAnsi="Calibri" w:cs="Calibri"/>
          <w:sz w:val="20"/>
          <w:szCs w:val="20"/>
          <w:lang w:val="nl"/>
        </w:rPr>
      </w:pPr>
      <w:r w:rsidRPr="00E34FFE">
        <w:rPr>
          <w:rFonts w:ascii="Calibri" w:hAnsi="Calibri" w:cs="Calibri"/>
          <w:sz w:val="20"/>
          <w:szCs w:val="20"/>
          <w:highlight w:val="yellow"/>
          <w:lang w:val="nl"/>
        </w:rPr>
        <w:t>……………</w:t>
      </w:r>
      <w:r w:rsidR="005963E7" w:rsidRPr="00D31C12">
        <w:rPr>
          <w:rFonts w:ascii="Calibri" w:hAnsi="Calibri" w:cs="Calibri"/>
          <w:sz w:val="20"/>
          <w:szCs w:val="20"/>
          <w:lang w:val="nl"/>
        </w:rPr>
        <w:t xml:space="preserve"> met wie de Opdrachtgever deze Overeenkosmt heeft gesloten.</w:t>
      </w:r>
    </w:p>
    <w:p w14:paraId="58B9F09E" w14:textId="77777777" w:rsidR="005963E7" w:rsidRPr="00D31C12" w:rsidRDefault="005963E7" w:rsidP="005963E7">
      <w:pPr>
        <w:suppressAutoHyphens/>
        <w:spacing w:line="240" w:lineRule="atLeast"/>
        <w:ind w:right="-1"/>
        <w:rPr>
          <w:rFonts w:ascii="Calibri" w:hAnsi="Calibri" w:cs="Calibri"/>
          <w:sz w:val="20"/>
          <w:szCs w:val="20"/>
          <w:lang w:val="nl"/>
        </w:rPr>
      </w:pPr>
    </w:p>
    <w:p w14:paraId="7050B762"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Overeenkomst</w:t>
      </w:r>
    </w:p>
    <w:p w14:paraId="63983092"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onderhavige Overeenkomst gesloten tussen de Opdrachtgever en de Opdrachtnemer.</w:t>
      </w:r>
    </w:p>
    <w:p w14:paraId="608C488C" w14:textId="77777777" w:rsidR="005963E7" w:rsidRPr="00D31C12" w:rsidRDefault="005963E7" w:rsidP="005963E7">
      <w:pPr>
        <w:suppressAutoHyphens/>
        <w:spacing w:line="240" w:lineRule="atLeast"/>
        <w:ind w:right="-1"/>
        <w:rPr>
          <w:rFonts w:ascii="Calibri" w:hAnsi="Calibri" w:cs="Calibri"/>
          <w:sz w:val="20"/>
          <w:szCs w:val="20"/>
          <w:lang w:val="nl"/>
        </w:rPr>
      </w:pPr>
    </w:p>
    <w:p w14:paraId="00C81834"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Partij</w:t>
      </w:r>
    </w:p>
    <w:p w14:paraId="1755213D"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Opdrachtgever en de Opdrachtnemer zijn ieder een Partij bij deze Overeenkomst.</w:t>
      </w:r>
    </w:p>
    <w:p w14:paraId="37E8EA4B" w14:textId="77777777" w:rsidR="005963E7" w:rsidRPr="00D31C12" w:rsidRDefault="005963E7" w:rsidP="005963E7">
      <w:pPr>
        <w:suppressAutoHyphens/>
        <w:spacing w:line="240" w:lineRule="atLeast"/>
        <w:ind w:right="-1"/>
        <w:rPr>
          <w:rFonts w:ascii="Calibri" w:hAnsi="Calibri" w:cs="Calibri"/>
          <w:sz w:val="20"/>
          <w:szCs w:val="20"/>
          <w:lang w:val="nl"/>
        </w:rPr>
      </w:pPr>
    </w:p>
    <w:p w14:paraId="7D710902"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Partijen</w:t>
      </w:r>
    </w:p>
    <w:p w14:paraId="74739E70"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Opdrachtgever en de Opdrachtnemer zijn gezamenlijk de Partijen bij deze Overeenkomst.</w:t>
      </w:r>
    </w:p>
    <w:p w14:paraId="129233B0" w14:textId="77777777" w:rsidR="005963E7" w:rsidRPr="00D31C12" w:rsidRDefault="005963E7" w:rsidP="005963E7">
      <w:pPr>
        <w:suppressAutoHyphens/>
        <w:spacing w:line="240" w:lineRule="atLeast"/>
        <w:ind w:right="-1"/>
        <w:rPr>
          <w:rFonts w:ascii="Calibri" w:hAnsi="Calibri" w:cs="Calibri"/>
          <w:sz w:val="20"/>
          <w:szCs w:val="20"/>
          <w:lang w:val="nl"/>
        </w:rPr>
      </w:pPr>
    </w:p>
    <w:p w14:paraId="0DD5AA4D"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Prijzenblad</w:t>
      </w:r>
    </w:p>
    <w:p w14:paraId="58F30AC3" w14:textId="305C50AD"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Het Prijzenblad dat de Opdrachtnemer bij zijn Inschrijv</w:t>
      </w:r>
      <w:r w:rsidRPr="00952BCC">
        <w:rPr>
          <w:rFonts w:ascii="Calibri" w:hAnsi="Calibri" w:cs="Calibri"/>
          <w:sz w:val="20"/>
          <w:szCs w:val="20"/>
          <w:lang w:val="nl"/>
        </w:rPr>
        <w:t xml:space="preserve">ing heeft ingediend. Het Prijzenblad is </w:t>
      </w:r>
      <w:r w:rsidR="005F0751" w:rsidRPr="00952BCC">
        <w:rPr>
          <w:rFonts w:ascii="Calibri" w:hAnsi="Calibri" w:cs="Calibri"/>
          <w:sz w:val="20"/>
          <w:szCs w:val="20"/>
          <w:lang w:val="nl"/>
        </w:rPr>
        <w:t xml:space="preserve">Invulformulier </w:t>
      </w:r>
      <w:r w:rsidR="00242B1A" w:rsidRPr="00952BCC">
        <w:rPr>
          <w:rFonts w:ascii="Calibri" w:hAnsi="Calibri" w:cs="Calibri"/>
          <w:sz w:val="20"/>
          <w:szCs w:val="20"/>
          <w:lang w:val="nl"/>
        </w:rPr>
        <w:t>1</w:t>
      </w:r>
      <w:r w:rsidRPr="00952BCC">
        <w:rPr>
          <w:rFonts w:ascii="Calibri" w:hAnsi="Calibri" w:cs="Calibri"/>
          <w:sz w:val="20"/>
          <w:szCs w:val="20"/>
          <w:lang w:val="nl"/>
        </w:rPr>
        <w:t xml:space="preserve"> aan</w:t>
      </w:r>
      <w:r w:rsidRPr="00D31C12">
        <w:rPr>
          <w:rFonts w:ascii="Calibri" w:hAnsi="Calibri" w:cs="Calibri"/>
          <w:sz w:val="20"/>
          <w:szCs w:val="20"/>
          <w:lang w:val="nl"/>
        </w:rPr>
        <w:t xml:space="preserve"> deze Overeenkomst gehecht.</w:t>
      </w:r>
    </w:p>
    <w:p w14:paraId="75281AA8" w14:textId="56E2F2A1" w:rsidR="005963E7" w:rsidRPr="00ED61B2" w:rsidRDefault="005963E7" w:rsidP="00ED61B2">
      <w:pPr>
        <w:pStyle w:val="Kop2"/>
        <w:numPr>
          <w:ilvl w:val="0"/>
          <w:numId w:val="0"/>
        </w:numPr>
        <w:pBdr>
          <w:bottom w:val="single" w:sz="8" w:space="1" w:color="D10A0F" w:themeColor="accent1"/>
        </w:pBdr>
        <w:ind w:left="567" w:hanging="567"/>
      </w:pPr>
      <w:bookmarkStart w:id="2" w:name="_Toc215734680"/>
      <w:r w:rsidRPr="00ED61B2">
        <w:t>Artikel 2 Voorwerp van de Overeenkomst</w:t>
      </w:r>
      <w:bookmarkEnd w:id="2"/>
    </w:p>
    <w:p w14:paraId="3348293B" w14:textId="7870C981" w:rsidR="005963E7" w:rsidRPr="006F514E" w:rsidRDefault="005963E7" w:rsidP="007A0EAB">
      <w:pPr>
        <w:pStyle w:val="Lijstalinea"/>
        <w:numPr>
          <w:ilvl w:val="0"/>
          <w:numId w:val="31"/>
        </w:numPr>
        <w:suppressAutoHyphens/>
        <w:spacing w:after="0" w:line="240" w:lineRule="atLeast"/>
        <w:ind w:right="-1"/>
        <w:rPr>
          <w:rFonts w:eastAsiaTheme="minorHAnsi" w:cs="Calibri"/>
          <w:sz w:val="20"/>
          <w:szCs w:val="20"/>
          <w:lang w:val="nl" w:eastAsia="en-US" w:bidi="ar-SA"/>
        </w:rPr>
      </w:pPr>
      <w:r w:rsidRPr="006F514E">
        <w:rPr>
          <w:rFonts w:eastAsiaTheme="minorHAnsi" w:cs="Calibri"/>
          <w:sz w:val="20"/>
          <w:szCs w:val="20"/>
          <w:lang w:val="nl" w:eastAsia="en-US" w:bidi="ar-SA"/>
        </w:rPr>
        <w:t xml:space="preserve">Onder de voorwaarden van deze Overeenkomst en onder de voorwaarden van de Bijlagen, draagt de Opdrachtgever hierbij aan de Opdrachtnemer op om gedurende de looptijd van deze Overeenkomst de </w:t>
      </w:r>
      <w:r w:rsidR="00D84462">
        <w:rPr>
          <w:rFonts w:eastAsiaTheme="minorHAnsi" w:cs="Calibri"/>
          <w:sz w:val="20"/>
          <w:szCs w:val="20"/>
          <w:lang w:val="nl" w:eastAsia="en-US" w:bidi="ar-SA"/>
        </w:rPr>
        <w:t xml:space="preserve">dienstverlening </w:t>
      </w:r>
      <w:r w:rsidR="00CC1A06">
        <w:rPr>
          <w:rFonts w:eastAsiaTheme="minorHAnsi" w:cs="Calibri"/>
          <w:sz w:val="20"/>
          <w:szCs w:val="20"/>
          <w:lang w:val="nl" w:eastAsia="en-US" w:bidi="ar-SA"/>
        </w:rPr>
        <w:t>Levensreddend handelen</w:t>
      </w:r>
      <w:r w:rsidRPr="006F514E">
        <w:rPr>
          <w:rFonts w:eastAsiaTheme="minorHAnsi" w:cs="Calibri"/>
          <w:sz w:val="20"/>
          <w:szCs w:val="20"/>
          <w:lang w:val="nl" w:eastAsia="en-US" w:bidi="ar-SA"/>
        </w:rPr>
        <w:t xml:space="preserve"> te verrichten.</w:t>
      </w:r>
    </w:p>
    <w:p w14:paraId="72628CD4" w14:textId="54F7D3D5" w:rsidR="005963E7" w:rsidRPr="00D31C12" w:rsidRDefault="005963E7" w:rsidP="007A0EAB">
      <w:pPr>
        <w:pStyle w:val="Lijstalinea"/>
        <w:numPr>
          <w:ilvl w:val="0"/>
          <w:numId w:val="31"/>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Opdrachtnemer verplicht zich hierbij om de </w:t>
      </w:r>
      <w:r w:rsidR="00F662ED">
        <w:rPr>
          <w:rFonts w:eastAsiaTheme="minorHAnsi" w:cs="Calibri"/>
          <w:sz w:val="20"/>
          <w:szCs w:val="20"/>
          <w:lang w:val="nl" w:eastAsia="en-US" w:bidi="ar-SA"/>
        </w:rPr>
        <w:t>d</w:t>
      </w:r>
      <w:r w:rsidR="006055E0">
        <w:rPr>
          <w:rFonts w:eastAsiaTheme="minorHAnsi" w:cs="Calibri"/>
          <w:sz w:val="20"/>
          <w:szCs w:val="20"/>
          <w:lang w:val="nl" w:eastAsia="en-US" w:bidi="ar-SA"/>
        </w:rPr>
        <w:t xml:space="preserve">ienstverlening </w:t>
      </w:r>
      <w:r w:rsidR="00CC1A06">
        <w:rPr>
          <w:rFonts w:eastAsiaTheme="minorHAnsi" w:cs="Calibri"/>
          <w:sz w:val="20"/>
          <w:szCs w:val="20"/>
          <w:lang w:val="nl" w:eastAsia="en-US" w:bidi="ar-SA"/>
        </w:rPr>
        <w:t>Levensreddend handelen</w:t>
      </w:r>
      <w:r w:rsidR="006055E0">
        <w:rPr>
          <w:rFonts w:eastAsiaTheme="minorHAnsi" w:cs="Calibri"/>
          <w:sz w:val="20"/>
          <w:szCs w:val="20"/>
          <w:lang w:val="nl" w:eastAsia="en-US" w:bidi="ar-SA"/>
        </w:rPr>
        <w:t xml:space="preserve"> </w:t>
      </w:r>
      <w:r w:rsidRPr="00D31C12">
        <w:rPr>
          <w:rFonts w:eastAsiaTheme="minorHAnsi" w:cs="Calibri"/>
          <w:sz w:val="20"/>
          <w:szCs w:val="20"/>
          <w:lang w:val="nl" w:eastAsia="en-US" w:bidi="ar-SA"/>
        </w:rPr>
        <w:t>te verrichten en zich hierbij in alle opzichten te houden aan de rechten en verplichtingen zoals neergelegd in deze Overeenkomst en de Bijlagen.</w:t>
      </w:r>
    </w:p>
    <w:p w14:paraId="49C19D65" w14:textId="0CBFC4DF" w:rsidR="005963E7" w:rsidRPr="00D31C12" w:rsidRDefault="005963E7" w:rsidP="007A0EAB">
      <w:pPr>
        <w:pStyle w:val="Lijstalinea"/>
        <w:numPr>
          <w:ilvl w:val="0"/>
          <w:numId w:val="31"/>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Opdrachtgever kan gedurende de looptijd van de </w:t>
      </w:r>
      <w:r w:rsidR="00075C69">
        <w:rPr>
          <w:rFonts w:eastAsiaTheme="minorHAnsi" w:cs="Calibri"/>
          <w:sz w:val="20"/>
          <w:szCs w:val="20"/>
          <w:lang w:val="nl" w:eastAsia="en-US" w:bidi="ar-SA"/>
        </w:rPr>
        <w:t>O</w:t>
      </w:r>
      <w:r w:rsidRPr="00D31C12">
        <w:rPr>
          <w:rFonts w:eastAsiaTheme="minorHAnsi" w:cs="Calibri"/>
          <w:sz w:val="20"/>
          <w:szCs w:val="20"/>
          <w:lang w:val="nl" w:eastAsia="en-US" w:bidi="ar-SA"/>
        </w:rPr>
        <w:t xml:space="preserve">vereenkomst opdrachten verstrekken aan derde partijen </w:t>
      </w:r>
      <w:proofErr w:type="gramStart"/>
      <w:r w:rsidRPr="00D31C12">
        <w:rPr>
          <w:rFonts w:eastAsiaTheme="minorHAnsi" w:cs="Calibri"/>
          <w:sz w:val="20"/>
          <w:szCs w:val="20"/>
          <w:lang w:val="nl" w:eastAsia="en-US" w:bidi="ar-SA"/>
        </w:rPr>
        <w:t>indien</w:t>
      </w:r>
      <w:proofErr w:type="gramEnd"/>
      <w:r w:rsidRPr="00D31C12">
        <w:rPr>
          <w:rFonts w:eastAsiaTheme="minorHAnsi" w:cs="Calibri"/>
          <w:sz w:val="20"/>
          <w:szCs w:val="20"/>
          <w:lang w:val="nl" w:eastAsia="en-US" w:bidi="ar-SA"/>
        </w:rPr>
        <w:t xml:space="preserve"> de contractant niet of onvoldoende kan voorzien in de behoefte van de aanbestedende dienst of/in situaties waarin vanwege een bepaalde aard en omvang van een nadere opdracht meer gespecialiseerde kennis en kunde is vereist.</w:t>
      </w:r>
    </w:p>
    <w:p w14:paraId="4114FBAB" w14:textId="2335BE7F" w:rsidR="00ED61B2" w:rsidRDefault="00D31C12" w:rsidP="00D31C12">
      <w:pPr>
        <w:pStyle w:val="Kop2"/>
        <w:numPr>
          <w:ilvl w:val="0"/>
          <w:numId w:val="0"/>
        </w:numPr>
        <w:pBdr>
          <w:bottom w:val="single" w:sz="8" w:space="1" w:color="D10A0F" w:themeColor="accent1"/>
        </w:pBdr>
        <w:ind w:left="567" w:hanging="567"/>
        <w:rPr>
          <w:szCs w:val="18"/>
          <w:lang w:val="nl"/>
        </w:rPr>
      </w:pPr>
      <w:bookmarkStart w:id="3" w:name="_Toc215734681"/>
      <w:r w:rsidRPr="00D31C12">
        <w:t>Artikel 3 Van toepassing zijnde documenten</w:t>
      </w:r>
      <w:bookmarkEnd w:id="3"/>
    </w:p>
    <w:p w14:paraId="1D6EB39C" w14:textId="77777777" w:rsidR="00D31C12" w:rsidRPr="00D31C12" w:rsidRDefault="00D31C12" w:rsidP="007A0EAB">
      <w:pPr>
        <w:pStyle w:val="Lijstalinea"/>
        <w:numPr>
          <w:ilvl w:val="0"/>
          <w:numId w:val="32"/>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Partijen komen nadrukkelijk overeen dat de rechten en verplichtingen zoals neergelegd in de Bijlagen integraal deel uitmaken van deze Overeenkomst.</w:t>
      </w:r>
    </w:p>
    <w:p w14:paraId="3AED3A05" w14:textId="77777777" w:rsidR="00D31C12" w:rsidRPr="00D31C12" w:rsidRDefault="00D31C12" w:rsidP="007A0EAB">
      <w:pPr>
        <w:pStyle w:val="Lijstalinea"/>
        <w:numPr>
          <w:ilvl w:val="0"/>
          <w:numId w:val="32"/>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De navolgende documenten vormen gezamenlijk de Overeenkomst:</w:t>
      </w:r>
    </w:p>
    <w:p w14:paraId="39D79D32" w14:textId="0D0E29A5" w:rsidR="00D31C12" w:rsidRPr="00CB6863" w:rsidRDefault="00D31C12" w:rsidP="007A0EAB">
      <w:pPr>
        <w:pStyle w:val="Lijstalinea"/>
        <w:numPr>
          <w:ilvl w:val="0"/>
          <w:numId w:val="33"/>
        </w:numPr>
        <w:suppressAutoHyphens/>
        <w:spacing w:after="0" w:line="240" w:lineRule="atLeast"/>
        <w:ind w:right="-1"/>
        <w:rPr>
          <w:rFonts w:eastAsiaTheme="minorHAnsi" w:cs="Calibri"/>
          <w:sz w:val="20"/>
          <w:szCs w:val="20"/>
          <w:highlight w:val="yellow"/>
          <w:lang w:val="nl" w:eastAsia="en-US" w:bidi="ar-SA"/>
        </w:rPr>
      </w:pPr>
      <w:proofErr w:type="gramStart"/>
      <w:r w:rsidRPr="00D31C12">
        <w:rPr>
          <w:rFonts w:eastAsiaTheme="minorHAnsi" w:cs="Calibri"/>
          <w:sz w:val="20"/>
          <w:szCs w:val="20"/>
          <w:lang w:val="nl" w:eastAsia="en-US" w:bidi="ar-SA"/>
        </w:rPr>
        <w:t>de</w:t>
      </w:r>
      <w:proofErr w:type="gramEnd"/>
      <w:r w:rsidRPr="00D31C12">
        <w:rPr>
          <w:rFonts w:eastAsiaTheme="minorHAnsi" w:cs="Calibri"/>
          <w:sz w:val="20"/>
          <w:szCs w:val="20"/>
          <w:lang w:val="nl" w:eastAsia="en-US" w:bidi="ar-SA"/>
        </w:rPr>
        <w:t xml:space="preserve"> Overeenkomst</w:t>
      </w:r>
      <w:r w:rsidR="00CB6863">
        <w:rPr>
          <w:rFonts w:eastAsiaTheme="minorHAnsi" w:cs="Calibri"/>
          <w:sz w:val="20"/>
          <w:szCs w:val="20"/>
          <w:lang w:val="nl" w:eastAsia="en-US" w:bidi="ar-SA"/>
        </w:rPr>
        <w:t xml:space="preserve"> (</w:t>
      </w:r>
      <w:r w:rsidR="00CB6863" w:rsidRPr="00CB6863">
        <w:rPr>
          <w:rFonts w:eastAsiaTheme="minorHAnsi" w:cs="Calibri"/>
          <w:sz w:val="20"/>
          <w:szCs w:val="20"/>
          <w:highlight w:val="yellow"/>
          <w:lang w:val="nl" w:eastAsia="en-US" w:bidi="ar-SA"/>
        </w:rPr>
        <w:t>Verwerkersovereenkomst)</w:t>
      </w:r>
      <w:r w:rsidRPr="00CB6863">
        <w:rPr>
          <w:rFonts w:eastAsiaTheme="minorHAnsi" w:cs="Calibri"/>
          <w:sz w:val="20"/>
          <w:szCs w:val="20"/>
          <w:highlight w:val="yellow"/>
          <w:lang w:val="nl" w:eastAsia="en-US" w:bidi="ar-SA"/>
        </w:rPr>
        <w:t>;</w:t>
      </w:r>
    </w:p>
    <w:p w14:paraId="546E5EBF" w14:textId="16CBEC8B" w:rsidR="00D31C12" w:rsidRPr="00D31C12"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proofErr w:type="gramStart"/>
      <w:r w:rsidRPr="00D31C12">
        <w:rPr>
          <w:rFonts w:eastAsiaTheme="minorHAnsi" w:cs="Calibri"/>
          <w:sz w:val="20"/>
          <w:szCs w:val="20"/>
          <w:lang w:val="nl" w:eastAsia="en-US" w:bidi="ar-SA"/>
        </w:rPr>
        <w:t>de</w:t>
      </w:r>
      <w:proofErr w:type="gramEnd"/>
      <w:r w:rsidRPr="00D31C12">
        <w:rPr>
          <w:rFonts w:eastAsiaTheme="minorHAnsi" w:cs="Calibri"/>
          <w:sz w:val="20"/>
          <w:szCs w:val="20"/>
          <w:lang w:val="nl" w:eastAsia="en-US" w:bidi="ar-SA"/>
        </w:rPr>
        <w:t xml:space="preserve"> nota’s van Inlichtingen van </w:t>
      </w:r>
      <w:r w:rsidR="006F3677">
        <w:rPr>
          <w:rFonts w:eastAsiaTheme="minorHAnsi" w:cs="Calibri"/>
          <w:sz w:val="20"/>
          <w:szCs w:val="20"/>
          <w:lang w:val="nl" w:eastAsia="en-US" w:bidi="ar-SA"/>
        </w:rPr>
        <w:t>……….</w:t>
      </w:r>
      <w:r w:rsidR="00E24E43">
        <w:rPr>
          <w:rFonts w:eastAsiaTheme="minorHAnsi" w:cs="Calibri"/>
          <w:sz w:val="20"/>
          <w:szCs w:val="20"/>
          <w:lang w:val="nl" w:eastAsia="en-US" w:bidi="ar-SA"/>
        </w:rPr>
        <w:t xml:space="preserve"> </w:t>
      </w:r>
      <w:proofErr w:type="gramStart"/>
      <w:r w:rsidR="00E24E43">
        <w:rPr>
          <w:rFonts w:eastAsiaTheme="minorHAnsi" w:cs="Calibri"/>
          <w:sz w:val="20"/>
          <w:szCs w:val="20"/>
          <w:lang w:val="nl" w:eastAsia="en-US" w:bidi="ar-SA"/>
        </w:rPr>
        <w:t>en</w:t>
      </w:r>
      <w:proofErr w:type="gramEnd"/>
      <w:r w:rsidR="00E24E43">
        <w:rPr>
          <w:rFonts w:eastAsiaTheme="minorHAnsi" w:cs="Calibri"/>
          <w:sz w:val="20"/>
          <w:szCs w:val="20"/>
          <w:lang w:val="nl" w:eastAsia="en-US" w:bidi="ar-SA"/>
        </w:rPr>
        <w:t xml:space="preserve"> </w:t>
      </w:r>
      <w:r w:rsidR="006F3677">
        <w:rPr>
          <w:rFonts w:eastAsiaTheme="minorHAnsi" w:cs="Calibri"/>
          <w:sz w:val="20"/>
          <w:szCs w:val="20"/>
          <w:lang w:val="nl" w:eastAsia="en-US" w:bidi="ar-SA"/>
        </w:rPr>
        <w:t>……</w:t>
      </w:r>
      <w:proofErr w:type="gramStart"/>
      <w:r w:rsidR="006F3677">
        <w:rPr>
          <w:rFonts w:eastAsiaTheme="minorHAnsi" w:cs="Calibri"/>
          <w:sz w:val="20"/>
          <w:szCs w:val="20"/>
          <w:lang w:val="nl" w:eastAsia="en-US" w:bidi="ar-SA"/>
        </w:rPr>
        <w:t>…….</w:t>
      </w:r>
      <w:proofErr w:type="gramEnd"/>
      <w:r w:rsidR="006F3677">
        <w:rPr>
          <w:rFonts w:eastAsiaTheme="minorHAnsi" w:cs="Calibri"/>
          <w:sz w:val="20"/>
          <w:szCs w:val="20"/>
          <w:lang w:val="nl" w:eastAsia="en-US" w:bidi="ar-SA"/>
        </w:rPr>
        <w:t>.</w:t>
      </w:r>
      <w:r w:rsidRPr="00D31C12">
        <w:rPr>
          <w:rFonts w:eastAsiaTheme="minorHAnsi" w:cs="Calibri"/>
          <w:sz w:val="20"/>
          <w:szCs w:val="20"/>
          <w:lang w:val="nl" w:eastAsia="en-US" w:bidi="ar-SA"/>
        </w:rPr>
        <w:t>;</w:t>
      </w:r>
    </w:p>
    <w:p w14:paraId="2935ACA4" w14:textId="6FD94ECE" w:rsidR="00D31C12"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proofErr w:type="gramStart"/>
      <w:r w:rsidRPr="00D31C12">
        <w:rPr>
          <w:rFonts w:eastAsiaTheme="minorHAnsi" w:cs="Calibri"/>
          <w:sz w:val="20"/>
          <w:szCs w:val="20"/>
          <w:lang w:val="nl" w:eastAsia="en-US" w:bidi="ar-SA"/>
        </w:rPr>
        <w:t>het</w:t>
      </w:r>
      <w:proofErr w:type="gramEnd"/>
      <w:r w:rsidRPr="00D31C12">
        <w:rPr>
          <w:rFonts w:eastAsiaTheme="minorHAnsi" w:cs="Calibri"/>
          <w:sz w:val="20"/>
          <w:szCs w:val="20"/>
          <w:lang w:val="nl" w:eastAsia="en-US" w:bidi="ar-SA"/>
        </w:rPr>
        <w:t xml:space="preserve"> Beschrijvend Document</w:t>
      </w:r>
      <w:r w:rsidR="006B5A72">
        <w:rPr>
          <w:rFonts w:eastAsiaTheme="minorHAnsi" w:cs="Calibri"/>
          <w:sz w:val="20"/>
          <w:szCs w:val="20"/>
          <w:lang w:val="nl" w:eastAsia="en-US" w:bidi="ar-SA"/>
        </w:rPr>
        <w:t xml:space="preserve"> (Offerteaanvraag)</w:t>
      </w:r>
      <w:r w:rsidRPr="00D31C12">
        <w:rPr>
          <w:rFonts w:eastAsiaTheme="minorHAnsi" w:cs="Calibri"/>
          <w:sz w:val="20"/>
          <w:szCs w:val="20"/>
          <w:lang w:val="nl" w:eastAsia="en-US" w:bidi="ar-SA"/>
        </w:rPr>
        <w:t xml:space="preserve"> van </w:t>
      </w:r>
      <w:r w:rsidR="006F3677">
        <w:rPr>
          <w:rFonts w:eastAsiaTheme="minorHAnsi" w:cs="Calibri"/>
          <w:sz w:val="20"/>
          <w:szCs w:val="20"/>
          <w:lang w:val="nl" w:eastAsia="en-US" w:bidi="ar-SA"/>
        </w:rPr>
        <w:t>…….</w:t>
      </w:r>
      <w:r w:rsidR="00DD232C">
        <w:rPr>
          <w:rFonts w:eastAsiaTheme="minorHAnsi" w:cs="Calibri"/>
          <w:sz w:val="20"/>
          <w:szCs w:val="20"/>
          <w:lang w:val="nl" w:eastAsia="en-US" w:bidi="ar-SA"/>
        </w:rPr>
        <w:t xml:space="preserve"> 2025</w:t>
      </w:r>
      <w:r w:rsidRPr="00D31C12">
        <w:rPr>
          <w:rFonts w:eastAsiaTheme="minorHAnsi" w:cs="Calibri"/>
          <w:sz w:val="20"/>
          <w:szCs w:val="20"/>
          <w:lang w:val="nl" w:eastAsia="en-US" w:bidi="ar-SA"/>
        </w:rPr>
        <w:t>;</w:t>
      </w:r>
    </w:p>
    <w:p w14:paraId="0B2CCE99" w14:textId="6AA0E85A" w:rsidR="00D31C12" w:rsidRPr="00DB13E9"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proofErr w:type="gramStart"/>
      <w:r w:rsidRPr="00D31C12">
        <w:rPr>
          <w:rFonts w:eastAsiaTheme="minorHAnsi" w:cs="Calibri"/>
          <w:sz w:val="20"/>
          <w:szCs w:val="20"/>
          <w:lang w:val="nl" w:eastAsia="en-US" w:bidi="ar-SA"/>
        </w:rPr>
        <w:t>de</w:t>
      </w:r>
      <w:proofErr w:type="gramEnd"/>
      <w:r w:rsidRPr="00D31C12">
        <w:rPr>
          <w:rFonts w:eastAsiaTheme="minorHAnsi" w:cs="Calibri"/>
          <w:sz w:val="20"/>
          <w:szCs w:val="20"/>
          <w:lang w:val="nl" w:eastAsia="en-US" w:bidi="ar-SA"/>
        </w:rPr>
        <w:t xml:space="preserve"> </w:t>
      </w:r>
      <w:r w:rsidRPr="00DB13E9">
        <w:rPr>
          <w:rFonts w:eastAsiaTheme="minorHAnsi" w:cs="Calibri"/>
          <w:sz w:val="20"/>
          <w:szCs w:val="20"/>
          <w:lang w:val="nl" w:eastAsia="en-US" w:bidi="ar-SA"/>
        </w:rPr>
        <w:t>ARVODI 20</w:t>
      </w:r>
      <w:r w:rsidR="00AE7320">
        <w:rPr>
          <w:rFonts w:eastAsiaTheme="minorHAnsi" w:cs="Calibri"/>
          <w:sz w:val="20"/>
          <w:szCs w:val="20"/>
          <w:lang w:val="nl" w:eastAsia="en-US" w:bidi="ar-SA"/>
        </w:rPr>
        <w:t>25</w:t>
      </w:r>
      <w:r w:rsidRPr="00DB13E9">
        <w:rPr>
          <w:rFonts w:eastAsiaTheme="minorHAnsi" w:cs="Calibri"/>
          <w:sz w:val="20"/>
          <w:szCs w:val="20"/>
          <w:lang w:val="nl" w:eastAsia="en-US" w:bidi="ar-SA"/>
        </w:rPr>
        <w:t>;</w:t>
      </w:r>
    </w:p>
    <w:p w14:paraId="50FE6DD7" w14:textId="28C1C258" w:rsidR="00D31C12" w:rsidRPr="00D31C12"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proofErr w:type="gramStart"/>
      <w:r w:rsidRPr="00D31C12">
        <w:rPr>
          <w:rFonts w:eastAsiaTheme="minorHAnsi" w:cs="Calibri"/>
          <w:sz w:val="20"/>
          <w:szCs w:val="20"/>
          <w:lang w:val="nl" w:eastAsia="en-US" w:bidi="ar-SA"/>
        </w:rPr>
        <w:t>de</w:t>
      </w:r>
      <w:proofErr w:type="gramEnd"/>
      <w:r w:rsidRPr="00D31C12">
        <w:rPr>
          <w:rFonts w:eastAsiaTheme="minorHAnsi" w:cs="Calibri"/>
          <w:sz w:val="20"/>
          <w:szCs w:val="20"/>
          <w:lang w:val="nl" w:eastAsia="en-US" w:bidi="ar-SA"/>
        </w:rPr>
        <w:t xml:space="preserve"> door de Opdrachtnemer uitgebrachte Offerte </w:t>
      </w:r>
      <w:proofErr w:type="gramStart"/>
      <w:r w:rsidRPr="00D31C12">
        <w:rPr>
          <w:rFonts w:eastAsiaTheme="minorHAnsi" w:cs="Calibri"/>
          <w:sz w:val="20"/>
          <w:szCs w:val="20"/>
          <w:lang w:val="nl" w:eastAsia="en-US" w:bidi="ar-SA"/>
        </w:rPr>
        <w:t>van  met</w:t>
      </w:r>
      <w:proofErr w:type="gramEnd"/>
      <w:r w:rsidRPr="00D31C12">
        <w:rPr>
          <w:rFonts w:eastAsiaTheme="minorHAnsi" w:cs="Calibri"/>
          <w:sz w:val="20"/>
          <w:szCs w:val="20"/>
          <w:lang w:val="nl" w:eastAsia="en-US" w:bidi="ar-SA"/>
        </w:rPr>
        <w:t xml:space="preserve"> kenmerk </w:t>
      </w:r>
      <w:r w:rsidR="0009694E">
        <w:rPr>
          <w:rFonts w:eastAsiaTheme="minorHAnsi" w:cs="Calibri"/>
          <w:sz w:val="20"/>
          <w:szCs w:val="20"/>
          <w:lang w:val="nl" w:eastAsia="en-US" w:bidi="ar-SA"/>
        </w:rPr>
        <w:t>…</w:t>
      </w:r>
      <w:proofErr w:type="gramStart"/>
      <w:r w:rsidR="0009694E">
        <w:rPr>
          <w:rFonts w:eastAsiaTheme="minorHAnsi" w:cs="Calibri"/>
          <w:sz w:val="20"/>
          <w:szCs w:val="20"/>
          <w:lang w:val="nl" w:eastAsia="en-US" w:bidi="ar-SA"/>
        </w:rPr>
        <w:t>…….</w:t>
      </w:r>
      <w:proofErr w:type="gramEnd"/>
      <w:r w:rsidR="0009694E">
        <w:rPr>
          <w:rFonts w:eastAsiaTheme="minorHAnsi" w:cs="Calibri"/>
          <w:sz w:val="20"/>
          <w:szCs w:val="20"/>
          <w:lang w:val="nl" w:eastAsia="en-US" w:bidi="ar-SA"/>
        </w:rPr>
        <w:t>.</w:t>
      </w:r>
      <w:r w:rsidRPr="00D31C12">
        <w:rPr>
          <w:rFonts w:eastAsiaTheme="minorHAnsi" w:cs="Calibri"/>
          <w:sz w:val="20"/>
          <w:szCs w:val="20"/>
          <w:lang w:val="nl" w:eastAsia="en-US" w:bidi="ar-SA"/>
        </w:rPr>
        <w:t>;</w:t>
      </w:r>
    </w:p>
    <w:p w14:paraId="6EE23A19" w14:textId="77777777" w:rsidR="00D31C12" w:rsidRPr="00D31C12" w:rsidRDefault="00D31C12" w:rsidP="007A0EAB">
      <w:pPr>
        <w:pStyle w:val="Lijstalinea"/>
        <w:numPr>
          <w:ilvl w:val="0"/>
          <w:numId w:val="32"/>
        </w:numPr>
        <w:suppressAutoHyphens/>
        <w:spacing w:after="0" w:line="240" w:lineRule="atLeast"/>
        <w:ind w:right="-1"/>
        <w:rPr>
          <w:rFonts w:eastAsiaTheme="minorHAnsi" w:cs="Calibri"/>
          <w:sz w:val="20"/>
          <w:szCs w:val="20"/>
          <w:lang w:val="nl" w:eastAsia="en-US" w:bidi="ar-SA"/>
        </w:rPr>
      </w:pPr>
      <w:proofErr w:type="gramStart"/>
      <w:r w:rsidRPr="00D31C12">
        <w:rPr>
          <w:rFonts w:eastAsiaTheme="minorHAnsi" w:cs="Calibri"/>
          <w:sz w:val="20"/>
          <w:szCs w:val="20"/>
          <w:lang w:val="nl" w:eastAsia="en-US" w:bidi="ar-SA"/>
        </w:rPr>
        <w:t>Indien</w:t>
      </w:r>
      <w:proofErr w:type="gramEnd"/>
      <w:r w:rsidRPr="00D31C12">
        <w:rPr>
          <w:rFonts w:eastAsiaTheme="minorHAnsi" w:cs="Calibri"/>
          <w:sz w:val="20"/>
          <w:szCs w:val="20"/>
          <w:lang w:val="nl" w:eastAsia="en-US" w:bidi="ar-SA"/>
        </w:rPr>
        <w:t xml:space="preserve"> tegenstrijdigheden bestaan tussen in </w:t>
      </w:r>
      <w:r w:rsidRPr="00DB13E9">
        <w:rPr>
          <w:rFonts w:eastAsiaTheme="minorHAnsi" w:cs="Calibri"/>
          <w:sz w:val="20"/>
          <w:szCs w:val="20"/>
          <w:lang w:val="nl" w:eastAsia="en-US" w:bidi="ar-SA"/>
        </w:rPr>
        <w:t>het tweede lid</w:t>
      </w:r>
      <w:r w:rsidRPr="00D31C12">
        <w:rPr>
          <w:rFonts w:eastAsiaTheme="minorHAnsi" w:cs="Calibri"/>
          <w:sz w:val="20"/>
          <w:szCs w:val="20"/>
          <w:lang w:val="nl" w:eastAsia="en-US" w:bidi="ar-SA"/>
        </w:rPr>
        <w:t xml:space="preserve"> van dit artikel genoemde documenten duidt de volgorde in </w:t>
      </w:r>
      <w:r w:rsidRPr="00DB13E9">
        <w:rPr>
          <w:rFonts w:eastAsiaTheme="minorHAnsi" w:cs="Calibri"/>
          <w:sz w:val="20"/>
          <w:szCs w:val="20"/>
          <w:lang w:val="nl" w:eastAsia="en-US" w:bidi="ar-SA"/>
        </w:rPr>
        <w:t>het tweede lid de</w:t>
      </w:r>
      <w:r w:rsidRPr="00D31C12">
        <w:rPr>
          <w:rFonts w:eastAsiaTheme="minorHAnsi" w:cs="Calibri"/>
          <w:sz w:val="20"/>
          <w:szCs w:val="20"/>
          <w:lang w:val="nl" w:eastAsia="en-US" w:bidi="ar-SA"/>
        </w:rPr>
        <w:t xml:space="preserve"> rangorde aan. Waarbij binnen dezelfde categorie documenten het meest recente document prevaleert boven het minder recente document:</w:t>
      </w:r>
    </w:p>
    <w:p w14:paraId="77DBBDF3" w14:textId="77777777" w:rsidR="00D31C12" w:rsidRPr="00D31C12" w:rsidRDefault="00D31C12" w:rsidP="007A0EAB">
      <w:pPr>
        <w:pStyle w:val="Lijstalinea"/>
        <w:numPr>
          <w:ilvl w:val="0"/>
          <w:numId w:val="32"/>
        </w:numPr>
        <w:suppressAutoHyphens/>
        <w:spacing w:after="0"/>
        <w:rPr>
          <w:rFonts w:eastAsiaTheme="minorHAnsi" w:cs="Calibri"/>
          <w:sz w:val="20"/>
          <w:szCs w:val="20"/>
          <w:lang w:val="nl" w:eastAsia="en-US" w:bidi="ar-SA"/>
        </w:rPr>
      </w:pPr>
      <w:r w:rsidRPr="00D31C12">
        <w:rPr>
          <w:rFonts w:eastAsiaTheme="minorHAnsi" w:cs="Calibri"/>
          <w:sz w:val="20"/>
          <w:szCs w:val="20"/>
          <w:lang w:val="nl" w:eastAsia="en-US" w:bidi="ar-SA"/>
        </w:rPr>
        <w:t>Algemene leverings- en betalingsvoorwaarden van Opdrachtnemer of Opdrachtgever, dan wel andere algemene of bijzondere voorwaarden zijn uitdrukkelijk niet van toepassing op deze Overeenkomst.</w:t>
      </w:r>
    </w:p>
    <w:p w14:paraId="4A926DE1" w14:textId="369AA555" w:rsidR="00AD358B" w:rsidRPr="00AD358B" w:rsidRDefault="00AD358B" w:rsidP="00AD358B">
      <w:pPr>
        <w:pStyle w:val="Kop2"/>
        <w:numPr>
          <w:ilvl w:val="0"/>
          <w:numId w:val="0"/>
        </w:numPr>
        <w:pBdr>
          <w:bottom w:val="single" w:sz="8" w:space="1" w:color="D10A0F" w:themeColor="accent1"/>
        </w:pBdr>
        <w:ind w:left="567" w:hanging="567"/>
      </w:pPr>
      <w:bookmarkStart w:id="4" w:name="_Toc215734682"/>
      <w:r w:rsidRPr="00AD358B">
        <w:t>Artikel 4 Aanvang, duur en beëindiging</w:t>
      </w:r>
      <w:bookmarkEnd w:id="4"/>
    </w:p>
    <w:p w14:paraId="6F382714" w14:textId="459B495C"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bCs/>
          <w:sz w:val="20"/>
          <w:szCs w:val="20"/>
          <w:lang w:val="nl"/>
        </w:rPr>
        <w:t xml:space="preserve">Deze Overeenkomst treedt in werking op </w:t>
      </w:r>
      <w:r w:rsidRPr="00FC2C28">
        <w:rPr>
          <w:rFonts w:cs="Calibri"/>
          <w:bCs/>
          <w:sz w:val="20"/>
          <w:szCs w:val="20"/>
          <w:lang w:val="nl"/>
        </w:rPr>
        <w:t>ingangsdatum</w:t>
      </w:r>
      <w:r w:rsidR="00FC2C28">
        <w:rPr>
          <w:rFonts w:cs="Calibri"/>
          <w:bCs/>
          <w:sz w:val="20"/>
          <w:szCs w:val="20"/>
          <w:lang w:val="nl"/>
        </w:rPr>
        <w:t xml:space="preserve"> </w:t>
      </w:r>
      <w:r w:rsidR="002D46B7" w:rsidRPr="006562D8">
        <w:rPr>
          <w:rFonts w:cs="Calibri"/>
          <w:bCs/>
          <w:sz w:val="20"/>
          <w:szCs w:val="20"/>
          <w:highlight w:val="yellow"/>
          <w:lang w:val="nl"/>
        </w:rPr>
        <w:t xml:space="preserve">1 </w:t>
      </w:r>
      <w:r w:rsidR="00186606" w:rsidRPr="006562D8">
        <w:rPr>
          <w:rFonts w:cs="Calibri"/>
          <w:bCs/>
          <w:sz w:val="20"/>
          <w:szCs w:val="20"/>
          <w:highlight w:val="yellow"/>
          <w:lang w:val="nl"/>
        </w:rPr>
        <w:t>maart</w:t>
      </w:r>
      <w:r w:rsidR="00DB3921" w:rsidRPr="006562D8">
        <w:rPr>
          <w:rFonts w:cs="Calibri"/>
          <w:bCs/>
          <w:sz w:val="20"/>
          <w:szCs w:val="20"/>
          <w:highlight w:val="yellow"/>
          <w:lang w:val="nl"/>
        </w:rPr>
        <w:t xml:space="preserve"> 202</w:t>
      </w:r>
      <w:r w:rsidR="002D46B7" w:rsidRPr="006562D8">
        <w:rPr>
          <w:rFonts w:cs="Calibri"/>
          <w:bCs/>
          <w:sz w:val="20"/>
          <w:szCs w:val="20"/>
          <w:highlight w:val="yellow"/>
          <w:lang w:val="nl"/>
        </w:rPr>
        <w:t>6</w:t>
      </w:r>
      <w:r w:rsidRPr="006562D8">
        <w:rPr>
          <w:rFonts w:cs="Calibri"/>
          <w:bCs/>
          <w:sz w:val="20"/>
          <w:szCs w:val="20"/>
          <w:highlight w:val="yellow"/>
          <w:lang w:val="nl"/>
        </w:rPr>
        <w:t>.</w:t>
      </w:r>
    </w:p>
    <w:p w14:paraId="58402F56" w14:textId="66665FE2"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bCs/>
          <w:sz w:val="20"/>
          <w:szCs w:val="20"/>
          <w:lang w:val="nl"/>
        </w:rPr>
        <w:t>De Overeenkomst heeft een initi</w:t>
      </w:r>
      <w:r w:rsidR="009B6C2F">
        <w:rPr>
          <w:rFonts w:cs="Calibri"/>
          <w:bCs/>
          <w:sz w:val="20"/>
          <w:szCs w:val="20"/>
          <w:lang w:val="nl"/>
        </w:rPr>
        <w:t>ë</w:t>
      </w:r>
      <w:r w:rsidRPr="00AD358B">
        <w:rPr>
          <w:rFonts w:cs="Calibri"/>
          <w:bCs/>
          <w:sz w:val="20"/>
          <w:szCs w:val="20"/>
          <w:lang w:val="nl"/>
        </w:rPr>
        <w:t xml:space="preserve">le looptijd van </w:t>
      </w:r>
      <w:r w:rsidR="00201133">
        <w:rPr>
          <w:rFonts w:cs="Calibri"/>
          <w:bCs/>
          <w:sz w:val="20"/>
          <w:szCs w:val="20"/>
          <w:lang w:val="nl"/>
        </w:rPr>
        <w:t>2</w:t>
      </w:r>
      <w:r w:rsidR="00DB3921">
        <w:rPr>
          <w:rFonts w:cs="Calibri"/>
          <w:bCs/>
          <w:sz w:val="20"/>
          <w:szCs w:val="20"/>
          <w:lang w:val="nl"/>
        </w:rPr>
        <w:t xml:space="preserve"> jaar</w:t>
      </w:r>
      <w:r w:rsidRPr="00AD358B">
        <w:rPr>
          <w:rFonts w:cs="Calibri"/>
          <w:bCs/>
          <w:sz w:val="20"/>
          <w:szCs w:val="20"/>
          <w:lang w:val="nl"/>
        </w:rPr>
        <w:t>.</w:t>
      </w:r>
    </w:p>
    <w:p w14:paraId="3164E6DC" w14:textId="1A2BEB6C"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sz w:val="20"/>
          <w:szCs w:val="20"/>
        </w:rPr>
        <w:t xml:space="preserve">De Opdrachtgever heeft de mogelijkheid deze Overeenkomst na einde van het </w:t>
      </w:r>
      <w:r w:rsidRPr="00DB3921">
        <w:rPr>
          <w:rFonts w:cs="Calibri"/>
          <w:sz w:val="20"/>
          <w:szCs w:val="20"/>
        </w:rPr>
        <w:t>in tweede lid</w:t>
      </w:r>
      <w:r w:rsidRPr="00AD358B">
        <w:rPr>
          <w:rFonts w:cs="Calibri"/>
          <w:sz w:val="20"/>
          <w:szCs w:val="20"/>
        </w:rPr>
        <w:t xml:space="preserve"> van dit artikel vermelde periode </w:t>
      </w:r>
      <w:r w:rsidRPr="00E96AED">
        <w:rPr>
          <w:rFonts w:cs="Calibri"/>
          <w:sz w:val="20"/>
          <w:szCs w:val="20"/>
          <w:highlight w:val="yellow"/>
        </w:rPr>
        <w:t xml:space="preserve">eenzijdig ten hoogste </w:t>
      </w:r>
      <w:r w:rsidR="009D3D9F" w:rsidRPr="00E96AED">
        <w:rPr>
          <w:rFonts w:cs="Calibri"/>
          <w:sz w:val="20"/>
          <w:szCs w:val="20"/>
          <w:highlight w:val="yellow"/>
        </w:rPr>
        <w:t>6</w:t>
      </w:r>
      <w:r w:rsidR="00DB3921" w:rsidRPr="00E96AED">
        <w:rPr>
          <w:rFonts w:cs="Calibri"/>
          <w:sz w:val="20"/>
          <w:szCs w:val="20"/>
          <w:highlight w:val="yellow"/>
        </w:rPr>
        <w:t xml:space="preserve"> </w:t>
      </w:r>
      <w:r w:rsidRPr="00E96AED">
        <w:rPr>
          <w:rFonts w:cs="Calibri"/>
          <w:sz w:val="20"/>
          <w:szCs w:val="20"/>
          <w:highlight w:val="yellow"/>
        </w:rPr>
        <w:t>maal</w:t>
      </w:r>
      <w:r w:rsidRPr="00AD358B">
        <w:rPr>
          <w:rFonts w:cs="Calibri"/>
          <w:sz w:val="20"/>
          <w:szCs w:val="20"/>
        </w:rPr>
        <w:t xml:space="preserve"> onder gelijkblijvende voorwaarden te verlengen met een periode van </w:t>
      </w:r>
      <w:r w:rsidR="00DB3921">
        <w:rPr>
          <w:rFonts w:cs="Calibri"/>
          <w:sz w:val="20"/>
          <w:szCs w:val="20"/>
        </w:rPr>
        <w:t xml:space="preserve">1 </w:t>
      </w:r>
      <w:r w:rsidRPr="00AD358B">
        <w:rPr>
          <w:rFonts w:cs="Calibri"/>
          <w:sz w:val="20"/>
          <w:szCs w:val="20"/>
        </w:rPr>
        <w:t xml:space="preserve">jaar. De Opdrachtgever stelt Opdrachtnemer uiterlijk drie maanden voor het verstrijken van de initiële/dan geldende looptijd van de overeenkomst schriftelijk in kennis indien gebruik wordt gemaakt van de verlengingsoptie. Indien Opdrachtnemer niet uiterlijk drie maanden voor het verstrijken van de initiële/dan geldende looptijd van de overeenkomst schriftelijk in kennis is gesteld, dan verliest de Opdrachtgever het eenzijdige verlengingsrecht en eindigt de overeenkomst van rechtswege op de op dat moment geldende einddatum. De overeenkomst eindigt ook van rechtswege </w:t>
      </w:r>
      <w:proofErr w:type="gramStart"/>
      <w:r w:rsidRPr="00AD358B">
        <w:rPr>
          <w:rFonts w:cs="Calibri"/>
          <w:sz w:val="20"/>
          <w:szCs w:val="20"/>
        </w:rPr>
        <w:t>indien</w:t>
      </w:r>
      <w:proofErr w:type="gramEnd"/>
      <w:r w:rsidRPr="00AD358B">
        <w:rPr>
          <w:rFonts w:cs="Calibri"/>
          <w:sz w:val="20"/>
          <w:szCs w:val="20"/>
        </w:rPr>
        <w:t xml:space="preserve"> de maximumwaarde van de overeenkomst is bereikt.</w:t>
      </w:r>
    </w:p>
    <w:p w14:paraId="531F34C4" w14:textId="0D3116C5"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bCs/>
          <w:sz w:val="20"/>
          <w:szCs w:val="20"/>
          <w:lang w:val="nl"/>
        </w:rPr>
        <w:t xml:space="preserve">In geval van maximale verlenging eindigt deze Overeenkomst van rechtswege op </w:t>
      </w:r>
      <w:r w:rsidR="003E60C8" w:rsidRPr="00ED1823">
        <w:rPr>
          <w:rFonts w:cs="Calibri"/>
          <w:bCs/>
          <w:sz w:val="20"/>
          <w:szCs w:val="20"/>
          <w:highlight w:val="yellow"/>
          <w:lang w:val="nl"/>
        </w:rPr>
        <w:t>1</w:t>
      </w:r>
      <w:r w:rsidR="00E36523" w:rsidRPr="00ED1823">
        <w:rPr>
          <w:rFonts w:cs="Calibri"/>
          <w:bCs/>
          <w:sz w:val="20"/>
          <w:szCs w:val="20"/>
          <w:highlight w:val="yellow"/>
          <w:lang w:val="nl"/>
        </w:rPr>
        <w:t xml:space="preserve"> </w:t>
      </w:r>
      <w:r w:rsidR="00ED1823" w:rsidRPr="00ED1823">
        <w:rPr>
          <w:rFonts w:cs="Calibri"/>
          <w:bCs/>
          <w:sz w:val="20"/>
          <w:szCs w:val="20"/>
          <w:highlight w:val="yellow"/>
          <w:lang w:val="nl"/>
        </w:rPr>
        <w:t>maart</w:t>
      </w:r>
      <w:r w:rsidR="003E60C8" w:rsidRPr="00ED1823">
        <w:rPr>
          <w:rFonts w:cs="Calibri"/>
          <w:bCs/>
          <w:sz w:val="20"/>
          <w:szCs w:val="20"/>
          <w:highlight w:val="yellow"/>
          <w:lang w:val="nl"/>
        </w:rPr>
        <w:t xml:space="preserve"> 20</w:t>
      </w:r>
      <w:r w:rsidR="00E36523" w:rsidRPr="00ED1823">
        <w:rPr>
          <w:rFonts w:cs="Calibri"/>
          <w:bCs/>
          <w:sz w:val="20"/>
          <w:szCs w:val="20"/>
          <w:highlight w:val="yellow"/>
          <w:lang w:val="nl"/>
        </w:rPr>
        <w:t>3</w:t>
      </w:r>
      <w:r w:rsidR="00AC713E" w:rsidRPr="00ED1823">
        <w:rPr>
          <w:rFonts w:cs="Calibri"/>
          <w:bCs/>
          <w:sz w:val="20"/>
          <w:szCs w:val="20"/>
          <w:highlight w:val="yellow"/>
          <w:lang w:val="nl"/>
        </w:rPr>
        <w:t>4</w:t>
      </w:r>
      <w:r w:rsidRPr="00AD358B">
        <w:rPr>
          <w:rFonts w:cs="Calibri"/>
          <w:bCs/>
          <w:sz w:val="20"/>
          <w:szCs w:val="20"/>
          <w:lang w:val="nl"/>
        </w:rPr>
        <w:t>.</w:t>
      </w:r>
    </w:p>
    <w:p w14:paraId="28BC7D27" w14:textId="4BFCF0A9" w:rsidR="00AD358B" w:rsidRDefault="00AD358B" w:rsidP="00AD358B">
      <w:pPr>
        <w:pStyle w:val="Kop2"/>
        <w:numPr>
          <w:ilvl w:val="0"/>
          <w:numId w:val="0"/>
        </w:numPr>
        <w:pBdr>
          <w:bottom w:val="single" w:sz="8" w:space="1" w:color="D10A0F" w:themeColor="accent1"/>
        </w:pBdr>
        <w:ind w:left="567" w:hanging="567"/>
        <w:rPr>
          <w:szCs w:val="18"/>
          <w:lang w:val="nl"/>
        </w:rPr>
      </w:pPr>
      <w:bookmarkStart w:id="5" w:name="_Toc215734683"/>
      <w:r w:rsidRPr="00AD358B">
        <w:t>Artikel 5 Vergoeding</w:t>
      </w:r>
      <w:bookmarkEnd w:id="5"/>
    </w:p>
    <w:p w14:paraId="65C6A191" w14:textId="4525964B" w:rsidR="00AD358B" w:rsidRPr="00AD358B" w:rsidRDefault="00AD358B" w:rsidP="007A0EAB">
      <w:pPr>
        <w:pStyle w:val="Lijstalinea"/>
        <w:numPr>
          <w:ilvl w:val="0"/>
          <w:numId w:val="35"/>
        </w:numPr>
        <w:suppressAutoHyphens/>
        <w:spacing w:after="0" w:line="240" w:lineRule="atLeast"/>
        <w:ind w:right="-1"/>
        <w:rPr>
          <w:rFonts w:cs="Calibri"/>
          <w:sz w:val="20"/>
          <w:szCs w:val="20"/>
          <w:lang w:val="nl"/>
        </w:rPr>
      </w:pPr>
      <w:r w:rsidRPr="00AD358B">
        <w:rPr>
          <w:rFonts w:cs="Calibri"/>
          <w:sz w:val="20"/>
          <w:szCs w:val="20"/>
          <w:lang w:val="nl"/>
        </w:rPr>
        <w:t xml:space="preserve">Ter vergoeding van het verrichten van de </w:t>
      </w:r>
      <w:r w:rsidR="00B2694D">
        <w:rPr>
          <w:rFonts w:cs="Calibri"/>
          <w:sz w:val="20"/>
          <w:szCs w:val="20"/>
          <w:lang w:val="nl"/>
        </w:rPr>
        <w:t xml:space="preserve">dienstverlening </w:t>
      </w:r>
      <w:r w:rsidR="00ED1823">
        <w:rPr>
          <w:rFonts w:cs="Calibri"/>
          <w:sz w:val="20"/>
          <w:szCs w:val="20"/>
          <w:lang w:val="nl"/>
        </w:rPr>
        <w:t>Levensreddend handelen</w:t>
      </w:r>
      <w:r w:rsidRPr="00AD358B">
        <w:rPr>
          <w:rFonts w:cs="Calibri"/>
          <w:sz w:val="20"/>
          <w:szCs w:val="20"/>
          <w:lang w:val="nl"/>
        </w:rPr>
        <w:t xml:space="preserve">, ontvangt de Opdrachtnemer de tarieven die door de Opdrachtnemer in zijn Inschrijving zijn aangeboden op het Prijzenblad, </w:t>
      </w:r>
      <w:r w:rsidR="00605F05" w:rsidRPr="00D4234F">
        <w:rPr>
          <w:rFonts w:cs="Calibri"/>
          <w:sz w:val="20"/>
          <w:szCs w:val="20"/>
          <w:lang w:val="nl"/>
        </w:rPr>
        <w:t xml:space="preserve">Invulformulier </w:t>
      </w:r>
      <w:r w:rsidR="00D4234F" w:rsidRPr="00D4234F">
        <w:rPr>
          <w:rFonts w:cs="Calibri"/>
          <w:sz w:val="20"/>
          <w:szCs w:val="20"/>
          <w:lang w:val="nl"/>
        </w:rPr>
        <w:t>1</w:t>
      </w:r>
      <w:r w:rsidRPr="00AD358B">
        <w:rPr>
          <w:rFonts w:cs="Calibri"/>
          <w:sz w:val="20"/>
          <w:szCs w:val="20"/>
          <w:lang w:val="nl"/>
        </w:rPr>
        <w:t xml:space="preserve"> en opgenomen in onderstaande tabel:</w:t>
      </w:r>
    </w:p>
    <w:p w14:paraId="103113EA" w14:textId="77777777" w:rsidR="00AD358B" w:rsidRPr="00AD358B" w:rsidRDefault="00AD358B" w:rsidP="00AD358B">
      <w:pPr>
        <w:pStyle w:val="Lijstalinea"/>
        <w:suppressAutoHyphens/>
        <w:spacing w:line="240" w:lineRule="atLeast"/>
        <w:ind w:left="360" w:right="-1"/>
        <w:rPr>
          <w:rFonts w:cs="Calibri"/>
          <w:sz w:val="20"/>
          <w:szCs w:val="20"/>
          <w:lang w:val="nl"/>
        </w:rPr>
      </w:pPr>
    </w:p>
    <w:tbl>
      <w:tblPr>
        <w:tblStyle w:val="Tabelraster"/>
        <w:tblW w:w="0" w:type="auto"/>
        <w:tblInd w:w="360"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4455"/>
        <w:gridCol w:w="1838"/>
      </w:tblGrid>
      <w:tr w:rsidR="00E66D37" w:rsidRPr="00CF76C0" w14:paraId="3D0AA346" w14:textId="77777777" w:rsidTr="00757EE2">
        <w:trPr>
          <w:tblHeader/>
        </w:trPr>
        <w:tc>
          <w:tcPr>
            <w:tcW w:w="4455" w:type="dxa"/>
            <w:shd w:val="clear" w:color="auto" w:fill="F28C00"/>
          </w:tcPr>
          <w:p w14:paraId="45D5C27D" w14:textId="77777777" w:rsidR="00E66D37" w:rsidRPr="00CF76C0" w:rsidRDefault="00E66D37" w:rsidP="00094373">
            <w:pPr>
              <w:pStyle w:val="Lijstalinea"/>
              <w:suppressAutoHyphens/>
              <w:spacing w:line="240" w:lineRule="atLeast"/>
              <w:ind w:left="0" w:right="-1"/>
              <w:rPr>
                <w:rFonts w:cs="Calibri"/>
                <w:b/>
                <w:color w:val="FFFFFF" w:themeColor="background1"/>
                <w:sz w:val="20"/>
                <w:szCs w:val="20"/>
              </w:rPr>
            </w:pPr>
            <w:r w:rsidRPr="00CF76C0">
              <w:rPr>
                <w:rFonts w:cs="Calibri"/>
                <w:b/>
                <w:color w:val="FFFFFF" w:themeColor="background1"/>
                <w:sz w:val="20"/>
                <w:szCs w:val="20"/>
              </w:rPr>
              <w:t>Onderwerp</w:t>
            </w:r>
          </w:p>
        </w:tc>
        <w:tc>
          <w:tcPr>
            <w:tcW w:w="1838" w:type="dxa"/>
            <w:shd w:val="clear" w:color="auto" w:fill="F28C00"/>
          </w:tcPr>
          <w:p w14:paraId="0627B9AC" w14:textId="75B554C5" w:rsidR="00E66D37" w:rsidRPr="00CE6476" w:rsidRDefault="00E66D37" w:rsidP="00094373">
            <w:pPr>
              <w:pStyle w:val="Lijstalinea"/>
              <w:suppressAutoHyphens/>
              <w:spacing w:line="240" w:lineRule="atLeast"/>
              <w:ind w:left="0" w:right="-1"/>
              <w:rPr>
                <w:rFonts w:cs="Calibri"/>
                <w:b/>
                <w:color w:val="FFFFFF" w:themeColor="background1"/>
                <w:sz w:val="20"/>
                <w:szCs w:val="20"/>
                <w:highlight w:val="yellow"/>
              </w:rPr>
            </w:pPr>
            <w:r w:rsidRPr="00FA6E5C">
              <w:rPr>
                <w:rFonts w:cs="Calibri"/>
                <w:b/>
                <w:color w:val="FFFFFF" w:themeColor="background1"/>
                <w:sz w:val="20"/>
                <w:szCs w:val="20"/>
              </w:rPr>
              <w:t xml:space="preserve">Prijs </w:t>
            </w:r>
            <w:r w:rsidR="00FA6E5C">
              <w:rPr>
                <w:rFonts w:cs="Calibri"/>
                <w:b/>
                <w:color w:val="FFFFFF" w:themeColor="background1"/>
                <w:sz w:val="20"/>
                <w:szCs w:val="20"/>
              </w:rPr>
              <w:t>e</w:t>
            </w:r>
            <w:r w:rsidR="00FA6E5C">
              <w:rPr>
                <w:b/>
                <w:color w:val="FFFFFF" w:themeColor="background1"/>
                <w:sz w:val="20"/>
                <w:szCs w:val="20"/>
              </w:rPr>
              <w:t>xcl</w:t>
            </w:r>
            <w:r w:rsidRPr="00FA6E5C">
              <w:rPr>
                <w:rFonts w:cs="Calibri"/>
                <w:b/>
                <w:color w:val="FFFFFF" w:themeColor="background1"/>
                <w:sz w:val="20"/>
                <w:szCs w:val="20"/>
              </w:rPr>
              <w:t>. BTW</w:t>
            </w:r>
          </w:p>
        </w:tc>
      </w:tr>
      <w:tr w:rsidR="00E66D37" w:rsidRPr="00AD358B" w14:paraId="222EE1F9" w14:textId="77777777" w:rsidTr="00757EE2">
        <w:tc>
          <w:tcPr>
            <w:tcW w:w="4455" w:type="dxa"/>
          </w:tcPr>
          <w:p w14:paraId="5C267936" w14:textId="1C37DDD6" w:rsidR="00E66D37" w:rsidRPr="00AD358B" w:rsidRDefault="00E66D37" w:rsidP="00094373">
            <w:pPr>
              <w:pStyle w:val="Lijstalinea"/>
              <w:suppressAutoHyphens/>
              <w:spacing w:line="240" w:lineRule="atLeast"/>
              <w:ind w:left="0" w:right="-1"/>
              <w:rPr>
                <w:rFonts w:cs="Calibri"/>
                <w:sz w:val="20"/>
                <w:szCs w:val="20"/>
                <w:lang w:val="nl"/>
              </w:rPr>
            </w:pPr>
          </w:p>
        </w:tc>
        <w:tc>
          <w:tcPr>
            <w:tcW w:w="1838" w:type="dxa"/>
          </w:tcPr>
          <w:p w14:paraId="1A53F6C7" w14:textId="1222EA70" w:rsidR="00E66D37" w:rsidRPr="00AD358B" w:rsidRDefault="001C0FD5"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r w:rsidR="001C0FD5" w:rsidRPr="00AD358B" w14:paraId="45ABAC5C" w14:textId="77777777" w:rsidTr="00757EE2">
        <w:tc>
          <w:tcPr>
            <w:tcW w:w="4455" w:type="dxa"/>
          </w:tcPr>
          <w:p w14:paraId="592092DD" w14:textId="7F141820" w:rsidR="001C0FD5" w:rsidRPr="00AD358B" w:rsidRDefault="001C0FD5" w:rsidP="00094373">
            <w:pPr>
              <w:pStyle w:val="Lijstalinea"/>
              <w:suppressAutoHyphens/>
              <w:spacing w:line="240" w:lineRule="atLeast"/>
              <w:ind w:left="0" w:right="-1"/>
              <w:rPr>
                <w:rFonts w:cs="Calibri"/>
                <w:sz w:val="20"/>
                <w:szCs w:val="20"/>
              </w:rPr>
            </w:pPr>
          </w:p>
        </w:tc>
        <w:tc>
          <w:tcPr>
            <w:tcW w:w="1838" w:type="dxa"/>
          </w:tcPr>
          <w:p w14:paraId="51AF1B00" w14:textId="397B743A" w:rsidR="001C0FD5" w:rsidRDefault="008A31DD"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r w:rsidR="001C0FD5" w:rsidRPr="00AD358B" w14:paraId="3361F887" w14:textId="77777777" w:rsidTr="00757EE2">
        <w:tc>
          <w:tcPr>
            <w:tcW w:w="4455" w:type="dxa"/>
          </w:tcPr>
          <w:p w14:paraId="2160B937" w14:textId="7A6525AA" w:rsidR="001C0FD5" w:rsidRPr="00AD358B" w:rsidRDefault="001C0FD5" w:rsidP="00094373">
            <w:pPr>
              <w:pStyle w:val="Lijstalinea"/>
              <w:suppressAutoHyphens/>
              <w:spacing w:line="240" w:lineRule="atLeast"/>
              <w:ind w:left="0" w:right="-1"/>
              <w:rPr>
                <w:rFonts w:cs="Calibri"/>
                <w:sz w:val="20"/>
                <w:szCs w:val="20"/>
              </w:rPr>
            </w:pPr>
          </w:p>
        </w:tc>
        <w:tc>
          <w:tcPr>
            <w:tcW w:w="1838" w:type="dxa"/>
          </w:tcPr>
          <w:p w14:paraId="16AE2F86" w14:textId="48C03FFB" w:rsidR="001C0FD5" w:rsidRDefault="003E78AA"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r w:rsidR="001C0FD5" w:rsidRPr="00AD358B" w14:paraId="1970B732" w14:textId="77777777" w:rsidTr="00757EE2">
        <w:tc>
          <w:tcPr>
            <w:tcW w:w="4455" w:type="dxa"/>
          </w:tcPr>
          <w:p w14:paraId="200B717F" w14:textId="02B82027" w:rsidR="001C0FD5" w:rsidRPr="00AD358B" w:rsidRDefault="001C0FD5" w:rsidP="00094373">
            <w:pPr>
              <w:pStyle w:val="Lijstalinea"/>
              <w:suppressAutoHyphens/>
              <w:spacing w:line="240" w:lineRule="atLeast"/>
              <w:ind w:left="0" w:right="-1"/>
              <w:rPr>
                <w:rFonts w:cs="Calibri"/>
                <w:sz w:val="20"/>
                <w:szCs w:val="20"/>
              </w:rPr>
            </w:pPr>
          </w:p>
        </w:tc>
        <w:tc>
          <w:tcPr>
            <w:tcW w:w="1838" w:type="dxa"/>
          </w:tcPr>
          <w:p w14:paraId="720DE0A9" w14:textId="45B9A5E9" w:rsidR="001C0FD5" w:rsidRDefault="00334C2B"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r w:rsidR="001C0FD5" w:rsidRPr="00AD358B" w14:paraId="312B8C44" w14:textId="77777777" w:rsidTr="00757EE2">
        <w:tc>
          <w:tcPr>
            <w:tcW w:w="4455" w:type="dxa"/>
          </w:tcPr>
          <w:p w14:paraId="7354991E" w14:textId="136F5BB3" w:rsidR="001C0FD5" w:rsidRPr="00AD358B" w:rsidRDefault="001C0FD5" w:rsidP="00094373">
            <w:pPr>
              <w:pStyle w:val="Lijstalinea"/>
              <w:suppressAutoHyphens/>
              <w:spacing w:line="240" w:lineRule="atLeast"/>
              <w:ind w:left="0" w:right="-1"/>
              <w:rPr>
                <w:rFonts w:cs="Calibri"/>
                <w:sz w:val="20"/>
                <w:szCs w:val="20"/>
              </w:rPr>
            </w:pPr>
          </w:p>
        </w:tc>
        <w:tc>
          <w:tcPr>
            <w:tcW w:w="1838" w:type="dxa"/>
          </w:tcPr>
          <w:p w14:paraId="0F830A37" w14:textId="4E3CEF75" w:rsidR="001C0FD5" w:rsidRDefault="00911F53"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r w:rsidR="001C0FD5" w:rsidRPr="00AD358B" w14:paraId="12FBE908" w14:textId="77777777" w:rsidTr="00757EE2">
        <w:tc>
          <w:tcPr>
            <w:tcW w:w="4455" w:type="dxa"/>
          </w:tcPr>
          <w:p w14:paraId="53674970" w14:textId="5108B318" w:rsidR="001C0FD5" w:rsidRPr="00AD358B" w:rsidRDefault="001C0FD5" w:rsidP="00094373">
            <w:pPr>
              <w:pStyle w:val="Lijstalinea"/>
              <w:suppressAutoHyphens/>
              <w:spacing w:line="240" w:lineRule="atLeast"/>
              <w:ind w:left="0" w:right="-1"/>
              <w:rPr>
                <w:rFonts w:cs="Calibri"/>
                <w:sz w:val="20"/>
                <w:szCs w:val="20"/>
              </w:rPr>
            </w:pPr>
          </w:p>
        </w:tc>
        <w:tc>
          <w:tcPr>
            <w:tcW w:w="1838" w:type="dxa"/>
          </w:tcPr>
          <w:p w14:paraId="3C794294" w14:textId="09454E9E" w:rsidR="001C0FD5" w:rsidRDefault="00552A10"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r w:rsidR="00E66D37" w:rsidRPr="00AD358B" w14:paraId="1A4F348C" w14:textId="77777777" w:rsidTr="00757EE2">
        <w:tc>
          <w:tcPr>
            <w:tcW w:w="4455" w:type="dxa"/>
          </w:tcPr>
          <w:p w14:paraId="7B9FD157" w14:textId="179140D5" w:rsidR="00E66D37" w:rsidRPr="00AD358B" w:rsidRDefault="00E66D37" w:rsidP="00094373">
            <w:pPr>
              <w:pStyle w:val="Lijstalinea"/>
              <w:suppressAutoHyphens/>
              <w:spacing w:line="240" w:lineRule="atLeast"/>
              <w:ind w:left="0" w:right="-1"/>
              <w:rPr>
                <w:rFonts w:cs="Calibri"/>
                <w:sz w:val="20"/>
                <w:szCs w:val="20"/>
                <w:lang w:val="nl"/>
              </w:rPr>
            </w:pPr>
          </w:p>
        </w:tc>
        <w:tc>
          <w:tcPr>
            <w:tcW w:w="1838" w:type="dxa"/>
          </w:tcPr>
          <w:p w14:paraId="4B4111A8" w14:textId="39AAFF82" w:rsidR="00E66D37" w:rsidRPr="00AD358B" w:rsidRDefault="006B0684" w:rsidP="00094373">
            <w:pPr>
              <w:pStyle w:val="Lijstalinea"/>
              <w:suppressAutoHyphens/>
              <w:spacing w:line="240" w:lineRule="atLeast"/>
              <w:ind w:left="0" w:right="-1"/>
              <w:rPr>
                <w:rFonts w:cs="Calibri"/>
                <w:sz w:val="20"/>
                <w:szCs w:val="20"/>
                <w:lang w:val="nl"/>
              </w:rPr>
            </w:pPr>
            <w:r>
              <w:rPr>
                <w:rFonts w:cs="Calibri"/>
                <w:sz w:val="20"/>
                <w:szCs w:val="20"/>
                <w:lang w:val="nl"/>
              </w:rPr>
              <w:t xml:space="preserve">€ </w:t>
            </w:r>
          </w:p>
        </w:tc>
      </w:tr>
    </w:tbl>
    <w:p w14:paraId="18E2AAD2" w14:textId="49857A50" w:rsidR="00AD358B" w:rsidRPr="00AD358B" w:rsidRDefault="00AD358B" w:rsidP="007A0EAB">
      <w:pPr>
        <w:pStyle w:val="Lijstalinea"/>
        <w:numPr>
          <w:ilvl w:val="0"/>
          <w:numId w:val="35"/>
        </w:numPr>
        <w:suppressAutoHyphens/>
        <w:spacing w:after="0" w:line="240" w:lineRule="atLeast"/>
        <w:ind w:right="-1"/>
        <w:rPr>
          <w:rFonts w:cs="Calibri"/>
          <w:sz w:val="20"/>
          <w:szCs w:val="20"/>
          <w:lang w:val="nl"/>
        </w:rPr>
      </w:pPr>
      <w:r w:rsidRPr="00AD358B">
        <w:rPr>
          <w:rFonts w:cs="Calibri"/>
          <w:sz w:val="20"/>
          <w:szCs w:val="20"/>
          <w:lang w:val="nl"/>
        </w:rPr>
        <w:t xml:space="preserve">Anders dan </w:t>
      </w:r>
      <w:r w:rsidRPr="00A0284C">
        <w:rPr>
          <w:rFonts w:cs="Calibri"/>
          <w:sz w:val="20"/>
          <w:szCs w:val="20"/>
          <w:lang w:val="nl"/>
        </w:rPr>
        <w:t>de in artikel 5.1</w:t>
      </w:r>
      <w:r w:rsidRPr="00AD358B">
        <w:rPr>
          <w:rFonts w:cs="Calibri"/>
          <w:sz w:val="20"/>
          <w:szCs w:val="20"/>
          <w:lang w:val="nl"/>
        </w:rPr>
        <w:t xml:space="preserve"> genoemde tarieven, is de Opdrachtgver niets aan de Opdrachtnemer verschuldigd voor het verrichten van de </w:t>
      </w:r>
      <w:r w:rsidR="00F578B5">
        <w:rPr>
          <w:rFonts w:cs="Calibri"/>
          <w:sz w:val="20"/>
          <w:szCs w:val="20"/>
          <w:lang w:val="nl"/>
        </w:rPr>
        <w:t xml:space="preserve">dienstverlening </w:t>
      </w:r>
      <w:r w:rsidR="00ED1823">
        <w:rPr>
          <w:rFonts w:cs="Calibri"/>
          <w:sz w:val="20"/>
          <w:szCs w:val="20"/>
          <w:lang w:val="nl"/>
        </w:rPr>
        <w:t>Levensreddend handelen</w:t>
      </w:r>
      <w:r w:rsidRPr="00AD358B">
        <w:rPr>
          <w:rFonts w:cs="Calibri"/>
          <w:sz w:val="20"/>
          <w:szCs w:val="20"/>
          <w:lang w:val="nl"/>
        </w:rPr>
        <w:t>.</w:t>
      </w:r>
    </w:p>
    <w:p w14:paraId="34F0D1F0" w14:textId="2D463F13" w:rsidR="00AD358B" w:rsidRDefault="00AD358B" w:rsidP="00AD358B">
      <w:pPr>
        <w:pStyle w:val="Kop2"/>
        <w:numPr>
          <w:ilvl w:val="0"/>
          <w:numId w:val="0"/>
        </w:numPr>
        <w:pBdr>
          <w:bottom w:val="single" w:sz="8" w:space="1" w:color="D10A0F" w:themeColor="accent1"/>
        </w:pBdr>
        <w:ind w:left="567" w:hanging="567"/>
        <w:rPr>
          <w:szCs w:val="18"/>
          <w:lang w:val="nl"/>
        </w:rPr>
      </w:pPr>
      <w:bookmarkStart w:id="6" w:name="_Toc215734684"/>
      <w:r w:rsidRPr="00AD358B">
        <w:t>Artikel 6 Indexering</w:t>
      </w:r>
      <w:bookmarkEnd w:id="6"/>
    </w:p>
    <w:p w14:paraId="3539FDB1" w14:textId="74A0F929"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 xml:space="preserve">De tarieven staan vast tot en met </w:t>
      </w:r>
      <w:r w:rsidRPr="00167A41">
        <w:rPr>
          <w:rFonts w:cs="Calibri"/>
          <w:sz w:val="20"/>
          <w:szCs w:val="20"/>
          <w:lang w:val="nl"/>
        </w:rPr>
        <w:t>één jaar na de ingangsdatum van de Overeenkomst.</w:t>
      </w:r>
      <w:r w:rsidRPr="00B22A98">
        <w:rPr>
          <w:rFonts w:cs="Calibri"/>
          <w:sz w:val="20"/>
          <w:szCs w:val="20"/>
          <w:lang w:val="nl"/>
        </w:rPr>
        <w:t xml:space="preserve"> De tarieven kunnen vervolgens jaarlijks, voor het eerst op </w:t>
      </w:r>
      <w:r w:rsidR="006A5060" w:rsidRPr="00A35582">
        <w:rPr>
          <w:rFonts w:cs="Calibri"/>
          <w:sz w:val="20"/>
          <w:szCs w:val="20"/>
          <w:lang w:val="nl"/>
        </w:rPr>
        <w:t xml:space="preserve">1 </w:t>
      </w:r>
      <w:r w:rsidR="00A35582" w:rsidRPr="00A35582">
        <w:rPr>
          <w:rFonts w:cs="Calibri"/>
          <w:sz w:val="20"/>
          <w:szCs w:val="20"/>
          <w:lang w:val="nl"/>
        </w:rPr>
        <w:t xml:space="preserve">januari </w:t>
      </w:r>
      <w:r w:rsidR="006A5060" w:rsidRPr="00A35582">
        <w:rPr>
          <w:rFonts w:cs="Calibri"/>
          <w:sz w:val="20"/>
          <w:szCs w:val="20"/>
          <w:lang w:val="nl"/>
        </w:rPr>
        <w:t>202</w:t>
      </w:r>
      <w:r w:rsidR="002840A0">
        <w:rPr>
          <w:rFonts w:cs="Calibri"/>
          <w:sz w:val="20"/>
          <w:szCs w:val="20"/>
          <w:lang w:val="nl"/>
        </w:rPr>
        <w:t>8</w:t>
      </w:r>
      <w:r w:rsidR="006A5060">
        <w:rPr>
          <w:rFonts w:cs="Calibri"/>
          <w:sz w:val="20"/>
          <w:szCs w:val="20"/>
          <w:lang w:val="nl"/>
        </w:rPr>
        <w:t xml:space="preserve"> </w:t>
      </w:r>
      <w:r w:rsidRPr="00B22A98">
        <w:rPr>
          <w:rFonts w:cs="Calibri"/>
          <w:sz w:val="20"/>
          <w:szCs w:val="20"/>
          <w:lang w:val="nl"/>
        </w:rPr>
        <w:t>worden herzien.</w:t>
      </w:r>
    </w:p>
    <w:p w14:paraId="143935BF" w14:textId="79E1D15B" w:rsidR="0026542F" w:rsidRPr="000D7669" w:rsidRDefault="00AD358B" w:rsidP="000D7669">
      <w:pPr>
        <w:pStyle w:val="Default"/>
        <w:ind w:left="360"/>
        <w:rPr>
          <w:sz w:val="20"/>
          <w:szCs w:val="20"/>
        </w:rPr>
      </w:pPr>
      <w:r w:rsidRPr="00B22A98">
        <w:rPr>
          <w:sz w:val="20"/>
          <w:szCs w:val="20"/>
          <w:lang w:val="nl"/>
        </w:rPr>
        <w:t xml:space="preserve">Een herziening van de tarieven vindt plaats met een percentage tot maximaal </w:t>
      </w:r>
      <w:r w:rsidRPr="00FE4868">
        <w:rPr>
          <w:sz w:val="20"/>
          <w:szCs w:val="20"/>
          <w:lang w:val="nl"/>
        </w:rPr>
        <w:t xml:space="preserve">het CBS-prijsindexcijfer </w:t>
      </w:r>
      <w:r w:rsidR="0026542F" w:rsidRPr="00FE4868">
        <w:rPr>
          <w:sz w:val="20"/>
          <w:szCs w:val="20"/>
        </w:rPr>
        <w:t>Dienstenprijzen; commerciële dienstverlening en transport,</w:t>
      </w:r>
      <w:r w:rsidR="0026542F" w:rsidRPr="000D7669">
        <w:rPr>
          <w:sz w:val="20"/>
          <w:szCs w:val="20"/>
        </w:rPr>
        <w:t xml:space="preserve"> index 20</w:t>
      </w:r>
      <w:r w:rsidR="00CE6476">
        <w:rPr>
          <w:sz w:val="20"/>
          <w:szCs w:val="20"/>
        </w:rPr>
        <w:t>21</w:t>
      </w:r>
      <w:r w:rsidR="00D47D41">
        <w:rPr>
          <w:sz w:val="20"/>
          <w:szCs w:val="20"/>
        </w:rPr>
        <w:t>=</w:t>
      </w:r>
      <w:r w:rsidR="0026542F" w:rsidRPr="000D7669">
        <w:rPr>
          <w:sz w:val="20"/>
          <w:szCs w:val="20"/>
        </w:rPr>
        <w:t xml:space="preserve">100 (cbs.nl)) </w:t>
      </w:r>
    </w:p>
    <w:p w14:paraId="0CC6495E" w14:textId="616C4DF4" w:rsidR="00AD358B" w:rsidRPr="009567C0" w:rsidRDefault="000417D5" w:rsidP="007A0EAB">
      <w:pPr>
        <w:pStyle w:val="Lijstalinea"/>
        <w:numPr>
          <w:ilvl w:val="0"/>
          <w:numId w:val="36"/>
        </w:numPr>
        <w:suppressAutoHyphens/>
        <w:spacing w:after="0" w:line="240" w:lineRule="atLeast"/>
        <w:ind w:right="-1"/>
        <w:rPr>
          <w:rFonts w:cs="Calibri"/>
          <w:sz w:val="20"/>
          <w:szCs w:val="20"/>
          <w:lang w:val="nl"/>
        </w:rPr>
      </w:pPr>
      <w:r>
        <w:rPr>
          <w:rFonts w:cs="Calibri"/>
          <w:sz w:val="20"/>
          <w:szCs w:val="20"/>
          <w:lang w:val="nl"/>
        </w:rPr>
        <w:t>T</w:t>
      </w:r>
      <w:r w:rsidR="00AD358B" w:rsidRPr="00B22A98">
        <w:rPr>
          <w:rFonts w:cs="Calibri"/>
          <w:sz w:val="20"/>
          <w:szCs w:val="20"/>
          <w:lang w:val="nl"/>
        </w:rPr>
        <w:t>e berekenen op basis van de volgende formule:</w:t>
      </w:r>
      <w:r w:rsidR="006C4719">
        <w:rPr>
          <w:rFonts w:cs="Calibri"/>
          <w:sz w:val="20"/>
          <w:szCs w:val="20"/>
          <w:lang w:val="nl"/>
        </w:rPr>
        <w:t xml:space="preserve"> </w:t>
      </w:r>
      <w:r w:rsidR="006C4719" w:rsidRPr="009567C0">
        <w:rPr>
          <w:rFonts w:cs="Calibri"/>
          <w:sz w:val="20"/>
          <w:szCs w:val="20"/>
          <w:lang w:val="nl"/>
        </w:rPr>
        <w:t>(prijsindexcijfer CBS nieuw jaar/CBS vorig jaar)</w:t>
      </w:r>
    </w:p>
    <w:p w14:paraId="2DF95B5D" w14:textId="63B44AD1"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 xml:space="preserve">Tn = To * (prijsindexcijfer </w:t>
      </w:r>
      <w:r w:rsidR="00015D30" w:rsidRPr="000D7669">
        <w:rPr>
          <w:sz w:val="20"/>
          <w:szCs w:val="20"/>
        </w:rPr>
        <w:t>Dienstenprijzen; commerciële dienstverlening en transport, index 20</w:t>
      </w:r>
      <w:r w:rsidR="009C777B">
        <w:rPr>
          <w:sz w:val="20"/>
          <w:szCs w:val="20"/>
        </w:rPr>
        <w:t>21</w:t>
      </w:r>
      <w:r w:rsidR="00015D30" w:rsidRPr="000D7669">
        <w:rPr>
          <w:sz w:val="20"/>
          <w:szCs w:val="20"/>
        </w:rPr>
        <w:t>=100</w:t>
      </w:r>
      <w:r w:rsidR="00015D30">
        <w:rPr>
          <w:sz w:val="20"/>
          <w:szCs w:val="20"/>
        </w:rPr>
        <w:t>)</w:t>
      </w:r>
    </w:p>
    <w:p w14:paraId="5232CBD0" w14:textId="77777777"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Tn = Tarief nieuw</w:t>
      </w:r>
    </w:p>
    <w:p w14:paraId="01C1B9EA" w14:textId="77777777"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To = Tarief oud (het door inschrijver in zijn Inschrijving geoffreerde tarief)</w:t>
      </w:r>
    </w:p>
    <w:p w14:paraId="00060733" w14:textId="77777777"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CBS vorig = het vorige indexcijfer</w:t>
      </w:r>
    </w:p>
    <w:p w14:paraId="024EE40F"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 xml:space="preserve">Als “CBS_nieuw” wordt het cijfer van de meest recente maand, waarvan het indexcijfer bekend is, gehanteerd. Als “CBS_vorig” wordt het cijfer van dezelfde maand maar, dan van het voorafgaande jaar gehanteerd. Op deze manier voor indexering gekozen maand dient </w:t>
      </w:r>
      <w:proofErr w:type="gramStart"/>
      <w:r w:rsidRPr="00B22A98">
        <w:rPr>
          <w:rFonts w:cs="Calibri"/>
          <w:sz w:val="20"/>
          <w:szCs w:val="20"/>
          <w:lang w:val="nl"/>
        </w:rPr>
        <w:t>tevens</w:t>
      </w:r>
      <w:proofErr w:type="gramEnd"/>
      <w:r w:rsidRPr="00B22A98">
        <w:rPr>
          <w:rFonts w:cs="Calibri"/>
          <w:sz w:val="20"/>
          <w:szCs w:val="20"/>
          <w:lang w:val="nl"/>
        </w:rPr>
        <w:t xml:space="preserve"> voor de volgende indexeringen gehanteerd te worden. De indexeringsperiode beslaat zodoende maximaal 12 opeenvolgende maanden. Slechts na schriftelijke overeenstemming tussen Opdrachtnemer en Opdrachtgever kan de prijswijziging ingaan. De prijswijzigingen dienen </w:t>
      </w:r>
      <w:proofErr w:type="gramStart"/>
      <w:r w:rsidRPr="00B22A98">
        <w:rPr>
          <w:rFonts w:cs="Calibri"/>
          <w:sz w:val="20"/>
          <w:szCs w:val="20"/>
          <w:lang w:val="nl"/>
        </w:rPr>
        <w:t>conform</w:t>
      </w:r>
      <w:proofErr w:type="gramEnd"/>
      <w:r w:rsidRPr="00B22A98">
        <w:rPr>
          <w:rFonts w:cs="Calibri"/>
          <w:sz w:val="20"/>
          <w:szCs w:val="20"/>
          <w:lang w:val="nl"/>
        </w:rPr>
        <w:t xml:space="preserve"> het gestelde in de Overeenkomst te geschieden.</w:t>
      </w:r>
    </w:p>
    <w:p w14:paraId="278FC439"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proofErr w:type="gramStart"/>
      <w:r w:rsidRPr="00B22A98">
        <w:rPr>
          <w:rFonts w:cs="Calibri"/>
          <w:sz w:val="20"/>
          <w:szCs w:val="20"/>
          <w:lang w:val="nl"/>
        </w:rPr>
        <w:t>Indien</w:t>
      </w:r>
      <w:proofErr w:type="gramEnd"/>
      <w:r w:rsidRPr="00B22A98">
        <w:rPr>
          <w:rFonts w:cs="Calibri"/>
          <w:sz w:val="20"/>
          <w:szCs w:val="20"/>
          <w:lang w:val="nl"/>
        </w:rPr>
        <w:t xml:space="preserve"> de Opdrachtnemer zijn tarieven wenst te indexeren dan brengt hij minimaal twee maanden voor de gewenste aanpassingsdatum een schriftelijk voorstel uit aan de Opdrachtgever. Na schriftelijk akkoord van de Opdrachtgever kan de indexering worden doorgevoerd.</w:t>
      </w:r>
    </w:p>
    <w:p w14:paraId="51679118"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proofErr w:type="gramStart"/>
      <w:r w:rsidRPr="00B22A98">
        <w:rPr>
          <w:rFonts w:cs="Calibri"/>
          <w:sz w:val="20"/>
          <w:szCs w:val="20"/>
          <w:lang w:val="nl"/>
        </w:rPr>
        <w:t>Indien</w:t>
      </w:r>
      <w:proofErr w:type="gramEnd"/>
      <w:r w:rsidRPr="00B22A98">
        <w:rPr>
          <w:rFonts w:cs="Calibri"/>
          <w:sz w:val="20"/>
          <w:szCs w:val="20"/>
          <w:lang w:val="nl"/>
        </w:rPr>
        <w:t xml:space="preserve"> de prijs- en tariefswijziging meer dan het maximale prijsindexcijfer bedraagt dan heeft Opdrachtgever het recht de Overeenkomst te beëindigen per de ingangsdatum van de aangezegde verhoging. </w:t>
      </w:r>
    </w:p>
    <w:p w14:paraId="0D361868"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Wanneer het CBS de publicatie van een of meerdere bovengenoemde indexcijfers beeïndigd, dienen Partijen in onderling overleg een nieuwe indexregeling vast te leggen.</w:t>
      </w:r>
    </w:p>
    <w:p w14:paraId="511F86A6" w14:textId="0D9D0C0B" w:rsidR="008A404D" w:rsidRPr="008A404D" w:rsidRDefault="008A404D" w:rsidP="008A404D">
      <w:pPr>
        <w:pStyle w:val="Kop2"/>
        <w:numPr>
          <w:ilvl w:val="0"/>
          <w:numId w:val="0"/>
        </w:numPr>
        <w:pBdr>
          <w:bottom w:val="single" w:sz="8" w:space="1" w:color="D10A0F" w:themeColor="accent1"/>
        </w:pBdr>
        <w:ind w:left="567" w:hanging="567"/>
      </w:pPr>
      <w:bookmarkStart w:id="7" w:name="_Toc215734685"/>
      <w:r w:rsidRPr="008A404D">
        <w:t>Artikel 7 Facturering</w:t>
      </w:r>
      <w:bookmarkEnd w:id="7"/>
    </w:p>
    <w:p w14:paraId="48A3CBE3" w14:textId="77777777" w:rsidR="008A404D" w:rsidRPr="008A404D" w:rsidRDefault="008A404D" w:rsidP="007A0EAB">
      <w:pPr>
        <w:pStyle w:val="Lijstalinea"/>
        <w:numPr>
          <w:ilvl w:val="0"/>
          <w:numId w:val="37"/>
        </w:numPr>
        <w:suppressAutoHyphens/>
        <w:spacing w:after="0" w:line="240" w:lineRule="atLeast"/>
        <w:ind w:left="360" w:right="-1"/>
        <w:rPr>
          <w:rFonts w:cs="Calibri"/>
          <w:sz w:val="20"/>
          <w:szCs w:val="20"/>
          <w:lang w:val="nl"/>
        </w:rPr>
      </w:pPr>
      <w:r w:rsidRPr="008A404D">
        <w:rPr>
          <w:rFonts w:cs="Calibri"/>
          <w:sz w:val="20"/>
          <w:szCs w:val="20"/>
          <w:lang w:val="nl"/>
        </w:rPr>
        <w:t xml:space="preserve">De Opdrachtnemer zendt elke factuur afzonderlijk in PFD-formaat per e-mail aan </w:t>
      </w:r>
      <w:hyperlink r:id="rId13" w:history="1">
        <w:r w:rsidRPr="008A404D">
          <w:rPr>
            <w:rStyle w:val="Hyperlink"/>
            <w:sz w:val="20"/>
            <w:szCs w:val="20"/>
            <w:lang w:val="nl"/>
          </w:rPr>
          <w:t>facturen@vru.nl</w:t>
        </w:r>
      </w:hyperlink>
      <w:r w:rsidRPr="008A404D">
        <w:rPr>
          <w:rFonts w:cs="Calibri"/>
          <w:sz w:val="20"/>
          <w:szCs w:val="20"/>
          <w:lang w:val="nl"/>
        </w:rPr>
        <w:t xml:space="preserve"> en voldoet aan het volgende:</w:t>
      </w:r>
    </w:p>
    <w:p w14:paraId="4ED194D6" w14:textId="77777777" w:rsidR="008A404D" w:rsidRPr="008A404D" w:rsidRDefault="008A404D" w:rsidP="007A0EAB">
      <w:pPr>
        <w:pStyle w:val="Lijstalinea"/>
        <w:numPr>
          <w:ilvl w:val="0"/>
          <w:numId w:val="38"/>
        </w:numPr>
        <w:suppressAutoHyphens/>
        <w:spacing w:after="0" w:line="240" w:lineRule="atLeast"/>
        <w:ind w:right="-1"/>
        <w:rPr>
          <w:rFonts w:cs="Calibri"/>
          <w:sz w:val="20"/>
          <w:szCs w:val="20"/>
          <w:lang w:val="nl"/>
        </w:rPr>
      </w:pPr>
      <w:r w:rsidRPr="008A404D">
        <w:rPr>
          <w:rFonts w:cs="Calibri"/>
          <w:sz w:val="20"/>
          <w:szCs w:val="20"/>
          <w:lang w:val="nl"/>
        </w:rPr>
        <w:t>Vermeld indien mogelijk het factuurnummer in het onderwerpveld van het e-mailbericht;</w:t>
      </w:r>
    </w:p>
    <w:p w14:paraId="5947B99F" w14:textId="77777777" w:rsidR="008A404D" w:rsidRPr="008A404D" w:rsidRDefault="008A404D" w:rsidP="007A0EAB">
      <w:pPr>
        <w:pStyle w:val="Lijstalinea"/>
        <w:numPr>
          <w:ilvl w:val="0"/>
          <w:numId w:val="38"/>
        </w:numPr>
        <w:suppressAutoHyphens/>
        <w:spacing w:after="0" w:line="240" w:lineRule="atLeast"/>
        <w:ind w:right="-1"/>
        <w:rPr>
          <w:rFonts w:cs="Calibri"/>
          <w:sz w:val="20"/>
          <w:szCs w:val="20"/>
          <w:lang w:val="nl"/>
        </w:rPr>
      </w:pPr>
      <w:r w:rsidRPr="008A404D">
        <w:rPr>
          <w:rFonts w:cs="Calibri"/>
          <w:sz w:val="20"/>
          <w:szCs w:val="20"/>
          <w:lang w:val="nl"/>
        </w:rPr>
        <w:t>De bestandsgrootte van het e-mailbericht is maximaal 10Mb.</w:t>
      </w:r>
    </w:p>
    <w:p w14:paraId="2FA8E779" w14:textId="77777777" w:rsidR="008A404D" w:rsidRPr="008A404D" w:rsidRDefault="008A404D" w:rsidP="007A0EAB">
      <w:pPr>
        <w:pStyle w:val="Lijstalinea"/>
        <w:numPr>
          <w:ilvl w:val="0"/>
          <w:numId w:val="37"/>
        </w:numPr>
        <w:suppressAutoHyphens/>
        <w:spacing w:after="0" w:line="240" w:lineRule="atLeast"/>
        <w:ind w:left="360" w:right="-1"/>
        <w:rPr>
          <w:rFonts w:cs="Calibri"/>
          <w:sz w:val="20"/>
          <w:szCs w:val="20"/>
          <w:lang w:val="nl"/>
        </w:rPr>
      </w:pPr>
      <w:r w:rsidRPr="008A404D">
        <w:rPr>
          <w:rFonts w:cs="Calibri"/>
          <w:sz w:val="20"/>
          <w:szCs w:val="20"/>
          <w:lang w:val="nl"/>
        </w:rPr>
        <w:t>Een factuur dient minimaal de volgende gegevens te bevatten:</w:t>
      </w:r>
    </w:p>
    <w:p w14:paraId="7DC4D735" w14:textId="77777777" w:rsidR="008A404D" w:rsidRPr="008A404D" w:rsidRDefault="008A404D" w:rsidP="007A0EAB">
      <w:pPr>
        <w:pStyle w:val="Lijstalinea"/>
        <w:numPr>
          <w:ilvl w:val="0"/>
          <w:numId w:val="39"/>
        </w:numPr>
        <w:spacing w:after="0" w:line="300" w:lineRule="atLeast"/>
        <w:rPr>
          <w:rFonts w:cs="Calibri"/>
          <w:sz w:val="20"/>
          <w:szCs w:val="20"/>
        </w:rPr>
      </w:pPr>
      <w:proofErr w:type="gramStart"/>
      <w:r w:rsidRPr="008A404D">
        <w:rPr>
          <w:rFonts w:cs="Calibri"/>
          <w:sz w:val="20"/>
          <w:szCs w:val="20"/>
        </w:rPr>
        <w:t>datum</w:t>
      </w:r>
      <w:proofErr w:type="gramEnd"/>
      <w:r w:rsidRPr="008A404D">
        <w:rPr>
          <w:rFonts w:cs="Calibri"/>
          <w:sz w:val="20"/>
          <w:szCs w:val="20"/>
        </w:rPr>
        <w:t xml:space="preserve"> en factuurnummer; </w:t>
      </w:r>
    </w:p>
    <w:p w14:paraId="03810CAF" w14:textId="77777777" w:rsidR="008A404D" w:rsidRPr="008A404D" w:rsidRDefault="008A404D" w:rsidP="007A0EAB">
      <w:pPr>
        <w:pStyle w:val="Lijstalinea"/>
        <w:numPr>
          <w:ilvl w:val="0"/>
          <w:numId w:val="39"/>
        </w:numPr>
        <w:spacing w:after="0" w:line="300" w:lineRule="atLeast"/>
        <w:rPr>
          <w:rFonts w:cs="Calibri"/>
          <w:sz w:val="20"/>
          <w:szCs w:val="20"/>
        </w:rPr>
      </w:pPr>
      <w:proofErr w:type="gramStart"/>
      <w:r w:rsidRPr="008A404D">
        <w:rPr>
          <w:rFonts w:cs="Calibri"/>
          <w:sz w:val="20"/>
          <w:szCs w:val="20"/>
        </w:rPr>
        <w:t>kenmerk</w:t>
      </w:r>
      <w:proofErr w:type="gramEnd"/>
      <w:r w:rsidRPr="008A404D">
        <w:rPr>
          <w:rFonts w:cs="Calibri"/>
          <w:sz w:val="20"/>
          <w:szCs w:val="20"/>
        </w:rPr>
        <w:t xml:space="preserve"> en omschrijving Overeenkomst;</w:t>
      </w:r>
    </w:p>
    <w:p w14:paraId="08D055F1" w14:textId="77777777" w:rsidR="008A404D" w:rsidRPr="008A404D" w:rsidRDefault="008A404D" w:rsidP="007A0EAB">
      <w:pPr>
        <w:pStyle w:val="Lijstalinea"/>
        <w:numPr>
          <w:ilvl w:val="0"/>
          <w:numId w:val="39"/>
        </w:numPr>
        <w:spacing w:after="0" w:line="300" w:lineRule="atLeast"/>
        <w:rPr>
          <w:rFonts w:cs="Calibri"/>
          <w:sz w:val="20"/>
          <w:szCs w:val="20"/>
        </w:rPr>
      </w:pPr>
      <w:proofErr w:type="gramStart"/>
      <w:r w:rsidRPr="008A404D">
        <w:rPr>
          <w:rFonts w:cs="Calibri"/>
          <w:sz w:val="20"/>
          <w:szCs w:val="20"/>
        </w:rPr>
        <w:t>inkoopordernummer</w:t>
      </w:r>
      <w:proofErr w:type="gramEnd"/>
      <w:r w:rsidRPr="008A404D">
        <w:rPr>
          <w:rStyle w:val="Voetnootmarkering"/>
          <w:rFonts w:cs="Calibri"/>
          <w:sz w:val="20"/>
          <w:szCs w:val="20"/>
        </w:rPr>
        <w:footnoteReference w:id="1"/>
      </w:r>
      <w:r w:rsidRPr="008A404D">
        <w:rPr>
          <w:rFonts w:cs="Calibri"/>
          <w:sz w:val="20"/>
          <w:szCs w:val="20"/>
        </w:rPr>
        <w:t>;</w:t>
      </w:r>
    </w:p>
    <w:p w14:paraId="3B7DB327" w14:textId="77777777" w:rsidR="008A404D" w:rsidRPr="008A404D" w:rsidRDefault="008A404D" w:rsidP="007A0EAB">
      <w:pPr>
        <w:pStyle w:val="Lijstalinea"/>
        <w:numPr>
          <w:ilvl w:val="0"/>
          <w:numId w:val="39"/>
        </w:numPr>
        <w:spacing w:after="0" w:line="300" w:lineRule="atLeast"/>
        <w:rPr>
          <w:rFonts w:cs="Calibri"/>
          <w:sz w:val="20"/>
          <w:szCs w:val="20"/>
        </w:rPr>
      </w:pPr>
      <w:proofErr w:type="gramStart"/>
      <w:r w:rsidRPr="008A404D">
        <w:rPr>
          <w:rFonts w:cs="Calibri"/>
          <w:sz w:val="20"/>
          <w:szCs w:val="20"/>
        </w:rPr>
        <w:t>het</w:t>
      </w:r>
      <w:proofErr w:type="gramEnd"/>
      <w:r w:rsidRPr="008A404D">
        <w:rPr>
          <w:rFonts w:cs="Calibri"/>
          <w:sz w:val="20"/>
          <w:szCs w:val="20"/>
        </w:rPr>
        <w:t xml:space="preserve"> verschuldigde bedrag in Euro’s (inclusief en exclusief BTW);</w:t>
      </w:r>
    </w:p>
    <w:p w14:paraId="604EA646" w14:textId="77777777" w:rsidR="008A404D" w:rsidRPr="008A404D" w:rsidRDefault="008A404D" w:rsidP="007A0EAB">
      <w:pPr>
        <w:pStyle w:val="Lijstalinea"/>
        <w:numPr>
          <w:ilvl w:val="0"/>
          <w:numId w:val="39"/>
        </w:numPr>
        <w:spacing w:after="0" w:line="300" w:lineRule="atLeast"/>
        <w:rPr>
          <w:rFonts w:cs="Calibri"/>
          <w:sz w:val="20"/>
          <w:szCs w:val="20"/>
        </w:rPr>
      </w:pPr>
      <w:proofErr w:type="gramStart"/>
      <w:r w:rsidRPr="008A404D">
        <w:rPr>
          <w:rFonts w:cs="Calibri"/>
          <w:sz w:val="20"/>
          <w:szCs w:val="20"/>
        </w:rPr>
        <w:t>onderwerp</w:t>
      </w:r>
      <w:proofErr w:type="gramEnd"/>
      <w:r w:rsidRPr="008A404D">
        <w:rPr>
          <w:rFonts w:cs="Calibri"/>
          <w:sz w:val="20"/>
          <w:szCs w:val="20"/>
        </w:rPr>
        <w:t xml:space="preserve"> en periode waarop de factuur betrekking heeft;</w:t>
      </w:r>
    </w:p>
    <w:p w14:paraId="444DB3BB" w14:textId="77777777" w:rsidR="008A404D" w:rsidRPr="008A404D" w:rsidRDefault="008A404D" w:rsidP="007A0EAB">
      <w:pPr>
        <w:pStyle w:val="Lijstalinea"/>
        <w:numPr>
          <w:ilvl w:val="0"/>
          <w:numId w:val="39"/>
        </w:numPr>
        <w:spacing w:after="0" w:line="300" w:lineRule="atLeast"/>
        <w:rPr>
          <w:rFonts w:cs="Calibri"/>
          <w:sz w:val="20"/>
          <w:szCs w:val="20"/>
        </w:rPr>
      </w:pPr>
      <w:proofErr w:type="gramStart"/>
      <w:r w:rsidRPr="008A404D">
        <w:rPr>
          <w:rFonts w:cs="Calibri"/>
          <w:sz w:val="20"/>
          <w:szCs w:val="20"/>
        </w:rPr>
        <w:t>rekeningnummer</w:t>
      </w:r>
      <w:proofErr w:type="gramEnd"/>
      <w:r w:rsidRPr="008A404D">
        <w:rPr>
          <w:rFonts w:cs="Calibri"/>
          <w:sz w:val="20"/>
          <w:szCs w:val="20"/>
        </w:rPr>
        <w:t xml:space="preserve"> van Opdrachtnemer; </w:t>
      </w:r>
    </w:p>
    <w:p w14:paraId="73F4E0C7"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 xml:space="preserve">KvK-nummer van de Opdrachtnemer; </w:t>
      </w:r>
    </w:p>
    <w:p w14:paraId="146015F3"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 xml:space="preserve">BTW nummer van de Opdrachtnemer. </w:t>
      </w:r>
    </w:p>
    <w:p w14:paraId="4536D53B" w14:textId="77777777" w:rsidR="008A404D" w:rsidRPr="008A404D" w:rsidRDefault="008A404D" w:rsidP="007A0EAB">
      <w:pPr>
        <w:pStyle w:val="Lijstalinea"/>
        <w:numPr>
          <w:ilvl w:val="0"/>
          <w:numId w:val="37"/>
        </w:numPr>
        <w:suppressAutoHyphens/>
        <w:spacing w:after="0" w:line="240" w:lineRule="atLeast"/>
        <w:ind w:left="360" w:right="-1"/>
        <w:rPr>
          <w:rFonts w:cs="Calibri"/>
          <w:sz w:val="20"/>
          <w:szCs w:val="20"/>
        </w:rPr>
      </w:pPr>
      <w:r w:rsidRPr="008A404D">
        <w:rPr>
          <w:rFonts w:cs="Calibri"/>
          <w:sz w:val="20"/>
          <w:szCs w:val="20"/>
        </w:rPr>
        <w:t>Indien de Opdrachtnemer niet voldoet aan de informatieverplichting als gesteld hiervoor, wordt de betalingsverplichting van de Opdrachtgever opgeschort tot het moment, waarop de Opdrachtgever over de noodzakelijke informatie beschikt op grond waarvan de betaling kan plaatsvinden.</w:t>
      </w:r>
    </w:p>
    <w:p w14:paraId="639F1CFC" w14:textId="77777777" w:rsidR="008A404D" w:rsidRPr="008A404D" w:rsidRDefault="008A404D" w:rsidP="007A0EAB">
      <w:pPr>
        <w:pStyle w:val="Lijstalinea"/>
        <w:numPr>
          <w:ilvl w:val="0"/>
          <w:numId w:val="37"/>
        </w:numPr>
        <w:spacing w:after="0" w:line="300" w:lineRule="atLeast"/>
        <w:ind w:left="360"/>
        <w:rPr>
          <w:rFonts w:cs="Calibri"/>
          <w:sz w:val="20"/>
          <w:szCs w:val="20"/>
        </w:rPr>
      </w:pPr>
      <w:r w:rsidRPr="008A404D">
        <w:rPr>
          <w:rFonts w:cs="Calibri"/>
          <w:sz w:val="20"/>
          <w:szCs w:val="20"/>
        </w:rPr>
        <w:t>Opdrachtgever zal de door haar op basis van deze Overeenkomst verschuldigde bedragen bij inhoudelijke juistheid van de bedragen en deugdelijkheid van de verrichte prestaties binnen dertig (30) dagen na ontvangst van de betreffende factuur aan Opdrachtnemer voldoen.</w:t>
      </w:r>
    </w:p>
    <w:p w14:paraId="6A27E69B" w14:textId="77777777" w:rsidR="008A404D" w:rsidRDefault="008A404D" w:rsidP="007A0EAB">
      <w:pPr>
        <w:pStyle w:val="Lijstalinea"/>
        <w:numPr>
          <w:ilvl w:val="0"/>
          <w:numId w:val="37"/>
        </w:numPr>
        <w:suppressAutoHyphens/>
        <w:spacing w:after="0" w:line="240" w:lineRule="atLeast"/>
        <w:ind w:left="360" w:right="-1"/>
        <w:rPr>
          <w:rFonts w:cs="Calibri"/>
          <w:sz w:val="20"/>
          <w:szCs w:val="20"/>
          <w:lang w:val="nl"/>
        </w:rPr>
      </w:pPr>
      <w:r w:rsidRPr="008A404D">
        <w:rPr>
          <w:rFonts w:cs="Calibri"/>
          <w:sz w:val="20"/>
          <w:szCs w:val="20"/>
          <w:lang w:val="nl"/>
        </w:rPr>
        <w:t>Overschrijding van de betalingstermijn door Opdrachtgever op grond van inhoudelijke onjuistheid van de factuur of van ondeugdelijkheid van de gefactureerde prestaties geeft Opdrachtnemer nimmer het recht haar prestatie op te schorten c.q. te beeïndigen.</w:t>
      </w:r>
    </w:p>
    <w:p w14:paraId="780BDBFE" w14:textId="4602E4C0" w:rsidR="001B3F70" w:rsidRPr="001B3F70" w:rsidRDefault="00E4504C" w:rsidP="001B3F70">
      <w:pPr>
        <w:pStyle w:val="Default"/>
        <w:rPr>
          <w:sz w:val="20"/>
          <w:szCs w:val="20"/>
        </w:rPr>
      </w:pPr>
      <w:r>
        <w:rPr>
          <w:lang w:val="nl"/>
        </w:rPr>
        <w:t xml:space="preserve">6. </w:t>
      </w:r>
      <w:r w:rsidR="00636DFC">
        <w:rPr>
          <w:lang w:val="nl"/>
        </w:rPr>
        <w:t xml:space="preserve">  </w:t>
      </w:r>
      <w:r w:rsidR="001B3F70" w:rsidRPr="001B3F70">
        <w:rPr>
          <w:sz w:val="20"/>
          <w:szCs w:val="20"/>
        </w:rPr>
        <w:t xml:space="preserve">Opdrachtnemer stuurt één keer per </w:t>
      </w:r>
      <w:r w:rsidR="00B46D52">
        <w:rPr>
          <w:sz w:val="20"/>
          <w:szCs w:val="20"/>
        </w:rPr>
        <w:t>maand</w:t>
      </w:r>
      <w:r w:rsidR="001B3F70" w:rsidRPr="001B3F70">
        <w:rPr>
          <w:sz w:val="20"/>
          <w:szCs w:val="20"/>
        </w:rPr>
        <w:t xml:space="preserve"> een verzamelfactuur nadat de lessen zijn gegeven. </w:t>
      </w:r>
    </w:p>
    <w:p w14:paraId="2F930917" w14:textId="23958AD5" w:rsidR="00E4504C" w:rsidRPr="00E4504C" w:rsidRDefault="00E4504C" w:rsidP="00E4504C">
      <w:pPr>
        <w:pStyle w:val="BasistekstVRU"/>
        <w:rPr>
          <w:lang w:val="nl"/>
        </w:rPr>
      </w:pPr>
    </w:p>
    <w:p w14:paraId="1E92F724" w14:textId="41E6CF4A" w:rsidR="008A404D" w:rsidRPr="008A404D" w:rsidRDefault="008A404D" w:rsidP="008A404D">
      <w:pPr>
        <w:pStyle w:val="Kop2"/>
        <w:numPr>
          <w:ilvl w:val="0"/>
          <w:numId w:val="0"/>
        </w:numPr>
        <w:pBdr>
          <w:bottom w:val="single" w:sz="8" w:space="1" w:color="D10A0F" w:themeColor="accent1"/>
        </w:pBdr>
        <w:ind w:left="567" w:hanging="567"/>
      </w:pPr>
      <w:bookmarkStart w:id="8" w:name="_Toc215734686"/>
      <w:r w:rsidRPr="008A404D">
        <w:t>Artikel 8 Ontbinding</w:t>
      </w:r>
      <w:bookmarkEnd w:id="8"/>
    </w:p>
    <w:p w14:paraId="55D29187" w14:textId="34740668"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Naast de gronden voor ontbinding van de Overeenkomst die zijn genoemd in de </w:t>
      </w:r>
      <w:r w:rsidRPr="00AC28F8">
        <w:rPr>
          <w:rFonts w:cs="Calibri"/>
          <w:bCs/>
          <w:sz w:val="20"/>
          <w:szCs w:val="20"/>
          <w:lang w:val="nl"/>
        </w:rPr>
        <w:t>ARVODI 20</w:t>
      </w:r>
      <w:r w:rsidR="00017A33">
        <w:rPr>
          <w:rFonts w:cs="Calibri"/>
          <w:bCs/>
          <w:sz w:val="20"/>
          <w:szCs w:val="20"/>
          <w:lang w:val="nl"/>
        </w:rPr>
        <w:t>18</w:t>
      </w:r>
      <w:r w:rsidRPr="00AC28F8">
        <w:rPr>
          <w:rFonts w:cs="Calibri"/>
          <w:bCs/>
          <w:sz w:val="20"/>
          <w:szCs w:val="20"/>
          <w:lang w:val="nl"/>
        </w:rPr>
        <w:t>,</w:t>
      </w:r>
      <w:r w:rsidRPr="008A404D">
        <w:rPr>
          <w:rFonts w:cs="Calibri"/>
          <w:bCs/>
          <w:sz w:val="20"/>
          <w:szCs w:val="20"/>
          <w:lang w:val="nl"/>
        </w:rPr>
        <w:t xml:space="preserve"> kan de Overeenkomst met wederzijds goedvinden op ieder moment worden beeïndigd. Partijen treden in nader overleg over de voorwaarden waaronder de Overeenkomst wordt afgewikkeld.</w:t>
      </w:r>
    </w:p>
    <w:p w14:paraId="0A25DD76" w14:textId="56DBC945"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Naast de gronden voor ontbinding van de Overeenkomst die zijn genoemd in de </w:t>
      </w:r>
      <w:r w:rsidRPr="00AC28F8">
        <w:rPr>
          <w:rFonts w:cs="Calibri"/>
          <w:bCs/>
          <w:sz w:val="20"/>
          <w:szCs w:val="20"/>
          <w:lang w:val="nl"/>
        </w:rPr>
        <w:t>ARVODI 20</w:t>
      </w:r>
      <w:r w:rsidR="00017A33">
        <w:rPr>
          <w:rFonts w:cs="Calibri"/>
          <w:bCs/>
          <w:sz w:val="20"/>
          <w:szCs w:val="20"/>
          <w:lang w:val="nl"/>
        </w:rPr>
        <w:t>18</w:t>
      </w:r>
      <w:r w:rsidR="00AC28F8">
        <w:rPr>
          <w:rFonts w:cs="Calibri"/>
          <w:bCs/>
          <w:sz w:val="20"/>
          <w:szCs w:val="20"/>
          <w:lang w:val="nl"/>
        </w:rPr>
        <w:t>,</w:t>
      </w:r>
      <w:r w:rsidRPr="008A404D">
        <w:rPr>
          <w:rFonts w:cs="Calibri"/>
          <w:bCs/>
          <w:sz w:val="20"/>
          <w:szCs w:val="20"/>
          <w:lang w:val="nl"/>
        </w:rPr>
        <w:t xml:space="preserve"> is de Opdrachtgever gerechtigd deze Overeenkomst met onmiddelijke ingang, zonder rechtelijke tussenkomst, door een schriftelijke verklaring aan de Opdrachtnemer geheel of gedeeltelijk eenzijdig te beeïndigen </w:t>
      </w:r>
      <w:proofErr w:type="gramStart"/>
      <w:r w:rsidRPr="008A404D">
        <w:rPr>
          <w:rFonts w:cs="Calibri"/>
          <w:bCs/>
          <w:sz w:val="20"/>
          <w:szCs w:val="20"/>
          <w:lang w:val="nl"/>
        </w:rPr>
        <w:t>indien</w:t>
      </w:r>
      <w:proofErr w:type="gramEnd"/>
      <w:r w:rsidRPr="008A404D">
        <w:rPr>
          <w:rFonts w:cs="Calibri"/>
          <w:bCs/>
          <w:sz w:val="20"/>
          <w:szCs w:val="20"/>
          <w:lang w:val="nl"/>
        </w:rPr>
        <w:t>:</w:t>
      </w:r>
    </w:p>
    <w:p w14:paraId="69AD9D2E"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onvoorziene</w:t>
      </w:r>
      <w:proofErr w:type="gramEnd"/>
      <w:r w:rsidRPr="008A404D">
        <w:rPr>
          <w:rFonts w:cs="Calibri"/>
          <w:bCs/>
          <w:sz w:val="20"/>
          <w:szCs w:val="20"/>
          <w:lang w:val="nl"/>
        </w:rPr>
        <w:t xml:space="preserve"> omstandigheden zich voordoen die ontbinding van de Overeenkomst rechtvaardigen;</w:t>
      </w:r>
    </w:p>
    <w:p w14:paraId="4473D915"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instandhouding</w:t>
      </w:r>
      <w:proofErr w:type="gramEnd"/>
      <w:r w:rsidRPr="008A404D">
        <w:rPr>
          <w:rFonts w:cs="Calibri"/>
          <w:bCs/>
          <w:sz w:val="20"/>
          <w:szCs w:val="20"/>
          <w:lang w:val="nl"/>
        </w:rPr>
        <w:t xml:space="preserve"> van de Overeenkomst in redelijkheid niet van Opdrachtgever kan worden verlangd;</w:t>
      </w:r>
    </w:p>
    <w:p w14:paraId="2B5BDFA2"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Indien</w:t>
      </w:r>
      <w:proofErr w:type="gramEnd"/>
      <w:r w:rsidRPr="008A404D">
        <w:rPr>
          <w:rFonts w:cs="Calibri"/>
          <w:bCs/>
          <w:sz w:val="20"/>
          <w:szCs w:val="20"/>
          <w:lang w:val="nl"/>
        </w:rPr>
        <w:t xml:space="preserve"> zich in het kader van de Veiligheidsregio’s dan wel de bezuinigingsoperaties die vanuit de Rijksoverheid aan de Veiligheidsregio’s worden opgelegd een situatie voordoet die ten tijde van het afsluiten van deze Overeenkomst door Opdrachtgver niet was voorzien. Als dan geldt een opzegtermijn van drie (3) maanden. In dat geval heeft Opdrachtnemer geen recht op enige schadevergoeding.</w:t>
      </w:r>
    </w:p>
    <w:p w14:paraId="6AA7CCAD" w14:textId="77777777" w:rsidR="003907E6" w:rsidRPr="003907E6" w:rsidRDefault="003907E6" w:rsidP="003907E6">
      <w:pPr>
        <w:pStyle w:val="Lijstalinea"/>
        <w:numPr>
          <w:ilvl w:val="0"/>
          <w:numId w:val="40"/>
        </w:numPr>
        <w:suppressAutoHyphens/>
        <w:spacing w:after="0" w:line="240" w:lineRule="atLeast"/>
        <w:ind w:right="-1"/>
        <w:rPr>
          <w:rFonts w:cs="Calibri"/>
          <w:bCs/>
          <w:sz w:val="20"/>
          <w:szCs w:val="20"/>
          <w:lang w:val="nl"/>
        </w:rPr>
      </w:pPr>
      <w:proofErr w:type="gramStart"/>
      <w:r w:rsidRPr="003907E6">
        <w:rPr>
          <w:rFonts w:cs="Calibri"/>
          <w:bCs/>
          <w:sz w:val="20"/>
          <w:szCs w:val="20"/>
          <w:lang w:val="nl"/>
        </w:rPr>
        <w:t>een</w:t>
      </w:r>
      <w:proofErr w:type="gramEnd"/>
      <w:r w:rsidRPr="003907E6">
        <w:rPr>
          <w:rFonts w:cs="Calibri"/>
          <w:bCs/>
          <w:sz w:val="20"/>
          <w:szCs w:val="20"/>
          <w:lang w:val="nl"/>
        </w:rPr>
        <w:t xml:space="preserve"> van de uitsluitingsgronden van artikel 2.86 Aanbestedingswet die van toepassing zijn verklaard op deze opdracht, van toepassing is, of is geworden op de Opdrachtnemer;</w:t>
      </w:r>
    </w:p>
    <w:p w14:paraId="394E98CD" w14:textId="31E4DAE8"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blijkt</w:t>
      </w:r>
      <w:proofErr w:type="gramEnd"/>
      <w:r w:rsidRPr="008A404D">
        <w:rPr>
          <w:rFonts w:cs="Calibri"/>
          <w:bCs/>
          <w:sz w:val="20"/>
          <w:szCs w:val="20"/>
          <w:lang w:val="nl"/>
        </w:rPr>
        <w:t xml:space="preserve"> dat de Opdrachtnemer niet (meer) voldoet aan de eisen die Opdrachtgever van het </w:t>
      </w:r>
      <w:r w:rsidR="00F41C05">
        <w:rPr>
          <w:rFonts w:cs="Calibri"/>
          <w:bCs/>
          <w:sz w:val="20"/>
          <w:szCs w:val="20"/>
          <w:lang w:val="nl"/>
        </w:rPr>
        <w:t xml:space="preserve">Programma van Eisen </w:t>
      </w:r>
      <w:r w:rsidRPr="008A404D">
        <w:rPr>
          <w:rFonts w:cs="Calibri"/>
          <w:bCs/>
          <w:sz w:val="20"/>
          <w:szCs w:val="20"/>
          <w:lang w:val="nl"/>
        </w:rPr>
        <w:t>heeft gesteld aan de geschiktheid van de Opdrachtnemer om deel te mogen nemen aan de aanbestedingsprocedure;</w:t>
      </w:r>
    </w:p>
    <w:p w14:paraId="1748D04F"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w:t>
      </w:r>
      <w:proofErr w:type="gramStart"/>
      <w:r w:rsidRPr="008A404D">
        <w:rPr>
          <w:rFonts w:cs="Calibri"/>
          <w:bCs/>
          <w:sz w:val="20"/>
          <w:szCs w:val="20"/>
          <w:lang w:val="nl"/>
        </w:rPr>
        <w:t>uit</w:t>
      </w:r>
      <w:proofErr w:type="gramEnd"/>
      <w:r w:rsidRPr="008A404D">
        <w:rPr>
          <w:rFonts w:cs="Calibri"/>
          <w:bCs/>
          <w:sz w:val="20"/>
          <w:szCs w:val="20"/>
          <w:lang w:val="nl"/>
        </w:rPr>
        <w:t xml:space="preserve"> een gerechtelijke beslissing volgt dat) deze Overeenkomst in strijd met het (Europese) aanbestedingsrecht is gesloten;</w:t>
      </w:r>
    </w:p>
    <w:p w14:paraId="5F6C2663"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de</w:t>
      </w:r>
      <w:proofErr w:type="gramEnd"/>
      <w:r w:rsidRPr="008A404D">
        <w:rPr>
          <w:rFonts w:cs="Calibri"/>
          <w:bCs/>
          <w:sz w:val="20"/>
          <w:szCs w:val="20"/>
          <w:lang w:val="nl"/>
        </w:rPr>
        <w:t xml:space="preserve"> onderneming van Opdrachtnemer wordt geliquidieerd of beeïndigd anders dan ten behoeve van samenvoeging van ondernemingen;</w:t>
      </w:r>
    </w:p>
    <w:p w14:paraId="53098CF0"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op</w:t>
      </w:r>
      <w:proofErr w:type="gramEnd"/>
      <w:r w:rsidRPr="008A404D">
        <w:rPr>
          <w:rFonts w:cs="Calibri"/>
          <w:bCs/>
          <w:sz w:val="20"/>
          <w:szCs w:val="20"/>
          <w:lang w:val="nl"/>
        </w:rPr>
        <w:t xml:space="preserve"> een aanmerkelijk deel van het vermogen van Opdrachtnemer conservatoir of execuroriaal beslag wordt gelegd. Welk beslag niet binnen twee (2) weken wordt opgeheven;</w:t>
      </w:r>
    </w:p>
    <w:p w14:paraId="3070BF63" w14:textId="77777777" w:rsidR="008A404D" w:rsidRPr="008A404D" w:rsidRDefault="008A404D" w:rsidP="007A0EAB">
      <w:pPr>
        <w:pStyle w:val="Lijstalinea"/>
        <w:numPr>
          <w:ilvl w:val="0"/>
          <w:numId w:val="40"/>
        </w:numPr>
        <w:suppressAutoHyphens/>
        <w:spacing w:after="0" w:line="276" w:lineRule="auto"/>
        <w:ind w:right="-1"/>
        <w:rPr>
          <w:rFonts w:cs="Calibri"/>
          <w:bCs/>
          <w:sz w:val="20"/>
          <w:szCs w:val="20"/>
          <w:lang w:val="nl"/>
        </w:rPr>
      </w:pPr>
      <w:r w:rsidRPr="008A404D">
        <w:rPr>
          <w:rFonts w:cs="Calibri"/>
          <w:bCs/>
          <w:sz w:val="20"/>
          <w:szCs w:val="20"/>
          <w:lang w:val="nl"/>
        </w:rPr>
        <w:t>blijkt dat Opdrachtnemer in de nakoming van haar verplichtingen voortvloeiende uit deze Overeenkomst tekortschiet en daarin ook na ingebrekenstelling, waarbij aan Opdrachtnemer een redelijke termijn wordt gesteld om alsnog aan haar verplichtingen te voldoen, volhardt, tenzij er reeds sprake is van het overschrijden van een fatale termijn waardoor Opdrachtnemer van rechtswege in verzuim is en de Opdrachtnemer na het intreden van de terkortkoming per ommegaande kan ontbinden conform deze bepaling;</w:t>
      </w:r>
    </w:p>
    <w:p w14:paraId="706AF787"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proofErr w:type="gramStart"/>
      <w:r w:rsidRPr="008A404D">
        <w:rPr>
          <w:rFonts w:cs="Calibri"/>
          <w:bCs/>
          <w:sz w:val="20"/>
          <w:szCs w:val="20"/>
          <w:lang w:val="nl"/>
        </w:rPr>
        <w:t>dan</w:t>
      </w:r>
      <w:proofErr w:type="gramEnd"/>
      <w:r w:rsidRPr="008A404D">
        <w:rPr>
          <w:rFonts w:cs="Calibri"/>
          <w:bCs/>
          <w:sz w:val="20"/>
          <w:szCs w:val="20"/>
          <w:lang w:val="nl"/>
        </w:rPr>
        <w:t xml:space="preserve"> wel Opdrachtnemer op redelijke gronden niet langer in staat moet worden geacht de verplichtinge uit deze Overeenkomst na te kunnen komen.</w:t>
      </w:r>
    </w:p>
    <w:p w14:paraId="52A6E995" w14:textId="212BA56C"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proofErr w:type="gramStart"/>
      <w:r w:rsidRPr="008A404D">
        <w:rPr>
          <w:rFonts w:cs="Calibri"/>
          <w:bCs/>
          <w:sz w:val="20"/>
          <w:szCs w:val="20"/>
          <w:lang w:val="nl"/>
        </w:rPr>
        <w:t>Indien</w:t>
      </w:r>
      <w:proofErr w:type="gramEnd"/>
      <w:r w:rsidRPr="008A404D">
        <w:rPr>
          <w:rFonts w:cs="Calibri"/>
          <w:bCs/>
          <w:sz w:val="20"/>
          <w:szCs w:val="20"/>
          <w:lang w:val="nl"/>
        </w:rPr>
        <w:t xml:space="preserve"> deze Overeenkomst geheel of gedeelteljk wordt beeïndigd, dan is de Opdrachtgever slechts gehouden om de al daadwerkelijke verrichte </w:t>
      </w:r>
      <w:r w:rsidR="008D447D">
        <w:rPr>
          <w:rFonts w:cs="Calibri"/>
          <w:bCs/>
          <w:sz w:val="20"/>
          <w:szCs w:val="20"/>
          <w:lang w:val="nl"/>
        </w:rPr>
        <w:t>d</w:t>
      </w:r>
      <w:r w:rsidR="006055E0">
        <w:rPr>
          <w:rFonts w:cs="Calibri"/>
          <w:bCs/>
          <w:sz w:val="20"/>
          <w:szCs w:val="20"/>
          <w:lang w:val="nl"/>
        </w:rPr>
        <w:t>ienstverlening Duiktoren</w:t>
      </w:r>
      <w:r w:rsidR="008D447D">
        <w:rPr>
          <w:rFonts w:cs="Calibri"/>
          <w:bCs/>
          <w:sz w:val="20"/>
          <w:szCs w:val="20"/>
          <w:lang w:val="nl"/>
        </w:rPr>
        <w:t xml:space="preserve"> </w:t>
      </w:r>
      <w:r w:rsidRPr="008A404D">
        <w:rPr>
          <w:rFonts w:cs="Calibri"/>
          <w:bCs/>
          <w:sz w:val="20"/>
          <w:szCs w:val="20"/>
          <w:lang w:val="nl"/>
        </w:rPr>
        <w:t>van de Opdrachtnemer te vergoeden. Opdrachtgever is nooit gehouden tot enige schadevergoeding.</w:t>
      </w:r>
    </w:p>
    <w:p w14:paraId="26433F8F" w14:textId="77777777"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Verplichtingen die naar hun aard bestemd zijn om ook na beeïndiging van de Overeenkomst voor te duren, blijven na beeïndiging van deze Overeenkomst bestaan. De beeïndiging van deze Overeenkomst ontslaat Partijen uitdrukkelijk niet van het bepaalde met betrekking tot geheimhouding, aansprakelijkheid, intellectuele eigendom, overname, toepasselijk recht en bevoegde rechter.</w:t>
      </w:r>
    </w:p>
    <w:p w14:paraId="7CEA2457" w14:textId="77777777" w:rsid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Geen van Partijen is gehouden tot het nakomen van enige verplichting indien zij daartoe verhinderd is als gevolg van overmacht. Onder overmacht wordt niet begrepen de toerekenbare tekortkoming in de nakoming van de verplichtingen van een door Opdrachtnemer ingeschakelde derdeleverancier. Partijen kunnen zich tegenover elkaar alleen op overmacht beroepen </w:t>
      </w:r>
      <w:proofErr w:type="gramStart"/>
      <w:r w:rsidRPr="008A404D">
        <w:rPr>
          <w:rFonts w:cs="Calibri"/>
          <w:bCs/>
          <w:sz w:val="20"/>
          <w:szCs w:val="20"/>
          <w:lang w:val="nl"/>
        </w:rPr>
        <w:t>indien</w:t>
      </w:r>
      <w:proofErr w:type="gramEnd"/>
      <w:r w:rsidRPr="008A404D">
        <w:rPr>
          <w:rFonts w:cs="Calibri"/>
          <w:bCs/>
          <w:sz w:val="20"/>
          <w:szCs w:val="20"/>
          <w:lang w:val="nl"/>
        </w:rPr>
        <w:t xml:space="preserve"> de desbetreffende partij zo spoedig mogelijk, onder overlegging van de nodige bewijsstukken, de wederpartij schriftelijk van een dergelijk beroep op overmacht in kennis stelt. Opdrachtgever heeft het recht, </w:t>
      </w:r>
      <w:proofErr w:type="gramStart"/>
      <w:r w:rsidRPr="008A404D">
        <w:rPr>
          <w:rFonts w:cs="Calibri"/>
          <w:bCs/>
          <w:sz w:val="20"/>
          <w:szCs w:val="20"/>
          <w:lang w:val="nl"/>
        </w:rPr>
        <w:t>indien</w:t>
      </w:r>
      <w:proofErr w:type="gramEnd"/>
      <w:r w:rsidRPr="008A404D">
        <w:rPr>
          <w:rFonts w:cs="Calibri"/>
          <w:bCs/>
          <w:sz w:val="20"/>
          <w:szCs w:val="20"/>
          <w:lang w:val="nl"/>
        </w:rPr>
        <w:t xml:space="preserve"> de overmacht aan de zijde van de Opdrachtnemer langer dan dertig (30) Werkdagen duurt, of voorzienbaar is dat langer dan dertig (30) Werkdagen duurt, deze Overeenkomst door een aangetekend schrijven met onmiddellijke ingang buiten rechte te ontbinden, zonder dat Partijen over en weer tot enige schadevergoeding zijn gehouden. </w:t>
      </w:r>
    </w:p>
    <w:p w14:paraId="28DE4D08" w14:textId="6339CB00" w:rsidR="008A404D" w:rsidRPr="008A404D" w:rsidRDefault="008A404D" w:rsidP="008A404D">
      <w:pPr>
        <w:pStyle w:val="Kop2"/>
        <w:numPr>
          <w:ilvl w:val="0"/>
          <w:numId w:val="0"/>
        </w:numPr>
        <w:pBdr>
          <w:bottom w:val="single" w:sz="8" w:space="1" w:color="D10A0F" w:themeColor="accent1"/>
        </w:pBdr>
        <w:ind w:left="567" w:hanging="567"/>
      </w:pPr>
      <w:bookmarkStart w:id="9" w:name="_Toc215734687"/>
      <w:r>
        <w:t xml:space="preserve">Artikel 9 </w:t>
      </w:r>
      <w:r w:rsidRPr="008A404D">
        <w:t>Wettelijke eisen</w:t>
      </w:r>
      <w:bookmarkEnd w:id="9"/>
    </w:p>
    <w:p w14:paraId="2878B6A9" w14:textId="77777777" w:rsidR="008A404D" w:rsidRPr="008A404D" w:rsidRDefault="008A404D" w:rsidP="008A404D">
      <w:pPr>
        <w:suppressAutoHyphens/>
        <w:spacing w:line="240" w:lineRule="atLeast"/>
        <w:ind w:right="-1"/>
        <w:rPr>
          <w:rFonts w:ascii="Calibri" w:hAnsi="Calibri" w:cs="Calibri"/>
          <w:bCs/>
          <w:sz w:val="20"/>
          <w:szCs w:val="20"/>
          <w:lang w:val="nl"/>
        </w:rPr>
      </w:pPr>
      <w:r w:rsidRPr="008A404D">
        <w:rPr>
          <w:rFonts w:ascii="Calibri" w:hAnsi="Calibri" w:cs="Calibri"/>
          <w:bCs/>
          <w:sz w:val="20"/>
          <w:szCs w:val="20"/>
          <w:lang w:val="nl"/>
        </w:rPr>
        <w:t xml:space="preserve">Partijen zullen alle huidige en toekomstige wet- en regelgeving en gedragscodes die van toepassing zijn of worden op hun bedrijfsactiviteiten of op de vervuilling van hun verplichtingen of op de uitoefening van hun rechten onder of in verband met deze Overeenkomst, respecteren en in acht nemen. </w:t>
      </w:r>
    </w:p>
    <w:p w14:paraId="713133DF" w14:textId="6BFA80D0" w:rsidR="008A404D" w:rsidRDefault="008A404D" w:rsidP="008A404D">
      <w:pPr>
        <w:pStyle w:val="Kop2"/>
        <w:numPr>
          <w:ilvl w:val="0"/>
          <w:numId w:val="0"/>
        </w:numPr>
        <w:pBdr>
          <w:bottom w:val="single" w:sz="8" w:space="1" w:color="D10A0F" w:themeColor="accent1"/>
        </w:pBdr>
        <w:ind w:left="567" w:hanging="567"/>
        <w:rPr>
          <w:bCs w:val="0"/>
          <w:szCs w:val="18"/>
          <w:lang w:val="nl"/>
        </w:rPr>
      </w:pPr>
      <w:bookmarkStart w:id="10" w:name="_Toc215734688"/>
      <w:r w:rsidRPr="00DD405E">
        <w:t>Artikel 10 ARVODI 20</w:t>
      </w:r>
      <w:r w:rsidR="00E407BE">
        <w:t>25</w:t>
      </w:r>
      <w:bookmarkEnd w:id="10"/>
    </w:p>
    <w:p w14:paraId="71FC31AC" w14:textId="73C53DA2" w:rsidR="008A404D" w:rsidRPr="008A404D" w:rsidRDefault="008A404D" w:rsidP="007A0EAB">
      <w:pPr>
        <w:pStyle w:val="Lijstalinea"/>
        <w:numPr>
          <w:ilvl w:val="0"/>
          <w:numId w:val="42"/>
        </w:numPr>
        <w:suppressAutoHyphens/>
        <w:spacing w:after="0" w:line="240" w:lineRule="atLeast"/>
        <w:ind w:left="360" w:right="-1"/>
        <w:rPr>
          <w:rFonts w:cs="Calibri"/>
          <w:bCs/>
          <w:sz w:val="20"/>
          <w:szCs w:val="20"/>
          <w:lang w:val="nl"/>
        </w:rPr>
      </w:pPr>
      <w:r w:rsidRPr="008A404D">
        <w:rPr>
          <w:rFonts w:cs="Calibri"/>
          <w:bCs/>
          <w:sz w:val="20"/>
          <w:szCs w:val="20"/>
          <w:lang w:val="nl"/>
        </w:rPr>
        <w:t xml:space="preserve">Op deze Overeenkomst zijn de </w:t>
      </w:r>
      <w:r w:rsidRPr="00DD405E">
        <w:rPr>
          <w:rFonts w:cs="Calibri"/>
          <w:bCs/>
          <w:sz w:val="20"/>
          <w:szCs w:val="20"/>
          <w:lang w:val="nl"/>
        </w:rPr>
        <w:t>ARVODI 20</w:t>
      </w:r>
      <w:r w:rsidR="00E407BE">
        <w:rPr>
          <w:rFonts w:cs="Calibri"/>
          <w:bCs/>
          <w:sz w:val="20"/>
          <w:szCs w:val="20"/>
          <w:lang w:val="nl"/>
        </w:rPr>
        <w:t>25</w:t>
      </w:r>
      <w:r w:rsidRPr="008A404D">
        <w:rPr>
          <w:rFonts w:cs="Calibri"/>
          <w:bCs/>
          <w:sz w:val="20"/>
          <w:szCs w:val="20"/>
          <w:lang w:val="nl"/>
        </w:rPr>
        <w:t xml:space="preserve"> van toepassing.</w:t>
      </w:r>
    </w:p>
    <w:p w14:paraId="2579F670" w14:textId="77777777" w:rsidR="008A404D" w:rsidRDefault="008A404D" w:rsidP="007A0EAB">
      <w:pPr>
        <w:pStyle w:val="Lijstalinea"/>
        <w:numPr>
          <w:ilvl w:val="0"/>
          <w:numId w:val="42"/>
        </w:numPr>
        <w:suppressAutoHyphens/>
        <w:spacing w:after="0" w:line="240" w:lineRule="atLeast"/>
        <w:ind w:left="360" w:right="-1"/>
        <w:rPr>
          <w:rFonts w:cs="Calibri"/>
          <w:bCs/>
          <w:sz w:val="20"/>
          <w:szCs w:val="20"/>
          <w:lang w:val="nl"/>
        </w:rPr>
      </w:pPr>
      <w:r w:rsidRPr="008A404D">
        <w:rPr>
          <w:rFonts w:cs="Calibri"/>
          <w:bCs/>
          <w:sz w:val="20"/>
          <w:szCs w:val="20"/>
          <w:lang w:val="nl"/>
        </w:rPr>
        <w:t>Branchevoorwaarden en/of algemene voorwaarden van de Opdrachtnemer zijn uitdrukkelijk niet van toepassing op deze Overeenkomst.</w:t>
      </w:r>
    </w:p>
    <w:p w14:paraId="2C252BA7" w14:textId="013ECB64" w:rsidR="008A404D" w:rsidRPr="008A404D" w:rsidRDefault="008A404D" w:rsidP="008A404D">
      <w:pPr>
        <w:pStyle w:val="Kop2"/>
        <w:numPr>
          <w:ilvl w:val="0"/>
          <w:numId w:val="0"/>
        </w:numPr>
        <w:pBdr>
          <w:bottom w:val="single" w:sz="8" w:space="1" w:color="D10A0F" w:themeColor="accent1"/>
        </w:pBdr>
        <w:ind w:left="567" w:hanging="567"/>
      </w:pPr>
      <w:bookmarkStart w:id="11" w:name="_Toc215734689"/>
      <w:r>
        <w:rPr>
          <w:bCs w:val="0"/>
          <w:szCs w:val="18"/>
          <w:lang w:val="nl"/>
        </w:rPr>
        <w:t>Artikel 1</w:t>
      </w:r>
      <w:r w:rsidR="008D4317">
        <w:rPr>
          <w:bCs w:val="0"/>
          <w:szCs w:val="18"/>
          <w:lang w:val="nl"/>
        </w:rPr>
        <w:t>1</w:t>
      </w:r>
      <w:r>
        <w:rPr>
          <w:bCs w:val="0"/>
          <w:szCs w:val="18"/>
          <w:lang w:val="nl"/>
        </w:rPr>
        <w:t xml:space="preserve"> Contactpersonen en bereikbaarheid</w:t>
      </w:r>
      <w:bookmarkEnd w:id="11"/>
    </w:p>
    <w:p w14:paraId="274231DE" w14:textId="77777777"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Opdrachtnemer wijst voor de afstemming van de werkzaamheden met Opdrachtgever één vaste contactpersoon aan als aanspreekpunt voor opdrachtgever. Opdrachtnemer draagt er zorg voor dat deze contactperoon bij afwezigheid wordt vervangen.</w:t>
      </w:r>
    </w:p>
    <w:p w14:paraId="317FCB45" w14:textId="77777777"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De contactpersoon dient voor Opdrachtnemer met zodanige (beslissings-)bevoegdheden te zijn bekleed, dat hij rederlijkerwijs in staat en bevoegd is voor de goede dagelijkse voortgang van de Opdracht noodzakelijke beslissingen te nemen en afspraken te maken. Bij afwezigheid van de contactpersoon heeft de plaatsvervangend contactpersoon (beslissings)-bevoegdheden welke gelijk zijn aan de (beslissings)-bevoegdheden van de contactpersoon.</w:t>
      </w:r>
    </w:p>
    <w:p w14:paraId="0EA5E3B2" w14:textId="77777777"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 xml:space="preserve">Voor de uitvoering van de Opdracht zijn onderstaande contactpersonen aangewezen: </w:t>
      </w:r>
    </w:p>
    <w:p w14:paraId="0D1CDE09" w14:textId="029716F4" w:rsidR="008A404D" w:rsidRPr="00B70420" w:rsidRDefault="008A404D" w:rsidP="007A0EAB">
      <w:pPr>
        <w:pStyle w:val="Lijstalinea"/>
        <w:numPr>
          <w:ilvl w:val="0"/>
          <w:numId w:val="40"/>
        </w:numPr>
        <w:suppressAutoHyphens/>
        <w:spacing w:after="0" w:line="240" w:lineRule="atLeast"/>
        <w:ind w:right="-1"/>
        <w:rPr>
          <w:rFonts w:cs="Calibri"/>
          <w:bCs/>
          <w:sz w:val="20"/>
          <w:szCs w:val="20"/>
          <w:lang w:val="nl"/>
        </w:rPr>
      </w:pPr>
      <w:r w:rsidRPr="00B70420">
        <w:rPr>
          <w:rFonts w:cs="Calibri"/>
          <w:bCs/>
          <w:sz w:val="20"/>
          <w:szCs w:val="20"/>
          <w:lang w:val="nl"/>
        </w:rPr>
        <w:t xml:space="preserve">Namens de Opdrachtgever </w:t>
      </w:r>
      <w:r w:rsidR="00B0486A" w:rsidRPr="00B70420">
        <w:rPr>
          <w:rFonts w:cs="Calibri"/>
          <w:bCs/>
          <w:sz w:val="20"/>
          <w:szCs w:val="20"/>
          <w:lang w:val="nl"/>
        </w:rPr>
        <w:t>Jan Boe</w:t>
      </w:r>
      <w:r w:rsidR="00401B73" w:rsidRPr="00B70420">
        <w:rPr>
          <w:rFonts w:cs="Calibri"/>
          <w:bCs/>
          <w:sz w:val="20"/>
          <w:szCs w:val="20"/>
          <w:lang w:val="nl"/>
        </w:rPr>
        <w:t>ks</w:t>
      </w:r>
      <w:r w:rsidR="00B0486A" w:rsidRPr="00B70420">
        <w:rPr>
          <w:rFonts w:cs="Calibri"/>
          <w:bCs/>
          <w:sz w:val="20"/>
          <w:szCs w:val="20"/>
          <w:lang w:val="nl"/>
        </w:rPr>
        <w:t>choten</w:t>
      </w:r>
      <w:r w:rsidRPr="00B70420">
        <w:rPr>
          <w:rFonts w:cs="Calibri"/>
          <w:bCs/>
          <w:sz w:val="20"/>
          <w:szCs w:val="20"/>
          <w:lang w:val="nl"/>
        </w:rPr>
        <w:t xml:space="preserve"> bereikbaar via de e-mail</w:t>
      </w:r>
      <w:r w:rsidR="00401B73" w:rsidRPr="00B70420">
        <w:rPr>
          <w:rFonts w:cs="Calibri"/>
          <w:bCs/>
          <w:sz w:val="20"/>
          <w:szCs w:val="20"/>
          <w:lang w:val="nl"/>
        </w:rPr>
        <w:t xml:space="preserve"> </w:t>
      </w:r>
      <w:proofErr w:type="gramStart"/>
      <w:r w:rsidR="00401B73" w:rsidRPr="00B70420">
        <w:rPr>
          <w:rFonts w:cs="Calibri"/>
          <w:bCs/>
          <w:sz w:val="20"/>
          <w:szCs w:val="20"/>
          <w:lang w:val="nl"/>
        </w:rPr>
        <w:t>j.boekschoten</w:t>
      </w:r>
      <w:r w:rsidR="00B70420" w:rsidRPr="00B70420">
        <w:rPr>
          <w:rFonts w:cs="Calibri"/>
          <w:bCs/>
          <w:sz w:val="20"/>
          <w:szCs w:val="20"/>
          <w:lang w:val="nl"/>
        </w:rPr>
        <w:t>@vru.nl</w:t>
      </w:r>
      <w:r w:rsidR="007C5947" w:rsidRPr="00B70420">
        <w:rPr>
          <w:rFonts w:cs="Calibri"/>
          <w:bCs/>
          <w:sz w:val="20"/>
          <w:szCs w:val="20"/>
          <w:lang w:val="nl"/>
        </w:rPr>
        <w:t xml:space="preserve"> </w:t>
      </w:r>
      <w:r w:rsidRPr="00B70420">
        <w:rPr>
          <w:rFonts w:cs="Calibri"/>
          <w:bCs/>
          <w:sz w:val="20"/>
          <w:szCs w:val="20"/>
          <w:lang w:val="nl"/>
        </w:rPr>
        <w:t xml:space="preserve"> en</w:t>
      </w:r>
      <w:proofErr w:type="gramEnd"/>
      <w:r w:rsidRPr="00B70420">
        <w:rPr>
          <w:rFonts w:cs="Calibri"/>
          <w:bCs/>
          <w:sz w:val="20"/>
          <w:szCs w:val="20"/>
          <w:lang w:val="nl"/>
        </w:rPr>
        <w:t xml:space="preserve"> telefoon </w:t>
      </w:r>
      <w:r w:rsidR="002D1F8D" w:rsidRPr="00B70420">
        <w:rPr>
          <w:rFonts w:cs="Calibri"/>
          <w:bCs/>
          <w:sz w:val="20"/>
          <w:szCs w:val="20"/>
        </w:rPr>
        <w:t>06</w:t>
      </w:r>
      <w:r w:rsidR="00B70420" w:rsidRPr="00B70420">
        <w:rPr>
          <w:rFonts w:cs="Calibri"/>
          <w:bCs/>
          <w:sz w:val="20"/>
          <w:szCs w:val="20"/>
        </w:rPr>
        <w:t>42522396</w:t>
      </w:r>
      <w:r w:rsidR="002D1F8D" w:rsidRPr="00B70420">
        <w:rPr>
          <w:rFonts w:cs="Calibri"/>
          <w:bCs/>
          <w:sz w:val="20"/>
          <w:szCs w:val="20"/>
        </w:rPr>
        <w:t>;</w:t>
      </w:r>
    </w:p>
    <w:p w14:paraId="277EC5DB" w14:textId="2182FD0A" w:rsidR="008A404D" w:rsidRPr="00C84BC3" w:rsidRDefault="008A404D" w:rsidP="007A0EAB">
      <w:pPr>
        <w:pStyle w:val="Lijstalinea"/>
        <w:numPr>
          <w:ilvl w:val="0"/>
          <w:numId w:val="40"/>
        </w:numPr>
        <w:suppressAutoHyphens/>
        <w:spacing w:after="0" w:line="240" w:lineRule="atLeast"/>
        <w:ind w:right="-1"/>
        <w:rPr>
          <w:rFonts w:cs="Calibri"/>
          <w:bCs/>
          <w:sz w:val="20"/>
          <w:szCs w:val="20"/>
          <w:highlight w:val="yellow"/>
          <w:lang w:val="nl"/>
        </w:rPr>
      </w:pPr>
      <w:r w:rsidRPr="00C84BC3">
        <w:rPr>
          <w:rFonts w:cs="Calibri"/>
          <w:bCs/>
          <w:sz w:val="20"/>
          <w:szCs w:val="20"/>
          <w:highlight w:val="yellow"/>
          <w:lang w:val="nl"/>
        </w:rPr>
        <w:t xml:space="preserve">Namens de Opdrachtnemer </w:t>
      </w:r>
      <w:r w:rsidR="00844F97" w:rsidRPr="00C84BC3">
        <w:rPr>
          <w:rFonts w:cs="Calibri"/>
          <w:bCs/>
          <w:sz w:val="20"/>
          <w:szCs w:val="20"/>
          <w:highlight w:val="yellow"/>
          <w:lang w:val="nl"/>
        </w:rPr>
        <w:t>………………</w:t>
      </w:r>
      <w:r w:rsidRPr="00C84BC3">
        <w:rPr>
          <w:rFonts w:cs="Calibri"/>
          <w:bCs/>
          <w:sz w:val="20"/>
          <w:szCs w:val="20"/>
          <w:highlight w:val="yellow"/>
          <w:lang w:val="nl"/>
        </w:rPr>
        <w:t>, bereikbaar via e-mail</w:t>
      </w:r>
      <w:r w:rsidR="006B5625" w:rsidRPr="00C84BC3">
        <w:rPr>
          <w:rFonts w:cs="Calibri"/>
          <w:bCs/>
          <w:sz w:val="20"/>
          <w:szCs w:val="20"/>
          <w:highlight w:val="yellow"/>
          <w:lang w:val="nl"/>
        </w:rPr>
        <w:t xml:space="preserve"> </w:t>
      </w:r>
      <w:r w:rsidR="00A2177C" w:rsidRPr="00C84BC3">
        <w:rPr>
          <w:rFonts w:cs="Calibri"/>
          <w:bCs/>
          <w:sz w:val="20"/>
          <w:szCs w:val="20"/>
          <w:highlight w:val="yellow"/>
          <w:lang w:val="nl"/>
        </w:rPr>
        <w:t>en telefoon</w:t>
      </w:r>
      <w:r w:rsidR="00991D91" w:rsidRPr="00C84BC3">
        <w:rPr>
          <w:rFonts w:cs="Calibri"/>
          <w:bCs/>
          <w:sz w:val="20"/>
          <w:szCs w:val="20"/>
          <w:highlight w:val="yellow"/>
          <w:lang w:val="nl"/>
        </w:rPr>
        <w:t xml:space="preserve"> </w:t>
      </w:r>
      <w:r w:rsidR="00844F97" w:rsidRPr="00C84BC3">
        <w:rPr>
          <w:rFonts w:cs="Calibri"/>
          <w:bCs/>
          <w:sz w:val="20"/>
          <w:szCs w:val="20"/>
          <w:highlight w:val="yellow"/>
          <w:lang w:val="nl"/>
        </w:rPr>
        <w:t>…………</w:t>
      </w:r>
    </w:p>
    <w:p w14:paraId="45791A15" w14:textId="73D3B5F8"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C84BC3">
        <w:rPr>
          <w:rFonts w:cs="Calibri"/>
          <w:bCs/>
          <w:sz w:val="20"/>
          <w:szCs w:val="20"/>
          <w:highlight w:val="yellow"/>
          <w:lang w:val="nl"/>
        </w:rPr>
        <w:t xml:space="preserve">Opdrachtnemer is voor Opdrachtgever op werkdagen bereikbaar tussen </w:t>
      </w:r>
      <w:r w:rsidR="00F5082C" w:rsidRPr="00C84BC3">
        <w:rPr>
          <w:rFonts w:cs="Calibri"/>
          <w:bCs/>
          <w:sz w:val="20"/>
          <w:szCs w:val="20"/>
          <w:highlight w:val="yellow"/>
          <w:lang w:val="nl"/>
        </w:rPr>
        <w:t>08.00</w:t>
      </w:r>
      <w:r w:rsidRPr="00C84BC3">
        <w:rPr>
          <w:rFonts w:cs="Calibri"/>
          <w:bCs/>
          <w:sz w:val="20"/>
          <w:szCs w:val="20"/>
          <w:highlight w:val="yellow"/>
          <w:lang w:val="nl"/>
        </w:rPr>
        <w:t xml:space="preserve"> uur en</w:t>
      </w:r>
      <w:r w:rsidRPr="008A404D">
        <w:rPr>
          <w:rFonts w:cs="Calibri"/>
          <w:bCs/>
          <w:sz w:val="20"/>
          <w:szCs w:val="20"/>
          <w:lang w:val="nl"/>
        </w:rPr>
        <w:t xml:space="preserve"> </w:t>
      </w:r>
      <w:r w:rsidR="00F5082C">
        <w:rPr>
          <w:rFonts w:cs="Calibri"/>
          <w:bCs/>
          <w:sz w:val="20"/>
          <w:szCs w:val="20"/>
          <w:lang w:val="nl"/>
        </w:rPr>
        <w:t>17.00</w:t>
      </w:r>
      <w:r w:rsidRPr="008A404D">
        <w:rPr>
          <w:rFonts w:cs="Calibri"/>
          <w:bCs/>
          <w:sz w:val="20"/>
          <w:szCs w:val="20"/>
          <w:lang w:val="nl"/>
        </w:rPr>
        <w:t xml:space="preserve"> uur.</w:t>
      </w:r>
    </w:p>
    <w:p w14:paraId="0519FAC8" w14:textId="5C18A3AE"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2" w:name="_Toc215734690"/>
      <w:r w:rsidRPr="007A0EAB">
        <w:rPr>
          <w:bCs w:val="0"/>
          <w:szCs w:val="18"/>
          <w:lang w:val="nl"/>
        </w:rPr>
        <w:t>Artikel 1</w:t>
      </w:r>
      <w:r w:rsidR="004C12AD">
        <w:rPr>
          <w:bCs w:val="0"/>
          <w:szCs w:val="18"/>
          <w:lang w:val="nl"/>
        </w:rPr>
        <w:t>2</w:t>
      </w:r>
      <w:r w:rsidRPr="007A0EAB">
        <w:rPr>
          <w:bCs w:val="0"/>
          <w:szCs w:val="18"/>
          <w:lang w:val="nl"/>
        </w:rPr>
        <w:t xml:space="preserve"> Wijziging van de Overeenkomst</w:t>
      </w:r>
      <w:bookmarkEnd w:id="12"/>
    </w:p>
    <w:p w14:paraId="718D8FEB"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 xml:space="preserve">Een verzoek tot wijziging van de Overeenkomst wordt schriftelijk door de Partij die een wijziging verzoekt, bij de andere Partij ingediend. De wederpartij reageert binnen een termijn van tien (10) werkdagen na de verzenddatum van de schriftelijke aankondiging schriftelijk en specificeert –indien van toepassing- welke consequentie het wijzigingsvoorstel heeft. </w:t>
      </w:r>
      <w:proofErr w:type="gramStart"/>
      <w:r w:rsidRPr="007A0EAB">
        <w:rPr>
          <w:rFonts w:cs="Calibri"/>
          <w:bCs/>
          <w:sz w:val="20"/>
          <w:szCs w:val="20"/>
          <w:lang w:val="nl"/>
        </w:rPr>
        <w:t>Indien</w:t>
      </w:r>
      <w:proofErr w:type="gramEnd"/>
      <w:r w:rsidRPr="007A0EAB">
        <w:rPr>
          <w:rFonts w:cs="Calibri"/>
          <w:bCs/>
          <w:sz w:val="20"/>
          <w:szCs w:val="20"/>
          <w:lang w:val="nl"/>
        </w:rPr>
        <w:t xml:space="preserve"> en voor zover een wijziging betrekking heeft op onderdelen van de opdracht waarvoor een vaste prijs was vastgesteld, stellen Partijen een nieuwe (lagere of hogere) vaste prijs vast zulks omvattend alle compontenten die na wijziging resteren.</w:t>
      </w:r>
    </w:p>
    <w:p w14:paraId="7C899D9A"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De Indiener van het wijzigingsvoorstel is gerechtigd om binnen een termijn van drie (3) werkdagen na de schriftelijke reactie het wijzigingsvoorstel alsnog in te trekken en respectievelijk te modificeren.</w:t>
      </w:r>
    </w:p>
    <w:p w14:paraId="4670107C"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 xml:space="preserve">Opdrachtgever is in ieder geval gerechtigd een door Opdrachtnemer voorgestelde wijziging en/of aanpassing en/of aanvulling van deze Overeenkomst (inclusief appendices) te weigeren </w:t>
      </w:r>
      <w:proofErr w:type="gramStart"/>
      <w:r w:rsidRPr="007A0EAB">
        <w:rPr>
          <w:rFonts w:cs="Calibri"/>
          <w:bCs/>
          <w:sz w:val="20"/>
          <w:szCs w:val="20"/>
          <w:lang w:val="nl"/>
        </w:rPr>
        <w:t>indien</w:t>
      </w:r>
      <w:proofErr w:type="gramEnd"/>
      <w:r w:rsidRPr="007A0EAB">
        <w:rPr>
          <w:rFonts w:cs="Calibri"/>
          <w:bCs/>
          <w:sz w:val="20"/>
          <w:szCs w:val="20"/>
          <w:lang w:val="nl"/>
        </w:rPr>
        <w:t xml:space="preserve"> de wijziging een substantiële wijziging van deze Overeenkomst tot gevolg zou hebben, gelet op het karakter van de gevolgde aanbestedingsprocedure.</w:t>
      </w:r>
    </w:p>
    <w:p w14:paraId="5435427B"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 xml:space="preserve">Aanvullingen op, dan wel wijzigingen, van deze Overeenkomst zijn voor de Partijen slechts bindend </w:t>
      </w:r>
      <w:proofErr w:type="gramStart"/>
      <w:r w:rsidRPr="007A0EAB">
        <w:rPr>
          <w:rFonts w:cs="Calibri"/>
          <w:bCs/>
          <w:sz w:val="20"/>
          <w:szCs w:val="20"/>
          <w:lang w:val="nl"/>
        </w:rPr>
        <w:t>indien</w:t>
      </w:r>
      <w:proofErr w:type="gramEnd"/>
      <w:r w:rsidRPr="007A0EAB">
        <w:rPr>
          <w:rFonts w:cs="Calibri"/>
          <w:bCs/>
          <w:sz w:val="20"/>
          <w:szCs w:val="20"/>
          <w:lang w:val="nl"/>
        </w:rPr>
        <w:t xml:space="preserve"> deze schriftelijk zijn bevestigd en vastgelegd in de vorm van een bijlage bij de Overeenkomst.</w:t>
      </w:r>
    </w:p>
    <w:p w14:paraId="7FEDC337" w14:textId="5E9C5B09"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3" w:name="_Toc215734691"/>
      <w:r w:rsidRPr="007A0EAB">
        <w:rPr>
          <w:bCs w:val="0"/>
          <w:szCs w:val="18"/>
          <w:lang w:val="nl"/>
        </w:rPr>
        <w:t>Artikel 1</w:t>
      </w:r>
      <w:r w:rsidR="004C12AD">
        <w:rPr>
          <w:bCs w:val="0"/>
          <w:szCs w:val="18"/>
          <w:lang w:val="nl"/>
        </w:rPr>
        <w:t>3</w:t>
      </w:r>
      <w:r w:rsidRPr="007A0EAB">
        <w:rPr>
          <w:bCs w:val="0"/>
          <w:szCs w:val="18"/>
          <w:lang w:val="nl"/>
        </w:rPr>
        <w:t xml:space="preserve"> Aansprakelijkheid</w:t>
      </w:r>
      <w:bookmarkEnd w:id="13"/>
    </w:p>
    <w:p w14:paraId="536BED8D" w14:textId="77777777" w:rsidR="007A0EAB" w:rsidRPr="007A0EAB" w:rsidRDefault="007A0EAB" w:rsidP="007A0EAB">
      <w:pPr>
        <w:pStyle w:val="Lijstalinea"/>
        <w:numPr>
          <w:ilvl w:val="0"/>
          <w:numId w:val="48"/>
        </w:numPr>
        <w:suppressAutoHyphens/>
        <w:spacing w:after="0" w:line="240" w:lineRule="atLeast"/>
        <w:ind w:right="-1"/>
        <w:rPr>
          <w:rFonts w:cs="Calibri"/>
          <w:bCs/>
          <w:sz w:val="20"/>
          <w:szCs w:val="20"/>
          <w:lang w:val="nl"/>
        </w:rPr>
      </w:pPr>
      <w:r w:rsidRPr="007A0EAB">
        <w:rPr>
          <w:rFonts w:cs="Calibri"/>
          <w:bCs/>
          <w:sz w:val="20"/>
          <w:szCs w:val="20"/>
          <w:lang w:val="nl"/>
        </w:rPr>
        <w:t>De Partij die toerekenbaar tekortschiet in de nakoming van haar verplichting(en) is tegenover de andere Partij aansprakelijk voor vergoeding van de door de andere partij geleden dan wel te lijden schade.</w:t>
      </w:r>
    </w:p>
    <w:p w14:paraId="7954DB7F" w14:textId="4539ACE1" w:rsidR="007A0EAB" w:rsidRDefault="007A0EAB" w:rsidP="007A0EAB">
      <w:pPr>
        <w:pStyle w:val="Lijstalinea"/>
        <w:numPr>
          <w:ilvl w:val="0"/>
          <w:numId w:val="48"/>
        </w:numPr>
        <w:suppressAutoHyphens/>
        <w:spacing w:after="0" w:line="240" w:lineRule="atLeast"/>
        <w:ind w:right="-1"/>
        <w:rPr>
          <w:rFonts w:cs="Calibri"/>
          <w:bCs/>
          <w:sz w:val="20"/>
          <w:szCs w:val="20"/>
          <w:lang w:val="nl"/>
        </w:rPr>
      </w:pPr>
      <w:r w:rsidRPr="007A0EAB">
        <w:rPr>
          <w:rFonts w:cs="Calibri"/>
          <w:bCs/>
          <w:sz w:val="20"/>
          <w:szCs w:val="20"/>
          <w:lang w:val="nl"/>
        </w:rPr>
        <w:t>Aansprakelijkheid voor indirecte schade, waaronder tenminste begrepen gederfde winste en gemiste inkomsten, is te allen tijde uitgesloten.</w:t>
      </w:r>
    </w:p>
    <w:p w14:paraId="6033F40E" w14:textId="2B3635E2"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4" w:name="_Toc215734692"/>
      <w:r w:rsidRPr="007A0EAB">
        <w:rPr>
          <w:bCs w:val="0"/>
          <w:szCs w:val="18"/>
          <w:lang w:val="nl"/>
        </w:rPr>
        <w:t>Artikel 1</w:t>
      </w:r>
      <w:r w:rsidR="004C12AD">
        <w:rPr>
          <w:bCs w:val="0"/>
          <w:szCs w:val="18"/>
          <w:lang w:val="nl"/>
        </w:rPr>
        <w:t>4</w:t>
      </w:r>
      <w:r w:rsidRPr="007A0EAB">
        <w:rPr>
          <w:bCs w:val="0"/>
          <w:szCs w:val="18"/>
          <w:lang w:val="nl"/>
        </w:rPr>
        <w:t xml:space="preserve"> Overgang naar nieuwe Opdrachtnemer</w:t>
      </w:r>
      <w:bookmarkEnd w:id="14"/>
    </w:p>
    <w:p w14:paraId="413D01F3"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proofErr w:type="gramStart"/>
      <w:r w:rsidRPr="007A0EAB">
        <w:rPr>
          <w:rFonts w:cs="Calibri"/>
          <w:bCs/>
          <w:sz w:val="20"/>
          <w:szCs w:val="20"/>
          <w:lang w:val="nl"/>
        </w:rPr>
        <w:t>Indien</w:t>
      </w:r>
      <w:proofErr w:type="gramEnd"/>
      <w:r w:rsidRPr="007A0EAB">
        <w:rPr>
          <w:rFonts w:cs="Calibri"/>
          <w:bCs/>
          <w:sz w:val="20"/>
          <w:szCs w:val="20"/>
          <w:lang w:val="nl"/>
        </w:rPr>
        <w:t xml:space="preserve"> een Partij gedurende de looptijd van de Overeekomst de rechten en verplichtingen uit deze Overeenkomst aan derden wil overdragen, kan dit slechts na schriftelijkte toestemming van de andere partij.</w:t>
      </w:r>
    </w:p>
    <w:p w14:paraId="5C80A204"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 xml:space="preserve">Toestemming door de Opdrachtgever kan alleen worden verleend </w:t>
      </w:r>
      <w:proofErr w:type="gramStart"/>
      <w:r w:rsidRPr="007A0EAB">
        <w:rPr>
          <w:rFonts w:cs="Calibri"/>
          <w:bCs/>
          <w:sz w:val="20"/>
          <w:szCs w:val="20"/>
          <w:lang w:val="nl"/>
        </w:rPr>
        <w:t>indien</w:t>
      </w:r>
      <w:proofErr w:type="gramEnd"/>
      <w:r w:rsidRPr="007A0EAB">
        <w:rPr>
          <w:rFonts w:cs="Calibri"/>
          <w:bCs/>
          <w:sz w:val="20"/>
          <w:szCs w:val="20"/>
          <w:lang w:val="nl"/>
        </w:rPr>
        <w:t xml:space="preserve"> de overnemer van het contract aantoont te kunnen voldoen aan alle integriteits- en capaciteitseisen die van toepassing zijn op de onderhavige overeenkomst.</w:t>
      </w:r>
    </w:p>
    <w:p w14:paraId="4DD44C05"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Aan de toestemming van Opdrachtgever kunnen verdere voorwaarden worden verbonden.</w:t>
      </w:r>
    </w:p>
    <w:p w14:paraId="64752A1D"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De overeenkomst kan in ieder geval niet overgedragen worden als dit betekent dat de voorwaarden van de overeenkomst wezenlijk wijzigen als gevolg van de overdracht van rechten en plichten.</w:t>
      </w:r>
    </w:p>
    <w:p w14:paraId="7DDD939E"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 xml:space="preserve">Indien Opdrachtnemer de rechten en verplichtingen wil overdragen aan een derde, dan dient deze derde in ieder geval te voldoen aan alle gestelde eisen in het Beschrijvend document, inclusief bijlagen. </w:t>
      </w:r>
    </w:p>
    <w:p w14:paraId="3875029E"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proofErr w:type="gramStart"/>
      <w:r w:rsidRPr="007A0EAB">
        <w:rPr>
          <w:rFonts w:cs="Calibri"/>
          <w:bCs/>
          <w:sz w:val="20"/>
          <w:szCs w:val="20"/>
          <w:lang w:val="nl"/>
        </w:rPr>
        <w:t>Indien</w:t>
      </w:r>
      <w:proofErr w:type="gramEnd"/>
      <w:r w:rsidRPr="007A0EAB">
        <w:rPr>
          <w:rFonts w:cs="Calibri"/>
          <w:bCs/>
          <w:sz w:val="20"/>
          <w:szCs w:val="20"/>
          <w:lang w:val="nl"/>
        </w:rPr>
        <w:t xml:space="preserve"> er sprake is van rechtsopvolging onder algemene of gedeeltelijke titel ten gevolge van herstructurering van de onderneming (voorbeeld: overname, fusie, acquisitie of insolventie), dan is overname mogelijk zonder dat toestemming van Opdrachtgever vereist is, mits voldaan is aan de volgende cumulatieve voorwaarden:</w:t>
      </w:r>
    </w:p>
    <w:p w14:paraId="7BF248BA" w14:textId="77777777" w:rsidR="007A0EAB" w:rsidRPr="007A0EAB" w:rsidRDefault="007A0EAB" w:rsidP="007A0EAB">
      <w:pPr>
        <w:pStyle w:val="Lijstalinea"/>
        <w:numPr>
          <w:ilvl w:val="0"/>
          <w:numId w:val="51"/>
        </w:numPr>
        <w:suppressAutoHyphens/>
        <w:spacing w:after="0" w:line="240" w:lineRule="atLeast"/>
        <w:ind w:right="-1"/>
        <w:rPr>
          <w:rFonts w:cs="Calibri"/>
          <w:bCs/>
          <w:sz w:val="20"/>
          <w:szCs w:val="20"/>
          <w:lang w:val="nl"/>
        </w:rPr>
      </w:pPr>
      <w:r w:rsidRPr="007A0EAB">
        <w:rPr>
          <w:rFonts w:cs="Calibri"/>
          <w:bCs/>
          <w:sz w:val="20"/>
          <w:szCs w:val="20"/>
          <w:lang w:val="nl"/>
        </w:rPr>
        <w:t>De overnemer van de ovvereenkomst voldoet aan alle aanvankelijk vastgestelde kwalitatieve criteria;</w:t>
      </w:r>
    </w:p>
    <w:p w14:paraId="18DD05E7" w14:textId="77777777" w:rsidR="007A0EAB" w:rsidRPr="007A0EAB" w:rsidRDefault="007A0EAB" w:rsidP="007A0EAB">
      <w:pPr>
        <w:pStyle w:val="Lijstalinea"/>
        <w:numPr>
          <w:ilvl w:val="0"/>
          <w:numId w:val="51"/>
        </w:numPr>
        <w:suppressAutoHyphens/>
        <w:spacing w:after="0" w:line="240" w:lineRule="atLeast"/>
        <w:ind w:right="-1"/>
        <w:rPr>
          <w:rFonts w:cs="Calibri"/>
          <w:bCs/>
          <w:sz w:val="20"/>
          <w:szCs w:val="20"/>
          <w:lang w:val="nl"/>
        </w:rPr>
      </w:pPr>
      <w:r w:rsidRPr="007A0EAB">
        <w:rPr>
          <w:rFonts w:cs="Calibri"/>
          <w:bCs/>
          <w:sz w:val="20"/>
          <w:szCs w:val="20"/>
          <w:lang w:val="nl"/>
        </w:rPr>
        <w:t>De algemene aard van de opdracht wordt niet gewijzigd, en</w:t>
      </w:r>
    </w:p>
    <w:p w14:paraId="72382BFB" w14:textId="77777777" w:rsidR="007A0EAB" w:rsidRPr="007A0EAB" w:rsidRDefault="007A0EAB" w:rsidP="007A0EAB">
      <w:pPr>
        <w:pStyle w:val="Lijstalinea"/>
        <w:numPr>
          <w:ilvl w:val="0"/>
          <w:numId w:val="51"/>
        </w:numPr>
        <w:suppressAutoHyphens/>
        <w:spacing w:after="0" w:line="240" w:lineRule="atLeast"/>
        <w:ind w:right="-1"/>
        <w:rPr>
          <w:rFonts w:cs="Calibri"/>
          <w:bCs/>
          <w:sz w:val="20"/>
          <w:szCs w:val="20"/>
          <w:lang w:val="nl"/>
        </w:rPr>
      </w:pPr>
      <w:r w:rsidRPr="007A0EAB">
        <w:rPr>
          <w:rFonts w:cs="Calibri"/>
          <w:bCs/>
          <w:sz w:val="20"/>
          <w:szCs w:val="20"/>
          <w:lang w:val="nl"/>
        </w:rPr>
        <w:t>De overname van overeenkomst mag niet bedoeld zijn om de aanbestedingsplicht te omzeilen.</w:t>
      </w:r>
    </w:p>
    <w:p w14:paraId="7377BBC8" w14:textId="66D634CD"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5" w:name="_Toc215734693"/>
      <w:r>
        <w:rPr>
          <w:bCs w:val="0"/>
          <w:szCs w:val="18"/>
          <w:lang w:val="nl"/>
        </w:rPr>
        <w:t>Artikel 1</w:t>
      </w:r>
      <w:r w:rsidR="004C12AD">
        <w:rPr>
          <w:bCs w:val="0"/>
          <w:szCs w:val="18"/>
          <w:lang w:val="nl"/>
        </w:rPr>
        <w:t>5</w:t>
      </w:r>
      <w:r>
        <w:rPr>
          <w:bCs w:val="0"/>
          <w:szCs w:val="18"/>
          <w:lang w:val="nl"/>
        </w:rPr>
        <w:t xml:space="preserve"> </w:t>
      </w:r>
      <w:r w:rsidRPr="007A0EAB">
        <w:rPr>
          <w:bCs w:val="0"/>
          <w:szCs w:val="18"/>
          <w:lang w:val="nl"/>
        </w:rPr>
        <w:t>Toepasselijk recht en geschillen</w:t>
      </w:r>
      <w:bookmarkEnd w:id="15"/>
    </w:p>
    <w:p w14:paraId="3959E8CC" w14:textId="77777777"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Op deze overeenkomst is het Nederlands recht van toepassing.</w:t>
      </w:r>
    </w:p>
    <w:p w14:paraId="4944A3EA" w14:textId="77777777"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 xml:space="preserve">In geval van een geschil geeft de meest gerede Partij aan de andere Partij schriftelijk te kennen, dat er sprake is van een geschil, </w:t>
      </w:r>
      <w:proofErr w:type="gramStart"/>
      <w:r w:rsidRPr="007A0EAB">
        <w:rPr>
          <w:rFonts w:cs="Calibri"/>
          <w:bCs/>
          <w:sz w:val="20"/>
          <w:szCs w:val="20"/>
          <w:lang w:val="nl"/>
        </w:rPr>
        <w:t>alsmede</w:t>
      </w:r>
      <w:proofErr w:type="gramEnd"/>
      <w:r w:rsidRPr="007A0EAB">
        <w:rPr>
          <w:rFonts w:cs="Calibri"/>
          <w:bCs/>
          <w:sz w:val="20"/>
          <w:szCs w:val="20"/>
          <w:lang w:val="nl"/>
        </w:rPr>
        <w:t xml:space="preserve"> een summiere opgave van hetgeen naar het oordeel van die Partij het onderwerp van geschil is.</w:t>
      </w:r>
    </w:p>
    <w:p w14:paraId="69511E9F" w14:textId="50AA0509"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Alle geschillen die het gevolg zijn van de Overeenkomst worden in eerste instantie voorgelegd aan de Arrondissementsrechtbank te Utrecht.</w:t>
      </w:r>
    </w:p>
    <w:p w14:paraId="6810B910" w14:textId="77777777"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Het in dit artikel bepaalde laat onverlet dat de verplichting van Partijen zich maximaal in te spannen om geschillen, verband houdende met de uitvoering van de Overeenkomst, zo veel mogelijk in onderling overleg op te lossen.</w:t>
      </w:r>
    </w:p>
    <w:p w14:paraId="64988BF4" w14:textId="77777777" w:rsidR="007A0EAB" w:rsidRPr="007A0EAB" w:rsidRDefault="007A0EAB" w:rsidP="007A0EAB">
      <w:pPr>
        <w:suppressAutoHyphens/>
        <w:spacing w:line="240" w:lineRule="atLeast"/>
        <w:ind w:right="-1"/>
        <w:rPr>
          <w:rFonts w:ascii="Calibri" w:hAnsi="Calibri" w:cs="Calibri"/>
          <w:bCs/>
          <w:sz w:val="20"/>
          <w:szCs w:val="20"/>
          <w:lang w:val="nl"/>
        </w:rPr>
      </w:pPr>
    </w:p>
    <w:p w14:paraId="4B3DF41E" w14:textId="77777777" w:rsidR="007A0EAB" w:rsidRPr="007A0EAB" w:rsidRDefault="007A0EAB" w:rsidP="007A0EAB">
      <w:pPr>
        <w:suppressAutoHyphens/>
        <w:spacing w:line="240" w:lineRule="atLeast"/>
        <w:ind w:right="-1"/>
        <w:rPr>
          <w:rFonts w:ascii="Calibri" w:hAnsi="Calibri" w:cs="Calibri"/>
          <w:bCs/>
          <w:sz w:val="20"/>
          <w:szCs w:val="20"/>
          <w:lang w:val="nl"/>
        </w:rPr>
      </w:pPr>
    </w:p>
    <w:p w14:paraId="22CB12FE" w14:textId="613028E2"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 xml:space="preserve">Aldus vastgelegd op </w:t>
      </w:r>
      <w:r w:rsidR="009929C0">
        <w:rPr>
          <w:rFonts w:ascii="Calibri" w:hAnsi="Calibri" w:cs="Calibri"/>
          <w:bCs/>
          <w:sz w:val="20"/>
          <w:szCs w:val="20"/>
          <w:lang w:val="nl"/>
        </w:rPr>
        <w:t>9</w:t>
      </w:r>
      <w:r w:rsidRPr="007A0EAB">
        <w:rPr>
          <w:rFonts w:ascii="Calibri" w:hAnsi="Calibri" w:cs="Calibri"/>
          <w:bCs/>
          <w:sz w:val="20"/>
          <w:szCs w:val="20"/>
          <w:lang w:val="nl"/>
        </w:rPr>
        <w:t xml:space="preserve"> pagina's tekst (inclusief voorblad en exclusief pagina’s van Appendices) en in tweevoud ondertekend, waarvan één exemplaar bestemd is voor Opdrachtgever en één exemplaar voor Opdrachtnemer waarbij ieder der kopieën geacht wordt een origineel te zijn.</w:t>
      </w:r>
    </w:p>
    <w:p w14:paraId="465C0C9E" w14:textId="77777777" w:rsidR="007A0EAB" w:rsidRPr="007A0EAB" w:rsidRDefault="007A0EAB" w:rsidP="007A0EAB">
      <w:pPr>
        <w:spacing w:line="240" w:lineRule="atLeast"/>
        <w:rPr>
          <w:rFonts w:ascii="Calibri" w:hAnsi="Calibri" w:cs="Calibri"/>
          <w:bCs/>
          <w:sz w:val="20"/>
          <w:szCs w:val="20"/>
          <w:lang w:val="nl"/>
        </w:rPr>
      </w:pPr>
    </w:p>
    <w:p w14:paraId="73472273" w14:textId="77777777"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 xml:space="preserve">Datum: </w:t>
      </w:r>
      <w:r w:rsidRPr="007A0EAB">
        <w:rPr>
          <w:rFonts w:ascii="Calibri" w:hAnsi="Calibri" w:cs="Calibri"/>
          <w:bCs/>
          <w:sz w:val="20"/>
          <w:szCs w:val="20"/>
          <w:lang w:val="nl"/>
        </w:rPr>
        <w:tab/>
      </w:r>
      <w:proofErr w:type="gramStart"/>
      <w:r w:rsidRPr="007A0EAB">
        <w:rPr>
          <w:rFonts w:ascii="Calibri" w:hAnsi="Calibri" w:cs="Calibri"/>
          <w:bCs/>
          <w:sz w:val="20"/>
          <w:szCs w:val="20"/>
          <w:highlight w:val="yellow"/>
          <w:lang w:val="nl"/>
        </w:rPr>
        <w:t>[….</w:t>
      </w:r>
      <w:proofErr w:type="gramEnd"/>
      <w:r w:rsidRPr="007A0EAB">
        <w:rPr>
          <w:rFonts w:ascii="Calibri" w:hAnsi="Calibri" w:cs="Calibri"/>
          <w:bCs/>
          <w:sz w:val="20"/>
          <w:szCs w:val="20"/>
          <w:highlight w:val="yellow"/>
          <w:lang w:val="nl"/>
        </w:rPr>
        <w:t>datum]</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t xml:space="preserve">Datum: </w:t>
      </w:r>
      <w:r w:rsidRPr="007A0EAB">
        <w:rPr>
          <w:rFonts w:ascii="Calibri" w:hAnsi="Calibri" w:cs="Calibri"/>
          <w:bCs/>
          <w:sz w:val="20"/>
          <w:szCs w:val="20"/>
          <w:lang w:val="nl"/>
        </w:rPr>
        <w:tab/>
      </w:r>
      <w:proofErr w:type="gramStart"/>
      <w:r w:rsidRPr="007A0EAB">
        <w:rPr>
          <w:rFonts w:ascii="Calibri" w:hAnsi="Calibri" w:cs="Calibri"/>
          <w:bCs/>
          <w:sz w:val="20"/>
          <w:szCs w:val="20"/>
          <w:highlight w:val="yellow"/>
          <w:lang w:val="nl"/>
        </w:rPr>
        <w:t>[….</w:t>
      </w:r>
      <w:proofErr w:type="gramEnd"/>
      <w:r w:rsidRPr="007A0EAB">
        <w:rPr>
          <w:rFonts w:ascii="Calibri" w:hAnsi="Calibri" w:cs="Calibri"/>
          <w:bCs/>
          <w:sz w:val="20"/>
          <w:szCs w:val="20"/>
          <w:highlight w:val="yellow"/>
          <w:lang w:val="nl"/>
        </w:rPr>
        <w:t>datum]</w:t>
      </w:r>
    </w:p>
    <w:p w14:paraId="0B017850" w14:textId="3DBD97F4"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Plaats:</w:t>
      </w:r>
      <w:r w:rsidRPr="007A0EAB">
        <w:rPr>
          <w:rFonts w:ascii="Calibri" w:hAnsi="Calibri" w:cs="Calibri"/>
          <w:bCs/>
          <w:sz w:val="20"/>
          <w:szCs w:val="20"/>
          <w:lang w:val="nl"/>
        </w:rPr>
        <w:tab/>
        <w:t>Utrecht</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t>Plaats:</w:t>
      </w:r>
      <w:r w:rsidRPr="007A0EAB">
        <w:rPr>
          <w:rFonts w:ascii="Calibri" w:hAnsi="Calibri" w:cs="Calibri"/>
          <w:bCs/>
          <w:sz w:val="20"/>
          <w:szCs w:val="20"/>
          <w:lang w:val="nl"/>
        </w:rPr>
        <w:tab/>
      </w:r>
      <w:r w:rsidR="00974C43">
        <w:rPr>
          <w:rFonts w:ascii="Calibri" w:hAnsi="Calibri" w:cs="Calibri"/>
          <w:bCs/>
          <w:sz w:val="20"/>
          <w:szCs w:val="20"/>
          <w:lang w:val="nl"/>
        </w:rPr>
        <w:t>Den Helder</w:t>
      </w:r>
    </w:p>
    <w:p w14:paraId="52714325" w14:textId="77777777" w:rsidR="007A0EAB" w:rsidRPr="007A0EAB" w:rsidRDefault="007A0EAB" w:rsidP="007A0EAB">
      <w:pPr>
        <w:spacing w:line="240" w:lineRule="atLeast"/>
        <w:rPr>
          <w:rFonts w:ascii="Calibri" w:hAnsi="Calibri" w:cs="Calibri"/>
          <w:bCs/>
          <w:sz w:val="20"/>
          <w:szCs w:val="20"/>
          <w:lang w:val="nl"/>
        </w:rPr>
      </w:pPr>
    </w:p>
    <w:p w14:paraId="5E29B11D" w14:textId="77777777" w:rsidR="007A0EAB" w:rsidRPr="007A0EAB" w:rsidRDefault="007A0EAB" w:rsidP="007A0EAB">
      <w:pPr>
        <w:spacing w:line="240" w:lineRule="atLeast"/>
        <w:rPr>
          <w:rFonts w:ascii="Calibri" w:hAnsi="Calibri" w:cs="Calibri"/>
          <w:bCs/>
          <w:sz w:val="20"/>
          <w:szCs w:val="20"/>
          <w:lang w:val="nl"/>
        </w:rPr>
      </w:pPr>
    </w:p>
    <w:p w14:paraId="007C9B1A" w14:textId="77777777"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Opdrachtgever:</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t>Opdrachtnemer:</w:t>
      </w:r>
    </w:p>
    <w:p w14:paraId="4756E7B2" w14:textId="06EFF5BB" w:rsidR="007A0EAB" w:rsidRPr="00974C43" w:rsidRDefault="007A0EAB" w:rsidP="007A0EAB">
      <w:pPr>
        <w:spacing w:line="240" w:lineRule="atLeast"/>
        <w:ind w:right="-319"/>
        <w:rPr>
          <w:rFonts w:ascii="Calibri" w:hAnsi="Calibri" w:cs="Calibri"/>
          <w:b/>
          <w:sz w:val="20"/>
          <w:szCs w:val="20"/>
        </w:rPr>
      </w:pPr>
      <w:r w:rsidRPr="007A0EAB">
        <w:rPr>
          <w:rFonts w:ascii="Calibri" w:hAnsi="Calibri" w:cs="Calibri"/>
          <w:b/>
          <w:bCs/>
          <w:sz w:val="20"/>
          <w:szCs w:val="20"/>
          <w:lang w:val="nl"/>
        </w:rPr>
        <w:t>Veiligheidsregio Utrecht</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00F424C2">
        <w:rPr>
          <w:rFonts w:ascii="Calibri" w:hAnsi="Calibri" w:cs="Calibri"/>
          <w:bCs/>
          <w:sz w:val="20"/>
          <w:szCs w:val="20"/>
          <w:lang w:val="nl"/>
        </w:rPr>
        <w:t>………………………….</w:t>
      </w:r>
    </w:p>
    <w:p w14:paraId="6C037ACB" w14:textId="77777777" w:rsidR="007A0EAB" w:rsidRPr="007A0EAB" w:rsidRDefault="007A0EAB" w:rsidP="007A0EAB">
      <w:pPr>
        <w:spacing w:line="240" w:lineRule="atLeast"/>
        <w:rPr>
          <w:rFonts w:ascii="Calibri" w:hAnsi="Calibri" w:cs="Calibri"/>
          <w:bCs/>
          <w:sz w:val="20"/>
          <w:szCs w:val="20"/>
          <w:lang w:val="nl"/>
        </w:rPr>
      </w:pPr>
    </w:p>
    <w:p w14:paraId="5C8AAEF6" w14:textId="77777777" w:rsidR="007A0EAB" w:rsidRPr="007A0EAB" w:rsidRDefault="007A0EAB" w:rsidP="007A0EAB">
      <w:pPr>
        <w:spacing w:line="240" w:lineRule="atLeast"/>
        <w:rPr>
          <w:rFonts w:ascii="Calibri" w:hAnsi="Calibri" w:cs="Calibri"/>
          <w:bCs/>
          <w:sz w:val="20"/>
          <w:szCs w:val="20"/>
          <w:lang w:val="nl"/>
        </w:rPr>
      </w:pPr>
    </w:p>
    <w:p w14:paraId="4F66FEE3" w14:textId="77777777" w:rsidR="007A0EAB" w:rsidRPr="007A0EAB" w:rsidRDefault="007A0EAB" w:rsidP="007A0EAB">
      <w:pPr>
        <w:spacing w:line="240" w:lineRule="atLeast"/>
        <w:rPr>
          <w:rFonts w:ascii="Calibri" w:hAnsi="Calibri" w:cs="Calibri"/>
          <w:bCs/>
          <w:sz w:val="20"/>
          <w:szCs w:val="20"/>
          <w:lang w:val="nl"/>
        </w:rPr>
      </w:pPr>
    </w:p>
    <w:p w14:paraId="3D4D3D68" w14:textId="77777777" w:rsidR="007A0EAB" w:rsidRPr="007A0EAB" w:rsidRDefault="007A0EAB" w:rsidP="007A0EAB">
      <w:pPr>
        <w:spacing w:line="240" w:lineRule="atLeast"/>
        <w:rPr>
          <w:rFonts w:ascii="Calibri" w:hAnsi="Calibri" w:cs="Calibri"/>
          <w:bCs/>
          <w:sz w:val="20"/>
          <w:szCs w:val="20"/>
          <w:lang w:val="nl"/>
        </w:rPr>
      </w:pPr>
    </w:p>
    <w:p w14:paraId="57398AAF" w14:textId="77777777" w:rsidR="007A0EAB" w:rsidRPr="007A0EAB" w:rsidRDefault="007A0EAB" w:rsidP="007A0EAB">
      <w:pPr>
        <w:spacing w:line="240" w:lineRule="atLeast"/>
        <w:rPr>
          <w:rFonts w:ascii="Calibri" w:hAnsi="Calibri" w:cs="Calibri"/>
          <w:bCs/>
          <w:sz w:val="20"/>
          <w:szCs w:val="20"/>
          <w:lang w:val="nl"/>
        </w:rPr>
      </w:pPr>
    </w:p>
    <w:p w14:paraId="558A357D" w14:textId="1DE2E42D" w:rsidR="007A0EAB" w:rsidRPr="00677E49" w:rsidRDefault="00E37B24" w:rsidP="007A0EAB">
      <w:pPr>
        <w:spacing w:line="240" w:lineRule="atLeast"/>
        <w:rPr>
          <w:rFonts w:ascii="Calibri" w:hAnsi="Calibri" w:cs="Calibri"/>
          <w:bCs/>
          <w:sz w:val="20"/>
          <w:szCs w:val="20"/>
          <w:highlight w:val="yellow"/>
          <w:lang w:val="nl"/>
        </w:rPr>
      </w:pPr>
      <w:r>
        <w:rPr>
          <w:rFonts w:ascii="Calibri" w:hAnsi="Calibri" w:cs="Calibri"/>
          <w:bCs/>
          <w:sz w:val="20"/>
          <w:szCs w:val="20"/>
          <w:lang w:val="nl"/>
        </w:rPr>
        <w:t>J.R. Donker</w:t>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p>
    <w:p w14:paraId="3232D50D" w14:textId="5935BF9C" w:rsidR="007A0EAB" w:rsidRPr="007A0EAB" w:rsidRDefault="004A08A8" w:rsidP="007A0EAB">
      <w:pPr>
        <w:spacing w:line="240" w:lineRule="atLeast"/>
        <w:rPr>
          <w:rFonts w:ascii="Calibri" w:hAnsi="Calibri" w:cs="Calibri"/>
          <w:bCs/>
          <w:sz w:val="20"/>
          <w:szCs w:val="20"/>
          <w:lang w:val="nl"/>
        </w:rPr>
      </w:pPr>
      <w:r w:rsidRPr="00677E49">
        <w:rPr>
          <w:rFonts w:ascii="Calibri" w:hAnsi="Calibri" w:cs="Calibri"/>
          <w:bCs/>
          <w:sz w:val="20"/>
          <w:szCs w:val="20"/>
          <w:lang w:val="nl"/>
        </w:rPr>
        <w:t>Algemeen Directeur/Regionaal commandant</w:t>
      </w:r>
    </w:p>
    <w:p w14:paraId="27BB48DD" w14:textId="630BA0EC" w:rsidR="008A404D" w:rsidRPr="00C506BD" w:rsidRDefault="008A404D" w:rsidP="005963E7">
      <w:pPr>
        <w:suppressAutoHyphens/>
        <w:spacing w:line="240" w:lineRule="atLeast"/>
        <w:ind w:right="-1"/>
        <w:rPr>
          <w:rFonts w:ascii="Calibri" w:hAnsi="Calibri" w:cs="Calibri"/>
          <w:szCs w:val="18"/>
          <w:lang w:val="nl"/>
        </w:rPr>
      </w:pPr>
    </w:p>
    <w:bookmarkEnd w:id="0"/>
    <w:p w14:paraId="0237E74A" w14:textId="77777777" w:rsidR="00A60367" w:rsidRDefault="00353C56" w:rsidP="00A60367">
      <w:pPr>
        <w:pStyle w:val="ColofonkopVRU"/>
        <w:rPr>
          <w:noProof/>
        </w:rPr>
      </w:pPr>
      <w:r>
        <w:rPr>
          <w:noProof/>
        </w:rPr>
        <mc:AlternateContent>
          <mc:Choice Requires="wps">
            <w:drawing>
              <wp:anchor distT="0" distB="0" distL="114300" distR="114300" simplePos="0" relativeHeight="251670528" behindDoc="1" locked="1" layoutInCell="1" allowOverlap="1" wp14:anchorId="58129CE9" wp14:editId="5D1A896F">
                <wp:simplePos x="0" y="0"/>
                <wp:positionH relativeFrom="page">
                  <wp:posOffset>3686175</wp:posOffset>
                </wp:positionH>
                <wp:positionV relativeFrom="page">
                  <wp:posOffset>285750</wp:posOffset>
                </wp:positionV>
                <wp:extent cx="3686400" cy="9054000"/>
                <wp:effectExtent l="0" t="0" r="9525" b="0"/>
                <wp:wrapNone/>
                <wp:docPr id="1594776465" name="Freeform 18(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686400" cy="9054000"/>
                        </a:xfrm>
                        <a:custGeom>
                          <a:avLst/>
                          <a:gdLst>
                            <a:gd name="T0" fmla="*/ 0 w 11606"/>
                            <a:gd name="T1" fmla="*/ 0 h 28512"/>
                            <a:gd name="T2" fmla="*/ 0 w 11606"/>
                            <a:gd name="T3" fmla="*/ 28512 h 28512"/>
                            <a:gd name="T4" fmla="*/ 11606 w 11606"/>
                            <a:gd name="T5" fmla="*/ 28512 h 28512"/>
                            <a:gd name="T6" fmla="*/ 11606 w 11606"/>
                            <a:gd name="T7" fmla="*/ 0 h 28512"/>
                            <a:gd name="T8" fmla="*/ 0 w 11606"/>
                            <a:gd name="T9" fmla="*/ 0 h 28512"/>
                            <a:gd name="T10" fmla="*/ 11078 w 11606"/>
                            <a:gd name="T11" fmla="*/ 28110 h 28512"/>
                            <a:gd name="T12" fmla="*/ 4103 w 11606"/>
                            <a:gd name="T13" fmla="*/ 28110 h 28512"/>
                            <a:gd name="T14" fmla="*/ 1216 w 11606"/>
                            <a:gd name="T15" fmla="*/ 26746 h 28512"/>
                            <a:gd name="T16" fmla="*/ 364 w 11606"/>
                            <a:gd name="T17" fmla="*/ 24368 h 28512"/>
                            <a:gd name="T18" fmla="*/ 364 w 11606"/>
                            <a:gd name="T19" fmla="*/ 303 h 28512"/>
                            <a:gd name="T20" fmla="*/ 11078 w 11606"/>
                            <a:gd name="T21" fmla="*/ 303 h 28512"/>
                            <a:gd name="T22" fmla="*/ 11078 w 11606"/>
                            <a:gd name="T23" fmla="*/ 28110 h 28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06" h="28512">
                              <a:moveTo>
                                <a:pt x="0" y="0"/>
                              </a:moveTo>
                              <a:cubicBezTo>
                                <a:pt x="0" y="28512"/>
                                <a:pt x="0" y="28512"/>
                                <a:pt x="0" y="28512"/>
                              </a:cubicBezTo>
                              <a:cubicBezTo>
                                <a:pt x="11606" y="28512"/>
                                <a:pt x="11606" y="28512"/>
                                <a:pt x="11606" y="28512"/>
                              </a:cubicBezTo>
                              <a:cubicBezTo>
                                <a:pt x="11606" y="0"/>
                                <a:pt x="11606" y="0"/>
                                <a:pt x="11606" y="0"/>
                              </a:cubicBezTo>
                              <a:lnTo>
                                <a:pt x="0" y="0"/>
                              </a:lnTo>
                              <a:close/>
                              <a:moveTo>
                                <a:pt x="11078" y="28110"/>
                              </a:moveTo>
                              <a:cubicBezTo>
                                <a:pt x="4103" y="28110"/>
                                <a:pt x="4103" y="28110"/>
                                <a:pt x="4103" y="28110"/>
                              </a:cubicBezTo>
                              <a:cubicBezTo>
                                <a:pt x="2940" y="28109"/>
                                <a:pt x="1902" y="27578"/>
                                <a:pt x="1216" y="26746"/>
                              </a:cubicBezTo>
                              <a:cubicBezTo>
                                <a:pt x="683" y="26099"/>
                                <a:pt x="364" y="25271"/>
                                <a:pt x="364" y="24368"/>
                              </a:cubicBezTo>
                              <a:cubicBezTo>
                                <a:pt x="364" y="303"/>
                                <a:pt x="364" y="303"/>
                                <a:pt x="364" y="303"/>
                              </a:cubicBezTo>
                              <a:cubicBezTo>
                                <a:pt x="11078" y="303"/>
                                <a:pt x="11078" y="303"/>
                                <a:pt x="11078" y="303"/>
                              </a:cubicBezTo>
                              <a:lnTo>
                                <a:pt x="11078" y="2811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37A8B" id="Freeform 18(JU-LOCK)" o:spid="_x0000_s1026" alt="&quot;&quot;" style="position:absolute;margin-left:290.25pt;margin-top:22.5pt;width:290.25pt;height:712.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606,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" path="m,c,28512,,28512,,28512v11606,,11606,,11606,c11606,,11606,,11606,l,xm11078,28110v-6975,,-6975,,-6975,c2940,28109,1902,27578,1216,26746,683,26099,364,25271,364,24368,364,303,364,303,364,303v10714,,10714,,10714,l11078,28110xe" stroked="f">
                <v:path arrowok="t" o:connecttype="custom" o:connectlocs="0,0;0,9054000;3686400,9054000;3686400,0;0,0;3518692,8926345;1303231,8926345;386237,8493206;115617,7738071;115617,96218;3518692,96218;3518692,8926345" o:connectangles="0,0,0,0,0,0,0,0,0,0,0,0"/>
                <o:lock v:ext="edit" selection="t" verticies="t"/>
                <w10:wrap anchorx="page" anchory="page"/>
                <w10:anchorlock/>
              </v:shape>
            </w:pict>
          </mc:Fallback>
        </mc:AlternateContent>
      </w:r>
      <w:r>
        <w:rPr>
          <w:noProof/>
        </w:rPr>
        <mc:AlternateContent>
          <mc:Choice Requires="wps">
            <w:drawing>
              <wp:anchor distT="0" distB="0" distL="114300" distR="114300" simplePos="0" relativeHeight="251669503" behindDoc="1" locked="1" layoutInCell="1" allowOverlap="1" wp14:anchorId="5E174BA7" wp14:editId="3EBE27D3">
                <wp:simplePos x="0" y="0"/>
                <wp:positionH relativeFrom="page">
                  <wp:posOffset>6019800</wp:posOffset>
                </wp:positionH>
                <wp:positionV relativeFrom="page">
                  <wp:posOffset>7791450</wp:posOffset>
                </wp:positionV>
                <wp:extent cx="1180800" cy="1443600"/>
                <wp:effectExtent l="0" t="0" r="635" b="4445"/>
                <wp:wrapNone/>
                <wp:docPr id="7373172" name="Freeform 17(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bwMode="auto">
                        <a:xfrm>
                          <a:off x="0" y="0"/>
                          <a:ext cx="1180800" cy="1443600"/>
                        </a:xfrm>
                        <a:custGeom>
                          <a:avLst/>
                          <a:gdLst>
                            <a:gd name="T0" fmla="*/ 0 w 1816"/>
                            <a:gd name="T1" fmla="*/ 2214 h 2214"/>
                            <a:gd name="T2" fmla="*/ 1816 w 1816"/>
                            <a:gd name="T3" fmla="*/ 2214 h 2214"/>
                            <a:gd name="T4" fmla="*/ 1816 w 1816"/>
                            <a:gd name="T5" fmla="*/ 0 h 2214"/>
                            <a:gd name="T6" fmla="*/ 0 w 1816"/>
                            <a:gd name="T7" fmla="*/ 2214 h 2214"/>
                          </a:gdLst>
                          <a:ahLst/>
                          <a:cxnLst>
                            <a:cxn ang="0">
                              <a:pos x="T0" y="T1"/>
                            </a:cxn>
                            <a:cxn ang="0">
                              <a:pos x="T2" y="T3"/>
                            </a:cxn>
                            <a:cxn ang="0">
                              <a:pos x="T4" y="T5"/>
                            </a:cxn>
                            <a:cxn ang="0">
                              <a:pos x="T6" y="T7"/>
                            </a:cxn>
                          </a:cxnLst>
                          <a:rect l="0" t="0" r="r" b="b"/>
                          <a:pathLst>
                            <a:path w="1816" h="2214">
                              <a:moveTo>
                                <a:pt x="0" y="2214"/>
                              </a:moveTo>
                              <a:lnTo>
                                <a:pt x="1816" y="2214"/>
                              </a:lnTo>
                              <a:lnTo>
                                <a:pt x="1816" y="0"/>
                              </a:lnTo>
                              <a:lnTo>
                                <a:pt x="0" y="22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85F51" id="Freeform 17(JU-LOCK)" o:spid="_x0000_s1026" alt="&quot;&quot;" style="position:absolute;margin-left:474pt;margin-top:613.5pt;width:93pt;height:113.65pt;z-index:-2516469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816,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" path="m,2214r1816,l1816,,,2214xe" fillcolor="#ed8c00" stroked="f">
                <v:path arrowok="t" o:connecttype="custom" o:connectlocs="0,1443600;1180800,1443600;1180800,0;0,1443600" o:connectangles="0,0,0,0"/>
                <o:lock v:ext="edit" aspectratio="t" selection="t"/>
                <w10:wrap anchorx="page"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00AA18C" wp14:editId="52E42DCF">
                <wp:simplePos x="0" y="0"/>
                <wp:positionH relativeFrom="page">
                  <wp:posOffset>3752850</wp:posOffset>
                </wp:positionH>
                <wp:positionV relativeFrom="page">
                  <wp:posOffset>352425</wp:posOffset>
                </wp:positionV>
                <wp:extent cx="3474000" cy="8892000"/>
                <wp:effectExtent l="0" t="0" r="0" b="4445"/>
                <wp:wrapNone/>
                <wp:docPr id="510779491" name="Fotovak 21(JU-FRE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74000" cy="8892000"/>
                        </a:xfrm>
                        <a:prstGeom prst="rect">
                          <a:avLst/>
                        </a:prstGeom>
                        <a:solidFill>
                          <a:srgbClr val="FBDDB3"/>
                        </a:solidFill>
                        <a:ln w="6350">
                          <a:noFill/>
                        </a:ln>
                      </wps:spPr>
                      <wps:txbx>
                        <w:txbxContent>
                          <w:p w14:paraId="0A9AB63B" w14:textId="0A15276B" w:rsidR="006E031B" w:rsidRPr="0087373D" w:rsidRDefault="006E031B" w:rsidP="006E031B">
                            <w:pPr>
                              <w:pStyle w:val="BasistekstVRU"/>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A18C" id="Fotovak 21(JU-FREE)" o:spid="_x0000_s1028" type="#_x0000_t202" alt="&quot;&quot;" style="position:absolute;left:0;text-align:left;margin-left:295.5pt;margin-top:27.75pt;width:273.55pt;height:70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" fillcolor="#fbddb3" stroked="f" strokeweight=".5pt">
                <v:textbox inset="0,0,0,0">
                  <w:txbxContent>
                    <w:p w14:paraId="0A9AB63B" w14:textId="0A15276B" w:rsidR="006E031B" w:rsidRPr="0087373D" w:rsidRDefault="006E031B" w:rsidP="006E031B">
                      <w:pPr>
                        <w:pStyle w:val="BasistekstVRU"/>
                      </w:pPr>
                    </w:p>
                  </w:txbxContent>
                </v:textbox>
                <w10:wrap anchorx="page" anchory="page"/>
                <w10:anchorlock/>
              </v:shape>
            </w:pict>
          </mc:Fallback>
        </mc:AlternateContent>
      </w:r>
      <w:r w:rsidR="00A60367">
        <w:t>Colofon</w:t>
      </w:r>
    </w:p>
    <w:p w14:paraId="35B0B5A9" w14:textId="77777777" w:rsidR="00A60367" w:rsidRDefault="00A60367" w:rsidP="00A60367">
      <w:pPr>
        <w:pStyle w:val="ColofontekstvetVRU"/>
      </w:pPr>
      <w:r>
        <w:t xml:space="preserve">Dit is een uitgave van </w:t>
      </w:r>
      <w:r>
        <w:br/>
      </w:r>
      <w:r w:rsidRPr="004D0F2F">
        <w:t>Veiligheidsregio</w:t>
      </w:r>
      <w:r>
        <w:t xml:space="preserve"> Utrecht</w:t>
      </w:r>
    </w:p>
    <w:p w14:paraId="48359CAC" w14:textId="7034051F" w:rsidR="00A60367" w:rsidRDefault="00A60367" w:rsidP="00A60367">
      <w:pPr>
        <w:pStyle w:val="ColofontekstVRU"/>
      </w:pPr>
      <w:r>
        <w:t>Tekst</w:t>
      </w:r>
      <w:r w:rsidR="00CF76C0">
        <w:tab/>
      </w:r>
      <w:r>
        <w:t xml:space="preserve">: </w:t>
      </w:r>
      <w:r w:rsidR="00CF76C0">
        <w:t>Afdeling F&amp;I, team inkoop</w:t>
      </w:r>
    </w:p>
    <w:p w14:paraId="4BC85F81" w14:textId="75960D09" w:rsidR="00A60367" w:rsidRDefault="00A60367" w:rsidP="00A60367">
      <w:pPr>
        <w:pStyle w:val="ColofontekstVRU"/>
      </w:pPr>
      <w:r>
        <w:t>Fotografie</w:t>
      </w:r>
      <w:r w:rsidR="00CF76C0">
        <w:tab/>
      </w:r>
      <w:r>
        <w:t xml:space="preserve">: </w:t>
      </w:r>
      <w:r w:rsidR="00CF76C0" w:rsidRPr="003652ED">
        <w:t xml:space="preserve">Beeldbank VRU </w:t>
      </w:r>
    </w:p>
    <w:p w14:paraId="6104BCB7" w14:textId="1B26F648" w:rsidR="00A60367" w:rsidRDefault="00A60367" w:rsidP="00A60367">
      <w:pPr>
        <w:pStyle w:val="ColofontekstmetafstandVRU"/>
      </w:pPr>
      <w:r>
        <w:t>Ontwerp</w:t>
      </w:r>
      <w:r w:rsidR="00CF76C0">
        <w:tab/>
      </w:r>
      <w:r>
        <w:t xml:space="preserve">: </w:t>
      </w:r>
      <w:r w:rsidR="00CF76C0">
        <w:t>Afdeling communicatie</w:t>
      </w:r>
    </w:p>
    <w:p w14:paraId="0DC8A50E" w14:textId="0884D221" w:rsidR="00B243EC" w:rsidRDefault="00883595" w:rsidP="00B243EC">
      <w:pPr>
        <w:pStyle w:val="ColofontekstVRU"/>
      </w:pPr>
      <w:r>
        <mc:AlternateContent>
          <mc:Choice Requires="wps">
            <w:drawing>
              <wp:anchor distT="0" distB="0" distL="114300" distR="114300" simplePos="0" relativeHeight="251660287" behindDoc="1" locked="0" layoutInCell="1" allowOverlap="1" wp14:anchorId="16BE2FA6" wp14:editId="1936B7CB">
                <wp:simplePos x="0" y="0"/>
                <wp:positionH relativeFrom="page">
                  <wp:posOffset>837565</wp:posOffset>
                </wp:positionH>
                <wp:positionV relativeFrom="paragraph">
                  <wp:posOffset>2123440</wp:posOffset>
                </wp:positionV>
                <wp:extent cx="6732270" cy="895350"/>
                <wp:effectExtent l="0" t="0" r="0" b="0"/>
                <wp:wrapNone/>
                <wp:docPr id="1478827521" name="Rechthoek 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732270" cy="895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277A5" id="Rechthoek 1(JU-LOCK)" o:spid="_x0000_s1026" alt="&quot;&quot;" style="position:absolute;margin-left:65.95pt;margin-top:167.2pt;width:530.1pt;height:70.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" fillcolor="white [3212]" stroked="f" strokeweight="1pt">
                <o:lock v:ext="edit" selection="t"/>
                <w10:wrap anchorx="page"/>
              </v:rect>
            </w:pict>
          </mc:Fallback>
        </mc:AlternateContent>
      </w:r>
      <w:r w:rsidR="00335379">
        <mc:AlternateContent>
          <mc:Choice Requires="wpg">
            <w:drawing>
              <wp:anchor distT="0" distB="0" distL="114300" distR="114300" simplePos="0" relativeHeight="251702272" behindDoc="1" locked="0" layoutInCell="1" allowOverlap="1" wp14:anchorId="63359AF8" wp14:editId="1A870D17">
                <wp:simplePos x="0" y="0"/>
                <wp:positionH relativeFrom="column">
                  <wp:posOffset>-682625</wp:posOffset>
                </wp:positionH>
                <wp:positionV relativeFrom="paragraph">
                  <wp:posOffset>1731010</wp:posOffset>
                </wp:positionV>
                <wp:extent cx="6798310" cy="925195"/>
                <wp:effectExtent l="0" t="0" r="2540" b="8255"/>
                <wp:wrapNone/>
                <wp:docPr id="1488546072" name="Groep 3(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6798310" cy="925195"/>
                          <a:chOff x="378460" y="51436"/>
                          <a:chExt cx="6798945" cy="925830"/>
                        </a:xfrm>
                      </wpg:grpSpPr>
                      <wps:wsp>
                        <wps:cNvPr id="1017626144" name="Freeform 20">
                          <a:extLst>
                            <a:ext uri="{C183D7F6-B498-43B3-948B-1728B52AA6E4}">
                              <adec:decorative xmlns:adec="http://schemas.microsoft.com/office/drawing/2017/decorative" val="1"/>
                            </a:ext>
                          </a:extLst>
                        </wps:cNvPr>
                        <wps:cNvSpPr>
                          <a:spLocks noEditPoints="1"/>
                        </wps:cNvSpPr>
                        <wps:spPr bwMode="auto">
                          <a:xfrm>
                            <a:off x="1321435" y="328296"/>
                            <a:ext cx="2684780" cy="351155"/>
                          </a:xfrm>
                          <a:custGeom>
                            <a:avLst/>
                            <a:gdLst>
                              <a:gd name="T0" fmla="*/ 0 w 8456"/>
                              <a:gd name="T1" fmla="*/ 3 h 1107"/>
                              <a:gd name="T2" fmla="*/ 796 w 8456"/>
                              <a:gd name="T3" fmla="*/ 3 h 1107"/>
                              <a:gd name="T4" fmla="*/ 1072 w 8456"/>
                              <a:gd name="T5" fmla="*/ 672 h 1107"/>
                              <a:gd name="T6" fmla="*/ 770 w 8456"/>
                              <a:gd name="T7" fmla="*/ 503 h 1107"/>
                              <a:gd name="T8" fmla="*/ 1065 w 8456"/>
                              <a:gd name="T9" fmla="*/ 337 h 1107"/>
                              <a:gd name="T10" fmla="*/ 1580 w 8456"/>
                              <a:gd name="T11" fmla="*/ 778 h 1107"/>
                              <a:gd name="T12" fmla="*/ 1513 w 8456"/>
                              <a:gd name="T13" fmla="*/ 0 h 1107"/>
                              <a:gd name="T14" fmla="*/ 1513 w 8456"/>
                              <a:gd name="T15" fmla="*/ 0 h 1107"/>
                              <a:gd name="T16" fmla="*/ 1730 w 8456"/>
                              <a:gd name="T17" fmla="*/ 4 h 1107"/>
                              <a:gd name="T18" fmla="*/ 2081 w 8456"/>
                              <a:gd name="T19" fmla="*/ 157 h 1107"/>
                              <a:gd name="T20" fmla="*/ 2148 w 8456"/>
                              <a:gd name="T21" fmla="*/ 778 h 1107"/>
                              <a:gd name="T22" fmla="*/ 2862 w 8456"/>
                              <a:gd name="T23" fmla="*/ 252 h 1107"/>
                              <a:gd name="T24" fmla="*/ 2857 w 8456"/>
                              <a:gd name="T25" fmla="*/ 876 h 1107"/>
                              <a:gd name="T26" fmla="*/ 2559 w 8456"/>
                              <a:gd name="T27" fmla="*/ 976 h 1107"/>
                              <a:gd name="T28" fmla="*/ 2561 w 8456"/>
                              <a:gd name="T29" fmla="*/ 218 h 1107"/>
                              <a:gd name="T30" fmla="*/ 2722 w 8456"/>
                              <a:gd name="T31" fmla="*/ 494 h 1107"/>
                              <a:gd name="T32" fmla="*/ 2722 w 8456"/>
                              <a:gd name="T33" fmla="*/ 494 h 1107"/>
                              <a:gd name="T34" fmla="*/ 2977 w 8456"/>
                              <a:gd name="T35" fmla="*/ 3 h 1107"/>
                              <a:gd name="T36" fmla="*/ 3247 w 8456"/>
                              <a:gd name="T37" fmla="*/ 345 h 1107"/>
                              <a:gd name="T38" fmla="*/ 3506 w 8456"/>
                              <a:gd name="T39" fmla="*/ 486 h 1107"/>
                              <a:gd name="T40" fmla="*/ 3752 w 8456"/>
                              <a:gd name="T41" fmla="*/ 555 h 1107"/>
                              <a:gd name="T42" fmla="*/ 3912 w 8456"/>
                              <a:gd name="T43" fmla="*/ 794 h 1107"/>
                              <a:gd name="T44" fmla="*/ 4049 w 8456"/>
                              <a:gd name="T45" fmla="*/ 443 h 1107"/>
                              <a:gd name="T46" fmla="*/ 4355 w 8456"/>
                              <a:gd name="T47" fmla="*/ 0 h 1107"/>
                              <a:gd name="T48" fmla="*/ 4355 w 8456"/>
                              <a:gd name="T49" fmla="*/ 0 h 1107"/>
                              <a:gd name="T50" fmla="*/ 4288 w 8456"/>
                              <a:gd name="T51" fmla="*/ 230 h 1107"/>
                              <a:gd name="T52" fmla="*/ 5129 w 8456"/>
                              <a:gd name="T53" fmla="*/ 778 h 1107"/>
                              <a:gd name="T54" fmla="*/ 4537 w 8456"/>
                              <a:gd name="T55" fmla="*/ 504 h 1107"/>
                              <a:gd name="T56" fmla="*/ 4985 w 8456"/>
                              <a:gd name="T57" fmla="*/ 504 h 1107"/>
                              <a:gd name="T58" fmla="*/ 4985 w 8456"/>
                              <a:gd name="T59" fmla="*/ 504 h 1107"/>
                              <a:gd name="T60" fmla="*/ 5618 w 8456"/>
                              <a:gd name="T61" fmla="*/ 377 h 1107"/>
                              <a:gd name="T62" fmla="*/ 5476 w 8456"/>
                              <a:gd name="T63" fmla="*/ 556 h 1107"/>
                              <a:gd name="T64" fmla="*/ 5232 w 8456"/>
                              <a:gd name="T65" fmla="*/ 698 h 1107"/>
                              <a:gd name="T66" fmla="*/ 5960 w 8456"/>
                              <a:gd name="T67" fmla="*/ 295 h 1107"/>
                              <a:gd name="T68" fmla="*/ 5960 w 8456"/>
                              <a:gd name="T69" fmla="*/ 778 h 1107"/>
                              <a:gd name="T70" fmla="*/ 6255 w 8456"/>
                              <a:gd name="T71" fmla="*/ 270 h 1107"/>
                              <a:gd name="T72" fmla="*/ 6846 w 8456"/>
                              <a:gd name="T73" fmla="*/ 555 h 1107"/>
                              <a:gd name="T74" fmla="*/ 6815 w 8456"/>
                              <a:gd name="T75" fmla="*/ 706 h 1107"/>
                              <a:gd name="T76" fmla="*/ 6848 w 8456"/>
                              <a:gd name="T77" fmla="*/ 504 h 1107"/>
                              <a:gd name="T78" fmla="*/ 6716 w 8456"/>
                              <a:gd name="T79" fmla="*/ 443 h 1107"/>
                              <a:gd name="T80" fmla="*/ 7382 w 8456"/>
                              <a:gd name="T81" fmla="*/ 699 h 1107"/>
                              <a:gd name="T82" fmla="*/ 7059 w 8456"/>
                              <a:gd name="T83" fmla="*/ 855 h 1107"/>
                              <a:gd name="T84" fmla="*/ 6923 w 8456"/>
                              <a:gd name="T85" fmla="*/ 494 h 1107"/>
                              <a:gd name="T86" fmla="*/ 7523 w 8456"/>
                              <a:gd name="T87" fmla="*/ 252 h 1107"/>
                              <a:gd name="T88" fmla="*/ 7222 w 8456"/>
                              <a:gd name="T89" fmla="*/ 645 h 1107"/>
                              <a:gd name="T90" fmla="*/ 7706 w 8456"/>
                              <a:gd name="T91" fmla="*/ 157 h 1107"/>
                              <a:gd name="T92" fmla="*/ 7773 w 8456"/>
                              <a:gd name="T93" fmla="*/ 778 h 1107"/>
                              <a:gd name="T94" fmla="*/ 8456 w 8456"/>
                              <a:gd name="T95" fmla="*/ 505 h 1107"/>
                              <a:gd name="T96" fmla="*/ 8456 w 8456"/>
                              <a:gd name="T97" fmla="*/ 505 h 1107"/>
                              <a:gd name="T98" fmla="*/ 8169 w 8456"/>
                              <a:gd name="T99" fmla="*/ 667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456" h="1107">
                                <a:moveTo>
                                  <a:pt x="796" y="3"/>
                                </a:moveTo>
                                <a:cubicBezTo>
                                  <a:pt x="474" y="781"/>
                                  <a:pt x="474" y="781"/>
                                  <a:pt x="474" y="781"/>
                                </a:cubicBezTo>
                                <a:cubicBezTo>
                                  <a:pt x="322" y="781"/>
                                  <a:pt x="322" y="781"/>
                                  <a:pt x="322" y="781"/>
                                </a:cubicBezTo>
                                <a:cubicBezTo>
                                  <a:pt x="0" y="3"/>
                                  <a:pt x="0" y="3"/>
                                  <a:pt x="0" y="3"/>
                                </a:cubicBezTo>
                                <a:cubicBezTo>
                                  <a:pt x="164" y="3"/>
                                  <a:pt x="164" y="3"/>
                                  <a:pt x="164" y="3"/>
                                </a:cubicBezTo>
                                <a:cubicBezTo>
                                  <a:pt x="397" y="606"/>
                                  <a:pt x="397" y="606"/>
                                  <a:pt x="397" y="606"/>
                                </a:cubicBezTo>
                                <a:cubicBezTo>
                                  <a:pt x="632" y="3"/>
                                  <a:pt x="632" y="3"/>
                                  <a:pt x="632" y="3"/>
                                </a:cubicBezTo>
                                <a:lnTo>
                                  <a:pt x="796" y="3"/>
                                </a:lnTo>
                                <a:close/>
                                <a:moveTo>
                                  <a:pt x="1338" y="504"/>
                                </a:moveTo>
                                <a:cubicBezTo>
                                  <a:pt x="1338" y="521"/>
                                  <a:pt x="1337" y="538"/>
                                  <a:pt x="1336" y="555"/>
                                </a:cubicBezTo>
                                <a:cubicBezTo>
                                  <a:pt x="910" y="555"/>
                                  <a:pt x="910" y="555"/>
                                  <a:pt x="910" y="555"/>
                                </a:cubicBezTo>
                                <a:cubicBezTo>
                                  <a:pt x="919" y="623"/>
                                  <a:pt x="976" y="672"/>
                                  <a:pt x="1072" y="672"/>
                                </a:cubicBezTo>
                                <a:cubicBezTo>
                                  <a:pt x="1122" y="672"/>
                                  <a:pt x="1186" y="653"/>
                                  <a:pt x="1219" y="621"/>
                                </a:cubicBezTo>
                                <a:cubicBezTo>
                                  <a:pt x="1305" y="706"/>
                                  <a:pt x="1305" y="706"/>
                                  <a:pt x="1305" y="706"/>
                                </a:cubicBezTo>
                                <a:cubicBezTo>
                                  <a:pt x="1246" y="764"/>
                                  <a:pt x="1154" y="794"/>
                                  <a:pt x="1070" y="794"/>
                                </a:cubicBezTo>
                                <a:cubicBezTo>
                                  <a:pt x="882" y="794"/>
                                  <a:pt x="770" y="677"/>
                                  <a:pt x="770" y="503"/>
                                </a:cubicBezTo>
                                <a:cubicBezTo>
                                  <a:pt x="770" y="337"/>
                                  <a:pt x="883" y="218"/>
                                  <a:pt x="1060" y="218"/>
                                </a:cubicBezTo>
                                <a:cubicBezTo>
                                  <a:pt x="1227" y="218"/>
                                  <a:pt x="1338" y="314"/>
                                  <a:pt x="1338" y="504"/>
                                </a:cubicBezTo>
                                <a:close/>
                                <a:moveTo>
                                  <a:pt x="1206" y="443"/>
                                </a:moveTo>
                                <a:cubicBezTo>
                                  <a:pt x="1197" y="373"/>
                                  <a:pt x="1143" y="337"/>
                                  <a:pt x="1065" y="337"/>
                                </a:cubicBezTo>
                                <a:cubicBezTo>
                                  <a:pt x="990" y="337"/>
                                  <a:pt x="933" y="373"/>
                                  <a:pt x="912" y="443"/>
                                </a:cubicBezTo>
                                <a:lnTo>
                                  <a:pt x="1206" y="443"/>
                                </a:lnTo>
                                <a:close/>
                                <a:moveTo>
                                  <a:pt x="1445" y="778"/>
                                </a:moveTo>
                                <a:cubicBezTo>
                                  <a:pt x="1580" y="778"/>
                                  <a:pt x="1580" y="778"/>
                                  <a:pt x="1580" y="778"/>
                                </a:cubicBezTo>
                                <a:cubicBezTo>
                                  <a:pt x="1580" y="230"/>
                                  <a:pt x="1580" y="230"/>
                                  <a:pt x="1580" y="230"/>
                                </a:cubicBezTo>
                                <a:cubicBezTo>
                                  <a:pt x="1445" y="230"/>
                                  <a:pt x="1445" y="230"/>
                                  <a:pt x="1445" y="230"/>
                                </a:cubicBezTo>
                                <a:lnTo>
                                  <a:pt x="1445" y="778"/>
                                </a:lnTo>
                                <a:close/>
                                <a:moveTo>
                                  <a:pt x="1513" y="0"/>
                                </a:moveTo>
                                <a:cubicBezTo>
                                  <a:pt x="1473" y="0"/>
                                  <a:pt x="1433" y="26"/>
                                  <a:pt x="1433" y="78"/>
                                </a:cubicBezTo>
                                <a:cubicBezTo>
                                  <a:pt x="1433" y="131"/>
                                  <a:pt x="1473" y="157"/>
                                  <a:pt x="1513" y="157"/>
                                </a:cubicBezTo>
                                <a:cubicBezTo>
                                  <a:pt x="1553" y="157"/>
                                  <a:pt x="1593" y="131"/>
                                  <a:pt x="1593" y="78"/>
                                </a:cubicBezTo>
                                <a:cubicBezTo>
                                  <a:pt x="1593" y="26"/>
                                  <a:pt x="1553" y="0"/>
                                  <a:pt x="1513" y="0"/>
                                </a:cubicBezTo>
                                <a:close/>
                                <a:moveTo>
                                  <a:pt x="1730" y="778"/>
                                </a:moveTo>
                                <a:cubicBezTo>
                                  <a:pt x="1864" y="778"/>
                                  <a:pt x="1864" y="778"/>
                                  <a:pt x="1864" y="778"/>
                                </a:cubicBezTo>
                                <a:cubicBezTo>
                                  <a:pt x="1864" y="4"/>
                                  <a:pt x="1864" y="4"/>
                                  <a:pt x="1864" y="4"/>
                                </a:cubicBezTo>
                                <a:cubicBezTo>
                                  <a:pt x="1730" y="4"/>
                                  <a:pt x="1730" y="4"/>
                                  <a:pt x="1730" y="4"/>
                                </a:cubicBezTo>
                                <a:lnTo>
                                  <a:pt x="1730" y="778"/>
                                </a:lnTo>
                                <a:close/>
                                <a:moveTo>
                                  <a:pt x="2081" y="0"/>
                                </a:moveTo>
                                <a:cubicBezTo>
                                  <a:pt x="2041" y="0"/>
                                  <a:pt x="2001" y="26"/>
                                  <a:pt x="2001" y="78"/>
                                </a:cubicBezTo>
                                <a:cubicBezTo>
                                  <a:pt x="2001" y="131"/>
                                  <a:pt x="2041" y="157"/>
                                  <a:pt x="2081" y="157"/>
                                </a:cubicBezTo>
                                <a:cubicBezTo>
                                  <a:pt x="2121" y="157"/>
                                  <a:pt x="2160" y="131"/>
                                  <a:pt x="2160" y="78"/>
                                </a:cubicBezTo>
                                <a:cubicBezTo>
                                  <a:pt x="2160" y="26"/>
                                  <a:pt x="2121" y="0"/>
                                  <a:pt x="2081" y="0"/>
                                </a:cubicBezTo>
                                <a:close/>
                                <a:moveTo>
                                  <a:pt x="2013" y="778"/>
                                </a:moveTo>
                                <a:cubicBezTo>
                                  <a:pt x="2148" y="778"/>
                                  <a:pt x="2148" y="778"/>
                                  <a:pt x="2148" y="778"/>
                                </a:cubicBezTo>
                                <a:cubicBezTo>
                                  <a:pt x="2148" y="230"/>
                                  <a:pt x="2148" y="230"/>
                                  <a:pt x="2148" y="230"/>
                                </a:cubicBezTo>
                                <a:cubicBezTo>
                                  <a:pt x="2013" y="230"/>
                                  <a:pt x="2013" y="230"/>
                                  <a:pt x="2013" y="230"/>
                                </a:cubicBezTo>
                                <a:lnTo>
                                  <a:pt x="2013" y="778"/>
                                </a:lnTo>
                                <a:close/>
                                <a:moveTo>
                                  <a:pt x="2862" y="252"/>
                                </a:moveTo>
                                <a:cubicBezTo>
                                  <a:pt x="2794" y="332"/>
                                  <a:pt x="2794" y="332"/>
                                  <a:pt x="2794" y="332"/>
                                </a:cubicBezTo>
                                <a:cubicBezTo>
                                  <a:pt x="2841" y="388"/>
                                  <a:pt x="2857" y="438"/>
                                  <a:pt x="2857" y="494"/>
                                </a:cubicBezTo>
                                <a:cubicBezTo>
                                  <a:pt x="2857" y="592"/>
                                  <a:pt x="2811" y="658"/>
                                  <a:pt x="2722" y="699"/>
                                </a:cubicBezTo>
                                <a:cubicBezTo>
                                  <a:pt x="2837" y="740"/>
                                  <a:pt x="2857" y="823"/>
                                  <a:pt x="2857" y="876"/>
                                </a:cubicBezTo>
                                <a:cubicBezTo>
                                  <a:pt x="2857" y="1031"/>
                                  <a:pt x="2705" y="1107"/>
                                  <a:pt x="2559" y="1107"/>
                                </a:cubicBezTo>
                                <a:cubicBezTo>
                                  <a:pt x="2370" y="1107"/>
                                  <a:pt x="2259" y="1011"/>
                                  <a:pt x="2264" y="855"/>
                                </a:cubicBezTo>
                                <a:cubicBezTo>
                                  <a:pt x="2398" y="855"/>
                                  <a:pt x="2398" y="855"/>
                                  <a:pt x="2398" y="855"/>
                                </a:cubicBezTo>
                                <a:cubicBezTo>
                                  <a:pt x="2393" y="931"/>
                                  <a:pt x="2474" y="976"/>
                                  <a:pt x="2559" y="976"/>
                                </a:cubicBezTo>
                                <a:cubicBezTo>
                                  <a:pt x="2634" y="976"/>
                                  <a:pt x="2716" y="944"/>
                                  <a:pt x="2716" y="876"/>
                                </a:cubicBezTo>
                                <a:cubicBezTo>
                                  <a:pt x="2716" y="810"/>
                                  <a:pt x="2663" y="769"/>
                                  <a:pt x="2561" y="769"/>
                                </a:cubicBezTo>
                                <a:cubicBezTo>
                                  <a:pt x="2381" y="769"/>
                                  <a:pt x="2262" y="666"/>
                                  <a:pt x="2262" y="494"/>
                                </a:cubicBezTo>
                                <a:cubicBezTo>
                                  <a:pt x="2262" y="311"/>
                                  <a:pt x="2408" y="218"/>
                                  <a:pt x="2561" y="218"/>
                                </a:cubicBezTo>
                                <a:cubicBezTo>
                                  <a:pt x="2603" y="218"/>
                                  <a:pt x="2664" y="226"/>
                                  <a:pt x="2702" y="252"/>
                                </a:cubicBezTo>
                                <a:cubicBezTo>
                                  <a:pt x="2763" y="177"/>
                                  <a:pt x="2763" y="177"/>
                                  <a:pt x="2763" y="177"/>
                                </a:cubicBezTo>
                                <a:lnTo>
                                  <a:pt x="2862" y="252"/>
                                </a:lnTo>
                                <a:close/>
                                <a:moveTo>
                                  <a:pt x="2722" y="494"/>
                                </a:moveTo>
                                <a:cubicBezTo>
                                  <a:pt x="2722" y="401"/>
                                  <a:pt x="2650" y="343"/>
                                  <a:pt x="2561" y="343"/>
                                </a:cubicBezTo>
                                <a:cubicBezTo>
                                  <a:pt x="2473" y="343"/>
                                  <a:pt x="2397" y="393"/>
                                  <a:pt x="2397" y="494"/>
                                </a:cubicBezTo>
                                <a:cubicBezTo>
                                  <a:pt x="2397" y="590"/>
                                  <a:pt x="2473" y="645"/>
                                  <a:pt x="2561" y="645"/>
                                </a:cubicBezTo>
                                <a:cubicBezTo>
                                  <a:pt x="2650" y="645"/>
                                  <a:pt x="2722" y="587"/>
                                  <a:pt x="2722" y="494"/>
                                </a:cubicBezTo>
                                <a:close/>
                                <a:moveTo>
                                  <a:pt x="3283" y="220"/>
                                </a:moveTo>
                                <a:cubicBezTo>
                                  <a:pt x="3221" y="220"/>
                                  <a:pt x="3161" y="239"/>
                                  <a:pt x="3112" y="302"/>
                                </a:cubicBezTo>
                                <a:cubicBezTo>
                                  <a:pt x="3112" y="3"/>
                                  <a:pt x="3112" y="3"/>
                                  <a:pt x="3112" y="3"/>
                                </a:cubicBezTo>
                                <a:cubicBezTo>
                                  <a:pt x="2977" y="3"/>
                                  <a:pt x="2977" y="3"/>
                                  <a:pt x="2977" y="3"/>
                                </a:cubicBezTo>
                                <a:cubicBezTo>
                                  <a:pt x="2977" y="778"/>
                                  <a:pt x="2977" y="778"/>
                                  <a:pt x="2977" y="778"/>
                                </a:cubicBezTo>
                                <a:cubicBezTo>
                                  <a:pt x="3112" y="778"/>
                                  <a:pt x="3112" y="778"/>
                                  <a:pt x="3112" y="778"/>
                                </a:cubicBezTo>
                                <a:cubicBezTo>
                                  <a:pt x="3112" y="494"/>
                                  <a:pt x="3112" y="494"/>
                                  <a:pt x="3112" y="494"/>
                                </a:cubicBezTo>
                                <a:cubicBezTo>
                                  <a:pt x="3112" y="411"/>
                                  <a:pt x="3168" y="345"/>
                                  <a:pt x="3247" y="345"/>
                                </a:cubicBezTo>
                                <a:cubicBezTo>
                                  <a:pt x="3319" y="345"/>
                                  <a:pt x="3371" y="386"/>
                                  <a:pt x="3371" y="487"/>
                                </a:cubicBezTo>
                                <a:cubicBezTo>
                                  <a:pt x="3371" y="778"/>
                                  <a:pt x="3371" y="778"/>
                                  <a:pt x="3371" y="778"/>
                                </a:cubicBezTo>
                                <a:cubicBezTo>
                                  <a:pt x="3506" y="778"/>
                                  <a:pt x="3506" y="778"/>
                                  <a:pt x="3506" y="778"/>
                                </a:cubicBezTo>
                                <a:cubicBezTo>
                                  <a:pt x="3506" y="486"/>
                                  <a:pt x="3506" y="486"/>
                                  <a:pt x="3506" y="486"/>
                                </a:cubicBezTo>
                                <a:cubicBezTo>
                                  <a:pt x="3506" y="325"/>
                                  <a:pt x="3438" y="220"/>
                                  <a:pt x="3283" y="220"/>
                                </a:cubicBezTo>
                                <a:close/>
                                <a:moveTo>
                                  <a:pt x="4180" y="504"/>
                                </a:moveTo>
                                <a:cubicBezTo>
                                  <a:pt x="4180" y="521"/>
                                  <a:pt x="4179" y="538"/>
                                  <a:pt x="4178" y="555"/>
                                </a:cubicBezTo>
                                <a:cubicBezTo>
                                  <a:pt x="3752" y="555"/>
                                  <a:pt x="3752" y="555"/>
                                  <a:pt x="3752" y="555"/>
                                </a:cubicBezTo>
                                <a:cubicBezTo>
                                  <a:pt x="3761" y="623"/>
                                  <a:pt x="3818" y="672"/>
                                  <a:pt x="3915" y="672"/>
                                </a:cubicBezTo>
                                <a:cubicBezTo>
                                  <a:pt x="3965" y="672"/>
                                  <a:pt x="4029" y="653"/>
                                  <a:pt x="4061" y="621"/>
                                </a:cubicBezTo>
                                <a:cubicBezTo>
                                  <a:pt x="4147" y="706"/>
                                  <a:pt x="4147" y="706"/>
                                  <a:pt x="4147" y="706"/>
                                </a:cubicBezTo>
                                <a:cubicBezTo>
                                  <a:pt x="4089" y="764"/>
                                  <a:pt x="3997" y="794"/>
                                  <a:pt x="3912" y="794"/>
                                </a:cubicBezTo>
                                <a:cubicBezTo>
                                  <a:pt x="3724" y="794"/>
                                  <a:pt x="3613" y="677"/>
                                  <a:pt x="3613" y="503"/>
                                </a:cubicBezTo>
                                <a:cubicBezTo>
                                  <a:pt x="3613" y="337"/>
                                  <a:pt x="3725" y="218"/>
                                  <a:pt x="3903" y="218"/>
                                </a:cubicBezTo>
                                <a:cubicBezTo>
                                  <a:pt x="4070" y="218"/>
                                  <a:pt x="4180" y="314"/>
                                  <a:pt x="4180" y="504"/>
                                </a:cubicBezTo>
                                <a:close/>
                                <a:moveTo>
                                  <a:pt x="4049" y="443"/>
                                </a:moveTo>
                                <a:cubicBezTo>
                                  <a:pt x="4040" y="373"/>
                                  <a:pt x="3986" y="337"/>
                                  <a:pt x="3907" y="337"/>
                                </a:cubicBezTo>
                                <a:cubicBezTo>
                                  <a:pt x="3833" y="337"/>
                                  <a:pt x="3775" y="373"/>
                                  <a:pt x="3754" y="443"/>
                                </a:cubicBezTo>
                                <a:lnTo>
                                  <a:pt x="4049" y="443"/>
                                </a:lnTo>
                                <a:close/>
                                <a:moveTo>
                                  <a:pt x="4355" y="0"/>
                                </a:moveTo>
                                <a:cubicBezTo>
                                  <a:pt x="4315" y="0"/>
                                  <a:pt x="4276" y="26"/>
                                  <a:pt x="4276" y="78"/>
                                </a:cubicBezTo>
                                <a:cubicBezTo>
                                  <a:pt x="4276" y="131"/>
                                  <a:pt x="4315" y="157"/>
                                  <a:pt x="4355" y="157"/>
                                </a:cubicBezTo>
                                <a:cubicBezTo>
                                  <a:pt x="4395" y="157"/>
                                  <a:pt x="4435" y="131"/>
                                  <a:pt x="4435" y="78"/>
                                </a:cubicBezTo>
                                <a:cubicBezTo>
                                  <a:pt x="4435" y="26"/>
                                  <a:pt x="4395" y="0"/>
                                  <a:pt x="4355" y="0"/>
                                </a:cubicBezTo>
                                <a:close/>
                                <a:moveTo>
                                  <a:pt x="4288" y="778"/>
                                </a:moveTo>
                                <a:cubicBezTo>
                                  <a:pt x="4423" y="778"/>
                                  <a:pt x="4423" y="778"/>
                                  <a:pt x="4423" y="778"/>
                                </a:cubicBezTo>
                                <a:cubicBezTo>
                                  <a:pt x="4423" y="230"/>
                                  <a:pt x="4423" y="230"/>
                                  <a:pt x="4423" y="230"/>
                                </a:cubicBezTo>
                                <a:cubicBezTo>
                                  <a:pt x="4288" y="230"/>
                                  <a:pt x="4288" y="230"/>
                                  <a:pt x="4288" y="230"/>
                                </a:cubicBezTo>
                                <a:lnTo>
                                  <a:pt x="4288" y="778"/>
                                </a:lnTo>
                                <a:close/>
                                <a:moveTo>
                                  <a:pt x="4994" y="4"/>
                                </a:moveTo>
                                <a:cubicBezTo>
                                  <a:pt x="5129" y="4"/>
                                  <a:pt x="5129" y="4"/>
                                  <a:pt x="5129" y="4"/>
                                </a:cubicBezTo>
                                <a:cubicBezTo>
                                  <a:pt x="5129" y="778"/>
                                  <a:pt x="5129" y="778"/>
                                  <a:pt x="5129" y="778"/>
                                </a:cubicBezTo>
                                <a:cubicBezTo>
                                  <a:pt x="5003" y="778"/>
                                  <a:pt x="5003" y="778"/>
                                  <a:pt x="5003" y="778"/>
                                </a:cubicBezTo>
                                <a:cubicBezTo>
                                  <a:pt x="4994" y="703"/>
                                  <a:pt x="4994" y="703"/>
                                  <a:pt x="4994" y="703"/>
                                </a:cubicBezTo>
                                <a:cubicBezTo>
                                  <a:pt x="4951" y="773"/>
                                  <a:pt x="4884" y="793"/>
                                  <a:pt x="4818" y="793"/>
                                </a:cubicBezTo>
                                <a:cubicBezTo>
                                  <a:pt x="4659" y="793"/>
                                  <a:pt x="4537" y="684"/>
                                  <a:pt x="4537" y="504"/>
                                </a:cubicBezTo>
                                <a:cubicBezTo>
                                  <a:pt x="4537" y="316"/>
                                  <a:pt x="4655" y="219"/>
                                  <a:pt x="4815" y="219"/>
                                </a:cubicBezTo>
                                <a:cubicBezTo>
                                  <a:pt x="4872" y="219"/>
                                  <a:pt x="4961" y="249"/>
                                  <a:pt x="4994" y="306"/>
                                </a:cubicBezTo>
                                <a:lnTo>
                                  <a:pt x="4994" y="4"/>
                                </a:lnTo>
                                <a:close/>
                                <a:moveTo>
                                  <a:pt x="4985" y="504"/>
                                </a:moveTo>
                                <a:cubicBezTo>
                                  <a:pt x="4985" y="410"/>
                                  <a:pt x="4912" y="345"/>
                                  <a:pt x="4827" y="345"/>
                                </a:cubicBezTo>
                                <a:cubicBezTo>
                                  <a:pt x="4742" y="345"/>
                                  <a:pt x="4672" y="406"/>
                                  <a:pt x="4672" y="504"/>
                                </a:cubicBezTo>
                                <a:cubicBezTo>
                                  <a:pt x="4672" y="601"/>
                                  <a:pt x="4740" y="666"/>
                                  <a:pt x="4827" y="666"/>
                                </a:cubicBezTo>
                                <a:cubicBezTo>
                                  <a:pt x="4912" y="666"/>
                                  <a:pt x="4985" y="604"/>
                                  <a:pt x="4985" y="504"/>
                                </a:cubicBezTo>
                                <a:close/>
                                <a:moveTo>
                                  <a:pt x="5485" y="442"/>
                                </a:moveTo>
                                <a:cubicBezTo>
                                  <a:pt x="5418" y="438"/>
                                  <a:pt x="5383" y="418"/>
                                  <a:pt x="5383" y="383"/>
                                </a:cubicBezTo>
                                <a:cubicBezTo>
                                  <a:pt x="5383" y="348"/>
                                  <a:pt x="5418" y="328"/>
                                  <a:pt x="5483" y="328"/>
                                </a:cubicBezTo>
                                <a:cubicBezTo>
                                  <a:pt x="5535" y="328"/>
                                  <a:pt x="5579" y="342"/>
                                  <a:pt x="5618" y="377"/>
                                </a:cubicBezTo>
                                <a:cubicBezTo>
                                  <a:pt x="5693" y="288"/>
                                  <a:pt x="5693" y="288"/>
                                  <a:pt x="5693" y="288"/>
                                </a:cubicBezTo>
                                <a:cubicBezTo>
                                  <a:pt x="5630" y="234"/>
                                  <a:pt x="5566" y="218"/>
                                  <a:pt x="5481" y="218"/>
                                </a:cubicBezTo>
                                <a:cubicBezTo>
                                  <a:pt x="5381" y="218"/>
                                  <a:pt x="5251" y="260"/>
                                  <a:pt x="5251" y="387"/>
                                </a:cubicBezTo>
                                <a:cubicBezTo>
                                  <a:pt x="5251" y="511"/>
                                  <a:pt x="5375" y="548"/>
                                  <a:pt x="5476" y="556"/>
                                </a:cubicBezTo>
                                <a:cubicBezTo>
                                  <a:pt x="5555" y="561"/>
                                  <a:pt x="5585" y="582"/>
                                  <a:pt x="5585" y="618"/>
                                </a:cubicBezTo>
                                <a:cubicBezTo>
                                  <a:pt x="5585" y="657"/>
                                  <a:pt x="5541" y="678"/>
                                  <a:pt x="5491" y="678"/>
                                </a:cubicBezTo>
                                <a:cubicBezTo>
                                  <a:pt x="5429" y="678"/>
                                  <a:pt x="5351" y="657"/>
                                  <a:pt x="5298" y="602"/>
                                </a:cubicBezTo>
                                <a:cubicBezTo>
                                  <a:pt x="5232" y="698"/>
                                  <a:pt x="5232" y="698"/>
                                  <a:pt x="5232" y="698"/>
                                </a:cubicBezTo>
                                <a:cubicBezTo>
                                  <a:pt x="5313" y="781"/>
                                  <a:pt x="5397" y="795"/>
                                  <a:pt x="5484" y="795"/>
                                </a:cubicBezTo>
                                <a:cubicBezTo>
                                  <a:pt x="5639" y="795"/>
                                  <a:pt x="5719" y="712"/>
                                  <a:pt x="5719" y="616"/>
                                </a:cubicBezTo>
                                <a:cubicBezTo>
                                  <a:pt x="5719" y="473"/>
                                  <a:pt x="5588" y="448"/>
                                  <a:pt x="5485" y="442"/>
                                </a:cubicBezTo>
                                <a:close/>
                                <a:moveTo>
                                  <a:pt x="5960" y="295"/>
                                </a:moveTo>
                                <a:cubicBezTo>
                                  <a:pt x="5950" y="232"/>
                                  <a:pt x="5950" y="232"/>
                                  <a:pt x="5950" y="232"/>
                                </a:cubicBezTo>
                                <a:cubicBezTo>
                                  <a:pt x="5825" y="232"/>
                                  <a:pt x="5825" y="232"/>
                                  <a:pt x="5825" y="232"/>
                                </a:cubicBezTo>
                                <a:cubicBezTo>
                                  <a:pt x="5825" y="778"/>
                                  <a:pt x="5825" y="778"/>
                                  <a:pt x="5825" y="778"/>
                                </a:cubicBezTo>
                                <a:cubicBezTo>
                                  <a:pt x="5960" y="778"/>
                                  <a:pt x="5960" y="778"/>
                                  <a:pt x="5960" y="778"/>
                                </a:cubicBezTo>
                                <a:cubicBezTo>
                                  <a:pt x="5960" y="490"/>
                                  <a:pt x="5960" y="490"/>
                                  <a:pt x="5960" y="490"/>
                                </a:cubicBezTo>
                                <a:cubicBezTo>
                                  <a:pt x="5960" y="388"/>
                                  <a:pt x="6025" y="352"/>
                                  <a:pt x="6096" y="352"/>
                                </a:cubicBezTo>
                                <a:cubicBezTo>
                                  <a:pt x="6141" y="352"/>
                                  <a:pt x="6166" y="366"/>
                                  <a:pt x="6194" y="387"/>
                                </a:cubicBezTo>
                                <a:cubicBezTo>
                                  <a:pt x="6255" y="270"/>
                                  <a:pt x="6255" y="270"/>
                                  <a:pt x="6255" y="270"/>
                                </a:cubicBezTo>
                                <a:cubicBezTo>
                                  <a:pt x="6225" y="242"/>
                                  <a:pt x="6170" y="219"/>
                                  <a:pt x="6114" y="219"/>
                                </a:cubicBezTo>
                                <a:cubicBezTo>
                                  <a:pt x="6060" y="219"/>
                                  <a:pt x="6000" y="229"/>
                                  <a:pt x="5960" y="295"/>
                                </a:cubicBezTo>
                                <a:close/>
                                <a:moveTo>
                                  <a:pt x="6848" y="504"/>
                                </a:moveTo>
                                <a:cubicBezTo>
                                  <a:pt x="6848" y="521"/>
                                  <a:pt x="6847" y="538"/>
                                  <a:pt x="6846" y="555"/>
                                </a:cubicBezTo>
                                <a:cubicBezTo>
                                  <a:pt x="6419" y="555"/>
                                  <a:pt x="6419" y="555"/>
                                  <a:pt x="6419" y="555"/>
                                </a:cubicBezTo>
                                <a:cubicBezTo>
                                  <a:pt x="6428" y="623"/>
                                  <a:pt x="6486" y="672"/>
                                  <a:pt x="6582" y="672"/>
                                </a:cubicBezTo>
                                <a:cubicBezTo>
                                  <a:pt x="6632" y="672"/>
                                  <a:pt x="6696" y="653"/>
                                  <a:pt x="6728" y="621"/>
                                </a:cubicBezTo>
                                <a:cubicBezTo>
                                  <a:pt x="6815" y="706"/>
                                  <a:pt x="6815" y="706"/>
                                  <a:pt x="6815" y="706"/>
                                </a:cubicBezTo>
                                <a:cubicBezTo>
                                  <a:pt x="6756" y="764"/>
                                  <a:pt x="6664" y="794"/>
                                  <a:pt x="6580" y="794"/>
                                </a:cubicBezTo>
                                <a:cubicBezTo>
                                  <a:pt x="6392" y="794"/>
                                  <a:pt x="6280" y="677"/>
                                  <a:pt x="6280" y="503"/>
                                </a:cubicBezTo>
                                <a:cubicBezTo>
                                  <a:pt x="6280" y="337"/>
                                  <a:pt x="6393" y="218"/>
                                  <a:pt x="6570" y="218"/>
                                </a:cubicBezTo>
                                <a:cubicBezTo>
                                  <a:pt x="6737" y="218"/>
                                  <a:pt x="6848" y="314"/>
                                  <a:pt x="6848" y="504"/>
                                </a:cubicBezTo>
                                <a:close/>
                                <a:moveTo>
                                  <a:pt x="6716" y="443"/>
                                </a:moveTo>
                                <a:cubicBezTo>
                                  <a:pt x="6707" y="373"/>
                                  <a:pt x="6653" y="337"/>
                                  <a:pt x="6574" y="337"/>
                                </a:cubicBezTo>
                                <a:cubicBezTo>
                                  <a:pt x="6500" y="337"/>
                                  <a:pt x="6443" y="373"/>
                                  <a:pt x="6422" y="443"/>
                                </a:cubicBezTo>
                                <a:lnTo>
                                  <a:pt x="6716" y="443"/>
                                </a:lnTo>
                                <a:close/>
                                <a:moveTo>
                                  <a:pt x="7523" y="252"/>
                                </a:moveTo>
                                <a:cubicBezTo>
                                  <a:pt x="7454" y="332"/>
                                  <a:pt x="7454" y="332"/>
                                  <a:pt x="7454" y="332"/>
                                </a:cubicBezTo>
                                <a:cubicBezTo>
                                  <a:pt x="7502" y="388"/>
                                  <a:pt x="7518" y="438"/>
                                  <a:pt x="7518" y="494"/>
                                </a:cubicBezTo>
                                <a:cubicBezTo>
                                  <a:pt x="7518" y="592"/>
                                  <a:pt x="7472" y="658"/>
                                  <a:pt x="7382" y="699"/>
                                </a:cubicBezTo>
                                <a:cubicBezTo>
                                  <a:pt x="7498" y="740"/>
                                  <a:pt x="7518" y="823"/>
                                  <a:pt x="7518" y="876"/>
                                </a:cubicBezTo>
                                <a:cubicBezTo>
                                  <a:pt x="7518" y="1031"/>
                                  <a:pt x="7366" y="1107"/>
                                  <a:pt x="7220" y="1107"/>
                                </a:cubicBezTo>
                                <a:cubicBezTo>
                                  <a:pt x="7030" y="1107"/>
                                  <a:pt x="6920" y="1011"/>
                                  <a:pt x="6925" y="855"/>
                                </a:cubicBezTo>
                                <a:cubicBezTo>
                                  <a:pt x="7059" y="855"/>
                                  <a:pt x="7059" y="855"/>
                                  <a:pt x="7059" y="855"/>
                                </a:cubicBezTo>
                                <a:cubicBezTo>
                                  <a:pt x="7054" y="931"/>
                                  <a:pt x="7134" y="976"/>
                                  <a:pt x="7220" y="976"/>
                                </a:cubicBezTo>
                                <a:cubicBezTo>
                                  <a:pt x="7295" y="976"/>
                                  <a:pt x="7377" y="944"/>
                                  <a:pt x="7377" y="876"/>
                                </a:cubicBezTo>
                                <a:cubicBezTo>
                                  <a:pt x="7377" y="810"/>
                                  <a:pt x="7324" y="769"/>
                                  <a:pt x="7222" y="769"/>
                                </a:cubicBezTo>
                                <a:cubicBezTo>
                                  <a:pt x="7041" y="769"/>
                                  <a:pt x="6923" y="666"/>
                                  <a:pt x="6923" y="494"/>
                                </a:cubicBezTo>
                                <a:cubicBezTo>
                                  <a:pt x="6923" y="311"/>
                                  <a:pt x="7069" y="218"/>
                                  <a:pt x="7222" y="218"/>
                                </a:cubicBezTo>
                                <a:cubicBezTo>
                                  <a:pt x="7264" y="218"/>
                                  <a:pt x="7325" y="226"/>
                                  <a:pt x="7362" y="252"/>
                                </a:cubicBezTo>
                                <a:cubicBezTo>
                                  <a:pt x="7423" y="177"/>
                                  <a:pt x="7423" y="177"/>
                                  <a:pt x="7423" y="177"/>
                                </a:cubicBezTo>
                                <a:lnTo>
                                  <a:pt x="7523" y="252"/>
                                </a:lnTo>
                                <a:close/>
                                <a:moveTo>
                                  <a:pt x="7382" y="494"/>
                                </a:moveTo>
                                <a:cubicBezTo>
                                  <a:pt x="7382" y="401"/>
                                  <a:pt x="7310" y="343"/>
                                  <a:pt x="7222" y="343"/>
                                </a:cubicBezTo>
                                <a:cubicBezTo>
                                  <a:pt x="7133" y="343"/>
                                  <a:pt x="7058" y="393"/>
                                  <a:pt x="7058" y="494"/>
                                </a:cubicBezTo>
                                <a:cubicBezTo>
                                  <a:pt x="7058" y="590"/>
                                  <a:pt x="7133" y="645"/>
                                  <a:pt x="7222" y="645"/>
                                </a:cubicBezTo>
                                <a:cubicBezTo>
                                  <a:pt x="7310" y="645"/>
                                  <a:pt x="7382" y="587"/>
                                  <a:pt x="7382" y="494"/>
                                </a:cubicBezTo>
                                <a:close/>
                                <a:moveTo>
                                  <a:pt x="7706" y="0"/>
                                </a:moveTo>
                                <a:cubicBezTo>
                                  <a:pt x="7666" y="0"/>
                                  <a:pt x="7626" y="26"/>
                                  <a:pt x="7626" y="78"/>
                                </a:cubicBezTo>
                                <a:cubicBezTo>
                                  <a:pt x="7626" y="131"/>
                                  <a:pt x="7666" y="157"/>
                                  <a:pt x="7706" y="157"/>
                                </a:cubicBezTo>
                                <a:cubicBezTo>
                                  <a:pt x="7745" y="157"/>
                                  <a:pt x="7785" y="131"/>
                                  <a:pt x="7785" y="78"/>
                                </a:cubicBezTo>
                                <a:cubicBezTo>
                                  <a:pt x="7785" y="26"/>
                                  <a:pt x="7745" y="0"/>
                                  <a:pt x="7706" y="0"/>
                                </a:cubicBezTo>
                                <a:close/>
                                <a:moveTo>
                                  <a:pt x="7638" y="778"/>
                                </a:moveTo>
                                <a:cubicBezTo>
                                  <a:pt x="7773" y="778"/>
                                  <a:pt x="7773" y="778"/>
                                  <a:pt x="7773" y="778"/>
                                </a:cubicBezTo>
                                <a:cubicBezTo>
                                  <a:pt x="7773" y="230"/>
                                  <a:pt x="7773" y="230"/>
                                  <a:pt x="7773" y="230"/>
                                </a:cubicBezTo>
                                <a:cubicBezTo>
                                  <a:pt x="7638" y="230"/>
                                  <a:pt x="7638" y="230"/>
                                  <a:pt x="7638" y="230"/>
                                </a:cubicBezTo>
                                <a:lnTo>
                                  <a:pt x="7638" y="778"/>
                                </a:lnTo>
                                <a:close/>
                                <a:moveTo>
                                  <a:pt x="8456" y="505"/>
                                </a:moveTo>
                                <a:cubicBezTo>
                                  <a:pt x="8456" y="665"/>
                                  <a:pt x="8348" y="793"/>
                                  <a:pt x="8169" y="793"/>
                                </a:cubicBezTo>
                                <a:cubicBezTo>
                                  <a:pt x="7991" y="793"/>
                                  <a:pt x="7884" y="665"/>
                                  <a:pt x="7884" y="505"/>
                                </a:cubicBezTo>
                                <a:cubicBezTo>
                                  <a:pt x="7884" y="349"/>
                                  <a:pt x="7994" y="219"/>
                                  <a:pt x="8168" y="219"/>
                                </a:cubicBezTo>
                                <a:cubicBezTo>
                                  <a:pt x="8343" y="219"/>
                                  <a:pt x="8456" y="349"/>
                                  <a:pt x="8456" y="505"/>
                                </a:cubicBezTo>
                                <a:close/>
                                <a:moveTo>
                                  <a:pt x="8318" y="505"/>
                                </a:moveTo>
                                <a:cubicBezTo>
                                  <a:pt x="8318" y="424"/>
                                  <a:pt x="8260" y="344"/>
                                  <a:pt x="8169" y="344"/>
                                </a:cubicBezTo>
                                <a:cubicBezTo>
                                  <a:pt x="8072" y="344"/>
                                  <a:pt x="8021" y="424"/>
                                  <a:pt x="8021" y="505"/>
                                </a:cubicBezTo>
                                <a:cubicBezTo>
                                  <a:pt x="8021" y="587"/>
                                  <a:pt x="8071" y="667"/>
                                  <a:pt x="8169" y="667"/>
                                </a:cubicBezTo>
                                <a:cubicBezTo>
                                  <a:pt x="8268" y="667"/>
                                  <a:pt x="8318" y="587"/>
                                  <a:pt x="8318" y="505"/>
                                </a:cubicBez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4953831" name="Freeform 21">
                          <a:extLst>
                            <a:ext uri="{C183D7F6-B498-43B3-948B-1728B52AA6E4}">
                              <adec:decorative xmlns:adec="http://schemas.microsoft.com/office/drawing/2017/decorative" val="1"/>
                            </a:ext>
                          </a:extLst>
                        </wps:cNvPr>
                        <wps:cNvSpPr>
                          <a:spLocks noEditPoints="1"/>
                        </wps:cNvSpPr>
                        <wps:spPr bwMode="auto">
                          <a:xfrm>
                            <a:off x="1344930" y="723266"/>
                            <a:ext cx="1278255" cy="250825"/>
                          </a:xfrm>
                          <a:custGeom>
                            <a:avLst/>
                            <a:gdLst>
                              <a:gd name="T0" fmla="*/ 680 w 4025"/>
                              <a:gd name="T1" fmla="*/ 1 h 791"/>
                              <a:gd name="T2" fmla="*/ 344 w 4025"/>
                              <a:gd name="T3" fmla="*/ 791 h 791"/>
                              <a:gd name="T4" fmla="*/ 0 w 4025"/>
                              <a:gd name="T5" fmla="*/ 1 h 791"/>
                              <a:gd name="T6" fmla="*/ 145 w 4025"/>
                              <a:gd name="T7" fmla="*/ 445 h 791"/>
                              <a:gd name="T8" fmla="*/ 535 w 4025"/>
                              <a:gd name="T9" fmla="*/ 445 h 791"/>
                              <a:gd name="T10" fmla="*/ 1103 w 4025"/>
                              <a:gd name="T11" fmla="*/ 666 h 791"/>
                              <a:gd name="T12" fmla="*/ 1032 w 4025"/>
                              <a:gd name="T13" fmla="*/ 348 h 791"/>
                              <a:gd name="T14" fmla="*/ 1183 w 4025"/>
                              <a:gd name="T15" fmla="*/ 232 h 791"/>
                              <a:gd name="T16" fmla="*/ 1033 w 4025"/>
                              <a:gd name="T17" fmla="*/ 75 h 791"/>
                              <a:gd name="T18" fmla="*/ 898 w 4025"/>
                              <a:gd name="T19" fmla="*/ 232 h 791"/>
                              <a:gd name="T20" fmla="*/ 796 w 4025"/>
                              <a:gd name="T21" fmla="*/ 348 h 791"/>
                              <a:gd name="T22" fmla="*/ 898 w 4025"/>
                              <a:gd name="T23" fmla="*/ 588 h 791"/>
                              <a:gd name="T24" fmla="*/ 1205 w 4025"/>
                              <a:gd name="T25" fmla="*/ 764 h 791"/>
                              <a:gd name="T26" fmla="*/ 1103 w 4025"/>
                              <a:gd name="T27" fmla="*/ 666 h 791"/>
                              <a:gd name="T28" fmla="*/ 1423 w 4025"/>
                              <a:gd name="T29" fmla="*/ 229 h 791"/>
                              <a:gd name="T30" fmla="*/ 1298 w 4025"/>
                              <a:gd name="T31" fmla="*/ 774 h 791"/>
                              <a:gd name="T32" fmla="*/ 1433 w 4025"/>
                              <a:gd name="T33" fmla="*/ 487 h 791"/>
                              <a:gd name="T34" fmla="*/ 1667 w 4025"/>
                              <a:gd name="T35" fmla="*/ 384 h 791"/>
                              <a:gd name="T36" fmla="*/ 1587 w 4025"/>
                              <a:gd name="T37" fmla="*/ 215 h 791"/>
                              <a:gd name="T38" fmla="*/ 2323 w 4025"/>
                              <a:gd name="T39" fmla="*/ 501 h 791"/>
                              <a:gd name="T40" fmla="*/ 1895 w 4025"/>
                              <a:gd name="T41" fmla="*/ 552 h 791"/>
                              <a:gd name="T42" fmla="*/ 2204 w 4025"/>
                              <a:gd name="T43" fmla="*/ 617 h 791"/>
                              <a:gd name="T44" fmla="*/ 2056 w 4025"/>
                              <a:gd name="T45" fmla="*/ 791 h 791"/>
                              <a:gd name="T46" fmla="*/ 2046 w 4025"/>
                              <a:gd name="T47" fmla="*/ 214 h 791"/>
                              <a:gd name="T48" fmla="*/ 2192 w 4025"/>
                              <a:gd name="T49" fmla="*/ 440 h 791"/>
                              <a:gd name="T50" fmla="*/ 1897 w 4025"/>
                              <a:gd name="T51" fmla="*/ 440 h 791"/>
                              <a:gd name="T52" fmla="*/ 2691 w 4025"/>
                              <a:gd name="T53" fmla="*/ 662 h 791"/>
                              <a:gd name="T54" fmla="*/ 2693 w 4025"/>
                              <a:gd name="T55" fmla="*/ 343 h 791"/>
                              <a:gd name="T56" fmla="*/ 2888 w 4025"/>
                              <a:gd name="T57" fmla="*/ 296 h 791"/>
                              <a:gd name="T58" fmla="*/ 2401 w 4025"/>
                              <a:gd name="T59" fmla="*/ 504 h 791"/>
                              <a:gd name="T60" fmla="*/ 2901 w 4025"/>
                              <a:gd name="T61" fmla="*/ 705 h 791"/>
                              <a:gd name="T62" fmla="*/ 2691 w 4025"/>
                              <a:gd name="T63" fmla="*/ 662 h 791"/>
                              <a:gd name="T64" fmla="*/ 3130 w 4025"/>
                              <a:gd name="T65" fmla="*/ 298 h 791"/>
                              <a:gd name="T66" fmla="*/ 2995 w 4025"/>
                              <a:gd name="T67" fmla="*/ 0 h 791"/>
                              <a:gd name="T68" fmla="*/ 3130 w 4025"/>
                              <a:gd name="T69" fmla="*/ 774 h 791"/>
                              <a:gd name="T70" fmla="*/ 3265 w 4025"/>
                              <a:gd name="T71" fmla="*/ 342 h 791"/>
                              <a:gd name="T72" fmla="*/ 3389 w 4025"/>
                              <a:gd name="T73" fmla="*/ 774 h 791"/>
                              <a:gd name="T74" fmla="*/ 3524 w 4025"/>
                              <a:gd name="T75" fmla="*/ 482 h 791"/>
                              <a:gd name="T76" fmla="*/ 3987 w 4025"/>
                              <a:gd name="T77" fmla="*/ 649 h 791"/>
                              <a:gd name="T78" fmla="*/ 3851 w 4025"/>
                              <a:gd name="T79" fmla="*/ 588 h 791"/>
                              <a:gd name="T80" fmla="*/ 4002 w 4025"/>
                              <a:gd name="T81" fmla="*/ 348 h 791"/>
                              <a:gd name="T82" fmla="*/ 3852 w 4025"/>
                              <a:gd name="T83" fmla="*/ 232 h 791"/>
                              <a:gd name="T84" fmla="*/ 3717 w 4025"/>
                              <a:gd name="T85" fmla="*/ 89 h 791"/>
                              <a:gd name="T86" fmla="*/ 3615 w 4025"/>
                              <a:gd name="T87" fmla="*/ 232 h 791"/>
                              <a:gd name="T88" fmla="*/ 3717 w 4025"/>
                              <a:gd name="T89" fmla="*/ 348 h 791"/>
                              <a:gd name="T90" fmla="*/ 3902 w 4025"/>
                              <a:gd name="T91" fmla="*/ 788 h 791"/>
                              <a:gd name="T92" fmla="*/ 3987 w 4025"/>
                              <a:gd name="T93" fmla="*/ 649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025" h="791">
                                <a:moveTo>
                                  <a:pt x="535" y="1"/>
                                </a:moveTo>
                                <a:cubicBezTo>
                                  <a:pt x="680" y="1"/>
                                  <a:pt x="680" y="1"/>
                                  <a:pt x="680" y="1"/>
                                </a:cubicBezTo>
                                <a:cubicBezTo>
                                  <a:pt x="680" y="445"/>
                                  <a:pt x="680" y="445"/>
                                  <a:pt x="680" y="445"/>
                                </a:cubicBezTo>
                                <a:cubicBezTo>
                                  <a:pt x="680" y="674"/>
                                  <a:pt x="539" y="791"/>
                                  <a:pt x="344" y="791"/>
                                </a:cubicBezTo>
                                <a:cubicBezTo>
                                  <a:pt x="158" y="791"/>
                                  <a:pt x="0" y="679"/>
                                  <a:pt x="0" y="445"/>
                                </a:cubicBezTo>
                                <a:cubicBezTo>
                                  <a:pt x="0" y="1"/>
                                  <a:pt x="0" y="1"/>
                                  <a:pt x="0" y="1"/>
                                </a:cubicBezTo>
                                <a:cubicBezTo>
                                  <a:pt x="145" y="1"/>
                                  <a:pt x="145" y="1"/>
                                  <a:pt x="145" y="1"/>
                                </a:cubicBezTo>
                                <a:cubicBezTo>
                                  <a:pt x="145" y="445"/>
                                  <a:pt x="145" y="445"/>
                                  <a:pt x="145" y="445"/>
                                </a:cubicBezTo>
                                <a:cubicBezTo>
                                  <a:pt x="145" y="585"/>
                                  <a:pt x="225" y="658"/>
                                  <a:pt x="345" y="658"/>
                                </a:cubicBezTo>
                                <a:cubicBezTo>
                                  <a:pt x="466" y="658"/>
                                  <a:pt x="535" y="578"/>
                                  <a:pt x="535" y="445"/>
                                </a:cubicBezTo>
                                <a:lnTo>
                                  <a:pt x="535" y="1"/>
                                </a:lnTo>
                                <a:close/>
                                <a:moveTo>
                                  <a:pt x="1103" y="666"/>
                                </a:moveTo>
                                <a:cubicBezTo>
                                  <a:pt x="1059" y="666"/>
                                  <a:pt x="1032" y="640"/>
                                  <a:pt x="1032" y="588"/>
                                </a:cubicBezTo>
                                <a:cubicBezTo>
                                  <a:pt x="1032" y="348"/>
                                  <a:pt x="1032" y="348"/>
                                  <a:pt x="1032" y="348"/>
                                </a:cubicBezTo>
                                <a:cubicBezTo>
                                  <a:pt x="1183" y="348"/>
                                  <a:pt x="1183" y="348"/>
                                  <a:pt x="1183" y="348"/>
                                </a:cubicBezTo>
                                <a:cubicBezTo>
                                  <a:pt x="1183" y="232"/>
                                  <a:pt x="1183" y="232"/>
                                  <a:pt x="1183" y="232"/>
                                </a:cubicBezTo>
                                <a:cubicBezTo>
                                  <a:pt x="1033" y="232"/>
                                  <a:pt x="1033" y="232"/>
                                  <a:pt x="1033" y="232"/>
                                </a:cubicBezTo>
                                <a:cubicBezTo>
                                  <a:pt x="1033" y="75"/>
                                  <a:pt x="1033" y="75"/>
                                  <a:pt x="1033" y="75"/>
                                </a:cubicBezTo>
                                <a:cubicBezTo>
                                  <a:pt x="898" y="89"/>
                                  <a:pt x="898" y="89"/>
                                  <a:pt x="898" y="89"/>
                                </a:cubicBezTo>
                                <a:cubicBezTo>
                                  <a:pt x="898" y="232"/>
                                  <a:pt x="898" y="232"/>
                                  <a:pt x="898" y="232"/>
                                </a:cubicBezTo>
                                <a:cubicBezTo>
                                  <a:pt x="796" y="232"/>
                                  <a:pt x="796" y="232"/>
                                  <a:pt x="796" y="232"/>
                                </a:cubicBezTo>
                                <a:cubicBezTo>
                                  <a:pt x="796" y="348"/>
                                  <a:pt x="796" y="348"/>
                                  <a:pt x="796" y="348"/>
                                </a:cubicBezTo>
                                <a:cubicBezTo>
                                  <a:pt x="898" y="348"/>
                                  <a:pt x="898" y="348"/>
                                  <a:pt x="898" y="348"/>
                                </a:cubicBezTo>
                                <a:cubicBezTo>
                                  <a:pt x="898" y="588"/>
                                  <a:pt x="898" y="588"/>
                                  <a:pt x="898" y="588"/>
                                </a:cubicBezTo>
                                <a:cubicBezTo>
                                  <a:pt x="898" y="721"/>
                                  <a:pt x="970" y="788"/>
                                  <a:pt x="1083" y="788"/>
                                </a:cubicBezTo>
                                <a:cubicBezTo>
                                  <a:pt x="1129" y="788"/>
                                  <a:pt x="1163" y="782"/>
                                  <a:pt x="1205" y="764"/>
                                </a:cubicBezTo>
                                <a:cubicBezTo>
                                  <a:pt x="1168" y="649"/>
                                  <a:pt x="1168" y="649"/>
                                  <a:pt x="1168" y="649"/>
                                </a:cubicBezTo>
                                <a:cubicBezTo>
                                  <a:pt x="1147" y="659"/>
                                  <a:pt x="1124" y="666"/>
                                  <a:pt x="1103" y="666"/>
                                </a:cubicBezTo>
                                <a:close/>
                                <a:moveTo>
                                  <a:pt x="1433" y="292"/>
                                </a:moveTo>
                                <a:cubicBezTo>
                                  <a:pt x="1423" y="229"/>
                                  <a:pt x="1423" y="229"/>
                                  <a:pt x="1423" y="229"/>
                                </a:cubicBezTo>
                                <a:cubicBezTo>
                                  <a:pt x="1298" y="229"/>
                                  <a:pt x="1298" y="229"/>
                                  <a:pt x="1298" y="229"/>
                                </a:cubicBezTo>
                                <a:cubicBezTo>
                                  <a:pt x="1298" y="774"/>
                                  <a:pt x="1298" y="774"/>
                                  <a:pt x="1298" y="774"/>
                                </a:cubicBezTo>
                                <a:cubicBezTo>
                                  <a:pt x="1433" y="774"/>
                                  <a:pt x="1433" y="774"/>
                                  <a:pt x="1433" y="774"/>
                                </a:cubicBezTo>
                                <a:cubicBezTo>
                                  <a:pt x="1433" y="487"/>
                                  <a:pt x="1433" y="487"/>
                                  <a:pt x="1433" y="487"/>
                                </a:cubicBezTo>
                                <a:cubicBezTo>
                                  <a:pt x="1433" y="385"/>
                                  <a:pt x="1499" y="348"/>
                                  <a:pt x="1570" y="348"/>
                                </a:cubicBezTo>
                                <a:cubicBezTo>
                                  <a:pt x="1614" y="348"/>
                                  <a:pt x="1639" y="363"/>
                                  <a:pt x="1667" y="384"/>
                                </a:cubicBezTo>
                                <a:cubicBezTo>
                                  <a:pt x="1728" y="266"/>
                                  <a:pt x="1728" y="266"/>
                                  <a:pt x="1728" y="266"/>
                                </a:cubicBezTo>
                                <a:cubicBezTo>
                                  <a:pt x="1698" y="239"/>
                                  <a:pt x="1644" y="215"/>
                                  <a:pt x="1587" y="215"/>
                                </a:cubicBezTo>
                                <a:cubicBezTo>
                                  <a:pt x="1533" y="215"/>
                                  <a:pt x="1473" y="225"/>
                                  <a:pt x="1433" y="292"/>
                                </a:cubicBezTo>
                                <a:close/>
                                <a:moveTo>
                                  <a:pt x="2323" y="501"/>
                                </a:moveTo>
                                <a:cubicBezTo>
                                  <a:pt x="2323" y="518"/>
                                  <a:pt x="2322" y="534"/>
                                  <a:pt x="2321" y="552"/>
                                </a:cubicBezTo>
                                <a:cubicBezTo>
                                  <a:pt x="1895" y="552"/>
                                  <a:pt x="1895" y="552"/>
                                  <a:pt x="1895" y="552"/>
                                </a:cubicBezTo>
                                <a:cubicBezTo>
                                  <a:pt x="1904" y="619"/>
                                  <a:pt x="1961" y="668"/>
                                  <a:pt x="2058" y="668"/>
                                </a:cubicBezTo>
                                <a:cubicBezTo>
                                  <a:pt x="2108" y="668"/>
                                  <a:pt x="2172" y="649"/>
                                  <a:pt x="2204" y="617"/>
                                </a:cubicBezTo>
                                <a:cubicBezTo>
                                  <a:pt x="2290" y="702"/>
                                  <a:pt x="2290" y="702"/>
                                  <a:pt x="2290" y="702"/>
                                </a:cubicBezTo>
                                <a:cubicBezTo>
                                  <a:pt x="2232" y="761"/>
                                  <a:pt x="2140" y="791"/>
                                  <a:pt x="2056" y="791"/>
                                </a:cubicBezTo>
                                <a:cubicBezTo>
                                  <a:pt x="1867" y="791"/>
                                  <a:pt x="1756" y="674"/>
                                  <a:pt x="1756" y="500"/>
                                </a:cubicBezTo>
                                <a:cubicBezTo>
                                  <a:pt x="1756" y="334"/>
                                  <a:pt x="1868" y="214"/>
                                  <a:pt x="2046" y="214"/>
                                </a:cubicBezTo>
                                <a:cubicBezTo>
                                  <a:pt x="2213" y="214"/>
                                  <a:pt x="2323" y="311"/>
                                  <a:pt x="2323" y="501"/>
                                </a:cubicBezTo>
                                <a:close/>
                                <a:moveTo>
                                  <a:pt x="2192" y="440"/>
                                </a:moveTo>
                                <a:cubicBezTo>
                                  <a:pt x="2183" y="369"/>
                                  <a:pt x="2129" y="334"/>
                                  <a:pt x="2050" y="334"/>
                                </a:cubicBezTo>
                                <a:cubicBezTo>
                                  <a:pt x="1976" y="334"/>
                                  <a:pt x="1918" y="369"/>
                                  <a:pt x="1897" y="440"/>
                                </a:cubicBezTo>
                                <a:lnTo>
                                  <a:pt x="2192" y="440"/>
                                </a:lnTo>
                                <a:close/>
                                <a:moveTo>
                                  <a:pt x="2691" y="662"/>
                                </a:moveTo>
                                <a:cubicBezTo>
                                  <a:pt x="2607" y="662"/>
                                  <a:pt x="2536" y="608"/>
                                  <a:pt x="2536" y="504"/>
                                </a:cubicBezTo>
                                <a:cubicBezTo>
                                  <a:pt x="2536" y="409"/>
                                  <a:pt x="2601" y="343"/>
                                  <a:pt x="2693" y="343"/>
                                </a:cubicBezTo>
                                <a:cubicBezTo>
                                  <a:pt x="2732" y="343"/>
                                  <a:pt x="2771" y="356"/>
                                  <a:pt x="2803" y="386"/>
                                </a:cubicBezTo>
                                <a:cubicBezTo>
                                  <a:pt x="2888" y="296"/>
                                  <a:pt x="2888" y="296"/>
                                  <a:pt x="2888" y="296"/>
                                </a:cubicBezTo>
                                <a:cubicBezTo>
                                  <a:pt x="2827" y="238"/>
                                  <a:pt x="2769" y="215"/>
                                  <a:pt x="2691" y="215"/>
                                </a:cubicBezTo>
                                <a:cubicBezTo>
                                  <a:pt x="2533" y="215"/>
                                  <a:pt x="2401" y="309"/>
                                  <a:pt x="2401" y="504"/>
                                </a:cubicBezTo>
                                <a:cubicBezTo>
                                  <a:pt x="2401" y="697"/>
                                  <a:pt x="2533" y="791"/>
                                  <a:pt x="2691" y="791"/>
                                </a:cubicBezTo>
                                <a:cubicBezTo>
                                  <a:pt x="2772" y="791"/>
                                  <a:pt x="2838" y="767"/>
                                  <a:pt x="2901" y="705"/>
                                </a:cubicBezTo>
                                <a:cubicBezTo>
                                  <a:pt x="2810" y="616"/>
                                  <a:pt x="2810" y="616"/>
                                  <a:pt x="2810" y="616"/>
                                </a:cubicBezTo>
                                <a:cubicBezTo>
                                  <a:pt x="2776" y="650"/>
                                  <a:pt x="2734" y="662"/>
                                  <a:pt x="2691" y="662"/>
                                </a:cubicBezTo>
                                <a:close/>
                                <a:moveTo>
                                  <a:pt x="3301" y="217"/>
                                </a:moveTo>
                                <a:cubicBezTo>
                                  <a:pt x="3239" y="217"/>
                                  <a:pt x="3179" y="235"/>
                                  <a:pt x="3130" y="298"/>
                                </a:cubicBezTo>
                                <a:cubicBezTo>
                                  <a:pt x="3130" y="0"/>
                                  <a:pt x="3130" y="0"/>
                                  <a:pt x="3130" y="0"/>
                                </a:cubicBezTo>
                                <a:cubicBezTo>
                                  <a:pt x="2995" y="0"/>
                                  <a:pt x="2995" y="0"/>
                                  <a:pt x="2995" y="0"/>
                                </a:cubicBezTo>
                                <a:cubicBezTo>
                                  <a:pt x="2995" y="774"/>
                                  <a:pt x="2995" y="774"/>
                                  <a:pt x="2995" y="774"/>
                                </a:cubicBezTo>
                                <a:cubicBezTo>
                                  <a:pt x="3130" y="774"/>
                                  <a:pt x="3130" y="774"/>
                                  <a:pt x="3130" y="774"/>
                                </a:cubicBezTo>
                                <a:cubicBezTo>
                                  <a:pt x="3130" y="491"/>
                                  <a:pt x="3130" y="491"/>
                                  <a:pt x="3130" y="491"/>
                                </a:cubicBezTo>
                                <a:cubicBezTo>
                                  <a:pt x="3130" y="408"/>
                                  <a:pt x="3186" y="342"/>
                                  <a:pt x="3265" y="342"/>
                                </a:cubicBezTo>
                                <a:cubicBezTo>
                                  <a:pt x="3337" y="342"/>
                                  <a:pt x="3389" y="383"/>
                                  <a:pt x="3389" y="483"/>
                                </a:cubicBezTo>
                                <a:cubicBezTo>
                                  <a:pt x="3389" y="774"/>
                                  <a:pt x="3389" y="774"/>
                                  <a:pt x="3389" y="774"/>
                                </a:cubicBezTo>
                                <a:cubicBezTo>
                                  <a:pt x="3524" y="774"/>
                                  <a:pt x="3524" y="774"/>
                                  <a:pt x="3524" y="774"/>
                                </a:cubicBezTo>
                                <a:cubicBezTo>
                                  <a:pt x="3524" y="482"/>
                                  <a:pt x="3524" y="482"/>
                                  <a:pt x="3524" y="482"/>
                                </a:cubicBezTo>
                                <a:cubicBezTo>
                                  <a:pt x="3524" y="322"/>
                                  <a:pt x="3456" y="217"/>
                                  <a:pt x="3301" y="217"/>
                                </a:cubicBezTo>
                                <a:close/>
                                <a:moveTo>
                                  <a:pt x="3987" y="649"/>
                                </a:moveTo>
                                <a:cubicBezTo>
                                  <a:pt x="3966" y="659"/>
                                  <a:pt x="3943" y="666"/>
                                  <a:pt x="3922" y="666"/>
                                </a:cubicBezTo>
                                <a:cubicBezTo>
                                  <a:pt x="3878" y="666"/>
                                  <a:pt x="3851" y="640"/>
                                  <a:pt x="3851" y="588"/>
                                </a:cubicBezTo>
                                <a:cubicBezTo>
                                  <a:pt x="3851" y="348"/>
                                  <a:pt x="3851" y="348"/>
                                  <a:pt x="3851" y="348"/>
                                </a:cubicBezTo>
                                <a:cubicBezTo>
                                  <a:pt x="4002" y="348"/>
                                  <a:pt x="4002" y="348"/>
                                  <a:pt x="4002" y="348"/>
                                </a:cubicBezTo>
                                <a:cubicBezTo>
                                  <a:pt x="4002" y="232"/>
                                  <a:pt x="4002" y="232"/>
                                  <a:pt x="4002" y="232"/>
                                </a:cubicBezTo>
                                <a:cubicBezTo>
                                  <a:pt x="3852" y="232"/>
                                  <a:pt x="3852" y="232"/>
                                  <a:pt x="3852" y="232"/>
                                </a:cubicBezTo>
                                <a:cubicBezTo>
                                  <a:pt x="3852" y="75"/>
                                  <a:pt x="3852" y="75"/>
                                  <a:pt x="3852" y="75"/>
                                </a:cubicBezTo>
                                <a:cubicBezTo>
                                  <a:pt x="3717" y="89"/>
                                  <a:pt x="3717" y="89"/>
                                  <a:pt x="3717" y="89"/>
                                </a:cubicBezTo>
                                <a:cubicBezTo>
                                  <a:pt x="3717" y="232"/>
                                  <a:pt x="3717" y="232"/>
                                  <a:pt x="3717" y="232"/>
                                </a:cubicBezTo>
                                <a:cubicBezTo>
                                  <a:pt x="3615" y="232"/>
                                  <a:pt x="3615" y="232"/>
                                  <a:pt x="3615" y="232"/>
                                </a:cubicBezTo>
                                <a:cubicBezTo>
                                  <a:pt x="3615" y="348"/>
                                  <a:pt x="3615" y="348"/>
                                  <a:pt x="3615" y="348"/>
                                </a:cubicBezTo>
                                <a:cubicBezTo>
                                  <a:pt x="3717" y="348"/>
                                  <a:pt x="3717" y="348"/>
                                  <a:pt x="3717" y="348"/>
                                </a:cubicBezTo>
                                <a:cubicBezTo>
                                  <a:pt x="3717" y="588"/>
                                  <a:pt x="3717" y="588"/>
                                  <a:pt x="3717" y="588"/>
                                </a:cubicBezTo>
                                <a:cubicBezTo>
                                  <a:pt x="3717" y="721"/>
                                  <a:pt x="3789" y="788"/>
                                  <a:pt x="3902" y="788"/>
                                </a:cubicBezTo>
                                <a:cubicBezTo>
                                  <a:pt x="3948" y="788"/>
                                  <a:pt x="3983" y="782"/>
                                  <a:pt x="4025" y="764"/>
                                </a:cubicBezTo>
                                <a:lnTo>
                                  <a:pt x="3987" y="649"/>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382789" name="Freeform 22">
                          <a:extLst>
                            <a:ext uri="{C183D7F6-B498-43B3-948B-1728B52AA6E4}">
                              <adec:decorative xmlns:adec="http://schemas.microsoft.com/office/drawing/2017/decorative" val="1"/>
                            </a:ext>
                          </a:extLst>
                        </wps:cNvPr>
                        <wps:cNvSpPr>
                          <a:spLocks noEditPoints="1"/>
                        </wps:cNvSpPr>
                        <wps:spPr bwMode="auto">
                          <a:xfrm>
                            <a:off x="378460" y="51436"/>
                            <a:ext cx="374015" cy="917575"/>
                          </a:xfrm>
                          <a:custGeom>
                            <a:avLst/>
                            <a:gdLst>
                              <a:gd name="T0" fmla="*/ 463 w 1177"/>
                              <a:gd name="T1" fmla="*/ 1176 h 2890"/>
                              <a:gd name="T2" fmla="*/ 0 w 1177"/>
                              <a:gd name="T3" fmla="*/ 1176 h 2890"/>
                              <a:gd name="T4" fmla="*/ 0 w 1177"/>
                              <a:gd name="T5" fmla="*/ 713 h 2890"/>
                              <a:gd name="T6" fmla="*/ 463 w 1177"/>
                              <a:gd name="T7" fmla="*/ 713 h 2890"/>
                              <a:gd name="T8" fmla="*/ 463 w 1177"/>
                              <a:gd name="T9" fmla="*/ 1176 h 2890"/>
                              <a:gd name="T10" fmla="*/ 1177 w 1177"/>
                              <a:gd name="T11" fmla="*/ 713 h 2890"/>
                              <a:gd name="T12" fmla="*/ 713 w 1177"/>
                              <a:gd name="T13" fmla="*/ 713 h 2890"/>
                              <a:gd name="T14" fmla="*/ 713 w 1177"/>
                              <a:gd name="T15" fmla="*/ 1176 h 2890"/>
                              <a:gd name="T16" fmla="*/ 1177 w 1177"/>
                              <a:gd name="T17" fmla="*/ 1176 h 2890"/>
                              <a:gd name="T18" fmla="*/ 1177 w 1177"/>
                              <a:gd name="T19" fmla="*/ 713 h 2890"/>
                              <a:gd name="T20" fmla="*/ 463 w 1177"/>
                              <a:gd name="T21" fmla="*/ 0 h 2890"/>
                              <a:gd name="T22" fmla="*/ 0 w 1177"/>
                              <a:gd name="T23" fmla="*/ 0 h 2890"/>
                              <a:gd name="T24" fmla="*/ 0 w 1177"/>
                              <a:gd name="T25" fmla="*/ 463 h 2890"/>
                              <a:gd name="T26" fmla="*/ 463 w 1177"/>
                              <a:gd name="T27" fmla="*/ 463 h 2890"/>
                              <a:gd name="T28" fmla="*/ 463 w 1177"/>
                              <a:gd name="T29" fmla="*/ 0 h 2890"/>
                              <a:gd name="T30" fmla="*/ 1177 w 1177"/>
                              <a:gd name="T31" fmla="*/ 0 h 2890"/>
                              <a:gd name="T32" fmla="*/ 713 w 1177"/>
                              <a:gd name="T33" fmla="*/ 0 h 2890"/>
                              <a:gd name="T34" fmla="*/ 713 w 1177"/>
                              <a:gd name="T35" fmla="*/ 463 h 2890"/>
                              <a:gd name="T36" fmla="*/ 1177 w 1177"/>
                              <a:gd name="T37" fmla="*/ 463 h 2890"/>
                              <a:gd name="T38" fmla="*/ 1177 w 1177"/>
                              <a:gd name="T39" fmla="*/ 0 h 2890"/>
                              <a:gd name="T40" fmla="*/ 1177 w 1177"/>
                              <a:gd name="T41" fmla="*/ 1427 h 2890"/>
                              <a:gd name="T42" fmla="*/ 0 w 1177"/>
                              <a:gd name="T43" fmla="*/ 1427 h 2890"/>
                              <a:gd name="T44" fmla="*/ 0 w 1177"/>
                              <a:gd name="T45" fmla="*/ 1778 h 2890"/>
                              <a:gd name="T46" fmla="*/ 1171 w 1177"/>
                              <a:gd name="T47" fmla="*/ 2890 h 2890"/>
                              <a:gd name="T48" fmla="*/ 1177 w 1177"/>
                              <a:gd name="T49" fmla="*/ 2890 h 2890"/>
                              <a:gd name="T50" fmla="*/ 1177 w 1177"/>
                              <a:gd name="T51" fmla="*/ 1427 h 2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7" h="2890">
                                <a:moveTo>
                                  <a:pt x="463" y="1176"/>
                                </a:moveTo>
                                <a:cubicBezTo>
                                  <a:pt x="0" y="1176"/>
                                  <a:pt x="0" y="1176"/>
                                  <a:pt x="0" y="1176"/>
                                </a:cubicBezTo>
                                <a:cubicBezTo>
                                  <a:pt x="0" y="713"/>
                                  <a:pt x="0" y="713"/>
                                  <a:pt x="0" y="713"/>
                                </a:cubicBezTo>
                                <a:cubicBezTo>
                                  <a:pt x="463" y="713"/>
                                  <a:pt x="463" y="713"/>
                                  <a:pt x="463" y="713"/>
                                </a:cubicBezTo>
                                <a:lnTo>
                                  <a:pt x="463" y="1176"/>
                                </a:lnTo>
                                <a:close/>
                                <a:moveTo>
                                  <a:pt x="1177" y="713"/>
                                </a:moveTo>
                                <a:cubicBezTo>
                                  <a:pt x="713" y="713"/>
                                  <a:pt x="713" y="713"/>
                                  <a:pt x="713" y="713"/>
                                </a:cubicBezTo>
                                <a:cubicBezTo>
                                  <a:pt x="713" y="1176"/>
                                  <a:pt x="713" y="1176"/>
                                  <a:pt x="713" y="1176"/>
                                </a:cubicBezTo>
                                <a:cubicBezTo>
                                  <a:pt x="1177" y="1176"/>
                                  <a:pt x="1177" y="1176"/>
                                  <a:pt x="1177" y="1176"/>
                                </a:cubicBezTo>
                                <a:lnTo>
                                  <a:pt x="1177" y="713"/>
                                </a:lnTo>
                                <a:close/>
                                <a:moveTo>
                                  <a:pt x="463" y="0"/>
                                </a:moveTo>
                                <a:cubicBezTo>
                                  <a:pt x="0" y="0"/>
                                  <a:pt x="0" y="0"/>
                                  <a:pt x="0" y="0"/>
                                </a:cubicBezTo>
                                <a:cubicBezTo>
                                  <a:pt x="0" y="463"/>
                                  <a:pt x="0" y="463"/>
                                  <a:pt x="0" y="463"/>
                                </a:cubicBezTo>
                                <a:cubicBezTo>
                                  <a:pt x="463" y="463"/>
                                  <a:pt x="463" y="463"/>
                                  <a:pt x="463" y="463"/>
                                </a:cubicBezTo>
                                <a:lnTo>
                                  <a:pt x="463" y="0"/>
                                </a:lnTo>
                                <a:close/>
                                <a:moveTo>
                                  <a:pt x="1177" y="0"/>
                                </a:moveTo>
                                <a:cubicBezTo>
                                  <a:pt x="713" y="0"/>
                                  <a:pt x="713" y="0"/>
                                  <a:pt x="713" y="0"/>
                                </a:cubicBezTo>
                                <a:cubicBezTo>
                                  <a:pt x="713" y="463"/>
                                  <a:pt x="713" y="463"/>
                                  <a:pt x="713" y="463"/>
                                </a:cubicBezTo>
                                <a:cubicBezTo>
                                  <a:pt x="1177" y="463"/>
                                  <a:pt x="1177" y="463"/>
                                  <a:pt x="1177" y="463"/>
                                </a:cubicBezTo>
                                <a:lnTo>
                                  <a:pt x="1177" y="0"/>
                                </a:lnTo>
                                <a:close/>
                                <a:moveTo>
                                  <a:pt x="1177" y="1427"/>
                                </a:moveTo>
                                <a:cubicBezTo>
                                  <a:pt x="0" y="1427"/>
                                  <a:pt x="0" y="1427"/>
                                  <a:pt x="0" y="1427"/>
                                </a:cubicBezTo>
                                <a:cubicBezTo>
                                  <a:pt x="0" y="1778"/>
                                  <a:pt x="0" y="1778"/>
                                  <a:pt x="0" y="1778"/>
                                </a:cubicBezTo>
                                <a:cubicBezTo>
                                  <a:pt x="0" y="2455"/>
                                  <a:pt x="544" y="2890"/>
                                  <a:pt x="1171" y="2890"/>
                                </a:cubicBezTo>
                                <a:cubicBezTo>
                                  <a:pt x="1172" y="2890"/>
                                  <a:pt x="1176" y="2890"/>
                                  <a:pt x="1177" y="2890"/>
                                </a:cubicBezTo>
                                <a:lnTo>
                                  <a:pt x="1177" y="1427"/>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309459" name="Freeform 23">
                          <a:extLst>
                            <a:ext uri="{C183D7F6-B498-43B3-948B-1728B52AA6E4}">
                              <adec:decorative xmlns:adec="http://schemas.microsoft.com/office/drawing/2017/decorative" val="1"/>
                            </a:ext>
                          </a:extLst>
                        </wps:cNvPr>
                        <wps:cNvSpPr>
                          <a:spLocks/>
                        </wps:cNvSpPr>
                        <wps:spPr bwMode="auto">
                          <a:xfrm>
                            <a:off x="752475" y="51436"/>
                            <a:ext cx="371475" cy="807720"/>
                          </a:xfrm>
                          <a:custGeom>
                            <a:avLst/>
                            <a:gdLst>
                              <a:gd name="T0" fmla="*/ 0 w 1171"/>
                              <a:gd name="T1" fmla="*/ 1427 h 2545"/>
                              <a:gd name="T2" fmla="*/ 448 w 1171"/>
                              <a:gd name="T3" fmla="*/ 1427 h 2545"/>
                              <a:gd name="T4" fmla="*/ 504 w 1171"/>
                              <a:gd name="T5" fmla="*/ 1427 h 2545"/>
                              <a:gd name="T6" fmla="*/ 515 w 1171"/>
                              <a:gd name="T7" fmla="*/ 1427 h 2545"/>
                              <a:gd name="T8" fmla="*/ 908 w 1171"/>
                              <a:gd name="T9" fmla="*/ 1820 h 2545"/>
                              <a:gd name="T10" fmla="*/ 522 w 1171"/>
                              <a:gd name="T11" fmla="*/ 2202 h 2545"/>
                              <a:gd name="T12" fmla="*/ 859 w 1171"/>
                              <a:gd name="T13" fmla="*/ 2545 h 2545"/>
                              <a:gd name="T14" fmla="*/ 1171 w 1171"/>
                              <a:gd name="T15" fmla="*/ 1736 h 2545"/>
                              <a:gd name="T16" fmla="*/ 1171 w 1171"/>
                              <a:gd name="T17" fmla="*/ 0 h 2545"/>
                              <a:gd name="T18" fmla="*/ 0 w 1171"/>
                              <a:gd name="T19" fmla="*/ 1427 h 2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71" h="2545">
                                <a:moveTo>
                                  <a:pt x="0" y="1427"/>
                                </a:moveTo>
                                <a:cubicBezTo>
                                  <a:pt x="448" y="1427"/>
                                  <a:pt x="448" y="1427"/>
                                  <a:pt x="448" y="1427"/>
                                </a:cubicBezTo>
                                <a:cubicBezTo>
                                  <a:pt x="452" y="1427"/>
                                  <a:pt x="500" y="1427"/>
                                  <a:pt x="504" y="1427"/>
                                </a:cubicBezTo>
                                <a:cubicBezTo>
                                  <a:pt x="508" y="1427"/>
                                  <a:pt x="512" y="1427"/>
                                  <a:pt x="515" y="1427"/>
                                </a:cubicBezTo>
                                <a:cubicBezTo>
                                  <a:pt x="732" y="1427"/>
                                  <a:pt x="908" y="1603"/>
                                  <a:pt x="908" y="1820"/>
                                </a:cubicBezTo>
                                <a:cubicBezTo>
                                  <a:pt x="908" y="2015"/>
                                  <a:pt x="753" y="2202"/>
                                  <a:pt x="522" y="2202"/>
                                </a:cubicBezTo>
                                <a:cubicBezTo>
                                  <a:pt x="859" y="2545"/>
                                  <a:pt x="859" y="2545"/>
                                  <a:pt x="859" y="2545"/>
                                </a:cubicBezTo>
                                <a:cubicBezTo>
                                  <a:pt x="1063" y="2328"/>
                                  <a:pt x="1171" y="2054"/>
                                  <a:pt x="1171" y="1736"/>
                                </a:cubicBezTo>
                                <a:cubicBezTo>
                                  <a:pt x="1171" y="0"/>
                                  <a:pt x="1171" y="0"/>
                                  <a:pt x="1171" y="0"/>
                                </a:cubicBezTo>
                                <a:lnTo>
                                  <a:pt x="0" y="1427"/>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056740" name="Rectangle 24">
                          <a:extLst>
                            <a:ext uri="{C183D7F6-B498-43B3-948B-1728B52AA6E4}">
                              <adec:decorative xmlns:adec="http://schemas.microsoft.com/office/drawing/2017/decorative" val="1"/>
                            </a:ext>
                          </a:extLst>
                        </wps:cNvPr>
                        <wps:cNvSpPr>
                          <a:spLocks noChangeArrowheads="1"/>
                        </wps:cNvSpPr>
                        <wps:spPr bwMode="auto">
                          <a:xfrm>
                            <a:off x="6946265" y="945516"/>
                            <a:ext cx="29210" cy="28575"/>
                          </a:xfrm>
                          <a:prstGeom prst="rect">
                            <a:avLst/>
                          </a:prstGeom>
                          <a:solidFill>
                            <a:srgbClr val="D71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83161" name="Freeform 25">
                          <a:extLst>
                            <a:ext uri="{C183D7F6-B498-43B3-948B-1728B52AA6E4}">
                              <adec:decorative xmlns:adec="http://schemas.microsoft.com/office/drawing/2017/decorative" val="1"/>
                            </a:ext>
                          </a:extLst>
                        </wps:cNvPr>
                        <wps:cNvSpPr>
                          <a:spLocks noEditPoints="1"/>
                        </wps:cNvSpPr>
                        <wps:spPr bwMode="auto">
                          <a:xfrm>
                            <a:off x="6606540" y="812801"/>
                            <a:ext cx="570865" cy="164465"/>
                          </a:xfrm>
                          <a:custGeom>
                            <a:avLst/>
                            <a:gdLst>
                              <a:gd name="T0" fmla="*/ 618 w 1796"/>
                              <a:gd name="T1" fmla="*/ 153 h 517"/>
                              <a:gd name="T2" fmla="*/ 585 w 1796"/>
                              <a:gd name="T3" fmla="*/ 220 h 517"/>
                              <a:gd name="T4" fmla="*/ 523 w 1796"/>
                              <a:gd name="T5" fmla="*/ 236 h 517"/>
                              <a:gd name="T6" fmla="*/ 483 w 1796"/>
                              <a:gd name="T7" fmla="*/ 508 h 517"/>
                              <a:gd name="T8" fmla="*/ 400 w 1796"/>
                              <a:gd name="T9" fmla="*/ 155 h 517"/>
                              <a:gd name="T10" fmla="*/ 474 w 1796"/>
                              <a:gd name="T11" fmla="*/ 217 h 517"/>
                              <a:gd name="T12" fmla="*/ 522 w 1796"/>
                              <a:gd name="T13" fmla="*/ 164 h 517"/>
                              <a:gd name="T14" fmla="*/ 600 w 1796"/>
                              <a:gd name="T15" fmla="*/ 147 h 517"/>
                              <a:gd name="T16" fmla="*/ 843 w 1796"/>
                              <a:gd name="T17" fmla="*/ 434 h 517"/>
                              <a:gd name="T18" fmla="*/ 761 w 1796"/>
                              <a:gd name="T19" fmla="*/ 427 h 517"/>
                              <a:gd name="T20" fmla="*/ 748 w 1796"/>
                              <a:gd name="T21" fmla="*/ 155 h 517"/>
                              <a:gd name="T22" fmla="*/ 665 w 1796"/>
                              <a:gd name="T23" fmla="*/ 376 h 517"/>
                              <a:gd name="T24" fmla="*/ 774 w 1796"/>
                              <a:gd name="T25" fmla="*/ 517 h 517"/>
                              <a:gd name="T26" fmla="*/ 888 w 1796"/>
                              <a:gd name="T27" fmla="*/ 456 h 517"/>
                              <a:gd name="T28" fmla="*/ 896 w 1796"/>
                              <a:gd name="T29" fmla="*/ 508 h 517"/>
                              <a:gd name="T30" fmla="*/ 964 w 1796"/>
                              <a:gd name="T31" fmla="*/ 155 h 517"/>
                              <a:gd name="T32" fmla="*/ 881 w 1796"/>
                              <a:gd name="T33" fmla="*/ 396 h 517"/>
                              <a:gd name="T34" fmla="*/ 188 w 1796"/>
                              <a:gd name="T35" fmla="*/ 390 h 517"/>
                              <a:gd name="T36" fmla="*/ 170 w 1796"/>
                              <a:gd name="T37" fmla="*/ 445 h 517"/>
                              <a:gd name="T38" fmla="*/ 140 w 1796"/>
                              <a:gd name="T39" fmla="*/ 338 h 517"/>
                              <a:gd name="T40" fmla="*/ 0 w 1796"/>
                              <a:gd name="T41" fmla="*/ 155 h 517"/>
                              <a:gd name="T42" fmla="*/ 219 w 1796"/>
                              <a:gd name="T43" fmla="*/ 508 h 517"/>
                              <a:gd name="T44" fmla="*/ 259 w 1796"/>
                              <a:gd name="T45" fmla="*/ 155 h 517"/>
                              <a:gd name="T46" fmla="*/ 1785 w 1796"/>
                              <a:gd name="T47" fmla="*/ 446 h 517"/>
                              <a:gd name="T48" fmla="*/ 1772 w 1796"/>
                              <a:gd name="T49" fmla="*/ 448 h 517"/>
                              <a:gd name="T50" fmla="*/ 1754 w 1796"/>
                              <a:gd name="T51" fmla="*/ 420 h 517"/>
                              <a:gd name="T52" fmla="*/ 1671 w 1796"/>
                              <a:gd name="T53" fmla="*/ 0 h 517"/>
                              <a:gd name="T54" fmla="*/ 1679 w 1796"/>
                              <a:gd name="T55" fmla="*/ 469 h 517"/>
                              <a:gd name="T56" fmla="*/ 1752 w 1796"/>
                              <a:gd name="T57" fmla="*/ 515 h 517"/>
                              <a:gd name="T58" fmla="*/ 1796 w 1796"/>
                              <a:gd name="T59" fmla="*/ 508 h 517"/>
                              <a:gd name="T60" fmla="*/ 1461 w 1796"/>
                              <a:gd name="T61" fmla="*/ 146 h 517"/>
                              <a:gd name="T62" fmla="*/ 1345 w 1796"/>
                              <a:gd name="T63" fmla="*/ 202 h 517"/>
                              <a:gd name="T64" fmla="*/ 1336 w 1796"/>
                              <a:gd name="T65" fmla="*/ 155 h 517"/>
                              <a:gd name="T66" fmla="*/ 1268 w 1796"/>
                              <a:gd name="T67" fmla="*/ 508 h 517"/>
                              <a:gd name="T68" fmla="*/ 1351 w 1796"/>
                              <a:gd name="T69" fmla="*/ 261 h 517"/>
                              <a:gd name="T70" fmla="*/ 1431 w 1796"/>
                              <a:gd name="T71" fmla="*/ 217 h 517"/>
                              <a:gd name="T72" fmla="*/ 1487 w 1796"/>
                              <a:gd name="T73" fmla="*/ 297 h 517"/>
                              <a:gd name="T74" fmla="*/ 1569 w 1796"/>
                              <a:gd name="T75" fmla="*/ 508 h 517"/>
                              <a:gd name="T76" fmla="*/ 1544 w 1796"/>
                              <a:gd name="T77" fmla="*/ 183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6" h="517">
                                <a:moveTo>
                                  <a:pt x="600" y="147"/>
                                </a:moveTo>
                                <a:cubicBezTo>
                                  <a:pt x="607" y="148"/>
                                  <a:pt x="612" y="150"/>
                                  <a:pt x="618" y="153"/>
                                </a:cubicBezTo>
                                <a:cubicBezTo>
                                  <a:pt x="601" y="224"/>
                                  <a:pt x="601" y="224"/>
                                  <a:pt x="601" y="224"/>
                                </a:cubicBezTo>
                                <a:cubicBezTo>
                                  <a:pt x="595" y="222"/>
                                  <a:pt x="590" y="221"/>
                                  <a:pt x="585" y="220"/>
                                </a:cubicBezTo>
                                <a:cubicBezTo>
                                  <a:pt x="580" y="220"/>
                                  <a:pt x="574" y="219"/>
                                  <a:pt x="566" y="219"/>
                                </a:cubicBezTo>
                                <a:cubicBezTo>
                                  <a:pt x="553" y="219"/>
                                  <a:pt x="538" y="225"/>
                                  <a:pt x="523" y="236"/>
                                </a:cubicBezTo>
                                <a:cubicBezTo>
                                  <a:pt x="507" y="246"/>
                                  <a:pt x="494" y="265"/>
                                  <a:pt x="483" y="292"/>
                                </a:cubicBezTo>
                                <a:cubicBezTo>
                                  <a:pt x="483" y="508"/>
                                  <a:pt x="483" y="508"/>
                                  <a:pt x="483" y="508"/>
                                </a:cubicBezTo>
                                <a:cubicBezTo>
                                  <a:pt x="400" y="508"/>
                                  <a:pt x="400" y="508"/>
                                  <a:pt x="400" y="508"/>
                                </a:cubicBezTo>
                                <a:cubicBezTo>
                                  <a:pt x="400" y="155"/>
                                  <a:pt x="400" y="155"/>
                                  <a:pt x="400" y="155"/>
                                </a:cubicBezTo>
                                <a:cubicBezTo>
                                  <a:pt x="469" y="155"/>
                                  <a:pt x="469" y="155"/>
                                  <a:pt x="469" y="155"/>
                                </a:cubicBezTo>
                                <a:cubicBezTo>
                                  <a:pt x="474" y="217"/>
                                  <a:pt x="474" y="217"/>
                                  <a:pt x="474" y="217"/>
                                </a:cubicBezTo>
                                <a:cubicBezTo>
                                  <a:pt x="477" y="217"/>
                                  <a:pt x="477" y="217"/>
                                  <a:pt x="477" y="217"/>
                                </a:cubicBezTo>
                                <a:cubicBezTo>
                                  <a:pt x="490" y="194"/>
                                  <a:pt x="505" y="176"/>
                                  <a:pt x="522" y="164"/>
                                </a:cubicBezTo>
                                <a:cubicBezTo>
                                  <a:pt x="540" y="152"/>
                                  <a:pt x="558" y="146"/>
                                  <a:pt x="577" y="146"/>
                                </a:cubicBezTo>
                                <a:cubicBezTo>
                                  <a:pt x="586" y="146"/>
                                  <a:pt x="594" y="146"/>
                                  <a:pt x="600" y="147"/>
                                </a:cubicBezTo>
                                <a:close/>
                                <a:moveTo>
                                  <a:pt x="881" y="396"/>
                                </a:moveTo>
                                <a:cubicBezTo>
                                  <a:pt x="868" y="414"/>
                                  <a:pt x="855" y="426"/>
                                  <a:pt x="843" y="434"/>
                                </a:cubicBezTo>
                                <a:cubicBezTo>
                                  <a:pt x="832" y="442"/>
                                  <a:pt x="818" y="445"/>
                                  <a:pt x="803" y="445"/>
                                </a:cubicBezTo>
                                <a:cubicBezTo>
                                  <a:pt x="783" y="445"/>
                                  <a:pt x="770" y="439"/>
                                  <a:pt x="761" y="427"/>
                                </a:cubicBezTo>
                                <a:cubicBezTo>
                                  <a:pt x="752" y="415"/>
                                  <a:pt x="748" y="395"/>
                                  <a:pt x="748" y="365"/>
                                </a:cubicBezTo>
                                <a:cubicBezTo>
                                  <a:pt x="748" y="155"/>
                                  <a:pt x="748" y="155"/>
                                  <a:pt x="748" y="155"/>
                                </a:cubicBezTo>
                                <a:cubicBezTo>
                                  <a:pt x="665" y="155"/>
                                  <a:pt x="665" y="155"/>
                                  <a:pt x="665" y="155"/>
                                </a:cubicBezTo>
                                <a:cubicBezTo>
                                  <a:pt x="665" y="376"/>
                                  <a:pt x="665" y="376"/>
                                  <a:pt x="665" y="376"/>
                                </a:cubicBezTo>
                                <a:cubicBezTo>
                                  <a:pt x="665" y="421"/>
                                  <a:pt x="674" y="455"/>
                                  <a:pt x="691" y="480"/>
                                </a:cubicBezTo>
                                <a:cubicBezTo>
                                  <a:pt x="708" y="504"/>
                                  <a:pt x="736" y="517"/>
                                  <a:pt x="774" y="517"/>
                                </a:cubicBezTo>
                                <a:cubicBezTo>
                                  <a:pt x="798" y="517"/>
                                  <a:pt x="819" y="511"/>
                                  <a:pt x="837" y="500"/>
                                </a:cubicBezTo>
                                <a:cubicBezTo>
                                  <a:pt x="855" y="489"/>
                                  <a:pt x="872" y="474"/>
                                  <a:pt x="888" y="456"/>
                                </a:cubicBezTo>
                                <a:cubicBezTo>
                                  <a:pt x="890" y="456"/>
                                  <a:pt x="890" y="456"/>
                                  <a:pt x="890" y="456"/>
                                </a:cubicBezTo>
                                <a:cubicBezTo>
                                  <a:pt x="896" y="508"/>
                                  <a:pt x="896" y="508"/>
                                  <a:pt x="896" y="508"/>
                                </a:cubicBezTo>
                                <a:cubicBezTo>
                                  <a:pt x="964" y="508"/>
                                  <a:pt x="964" y="508"/>
                                  <a:pt x="964" y="508"/>
                                </a:cubicBezTo>
                                <a:cubicBezTo>
                                  <a:pt x="964" y="155"/>
                                  <a:pt x="964" y="155"/>
                                  <a:pt x="964" y="155"/>
                                </a:cubicBezTo>
                                <a:cubicBezTo>
                                  <a:pt x="881" y="155"/>
                                  <a:pt x="881" y="155"/>
                                  <a:pt x="881" y="155"/>
                                </a:cubicBezTo>
                                <a:lnTo>
                                  <a:pt x="881" y="396"/>
                                </a:lnTo>
                                <a:close/>
                                <a:moveTo>
                                  <a:pt x="203" y="338"/>
                                </a:moveTo>
                                <a:cubicBezTo>
                                  <a:pt x="198" y="355"/>
                                  <a:pt x="193" y="372"/>
                                  <a:pt x="188" y="390"/>
                                </a:cubicBezTo>
                                <a:cubicBezTo>
                                  <a:pt x="183" y="408"/>
                                  <a:pt x="178" y="426"/>
                                  <a:pt x="173" y="445"/>
                                </a:cubicBezTo>
                                <a:cubicBezTo>
                                  <a:pt x="170" y="445"/>
                                  <a:pt x="170" y="445"/>
                                  <a:pt x="170" y="445"/>
                                </a:cubicBezTo>
                                <a:cubicBezTo>
                                  <a:pt x="165" y="426"/>
                                  <a:pt x="160" y="408"/>
                                  <a:pt x="155" y="390"/>
                                </a:cubicBezTo>
                                <a:cubicBezTo>
                                  <a:pt x="150" y="372"/>
                                  <a:pt x="145" y="355"/>
                                  <a:pt x="140" y="338"/>
                                </a:cubicBezTo>
                                <a:cubicBezTo>
                                  <a:pt x="84" y="155"/>
                                  <a:pt x="84" y="155"/>
                                  <a:pt x="84" y="155"/>
                                </a:cubicBezTo>
                                <a:cubicBezTo>
                                  <a:pt x="0" y="155"/>
                                  <a:pt x="0" y="155"/>
                                  <a:pt x="0" y="155"/>
                                </a:cubicBezTo>
                                <a:cubicBezTo>
                                  <a:pt x="123" y="508"/>
                                  <a:pt x="123" y="508"/>
                                  <a:pt x="123" y="508"/>
                                </a:cubicBezTo>
                                <a:cubicBezTo>
                                  <a:pt x="219" y="508"/>
                                  <a:pt x="219" y="508"/>
                                  <a:pt x="219" y="508"/>
                                </a:cubicBezTo>
                                <a:cubicBezTo>
                                  <a:pt x="339" y="155"/>
                                  <a:pt x="339" y="155"/>
                                  <a:pt x="339" y="155"/>
                                </a:cubicBezTo>
                                <a:cubicBezTo>
                                  <a:pt x="259" y="155"/>
                                  <a:pt x="259" y="155"/>
                                  <a:pt x="259" y="155"/>
                                </a:cubicBezTo>
                                <a:lnTo>
                                  <a:pt x="203" y="338"/>
                                </a:lnTo>
                                <a:close/>
                                <a:moveTo>
                                  <a:pt x="1785" y="446"/>
                                </a:moveTo>
                                <a:cubicBezTo>
                                  <a:pt x="1778" y="447"/>
                                  <a:pt x="1778" y="447"/>
                                  <a:pt x="1778" y="447"/>
                                </a:cubicBezTo>
                                <a:cubicBezTo>
                                  <a:pt x="1772" y="448"/>
                                  <a:pt x="1772" y="448"/>
                                  <a:pt x="1772" y="448"/>
                                </a:cubicBezTo>
                                <a:cubicBezTo>
                                  <a:pt x="1768" y="448"/>
                                  <a:pt x="1763" y="446"/>
                                  <a:pt x="1760" y="442"/>
                                </a:cubicBezTo>
                                <a:cubicBezTo>
                                  <a:pt x="1756" y="438"/>
                                  <a:pt x="1754" y="431"/>
                                  <a:pt x="1754" y="420"/>
                                </a:cubicBezTo>
                                <a:cubicBezTo>
                                  <a:pt x="1754" y="0"/>
                                  <a:pt x="1754" y="0"/>
                                  <a:pt x="1754" y="0"/>
                                </a:cubicBezTo>
                                <a:cubicBezTo>
                                  <a:pt x="1671" y="0"/>
                                  <a:pt x="1671" y="0"/>
                                  <a:pt x="1671" y="0"/>
                                </a:cubicBezTo>
                                <a:cubicBezTo>
                                  <a:pt x="1671" y="416"/>
                                  <a:pt x="1671" y="416"/>
                                  <a:pt x="1671" y="416"/>
                                </a:cubicBezTo>
                                <a:cubicBezTo>
                                  <a:pt x="1671" y="437"/>
                                  <a:pt x="1674" y="454"/>
                                  <a:pt x="1679" y="469"/>
                                </a:cubicBezTo>
                                <a:cubicBezTo>
                                  <a:pt x="1684" y="484"/>
                                  <a:pt x="1693" y="495"/>
                                  <a:pt x="1704" y="503"/>
                                </a:cubicBezTo>
                                <a:cubicBezTo>
                                  <a:pt x="1716" y="511"/>
                                  <a:pt x="1732" y="515"/>
                                  <a:pt x="1752" y="515"/>
                                </a:cubicBezTo>
                                <a:cubicBezTo>
                                  <a:pt x="1761" y="515"/>
                                  <a:pt x="1770" y="515"/>
                                  <a:pt x="1777" y="513"/>
                                </a:cubicBezTo>
                                <a:cubicBezTo>
                                  <a:pt x="1785" y="512"/>
                                  <a:pt x="1791" y="510"/>
                                  <a:pt x="1796" y="508"/>
                                </a:cubicBezTo>
                                <a:lnTo>
                                  <a:pt x="1785" y="446"/>
                                </a:lnTo>
                                <a:close/>
                                <a:moveTo>
                                  <a:pt x="1461" y="146"/>
                                </a:moveTo>
                                <a:cubicBezTo>
                                  <a:pt x="1437" y="146"/>
                                  <a:pt x="1415" y="151"/>
                                  <a:pt x="1397" y="162"/>
                                </a:cubicBezTo>
                                <a:cubicBezTo>
                                  <a:pt x="1378" y="173"/>
                                  <a:pt x="1361" y="187"/>
                                  <a:pt x="1345" y="202"/>
                                </a:cubicBezTo>
                                <a:cubicBezTo>
                                  <a:pt x="1342" y="202"/>
                                  <a:pt x="1342" y="202"/>
                                  <a:pt x="1342" y="202"/>
                                </a:cubicBezTo>
                                <a:cubicBezTo>
                                  <a:pt x="1336" y="155"/>
                                  <a:pt x="1336" y="155"/>
                                  <a:pt x="1336" y="155"/>
                                </a:cubicBezTo>
                                <a:cubicBezTo>
                                  <a:pt x="1268" y="155"/>
                                  <a:pt x="1268" y="155"/>
                                  <a:pt x="1268" y="155"/>
                                </a:cubicBezTo>
                                <a:cubicBezTo>
                                  <a:pt x="1268" y="508"/>
                                  <a:pt x="1268" y="508"/>
                                  <a:pt x="1268" y="508"/>
                                </a:cubicBezTo>
                                <a:cubicBezTo>
                                  <a:pt x="1351" y="508"/>
                                  <a:pt x="1351" y="508"/>
                                  <a:pt x="1351" y="508"/>
                                </a:cubicBezTo>
                                <a:cubicBezTo>
                                  <a:pt x="1351" y="261"/>
                                  <a:pt x="1351" y="261"/>
                                  <a:pt x="1351" y="261"/>
                                </a:cubicBezTo>
                                <a:cubicBezTo>
                                  <a:pt x="1365" y="247"/>
                                  <a:pt x="1379" y="236"/>
                                  <a:pt x="1391" y="228"/>
                                </a:cubicBezTo>
                                <a:cubicBezTo>
                                  <a:pt x="1402" y="221"/>
                                  <a:pt x="1416" y="217"/>
                                  <a:pt x="1431" y="217"/>
                                </a:cubicBezTo>
                                <a:cubicBezTo>
                                  <a:pt x="1451" y="217"/>
                                  <a:pt x="1465" y="223"/>
                                  <a:pt x="1474" y="235"/>
                                </a:cubicBezTo>
                                <a:cubicBezTo>
                                  <a:pt x="1482" y="247"/>
                                  <a:pt x="1487" y="268"/>
                                  <a:pt x="1487" y="297"/>
                                </a:cubicBezTo>
                                <a:cubicBezTo>
                                  <a:pt x="1487" y="508"/>
                                  <a:pt x="1487" y="508"/>
                                  <a:pt x="1487" y="508"/>
                                </a:cubicBezTo>
                                <a:cubicBezTo>
                                  <a:pt x="1569" y="508"/>
                                  <a:pt x="1569" y="508"/>
                                  <a:pt x="1569" y="508"/>
                                </a:cubicBezTo>
                                <a:cubicBezTo>
                                  <a:pt x="1569" y="286"/>
                                  <a:pt x="1569" y="286"/>
                                  <a:pt x="1569" y="286"/>
                                </a:cubicBezTo>
                                <a:cubicBezTo>
                                  <a:pt x="1569" y="242"/>
                                  <a:pt x="1561" y="207"/>
                                  <a:pt x="1544" y="183"/>
                                </a:cubicBezTo>
                                <a:cubicBezTo>
                                  <a:pt x="1526" y="158"/>
                                  <a:pt x="1499" y="146"/>
                                  <a:pt x="1461" y="146"/>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ACBA9FE" id="Groep 3(JU-LOCK)" o:spid="_x0000_s1026" style="position:absolute;margin-left:-53.75pt;margin-top:136.3pt;width:535.3pt;height:72.85pt;z-index:-251614208" coordorigin="3784,514" coordsize="67989,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">
                <o:lock v:ext="edit" selection="t"/>
                <v:shape id="Freeform 20" o:spid="_x0000_s1027" alt="&quot;&quot;" style="position:absolute;left:13214;top:3282;width:26848;height:3512;visibility:visible;mso-wrap-style:square;v-text-anchor:top" coordsize="8456,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" path="m796,3c474,781,474,781,474,781v-152,,-152,,-152,c,3,,3,,3v164,,164,,164,c397,606,397,606,397,606,632,3,632,3,632,3r164,xm1338,504v,17,-1,34,-2,51c910,555,910,555,910,555v9,68,66,117,162,117c1122,672,1186,653,1219,621v86,85,86,85,86,85c1246,764,1154,794,1070,794,882,794,770,677,770,503v,-166,113,-285,290,-285c1227,218,1338,314,1338,504xm1206,443v-9,-70,-63,-106,-141,-106c990,337,933,373,912,443r294,xm1445,778v135,,135,,135,c1580,230,1580,230,1580,230v-135,,-135,,-135,l1445,778xm1513,v-40,,-80,26,-80,78c1433,131,1473,157,1513,157v40,,80,-26,80,-79c1593,26,1553,,1513,xm1730,778v134,,134,,134,c1864,4,1864,4,1864,4v-134,,-134,,-134,l1730,778xm2081,v-40,,-80,26,-80,78c2001,131,2041,157,2081,157v40,,79,-26,79,-79c2160,26,2121,,2081,xm2013,778v135,,135,,135,c2148,230,2148,230,2148,230v-135,,-135,,-135,l2013,778xm2862,252v-68,80,-68,80,-68,80c2841,388,2857,438,2857,494v,98,-46,164,-135,205c2837,740,2857,823,2857,876v,155,-152,231,-298,231c2370,1107,2259,1011,2264,855v134,,134,,134,c2393,931,2474,976,2559,976v75,,157,-32,157,-100c2716,810,2663,769,2561,769v-180,,-299,-103,-299,-275c2262,311,2408,218,2561,218v42,,103,8,141,34c2763,177,2763,177,2763,177r99,75xm2722,494v,-93,-72,-151,-161,-151c2473,343,2397,393,2397,494v,96,76,151,164,151c2650,645,2722,587,2722,494xm3283,220v-62,,-122,19,-171,82c3112,3,3112,3,3112,3v-135,,-135,,-135,c2977,778,2977,778,2977,778v135,,135,,135,c3112,494,3112,494,3112,494v,-83,56,-149,135,-149c3319,345,3371,386,3371,487v,291,,291,,291c3506,778,3506,778,3506,778v,-292,,-292,,-292c3506,325,3438,220,3283,220xm4180,504v,17,-1,34,-2,51c3752,555,3752,555,3752,555v9,68,66,117,163,117c3965,672,4029,653,4061,621v86,85,86,85,86,85c4089,764,3997,794,3912,794v-188,,-299,-117,-299,-291c3613,337,3725,218,3903,218v167,,277,96,277,286xm4049,443v-9,-70,-63,-106,-142,-106c3833,337,3775,373,3754,443r295,xm4355,v-40,,-79,26,-79,78c4276,131,4315,157,4355,157v40,,80,-26,80,-79c4435,26,4395,,4355,xm4288,778v135,,135,,135,c4423,230,4423,230,4423,230v-135,,-135,,-135,l4288,778xm4994,4v135,,135,,135,c5129,778,5129,778,5129,778v-126,,-126,,-126,c4994,703,4994,703,4994,703v-43,70,-110,90,-176,90c4659,793,4537,684,4537,504v,-188,118,-285,278,-285c4872,219,4961,249,4994,306r,-302xm4985,504v,-94,-73,-159,-158,-159c4742,345,4672,406,4672,504v,97,68,162,155,162c4912,666,4985,604,4985,504xm5485,442v-67,-4,-102,-24,-102,-59c5383,348,5418,328,5483,328v52,,96,14,135,49c5693,288,5693,288,5693,288v-63,-54,-127,-70,-212,-70c5381,218,5251,260,5251,387v,124,124,161,225,169c5555,561,5585,582,5585,618v,39,-44,60,-94,60c5429,678,5351,657,5298,602v-66,96,-66,96,-66,96c5313,781,5397,795,5484,795v155,,235,-83,235,-179c5719,473,5588,448,5485,442xm5960,295v-10,-63,-10,-63,-10,-63c5825,232,5825,232,5825,232v,546,,546,,546c5960,778,5960,778,5960,778v,-288,,-288,,-288c5960,388,6025,352,6096,352v45,,70,14,98,35c6255,270,6255,270,6255,270v-30,-28,-85,-51,-141,-51c6060,219,6000,229,5960,295xm6848,504v,17,-1,34,-2,51c6419,555,6419,555,6419,555v9,68,67,117,163,117c6632,672,6696,653,6728,621v87,85,87,85,87,85c6756,764,6664,794,6580,794v-188,,-300,-117,-300,-291c6280,337,6393,218,6570,218v167,,278,96,278,286xm6716,443v-9,-70,-63,-106,-142,-106c6500,337,6443,373,6422,443r294,xm7523,252v-69,80,-69,80,-69,80c7502,388,7518,438,7518,494v,98,-46,164,-136,205c7498,740,7518,823,7518,876v,155,-152,231,-298,231c7030,1107,6920,1011,6925,855v134,,134,,134,c7054,931,7134,976,7220,976v75,,157,-32,157,-100c7377,810,7324,769,7222,769v-181,,-299,-103,-299,-275c6923,311,7069,218,7222,218v42,,103,8,140,34c7423,177,7423,177,7423,177r100,75xm7382,494v,-93,-72,-151,-160,-151c7133,343,7058,393,7058,494v,96,75,151,164,151c7310,645,7382,587,7382,494xm7706,v-40,,-80,26,-80,78c7626,131,7666,157,7706,157v39,,79,-26,79,-79c7785,26,7745,,7706,xm7638,778v135,,135,,135,c7773,230,7773,230,7773,230v-135,,-135,,-135,l7638,778xm8456,505v,160,-108,288,-287,288c7991,793,7884,665,7884,505v,-156,110,-286,284,-286c8343,219,8456,349,8456,505xm8318,505v,-81,-58,-161,-149,-161c8072,344,8021,424,8021,505v,82,50,162,148,162c8268,667,8318,587,8318,505xe" fillcolor="#ce0019" stroked="f">
                  <v:path arrowok="t" o:connecttype="custom" o:connectlocs="0,952;252730,952;340360,213167;244475,159558;338138,106901;501650,246792;480378,0;480378,0;549275,1269;660718,49802;681990,246792;908685,79938;907098,277879;812483,309600;813118,69152;864235,156703;864235,156703;945198,952;1030923,109439;1113155,154166;1191260,176053;1242060,251867;1285558,140525;1382713,0;1382713,0;1361440,72959;1628458,246792;1440498,159875;1582738,159875;1582738,159875;1783715,119589;1738630,176371;1661160,221415;1892300,93578;1892300,246792;1985963,85648;2173605,176053;2163763,223953;2174240,159875;2132330,140525;2343785,221732;2241233,271217;2198053,156703;2388553,79938;2292985,204603;2446655,49802;2467928,246792;2684780,160193;2684780,160193;2593658,211581" o:connectangles="0,0,0,0,0,0,0,0,0,0,0,0,0,0,0,0,0,0,0,0,0,0,0,0,0,0,0,0,0,0,0,0,0,0,0,0,0,0,0,0,0,0,0,0,0,0,0,0,0,0"/>
                  <o:lock v:ext="edit" verticies="t"/>
                </v:shape>
                <v:shape id="Freeform 21" o:spid="_x0000_s1028" alt="&quot;&quot;" style="position:absolute;left:13449;top:7232;width:12782;height:2508;visibility:visible;mso-wrap-style:square;v-text-anchor:top" coordsize="402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" path="m535,1v145,,145,,145,c680,445,680,445,680,445v,229,-141,346,-336,346c158,791,,679,,445,,1,,1,,1v145,,145,,145,c145,445,145,445,145,445v,140,80,213,200,213c466,658,535,578,535,445l535,1xm1103,666v-44,,-71,-26,-71,-78c1032,348,1032,348,1032,348v151,,151,,151,c1183,232,1183,232,1183,232v-150,,-150,,-150,c1033,75,1033,75,1033,75,898,89,898,89,898,89v,143,,143,,143c796,232,796,232,796,232v,116,,116,,116c898,348,898,348,898,348v,240,,240,,240c898,721,970,788,1083,788v46,,80,-6,122,-24c1168,649,1168,649,1168,649v-21,10,-44,17,-65,17xm1433,292v-10,-63,-10,-63,-10,-63c1298,229,1298,229,1298,229v,545,,545,,545c1433,774,1433,774,1433,774v,-287,,-287,,-287c1433,385,1499,348,1570,348v44,,69,15,97,36c1728,266,1728,266,1728,266v-30,-27,-84,-51,-141,-51c1533,215,1473,225,1433,292xm2323,501v,17,-1,33,-2,51c1895,552,1895,552,1895,552v9,67,66,116,163,116c2108,668,2172,649,2204,617v86,85,86,85,86,85c2232,761,2140,791,2056,791v-189,,-300,-117,-300,-291c1756,334,1868,214,2046,214v167,,277,97,277,287xm2192,440v-9,-71,-63,-106,-142,-106c1976,334,1918,369,1897,440r295,xm2691,662v-84,,-155,-54,-155,-158c2536,409,2601,343,2693,343v39,,78,13,110,43c2888,296,2888,296,2888,296v-61,-58,-119,-81,-197,-81c2533,215,2401,309,2401,504v,193,132,287,290,287c2772,791,2838,767,2901,705v-91,-89,-91,-89,-91,-89c2776,650,2734,662,2691,662xm3301,217v-62,,-122,18,-171,81c3130,,3130,,3130,,2995,,2995,,2995,v,774,,774,,774c3130,774,3130,774,3130,774v,-283,,-283,,-283c3130,408,3186,342,3265,342v72,,124,41,124,141c3389,774,3389,774,3389,774v135,,135,,135,c3524,482,3524,482,3524,482v,-160,-68,-265,-223,-265xm3987,649v-21,10,-44,17,-65,17c3878,666,3851,640,3851,588v,-240,,-240,,-240c4002,348,4002,348,4002,348v,-116,,-116,,-116c3852,232,3852,232,3852,232v,-157,,-157,,-157c3717,89,3717,89,3717,89v,143,,143,,143c3615,232,3615,232,3615,232v,116,,116,,116c3717,348,3717,348,3717,348v,240,,240,,240c3717,721,3789,788,3902,788v46,,81,-6,123,-24l3987,649xe" fillcolor="#13080b" stroked="f">
                  <v:path arrowok="t" o:connecttype="custom" o:connectlocs="215954,317;109247,250825;0,317;46049,141109;169905,141109;350290,211188;327741,110350;375696,73567;328059,23782;285186,73567;252793,110350;285186,186454;382683,242263;350290,211188;451915,72616;412217,245434;455091,154427;529404,121766;503998,68176;737736,158866;601812,175038;699944,195650;652942,250825;649766,67859;696133,139523;602447,139523;854605,209919;855240,108765;917168,93861;762507,159818;921296,223555;854605,209919;994022,94495;951149,0;994022,245434;1036895,108448;1076275,245434;1119148,152842;1266187,205797;1222996,186454;1270951,110350;1223314,73567;1180441,28222;1148048,73567;1180441,110350;1239193,249874;1266187,205797" o:connectangles="0,0,0,0,0,0,0,0,0,0,0,0,0,0,0,0,0,0,0,0,0,0,0,0,0,0,0,0,0,0,0,0,0,0,0,0,0,0,0,0,0,0,0,0,0,0,0"/>
                  <o:lock v:ext="edit" verticies="t"/>
                </v:shape>
                <v:shape id="Freeform 22" o:spid="_x0000_s1029" alt="&quot;&quot;" style="position:absolute;left:3784;top:514;width:3740;height:9176;visibility:visible;mso-wrap-style:square;v-text-anchor:top" coordsize="1177,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" path="m463,1176c,1176,,1176,,1176,,713,,713,,713v463,,463,,463,l463,1176xm1177,713v-464,,-464,,-464,c713,1176,713,1176,713,1176v464,,464,,464,l1177,713xm463,c,,,,,,,463,,463,,463v463,,463,,463,l463,xm1177,c713,,713,,713,v,463,,463,,463c1177,463,1177,463,1177,463l1177,xm1177,1427c,1427,,1427,,1427v,351,,351,,351c,2455,544,2890,1171,2890v1,,5,,6,l1177,1427xe" fillcolor="#ce0019" stroked="f">
                  <v:path arrowok="t" o:connecttype="custom" o:connectlocs="147127,373380;0,373380;0,226378;147127,226378;147127,373380;374015,226378;226570,226378;226570,373380;374015,373380;374015,226378;147127,0;0,0;0,147003;147127,147003;147127,0;374015,0;226570,0;226570,147003;374015,147003;374015,0;374015,453073;0,453073;0,564515;372108,917575;374015,917575;374015,453073" o:connectangles="0,0,0,0,0,0,0,0,0,0,0,0,0,0,0,0,0,0,0,0,0,0,0,0,0,0"/>
                  <o:lock v:ext="edit" verticies="t"/>
                </v:shape>
                <v:shape id="Freeform 23" o:spid="_x0000_s1030" alt="&quot;&quot;" style="position:absolute;left:7524;top:514;width:3715;height:8077;visibility:visible;mso-wrap-style:square;v-text-anchor:top" coordsize="117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" path="m,1427v448,,448,,448,c452,1427,500,1427,504,1427v4,,8,,11,c732,1427,908,1603,908,1820v,195,-155,382,-386,382c859,2545,859,2545,859,2545v204,-217,312,-491,312,-809c1171,,1171,,1171,l,1427xe" fillcolor="#ed8c00" stroked="f">
                  <v:path arrowok="t" o:connecttype="custom" o:connectlocs="0,452894;142119,452894;159883,452894;163373,452894;288044,577623;165593,698860;272500,807720;371475,550963;371475,0;0,452894" o:connectangles="0,0,0,0,0,0,0,0,0,0"/>
                </v:shape>
                <v:rect id="Rectangle 24" o:spid="_x0000_s1031" alt="&quot;&quot;" style="position:absolute;left:69462;top:9455;width:29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" fillcolor="#d71920" stroked="f"/>
                <v:shape id="Freeform 25" o:spid="_x0000_s1032" alt="&quot;&quot;" style="position:absolute;left:66065;top:8128;width:5709;height:1644;visibility:visible;mso-wrap-style:square;v-text-anchor:top" coordsize="179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" path="m600,147v7,1,12,3,18,6c601,224,601,224,601,224v-6,-2,-11,-3,-16,-4c580,220,574,219,566,219v-13,,-28,6,-43,17c507,246,494,265,483,292v,216,,216,,216c400,508,400,508,400,508v,-353,,-353,,-353c469,155,469,155,469,155v5,62,5,62,5,62c477,217,477,217,477,217v13,-23,28,-41,45,-53c540,152,558,146,577,146v9,,17,,23,1xm881,396v-13,18,-26,30,-38,38c832,442,818,445,803,445v-20,,-33,-6,-42,-18c752,415,748,395,748,365v,-210,,-210,,-210c665,155,665,155,665,155v,221,,221,,221c665,421,674,455,691,480v17,24,45,37,83,37c798,517,819,511,837,500v18,-11,35,-26,51,-44c890,456,890,456,890,456v6,52,6,52,6,52c964,508,964,508,964,508v,-353,,-353,,-353c881,155,881,155,881,155r,241xm203,338v-5,17,-10,34,-15,52c183,408,178,426,173,445v-3,,-3,,-3,c165,426,160,408,155,390v-5,-18,-10,-35,-15,-52c84,155,84,155,84,155,,155,,155,,155,123,508,123,508,123,508v96,,96,,96,c339,155,339,155,339,155v-80,,-80,,-80,l203,338xm1785,446v-7,1,-7,1,-7,1c1772,448,1772,448,1772,448v-4,,-9,-2,-12,-6c1756,438,1754,431,1754,420,1754,,1754,,1754,v-83,,-83,,-83,c1671,416,1671,416,1671,416v,21,3,38,8,53c1684,484,1693,495,1704,503v12,8,28,12,48,12c1761,515,1770,515,1777,513v8,-1,14,-3,19,-5l1785,446xm1461,146v-24,,-46,5,-64,16c1378,173,1361,187,1345,202v-3,,-3,,-3,c1336,155,1336,155,1336,155v-68,,-68,,-68,c1268,508,1268,508,1268,508v83,,83,,83,c1351,261,1351,261,1351,261v14,-14,28,-25,40,-33c1402,221,1416,217,1431,217v20,,34,6,43,18c1482,247,1487,268,1487,297v,211,,211,,211c1569,508,1569,508,1569,508v,-222,,-222,,-222c1569,242,1561,207,1544,183v-18,-25,-45,-37,-83,-37xe" fillcolor="#231f20" stroked="f">
                  <v:path arrowok="t" o:connecttype="custom" o:connectlocs="196434,48671;185944,69985;166237,75075;153523,161602;127141,49308;150663,69031;165920,52171;190712,46763;267951,138062;241887,135835;237754,49308;211373,119611;246019,164465;282254,145060;284797,161602;306411,49308;280029,125973;59756,124065;54035,141561;44499,107523;0,49308;69610,161602;82324,49308;567369,141879;563237,142515;557515,133608;531133,0;533676,149196;556879,163829;570865,161602;464384,46445;427513,64259;424652,49308;403038,161602;429420,83028;454848,69031;472648,94480;498712,161602;490766,58215" o:connectangles="0,0,0,0,0,0,0,0,0,0,0,0,0,0,0,0,0,0,0,0,0,0,0,0,0,0,0,0,0,0,0,0,0,0,0,0,0,0,0"/>
                  <o:lock v:ext="edit" verticies="t"/>
                </v:shape>
              </v:group>
            </w:pict>
          </mc:Fallback>
        </mc:AlternateContent>
      </w:r>
      <w:r w:rsidR="009B6C2F">
        <w:t xml:space="preserve">Versie datum </w:t>
      </w:r>
      <w:sdt>
        <w:sdtPr>
          <w:id w:val="-181438237"/>
          <w:placeholder>
            <w:docPart w:val="5F335DA859DF490A853B7EB0E4880751"/>
          </w:placeholder>
          <w:date w:fullDate="2023-11-09T00:00:00Z">
            <w:dateFormat w:val="d MMMM yyyy"/>
            <w:lid w:val="nl-NL"/>
            <w:storeMappedDataAs w:val="dateTime"/>
            <w:calendar w:val="gregorian"/>
          </w:date>
        </w:sdtPr>
        <w:sdtEndPr/>
        <w:sdtContent>
          <w:r w:rsidR="009B6C2F">
            <w:t>9 november 2023</w:t>
          </w:r>
        </w:sdtContent>
      </w:sdt>
    </w:p>
    <w:sectPr w:rsidR="00B243EC" w:rsidSect="0080233F">
      <w:headerReference w:type="default" r:id="rId14"/>
      <w:footerReference w:type="default" r:id="rId15"/>
      <w:headerReference w:type="first" r:id="rId16"/>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CBAD" w14:textId="77777777" w:rsidR="00DB149E" w:rsidRDefault="00DB149E" w:rsidP="007910B2">
      <w:pPr>
        <w:spacing w:line="240" w:lineRule="auto"/>
      </w:pPr>
      <w:r>
        <w:separator/>
      </w:r>
    </w:p>
  </w:endnote>
  <w:endnote w:type="continuationSeparator" w:id="0">
    <w:p w14:paraId="70C9C001" w14:textId="77777777" w:rsidR="00DB149E" w:rsidRDefault="00DB149E"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CB68" w14:textId="7C57BC3B" w:rsidR="00720FED" w:rsidRPr="00C202FD" w:rsidRDefault="00720FED" w:rsidP="00720FED">
    <w:pPr>
      <w:pStyle w:val="Voettekst"/>
      <w:rPr>
        <w:sz w:val="16"/>
        <w:szCs w:val="16"/>
      </w:rPr>
    </w:pPr>
    <w:r w:rsidRPr="00C202FD">
      <w:rPr>
        <w:sz w:val="16"/>
        <w:szCs w:val="16"/>
      </w:rPr>
      <w:t xml:space="preserve">Concept Overeenkomst </w:t>
    </w:r>
    <w:r w:rsidR="007A25D0">
      <w:rPr>
        <w:sz w:val="16"/>
        <w:szCs w:val="16"/>
      </w:rPr>
      <w:t xml:space="preserve">Levensreddend </w:t>
    </w:r>
    <w:proofErr w:type="gramStart"/>
    <w:r w:rsidR="007A25D0">
      <w:rPr>
        <w:sz w:val="16"/>
        <w:szCs w:val="16"/>
      </w:rPr>
      <w:t>handelen</w:t>
    </w:r>
    <w:r w:rsidR="00B14DC7">
      <w:rPr>
        <w:sz w:val="16"/>
        <w:szCs w:val="16"/>
      </w:rPr>
      <w:t xml:space="preserve"> </w:t>
    </w:r>
    <w:r w:rsidRPr="00C202FD">
      <w:rPr>
        <w:sz w:val="16"/>
        <w:szCs w:val="16"/>
      </w:rPr>
      <w:t xml:space="preserve"> Paraaf</w:t>
    </w:r>
    <w:proofErr w:type="gramEnd"/>
    <w:r w:rsidRPr="00C202FD">
      <w:rPr>
        <w:sz w:val="16"/>
        <w:szCs w:val="16"/>
      </w:rPr>
      <w:t xml:space="preserve"> VR</w:t>
    </w:r>
    <w:r>
      <w:rPr>
        <w:sz w:val="16"/>
        <w:szCs w:val="16"/>
      </w:rPr>
      <w:t>U:</w:t>
    </w:r>
    <w:r w:rsidRPr="00C202FD">
      <w:rPr>
        <w:sz w:val="16"/>
        <w:szCs w:val="16"/>
      </w:rPr>
      <w:ptab w:relativeTo="margin" w:alignment="right" w:leader="none"/>
    </w:r>
    <w:r w:rsidRPr="00C202FD">
      <w:rPr>
        <w:sz w:val="16"/>
        <w:szCs w:val="16"/>
      </w:rPr>
      <w:t>Paraaf Opdrachtnemer</w:t>
    </w:r>
    <w:r>
      <w:rPr>
        <w:sz w:val="16"/>
        <w:szCs w:val="16"/>
      </w:rPr>
      <w:t>:</w:t>
    </w:r>
  </w:p>
  <w:sdt>
    <w:sdtPr>
      <w:id w:val="-809859241"/>
      <w:docPartObj>
        <w:docPartGallery w:val="Page Numbers (Bottom of Page)"/>
        <w:docPartUnique/>
      </w:docPartObj>
    </w:sdtPr>
    <w:sdtEndPr/>
    <w:sdtContent>
      <w:p w14:paraId="55E35A7D" w14:textId="54234368" w:rsidR="00720FED" w:rsidRDefault="00720FED">
        <w:pPr>
          <w:pStyle w:val="Voettekst"/>
          <w:jc w:val="right"/>
        </w:pPr>
        <w:r>
          <w:fldChar w:fldCharType="begin"/>
        </w:r>
        <w:r>
          <w:instrText>PAGE   \* MERGEFORMAT</w:instrText>
        </w:r>
        <w:r>
          <w:fldChar w:fldCharType="separate"/>
        </w:r>
        <w:r>
          <w:t>2</w:t>
        </w:r>
        <w:r>
          <w:fldChar w:fldCharType="end"/>
        </w:r>
      </w:p>
    </w:sdtContent>
  </w:sdt>
  <w:p w14:paraId="49BDD396" w14:textId="46917932" w:rsidR="00BE03BA" w:rsidRPr="00C202FD" w:rsidRDefault="00BE03BA">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0117" w14:textId="77777777" w:rsidR="00DB149E" w:rsidRDefault="00DB149E" w:rsidP="007910B2">
      <w:pPr>
        <w:spacing w:line="240" w:lineRule="auto"/>
      </w:pPr>
      <w:r>
        <w:separator/>
      </w:r>
    </w:p>
  </w:footnote>
  <w:footnote w:type="continuationSeparator" w:id="0">
    <w:p w14:paraId="4587BAEE" w14:textId="77777777" w:rsidR="00DB149E" w:rsidRDefault="00DB149E" w:rsidP="007910B2">
      <w:pPr>
        <w:spacing w:line="240" w:lineRule="auto"/>
      </w:pPr>
      <w:r>
        <w:continuationSeparator/>
      </w:r>
    </w:p>
  </w:footnote>
  <w:footnote w:id="1">
    <w:p w14:paraId="17C6BA34" w14:textId="77777777" w:rsidR="008A404D" w:rsidRPr="00D07439" w:rsidRDefault="008A404D" w:rsidP="008A404D">
      <w:pPr>
        <w:pStyle w:val="Voetnoottekst"/>
        <w:rPr>
          <w:rFonts w:cs="Calibri"/>
        </w:rPr>
      </w:pPr>
      <w:r w:rsidRPr="00D07439">
        <w:rPr>
          <w:rStyle w:val="Voetnootmarkering"/>
          <w:rFonts w:cs="Calibri"/>
        </w:rPr>
        <w:footnoteRef/>
      </w:r>
      <w:r w:rsidRPr="00D07439">
        <w:rPr>
          <w:rFonts w:cs="Calibri"/>
        </w:rPr>
        <w:t xml:space="preserve"> Het inkoopordernummer wordt verstrekt met de betreffende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2147"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731E3B72" wp14:editId="69DB7AE0">
              <wp:simplePos x="0" y="0"/>
              <wp:positionH relativeFrom="page">
                <wp:posOffset>0</wp:posOffset>
              </wp:positionH>
              <wp:positionV relativeFrom="page">
                <wp:align>bottom</wp:align>
              </wp:positionV>
              <wp:extent cx="7560310" cy="832485"/>
              <wp:effectExtent l="0" t="0" r="2540" b="5715"/>
              <wp:wrapNone/>
              <wp:docPr id="1173260342" name="JE2309201231JU Pagina 2 brief foo(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Freeform 14"/>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86EAFF" id="JE2309201231JU Pagina 2 brief foo(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Freeform 14"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405C3F6" wp14:editId="0C3B6D04">
              <wp:simplePos x="0" y="0"/>
              <wp:positionH relativeFrom="page">
                <wp:posOffset>0</wp:posOffset>
              </wp:positionH>
              <wp:positionV relativeFrom="page">
                <wp:posOffset>0</wp:posOffset>
              </wp:positionV>
              <wp:extent cx="7560310" cy="1191895"/>
              <wp:effectExtent l="0" t="0" r="0" b="0"/>
              <wp:wrapNone/>
              <wp:docPr id="1320739192" name="JE2309201142JU Pagina 3 rapport h(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Freeform 42"/>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Freeform 43"/>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6A41B41" id="JE2309201142JU Pagina 3 rapport h(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">
              <v:shape id="_x0000_s1027" type="#_x0000_t75" alt="&quot;&quot;" style="position:absolute;width:75603;height:11918;visibility:visible;mso-wrap-style:square">
                <v:fill o:detectmouseclick="t"/>
                <v:path o:connecttype="none"/>
              </v:shape>
              <v:shape id="Freeform 42"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Freeform 43"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7810" w14:textId="77777777" w:rsidR="00786FAB" w:rsidRDefault="00786FAB">
    <w:pPr>
      <w:pStyle w:val="Koptekst"/>
    </w:pPr>
    <w:r>
      <w:rPr>
        <w:noProof/>
      </w:rPr>
      <mc:AlternateContent>
        <mc:Choice Requires="wpc">
          <w:drawing>
            <wp:anchor distT="0" distB="0" distL="114300" distR="114300" simplePos="0" relativeHeight="251659264" behindDoc="1" locked="0" layoutInCell="1" allowOverlap="1" wp14:anchorId="5ED1F237" wp14:editId="374617ED">
              <wp:simplePos x="0" y="0"/>
              <wp:positionH relativeFrom="page">
                <wp:posOffset>0</wp:posOffset>
              </wp:positionH>
              <wp:positionV relativeFrom="page">
                <wp:posOffset>0</wp:posOffset>
              </wp:positionV>
              <wp:extent cx="7560310" cy="10692130"/>
              <wp:effectExtent l="0" t="0" r="0" b="0"/>
              <wp:wrapNone/>
              <wp:docPr id="1786807613" name="Papier 1786807613(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638115558" name="Freeform 10"/>
                      <wps:cNvSpPr>
                        <a:spLocks/>
                      </wps:cNvSpPr>
                      <wps:spPr bwMode="auto">
                        <a:xfrm>
                          <a:off x="378460" y="377825"/>
                          <a:ext cx="6804660" cy="8829040"/>
                        </a:xfrm>
                        <a:custGeom>
                          <a:avLst/>
                          <a:gdLst>
                            <a:gd name="T0" fmla="*/ 0 w 21430"/>
                            <a:gd name="T1" fmla="*/ 0 h 27807"/>
                            <a:gd name="T2" fmla="*/ 0 w 21430"/>
                            <a:gd name="T3" fmla="*/ 21570 h 27807"/>
                            <a:gd name="T4" fmla="*/ 6236 w 21430"/>
                            <a:gd name="T5" fmla="*/ 27807 h 27807"/>
                            <a:gd name="T6" fmla="*/ 21430 w 21430"/>
                            <a:gd name="T7" fmla="*/ 27807 h 27807"/>
                            <a:gd name="T8" fmla="*/ 21430 w 21430"/>
                            <a:gd name="T9" fmla="*/ 0 h 27807"/>
                            <a:gd name="T10" fmla="*/ 0 w 21430"/>
                            <a:gd name="T11" fmla="*/ 0 h 27807"/>
                          </a:gdLst>
                          <a:ahLst/>
                          <a:cxnLst>
                            <a:cxn ang="0">
                              <a:pos x="T0" y="T1"/>
                            </a:cxn>
                            <a:cxn ang="0">
                              <a:pos x="T2" y="T3"/>
                            </a:cxn>
                            <a:cxn ang="0">
                              <a:pos x="T4" y="T5"/>
                            </a:cxn>
                            <a:cxn ang="0">
                              <a:pos x="T6" y="T7"/>
                            </a:cxn>
                            <a:cxn ang="0">
                              <a:pos x="T8" y="T9"/>
                            </a:cxn>
                            <a:cxn ang="0">
                              <a:pos x="T10" y="T11"/>
                            </a:cxn>
                          </a:cxnLst>
                          <a:rect l="0" t="0" r="r" b="b"/>
                          <a:pathLst>
                            <a:path w="21430" h="27807">
                              <a:moveTo>
                                <a:pt x="0" y="0"/>
                              </a:moveTo>
                              <a:cubicBezTo>
                                <a:pt x="0" y="21570"/>
                                <a:pt x="0" y="21570"/>
                                <a:pt x="0" y="21570"/>
                              </a:cubicBezTo>
                              <a:cubicBezTo>
                                <a:pt x="0" y="25014"/>
                                <a:pt x="2792" y="27807"/>
                                <a:pt x="6236" y="27807"/>
                              </a:cubicBezTo>
                              <a:cubicBezTo>
                                <a:pt x="21430" y="27807"/>
                                <a:pt x="21430" y="27807"/>
                                <a:pt x="21430" y="27807"/>
                              </a:cubicBezTo>
                              <a:cubicBezTo>
                                <a:pt x="21430" y="0"/>
                                <a:pt x="21430" y="0"/>
                                <a:pt x="21430" y="0"/>
                              </a:cubicBezTo>
                              <a:lnTo>
                                <a:pt x="0" y="0"/>
                              </a:lnTo>
                              <a:close/>
                            </a:path>
                          </a:pathLst>
                        </a:custGeom>
                        <a:solidFill>
                          <a:srgbClr val="FBDDB3"/>
                        </a:solidFill>
                        <a:ln>
                          <a:noFill/>
                        </a:ln>
                      </wps:spPr>
                      <wps:bodyPr rot="0" vert="horz" wrap="square" lIns="91440" tIns="45720" rIns="91440" bIns="45720" anchor="t" anchorCtr="0" upright="1">
                        <a:noAutofit/>
                      </wps:bodyPr>
                    </wps:wsp>
                    <wps:wsp>
                      <wps:cNvPr id="793141076" name="Freeform 17"/>
                      <wps:cNvSpPr>
                        <a:spLocks/>
                      </wps:cNvSpPr>
                      <wps:spPr bwMode="auto">
                        <a:xfrm>
                          <a:off x="337820" y="7226300"/>
                          <a:ext cx="2019600" cy="1994400"/>
                        </a:xfrm>
                        <a:custGeom>
                          <a:avLst/>
                          <a:gdLst>
                            <a:gd name="T0" fmla="*/ 6365 w 6365"/>
                            <a:gd name="T1" fmla="*/ 6237 h 6279"/>
                            <a:gd name="T2" fmla="*/ 129 w 6365"/>
                            <a:gd name="T3" fmla="*/ 0 h 6279"/>
                            <a:gd name="T4" fmla="*/ 0 w 6365"/>
                            <a:gd name="T5" fmla="*/ 6279 h 6279"/>
                          </a:gdLst>
                          <a:ahLst/>
                          <a:cxnLst>
                            <a:cxn ang="0">
                              <a:pos x="T0" y="T1"/>
                            </a:cxn>
                            <a:cxn ang="0">
                              <a:pos x="T2" y="T3"/>
                            </a:cxn>
                            <a:cxn ang="0">
                              <a:pos x="T4" y="T5"/>
                            </a:cxn>
                          </a:cxnLst>
                          <a:rect l="0" t="0" r="r" b="b"/>
                          <a:pathLst>
                            <a:path w="6365" h="6279">
                              <a:moveTo>
                                <a:pt x="6365" y="6237"/>
                              </a:moveTo>
                              <a:cubicBezTo>
                                <a:pt x="2921" y="6237"/>
                                <a:pt x="129" y="3444"/>
                                <a:pt x="129" y="0"/>
                              </a:cubicBezTo>
                              <a:cubicBezTo>
                                <a:pt x="0" y="6279"/>
                                <a:pt x="0" y="6279"/>
                                <a:pt x="0" y="62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ED2F9E" id="Papier 1786807613(JU-LOCK)" o:spid="_x0000_s1026" editas="canvas" alt="&quot;&quot;" style="position:absolute;margin-left:0;margin-top:0;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106921;visibility:visible;mso-wrap-style:square">
                <v:fill o:detectmouseclick="t"/>
                <v:path o:connecttype="none"/>
              </v:shape>
              <v:shape id="Freeform 10" o:spid="_x0000_s1028" style="position:absolute;left:3784;top:3778;width:68047;height:88290;visibility:visible;mso-wrap-style:square;v-text-anchor:top" coordsize="21430,2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" path="m,c,21570,,21570,,21570v,3444,2792,6237,6236,6237c21430,27807,21430,27807,21430,27807,21430,,21430,,21430,l,xe" fillcolor="#fbddb3" stroked="f">
                <v:path arrowok="t" o:connecttype="custom" o:connectlocs="0,0;0,6848721;1980115,8829040;6804660,8829040;6804660,0;0,0" o:connectangles="0,0,0,0,0,0"/>
              </v:shape>
              <v:shape id="Freeform 17" o:spid="_x0000_s1029" style="position:absolute;left:3378;top:72263;width:20196;height:19944;visibility:visible;mso-wrap-style:square;v-text-anchor:top" coordsize="6365,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" path="m6365,6237c2921,6237,129,3444,129,,,6279,,6279,,6279e" stroked="f">
                <v:path arrowok="t" o:connecttype="custom" o:connectlocs="2019600,1981060;40931,0;0,1994400" o:connectangles="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933431"/>
    <w:multiLevelType w:val="hybridMultilevel"/>
    <w:tmpl w:val="4FC24D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6114FFB"/>
    <w:multiLevelType w:val="hybridMultilevel"/>
    <w:tmpl w:val="6EC8839C"/>
    <w:lvl w:ilvl="0" w:tplc="F2C4D24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6171792"/>
    <w:multiLevelType w:val="hybridMultilevel"/>
    <w:tmpl w:val="23DAA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9AC0429"/>
    <w:multiLevelType w:val="multilevel"/>
    <w:tmpl w:val="1100A36E"/>
    <w:numStyleLink w:val="OpsommingnummerVRU"/>
  </w:abstractNum>
  <w:abstractNum w:abstractNumId="16"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B722630"/>
    <w:multiLevelType w:val="hybridMultilevel"/>
    <w:tmpl w:val="A9024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83386B"/>
    <w:multiLevelType w:val="hybridMultilevel"/>
    <w:tmpl w:val="23F4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6000F05"/>
    <w:multiLevelType w:val="hybridMultilevel"/>
    <w:tmpl w:val="0BA4D5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7994F45"/>
    <w:multiLevelType w:val="multilevel"/>
    <w:tmpl w:val="C8A4F64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9030FD0"/>
    <w:multiLevelType w:val="multilevel"/>
    <w:tmpl w:val="C8A4F64A"/>
    <w:numStyleLink w:val="BijlagenummeringVRU"/>
  </w:abstractNum>
  <w:abstractNum w:abstractNumId="22"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9000634"/>
    <w:multiLevelType w:val="hybridMultilevel"/>
    <w:tmpl w:val="77706A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9C62046"/>
    <w:multiLevelType w:val="hybridMultilevel"/>
    <w:tmpl w:val="498CD7FE"/>
    <w:lvl w:ilvl="0" w:tplc="C44C52B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AF33112"/>
    <w:multiLevelType w:val="hybridMultilevel"/>
    <w:tmpl w:val="8C9004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E311327"/>
    <w:multiLevelType w:val="hybridMultilevel"/>
    <w:tmpl w:val="72CC5A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AF7A69"/>
    <w:multiLevelType w:val="hybridMultilevel"/>
    <w:tmpl w:val="CCFEA8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0FE1345"/>
    <w:multiLevelType w:val="hybridMultilevel"/>
    <w:tmpl w:val="7324A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5825EF5"/>
    <w:multiLevelType w:val="multilevel"/>
    <w:tmpl w:val="1604151A"/>
    <w:numStyleLink w:val="OpsommingletterVRU"/>
  </w:abstractNum>
  <w:abstractNum w:abstractNumId="30" w15:restartNumberingAfterBreak="0">
    <w:nsid w:val="4C773E75"/>
    <w:multiLevelType w:val="multilevel"/>
    <w:tmpl w:val="758257B0"/>
    <w:numStyleLink w:val="OpsommingtekenVRU"/>
  </w:abstractNum>
  <w:abstractNum w:abstractNumId="31"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6421D9"/>
    <w:multiLevelType w:val="hybridMultilevel"/>
    <w:tmpl w:val="C44E8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3221547"/>
    <w:multiLevelType w:val="multilevel"/>
    <w:tmpl w:val="4E06C6A6"/>
    <w:numStyleLink w:val="AgendapuntlijstVRU"/>
  </w:abstractNum>
  <w:abstractNum w:abstractNumId="34" w15:restartNumberingAfterBreak="0">
    <w:nsid w:val="57A75BC2"/>
    <w:multiLevelType w:val="hybridMultilevel"/>
    <w:tmpl w:val="E74CE5A6"/>
    <w:lvl w:ilvl="0" w:tplc="906C2AB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A70BC"/>
    <w:multiLevelType w:val="hybridMultilevel"/>
    <w:tmpl w:val="6180D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37" w15:restartNumberingAfterBreak="0">
    <w:nsid w:val="64222887"/>
    <w:multiLevelType w:val="multilevel"/>
    <w:tmpl w:val="B4BACAD8"/>
    <w:numStyleLink w:val="OpsommingstreepjeVRU"/>
  </w:abstractNum>
  <w:abstractNum w:abstractNumId="38" w15:restartNumberingAfterBreak="0">
    <w:nsid w:val="64F715A9"/>
    <w:multiLevelType w:val="hybridMultilevel"/>
    <w:tmpl w:val="D54C5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BD10D72"/>
    <w:multiLevelType w:val="hybridMultilevel"/>
    <w:tmpl w:val="920C7E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42" w15:restartNumberingAfterBreak="0">
    <w:nsid w:val="6D6B79DD"/>
    <w:multiLevelType w:val="multilevel"/>
    <w:tmpl w:val="A192F0EC"/>
    <w:numStyleLink w:val="KopnummeringVRU"/>
  </w:abstractNum>
  <w:abstractNum w:abstractNumId="43" w15:restartNumberingAfterBreak="0">
    <w:nsid w:val="732A6DD6"/>
    <w:multiLevelType w:val="hybridMultilevel"/>
    <w:tmpl w:val="07DA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4FD65E3"/>
    <w:multiLevelType w:val="hybridMultilevel"/>
    <w:tmpl w:val="1F347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473AC4"/>
    <w:multiLevelType w:val="hybridMultilevel"/>
    <w:tmpl w:val="4CEA1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47" w15:restartNumberingAfterBreak="0">
    <w:nsid w:val="79161392"/>
    <w:multiLevelType w:val="hybridMultilevel"/>
    <w:tmpl w:val="72BAE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8056A6"/>
    <w:multiLevelType w:val="hybridMultilevel"/>
    <w:tmpl w:val="D0FE4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46"/>
  </w:num>
  <w:num w:numId="12" w16cid:durableId="1424688786">
    <w:abstractNumId w:val="11"/>
  </w:num>
  <w:num w:numId="13" w16cid:durableId="1251164123">
    <w:abstractNumId w:val="36"/>
  </w:num>
  <w:num w:numId="14" w16cid:durableId="2090927106">
    <w:abstractNumId w:val="20"/>
  </w:num>
  <w:num w:numId="15" w16cid:durableId="1874879808">
    <w:abstractNumId w:val="41"/>
  </w:num>
  <w:num w:numId="16" w16cid:durableId="1157957587">
    <w:abstractNumId w:val="16"/>
  </w:num>
  <w:num w:numId="17" w16cid:durableId="219168992">
    <w:abstractNumId w:val="48"/>
  </w:num>
  <w:num w:numId="18" w16cid:durableId="885483924">
    <w:abstractNumId w:val="49"/>
  </w:num>
  <w:num w:numId="19" w16cid:durableId="1133602508">
    <w:abstractNumId w:val="31"/>
  </w:num>
  <w:num w:numId="20" w16cid:durableId="1343975058">
    <w:abstractNumId w:val="22"/>
  </w:num>
  <w:num w:numId="21" w16cid:durableId="439573972">
    <w:abstractNumId w:val="12"/>
  </w:num>
  <w:num w:numId="22" w16cid:durableId="807627400">
    <w:abstractNumId w:val="33"/>
  </w:num>
  <w:num w:numId="23" w16cid:durableId="1809784020">
    <w:abstractNumId w:val="37"/>
  </w:num>
  <w:num w:numId="24" w16cid:durableId="1340615737">
    <w:abstractNumId w:val="15"/>
  </w:num>
  <w:num w:numId="25" w16cid:durableId="1016544364">
    <w:abstractNumId w:val="29"/>
  </w:num>
  <w:num w:numId="26" w16cid:durableId="403455362">
    <w:abstractNumId w:val="46"/>
  </w:num>
  <w:num w:numId="27" w16cid:durableId="691077616">
    <w:abstractNumId w:val="30"/>
  </w:num>
  <w:num w:numId="28" w16cid:durableId="693312180">
    <w:abstractNumId w:val="21"/>
  </w:num>
  <w:num w:numId="29" w16cid:durableId="323899961">
    <w:abstractNumId w:val="42"/>
  </w:num>
  <w:num w:numId="30" w16cid:durableId="237177043">
    <w:abstractNumId w:val="39"/>
  </w:num>
  <w:num w:numId="31" w16cid:durableId="496503584">
    <w:abstractNumId w:val="25"/>
  </w:num>
  <w:num w:numId="32" w16cid:durableId="1794590423">
    <w:abstractNumId w:val="38"/>
  </w:num>
  <w:num w:numId="33" w16cid:durableId="1603300306">
    <w:abstractNumId w:val="26"/>
  </w:num>
  <w:num w:numId="34" w16cid:durableId="1071080290">
    <w:abstractNumId w:val="19"/>
  </w:num>
  <w:num w:numId="35" w16cid:durableId="1886940380">
    <w:abstractNumId w:val="18"/>
  </w:num>
  <w:num w:numId="36" w16cid:durableId="10499695">
    <w:abstractNumId w:val="45"/>
  </w:num>
  <w:num w:numId="37" w16cid:durableId="746271240">
    <w:abstractNumId w:val="43"/>
  </w:num>
  <w:num w:numId="38" w16cid:durableId="191042694">
    <w:abstractNumId w:val="17"/>
  </w:num>
  <w:num w:numId="39" w16cid:durableId="112480290">
    <w:abstractNumId w:val="35"/>
  </w:num>
  <w:num w:numId="40" w16cid:durableId="1198200609">
    <w:abstractNumId w:val="34"/>
  </w:num>
  <w:num w:numId="41" w16cid:durableId="1937789155">
    <w:abstractNumId w:val="24"/>
  </w:num>
  <w:num w:numId="42" w16cid:durableId="1791168737">
    <w:abstractNumId w:val="47"/>
  </w:num>
  <w:num w:numId="43" w16cid:durableId="597906335">
    <w:abstractNumId w:val="44"/>
  </w:num>
  <w:num w:numId="44" w16cid:durableId="1017779786">
    <w:abstractNumId w:val="14"/>
  </w:num>
  <w:num w:numId="45" w16cid:durableId="11499365">
    <w:abstractNumId w:val="32"/>
  </w:num>
  <w:num w:numId="46" w16cid:durableId="889997231">
    <w:abstractNumId w:val="27"/>
  </w:num>
  <w:num w:numId="47" w16cid:durableId="1262956943">
    <w:abstractNumId w:val="40"/>
  </w:num>
  <w:num w:numId="48" w16cid:durableId="314070962">
    <w:abstractNumId w:val="28"/>
  </w:num>
  <w:num w:numId="49" w16cid:durableId="135295403">
    <w:abstractNumId w:val="10"/>
  </w:num>
  <w:num w:numId="50" w16cid:durableId="581720343">
    <w:abstractNumId w:val="50"/>
  </w:num>
  <w:num w:numId="51" w16cid:durableId="131797350">
    <w:abstractNumId w:val="13"/>
  </w:num>
  <w:num w:numId="52" w16cid:durableId="817459351">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7"/>
    <w:rsid w:val="0000108E"/>
    <w:rsid w:val="000132A4"/>
    <w:rsid w:val="00013514"/>
    <w:rsid w:val="00015D30"/>
    <w:rsid w:val="00017A33"/>
    <w:rsid w:val="0003240F"/>
    <w:rsid w:val="000417D5"/>
    <w:rsid w:val="00043E9F"/>
    <w:rsid w:val="000456B2"/>
    <w:rsid w:val="000465FE"/>
    <w:rsid w:val="00046B9C"/>
    <w:rsid w:val="00075C69"/>
    <w:rsid w:val="00083511"/>
    <w:rsid w:val="000878B0"/>
    <w:rsid w:val="00092CEE"/>
    <w:rsid w:val="0009694E"/>
    <w:rsid w:val="000978E7"/>
    <w:rsid w:val="000A3729"/>
    <w:rsid w:val="000B01D3"/>
    <w:rsid w:val="000B2235"/>
    <w:rsid w:val="000B3BA7"/>
    <w:rsid w:val="000C2914"/>
    <w:rsid w:val="000C3A3E"/>
    <w:rsid w:val="000C70F4"/>
    <w:rsid w:val="000D212B"/>
    <w:rsid w:val="000D7669"/>
    <w:rsid w:val="000D7B16"/>
    <w:rsid w:val="000E182A"/>
    <w:rsid w:val="000E55CD"/>
    <w:rsid w:val="000E6F9F"/>
    <w:rsid w:val="000F2348"/>
    <w:rsid w:val="000F4CC3"/>
    <w:rsid w:val="000F69D1"/>
    <w:rsid w:val="000F6EE4"/>
    <w:rsid w:val="000F7467"/>
    <w:rsid w:val="00105F25"/>
    <w:rsid w:val="00107923"/>
    <w:rsid w:val="00115303"/>
    <w:rsid w:val="00120AE0"/>
    <w:rsid w:val="001229F8"/>
    <w:rsid w:val="00143AE6"/>
    <w:rsid w:val="001476E8"/>
    <w:rsid w:val="001622CC"/>
    <w:rsid w:val="001639BC"/>
    <w:rsid w:val="00167A41"/>
    <w:rsid w:val="001720B7"/>
    <w:rsid w:val="00173754"/>
    <w:rsid w:val="00186606"/>
    <w:rsid w:val="001A63A7"/>
    <w:rsid w:val="001B0D01"/>
    <w:rsid w:val="001B36F9"/>
    <w:rsid w:val="001B3F70"/>
    <w:rsid w:val="001C0FD5"/>
    <w:rsid w:val="001C44A9"/>
    <w:rsid w:val="001C66E4"/>
    <w:rsid w:val="001D2429"/>
    <w:rsid w:val="001D3783"/>
    <w:rsid w:val="001D6A1E"/>
    <w:rsid w:val="001D7E3F"/>
    <w:rsid w:val="001E27BC"/>
    <w:rsid w:val="001E4DDA"/>
    <w:rsid w:val="001E7B9F"/>
    <w:rsid w:val="001F1E7D"/>
    <w:rsid w:val="001F56AF"/>
    <w:rsid w:val="00201133"/>
    <w:rsid w:val="0020344D"/>
    <w:rsid w:val="00204F95"/>
    <w:rsid w:val="00217CB1"/>
    <w:rsid w:val="00222D65"/>
    <w:rsid w:val="00223864"/>
    <w:rsid w:val="0022414C"/>
    <w:rsid w:val="002270D7"/>
    <w:rsid w:val="00227665"/>
    <w:rsid w:val="0023077F"/>
    <w:rsid w:val="00234A61"/>
    <w:rsid w:val="00242B1A"/>
    <w:rsid w:val="0024413A"/>
    <w:rsid w:val="002457BD"/>
    <w:rsid w:val="002458C6"/>
    <w:rsid w:val="00245ED4"/>
    <w:rsid w:val="00252D19"/>
    <w:rsid w:val="0025554D"/>
    <w:rsid w:val="00260601"/>
    <w:rsid w:val="00263680"/>
    <w:rsid w:val="0026542F"/>
    <w:rsid w:val="002840A0"/>
    <w:rsid w:val="0028524C"/>
    <w:rsid w:val="00293CD1"/>
    <w:rsid w:val="00296CAE"/>
    <w:rsid w:val="002A0CCD"/>
    <w:rsid w:val="002C1DC9"/>
    <w:rsid w:val="002C3C1D"/>
    <w:rsid w:val="002C772F"/>
    <w:rsid w:val="002D1F8D"/>
    <w:rsid w:val="002D46B7"/>
    <w:rsid w:val="002D772E"/>
    <w:rsid w:val="002E0F30"/>
    <w:rsid w:val="002E0FAE"/>
    <w:rsid w:val="002E3479"/>
    <w:rsid w:val="002E4D2F"/>
    <w:rsid w:val="002E7A5E"/>
    <w:rsid w:val="002E7CC6"/>
    <w:rsid w:val="002F5489"/>
    <w:rsid w:val="00320C9F"/>
    <w:rsid w:val="003215C7"/>
    <w:rsid w:val="0032612D"/>
    <w:rsid w:val="00333F8A"/>
    <w:rsid w:val="00334C2B"/>
    <w:rsid w:val="00335379"/>
    <w:rsid w:val="00335D9A"/>
    <w:rsid w:val="00341A0B"/>
    <w:rsid w:val="00342270"/>
    <w:rsid w:val="00353C56"/>
    <w:rsid w:val="003607F9"/>
    <w:rsid w:val="003634E5"/>
    <w:rsid w:val="00364592"/>
    <w:rsid w:val="003652ED"/>
    <w:rsid w:val="00372C09"/>
    <w:rsid w:val="00376450"/>
    <w:rsid w:val="00377D88"/>
    <w:rsid w:val="00381D73"/>
    <w:rsid w:val="00382B1E"/>
    <w:rsid w:val="003907E6"/>
    <w:rsid w:val="00393955"/>
    <w:rsid w:val="003A0EAC"/>
    <w:rsid w:val="003A3F91"/>
    <w:rsid w:val="003A501F"/>
    <w:rsid w:val="003A5054"/>
    <w:rsid w:val="003A63DA"/>
    <w:rsid w:val="003B1197"/>
    <w:rsid w:val="003C344C"/>
    <w:rsid w:val="003D0548"/>
    <w:rsid w:val="003D10F4"/>
    <w:rsid w:val="003E60C8"/>
    <w:rsid w:val="003E7187"/>
    <w:rsid w:val="003E78AA"/>
    <w:rsid w:val="003E7A43"/>
    <w:rsid w:val="003F2E33"/>
    <w:rsid w:val="00401A6B"/>
    <w:rsid w:val="00401B73"/>
    <w:rsid w:val="00411BFB"/>
    <w:rsid w:val="00414E41"/>
    <w:rsid w:val="0041643C"/>
    <w:rsid w:val="00420834"/>
    <w:rsid w:val="00432B39"/>
    <w:rsid w:val="004510AB"/>
    <w:rsid w:val="004522AE"/>
    <w:rsid w:val="00464770"/>
    <w:rsid w:val="0046495A"/>
    <w:rsid w:val="00477072"/>
    <w:rsid w:val="00486187"/>
    <w:rsid w:val="0049184C"/>
    <w:rsid w:val="004A08A8"/>
    <w:rsid w:val="004A40AA"/>
    <w:rsid w:val="004B3DB4"/>
    <w:rsid w:val="004C12AD"/>
    <w:rsid w:val="004C28EC"/>
    <w:rsid w:val="004C5073"/>
    <w:rsid w:val="004C775A"/>
    <w:rsid w:val="004D0F2F"/>
    <w:rsid w:val="004E7416"/>
    <w:rsid w:val="00500FE0"/>
    <w:rsid w:val="00502AD8"/>
    <w:rsid w:val="005035D4"/>
    <w:rsid w:val="005067A8"/>
    <w:rsid w:val="00506EEC"/>
    <w:rsid w:val="005267FB"/>
    <w:rsid w:val="00532543"/>
    <w:rsid w:val="00544805"/>
    <w:rsid w:val="00547BE2"/>
    <w:rsid w:val="00552A10"/>
    <w:rsid w:val="00557F4A"/>
    <w:rsid w:val="00573593"/>
    <w:rsid w:val="00575DBF"/>
    <w:rsid w:val="005821B8"/>
    <w:rsid w:val="00587575"/>
    <w:rsid w:val="0058789B"/>
    <w:rsid w:val="00592E1C"/>
    <w:rsid w:val="005963E7"/>
    <w:rsid w:val="005A14F3"/>
    <w:rsid w:val="005A2C9A"/>
    <w:rsid w:val="005B6032"/>
    <w:rsid w:val="005C71DA"/>
    <w:rsid w:val="005D2ECD"/>
    <w:rsid w:val="005D367D"/>
    <w:rsid w:val="005D6525"/>
    <w:rsid w:val="005D6750"/>
    <w:rsid w:val="005E7E4A"/>
    <w:rsid w:val="005F0751"/>
    <w:rsid w:val="005F1B61"/>
    <w:rsid w:val="005F229A"/>
    <w:rsid w:val="00601763"/>
    <w:rsid w:val="00601EDB"/>
    <w:rsid w:val="006034D3"/>
    <w:rsid w:val="006055E0"/>
    <w:rsid w:val="00605F05"/>
    <w:rsid w:val="00606F70"/>
    <w:rsid w:val="0060701F"/>
    <w:rsid w:val="006147FD"/>
    <w:rsid w:val="006218CD"/>
    <w:rsid w:val="00622AA0"/>
    <w:rsid w:val="006259CB"/>
    <w:rsid w:val="00630409"/>
    <w:rsid w:val="00632CF8"/>
    <w:rsid w:val="00633330"/>
    <w:rsid w:val="006359E2"/>
    <w:rsid w:val="00636DFC"/>
    <w:rsid w:val="00640589"/>
    <w:rsid w:val="006456F5"/>
    <w:rsid w:val="00646036"/>
    <w:rsid w:val="006562D8"/>
    <w:rsid w:val="00677AB6"/>
    <w:rsid w:val="00677E49"/>
    <w:rsid w:val="00683565"/>
    <w:rsid w:val="00686E31"/>
    <w:rsid w:val="00696C00"/>
    <w:rsid w:val="006A500B"/>
    <w:rsid w:val="006A5060"/>
    <w:rsid w:val="006B0684"/>
    <w:rsid w:val="006B0FEF"/>
    <w:rsid w:val="006B1158"/>
    <w:rsid w:val="006B5625"/>
    <w:rsid w:val="006B5A72"/>
    <w:rsid w:val="006C1935"/>
    <w:rsid w:val="006C4719"/>
    <w:rsid w:val="006C7509"/>
    <w:rsid w:val="006D4AD5"/>
    <w:rsid w:val="006E031B"/>
    <w:rsid w:val="006E0726"/>
    <w:rsid w:val="006E6926"/>
    <w:rsid w:val="006F102D"/>
    <w:rsid w:val="006F3677"/>
    <w:rsid w:val="006F514E"/>
    <w:rsid w:val="006F7CA6"/>
    <w:rsid w:val="00704C1C"/>
    <w:rsid w:val="00720FED"/>
    <w:rsid w:val="0073134F"/>
    <w:rsid w:val="00747362"/>
    <w:rsid w:val="00755555"/>
    <w:rsid w:val="00757EE2"/>
    <w:rsid w:val="007639FF"/>
    <w:rsid w:val="00763CBE"/>
    <w:rsid w:val="00773A13"/>
    <w:rsid w:val="00773AD7"/>
    <w:rsid w:val="007821CA"/>
    <w:rsid w:val="00786FAB"/>
    <w:rsid w:val="007910B2"/>
    <w:rsid w:val="00791906"/>
    <w:rsid w:val="007A0EAB"/>
    <w:rsid w:val="007A10D6"/>
    <w:rsid w:val="007A25D0"/>
    <w:rsid w:val="007A3484"/>
    <w:rsid w:val="007A3700"/>
    <w:rsid w:val="007A3C4B"/>
    <w:rsid w:val="007A49E1"/>
    <w:rsid w:val="007B4213"/>
    <w:rsid w:val="007C2FAD"/>
    <w:rsid w:val="007C5947"/>
    <w:rsid w:val="007D4926"/>
    <w:rsid w:val="007E1774"/>
    <w:rsid w:val="007F1971"/>
    <w:rsid w:val="00800869"/>
    <w:rsid w:val="00800CAC"/>
    <w:rsid w:val="00800F2E"/>
    <w:rsid w:val="00801E91"/>
    <w:rsid w:val="0080233F"/>
    <w:rsid w:val="00803FCD"/>
    <w:rsid w:val="008124B7"/>
    <w:rsid w:val="00820B6D"/>
    <w:rsid w:val="00831A6D"/>
    <w:rsid w:val="00834B7A"/>
    <w:rsid w:val="0083628D"/>
    <w:rsid w:val="00841AA5"/>
    <w:rsid w:val="00844F97"/>
    <w:rsid w:val="0085075A"/>
    <w:rsid w:val="008560BA"/>
    <w:rsid w:val="00860C86"/>
    <w:rsid w:val="00861396"/>
    <w:rsid w:val="00863184"/>
    <w:rsid w:val="008656D0"/>
    <w:rsid w:val="00866B8D"/>
    <w:rsid w:val="00873AF3"/>
    <w:rsid w:val="00873B8F"/>
    <w:rsid w:val="00876CB6"/>
    <w:rsid w:val="008809AC"/>
    <w:rsid w:val="00882F4F"/>
    <w:rsid w:val="00883595"/>
    <w:rsid w:val="008838A9"/>
    <w:rsid w:val="008918B1"/>
    <w:rsid w:val="00895AB5"/>
    <w:rsid w:val="008A31DD"/>
    <w:rsid w:val="008A404D"/>
    <w:rsid w:val="008A4B75"/>
    <w:rsid w:val="008D3E1A"/>
    <w:rsid w:val="008D4317"/>
    <w:rsid w:val="008D447D"/>
    <w:rsid w:val="008D4CA5"/>
    <w:rsid w:val="008D7D13"/>
    <w:rsid w:val="008E010A"/>
    <w:rsid w:val="008E52BA"/>
    <w:rsid w:val="009112F9"/>
    <w:rsid w:val="00911F53"/>
    <w:rsid w:val="00917BEB"/>
    <w:rsid w:val="00925E46"/>
    <w:rsid w:val="009378D9"/>
    <w:rsid w:val="00941D13"/>
    <w:rsid w:val="00952BCC"/>
    <w:rsid w:val="009556EE"/>
    <w:rsid w:val="009567C0"/>
    <w:rsid w:val="00956B95"/>
    <w:rsid w:val="00961836"/>
    <w:rsid w:val="00964070"/>
    <w:rsid w:val="00974C43"/>
    <w:rsid w:val="00982146"/>
    <w:rsid w:val="0098452D"/>
    <w:rsid w:val="00991D91"/>
    <w:rsid w:val="009929C0"/>
    <w:rsid w:val="009A41EA"/>
    <w:rsid w:val="009A5583"/>
    <w:rsid w:val="009A7985"/>
    <w:rsid w:val="009B1264"/>
    <w:rsid w:val="009B6B97"/>
    <w:rsid w:val="009B6C2F"/>
    <w:rsid w:val="009C6DBA"/>
    <w:rsid w:val="009C7381"/>
    <w:rsid w:val="009C777B"/>
    <w:rsid w:val="009D3D9F"/>
    <w:rsid w:val="009E2552"/>
    <w:rsid w:val="009E612F"/>
    <w:rsid w:val="009E6FC4"/>
    <w:rsid w:val="00A0284C"/>
    <w:rsid w:val="00A03E62"/>
    <w:rsid w:val="00A0433A"/>
    <w:rsid w:val="00A133A6"/>
    <w:rsid w:val="00A216B5"/>
    <w:rsid w:val="00A2177C"/>
    <w:rsid w:val="00A21D83"/>
    <w:rsid w:val="00A238C5"/>
    <w:rsid w:val="00A30A69"/>
    <w:rsid w:val="00A35582"/>
    <w:rsid w:val="00A3691D"/>
    <w:rsid w:val="00A42E17"/>
    <w:rsid w:val="00A45A62"/>
    <w:rsid w:val="00A52751"/>
    <w:rsid w:val="00A55C43"/>
    <w:rsid w:val="00A60367"/>
    <w:rsid w:val="00A70CFD"/>
    <w:rsid w:val="00A727AB"/>
    <w:rsid w:val="00A72A81"/>
    <w:rsid w:val="00A73188"/>
    <w:rsid w:val="00A76186"/>
    <w:rsid w:val="00A82012"/>
    <w:rsid w:val="00A93DAA"/>
    <w:rsid w:val="00A94547"/>
    <w:rsid w:val="00AB75C6"/>
    <w:rsid w:val="00AC28F8"/>
    <w:rsid w:val="00AC2FED"/>
    <w:rsid w:val="00AC5A80"/>
    <w:rsid w:val="00AC6F65"/>
    <w:rsid w:val="00AC713E"/>
    <w:rsid w:val="00AC76CB"/>
    <w:rsid w:val="00AD1390"/>
    <w:rsid w:val="00AD358B"/>
    <w:rsid w:val="00AE1C06"/>
    <w:rsid w:val="00AE53E5"/>
    <w:rsid w:val="00AE6779"/>
    <w:rsid w:val="00AE7320"/>
    <w:rsid w:val="00AF1D74"/>
    <w:rsid w:val="00AF76BF"/>
    <w:rsid w:val="00B0486A"/>
    <w:rsid w:val="00B049B7"/>
    <w:rsid w:val="00B14D6F"/>
    <w:rsid w:val="00B14DC7"/>
    <w:rsid w:val="00B22A98"/>
    <w:rsid w:val="00B243EC"/>
    <w:rsid w:val="00B2694D"/>
    <w:rsid w:val="00B37534"/>
    <w:rsid w:val="00B41BAA"/>
    <w:rsid w:val="00B44A3C"/>
    <w:rsid w:val="00B454E0"/>
    <w:rsid w:val="00B46D52"/>
    <w:rsid w:val="00B5748A"/>
    <w:rsid w:val="00B60CAD"/>
    <w:rsid w:val="00B70420"/>
    <w:rsid w:val="00B713EB"/>
    <w:rsid w:val="00B7348E"/>
    <w:rsid w:val="00B7472B"/>
    <w:rsid w:val="00B83486"/>
    <w:rsid w:val="00B926A6"/>
    <w:rsid w:val="00B976EA"/>
    <w:rsid w:val="00BA69B7"/>
    <w:rsid w:val="00BB748F"/>
    <w:rsid w:val="00BD6EF9"/>
    <w:rsid w:val="00BE03BA"/>
    <w:rsid w:val="00BE367B"/>
    <w:rsid w:val="00BF3373"/>
    <w:rsid w:val="00BF5A9F"/>
    <w:rsid w:val="00BF641B"/>
    <w:rsid w:val="00C202FD"/>
    <w:rsid w:val="00C3106A"/>
    <w:rsid w:val="00C3176E"/>
    <w:rsid w:val="00C358D8"/>
    <w:rsid w:val="00C35D34"/>
    <w:rsid w:val="00C43171"/>
    <w:rsid w:val="00C57F59"/>
    <w:rsid w:val="00C7267D"/>
    <w:rsid w:val="00C81936"/>
    <w:rsid w:val="00C83948"/>
    <w:rsid w:val="00C84BC3"/>
    <w:rsid w:val="00C9251C"/>
    <w:rsid w:val="00CA2593"/>
    <w:rsid w:val="00CA591D"/>
    <w:rsid w:val="00CA7BC8"/>
    <w:rsid w:val="00CB27BE"/>
    <w:rsid w:val="00CB6863"/>
    <w:rsid w:val="00CC1A06"/>
    <w:rsid w:val="00CD3C1C"/>
    <w:rsid w:val="00CE6476"/>
    <w:rsid w:val="00CF2DD4"/>
    <w:rsid w:val="00CF76C0"/>
    <w:rsid w:val="00CF7986"/>
    <w:rsid w:val="00D01B86"/>
    <w:rsid w:val="00D03A66"/>
    <w:rsid w:val="00D05266"/>
    <w:rsid w:val="00D13B41"/>
    <w:rsid w:val="00D164FD"/>
    <w:rsid w:val="00D278A0"/>
    <w:rsid w:val="00D305F9"/>
    <w:rsid w:val="00D31C12"/>
    <w:rsid w:val="00D34970"/>
    <w:rsid w:val="00D37741"/>
    <w:rsid w:val="00D412D9"/>
    <w:rsid w:val="00D4234F"/>
    <w:rsid w:val="00D456F9"/>
    <w:rsid w:val="00D47B7C"/>
    <w:rsid w:val="00D47D41"/>
    <w:rsid w:val="00D50215"/>
    <w:rsid w:val="00D612A2"/>
    <w:rsid w:val="00D61D30"/>
    <w:rsid w:val="00D631B1"/>
    <w:rsid w:val="00D84462"/>
    <w:rsid w:val="00D85972"/>
    <w:rsid w:val="00D91D9B"/>
    <w:rsid w:val="00D940F7"/>
    <w:rsid w:val="00D95269"/>
    <w:rsid w:val="00D96DF4"/>
    <w:rsid w:val="00DB13E9"/>
    <w:rsid w:val="00DB149E"/>
    <w:rsid w:val="00DB3921"/>
    <w:rsid w:val="00DB6D1C"/>
    <w:rsid w:val="00DC2F33"/>
    <w:rsid w:val="00DD232C"/>
    <w:rsid w:val="00DD2516"/>
    <w:rsid w:val="00DD2B33"/>
    <w:rsid w:val="00DD405E"/>
    <w:rsid w:val="00DE2E18"/>
    <w:rsid w:val="00DE75BE"/>
    <w:rsid w:val="00DF0229"/>
    <w:rsid w:val="00E047D6"/>
    <w:rsid w:val="00E05831"/>
    <w:rsid w:val="00E17CBE"/>
    <w:rsid w:val="00E2016C"/>
    <w:rsid w:val="00E24E43"/>
    <w:rsid w:val="00E2511A"/>
    <w:rsid w:val="00E311F9"/>
    <w:rsid w:val="00E34FFE"/>
    <w:rsid w:val="00E36523"/>
    <w:rsid w:val="00E37B24"/>
    <w:rsid w:val="00E407BE"/>
    <w:rsid w:val="00E41955"/>
    <w:rsid w:val="00E41F71"/>
    <w:rsid w:val="00E43EB6"/>
    <w:rsid w:val="00E448D0"/>
    <w:rsid w:val="00E4504C"/>
    <w:rsid w:val="00E66D37"/>
    <w:rsid w:val="00E85522"/>
    <w:rsid w:val="00E937A9"/>
    <w:rsid w:val="00E96AED"/>
    <w:rsid w:val="00EB1277"/>
    <w:rsid w:val="00EB2A79"/>
    <w:rsid w:val="00EB6872"/>
    <w:rsid w:val="00EC39C6"/>
    <w:rsid w:val="00EC4DA8"/>
    <w:rsid w:val="00EC6E4D"/>
    <w:rsid w:val="00ED1823"/>
    <w:rsid w:val="00ED4E07"/>
    <w:rsid w:val="00ED61B2"/>
    <w:rsid w:val="00EE0783"/>
    <w:rsid w:val="00EE1714"/>
    <w:rsid w:val="00EF610C"/>
    <w:rsid w:val="00EF7B3A"/>
    <w:rsid w:val="00F001A6"/>
    <w:rsid w:val="00F01327"/>
    <w:rsid w:val="00F13B84"/>
    <w:rsid w:val="00F23304"/>
    <w:rsid w:val="00F41C05"/>
    <w:rsid w:val="00F424C2"/>
    <w:rsid w:val="00F46D15"/>
    <w:rsid w:val="00F5082C"/>
    <w:rsid w:val="00F54822"/>
    <w:rsid w:val="00F556FE"/>
    <w:rsid w:val="00F578B5"/>
    <w:rsid w:val="00F625B5"/>
    <w:rsid w:val="00F65E4B"/>
    <w:rsid w:val="00F662ED"/>
    <w:rsid w:val="00F75610"/>
    <w:rsid w:val="00F7755D"/>
    <w:rsid w:val="00F8177C"/>
    <w:rsid w:val="00F823AF"/>
    <w:rsid w:val="00F85B79"/>
    <w:rsid w:val="00F953FA"/>
    <w:rsid w:val="00FA448F"/>
    <w:rsid w:val="00FA6E5C"/>
    <w:rsid w:val="00FB5D73"/>
    <w:rsid w:val="00FB63DD"/>
    <w:rsid w:val="00FC06DE"/>
    <w:rsid w:val="00FC2C28"/>
    <w:rsid w:val="00FD1B9C"/>
    <w:rsid w:val="00FD2BD2"/>
    <w:rsid w:val="00FD39A0"/>
    <w:rsid w:val="00FD4A46"/>
    <w:rsid w:val="00FE350D"/>
    <w:rsid w:val="00FE44B7"/>
    <w:rsid w:val="00FE4868"/>
    <w:rsid w:val="00FF2E7A"/>
    <w:rsid w:val="3E37BC7D"/>
    <w:rsid w:val="6480A2ED"/>
    <w:rsid w:val="7C8DE632"/>
    <w:rsid w:val="7DEBF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253B0"/>
  <w15:chartTrackingRefBased/>
  <w15:docId w15:val="{F810571F-BCCE-4A09-A466-82BFBAE3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39"/>
    <w:lsdException w:name="toc 5" w:uiPriority="39"/>
    <w:lsdException w:name="toc 6" w:uiPriority="39"/>
    <w:lsdException w:name="toc 7" w:uiPriority="54"/>
    <w:lsdException w:name="toc 8" w:uiPriority="55"/>
    <w:lsdException w:name="toc 9" w:uiPriority="56"/>
    <w:lsdException w:name="annotation text" w:semiHidden="1" w:uiPriority="0"/>
    <w:lsdException w:name="caption" w:semiHidden="1" w:uiPriority="26" w:qFormat="1"/>
    <w:lsdException w:name="envelope address" w:semiHidden="1"/>
    <w:lsdException w:name="envelope return" w:semiHidden="1"/>
    <w:lsdException w:name="annotation reference" w:semiHidden="1" w:uiPriority="0"/>
    <w:lsdException w:name="page number" w:semiHidden="1"/>
    <w:lsdException w:name="endnote text" w:uiPriority="46"/>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5963E7"/>
    <w:pPr>
      <w:spacing w:after="0" w:line="300" w:lineRule="atLeast"/>
    </w:pPr>
    <w:rPr>
      <w:rFonts w:asciiTheme="minorHAnsi" w:eastAsiaTheme="minorHAnsi" w:hAnsiTheme="minorHAnsi" w:cstheme="minorBidi"/>
      <w:szCs w:val="22"/>
      <w:lang w:eastAsia="en-US" w:bidi="ar-SA"/>
    </w:rPr>
  </w:style>
  <w:style w:type="paragraph" w:styleId="Kop1">
    <w:name w:val="heading 1"/>
    <w:aliases w:val="Kop 1 VRU"/>
    <w:basedOn w:val="ZsysbasisVRU"/>
    <w:next w:val="BasistekstVRU"/>
    <w:link w:val="Kop1Char"/>
    <w:uiPriority w:val="4"/>
    <w:qFormat/>
    <w:rsid w:val="00B60CAD"/>
    <w:pPr>
      <w:keepNext/>
      <w:keepLines/>
      <w:pageBreakBefore/>
      <w:numPr>
        <w:numId w:val="29"/>
      </w:numPr>
      <w:spacing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AC2FED"/>
    <w:pPr>
      <w:keepNext/>
      <w:keepLines/>
      <w:numPr>
        <w:ilvl w:val="1"/>
        <w:numId w:val="29"/>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29"/>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8838A9"/>
    <w:pPr>
      <w:keepNext/>
      <w:keepLines/>
      <w:numPr>
        <w:ilvl w:val="3"/>
        <w:numId w:val="29"/>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29"/>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8838A9"/>
    <w:pPr>
      <w:keepNext/>
      <w:keepLines/>
      <w:numPr>
        <w:ilvl w:val="5"/>
        <w:numId w:val="29"/>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8838A9"/>
    <w:pPr>
      <w:keepNext/>
      <w:keepLines/>
      <w:numPr>
        <w:ilvl w:val="6"/>
        <w:numId w:val="29"/>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29"/>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29"/>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AC2FED"/>
    <w:rPr>
      <w:sz w:val="22"/>
      <w:szCs w:val="22"/>
    </w:rPr>
  </w:style>
  <w:style w:type="character" w:customStyle="1" w:styleId="ZsysbasisVRUChar">
    <w:name w:val="Zsysbasis VRU Char"/>
    <w:basedOn w:val="Standaardalinea-lettertype"/>
    <w:link w:val="ZsysbasisVRU"/>
    <w:uiPriority w:val="96"/>
    <w:semiHidden/>
    <w:rsid w:val="00AC2FED"/>
    <w:rPr>
      <w:sz w:val="22"/>
      <w:szCs w:val="22"/>
    </w:rPr>
  </w:style>
  <w:style w:type="paragraph" w:customStyle="1" w:styleId="AdresvakVRU">
    <w:name w:val="Adresvak VRU"/>
    <w:basedOn w:val="ZsysbasisVRU"/>
    <w:uiPriority w:val="33"/>
    <w:rsid w:val="000465FE"/>
    <w:pPr>
      <w:spacing w:after="0"/>
    </w:pPr>
    <w:rPr>
      <w:noProof/>
    </w:rPr>
  </w:style>
  <w:style w:type="paragraph" w:customStyle="1" w:styleId="AfzendergegevenskopjeVRU">
    <w:name w:val="Afzendergegevens kopje VRU"/>
    <w:basedOn w:val="ZsysbasisdocumentgegevensVRU"/>
    <w:uiPriority w:val="35"/>
    <w:rsid w:val="001D7E3F"/>
  </w:style>
  <w:style w:type="paragraph" w:customStyle="1" w:styleId="AfzendergegevensVRU">
    <w:name w:val="Afzendergegevens VRU"/>
    <w:basedOn w:val="ZsysbasisdocumentgegevensVRU"/>
    <w:uiPriority w:val="34"/>
    <w:rsid w:val="001D7E3F"/>
  </w:style>
  <w:style w:type="paragraph" w:customStyle="1" w:styleId="AgendapuntVRU">
    <w:name w:val="Agendapunt VRU"/>
    <w:basedOn w:val="ZsysbasisVRU"/>
    <w:uiPriority w:val="36"/>
    <w:rsid w:val="00A70CFD"/>
    <w:pPr>
      <w:numPr>
        <w:numId w:val="22"/>
      </w:numPr>
      <w:spacing w:after="0"/>
    </w:pPr>
  </w:style>
  <w:style w:type="paragraph" w:customStyle="1" w:styleId="AlineavoorafbeeldingVRU">
    <w:name w:val="Alinea voor afbeelding VRU"/>
    <w:basedOn w:val="ZsysbasisVRU"/>
    <w:next w:val="BasistekstVRU"/>
    <w:uiPriority w:val="37"/>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pageBreakBefore/>
      <w:numPr>
        <w:numId w:val="28"/>
      </w:numPr>
      <w:spacing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AC2FED"/>
    <w:pPr>
      <w:keepNext/>
      <w:keepLines/>
      <w:numPr>
        <w:ilvl w:val="1"/>
        <w:numId w:val="28"/>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lang w:bidi="ar-SA"/>
    </w:rPr>
  </w:style>
  <w:style w:type="paragraph" w:customStyle="1" w:styleId="DocumentgegevenskopjeVRU">
    <w:name w:val="Documentgegevens kopje VRU"/>
    <w:basedOn w:val="ZsysbasisdocumentgegevensVRU"/>
    <w:uiPriority w:val="44"/>
    <w:rsid w:val="0080233F"/>
  </w:style>
  <w:style w:type="paragraph" w:customStyle="1" w:styleId="DocumentgegevensVRU">
    <w:name w:val="Documentgegevens VRU"/>
    <w:basedOn w:val="ZsysbasisdocumentgegevensVRU"/>
    <w:uiPriority w:val="43"/>
    <w:rsid w:val="0080233F"/>
  </w:style>
  <w:style w:type="paragraph" w:customStyle="1" w:styleId="DocumentnaamVRU">
    <w:name w:val="Documentnaam VRU"/>
    <w:basedOn w:val="ZsysbasisVRU"/>
    <w:next w:val="BasistekstVRU"/>
    <w:uiPriority w:val="44"/>
    <w:rsid w:val="00683565"/>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6"/>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99"/>
    <w:rsid w:val="001D7E3F"/>
    <w:rPr>
      <w:color w:val="auto"/>
      <w:u w:val="single"/>
    </w:rPr>
  </w:style>
  <w:style w:type="paragraph" w:styleId="Inhopg1">
    <w:name w:val="toc 1"/>
    <w:aliases w:val="Inhopg 1 VRU"/>
    <w:basedOn w:val="ZsysbasistocVRU"/>
    <w:next w:val="BasistekstVRU"/>
    <w:uiPriority w:val="39"/>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39"/>
    <w:rsid w:val="0080233F"/>
    <w:rPr>
      <w:rFonts w:eastAsiaTheme="minorHAnsi" w:cstheme="minorBidi"/>
      <w:lang w:eastAsia="en-US"/>
    </w:rPr>
  </w:style>
  <w:style w:type="paragraph" w:styleId="Inhopg3">
    <w:name w:val="toc 3"/>
    <w:aliases w:val="Inhopg 3 VRU"/>
    <w:basedOn w:val="ZsysbasistocVRU"/>
    <w:next w:val="BasistekstVRU"/>
    <w:uiPriority w:val="39"/>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39"/>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39"/>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39"/>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4"/>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5"/>
    <w:rsid w:val="0080233F"/>
    <w:rPr>
      <w:rFonts w:eastAsiaTheme="minorHAnsi" w:cstheme="minorBidi"/>
      <w:lang w:eastAsia="en-US"/>
    </w:rPr>
  </w:style>
  <w:style w:type="paragraph" w:styleId="Inhopg9">
    <w:name w:val="toc 9"/>
    <w:aliases w:val="Inhopg 9 VRU"/>
    <w:basedOn w:val="ZsysbasistocVRU"/>
    <w:next w:val="BasistekstVRU"/>
    <w:uiPriority w:val="56"/>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pageBreakBefore/>
      <w:spacing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B60CAD"/>
    <w:rPr>
      <w:rFonts w:cs="Calibri"/>
      <w:b/>
      <w:bCs/>
      <w:sz w:val="40"/>
      <w:szCs w:val="32"/>
      <w:lang w:bidi="ar-SA"/>
    </w:rPr>
  </w:style>
  <w:style w:type="paragraph" w:customStyle="1" w:styleId="Kop2zondernummerVRU">
    <w:name w:val="Kop 2 zonder nummer VRU"/>
    <w:basedOn w:val="ZsysbasisVRU"/>
    <w:next w:val="BasistekstVRU"/>
    <w:uiPriority w:val="7"/>
    <w:qFormat/>
    <w:rsid w:val="00AC2FED"/>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AC2FED"/>
    <w:rPr>
      <w:rFonts w:cs="Calibri"/>
      <w:b/>
      <w:bCs/>
      <w:iCs/>
      <w:sz w:val="24"/>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80233F"/>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8838A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8838A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8838A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8838A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8838A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8838A9"/>
    <w:rPr>
      <w:rFonts w:asciiTheme="minorHAnsi" w:hAnsiTheme="minorHAnsi"/>
      <w:bCs/>
      <w:sz w:val="22"/>
      <w:szCs w:val="22"/>
      <w:lang w:bidi="ar-SA"/>
    </w:rPr>
  </w:style>
  <w:style w:type="paragraph" w:customStyle="1" w:styleId="KoptekstVRU">
    <w:name w:val="Koptekst VRU"/>
    <w:basedOn w:val="ZsysbasisVRU"/>
    <w:uiPriority w:val="63"/>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6"/>
      </w:numPr>
      <w:spacing w:after="0"/>
    </w:pPr>
    <w:rPr>
      <w:rFonts w:cs="Calibri"/>
      <w:lang w:bidi="ar-SA"/>
    </w:rPr>
  </w:style>
  <w:style w:type="paragraph" w:customStyle="1" w:styleId="Opsommingbolletje2eniveauVRU">
    <w:name w:val="Opsomming bolletje 2e niveau VRU"/>
    <w:basedOn w:val="ZsysbasisVRU"/>
    <w:uiPriority w:val="15"/>
    <w:qFormat/>
    <w:rsid w:val="0080233F"/>
    <w:pPr>
      <w:numPr>
        <w:ilvl w:val="1"/>
        <w:numId w:val="26"/>
      </w:numPr>
      <w:spacing w:after="0"/>
    </w:pPr>
    <w:rPr>
      <w:rFonts w:cs="Calibri"/>
      <w:lang w:bidi="ar-SA"/>
    </w:rPr>
  </w:style>
  <w:style w:type="paragraph" w:customStyle="1" w:styleId="Opsommingbolletje3eniveauVRU">
    <w:name w:val="Opsomming bolletje 3e niveau VRU"/>
    <w:basedOn w:val="ZsysbasisVRU"/>
    <w:uiPriority w:val="16"/>
    <w:qFormat/>
    <w:rsid w:val="0080233F"/>
    <w:pPr>
      <w:numPr>
        <w:ilvl w:val="2"/>
        <w:numId w:val="26"/>
      </w:numPr>
      <w:spacing w:after="0"/>
    </w:pPr>
    <w:rPr>
      <w:rFonts w:cs="Calibri"/>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27"/>
      </w:numPr>
      <w:spacing w:after="0"/>
    </w:pPr>
    <w:rPr>
      <w:rFonts w:cs="Calibri"/>
      <w:lang w:bidi="ar-SA"/>
    </w:rPr>
  </w:style>
  <w:style w:type="paragraph" w:customStyle="1" w:styleId="Opsommingteken2eniveauVRU">
    <w:name w:val="Opsomming teken 2e niveau VRU"/>
    <w:basedOn w:val="ZsysbasisVRU"/>
    <w:uiPriority w:val="14"/>
    <w:semiHidden/>
    <w:rsid w:val="00083511"/>
    <w:pPr>
      <w:numPr>
        <w:ilvl w:val="1"/>
        <w:numId w:val="27"/>
      </w:numPr>
      <w:spacing w:after="0"/>
    </w:pPr>
  </w:style>
  <w:style w:type="paragraph" w:customStyle="1" w:styleId="Opsommingteken3eniveauVRU">
    <w:name w:val="Opsomming teken 3e niveau VRU"/>
    <w:basedOn w:val="ZsysbasisVRU"/>
    <w:uiPriority w:val="15"/>
    <w:semiHidden/>
    <w:rsid w:val="00083511"/>
    <w:pPr>
      <w:numPr>
        <w:ilvl w:val="2"/>
        <w:numId w:val="27"/>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4"/>
    <w:rsid w:val="0080233F"/>
    <w:pPr>
      <w:spacing w:after="0" w:line="360" w:lineRule="exact"/>
      <w:jc w:val="right"/>
    </w:pPr>
    <w:rPr>
      <w:rFonts w:cs="Calibri"/>
      <w:sz w:val="28"/>
      <w:lang w:bidi="ar-SA"/>
    </w:rPr>
  </w:style>
  <w:style w:type="paragraph" w:customStyle="1" w:styleId="SubtitelVRU">
    <w:name w:val="Subtitel VRU"/>
    <w:basedOn w:val="ZsysbasisVRU"/>
    <w:next w:val="AuteurVRU"/>
    <w:uiPriority w:val="65"/>
    <w:rsid w:val="0080233F"/>
    <w:pPr>
      <w:keepLines/>
      <w:spacing w:before="80" w:after="0" w:line="520" w:lineRule="exact"/>
    </w:pPr>
    <w:rPr>
      <w:rFonts w:cs="Calibri"/>
      <w:b/>
      <w:sz w:val="52"/>
      <w:lang w:bidi="ar-SA"/>
    </w:rPr>
  </w:style>
  <w:style w:type="paragraph" w:customStyle="1" w:styleId="TitelVRU">
    <w:name w:val="Titel VRU"/>
    <w:basedOn w:val="ZsysbasisVRU"/>
    <w:next w:val="SubtitelVRU"/>
    <w:uiPriority w:val="66"/>
    <w:rsid w:val="0080233F"/>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99"/>
    <w:rsid w:val="001D7E3F"/>
    <w:rPr>
      <w:vertAlign w:val="superscript"/>
    </w:rPr>
  </w:style>
  <w:style w:type="paragraph" w:styleId="Voetnoottekst">
    <w:name w:val="footnote text"/>
    <w:aliases w:val="Voetnoottekst VRU"/>
    <w:basedOn w:val="ZsysbasisVRU"/>
    <w:link w:val="VoetnoottekstChar"/>
    <w:uiPriority w:val="99"/>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9"/>
    <w:rsid w:val="00A70CFD"/>
    <w:rPr>
      <w:sz w:val="15"/>
    </w:rPr>
  </w:style>
  <w:style w:type="paragraph" w:customStyle="1" w:styleId="VoettekstVRU">
    <w:name w:val="Voettekst VRU"/>
    <w:basedOn w:val="ZsysbasisdocumentgegevensVRU"/>
    <w:uiPriority w:val="67"/>
    <w:rsid w:val="000878B0"/>
  </w:style>
  <w:style w:type="paragraph" w:customStyle="1" w:styleId="ZsysbasisdocumentgegevensVRU">
    <w:name w:val="Zsysbasisdocumentgegevens VRU"/>
    <w:basedOn w:val="ZsysbasisVRU"/>
    <w:next w:val="BasistekstVRU"/>
    <w:uiPriority w:val="96"/>
    <w:semiHidden/>
    <w:rsid w:val="00AC2FED"/>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80233F"/>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D0F2F"/>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rsid w:val="009E2552"/>
    <w:pPr>
      <w:spacing w:after="0"/>
    </w:pPr>
  </w:style>
  <w:style w:type="character" w:customStyle="1" w:styleId="VoettekstChar">
    <w:name w:val="Voettekst Char"/>
    <w:basedOn w:val="Standaardalinea-lettertype"/>
    <w:link w:val="Voettekst"/>
    <w:uiPriority w:val="99"/>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2"/>
    <w:rsid w:val="00B60CAD"/>
    <w:pPr>
      <w:keepNext/>
      <w:keepLines/>
      <w:pageBreakBefore/>
      <w:spacing w:line="500" w:lineRule="atLeast"/>
      <w:outlineLvl w:val="0"/>
    </w:pPr>
    <w:rPr>
      <w:rFonts w:cs="Calibri"/>
      <w:b/>
      <w:sz w:val="40"/>
      <w:szCs w:val="32"/>
      <w:lang w:bidi="ar-SA"/>
    </w:rPr>
  </w:style>
  <w:style w:type="paragraph" w:customStyle="1" w:styleId="AuteurVRU">
    <w:name w:val="Auteur VRU"/>
    <w:basedOn w:val="ZsysbasisVRU"/>
    <w:uiPriority w:val="38"/>
    <w:rsid w:val="00D164FD"/>
    <w:pPr>
      <w:spacing w:before="120" w:after="0" w:line="391" w:lineRule="atLeast"/>
      <w:contextualSpacing/>
    </w:pPr>
    <w:rPr>
      <w:rFonts w:cs="Calibri"/>
      <w:sz w:val="32"/>
      <w:lang w:bidi="ar-SA"/>
    </w:rPr>
  </w:style>
  <w:style w:type="paragraph" w:customStyle="1" w:styleId="IntrotekstVRU">
    <w:name w:val="Introtekst VRU"/>
    <w:basedOn w:val="ZsysbasisVRU"/>
    <w:next w:val="BasistekstVRU"/>
    <w:uiPriority w:val="3"/>
    <w:qFormat/>
    <w:rsid w:val="0080233F"/>
    <w:pPr>
      <w:spacing w:after="340"/>
    </w:pPr>
    <w:rPr>
      <w:rFonts w:cs="Calibri"/>
      <w:b/>
      <w:lang w:bidi="ar-SA"/>
    </w:rPr>
  </w:style>
  <w:style w:type="table" w:customStyle="1" w:styleId="TabelstijlmetopmaakVRU">
    <w:name w:val="Tabelstijl met opmaak VRU"/>
    <w:basedOn w:val="Standaardtabel"/>
    <w:uiPriority w:val="99"/>
    <w:rsid w:val="00F85B79"/>
    <w:pPr>
      <w:spacing w:before="24" w:after="70"/>
    </w:pPr>
    <w:rPr>
      <w:szCs w:val="22"/>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lang w:bidi="ar-SA"/>
    </w:rPr>
  </w:style>
  <w:style w:type="character" w:customStyle="1" w:styleId="BasistekstcursiefVRUChar">
    <w:name w:val="Basistekst cursief VRU Char"/>
    <w:basedOn w:val="ZsysbasisVRUChar"/>
    <w:link w:val="BasistekstcursiefVRU"/>
    <w:uiPriority w:val="1"/>
    <w:rsid w:val="00BF641B"/>
    <w:rPr>
      <w:rFonts w:cs="Calibri"/>
      <w:i/>
      <w:iCs/>
      <w:sz w:val="22"/>
      <w:szCs w:val="22"/>
      <w:lang w:bidi="ar-SA"/>
    </w:rPr>
  </w:style>
  <w:style w:type="paragraph" w:customStyle="1" w:styleId="ColofonkopVRU">
    <w:name w:val="Colofonkop VRU"/>
    <w:basedOn w:val="ZsysbasisVRU"/>
    <w:next w:val="IntrotekstVRU"/>
    <w:uiPriority w:val="39"/>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2"/>
    <w:rsid w:val="00A60367"/>
    <w:pPr>
      <w:spacing w:after="340" w:line="280" w:lineRule="exact"/>
      <w:ind w:left="-1077"/>
    </w:pPr>
    <w:rPr>
      <w:b/>
    </w:rPr>
  </w:style>
  <w:style w:type="paragraph" w:customStyle="1" w:styleId="ColofontekstVRU">
    <w:name w:val="Colofontekst VRU"/>
    <w:basedOn w:val="ZsysbasisdocumentgegevensVRU"/>
    <w:uiPriority w:val="40"/>
    <w:rsid w:val="00A60367"/>
    <w:pPr>
      <w:ind w:left="-1077"/>
    </w:pPr>
  </w:style>
  <w:style w:type="paragraph" w:customStyle="1" w:styleId="ColofontekstmetafstandVRU">
    <w:name w:val="Colofontekst met afstand VRU"/>
    <w:basedOn w:val="ZsysbasisdocumentgegevensVRU"/>
    <w:uiPriority w:val="41"/>
    <w:rsid w:val="00A60367"/>
    <w:pPr>
      <w:spacing w:after="340"/>
      <w:ind w:left="-1077"/>
    </w:pPr>
  </w:style>
  <w:style w:type="paragraph" w:customStyle="1" w:styleId="Default">
    <w:name w:val="Default"/>
    <w:rsid w:val="001B3F70"/>
    <w:pPr>
      <w:autoSpaceDE w:val="0"/>
      <w:autoSpaceDN w:val="0"/>
      <w:adjustRightInd w:val="0"/>
      <w:spacing w:after="0" w:line="240" w:lineRule="auto"/>
    </w:pPr>
    <w:rPr>
      <w:rFonts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4456">
      <w:bodyDiv w:val="1"/>
      <w:marLeft w:val="0"/>
      <w:marRight w:val="0"/>
      <w:marTop w:val="0"/>
      <w:marBottom w:val="0"/>
      <w:divBdr>
        <w:top w:val="none" w:sz="0" w:space="0" w:color="auto"/>
        <w:left w:val="none" w:sz="0" w:space="0" w:color="auto"/>
        <w:bottom w:val="none" w:sz="0" w:space="0" w:color="auto"/>
        <w:right w:val="none" w:sz="0" w:space="0" w:color="auto"/>
      </w:divBdr>
    </w:div>
    <w:div w:id="1387140920">
      <w:bodyDiv w:val="1"/>
      <w:marLeft w:val="0"/>
      <w:marRight w:val="0"/>
      <w:marTop w:val="0"/>
      <w:marBottom w:val="0"/>
      <w:divBdr>
        <w:top w:val="none" w:sz="0" w:space="0" w:color="auto"/>
        <w:left w:val="none" w:sz="0" w:space="0" w:color="auto"/>
        <w:bottom w:val="none" w:sz="0" w:space="0" w:color="auto"/>
        <w:right w:val="none" w:sz="0" w:space="0" w:color="auto"/>
      </w:divBdr>
    </w:div>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vru.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ru.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Rapport%20VR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335DA859DF490A853B7EB0E4880751"/>
        <w:category>
          <w:name w:val="Algemeen"/>
          <w:gallery w:val="placeholder"/>
        </w:category>
        <w:types>
          <w:type w:val="bbPlcHdr"/>
        </w:types>
        <w:behaviors>
          <w:behavior w:val="content"/>
        </w:behaviors>
        <w:guid w:val="{294FD57C-1CC0-4B74-AB6A-A64411D387B7}"/>
      </w:docPartPr>
      <w:docPartBody>
        <w:p w:rsidR="001F1E7D" w:rsidRDefault="001F1E7D">
          <w:pPr>
            <w:pStyle w:val="5F335DA859DF490A853B7EB0E4880751"/>
          </w:pPr>
          <w:r w:rsidRPr="00A60367">
            <w:rPr>
              <w:rStyle w:val="Tekstvantijdelijkeaanduiding"/>
            </w:rPr>
            <w:fldChar w:fldCharType="begin"/>
          </w:r>
          <w:r w:rsidRPr="00A60367">
            <w:rPr>
              <w:rStyle w:val="Tekstvantijdelijkeaanduiding"/>
            </w:rPr>
            <w:instrText xml:space="preserve"> </w:instrText>
          </w:r>
          <w:r w:rsidRPr="00A60367">
            <w:rPr>
              <w:rStyle w:val="Tekstvantijdelijkeaanduiding"/>
            </w:rPr>
            <w:fldChar w:fldCharType="end"/>
          </w:r>
          <w:r w:rsidRPr="00A60367">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7D"/>
    <w:rsid w:val="00013514"/>
    <w:rsid w:val="00043E9F"/>
    <w:rsid w:val="000978E7"/>
    <w:rsid w:val="000F4CC3"/>
    <w:rsid w:val="00143AE6"/>
    <w:rsid w:val="001F1E7D"/>
    <w:rsid w:val="00364592"/>
    <w:rsid w:val="00420834"/>
    <w:rsid w:val="004510AB"/>
    <w:rsid w:val="006259CB"/>
    <w:rsid w:val="00696C00"/>
    <w:rsid w:val="008E010A"/>
    <w:rsid w:val="009C6DBA"/>
    <w:rsid w:val="009C7469"/>
    <w:rsid w:val="00B32254"/>
    <w:rsid w:val="00B5748A"/>
    <w:rsid w:val="00BE002A"/>
    <w:rsid w:val="00CF7986"/>
    <w:rsid w:val="00D612A2"/>
    <w:rsid w:val="00F556FE"/>
    <w:rsid w:val="00FE4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VRU"/>
    <w:basedOn w:val="Standaardalinea-lettertype"/>
    <w:uiPriority w:val="99"/>
    <w:semiHidden/>
    <w:rPr>
      <w:color w:val="000000"/>
      <w:bdr w:val="none" w:sz="0" w:space="0" w:color="auto"/>
      <w:shd w:val="clear" w:color="auto" w:fill="FFB15B"/>
    </w:rPr>
  </w:style>
  <w:style w:type="paragraph" w:customStyle="1" w:styleId="5F335DA859DF490A853B7EB0E4880751">
    <w:name w:val="5F335DA859DF490A853B7EB0E4880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2" ma:contentTypeDescription="Een nieuw document maken." ma:contentTypeScope="" ma:versionID="e78dafef849b45c2429bb98ecee8d77c">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e56b8711bc6de7517152b3f973346772"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79ABF-B918-4E92-B597-7A3DBA1B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64AC7-D1BA-4F2C-9CE3-79C8DDF0F4FC}">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customXml/itemProps3.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4.xml><?xml version="1.0" encoding="utf-8"?>
<ds:datastoreItem xmlns:ds="http://schemas.openxmlformats.org/officeDocument/2006/customXml" ds:itemID="{3CC7EB8D-7E03-4667-A6F1-E339C0FE2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VRU</Template>
  <TotalTime>32</TotalTime>
  <Pages>10</Pages>
  <Words>3011</Words>
  <Characters>19628</Characters>
  <Application>Microsoft Office Word</Application>
  <DocSecurity>0</DocSecurity>
  <Lines>163</Lines>
  <Paragraphs>45</Paragraphs>
  <ScaleCrop>false</ScaleCrop>
  <Manager/>
  <Company>VRU</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2.2, 19 oktober 2023_x000d_
Ontwikkeling sjabloon en macro's:_x000d_
www.JoulesUnlimited.com</dc:description>
  <cp:lastModifiedBy>Ekris, Ronald van</cp:lastModifiedBy>
  <cp:revision>46</cp:revision>
  <cp:lastPrinted>2023-10-02T12:35:00Z</cp:lastPrinted>
  <dcterms:created xsi:type="dcterms:W3CDTF">2025-10-08T07:36:00Z</dcterms:created>
  <dcterms:modified xsi:type="dcterms:W3CDTF">2026-02-23T10:32:00Z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VRU.dotx</vt:lpwstr>
  </property>
  <property fmtid="{D5CDD505-2E9C-101B-9397-08002B2CF9AE}" pid="3" name="ContentTypeId">
    <vt:lpwstr>0x010100DEC708AEAF753249AB522F0ED34E9A2C</vt:lpwstr>
  </property>
  <property fmtid="{D5CDD505-2E9C-101B-9397-08002B2CF9AE}" pid="4" name="Order">
    <vt:r8>526800</vt:r8>
  </property>
  <property fmtid="{D5CDD505-2E9C-101B-9397-08002B2CF9AE}" pid="5" name="MediaServiceImageTags">
    <vt:lpwstr/>
  </property>
</Properties>
</file>