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E7E3" w14:textId="596800FB" w:rsidR="006A4274" w:rsidRPr="00F763BB" w:rsidRDefault="00C771BD" w:rsidP="01F90FF9">
      <w:pPr>
        <w:rPr>
          <w:rFonts w:cs="Arial"/>
          <w:b/>
          <w:bCs/>
          <w:sz w:val="24"/>
          <w:szCs w:val="24"/>
        </w:rPr>
      </w:pPr>
      <w:r w:rsidRPr="00F763BB">
        <w:rPr>
          <w:rFonts w:eastAsia="Yu Gothic Light" w:cs="Arial"/>
          <w:spacing w:val="-10"/>
          <w:kern w:val="28"/>
          <w:sz w:val="24"/>
          <w:szCs w:val="24"/>
        </w:rPr>
        <w:t xml:space="preserve">Bijlage  - </w:t>
      </w:r>
      <w:r w:rsidRPr="00F763BB">
        <w:rPr>
          <w:rFonts w:cs="Arial"/>
          <w:sz w:val="24"/>
          <w:szCs w:val="24"/>
        </w:rPr>
        <w:t xml:space="preserve">Referentieformulier </w:t>
      </w:r>
    </w:p>
    <w:p w14:paraId="093CAF87" w14:textId="5C09C13A" w:rsidR="006A4274" w:rsidRPr="00F763BB" w:rsidRDefault="006A4274" w:rsidP="01F90FF9">
      <w:pPr>
        <w:rPr>
          <w:rFonts w:cs="Arial"/>
          <w:sz w:val="24"/>
          <w:szCs w:val="24"/>
        </w:rPr>
      </w:pPr>
    </w:p>
    <w:p w14:paraId="05FA92A1" w14:textId="4E7FAE5D" w:rsidR="006A4274" w:rsidRDefault="001719BB" w:rsidP="01F90F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Stedenbouwkundig regisseur</w:t>
      </w:r>
      <w:r w:rsidR="00C771BD" w:rsidRPr="00F763BB">
        <w:rPr>
          <w:rFonts w:cs="Arial"/>
          <w:sz w:val="20"/>
          <w:szCs w:val="20"/>
        </w:rPr>
        <w:t xml:space="preserve"> Gemeente Lelystad</w:t>
      </w:r>
    </w:p>
    <w:p w14:paraId="2D4AA453" w14:textId="77777777" w:rsidR="00F763BB" w:rsidRDefault="00F763BB" w:rsidP="01F90FF9">
      <w:pPr>
        <w:rPr>
          <w:rFonts w:cs="Arial"/>
          <w:sz w:val="20"/>
          <w:szCs w:val="20"/>
        </w:rPr>
      </w:pPr>
    </w:p>
    <w:p w14:paraId="43997FDA" w14:textId="77777777" w:rsidR="001719BB" w:rsidRPr="003B2B03" w:rsidRDefault="001719BB" w:rsidP="001719BB">
      <w:pPr>
        <w:spacing w:line="240" w:lineRule="atLeast"/>
        <w:rPr>
          <w:rFonts w:eastAsia="Corbel" w:cs="Arial"/>
          <w:b/>
          <w:bCs/>
          <w:sz w:val="20"/>
          <w:szCs w:val="20"/>
        </w:rPr>
      </w:pPr>
      <w:r w:rsidRPr="003B2B03">
        <w:rPr>
          <w:rFonts w:eastAsia="Corbel" w:cs="Arial"/>
          <w:b/>
          <w:bCs/>
          <w:sz w:val="20"/>
          <w:szCs w:val="20"/>
        </w:rPr>
        <w:t xml:space="preserve">Kerncompetentie: </w:t>
      </w:r>
      <w:r w:rsidRPr="003B2B03">
        <w:rPr>
          <w:rFonts w:eastAsia="Times New Roman" w:cs="Arial"/>
          <w:b/>
          <w:bCs/>
          <w:sz w:val="20"/>
          <w:szCs w:val="20"/>
          <w:lang w:eastAsia="nl-NL"/>
        </w:rPr>
        <w:t>Integrale stedenbouwkundige regie in bestuurlijke context</w:t>
      </w:r>
    </w:p>
    <w:p w14:paraId="72CAA8B5" w14:textId="77777777" w:rsidR="001719BB" w:rsidRPr="008372CF" w:rsidRDefault="001719BB" w:rsidP="001719BB">
      <w:pPr>
        <w:spacing w:line="240" w:lineRule="atLeast"/>
        <w:rPr>
          <w:rFonts w:eastAsia="Times New Roman" w:cs="Arial"/>
          <w:sz w:val="20"/>
          <w:szCs w:val="20"/>
          <w:lang w:eastAsia="nl-NL"/>
        </w:rPr>
      </w:pPr>
      <w:r w:rsidRPr="008372CF">
        <w:rPr>
          <w:rFonts w:eastAsia="Times New Roman" w:cs="Arial"/>
          <w:sz w:val="20"/>
          <w:szCs w:val="20"/>
          <w:lang w:eastAsia="nl-NL"/>
        </w:rPr>
        <w:t xml:space="preserve">Inschrijver toont met maximaal één referentieopdracht uit de afgelopen vijf </w:t>
      </w:r>
      <w:r>
        <w:rPr>
          <w:rFonts w:eastAsia="Times New Roman" w:cs="Arial"/>
          <w:sz w:val="20"/>
          <w:szCs w:val="20"/>
          <w:lang w:eastAsia="nl-NL"/>
        </w:rPr>
        <w:t xml:space="preserve">(5) </w:t>
      </w:r>
      <w:r w:rsidRPr="008372CF">
        <w:rPr>
          <w:rFonts w:eastAsia="Times New Roman" w:cs="Arial"/>
          <w:sz w:val="20"/>
          <w:szCs w:val="20"/>
          <w:lang w:eastAsia="nl-NL"/>
        </w:rPr>
        <w:t>jaar aan dat hij ervaring heeft met het uitvoeren van een onafhankelijke stedenbouwkundige regierol binnen een gemeentelijke of vergelijkbare bestuurlijke omgeving, waarbij:</w:t>
      </w:r>
    </w:p>
    <w:p w14:paraId="63B711C7" w14:textId="77777777" w:rsidR="001719BB" w:rsidRPr="008372CF" w:rsidRDefault="001719BB" w:rsidP="001719BB">
      <w:pPr>
        <w:numPr>
          <w:ilvl w:val="0"/>
          <w:numId w:val="1"/>
        </w:numPr>
        <w:spacing w:line="240" w:lineRule="atLeast"/>
        <w:rPr>
          <w:rFonts w:eastAsia="Times New Roman" w:cs="Arial"/>
          <w:sz w:val="20"/>
          <w:szCs w:val="20"/>
          <w:lang w:eastAsia="nl-NL"/>
        </w:rPr>
      </w:pPr>
      <w:r w:rsidRPr="008372CF">
        <w:rPr>
          <w:rFonts w:eastAsia="Times New Roman" w:cs="Arial"/>
          <w:sz w:val="20"/>
          <w:szCs w:val="20"/>
          <w:lang w:eastAsia="nl-NL"/>
        </w:rPr>
        <w:t>integrale afstemming plaatsvond tussen ontwerp, beleid en bestuurlijke besluitvorming;</w:t>
      </w:r>
    </w:p>
    <w:p w14:paraId="0131DA09" w14:textId="77777777" w:rsidR="001719BB" w:rsidRPr="008372CF" w:rsidRDefault="001719BB" w:rsidP="001719BB">
      <w:pPr>
        <w:numPr>
          <w:ilvl w:val="0"/>
          <w:numId w:val="1"/>
        </w:numPr>
        <w:spacing w:line="240" w:lineRule="atLeast"/>
        <w:rPr>
          <w:rFonts w:eastAsia="Times New Roman" w:cs="Arial"/>
          <w:sz w:val="20"/>
          <w:szCs w:val="20"/>
          <w:lang w:eastAsia="nl-NL"/>
        </w:rPr>
      </w:pPr>
      <w:r w:rsidRPr="008372CF">
        <w:rPr>
          <w:rFonts w:eastAsia="Times New Roman" w:cs="Arial"/>
          <w:sz w:val="20"/>
          <w:szCs w:val="20"/>
          <w:lang w:eastAsia="nl-NL"/>
        </w:rPr>
        <w:t>sprake was van advisering op strategisch niveau;</w:t>
      </w:r>
    </w:p>
    <w:p w14:paraId="70863D78" w14:textId="77777777" w:rsidR="001719BB" w:rsidRPr="008372CF" w:rsidRDefault="001719BB" w:rsidP="001719BB">
      <w:pPr>
        <w:numPr>
          <w:ilvl w:val="0"/>
          <w:numId w:val="1"/>
        </w:numPr>
        <w:spacing w:line="240" w:lineRule="atLeast"/>
        <w:rPr>
          <w:rFonts w:eastAsia="Times New Roman" w:cs="Arial"/>
          <w:sz w:val="20"/>
          <w:szCs w:val="20"/>
          <w:lang w:eastAsia="nl-NL"/>
        </w:rPr>
      </w:pPr>
      <w:r w:rsidRPr="008372CF">
        <w:rPr>
          <w:rFonts w:eastAsia="Times New Roman" w:cs="Arial"/>
          <w:sz w:val="20"/>
          <w:szCs w:val="20"/>
          <w:lang w:eastAsia="nl-NL"/>
        </w:rPr>
        <w:t>coördinatie van ontwerpend onderzoek of ateliers onderdeel was van de opdracht.</w:t>
      </w:r>
    </w:p>
    <w:p w14:paraId="68F11942" w14:textId="77777777" w:rsidR="001719BB" w:rsidRPr="008372CF" w:rsidRDefault="001719BB" w:rsidP="001719BB">
      <w:pPr>
        <w:spacing w:line="240" w:lineRule="atLeast"/>
        <w:rPr>
          <w:rFonts w:eastAsia="Times New Roman" w:cs="Arial"/>
          <w:sz w:val="20"/>
          <w:szCs w:val="20"/>
          <w:lang w:eastAsia="nl-NL"/>
        </w:rPr>
      </w:pPr>
      <w:r w:rsidRPr="008372CF">
        <w:rPr>
          <w:rFonts w:eastAsia="Times New Roman" w:cs="Arial"/>
          <w:sz w:val="20"/>
          <w:szCs w:val="20"/>
          <w:lang w:eastAsia="nl-NL"/>
        </w:rPr>
        <w:t>De referentie moet betrekking hebben op een opdracht die qua aard en complexiteit vergelijkbaar is met de onderhavige opdracht.</w:t>
      </w:r>
    </w:p>
    <w:p w14:paraId="78D7E3CE" w14:textId="77777777" w:rsidR="00206242" w:rsidRPr="00F763BB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F763BB" w14:paraId="0A408523" w14:textId="77777777" w:rsidTr="00F763BB">
        <w:tc>
          <w:tcPr>
            <w:tcW w:w="3367" w:type="dxa"/>
          </w:tcPr>
          <w:p w14:paraId="0D4B5451" w14:textId="03E04D79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00F763BB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6767D599" w14:textId="77777777" w:rsidTr="00F763BB">
        <w:tc>
          <w:tcPr>
            <w:tcW w:w="3367" w:type="dxa"/>
          </w:tcPr>
          <w:p w14:paraId="47F9103B" w14:textId="465C0E93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referentie</w:t>
            </w:r>
          </w:p>
          <w:p w14:paraId="38F080C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04C7C41F" w14:textId="77777777" w:rsidR="00206242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7E3AE77F" w14:textId="77777777" w:rsidR="001719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7D880D01" w14:textId="77777777" w:rsidR="001719BB" w:rsidRPr="00F763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1663566D" w14:textId="77777777" w:rsidTr="00F763BB">
        <w:tc>
          <w:tcPr>
            <w:tcW w:w="3367" w:type="dxa"/>
          </w:tcPr>
          <w:p w14:paraId="157A40B3" w14:textId="54A7F272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Adres referentie</w:t>
            </w:r>
          </w:p>
          <w:p w14:paraId="0E10DF02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AD38A0A" w14:textId="77777777" w:rsidR="001719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35F444F" w14:textId="77777777" w:rsidR="001719BB" w:rsidRPr="00F763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91B06B6" w14:textId="77777777" w:rsidTr="00F763BB">
        <w:tc>
          <w:tcPr>
            <w:tcW w:w="3367" w:type="dxa"/>
          </w:tcPr>
          <w:p w14:paraId="7BF75EA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00F763BB">
              <w:rPr>
                <w:rFonts w:eastAsia="Arial" w:cs="Arial"/>
                <w:sz w:val="20"/>
                <w:szCs w:val="20"/>
              </w:rPr>
              <w:t>vestigings</w:t>
            </w:r>
            <w:r w:rsidRPr="00F763BB">
              <w:rPr>
                <w:rFonts w:eastAsia="Arial" w:cs="Arial"/>
                <w:sz w:val="20"/>
                <w:szCs w:val="20"/>
              </w:rPr>
              <w:t>plaats referentie</w:t>
            </w:r>
            <w:r w:rsidRPr="00F763BB">
              <w:rPr>
                <w:rFonts w:cs="Arial"/>
              </w:rPr>
              <w:tab/>
            </w:r>
          </w:p>
          <w:p w14:paraId="5BF7ECD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6701A54" w14:textId="77777777" w:rsidR="00206242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45AD6D" w14:textId="77777777" w:rsidR="001719BB" w:rsidRPr="00F763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B9E52B0" w14:textId="77777777" w:rsidTr="00F763BB">
        <w:tc>
          <w:tcPr>
            <w:tcW w:w="3367" w:type="dxa"/>
          </w:tcPr>
          <w:p w14:paraId="1CDD655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contactpersoon referentie</w:t>
            </w:r>
            <w:r w:rsidRPr="00F763BB">
              <w:rPr>
                <w:rFonts w:cs="Arial"/>
              </w:rPr>
              <w:tab/>
            </w:r>
          </w:p>
          <w:p w14:paraId="748559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6F3FA42" w14:textId="77777777" w:rsidTr="00F763BB">
        <w:tc>
          <w:tcPr>
            <w:tcW w:w="3367" w:type="dxa"/>
          </w:tcPr>
          <w:p w14:paraId="03D711CB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telefoonnummer(s)</w:t>
            </w:r>
          </w:p>
          <w:p w14:paraId="595E886A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e-mailadres</w:t>
            </w:r>
          </w:p>
          <w:p w14:paraId="1AA43057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02EBA3E" w14:textId="77777777" w:rsidR="00206242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E7DD55" w14:textId="77777777" w:rsidR="001719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7DF2750" w14:textId="77777777" w:rsidR="001719BB" w:rsidRPr="00F763BB" w:rsidRDefault="001719BB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D5413" w:rsidRPr="00F763BB" w14:paraId="2E0725E9" w14:textId="77777777" w:rsidTr="00F763BB">
        <w:tc>
          <w:tcPr>
            <w:tcW w:w="3367" w:type="dxa"/>
          </w:tcPr>
          <w:p w14:paraId="4C68B5C8" w14:textId="350F0E7B" w:rsidR="001D5413" w:rsidRPr="00F763BB" w:rsidRDefault="001D5413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274C30B6" w14:textId="77777777" w:rsidR="001719BB" w:rsidRPr="008372CF" w:rsidRDefault="001719BB" w:rsidP="001719BB">
            <w:pPr>
              <w:spacing w:line="240" w:lineRule="atLeast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 xml:space="preserve">Inschrijver toont met maximaal één referentieopdracht uit de afgelopen vijf </w:t>
            </w:r>
            <w:r>
              <w:rPr>
                <w:rFonts w:eastAsia="Times New Roman" w:cs="Arial"/>
                <w:sz w:val="20"/>
                <w:szCs w:val="20"/>
                <w:lang w:eastAsia="nl-NL"/>
              </w:rPr>
              <w:t xml:space="preserve">(5) </w:t>
            </w: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>jaar aan dat hij ervaring heeft met het uitvoeren van een onafhankelijke stedenbouwkundige regierol binnen een gemeentelijke of vergelijkbare bestuurlijke omgeving, waarbij:</w:t>
            </w:r>
          </w:p>
          <w:p w14:paraId="30F58A1D" w14:textId="77777777" w:rsidR="001719BB" w:rsidRPr="008372CF" w:rsidRDefault="001719BB" w:rsidP="001719BB">
            <w:pPr>
              <w:numPr>
                <w:ilvl w:val="0"/>
                <w:numId w:val="1"/>
              </w:numPr>
              <w:spacing w:line="240" w:lineRule="atLeast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>integrale afstemming plaatsvond tussen ontwerp, beleid en bestuurlijke besluitvorming;</w:t>
            </w:r>
          </w:p>
          <w:p w14:paraId="56C045C3" w14:textId="77777777" w:rsidR="001719BB" w:rsidRPr="008372CF" w:rsidRDefault="001719BB" w:rsidP="001719BB">
            <w:pPr>
              <w:numPr>
                <w:ilvl w:val="0"/>
                <w:numId w:val="1"/>
              </w:numPr>
              <w:spacing w:line="240" w:lineRule="atLeast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>sprake was van advisering op strategisch niveau;</w:t>
            </w:r>
          </w:p>
          <w:p w14:paraId="294131C4" w14:textId="77777777" w:rsidR="001719BB" w:rsidRPr="008372CF" w:rsidRDefault="001719BB" w:rsidP="001719BB">
            <w:pPr>
              <w:numPr>
                <w:ilvl w:val="0"/>
                <w:numId w:val="1"/>
              </w:numPr>
              <w:spacing w:line="240" w:lineRule="atLeast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>coördinatie van ontwerpend onderzoek of ateliers onderdeel was van de opdracht.</w:t>
            </w:r>
          </w:p>
          <w:p w14:paraId="6812A314" w14:textId="451F0392" w:rsidR="001D5413" w:rsidRPr="00F763BB" w:rsidRDefault="001719BB" w:rsidP="001719BB">
            <w:pPr>
              <w:rPr>
                <w:rFonts w:eastAsia="Arial" w:cs="Arial"/>
                <w:sz w:val="20"/>
                <w:szCs w:val="20"/>
                <w:highlight w:val="yellow"/>
              </w:rPr>
            </w:pPr>
            <w:r w:rsidRPr="008372CF">
              <w:rPr>
                <w:rFonts w:eastAsia="Times New Roman" w:cs="Arial"/>
                <w:sz w:val="20"/>
                <w:szCs w:val="20"/>
                <w:lang w:eastAsia="nl-NL"/>
              </w:rPr>
              <w:t>De referentie moet betrekking hebben op een opdracht die qua aard en complexiteit vergelijkbaar is met de onderhavige opdracht.</w:t>
            </w:r>
          </w:p>
        </w:tc>
      </w:tr>
      <w:tr w:rsidR="00206242" w:rsidRPr="00F763BB" w14:paraId="3BDE60D3" w14:textId="77777777" w:rsidTr="00F763BB">
        <w:tc>
          <w:tcPr>
            <w:tcW w:w="3367" w:type="dxa"/>
          </w:tcPr>
          <w:p w14:paraId="48D499C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F333BE2" w14:textId="77777777" w:rsidTr="00F763BB">
        <w:tc>
          <w:tcPr>
            <w:tcW w:w="3367" w:type="dxa"/>
          </w:tcPr>
          <w:p w14:paraId="5D3548E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Periode uitvoering opdracht</w:t>
            </w:r>
            <w:r w:rsidRPr="00F763BB">
              <w:rPr>
                <w:rFonts w:cs="Arial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7E8BCC5E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7EFC1EA0" w14:textId="08C66CD9" w:rsidR="00206242" w:rsidRPr="001719BB" w:rsidRDefault="00F46DA0" w:rsidP="00206242">
      <w:pPr>
        <w:rPr>
          <w:rFonts w:eastAsia="Arial" w:cs="Arial"/>
          <w:sz w:val="20"/>
          <w:szCs w:val="20"/>
        </w:rPr>
      </w:pPr>
      <w:r w:rsidRPr="00F763BB">
        <w:rPr>
          <w:rFonts w:eastAsia="Arial" w:cs="Arial"/>
          <w:sz w:val="20"/>
          <w:szCs w:val="20"/>
        </w:rPr>
        <w:t>De</w:t>
      </w:r>
      <w:r w:rsidR="002A58D6" w:rsidRPr="00F763BB">
        <w:rPr>
          <w:rFonts w:eastAsia="Arial" w:cs="Arial"/>
          <w:sz w:val="20"/>
          <w:szCs w:val="20"/>
        </w:rPr>
        <w:t xml:space="preserve"> a</w:t>
      </w:r>
      <w:r w:rsidR="002962F7" w:rsidRPr="00F763BB">
        <w:rPr>
          <w:rFonts w:eastAsia="Arial" w:cs="Arial"/>
          <w:sz w:val="20"/>
          <w:szCs w:val="20"/>
        </w:rPr>
        <w:t xml:space="preserve">anbestedende dienst </w:t>
      </w:r>
      <w:r w:rsidR="00206242" w:rsidRPr="00F763BB">
        <w:rPr>
          <w:rFonts w:eastAsia="Arial" w:cs="Arial"/>
          <w:sz w:val="20"/>
          <w:szCs w:val="20"/>
        </w:rPr>
        <w:t xml:space="preserve">behoudt zich het recht voor om, zonder </w:t>
      </w:r>
      <w:r w:rsidR="002962F7" w:rsidRPr="00F763BB">
        <w:rPr>
          <w:rFonts w:eastAsia="Arial" w:cs="Arial"/>
          <w:sz w:val="20"/>
          <w:szCs w:val="20"/>
        </w:rPr>
        <w:t xml:space="preserve">Inschrijver </w:t>
      </w:r>
      <w:r w:rsidR="00206242" w:rsidRPr="00F763BB">
        <w:rPr>
          <w:rFonts w:eastAsia="Arial" w:cs="Arial"/>
          <w:sz w:val="20"/>
          <w:szCs w:val="20"/>
        </w:rPr>
        <w:t>vooraf in kennis te stellen, contact op te nemen met de referent en de opgegeven referentie te controleren.</w:t>
      </w:r>
    </w:p>
    <w:p w14:paraId="292FCD4C" w14:textId="77777777" w:rsidR="008C3859" w:rsidRPr="00F763BB" w:rsidRDefault="008C3859" w:rsidP="00206242">
      <w:pPr>
        <w:rPr>
          <w:rFonts w:cs="Arial"/>
          <w:sz w:val="20"/>
          <w:szCs w:val="20"/>
        </w:rPr>
      </w:pPr>
    </w:p>
    <w:sectPr w:rsidR="008C3859" w:rsidRPr="00F763BB" w:rsidSect="001719BB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68DD" w14:textId="77777777" w:rsidR="001719BB" w:rsidRDefault="001719BB" w:rsidP="001719BB">
      <w:r>
        <w:separator/>
      </w:r>
    </w:p>
  </w:endnote>
  <w:endnote w:type="continuationSeparator" w:id="0">
    <w:p w14:paraId="70D21066" w14:textId="77777777" w:rsidR="001719BB" w:rsidRDefault="001719BB" w:rsidP="001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AA6D" w14:textId="77777777" w:rsidR="001719BB" w:rsidRDefault="001719BB" w:rsidP="001719BB">
      <w:r>
        <w:separator/>
      </w:r>
    </w:p>
  </w:footnote>
  <w:footnote w:type="continuationSeparator" w:id="0">
    <w:p w14:paraId="08CB4F1B" w14:textId="77777777" w:rsidR="001719BB" w:rsidRDefault="001719BB" w:rsidP="0017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1186" w14:textId="1FAAFDB3" w:rsidR="001719BB" w:rsidRDefault="001719BB">
    <w:pPr>
      <w:pStyle w:val="Koptekst"/>
    </w:pPr>
    <w:r>
      <w:tab/>
    </w:r>
    <w:r>
      <w:tab/>
    </w:r>
    <w:r w:rsidRPr="008310EC">
      <w:rPr>
        <w:noProof/>
      </w:rPr>
      <w:drawing>
        <wp:inline distT="0" distB="0" distL="0" distR="0" wp14:anchorId="73D919CA" wp14:editId="6ABF52CA">
          <wp:extent cx="1290955" cy="548590"/>
          <wp:effectExtent l="0" t="0" r="4445" b="4445"/>
          <wp:docPr id="4713360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488" cy="56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768A"/>
    <w:multiLevelType w:val="multilevel"/>
    <w:tmpl w:val="B18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53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50D19"/>
    <w:rsid w:val="001719BB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756AC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45785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19F4"/>
    <w:rsid w:val="007861C8"/>
    <w:rsid w:val="00793E86"/>
    <w:rsid w:val="007B1615"/>
    <w:rsid w:val="007E1E66"/>
    <w:rsid w:val="007F36E0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87D9F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11E9B"/>
    <w:rsid w:val="00F46DA0"/>
    <w:rsid w:val="00F674F6"/>
    <w:rsid w:val="00F74980"/>
    <w:rsid w:val="00F763BB"/>
    <w:rsid w:val="00F80FEC"/>
    <w:rsid w:val="00F93E1F"/>
    <w:rsid w:val="00FA3D7D"/>
    <w:rsid w:val="00FA651D"/>
    <w:rsid w:val="00FC2755"/>
    <w:rsid w:val="00FD3E69"/>
    <w:rsid w:val="01F90FF9"/>
    <w:rsid w:val="6B60E635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71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19B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171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19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customXml/itemProps2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Schellingerhout</dc:creator>
  <cp:lastModifiedBy>Schellingerhout, PG (Petie)</cp:lastModifiedBy>
  <cp:revision>2</cp:revision>
  <dcterms:created xsi:type="dcterms:W3CDTF">2026-03-06T07:26:00Z</dcterms:created>
  <dcterms:modified xsi:type="dcterms:W3CDTF">2026-03-06T07:26:00Z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