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FDA5" w14:textId="0247AB7B" w:rsidR="00F11BDA" w:rsidRDefault="00D135D5" w:rsidP="000726C2">
      <w:pPr>
        <w:rPr>
          <w:b/>
          <w:bCs/>
        </w:rPr>
      </w:pPr>
      <w:r w:rsidRPr="0080433D">
        <w:rPr>
          <w:rFonts w:eastAsia="Arial"/>
          <w:noProof/>
          <w:lang w:eastAsia="nl-NL"/>
        </w:rPr>
        <w:drawing>
          <wp:anchor distT="0" distB="0" distL="114300" distR="114300" simplePos="0" relativeHeight="251661312" behindDoc="0" locked="0" layoutInCell="1" allowOverlap="1" wp14:anchorId="43ED8A1F" wp14:editId="36C29692">
            <wp:simplePos x="0" y="0"/>
            <wp:positionH relativeFrom="column">
              <wp:posOffset>4082858</wp:posOffset>
            </wp:positionH>
            <wp:positionV relativeFrom="paragraph">
              <wp:posOffset>84</wp:posOffset>
            </wp:positionV>
            <wp:extent cx="1167765" cy="1104900"/>
            <wp:effectExtent l="0" t="0" r="0" b="0"/>
            <wp:wrapThrough wrapText="bothSides">
              <wp:wrapPolygon edited="0">
                <wp:start x="0" y="0"/>
                <wp:lineTo x="0" y="21228"/>
                <wp:lineTo x="21142" y="21228"/>
                <wp:lineTo x="21142" y="0"/>
                <wp:lineTo x="0" y="0"/>
              </wp:wrapPolygon>
            </wp:wrapThrough>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76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157" w:rsidRPr="000125A9">
        <w:rPr>
          <w:noProof/>
          <w:lang w:eastAsia="nl-NL"/>
        </w:rPr>
        <w:drawing>
          <wp:anchor distT="0" distB="0" distL="114300" distR="114300" simplePos="0" relativeHeight="251659264" behindDoc="1" locked="0" layoutInCell="1" allowOverlap="1" wp14:anchorId="2A43F8C4" wp14:editId="0A1A07D8">
            <wp:simplePos x="0" y="0"/>
            <wp:positionH relativeFrom="margin">
              <wp:posOffset>-137160</wp:posOffset>
            </wp:positionH>
            <wp:positionV relativeFrom="paragraph">
              <wp:posOffset>1270</wp:posOffset>
            </wp:positionV>
            <wp:extent cx="1993015" cy="1066800"/>
            <wp:effectExtent l="0" t="0" r="7620" b="0"/>
            <wp:wrapNone/>
            <wp:docPr id="31" name="Afbeelding 31" descr="C:\Users\john.gooren\AppData\Local\Microsoft\Windows\Temporary Internet Files\Content.IE5\5ZDQN0JY\Logo Gulpen-Wittem_zonderpay-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gooren\AppData\Local\Microsoft\Windows\Temporary Internet Files\Content.IE5\5ZDQN0JY\Logo Gulpen-Wittem_zonderpay-of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301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C7AE7" w14:textId="241051C4" w:rsidR="00F11BDA" w:rsidRDefault="00F11BDA" w:rsidP="000726C2"/>
    <w:p w14:paraId="7D278DB6" w14:textId="5290C558" w:rsidR="00594271" w:rsidRDefault="00594271" w:rsidP="000726C2"/>
    <w:p w14:paraId="1EC66D35" w14:textId="04751FAB" w:rsidR="00594271" w:rsidRDefault="00594271" w:rsidP="000726C2"/>
    <w:p w14:paraId="01BD0D23" w14:textId="0C6DBCBC" w:rsidR="00594271" w:rsidRDefault="00594271" w:rsidP="000726C2"/>
    <w:p w14:paraId="3EE638F5" w14:textId="3F399FE9" w:rsidR="00594271" w:rsidRDefault="00594271" w:rsidP="000726C2"/>
    <w:p w14:paraId="77EAEC2F" w14:textId="78DA761D" w:rsidR="00594271" w:rsidRDefault="00594271" w:rsidP="000726C2"/>
    <w:p w14:paraId="149CF88B" w14:textId="51DC6D35" w:rsidR="00594271" w:rsidRDefault="00594271" w:rsidP="000726C2"/>
    <w:p w14:paraId="79EE8D12" w14:textId="7CF7F3A2" w:rsidR="00594271" w:rsidRDefault="00594271" w:rsidP="000726C2"/>
    <w:p w14:paraId="4FF345A9" w14:textId="15E27FF6" w:rsidR="00594271" w:rsidRDefault="00594271" w:rsidP="000726C2"/>
    <w:p w14:paraId="03DA135D" w14:textId="0720A42A" w:rsidR="002B17EB" w:rsidRDefault="002B17EB" w:rsidP="000726C2"/>
    <w:p w14:paraId="1AA084BD" w14:textId="77777777" w:rsidR="002B17EB" w:rsidRDefault="002B17EB" w:rsidP="000726C2"/>
    <w:p w14:paraId="78A5FC5D" w14:textId="77777777" w:rsidR="002B17EB" w:rsidRDefault="002B17EB" w:rsidP="000726C2"/>
    <w:p w14:paraId="396A91F9" w14:textId="77777777" w:rsidR="002B17EB" w:rsidRDefault="002B17EB" w:rsidP="000726C2"/>
    <w:p w14:paraId="5E467BCA" w14:textId="77777777" w:rsidR="002B17EB" w:rsidRDefault="002B17EB" w:rsidP="000726C2"/>
    <w:p w14:paraId="36A6EE0A" w14:textId="77777777" w:rsidR="002B17EB" w:rsidRDefault="002B17EB" w:rsidP="000726C2"/>
    <w:p w14:paraId="482FD3B1" w14:textId="77777777" w:rsidR="002B17EB" w:rsidRDefault="002B17EB" w:rsidP="000726C2"/>
    <w:p w14:paraId="69A9D384" w14:textId="77777777" w:rsidR="007D4736" w:rsidRDefault="007D4736" w:rsidP="000726C2"/>
    <w:p w14:paraId="33245DB3" w14:textId="5C40B6BE" w:rsidR="00E97E2E" w:rsidRDefault="004A3873" w:rsidP="000726C2">
      <w:pPr>
        <w:rPr>
          <w:sz w:val="28"/>
          <w:szCs w:val="28"/>
        </w:rPr>
      </w:pPr>
      <w:r>
        <w:rPr>
          <w:sz w:val="28"/>
          <w:szCs w:val="28"/>
        </w:rPr>
        <w:t>Wachtkamero</w:t>
      </w:r>
      <w:r w:rsidR="00D071B9">
        <w:rPr>
          <w:sz w:val="28"/>
          <w:szCs w:val="28"/>
        </w:rPr>
        <w:t>vereenkomst</w:t>
      </w:r>
    </w:p>
    <w:p w14:paraId="19CF0AB8" w14:textId="77777777" w:rsidR="008C6EDD" w:rsidRPr="00A420DA" w:rsidRDefault="008C6EDD" w:rsidP="000726C2">
      <w:pPr>
        <w:rPr>
          <w:sz w:val="28"/>
          <w:szCs w:val="28"/>
        </w:rPr>
      </w:pPr>
    </w:p>
    <w:p w14:paraId="152B6157" w14:textId="77777777" w:rsidR="00E97E2E" w:rsidRDefault="00E97E2E" w:rsidP="000726C2"/>
    <w:p w14:paraId="3C41FAC2" w14:textId="77777777" w:rsidR="00E97E2E" w:rsidRPr="007D4736" w:rsidRDefault="00E97E2E" w:rsidP="000726C2"/>
    <w:p w14:paraId="74F6409A" w14:textId="1470E880" w:rsidR="00E97E2E" w:rsidRDefault="00D071B9" w:rsidP="000726C2">
      <w:r>
        <w:t>D</w:t>
      </w:r>
      <w:r w:rsidR="008C6EDD" w:rsidRPr="008C6EDD">
        <w:t>uurzaamheidsopgave inzake het gemeentehuis</w:t>
      </w:r>
      <w:r w:rsidR="00C91D1F">
        <w:t xml:space="preserve"> te Gulpen-Wittem</w:t>
      </w:r>
    </w:p>
    <w:p w14:paraId="261945B0" w14:textId="77777777" w:rsidR="00E97E2E" w:rsidRDefault="00E97E2E" w:rsidP="000726C2"/>
    <w:p w14:paraId="32934096" w14:textId="77777777" w:rsidR="00E97E2E" w:rsidRDefault="00E97E2E" w:rsidP="000726C2"/>
    <w:p w14:paraId="30018C42" w14:textId="77777777" w:rsidR="002B17EB" w:rsidRDefault="002B17EB" w:rsidP="000726C2"/>
    <w:p w14:paraId="1B6EBFD8" w14:textId="77777777" w:rsidR="002B17EB" w:rsidRDefault="002B17EB" w:rsidP="000726C2"/>
    <w:p w14:paraId="7912F953" w14:textId="77777777" w:rsidR="002B17EB" w:rsidRDefault="002B17EB" w:rsidP="000726C2"/>
    <w:p w14:paraId="11654BBD" w14:textId="77777777" w:rsidR="002B17EB" w:rsidRDefault="002B17EB" w:rsidP="000726C2"/>
    <w:p w14:paraId="76FD734A" w14:textId="77777777" w:rsidR="002B17EB" w:rsidRDefault="002B17EB" w:rsidP="000726C2"/>
    <w:p w14:paraId="59FEF354" w14:textId="77777777" w:rsidR="002B17EB" w:rsidRDefault="002B17EB" w:rsidP="000726C2"/>
    <w:p w14:paraId="6D96C12C" w14:textId="77777777" w:rsidR="002B17EB" w:rsidRDefault="002B17EB" w:rsidP="000726C2"/>
    <w:p w14:paraId="2CAEB173" w14:textId="77777777" w:rsidR="002B17EB" w:rsidRDefault="002B17EB" w:rsidP="000726C2"/>
    <w:p w14:paraId="07B00877" w14:textId="77777777" w:rsidR="002B17EB" w:rsidRDefault="002B17EB" w:rsidP="000726C2"/>
    <w:p w14:paraId="733D508E" w14:textId="77777777" w:rsidR="002B17EB" w:rsidRDefault="002B17EB" w:rsidP="000726C2"/>
    <w:p w14:paraId="79D02F69" w14:textId="77777777" w:rsidR="002B17EB" w:rsidRDefault="002B17EB" w:rsidP="000726C2"/>
    <w:p w14:paraId="1CFFA4AB" w14:textId="77777777" w:rsidR="002B17EB" w:rsidRDefault="002B17EB" w:rsidP="000726C2"/>
    <w:p w14:paraId="09F91309" w14:textId="77777777" w:rsidR="002B17EB" w:rsidRDefault="002B17EB" w:rsidP="000726C2"/>
    <w:p w14:paraId="6A52102B" w14:textId="77777777" w:rsidR="002B17EB" w:rsidRDefault="002B17EB" w:rsidP="000726C2"/>
    <w:p w14:paraId="510252B3" w14:textId="77777777" w:rsidR="002B17EB" w:rsidRDefault="002B17EB" w:rsidP="000726C2"/>
    <w:p w14:paraId="5BACD21F" w14:textId="77777777" w:rsidR="002B17EB" w:rsidRDefault="002B17EB" w:rsidP="000726C2"/>
    <w:p w14:paraId="49EF5162" w14:textId="77777777" w:rsidR="002B17EB" w:rsidRDefault="002B17EB" w:rsidP="000726C2"/>
    <w:p w14:paraId="359279F0" w14:textId="77777777" w:rsidR="002B17EB" w:rsidRDefault="002B17EB" w:rsidP="000726C2"/>
    <w:p w14:paraId="353CCB2E" w14:textId="77777777" w:rsidR="002B17EB" w:rsidRDefault="002B17EB" w:rsidP="000726C2"/>
    <w:p w14:paraId="5621978D" w14:textId="77777777" w:rsidR="00E97E2E" w:rsidRPr="007D4736" w:rsidRDefault="00E97E2E" w:rsidP="000726C2"/>
    <w:p w14:paraId="09EF5E59" w14:textId="77777777" w:rsidR="002B17EB" w:rsidRDefault="002B17EB" w:rsidP="000726C2"/>
    <w:p w14:paraId="279AD86C" w14:textId="77777777" w:rsidR="00995766" w:rsidRDefault="00995766" w:rsidP="000726C2"/>
    <w:p w14:paraId="1AF38DEA" w14:textId="77777777" w:rsidR="007D4736" w:rsidRDefault="007D4736" w:rsidP="000726C2"/>
    <w:p w14:paraId="25BDB8BA" w14:textId="77777777" w:rsidR="006E1B0E" w:rsidRDefault="006E1B0E" w:rsidP="000726C2"/>
    <w:p w14:paraId="5F2BD129" w14:textId="77777777" w:rsidR="000B776D" w:rsidRDefault="000B776D" w:rsidP="000726C2"/>
    <w:p w14:paraId="1752D65C" w14:textId="77777777" w:rsidR="006E1B0E" w:rsidRDefault="006E1B0E" w:rsidP="000726C2"/>
    <w:p w14:paraId="4657675F" w14:textId="77777777" w:rsidR="000B776D" w:rsidRDefault="000B776D" w:rsidP="000726C2"/>
    <w:p w14:paraId="37FD20B0" w14:textId="77777777" w:rsidR="006E1B0E" w:rsidRPr="006E1B0E" w:rsidRDefault="0026646C" w:rsidP="006E1B0E">
      <w:pPr>
        <w:rPr>
          <w:b/>
          <w:bCs/>
        </w:rPr>
      </w:pPr>
      <w:r>
        <w:br w:type="page"/>
      </w:r>
      <w:r w:rsidR="006E1B0E" w:rsidRPr="006E1B0E">
        <w:rPr>
          <w:b/>
          <w:bCs/>
        </w:rPr>
        <w:lastRenderedPageBreak/>
        <w:t>De ondergetekenden:</w:t>
      </w:r>
    </w:p>
    <w:p w14:paraId="32FE09B0" w14:textId="77777777" w:rsidR="006E1B0E" w:rsidRDefault="006E1B0E" w:rsidP="006E1B0E"/>
    <w:p w14:paraId="72B02F5C" w14:textId="34C6F985" w:rsidR="006E1B0E" w:rsidRDefault="006E1B0E" w:rsidP="006E1B0E">
      <w:r>
        <w:t xml:space="preserve">Publiekrechtelijke rechtspersoon gemeente </w:t>
      </w:r>
      <w:r w:rsidR="00FA2B3B">
        <w:t>Gulpen-Wittem</w:t>
      </w:r>
      <w:r>
        <w:t>, te deze rechtsgeldig vertegenwoordigd door [</w:t>
      </w:r>
      <w:proofErr w:type="spellStart"/>
      <w:r>
        <w:t>xxxxx</w:t>
      </w:r>
      <w:proofErr w:type="spellEnd"/>
      <w:r>
        <w:t>], handelend ter uitvoering van een besluit van het college van burgemeester en wethouders van de gemeente Gulpen-Wittem, hierna te noemen: “de Opdrachtgever";</w:t>
      </w:r>
    </w:p>
    <w:p w14:paraId="34A6D300" w14:textId="77777777" w:rsidR="006E1B0E" w:rsidRDefault="006E1B0E" w:rsidP="006E1B0E"/>
    <w:p w14:paraId="6C15C3E5" w14:textId="77777777" w:rsidR="006E1B0E" w:rsidRDefault="006E1B0E" w:rsidP="006E1B0E">
      <w:proofErr w:type="gramStart"/>
      <w:r>
        <w:t>en</w:t>
      </w:r>
      <w:proofErr w:type="gramEnd"/>
    </w:p>
    <w:p w14:paraId="4620DAA5" w14:textId="77777777" w:rsidR="006E1B0E" w:rsidRDefault="006E1B0E" w:rsidP="006E1B0E"/>
    <w:p w14:paraId="742EE7A5" w14:textId="21889E4E" w:rsidR="006E1B0E" w:rsidRDefault="006E1B0E" w:rsidP="006E1B0E">
      <w:r>
        <w:t>&lt;</w:t>
      </w:r>
      <w:proofErr w:type="gramStart"/>
      <w:r>
        <w:t>naam</w:t>
      </w:r>
      <w:proofErr w:type="gramEnd"/>
      <w:r>
        <w:t>&gt;, geregistreerd bij de Kamer van Koophandel onder nummer &lt;nummer&gt;, gevestigd en kantoorhoudend aan de &lt;straat en huisnummer&gt;, &lt;postcode&gt; te &lt;plaats&gt;, te dezen rechtsgeldig vertegenwoordigd door &lt;naam&gt;, &lt;functie&gt;, hierna te noemen ‘’</w:t>
      </w:r>
      <w:r w:rsidR="007A3D8F">
        <w:t>Opdrachtnemer</w:t>
      </w:r>
      <w:r>
        <w:t>’’.</w:t>
      </w:r>
    </w:p>
    <w:p w14:paraId="79C1CB89" w14:textId="77777777" w:rsidR="006E1B0E" w:rsidRDefault="006E1B0E" w:rsidP="006E1B0E"/>
    <w:p w14:paraId="46799D93" w14:textId="77777777" w:rsidR="006E1B0E" w:rsidRDefault="006E1B0E" w:rsidP="006E1B0E">
      <w:r>
        <w:t>Ondergetekenden hierna ook gezamenlijk aan te duiden als ‘’Partijen’’.</w:t>
      </w:r>
    </w:p>
    <w:p w14:paraId="0DB45B33" w14:textId="77777777" w:rsidR="006E1B0E" w:rsidRDefault="006E1B0E" w:rsidP="006E1B0E"/>
    <w:p w14:paraId="2BAA1C1F" w14:textId="77777777" w:rsidR="00DD321C" w:rsidRDefault="00DD321C" w:rsidP="006E1B0E"/>
    <w:p w14:paraId="429EFB2D" w14:textId="1AAA2E06" w:rsidR="006E1B0E" w:rsidRDefault="006E1B0E" w:rsidP="006E1B0E">
      <w:pPr>
        <w:rPr>
          <w:b/>
          <w:bCs/>
        </w:rPr>
      </w:pPr>
      <w:r w:rsidRPr="00DD321C">
        <w:rPr>
          <w:b/>
          <w:bCs/>
        </w:rPr>
        <w:t>Overwegende:</w:t>
      </w:r>
    </w:p>
    <w:p w14:paraId="2FB990AF" w14:textId="77777777" w:rsidR="00DD321C" w:rsidRPr="00DD321C" w:rsidRDefault="00DD321C" w:rsidP="006E1B0E">
      <w:pPr>
        <w:rPr>
          <w:b/>
          <w:bCs/>
        </w:rPr>
      </w:pPr>
    </w:p>
    <w:p w14:paraId="7B8FF3E4" w14:textId="2A53FF25" w:rsidR="004A3873" w:rsidRDefault="004A3873" w:rsidP="004A3873">
      <w:pPr>
        <w:pStyle w:val="Lijstalinea"/>
        <w:numPr>
          <w:ilvl w:val="0"/>
          <w:numId w:val="28"/>
        </w:numPr>
      </w:pPr>
      <w:r>
        <w:t xml:space="preserve">Opdrachtgever met betrekking tot </w:t>
      </w:r>
      <w:r>
        <w:t xml:space="preserve">de selectie van een bouwteampartner voor de duurzaamheidsopgave </w:t>
      </w:r>
      <w:r>
        <w:t>een Europ</w:t>
      </w:r>
      <w:r>
        <w:t>e</w:t>
      </w:r>
      <w:r>
        <w:t xml:space="preserve">es </w:t>
      </w:r>
      <w:r>
        <w:t>o</w:t>
      </w:r>
      <w:r>
        <w:t>penbare aanbestedingsprocedure heeft doorlopen;</w:t>
      </w:r>
    </w:p>
    <w:p w14:paraId="3D57E7C5" w14:textId="77777777" w:rsidR="004A3873" w:rsidRDefault="004A3873" w:rsidP="004A3873">
      <w:pPr>
        <w:pStyle w:val="Lijstalinea"/>
        <w:numPr>
          <w:ilvl w:val="0"/>
          <w:numId w:val="0"/>
        </w:numPr>
        <w:ind w:left="557"/>
      </w:pPr>
    </w:p>
    <w:p w14:paraId="5731F00E" w14:textId="0597277B" w:rsidR="004A3873" w:rsidRDefault="004A3873" w:rsidP="004A3873">
      <w:pPr>
        <w:pStyle w:val="Lijstalinea"/>
        <w:numPr>
          <w:ilvl w:val="0"/>
          <w:numId w:val="28"/>
        </w:numPr>
      </w:pPr>
      <w:r>
        <w:t>Opdrachtgever deze Europ</w:t>
      </w:r>
      <w:r>
        <w:t>e</w:t>
      </w:r>
      <w:r>
        <w:t xml:space="preserve">es </w:t>
      </w:r>
      <w:r>
        <w:t>o</w:t>
      </w:r>
      <w:r>
        <w:t xml:space="preserve">penbare aanbestedingsprocedure heeft uitgevoerd op basis van de aanbestedingsleidraad met bijbehorende bijlagen, referentienummer </w:t>
      </w:r>
      <w:r>
        <w:t xml:space="preserve">GW2026002 </w:t>
      </w:r>
      <w:r>
        <w:t>waarin de eisen en wensen die Opdrachtgever heeft gesteld zijn verwoord;</w:t>
      </w:r>
    </w:p>
    <w:p w14:paraId="31D32540" w14:textId="77777777" w:rsidR="004A3873" w:rsidRDefault="004A3873" w:rsidP="004A3873">
      <w:pPr>
        <w:ind w:left="567" w:hanging="510"/>
      </w:pPr>
    </w:p>
    <w:p w14:paraId="628C7974" w14:textId="06DFB2E9" w:rsidR="004A3873" w:rsidRDefault="007A3D8F" w:rsidP="004A3873">
      <w:pPr>
        <w:pStyle w:val="Lijstalinea"/>
        <w:numPr>
          <w:ilvl w:val="0"/>
          <w:numId w:val="28"/>
        </w:numPr>
      </w:pPr>
      <w:r>
        <w:t>Opdrachtnemer</w:t>
      </w:r>
      <w:r w:rsidR="004A3873">
        <w:t xml:space="preserve"> zich in voldoende mate op de hoogte heeft gesteld van de te verrichten </w:t>
      </w:r>
      <w:r w:rsidR="004A3873">
        <w:t>werken</w:t>
      </w:r>
      <w:r w:rsidR="004A3873">
        <w:t xml:space="preserve">, bereid en in staat is deze </w:t>
      </w:r>
      <w:r w:rsidR="004A3873">
        <w:t>werken</w:t>
      </w:r>
      <w:r w:rsidR="004A3873">
        <w:t xml:space="preserve"> uit te voeren en hiertoe op [datum inschrijving] een inschrijving heeft uitgebracht, welke in tweede in rang is geëindigd;</w:t>
      </w:r>
    </w:p>
    <w:p w14:paraId="421C50F9" w14:textId="77777777" w:rsidR="004A3873" w:rsidRDefault="004A3873" w:rsidP="004A3873">
      <w:pPr>
        <w:ind w:left="567" w:hanging="510"/>
      </w:pPr>
    </w:p>
    <w:p w14:paraId="2C2095F2" w14:textId="77777777" w:rsidR="004A3873" w:rsidRDefault="004A3873" w:rsidP="004A3873">
      <w:pPr>
        <w:pStyle w:val="Lijstalinea"/>
        <w:numPr>
          <w:ilvl w:val="0"/>
          <w:numId w:val="28"/>
        </w:numPr>
      </w:pPr>
      <w:r>
        <w:t>Opdrachtgever voornemens is de opdracht op te dragen aan de inschrijver die als eerste in rang is geëindigd;</w:t>
      </w:r>
    </w:p>
    <w:p w14:paraId="79251DEE" w14:textId="77777777" w:rsidR="004A3873" w:rsidRDefault="004A3873" w:rsidP="004A3873">
      <w:pPr>
        <w:ind w:left="567" w:hanging="510"/>
      </w:pPr>
    </w:p>
    <w:p w14:paraId="31D1E830" w14:textId="40CEDF09" w:rsidR="004A3873" w:rsidRDefault="004A3873" w:rsidP="004A3873">
      <w:pPr>
        <w:pStyle w:val="Lijstalinea"/>
        <w:numPr>
          <w:ilvl w:val="0"/>
          <w:numId w:val="28"/>
        </w:numPr>
      </w:pPr>
      <w:r>
        <w:t>Onderhavige overeenkomst een ‘Wachtkamerovereenkomst’ betreft en uitsluitend wordt aangegaan na ontbinding van de overeenkomst met de winnaar van onderhavige Europe</w:t>
      </w:r>
      <w:r>
        <w:t>e</w:t>
      </w:r>
      <w:r>
        <w:t>s</w:t>
      </w:r>
      <w:r>
        <w:t xml:space="preserve"> openbare</w:t>
      </w:r>
      <w:r>
        <w:t xml:space="preserve"> aanbesteding;</w:t>
      </w:r>
    </w:p>
    <w:p w14:paraId="5CC55812" w14:textId="77777777" w:rsidR="004A3873" w:rsidRDefault="004A3873" w:rsidP="004A3873">
      <w:pPr>
        <w:ind w:left="567" w:hanging="510"/>
      </w:pPr>
    </w:p>
    <w:p w14:paraId="37BF8B76" w14:textId="1A756AE4" w:rsidR="004A3873" w:rsidRDefault="004A3873" w:rsidP="004A3873">
      <w:pPr>
        <w:pStyle w:val="Lijstalinea"/>
        <w:numPr>
          <w:ilvl w:val="0"/>
          <w:numId w:val="28"/>
        </w:numPr>
      </w:pPr>
      <w:r>
        <w:t xml:space="preserve">Opdrachtgever met </w:t>
      </w:r>
      <w:r w:rsidR="007A3D8F">
        <w:t>Opdrachtnemer,</w:t>
      </w:r>
      <w:r>
        <w:t xml:space="preserve"> welke als tweede in rang is geëindigd</w:t>
      </w:r>
      <w:r w:rsidR="007A3D8F">
        <w:t>,</w:t>
      </w:r>
      <w:r>
        <w:t xml:space="preserve"> onderhavige Wachtkamerovereenkomst sluit. </w:t>
      </w:r>
      <w:r w:rsidR="007A3D8F">
        <w:t xml:space="preserve">Opdrachtnemer </w:t>
      </w:r>
      <w:r>
        <w:t xml:space="preserve">in staat en bereid is de </w:t>
      </w:r>
      <w:r>
        <w:t>werken</w:t>
      </w:r>
      <w:r>
        <w:t xml:space="preserve"> voor Opdrachtgever uit te voeren geheel conform het gestelde in de aanbestedingsdocumenten inclusief bijlagen en de beantwoording in de </w:t>
      </w:r>
      <w:r>
        <w:t>nota(‘s) van inlichtingen</w:t>
      </w:r>
      <w:r>
        <w:t xml:space="preserve"> en </w:t>
      </w:r>
      <w:r>
        <w:t>d</w:t>
      </w:r>
      <w:r w:rsidR="007A3D8F">
        <w:t>e</w:t>
      </w:r>
      <w:r>
        <w:t xml:space="preserve"> inschrijving</w:t>
      </w:r>
      <w:r w:rsidR="007A3D8F">
        <w:t xml:space="preserve"> van Opdrachtnemer</w:t>
      </w:r>
      <w:r>
        <w:t xml:space="preserve">. </w:t>
      </w:r>
    </w:p>
    <w:p w14:paraId="4A56072E" w14:textId="77777777" w:rsidR="004A3873" w:rsidRDefault="004A3873" w:rsidP="004A3873">
      <w:pPr>
        <w:ind w:left="567" w:hanging="510"/>
      </w:pPr>
    </w:p>
    <w:p w14:paraId="4A972CA1" w14:textId="6E64EF3C" w:rsidR="004A3873" w:rsidRDefault="004A3873" w:rsidP="004A3873">
      <w:pPr>
        <w:pStyle w:val="Lijstalinea"/>
        <w:numPr>
          <w:ilvl w:val="0"/>
          <w:numId w:val="28"/>
        </w:numPr>
      </w:pPr>
      <w:r>
        <w:t>De bijlagen bij de</w:t>
      </w:r>
      <w:r w:rsidR="007A3D8F">
        <w:t xml:space="preserve"> aanbestedingsleidraad </w:t>
      </w:r>
      <w:r>
        <w:t>onderdeel uitmaken van deze Wachtkamerovereenkomst;</w:t>
      </w:r>
    </w:p>
    <w:p w14:paraId="2497F6DB" w14:textId="77777777" w:rsidR="004A3873" w:rsidRDefault="004A3873" w:rsidP="004A3873">
      <w:pPr>
        <w:ind w:left="567" w:hanging="510"/>
      </w:pPr>
    </w:p>
    <w:p w14:paraId="7DD03A5F" w14:textId="1964C99C" w:rsidR="004A3873" w:rsidRDefault="004A3873" w:rsidP="004A3873">
      <w:pPr>
        <w:pStyle w:val="Lijstalinea"/>
        <w:numPr>
          <w:ilvl w:val="0"/>
          <w:numId w:val="28"/>
        </w:numPr>
      </w:pPr>
      <w:r>
        <w:t xml:space="preserve">Partijen tegen deze achtergrond onderhavige Wachtkamerovereenkomst met elkaar aangaan, onder de navolgende voorwaarden en bedingen. </w:t>
      </w:r>
    </w:p>
    <w:p w14:paraId="385C3949" w14:textId="77777777" w:rsidR="004A3873" w:rsidRDefault="004A3873" w:rsidP="004A3873">
      <w:pPr>
        <w:ind w:left="567" w:hanging="510"/>
      </w:pPr>
    </w:p>
    <w:p w14:paraId="450E7937" w14:textId="77777777" w:rsidR="004A3873" w:rsidRDefault="004A3873" w:rsidP="007A3D8F">
      <w:r>
        <w:t>VERKLAREN TE ZIJN OVEREENGEKOMEN ALS VOLGT:</w:t>
      </w:r>
    </w:p>
    <w:p w14:paraId="684B6F6D" w14:textId="77777777" w:rsidR="007A3D8F" w:rsidRDefault="007A3D8F" w:rsidP="007A3D8F"/>
    <w:p w14:paraId="1FA0094F" w14:textId="6AE74853" w:rsidR="00DD321C" w:rsidRDefault="004A3873" w:rsidP="007A3D8F">
      <w:r>
        <w:t>Op deze wachtkamerovereenkomst zijn de Algemene Inkoopvoorwaarden v</w:t>
      </w:r>
      <w:r w:rsidR="007A3D8F">
        <w:t xml:space="preserve">an gemeente Gulpen-Wittem </w:t>
      </w:r>
      <w:r>
        <w:t>van toepassing</w:t>
      </w:r>
      <w:r w:rsidR="007A3D8F">
        <w:t>.</w:t>
      </w:r>
    </w:p>
    <w:p w14:paraId="43E9D2F1" w14:textId="77777777" w:rsidR="006E1B0E" w:rsidRDefault="006E1B0E">
      <w:pPr>
        <w:autoSpaceDE/>
        <w:autoSpaceDN/>
        <w:adjustRightInd/>
        <w:spacing w:after="160" w:line="259" w:lineRule="auto"/>
      </w:pPr>
      <w:r>
        <w:br w:type="page"/>
      </w:r>
    </w:p>
    <w:p w14:paraId="3CFE9C81" w14:textId="5B1B5DC9" w:rsidR="006E1B0E" w:rsidRPr="00DD321C" w:rsidRDefault="006E1B0E" w:rsidP="006E1B0E">
      <w:pPr>
        <w:rPr>
          <w:b/>
          <w:bCs/>
        </w:rPr>
      </w:pPr>
      <w:r w:rsidRPr="00DD321C">
        <w:rPr>
          <w:b/>
          <w:bCs/>
        </w:rPr>
        <w:lastRenderedPageBreak/>
        <w:t>Verklaren te zijn overeengekomen als volgt:</w:t>
      </w:r>
    </w:p>
    <w:p w14:paraId="4CDDD1FA" w14:textId="77777777" w:rsidR="00DD321C" w:rsidRDefault="00DD321C" w:rsidP="006E1B0E"/>
    <w:p w14:paraId="7F678A0C" w14:textId="67E6C541" w:rsidR="006E1B0E" w:rsidRPr="00DD321C" w:rsidRDefault="006E1B0E" w:rsidP="006E1B0E">
      <w:pPr>
        <w:rPr>
          <w:b/>
          <w:bCs/>
        </w:rPr>
      </w:pPr>
      <w:r w:rsidRPr="00DD321C">
        <w:rPr>
          <w:b/>
          <w:bCs/>
        </w:rPr>
        <w:t>Artikel 1</w:t>
      </w:r>
      <w:r w:rsidR="007A3D8F">
        <w:rPr>
          <w:b/>
          <w:bCs/>
        </w:rPr>
        <w:t xml:space="preserve"> Definities</w:t>
      </w:r>
    </w:p>
    <w:p w14:paraId="270639B1" w14:textId="77777777" w:rsidR="007A3D8F" w:rsidRDefault="007A3D8F" w:rsidP="007A3D8F">
      <w:r>
        <w:t>In deze Overeenkomst wordt verstaan onder:</w:t>
      </w:r>
    </w:p>
    <w:p w14:paraId="0E3ABF99" w14:textId="77777777" w:rsidR="007A3D8F" w:rsidRDefault="007A3D8F" w:rsidP="007A3D8F">
      <w:pPr>
        <w:pStyle w:val="Lijstalinea"/>
        <w:numPr>
          <w:ilvl w:val="0"/>
          <w:numId w:val="9"/>
        </w:numPr>
      </w:pPr>
      <w:r>
        <w:t>Opdrachtnemer I: de inschrijver die als nummer één in rang is geëindigd in de aanbestedingsprocedure en waaraan de opdracht wordt gegund.</w:t>
      </w:r>
    </w:p>
    <w:p w14:paraId="75E68E6C" w14:textId="77777777" w:rsidR="00031DA6" w:rsidRDefault="00031DA6" w:rsidP="00031DA6">
      <w:pPr>
        <w:ind w:left="57"/>
      </w:pPr>
    </w:p>
    <w:p w14:paraId="7ED4F871" w14:textId="77777777" w:rsidR="007A3D8F" w:rsidRDefault="007A3D8F" w:rsidP="007A3D8F">
      <w:pPr>
        <w:pStyle w:val="Lijstalinea"/>
        <w:numPr>
          <w:ilvl w:val="0"/>
          <w:numId w:val="9"/>
        </w:numPr>
      </w:pPr>
      <w:r>
        <w:t>Opdrachtnemer II: de inschrijver die als nummer twee in rang is geëindigd in de aanbestedingsprocedure op basis waarvan met hem de Wachtkamerovereenkomst wordt gesloten.</w:t>
      </w:r>
    </w:p>
    <w:p w14:paraId="4F4F2633" w14:textId="77777777" w:rsidR="00031DA6" w:rsidRDefault="00031DA6" w:rsidP="00031DA6"/>
    <w:p w14:paraId="28C9FC18" w14:textId="2EFD85E7" w:rsidR="007A3D8F" w:rsidRDefault="007A3D8F" w:rsidP="007A3D8F">
      <w:pPr>
        <w:pStyle w:val="Lijstalinea"/>
        <w:numPr>
          <w:ilvl w:val="0"/>
          <w:numId w:val="9"/>
        </w:numPr>
        <w:ind w:hanging="567"/>
      </w:pPr>
      <w:r>
        <w:t>A</w:t>
      </w:r>
      <w:r>
        <w:t>anbestedingsprocedure op basis waarvan met hem de Wachtkamerovereenkomst wordt gesloten</w:t>
      </w:r>
      <w:r>
        <w:t>.</w:t>
      </w:r>
    </w:p>
    <w:p w14:paraId="13B4AD76" w14:textId="67D8EE72" w:rsidR="007A3D8F" w:rsidRDefault="007A3D8F" w:rsidP="007A3D8F">
      <w:pPr>
        <w:ind w:left="567" w:hanging="567"/>
      </w:pPr>
    </w:p>
    <w:p w14:paraId="156F5559" w14:textId="77777777" w:rsidR="007A3D8F" w:rsidRDefault="007A3D8F" w:rsidP="007A3D8F">
      <w:pPr>
        <w:pStyle w:val="Lijstalinea"/>
        <w:numPr>
          <w:ilvl w:val="0"/>
          <w:numId w:val="9"/>
        </w:numPr>
        <w:ind w:hanging="567"/>
      </w:pPr>
      <w:r>
        <w:t>Wachtkamerovereenkomst: onderhavige overeenkomst inclusief alle bijlagen.</w:t>
      </w:r>
    </w:p>
    <w:p w14:paraId="3DF3DE11" w14:textId="77777777" w:rsidR="007A3D8F" w:rsidRDefault="007A3D8F" w:rsidP="007A3D8F"/>
    <w:p w14:paraId="46109892" w14:textId="3CACB808" w:rsidR="006E1B0E" w:rsidRDefault="006E1B0E" w:rsidP="007A3D8F">
      <w:pPr>
        <w:tabs>
          <w:tab w:val="left" w:pos="1454"/>
        </w:tabs>
        <w:rPr>
          <w:b/>
          <w:bCs/>
        </w:rPr>
      </w:pPr>
      <w:r w:rsidRPr="00DD321C">
        <w:rPr>
          <w:b/>
          <w:bCs/>
        </w:rPr>
        <w:t>Artikel 2</w:t>
      </w:r>
      <w:r w:rsidR="007A3D8F">
        <w:rPr>
          <w:b/>
          <w:bCs/>
        </w:rPr>
        <w:t xml:space="preserve"> Inwerkingtreding</w:t>
      </w:r>
    </w:p>
    <w:p w14:paraId="2C51A45B" w14:textId="6B304E0F" w:rsidR="007A3D8F" w:rsidRDefault="007A3D8F" w:rsidP="007A3D8F">
      <w:pPr>
        <w:pStyle w:val="Lijstalinea"/>
        <w:numPr>
          <w:ilvl w:val="0"/>
          <w:numId w:val="30"/>
        </w:numPr>
        <w:ind w:left="567" w:hanging="567"/>
      </w:pPr>
      <w:r w:rsidRPr="007A3D8F">
        <w:t xml:space="preserve">Opdrachtgever heeft het recht om de </w:t>
      </w:r>
      <w:r>
        <w:t>bouwteamovereenkomst</w:t>
      </w:r>
      <w:r w:rsidRPr="007A3D8F">
        <w:t xml:space="preserve"> met Opdrachtnemer I tussentijds te beëindigen zoals opgenomen in de concept</w:t>
      </w:r>
      <w:r>
        <w:t xml:space="preserve"> bouwteamovereenkomst welke als bijlage bij </w:t>
      </w:r>
      <w:r w:rsidRPr="007A3D8F">
        <w:t>de Europe</w:t>
      </w:r>
      <w:r>
        <w:t>e</w:t>
      </w:r>
      <w:r w:rsidRPr="007A3D8F">
        <w:t xml:space="preserve">s </w:t>
      </w:r>
      <w:r>
        <w:t xml:space="preserve">openbare </w:t>
      </w:r>
      <w:r w:rsidRPr="007A3D8F">
        <w:t xml:space="preserve">aanbesteding </w:t>
      </w:r>
      <w:r>
        <w:t>met referentienummer GW2026002 is gepubliceerd (</w:t>
      </w:r>
      <w:r w:rsidR="00031DA6" w:rsidRPr="007A3D8F">
        <w:t xml:space="preserve">doch met inachtneming van de beantwoording van vragen in de </w:t>
      </w:r>
      <w:r w:rsidR="00031DA6">
        <w:t>n</w:t>
      </w:r>
      <w:r w:rsidR="00031DA6">
        <w:t>ota(‘s) van inlichtingen</w:t>
      </w:r>
      <w:r w:rsidR="00031DA6" w:rsidRPr="007A3D8F">
        <w:t>,</w:t>
      </w:r>
      <w:r>
        <w:t>)</w:t>
      </w:r>
      <w:r w:rsidRPr="007A3D8F">
        <w:t>.</w:t>
      </w:r>
    </w:p>
    <w:p w14:paraId="74F1A3F9" w14:textId="77777777" w:rsidR="007A3D8F" w:rsidRPr="007A3D8F" w:rsidRDefault="007A3D8F" w:rsidP="007A3D8F"/>
    <w:p w14:paraId="531B0835" w14:textId="4A07BDD0" w:rsidR="007A3D8F" w:rsidRDefault="007A3D8F" w:rsidP="007A3D8F">
      <w:pPr>
        <w:pStyle w:val="Lijstalinea"/>
        <w:numPr>
          <w:ilvl w:val="0"/>
          <w:numId w:val="30"/>
        </w:numPr>
        <w:ind w:left="567" w:hanging="567"/>
      </w:pPr>
      <w:r w:rsidRPr="007A3D8F">
        <w:t xml:space="preserve">Opdrachtgever heeft het eenzijdig recht te beslissen of </w:t>
      </w:r>
      <w:r w:rsidR="00031DA6">
        <w:t xml:space="preserve">deze </w:t>
      </w:r>
      <w:r w:rsidRPr="007A3D8F">
        <w:t xml:space="preserve">wel of </w:t>
      </w:r>
      <w:r w:rsidR="00031DA6">
        <w:t>geen</w:t>
      </w:r>
      <w:r w:rsidRPr="007A3D8F">
        <w:t xml:space="preserve"> gebruik maakt van deze Wachtkamerovereenkomst. Opdrachtgever kan bij het beëindigen van de Wachtkamerovereenkomst ook beslissen om opnieuw Europees aan te besteden of iedere andere mogelijkheid conform wet- en regelgeving. Indien Opdrachtgever besluit geen gebruik te maken van deze Wachtkamerovereenkomst is </w:t>
      </w:r>
      <w:r w:rsidR="00031DA6">
        <w:t>deze</w:t>
      </w:r>
      <w:r w:rsidRPr="007A3D8F">
        <w:t xml:space="preserve"> jegens Opdrachtnemer II niet gehouden tot vergoeding van kosten en/of schade. Opdrachtgever stelt Opdrachtnemer II schriftelijk in kennis van zijn besluit om al dan niet gebruik te maken van deze Wachtkamerovereenkomst. Besluit Opdrachtgever om geen gebruik te maken van deze Wachtkamerovereenkomst, dan is deze Wachtovereenkomst onmiddellijk beëindigd en kunnen aan deze Wachtkamerovereenkomst geen rechten meer worden ontleend.</w:t>
      </w:r>
    </w:p>
    <w:p w14:paraId="220C40E1" w14:textId="77777777" w:rsidR="00031DA6" w:rsidRDefault="00031DA6" w:rsidP="00031DA6"/>
    <w:p w14:paraId="4F16A83A" w14:textId="5739A7EA" w:rsidR="007A3D8F" w:rsidRDefault="007A3D8F" w:rsidP="007A3D8F">
      <w:pPr>
        <w:pStyle w:val="Lijstalinea"/>
        <w:numPr>
          <w:ilvl w:val="0"/>
          <w:numId w:val="30"/>
        </w:numPr>
        <w:ind w:left="567" w:hanging="567"/>
      </w:pPr>
      <w:r w:rsidRPr="007A3D8F">
        <w:t xml:space="preserve">Opdrachtnemer II houdt zijn inschrijving gedurende </w:t>
      </w:r>
      <w:r w:rsidR="00031DA6">
        <w:t xml:space="preserve">zes (6) maanden </w:t>
      </w:r>
      <w:r w:rsidRPr="007A3D8F">
        <w:t>van de Wachtkamerovereenkomst gestand, welke termijn aanvangt op de ingangsdatum van de Wachtkamerovereenkomst.</w:t>
      </w:r>
    </w:p>
    <w:p w14:paraId="3F1409AB" w14:textId="77777777" w:rsidR="00031DA6" w:rsidRPr="007A3D8F" w:rsidRDefault="00031DA6" w:rsidP="00031DA6"/>
    <w:p w14:paraId="0BB26BC1" w14:textId="77777777" w:rsidR="00031DA6" w:rsidRDefault="007A3D8F" w:rsidP="007A3D8F">
      <w:pPr>
        <w:pStyle w:val="Lijstalinea"/>
        <w:numPr>
          <w:ilvl w:val="0"/>
          <w:numId w:val="30"/>
        </w:numPr>
        <w:ind w:left="567" w:hanging="567"/>
      </w:pPr>
      <w:r w:rsidRPr="007A3D8F">
        <w:t>Opdrachtnemer II is bereid om de Wachtkamerovereenkomst uit te voeren.</w:t>
      </w:r>
    </w:p>
    <w:p w14:paraId="3340A425" w14:textId="671AD6E1" w:rsidR="007A3D8F" w:rsidRPr="007A3D8F" w:rsidRDefault="007A3D8F" w:rsidP="00031DA6">
      <w:r w:rsidRPr="007A3D8F">
        <w:t xml:space="preserve"> </w:t>
      </w:r>
    </w:p>
    <w:p w14:paraId="51E5E892" w14:textId="46B77B72" w:rsidR="007A3D8F" w:rsidRDefault="007A3D8F" w:rsidP="007A3D8F">
      <w:pPr>
        <w:pStyle w:val="Lijstalinea"/>
        <w:numPr>
          <w:ilvl w:val="0"/>
          <w:numId w:val="30"/>
        </w:numPr>
        <w:ind w:left="567" w:hanging="567"/>
      </w:pPr>
      <w:r w:rsidRPr="007A3D8F">
        <w:t xml:space="preserve">Indien er van de Wachtkamerovereenkomst gebruik wordt gemaakt, wordt er een </w:t>
      </w:r>
      <w:r w:rsidR="00031DA6">
        <w:t>bouwteam</w:t>
      </w:r>
      <w:r w:rsidRPr="007A3D8F">
        <w:t xml:space="preserve">overeenkomst opgesteld, gelijk aan de </w:t>
      </w:r>
      <w:r w:rsidR="00031DA6">
        <w:t>gepubliceerde bouwteam</w:t>
      </w:r>
      <w:r w:rsidRPr="007A3D8F">
        <w:t xml:space="preserve">overeenkomst. De </w:t>
      </w:r>
      <w:r w:rsidR="00031DA6">
        <w:t>bouwteam</w:t>
      </w:r>
      <w:r w:rsidRPr="007A3D8F">
        <w:t xml:space="preserve">overeenkomst betreft de overeenkomst zoals vastgesteld in Europese aanbesteding </w:t>
      </w:r>
      <w:r w:rsidR="00031DA6">
        <w:t>met referentienummer GW2026002</w:t>
      </w:r>
      <w:r w:rsidRPr="007A3D8F">
        <w:t xml:space="preserve">, waarbij de inhoud wordt bepaald door de aanbestedingsdocumenten inclusief bijlagen, doch met inachtneming van de beantwoording van vragen in de </w:t>
      </w:r>
      <w:r w:rsidR="00031DA6">
        <w:t>nota(‘s) van inlichtingen</w:t>
      </w:r>
      <w:r w:rsidRPr="007A3D8F">
        <w:t>, inclusief hetgeen door Opdrachtnemer II is aangeboden in zijn inschrijving.</w:t>
      </w:r>
    </w:p>
    <w:p w14:paraId="279F71AA" w14:textId="77777777" w:rsidR="00031DA6" w:rsidRPr="007A3D8F" w:rsidRDefault="00031DA6" w:rsidP="00031DA6"/>
    <w:p w14:paraId="51F7AD80" w14:textId="42692039" w:rsidR="00DD321C" w:rsidRPr="007A3D8F" w:rsidRDefault="007A3D8F" w:rsidP="007A3D8F">
      <w:pPr>
        <w:pStyle w:val="Lijstalinea"/>
        <w:numPr>
          <w:ilvl w:val="0"/>
          <w:numId w:val="30"/>
        </w:numPr>
        <w:ind w:left="567" w:hanging="567"/>
      </w:pPr>
      <w:r w:rsidRPr="007A3D8F">
        <w:t>Indien Opdrachtgever gebruik zal maken van de Wachtkamerovereenkomst zal een reële ingangsdatum in overleg met Opdrachtnemer II worden vastgesteld.</w:t>
      </w:r>
    </w:p>
    <w:p w14:paraId="6075B059" w14:textId="77777777" w:rsidR="00DD321C" w:rsidRDefault="00DD321C" w:rsidP="006E1B0E"/>
    <w:p w14:paraId="4009CE81" w14:textId="77777777" w:rsidR="001A71A1" w:rsidRDefault="001A71A1" w:rsidP="006E1B0E"/>
    <w:p w14:paraId="26D775FB" w14:textId="77777777" w:rsidR="00C234D5" w:rsidRDefault="00C234D5" w:rsidP="006E1B0E"/>
    <w:p w14:paraId="3B1363C3" w14:textId="77777777" w:rsidR="00031DA6" w:rsidRDefault="00031DA6" w:rsidP="006E1B0E">
      <w:pPr>
        <w:rPr>
          <w:b/>
          <w:bCs/>
        </w:rPr>
      </w:pPr>
    </w:p>
    <w:p w14:paraId="4645F713" w14:textId="77777777" w:rsidR="00031DA6" w:rsidRDefault="00031DA6" w:rsidP="006E1B0E">
      <w:pPr>
        <w:rPr>
          <w:b/>
          <w:bCs/>
        </w:rPr>
      </w:pPr>
    </w:p>
    <w:p w14:paraId="33493EA5" w14:textId="71E70209" w:rsidR="006E1B0E" w:rsidRPr="001A71A1" w:rsidRDefault="006E1B0E" w:rsidP="006E1B0E">
      <w:pPr>
        <w:rPr>
          <w:b/>
          <w:bCs/>
        </w:rPr>
      </w:pPr>
      <w:r w:rsidRPr="001A71A1">
        <w:rPr>
          <w:b/>
          <w:bCs/>
        </w:rPr>
        <w:lastRenderedPageBreak/>
        <w:t>Ondertekening</w:t>
      </w:r>
    </w:p>
    <w:p w14:paraId="73418163" w14:textId="77777777" w:rsidR="001A71A1" w:rsidRDefault="001A71A1" w:rsidP="006E1B0E"/>
    <w:p w14:paraId="61426751" w14:textId="77777777" w:rsidR="00031DA6" w:rsidRDefault="00031DA6" w:rsidP="006E1B0E"/>
    <w:p w14:paraId="1BF51849" w14:textId="754E75FE" w:rsidR="006E1B0E" w:rsidRDefault="006E1B0E" w:rsidP="001A71A1">
      <w:pPr>
        <w:tabs>
          <w:tab w:val="left" w:pos="4536"/>
        </w:tabs>
      </w:pPr>
      <w:r>
        <w:t xml:space="preserve">Namens Opdrachtgever </w:t>
      </w:r>
      <w:r w:rsidR="001A71A1">
        <w:tab/>
      </w:r>
      <w:r>
        <w:t>Namens Opdrachtnemer</w:t>
      </w:r>
    </w:p>
    <w:p w14:paraId="197ECAED" w14:textId="77777777" w:rsidR="001A71A1" w:rsidRDefault="001A71A1" w:rsidP="006E1B0E"/>
    <w:p w14:paraId="4E406727" w14:textId="659D500A" w:rsidR="001A71A1" w:rsidRDefault="001A71A1" w:rsidP="001A71A1">
      <w:pPr>
        <w:tabs>
          <w:tab w:val="left" w:pos="4536"/>
        </w:tabs>
      </w:pPr>
      <w:proofErr w:type="gramStart"/>
      <w:r>
        <w:t>Datum :</w:t>
      </w:r>
      <w:proofErr w:type="gramEnd"/>
      <w:r>
        <w:t xml:space="preserve"> …………………………………………… </w:t>
      </w:r>
      <w:r>
        <w:tab/>
      </w:r>
      <w:proofErr w:type="gramStart"/>
      <w:r>
        <w:t>Datum :</w:t>
      </w:r>
      <w:proofErr w:type="gramEnd"/>
      <w:r>
        <w:t xml:space="preserve"> …………………………………………</w:t>
      </w:r>
    </w:p>
    <w:p w14:paraId="24B161EB" w14:textId="69F96152" w:rsidR="006E1B0E" w:rsidRDefault="006E1B0E" w:rsidP="001A71A1">
      <w:pPr>
        <w:tabs>
          <w:tab w:val="left" w:pos="4536"/>
        </w:tabs>
      </w:pPr>
      <w:proofErr w:type="gramStart"/>
      <w:r>
        <w:t>Naam :</w:t>
      </w:r>
      <w:proofErr w:type="gramEnd"/>
      <w:r>
        <w:t xml:space="preserve"> ……………………………………………… </w:t>
      </w:r>
      <w:r w:rsidR="001A71A1">
        <w:tab/>
      </w:r>
      <w:proofErr w:type="gramStart"/>
      <w:r>
        <w:t>Naam :</w:t>
      </w:r>
      <w:proofErr w:type="gramEnd"/>
      <w:r w:rsidR="001A71A1">
        <w:t xml:space="preserve"> </w:t>
      </w:r>
      <w:r>
        <w:t>……………………………………………</w:t>
      </w:r>
    </w:p>
    <w:p w14:paraId="3660DF09" w14:textId="3D59349C" w:rsidR="001A71A1" w:rsidRDefault="006E1B0E" w:rsidP="001A71A1">
      <w:pPr>
        <w:tabs>
          <w:tab w:val="left" w:pos="4536"/>
        </w:tabs>
      </w:pPr>
      <w:proofErr w:type="gramStart"/>
      <w:r>
        <w:t>Functie :</w:t>
      </w:r>
      <w:proofErr w:type="gramEnd"/>
      <w:r>
        <w:t xml:space="preserve"> ……………………………………………</w:t>
      </w:r>
      <w:r w:rsidR="001A71A1">
        <w:tab/>
      </w:r>
      <w:proofErr w:type="gramStart"/>
      <w:r>
        <w:t>Functie :</w:t>
      </w:r>
      <w:proofErr w:type="gramEnd"/>
      <w:r w:rsidR="001A71A1">
        <w:t xml:space="preserve"> </w:t>
      </w:r>
      <w:r>
        <w:t>…………………………………………</w:t>
      </w:r>
    </w:p>
    <w:p w14:paraId="3B32DE8C" w14:textId="38E28E6F" w:rsidR="0026646C" w:rsidRDefault="006E1B0E" w:rsidP="001A71A1">
      <w:pPr>
        <w:tabs>
          <w:tab w:val="left" w:pos="4536"/>
        </w:tabs>
      </w:pPr>
      <w:proofErr w:type="gramStart"/>
      <w:r>
        <w:t>Handtekening :</w:t>
      </w:r>
      <w:proofErr w:type="gramEnd"/>
      <w:r>
        <w:t xml:space="preserve"> </w:t>
      </w:r>
      <w:r w:rsidR="001A71A1">
        <w:tab/>
      </w:r>
      <w:proofErr w:type="gramStart"/>
      <w:r>
        <w:t>Handtekening :</w:t>
      </w:r>
      <w:proofErr w:type="gramEnd"/>
    </w:p>
    <w:p w14:paraId="33618D02" w14:textId="77777777" w:rsidR="001A71A1" w:rsidRDefault="001A71A1" w:rsidP="001A71A1">
      <w:pPr>
        <w:tabs>
          <w:tab w:val="left" w:pos="4536"/>
        </w:tabs>
      </w:pPr>
    </w:p>
    <w:p w14:paraId="7274ACE3" w14:textId="77777777" w:rsidR="001A71A1" w:rsidRDefault="001A71A1" w:rsidP="001A71A1">
      <w:pPr>
        <w:tabs>
          <w:tab w:val="left" w:pos="4536"/>
        </w:tabs>
      </w:pPr>
    </w:p>
    <w:p w14:paraId="4A1C5549" w14:textId="77777777" w:rsidR="001A71A1" w:rsidRDefault="001A71A1" w:rsidP="001A71A1">
      <w:pPr>
        <w:tabs>
          <w:tab w:val="left" w:pos="4536"/>
        </w:tabs>
      </w:pPr>
    </w:p>
    <w:p w14:paraId="0016ECEF" w14:textId="37634568" w:rsidR="001A71A1" w:rsidRDefault="001A71A1" w:rsidP="001A71A1">
      <w:pPr>
        <w:tabs>
          <w:tab w:val="left" w:pos="4536"/>
        </w:tabs>
      </w:pPr>
    </w:p>
    <w:p w14:paraId="40FBE21D" w14:textId="766A7BAC" w:rsidR="001A71A1" w:rsidRDefault="001A71A1" w:rsidP="001A71A1">
      <w:pPr>
        <w:tabs>
          <w:tab w:val="left" w:pos="4536"/>
        </w:tabs>
      </w:pPr>
      <w:r>
        <w:rPr>
          <w:noProof/>
        </w:rPr>
        <mc:AlternateContent>
          <mc:Choice Requires="wps">
            <w:drawing>
              <wp:anchor distT="0" distB="0" distL="114300" distR="114300" simplePos="0" relativeHeight="251664384" behindDoc="0" locked="0" layoutInCell="1" allowOverlap="1" wp14:anchorId="6D06616F" wp14:editId="26A85255">
                <wp:simplePos x="0" y="0"/>
                <wp:positionH relativeFrom="column">
                  <wp:posOffset>2887855</wp:posOffset>
                </wp:positionH>
                <wp:positionV relativeFrom="paragraph">
                  <wp:posOffset>27940</wp:posOffset>
                </wp:positionV>
                <wp:extent cx="2667635" cy="0"/>
                <wp:effectExtent l="0" t="0" r="12065" b="12700"/>
                <wp:wrapNone/>
                <wp:docPr id="915411438" name="Rechte verbindingslijn 1"/>
                <wp:cNvGraphicFramePr/>
                <a:graphic xmlns:a="http://schemas.openxmlformats.org/drawingml/2006/main">
                  <a:graphicData uri="http://schemas.microsoft.com/office/word/2010/wordprocessingShape">
                    <wps:wsp>
                      <wps:cNvCnPr/>
                      <wps:spPr>
                        <a:xfrm>
                          <a:off x="0" y="0"/>
                          <a:ext cx="266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578F6" id="Rechte verbindingslijn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7.4pt,2.2pt" to="437.4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" strokecolor="black [320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21092D6E" wp14:editId="052BD7D0">
                <wp:simplePos x="0" y="0"/>
                <wp:positionH relativeFrom="column">
                  <wp:posOffset>7109</wp:posOffset>
                </wp:positionH>
                <wp:positionV relativeFrom="paragraph">
                  <wp:posOffset>24838</wp:posOffset>
                </wp:positionV>
                <wp:extent cx="2668249" cy="0"/>
                <wp:effectExtent l="0" t="0" r="12065" b="12700"/>
                <wp:wrapNone/>
                <wp:docPr id="2004481191" name="Rechte verbindingslijn 1"/>
                <wp:cNvGraphicFramePr/>
                <a:graphic xmlns:a="http://schemas.openxmlformats.org/drawingml/2006/main">
                  <a:graphicData uri="http://schemas.microsoft.com/office/word/2010/wordprocessingShape">
                    <wps:wsp>
                      <wps:cNvCnPr/>
                      <wps:spPr>
                        <a:xfrm>
                          <a:off x="0" y="0"/>
                          <a:ext cx="2668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2FD07" id="Rechte verbindingslijn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pt,1.95pt" to="210.6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" strokecolor="black [3200]" strokeweight=".5pt">
                <v:stroke joinstyle="miter"/>
              </v:line>
            </w:pict>
          </mc:Fallback>
        </mc:AlternateContent>
      </w:r>
    </w:p>
    <w:p w14:paraId="15C1DB61" w14:textId="34759680" w:rsidR="001A71A1" w:rsidRPr="00E435C1" w:rsidRDefault="001A71A1" w:rsidP="001A71A1">
      <w:pPr>
        <w:tabs>
          <w:tab w:val="left" w:pos="4536"/>
        </w:tabs>
      </w:pPr>
      <w:r>
        <w:t xml:space="preserve"> </w:t>
      </w:r>
    </w:p>
    <w:sectPr w:rsidR="001A71A1" w:rsidRPr="00E435C1" w:rsidSect="00CC04AA">
      <w:headerReference w:type="even" r:id="rId10"/>
      <w:headerReference w:type="default" r:id="rId11"/>
      <w:footerReference w:type="even" r:id="rId12"/>
      <w:footerReference w:type="default" r:id="rId13"/>
      <w:headerReference w:type="first" r:id="rId14"/>
      <w:footerReference w:type="first" r:id="rId15"/>
      <w:pgSz w:w="11906" w:h="16838"/>
      <w:pgMar w:top="11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A273" w14:textId="77777777" w:rsidR="006A5D46" w:rsidRDefault="006A5D46" w:rsidP="009D779E">
      <w:r>
        <w:separator/>
      </w:r>
    </w:p>
  </w:endnote>
  <w:endnote w:type="continuationSeparator" w:id="0">
    <w:p w14:paraId="6BF94FE3" w14:textId="77777777" w:rsidR="006A5D46" w:rsidRDefault="006A5D46" w:rsidP="009D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01EC" w14:textId="77777777" w:rsidR="00D8380F" w:rsidRDefault="00D838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21898"/>
      <w:docPartObj>
        <w:docPartGallery w:val="Page Numbers (Bottom of Page)"/>
        <w:docPartUnique/>
      </w:docPartObj>
    </w:sdtPr>
    <w:sdtContent>
      <w:p w14:paraId="5C49E7D0" w14:textId="77777777" w:rsidR="00EC0499" w:rsidRDefault="00EC0499" w:rsidP="009D779E">
        <w:pPr>
          <w:pStyle w:val="Voettekst"/>
        </w:pPr>
        <w:r>
          <w:fldChar w:fldCharType="begin"/>
        </w:r>
        <w:r>
          <w:instrText>PAGE   \* MERGEFORMAT</w:instrText>
        </w:r>
        <w:r>
          <w:fldChar w:fldCharType="separate"/>
        </w:r>
        <w:r w:rsidR="009F6087">
          <w:rPr>
            <w:noProof/>
          </w:rPr>
          <w:t>16</w:t>
        </w:r>
        <w:r>
          <w:fldChar w:fldCharType="end"/>
        </w:r>
      </w:p>
    </w:sdtContent>
  </w:sdt>
  <w:p w14:paraId="1A4F0DB3" w14:textId="77777777" w:rsidR="00EC0499" w:rsidRDefault="00EC0499" w:rsidP="009D77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DADD" w14:textId="77777777" w:rsidR="00D8380F" w:rsidRDefault="00D838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FCB2" w14:textId="77777777" w:rsidR="006A5D46" w:rsidRDefault="006A5D46" w:rsidP="009D779E">
      <w:r>
        <w:separator/>
      </w:r>
    </w:p>
  </w:footnote>
  <w:footnote w:type="continuationSeparator" w:id="0">
    <w:p w14:paraId="32BA3A4D" w14:textId="77777777" w:rsidR="006A5D46" w:rsidRDefault="006A5D46" w:rsidP="009D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0A0A" w14:textId="4706EFB1" w:rsidR="00D8380F" w:rsidRDefault="006A5D46">
    <w:pPr>
      <w:pStyle w:val="Koptekst"/>
    </w:pPr>
    <w:r>
      <w:rPr>
        <w:noProof/>
      </w:rPr>
      <w:pict w14:anchorId="70264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23733" o:spid="_x0000_s1027" type="#_x0000_t136" alt="" style="position:absolute;margin-left:0;margin-top:0;width:516.8pt;height:122.6pt;rotation:315;z-index:-251651072;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7CB3" w14:textId="16DF3FBD" w:rsidR="00D8380F" w:rsidRDefault="006A5D46">
    <w:pPr>
      <w:pStyle w:val="Koptekst"/>
    </w:pPr>
    <w:r>
      <w:rPr>
        <w:noProof/>
      </w:rPr>
      <w:pict w14:anchorId="0D9C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23734" o:spid="_x0000_s1026" type="#_x0000_t136" alt="" style="position:absolute;margin-left:0;margin-top:0;width:516.8pt;height:122.6pt;rotation:315;z-index:-25164697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4709" w14:textId="55948D49" w:rsidR="00D8380F" w:rsidRDefault="006A5D46">
    <w:pPr>
      <w:pStyle w:val="Koptekst"/>
    </w:pPr>
    <w:r>
      <w:rPr>
        <w:noProof/>
      </w:rPr>
      <w:pict w14:anchorId="3EFD0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23732" o:spid="_x0000_s1025" type="#_x0000_t136" alt="" style="position:absolute;margin-left:0;margin-top:0;width:516.8pt;height:122.6pt;rotation:315;z-index:-25165516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0D7C8"/>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1" w15:restartNumberingAfterBreak="0">
    <w:nsid w:val="03656D27"/>
    <w:multiLevelType w:val="hybridMultilevel"/>
    <w:tmpl w:val="9B50BF74"/>
    <w:lvl w:ilvl="0" w:tplc="1C1A9162">
      <w:start w:val="1"/>
      <w:numFmt w:val="decimal"/>
      <w:lvlText w:val="%1."/>
      <w:lvlJc w:val="left"/>
      <w:pPr>
        <w:ind w:left="557" w:hanging="5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465101"/>
    <w:multiLevelType w:val="hybridMultilevel"/>
    <w:tmpl w:val="F0D48A24"/>
    <w:lvl w:ilvl="0" w:tplc="1C1A9162">
      <w:start w:val="1"/>
      <w:numFmt w:val="decimal"/>
      <w:lvlText w:val="%1."/>
      <w:lvlJc w:val="left"/>
      <w:pPr>
        <w:ind w:left="557" w:hanging="500"/>
      </w:pPr>
      <w:rPr>
        <w:rFonts w:hint="default"/>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3" w15:restartNumberingAfterBreak="0">
    <w:nsid w:val="14F6590E"/>
    <w:multiLevelType w:val="hybridMultilevel"/>
    <w:tmpl w:val="ADB46F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F11937"/>
    <w:multiLevelType w:val="hybridMultilevel"/>
    <w:tmpl w:val="F2C04472"/>
    <w:lvl w:ilvl="0" w:tplc="1A58E01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064506"/>
    <w:multiLevelType w:val="multilevel"/>
    <w:tmpl w:val="472A9842"/>
    <w:styleLink w:val="Huidigelijst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6" w15:restartNumberingAfterBreak="0">
    <w:nsid w:val="207279DF"/>
    <w:multiLevelType w:val="hybridMultilevel"/>
    <w:tmpl w:val="258A6C92"/>
    <w:lvl w:ilvl="0" w:tplc="AE84A7D6">
      <w:start w:val="1"/>
      <w:numFmt w:val="decimal"/>
      <w:pStyle w:val="Lijstalinea"/>
      <w:lvlText w:val="%1."/>
      <w:lvlJc w:val="left"/>
      <w:pPr>
        <w:ind w:left="567" w:hanging="510"/>
      </w:pPr>
      <w:rPr>
        <w:rFonts w:hint="default"/>
      </w:rPr>
    </w:lvl>
    <w:lvl w:ilvl="1" w:tplc="04130019">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7" w15:restartNumberingAfterBreak="0">
    <w:nsid w:val="26EA0FA0"/>
    <w:multiLevelType w:val="multilevel"/>
    <w:tmpl w:val="A58C80F2"/>
    <w:styleLink w:val="Huidigelij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D4F17"/>
    <w:multiLevelType w:val="hybridMultilevel"/>
    <w:tmpl w:val="BC1C0DDA"/>
    <w:lvl w:ilvl="0" w:tplc="C8BC56A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916386"/>
    <w:multiLevelType w:val="hybridMultilevel"/>
    <w:tmpl w:val="7A242966"/>
    <w:lvl w:ilvl="0" w:tplc="DB9685AA">
      <w:start w:val="1"/>
      <w:numFmt w:val="decimal"/>
      <w:lvlText w:val="%1."/>
      <w:lvlJc w:val="left"/>
      <w:pPr>
        <w:ind w:left="567" w:hanging="5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D44919"/>
    <w:multiLevelType w:val="hybridMultilevel"/>
    <w:tmpl w:val="00FAD0BA"/>
    <w:lvl w:ilvl="0" w:tplc="484E466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A76B1B"/>
    <w:multiLevelType w:val="hybridMultilevel"/>
    <w:tmpl w:val="F26CAA9C"/>
    <w:lvl w:ilvl="0" w:tplc="DB9685AA">
      <w:start w:val="1"/>
      <w:numFmt w:val="decimal"/>
      <w:lvlText w:val="%1."/>
      <w:lvlJc w:val="left"/>
      <w:pPr>
        <w:ind w:left="567" w:hanging="51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A54BA3"/>
    <w:multiLevelType w:val="multilevel"/>
    <w:tmpl w:val="DC0C4BD2"/>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E42939"/>
    <w:multiLevelType w:val="hybridMultilevel"/>
    <w:tmpl w:val="C636AF4E"/>
    <w:lvl w:ilvl="0" w:tplc="0413000F">
      <w:start w:val="1"/>
      <w:numFmt w:val="decimal"/>
      <w:lvlText w:val="%1."/>
      <w:lvlJc w:val="left"/>
      <w:pPr>
        <w:ind w:left="720" w:hanging="360"/>
      </w:pPr>
    </w:lvl>
    <w:lvl w:ilvl="1" w:tplc="0BB0C848">
      <w:start w:val="3"/>
      <w:numFmt w:val="bullet"/>
      <w:lvlText w:val="•"/>
      <w:lvlJc w:val="left"/>
      <w:pPr>
        <w:ind w:left="1440" w:hanging="360"/>
      </w:pPr>
      <w:rPr>
        <w:rFonts w:ascii="Arial" w:eastAsiaTheme="minorHAnsi" w:hAnsi="Arial"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A97C75"/>
    <w:multiLevelType w:val="hybridMultilevel"/>
    <w:tmpl w:val="39C25078"/>
    <w:lvl w:ilvl="0" w:tplc="484E466C">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4F36DC"/>
    <w:multiLevelType w:val="hybridMultilevel"/>
    <w:tmpl w:val="CBFC3858"/>
    <w:lvl w:ilvl="0" w:tplc="FFFFFFFF">
      <w:start w:val="1"/>
      <w:numFmt w:val="decimal"/>
      <w:lvlText w:val="%1."/>
      <w:lvlJc w:val="left"/>
      <w:pPr>
        <w:ind w:left="567" w:hanging="510"/>
      </w:pPr>
      <w:rPr>
        <w:rFonts w:hint="default"/>
      </w:rPr>
    </w:lvl>
    <w:lvl w:ilvl="1" w:tplc="1D267BA0">
      <w:start w:val="1"/>
      <w:numFmt w:val="lowerRoman"/>
      <w:lvlText w:val="%2."/>
      <w:lvlJc w:val="left"/>
      <w:pPr>
        <w:ind w:left="1497" w:hanging="360"/>
      </w:pPr>
      <w:rPr>
        <w:rFonts w:hint="default"/>
      </w:r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6" w15:restartNumberingAfterBreak="0">
    <w:nsid w:val="7D712973"/>
    <w:multiLevelType w:val="multilevel"/>
    <w:tmpl w:val="AD4AA45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9649"/>
        </w:tabs>
        <w:ind w:left="9649" w:hanging="576"/>
      </w:pPr>
      <w:rPr>
        <w:rFonts w:hint="default"/>
        <w:b/>
        <w:strike w:val="0"/>
        <w:lang w:val="nl-NL"/>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77966183">
    <w:abstractNumId w:val="16"/>
  </w:num>
  <w:num w:numId="2" w16cid:durableId="824857921">
    <w:abstractNumId w:val="0"/>
  </w:num>
  <w:num w:numId="3" w16cid:durableId="917863764">
    <w:abstractNumId w:val="3"/>
  </w:num>
  <w:num w:numId="4" w16cid:durableId="184097147">
    <w:abstractNumId w:val="13"/>
  </w:num>
  <w:num w:numId="5" w16cid:durableId="1719892938">
    <w:abstractNumId w:val="12"/>
  </w:num>
  <w:num w:numId="6" w16cid:durableId="524905976">
    <w:abstractNumId w:val="6"/>
  </w:num>
  <w:num w:numId="7" w16cid:durableId="1117871227">
    <w:abstractNumId w:val="5"/>
  </w:num>
  <w:num w:numId="8" w16cid:durableId="1150252064">
    <w:abstractNumId w:val="11"/>
  </w:num>
  <w:num w:numId="9" w16cid:durableId="1105464064">
    <w:abstractNumId w:val="9"/>
  </w:num>
  <w:num w:numId="10" w16cid:durableId="998382627">
    <w:abstractNumId w:val="10"/>
  </w:num>
  <w:num w:numId="11" w16cid:durableId="858277213">
    <w:abstractNumId w:val="7"/>
  </w:num>
  <w:num w:numId="12" w16cid:durableId="1773435432">
    <w:abstractNumId w:val="14"/>
  </w:num>
  <w:num w:numId="13" w16cid:durableId="1347098904">
    <w:abstractNumId w:val="15"/>
  </w:num>
  <w:num w:numId="14" w16cid:durableId="1269895373">
    <w:abstractNumId w:val="6"/>
    <w:lvlOverride w:ilvl="0">
      <w:startOverride w:val="1"/>
    </w:lvlOverride>
  </w:num>
  <w:num w:numId="15" w16cid:durableId="699011826">
    <w:abstractNumId w:val="6"/>
    <w:lvlOverride w:ilvl="0">
      <w:startOverride w:val="1"/>
    </w:lvlOverride>
  </w:num>
  <w:num w:numId="16" w16cid:durableId="903682408">
    <w:abstractNumId w:val="6"/>
    <w:lvlOverride w:ilvl="0">
      <w:startOverride w:val="1"/>
    </w:lvlOverride>
  </w:num>
  <w:num w:numId="17" w16cid:durableId="1948002955">
    <w:abstractNumId w:val="6"/>
    <w:lvlOverride w:ilvl="0">
      <w:startOverride w:val="1"/>
    </w:lvlOverride>
  </w:num>
  <w:num w:numId="18" w16cid:durableId="1154448370">
    <w:abstractNumId w:val="6"/>
    <w:lvlOverride w:ilvl="0">
      <w:startOverride w:val="1"/>
    </w:lvlOverride>
  </w:num>
  <w:num w:numId="19" w16cid:durableId="855926943">
    <w:abstractNumId w:val="6"/>
    <w:lvlOverride w:ilvl="0">
      <w:startOverride w:val="1"/>
    </w:lvlOverride>
  </w:num>
  <w:num w:numId="20" w16cid:durableId="2007433457">
    <w:abstractNumId w:val="6"/>
    <w:lvlOverride w:ilvl="0">
      <w:startOverride w:val="1"/>
    </w:lvlOverride>
  </w:num>
  <w:num w:numId="21" w16cid:durableId="1924756097">
    <w:abstractNumId w:val="6"/>
    <w:lvlOverride w:ilvl="0">
      <w:startOverride w:val="1"/>
    </w:lvlOverride>
  </w:num>
  <w:num w:numId="22" w16cid:durableId="1703287106">
    <w:abstractNumId w:val="6"/>
    <w:lvlOverride w:ilvl="0">
      <w:startOverride w:val="1"/>
    </w:lvlOverride>
  </w:num>
  <w:num w:numId="23" w16cid:durableId="449082510">
    <w:abstractNumId w:val="6"/>
    <w:lvlOverride w:ilvl="0">
      <w:startOverride w:val="1"/>
    </w:lvlOverride>
  </w:num>
  <w:num w:numId="24" w16cid:durableId="786236240">
    <w:abstractNumId w:val="6"/>
    <w:lvlOverride w:ilvl="0">
      <w:startOverride w:val="1"/>
    </w:lvlOverride>
  </w:num>
  <w:num w:numId="25" w16cid:durableId="308171019">
    <w:abstractNumId w:val="6"/>
    <w:lvlOverride w:ilvl="0">
      <w:startOverride w:val="1"/>
    </w:lvlOverride>
  </w:num>
  <w:num w:numId="26" w16cid:durableId="1676885865">
    <w:abstractNumId w:val="6"/>
    <w:lvlOverride w:ilvl="0">
      <w:startOverride w:val="1"/>
    </w:lvlOverride>
  </w:num>
  <w:num w:numId="27" w16cid:durableId="450245085">
    <w:abstractNumId w:val="8"/>
  </w:num>
  <w:num w:numId="28" w16cid:durableId="516892527">
    <w:abstractNumId w:val="2"/>
  </w:num>
  <w:num w:numId="29" w16cid:durableId="100339081">
    <w:abstractNumId w:val="1"/>
  </w:num>
  <w:num w:numId="30" w16cid:durableId="17716309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4C"/>
    <w:rsid w:val="00001817"/>
    <w:rsid w:val="00011A1A"/>
    <w:rsid w:val="00016501"/>
    <w:rsid w:val="000242DD"/>
    <w:rsid w:val="00031DA6"/>
    <w:rsid w:val="00042045"/>
    <w:rsid w:val="00061FFA"/>
    <w:rsid w:val="00062EB7"/>
    <w:rsid w:val="000726C2"/>
    <w:rsid w:val="00097776"/>
    <w:rsid w:val="000B02D5"/>
    <w:rsid w:val="000B776D"/>
    <w:rsid w:val="000D1434"/>
    <w:rsid w:val="000D4F36"/>
    <w:rsid w:val="000E32F2"/>
    <w:rsid w:val="000F191A"/>
    <w:rsid w:val="001121A5"/>
    <w:rsid w:val="00175876"/>
    <w:rsid w:val="00196494"/>
    <w:rsid w:val="001A71A1"/>
    <w:rsid w:val="001B062B"/>
    <w:rsid w:val="001D3D11"/>
    <w:rsid w:val="001F2148"/>
    <w:rsid w:val="00207DCF"/>
    <w:rsid w:val="00226149"/>
    <w:rsid w:val="00235C1E"/>
    <w:rsid w:val="0023683C"/>
    <w:rsid w:val="00241CBD"/>
    <w:rsid w:val="00254157"/>
    <w:rsid w:val="0026285D"/>
    <w:rsid w:val="0026646C"/>
    <w:rsid w:val="00275DE5"/>
    <w:rsid w:val="0027788D"/>
    <w:rsid w:val="002876FD"/>
    <w:rsid w:val="0029312B"/>
    <w:rsid w:val="002A1CFB"/>
    <w:rsid w:val="002A4FA0"/>
    <w:rsid w:val="002B17EB"/>
    <w:rsid w:val="002B19A8"/>
    <w:rsid w:val="002E1948"/>
    <w:rsid w:val="002E5663"/>
    <w:rsid w:val="00334437"/>
    <w:rsid w:val="00334B4C"/>
    <w:rsid w:val="00337329"/>
    <w:rsid w:val="00346FE9"/>
    <w:rsid w:val="00360F78"/>
    <w:rsid w:val="0036214C"/>
    <w:rsid w:val="00380EC8"/>
    <w:rsid w:val="0038504A"/>
    <w:rsid w:val="0038602E"/>
    <w:rsid w:val="003B4E2B"/>
    <w:rsid w:val="003C0BCA"/>
    <w:rsid w:val="003D5014"/>
    <w:rsid w:val="003F1470"/>
    <w:rsid w:val="004037A3"/>
    <w:rsid w:val="00411344"/>
    <w:rsid w:val="00412B75"/>
    <w:rsid w:val="004136FB"/>
    <w:rsid w:val="00434F2C"/>
    <w:rsid w:val="004412A2"/>
    <w:rsid w:val="00451D25"/>
    <w:rsid w:val="00456BB7"/>
    <w:rsid w:val="00456CF0"/>
    <w:rsid w:val="00456EBA"/>
    <w:rsid w:val="00480DD8"/>
    <w:rsid w:val="004812E3"/>
    <w:rsid w:val="004A1030"/>
    <w:rsid w:val="004A3873"/>
    <w:rsid w:val="004A3F32"/>
    <w:rsid w:val="004C5D4E"/>
    <w:rsid w:val="004D37F4"/>
    <w:rsid w:val="004D7FB8"/>
    <w:rsid w:val="004F7086"/>
    <w:rsid w:val="0050704C"/>
    <w:rsid w:val="00517822"/>
    <w:rsid w:val="00520D84"/>
    <w:rsid w:val="0054642A"/>
    <w:rsid w:val="00557C1F"/>
    <w:rsid w:val="0056523E"/>
    <w:rsid w:val="005751F5"/>
    <w:rsid w:val="00594271"/>
    <w:rsid w:val="005A315A"/>
    <w:rsid w:val="005B168F"/>
    <w:rsid w:val="005C288A"/>
    <w:rsid w:val="005D2F0B"/>
    <w:rsid w:val="005E2538"/>
    <w:rsid w:val="005F69A1"/>
    <w:rsid w:val="006033DA"/>
    <w:rsid w:val="00605DF9"/>
    <w:rsid w:val="00626D90"/>
    <w:rsid w:val="006736C2"/>
    <w:rsid w:val="006743AA"/>
    <w:rsid w:val="0067478E"/>
    <w:rsid w:val="00686BFC"/>
    <w:rsid w:val="006A5D46"/>
    <w:rsid w:val="006B1F5A"/>
    <w:rsid w:val="006C5E1D"/>
    <w:rsid w:val="006D2FD3"/>
    <w:rsid w:val="006D6F91"/>
    <w:rsid w:val="006E1B0E"/>
    <w:rsid w:val="006E32DB"/>
    <w:rsid w:val="006E549C"/>
    <w:rsid w:val="0070331D"/>
    <w:rsid w:val="0073442B"/>
    <w:rsid w:val="00753997"/>
    <w:rsid w:val="00780E09"/>
    <w:rsid w:val="007814B6"/>
    <w:rsid w:val="0079032C"/>
    <w:rsid w:val="007A3D8F"/>
    <w:rsid w:val="007B17B9"/>
    <w:rsid w:val="007B3A15"/>
    <w:rsid w:val="007C4E07"/>
    <w:rsid w:val="007D4736"/>
    <w:rsid w:val="007E0743"/>
    <w:rsid w:val="008059B9"/>
    <w:rsid w:val="00806AC5"/>
    <w:rsid w:val="00807CDE"/>
    <w:rsid w:val="008130FA"/>
    <w:rsid w:val="00815C01"/>
    <w:rsid w:val="00835234"/>
    <w:rsid w:val="008353A5"/>
    <w:rsid w:val="00844EF5"/>
    <w:rsid w:val="008534B9"/>
    <w:rsid w:val="00863DC9"/>
    <w:rsid w:val="008717BC"/>
    <w:rsid w:val="008875D3"/>
    <w:rsid w:val="0089501A"/>
    <w:rsid w:val="008954DF"/>
    <w:rsid w:val="008B5412"/>
    <w:rsid w:val="008C6146"/>
    <w:rsid w:val="008C6EDD"/>
    <w:rsid w:val="008D1080"/>
    <w:rsid w:val="008D23F6"/>
    <w:rsid w:val="008E1F87"/>
    <w:rsid w:val="008F28BA"/>
    <w:rsid w:val="008F5A1E"/>
    <w:rsid w:val="008F5E92"/>
    <w:rsid w:val="008F73C3"/>
    <w:rsid w:val="0090562C"/>
    <w:rsid w:val="00910926"/>
    <w:rsid w:val="00911B66"/>
    <w:rsid w:val="00914467"/>
    <w:rsid w:val="0092630D"/>
    <w:rsid w:val="0093373D"/>
    <w:rsid w:val="00935363"/>
    <w:rsid w:val="00950DD3"/>
    <w:rsid w:val="0098127F"/>
    <w:rsid w:val="0098670F"/>
    <w:rsid w:val="00993336"/>
    <w:rsid w:val="009938DA"/>
    <w:rsid w:val="00995766"/>
    <w:rsid w:val="00995D92"/>
    <w:rsid w:val="00996AE6"/>
    <w:rsid w:val="009A27EF"/>
    <w:rsid w:val="009C755A"/>
    <w:rsid w:val="009D68F1"/>
    <w:rsid w:val="009D779E"/>
    <w:rsid w:val="009F6087"/>
    <w:rsid w:val="00A149AA"/>
    <w:rsid w:val="00A15F1B"/>
    <w:rsid w:val="00A26F20"/>
    <w:rsid w:val="00A357A6"/>
    <w:rsid w:val="00A420DA"/>
    <w:rsid w:val="00A44F39"/>
    <w:rsid w:val="00A54872"/>
    <w:rsid w:val="00A7404F"/>
    <w:rsid w:val="00A77C1C"/>
    <w:rsid w:val="00A830FE"/>
    <w:rsid w:val="00A90A4F"/>
    <w:rsid w:val="00AA50B5"/>
    <w:rsid w:val="00AB49B3"/>
    <w:rsid w:val="00AC36FD"/>
    <w:rsid w:val="00AC484E"/>
    <w:rsid w:val="00AD3DE7"/>
    <w:rsid w:val="00AD7DC1"/>
    <w:rsid w:val="00AE0AFA"/>
    <w:rsid w:val="00B01B3F"/>
    <w:rsid w:val="00B21B45"/>
    <w:rsid w:val="00B21F12"/>
    <w:rsid w:val="00B36BBB"/>
    <w:rsid w:val="00B50B46"/>
    <w:rsid w:val="00B51580"/>
    <w:rsid w:val="00B5339F"/>
    <w:rsid w:val="00B5418B"/>
    <w:rsid w:val="00B559E6"/>
    <w:rsid w:val="00B72C6B"/>
    <w:rsid w:val="00B74EBB"/>
    <w:rsid w:val="00B81496"/>
    <w:rsid w:val="00B86E4B"/>
    <w:rsid w:val="00B87849"/>
    <w:rsid w:val="00B90EB5"/>
    <w:rsid w:val="00BA0588"/>
    <w:rsid w:val="00BA5F54"/>
    <w:rsid w:val="00BB078C"/>
    <w:rsid w:val="00BE1121"/>
    <w:rsid w:val="00BE7037"/>
    <w:rsid w:val="00BE749F"/>
    <w:rsid w:val="00BE7C77"/>
    <w:rsid w:val="00BF44CC"/>
    <w:rsid w:val="00BF61B6"/>
    <w:rsid w:val="00C02FA9"/>
    <w:rsid w:val="00C215AB"/>
    <w:rsid w:val="00C2198A"/>
    <w:rsid w:val="00C234D5"/>
    <w:rsid w:val="00C32E17"/>
    <w:rsid w:val="00C36297"/>
    <w:rsid w:val="00C44E0C"/>
    <w:rsid w:val="00C4526E"/>
    <w:rsid w:val="00C568E4"/>
    <w:rsid w:val="00C804A7"/>
    <w:rsid w:val="00C86230"/>
    <w:rsid w:val="00C87C66"/>
    <w:rsid w:val="00C91D1F"/>
    <w:rsid w:val="00C93468"/>
    <w:rsid w:val="00CC04AA"/>
    <w:rsid w:val="00CE0D91"/>
    <w:rsid w:val="00D06A31"/>
    <w:rsid w:val="00D071B9"/>
    <w:rsid w:val="00D135D5"/>
    <w:rsid w:val="00D24DB5"/>
    <w:rsid w:val="00D26606"/>
    <w:rsid w:val="00D35D0B"/>
    <w:rsid w:val="00D61DB9"/>
    <w:rsid w:val="00D7376F"/>
    <w:rsid w:val="00D8380F"/>
    <w:rsid w:val="00D83FAA"/>
    <w:rsid w:val="00DB0D02"/>
    <w:rsid w:val="00DB6AC7"/>
    <w:rsid w:val="00DC160E"/>
    <w:rsid w:val="00DC6DFB"/>
    <w:rsid w:val="00DD321C"/>
    <w:rsid w:val="00DE0A46"/>
    <w:rsid w:val="00DE7128"/>
    <w:rsid w:val="00E17F36"/>
    <w:rsid w:val="00E20B7D"/>
    <w:rsid w:val="00E227F1"/>
    <w:rsid w:val="00E23475"/>
    <w:rsid w:val="00E40D4B"/>
    <w:rsid w:val="00E435C1"/>
    <w:rsid w:val="00E50436"/>
    <w:rsid w:val="00E51DAC"/>
    <w:rsid w:val="00E536A2"/>
    <w:rsid w:val="00E66C80"/>
    <w:rsid w:val="00E7026B"/>
    <w:rsid w:val="00E97E2E"/>
    <w:rsid w:val="00EA2177"/>
    <w:rsid w:val="00EB64DF"/>
    <w:rsid w:val="00EC0499"/>
    <w:rsid w:val="00ED4C1E"/>
    <w:rsid w:val="00ED59B0"/>
    <w:rsid w:val="00EE576F"/>
    <w:rsid w:val="00EF1784"/>
    <w:rsid w:val="00F009D1"/>
    <w:rsid w:val="00F00C20"/>
    <w:rsid w:val="00F11BDA"/>
    <w:rsid w:val="00F20C1C"/>
    <w:rsid w:val="00F25A2B"/>
    <w:rsid w:val="00F52E2E"/>
    <w:rsid w:val="00F80AE4"/>
    <w:rsid w:val="00F818F3"/>
    <w:rsid w:val="00F8513B"/>
    <w:rsid w:val="00F85EB0"/>
    <w:rsid w:val="00F96003"/>
    <w:rsid w:val="00F97AD6"/>
    <w:rsid w:val="00FA2B3B"/>
    <w:rsid w:val="00FB26EC"/>
    <w:rsid w:val="00FC1BE4"/>
    <w:rsid w:val="00FE2519"/>
    <w:rsid w:val="00FF3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0AEB2"/>
  <w15:chartTrackingRefBased/>
  <w15:docId w15:val="{41E30336-9E33-4890-BD76-E39BCB8D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0BCA"/>
    <w:pPr>
      <w:autoSpaceDE w:val="0"/>
      <w:autoSpaceDN w:val="0"/>
      <w:adjustRightInd w:val="0"/>
      <w:spacing w:after="0" w:line="276" w:lineRule="auto"/>
    </w:pPr>
    <w:rPr>
      <w:rFonts w:ascii="Arial" w:hAnsi="Arial" w:cs="Arial"/>
      <w:sz w:val="20"/>
      <w:szCs w:val="20"/>
    </w:rPr>
  </w:style>
  <w:style w:type="paragraph" w:styleId="Kop1">
    <w:name w:val="heading 1"/>
    <w:basedOn w:val="Standaard"/>
    <w:next w:val="Standaard"/>
    <w:link w:val="Kop1Char"/>
    <w:qFormat/>
    <w:rsid w:val="00C86230"/>
    <w:pPr>
      <w:keepNext/>
      <w:numPr>
        <w:numId w:val="1"/>
      </w:numPr>
      <w:spacing w:before="240" w:after="60" w:line="360" w:lineRule="auto"/>
      <w:outlineLvl w:val="0"/>
    </w:pPr>
    <w:rPr>
      <w:rFonts w:eastAsia="Times New Roman"/>
      <w:b/>
      <w:bCs/>
      <w:kern w:val="32"/>
      <w:sz w:val="24"/>
      <w:szCs w:val="32"/>
      <w:lang w:eastAsia="nl-NL"/>
    </w:rPr>
  </w:style>
  <w:style w:type="paragraph" w:styleId="Kop2">
    <w:name w:val="heading 2"/>
    <w:basedOn w:val="Kop1"/>
    <w:next w:val="Standaard"/>
    <w:link w:val="Kop2Char"/>
    <w:autoRedefine/>
    <w:qFormat/>
    <w:rsid w:val="0089501A"/>
    <w:pPr>
      <w:numPr>
        <w:ilvl w:val="1"/>
      </w:numPr>
      <w:tabs>
        <w:tab w:val="clear" w:pos="9649"/>
      </w:tabs>
      <w:spacing w:before="0" w:after="100" w:line="240" w:lineRule="auto"/>
      <w:ind w:left="0" w:firstLine="0"/>
      <w:outlineLvl w:val="1"/>
    </w:pPr>
    <w:rPr>
      <w:rFonts w:cs="Lucida Sans"/>
      <w:bCs w:val="0"/>
      <w:color w:val="000000" w:themeColor="text1"/>
      <w:kern w:val="0"/>
      <w:sz w:val="22"/>
      <w:szCs w:val="18"/>
      <w:lang w:eastAsia="en-US"/>
    </w:rPr>
  </w:style>
  <w:style w:type="paragraph" w:styleId="Kop3">
    <w:name w:val="heading 3"/>
    <w:basedOn w:val="Standaard"/>
    <w:next w:val="Standaard"/>
    <w:link w:val="Kop3Char"/>
    <w:qFormat/>
    <w:rsid w:val="0092630D"/>
    <w:pPr>
      <w:keepNext/>
      <w:numPr>
        <w:ilvl w:val="2"/>
        <w:numId w:val="1"/>
      </w:numPr>
      <w:spacing w:line="240" w:lineRule="auto"/>
      <w:outlineLvl w:val="2"/>
    </w:pPr>
    <w:rPr>
      <w:rFonts w:eastAsia="Times New Roman"/>
      <w:bCs/>
      <w:i/>
      <w:szCs w:val="26"/>
      <w:lang w:eastAsia="nl-NL"/>
    </w:rPr>
  </w:style>
  <w:style w:type="paragraph" w:styleId="Kop4">
    <w:name w:val="heading 4"/>
    <w:basedOn w:val="Standaard"/>
    <w:next w:val="Standaard"/>
    <w:link w:val="Kop4Char"/>
    <w:qFormat/>
    <w:rsid w:val="00E227F1"/>
    <w:pPr>
      <w:keepNext/>
      <w:numPr>
        <w:ilvl w:val="3"/>
        <w:numId w:val="1"/>
      </w:numPr>
      <w:ind w:left="1713" w:hanging="862"/>
      <w:outlineLvl w:val="3"/>
    </w:pPr>
    <w:rPr>
      <w:rFonts w:eastAsia="Times New Roman" w:cs="Times New Roman"/>
      <w:bCs/>
      <w:szCs w:val="28"/>
      <w:lang w:eastAsia="nl-NL"/>
    </w:rPr>
  </w:style>
  <w:style w:type="paragraph" w:styleId="Kop5">
    <w:name w:val="heading 5"/>
    <w:basedOn w:val="Standaard"/>
    <w:next w:val="Standaard"/>
    <w:link w:val="Kop5Char"/>
    <w:qFormat/>
    <w:rsid w:val="00042045"/>
    <w:pPr>
      <w:numPr>
        <w:ilvl w:val="4"/>
        <w:numId w:val="1"/>
      </w:numPr>
      <w:spacing w:before="240" w:after="60" w:line="360" w:lineRule="auto"/>
      <w:outlineLvl w:val="4"/>
    </w:pPr>
    <w:rPr>
      <w:rFonts w:ascii="Verdana" w:eastAsia="Times New Roman" w:hAnsi="Verdana" w:cs="Times New Roman"/>
      <w:b/>
      <w:bCs/>
      <w:i/>
      <w:iCs/>
      <w:sz w:val="26"/>
      <w:szCs w:val="26"/>
      <w:lang w:eastAsia="nl-NL"/>
    </w:rPr>
  </w:style>
  <w:style w:type="paragraph" w:styleId="Kop6">
    <w:name w:val="heading 6"/>
    <w:basedOn w:val="Standaard"/>
    <w:next w:val="Standaard"/>
    <w:link w:val="Kop6Char"/>
    <w:qFormat/>
    <w:rsid w:val="00042045"/>
    <w:pPr>
      <w:numPr>
        <w:ilvl w:val="5"/>
        <w:numId w:val="1"/>
      </w:numPr>
      <w:spacing w:before="240" w:after="60" w:line="360" w:lineRule="auto"/>
      <w:outlineLvl w:val="5"/>
    </w:pPr>
    <w:rPr>
      <w:rFonts w:ascii="Verdana" w:eastAsia="Times New Roman" w:hAnsi="Verdana" w:cs="Times New Roman"/>
      <w:b/>
      <w:bCs/>
      <w:lang w:eastAsia="nl-NL"/>
    </w:rPr>
  </w:style>
  <w:style w:type="paragraph" w:styleId="Kop7">
    <w:name w:val="heading 7"/>
    <w:basedOn w:val="Standaard"/>
    <w:next w:val="Standaard"/>
    <w:link w:val="Kop7Char"/>
    <w:qFormat/>
    <w:rsid w:val="00042045"/>
    <w:pPr>
      <w:numPr>
        <w:ilvl w:val="6"/>
        <w:numId w:val="1"/>
      </w:numPr>
      <w:spacing w:before="240" w:after="60" w:line="360" w:lineRule="auto"/>
      <w:outlineLvl w:val="6"/>
    </w:pPr>
    <w:rPr>
      <w:rFonts w:ascii="Verdana" w:eastAsia="Times New Roman" w:hAnsi="Verdana" w:cs="Times New Roman"/>
      <w:szCs w:val="24"/>
      <w:lang w:eastAsia="nl-NL"/>
    </w:rPr>
  </w:style>
  <w:style w:type="paragraph" w:styleId="Kop8">
    <w:name w:val="heading 8"/>
    <w:basedOn w:val="Standaard"/>
    <w:next w:val="Standaard"/>
    <w:link w:val="Kop8Char"/>
    <w:qFormat/>
    <w:rsid w:val="00042045"/>
    <w:pPr>
      <w:numPr>
        <w:ilvl w:val="7"/>
        <w:numId w:val="1"/>
      </w:numPr>
      <w:spacing w:before="240" w:after="60" w:line="360" w:lineRule="auto"/>
      <w:outlineLvl w:val="7"/>
    </w:pPr>
    <w:rPr>
      <w:rFonts w:ascii="Verdana" w:eastAsia="Times New Roman" w:hAnsi="Verdana" w:cs="Times New Roman"/>
      <w:i/>
      <w:iCs/>
      <w:szCs w:val="24"/>
      <w:lang w:eastAsia="nl-NL"/>
    </w:rPr>
  </w:style>
  <w:style w:type="paragraph" w:styleId="Kop9">
    <w:name w:val="heading 9"/>
    <w:basedOn w:val="Standaard"/>
    <w:next w:val="Standaard"/>
    <w:link w:val="Kop9Char"/>
    <w:qFormat/>
    <w:rsid w:val="00042045"/>
    <w:pPr>
      <w:keepNext/>
      <w:numPr>
        <w:ilvl w:val="8"/>
        <w:numId w:val="1"/>
      </w:numPr>
      <w:spacing w:line="360" w:lineRule="auto"/>
      <w:outlineLvl w:val="8"/>
    </w:pPr>
    <w:rPr>
      <w:rFonts w:eastAsia="Times New Roman" w:cs="Times New Roman"/>
      <w:i/>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34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3475"/>
  </w:style>
  <w:style w:type="paragraph" w:styleId="Voettekst">
    <w:name w:val="footer"/>
    <w:basedOn w:val="Standaard"/>
    <w:link w:val="VoettekstChar"/>
    <w:uiPriority w:val="99"/>
    <w:unhideWhenUsed/>
    <w:rsid w:val="00E2347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23475"/>
  </w:style>
  <w:style w:type="paragraph" w:styleId="Lijstalinea">
    <w:name w:val="List Paragraph"/>
    <w:basedOn w:val="Standaard"/>
    <w:link w:val="LijstalineaChar"/>
    <w:uiPriority w:val="34"/>
    <w:qFormat/>
    <w:rsid w:val="00935363"/>
    <w:pPr>
      <w:numPr>
        <w:numId w:val="6"/>
      </w:numPr>
      <w:contextualSpacing/>
    </w:pPr>
  </w:style>
  <w:style w:type="table" w:styleId="Tabelraster">
    <w:name w:val="Table Grid"/>
    <w:basedOn w:val="Standaardtabel"/>
    <w:uiPriority w:val="59"/>
    <w:rsid w:val="00D6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11B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1BDA"/>
    <w:rPr>
      <w:rFonts w:ascii="Segoe UI" w:hAnsi="Segoe UI" w:cs="Segoe UI"/>
      <w:sz w:val="18"/>
      <w:szCs w:val="18"/>
    </w:rPr>
  </w:style>
  <w:style w:type="character" w:styleId="Hyperlink">
    <w:name w:val="Hyperlink"/>
    <w:basedOn w:val="Standaardalinea-lettertype"/>
    <w:uiPriority w:val="99"/>
    <w:unhideWhenUsed/>
    <w:rsid w:val="00AD7DC1"/>
    <w:rPr>
      <w:color w:val="0563C1" w:themeColor="hyperlink"/>
      <w:u w:val="single"/>
    </w:rPr>
  </w:style>
  <w:style w:type="character" w:styleId="Verwijzingopmerking">
    <w:name w:val="annotation reference"/>
    <w:basedOn w:val="Standaardalinea-lettertype"/>
    <w:semiHidden/>
    <w:unhideWhenUsed/>
    <w:rsid w:val="00EC0499"/>
    <w:rPr>
      <w:sz w:val="16"/>
      <w:szCs w:val="16"/>
    </w:rPr>
  </w:style>
  <w:style w:type="paragraph" w:styleId="Tekstopmerking">
    <w:name w:val="annotation text"/>
    <w:basedOn w:val="Standaard"/>
    <w:link w:val="TekstopmerkingChar"/>
    <w:unhideWhenUsed/>
    <w:rsid w:val="00EC0499"/>
    <w:pPr>
      <w:spacing w:line="240" w:lineRule="auto"/>
    </w:pPr>
  </w:style>
  <w:style w:type="character" w:customStyle="1" w:styleId="TekstopmerkingChar">
    <w:name w:val="Tekst opmerking Char"/>
    <w:basedOn w:val="Standaardalinea-lettertype"/>
    <w:link w:val="Tekstopmerking"/>
    <w:rsid w:val="00EC0499"/>
    <w:rPr>
      <w:sz w:val="20"/>
      <w:szCs w:val="20"/>
    </w:rPr>
  </w:style>
  <w:style w:type="paragraph" w:styleId="Onderwerpvanopmerking">
    <w:name w:val="annotation subject"/>
    <w:basedOn w:val="Tekstopmerking"/>
    <w:next w:val="Tekstopmerking"/>
    <w:link w:val="OnderwerpvanopmerkingChar"/>
    <w:uiPriority w:val="99"/>
    <w:semiHidden/>
    <w:unhideWhenUsed/>
    <w:rsid w:val="00EC0499"/>
    <w:rPr>
      <w:b/>
      <w:bCs/>
    </w:rPr>
  </w:style>
  <w:style w:type="character" w:customStyle="1" w:styleId="OnderwerpvanopmerkingChar">
    <w:name w:val="Onderwerp van opmerking Char"/>
    <w:basedOn w:val="TekstopmerkingChar"/>
    <w:link w:val="Onderwerpvanopmerking"/>
    <w:uiPriority w:val="99"/>
    <w:semiHidden/>
    <w:rsid w:val="00EC0499"/>
    <w:rPr>
      <w:b/>
      <w:bCs/>
      <w:sz w:val="20"/>
      <w:szCs w:val="20"/>
    </w:rPr>
  </w:style>
  <w:style w:type="character" w:customStyle="1" w:styleId="Kop1Char">
    <w:name w:val="Kop 1 Char"/>
    <w:basedOn w:val="Standaardalinea-lettertype"/>
    <w:link w:val="Kop1"/>
    <w:rsid w:val="00C86230"/>
    <w:rPr>
      <w:rFonts w:ascii="Arial" w:eastAsia="Times New Roman" w:hAnsi="Arial" w:cs="Arial"/>
      <w:b/>
      <w:bCs/>
      <w:kern w:val="32"/>
      <w:sz w:val="24"/>
      <w:szCs w:val="32"/>
      <w:lang w:eastAsia="nl-NL"/>
    </w:rPr>
  </w:style>
  <w:style w:type="character" w:customStyle="1" w:styleId="Kop2Char">
    <w:name w:val="Kop 2 Char"/>
    <w:basedOn w:val="Standaardalinea-lettertype"/>
    <w:link w:val="Kop2"/>
    <w:rsid w:val="0089501A"/>
    <w:rPr>
      <w:rFonts w:ascii="Arial" w:eastAsia="Times New Roman" w:hAnsi="Arial" w:cs="Lucida Sans"/>
      <w:b/>
      <w:color w:val="000000" w:themeColor="text1"/>
      <w:szCs w:val="18"/>
    </w:rPr>
  </w:style>
  <w:style w:type="character" w:customStyle="1" w:styleId="Kop3Char">
    <w:name w:val="Kop 3 Char"/>
    <w:basedOn w:val="Standaardalinea-lettertype"/>
    <w:link w:val="Kop3"/>
    <w:rsid w:val="0092630D"/>
    <w:rPr>
      <w:rFonts w:ascii="Arial" w:eastAsia="Times New Roman" w:hAnsi="Arial" w:cs="Arial"/>
      <w:bCs/>
      <w:i/>
      <w:sz w:val="20"/>
      <w:szCs w:val="26"/>
      <w:lang w:eastAsia="nl-NL"/>
    </w:rPr>
  </w:style>
  <w:style w:type="character" w:customStyle="1" w:styleId="Kop4Char">
    <w:name w:val="Kop 4 Char"/>
    <w:basedOn w:val="Standaardalinea-lettertype"/>
    <w:link w:val="Kop4"/>
    <w:rsid w:val="00E227F1"/>
    <w:rPr>
      <w:rFonts w:ascii="Arial" w:eastAsia="Times New Roman" w:hAnsi="Arial" w:cs="Times New Roman"/>
      <w:bCs/>
      <w:sz w:val="20"/>
      <w:szCs w:val="28"/>
      <w:lang w:eastAsia="nl-NL"/>
    </w:rPr>
  </w:style>
  <w:style w:type="character" w:customStyle="1" w:styleId="Kop5Char">
    <w:name w:val="Kop 5 Char"/>
    <w:basedOn w:val="Standaardalinea-lettertype"/>
    <w:link w:val="Kop5"/>
    <w:rsid w:val="0004204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042045"/>
    <w:rPr>
      <w:rFonts w:ascii="Verdana" w:eastAsia="Times New Roman" w:hAnsi="Verdana" w:cs="Times New Roman"/>
      <w:b/>
      <w:bCs/>
      <w:sz w:val="20"/>
      <w:szCs w:val="20"/>
      <w:lang w:eastAsia="nl-NL"/>
    </w:rPr>
  </w:style>
  <w:style w:type="character" w:customStyle="1" w:styleId="Kop7Char">
    <w:name w:val="Kop 7 Char"/>
    <w:basedOn w:val="Standaardalinea-lettertype"/>
    <w:link w:val="Kop7"/>
    <w:rsid w:val="00042045"/>
    <w:rPr>
      <w:rFonts w:ascii="Verdana" w:eastAsia="Times New Roman" w:hAnsi="Verdana" w:cs="Times New Roman"/>
      <w:sz w:val="20"/>
      <w:szCs w:val="24"/>
      <w:lang w:eastAsia="nl-NL"/>
    </w:rPr>
  </w:style>
  <w:style w:type="character" w:customStyle="1" w:styleId="Kop8Char">
    <w:name w:val="Kop 8 Char"/>
    <w:basedOn w:val="Standaardalinea-lettertype"/>
    <w:link w:val="Kop8"/>
    <w:rsid w:val="00042045"/>
    <w:rPr>
      <w:rFonts w:ascii="Verdana" w:eastAsia="Times New Roman" w:hAnsi="Verdana" w:cs="Times New Roman"/>
      <w:i/>
      <w:iCs/>
      <w:sz w:val="20"/>
      <w:szCs w:val="24"/>
      <w:lang w:eastAsia="nl-NL"/>
    </w:rPr>
  </w:style>
  <w:style w:type="character" w:customStyle="1" w:styleId="Kop9Char">
    <w:name w:val="Kop 9 Char"/>
    <w:basedOn w:val="Standaardalinea-lettertype"/>
    <w:link w:val="Kop9"/>
    <w:rsid w:val="00042045"/>
    <w:rPr>
      <w:rFonts w:ascii="Arial" w:eastAsia="Times New Roman" w:hAnsi="Arial" w:cs="Times New Roman"/>
      <w:i/>
      <w:sz w:val="18"/>
      <w:szCs w:val="20"/>
      <w:lang w:val="en-US"/>
    </w:rPr>
  </w:style>
  <w:style w:type="paragraph" w:styleId="Kopvaninhoudsopgave">
    <w:name w:val="TOC Heading"/>
    <w:basedOn w:val="Kop1"/>
    <w:next w:val="Standaard"/>
    <w:uiPriority w:val="39"/>
    <w:unhideWhenUsed/>
    <w:qFormat/>
    <w:rsid w:val="00A830FE"/>
    <w:pPr>
      <w:keepLines/>
      <w:numPr>
        <w:numId w:val="0"/>
      </w:numPr>
      <w:autoSpaceDE/>
      <w:autoSpaceDN/>
      <w:adjustRightInd/>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Inhopg1">
    <w:name w:val="toc 1"/>
    <w:basedOn w:val="Standaard"/>
    <w:next w:val="Standaard"/>
    <w:autoRedefine/>
    <w:uiPriority w:val="39"/>
    <w:unhideWhenUsed/>
    <w:rsid w:val="00AA50B5"/>
    <w:pPr>
      <w:tabs>
        <w:tab w:val="left" w:pos="400"/>
        <w:tab w:val="right" w:leader="dot" w:pos="9062"/>
      </w:tabs>
      <w:spacing w:before="120"/>
    </w:pPr>
    <w:rPr>
      <w:rFonts w:asciiTheme="minorHAnsi" w:hAnsiTheme="minorHAnsi" w:cstheme="minorHAnsi"/>
      <w:b/>
      <w:bCs/>
    </w:rPr>
  </w:style>
  <w:style w:type="paragraph" w:styleId="Inhopg2">
    <w:name w:val="toc 2"/>
    <w:basedOn w:val="Standaard"/>
    <w:next w:val="Standaard"/>
    <w:autoRedefine/>
    <w:uiPriority w:val="39"/>
    <w:unhideWhenUsed/>
    <w:rsid w:val="00C2198A"/>
    <w:pPr>
      <w:tabs>
        <w:tab w:val="left" w:pos="800"/>
        <w:tab w:val="right" w:leader="dot" w:pos="9062"/>
      </w:tabs>
      <w:spacing w:before="120" w:line="240" w:lineRule="auto"/>
      <w:ind w:left="200"/>
    </w:pPr>
    <w:rPr>
      <w:rFonts w:asciiTheme="minorHAnsi" w:hAnsiTheme="minorHAnsi" w:cstheme="minorHAnsi"/>
      <w:i/>
      <w:iCs/>
    </w:rPr>
  </w:style>
  <w:style w:type="paragraph" w:styleId="Inhopg3">
    <w:name w:val="toc 3"/>
    <w:basedOn w:val="Standaard"/>
    <w:next w:val="Standaard"/>
    <w:autoRedefine/>
    <w:uiPriority w:val="39"/>
    <w:unhideWhenUsed/>
    <w:rsid w:val="00CC04AA"/>
    <w:pPr>
      <w:tabs>
        <w:tab w:val="left" w:pos="1200"/>
        <w:tab w:val="right" w:leader="dot" w:pos="9062"/>
      </w:tabs>
      <w:ind w:left="400"/>
    </w:pPr>
    <w:rPr>
      <w:rFonts w:asciiTheme="minorHAnsi" w:hAnsiTheme="minorHAnsi" w:cstheme="minorHAnsi"/>
    </w:rPr>
  </w:style>
  <w:style w:type="paragraph" w:styleId="Inhopg4">
    <w:name w:val="toc 4"/>
    <w:basedOn w:val="Standaard"/>
    <w:next w:val="Standaard"/>
    <w:autoRedefine/>
    <w:uiPriority w:val="39"/>
    <w:semiHidden/>
    <w:unhideWhenUsed/>
    <w:rsid w:val="00A830FE"/>
    <w:pPr>
      <w:ind w:left="600"/>
    </w:pPr>
    <w:rPr>
      <w:rFonts w:asciiTheme="minorHAnsi" w:hAnsiTheme="minorHAnsi" w:cstheme="minorHAnsi"/>
    </w:rPr>
  </w:style>
  <w:style w:type="paragraph" w:styleId="Inhopg5">
    <w:name w:val="toc 5"/>
    <w:basedOn w:val="Standaard"/>
    <w:next w:val="Standaard"/>
    <w:autoRedefine/>
    <w:uiPriority w:val="39"/>
    <w:semiHidden/>
    <w:unhideWhenUsed/>
    <w:rsid w:val="00A830FE"/>
    <w:pPr>
      <w:ind w:left="800"/>
    </w:pPr>
    <w:rPr>
      <w:rFonts w:asciiTheme="minorHAnsi" w:hAnsiTheme="minorHAnsi" w:cstheme="minorHAnsi"/>
    </w:rPr>
  </w:style>
  <w:style w:type="paragraph" w:styleId="Inhopg6">
    <w:name w:val="toc 6"/>
    <w:basedOn w:val="Standaard"/>
    <w:next w:val="Standaard"/>
    <w:autoRedefine/>
    <w:uiPriority w:val="39"/>
    <w:semiHidden/>
    <w:unhideWhenUsed/>
    <w:rsid w:val="00A830FE"/>
    <w:pPr>
      <w:ind w:left="1000"/>
    </w:pPr>
    <w:rPr>
      <w:rFonts w:asciiTheme="minorHAnsi" w:hAnsiTheme="minorHAnsi" w:cstheme="minorHAnsi"/>
    </w:rPr>
  </w:style>
  <w:style w:type="paragraph" w:styleId="Inhopg7">
    <w:name w:val="toc 7"/>
    <w:basedOn w:val="Standaard"/>
    <w:next w:val="Standaard"/>
    <w:autoRedefine/>
    <w:uiPriority w:val="39"/>
    <w:semiHidden/>
    <w:unhideWhenUsed/>
    <w:rsid w:val="00A830FE"/>
    <w:pPr>
      <w:ind w:left="1200"/>
    </w:pPr>
    <w:rPr>
      <w:rFonts w:asciiTheme="minorHAnsi" w:hAnsiTheme="minorHAnsi" w:cstheme="minorHAnsi"/>
    </w:rPr>
  </w:style>
  <w:style w:type="paragraph" w:styleId="Inhopg8">
    <w:name w:val="toc 8"/>
    <w:basedOn w:val="Standaard"/>
    <w:next w:val="Standaard"/>
    <w:autoRedefine/>
    <w:uiPriority w:val="39"/>
    <w:semiHidden/>
    <w:unhideWhenUsed/>
    <w:rsid w:val="00A830FE"/>
    <w:pPr>
      <w:ind w:left="1400"/>
    </w:pPr>
    <w:rPr>
      <w:rFonts w:asciiTheme="minorHAnsi" w:hAnsiTheme="minorHAnsi" w:cstheme="minorHAnsi"/>
    </w:rPr>
  </w:style>
  <w:style w:type="paragraph" w:styleId="Inhopg9">
    <w:name w:val="toc 9"/>
    <w:basedOn w:val="Standaard"/>
    <w:next w:val="Standaard"/>
    <w:autoRedefine/>
    <w:uiPriority w:val="39"/>
    <w:semiHidden/>
    <w:unhideWhenUsed/>
    <w:rsid w:val="00A830FE"/>
    <w:pPr>
      <w:ind w:left="1600"/>
    </w:pPr>
    <w:rPr>
      <w:rFonts w:asciiTheme="minorHAnsi" w:hAnsiTheme="minorHAnsi" w:cstheme="minorHAnsi"/>
    </w:rPr>
  </w:style>
  <w:style w:type="paragraph" w:styleId="Revisie">
    <w:name w:val="Revision"/>
    <w:hidden/>
    <w:uiPriority w:val="99"/>
    <w:semiHidden/>
    <w:rsid w:val="004412A2"/>
    <w:pPr>
      <w:spacing w:after="0" w:line="240" w:lineRule="auto"/>
    </w:pPr>
    <w:rPr>
      <w:rFonts w:ascii="Arial" w:hAnsi="Arial" w:cs="Arial"/>
      <w:sz w:val="20"/>
      <w:szCs w:val="20"/>
    </w:rPr>
  </w:style>
  <w:style w:type="character" w:customStyle="1" w:styleId="LijstalineaChar">
    <w:name w:val="Lijstalinea Char"/>
    <w:basedOn w:val="Standaardalinea-lettertype"/>
    <w:link w:val="Lijstalinea"/>
    <w:uiPriority w:val="34"/>
    <w:rsid w:val="00935363"/>
    <w:rPr>
      <w:rFonts w:ascii="Arial" w:hAnsi="Arial" w:cs="Arial"/>
      <w:sz w:val="20"/>
      <w:szCs w:val="20"/>
    </w:rPr>
  </w:style>
  <w:style w:type="paragraph" w:customStyle="1" w:styleId="p1">
    <w:name w:val="p1"/>
    <w:basedOn w:val="Standaard"/>
    <w:rsid w:val="00E227F1"/>
    <w:pPr>
      <w:autoSpaceDE/>
      <w:autoSpaceDN/>
      <w:adjustRightInd/>
      <w:spacing w:line="240" w:lineRule="auto"/>
    </w:pPr>
    <w:rPr>
      <w:rFonts w:ascii="Helvetica" w:eastAsia="Times New Roman" w:hAnsi="Helvetica" w:cs="Times New Roman"/>
      <w:color w:val="000000"/>
      <w:sz w:val="17"/>
      <w:szCs w:val="17"/>
      <w:lang w:eastAsia="nl-NL"/>
    </w:rPr>
  </w:style>
  <w:style w:type="character" w:styleId="Onopgelostemelding">
    <w:name w:val="Unresolved Mention"/>
    <w:basedOn w:val="Standaardalinea-lettertype"/>
    <w:uiPriority w:val="99"/>
    <w:semiHidden/>
    <w:unhideWhenUsed/>
    <w:rsid w:val="00F52E2E"/>
    <w:rPr>
      <w:color w:val="605E5C"/>
      <w:shd w:val="clear" w:color="auto" w:fill="E1DFDD"/>
    </w:rPr>
  </w:style>
  <w:style w:type="table" w:customStyle="1" w:styleId="Tabelraster1">
    <w:name w:val="Tabelraster1"/>
    <w:basedOn w:val="Standaardtabel"/>
    <w:next w:val="Tabelraster"/>
    <w:uiPriority w:val="59"/>
    <w:rsid w:val="003F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semiHidden/>
    <w:rsid w:val="003F1470"/>
    <w:pPr>
      <w:numPr>
        <w:numId w:val="2"/>
      </w:numPr>
      <w:autoSpaceDE/>
      <w:autoSpaceDN/>
      <w:adjustRightInd/>
      <w:spacing w:line="240" w:lineRule="atLeast"/>
      <w:jc w:val="both"/>
    </w:pPr>
    <w:rPr>
      <w:rFonts w:asciiTheme="minorHAnsi" w:eastAsia="Times New Roman" w:hAnsiTheme="minorHAnsi" w:cs="Times New Roman"/>
      <w:sz w:val="22"/>
      <w:szCs w:val="24"/>
    </w:rPr>
  </w:style>
  <w:style w:type="paragraph" w:customStyle="1" w:styleId="p2">
    <w:name w:val="p2"/>
    <w:basedOn w:val="Standaard"/>
    <w:rsid w:val="003F1470"/>
    <w:pPr>
      <w:autoSpaceDE/>
      <w:autoSpaceDN/>
      <w:adjustRightInd/>
      <w:spacing w:line="240" w:lineRule="auto"/>
    </w:pPr>
    <w:rPr>
      <w:rFonts w:ascii="Helvetica" w:eastAsia="Times New Roman" w:hAnsi="Helvetica" w:cs="Times New Roman"/>
      <w:color w:val="000000"/>
      <w:sz w:val="17"/>
      <w:szCs w:val="17"/>
      <w:lang w:eastAsia="nl-NL"/>
    </w:rPr>
  </w:style>
  <w:style w:type="character" w:customStyle="1" w:styleId="s1">
    <w:name w:val="s1"/>
    <w:basedOn w:val="Standaardalinea-lettertype"/>
    <w:rsid w:val="003F1470"/>
    <w:rPr>
      <w:rFonts w:ascii="Arial" w:hAnsi="Arial" w:cs="Arial" w:hint="default"/>
      <w:sz w:val="18"/>
      <w:szCs w:val="18"/>
    </w:rPr>
  </w:style>
  <w:style w:type="character" w:customStyle="1" w:styleId="s2">
    <w:name w:val="s2"/>
    <w:basedOn w:val="Standaardalinea-lettertype"/>
    <w:rsid w:val="003F1470"/>
    <w:rPr>
      <w:rFonts w:ascii="Arial" w:hAnsi="Arial" w:cs="Arial" w:hint="default"/>
      <w:sz w:val="17"/>
      <w:szCs w:val="17"/>
    </w:rPr>
  </w:style>
  <w:style w:type="paragraph" w:customStyle="1" w:styleId="Default">
    <w:name w:val="Default"/>
    <w:rsid w:val="0089501A"/>
    <w:pPr>
      <w:autoSpaceDE w:val="0"/>
      <w:autoSpaceDN w:val="0"/>
      <w:adjustRightInd w:val="0"/>
      <w:spacing w:after="0" w:line="240" w:lineRule="auto"/>
    </w:pPr>
    <w:rPr>
      <w:rFonts w:ascii="Verdana" w:hAnsi="Verdana" w:cs="Verdana"/>
      <w:color w:val="000000"/>
      <w:sz w:val="24"/>
      <w:szCs w:val="24"/>
    </w:rPr>
  </w:style>
  <w:style w:type="paragraph" w:styleId="Normaalweb">
    <w:name w:val="Normal (Web)"/>
    <w:basedOn w:val="Standaard"/>
    <w:uiPriority w:val="99"/>
    <w:semiHidden/>
    <w:unhideWhenUsed/>
    <w:rsid w:val="00456BB7"/>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nl-NL"/>
    </w:rPr>
  </w:style>
  <w:style w:type="numbering" w:customStyle="1" w:styleId="Huidigelijst1">
    <w:name w:val="Huidige lijst1"/>
    <w:uiPriority w:val="99"/>
    <w:rsid w:val="00337329"/>
    <w:pPr>
      <w:numPr>
        <w:numId w:val="5"/>
      </w:numPr>
    </w:pPr>
  </w:style>
  <w:style w:type="numbering" w:customStyle="1" w:styleId="Huidigelijst2">
    <w:name w:val="Huidige lijst2"/>
    <w:uiPriority w:val="99"/>
    <w:rsid w:val="00337329"/>
    <w:pPr>
      <w:numPr>
        <w:numId w:val="7"/>
      </w:numPr>
    </w:pPr>
  </w:style>
  <w:style w:type="numbering" w:customStyle="1" w:styleId="Huidigelijst3">
    <w:name w:val="Huidige lijst3"/>
    <w:uiPriority w:val="99"/>
    <w:rsid w:val="00FF36B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9096">
      <w:bodyDiv w:val="1"/>
      <w:marLeft w:val="0"/>
      <w:marRight w:val="0"/>
      <w:marTop w:val="0"/>
      <w:marBottom w:val="0"/>
      <w:divBdr>
        <w:top w:val="none" w:sz="0" w:space="0" w:color="auto"/>
        <w:left w:val="none" w:sz="0" w:space="0" w:color="auto"/>
        <w:bottom w:val="none" w:sz="0" w:space="0" w:color="auto"/>
        <w:right w:val="none" w:sz="0" w:space="0" w:color="auto"/>
      </w:divBdr>
    </w:div>
    <w:div w:id="133916321">
      <w:bodyDiv w:val="1"/>
      <w:marLeft w:val="0"/>
      <w:marRight w:val="0"/>
      <w:marTop w:val="0"/>
      <w:marBottom w:val="0"/>
      <w:divBdr>
        <w:top w:val="none" w:sz="0" w:space="0" w:color="auto"/>
        <w:left w:val="none" w:sz="0" w:space="0" w:color="auto"/>
        <w:bottom w:val="none" w:sz="0" w:space="0" w:color="auto"/>
        <w:right w:val="none" w:sz="0" w:space="0" w:color="auto"/>
      </w:divBdr>
    </w:div>
    <w:div w:id="134228047">
      <w:bodyDiv w:val="1"/>
      <w:marLeft w:val="0"/>
      <w:marRight w:val="0"/>
      <w:marTop w:val="0"/>
      <w:marBottom w:val="0"/>
      <w:divBdr>
        <w:top w:val="none" w:sz="0" w:space="0" w:color="auto"/>
        <w:left w:val="none" w:sz="0" w:space="0" w:color="auto"/>
        <w:bottom w:val="none" w:sz="0" w:space="0" w:color="auto"/>
        <w:right w:val="none" w:sz="0" w:space="0" w:color="auto"/>
      </w:divBdr>
    </w:div>
    <w:div w:id="210574443">
      <w:bodyDiv w:val="1"/>
      <w:marLeft w:val="0"/>
      <w:marRight w:val="0"/>
      <w:marTop w:val="0"/>
      <w:marBottom w:val="0"/>
      <w:divBdr>
        <w:top w:val="none" w:sz="0" w:space="0" w:color="auto"/>
        <w:left w:val="none" w:sz="0" w:space="0" w:color="auto"/>
        <w:bottom w:val="none" w:sz="0" w:space="0" w:color="auto"/>
        <w:right w:val="none" w:sz="0" w:space="0" w:color="auto"/>
      </w:divBdr>
    </w:div>
    <w:div w:id="269971640">
      <w:bodyDiv w:val="1"/>
      <w:marLeft w:val="0"/>
      <w:marRight w:val="0"/>
      <w:marTop w:val="0"/>
      <w:marBottom w:val="0"/>
      <w:divBdr>
        <w:top w:val="none" w:sz="0" w:space="0" w:color="auto"/>
        <w:left w:val="none" w:sz="0" w:space="0" w:color="auto"/>
        <w:bottom w:val="none" w:sz="0" w:space="0" w:color="auto"/>
        <w:right w:val="none" w:sz="0" w:space="0" w:color="auto"/>
      </w:divBdr>
    </w:div>
    <w:div w:id="359088623">
      <w:bodyDiv w:val="1"/>
      <w:marLeft w:val="0"/>
      <w:marRight w:val="0"/>
      <w:marTop w:val="0"/>
      <w:marBottom w:val="0"/>
      <w:divBdr>
        <w:top w:val="none" w:sz="0" w:space="0" w:color="auto"/>
        <w:left w:val="none" w:sz="0" w:space="0" w:color="auto"/>
        <w:bottom w:val="none" w:sz="0" w:space="0" w:color="auto"/>
        <w:right w:val="none" w:sz="0" w:space="0" w:color="auto"/>
      </w:divBdr>
      <w:divsChild>
        <w:div w:id="48766955">
          <w:marLeft w:val="0"/>
          <w:marRight w:val="0"/>
          <w:marTop w:val="0"/>
          <w:marBottom w:val="0"/>
          <w:divBdr>
            <w:top w:val="none" w:sz="0" w:space="0" w:color="auto"/>
            <w:left w:val="none" w:sz="0" w:space="0" w:color="auto"/>
            <w:bottom w:val="none" w:sz="0" w:space="0" w:color="auto"/>
            <w:right w:val="none" w:sz="0" w:space="0" w:color="auto"/>
          </w:divBdr>
          <w:divsChild>
            <w:div w:id="729035049">
              <w:marLeft w:val="0"/>
              <w:marRight w:val="0"/>
              <w:marTop w:val="0"/>
              <w:marBottom w:val="0"/>
              <w:divBdr>
                <w:top w:val="none" w:sz="0" w:space="0" w:color="auto"/>
                <w:left w:val="none" w:sz="0" w:space="0" w:color="auto"/>
                <w:bottom w:val="none" w:sz="0" w:space="0" w:color="auto"/>
                <w:right w:val="none" w:sz="0" w:space="0" w:color="auto"/>
              </w:divBdr>
              <w:divsChild>
                <w:div w:id="6825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2129">
      <w:bodyDiv w:val="1"/>
      <w:marLeft w:val="0"/>
      <w:marRight w:val="0"/>
      <w:marTop w:val="0"/>
      <w:marBottom w:val="0"/>
      <w:divBdr>
        <w:top w:val="none" w:sz="0" w:space="0" w:color="auto"/>
        <w:left w:val="none" w:sz="0" w:space="0" w:color="auto"/>
        <w:bottom w:val="none" w:sz="0" w:space="0" w:color="auto"/>
        <w:right w:val="none" w:sz="0" w:space="0" w:color="auto"/>
      </w:divBdr>
    </w:div>
    <w:div w:id="703404584">
      <w:bodyDiv w:val="1"/>
      <w:marLeft w:val="0"/>
      <w:marRight w:val="0"/>
      <w:marTop w:val="0"/>
      <w:marBottom w:val="0"/>
      <w:divBdr>
        <w:top w:val="none" w:sz="0" w:space="0" w:color="auto"/>
        <w:left w:val="none" w:sz="0" w:space="0" w:color="auto"/>
        <w:bottom w:val="none" w:sz="0" w:space="0" w:color="auto"/>
        <w:right w:val="none" w:sz="0" w:space="0" w:color="auto"/>
      </w:divBdr>
    </w:div>
    <w:div w:id="851263907">
      <w:bodyDiv w:val="1"/>
      <w:marLeft w:val="0"/>
      <w:marRight w:val="0"/>
      <w:marTop w:val="0"/>
      <w:marBottom w:val="0"/>
      <w:divBdr>
        <w:top w:val="none" w:sz="0" w:space="0" w:color="auto"/>
        <w:left w:val="none" w:sz="0" w:space="0" w:color="auto"/>
        <w:bottom w:val="none" w:sz="0" w:space="0" w:color="auto"/>
        <w:right w:val="none" w:sz="0" w:space="0" w:color="auto"/>
      </w:divBdr>
    </w:div>
    <w:div w:id="864488052">
      <w:bodyDiv w:val="1"/>
      <w:marLeft w:val="0"/>
      <w:marRight w:val="0"/>
      <w:marTop w:val="0"/>
      <w:marBottom w:val="0"/>
      <w:divBdr>
        <w:top w:val="none" w:sz="0" w:space="0" w:color="auto"/>
        <w:left w:val="none" w:sz="0" w:space="0" w:color="auto"/>
        <w:bottom w:val="none" w:sz="0" w:space="0" w:color="auto"/>
        <w:right w:val="none" w:sz="0" w:space="0" w:color="auto"/>
      </w:divBdr>
    </w:div>
    <w:div w:id="900942581">
      <w:bodyDiv w:val="1"/>
      <w:marLeft w:val="0"/>
      <w:marRight w:val="0"/>
      <w:marTop w:val="0"/>
      <w:marBottom w:val="0"/>
      <w:divBdr>
        <w:top w:val="none" w:sz="0" w:space="0" w:color="auto"/>
        <w:left w:val="none" w:sz="0" w:space="0" w:color="auto"/>
        <w:bottom w:val="none" w:sz="0" w:space="0" w:color="auto"/>
        <w:right w:val="none" w:sz="0" w:space="0" w:color="auto"/>
      </w:divBdr>
    </w:div>
    <w:div w:id="987906642">
      <w:bodyDiv w:val="1"/>
      <w:marLeft w:val="0"/>
      <w:marRight w:val="0"/>
      <w:marTop w:val="0"/>
      <w:marBottom w:val="0"/>
      <w:divBdr>
        <w:top w:val="none" w:sz="0" w:space="0" w:color="auto"/>
        <w:left w:val="none" w:sz="0" w:space="0" w:color="auto"/>
        <w:bottom w:val="none" w:sz="0" w:space="0" w:color="auto"/>
        <w:right w:val="none" w:sz="0" w:space="0" w:color="auto"/>
      </w:divBdr>
    </w:div>
    <w:div w:id="1004169964">
      <w:bodyDiv w:val="1"/>
      <w:marLeft w:val="0"/>
      <w:marRight w:val="0"/>
      <w:marTop w:val="0"/>
      <w:marBottom w:val="0"/>
      <w:divBdr>
        <w:top w:val="none" w:sz="0" w:space="0" w:color="auto"/>
        <w:left w:val="none" w:sz="0" w:space="0" w:color="auto"/>
        <w:bottom w:val="none" w:sz="0" w:space="0" w:color="auto"/>
        <w:right w:val="none" w:sz="0" w:space="0" w:color="auto"/>
      </w:divBdr>
    </w:div>
    <w:div w:id="1037464367">
      <w:bodyDiv w:val="1"/>
      <w:marLeft w:val="0"/>
      <w:marRight w:val="0"/>
      <w:marTop w:val="0"/>
      <w:marBottom w:val="0"/>
      <w:divBdr>
        <w:top w:val="none" w:sz="0" w:space="0" w:color="auto"/>
        <w:left w:val="none" w:sz="0" w:space="0" w:color="auto"/>
        <w:bottom w:val="none" w:sz="0" w:space="0" w:color="auto"/>
        <w:right w:val="none" w:sz="0" w:space="0" w:color="auto"/>
      </w:divBdr>
    </w:div>
    <w:div w:id="1583025725">
      <w:bodyDiv w:val="1"/>
      <w:marLeft w:val="0"/>
      <w:marRight w:val="0"/>
      <w:marTop w:val="0"/>
      <w:marBottom w:val="0"/>
      <w:divBdr>
        <w:top w:val="none" w:sz="0" w:space="0" w:color="auto"/>
        <w:left w:val="none" w:sz="0" w:space="0" w:color="auto"/>
        <w:bottom w:val="none" w:sz="0" w:space="0" w:color="auto"/>
        <w:right w:val="none" w:sz="0" w:space="0" w:color="auto"/>
      </w:divBdr>
    </w:div>
    <w:div w:id="1655332184">
      <w:bodyDiv w:val="1"/>
      <w:marLeft w:val="0"/>
      <w:marRight w:val="0"/>
      <w:marTop w:val="0"/>
      <w:marBottom w:val="0"/>
      <w:divBdr>
        <w:top w:val="none" w:sz="0" w:space="0" w:color="auto"/>
        <w:left w:val="none" w:sz="0" w:space="0" w:color="auto"/>
        <w:bottom w:val="none" w:sz="0" w:space="0" w:color="auto"/>
        <w:right w:val="none" w:sz="0" w:space="0" w:color="auto"/>
      </w:divBdr>
    </w:div>
    <w:div w:id="1840390108">
      <w:bodyDiv w:val="1"/>
      <w:marLeft w:val="0"/>
      <w:marRight w:val="0"/>
      <w:marTop w:val="0"/>
      <w:marBottom w:val="0"/>
      <w:divBdr>
        <w:top w:val="none" w:sz="0" w:space="0" w:color="auto"/>
        <w:left w:val="none" w:sz="0" w:space="0" w:color="auto"/>
        <w:bottom w:val="none" w:sz="0" w:space="0" w:color="auto"/>
        <w:right w:val="none" w:sz="0" w:space="0" w:color="auto"/>
      </w:divBdr>
    </w:div>
    <w:div w:id="1856578363">
      <w:bodyDiv w:val="1"/>
      <w:marLeft w:val="0"/>
      <w:marRight w:val="0"/>
      <w:marTop w:val="0"/>
      <w:marBottom w:val="0"/>
      <w:divBdr>
        <w:top w:val="none" w:sz="0" w:space="0" w:color="auto"/>
        <w:left w:val="none" w:sz="0" w:space="0" w:color="auto"/>
        <w:bottom w:val="none" w:sz="0" w:space="0" w:color="auto"/>
        <w:right w:val="none" w:sz="0" w:space="0" w:color="auto"/>
      </w:divBdr>
    </w:div>
    <w:div w:id="1979340559">
      <w:bodyDiv w:val="1"/>
      <w:marLeft w:val="0"/>
      <w:marRight w:val="0"/>
      <w:marTop w:val="0"/>
      <w:marBottom w:val="0"/>
      <w:divBdr>
        <w:top w:val="none" w:sz="0" w:space="0" w:color="auto"/>
        <w:left w:val="none" w:sz="0" w:space="0" w:color="auto"/>
        <w:bottom w:val="none" w:sz="0" w:space="0" w:color="auto"/>
        <w:right w:val="none" w:sz="0" w:space="0" w:color="auto"/>
      </w:divBdr>
    </w:div>
    <w:div w:id="1986739939">
      <w:bodyDiv w:val="1"/>
      <w:marLeft w:val="0"/>
      <w:marRight w:val="0"/>
      <w:marTop w:val="0"/>
      <w:marBottom w:val="0"/>
      <w:divBdr>
        <w:top w:val="none" w:sz="0" w:space="0" w:color="auto"/>
        <w:left w:val="none" w:sz="0" w:space="0" w:color="auto"/>
        <w:bottom w:val="none" w:sz="0" w:space="0" w:color="auto"/>
        <w:right w:val="none" w:sz="0" w:space="0" w:color="auto"/>
      </w:divBdr>
    </w:div>
    <w:div w:id="2019765538">
      <w:bodyDiv w:val="1"/>
      <w:marLeft w:val="0"/>
      <w:marRight w:val="0"/>
      <w:marTop w:val="0"/>
      <w:marBottom w:val="0"/>
      <w:divBdr>
        <w:top w:val="none" w:sz="0" w:space="0" w:color="auto"/>
        <w:left w:val="none" w:sz="0" w:space="0" w:color="auto"/>
        <w:bottom w:val="none" w:sz="0" w:space="0" w:color="auto"/>
        <w:right w:val="none" w:sz="0" w:space="0" w:color="auto"/>
      </w:divBdr>
    </w:div>
    <w:div w:id="2110153240">
      <w:bodyDiv w:val="1"/>
      <w:marLeft w:val="0"/>
      <w:marRight w:val="0"/>
      <w:marTop w:val="0"/>
      <w:marBottom w:val="0"/>
      <w:divBdr>
        <w:top w:val="none" w:sz="0" w:space="0" w:color="auto"/>
        <w:left w:val="none" w:sz="0" w:space="0" w:color="auto"/>
        <w:bottom w:val="none" w:sz="0" w:space="0" w:color="auto"/>
        <w:right w:val="none" w:sz="0" w:space="0" w:color="auto"/>
      </w:divBdr>
      <w:divsChild>
        <w:div w:id="390544878">
          <w:marLeft w:val="0"/>
          <w:marRight w:val="0"/>
          <w:marTop w:val="0"/>
          <w:marBottom w:val="0"/>
          <w:divBdr>
            <w:top w:val="none" w:sz="0" w:space="0" w:color="auto"/>
            <w:left w:val="none" w:sz="0" w:space="0" w:color="auto"/>
            <w:bottom w:val="none" w:sz="0" w:space="0" w:color="auto"/>
            <w:right w:val="none" w:sz="0" w:space="0" w:color="auto"/>
          </w:divBdr>
          <w:divsChild>
            <w:div w:id="1844128535">
              <w:marLeft w:val="0"/>
              <w:marRight w:val="0"/>
              <w:marTop w:val="0"/>
              <w:marBottom w:val="0"/>
              <w:divBdr>
                <w:top w:val="none" w:sz="0" w:space="0" w:color="auto"/>
                <w:left w:val="none" w:sz="0" w:space="0" w:color="auto"/>
                <w:bottom w:val="none" w:sz="0" w:space="0" w:color="auto"/>
                <w:right w:val="none" w:sz="0" w:space="0" w:color="auto"/>
              </w:divBdr>
              <w:divsChild>
                <w:div w:id="2145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12FC-B68E-458E-8198-CE53B6C0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696</Words>
  <Characters>4698</Characters>
  <Application>Microsoft Office Word</Application>
  <DocSecurity>0</DocSecurity>
  <Lines>174</Lines>
  <Paragraphs>38</Paragraphs>
  <ScaleCrop>false</ScaleCrop>
  <HeadingPairs>
    <vt:vector size="2" baseType="variant">
      <vt:variant>
        <vt:lpstr>Titel</vt:lpstr>
      </vt:variant>
      <vt:variant>
        <vt:i4>1</vt:i4>
      </vt:variant>
    </vt:vector>
  </HeadingPairs>
  <TitlesOfParts>
    <vt:vector size="1" baseType="lpstr">
      <vt:lpstr>Bouwteamovereenkomst</vt:lpstr>
    </vt:vector>
  </TitlesOfParts>
  <Manager/>
  <Company>Teneris</Company>
  <LinksUpToDate>false</LinksUpToDate>
  <CharactersWithSpaces>5364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Wachtkamerovereenkomst</dc:title>
  <dc:subject/>
  <dc:creator/>
  <cp:keywords/>
  <dc:description/>
  <cp:lastModifiedBy>Ricardo van Lieshout</cp:lastModifiedBy>
  <cp:revision>4</cp:revision>
  <cp:lastPrinted>2024-02-21T07:06:00Z</cp:lastPrinted>
  <dcterms:created xsi:type="dcterms:W3CDTF">2026-03-05T10:13:00Z</dcterms:created>
  <dcterms:modified xsi:type="dcterms:W3CDTF">2026-03-05T10:30:00Z</dcterms:modified>
  <cp:category/>
</cp:coreProperties>
</file>