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F7B0" w14:textId="651F72D5" w:rsidR="6AC0D93C" w:rsidRDefault="008D0C9C" w:rsidP="771D9CEC">
      <w:pPr>
        <w:pStyle w:val="Koptekst"/>
        <w:jc w:val="right"/>
      </w:pPr>
      <w:r>
        <w:rPr>
          <w:noProof/>
        </w:rPr>
        <w:drawing>
          <wp:inline distT="0" distB="0" distL="0" distR="0" wp14:anchorId="028554E9" wp14:editId="23B574F8">
            <wp:extent cx="5760720" cy="737235"/>
            <wp:effectExtent l="0" t="0" r="0" b="5715"/>
            <wp:docPr id="2" name="Afbeelding 2" descr="cid:image001.png@01D5E63B.0DABA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5E63B.0DABA7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60720" cy="737235"/>
                    </a:xfrm>
                    <a:prstGeom prst="rect">
                      <a:avLst/>
                    </a:prstGeom>
                    <a:noFill/>
                    <a:ln>
                      <a:noFill/>
                    </a:ln>
                  </pic:spPr>
                </pic:pic>
              </a:graphicData>
            </a:graphic>
          </wp:inline>
        </w:drawing>
      </w:r>
    </w:p>
    <w:p w14:paraId="74FB32C6" w14:textId="77777777" w:rsidR="00BD08C5" w:rsidRDefault="00BD08C5" w:rsidP="00BD08C5">
      <w:pPr>
        <w:pStyle w:val="Koptekst"/>
        <w:rPr>
          <w:rFonts w:asciiTheme="minorHAnsi" w:eastAsia="Calibri" w:hAnsiTheme="minorHAnsi" w:cstheme="minorHAnsi"/>
          <w:b/>
          <w:bCs/>
          <w:color w:val="365F91"/>
          <w:sz w:val="40"/>
          <w:szCs w:val="40"/>
          <w:lang w:eastAsia="en-US"/>
        </w:rPr>
      </w:pPr>
    </w:p>
    <w:p w14:paraId="7231B7A2" w14:textId="5083840D" w:rsidR="00BD08C5" w:rsidRDefault="00BD08C5" w:rsidP="00BD08C5">
      <w:pPr>
        <w:pStyle w:val="Koptekst"/>
        <w:rPr>
          <w:rFonts w:asciiTheme="minorHAnsi" w:eastAsia="Calibri" w:hAnsiTheme="minorHAnsi" w:cstheme="minorHAnsi"/>
          <w:b/>
          <w:bCs/>
          <w:color w:val="365F91"/>
          <w:sz w:val="40"/>
          <w:szCs w:val="40"/>
          <w:lang w:eastAsia="en-US"/>
        </w:rPr>
      </w:pPr>
    </w:p>
    <w:p w14:paraId="606DD697" w14:textId="77777777" w:rsidR="00BD08C5" w:rsidRDefault="00BD08C5" w:rsidP="00BD08C5">
      <w:pPr>
        <w:pStyle w:val="Koptekst"/>
        <w:rPr>
          <w:rFonts w:asciiTheme="minorHAnsi" w:eastAsia="Calibri" w:hAnsiTheme="minorHAnsi" w:cstheme="minorHAnsi"/>
          <w:b/>
          <w:bCs/>
          <w:color w:val="365F91"/>
          <w:sz w:val="40"/>
          <w:szCs w:val="40"/>
          <w:lang w:eastAsia="en-US"/>
        </w:rPr>
      </w:pPr>
    </w:p>
    <w:p w14:paraId="3378A9CB" w14:textId="77777777" w:rsidR="00BD08C5" w:rsidRDefault="00BD08C5" w:rsidP="00BD08C5">
      <w:pPr>
        <w:pStyle w:val="Koptekst"/>
        <w:rPr>
          <w:rFonts w:asciiTheme="minorHAnsi" w:eastAsia="Calibri" w:hAnsiTheme="minorHAnsi" w:cstheme="minorHAnsi"/>
          <w:b/>
          <w:bCs/>
          <w:color w:val="365F91"/>
          <w:sz w:val="40"/>
          <w:szCs w:val="40"/>
          <w:lang w:eastAsia="en-US"/>
        </w:rPr>
      </w:pPr>
      <w:r>
        <w:rPr>
          <w:rFonts w:asciiTheme="minorHAnsi" w:eastAsia="Calibri" w:hAnsiTheme="minorHAnsi" w:cstheme="minorHAnsi"/>
          <w:b/>
          <w:bCs/>
          <w:color w:val="365F91"/>
          <w:sz w:val="40"/>
          <w:szCs w:val="40"/>
          <w:lang w:eastAsia="en-US"/>
        </w:rPr>
        <w:t>Selectie Inkoopeisen Cybersecurity Overheid</w:t>
      </w:r>
    </w:p>
    <w:p w14:paraId="566B5D5F" w14:textId="71E4A8AE" w:rsidR="00BD08C5" w:rsidRDefault="00BD08C5" w:rsidP="771D9CEC">
      <w:pPr>
        <w:pStyle w:val="Koptekst"/>
        <w:rPr>
          <w:rFonts w:asciiTheme="minorHAnsi" w:eastAsia="Calibri" w:hAnsiTheme="minorHAnsi" w:cstheme="minorBidi"/>
          <w:b/>
          <w:bCs/>
          <w:color w:val="365F91"/>
          <w:sz w:val="40"/>
          <w:szCs w:val="40"/>
          <w:lang w:eastAsia="en-US"/>
        </w:rPr>
      </w:pPr>
    </w:p>
    <w:p w14:paraId="7A24919F" w14:textId="3B8DC350" w:rsidR="00BD08C5" w:rsidRDefault="00BD08C5" w:rsidP="00BD08C5">
      <w:pPr>
        <w:pStyle w:val="Koptekst"/>
        <w:rPr>
          <w:rFonts w:asciiTheme="minorHAnsi" w:eastAsia="Calibri" w:hAnsiTheme="minorHAnsi" w:cstheme="minorHAnsi"/>
          <w:b/>
          <w:bCs/>
          <w:color w:val="365F91"/>
          <w:sz w:val="40"/>
          <w:szCs w:val="40"/>
          <w:lang w:eastAsia="en-US"/>
        </w:rPr>
      </w:pPr>
      <w:r>
        <w:rPr>
          <w:rFonts w:asciiTheme="minorHAnsi" w:eastAsia="Calibri" w:hAnsiTheme="minorHAnsi" w:cstheme="minorHAnsi"/>
          <w:b/>
          <w:bCs/>
          <w:noProof/>
          <w:color w:val="365F91"/>
          <w:sz w:val="40"/>
          <w:szCs w:val="40"/>
        </w:rPr>
        <mc:AlternateContent>
          <mc:Choice Requires="wps">
            <w:drawing>
              <wp:inline distT="0" distB="0" distL="0" distR="0" wp14:anchorId="488AA369" wp14:editId="24537D6B">
                <wp:extent cx="1492250" cy="1409700"/>
                <wp:effectExtent l="0" t="0" r="12700" b="19050"/>
                <wp:docPr id="1" name="Rechthoek 1"/>
                <wp:cNvGraphicFramePr/>
                <a:graphic xmlns:a="http://schemas.openxmlformats.org/drawingml/2006/main">
                  <a:graphicData uri="http://schemas.microsoft.com/office/word/2010/wordprocessingShape">
                    <wps:wsp>
                      <wps:cNvSpPr/>
                      <wps:spPr>
                        <a:xfrm>
                          <a:off x="0" y="0"/>
                          <a:ext cx="1492250" cy="140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2E9302" w14:textId="79A08CD1" w:rsidR="00BD08C5" w:rsidRDefault="00BD08C5" w:rsidP="00BD08C5">
                            <w:pPr>
                              <w:jc w:val="center"/>
                            </w:pPr>
                            <w:r>
                              <w:t>Logo organisatie of leeg vak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8AA369" id="Rechthoek 1" o:spid="_x0000_s1026" style="width:117.5pt;height:1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5XZAIAAB8FAAAOAAAAZHJzL2Uyb0RvYy54bWysVMFu2zAMvQ/YPwi6r7aDdF2COkXQosOA&#10;oi3aDj0rslQbkEWNUmJnXz9KdpyiLXYY5oNMiuQj9UTq/KJvDdsp9A3YkhcnOWfKSqga+1Lyn0/X&#10;X75x5oOwlTBgVcn3yvOL1edP551bqhnUYCqFjECsX3au5HUIbpllXtaqFf4EnLJk1ICtCKTiS1ah&#10;6Ai9Ndksz79mHWDlEKTynnavBiNfJXytlQx3WnsVmCk51RbSimndxDVbnYvlCwpXN3IsQ/xDFa1o&#10;LCWdoK5EEGyLzTuotpEIHnQ4kdBmoHUjVToDnabI35zmsRZOpbMQOd5NNPn/Bytvd4/uHomGzvml&#10;JzGeotfYxj/Vx/pE1n4iS/WBSdos5ovZ7JQ4lWQr5vniLE90Zsdwhz58V9CyKJQc6TYSSWJ34wOl&#10;JNeDCynHApIU9kbFGox9UJo1FaWcpejUG+rSINsJulUhpbKhGEy1qNSwfZrTF6+XkkwRSUuAEVk3&#10;xkzYI0Dsu/fYA8zoH0NVaq0pOP9bYUPwFJEygw1TcNtYwI8ADJ1qzDz4H0gaqIkshX7Tk0sUN1Dt&#10;75EhDD3unbxuiPYb4cO9QGpquioa1HBHizbQlRxGibMa8PdH+9Gfeo2snHU0JCX3v7YCFWfmh6Uu&#10;XBTzeZyqpMxPz2ak4GvL5rXFbttLoBsr6ElwMonRP5iDqBHaZ5rndcxKJmEl5S65DHhQLsMwvPQi&#10;SLVeJzeaJCfCjX10MoJHgmNbPfXPAt3Ye4Ha9hYOAyWWb1pw8I2RFtbbALpJ/XnkdaSepjD10Phi&#10;xDF/rSev47u2+gMAAP//AwBQSwMEFAAGAAgAAAAhAMQzRt3YAAAABQEAAA8AAABkcnMvZG93bnJl&#10;di54bWxMj81Ow0AMhO9IvMPKSNzopkH8KGRToUpckDi08ABu1iShu94ou2mSt8dwaS+WR2PNfC43&#10;s3fqREPsAhtYrzJQxHWwHTcGvj7f7p5BxYRs0QUmAwtF2FTXVyUWNky8o9M+NUpCOBZooE2pL7SO&#10;dUse4yr0xOJ9h8FjEjk02g44Sbh3Os+yR+2xY2losadtS/VxP3opQdot66dpe/xo5/eO3PJD42LM&#10;7c38+gIq0ZzOx/CHL+hQCdMhjGyjcgbkkfQ/xcvvH0QeZMnzDHRV6kv66hcAAP//AwBQSwECLQAU&#10;AAYACAAAACEAtoM4kv4AAADhAQAAEwAAAAAAAAAAAAAAAAAAAAAAW0NvbnRlbnRfVHlwZXNdLnht&#10;bFBLAQItABQABgAIAAAAIQA4/SH/1gAAAJQBAAALAAAAAAAAAAAAAAAAAC8BAABfcmVscy8ucmVs&#10;c1BLAQItABQABgAIAAAAIQAnKL5XZAIAAB8FAAAOAAAAAAAAAAAAAAAAAC4CAABkcnMvZTJvRG9j&#10;LnhtbFBLAQItABQABgAIAAAAIQDEM0bd2AAAAAUBAAAPAAAAAAAAAAAAAAAAAL4EAABkcnMvZG93&#10;bnJldi54bWxQSwUGAAAAAAQABADzAAAAwwUAAAAA&#10;" fillcolor="#5b9bd5 [3204]" strokecolor="#1f4d78 [1604]" strokeweight="1pt">
                <v:textbox>
                  <w:txbxContent>
                    <w:p w14:paraId="6D2E9302" w14:textId="79A08CD1" w:rsidR="00BD08C5" w:rsidRDefault="00BD08C5" w:rsidP="00BD08C5">
                      <w:pPr>
                        <w:jc w:val="center"/>
                      </w:pPr>
                      <w:r>
                        <w:t>Logo organisatie of leeg vak</w:t>
                      </w:r>
                    </w:p>
                  </w:txbxContent>
                </v:textbox>
                <w10:anchorlock/>
              </v:rect>
            </w:pict>
          </mc:Fallback>
        </mc:AlternateContent>
      </w:r>
    </w:p>
    <w:p w14:paraId="04D24808" w14:textId="12220E4F" w:rsidR="00BD08C5" w:rsidRDefault="00BD08C5" w:rsidP="00BD08C5">
      <w:pPr>
        <w:pStyle w:val="Koptekst"/>
        <w:rPr>
          <w:rFonts w:asciiTheme="minorHAnsi" w:eastAsia="Calibri" w:hAnsiTheme="minorHAnsi" w:cstheme="minorHAnsi"/>
          <w:b/>
          <w:bCs/>
          <w:color w:val="365F91"/>
          <w:sz w:val="40"/>
          <w:szCs w:val="40"/>
          <w:lang w:eastAsia="en-US"/>
        </w:rPr>
      </w:pPr>
    </w:p>
    <w:p w14:paraId="3F8BB767" w14:textId="6E4BAE2A" w:rsidR="00BD08C5" w:rsidRDefault="00BD08C5" w:rsidP="00BD08C5">
      <w:pPr>
        <w:pStyle w:val="Koptekst"/>
        <w:rPr>
          <w:rFonts w:asciiTheme="minorHAnsi" w:eastAsia="Calibri" w:hAnsiTheme="minorHAnsi" w:cstheme="minorHAnsi"/>
          <w:b/>
          <w:bCs/>
          <w:color w:val="365F91"/>
          <w:sz w:val="40"/>
          <w:szCs w:val="40"/>
          <w:lang w:eastAsia="en-US"/>
        </w:rPr>
      </w:pPr>
    </w:p>
    <w:p w14:paraId="64CBF5E7" w14:textId="269BCEF6" w:rsidR="00BD08C5" w:rsidRDefault="00BD08C5" w:rsidP="00BD08C5">
      <w:pPr>
        <w:rPr>
          <w:rFonts w:eastAsia="Calibri"/>
          <w:lang w:eastAsia="en-US"/>
        </w:rPr>
      </w:pPr>
      <w:r>
        <w:rPr>
          <w:rFonts w:eastAsia="Calibri"/>
          <w:lang w:eastAsia="en-US"/>
        </w:rPr>
        <w:t>Samengesteld door</w:t>
      </w:r>
      <w:r>
        <w:rPr>
          <w:rFonts w:eastAsia="Calibri"/>
          <w:lang w:eastAsia="en-US"/>
        </w:rPr>
        <w:tab/>
        <w:t>&lt;naam&gt;</w:t>
      </w:r>
    </w:p>
    <w:p w14:paraId="675EC934" w14:textId="5238CEBA" w:rsidR="00BD08C5" w:rsidRDefault="00BD08C5" w:rsidP="00BD08C5">
      <w:pPr>
        <w:rPr>
          <w:rFonts w:eastAsia="Calibri"/>
          <w:lang w:eastAsia="en-US"/>
        </w:rPr>
      </w:pPr>
      <w:r>
        <w:rPr>
          <w:rFonts w:eastAsia="Calibri"/>
          <w:lang w:eastAsia="en-US"/>
        </w:rPr>
        <w:t>Organisatie</w:t>
      </w:r>
      <w:r>
        <w:rPr>
          <w:rFonts w:eastAsia="Calibri"/>
          <w:lang w:eastAsia="en-US"/>
        </w:rPr>
        <w:tab/>
      </w:r>
      <w:r>
        <w:rPr>
          <w:rFonts w:eastAsia="Calibri"/>
          <w:lang w:eastAsia="en-US"/>
        </w:rPr>
        <w:tab/>
        <w:t>&lt;</w:t>
      </w:r>
      <w:r w:rsidR="002872ED">
        <w:rPr>
          <w:rFonts w:eastAsia="Calibri"/>
          <w:lang w:eastAsia="en-US"/>
        </w:rPr>
        <w:t xml:space="preserve">afdeling, </w:t>
      </w:r>
      <w:r>
        <w:rPr>
          <w:rFonts w:eastAsia="Calibri"/>
          <w:lang w:eastAsia="en-US"/>
        </w:rPr>
        <w:t>affiliatie&gt;</w:t>
      </w:r>
    </w:p>
    <w:p w14:paraId="160AB578" w14:textId="0120A0F9" w:rsidR="00BD08C5" w:rsidRDefault="00BD08C5" w:rsidP="00BD08C5">
      <w:pPr>
        <w:rPr>
          <w:rFonts w:eastAsia="Calibri"/>
          <w:lang w:eastAsia="en-US"/>
        </w:rPr>
      </w:pPr>
    </w:p>
    <w:p w14:paraId="51585DDC" w14:textId="32D17EF0" w:rsidR="00BD08C5" w:rsidRDefault="00506088" w:rsidP="00130340">
      <w:pPr>
        <w:ind w:left="2127" w:right="2693"/>
        <w:rPr>
          <w:rFonts w:eastAsia="Calibri"/>
          <w:lang w:eastAsia="en-US"/>
        </w:rPr>
      </w:pPr>
      <w:r>
        <w:rPr>
          <w:rFonts w:eastAsia="Calibri"/>
          <w:lang w:eastAsia="en-US"/>
        </w:rPr>
        <w:t>&lt;vrije tekst&gt;</w:t>
      </w:r>
      <w:r w:rsidR="00BD08C5">
        <w:rPr>
          <w:rFonts w:eastAsia="Calibri"/>
          <w:lang w:eastAsia="en-US"/>
        </w:rPr>
        <w:t xml:space="preserve"> </w:t>
      </w:r>
    </w:p>
    <w:p w14:paraId="7E6E10B2" w14:textId="4C129491" w:rsidR="00BD08C5" w:rsidRDefault="00BD08C5" w:rsidP="00BD08C5">
      <w:pPr>
        <w:rPr>
          <w:rFonts w:eastAsia="Calibri"/>
          <w:lang w:eastAsia="en-US"/>
        </w:rPr>
      </w:pPr>
    </w:p>
    <w:p w14:paraId="7273C88A" w14:textId="05E869A1" w:rsidR="00BD08C5" w:rsidRPr="00EB059E" w:rsidRDefault="00BD08C5" w:rsidP="00BD08C5">
      <w:pPr>
        <w:rPr>
          <w:rFonts w:eastAsia="Calibri"/>
          <w:lang w:eastAsia="en-US"/>
        </w:rPr>
      </w:pPr>
      <w:r>
        <w:rPr>
          <w:rFonts w:eastAsia="Calibri"/>
          <w:lang w:eastAsia="en-US"/>
        </w:rPr>
        <w:t xml:space="preserve">Datum </w:t>
      </w:r>
      <w:r>
        <w:rPr>
          <w:rFonts w:eastAsia="Calibri"/>
          <w:lang w:eastAsia="en-US"/>
        </w:rPr>
        <w:tab/>
      </w:r>
      <w:r>
        <w:rPr>
          <w:rFonts w:eastAsia="Calibri"/>
          <w:lang w:eastAsia="en-US"/>
        </w:rPr>
        <w:tab/>
      </w:r>
      <w:r>
        <w:rPr>
          <w:rFonts w:eastAsia="Calibri"/>
          <w:lang w:eastAsia="en-US"/>
        </w:rPr>
        <w:tab/>
      </w:r>
      <w:r w:rsidR="00B85EA4" w:rsidRPr="00B85EA4">
        <w:rPr>
          <w:rFonts w:eastAsia="Calibri"/>
          <w:lang w:eastAsia="en-US"/>
        </w:rPr>
        <w:t>24-02-2026</w:t>
      </w:r>
    </w:p>
    <w:p w14:paraId="36291A9B" w14:textId="77777777" w:rsidR="009B6895" w:rsidRDefault="009B6895" w:rsidP="009B6895"/>
    <w:p w14:paraId="61EE82D9" w14:textId="77777777" w:rsidR="009B6895" w:rsidRDefault="009B6895" w:rsidP="009B6895"/>
    <w:p w14:paraId="352195A0" w14:textId="13763F27" w:rsidR="771D9CEC" w:rsidRDefault="771D9CEC">
      <w:r>
        <w:br w:type="page"/>
      </w:r>
    </w:p>
    <w:p w14:paraId="1C447036" w14:textId="0DA27B5D" w:rsidR="5BE136DB" w:rsidRDefault="5BE136DB" w:rsidP="771D9CEC">
      <w:pPr>
        <w:rPr>
          <w:rFonts w:eastAsiaTheme="majorEastAsia" w:cstheme="majorBidi"/>
          <w:color w:val="2E74B5" w:themeColor="accent1" w:themeShade="BF"/>
          <w:sz w:val="26"/>
          <w:szCs w:val="26"/>
          <w:lang w:eastAsia="en-US"/>
        </w:rPr>
      </w:pPr>
      <w:r w:rsidRPr="771D9CEC">
        <w:rPr>
          <w:rFonts w:eastAsiaTheme="majorEastAsia" w:cstheme="majorBidi"/>
          <w:color w:val="2E74B5" w:themeColor="accent1" w:themeShade="BF"/>
          <w:sz w:val="26"/>
          <w:szCs w:val="26"/>
          <w:lang w:eastAsia="en-US"/>
        </w:rPr>
        <w:lastRenderedPageBreak/>
        <w:t>Inleiding</w:t>
      </w:r>
    </w:p>
    <w:p w14:paraId="30B8A243" w14:textId="1D76A44B" w:rsidR="771D9CEC" w:rsidRDefault="771D9CEC" w:rsidP="771D9CEC">
      <w:pPr>
        <w:rPr>
          <w:rFonts w:eastAsia="Verdana" w:cs="Verdana"/>
        </w:rPr>
      </w:pPr>
    </w:p>
    <w:p w14:paraId="4F1BBA99" w14:textId="44385FBC" w:rsidR="5BE136DB" w:rsidRDefault="5BE136DB" w:rsidP="771D9CEC">
      <w:pPr>
        <w:rPr>
          <w:rFonts w:eastAsia="Verdana" w:cs="Verdana"/>
        </w:rPr>
      </w:pPr>
      <w:r w:rsidRPr="771D9CEC">
        <w:rPr>
          <w:rFonts w:eastAsia="Verdana" w:cs="Verdana"/>
        </w:rPr>
        <w:t xml:space="preserve">De steeds toenemende digitalisering en daarin meekomende risico’s op diefstal en misbruik van gegevens maakt het noodzakelijk om voortdurend te blijven werken aan informatieveiligheid. De overheid hanteert daarbij als gezamenlijk kader de </w:t>
      </w:r>
      <w:hyperlink r:id="rId12" w:history="1">
        <w:r w:rsidRPr="007F2355">
          <w:rPr>
            <w:rStyle w:val="Hyperlink"/>
            <w:rFonts w:eastAsia="Verdana" w:cs="Verdana"/>
          </w:rPr>
          <w:t>Baseline Informatiebeveiliging Overheid</w:t>
        </w:r>
      </w:hyperlink>
      <w:r w:rsidRPr="771D9CEC">
        <w:rPr>
          <w:rFonts w:eastAsia="Verdana" w:cs="Verdana"/>
        </w:rPr>
        <w:t xml:space="preserve"> (BIO). Naast maatregelen die de organisaties zelf betreffen, moeten ook inkopen en uitbestedingen voldoen aan veiligheidseisen. </w:t>
      </w:r>
    </w:p>
    <w:p w14:paraId="674F7C66" w14:textId="77777777" w:rsidR="003942F8" w:rsidRDefault="003942F8" w:rsidP="771D9CEC">
      <w:pPr>
        <w:rPr>
          <w:rFonts w:eastAsia="Verdana" w:cs="Verdana"/>
        </w:rPr>
      </w:pPr>
    </w:p>
    <w:p w14:paraId="08ECDCA8" w14:textId="0F419D57" w:rsidR="5BE136DB" w:rsidRDefault="5BE136DB" w:rsidP="771D9CEC">
      <w:pPr>
        <w:spacing w:after="160"/>
        <w:rPr>
          <w:rFonts w:eastAsia="Verdana" w:cs="Verdana"/>
        </w:rPr>
      </w:pPr>
      <w:r w:rsidRPr="771D9CEC">
        <w:rPr>
          <w:rFonts w:eastAsia="Verdana" w:cs="Verdana"/>
        </w:rPr>
        <w:t xml:space="preserve">De overheid </w:t>
      </w:r>
      <w:r w:rsidR="003942F8">
        <w:rPr>
          <w:rFonts w:eastAsia="Verdana" w:cs="Verdana"/>
        </w:rPr>
        <w:t xml:space="preserve">wil </w:t>
      </w:r>
      <w:r w:rsidRPr="771D9CEC">
        <w:rPr>
          <w:rFonts w:eastAsia="Verdana" w:cs="Verdana"/>
        </w:rPr>
        <w:t>met haar inkoopbeleid de vraag naar digitaal veilige ICT-producten en diensten stimuleren. In de eerste plaats omdat zij zelf veilig moet zijn</w:t>
      </w:r>
      <w:r w:rsidR="003942F8">
        <w:rPr>
          <w:rFonts w:eastAsia="Verdana" w:cs="Verdana"/>
        </w:rPr>
        <w:t>,</w:t>
      </w:r>
      <w:r w:rsidRPr="771D9CEC">
        <w:rPr>
          <w:rFonts w:eastAsia="Verdana" w:cs="Verdana"/>
        </w:rPr>
        <w:t xml:space="preserve"> </w:t>
      </w:r>
      <w:r w:rsidR="003942F8">
        <w:rPr>
          <w:rFonts w:eastAsia="Verdana" w:cs="Verdana"/>
        </w:rPr>
        <w:t>m</w:t>
      </w:r>
      <w:r w:rsidRPr="771D9CEC">
        <w:rPr>
          <w:rFonts w:eastAsia="Verdana" w:cs="Verdana"/>
        </w:rPr>
        <w:t>aar ook kan zij als belangrijke gebruiker van ICT-diensten bredere imp</w:t>
      </w:r>
      <w:r w:rsidR="003942F8">
        <w:rPr>
          <w:rFonts w:eastAsia="Verdana" w:cs="Verdana"/>
        </w:rPr>
        <w:t>act creëren. Door cybersecurity</w:t>
      </w:r>
      <w:r w:rsidRPr="771D9CEC">
        <w:rPr>
          <w:rFonts w:eastAsia="Verdana" w:cs="Verdana"/>
        </w:rPr>
        <w:t xml:space="preserve">criteria op te nemen in </w:t>
      </w:r>
      <w:r w:rsidR="003942F8">
        <w:rPr>
          <w:rFonts w:eastAsia="Verdana" w:cs="Verdana"/>
        </w:rPr>
        <w:t xml:space="preserve">aanbestedingen, inkopen en contracten wil de </w:t>
      </w:r>
      <w:r w:rsidRPr="771D9CEC">
        <w:rPr>
          <w:rFonts w:eastAsia="Verdana" w:cs="Verdana"/>
        </w:rPr>
        <w:t>overheid nadrukkelijk</w:t>
      </w:r>
      <w:r w:rsidR="003942F8">
        <w:rPr>
          <w:rFonts w:eastAsia="Verdana" w:cs="Verdana"/>
        </w:rPr>
        <w:t xml:space="preserve"> sturen op de veiligheid van haar eigen uitbestedingen en daarnaast een proces stimuleren dat leidt tot een algemene verhoging van de veiligheid van ICT-middelen in de markt.</w:t>
      </w:r>
    </w:p>
    <w:p w14:paraId="50536A87" w14:textId="63DF7CD0" w:rsidR="5BE136DB" w:rsidRDefault="00E86253" w:rsidP="771D9CEC">
      <w:pPr>
        <w:spacing w:after="160"/>
        <w:rPr>
          <w:rFonts w:eastAsia="Verdana" w:cs="Verdana"/>
        </w:rPr>
      </w:pPr>
      <w:r>
        <w:rPr>
          <w:rFonts w:eastAsia="Verdana" w:cs="Verdana"/>
        </w:rPr>
        <w:t>D</w:t>
      </w:r>
      <w:r w:rsidR="5BE136DB" w:rsidRPr="771D9CEC">
        <w:rPr>
          <w:rFonts w:eastAsia="Verdana" w:cs="Verdana"/>
        </w:rPr>
        <w:t xml:space="preserve">it rapport </w:t>
      </w:r>
      <w:r>
        <w:rPr>
          <w:rFonts w:eastAsia="Verdana" w:cs="Verdana"/>
        </w:rPr>
        <w:t xml:space="preserve">geeft </w:t>
      </w:r>
      <w:r w:rsidR="5BE136DB" w:rsidRPr="771D9CEC">
        <w:rPr>
          <w:rFonts w:eastAsia="Verdana" w:cs="Verdana"/>
        </w:rPr>
        <w:t xml:space="preserve">de </w:t>
      </w:r>
      <w:r>
        <w:rPr>
          <w:rFonts w:eastAsia="Verdana" w:cs="Verdana"/>
        </w:rPr>
        <w:t>veiligheidseisen weer va</w:t>
      </w:r>
      <w:r w:rsidR="5BE136DB" w:rsidRPr="771D9CEC">
        <w:rPr>
          <w:rFonts w:eastAsia="Verdana" w:cs="Verdana"/>
        </w:rPr>
        <w:t xml:space="preserve">n </w:t>
      </w:r>
      <w:r w:rsidR="00717984">
        <w:rPr>
          <w:rFonts w:eastAsia="Verdana" w:cs="Verdana"/>
        </w:rPr>
        <w:t xml:space="preserve">een of meer </w:t>
      </w:r>
      <w:r>
        <w:rPr>
          <w:rFonts w:eastAsia="Verdana" w:cs="Verdana"/>
        </w:rPr>
        <w:t xml:space="preserve">opgegeven </w:t>
      </w:r>
      <w:r w:rsidR="0024487C">
        <w:rPr>
          <w:rFonts w:eastAsia="Verdana" w:cs="Verdana"/>
        </w:rPr>
        <w:t>inkooponderdelen</w:t>
      </w:r>
      <w:r w:rsidR="00717984">
        <w:rPr>
          <w:rFonts w:eastAsia="Verdana" w:cs="Verdana"/>
        </w:rPr>
        <w:t>.</w:t>
      </w:r>
    </w:p>
    <w:p w14:paraId="5B2BB988" w14:textId="2C90DA43" w:rsidR="00FA53F9" w:rsidRDefault="00FA53F9" w:rsidP="00FA53F9">
      <w:r>
        <w:t xml:space="preserve">Deze eisen zijn gericht </w:t>
      </w:r>
      <w:r w:rsidRPr="00FA53F9">
        <w:t xml:space="preserve">op basisbeveiligingsniveaus (BBN) 1 en 2 van de BIO. Hogere beveiligingsniveaus zijn altijd maatwerk. </w:t>
      </w:r>
      <w:r>
        <w:t xml:space="preserve">Het gebruik van de ICO-hulpmiddelen is </w:t>
      </w:r>
      <w:r w:rsidRPr="00FA53F9">
        <w:t>geen substituut voor eigen risicoafweging.</w:t>
      </w:r>
    </w:p>
    <w:p w14:paraId="4C120253" w14:textId="77777777" w:rsidR="00FA53F9" w:rsidRDefault="00FA53F9" w:rsidP="00FA53F9"/>
    <w:p w14:paraId="568F4E38" w14:textId="6BF1E98D" w:rsidR="0024487C" w:rsidRDefault="0024487C" w:rsidP="771D9CEC">
      <w:pPr>
        <w:spacing w:after="160"/>
        <w:rPr>
          <w:rFonts w:eastAsia="Verdana" w:cs="Verdana"/>
        </w:rPr>
      </w:pPr>
      <w:r>
        <w:rPr>
          <w:rFonts w:eastAsia="Verdana" w:cs="Verdana"/>
        </w:rPr>
        <w:t>Op basis van risicoafwegingen van de behoeftesteller kunnen eisen worden geschrapt, verzacht of verzwaard. Dit blijkt uit de eventueel bij de eisen gemaakt opmerkingen.</w:t>
      </w:r>
    </w:p>
    <w:p w14:paraId="60D7C16B" w14:textId="31FF4531" w:rsidR="00BD08C5" w:rsidRDefault="00BD08C5">
      <w:pPr>
        <w:rPr>
          <w:rFonts w:asciiTheme="minorHAnsi" w:hAnsiTheme="minorHAnsi" w:cstheme="minorHAnsi"/>
          <w:b/>
          <w:sz w:val="28"/>
          <w:szCs w:val="28"/>
        </w:rPr>
      </w:pPr>
      <w:r>
        <w:rPr>
          <w:rFonts w:asciiTheme="minorHAnsi" w:hAnsiTheme="minorHAnsi" w:cstheme="minorHAnsi"/>
          <w:b/>
          <w:sz w:val="28"/>
          <w:szCs w:val="28"/>
        </w:rPr>
        <w:br w:type="page"/>
      </w:r>
    </w:p>
    <w:p w14:paraId="290E420B" w14:textId="77777777" w:rsidR="002F2280" w:rsidRDefault="002F2280" w:rsidP="009B6895">
      <w:pPr>
        <w:rPr>
          <w:rFonts w:asciiTheme="minorHAnsi" w:hAnsiTheme="minorHAnsi" w:cstheme="minorHAnsi"/>
          <w:b/>
          <w:sz w:val="28"/>
          <w:szCs w:val="28"/>
        </w:rPr>
      </w:pPr>
    </w:p>
    <w:p w14:paraId="5024197C" w14:textId="6CABE4BC" w:rsidR="002F2280" w:rsidRDefault="00130340" w:rsidP="009B6895">
      <w:pPr>
        <w:rPr>
          <w:rFonts w:eastAsiaTheme="majorEastAsia" w:cstheme="majorBidi"/>
          <w:color w:val="2E74B5" w:themeColor="accent1" w:themeShade="BF"/>
          <w:sz w:val="26"/>
          <w:szCs w:val="26"/>
          <w:lang w:eastAsia="en-US"/>
        </w:rPr>
      </w:pPr>
      <w:r>
        <w:rPr>
          <w:rFonts w:eastAsiaTheme="majorEastAsia" w:cstheme="majorBidi"/>
          <w:color w:val="2E74B5" w:themeColor="accent1" w:themeShade="BF"/>
          <w:sz w:val="26"/>
          <w:szCs w:val="26"/>
          <w:lang w:eastAsia="en-US"/>
        </w:rPr>
        <w:t>Selectiecriteria</w:t>
      </w:r>
    </w:p>
    <w:p w14:paraId="497CB357" w14:textId="77777777" w:rsidR="009E30C9" w:rsidRDefault="009E30C9" w:rsidP="00130340">
      <w:pPr>
        <w:rPr>
          <w:rFonts w:eastAsiaTheme="majorEastAsia"/>
          <w:lang w:eastAsia="en-US"/>
        </w:rPr>
      </w:pPr>
    </w:p>
    <w:p w14:paraId="63DB7E6E" w14:textId="6E01789B" w:rsidR="00130340" w:rsidRDefault="00130340" w:rsidP="00130340">
      <w:pPr>
        <w:rPr>
          <w:rFonts w:eastAsiaTheme="majorEastAsia"/>
          <w:lang w:eastAsia="en-US"/>
        </w:rPr>
      </w:pPr>
      <w:r>
        <w:rPr>
          <w:rFonts w:eastAsiaTheme="majorEastAsia"/>
          <w:lang w:eastAsia="en-US"/>
        </w:rPr>
        <w:t xml:space="preserve">De volgende criteria zijn van toepassing voor de selectie van inkoopeisen. </w:t>
      </w:r>
    </w:p>
    <w:p w14:paraId="0E0ACFBD" w14:textId="77777777" w:rsidR="009E30C9" w:rsidRDefault="009E30C9" w:rsidP="00130340">
      <w:pPr>
        <w:rPr>
          <w:rFonts w:eastAsiaTheme="majorEastAsia"/>
          <w:lang w:eastAsia="en-US"/>
        </w:rPr>
      </w:pPr>
    </w:p>
    <w:tbl>
      <w:tblPr>
        <w:tblStyle w:val="Tabelraster"/>
        <w:tblW w:w="0" w:type="auto"/>
        <w:tblLook w:val="04A0" w:firstRow="1" w:lastRow="0" w:firstColumn="1" w:lastColumn="0" w:noHBand="0" w:noVBand="1"/>
      </w:tblPr>
      <w:tblGrid>
        <w:gridCol w:w="4531"/>
        <w:gridCol w:w="4531"/>
      </w:tblGrid>
      <w:tr w:rsidR="008A49BB" w14:paraId="24E94229" w14:textId="77777777" w:rsidTr="008A49BB">
        <w:tc>
          <w:tcPr>
            <w:tcW w:w="4531" w:type="dxa"/>
          </w:tcPr>
          <w:p w14:paraId="1AEF299C" w14:textId="6F8F3CDC" w:rsidR="008A49BB" w:rsidRPr="00A72543" w:rsidRDefault="008A49BB" w:rsidP="00130340">
            <w:pPr>
              <w:rPr>
                <w:rFonts w:eastAsiaTheme="majorEastAsia"/>
                <w:lang w:eastAsia="en-US"/>
              </w:rPr>
            </w:pPr>
            <w:r w:rsidRPr="00A72543">
              <w:rPr>
                <w:rFonts w:eastAsiaTheme="majorEastAsia"/>
                <w:lang w:eastAsia="en-US"/>
              </w:rPr>
              <w:t>Inkooponderdelen</w:t>
            </w:r>
          </w:p>
        </w:tc>
        <w:tc>
          <w:tcPr>
            <w:tcW w:w="4531" w:type="dxa"/>
          </w:tcPr>
          <w:p w14:paraId="641C189E" w14:textId="72326495" w:rsidR="008A49BB" w:rsidRPr="00A72543" w:rsidRDefault="00A13C16" w:rsidP="00130340">
            <w:pPr>
              <w:rPr>
                <w:rFonts w:eastAsiaTheme="majorEastAsia"/>
                <w:lang w:eastAsia="en-US"/>
              </w:rPr>
            </w:pPr>
            <w:r w:rsidRPr="00A72543">
              <w:rPr>
                <w:rFonts w:eastAsiaTheme="majorEastAsia"/>
                <w:lang w:eastAsia="en-US"/>
              </w:rPr>
              <w:t>Clouddiensten</w:t>
            </w:r>
          </w:p>
        </w:tc>
      </w:tr>
      <w:tr w:rsidR="008A49BB" w14:paraId="440A57B3" w14:textId="77777777" w:rsidTr="008A49BB">
        <w:tc>
          <w:tcPr>
            <w:tcW w:w="4531" w:type="dxa"/>
          </w:tcPr>
          <w:p w14:paraId="239BF3CA" w14:textId="2547390A" w:rsidR="008A49BB" w:rsidRPr="00A72543" w:rsidRDefault="008A49BB" w:rsidP="00130340">
            <w:pPr>
              <w:rPr>
                <w:rFonts w:eastAsiaTheme="majorEastAsia"/>
                <w:lang w:eastAsia="en-US"/>
              </w:rPr>
            </w:pPr>
            <w:r w:rsidRPr="00A72543">
              <w:rPr>
                <w:rFonts w:eastAsiaTheme="majorEastAsia"/>
                <w:lang w:eastAsia="en-US"/>
              </w:rPr>
              <w:t>Proceseis</w:t>
            </w:r>
          </w:p>
        </w:tc>
        <w:tc>
          <w:tcPr>
            <w:tcW w:w="4531" w:type="dxa"/>
          </w:tcPr>
          <w:p w14:paraId="30E45E81" w14:textId="23383837" w:rsidR="008A49BB" w:rsidRPr="00A72543" w:rsidRDefault="007321D3" w:rsidP="00E903AD">
            <w:pPr>
              <w:rPr>
                <w:rFonts w:eastAsiaTheme="majorEastAsia"/>
                <w:lang w:eastAsia="en-US"/>
              </w:rPr>
            </w:pPr>
            <w:r w:rsidRPr="00A72543">
              <w:rPr>
                <w:rFonts w:eastAsiaTheme="majorEastAsia"/>
                <w:lang w:eastAsia="en-US"/>
              </w:rPr>
              <w:t>nee</w:t>
            </w:r>
          </w:p>
        </w:tc>
      </w:tr>
      <w:tr w:rsidR="008A49BB" w14:paraId="00D60B3B" w14:textId="77777777" w:rsidTr="008A49BB">
        <w:tc>
          <w:tcPr>
            <w:tcW w:w="4531" w:type="dxa"/>
          </w:tcPr>
          <w:p w14:paraId="5BD349E3" w14:textId="34084D67" w:rsidR="008A49BB" w:rsidRPr="00A72543" w:rsidRDefault="008A49BB" w:rsidP="00130340">
            <w:pPr>
              <w:rPr>
                <w:rFonts w:eastAsiaTheme="majorEastAsia"/>
                <w:lang w:eastAsia="en-US"/>
              </w:rPr>
            </w:pPr>
            <w:r w:rsidRPr="00A72543">
              <w:rPr>
                <w:rFonts w:eastAsiaTheme="majorEastAsia"/>
                <w:lang w:eastAsia="en-US"/>
              </w:rPr>
              <w:t>Producteis</w:t>
            </w:r>
          </w:p>
        </w:tc>
        <w:tc>
          <w:tcPr>
            <w:tcW w:w="4531" w:type="dxa"/>
          </w:tcPr>
          <w:p w14:paraId="53C67DD4" w14:textId="425112CE" w:rsidR="008A49BB" w:rsidRPr="00A72543" w:rsidRDefault="007321D3" w:rsidP="007321D3">
            <w:pPr>
              <w:rPr>
                <w:rFonts w:eastAsiaTheme="majorEastAsia"/>
                <w:lang w:eastAsia="en-US"/>
              </w:rPr>
            </w:pPr>
            <w:r w:rsidRPr="00A72543">
              <w:rPr>
                <w:rFonts w:eastAsiaTheme="majorEastAsia"/>
                <w:lang w:eastAsia="en-US"/>
              </w:rPr>
              <w:t>ja</w:t>
            </w:r>
          </w:p>
        </w:tc>
      </w:tr>
      <w:tr w:rsidR="008A49BB" w14:paraId="62699F80" w14:textId="77777777" w:rsidTr="008A49BB">
        <w:tc>
          <w:tcPr>
            <w:tcW w:w="4531" w:type="dxa"/>
          </w:tcPr>
          <w:p w14:paraId="2E79886A" w14:textId="4FEB16D0" w:rsidR="008A49BB" w:rsidRPr="00A72543" w:rsidRDefault="008A49BB" w:rsidP="00130340">
            <w:pPr>
              <w:rPr>
                <w:rFonts w:eastAsiaTheme="majorEastAsia"/>
                <w:lang w:eastAsia="en-US"/>
              </w:rPr>
            </w:pPr>
            <w:r w:rsidRPr="00A72543">
              <w:rPr>
                <w:rFonts w:eastAsiaTheme="majorEastAsia"/>
                <w:lang w:eastAsia="en-US"/>
              </w:rPr>
              <w:t>Eis voor de opdrachtgever</w:t>
            </w:r>
          </w:p>
        </w:tc>
        <w:tc>
          <w:tcPr>
            <w:tcW w:w="4531" w:type="dxa"/>
          </w:tcPr>
          <w:p w14:paraId="077303E8" w14:textId="75AA216C" w:rsidR="008A49BB" w:rsidRPr="00A72543" w:rsidRDefault="007321D3" w:rsidP="00130340">
            <w:pPr>
              <w:rPr>
                <w:rFonts w:eastAsiaTheme="majorEastAsia"/>
                <w:lang w:eastAsia="en-US"/>
              </w:rPr>
            </w:pPr>
            <w:r w:rsidRPr="00A72543">
              <w:rPr>
                <w:rFonts w:eastAsiaTheme="majorEastAsia"/>
                <w:lang w:eastAsia="en-US"/>
              </w:rPr>
              <w:t>ja</w:t>
            </w:r>
          </w:p>
        </w:tc>
      </w:tr>
      <w:tr w:rsidR="008A49BB" w14:paraId="1CC92AC6" w14:textId="77777777" w:rsidTr="008A49BB">
        <w:tc>
          <w:tcPr>
            <w:tcW w:w="4531" w:type="dxa"/>
          </w:tcPr>
          <w:p w14:paraId="0918ED3F" w14:textId="58B4871E" w:rsidR="008A49BB" w:rsidRPr="00A72543" w:rsidRDefault="008A49BB" w:rsidP="00130340">
            <w:pPr>
              <w:rPr>
                <w:rFonts w:eastAsiaTheme="majorEastAsia"/>
                <w:lang w:eastAsia="en-US"/>
              </w:rPr>
            </w:pPr>
            <w:r w:rsidRPr="00A72543">
              <w:rPr>
                <w:rFonts w:eastAsiaTheme="majorEastAsia"/>
                <w:lang w:eastAsia="en-US"/>
              </w:rPr>
              <w:t>Eis voor de opdrachtnemer</w:t>
            </w:r>
          </w:p>
        </w:tc>
        <w:tc>
          <w:tcPr>
            <w:tcW w:w="4531" w:type="dxa"/>
          </w:tcPr>
          <w:p w14:paraId="1C524FB9" w14:textId="2DAA590D" w:rsidR="008A49BB" w:rsidRPr="00A72543" w:rsidRDefault="007321D3" w:rsidP="00130340">
            <w:pPr>
              <w:rPr>
                <w:rFonts w:eastAsiaTheme="majorEastAsia"/>
                <w:lang w:eastAsia="en-US"/>
              </w:rPr>
            </w:pPr>
            <w:r w:rsidRPr="00A72543">
              <w:rPr>
                <w:rFonts w:eastAsiaTheme="majorEastAsia"/>
                <w:lang w:eastAsia="en-US"/>
              </w:rPr>
              <w:t>nee</w:t>
            </w:r>
          </w:p>
        </w:tc>
      </w:tr>
      <w:tr w:rsidR="008A49BB" w14:paraId="4036F01A" w14:textId="77777777" w:rsidTr="008A49BB">
        <w:tc>
          <w:tcPr>
            <w:tcW w:w="4531" w:type="dxa"/>
          </w:tcPr>
          <w:p w14:paraId="6C7ABB1A" w14:textId="72C3CDD3" w:rsidR="008A49BB" w:rsidRPr="00A72543" w:rsidRDefault="00DE216C" w:rsidP="00DE216C">
            <w:pPr>
              <w:rPr>
                <w:rFonts w:eastAsiaTheme="majorEastAsia"/>
                <w:lang w:eastAsia="en-US"/>
              </w:rPr>
            </w:pPr>
            <w:r w:rsidRPr="00A72543">
              <w:rPr>
                <w:rFonts w:eastAsiaTheme="majorEastAsia"/>
                <w:lang w:eastAsia="en-US"/>
              </w:rPr>
              <w:t>Ook e</w:t>
            </w:r>
            <w:r w:rsidR="00D95194" w:rsidRPr="00A72543">
              <w:rPr>
                <w:rFonts w:eastAsiaTheme="majorEastAsia"/>
                <w:lang w:eastAsia="en-US"/>
              </w:rPr>
              <w:t xml:space="preserve">isen </w:t>
            </w:r>
            <w:r w:rsidRPr="00A72543">
              <w:rPr>
                <w:rFonts w:eastAsiaTheme="majorEastAsia"/>
                <w:lang w:eastAsia="en-US"/>
              </w:rPr>
              <w:t xml:space="preserve">meegeven </w:t>
            </w:r>
            <w:r w:rsidR="00D95194" w:rsidRPr="00A72543">
              <w:rPr>
                <w:rFonts w:eastAsiaTheme="majorEastAsia"/>
                <w:lang w:eastAsia="en-US"/>
              </w:rPr>
              <w:t xml:space="preserve">die </w:t>
            </w:r>
            <w:r w:rsidR="00AD05BC" w:rsidRPr="00A72543">
              <w:rPr>
                <w:rFonts w:eastAsiaTheme="majorEastAsia"/>
                <w:lang w:eastAsia="en-US"/>
              </w:rPr>
              <w:t xml:space="preserve">alleen </w:t>
            </w:r>
            <w:r w:rsidR="00D95194" w:rsidRPr="00A72543">
              <w:rPr>
                <w:rFonts w:eastAsiaTheme="majorEastAsia"/>
                <w:lang w:eastAsia="en-US"/>
              </w:rPr>
              <w:t>te maken hebben met schaalgrootte</w:t>
            </w:r>
          </w:p>
        </w:tc>
        <w:tc>
          <w:tcPr>
            <w:tcW w:w="4531" w:type="dxa"/>
          </w:tcPr>
          <w:p w14:paraId="3B68D818" w14:textId="27CE46B7" w:rsidR="008A49BB" w:rsidRPr="00A72543" w:rsidRDefault="007321D3" w:rsidP="00E903AD">
            <w:pPr>
              <w:rPr>
                <w:rFonts w:eastAsiaTheme="majorEastAsia"/>
                <w:lang w:eastAsia="en-US"/>
              </w:rPr>
            </w:pPr>
            <w:r w:rsidRPr="00A72543">
              <w:rPr>
                <w:rFonts w:eastAsiaTheme="majorEastAsia"/>
                <w:lang w:eastAsia="en-US"/>
              </w:rPr>
              <w:t>ja</w:t>
            </w:r>
          </w:p>
        </w:tc>
      </w:tr>
      <w:tr w:rsidR="0043035F" w14:paraId="4820E7F4" w14:textId="77777777" w:rsidTr="008A49BB">
        <w:tc>
          <w:tcPr>
            <w:tcW w:w="4531" w:type="dxa"/>
          </w:tcPr>
          <w:p w14:paraId="0E5B7ECE" w14:textId="2F7A394A" w:rsidR="0043035F" w:rsidRPr="00A72543" w:rsidRDefault="0080088B" w:rsidP="00130340">
            <w:pPr>
              <w:rPr>
                <w:rFonts w:eastAsiaTheme="majorEastAsia"/>
                <w:lang w:eastAsia="en-US"/>
              </w:rPr>
            </w:pPr>
            <w:r>
              <w:rPr>
                <w:rFonts w:eastAsiaTheme="majorEastAsia"/>
                <w:lang w:eastAsia="en-US"/>
              </w:rPr>
              <w:t>Waardering</w:t>
            </w:r>
          </w:p>
        </w:tc>
        <w:tc>
          <w:tcPr>
            <w:tcW w:w="4531" w:type="dxa"/>
          </w:tcPr>
          <w:p w14:paraId="671C6A24" w14:textId="50B7D50C" w:rsidR="0043035F" w:rsidRPr="00A72543" w:rsidRDefault="00BF253F" w:rsidP="00845203">
            <w:pPr>
              <w:rPr>
                <w:rFonts w:cs="Calibri"/>
                <w:lang w:val="nl"/>
              </w:rPr>
            </w:pPr>
            <w:r w:rsidRPr="00A72543">
              <w:rPr>
                <w:rFonts w:cs="Calibri"/>
                <w:lang w:val="nl"/>
              </w:rPr>
              <w:t>MUST, NEED, NICE</w:t>
            </w:r>
          </w:p>
        </w:tc>
      </w:tr>
      <w:tr w:rsidR="00845203" w14:paraId="1D83A1F8" w14:textId="77777777" w:rsidTr="008A49BB">
        <w:tc>
          <w:tcPr>
            <w:tcW w:w="4531" w:type="dxa"/>
          </w:tcPr>
          <w:p w14:paraId="6E163606" w14:textId="21762371" w:rsidR="00845203" w:rsidRPr="00A72543" w:rsidRDefault="00845203" w:rsidP="00130340">
            <w:pPr>
              <w:rPr>
                <w:rFonts w:eastAsiaTheme="majorEastAsia"/>
                <w:lang w:eastAsia="en-US"/>
              </w:rPr>
            </w:pPr>
            <w:r w:rsidRPr="00A72543">
              <w:rPr>
                <w:rFonts w:eastAsiaTheme="majorEastAsia"/>
                <w:lang w:eastAsia="en-US"/>
              </w:rPr>
              <w:t>Basispakket</w:t>
            </w:r>
          </w:p>
        </w:tc>
        <w:tc>
          <w:tcPr>
            <w:tcW w:w="4531" w:type="dxa"/>
          </w:tcPr>
          <w:p w14:paraId="65237D1D" w14:textId="418EB073" w:rsidR="00845203" w:rsidRPr="00A72543" w:rsidRDefault="006977D1" w:rsidP="00845203">
            <w:pPr>
              <w:rPr>
                <w:rFonts w:eastAsiaTheme="majorEastAsia"/>
                <w:lang w:eastAsia="en-US"/>
              </w:rPr>
            </w:pPr>
            <w:r w:rsidRPr="00A72543">
              <w:rPr>
                <w:rFonts w:cs="Calibri"/>
                <w:lang w:val="nl"/>
              </w:rPr>
              <w:t>ja</w:t>
            </w:r>
          </w:p>
        </w:tc>
      </w:tr>
      <w:tr w:rsidR="008A49BB" w14:paraId="7A6BB765" w14:textId="77777777" w:rsidTr="008A49BB">
        <w:tc>
          <w:tcPr>
            <w:tcW w:w="4531" w:type="dxa"/>
          </w:tcPr>
          <w:p w14:paraId="16A5F80E" w14:textId="0C351BB2" w:rsidR="008A49BB" w:rsidRPr="00A72543" w:rsidRDefault="00845203" w:rsidP="00130340">
            <w:pPr>
              <w:rPr>
                <w:rFonts w:eastAsiaTheme="majorEastAsia"/>
                <w:lang w:eastAsia="en-US"/>
              </w:rPr>
            </w:pPr>
            <w:r w:rsidRPr="00A72543">
              <w:rPr>
                <w:rFonts w:eastAsiaTheme="majorEastAsia"/>
                <w:lang w:eastAsia="en-US"/>
              </w:rPr>
              <w:t>Privacy-</w:t>
            </w:r>
            <w:r w:rsidR="00371398" w:rsidRPr="00A72543">
              <w:rPr>
                <w:rFonts w:eastAsiaTheme="majorEastAsia"/>
                <w:lang w:eastAsia="en-US"/>
              </w:rPr>
              <w:t>toevoegingen meenemen</w:t>
            </w:r>
          </w:p>
        </w:tc>
        <w:tc>
          <w:tcPr>
            <w:tcW w:w="4531" w:type="dxa"/>
          </w:tcPr>
          <w:p w14:paraId="7829E60F" w14:textId="0EC58740" w:rsidR="008A49BB" w:rsidRPr="00A72543" w:rsidRDefault="006977D1" w:rsidP="00845203">
            <w:pPr>
              <w:rPr>
                <w:rFonts w:eastAsiaTheme="majorEastAsia"/>
                <w:lang w:eastAsia="en-US"/>
              </w:rPr>
            </w:pPr>
            <w:r w:rsidRPr="00A72543">
              <w:rPr>
                <w:rFonts w:cs="Calibri"/>
                <w:lang w:val="nl"/>
              </w:rPr>
              <w:t>ja</w:t>
            </w:r>
          </w:p>
        </w:tc>
      </w:tr>
      <w:tr w:rsidR="00371398" w14:paraId="07F59DE7" w14:textId="77777777" w:rsidTr="008A49BB">
        <w:tc>
          <w:tcPr>
            <w:tcW w:w="4531" w:type="dxa"/>
          </w:tcPr>
          <w:p w14:paraId="246E7F4F" w14:textId="68CB5293" w:rsidR="00371398" w:rsidRPr="00A72543" w:rsidRDefault="00371398" w:rsidP="00130340">
            <w:pPr>
              <w:rPr>
                <w:rFonts w:eastAsiaTheme="majorEastAsia"/>
                <w:lang w:eastAsia="en-US"/>
              </w:rPr>
            </w:pPr>
            <w:r w:rsidRPr="00A72543">
              <w:rPr>
                <w:rFonts w:eastAsiaTheme="majorEastAsia"/>
                <w:lang w:eastAsia="en-US"/>
              </w:rPr>
              <w:t>Toon BIO-O maatregelen</w:t>
            </w:r>
            <w:r w:rsidR="008038AF" w:rsidRPr="00A72543">
              <w:rPr>
                <w:rFonts w:eastAsiaTheme="majorEastAsia"/>
                <w:lang w:eastAsia="en-US"/>
              </w:rPr>
              <w:t xml:space="preserve"> BBN1</w:t>
            </w:r>
          </w:p>
        </w:tc>
        <w:tc>
          <w:tcPr>
            <w:tcW w:w="4531" w:type="dxa"/>
          </w:tcPr>
          <w:p w14:paraId="3E16B39F" w14:textId="4F5B11C5" w:rsidR="00371398" w:rsidRPr="00A72543" w:rsidRDefault="00204150" w:rsidP="00130340">
            <w:pPr>
              <w:rPr>
                <w:rFonts w:eastAsiaTheme="majorEastAsia"/>
                <w:lang w:eastAsia="en-US"/>
              </w:rPr>
            </w:pPr>
            <w:r w:rsidRPr="00A72543">
              <w:rPr>
                <w:rFonts w:eastAsiaTheme="majorEastAsia"/>
                <w:lang w:eastAsia="en-US"/>
              </w:rPr>
              <w:t>nee</w:t>
            </w:r>
          </w:p>
        </w:tc>
      </w:tr>
      <w:tr w:rsidR="008038AF" w14:paraId="72D12772" w14:textId="77777777" w:rsidTr="008A49BB">
        <w:tc>
          <w:tcPr>
            <w:tcW w:w="4531" w:type="dxa"/>
          </w:tcPr>
          <w:p w14:paraId="598B48A7" w14:textId="36AA4980" w:rsidR="008038AF" w:rsidRPr="00A72543" w:rsidRDefault="008038AF" w:rsidP="00130340">
            <w:pPr>
              <w:rPr>
                <w:rFonts w:eastAsiaTheme="majorEastAsia"/>
                <w:lang w:eastAsia="en-US"/>
              </w:rPr>
            </w:pPr>
            <w:r w:rsidRPr="00A72543">
              <w:rPr>
                <w:rFonts w:eastAsiaTheme="majorEastAsia"/>
                <w:lang w:eastAsia="en-US"/>
              </w:rPr>
              <w:t>Toon BIO-O maatregelen BBN2</w:t>
            </w:r>
          </w:p>
        </w:tc>
        <w:tc>
          <w:tcPr>
            <w:tcW w:w="4531" w:type="dxa"/>
          </w:tcPr>
          <w:p w14:paraId="4F6F104D" w14:textId="5266361E" w:rsidR="008038AF" w:rsidRPr="00A72543" w:rsidRDefault="008038AF" w:rsidP="00130340">
            <w:pPr>
              <w:rPr>
                <w:rFonts w:eastAsiaTheme="majorEastAsia"/>
                <w:lang w:eastAsia="en-US"/>
              </w:rPr>
            </w:pPr>
            <w:r w:rsidRPr="00A72543">
              <w:rPr>
                <w:rFonts w:eastAsiaTheme="majorEastAsia"/>
                <w:lang w:eastAsia="en-US"/>
              </w:rPr>
              <w:t>nee</w:t>
            </w:r>
          </w:p>
        </w:tc>
      </w:tr>
      <w:tr w:rsidR="00371398" w14:paraId="78574CBF" w14:textId="77777777" w:rsidTr="008A49BB">
        <w:tc>
          <w:tcPr>
            <w:tcW w:w="4531" w:type="dxa"/>
          </w:tcPr>
          <w:p w14:paraId="07C481A6" w14:textId="7CE8B9FB" w:rsidR="00371398" w:rsidRPr="00A72543" w:rsidRDefault="00371398" w:rsidP="00130340">
            <w:pPr>
              <w:rPr>
                <w:rFonts w:eastAsiaTheme="majorEastAsia"/>
                <w:lang w:eastAsia="en-US"/>
              </w:rPr>
            </w:pPr>
            <w:r w:rsidRPr="00A72543">
              <w:rPr>
                <w:rFonts w:eastAsiaTheme="majorEastAsia"/>
                <w:lang w:eastAsia="en-US"/>
              </w:rPr>
              <w:t>Toon ABDO-eisen TBB4</w:t>
            </w:r>
          </w:p>
        </w:tc>
        <w:tc>
          <w:tcPr>
            <w:tcW w:w="4531" w:type="dxa"/>
          </w:tcPr>
          <w:p w14:paraId="18AE78A7" w14:textId="49FAD212" w:rsidR="00371398" w:rsidRPr="00A72543" w:rsidRDefault="00204150" w:rsidP="00130340">
            <w:pPr>
              <w:rPr>
                <w:rFonts w:eastAsiaTheme="majorEastAsia"/>
                <w:lang w:eastAsia="en-US"/>
              </w:rPr>
            </w:pPr>
            <w:r w:rsidRPr="00A72543">
              <w:rPr>
                <w:rFonts w:eastAsiaTheme="majorEastAsia"/>
                <w:lang w:eastAsia="en-US"/>
              </w:rPr>
              <w:t>nee</w:t>
            </w:r>
          </w:p>
        </w:tc>
      </w:tr>
      <w:tr w:rsidR="00371398" w14:paraId="211D80A9" w14:textId="77777777" w:rsidTr="008A49BB">
        <w:tc>
          <w:tcPr>
            <w:tcW w:w="4531" w:type="dxa"/>
          </w:tcPr>
          <w:p w14:paraId="275B3B2E" w14:textId="7561697C" w:rsidR="00371398" w:rsidRPr="00A72543" w:rsidRDefault="00371398" w:rsidP="00371398">
            <w:pPr>
              <w:rPr>
                <w:rFonts w:eastAsiaTheme="majorEastAsia"/>
                <w:lang w:eastAsia="en-US"/>
              </w:rPr>
            </w:pPr>
            <w:r w:rsidRPr="00A72543">
              <w:rPr>
                <w:rFonts w:eastAsiaTheme="majorEastAsia"/>
                <w:lang w:eastAsia="en-US"/>
              </w:rPr>
              <w:t>Toon ABDO-eisen TBB3</w:t>
            </w:r>
          </w:p>
        </w:tc>
        <w:tc>
          <w:tcPr>
            <w:tcW w:w="4531" w:type="dxa"/>
          </w:tcPr>
          <w:p w14:paraId="71FA0EFA" w14:textId="246D4F2F" w:rsidR="00371398" w:rsidRPr="00A72543" w:rsidRDefault="00204150" w:rsidP="00371398">
            <w:pPr>
              <w:rPr>
                <w:rFonts w:eastAsiaTheme="majorEastAsia"/>
                <w:lang w:eastAsia="en-US"/>
              </w:rPr>
            </w:pPr>
            <w:r w:rsidRPr="00A72543">
              <w:rPr>
                <w:rFonts w:eastAsiaTheme="majorEastAsia"/>
                <w:lang w:eastAsia="en-US"/>
              </w:rPr>
              <w:t>nee</w:t>
            </w:r>
          </w:p>
        </w:tc>
      </w:tr>
      <w:tr w:rsidR="00371398" w14:paraId="0ABC2F62" w14:textId="77777777" w:rsidTr="008A49BB">
        <w:tc>
          <w:tcPr>
            <w:tcW w:w="4531" w:type="dxa"/>
          </w:tcPr>
          <w:p w14:paraId="3163C49E" w14:textId="52E4F545" w:rsidR="00371398" w:rsidRPr="00A72543" w:rsidRDefault="00371398" w:rsidP="00371398">
            <w:pPr>
              <w:rPr>
                <w:rFonts w:eastAsiaTheme="majorEastAsia"/>
                <w:lang w:eastAsia="en-US"/>
              </w:rPr>
            </w:pPr>
            <w:r w:rsidRPr="00A72543">
              <w:rPr>
                <w:rFonts w:eastAsiaTheme="majorEastAsia"/>
                <w:lang w:eastAsia="en-US"/>
              </w:rPr>
              <w:t>Toon ABDO-eisen TBB2</w:t>
            </w:r>
          </w:p>
        </w:tc>
        <w:tc>
          <w:tcPr>
            <w:tcW w:w="4531" w:type="dxa"/>
          </w:tcPr>
          <w:p w14:paraId="5B7AA296" w14:textId="059EB4C4" w:rsidR="00371398" w:rsidRPr="00A72543" w:rsidRDefault="00204150" w:rsidP="00371398">
            <w:pPr>
              <w:rPr>
                <w:rFonts w:eastAsiaTheme="majorEastAsia"/>
                <w:lang w:eastAsia="en-US"/>
              </w:rPr>
            </w:pPr>
            <w:r w:rsidRPr="00A72543">
              <w:rPr>
                <w:rFonts w:eastAsiaTheme="majorEastAsia"/>
                <w:lang w:eastAsia="en-US"/>
              </w:rPr>
              <w:t>nee</w:t>
            </w:r>
          </w:p>
        </w:tc>
      </w:tr>
      <w:tr w:rsidR="00371398" w14:paraId="342090FD" w14:textId="77777777" w:rsidTr="008A49BB">
        <w:tc>
          <w:tcPr>
            <w:tcW w:w="4531" w:type="dxa"/>
          </w:tcPr>
          <w:p w14:paraId="6D37465C" w14:textId="0C4B5F75" w:rsidR="00371398" w:rsidRPr="00A72543" w:rsidRDefault="00371398" w:rsidP="00371398">
            <w:pPr>
              <w:rPr>
                <w:rFonts w:eastAsiaTheme="majorEastAsia"/>
                <w:lang w:eastAsia="en-US"/>
              </w:rPr>
            </w:pPr>
            <w:r w:rsidRPr="00A72543">
              <w:rPr>
                <w:rFonts w:eastAsiaTheme="majorEastAsia"/>
                <w:lang w:eastAsia="en-US"/>
              </w:rPr>
              <w:t>Toon ABDO-eisen TBB1</w:t>
            </w:r>
          </w:p>
        </w:tc>
        <w:tc>
          <w:tcPr>
            <w:tcW w:w="4531" w:type="dxa"/>
          </w:tcPr>
          <w:p w14:paraId="7C9325DD" w14:textId="08BCE402" w:rsidR="00371398" w:rsidRPr="00A72543" w:rsidRDefault="00204150" w:rsidP="00371398">
            <w:pPr>
              <w:rPr>
                <w:rFonts w:eastAsiaTheme="majorEastAsia"/>
                <w:lang w:eastAsia="en-US"/>
              </w:rPr>
            </w:pPr>
            <w:r w:rsidRPr="00A72543">
              <w:rPr>
                <w:rFonts w:eastAsiaTheme="majorEastAsia"/>
                <w:lang w:eastAsia="en-US"/>
              </w:rPr>
              <w:t>nee</w:t>
            </w:r>
          </w:p>
        </w:tc>
      </w:tr>
      <w:tr w:rsidR="00371398" w14:paraId="0B5C3F26" w14:textId="77777777" w:rsidTr="008A49BB">
        <w:tc>
          <w:tcPr>
            <w:tcW w:w="4531" w:type="dxa"/>
          </w:tcPr>
          <w:p w14:paraId="314362FC" w14:textId="4E75052A" w:rsidR="00371398" w:rsidRPr="00A72543" w:rsidRDefault="00371398" w:rsidP="00371398">
            <w:pPr>
              <w:rPr>
                <w:rFonts w:eastAsiaTheme="majorEastAsia"/>
                <w:lang w:eastAsia="en-US"/>
              </w:rPr>
            </w:pPr>
            <w:r w:rsidRPr="00A72543">
              <w:rPr>
                <w:rFonts w:eastAsiaTheme="majorEastAsia"/>
                <w:lang w:eastAsia="en-US"/>
              </w:rPr>
              <w:t>Aantal geselecteerde eisen</w:t>
            </w:r>
          </w:p>
        </w:tc>
        <w:tc>
          <w:tcPr>
            <w:tcW w:w="4531" w:type="dxa"/>
          </w:tcPr>
          <w:p w14:paraId="0139396A" w14:textId="6A430354" w:rsidR="00371398" w:rsidRPr="00A72543" w:rsidRDefault="00371398" w:rsidP="00371398">
            <w:pPr>
              <w:rPr>
                <w:rFonts w:eastAsiaTheme="majorEastAsia"/>
                <w:lang w:eastAsia="en-US"/>
              </w:rPr>
            </w:pPr>
            <w:r w:rsidRPr="00A72543">
              <w:rPr>
                <w:rFonts w:eastAsiaTheme="majorEastAsia"/>
                <w:lang w:eastAsia="en-US"/>
              </w:rPr>
              <w:t>13</w:t>
            </w:r>
          </w:p>
        </w:tc>
      </w:tr>
    </w:tbl>
    <w:p w14:paraId="3CEC9ECE" w14:textId="77777777" w:rsidR="00A603DA" w:rsidRDefault="00A603DA" w:rsidP="00130340">
      <w:pPr>
        <w:rPr>
          <w:rFonts w:eastAsiaTheme="majorEastAsia"/>
          <w:lang w:eastAsia="en-US"/>
        </w:rPr>
      </w:pPr>
    </w:p>
    <w:p w14:paraId="47769A7F" w14:textId="2C11C1FF" w:rsidR="00130340" w:rsidRDefault="00130340" w:rsidP="009B6895">
      <w:pPr>
        <w:rPr>
          <w:rFonts w:eastAsiaTheme="majorEastAsia" w:cstheme="majorBidi"/>
          <w:color w:val="2E74B5" w:themeColor="accent1" w:themeShade="BF"/>
          <w:sz w:val="26"/>
          <w:szCs w:val="26"/>
          <w:lang w:eastAsia="en-US"/>
        </w:rPr>
      </w:pPr>
    </w:p>
    <w:p w14:paraId="69B98599" w14:textId="42CC841B" w:rsidR="008232C9" w:rsidRPr="00717984" w:rsidRDefault="00D72BD3">
      <w:r w:rsidRPr="00717984">
        <w:t xml:space="preserve">De eisen op de volgende pagina’s zijn gebaseerd op </w:t>
      </w:r>
      <w:r w:rsidR="00272DE7" w:rsidRPr="00717984">
        <w:t xml:space="preserve">de BIO en </w:t>
      </w:r>
      <w:r w:rsidRPr="00717984">
        <w:t>onderligg</w:t>
      </w:r>
      <w:r w:rsidR="008232C9" w:rsidRPr="00717984">
        <w:t xml:space="preserve">ende uitwerkingen. </w:t>
      </w:r>
      <w:r w:rsidR="007B1398">
        <w:t xml:space="preserve">Afhankelijk van de gemaakte selecties komt u ook eisen tegen die gebaseerd zijn op andere normenkaders, zoals CSIR, de ABDO en Privacy supplementen. Bij </w:t>
      </w:r>
      <w:r w:rsidR="008232C9" w:rsidRPr="00717984">
        <w:t xml:space="preserve">de eisen is aangegeven uit welk brondocument die afkomstig </w:t>
      </w:r>
      <w:r w:rsidR="00BF42F2">
        <w:t xml:space="preserve">zijn </w:t>
      </w:r>
      <w:r w:rsidR="008232C9" w:rsidRPr="00717984">
        <w:t>en onder welke code</w:t>
      </w:r>
      <w:r w:rsidR="00BF42F2">
        <w:t>s ze daarin voorkomen.</w:t>
      </w:r>
      <w:r w:rsidR="008232C9" w:rsidRPr="00717984">
        <w:t xml:space="preserve"> </w:t>
      </w:r>
      <w:r w:rsidR="00BF42F2">
        <w:t xml:space="preserve">In deze brondocumenten </w:t>
      </w:r>
      <w:r w:rsidR="00BF42F2" w:rsidRPr="00717984">
        <w:t>is per eis een nadere specificatie opgenomen.</w:t>
      </w:r>
      <w:r w:rsidR="00BF42F2">
        <w:t xml:space="preserve"> </w:t>
      </w:r>
      <w:r w:rsidR="007B1398">
        <w:t xml:space="preserve">Voor zover mogelijk zijn ook hyperlinks aangebracht waarmee direct </w:t>
      </w:r>
      <w:r w:rsidR="00BF42F2">
        <w:t xml:space="preserve">de </w:t>
      </w:r>
      <w:r w:rsidR="007B1398">
        <w:t xml:space="preserve">achterliggende informatie kan worden </w:t>
      </w:r>
      <w:r w:rsidR="00BF42F2">
        <w:t>opgevraagd.</w:t>
      </w:r>
      <w:r w:rsidR="00E86253" w:rsidRPr="00717984">
        <w:t xml:space="preserve"> </w:t>
      </w:r>
    </w:p>
    <w:p w14:paraId="188D69B0" w14:textId="77777777" w:rsidR="008232C9" w:rsidRPr="00717984" w:rsidRDefault="008232C9"/>
    <w:p w14:paraId="08F95C0B" w14:textId="07DADF43" w:rsidR="001B5DF3" w:rsidRDefault="005D774F">
      <w:r>
        <w:t xml:space="preserve">Hieronder staan de links naar de vindplaatsen van alle brondocumenten. </w:t>
      </w:r>
    </w:p>
    <w:p w14:paraId="463CC0D7" w14:textId="0D7FE7F2" w:rsidR="00BF42F2" w:rsidRDefault="00BF42F2"/>
    <w:p w14:paraId="6277B970" w14:textId="5514F912" w:rsidR="00D31766" w:rsidRPr="005D774F" w:rsidRDefault="00D31766" w:rsidP="00D31766">
      <w:hyperlink r:id="rId13" w:history="1">
        <w:r w:rsidRPr="005D774F">
          <w:rPr>
            <w:rStyle w:val="Hyperlink"/>
          </w:rPr>
          <w:t>ABDO</w:t>
        </w:r>
      </w:hyperlink>
    </w:p>
    <w:p w14:paraId="24840262" w14:textId="4248E4F7" w:rsidR="005D774F" w:rsidRPr="005D774F" w:rsidRDefault="005D774F" w:rsidP="005D774F">
      <w:hyperlink r:id="rId14" w:history="1">
        <w:r w:rsidRPr="00E51238">
          <w:rPr>
            <w:rStyle w:val="Hyperlink"/>
          </w:rPr>
          <w:t>Applicatieontwikkeling algemeen</w:t>
        </w:r>
      </w:hyperlink>
    </w:p>
    <w:p w14:paraId="775C4071" w14:textId="0E2F3BBB" w:rsidR="005D774F" w:rsidRPr="005D774F" w:rsidRDefault="005D774F" w:rsidP="005D774F">
      <w:hyperlink r:id="rId15" w:history="1">
        <w:r w:rsidRPr="005D774F">
          <w:rPr>
            <w:rStyle w:val="Hyperlink"/>
          </w:rPr>
          <w:t>Clouddiensten</w:t>
        </w:r>
      </w:hyperlink>
    </w:p>
    <w:p w14:paraId="29211CE6" w14:textId="7193FAAD" w:rsidR="005D774F" w:rsidRDefault="005D774F" w:rsidP="005D774F">
      <w:pPr>
        <w:rPr>
          <w:rStyle w:val="Hyperlink"/>
        </w:rPr>
      </w:pPr>
      <w:hyperlink r:id="rId16" w:history="1">
        <w:r w:rsidRPr="005D774F">
          <w:rPr>
            <w:rStyle w:val="Hyperlink"/>
          </w:rPr>
          <w:t>Communicatievoorzieningen</w:t>
        </w:r>
      </w:hyperlink>
    </w:p>
    <w:p w14:paraId="591B2D95" w14:textId="6A1838CC" w:rsidR="00D31766" w:rsidRPr="005D774F" w:rsidRDefault="00D31766" w:rsidP="005D774F">
      <w:hyperlink r:id="rId17" w:history="1">
        <w:r w:rsidRPr="005D774F">
          <w:rPr>
            <w:rStyle w:val="Hyperlink"/>
          </w:rPr>
          <w:t>CSIR</w:t>
        </w:r>
      </w:hyperlink>
    </w:p>
    <w:p w14:paraId="765E621E" w14:textId="77777777" w:rsidR="005D774F" w:rsidRPr="005D774F" w:rsidRDefault="005D774F" w:rsidP="005D774F">
      <w:hyperlink r:id="rId18" w:history="1">
        <w:r w:rsidRPr="005D774F">
          <w:rPr>
            <w:rStyle w:val="Hyperlink"/>
          </w:rPr>
          <w:t>DIGID Applicaties</w:t>
        </w:r>
      </w:hyperlink>
    </w:p>
    <w:p w14:paraId="1DE70C71" w14:textId="781D9CFD" w:rsidR="005D774F" w:rsidRPr="005D774F" w:rsidRDefault="005D774F" w:rsidP="005D774F">
      <w:hyperlink r:id="rId19" w:history="1">
        <w:r w:rsidRPr="005D774F">
          <w:rPr>
            <w:rStyle w:val="Hyperlink"/>
          </w:rPr>
          <w:t>Huisvesting IV</w:t>
        </w:r>
      </w:hyperlink>
    </w:p>
    <w:p w14:paraId="43D50220" w14:textId="4AE7ED7C" w:rsidR="005D774F" w:rsidRDefault="005D774F" w:rsidP="005D774F">
      <w:pPr>
        <w:rPr>
          <w:rStyle w:val="Hyperlink"/>
        </w:rPr>
      </w:pPr>
      <w:hyperlink r:id="rId20" w:history="1">
        <w:r w:rsidRPr="005D774F">
          <w:rPr>
            <w:rStyle w:val="Hyperlink"/>
          </w:rPr>
          <w:t>Maatwerk of maatwerkpakket</w:t>
        </w:r>
      </w:hyperlink>
    </w:p>
    <w:p w14:paraId="7E658A9E" w14:textId="28D764B5" w:rsidR="00D31766" w:rsidRPr="0043035F" w:rsidRDefault="00D31766" w:rsidP="005D774F">
      <w:pPr>
        <w:rPr>
          <w:lang w:val="en-US"/>
        </w:rPr>
      </w:pPr>
      <w:hyperlink r:id="rId21" w:history="1">
        <w:r w:rsidRPr="0043035F">
          <w:rPr>
            <w:rStyle w:val="Hyperlink"/>
            <w:lang w:val="en-US"/>
          </w:rPr>
          <w:t>Middleware</w:t>
        </w:r>
      </w:hyperlink>
    </w:p>
    <w:p w14:paraId="5DBF4C81" w14:textId="01F92FF0" w:rsidR="005D774F" w:rsidRPr="0043035F" w:rsidRDefault="005D774F" w:rsidP="005D774F">
      <w:pPr>
        <w:rPr>
          <w:lang w:val="en-US"/>
        </w:rPr>
      </w:pPr>
      <w:hyperlink r:id="rId22" w:history="1">
        <w:proofErr w:type="spellStart"/>
        <w:r w:rsidRPr="0043035F">
          <w:rPr>
            <w:rStyle w:val="Hyperlink"/>
            <w:lang w:val="en-US"/>
          </w:rPr>
          <w:t>Mobiele</w:t>
        </w:r>
        <w:proofErr w:type="spellEnd"/>
        <w:r w:rsidRPr="0043035F">
          <w:rPr>
            <w:rStyle w:val="Hyperlink"/>
            <w:lang w:val="en-US"/>
          </w:rPr>
          <w:t xml:space="preserve"> </w:t>
        </w:r>
        <w:proofErr w:type="spellStart"/>
        <w:r w:rsidRPr="0043035F">
          <w:rPr>
            <w:rStyle w:val="Hyperlink"/>
            <w:lang w:val="en-US"/>
          </w:rPr>
          <w:t>Applicaties</w:t>
        </w:r>
        <w:proofErr w:type="spellEnd"/>
      </w:hyperlink>
    </w:p>
    <w:p w14:paraId="14C9B1BD" w14:textId="0E907E39" w:rsidR="00D31766" w:rsidRPr="0043035F" w:rsidRDefault="00D31766" w:rsidP="00D31766">
      <w:pPr>
        <w:rPr>
          <w:lang w:val="en-US"/>
        </w:rPr>
      </w:pPr>
      <w:hyperlink r:id="rId23" w:history="1">
        <w:r w:rsidRPr="0043035F">
          <w:rPr>
            <w:rStyle w:val="Hyperlink"/>
            <w:lang w:val="en-US"/>
          </w:rPr>
          <w:t>Privacy-</w:t>
        </w:r>
        <w:proofErr w:type="spellStart"/>
        <w:r w:rsidRPr="0043035F">
          <w:rPr>
            <w:rStyle w:val="Hyperlink"/>
            <w:lang w:val="en-US"/>
          </w:rPr>
          <w:t>supplementen</w:t>
        </w:r>
        <w:proofErr w:type="spellEnd"/>
      </w:hyperlink>
    </w:p>
    <w:p w14:paraId="0EE6EAA0" w14:textId="68DD3E32" w:rsidR="005D774F" w:rsidRPr="0043035F" w:rsidRDefault="005D774F" w:rsidP="005D774F">
      <w:pPr>
        <w:rPr>
          <w:lang w:val="en-US"/>
        </w:rPr>
      </w:pPr>
      <w:hyperlink r:id="rId24" w:history="1">
        <w:r w:rsidRPr="0043035F">
          <w:rPr>
            <w:rStyle w:val="Hyperlink"/>
            <w:lang w:val="en-US"/>
          </w:rPr>
          <w:t>Server-platform</w:t>
        </w:r>
      </w:hyperlink>
    </w:p>
    <w:p w14:paraId="4BC3B5F8" w14:textId="2624E732" w:rsidR="005D774F" w:rsidRPr="005D774F" w:rsidRDefault="005D774F" w:rsidP="005D774F">
      <w:hyperlink r:id="rId25" w:history="1">
        <w:r w:rsidRPr="005D774F">
          <w:rPr>
            <w:rStyle w:val="Hyperlink"/>
          </w:rPr>
          <w:t>Softwarepakketten</w:t>
        </w:r>
      </w:hyperlink>
    </w:p>
    <w:p w14:paraId="2E28CDA0" w14:textId="1BA8C85A" w:rsidR="005D774F" w:rsidRPr="005D774F" w:rsidRDefault="005D774F" w:rsidP="005D774F">
      <w:pPr>
        <w:rPr>
          <w:u w:val="single"/>
        </w:rPr>
      </w:pPr>
      <w:hyperlink r:id="rId26" w:history="1">
        <w:r w:rsidRPr="005D774F">
          <w:rPr>
            <w:rStyle w:val="Hyperlink"/>
          </w:rPr>
          <w:t>Toegangsbeveiliging</w:t>
        </w:r>
      </w:hyperlink>
    </w:p>
    <w:p w14:paraId="7EF1E622" w14:textId="6D82CCA5" w:rsidR="00BF42F2" w:rsidRDefault="00BF42F2"/>
    <w:p w14:paraId="73454725" w14:textId="77777777" w:rsidR="001B5DF3" w:rsidRDefault="001B5DF3">
      <w:pPr>
        <w:rPr>
          <w:rFonts w:eastAsiaTheme="majorEastAsia" w:cstheme="majorBidi"/>
          <w:color w:val="2E74B5" w:themeColor="accent1" w:themeShade="BF"/>
          <w:sz w:val="26"/>
          <w:szCs w:val="26"/>
          <w:lang w:eastAsia="en-US"/>
        </w:rPr>
      </w:pPr>
    </w:p>
    <w:p w14:paraId="40E5587E" w14:textId="77777777" w:rsidR="001B5DF3" w:rsidRDefault="001B5DF3" w:rsidP="001B5DF3">
      <w:pPr>
        <w:pStyle w:val="Voettekst"/>
        <w:rPr>
          <w:rFonts w:ascii="Calibri" w:hAnsi="Calibri" w:cs="Calibri"/>
        </w:rPr>
      </w:pPr>
      <w:r>
        <w:rPr>
          <w:rFonts w:ascii="Calibri" w:hAnsi="Calibri" w:cs="Calibri"/>
        </w:rPr>
        <w:t>Disclaimer:</w:t>
      </w:r>
    </w:p>
    <w:p w14:paraId="17525869" w14:textId="3A58CA6E" w:rsidR="001B5DF3" w:rsidRDefault="009F29C7" w:rsidP="001B5DF3">
      <w:pPr>
        <w:pStyle w:val="Voettekst"/>
      </w:pPr>
      <w:r>
        <w:rPr>
          <w:rFonts w:ascii="Calibri" w:hAnsi="Calibri" w:cs="Calibri"/>
        </w:rPr>
        <w:t xml:space="preserve">De inkoopeisen </w:t>
      </w:r>
      <w:r w:rsidR="006D2FF5">
        <w:rPr>
          <w:rFonts w:ascii="Calibri" w:hAnsi="Calibri" w:cs="Calibri"/>
        </w:rPr>
        <w:t xml:space="preserve">op </w:t>
      </w:r>
      <w:r>
        <w:rPr>
          <w:rFonts w:ascii="Calibri" w:hAnsi="Calibri" w:cs="Calibri"/>
        </w:rPr>
        <w:t xml:space="preserve">de </w:t>
      </w:r>
      <w:r w:rsidR="006D2FF5">
        <w:rPr>
          <w:rFonts w:ascii="Calibri" w:hAnsi="Calibri" w:cs="Calibri"/>
        </w:rPr>
        <w:t xml:space="preserve">navolgende pagina’s </w:t>
      </w:r>
      <w:r w:rsidR="001B5DF3">
        <w:rPr>
          <w:rFonts w:ascii="Calibri" w:hAnsi="Calibri" w:cs="Calibri"/>
        </w:rPr>
        <w:t xml:space="preserve">zijn </w:t>
      </w:r>
      <w:r w:rsidR="006D2FF5">
        <w:rPr>
          <w:rFonts w:ascii="Calibri" w:hAnsi="Calibri" w:cs="Calibri"/>
        </w:rPr>
        <w:t xml:space="preserve">samengesteld </w:t>
      </w:r>
      <w:r w:rsidR="001B5DF3">
        <w:rPr>
          <w:rFonts w:ascii="Calibri" w:hAnsi="Calibri" w:cs="Calibri"/>
        </w:rPr>
        <w:t xml:space="preserve">op basis van </w:t>
      </w:r>
      <w:r w:rsidR="006D2FF5">
        <w:rPr>
          <w:rFonts w:ascii="Calibri" w:hAnsi="Calibri" w:cs="Calibri"/>
        </w:rPr>
        <w:t>de bovenaan deze pagina ingevoerde criteria</w:t>
      </w:r>
      <w:r w:rsidR="001B5DF3">
        <w:rPr>
          <w:rFonts w:ascii="Calibri" w:hAnsi="Calibri" w:cs="Calibri"/>
        </w:rPr>
        <w:t xml:space="preserve">. </w:t>
      </w:r>
      <w:r w:rsidR="006D2FF5">
        <w:rPr>
          <w:rFonts w:ascii="Calibri" w:hAnsi="Calibri" w:cs="Calibri"/>
        </w:rPr>
        <w:t xml:space="preserve">De eisen en selecties die toegepast zijn, steunen op een proces van intensieve en brede, interbestuurlijke samenwerking. </w:t>
      </w:r>
      <w:r w:rsidR="001B5DF3">
        <w:rPr>
          <w:rFonts w:ascii="Calibri" w:hAnsi="Calibri" w:cs="Calibri"/>
        </w:rPr>
        <w:t xml:space="preserve">Het kan echter voorkomen dat er toch sprake is van omissies of onjuistheden. Het is de verantwoordelijkheid van de gebruiker </w:t>
      </w:r>
      <w:r>
        <w:rPr>
          <w:rFonts w:ascii="Calibri" w:hAnsi="Calibri" w:cs="Calibri"/>
        </w:rPr>
        <w:t xml:space="preserve">zelf </w:t>
      </w:r>
      <w:r w:rsidR="00BF42F2">
        <w:rPr>
          <w:rFonts w:ascii="Calibri" w:hAnsi="Calibri" w:cs="Calibri"/>
        </w:rPr>
        <w:t xml:space="preserve">om </w:t>
      </w:r>
      <w:r>
        <w:rPr>
          <w:rFonts w:ascii="Calibri" w:hAnsi="Calibri" w:cs="Calibri"/>
        </w:rPr>
        <w:t xml:space="preserve">te beoordelen, mede </w:t>
      </w:r>
      <w:r w:rsidR="006D2FF5">
        <w:rPr>
          <w:rFonts w:ascii="Calibri" w:hAnsi="Calibri" w:cs="Calibri"/>
        </w:rPr>
        <w:t>in het licht van zijn eigen risicoafweging</w:t>
      </w:r>
      <w:r>
        <w:rPr>
          <w:rFonts w:ascii="Calibri" w:hAnsi="Calibri" w:cs="Calibri"/>
        </w:rPr>
        <w:t>, of behoefte bestaat aan wijziging van de eisen in het rapport.</w:t>
      </w:r>
      <w:r w:rsidR="006D2FF5">
        <w:rPr>
          <w:rFonts w:ascii="Calibri" w:hAnsi="Calibri" w:cs="Calibri"/>
        </w:rPr>
        <w:t xml:space="preserve"> </w:t>
      </w:r>
    </w:p>
    <w:p w14:paraId="7A993E58" w14:textId="4D167B07" w:rsidR="00E50107" w:rsidRDefault="001B5DF3" w:rsidP="001B5DF3">
      <w:pPr>
        <w:rPr>
          <w:rFonts w:eastAsiaTheme="majorEastAsia" w:cstheme="majorBidi"/>
          <w:color w:val="2E74B5" w:themeColor="accent1" w:themeShade="BF"/>
          <w:sz w:val="26"/>
          <w:szCs w:val="26"/>
          <w:lang w:eastAsia="en-US"/>
        </w:rPr>
      </w:pPr>
      <w:r>
        <w:rPr>
          <w:rFonts w:ascii="Calibri" w:hAnsi="Calibri" w:cs="Calibri"/>
        </w:rPr>
        <w:t>De eisen die wettelijk vanuit de AVG zijn opgesteld en van belang zijn bij een inkooptraject, blijven onverminderd van kracht.</w:t>
      </w:r>
      <w:r w:rsidR="00E50107">
        <w:rPr>
          <w:rFonts w:eastAsiaTheme="majorEastAsia" w:cstheme="majorBidi"/>
          <w:color w:val="2E74B5" w:themeColor="accent1" w:themeShade="BF"/>
          <w:sz w:val="26"/>
          <w:szCs w:val="26"/>
          <w:lang w:eastAsia="en-US"/>
        </w:rPr>
        <w:br w:type="page"/>
      </w:r>
    </w:p>
    <w:p w14:paraId="2D44BA2A" w14:textId="77777777" w:rsidR="001B5DF3" w:rsidRPr="008232C9" w:rsidRDefault="001B5DF3">
      <w:pPr>
        <w:rPr>
          <w:rFonts w:ascii="Barlow" w:hAnsi="Barlow"/>
          <w:color w:val="141414"/>
          <w:sz w:val="21"/>
          <w:szCs w:val="21"/>
        </w:rPr>
      </w:pPr>
    </w:p>
    <w:p w14:paraId="40D64867" w14:textId="2A3CD3E2" w:rsidR="00130340" w:rsidRDefault="009E30C9" w:rsidP="00130340">
      <w:pPr>
        <w:rPr>
          <w:rFonts w:eastAsiaTheme="majorEastAsia" w:cstheme="majorBidi"/>
          <w:color w:val="2E74B5" w:themeColor="accent1" w:themeShade="BF"/>
          <w:sz w:val="26"/>
          <w:szCs w:val="26"/>
          <w:lang w:eastAsia="en-US"/>
        </w:rPr>
      </w:pPr>
      <w:r>
        <w:rPr>
          <w:rFonts w:eastAsiaTheme="majorEastAsia" w:cstheme="majorBidi"/>
          <w:color w:val="2E74B5" w:themeColor="accent1" w:themeShade="BF"/>
          <w:sz w:val="26"/>
          <w:szCs w:val="26"/>
          <w:lang w:eastAsia="en-US"/>
        </w:rPr>
        <w:t>Geselecteerde inkoopeisen</w:t>
      </w:r>
    </w:p>
    <w:p w14:paraId="43EF2492" w14:textId="485ABC98" w:rsidR="009E30C9" w:rsidRDefault="009E30C9" w:rsidP="00130340">
      <w:pPr>
        <w:rPr>
          <w:rFonts w:eastAsiaTheme="majorEastAsia" w:cstheme="majorBidi"/>
          <w:color w:val="2E74B5" w:themeColor="accent1" w:themeShade="BF"/>
          <w:sz w:val="26"/>
          <w:szCs w:val="26"/>
          <w:lang w:eastAsia="en-US"/>
        </w:rPr>
      </w:pPr>
    </w:p>
    <w:p w14:paraId="66766B7E" w14:textId="796825FC" w:rsidR="207C5F49" w:rsidRDefault="207C5F49" w:rsidP="207C5F49"/>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15FEB27" w14:textId="77777777" w:rsidTr="005D2592">
        <w:tc>
          <w:tcPr>
            <w:tcW w:w="7797" w:type="dxa"/>
            <w:gridSpan w:val="3"/>
          </w:tcPr>
          <w:p w14:paraId="469AC42C" w14:textId="5371DF66"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Herstelfunctie voor data en clouddiensten</w:t>
            </w:r>
          </w:p>
        </w:tc>
        <w:tc>
          <w:tcPr>
            <w:tcW w:w="1412" w:type="dxa"/>
          </w:tcPr>
          <w:p w14:paraId="3A64A021" w14:textId="3664FDCF" w:rsidR="00E50107" w:rsidRPr="006A7654" w:rsidRDefault="00E50107" w:rsidP="09954227">
            <w:pPr>
              <w:spacing w:before="120" w:after="120"/>
              <w:rPr>
                <w:rFonts w:eastAsiaTheme="majorEastAsia"/>
                <w:b/>
                <w:bCs/>
                <w:color w:val="0070C0"/>
                <w:lang w:eastAsia="en-US"/>
              </w:rPr>
            </w:pPr>
          </w:p>
        </w:tc>
      </w:tr>
      <w:tr w:rsidR="00E50107" w14:paraId="3F57A4EB" w14:textId="77777777" w:rsidTr="18E7B761">
        <w:tc>
          <w:tcPr>
            <w:tcW w:w="4430" w:type="dxa"/>
            <w:gridSpan w:val="2"/>
          </w:tcPr>
          <w:p w14:paraId="17CD16D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1F28150" w14:textId="6674E941" w:rsidR="00E50107" w:rsidRDefault="7EFAFAD6" w:rsidP="7EFAFAD6">
            <w:pPr>
              <w:spacing w:before="40" w:after="40"/>
              <w:rPr>
                <w:color w:val="000000" w:themeColor="text1"/>
              </w:rPr>
            </w:pPr>
            <w:hyperlink r:id="rId27" w:history="1">
              <w:r>
                <w:rPr>
                  <w:rStyle w:val="Hyperlink"/>
                </w:rPr>
                <w:t>U.04</w:t>
              </w:r>
            </w:hyperlink>
          </w:p>
        </w:tc>
      </w:tr>
      <w:tr w:rsidR="00E50107" w14:paraId="005C2AEB" w14:textId="77777777" w:rsidTr="18E7B761">
        <w:tc>
          <w:tcPr>
            <w:tcW w:w="4430" w:type="dxa"/>
            <w:gridSpan w:val="2"/>
          </w:tcPr>
          <w:p w14:paraId="0B07DD7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7C8E092" w14:textId="56E96A8F" w:rsidR="00E50107" w:rsidRDefault="7EFAFAD6" w:rsidP="7EFAFAD6">
            <w:pPr>
              <w:spacing w:before="40" w:after="40"/>
              <w:rPr>
                <w:rFonts w:eastAsiaTheme="majorEastAsia"/>
                <w:lang w:eastAsia="en-US"/>
              </w:rPr>
            </w:pPr>
            <w:hyperlink r:id="rId28" w:anchor="Clouddiensten" w:history="1">
              <w:r>
                <w:rPr>
                  <w:rStyle w:val="Hyperlink"/>
                </w:rPr>
                <w:t>Thema Clouddiensten</w:t>
              </w:r>
            </w:hyperlink>
          </w:p>
        </w:tc>
      </w:tr>
      <w:tr w:rsidR="00AF68C8" w14:paraId="77BAFA3C" w14:textId="77777777" w:rsidTr="006A323B">
        <w:tc>
          <w:tcPr>
            <w:tcW w:w="4430" w:type="dxa"/>
            <w:gridSpan w:val="2"/>
          </w:tcPr>
          <w:p w14:paraId="6C2D288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B7878B2" w14:textId="77777777" w:rsidR="00AF68C8" w:rsidRPr="009E30C9" w:rsidRDefault="00AF68C8" w:rsidP="006A323B">
            <w:pPr>
              <w:spacing w:before="40" w:after="40"/>
            </w:pPr>
          </w:p>
        </w:tc>
      </w:tr>
      <w:tr w:rsidR="00E50107" w14:paraId="4237A3D9" w14:textId="77777777" w:rsidTr="18E7B761">
        <w:tc>
          <w:tcPr>
            <w:tcW w:w="4430" w:type="dxa"/>
            <w:gridSpan w:val="2"/>
          </w:tcPr>
          <w:p w14:paraId="6AE71FB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FB94923" w14:textId="645F3CF8" w:rsidR="00E50107" w:rsidRDefault="00E50107" w:rsidP="7EFAFAD6">
            <w:pPr>
              <w:spacing w:before="40" w:after="40" w:line="259" w:lineRule="auto"/>
            </w:pPr>
          </w:p>
        </w:tc>
      </w:tr>
      <w:tr w:rsidR="008A4CB1" w14:paraId="23590FEA" w14:textId="77777777" w:rsidTr="18E7B761">
        <w:tc>
          <w:tcPr>
            <w:tcW w:w="4430" w:type="dxa"/>
            <w:gridSpan w:val="2"/>
          </w:tcPr>
          <w:p w14:paraId="5BE4BB22" w14:textId="535A54D5"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0EBDBB8" w14:textId="656BD687" w:rsidR="008A4CB1" w:rsidRPr="3A44503C" w:rsidRDefault="008A4CB1" w:rsidP="7EFAFAD6">
            <w:pPr>
              <w:spacing w:before="40" w:after="40" w:line="259" w:lineRule="auto"/>
              <w:rPr>
                <w:rFonts w:eastAsia="Verdana" w:cs="Verdana"/>
              </w:rPr>
            </w:pPr>
            <w:r>
              <w:rPr>
                <w:rFonts w:eastAsia="Verdana" w:cs="Verdana"/>
              </w:rPr>
              <w:t>NICE</w:t>
            </w:r>
          </w:p>
        </w:tc>
      </w:tr>
      <w:tr w:rsidR="00F91156" w14:paraId="4B5029AD" w14:textId="77777777" w:rsidTr="18E7B761">
        <w:tc>
          <w:tcPr>
            <w:tcW w:w="4430" w:type="dxa"/>
            <w:gridSpan w:val="2"/>
          </w:tcPr>
          <w:p w14:paraId="732F2304" w14:textId="21CA99CB"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25F4111" w14:textId="27CC79D1"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herstelfunctie</w:t>
            </w:r>
            <w:proofErr w:type="spellEnd"/>
            <w:r>
              <w:rPr>
                <w:rFonts w:eastAsia="Verdana" w:cs="Verdana"/>
                <w:lang w:val="en-US"/>
              </w:rPr>
              <w:t xml:space="preserve"> van de data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clouddiensten</w:t>
            </w:r>
            <w:proofErr w:type="spellEnd"/>
            <w:r>
              <w:rPr>
                <w:rFonts w:eastAsia="Verdana" w:cs="Verdana"/>
                <w:lang w:val="en-US"/>
              </w:rPr>
              <w:t xml:space="preserve">, </w:t>
            </w:r>
            <w:proofErr w:type="spellStart"/>
            <w:r>
              <w:rPr>
                <w:rFonts w:eastAsia="Verdana" w:cs="Verdana"/>
                <w:lang w:val="en-US"/>
              </w:rPr>
              <w:t>gericht</w:t>
            </w:r>
            <w:proofErr w:type="spellEnd"/>
            <w:r>
              <w:rPr>
                <w:rFonts w:eastAsia="Verdana" w:cs="Verdana"/>
                <w:lang w:val="en-US"/>
              </w:rPr>
              <w:t xml:space="preserve"> op </w:t>
            </w:r>
            <w:proofErr w:type="spellStart"/>
            <w:r>
              <w:rPr>
                <w:rFonts w:eastAsia="Verdana" w:cs="Verdana"/>
                <w:lang w:val="en-US"/>
              </w:rPr>
              <w:t>ondersteuning</w:t>
            </w:r>
            <w:proofErr w:type="spellEnd"/>
            <w:r>
              <w:rPr>
                <w:rFonts w:eastAsia="Verdana" w:cs="Verdana"/>
                <w:lang w:val="en-US"/>
              </w:rPr>
              <w:t xml:space="preserve"> van </w:t>
            </w:r>
            <w:proofErr w:type="spellStart"/>
            <w:r>
              <w:rPr>
                <w:rFonts w:eastAsia="Verdana" w:cs="Verdana"/>
                <w:lang w:val="en-US"/>
              </w:rPr>
              <w:t>bedrijfsprocessen</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gefaciliteerd</w:t>
            </w:r>
            <w:proofErr w:type="spellEnd"/>
            <w:r>
              <w:rPr>
                <w:rFonts w:eastAsia="Verdana" w:cs="Verdana"/>
                <w:lang w:val="en-US"/>
              </w:rPr>
              <w:t xml:space="preserve"> met </w:t>
            </w:r>
            <w:proofErr w:type="spellStart"/>
            <w:r>
              <w:rPr>
                <w:rFonts w:eastAsia="Verdana" w:cs="Verdana"/>
                <w:lang w:val="en-US"/>
              </w:rPr>
              <w:t>infrastructuur</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IT-</w:t>
            </w:r>
            <w:proofErr w:type="spellStart"/>
            <w:r>
              <w:rPr>
                <w:rFonts w:eastAsia="Verdana" w:cs="Verdana"/>
                <w:lang w:val="en-US"/>
              </w:rPr>
              <w:t>diensten</w:t>
            </w:r>
            <w:proofErr w:type="spellEnd"/>
            <w:r>
              <w:rPr>
                <w:rFonts w:eastAsia="Verdana" w:cs="Verdana"/>
                <w:lang w:val="en-US"/>
              </w:rPr>
              <w:t xml:space="preserve">, die </w:t>
            </w:r>
            <w:proofErr w:type="spellStart"/>
            <w:r>
              <w:rPr>
                <w:rFonts w:eastAsia="Verdana" w:cs="Verdana"/>
                <w:lang w:val="en-US"/>
              </w:rPr>
              <w:t>robuust</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periodiek</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getest</w:t>
            </w:r>
            <w:proofErr w:type="spellEnd"/>
            <w:r>
              <w:rPr>
                <w:rFonts w:eastAsia="Verdana" w:cs="Verdana"/>
                <w:lang w:val="en-US"/>
              </w:rPr>
              <w:t>.</w:t>
            </w:r>
          </w:p>
        </w:tc>
      </w:tr>
      <w:tr w:rsidR="006810D9" w14:paraId="2AD05B38" w14:textId="77777777" w:rsidTr="00060003">
        <w:tc>
          <w:tcPr>
            <w:tcW w:w="4430" w:type="dxa"/>
            <w:gridSpan w:val="2"/>
          </w:tcPr>
          <w:p w14:paraId="7F7609AC" w14:textId="5288F7C9" w:rsidR="006810D9" w:rsidRDefault="006810D9" w:rsidP="006810D9">
            <w:pPr>
              <w:spacing w:before="40" w:after="40"/>
              <w:rPr>
                <w:color w:val="000000"/>
              </w:rPr>
            </w:pPr>
            <w:r w:rsidRPr="00501E03">
              <w:t>Verificatie methode(n):</w:t>
            </w:r>
          </w:p>
        </w:tc>
        <w:tc>
          <w:tcPr>
            <w:tcW w:w="4779" w:type="dxa"/>
            <w:gridSpan w:val="2"/>
          </w:tcPr>
          <w:p w14:paraId="6E5E181F" w14:textId="6B96C218"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D6E907B" w14:textId="77777777" w:rsidTr="18E7B761">
        <w:tc>
          <w:tcPr>
            <w:tcW w:w="4430" w:type="dxa"/>
            <w:gridSpan w:val="2"/>
          </w:tcPr>
          <w:p w14:paraId="6B959764" w14:textId="25E12C25" w:rsidR="00E50107" w:rsidRPr="009E30C9" w:rsidRDefault="00E50107" w:rsidP="00077FFC">
            <w:pPr>
              <w:spacing w:before="40" w:after="40"/>
              <w:rPr>
                <w:color w:val="000000"/>
              </w:rPr>
            </w:pPr>
          </w:p>
        </w:tc>
        <w:tc>
          <w:tcPr>
            <w:tcW w:w="4779" w:type="dxa"/>
            <w:gridSpan w:val="2"/>
          </w:tcPr>
          <w:p w14:paraId="64DDD62E" w14:textId="4B2EA80E" w:rsidR="00E50107" w:rsidRDefault="00E50107" w:rsidP="7EFAFAD6">
            <w:pPr>
              <w:spacing w:before="40" w:after="40" w:line="259" w:lineRule="auto"/>
            </w:pPr>
          </w:p>
        </w:tc>
      </w:tr>
      <w:tr w:rsidR="00E50107" w14:paraId="06399586" w14:textId="77777777" w:rsidTr="18E7B761">
        <w:tc>
          <w:tcPr>
            <w:tcW w:w="1957" w:type="dxa"/>
          </w:tcPr>
          <w:p w14:paraId="1EE480F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F3454A7" w14:textId="77777777" w:rsidR="00E50107" w:rsidRDefault="00E50107" w:rsidP="00077FFC">
            <w:pPr>
              <w:spacing w:before="40" w:after="40"/>
              <w:rPr>
                <w:color w:val="000000"/>
              </w:rPr>
            </w:pPr>
          </w:p>
          <w:p w14:paraId="55A06B1A" w14:textId="77777777" w:rsidR="00E50107" w:rsidRPr="009E30C9" w:rsidRDefault="00E50107" w:rsidP="00077FFC">
            <w:pPr>
              <w:spacing w:before="40" w:after="40"/>
              <w:rPr>
                <w:color w:val="000000"/>
              </w:rPr>
            </w:pPr>
          </w:p>
        </w:tc>
      </w:tr>
    </w:tbl>
    <w:p w14:paraId="5C089580" w14:textId="02F7CF0B"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40BE486" w14:textId="77777777" w:rsidTr="005D2592">
        <w:tc>
          <w:tcPr>
            <w:tcW w:w="7797" w:type="dxa"/>
            <w:gridSpan w:val="3"/>
          </w:tcPr>
          <w:p w14:paraId="6DD24020"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Dataprotectie</w:t>
            </w:r>
          </w:p>
        </w:tc>
        <w:tc>
          <w:tcPr>
            <w:tcW w:w="1412" w:type="dxa"/>
          </w:tcPr>
          <w:p w14:paraId="35F2F0C7" w14:textId="77777777" w:rsidR="00E50107" w:rsidRPr="006A7654" w:rsidRDefault="00E50107" w:rsidP="09954227">
            <w:pPr>
              <w:spacing w:before="120" w:after="120"/>
              <w:rPr>
                <w:rFonts w:eastAsiaTheme="majorEastAsia"/>
                <w:b/>
                <w:bCs/>
                <w:color w:val="0070C0"/>
                <w:lang w:eastAsia="en-US"/>
              </w:rPr>
            </w:pPr>
          </w:p>
        </w:tc>
      </w:tr>
      <w:tr w:rsidR="00E50107" w14:paraId="67CC2EF9" w14:textId="77777777" w:rsidTr="18E7B761">
        <w:tc>
          <w:tcPr>
            <w:tcW w:w="4430" w:type="dxa"/>
            <w:gridSpan w:val="2"/>
          </w:tcPr>
          <w:p w14:paraId="174AC78B"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AD5D153" w14:textId="77777777" w:rsidR="00E50107" w:rsidRDefault="7EFAFAD6" w:rsidP="7EFAFAD6">
            <w:pPr>
              <w:spacing w:before="40" w:after="40"/>
              <w:rPr>
                <w:color w:val="000000" w:themeColor="text1"/>
              </w:rPr>
            </w:pPr>
            <w:hyperlink r:id="rId29" w:history="1">
              <w:r>
                <w:rPr>
                  <w:rStyle w:val="Hyperlink"/>
                </w:rPr>
                <w:t>U.05</w:t>
              </w:r>
            </w:hyperlink>
          </w:p>
        </w:tc>
      </w:tr>
      <w:tr w:rsidR="00E50107" w14:paraId="429538DE" w14:textId="77777777" w:rsidTr="18E7B761">
        <w:tc>
          <w:tcPr>
            <w:tcW w:w="4430" w:type="dxa"/>
            <w:gridSpan w:val="2"/>
          </w:tcPr>
          <w:p w14:paraId="1F32EDC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FD8FE00" w14:textId="77777777" w:rsidR="00E50107" w:rsidRDefault="7EFAFAD6" w:rsidP="7EFAFAD6">
            <w:pPr>
              <w:spacing w:before="40" w:after="40"/>
              <w:rPr>
                <w:rFonts w:eastAsiaTheme="majorEastAsia"/>
                <w:lang w:eastAsia="en-US"/>
              </w:rPr>
            </w:pPr>
            <w:hyperlink r:id="rId30" w:anchor="Clouddiensten" w:history="1">
              <w:r>
                <w:rPr>
                  <w:rStyle w:val="Hyperlink"/>
                </w:rPr>
                <w:t>Thema Clouddiensten</w:t>
              </w:r>
            </w:hyperlink>
          </w:p>
        </w:tc>
      </w:tr>
      <w:tr w:rsidR="00AF68C8" w14:paraId="3202E06A" w14:textId="77777777" w:rsidTr="006A323B">
        <w:tc>
          <w:tcPr>
            <w:tcW w:w="4430" w:type="dxa"/>
            <w:gridSpan w:val="2"/>
          </w:tcPr>
          <w:p w14:paraId="71B361A8"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9B64F0A" w14:textId="77777777" w:rsidR="00AF68C8" w:rsidRPr="009E30C9" w:rsidRDefault="00AF68C8" w:rsidP="006A323B">
            <w:pPr>
              <w:spacing w:before="40" w:after="40"/>
            </w:pPr>
          </w:p>
        </w:tc>
      </w:tr>
      <w:tr w:rsidR="00E50107" w14:paraId="126DCABD" w14:textId="77777777" w:rsidTr="18E7B761">
        <w:tc>
          <w:tcPr>
            <w:tcW w:w="4430" w:type="dxa"/>
            <w:gridSpan w:val="2"/>
          </w:tcPr>
          <w:p w14:paraId="33681BAC"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BFA752B" w14:textId="77777777" w:rsidR="00E50107" w:rsidRDefault="0E87CC8A" w:rsidP="7EFAFAD6">
            <w:pPr>
              <w:spacing w:before="40" w:after="40" w:line="259" w:lineRule="auto"/>
            </w:pPr>
            <w:r w:rsidRPr="3A44503C">
              <w:rPr>
                <w:rFonts w:eastAsia="Verdana" w:cs="Verdana"/>
              </w:rPr>
              <w:t>* TLS, HTTPS en HSTS (beveiligde verbinding) * DNSSEC (ondertekende domeinnaam) * STARTTLS en DANE (beveiligde mailserver-verbindingen) * DMARC+DKIM+SPF (anti-</w:t>
            </w:r>
            <w:proofErr w:type="spellStart"/>
            <w:r w:rsidRPr="3A44503C">
              <w:rPr>
                <w:rFonts w:eastAsia="Verdana" w:cs="Verdana"/>
              </w:rPr>
              <w:t>mailphishing</w:t>
            </w:r>
            <w:proofErr w:type="spellEnd"/>
            <w:r w:rsidRPr="3A44503C">
              <w:rPr>
                <w:rFonts w:eastAsia="Verdana" w:cs="Verdana"/>
              </w:rPr>
              <w:t>/-</w:t>
            </w:r>
            <w:proofErr w:type="spellStart"/>
            <w:r w:rsidRPr="3A44503C">
              <w:rPr>
                <w:rFonts w:eastAsia="Verdana" w:cs="Verdana"/>
              </w:rPr>
              <w:t>spoofing</w:t>
            </w:r>
            <w:proofErr w:type="spellEnd"/>
            <w:r w:rsidRPr="3A44503C">
              <w:rPr>
                <w:rFonts w:eastAsia="Verdana" w:cs="Verdana"/>
              </w:rPr>
              <w:t xml:space="preserve">) * </w:t>
            </w:r>
            <w:proofErr w:type="spellStart"/>
            <w:r w:rsidRPr="3A44503C">
              <w:rPr>
                <w:rFonts w:eastAsia="Verdana" w:cs="Verdana"/>
              </w:rPr>
              <w:t>Digikoppeling</w:t>
            </w:r>
            <w:proofErr w:type="spellEnd"/>
            <w:r w:rsidRPr="3A44503C">
              <w:rPr>
                <w:rFonts w:eastAsia="Verdana" w:cs="Verdana"/>
              </w:rPr>
              <w:t xml:space="preserve"> (beveiligde gegevensuitwisseling tussen systemen)</w:t>
            </w:r>
          </w:p>
        </w:tc>
      </w:tr>
      <w:tr w:rsidR="008A4CB1" w14:paraId="3B75353E" w14:textId="77777777" w:rsidTr="18E7B761">
        <w:tc>
          <w:tcPr>
            <w:tcW w:w="4430" w:type="dxa"/>
            <w:gridSpan w:val="2"/>
          </w:tcPr>
          <w:p w14:paraId="19077F8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FB3B009"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611C9C37" w14:textId="77777777" w:rsidTr="18E7B761">
        <w:tc>
          <w:tcPr>
            <w:tcW w:w="4430" w:type="dxa"/>
            <w:gridSpan w:val="2"/>
          </w:tcPr>
          <w:p w14:paraId="1A885B8D"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C2CE365"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Data (‘op transport’, ‘in </w:t>
            </w:r>
            <w:proofErr w:type="spellStart"/>
            <w:r>
              <w:rPr>
                <w:rFonts w:eastAsia="Verdana" w:cs="Verdana"/>
                <w:lang w:val="en-US"/>
              </w:rPr>
              <w:t>verwerking</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‘in rust’) met de </w:t>
            </w:r>
            <w:proofErr w:type="spellStart"/>
            <w:r>
              <w:rPr>
                <w:rFonts w:eastAsia="Verdana" w:cs="Verdana"/>
                <w:lang w:val="en-US"/>
              </w:rPr>
              <w:t>classificatie</w:t>
            </w:r>
            <w:proofErr w:type="spellEnd"/>
            <w:r>
              <w:rPr>
                <w:rFonts w:eastAsia="Verdana" w:cs="Verdana"/>
                <w:lang w:val="en-US"/>
              </w:rPr>
              <w:t xml:space="preserve"> BBN2 of </w:t>
            </w:r>
            <w:proofErr w:type="spellStart"/>
            <w:r>
              <w:rPr>
                <w:rFonts w:eastAsia="Verdana" w:cs="Verdana"/>
                <w:lang w:val="en-US"/>
              </w:rPr>
              <w:t>hoger</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beschermd</w:t>
            </w:r>
            <w:proofErr w:type="spellEnd"/>
            <w:r>
              <w:rPr>
                <w:rFonts w:eastAsia="Verdana" w:cs="Verdana"/>
                <w:lang w:val="en-US"/>
              </w:rPr>
              <w:t xml:space="preserve"> met </w:t>
            </w:r>
            <w:proofErr w:type="spellStart"/>
            <w:r>
              <w:rPr>
                <w:rFonts w:eastAsia="Verdana" w:cs="Verdana"/>
                <w:lang w:val="en-US"/>
              </w:rPr>
              <w:t>cryptografische</w:t>
            </w:r>
            <w:proofErr w:type="spellEnd"/>
            <w:r>
              <w:rPr>
                <w:rFonts w:eastAsia="Verdana" w:cs="Verdana"/>
                <w:lang w:val="en-US"/>
              </w:rPr>
              <w:t xml:space="preserve"> </w:t>
            </w:r>
            <w:proofErr w:type="spellStart"/>
            <w:r>
              <w:rPr>
                <w:rFonts w:eastAsia="Verdana" w:cs="Verdana"/>
                <w:lang w:val="en-US"/>
              </w:rPr>
              <w:t>maatregelen</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voldoen</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Nederlandse </w:t>
            </w:r>
            <w:proofErr w:type="spellStart"/>
            <w:r>
              <w:rPr>
                <w:rFonts w:eastAsia="Verdana" w:cs="Verdana"/>
                <w:lang w:val="en-US"/>
              </w:rPr>
              <w:t>wetgeving</w:t>
            </w:r>
            <w:proofErr w:type="spellEnd"/>
            <w:r>
              <w:rPr>
                <w:rFonts w:eastAsia="Verdana" w:cs="Verdana"/>
                <w:lang w:val="en-US"/>
              </w:rPr>
              <w:t>.</w:t>
            </w:r>
          </w:p>
        </w:tc>
      </w:tr>
      <w:tr w:rsidR="006810D9" w14:paraId="6A80AF23" w14:textId="77777777" w:rsidTr="00060003">
        <w:tc>
          <w:tcPr>
            <w:tcW w:w="4430" w:type="dxa"/>
            <w:gridSpan w:val="2"/>
          </w:tcPr>
          <w:p w14:paraId="21A1D402" w14:textId="77777777" w:rsidR="006810D9" w:rsidRDefault="006810D9" w:rsidP="006810D9">
            <w:pPr>
              <w:spacing w:before="40" w:after="40"/>
              <w:rPr>
                <w:color w:val="000000"/>
              </w:rPr>
            </w:pPr>
            <w:r w:rsidRPr="00501E03">
              <w:t>Verificatie methode(n):</w:t>
            </w:r>
          </w:p>
        </w:tc>
        <w:tc>
          <w:tcPr>
            <w:tcW w:w="4779" w:type="dxa"/>
            <w:gridSpan w:val="2"/>
          </w:tcPr>
          <w:p w14:paraId="584F0506" w14:textId="77777777" w:rsidR="006810D9" w:rsidRPr="09954227" w:rsidRDefault="006810D9" w:rsidP="006810D9">
            <w:pPr>
              <w:spacing w:before="40" w:after="40" w:line="259" w:lineRule="auto"/>
              <w:rPr>
                <w:rFonts w:eastAsia="Verdana" w:cs="Verdana"/>
              </w:rPr>
            </w:pPr>
            <w:r w:rsidRPr="00501E03">
              <w:t>Interne controle, Overleg bewijsstukken of Verklaring. Daarnaast internet.nl.</w:t>
            </w:r>
          </w:p>
        </w:tc>
      </w:tr>
      <w:tr w:rsidR="00E50107" w14:paraId="4CF0EA36" w14:textId="77777777" w:rsidTr="18E7B761">
        <w:tc>
          <w:tcPr>
            <w:tcW w:w="4430" w:type="dxa"/>
            <w:gridSpan w:val="2"/>
          </w:tcPr>
          <w:p w14:paraId="65CBCA7F" w14:textId="77777777" w:rsidR="00E50107" w:rsidRPr="009E30C9" w:rsidRDefault="00E50107" w:rsidP="00077FFC">
            <w:pPr>
              <w:spacing w:before="40" w:after="40"/>
              <w:rPr>
                <w:color w:val="000000"/>
              </w:rPr>
            </w:pPr>
          </w:p>
        </w:tc>
        <w:tc>
          <w:tcPr>
            <w:tcW w:w="4779" w:type="dxa"/>
            <w:gridSpan w:val="2"/>
          </w:tcPr>
          <w:p w14:paraId="562462D8" w14:textId="77777777" w:rsidR="00E50107" w:rsidRDefault="00E50107" w:rsidP="7EFAFAD6">
            <w:pPr>
              <w:spacing w:before="40" w:after="40" w:line="259" w:lineRule="auto"/>
            </w:pPr>
          </w:p>
        </w:tc>
      </w:tr>
      <w:tr w:rsidR="00E50107" w14:paraId="715A28E7" w14:textId="77777777" w:rsidTr="18E7B761">
        <w:tc>
          <w:tcPr>
            <w:tcW w:w="1957" w:type="dxa"/>
          </w:tcPr>
          <w:p w14:paraId="5155E91E"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7DCF305" w14:textId="77777777" w:rsidR="00E50107" w:rsidRDefault="00E50107" w:rsidP="00077FFC">
            <w:pPr>
              <w:spacing w:before="40" w:after="40"/>
              <w:rPr>
                <w:color w:val="000000"/>
              </w:rPr>
            </w:pPr>
          </w:p>
          <w:p w14:paraId="2263FFD4" w14:textId="77777777" w:rsidR="00E50107" w:rsidRPr="009E30C9" w:rsidRDefault="00E50107" w:rsidP="00077FFC">
            <w:pPr>
              <w:spacing w:before="40" w:after="40"/>
              <w:rPr>
                <w:color w:val="000000"/>
              </w:rPr>
            </w:pPr>
          </w:p>
        </w:tc>
      </w:tr>
    </w:tbl>
    <w:p w14:paraId="2AE00B4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7B717381" w14:textId="77777777" w:rsidTr="005D2592">
        <w:tc>
          <w:tcPr>
            <w:tcW w:w="7797" w:type="dxa"/>
            <w:gridSpan w:val="3"/>
          </w:tcPr>
          <w:p w14:paraId="701E334E"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Dataretentie en gegevensvernietiging</w:t>
            </w:r>
          </w:p>
        </w:tc>
        <w:tc>
          <w:tcPr>
            <w:tcW w:w="1412" w:type="dxa"/>
          </w:tcPr>
          <w:p w14:paraId="51A3293A" w14:textId="77777777" w:rsidR="00E50107" w:rsidRPr="006A7654" w:rsidRDefault="00E50107" w:rsidP="09954227">
            <w:pPr>
              <w:spacing w:before="120" w:after="120"/>
              <w:rPr>
                <w:rFonts w:eastAsiaTheme="majorEastAsia"/>
                <w:b/>
                <w:bCs/>
                <w:color w:val="0070C0"/>
                <w:lang w:eastAsia="en-US"/>
              </w:rPr>
            </w:pPr>
          </w:p>
        </w:tc>
      </w:tr>
      <w:tr w:rsidR="00E50107" w14:paraId="26323CA1" w14:textId="77777777" w:rsidTr="18E7B761">
        <w:tc>
          <w:tcPr>
            <w:tcW w:w="4430" w:type="dxa"/>
            <w:gridSpan w:val="2"/>
          </w:tcPr>
          <w:p w14:paraId="4A69091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3A8F4AB8" w14:textId="77777777" w:rsidR="00E50107" w:rsidRDefault="7EFAFAD6" w:rsidP="7EFAFAD6">
            <w:pPr>
              <w:spacing w:before="40" w:after="40"/>
              <w:rPr>
                <w:color w:val="000000" w:themeColor="text1"/>
              </w:rPr>
            </w:pPr>
            <w:hyperlink r:id="rId31" w:history="1">
              <w:r>
                <w:rPr>
                  <w:rStyle w:val="Hyperlink"/>
                </w:rPr>
                <w:t>U.06</w:t>
              </w:r>
            </w:hyperlink>
          </w:p>
        </w:tc>
      </w:tr>
      <w:tr w:rsidR="00E50107" w14:paraId="5606FC26" w14:textId="77777777" w:rsidTr="18E7B761">
        <w:tc>
          <w:tcPr>
            <w:tcW w:w="4430" w:type="dxa"/>
            <w:gridSpan w:val="2"/>
          </w:tcPr>
          <w:p w14:paraId="704CA069"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6B2D7A0" w14:textId="77777777" w:rsidR="00E50107" w:rsidRDefault="7EFAFAD6" w:rsidP="7EFAFAD6">
            <w:pPr>
              <w:spacing w:before="40" w:after="40"/>
              <w:rPr>
                <w:rFonts w:eastAsiaTheme="majorEastAsia"/>
                <w:lang w:eastAsia="en-US"/>
              </w:rPr>
            </w:pPr>
            <w:hyperlink r:id="rId32" w:anchor="Clouddiensten" w:history="1">
              <w:r>
                <w:rPr>
                  <w:rStyle w:val="Hyperlink"/>
                </w:rPr>
                <w:t>Thema Clouddiensten</w:t>
              </w:r>
            </w:hyperlink>
          </w:p>
        </w:tc>
      </w:tr>
      <w:tr w:rsidR="00AF68C8" w14:paraId="3D0D021D" w14:textId="77777777" w:rsidTr="006A323B">
        <w:tc>
          <w:tcPr>
            <w:tcW w:w="4430" w:type="dxa"/>
            <w:gridSpan w:val="2"/>
          </w:tcPr>
          <w:p w14:paraId="650434A4" w14:textId="77777777" w:rsidR="00AF68C8" w:rsidRDefault="00AF68C8" w:rsidP="006A323B">
            <w:pPr>
              <w:spacing w:before="40" w:after="40"/>
              <w:rPr>
                <w:rFonts w:eastAsiaTheme="majorEastAsia"/>
                <w:lang w:eastAsia="en-US"/>
              </w:rPr>
            </w:pPr>
            <w:r>
              <w:rPr>
                <w:rFonts w:eastAsiaTheme="majorEastAsia"/>
                <w:lang w:eastAsia="en-US"/>
              </w:rPr>
              <w:lastRenderedPageBreak/>
              <w:t>BIO-BBN:</w:t>
            </w:r>
          </w:p>
        </w:tc>
        <w:tc>
          <w:tcPr>
            <w:tcW w:w="4779" w:type="dxa"/>
            <w:gridSpan w:val="2"/>
          </w:tcPr>
          <w:p w14:paraId="6D645490" w14:textId="77777777" w:rsidR="00AF68C8" w:rsidRPr="009E30C9" w:rsidRDefault="00AF68C8" w:rsidP="006A323B">
            <w:pPr>
              <w:spacing w:before="40" w:after="40"/>
            </w:pPr>
            <w:r w:rsidRPr="3A44503C">
              <w:rPr>
                <w:rFonts w:eastAsia="Verdana" w:cs="Verdana"/>
              </w:rPr>
              <w:t>Ja</w:t>
            </w:r>
          </w:p>
        </w:tc>
      </w:tr>
      <w:tr w:rsidR="00E50107" w14:paraId="4D40298D" w14:textId="77777777" w:rsidTr="18E7B761">
        <w:tc>
          <w:tcPr>
            <w:tcW w:w="4430" w:type="dxa"/>
            <w:gridSpan w:val="2"/>
          </w:tcPr>
          <w:p w14:paraId="3716D84B"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2749336" w14:textId="77777777" w:rsidR="00E50107" w:rsidRDefault="00E50107" w:rsidP="7EFAFAD6">
            <w:pPr>
              <w:spacing w:before="40" w:after="40" w:line="259" w:lineRule="auto"/>
            </w:pPr>
          </w:p>
        </w:tc>
      </w:tr>
      <w:tr w:rsidR="008A4CB1" w14:paraId="74CFB73F" w14:textId="77777777" w:rsidTr="18E7B761">
        <w:tc>
          <w:tcPr>
            <w:tcW w:w="4430" w:type="dxa"/>
            <w:gridSpan w:val="2"/>
          </w:tcPr>
          <w:p w14:paraId="3186E32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EC4893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9E82144" w14:textId="77777777" w:rsidTr="18E7B761">
        <w:tc>
          <w:tcPr>
            <w:tcW w:w="4430" w:type="dxa"/>
            <w:gridSpan w:val="2"/>
          </w:tcPr>
          <w:p w14:paraId="5FB5F0A8"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61DE5823"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Gearchiveerde</w:t>
            </w:r>
            <w:proofErr w:type="spellEnd"/>
            <w:r>
              <w:rPr>
                <w:rFonts w:eastAsia="Verdana" w:cs="Verdana"/>
                <w:lang w:val="en-US"/>
              </w:rPr>
              <w:t xml:space="preserve"> data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gedurende</w:t>
            </w:r>
            <w:proofErr w:type="spellEnd"/>
            <w:r>
              <w:rPr>
                <w:rFonts w:eastAsia="Verdana" w:cs="Verdana"/>
                <w:lang w:val="en-US"/>
              </w:rPr>
              <w:t xml:space="preserve"> de </w:t>
            </w:r>
            <w:proofErr w:type="spellStart"/>
            <w:r>
              <w:rPr>
                <w:rFonts w:eastAsia="Verdana" w:cs="Verdana"/>
                <w:lang w:val="en-US"/>
              </w:rPr>
              <w:t>overeengekomen</w:t>
            </w:r>
            <w:proofErr w:type="spellEnd"/>
            <w:r>
              <w:rPr>
                <w:rFonts w:eastAsia="Verdana" w:cs="Verdana"/>
                <w:lang w:val="en-US"/>
              </w:rPr>
              <w:t xml:space="preserve"> </w:t>
            </w:r>
            <w:proofErr w:type="spellStart"/>
            <w:r>
              <w:rPr>
                <w:rFonts w:eastAsia="Verdana" w:cs="Verdana"/>
                <w:lang w:val="en-US"/>
              </w:rPr>
              <w:t>bewaartermijn</w:t>
            </w:r>
            <w:proofErr w:type="spellEnd"/>
            <w:r>
              <w:rPr>
                <w:rFonts w:eastAsia="Verdana" w:cs="Verdana"/>
                <w:lang w:val="en-US"/>
              </w:rPr>
              <w:t xml:space="preserve">, </w:t>
            </w:r>
            <w:proofErr w:type="spellStart"/>
            <w:r>
              <w:rPr>
                <w:rFonts w:eastAsia="Verdana" w:cs="Verdana"/>
                <w:lang w:val="en-US"/>
              </w:rPr>
              <w:t>technologie-onafhankelijk</w:t>
            </w:r>
            <w:proofErr w:type="spellEnd"/>
            <w:r>
              <w:rPr>
                <w:rFonts w:eastAsia="Verdana" w:cs="Verdana"/>
                <w:lang w:val="en-US"/>
              </w:rPr>
              <w:t xml:space="preserve">, </w:t>
            </w:r>
            <w:proofErr w:type="spellStart"/>
            <w:r>
              <w:rPr>
                <w:rFonts w:eastAsia="Verdana" w:cs="Verdana"/>
                <w:lang w:val="en-US"/>
              </w:rPr>
              <w:t>raadpleegbaar</w:t>
            </w:r>
            <w:proofErr w:type="spellEnd"/>
            <w:r>
              <w:rPr>
                <w:rFonts w:eastAsia="Verdana" w:cs="Verdana"/>
                <w:lang w:val="en-US"/>
              </w:rPr>
              <w:t xml:space="preserve">, </w:t>
            </w:r>
            <w:proofErr w:type="spellStart"/>
            <w:r>
              <w:rPr>
                <w:rFonts w:eastAsia="Verdana" w:cs="Verdana"/>
                <w:lang w:val="en-US"/>
              </w:rPr>
              <w:t>onveranderbaar</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integer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opgeslagen</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op </w:t>
            </w:r>
            <w:proofErr w:type="spellStart"/>
            <w:r>
              <w:rPr>
                <w:rFonts w:eastAsia="Verdana" w:cs="Verdana"/>
                <w:lang w:val="en-US"/>
              </w:rPr>
              <w:t>aanwijzing</w:t>
            </w:r>
            <w:proofErr w:type="spellEnd"/>
            <w:r>
              <w:rPr>
                <w:rFonts w:eastAsia="Verdana" w:cs="Verdana"/>
                <w:lang w:val="en-US"/>
              </w:rPr>
              <w:t xml:space="preserve"> van de CSC/data-</w:t>
            </w:r>
            <w:proofErr w:type="spellStart"/>
            <w:r>
              <w:rPr>
                <w:rFonts w:eastAsia="Verdana" w:cs="Verdana"/>
                <w:lang w:val="en-US"/>
              </w:rPr>
              <w:t>eigenaar</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kunnen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vernietigd</w:t>
            </w:r>
            <w:proofErr w:type="spellEnd"/>
            <w:r>
              <w:rPr>
                <w:rFonts w:eastAsia="Verdana" w:cs="Verdana"/>
                <w:lang w:val="en-US"/>
              </w:rPr>
              <w:t>.</w:t>
            </w:r>
          </w:p>
        </w:tc>
      </w:tr>
      <w:tr w:rsidR="006810D9" w14:paraId="21285B98" w14:textId="77777777" w:rsidTr="00060003">
        <w:tc>
          <w:tcPr>
            <w:tcW w:w="4430" w:type="dxa"/>
            <w:gridSpan w:val="2"/>
          </w:tcPr>
          <w:p w14:paraId="4950EC6B" w14:textId="77777777" w:rsidR="006810D9" w:rsidRDefault="006810D9" w:rsidP="006810D9">
            <w:pPr>
              <w:spacing w:before="40" w:after="40"/>
              <w:rPr>
                <w:color w:val="000000"/>
              </w:rPr>
            </w:pPr>
            <w:r w:rsidRPr="00501E03">
              <w:t>Verificatie methode(n):</w:t>
            </w:r>
          </w:p>
        </w:tc>
        <w:tc>
          <w:tcPr>
            <w:tcW w:w="4779" w:type="dxa"/>
            <w:gridSpan w:val="2"/>
          </w:tcPr>
          <w:p w14:paraId="408A9FFC"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49C9688E" w14:textId="77777777" w:rsidTr="18E7B761">
        <w:tc>
          <w:tcPr>
            <w:tcW w:w="4430" w:type="dxa"/>
            <w:gridSpan w:val="2"/>
          </w:tcPr>
          <w:p w14:paraId="244E8FEA" w14:textId="77777777" w:rsidR="00E50107" w:rsidRPr="009E30C9" w:rsidRDefault="00E50107" w:rsidP="00077FFC">
            <w:pPr>
              <w:spacing w:before="40" w:after="40"/>
              <w:rPr>
                <w:color w:val="000000"/>
              </w:rPr>
            </w:pPr>
          </w:p>
        </w:tc>
        <w:tc>
          <w:tcPr>
            <w:tcW w:w="4779" w:type="dxa"/>
            <w:gridSpan w:val="2"/>
          </w:tcPr>
          <w:p w14:paraId="74F3D899" w14:textId="77777777" w:rsidR="00E50107" w:rsidRDefault="00E50107" w:rsidP="7EFAFAD6">
            <w:pPr>
              <w:spacing w:before="40" w:after="40" w:line="259" w:lineRule="auto"/>
            </w:pPr>
          </w:p>
        </w:tc>
      </w:tr>
      <w:tr w:rsidR="00E50107" w14:paraId="50936773" w14:textId="77777777" w:rsidTr="18E7B761">
        <w:tc>
          <w:tcPr>
            <w:tcW w:w="1957" w:type="dxa"/>
          </w:tcPr>
          <w:p w14:paraId="4EBCFCE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433F2AA5" w14:textId="77777777" w:rsidR="00E50107" w:rsidRDefault="00E50107" w:rsidP="00077FFC">
            <w:pPr>
              <w:spacing w:before="40" w:after="40"/>
              <w:rPr>
                <w:color w:val="000000"/>
              </w:rPr>
            </w:pPr>
          </w:p>
          <w:p w14:paraId="6953D807" w14:textId="77777777" w:rsidR="00E50107" w:rsidRPr="009E30C9" w:rsidRDefault="00E50107" w:rsidP="00077FFC">
            <w:pPr>
              <w:spacing w:before="40" w:after="40"/>
              <w:rPr>
                <w:color w:val="000000"/>
              </w:rPr>
            </w:pPr>
          </w:p>
        </w:tc>
      </w:tr>
    </w:tbl>
    <w:p w14:paraId="41F477A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2E3965C" w14:textId="77777777" w:rsidTr="005D2592">
        <w:tc>
          <w:tcPr>
            <w:tcW w:w="7797" w:type="dxa"/>
            <w:gridSpan w:val="3"/>
          </w:tcPr>
          <w:p w14:paraId="5A9E0E97"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Malware-protectie</w:t>
            </w:r>
          </w:p>
        </w:tc>
        <w:tc>
          <w:tcPr>
            <w:tcW w:w="1412" w:type="dxa"/>
          </w:tcPr>
          <w:p w14:paraId="7CA28C0C" w14:textId="77777777" w:rsidR="00E50107" w:rsidRPr="006A7654" w:rsidRDefault="00E50107" w:rsidP="09954227">
            <w:pPr>
              <w:spacing w:before="120" w:after="120"/>
              <w:rPr>
                <w:rFonts w:eastAsiaTheme="majorEastAsia"/>
                <w:b/>
                <w:bCs/>
                <w:color w:val="0070C0"/>
                <w:lang w:eastAsia="en-US"/>
              </w:rPr>
            </w:pPr>
          </w:p>
        </w:tc>
      </w:tr>
      <w:tr w:rsidR="00E50107" w14:paraId="4D8FFC38" w14:textId="77777777" w:rsidTr="18E7B761">
        <w:tc>
          <w:tcPr>
            <w:tcW w:w="4430" w:type="dxa"/>
            <w:gridSpan w:val="2"/>
          </w:tcPr>
          <w:p w14:paraId="700BED6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49FB283" w14:textId="77777777" w:rsidR="00E50107" w:rsidRDefault="7EFAFAD6" w:rsidP="7EFAFAD6">
            <w:pPr>
              <w:spacing w:before="40" w:after="40"/>
              <w:rPr>
                <w:color w:val="000000" w:themeColor="text1"/>
              </w:rPr>
            </w:pPr>
            <w:hyperlink r:id="rId33" w:history="1">
              <w:r>
                <w:rPr>
                  <w:rStyle w:val="Hyperlink"/>
                </w:rPr>
                <w:t>U.09</w:t>
              </w:r>
            </w:hyperlink>
          </w:p>
        </w:tc>
      </w:tr>
      <w:tr w:rsidR="00E50107" w14:paraId="62F1973A" w14:textId="77777777" w:rsidTr="18E7B761">
        <w:tc>
          <w:tcPr>
            <w:tcW w:w="4430" w:type="dxa"/>
            <w:gridSpan w:val="2"/>
          </w:tcPr>
          <w:p w14:paraId="27CBC5C4"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F6EA660" w14:textId="77777777" w:rsidR="00E50107" w:rsidRDefault="7EFAFAD6" w:rsidP="7EFAFAD6">
            <w:pPr>
              <w:spacing w:before="40" w:after="40"/>
              <w:rPr>
                <w:rFonts w:eastAsiaTheme="majorEastAsia"/>
                <w:lang w:eastAsia="en-US"/>
              </w:rPr>
            </w:pPr>
            <w:hyperlink r:id="rId34" w:anchor="Clouddiensten" w:history="1">
              <w:r>
                <w:rPr>
                  <w:rStyle w:val="Hyperlink"/>
                </w:rPr>
                <w:t>Thema Clouddiensten</w:t>
              </w:r>
            </w:hyperlink>
          </w:p>
        </w:tc>
      </w:tr>
      <w:tr w:rsidR="00AF68C8" w14:paraId="08E13B0A" w14:textId="77777777" w:rsidTr="006A323B">
        <w:tc>
          <w:tcPr>
            <w:tcW w:w="4430" w:type="dxa"/>
            <w:gridSpan w:val="2"/>
          </w:tcPr>
          <w:p w14:paraId="69436A8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A5BA54C" w14:textId="77777777" w:rsidR="00AF68C8" w:rsidRPr="009E30C9" w:rsidRDefault="00AF68C8" w:rsidP="006A323B">
            <w:pPr>
              <w:spacing w:before="40" w:after="40"/>
            </w:pPr>
            <w:r w:rsidRPr="3A44503C">
              <w:rPr>
                <w:rFonts w:eastAsia="Verdana" w:cs="Verdana"/>
              </w:rPr>
              <w:t>Ja</w:t>
            </w:r>
          </w:p>
        </w:tc>
      </w:tr>
      <w:tr w:rsidR="00E50107" w14:paraId="45BA9DE9" w14:textId="77777777" w:rsidTr="18E7B761">
        <w:tc>
          <w:tcPr>
            <w:tcW w:w="4430" w:type="dxa"/>
            <w:gridSpan w:val="2"/>
          </w:tcPr>
          <w:p w14:paraId="43A2ADB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52EF69CC" w14:textId="77777777" w:rsidR="00E50107" w:rsidRDefault="00E50107" w:rsidP="7EFAFAD6">
            <w:pPr>
              <w:spacing w:before="40" w:after="40" w:line="259" w:lineRule="auto"/>
            </w:pPr>
          </w:p>
        </w:tc>
      </w:tr>
      <w:tr w:rsidR="008A4CB1" w14:paraId="0AEB1B6E" w14:textId="77777777" w:rsidTr="18E7B761">
        <w:tc>
          <w:tcPr>
            <w:tcW w:w="4430" w:type="dxa"/>
            <w:gridSpan w:val="2"/>
          </w:tcPr>
          <w:p w14:paraId="2348D594"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C3651C1"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0157AC6" w14:textId="77777777" w:rsidTr="18E7B761">
        <w:tc>
          <w:tcPr>
            <w:tcW w:w="4430" w:type="dxa"/>
            <w:gridSpan w:val="2"/>
          </w:tcPr>
          <w:p w14:paraId="7887F4E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12CBD0C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Ter </w:t>
            </w:r>
            <w:proofErr w:type="spellStart"/>
            <w:r>
              <w:rPr>
                <w:rFonts w:eastAsia="Verdana" w:cs="Verdana"/>
                <w:lang w:val="en-US"/>
              </w:rPr>
              <w:t>bescherming</w:t>
            </w:r>
            <w:proofErr w:type="spellEnd"/>
            <w:r>
              <w:rPr>
                <w:rFonts w:eastAsia="Verdana" w:cs="Verdana"/>
                <w:lang w:val="en-US"/>
              </w:rPr>
              <w:t xml:space="preserve"> </w:t>
            </w:r>
            <w:proofErr w:type="spellStart"/>
            <w:r>
              <w:rPr>
                <w:rFonts w:eastAsia="Verdana" w:cs="Verdana"/>
                <w:lang w:val="en-US"/>
              </w:rPr>
              <w:t>tegen</w:t>
            </w:r>
            <w:proofErr w:type="spellEnd"/>
            <w:r>
              <w:rPr>
                <w:rFonts w:eastAsia="Verdana" w:cs="Verdana"/>
                <w:lang w:val="en-US"/>
              </w:rPr>
              <w:t xml:space="preserve"> malware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beheersmaatregelen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geïmplementeerd</w:t>
            </w:r>
            <w:proofErr w:type="spellEnd"/>
            <w:r>
              <w:rPr>
                <w:rFonts w:eastAsia="Verdana" w:cs="Verdana"/>
                <w:lang w:val="en-US"/>
              </w:rPr>
              <w:t xml:space="preserve"> </w:t>
            </w:r>
            <w:proofErr w:type="spellStart"/>
            <w:r>
              <w:rPr>
                <w:rFonts w:eastAsia="Verdana" w:cs="Verdana"/>
                <w:lang w:val="en-US"/>
              </w:rPr>
              <w:t>voor</w:t>
            </w:r>
            <w:proofErr w:type="spellEnd"/>
            <w:r>
              <w:rPr>
                <w:rFonts w:eastAsia="Verdana" w:cs="Verdana"/>
                <w:lang w:val="en-US"/>
              </w:rPr>
              <w:t xml:space="preserve"> </w:t>
            </w:r>
            <w:proofErr w:type="spellStart"/>
            <w:r>
              <w:rPr>
                <w:rFonts w:eastAsia="Verdana" w:cs="Verdana"/>
                <w:lang w:val="en-US"/>
              </w:rPr>
              <w:t>detectie</w:t>
            </w:r>
            <w:proofErr w:type="spellEnd"/>
            <w:r>
              <w:rPr>
                <w:rFonts w:eastAsia="Verdana" w:cs="Verdana"/>
                <w:lang w:val="en-US"/>
              </w:rPr>
              <w:t xml:space="preserve">, </w:t>
            </w:r>
            <w:proofErr w:type="spellStart"/>
            <w:r>
              <w:rPr>
                <w:rFonts w:eastAsia="Verdana" w:cs="Verdana"/>
                <w:lang w:val="en-US"/>
              </w:rPr>
              <w:t>preventie</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herstel</w:t>
            </w:r>
            <w:proofErr w:type="spellEnd"/>
            <w:r>
              <w:rPr>
                <w:rFonts w:eastAsia="Verdana" w:cs="Verdana"/>
                <w:lang w:val="en-US"/>
              </w:rPr>
              <w:t xml:space="preserve"> in </w:t>
            </w:r>
            <w:proofErr w:type="spellStart"/>
            <w:r>
              <w:rPr>
                <w:rFonts w:eastAsia="Verdana" w:cs="Verdana"/>
                <w:lang w:val="en-US"/>
              </w:rPr>
              <w:t>combinatie</w:t>
            </w:r>
            <w:proofErr w:type="spellEnd"/>
            <w:r>
              <w:rPr>
                <w:rFonts w:eastAsia="Verdana" w:cs="Verdana"/>
                <w:lang w:val="en-US"/>
              </w:rPr>
              <w:t xml:space="preserve"> met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passend</w:t>
            </w:r>
            <w:proofErr w:type="spellEnd"/>
            <w:r>
              <w:rPr>
                <w:rFonts w:eastAsia="Verdana" w:cs="Verdana"/>
                <w:lang w:val="en-US"/>
              </w:rPr>
              <w:t xml:space="preserve"> </w:t>
            </w:r>
            <w:proofErr w:type="spellStart"/>
            <w:r>
              <w:rPr>
                <w:rFonts w:eastAsia="Verdana" w:cs="Verdana"/>
                <w:lang w:val="en-US"/>
              </w:rPr>
              <w:t>bewustzijn</w:t>
            </w:r>
            <w:proofErr w:type="spellEnd"/>
            <w:r>
              <w:rPr>
                <w:rFonts w:eastAsia="Verdana" w:cs="Verdana"/>
                <w:lang w:val="en-US"/>
              </w:rPr>
              <w:t xml:space="preserve"> van de </w:t>
            </w:r>
            <w:proofErr w:type="spellStart"/>
            <w:r>
              <w:rPr>
                <w:rFonts w:eastAsia="Verdana" w:cs="Verdana"/>
                <w:lang w:val="en-US"/>
              </w:rPr>
              <w:t>gebruikers</w:t>
            </w:r>
            <w:proofErr w:type="spellEnd"/>
            <w:r>
              <w:rPr>
                <w:rFonts w:eastAsia="Verdana" w:cs="Verdana"/>
                <w:lang w:val="en-US"/>
              </w:rPr>
              <w:t>.</w:t>
            </w:r>
          </w:p>
        </w:tc>
      </w:tr>
      <w:tr w:rsidR="006810D9" w14:paraId="4ACDE1C7" w14:textId="77777777" w:rsidTr="00060003">
        <w:tc>
          <w:tcPr>
            <w:tcW w:w="4430" w:type="dxa"/>
            <w:gridSpan w:val="2"/>
          </w:tcPr>
          <w:p w14:paraId="4313C9E8" w14:textId="77777777" w:rsidR="006810D9" w:rsidRDefault="006810D9" w:rsidP="006810D9">
            <w:pPr>
              <w:spacing w:before="40" w:after="40"/>
              <w:rPr>
                <w:color w:val="000000"/>
              </w:rPr>
            </w:pPr>
            <w:r w:rsidRPr="00501E03">
              <w:t>Verificatie methode(n):</w:t>
            </w:r>
          </w:p>
        </w:tc>
        <w:tc>
          <w:tcPr>
            <w:tcW w:w="4779" w:type="dxa"/>
            <w:gridSpan w:val="2"/>
          </w:tcPr>
          <w:p w14:paraId="6935AA29"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42F08B1" w14:textId="77777777" w:rsidTr="18E7B761">
        <w:tc>
          <w:tcPr>
            <w:tcW w:w="4430" w:type="dxa"/>
            <w:gridSpan w:val="2"/>
          </w:tcPr>
          <w:p w14:paraId="575B64EF" w14:textId="77777777" w:rsidR="00E50107" w:rsidRPr="009E30C9" w:rsidRDefault="00E50107" w:rsidP="00077FFC">
            <w:pPr>
              <w:spacing w:before="40" w:after="40"/>
              <w:rPr>
                <w:color w:val="000000"/>
              </w:rPr>
            </w:pPr>
          </w:p>
        </w:tc>
        <w:tc>
          <w:tcPr>
            <w:tcW w:w="4779" w:type="dxa"/>
            <w:gridSpan w:val="2"/>
          </w:tcPr>
          <w:p w14:paraId="683C1643" w14:textId="77777777" w:rsidR="00E50107" w:rsidRDefault="00E50107" w:rsidP="7EFAFAD6">
            <w:pPr>
              <w:spacing w:before="40" w:after="40" w:line="259" w:lineRule="auto"/>
            </w:pPr>
          </w:p>
        </w:tc>
      </w:tr>
      <w:tr w:rsidR="00E50107" w14:paraId="434EC3C9" w14:textId="77777777" w:rsidTr="18E7B761">
        <w:tc>
          <w:tcPr>
            <w:tcW w:w="1957" w:type="dxa"/>
          </w:tcPr>
          <w:p w14:paraId="7B6D4DE8"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B52B4CB" w14:textId="77777777" w:rsidR="00E50107" w:rsidRDefault="00E50107" w:rsidP="00077FFC">
            <w:pPr>
              <w:spacing w:before="40" w:after="40"/>
              <w:rPr>
                <w:color w:val="000000"/>
              </w:rPr>
            </w:pPr>
          </w:p>
          <w:p w14:paraId="1EEE9ECC" w14:textId="77777777" w:rsidR="00E50107" w:rsidRPr="009E30C9" w:rsidRDefault="00E50107" w:rsidP="00077FFC">
            <w:pPr>
              <w:spacing w:before="40" w:after="40"/>
              <w:rPr>
                <w:color w:val="000000"/>
              </w:rPr>
            </w:pPr>
          </w:p>
        </w:tc>
      </w:tr>
    </w:tbl>
    <w:p w14:paraId="3FB9E16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65477A58" w14:textId="77777777" w:rsidTr="005D2592">
        <w:tc>
          <w:tcPr>
            <w:tcW w:w="7797" w:type="dxa"/>
            <w:gridSpan w:val="3"/>
          </w:tcPr>
          <w:p w14:paraId="59089E55"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IT-diensten en data</w:t>
            </w:r>
          </w:p>
        </w:tc>
        <w:tc>
          <w:tcPr>
            <w:tcW w:w="1412" w:type="dxa"/>
          </w:tcPr>
          <w:p w14:paraId="3AAEF706" w14:textId="77777777" w:rsidR="00E50107" w:rsidRPr="006A7654" w:rsidRDefault="00E50107" w:rsidP="09954227">
            <w:pPr>
              <w:spacing w:before="120" w:after="120"/>
              <w:rPr>
                <w:rFonts w:eastAsiaTheme="majorEastAsia"/>
                <w:b/>
                <w:bCs/>
                <w:color w:val="0070C0"/>
                <w:lang w:eastAsia="en-US"/>
              </w:rPr>
            </w:pPr>
          </w:p>
        </w:tc>
      </w:tr>
      <w:tr w:rsidR="00E50107" w14:paraId="2C1EB8E0" w14:textId="77777777" w:rsidTr="18E7B761">
        <w:tc>
          <w:tcPr>
            <w:tcW w:w="4430" w:type="dxa"/>
            <w:gridSpan w:val="2"/>
          </w:tcPr>
          <w:p w14:paraId="022D61A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22081BC9" w14:textId="77777777" w:rsidR="00E50107" w:rsidRDefault="7EFAFAD6" w:rsidP="7EFAFAD6">
            <w:pPr>
              <w:spacing w:before="40" w:after="40"/>
              <w:rPr>
                <w:color w:val="000000" w:themeColor="text1"/>
              </w:rPr>
            </w:pPr>
            <w:hyperlink r:id="rId35" w:history="1">
              <w:r>
                <w:rPr>
                  <w:rStyle w:val="Hyperlink"/>
                </w:rPr>
                <w:t>U.10</w:t>
              </w:r>
            </w:hyperlink>
          </w:p>
        </w:tc>
      </w:tr>
      <w:tr w:rsidR="00E50107" w14:paraId="741156C6" w14:textId="77777777" w:rsidTr="18E7B761">
        <w:tc>
          <w:tcPr>
            <w:tcW w:w="4430" w:type="dxa"/>
            <w:gridSpan w:val="2"/>
          </w:tcPr>
          <w:p w14:paraId="31A74577"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920A2C5" w14:textId="77777777" w:rsidR="00E50107" w:rsidRDefault="7EFAFAD6" w:rsidP="7EFAFAD6">
            <w:pPr>
              <w:spacing w:before="40" w:after="40"/>
              <w:rPr>
                <w:rFonts w:eastAsiaTheme="majorEastAsia"/>
                <w:lang w:eastAsia="en-US"/>
              </w:rPr>
            </w:pPr>
            <w:hyperlink r:id="rId36" w:anchor="Clouddiensten" w:history="1">
              <w:r>
                <w:rPr>
                  <w:rStyle w:val="Hyperlink"/>
                </w:rPr>
                <w:t>Thema Clouddiensten</w:t>
              </w:r>
            </w:hyperlink>
          </w:p>
        </w:tc>
      </w:tr>
      <w:tr w:rsidR="00AF68C8" w14:paraId="3B38B3E1" w14:textId="77777777" w:rsidTr="006A323B">
        <w:tc>
          <w:tcPr>
            <w:tcW w:w="4430" w:type="dxa"/>
            <w:gridSpan w:val="2"/>
          </w:tcPr>
          <w:p w14:paraId="583AE9D5"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67296C9D" w14:textId="77777777" w:rsidR="00AF68C8" w:rsidRPr="009E30C9" w:rsidRDefault="00AF68C8" w:rsidP="006A323B">
            <w:pPr>
              <w:spacing w:before="40" w:after="40"/>
            </w:pPr>
            <w:r w:rsidRPr="3A44503C">
              <w:rPr>
                <w:rFonts w:eastAsia="Verdana" w:cs="Verdana"/>
              </w:rPr>
              <w:t>Ja</w:t>
            </w:r>
          </w:p>
        </w:tc>
      </w:tr>
      <w:tr w:rsidR="00E50107" w14:paraId="79FB7A39" w14:textId="77777777" w:rsidTr="18E7B761">
        <w:tc>
          <w:tcPr>
            <w:tcW w:w="4430" w:type="dxa"/>
            <w:gridSpan w:val="2"/>
          </w:tcPr>
          <w:p w14:paraId="09598759"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4AAA152F" w14:textId="77777777" w:rsidR="00E50107" w:rsidRDefault="00E50107" w:rsidP="7EFAFAD6">
            <w:pPr>
              <w:spacing w:before="40" w:after="40" w:line="259" w:lineRule="auto"/>
            </w:pPr>
          </w:p>
        </w:tc>
      </w:tr>
      <w:tr w:rsidR="008A4CB1" w14:paraId="0E188949" w14:textId="77777777" w:rsidTr="18E7B761">
        <w:tc>
          <w:tcPr>
            <w:tcW w:w="4430" w:type="dxa"/>
            <w:gridSpan w:val="2"/>
          </w:tcPr>
          <w:p w14:paraId="3F8CC7DB"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16DBECCF"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095FD2BE" w14:textId="77777777" w:rsidTr="18E7B761">
        <w:tc>
          <w:tcPr>
            <w:tcW w:w="4430" w:type="dxa"/>
            <w:gridSpan w:val="2"/>
          </w:tcPr>
          <w:p w14:paraId="5E575EF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8E2A1A3"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Gebruikers</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alleen</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krijgen</w:t>
            </w:r>
            <w:proofErr w:type="spellEnd"/>
            <w:r>
              <w:rPr>
                <w:rFonts w:eastAsia="Verdana" w:cs="Verdana"/>
                <w:lang w:val="en-US"/>
              </w:rPr>
              <w:t xml:space="preserve"> tot IT-</w:t>
            </w:r>
            <w:proofErr w:type="spellStart"/>
            <w:r>
              <w:rPr>
                <w:rFonts w:eastAsia="Verdana" w:cs="Verdana"/>
                <w:lang w:val="en-US"/>
              </w:rPr>
              <w:t>diensten</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data </w:t>
            </w:r>
            <w:proofErr w:type="spellStart"/>
            <w:r>
              <w:rPr>
                <w:rFonts w:eastAsia="Verdana" w:cs="Verdana"/>
                <w:lang w:val="en-US"/>
              </w:rPr>
              <w:t>waarvoor</w:t>
            </w:r>
            <w:proofErr w:type="spellEnd"/>
            <w:r>
              <w:rPr>
                <w:rFonts w:eastAsia="Verdana" w:cs="Verdana"/>
                <w:lang w:val="en-US"/>
              </w:rPr>
              <w:t xml:space="preserve"> </w:t>
            </w:r>
            <w:proofErr w:type="spellStart"/>
            <w:r>
              <w:rPr>
                <w:rFonts w:eastAsia="Verdana" w:cs="Verdana"/>
                <w:lang w:val="en-US"/>
              </w:rPr>
              <w:t>zij</w:t>
            </w:r>
            <w:proofErr w:type="spellEnd"/>
            <w:r>
              <w:rPr>
                <w:rFonts w:eastAsia="Verdana" w:cs="Verdana"/>
                <w:lang w:val="en-US"/>
              </w:rPr>
              <w:t xml:space="preserve"> </w:t>
            </w:r>
            <w:proofErr w:type="spellStart"/>
            <w:r>
              <w:rPr>
                <w:rFonts w:eastAsia="Verdana" w:cs="Verdana"/>
                <w:lang w:val="en-US"/>
              </w:rPr>
              <w:t>specifiek</w:t>
            </w:r>
            <w:proofErr w:type="spellEnd"/>
            <w:r>
              <w:rPr>
                <w:rFonts w:eastAsia="Verdana" w:cs="Verdana"/>
                <w:lang w:val="en-US"/>
              </w:rPr>
              <w:t xml:space="preserve"> </w:t>
            </w:r>
            <w:proofErr w:type="spellStart"/>
            <w:r>
              <w:rPr>
                <w:rFonts w:eastAsia="Verdana" w:cs="Verdana"/>
                <w:lang w:val="en-US"/>
              </w:rPr>
              <w:t>bevoegd</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w:t>
            </w:r>
          </w:p>
        </w:tc>
      </w:tr>
      <w:tr w:rsidR="006810D9" w14:paraId="1C2E679E" w14:textId="77777777" w:rsidTr="00060003">
        <w:tc>
          <w:tcPr>
            <w:tcW w:w="4430" w:type="dxa"/>
            <w:gridSpan w:val="2"/>
          </w:tcPr>
          <w:p w14:paraId="3C248569" w14:textId="77777777" w:rsidR="006810D9" w:rsidRDefault="006810D9" w:rsidP="006810D9">
            <w:pPr>
              <w:spacing w:before="40" w:after="40"/>
              <w:rPr>
                <w:color w:val="000000"/>
              </w:rPr>
            </w:pPr>
            <w:r w:rsidRPr="00501E03">
              <w:t>Verificatie methode(n):</w:t>
            </w:r>
          </w:p>
        </w:tc>
        <w:tc>
          <w:tcPr>
            <w:tcW w:w="4779" w:type="dxa"/>
            <w:gridSpan w:val="2"/>
          </w:tcPr>
          <w:p w14:paraId="601EE46F"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4A1ABE3" w14:textId="77777777" w:rsidTr="18E7B761">
        <w:tc>
          <w:tcPr>
            <w:tcW w:w="4430" w:type="dxa"/>
            <w:gridSpan w:val="2"/>
          </w:tcPr>
          <w:p w14:paraId="3B49E474" w14:textId="77777777" w:rsidR="00E50107" w:rsidRPr="009E30C9" w:rsidRDefault="00E50107" w:rsidP="00077FFC">
            <w:pPr>
              <w:spacing w:before="40" w:after="40"/>
              <w:rPr>
                <w:color w:val="000000"/>
              </w:rPr>
            </w:pPr>
          </w:p>
        </w:tc>
        <w:tc>
          <w:tcPr>
            <w:tcW w:w="4779" w:type="dxa"/>
            <w:gridSpan w:val="2"/>
          </w:tcPr>
          <w:p w14:paraId="1CCDF7A1" w14:textId="77777777" w:rsidR="00E50107" w:rsidRDefault="00E50107" w:rsidP="7EFAFAD6">
            <w:pPr>
              <w:spacing w:before="40" w:after="40" w:line="259" w:lineRule="auto"/>
            </w:pPr>
          </w:p>
        </w:tc>
      </w:tr>
      <w:tr w:rsidR="00E50107" w14:paraId="09A423C9" w14:textId="77777777" w:rsidTr="18E7B761">
        <w:tc>
          <w:tcPr>
            <w:tcW w:w="1957" w:type="dxa"/>
          </w:tcPr>
          <w:p w14:paraId="694BF97B"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22AED19B" w14:textId="77777777" w:rsidR="00E50107" w:rsidRDefault="00E50107" w:rsidP="00077FFC">
            <w:pPr>
              <w:spacing w:before="40" w:after="40"/>
              <w:rPr>
                <w:color w:val="000000"/>
              </w:rPr>
            </w:pPr>
          </w:p>
          <w:p w14:paraId="27ABECB2" w14:textId="77777777" w:rsidR="00E50107" w:rsidRPr="009E30C9" w:rsidRDefault="00E50107" w:rsidP="00077FFC">
            <w:pPr>
              <w:spacing w:before="40" w:after="40"/>
              <w:rPr>
                <w:color w:val="000000"/>
              </w:rPr>
            </w:pPr>
          </w:p>
        </w:tc>
      </w:tr>
    </w:tbl>
    <w:p w14:paraId="78FD958E"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13A7399" w14:textId="77777777" w:rsidTr="005D2592">
        <w:tc>
          <w:tcPr>
            <w:tcW w:w="7797" w:type="dxa"/>
            <w:gridSpan w:val="3"/>
          </w:tcPr>
          <w:p w14:paraId="335F69F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lastRenderedPageBreak/>
              <w:t>Cryptoservices</w:t>
            </w:r>
          </w:p>
        </w:tc>
        <w:tc>
          <w:tcPr>
            <w:tcW w:w="1412" w:type="dxa"/>
          </w:tcPr>
          <w:p w14:paraId="6E71DD0F" w14:textId="77777777" w:rsidR="00E50107" w:rsidRPr="006A7654" w:rsidRDefault="00E50107" w:rsidP="09954227">
            <w:pPr>
              <w:spacing w:before="120" w:after="120"/>
              <w:rPr>
                <w:rFonts w:eastAsiaTheme="majorEastAsia"/>
                <w:b/>
                <w:bCs/>
                <w:color w:val="0070C0"/>
                <w:lang w:eastAsia="en-US"/>
              </w:rPr>
            </w:pPr>
          </w:p>
        </w:tc>
      </w:tr>
      <w:tr w:rsidR="00E50107" w14:paraId="6A8229AA" w14:textId="77777777" w:rsidTr="18E7B761">
        <w:tc>
          <w:tcPr>
            <w:tcW w:w="4430" w:type="dxa"/>
            <w:gridSpan w:val="2"/>
          </w:tcPr>
          <w:p w14:paraId="5A7184D4"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001A776" w14:textId="77777777" w:rsidR="00E50107" w:rsidRDefault="7EFAFAD6" w:rsidP="7EFAFAD6">
            <w:pPr>
              <w:spacing w:before="40" w:after="40"/>
              <w:rPr>
                <w:color w:val="000000" w:themeColor="text1"/>
              </w:rPr>
            </w:pPr>
            <w:hyperlink r:id="rId37" w:history="1">
              <w:r>
                <w:rPr>
                  <w:rStyle w:val="Hyperlink"/>
                </w:rPr>
                <w:t>U.11</w:t>
              </w:r>
            </w:hyperlink>
          </w:p>
        </w:tc>
      </w:tr>
      <w:tr w:rsidR="00E50107" w14:paraId="035AAAF8" w14:textId="77777777" w:rsidTr="18E7B761">
        <w:tc>
          <w:tcPr>
            <w:tcW w:w="4430" w:type="dxa"/>
            <w:gridSpan w:val="2"/>
          </w:tcPr>
          <w:p w14:paraId="1E8549C2"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A6B59A3" w14:textId="77777777" w:rsidR="00E50107" w:rsidRDefault="7EFAFAD6" w:rsidP="7EFAFAD6">
            <w:pPr>
              <w:spacing w:before="40" w:after="40"/>
              <w:rPr>
                <w:rFonts w:eastAsiaTheme="majorEastAsia"/>
                <w:lang w:eastAsia="en-US"/>
              </w:rPr>
            </w:pPr>
            <w:hyperlink r:id="rId38" w:anchor="Clouddiensten" w:history="1">
              <w:r>
                <w:rPr>
                  <w:rStyle w:val="Hyperlink"/>
                </w:rPr>
                <w:t>Thema Clouddiensten</w:t>
              </w:r>
            </w:hyperlink>
          </w:p>
        </w:tc>
      </w:tr>
      <w:tr w:rsidR="00AF68C8" w14:paraId="65466401" w14:textId="77777777" w:rsidTr="006A323B">
        <w:tc>
          <w:tcPr>
            <w:tcW w:w="4430" w:type="dxa"/>
            <w:gridSpan w:val="2"/>
          </w:tcPr>
          <w:p w14:paraId="485D9D2C"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A6379D9" w14:textId="77777777" w:rsidR="00AF68C8" w:rsidRPr="009E30C9" w:rsidRDefault="00AF68C8" w:rsidP="006A323B">
            <w:pPr>
              <w:spacing w:before="40" w:after="40"/>
            </w:pPr>
            <w:r w:rsidRPr="3A44503C">
              <w:rPr>
                <w:rFonts w:eastAsia="Verdana" w:cs="Verdana"/>
              </w:rPr>
              <w:t>Ja</w:t>
            </w:r>
          </w:p>
        </w:tc>
      </w:tr>
      <w:tr w:rsidR="00E50107" w14:paraId="17AB8A2A" w14:textId="77777777" w:rsidTr="18E7B761">
        <w:tc>
          <w:tcPr>
            <w:tcW w:w="4430" w:type="dxa"/>
            <w:gridSpan w:val="2"/>
          </w:tcPr>
          <w:p w14:paraId="587762F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771C6715" w14:textId="77777777" w:rsidR="00E50107" w:rsidRDefault="0E87CC8A" w:rsidP="7EFAFAD6">
            <w:pPr>
              <w:spacing w:before="40" w:after="40" w:line="259" w:lineRule="auto"/>
            </w:pPr>
            <w:r w:rsidRPr="3A44503C">
              <w:rPr>
                <w:rFonts w:eastAsia="Verdana" w:cs="Verdana"/>
              </w:rPr>
              <w:t>* TLS, HTTPS en HSTS (beveiligde verbinding)</w:t>
            </w:r>
          </w:p>
        </w:tc>
      </w:tr>
      <w:tr w:rsidR="008A4CB1" w14:paraId="6841697E" w14:textId="77777777" w:rsidTr="18E7B761">
        <w:tc>
          <w:tcPr>
            <w:tcW w:w="4430" w:type="dxa"/>
            <w:gridSpan w:val="2"/>
          </w:tcPr>
          <w:p w14:paraId="2AE038B6"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6EC7495"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10C65F02" w14:textId="77777777" w:rsidTr="18E7B761">
        <w:tc>
          <w:tcPr>
            <w:tcW w:w="4430" w:type="dxa"/>
            <w:gridSpan w:val="2"/>
          </w:tcPr>
          <w:p w14:paraId="3079003C"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2D0AC222"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Gevoelige</w:t>
            </w:r>
            <w:proofErr w:type="spellEnd"/>
            <w:r>
              <w:rPr>
                <w:rFonts w:eastAsia="Verdana" w:cs="Verdana"/>
                <w:lang w:val="en-US"/>
              </w:rPr>
              <w:t xml:space="preserve"> data van CSC’s </w:t>
            </w:r>
            <w:proofErr w:type="spellStart"/>
            <w:r>
              <w:rPr>
                <w:rFonts w:eastAsia="Verdana" w:cs="Verdana"/>
                <w:lang w:val="en-US"/>
              </w:rPr>
              <w:t>behoort</w:t>
            </w:r>
            <w:proofErr w:type="spellEnd"/>
            <w:r>
              <w:rPr>
                <w:rFonts w:eastAsia="Verdana" w:cs="Verdana"/>
                <w:lang w:val="en-US"/>
              </w:rPr>
              <w:t xml:space="preserve"> conform het </w:t>
            </w:r>
            <w:proofErr w:type="spellStart"/>
            <w:r>
              <w:rPr>
                <w:rFonts w:eastAsia="Verdana" w:cs="Verdana"/>
                <w:lang w:val="en-US"/>
              </w:rPr>
              <w:t>overeengekomen</w:t>
            </w:r>
            <w:proofErr w:type="spellEnd"/>
            <w:r>
              <w:rPr>
                <w:rFonts w:eastAsia="Verdana" w:cs="Verdana"/>
                <w:lang w:val="en-US"/>
              </w:rPr>
              <w:t xml:space="preserve"> </w:t>
            </w:r>
            <w:proofErr w:type="spellStart"/>
            <w:r>
              <w:rPr>
                <w:rFonts w:eastAsia="Verdana" w:cs="Verdana"/>
                <w:lang w:val="en-US"/>
              </w:rPr>
              <w:t>beleid</w:t>
            </w:r>
            <w:proofErr w:type="spellEnd"/>
            <w:r>
              <w:rPr>
                <w:rFonts w:eastAsia="Verdana" w:cs="Verdana"/>
                <w:lang w:val="en-US"/>
              </w:rPr>
              <w:t xml:space="preserve"> </w:t>
            </w:r>
            <w:proofErr w:type="spellStart"/>
            <w:r>
              <w:rPr>
                <w:rFonts w:eastAsia="Verdana" w:cs="Verdana"/>
                <w:lang w:val="en-US"/>
              </w:rPr>
              <w:t>inzake</w:t>
            </w:r>
            <w:proofErr w:type="spellEnd"/>
            <w:r>
              <w:rPr>
                <w:rFonts w:eastAsia="Verdana" w:cs="Verdana"/>
                <w:lang w:val="en-US"/>
              </w:rPr>
              <w:t xml:space="preserve"> </w:t>
            </w:r>
            <w:proofErr w:type="spellStart"/>
            <w:r>
              <w:rPr>
                <w:rFonts w:eastAsia="Verdana" w:cs="Verdana"/>
                <w:lang w:val="en-US"/>
              </w:rPr>
              <w:t>cryptografische</w:t>
            </w:r>
            <w:proofErr w:type="spellEnd"/>
            <w:r>
              <w:rPr>
                <w:rFonts w:eastAsia="Verdana" w:cs="Verdana"/>
                <w:lang w:val="en-US"/>
              </w:rPr>
              <w:t xml:space="preserve"> </w:t>
            </w:r>
            <w:proofErr w:type="spellStart"/>
            <w:r>
              <w:rPr>
                <w:rFonts w:eastAsia="Verdana" w:cs="Verdana"/>
                <w:lang w:val="en-US"/>
              </w:rPr>
              <w:t>maatregelen</w:t>
            </w:r>
            <w:proofErr w:type="spellEnd"/>
            <w:r>
              <w:rPr>
                <w:rFonts w:eastAsia="Verdana" w:cs="Verdana"/>
                <w:lang w:val="en-US"/>
              </w:rPr>
              <w:t xml:space="preserve"> </w:t>
            </w:r>
            <w:proofErr w:type="spellStart"/>
            <w:r>
              <w:rPr>
                <w:rFonts w:eastAsia="Verdana" w:cs="Verdana"/>
                <w:lang w:val="en-US"/>
              </w:rPr>
              <w:t>tijdens</w:t>
            </w:r>
            <w:proofErr w:type="spellEnd"/>
            <w:r>
              <w:rPr>
                <w:rFonts w:eastAsia="Verdana" w:cs="Verdana"/>
                <w:lang w:val="en-US"/>
              </w:rPr>
              <w:t xml:space="preserve"> transport via </w:t>
            </w:r>
            <w:proofErr w:type="spellStart"/>
            <w:r>
              <w:rPr>
                <w:rFonts w:eastAsia="Verdana" w:cs="Verdana"/>
                <w:lang w:val="en-US"/>
              </w:rPr>
              <w:t>netwerken</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w:t>
            </w:r>
            <w:proofErr w:type="spellStart"/>
            <w:r>
              <w:rPr>
                <w:rFonts w:eastAsia="Verdana" w:cs="Verdana"/>
                <w:lang w:val="en-US"/>
              </w:rPr>
              <w:t>opslag</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CSP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zijn</w:t>
            </w:r>
            <w:proofErr w:type="spellEnd"/>
            <w:r>
              <w:rPr>
                <w:rFonts w:eastAsia="Verdana" w:cs="Verdana"/>
                <w:lang w:val="en-US"/>
              </w:rPr>
              <w:t xml:space="preserve"> </w:t>
            </w:r>
            <w:proofErr w:type="spellStart"/>
            <w:r>
              <w:rPr>
                <w:rFonts w:eastAsia="Verdana" w:cs="Verdana"/>
                <w:lang w:val="en-US"/>
              </w:rPr>
              <w:t>versleuteld</w:t>
            </w:r>
            <w:proofErr w:type="spellEnd"/>
          </w:p>
        </w:tc>
      </w:tr>
      <w:tr w:rsidR="006810D9" w14:paraId="627F7CDE" w14:textId="77777777" w:rsidTr="00060003">
        <w:tc>
          <w:tcPr>
            <w:tcW w:w="4430" w:type="dxa"/>
            <w:gridSpan w:val="2"/>
          </w:tcPr>
          <w:p w14:paraId="25377C3C" w14:textId="77777777" w:rsidR="006810D9" w:rsidRDefault="006810D9" w:rsidP="006810D9">
            <w:pPr>
              <w:spacing w:before="40" w:after="40"/>
              <w:rPr>
                <w:color w:val="000000"/>
              </w:rPr>
            </w:pPr>
            <w:r w:rsidRPr="00501E03">
              <w:t>Verificatie methode(n):</w:t>
            </w:r>
          </w:p>
        </w:tc>
        <w:tc>
          <w:tcPr>
            <w:tcW w:w="4779" w:type="dxa"/>
            <w:gridSpan w:val="2"/>
          </w:tcPr>
          <w:p w14:paraId="5CA5DF97" w14:textId="77777777" w:rsidR="006810D9" w:rsidRPr="09954227" w:rsidRDefault="006810D9" w:rsidP="006810D9">
            <w:pPr>
              <w:spacing w:before="40" w:after="40" w:line="259" w:lineRule="auto"/>
              <w:rPr>
                <w:rFonts w:eastAsia="Verdana" w:cs="Verdana"/>
              </w:rPr>
            </w:pPr>
            <w:r w:rsidRPr="00501E03">
              <w:t>Interne controle, Overleg bewijsstukken of Verklaring. Daarnaast internet.nl.</w:t>
            </w:r>
          </w:p>
        </w:tc>
      </w:tr>
      <w:tr w:rsidR="00E50107" w14:paraId="2A4C4DD9" w14:textId="77777777" w:rsidTr="18E7B761">
        <w:tc>
          <w:tcPr>
            <w:tcW w:w="4430" w:type="dxa"/>
            <w:gridSpan w:val="2"/>
          </w:tcPr>
          <w:p w14:paraId="4FE648C2" w14:textId="77777777" w:rsidR="00E50107" w:rsidRPr="009E30C9" w:rsidRDefault="00E50107" w:rsidP="00077FFC">
            <w:pPr>
              <w:spacing w:before="40" w:after="40"/>
              <w:rPr>
                <w:color w:val="000000"/>
              </w:rPr>
            </w:pPr>
          </w:p>
        </w:tc>
        <w:tc>
          <w:tcPr>
            <w:tcW w:w="4779" w:type="dxa"/>
            <w:gridSpan w:val="2"/>
          </w:tcPr>
          <w:p w14:paraId="50821AD5" w14:textId="77777777" w:rsidR="00E50107" w:rsidRDefault="00E50107" w:rsidP="7EFAFAD6">
            <w:pPr>
              <w:spacing w:before="40" w:after="40" w:line="259" w:lineRule="auto"/>
            </w:pPr>
          </w:p>
        </w:tc>
      </w:tr>
      <w:tr w:rsidR="00E50107" w14:paraId="6782FCDA" w14:textId="77777777" w:rsidTr="18E7B761">
        <w:tc>
          <w:tcPr>
            <w:tcW w:w="1957" w:type="dxa"/>
          </w:tcPr>
          <w:p w14:paraId="4C5349F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2492AD3" w14:textId="77777777" w:rsidR="00E50107" w:rsidRDefault="00E50107" w:rsidP="00077FFC">
            <w:pPr>
              <w:spacing w:before="40" w:after="40"/>
              <w:rPr>
                <w:color w:val="000000"/>
              </w:rPr>
            </w:pPr>
          </w:p>
          <w:p w14:paraId="3BFCACEE" w14:textId="77777777" w:rsidR="00E50107" w:rsidRPr="009E30C9" w:rsidRDefault="00E50107" w:rsidP="00077FFC">
            <w:pPr>
              <w:spacing w:before="40" w:after="40"/>
              <w:rPr>
                <w:color w:val="000000"/>
              </w:rPr>
            </w:pPr>
          </w:p>
        </w:tc>
      </w:tr>
    </w:tbl>
    <w:p w14:paraId="272B2198"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E9FD597" w14:textId="77777777" w:rsidTr="005D2592">
        <w:tc>
          <w:tcPr>
            <w:tcW w:w="7797" w:type="dxa"/>
            <w:gridSpan w:val="3"/>
          </w:tcPr>
          <w:p w14:paraId="3CB49B5C"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Koppelvlakken</w:t>
            </w:r>
          </w:p>
        </w:tc>
        <w:tc>
          <w:tcPr>
            <w:tcW w:w="1412" w:type="dxa"/>
          </w:tcPr>
          <w:p w14:paraId="77B8FBC6" w14:textId="77777777" w:rsidR="00E50107" w:rsidRPr="006A7654" w:rsidRDefault="00E50107" w:rsidP="09954227">
            <w:pPr>
              <w:spacing w:before="120" w:after="120"/>
              <w:rPr>
                <w:rFonts w:eastAsiaTheme="majorEastAsia"/>
                <w:b/>
                <w:bCs/>
                <w:color w:val="0070C0"/>
                <w:lang w:eastAsia="en-US"/>
              </w:rPr>
            </w:pPr>
          </w:p>
        </w:tc>
      </w:tr>
      <w:tr w:rsidR="00E50107" w14:paraId="31BC4E27" w14:textId="77777777" w:rsidTr="18E7B761">
        <w:tc>
          <w:tcPr>
            <w:tcW w:w="4430" w:type="dxa"/>
            <w:gridSpan w:val="2"/>
          </w:tcPr>
          <w:p w14:paraId="24D1C2A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1E25F888" w14:textId="77777777" w:rsidR="00E50107" w:rsidRDefault="7EFAFAD6" w:rsidP="7EFAFAD6">
            <w:pPr>
              <w:spacing w:before="40" w:after="40"/>
              <w:rPr>
                <w:color w:val="000000" w:themeColor="text1"/>
              </w:rPr>
            </w:pPr>
            <w:hyperlink r:id="rId39" w:history="1">
              <w:r>
                <w:rPr>
                  <w:rStyle w:val="Hyperlink"/>
                </w:rPr>
                <w:t>U.12</w:t>
              </w:r>
            </w:hyperlink>
          </w:p>
        </w:tc>
      </w:tr>
      <w:tr w:rsidR="00E50107" w14:paraId="208BC60B" w14:textId="77777777" w:rsidTr="18E7B761">
        <w:tc>
          <w:tcPr>
            <w:tcW w:w="4430" w:type="dxa"/>
            <w:gridSpan w:val="2"/>
          </w:tcPr>
          <w:p w14:paraId="200EF25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8744BC5" w14:textId="77777777" w:rsidR="00E50107" w:rsidRDefault="7EFAFAD6" w:rsidP="7EFAFAD6">
            <w:pPr>
              <w:spacing w:before="40" w:after="40"/>
              <w:rPr>
                <w:rFonts w:eastAsiaTheme="majorEastAsia"/>
                <w:lang w:eastAsia="en-US"/>
              </w:rPr>
            </w:pPr>
            <w:hyperlink r:id="rId40" w:anchor="Clouddiensten" w:history="1">
              <w:r>
                <w:rPr>
                  <w:rStyle w:val="Hyperlink"/>
                </w:rPr>
                <w:t>Thema Clouddiensten</w:t>
              </w:r>
            </w:hyperlink>
          </w:p>
        </w:tc>
      </w:tr>
      <w:tr w:rsidR="00AF68C8" w14:paraId="4D124EE5" w14:textId="77777777" w:rsidTr="006A323B">
        <w:tc>
          <w:tcPr>
            <w:tcW w:w="4430" w:type="dxa"/>
            <w:gridSpan w:val="2"/>
          </w:tcPr>
          <w:p w14:paraId="2D39690B"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0E7F84B2" w14:textId="77777777" w:rsidR="00AF68C8" w:rsidRPr="009E30C9" w:rsidRDefault="00AF68C8" w:rsidP="006A323B">
            <w:pPr>
              <w:spacing w:before="40" w:after="40"/>
            </w:pPr>
            <w:r w:rsidRPr="3A44503C">
              <w:rPr>
                <w:rFonts w:eastAsia="Verdana" w:cs="Verdana"/>
              </w:rPr>
              <w:t>Ja</w:t>
            </w:r>
          </w:p>
        </w:tc>
      </w:tr>
      <w:tr w:rsidR="00E50107" w14:paraId="4C13121C" w14:textId="77777777" w:rsidTr="18E7B761">
        <w:tc>
          <w:tcPr>
            <w:tcW w:w="4430" w:type="dxa"/>
            <w:gridSpan w:val="2"/>
          </w:tcPr>
          <w:p w14:paraId="526983CD"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4F23CCB" w14:textId="77777777" w:rsidR="00E50107" w:rsidRDefault="00E50107" w:rsidP="7EFAFAD6">
            <w:pPr>
              <w:spacing w:before="40" w:after="40" w:line="259" w:lineRule="auto"/>
            </w:pPr>
          </w:p>
        </w:tc>
      </w:tr>
      <w:tr w:rsidR="008A4CB1" w14:paraId="5601F4F3" w14:textId="77777777" w:rsidTr="18E7B761">
        <w:tc>
          <w:tcPr>
            <w:tcW w:w="4430" w:type="dxa"/>
            <w:gridSpan w:val="2"/>
          </w:tcPr>
          <w:p w14:paraId="12AA984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359FFEE2"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078E0FA" w14:textId="77777777" w:rsidTr="18E7B761">
        <w:tc>
          <w:tcPr>
            <w:tcW w:w="4430" w:type="dxa"/>
            <w:gridSpan w:val="2"/>
          </w:tcPr>
          <w:p w14:paraId="241EE7BE"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0AD3937"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onderlinge</w:t>
            </w:r>
            <w:proofErr w:type="spellEnd"/>
            <w:r>
              <w:rPr>
                <w:rFonts w:eastAsia="Verdana" w:cs="Verdana"/>
                <w:lang w:val="en-US"/>
              </w:rPr>
              <w:t xml:space="preserve"> </w:t>
            </w:r>
            <w:proofErr w:type="spellStart"/>
            <w:r>
              <w:rPr>
                <w:rFonts w:eastAsia="Verdana" w:cs="Verdana"/>
                <w:lang w:val="en-US"/>
              </w:rPr>
              <w:t>netwerkconnecties</w:t>
            </w:r>
            <w:proofErr w:type="spellEnd"/>
            <w:r>
              <w:rPr>
                <w:rFonts w:eastAsia="Verdana" w:cs="Verdana"/>
                <w:lang w:val="en-US"/>
              </w:rPr>
              <w:t xml:space="preserve"> (</w:t>
            </w:r>
            <w:proofErr w:type="spellStart"/>
            <w:r>
              <w:rPr>
                <w:rFonts w:eastAsia="Verdana" w:cs="Verdana"/>
                <w:lang w:val="en-US"/>
              </w:rPr>
              <w:t>koppelvlakken</w:t>
            </w:r>
            <w:proofErr w:type="spellEnd"/>
            <w:r>
              <w:rPr>
                <w:rFonts w:eastAsia="Verdana" w:cs="Verdana"/>
                <w:lang w:val="en-US"/>
              </w:rPr>
              <w:t xml:space="preserve">) in de </w:t>
            </w:r>
            <w:proofErr w:type="spellStart"/>
            <w:r>
              <w:rPr>
                <w:rFonts w:eastAsia="Verdana" w:cs="Verdana"/>
                <w:lang w:val="en-US"/>
              </w:rPr>
              <w:t>keten</w:t>
            </w:r>
            <w:proofErr w:type="spellEnd"/>
            <w:r>
              <w:rPr>
                <w:rFonts w:eastAsia="Verdana" w:cs="Verdana"/>
                <w:lang w:val="en-US"/>
              </w:rPr>
              <w:t xml:space="preserve"> van de CSC </w:t>
            </w:r>
            <w:proofErr w:type="spellStart"/>
            <w:r>
              <w:rPr>
                <w:rFonts w:eastAsia="Verdana" w:cs="Verdana"/>
                <w:lang w:val="en-US"/>
              </w:rPr>
              <w:t>naar</w:t>
            </w:r>
            <w:proofErr w:type="spellEnd"/>
            <w:r>
              <w:rPr>
                <w:rFonts w:eastAsia="Verdana" w:cs="Verdana"/>
                <w:lang w:val="en-US"/>
              </w:rPr>
              <w:t xml:space="preserve"> de CSP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bewaakt</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beheerst</w:t>
            </w:r>
            <w:proofErr w:type="spellEnd"/>
            <w:r>
              <w:rPr>
                <w:rFonts w:eastAsia="Verdana" w:cs="Verdana"/>
                <w:lang w:val="en-US"/>
              </w:rPr>
              <w:t xml:space="preserve"> om de </w:t>
            </w:r>
            <w:proofErr w:type="spellStart"/>
            <w:r>
              <w:rPr>
                <w:rFonts w:eastAsia="Verdana" w:cs="Verdana"/>
                <w:lang w:val="en-US"/>
              </w:rPr>
              <w:t>risico’s</w:t>
            </w:r>
            <w:proofErr w:type="spellEnd"/>
            <w:r>
              <w:rPr>
                <w:rFonts w:eastAsia="Verdana" w:cs="Verdana"/>
                <w:lang w:val="en-US"/>
              </w:rPr>
              <w:t xml:space="preserve"> van </w:t>
            </w:r>
            <w:proofErr w:type="spellStart"/>
            <w:r>
              <w:rPr>
                <w:rFonts w:eastAsia="Verdana" w:cs="Verdana"/>
                <w:lang w:val="en-US"/>
              </w:rPr>
              <w:t>datalekken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beperken</w:t>
            </w:r>
            <w:proofErr w:type="spellEnd"/>
            <w:r>
              <w:rPr>
                <w:rFonts w:eastAsia="Verdana" w:cs="Verdana"/>
                <w:lang w:val="en-US"/>
              </w:rPr>
              <w:t>.</w:t>
            </w:r>
          </w:p>
        </w:tc>
      </w:tr>
      <w:tr w:rsidR="006810D9" w14:paraId="78D3923E" w14:textId="77777777" w:rsidTr="00060003">
        <w:tc>
          <w:tcPr>
            <w:tcW w:w="4430" w:type="dxa"/>
            <w:gridSpan w:val="2"/>
          </w:tcPr>
          <w:p w14:paraId="585BA32C" w14:textId="77777777" w:rsidR="006810D9" w:rsidRDefault="006810D9" w:rsidP="006810D9">
            <w:pPr>
              <w:spacing w:before="40" w:after="40"/>
              <w:rPr>
                <w:color w:val="000000"/>
              </w:rPr>
            </w:pPr>
            <w:r w:rsidRPr="00501E03">
              <w:t>Verificatie methode(n):</w:t>
            </w:r>
          </w:p>
        </w:tc>
        <w:tc>
          <w:tcPr>
            <w:tcW w:w="4779" w:type="dxa"/>
            <w:gridSpan w:val="2"/>
          </w:tcPr>
          <w:p w14:paraId="4E8FAC58"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13F1924E" w14:textId="77777777" w:rsidTr="18E7B761">
        <w:tc>
          <w:tcPr>
            <w:tcW w:w="4430" w:type="dxa"/>
            <w:gridSpan w:val="2"/>
          </w:tcPr>
          <w:p w14:paraId="679E5267" w14:textId="77777777" w:rsidR="00E50107" w:rsidRPr="009E30C9" w:rsidRDefault="00E50107" w:rsidP="00077FFC">
            <w:pPr>
              <w:spacing w:before="40" w:after="40"/>
              <w:rPr>
                <w:color w:val="000000"/>
              </w:rPr>
            </w:pPr>
          </w:p>
        </w:tc>
        <w:tc>
          <w:tcPr>
            <w:tcW w:w="4779" w:type="dxa"/>
            <w:gridSpan w:val="2"/>
          </w:tcPr>
          <w:p w14:paraId="3FCC1940" w14:textId="77777777" w:rsidR="00E50107" w:rsidRDefault="00E50107" w:rsidP="7EFAFAD6">
            <w:pPr>
              <w:spacing w:before="40" w:after="40" w:line="259" w:lineRule="auto"/>
            </w:pPr>
          </w:p>
        </w:tc>
      </w:tr>
      <w:tr w:rsidR="00E50107" w14:paraId="443F299F" w14:textId="77777777" w:rsidTr="18E7B761">
        <w:tc>
          <w:tcPr>
            <w:tcW w:w="1957" w:type="dxa"/>
          </w:tcPr>
          <w:p w14:paraId="35867CF3"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03743C1D" w14:textId="77777777" w:rsidR="00E50107" w:rsidRDefault="00E50107" w:rsidP="00077FFC">
            <w:pPr>
              <w:spacing w:before="40" w:after="40"/>
              <w:rPr>
                <w:color w:val="000000"/>
              </w:rPr>
            </w:pPr>
          </w:p>
          <w:p w14:paraId="1D32E31A" w14:textId="77777777" w:rsidR="00E50107" w:rsidRPr="009E30C9" w:rsidRDefault="00E50107" w:rsidP="00077FFC">
            <w:pPr>
              <w:spacing w:before="40" w:after="40"/>
              <w:rPr>
                <w:color w:val="000000"/>
              </w:rPr>
            </w:pPr>
          </w:p>
        </w:tc>
      </w:tr>
    </w:tbl>
    <w:p w14:paraId="462C960C"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C38D1F0" w14:textId="77777777" w:rsidTr="005D2592">
        <w:tc>
          <w:tcPr>
            <w:tcW w:w="7797" w:type="dxa"/>
            <w:gridSpan w:val="3"/>
          </w:tcPr>
          <w:p w14:paraId="378529AB"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r w:rsidRPr="771D9CEC">
              <w:rPr>
                <w:rFonts w:eastAsiaTheme="majorEastAsia"/>
                <w:b/>
                <w:bCs/>
                <w:color w:val="0070C0"/>
                <w:lang w:eastAsia="en-US"/>
              </w:rPr>
              <w:t xml:space="preserve"> en monitoring</w:t>
            </w:r>
          </w:p>
        </w:tc>
        <w:tc>
          <w:tcPr>
            <w:tcW w:w="1412" w:type="dxa"/>
          </w:tcPr>
          <w:p w14:paraId="0A9C60C3" w14:textId="77777777" w:rsidR="00E50107" w:rsidRPr="006A7654" w:rsidRDefault="00E50107" w:rsidP="09954227">
            <w:pPr>
              <w:spacing w:before="120" w:after="120"/>
              <w:rPr>
                <w:rFonts w:eastAsiaTheme="majorEastAsia"/>
                <w:b/>
                <w:bCs/>
                <w:color w:val="0070C0"/>
                <w:lang w:eastAsia="en-US"/>
              </w:rPr>
            </w:pPr>
          </w:p>
        </w:tc>
      </w:tr>
      <w:tr w:rsidR="00E50107" w14:paraId="3D070064" w14:textId="77777777" w:rsidTr="18E7B761">
        <w:tc>
          <w:tcPr>
            <w:tcW w:w="4430" w:type="dxa"/>
            <w:gridSpan w:val="2"/>
          </w:tcPr>
          <w:p w14:paraId="1ADAA76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5154CB45" w14:textId="77777777" w:rsidR="00E50107" w:rsidRDefault="7EFAFAD6" w:rsidP="7EFAFAD6">
            <w:pPr>
              <w:spacing w:before="40" w:after="40"/>
              <w:rPr>
                <w:color w:val="000000" w:themeColor="text1"/>
              </w:rPr>
            </w:pPr>
            <w:hyperlink r:id="rId41" w:history="1">
              <w:r>
                <w:rPr>
                  <w:rStyle w:val="Hyperlink"/>
                </w:rPr>
                <w:t>U.15</w:t>
              </w:r>
            </w:hyperlink>
          </w:p>
        </w:tc>
      </w:tr>
      <w:tr w:rsidR="00E50107" w14:paraId="648A17BD" w14:textId="77777777" w:rsidTr="18E7B761">
        <w:tc>
          <w:tcPr>
            <w:tcW w:w="4430" w:type="dxa"/>
            <w:gridSpan w:val="2"/>
          </w:tcPr>
          <w:p w14:paraId="50A6CC80"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A0031FA" w14:textId="77777777" w:rsidR="00E50107" w:rsidRDefault="7EFAFAD6" w:rsidP="7EFAFAD6">
            <w:pPr>
              <w:spacing w:before="40" w:after="40"/>
              <w:rPr>
                <w:rFonts w:eastAsiaTheme="majorEastAsia"/>
                <w:lang w:eastAsia="en-US"/>
              </w:rPr>
            </w:pPr>
            <w:hyperlink r:id="rId42" w:anchor="Clouddiensten" w:history="1">
              <w:r>
                <w:rPr>
                  <w:rStyle w:val="Hyperlink"/>
                </w:rPr>
                <w:t>Thema Clouddiensten</w:t>
              </w:r>
            </w:hyperlink>
          </w:p>
        </w:tc>
      </w:tr>
      <w:tr w:rsidR="00AF68C8" w14:paraId="0DCA17E3" w14:textId="77777777" w:rsidTr="006A323B">
        <w:tc>
          <w:tcPr>
            <w:tcW w:w="4430" w:type="dxa"/>
            <w:gridSpan w:val="2"/>
          </w:tcPr>
          <w:p w14:paraId="20BD9849"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487EE34" w14:textId="77777777" w:rsidR="00AF68C8" w:rsidRPr="009E30C9" w:rsidRDefault="00AF68C8" w:rsidP="006A323B">
            <w:pPr>
              <w:spacing w:before="40" w:after="40"/>
            </w:pPr>
            <w:r w:rsidRPr="3A44503C">
              <w:rPr>
                <w:rFonts w:eastAsia="Verdana" w:cs="Verdana"/>
              </w:rPr>
              <w:t>Ja</w:t>
            </w:r>
          </w:p>
        </w:tc>
      </w:tr>
      <w:tr w:rsidR="00E50107" w14:paraId="4ECEF18C" w14:textId="77777777" w:rsidTr="18E7B761">
        <w:tc>
          <w:tcPr>
            <w:tcW w:w="4430" w:type="dxa"/>
            <w:gridSpan w:val="2"/>
          </w:tcPr>
          <w:p w14:paraId="1D030E8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1950E0DB" w14:textId="77777777" w:rsidR="00E50107" w:rsidRDefault="00E50107" w:rsidP="7EFAFAD6">
            <w:pPr>
              <w:spacing w:before="40" w:after="40" w:line="259" w:lineRule="auto"/>
            </w:pPr>
          </w:p>
        </w:tc>
      </w:tr>
      <w:tr w:rsidR="008A4CB1" w14:paraId="5C5A0EA3" w14:textId="77777777" w:rsidTr="18E7B761">
        <w:tc>
          <w:tcPr>
            <w:tcW w:w="4430" w:type="dxa"/>
            <w:gridSpan w:val="2"/>
          </w:tcPr>
          <w:p w14:paraId="74156657"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740419AE"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5A9B79CF" w14:textId="77777777" w:rsidTr="18E7B761">
        <w:tc>
          <w:tcPr>
            <w:tcW w:w="4430" w:type="dxa"/>
            <w:gridSpan w:val="2"/>
          </w:tcPr>
          <w:p w14:paraId="05F068BF"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2EF1F95" w14:textId="77777777" w:rsidR="00F91156" w:rsidRPr="00F91156" w:rsidRDefault="00F91156" w:rsidP="7EFAFAD6">
            <w:pPr>
              <w:spacing w:before="40" w:after="40" w:line="259" w:lineRule="auto"/>
              <w:rPr>
                <w:rFonts w:eastAsia="Verdana" w:cs="Verdana"/>
                <w:lang w:val="en-US"/>
              </w:rPr>
            </w:pPr>
            <w:proofErr w:type="spellStart"/>
            <w:r>
              <w:rPr>
                <w:rFonts w:eastAsia="Verdana" w:cs="Verdana"/>
                <w:lang w:val="en-US"/>
              </w:rPr>
              <w:t>Logbestanden</w:t>
            </w:r>
            <w:proofErr w:type="spellEnd"/>
            <w:r>
              <w:rPr>
                <w:rFonts w:eastAsia="Verdana" w:cs="Verdana"/>
                <w:lang w:val="en-US"/>
              </w:rPr>
              <w:t xml:space="preserve"> </w:t>
            </w:r>
            <w:proofErr w:type="spellStart"/>
            <w:r>
              <w:rPr>
                <w:rFonts w:eastAsia="Verdana" w:cs="Verdana"/>
                <w:lang w:val="en-US"/>
              </w:rPr>
              <w:t>waarin</w:t>
            </w:r>
            <w:proofErr w:type="spellEnd"/>
            <w:r>
              <w:rPr>
                <w:rFonts w:eastAsia="Verdana" w:cs="Verdana"/>
                <w:lang w:val="en-US"/>
              </w:rPr>
              <w:t xml:space="preserve"> </w:t>
            </w:r>
            <w:proofErr w:type="spellStart"/>
            <w:r>
              <w:rPr>
                <w:rFonts w:eastAsia="Verdana" w:cs="Verdana"/>
                <w:lang w:val="en-US"/>
              </w:rPr>
              <w:t>gebeurtenissen</w:t>
            </w:r>
            <w:proofErr w:type="spellEnd"/>
            <w:r>
              <w:rPr>
                <w:rFonts w:eastAsia="Verdana" w:cs="Verdana"/>
                <w:lang w:val="en-US"/>
              </w:rPr>
              <w:t xml:space="preserve"> die </w:t>
            </w:r>
            <w:proofErr w:type="spellStart"/>
            <w:r>
              <w:rPr>
                <w:rFonts w:eastAsia="Verdana" w:cs="Verdana"/>
                <w:lang w:val="en-US"/>
              </w:rPr>
              <w:t>gebruikersactiviteiten</w:t>
            </w:r>
            <w:proofErr w:type="spellEnd"/>
            <w:r>
              <w:rPr>
                <w:rFonts w:eastAsia="Verdana" w:cs="Verdana"/>
                <w:lang w:val="en-US"/>
              </w:rPr>
              <w:t xml:space="preserve">, </w:t>
            </w:r>
            <w:proofErr w:type="spellStart"/>
            <w:r>
              <w:rPr>
                <w:rFonts w:eastAsia="Verdana" w:cs="Verdana"/>
                <w:lang w:val="en-US"/>
              </w:rPr>
              <w:t>uitzonderingen</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informatiebeveiliging</w:t>
            </w:r>
            <w:proofErr w:type="spellEnd"/>
            <w:r>
              <w:rPr>
                <w:rFonts w:eastAsia="Verdana" w:cs="Verdana"/>
                <w:lang w:val="en-US"/>
              </w:rPr>
              <w:t xml:space="preserve"> </w:t>
            </w:r>
            <w:proofErr w:type="spellStart"/>
            <w:r>
              <w:rPr>
                <w:rFonts w:eastAsia="Verdana" w:cs="Verdana"/>
                <w:lang w:val="en-US"/>
              </w:rPr>
              <w:t>gebeurtenissen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geregistreerd</w:t>
            </w:r>
            <w:proofErr w:type="spellEnd"/>
            <w:r>
              <w:rPr>
                <w:rFonts w:eastAsia="Verdana" w:cs="Verdana"/>
                <w:lang w:val="en-US"/>
              </w:rPr>
              <w:t xml:space="preserve">, </w:t>
            </w:r>
            <w:proofErr w:type="spellStart"/>
            <w:r>
              <w:rPr>
                <w:rFonts w:eastAsia="Verdana" w:cs="Verdana"/>
                <w:lang w:val="en-US"/>
              </w:rPr>
              <w:t>behoren</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gemaakt</w:t>
            </w:r>
            <w:proofErr w:type="spellEnd"/>
            <w:r>
              <w:rPr>
                <w:rFonts w:eastAsia="Verdana" w:cs="Verdana"/>
                <w:lang w:val="en-US"/>
              </w:rPr>
              <w:t xml:space="preserve">, </w:t>
            </w:r>
            <w:proofErr w:type="spellStart"/>
            <w:r>
              <w:rPr>
                <w:rFonts w:eastAsia="Verdana" w:cs="Verdana"/>
                <w:lang w:val="en-US"/>
              </w:rPr>
              <w:t>bewaard</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regelmatig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w:t>
            </w:r>
          </w:p>
        </w:tc>
      </w:tr>
      <w:tr w:rsidR="006810D9" w14:paraId="3B539243" w14:textId="77777777" w:rsidTr="00060003">
        <w:tc>
          <w:tcPr>
            <w:tcW w:w="4430" w:type="dxa"/>
            <w:gridSpan w:val="2"/>
          </w:tcPr>
          <w:p w14:paraId="199CDC95" w14:textId="77777777" w:rsidR="006810D9" w:rsidRDefault="006810D9" w:rsidP="006810D9">
            <w:pPr>
              <w:spacing w:before="40" w:after="40"/>
              <w:rPr>
                <w:color w:val="000000"/>
              </w:rPr>
            </w:pPr>
            <w:r w:rsidRPr="00501E03">
              <w:t>Verificatie methode(n):</w:t>
            </w:r>
          </w:p>
        </w:tc>
        <w:tc>
          <w:tcPr>
            <w:tcW w:w="4779" w:type="dxa"/>
            <w:gridSpan w:val="2"/>
          </w:tcPr>
          <w:p w14:paraId="31C70690" w14:textId="77777777" w:rsidR="006810D9" w:rsidRPr="09954227" w:rsidRDefault="006810D9" w:rsidP="006810D9">
            <w:pPr>
              <w:spacing w:before="40" w:after="40" w:line="259" w:lineRule="auto"/>
              <w:rPr>
                <w:rFonts w:eastAsia="Verdana" w:cs="Verdana"/>
              </w:rPr>
            </w:pPr>
            <w:r w:rsidRPr="00501E03">
              <w:t>Interne controle, Overleg bewijsstukken of Verklaring.</w:t>
            </w:r>
          </w:p>
        </w:tc>
      </w:tr>
      <w:tr w:rsidR="00E50107" w14:paraId="25996599" w14:textId="77777777" w:rsidTr="18E7B761">
        <w:tc>
          <w:tcPr>
            <w:tcW w:w="4430" w:type="dxa"/>
            <w:gridSpan w:val="2"/>
          </w:tcPr>
          <w:p w14:paraId="101EE6EA" w14:textId="77777777" w:rsidR="00E50107" w:rsidRPr="009E30C9" w:rsidRDefault="00E50107" w:rsidP="00077FFC">
            <w:pPr>
              <w:spacing w:before="40" w:after="40"/>
              <w:rPr>
                <w:color w:val="000000"/>
              </w:rPr>
            </w:pPr>
          </w:p>
        </w:tc>
        <w:tc>
          <w:tcPr>
            <w:tcW w:w="4779" w:type="dxa"/>
            <w:gridSpan w:val="2"/>
          </w:tcPr>
          <w:p w14:paraId="0C8D58EE" w14:textId="77777777" w:rsidR="00E50107" w:rsidRDefault="00E50107" w:rsidP="7EFAFAD6">
            <w:pPr>
              <w:spacing w:before="40" w:after="40" w:line="259" w:lineRule="auto"/>
            </w:pPr>
          </w:p>
        </w:tc>
      </w:tr>
      <w:tr w:rsidR="00E50107" w14:paraId="2366DBC2" w14:textId="77777777" w:rsidTr="18E7B761">
        <w:tc>
          <w:tcPr>
            <w:tcW w:w="1957" w:type="dxa"/>
          </w:tcPr>
          <w:p w14:paraId="08DB6ED5"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6537A975" w14:textId="77777777" w:rsidR="00E50107" w:rsidRDefault="00E50107" w:rsidP="00077FFC">
            <w:pPr>
              <w:spacing w:before="40" w:after="40"/>
              <w:rPr>
                <w:color w:val="000000"/>
              </w:rPr>
            </w:pPr>
          </w:p>
          <w:p w14:paraId="236CE3AB" w14:textId="77777777" w:rsidR="00E50107" w:rsidRPr="009E30C9" w:rsidRDefault="00E50107" w:rsidP="00077FFC">
            <w:pPr>
              <w:spacing w:before="40" w:after="40"/>
              <w:rPr>
                <w:color w:val="000000"/>
              </w:rPr>
            </w:pPr>
          </w:p>
        </w:tc>
      </w:tr>
    </w:tbl>
    <w:p w14:paraId="3C0963A4"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4843EC1C" w14:textId="77777777" w:rsidTr="005D2592">
        <w:tc>
          <w:tcPr>
            <w:tcW w:w="7797" w:type="dxa"/>
            <w:gridSpan w:val="3"/>
          </w:tcPr>
          <w:p w14:paraId="4F404CF7"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Informatieverstrekking aan betrokkene met applicaties</w:t>
            </w:r>
          </w:p>
        </w:tc>
        <w:tc>
          <w:tcPr>
            <w:tcW w:w="1412" w:type="dxa"/>
          </w:tcPr>
          <w:p w14:paraId="70D57705" w14:textId="77777777" w:rsidR="00E50107" w:rsidRPr="006A7654" w:rsidRDefault="00E50107" w:rsidP="09954227">
            <w:pPr>
              <w:spacing w:before="120" w:after="120"/>
              <w:rPr>
                <w:rFonts w:eastAsiaTheme="majorEastAsia"/>
                <w:b/>
                <w:bCs/>
                <w:color w:val="0070C0"/>
                <w:lang w:eastAsia="en-US"/>
              </w:rPr>
            </w:pPr>
          </w:p>
        </w:tc>
      </w:tr>
      <w:tr w:rsidR="00E50107" w14:paraId="6C69B27F" w14:textId="77777777" w:rsidTr="18E7B761">
        <w:tc>
          <w:tcPr>
            <w:tcW w:w="4430" w:type="dxa"/>
            <w:gridSpan w:val="2"/>
          </w:tcPr>
          <w:p w14:paraId="70C5BA39"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C86048E" w14:textId="77777777" w:rsidR="00E50107" w:rsidRDefault="7EFAFAD6" w:rsidP="7EFAFAD6">
            <w:pPr>
              <w:spacing w:before="40" w:after="40"/>
              <w:rPr>
                <w:color w:val="000000" w:themeColor="text1"/>
              </w:rPr>
            </w:pPr>
            <w:r w:rsidRPr="7EFAFAD6">
              <w:rPr>
                <w:color w:val="000000" w:themeColor="text1"/>
              </w:rPr>
              <w:t>SSD P.03</w:t>
            </w:r>
          </w:p>
        </w:tc>
      </w:tr>
      <w:tr w:rsidR="00E50107" w14:paraId="23C4272A" w14:textId="77777777" w:rsidTr="18E7B761">
        <w:tc>
          <w:tcPr>
            <w:tcW w:w="4430" w:type="dxa"/>
            <w:gridSpan w:val="2"/>
          </w:tcPr>
          <w:p w14:paraId="2DF1962B"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281AB5FB" w14:textId="77777777" w:rsidR="00E50107" w:rsidRDefault="7EFAFAD6" w:rsidP="7EFAFAD6">
            <w:pPr>
              <w:spacing w:before="40" w:after="40"/>
              <w:rPr>
                <w:rFonts w:eastAsiaTheme="majorEastAsia"/>
                <w:lang w:eastAsia="en-US"/>
              </w:rPr>
            </w:pPr>
            <w:hyperlink r:id="rId43" w:anchor="Privacy-supplementen" w:history="1">
              <w:r>
                <w:rPr>
                  <w:rStyle w:val="Hyperlink"/>
                </w:rPr>
                <w:t>Privacy-supplement SSD</w:t>
              </w:r>
            </w:hyperlink>
          </w:p>
        </w:tc>
      </w:tr>
      <w:tr w:rsidR="00AF68C8" w14:paraId="63A68618" w14:textId="77777777" w:rsidTr="006A323B">
        <w:tc>
          <w:tcPr>
            <w:tcW w:w="4430" w:type="dxa"/>
            <w:gridSpan w:val="2"/>
          </w:tcPr>
          <w:p w14:paraId="371F4CF3"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46D7E62F" w14:textId="77777777" w:rsidR="00AF68C8" w:rsidRPr="009E30C9" w:rsidRDefault="00AF68C8" w:rsidP="006A323B">
            <w:pPr>
              <w:spacing w:before="40" w:after="40"/>
            </w:pPr>
          </w:p>
        </w:tc>
      </w:tr>
      <w:tr w:rsidR="00E50107" w14:paraId="4D627E14" w14:textId="77777777" w:rsidTr="18E7B761">
        <w:tc>
          <w:tcPr>
            <w:tcW w:w="4430" w:type="dxa"/>
            <w:gridSpan w:val="2"/>
          </w:tcPr>
          <w:p w14:paraId="06732B9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B5B6C9D" w14:textId="77777777" w:rsidR="00E50107" w:rsidRDefault="00E50107" w:rsidP="7EFAFAD6">
            <w:pPr>
              <w:spacing w:before="40" w:after="40" w:line="259" w:lineRule="auto"/>
            </w:pPr>
          </w:p>
        </w:tc>
      </w:tr>
      <w:tr w:rsidR="008A4CB1" w14:paraId="64C488A3" w14:textId="77777777" w:rsidTr="18E7B761">
        <w:tc>
          <w:tcPr>
            <w:tcW w:w="4430" w:type="dxa"/>
            <w:gridSpan w:val="2"/>
          </w:tcPr>
          <w:p w14:paraId="568BA43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462717B0"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3FF9DAA4" w14:textId="77777777" w:rsidTr="18E7B761">
        <w:tc>
          <w:tcPr>
            <w:tcW w:w="4430" w:type="dxa"/>
            <w:gridSpan w:val="2"/>
          </w:tcPr>
          <w:p w14:paraId="62BABCEA"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30EE45D5"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Om de </w:t>
            </w:r>
            <w:proofErr w:type="spellStart"/>
            <w:r>
              <w:rPr>
                <w:rFonts w:eastAsia="Verdana" w:cs="Verdana"/>
                <w:lang w:val="en-US"/>
              </w:rPr>
              <w:t>gegevens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mogen</w:t>
            </w:r>
            <w:proofErr w:type="spellEnd"/>
            <w:r>
              <w:rPr>
                <w:rFonts w:eastAsia="Verdana" w:cs="Verdana"/>
                <w:lang w:val="en-US"/>
              </w:rPr>
              <w:t xml:space="preserve"> </w:t>
            </w:r>
            <w:proofErr w:type="spellStart"/>
            <w:r>
              <w:rPr>
                <w:rFonts w:eastAsia="Verdana" w:cs="Verdana"/>
                <w:lang w:val="en-US"/>
              </w:rPr>
              <w:t>verwerken</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de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waarvan</w:t>
            </w:r>
            <w:proofErr w:type="spellEnd"/>
            <w:r>
              <w:rPr>
                <w:rFonts w:eastAsia="Verdana" w:cs="Verdana"/>
                <w:lang w:val="en-US"/>
              </w:rPr>
              <w:t xml:space="preserve">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verwerkt</w:t>
            </w:r>
            <w:proofErr w:type="spellEnd"/>
            <w:r>
              <w:rPr>
                <w:rFonts w:eastAsia="Verdana" w:cs="Verdana"/>
                <w:lang w:val="en-US"/>
              </w:rPr>
              <w:t xml:space="preserve">, </w:t>
            </w:r>
            <w:proofErr w:type="spellStart"/>
            <w:r>
              <w:rPr>
                <w:rFonts w:eastAsia="Verdana" w:cs="Verdana"/>
                <w:lang w:val="en-US"/>
              </w:rPr>
              <w:t>geïnformeerd</w:t>
            </w:r>
            <w:proofErr w:type="spellEnd"/>
            <w:r>
              <w:rPr>
                <w:rFonts w:eastAsia="Verdana" w:cs="Verdana"/>
                <w:lang w:val="en-US"/>
              </w:rPr>
              <w:t xml:space="preserve"> </w:t>
            </w:r>
            <w:proofErr w:type="spellStart"/>
            <w:r>
              <w:rPr>
                <w:rFonts w:eastAsia="Verdana" w:cs="Verdana"/>
                <w:lang w:val="en-US"/>
              </w:rPr>
              <w:t>betreffende</w:t>
            </w:r>
            <w:proofErr w:type="spellEnd"/>
            <w:r>
              <w:rPr>
                <w:rFonts w:eastAsia="Verdana" w:cs="Verdana"/>
                <w:lang w:val="en-US"/>
              </w:rPr>
              <w:t xml:space="preserve"> </w:t>
            </w:r>
            <w:proofErr w:type="spellStart"/>
            <w:r>
              <w:rPr>
                <w:rFonts w:eastAsia="Verdana" w:cs="Verdana"/>
                <w:lang w:val="en-US"/>
              </w:rPr>
              <w:t>welke</w:t>
            </w:r>
            <w:proofErr w:type="spellEnd"/>
            <w:r>
              <w:rPr>
                <w:rFonts w:eastAsia="Verdana" w:cs="Verdana"/>
                <w:lang w:val="en-US"/>
              </w:rPr>
              <w:t xml:space="preserve"> </w:t>
            </w:r>
            <w:proofErr w:type="spellStart"/>
            <w:r>
              <w:rPr>
                <w:rFonts w:eastAsia="Verdana" w:cs="Verdana"/>
                <w:lang w:val="en-US"/>
              </w:rPr>
              <w:t>verwerking</w:t>
            </w:r>
            <w:proofErr w:type="spellEnd"/>
            <w:r>
              <w:rPr>
                <w:rFonts w:eastAsia="Verdana" w:cs="Verdana"/>
                <w:lang w:val="en-US"/>
              </w:rPr>
              <w:t xml:space="preserve"> (van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plaatsvindt</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krijgt</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betrokkene</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waarschuwing</w:t>
            </w:r>
            <w:proofErr w:type="spellEnd"/>
            <w:r>
              <w:rPr>
                <w:rFonts w:eastAsia="Verdana" w:cs="Verdana"/>
                <w:lang w:val="en-US"/>
              </w:rPr>
              <w:t xml:space="preserve"> </w:t>
            </w:r>
            <w:proofErr w:type="spellStart"/>
            <w:r>
              <w:rPr>
                <w:rFonts w:eastAsia="Verdana" w:cs="Verdana"/>
                <w:lang w:val="en-US"/>
              </w:rPr>
              <w:t>bij</w:t>
            </w:r>
            <w:proofErr w:type="spellEnd"/>
            <w:r>
              <w:rPr>
                <w:rFonts w:eastAsia="Verdana" w:cs="Verdana"/>
                <w:lang w:val="en-US"/>
              </w:rPr>
              <w:t xml:space="preserve"> het </w:t>
            </w:r>
            <w:proofErr w:type="spellStart"/>
            <w:r>
              <w:rPr>
                <w:rFonts w:eastAsia="Verdana" w:cs="Verdana"/>
                <w:lang w:val="en-US"/>
              </w:rPr>
              <w:t>verkrijgen</w:t>
            </w:r>
            <w:proofErr w:type="spellEnd"/>
            <w:r>
              <w:rPr>
                <w:rFonts w:eastAsia="Verdana" w:cs="Verdana"/>
                <w:lang w:val="en-US"/>
              </w:rPr>
              <w:t xml:space="preserve"> van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bijzondere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w:t>
            </w:r>
          </w:p>
        </w:tc>
      </w:tr>
      <w:tr w:rsidR="006810D9" w14:paraId="3828A6A8" w14:textId="77777777" w:rsidTr="00060003">
        <w:tc>
          <w:tcPr>
            <w:tcW w:w="4430" w:type="dxa"/>
            <w:gridSpan w:val="2"/>
          </w:tcPr>
          <w:p w14:paraId="6F458C62" w14:textId="77777777" w:rsidR="006810D9" w:rsidRDefault="006810D9" w:rsidP="006810D9">
            <w:pPr>
              <w:spacing w:before="40" w:after="40"/>
              <w:rPr>
                <w:color w:val="000000"/>
              </w:rPr>
            </w:pPr>
            <w:r w:rsidRPr="00501E03">
              <w:t>Verificatie methode(n):</w:t>
            </w:r>
          </w:p>
        </w:tc>
        <w:tc>
          <w:tcPr>
            <w:tcW w:w="4779" w:type="dxa"/>
            <w:gridSpan w:val="2"/>
          </w:tcPr>
          <w:p w14:paraId="5A277E64" w14:textId="77777777" w:rsidR="006810D9" w:rsidRPr="09954227" w:rsidRDefault="006810D9" w:rsidP="006810D9">
            <w:pPr>
              <w:spacing w:before="40" w:after="40" w:line="259" w:lineRule="auto"/>
              <w:rPr>
                <w:rFonts w:eastAsia="Verdana" w:cs="Verdana"/>
              </w:rPr>
            </w:pPr>
            <w:r w:rsidRPr="00501E03">
              <w:t>Overleg bewijsstukken en/of verklaring en testen</w:t>
            </w:r>
          </w:p>
        </w:tc>
      </w:tr>
      <w:tr w:rsidR="00E50107" w14:paraId="3226BCD4" w14:textId="77777777" w:rsidTr="18E7B761">
        <w:tc>
          <w:tcPr>
            <w:tcW w:w="4430" w:type="dxa"/>
            <w:gridSpan w:val="2"/>
          </w:tcPr>
          <w:p w14:paraId="0A8E5D31" w14:textId="77777777" w:rsidR="00E50107" w:rsidRPr="009E30C9" w:rsidRDefault="00E50107" w:rsidP="00077FFC">
            <w:pPr>
              <w:spacing w:before="40" w:after="40"/>
              <w:rPr>
                <w:color w:val="000000"/>
              </w:rPr>
            </w:pPr>
          </w:p>
        </w:tc>
        <w:tc>
          <w:tcPr>
            <w:tcW w:w="4779" w:type="dxa"/>
            <w:gridSpan w:val="2"/>
          </w:tcPr>
          <w:p w14:paraId="1299D255" w14:textId="77777777" w:rsidR="00E50107" w:rsidRDefault="00E50107" w:rsidP="7EFAFAD6">
            <w:pPr>
              <w:spacing w:before="40" w:after="40" w:line="259" w:lineRule="auto"/>
            </w:pPr>
          </w:p>
        </w:tc>
      </w:tr>
      <w:tr w:rsidR="00E50107" w14:paraId="0288D32C" w14:textId="77777777" w:rsidTr="18E7B761">
        <w:tc>
          <w:tcPr>
            <w:tcW w:w="1957" w:type="dxa"/>
          </w:tcPr>
          <w:p w14:paraId="1326E27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5CAB3B7" w14:textId="77777777" w:rsidR="00E50107" w:rsidRDefault="00E50107" w:rsidP="00077FFC">
            <w:pPr>
              <w:spacing w:before="40" w:after="40"/>
              <w:rPr>
                <w:color w:val="000000"/>
              </w:rPr>
            </w:pPr>
          </w:p>
          <w:p w14:paraId="5C5D4E11" w14:textId="77777777" w:rsidR="00E50107" w:rsidRPr="009E30C9" w:rsidRDefault="00E50107" w:rsidP="00077FFC">
            <w:pPr>
              <w:spacing w:before="40" w:after="40"/>
              <w:rPr>
                <w:color w:val="000000"/>
              </w:rPr>
            </w:pPr>
          </w:p>
        </w:tc>
      </w:tr>
    </w:tbl>
    <w:p w14:paraId="5619EF2A"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1BB1D748" w14:textId="77777777" w:rsidTr="005D2592">
        <w:tc>
          <w:tcPr>
            <w:tcW w:w="7797" w:type="dxa"/>
            <w:gridSpan w:val="3"/>
          </w:tcPr>
          <w:p w14:paraId="3BF8F03B"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Dataminimalisatie binnen applicaties</w:t>
            </w:r>
          </w:p>
        </w:tc>
        <w:tc>
          <w:tcPr>
            <w:tcW w:w="1412" w:type="dxa"/>
          </w:tcPr>
          <w:p w14:paraId="5824ED56" w14:textId="77777777" w:rsidR="00E50107" w:rsidRPr="006A7654" w:rsidRDefault="00E50107" w:rsidP="09954227">
            <w:pPr>
              <w:spacing w:before="120" w:after="120"/>
              <w:rPr>
                <w:rFonts w:eastAsiaTheme="majorEastAsia"/>
                <w:b/>
                <w:bCs/>
                <w:color w:val="0070C0"/>
                <w:lang w:eastAsia="en-US"/>
              </w:rPr>
            </w:pPr>
          </w:p>
        </w:tc>
      </w:tr>
      <w:tr w:rsidR="00E50107" w14:paraId="73FAD540" w14:textId="77777777" w:rsidTr="18E7B761">
        <w:tc>
          <w:tcPr>
            <w:tcW w:w="4430" w:type="dxa"/>
            <w:gridSpan w:val="2"/>
          </w:tcPr>
          <w:p w14:paraId="109CB33C"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6694C29C" w14:textId="77777777" w:rsidR="00E50107" w:rsidRDefault="7EFAFAD6" w:rsidP="7EFAFAD6">
            <w:pPr>
              <w:spacing w:before="40" w:after="40"/>
              <w:rPr>
                <w:color w:val="000000" w:themeColor="text1"/>
              </w:rPr>
            </w:pPr>
            <w:r w:rsidRPr="7EFAFAD6">
              <w:rPr>
                <w:color w:val="000000" w:themeColor="text1"/>
              </w:rPr>
              <w:t>SSD P.06</w:t>
            </w:r>
          </w:p>
        </w:tc>
      </w:tr>
      <w:tr w:rsidR="00E50107" w14:paraId="0459E2B8" w14:textId="77777777" w:rsidTr="18E7B761">
        <w:tc>
          <w:tcPr>
            <w:tcW w:w="4430" w:type="dxa"/>
            <w:gridSpan w:val="2"/>
          </w:tcPr>
          <w:p w14:paraId="78D3FEB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77E0C105" w14:textId="77777777" w:rsidR="00E50107" w:rsidRDefault="7EFAFAD6" w:rsidP="7EFAFAD6">
            <w:pPr>
              <w:spacing w:before="40" w:after="40"/>
              <w:rPr>
                <w:rFonts w:eastAsiaTheme="majorEastAsia"/>
                <w:lang w:eastAsia="en-US"/>
              </w:rPr>
            </w:pPr>
            <w:hyperlink r:id="rId44" w:anchor="Privacy-supplementen" w:history="1">
              <w:r>
                <w:rPr>
                  <w:rStyle w:val="Hyperlink"/>
                </w:rPr>
                <w:t>Privacy-supplement SSD</w:t>
              </w:r>
            </w:hyperlink>
          </w:p>
        </w:tc>
      </w:tr>
      <w:tr w:rsidR="00AF68C8" w14:paraId="70A7ADFF" w14:textId="77777777" w:rsidTr="006A323B">
        <w:tc>
          <w:tcPr>
            <w:tcW w:w="4430" w:type="dxa"/>
            <w:gridSpan w:val="2"/>
          </w:tcPr>
          <w:p w14:paraId="075B50BD"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5535165C" w14:textId="77777777" w:rsidR="00AF68C8" w:rsidRPr="009E30C9" w:rsidRDefault="00AF68C8" w:rsidP="006A323B">
            <w:pPr>
              <w:spacing w:before="40" w:after="40"/>
            </w:pPr>
          </w:p>
        </w:tc>
      </w:tr>
      <w:tr w:rsidR="00E50107" w14:paraId="3E55FC74" w14:textId="77777777" w:rsidTr="18E7B761">
        <w:tc>
          <w:tcPr>
            <w:tcW w:w="4430" w:type="dxa"/>
            <w:gridSpan w:val="2"/>
          </w:tcPr>
          <w:p w14:paraId="6BCB0306"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63FF2E4" w14:textId="77777777" w:rsidR="00E50107" w:rsidRDefault="00E50107" w:rsidP="7EFAFAD6">
            <w:pPr>
              <w:spacing w:before="40" w:after="40" w:line="259" w:lineRule="auto"/>
            </w:pPr>
          </w:p>
        </w:tc>
      </w:tr>
      <w:tr w:rsidR="008A4CB1" w14:paraId="4A1B2240" w14:textId="77777777" w:rsidTr="18E7B761">
        <w:tc>
          <w:tcPr>
            <w:tcW w:w="4430" w:type="dxa"/>
            <w:gridSpan w:val="2"/>
          </w:tcPr>
          <w:p w14:paraId="03C2D000"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3B24C04"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4DE3635D" w14:textId="77777777" w:rsidTr="18E7B761">
        <w:tc>
          <w:tcPr>
            <w:tcW w:w="4430" w:type="dxa"/>
            <w:gridSpan w:val="2"/>
          </w:tcPr>
          <w:p w14:paraId="0DFDC134"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5AE99419"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proces</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hebben</w:t>
            </w:r>
            <w:proofErr w:type="spellEnd"/>
            <w:r>
              <w:rPr>
                <w:rFonts w:eastAsia="Verdana" w:cs="Verdana"/>
                <w:lang w:val="en-US"/>
              </w:rPr>
              <w:t xml:space="preserve"> </w:t>
            </w:r>
            <w:proofErr w:type="spellStart"/>
            <w:r>
              <w:rPr>
                <w:rFonts w:eastAsia="Verdana" w:cs="Verdana"/>
                <w:lang w:val="en-US"/>
              </w:rPr>
              <w:t>ingericht</w:t>
            </w:r>
            <w:proofErr w:type="spellEnd"/>
            <w:r>
              <w:rPr>
                <w:rFonts w:eastAsia="Verdana" w:cs="Verdana"/>
                <w:lang w:val="en-US"/>
              </w:rPr>
              <w:t xml:space="preserve">, </w:t>
            </w:r>
            <w:proofErr w:type="spellStart"/>
            <w:r>
              <w:rPr>
                <w:rFonts w:eastAsia="Verdana" w:cs="Verdana"/>
                <w:lang w:val="en-US"/>
              </w:rPr>
              <w:t>waarbinnen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analyse</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gemaakt</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aantoonbaar</w:t>
            </w:r>
            <w:proofErr w:type="spellEnd"/>
            <w:r>
              <w:rPr>
                <w:rFonts w:eastAsia="Verdana" w:cs="Verdana"/>
                <w:lang w:val="en-US"/>
              </w:rPr>
              <w:t xml:space="preserve"> is </w:t>
            </w:r>
            <w:proofErr w:type="spellStart"/>
            <w:r>
              <w:rPr>
                <w:rFonts w:eastAsia="Verdana" w:cs="Verdana"/>
                <w:lang w:val="en-US"/>
              </w:rPr>
              <w:t>dat</w:t>
            </w:r>
            <w:proofErr w:type="spellEnd"/>
            <w:r>
              <w:rPr>
                <w:rFonts w:eastAsia="Verdana" w:cs="Verdana"/>
                <w:lang w:val="en-US"/>
              </w:rPr>
              <w:t xml:space="preserve"> het </w:t>
            </w:r>
            <w:proofErr w:type="spellStart"/>
            <w:r>
              <w:rPr>
                <w:rFonts w:eastAsia="Verdana" w:cs="Verdana"/>
                <w:lang w:val="en-US"/>
              </w:rPr>
              <w:t>verzamelen</w:t>
            </w:r>
            <w:proofErr w:type="spellEnd"/>
            <w:r>
              <w:rPr>
                <w:rFonts w:eastAsia="Verdana" w:cs="Verdana"/>
                <w:lang w:val="en-US"/>
              </w:rPr>
              <w:t xml:space="preserve"> van de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rechtmatig</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noodzakelijk</w:t>
            </w:r>
            <w:proofErr w:type="spellEnd"/>
            <w:r>
              <w:rPr>
                <w:rFonts w:eastAsia="Verdana" w:cs="Verdana"/>
                <w:lang w:val="en-US"/>
              </w:rPr>
              <w:t xml:space="preserve"> is </w:t>
            </w:r>
            <w:proofErr w:type="spellStart"/>
            <w:r>
              <w:rPr>
                <w:rFonts w:eastAsia="Verdana" w:cs="Verdana"/>
                <w:lang w:val="en-US"/>
              </w:rPr>
              <w:t>en</w:t>
            </w:r>
            <w:proofErr w:type="spellEnd"/>
            <w:r>
              <w:rPr>
                <w:rFonts w:eastAsia="Verdana" w:cs="Verdana"/>
                <w:lang w:val="en-US"/>
              </w:rPr>
              <w:t xml:space="preserve"> het </w:t>
            </w:r>
            <w:proofErr w:type="spellStart"/>
            <w:r>
              <w:rPr>
                <w:rFonts w:eastAsia="Verdana" w:cs="Verdana"/>
                <w:lang w:val="en-US"/>
              </w:rPr>
              <w:t>ontwerp</w:t>
            </w:r>
            <w:proofErr w:type="spellEnd"/>
            <w:r>
              <w:rPr>
                <w:rFonts w:eastAsia="Verdana" w:cs="Verdana"/>
                <w:lang w:val="en-US"/>
              </w:rPr>
              <w:t xml:space="preserve"> </w:t>
            </w:r>
            <w:proofErr w:type="spellStart"/>
            <w:r>
              <w:rPr>
                <w:rFonts w:eastAsia="Verdana" w:cs="Verdana"/>
                <w:lang w:val="en-US"/>
              </w:rPr>
              <w:t>getoetst</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aan</w:t>
            </w:r>
            <w:proofErr w:type="spellEnd"/>
            <w:r>
              <w:rPr>
                <w:rFonts w:eastAsia="Verdana" w:cs="Verdana"/>
                <w:lang w:val="en-US"/>
              </w:rPr>
              <w:t xml:space="preserve"> het </w:t>
            </w:r>
            <w:proofErr w:type="spellStart"/>
            <w:r>
              <w:rPr>
                <w:rFonts w:eastAsia="Verdana" w:cs="Verdana"/>
                <w:lang w:val="en-US"/>
              </w:rPr>
              <w:t>uitgangspunt</w:t>
            </w:r>
            <w:proofErr w:type="spellEnd"/>
            <w:r>
              <w:rPr>
                <w:rFonts w:eastAsia="Verdana" w:cs="Verdana"/>
                <w:lang w:val="en-US"/>
              </w:rPr>
              <w:t xml:space="preserve"> </w:t>
            </w:r>
            <w:proofErr w:type="spellStart"/>
            <w:r>
              <w:rPr>
                <w:rFonts w:eastAsia="Verdana" w:cs="Verdana"/>
                <w:lang w:val="en-US"/>
              </w:rPr>
              <w:t>dataminimalisatie</w:t>
            </w:r>
            <w:proofErr w:type="spellEnd"/>
            <w:r>
              <w:rPr>
                <w:rFonts w:eastAsia="Verdana" w:cs="Verdana"/>
                <w:lang w:val="en-US"/>
              </w:rPr>
              <w:t xml:space="preserve">, de </w:t>
            </w:r>
            <w:proofErr w:type="spellStart"/>
            <w:r>
              <w:rPr>
                <w:rFonts w:eastAsia="Verdana" w:cs="Verdana"/>
                <w:lang w:val="en-US"/>
              </w:rPr>
              <w:t>juiste</w:t>
            </w:r>
            <w:proofErr w:type="spellEnd"/>
            <w:r>
              <w:rPr>
                <w:rFonts w:eastAsia="Verdana" w:cs="Verdana"/>
                <w:lang w:val="en-US"/>
              </w:rPr>
              <w:t xml:space="preserve"> </w:t>
            </w:r>
            <w:proofErr w:type="spellStart"/>
            <w:r>
              <w:rPr>
                <w:rFonts w:eastAsia="Verdana" w:cs="Verdana"/>
                <w:lang w:val="en-US"/>
              </w:rPr>
              <w:t>wijze</w:t>
            </w:r>
            <w:proofErr w:type="spellEnd"/>
            <w:r>
              <w:rPr>
                <w:rFonts w:eastAsia="Verdana" w:cs="Verdana"/>
                <w:lang w:val="en-US"/>
              </w:rPr>
              <w:t xml:space="preserve"> van </w:t>
            </w:r>
            <w:proofErr w:type="spellStart"/>
            <w:r>
              <w:rPr>
                <w:rFonts w:eastAsia="Verdana" w:cs="Verdana"/>
                <w:lang w:val="en-US"/>
              </w:rPr>
              <w:t>opslag</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het </w:t>
            </w:r>
            <w:proofErr w:type="spellStart"/>
            <w:r>
              <w:rPr>
                <w:rFonts w:eastAsia="Verdana" w:cs="Verdana"/>
                <w:lang w:val="en-US"/>
              </w:rPr>
              <w:t>hanteren</w:t>
            </w:r>
            <w:proofErr w:type="spellEnd"/>
            <w:r>
              <w:rPr>
                <w:rFonts w:eastAsia="Verdana" w:cs="Verdana"/>
                <w:lang w:val="en-US"/>
              </w:rPr>
              <w:t xml:space="preserve"> van de </w:t>
            </w:r>
            <w:proofErr w:type="spellStart"/>
            <w:r>
              <w:rPr>
                <w:rFonts w:eastAsia="Verdana" w:cs="Verdana"/>
                <w:lang w:val="en-US"/>
              </w:rPr>
              <w:t>bewaartermijn</w:t>
            </w:r>
            <w:proofErr w:type="spellEnd"/>
            <w:r>
              <w:rPr>
                <w:rFonts w:eastAsia="Verdana" w:cs="Verdana"/>
                <w:lang w:val="en-US"/>
              </w:rPr>
              <w:t>.</w:t>
            </w:r>
          </w:p>
        </w:tc>
      </w:tr>
      <w:tr w:rsidR="006810D9" w14:paraId="3E5D5DA6" w14:textId="77777777" w:rsidTr="00060003">
        <w:tc>
          <w:tcPr>
            <w:tcW w:w="4430" w:type="dxa"/>
            <w:gridSpan w:val="2"/>
          </w:tcPr>
          <w:p w14:paraId="2767D049" w14:textId="77777777" w:rsidR="006810D9" w:rsidRDefault="006810D9" w:rsidP="006810D9">
            <w:pPr>
              <w:spacing w:before="40" w:after="40"/>
              <w:rPr>
                <w:color w:val="000000"/>
              </w:rPr>
            </w:pPr>
            <w:r w:rsidRPr="00501E03">
              <w:t>Verificatie methode(n):</w:t>
            </w:r>
          </w:p>
        </w:tc>
        <w:tc>
          <w:tcPr>
            <w:tcW w:w="4779" w:type="dxa"/>
            <w:gridSpan w:val="2"/>
          </w:tcPr>
          <w:p w14:paraId="54AE50C4"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321B6894" w14:textId="77777777" w:rsidTr="18E7B761">
        <w:tc>
          <w:tcPr>
            <w:tcW w:w="4430" w:type="dxa"/>
            <w:gridSpan w:val="2"/>
          </w:tcPr>
          <w:p w14:paraId="1EDE791B" w14:textId="77777777" w:rsidR="00E50107" w:rsidRPr="009E30C9" w:rsidRDefault="00E50107" w:rsidP="00077FFC">
            <w:pPr>
              <w:spacing w:before="40" w:after="40"/>
              <w:rPr>
                <w:color w:val="000000"/>
              </w:rPr>
            </w:pPr>
          </w:p>
        </w:tc>
        <w:tc>
          <w:tcPr>
            <w:tcW w:w="4779" w:type="dxa"/>
            <w:gridSpan w:val="2"/>
          </w:tcPr>
          <w:p w14:paraId="57D8C571" w14:textId="77777777" w:rsidR="00E50107" w:rsidRDefault="00E50107" w:rsidP="7EFAFAD6">
            <w:pPr>
              <w:spacing w:before="40" w:after="40" w:line="259" w:lineRule="auto"/>
            </w:pPr>
          </w:p>
        </w:tc>
      </w:tr>
      <w:tr w:rsidR="00E50107" w14:paraId="2B78522A" w14:textId="77777777" w:rsidTr="18E7B761">
        <w:tc>
          <w:tcPr>
            <w:tcW w:w="1957" w:type="dxa"/>
          </w:tcPr>
          <w:p w14:paraId="6087B827"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1B08775" w14:textId="77777777" w:rsidR="00E50107" w:rsidRDefault="00E50107" w:rsidP="00077FFC">
            <w:pPr>
              <w:spacing w:before="40" w:after="40"/>
              <w:rPr>
                <w:color w:val="000000"/>
              </w:rPr>
            </w:pPr>
          </w:p>
          <w:p w14:paraId="7C4984CB" w14:textId="77777777" w:rsidR="00E50107" w:rsidRPr="009E30C9" w:rsidRDefault="00E50107" w:rsidP="00077FFC">
            <w:pPr>
              <w:spacing w:before="40" w:after="40"/>
              <w:rPr>
                <w:color w:val="000000"/>
              </w:rPr>
            </w:pPr>
          </w:p>
        </w:tc>
      </w:tr>
    </w:tbl>
    <w:p w14:paraId="41F4D6D2"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0BC6ED65" w14:textId="77777777" w:rsidTr="005D2592">
        <w:tc>
          <w:tcPr>
            <w:tcW w:w="7797" w:type="dxa"/>
            <w:gridSpan w:val="3"/>
          </w:tcPr>
          <w:p w14:paraId="68E20DA7" w14:textId="77777777" w:rsidR="00E50107" w:rsidRPr="006A7654" w:rsidRDefault="5888CFC3" w:rsidP="771D9CEC">
            <w:pPr>
              <w:spacing w:before="120" w:after="120"/>
              <w:rPr>
                <w:rFonts w:eastAsiaTheme="majorEastAsia"/>
                <w:b/>
                <w:bCs/>
                <w:color w:val="0070C0"/>
                <w:lang w:eastAsia="en-US"/>
              </w:rPr>
            </w:pPr>
            <w:proofErr w:type="spellStart"/>
            <w:r w:rsidRPr="771D9CEC">
              <w:rPr>
                <w:rFonts w:eastAsiaTheme="majorEastAsia"/>
                <w:b/>
                <w:bCs/>
                <w:color w:val="0070C0"/>
                <w:lang w:eastAsia="en-US"/>
              </w:rPr>
              <w:t>Logging</w:t>
            </w:r>
            <w:proofErr w:type="spellEnd"/>
            <w:r w:rsidRPr="771D9CEC">
              <w:rPr>
                <w:rFonts w:eastAsiaTheme="majorEastAsia"/>
                <w:b/>
                <w:bCs/>
                <w:color w:val="0070C0"/>
                <w:lang w:eastAsia="en-US"/>
              </w:rPr>
              <w:t xml:space="preserve"> binnen communicatievoorzieningen</w:t>
            </w:r>
          </w:p>
        </w:tc>
        <w:tc>
          <w:tcPr>
            <w:tcW w:w="1412" w:type="dxa"/>
          </w:tcPr>
          <w:p w14:paraId="4332B7EE" w14:textId="77777777" w:rsidR="00E50107" w:rsidRPr="006A7654" w:rsidRDefault="00E50107" w:rsidP="09954227">
            <w:pPr>
              <w:spacing w:before="120" w:after="120"/>
              <w:rPr>
                <w:rFonts w:eastAsiaTheme="majorEastAsia"/>
                <w:b/>
                <w:bCs/>
                <w:color w:val="0070C0"/>
                <w:lang w:eastAsia="en-US"/>
              </w:rPr>
            </w:pPr>
          </w:p>
        </w:tc>
      </w:tr>
      <w:tr w:rsidR="00E50107" w14:paraId="7CBC7FA4" w14:textId="77777777" w:rsidTr="18E7B761">
        <w:tc>
          <w:tcPr>
            <w:tcW w:w="4430" w:type="dxa"/>
            <w:gridSpan w:val="2"/>
          </w:tcPr>
          <w:p w14:paraId="698DFD8D"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0744FD77" w14:textId="77777777" w:rsidR="00E50107" w:rsidRDefault="7EFAFAD6" w:rsidP="7EFAFAD6">
            <w:pPr>
              <w:spacing w:before="40" w:after="40"/>
              <w:rPr>
                <w:color w:val="000000" w:themeColor="text1"/>
              </w:rPr>
            </w:pPr>
            <w:r w:rsidRPr="7EFAFAD6">
              <w:rPr>
                <w:color w:val="000000" w:themeColor="text1"/>
              </w:rPr>
              <w:t>CVZ P.03</w:t>
            </w:r>
          </w:p>
        </w:tc>
      </w:tr>
      <w:tr w:rsidR="00E50107" w14:paraId="185221DA" w14:textId="77777777" w:rsidTr="18E7B761">
        <w:tc>
          <w:tcPr>
            <w:tcW w:w="4430" w:type="dxa"/>
            <w:gridSpan w:val="2"/>
          </w:tcPr>
          <w:p w14:paraId="6679A65E"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63F064A6" w14:textId="77777777" w:rsidR="00E50107" w:rsidRDefault="7EFAFAD6" w:rsidP="7EFAFAD6">
            <w:pPr>
              <w:spacing w:before="40" w:after="40"/>
              <w:rPr>
                <w:rFonts w:eastAsiaTheme="majorEastAsia"/>
                <w:lang w:eastAsia="en-US"/>
              </w:rPr>
            </w:pPr>
            <w:hyperlink r:id="rId45" w:anchor="Privacy-supplementen" w:history="1">
              <w:r>
                <w:rPr>
                  <w:rStyle w:val="Hyperlink"/>
                </w:rPr>
                <w:t>Privacy-supplement Communicatievoorzieningen</w:t>
              </w:r>
            </w:hyperlink>
          </w:p>
        </w:tc>
      </w:tr>
      <w:tr w:rsidR="00AF68C8" w14:paraId="32B9CFA7" w14:textId="77777777" w:rsidTr="006A323B">
        <w:tc>
          <w:tcPr>
            <w:tcW w:w="4430" w:type="dxa"/>
            <w:gridSpan w:val="2"/>
          </w:tcPr>
          <w:p w14:paraId="21E9711A"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13A4C22C" w14:textId="77777777" w:rsidR="00AF68C8" w:rsidRPr="009E30C9" w:rsidRDefault="00AF68C8" w:rsidP="006A323B">
            <w:pPr>
              <w:spacing w:before="40" w:after="40"/>
            </w:pPr>
          </w:p>
        </w:tc>
      </w:tr>
      <w:tr w:rsidR="00E50107" w14:paraId="7EDEE27A" w14:textId="77777777" w:rsidTr="18E7B761">
        <w:tc>
          <w:tcPr>
            <w:tcW w:w="4430" w:type="dxa"/>
            <w:gridSpan w:val="2"/>
          </w:tcPr>
          <w:p w14:paraId="1D5FFFF4" w14:textId="77777777" w:rsidR="00E50107" w:rsidRDefault="00E50107" w:rsidP="00077FFC">
            <w:pPr>
              <w:spacing w:before="40" w:after="40"/>
              <w:rPr>
                <w:rFonts w:eastAsiaTheme="majorEastAsia"/>
                <w:lang w:eastAsia="en-US"/>
              </w:rPr>
            </w:pPr>
            <w:r w:rsidRPr="0005364E">
              <w:rPr>
                <w:rFonts w:eastAsiaTheme="majorEastAsia"/>
                <w:lang w:eastAsia="en-US"/>
              </w:rPr>
              <w:lastRenderedPageBreak/>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06EAF5A8" w14:textId="77777777" w:rsidR="00E50107" w:rsidRDefault="00E50107" w:rsidP="7EFAFAD6">
            <w:pPr>
              <w:spacing w:before="40" w:after="40" w:line="259" w:lineRule="auto"/>
            </w:pPr>
          </w:p>
        </w:tc>
      </w:tr>
      <w:tr w:rsidR="008A4CB1" w14:paraId="11BE25A6" w14:textId="77777777" w:rsidTr="18E7B761">
        <w:tc>
          <w:tcPr>
            <w:tcW w:w="4430" w:type="dxa"/>
            <w:gridSpan w:val="2"/>
          </w:tcPr>
          <w:p w14:paraId="47A3683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2E1F699" w14:textId="77777777" w:rsidR="008A4CB1" w:rsidRPr="3A44503C" w:rsidRDefault="008A4CB1" w:rsidP="7EFAFAD6">
            <w:pPr>
              <w:spacing w:before="40" w:after="40" w:line="259" w:lineRule="auto"/>
              <w:rPr>
                <w:rFonts w:eastAsia="Verdana" w:cs="Verdana"/>
              </w:rPr>
            </w:pPr>
            <w:r>
              <w:rPr>
                <w:rFonts w:eastAsia="Verdana" w:cs="Verdana"/>
              </w:rPr>
              <w:t>MUST</w:t>
            </w:r>
          </w:p>
        </w:tc>
      </w:tr>
      <w:tr w:rsidR="00F91156" w14:paraId="2E094752" w14:textId="77777777" w:rsidTr="18E7B761">
        <w:tc>
          <w:tcPr>
            <w:tcW w:w="4430" w:type="dxa"/>
            <w:gridSpan w:val="2"/>
          </w:tcPr>
          <w:p w14:paraId="46B71185"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7827E857"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logging </w:t>
            </w:r>
            <w:proofErr w:type="spellStart"/>
            <w:r>
              <w:rPr>
                <w:rFonts w:eastAsia="Verdana" w:cs="Verdana"/>
                <w:lang w:val="en-US"/>
              </w:rPr>
              <w:t>en</w:t>
            </w:r>
            <w:proofErr w:type="spellEnd"/>
            <w:r>
              <w:rPr>
                <w:rFonts w:eastAsia="Verdana" w:cs="Verdana"/>
                <w:lang w:val="en-US"/>
              </w:rPr>
              <w:t xml:space="preserve"> monitoring van het </w:t>
            </w:r>
            <w:proofErr w:type="spellStart"/>
            <w:r>
              <w:rPr>
                <w:rFonts w:eastAsia="Verdana" w:cs="Verdana"/>
                <w:lang w:val="en-US"/>
              </w:rPr>
              <w:t>netwerk</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op </w:t>
            </w:r>
            <w:proofErr w:type="spellStart"/>
            <w:r>
              <w:rPr>
                <w:rFonts w:eastAsia="Verdana" w:cs="Verdana"/>
                <w:lang w:val="en-US"/>
              </w:rPr>
              <w:t>verwerkers</w:t>
            </w:r>
            <w:proofErr w:type="spellEnd"/>
            <w:r>
              <w:rPr>
                <w:rFonts w:eastAsia="Verdana" w:cs="Verdana"/>
                <w:lang w:val="en-US"/>
              </w:rPr>
              <w:t>/</w:t>
            </w:r>
            <w:proofErr w:type="spellStart"/>
            <w:r>
              <w:rPr>
                <w:rFonts w:eastAsia="Verdana" w:cs="Verdana"/>
                <w:lang w:val="en-US"/>
              </w:rPr>
              <w:t>persoonsniveau</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loggen</w:t>
            </w:r>
            <w:proofErr w:type="spellEnd"/>
            <w:r>
              <w:rPr>
                <w:rFonts w:eastAsia="Verdana" w:cs="Verdana"/>
                <w:lang w:val="en-US"/>
              </w:rPr>
              <w:t xml:space="preserve">, </w:t>
            </w:r>
            <w:proofErr w:type="spellStart"/>
            <w:r>
              <w:rPr>
                <w:rFonts w:eastAsia="Verdana" w:cs="Verdana"/>
                <w:lang w:val="en-US"/>
              </w:rPr>
              <w:t>zodat</w:t>
            </w:r>
            <w:proofErr w:type="spellEnd"/>
            <w:r>
              <w:rPr>
                <w:rFonts w:eastAsia="Verdana" w:cs="Verdana"/>
                <w:lang w:val="en-US"/>
              </w:rPr>
              <w:t xml:space="preserve"> direct of </w:t>
            </w:r>
            <w:proofErr w:type="spellStart"/>
            <w:r>
              <w:rPr>
                <w:rFonts w:eastAsia="Verdana" w:cs="Verdana"/>
                <w:lang w:val="en-US"/>
              </w:rPr>
              <w:t>periodiek</w:t>
            </w:r>
            <w:proofErr w:type="spellEnd"/>
            <w:r>
              <w:rPr>
                <w:rFonts w:eastAsia="Verdana" w:cs="Verdana"/>
                <w:lang w:val="en-US"/>
              </w:rPr>
              <w:t xml:space="preserve"> </w:t>
            </w:r>
            <w:proofErr w:type="spellStart"/>
            <w:r>
              <w:rPr>
                <w:rFonts w:eastAsia="Verdana" w:cs="Verdana"/>
                <w:lang w:val="en-US"/>
              </w:rPr>
              <w:t>kan</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beoordeeld</w:t>
            </w:r>
            <w:proofErr w:type="spellEnd"/>
            <w:r>
              <w:rPr>
                <w:rFonts w:eastAsia="Verdana" w:cs="Verdana"/>
                <w:lang w:val="en-US"/>
              </w:rPr>
              <w:t xml:space="preserve"> </w:t>
            </w:r>
            <w:proofErr w:type="spellStart"/>
            <w:r>
              <w:rPr>
                <w:rFonts w:eastAsia="Verdana" w:cs="Verdana"/>
                <w:lang w:val="en-US"/>
              </w:rPr>
              <w:t>welke</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medewerker</w:t>
            </w:r>
            <w:proofErr w:type="spellEnd"/>
            <w:r>
              <w:rPr>
                <w:rFonts w:eastAsia="Verdana" w:cs="Verdana"/>
                <w:lang w:val="en-US"/>
              </w:rPr>
              <w:t xml:space="preserve"> </w:t>
            </w:r>
            <w:proofErr w:type="spellStart"/>
            <w:r>
              <w:rPr>
                <w:rFonts w:eastAsia="Verdana" w:cs="Verdana"/>
                <w:lang w:val="en-US"/>
              </w:rPr>
              <w:t>heeft</w:t>
            </w:r>
            <w:proofErr w:type="spellEnd"/>
            <w:r>
              <w:rPr>
                <w:rFonts w:eastAsia="Verdana" w:cs="Verdana"/>
                <w:lang w:val="en-US"/>
              </w:rPr>
              <w:t xml:space="preserve"> </w:t>
            </w:r>
            <w:proofErr w:type="spellStart"/>
            <w:r>
              <w:rPr>
                <w:rFonts w:eastAsia="Verdana" w:cs="Verdana"/>
                <w:lang w:val="en-US"/>
              </w:rPr>
              <w:t>opgevraagd</w:t>
            </w:r>
            <w:proofErr w:type="spellEnd"/>
            <w:r>
              <w:rPr>
                <w:rFonts w:eastAsia="Verdana" w:cs="Verdana"/>
                <w:lang w:val="en-US"/>
              </w:rPr>
              <w:t xml:space="preserve">, </w:t>
            </w:r>
            <w:proofErr w:type="spellStart"/>
            <w:r>
              <w:rPr>
                <w:rFonts w:eastAsia="Verdana" w:cs="Verdana"/>
                <w:lang w:val="en-US"/>
              </w:rPr>
              <w:t>ingezien</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aangepast</w:t>
            </w:r>
            <w:proofErr w:type="spellEnd"/>
            <w:r>
              <w:rPr>
                <w:rFonts w:eastAsia="Verdana" w:cs="Verdana"/>
                <w:lang w:val="en-US"/>
              </w:rPr>
              <w:t>.</w:t>
            </w:r>
          </w:p>
        </w:tc>
      </w:tr>
      <w:tr w:rsidR="006810D9" w14:paraId="466D1A25" w14:textId="77777777" w:rsidTr="00060003">
        <w:tc>
          <w:tcPr>
            <w:tcW w:w="4430" w:type="dxa"/>
            <w:gridSpan w:val="2"/>
          </w:tcPr>
          <w:p w14:paraId="3501D60D" w14:textId="77777777" w:rsidR="006810D9" w:rsidRDefault="006810D9" w:rsidP="006810D9">
            <w:pPr>
              <w:spacing w:before="40" w:after="40"/>
              <w:rPr>
                <w:color w:val="000000"/>
              </w:rPr>
            </w:pPr>
            <w:r w:rsidRPr="00501E03">
              <w:t>Verificatie methode(n):</w:t>
            </w:r>
          </w:p>
        </w:tc>
        <w:tc>
          <w:tcPr>
            <w:tcW w:w="4779" w:type="dxa"/>
            <w:gridSpan w:val="2"/>
          </w:tcPr>
          <w:p w14:paraId="227D9295"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2ACC62BF" w14:textId="77777777" w:rsidTr="18E7B761">
        <w:tc>
          <w:tcPr>
            <w:tcW w:w="4430" w:type="dxa"/>
            <w:gridSpan w:val="2"/>
          </w:tcPr>
          <w:p w14:paraId="6290EA3C" w14:textId="77777777" w:rsidR="00E50107" w:rsidRPr="009E30C9" w:rsidRDefault="00E50107" w:rsidP="00077FFC">
            <w:pPr>
              <w:spacing w:before="40" w:after="40"/>
              <w:rPr>
                <w:color w:val="000000"/>
              </w:rPr>
            </w:pPr>
          </w:p>
        </w:tc>
        <w:tc>
          <w:tcPr>
            <w:tcW w:w="4779" w:type="dxa"/>
            <w:gridSpan w:val="2"/>
          </w:tcPr>
          <w:p w14:paraId="6C76F61B" w14:textId="77777777" w:rsidR="00E50107" w:rsidRDefault="00E50107" w:rsidP="7EFAFAD6">
            <w:pPr>
              <w:spacing w:before="40" w:after="40" w:line="259" w:lineRule="auto"/>
            </w:pPr>
          </w:p>
        </w:tc>
      </w:tr>
      <w:tr w:rsidR="00E50107" w14:paraId="5D6AD580" w14:textId="77777777" w:rsidTr="18E7B761">
        <w:tc>
          <w:tcPr>
            <w:tcW w:w="1957" w:type="dxa"/>
          </w:tcPr>
          <w:p w14:paraId="7DF4F374"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92CA094" w14:textId="77777777" w:rsidR="00E50107" w:rsidRDefault="00E50107" w:rsidP="00077FFC">
            <w:pPr>
              <w:spacing w:before="40" w:after="40"/>
              <w:rPr>
                <w:color w:val="000000"/>
              </w:rPr>
            </w:pPr>
          </w:p>
          <w:p w14:paraId="001915ED" w14:textId="77777777" w:rsidR="00E50107" w:rsidRPr="009E30C9" w:rsidRDefault="00E50107" w:rsidP="00077FFC">
            <w:pPr>
              <w:spacing w:before="40" w:after="40"/>
              <w:rPr>
                <w:color w:val="000000"/>
              </w:rPr>
            </w:pPr>
          </w:p>
        </w:tc>
      </w:tr>
    </w:tbl>
    <w:p w14:paraId="668D7660"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5BDF0DAE" w14:textId="77777777" w:rsidTr="005D2592">
        <w:tc>
          <w:tcPr>
            <w:tcW w:w="7797" w:type="dxa"/>
            <w:gridSpan w:val="3"/>
          </w:tcPr>
          <w:p w14:paraId="5C033769"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Doelbinding op rolniveau</w:t>
            </w:r>
          </w:p>
        </w:tc>
        <w:tc>
          <w:tcPr>
            <w:tcW w:w="1412" w:type="dxa"/>
          </w:tcPr>
          <w:p w14:paraId="02719EA0" w14:textId="77777777" w:rsidR="00E50107" w:rsidRPr="006A7654" w:rsidRDefault="00E50107" w:rsidP="09954227">
            <w:pPr>
              <w:spacing w:before="120" w:after="120"/>
              <w:rPr>
                <w:rFonts w:eastAsiaTheme="majorEastAsia"/>
                <w:b/>
                <w:bCs/>
                <w:color w:val="0070C0"/>
                <w:lang w:eastAsia="en-US"/>
              </w:rPr>
            </w:pPr>
          </w:p>
        </w:tc>
      </w:tr>
      <w:tr w:rsidR="00E50107" w14:paraId="47ACA5E3" w14:textId="77777777" w:rsidTr="18E7B761">
        <w:tc>
          <w:tcPr>
            <w:tcW w:w="4430" w:type="dxa"/>
            <w:gridSpan w:val="2"/>
          </w:tcPr>
          <w:p w14:paraId="171CB6D7"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39F0C6E" w14:textId="77777777" w:rsidR="00E50107" w:rsidRDefault="7EFAFAD6" w:rsidP="7EFAFAD6">
            <w:pPr>
              <w:spacing w:before="40" w:after="40"/>
              <w:rPr>
                <w:color w:val="000000" w:themeColor="text1"/>
              </w:rPr>
            </w:pPr>
            <w:r w:rsidRPr="7EFAFAD6">
              <w:rPr>
                <w:color w:val="000000" w:themeColor="text1"/>
              </w:rPr>
              <w:t>TBV P.02</w:t>
            </w:r>
          </w:p>
        </w:tc>
      </w:tr>
      <w:tr w:rsidR="00E50107" w14:paraId="43060C5D" w14:textId="77777777" w:rsidTr="18E7B761">
        <w:tc>
          <w:tcPr>
            <w:tcW w:w="4430" w:type="dxa"/>
            <w:gridSpan w:val="2"/>
          </w:tcPr>
          <w:p w14:paraId="4564CBB5"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46E7BB37" w14:textId="77777777" w:rsidR="00E50107" w:rsidRDefault="7EFAFAD6" w:rsidP="7EFAFAD6">
            <w:pPr>
              <w:spacing w:before="40" w:after="40"/>
              <w:rPr>
                <w:rFonts w:eastAsiaTheme="majorEastAsia"/>
                <w:lang w:eastAsia="en-US"/>
              </w:rPr>
            </w:pPr>
            <w:hyperlink r:id="rId46" w:anchor="Privacy-supplementen" w:history="1">
              <w:r>
                <w:rPr>
                  <w:rStyle w:val="Hyperlink"/>
                </w:rPr>
                <w:t>Privacy-supplement Toegangsbeveiliging</w:t>
              </w:r>
            </w:hyperlink>
          </w:p>
        </w:tc>
      </w:tr>
      <w:tr w:rsidR="00AF68C8" w14:paraId="45C49CB5" w14:textId="77777777" w:rsidTr="006A323B">
        <w:tc>
          <w:tcPr>
            <w:tcW w:w="4430" w:type="dxa"/>
            <w:gridSpan w:val="2"/>
          </w:tcPr>
          <w:p w14:paraId="5A152E6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79A18DAA" w14:textId="77777777" w:rsidR="00AF68C8" w:rsidRPr="009E30C9" w:rsidRDefault="00AF68C8" w:rsidP="006A323B">
            <w:pPr>
              <w:spacing w:before="40" w:after="40"/>
            </w:pPr>
          </w:p>
        </w:tc>
      </w:tr>
      <w:tr w:rsidR="00E50107" w14:paraId="709AB1F6" w14:textId="77777777" w:rsidTr="18E7B761">
        <w:tc>
          <w:tcPr>
            <w:tcW w:w="4430" w:type="dxa"/>
            <w:gridSpan w:val="2"/>
          </w:tcPr>
          <w:p w14:paraId="22BC9F9A"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3943943D" w14:textId="77777777" w:rsidR="00E50107" w:rsidRDefault="00E50107" w:rsidP="7EFAFAD6">
            <w:pPr>
              <w:spacing w:before="40" w:after="40" w:line="259" w:lineRule="auto"/>
            </w:pPr>
          </w:p>
        </w:tc>
      </w:tr>
      <w:tr w:rsidR="008A4CB1" w14:paraId="14F7FA49" w14:textId="77777777" w:rsidTr="18E7B761">
        <w:tc>
          <w:tcPr>
            <w:tcW w:w="4430" w:type="dxa"/>
            <w:gridSpan w:val="2"/>
          </w:tcPr>
          <w:p w14:paraId="79AA2758"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0FB45A46" w14:textId="77777777" w:rsidR="008A4CB1" w:rsidRPr="3A44503C" w:rsidRDefault="008A4CB1" w:rsidP="7EFAFAD6">
            <w:pPr>
              <w:spacing w:before="40" w:after="40" w:line="259" w:lineRule="auto"/>
              <w:rPr>
                <w:rFonts w:eastAsia="Verdana" w:cs="Verdana"/>
              </w:rPr>
            </w:pPr>
            <w:r>
              <w:rPr>
                <w:rFonts w:eastAsia="Verdana" w:cs="Verdana"/>
              </w:rPr>
              <w:t>NEED</w:t>
            </w:r>
          </w:p>
        </w:tc>
      </w:tr>
      <w:tr w:rsidR="00F91156" w14:paraId="5283A965" w14:textId="77777777" w:rsidTr="18E7B761">
        <w:tc>
          <w:tcPr>
            <w:tcW w:w="4430" w:type="dxa"/>
            <w:gridSpan w:val="2"/>
          </w:tcPr>
          <w:p w14:paraId="0849879B"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7E40AEC"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De </w:t>
            </w:r>
            <w:proofErr w:type="spellStart"/>
            <w:r>
              <w:rPr>
                <w:rFonts w:eastAsia="Verdana" w:cs="Verdana"/>
                <w:lang w:val="en-US"/>
              </w:rPr>
              <w:t>organisatie</w:t>
            </w:r>
            <w:proofErr w:type="spellEnd"/>
            <w:r>
              <w:rPr>
                <w:rFonts w:eastAsia="Verdana" w:cs="Verdana"/>
                <w:lang w:val="en-US"/>
              </w:rPr>
              <w:t xml:space="preserve"> </w:t>
            </w:r>
            <w:proofErr w:type="spellStart"/>
            <w:r>
              <w:rPr>
                <w:rFonts w:eastAsia="Verdana" w:cs="Verdana"/>
                <w:lang w:val="en-US"/>
              </w:rPr>
              <w:t>behoort</w:t>
            </w:r>
            <w:proofErr w:type="spellEnd"/>
            <w:r>
              <w:rPr>
                <w:rFonts w:eastAsia="Verdana" w:cs="Verdana"/>
                <w:lang w:val="en-US"/>
              </w:rPr>
              <w:t xml:space="preserve"> </w:t>
            </w:r>
            <w:proofErr w:type="spellStart"/>
            <w:r>
              <w:rPr>
                <w:rFonts w:eastAsia="Verdana" w:cs="Verdana"/>
                <w:lang w:val="en-US"/>
              </w:rPr>
              <w:t>verwerkers</w:t>
            </w:r>
            <w:proofErr w:type="spellEnd"/>
            <w:r>
              <w:rPr>
                <w:rFonts w:eastAsia="Verdana" w:cs="Verdana"/>
                <w:lang w:val="en-US"/>
              </w:rPr>
              <w:t xml:space="preserve"> </w:t>
            </w:r>
            <w:proofErr w:type="spellStart"/>
            <w:r>
              <w:rPr>
                <w:rFonts w:eastAsia="Verdana" w:cs="Verdana"/>
                <w:lang w:val="en-US"/>
              </w:rPr>
              <w:t>gescheiden</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verlenen</w:t>
            </w:r>
            <w:proofErr w:type="spellEnd"/>
            <w:r>
              <w:rPr>
                <w:rFonts w:eastAsia="Verdana" w:cs="Verdana"/>
                <w:lang w:val="en-US"/>
              </w:rPr>
              <w:t xml:space="preserve"> </w:t>
            </w:r>
            <w:proofErr w:type="spellStart"/>
            <w:r>
              <w:rPr>
                <w:rFonts w:eastAsia="Verdana" w:cs="Verdana"/>
                <w:lang w:val="en-US"/>
              </w:rPr>
              <w:t>tot</w:t>
            </w:r>
            <w:proofErr w:type="spellEnd"/>
            <w:r>
              <w:rPr>
                <w:rFonts w:eastAsia="Verdana" w:cs="Verdana"/>
                <w:lang w:val="en-US"/>
              </w:rPr>
              <w:t xml:space="preserve"> </w:t>
            </w:r>
            <w:proofErr w:type="spellStart"/>
            <w:r>
              <w:rPr>
                <w:rFonts w:eastAsia="Verdana" w:cs="Verdana"/>
                <w:lang w:val="en-US"/>
              </w:rPr>
              <w:t>persoonsgegevens</w:t>
            </w:r>
            <w:proofErr w:type="spellEnd"/>
            <w:r>
              <w:rPr>
                <w:rFonts w:eastAsia="Verdana" w:cs="Verdana"/>
                <w:lang w:val="en-US"/>
              </w:rPr>
              <w:t xml:space="preserve">, op basis van </w:t>
            </w:r>
            <w:proofErr w:type="spellStart"/>
            <w:r>
              <w:rPr>
                <w:rFonts w:eastAsia="Verdana" w:cs="Verdana"/>
                <w:lang w:val="en-US"/>
              </w:rPr>
              <w:t>uit</w:t>
            </w:r>
            <w:proofErr w:type="spellEnd"/>
            <w:r>
              <w:rPr>
                <w:rFonts w:eastAsia="Verdana" w:cs="Verdana"/>
                <w:lang w:val="en-US"/>
              </w:rPr>
              <w:t xml:space="preserve">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voeren</w:t>
            </w:r>
            <w:proofErr w:type="spellEnd"/>
            <w:r>
              <w:rPr>
                <w:rFonts w:eastAsia="Verdana" w:cs="Verdana"/>
                <w:lang w:val="en-US"/>
              </w:rPr>
              <w:t xml:space="preserve"> </w:t>
            </w:r>
            <w:proofErr w:type="spellStart"/>
            <w:r>
              <w:rPr>
                <w:rFonts w:eastAsia="Verdana" w:cs="Verdana"/>
                <w:lang w:val="en-US"/>
              </w:rPr>
              <w:t>activiteiten</w:t>
            </w:r>
            <w:proofErr w:type="spellEnd"/>
            <w:r>
              <w:rPr>
                <w:rFonts w:eastAsia="Verdana" w:cs="Verdana"/>
                <w:lang w:val="en-US"/>
              </w:rPr>
              <w:t xml:space="preserve"> die </w:t>
            </w:r>
            <w:proofErr w:type="spellStart"/>
            <w:r>
              <w:rPr>
                <w:rFonts w:eastAsia="Verdana" w:cs="Verdana"/>
                <w:lang w:val="en-US"/>
              </w:rPr>
              <w:t>binnen</w:t>
            </w:r>
            <w:proofErr w:type="spellEnd"/>
            <w:r>
              <w:rPr>
                <w:rFonts w:eastAsia="Verdana" w:cs="Verdana"/>
                <w:lang w:val="en-US"/>
              </w:rPr>
              <w:t xml:space="preserve"> </w:t>
            </w:r>
            <w:proofErr w:type="spellStart"/>
            <w:r>
              <w:rPr>
                <w:rFonts w:eastAsia="Verdana" w:cs="Verdana"/>
                <w:lang w:val="en-US"/>
              </w:rPr>
              <w:t>een</w:t>
            </w:r>
            <w:proofErr w:type="spellEnd"/>
            <w:r>
              <w:rPr>
                <w:rFonts w:eastAsia="Verdana" w:cs="Verdana"/>
                <w:lang w:val="en-US"/>
              </w:rPr>
              <w:t xml:space="preserve"> </w:t>
            </w:r>
            <w:proofErr w:type="spellStart"/>
            <w:r>
              <w:rPr>
                <w:rFonts w:eastAsia="Verdana" w:cs="Verdana"/>
                <w:lang w:val="en-US"/>
              </w:rPr>
              <w:t>specifieke</w:t>
            </w:r>
            <w:proofErr w:type="spellEnd"/>
            <w:r>
              <w:rPr>
                <w:rFonts w:eastAsia="Verdana" w:cs="Verdana"/>
                <w:lang w:val="en-US"/>
              </w:rPr>
              <w:t xml:space="preserve"> </w:t>
            </w:r>
            <w:proofErr w:type="spellStart"/>
            <w:r>
              <w:rPr>
                <w:rFonts w:eastAsia="Verdana" w:cs="Verdana"/>
                <w:lang w:val="en-US"/>
              </w:rPr>
              <w:t>rol</w:t>
            </w:r>
            <w:proofErr w:type="spellEnd"/>
            <w:r>
              <w:rPr>
                <w:rFonts w:eastAsia="Verdana" w:cs="Verdana"/>
                <w:lang w:val="en-US"/>
              </w:rPr>
              <w:t xml:space="preserve"> </w:t>
            </w:r>
            <w:proofErr w:type="spellStart"/>
            <w:r>
              <w:rPr>
                <w:rFonts w:eastAsia="Verdana" w:cs="Verdana"/>
                <w:lang w:val="en-US"/>
              </w:rPr>
              <w:t>worden</w:t>
            </w:r>
            <w:proofErr w:type="spellEnd"/>
            <w:r>
              <w:rPr>
                <w:rFonts w:eastAsia="Verdana" w:cs="Verdana"/>
                <w:lang w:val="en-US"/>
              </w:rPr>
              <w:t xml:space="preserve"> </w:t>
            </w:r>
            <w:proofErr w:type="spellStart"/>
            <w:r>
              <w:rPr>
                <w:rFonts w:eastAsia="Verdana" w:cs="Verdana"/>
                <w:lang w:val="en-US"/>
              </w:rPr>
              <w:t>uitgevoerd</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in </w:t>
            </w:r>
            <w:proofErr w:type="spellStart"/>
            <w:r>
              <w:rPr>
                <w:rFonts w:eastAsia="Verdana" w:cs="Verdana"/>
                <w:lang w:val="en-US"/>
              </w:rPr>
              <w:t>te</w:t>
            </w:r>
            <w:proofErr w:type="spellEnd"/>
            <w:r>
              <w:rPr>
                <w:rFonts w:eastAsia="Verdana" w:cs="Verdana"/>
                <w:lang w:val="en-US"/>
              </w:rPr>
              <w:t xml:space="preserve"> </w:t>
            </w:r>
            <w:proofErr w:type="spellStart"/>
            <w:r>
              <w:rPr>
                <w:rFonts w:eastAsia="Verdana" w:cs="Verdana"/>
                <w:lang w:val="en-US"/>
              </w:rPr>
              <w:t>trekken</w:t>
            </w:r>
            <w:proofErr w:type="spellEnd"/>
            <w:r>
              <w:rPr>
                <w:rFonts w:eastAsia="Verdana" w:cs="Verdana"/>
                <w:lang w:val="en-US"/>
              </w:rPr>
              <w:t xml:space="preserve">, </w:t>
            </w:r>
            <w:proofErr w:type="spellStart"/>
            <w:r>
              <w:rPr>
                <w:rFonts w:eastAsia="Verdana" w:cs="Verdana"/>
                <w:lang w:val="en-US"/>
              </w:rPr>
              <w:t>indien</w:t>
            </w:r>
            <w:proofErr w:type="spellEnd"/>
            <w:r>
              <w:rPr>
                <w:rFonts w:eastAsia="Verdana" w:cs="Verdana"/>
                <w:lang w:val="en-US"/>
              </w:rPr>
              <w:t xml:space="preserve"> de </w:t>
            </w:r>
            <w:proofErr w:type="spellStart"/>
            <w:r>
              <w:rPr>
                <w:rFonts w:eastAsia="Verdana" w:cs="Verdana"/>
                <w:lang w:val="en-US"/>
              </w:rPr>
              <w:t>activiteiten</w:t>
            </w:r>
            <w:proofErr w:type="spellEnd"/>
            <w:r>
              <w:rPr>
                <w:rFonts w:eastAsia="Verdana" w:cs="Verdana"/>
                <w:lang w:val="en-US"/>
              </w:rPr>
              <w:t xml:space="preserve">, </w:t>
            </w:r>
            <w:proofErr w:type="spellStart"/>
            <w:r>
              <w:rPr>
                <w:rFonts w:eastAsia="Verdana" w:cs="Verdana"/>
                <w:lang w:val="en-US"/>
              </w:rPr>
              <w:t>noodzaak</w:t>
            </w:r>
            <w:proofErr w:type="spellEnd"/>
            <w:r>
              <w:rPr>
                <w:rFonts w:eastAsia="Verdana" w:cs="Verdana"/>
                <w:lang w:val="en-US"/>
              </w:rPr>
              <w:t xml:space="preserve"> of </w:t>
            </w:r>
            <w:proofErr w:type="spellStart"/>
            <w:r>
              <w:rPr>
                <w:rFonts w:eastAsia="Verdana" w:cs="Verdana"/>
                <w:lang w:val="en-US"/>
              </w:rPr>
              <w:t>vastgestelde</w:t>
            </w:r>
            <w:proofErr w:type="spellEnd"/>
            <w:r>
              <w:rPr>
                <w:rFonts w:eastAsia="Verdana" w:cs="Verdana"/>
                <w:lang w:val="en-US"/>
              </w:rPr>
              <w:t xml:space="preserve"> </w:t>
            </w:r>
            <w:proofErr w:type="spellStart"/>
            <w:r>
              <w:rPr>
                <w:rFonts w:eastAsia="Verdana" w:cs="Verdana"/>
                <w:lang w:val="en-US"/>
              </w:rPr>
              <w:t>doelbinding</w:t>
            </w:r>
            <w:proofErr w:type="spellEnd"/>
            <w:r>
              <w:rPr>
                <w:rFonts w:eastAsia="Verdana" w:cs="Verdana"/>
                <w:lang w:val="en-US"/>
              </w:rPr>
              <w:t xml:space="preserve"> </w:t>
            </w:r>
            <w:proofErr w:type="spellStart"/>
            <w:r>
              <w:rPr>
                <w:rFonts w:eastAsia="Verdana" w:cs="Verdana"/>
                <w:lang w:val="en-US"/>
              </w:rPr>
              <w:t>niet</w:t>
            </w:r>
            <w:proofErr w:type="spellEnd"/>
            <w:r>
              <w:rPr>
                <w:rFonts w:eastAsia="Verdana" w:cs="Verdana"/>
                <w:lang w:val="en-US"/>
              </w:rPr>
              <w:t xml:space="preserve"> </w:t>
            </w:r>
            <w:proofErr w:type="spellStart"/>
            <w:r>
              <w:rPr>
                <w:rFonts w:eastAsia="Verdana" w:cs="Verdana"/>
                <w:lang w:val="en-US"/>
              </w:rPr>
              <w:t>meer</w:t>
            </w:r>
            <w:proofErr w:type="spellEnd"/>
            <w:r>
              <w:rPr>
                <w:rFonts w:eastAsia="Verdana" w:cs="Verdana"/>
                <w:lang w:val="en-US"/>
              </w:rPr>
              <w:t xml:space="preserve"> </w:t>
            </w:r>
            <w:proofErr w:type="spellStart"/>
            <w:r>
              <w:rPr>
                <w:rFonts w:eastAsia="Verdana" w:cs="Verdana"/>
                <w:lang w:val="en-US"/>
              </w:rPr>
              <w:t>geldt</w:t>
            </w:r>
            <w:proofErr w:type="spellEnd"/>
            <w:r>
              <w:rPr>
                <w:rFonts w:eastAsia="Verdana" w:cs="Verdana"/>
                <w:lang w:val="en-US"/>
              </w:rPr>
              <w:t xml:space="preserve"> </w:t>
            </w:r>
            <w:proofErr w:type="spellStart"/>
            <w:r>
              <w:rPr>
                <w:rFonts w:eastAsia="Verdana" w:cs="Verdana"/>
                <w:lang w:val="en-US"/>
              </w:rPr>
              <w:t>voor</w:t>
            </w:r>
            <w:proofErr w:type="spellEnd"/>
            <w:r>
              <w:rPr>
                <w:rFonts w:eastAsia="Verdana" w:cs="Verdana"/>
                <w:lang w:val="en-US"/>
              </w:rPr>
              <w:t xml:space="preserve"> </w:t>
            </w:r>
            <w:proofErr w:type="spellStart"/>
            <w:r>
              <w:rPr>
                <w:rFonts w:eastAsia="Verdana" w:cs="Verdana"/>
                <w:lang w:val="en-US"/>
              </w:rPr>
              <w:t>deze</w:t>
            </w:r>
            <w:proofErr w:type="spellEnd"/>
            <w:r>
              <w:rPr>
                <w:rFonts w:eastAsia="Verdana" w:cs="Verdana"/>
                <w:lang w:val="en-US"/>
              </w:rPr>
              <w:t xml:space="preserve"> </w:t>
            </w:r>
            <w:proofErr w:type="spellStart"/>
            <w:r>
              <w:rPr>
                <w:rFonts w:eastAsia="Verdana" w:cs="Verdana"/>
                <w:lang w:val="en-US"/>
              </w:rPr>
              <w:t>persoon</w:t>
            </w:r>
            <w:proofErr w:type="spellEnd"/>
            <w:r>
              <w:rPr>
                <w:rFonts w:eastAsia="Verdana" w:cs="Verdana"/>
                <w:lang w:val="en-US"/>
              </w:rPr>
              <w:t xml:space="preserve"> of </w:t>
            </w:r>
            <w:proofErr w:type="spellStart"/>
            <w:r>
              <w:rPr>
                <w:rFonts w:eastAsia="Verdana" w:cs="Verdana"/>
                <w:lang w:val="en-US"/>
              </w:rPr>
              <w:t>rol</w:t>
            </w:r>
            <w:proofErr w:type="spellEnd"/>
            <w:r>
              <w:rPr>
                <w:rFonts w:eastAsia="Verdana" w:cs="Verdana"/>
                <w:lang w:val="en-US"/>
              </w:rPr>
              <w:t xml:space="preserve">; de </w:t>
            </w:r>
            <w:proofErr w:type="spellStart"/>
            <w:r>
              <w:rPr>
                <w:rFonts w:eastAsia="Verdana" w:cs="Verdana"/>
                <w:lang w:val="en-US"/>
              </w:rPr>
              <w:t>verstrekte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is </w:t>
            </w:r>
            <w:proofErr w:type="spellStart"/>
            <w:r>
              <w:rPr>
                <w:rFonts w:eastAsia="Verdana" w:cs="Verdana"/>
                <w:lang w:val="en-US"/>
              </w:rPr>
              <w:t>toetsbaar</w:t>
            </w:r>
            <w:proofErr w:type="spellEnd"/>
            <w:r>
              <w:rPr>
                <w:rFonts w:eastAsia="Verdana" w:cs="Verdana"/>
                <w:lang w:val="en-US"/>
              </w:rPr>
              <w:t>.</w:t>
            </w:r>
          </w:p>
        </w:tc>
      </w:tr>
      <w:tr w:rsidR="006810D9" w14:paraId="6436E117" w14:textId="77777777" w:rsidTr="00060003">
        <w:tc>
          <w:tcPr>
            <w:tcW w:w="4430" w:type="dxa"/>
            <w:gridSpan w:val="2"/>
          </w:tcPr>
          <w:p w14:paraId="2006613C" w14:textId="77777777" w:rsidR="006810D9" w:rsidRDefault="006810D9" w:rsidP="006810D9">
            <w:pPr>
              <w:spacing w:before="40" w:after="40"/>
              <w:rPr>
                <w:color w:val="000000"/>
              </w:rPr>
            </w:pPr>
            <w:r w:rsidRPr="00501E03">
              <w:t>Verificatie methode(n):</w:t>
            </w:r>
          </w:p>
        </w:tc>
        <w:tc>
          <w:tcPr>
            <w:tcW w:w="4779" w:type="dxa"/>
            <w:gridSpan w:val="2"/>
          </w:tcPr>
          <w:p w14:paraId="2FCCF099"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63BB1449" w14:textId="77777777" w:rsidTr="18E7B761">
        <w:tc>
          <w:tcPr>
            <w:tcW w:w="4430" w:type="dxa"/>
            <w:gridSpan w:val="2"/>
          </w:tcPr>
          <w:p w14:paraId="28662272" w14:textId="77777777" w:rsidR="00E50107" w:rsidRPr="009E30C9" w:rsidRDefault="00E50107" w:rsidP="00077FFC">
            <w:pPr>
              <w:spacing w:before="40" w:after="40"/>
              <w:rPr>
                <w:color w:val="000000"/>
              </w:rPr>
            </w:pPr>
          </w:p>
        </w:tc>
        <w:tc>
          <w:tcPr>
            <w:tcW w:w="4779" w:type="dxa"/>
            <w:gridSpan w:val="2"/>
          </w:tcPr>
          <w:p w14:paraId="71444940" w14:textId="77777777" w:rsidR="00E50107" w:rsidRDefault="00E50107" w:rsidP="7EFAFAD6">
            <w:pPr>
              <w:spacing w:before="40" w:after="40" w:line="259" w:lineRule="auto"/>
            </w:pPr>
          </w:p>
        </w:tc>
      </w:tr>
      <w:tr w:rsidR="00E50107" w14:paraId="31262296" w14:textId="77777777" w:rsidTr="18E7B761">
        <w:tc>
          <w:tcPr>
            <w:tcW w:w="1957" w:type="dxa"/>
          </w:tcPr>
          <w:p w14:paraId="1B060E10"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5256319C" w14:textId="77777777" w:rsidR="00E50107" w:rsidRDefault="00E50107" w:rsidP="00077FFC">
            <w:pPr>
              <w:spacing w:before="40" w:after="40"/>
              <w:rPr>
                <w:color w:val="000000"/>
              </w:rPr>
            </w:pPr>
          </w:p>
          <w:p w14:paraId="4FBA178B" w14:textId="77777777" w:rsidR="00E50107" w:rsidRPr="009E30C9" w:rsidRDefault="00E50107" w:rsidP="00077FFC">
            <w:pPr>
              <w:spacing w:before="40" w:after="40"/>
              <w:rPr>
                <w:color w:val="000000"/>
              </w:rPr>
            </w:pPr>
          </w:p>
        </w:tc>
      </w:tr>
    </w:tbl>
    <w:p w14:paraId="1F09AE55" w14:textId="77777777" w:rsidR="0005364E" w:rsidRPr="002D68D4" w:rsidRDefault="0005364E" w:rsidP="207C5F49">
      <w:pPr>
        <w:rPr>
          <w:rFonts w:eastAsiaTheme="majorEastAsia" w:cstheme="majorBidi"/>
          <w:color w:val="2E74B5" w:themeColor="accent1" w:themeShade="BF"/>
          <w:sz w:val="26"/>
          <w:szCs w:val="26"/>
          <w:lang w:eastAsia="en-US"/>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473"/>
        <w:gridCol w:w="3367"/>
        <w:gridCol w:w="1412"/>
      </w:tblGrid>
      <w:tr w:rsidR="00E50107" w:rsidRPr="006A7654" w14:paraId="2D9F0B43" w14:textId="77777777" w:rsidTr="005D2592">
        <w:tc>
          <w:tcPr>
            <w:tcW w:w="7797" w:type="dxa"/>
            <w:gridSpan w:val="3"/>
          </w:tcPr>
          <w:p w14:paraId="5171C48D" w14:textId="77777777" w:rsidR="00E50107" w:rsidRPr="006A7654" w:rsidRDefault="5888CFC3" w:rsidP="771D9CEC">
            <w:pPr>
              <w:spacing w:before="120" w:after="120"/>
              <w:rPr>
                <w:rFonts w:eastAsiaTheme="majorEastAsia"/>
                <w:b/>
                <w:bCs/>
                <w:color w:val="0070C0"/>
                <w:lang w:eastAsia="en-US"/>
              </w:rPr>
            </w:pPr>
            <w:r w:rsidRPr="771D9CEC">
              <w:rPr>
                <w:rFonts w:eastAsiaTheme="majorEastAsia"/>
                <w:b/>
                <w:bCs/>
                <w:color w:val="0070C0"/>
                <w:lang w:eastAsia="en-US"/>
              </w:rPr>
              <w:t>Toegang op taakniveau</w:t>
            </w:r>
          </w:p>
        </w:tc>
        <w:tc>
          <w:tcPr>
            <w:tcW w:w="1412" w:type="dxa"/>
          </w:tcPr>
          <w:p w14:paraId="148E2E9D" w14:textId="77777777" w:rsidR="00E50107" w:rsidRPr="006A7654" w:rsidRDefault="00E50107" w:rsidP="09954227">
            <w:pPr>
              <w:spacing w:before="120" w:after="120"/>
              <w:rPr>
                <w:rFonts w:eastAsiaTheme="majorEastAsia"/>
                <w:b/>
                <w:bCs/>
                <w:color w:val="0070C0"/>
                <w:lang w:eastAsia="en-US"/>
              </w:rPr>
            </w:pPr>
          </w:p>
        </w:tc>
      </w:tr>
      <w:tr w:rsidR="00E50107" w14:paraId="5F931E8B" w14:textId="77777777" w:rsidTr="18E7B761">
        <w:tc>
          <w:tcPr>
            <w:tcW w:w="4430" w:type="dxa"/>
            <w:gridSpan w:val="2"/>
          </w:tcPr>
          <w:p w14:paraId="497FD518" w14:textId="77777777" w:rsidR="00E50107" w:rsidRDefault="00E50107" w:rsidP="00077FFC">
            <w:pPr>
              <w:spacing w:before="40" w:after="40"/>
              <w:rPr>
                <w:rFonts w:eastAsiaTheme="majorEastAsia"/>
                <w:lang w:eastAsia="en-US"/>
              </w:rPr>
            </w:pPr>
            <w:r>
              <w:rPr>
                <w:rFonts w:eastAsiaTheme="majorEastAsia"/>
                <w:lang w:eastAsia="en-US"/>
              </w:rPr>
              <w:t>Referentie code norm:</w:t>
            </w:r>
          </w:p>
        </w:tc>
        <w:tc>
          <w:tcPr>
            <w:tcW w:w="4779" w:type="dxa"/>
            <w:gridSpan w:val="2"/>
          </w:tcPr>
          <w:p w14:paraId="481EC5B2" w14:textId="77777777" w:rsidR="00E50107" w:rsidRDefault="7EFAFAD6" w:rsidP="7EFAFAD6">
            <w:pPr>
              <w:spacing w:before="40" w:after="40"/>
              <w:rPr>
                <w:color w:val="000000" w:themeColor="text1"/>
              </w:rPr>
            </w:pPr>
            <w:r w:rsidRPr="7EFAFAD6">
              <w:rPr>
                <w:color w:val="000000" w:themeColor="text1"/>
              </w:rPr>
              <w:t>TBV P.03</w:t>
            </w:r>
          </w:p>
        </w:tc>
      </w:tr>
      <w:tr w:rsidR="00E50107" w14:paraId="3FC1EC2E" w14:textId="77777777" w:rsidTr="18E7B761">
        <w:tc>
          <w:tcPr>
            <w:tcW w:w="4430" w:type="dxa"/>
            <w:gridSpan w:val="2"/>
          </w:tcPr>
          <w:p w14:paraId="2A07B561" w14:textId="77777777" w:rsidR="00E50107" w:rsidRDefault="00E50107" w:rsidP="00077FFC">
            <w:pPr>
              <w:spacing w:before="40" w:after="40"/>
              <w:rPr>
                <w:rFonts w:eastAsiaTheme="majorEastAsia"/>
                <w:lang w:eastAsia="en-US"/>
              </w:rPr>
            </w:pPr>
            <w:r>
              <w:rPr>
                <w:rFonts w:eastAsiaTheme="majorEastAsia"/>
                <w:lang w:eastAsia="en-US"/>
              </w:rPr>
              <w:t>Referentie brondocument:</w:t>
            </w:r>
          </w:p>
        </w:tc>
        <w:tc>
          <w:tcPr>
            <w:tcW w:w="4779" w:type="dxa"/>
            <w:gridSpan w:val="2"/>
          </w:tcPr>
          <w:p w14:paraId="04C61FE3" w14:textId="77777777" w:rsidR="00E50107" w:rsidRDefault="7EFAFAD6" w:rsidP="7EFAFAD6">
            <w:pPr>
              <w:spacing w:before="40" w:after="40"/>
              <w:rPr>
                <w:rFonts w:eastAsiaTheme="majorEastAsia"/>
                <w:lang w:eastAsia="en-US"/>
              </w:rPr>
            </w:pPr>
            <w:hyperlink r:id="rId47" w:anchor="Privacy-supplementen" w:history="1">
              <w:r>
                <w:rPr>
                  <w:rStyle w:val="Hyperlink"/>
                </w:rPr>
                <w:t>Privacy-supplement Toegangsbeveiliging</w:t>
              </w:r>
            </w:hyperlink>
          </w:p>
        </w:tc>
      </w:tr>
      <w:tr w:rsidR="00AF68C8" w14:paraId="37ECB25D" w14:textId="77777777" w:rsidTr="006A323B">
        <w:tc>
          <w:tcPr>
            <w:tcW w:w="4430" w:type="dxa"/>
            <w:gridSpan w:val="2"/>
          </w:tcPr>
          <w:p w14:paraId="0D8E7AB4" w14:textId="77777777" w:rsidR="00AF68C8" w:rsidRDefault="00AF68C8" w:rsidP="006A323B">
            <w:pPr>
              <w:spacing w:before="40" w:after="40"/>
              <w:rPr>
                <w:rFonts w:eastAsiaTheme="majorEastAsia"/>
                <w:lang w:eastAsia="en-US"/>
              </w:rPr>
            </w:pPr>
            <w:r>
              <w:rPr>
                <w:rFonts w:eastAsiaTheme="majorEastAsia"/>
                <w:lang w:eastAsia="en-US"/>
              </w:rPr>
              <w:t>BIO-BBN:</w:t>
            </w:r>
          </w:p>
        </w:tc>
        <w:tc>
          <w:tcPr>
            <w:tcW w:w="4779" w:type="dxa"/>
            <w:gridSpan w:val="2"/>
          </w:tcPr>
          <w:p w14:paraId="2E0604A3" w14:textId="77777777" w:rsidR="00AF68C8" w:rsidRPr="009E30C9" w:rsidRDefault="00AF68C8" w:rsidP="006A323B">
            <w:pPr>
              <w:spacing w:before="40" w:after="40"/>
            </w:pPr>
          </w:p>
        </w:tc>
      </w:tr>
      <w:tr w:rsidR="00E50107" w14:paraId="35E57B5B" w14:textId="77777777" w:rsidTr="18E7B761">
        <w:tc>
          <w:tcPr>
            <w:tcW w:w="4430" w:type="dxa"/>
            <w:gridSpan w:val="2"/>
          </w:tcPr>
          <w:p w14:paraId="0E8368C3" w14:textId="77777777" w:rsidR="00E50107" w:rsidRDefault="00E50107" w:rsidP="00077FFC">
            <w:pPr>
              <w:spacing w:before="40" w:after="40"/>
              <w:rPr>
                <w:rFonts w:eastAsiaTheme="majorEastAsia"/>
                <w:lang w:eastAsia="en-US"/>
              </w:rPr>
            </w:pPr>
            <w:r w:rsidRPr="0005364E">
              <w:rPr>
                <w:rFonts w:eastAsiaTheme="majorEastAsia"/>
                <w:lang w:eastAsia="en-US"/>
              </w:rPr>
              <w:t xml:space="preserve">Relevante standaard </w:t>
            </w:r>
            <w:proofErr w:type="spellStart"/>
            <w:r w:rsidRPr="0005364E">
              <w:rPr>
                <w:rFonts w:eastAsiaTheme="majorEastAsia"/>
                <w:lang w:eastAsia="en-US"/>
              </w:rPr>
              <w:t>PToLU</w:t>
            </w:r>
            <w:proofErr w:type="spellEnd"/>
            <w:r w:rsidRPr="0005364E">
              <w:rPr>
                <w:rFonts w:eastAsiaTheme="majorEastAsia"/>
                <w:lang w:eastAsia="en-US"/>
              </w:rPr>
              <w:t>-lijst Forum Standaardisatie</w:t>
            </w:r>
            <w:r>
              <w:rPr>
                <w:rFonts w:eastAsiaTheme="majorEastAsia"/>
                <w:lang w:eastAsia="en-US"/>
              </w:rPr>
              <w:t>:</w:t>
            </w:r>
          </w:p>
        </w:tc>
        <w:tc>
          <w:tcPr>
            <w:tcW w:w="4779" w:type="dxa"/>
            <w:gridSpan w:val="2"/>
          </w:tcPr>
          <w:p w14:paraId="6256C58C" w14:textId="77777777" w:rsidR="00E50107" w:rsidRDefault="00E50107" w:rsidP="7EFAFAD6">
            <w:pPr>
              <w:spacing w:before="40" w:after="40" w:line="259" w:lineRule="auto"/>
            </w:pPr>
          </w:p>
        </w:tc>
      </w:tr>
      <w:tr w:rsidR="008A4CB1" w14:paraId="0ACB9AB3" w14:textId="77777777" w:rsidTr="18E7B761">
        <w:tc>
          <w:tcPr>
            <w:tcW w:w="4430" w:type="dxa"/>
            <w:gridSpan w:val="2"/>
          </w:tcPr>
          <w:p w14:paraId="3FBA1053" w14:textId="77777777" w:rsidR="008A4CB1" w:rsidRPr="0005364E" w:rsidRDefault="008A4CB1" w:rsidP="00077FFC">
            <w:pPr>
              <w:spacing w:before="40" w:after="40"/>
              <w:rPr>
                <w:rFonts w:eastAsiaTheme="majorEastAsia"/>
                <w:lang w:eastAsia="en-US"/>
              </w:rPr>
            </w:pPr>
            <w:r w:rsidRPr="008A4CB1">
              <w:rPr>
                <w:rFonts w:eastAsiaTheme="majorEastAsia"/>
                <w:lang w:eastAsia="en-US"/>
              </w:rPr>
              <w:t>Waardering</w:t>
            </w:r>
            <w:r>
              <w:rPr>
                <w:rFonts w:eastAsiaTheme="majorEastAsia"/>
                <w:lang w:eastAsia="en-US"/>
              </w:rPr>
              <w:t>:</w:t>
            </w:r>
          </w:p>
        </w:tc>
        <w:tc>
          <w:tcPr>
            <w:tcW w:w="4779" w:type="dxa"/>
            <w:gridSpan w:val="2"/>
          </w:tcPr>
          <w:p w14:paraId="601117D1" w14:textId="77777777" w:rsidR="008A4CB1" w:rsidRPr="3A44503C" w:rsidRDefault="008A4CB1" w:rsidP="7EFAFAD6">
            <w:pPr>
              <w:spacing w:before="40" w:after="40" w:line="259" w:lineRule="auto"/>
              <w:rPr>
                <w:rFonts w:eastAsia="Verdana" w:cs="Verdana"/>
              </w:rPr>
            </w:pPr>
            <w:r>
              <w:rPr>
                <w:rFonts w:eastAsia="Verdana" w:cs="Verdana"/>
              </w:rPr>
              <w:t>NICE</w:t>
            </w:r>
          </w:p>
        </w:tc>
      </w:tr>
      <w:tr w:rsidR="00F91156" w14:paraId="3E47535D" w14:textId="77777777" w:rsidTr="18E7B761">
        <w:tc>
          <w:tcPr>
            <w:tcW w:w="4430" w:type="dxa"/>
            <w:gridSpan w:val="2"/>
          </w:tcPr>
          <w:p w14:paraId="3FFA7C7A" w14:textId="77777777" w:rsidR="00F91156" w:rsidRPr="0005364E" w:rsidRDefault="00F91156" w:rsidP="00077FFC">
            <w:pPr>
              <w:spacing w:before="40" w:after="40"/>
              <w:rPr>
                <w:rFonts w:eastAsiaTheme="majorEastAsia"/>
                <w:lang w:eastAsia="en-US"/>
              </w:rPr>
            </w:pPr>
            <w:r w:rsidRPr="00F91156">
              <w:rPr>
                <w:rFonts w:eastAsiaTheme="majorEastAsia"/>
                <w:lang w:eastAsia="en-US"/>
              </w:rPr>
              <w:t>Samenvatting eis:</w:t>
            </w:r>
          </w:p>
        </w:tc>
        <w:tc>
          <w:tcPr>
            <w:tcW w:w="4779" w:type="dxa"/>
            <w:gridSpan w:val="2"/>
          </w:tcPr>
          <w:p w14:paraId="078617AF" w14:textId="77777777" w:rsidR="00F91156" w:rsidRPr="00F91156" w:rsidRDefault="00F91156" w:rsidP="7EFAFAD6">
            <w:pPr>
              <w:spacing w:before="40" w:after="40" w:line="259" w:lineRule="auto"/>
              <w:rPr>
                <w:rFonts w:eastAsia="Verdana" w:cs="Verdana"/>
                <w:lang w:val="en-US"/>
              </w:rPr>
            </w:pPr>
            <w:r>
              <w:rPr>
                <w:rFonts w:eastAsia="Verdana" w:cs="Verdana"/>
                <w:lang w:val="en-US"/>
              </w:rPr>
              <w:t xml:space="preserve">Het </w:t>
            </w:r>
            <w:proofErr w:type="spellStart"/>
            <w:r>
              <w:rPr>
                <w:rFonts w:eastAsia="Verdana" w:cs="Verdana"/>
                <w:lang w:val="en-US"/>
              </w:rPr>
              <w:t>verlenen</w:t>
            </w:r>
            <w:proofErr w:type="spellEnd"/>
            <w:r>
              <w:rPr>
                <w:rFonts w:eastAsia="Verdana" w:cs="Verdana"/>
                <w:lang w:val="en-US"/>
              </w:rPr>
              <w:t xml:space="preserve"> van </w:t>
            </w:r>
            <w:proofErr w:type="spellStart"/>
            <w:r>
              <w:rPr>
                <w:rFonts w:eastAsia="Verdana" w:cs="Verdana"/>
                <w:lang w:val="en-US"/>
              </w:rPr>
              <w:t>toegang</w:t>
            </w:r>
            <w:proofErr w:type="spellEnd"/>
            <w:r>
              <w:rPr>
                <w:rFonts w:eastAsia="Verdana" w:cs="Verdana"/>
                <w:lang w:val="en-US"/>
              </w:rPr>
              <w:t xml:space="preserve"> tot </w:t>
            </w:r>
            <w:proofErr w:type="spellStart"/>
            <w:r>
              <w:rPr>
                <w:rFonts w:eastAsia="Verdana" w:cs="Verdana"/>
                <w:lang w:val="en-US"/>
              </w:rPr>
              <w:t>persoonsgegevens</w:t>
            </w:r>
            <w:proofErr w:type="spellEnd"/>
            <w:r>
              <w:rPr>
                <w:rFonts w:eastAsia="Verdana" w:cs="Verdana"/>
                <w:lang w:val="en-US"/>
              </w:rPr>
              <w:t xml:space="preserve"> </w:t>
            </w:r>
            <w:proofErr w:type="spellStart"/>
            <w:r>
              <w:rPr>
                <w:rFonts w:eastAsia="Verdana" w:cs="Verdana"/>
                <w:lang w:val="en-US"/>
              </w:rPr>
              <w:t>wordt</w:t>
            </w:r>
            <w:proofErr w:type="spellEnd"/>
            <w:r>
              <w:rPr>
                <w:rFonts w:eastAsia="Verdana" w:cs="Verdana"/>
                <w:lang w:val="en-US"/>
              </w:rPr>
              <w:t xml:space="preserve"> </w:t>
            </w:r>
            <w:proofErr w:type="spellStart"/>
            <w:r>
              <w:rPr>
                <w:rFonts w:eastAsia="Verdana" w:cs="Verdana"/>
                <w:lang w:val="en-US"/>
              </w:rPr>
              <w:t>beperkt</w:t>
            </w:r>
            <w:proofErr w:type="spellEnd"/>
            <w:r>
              <w:rPr>
                <w:rFonts w:eastAsia="Verdana" w:cs="Verdana"/>
                <w:lang w:val="en-US"/>
              </w:rPr>
              <w:t xml:space="preserve"> op basis van </w:t>
            </w:r>
            <w:proofErr w:type="spellStart"/>
            <w:r>
              <w:rPr>
                <w:rFonts w:eastAsia="Verdana" w:cs="Verdana"/>
                <w:lang w:val="en-US"/>
              </w:rPr>
              <w:t>duidelijke</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w:t>
            </w:r>
            <w:proofErr w:type="spellStart"/>
            <w:r>
              <w:rPr>
                <w:rFonts w:eastAsia="Verdana" w:cs="Verdana"/>
                <w:lang w:val="en-US"/>
              </w:rPr>
              <w:t>afgebakende</w:t>
            </w:r>
            <w:proofErr w:type="spellEnd"/>
            <w:r>
              <w:rPr>
                <w:rFonts w:eastAsia="Verdana" w:cs="Verdana"/>
                <w:lang w:val="en-US"/>
              </w:rPr>
              <w:t xml:space="preserve"> taken </w:t>
            </w:r>
            <w:proofErr w:type="spellStart"/>
            <w:r>
              <w:rPr>
                <w:rFonts w:eastAsia="Verdana" w:cs="Verdana"/>
                <w:lang w:val="en-US"/>
              </w:rPr>
              <w:t>en</w:t>
            </w:r>
            <w:proofErr w:type="spellEnd"/>
            <w:r>
              <w:rPr>
                <w:rFonts w:eastAsia="Verdana" w:cs="Verdana"/>
                <w:lang w:val="en-US"/>
              </w:rPr>
              <w:t xml:space="preserve"> het </w:t>
            </w:r>
            <w:proofErr w:type="spellStart"/>
            <w:r>
              <w:rPr>
                <w:rFonts w:eastAsia="Verdana" w:cs="Verdana"/>
                <w:lang w:val="en-US"/>
              </w:rPr>
              <w:t>doel</w:t>
            </w:r>
            <w:proofErr w:type="spellEnd"/>
            <w:r>
              <w:rPr>
                <w:rFonts w:eastAsia="Verdana" w:cs="Verdana"/>
                <w:lang w:val="en-US"/>
              </w:rPr>
              <w:t xml:space="preserve"> </w:t>
            </w:r>
            <w:proofErr w:type="spellStart"/>
            <w:r>
              <w:rPr>
                <w:rFonts w:eastAsia="Verdana" w:cs="Verdana"/>
                <w:lang w:val="en-US"/>
              </w:rPr>
              <w:t>en</w:t>
            </w:r>
            <w:proofErr w:type="spellEnd"/>
            <w:r>
              <w:rPr>
                <w:rFonts w:eastAsia="Verdana" w:cs="Verdana"/>
                <w:lang w:val="en-US"/>
              </w:rPr>
              <w:t xml:space="preserve"> de </w:t>
            </w:r>
            <w:proofErr w:type="spellStart"/>
            <w:r>
              <w:rPr>
                <w:rFonts w:eastAsia="Verdana" w:cs="Verdana"/>
                <w:lang w:val="en-US"/>
              </w:rPr>
              <w:t>verstrekte</w:t>
            </w:r>
            <w:proofErr w:type="spellEnd"/>
            <w:r>
              <w:rPr>
                <w:rFonts w:eastAsia="Verdana" w:cs="Verdana"/>
                <w:lang w:val="en-US"/>
              </w:rPr>
              <w:t xml:space="preserve"> </w:t>
            </w:r>
            <w:proofErr w:type="spellStart"/>
            <w:r>
              <w:rPr>
                <w:rFonts w:eastAsia="Verdana" w:cs="Verdana"/>
                <w:lang w:val="en-US"/>
              </w:rPr>
              <w:t>toegang</w:t>
            </w:r>
            <w:proofErr w:type="spellEnd"/>
            <w:r>
              <w:rPr>
                <w:rFonts w:eastAsia="Verdana" w:cs="Verdana"/>
                <w:lang w:val="en-US"/>
              </w:rPr>
              <w:t xml:space="preserve"> is </w:t>
            </w:r>
            <w:proofErr w:type="spellStart"/>
            <w:r>
              <w:rPr>
                <w:rFonts w:eastAsia="Verdana" w:cs="Verdana"/>
                <w:lang w:val="en-US"/>
              </w:rPr>
              <w:t>toetsbaar</w:t>
            </w:r>
            <w:proofErr w:type="spellEnd"/>
            <w:r>
              <w:rPr>
                <w:rFonts w:eastAsia="Verdana" w:cs="Verdana"/>
                <w:lang w:val="en-US"/>
              </w:rPr>
              <w:t>.</w:t>
            </w:r>
          </w:p>
        </w:tc>
      </w:tr>
      <w:tr w:rsidR="006810D9" w14:paraId="2E961A79" w14:textId="77777777" w:rsidTr="00060003">
        <w:tc>
          <w:tcPr>
            <w:tcW w:w="4430" w:type="dxa"/>
            <w:gridSpan w:val="2"/>
          </w:tcPr>
          <w:p w14:paraId="5155F8DE" w14:textId="77777777" w:rsidR="006810D9" w:rsidRDefault="006810D9" w:rsidP="006810D9">
            <w:pPr>
              <w:spacing w:before="40" w:after="40"/>
              <w:rPr>
                <w:color w:val="000000"/>
              </w:rPr>
            </w:pPr>
            <w:r w:rsidRPr="00501E03">
              <w:t>Verificatie methode(n):</w:t>
            </w:r>
          </w:p>
        </w:tc>
        <w:tc>
          <w:tcPr>
            <w:tcW w:w="4779" w:type="dxa"/>
            <w:gridSpan w:val="2"/>
          </w:tcPr>
          <w:p w14:paraId="6A392D92" w14:textId="77777777" w:rsidR="006810D9" w:rsidRPr="09954227" w:rsidRDefault="006810D9" w:rsidP="006810D9">
            <w:pPr>
              <w:spacing w:before="40" w:after="40" w:line="259" w:lineRule="auto"/>
              <w:rPr>
                <w:rFonts w:eastAsia="Verdana" w:cs="Verdana"/>
              </w:rPr>
            </w:pPr>
            <w:r w:rsidRPr="00501E03">
              <w:t>Overleg bewijsstukken en/of verklaring</w:t>
            </w:r>
          </w:p>
        </w:tc>
      </w:tr>
      <w:tr w:rsidR="00E50107" w14:paraId="0F51F8D7" w14:textId="77777777" w:rsidTr="18E7B761">
        <w:tc>
          <w:tcPr>
            <w:tcW w:w="4430" w:type="dxa"/>
            <w:gridSpan w:val="2"/>
          </w:tcPr>
          <w:p w14:paraId="4F826507" w14:textId="77777777" w:rsidR="00E50107" w:rsidRPr="009E30C9" w:rsidRDefault="00E50107" w:rsidP="00077FFC">
            <w:pPr>
              <w:spacing w:before="40" w:after="40"/>
              <w:rPr>
                <w:color w:val="000000"/>
              </w:rPr>
            </w:pPr>
          </w:p>
        </w:tc>
        <w:tc>
          <w:tcPr>
            <w:tcW w:w="4779" w:type="dxa"/>
            <w:gridSpan w:val="2"/>
          </w:tcPr>
          <w:p w14:paraId="586AABE9" w14:textId="77777777" w:rsidR="00E50107" w:rsidRDefault="00E50107" w:rsidP="7EFAFAD6">
            <w:pPr>
              <w:spacing w:before="40" w:after="40" w:line="259" w:lineRule="auto"/>
            </w:pPr>
          </w:p>
        </w:tc>
      </w:tr>
      <w:tr w:rsidR="00E50107" w14:paraId="4345AF19" w14:textId="77777777" w:rsidTr="18E7B761">
        <w:tc>
          <w:tcPr>
            <w:tcW w:w="1957" w:type="dxa"/>
          </w:tcPr>
          <w:p w14:paraId="56C418DC" w14:textId="77777777" w:rsidR="00E50107" w:rsidRPr="009E30C9" w:rsidRDefault="00E50107" w:rsidP="00077FFC">
            <w:pPr>
              <w:spacing w:before="40" w:after="40"/>
              <w:rPr>
                <w:color w:val="000000"/>
              </w:rPr>
            </w:pPr>
            <w:r>
              <w:rPr>
                <w:color w:val="000000"/>
              </w:rPr>
              <w:t>Toelichting:</w:t>
            </w:r>
          </w:p>
        </w:tc>
        <w:tc>
          <w:tcPr>
            <w:tcW w:w="7252" w:type="dxa"/>
            <w:gridSpan w:val="3"/>
            <w:shd w:val="clear" w:color="auto" w:fill="F2F2F2" w:themeFill="background1" w:themeFillShade="F2"/>
          </w:tcPr>
          <w:p w14:paraId="3BFA9813" w14:textId="77777777" w:rsidR="00E50107" w:rsidRDefault="00E50107" w:rsidP="00077FFC">
            <w:pPr>
              <w:spacing w:before="40" w:after="40"/>
              <w:rPr>
                <w:color w:val="000000"/>
              </w:rPr>
            </w:pPr>
          </w:p>
          <w:p w14:paraId="17A8D6D0" w14:textId="77777777" w:rsidR="00E50107" w:rsidRPr="009E30C9" w:rsidRDefault="00E50107" w:rsidP="00077FFC">
            <w:pPr>
              <w:spacing w:before="40" w:after="40"/>
              <w:rPr>
                <w:color w:val="000000"/>
              </w:rPr>
            </w:pPr>
          </w:p>
        </w:tc>
      </w:tr>
    </w:tbl>
    <w:p w14:paraId="635B1B23" w14:textId="77777777" w:rsidR="0005364E" w:rsidRPr="002D68D4" w:rsidRDefault="0005364E" w:rsidP="207C5F49">
      <w:pPr>
        <w:rPr>
          <w:rFonts w:eastAsiaTheme="majorEastAsia" w:cstheme="majorBidi"/>
          <w:color w:val="2E74B5" w:themeColor="accent1" w:themeShade="BF"/>
          <w:sz w:val="26"/>
          <w:szCs w:val="26"/>
          <w:lang w:eastAsia="en-US"/>
        </w:rPr>
      </w:pPr>
    </w:p>
    <w:p w14:paraId="13F28E4E" w14:textId="77777777" w:rsidR="002F2280" w:rsidRDefault="002F2280" w:rsidP="009B6895">
      <w:pPr>
        <w:rPr>
          <w:rFonts w:asciiTheme="minorHAnsi" w:hAnsiTheme="minorHAnsi" w:cstheme="minorHAnsi"/>
          <w:b/>
          <w:sz w:val="28"/>
          <w:szCs w:val="28"/>
        </w:rPr>
      </w:pPr>
    </w:p>
    <w:p w14:paraId="4E125B20" w14:textId="4296D57C" w:rsidR="009060B6" w:rsidRDefault="009060B6" w:rsidP="009B6895">
      <w:pPr>
        <w:rPr>
          <w:rFonts w:asciiTheme="minorHAnsi" w:hAnsiTheme="minorHAnsi" w:cstheme="minorHAnsi"/>
          <w:b/>
          <w:sz w:val="28"/>
          <w:szCs w:val="28"/>
        </w:rPr>
      </w:pPr>
    </w:p>
    <w:sectPr w:rsidR="009060B6" w:rsidSect="00BD08C5">
      <w:footerReference w:type="even" r:id="rId48"/>
      <w:footerReference w:type="default" r:id="rId4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FAE2" w14:textId="77777777" w:rsidR="003C1BA1" w:rsidRDefault="003C1BA1">
      <w:r>
        <w:separator/>
      </w:r>
    </w:p>
  </w:endnote>
  <w:endnote w:type="continuationSeparator" w:id="0">
    <w:p w14:paraId="10E3C2A7" w14:textId="77777777" w:rsidR="003C1BA1" w:rsidRDefault="003C1BA1">
      <w:r>
        <w:continuationSeparator/>
      </w:r>
    </w:p>
  </w:endnote>
  <w:endnote w:type="continuationNotice" w:id="1">
    <w:p w14:paraId="3B9DBC84" w14:textId="77777777" w:rsidR="003C1BA1" w:rsidRDefault="003C1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7100" w14:textId="77777777" w:rsidR="00BD08C5" w:rsidRPr="00EB059E" w:rsidRDefault="00BD08C5" w:rsidP="006C1CD3">
    <w:pPr>
      <w:pStyle w:val="Voettekst"/>
      <w:framePr w:wrap="around" w:vAnchor="text" w:hAnchor="margin" w:xAlign="right" w:y="1"/>
      <w:rPr>
        <w:rStyle w:val="Paginanummer"/>
        <w:rFonts w:asciiTheme="minorHAnsi" w:hAnsiTheme="minorHAnsi" w:cstheme="minorHAnsi"/>
      </w:rPr>
    </w:pPr>
    <w:r w:rsidRPr="00EB059E">
      <w:rPr>
        <w:rStyle w:val="Paginanummer"/>
        <w:rFonts w:asciiTheme="minorHAnsi" w:hAnsiTheme="minorHAnsi" w:cstheme="minorHAnsi"/>
      </w:rPr>
      <w:fldChar w:fldCharType="begin"/>
    </w:r>
    <w:r w:rsidRPr="00EB059E">
      <w:rPr>
        <w:rStyle w:val="Paginanummer"/>
        <w:rFonts w:asciiTheme="minorHAnsi" w:hAnsiTheme="minorHAnsi" w:cstheme="minorHAnsi"/>
      </w:rPr>
      <w:instrText xml:space="preserve">PAGE  </w:instrText>
    </w:r>
    <w:r w:rsidRPr="00EB059E">
      <w:rPr>
        <w:rStyle w:val="Paginanummer"/>
        <w:rFonts w:asciiTheme="minorHAnsi" w:hAnsiTheme="minorHAnsi" w:cstheme="minorHAnsi"/>
      </w:rPr>
      <w:fldChar w:fldCharType="end"/>
    </w:r>
  </w:p>
  <w:p w14:paraId="05A5C1E7" w14:textId="77777777" w:rsidR="00BD08C5" w:rsidRPr="00EB059E" w:rsidRDefault="00BD08C5" w:rsidP="006C1CD3">
    <w:pPr>
      <w:pStyle w:val="Voettekst"/>
      <w:ind w:right="360"/>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9A96" w14:textId="3B49ABC6" w:rsidR="00BD08C5" w:rsidRPr="00EB059E" w:rsidRDefault="00BD08C5" w:rsidP="006C1CD3">
    <w:pPr>
      <w:pStyle w:val="Voettekst"/>
      <w:framePr w:wrap="around" w:vAnchor="text" w:hAnchor="margin" w:xAlign="right" w:y="1"/>
      <w:rPr>
        <w:rStyle w:val="Paginanummer"/>
        <w:rFonts w:asciiTheme="minorHAnsi" w:hAnsiTheme="minorHAnsi" w:cstheme="minorHAnsi"/>
      </w:rPr>
    </w:pPr>
    <w:r w:rsidRPr="00EB059E">
      <w:rPr>
        <w:rStyle w:val="Paginanummer"/>
        <w:rFonts w:asciiTheme="minorHAnsi" w:hAnsiTheme="minorHAnsi" w:cstheme="minorHAnsi"/>
      </w:rPr>
      <w:fldChar w:fldCharType="begin"/>
    </w:r>
    <w:r w:rsidRPr="00EB059E">
      <w:rPr>
        <w:rStyle w:val="Paginanummer"/>
        <w:rFonts w:asciiTheme="minorHAnsi" w:hAnsiTheme="minorHAnsi" w:cstheme="minorHAnsi"/>
      </w:rPr>
      <w:instrText xml:space="preserve">PAGE  </w:instrText>
    </w:r>
    <w:r w:rsidRPr="00EB059E">
      <w:rPr>
        <w:rStyle w:val="Paginanummer"/>
        <w:rFonts w:asciiTheme="minorHAnsi" w:hAnsiTheme="minorHAnsi" w:cstheme="minorHAnsi"/>
      </w:rPr>
      <w:fldChar w:fldCharType="separate"/>
    </w:r>
    <w:r w:rsidR="00F21939">
      <w:rPr>
        <w:rStyle w:val="Paginanummer"/>
        <w:rFonts w:asciiTheme="minorHAnsi" w:hAnsiTheme="minorHAnsi" w:cstheme="minorHAnsi"/>
        <w:noProof/>
      </w:rPr>
      <w:t>2</w:t>
    </w:r>
    <w:r w:rsidRPr="00EB059E">
      <w:rPr>
        <w:rStyle w:val="Paginanummer"/>
        <w:rFonts w:asciiTheme="minorHAnsi" w:hAnsiTheme="minorHAnsi" w:cstheme="minorHAnsi"/>
      </w:rPr>
      <w:fldChar w:fldCharType="end"/>
    </w:r>
  </w:p>
  <w:p w14:paraId="0C0141D7" w14:textId="618D2A4C" w:rsidR="00BD08C5" w:rsidRPr="00EB059E" w:rsidRDefault="00D306B2" w:rsidP="006C1CD3">
    <w:pPr>
      <w:pStyle w:val="Voettekst"/>
      <w:ind w:right="360"/>
      <w:rPr>
        <w:rFonts w:asciiTheme="minorHAnsi" w:hAnsiTheme="minorHAnsi" w:cstheme="minorHAnsi"/>
      </w:rPr>
    </w:pPr>
    <w:r>
      <w:rPr>
        <w:noProof/>
      </w:rPr>
      <w:drawing>
        <wp:inline distT="0" distB="0" distL="0" distR="0" wp14:anchorId="5D1CD636" wp14:editId="5702DD87">
          <wp:extent cx="412543" cy="377476"/>
          <wp:effectExtent l="0" t="0" r="6985" b="3810"/>
          <wp:docPr id="1794794664" name="Picture 179479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2543" cy="377476"/>
                  </a:xfrm>
                  <a:prstGeom prst="rect">
                    <a:avLst/>
                  </a:prstGeom>
                </pic:spPr>
              </pic:pic>
            </a:graphicData>
          </a:graphic>
        </wp:inline>
      </w:drawing>
    </w:r>
    <w:r>
      <w:rPr>
        <w:rFonts w:asciiTheme="minorHAnsi" w:hAnsiTheme="minorHAnsi" w:cstheme="minorHAnsi"/>
      </w:rPr>
      <w:t xml:space="preserve"> </w:t>
    </w:r>
    <w:r w:rsidR="009C65E4">
      <w:rPr>
        <w:rFonts w:asciiTheme="minorHAnsi" w:hAnsiTheme="minorHAnsi" w:cstheme="minorHAnsi"/>
      </w:rPr>
      <w:t xml:space="preserve">© Centrum </w:t>
    </w:r>
    <w:r w:rsidR="00BD08C5" w:rsidRPr="00EB059E">
      <w:rPr>
        <w:rFonts w:asciiTheme="minorHAnsi" w:hAnsiTheme="minorHAnsi" w:cstheme="minorHAnsi"/>
      </w:rPr>
      <w:t>Informatiebeveiliging en Privacybescherming</w:t>
    </w:r>
    <w:r w:rsidR="00BD08C5">
      <w:rPr>
        <w:rFonts w:asciiTheme="minorHAnsi" w:hAnsiTheme="minorHAnsi" w:cstheme="minorHAnsi"/>
      </w:rPr>
      <w:t>,</w:t>
    </w:r>
    <w:r w:rsidR="000F63D4">
      <w:rPr>
        <w:rFonts w:asciiTheme="minorHAnsi" w:hAnsiTheme="minorHAnsi" w:cstheme="minorHAnsi"/>
      </w:rPr>
      <w:t xml:space="preserve"> ICO-</w:t>
    </w:r>
    <w:r w:rsidR="00BD08C5" w:rsidRPr="00EB059E">
      <w:rPr>
        <w:rFonts w:asciiTheme="minorHAnsi" w:hAnsiTheme="minorHAnsi" w:cstheme="minorHAnsi"/>
      </w:rPr>
      <w:t>Wizard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7144" w14:textId="77777777" w:rsidR="003C1BA1" w:rsidRDefault="003C1BA1">
      <w:r>
        <w:separator/>
      </w:r>
    </w:p>
  </w:footnote>
  <w:footnote w:type="continuationSeparator" w:id="0">
    <w:p w14:paraId="2C4EB368" w14:textId="77777777" w:rsidR="003C1BA1" w:rsidRDefault="003C1BA1">
      <w:r>
        <w:continuationSeparator/>
      </w:r>
    </w:p>
  </w:footnote>
  <w:footnote w:type="continuationNotice" w:id="1">
    <w:p w14:paraId="18EB1CBA" w14:textId="77777777" w:rsidR="003C1BA1" w:rsidRDefault="003C1BA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AA"/>
    <w:rsid w:val="00016479"/>
    <w:rsid w:val="0004254F"/>
    <w:rsid w:val="0005364E"/>
    <w:rsid w:val="000540E0"/>
    <w:rsid w:val="00054474"/>
    <w:rsid w:val="00057405"/>
    <w:rsid w:val="00075373"/>
    <w:rsid w:val="00077FFC"/>
    <w:rsid w:val="00084452"/>
    <w:rsid w:val="000B23A4"/>
    <w:rsid w:val="000C5AC8"/>
    <w:rsid w:val="000D18AA"/>
    <w:rsid w:val="000F63D4"/>
    <w:rsid w:val="00122ADC"/>
    <w:rsid w:val="00130340"/>
    <w:rsid w:val="001B5DF3"/>
    <w:rsid w:val="00204150"/>
    <w:rsid w:val="002054FF"/>
    <w:rsid w:val="00225F71"/>
    <w:rsid w:val="0024487C"/>
    <w:rsid w:val="00264752"/>
    <w:rsid w:val="00265EAB"/>
    <w:rsid w:val="00272DE7"/>
    <w:rsid w:val="002872ED"/>
    <w:rsid w:val="002A227E"/>
    <w:rsid w:val="002D0080"/>
    <w:rsid w:val="002D0AE5"/>
    <w:rsid w:val="002D68D4"/>
    <w:rsid w:val="002F2280"/>
    <w:rsid w:val="00317BA6"/>
    <w:rsid w:val="00326DD6"/>
    <w:rsid w:val="00371398"/>
    <w:rsid w:val="003900C4"/>
    <w:rsid w:val="003942F8"/>
    <w:rsid w:val="003C1BA1"/>
    <w:rsid w:val="003E69ED"/>
    <w:rsid w:val="0043035F"/>
    <w:rsid w:val="00436B1E"/>
    <w:rsid w:val="004451F7"/>
    <w:rsid w:val="00472062"/>
    <w:rsid w:val="00472EB8"/>
    <w:rsid w:val="0047336C"/>
    <w:rsid w:val="00481C13"/>
    <w:rsid w:val="00506088"/>
    <w:rsid w:val="00517F64"/>
    <w:rsid w:val="005A3518"/>
    <w:rsid w:val="005B23C0"/>
    <w:rsid w:val="005D04C1"/>
    <w:rsid w:val="005D2592"/>
    <w:rsid w:val="005D774F"/>
    <w:rsid w:val="006077D1"/>
    <w:rsid w:val="00645E8E"/>
    <w:rsid w:val="006533E1"/>
    <w:rsid w:val="006645C0"/>
    <w:rsid w:val="006810D9"/>
    <w:rsid w:val="006849BC"/>
    <w:rsid w:val="006977D1"/>
    <w:rsid w:val="006A7654"/>
    <w:rsid w:val="006B2FF8"/>
    <w:rsid w:val="006C1CD3"/>
    <w:rsid w:val="006C462F"/>
    <w:rsid w:val="006D2FF5"/>
    <w:rsid w:val="006F051C"/>
    <w:rsid w:val="006F688C"/>
    <w:rsid w:val="00701A6A"/>
    <w:rsid w:val="00717984"/>
    <w:rsid w:val="007274DB"/>
    <w:rsid w:val="007321D3"/>
    <w:rsid w:val="00790F60"/>
    <w:rsid w:val="00795B3C"/>
    <w:rsid w:val="007B1398"/>
    <w:rsid w:val="007F2355"/>
    <w:rsid w:val="0080088B"/>
    <w:rsid w:val="008038AF"/>
    <w:rsid w:val="008173A2"/>
    <w:rsid w:val="008232C9"/>
    <w:rsid w:val="00845203"/>
    <w:rsid w:val="00871316"/>
    <w:rsid w:val="00873344"/>
    <w:rsid w:val="00875ECF"/>
    <w:rsid w:val="008970FE"/>
    <w:rsid w:val="008A49BB"/>
    <w:rsid w:val="008A4CB1"/>
    <w:rsid w:val="008B22B8"/>
    <w:rsid w:val="008C221E"/>
    <w:rsid w:val="008C2D5D"/>
    <w:rsid w:val="008D0C9C"/>
    <w:rsid w:val="009060B6"/>
    <w:rsid w:val="00906197"/>
    <w:rsid w:val="0093450C"/>
    <w:rsid w:val="009730FC"/>
    <w:rsid w:val="00994BA7"/>
    <w:rsid w:val="009B6895"/>
    <w:rsid w:val="009C576E"/>
    <w:rsid w:val="009C65E4"/>
    <w:rsid w:val="009E30C9"/>
    <w:rsid w:val="009E4264"/>
    <w:rsid w:val="009F29C7"/>
    <w:rsid w:val="009F2BA4"/>
    <w:rsid w:val="00A13C16"/>
    <w:rsid w:val="00A26239"/>
    <w:rsid w:val="00A603DA"/>
    <w:rsid w:val="00A72543"/>
    <w:rsid w:val="00A87CDC"/>
    <w:rsid w:val="00AD05BC"/>
    <w:rsid w:val="00AD22AD"/>
    <w:rsid w:val="00AE62E7"/>
    <w:rsid w:val="00AF68C8"/>
    <w:rsid w:val="00B25151"/>
    <w:rsid w:val="00B85EA4"/>
    <w:rsid w:val="00B92739"/>
    <w:rsid w:val="00BD08C5"/>
    <w:rsid w:val="00BE4F8E"/>
    <w:rsid w:val="00BE5079"/>
    <w:rsid w:val="00BF253F"/>
    <w:rsid w:val="00BF42F2"/>
    <w:rsid w:val="00C56D74"/>
    <w:rsid w:val="00C64B27"/>
    <w:rsid w:val="00CA73FD"/>
    <w:rsid w:val="00CE5154"/>
    <w:rsid w:val="00CF2385"/>
    <w:rsid w:val="00D21F5C"/>
    <w:rsid w:val="00D306B2"/>
    <w:rsid w:val="00D31766"/>
    <w:rsid w:val="00D53B71"/>
    <w:rsid w:val="00D669DD"/>
    <w:rsid w:val="00D72BD3"/>
    <w:rsid w:val="00D85D10"/>
    <w:rsid w:val="00D95194"/>
    <w:rsid w:val="00DD0540"/>
    <w:rsid w:val="00DE216C"/>
    <w:rsid w:val="00E50107"/>
    <w:rsid w:val="00E51238"/>
    <w:rsid w:val="00E81FE1"/>
    <w:rsid w:val="00E8432B"/>
    <w:rsid w:val="00E86253"/>
    <w:rsid w:val="00E903AD"/>
    <w:rsid w:val="00EB059E"/>
    <w:rsid w:val="00EF61AE"/>
    <w:rsid w:val="00F21939"/>
    <w:rsid w:val="00F25E8C"/>
    <w:rsid w:val="00F411E0"/>
    <w:rsid w:val="00F50715"/>
    <w:rsid w:val="00F62535"/>
    <w:rsid w:val="00F75F0E"/>
    <w:rsid w:val="00F91156"/>
    <w:rsid w:val="00FA53F9"/>
    <w:rsid w:val="00FB5824"/>
    <w:rsid w:val="00FE7F6B"/>
    <w:rsid w:val="01CF6A33"/>
    <w:rsid w:val="04AE0F31"/>
    <w:rsid w:val="05F1D016"/>
    <w:rsid w:val="08602C75"/>
    <w:rsid w:val="09954227"/>
    <w:rsid w:val="09A84FFD"/>
    <w:rsid w:val="0B109EA1"/>
    <w:rsid w:val="0B79E408"/>
    <w:rsid w:val="0E3914CA"/>
    <w:rsid w:val="0E87CC8A"/>
    <w:rsid w:val="1250D530"/>
    <w:rsid w:val="15C1792F"/>
    <w:rsid w:val="1613A815"/>
    <w:rsid w:val="18E7B761"/>
    <w:rsid w:val="1C1A3635"/>
    <w:rsid w:val="207C5F49"/>
    <w:rsid w:val="218343DF"/>
    <w:rsid w:val="234E1F8F"/>
    <w:rsid w:val="24FCECF6"/>
    <w:rsid w:val="2D3EE94B"/>
    <w:rsid w:val="2E8B82DA"/>
    <w:rsid w:val="3515E7F6"/>
    <w:rsid w:val="3A44503C"/>
    <w:rsid w:val="3A6E331C"/>
    <w:rsid w:val="3AFD5D74"/>
    <w:rsid w:val="3B06DDB2"/>
    <w:rsid w:val="3D38C8B1"/>
    <w:rsid w:val="3F974CAA"/>
    <w:rsid w:val="42E45306"/>
    <w:rsid w:val="43B5402B"/>
    <w:rsid w:val="43CB60F4"/>
    <w:rsid w:val="46326B4A"/>
    <w:rsid w:val="47F14096"/>
    <w:rsid w:val="5888CFC3"/>
    <w:rsid w:val="5AA8E5AE"/>
    <w:rsid w:val="5AC9A622"/>
    <w:rsid w:val="5BE136DB"/>
    <w:rsid w:val="5EA209D7"/>
    <w:rsid w:val="5F9ECE40"/>
    <w:rsid w:val="603424E7"/>
    <w:rsid w:val="6169DA4A"/>
    <w:rsid w:val="62342ACC"/>
    <w:rsid w:val="6AC0D93C"/>
    <w:rsid w:val="75A0D933"/>
    <w:rsid w:val="771D9CEC"/>
    <w:rsid w:val="7856F9A8"/>
    <w:rsid w:val="7ADFBE2E"/>
    <w:rsid w:val="7CBD152E"/>
    <w:rsid w:val="7EFAFA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3ED47"/>
  <w15:chartTrackingRefBased/>
  <w15:docId w15:val="{41D4B421-554C-4C57-8BCC-02998A63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B25151"/>
    <w:rPr>
      <w:rFonts w:ascii="Tahoma" w:hAnsi="Tahoma" w:cs="Tahoma"/>
      <w:sz w:val="16"/>
      <w:szCs w:val="16"/>
    </w:rPr>
  </w:style>
  <w:style w:type="paragraph" w:styleId="Koptekst">
    <w:name w:val="header"/>
    <w:basedOn w:val="Standaard"/>
    <w:rsid w:val="009B6895"/>
    <w:pPr>
      <w:tabs>
        <w:tab w:val="center" w:pos="4536"/>
        <w:tab w:val="right" w:pos="9072"/>
      </w:tabs>
    </w:pPr>
  </w:style>
  <w:style w:type="paragraph" w:styleId="Voettekst">
    <w:name w:val="footer"/>
    <w:basedOn w:val="Standaard"/>
    <w:link w:val="VoettekstChar"/>
    <w:uiPriority w:val="99"/>
    <w:rsid w:val="009B6895"/>
    <w:pPr>
      <w:tabs>
        <w:tab w:val="center" w:pos="4536"/>
        <w:tab w:val="right" w:pos="9072"/>
      </w:tabs>
    </w:pPr>
  </w:style>
  <w:style w:type="table" w:styleId="Tabelraster">
    <w:name w:val="Table Grid"/>
    <w:basedOn w:val="Standaardtabel"/>
    <w:rsid w:val="009B6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6C1CD3"/>
  </w:style>
  <w:style w:type="character" w:styleId="Verwijzingopmerking">
    <w:name w:val="annotation reference"/>
    <w:basedOn w:val="Standaardalinea-lettertype"/>
    <w:uiPriority w:val="99"/>
    <w:semiHidden/>
    <w:unhideWhenUsed/>
    <w:rsid w:val="00E50107"/>
    <w:rPr>
      <w:sz w:val="16"/>
      <w:szCs w:val="16"/>
    </w:rPr>
  </w:style>
  <w:style w:type="paragraph" w:styleId="Tekstopmerking">
    <w:name w:val="annotation text"/>
    <w:basedOn w:val="Standaard"/>
    <w:link w:val="TekstopmerkingChar"/>
    <w:uiPriority w:val="99"/>
    <w:semiHidden/>
    <w:unhideWhenUsed/>
    <w:rsid w:val="00E50107"/>
    <w:rPr>
      <w:sz w:val="20"/>
      <w:szCs w:val="20"/>
    </w:rPr>
  </w:style>
  <w:style w:type="character" w:customStyle="1" w:styleId="TekstopmerkingChar">
    <w:name w:val="Tekst opmerking Char"/>
    <w:basedOn w:val="Standaardalinea-lettertype"/>
    <w:link w:val="Tekstopmerking"/>
    <w:uiPriority w:val="99"/>
    <w:semiHidden/>
    <w:rsid w:val="00E5010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50107"/>
    <w:rPr>
      <w:b/>
      <w:bCs/>
    </w:rPr>
  </w:style>
  <w:style w:type="character" w:customStyle="1" w:styleId="OnderwerpvanopmerkingChar">
    <w:name w:val="Onderwerp van opmerking Char"/>
    <w:basedOn w:val="TekstopmerkingChar"/>
    <w:link w:val="Onderwerpvanopmerking"/>
    <w:uiPriority w:val="99"/>
    <w:semiHidden/>
    <w:rsid w:val="00E50107"/>
    <w:rPr>
      <w:rFonts w:ascii="Verdana" w:hAnsi="Verdana"/>
      <w:b/>
      <w:bCs/>
    </w:rPr>
  </w:style>
  <w:style w:type="character" w:styleId="Hyperlink">
    <w:name w:val="Hyperlink"/>
    <w:basedOn w:val="Standaardalinea-lettertype"/>
    <w:uiPriority w:val="99"/>
    <w:unhideWhenUsed/>
    <w:rsid w:val="008232C9"/>
    <w:rPr>
      <w:color w:val="0563C1" w:themeColor="hyperlink"/>
      <w:u w:val="single"/>
    </w:rPr>
  </w:style>
  <w:style w:type="character" w:styleId="GevolgdeHyperlink">
    <w:name w:val="FollowedHyperlink"/>
    <w:basedOn w:val="Standaardalinea-lettertype"/>
    <w:uiPriority w:val="99"/>
    <w:semiHidden/>
    <w:unhideWhenUsed/>
    <w:rsid w:val="007F2355"/>
    <w:rPr>
      <w:color w:val="954F72" w:themeColor="followedHyperlink"/>
      <w:u w:val="single"/>
    </w:rPr>
  </w:style>
  <w:style w:type="character" w:customStyle="1" w:styleId="VoettekstChar">
    <w:name w:val="Voettekst Char"/>
    <w:basedOn w:val="Standaardalinea-lettertype"/>
    <w:link w:val="Voettekst"/>
    <w:uiPriority w:val="99"/>
    <w:rsid w:val="001B5DF3"/>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96283">
      <w:bodyDiv w:val="1"/>
      <w:marLeft w:val="0"/>
      <w:marRight w:val="0"/>
      <w:marTop w:val="0"/>
      <w:marBottom w:val="0"/>
      <w:divBdr>
        <w:top w:val="none" w:sz="0" w:space="0" w:color="auto"/>
        <w:left w:val="none" w:sz="0" w:space="0" w:color="auto"/>
        <w:bottom w:val="none" w:sz="0" w:space="0" w:color="auto"/>
        <w:right w:val="none" w:sz="0" w:space="0" w:color="auto"/>
      </w:divBdr>
    </w:div>
    <w:div w:id="890307734">
      <w:bodyDiv w:val="1"/>
      <w:marLeft w:val="0"/>
      <w:marRight w:val="0"/>
      <w:marTop w:val="0"/>
      <w:marBottom w:val="0"/>
      <w:divBdr>
        <w:top w:val="none" w:sz="0" w:space="0" w:color="auto"/>
        <w:left w:val="none" w:sz="0" w:space="0" w:color="auto"/>
        <w:bottom w:val="none" w:sz="0" w:space="0" w:color="auto"/>
        <w:right w:val="none" w:sz="0" w:space="0" w:color="auto"/>
      </w:divBdr>
    </w:div>
    <w:div w:id="167661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p-overheid.nl/productcategorieen-en-workshops/producten?product=ABDO" TargetMode="External"/><Relationship Id="rId18" Type="http://schemas.openxmlformats.org/officeDocument/2006/relationships/hyperlink" Target="https://www.ncsc.nl/documenten/publicaties/2019/mei/01/ict-beveiligingsrichtlijnen-voor-webapplicaties" TargetMode="External"/><Relationship Id="rId26" Type="http://schemas.openxmlformats.org/officeDocument/2006/relationships/hyperlink" Target="https://cip-overheid.nl/productcategorieen-en-workshops/producten?product=toegangsbeveiliging" TargetMode="External"/><Relationship Id="rId39" Type="http://schemas.openxmlformats.org/officeDocument/2006/relationships/hyperlink" Target="https://www.noraonline.nl/wiki/ISOR:Koppelvlakken" TargetMode="External"/><Relationship Id="rId3" Type="http://schemas.openxmlformats.org/officeDocument/2006/relationships/customXml" Target="../customXml/item3.xml"/><Relationship Id="rId21" Type="http://schemas.openxmlformats.org/officeDocument/2006/relationships/hyperlink" Target="https://cip-overheid.nl/productcategorieen-en-workshops/producten?product=Middleware" TargetMode="External"/><Relationship Id="rId34" Type="http://schemas.openxmlformats.org/officeDocument/2006/relationships/hyperlink" Target="https://cip-overheid.nl/productcategorie%C3%ABn-en-worshops/producten/bio-en-thema-uitwerkingen/" TargetMode="External"/><Relationship Id="rId42" Type="http://schemas.openxmlformats.org/officeDocument/2006/relationships/hyperlink" Target="https://cip-overheid.nl/productcategorie%C3%ABn-en-worshops/producten/bio-en-thema-uitwerkingen/" TargetMode="External"/><Relationship Id="rId47" Type="http://schemas.openxmlformats.org/officeDocument/2006/relationships/hyperlink" Target="https://cip-overheid.nl/productcategorie%C3%ABn-en-worshops/producten/bio-en-thema-uitwerkingen/" TargetMode="Externa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io-overheid.nl/category/producten" TargetMode="External"/><Relationship Id="rId17" Type="http://schemas.openxmlformats.org/officeDocument/2006/relationships/hyperlink" Target="https://cip-overheid.nl/productcategorieen-en-workshops/producten?product=CSIR" TargetMode="External"/><Relationship Id="rId25" Type="http://schemas.openxmlformats.org/officeDocument/2006/relationships/hyperlink" Target="https://cip-overheid.nl/productcategorieen-en-workshops/producten?product=Softwarepakketten" TargetMode="External"/><Relationship Id="rId33" Type="http://schemas.openxmlformats.org/officeDocument/2006/relationships/hyperlink" Target="https://www.noraonline.nl/wiki/ISOR:Malware-protectie" TargetMode="External"/><Relationship Id="rId38" Type="http://schemas.openxmlformats.org/officeDocument/2006/relationships/hyperlink" Target="https://cip-overheid.nl/productcategorie%C3%ABn-en-worshops/producten/bio-en-thema-uitwerkingen/" TargetMode="External"/><Relationship Id="rId46" Type="http://schemas.openxmlformats.org/officeDocument/2006/relationships/hyperlink" Target="https://cip-overheid.nl/productcategorie%C3%ABn-en-worshops/producten/bio-en-thema-uitwerkingen/" TargetMode="External"/><Relationship Id="rId2" Type="http://schemas.openxmlformats.org/officeDocument/2006/relationships/customXml" Target="../customXml/item2.xml"/><Relationship Id="rId16" Type="http://schemas.openxmlformats.org/officeDocument/2006/relationships/hyperlink" Target="https://cip-overheid.nl/productcategorieen-en-workshops/producten?product=communicatievoorzieningen" TargetMode="External"/><Relationship Id="rId20" Type="http://schemas.openxmlformats.org/officeDocument/2006/relationships/hyperlink" Target="https://cip-overheid.nl/productcategorieen-en-workshops/producten?product=Grip-op-SSD" TargetMode="External"/><Relationship Id="rId29" Type="http://schemas.openxmlformats.org/officeDocument/2006/relationships/hyperlink" Target="https://www.noraonline.nl/wiki/ISOR:Data-protectie" TargetMode="External"/><Relationship Id="rId41" Type="http://schemas.openxmlformats.org/officeDocument/2006/relationships/hyperlink" Target="https://www.noraonline.nl/wiki/Logging_en_monitoring_clouddienst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5E63B.0DABA7B0" TargetMode="External"/><Relationship Id="rId24" Type="http://schemas.openxmlformats.org/officeDocument/2006/relationships/hyperlink" Target="https://cip-overheid.nl/productcategorieen-en-workshops/producten?product=serverplatform" TargetMode="External"/><Relationship Id="rId32" Type="http://schemas.openxmlformats.org/officeDocument/2006/relationships/hyperlink" Target="https://cip-overheid.nl/productcategorie%C3%ABn-en-worshops/producten/bio-en-thema-uitwerkingen/" TargetMode="External"/><Relationship Id="rId37" Type="http://schemas.openxmlformats.org/officeDocument/2006/relationships/hyperlink" Target="https://www.noraonline.nl/wiki/ISOR:Crypto-services" TargetMode="External"/><Relationship Id="rId40" Type="http://schemas.openxmlformats.org/officeDocument/2006/relationships/hyperlink" Target="https://cip-overheid.nl/productcategorie%C3%ABn-en-worshops/producten/bio-en-thema-uitwerkingen/" TargetMode="External"/><Relationship Id="rId45" Type="http://schemas.openxmlformats.org/officeDocument/2006/relationships/hyperlink" Target="https://cip-overheid.nl/productcategorie%C3%ABn-en-worshops/producten/bio-en-thema-uitwerkingen/" TargetMode="External"/><Relationship Id="rId5" Type="http://schemas.openxmlformats.org/officeDocument/2006/relationships/styles" Target="styles.xml"/><Relationship Id="rId15" Type="http://schemas.openxmlformats.org/officeDocument/2006/relationships/hyperlink" Target="https://cip-overheid.nl/productcategorieen-en-workshops/producten?product=Clouddiensten" TargetMode="External"/><Relationship Id="rId23" Type="http://schemas.openxmlformats.org/officeDocument/2006/relationships/hyperlink" Target="https://cip-overheid.nl/productcategorieen-en-workshops/producten?product=Privacy-supplementen" TargetMode="External"/><Relationship Id="rId28" Type="http://schemas.openxmlformats.org/officeDocument/2006/relationships/hyperlink" Target="https://cip-overheid.nl/productcategorie%C3%ABn-en-worshops/producten/bio-en-thema-uitwerkingen/" TargetMode="External"/><Relationship Id="rId36" Type="http://schemas.openxmlformats.org/officeDocument/2006/relationships/hyperlink" Target="https://cip-overheid.nl/productcategorie%C3%ABn-en-worshops/producten/bio-en-thema-uitwerkingen/" TargetMode="External"/><Relationship Id="rId49"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cip-overheid.nl/productcategorieen-en-workshops/producten?product=huisvesting-informatievoorzieningen" TargetMode="External"/><Relationship Id="rId31" Type="http://schemas.openxmlformats.org/officeDocument/2006/relationships/hyperlink" Target="https://www.noraonline.nl/wiki/ISOR:Dataretentie_en_vernietiging_gegevens" TargetMode="External"/><Relationship Id="rId44" Type="http://schemas.openxmlformats.org/officeDocument/2006/relationships/hyperlink" Target="https://cip-overheid.nl/productcategorie%C3%ABn-en-worshops/producten/bio-en-thema-uitwerkinge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ip-overheid.nl/productcategorieen-en-workshops/producten?product=applicatieontwikkeling" TargetMode="External"/><Relationship Id="rId22" Type="http://schemas.openxmlformats.org/officeDocument/2006/relationships/hyperlink" Target="https://cip-overheid.nl/productcategorieen-en-workshops/producten?product=grip-op-ssd-de-normen-voor-mobiele-apps" TargetMode="External"/><Relationship Id="rId27" Type="http://schemas.openxmlformats.org/officeDocument/2006/relationships/hyperlink" Target="https://www.noraonline.nl/wiki/ISOR:Herstelfunctie_voor_data_en_clouddiensten" TargetMode="External"/><Relationship Id="rId30" Type="http://schemas.openxmlformats.org/officeDocument/2006/relationships/hyperlink" Target="https://cip-overheid.nl/productcategorie%C3%ABn-en-worshops/producten/bio-en-thema-uitwerkingen/" TargetMode="External"/><Relationship Id="rId35" Type="http://schemas.openxmlformats.org/officeDocument/2006/relationships/hyperlink" Target="https://www.noraonline.nl/wiki/ISOR:Toegang_tot_IT-diensten_en_data" TargetMode="External"/><Relationship Id="rId43" Type="http://schemas.openxmlformats.org/officeDocument/2006/relationships/hyperlink" Target="https://cip-overheid.nl/productcategorie%C3%ABn-en-worshops/producten/bio-en-thema-uitwerkingen/"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7936070EB304E83007211741D3582" ma:contentTypeVersion="18" ma:contentTypeDescription="Een nieuw document maken." ma:contentTypeScope="" ma:versionID="0e1cf55bdfac717e32959b272fcafc2e">
  <xsd:schema xmlns:xsd="http://www.w3.org/2001/XMLSchema" xmlns:xs="http://www.w3.org/2001/XMLSchema" xmlns:p="http://schemas.microsoft.com/office/2006/metadata/properties" xmlns:ns2="13190688-bae7-4b0d-8171-0bf3f9891ade" xmlns:ns3="505c3218-facc-4b09-af92-9d30ca98c9a1" targetNamespace="http://schemas.microsoft.com/office/2006/metadata/properties" ma:root="true" ma:fieldsID="0738f983eaaf08424f74bfe3b0f8d448" ns2:_="" ns3:_="">
    <xsd:import namespace="13190688-bae7-4b0d-8171-0bf3f9891ade"/>
    <xsd:import namespace="505c3218-facc-4b09-af92-9d30ca98c9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rekker" minOccurs="0"/>
                <xsd:element ref="ns2:MediaServiceLocation" minOccurs="0"/>
                <xsd:element ref="ns2:Documentstatus"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0688-bae7-4b0d-8171-0bf3f9891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7a33aa3f-9fe3-470c-8642-ab70e5db22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rekker" ma:index="22" nillable="true" ma:displayName="Trekker" ma:format="Dropdown" ma:internalName="Trekker">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Documentstatus" ma:index="24" nillable="true" ma:displayName="Documentstatus" ma:default="Concept" ma:format="Dropdown" ma:internalName="Documentstatus">
      <xsd:simpleType>
        <xsd:restriction base="dms:Choice">
          <xsd:enumeration value="Concept"/>
          <xsd:enumeration value="Definitief"/>
          <xsd:enumeration value="In Djuma"/>
        </xsd:restriction>
      </xsd:simpleType>
    </xsd:element>
    <xsd:element name="Documenttype" ma:index="25" nillable="true" ma:displayName="Documenttype" ma:default="Teamsdocument" ma:format="Dropdown" ma:internalName="Documenttype">
      <xsd:simpleType>
        <xsd:restriction base="dms:Choice">
          <xsd:enumeration value="Advies"/>
          <xsd:enumeration value="Bestek, prog. Van Eisen (en wensen)"/>
          <xsd:enumeration value="Bestuursopdracht"/>
          <xsd:enumeration value="Betaalopdracht"/>
          <xsd:enumeration value="Communicatieplan"/>
          <xsd:enumeration value="Décharge"/>
          <xsd:enumeration value="Doelenboom"/>
          <xsd:enumeration value="Ingekomen bericht"/>
          <xsd:enumeration value="Interne brief"/>
          <xsd:enumeration value="Memo"/>
          <xsd:enumeration value="Nota van uitgangspunten"/>
          <xsd:enumeration value="Omgevingsanalyse"/>
          <xsd:enumeration value="Onderzoek"/>
          <xsd:enumeration value="Ontwerp"/>
          <xsd:enumeration value="Overdrachtsdocument"/>
          <xsd:enumeration value="Participatieplan"/>
          <xsd:enumeration value="Plan"/>
          <xsd:enumeration value="Planning"/>
          <xsd:enumeration value="Presentatie"/>
          <xsd:enumeration value="Proces-Verbaal"/>
          <xsd:enumeration value="Producten"/>
          <xsd:enumeration value="Programma van eisen"/>
          <xsd:enumeration value="Project Start Up"/>
          <xsd:enumeration value="Teamsdocument"/>
          <xsd:enumeration value="Projectopdracht"/>
          <xsd:enumeration value="Projectplan"/>
          <xsd:enumeration value="Risico analyse"/>
          <xsd:enumeration value="Startnotitie"/>
          <xsd:enumeration value="Uitgaand bericht"/>
          <xsd:enumeration value="Voortgangsrapportage College B&amp;W"/>
          <xsd:enumeration value="Voortgangsrapportage Gemeenteraad"/>
        </xsd:restriction>
      </xsd:simpleType>
    </xsd:element>
  </xsd:schema>
  <xsd:schema xmlns:xsd="http://www.w3.org/2001/XMLSchema" xmlns:xs="http://www.w3.org/2001/XMLSchema" xmlns:dms="http://schemas.microsoft.com/office/2006/documentManagement/types" xmlns:pc="http://schemas.microsoft.com/office/infopath/2007/PartnerControls" targetNamespace="505c3218-facc-4b09-af92-9d30ca98c9a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67d20b6c-f835-4689-8f31-d09fb5eeac21}" ma:internalName="TaxCatchAll" ma:showField="CatchAllData" ma:web="505c3218-facc-4b09-af92-9d30ca98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190688-bae7-4b0d-8171-0bf3f9891ade">
      <Terms xmlns="http://schemas.microsoft.com/office/infopath/2007/PartnerControls"/>
    </lcf76f155ced4ddcb4097134ff3c332f>
    <TaxCatchAll xmlns="505c3218-facc-4b09-af92-9d30ca98c9a1" xsi:nil="true"/>
    <Documentstatus xmlns="13190688-bae7-4b0d-8171-0bf3f9891ade">Concept</Documentstatus>
    <Trekker xmlns="13190688-bae7-4b0d-8171-0bf3f9891ade" xsi:nil="true"/>
    <Documenttype xmlns="13190688-bae7-4b0d-8171-0bf3f9891ade">Teamsdocument</Documenttype>
  </documentManagement>
</p:properties>
</file>

<file path=customXml/itemProps1.xml><?xml version="1.0" encoding="utf-8"?>
<ds:datastoreItem xmlns:ds="http://schemas.openxmlformats.org/officeDocument/2006/customXml" ds:itemID="{F0210D88-DB0B-492D-A6BD-54A8DC57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0688-bae7-4b0d-8171-0bf3f9891ade"/>
    <ds:schemaRef ds:uri="505c3218-facc-4b09-af92-9d30ca98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8D70A-52DC-4857-A215-42B60A151ED9}">
  <ds:schemaRefs>
    <ds:schemaRef ds:uri="http://schemas.openxmlformats.org/officeDocument/2006/bibliography"/>
  </ds:schemaRefs>
</ds:datastoreItem>
</file>

<file path=customXml/itemProps3.xml><?xml version="1.0" encoding="utf-8"?>
<ds:datastoreItem xmlns:ds="http://schemas.openxmlformats.org/officeDocument/2006/customXml" ds:itemID="{C00EC3FF-71C5-41E4-B373-26A1B5A7CF92}">
  <ds:schemaRefs>
    <ds:schemaRef ds:uri="http://schemas.microsoft.com/sharepoint/v3/contenttype/forms"/>
  </ds:schemaRefs>
</ds:datastoreItem>
</file>

<file path=customXml/itemProps4.xml><?xml version="1.0" encoding="utf-8"?>
<ds:datastoreItem xmlns:ds="http://schemas.openxmlformats.org/officeDocument/2006/customXml" ds:itemID="{E00C59A8-0D8F-44DC-9D62-15F7811EA1C7}">
  <ds:schemaRefs>
    <ds:schemaRef ds:uri="http://schemas.microsoft.com/office/2006/metadata/properties"/>
    <ds:schemaRef ds:uri="http://schemas.microsoft.com/office/infopath/2007/PartnerControls"/>
    <ds:schemaRef ds:uri="13190688-bae7-4b0d-8171-0bf3f9891ade"/>
    <ds:schemaRef ds:uri="505c3218-facc-4b09-af92-9d30ca98c9a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1294</Words>
  <Characters>9247</Characters>
  <Application>Microsoft Office Word</Application>
  <DocSecurity>0</DocSecurity>
  <Lines>485</Lines>
  <Paragraphs>255</Paragraphs>
  <ScaleCrop>false</ScaleCrop>
  <HeadingPairs>
    <vt:vector size="2" baseType="variant">
      <vt:variant>
        <vt:lpstr>Titel</vt:lpstr>
      </vt:variant>
      <vt:variant>
        <vt:i4>1</vt:i4>
      </vt:variant>
    </vt:vector>
  </HeadingPairs>
  <TitlesOfParts>
    <vt:vector size="1" baseType="lpstr">
      <vt:lpstr>Van:</vt:lpstr>
    </vt:vector>
  </TitlesOfParts>
  <Company>UWV</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c:title>
  <dc:subject/>
  <dc:creator>Oosterwijk, Elleke (P.)</dc:creator>
  <cp:keywords/>
  <dc:description/>
  <cp:lastModifiedBy>Marlies Mulder</cp:lastModifiedBy>
  <cp:revision>8</cp:revision>
  <cp:lastPrinted>2012-09-04T17:41:00Z</cp:lastPrinted>
  <dcterms:created xsi:type="dcterms:W3CDTF">2025-12-09T15:47:00Z</dcterms:created>
  <dcterms:modified xsi:type="dcterms:W3CDTF">2026-03-03T08:54:00Z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0x010100E4D7936070EB304E83007211741D3582</vt:lpwstr>
  </property>
  <property fmtid="{D5CDD505-2E9C-101B-9397-08002B2CF9AE}" pid="3" name="MediaServiceImageTags">
    <vt:lpwstr/>
  </property>
</Properties>
</file>