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bCs/>
          <w:color w:val="E32527"/>
          <w:sz w:val="40"/>
          <w:szCs w:val="40"/>
        </w:rPr>
        <w:id w:val="-1026404883"/>
        <w:docPartObj>
          <w:docPartGallery w:val="Cover Pages"/>
          <w:docPartUnique/>
        </w:docPartObj>
      </w:sdtPr>
      <w:sdtEndPr>
        <w:rPr>
          <w:b w:val="0"/>
          <w:bCs w:val="0"/>
          <w:color w:val="auto"/>
          <w:sz w:val="18"/>
          <w:szCs w:val="22"/>
        </w:rPr>
      </w:sdtEndPr>
      <w:sdtContent>
        <w:p w14:paraId="3C558465" w14:textId="1F4AFBF1" w:rsidR="00551244" w:rsidRDefault="00551244" w:rsidP="00024BBF">
          <w:pPr>
            <w:rPr>
              <w:b/>
              <w:bCs/>
              <w:color w:val="E32527"/>
              <w:sz w:val="40"/>
              <w:szCs w:val="40"/>
            </w:rPr>
          </w:pPr>
          <w:r>
            <w:rPr>
              <w:noProof/>
            </w:rPr>
            <w:drawing>
              <wp:anchor distT="0" distB="0" distL="114300" distR="114300" simplePos="0" relativeHeight="251658240" behindDoc="1" locked="0" layoutInCell="1" allowOverlap="1" wp14:anchorId="1CBDAE59" wp14:editId="3F14A84F">
                <wp:simplePos x="0" y="0"/>
                <wp:positionH relativeFrom="page">
                  <wp:posOffset>-635</wp:posOffset>
                </wp:positionH>
                <wp:positionV relativeFrom="paragraph">
                  <wp:posOffset>-895985</wp:posOffset>
                </wp:positionV>
                <wp:extent cx="7563485" cy="10691495"/>
                <wp:effectExtent l="0" t="0" r="0" b="0"/>
                <wp:wrapNone/>
                <wp:docPr id="1493971237" name="Afbeelding 1" descr="Foto van Emmasingel in Eindhoven. De gebouwen: De Witte Dame, Blob, de Admirant zijn zichtbaar op de fot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971237" name="Afbeelding 1" descr="Foto van Emmasingel in Eindhoven. De gebouwen: De Witte Dame, Blob, de Admirant zijn zichtbaar op de foto. "/>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3485" cy="10691495"/>
                        </a:xfrm>
                        <a:prstGeom prst="rect">
                          <a:avLst/>
                        </a:prstGeom>
                      </pic:spPr>
                    </pic:pic>
                  </a:graphicData>
                </a:graphic>
                <wp14:sizeRelH relativeFrom="page">
                  <wp14:pctWidth>0</wp14:pctWidth>
                </wp14:sizeRelH>
                <wp14:sizeRelV relativeFrom="page">
                  <wp14:pctHeight>0</wp14:pctHeight>
                </wp14:sizeRelV>
              </wp:anchor>
            </w:drawing>
          </w:r>
        </w:p>
        <w:p w14:paraId="37C4DFF9" w14:textId="77777777" w:rsidR="00551244" w:rsidRDefault="00551244">
          <w:pPr>
            <w:pStyle w:val="Geenafstand"/>
          </w:pPr>
        </w:p>
        <w:p w14:paraId="16D11FA9" w14:textId="77777777" w:rsidR="00551244" w:rsidRDefault="00551244">
          <w:pPr>
            <w:pStyle w:val="Geenafstand"/>
          </w:pPr>
        </w:p>
        <w:p w14:paraId="6FB865D1" w14:textId="77777777" w:rsidR="00551244" w:rsidRDefault="00551244">
          <w:pPr>
            <w:pStyle w:val="Geenafstand"/>
          </w:pPr>
        </w:p>
        <w:p w14:paraId="1026F173" w14:textId="77777777" w:rsidR="00551244" w:rsidRDefault="00551244">
          <w:pPr>
            <w:pStyle w:val="Geenafstand"/>
          </w:pPr>
        </w:p>
        <w:p w14:paraId="41097942" w14:textId="77777777" w:rsidR="00551244" w:rsidRDefault="00551244">
          <w:pPr>
            <w:pStyle w:val="Geenafstand"/>
          </w:pPr>
        </w:p>
        <w:p w14:paraId="237DA076" w14:textId="77777777" w:rsidR="00551244" w:rsidRDefault="00551244">
          <w:pPr>
            <w:pStyle w:val="Geenafstand"/>
          </w:pPr>
        </w:p>
        <w:p w14:paraId="25818D49" w14:textId="77777777" w:rsidR="00551244" w:rsidRDefault="00551244">
          <w:pPr>
            <w:pStyle w:val="Geenafstand"/>
          </w:pPr>
        </w:p>
        <w:p w14:paraId="7615E8C2" w14:textId="77777777" w:rsidR="00551244" w:rsidRDefault="00551244">
          <w:pPr>
            <w:pStyle w:val="Geenafstand"/>
          </w:pPr>
        </w:p>
        <w:p w14:paraId="418F4001" w14:textId="77777777" w:rsidR="00551244" w:rsidRDefault="00551244">
          <w:pPr>
            <w:ind w:left="4678"/>
            <w:rPr>
              <w:b/>
              <w:bCs/>
              <w:color w:val="E32527"/>
              <w:sz w:val="40"/>
              <w:szCs w:val="40"/>
            </w:rPr>
          </w:pPr>
        </w:p>
        <w:p w14:paraId="2F974500" w14:textId="77777777" w:rsidR="00551244" w:rsidRDefault="00551244">
          <w:pPr>
            <w:pStyle w:val="Geenafstand"/>
          </w:pPr>
        </w:p>
        <w:p w14:paraId="593ED449" w14:textId="77777777" w:rsidR="00551244" w:rsidRDefault="00551244">
          <w:pPr>
            <w:pStyle w:val="Geenafstand"/>
          </w:pPr>
        </w:p>
        <w:p w14:paraId="5A62D2B4" w14:textId="77777777" w:rsidR="00551244" w:rsidRDefault="00551244">
          <w:pPr>
            <w:pStyle w:val="Geenafstand"/>
          </w:pPr>
        </w:p>
        <w:p w14:paraId="1C3A2998" w14:textId="77777777" w:rsidR="00551244" w:rsidRDefault="00551244">
          <w:pPr>
            <w:pStyle w:val="Geenafstand"/>
          </w:pPr>
        </w:p>
        <w:p w14:paraId="7E5A7CC3" w14:textId="77777777" w:rsidR="00551244" w:rsidRDefault="00551244">
          <w:pPr>
            <w:pStyle w:val="Geenafstand"/>
          </w:pPr>
        </w:p>
        <w:p w14:paraId="70714F28" w14:textId="77777777" w:rsidR="00551244" w:rsidRDefault="00551244">
          <w:pPr>
            <w:pStyle w:val="Geenafstand"/>
          </w:pPr>
        </w:p>
        <w:p w14:paraId="45F6975C" w14:textId="77777777" w:rsidR="00551244" w:rsidRDefault="00551244">
          <w:pPr>
            <w:pStyle w:val="Geenafstand"/>
          </w:pPr>
        </w:p>
        <w:p w14:paraId="20197892" w14:textId="77777777" w:rsidR="00551244" w:rsidRDefault="00551244">
          <w:pPr>
            <w:pStyle w:val="Geenafstand"/>
          </w:pPr>
        </w:p>
        <w:p w14:paraId="0C332BD8" w14:textId="77777777" w:rsidR="00551244" w:rsidRDefault="00551244">
          <w:pPr>
            <w:pStyle w:val="Geenafstand"/>
          </w:pPr>
        </w:p>
        <w:p w14:paraId="2225B6CB" w14:textId="77777777" w:rsidR="00551244" w:rsidRDefault="00551244">
          <w:pPr>
            <w:pStyle w:val="Geenafstand"/>
          </w:pPr>
        </w:p>
        <w:p w14:paraId="1BE23B80" w14:textId="77777777" w:rsidR="00551244" w:rsidRDefault="00551244">
          <w:pPr>
            <w:pStyle w:val="Geenafstand"/>
          </w:pPr>
        </w:p>
        <w:p w14:paraId="5111685A" w14:textId="77777777" w:rsidR="00551244" w:rsidRDefault="00551244">
          <w:pPr>
            <w:pStyle w:val="Geenafstand"/>
          </w:pPr>
        </w:p>
        <w:p w14:paraId="23DD3025" w14:textId="77777777" w:rsidR="00551244" w:rsidRDefault="00551244">
          <w:pPr>
            <w:pStyle w:val="Geenafstand"/>
          </w:pPr>
        </w:p>
        <w:p w14:paraId="778CC10C" w14:textId="77777777" w:rsidR="00551244" w:rsidRDefault="00551244">
          <w:pPr>
            <w:pStyle w:val="Geenafstand"/>
          </w:pPr>
        </w:p>
        <w:p w14:paraId="6DD6DFBE" w14:textId="77777777" w:rsidR="00551244" w:rsidRDefault="00551244">
          <w:pPr>
            <w:pStyle w:val="Geenafstand"/>
          </w:pPr>
        </w:p>
        <w:p w14:paraId="67527BED" w14:textId="77777777" w:rsidR="00551244" w:rsidRDefault="00551244">
          <w:pPr>
            <w:pStyle w:val="Geenafstand"/>
          </w:pPr>
        </w:p>
        <w:p w14:paraId="62690F55" w14:textId="77777777" w:rsidR="00551244" w:rsidRDefault="00551244">
          <w:pPr>
            <w:pStyle w:val="Geenafstand"/>
          </w:pPr>
        </w:p>
        <w:p w14:paraId="737E20B8" w14:textId="77777777" w:rsidR="00551244" w:rsidRDefault="00551244">
          <w:pPr>
            <w:pStyle w:val="Geenafstand"/>
          </w:pPr>
        </w:p>
        <w:p w14:paraId="48BA21D0" w14:textId="77777777" w:rsidR="00551244" w:rsidRDefault="00551244">
          <w:pPr>
            <w:pStyle w:val="Geenafstand"/>
          </w:pPr>
        </w:p>
        <w:p w14:paraId="27B002DA" w14:textId="77777777" w:rsidR="00551244" w:rsidRDefault="00551244">
          <w:pPr>
            <w:pStyle w:val="Geenafstand"/>
          </w:pPr>
        </w:p>
        <w:p w14:paraId="266A3A51" w14:textId="77777777" w:rsidR="00551244" w:rsidRDefault="00551244">
          <w:pPr>
            <w:pStyle w:val="Geenafstand"/>
          </w:pPr>
        </w:p>
        <w:p w14:paraId="544BF617" w14:textId="77777777" w:rsidR="00551244" w:rsidRDefault="00551244">
          <w:pPr>
            <w:pStyle w:val="Geenafstand"/>
          </w:pPr>
        </w:p>
        <w:p w14:paraId="012CA0D5" w14:textId="77777777" w:rsidR="00551244" w:rsidRDefault="00551244">
          <w:pPr>
            <w:pStyle w:val="Geenafstand"/>
          </w:pPr>
        </w:p>
        <w:p w14:paraId="2822C201" w14:textId="3AF1839E" w:rsidR="00551244" w:rsidRDefault="00F3353B">
          <w:pPr>
            <w:ind w:left="4678"/>
            <w:rPr>
              <w:b/>
              <w:bCs/>
              <w:color w:val="E32527"/>
              <w:sz w:val="40"/>
              <w:szCs w:val="40"/>
            </w:rPr>
          </w:pPr>
          <w:sdt>
            <w:sdtPr>
              <w:rPr>
                <w:b/>
                <w:bCs/>
                <w:color w:val="E32527"/>
                <w:sz w:val="40"/>
                <w:szCs w:val="40"/>
              </w:rPr>
              <w:id w:val="2130664361"/>
              <w:placeholder>
                <w:docPart w:val="4C201EA67D524B759047FEA6CF93AB1C"/>
              </w:placeholder>
            </w:sdtPr>
            <w:sdtEndPr/>
            <w:sdtContent>
              <w:r>
                <w:rPr>
                  <w:b/>
                  <w:bCs/>
                  <w:color w:val="E32527"/>
                  <w:sz w:val="40"/>
                  <w:szCs w:val="40"/>
                </w:rPr>
                <w:t>Vragenlijst</w:t>
              </w:r>
            </w:sdtContent>
          </w:sdt>
          <w:r w:rsidR="00551244">
            <w:rPr>
              <w:b/>
              <w:bCs/>
              <w:color w:val="E32527"/>
              <w:sz w:val="40"/>
              <w:szCs w:val="40"/>
            </w:rPr>
            <w:t xml:space="preserve"> </w:t>
          </w:r>
        </w:p>
        <w:sdt>
          <w:sdtPr>
            <w:rPr>
              <w:sz w:val="28"/>
              <w:szCs w:val="28"/>
            </w:rPr>
            <w:id w:val="-1772771925"/>
            <w:placeholder>
              <w:docPart w:val="4C201EA67D524B759047FEA6CF93AB1C"/>
            </w:placeholder>
          </w:sdtPr>
          <w:sdtEndPr/>
          <w:sdtContent>
            <w:p w14:paraId="587963CC" w14:textId="5A138EED" w:rsidR="00551244" w:rsidRPr="00A60F5B" w:rsidRDefault="00B655D9">
              <w:pPr>
                <w:ind w:left="4678"/>
                <w:rPr>
                  <w:sz w:val="28"/>
                  <w:szCs w:val="28"/>
                </w:rPr>
              </w:pPr>
              <w:r>
                <w:rPr>
                  <w:sz w:val="28"/>
                  <w:szCs w:val="28"/>
                </w:rPr>
                <w:t>Marktconsultatie</w:t>
              </w:r>
            </w:p>
          </w:sdtContent>
        </w:sdt>
        <w:sdt>
          <w:sdtPr>
            <w:rPr>
              <w:sz w:val="28"/>
              <w:szCs w:val="28"/>
            </w:rPr>
            <w:id w:val="-2026232254"/>
            <w:placeholder>
              <w:docPart w:val="4C201EA67D524B759047FEA6CF93AB1C"/>
            </w:placeholder>
          </w:sdtPr>
          <w:sdtEndPr/>
          <w:sdtContent>
            <w:p w14:paraId="43F680BC" w14:textId="11EAE00B" w:rsidR="00551244" w:rsidRPr="00A60F5B" w:rsidRDefault="005710F4">
              <w:pPr>
                <w:ind w:left="4678"/>
                <w:rPr>
                  <w:sz w:val="28"/>
                  <w:szCs w:val="28"/>
                </w:rPr>
              </w:pPr>
              <w:r>
                <w:rPr>
                  <w:sz w:val="28"/>
                  <w:szCs w:val="28"/>
                </w:rPr>
                <w:t>V</w:t>
              </w:r>
              <w:r w:rsidRPr="005710F4">
                <w:rPr>
                  <w:sz w:val="28"/>
                  <w:szCs w:val="28"/>
                </w:rPr>
                <w:t>erleggen stamriool</w:t>
              </w:r>
            </w:p>
          </w:sdtContent>
        </w:sdt>
        <w:p w14:paraId="62B57294" w14:textId="77777777" w:rsidR="00551244" w:rsidRDefault="00551244">
          <w:pPr>
            <w:ind w:left="4678"/>
          </w:pPr>
        </w:p>
        <w:p w14:paraId="438EAB3B" w14:textId="77777777" w:rsidR="007D4C14" w:rsidRDefault="007D4C14">
          <w:pPr>
            <w:ind w:left="4678"/>
          </w:pPr>
        </w:p>
        <w:p w14:paraId="20B825A0" w14:textId="77777777" w:rsidR="007D4C14" w:rsidRDefault="007D4C14">
          <w:pPr>
            <w:ind w:left="4678"/>
          </w:pPr>
        </w:p>
        <w:p w14:paraId="2CCAB4EA" w14:textId="77777777" w:rsidR="007D4C14" w:rsidRDefault="007D4C14">
          <w:pPr>
            <w:ind w:left="4678"/>
          </w:pPr>
        </w:p>
        <w:p w14:paraId="65F98024" w14:textId="77777777" w:rsidR="00551244" w:rsidRDefault="00551244">
          <w:pPr>
            <w:ind w:left="4678"/>
          </w:pPr>
        </w:p>
        <w:sdt>
          <w:sdtPr>
            <w:id w:val="-698545925"/>
            <w:placeholder>
              <w:docPart w:val="4C201EA67D524B759047FEA6CF93AB1C"/>
            </w:placeholder>
          </w:sdtPr>
          <w:sdtEndPr/>
          <w:sdtContent>
            <w:p w14:paraId="2FB5BFE4" w14:textId="6C9A8035" w:rsidR="00551244" w:rsidRDefault="00B5635E">
              <w:pPr>
                <w:ind w:left="4678"/>
              </w:pPr>
              <w:r w:rsidRPr="00B5635E">
                <w:t>REO2025-0225</w:t>
              </w:r>
            </w:p>
          </w:sdtContent>
        </w:sdt>
        <w:sdt>
          <w:sdtPr>
            <w:id w:val="-1183819216"/>
            <w:placeholder>
              <w:docPart w:val="4C201EA67D524B759047FEA6CF93AB1C"/>
            </w:placeholder>
          </w:sdtPr>
          <w:sdtEndPr/>
          <w:sdtContent>
            <w:p w14:paraId="6A8F6D5C" w14:textId="7C127018" w:rsidR="00551244" w:rsidRDefault="00B5635E">
              <w:pPr>
                <w:ind w:left="4678"/>
              </w:pPr>
              <w:r>
                <w:t>05</w:t>
              </w:r>
              <w:r w:rsidR="00C02D93">
                <w:t>-</w:t>
              </w:r>
              <w:r w:rsidR="005710F4">
                <w:t>0</w:t>
              </w:r>
              <w:r>
                <w:t>3</w:t>
              </w:r>
              <w:r w:rsidR="00C02D93">
                <w:t>-2026</w:t>
              </w:r>
              <w:r w:rsidR="00B655D9">
                <w:t xml:space="preserve"> </w:t>
              </w:r>
            </w:p>
          </w:sdtContent>
        </w:sdt>
        <w:sdt>
          <w:sdtPr>
            <w:id w:val="-852263944"/>
            <w:placeholder>
              <w:docPart w:val="4C201EA67D524B759047FEA6CF93AB1C"/>
            </w:placeholder>
          </w:sdtPr>
          <w:sdtEndPr/>
          <w:sdtContent>
            <w:p w14:paraId="243C6759" w14:textId="6379FA5D" w:rsidR="00551244" w:rsidRPr="007D4C14" w:rsidRDefault="00B5635E" w:rsidP="007D4C14">
              <w:pPr>
                <w:ind w:left="4678"/>
              </w:pPr>
              <w:r>
                <w:t>Definitief 1.0</w:t>
              </w:r>
            </w:p>
          </w:sdtContent>
        </w:sdt>
      </w:sdtContent>
    </w:sdt>
    <w:p w14:paraId="5772D0C9" w14:textId="77777777" w:rsidR="009861D4" w:rsidRDefault="001873BD" w:rsidP="004D059C">
      <w:pPr>
        <w:rPr>
          <w:noProof/>
        </w:rPr>
      </w:pPr>
      <w:r>
        <w:br w:type="page"/>
      </w:r>
      <w:r w:rsidR="004D059C">
        <w:fldChar w:fldCharType="begin"/>
      </w:r>
      <w:r w:rsidR="004D059C">
        <w:instrText xml:space="preserve"> TOC \o "1-3" \h \z \u </w:instrText>
      </w:r>
      <w:r w:rsidR="004D059C">
        <w:fldChar w:fldCharType="separate"/>
      </w:r>
    </w:p>
    <w:p w14:paraId="6AC0A1E2" w14:textId="3BBB4E52" w:rsidR="009861D4" w:rsidRDefault="009861D4">
      <w:pPr>
        <w:pStyle w:val="Inhopg1"/>
        <w:tabs>
          <w:tab w:val="right" w:leader="dot" w:pos="9060"/>
        </w:tabs>
        <w:rPr>
          <w:rFonts w:eastAsiaTheme="minorEastAsia"/>
          <w:b w:val="0"/>
          <w:noProof/>
          <w:sz w:val="24"/>
          <w:szCs w:val="24"/>
          <w:lang w:eastAsia="nl-NL"/>
        </w:rPr>
      </w:pPr>
      <w:hyperlink w:anchor="_Toc223620435" w:history="1">
        <w:r w:rsidRPr="00505D5B">
          <w:rPr>
            <w:rStyle w:val="Hyperlink"/>
            <w:noProof/>
          </w:rPr>
          <w:t>Vragen</w:t>
        </w:r>
        <w:r>
          <w:rPr>
            <w:noProof/>
            <w:webHidden/>
          </w:rPr>
          <w:tab/>
        </w:r>
        <w:r>
          <w:rPr>
            <w:noProof/>
            <w:webHidden/>
          </w:rPr>
          <w:fldChar w:fldCharType="begin"/>
        </w:r>
        <w:r>
          <w:rPr>
            <w:noProof/>
            <w:webHidden/>
          </w:rPr>
          <w:instrText xml:space="preserve"> PAGEREF _Toc223620435 \h </w:instrText>
        </w:r>
        <w:r>
          <w:rPr>
            <w:noProof/>
            <w:webHidden/>
          </w:rPr>
        </w:r>
        <w:r>
          <w:rPr>
            <w:noProof/>
            <w:webHidden/>
          </w:rPr>
          <w:fldChar w:fldCharType="separate"/>
        </w:r>
        <w:r>
          <w:rPr>
            <w:noProof/>
            <w:webHidden/>
          </w:rPr>
          <w:t>2</w:t>
        </w:r>
        <w:r>
          <w:rPr>
            <w:noProof/>
            <w:webHidden/>
          </w:rPr>
          <w:fldChar w:fldCharType="end"/>
        </w:r>
      </w:hyperlink>
    </w:p>
    <w:p w14:paraId="7B0F4665" w14:textId="0F38C600" w:rsidR="009861D4" w:rsidRDefault="009861D4">
      <w:pPr>
        <w:pStyle w:val="Inhopg2"/>
        <w:tabs>
          <w:tab w:val="left" w:pos="720"/>
          <w:tab w:val="right" w:leader="dot" w:pos="9060"/>
        </w:tabs>
        <w:rPr>
          <w:rFonts w:eastAsiaTheme="minorEastAsia"/>
          <w:noProof/>
          <w:sz w:val="24"/>
          <w:szCs w:val="24"/>
          <w:lang w:eastAsia="nl-NL"/>
        </w:rPr>
      </w:pPr>
      <w:hyperlink w:anchor="_Toc223620436" w:history="1">
        <w:r w:rsidRPr="00505D5B">
          <w:rPr>
            <w:rStyle w:val="Hyperlink"/>
            <w:noProof/>
          </w:rPr>
          <w:t>1.1</w:t>
        </w:r>
        <w:r>
          <w:rPr>
            <w:rFonts w:eastAsiaTheme="minorEastAsia"/>
            <w:noProof/>
            <w:sz w:val="24"/>
            <w:szCs w:val="24"/>
            <w:lang w:eastAsia="nl-NL"/>
          </w:rPr>
          <w:tab/>
        </w:r>
        <w:r w:rsidRPr="00505D5B">
          <w:rPr>
            <w:rStyle w:val="Hyperlink"/>
            <w:noProof/>
          </w:rPr>
          <w:t>Bedrijfsinformatie</w:t>
        </w:r>
        <w:r>
          <w:rPr>
            <w:noProof/>
            <w:webHidden/>
          </w:rPr>
          <w:tab/>
        </w:r>
        <w:r>
          <w:rPr>
            <w:noProof/>
            <w:webHidden/>
          </w:rPr>
          <w:fldChar w:fldCharType="begin"/>
        </w:r>
        <w:r>
          <w:rPr>
            <w:noProof/>
            <w:webHidden/>
          </w:rPr>
          <w:instrText xml:space="preserve"> PAGEREF _Toc223620436 \h </w:instrText>
        </w:r>
        <w:r>
          <w:rPr>
            <w:noProof/>
            <w:webHidden/>
          </w:rPr>
        </w:r>
        <w:r>
          <w:rPr>
            <w:noProof/>
            <w:webHidden/>
          </w:rPr>
          <w:fldChar w:fldCharType="separate"/>
        </w:r>
        <w:r>
          <w:rPr>
            <w:noProof/>
            <w:webHidden/>
          </w:rPr>
          <w:t>2</w:t>
        </w:r>
        <w:r>
          <w:rPr>
            <w:noProof/>
            <w:webHidden/>
          </w:rPr>
          <w:fldChar w:fldCharType="end"/>
        </w:r>
      </w:hyperlink>
    </w:p>
    <w:p w14:paraId="140C9518" w14:textId="692F3591" w:rsidR="009861D4" w:rsidRDefault="009861D4">
      <w:pPr>
        <w:pStyle w:val="Inhopg3"/>
        <w:tabs>
          <w:tab w:val="left" w:pos="1200"/>
          <w:tab w:val="right" w:leader="dot" w:pos="9060"/>
        </w:tabs>
        <w:rPr>
          <w:rFonts w:eastAsiaTheme="minorEastAsia"/>
          <w:noProof/>
          <w:sz w:val="24"/>
          <w:szCs w:val="24"/>
          <w:lang w:eastAsia="nl-NL"/>
        </w:rPr>
      </w:pPr>
      <w:hyperlink w:anchor="_Toc223620437" w:history="1">
        <w:r w:rsidRPr="00505D5B">
          <w:rPr>
            <w:rStyle w:val="Hyperlink"/>
            <w:noProof/>
          </w:rPr>
          <w:t>1.1.1</w:t>
        </w:r>
        <w:r>
          <w:rPr>
            <w:rFonts w:eastAsiaTheme="minorEastAsia"/>
            <w:noProof/>
            <w:sz w:val="24"/>
            <w:szCs w:val="24"/>
            <w:lang w:eastAsia="nl-NL"/>
          </w:rPr>
          <w:tab/>
        </w:r>
        <w:r w:rsidRPr="00505D5B">
          <w:rPr>
            <w:rStyle w:val="Hyperlink"/>
            <w:noProof/>
          </w:rPr>
          <w:t>Lokale ondernemer</w:t>
        </w:r>
        <w:r>
          <w:rPr>
            <w:noProof/>
            <w:webHidden/>
          </w:rPr>
          <w:tab/>
        </w:r>
        <w:r>
          <w:rPr>
            <w:noProof/>
            <w:webHidden/>
          </w:rPr>
          <w:fldChar w:fldCharType="begin"/>
        </w:r>
        <w:r>
          <w:rPr>
            <w:noProof/>
            <w:webHidden/>
          </w:rPr>
          <w:instrText xml:space="preserve"> PAGEREF _Toc223620437 \h </w:instrText>
        </w:r>
        <w:r>
          <w:rPr>
            <w:noProof/>
            <w:webHidden/>
          </w:rPr>
        </w:r>
        <w:r>
          <w:rPr>
            <w:noProof/>
            <w:webHidden/>
          </w:rPr>
          <w:fldChar w:fldCharType="separate"/>
        </w:r>
        <w:r>
          <w:rPr>
            <w:noProof/>
            <w:webHidden/>
          </w:rPr>
          <w:t>2</w:t>
        </w:r>
        <w:r>
          <w:rPr>
            <w:noProof/>
            <w:webHidden/>
          </w:rPr>
          <w:fldChar w:fldCharType="end"/>
        </w:r>
      </w:hyperlink>
    </w:p>
    <w:p w14:paraId="41C06BB2" w14:textId="187D2537" w:rsidR="009861D4" w:rsidRDefault="009861D4">
      <w:pPr>
        <w:pStyle w:val="Inhopg3"/>
        <w:tabs>
          <w:tab w:val="left" w:pos="1200"/>
          <w:tab w:val="right" w:leader="dot" w:pos="9060"/>
        </w:tabs>
        <w:rPr>
          <w:rFonts w:eastAsiaTheme="minorEastAsia"/>
          <w:noProof/>
          <w:sz w:val="24"/>
          <w:szCs w:val="24"/>
          <w:lang w:eastAsia="nl-NL"/>
        </w:rPr>
      </w:pPr>
      <w:hyperlink w:anchor="_Toc223620438" w:history="1">
        <w:r w:rsidRPr="00505D5B">
          <w:rPr>
            <w:rStyle w:val="Hyperlink"/>
            <w:noProof/>
          </w:rPr>
          <w:t>1.1.2</w:t>
        </w:r>
        <w:r>
          <w:rPr>
            <w:rFonts w:eastAsiaTheme="minorEastAsia"/>
            <w:noProof/>
            <w:sz w:val="24"/>
            <w:szCs w:val="24"/>
            <w:lang w:eastAsia="nl-NL"/>
          </w:rPr>
          <w:tab/>
        </w:r>
        <w:r w:rsidRPr="00505D5B">
          <w:rPr>
            <w:rStyle w:val="Hyperlink"/>
            <w:rFonts w:eastAsia="Verdana"/>
            <w:noProof/>
          </w:rPr>
          <w:t>Soort bedrijf</w:t>
        </w:r>
        <w:r>
          <w:rPr>
            <w:noProof/>
            <w:webHidden/>
          </w:rPr>
          <w:tab/>
        </w:r>
        <w:r>
          <w:rPr>
            <w:noProof/>
            <w:webHidden/>
          </w:rPr>
          <w:fldChar w:fldCharType="begin"/>
        </w:r>
        <w:r>
          <w:rPr>
            <w:noProof/>
            <w:webHidden/>
          </w:rPr>
          <w:instrText xml:space="preserve"> PAGEREF _Toc223620438 \h </w:instrText>
        </w:r>
        <w:r>
          <w:rPr>
            <w:noProof/>
            <w:webHidden/>
          </w:rPr>
        </w:r>
        <w:r>
          <w:rPr>
            <w:noProof/>
            <w:webHidden/>
          </w:rPr>
          <w:fldChar w:fldCharType="separate"/>
        </w:r>
        <w:r>
          <w:rPr>
            <w:noProof/>
            <w:webHidden/>
          </w:rPr>
          <w:t>2</w:t>
        </w:r>
        <w:r>
          <w:rPr>
            <w:noProof/>
            <w:webHidden/>
          </w:rPr>
          <w:fldChar w:fldCharType="end"/>
        </w:r>
      </w:hyperlink>
    </w:p>
    <w:p w14:paraId="0DF06B6D" w14:textId="4AA7EAEC" w:rsidR="009861D4" w:rsidRDefault="009861D4">
      <w:pPr>
        <w:pStyle w:val="Inhopg2"/>
        <w:tabs>
          <w:tab w:val="left" w:pos="720"/>
          <w:tab w:val="right" w:leader="dot" w:pos="9060"/>
        </w:tabs>
        <w:rPr>
          <w:rFonts w:eastAsiaTheme="minorEastAsia"/>
          <w:noProof/>
          <w:sz w:val="24"/>
          <w:szCs w:val="24"/>
          <w:lang w:eastAsia="nl-NL"/>
        </w:rPr>
      </w:pPr>
      <w:hyperlink w:anchor="_Toc223620439" w:history="1">
        <w:r w:rsidRPr="00505D5B">
          <w:rPr>
            <w:rStyle w:val="Hyperlink"/>
            <w:noProof/>
          </w:rPr>
          <w:t>1.2</w:t>
        </w:r>
        <w:r>
          <w:rPr>
            <w:rFonts w:eastAsiaTheme="minorEastAsia"/>
            <w:noProof/>
            <w:sz w:val="24"/>
            <w:szCs w:val="24"/>
            <w:lang w:eastAsia="nl-NL"/>
          </w:rPr>
          <w:tab/>
        </w:r>
        <w:r w:rsidRPr="00505D5B">
          <w:rPr>
            <w:rStyle w:val="Hyperlink"/>
            <w:noProof/>
          </w:rPr>
          <w:t>Grip op tijd</w:t>
        </w:r>
        <w:r>
          <w:rPr>
            <w:noProof/>
            <w:webHidden/>
          </w:rPr>
          <w:tab/>
        </w:r>
        <w:r>
          <w:rPr>
            <w:noProof/>
            <w:webHidden/>
          </w:rPr>
          <w:fldChar w:fldCharType="begin"/>
        </w:r>
        <w:r>
          <w:rPr>
            <w:noProof/>
            <w:webHidden/>
          </w:rPr>
          <w:instrText xml:space="preserve"> PAGEREF _Toc223620439 \h </w:instrText>
        </w:r>
        <w:r>
          <w:rPr>
            <w:noProof/>
            <w:webHidden/>
          </w:rPr>
        </w:r>
        <w:r>
          <w:rPr>
            <w:noProof/>
            <w:webHidden/>
          </w:rPr>
          <w:fldChar w:fldCharType="separate"/>
        </w:r>
        <w:r>
          <w:rPr>
            <w:noProof/>
            <w:webHidden/>
          </w:rPr>
          <w:t>2</w:t>
        </w:r>
        <w:r>
          <w:rPr>
            <w:noProof/>
            <w:webHidden/>
          </w:rPr>
          <w:fldChar w:fldCharType="end"/>
        </w:r>
      </w:hyperlink>
    </w:p>
    <w:p w14:paraId="5B55ED51" w14:textId="4DCE8091" w:rsidR="009861D4" w:rsidRDefault="009861D4">
      <w:pPr>
        <w:pStyle w:val="Inhopg2"/>
        <w:tabs>
          <w:tab w:val="left" w:pos="720"/>
          <w:tab w:val="right" w:leader="dot" w:pos="9060"/>
        </w:tabs>
        <w:rPr>
          <w:rFonts w:eastAsiaTheme="minorEastAsia"/>
          <w:noProof/>
          <w:sz w:val="24"/>
          <w:szCs w:val="24"/>
          <w:lang w:eastAsia="nl-NL"/>
        </w:rPr>
      </w:pPr>
      <w:hyperlink w:anchor="_Toc223620440" w:history="1">
        <w:r w:rsidRPr="00505D5B">
          <w:rPr>
            <w:rStyle w:val="Hyperlink"/>
            <w:noProof/>
          </w:rPr>
          <w:t>1.3</w:t>
        </w:r>
        <w:r>
          <w:rPr>
            <w:rFonts w:eastAsiaTheme="minorEastAsia"/>
            <w:noProof/>
            <w:sz w:val="24"/>
            <w:szCs w:val="24"/>
            <w:lang w:eastAsia="nl-NL"/>
          </w:rPr>
          <w:tab/>
        </w:r>
        <w:r w:rsidRPr="00505D5B">
          <w:rPr>
            <w:rStyle w:val="Hyperlink"/>
            <w:noProof/>
          </w:rPr>
          <w:t>MVOI</w:t>
        </w:r>
        <w:r>
          <w:rPr>
            <w:noProof/>
            <w:webHidden/>
          </w:rPr>
          <w:tab/>
        </w:r>
        <w:r>
          <w:rPr>
            <w:noProof/>
            <w:webHidden/>
          </w:rPr>
          <w:fldChar w:fldCharType="begin"/>
        </w:r>
        <w:r>
          <w:rPr>
            <w:noProof/>
            <w:webHidden/>
          </w:rPr>
          <w:instrText xml:space="preserve"> PAGEREF _Toc223620440 \h </w:instrText>
        </w:r>
        <w:r>
          <w:rPr>
            <w:noProof/>
            <w:webHidden/>
          </w:rPr>
        </w:r>
        <w:r>
          <w:rPr>
            <w:noProof/>
            <w:webHidden/>
          </w:rPr>
          <w:fldChar w:fldCharType="separate"/>
        </w:r>
        <w:r>
          <w:rPr>
            <w:noProof/>
            <w:webHidden/>
          </w:rPr>
          <w:t>2</w:t>
        </w:r>
        <w:r>
          <w:rPr>
            <w:noProof/>
            <w:webHidden/>
          </w:rPr>
          <w:fldChar w:fldCharType="end"/>
        </w:r>
      </w:hyperlink>
    </w:p>
    <w:p w14:paraId="0A7E2986" w14:textId="264D667A" w:rsidR="009861D4" w:rsidRDefault="009861D4">
      <w:pPr>
        <w:pStyle w:val="Inhopg3"/>
        <w:tabs>
          <w:tab w:val="left" w:pos="1200"/>
          <w:tab w:val="right" w:leader="dot" w:pos="9060"/>
        </w:tabs>
        <w:rPr>
          <w:rFonts w:eastAsiaTheme="minorEastAsia"/>
          <w:noProof/>
          <w:sz w:val="24"/>
          <w:szCs w:val="24"/>
          <w:lang w:eastAsia="nl-NL"/>
        </w:rPr>
      </w:pPr>
      <w:hyperlink w:anchor="_Toc223620441" w:history="1">
        <w:r w:rsidRPr="00505D5B">
          <w:rPr>
            <w:rStyle w:val="Hyperlink"/>
            <w:noProof/>
          </w:rPr>
          <w:t>1.3.1</w:t>
        </w:r>
        <w:r>
          <w:rPr>
            <w:rFonts w:eastAsiaTheme="minorEastAsia"/>
            <w:noProof/>
            <w:sz w:val="24"/>
            <w:szCs w:val="24"/>
            <w:lang w:eastAsia="nl-NL"/>
          </w:rPr>
          <w:tab/>
        </w:r>
        <w:r w:rsidRPr="00505D5B">
          <w:rPr>
            <w:rStyle w:val="Hyperlink"/>
            <w:noProof/>
          </w:rPr>
          <w:t>Schoon- en Emissieloos Bouwen</w:t>
        </w:r>
        <w:r>
          <w:rPr>
            <w:noProof/>
            <w:webHidden/>
          </w:rPr>
          <w:tab/>
        </w:r>
        <w:r>
          <w:rPr>
            <w:noProof/>
            <w:webHidden/>
          </w:rPr>
          <w:fldChar w:fldCharType="begin"/>
        </w:r>
        <w:r>
          <w:rPr>
            <w:noProof/>
            <w:webHidden/>
          </w:rPr>
          <w:instrText xml:space="preserve"> PAGEREF _Toc223620441 \h </w:instrText>
        </w:r>
        <w:r>
          <w:rPr>
            <w:noProof/>
            <w:webHidden/>
          </w:rPr>
        </w:r>
        <w:r>
          <w:rPr>
            <w:noProof/>
            <w:webHidden/>
          </w:rPr>
          <w:fldChar w:fldCharType="separate"/>
        </w:r>
        <w:r>
          <w:rPr>
            <w:noProof/>
            <w:webHidden/>
          </w:rPr>
          <w:t>2</w:t>
        </w:r>
        <w:r>
          <w:rPr>
            <w:noProof/>
            <w:webHidden/>
          </w:rPr>
          <w:fldChar w:fldCharType="end"/>
        </w:r>
      </w:hyperlink>
    </w:p>
    <w:p w14:paraId="250BBF24" w14:textId="641FD679" w:rsidR="009861D4" w:rsidRDefault="009861D4">
      <w:pPr>
        <w:pStyle w:val="Inhopg2"/>
        <w:tabs>
          <w:tab w:val="left" w:pos="720"/>
          <w:tab w:val="right" w:leader="dot" w:pos="9060"/>
        </w:tabs>
        <w:rPr>
          <w:rFonts w:eastAsiaTheme="minorEastAsia"/>
          <w:noProof/>
          <w:sz w:val="24"/>
          <w:szCs w:val="24"/>
          <w:lang w:eastAsia="nl-NL"/>
        </w:rPr>
      </w:pPr>
      <w:hyperlink w:anchor="_Toc223620442" w:history="1">
        <w:r w:rsidRPr="00505D5B">
          <w:rPr>
            <w:rStyle w:val="Hyperlink"/>
            <w:noProof/>
          </w:rPr>
          <w:t>1.4</w:t>
        </w:r>
        <w:r>
          <w:rPr>
            <w:rFonts w:eastAsiaTheme="minorEastAsia"/>
            <w:noProof/>
            <w:sz w:val="24"/>
            <w:szCs w:val="24"/>
            <w:lang w:eastAsia="nl-NL"/>
          </w:rPr>
          <w:tab/>
        </w:r>
        <w:r w:rsidRPr="00505D5B">
          <w:rPr>
            <w:rStyle w:val="Hyperlink"/>
            <w:noProof/>
          </w:rPr>
          <w:t>BLVC</w:t>
        </w:r>
        <w:r>
          <w:rPr>
            <w:noProof/>
            <w:webHidden/>
          </w:rPr>
          <w:tab/>
        </w:r>
        <w:r>
          <w:rPr>
            <w:noProof/>
            <w:webHidden/>
          </w:rPr>
          <w:fldChar w:fldCharType="begin"/>
        </w:r>
        <w:r>
          <w:rPr>
            <w:noProof/>
            <w:webHidden/>
          </w:rPr>
          <w:instrText xml:space="preserve"> PAGEREF _Toc223620442 \h </w:instrText>
        </w:r>
        <w:r>
          <w:rPr>
            <w:noProof/>
            <w:webHidden/>
          </w:rPr>
        </w:r>
        <w:r>
          <w:rPr>
            <w:noProof/>
            <w:webHidden/>
          </w:rPr>
          <w:fldChar w:fldCharType="separate"/>
        </w:r>
        <w:r>
          <w:rPr>
            <w:noProof/>
            <w:webHidden/>
          </w:rPr>
          <w:t>3</w:t>
        </w:r>
        <w:r>
          <w:rPr>
            <w:noProof/>
            <w:webHidden/>
          </w:rPr>
          <w:fldChar w:fldCharType="end"/>
        </w:r>
      </w:hyperlink>
    </w:p>
    <w:p w14:paraId="4EB08A2A" w14:textId="57D3C276" w:rsidR="009861D4" w:rsidRDefault="009861D4">
      <w:pPr>
        <w:pStyle w:val="Inhopg2"/>
        <w:tabs>
          <w:tab w:val="left" w:pos="720"/>
          <w:tab w:val="right" w:leader="dot" w:pos="9060"/>
        </w:tabs>
        <w:rPr>
          <w:rFonts w:eastAsiaTheme="minorEastAsia"/>
          <w:noProof/>
          <w:sz w:val="24"/>
          <w:szCs w:val="24"/>
          <w:lang w:eastAsia="nl-NL"/>
        </w:rPr>
      </w:pPr>
      <w:hyperlink w:anchor="_Toc223620443" w:history="1">
        <w:r w:rsidRPr="00505D5B">
          <w:rPr>
            <w:rStyle w:val="Hyperlink"/>
            <w:noProof/>
          </w:rPr>
          <w:t>1.5</w:t>
        </w:r>
        <w:r>
          <w:rPr>
            <w:rFonts w:eastAsiaTheme="minorEastAsia"/>
            <w:noProof/>
            <w:sz w:val="24"/>
            <w:szCs w:val="24"/>
            <w:lang w:eastAsia="nl-NL"/>
          </w:rPr>
          <w:tab/>
        </w:r>
        <w:r w:rsidRPr="00505D5B">
          <w:rPr>
            <w:rStyle w:val="Hyperlink"/>
            <w:noProof/>
          </w:rPr>
          <w:t>Stakeholdermanagement</w:t>
        </w:r>
        <w:r>
          <w:rPr>
            <w:noProof/>
            <w:webHidden/>
          </w:rPr>
          <w:tab/>
        </w:r>
        <w:r>
          <w:rPr>
            <w:noProof/>
            <w:webHidden/>
          </w:rPr>
          <w:fldChar w:fldCharType="begin"/>
        </w:r>
        <w:r>
          <w:rPr>
            <w:noProof/>
            <w:webHidden/>
          </w:rPr>
          <w:instrText xml:space="preserve"> PAGEREF _Toc223620443 \h </w:instrText>
        </w:r>
        <w:r>
          <w:rPr>
            <w:noProof/>
            <w:webHidden/>
          </w:rPr>
        </w:r>
        <w:r>
          <w:rPr>
            <w:noProof/>
            <w:webHidden/>
          </w:rPr>
          <w:fldChar w:fldCharType="separate"/>
        </w:r>
        <w:r>
          <w:rPr>
            <w:noProof/>
            <w:webHidden/>
          </w:rPr>
          <w:t>3</w:t>
        </w:r>
        <w:r>
          <w:rPr>
            <w:noProof/>
            <w:webHidden/>
          </w:rPr>
          <w:fldChar w:fldCharType="end"/>
        </w:r>
      </w:hyperlink>
    </w:p>
    <w:p w14:paraId="65B14F0A" w14:textId="0AE07DE8" w:rsidR="009861D4" w:rsidRDefault="009861D4">
      <w:pPr>
        <w:pStyle w:val="Inhopg2"/>
        <w:tabs>
          <w:tab w:val="left" w:pos="720"/>
          <w:tab w:val="right" w:leader="dot" w:pos="9060"/>
        </w:tabs>
        <w:rPr>
          <w:rFonts w:eastAsiaTheme="minorEastAsia"/>
          <w:noProof/>
          <w:sz w:val="24"/>
          <w:szCs w:val="24"/>
          <w:lang w:eastAsia="nl-NL"/>
        </w:rPr>
      </w:pPr>
      <w:hyperlink w:anchor="_Toc223620444" w:history="1">
        <w:r w:rsidRPr="00505D5B">
          <w:rPr>
            <w:rStyle w:val="Hyperlink"/>
            <w:noProof/>
          </w:rPr>
          <w:t>1.6</w:t>
        </w:r>
        <w:r>
          <w:rPr>
            <w:rFonts w:eastAsiaTheme="minorEastAsia"/>
            <w:noProof/>
            <w:sz w:val="24"/>
            <w:szCs w:val="24"/>
            <w:lang w:eastAsia="nl-NL"/>
          </w:rPr>
          <w:tab/>
        </w:r>
        <w:r w:rsidRPr="00505D5B">
          <w:rPr>
            <w:rStyle w:val="Hyperlink"/>
            <w:noProof/>
          </w:rPr>
          <w:t>(Contractuele) relatie &amp; samenwerking</w:t>
        </w:r>
        <w:r>
          <w:rPr>
            <w:noProof/>
            <w:webHidden/>
          </w:rPr>
          <w:tab/>
        </w:r>
        <w:r>
          <w:rPr>
            <w:noProof/>
            <w:webHidden/>
          </w:rPr>
          <w:fldChar w:fldCharType="begin"/>
        </w:r>
        <w:r>
          <w:rPr>
            <w:noProof/>
            <w:webHidden/>
          </w:rPr>
          <w:instrText xml:space="preserve"> PAGEREF _Toc223620444 \h </w:instrText>
        </w:r>
        <w:r>
          <w:rPr>
            <w:noProof/>
            <w:webHidden/>
          </w:rPr>
        </w:r>
        <w:r>
          <w:rPr>
            <w:noProof/>
            <w:webHidden/>
          </w:rPr>
          <w:fldChar w:fldCharType="separate"/>
        </w:r>
        <w:r>
          <w:rPr>
            <w:noProof/>
            <w:webHidden/>
          </w:rPr>
          <w:t>4</w:t>
        </w:r>
        <w:r>
          <w:rPr>
            <w:noProof/>
            <w:webHidden/>
          </w:rPr>
          <w:fldChar w:fldCharType="end"/>
        </w:r>
      </w:hyperlink>
    </w:p>
    <w:p w14:paraId="5E320E0B" w14:textId="11A5B841" w:rsidR="009861D4" w:rsidRDefault="009861D4">
      <w:pPr>
        <w:pStyle w:val="Inhopg3"/>
        <w:tabs>
          <w:tab w:val="left" w:pos="1200"/>
          <w:tab w:val="right" w:leader="dot" w:pos="9060"/>
        </w:tabs>
        <w:rPr>
          <w:rFonts w:eastAsiaTheme="minorEastAsia"/>
          <w:noProof/>
          <w:sz w:val="24"/>
          <w:szCs w:val="24"/>
          <w:lang w:eastAsia="nl-NL"/>
        </w:rPr>
      </w:pPr>
      <w:hyperlink w:anchor="_Toc223620445" w:history="1">
        <w:r w:rsidRPr="00505D5B">
          <w:rPr>
            <w:rStyle w:val="Hyperlink"/>
            <w:noProof/>
          </w:rPr>
          <w:t>1.6.1</w:t>
        </w:r>
        <w:r>
          <w:rPr>
            <w:rFonts w:eastAsiaTheme="minorEastAsia"/>
            <w:noProof/>
            <w:sz w:val="24"/>
            <w:szCs w:val="24"/>
            <w:lang w:eastAsia="nl-NL"/>
          </w:rPr>
          <w:tab/>
        </w:r>
        <w:r w:rsidRPr="00505D5B">
          <w:rPr>
            <w:rStyle w:val="Hyperlink"/>
            <w:noProof/>
          </w:rPr>
          <w:t>Bouwsamenwerkingsvorm</w:t>
        </w:r>
        <w:r>
          <w:rPr>
            <w:noProof/>
            <w:webHidden/>
          </w:rPr>
          <w:tab/>
        </w:r>
        <w:r>
          <w:rPr>
            <w:noProof/>
            <w:webHidden/>
          </w:rPr>
          <w:fldChar w:fldCharType="begin"/>
        </w:r>
        <w:r>
          <w:rPr>
            <w:noProof/>
            <w:webHidden/>
          </w:rPr>
          <w:instrText xml:space="preserve"> PAGEREF _Toc223620445 \h </w:instrText>
        </w:r>
        <w:r>
          <w:rPr>
            <w:noProof/>
            <w:webHidden/>
          </w:rPr>
        </w:r>
        <w:r>
          <w:rPr>
            <w:noProof/>
            <w:webHidden/>
          </w:rPr>
          <w:fldChar w:fldCharType="separate"/>
        </w:r>
        <w:r>
          <w:rPr>
            <w:noProof/>
            <w:webHidden/>
          </w:rPr>
          <w:t>4</w:t>
        </w:r>
        <w:r>
          <w:rPr>
            <w:noProof/>
            <w:webHidden/>
          </w:rPr>
          <w:fldChar w:fldCharType="end"/>
        </w:r>
      </w:hyperlink>
    </w:p>
    <w:p w14:paraId="4151ACEA" w14:textId="438E020B" w:rsidR="009861D4" w:rsidRDefault="009861D4">
      <w:pPr>
        <w:pStyle w:val="Inhopg3"/>
        <w:tabs>
          <w:tab w:val="left" w:pos="1200"/>
          <w:tab w:val="right" w:leader="dot" w:pos="9060"/>
        </w:tabs>
        <w:rPr>
          <w:rFonts w:eastAsiaTheme="minorEastAsia"/>
          <w:noProof/>
          <w:sz w:val="24"/>
          <w:szCs w:val="24"/>
          <w:lang w:eastAsia="nl-NL"/>
        </w:rPr>
      </w:pPr>
      <w:hyperlink w:anchor="_Toc223620446" w:history="1">
        <w:r w:rsidRPr="00505D5B">
          <w:rPr>
            <w:rStyle w:val="Hyperlink"/>
            <w:noProof/>
          </w:rPr>
          <w:t>1.6.2</w:t>
        </w:r>
        <w:r>
          <w:rPr>
            <w:rFonts w:eastAsiaTheme="minorEastAsia"/>
            <w:noProof/>
            <w:sz w:val="24"/>
            <w:szCs w:val="24"/>
            <w:lang w:eastAsia="nl-NL"/>
          </w:rPr>
          <w:tab/>
        </w:r>
        <w:r w:rsidRPr="00505D5B">
          <w:rPr>
            <w:rStyle w:val="Hyperlink"/>
            <w:noProof/>
          </w:rPr>
          <w:t>Samenwerking</w:t>
        </w:r>
        <w:r>
          <w:rPr>
            <w:noProof/>
            <w:webHidden/>
          </w:rPr>
          <w:tab/>
        </w:r>
        <w:r>
          <w:rPr>
            <w:noProof/>
            <w:webHidden/>
          </w:rPr>
          <w:fldChar w:fldCharType="begin"/>
        </w:r>
        <w:r>
          <w:rPr>
            <w:noProof/>
            <w:webHidden/>
          </w:rPr>
          <w:instrText xml:space="preserve"> PAGEREF _Toc223620446 \h </w:instrText>
        </w:r>
        <w:r>
          <w:rPr>
            <w:noProof/>
            <w:webHidden/>
          </w:rPr>
        </w:r>
        <w:r>
          <w:rPr>
            <w:noProof/>
            <w:webHidden/>
          </w:rPr>
          <w:fldChar w:fldCharType="separate"/>
        </w:r>
        <w:r>
          <w:rPr>
            <w:noProof/>
            <w:webHidden/>
          </w:rPr>
          <w:t>4</w:t>
        </w:r>
        <w:r>
          <w:rPr>
            <w:noProof/>
            <w:webHidden/>
          </w:rPr>
          <w:fldChar w:fldCharType="end"/>
        </w:r>
      </w:hyperlink>
    </w:p>
    <w:p w14:paraId="75635C94" w14:textId="77588BFF" w:rsidR="009861D4" w:rsidRDefault="009861D4">
      <w:pPr>
        <w:pStyle w:val="Inhopg3"/>
        <w:tabs>
          <w:tab w:val="left" w:pos="1200"/>
          <w:tab w:val="right" w:leader="dot" w:pos="9060"/>
        </w:tabs>
        <w:rPr>
          <w:rFonts w:eastAsiaTheme="minorEastAsia"/>
          <w:noProof/>
          <w:sz w:val="24"/>
          <w:szCs w:val="24"/>
          <w:lang w:eastAsia="nl-NL"/>
        </w:rPr>
      </w:pPr>
      <w:hyperlink w:anchor="_Toc223620447" w:history="1">
        <w:r w:rsidRPr="00505D5B">
          <w:rPr>
            <w:rStyle w:val="Hyperlink"/>
            <w:noProof/>
          </w:rPr>
          <w:t>1.6.3</w:t>
        </w:r>
        <w:r>
          <w:rPr>
            <w:rFonts w:eastAsiaTheme="minorEastAsia"/>
            <w:noProof/>
            <w:sz w:val="24"/>
            <w:szCs w:val="24"/>
            <w:lang w:eastAsia="nl-NL"/>
          </w:rPr>
          <w:tab/>
        </w:r>
        <w:r w:rsidRPr="00505D5B">
          <w:rPr>
            <w:rStyle w:val="Hyperlink"/>
            <w:noProof/>
          </w:rPr>
          <w:t>Risico’s</w:t>
        </w:r>
        <w:r>
          <w:rPr>
            <w:noProof/>
            <w:webHidden/>
          </w:rPr>
          <w:tab/>
        </w:r>
        <w:r>
          <w:rPr>
            <w:noProof/>
            <w:webHidden/>
          </w:rPr>
          <w:fldChar w:fldCharType="begin"/>
        </w:r>
        <w:r>
          <w:rPr>
            <w:noProof/>
            <w:webHidden/>
          </w:rPr>
          <w:instrText xml:space="preserve"> PAGEREF _Toc223620447 \h </w:instrText>
        </w:r>
        <w:r>
          <w:rPr>
            <w:noProof/>
            <w:webHidden/>
          </w:rPr>
        </w:r>
        <w:r>
          <w:rPr>
            <w:noProof/>
            <w:webHidden/>
          </w:rPr>
          <w:fldChar w:fldCharType="separate"/>
        </w:r>
        <w:r>
          <w:rPr>
            <w:noProof/>
            <w:webHidden/>
          </w:rPr>
          <w:t>4</w:t>
        </w:r>
        <w:r>
          <w:rPr>
            <w:noProof/>
            <w:webHidden/>
          </w:rPr>
          <w:fldChar w:fldCharType="end"/>
        </w:r>
      </w:hyperlink>
    </w:p>
    <w:p w14:paraId="7FE39638" w14:textId="5D12A052" w:rsidR="009861D4" w:rsidRDefault="009861D4">
      <w:pPr>
        <w:pStyle w:val="Inhopg3"/>
        <w:tabs>
          <w:tab w:val="left" w:pos="1200"/>
          <w:tab w:val="right" w:leader="dot" w:pos="9060"/>
        </w:tabs>
        <w:rPr>
          <w:rFonts w:eastAsiaTheme="minorEastAsia"/>
          <w:noProof/>
          <w:sz w:val="24"/>
          <w:szCs w:val="24"/>
          <w:lang w:eastAsia="nl-NL"/>
        </w:rPr>
      </w:pPr>
      <w:hyperlink w:anchor="_Toc223620448" w:history="1">
        <w:r w:rsidRPr="00505D5B">
          <w:rPr>
            <w:rStyle w:val="Hyperlink"/>
            <w:noProof/>
          </w:rPr>
          <w:t>1.6.4</w:t>
        </w:r>
        <w:r>
          <w:rPr>
            <w:rFonts w:eastAsiaTheme="minorEastAsia"/>
            <w:noProof/>
            <w:sz w:val="24"/>
            <w:szCs w:val="24"/>
            <w:lang w:eastAsia="nl-NL"/>
          </w:rPr>
          <w:tab/>
        </w:r>
        <w:r w:rsidRPr="00505D5B">
          <w:rPr>
            <w:rStyle w:val="Hyperlink"/>
            <w:noProof/>
          </w:rPr>
          <w:t>Grip op kosten</w:t>
        </w:r>
        <w:r>
          <w:rPr>
            <w:noProof/>
            <w:webHidden/>
          </w:rPr>
          <w:tab/>
        </w:r>
        <w:r>
          <w:rPr>
            <w:noProof/>
            <w:webHidden/>
          </w:rPr>
          <w:fldChar w:fldCharType="begin"/>
        </w:r>
        <w:r>
          <w:rPr>
            <w:noProof/>
            <w:webHidden/>
          </w:rPr>
          <w:instrText xml:space="preserve"> PAGEREF _Toc223620448 \h </w:instrText>
        </w:r>
        <w:r>
          <w:rPr>
            <w:noProof/>
            <w:webHidden/>
          </w:rPr>
        </w:r>
        <w:r>
          <w:rPr>
            <w:noProof/>
            <w:webHidden/>
          </w:rPr>
          <w:fldChar w:fldCharType="separate"/>
        </w:r>
        <w:r>
          <w:rPr>
            <w:noProof/>
            <w:webHidden/>
          </w:rPr>
          <w:t>4</w:t>
        </w:r>
        <w:r>
          <w:rPr>
            <w:noProof/>
            <w:webHidden/>
          </w:rPr>
          <w:fldChar w:fldCharType="end"/>
        </w:r>
      </w:hyperlink>
    </w:p>
    <w:p w14:paraId="5906D74E" w14:textId="623B2907" w:rsidR="009861D4" w:rsidRDefault="009861D4">
      <w:pPr>
        <w:pStyle w:val="Inhopg2"/>
        <w:tabs>
          <w:tab w:val="left" w:pos="720"/>
          <w:tab w:val="right" w:leader="dot" w:pos="9060"/>
        </w:tabs>
        <w:rPr>
          <w:rFonts w:eastAsiaTheme="minorEastAsia"/>
          <w:noProof/>
          <w:sz w:val="24"/>
          <w:szCs w:val="24"/>
          <w:lang w:eastAsia="nl-NL"/>
        </w:rPr>
      </w:pPr>
      <w:hyperlink w:anchor="_Toc223620449" w:history="1">
        <w:r w:rsidRPr="00505D5B">
          <w:rPr>
            <w:rStyle w:val="Hyperlink"/>
            <w:noProof/>
          </w:rPr>
          <w:t>1.7</w:t>
        </w:r>
        <w:r>
          <w:rPr>
            <w:rFonts w:eastAsiaTheme="minorEastAsia"/>
            <w:noProof/>
            <w:sz w:val="24"/>
            <w:szCs w:val="24"/>
            <w:lang w:eastAsia="nl-NL"/>
          </w:rPr>
          <w:tab/>
        </w:r>
        <w:r w:rsidRPr="00505D5B">
          <w:rPr>
            <w:rStyle w:val="Hyperlink"/>
            <w:noProof/>
          </w:rPr>
          <w:t>Aanbesteden</w:t>
        </w:r>
        <w:r>
          <w:rPr>
            <w:noProof/>
            <w:webHidden/>
          </w:rPr>
          <w:tab/>
        </w:r>
        <w:r>
          <w:rPr>
            <w:noProof/>
            <w:webHidden/>
          </w:rPr>
          <w:fldChar w:fldCharType="begin"/>
        </w:r>
        <w:r>
          <w:rPr>
            <w:noProof/>
            <w:webHidden/>
          </w:rPr>
          <w:instrText xml:space="preserve"> PAGEREF _Toc223620449 \h </w:instrText>
        </w:r>
        <w:r>
          <w:rPr>
            <w:noProof/>
            <w:webHidden/>
          </w:rPr>
        </w:r>
        <w:r>
          <w:rPr>
            <w:noProof/>
            <w:webHidden/>
          </w:rPr>
          <w:fldChar w:fldCharType="separate"/>
        </w:r>
        <w:r>
          <w:rPr>
            <w:noProof/>
            <w:webHidden/>
          </w:rPr>
          <w:t>4</w:t>
        </w:r>
        <w:r>
          <w:rPr>
            <w:noProof/>
            <w:webHidden/>
          </w:rPr>
          <w:fldChar w:fldCharType="end"/>
        </w:r>
      </w:hyperlink>
    </w:p>
    <w:p w14:paraId="767EBA01" w14:textId="6914A5F2" w:rsidR="009861D4" w:rsidRDefault="009861D4">
      <w:pPr>
        <w:pStyle w:val="Inhopg3"/>
        <w:tabs>
          <w:tab w:val="left" w:pos="1200"/>
          <w:tab w:val="right" w:leader="dot" w:pos="9060"/>
        </w:tabs>
        <w:rPr>
          <w:rFonts w:eastAsiaTheme="minorEastAsia"/>
          <w:noProof/>
          <w:sz w:val="24"/>
          <w:szCs w:val="24"/>
          <w:lang w:eastAsia="nl-NL"/>
        </w:rPr>
      </w:pPr>
      <w:hyperlink w:anchor="_Toc223620450" w:history="1">
        <w:r w:rsidRPr="00505D5B">
          <w:rPr>
            <w:rStyle w:val="Hyperlink"/>
            <w:noProof/>
          </w:rPr>
          <w:t>1.7.1</w:t>
        </w:r>
        <w:r>
          <w:rPr>
            <w:rFonts w:eastAsiaTheme="minorEastAsia"/>
            <w:noProof/>
            <w:sz w:val="24"/>
            <w:szCs w:val="24"/>
            <w:lang w:eastAsia="nl-NL"/>
          </w:rPr>
          <w:tab/>
        </w:r>
        <w:r w:rsidRPr="00505D5B">
          <w:rPr>
            <w:rStyle w:val="Hyperlink"/>
            <w:noProof/>
          </w:rPr>
          <w:t>Timing aanbesteding</w:t>
        </w:r>
        <w:r>
          <w:rPr>
            <w:noProof/>
            <w:webHidden/>
          </w:rPr>
          <w:tab/>
        </w:r>
        <w:r>
          <w:rPr>
            <w:noProof/>
            <w:webHidden/>
          </w:rPr>
          <w:fldChar w:fldCharType="begin"/>
        </w:r>
        <w:r>
          <w:rPr>
            <w:noProof/>
            <w:webHidden/>
          </w:rPr>
          <w:instrText xml:space="preserve"> PAGEREF _Toc223620450 \h </w:instrText>
        </w:r>
        <w:r>
          <w:rPr>
            <w:noProof/>
            <w:webHidden/>
          </w:rPr>
        </w:r>
        <w:r>
          <w:rPr>
            <w:noProof/>
            <w:webHidden/>
          </w:rPr>
          <w:fldChar w:fldCharType="separate"/>
        </w:r>
        <w:r>
          <w:rPr>
            <w:noProof/>
            <w:webHidden/>
          </w:rPr>
          <w:t>4</w:t>
        </w:r>
        <w:r>
          <w:rPr>
            <w:noProof/>
            <w:webHidden/>
          </w:rPr>
          <w:fldChar w:fldCharType="end"/>
        </w:r>
      </w:hyperlink>
    </w:p>
    <w:p w14:paraId="76B29D10" w14:textId="23720FF7" w:rsidR="009861D4" w:rsidRDefault="009861D4">
      <w:pPr>
        <w:pStyle w:val="Inhopg3"/>
        <w:tabs>
          <w:tab w:val="left" w:pos="1200"/>
          <w:tab w:val="right" w:leader="dot" w:pos="9060"/>
        </w:tabs>
        <w:rPr>
          <w:rFonts w:eastAsiaTheme="minorEastAsia"/>
          <w:noProof/>
          <w:sz w:val="24"/>
          <w:szCs w:val="24"/>
          <w:lang w:eastAsia="nl-NL"/>
        </w:rPr>
      </w:pPr>
      <w:hyperlink w:anchor="_Toc223620451" w:history="1">
        <w:r w:rsidRPr="00505D5B">
          <w:rPr>
            <w:rStyle w:val="Hyperlink"/>
            <w:noProof/>
          </w:rPr>
          <w:t>1.7.2</w:t>
        </w:r>
        <w:r>
          <w:rPr>
            <w:rFonts w:eastAsiaTheme="minorEastAsia"/>
            <w:noProof/>
            <w:sz w:val="24"/>
            <w:szCs w:val="24"/>
            <w:lang w:eastAsia="nl-NL"/>
          </w:rPr>
          <w:tab/>
        </w:r>
        <w:r w:rsidRPr="00505D5B">
          <w:rPr>
            <w:rStyle w:val="Hyperlink"/>
            <w:noProof/>
          </w:rPr>
          <w:t>Informatiebehoefte</w:t>
        </w:r>
        <w:r>
          <w:rPr>
            <w:noProof/>
            <w:webHidden/>
          </w:rPr>
          <w:tab/>
        </w:r>
        <w:r>
          <w:rPr>
            <w:noProof/>
            <w:webHidden/>
          </w:rPr>
          <w:fldChar w:fldCharType="begin"/>
        </w:r>
        <w:r>
          <w:rPr>
            <w:noProof/>
            <w:webHidden/>
          </w:rPr>
          <w:instrText xml:space="preserve"> PAGEREF _Toc223620451 \h </w:instrText>
        </w:r>
        <w:r>
          <w:rPr>
            <w:noProof/>
            <w:webHidden/>
          </w:rPr>
        </w:r>
        <w:r>
          <w:rPr>
            <w:noProof/>
            <w:webHidden/>
          </w:rPr>
          <w:fldChar w:fldCharType="separate"/>
        </w:r>
        <w:r>
          <w:rPr>
            <w:noProof/>
            <w:webHidden/>
          </w:rPr>
          <w:t>5</w:t>
        </w:r>
        <w:r>
          <w:rPr>
            <w:noProof/>
            <w:webHidden/>
          </w:rPr>
          <w:fldChar w:fldCharType="end"/>
        </w:r>
      </w:hyperlink>
    </w:p>
    <w:p w14:paraId="3D4073D0" w14:textId="1945158A" w:rsidR="009861D4" w:rsidRDefault="009861D4">
      <w:pPr>
        <w:pStyle w:val="Inhopg3"/>
        <w:tabs>
          <w:tab w:val="left" w:pos="1200"/>
          <w:tab w:val="right" w:leader="dot" w:pos="9060"/>
        </w:tabs>
        <w:rPr>
          <w:rFonts w:eastAsiaTheme="minorEastAsia"/>
          <w:noProof/>
          <w:sz w:val="24"/>
          <w:szCs w:val="24"/>
          <w:lang w:eastAsia="nl-NL"/>
        </w:rPr>
      </w:pPr>
      <w:hyperlink w:anchor="_Toc223620452" w:history="1">
        <w:r w:rsidRPr="00505D5B">
          <w:rPr>
            <w:rStyle w:val="Hyperlink"/>
            <w:noProof/>
          </w:rPr>
          <w:t>1.7.3</w:t>
        </w:r>
        <w:r>
          <w:rPr>
            <w:rFonts w:eastAsiaTheme="minorEastAsia"/>
            <w:noProof/>
            <w:sz w:val="24"/>
            <w:szCs w:val="24"/>
            <w:lang w:eastAsia="nl-NL"/>
          </w:rPr>
          <w:tab/>
        </w:r>
        <w:r w:rsidRPr="00505D5B">
          <w:rPr>
            <w:rStyle w:val="Hyperlink"/>
            <w:noProof/>
          </w:rPr>
          <w:t>Keuze aanbestedingsprocedure:</w:t>
        </w:r>
        <w:r>
          <w:rPr>
            <w:noProof/>
            <w:webHidden/>
          </w:rPr>
          <w:tab/>
        </w:r>
        <w:r>
          <w:rPr>
            <w:noProof/>
            <w:webHidden/>
          </w:rPr>
          <w:fldChar w:fldCharType="begin"/>
        </w:r>
        <w:r>
          <w:rPr>
            <w:noProof/>
            <w:webHidden/>
          </w:rPr>
          <w:instrText xml:space="preserve"> PAGEREF _Toc223620452 \h </w:instrText>
        </w:r>
        <w:r>
          <w:rPr>
            <w:noProof/>
            <w:webHidden/>
          </w:rPr>
        </w:r>
        <w:r>
          <w:rPr>
            <w:noProof/>
            <w:webHidden/>
          </w:rPr>
          <w:fldChar w:fldCharType="separate"/>
        </w:r>
        <w:r>
          <w:rPr>
            <w:noProof/>
            <w:webHidden/>
          </w:rPr>
          <w:t>5</w:t>
        </w:r>
        <w:r>
          <w:rPr>
            <w:noProof/>
            <w:webHidden/>
          </w:rPr>
          <w:fldChar w:fldCharType="end"/>
        </w:r>
      </w:hyperlink>
    </w:p>
    <w:p w14:paraId="6CA7B5EC" w14:textId="6E96BEC3" w:rsidR="009861D4" w:rsidRDefault="009861D4">
      <w:pPr>
        <w:pStyle w:val="Inhopg3"/>
        <w:tabs>
          <w:tab w:val="left" w:pos="1200"/>
          <w:tab w:val="right" w:leader="dot" w:pos="9060"/>
        </w:tabs>
        <w:rPr>
          <w:rFonts w:eastAsiaTheme="minorEastAsia"/>
          <w:noProof/>
          <w:sz w:val="24"/>
          <w:szCs w:val="24"/>
          <w:lang w:eastAsia="nl-NL"/>
        </w:rPr>
      </w:pPr>
      <w:hyperlink w:anchor="_Toc223620453" w:history="1">
        <w:r w:rsidRPr="00505D5B">
          <w:rPr>
            <w:rStyle w:val="Hyperlink"/>
            <w:noProof/>
          </w:rPr>
          <w:t>1.7.4</w:t>
        </w:r>
        <w:r>
          <w:rPr>
            <w:rFonts w:eastAsiaTheme="minorEastAsia"/>
            <w:noProof/>
            <w:sz w:val="24"/>
            <w:szCs w:val="24"/>
            <w:lang w:eastAsia="nl-NL"/>
          </w:rPr>
          <w:tab/>
        </w:r>
        <w:r w:rsidRPr="00505D5B">
          <w:rPr>
            <w:rStyle w:val="Hyperlink"/>
            <w:noProof/>
          </w:rPr>
          <w:t>Geschiktheidseisen (minimumeisen aan ondernemers)</w:t>
        </w:r>
        <w:r>
          <w:rPr>
            <w:noProof/>
            <w:webHidden/>
          </w:rPr>
          <w:tab/>
        </w:r>
        <w:r>
          <w:rPr>
            <w:noProof/>
            <w:webHidden/>
          </w:rPr>
          <w:fldChar w:fldCharType="begin"/>
        </w:r>
        <w:r>
          <w:rPr>
            <w:noProof/>
            <w:webHidden/>
          </w:rPr>
          <w:instrText xml:space="preserve"> PAGEREF _Toc223620453 \h </w:instrText>
        </w:r>
        <w:r>
          <w:rPr>
            <w:noProof/>
            <w:webHidden/>
          </w:rPr>
        </w:r>
        <w:r>
          <w:rPr>
            <w:noProof/>
            <w:webHidden/>
          </w:rPr>
          <w:fldChar w:fldCharType="separate"/>
        </w:r>
        <w:r>
          <w:rPr>
            <w:noProof/>
            <w:webHidden/>
          </w:rPr>
          <w:t>5</w:t>
        </w:r>
        <w:r>
          <w:rPr>
            <w:noProof/>
            <w:webHidden/>
          </w:rPr>
          <w:fldChar w:fldCharType="end"/>
        </w:r>
      </w:hyperlink>
    </w:p>
    <w:p w14:paraId="78FB03E2" w14:textId="1CD00E17" w:rsidR="009861D4" w:rsidRDefault="009861D4">
      <w:pPr>
        <w:pStyle w:val="Inhopg3"/>
        <w:tabs>
          <w:tab w:val="left" w:pos="1200"/>
          <w:tab w:val="right" w:leader="dot" w:pos="9060"/>
        </w:tabs>
        <w:rPr>
          <w:rFonts w:eastAsiaTheme="minorEastAsia"/>
          <w:noProof/>
          <w:sz w:val="24"/>
          <w:szCs w:val="24"/>
          <w:lang w:eastAsia="nl-NL"/>
        </w:rPr>
      </w:pPr>
      <w:hyperlink w:anchor="_Toc223620454" w:history="1">
        <w:r w:rsidRPr="00505D5B">
          <w:rPr>
            <w:rStyle w:val="Hyperlink"/>
            <w:noProof/>
          </w:rPr>
          <w:t>1.7.5</w:t>
        </w:r>
        <w:r>
          <w:rPr>
            <w:rFonts w:eastAsiaTheme="minorEastAsia"/>
            <w:noProof/>
            <w:sz w:val="24"/>
            <w:szCs w:val="24"/>
            <w:lang w:eastAsia="nl-NL"/>
          </w:rPr>
          <w:tab/>
        </w:r>
        <w:r w:rsidRPr="00505D5B">
          <w:rPr>
            <w:rStyle w:val="Hyperlink"/>
            <w:noProof/>
          </w:rPr>
          <w:t>Selectiecriteria (trechteren van geschikte ondernemers)</w:t>
        </w:r>
        <w:r>
          <w:rPr>
            <w:noProof/>
            <w:webHidden/>
          </w:rPr>
          <w:tab/>
        </w:r>
        <w:r>
          <w:rPr>
            <w:noProof/>
            <w:webHidden/>
          </w:rPr>
          <w:fldChar w:fldCharType="begin"/>
        </w:r>
        <w:r>
          <w:rPr>
            <w:noProof/>
            <w:webHidden/>
          </w:rPr>
          <w:instrText xml:space="preserve"> PAGEREF _Toc223620454 \h </w:instrText>
        </w:r>
        <w:r>
          <w:rPr>
            <w:noProof/>
            <w:webHidden/>
          </w:rPr>
        </w:r>
        <w:r>
          <w:rPr>
            <w:noProof/>
            <w:webHidden/>
          </w:rPr>
          <w:fldChar w:fldCharType="separate"/>
        </w:r>
        <w:r>
          <w:rPr>
            <w:noProof/>
            <w:webHidden/>
          </w:rPr>
          <w:t>6</w:t>
        </w:r>
        <w:r>
          <w:rPr>
            <w:noProof/>
            <w:webHidden/>
          </w:rPr>
          <w:fldChar w:fldCharType="end"/>
        </w:r>
      </w:hyperlink>
    </w:p>
    <w:p w14:paraId="50D0FDB2" w14:textId="03473463" w:rsidR="009861D4" w:rsidRDefault="009861D4">
      <w:pPr>
        <w:pStyle w:val="Inhopg3"/>
        <w:tabs>
          <w:tab w:val="left" w:pos="1200"/>
          <w:tab w:val="right" w:leader="dot" w:pos="9060"/>
        </w:tabs>
        <w:rPr>
          <w:rFonts w:eastAsiaTheme="minorEastAsia"/>
          <w:noProof/>
          <w:sz w:val="24"/>
          <w:szCs w:val="24"/>
          <w:lang w:eastAsia="nl-NL"/>
        </w:rPr>
      </w:pPr>
      <w:hyperlink w:anchor="_Toc223620455" w:history="1">
        <w:r w:rsidRPr="00505D5B">
          <w:rPr>
            <w:rStyle w:val="Hyperlink"/>
            <w:noProof/>
          </w:rPr>
          <w:t>1.7.6</w:t>
        </w:r>
        <w:r>
          <w:rPr>
            <w:rFonts w:eastAsiaTheme="minorEastAsia"/>
            <w:noProof/>
            <w:sz w:val="24"/>
            <w:szCs w:val="24"/>
            <w:lang w:eastAsia="nl-NL"/>
          </w:rPr>
          <w:tab/>
        </w:r>
        <w:r w:rsidRPr="00505D5B">
          <w:rPr>
            <w:rStyle w:val="Hyperlink"/>
            <w:noProof/>
          </w:rPr>
          <w:t>Gunningscriteria</w:t>
        </w:r>
        <w:r>
          <w:rPr>
            <w:noProof/>
            <w:webHidden/>
          </w:rPr>
          <w:tab/>
        </w:r>
        <w:r>
          <w:rPr>
            <w:noProof/>
            <w:webHidden/>
          </w:rPr>
          <w:fldChar w:fldCharType="begin"/>
        </w:r>
        <w:r>
          <w:rPr>
            <w:noProof/>
            <w:webHidden/>
          </w:rPr>
          <w:instrText xml:space="preserve"> PAGEREF _Toc223620455 \h </w:instrText>
        </w:r>
        <w:r>
          <w:rPr>
            <w:noProof/>
            <w:webHidden/>
          </w:rPr>
        </w:r>
        <w:r>
          <w:rPr>
            <w:noProof/>
            <w:webHidden/>
          </w:rPr>
          <w:fldChar w:fldCharType="separate"/>
        </w:r>
        <w:r>
          <w:rPr>
            <w:noProof/>
            <w:webHidden/>
          </w:rPr>
          <w:t>6</w:t>
        </w:r>
        <w:r>
          <w:rPr>
            <w:noProof/>
            <w:webHidden/>
          </w:rPr>
          <w:fldChar w:fldCharType="end"/>
        </w:r>
      </w:hyperlink>
    </w:p>
    <w:p w14:paraId="3E2E77FB" w14:textId="43CF7E00" w:rsidR="009B57B6" w:rsidRDefault="004D059C" w:rsidP="004D059C">
      <w:r>
        <w:fldChar w:fldCharType="end"/>
      </w:r>
    </w:p>
    <w:p w14:paraId="0A21A443" w14:textId="77777777" w:rsidR="009B57B6" w:rsidRDefault="009B57B6">
      <w:r>
        <w:br w:type="page"/>
      </w:r>
    </w:p>
    <w:p w14:paraId="7C35839E" w14:textId="4D4112E7" w:rsidR="005F6D34" w:rsidRDefault="005F6D34" w:rsidP="009861D4">
      <w:pPr>
        <w:pStyle w:val="Kop1"/>
        <w:numPr>
          <w:ilvl w:val="0"/>
          <w:numId w:val="0"/>
        </w:numPr>
        <w:ind w:left="432" w:hanging="432"/>
      </w:pPr>
      <w:bookmarkStart w:id="0" w:name="_Toc223620435"/>
      <w:r>
        <w:t>Vragen</w:t>
      </w:r>
      <w:bookmarkEnd w:id="0"/>
    </w:p>
    <w:p w14:paraId="34EA0672" w14:textId="3318DA51" w:rsidR="00B0671F" w:rsidRPr="000719E3" w:rsidRDefault="00B0671F" w:rsidP="00FE7AE7">
      <w:pPr>
        <w:rPr>
          <w:b/>
          <w:bCs/>
        </w:rPr>
      </w:pPr>
      <w:r w:rsidRPr="00B0671F">
        <w:t xml:space="preserve">Hierna volgt de vragenlijst. Graag de vragen zo veel mogelijk beantwoorden met de opdracht in gedachten, maar er mag zeker ook </w:t>
      </w:r>
      <w:r w:rsidRPr="000719E3">
        <w:rPr>
          <w:b/>
          <w:bCs/>
        </w:rPr>
        <w:t>geput worden uit (werk)ervaring vanuit eerdere relevante projecten met grote diameters en/of binnenstedelijk</w:t>
      </w:r>
      <w:r w:rsidR="00135F0D">
        <w:rPr>
          <w:b/>
          <w:bCs/>
        </w:rPr>
        <w:t xml:space="preserve"> uitvoering</w:t>
      </w:r>
      <w:r w:rsidRPr="000719E3">
        <w:rPr>
          <w:b/>
          <w:bCs/>
        </w:rPr>
        <w:t>.</w:t>
      </w:r>
    </w:p>
    <w:p w14:paraId="24594156" w14:textId="36E30747" w:rsidR="008F24AF" w:rsidRDefault="008F24AF" w:rsidP="008F24AF">
      <w:pPr>
        <w:pStyle w:val="Kop2"/>
      </w:pPr>
      <w:bookmarkStart w:id="1" w:name="_Toc223620436"/>
      <w:r>
        <w:t>Bedrijfsinformatie</w:t>
      </w:r>
      <w:bookmarkEnd w:id="1"/>
    </w:p>
    <w:p w14:paraId="1504DD2B" w14:textId="77777777" w:rsidR="00EA163C" w:rsidRDefault="00EA163C" w:rsidP="00EA163C">
      <w:r>
        <w:t>Bedrijfsnaam:</w:t>
      </w:r>
    </w:p>
    <w:p w14:paraId="73D01A2D" w14:textId="52DA1FDA" w:rsidR="00EA163C" w:rsidRDefault="00EA163C" w:rsidP="00EA163C">
      <w:r>
        <w:t>Vestigingsplaats:</w:t>
      </w:r>
    </w:p>
    <w:p w14:paraId="11892131" w14:textId="77777777" w:rsidR="00EA163C" w:rsidRDefault="00EA163C" w:rsidP="00EA163C">
      <w:r>
        <w:t>Provincie van vestiging:</w:t>
      </w:r>
    </w:p>
    <w:p w14:paraId="54CB1D8E" w14:textId="77777777" w:rsidR="00EA163C" w:rsidRDefault="00EA163C" w:rsidP="00EA163C"/>
    <w:p w14:paraId="0F39B8BD" w14:textId="77777777" w:rsidR="00EA163C" w:rsidRDefault="00EA163C" w:rsidP="00EA163C">
      <w:r>
        <w:t xml:space="preserve">Contactpersoon </w:t>
      </w:r>
    </w:p>
    <w:p w14:paraId="3470F092" w14:textId="77777777" w:rsidR="00EA163C" w:rsidRDefault="00EA163C" w:rsidP="00EA163C">
      <w:r>
        <w:t>Naam:</w:t>
      </w:r>
    </w:p>
    <w:p w14:paraId="6BC9D692" w14:textId="77777777" w:rsidR="00EA163C" w:rsidRDefault="00EA163C" w:rsidP="00EA163C">
      <w:r>
        <w:t>Telefoonnummer:</w:t>
      </w:r>
    </w:p>
    <w:p w14:paraId="12642767" w14:textId="39398E75" w:rsidR="00EA163C" w:rsidRDefault="00EA163C" w:rsidP="00EA163C">
      <w:r>
        <w:t>E-mailadres:</w:t>
      </w:r>
    </w:p>
    <w:p w14:paraId="3F3CA616" w14:textId="77777777" w:rsidR="002A4CB4" w:rsidRPr="00EA163C" w:rsidRDefault="002A4CB4" w:rsidP="002A4CB4"/>
    <w:p w14:paraId="0F2C518B" w14:textId="77777777" w:rsidR="008F24AF" w:rsidRDefault="008F24AF" w:rsidP="008F24AF">
      <w:pPr>
        <w:pStyle w:val="Kop3"/>
      </w:pPr>
      <w:bookmarkStart w:id="2" w:name="_Toc223620437"/>
      <w:r>
        <w:t>Lokale ondernemer</w:t>
      </w:r>
      <w:bookmarkEnd w:id="2"/>
    </w:p>
    <w:p w14:paraId="3240F80C" w14:textId="3C646501" w:rsidR="008F24AF" w:rsidRDefault="008F24AF" w:rsidP="008F24AF">
      <w:r>
        <w:t>Wij zijn benieuwd of u een lokale ondernemer bent. U bent een lokale ondernemer als u nu, of ten uitvoering van de opdracht een hoofd- of nevenvestiging heeft binnen de gemeente Eindhoven</w:t>
      </w:r>
    </w:p>
    <w:p w14:paraId="0178A0D5" w14:textId="77777777" w:rsidR="008F24AF" w:rsidRPr="00191B9B" w:rsidRDefault="008F24AF" w:rsidP="008F24AF">
      <w:pPr>
        <w:rPr>
          <w:b/>
          <w:bCs/>
        </w:rPr>
      </w:pPr>
      <w:r w:rsidRPr="00191B9B">
        <w:rPr>
          <w:b/>
          <w:bCs/>
        </w:rPr>
        <w:t>Vraag: bent u een lokale ondernemer?</w:t>
      </w:r>
    </w:p>
    <w:p w14:paraId="0BBEAEE6" w14:textId="77777777" w:rsidR="008F24AF" w:rsidRDefault="008F24AF" w:rsidP="008F24AF">
      <w:pPr>
        <w:pStyle w:val="Kop3"/>
        <w:spacing w:before="40" w:after="0"/>
      </w:pPr>
      <w:bookmarkStart w:id="3" w:name="_Toc223620438"/>
      <w:r>
        <w:rPr>
          <w:rFonts w:eastAsia="Verdana"/>
        </w:rPr>
        <w:t>Soort bedrijf</w:t>
      </w:r>
      <w:bookmarkEnd w:id="3"/>
    </w:p>
    <w:p w14:paraId="2D4864C8" w14:textId="77777777" w:rsidR="008F24AF" w:rsidRDefault="008F24AF" w:rsidP="008F24AF">
      <w:r w:rsidRPr="00930229">
        <w:t>Wij zijn benieuwd wat voor soort bedrijf u bent. Wij hanteren de onderstaande tabel</w:t>
      </w:r>
      <w:r>
        <w:t>:</w:t>
      </w:r>
    </w:p>
    <w:tbl>
      <w:tblPr>
        <w:tblStyle w:val="Tabelraster"/>
        <w:tblW w:w="8080" w:type="dxa"/>
        <w:tblInd w:w="-5" w:type="dxa"/>
        <w:tblLook w:val="04A0" w:firstRow="1" w:lastRow="0" w:firstColumn="1" w:lastColumn="0" w:noHBand="0" w:noVBand="1"/>
      </w:tblPr>
      <w:tblGrid>
        <w:gridCol w:w="1878"/>
        <w:gridCol w:w="2041"/>
        <w:gridCol w:w="2164"/>
        <w:gridCol w:w="1997"/>
      </w:tblGrid>
      <w:tr w:rsidR="008F24AF" w14:paraId="621D8926" w14:textId="77777777" w:rsidTr="003E1BF7">
        <w:tc>
          <w:tcPr>
            <w:tcW w:w="1878" w:type="dxa"/>
            <w:vMerge w:val="restart"/>
            <w:shd w:val="clear" w:color="auto" w:fill="C00000"/>
          </w:tcPr>
          <w:p w14:paraId="4D4F069D" w14:textId="77777777" w:rsidR="008F24AF" w:rsidRPr="007152DE" w:rsidRDefault="008F24AF" w:rsidP="003E1BF7">
            <w:pPr>
              <w:rPr>
                <w:rFonts w:cstheme="minorHAnsi"/>
                <w:color w:val="FFFFFF" w:themeColor="background1"/>
              </w:rPr>
            </w:pPr>
            <w:r w:rsidRPr="007152DE">
              <w:rPr>
                <w:rFonts w:cstheme="minorHAnsi"/>
                <w:color w:val="FFFFFF" w:themeColor="background1"/>
              </w:rPr>
              <w:t>Onderneming</w:t>
            </w:r>
          </w:p>
        </w:tc>
        <w:tc>
          <w:tcPr>
            <w:tcW w:w="6202" w:type="dxa"/>
            <w:gridSpan w:val="3"/>
            <w:shd w:val="clear" w:color="auto" w:fill="C00000"/>
          </w:tcPr>
          <w:p w14:paraId="6BBD8ED6" w14:textId="77777777" w:rsidR="008F24AF" w:rsidRDefault="008F24AF" w:rsidP="003E1BF7">
            <w:pPr>
              <w:jc w:val="center"/>
              <w:rPr>
                <w:rFonts w:cstheme="minorHAnsi"/>
              </w:rPr>
            </w:pPr>
            <w:r w:rsidRPr="007152DE">
              <w:rPr>
                <w:rFonts w:cstheme="minorHAnsi"/>
                <w:color w:val="FFFFFF" w:themeColor="background1"/>
              </w:rPr>
              <w:t>Definitie onderneming</w:t>
            </w:r>
          </w:p>
        </w:tc>
      </w:tr>
      <w:tr w:rsidR="008F24AF" w14:paraId="5674BD7F" w14:textId="77777777" w:rsidTr="003E1BF7">
        <w:tc>
          <w:tcPr>
            <w:tcW w:w="1878" w:type="dxa"/>
            <w:vMerge/>
            <w:shd w:val="clear" w:color="auto" w:fill="C00000"/>
          </w:tcPr>
          <w:p w14:paraId="222355BE" w14:textId="77777777" w:rsidR="008F24AF" w:rsidRDefault="008F24AF" w:rsidP="003E1BF7">
            <w:pPr>
              <w:rPr>
                <w:rFonts w:cstheme="minorHAnsi"/>
              </w:rPr>
            </w:pPr>
          </w:p>
        </w:tc>
        <w:tc>
          <w:tcPr>
            <w:tcW w:w="2041" w:type="dxa"/>
            <w:shd w:val="clear" w:color="auto" w:fill="C00000"/>
          </w:tcPr>
          <w:p w14:paraId="409D12D2" w14:textId="77777777" w:rsidR="008F24AF" w:rsidRPr="007152DE" w:rsidRDefault="008F24AF" w:rsidP="003E1BF7">
            <w:pPr>
              <w:rPr>
                <w:rFonts w:cstheme="minorHAnsi"/>
                <w:color w:val="FFFFFF" w:themeColor="background1"/>
              </w:rPr>
            </w:pPr>
            <w:r w:rsidRPr="007152DE">
              <w:rPr>
                <w:rFonts w:cstheme="minorHAnsi"/>
                <w:color w:val="FFFFFF" w:themeColor="background1"/>
              </w:rPr>
              <w:t>Werknemers</w:t>
            </w:r>
          </w:p>
        </w:tc>
        <w:tc>
          <w:tcPr>
            <w:tcW w:w="2164" w:type="dxa"/>
            <w:shd w:val="clear" w:color="auto" w:fill="C00000"/>
          </w:tcPr>
          <w:p w14:paraId="64E7CFFD" w14:textId="77777777" w:rsidR="008F24AF" w:rsidRPr="007152DE" w:rsidRDefault="008F24AF" w:rsidP="003E1BF7">
            <w:pPr>
              <w:rPr>
                <w:rFonts w:cstheme="minorHAnsi"/>
                <w:color w:val="FFFFFF" w:themeColor="background1"/>
              </w:rPr>
            </w:pPr>
            <w:r w:rsidRPr="007152DE">
              <w:rPr>
                <w:rFonts w:cstheme="minorHAnsi"/>
                <w:color w:val="FFFFFF" w:themeColor="background1"/>
              </w:rPr>
              <w:t>Jaaromzet</w:t>
            </w:r>
          </w:p>
        </w:tc>
        <w:tc>
          <w:tcPr>
            <w:tcW w:w="1997" w:type="dxa"/>
            <w:shd w:val="clear" w:color="auto" w:fill="C00000"/>
          </w:tcPr>
          <w:p w14:paraId="2C23049D" w14:textId="77777777" w:rsidR="008F24AF" w:rsidRPr="007152DE" w:rsidRDefault="008F24AF" w:rsidP="003E1BF7">
            <w:pPr>
              <w:rPr>
                <w:rFonts w:cstheme="minorHAnsi"/>
                <w:color w:val="FFFFFF" w:themeColor="background1"/>
              </w:rPr>
            </w:pPr>
            <w:r w:rsidRPr="007152DE">
              <w:rPr>
                <w:rFonts w:cstheme="minorHAnsi"/>
                <w:color w:val="FFFFFF" w:themeColor="background1"/>
              </w:rPr>
              <w:t>Balanstotaal</w:t>
            </w:r>
          </w:p>
        </w:tc>
      </w:tr>
      <w:tr w:rsidR="008F24AF" w14:paraId="0777FD93" w14:textId="77777777" w:rsidTr="003E1BF7">
        <w:tc>
          <w:tcPr>
            <w:tcW w:w="1878" w:type="dxa"/>
          </w:tcPr>
          <w:p w14:paraId="57968F65" w14:textId="77777777" w:rsidR="008F24AF" w:rsidRDefault="008F24AF" w:rsidP="003E1BF7">
            <w:pPr>
              <w:rPr>
                <w:rFonts w:cstheme="minorHAnsi"/>
              </w:rPr>
            </w:pPr>
            <w:r>
              <w:rPr>
                <w:rFonts w:cstheme="minorHAnsi"/>
              </w:rPr>
              <w:t>Groot</w:t>
            </w:r>
          </w:p>
        </w:tc>
        <w:tc>
          <w:tcPr>
            <w:tcW w:w="2041" w:type="dxa"/>
          </w:tcPr>
          <w:p w14:paraId="460802DD" w14:textId="77777777" w:rsidR="008F24AF" w:rsidRDefault="008F24AF" w:rsidP="003E1BF7">
            <w:pPr>
              <w:rPr>
                <w:rFonts w:cstheme="minorHAnsi"/>
              </w:rPr>
            </w:pPr>
            <w:r>
              <w:rPr>
                <w:rFonts w:cstheme="minorHAnsi"/>
              </w:rPr>
              <w:t>&gt;250</w:t>
            </w:r>
          </w:p>
        </w:tc>
        <w:tc>
          <w:tcPr>
            <w:tcW w:w="2164" w:type="dxa"/>
          </w:tcPr>
          <w:p w14:paraId="3C62A4B6" w14:textId="77777777" w:rsidR="008F24AF" w:rsidRDefault="008F24AF" w:rsidP="003E1BF7">
            <w:pPr>
              <w:rPr>
                <w:rFonts w:cstheme="minorHAnsi"/>
              </w:rPr>
            </w:pPr>
            <w:r>
              <w:rPr>
                <w:rFonts w:cstheme="minorHAnsi"/>
              </w:rPr>
              <w:t>&gt; € 50 mln.</w:t>
            </w:r>
          </w:p>
        </w:tc>
        <w:tc>
          <w:tcPr>
            <w:tcW w:w="1997" w:type="dxa"/>
          </w:tcPr>
          <w:p w14:paraId="2F55BE73" w14:textId="77777777" w:rsidR="008F24AF" w:rsidRDefault="008F24AF" w:rsidP="003E1BF7">
            <w:pPr>
              <w:rPr>
                <w:rFonts w:cstheme="minorHAnsi"/>
              </w:rPr>
            </w:pPr>
            <w:r>
              <w:rPr>
                <w:rFonts w:cstheme="minorHAnsi"/>
              </w:rPr>
              <w:t>&gt; € 20 mln.</w:t>
            </w:r>
          </w:p>
        </w:tc>
      </w:tr>
      <w:tr w:rsidR="008F24AF" w14:paraId="770AC0CB" w14:textId="77777777" w:rsidTr="003E1BF7">
        <w:tc>
          <w:tcPr>
            <w:tcW w:w="1878" w:type="dxa"/>
          </w:tcPr>
          <w:p w14:paraId="2147A1EF" w14:textId="77777777" w:rsidR="008F24AF" w:rsidRDefault="008F24AF" w:rsidP="003E1BF7">
            <w:pPr>
              <w:rPr>
                <w:rFonts w:cstheme="minorHAnsi"/>
              </w:rPr>
            </w:pPr>
            <w:r>
              <w:rPr>
                <w:rFonts w:cstheme="minorHAnsi"/>
              </w:rPr>
              <w:t>Middelgroot</w:t>
            </w:r>
          </w:p>
        </w:tc>
        <w:tc>
          <w:tcPr>
            <w:tcW w:w="2041" w:type="dxa"/>
          </w:tcPr>
          <w:p w14:paraId="541C03C6" w14:textId="77777777" w:rsidR="008F24AF" w:rsidRDefault="008F24AF" w:rsidP="003E1BF7">
            <w:pPr>
              <w:rPr>
                <w:rFonts w:cstheme="minorHAnsi"/>
              </w:rPr>
            </w:pPr>
            <w:r>
              <w:rPr>
                <w:rFonts w:cstheme="minorHAnsi"/>
              </w:rPr>
              <w:t>&lt;250</w:t>
            </w:r>
          </w:p>
        </w:tc>
        <w:tc>
          <w:tcPr>
            <w:tcW w:w="2164" w:type="dxa"/>
          </w:tcPr>
          <w:p w14:paraId="51C99460" w14:textId="77777777" w:rsidR="008F24AF" w:rsidRDefault="008F24AF" w:rsidP="003E1BF7">
            <w:pPr>
              <w:rPr>
                <w:rFonts w:cstheme="minorHAnsi"/>
              </w:rPr>
            </w:pPr>
            <w:r>
              <w:rPr>
                <w:rFonts w:cstheme="minorHAnsi"/>
              </w:rPr>
              <w:t>≤ € 50 mln.</w:t>
            </w:r>
          </w:p>
        </w:tc>
        <w:tc>
          <w:tcPr>
            <w:tcW w:w="1997" w:type="dxa"/>
          </w:tcPr>
          <w:p w14:paraId="3D4E11B9" w14:textId="77777777" w:rsidR="008F24AF" w:rsidRDefault="008F24AF" w:rsidP="003E1BF7">
            <w:pPr>
              <w:rPr>
                <w:rFonts w:cstheme="minorHAnsi"/>
              </w:rPr>
            </w:pPr>
            <w:r>
              <w:rPr>
                <w:rFonts w:cstheme="minorHAnsi"/>
              </w:rPr>
              <w:t>≤ € 20 mln.</w:t>
            </w:r>
          </w:p>
        </w:tc>
      </w:tr>
      <w:tr w:rsidR="008F24AF" w14:paraId="4DC59712" w14:textId="77777777" w:rsidTr="003E1BF7">
        <w:tc>
          <w:tcPr>
            <w:tcW w:w="1878" w:type="dxa"/>
          </w:tcPr>
          <w:p w14:paraId="72931CBC" w14:textId="77777777" w:rsidR="008F24AF" w:rsidRDefault="008F24AF" w:rsidP="003E1BF7">
            <w:pPr>
              <w:rPr>
                <w:rFonts w:cstheme="minorHAnsi"/>
              </w:rPr>
            </w:pPr>
            <w:r>
              <w:rPr>
                <w:rFonts w:cstheme="minorHAnsi"/>
              </w:rPr>
              <w:t>Klein</w:t>
            </w:r>
          </w:p>
        </w:tc>
        <w:tc>
          <w:tcPr>
            <w:tcW w:w="2041" w:type="dxa"/>
          </w:tcPr>
          <w:p w14:paraId="10C25535" w14:textId="77777777" w:rsidR="008F24AF" w:rsidRDefault="008F24AF" w:rsidP="003E1BF7">
            <w:pPr>
              <w:rPr>
                <w:rFonts w:cstheme="minorHAnsi"/>
              </w:rPr>
            </w:pPr>
            <w:r>
              <w:rPr>
                <w:rFonts w:cstheme="minorHAnsi"/>
              </w:rPr>
              <w:t>&lt;50</w:t>
            </w:r>
          </w:p>
        </w:tc>
        <w:tc>
          <w:tcPr>
            <w:tcW w:w="2164" w:type="dxa"/>
          </w:tcPr>
          <w:p w14:paraId="0A4B7DF1" w14:textId="77777777" w:rsidR="008F24AF" w:rsidRDefault="008F24AF" w:rsidP="003E1BF7">
            <w:pPr>
              <w:rPr>
                <w:rFonts w:cstheme="minorHAnsi"/>
              </w:rPr>
            </w:pPr>
            <w:r>
              <w:rPr>
                <w:rFonts w:cstheme="minorHAnsi"/>
              </w:rPr>
              <w:t>&lt; € 12 mln.</w:t>
            </w:r>
          </w:p>
        </w:tc>
        <w:tc>
          <w:tcPr>
            <w:tcW w:w="1997" w:type="dxa"/>
          </w:tcPr>
          <w:p w14:paraId="0D2B360F" w14:textId="77777777" w:rsidR="008F24AF" w:rsidRDefault="008F24AF" w:rsidP="003E1BF7">
            <w:pPr>
              <w:rPr>
                <w:rFonts w:cstheme="minorHAnsi"/>
              </w:rPr>
            </w:pPr>
            <w:r>
              <w:rPr>
                <w:rFonts w:cstheme="minorHAnsi"/>
              </w:rPr>
              <w:t>&lt; € 6 mln.</w:t>
            </w:r>
          </w:p>
        </w:tc>
      </w:tr>
      <w:tr w:rsidR="008F24AF" w14:paraId="52889ABE" w14:textId="77777777" w:rsidTr="003E1BF7">
        <w:tc>
          <w:tcPr>
            <w:tcW w:w="1878" w:type="dxa"/>
          </w:tcPr>
          <w:p w14:paraId="30415B2B" w14:textId="77777777" w:rsidR="008F24AF" w:rsidRDefault="008F24AF" w:rsidP="003E1BF7">
            <w:pPr>
              <w:rPr>
                <w:rFonts w:cstheme="minorHAnsi"/>
              </w:rPr>
            </w:pPr>
            <w:r>
              <w:rPr>
                <w:rFonts w:cstheme="minorHAnsi"/>
              </w:rPr>
              <w:t>Micro</w:t>
            </w:r>
          </w:p>
        </w:tc>
        <w:tc>
          <w:tcPr>
            <w:tcW w:w="2041" w:type="dxa"/>
          </w:tcPr>
          <w:p w14:paraId="56533AFD" w14:textId="77777777" w:rsidR="008F24AF" w:rsidRDefault="008F24AF" w:rsidP="003E1BF7">
            <w:pPr>
              <w:rPr>
                <w:rFonts w:cstheme="minorHAnsi"/>
              </w:rPr>
            </w:pPr>
            <w:r>
              <w:rPr>
                <w:rFonts w:cstheme="minorHAnsi"/>
              </w:rPr>
              <w:t>&lt;10</w:t>
            </w:r>
          </w:p>
        </w:tc>
        <w:tc>
          <w:tcPr>
            <w:tcW w:w="2164" w:type="dxa"/>
          </w:tcPr>
          <w:p w14:paraId="520AE8DB" w14:textId="77777777" w:rsidR="008F24AF" w:rsidRDefault="008F24AF" w:rsidP="003E1BF7">
            <w:pPr>
              <w:rPr>
                <w:rFonts w:cstheme="minorHAnsi"/>
              </w:rPr>
            </w:pPr>
            <w:r>
              <w:rPr>
                <w:rFonts w:cstheme="minorHAnsi"/>
              </w:rPr>
              <w:t>≤ € 0,7 mln.</w:t>
            </w:r>
          </w:p>
        </w:tc>
        <w:tc>
          <w:tcPr>
            <w:tcW w:w="1997" w:type="dxa"/>
          </w:tcPr>
          <w:p w14:paraId="0793F773" w14:textId="77777777" w:rsidR="008F24AF" w:rsidRDefault="008F24AF" w:rsidP="003E1BF7">
            <w:pPr>
              <w:rPr>
                <w:rFonts w:cstheme="minorHAnsi"/>
              </w:rPr>
            </w:pPr>
            <w:r>
              <w:rPr>
                <w:rFonts w:cstheme="minorHAnsi"/>
              </w:rPr>
              <w:t>≤ € 0,35 mln.</w:t>
            </w:r>
          </w:p>
        </w:tc>
      </w:tr>
      <w:tr w:rsidR="008F24AF" w14:paraId="2963978B" w14:textId="77777777" w:rsidTr="003E1BF7">
        <w:tc>
          <w:tcPr>
            <w:tcW w:w="8080" w:type="dxa"/>
            <w:gridSpan w:val="4"/>
          </w:tcPr>
          <w:p w14:paraId="5DA54C0E" w14:textId="77777777" w:rsidR="008F24AF" w:rsidRDefault="008F24AF" w:rsidP="003E1BF7">
            <w:pPr>
              <w:rPr>
                <w:rFonts w:cstheme="minorHAnsi"/>
              </w:rPr>
            </w:pPr>
            <w:r w:rsidRPr="007152DE">
              <w:rPr>
                <w:rFonts w:cstheme="minorHAnsi"/>
              </w:rPr>
              <w:t xml:space="preserve">Bij de toepassing van de bovenstaande </w:t>
            </w:r>
            <w:r>
              <w:rPr>
                <w:rFonts w:cstheme="minorHAnsi"/>
              </w:rPr>
              <w:t>criteria</w:t>
            </w:r>
            <w:r w:rsidRPr="007152DE">
              <w:rPr>
                <w:rFonts w:cstheme="minorHAnsi"/>
              </w:rPr>
              <w:t xml:space="preserve"> </w:t>
            </w:r>
            <w:r>
              <w:rPr>
                <w:rFonts w:cstheme="minorHAnsi"/>
              </w:rPr>
              <w:t>is</w:t>
            </w:r>
            <w:r w:rsidRPr="007152DE">
              <w:rPr>
                <w:rFonts w:cstheme="minorHAnsi"/>
              </w:rPr>
              <w:t xml:space="preserve"> rekening gehouden met eventuele partner- en verbonden ondernemingen van een betrokken bedrijf. Hierdoor kan het zijn dat de gegevens van gelieerde bedrijven </w:t>
            </w:r>
            <w:r>
              <w:rPr>
                <w:rFonts w:cstheme="minorHAnsi"/>
              </w:rPr>
              <w:t xml:space="preserve">zijn </w:t>
            </w:r>
            <w:r w:rsidRPr="007152DE">
              <w:rPr>
                <w:rFonts w:cstheme="minorHAnsi"/>
              </w:rPr>
              <w:t>opgeteld</w:t>
            </w:r>
            <w:r>
              <w:rPr>
                <w:rFonts w:cstheme="minorHAnsi"/>
              </w:rPr>
              <w:t>.</w:t>
            </w:r>
            <w:r>
              <w:t xml:space="preserve"> </w:t>
            </w:r>
            <w:r w:rsidRPr="007152DE">
              <w:rPr>
                <w:rFonts w:cstheme="minorHAnsi"/>
              </w:rPr>
              <w:t xml:space="preserve">Een onderneming valt in een bepaalde klasse als ze 2 jaar achter elkaar voldoet aan minimaal 2 van de bovenstaande </w:t>
            </w:r>
            <w:r>
              <w:rPr>
                <w:rFonts w:cstheme="minorHAnsi"/>
              </w:rPr>
              <w:t>criteria</w:t>
            </w:r>
            <w:r w:rsidRPr="007152DE">
              <w:rPr>
                <w:rFonts w:cstheme="minorHAnsi"/>
              </w:rPr>
              <w:t>.</w:t>
            </w:r>
          </w:p>
        </w:tc>
      </w:tr>
    </w:tbl>
    <w:p w14:paraId="6CB97CE5" w14:textId="77777777" w:rsidR="008F24AF" w:rsidRPr="00930229" w:rsidRDefault="008F24AF" w:rsidP="008F24AF"/>
    <w:p w14:paraId="22F94F62" w14:textId="77777777" w:rsidR="008F24AF" w:rsidRPr="00B353BA" w:rsidRDefault="008F24AF" w:rsidP="008F24AF">
      <w:pPr>
        <w:spacing w:after="78"/>
        <w:ind w:right="12"/>
        <w:rPr>
          <w:b/>
          <w:bCs/>
        </w:rPr>
      </w:pPr>
      <w:r w:rsidRPr="00B353BA">
        <w:rPr>
          <w:b/>
          <w:bCs/>
        </w:rPr>
        <w:t>Vraag: wat voor soort onderneming bent u?</w:t>
      </w:r>
    </w:p>
    <w:p w14:paraId="09F10033" w14:textId="7342D498" w:rsidR="00A30E85" w:rsidRDefault="0084525A" w:rsidP="0098669A">
      <w:pPr>
        <w:pStyle w:val="Kop2"/>
      </w:pPr>
      <w:bookmarkStart w:id="4" w:name="_Toc223620439"/>
      <w:r>
        <w:t>Grip op tijd</w:t>
      </w:r>
      <w:bookmarkEnd w:id="4"/>
    </w:p>
    <w:p w14:paraId="6B34A200" w14:textId="77777777" w:rsidR="001D32D1" w:rsidRPr="00B36A9A" w:rsidRDefault="001D32D1" w:rsidP="001D32D1">
      <w:r w:rsidRPr="00B36A9A">
        <w:t xml:space="preserve">In de omschrijving is een deadline opgenomen voor ingebruikname en een tijdschema op hoofdlijnen.  </w:t>
      </w:r>
    </w:p>
    <w:p w14:paraId="277F8B30" w14:textId="7EC61E43" w:rsidR="00037CA5" w:rsidRPr="008A0615" w:rsidRDefault="00037CA5" w:rsidP="001D32D1">
      <w:pPr>
        <w:rPr>
          <w:b/>
          <w:bCs/>
        </w:rPr>
      </w:pPr>
      <w:r w:rsidRPr="00037CA5">
        <w:rPr>
          <w:b/>
          <w:bCs/>
        </w:rPr>
        <w:t>Vraag: Is de deadline wel of niet realistisch en waarom? Ga hierbij bijvoorbeeld in op de impact van onverwachte omstandigheden, het (algemene) tijdschema, de capaciteit en de continuïteit.</w:t>
      </w:r>
    </w:p>
    <w:p w14:paraId="193CE433" w14:textId="4BBD1358" w:rsidR="00C92FFB" w:rsidRDefault="00DB146A" w:rsidP="00C92FFB">
      <w:pPr>
        <w:pStyle w:val="Kop2"/>
      </w:pPr>
      <w:bookmarkStart w:id="5" w:name="_Toc223620440"/>
      <w:r>
        <w:t>MVOI</w:t>
      </w:r>
      <w:bookmarkEnd w:id="5"/>
    </w:p>
    <w:p w14:paraId="76068ABE" w14:textId="2881701B" w:rsidR="00C92FFB" w:rsidRDefault="008911C9" w:rsidP="000E5015">
      <w:pPr>
        <w:pStyle w:val="Kop3"/>
      </w:pPr>
      <w:bookmarkStart w:id="6" w:name="_Toc223620441"/>
      <w:r w:rsidRPr="008911C9">
        <w:t>Schoon- en Emissieloos Bouwe</w:t>
      </w:r>
      <w:r>
        <w:t>n</w:t>
      </w:r>
      <w:bookmarkEnd w:id="6"/>
    </w:p>
    <w:p w14:paraId="5D4F7DF3" w14:textId="2C9F8D9F" w:rsidR="000E5015" w:rsidRPr="0049264F" w:rsidRDefault="000E5015" w:rsidP="000E5015">
      <w:r>
        <w:rPr>
          <w:lang w:eastAsia="nl-NL"/>
        </w:rPr>
        <w:t xml:space="preserve">De gemeente </w:t>
      </w:r>
      <w:r w:rsidRPr="00151017">
        <w:rPr>
          <w:lang w:eastAsia="nl-NL"/>
        </w:rPr>
        <w:t>hanteert de komende jaren steeds strenge</w:t>
      </w:r>
      <w:r>
        <w:rPr>
          <w:lang w:eastAsia="nl-NL"/>
        </w:rPr>
        <w:t>r</w:t>
      </w:r>
      <w:r w:rsidRPr="00151017">
        <w:rPr>
          <w:lang w:eastAsia="nl-NL"/>
        </w:rPr>
        <w:t xml:space="preserve"> wordende eisen</w:t>
      </w:r>
      <w:r>
        <w:rPr>
          <w:lang w:eastAsia="nl-NL"/>
        </w:rPr>
        <w:t xml:space="preserve"> voor materieelstukken</w:t>
      </w:r>
      <w:r w:rsidRPr="00151017">
        <w:rPr>
          <w:lang w:eastAsia="nl-NL"/>
        </w:rPr>
        <w:t xml:space="preserve">. In onderstaande tabel zijn de minimale </w:t>
      </w:r>
      <w:r>
        <w:rPr>
          <w:lang w:eastAsia="nl-NL"/>
        </w:rPr>
        <w:t>contract</w:t>
      </w:r>
      <w:r w:rsidRPr="00151017">
        <w:rPr>
          <w:lang w:eastAsia="nl-NL"/>
        </w:rPr>
        <w:t xml:space="preserve">eisen opgenomen met </w:t>
      </w:r>
      <w:r>
        <w:rPr>
          <w:lang w:eastAsia="nl-NL"/>
        </w:rPr>
        <w:t xml:space="preserve">de geldende </w:t>
      </w:r>
      <w:r w:rsidRPr="00151017">
        <w:rPr>
          <w:lang w:eastAsia="nl-NL"/>
        </w:rPr>
        <w:t>ingangsdatum</w:t>
      </w:r>
      <w:r>
        <w:rPr>
          <w:lang w:eastAsia="nl-NL"/>
        </w:rPr>
        <w:t>.</w:t>
      </w:r>
      <w:r>
        <w:t xml:space="preserve"> Deze eisen dienen als ondergrens. </w:t>
      </w:r>
    </w:p>
    <w:tbl>
      <w:tblPr>
        <w:tblW w:w="9052" w:type="dxa"/>
        <w:tblCellMar>
          <w:left w:w="70" w:type="dxa"/>
          <w:right w:w="70" w:type="dxa"/>
        </w:tblCellMar>
        <w:tblLook w:val="04A0" w:firstRow="1" w:lastRow="0" w:firstColumn="1" w:lastColumn="0" w:noHBand="0" w:noVBand="1"/>
      </w:tblPr>
      <w:tblGrid>
        <w:gridCol w:w="2326"/>
        <w:gridCol w:w="2267"/>
        <w:gridCol w:w="2267"/>
        <w:gridCol w:w="2192"/>
      </w:tblGrid>
      <w:tr w:rsidR="000E5015" w:rsidRPr="00FA4D7C" w14:paraId="6FEE7C2D" w14:textId="77777777" w:rsidTr="003E1BF7">
        <w:trPr>
          <w:trHeight w:val="450"/>
        </w:trPr>
        <w:tc>
          <w:tcPr>
            <w:tcW w:w="2326" w:type="dxa"/>
            <w:tcBorders>
              <w:top w:val="single" w:sz="8" w:space="0" w:color="auto"/>
              <w:left w:val="single" w:sz="8" w:space="0" w:color="auto"/>
              <w:bottom w:val="single" w:sz="4" w:space="0" w:color="auto"/>
              <w:right w:val="single" w:sz="8" w:space="0" w:color="auto"/>
            </w:tcBorders>
            <w:shd w:val="clear" w:color="000000" w:fill="FF0000"/>
            <w:noWrap/>
            <w:vAlign w:val="center"/>
            <w:hideMark/>
          </w:tcPr>
          <w:p w14:paraId="4D9FB1FC" w14:textId="77777777" w:rsidR="000E5015" w:rsidRPr="00151017" w:rsidRDefault="000E5015" w:rsidP="003E1BF7">
            <w:pPr>
              <w:spacing w:line="240" w:lineRule="auto"/>
              <w:jc w:val="center"/>
              <w:rPr>
                <w:rFonts w:ascii="Aptos Narrow" w:eastAsia="Times New Roman" w:hAnsi="Aptos Narrow" w:cs="Times New Roman"/>
                <w:b/>
                <w:bCs/>
                <w:color w:val="FFFFFF"/>
                <w:kern w:val="0"/>
                <w:szCs w:val="18"/>
                <w:lang w:eastAsia="nl-NL"/>
                <w14:ligatures w14:val="none"/>
              </w:rPr>
            </w:pPr>
            <w:r>
              <w:rPr>
                <w:rFonts w:ascii="Aptos Narrow" w:eastAsia="Times New Roman" w:hAnsi="Aptos Narrow" w:cs="Times New Roman"/>
                <w:b/>
                <w:bCs/>
                <w:color w:val="FFFFFF"/>
                <w:kern w:val="0"/>
                <w:szCs w:val="18"/>
                <w:lang w:eastAsia="nl-NL"/>
                <w14:ligatures w14:val="none"/>
              </w:rPr>
              <w:t>Eisen per ingang van</w:t>
            </w:r>
          </w:p>
        </w:tc>
        <w:tc>
          <w:tcPr>
            <w:tcW w:w="2267" w:type="dxa"/>
            <w:tcBorders>
              <w:top w:val="single" w:sz="8" w:space="0" w:color="auto"/>
              <w:left w:val="single" w:sz="8" w:space="0" w:color="auto"/>
              <w:bottom w:val="single" w:sz="4" w:space="0" w:color="auto"/>
              <w:right w:val="single" w:sz="4" w:space="0" w:color="auto"/>
            </w:tcBorders>
            <w:shd w:val="clear" w:color="000000" w:fill="FF0000"/>
            <w:noWrap/>
            <w:vAlign w:val="center"/>
            <w:hideMark/>
          </w:tcPr>
          <w:p w14:paraId="027C012B" w14:textId="77777777" w:rsidR="000E5015" w:rsidRPr="00151017" w:rsidRDefault="000E5015" w:rsidP="003E1BF7">
            <w:pPr>
              <w:spacing w:line="240" w:lineRule="auto"/>
              <w:jc w:val="center"/>
              <w:rPr>
                <w:rFonts w:ascii="Aptos Narrow" w:eastAsia="Times New Roman" w:hAnsi="Aptos Narrow" w:cs="Times New Roman"/>
                <w:b/>
                <w:bCs/>
                <w:color w:val="FFFFFF"/>
                <w:kern w:val="0"/>
                <w:szCs w:val="18"/>
                <w:lang w:eastAsia="nl-NL"/>
                <w14:ligatures w14:val="none"/>
              </w:rPr>
            </w:pPr>
            <w:r>
              <w:rPr>
                <w:rFonts w:ascii="Aptos Narrow" w:eastAsia="Times New Roman" w:hAnsi="Aptos Narrow" w:cs="Times New Roman"/>
                <w:b/>
                <w:bCs/>
                <w:color w:val="FFFFFF"/>
                <w:kern w:val="0"/>
                <w:szCs w:val="18"/>
                <w:lang w:eastAsia="nl-NL"/>
                <w14:ligatures w14:val="none"/>
              </w:rPr>
              <w:t xml:space="preserve">1 jan </w:t>
            </w:r>
            <w:r w:rsidRPr="00151017">
              <w:rPr>
                <w:rFonts w:ascii="Aptos Narrow" w:eastAsia="Times New Roman" w:hAnsi="Aptos Narrow" w:cs="Times New Roman"/>
                <w:b/>
                <w:bCs/>
                <w:color w:val="FFFFFF"/>
                <w:kern w:val="0"/>
                <w:szCs w:val="18"/>
                <w:lang w:eastAsia="nl-NL"/>
                <w14:ligatures w14:val="none"/>
              </w:rPr>
              <w:t>2025</w:t>
            </w:r>
          </w:p>
        </w:tc>
        <w:tc>
          <w:tcPr>
            <w:tcW w:w="2267" w:type="dxa"/>
            <w:tcBorders>
              <w:top w:val="single" w:sz="8" w:space="0" w:color="auto"/>
              <w:left w:val="nil"/>
              <w:bottom w:val="single" w:sz="4" w:space="0" w:color="auto"/>
              <w:right w:val="single" w:sz="4" w:space="0" w:color="auto"/>
            </w:tcBorders>
            <w:shd w:val="clear" w:color="000000" w:fill="FF0000"/>
            <w:noWrap/>
            <w:vAlign w:val="center"/>
            <w:hideMark/>
          </w:tcPr>
          <w:p w14:paraId="6A458252" w14:textId="77777777" w:rsidR="000E5015" w:rsidRPr="00151017" w:rsidRDefault="000E5015" w:rsidP="003E1BF7">
            <w:pPr>
              <w:spacing w:line="240" w:lineRule="auto"/>
              <w:jc w:val="center"/>
              <w:rPr>
                <w:rFonts w:ascii="Aptos Narrow" w:eastAsia="Times New Roman" w:hAnsi="Aptos Narrow" w:cs="Times New Roman"/>
                <w:b/>
                <w:bCs/>
                <w:color w:val="FFFFFF"/>
                <w:kern w:val="0"/>
                <w:szCs w:val="18"/>
                <w:lang w:eastAsia="nl-NL"/>
                <w14:ligatures w14:val="none"/>
              </w:rPr>
            </w:pPr>
            <w:r>
              <w:rPr>
                <w:rFonts w:ascii="Aptos Narrow" w:eastAsia="Times New Roman" w:hAnsi="Aptos Narrow" w:cs="Times New Roman"/>
                <w:b/>
                <w:bCs/>
                <w:color w:val="FFFFFF"/>
                <w:kern w:val="0"/>
                <w:szCs w:val="18"/>
                <w:lang w:eastAsia="nl-NL"/>
                <w14:ligatures w14:val="none"/>
              </w:rPr>
              <w:t xml:space="preserve">1 jan </w:t>
            </w:r>
            <w:r w:rsidRPr="00151017">
              <w:rPr>
                <w:rFonts w:ascii="Aptos Narrow" w:eastAsia="Times New Roman" w:hAnsi="Aptos Narrow" w:cs="Times New Roman"/>
                <w:b/>
                <w:bCs/>
                <w:color w:val="FFFFFF"/>
                <w:kern w:val="0"/>
                <w:szCs w:val="18"/>
                <w:lang w:eastAsia="nl-NL"/>
                <w14:ligatures w14:val="none"/>
              </w:rPr>
              <w:t>2026</w:t>
            </w:r>
          </w:p>
        </w:tc>
        <w:tc>
          <w:tcPr>
            <w:tcW w:w="2192" w:type="dxa"/>
            <w:tcBorders>
              <w:top w:val="single" w:sz="8" w:space="0" w:color="auto"/>
              <w:left w:val="nil"/>
              <w:bottom w:val="single" w:sz="4" w:space="0" w:color="auto"/>
              <w:right w:val="single" w:sz="8" w:space="0" w:color="auto"/>
            </w:tcBorders>
            <w:shd w:val="clear" w:color="000000" w:fill="FF0000"/>
            <w:noWrap/>
            <w:vAlign w:val="center"/>
            <w:hideMark/>
          </w:tcPr>
          <w:p w14:paraId="07A56A5F" w14:textId="77777777" w:rsidR="000E5015" w:rsidRPr="00151017" w:rsidRDefault="000E5015" w:rsidP="003E1BF7">
            <w:pPr>
              <w:spacing w:line="240" w:lineRule="auto"/>
              <w:jc w:val="center"/>
              <w:rPr>
                <w:rFonts w:ascii="Aptos Narrow" w:eastAsia="Times New Roman" w:hAnsi="Aptos Narrow" w:cs="Times New Roman"/>
                <w:b/>
                <w:bCs/>
                <w:color w:val="FFFFFF"/>
                <w:kern w:val="0"/>
                <w:szCs w:val="18"/>
                <w:lang w:eastAsia="nl-NL"/>
                <w14:ligatures w14:val="none"/>
              </w:rPr>
            </w:pPr>
            <w:r>
              <w:rPr>
                <w:rFonts w:ascii="Aptos Narrow" w:eastAsia="Times New Roman" w:hAnsi="Aptos Narrow" w:cs="Times New Roman"/>
                <w:b/>
                <w:bCs/>
                <w:color w:val="FFFFFF"/>
                <w:kern w:val="0"/>
                <w:szCs w:val="18"/>
                <w:lang w:eastAsia="nl-NL"/>
                <w14:ligatures w14:val="none"/>
              </w:rPr>
              <w:t xml:space="preserve">1 jan </w:t>
            </w:r>
            <w:r w:rsidRPr="00151017">
              <w:rPr>
                <w:rFonts w:ascii="Aptos Narrow" w:eastAsia="Times New Roman" w:hAnsi="Aptos Narrow" w:cs="Times New Roman"/>
                <w:b/>
                <w:bCs/>
                <w:color w:val="FFFFFF"/>
                <w:kern w:val="0"/>
                <w:szCs w:val="18"/>
                <w:lang w:eastAsia="nl-NL"/>
                <w14:ligatures w14:val="none"/>
              </w:rPr>
              <w:t>2027</w:t>
            </w:r>
          </w:p>
        </w:tc>
      </w:tr>
      <w:tr w:rsidR="000E5015" w:rsidRPr="00FA4D7C" w14:paraId="4CB373E9" w14:textId="77777777" w:rsidTr="003E1BF7">
        <w:trPr>
          <w:trHeight w:val="450"/>
        </w:trPr>
        <w:tc>
          <w:tcPr>
            <w:tcW w:w="2326" w:type="dxa"/>
            <w:tcBorders>
              <w:top w:val="single" w:sz="8" w:space="0" w:color="auto"/>
              <w:left w:val="single" w:sz="8" w:space="0" w:color="auto"/>
              <w:bottom w:val="single" w:sz="4" w:space="0" w:color="auto"/>
              <w:right w:val="single" w:sz="8" w:space="0" w:color="auto"/>
            </w:tcBorders>
            <w:shd w:val="clear" w:color="000000" w:fill="FF0000"/>
            <w:noWrap/>
            <w:vAlign w:val="center"/>
          </w:tcPr>
          <w:p w14:paraId="2B1EB6FF" w14:textId="77777777" w:rsidR="000E5015" w:rsidRPr="00151017" w:rsidRDefault="000E5015" w:rsidP="003E1BF7">
            <w:pPr>
              <w:spacing w:line="240" w:lineRule="auto"/>
              <w:jc w:val="center"/>
              <w:rPr>
                <w:rFonts w:ascii="Aptos Narrow" w:eastAsia="Times New Roman" w:hAnsi="Aptos Narrow" w:cs="Times New Roman"/>
                <w:b/>
                <w:bCs/>
                <w:color w:val="FFFFFF"/>
                <w:kern w:val="0"/>
                <w:szCs w:val="18"/>
                <w:lang w:eastAsia="nl-NL"/>
                <w14:ligatures w14:val="none"/>
              </w:rPr>
            </w:pPr>
            <w:r w:rsidRPr="00151017">
              <w:rPr>
                <w:rFonts w:ascii="Aptos Narrow" w:eastAsia="Times New Roman" w:hAnsi="Aptos Narrow" w:cs="Times New Roman"/>
                <w:b/>
                <w:bCs/>
                <w:color w:val="FFFFFF"/>
                <w:kern w:val="0"/>
                <w:szCs w:val="18"/>
                <w:lang w:eastAsia="nl-NL"/>
                <w14:ligatures w14:val="none"/>
              </w:rPr>
              <w:t>Werktuigen</w:t>
            </w:r>
            <w:r>
              <w:rPr>
                <w:rFonts w:ascii="Aptos Narrow" w:eastAsia="Times New Roman" w:hAnsi="Aptos Narrow" w:cs="Times New Roman"/>
                <w:b/>
                <w:bCs/>
                <w:color w:val="FFFFFF"/>
                <w:kern w:val="0"/>
                <w:szCs w:val="18"/>
                <w:lang w:eastAsia="nl-NL"/>
                <w14:ligatures w14:val="none"/>
              </w:rPr>
              <w:t>:</w:t>
            </w:r>
          </w:p>
        </w:tc>
        <w:tc>
          <w:tcPr>
            <w:tcW w:w="2267" w:type="dxa"/>
            <w:vMerge w:val="restart"/>
            <w:tcBorders>
              <w:top w:val="single" w:sz="8" w:space="0" w:color="auto"/>
              <w:left w:val="single" w:sz="8" w:space="0" w:color="auto"/>
              <w:right w:val="single" w:sz="4" w:space="0" w:color="auto"/>
            </w:tcBorders>
            <w:shd w:val="clear" w:color="auto" w:fill="D9F2D0" w:themeFill="accent6" w:themeFillTint="33"/>
            <w:noWrap/>
            <w:vAlign w:val="center"/>
          </w:tcPr>
          <w:p w14:paraId="545F16CC" w14:textId="77777777" w:rsidR="000E5015" w:rsidRDefault="000E5015" w:rsidP="003E1BF7">
            <w:pPr>
              <w:spacing w:line="240" w:lineRule="auto"/>
              <w:jc w:val="center"/>
              <w:rPr>
                <w:rFonts w:ascii="Aptos Narrow" w:eastAsia="Times New Roman" w:hAnsi="Aptos Narrow" w:cs="Times New Roman"/>
                <w:b/>
                <w:bCs/>
                <w:color w:val="FFFFFF"/>
                <w:kern w:val="0"/>
                <w:szCs w:val="18"/>
                <w:lang w:eastAsia="nl-NL"/>
                <w14:ligatures w14:val="none"/>
              </w:rPr>
            </w:pPr>
            <w:r w:rsidRPr="00151017">
              <w:rPr>
                <w:rFonts w:ascii="Aptos Narrow" w:eastAsia="Times New Roman" w:hAnsi="Aptos Narrow" w:cs="Times New Roman"/>
                <w:color w:val="000000"/>
                <w:kern w:val="0"/>
                <w:szCs w:val="18"/>
                <w:lang w:eastAsia="nl-NL"/>
                <w14:ligatures w14:val="none"/>
              </w:rPr>
              <w:t>Stage V + HVO 100</w:t>
            </w:r>
            <w:r>
              <w:rPr>
                <w:rFonts w:ascii="Aptos Narrow" w:eastAsia="Times New Roman" w:hAnsi="Aptos Narrow" w:cs="Times New Roman"/>
                <w:color w:val="000000"/>
                <w:kern w:val="0"/>
                <w:szCs w:val="18"/>
                <w:lang w:eastAsia="nl-NL"/>
                <w14:ligatures w14:val="none"/>
              </w:rPr>
              <w:t xml:space="preserve"> </w:t>
            </w:r>
          </w:p>
        </w:tc>
        <w:tc>
          <w:tcPr>
            <w:tcW w:w="2267" w:type="dxa"/>
            <w:vMerge w:val="restart"/>
            <w:tcBorders>
              <w:top w:val="single" w:sz="8" w:space="0" w:color="auto"/>
              <w:left w:val="nil"/>
              <w:right w:val="single" w:sz="4" w:space="0" w:color="auto"/>
            </w:tcBorders>
            <w:shd w:val="clear" w:color="auto" w:fill="B5E6A2"/>
            <w:noWrap/>
            <w:vAlign w:val="center"/>
          </w:tcPr>
          <w:p w14:paraId="5EFA78DC" w14:textId="77777777" w:rsidR="000E5015" w:rsidRDefault="000E5015" w:rsidP="003E1BF7">
            <w:pPr>
              <w:spacing w:line="240" w:lineRule="auto"/>
              <w:jc w:val="center"/>
              <w:rPr>
                <w:rFonts w:ascii="Aptos Narrow" w:eastAsia="Times New Roman" w:hAnsi="Aptos Narrow" w:cs="Times New Roman"/>
                <w:b/>
                <w:bCs/>
                <w:color w:val="FFFFFF"/>
                <w:kern w:val="0"/>
                <w:szCs w:val="18"/>
                <w:lang w:eastAsia="nl-NL"/>
                <w14:ligatures w14:val="none"/>
              </w:rPr>
            </w:pPr>
            <w:r w:rsidRPr="00151017">
              <w:rPr>
                <w:rFonts w:ascii="Aptos Narrow" w:eastAsia="Times New Roman" w:hAnsi="Aptos Narrow" w:cs="Times New Roman"/>
                <w:color w:val="000000"/>
                <w:kern w:val="0"/>
                <w:szCs w:val="18"/>
                <w:lang w:eastAsia="nl-NL"/>
                <w14:ligatures w14:val="none"/>
              </w:rPr>
              <w:t>100% Zero</w:t>
            </w:r>
            <w:r>
              <w:rPr>
                <w:rFonts w:ascii="Aptos Narrow" w:eastAsia="Times New Roman" w:hAnsi="Aptos Narrow" w:cs="Times New Roman"/>
                <w:color w:val="000000"/>
                <w:kern w:val="0"/>
                <w:szCs w:val="18"/>
                <w:lang w:eastAsia="nl-NL"/>
                <w14:ligatures w14:val="none"/>
              </w:rPr>
              <w:t xml:space="preserve"> </w:t>
            </w:r>
            <w:r w:rsidRPr="00151017">
              <w:rPr>
                <w:rFonts w:ascii="Aptos Narrow" w:eastAsia="Times New Roman" w:hAnsi="Aptos Narrow" w:cs="Times New Roman"/>
                <w:color w:val="000000"/>
                <w:kern w:val="0"/>
                <w:szCs w:val="18"/>
                <w:lang w:eastAsia="nl-NL"/>
                <w14:ligatures w14:val="none"/>
              </w:rPr>
              <w:t>Emissie</w:t>
            </w:r>
          </w:p>
        </w:tc>
        <w:tc>
          <w:tcPr>
            <w:tcW w:w="2192" w:type="dxa"/>
            <w:vMerge w:val="restart"/>
            <w:tcBorders>
              <w:top w:val="single" w:sz="8" w:space="0" w:color="auto"/>
              <w:left w:val="nil"/>
              <w:right w:val="single" w:sz="8" w:space="0" w:color="auto"/>
            </w:tcBorders>
            <w:shd w:val="clear" w:color="auto" w:fill="B5E6A2"/>
            <w:noWrap/>
            <w:vAlign w:val="center"/>
          </w:tcPr>
          <w:p w14:paraId="49FB6737" w14:textId="77777777" w:rsidR="000E5015" w:rsidRDefault="000E5015" w:rsidP="003E1BF7">
            <w:pPr>
              <w:spacing w:line="240" w:lineRule="auto"/>
              <w:jc w:val="center"/>
              <w:rPr>
                <w:rFonts w:ascii="Aptos Narrow" w:eastAsia="Times New Roman" w:hAnsi="Aptos Narrow" w:cs="Times New Roman"/>
                <w:b/>
                <w:bCs/>
                <w:color w:val="FFFFFF"/>
                <w:kern w:val="0"/>
                <w:szCs w:val="18"/>
                <w:lang w:eastAsia="nl-NL"/>
                <w14:ligatures w14:val="none"/>
              </w:rPr>
            </w:pPr>
            <w:r w:rsidRPr="00151017">
              <w:rPr>
                <w:rFonts w:ascii="Aptos Narrow" w:eastAsia="Times New Roman" w:hAnsi="Aptos Narrow" w:cs="Times New Roman"/>
                <w:color w:val="000000"/>
                <w:kern w:val="0"/>
                <w:szCs w:val="18"/>
                <w:lang w:eastAsia="nl-NL"/>
                <w14:ligatures w14:val="none"/>
              </w:rPr>
              <w:t>100% Zero Emissie</w:t>
            </w:r>
          </w:p>
        </w:tc>
      </w:tr>
      <w:tr w:rsidR="000E5015" w:rsidRPr="00FA4D7C" w14:paraId="28DC470A" w14:textId="77777777" w:rsidTr="003E1BF7">
        <w:trPr>
          <w:trHeight w:val="454"/>
        </w:trPr>
        <w:tc>
          <w:tcPr>
            <w:tcW w:w="2326" w:type="dxa"/>
            <w:tcBorders>
              <w:top w:val="nil"/>
              <w:left w:val="single" w:sz="8" w:space="0" w:color="auto"/>
              <w:bottom w:val="nil"/>
              <w:right w:val="single" w:sz="8" w:space="0" w:color="auto"/>
            </w:tcBorders>
            <w:shd w:val="clear" w:color="000000" w:fill="FF0000"/>
            <w:noWrap/>
            <w:vAlign w:val="center"/>
            <w:hideMark/>
          </w:tcPr>
          <w:p w14:paraId="1B727DB3" w14:textId="77777777" w:rsidR="000E5015" w:rsidRPr="00151017" w:rsidRDefault="000E5015" w:rsidP="003E1BF7">
            <w:pPr>
              <w:spacing w:line="240" w:lineRule="auto"/>
              <w:jc w:val="center"/>
              <w:rPr>
                <w:rFonts w:ascii="Aptos Narrow" w:eastAsia="Times New Roman" w:hAnsi="Aptos Narrow" w:cs="Times New Roman"/>
                <w:color w:val="FFFFFF"/>
                <w:kern w:val="0"/>
                <w:szCs w:val="18"/>
                <w:lang w:eastAsia="nl-NL"/>
                <w14:ligatures w14:val="none"/>
              </w:rPr>
            </w:pPr>
            <w:r>
              <w:rPr>
                <w:rFonts w:ascii="Aptos Narrow" w:eastAsia="Times New Roman" w:hAnsi="Aptos Narrow" w:cs="Times New Roman"/>
                <w:color w:val="FFFFFF"/>
                <w:kern w:val="0"/>
                <w:szCs w:val="18"/>
                <w:lang w:eastAsia="nl-NL"/>
                <w14:ligatures w14:val="none"/>
              </w:rPr>
              <w:t>L</w:t>
            </w:r>
            <w:r w:rsidRPr="00151017">
              <w:rPr>
                <w:rFonts w:ascii="Aptos Narrow" w:eastAsia="Times New Roman" w:hAnsi="Aptos Narrow" w:cs="Times New Roman"/>
                <w:color w:val="FFFFFF"/>
                <w:kern w:val="0"/>
                <w:szCs w:val="18"/>
                <w:lang w:eastAsia="nl-NL"/>
                <w14:ligatures w14:val="none"/>
              </w:rPr>
              <w:t>icht: tot 56kW</w:t>
            </w:r>
          </w:p>
        </w:tc>
        <w:tc>
          <w:tcPr>
            <w:tcW w:w="2267" w:type="dxa"/>
            <w:vMerge/>
            <w:tcBorders>
              <w:left w:val="single" w:sz="8" w:space="0" w:color="auto"/>
              <w:right w:val="single" w:sz="4" w:space="0" w:color="auto"/>
            </w:tcBorders>
            <w:shd w:val="clear" w:color="auto" w:fill="D9F2D0" w:themeFill="accent6" w:themeFillTint="33"/>
            <w:noWrap/>
            <w:vAlign w:val="center"/>
            <w:hideMark/>
          </w:tcPr>
          <w:p w14:paraId="124CFD85" w14:textId="77777777" w:rsidR="000E5015" w:rsidRPr="00151017" w:rsidRDefault="000E5015" w:rsidP="003E1BF7">
            <w:pPr>
              <w:spacing w:line="240" w:lineRule="auto"/>
              <w:jc w:val="center"/>
              <w:rPr>
                <w:rFonts w:ascii="Aptos Narrow" w:eastAsia="Times New Roman" w:hAnsi="Aptos Narrow" w:cs="Times New Roman"/>
                <w:color w:val="000000"/>
                <w:kern w:val="0"/>
                <w:szCs w:val="18"/>
                <w:lang w:eastAsia="nl-NL"/>
                <w14:ligatures w14:val="none"/>
              </w:rPr>
            </w:pPr>
          </w:p>
        </w:tc>
        <w:tc>
          <w:tcPr>
            <w:tcW w:w="2267" w:type="dxa"/>
            <w:vMerge/>
            <w:tcBorders>
              <w:left w:val="nil"/>
              <w:bottom w:val="single" w:sz="4" w:space="0" w:color="auto"/>
              <w:right w:val="single" w:sz="4" w:space="0" w:color="auto"/>
            </w:tcBorders>
            <w:shd w:val="clear" w:color="auto" w:fill="B5E6A2"/>
            <w:noWrap/>
            <w:vAlign w:val="center"/>
            <w:hideMark/>
          </w:tcPr>
          <w:p w14:paraId="2EA6815A" w14:textId="77777777" w:rsidR="000E5015" w:rsidRPr="00151017" w:rsidRDefault="000E5015" w:rsidP="003E1BF7">
            <w:pPr>
              <w:spacing w:line="240" w:lineRule="auto"/>
              <w:jc w:val="center"/>
              <w:rPr>
                <w:rFonts w:ascii="Aptos Narrow" w:eastAsia="Times New Roman" w:hAnsi="Aptos Narrow" w:cs="Times New Roman"/>
                <w:color w:val="000000"/>
                <w:kern w:val="0"/>
                <w:szCs w:val="18"/>
                <w:lang w:eastAsia="nl-NL"/>
                <w14:ligatures w14:val="none"/>
              </w:rPr>
            </w:pPr>
          </w:p>
        </w:tc>
        <w:tc>
          <w:tcPr>
            <w:tcW w:w="2192" w:type="dxa"/>
            <w:vMerge/>
            <w:tcBorders>
              <w:left w:val="nil"/>
              <w:bottom w:val="single" w:sz="4" w:space="0" w:color="auto"/>
              <w:right w:val="single" w:sz="8" w:space="0" w:color="auto"/>
            </w:tcBorders>
            <w:shd w:val="clear" w:color="auto" w:fill="B5E6A2"/>
            <w:noWrap/>
            <w:vAlign w:val="center"/>
            <w:hideMark/>
          </w:tcPr>
          <w:p w14:paraId="44BD2FB7" w14:textId="77777777" w:rsidR="000E5015" w:rsidRPr="00151017" w:rsidRDefault="000E5015" w:rsidP="003E1BF7">
            <w:pPr>
              <w:spacing w:line="240" w:lineRule="auto"/>
              <w:jc w:val="center"/>
              <w:rPr>
                <w:rFonts w:ascii="Aptos Narrow" w:eastAsia="Times New Roman" w:hAnsi="Aptos Narrow" w:cs="Times New Roman"/>
                <w:color w:val="000000"/>
                <w:kern w:val="0"/>
                <w:szCs w:val="18"/>
                <w:lang w:eastAsia="nl-NL"/>
                <w14:ligatures w14:val="none"/>
              </w:rPr>
            </w:pPr>
          </w:p>
        </w:tc>
      </w:tr>
      <w:tr w:rsidR="000E5015" w:rsidRPr="00FA4D7C" w14:paraId="561BF29B" w14:textId="77777777" w:rsidTr="003E1BF7">
        <w:trPr>
          <w:trHeight w:val="454"/>
        </w:trPr>
        <w:tc>
          <w:tcPr>
            <w:tcW w:w="2326" w:type="dxa"/>
            <w:tcBorders>
              <w:top w:val="nil"/>
              <w:left w:val="single" w:sz="8" w:space="0" w:color="auto"/>
              <w:bottom w:val="nil"/>
              <w:right w:val="single" w:sz="8" w:space="0" w:color="auto"/>
            </w:tcBorders>
            <w:shd w:val="clear" w:color="000000" w:fill="FF0000"/>
            <w:noWrap/>
            <w:vAlign w:val="center"/>
            <w:hideMark/>
          </w:tcPr>
          <w:p w14:paraId="259E1005" w14:textId="77777777" w:rsidR="000E5015" w:rsidRPr="00151017" w:rsidRDefault="000E5015" w:rsidP="003E1BF7">
            <w:pPr>
              <w:spacing w:line="240" w:lineRule="auto"/>
              <w:jc w:val="center"/>
              <w:rPr>
                <w:rFonts w:ascii="Aptos Narrow" w:eastAsia="Times New Roman" w:hAnsi="Aptos Narrow" w:cs="Times New Roman"/>
                <w:color w:val="FFFFFF"/>
                <w:kern w:val="0"/>
                <w:szCs w:val="18"/>
                <w:lang w:eastAsia="nl-NL"/>
                <w14:ligatures w14:val="none"/>
              </w:rPr>
            </w:pPr>
            <w:r w:rsidRPr="00151017">
              <w:rPr>
                <w:rFonts w:ascii="Aptos Narrow" w:eastAsia="Times New Roman" w:hAnsi="Aptos Narrow" w:cs="Times New Roman"/>
                <w:color w:val="FFFFFF"/>
                <w:kern w:val="0"/>
                <w:szCs w:val="18"/>
                <w:lang w:eastAsia="nl-NL"/>
                <w14:ligatures w14:val="none"/>
              </w:rPr>
              <w:t>Middel: 56 tot 130kW</w:t>
            </w:r>
          </w:p>
        </w:tc>
        <w:tc>
          <w:tcPr>
            <w:tcW w:w="2267" w:type="dxa"/>
            <w:vMerge/>
            <w:tcBorders>
              <w:left w:val="single" w:sz="8" w:space="0" w:color="auto"/>
              <w:right w:val="single" w:sz="4" w:space="0" w:color="auto"/>
            </w:tcBorders>
            <w:shd w:val="clear" w:color="auto" w:fill="D9F2D0" w:themeFill="accent6" w:themeFillTint="33"/>
            <w:vAlign w:val="center"/>
            <w:hideMark/>
          </w:tcPr>
          <w:p w14:paraId="3BD94AEF" w14:textId="77777777" w:rsidR="000E5015" w:rsidRPr="00151017" w:rsidRDefault="000E5015" w:rsidP="003E1BF7">
            <w:pPr>
              <w:spacing w:line="240" w:lineRule="auto"/>
              <w:rPr>
                <w:rFonts w:ascii="Aptos Narrow" w:eastAsia="Times New Roman" w:hAnsi="Aptos Narrow" w:cs="Times New Roman"/>
                <w:color w:val="000000"/>
                <w:kern w:val="0"/>
                <w:szCs w:val="18"/>
                <w:lang w:eastAsia="nl-NL"/>
                <w14:ligatures w14:val="none"/>
              </w:rPr>
            </w:pPr>
          </w:p>
        </w:tc>
        <w:tc>
          <w:tcPr>
            <w:tcW w:w="4459" w:type="dxa"/>
            <w:gridSpan w:val="2"/>
            <w:vMerge w:val="restart"/>
            <w:tcBorders>
              <w:top w:val="single" w:sz="4" w:space="0" w:color="auto"/>
              <w:left w:val="single" w:sz="4" w:space="0" w:color="auto"/>
              <w:bottom w:val="single" w:sz="4" w:space="0" w:color="auto"/>
              <w:right w:val="single" w:sz="8" w:space="0" w:color="000000"/>
            </w:tcBorders>
            <w:shd w:val="clear" w:color="auto" w:fill="D9F2D0" w:themeFill="accent6" w:themeFillTint="33"/>
            <w:noWrap/>
            <w:vAlign w:val="center"/>
            <w:hideMark/>
          </w:tcPr>
          <w:p w14:paraId="1A1C98BB" w14:textId="77777777" w:rsidR="000E5015" w:rsidRPr="00151017" w:rsidRDefault="000E5015" w:rsidP="003E1BF7">
            <w:pPr>
              <w:spacing w:line="240" w:lineRule="auto"/>
              <w:jc w:val="center"/>
              <w:rPr>
                <w:rFonts w:ascii="Aptos Narrow" w:eastAsia="Times New Roman" w:hAnsi="Aptos Narrow" w:cs="Times New Roman"/>
                <w:color w:val="000000"/>
                <w:kern w:val="0"/>
                <w:szCs w:val="18"/>
                <w:lang w:eastAsia="nl-NL"/>
                <w14:ligatures w14:val="none"/>
              </w:rPr>
            </w:pPr>
            <w:r>
              <w:rPr>
                <w:rFonts w:ascii="Aptos Narrow" w:eastAsia="Times New Roman" w:hAnsi="Aptos Narrow" w:cs="Times New Roman"/>
                <w:color w:val="000000"/>
                <w:kern w:val="0"/>
                <w:szCs w:val="18"/>
                <w:lang w:eastAsia="nl-NL"/>
                <w14:ligatures w14:val="none"/>
              </w:rPr>
              <w:t>S</w:t>
            </w:r>
            <w:r w:rsidRPr="00151017">
              <w:rPr>
                <w:rFonts w:ascii="Aptos Narrow" w:eastAsia="Times New Roman" w:hAnsi="Aptos Narrow" w:cs="Times New Roman"/>
                <w:color w:val="000000"/>
                <w:kern w:val="0"/>
                <w:szCs w:val="18"/>
                <w:lang w:eastAsia="nl-NL"/>
                <w14:ligatures w14:val="none"/>
              </w:rPr>
              <w:t>tage V + HVO 100</w:t>
            </w:r>
            <w:r>
              <w:rPr>
                <w:rFonts w:ascii="Aptos Narrow" w:eastAsia="Times New Roman" w:hAnsi="Aptos Narrow" w:cs="Times New Roman"/>
                <w:color w:val="000000"/>
                <w:kern w:val="0"/>
                <w:szCs w:val="18"/>
                <w:lang w:eastAsia="nl-NL"/>
                <w14:ligatures w14:val="none"/>
              </w:rPr>
              <w:t xml:space="preserve"> </w:t>
            </w:r>
          </w:p>
        </w:tc>
      </w:tr>
      <w:tr w:rsidR="000E5015" w:rsidRPr="00FA4D7C" w14:paraId="4EF31A53" w14:textId="77777777" w:rsidTr="003E1BF7">
        <w:trPr>
          <w:trHeight w:val="454"/>
        </w:trPr>
        <w:tc>
          <w:tcPr>
            <w:tcW w:w="2326" w:type="dxa"/>
            <w:tcBorders>
              <w:top w:val="nil"/>
              <w:left w:val="single" w:sz="8" w:space="0" w:color="auto"/>
              <w:bottom w:val="single" w:sz="4" w:space="0" w:color="auto"/>
              <w:right w:val="single" w:sz="8" w:space="0" w:color="auto"/>
            </w:tcBorders>
            <w:shd w:val="clear" w:color="000000" w:fill="FF0000"/>
            <w:noWrap/>
            <w:vAlign w:val="center"/>
            <w:hideMark/>
          </w:tcPr>
          <w:p w14:paraId="093718C0" w14:textId="77777777" w:rsidR="000E5015" w:rsidRPr="00151017" w:rsidRDefault="000E5015" w:rsidP="003E1BF7">
            <w:pPr>
              <w:spacing w:line="240" w:lineRule="auto"/>
              <w:jc w:val="center"/>
              <w:rPr>
                <w:rFonts w:ascii="Aptos Narrow" w:eastAsia="Times New Roman" w:hAnsi="Aptos Narrow" w:cs="Times New Roman"/>
                <w:color w:val="FFFFFF"/>
                <w:kern w:val="0"/>
                <w:szCs w:val="18"/>
                <w:lang w:eastAsia="nl-NL"/>
                <w14:ligatures w14:val="none"/>
              </w:rPr>
            </w:pPr>
            <w:r w:rsidRPr="00151017">
              <w:rPr>
                <w:rFonts w:ascii="Aptos Narrow" w:eastAsia="Times New Roman" w:hAnsi="Aptos Narrow" w:cs="Times New Roman"/>
                <w:color w:val="FFFFFF"/>
                <w:kern w:val="0"/>
                <w:szCs w:val="18"/>
                <w:lang w:eastAsia="nl-NL"/>
                <w14:ligatures w14:val="none"/>
              </w:rPr>
              <w:t>Zwaar: vanaf 130kW</w:t>
            </w:r>
          </w:p>
        </w:tc>
        <w:tc>
          <w:tcPr>
            <w:tcW w:w="2267" w:type="dxa"/>
            <w:vMerge/>
            <w:tcBorders>
              <w:left w:val="single" w:sz="8" w:space="0" w:color="auto"/>
              <w:bottom w:val="single" w:sz="4" w:space="0" w:color="auto"/>
              <w:right w:val="single" w:sz="4" w:space="0" w:color="auto"/>
            </w:tcBorders>
            <w:shd w:val="clear" w:color="auto" w:fill="D9F2D0" w:themeFill="accent6" w:themeFillTint="33"/>
            <w:vAlign w:val="center"/>
            <w:hideMark/>
          </w:tcPr>
          <w:p w14:paraId="21BD3B91" w14:textId="77777777" w:rsidR="000E5015" w:rsidRPr="00151017" w:rsidRDefault="000E5015" w:rsidP="003E1BF7">
            <w:pPr>
              <w:spacing w:line="240" w:lineRule="auto"/>
              <w:rPr>
                <w:rFonts w:ascii="Aptos Narrow" w:eastAsia="Times New Roman" w:hAnsi="Aptos Narrow" w:cs="Times New Roman"/>
                <w:color w:val="000000"/>
                <w:kern w:val="0"/>
                <w:szCs w:val="18"/>
                <w:lang w:eastAsia="nl-NL"/>
                <w14:ligatures w14:val="none"/>
              </w:rPr>
            </w:pPr>
          </w:p>
        </w:tc>
        <w:tc>
          <w:tcPr>
            <w:tcW w:w="4459" w:type="dxa"/>
            <w:gridSpan w:val="2"/>
            <w:vMerge/>
            <w:tcBorders>
              <w:top w:val="single" w:sz="4" w:space="0" w:color="auto"/>
              <w:left w:val="single" w:sz="4" w:space="0" w:color="auto"/>
              <w:bottom w:val="single" w:sz="4" w:space="0" w:color="auto"/>
              <w:right w:val="single" w:sz="8" w:space="0" w:color="000000"/>
            </w:tcBorders>
            <w:shd w:val="clear" w:color="auto" w:fill="D9F2D0" w:themeFill="accent6" w:themeFillTint="33"/>
            <w:vAlign w:val="center"/>
            <w:hideMark/>
          </w:tcPr>
          <w:p w14:paraId="73A2FDE4" w14:textId="77777777" w:rsidR="000E5015" w:rsidRPr="00151017" w:rsidRDefault="000E5015" w:rsidP="003E1BF7">
            <w:pPr>
              <w:spacing w:line="240" w:lineRule="auto"/>
              <w:rPr>
                <w:rFonts w:ascii="Aptos Narrow" w:eastAsia="Times New Roman" w:hAnsi="Aptos Narrow" w:cs="Times New Roman"/>
                <w:color w:val="000000"/>
                <w:kern w:val="0"/>
                <w:szCs w:val="18"/>
                <w:lang w:eastAsia="nl-NL"/>
                <w14:ligatures w14:val="none"/>
              </w:rPr>
            </w:pPr>
          </w:p>
        </w:tc>
      </w:tr>
      <w:tr w:rsidR="000E5015" w:rsidRPr="00FA4D7C" w14:paraId="2E7B9AAE" w14:textId="77777777" w:rsidTr="003E1BF7">
        <w:trPr>
          <w:trHeight w:val="454"/>
        </w:trPr>
        <w:tc>
          <w:tcPr>
            <w:tcW w:w="2326" w:type="dxa"/>
            <w:tcBorders>
              <w:top w:val="single" w:sz="4" w:space="0" w:color="auto"/>
              <w:left w:val="single" w:sz="8" w:space="0" w:color="auto"/>
              <w:bottom w:val="single" w:sz="4" w:space="0" w:color="auto"/>
              <w:right w:val="single" w:sz="8" w:space="0" w:color="auto"/>
            </w:tcBorders>
            <w:shd w:val="clear" w:color="000000" w:fill="FF0000"/>
            <w:noWrap/>
            <w:vAlign w:val="center"/>
            <w:hideMark/>
          </w:tcPr>
          <w:p w14:paraId="5F45BDCA" w14:textId="77777777" w:rsidR="000E5015" w:rsidRPr="00151017" w:rsidRDefault="000E5015" w:rsidP="003E1BF7">
            <w:pPr>
              <w:spacing w:line="240" w:lineRule="auto"/>
              <w:jc w:val="center"/>
              <w:rPr>
                <w:rFonts w:ascii="Aptos Narrow" w:eastAsia="Times New Roman" w:hAnsi="Aptos Narrow" w:cs="Times New Roman"/>
                <w:b/>
                <w:bCs/>
                <w:color w:val="FFFFFF"/>
                <w:kern w:val="0"/>
                <w:szCs w:val="18"/>
                <w:lang w:eastAsia="nl-NL"/>
                <w14:ligatures w14:val="none"/>
              </w:rPr>
            </w:pPr>
            <w:r w:rsidRPr="00151017">
              <w:rPr>
                <w:rFonts w:ascii="Aptos Narrow" w:eastAsia="Times New Roman" w:hAnsi="Aptos Narrow" w:cs="Times New Roman"/>
                <w:b/>
                <w:bCs/>
                <w:color w:val="FFFFFF"/>
                <w:kern w:val="0"/>
                <w:szCs w:val="18"/>
                <w:lang w:eastAsia="nl-NL"/>
                <w14:ligatures w14:val="none"/>
              </w:rPr>
              <w:t>Transportmiddelen</w:t>
            </w:r>
            <w:r>
              <w:rPr>
                <w:rFonts w:ascii="Aptos Narrow" w:eastAsia="Times New Roman" w:hAnsi="Aptos Narrow" w:cs="Times New Roman"/>
                <w:b/>
                <w:bCs/>
                <w:color w:val="FFFFFF"/>
                <w:kern w:val="0"/>
                <w:szCs w:val="18"/>
                <w:lang w:eastAsia="nl-NL"/>
                <w14:ligatures w14:val="none"/>
              </w:rPr>
              <w:t>:</w:t>
            </w:r>
          </w:p>
        </w:tc>
        <w:tc>
          <w:tcPr>
            <w:tcW w:w="6726" w:type="dxa"/>
            <w:gridSpan w:val="3"/>
            <w:vMerge w:val="restart"/>
            <w:tcBorders>
              <w:top w:val="single" w:sz="4" w:space="0" w:color="auto"/>
              <w:left w:val="single" w:sz="8" w:space="0" w:color="auto"/>
              <w:right w:val="single" w:sz="8" w:space="0" w:color="auto"/>
            </w:tcBorders>
            <w:shd w:val="clear" w:color="auto" w:fill="F2CEED" w:themeFill="accent5" w:themeFillTint="33"/>
            <w:noWrap/>
            <w:vAlign w:val="center"/>
            <w:hideMark/>
          </w:tcPr>
          <w:p w14:paraId="118ECDD8" w14:textId="77777777" w:rsidR="000E5015" w:rsidRPr="00151017" w:rsidRDefault="000E5015" w:rsidP="003E1BF7">
            <w:pPr>
              <w:spacing w:line="240" w:lineRule="auto"/>
              <w:jc w:val="center"/>
              <w:rPr>
                <w:rFonts w:ascii="Aptos Narrow" w:eastAsia="Times New Roman" w:hAnsi="Aptos Narrow" w:cs="Times New Roman"/>
                <w:color w:val="000000"/>
                <w:kern w:val="0"/>
                <w:szCs w:val="18"/>
                <w:lang w:eastAsia="nl-NL"/>
                <w14:ligatures w14:val="none"/>
              </w:rPr>
            </w:pPr>
            <w:r w:rsidRPr="00151017">
              <w:rPr>
                <w:rFonts w:ascii="Aptos Narrow" w:eastAsia="Times New Roman" w:hAnsi="Aptos Narrow" w:cs="Times New Roman"/>
                <w:color w:val="000000"/>
                <w:kern w:val="0"/>
                <w:szCs w:val="18"/>
                <w:lang w:eastAsia="nl-NL"/>
                <w14:ligatures w14:val="none"/>
              </w:rPr>
              <w:t xml:space="preserve">Emissieklasse 6 of hoger + HVO 100. </w:t>
            </w:r>
            <w:r>
              <w:rPr>
                <w:rFonts w:ascii="Aptos Narrow" w:eastAsia="Times New Roman" w:hAnsi="Aptos Narrow" w:cs="Times New Roman"/>
                <w:color w:val="000000"/>
                <w:kern w:val="0"/>
                <w:szCs w:val="18"/>
                <w:lang w:eastAsia="nl-NL"/>
                <w14:ligatures w14:val="none"/>
              </w:rPr>
              <w:br/>
            </w:r>
            <w:r w:rsidRPr="00151017">
              <w:rPr>
                <w:rFonts w:ascii="Aptos Narrow" w:eastAsia="Times New Roman" w:hAnsi="Aptos Narrow" w:cs="Times New Roman"/>
                <w:color w:val="000000"/>
                <w:kern w:val="0"/>
                <w:szCs w:val="18"/>
                <w:lang w:eastAsia="nl-NL"/>
                <w14:ligatures w14:val="none"/>
              </w:rPr>
              <w:t>Nieuwe transportmiddelen die vanaf 1 januari 2025 op kenteken worden gezet, moeten uitstootvrij zijn om toegang te krijgen tot de zero-emissiezone.</w:t>
            </w:r>
          </w:p>
        </w:tc>
      </w:tr>
      <w:tr w:rsidR="000E5015" w:rsidRPr="00FA4D7C" w14:paraId="5533CCE8" w14:textId="77777777" w:rsidTr="003E1BF7">
        <w:trPr>
          <w:trHeight w:val="454"/>
        </w:trPr>
        <w:tc>
          <w:tcPr>
            <w:tcW w:w="2326" w:type="dxa"/>
            <w:tcBorders>
              <w:top w:val="nil"/>
              <w:left w:val="single" w:sz="8" w:space="0" w:color="auto"/>
              <w:bottom w:val="nil"/>
              <w:right w:val="single" w:sz="8" w:space="0" w:color="auto"/>
            </w:tcBorders>
            <w:shd w:val="clear" w:color="000000" w:fill="FF0000"/>
            <w:noWrap/>
            <w:vAlign w:val="center"/>
            <w:hideMark/>
          </w:tcPr>
          <w:p w14:paraId="56E9DC6D" w14:textId="77777777" w:rsidR="000E5015" w:rsidRPr="00151017" w:rsidRDefault="000E5015" w:rsidP="003E1BF7">
            <w:pPr>
              <w:spacing w:line="240" w:lineRule="auto"/>
              <w:jc w:val="center"/>
              <w:rPr>
                <w:rFonts w:ascii="Aptos Narrow" w:eastAsia="Times New Roman" w:hAnsi="Aptos Narrow" w:cs="Times New Roman"/>
                <w:color w:val="FFFFFF"/>
                <w:kern w:val="0"/>
                <w:szCs w:val="18"/>
                <w:lang w:eastAsia="nl-NL"/>
                <w14:ligatures w14:val="none"/>
              </w:rPr>
            </w:pPr>
            <w:r w:rsidRPr="00151017">
              <w:rPr>
                <w:rFonts w:ascii="Aptos Narrow" w:eastAsia="Times New Roman" w:hAnsi="Aptos Narrow" w:cs="Times New Roman"/>
                <w:color w:val="FFFFFF"/>
                <w:kern w:val="0"/>
                <w:szCs w:val="18"/>
                <w:lang w:eastAsia="nl-NL"/>
                <w14:ligatures w14:val="none"/>
              </w:rPr>
              <w:t>N1: tot 3.500kg</w:t>
            </w:r>
          </w:p>
        </w:tc>
        <w:tc>
          <w:tcPr>
            <w:tcW w:w="6726" w:type="dxa"/>
            <w:gridSpan w:val="3"/>
            <w:vMerge/>
            <w:tcBorders>
              <w:left w:val="single" w:sz="8" w:space="0" w:color="auto"/>
              <w:right w:val="single" w:sz="8" w:space="0" w:color="auto"/>
            </w:tcBorders>
            <w:shd w:val="clear" w:color="auto" w:fill="F2CEED" w:themeFill="accent5" w:themeFillTint="33"/>
            <w:vAlign w:val="center"/>
            <w:hideMark/>
          </w:tcPr>
          <w:p w14:paraId="64BA2BEB" w14:textId="77777777" w:rsidR="000E5015" w:rsidRPr="00151017" w:rsidRDefault="000E5015" w:rsidP="003E1BF7">
            <w:pPr>
              <w:spacing w:line="240" w:lineRule="auto"/>
              <w:jc w:val="center"/>
              <w:rPr>
                <w:rFonts w:ascii="Aptos Narrow" w:eastAsia="Times New Roman" w:hAnsi="Aptos Narrow" w:cs="Times New Roman"/>
                <w:color w:val="000000"/>
                <w:kern w:val="0"/>
                <w:szCs w:val="18"/>
                <w:lang w:eastAsia="nl-NL"/>
                <w14:ligatures w14:val="none"/>
              </w:rPr>
            </w:pPr>
          </w:p>
        </w:tc>
      </w:tr>
      <w:tr w:rsidR="000E5015" w:rsidRPr="00FA4D7C" w14:paraId="1587DA51" w14:textId="77777777" w:rsidTr="003E1BF7">
        <w:trPr>
          <w:trHeight w:val="454"/>
        </w:trPr>
        <w:tc>
          <w:tcPr>
            <w:tcW w:w="2326" w:type="dxa"/>
            <w:tcBorders>
              <w:top w:val="nil"/>
              <w:left w:val="single" w:sz="8" w:space="0" w:color="auto"/>
              <w:bottom w:val="nil"/>
              <w:right w:val="single" w:sz="8" w:space="0" w:color="auto"/>
            </w:tcBorders>
            <w:shd w:val="clear" w:color="000000" w:fill="FF0000"/>
            <w:noWrap/>
            <w:vAlign w:val="center"/>
            <w:hideMark/>
          </w:tcPr>
          <w:p w14:paraId="3F48C7C2" w14:textId="77777777" w:rsidR="000E5015" w:rsidRPr="00151017" w:rsidRDefault="000E5015" w:rsidP="003E1BF7">
            <w:pPr>
              <w:spacing w:line="240" w:lineRule="auto"/>
              <w:jc w:val="center"/>
              <w:rPr>
                <w:rFonts w:ascii="Aptos Narrow" w:eastAsia="Times New Roman" w:hAnsi="Aptos Narrow" w:cs="Times New Roman"/>
                <w:color w:val="FFFFFF"/>
                <w:kern w:val="0"/>
                <w:szCs w:val="18"/>
                <w:lang w:eastAsia="nl-NL"/>
                <w14:ligatures w14:val="none"/>
              </w:rPr>
            </w:pPr>
            <w:r w:rsidRPr="00151017">
              <w:rPr>
                <w:rFonts w:ascii="Aptos Narrow" w:eastAsia="Times New Roman" w:hAnsi="Aptos Narrow" w:cs="Times New Roman"/>
                <w:color w:val="FFFFFF"/>
                <w:kern w:val="0"/>
                <w:szCs w:val="18"/>
                <w:lang w:eastAsia="nl-NL"/>
                <w14:ligatures w14:val="none"/>
              </w:rPr>
              <w:t>N2: 3.500kg tot 12.000kg</w:t>
            </w:r>
          </w:p>
        </w:tc>
        <w:tc>
          <w:tcPr>
            <w:tcW w:w="6726" w:type="dxa"/>
            <w:gridSpan w:val="3"/>
            <w:vMerge/>
            <w:tcBorders>
              <w:left w:val="single" w:sz="8" w:space="0" w:color="auto"/>
              <w:right w:val="single" w:sz="8" w:space="0" w:color="auto"/>
            </w:tcBorders>
            <w:shd w:val="clear" w:color="auto" w:fill="F2CEED" w:themeFill="accent5" w:themeFillTint="33"/>
            <w:vAlign w:val="center"/>
            <w:hideMark/>
          </w:tcPr>
          <w:p w14:paraId="66243165" w14:textId="77777777" w:rsidR="000E5015" w:rsidRPr="00151017" w:rsidRDefault="000E5015" w:rsidP="003E1BF7">
            <w:pPr>
              <w:spacing w:line="240" w:lineRule="auto"/>
              <w:rPr>
                <w:rFonts w:ascii="Aptos Narrow" w:eastAsia="Times New Roman" w:hAnsi="Aptos Narrow" w:cs="Times New Roman"/>
                <w:color w:val="000000"/>
                <w:kern w:val="0"/>
                <w:szCs w:val="18"/>
                <w:lang w:eastAsia="nl-NL"/>
                <w14:ligatures w14:val="none"/>
              </w:rPr>
            </w:pPr>
          </w:p>
        </w:tc>
      </w:tr>
      <w:tr w:rsidR="000E5015" w:rsidRPr="00FA4D7C" w14:paraId="352498AD" w14:textId="77777777" w:rsidTr="003E1BF7">
        <w:trPr>
          <w:trHeight w:val="454"/>
        </w:trPr>
        <w:tc>
          <w:tcPr>
            <w:tcW w:w="2326" w:type="dxa"/>
            <w:tcBorders>
              <w:top w:val="nil"/>
              <w:left w:val="single" w:sz="8" w:space="0" w:color="auto"/>
              <w:bottom w:val="single" w:sz="4" w:space="0" w:color="auto"/>
              <w:right w:val="single" w:sz="8" w:space="0" w:color="auto"/>
            </w:tcBorders>
            <w:shd w:val="clear" w:color="000000" w:fill="FF0000"/>
            <w:noWrap/>
            <w:vAlign w:val="center"/>
            <w:hideMark/>
          </w:tcPr>
          <w:p w14:paraId="17CF1B1D" w14:textId="77777777" w:rsidR="000E5015" w:rsidRPr="00151017" w:rsidRDefault="000E5015" w:rsidP="003E1BF7">
            <w:pPr>
              <w:spacing w:line="240" w:lineRule="auto"/>
              <w:jc w:val="center"/>
              <w:rPr>
                <w:rFonts w:ascii="Aptos Narrow" w:eastAsia="Times New Roman" w:hAnsi="Aptos Narrow" w:cs="Times New Roman"/>
                <w:color w:val="FFFFFF"/>
                <w:kern w:val="0"/>
                <w:szCs w:val="18"/>
                <w:lang w:eastAsia="nl-NL"/>
                <w14:ligatures w14:val="none"/>
              </w:rPr>
            </w:pPr>
            <w:r w:rsidRPr="00151017">
              <w:rPr>
                <w:rFonts w:ascii="Aptos Narrow" w:eastAsia="Times New Roman" w:hAnsi="Aptos Narrow" w:cs="Times New Roman"/>
                <w:color w:val="FFFFFF"/>
                <w:kern w:val="0"/>
                <w:szCs w:val="18"/>
                <w:lang w:eastAsia="nl-NL"/>
                <w14:ligatures w14:val="none"/>
              </w:rPr>
              <w:t>N3: vanaf 12.000kg</w:t>
            </w:r>
          </w:p>
        </w:tc>
        <w:tc>
          <w:tcPr>
            <w:tcW w:w="6726" w:type="dxa"/>
            <w:gridSpan w:val="3"/>
            <w:vMerge/>
            <w:tcBorders>
              <w:left w:val="single" w:sz="8" w:space="0" w:color="auto"/>
              <w:bottom w:val="single" w:sz="4" w:space="0" w:color="auto"/>
              <w:right w:val="single" w:sz="8" w:space="0" w:color="auto"/>
            </w:tcBorders>
            <w:shd w:val="clear" w:color="auto" w:fill="F2CEED" w:themeFill="accent5" w:themeFillTint="33"/>
            <w:vAlign w:val="center"/>
            <w:hideMark/>
          </w:tcPr>
          <w:p w14:paraId="7F4FD829" w14:textId="77777777" w:rsidR="000E5015" w:rsidRPr="00151017" w:rsidRDefault="000E5015" w:rsidP="003E1BF7">
            <w:pPr>
              <w:spacing w:line="240" w:lineRule="auto"/>
              <w:rPr>
                <w:rFonts w:ascii="Aptos Narrow" w:eastAsia="Times New Roman" w:hAnsi="Aptos Narrow" w:cs="Times New Roman"/>
                <w:color w:val="000000"/>
                <w:kern w:val="0"/>
                <w:szCs w:val="18"/>
                <w:lang w:eastAsia="nl-NL"/>
                <w14:ligatures w14:val="none"/>
              </w:rPr>
            </w:pPr>
          </w:p>
        </w:tc>
      </w:tr>
      <w:tr w:rsidR="000E5015" w:rsidRPr="00FA4D7C" w14:paraId="5FA45920" w14:textId="77777777" w:rsidTr="003E1BF7">
        <w:trPr>
          <w:trHeight w:val="454"/>
        </w:trPr>
        <w:tc>
          <w:tcPr>
            <w:tcW w:w="2326" w:type="dxa"/>
            <w:tcBorders>
              <w:top w:val="nil"/>
              <w:left w:val="single" w:sz="8" w:space="0" w:color="auto"/>
              <w:bottom w:val="single" w:sz="8" w:space="0" w:color="auto"/>
              <w:right w:val="single" w:sz="8" w:space="0" w:color="auto"/>
            </w:tcBorders>
            <w:shd w:val="clear" w:color="000000" w:fill="FF0000"/>
            <w:noWrap/>
            <w:vAlign w:val="center"/>
            <w:hideMark/>
          </w:tcPr>
          <w:p w14:paraId="58020162" w14:textId="77777777" w:rsidR="000E5015" w:rsidRPr="00151017" w:rsidRDefault="000E5015" w:rsidP="003E1BF7">
            <w:pPr>
              <w:spacing w:line="240" w:lineRule="auto"/>
              <w:jc w:val="center"/>
              <w:rPr>
                <w:rFonts w:ascii="Aptos Narrow" w:eastAsia="Times New Roman" w:hAnsi="Aptos Narrow" w:cs="Times New Roman"/>
                <w:b/>
                <w:bCs/>
                <w:color w:val="FFFFFF"/>
                <w:kern w:val="0"/>
                <w:szCs w:val="18"/>
                <w:lang w:eastAsia="nl-NL"/>
                <w14:ligatures w14:val="none"/>
              </w:rPr>
            </w:pPr>
            <w:r w:rsidRPr="00151017">
              <w:rPr>
                <w:rFonts w:ascii="Aptos Narrow" w:eastAsia="Times New Roman" w:hAnsi="Aptos Narrow" w:cs="Times New Roman"/>
                <w:b/>
                <w:bCs/>
                <w:color w:val="FFFFFF"/>
                <w:kern w:val="0"/>
                <w:szCs w:val="18"/>
                <w:lang w:eastAsia="nl-NL"/>
                <w14:ligatures w14:val="none"/>
              </w:rPr>
              <w:t>Gereedschappen</w:t>
            </w:r>
            <w:r>
              <w:rPr>
                <w:rFonts w:ascii="Aptos Narrow" w:eastAsia="Times New Roman" w:hAnsi="Aptos Narrow" w:cs="Times New Roman"/>
                <w:b/>
                <w:bCs/>
                <w:color w:val="FFFFFF"/>
                <w:kern w:val="0"/>
                <w:szCs w:val="18"/>
                <w:lang w:eastAsia="nl-NL"/>
                <w14:ligatures w14:val="none"/>
              </w:rPr>
              <w:t xml:space="preserve">, </w:t>
            </w:r>
            <w:r w:rsidRPr="00151017">
              <w:rPr>
                <w:rFonts w:ascii="Aptos Narrow" w:eastAsia="Times New Roman" w:hAnsi="Aptos Narrow" w:cs="Times New Roman"/>
                <w:b/>
                <w:bCs/>
                <w:color w:val="FFFFFF"/>
                <w:kern w:val="0"/>
                <w:szCs w:val="18"/>
                <w:lang w:eastAsia="nl-NL"/>
                <w14:ligatures w14:val="none"/>
              </w:rPr>
              <w:t>aggregaten</w:t>
            </w:r>
            <w:r>
              <w:rPr>
                <w:rFonts w:ascii="Aptos Narrow" w:eastAsia="Times New Roman" w:hAnsi="Aptos Narrow" w:cs="Times New Roman"/>
                <w:b/>
                <w:bCs/>
                <w:color w:val="FFFFFF"/>
                <w:kern w:val="0"/>
                <w:szCs w:val="18"/>
                <w:lang w:eastAsia="nl-NL"/>
                <w14:ligatures w14:val="none"/>
              </w:rPr>
              <w:t xml:space="preserve"> en bronbemaling</w:t>
            </w:r>
          </w:p>
        </w:tc>
        <w:tc>
          <w:tcPr>
            <w:tcW w:w="6726" w:type="dxa"/>
            <w:gridSpan w:val="3"/>
            <w:tcBorders>
              <w:top w:val="single" w:sz="4" w:space="0" w:color="auto"/>
              <w:left w:val="single" w:sz="8" w:space="0" w:color="auto"/>
              <w:bottom w:val="single" w:sz="8" w:space="0" w:color="auto"/>
              <w:right w:val="single" w:sz="8" w:space="0" w:color="000000"/>
            </w:tcBorders>
            <w:shd w:val="clear" w:color="auto" w:fill="B5E6A2"/>
            <w:noWrap/>
            <w:vAlign w:val="center"/>
            <w:hideMark/>
          </w:tcPr>
          <w:p w14:paraId="5FFBF2F4" w14:textId="77777777" w:rsidR="000E5015" w:rsidRPr="00151017" w:rsidRDefault="000E5015" w:rsidP="003E1BF7">
            <w:pPr>
              <w:spacing w:line="240" w:lineRule="auto"/>
              <w:jc w:val="center"/>
              <w:rPr>
                <w:rFonts w:ascii="Aptos Narrow" w:eastAsia="Times New Roman" w:hAnsi="Aptos Narrow" w:cs="Times New Roman"/>
                <w:color w:val="000000"/>
                <w:kern w:val="0"/>
                <w:szCs w:val="18"/>
                <w:lang w:eastAsia="nl-NL"/>
                <w14:ligatures w14:val="none"/>
              </w:rPr>
            </w:pPr>
            <w:r w:rsidRPr="00151017">
              <w:rPr>
                <w:rFonts w:ascii="Aptos Narrow" w:eastAsia="Times New Roman" w:hAnsi="Aptos Narrow" w:cs="Times New Roman"/>
                <w:color w:val="000000"/>
                <w:kern w:val="0"/>
                <w:szCs w:val="18"/>
                <w:lang w:eastAsia="nl-NL"/>
                <w14:ligatures w14:val="none"/>
              </w:rPr>
              <w:t>100% Zero Emissie</w:t>
            </w:r>
          </w:p>
        </w:tc>
      </w:tr>
    </w:tbl>
    <w:p w14:paraId="640C55AB" w14:textId="536505BE" w:rsidR="000E5015" w:rsidRPr="000E5015" w:rsidRDefault="000E5015" w:rsidP="000E5015">
      <w:pPr>
        <w:rPr>
          <w:i/>
          <w:iCs/>
        </w:rPr>
      </w:pPr>
      <w:r>
        <w:rPr>
          <w:i/>
          <w:iCs/>
        </w:rPr>
        <w:t>M</w:t>
      </w:r>
      <w:r w:rsidRPr="00151017">
        <w:rPr>
          <w:i/>
          <w:iCs/>
        </w:rPr>
        <w:t>inimale eisen Schoon- en Emissieloos Bouwen</w:t>
      </w:r>
      <w:r>
        <w:rPr>
          <w:i/>
          <w:iCs/>
        </w:rPr>
        <w:t xml:space="preserve"> (SEB)</w:t>
      </w:r>
    </w:p>
    <w:p w14:paraId="5F97D2FA" w14:textId="434EECFE" w:rsidR="008911C9" w:rsidRPr="00C92FFB" w:rsidRDefault="000E5015" w:rsidP="000E5015">
      <w:r>
        <w:t xml:space="preserve">Op de openbare website </w:t>
      </w:r>
      <w:hyperlink r:id="rId13" w:history="1">
        <w:r w:rsidRPr="00FC34FA">
          <w:rPr>
            <w:rStyle w:val="Hyperlink"/>
          </w:rPr>
          <w:t>www.stroomkaart.nl/map</w:t>
        </w:r>
      </w:hyperlink>
      <w:r>
        <w:t xml:space="preserve"> staat een kaart met </w:t>
      </w:r>
      <w:r w:rsidRPr="00FC34FA">
        <w:t>bestaande netaansluiting</w:t>
      </w:r>
      <w:r>
        <w:t>en.</w:t>
      </w:r>
    </w:p>
    <w:p w14:paraId="661C5E6B" w14:textId="19A6DB5B" w:rsidR="000E5015" w:rsidRDefault="00D5334C" w:rsidP="00C92FFB">
      <w:r w:rsidRPr="00D5334C">
        <w:t xml:space="preserve">De </w:t>
      </w:r>
      <w:r>
        <w:t>gemeente</w:t>
      </w:r>
      <w:r w:rsidRPr="00D5334C">
        <w:t xml:space="preserve"> wil stimuleren op de inzet van materieelstukken die bijdragen aan </w:t>
      </w:r>
      <w:r w:rsidR="007A2294" w:rsidRPr="007A2294">
        <w:t>Schoon- en Emissieloos Bouwen</w:t>
      </w:r>
      <w:r w:rsidR="007A2294">
        <w:t xml:space="preserve"> als meerwaarde op de onde</w:t>
      </w:r>
      <w:r w:rsidR="00177215">
        <w:t>rgrens met een subgunningscriterium.</w:t>
      </w:r>
    </w:p>
    <w:p w14:paraId="7E5D5740" w14:textId="1E67FFF5" w:rsidR="003D62B8" w:rsidRPr="003D62B8" w:rsidRDefault="003D62B8" w:rsidP="003D62B8">
      <w:pPr>
        <w:rPr>
          <w:b/>
          <w:bCs/>
        </w:rPr>
      </w:pPr>
      <w:r w:rsidRPr="003D62B8">
        <w:rPr>
          <w:b/>
          <w:bCs/>
        </w:rPr>
        <w:t xml:space="preserve">Vraag: op welke wijze kunt u invulling geven aan </w:t>
      </w:r>
      <w:r w:rsidRPr="003F3A18">
        <w:rPr>
          <w:b/>
          <w:bCs/>
        </w:rPr>
        <w:t>Schoon- en Emissieloos Bouwen</w:t>
      </w:r>
      <w:r w:rsidRPr="003D62B8">
        <w:rPr>
          <w:b/>
          <w:bCs/>
        </w:rPr>
        <w:t>?</w:t>
      </w:r>
    </w:p>
    <w:p w14:paraId="1E868725" w14:textId="08AA1643" w:rsidR="00310820" w:rsidRDefault="00310820" w:rsidP="001264D1">
      <w:pPr>
        <w:pStyle w:val="Kop2"/>
      </w:pPr>
      <w:bookmarkStart w:id="7" w:name="_Toc223620442"/>
      <w:r>
        <w:t>BLVC</w:t>
      </w:r>
      <w:bookmarkEnd w:id="7"/>
    </w:p>
    <w:p w14:paraId="5299D1B9" w14:textId="75D1B1D1" w:rsidR="00B95FDC" w:rsidRDefault="00B95FDC" w:rsidP="00B95FDC">
      <w:r>
        <w:t>Het (gefaseerd) uitvoeren van de opdracht kan een (zeer) groot negatief effect hebben op bereikbaarheid, leefbaarheid en (sociale) veiligheid. Niet alleen in de openbare ruimte, maar vooral voor andere (bouw)projecten, particuliere terreinen en bij bewoners thuis achter de voordeur. Over de (zeer) grote negatieve effecten dient</w:t>
      </w:r>
      <w:r w:rsidR="7350A6FB">
        <w:t xml:space="preserve"> op tijd</w:t>
      </w:r>
      <w:r>
        <w:t xml:space="preserve"> te worden gecommuniceerd naar en afgestemd met belanghebbenden, zoals omwonenden (bewoners, bedrijven en instellingen), (langzame) verkeersdeelnemers, ambulance, brandweer, bevoorradingsverkeer en/of afvalinzamelaar, die door de werkzaamheden geraakt worden.</w:t>
      </w:r>
      <w:r w:rsidR="5BB80801">
        <w:t xml:space="preserve"> </w:t>
      </w:r>
      <w:r w:rsidR="2EDCADFC">
        <w:t xml:space="preserve">Hierin wordt een proactieve opstelling verwacht om de </w:t>
      </w:r>
      <w:r w:rsidR="48DD73C1">
        <w:t xml:space="preserve">relatie met de omgeving goed te houden. </w:t>
      </w:r>
    </w:p>
    <w:p w14:paraId="47B90105" w14:textId="52C2B840" w:rsidR="00B95FDC" w:rsidRPr="00B95FDC" w:rsidRDefault="00B95FDC" w:rsidP="00B95FDC">
      <w:pPr>
        <w:rPr>
          <w:b/>
          <w:bCs/>
        </w:rPr>
      </w:pPr>
      <w:r w:rsidRPr="722B2D30">
        <w:rPr>
          <w:b/>
          <w:bCs/>
        </w:rPr>
        <w:t>Vraag: Wat zijn te treffen maatregelen in algemene zin die de benoemde negatieve effecten zo veel mogelijk beperken en hoe kan zo optimaal mogelijk</w:t>
      </w:r>
      <w:r w:rsidR="0B3771B1" w:rsidRPr="722B2D30">
        <w:rPr>
          <w:b/>
          <w:bCs/>
        </w:rPr>
        <w:t xml:space="preserve"> en vooruitlopend</w:t>
      </w:r>
      <w:r w:rsidRPr="722B2D30">
        <w:rPr>
          <w:b/>
          <w:bCs/>
        </w:rPr>
        <w:t xml:space="preserve"> gecommuniceerd worden?</w:t>
      </w:r>
    </w:p>
    <w:p w14:paraId="27E28908" w14:textId="33C4A2D8" w:rsidR="005F6D34" w:rsidRDefault="005F6D34" w:rsidP="001264D1">
      <w:pPr>
        <w:pStyle w:val="Kop2"/>
      </w:pPr>
      <w:bookmarkStart w:id="8" w:name="_Toc223620443"/>
      <w:r>
        <w:t>Stakeholder</w:t>
      </w:r>
      <w:r w:rsidR="009742F0">
        <w:t>management</w:t>
      </w:r>
      <w:bookmarkEnd w:id="8"/>
    </w:p>
    <w:p w14:paraId="3CCEDF65" w14:textId="77777777" w:rsidR="002B7AD0" w:rsidRDefault="002B7AD0" w:rsidP="002B7AD0">
      <w:r>
        <w:t>Het betrekken van alle relevante stakeholders, zoals omwonenden, bedrijven, nutsbedrijven en weggebruikers, vanaf een vroeg stadium is belangrijk. Dit bevordert het draagvlak voor het project, maakt het mogelijk om knelpunten tijdig te signaleren en helpt bij het verminderen van mogelijke weerstand tijdens de uitvoering en stagnatie.</w:t>
      </w:r>
    </w:p>
    <w:p w14:paraId="675CEDFF" w14:textId="77777777" w:rsidR="002B7AD0" w:rsidRDefault="002B7AD0" w:rsidP="002B7AD0">
      <w:r>
        <w:t>De tijdige betrokkenheid van key stakeholders zoals het waterschap, ProRail, de provincie, TU/e, PSV, omliggende gelijktijdige grootschalige stedelijke ontwikkelingen (o.a. de Fellenoord en de MMK) en projecten is extra belangrijk. De voorbereiding en uitvoering van het stamriool moet nauw worden afgestemd op deze ontwikkelingen om conflicten en stagnatie te voorkomen. Fasering en integrale planning met andere projectteams zijn essentieel.</w:t>
      </w:r>
    </w:p>
    <w:p w14:paraId="73233456" w14:textId="6CB73CA4" w:rsidR="002B7AD0" w:rsidRDefault="40B18591" w:rsidP="002B7AD0">
      <w:r>
        <w:t xml:space="preserve">Het raakvlakken- en stakeholdermanagement </w:t>
      </w:r>
      <w:r w:rsidR="4100B8F6">
        <w:t>is al opgezet door de gemeente en is</w:t>
      </w:r>
      <w:r w:rsidR="00037CA5">
        <w:t xml:space="preserve"> </w:t>
      </w:r>
      <w:r w:rsidR="002B7AD0">
        <w:t>een discipline waarbij de (eind)verantwoordelijkheid en regie in hoge mate bij de gemeente blijft, maar zij wel een goede counterpartner zoekt bij een partij.</w:t>
      </w:r>
      <w:r w:rsidR="7FB87124">
        <w:t xml:space="preserve"> Vooral bij de uitwerking van het ontwerp en richting de realisatiefase. </w:t>
      </w:r>
    </w:p>
    <w:p w14:paraId="73BF3ABF" w14:textId="6D72D3CB" w:rsidR="00E55470" w:rsidRPr="002F66D4" w:rsidRDefault="00E55470" w:rsidP="002B7AD0">
      <w:pPr>
        <w:rPr>
          <w:b/>
          <w:bCs/>
        </w:rPr>
      </w:pPr>
      <w:r w:rsidRPr="722B2D30">
        <w:rPr>
          <w:b/>
          <w:bCs/>
        </w:rPr>
        <w:t>Vraag: welke werkwijzen en best practices hanteert u voor effectief management</w:t>
      </w:r>
      <w:r w:rsidR="002F66D4" w:rsidRPr="722B2D30">
        <w:rPr>
          <w:b/>
          <w:bCs/>
        </w:rPr>
        <w:t xml:space="preserve"> van (key) stakeholders</w:t>
      </w:r>
      <w:r w:rsidR="39ABB35B" w:rsidRPr="722B2D30">
        <w:rPr>
          <w:b/>
          <w:bCs/>
        </w:rPr>
        <w:t xml:space="preserve"> en raakvlakken</w:t>
      </w:r>
      <w:r w:rsidR="002F66D4" w:rsidRPr="722B2D30">
        <w:rPr>
          <w:b/>
          <w:bCs/>
        </w:rPr>
        <w:t xml:space="preserve"> in alle fases van de opdracht (incl. aanbesteding).</w:t>
      </w:r>
    </w:p>
    <w:p w14:paraId="086470F6" w14:textId="41A13E6B" w:rsidR="00624B2F" w:rsidRDefault="00624B2F" w:rsidP="00624B2F">
      <w:pPr>
        <w:pStyle w:val="Kop2"/>
      </w:pPr>
      <w:bookmarkStart w:id="9" w:name="_Toc223620444"/>
      <w:r>
        <w:t>(</w:t>
      </w:r>
      <w:r w:rsidRPr="00D03DEB">
        <w:t>Contractuele</w:t>
      </w:r>
      <w:r>
        <w:t>)</w:t>
      </w:r>
      <w:r w:rsidRPr="00D03DEB">
        <w:t xml:space="preserve"> relatie</w:t>
      </w:r>
      <w:r w:rsidR="00EA1ABA">
        <w:t xml:space="preserve"> </w:t>
      </w:r>
      <w:r w:rsidR="00EA1ABA" w:rsidRPr="00EA1ABA">
        <w:t>&amp; samenwerking</w:t>
      </w:r>
      <w:bookmarkEnd w:id="9"/>
    </w:p>
    <w:p w14:paraId="104E360E" w14:textId="7D3B3F3E" w:rsidR="00624B2F" w:rsidRPr="00AE07D2" w:rsidRDefault="00624B2F" w:rsidP="00AE07D2">
      <w:pPr>
        <w:pStyle w:val="Kop3"/>
      </w:pPr>
      <w:bookmarkStart w:id="10" w:name="_Toc223620445"/>
      <w:r w:rsidRPr="00AE07D2">
        <w:t>Bouwsamenwerkingsvorm</w:t>
      </w:r>
      <w:bookmarkEnd w:id="10"/>
    </w:p>
    <w:p w14:paraId="644EEEB4" w14:textId="27FC1CE9" w:rsidR="00A711F7" w:rsidRDefault="00A711F7" w:rsidP="00A711F7">
      <w:r>
        <w:t>Wij zijn voornemens de opdracht in bouwteamverband voor te bereiden en onder regime van de UAV</w:t>
      </w:r>
      <w:r>
        <w:rPr>
          <w:rFonts w:ascii="Cambria Math" w:hAnsi="Cambria Math" w:cs="Cambria Math"/>
        </w:rPr>
        <w:t>‑</w:t>
      </w:r>
      <w:r>
        <w:t>GC 2025 te realiseren.</w:t>
      </w:r>
    </w:p>
    <w:p w14:paraId="6FF1EBDC" w14:textId="5052889A" w:rsidR="007B1E32" w:rsidRPr="002C73D5" w:rsidRDefault="007B1E32" w:rsidP="00DE0FEF">
      <w:pPr>
        <w:rPr>
          <w:b/>
          <w:bCs/>
        </w:rPr>
      </w:pPr>
      <w:r w:rsidRPr="007B1E32">
        <w:rPr>
          <w:b/>
          <w:bCs/>
        </w:rPr>
        <w:t>Vraag: Vindt u de keuze voor deze bouwsamenwerkingsvorm wel of niet de meest optimale? Zo nee, kunt u uiteenzetten waarom niet en welke bouwsamenwerkingsvorm (op onderdelen) beter passend is?</w:t>
      </w:r>
    </w:p>
    <w:p w14:paraId="4337DCF5" w14:textId="77777777" w:rsidR="00624B2F" w:rsidRDefault="00624B2F" w:rsidP="00624B2F">
      <w:pPr>
        <w:pStyle w:val="Kop3"/>
      </w:pPr>
      <w:bookmarkStart w:id="11" w:name="_Toc223620446"/>
      <w:r>
        <w:t>Samenwerking</w:t>
      </w:r>
      <w:bookmarkEnd w:id="11"/>
    </w:p>
    <w:p w14:paraId="5FDB15BC" w14:textId="77777777" w:rsidR="002B7C41" w:rsidRDefault="002B7C41" w:rsidP="002B7C41">
      <w:r>
        <w:t>Wij verstaan onder samenwerking: een prettige, robuuste, professionele en doelmatige relatie tussen gemeente en aannemer, gericht op het gezamenlijk ontwikkelen van realiseerbare projectresultaten.</w:t>
      </w:r>
    </w:p>
    <w:p w14:paraId="331C9D73" w14:textId="77777777" w:rsidR="006838CD" w:rsidRPr="006838CD" w:rsidRDefault="006838CD" w:rsidP="006838CD">
      <w:pPr>
        <w:rPr>
          <w:b/>
          <w:bCs/>
        </w:rPr>
      </w:pPr>
      <w:r w:rsidRPr="006838CD">
        <w:rPr>
          <w:b/>
          <w:bCs/>
        </w:rPr>
        <w:t>Vraag: Welke samenwerkingsprincipes vindt u belangrijk en hoe gaat u om met spanningen of tegenstrijdige belangen?</w:t>
      </w:r>
    </w:p>
    <w:p w14:paraId="6BD10224" w14:textId="18E967C0" w:rsidR="006838CD" w:rsidRPr="006838CD" w:rsidRDefault="006838CD" w:rsidP="006838CD">
      <w:pPr>
        <w:rPr>
          <w:b/>
          <w:bCs/>
        </w:rPr>
      </w:pPr>
      <w:r w:rsidRPr="006838CD">
        <w:rPr>
          <w:b/>
          <w:bCs/>
        </w:rPr>
        <w:t>Vraag: Op welk moment in het voorbereidings- en realisatieproces ziet u welke essentiële rol/discipline voor uzelf om de opdracht succesvol op te leveren en heeft u hiervoor voldoende commitment en capaciteit?</w:t>
      </w:r>
    </w:p>
    <w:p w14:paraId="0BCFBA40" w14:textId="4C4C1637" w:rsidR="006838CD" w:rsidRPr="002B7C41" w:rsidRDefault="006838CD" w:rsidP="006838CD">
      <w:pPr>
        <w:rPr>
          <w:b/>
          <w:bCs/>
        </w:rPr>
      </w:pPr>
      <w:r w:rsidRPr="006838CD">
        <w:rPr>
          <w:b/>
          <w:bCs/>
        </w:rPr>
        <w:t>Vraag: Welke rol/discipline en welk commitment verwacht u daarbij op welk moment van de gemeente en waarom?</w:t>
      </w:r>
    </w:p>
    <w:p w14:paraId="39C437E9" w14:textId="77777777" w:rsidR="00624B2F" w:rsidRDefault="00624B2F" w:rsidP="00624B2F">
      <w:pPr>
        <w:pStyle w:val="Kop3"/>
      </w:pPr>
      <w:bookmarkStart w:id="12" w:name="_Toc223620447"/>
      <w:r>
        <w:t>Risico’s</w:t>
      </w:r>
      <w:bookmarkEnd w:id="12"/>
    </w:p>
    <w:p w14:paraId="71BDE557" w14:textId="77777777" w:rsidR="00FC6313" w:rsidRDefault="00FC6313" w:rsidP="00FC6313">
      <w:r>
        <w:t>Elke opdracht, dus ook deze, bevat risico’s die goed verdeeld en belegd moeten worden.</w:t>
      </w:r>
    </w:p>
    <w:p w14:paraId="6BDBB0CB" w14:textId="45F049EA" w:rsidR="006D6F29" w:rsidRPr="00FC6313" w:rsidRDefault="006D6F29" w:rsidP="00FC6313">
      <w:pPr>
        <w:rPr>
          <w:b/>
          <w:bCs/>
        </w:rPr>
      </w:pPr>
      <w:r w:rsidRPr="006D6F29">
        <w:rPr>
          <w:b/>
          <w:bCs/>
        </w:rPr>
        <w:t>Vraag: Welke top vijf van acceptabele of onacceptabele risico’s in de aanbestedings- en projectfase (voorbereiding en realisatie) op het gebied van onder andere rolverdeling, planning, techniek, capaciteit en continuïteit van personeel en materieel, leveringen en financiële/juridische zaken ziet u en hoe dient of kan u, wij of derden daarmee omgaan?</w:t>
      </w:r>
    </w:p>
    <w:p w14:paraId="5AEB633D" w14:textId="77777777" w:rsidR="00624B2F" w:rsidRDefault="00624B2F" w:rsidP="00624B2F">
      <w:pPr>
        <w:pStyle w:val="Kop3"/>
      </w:pPr>
      <w:bookmarkStart w:id="13" w:name="_Toc223620448"/>
      <w:r>
        <w:t>Grip op kosten</w:t>
      </w:r>
      <w:bookmarkEnd w:id="13"/>
    </w:p>
    <w:p w14:paraId="4EBBC463" w14:textId="77777777" w:rsidR="00662A84" w:rsidRDefault="00662A84" w:rsidP="00662A84">
      <w:r>
        <w:t>Voor een vlot verloop van het project zijn heldere afspraken over de financiering essentieel. Dit betreft niet alleen het totaalbudget (ontwerpkosten en taakstellend budget), maar ook de kostenverdeling tussen betrokken partijen en de tijdige beschikbaarheid van de benodigde middelen. De gemeente wil kostencommitment voor de uitvoeringsfase als meerwaarde uitvragen met een subgunningscriterium.</w:t>
      </w:r>
    </w:p>
    <w:p w14:paraId="03C24701" w14:textId="55D83692" w:rsidR="00C01B46" w:rsidRDefault="00C01B46" w:rsidP="00575FA9">
      <w:pPr>
        <w:rPr>
          <w:b/>
          <w:bCs/>
        </w:rPr>
      </w:pPr>
      <w:r w:rsidRPr="00C01B46">
        <w:rPr>
          <w:b/>
          <w:bCs/>
        </w:rPr>
        <w:t>Vraag: Welke werkwijzen en best practices hanteert u om kostencommitment voor de uitvoeringsfase reeds bij aanbesteding af te geven in het kader van voorspelbaarheid richting einde werk?</w:t>
      </w:r>
    </w:p>
    <w:p w14:paraId="1A88A935" w14:textId="4969F754" w:rsidR="00575FA9" w:rsidRDefault="00575FA9" w:rsidP="00575FA9">
      <w:pPr>
        <w:pStyle w:val="Kop2"/>
      </w:pPr>
      <w:bookmarkStart w:id="14" w:name="_Toc223620449"/>
      <w:r>
        <w:t>Aanbesteden</w:t>
      </w:r>
      <w:bookmarkEnd w:id="14"/>
    </w:p>
    <w:p w14:paraId="086E9EF5" w14:textId="60A56065" w:rsidR="00985CE7" w:rsidRDefault="00985CE7" w:rsidP="002C73D5">
      <w:pPr>
        <w:pStyle w:val="Kop3"/>
      </w:pPr>
      <w:bookmarkStart w:id="15" w:name="_Toc223620450"/>
      <w:r>
        <w:t>Timing aanbesteding</w:t>
      </w:r>
      <w:bookmarkEnd w:id="15"/>
    </w:p>
    <w:p w14:paraId="3526230E" w14:textId="4DFB5086" w:rsidR="002C73D5" w:rsidRPr="002C73D5" w:rsidRDefault="002C73D5" w:rsidP="002C73D5">
      <w:r w:rsidRPr="002C73D5">
        <w:t xml:space="preserve">De gemeente is van plan om in </w:t>
      </w:r>
      <w:r w:rsidR="004B3256">
        <w:t>oktober 2026</w:t>
      </w:r>
      <w:r w:rsidRPr="002C73D5">
        <w:t xml:space="preserve"> de aanbesteding te starten.</w:t>
      </w:r>
    </w:p>
    <w:p w14:paraId="131BAEE0" w14:textId="5176BE2F" w:rsidR="002C73D5" w:rsidRPr="002C73D5" w:rsidRDefault="0060490C" w:rsidP="002C73D5">
      <w:pPr>
        <w:rPr>
          <w:b/>
          <w:bCs/>
        </w:rPr>
      </w:pPr>
      <w:r>
        <w:rPr>
          <w:b/>
          <w:bCs/>
        </w:rPr>
        <w:t>Vraag: e</w:t>
      </w:r>
      <w:r w:rsidR="002C73D5" w:rsidRPr="002C73D5">
        <w:rPr>
          <w:b/>
          <w:bCs/>
        </w:rPr>
        <w:t xml:space="preserve">rvaart u in de praktijk dat meerdere opdrachtgevers in dezelfde periode </w:t>
      </w:r>
      <w:r w:rsidR="00DA357B" w:rsidRPr="0060490C">
        <w:rPr>
          <w:b/>
          <w:bCs/>
        </w:rPr>
        <w:t>vergelijkbare opdrachten</w:t>
      </w:r>
      <w:r w:rsidR="002C73D5" w:rsidRPr="002C73D5">
        <w:rPr>
          <w:b/>
          <w:bCs/>
        </w:rPr>
        <w:t xml:space="preserve"> aanbesteden?</w:t>
      </w:r>
    </w:p>
    <w:p w14:paraId="2810723C" w14:textId="77777777" w:rsidR="002C73D5" w:rsidRPr="002C73D5" w:rsidRDefault="002C73D5" w:rsidP="002C73D5">
      <w:pPr>
        <w:rPr>
          <w:b/>
          <w:bCs/>
          <w:color w:val="808080" w:themeColor="background1" w:themeShade="80"/>
        </w:rPr>
      </w:pPr>
      <w:r w:rsidRPr="002C73D5">
        <w:rPr>
          <w:color w:val="808080" w:themeColor="background1" w:themeShade="80"/>
        </w:rPr>
        <w:t>(Graag 1 antwoord aankruisen)</w:t>
      </w:r>
    </w:p>
    <w:p w14:paraId="19FB3DBE" w14:textId="744F7A52" w:rsidR="002C73D5" w:rsidRPr="002C73D5" w:rsidRDefault="00F3353B" w:rsidP="00D27B4A">
      <w:pPr>
        <w:pStyle w:val="Geenafstand"/>
      </w:pPr>
      <w:sdt>
        <w:sdtPr>
          <w:id w:val="-632868718"/>
          <w14:checkbox>
            <w14:checked w14:val="0"/>
            <w14:checkedState w14:val="2612" w14:font="MS Gothic"/>
            <w14:uncheckedState w14:val="2610" w14:font="MS Gothic"/>
          </w14:checkbox>
        </w:sdtPr>
        <w:sdtEndPr/>
        <w:sdtContent>
          <w:r w:rsidR="0026642C">
            <w:rPr>
              <w:rFonts w:ascii="MS Gothic" w:eastAsia="MS Gothic" w:hAnsi="MS Gothic" w:hint="eastAsia"/>
            </w:rPr>
            <w:t>☐</w:t>
          </w:r>
        </w:sdtContent>
      </w:sdt>
      <w:r w:rsidR="002C73D5" w:rsidRPr="002C73D5">
        <w:t xml:space="preserve"> a) Ja, vrijwel alle opdrachtgevers plannen aanbestedingen in dezelfde periode.</w:t>
      </w:r>
    </w:p>
    <w:p w14:paraId="567C629C" w14:textId="77777777" w:rsidR="002C73D5" w:rsidRPr="002C73D5" w:rsidRDefault="00F3353B" w:rsidP="00D27B4A">
      <w:pPr>
        <w:pStyle w:val="Geenafstand"/>
      </w:pPr>
      <w:sdt>
        <w:sdtPr>
          <w:id w:val="1779446395"/>
          <w14:checkbox>
            <w14:checked w14:val="0"/>
            <w14:checkedState w14:val="2612" w14:font="MS Gothic"/>
            <w14:uncheckedState w14:val="2610" w14:font="MS Gothic"/>
          </w14:checkbox>
        </w:sdtPr>
        <w:sdtEndPr/>
        <w:sdtContent>
          <w:r w:rsidR="002C73D5" w:rsidRPr="002C73D5">
            <w:rPr>
              <w:rFonts w:hint="eastAsia"/>
            </w:rPr>
            <w:t>☐</w:t>
          </w:r>
        </w:sdtContent>
      </w:sdt>
      <w:r w:rsidR="002C73D5" w:rsidRPr="002C73D5">
        <w:t xml:space="preserve"> b) Ja, er is enige overlap, maar het is beheersbaar.</w:t>
      </w:r>
    </w:p>
    <w:p w14:paraId="7CDFEA89" w14:textId="77777777" w:rsidR="002C73D5" w:rsidRPr="002C73D5" w:rsidRDefault="00F3353B" w:rsidP="00D27B4A">
      <w:pPr>
        <w:pStyle w:val="Geenafstand"/>
      </w:pPr>
      <w:sdt>
        <w:sdtPr>
          <w:id w:val="-1891569643"/>
          <w14:checkbox>
            <w14:checked w14:val="0"/>
            <w14:checkedState w14:val="2612" w14:font="MS Gothic"/>
            <w14:uncheckedState w14:val="2610" w14:font="MS Gothic"/>
          </w14:checkbox>
        </w:sdtPr>
        <w:sdtEndPr/>
        <w:sdtContent>
          <w:r w:rsidR="002C73D5" w:rsidRPr="002C73D5">
            <w:rPr>
              <w:rFonts w:hint="eastAsia"/>
            </w:rPr>
            <w:t>☐</w:t>
          </w:r>
        </w:sdtContent>
      </w:sdt>
      <w:r w:rsidR="002C73D5" w:rsidRPr="002C73D5">
        <w:t xml:space="preserve"> c) Nee, we ervaren voldoende spreiding in tijd.</w:t>
      </w:r>
    </w:p>
    <w:p w14:paraId="6311BA95" w14:textId="591B3A79" w:rsidR="002C73D5" w:rsidRDefault="00F3353B" w:rsidP="00194485">
      <w:pPr>
        <w:pStyle w:val="Geenafstand"/>
      </w:pPr>
      <w:sdt>
        <w:sdtPr>
          <w:id w:val="1223328415"/>
          <w14:checkbox>
            <w14:checked w14:val="0"/>
            <w14:checkedState w14:val="2612" w14:font="MS Gothic"/>
            <w14:uncheckedState w14:val="2610" w14:font="MS Gothic"/>
          </w14:checkbox>
        </w:sdtPr>
        <w:sdtEndPr/>
        <w:sdtContent>
          <w:r w:rsidR="002C73D5" w:rsidRPr="002C73D5">
            <w:rPr>
              <w:rFonts w:hint="eastAsia"/>
            </w:rPr>
            <w:t>☐</w:t>
          </w:r>
        </w:sdtContent>
      </w:sdt>
      <w:r w:rsidR="002C73D5" w:rsidRPr="002C73D5">
        <w:t xml:space="preserve"> d) Geen mening / geen zicht op aanbestedingen bij andere opdrachtgevers.</w:t>
      </w:r>
    </w:p>
    <w:p w14:paraId="0D071A88" w14:textId="77777777" w:rsidR="00D54147" w:rsidRDefault="00D54147" w:rsidP="00194485">
      <w:pPr>
        <w:pStyle w:val="Geenafstand"/>
      </w:pPr>
    </w:p>
    <w:p w14:paraId="008EB0CE" w14:textId="77777777" w:rsidR="00D54147" w:rsidRPr="002C73D5" w:rsidRDefault="00D54147" w:rsidP="00D54147">
      <w:pPr>
        <w:rPr>
          <w:b/>
          <w:bCs/>
        </w:rPr>
      </w:pPr>
      <w:r w:rsidRPr="0060490C">
        <w:rPr>
          <w:b/>
          <w:bCs/>
        </w:rPr>
        <w:t>Vraag: i</w:t>
      </w:r>
      <w:r w:rsidRPr="002C73D5">
        <w:rPr>
          <w:b/>
          <w:bCs/>
        </w:rPr>
        <w:t>n hoeverre vormt deze timing van alle opdrachtgevers een knelpunt voor uw organisatie?</w:t>
      </w:r>
    </w:p>
    <w:p w14:paraId="7D21848E" w14:textId="77777777" w:rsidR="00D54147" w:rsidRPr="002C73D5" w:rsidRDefault="00D54147" w:rsidP="00D54147">
      <w:pPr>
        <w:rPr>
          <w:b/>
          <w:bCs/>
          <w:color w:val="808080" w:themeColor="background1" w:themeShade="80"/>
        </w:rPr>
      </w:pPr>
      <w:r w:rsidRPr="002C73D5">
        <w:rPr>
          <w:color w:val="808080" w:themeColor="background1" w:themeShade="80"/>
        </w:rPr>
        <w:t>(Graag 1 antwoord aankruisen)</w:t>
      </w:r>
    </w:p>
    <w:p w14:paraId="09E744DC" w14:textId="77777777" w:rsidR="00D54147" w:rsidRPr="002C73D5" w:rsidRDefault="00F3353B" w:rsidP="00D54147">
      <w:pPr>
        <w:pStyle w:val="Geenafstand"/>
      </w:pPr>
      <w:sdt>
        <w:sdtPr>
          <w:id w:val="-1635170010"/>
          <w14:checkbox>
            <w14:checked w14:val="0"/>
            <w14:checkedState w14:val="2612" w14:font="MS Gothic"/>
            <w14:uncheckedState w14:val="2610" w14:font="MS Gothic"/>
          </w14:checkbox>
        </w:sdtPr>
        <w:sdtEndPr/>
        <w:sdtContent>
          <w:r w:rsidR="00D54147">
            <w:rPr>
              <w:rFonts w:ascii="MS Gothic" w:eastAsia="MS Gothic" w:hAnsi="MS Gothic" w:hint="eastAsia"/>
            </w:rPr>
            <w:t>☐</w:t>
          </w:r>
        </w:sdtContent>
      </w:sdt>
      <w:r w:rsidR="00D54147" w:rsidRPr="002C73D5">
        <w:t xml:space="preserve"> a) Grote knelpunt: wij moeten opdrachten afwijzen of laten liggen.</w:t>
      </w:r>
    </w:p>
    <w:p w14:paraId="084961F3" w14:textId="77777777" w:rsidR="00D54147" w:rsidRPr="002C73D5" w:rsidRDefault="00F3353B" w:rsidP="00D54147">
      <w:pPr>
        <w:pStyle w:val="Geenafstand"/>
      </w:pPr>
      <w:sdt>
        <w:sdtPr>
          <w:id w:val="-1998339839"/>
          <w14:checkbox>
            <w14:checked w14:val="0"/>
            <w14:checkedState w14:val="2612" w14:font="MS Gothic"/>
            <w14:uncheckedState w14:val="2610" w14:font="MS Gothic"/>
          </w14:checkbox>
        </w:sdtPr>
        <w:sdtEndPr/>
        <w:sdtContent>
          <w:r w:rsidR="00D54147" w:rsidRPr="002C73D5">
            <w:rPr>
              <w:rFonts w:hint="eastAsia"/>
            </w:rPr>
            <w:t>☐</w:t>
          </w:r>
        </w:sdtContent>
      </w:sdt>
      <w:r w:rsidR="00D54147" w:rsidRPr="002C73D5">
        <w:t xml:space="preserve"> b) Matig knelpunt: vergt veel planning en flexibiliteit.</w:t>
      </w:r>
    </w:p>
    <w:p w14:paraId="023F5955" w14:textId="77777777" w:rsidR="00D54147" w:rsidRPr="002C73D5" w:rsidRDefault="00F3353B" w:rsidP="00D54147">
      <w:pPr>
        <w:pStyle w:val="Geenafstand"/>
      </w:pPr>
      <w:sdt>
        <w:sdtPr>
          <w:id w:val="-1741158495"/>
          <w14:checkbox>
            <w14:checked w14:val="0"/>
            <w14:checkedState w14:val="2612" w14:font="MS Gothic"/>
            <w14:uncheckedState w14:val="2610" w14:font="MS Gothic"/>
          </w14:checkbox>
        </w:sdtPr>
        <w:sdtEndPr/>
        <w:sdtContent>
          <w:r w:rsidR="00D54147" w:rsidRPr="002C73D5">
            <w:rPr>
              <w:rFonts w:hint="eastAsia"/>
            </w:rPr>
            <w:t>☐</w:t>
          </w:r>
        </w:sdtContent>
      </w:sdt>
      <w:r w:rsidR="00D54147" w:rsidRPr="002C73D5">
        <w:t xml:space="preserve"> c) Geen knelpunt: wij hebben hierop ingericht personeel.</w:t>
      </w:r>
    </w:p>
    <w:p w14:paraId="32D923F3" w14:textId="77777777" w:rsidR="00D54147" w:rsidRPr="002C73D5" w:rsidRDefault="00D54147" w:rsidP="00194485">
      <w:pPr>
        <w:pStyle w:val="Geenafstand"/>
      </w:pPr>
    </w:p>
    <w:p w14:paraId="6961C8EB" w14:textId="77777777" w:rsidR="00194485" w:rsidRDefault="00194485" w:rsidP="00BF5F96">
      <w:pPr>
        <w:pStyle w:val="Geenafstand"/>
      </w:pPr>
    </w:p>
    <w:p w14:paraId="3A2FD5C6" w14:textId="634C089B" w:rsidR="002C73D5" w:rsidRPr="002C73D5" w:rsidRDefault="0060490C" w:rsidP="002C73D5">
      <w:pPr>
        <w:rPr>
          <w:b/>
          <w:bCs/>
        </w:rPr>
      </w:pPr>
      <w:r w:rsidRPr="0060490C">
        <w:rPr>
          <w:b/>
          <w:bCs/>
        </w:rPr>
        <w:t>Vraag: i</w:t>
      </w:r>
      <w:r w:rsidR="002C73D5" w:rsidRPr="002C73D5">
        <w:rPr>
          <w:b/>
          <w:bCs/>
        </w:rPr>
        <w:t>n hoeverre vormt</w:t>
      </w:r>
      <w:r w:rsidR="00D54147">
        <w:rPr>
          <w:b/>
          <w:bCs/>
        </w:rPr>
        <w:t xml:space="preserve"> het </w:t>
      </w:r>
      <w:r w:rsidR="009D5A8E">
        <w:rPr>
          <w:b/>
          <w:bCs/>
        </w:rPr>
        <w:t xml:space="preserve">(gedeeltelijk) </w:t>
      </w:r>
      <w:r w:rsidR="00D54147">
        <w:rPr>
          <w:b/>
          <w:bCs/>
        </w:rPr>
        <w:t>doorlopen van</w:t>
      </w:r>
      <w:r w:rsidR="002C73D5" w:rsidRPr="002C73D5">
        <w:rPr>
          <w:b/>
          <w:bCs/>
        </w:rPr>
        <w:t xml:space="preserve"> </w:t>
      </w:r>
      <w:r w:rsidR="009D5A8E">
        <w:rPr>
          <w:b/>
          <w:bCs/>
        </w:rPr>
        <w:t xml:space="preserve">de aanbesteding in een (kerst)vakantieperiode </w:t>
      </w:r>
      <w:r w:rsidR="002C73D5" w:rsidRPr="002C73D5">
        <w:rPr>
          <w:b/>
          <w:bCs/>
        </w:rPr>
        <w:t>een knelpunt voor uw organisatie?</w:t>
      </w:r>
    </w:p>
    <w:p w14:paraId="5828D921" w14:textId="77777777" w:rsidR="002C73D5" w:rsidRPr="002C73D5" w:rsidRDefault="002C73D5" w:rsidP="002C73D5">
      <w:pPr>
        <w:rPr>
          <w:b/>
          <w:bCs/>
          <w:color w:val="808080" w:themeColor="background1" w:themeShade="80"/>
        </w:rPr>
      </w:pPr>
      <w:r w:rsidRPr="002C73D5">
        <w:rPr>
          <w:color w:val="808080" w:themeColor="background1" w:themeShade="80"/>
        </w:rPr>
        <w:t>(Graag 1 antwoord aankruisen)</w:t>
      </w:r>
    </w:p>
    <w:p w14:paraId="321EBCC7" w14:textId="297D559E" w:rsidR="002C73D5" w:rsidRPr="002C73D5" w:rsidRDefault="00F3353B" w:rsidP="004C181E">
      <w:pPr>
        <w:pStyle w:val="Geenafstand"/>
      </w:pPr>
      <w:sdt>
        <w:sdtPr>
          <w:id w:val="-2049823586"/>
          <w14:checkbox>
            <w14:checked w14:val="0"/>
            <w14:checkedState w14:val="2612" w14:font="MS Gothic"/>
            <w14:uncheckedState w14:val="2610" w14:font="MS Gothic"/>
          </w14:checkbox>
        </w:sdtPr>
        <w:sdtEndPr/>
        <w:sdtContent>
          <w:r w:rsidR="004C181E">
            <w:rPr>
              <w:rFonts w:ascii="MS Gothic" w:eastAsia="MS Gothic" w:hAnsi="MS Gothic" w:hint="eastAsia"/>
            </w:rPr>
            <w:t>☐</w:t>
          </w:r>
        </w:sdtContent>
      </w:sdt>
      <w:r w:rsidR="002C73D5" w:rsidRPr="002C73D5">
        <w:t xml:space="preserve"> a) Grote knelpunt: wij moeten </w:t>
      </w:r>
      <w:r w:rsidR="009D5A8E">
        <w:t xml:space="preserve">daarom </w:t>
      </w:r>
      <w:r w:rsidR="002C73D5" w:rsidRPr="002C73D5">
        <w:t>opdrachten afwijzen of laten liggen.</w:t>
      </w:r>
    </w:p>
    <w:p w14:paraId="603CE673" w14:textId="77777777" w:rsidR="002C73D5" w:rsidRPr="002C73D5" w:rsidRDefault="00F3353B" w:rsidP="004C181E">
      <w:pPr>
        <w:pStyle w:val="Geenafstand"/>
      </w:pPr>
      <w:sdt>
        <w:sdtPr>
          <w:id w:val="-1593925087"/>
          <w14:checkbox>
            <w14:checked w14:val="0"/>
            <w14:checkedState w14:val="2612" w14:font="MS Gothic"/>
            <w14:uncheckedState w14:val="2610" w14:font="MS Gothic"/>
          </w14:checkbox>
        </w:sdtPr>
        <w:sdtEndPr/>
        <w:sdtContent>
          <w:r w:rsidR="002C73D5" w:rsidRPr="002C73D5">
            <w:rPr>
              <w:rFonts w:hint="eastAsia"/>
            </w:rPr>
            <w:t>☐</w:t>
          </w:r>
        </w:sdtContent>
      </w:sdt>
      <w:r w:rsidR="002C73D5" w:rsidRPr="002C73D5">
        <w:t xml:space="preserve"> b) Matig knelpunt: vergt veel planning en flexibiliteit.</w:t>
      </w:r>
    </w:p>
    <w:p w14:paraId="1B61A08C" w14:textId="2BAB1E70" w:rsidR="002C73D5" w:rsidRPr="002C73D5" w:rsidRDefault="00F3353B" w:rsidP="004C181E">
      <w:pPr>
        <w:pStyle w:val="Geenafstand"/>
      </w:pPr>
      <w:sdt>
        <w:sdtPr>
          <w:id w:val="1170610205"/>
          <w14:checkbox>
            <w14:checked w14:val="0"/>
            <w14:checkedState w14:val="2612" w14:font="MS Gothic"/>
            <w14:uncheckedState w14:val="2610" w14:font="MS Gothic"/>
          </w14:checkbox>
        </w:sdtPr>
        <w:sdtEndPr/>
        <w:sdtContent>
          <w:r w:rsidR="002C73D5" w:rsidRPr="002C73D5">
            <w:rPr>
              <w:rFonts w:hint="eastAsia"/>
            </w:rPr>
            <w:t>☐</w:t>
          </w:r>
        </w:sdtContent>
      </w:sdt>
      <w:r w:rsidR="002C73D5" w:rsidRPr="002C73D5">
        <w:t xml:space="preserve"> c) Geen knelpunt: wij </w:t>
      </w:r>
      <w:r w:rsidR="009D5A8E">
        <w:t>kunnen</w:t>
      </w:r>
      <w:r w:rsidR="00915F52">
        <w:t xml:space="preserve"> de inzet van ons</w:t>
      </w:r>
      <w:r w:rsidR="002C73D5" w:rsidRPr="002C73D5">
        <w:t xml:space="preserve"> personeel</w:t>
      </w:r>
      <w:r w:rsidR="00915F52">
        <w:t xml:space="preserve"> </w:t>
      </w:r>
      <w:r w:rsidR="00915F52" w:rsidRPr="002C73D5">
        <w:t xml:space="preserve">hierop </w:t>
      </w:r>
      <w:r w:rsidR="00915F52">
        <w:t>inrichten</w:t>
      </w:r>
      <w:r w:rsidR="002C73D5" w:rsidRPr="002C73D5">
        <w:t>.</w:t>
      </w:r>
    </w:p>
    <w:p w14:paraId="0B58DB60" w14:textId="77777777" w:rsidR="002C73D5" w:rsidRPr="002C73D5" w:rsidRDefault="002C73D5" w:rsidP="00BF5F96">
      <w:pPr>
        <w:pStyle w:val="Geenafstand"/>
      </w:pPr>
    </w:p>
    <w:p w14:paraId="6AE4B469" w14:textId="7AE9A4E3" w:rsidR="002C73D5" w:rsidRPr="002C73D5" w:rsidRDefault="0060490C" w:rsidP="002C73D5">
      <w:pPr>
        <w:rPr>
          <w:b/>
          <w:bCs/>
        </w:rPr>
      </w:pPr>
      <w:r w:rsidRPr="0060490C">
        <w:rPr>
          <w:b/>
          <w:bCs/>
        </w:rPr>
        <w:t>Vraag: w</w:t>
      </w:r>
      <w:r w:rsidR="002C73D5" w:rsidRPr="002C73D5">
        <w:rPr>
          <w:b/>
          <w:bCs/>
        </w:rPr>
        <w:t>at is voor u de meest wenselijke aanbestedingsperiode?</w:t>
      </w:r>
    </w:p>
    <w:p w14:paraId="62EA055F" w14:textId="77777777" w:rsidR="002C73D5" w:rsidRPr="002C73D5" w:rsidRDefault="002C73D5" w:rsidP="002C73D5">
      <w:pPr>
        <w:rPr>
          <w:b/>
          <w:bCs/>
          <w:color w:val="808080" w:themeColor="background1" w:themeShade="80"/>
        </w:rPr>
      </w:pPr>
      <w:r w:rsidRPr="002C73D5">
        <w:rPr>
          <w:color w:val="808080" w:themeColor="background1" w:themeShade="80"/>
        </w:rPr>
        <w:t>(Meerdere antwoorden zijn mogelijk)</w:t>
      </w:r>
    </w:p>
    <w:p w14:paraId="46DCF6A3" w14:textId="63663B23" w:rsidR="002C73D5" w:rsidRPr="002C73D5" w:rsidRDefault="00F3353B" w:rsidP="0060490C">
      <w:pPr>
        <w:pStyle w:val="Geenafstand"/>
      </w:pPr>
      <w:sdt>
        <w:sdtPr>
          <w:id w:val="1364016282"/>
          <w14:checkbox>
            <w14:checked w14:val="0"/>
            <w14:checkedState w14:val="2612" w14:font="MS Gothic"/>
            <w14:uncheckedState w14:val="2610" w14:font="MS Gothic"/>
          </w14:checkbox>
        </w:sdtPr>
        <w:sdtEndPr/>
        <w:sdtContent>
          <w:r w:rsidR="0060490C">
            <w:rPr>
              <w:rFonts w:ascii="MS Gothic" w:eastAsia="MS Gothic" w:hAnsi="MS Gothic" w:hint="eastAsia"/>
            </w:rPr>
            <w:t>☐</w:t>
          </w:r>
        </w:sdtContent>
      </w:sdt>
      <w:r w:rsidR="002C73D5" w:rsidRPr="002C73D5">
        <w:t xml:space="preserve"> a) 1</w:t>
      </w:r>
      <w:r w:rsidR="002C73D5" w:rsidRPr="002C73D5">
        <w:rPr>
          <w:vertAlign w:val="superscript"/>
        </w:rPr>
        <w:t>e</w:t>
      </w:r>
      <w:r w:rsidR="002C73D5" w:rsidRPr="002C73D5">
        <w:t xml:space="preserve"> kwartaal van het jaar.</w:t>
      </w:r>
    </w:p>
    <w:p w14:paraId="25EE9EFD" w14:textId="77777777" w:rsidR="002C73D5" w:rsidRPr="002C73D5" w:rsidRDefault="00F3353B" w:rsidP="0060490C">
      <w:pPr>
        <w:pStyle w:val="Geenafstand"/>
      </w:pPr>
      <w:sdt>
        <w:sdtPr>
          <w:id w:val="-949555951"/>
          <w14:checkbox>
            <w14:checked w14:val="0"/>
            <w14:checkedState w14:val="2612" w14:font="MS Gothic"/>
            <w14:uncheckedState w14:val="2610" w14:font="MS Gothic"/>
          </w14:checkbox>
        </w:sdtPr>
        <w:sdtEndPr/>
        <w:sdtContent>
          <w:r w:rsidR="002C73D5" w:rsidRPr="002C73D5">
            <w:rPr>
              <w:rFonts w:hint="eastAsia"/>
            </w:rPr>
            <w:t>☐</w:t>
          </w:r>
        </w:sdtContent>
      </w:sdt>
      <w:r w:rsidR="002C73D5" w:rsidRPr="002C73D5">
        <w:t xml:space="preserve"> b) 2</w:t>
      </w:r>
      <w:r w:rsidR="002C73D5" w:rsidRPr="002C73D5">
        <w:rPr>
          <w:vertAlign w:val="superscript"/>
        </w:rPr>
        <w:t>e</w:t>
      </w:r>
      <w:r w:rsidR="002C73D5" w:rsidRPr="002C73D5">
        <w:t xml:space="preserve"> kwartaal van het jaar.</w:t>
      </w:r>
    </w:p>
    <w:p w14:paraId="4E56063C" w14:textId="77777777" w:rsidR="002C73D5" w:rsidRPr="002C73D5" w:rsidRDefault="00F3353B" w:rsidP="0060490C">
      <w:pPr>
        <w:pStyle w:val="Geenafstand"/>
      </w:pPr>
      <w:sdt>
        <w:sdtPr>
          <w:id w:val="-444155074"/>
          <w14:checkbox>
            <w14:checked w14:val="0"/>
            <w14:checkedState w14:val="2612" w14:font="MS Gothic"/>
            <w14:uncheckedState w14:val="2610" w14:font="MS Gothic"/>
          </w14:checkbox>
        </w:sdtPr>
        <w:sdtEndPr/>
        <w:sdtContent>
          <w:r w:rsidR="002C73D5" w:rsidRPr="002C73D5">
            <w:rPr>
              <w:rFonts w:hint="eastAsia"/>
            </w:rPr>
            <w:t>☐</w:t>
          </w:r>
        </w:sdtContent>
      </w:sdt>
      <w:r w:rsidR="002C73D5" w:rsidRPr="002C73D5">
        <w:t xml:space="preserve"> c) 3</w:t>
      </w:r>
      <w:r w:rsidR="002C73D5" w:rsidRPr="002C73D5">
        <w:rPr>
          <w:vertAlign w:val="superscript"/>
        </w:rPr>
        <w:t>e</w:t>
      </w:r>
      <w:r w:rsidR="002C73D5" w:rsidRPr="002C73D5">
        <w:t xml:space="preserve"> kwartaal van het jaar.</w:t>
      </w:r>
    </w:p>
    <w:p w14:paraId="5539F9B9" w14:textId="77777777" w:rsidR="002C73D5" w:rsidRPr="002C73D5" w:rsidRDefault="00F3353B" w:rsidP="0060490C">
      <w:pPr>
        <w:pStyle w:val="Geenafstand"/>
      </w:pPr>
      <w:sdt>
        <w:sdtPr>
          <w:id w:val="230440054"/>
          <w14:checkbox>
            <w14:checked w14:val="0"/>
            <w14:checkedState w14:val="2612" w14:font="MS Gothic"/>
            <w14:uncheckedState w14:val="2610" w14:font="MS Gothic"/>
          </w14:checkbox>
        </w:sdtPr>
        <w:sdtEndPr/>
        <w:sdtContent>
          <w:r w:rsidR="002C73D5" w:rsidRPr="002C73D5">
            <w:rPr>
              <w:rFonts w:hint="eastAsia"/>
            </w:rPr>
            <w:t>☐</w:t>
          </w:r>
        </w:sdtContent>
      </w:sdt>
      <w:r w:rsidR="002C73D5" w:rsidRPr="002C73D5">
        <w:t xml:space="preserve"> d) 4</w:t>
      </w:r>
      <w:r w:rsidR="002C73D5" w:rsidRPr="002C73D5">
        <w:rPr>
          <w:vertAlign w:val="superscript"/>
        </w:rPr>
        <w:t>e</w:t>
      </w:r>
      <w:r w:rsidR="002C73D5" w:rsidRPr="002C73D5">
        <w:t xml:space="preserve"> kwartaal van het jaar.</w:t>
      </w:r>
    </w:p>
    <w:p w14:paraId="2C2E0473" w14:textId="77777777" w:rsidR="002C73D5" w:rsidRPr="002C73D5" w:rsidRDefault="00F3353B" w:rsidP="0060490C">
      <w:pPr>
        <w:pStyle w:val="Geenafstand"/>
      </w:pPr>
      <w:sdt>
        <w:sdtPr>
          <w:id w:val="864489676"/>
          <w14:checkbox>
            <w14:checked w14:val="0"/>
            <w14:checkedState w14:val="2612" w14:font="MS Gothic"/>
            <w14:uncheckedState w14:val="2610" w14:font="MS Gothic"/>
          </w14:checkbox>
        </w:sdtPr>
        <w:sdtEndPr/>
        <w:sdtContent>
          <w:r w:rsidR="002C73D5" w:rsidRPr="002C73D5">
            <w:rPr>
              <w:rFonts w:hint="eastAsia"/>
            </w:rPr>
            <w:t>☐</w:t>
          </w:r>
        </w:sdtContent>
      </w:sdt>
      <w:r w:rsidR="002C73D5" w:rsidRPr="002C73D5">
        <w:t xml:space="preserve"> e) Timing van een aanbesteding is in zijn algemeenheidgeen aandachtspunt voor ons.</w:t>
      </w:r>
    </w:p>
    <w:p w14:paraId="7C6D8C3C" w14:textId="77777777" w:rsidR="002C73D5" w:rsidRPr="002C73D5" w:rsidRDefault="002C73D5" w:rsidP="00BF5F96">
      <w:pPr>
        <w:pStyle w:val="Geenafstand"/>
      </w:pPr>
    </w:p>
    <w:p w14:paraId="11A9DF8C" w14:textId="60114F74" w:rsidR="002C73D5" w:rsidRPr="002C73D5" w:rsidRDefault="0060490C" w:rsidP="002C73D5">
      <w:pPr>
        <w:rPr>
          <w:b/>
          <w:bCs/>
        </w:rPr>
      </w:pPr>
      <w:r w:rsidRPr="0060490C">
        <w:rPr>
          <w:b/>
          <w:bCs/>
        </w:rPr>
        <w:t>Vraag: h</w:t>
      </w:r>
      <w:r w:rsidR="002C73D5" w:rsidRPr="002C73D5">
        <w:rPr>
          <w:b/>
          <w:bCs/>
        </w:rPr>
        <w:t>oeveel tijd voorafgaand aan de start van de werkzaamheden zou u idealiter nodig hebben om u goed voor te bereiden na gunning van de aanbesteding?</w:t>
      </w:r>
    </w:p>
    <w:p w14:paraId="3CF1BA2D" w14:textId="77777777" w:rsidR="002C73D5" w:rsidRPr="002C73D5" w:rsidRDefault="002C73D5" w:rsidP="002C73D5">
      <w:pPr>
        <w:rPr>
          <w:b/>
          <w:bCs/>
          <w:color w:val="808080" w:themeColor="background1" w:themeShade="80"/>
        </w:rPr>
      </w:pPr>
      <w:r w:rsidRPr="002C73D5">
        <w:rPr>
          <w:color w:val="808080" w:themeColor="background1" w:themeShade="80"/>
        </w:rPr>
        <w:t>(Graag 1 antwoord aankruisen)</w:t>
      </w:r>
    </w:p>
    <w:p w14:paraId="208032A8" w14:textId="77777777" w:rsidR="002C73D5" w:rsidRPr="002C73D5" w:rsidRDefault="00F3353B" w:rsidP="0060490C">
      <w:pPr>
        <w:pStyle w:val="Geenafstand"/>
      </w:pPr>
      <w:sdt>
        <w:sdtPr>
          <w:id w:val="965162270"/>
          <w14:checkbox>
            <w14:checked w14:val="0"/>
            <w14:checkedState w14:val="2612" w14:font="MS Gothic"/>
            <w14:uncheckedState w14:val="2610" w14:font="MS Gothic"/>
          </w14:checkbox>
        </w:sdtPr>
        <w:sdtEndPr/>
        <w:sdtContent>
          <w:r w:rsidR="002C73D5" w:rsidRPr="002C73D5">
            <w:rPr>
              <w:rFonts w:hint="eastAsia"/>
            </w:rPr>
            <w:t>☐</w:t>
          </w:r>
        </w:sdtContent>
      </w:sdt>
      <w:r w:rsidR="002C73D5" w:rsidRPr="002C73D5">
        <w:t xml:space="preserve"> a) Minimaal 2 maanden; wij hebben veel voorbereiding nodig qua planning, personeel en materieel.</w:t>
      </w:r>
    </w:p>
    <w:p w14:paraId="7124167E" w14:textId="77777777" w:rsidR="002C73D5" w:rsidRPr="002C73D5" w:rsidRDefault="00F3353B" w:rsidP="0060490C">
      <w:pPr>
        <w:pStyle w:val="Geenafstand"/>
      </w:pPr>
      <w:sdt>
        <w:sdtPr>
          <w:id w:val="291098781"/>
          <w14:checkbox>
            <w14:checked w14:val="0"/>
            <w14:checkedState w14:val="2612" w14:font="MS Gothic"/>
            <w14:uncheckedState w14:val="2610" w14:font="MS Gothic"/>
          </w14:checkbox>
        </w:sdtPr>
        <w:sdtEndPr/>
        <w:sdtContent>
          <w:r w:rsidR="002C73D5" w:rsidRPr="002C73D5">
            <w:rPr>
              <w:rFonts w:hint="eastAsia"/>
            </w:rPr>
            <w:t>☐</w:t>
          </w:r>
        </w:sdtContent>
      </w:sdt>
      <w:r w:rsidR="002C73D5" w:rsidRPr="002C73D5">
        <w:t xml:space="preserve"> b) 1 tot 2 maanden is werkbaar; dat geeft ruimte om goed op te starten.</w:t>
      </w:r>
    </w:p>
    <w:p w14:paraId="107FDA36" w14:textId="77777777" w:rsidR="002C73D5" w:rsidRPr="002C73D5" w:rsidRDefault="00F3353B" w:rsidP="0060490C">
      <w:pPr>
        <w:pStyle w:val="Geenafstand"/>
      </w:pPr>
      <w:sdt>
        <w:sdtPr>
          <w:id w:val="1062372952"/>
          <w14:checkbox>
            <w14:checked w14:val="0"/>
            <w14:checkedState w14:val="2612" w14:font="MS Gothic"/>
            <w14:uncheckedState w14:val="2610" w14:font="MS Gothic"/>
          </w14:checkbox>
        </w:sdtPr>
        <w:sdtEndPr/>
        <w:sdtContent>
          <w:r w:rsidR="002C73D5" w:rsidRPr="002C73D5">
            <w:rPr>
              <w:rFonts w:hint="eastAsia"/>
            </w:rPr>
            <w:t>☐</w:t>
          </w:r>
        </w:sdtContent>
      </w:sdt>
      <w:r w:rsidR="002C73D5" w:rsidRPr="002C73D5">
        <w:t xml:space="preserve"> c) Enkele weken is voldoende; wij zijn flexibel en kunnen snel schakelen.</w:t>
      </w:r>
    </w:p>
    <w:p w14:paraId="13E2F59A" w14:textId="77777777" w:rsidR="002C73D5" w:rsidRPr="002C73D5" w:rsidRDefault="00F3353B" w:rsidP="0060490C">
      <w:pPr>
        <w:pStyle w:val="Geenafstand"/>
      </w:pPr>
      <w:sdt>
        <w:sdtPr>
          <w:id w:val="1045186152"/>
          <w14:checkbox>
            <w14:checked w14:val="0"/>
            <w14:checkedState w14:val="2612" w14:font="MS Gothic"/>
            <w14:uncheckedState w14:val="2610" w14:font="MS Gothic"/>
          </w14:checkbox>
        </w:sdtPr>
        <w:sdtEndPr/>
        <w:sdtContent>
          <w:r w:rsidR="002C73D5" w:rsidRPr="002C73D5">
            <w:rPr>
              <w:rFonts w:hint="eastAsia"/>
            </w:rPr>
            <w:t>☐</w:t>
          </w:r>
        </w:sdtContent>
      </w:sdt>
      <w:r w:rsidR="002C73D5" w:rsidRPr="002C73D5">
        <w:t xml:space="preserve"> d) Geen voorkeur; wij passen ons aan op basis van wat in de aanbesteding wordt gevraagd.</w:t>
      </w:r>
    </w:p>
    <w:p w14:paraId="04F4E054" w14:textId="77777777" w:rsidR="002C73D5" w:rsidRPr="002C73D5" w:rsidRDefault="002C73D5" w:rsidP="00BF5F96">
      <w:pPr>
        <w:pStyle w:val="Geenafstand"/>
      </w:pPr>
    </w:p>
    <w:p w14:paraId="414E9FA7" w14:textId="18A4A78B" w:rsidR="002C73D5" w:rsidRPr="002C73D5" w:rsidRDefault="00901669" w:rsidP="002C73D5">
      <w:pPr>
        <w:rPr>
          <w:b/>
          <w:bCs/>
        </w:rPr>
      </w:pPr>
      <w:r w:rsidRPr="00901669">
        <w:rPr>
          <w:b/>
          <w:bCs/>
        </w:rPr>
        <w:t>Vraag: a</w:t>
      </w:r>
      <w:r w:rsidR="002C73D5" w:rsidRPr="002C73D5">
        <w:rPr>
          <w:b/>
          <w:bCs/>
        </w:rPr>
        <w:t>ls u kijkt naar onze beoogde start aanbesteding, hoe beoordeelt u uw huidige capaciteit om in te schrijven op deze aanbestedingen?</w:t>
      </w:r>
    </w:p>
    <w:p w14:paraId="004F98CC" w14:textId="77777777" w:rsidR="002C73D5" w:rsidRPr="002C73D5" w:rsidRDefault="002C73D5" w:rsidP="002C73D5">
      <w:pPr>
        <w:rPr>
          <w:b/>
          <w:bCs/>
          <w:color w:val="808080" w:themeColor="background1" w:themeShade="80"/>
        </w:rPr>
      </w:pPr>
      <w:r w:rsidRPr="002C73D5">
        <w:rPr>
          <w:color w:val="808080" w:themeColor="background1" w:themeShade="80"/>
        </w:rPr>
        <w:t>(Graag 1 antwoord aankruisen)</w:t>
      </w:r>
    </w:p>
    <w:p w14:paraId="08A57665" w14:textId="77777777" w:rsidR="002C73D5" w:rsidRPr="002C73D5" w:rsidRDefault="00F3353B" w:rsidP="00901669">
      <w:pPr>
        <w:pStyle w:val="Geenafstand"/>
      </w:pPr>
      <w:sdt>
        <w:sdtPr>
          <w:id w:val="1470633751"/>
          <w14:checkbox>
            <w14:checked w14:val="0"/>
            <w14:checkedState w14:val="2612" w14:font="MS Gothic"/>
            <w14:uncheckedState w14:val="2610" w14:font="MS Gothic"/>
          </w14:checkbox>
        </w:sdtPr>
        <w:sdtEndPr/>
        <w:sdtContent>
          <w:r w:rsidR="002C73D5" w:rsidRPr="002C73D5">
            <w:rPr>
              <w:rFonts w:hint="eastAsia"/>
            </w:rPr>
            <w:t>☐</w:t>
          </w:r>
        </w:sdtContent>
      </w:sdt>
      <w:r w:rsidR="002C73D5" w:rsidRPr="002C73D5">
        <w:t xml:space="preserve"> a) Voldoende capaciteit beschikbaar.</w:t>
      </w:r>
    </w:p>
    <w:p w14:paraId="4EBBC195" w14:textId="77777777" w:rsidR="002C73D5" w:rsidRPr="002C73D5" w:rsidRDefault="00F3353B" w:rsidP="00901669">
      <w:pPr>
        <w:pStyle w:val="Geenafstand"/>
      </w:pPr>
      <w:sdt>
        <w:sdtPr>
          <w:id w:val="-230465015"/>
          <w14:checkbox>
            <w14:checked w14:val="0"/>
            <w14:checkedState w14:val="2612" w14:font="MS Gothic"/>
            <w14:uncheckedState w14:val="2610" w14:font="MS Gothic"/>
          </w14:checkbox>
        </w:sdtPr>
        <w:sdtEndPr/>
        <w:sdtContent>
          <w:r w:rsidR="002C73D5" w:rsidRPr="002C73D5">
            <w:rPr>
              <w:rFonts w:hint="eastAsia"/>
            </w:rPr>
            <w:t>☐</w:t>
          </w:r>
        </w:sdtContent>
      </w:sdt>
      <w:r w:rsidR="002C73D5" w:rsidRPr="002C73D5">
        <w:t xml:space="preserve"> b) Beperkte capaciteit; prioriteit ligt bij andere projecten, overwegen om niet in te schrijven.</w:t>
      </w:r>
    </w:p>
    <w:p w14:paraId="36E1CE44" w14:textId="168084D4" w:rsidR="00985CE7" w:rsidRPr="00985CE7" w:rsidRDefault="00F3353B" w:rsidP="00901669">
      <w:pPr>
        <w:pStyle w:val="Geenafstand"/>
      </w:pPr>
      <w:sdt>
        <w:sdtPr>
          <w:id w:val="949826228"/>
          <w14:checkbox>
            <w14:checked w14:val="0"/>
            <w14:checkedState w14:val="2612" w14:font="MS Gothic"/>
            <w14:uncheckedState w14:val="2610" w14:font="MS Gothic"/>
          </w14:checkbox>
        </w:sdtPr>
        <w:sdtEndPr/>
        <w:sdtContent>
          <w:r w:rsidR="002C73D5" w:rsidRPr="002C73D5">
            <w:rPr>
              <w:rFonts w:hint="eastAsia"/>
            </w:rPr>
            <w:t>☐</w:t>
          </w:r>
        </w:sdtContent>
      </w:sdt>
      <w:r w:rsidR="002C73D5" w:rsidRPr="002C73D5">
        <w:t xml:space="preserve"> c) Capaciteitstekort; inschrijven is niet haalbaar.</w:t>
      </w:r>
    </w:p>
    <w:p w14:paraId="6424C8E1" w14:textId="32DED5DC" w:rsidR="00312B20" w:rsidRDefault="00312B20" w:rsidP="00CD7BC1">
      <w:pPr>
        <w:pStyle w:val="Kop3"/>
      </w:pPr>
      <w:bookmarkStart w:id="16" w:name="_Toc223620451"/>
      <w:r>
        <w:t>Informatiebehoefte</w:t>
      </w:r>
      <w:bookmarkEnd w:id="16"/>
    </w:p>
    <w:p w14:paraId="723B53F3" w14:textId="77777777" w:rsidR="00312B20" w:rsidRDefault="00312B20" w:rsidP="00312B20">
      <w:r>
        <w:t>Om een aanbesteding te doen slagen, moeten wij informatie verstrekken. Maar welke?</w:t>
      </w:r>
    </w:p>
    <w:p w14:paraId="60C2C808" w14:textId="7D5B4077" w:rsidR="00575FA9" w:rsidRPr="00CD7BC1" w:rsidRDefault="00312B20" w:rsidP="00312B20">
      <w:pPr>
        <w:rPr>
          <w:b/>
          <w:bCs/>
        </w:rPr>
      </w:pPr>
      <w:r w:rsidRPr="00CD7BC1">
        <w:rPr>
          <w:b/>
          <w:bCs/>
        </w:rPr>
        <w:t xml:space="preserve">Vraag: </w:t>
      </w:r>
      <w:r w:rsidR="00CD7BC1" w:rsidRPr="00CD7BC1">
        <w:rPr>
          <w:b/>
          <w:bCs/>
        </w:rPr>
        <w:t>Welke</w:t>
      </w:r>
      <w:r w:rsidRPr="00CD7BC1">
        <w:rPr>
          <w:b/>
          <w:bCs/>
        </w:rPr>
        <w:t xml:space="preserve"> informatie </w:t>
      </w:r>
      <w:r w:rsidR="00CD7BC1" w:rsidRPr="00CD7BC1">
        <w:rPr>
          <w:b/>
          <w:bCs/>
        </w:rPr>
        <w:t xml:space="preserve">is </w:t>
      </w:r>
      <w:r w:rsidRPr="00CD7BC1">
        <w:rPr>
          <w:b/>
          <w:bCs/>
        </w:rPr>
        <w:t xml:space="preserve">nodig </w:t>
      </w:r>
      <w:r w:rsidR="00CD7BC1" w:rsidRPr="00CD7BC1">
        <w:rPr>
          <w:b/>
          <w:bCs/>
        </w:rPr>
        <w:t>en wanneer</w:t>
      </w:r>
      <w:r w:rsidRPr="00CD7BC1">
        <w:rPr>
          <w:b/>
          <w:bCs/>
        </w:rPr>
        <w:t xml:space="preserve"> om in de mogelijke aanbestedingsprocedure een goede aanbieding te kunnen doen</w:t>
      </w:r>
      <w:r w:rsidR="00CD7BC1" w:rsidRPr="00CD7BC1">
        <w:rPr>
          <w:b/>
          <w:bCs/>
        </w:rPr>
        <w:t>?</w:t>
      </w:r>
    </w:p>
    <w:p w14:paraId="02DCE39A" w14:textId="76F45A3E" w:rsidR="00CD7BC1" w:rsidRDefault="00CD7BC1" w:rsidP="00CD7BC1">
      <w:pPr>
        <w:pStyle w:val="Kop3"/>
      </w:pPr>
      <w:bookmarkStart w:id="17" w:name="_Toc223620452"/>
      <w:r>
        <w:t>Keuze aanbestedingsprocedure:</w:t>
      </w:r>
      <w:bookmarkEnd w:id="17"/>
    </w:p>
    <w:p w14:paraId="6F143C3F" w14:textId="35C3A0A0" w:rsidR="00CD7BC1" w:rsidRDefault="00CD7BC1" w:rsidP="00CD7BC1">
      <w:r>
        <w:t xml:space="preserve">Wij zijn een aanbestedende dienst en zijn daarom verplicht een opdracht van deze omvang Europees aan te besteden. Hierbij hebben we een ruime keuze aan procedures. De meest voor de hand liggende zijn: een openbare procedure, een niet-openbare procedure, de concurrentiegerichte dialoog of een mededingingsprocedure met onderhandeling. </w:t>
      </w:r>
    </w:p>
    <w:p w14:paraId="0032899F" w14:textId="4B07B752" w:rsidR="00CD7BC1" w:rsidRPr="00D878DF" w:rsidRDefault="00CD7BC1" w:rsidP="00CD7BC1">
      <w:pPr>
        <w:rPr>
          <w:b/>
          <w:bCs/>
        </w:rPr>
      </w:pPr>
      <w:r w:rsidRPr="00D878DF">
        <w:rPr>
          <w:b/>
          <w:bCs/>
        </w:rPr>
        <w:t>Vraag: welke wijze zou u de aanbestedingsprocedure ingericht willen zien, zodat uw mogelijkheden maximaal worden benut en kosten voor aanbesteding kunnen worden beperkt</w:t>
      </w:r>
      <w:r w:rsidR="00D878DF" w:rsidRPr="00D878DF">
        <w:rPr>
          <w:b/>
          <w:bCs/>
        </w:rPr>
        <w:t>?</w:t>
      </w:r>
    </w:p>
    <w:p w14:paraId="0EDF370B" w14:textId="18C7EBA9" w:rsidR="00B02101" w:rsidRDefault="00B02101" w:rsidP="00B02101">
      <w:pPr>
        <w:pStyle w:val="Kop3"/>
      </w:pPr>
      <w:bookmarkStart w:id="18" w:name="_Toc223620453"/>
      <w:r>
        <w:t>Geschiktheidseisen (minimumeisen aan ondernemers)</w:t>
      </w:r>
      <w:bookmarkEnd w:id="18"/>
    </w:p>
    <w:p w14:paraId="244F57B2" w14:textId="77777777" w:rsidR="00B02101" w:rsidRDefault="00B02101" w:rsidP="00B02101">
      <w:r>
        <w:t xml:space="preserve">Wij willen minimumeisen stellen op het gebied van: </w:t>
      </w:r>
    </w:p>
    <w:p w14:paraId="0E699AC8" w14:textId="77777777" w:rsidR="00B02101" w:rsidRDefault="00B02101" w:rsidP="00B02101">
      <w:pPr>
        <w:pStyle w:val="Lijstalinea"/>
        <w:numPr>
          <w:ilvl w:val="0"/>
          <w:numId w:val="28"/>
        </w:numPr>
      </w:pPr>
      <w:r>
        <w:t xml:space="preserve">Financiële en economische draagkracht, zoals: solvabiliteit- en/of liquiditeitseisen, verzekering tegen beroepsrisico's of zekerheidsstellingen. </w:t>
      </w:r>
    </w:p>
    <w:p w14:paraId="5F44E2AE" w14:textId="6C800CFF" w:rsidR="00B02101" w:rsidRDefault="00B02101" w:rsidP="00B02101">
      <w:pPr>
        <w:pStyle w:val="Lijstalinea"/>
        <w:numPr>
          <w:ilvl w:val="0"/>
          <w:numId w:val="28"/>
        </w:numPr>
      </w:pPr>
      <w:r>
        <w:t>Technische- en beroepsbekwaamheid aan de hand van: referenties, overzicht van personeel en materieel of certificaten.</w:t>
      </w:r>
    </w:p>
    <w:p w14:paraId="52FE5405" w14:textId="5C85748F" w:rsidR="00D878DF" w:rsidRPr="00B02101" w:rsidRDefault="00B02101" w:rsidP="00B02101">
      <w:pPr>
        <w:rPr>
          <w:b/>
          <w:bCs/>
        </w:rPr>
      </w:pPr>
      <w:r w:rsidRPr="00B02101">
        <w:rPr>
          <w:b/>
          <w:bCs/>
        </w:rPr>
        <w:t>Vraag: welke geschiktheidseisen wilt u terugzien?</w:t>
      </w:r>
    </w:p>
    <w:p w14:paraId="4E14011D" w14:textId="33FD87B7" w:rsidR="005322B8" w:rsidRDefault="005322B8" w:rsidP="005322B8">
      <w:pPr>
        <w:pStyle w:val="Kop3"/>
      </w:pPr>
      <w:bookmarkStart w:id="19" w:name="_Toc223620454"/>
      <w:r>
        <w:t>Selectiecriteria (trechteren van geschikte ondernemers)</w:t>
      </w:r>
      <w:bookmarkEnd w:id="19"/>
    </w:p>
    <w:p w14:paraId="707B906C" w14:textId="77777777" w:rsidR="005322B8" w:rsidRDefault="005322B8" w:rsidP="005322B8">
      <w:r>
        <w:t>Indien het aantal geschikte ondernemers (bij betreffende aanbestedingen) te groot is, willen wij een aantal van 3 tot 5 meest geschikte partijen selecteren aan de hand van selectiecriteria. Selectiecriteria zijn dus nadere eisen aan een ondernemer met een selecterend vermogen, die een relatie hebben met de opdracht.</w:t>
      </w:r>
    </w:p>
    <w:p w14:paraId="48DC24C8" w14:textId="23CB2818" w:rsidR="00B02101" w:rsidRPr="005322B8" w:rsidRDefault="005322B8" w:rsidP="005322B8">
      <w:pPr>
        <w:rPr>
          <w:b/>
          <w:bCs/>
        </w:rPr>
      </w:pPr>
      <w:r w:rsidRPr="005322B8">
        <w:rPr>
          <w:b/>
          <w:bCs/>
        </w:rPr>
        <w:t>Vraag: welke selectiecriteria wilt u terugzien?</w:t>
      </w:r>
    </w:p>
    <w:p w14:paraId="142218FC" w14:textId="2E954328" w:rsidR="003F3A18" w:rsidRDefault="003F3A18" w:rsidP="003F3A18">
      <w:pPr>
        <w:pStyle w:val="Kop3"/>
      </w:pPr>
      <w:bookmarkStart w:id="20" w:name="_Toc223620455"/>
      <w:r>
        <w:t>Gunningscriteria</w:t>
      </w:r>
      <w:bookmarkEnd w:id="20"/>
    </w:p>
    <w:p w14:paraId="7B2543D9" w14:textId="77777777" w:rsidR="003F3A18" w:rsidRDefault="003F3A18" w:rsidP="003F3A18">
      <w:r>
        <w:t>Uiteindelijk moeten wij offertes beoordelen aan de hand van gunningscriteria. Gunningscriteria mogen over alles gaan, zolang ze maar een relatie met de opdracht hebben.</w:t>
      </w:r>
    </w:p>
    <w:p w14:paraId="5BAC3371" w14:textId="152F3DE7" w:rsidR="00F42842" w:rsidRPr="007B40C3" w:rsidRDefault="003F3A18" w:rsidP="007B40C3">
      <w:pPr>
        <w:rPr>
          <w:b/>
          <w:bCs/>
        </w:rPr>
      </w:pPr>
      <w:r w:rsidRPr="003F3A18">
        <w:rPr>
          <w:b/>
          <w:bCs/>
        </w:rPr>
        <w:t>Vraag: welke suggesties heeft u voor gunningscriteria die wij moeten hanteren om uw aanbieding te beoordelen?</w:t>
      </w:r>
    </w:p>
    <w:sectPr w:rsidR="00F42842" w:rsidRPr="007B40C3" w:rsidSect="00C9616A">
      <w:footerReference w:type="default" r:id="rId14"/>
      <w:pgSz w:w="11906" w:h="16838" w:code="9"/>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624BA" w14:textId="77777777" w:rsidR="00B24D8B" w:rsidRDefault="00B24D8B" w:rsidP="00895727">
      <w:pPr>
        <w:spacing w:after="0" w:line="240" w:lineRule="auto"/>
      </w:pPr>
      <w:r>
        <w:separator/>
      </w:r>
    </w:p>
  </w:endnote>
  <w:endnote w:type="continuationSeparator" w:id="0">
    <w:p w14:paraId="72801154" w14:textId="77777777" w:rsidR="00B24D8B" w:rsidRDefault="00B24D8B" w:rsidP="00895727">
      <w:pPr>
        <w:spacing w:after="0" w:line="240" w:lineRule="auto"/>
      </w:pPr>
      <w:r>
        <w:continuationSeparator/>
      </w:r>
    </w:p>
  </w:endnote>
  <w:endnote w:type="continuationNotice" w:id="1">
    <w:p w14:paraId="61B85CD4" w14:textId="77777777" w:rsidR="00B24D8B" w:rsidRDefault="00B24D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Aptos Narrow">
    <w:altName w:val="Calibri"/>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6932314"/>
      <w:docPartObj>
        <w:docPartGallery w:val="Page Numbers (Bottom of Page)"/>
        <w:docPartUnique/>
      </w:docPartObj>
    </w:sdtPr>
    <w:sdtEndPr/>
    <w:sdtContent>
      <w:sdt>
        <w:sdtPr>
          <w:id w:val="-1769616900"/>
          <w:docPartObj>
            <w:docPartGallery w:val="Page Numbers (Top of Page)"/>
            <w:docPartUnique/>
          </w:docPartObj>
        </w:sdtPr>
        <w:sdtEndPr/>
        <w:sdtContent>
          <w:p w14:paraId="657D5B30" w14:textId="5A8C1CDE" w:rsidR="00187F45" w:rsidRDefault="00187F45">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7CEBDEA" w14:textId="69397C3B" w:rsidR="00D61B67" w:rsidRDefault="00187F45">
    <w:pPr>
      <w:pStyle w:val="Voettekst"/>
    </w:pPr>
    <w:r>
      <w:t xml:space="preserve">Gemeente Eindhoven </w:t>
    </w:r>
    <w:r w:rsidR="00402F8D">
      <w:t>–</w:t>
    </w:r>
    <w:r>
      <w:t xml:space="preserve"> </w:t>
    </w:r>
    <w:r w:rsidR="00CA7C1B">
      <w:t xml:space="preserve">Marktconsultatie </w:t>
    </w:r>
    <w:r w:rsidR="005710F4">
      <w:t>verleggen stamriool</w:t>
    </w:r>
    <w:r w:rsidR="00402F8D" w:rsidRPr="00E05292">
      <w:rPr>
        <w:color w:val="E97132" w:themeColor="accent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2DC1F" w14:textId="77777777" w:rsidR="00B24D8B" w:rsidRDefault="00B24D8B" w:rsidP="00895727">
      <w:pPr>
        <w:spacing w:after="0" w:line="240" w:lineRule="auto"/>
      </w:pPr>
      <w:r>
        <w:separator/>
      </w:r>
    </w:p>
  </w:footnote>
  <w:footnote w:type="continuationSeparator" w:id="0">
    <w:p w14:paraId="0365889D" w14:textId="77777777" w:rsidR="00B24D8B" w:rsidRDefault="00B24D8B" w:rsidP="00895727">
      <w:pPr>
        <w:spacing w:after="0" w:line="240" w:lineRule="auto"/>
      </w:pPr>
      <w:r>
        <w:continuationSeparator/>
      </w:r>
    </w:p>
  </w:footnote>
  <w:footnote w:type="continuationNotice" w:id="1">
    <w:p w14:paraId="720AB5FB" w14:textId="77777777" w:rsidR="00B24D8B" w:rsidRDefault="00B24D8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126B"/>
    <w:multiLevelType w:val="hybridMultilevel"/>
    <w:tmpl w:val="B4301F38"/>
    <w:lvl w:ilvl="0" w:tplc="1D00FC42">
      <w:start w:val="1"/>
      <w:numFmt w:val="upperLetter"/>
      <w:lvlText w:val="%1."/>
      <w:lvlJc w:val="left"/>
      <w:pPr>
        <w:ind w:left="1070" w:hanging="71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6429CB"/>
    <w:multiLevelType w:val="hybridMultilevel"/>
    <w:tmpl w:val="71F07234"/>
    <w:lvl w:ilvl="0" w:tplc="F836CFA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7020CF"/>
    <w:multiLevelType w:val="hybridMultilevel"/>
    <w:tmpl w:val="6CCE8F88"/>
    <w:lvl w:ilvl="0" w:tplc="F238EC6A">
      <w:start w:val="1"/>
      <w:numFmt w:val="bullet"/>
      <w:lvlText w:val=""/>
      <w:lvlJc w:val="left"/>
      <w:pPr>
        <w:ind w:left="720" w:hanging="360"/>
      </w:pPr>
      <w:rPr>
        <w:rFonts w:ascii="Symbol" w:hAnsi="Symbol" w:hint="default"/>
        <w:color w:val="0F9ED5" w:themeColor="accent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F00B64"/>
    <w:multiLevelType w:val="hybridMultilevel"/>
    <w:tmpl w:val="053C484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994CF9"/>
    <w:multiLevelType w:val="hybridMultilevel"/>
    <w:tmpl w:val="82EC1572"/>
    <w:lvl w:ilvl="0" w:tplc="D56C1DCC">
      <w:start w:val="1"/>
      <w:numFmt w:val="bullet"/>
      <w:lvlText w:val="-"/>
      <w:lvlJc w:val="left"/>
      <w:pPr>
        <w:ind w:left="360" w:hanging="360"/>
      </w:pPr>
      <w:rPr>
        <w:rFonts w:ascii="Verdana" w:eastAsia="Verdana" w:hAnsi="Verdana" w:cs="Verdana" w:hint="default"/>
        <w:color w:val="525960"/>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1F06212"/>
    <w:multiLevelType w:val="hybridMultilevel"/>
    <w:tmpl w:val="3F224F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5E2E46"/>
    <w:multiLevelType w:val="hybridMultilevel"/>
    <w:tmpl w:val="E94248EE"/>
    <w:lvl w:ilvl="0" w:tplc="340635D6">
      <w:start w:val="1"/>
      <w:numFmt w:val="bullet"/>
      <w:lvlText w:val=""/>
      <w:lvlJc w:val="left"/>
      <w:pPr>
        <w:ind w:left="1440" w:hanging="360"/>
      </w:pPr>
      <w:rPr>
        <w:rFonts w:ascii="Symbol" w:hAnsi="Symbol"/>
      </w:rPr>
    </w:lvl>
    <w:lvl w:ilvl="1" w:tplc="AB102F88">
      <w:start w:val="1"/>
      <w:numFmt w:val="bullet"/>
      <w:lvlText w:val=""/>
      <w:lvlJc w:val="left"/>
      <w:pPr>
        <w:ind w:left="1440" w:hanging="360"/>
      </w:pPr>
      <w:rPr>
        <w:rFonts w:ascii="Symbol" w:hAnsi="Symbol"/>
      </w:rPr>
    </w:lvl>
    <w:lvl w:ilvl="2" w:tplc="DAD4B0F6">
      <w:start w:val="1"/>
      <w:numFmt w:val="bullet"/>
      <w:lvlText w:val=""/>
      <w:lvlJc w:val="left"/>
      <w:pPr>
        <w:ind w:left="1440" w:hanging="360"/>
      </w:pPr>
      <w:rPr>
        <w:rFonts w:ascii="Symbol" w:hAnsi="Symbol"/>
      </w:rPr>
    </w:lvl>
    <w:lvl w:ilvl="3" w:tplc="7F6E129C">
      <w:start w:val="1"/>
      <w:numFmt w:val="bullet"/>
      <w:lvlText w:val=""/>
      <w:lvlJc w:val="left"/>
      <w:pPr>
        <w:ind w:left="1440" w:hanging="360"/>
      </w:pPr>
      <w:rPr>
        <w:rFonts w:ascii="Symbol" w:hAnsi="Symbol"/>
      </w:rPr>
    </w:lvl>
    <w:lvl w:ilvl="4" w:tplc="62CA7DF0">
      <w:start w:val="1"/>
      <w:numFmt w:val="bullet"/>
      <w:lvlText w:val=""/>
      <w:lvlJc w:val="left"/>
      <w:pPr>
        <w:ind w:left="1440" w:hanging="360"/>
      </w:pPr>
      <w:rPr>
        <w:rFonts w:ascii="Symbol" w:hAnsi="Symbol"/>
      </w:rPr>
    </w:lvl>
    <w:lvl w:ilvl="5" w:tplc="FE0EE946">
      <w:start w:val="1"/>
      <w:numFmt w:val="bullet"/>
      <w:lvlText w:val=""/>
      <w:lvlJc w:val="left"/>
      <w:pPr>
        <w:ind w:left="1440" w:hanging="360"/>
      </w:pPr>
      <w:rPr>
        <w:rFonts w:ascii="Symbol" w:hAnsi="Symbol"/>
      </w:rPr>
    </w:lvl>
    <w:lvl w:ilvl="6" w:tplc="CF8CBDFC">
      <w:start w:val="1"/>
      <w:numFmt w:val="bullet"/>
      <w:lvlText w:val=""/>
      <w:lvlJc w:val="left"/>
      <w:pPr>
        <w:ind w:left="1440" w:hanging="360"/>
      </w:pPr>
      <w:rPr>
        <w:rFonts w:ascii="Symbol" w:hAnsi="Symbol"/>
      </w:rPr>
    </w:lvl>
    <w:lvl w:ilvl="7" w:tplc="DE20FE78">
      <w:start w:val="1"/>
      <w:numFmt w:val="bullet"/>
      <w:lvlText w:val=""/>
      <w:lvlJc w:val="left"/>
      <w:pPr>
        <w:ind w:left="1440" w:hanging="360"/>
      </w:pPr>
      <w:rPr>
        <w:rFonts w:ascii="Symbol" w:hAnsi="Symbol"/>
      </w:rPr>
    </w:lvl>
    <w:lvl w:ilvl="8" w:tplc="00921B98">
      <w:start w:val="1"/>
      <w:numFmt w:val="bullet"/>
      <w:lvlText w:val=""/>
      <w:lvlJc w:val="left"/>
      <w:pPr>
        <w:ind w:left="1440" w:hanging="360"/>
      </w:pPr>
      <w:rPr>
        <w:rFonts w:ascii="Symbol" w:hAnsi="Symbol"/>
      </w:rPr>
    </w:lvl>
  </w:abstractNum>
  <w:abstractNum w:abstractNumId="7" w15:restartNumberingAfterBreak="0">
    <w:nsid w:val="13AF5537"/>
    <w:multiLevelType w:val="hybridMultilevel"/>
    <w:tmpl w:val="DABE4F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44372EB"/>
    <w:multiLevelType w:val="hybridMultilevel"/>
    <w:tmpl w:val="EF703A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559340F"/>
    <w:multiLevelType w:val="hybridMultilevel"/>
    <w:tmpl w:val="9D38F6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8A76A20"/>
    <w:multiLevelType w:val="hybridMultilevel"/>
    <w:tmpl w:val="14B480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8BD2FCE"/>
    <w:multiLevelType w:val="hybridMultilevel"/>
    <w:tmpl w:val="7AACBE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F3F6CB0"/>
    <w:multiLevelType w:val="hybridMultilevel"/>
    <w:tmpl w:val="92589DD8"/>
    <w:lvl w:ilvl="0" w:tplc="8A9C2B6E">
      <w:start w:val="1"/>
      <w:numFmt w:val="decimal"/>
      <w:lvlText w:val="%1"/>
      <w:lvlJc w:val="left"/>
      <w:pPr>
        <w:ind w:left="360" w:hanging="360"/>
      </w:pPr>
      <w:rPr>
        <w:rFonts w:ascii="Arial" w:hAnsi="Arial" w:hint="default"/>
        <w:b w:val="0"/>
        <w:i w:val="0"/>
        <w:spacing w:val="0"/>
        <w:w w:val="100"/>
        <w:position w:val="0"/>
        <w:sz w:val="20"/>
        <w14:cntxtAlts w14:val="0"/>
      </w:rPr>
    </w:lvl>
    <w:lvl w:ilvl="1" w:tplc="9228906C" w:tentative="1">
      <w:start w:val="1"/>
      <w:numFmt w:val="bullet"/>
      <w:lvlText w:val="o"/>
      <w:lvlJc w:val="left"/>
      <w:pPr>
        <w:ind w:left="1080" w:hanging="360"/>
      </w:pPr>
      <w:rPr>
        <w:rFonts w:ascii="Courier New" w:hAnsi="Courier New" w:cs="Courier New" w:hint="default"/>
      </w:rPr>
    </w:lvl>
    <w:lvl w:ilvl="2" w:tplc="2AB4B6BC" w:tentative="1">
      <w:start w:val="1"/>
      <w:numFmt w:val="bullet"/>
      <w:lvlText w:val=""/>
      <w:lvlJc w:val="left"/>
      <w:pPr>
        <w:ind w:left="1800" w:hanging="360"/>
      </w:pPr>
      <w:rPr>
        <w:rFonts w:ascii="Wingdings" w:hAnsi="Wingdings" w:hint="default"/>
      </w:rPr>
    </w:lvl>
    <w:lvl w:ilvl="3" w:tplc="C78CF9D4" w:tentative="1">
      <w:start w:val="1"/>
      <w:numFmt w:val="bullet"/>
      <w:lvlText w:val=""/>
      <w:lvlJc w:val="left"/>
      <w:pPr>
        <w:ind w:left="2520" w:hanging="360"/>
      </w:pPr>
      <w:rPr>
        <w:rFonts w:ascii="Symbol" w:hAnsi="Symbol" w:hint="default"/>
      </w:rPr>
    </w:lvl>
    <w:lvl w:ilvl="4" w:tplc="DAE6587E" w:tentative="1">
      <w:start w:val="1"/>
      <w:numFmt w:val="bullet"/>
      <w:lvlText w:val="o"/>
      <w:lvlJc w:val="left"/>
      <w:pPr>
        <w:ind w:left="3240" w:hanging="360"/>
      </w:pPr>
      <w:rPr>
        <w:rFonts w:ascii="Courier New" w:hAnsi="Courier New" w:cs="Courier New" w:hint="default"/>
      </w:rPr>
    </w:lvl>
    <w:lvl w:ilvl="5" w:tplc="5BE49130" w:tentative="1">
      <w:start w:val="1"/>
      <w:numFmt w:val="bullet"/>
      <w:lvlText w:val=""/>
      <w:lvlJc w:val="left"/>
      <w:pPr>
        <w:ind w:left="3960" w:hanging="360"/>
      </w:pPr>
      <w:rPr>
        <w:rFonts w:ascii="Wingdings" w:hAnsi="Wingdings" w:hint="default"/>
      </w:rPr>
    </w:lvl>
    <w:lvl w:ilvl="6" w:tplc="5BE60EC8" w:tentative="1">
      <w:start w:val="1"/>
      <w:numFmt w:val="bullet"/>
      <w:lvlText w:val=""/>
      <w:lvlJc w:val="left"/>
      <w:pPr>
        <w:ind w:left="4680" w:hanging="360"/>
      </w:pPr>
      <w:rPr>
        <w:rFonts w:ascii="Symbol" w:hAnsi="Symbol" w:hint="default"/>
      </w:rPr>
    </w:lvl>
    <w:lvl w:ilvl="7" w:tplc="59CA11D8" w:tentative="1">
      <w:start w:val="1"/>
      <w:numFmt w:val="bullet"/>
      <w:lvlText w:val="o"/>
      <w:lvlJc w:val="left"/>
      <w:pPr>
        <w:ind w:left="5400" w:hanging="360"/>
      </w:pPr>
      <w:rPr>
        <w:rFonts w:ascii="Courier New" w:hAnsi="Courier New" w:cs="Courier New" w:hint="default"/>
      </w:rPr>
    </w:lvl>
    <w:lvl w:ilvl="8" w:tplc="D5C0D820" w:tentative="1">
      <w:start w:val="1"/>
      <w:numFmt w:val="bullet"/>
      <w:lvlText w:val=""/>
      <w:lvlJc w:val="left"/>
      <w:pPr>
        <w:ind w:left="6120" w:hanging="360"/>
      </w:pPr>
      <w:rPr>
        <w:rFonts w:ascii="Wingdings" w:hAnsi="Wingdings" w:hint="default"/>
      </w:rPr>
    </w:lvl>
  </w:abstractNum>
  <w:abstractNum w:abstractNumId="13" w15:restartNumberingAfterBreak="0">
    <w:nsid w:val="26443624"/>
    <w:multiLevelType w:val="hybridMultilevel"/>
    <w:tmpl w:val="FFFFFFFF"/>
    <w:lvl w:ilvl="0" w:tplc="11CAD3A2">
      <w:start w:val="1"/>
      <w:numFmt w:val="bullet"/>
      <w:lvlText w:val=""/>
      <w:lvlJc w:val="left"/>
      <w:pPr>
        <w:tabs>
          <w:tab w:val="num" w:pos="720"/>
        </w:tabs>
        <w:ind w:left="720" w:hanging="360"/>
      </w:pPr>
      <w:rPr>
        <w:rFonts w:ascii="Symbol" w:hAnsi="Symbol" w:hint="default"/>
        <w:b w:val="0"/>
        <w:i w:val="0"/>
        <w:color w:val="FF0000"/>
        <w:sz w:val="2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B25725"/>
    <w:multiLevelType w:val="hybridMultilevel"/>
    <w:tmpl w:val="205E02B0"/>
    <w:lvl w:ilvl="0" w:tplc="076283DC">
      <w:start w:val="4"/>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DE82417"/>
    <w:multiLevelType w:val="hybridMultilevel"/>
    <w:tmpl w:val="716A86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2550694"/>
    <w:multiLevelType w:val="hybridMultilevel"/>
    <w:tmpl w:val="19E0F1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FF77D18"/>
    <w:multiLevelType w:val="hybridMultilevel"/>
    <w:tmpl w:val="EA7ACB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0D84121"/>
    <w:multiLevelType w:val="hybridMultilevel"/>
    <w:tmpl w:val="BBE4A6D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71220A2"/>
    <w:multiLevelType w:val="hybridMultilevel"/>
    <w:tmpl w:val="2B6C50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8992BC8"/>
    <w:multiLevelType w:val="hybridMultilevel"/>
    <w:tmpl w:val="94CCCB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DE15825"/>
    <w:multiLevelType w:val="hybridMultilevel"/>
    <w:tmpl w:val="B1046FE4"/>
    <w:lvl w:ilvl="0" w:tplc="0AACC298">
      <w:start w:val="1"/>
      <w:numFmt w:val="bullet"/>
      <w:lvlText w:val=""/>
      <w:lvlJc w:val="left"/>
      <w:pPr>
        <w:ind w:left="1800" w:hanging="360"/>
      </w:pPr>
      <w:rPr>
        <w:rFonts w:ascii="Symbol" w:hAnsi="Symbol"/>
      </w:rPr>
    </w:lvl>
    <w:lvl w:ilvl="1" w:tplc="F9DE5488">
      <w:start w:val="1"/>
      <w:numFmt w:val="bullet"/>
      <w:lvlText w:val=""/>
      <w:lvlJc w:val="left"/>
      <w:pPr>
        <w:ind w:left="1800" w:hanging="360"/>
      </w:pPr>
      <w:rPr>
        <w:rFonts w:ascii="Symbol" w:hAnsi="Symbol"/>
      </w:rPr>
    </w:lvl>
    <w:lvl w:ilvl="2" w:tplc="35824D84">
      <w:start w:val="1"/>
      <w:numFmt w:val="bullet"/>
      <w:lvlText w:val=""/>
      <w:lvlJc w:val="left"/>
      <w:pPr>
        <w:ind w:left="1800" w:hanging="360"/>
      </w:pPr>
      <w:rPr>
        <w:rFonts w:ascii="Symbol" w:hAnsi="Symbol"/>
      </w:rPr>
    </w:lvl>
    <w:lvl w:ilvl="3" w:tplc="1982F7D6">
      <w:start w:val="1"/>
      <w:numFmt w:val="bullet"/>
      <w:lvlText w:val=""/>
      <w:lvlJc w:val="left"/>
      <w:pPr>
        <w:ind w:left="1800" w:hanging="360"/>
      </w:pPr>
      <w:rPr>
        <w:rFonts w:ascii="Symbol" w:hAnsi="Symbol"/>
      </w:rPr>
    </w:lvl>
    <w:lvl w:ilvl="4" w:tplc="7E560BA6">
      <w:start w:val="1"/>
      <w:numFmt w:val="bullet"/>
      <w:lvlText w:val=""/>
      <w:lvlJc w:val="left"/>
      <w:pPr>
        <w:ind w:left="1800" w:hanging="360"/>
      </w:pPr>
      <w:rPr>
        <w:rFonts w:ascii="Symbol" w:hAnsi="Symbol"/>
      </w:rPr>
    </w:lvl>
    <w:lvl w:ilvl="5" w:tplc="2D128B5C">
      <w:start w:val="1"/>
      <w:numFmt w:val="bullet"/>
      <w:lvlText w:val=""/>
      <w:lvlJc w:val="left"/>
      <w:pPr>
        <w:ind w:left="1800" w:hanging="360"/>
      </w:pPr>
      <w:rPr>
        <w:rFonts w:ascii="Symbol" w:hAnsi="Symbol"/>
      </w:rPr>
    </w:lvl>
    <w:lvl w:ilvl="6" w:tplc="F4A27E16">
      <w:start w:val="1"/>
      <w:numFmt w:val="bullet"/>
      <w:lvlText w:val=""/>
      <w:lvlJc w:val="left"/>
      <w:pPr>
        <w:ind w:left="1800" w:hanging="360"/>
      </w:pPr>
      <w:rPr>
        <w:rFonts w:ascii="Symbol" w:hAnsi="Symbol"/>
      </w:rPr>
    </w:lvl>
    <w:lvl w:ilvl="7" w:tplc="AB7A002E">
      <w:start w:val="1"/>
      <w:numFmt w:val="bullet"/>
      <w:lvlText w:val=""/>
      <w:lvlJc w:val="left"/>
      <w:pPr>
        <w:ind w:left="1800" w:hanging="360"/>
      </w:pPr>
      <w:rPr>
        <w:rFonts w:ascii="Symbol" w:hAnsi="Symbol"/>
      </w:rPr>
    </w:lvl>
    <w:lvl w:ilvl="8" w:tplc="1B2E309A">
      <w:start w:val="1"/>
      <w:numFmt w:val="bullet"/>
      <w:lvlText w:val=""/>
      <w:lvlJc w:val="left"/>
      <w:pPr>
        <w:ind w:left="1800" w:hanging="360"/>
      </w:pPr>
      <w:rPr>
        <w:rFonts w:ascii="Symbol" w:hAnsi="Symbol"/>
      </w:rPr>
    </w:lvl>
  </w:abstractNum>
  <w:abstractNum w:abstractNumId="22" w15:restartNumberingAfterBreak="0">
    <w:nsid w:val="5F016684"/>
    <w:multiLevelType w:val="multilevel"/>
    <w:tmpl w:val="5948B46C"/>
    <w:lvl w:ilvl="0">
      <w:start w:val="2"/>
      <w:numFmt w:val="decimal"/>
      <w:lvlText w:val="%1."/>
      <w:lvlJc w:val="left"/>
      <w:pPr>
        <w:ind w:left="683"/>
      </w:pPr>
      <w:rPr>
        <w:rFonts w:ascii="Verdana" w:eastAsia="Verdana" w:hAnsi="Verdana" w:cs="Verdana"/>
        <w:b w:val="0"/>
        <w:i w:val="0"/>
        <w:strike w:val="0"/>
        <w:dstrike w:val="0"/>
        <w:color w:val="525960"/>
        <w:sz w:val="20"/>
        <w:szCs w:val="20"/>
        <w:u w:val="none" w:color="000000"/>
        <w:bdr w:val="none" w:sz="0" w:space="0" w:color="auto"/>
        <w:shd w:val="clear" w:color="auto" w:fill="auto"/>
        <w:vertAlign w:val="baseline"/>
      </w:rPr>
    </w:lvl>
    <w:lvl w:ilvl="1">
      <w:start w:val="1"/>
      <w:numFmt w:val="decimal"/>
      <w:lvlText w:val="%1.%2."/>
      <w:lvlJc w:val="left"/>
      <w:pPr>
        <w:ind w:left="1403"/>
      </w:pPr>
      <w:rPr>
        <w:rFonts w:ascii="Verdana" w:eastAsia="Verdana" w:hAnsi="Verdana" w:cs="Verdana"/>
        <w:b w:val="0"/>
        <w:i w:val="0"/>
        <w:strike w:val="0"/>
        <w:dstrike w:val="0"/>
        <w:color w:val="525960"/>
        <w:sz w:val="20"/>
        <w:szCs w:val="20"/>
        <w:u w:val="none" w:color="000000"/>
        <w:bdr w:val="none" w:sz="0" w:space="0" w:color="auto"/>
        <w:shd w:val="clear" w:color="auto" w:fill="auto"/>
        <w:vertAlign w:val="baseline"/>
      </w:rPr>
    </w:lvl>
    <w:lvl w:ilvl="2">
      <w:start w:val="1"/>
      <w:numFmt w:val="decimal"/>
      <w:lvlText w:val="%1.%2.%3."/>
      <w:lvlJc w:val="left"/>
      <w:pPr>
        <w:ind w:left="2134"/>
      </w:pPr>
      <w:rPr>
        <w:rFonts w:ascii="Verdana" w:eastAsia="Verdana" w:hAnsi="Verdana" w:cs="Verdana"/>
        <w:b w:val="0"/>
        <w:i w:val="0"/>
        <w:strike w:val="0"/>
        <w:dstrike w:val="0"/>
        <w:color w:val="525960"/>
        <w:sz w:val="20"/>
        <w:szCs w:val="20"/>
        <w:u w:val="none" w:color="000000"/>
        <w:bdr w:val="none" w:sz="0" w:space="0" w:color="auto"/>
        <w:shd w:val="clear" w:color="auto" w:fill="auto"/>
        <w:vertAlign w:val="baseline"/>
      </w:rPr>
    </w:lvl>
    <w:lvl w:ilvl="3">
      <w:start w:val="1"/>
      <w:numFmt w:val="decimal"/>
      <w:lvlText w:val="%4."/>
      <w:lvlJc w:val="left"/>
      <w:pPr>
        <w:ind w:left="2513"/>
      </w:pPr>
      <w:rPr>
        <w:rFonts w:ascii="Verdana" w:eastAsia="Verdana" w:hAnsi="Verdana" w:cs="Verdana"/>
        <w:b w:val="0"/>
        <w:i w:val="0"/>
        <w:strike w:val="0"/>
        <w:dstrike w:val="0"/>
        <w:color w:val="525960"/>
        <w:sz w:val="20"/>
        <w:szCs w:val="20"/>
        <w:u w:val="none" w:color="000000"/>
        <w:bdr w:val="none" w:sz="0" w:space="0" w:color="auto"/>
        <w:shd w:val="clear" w:color="auto" w:fill="auto"/>
        <w:vertAlign w:val="baseline"/>
      </w:rPr>
    </w:lvl>
    <w:lvl w:ilvl="4">
      <w:start w:val="1"/>
      <w:numFmt w:val="lowerLetter"/>
      <w:lvlText w:val="%5"/>
      <w:lvlJc w:val="left"/>
      <w:pPr>
        <w:ind w:left="1664"/>
      </w:pPr>
      <w:rPr>
        <w:rFonts w:ascii="Verdana" w:eastAsia="Verdana" w:hAnsi="Verdana" w:cs="Verdana"/>
        <w:b w:val="0"/>
        <w:i w:val="0"/>
        <w:strike w:val="0"/>
        <w:dstrike w:val="0"/>
        <w:color w:val="525960"/>
        <w:sz w:val="20"/>
        <w:szCs w:val="20"/>
        <w:u w:val="none" w:color="000000"/>
        <w:bdr w:val="none" w:sz="0" w:space="0" w:color="auto"/>
        <w:shd w:val="clear" w:color="auto" w:fill="auto"/>
        <w:vertAlign w:val="baseline"/>
      </w:rPr>
    </w:lvl>
    <w:lvl w:ilvl="5">
      <w:start w:val="1"/>
      <w:numFmt w:val="lowerRoman"/>
      <w:lvlText w:val="%6"/>
      <w:lvlJc w:val="left"/>
      <w:pPr>
        <w:ind w:left="2384"/>
      </w:pPr>
      <w:rPr>
        <w:rFonts w:ascii="Verdana" w:eastAsia="Verdana" w:hAnsi="Verdana" w:cs="Verdana"/>
        <w:b w:val="0"/>
        <w:i w:val="0"/>
        <w:strike w:val="0"/>
        <w:dstrike w:val="0"/>
        <w:color w:val="525960"/>
        <w:sz w:val="20"/>
        <w:szCs w:val="20"/>
        <w:u w:val="none" w:color="000000"/>
        <w:bdr w:val="none" w:sz="0" w:space="0" w:color="auto"/>
        <w:shd w:val="clear" w:color="auto" w:fill="auto"/>
        <w:vertAlign w:val="baseline"/>
      </w:rPr>
    </w:lvl>
    <w:lvl w:ilvl="6">
      <w:start w:val="1"/>
      <w:numFmt w:val="decimal"/>
      <w:lvlText w:val="%7"/>
      <w:lvlJc w:val="left"/>
      <w:pPr>
        <w:ind w:left="3104"/>
      </w:pPr>
      <w:rPr>
        <w:rFonts w:ascii="Verdana" w:eastAsia="Verdana" w:hAnsi="Verdana" w:cs="Verdana"/>
        <w:b w:val="0"/>
        <w:i w:val="0"/>
        <w:strike w:val="0"/>
        <w:dstrike w:val="0"/>
        <w:color w:val="525960"/>
        <w:sz w:val="20"/>
        <w:szCs w:val="20"/>
        <w:u w:val="none" w:color="000000"/>
        <w:bdr w:val="none" w:sz="0" w:space="0" w:color="auto"/>
        <w:shd w:val="clear" w:color="auto" w:fill="auto"/>
        <w:vertAlign w:val="baseline"/>
      </w:rPr>
    </w:lvl>
    <w:lvl w:ilvl="7">
      <w:start w:val="1"/>
      <w:numFmt w:val="lowerLetter"/>
      <w:lvlText w:val="%8"/>
      <w:lvlJc w:val="left"/>
      <w:pPr>
        <w:ind w:left="3824"/>
      </w:pPr>
      <w:rPr>
        <w:rFonts w:ascii="Verdana" w:eastAsia="Verdana" w:hAnsi="Verdana" w:cs="Verdana"/>
        <w:b w:val="0"/>
        <w:i w:val="0"/>
        <w:strike w:val="0"/>
        <w:dstrike w:val="0"/>
        <w:color w:val="525960"/>
        <w:sz w:val="20"/>
        <w:szCs w:val="20"/>
        <w:u w:val="none" w:color="000000"/>
        <w:bdr w:val="none" w:sz="0" w:space="0" w:color="auto"/>
        <w:shd w:val="clear" w:color="auto" w:fill="auto"/>
        <w:vertAlign w:val="baseline"/>
      </w:rPr>
    </w:lvl>
    <w:lvl w:ilvl="8">
      <w:start w:val="1"/>
      <w:numFmt w:val="lowerRoman"/>
      <w:lvlText w:val="%9"/>
      <w:lvlJc w:val="left"/>
      <w:pPr>
        <w:ind w:left="4544"/>
      </w:pPr>
      <w:rPr>
        <w:rFonts w:ascii="Verdana" w:eastAsia="Verdana" w:hAnsi="Verdana" w:cs="Verdana"/>
        <w:b w:val="0"/>
        <w:i w:val="0"/>
        <w:strike w:val="0"/>
        <w:dstrike w:val="0"/>
        <w:color w:val="525960"/>
        <w:sz w:val="20"/>
        <w:szCs w:val="20"/>
        <w:u w:val="none" w:color="000000"/>
        <w:bdr w:val="none" w:sz="0" w:space="0" w:color="auto"/>
        <w:shd w:val="clear" w:color="auto" w:fill="auto"/>
        <w:vertAlign w:val="baseline"/>
      </w:rPr>
    </w:lvl>
  </w:abstractNum>
  <w:abstractNum w:abstractNumId="23" w15:restartNumberingAfterBreak="0">
    <w:nsid w:val="614F5A5B"/>
    <w:multiLevelType w:val="multilevel"/>
    <w:tmpl w:val="BF34BBFC"/>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8092"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4" w15:restartNumberingAfterBreak="0">
    <w:nsid w:val="69FD6151"/>
    <w:multiLevelType w:val="hybridMultilevel"/>
    <w:tmpl w:val="60CAA0B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F2E7708"/>
    <w:multiLevelType w:val="hybridMultilevel"/>
    <w:tmpl w:val="D724053A"/>
    <w:lvl w:ilvl="0" w:tplc="D28E3CA0">
      <w:start w:val="1"/>
      <w:numFmt w:val="decimal"/>
      <w:lvlText w:val="%1."/>
      <w:lvlJc w:val="left"/>
      <w:pPr>
        <w:ind w:left="720" w:hanging="360"/>
      </w:pPr>
      <w:rPr>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8B92F17"/>
    <w:multiLevelType w:val="hybridMultilevel"/>
    <w:tmpl w:val="7B7836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AAE26D8"/>
    <w:multiLevelType w:val="hybridMultilevel"/>
    <w:tmpl w:val="BC082D7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E9A271F"/>
    <w:multiLevelType w:val="hybridMultilevel"/>
    <w:tmpl w:val="1F72DB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F233C15"/>
    <w:multiLevelType w:val="hybridMultilevel"/>
    <w:tmpl w:val="5DB43E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18452437">
    <w:abstractNumId w:val="1"/>
  </w:num>
  <w:num w:numId="2" w16cid:durableId="1188832527">
    <w:abstractNumId w:val="23"/>
  </w:num>
  <w:num w:numId="3" w16cid:durableId="1158230586">
    <w:abstractNumId w:val="11"/>
  </w:num>
  <w:num w:numId="4" w16cid:durableId="1369254154">
    <w:abstractNumId w:val="2"/>
  </w:num>
  <w:num w:numId="5" w16cid:durableId="952400172">
    <w:abstractNumId w:val="25"/>
  </w:num>
  <w:num w:numId="6" w16cid:durableId="730739837">
    <w:abstractNumId w:val="20"/>
  </w:num>
  <w:num w:numId="7" w16cid:durableId="538473109">
    <w:abstractNumId w:val="5"/>
  </w:num>
  <w:num w:numId="8" w16cid:durableId="1942450256">
    <w:abstractNumId w:val="28"/>
  </w:num>
  <w:num w:numId="9" w16cid:durableId="836462213">
    <w:abstractNumId w:val="0"/>
  </w:num>
  <w:num w:numId="10" w16cid:durableId="1813132225">
    <w:abstractNumId w:val="16"/>
  </w:num>
  <w:num w:numId="11" w16cid:durableId="52241310">
    <w:abstractNumId w:val="8"/>
  </w:num>
  <w:num w:numId="12" w16cid:durableId="1440950741">
    <w:abstractNumId w:val="3"/>
  </w:num>
  <w:num w:numId="13" w16cid:durableId="1213419250">
    <w:abstractNumId w:val="17"/>
  </w:num>
  <w:num w:numId="14" w16cid:durableId="1294603384">
    <w:abstractNumId w:val="29"/>
  </w:num>
  <w:num w:numId="15" w16cid:durableId="2023624407">
    <w:abstractNumId w:val="26"/>
  </w:num>
  <w:num w:numId="16" w16cid:durableId="1611355601">
    <w:abstractNumId w:val="27"/>
  </w:num>
  <w:num w:numId="17" w16cid:durableId="172189286">
    <w:abstractNumId w:val="10"/>
  </w:num>
  <w:num w:numId="18" w16cid:durableId="1978029052">
    <w:abstractNumId w:val="21"/>
  </w:num>
  <w:num w:numId="19" w16cid:durableId="846943094">
    <w:abstractNumId w:val="4"/>
  </w:num>
  <w:num w:numId="20" w16cid:durableId="1381905507">
    <w:abstractNumId w:val="22"/>
  </w:num>
  <w:num w:numId="21" w16cid:durableId="2095515429">
    <w:abstractNumId w:val="19"/>
  </w:num>
  <w:num w:numId="22" w16cid:durableId="6756220">
    <w:abstractNumId w:val="12"/>
  </w:num>
  <w:num w:numId="23" w16cid:durableId="633607445">
    <w:abstractNumId w:val="14"/>
  </w:num>
  <w:num w:numId="24" w16cid:durableId="401683863">
    <w:abstractNumId w:val="9"/>
  </w:num>
  <w:num w:numId="25" w16cid:durableId="1707638646">
    <w:abstractNumId w:val="13"/>
  </w:num>
  <w:num w:numId="26" w16cid:durableId="2004311978">
    <w:abstractNumId w:val="18"/>
  </w:num>
  <w:num w:numId="27" w16cid:durableId="97411772">
    <w:abstractNumId w:val="6"/>
  </w:num>
  <w:num w:numId="28" w16cid:durableId="965551963">
    <w:abstractNumId w:val="7"/>
  </w:num>
  <w:num w:numId="29" w16cid:durableId="2068720980">
    <w:abstractNumId w:val="15"/>
  </w:num>
  <w:num w:numId="30" w16cid:durableId="178908391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155"/>
    <w:rsid w:val="00000CCE"/>
    <w:rsid w:val="00001787"/>
    <w:rsid w:val="000022E9"/>
    <w:rsid w:val="00003A50"/>
    <w:rsid w:val="00011BE8"/>
    <w:rsid w:val="00011F98"/>
    <w:rsid w:val="000136F6"/>
    <w:rsid w:val="00014E13"/>
    <w:rsid w:val="00015B53"/>
    <w:rsid w:val="00015D4B"/>
    <w:rsid w:val="00015D79"/>
    <w:rsid w:val="0001620C"/>
    <w:rsid w:val="00016281"/>
    <w:rsid w:val="00020CD0"/>
    <w:rsid w:val="00022FC7"/>
    <w:rsid w:val="00024BBF"/>
    <w:rsid w:val="000263D0"/>
    <w:rsid w:val="000324D9"/>
    <w:rsid w:val="00032C0F"/>
    <w:rsid w:val="000343D6"/>
    <w:rsid w:val="0003547A"/>
    <w:rsid w:val="00035C45"/>
    <w:rsid w:val="00037CA5"/>
    <w:rsid w:val="00041D74"/>
    <w:rsid w:val="000431AB"/>
    <w:rsid w:val="00044824"/>
    <w:rsid w:val="00047FE5"/>
    <w:rsid w:val="00053570"/>
    <w:rsid w:val="00053E86"/>
    <w:rsid w:val="000552E2"/>
    <w:rsid w:val="00056C40"/>
    <w:rsid w:val="00056D68"/>
    <w:rsid w:val="00057216"/>
    <w:rsid w:val="00057EE9"/>
    <w:rsid w:val="00061120"/>
    <w:rsid w:val="00061329"/>
    <w:rsid w:val="000630F2"/>
    <w:rsid w:val="00065540"/>
    <w:rsid w:val="0006594D"/>
    <w:rsid w:val="00066871"/>
    <w:rsid w:val="000676AA"/>
    <w:rsid w:val="000719E3"/>
    <w:rsid w:val="00072749"/>
    <w:rsid w:val="000742F4"/>
    <w:rsid w:val="0007526F"/>
    <w:rsid w:val="000769AE"/>
    <w:rsid w:val="000808D6"/>
    <w:rsid w:val="000908E7"/>
    <w:rsid w:val="000910EE"/>
    <w:rsid w:val="00093705"/>
    <w:rsid w:val="00094CC7"/>
    <w:rsid w:val="000A07BA"/>
    <w:rsid w:val="000A1AB3"/>
    <w:rsid w:val="000A1E12"/>
    <w:rsid w:val="000A3385"/>
    <w:rsid w:val="000A591D"/>
    <w:rsid w:val="000A7473"/>
    <w:rsid w:val="000B234E"/>
    <w:rsid w:val="000B2948"/>
    <w:rsid w:val="000B30B8"/>
    <w:rsid w:val="000B3D17"/>
    <w:rsid w:val="000B44C1"/>
    <w:rsid w:val="000C07D8"/>
    <w:rsid w:val="000C401E"/>
    <w:rsid w:val="000D136D"/>
    <w:rsid w:val="000D1C04"/>
    <w:rsid w:val="000D6A59"/>
    <w:rsid w:val="000D7D6A"/>
    <w:rsid w:val="000E02DC"/>
    <w:rsid w:val="000E3C81"/>
    <w:rsid w:val="000E5015"/>
    <w:rsid w:val="000E51E6"/>
    <w:rsid w:val="000E5A51"/>
    <w:rsid w:val="000E7B72"/>
    <w:rsid w:val="000F3A61"/>
    <w:rsid w:val="000F4D09"/>
    <w:rsid w:val="000F7DE9"/>
    <w:rsid w:val="00100D53"/>
    <w:rsid w:val="00100E7D"/>
    <w:rsid w:val="00101E3C"/>
    <w:rsid w:val="00102EDB"/>
    <w:rsid w:val="00103270"/>
    <w:rsid w:val="00106492"/>
    <w:rsid w:val="00106D2D"/>
    <w:rsid w:val="00107EB8"/>
    <w:rsid w:val="00111574"/>
    <w:rsid w:val="00111FA2"/>
    <w:rsid w:val="00114689"/>
    <w:rsid w:val="00114CAA"/>
    <w:rsid w:val="0012193D"/>
    <w:rsid w:val="0012227E"/>
    <w:rsid w:val="001226C1"/>
    <w:rsid w:val="00122BA3"/>
    <w:rsid w:val="00123CDB"/>
    <w:rsid w:val="001240D7"/>
    <w:rsid w:val="00124960"/>
    <w:rsid w:val="00125AE5"/>
    <w:rsid w:val="001264D1"/>
    <w:rsid w:val="00126A47"/>
    <w:rsid w:val="00130815"/>
    <w:rsid w:val="0013544D"/>
    <w:rsid w:val="00135F0D"/>
    <w:rsid w:val="0013604A"/>
    <w:rsid w:val="001363CD"/>
    <w:rsid w:val="00136F46"/>
    <w:rsid w:val="00141154"/>
    <w:rsid w:val="00141746"/>
    <w:rsid w:val="00142997"/>
    <w:rsid w:val="00143333"/>
    <w:rsid w:val="001444CA"/>
    <w:rsid w:val="0014453E"/>
    <w:rsid w:val="00144725"/>
    <w:rsid w:val="00144890"/>
    <w:rsid w:val="00145D2E"/>
    <w:rsid w:val="00146CBC"/>
    <w:rsid w:val="0014707E"/>
    <w:rsid w:val="00152B69"/>
    <w:rsid w:val="00152FE2"/>
    <w:rsid w:val="001536D5"/>
    <w:rsid w:val="00154583"/>
    <w:rsid w:val="00155D2C"/>
    <w:rsid w:val="00157436"/>
    <w:rsid w:val="00160CFF"/>
    <w:rsid w:val="00162ED5"/>
    <w:rsid w:val="001665DB"/>
    <w:rsid w:val="00170656"/>
    <w:rsid w:val="00170A35"/>
    <w:rsid w:val="00170CC9"/>
    <w:rsid w:val="0017133E"/>
    <w:rsid w:val="00171B79"/>
    <w:rsid w:val="00171CF3"/>
    <w:rsid w:val="00174155"/>
    <w:rsid w:val="001758ED"/>
    <w:rsid w:val="00176013"/>
    <w:rsid w:val="00177215"/>
    <w:rsid w:val="001802CE"/>
    <w:rsid w:val="00181122"/>
    <w:rsid w:val="001820CC"/>
    <w:rsid w:val="00182315"/>
    <w:rsid w:val="00185A3C"/>
    <w:rsid w:val="001873BD"/>
    <w:rsid w:val="00187717"/>
    <w:rsid w:val="0018797B"/>
    <w:rsid w:val="00187F45"/>
    <w:rsid w:val="00191B9B"/>
    <w:rsid w:val="00193486"/>
    <w:rsid w:val="00194485"/>
    <w:rsid w:val="001972DB"/>
    <w:rsid w:val="00197384"/>
    <w:rsid w:val="001A02A7"/>
    <w:rsid w:val="001A12D0"/>
    <w:rsid w:val="001A4488"/>
    <w:rsid w:val="001A6E5E"/>
    <w:rsid w:val="001A7607"/>
    <w:rsid w:val="001B0C71"/>
    <w:rsid w:val="001B111D"/>
    <w:rsid w:val="001B1376"/>
    <w:rsid w:val="001B2045"/>
    <w:rsid w:val="001C05BA"/>
    <w:rsid w:val="001C0A69"/>
    <w:rsid w:val="001C228E"/>
    <w:rsid w:val="001C33C5"/>
    <w:rsid w:val="001C3A2F"/>
    <w:rsid w:val="001C6955"/>
    <w:rsid w:val="001C6D24"/>
    <w:rsid w:val="001D0319"/>
    <w:rsid w:val="001D1B01"/>
    <w:rsid w:val="001D32D1"/>
    <w:rsid w:val="001D412D"/>
    <w:rsid w:val="001D43BF"/>
    <w:rsid w:val="001D7DF6"/>
    <w:rsid w:val="001E054E"/>
    <w:rsid w:val="001E05B0"/>
    <w:rsid w:val="001E063E"/>
    <w:rsid w:val="001E06FB"/>
    <w:rsid w:val="001E119F"/>
    <w:rsid w:val="001E1E9F"/>
    <w:rsid w:val="001E1EE4"/>
    <w:rsid w:val="001E354F"/>
    <w:rsid w:val="001E4A04"/>
    <w:rsid w:val="001E5412"/>
    <w:rsid w:val="001E54DA"/>
    <w:rsid w:val="001E5DF6"/>
    <w:rsid w:val="001E69FE"/>
    <w:rsid w:val="001E6E1F"/>
    <w:rsid w:val="001F352A"/>
    <w:rsid w:val="001F3AE9"/>
    <w:rsid w:val="001F3B7B"/>
    <w:rsid w:val="001F59DF"/>
    <w:rsid w:val="001F6840"/>
    <w:rsid w:val="001F6A49"/>
    <w:rsid w:val="0020273D"/>
    <w:rsid w:val="00204877"/>
    <w:rsid w:val="00206E04"/>
    <w:rsid w:val="002105FD"/>
    <w:rsid w:val="002108EF"/>
    <w:rsid w:val="00214539"/>
    <w:rsid w:val="00215D5D"/>
    <w:rsid w:val="00215F88"/>
    <w:rsid w:val="00216843"/>
    <w:rsid w:val="00217B8D"/>
    <w:rsid w:val="00217EEA"/>
    <w:rsid w:val="0022116D"/>
    <w:rsid w:val="00225CE5"/>
    <w:rsid w:val="00225F7C"/>
    <w:rsid w:val="00231237"/>
    <w:rsid w:val="0023501A"/>
    <w:rsid w:val="002376FD"/>
    <w:rsid w:val="00237AAF"/>
    <w:rsid w:val="002401D2"/>
    <w:rsid w:val="002402F9"/>
    <w:rsid w:val="00243C59"/>
    <w:rsid w:val="00245C52"/>
    <w:rsid w:val="0024781D"/>
    <w:rsid w:val="0024795F"/>
    <w:rsid w:val="00250DD4"/>
    <w:rsid w:val="00252866"/>
    <w:rsid w:val="002545B3"/>
    <w:rsid w:val="00254BD0"/>
    <w:rsid w:val="00256A80"/>
    <w:rsid w:val="002607A9"/>
    <w:rsid w:val="00261FEE"/>
    <w:rsid w:val="00262B01"/>
    <w:rsid w:val="00262DE0"/>
    <w:rsid w:val="0026642C"/>
    <w:rsid w:val="00267720"/>
    <w:rsid w:val="00274DB2"/>
    <w:rsid w:val="002752F6"/>
    <w:rsid w:val="00277B68"/>
    <w:rsid w:val="002806CE"/>
    <w:rsid w:val="00280E03"/>
    <w:rsid w:val="00282564"/>
    <w:rsid w:val="00282DE3"/>
    <w:rsid w:val="002853B6"/>
    <w:rsid w:val="002858D0"/>
    <w:rsid w:val="002864FF"/>
    <w:rsid w:val="002868B3"/>
    <w:rsid w:val="00287E0E"/>
    <w:rsid w:val="0029110E"/>
    <w:rsid w:val="002915C0"/>
    <w:rsid w:val="00292C3A"/>
    <w:rsid w:val="002942B6"/>
    <w:rsid w:val="002942C7"/>
    <w:rsid w:val="00295080"/>
    <w:rsid w:val="00296A79"/>
    <w:rsid w:val="002A4CB4"/>
    <w:rsid w:val="002B0AAC"/>
    <w:rsid w:val="002B0BAB"/>
    <w:rsid w:val="002B112D"/>
    <w:rsid w:val="002B14F8"/>
    <w:rsid w:val="002B4AE5"/>
    <w:rsid w:val="002B52B3"/>
    <w:rsid w:val="002B559C"/>
    <w:rsid w:val="002B60CB"/>
    <w:rsid w:val="002B65CF"/>
    <w:rsid w:val="002B7AD0"/>
    <w:rsid w:val="002B7C41"/>
    <w:rsid w:val="002C0106"/>
    <w:rsid w:val="002C2E01"/>
    <w:rsid w:val="002C73D5"/>
    <w:rsid w:val="002D0050"/>
    <w:rsid w:val="002D09C7"/>
    <w:rsid w:val="002D2518"/>
    <w:rsid w:val="002D2AE5"/>
    <w:rsid w:val="002D3141"/>
    <w:rsid w:val="002D31F4"/>
    <w:rsid w:val="002D3C02"/>
    <w:rsid w:val="002D466B"/>
    <w:rsid w:val="002D5165"/>
    <w:rsid w:val="002D5396"/>
    <w:rsid w:val="002D565A"/>
    <w:rsid w:val="002D58F8"/>
    <w:rsid w:val="002D68A7"/>
    <w:rsid w:val="002E1049"/>
    <w:rsid w:val="002E2140"/>
    <w:rsid w:val="002E2783"/>
    <w:rsid w:val="002E5FC5"/>
    <w:rsid w:val="002E653F"/>
    <w:rsid w:val="002F0E43"/>
    <w:rsid w:val="002F24FC"/>
    <w:rsid w:val="002F4EE3"/>
    <w:rsid w:val="002F63FF"/>
    <w:rsid w:val="002F66D4"/>
    <w:rsid w:val="002F67D1"/>
    <w:rsid w:val="002F7646"/>
    <w:rsid w:val="002F7979"/>
    <w:rsid w:val="003005E5"/>
    <w:rsid w:val="003005F2"/>
    <w:rsid w:val="00300A74"/>
    <w:rsid w:val="003019EB"/>
    <w:rsid w:val="00301B53"/>
    <w:rsid w:val="00302082"/>
    <w:rsid w:val="00302B16"/>
    <w:rsid w:val="00302D5F"/>
    <w:rsid w:val="003049B3"/>
    <w:rsid w:val="00305F0C"/>
    <w:rsid w:val="00310820"/>
    <w:rsid w:val="003108DB"/>
    <w:rsid w:val="00311217"/>
    <w:rsid w:val="003118CB"/>
    <w:rsid w:val="00312B20"/>
    <w:rsid w:val="0031490C"/>
    <w:rsid w:val="003159C0"/>
    <w:rsid w:val="00315E70"/>
    <w:rsid w:val="0031618C"/>
    <w:rsid w:val="00317F86"/>
    <w:rsid w:val="00317FF1"/>
    <w:rsid w:val="003212AE"/>
    <w:rsid w:val="003225DA"/>
    <w:rsid w:val="00322A20"/>
    <w:rsid w:val="00325D5B"/>
    <w:rsid w:val="00326167"/>
    <w:rsid w:val="00326EE8"/>
    <w:rsid w:val="00330A49"/>
    <w:rsid w:val="00332311"/>
    <w:rsid w:val="00332E75"/>
    <w:rsid w:val="003371CA"/>
    <w:rsid w:val="00340282"/>
    <w:rsid w:val="003404A6"/>
    <w:rsid w:val="003422DB"/>
    <w:rsid w:val="00343DD7"/>
    <w:rsid w:val="003444DF"/>
    <w:rsid w:val="00353461"/>
    <w:rsid w:val="00354CF9"/>
    <w:rsid w:val="0035646F"/>
    <w:rsid w:val="00357EA2"/>
    <w:rsid w:val="00364042"/>
    <w:rsid w:val="00364B97"/>
    <w:rsid w:val="00370890"/>
    <w:rsid w:val="00370BB5"/>
    <w:rsid w:val="00372E7F"/>
    <w:rsid w:val="00375EFF"/>
    <w:rsid w:val="00377571"/>
    <w:rsid w:val="00377B02"/>
    <w:rsid w:val="00381263"/>
    <w:rsid w:val="00381DD5"/>
    <w:rsid w:val="00383E06"/>
    <w:rsid w:val="00383EEE"/>
    <w:rsid w:val="003846E7"/>
    <w:rsid w:val="00385F6F"/>
    <w:rsid w:val="00386F85"/>
    <w:rsid w:val="00390E21"/>
    <w:rsid w:val="00391882"/>
    <w:rsid w:val="00392790"/>
    <w:rsid w:val="00393EF8"/>
    <w:rsid w:val="003A0328"/>
    <w:rsid w:val="003A1538"/>
    <w:rsid w:val="003A2586"/>
    <w:rsid w:val="003A4026"/>
    <w:rsid w:val="003A6A93"/>
    <w:rsid w:val="003B1DC5"/>
    <w:rsid w:val="003B217A"/>
    <w:rsid w:val="003B30CB"/>
    <w:rsid w:val="003B4FD7"/>
    <w:rsid w:val="003B5C19"/>
    <w:rsid w:val="003B5DEB"/>
    <w:rsid w:val="003B6F48"/>
    <w:rsid w:val="003C0B42"/>
    <w:rsid w:val="003C1548"/>
    <w:rsid w:val="003C3E92"/>
    <w:rsid w:val="003C75FD"/>
    <w:rsid w:val="003C7F2D"/>
    <w:rsid w:val="003D100B"/>
    <w:rsid w:val="003D1C2B"/>
    <w:rsid w:val="003D2CFD"/>
    <w:rsid w:val="003D3009"/>
    <w:rsid w:val="003D360E"/>
    <w:rsid w:val="003D3C48"/>
    <w:rsid w:val="003D62B8"/>
    <w:rsid w:val="003D6C96"/>
    <w:rsid w:val="003D6EE2"/>
    <w:rsid w:val="003D7402"/>
    <w:rsid w:val="003D77F7"/>
    <w:rsid w:val="003E09D7"/>
    <w:rsid w:val="003E1BC9"/>
    <w:rsid w:val="003E1BF7"/>
    <w:rsid w:val="003E22E0"/>
    <w:rsid w:val="003E2E79"/>
    <w:rsid w:val="003E39DE"/>
    <w:rsid w:val="003E6AAA"/>
    <w:rsid w:val="003F08D2"/>
    <w:rsid w:val="003F263B"/>
    <w:rsid w:val="003F3869"/>
    <w:rsid w:val="003F3A18"/>
    <w:rsid w:val="003F5ABC"/>
    <w:rsid w:val="003F7338"/>
    <w:rsid w:val="003F7D2D"/>
    <w:rsid w:val="00400DD8"/>
    <w:rsid w:val="00400F68"/>
    <w:rsid w:val="00402637"/>
    <w:rsid w:val="00402F3A"/>
    <w:rsid w:val="00402F8D"/>
    <w:rsid w:val="00403A0C"/>
    <w:rsid w:val="004054AC"/>
    <w:rsid w:val="00405697"/>
    <w:rsid w:val="00405DA9"/>
    <w:rsid w:val="004108AD"/>
    <w:rsid w:val="004126D5"/>
    <w:rsid w:val="004133EF"/>
    <w:rsid w:val="0041357F"/>
    <w:rsid w:val="004151A7"/>
    <w:rsid w:val="0042202B"/>
    <w:rsid w:val="00422F42"/>
    <w:rsid w:val="00423330"/>
    <w:rsid w:val="00424B55"/>
    <w:rsid w:val="00432672"/>
    <w:rsid w:val="00435991"/>
    <w:rsid w:val="004361B7"/>
    <w:rsid w:val="00436731"/>
    <w:rsid w:val="00436DBC"/>
    <w:rsid w:val="0043775D"/>
    <w:rsid w:val="00440A45"/>
    <w:rsid w:val="004430BE"/>
    <w:rsid w:val="00446EED"/>
    <w:rsid w:val="00450A1B"/>
    <w:rsid w:val="00453F38"/>
    <w:rsid w:val="004551C9"/>
    <w:rsid w:val="0045602B"/>
    <w:rsid w:val="00456DCE"/>
    <w:rsid w:val="00457D1D"/>
    <w:rsid w:val="004610EC"/>
    <w:rsid w:val="00463B70"/>
    <w:rsid w:val="00464BAC"/>
    <w:rsid w:val="004674C4"/>
    <w:rsid w:val="00467619"/>
    <w:rsid w:val="004714A7"/>
    <w:rsid w:val="00471E09"/>
    <w:rsid w:val="00475973"/>
    <w:rsid w:val="0047604D"/>
    <w:rsid w:val="00480932"/>
    <w:rsid w:val="00480D2B"/>
    <w:rsid w:val="00481E4C"/>
    <w:rsid w:val="00481E6F"/>
    <w:rsid w:val="00487572"/>
    <w:rsid w:val="00487678"/>
    <w:rsid w:val="00491334"/>
    <w:rsid w:val="00491719"/>
    <w:rsid w:val="004944C0"/>
    <w:rsid w:val="0049486D"/>
    <w:rsid w:val="004975ED"/>
    <w:rsid w:val="00497C2E"/>
    <w:rsid w:val="004A0093"/>
    <w:rsid w:val="004A0C45"/>
    <w:rsid w:val="004A3693"/>
    <w:rsid w:val="004A4A44"/>
    <w:rsid w:val="004A5BCE"/>
    <w:rsid w:val="004A5F07"/>
    <w:rsid w:val="004A62A6"/>
    <w:rsid w:val="004A6999"/>
    <w:rsid w:val="004B3256"/>
    <w:rsid w:val="004B3961"/>
    <w:rsid w:val="004B3B6F"/>
    <w:rsid w:val="004B3DAC"/>
    <w:rsid w:val="004B5870"/>
    <w:rsid w:val="004C181E"/>
    <w:rsid w:val="004C26E7"/>
    <w:rsid w:val="004C2B5A"/>
    <w:rsid w:val="004C2CFA"/>
    <w:rsid w:val="004C5DF3"/>
    <w:rsid w:val="004C60D9"/>
    <w:rsid w:val="004D059C"/>
    <w:rsid w:val="004D09EB"/>
    <w:rsid w:val="004D1202"/>
    <w:rsid w:val="004D1488"/>
    <w:rsid w:val="004D3322"/>
    <w:rsid w:val="004D4047"/>
    <w:rsid w:val="004D6035"/>
    <w:rsid w:val="004D609B"/>
    <w:rsid w:val="004D6E29"/>
    <w:rsid w:val="004D753E"/>
    <w:rsid w:val="004E000A"/>
    <w:rsid w:val="004E0BF3"/>
    <w:rsid w:val="004E5511"/>
    <w:rsid w:val="004E56E7"/>
    <w:rsid w:val="004F1285"/>
    <w:rsid w:val="004F1F97"/>
    <w:rsid w:val="004F601C"/>
    <w:rsid w:val="004F74F7"/>
    <w:rsid w:val="00500272"/>
    <w:rsid w:val="0050100E"/>
    <w:rsid w:val="00501076"/>
    <w:rsid w:val="00501680"/>
    <w:rsid w:val="0050433E"/>
    <w:rsid w:val="00505597"/>
    <w:rsid w:val="00512CDE"/>
    <w:rsid w:val="00513ADE"/>
    <w:rsid w:val="00514249"/>
    <w:rsid w:val="00514526"/>
    <w:rsid w:val="0051616A"/>
    <w:rsid w:val="00520C4B"/>
    <w:rsid w:val="005223EB"/>
    <w:rsid w:val="00526C7C"/>
    <w:rsid w:val="005275AA"/>
    <w:rsid w:val="005279BE"/>
    <w:rsid w:val="00531957"/>
    <w:rsid w:val="005322B8"/>
    <w:rsid w:val="00537A01"/>
    <w:rsid w:val="00537B31"/>
    <w:rsid w:val="005421AC"/>
    <w:rsid w:val="005422EF"/>
    <w:rsid w:val="00542537"/>
    <w:rsid w:val="00542637"/>
    <w:rsid w:val="005445C8"/>
    <w:rsid w:val="00546647"/>
    <w:rsid w:val="00546972"/>
    <w:rsid w:val="00550175"/>
    <w:rsid w:val="0055061E"/>
    <w:rsid w:val="00551244"/>
    <w:rsid w:val="005523BC"/>
    <w:rsid w:val="00552732"/>
    <w:rsid w:val="005531D1"/>
    <w:rsid w:val="00554A81"/>
    <w:rsid w:val="00560324"/>
    <w:rsid w:val="0056398A"/>
    <w:rsid w:val="00567F1C"/>
    <w:rsid w:val="005710F4"/>
    <w:rsid w:val="0057229F"/>
    <w:rsid w:val="00573AFB"/>
    <w:rsid w:val="00573B71"/>
    <w:rsid w:val="00574004"/>
    <w:rsid w:val="00575FA9"/>
    <w:rsid w:val="0057668F"/>
    <w:rsid w:val="0058199A"/>
    <w:rsid w:val="00582A07"/>
    <w:rsid w:val="00583225"/>
    <w:rsid w:val="00585199"/>
    <w:rsid w:val="005856A4"/>
    <w:rsid w:val="00585FC2"/>
    <w:rsid w:val="00591084"/>
    <w:rsid w:val="00592207"/>
    <w:rsid w:val="005A0553"/>
    <w:rsid w:val="005A3D70"/>
    <w:rsid w:val="005A5FA0"/>
    <w:rsid w:val="005A67DC"/>
    <w:rsid w:val="005A6B1A"/>
    <w:rsid w:val="005B1728"/>
    <w:rsid w:val="005B5A06"/>
    <w:rsid w:val="005B5A9E"/>
    <w:rsid w:val="005C3501"/>
    <w:rsid w:val="005C5662"/>
    <w:rsid w:val="005C68E9"/>
    <w:rsid w:val="005D0C17"/>
    <w:rsid w:val="005D1014"/>
    <w:rsid w:val="005D1B8F"/>
    <w:rsid w:val="005D216E"/>
    <w:rsid w:val="005D45E1"/>
    <w:rsid w:val="005D57CB"/>
    <w:rsid w:val="005D66D1"/>
    <w:rsid w:val="005D6BB5"/>
    <w:rsid w:val="005D7535"/>
    <w:rsid w:val="005D7AED"/>
    <w:rsid w:val="005E1030"/>
    <w:rsid w:val="005E4014"/>
    <w:rsid w:val="005E4AEB"/>
    <w:rsid w:val="005E621B"/>
    <w:rsid w:val="005E71A7"/>
    <w:rsid w:val="005E7665"/>
    <w:rsid w:val="005F1F3A"/>
    <w:rsid w:val="005F41BF"/>
    <w:rsid w:val="005F4B2C"/>
    <w:rsid w:val="005F6D34"/>
    <w:rsid w:val="005F71D6"/>
    <w:rsid w:val="00600870"/>
    <w:rsid w:val="00604868"/>
    <w:rsid w:val="0060490C"/>
    <w:rsid w:val="006056AF"/>
    <w:rsid w:val="00606E8B"/>
    <w:rsid w:val="00610713"/>
    <w:rsid w:val="0061607B"/>
    <w:rsid w:val="006200D3"/>
    <w:rsid w:val="00620201"/>
    <w:rsid w:val="00620F6C"/>
    <w:rsid w:val="00622E45"/>
    <w:rsid w:val="00623DCD"/>
    <w:rsid w:val="00624B2F"/>
    <w:rsid w:val="006308AC"/>
    <w:rsid w:val="006314A9"/>
    <w:rsid w:val="00641B94"/>
    <w:rsid w:val="00642A31"/>
    <w:rsid w:val="006452F9"/>
    <w:rsid w:val="00646AEA"/>
    <w:rsid w:val="00652149"/>
    <w:rsid w:val="00652FAD"/>
    <w:rsid w:val="00654D4E"/>
    <w:rsid w:val="00655704"/>
    <w:rsid w:val="00657B5C"/>
    <w:rsid w:val="006604FB"/>
    <w:rsid w:val="006606D2"/>
    <w:rsid w:val="00661A28"/>
    <w:rsid w:val="00662A84"/>
    <w:rsid w:val="00663F43"/>
    <w:rsid w:val="00666537"/>
    <w:rsid w:val="00670017"/>
    <w:rsid w:val="006711EC"/>
    <w:rsid w:val="0067270D"/>
    <w:rsid w:val="006754D6"/>
    <w:rsid w:val="00682A52"/>
    <w:rsid w:val="006838CD"/>
    <w:rsid w:val="00683900"/>
    <w:rsid w:val="0068393C"/>
    <w:rsid w:val="0068587A"/>
    <w:rsid w:val="00687E11"/>
    <w:rsid w:val="006903A0"/>
    <w:rsid w:val="00691C2B"/>
    <w:rsid w:val="00692011"/>
    <w:rsid w:val="006930F3"/>
    <w:rsid w:val="006977DC"/>
    <w:rsid w:val="006A00C5"/>
    <w:rsid w:val="006A0F8E"/>
    <w:rsid w:val="006A1C55"/>
    <w:rsid w:val="006A21AD"/>
    <w:rsid w:val="006A3318"/>
    <w:rsid w:val="006A404F"/>
    <w:rsid w:val="006A459C"/>
    <w:rsid w:val="006A4649"/>
    <w:rsid w:val="006A63F7"/>
    <w:rsid w:val="006A662A"/>
    <w:rsid w:val="006A6E3B"/>
    <w:rsid w:val="006A6EB0"/>
    <w:rsid w:val="006A6F84"/>
    <w:rsid w:val="006B09CD"/>
    <w:rsid w:val="006B166D"/>
    <w:rsid w:val="006B2C93"/>
    <w:rsid w:val="006B340B"/>
    <w:rsid w:val="006B49FE"/>
    <w:rsid w:val="006B4C7C"/>
    <w:rsid w:val="006B5699"/>
    <w:rsid w:val="006C0357"/>
    <w:rsid w:val="006C0831"/>
    <w:rsid w:val="006C2A69"/>
    <w:rsid w:val="006C57B0"/>
    <w:rsid w:val="006C5EB0"/>
    <w:rsid w:val="006C72FA"/>
    <w:rsid w:val="006D0A55"/>
    <w:rsid w:val="006D0D4D"/>
    <w:rsid w:val="006D1CE0"/>
    <w:rsid w:val="006D2960"/>
    <w:rsid w:val="006D6F29"/>
    <w:rsid w:val="006D7BC7"/>
    <w:rsid w:val="006E017D"/>
    <w:rsid w:val="006E09ED"/>
    <w:rsid w:val="006E35AC"/>
    <w:rsid w:val="006E7832"/>
    <w:rsid w:val="006F45CF"/>
    <w:rsid w:val="006F4D64"/>
    <w:rsid w:val="006F5886"/>
    <w:rsid w:val="006F5AAB"/>
    <w:rsid w:val="006F79A4"/>
    <w:rsid w:val="00700A78"/>
    <w:rsid w:val="0070210A"/>
    <w:rsid w:val="00702A62"/>
    <w:rsid w:val="0070535C"/>
    <w:rsid w:val="007062E2"/>
    <w:rsid w:val="00710162"/>
    <w:rsid w:val="0071078D"/>
    <w:rsid w:val="00716000"/>
    <w:rsid w:val="0071608D"/>
    <w:rsid w:val="007170E7"/>
    <w:rsid w:val="00717813"/>
    <w:rsid w:val="00721FE3"/>
    <w:rsid w:val="00730476"/>
    <w:rsid w:val="0073206E"/>
    <w:rsid w:val="00736DE5"/>
    <w:rsid w:val="007378FA"/>
    <w:rsid w:val="00740DA9"/>
    <w:rsid w:val="00743032"/>
    <w:rsid w:val="00745FEC"/>
    <w:rsid w:val="00746C35"/>
    <w:rsid w:val="00746FF2"/>
    <w:rsid w:val="007517A3"/>
    <w:rsid w:val="00754078"/>
    <w:rsid w:val="007546C4"/>
    <w:rsid w:val="00754DC8"/>
    <w:rsid w:val="00755BEC"/>
    <w:rsid w:val="00756045"/>
    <w:rsid w:val="00756FF6"/>
    <w:rsid w:val="00760E95"/>
    <w:rsid w:val="007610BC"/>
    <w:rsid w:val="007611A8"/>
    <w:rsid w:val="0076185F"/>
    <w:rsid w:val="00762004"/>
    <w:rsid w:val="00762164"/>
    <w:rsid w:val="0076650B"/>
    <w:rsid w:val="007668EA"/>
    <w:rsid w:val="00767588"/>
    <w:rsid w:val="00770B12"/>
    <w:rsid w:val="00776E34"/>
    <w:rsid w:val="007831CB"/>
    <w:rsid w:val="0078334B"/>
    <w:rsid w:val="00783A2E"/>
    <w:rsid w:val="00783E0A"/>
    <w:rsid w:val="007851E5"/>
    <w:rsid w:val="0078650E"/>
    <w:rsid w:val="00786CFE"/>
    <w:rsid w:val="007872A2"/>
    <w:rsid w:val="007912B4"/>
    <w:rsid w:val="00791A0D"/>
    <w:rsid w:val="007964F3"/>
    <w:rsid w:val="007A0566"/>
    <w:rsid w:val="007A0AB8"/>
    <w:rsid w:val="007A1E17"/>
    <w:rsid w:val="007A2294"/>
    <w:rsid w:val="007A384D"/>
    <w:rsid w:val="007A3EBB"/>
    <w:rsid w:val="007A57DF"/>
    <w:rsid w:val="007A64F7"/>
    <w:rsid w:val="007B1E32"/>
    <w:rsid w:val="007B40C3"/>
    <w:rsid w:val="007C1438"/>
    <w:rsid w:val="007C15B1"/>
    <w:rsid w:val="007C1600"/>
    <w:rsid w:val="007C220C"/>
    <w:rsid w:val="007C2CB0"/>
    <w:rsid w:val="007C3BD3"/>
    <w:rsid w:val="007C3F67"/>
    <w:rsid w:val="007C48F8"/>
    <w:rsid w:val="007C60A9"/>
    <w:rsid w:val="007C7AF4"/>
    <w:rsid w:val="007D0999"/>
    <w:rsid w:val="007D0BF6"/>
    <w:rsid w:val="007D1FDC"/>
    <w:rsid w:val="007D4C14"/>
    <w:rsid w:val="007D624B"/>
    <w:rsid w:val="007D70B5"/>
    <w:rsid w:val="007D720D"/>
    <w:rsid w:val="007D7E55"/>
    <w:rsid w:val="007E02CE"/>
    <w:rsid w:val="007E0A07"/>
    <w:rsid w:val="007E1FBD"/>
    <w:rsid w:val="007E50B7"/>
    <w:rsid w:val="007E7ECE"/>
    <w:rsid w:val="007F12D3"/>
    <w:rsid w:val="007F1C41"/>
    <w:rsid w:val="007F332C"/>
    <w:rsid w:val="007F4668"/>
    <w:rsid w:val="007F6211"/>
    <w:rsid w:val="008019EB"/>
    <w:rsid w:val="00801D21"/>
    <w:rsid w:val="008021DB"/>
    <w:rsid w:val="0080286A"/>
    <w:rsid w:val="00802CC8"/>
    <w:rsid w:val="00802E03"/>
    <w:rsid w:val="008031A8"/>
    <w:rsid w:val="008032FD"/>
    <w:rsid w:val="00805EC9"/>
    <w:rsid w:val="008062BB"/>
    <w:rsid w:val="008063F4"/>
    <w:rsid w:val="0080669D"/>
    <w:rsid w:val="00810A2D"/>
    <w:rsid w:val="00810E5C"/>
    <w:rsid w:val="008127D1"/>
    <w:rsid w:val="00812AC6"/>
    <w:rsid w:val="00812AE6"/>
    <w:rsid w:val="0081409D"/>
    <w:rsid w:val="0081517B"/>
    <w:rsid w:val="00816E73"/>
    <w:rsid w:val="00817074"/>
    <w:rsid w:val="0081782A"/>
    <w:rsid w:val="008179E0"/>
    <w:rsid w:val="00817AB2"/>
    <w:rsid w:val="008201C2"/>
    <w:rsid w:val="008222A9"/>
    <w:rsid w:val="0082235F"/>
    <w:rsid w:val="00822C3F"/>
    <w:rsid w:val="008234AC"/>
    <w:rsid w:val="0082465F"/>
    <w:rsid w:val="00824A04"/>
    <w:rsid w:val="00826504"/>
    <w:rsid w:val="00826745"/>
    <w:rsid w:val="00826795"/>
    <w:rsid w:val="00827814"/>
    <w:rsid w:val="00832A40"/>
    <w:rsid w:val="00832E12"/>
    <w:rsid w:val="00833248"/>
    <w:rsid w:val="00834C13"/>
    <w:rsid w:val="008375A1"/>
    <w:rsid w:val="00837A0C"/>
    <w:rsid w:val="00841DFE"/>
    <w:rsid w:val="00842895"/>
    <w:rsid w:val="0084379B"/>
    <w:rsid w:val="00843958"/>
    <w:rsid w:val="00844C99"/>
    <w:rsid w:val="0084525A"/>
    <w:rsid w:val="00845F68"/>
    <w:rsid w:val="008464E0"/>
    <w:rsid w:val="00847470"/>
    <w:rsid w:val="00847C66"/>
    <w:rsid w:val="008507D2"/>
    <w:rsid w:val="00850FC3"/>
    <w:rsid w:val="00851013"/>
    <w:rsid w:val="00851DF3"/>
    <w:rsid w:val="00852805"/>
    <w:rsid w:val="00855626"/>
    <w:rsid w:val="00855FAC"/>
    <w:rsid w:val="0085615C"/>
    <w:rsid w:val="00860EED"/>
    <w:rsid w:val="0086229C"/>
    <w:rsid w:val="00862E74"/>
    <w:rsid w:val="00864CD5"/>
    <w:rsid w:val="00871AA2"/>
    <w:rsid w:val="00874F22"/>
    <w:rsid w:val="00875C72"/>
    <w:rsid w:val="00875E91"/>
    <w:rsid w:val="008762C9"/>
    <w:rsid w:val="00876FB4"/>
    <w:rsid w:val="008811CD"/>
    <w:rsid w:val="0088173A"/>
    <w:rsid w:val="00883478"/>
    <w:rsid w:val="00886052"/>
    <w:rsid w:val="00886217"/>
    <w:rsid w:val="00890E24"/>
    <w:rsid w:val="008911C9"/>
    <w:rsid w:val="00891733"/>
    <w:rsid w:val="008926FC"/>
    <w:rsid w:val="00895727"/>
    <w:rsid w:val="008A0615"/>
    <w:rsid w:val="008A1B90"/>
    <w:rsid w:val="008A27C4"/>
    <w:rsid w:val="008A44E7"/>
    <w:rsid w:val="008A54CF"/>
    <w:rsid w:val="008B12EC"/>
    <w:rsid w:val="008B15D3"/>
    <w:rsid w:val="008B30B8"/>
    <w:rsid w:val="008B3124"/>
    <w:rsid w:val="008B3954"/>
    <w:rsid w:val="008B47BC"/>
    <w:rsid w:val="008B4F4D"/>
    <w:rsid w:val="008B5D62"/>
    <w:rsid w:val="008B61F2"/>
    <w:rsid w:val="008B7BC3"/>
    <w:rsid w:val="008B7DE0"/>
    <w:rsid w:val="008C3002"/>
    <w:rsid w:val="008C5EAA"/>
    <w:rsid w:val="008C61DF"/>
    <w:rsid w:val="008D0FA8"/>
    <w:rsid w:val="008D18EC"/>
    <w:rsid w:val="008D2401"/>
    <w:rsid w:val="008D48A7"/>
    <w:rsid w:val="008D4EE2"/>
    <w:rsid w:val="008D55F1"/>
    <w:rsid w:val="008D5933"/>
    <w:rsid w:val="008D7A0F"/>
    <w:rsid w:val="008E06B5"/>
    <w:rsid w:val="008E075F"/>
    <w:rsid w:val="008E0C7B"/>
    <w:rsid w:val="008E2E18"/>
    <w:rsid w:val="008E3467"/>
    <w:rsid w:val="008E475C"/>
    <w:rsid w:val="008E5416"/>
    <w:rsid w:val="008E651B"/>
    <w:rsid w:val="008F03A9"/>
    <w:rsid w:val="008F0883"/>
    <w:rsid w:val="008F1016"/>
    <w:rsid w:val="008F1A25"/>
    <w:rsid w:val="008F24AF"/>
    <w:rsid w:val="008F3272"/>
    <w:rsid w:val="008F3FF0"/>
    <w:rsid w:val="008F50C0"/>
    <w:rsid w:val="008F6501"/>
    <w:rsid w:val="00900655"/>
    <w:rsid w:val="00901669"/>
    <w:rsid w:val="00902AB8"/>
    <w:rsid w:val="00903897"/>
    <w:rsid w:val="00905DCD"/>
    <w:rsid w:val="009068BB"/>
    <w:rsid w:val="00906CC5"/>
    <w:rsid w:val="0090711C"/>
    <w:rsid w:val="00907222"/>
    <w:rsid w:val="00907402"/>
    <w:rsid w:val="00913771"/>
    <w:rsid w:val="00913AD2"/>
    <w:rsid w:val="00914F75"/>
    <w:rsid w:val="00915632"/>
    <w:rsid w:val="00915F52"/>
    <w:rsid w:val="0092129A"/>
    <w:rsid w:val="0092132E"/>
    <w:rsid w:val="00926ED9"/>
    <w:rsid w:val="0092741E"/>
    <w:rsid w:val="009332D8"/>
    <w:rsid w:val="00935319"/>
    <w:rsid w:val="00935E7B"/>
    <w:rsid w:val="00937336"/>
    <w:rsid w:val="009373D1"/>
    <w:rsid w:val="009402E6"/>
    <w:rsid w:val="00940324"/>
    <w:rsid w:val="00940D48"/>
    <w:rsid w:val="009439AF"/>
    <w:rsid w:val="00943CDB"/>
    <w:rsid w:val="00944DA5"/>
    <w:rsid w:val="00945305"/>
    <w:rsid w:val="00945B3B"/>
    <w:rsid w:val="00946A71"/>
    <w:rsid w:val="009472E4"/>
    <w:rsid w:val="0095085F"/>
    <w:rsid w:val="00951DD0"/>
    <w:rsid w:val="0095252D"/>
    <w:rsid w:val="00952534"/>
    <w:rsid w:val="0095324A"/>
    <w:rsid w:val="00956837"/>
    <w:rsid w:val="00960074"/>
    <w:rsid w:val="00960D59"/>
    <w:rsid w:val="00960E40"/>
    <w:rsid w:val="009617FD"/>
    <w:rsid w:val="0096198A"/>
    <w:rsid w:val="009625A1"/>
    <w:rsid w:val="009636B4"/>
    <w:rsid w:val="0097096B"/>
    <w:rsid w:val="009742F0"/>
    <w:rsid w:val="009743CB"/>
    <w:rsid w:val="00974984"/>
    <w:rsid w:val="00975730"/>
    <w:rsid w:val="00976CBC"/>
    <w:rsid w:val="00984738"/>
    <w:rsid w:val="00985CE7"/>
    <w:rsid w:val="009861D4"/>
    <w:rsid w:val="00986670"/>
    <w:rsid w:val="0098669A"/>
    <w:rsid w:val="009912E2"/>
    <w:rsid w:val="00992BAB"/>
    <w:rsid w:val="009935D7"/>
    <w:rsid w:val="009938BB"/>
    <w:rsid w:val="00994B69"/>
    <w:rsid w:val="00995B39"/>
    <w:rsid w:val="00996FF0"/>
    <w:rsid w:val="009A0D4F"/>
    <w:rsid w:val="009A2AC4"/>
    <w:rsid w:val="009A37B8"/>
    <w:rsid w:val="009A444A"/>
    <w:rsid w:val="009A608D"/>
    <w:rsid w:val="009B0D6E"/>
    <w:rsid w:val="009B57B6"/>
    <w:rsid w:val="009B6413"/>
    <w:rsid w:val="009B6AEE"/>
    <w:rsid w:val="009B71C3"/>
    <w:rsid w:val="009C1EEE"/>
    <w:rsid w:val="009C5CDA"/>
    <w:rsid w:val="009D21C6"/>
    <w:rsid w:val="009D3518"/>
    <w:rsid w:val="009D58B6"/>
    <w:rsid w:val="009D5A8E"/>
    <w:rsid w:val="009D5C20"/>
    <w:rsid w:val="009D694D"/>
    <w:rsid w:val="009E0073"/>
    <w:rsid w:val="009E03F5"/>
    <w:rsid w:val="009E15F1"/>
    <w:rsid w:val="009E1C0E"/>
    <w:rsid w:val="009E2656"/>
    <w:rsid w:val="009E2779"/>
    <w:rsid w:val="009E400E"/>
    <w:rsid w:val="009E41A3"/>
    <w:rsid w:val="009E51F5"/>
    <w:rsid w:val="009E6B48"/>
    <w:rsid w:val="009E7CEB"/>
    <w:rsid w:val="009F0D4B"/>
    <w:rsid w:val="009F237B"/>
    <w:rsid w:val="009F4FCB"/>
    <w:rsid w:val="009F5D50"/>
    <w:rsid w:val="009F5EAF"/>
    <w:rsid w:val="009F655C"/>
    <w:rsid w:val="00A0255E"/>
    <w:rsid w:val="00A02E0E"/>
    <w:rsid w:val="00A03D7D"/>
    <w:rsid w:val="00A07EFD"/>
    <w:rsid w:val="00A1101B"/>
    <w:rsid w:val="00A11620"/>
    <w:rsid w:val="00A15248"/>
    <w:rsid w:val="00A15964"/>
    <w:rsid w:val="00A164B0"/>
    <w:rsid w:val="00A1670F"/>
    <w:rsid w:val="00A16F6E"/>
    <w:rsid w:val="00A20777"/>
    <w:rsid w:val="00A221FB"/>
    <w:rsid w:val="00A22F56"/>
    <w:rsid w:val="00A255A1"/>
    <w:rsid w:val="00A26C29"/>
    <w:rsid w:val="00A30E85"/>
    <w:rsid w:val="00A3216B"/>
    <w:rsid w:val="00A32E89"/>
    <w:rsid w:val="00A33EF0"/>
    <w:rsid w:val="00A35328"/>
    <w:rsid w:val="00A355F1"/>
    <w:rsid w:val="00A35EFE"/>
    <w:rsid w:val="00A37B46"/>
    <w:rsid w:val="00A40837"/>
    <w:rsid w:val="00A418AF"/>
    <w:rsid w:val="00A41D3D"/>
    <w:rsid w:val="00A43AFD"/>
    <w:rsid w:val="00A446A0"/>
    <w:rsid w:val="00A45FCE"/>
    <w:rsid w:val="00A46011"/>
    <w:rsid w:val="00A46610"/>
    <w:rsid w:val="00A4737D"/>
    <w:rsid w:val="00A504D9"/>
    <w:rsid w:val="00A508AA"/>
    <w:rsid w:val="00A5108D"/>
    <w:rsid w:val="00A5113A"/>
    <w:rsid w:val="00A51774"/>
    <w:rsid w:val="00A51CE9"/>
    <w:rsid w:val="00A52A9A"/>
    <w:rsid w:val="00A535EF"/>
    <w:rsid w:val="00A54F0E"/>
    <w:rsid w:val="00A55D5E"/>
    <w:rsid w:val="00A5666D"/>
    <w:rsid w:val="00A60F5B"/>
    <w:rsid w:val="00A6197D"/>
    <w:rsid w:val="00A624FC"/>
    <w:rsid w:val="00A63B9B"/>
    <w:rsid w:val="00A66968"/>
    <w:rsid w:val="00A66BB9"/>
    <w:rsid w:val="00A67BF2"/>
    <w:rsid w:val="00A711F7"/>
    <w:rsid w:val="00A720BA"/>
    <w:rsid w:val="00A7428B"/>
    <w:rsid w:val="00A74F98"/>
    <w:rsid w:val="00A80D84"/>
    <w:rsid w:val="00A81842"/>
    <w:rsid w:val="00A837C7"/>
    <w:rsid w:val="00A8393F"/>
    <w:rsid w:val="00A8759F"/>
    <w:rsid w:val="00A87DDF"/>
    <w:rsid w:val="00A9241F"/>
    <w:rsid w:val="00A92726"/>
    <w:rsid w:val="00A93938"/>
    <w:rsid w:val="00A93F6A"/>
    <w:rsid w:val="00A946BF"/>
    <w:rsid w:val="00A959E5"/>
    <w:rsid w:val="00A95F8D"/>
    <w:rsid w:val="00AA05CF"/>
    <w:rsid w:val="00AA2638"/>
    <w:rsid w:val="00AA3C06"/>
    <w:rsid w:val="00AB0193"/>
    <w:rsid w:val="00AB04F5"/>
    <w:rsid w:val="00AB0ECA"/>
    <w:rsid w:val="00AB557B"/>
    <w:rsid w:val="00AC25F7"/>
    <w:rsid w:val="00AC472F"/>
    <w:rsid w:val="00AD0479"/>
    <w:rsid w:val="00AD0846"/>
    <w:rsid w:val="00AD33DA"/>
    <w:rsid w:val="00AD43B8"/>
    <w:rsid w:val="00AE07D2"/>
    <w:rsid w:val="00AE3096"/>
    <w:rsid w:val="00AE4743"/>
    <w:rsid w:val="00AE501F"/>
    <w:rsid w:val="00AE5E74"/>
    <w:rsid w:val="00AE689F"/>
    <w:rsid w:val="00AF0AAE"/>
    <w:rsid w:val="00AF2346"/>
    <w:rsid w:val="00AF4609"/>
    <w:rsid w:val="00AF4718"/>
    <w:rsid w:val="00B01DBE"/>
    <w:rsid w:val="00B02101"/>
    <w:rsid w:val="00B026E0"/>
    <w:rsid w:val="00B04C96"/>
    <w:rsid w:val="00B065B5"/>
    <w:rsid w:val="00B0671F"/>
    <w:rsid w:val="00B069B3"/>
    <w:rsid w:val="00B07A60"/>
    <w:rsid w:val="00B105D7"/>
    <w:rsid w:val="00B1089F"/>
    <w:rsid w:val="00B13051"/>
    <w:rsid w:val="00B133B2"/>
    <w:rsid w:val="00B137F2"/>
    <w:rsid w:val="00B14756"/>
    <w:rsid w:val="00B20456"/>
    <w:rsid w:val="00B205B3"/>
    <w:rsid w:val="00B22795"/>
    <w:rsid w:val="00B236B0"/>
    <w:rsid w:val="00B24D8B"/>
    <w:rsid w:val="00B2681B"/>
    <w:rsid w:val="00B268AE"/>
    <w:rsid w:val="00B26C80"/>
    <w:rsid w:val="00B276E2"/>
    <w:rsid w:val="00B327B5"/>
    <w:rsid w:val="00B3324A"/>
    <w:rsid w:val="00B353BA"/>
    <w:rsid w:val="00B35A9D"/>
    <w:rsid w:val="00B36787"/>
    <w:rsid w:val="00B36A9A"/>
    <w:rsid w:val="00B37CBE"/>
    <w:rsid w:val="00B40855"/>
    <w:rsid w:val="00B42F0F"/>
    <w:rsid w:val="00B43D01"/>
    <w:rsid w:val="00B44D2C"/>
    <w:rsid w:val="00B507CE"/>
    <w:rsid w:val="00B50A67"/>
    <w:rsid w:val="00B50F8A"/>
    <w:rsid w:val="00B51A46"/>
    <w:rsid w:val="00B525C2"/>
    <w:rsid w:val="00B533BB"/>
    <w:rsid w:val="00B539D7"/>
    <w:rsid w:val="00B53D84"/>
    <w:rsid w:val="00B54CB2"/>
    <w:rsid w:val="00B5635E"/>
    <w:rsid w:val="00B57D94"/>
    <w:rsid w:val="00B57EEF"/>
    <w:rsid w:val="00B60749"/>
    <w:rsid w:val="00B60DA2"/>
    <w:rsid w:val="00B611AB"/>
    <w:rsid w:val="00B62409"/>
    <w:rsid w:val="00B62948"/>
    <w:rsid w:val="00B62BB8"/>
    <w:rsid w:val="00B6435B"/>
    <w:rsid w:val="00B655D9"/>
    <w:rsid w:val="00B71DE9"/>
    <w:rsid w:val="00B73DAB"/>
    <w:rsid w:val="00B74F95"/>
    <w:rsid w:val="00B769C7"/>
    <w:rsid w:val="00B80D5D"/>
    <w:rsid w:val="00B82352"/>
    <w:rsid w:val="00B829F3"/>
    <w:rsid w:val="00B83153"/>
    <w:rsid w:val="00B85203"/>
    <w:rsid w:val="00B85686"/>
    <w:rsid w:val="00B86530"/>
    <w:rsid w:val="00B8714D"/>
    <w:rsid w:val="00B8765F"/>
    <w:rsid w:val="00B94D96"/>
    <w:rsid w:val="00B95FDC"/>
    <w:rsid w:val="00B97B5C"/>
    <w:rsid w:val="00BA04BB"/>
    <w:rsid w:val="00BA0B1B"/>
    <w:rsid w:val="00BA20CD"/>
    <w:rsid w:val="00BA251C"/>
    <w:rsid w:val="00BA297F"/>
    <w:rsid w:val="00BA2A78"/>
    <w:rsid w:val="00BA355A"/>
    <w:rsid w:val="00BA45AB"/>
    <w:rsid w:val="00BA5709"/>
    <w:rsid w:val="00BA57F2"/>
    <w:rsid w:val="00BA7C7F"/>
    <w:rsid w:val="00BB0D30"/>
    <w:rsid w:val="00BB276D"/>
    <w:rsid w:val="00BB3003"/>
    <w:rsid w:val="00BB3E01"/>
    <w:rsid w:val="00BB4636"/>
    <w:rsid w:val="00BB6A2A"/>
    <w:rsid w:val="00BB7C61"/>
    <w:rsid w:val="00BC0088"/>
    <w:rsid w:val="00BC0EDE"/>
    <w:rsid w:val="00BC26C6"/>
    <w:rsid w:val="00BC3C80"/>
    <w:rsid w:val="00BC4F54"/>
    <w:rsid w:val="00BD0B88"/>
    <w:rsid w:val="00BD15E1"/>
    <w:rsid w:val="00BD3B40"/>
    <w:rsid w:val="00BD53A6"/>
    <w:rsid w:val="00BD5735"/>
    <w:rsid w:val="00BD619F"/>
    <w:rsid w:val="00BD63DA"/>
    <w:rsid w:val="00BE0B6D"/>
    <w:rsid w:val="00BE14E4"/>
    <w:rsid w:val="00BE17D7"/>
    <w:rsid w:val="00BE569A"/>
    <w:rsid w:val="00BE6073"/>
    <w:rsid w:val="00BE76CF"/>
    <w:rsid w:val="00BF18E2"/>
    <w:rsid w:val="00BF1A1D"/>
    <w:rsid w:val="00BF1D02"/>
    <w:rsid w:val="00BF5F96"/>
    <w:rsid w:val="00BF7A79"/>
    <w:rsid w:val="00C01B46"/>
    <w:rsid w:val="00C029A9"/>
    <w:rsid w:val="00C02D93"/>
    <w:rsid w:val="00C03112"/>
    <w:rsid w:val="00C0454B"/>
    <w:rsid w:val="00C072C6"/>
    <w:rsid w:val="00C105B2"/>
    <w:rsid w:val="00C10714"/>
    <w:rsid w:val="00C11BE5"/>
    <w:rsid w:val="00C1362C"/>
    <w:rsid w:val="00C13D24"/>
    <w:rsid w:val="00C21DF9"/>
    <w:rsid w:val="00C22D96"/>
    <w:rsid w:val="00C23CA2"/>
    <w:rsid w:val="00C23CCC"/>
    <w:rsid w:val="00C23F3A"/>
    <w:rsid w:val="00C24EBB"/>
    <w:rsid w:val="00C25D2A"/>
    <w:rsid w:val="00C260FA"/>
    <w:rsid w:val="00C27213"/>
    <w:rsid w:val="00C32D2F"/>
    <w:rsid w:val="00C330E4"/>
    <w:rsid w:val="00C412DC"/>
    <w:rsid w:val="00C4139C"/>
    <w:rsid w:val="00C42462"/>
    <w:rsid w:val="00C444EC"/>
    <w:rsid w:val="00C445BB"/>
    <w:rsid w:val="00C448A5"/>
    <w:rsid w:val="00C44B79"/>
    <w:rsid w:val="00C46028"/>
    <w:rsid w:val="00C50123"/>
    <w:rsid w:val="00C50C99"/>
    <w:rsid w:val="00C520BA"/>
    <w:rsid w:val="00C52268"/>
    <w:rsid w:val="00C53DE8"/>
    <w:rsid w:val="00C5415F"/>
    <w:rsid w:val="00C56A4C"/>
    <w:rsid w:val="00C56BFC"/>
    <w:rsid w:val="00C60F15"/>
    <w:rsid w:val="00C616E3"/>
    <w:rsid w:val="00C6197C"/>
    <w:rsid w:val="00C64EE7"/>
    <w:rsid w:val="00C65118"/>
    <w:rsid w:val="00C66AAE"/>
    <w:rsid w:val="00C66F0B"/>
    <w:rsid w:val="00C700F6"/>
    <w:rsid w:val="00C705ED"/>
    <w:rsid w:val="00C713C5"/>
    <w:rsid w:val="00C72863"/>
    <w:rsid w:val="00C7437C"/>
    <w:rsid w:val="00C76CB1"/>
    <w:rsid w:val="00C77889"/>
    <w:rsid w:val="00C80808"/>
    <w:rsid w:val="00C808D6"/>
    <w:rsid w:val="00C80BC9"/>
    <w:rsid w:val="00C824F0"/>
    <w:rsid w:val="00C83EFB"/>
    <w:rsid w:val="00C850DD"/>
    <w:rsid w:val="00C8664F"/>
    <w:rsid w:val="00C91826"/>
    <w:rsid w:val="00C923E8"/>
    <w:rsid w:val="00C925D0"/>
    <w:rsid w:val="00C92FFB"/>
    <w:rsid w:val="00C931AD"/>
    <w:rsid w:val="00C9408A"/>
    <w:rsid w:val="00C94491"/>
    <w:rsid w:val="00C9616A"/>
    <w:rsid w:val="00C96F0C"/>
    <w:rsid w:val="00C97314"/>
    <w:rsid w:val="00C97765"/>
    <w:rsid w:val="00CA2CFE"/>
    <w:rsid w:val="00CA35D2"/>
    <w:rsid w:val="00CA4D77"/>
    <w:rsid w:val="00CA7C1B"/>
    <w:rsid w:val="00CA7C21"/>
    <w:rsid w:val="00CB0B3F"/>
    <w:rsid w:val="00CB3FC4"/>
    <w:rsid w:val="00CB4054"/>
    <w:rsid w:val="00CB49E2"/>
    <w:rsid w:val="00CB5885"/>
    <w:rsid w:val="00CC191E"/>
    <w:rsid w:val="00CC1E69"/>
    <w:rsid w:val="00CC331F"/>
    <w:rsid w:val="00CC5FA5"/>
    <w:rsid w:val="00CC627F"/>
    <w:rsid w:val="00CC7098"/>
    <w:rsid w:val="00CD019D"/>
    <w:rsid w:val="00CD4318"/>
    <w:rsid w:val="00CD487C"/>
    <w:rsid w:val="00CD4D72"/>
    <w:rsid w:val="00CD4EE3"/>
    <w:rsid w:val="00CD6776"/>
    <w:rsid w:val="00CD6919"/>
    <w:rsid w:val="00CD70DB"/>
    <w:rsid w:val="00CD7BC1"/>
    <w:rsid w:val="00CE1D69"/>
    <w:rsid w:val="00CF5B6E"/>
    <w:rsid w:val="00CF5C55"/>
    <w:rsid w:val="00CF68AF"/>
    <w:rsid w:val="00CF7631"/>
    <w:rsid w:val="00D02BF7"/>
    <w:rsid w:val="00D02FF5"/>
    <w:rsid w:val="00D03DEB"/>
    <w:rsid w:val="00D0598A"/>
    <w:rsid w:val="00D06063"/>
    <w:rsid w:val="00D07FEC"/>
    <w:rsid w:val="00D106B2"/>
    <w:rsid w:val="00D14A72"/>
    <w:rsid w:val="00D1611C"/>
    <w:rsid w:val="00D16E9D"/>
    <w:rsid w:val="00D201F1"/>
    <w:rsid w:val="00D20BAC"/>
    <w:rsid w:val="00D21C05"/>
    <w:rsid w:val="00D255C5"/>
    <w:rsid w:val="00D27B4A"/>
    <w:rsid w:val="00D31BAB"/>
    <w:rsid w:val="00D32DC6"/>
    <w:rsid w:val="00D34601"/>
    <w:rsid w:val="00D42175"/>
    <w:rsid w:val="00D44597"/>
    <w:rsid w:val="00D50CC0"/>
    <w:rsid w:val="00D5173C"/>
    <w:rsid w:val="00D517E0"/>
    <w:rsid w:val="00D52504"/>
    <w:rsid w:val="00D532F2"/>
    <w:rsid w:val="00D5334C"/>
    <w:rsid w:val="00D54147"/>
    <w:rsid w:val="00D54262"/>
    <w:rsid w:val="00D54BCA"/>
    <w:rsid w:val="00D56122"/>
    <w:rsid w:val="00D60846"/>
    <w:rsid w:val="00D61B67"/>
    <w:rsid w:val="00D63F38"/>
    <w:rsid w:val="00D6429F"/>
    <w:rsid w:val="00D645F5"/>
    <w:rsid w:val="00D64FB8"/>
    <w:rsid w:val="00D65535"/>
    <w:rsid w:val="00D65D43"/>
    <w:rsid w:val="00D666A9"/>
    <w:rsid w:val="00D6755C"/>
    <w:rsid w:val="00D7205A"/>
    <w:rsid w:val="00D734CC"/>
    <w:rsid w:val="00D737DD"/>
    <w:rsid w:val="00D76A6E"/>
    <w:rsid w:val="00D80AA1"/>
    <w:rsid w:val="00D80D1D"/>
    <w:rsid w:val="00D81367"/>
    <w:rsid w:val="00D81841"/>
    <w:rsid w:val="00D8516C"/>
    <w:rsid w:val="00D877A8"/>
    <w:rsid w:val="00D878DF"/>
    <w:rsid w:val="00D87F36"/>
    <w:rsid w:val="00D92B76"/>
    <w:rsid w:val="00D92EC5"/>
    <w:rsid w:val="00D930FE"/>
    <w:rsid w:val="00D934D5"/>
    <w:rsid w:val="00DA1AB9"/>
    <w:rsid w:val="00DA305F"/>
    <w:rsid w:val="00DA357B"/>
    <w:rsid w:val="00DA3A6C"/>
    <w:rsid w:val="00DA3C32"/>
    <w:rsid w:val="00DA5BEA"/>
    <w:rsid w:val="00DA72FA"/>
    <w:rsid w:val="00DB00D1"/>
    <w:rsid w:val="00DB1246"/>
    <w:rsid w:val="00DB146A"/>
    <w:rsid w:val="00DB3C43"/>
    <w:rsid w:val="00DB5333"/>
    <w:rsid w:val="00DB58D5"/>
    <w:rsid w:val="00DC018B"/>
    <w:rsid w:val="00DC2759"/>
    <w:rsid w:val="00DC28F0"/>
    <w:rsid w:val="00DC5E06"/>
    <w:rsid w:val="00DC6669"/>
    <w:rsid w:val="00DD337F"/>
    <w:rsid w:val="00DD4955"/>
    <w:rsid w:val="00DD59C9"/>
    <w:rsid w:val="00DD5AB2"/>
    <w:rsid w:val="00DD6581"/>
    <w:rsid w:val="00DD7C83"/>
    <w:rsid w:val="00DE0FEF"/>
    <w:rsid w:val="00DE11EE"/>
    <w:rsid w:val="00DE1C43"/>
    <w:rsid w:val="00DE1E2F"/>
    <w:rsid w:val="00DE21C9"/>
    <w:rsid w:val="00DE3242"/>
    <w:rsid w:val="00DE46FB"/>
    <w:rsid w:val="00DE4CB4"/>
    <w:rsid w:val="00DE5514"/>
    <w:rsid w:val="00DE6493"/>
    <w:rsid w:val="00DE76C3"/>
    <w:rsid w:val="00DE7D41"/>
    <w:rsid w:val="00DF1A43"/>
    <w:rsid w:val="00DF3F34"/>
    <w:rsid w:val="00DF50C8"/>
    <w:rsid w:val="00DF5408"/>
    <w:rsid w:val="00DF5783"/>
    <w:rsid w:val="00DF5787"/>
    <w:rsid w:val="00DF5EBD"/>
    <w:rsid w:val="00E01DAD"/>
    <w:rsid w:val="00E03D26"/>
    <w:rsid w:val="00E05292"/>
    <w:rsid w:val="00E06D0D"/>
    <w:rsid w:val="00E076F0"/>
    <w:rsid w:val="00E1029C"/>
    <w:rsid w:val="00E125C9"/>
    <w:rsid w:val="00E128F2"/>
    <w:rsid w:val="00E14BF7"/>
    <w:rsid w:val="00E14EA5"/>
    <w:rsid w:val="00E171AA"/>
    <w:rsid w:val="00E2302F"/>
    <w:rsid w:val="00E26CA7"/>
    <w:rsid w:val="00E27EBD"/>
    <w:rsid w:val="00E3160C"/>
    <w:rsid w:val="00E36436"/>
    <w:rsid w:val="00E4027F"/>
    <w:rsid w:val="00E46532"/>
    <w:rsid w:val="00E50D90"/>
    <w:rsid w:val="00E51745"/>
    <w:rsid w:val="00E52ADD"/>
    <w:rsid w:val="00E55470"/>
    <w:rsid w:val="00E57A4E"/>
    <w:rsid w:val="00E61A30"/>
    <w:rsid w:val="00E64567"/>
    <w:rsid w:val="00E65269"/>
    <w:rsid w:val="00E65D99"/>
    <w:rsid w:val="00E674DE"/>
    <w:rsid w:val="00E67A45"/>
    <w:rsid w:val="00E7270F"/>
    <w:rsid w:val="00E7392C"/>
    <w:rsid w:val="00E73CF3"/>
    <w:rsid w:val="00E74D8F"/>
    <w:rsid w:val="00E74F51"/>
    <w:rsid w:val="00E7605A"/>
    <w:rsid w:val="00E77AED"/>
    <w:rsid w:val="00E810AF"/>
    <w:rsid w:val="00E81628"/>
    <w:rsid w:val="00E83D2F"/>
    <w:rsid w:val="00E852A3"/>
    <w:rsid w:val="00E8743A"/>
    <w:rsid w:val="00E90B3F"/>
    <w:rsid w:val="00E90FA8"/>
    <w:rsid w:val="00E911B1"/>
    <w:rsid w:val="00E914C7"/>
    <w:rsid w:val="00E917E4"/>
    <w:rsid w:val="00E92B82"/>
    <w:rsid w:val="00E947B1"/>
    <w:rsid w:val="00E94B98"/>
    <w:rsid w:val="00E955BD"/>
    <w:rsid w:val="00E957A9"/>
    <w:rsid w:val="00E96A1A"/>
    <w:rsid w:val="00EA163C"/>
    <w:rsid w:val="00EA19B7"/>
    <w:rsid w:val="00EA1ABA"/>
    <w:rsid w:val="00EA3ED4"/>
    <w:rsid w:val="00EA4C17"/>
    <w:rsid w:val="00EA6580"/>
    <w:rsid w:val="00EA69C4"/>
    <w:rsid w:val="00EA6C13"/>
    <w:rsid w:val="00EB05E6"/>
    <w:rsid w:val="00EB0DC8"/>
    <w:rsid w:val="00EB12AD"/>
    <w:rsid w:val="00EB17A6"/>
    <w:rsid w:val="00EB37B2"/>
    <w:rsid w:val="00EB3F81"/>
    <w:rsid w:val="00EB48DF"/>
    <w:rsid w:val="00EC2307"/>
    <w:rsid w:val="00EC3F96"/>
    <w:rsid w:val="00EC4512"/>
    <w:rsid w:val="00EC57D2"/>
    <w:rsid w:val="00ED26CF"/>
    <w:rsid w:val="00ED4371"/>
    <w:rsid w:val="00ED6406"/>
    <w:rsid w:val="00ED6DDE"/>
    <w:rsid w:val="00EE02E5"/>
    <w:rsid w:val="00EE0452"/>
    <w:rsid w:val="00EE0ECA"/>
    <w:rsid w:val="00EE204D"/>
    <w:rsid w:val="00EE311E"/>
    <w:rsid w:val="00EE3F6D"/>
    <w:rsid w:val="00EE51C5"/>
    <w:rsid w:val="00EE57E5"/>
    <w:rsid w:val="00EE58D8"/>
    <w:rsid w:val="00EE616B"/>
    <w:rsid w:val="00EE7700"/>
    <w:rsid w:val="00EF0EC8"/>
    <w:rsid w:val="00EF127C"/>
    <w:rsid w:val="00EF2514"/>
    <w:rsid w:val="00EF2D8A"/>
    <w:rsid w:val="00EF333B"/>
    <w:rsid w:val="00EF3A2C"/>
    <w:rsid w:val="00EF5572"/>
    <w:rsid w:val="00F02FA4"/>
    <w:rsid w:val="00F03C75"/>
    <w:rsid w:val="00F04525"/>
    <w:rsid w:val="00F054B0"/>
    <w:rsid w:val="00F060DE"/>
    <w:rsid w:val="00F06CF8"/>
    <w:rsid w:val="00F12429"/>
    <w:rsid w:val="00F12BEC"/>
    <w:rsid w:val="00F21F6D"/>
    <w:rsid w:val="00F22D1D"/>
    <w:rsid w:val="00F26490"/>
    <w:rsid w:val="00F26648"/>
    <w:rsid w:val="00F27A5B"/>
    <w:rsid w:val="00F316B2"/>
    <w:rsid w:val="00F32C0A"/>
    <w:rsid w:val="00F334EE"/>
    <w:rsid w:val="00F3353B"/>
    <w:rsid w:val="00F34CED"/>
    <w:rsid w:val="00F42842"/>
    <w:rsid w:val="00F43509"/>
    <w:rsid w:val="00F450C0"/>
    <w:rsid w:val="00F45240"/>
    <w:rsid w:val="00F46352"/>
    <w:rsid w:val="00F466E1"/>
    <w:rsid w:val="00F531ED"/>
    <w:rsid w:val="00F56941"/>
    <w:rsid w:val="00F60058"/>
    <w:rsid w:val="00F602F3"/>
    <w:rsid w:val="00F60B1B"/>
    <w:rsid w:val="00F628F3"/>
    <w:rsid w:val="00F643A3"/>
    <w:rsid w:val="00F649C0"/>
    <w:rsid w:val="00F668BE"/>
    <w:rsid w:val="00F70F18"/>
    <w:rsid w:val="00F71296"/>
    <w:rsid w:val="00F769AD"/>
    <w:rsid w:val="00F77AF1"/>
    <w:rsid w:val="00F805FF"/>
    <w:rsid w:val="00F80E26"/>
    <w:rsid w:val="00F8139A"/>
    <w:rsid w:val="00F81DB3"/>
    <w:rsid w:val="00F83EDC"/>
    <w:rsid w:val="00F8443E"/>
    <w:rsid w:val="00F8539D"/>
    <w:rsid w:val="00F85C71"/>
    <w:rsid w:val="00F87BF1"/>
    <w:rsid w:val="00F90736"/>
    <w:rsid w:val="00F908C1"/>
    <w:rsid w:val="00F91E2D"/>
    <w:rsid w:val="00F93602"/>
    <w:rsid w:val="00F93F0C"/>
    <w:rsid w:val="00F950EE"/>
    <w:rsid w:val="00FA06FA"/>
    <w:rsid w:val="00FA0DC8"/>
    <w:rsid w:val="00FA0F1F"/>
    <w:rsid w:val="00FA2010"/>
    <w:rsid w:val="00FA231C"/>
    <w:rsid w:val="00FA3626"/>
    <w:rsid w:val="00FA3D57"/>
    <w:rsid w:val="00FA477E"/>
    <w:rsid w:val="00FA76AB"/>
    <w:rsid w:val="00FA7AF5"/>
    <w:rsid w:val="00FB1FBB"/>
    <w:rsid w:val="00FB23ED"/>
    <w:rsid w:val="00FB623B"/>
    <w:rsid w:val="00FB6BAD"/>
    <w:rsid w:val="00FB76D9"/>
    <w:rsid w:val="00FC00F9"/>
    <w:rsid w:val="00FC2B8D"/>
    <w:rsid w:val="00FC6313"/>
    <w:rsid w:val="00FC6882"/>
    <w:rsid w:val="00FC72B6"/>
    <w:rsid w:val="00FD29DE"/>
    <w:rsid w:val="00FD3791"/>
    <w:rsid w:val="00FD431F"/>
    <w:rsid w:val="00FE3EE4"/>
    <w:rsid w:val="00FE43F8"/>
    <w:rsid w:val="00FE7AE7"/>
    <w:rsid w:val="00FF0960"/>
    <w:rsid w:val="00FF26A7"/>
    <w:rsid w:val="00FF6849"/>
    <w:rsid w:val="017541AD"/>
    <w:rsid w:val="04C4F510"/>
    <w:rsid w:val="085F6BD8"/>
    <w:rsid w:val="0B3771B1"/>
    <w:rsid w:val="0C1E660E"/>
    <w:rsid w:val="1403E2E5"/>
    <w:rsid w:val="17BE6281"/>
    <w:rsid w:val="1A3A4C5B"/>
    <w:rsid w:val="2024C8FF"/>
    <w:rsid w:val="20875C6D"/>
    <w:rsid w:val="262EB95F"/>
    <w:rsid w:val="29DA4F12"/>
    <w:rsid w:val="2A8658D9"/>
    <w:rsid w:val="2E053A2D"/>
    <w:rsid w:val="2E9CCCF4"/>
    <w:rsid w:val="2EDCADFC"/>
    <w:rsid w:val="3341A73B"/>
    <w:rsid w:val="3934F52E"/>
    <w:rsid w:val="394F2D6A"/>
    <w:rsid w:val="39ABB35B"/>
    <w:rsid w:val="3C23E4B2"/>
    <w:rsid w:val="3D16D864"/>
    <w:rsid w:val="40B18591"/>
    <w:rsid w:val="4100B8F6"/>
    <w:rsid w:val="422B5069"/>
    <w:rsid w:val="428D36D0"/>
    <w:rsid w:val="47B082F2"/>
    <w:rsid w:val="48DD73C1"/>
    <w:rsid w:val="495ED973"/>
    <w:rsid w:val="511580DD"/>
    <w:rsid w:val="5347622E"/>
    <w:rsid w:val="5BB80801"/>
    <w:rsid w:val="61C3867C"/>
    <w:rsid w:val="657FB6DE"/>
    <w:rsid w:val="65EF4CA8"/>
    <w:rsid w:val="671FB9A6"/>
    <w:rsid w:val="69400CF4"/>
    <w:rsid w:val="6EAA96F0"/>
    <w:rsid w:val="722B2D30"/>
    <w:rsid w:val="7350A6FB"/>
    <w:rsid w:val="73E67993"/>
    <w:rsid w:val="7A5C9397"/>
    <w:rsid w:val="7F4DEC3E"/>
    <w:rsid w:val="7FB8712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DD408"/>
  <w15:chartTrackingRefBased/>
  <w15:docId w15:val="{81556566-DB57-4B24-BA36-098075F94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03D26"/>
    <w:rPr>
      <w:sz w:val="18"/>
    </w:rPr>
  </w:style>
  <w:style w:type="paragraph" w:styleId="Kop1">
    <w:name w:val="heading 1"/>
    <w:basedOn w:val="Standaard"/>
    <w:next w:val="Standaard"/>
    <w:link w:val="Kop1Char"/>
    <w:uiPriority w:val="9"/>
    <w:qFormat/>
    <w:rsid w:val="00832A40"/>
    <w:pPr>
      <w:keepNext/>
      <w:keepLines/>
      <w:numPr>
        <w:numId w:val="2"/>
      </w:numPr>
      <w:spacing w:before="360" w:after="80"/>
      <w:outlineLvl w:val="0"/>
    </w:pPr>
    <w:rPr>
      <w:rFonts w:asciiTheme="majorHAnsi" w:eastAsiaTheme="majorEastAsia" w:hAnsiTheme="majorHAnsi" w:cstheme="majorBidi"/>
      <w:b/>
      <w:sz w:val="32"/>
      <w:szCs w:val="40"/>
    </w:rPr>
  </w:style>
  <w:style w:type="paragraph" w:styleId="Kop2">
    <w:name w:val="heading 2"/>
    <w:basedOn w:val="Standaard"/>
    <w:next w:val="Standaard"/>
    <w:link w:val="Kop2Char"/>
    <w:uiPriority w:val="9"/>
    <w:unhideWhenUsed/>
    <w:qFormat/>
    <w:rsid w:val="006C57B0"/>
    <w:pPr>
      <w:keepNext/>
      <w:keepLines/>
      <w:numPr>
        <w:ilvl w:val="1"/>
        <w:numId w:val="2"/>
      </w:numPr>
      <w:spacing w:before="160" w:after="80"/>
      <w:outlineLvl w:val="1"/>
    </w:pPr>
    <w:rPr>
      <w:rFonts w:asciiTheme="majorHAnsi" w:eastAsiaTheme="majorEastAsia" w:hAnsiTheme="majorHAnsi" w:cstheme="majorBidi"/>
      <w:sz w:val="28"/>
      <w:szCs w:val="32"/>
    </w:rPr>
  </w:style>
  <w:style w:type="paragraph" w:styleId="Kop3">
    <w:name w:val="heading 3"/>
    <w:basedOn w:val="Standaard"/>
    <w:next w:val="Standaard"/>
    <w:link w:val="Kop3Char"/>
    <w:uiPriority w:val="9"/>
    <w:unhideWhenUsed/>
    <w:qFormat/>
    <w:rsid w:val="00BA7C7F"/>
    <w:pPr>
      <w:keepNext/>
      <w:keepLines/>
      <w:numPr>
        <w:ilvl w:val="2"/>
        <w:numId w:val="2"/>
      </w:numPr>
      <w:spacing w:before="160" w:after="80"/>
      <w:ind w:left="720"/>
      <w:outlineLvl w:val="2"/>
    </w:pPr>
    <w:rPr>
      <w:rFonts w:eastAsiaTheme="majorEastAsia" w:cstheme="majorBidi"/>
      <w:sz w:val="24"/>
      <w:szCs w:val="28"/>
    </w:rPr>
  </w:style>
  <w:style w:type="paragraph" w:styleId="Kop4">
    <w:name w:val="heading 4"/>
    <w:basedOn w:val="Standaard"/>
    <w:next w:val="Standaard"/>
    <w:link w:val="Kop4Char"/>
    <w:uiPriority w:val="9"/>
    <w:unhideWhenUsed/>
    <w:qFormat/>
    <w:rsid w:val="00225F7C"/>
    <w:pPr>
      <w:keepNext/>
      <w:keepLines/>
      <w:numPr>
        <w:ilvl w:val="3"/>
        <w:numId w:val="2"/>
      </w:numPr>
      <w:spacing w:before="80" w:after="40"/>
      <w:outlineLvl w:val="3"/>
    </w:pPr>
    <w:rPr>
      <w:rFonts w:eastAsiaTheme="majorEastAsia" w:cstheme="majorBidi"/>
      <w:iCs/>
    </w:rPr>
  </w:style>
  <w:style w:type="paragraph" w:styleId="Kop5">
    <w:name w:val="heading 5"/>
    <w:basedOn w:val="Standaard"/>
    <w:next w:val="Standaard"/>
    <w:link w:val="Kop5Char"/>
    <w:uiPriority w:val="9"/>
    <w:unhideWhenUsed/>
    <w:qFormat/>
    <w:rsid w:val="00CD6919"/>
    <w:pPr>
      <w:keepNext/>
      <w:keepLines/>
      <w:numPr>
        <w:ilvl w:val="4"/>
        <w:numId w:val="2"/>
      </w:numPr>
      <w:spacing w:before="80" w:after="40"/>
      <w:outlineLvl w:val="4"/>
    </w:pPr>
    <w:rPr>
      <w:rFonts w:eastAsiaTheme="majorEastAsia" w:cstheme="majorBidi"/>
      <w:i/>
    </w:rPr>
  </w:style>
  <w:style w:type="paragraph" w:styleId="Kop6">
    <w:name w:val="heading 6"/>
    <w:basedOn w:val="Standaard"/>
    <w:next w:val="Standaard"/>
    <w:link w:val="Kop6Char"/>
    <w:uiPriority w:val="9"/>
    <w:semiHidden/>
    <w:unhideWhenUsed/>
    <w:qFormat/>
    <w:rsid w:val="00256A80"/>
    <w:pPr>
      <w:keepNext/>
      <w:keepLines/>
      <w:numPr>
        <w:ilvl w:val="5"/>
        <w:numId w:val="2"/>
      </w:numPr>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74155"/>
    <w:pPr>
      <w:keepNext/>
      <w:keepLines/>
      <w:numPr>
        <w:ilvl w:val="6"/>
        <w:numId w:val="2"/>
      </w:numPr>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74155"/>
    <w:pPr>
      <w:keepNext/>
      <w:keepLines/>
      <w:numPr>
        <w:ilvl w:val="7"/>
        <w:numId w:val="2"/>
      </w:numPr>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74155"/>
    <w:pPr>
      <w:keepNext/>
      <w:keepLines/>
      <w:numPr>
        <w:ilvl w:val="8"/>
        <w:numId w:val="2"/>
      </w:numPr>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56A80"/>
    <w:rPr>
      <w:rFonts w:asciiTheme="majorHAnsi" w:eastAsiaTheme="majorEastAsia" w:hAnsiTheme="majorHAnsi" w:cstheme="majorBidi"/>
      <w:b/>
      <w:sz w:val="32"/>
      <w:szCs w:val="40"/>
    </w:rPr>
  </w:style>
  <w:style w:type="character" w:customStyle="1" w:styleId="Kop2Char">
    <w:name w:val="Kop 2 Char"/>
    <w:basedOn w:val="Standaardalinea-lettertype"/>
    <w:link w:val="Kop2"/>
    <w:uiPriority w:val="9"/>
    <w:rsid w:val="00F71296"/>
    <w:rPr>
      <w:rFonts w:asciiTheme="majorHAnsi" w:eastAsiaTheme="majorEastAsia" w:hAnsiTheme="majorHAnsi" w:cstheme="majorBidi"/>
      <w:sz w:val="28"/>
      <w:szCs w:val="32"/>
    </w:rPr>
  </w:style>
  <w:style w:type="character" w:customStyle="1" w:styleId="Kop3Char">
    <w:name w:val="Kop 3 Char"/>
    <w:basedOn w:val="Standaardalinea-lettertype"/>
    <w:link w:val="Kop3"/>
    <w:uiPriority w:val="9"/>
    <w:rsid w:val="00BA7C7F"/>
    <w:rPr>
      <w:rFonts w:eastAsiaTheme="majorEastAsia" w:cstheme="majorBidi"/>
      <w:sz w:val="24"/>
      <w:szCs w:val="28"/>
    </w:rPr>
  </w:style>
  <w:style w:type="character" w:customStyle="1" w:styleId="Kop4Char">
    <w:name w:val="Kop 4 Char"/>
    <w:basedOn w:val="Standaardalinea-lettertype"/>
    <w:link w:val="Kop4"/>
    <w:uiPriority w:val="9"/>
    <w:rsid w:val="00225F7C"/>
    <w:rPr>
      <w:rFonts w:eastAsiaTheme="majorEastAsia" w:cstheme="majorBidi"/>
      <w:iCs/>
    </w:rPr>
  </w:style>
  <w:style w:type="character" w:customStyle="1" w:styleId="Kop5Char">
    <w:name w:val="Kop 5 Char"/>
    <w:basedOn w:val="Standaardalinea-lettertype"/>
    <w:link w:val="Kop5"/>
    <w:uiPriority w:val="9"/>
    <w:rsid w:val="00E03D26"/>
    <w:rPr>
      <w:rFonts w:eastAsiaTheme="majorEastAsia" w:cstheme="majorBidi"/>
      <w:i/>
      <w:sz w:val="18"/>
    </w:rPr>
  </w:style>
  <w:style w:type="character" w:customStyle="1" w:styleId="Kop6Char">
    <w:name w:val="Kop 6 Char"/>
    <w:basedOn w:val="Standaardalinea-lettertype"/>
    <w:link w:val="Kop6"/>
    <w:uiPriority w:val="9"/>
    <w:semiHidden/>
    <w:rsid w:val="00256A8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7415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7415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74155"/>
    <w:rPr>
      <w:rFonts w:eastAsiaTheme="majorEastAsia" w:cstheme="majorBidi"/>
      <w:color w:val="272727" w:themeColor="text1" w:themeTint="D8"/>
    </w:rPr>
  </w:style>
  <w:style w:type="paragraph" w:styleId="Titel">
    <w:name w:val="Title"/>
    <w:basedOn w:val="Standaard"/>
    <w:next w:val="Standaard"/>
    <w:link w:val="TitelChar"/>
    <w:uiPriority w:val="10"/>
    <w:qFormat/>
    <w:rsid w:val="001741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7415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7415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7415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7415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74155"/>
    <w:rPr>
      <w:i/>
      <w:iCs/>
      <w:color w:val="404040" w:themeColor="text1" w:themeTint="BF"/>
    </w:rPr>
  </w:style>
  <w:style w:type="paragraph" w:styleId="Lijstalinea">
    <w:name w:val="List Paragraph"/>
    <w:basedOn w:val="Standaard"/>
    <w:uiPriority w:val="34"/>
    <w:qFormat/>
    <w:rsid w:val="00174155"/>
    <w:pPr>
      <w:ind w:left="720"/>
      <w:contextualSpacing/>
    </w:pPr>
  </w:style>
  <w:style w:type="character" w:styleId="Intensievebenadrukking">
    <w:name w:val="Intense Emphasis"/>
    <w:basedOn w:val="Standaardalinea-lettertype"/>
    <w:uiPriority w:val="21"/>
    <w:qFormat/>
    <w:rsid w:val="00174155"/>
    <w:rPr>
      <w:i/>
      <w:iCs/>
      <w:color w:val="0F4761" w:themeColor="accent1" w:themeShade="BF"/>
    </w:rPr>
  </w:style>
  <w:style w:type="paragraph" w:styleId="Duidelijkcitaat">
    <w:name w:val="Intense Quote"/>
    <w:basedOn w:val="Standaard"/>
    <w:next w:val="Standaard"/>
    <w:link w:val="DuidelijkcitaatChar"/>
    <w:uiPriority w:val="30"/>
    <w:qFormat/>
    <w:rsid w:val="001741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74155"/>
    <w:rPr>
      <w:i/>
      <w:iCs/>
      <w:color w:val="0F4761" w:themeColor="accent1" w:themeShade="BF"/>
    </w:rPr>
  </w:style>
  <w:style w:type="character" w:styleId="Intensieveverwijzing">
    <w:name w:val="Intense Reference"/>
    <w:basedOn w:val="Standaardalinea-lettertype"/>
    <w:uiPriority w:val="32"/>
    <w:qFormat/>
    <w:rsid w:val="00174155"/>
    <w:rPr>
      <w:b/>
      <w:bCs/>
      <w:smallCaps/>
      <w:color w:val="0F4761" w:themeColor="accent1" w:themeShade="BF"/>
      <w:spacing w:val="5"/>
    </w:rPr>
  </w:style>
  <w:style w:type="character" w:styleId="Hyperlink">
    <w:name w:val="Hyperlink"/>
    <w:basedOn w:val="Standaardalinea-lettertype"/>
    <w:uiPriority w:val="99"/>
    <w:unhideWhenUsed/>
    <w:rsid w:val="00FA0F1F"/>
    <w:rPr>
      <w:color w:val="467886" w:themeColor="hyperlink"/>
      <w:u w:val="single"/>
    </w:rPr>
  </w:style>
  <w:style w:type="character" w:styleId="Onopgelostemelding">
    <w:name w:val="Unresolved Mention"/>
    <w:basedOn w:val="Standaardalinea-lettertype"/>
    <w:uiPriority w:val="99"/>
    <w:semiHidden/>
    <w:unhideWhenUsed/>
    <w:rsid w:val="00FA0F1F"/>
    <w:rPr>
      <w:color w:val="605E5C"/>
      <w:shd w:val="clear" w:color="auto" w:fill="E1DFDD"/>
    </w:rPr>
  </w:style>
  <w:style w:type="character" w:styleId="GevolgdeHyperlink">
    <w:name w:val="FollowedHyperlink"/>
    <w:basedOn w:val="Standaardalinea-lettertype"/>
    <w:uiPriority w:val="99"/>
    <w:semiHidden/>
    <w:unhideWhenUsed/>
    <w:rsid w:val="00FA0F1F"/>
    <w:rPr>
      <w:color w:val="96607D" w:themeColor="followedHyperlink"/>
      <w:u w:val="single"/>
    </w:rPr>
  </w:style>
  <w:style w:type="paragraph" w:styleId="Geenafstand">
    <w:name w:val="No Spacing"/>
    <w:link w:val="GeenafstandChar"/>
    <w:uiPriority w:val="1"/>
    <w:qFormat/>
    <w:rsid w:val="003371CA"/>
    <w:pPr>
      <w:spacing w:after="0" w:line="240" w:lineRule="auto"/>
    </w:pPr>
    <w:rPr>
      <w:sz w:val="18"/>
    </w:rPr>
  </w:style>
  <w:style w:type="paragraph" w:styleId="Eindnoottekst">
    <w:name w:val="endnote text"/>
    <w:basedOn w:val="Standaard"/>
    <w:link w:val="EindnoottekstChar"/>
    <w:uiPriority w:val="99"/>
    <w:semiHidden/>
    <w:unhideWhenUsed/>
    <w:rsid w:val="00895727"/>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895727"/>
    <w:rPr>
      <w:sz w:val="20"/>
      <w:szCs w:val="20"/>
    </w:rPr>
  </w:style>
  <w:style w:type="character" w:styleId="Eindnootmarkering">
    <w:name w:val="endnote reference"/>
    <w:basedOn w:val="Standaardalinea-lettertype"/>
    <w:uiPriority w:val="99"/>
    <w:semiHidden/>
    <w:unhideWhenUsed/>
    <w:rsid w:val="00895727"/>
    <w:rPr>
      <w:vertAlign w:val="superscript"/>
    </w:rPr>
  </w:style>
  <w:style w:type="paragraph" w:styleId="Koptekst">
    <w:name w:val="header"/>
    <w:basedOn w:val="Standaard"/>
    <w:link w:val="KoptekstChar"/>
    <w:uiPriority w:val="99"/>
    <w:unhideWhenUsed/>
    <w:rsid w:val="00D61B6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61B67"/>
    <w:rPr>
      <w:sz w:val="18"/>
    </w:rPr>
  </w:style>
  <w:style w:type="paragraph" w:styleId="Voettekst">
    <w:name w:val="footer"/>
    <w:basedOn w:val="Standaard"/>
    <w:link w:val="VoettekstChar"/>
    <w:uiPriority w:val="99"/>
    <w:unhideWhenUsed/>
    <w:rsid w:val="00D61B6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61B67"/>
    <w:rPr>
      <w:sz w:val="18"/>
    </w:rPr>
  </w:style>
  <w:style w:type="character" w:customStyle="1" w:styleId="GeenafstandChar">
    <w:name w:val="Geen afstand Char"/>
    <w:basedOn w:val="Standaardalinea-lettertype"/>
    <w:link w:val="Geenafstand"/>
    <w:uiPriority w:val="1"/>
    <w:rsid w:val="00EE51C5"/>
    <w:rPr>
      <w:sz w:val="18"/>
    </w:rPr>
  </w:style>
  <w:style w:type="paragraph" w:styleId="Revisie">
    <w:name w:val="Revision"/>
    <w:hidden/>
    <w:uiPriority w:val="99"/>
    <w:semiHidden/>
    <w:rsid w:val="00386F85"/>
    <w:pPr>
      <w:spacing w:after="0" w:line="240" w:lineRule="auto"/>
    </w:pPr>
    <w:rPr>
      <w:sz w:val="18"/>
    </w:rPr>
  </w:style>
  <w:style w:type="character" w:styleId="Verwijzingopmerking">
    <w:name w:val="annotation reference"/>
    <w:basedOn w:val="Standaardalinea-lettertype"/>
    <w:uiPriority w:val="99"/>
    <w:semiHidden/>
    <w:unhideWhenUsed/>
    <w:rsid w:val="008F50C0"/>
    <w:rPr>
      <w:sz w:val="16"/>
      <w:szCs w:val="16"/>
    </w:rPr>
  </w:style>
  <w:style w:type="paragraph" w:styleId="Tekstopmerking">
    <w:name w:val="annotation text"/>
    <w:basedOn w:val="Standaard"/>
    <w:link w:val="TekstopmerkingChar"/>
    <w:uiPriority w:val="99"/>
    <w:unhideWhenUsed/>
    <w:rsid w:val="008F50C0"/>
    <w:pPr>
      <w:spacing w:line="240" w:lineRule="auto"/>
    </w:pPr>
    <w:rPr>
      <w:sz w:val="20"/>
      <w:szCs w:val="20"/>
    </w:rPr>
  </w:style>
  <w:style w:type="character" w:customStyle="1" w:styleId="TekstopmerkingChar">
    <w:name w:val="Tekst opmerking Char"/>
    <w:basedOn w:val="Standaardalinea-lettertype"/>
    <w:link w:val="Tekstopmerking"/>
    <w:uiPriority w:val="99"/>
    <w:rsid w:val="008F50C0"/>
    <w:rPr>
      <w:sz w:val="20"/>
      <w:szCs w:val="20"/>
    </w:rPr>
  </w:style>
  <w:style w:type="paragraph" w:styleId="Onderwerpvanopmerking">
    <w:name w:val="annotation subject"/>
    <w:basedOn w:val="Tekstopmerking"/>
    <w:next w:val="Tekstopmerking"/>
    <w:link w:val="OnderwerpvanopmerkingChar"/>
    <w:uiPriority w:val="99"/>
    <w:semiHidden/>
    <w:unhideWhenUsed/>
    <w:rsid w:val="008F50C0"/>
    <w:rPr>
      <w:b/>
      <w:bCs/>
    </w:rPr>
  </w:style>
  <w:style w:type="character" w:customStyle="1" w:styleId="OnderwerpvanopmerkingChar">
    <w:name w:val="Onderwerp van opmerking Char"/>
    <w:basedOn w:val="TekstopmerkingChar"/>
    <w:link w:val="Onderwerpvanopmerking"/>
    <w:uiPriority w:val="99"/>
    <w:semiHidden/>
    <w:rsid w:val="008F50C0"/>
    <w:rPr>
      <w:b/>
      <w:bCs/>
      <w:sz w:val="20"/>
      <w:szCs w:val="20"/>
    </w:rPr>
  </w:style>
  <w:style w:type="character" w:styleId="Tekstvantijdelijkeaanduiding">
    <w:name w:val="Placeholder Text"/>
    <w:basedOn w:val="Standaardalinea-lettertype"/>
    <w:uiPriority w:val="99"/>
    <w:semiHidden/>
    <w:rsid w:val="00143333"/>
    <w:rPr>
      <w:color w:val="666666"/>
    </w:rPr>
  </w:style>
  <w:style w:type="paragraph" w:styleId="Kopvaninhoudsopgave">
    <w:name w:val="TOC Heading"/>
    <w:basedOn w:val="Kop1"/>
    <w:next w:val="Standaard"/>
    <w:uiPriority w:val="39"/>
    <w:unhideWhenUsed/>
    <w:qFormat/>
    <w:rsid w:val="001873BD"/>
    <w:pPr>
      <w:numPr>
        <w:numId w:val="0"/>
      </w:numPr>
      <w:spacing w:before="240" w:after="0"/>
      <w:outlineLvl w:val="9"/>
    </w:pPr>
    <w:rPr>
      <w:b w:val="0"/>
      <w:color w:val="0F4761" w:themeColor="accent1" w:themeShade="BF"/>
      <w:kern w:val="0"/>
      <w:szCs w:val="32"/>
      <w:lang w:eastAsia="nl-NL"/>
      <w14:ligatures w14:val="none"/>
    </w:rPr>
  </w:style>
  <w:style w:type="paragraph" w:styleId="Inhopg1">
    <w:name w:val="toc 1"/>
    <w:basedOn w:val="Standaard"/>
    <w:next w:val="Standaard"/>
    <w:autoRedefine/>
    <w:uiPriority w:val="39"/>
    <w:unhideWhenUsed/>
    <w:rsid w:val="004D059C"/>
    <w:pPr>
      <w:spacing w:after="100"/>
    </w:pPr>
    <w:rPr>
      <w:b/>
      <w:sz w:val="20"/>
    </w:rPr>
  </w:style>
  <w:style w:type="paragraph" w:styleId="Inhopg2">
    <w:name w:val="toc 2"/>
    <w:basedOn w:val="Standaard"/>
    <w:next w:val="Standaard"/>
    <w:autoRedefine/>
    <w:uiPriority w:val="39"/>
    <w:unhideWhenUsed/>
    <w:rsid w:val="001873BD"/>
    <w:pPr>
      <w:spacing w:after="100"/>
      <w:ind w:left="180"/>
    </w:pPr>
  </w:style>
  <w:style w:type="paragraph" w:styleId="Inhopg3">
    <w:name w:val="toc 3"/>
    <w:basedOn w:val="Standaard"/>
    <w:next w:val="Standaard"/>
    <w:autoRedefine/>
    <w:uiPriority w:val="39"/>
    <w:unhideWhenUsed/>
    <w:rsid w:val="001873BD"/>
    <w:pPr>
      <w:spacing w:after="100"/>
      <w:ind w:left="360"/>
    </w:pPr>
  </w:style>
  <w:style w:type="table" w:styleId="Tabelraster">
    <w:name w:val="Table Grid"/>
    <w:basedOn w:val="Standaardtabel"/>
    <w:uiPriority w:val="39"/>
    <w:rsid w:val="00F22D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melding">
    <w:name w:val="Mention"/>
    <w:basedOn w:val="Standaardalinea-lettertype"/>
    <w:uiPriority w:val="99"/>
    <w:unhideWhenUsed/>
    <w:rsid w:val="00EE204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94665">
      <w:bodyDiv w:val="1"/>
      <w:marLeft w:val="0"/>
      <w:marRight w:val="0"/>
      <w:marTop w:val="0"/>
      <w:marBottom w:val="0"/>
      <w:divBdr>
        <w:top w:val="none" w:sz="0" w:space="0" w:color="auto"/>
        <w:left w:val="none" w:sz="0" w:space="0" w:color="auto"/>
        <w:bottom w:val="none" w:sz="0" w:space="0" w:color="auto"/>
        <w:right w:val="none" w:sz="0" w:space="0" w:color="auto"/>
      </w:divBdr>
    </w:div>
    <w:div w:id="124273729">
      <w:bodyDiv w:val="1"/>
      <w:marLeft w:val="0"/>
      <w:marRight w:val="0"/>
      <w:marTop w:val="0"/>
      <w:marBottom w:val="0"/>
      <w:divBdr>
        <w:top w:val="none" w:sz="0" w:space="0" w:color="auto"/>
        <w:left w:val="none" w:sz="0" w:space="0" w:color="auto"/>
        <w:bottom w:val="none" w:sz="0" w:space="0" w:color="auto"/>
        <w:right w:val="none" w:sz="0" w:space="0" w:color="auto"/>
      </w:divBdr>
    </w:div>
    <w:div w:id="664626973">
      <w:bodyDiv w:val="1"/>
      <w:marLeft w:val="0"/>
      <w:marRight w:val="0"/>
      <w:marTop w:val="0"/>
      <w:marBottom w:val="0"/>
      <w:divBdr>
        <w:top w:val="none" w:sz="0" w:space="0" w:color="auto"/>
        <w:left w:val="none" w:sz="0" w:space="0" w:color="auto"/>
        <w:bottom w:val="none" w:sz="0" w:space="0" w:color="auto"/>
        <w:right w:val="none" w:sz="0" w:space="0" w:color="auto"/>
      </w:divBdr>
    </w:div>
    <w:div w:id="774864227">
      <w:bodyDiv w:val="1"/>
      <w:marLeft w:val="0"/>
      <w:marRight w:val="0"/>
      <w:marTop w:val="0"/>
      <w:marBottom w:val="0"/>
      <w:divBdr>
        <w:top w:val="none" w:sz="0" w:space="0" w:color="auto"/>
        <w:left w:val="none" w:sz="0" w:space="0" w:color="auto"/>
        <w:bottom w:val="none" w:sz="0" w:space="0" w:color="auto"/>
        <w:right w:val="none" w:sz="0" w:space="0" w:color="auto"/>
      </w:divBdr>
      <w:divsChild>
        <w:div w:id="1903833109">
          <w:marLeft w:val="432"/>
          <w:marRight w:val="432"/>
          <w:marTop w:val="150"/>
          <w:marBottom w:val="150"/>
          <w:divBdr>
            <w:top w:val="none" w:sz="0" w:space="0" w:color="auto"/>
            <w:left w:val="none" w:sz="0" w:space="0" w:color="auto"/>
            <w:bottom w:val="none" w:sz="0" w:space="0" w:color="auto"/>
            <w:right w:val="none" w:sz="0" w:space="0" w:color="auto"/>
          </w:divBdr>
        </w:div>
      </w:divsChild>
    </w:div>
    <w:div w:id="939072070">
      <w:bodyDiv w:val="1"/>
      <w:marLeft w:val="0"/>
      <w:marRight w:val="0"/>
      <w:marTop w:val="0"/>
      <w:marBottom w:val="0"/>
      <w:divBdr>
        <w:top w:val="none" w:sz="0" w:space="0" w:color="auto"/>
        <w:left w:val="none" w:sz="0" w:space="0" w:color="auto"/>
        <w:bottom w:val="none" w:sz="0" w:space="0" w:color="auto"/>
        <w:right w:val="none" w:sz="0" w:space="0" w:color="auto"/>
      </w:divBdr>
    </w:div>
    <w:div w:id="1064529351">
      <w:bodyDiv w:val="1"/>
      <w:marLeft w:val="0"/>
      <w:marRight w:val="0"/>
      <w:marTop w:val="0"/>
      <w:marBottom w:val="0"/>
      <w:divBdr>
        <w:top w:val="none" w:sz="0" w:space="0" w:color="auto"/>
        <w:left w:val="none" w:sz="0" w:space="0" w:color="auto"/>
        <w:bottom w:val="none" w:sz="0" w:space="0" w:color="auto"/>
        <w:right w:val="none" w:sz="0" w:space="0" w:color="auto"/>
      </w:divBdr>
      <w:divsChild>
        <w:div w:id="101926520">
          <w:marLeft w:val="0"/>
          <w:marRight w:val="0"/>
          <w:marTop w:val="0"/>
          <w:marBottom w:val="0"/>
          <w:divBdr>
            <w:top w:val="none" w:sz="0" w:space="0" w:color="auto"/>
            <w:left w:val="none" w:sz="0" w:space="0" w:color="auto"/>
            <w:bottom w:val="none" w:sz="0" w:space="0" w:color="auto"/>
            <w:right w:val="none" w:sz="0" w:space="0" w:color="auto"/>
          </w:divBdr>
          <w:divsChild>
            <w:div w:id="337386188">
              <w:marLeft w:val="0"/>
              <w:marRight w:val="0"/>
              <w:marTop w:val="0"/>
              <w:marBottom w:val="0"/>
              <w:divBdr>
                <w:top w:val="none" w:sz="0" w:space="0" w:color="auto"/>
                <w:left w:val="none" w:sz="0" w:space="0" w:color="auto"/>
                <w:bottom w:val="none" w:sz="0" w:space="0" w:color="auto"/>
                <w:right w:val="none" w:sz="0" w:space="0" w:color="auto"/>
              </w:divBdr>
            </w:div>
          </w:divsChild>
        </w:div>
        <w:div w:id="304553377">
          <w:marLeft w:val="0"/>
          <w:marRight w:val="0"/>
          <w:marTop w:val="0"/>
          <w:marBottom w:val="0"/>
          <w:divBdr>
            <w:top w:val="none" w:sz="0" w:space="0" w:color="auto"/>
            <w:left w:val="none" w:sz="0" w:space="0" w:color="auto"/>
            <w:bottom w:val="none" w:sz="0" w:space="0" w:color="auto"/>
            <w:right w:val="none" w:sz="0" w:space="0" w:color="auto"/>
          </w:divBdr>
          <w:divsChild>
            <w:div w:id="805247121">
              <w:marLeft w:val="0"/>
              <w:marRight w:val="0"/>
              <w:marTop w:val="0"/>
              <w:marBottom w:val="0"/>
              <w:divBdr>
                <w:top w:val="none" w:sz="0" w:space="0" w:color="auto"/>
                <w:left w:val="none" w:sz="0" w:space="0" w:color="auto"/>
                <w:bottom w:val="none" w:sz="0" w:space="0" w:color="auto"/>
                <w:right w:val="none" w:sz="0" w:space="0" w:color="auto"/>
              </w:divBdr>
            </w:div>
          </w:divsChild>
        </w:div>
        <w:div w:id="375128507">
          <w:marLeft w:val="0"/>
          <w:marRight w:val="0"/>
          <w:marTop w:val="0"/>
          <w:marBottom w:val="0"/>
          <w:divBdr>
            <w:top w:val="none" w:sz="0" w:space="0" w:color="auto"/>
            <w:left w:val="none" w:sz="0" w:space="0" w:color="auto"/>
            <w:bottom w:val="none" w:sz="0" w:space="0" w:color="auto"/>
            <w:right w:val="none" w:sz="0" w:space="0" w:color="auto"/>
          </w:divBdr>
          <w:divsChild>
            <w:div w:id="401300137">
              <w:marLeft w:val="0"/>
              <w:marRight w:val="0"/>
              <w:marTop w:val="0"/>
              <w:marBottom w:val="0"/>
              <w:divBdr>
                <w:top w:val="none" w:sz="0" w:space="0" w:color="auto"/>
                <w:left w:val="none" w:sz="0" w:space="0" w:color="auto"/>
                <w:bottom w:val="none" w:sz="0" w:space="0" w:color="auto"/>
                <w:right w:val="none" w:sz="0" w:space="0" w:color="auto"/>
              </w:divBdr>
            </w:div>
          </w:divsChild>
        </w:div>
        <w:div w:id="486166698">
          <w:marLeft w:val="0"/>
          <w:marRight w:val="0"/>
          <w:marTop w:val="0"/>
          <w:marBottom w:val="0"/>
          <w:divBdr>
            <w:top w:val="none" w:sz="0" w:space="0" w:color="auto"/>
            <w:left w:val="none" w:sz="0" w:space="0" w:color="auto"/>
            <w:bottom w:val="none" w:sz="0" w:space="0" w:color="auto"/>
            <w:right w:val="none" w:sz="0" w:space="0" w:color="auto"/>
          </w:divBdr>
          <w:divsChild>
            <w:div w:id="1121996039">
              <w:marLeft w:val="0"/>
              <w:marRight w:val="0"/>
              <w:marTop w:val="0"/>
              <w:marBottom w:val="0"/>
              <w:divBdr>
                <w:top w:val="none" w:sz="0" w:space="0" w:color="auto"/>
                <w:left w:val="none" w:sz="0" w:space="0" w:color="auto"/>
                <w:bottom w:val="none" w:sz="0" w:space="0" w:color="auto"/>
                <w:right w:val="none" w:sz="0" w:space="0" w:color="auto"/>
              </w:divBdr>
            </w:div>
          </w:divsChild>
        </w:div>
        <w:div w:id="552279889">
          <w:marLeft w:val="0"/>
          <w:marRight w:val="0"/>
          <w:marTop w:val="0"/>
          <w:marBottom w:val="0"/>
          <w:divBdr>
            <w:top w:val="none" w:sz="0" w:space="0" w:color="auto"/>
            <w:left w:val="none" w:sz="0" w:space="0" w:color="auto"/>
            <w:bottom w:val="none" w:sz="0" w:space="0" w:color="auto"/>
            <w:right w:val="none" w:sz="0" w:space="0" w:color="auto"/>
          </w:divBdr>
          <w:divsChild>
            <w:div w:id="1432819324">
              <w:marLeft w:val="0"/>
              <w:marRight w:val="0"/>
              <w:marTop w:val="0"/>
              <w:marBottom w:val="0"/>
              <w:divBdr>
                <w:top w:val="none" w:sz="0" w:space="0" w:color="auto"/>
                <w:left w:val="none" w:sz="0" w:space="0" w:color="auto"/>
                <w:bottom w:val="none" w:sz="0" w:space="0" w:color="auto"/>
                <w:right w:val="none" w:sz="0" w:space="0" w:color="auto"/>
              </w:divBdr>
            </w:div>
          </w:divsChild>
        </w:div>
        <w:div w:id="960188509">
          <w:marLeft w:val="0"/>
          <w:marRight w:val="0"/>
          <w:marTop w:val="0"/>
          <w:marBottom w:val="0"/>
          <w:divBdr>
            <w:top w:val="none" w:sz="0" w:space="0" w:color="auto"/>
            <w:left w:val="none" w:sz="0" w:space="0" w:color="auto"/>
            <w:bottom w:val="none" w:sz="0" w:space="0" w:color="auto"/>
            <w:right w:val="none" w:sz="0" w:space="0" w:color="auto"/>
          </w:divBdr>
          <w:divsChild>
            <w:div w:id="1069494430">
              <w:marLeft w:val="0"/>
              <w:marRight w:val="0"/>
              <w:marTop w:val="0"/>
              <w:marBottom w:val="0"/>
              <w:divBdr>
                <w:top w:val="none" w:sz="0" w:space="0" w:color="auto"/>
                <w:left w:val="none" w:sz="0" w:space="0" w:color="auto"/>
                <w:bottom w:val="none" w:sz="0" w:space="0" w:color="auto"/>
                <w:right w:val="none" w:sz="0" w:space="0" w:color="auto"/>
              </w:divBdr>
            </w:div>
          </w:divsChild>
        </w:div>
        <w:div w:id="974481009">
          <w:marLeft w:val="0"/>
          <w:marRight w:val="0"/>
          <w:marTop w:val="0"/>
          <w:marBottom w:val="0"/>
          <w:divBdr>
            <w:top w:val="none" w:sz="0" w:space="0" w:color="auto"/>
            <w:left w:val="none" w:sz="0" w:space="0" w:color="auto"/>
            <w:bottom w:val="none" w:sz="0" w:space="0" w:color="auto"/>
            <w:right w:val="none" w:sz="0" w:space="0" w:color="auto"/>
          </w:divBdr>
          <w:divsChild>
            <w:div w:id="1975866555">
              <w:marLeft w:val="0"/>
              <w:marRight w:val="0"/>
              <w:marTop w:val="0"/>
              <w:marBottom w:val="0"/>
              <w:divBdr>
                <w:top w:val="none" w:sz="0" w:space="0" w:color="auto"/>
                <w:left w:val="none" w:sz="0" w:space="0" w:color="auto"/>
                <w:bottom w:val="none" w:sz="0" w:space="0" w:color="auto"/>
                <w:right w:val="none" w:sz="0" w:space="0" w:color="auto"/>
              </w:divBdr>
            </w:div>
          </w:divsChild>
        </w:div>
        <w:div w:id="1210145189">
          <w:marLeft w:val="0"/>
          <w:marRight w:val="0"/>
          <w:marTop w:val="0"/>
          <w:marBottom w:val="0"/>
          <w:divBdr>
            <w:top w:val="none" w:sz="0" w:space="0" w:color="auto"/>
            <w:left w:val="none" w:sz="0" w:space="0" w:color="auto"/>
            <w:bottom w:val="none" w:sz="0" w:space="0" w:color="auto"/>
            <w:right w:val="none" w:sz="0" w:space="0" w:color="auto"/>
          </w:divBdr>
          <w:divsChild>
            <w:div w:id="2018000539">
              <w:marLeft w:val="0"/>
              <w:marRight w:val="0"/>
              <w:marTop w:val="0"/>
              <w:marBottom w:val="0"/>
              <w:divBdr>
                <w:top w:val="none" w:sz="0" w:space="0" w:color="auto"/>
                <w:left w:val="none" w:sz="0" w:space="0" w:color="auto"/>
                <w:bottom w:val="none" w:sz="0" w:space="0" w:color="auto"/>
                <w:right w:val="none" w:sz="0" w:space="0" w:color="auto"/>
              </w:divBdr>
            </w:div>
          </w:divsChild>
        </w:div>
        <w:div w:id="1574701435">
          <w:marLeft w:val="0"/>
          <w:marRight w:val="0"/>
          <w:marTop w:val="0"/>
          <w:marBottom w:val="0"/>
          <w:divBdr>
            <w:top w:val="none" w:sz="0" w:space="0" w:color="auto"/>
            <w:left w:val="none" w:sz="0" w:space="0" w:color="auto"/>
            <w:bottom w:val="none" w:sz="0" w:space="0" w:color="auto"/>
            <w:right w:val="none" w:sz="0" w:space="0" w:color="auto"/>
          </w:divBdr>
          <w:divsChild>
            <w:div w:id="2076466742">
              <w:marLeft w:val="0"/>
              <w:marRight w:val="0"/>
              <w:marTop w:val="0"/>
              <w:marBottom w:val="0"/>
              <w:divBdr>
                <w:top w:val="none" w:sz="0" w:space="0" w:color="auto"/>
                <w:left w:val="none" w:sz="0" w:space="0" w:color="auto"/>
                <w:bottom w:val="none" w:sz="0" w:space="0" w:color="auto"/>
                <w:right w:val="none" w:sz="0" w:space="0" w:color="auto"/>
              </w:divBdr>
            </w:div>
          </w:divsChild>
        </w:div>
        <w:div w:id="1582252586">
          <w:marLeft w:val="0"/>
          <w:marRight w:val="0"/>
          <w:marTop w:val="0"/>
          <w:marBottom w:val="0"/>
          <w:divBdr>
            <w:top w:val="none" w:sz="0" w:space="0" w:color="auto"/>
            <w:left w:val="none" w:sz="0" w:space="0" w:color="auto"/>
            <w:bottom w:val="none" w:sz="0" w:space="0" w:color="auto"/>
            <w:right w:val="none" w:sz="0" w:space="0" w:color="auto"/>
          </w:divBdr>
          <w:divsChild>
            <w:div w:id="1348874696">
              <w:marLeft w:val="0"/>
              <w:marRight w:val="0"/>
              <w:marTop w:val="0"/>
              <w:marBottom w:val="0"/>
              <w:divBdr>
                <w:top w:val="none" w:sz="0" w:space="0" w:color="auto"/>
                <w:left w:val="none" w:sz="0" w:space="0" w:color="auto"/>
                <w:bottom w:val="none" w:sz="0" w:space="0" w:color="auto"/>
                <w:right w:val="none" w:sz="0" w:space="0" w:color="auto"/>
              </w:divBdr>
            </w:div>
          </w:divsChild>
        </w:div>
        <w:div w:id="1643345199">
          <w:marLeft w:val="0"/>
          <w:marRight w:val="0"/>
          <w:marTop w:val="0"/>
          <w:marBottom w:val="0"/>
          <w:divBdr>
            <w:top w:val="none" w:sz="0" w:space="0" w:color="auto"/>
            <w:left w:val="none" w:sz="0" w:space="0" w:color="auto"/>
            <w:bottom w:val="none" w:sz="0" w:space="0" w:color="auto"/>
            <w:right w:val="none" w:sz="0" w:space="0" w:color="auto"/>
          </w:divBdr>
          <w:divsChild>
            <w:div w:id="654188198">
              <w:marLeft w:val="0"/>
              <w:marRight w:val="0"/>
              <w:marTop w:val="0"/>
              <w:marBottom w:val="0"/>
              <w:divBdr>
                <w:top w:val="none" w:sz="0" w:space="0" w:color="auto"/>
                <w:left w:val="none" w:sz="0" w:space="0" w:color="auto"/>
                <w:bottom w:val="none" w:sz="0" w:space="0" w:color="auto"/>
                <w:right w:val="none" w:sz="0" w:space="0" w:color="auto"/>
              </w:divBdr>
            </w:div>
          </w:divsChild>
        </w:div>
        <w:div w:id="1760248850">
          <w:marLeft w:val="0"/>
          <w:marRight w:val="0"/>
          <w:marTop w:val="0"/>
          <w:marBottom w:val="0"/>
          <w:divBdr>
            <w:top w:val="none" w:sz="0" w:space="0" w:color="auto"/>
            <w:left w:val="none" w:sz="0" w:space="0" w:color="auto"/>
            <w:bottom w:val="none" w:sz="0" w:space="0" w:color="auto"/>
            <w:right w:val="none" w:sz="0" w:space="0" w:color="auto"/>
          </w:divBdr>
          <w:divsChild>
            <w:div w:id="117796988">
              <w:marLeft w:val="0"/>
              <w:marRight w:val="0"/>
              <w:marTop w:val="0"/>
              <w:marBottom w:val="0"/>
              <w:divBdr>
                <w:top w:val="none" w:sz="0" w:space="0" w:color="auto"/>
                <w:left w:val="none" w:sz="0" w:space="0" w:color="auto"/>
                <w:bottom w:val="none" w:sz="0" w:space="0" w:color="auto"/>
                <w:right w:val="none" w:sz="0" w:space="0" w:color="auto"/>
              </w:divBdr>
            </w:div>
          </w:divsChild>
        </w:div>
        <w:div w:id="1856574040">
          <w:marLeft w:val="0"/>
          <w:marRight w:val="0"/>
          <w:marTop w:val="0"/>
          <w:marBottom w:val="0"/>
          <w:divBdr>
            <w:top w:val="none" w:sz="0" w:space="0" w:color="auto"/>
            <w:left w:val="none" w:sz="0" w:space="0" w:color="auto"/>
            <w:bottom w:val="none" w:sz="0" w:space="0" w:color="auto"/>
            <w:right w:val="none" w:sz="0" w:space="0" w:color="auto"/>
          </w:divBdr>
          <w:divsChild>
            <w:div w:id="891693078">
              <w:marLeft w:val="0"/>
              <w:marRight w:val="0"/>
              <w:marTop w:val="0"/>
              <w:marBottom w:val="0"/>
              <w:divBdr>
                <w:top w:val="none" w:sz="0" w:space="0" w:color="auto"/>
                <w:left w:val="none" w:sz="0" w:space="0" w:color="auto"/>
                <w:bottom w:val="none" w:sz="0" w:space="0" w:color="auto"/>
                <w:right w:val="none" w:sz="0" w:space="0" w:color="auto"/>
              </w:divBdr>
            </w:div>
          </w:divsChild>
        </w:div>
        <w:div w:id="2095736010">
          <w:marLeft w:val="0"/>
          <w:marRight w:val="0"/>
          <w:marTop w:val="0"/>
          <w:marBottom w:val="0"/>
          <w:divBdr>
            <w:top w:val="none" w:sz="0" w:space="0" w:color="auto"/>
            <w:left w:val="none" w:sz="0" w:space="0" w:color="auto"/>
            <w:bottom w:val="none" w:sz="0" w:space="0" w:color="auto"/>
            <w:right w:val="none" w:sz="0" w:space="0" w:color="auto"/>
          </w:divBdr>
          <w:divsChild>
            <w:div w:id="121550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611070">
      <w:bodyDiv w:val="1"/>
      <w:marLeft w:val="0"/>
      <w:marRight w:val="0"/>
      <w:marTop w:val="0"/>
      <w:marBottom w:val="0"/>
      <w:divBdr>
        <w:top w:val="none" w:sz="0" w:space="0" w:color="auto"/>
        <w:left w:val="none" w:sz="0" w:space="0" w:color="auto"/>
        <w:bottom w:val="none" w:sz="0" w:space="0" w:color="auto"/>
        <w:right w:val="none" w:sz="0" w:space="0" w:color="auto"/>
      </w:divBdr>
    </w:div>
    <w:div w:id="1221593460">
      <w:bodyDiv w:val="1"/>
      <w:marLeft w:val="0"/>
      <w:marRight w:val="0"/>
      <w:marTop w:val="0"/>
      <w:marBottom w:val="0"/>
      <w:divBdr>
        <w:top w:val="none" w:sz="0" w:space="0" w:color="auto"/>
        <w:left w:val="none" w:sz="0" w:space="0" w:color="auto"/>
        <w:bottom w:val="none" w:sz="0" w:space="0" w:color="auto"/>
        <w:right w:val="none" w:sz="0" w:space="0" w:color="auto"/>
      </w:divBdr>
    </w:div>
    <w:div w:id="1276406616">
      <w:bodyDiv w:val="1"/>
      <w:marLeft w:val="0"/>
      <w:marRight w:val="0"/>
      <w:marTop w:val="0"/>
      <w:marBottom w:val="0"/>
      <w:divBdr>
        <w:top w:val="none" w:sz="0" w:space="0" w:color="auto"/>
        <w:left w:val="none" w:sz="0" w:space="0" w:color="auto"/>
        <w:bottom w:val="none" w:sz="0" w:space="0" w:color="auto"/>
        <w:right w:val="none" w:sz="0" w:space="0" w:color="auto"/>
      </w:divBdr>
      <w:divsChild>
        <w:div w:id="906066417">
          <w:marLeft w:val="432"/>
          <w:marRight w:val="432"/>
          <w:marTop w:val="150"/>
          <w:marBottom w:val="150"/>
          <w:divBdr>
            <w:top w:val="none" w:sz="0" w:space="0" w:color="auto"/>
            <w:left w:val="none" w:sz="0" w:space="0" w:color="auto"/>
            <w:bottom w:val="none" w:sz="0" w:space="0" w:color="auto"/>
            <w:right w:val="none" w:sz="0" w:space="0" w:color="auto"/>
          </w:divBdr>
        </w:div>
      </w:divsChild>
    </w:div>
    <w:div w:id="1315573990">
      <w:bodyDiv w:val="1"/>
      <w:marLeft w:val="0"/>
      <w:marRight w:val="0"/>
      <w:marTop w:val="0"/>
      <w:marBottom w:val="0"/>
      <w:divBdr>
        <w:top w:val="none" w:sz="0" w:space="0" w:color="auto"/>
        <w:left w:val="none" w:sz="0" w:space="0" w:color="auto"/>
        <w:bottom w:val="none" w:sz="0" w:space="0" w:color="auto"/>
        <w:right w:val="none" w:sz="0" w:space="0" w:color="auto"/>
      </w:divBdr>
    </w:div>
    <w:div w:id="1319190716">
      <w:bodyDiv w:val="1"/>
      <w:marLeft w:val="0"/>
      <w:marRight w:val="0"/>
      <w:marTop w:val="0"/>
      <w:marBottom w:val="0"/>
      <w:divBdr>
        <w:top w:val="none" w:sz="0" w:space="0" w:color="auto"/>
        <w:left w:val="none" w:sz="0" w:space="0" w:color="auto"/>
        <w:bottom w:val="none" w:sz="0" w:space="0" w:color="auto"/>
        <w:right w:val="none" w:sz="0" w:space="0" w:color="auto"/>
      </w:divBdr>
    </w:div>
    <w:div w:id="1413702754">
      <w:bodyDiv w:val="1"/>
      <w:marLeft w:val="0"/>
      <w:marRight w:val="0"/>
      <w:marTop w:val="0"/>
      <w:marBottom w:val="0"/>
      <w:divBdr>
        <w:top w:val="none" w:sz="0" w:space="0" w:color="auto"/>
        <w:left w:val="none" w:sz="0" w:space="0" w:color="auto"/>
        <w:bottom w:val="none" w:sz="0" w:space="0" w:color="auto"/>
        <w:right w:val="none" w:sz="0" w:space="0" w:color="auto"/>
      </w:divBdr>
      <w:divsChild>
        <w:div w:id="123161343">
          <w:marLeft w:val="0"/>
          <w:marRight w:val="0"/>
          <w:marTop w:val="0"/>
          <w:marBottom w:val="0"/>
          <w:divBdr>
            <w:top w:val="none" w:sz="0" w:space="0" w:color="auto"/>
            <w:left w:val="none" w:sz="0" w:space="0" w:color="auto"/>
            <w:bottom w:val="none" w:sz="0" w:space="0" w:color="auto"/>
            <w:right w:val="none" w:sz="0" w:space="0" w:color="auto"/>
          </w:divBdr>
          <w:divsChild>
            <w:div w:id="1091777970">
              <w:marLeft w:val="0"/>
              <w:marRight w:val="0"/>
              <w:marTop w:val="0"/>
              <w:marBottom w:val="0"/>
              <w:divBdr>
                <w:top w:val="none" w:sz="0" w:space="0" w:color="auto"/>
                <w:left w:val="none" w:sz="0" w:space="0" w:color="auto"/>
                <w:bottom w:val="none" w:sz="0" w:space="0" w:color="auto"/>
                <w:right w:val="none" w:sz="0" w:space="0" w:color="auto"/>
              </w:divBdr>
            </w:div>
          </w:divsChild>
        </w:div>
        <w:div w:id="153573777">
          <w:marLeft w:val="0"/>
          <w:marRight w:val="0"/>
          <w:marTop w:val="0"/>
          <w:marBottom w:val="0"/>
          <w:divBdr>
            <w:top w:val="none" w:sz="0" w:space="0" w:color="auto"/>
            <w:left w:val="none" w:sz="0" w:space="0" w:color="auto"/>
            <w:bottom w:val="none" w:sz="0" w:space="0" w:color="auto"/>
            <w:right w:val="none" w:sz="0" w:space="0" w:color="auto"/>
          </w:divBdr>
          <w:divsChild>
            <w:div w:id="1751734939">
              <w:marLeft w:val="0"/>
              <w:marRight w:val="0"/>
              <w:marTop w:val="0"/>
              <w:marBottom w:val="0"/>
              <w:divBdr>
                <w:top w:val="none" w:sz="0" w:space="0" w:color="auto"/>
                <w:left w:val="none" w:sz="0" w:space="0" w:color="auto"/>
                <w:bottom w:val="none" w:sz="0" w:space="0" w:color="auto"/>
                <w:right w:val="none" w:sz="0" w:space="0" w:color="auto"/>
              </w:divBdr>
            </w:div>
          </w:divsChild>
        </w:div>
        <w:div w:id="420881437">
          <w:marLeft w:val="0"/>
          <w:marRight w:val="0"/>
          <w:marTop w:val="0"/>
          <w:marBottom w:val="0"/>
          <w:divBdr>
            <w:top w:val="none" w:sz="0" w:space="0" w:color="auto"/>
            <w:left w:val="none" w:sz="0" w:space="0" w:color="auto"/>
            <w:bottom w:val="none" w:sz="0" w:space="0" w:color="auto"/>
            <w:right w:val="none" w:sz="0" w:space="0" w:color="auto"/>
          </w:divBdr>
          <w:divsChild>
            <w:div w:id="1515262791">
              <w:marLeft w:val="0"/>
              <w:marRight w:val="0"/>
              <w:marTop w:val="0"/>
              <w:marBottom w:val="0"/>
              <w:divBdr>
                <w:top w:val="none" w:sz="0" w:space="0" w:color="auto"/>
                <w:left w:val="none" w:sz="0" w:space="0" w:color="auto"/>
                <w:bottom w:val="none" w:sz="0" w:space="0" w:color="auto"/>
                <w:right w:val="none" w:sz="0" w:space="0" w:color="auto"/>
              </w:divBdr>
            </w:div>
          </w:divsChild>
        </w:div>
        <w:div w:id="558977981">
          <w:marLeft w:val="0"/>
          <w:marRight w:val="0"/>
          <w:marTop w:val="0"/>
          <w:marBottom w:val="0"/>
          <w:divBdr>
            <w:top w:val="none" w:sz="0" w:space="0" w:color="auto"/>
            <w:left w:val="none" w:sz="0" w:space="0" w:color="auto"/>
            <w:bottom w:val="none" w:sz="0" w:space="0" w:color="auto"/>
            <w:right w:val="none" w:sz="0" w:space="0" w:color="auto"/>
          </w:divBdr>
          <w:divsChild>
            <w:div w:id="2078553639">
              <w:marLeft w:val="0"/>
              <w:marRight w:val="0"/>
              <w:marTop w:val="0"/>
              <w:marBottom w:val="0"/>
              <w:divBdr>
                <w:top w:val="none" w:sz="0" w:space="0" w:color="auto"/>
                <w:left w:val="none" w:sz="0" w:space="0" w:color="auto"/>
                <w:bottom w:val="none" w:sz="0" w:space="0" w:color="auto"/>
                <w:right w:val="none" w:sz="0" w:space="0" w:color="auto"/>
              </w:divBdr>
            </w:div>
          </w:divsChild>
        </w:div>
        <w:div w:id="920525538">
          <w:marLeft w:val="0"/>
          <w:marRight w:val="0"/>
          <w:marTop w:val="0"/>
          <w:marBottom w:val="0"/>
          <w:divBdr>
            <w:top w:val="none" w:sz="0" w:space="0" w:color="auto"/>
            <w:left w:val="none" w:sz="0" w:space="0" w:color="auto"/>
            <w:bottom w:val="none" w:sz="0" w:space="0" w:color="auto"/>
            <w:right w:val="none" w:sz="0" w:space="0" w:color="auto"/>
          </w:divBdr>
          <w:divsChild>
            <w:div w:id="1815097889">
              <w:marLeft w:val="0"/>
              <w:marRight w:val="0"/>
              <w:marTop w:val="0"/>
              <w:marBottom w:val="0"/>
              <w:divBdr>
                <w:top w:val="none" w:sz="0" w:space="0" w:color="auto"/>
                <w:left w:val="none" w:sz="0" w:space="0" w:color="auto"/>
                <w:bottom w:val="none" w:sz="0" w:space="0" w:color="auto"/>
                <w:right w:val="none" w:sz="0" w:space="0" w:color="auto"/>
              </w:divBdr>
            </w:div>
          </w:divsChild>
        </w:div>
        <w:div w:id="1173377326">
          <w:marLeft w:val="0"/>
          <w:marRight w:val="0"/>
          <w:marTop w:val="0"/>
          <w:marBottom w:val="0"/>
          <w:divBdr>
            <w:top w:val="none" w:sz="0" w:space="0" w:color="auto"/>
            <w:left w:val="none" w:sz="0" w:space="0" w:color="auto"/>
            <w:bottom w:val="none" w:sz="0" w:space="0" w:color="auto"/>
            <w:right w:val="none" w:sz="0" w:space="0" w:color="auto"/>
          </w:divBdr>
          <w:divsChild>
            <w:div w:id="332992648">
              <w:marLeft w:val="0"/>
              <w:marRight w:val="0"/>
              <w:marTop w:val="0"/>
              <w:marBottom w:val="0"/>
              <w:divBdr>
                <w:top w:val="none" w:sz="0" w:space="0" w:color="auto"/>
                <w:left w:val="none" w:sz="0" w:space="0" w:color="auto"/>
                <w:bottom w:val="none" w:sz="0" w:space="0" w:color="auto"/>
                <w:right w:val="none" w:sz="0" w:space="0" w:color="auto"/>
              </w:divBdr>
            </w:div>
          </w:divsChild>
        </w:div>
        <w:div w:id="1232426494">
          <w:marLeft w:val="0"/>
          <w:marRight w:val="0"/>
          <w:marTop w:val="0"/>
          <w:marBottom w:val="0"/>
          <w:divBdr>
            <w:top w:val="none" w:sz="0" w:space="0" w:color="auto"/>
            <w:left w:val="none" w:sz="0" w:space="0" w:color="auto"/>
            <w:bottom w:val="none" w:sz="0" w:space="0" w:color="auto"/>
            <w:right w:val="none" w:sz="0" w:space="0" w:color="auto"/>
          </w:divBdr>
          <w:divsChild>
            <w:div w:id="983965783">
              <w:marLeft w:val="0"/>
              <w:marRight w:val="0"/>
              <w:marTop w:val="0"/>
              <w:marBottom w:val="0"/>
              <w:divBdr>
                <w:top w:val="none" w:sz="0" w:space="0" w:color="auto"/>
                <w:left w:val="none" w:sz="0" w:space="0" w:color="auto"/>
                <w:bottom w:val="none" w:sz="0" w:space="0" w:color="auto"/>
                <w:right w:val="none" w:sz="0" w:space="0" w:color="auto"/>
              </w:divBdr>
            </w:div>
          </w:divsChild>
        </w:div>
        <w:div w:id="1362626533">
          <w:marLeft w:val="0"/>
          <w:marRight w:val="0"/>
          <w:marTop w:val="0"/>
          <w:marBottom w:val="0"/>
          <w:divBdr>
            <w:top w:val="none" w:sz="0" w:space="0" w:color="auto"/>
            <w:left w:val="none" w:sz="0" w:space="0" w:color="auto"/>
            <w:bottom w:val="none" w:sz="0" w:space="0" w:color="auto"/>
            <w:right w:val="none" w:sz="0" w:space="0" w:color="auto"/>
          </w:divBdr>
          <w:divsChild>
            <w:div w:id="1065420369">
              <w:marLeft w:val="0"/>
              <w:marRight w:val="0"/>
              <w:marTop w:val="0"/>
              <w:marBottom w:val="0"/>
              <w:divBdr>
                <w:top w:val="none" w:sz="0" w:space="0" w:color="auto"/>
                <w:left w:val="none" w:sz="0" w:space="0" w:color="auto"/>
                <w:bottom w:val="none" w:sz="0" w:space="0" w:color="auto"/>
                <w:right w:val="none" w:sz="0" w:space="0" w:color="auto"/>
              </w:divBdr>
            </w:div>
          </w:divsChild>
        </w:div>
        <w:div w:id="1508669560">
          <w:marLeft w:val="0"/>
          <w:marRight w:val="0"/>
          <w:marTop w:val="0"/>
          <w:marBottom w:val="0"/>
          <w:divBdr>
            <w:top w:val="none" w:sz="0" w:space="0" w:color="auto"/>
            <w:left w:val="none" w:sz="0" w:space="0" w:color="auto"/>
            <w:bottom w:val="none" w:sz="0" w:space="0" w:color="auto"/>
            <w:right w:val="none" w:sz="0" w:space="0" w:color="auto"/>
          </w:divBdr>
          <w:divsChild>
            <w:div w:id="2054427865">
              <w:marLeft w:val="0"/>
              <w:marRight w:val="0"/>
              <w:marTop w:val="0"/>
              <w:marBottom w:val="0"/>
              <w:divBdr>
                <w:top w:val="none" w:sz="0" w:space="0" w:color="auto"/>
                <w:left w:val="none" w:sz="0" w:space="0" w:color="auto"/>
                <w:bottom w:val="none" w:sz="0" w:space="0" w:color="auto"/>
                <w:right w:val="none" w:sz="0" w:space="0" w:color="auto"/>
              </w:divBdr>
            </w:div>
          </w:divsChild>
        </w:div>
        <w:div w:id="1791364675">
          <w:marLeft w:val="0"/>
          <w:marRight w:val="0"/>
          <w:marTop w:val="0"/>
          <w:marBottom w:val="0"/>
          <w:divBdr>
            <w:top w:val="none" w:sz="0" w:space="0" w:color="auto"/>
            <w:left w:val="none" w:sz="0" w:space="0" w:color="auto"/>
            <w:bottom w:val="none" w:sz="0" w:space="0" w:color="auto"/>
            <w:right w:val="none" w:sz="0" w:space="0" w:color="auto"/>
          </w:divBdr>
          <w:divsChild>
            <w:div w:id="150950146">
              <w:marLeft w:val="0"/>
              <w:marRight w:val="0"/>
              <w:marTop w:val="0"/>
              <w:marBottom w:val="0"/>
              <w:divBdr>
                <w:top w:val="none" w:sz="0" w:space="0" w:color="auto"/>
                <w:left w:val="none" w:sz="0" w:space="0" w:color="auto"/>
                <w:bottom w:val="none" w:sz="0" w:space="0" w:color="auto"/>
                <w:right w:val="none" w:sz="0" w:space="0" w:color="auto"/>
              </w:divBdr>
            </w:div>
          </w:divsChild>
        </w:div>
        <w:div w:id="1815876836">
          <w:marLeft w:val="0"/>
          <w:marRight w:val="0"/>
          <w:marTop w:val="0"/>
          <w:marBottom w:val="0"/>
          <w:divBdr>
            <w:top w:val="none" w:sz="0" w:space="0" w:color="auto"/>
            <w:left w:val="none" w:sz="0" w:space="0" w:color="auto"/>
            <w:bottom w:val="none" w:sz="0" w:space="0" w:color="auto"/>
            <w:right w:val="none" w:sz="0" w:space="0" w:color="auto"/>
          </w:divBdr>
          <w:divsChild>
            <w:div w:id="1042243570">
              <w:marLeft w:val="0"/>
              <w:marRight w:val="0"/>
              <w:marTop w:val="0"/>
              <w:marBottom w:val="0"/>
              <w:divBdr>
                <w:top w:val="none" w:sz="0" w:space="0" w:color="auto"/>
                <w:left w:val="none" w:sz="0" w:space="0" w:color="auto"/>
                <w:bottom w:val="none" w:sz="0" w:space="0" w:color="auto"/>
                <w:right w:val="none" w:sz="0" w:space="0" w:color="auto"/>
              </w:divBdr>
            </w:div>
          </w:divsChild>
        </w:div>
        <w:div w:id="1845783360">
          <w:marLeft w:val="0"/>
          <w:marRight w:val="0"/>
          <w:marTop w:val="0"/>
          <w:marBottom w:val="0"/>
          <w:divBdr>
            <w:top w:val="none" w:sz="0" w:space="0" w:color="auto"/>
            <w:left w:val="none" w:sz="0" w:space="0" w:color="auto"/>
            <w:bottom w:val="none" w:sz="0" w:space="0" w:color="auto"/>
            <w:right w:val="none" w:sz="0" w:space="0" w:color="auto"/>
          </w:divBdr>
          <w:divsChild>
            <w:div w:id="1807894279">
              <w:marLeft w:val="0"/>
              <w:marRight w:val="0"/>
              <w:marTop w:val="0"/>
              <w:marBottom w:val="0"/>
              <w:divBdr>
                <w:top w:val="none" w:sz="0" w:space="0" w:color="auto"/>
                <w:left w:val="none" w:sz="0" w:space="0" w:color="auto"/>
                <w:bottom w:val="none" w:sz="0" w:space="0" w:color="auto"/>
                <w:right w:val="none" w:sz="0" w:space="0" w:color="auto"/>
              </w:divBdr>
            </w:div>
          </w:divsChild>
        </w:div>
        <w:div w:id="1982345846">
          <w:marLeft w:val="0"/>
          <w:marRight w:val="0"/>
          <w:marTop w:val="0"/>
          <w:marBottom w:val="0"/>
          <w:divBdr>
            <w:top w:val="none" w:sz="0" w:space="0" w:color="auto"/>
            <w:left w:val="none" w:sz="0" w:space="0" w:color="auto"/>
            <w:bottom w:val="none" w:sz="0" w:space="0" w:color="auto"/>
            <w:right w:val="none" w:sz="0" w:space="0" w:color="auto"/>
          </w:divBdr>
          <w:divsChild>
            <w:div w:id="573781359">
              <w:marLeft w:val="0"/>
              <w:marRight w:val="0"/>
              <w:marTop w:val="0"/>
              <w:marBottom w:val="0"/>
              <w:divBdr>
                <w:top w:val="none" w:sz="0" w:space="0" w:color="auto"/>
                <w:left w:val="none" w:sz="0" w:space="0" w:color="auto"/>
                <w:bottom w:val="none" w:sz="0" w:space="0" w:color="auto"/>
                <w:right w:val="none" w:sz="0" w:space="0" w:color="auto"/>
              </w:divBdr>
            </w:div>
          </w:divsChild>
        </w:div>
        <w:div w:id="2127776651">
          <w:marLeft w:val="0"/>
          <w:marRight w:val="0"/>
          <w:marTop w:val="0"/>
          <w:marBottom w:val="0"/>
          <w:divBdr>
            <w:top w:val="none" w:sz="0" w:space="0" w:color="auto"/>
            <w:left w:val="none" w:sz="0" w:space="0" w:color="auto"/>
            <w:bottom w:val="none" w:sz="0" w:space="0" w:color="auto"/>
            <w:right w:val="none" w:sz="0" w:space="0" w:color="auto"/>
          </w:divBdr>
          <w:divsChild>
            <w:div w:id="179359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14588">
      <w:bodyDiv w:val="1"/>
      <w:marLeft w:val="0"/>
      <w:marRight w:val="0"/>
      <w:marTop w:val="0"/>
      <w:marBottom w:val="0"/>
      <w:divBdr>
        <w:top w:val="none" w:sz="0" w:space="0" w:color="auto"/>
        <w:left w:val="none" w:sz="0" w:space="0" w:color="auto"/>
        <w:bottom w:val="none" w:sz="0" w:space="0" w:color="auto"/>
        <w:right w:val="none" w:sz="0" w:space="0" w:color="auto"/>
      </w:divBdr>
    </w:div>
    <w:div w:id="1494100249">
      <w:bodyDiv w:val="1"/>
      <w:marLeft w:val="0"/>
      <w:marRight w:val="0"/>
      <w:marTop w:val="0"/>
      <w:marBottom w:val="0"/>
      <w:divBdr>
        <w:top w:val="none" w:sz="0" w:space="0" w:color="auto"/>
        <w:left w:val="none" w:sz="0" w:space="0" w:color="auto"/>
        <w:bottom w:val="none" w:sz="0" w:space="0" w:color="auto"/>
        <w:right w:val="none" w:sz="0" w:space="0" w:color="auto"/>
      </w:divBdr>
    </w:div>
    <w:div w:id="1496262251">
      <w:bodyDiv w:val="1"/>
      <w:marLeft w:val="0"/>
      <w:marRight w:val="0"/>
      <w:marTop w:val="0"/>
      <w:marBottom w:val="0"/>
      <w:divBdr>
        <w:top w:val="none" w:sz="0" w:space="0" w:color="auto"/>
        <w:left w:val="none" w:sz="0" w:space="0" w:color="auto"/>
        <w:bottom w:val="none" w:sz="0" w:space="0" w:color="auto"/>
        <w:right w:val="none" w:sz="0" w:space="0" w:color="auto"/>
      </w:divBdr>
    </w:div>
    <w:div w:id="1574706198">
      <w:bodyDiv w:val="1"/>
      <w:marLeft w:val="0"/>
      <w:marRight w:val="0"/>
      <w:marTop w:val="0"/>
      <w:marBottom w:val="0"/>
      <w:divBdr>
        <w:top w:val="none" w:sz="0" w:space="0" w:color="auto"/>
        <w:left w:val="none" w:sz="0" w:space="0" w:color="auto"/>
        <w:bottom w:val="none" w:sz="0" w:space="0" w:color="auto"/>
        <w:right w:val="none" w:sz="0" w:space="0" w:color="auto"/>
      </w:divBdr>
    </w:div>
    <w:div w:id="1749380475">
      <w:bodyDiv w:val="1"/>
      <w:marLeft w:val="0"/>
      <w:marRight w:val="0"/>
      <w:marTop w:val="0"/>
      <w:marBottom w:val="0"/>
      <w:divBdr>
        <w:top w:val="none" w:sz="0" w:space="0" w:color="auto"/>
        <w:left w:val="none" w:sz="0" w:space="0" w:color="auto"/>
        <w:bottom w:val="none" w:sz="0" w:space="0" w:color="auto"/>
        <w:right w:val="none" w:sz="0" w:space="0" w:color="auto"/>
      </w:divBdr>
    </w:div>
    <w:div w:id="2114476965">
      <w:bodyDiv w:val="1"/>
      <w:marLeft w:val="0"/>
      <w:marRight w:val="0"/>
      <w:marTop w:val="0"/>
      <w:marBottom w:val="0"/>
      <w:divBdr>
        <w:top w:val="none" w:sz="0" w:space="0" w:color="auto"/>
        <w:left w:val="none" w:sz="0" w:space="0" w:color="auto"/>
        <w:bottom w:val="none" w:sz="0" w:space="0" w:color="auto"/>
        <w:right w:val="none" w:sz="0" w:space="0" w:color="auto"/>
      </w:divBdr>
    </w:div>
    <w:div w:id="213682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troomkaart.nl/map"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C201EA67D524B759047FEA6CF93AB1C"/>
        <w:category>
          <w:name w:val="Algemeen"/>
          <w:gallery w:val="placeholder"/>
        </w:category>
        <w:types>
          <w:type w:val="bbPlcHdr"/>
        </w:types>
        <w:behaviors>
          <w:behavior w:val="content"/>
        </w:behaviors>
        <w:guid w:val="{F385790C-B625-4602-A091-55B4D37F8EFC}"/>
      </w:docPartPr>
      <w:docPartBody>
        <w:p w:rsidR="00E8743A" w:rsidRDefault="00E8743A" w:rsidP="00E8743A">
          <w:pPr>
            <w:pStyle w:val="4C201EA67D524B759047FEA6CF93AB1C"/>
          </w:pPr>
          <w:r w:rsidRPr="003E424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Aptos Narrow">
    <w:altName w:val="Calibri"/>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43A"/>
    <w:rsid w:val="0001620C"/>
    <w:rsid w:val="00072749"/>
    <w:rsid w:val="000A1AB3"/>
    <w:rsid w:val="00134B34"/>
    <w:rsid w:val="001A2ADD"/>
    <w:rsid w:val="001B73A2"/>
    <w:rsid w:val="001C0270"/>
    <w:rsid w:val="001C3A2F"/>
    <w:rsid w:val="001E5DF6"/>
    <w:rsid w:val="00231237"/>
    <w:rsid w:val="002864FF"/>
    <w:rsid w:val="002D09C7"/>
    <w:rsid w:val="003118FC"/>
    <w:rsid w:val="00317FF1"/>
    <w:rsid w:val="003532E9"/>
    <w:rsid w:val="00381762"/>
    <w:rsid w:val="003A2217"/>
    <w:rsid w:val="003B1D49"/>
    <w:rsid w:val="004A0093"/>
    <w:rsid w:val="00612C89"/>
    <w:rsid w:val="00620F6C"/>
    <w:rsid w:val="00687E11"/>
    <w:rsid w:val="006A459C"/>
    <w:rsid w:val="006D0D4D"/>
    <w:rsid w:val="0076185F"/>
    <w:rsid w:val="007912B4"/>
    <w:rsid w:val="00826DCB"/>
    <w:rsid w:val="00850F93"/>
    <w:rsid w:val="008B61F2"/>
    <w:rsid w:val="009269EE"/>
    <w:rsid w:val="009636B4"/>
    <w:rsid w:val="009908D2"/>
    <w:rsid w:val="00A255A1"/>
    <w:rsid w:val="00A8759F"/>
    <w:rsid w:val="00A95F8D"/>
    <w:rsid w:val="00B16498"/>
    <w:rsid w:val="00B917BA"/>
    <w:rsid w:val="00BE1204"/>
    <w:rsid w:val="00C824F0"/>
    <w:rsid w:val="00D01FD7"/>
    <w:rsid w:val="00D34601"/>
    <w:rsid w:val="00D772B9"/>
    <w:rsid w:val="00E6031E"/>
    <w:rsid w:val="00E61A30"/>
    <w:rsid w:val="00E810AF"/>
    <w:rsid w:val="00E8743A"/>
    <w:rsid w:val="00F52C65"/>
    <w:rsid w:val="00F86E7C"/>
    <w:rsid w:val="00FA0D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8743A"/>
    <w:rPr>
      <w:color w:val="666666"/>
    </w:rPr>
  </w:style>
  <w:style w:type="paragraph" w:customStyle="1" w:styleId="4C201EA67D524B759047FEA6CF93AB1C">
    <w:name w:val="4C201EA67D524B759047FEA6CF93AB1C"/>
    <w:rsid w:val="00E874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ubricering xmlns="de2ba829-b476-46f0-b2ae-97447e6f6600">Vertrouwelijk</Rubricering>
    <Status xmlns="de2ba829-b476-46f0-b2ae-97447e6f6600">Concept</Status>
    <TaxCatchAll xmlns="8f0616f7-550c-4527-b356-7206ee648c10" xsi:nil="true"/>
    <Archiefwaardig xmlns="de2ba829-b476-46f0-b2ae-97447e6f6600">true</Archiefwaardig>
    <lcf76f155ced4ddcb4097134ff3c332f xmlns="de2ba829-b476-46f0-b2ae-97447e6f6600">
      <Terms xmlns="http://schemas.microsoft.com/office/infopath/2007/PartnerControls"/>
    </lcf76f155ced4ddcb4097134ff3c332f>
    <_dlc_DocId xmlns="8f0616f7-550c-4527-b356-7206ee648c10">PROGKNOOPXL-1682632686-27290</_dlc_DocId>
    <_dlc_DocIdUrl xmlns="8f0616f7-550c-4527-b356-7206ee648c10">
      <Url>https://gemehv.sharepoint.com/sites/prj_ProgrammaKnoopXL/_layouts/15/DocIdRedir.aspx?ID=PROGKNOOPXL-1682632686-27290</Url>
      <Description>PROGKNOOPXL-1682632686-27290</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B363DD695697EA49B59D5E209812443D" ma:contentTypeVersion="17" ma:contentTypeDescription="Een nieuw document maken." ma:contentTypeScope="" ma:versionID="bf6d32f0d552a8e55fda4a67b7aa1443">
  <xsd:schema xmlns:xsd="http://www.w3.org/2001/XMLSchema" xmlns:xs="http://www.w3.org/2001/XMLSchema" xmlns:p="http://schemas.microsoft.com/office/2006/metadata/properties" xmlns:ns2="de2ba829-b476-46f0-b2ae-97447e6f6600" xmlns:ns3="8f0616f7-550c-4527-b356-7206ee648c10" targetNamespace="http://schemas.microsoft.com/office/2006/metadata/properties" ma:root="true" ma:fieldsID="34fa57a221968a4ce4756b5870ec987b" ns2:_="" ns3:_="">
    <xsd:import namespace="de2ba829-b476-46f0-b2ae-97447e6f6600"/>
    <xsd:import namespace="8f0616f7-550c-4527-b356-7206ee648c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element ref="ns3:_dlc_DocId" minOccurs="0"/>
                <xsd:element ref="ns3:_dlc_DocIdUrl" minOccurs="0"/>
                <xsd:element ref="ns3:_dlc_DocIdPersistId" minOccurs="0"/>
                <xsd:element ref="ns2:Status" minOccurs="0"/>
                <xsd:element ref="ns2:Archiefwaardig" minOccurs="0"/>
                <xsd:element ref="ns2:Rubricer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2ba829-b476-46f0-b2ae-97447e6f66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4983774e-c9c0-4148-8baf-3e848fe3043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Status" ma:index="24" nillable="true" ma:displayName="Status" ma:default="Concept" ma:format="Dropdown" ma:internalName="Status">
      <xsd:simpleType>
        <xsd:restriction base="dms:Choice">
          <xsd:enumeration value="Concept"/>
          <xsd:enumeration value="Definitief"/>
          <xsd:enumeration value="Vervallen"/>
        </xsd:restriction>
      </xsd:simpleType>
    </xsd:element>
    <xsd:element name="Archiefwaardig" ma:index="25" nillable="true" ma:displayName="Archiefwaardig" ma:default="1" ma:format="Dropdown" ma:internalName="Archiefwaardig">
      <xsd:simpleType>
        <xsd:restriction base="dms:Boolean"/>
      </xsd:simpleType>
    </xsd:element>
    <xsd:element name="Rubricering" ma:index="26" nillable="true" ma:displayName="Rubricering" ma:default="Vertrouwelijk" ma:format="Dropdown" ma:internalName="Rubricering">
      <xsd:simpleType>
        <xsd:restriction base="dms:Choice">
          <xsd:enumeration value="Niet-vertrouwelijk"/>
          <xsd:enumeration value="Persoonsvertrouwelijk"/>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8f0616f7-550c-4527-b356-7206ee648c1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3f55bd7-3a93-4766-b7ca-c8b26d06a662}" ma:internalName="TaxCatchAll" ma:showField="CatchAllData" ma:web="8f0616f7-550c-4527-b356-7206ee648c10">
      <xsd:complexType>
        <xsd:complexContent>
          <xsd:extension base="dms:MultiChoiceLookup">
            <xsd:sequence>
              <xsd:element name="Value" type="dms:Lookup" maxOccurs="unbounded" minOccurs="0" nillable="true"/>
            </xsd:sequence>
          </xsd:extension>
        </xsd:complexContent>
      </xsd:complexType>
    </xsd:element>
    <xsd:element name="_dlc_DocId" ma:index="21"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64C7A6-703F-4876-86FC-81441CDA92A9}">
  <ds:schemaRefs>
    <ds:schemaRef ds:uri="http://schemas.microsoft.com/office/2006/metadata/properties"/>
    <ds:schemaRef ds:uri="http://schemas.microsoft.com/office/infopath/2007/PartnerControls"/>
    <ds:schemaRef ds:uri="de2ba829-b476-46f0-b2ae-97447e6f6600"/>
    <ds:schemaRef ds:uri="8f0616f7-550c-4527-b356-7206ee648c10"/>
  </ds:schemaRefs>
</ds:datastoreItem>
</file>

<file path=customXml/itemProps2.xml><?xml version="1.0" encoding="utf-8"?>
<ds:datastoreItem xmlns:ds="http://schemas.openxmlformats.org/officeDocument/2006/customXml" ds:itemID="{EEE9C6B0-6A07-4CA0-B667-AC03E4E2DE8D}">
  <ds:schemaRefs>
    <ds:schemaRef ds:uri="http://schemas.microsoft.com/sharepoint/events"/>
  </ds:schemaRefs>
</ds:datastoreItem>
</file>

<file path=customXml/itemProps3.xml><?xml version="1.0" encoding="utf-8"?>
<ds:datastoreItem xmlns:ds="http://schemas.openxmlformats.org/officeDocument/2006/customXml" ds:itemID="{6CE35CD2-E4EE-4AAE-82CC-90F66FA45A79}">
  <ds:schemaRefs>
    <ds:schemaRef ds:uri="http://schemas.openxmlformats.org/officeDocument/2006/bibliography"/>
  </ds:schemaRefs>
</ds:datastoreItem>
</file>

<file path=customXml/itemProps4.xml><?xml version="1.0" encoding="utf-8"?>
<ds:datastoreItem xmlns:ds="http://schemas.openxmlformats.org/officeDocument/2006/customXml" ds:itemID="{A0FDE7DD-4787-40E1-A167-30EC3D617A55}">
  <ds:schemaRefs>
    <ds:schemaRef ds:uri="http://schemas.microsoft.com/sharepoint/v3/contenttype/forms"/>
  </ds:schemaRefs>
</ds:datastoreItem>
</file>

<file path=customXml/itemProps5.xml><?xml version="1.0" encoding="utf-8"?>
<ds:datastoreItem xmlns:ds="http://schemas.openxmlformats.org/officeDocument/2006/customXml" ds:itemID="{1F042EFC-2B7D-4C3C-A9F9-A34C04E7B0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2ba829-b476-46f0-b2ae-97447e6f6600"/>
    <ds:schemaRef ds:uri="8f0616f7-550c-4527-b356-7206ee648c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7</Pages>
  <Words>2084</Words>
  <Characters>11462</Characters>
  <Application>Microsoft Office Word</Application>
  <DocSecurity>0</DocSecurity>
  <Lines>95</Lines>
  <Paragraphs>27</Paragraphs>
  <ScaleCrop>false</ScaleCrop>
  <Company/>
  <LinksUpToDate>false</LinksUpToDate>
  <CharactersWithSpaces>13519</CharactersWithSpaces>
  <SharedDoc>false</SharedDoc>
  <HLinks>
    <vt:vector size="222" baseType="variant">
      <vt:variant>
        <vt:i4>1769498</vt:i4>
      </vt:variant>
      <vt:variant>
        <vt:i4>219</vt:i4>
      </vt:variant>
      <vt:variant>
        <vt:i4>0</vt:i4>
      </vt:variant>
      <vt:variant>
        <vt:i4>5</vt:i4>
      </vt:variant>
      <vt:variant>
        <vt:lpwstr>http://www.stroomkaart.nl/map</vt:lpwstr>
      </vt:variant>
      <vt:variant>
        <vt:lpwstr/>
      </vt:variant>
      <vt:variant>
        <vt:i4>2031679</vt:i4>
      </vt:variant>
      <vt:variant>
        <vt:i4>212</vt:i4>
      </vt:variant>
      <vt:variant>
        <vt:i4>0</vt:i4>
      </vt:variant>
      <vt:variant>
        <vt:i4>5</vt:i4>
      </vt:variant>
      <vt:variant>
        <vt:lpwstr/>
      </vt:variant>
      <vt:variant>
        <vt:lpwstr>_Toc220997442</vt:lpwstr>
      </vt:variant>
      <vt:variant>
        <vt:i4>2031679</vt:i4>
      </vt:variant>
      <vt:variant>
        <vt:i4>206</vt:i4>
      </vt:variant>
      <vt:variant>
        <vt:i4>0</vt:i4>
      </vt:variant>
      <vt:variant>
        <vt:i4>5</vt:i4>
      </vt:variant>
      <vt:variant>
        <vt:lpwstr/>
      </vt:variant>
      <vt:variant>
        <vt:lpwstr>_Toc220997441</vt:lpwstr>
      </vt:variant>
      <vt:variant>
        <vt:i4>2031679</vt:i4>
      </vt:variant>
      <vt:variant>
        <vt:i4>200</vt:i4>
      </vt:variant>
      <vt:variant>
        <vt:i4>0</vt:i4>
      </vt:variant>
      <vt:variant>
        <vt:i4>5</vt:i4>
      </vt:variant>
      <vt:variant>
        <vt:lpwstr/>
      </vt:variant>
      <vt:variant>
        <vt:lpwstr>_Toc220997440</vt:lpwstr>
      </vt:variant>
      <vt:variant>
        <vt:i4>1572927</vt:i4>
      </vt:variant>
      <vt:variant>
        <vt:i4>194</vt:i4>
      </vt:variant>
      <vt:variant>
        <vt:i4>0</vt:i4>
      </vt:variant>
      <vt:variant>
        <vt:i4>5</vt:i4>
      </vt:variant>
      <vt:variant>
        <vt:lpwstr/>
      </vt:variant>
      <vt:variant>
        <vt:lpwstr>_Toc220997439</vt:lpwstr>
      </vt:variant>
      <vt:variant>
        <vt:i4>1572927</vt:i4>
      </vt:variant>
      <vt:variant>
        <vt:i4>188</vt:i4>
      </vt:variant>
      <vt:variant>
        <vt:i4>0</vt:i4>
      </vt:variant>
      <vt:variant>
        <vt:i4>5</vt:i4>
      </vt:variant>
      <vt:variant>
        <vt:lpwstr/>
      </vt:variant>
      <vt:variant>
        <vt:lpwstr>_Toc220997438</vt:lpwstr>
      </vt:variant>
      <vt:variant>
        <vt:i4>1572927</vt:i4>
      </vt:variant>
      <vt:variant>
        <vt:i4>182</vt:i4>
      </vt:variant>
      <vt:variant>
        <vt:i4>0</vt:i4>
      </vt:variant>
      <vt:variant>
        <vt:i4>5</vt:i4>
      </vt:variant>
      <vt:variant>
        <vt:lpwstr/>
      </vt:variant>
      <vt:variant>
        <vt:lpwstr>_Toc220997437</vt:lpwstr>
      </vt:variant>
      <vt:variant>
        <vt:i4>1572927</vt:i4>
      </vt:variant>
      <vt:variant>
        <vt:i4>176</vt:i4>
      </vt:variant>
      <vt:variant>
        <vt:i4>0</vt:i4>
      </vt:variant>
      <vt:variant>
        <vt:i4>5</vt:i4>
      </vt:variant>
      <vt:variant>
        <vt:lpwstr/>
      </vt:variant>
      <vt:variant>
        <vt:lpwstr>_Toc220997436</vt:lpwstr>
      </vt:variant>
      <vt:variant>
        <vt:i4>1572927</vt:i4>
      </vt:variant>
      <vt:variant>
        <vt:i4>170</vt:i4>
      </vt:variant>
      <vt:variant>
        <vt:i4>0</vt:i4>
      </vt:variant>
      <vt:variant>
        <vt:i4>5</vt:i4>
      </vt:variant>
      <vt:variant>
        <vt:lpwstr/>
      </vt:variant>
      <vt:variant>
        <vt:lpwstr>_Toc220997435</vt:lpwstr>
      </vt:variant>
      <vt:variant>
        <vt:i4>1572927</vt:i4>
      </vt:variant>
      <vt:variant>
        <vt:i4>164</vt:i4>
      </vt:variant>
      <vt:variant>
        <vt:i4>0</vt:i4>
      </vt:variant>
      <vt:variant>
        <vt:i4>5</vt:i4>
      </vt:variant>
      <vt:variant>
        <vt:lpwstr/>
      </vt:variant>
      <vt:variant>
        <vt:lpwstr>_Toc220997434</vt:lpwstr>
      </vt:variant>
      <vt:variant>
        <vt:i4>1572927</vt:i4>
      </vt:variant>
      <vt:variant>
        <vt:i4>158</vt:i4>
      </vt:variant>
      <vt:variant>
        <vt:i4>0</vt:i4>
      </vt:variant>
      <vt:variant>
        <vt:i4>5</vt:i4>
      </vt:variant>
      <vt:variant>
        <vt:lpwstr/>
      </vt:variant>
      <vt:variant>
        <vt:lpwstr>_Toc220997433</vt:lpwstr>
      </vt:variant>
      <vt:variant>
        <vt:i4>1572927</vt:i4>
      </vt:variant>
      <vt:variant>
        <vt:i4>152</vt:i4>
      </vt:variant>
      <vt:variant>
        <vt:i4>0</vt:i4>
      </vt:variant>
      <vt:variant>
        <vt:i4>5</vt:i4>
      </vt:variant>
      <vt:variant>
        <vt:lpwstr/>
      </vt:variant>
      <vt:variant>
        <vt:lpwstr>_Toc220997432</vt:lpwstr>
      </vt:variant>
      <vt:variant>
        <vt:i4>1572927</vt:i4>
      </vt:variant>
      <vt:variant>
        <vt:i4>146</vt:i4>
      </vt:variant>
      <vt:variant>
        <vt:i4>0</vt:i4>
      </vt:variant>
      <vt:variant>
        <vt:i4>5</vt:i4>
      </vt:variant>
      <vt:variant>
        <vt:lpwstr/>
      </vt:variant>
      <vt:variant>
        <vt:lpwstr>_Toc220997431</vt:lpwstr>
      </vt:variant>
      <vt:variant>
        <vt:i4>1572927</vt:i4>
      </vt:variant>
      <vt:variant>
        <vt:i4>140</vt:i4>
      </vt:variant>
      <vt:variant>
        <vt:i4>0</vt:i4>
      </vt:variant>
      <vt:variant>
        <vt:i4>5</vt:i4>
      </vt:variant>
      <vt:variant>
        <vt:lpwstr/>
      </vt:variant>
      <vt:variant>
        <vt:lpwstr>_Toc220997430</vt:lpwstr>
      </vt:variant>
      <vt:variant>
        <vt:i4>1638463</vt:i4>
      </vt:variant>
      <vt:variant>
        <vt:i4>134</vt:i4>
      </vt:variant>
      <vt:variant>
        <vt:i4>0</vt:i4>
      </vt:variant>
      <vt:variant>
        <vt:i4>5</vt:i4>
      </vt:variant>
      <vt:variant>
        <vt:lpwstr/>
      </vt:variant>
      <vt:variant>
        <vt:lpwstr>_Toc220997429</vt:lpwstr>
      </vt:variant>
      <vt:variant>
        <vt:i4>1638463</vt:i4>
      </vt:variant>
      <vt:variant>
        <vt:i4>128</vt:i4>
      </vt:variant>
      <vt:variant>
        <vt:i4>0</vt:i4>
      </vt:variant>
      <vt:variant>
        <vt:i4>5</vt:i4>
      </vt:variant>
      <vt:variant>
        <vt:lpwstr/>
      </vt:variant>
      <vt:variant>
        <vt:lpwstr>_Toc220997428</vt:lpwstr>
      </vt:variant>
      <vt:variant>
        <vt:i4>1638463</vt:i4>
      </vt:variant>
      <vt:variant>
        <vt:i4>122</vt:i4>
      </vt:variant>
      <vt:variant>
        <vt:i4>0</vt:i4>
      </vt:variant>
      <vt:variant>
        <vt:i4>5</vt:i4>
      </vt:variant>
      <vt:variant>
        <vt:lpwstr/>
      </vt:variant>
      <vt:variant>
        <vt:lpwstr>_Toc220997427</vt:lpwstr>
      </vt:variant>
      <vt:variant>
        <vt:i4>1638463</vt:i4>
      </vt:variant>
      <vt:variant>
        <vt:i4>116</vt:i4>
      </vt:variant>
      <vt:variant>
        <vt:i4>0</vt:i4>
      </vt:variant>
      <vt:variant>
        <vt:i4>5</vt:i4>
      </vt:variant>
      <vt:variant>
        <vt:lpwstr/>
      </vt:variant>
      <vt:variant>
        <vt:lpwstr>_Toc220997426</vt:lpwstr>
      </vt:variant>
      <vt:variant>
        <vt:i4>1638463</vt:i4>
      </vt:variant>
      <vt:variant>
        <vt:i4>110</vt:i4>
      </vt:variant>
      <vt:variant>
        <vt:i4>0</vt:i4>
      </vt:variant>
      <vt:variant>
        <vt:i4>5</vt:i4>
      </vt:variant>
      <vt:variant>
        <vt:lpwstr/>
      </vt:variant>
      <vt:variant>
        <vt:lpwstr>_Toc220997425</vt:lpwstr>
      </vt:variant>
      <vt:variant>
        <vt:i4>1638463</vt:i4>
      </vt:variant>
      <vt:variant>
        <vt:i4>104</vt:i4>
      </vt:variant>
      <vt:variant>
        <vt:i4>0</vt:i4>
      </vt:variant>
      <vt:variant>
        <vt:i4>5</vt:i4>
      </vt:variant>
      <vt:variant>
        <vt:lpwstr/>
      </vt:variant>
      <vt:variant>
        <vt:lpwstr>_Toc220997424</vt:lpwstr>
      </vt:variant>
      <vt:variant>
        <vt:i4>1638463</vt:i4>
      </vt:variant>
      <vt:variant>
        <vt:i4>98</vt:i4>
      </vt:variant>
      <vt:variant>
        <vt:i4>0</vt:i4>
      </vt:variant>
      <vt:variant>
        <vt:i4>5</vt:i4>
      </vt:variant>
      <vt:variant>
        <vt:lpwstr/>
      </vt:variant>
      <vt:variant>
        <vt:lpwstr>_Toc220997423</vt:lpwstr>
      </vt:variant>
      <vt:variant>
        <vt:i4>1638463</vt:i4>
      </vt:variant>
      <vt:variant>
        <vt:i4>92</vt:i4>
      </vt:variant>
      <vt:variant>
        <vt:i4>0</vt:i4>
      </vt:variant>
      <vt:variant>
        <vt:i4>5</vt:i4>
      </vt:variant>
      <vt:variant>
        <vt:lpwstr/>
      </vt:variant>
      <vt:variant>
        <vt:lpwstr>_Toc220997422</vt:lpwstr>
      </vt:variant>
      <vt:variant>
        <vt:i4>1638463</vt:i4>
      </vt:variant>
      <vt:variant>
        <vt:i4>86</vt:i4>
      </vt:variant>
      <vt:variant>
        <vt:i4>0</vt:i4>
      </vt:variant>
      <vt:variant>
        <vt:i4>5</vt:i4>
      </vt:variant>
      <vt:variant>
        <vt:lpwstr/>
      </vt:variant>
      <vt:variant>
        <vt:lpwstr>_Toc220997421</vt:lpwstr>
      </vt:variant>
      <vt:variant>
        <vt:i4>1638463</vt:i4>
      </vt:variant>
      <vt:variant>
        <vt:i4>80</vt:i4>
      </vt:variant>
      <vt:variant>
        <vt:i4>0</vt:i4>
      </vt:variant>
      <vt:variant>
        <vt:i4>5</vt:i4>
      </vt:variant>
      <vt:variant>
        <vt:lpwstr/>
      </vt:variant>
      <vt:variant>
        <vt:lpwstr>_Toc220997420</vt:lpwstr>
      </vt:variant>
      <vt:variant>
        <vt:i4>1703999</vt:i4>
      </vt:variant>
      <vt:variant>
        <vt:i4>74</vt:i4>
      </vt:variant>
      <vt:variant>
        <vt:i4>0</vt:i4>
      </vt:variant>
      <vt:variant>
        <vt:i4>5</vt:i4>
      </vt:variant>
      <vt:variant>
        <vt:lpwstr/>
      </vt:variant>
      <vt:variant>
        <vt:lpwstr>_Toc220997419</vt:lpwstr>
      </vt:variant>
      <vt:variant>
        <vt:i4>1703999</vt:i4>
      </vt:variant>
      <vt:variant>
        <vt:i4>68</vt:i4>
      </vt:variant>
      <vt:variant>
        <vt:i4>0</vt:i4>
      </vt:variant>
      <vt:variant>
        <vt:i4>5</vt:i4>
      </vt:variant>
      <vt:variant>
        <vt:lpwstr/>
      </vt:variant>
      <vt:variant>
        <vt:lpwstr>_Toc220997418</vt:lpwstr>
      </vt:variant>
      <vt:variant>
        <vt:i4>1703999</vt:i4>
      </vt:variant>
      <vt:variant>
        <vt:i4>62</vt:i4>
      </vt:variant>
      <vt:variant>
        <vt:i4>0</vt:i4>
      </vt:variant>
      <vt:variant>
        <vt:i4>5</vt:i4>
      </vt:variant>
      <vt:variant>
        <vt:lpwstr/>
      </vt:variant>
      <vt:variant>
        <vt:lpwstr>_Toc220997417</vt:lpwstr>
      </vt:variant>
      <vt:variant>
        <vt:i4>1703999</vt:i4>
      </vt:variant>
      <vt:variant>
        <vt:i4>56</vt:i4>
      </vt:variant>
      <vt:variant>
        <vt:i4>0</vt:i4>
      </vt:variant>
      <vt:variant>
        <vt:i4>5</vt:i4>
      </vt:variant>
      <vt:variant>
        <vt:lpwstr/>
      </vt:variant>
      <vt:variant>
        <vt:lpwstr>_Toc220997416</vt:lpwstr>
      </vt:variant>
      <vt:variant>
        <vt:i4>1703999</vt:i4>
      </vt:variant>
      <vt:variant>
        <vt:i4>50</vt:i4>
      </vt:variant>
      <vt:variant>
        <vt:i4>0</vt:i4>
      </vt:variant>
      <vt:variant>
        <vt:i4>5</vt:i4>
      </vt:variant>
      <vt:variant>
        <vt:lpwstr/>
      </vt:variant>
      <vt:variant>
        <vt:lpwstr>_Toc220997415</vt:lpwstr>
      </vt:variant>
      <vt:variant>
        <vt:i4>1703999</vt:i4>
      </vt:variant>
      <vt:variant>
        <vt:i4>44</vt:i4>
      </vt:variant>
      <vt:variant>
        <vt:i4>0</vt:i4>
      </vt:variant>
      <vt:variant>
        <vt:i4>5</vt:i4>
      </vt:variant>
      <vt:variant>
        <vt:lpwstr/>
      </vt:variant>
      <vt:variant>
        <vt:lpwstr>_Toc220997414</vt:lpwstr>
      </vt:variant>
      <vt:variant>
        <vt:i4>1703999</vt:i4>
      </vt:variant>
      <vt:variant>
        <vt:i4>38</vt:i4>
      </vt:variant>
      <vt:variant>
        <vt:i4>0</vt:i4>
      </vt:variant>
      <vt:variant>
        <vt:i4>5</vt:i4>
      </vt:variant>
      <vt:variant>
        <vt:lpwstr/>
      </vt:variant>
      <vt:variant>
        <vt:lpwstr>_Toc220997413</vt:lpwstr>
      </vt:variant>
      <vt:variant>
        <vt:i4>1703999</vt:i4>
      </vt:variant>
      <vt:variant>
        <vt:i4>32</vt:i4>
      </vt:variant>
      <vt:variant>
        <vt:i4>0</vt:i4>
      </vt:variant>
      <vt:variant>
        <vt:i4>5</vt:i4>
      </vt:variant>
      <vt:variant>
        <vt:lpwstr/>
      </vt:variant>
      <vt:variant>
        <vt:lpwstr>_Toc220997412</vt:lpwstr>
      </vt:variant>
      <vt:variant>
        <vt:i4>1703999</vt:i4>
      </vt:variant>
      <vt:variant>
        <vt:i4>26</vt:i4>
      </vt:variant>
      <vt:variant>
        <vt:i4>0</vt:i4>
      </vt:variant>
      <vt:variant>
        <vt:i4>5</vt:i4>
      </vt:variant>
      <vt:variant>
        <vt:lpwstr/>
      </vt:variant>
      <vt:variant>
        <vt:lpwstr>_Toc220997411</vt:lpwstr>
      </vt:variant>
      <vt:variant>
        <vt:i4>1703999</vt:i4>
      </vt:variant>
      <vt:variant>
        <vt:i4>20</vt:i4>
      </vt:variant>
      <vt:variant>
        <vt:i4>0</vt:i4>
      </vt:variant>
      <vt:variant>
        <vt:i4>5</vt:i4>
      </vt:variant>
      <vt:variant>
        <vt:lpwstr/>
      </vt:variant>
      <vt:variant>
        <vt:lpwstr>_Toc220997410</vt:lpwstr>
      </vt:variant>
      <vt:variant>
        <vt:i4>1769535</vt:i4>
      </vt:variant>
      <vt:variant>
        <vt:i4>14</vt:i4>
      </vt:variant>
      <vt:variant>
        <vt:i4>0</vt:i4>
      </vt:variant>
      <vt:variant>
        <vt:i4>5</vt:i4>
      </vt:variant>
      <vt:variant>
        <vt:lpwstr/>
      </vt:variant>
      <vt:variant>
        <vt:lpwstr>_Toc220997409</vt:lpwstr>
      </vt:variant>
      <vt:variant>
        <vt:i4>1769535</vt:i4>
      </vt:variant>
      <vt:variant>
        <vt:i4>8</vt:i4>
      </vt:variant>
      <vt:variant>
        <vt:i4>0</vt:i4>
      </vt:variant>
      <vt:variant>
        <vt:i4>5</vt:i4>
      </vt:variant>
      <vt:variant>
        <vt:lpwstr/>
      </vt:variant>
      <vt:variant>
        <vt:lpwstr>_Toc220997408</vt:lpwstr>
      </vt:variant>
      <vt:variant>
        <vt:i4>1769535</vt:i4>
      </vt:variant>
      <vt:variant>
        <vt:i4>2</vt:i4>
      </vt:variant>
      <vt:variant>
        <vt:i4>0</vt:i4>
      </vt:variant>
      <vt:variant>
        <vt:i4>5</vt:i4>
      </vt:variant>
      <vt:variant>
        <vt:lpwstr/>
      </vt:variant>
      <vt:variant>
        <vt:lpwstr>_Toc220997407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Geboers</dc:creator>
  <cp:keywords/>
  <dc:description/>
  <cp:lastModifiedBy>Thomas Philippo</cp:lastModifiedBy>
  <cp:revision>873</cp:revision>
  <cp:lastPrinted>2025-08-13T16:29:00Z</cp:lastPrinted>
  <dcterms:created xsi:type="dcterms:W3CDTF">2025-04-26T15:12:00Z</dcterms:created>
  <dcterms:modified xsi:type="dcterms:W3CDTF">2026-03-05T15:28:00Z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0x010100B363DD695697EA49B59D5E209812443D</vt:lpwstr>
  </property>
  <property fmtid="{D5CDD505-2E9C-101B-9397-08002B2CF9AE}" pid="3" name="_dlc_DocIdItemGuid">
    <vt:lpwstr>be5db2ad-46b2-465b-98e4-83bf8b9acfbf</vt:lpwstr>
  </property>
  <property fmtid="{D5CDD505-2E9C-101B-9397-08002B2CF9AE}" pid="4" name="MediaServiceImageTags">
    <vt:lpwstr/>
  </property>
</Properties>
</file>