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76EC8" w14:textId="4563AA3D" w:rsidR="00BC5D13" w:rsidRPr="00BA6F2C" w:rsidRDefault="0059722B" w:rsidP="00BC5D13">
      <w:r w:rsidRPr="72C44FF6">
        <w:rPr>
          <w:b/>
          <w:bCs/>
        </w:rPr>
        <w:t xml:space="preserve">Behoeften </w:t>
      </w:r>
      <w:r w:rsidR="00D13AD7" w:rsidRPr="00D13AD7">
        <w:rPr>
          <w:b/>
          <w:bCs/>
        </w:rPr>
        <w:t>eventmanagement/studentenwerving</w:t>
      </w:r>
      <w:r>
        <w:br/>
      </w:r>
      <w:r w:rsidR="00BA3B10" w:rsidRPr="72C44FF6">
        <w:rPr>
          <w:u w:val="single"/>
        </w:rPr>
        <w:t xml:space="preserve">1. </w:t>
      </w:r>
      <w:r w:rsidR="00D30252" w:rsidRPr="72C44FF6">
        <w:rPr>
          <w:u w:val="single"/>
        </w:rPr>
        <w:t xml:space="preserve">Werving studenten </w:t>
      </w:r>
      <w:r w:rsidR="00CC1265" w:rsidRPr="72C44FF6">
        <w:rPr>
          <w:u w:val="single"/>
        </w:rPr>
        <w:t>(</w:t>
      </w:r>
      <w:r w:rsidR="00D30252" w:rsidRPr="72C44FF6">
        <w:rPr>
          <w:u w:val="single"/>
        </w:rPr>
        <w:t>en cursisten</w:t>
      </w:r>
      <w:r w:rsidR="00CC1265" w:rsidRPr="72C44FF6">
        <w:rPr>
          <w:u w:val="single"/>
        </w:rPr>
        <w:t>)</w:t>
      </w:r>
      <w:r w:rsidR="00FB3FE1" w:rsidRPr="72C44FF6">
        <w:rPr>
          <w:u w:val="single"/>
        </w:rPr>
        <w:t xml:space="preserve">: </w:t>
      </w:r>
      <w:r>
        <w:br/>
      </w:r>
      <w:r w:rsidR="000436B2" w:rsidRPr="72C44FF6">
        <w:rPr>
          <w:u w:val="single"/>
        </w:rPr>
        <w:t xml:space="preserve">Doel: </w:t>
      </w:r>
      <w:r w:rsidR="00FB3FE1">
        <w:t xml:space="preserve">Als Avans willen we onze </w:t>
      </w:r>
      <w:r w:rsidR="007538D0">
        <w:t>potentiële</w:t>
      </w:r>
      <w:r w:rsidR="00FB3FE1">
        <w:t xml:space="preserve"> student helpen om de juiste studiekeuze te maken. Om de student hierin te helpen, organiseren we tal van activiteiten, zoals informatie op de website, </w:t>
      </w:r>
      <w:r w:rsidR="00FD6481">
        <w:t xml:space="preserve">open dagen, mailingen, </w:t>
      </w:r>
      <w:r w:rsidR="67292D10">
        <w:t xml:space="preserve">brochures, adviesgesprekken, </w:t>
      </w:r>
      <w:r w:rsidR="00FD6481">
        <w:t xml:space="preserve">meeloopdagen etc. Om deze activiteiten </w:t>
      </w:r>
      <w:r w:rsidR="651B5FC0">
        <w:t xml:space="preserve">gepersonaliseerd, </w:t>
      </w:r>
      <w:r w:rsidR="002A0DE6">
        <w:t>efficiënt</w:t>
      </w:r>
      <w:r w:rsidR="00FD6481">
        <w:t xml:space="preserve"> en effectief te laten verlopen, </w:t>
      </w:r>
      <w:r w:rsidR="000436B2">
        <w:t>moeten ze goed georganiseerd en geautomatiseerd worden</w:t>
      </w:r>
      <w:r w:rsidR="00A23DA4">
        <w:t>. We willen op basis van feedback</w:t>
      </w:r>
      <w:r w:rsidR="2F182FF5">
        <w:t xml:space="preserve"> (data)</w:t>
      </w:r>
      <w:r w:rsidR="00A23DA4">
        <w:t xml:space="preserve"> van de </w:t>
      </w:r>
      <w:r w:rsidR="002A0DE6">
        <w:t>potentiële</w:t>
      </w:r>
      <w:r w:rsidR="00A23DA4">
        <w:t xml:space="preserve"> studenten snel verbeteringen kunnen doorvoeren</w:t>
      </w:r>
      <w:r w:rsidR="002A0DE6">
        <w:t xml:space="preserve"> en op basis van managementinformatie de effectiviteit van de activiteiten meten.</w:t>
      </w:r>
      <w:r>
        <w:br/>
      </w:r>
    </w:p>
    <w:tbl>
      <w:tblPr>
        <w:tblStyle w:val="Tabelraster"/>
        <w:tblW w:w="0" w:type="auto"/>
        <w:tblLook w:val="04A0" w:firstRow="1" w:lastRow="0" w:firstColumn="1" w:lastColumn="0" w:noHBand="0" w:noVBand="1"/>
      </w:tblPr>
      <w:tblGrid>
        <w:gridCol w:w="3020"/>
        <w:gridCol w:w="3021"/>
      </w:tblGrid>
      <w:tr w:rsidR="009C589F" w:rsidRPr="00A46D3B" w14:paraId="7B56ABE3" w14:textId="77777777" w:rsidTr="3D39C9BC">
        <w:tc>
          <w:tcPr>
            <w:tcW w:w="3020" w:type="dxa"/>
          </w:tcPr>
          <w:p w14:paraId="4214D784" w14:textId="32CE77ED" w:rsidR="009C589F" w:rsidRPr="00A46D3B" w:rsidRDefault="009C589F" w:rsidP="008231C1">
            <w:pPr>
              <w:rPr>
                <w:rFonts w:eastAsia="Times New Roman" w:cstheme="minorHAnsi"/>
                <w:b/>
                <w:bCs/>
                <w:color w:val="000000"/>
              </w:rPr>
            </w:pPr>
            <w:r w:rsidRPr="00A46D3B">
              <w:rPr>
                <w:rFonts w:eastAsia="Times New Roman" w:cstheme="minorHAnsi"/>
                <w:b/>
                <w:bCs/>
                <w:color w:val="000000"/>
              </w:rPr>
              <w:t>Wat wil ik (weten)</w:t>
            </w:r>
          </w:p>
        </w:tc>
        <w:tc>
          <w:tcPr>
            <w:tcW w:w="3021" w:type="dxa"/>
          </w:tcPr>
          <w:p w14:paraId="349CC496" w14:textId="13998349" w:rsidR="009C589F" w:rsidRPr="00A46D3B" w:rsidRDefault="009C589F" w:rsidP="008231C1">
            <w:pPr>
              <w:rPr>
                <w:rFonts w:eastAsia="Times New Roman" w:cstheme="minorHAnsi"/>
                <w:b/>
                <w:bCs/>
                <w:color w:val="000000"/>
              </w:rPr>
            </w:pPr>
            <w:r w:rsidRPr="00A46D3B">
              <w:rPr>
                <w:rFonts w:eastAsia="Times New Roman" w:cstheme="minorHAnsi"/>
                <w:b/>
                <w:bCs/>
                <w:color w:val="000000"/>
              </w:rPr>
              <w:t xml:space="preserve">Waarom wil ik dit </w:t>
            </w:r>
          </w:p>
        </w:tc>
      </w:tr>
      <w:tr w:rsidR="009C589F" w:rsidRPr="00294B12" w14:paraId="73FE3239" w14:textId="77777777" w:rsidTr="3D39C9BC">
        <w:tc>
          <w:tcPr>
            <w:tcW w:w="3020" w:type="dxa"/>
          </w:tcPr>
          <w:p w14:paraId="470D18BA" w14:textId="6190556E" w:rsidR="009C589F" w:rsidRPr="00A46D3B" w:rsidRDefault="009C589F" w:rsidP="55413D44">
            <w:pPr>
              <w:rPr>
                <w:rFonts w:eastAsia="Times New Roman"/>
                <w:color w:val="000000"/>
              </w:rPr>
            </w:pPr>
            <w:r w:rsidRPr="55413D44">
              <w:rPr>
                <w:rFonts w:eastAsia="Times New Roman"/>
                <w:color w:val="000000" w:themeColor="text1"/>
              </w:rPr>
              <w:t xml:space="preserve">Welke potentiële studenten zich hebben geregistreerd voor wervingsactiviteiten en welke komen wel en wie niet. Welke studenten hebben brochures gedownload? </w:t>
            </w:r>
            <w:r>
              <w:br/>
            </w:r>
            <w:r w:rsidRPr="55413D44">
              <w:rPr>
                <w:rFonts w:eastAsia="Times New Roman"/>
                <w:color w:val="000000" w:themeColor="text1"/>
              </w:rPr>
              <w:t>Wens hierbij is om de events en de follow-up geautomatiseerd en in 1 omgeving te kunnen doen, om de potentie van studenten niet afhankelijk te laten zijn van handmatige acties van mensen.</w:t>
            </w:r>
          </w:p>
        </w:tc>
        <w:tc>
          <w:tcPr>
            <w:tcW w:w="3021" w:type="dxa"/>
          </w:tcPr>
          <w:p w14:paraId="7E135B56" w14:textId="77777777" w:rsidR="009C589F" w:rsidRDefault="009C589F" w:rsidP="008231C1">
            <w:pPr>
              <w:rPr>
                <w:rFonts w:eastAsia="Times New Roman" w:cstheme="minorHAnsi"/>
                <w:color w:val="000000"/>
              </w:rPr>
            </w:pPr>
            <w:r w:rsidRPr="00A46D3B">
              <w:rPr>
                <w:rFonts w:eastAsia="Times New Roman" w:cstheme="minorHAnsi"/>
                <w:color w:val="000000"/>
              </w:rPr>
              <w:t>- Inzicht krijgen in de potentiële student en het succes van de wervingsactiviteiten. Sluit dit aan bij de doelgroep?</w:t>
            </w:r>
            <w:r w:rsidRPr="00A46D3B">
              <w:rPr>
                <w:rFonts w:eastAsia="Times New Roman" w:cstheme="minorHAnsi"/>
                <w:color w:val="000000"/>
              </w:rPr>
              <w:br/>
              <w:t>- Opvolging geven aan de interesse die een student heeft getoond in Avans/ opleiding, de student voorzien in de juiste informatie zodat hij/ zij een gedegen keuze kan maken voor de opleiding.</w:t>
            </w:r>
          </w:p>
          <w:p w14:paraId="5C7A7BBF" w14:textId="47A3E482" w:rsidR="009C589F" w:rsidRPr="00A46D3B" w:rsidRDefault="009C589F" w:rsidP="008231C1">
            <w:pPr>
              <w:rPr>
                <w:rFonts w:eastAsia="Times New Roman" w:cstheme="minorHAnsi"/>
                <w:color w:val="000000"/>
              </w:rPr>
            </w:pPr>
            <w:r>
              <w:rPr>
                <w:rFonts w:eastAsia="Times New Roman" w:cstheme="minorHAnsi"/>
                <w:color w:val="000000"/>
              </w:rPr>
              <w:t xml:space="preserve">- </w:t>
            </w:r>
            <w:r w:rsidRPr="64683859">
              <w:rPr>
                <w:rFonts w:eastAsia="Times New Roman"/>
                <w:color w:val="000000" w:themeColor="text1"/>
              </w:rPr>
              <w:t>kunnen meten of een activiteit of event ook daadwerkelijk rendement oplevert</w:t>
            </w:r>
            <w:r>
              <w:rPr>
                <w:rFonts w:eastAsia="Times New Roman"/>
                <w:color w:val="000000" w:themeColor="text1"/>
              </w:rPr>
              <w:t xml:space="preserve"> en sluit een activiteit aan bij de doelgroep</w:t>
            </w:r>
            <w:r w:rsidRPr="64683859">
              <w:rPr>
                <w:rFonts w:eastAsia="Times New Roman"/>
                <w:color w:val="000000" w:themeColor="text1"/>
              </w:rPr>
              <w:t>.</w:t>
            </w:r>
          </w:p>
        </w:tc>
      </w:tr>
      <w:tr w:rsidR="009C589F" w:rsidRPr="00A46D3B" w14:paraId="7D39B477" w14:textId="77777777" w:rsidTr="3D39C9BC">
        <w:tc>
          <w:tcPr>
            <w:tcW w:w="3020" w:type="dxa"/>
          </w:tcPr>
          <w:p w14:paraId="79D9B6A1" w14:textId="71C7EEC3" w:rsidR="009C589F" w:rsidRPr="00A46D3B" w:rsidRDefault="009C589F" w:rsidP="55413D44">
            <w:pPr>
              <w:rPr>
                <w:rFonts w:eastAsia="Times New Roman"/>
                <w:color w:val="000000"/>
              </w:rPr>
            </w:pPr>
            <w:r w:rsidRPr="55413D44">
              <w:rPr>
                <w:rFonts w:eastAsia="Times New Roman"/>
                <w:color w:val="000000" w:themeColor="text1"/>
              </w:rPr>
              <w:t xml:space="preserve">Benadering van potentiële studenten op voorgezette tijden, door automatische </w:t>
            </w:r>
            <w:proofErr w:type="spellStart"/>
            <w:r w:rsidRPr="55413D44">
              <w:rPr>
                <w:rFonts w:eastAsia="Times New Roman"/>
                <w:color w:val="000000" w:themeColor="text1"/>
              </w:rPr>
              <w:t>mailings</w:t>
            </w:r>
            <w:proofErr w:type="spellEnd"/>
            <w:r w:rsidRPr="55413D44">
              <w:rPr>
                <w:rFonts w:eastAsia="Times New Roman"/>
                <w:color w:val="000000" w:themeColor="text1"/>
              </w:rPr>
              <w:t>.</w:t>
            </w:r>
          </w:p>
        </w:tc>
        <w:tc>
          <w:tcPr>
            <w:tcW w:w="3021" w:type="dxa"/>
          </w:tcPr>
          <w:p w14:paraId="30403D7E" w14:textId="539920AE" w:rsidR="009C589F" w:rsidRPr="00A46D3B" w:rsidRDefault="009C589F" w:rsidP="008231C1">
            <w:pPr>
              <w:rPr>
                <w:rFonts w:eastAsia="Times New Roman" w:cstheme="minorHAnsi"/>
                <w:color w:val="000000"/>
              </w:rPr>
            </w:pPr>
            <w:r w:rsidRPr="00A46D3B">
              <w:rPr>
                <w:rFonts w:eastAsia="Times New Roman" w:cstheme="minorHAnsi"/>
                <w:color w:val="000000"/>
              </w:rPr>
              <w:t xml:space="preserve">Communicatie passend bij dat moment aan de student verzorgen, waarbij het niet afhankelijk is van een mens of en wanneer de student de communicatie ontvangt. </w:t>
            </w:r>
          </w:p>
        </w:tc>
      </w:tr>
      <w:tr w:rsidR="009C589F" w:rsidRPr="00294B12" w14:paraId="385EA1DB" w14:textId="77777777" w:rsidTr="3D39C9BC">
        <w:tc>
          <w:tcPr>
            <w:tcW w:w="3020" w:type="dxa"/>
          </w:tcPr>
          <w:p w14:paraId="29CD23B5" w14:textId="0518C8B1" w:rsidR="009C589F" w:rsidRPr="00A46D3B" w:rsidRDefault="009C589F" w:rsidP="55413D44">
            <w:pPr>
              <w:rPr>
                <w:rFonts w:eastAsia="Times New Roman"/>
                <w:color w:val="000000"/>
              </w:rPr>
            </w:pPr>
            <w:r w:rsidRPr="72C44FF6">
              <w:rPr>
                <w:rFonts w:eastAsia="Times New Roman"/>
                <w:color w:val="000000" w:themeColor="text1"/>
              </w:rPr>
              <w:t xml:space="preserve">Centrale opslag van de informatie en contactmomenten van </w:t>
            </w:r>
            <w:proofErr w:type="spellStart"/>
            <w:r w:rsidRPr="72C44FF6">
              <w:rPr>
                <w:rFonts w:eastAsia="Times New Roman"/>
                <w:color w:val="000000" w:themeColor="text1"/>
              </w:rPr>
              <w:t>potentiele</w:t>
            </w:r>
            <w:proofErr w:type="spellEnd"/>
            <w:r w:rsidRPr="72C44FF6">
              <w:rPr>
                <w:rFonts w:eastAsia="Times New Roman"/>
                <w:color w:val="000000" w:themeColor="text1"/>
              </w:rPr>
              <w:t xml:space="preserve"> studenten (CRM/CDP)</w:t>
            </w:r>
          </w:p>
        </w:tc>
        <w:tc>
          <w:tcPr>
            <w:tcW w:w="3021" w:type="dxa"/>
          </w:tcPr>
          <w:p w14:paraId="3DDF8E93" w14:textId="252B5B8E" w:rsidR="009C589F" w:rsidRPr="00A46D3B" w:rsidRDefault="009C589F" w:rsidP="72C44FF6">
            <w:pPr>
              <w:rPr>
                <w:rFonts w:eastAsia="Times New Roman"/>
                <w:color w:val="000000"/>
              </w:rPr>
            </w:pPr>
            <w:r w:rsidRPr="72C44FF6">
              <w:rPr>
                <w:rFonts w:eastAsia="Times New Roman"/>
                <w:color w:val="000000" w:themeColor="text1"/>
              </w:rPr>
              <w:t>Een beeld opbouwen van de student; waar deze wel of niet afhaakt in het proces en om welke reden, zodat we ons aanbod of middelen kunnen verbeteren (marketing verbeteren).</w:t>
            </w:r>
          </w:p>
        </w:tc>
      </w:tr>
      <w:tr w:rsidR="009C589F" w:rsidRPr="00294B12" w14:paraId="0E5200F9" w14:textId="77777777" w:rsidTr="3D39C9BC">
        <w:tc>
          <w:tcPr>
            <w:tcW w:w="3020" w:type="dxa"/>
          </w:tcPr>
          <w:p w14:paraId="21743284" w14:textId="3A75C32C" w:rsidR="009C589F" w:rsidRPr="00A46D3B" w:rsidRDefault="009C589F" w:rsidP="008231C1">
            <w:pPr>
              <w:rPr>
                <w:rFonts w:eastAsia="Times New Roman" w:cstheme="minorHAnsi"/>
                <w:color w:val="000000"/>
              </w:rPr>
            </w:pPr>
            <w:r w:rsidRPr="00A46D3B">
              <w:rPr>
                <w:rFonts w:eastAsia="Times New Roman" w:cstheme="minorHAnsi"/>
                <w:color w:val="000000"/>
              </w:rPr>
              <w:t>Terugbelverzoeken/ contactmomenten met studenten kunnen inplannen en bijhouden.</w:t>
            </w:r>
          </w:p>
        </w:tc>
        <w:tc>
          <w:tcPr>
            <w:tcW w:w="3021" w:type="dxa"/>
          </w:tcPr>
          <w:p w14:paraId="01C2B146" w14:textId="301B368B" w:rsidR="009C589F" w:rsidRPr="00A46D3B" w:rsidRDefault="009C589F" w:rsidP="008231C1">
            <w:pPr>
              <w:rPr>
                <w:rFonts w:eastAsia="Times New Roman" w:cstheme="minorHAnsi"/>
                <w:color w:val="000000"/>
              </w:rPr>
            </w:pPr>
            <w:r w:rsidRPr="00A46D3B">
              <w:rPr>
                <w:rFonts w:eastAsia="Times New Roman" w:cstheme="minorHAnsi"/>
                <w:color w:val="000000"/>
              </w:rPr>
              <w:t>Studenten van de juiste informatie voorzien die interesse hebben getoond in Avans/ opleiding, zodat ze een gedegen keuze kunnen maken.</w:t>
            </w:r>
          </w:p>
        </w:tc>
      </w:tr>
      <w:tr w:rsidR="009C589F" w:rsidRPr="00294B12" w14:paraId="2D9B2496" w14:textId="77777777" w:rsidTr="3D39C9BC">
        <w:tc>
          <w:tcPr>
            <w:tcW w:w="3020" w:type="dxa"/>
          </w:tcPr>
          <w:p w14:paraId="68E643D1" w14:textId="21E4ED7D" w:rsidR="009C589F" w:rsidRPr="00695AA2" w:rsidRDefault="009C589F" w:rsidP="3D39C9BC">
            <w:pPr>
              <w:rPr>
                <w:rFonts w:eastAsia="Times New Roman"/>
                <w:color w:val="000000"/>
              </w:rPr>
            </w:pPr>
            <w:r w:rsidRPr="3D39C9BC">
              <w:rPr>
                <w:rFonts w:eastAsia="Times New Roman"/>
                <w:color w:val="000000" w:themeColor="text1"/>
              </w:rPr>
              <w:t xml:space="preserve">Een Customer Data Platform (CDP) dat alle data van potentiële studenten uit de versnipperde systemen </w:t>
            </w:r>
            <w:r w:rsidRPr="3D39C9BC">
              <w:rPr>
                <w:rFonts w:eastAsia="Times New Roman"/>
                <w:color w:val="000000" w:themeColor="text1"/>
              </w:rPr>
              <w:lastRenderedPageBreak/>
              <w:t xml:space="preserve">(website, CRM, evenementenplatformen zoals </w:t>
            </w:r>
            <w:proofErr w:type="spellStart"/>
            <w:r w:rsidRPr="3D39C9BC">
              <w:rPr>
                <w:rFonts w:eastAsia="Times New Roman"/>
                <w:color w:val="000000" w:themeColor="text1"/>
              </w:rPr>
              <w:t>Summit</w:t>
            </w:r>
            <w:proofErr w:type="spellEnd"/>
            <w:r w:rsidRPr="3D39C9BC">
              <w:rPr>
                <w:rFonts w:eastAsia="Times New Roman"/>
                <w:color w:val="000000" w:themeColor="text1"/>
              </w:rPr>
              <w:t xml:space="preserve">, </w:t>
            </w:r>
            <w:proofErr w:type="spellStart"/>
            <w:r w:rsidRPr="3D39C9BC">
              <w:rPr>
                <w:rFonts w:eastAsia="Times New Roman"/>
                <w:color w:val="000000" w:themeColor="text1"/>
              </w:rPr>
              <w:t>social</w:t>
            </w:r>
            <w:proofErr w:type="spellEnd"/>
            <w:r w:rsidRPr="3D39C9BC">
              <w:rPr>
                <w:rFonts w:eastAsia="Times New Roman"/>
                <w:color w:val="000000" w:themeColor="text1"/>
              </w:rPr>
              <w:t xml:space="preserve"> media, etc.) samenbrengt in één centraal, 360-graden profiel</w:t>
            </w:r>
          </w:p>
        </w:tc>
        <w:tc>
          <w:tcPr>
            <w:tcW w:w="3021" w:type="dxa"/>
          </w:tcPr>
          <w:p w14:paraId="64C48DDA" w14:textId="5A5BCC74" w:rsidR="009C589F" w:rsidRPr="00695AA2" w:rsidRDefault="009C589F" w:rsidP="3D39C9BC">
            <w:pPr>
              <w:rPr>
                <w:rFonts w:eastAsia="Times New Roman"/>
                <w:color w:val="000000"/>
              </w:rPr>
            </w:pPr>
            <w:r w:rsidRPr="3D39C9BC">
              <w:rPr>
                <w:rFonts w:eastAsia="Times New Roman"/>
                <w:color w:val="000000" w:themeColor="text1"/>
              </w:rPr>
              <w:lastRenderedPageBreak/>
              <w:t xml:space="preserve">Zodat we diepgaand en accuraat inzicht krijgen in het volledige traject van elke student en automatisch de </w:t>
            </w:r>
            <w:r w:rsidRPr="3D39C9BC">
              <w:rPr>
                <w:rFonts w:eastAsia="Times New Roman"/>
                <w:color w:val="000000" w:themeColor="text1"/>
              </w:rPr>
              <w:lastRenderedPageBreak/>
              <w:t xml:space="preserve">juiste vervolgactie kunnen aanbieden, voorspellende analyses kunnen maken, studenten kunnen segmenteren, onze communicatie hyper-persoonlijk kunnen maken over verschillende kanalen heen en </w:t>
            </w:r>
            <w:proofErr w:type="spellStart"/>
            <w:r w:rsidRPr="3D39C9BC">
              <w:rPr>
                <w:rFonts w:eastAsia="Times New Roman"/>
                <w:color w:val="000000" w:themeColor="text1"/>
              </w:rPr>
              <w:t>realtime</w:t>
            </w:r>
            <w:proofErr w:type="spellEnd"/>
            <w:r w:rsidRPr="3D39C9BC">
              <w:rPr>
                <w:rFonts w:eastAsia="Times New Roman"/>
                <w:color w:val="000000" w:themeColor="text1"/>
              </w:rPr>
              <w:t xml:space="preserve"> data kunnen verwerken.</w:t>
            </w:r>
          </w:p>
        </w:tc>
      </w:tr>
      <w:tr w:rsidR="009C589F" w14:paraId="27BFFFD2" w14:textId="77777777" w:rsidTr="3D39C9BC">
        <w:trPr>
          <w:trHeight w:val="300"/>
        </w:trPr>
        <w:tc>
          <w:tcPr>
            <w:tcW w:w="3020" w:type="dxa"/>
          </w:tcPr>
          <w:p w14:paraId="3F783C4B" w14:textId="6267FB3C" w:rsidR="009C589F" w:rsidRDefault="009C589F" w:rsidP="3D39C9BC">
            <w:pPr>
              <w:rPr>
                <w:rFonts w:eastAsia="Times New Roman"/>
                <w:color w:val="000000" w:themeColor="text1"/>
              </w:rPr>
            </w:pPr>
            <w:r w:rsidRPr="3D39C9BC">
              <w:rPr>
                <w:rFonts w:eastAsia="Times New Roman"/>
                <w:color w:val="000000" w:themeColor="text1"/>
              </w:rPr>
              <w:lastRenderedPageBreak/>
              <w:t xml:space="preserve">Een marketing </w:t>
            </w:r>
            <w:proofErr w:type="spellStart"/>
            <w:r w:rsidRPr="3D39C9BC">
              <w:rPr>
                <w:rFonts w:eastAsia="Times New Roman"/>
                <w:color w:val="000000" w:themeColor="text1"/>
              </w:rPr>
              <w:t>automation</w:t>
            </w:r>
            <w:proofErr w:type="spellEnd"/>
            <w:r w:rsidRPr="3D39C9BC">
              <w:rPr>
                <w:rFonts w:eastAsia="Times New Roman"/>
                <w:color w:val="000000" w:themeColor="text1"/>
              </w:rPr>
              <w:t xml:space="preserve"> systeem dat ons in staat stelt om de reis van een potentiële student, van de eerste blijk van interesse tot de definitieve inschrijving over verschillende (communicatie)kanalen heen, op een persoonlijke en geautomatiseerde manier te begeleiden op basis van het oriëntatiegedrag van een potentiële student. </w:t>
            </w:r>
          </w:p>
          <w:p w14:paraId="1B949D18" w14:textId="598D3555" w:rsidR="009C589F" w:rsidRDefault="009C589F" w:rsidP="3D39C9BC">
            <w:pPr>
              <w:rPr>
                <w:rFonts w:eastAsia="Times New Roman"/>
                <w:color w:val="000000" w:themeColor="text1"/>
              </w:rPr>
            </w:pPr>
          </w:p>
        </w:tc>
        <w:tc>
          <w:tcPr>
            <w:tcW w:w="3021" w:type="dxa"/>
          </w:tcPr>
          <w:p w14:paraId="6ADAB2EA" w14:textId="46EA467C" w:rsidR="009C589F" w:rsidRPr="00B73B01" w:rsidRDefault="009C589F" w:rsidP="3D39C9BC">
            <w:pPr>
              <w:rPr>
                <w:rFonts w:eastAsia="Times New Roman"/>
                <w:color w:val="000000" w:themeColor="text1"/>
              </w:rPr>
            </w:pPr>
            <w:r w:rsidRPr="00B73B01">
              <w:rPr>
                <w:rFonts w:eastAsia="Times New Roman"/>
                <w:color w:val="000000" w:themeColor="text1"/>
              </w:rPr>
              <w:t>Zodat de conversie van geïnteresseerde naar ingeschreven student aanzienlijk verhogen, communicatie kunnen personaliseren en ons wervingsteam efficiënter kan werken.</w:t>
            </w:r>
          </w:p>
        </w:tc>
      </w:tr>
    </w:tbl>
    <w:p w14:paraId="107B274D" w14:textId="77777777" w:rsidR="00324934" w:rsidRPr="00B73B01" w:rsidRDefault="00324934">
      <w:pPr>
        <w:rPr>
          <w:rFonts w:cstheme="minorHAnsi"/>
          <w:u w:val="single"/>
        </w:rPr>
      </w:pPr>
    </w:p>
    <w:p w14:paraId="6047DD91" w14:textId="77777777" w:rsidR="000051F5" w:rsidRPr="000051F5" w:rsidRDefault="000051F5">
      <w:pPr>
        <w:rPr>
          <w:rFonts w:cstheme="minorHAnsi"/>
          <w:u w:val="single"/>
        </w:rPr>
      </w:pPr>
    </w:p>
    <w:p w14:paraId="6BCE3EFB" w14:textId="6F3CAA5C" w:rsidR="00FE26EB" w:rsidRPr="00CF2A02" w:rsidRDefault="00F57276">
      <w:r w:rsidRPr="55413D44">
        <w:rPr>
          <w:u w:val="single"/>
        </w:rPr>
        <w:t>2.</w:t>
      </w:r>
      <w:r w:rsidR="00D30252" w:rsidRPr="55413D44">
        <w:rPr>
          <w:u w:val="single"/>
        </w:rPr>
        <w:t xml:space="preserve">Procedure aanmelding studenten </w:t>
      </w:r>
      <w:r w:rsidRPr="55413D44">
        <w:rPr>
          <w:u w:val="single"/>
        </w:rPr>
        <w:t>(</w:t>
      </w:r>
      <w:r w:rsidR="00D30252" w:rsidRPr="55413D44">
        <w:rPr>
          <w:u w:val="single"/>
        </w:rPr>
        <w:t>cursisten</w:t>
      </w:r>
      <w:r w:rsidRPr="55413D44">
        <w:rPr>
          <w:u w:val="single"/>
        </w:rPr>
        <w:t>)</w:t>
      </w:r>
      <w:r>
        <w:br/>
      </w:r>
      <w:r w:rsidR="002A0DE6" w:rsidRPr="55413D44">
        <w:rPr>
          <w:u w:val="single"/>
        </w:rPr>
        <w:t xml:space="preserve">Doel: </w:t>
      </w:r>
      <w:r w:rsidR="0058217A" w:rsidRPr="55413D44">
        <w:t xml:space="preserve">Als onze </w:t>
      </w:r>
      <w:r w:rsidR="007538D0" w:rsidRPr="55413D44">
        <w:t>potentiële</w:t>
      </w:r>
      <w:r w:rsidR="0058217A" w:rsidRPr="55413D44">
        <w:t xml:space="preserve"> studiekiezer voor Avans en een opleiding binnen Avans heeft gekozen, willen we de student zo goed mogelijk faciliteren in het ‘</w:t>
      </w:r>
      <w:proofErr w:type="spellStart"/>
      <w:r w:rsidR="0058217A" w:rsidRPr="55413D44">
        <w:t>funnelproces</w:t>
      </w:r>
      <w:proofErr w:type="spellEnd"/>
      <w:r w:rsidR="0058217A" w:rsidRPr="55413D44">
        <w:t xml:space="preserve">’ van aanmelden. We willen </w:t>
      </w:r>
      <w:r w:rsidR="00355300" w:rsidRPr="55413D44">
        <w:t xml:space="preserve">de student helpen </w:t>
      </w:r>
      <w:r w:rsidR="00DB0CE9" w:rsidRPr="55413D44">
        <w:t xml:space="preserve">de informatie rondom zijn/ haar aanmelding te verzamelen. Daarnaast willen we ons studieaanbod op het aantal ingeschreven studenten zo goed mogelijk inrichten en organiseren. </w:t>
      </w:r>
    </w:p>
    <w:p w14:paraId="159DB14E" w14:textId="77777777" w:rsidR="00FE26EB" w:rsidRPr="00A46D3B" w:rsidRDefault="00FE26EB">
      <w:pPr>
        <w:rPr>
          <w:rFonts w:cstheme="minorHAnsi"/>
        </w:rPr>
      </w:pPr>
    </w:p>
    <w:tbl>
      <w:tblPr>
        <w:tblStyle w:val="Tabelraster"/>
        <w:tblW w:w="0" w:type="auto"/>
        <w:tblLook w:val="04A0" w:firstRow="1" w:lastRow="0" w:firstColumn="1" w:lastColumn="0" w:noHBand="0" w:noVBand="1"/>
      </w:tblPr>
      <w:tblGrid>
        <w:gridCol w:w="3020"/>
        <w:gridCol w:w="3021"/>
      </w:tblGrid>
      <w:tr w:rsidR="00CF2A02" w:rsidRPr="00A46D3B" w14:paraId="47D4ECF8" w14:textId="77777777" w:rsidTr="3D39C9BC">
        <w:tc>
          <w:tcPr>
            <w:tcW w:w="3020" w:type="dxa"/>
          </w:tcPr>
          <w:p w14:paraId="440A31CC" w14:textId="3DA2897B" w:rsidR="00CF2A02" w:rsidRPr="00A46D3B" w:rsidRDefault="00CF2A02" w:rsidP="00B44D1F">
            <w:pPr>
              <w:rPr>
                <w:rFonts w:eastAsia="Times New Roman" w:cstheme="minorHAnsi"/>
                <w:b/>
                <w:bCs/>
                <w:color w:val="000000"/>
              </w:rPr>
            </w:pPr>
            <w:r w:rsidRPr="00A46D3B">
              <w:rPr>
                <w:rFonts w:eastAsia="Times New Roman" w:cstheme="minorHAnsi"/>
                <w:b/>
                <w:bCs/>
                <w:color w:val="000000"/>
              </w:rPr>
              <w:t>Wat wil ik (weten)</w:t>
            </w:r>
          </w:p>
        </w:tc>
        <w:tc>
          <w:tcPr>
            <w:tcW w:w="3021" w:type="dxa"/>
          </w:tcPr>
          <w:p w14:paraId="562540F7" w14:textId="77777777" w:rsidR="00CF2A02" w:rsidRPr="00A46D3B" w:rsidRDefault="00CF2A02" w:rsidP="00B44D1F">
            <w:pPr>
              <w:rPr>
                <w:rFonts w:eastAsia="Times New Roman" w:cstheme="minorHAnsi"/>
                <w:b/>
                <w:bCs/>
                <w:color w:val="000000"/>
              </w:rPr>
            </w:pPr>
            <w:r w:rsidRPr="00A46D3B">
              <w:rPr>
                <w:rFonts w:eastAsia="Times New Roman" w:cstheme="minorHAnsi"/>
                <w:b/>
                <w:bCs/>
                <w:color w:val="000000"/>
              </w:rPr>
              <w:t xml:space="preserve">Waarom wil ik dit </w:t>
            </w:r>
          </w:p>
        </w:tc>
      </w:tr>
      <w:tr w:rsidR="00CF2A02" w:rsidRPr="00A46D3B" w14:paraId="7FA65880" w14:textId="77777777" w:rsidTr="3D39C9BC">
        <w:tc>
          <w:tcPr>
            <w:tcW w:w="3020" w:type="dxa"/>
          </w:tcPr>
          <w:p w14:paraId="4E93B60B" w14:textId="25BE1D20" w:rsidR="00CF2A02" w:rsidRPr="00A46D3B" w:rsidRDefault="00CF2A02" w:rsidP="00B44D1F">
            <w:pPr>
              <w:rPr>
                <w:rFonts w:eastAsia="Times New Roman" w:cstheme="minorHAnsi"/>
                <w:color w:val="000000"/>
              </w:rPr>
            </w:pPr>
            <w:r w:rsidRPr="00A46D3B">
              <w:rPr>
                <w:rFonts w:eastAsia="Times New Roman" w:cstheme="minorHAnsi"/>
                <w:color w:val="000000"/>
              </w:rPr>
              <w:t>Centrale registratie van studentgegevens.</w:t>
            </w:r>
          </w:p>
        </w:tc>
        <w:tc>
          <w:tcPr>
            <w:tcW w:w="3021" w:type="dxa"/>
          </w:tcPr>
          <w:p w14:paraId="13BB9692" w14:textId="15947DAD" w:rsidR="00CF2A02" w:rsidRPr="00A46D3B" w:rsidRDefault="00CF2A02" w:rsidP="55413D44">
            <w:pPr>
              <w:rPr>
                <w:rFonts w:eastAsia="Times New Roman"/>
                <w:color w:val="000000"/>
              </w:rPr>
            </w:pPr>
            <w:r w:rsidRPr="55413D44">
              <w:rPr>
                <w:rFonts w:eastAsia="Times New Roman"/>
                <w:color w:val="000000" w:themeColor="text1"/>
              </w:rPr>
              <w:t>De ‘</w:t>
            </w:r>
            <w:proofErr w:type="spellStart"/>
            <w:r w:rsidRPr="55413D44">
              <w:rPr>
                <w:rFonts w:eastAsia="Times New Roman"/>
                <w:color w:val="000000" w:themeColor="text1"/>
              </w:rPr>
              <w:t>journey</w:t>
            </w:r>
            <w:proofErr w:type="spellEnd"/>
            <w:r w:rsidRPr="55413D44">
              <w:rPr>
                <w:rFonts w:eastAsia="Times New Roman"/>
                <w:color w:val="000000" w:themeColor="text1"/>
              </w:rPr>
              <w:t>’ die de student bij Avans doorloopt in beeld krijgen, bijv. bij welke opleidingen de student in het verleden is aangemeld. Op het moment dat studenten alumni of gastspreker worden, leggen we dit ook vast. Op die manier maken we optimaal gebruik van ons potentieel aan studenten dat Avans heeft en dat een student ook na zijn/ haar studie voor Avans nog kan zijn.</w:t>
            </w:r>
          </w:p>
        </w:tc>
      </w:tr>
      <w:tr w:rsidR="00CF2A02" w:rsidRPr="005C492F" w14:paraId="5CFAED33" w14:textId="77777777" w:rsidTr="3D39C9BC">
        <w:tc>
          <w:tcPr>
            <w:tcW w:w="3020" w:type="dxa"/>
          </w:tcPr>
          <w:p w14:paraId="2B9E1D1D" w14:textId="189AAC3D" w:rsidR="00CF2A02" w:rsidRPr="00A46D3B" w:rsidRDefault="00CF2A02" w:rsidP="00B44D1F">
            <w:pPr>
              <w:rPr>
                <w:rFonts w:eastAsia="Times New Roman" w:cstheme="minorHAnsi"/>
                <w:color w:val="000000"/>
              </w:rPr>
            </w:pPr>
            <w:r w:rsidRPr="00A46D3B">
              <w:rPr>
                <w:rFonts w:eastAsia="Times New Roman" w:cstheme="minorHAnsi"/>
                <w:color w:val="000000" w:themeColor="text1"/>
              </w:rPr>
              <w:lastRenderedPageBreak/>
              <w:t>Inzicht in waar de student/cursist staat in het aanmeldproces.</w:t>
            </w:r>
          </w:p>
        </w:tc>
        <w:tc>
          <w:tcPr>
            <w:tcW w:w="3021" w:type="dxa"/>
          </w:tcPr>
          <w:p w14:paraId="6BCFA9B0" w14:textId="3B750FC7" w:rsidR="00CF2A02" w:rsidRPr="00A46D3B" w:rsidRDefault="00CF2A02" w:rsidP="55413D44">
            <w:pPr>
              <w:rPr>
                <w:rFonts w:eastAsia="Times New Roman"/>
                <w:color w:val="000000"/>
              </w:rPr>
            </w:pPr>
            <w:r w:rsidRPr="55413D44">
              <w:rPr>
                <w:rFonts w:eastAsia="Times New Roman"/>
                <w:color w:val="000000" w:themeColor="text1"/>
              </w:rPr>
              <w:t>Hoeveel studenten staan in de ‘</w:t>
            </w:r>
            <w:proofErr w:type="spellStart"/>
            <w:r w:rsidRPr="55413D44">
              <w:rPr>
                <w:rFonts w:eastAsia="Times New Roman"/>
                <w:color w:val="000000" w:themeColor="text1"/>
              </w:rPr>
              <w:t>funnel</w:t>
            </w:r>
            <w:proofErr w:type="spellEnd"/>
            <w:r w:rsidRPr="55413D44">
              <w:rPr>
                <w:rFonts w:eastAsia="Times New Roman"/>
                <w:color w:val="000000" w:themeColor="text1"/>
              </w:rPr>
              <w:t>’, hebben hun aanmeldproces bijna afgerond of hebben nog actie nodig? Inclusief het faciliteren van het facturatieproces voor cursisten bij deeltijd.</w:t>
            </w:r>
          </w:p>
        </w:tc>
      </w:tr>
      <w:tr w:rsidR="00CF2A02" w:rsidRPr="00CD25CB" w14:paraId="5C1C9218" w14:textId="77777777" w:rsidTr="3D39C9BC">
        <w:tc>
          <w:tcPr>
            <w:tcW w:w="3020" w:type="dxa"/>
          </w:tcPr>
          <w:p w14:paraId="41702A67" w14:textId="3708EFE1" w:rsidR="00CF2A02" w:rsidRPr="00A46D3B" w:rsidRDefault="00CF2A02" w:rsidP="55413D44">
            <w:pPr>
              <w:rPr>
                <w:rFonts w:eastAsia="Times New Roman"/>
                <w:color w:val="000000"/>
              </w:rPr>
            </w:pPr>
            <w:r w:rsidRPr="72C44FF6">
              <w:rPr>
                <w:rFonts w:eastAsia="Times New Roman"/>
                <w:color w:val="000000" w:themeColor="text1"/>
              </w:rPr>
              <w:t xml:space="preserve">Geautomatiseerde </w:t>
            </w:r>
            <w:proofErr w:type="gramStart"/>
            <w:r w:rsidRPr="72C44FF6">
              <w:rPr>
                <w:rFonts w:eastAsia="Times New Roman"/>
                <w:color w:val="000000" w:themeColor="text1"/>
              </w:rPr>
              <w:t>triggers  voor</w:t>
            </w:r>
            <w:proofErr w:type="gramEnd"/>
            <w:r w:rsidRPr="72C44FF6">
              <w:rPr>
                <w:rFonts w:eastAsia="Times New Roman"/>
                <w:color w:val="000000" w:themeColor="text1"/>
              </w:rPr>
              <w:t xml:space="preserve"> studenten om het aanmeldproces (al dan niet positief) af te ronden (Marketing Automation)</w:t>
            </w:r>
          </w:p>
        </w:tc>
        <w:tc>
          <w:tcPr>
            <w:tcW w:w="3021" w:type="dxa"/>
          </w:tcPr>
          <w:p w14:paraId="23DD70B8" w14:textId="6F13BC1B" w:rsidR="00CF2A02" w:rsidRPr="00A46D3B" w:rsidRDefault="00CF2A02" w:rsidP="00B44D1F">
            <w:pPr>
              <w:rPr>
                <w:rFonts w:eastAsia="Times New Roman" w:cstheme="minorHAnsi"/>
                <w:color w:val="000000"/>
              </w:rPr>
            </w:pPr>
            <w:r w:rsidRPr="00A46D3B">
              <w:rPr>
                <w:rFonts w:eastAsia="Times New Roman" w:cstheme="minorHAnsi"/>
                <w:color w:val="000000"/>
              </w:rPr>
              <w:t>- Inzicht in het animo voor de opleiding en succes van wervingsacties.</w:t>
            </w:r>
          </w:p>
          <w:p w14:paraId="529AE20F" w14:textId="3C94A1DB" w:rsidR="00CF2A02" w:rsidRPr="00A46D3B" w:rsidRDefault="00CF2A02" w:rsidP="3D39C9BC">
            <w:pPr>
              <w:rPr>
                <w:rFonts w:eastAsia="Times New Roman"/>
                <w:color w:val="000000" w:themeColor="text1"/>
              </w:rPr>
            </w:pPr>
            <w:r w:rsidRPr="3D39C9BC">
              <w:rPr>
                <w:rFonts w:eastAsia="Times New Roman"/>
                <w:color w:val="000000" w:themeColor="text1"/>
              </w:rPr>
              <w:t xml:space="preserve">- Inrichting van het </w:t>
            </w:r>
            <w:proofErr w:type="spellStart"/>
            <w:r w:rsidRPr="3D39C9BC">
              <w:rPr>
                <w:rFonts w:eastAsia="Times New Roman"/>
                <w:color w:val="000000" w:themeColor="text1"/>
              </w:rPr>
              <w:t>onderwijslogistiekeproces</w:t>
            </w:r>
            <w:proofErr w:type="spellEnd"/>
            <w:r w:rsidRPr="3D39C9BC">
              <w:rPr>
                <w:rFonts w:eastAsia="Times New Roman"/>
                <w:color w:val="000000" w:themeColor="text1"/>
              </w:rPr>
              <w:t xml:space="preserve"> op basis van het aantal aanmeldingen </w:t>
            </w:r>
          </w:p>
          <w:p w14:paraId="07178006" w14:textId="05E6EA48" w:rsidR="00CF2A02" w:rsidRPr="00A46D3B" w:rsidRDefault="00CF2A02" w:rsidP="55413D44">
            <w:pPr>
              <w:rPr>
                <w:rFonts w:eastAsia="Times New Roman"/>
                <w:color w:val="000000"/>
              </w:rPr>
            </w:pPr>
          </w:p>
        </w:tc>
      </w:tr>
      <w:tr w:rsidR="00CF2A02" w:rsidRPr="00CD25CB" w14:paraId="0E7E0E94" w14:textId="77777777" w:rsidTr="3D39C9BC">
        <w:tc>
          <w:tcPr>
            <w:tcW w:w="3020" w:type="dxa"/>
          </w:tcPr>
          <w:p w14:paraId="7516243E" w14:textId="0B746698" w:rsidR="00CF2A02" w:rsidRPr="00C91B35" w:rsidRDefault="00CF2A02" w:rsidP="3D39C9BC">
            <w:pPr>
              <w:rPr>
                <w:rFonts w:eastAsia="Times New Roman"/>
                <w:color w:val="000000"/>
              </w:rPr>
            </w:pPr>
            <w:r w:rsidRPr="3D39C9BC">
              <w:rPr>
                <w:rFonts w:eastAsia="Times New Roman"/>
                <w:color w:val="000000" w:themeColor="text1"/>
              </w:rPr>
              <w:t xml:space="preserve">Een marketing </w:t>
            </w:r>
            <w:proofErr w:type="spellStart"/>
            <w:r w:rsidRPr="3D39C9BC">
              <w:rPr>
                <w:rFonts w:eastAsia="Times New Roman"/>
                <w:color w:val="000000" w:themeColor="text1"/>
              </w:rPr>
              <w:t>automation</w:t>
            </w:r>
            <w:proofErr w:type="spellEnd"/>
            <w:r w:rsidRPr="3D39C9BC">
              <w:rPr>
                <w:rFonts w:eastAsia="Times New Roman"/>
                <w:color w:val="000000" w:themeColor="text1"/>
              </w:rPr>
              <w:t xml:space="preserve"> systeem dat ons helpt om aanmelders persoonlijk en geautomatiseerd te begeleiden gedurende het hele traject van aanmelding tot inschrijving over verschillende (communicatie)kanalen heen</w:t>
            </w:r>
          </w:p>
        </w:tc>
        <w:tc>
          <w:tcPr>
            <w:tcW w:w="3021" w:type="dxa"/>
          </w:tcPr>
          <w:p w14:paraId="6D795C2D" w14:textId="33DB1913" w:rsidR="00CF2A02" w:rsidRPr="00C91B35" w:rsidRDefault="00CF2A02" w:rsidP="3D39C9BC">
            <w:pPr>
              <w:rPr>
                <w:rFonts w:eastAsia="Times New Roman"/>
                <w:color w:val="000000"/>
              </w:rPr>
            </w:pPr>
            <w:r w:rsidRPr="3D39C9BC">
              <w:rPr>
                <w:rFonts w:eastAsia="Times New Roman"/>
                <w:color w:val="000000" w:themeColor="text1"/>
              </w:rPr>
              <w:t>Zodat we de conversie van aanmelding naar definitieve inschrijving verhogen op basis van het vertoonde gedrag, de studenten een betere en minder stressvolle ervaring bieden en we ons kunnen richten op de studenten die de meeste persoonlijke aandacht nodig hebben.</w:t>
            </w:r>
          </w:p>
        </w:tc>
      </w:tr>
      <w:tr w:rsidR="00CF2A02" w14:paraId="7427ED47" w14:textId="77777777" w:rsidTr="3D39C9BC">
        <w:trPr>
          <w:trHeight w:val="300"/>
        </w:trPr>
        <w:tc>
          <w:tcPr>
            <w:tcW w:w="3020" w:type="dxa"/>
          </w:tcPr>
          <w:p w14:paraId="487BB96A" w14:textId="2AFBF8F0" w:rsidR="00CF2A02" w:rsidRDefault="00CF2A02" w:rsidP="3D39C9BC">
            <w:pPr>
              <w:rPr>
                <w:rFonts w:eastAsia="Times New Roman"/>
                <w:color w:val="000000" w:themeColor="text1"/>
              </w:rPr>
            </w:pPr>
            <w:r w:rsidRPr="3D39C9BC">
              <w:rPr>
                <w:rFonts w:eastAsia="Times New Roman"/>
                <w:color w:val="000000" w:themeColor="text1"/>
              </w:rPr>
              <w:t xml:space="preserve">Een Customer Data Platform (CDP) dat alle data van toekomstige studenten uit de versnipperde systemen (website, CRM, evenementenplatformen zoals </w:t>
            </w:r>
            <w:proofErr w:type="spellStart"/>
            <w:r w:rsidRPr="3D39C9BC">
              <w:rPr>
                <w:rFonts w:eastAsia="Times New Roman"/>
                <w:color w:val="000000" w:themeColor="text1"/>
              </w:rPr>
              <w:t>Summit</w:t>
            </w:r>
            <w:proofErr w:type="spellEnd"/>
            <w:r w:rsidRPr="3D39C9BC">
              <w:rPr>
                <w:rFonts w:eastAsia="Times New Roman"/>
                <w:color w:val="000000" w:themeColor="text1"/>
              </w:rPr>
              <w:t xml:space="preserve">, Osiris, </w:t>
            </w:r>
            <w:proofErr w:type="spellStart"/>
            <w:r w:rsidRPr="3D39C9BC">
              <w:rPr>
                <w:rFonts w:eastAsia="Times New Roman"/>
                <w:color w:val="000000" w:themeColor="text1"/>
              </w:rPr>
              <w:t>social</w:t>
            </w:r>
            <w:proofErr w:type="spellEnd"/>
            <w:r w:rsidRPr="3D39C9BC">
              <w:rPr>
                <w:rFonts w:eastAsia="Times New Roman"/>
                <w:color w:val="000000" w:themeColor="text1"/>
              </w:rPr>
              <w:t xml:space="preserve"> media, etc.) samenbrengt in één centraal, 360-graden profiel.</w:t>
            </w:r>
          </w:p>
        </w:tc>
        <w:tc>
          <w:tcPr>
            <w:tcW w:w="3021" w:type="dxa"/>
          </w:tcPr>
          <w:p w14:paraId="7696747D" w14:textId="63AC42B6" w:rsidR="00CF2A02" w:rsidRDefault="00CF2A02" w:rsidP="3D39C9BC">
            <w:pPr>
              <w:rPr>
                <w:rFonts w:eastAsia="Times New Roman"/>
                <w:color w:val="000000" w:themeColor="text1"/>
              </w:rPr>
            </w:pPr>
            <w:r w:rsidRPr="3D39C9BC">
              <w:rPr>
                <w:rFonts w:eastAsia="Times New Roman"/>
                <w:color w:val="000000" w:themeColor="text1"/>
              </w:rPr>
              <w:t xml:space="preserve">Zodat we diepgaand en accuraat inzicht krijgen in het volledige traject van elke student en automatisch de juiste vervolgactie kunnen aanbieden, voorspellende analyses kunnen maken, studenten kunnen segmenteren, onze communicatie hyper-persoonlijk kunnen maken over verschillende kanalen heen en </w:t>
            </w:r>
            <w:proofErr w:type="spellStart"/>
            <w:r w:rsidRPr="3D39C9BC">
              <w:rPr>
                <w:rFonts w:eastAsia="Times New Roman"/>
                <w:color w:val="000000" w:themeColor="text1"/>
              </w:rPr>
              <w:t>realtime</w:t>
            </w:r>
            <w:proofErr w:type="spellEnd"/>
            <w:r w:rsidRPr="3D39C9BC">
              <w:rPr>
                <w:rFonts w:eastAsia="Times New Roman"/>
                <w:color w:val="000000" w:themeColor="text1"/>
              </w:rPr>
              <w:t xml:space="preserve"> data kunnen verwerken.</w:t>
            </w:r>
          </w:p>
        </w:tc>
      </w:tr>
    </w:tbl>
    <w:p w14:paraId="60BF7C2A" w14:textId="77777777" w:rsidR="00D30252" w:rsidRPr="00B73B01" w:rsidRDefault="00D30252">
      <w:pPr>
        <w:rPr>
          <w:rFonts w:cstheme="minorHAnsi"/>
          <w:u w:val="single"/>
        </w:rPr>
      </w:pPr>
    </w:p>
    <w:p w14:paraId="74C61F36" w14:textId="19233214" w:rsidR="00FE26EB" w:rsidRPr="00B73B01" w:rsidRDefault="00FE26EB">
      <w:pPr>
        <w:rPr>
          <w:rFonts w:cstheme="minorHAnsi"/>
          <w:u w:val="single"/>
        </w:rPr>
      </w:pPr>
    </w:p>
    <w:p w14:paraId="521A302F" w14:textId="77777777" w:rsidR="00A54B32" w:rsidRDefault="00A54B32">
      <w:pPr>
        <w:rPr>
          <w:rFonts w:cstheme="minorHAnsi"/>
          <w:u w:val="single"/>
        </w:rPr>
      </w:pPr>
      <w:r>
        <w:rPr>
          <w:rFonts w:cstheme="minorHAnsi"/>
          <w:u w:val="single"/>
        </w:rPr>
        <w:br w:type="page"/>
      </w:r>
    </w:p>
    <w:p w14:paraId="26BFB27C" w14:textId="7B359821" w:rsidR="00FE26EB" w:rsidRDefault="00211F2D">
      <w:pPr>
        <w:rPr>
          <w:rFonts w:cstheme="minorHAnsi"/>
        </w:rPr>
      </w:pPr>
      <w:r>
        <w:rPr>
          <w:rFonts w:cstheme="minorHAnsi"/>
          <w:u w:val="single"/>
        </w:rPr>
        <w:lastRenderedPageBreak/>
        <w:t>3.</w:t>
      </w:r>
      <w:r w:rsidR="00701706" w:rsidRPr="00A46D3B">
        <w:rPr>
          <w:rFonts w:cstheme="minorHAnsi"/>
          <w:u w:val="single"/>
        </w:rPr>
        <w:t>Studenten en werkveld (voltijd)</w:t>
      </w:r>
      <w:r w:rsidR="00701706" w:rsidRPr="00A46D3B">
        <w:rPr>
          <w:rFonts w:cstheme="minorHAnsi"/>
          <w:u w:val="single"/>
        </w:rPr>
        <w:br/>
        <w:t xml:space="preserve">Doel: </w:t>
      </w:r>
      <w:r w:rsidR="00E41F33" w:rsidRPr="00A46D3B">
        <w:rPr>
          <w:rFonts w:cstheme="minorHAnsi"/>
        </w:rPr>
        <w:t>Studenten en het werkveld bij elkaar brengen, zodat de student waardevolle praktijkervaringen in zijn/ haar studie kan opdoen.</w:t>
      </w:r>
    </w:p>
    <w:p w14:paraId="24F0D8BF" w14:textId="77777777" w:rsidR="00FE26EB" w:rsidRPr="00A46D3B" w:rsidRDefault="00FE26EB">
      <w:pPr>
        <w:rPr>
          <w:rFonts w:cstheme="minorHAnsi"/>
        </w:rPr>
      </w:pPr>
    </w:p>
    <w:tbl>
      <w:tblPr>
        <w:tblStyle w:val="Tabelraster"/>
        <w:tblW w:w="0" w:type="auto"/>
        <w:tblLook w:val="04A0" w:firstRow="1" w:lastRow="0" w:firstColumn="1" w:lastColumn="0" w:noHBand="0" w:noVBand="1"/>
      </w:tblPr>
      <w:tblGrid>
        <w:gridCol w:w="3020"/>
        <w:gridCol w:w="3021"/>
      </w:tblGrid>
      <w:tr w:rsidR="00A54B32" w:rsidRPr="00A46D3B" w14:paraId="6C919B83" w14:textId="77777777" w:rsidTr="55413D44">
        <w:tc>
          <w:tcPr>
            <w:tcW w:w="3020" w:type="dxa"/>
          </w:tcPr>
          <w:p w14:paraId="33271C4A" w14:textId="445CF219" w:rsidR="00A54B32" w:rsidRPr="00A46D3B" w:rsidRDefault="00A54B32" w:rsidP="00B44D1F">
            <w:pPr>
              <w:rPr>
                <w:rFonts w:eastAsia="Times New Roman" w:cstheme="minorHAnsi"/>
                <w:b/>
                <w:bCs/>
                <w:color w:val="000000"/>
              </w:rPr>
            </w:pPr>
            <w:r w:rsidRPr="00A46D3B">
              <w:rPr>
                <w:rFonts w:eastAsia="Times New Roman" w:cstheme="minorHAnsi"/>
                <w:b/>
                <w:bCs/>
                <w:color w:val="000000"/>
              </w:rPr>
              <w:t>Wat wil ik (weten)</w:t>
            </w:r>
          </w:p>
        </w:tc>
        <w:tc>
          <w:tcPr>
            <w:tcW w:w="3021" w:type="dxa"/>
          </w:tcPr>
          <w:p w14:paraId="7E74FFB9" w14:textId="77777777" w:rsidR="00A54B32" w:rsidRPr="00A46D3B" w:rsidRDefault="00A54B32" w:rsidP="00B44D1F">
            <w:pPr>
              <w:rPr>
                <w:rFonts w:eastAsia="Times New Roman" w:cstheme="minorHAnsi"/>
                <w:b/>
                <w:bCs/>
                <w:color w:val="000000"/>
              </w:rPr>
            </w:pPr>
            <w:r w:rsidRPr="00A46D3B">
              <w:rPr>
                <w:rFonts w:eastAsia="Times New Roman" w:cstheme="minorHAnsi"/>
                <w:b/>
                <w:bCs/>
                <w:color w:val="000000"/>
              </w:rPr>
              <w:t xml:space="preserve">Waarom wil ik dit </w:t>
            </w:r>
          </w:p>
        </w:tc>
      </w:tr>
      <w:tr w:rsidR="00A54B32" w:rsidRPr="008744F3" w14:paraId="0D1E5D2B" w14:textId="77777777" w:rsidTr="55413D44">
        <w:tc>
          <w:tcPr>
            <w:tcW w:w="3020" w:type="dxa"/>
          </w:tcPr>
          <w:p w14:paraId="63599844" w14:textId="28682E64" w:rsidR="00A54B32" w:rsidRPr="00A46D3B" w:rsidRDefault="00A54B32" w:rsidP="55413D44">
            <w:pPr>
              <w:rPr>
                <w:rFonts w:eastAsia="Times New Roman"/>
                <w:color w:val="000000"/>
              </w:rPr>
            </w:pPr>
            <w:r w:rsidRPr="55413D44">
              <w:rPr>
                <w:rFonts w:eastAsia="Times New Roman"/>
                <w:color w:val="000000" w:themeColor="text1"/>
              </w:rPr>
              <w:t xml:space="preserve">Werkplekken kunnen </w:t>
            </w:r>
            <w:proofErr w:type="gramStart"/>
            <w:r w:rsidRPr="55413D44">
              <w:rPr>
                <w:rFonts w:eastAsia="Times New Roman"/>
                <w:color w:val="000000" w:themeColor="text1"/>
              </w:rPr>
              <w:t>werkplek,-</w:t>
            </w:r>
            <w:proofErr w:type="gramEnd"/>
            <w:r w:rsidRPr="55413D44">
              <w:rPr>
                <w:rFonts w:eastAsia="Times New Roman"/>
                <w:color w:val="000000" w:themeColor="text1"/>
              </w:rPr>
              <w:t xml:space="preserve"> stage- en </w:t>
            </w:r>
            <w:proofErr w:type="gramStart"/>
            <w:r w:rsidRPr="55413D44">
              <w:rPr>
                <w:rFonts w:eastAsia="Times New Roman"/>
                <w:color w:val="000000" w:themeColor="text1"/>
              </w:rPr>
              <w:t>afstudeer opdrachten</w:t>
            </w:r>
            <w:proofErr w:type="gramEnd"/>
            <w:r w:rsidRPr="55413D44">
              <w:rPr>
                <w:rFonts w:eastAsia="Times New Roman"/>
                <w:color w:val="000000" w:themeColor="text1"/>
              </w:rPr>
              <w:t xml:space="preserve"> inleggen. </w:t>
            </w:r>
          </w:p>
        </w:tc>
        <w:tc>
          <w:tcPr>
            <w:tcW w:w="3021" w:type="dxa"/>
          </w:tcPr>
          <w:p w14:paraId="7F334C21" w14:textId="0D27E00E" w:rsidR="00A54B32" w:rsidRDefault="00A54B32" w:rsidP="00B44D1F">
            <w:pPr>
              <w:rPr>
                <w:rFonts w:eastAsia="Times New Roman" w:cstheme="minorHAnsi"/>
                <w:color w:val="000000"/>
              </w:rPr>
            </w:pPr>
            <w:r>
              <w:rPr>
                <w:rFonts w:eastAsia="Times New Roman" w:cstheme="minorHAnsi"/>
                <w:color w:val="000000"/>
              </w:rPr>
              <w:t xml:space="preserve">De connectie en potentiële match tussen werkveld en student faciliteren. </w:t>
            </w:r>
          </w:p>
        </w:tc>
      </w:tr>
      <w:tr w:rsidR="00A54B32" w:rsidRPr="008744F3" w14:paraId="780DF7F1" w14:textId="77777777" w:rsidTr="55413D44">
        <w:tc>
          <w:tcPr>
            <w:tcW w:w="3020" w:type="dxa"/>
          </w:tcPr>
          <w:p w14:paraId="70715AF2" w14:textId="2FD84ACB" w:rsidR="00A54B32" w:rsidRDefault="00A54B32" w:rsidP="00DA3039">
            <w:pPr>
              <w:rPr>
                <w:rFonts w:eastAsia="Times New Roman" w:cstheme="minorHAnsi"/>
                <w:color w:val="000000"/>
              </w:rPr>
            </w:pPr>
            <w:r>
              <w:rPr>
                <w:rFonts w:eastAsia="Times New Roman" w:cstheme="minorHAnsi"/>
                <w:color w:val="000000"/>
              </w:rPr>
              <w:t>De opleiding bepaalt of de opdracht voldoet aan de beoogde leeruitkomsten/ competenties die een student moet aantonen.</w:t>
            </w:r>
          </w:p>
        </w:tc>
        <w:tc>
          <w:tcPr>
            <w:tcW w:w="3021" w:type="dxa"/>
          </w:tcPr>
          <w:p w14:paraId="47BADDB1" w14:textId="4BC55FB2" w:rsidR="00A54B32" w:rsidRDefault="00A54B32" w:rsidP="00DA3039">
            <w:pPr>
              <w:rPr>
                <w:rFonts w:eastAsia="Times New Roman" w:cstheme="minorHAnsi"/>
                <w:color w:val="000000"/>
              </w:rPr>
            </w:pPr>
            <w:r>
              <w:rPr>
                <w:rFonts w:eastAsia="Times New Roman" w:cstheme="minorHAnsi"/>
                <w:color w:val="000000"/>
              </w:rPr>
              <w:t>Om de student te koppelen aan een opdracht van voldoende kwaliteit.</w:t>
            </w:r>
          </w:p>
        </w:tc>
      </w:tr>
      <w:tr w:rsidR="00A54B32" w:rsidRPr="008744F3" w14:paraId="578555B0" w14:textId="77777777" w:rsidTr="55413D44">
        <w:tc>
          <w:tcPr>
            <w:tcW w:w="3020" w:type="dxa"/>
          </w:tcPr>
          <w:p w14:paraId="2907F49D" w14:textId="4248B6AA" w:rsidR="00A54B32" w:rsidRPr="00A46D3B" w:rsidRDefault="00A54B32" w:rsidP="00DA3039">
            <w:pPr>
              <w:rPr>
                <w:rFonts w:eastAsia="Times New Roman" w:cstheme="minorHAnsi"/>
                <w:color w:val="000000"/>
              </w:rPr>
            </w:pPr>
            <w:r w:rsidRPr="00A46D3B">
              <w:rPr>
                <w:rFonts w:eastAsia="Times New Roman" w:cstheme="minorHAnsi"/>
                <w:color w:val="000000"/>
              </w:rPr>
              <w:t xml:space="preserve">Studenten </w:t>
            </w:r>
            <w:r>
              <w:rPr>
                <w:rFonts w:eastAsia="Times New Roman" w:cstheme="minorHAnsi"/>
                <w:color w:val="000000"/>
              </w:rPr>
              <w:t>kunnen zoeken naar</w:t>
            </w:r>
            <w:r w:rsidRPr="00A46D3B">
              <w:rPr>
                <w:rFonts w:eastAsia="Times New Roman" w:cstheme="minorHAnsi"/>
                <w:color w:val="000000"/>
              </w:rPr>
              <w:t xml:space="preserve"> een plek om ervaring op te doen in het werkveld</w:t>
            </w:r>
            <w:r>
              <w:rPr>
                <w:rFonts w:eastAsia="Times New Roman" w:cstheme="minorHAnsi"/>
                <w:color w:val="000000"/>
              </w:rPr>
              <w:t>.</w:t>
            </w:r>
          </w:p>
        </w:tc>
        <w:tc>
          <w:tcPr>
            <w:tcW w:w="3021" w:type="dxa"/>
          </w:tcPr>
          <w:p w14:paraId="79C13538" w14:textId="77777777" w:rsidR="00A54B32" w:rsidRDefault="00A54B32" w:rsidP="00DA3039">
            <w:pPr>
              <w:rPr>
                <w:rFonts w:eastAsia="Times New Roman" w:cstheme="minorHAnsi"/>
                <w:color w:val="000000"/>
              </w:rPr>
            </w:pPr>
            <w:r>
              <w:rPr>
                <w:rFonts w:eastAsia="Times New Roman" w:cstheme="minorHAnsi"/>
                <w:color w:val="000000"/>
              </w:rPr>
              <w:t xml:space="preserve">Zodat studenten kunnen zoeken door de mogelijke opties </w:t>
            </w:r>
          </w:p>
          <w:p w14:paraId="314006F9" w14:textId="60280128" w:rsidR="00A54B32" w:rsidRPr="00A46D3B" w:rsidRDefault="00A54B32" w:rsidP="00DA3039">
            <w:pPr>
              <w:rPr>
                <w:rFonts w:eastAsia="Times New Roman" w:cstheme="minorHAnsi"/>
                <w:color w:val="000000"/>
              </w:rPr>
            </w:pPr>
            <w:r w:rsidRPr="00A46D3B">
              <w:rPr>
                <w:rFonts w:eastAsia="Times New Roman" w:cstheme="minorHAnsi"/>
                <w:color w:val="000000"/>
              </w:rPr>
              <w:t xml:space="preserve"> </w:t>
            </w:r>
          </w:p>
        </w:tc>
      </w:tr>
      <w:tr w:rsidR="00A54B32" w:rsidRPr="008744F3" w14:paraId="243D7B43" w14:textId="77777777" w:rsidTr="55413D44">
        <w:tc>
          <w:tcPr>
            <w:tcW w:w="3020" w:type="dxa"/>
          </w:tcPr>
          <w:p w14:paraId="59009DCB" w14:textId="3EAC5A15" w:rsidR="00A54B32" w:rsidRDefault="00A54B32" w:rsidP="00DA3039">
            <w:pPr>
              <w:rPr>
                <w:rFonts w:eastAsia="Times New Roman" w:cstheme="minorHAnsi"/>
                <w:color w:val="000000"/>
              </w:rPr>
            </w:pPr>
            <w:r>
              <w:rPr>
                <w:rFonts w:eastAsia="Times New Roman" w:cstheme="minorHAnsi"/>
                <w:color w:val="000000"/>
              </w:rPr>
              <w:t xml:space="preserve">Studenten vinden een passende match, welke passend is bij zijn/ haar situatie en leerdoelen (denk aan </w:t>
            </w:r>
            <w:r w:rsidRPr="00A46D3B">
              <w:rPr>
                <w:rFonts w:eastAsia="Times New Roman" w:cstheme="minorHAnsi"/>
                <w:color w:val="000000"/>
              </w:rPr>
              <w:t>stageplek, leer-werkplek, praktijkopdrachten etc</w:t>
            </w:r>
            <w:r>
              <w:rPr>
                <w:rFonts w:eastAsia="Times New Roman" w:cstheme="minorHAnsi"/>
                <w:color w:val="000000"/>
              </w:rPr>
              <w:t>.)</w:t>
            </w:r>
          </w:p>
          <w:p w14:paraId="4126F21D" w14:textId="77777777" w:rsidR="00A54B32" w:rsidRPr="00A46D3B" w:rsidRDefault="00A54B32" w:rsidP="00DA3039">
            <w:pPr>
              <w:rPr>
                <w:rFonts w:eastAsia="Times New Roman" w:cstheme="minorHAnsi"/>
                <w:color w:val="000000"/>
              </w:rPr>
            </w:pPr>
          </w:p>
        </w:tc>
        <w:tc>
          <w:tcPr>
            <w:tcW w:w="3021" w:type="dxa"/>
          </w:tcPr>
          <w:p w14:paraId="0E231376" w14:textId="56E55616" w:rsidR="00A54B32" w:rsidRPr="00A46D3B" w:rsidRDefault="00A54B32" w:rsidP="00DA3039">
            <w:pPr>
              <w:rPr>
                <w:rFonts w:eastAsia="Times New Roman" w:cstheme="minorHAnsi"/>
                <w:color w:val="000000"/>
              </w:rPr>
            </w:pPr>
            <w:r w:rsidRPr="00A46D3B">
              <w:rPr>
                <w:rFonts w:eastAsia="Times New Roman" w:cstheme="minorHAnsi"/>
                <w:color w:val="000000"/>
              </w:rPr>
              <w:t>Studenten een ervaring in de praktijk bieden, waardoor de student de praktijk van de opleiding kan ervaren.</w:t>
            </w:r>
          </w:p>
        </w:tc>
      </w:tr>
      <w:tr w:rsidR="00A54B32" w:rsidRPr="008744F3" w14:paraId="16890FF3" w14:textId="77777777" w:rsidTr="55413D44">
        <w:tc>
          <w:tcPr>
            <w:tcW w:w="3020" w:type="dxa"/>
          </w:tcPr>
          <w:p w14:paraId="638A2E13" w14:textId="1DA8A775" w:rsidR="00A54B32" w:rsidRPr="006604A3" w:rsidRDefault="00A54B32" w:rsidP="00DA3039">
            <w:pPr>
              <w:rPr>
                <w:rFonts w:eastAsia="Times New Roman" w:cstheme="minorHAnsi"/>
                <w:color w:val="000000"/>
              </w:rPr>
            </w:pPr>
          </w:p>
        </w:tc>
        <w:tc>
          <w:tcPr>
            <w:tcW w:w="3021" w:type="dxa"/>
          </w:tcPr>
          <w:p w14:paraId="471689B6" w14:textId="77777777" w:rsidR="00A54B32" w:rsidRPr="006604A3" w:rsidRDefault="00A54B32" w:rsidP="00DA3039">
            <w:pPr>
              <w:rPr>
                <w:rFonts w:eastAsia="Times New Roman" w:cstheme="minorHAnsi"/>
                <w:color w:val="000000"/>
              </w:rPr>
            </w:pPr>
          </w:p>
        </w:tc>
      </w:tr>
    </w:tbl>
    <w:p w14:paraId="14231DBB" w14:textId="77777777" w:rsidR="00701706" w:rsidRPr="006604A3" w:rsidRDefault="00701706">
      <w:pPr>
        <w:rPr>
          <w:rFonts w:cstheme="minorHAnsi"/>
          <w:u w:val="single"/>
        </w:rPr>
      </w:pPr>
    </w:p>
    <w:p w14:paraId="25085318" w14:textId="67D38DC7" w:rsidR="00F360AA" w:rsidRDefault="00626080">
      <w:pPr>
        <w:rPr>
          <w:rFonts w:cstheme="minorHAnsi"/>
          <w:u w:val="single"/>
        </w:rPr>
      </w:pPr>
      <w:r>
        <w:rPr>
          <w:rFonts w:cstheme="minorHAnsi"/>
          <w:u w:val="single"/>
        </w:rPr>
        <w:t>Extra opmerkingen</w:t>
      </w:r>
      <w:r w:rsidR="000818FC">
        <w:rPr>
          <w:rFonts w:cstheme="minorHAnsi"/>
          <w:u w:val="single"/>
        </w:rPr>
        <w:t>:</w:t>
      </w:r>
    </w:p>
    <w:p w14:paraId="34644CBA" w14:textId="77777777" w:rsidR="00626080" w:rsidRDefault="00626080" w:rsidP="00626080">
      <w:pPr>
        <w:pStyle w:val="Lijstalinea"/>
        <w:numPr>
          <w:ilvl w:val="0"/>
          <w:numId w:val="7"/>
        </w:numPr>
      </w:pPr>
      <w:r>
        <w:t>Het systeem moet stage- en afstudeeropdrachten kunnen kort kunnen registreren zodat je weet wat voor een soort opdracht er heeft plaatsgevonden.</w:t>
      </w:r>
    </w:p>
    <w:p w14:paraId="5EA74AF0" w14:textId="77777777" w:rsidR="008E4BD4" w:rsidRDefault="008E4BD4" w:rsidP="008E4BD4">
      <w:pPr>
        <w:pStyle w:val="Lijstalinea"/>
        <w:numPr>
          <w:ilvl w:val="0"/>
          <w:numId w:val="7"/>
        </w:numPr>
      </w:pPr>
      <w:r w:rsidRPr="55413D44">
        <w:t xml:space="preserve">Je wilt weten welke student(en) eerder aan dit bedrijf verbonden zijn geweest. (Dus naam en opleiding van de student en ook of het duaal of voltijdstudent </w:t>
      </w:r>
      <w:proofErr w:type="gramStart"/>
      <w:r w:rsidRPr="55413D44">
        <w:t>is)En</w:t>
      </w:r>
      <w:proofErr w:type="gramEnd"/>
      <w:r w:rsidRPr="55413D44">
        <w:t xml:space="preserve"> mogelijk dat je meteen kan zien wie de begeleider van de student was zodat je snel meer informatie kan inwinnen.</w:t>
      </w:r>
    </w:p>
    <w:p w14:paraId="0CC0A3C0" w14:textId="77777777" w:rsidR="001F2663" w:rsidRPr="00AF6AF6" w:rsidRDefault="001F2663" w:rsidP="001F2663">
      <w:pPr>
        <w:pStyle w:val="Lijstalinea"/>
        <w:numPr>
          <w:ilvl w:val="0"/>
          <w:numId w:val="7"/>
        </w:numPr>
        <w:rPr>
          <w:i/>
          <w:iCs/>
        </w:rPr>
      </w:pPr>
      <w:r w:rsidRPr="00AF6AF6">
        <w:rPr>
          <w:i/>
          <w:iCs/>
        </w:rPr>
        <w:t>(Eventuele voor later, maar ge</w:t>
      </w:r>
      <w:r>
        <w:rPr>
          <w:i/>
          <w:iCs/>
        </w:rPr>
        <w:t>e</w:t>
      </w:r>
      <w:r w:rsidRPr="00AF6AF6">
        <w:rPr>
          <w:i/>
          <w:iCs/>
        </w:rPr>
        <w:t>n directe eis: studenten moeten kunnen solliciteren op beschikbare stages en afstudeeropdrachten via het systeem.)</w:t>
      </w:r>
    </w:p>
    <w:p w14:paraId="3760CB83" w14:textId="77777777" w:rsidR="004146FD" w:rsidRDefault="004146FD" w:rsidP="004146FD">
      <w:pPr>
        <w:pStyle w:val="Lijstalinea"/>
        <w:numPr>
          <w:ilvl w:val="0"/>
          <w:numId w:val="7"/>
        </w:numPr>
      </w:pPr>
      <w:r>
        <w:t>Het systeem moet documenten kunnen opslaan, zoals stageovereenkomsten, afstudeerverslagen en projectdocumentatie.</w:t>
      </w:r>
    </w:p>
    <w:p w14:paraId="6A99A182" w14:textId="77777777" w:rsidR="000E5D21" w:rsidRDefault="000E5D21" w:rsidP="000E5D21">
      <w:pPr>
        <w:pStyle w:val="Lijstalinea"/>
        <w:numPr>
          <w:ilvl w:val="0"/>
          <w:numId w:val="7"/>
        </w:numPr>
      </w:pPr>
      <w:r>
        <w:t>Het systeem moet rapporten kunnen genereren over het aantal stages, afstudeeropdrachten en andere samenwerkingsactiviteiten. Standaardrapportages in het systeem.</w:t>
      </w:r>
    </w:p>
    <w:p w14:paraId="2BD3776F" w14:textId="77777777" w:rsidR="000E5D21" w:rsidRDefault="000E5D21" w:rsidP="00383D3D">
      <w:pPr>
        <w:pStyle w:val="Lijstalinea"/>
      </w:pPr>
    </w:p>
    <w:p w14:paraId="42065908" w14:textId="77777777" w:rsidR="00262AA2" w:rsidRDefault="00262AA2" w:rsidP="00CA7958">
      <w:pPr>
        <w:rPr>
          <w:rFonts w:cstheme="minorHAnsi"/>
          <w:u w:val="single"/>
        </w:rPr>
      </w:pPr>
    </w:p>
    <w:p w14:paraId="399A3501" w14:textId="77777777" w:rsidR="000818FC" w:rsidRDefault="000818FC">
      <w:pPr>
        <w:rPr>
          <w:rFonts w:cstheme="minorHAnsi"/>
          <w:u w:val="single"/>
        </w:rPr>
      </w:pPr>
      <w:r>
        <w:rPr>
          <w:rFonts w:cstheme="minorHAnsi"/>
          <w:u w:val="single"/>
        </w:rPr>
        <w:br w:type="page"/>
      </w:r>
    </w:p>
    <w:p w14:paraId="06945293" w14:textId="3D1DF094" w:rsidR="00FE26EB" w:rsidRPr="000818FC" w:rsidRDefault="00CA7958" w:rsidP="00CA7958">
      <w:pPr>
        <w:rPr>
          <w:rFonts w:cstheme="minorHAnsi"/>
        </w:rPr>
      </w:pPr>
      <w:r>
        <w:rPr>
          <w:rFonts w:cstheme="minorHAnsi"/>
          <w:u w:val="single"/>
        </w:rPr>
        <w:lastRenderedPageBreak/>
        <w:t>4.</w:t>
      </w:r>
      <w:r w:rsidRPr="00A46D3B">
        <w:rPr>
          <w:rFonts w:cstheme="minorHAnsi"/>
          <w:u w:val="single"/>
        </w:rPr>
        <w:t>Contact werkveld</w:t>
      </w:r>
      <w:r w:rsidRPr="00A46D3B">
        <w:rPr>
          <w:rFonts w:cstheme="minorHAnsi"/>
          <w:u w:val="single"/>
        </w:rPr>
        <w:br/>
        <w:t>Doel:</w:t>
      </w:r>
      <w:r w:rsidRPr="00A46D3B">
        <w:rPr>
          <w:rFonts w:cstheme="minorHAnsi"/>
        </w:rPr>
        <w:t xml:space="preserve"> Voor Avans is Co-creatie met de beroepspraktijk en samenleving een belangrijk speerpunt om onderwijs en kennis mee te ontwikkelen. Diverse soorten partners zijn bij Avans aangesloten om onderwijs, onderzoek en de samenleving met elkaar te verbinden. Om een goede – en efficiënte – relatie met partners te creëren en onderhouden, willen we gegevens en contactmomenten van onze partners vastleggen. Denk aan: wat voor type het contact is, wie contact heeft met de partner, wanneer het laatste contact is geweest, gespreksnotities en follow-ups toekennen. </w:t>
      </w:r>
    </w:p>
    <w:p w14:paraId="797D255A" w14:textId="77777777" w:rsidR="00FE26EB" w:rsidRPr="006604A3" w:rsidRDefault="00FE26EB" w:rsidP="00CA7958">
      <w:pPr>
        <w:rPr>
          <w:rFonts w:cstheme="minorHAnsi"/>
        </w:rPr>
      </w:pPr>
    </w:p>
    <w:tbl>
      <w:tblPr>
        <w:tblStyle w:val="Tabelraster"/>
        <w:tblW w:w="0" w:type="auto"/>
        <w:tblLook w:val="04A0" w:firstRow="1" w:lastRow="0" w:firstColumn="1" w:lastColumn="0" w:noHBand="0" w:noVBand="1"/>
      </w:tblPr>
      <w:tblGrid>
        <w:gridCol w:w="3020"/>
        <w:gridCol w:w="3021"/>
      </w:tblGrid>
      <w:tr w:rsidR="000818FC" w:rsidRPr="00A46D3B" w14:paraId="0378D1E9" w14:textId="77777777" w:rsidTr="55413D44">
        <w:tc>
          <w:tcPr>
            <w:tcW w:w="3020" w:type="dxa"/>
          </w:tcPr>
          <w:p w14:paraId="1D3667AB" w14:textId="77777777" w:rsidR="000818FC" w:rsidRPr="00A46D3B" w:rsidRDefault="000818FC" w:rsidP="00B44D1F">
            <w:pPr>
              <w:rPr>
                <w:rFonts w:eastAsia="Times New Roman" w:cstheme="minorHAnsi"/>
                <w:b/>
                <w:bCs/>
                <w:color w:val="000000"/>
              </w:rPr>
            </w:pPr>
            <w:r w:rsidRPr="00A46D3B">
              <w:rPr>
                <w:rFonts w:eastAsia="Times New Roman" w:cstheme="minorHAnsi"/>
                <w:b/>
                <w:bCs/>
                <w:color w:val="000000"/>
              </w:rPr>
              <w:t>Wat wil ik (weten)</w:t>
            </w:r>
          </w:p>
        </w:tc>
        <w:tc>
          <w:tcPr>
            <w:tcW w:w="3021" w:type="dxa"/>
          </w:tcPr>
          <w:p w14:paraId="4B33BA8D" w14:textId="77777777" w:rsidR="000818FC" w:rsidRPr="00A46D3B" w:rsidRDefault="000818FC" w:rsidP="00B44D1F">
            <w:pPr>
              <w:rPr>
                <w:rFonts w:eastAsia="Times New Roman" w:cstheme="minorHAnsi"/>
                <w:b/>
                <w:bCs/>
                <w:color w:val="000000"/>
              </w:rPr>
            </w:pPr>
            <w:r w:rsidRPr="00A46D3B">
              <w:rPr>
                <w:rFonts w:eastAsia="Times New Roman" w:cstheme="minorHAnsi"/>
                <w:b/>
                <w:bCs/>
                <w:color w:val="000000"/>
              </w:rPr>
              <w:t xml:space="preserve">Waarom wil ik dit </w:t>
            </w:r>
          </w:p>
        </w:tc>
      </w:tr>
      <w:tr w:rsidR="000818FC" w:rsidRPr="008744F3" w14:paraId="09D96CDA" w14:textId="77777777" w:rsidTr="55413D44">
        <w:tc>
          <w:tcPr>
            <w:tcW w:w="3020" w:type="dxa"/>
          </w:tcPr>
          <w:p w14:paraId="4D1991A3" w14:textId="2CEAB662" w:rsidR="000818FC" w:rsidRPr="00A46D3B" w:rsidRDefault="000818FC" w:rsidP="55413D44">
            <w:pPr>
              <w:rPr>
                <w:rFonts w:eastAsia="Times New Roman"/>
                <w:color w:val="000000"/>
              </w:rPr>
            </w:pPr>
            <w:r w:rsidRPr="55413D44">
              <w:rPr>
                <w:rFonts w:eastAsia="Times New Roman"/>
                <w:color w:val="000000" w:themeColor="text1"/>
              </w:rPr>
              <w:t xml:space="preserve">Het centraal vastleggen van alle relatiegegevens van allerlei soorten partners, zoals co-creatie partners, </w:t>
            </w:r>
            <w:proofErr w:type="spellStart"/>
            <w:r w:rsidRPr="55413D44">
              <w:rPr>
                <w:rFonts w:eastAsia="Times New Roman"/>
                <w:color w:val="000000" w:themeColor="text1"/>
              </w:rPr>
              <w:t>onderzoekspartners</w:t>
            </w:r>
            <w:proofErr w:type="spellEnd"/>
            <w:r w:rsidRPr="55413D44">
              <w:rPr>
                <w:rFonts w:eastAsia="Times New Roman"/>
                <w:color w:val="000000" w:themeColor="text1"/>
              </w:rPr>
              <w:t>, netwerkpartners, praktijkbegeleiders, stage- en afstudeer bedrijven, gastdocenten en oud-medewerkers.</w:t>
            </w:r>
          </w:p>
        </w:tc>
        <w:tc>
          <w:tcPr>
            <w:tcW w:w="3021" w:type="dxa"/>
          </w:tcPr>
          <w:p w14:paraId="68F50AAE" w14:textId="77777777" w:rsidR="000818FC" w:rsidRPr="00A46D3B" w:rsidRDefault="000818FC" w:rsidP="00AB0D5E">
            <w:pPr>
              <w:rPr>
                <w:rFonts w:eastAsia="Times New Roman" w:cstheme="minorHAnsi"/>
                <w:color w:val="000000"/>
              </w:rPr>
            </w:pPr>
            <w:r w:rsidRPr="00A46D3B">
              <w:rPr>
                <w:rFonts w:eastAsia="Times New Roman" w:cstheme="minorHAnsi"/>
                <w:color w:val="000000"/>
              </w:rPr>
              <w:t>Een goede relatie onderhouden met de (kennis)partners waar Avans mee samenwerkt, waardoor we een evidente bijdrage kunnen leveren aan onderwijs en onderzoek van onze (toekomstige)professionals.</w:t>
            </w:r>
          </w:p>
        </w:tc>
      </w:tr>
      <w:tr w:rsidR="000818FC" w:rsidRPr="008744F3" w14:paraId="69C57860" w14:textId="77777777" w:rsidTr="55413D44">
        <w:tc>
          <w:tcPr>
            <w:tcW w:w="3020" w:type="dxa"/>
          </w:tcPr>
          <w:p w14:paraId="75318D1B" w14:textId="77777777" w:rsidR="000818FC" w:rsidRPr="00A46D3B" w:rsidRDefault="000818FC" w:rsidP="00AB0D5E">
            <w:pPr>
              <w:rPr>
                <w:rFonts w:eastAsia="Times New Roman" w:cstheme="minorHAnsi"/>
                <w:color w:val="000000"/>
              </w:rPr>
            </w:pPr>
            <w:r w:rsidRPr="00A46D3B">
              <w:rPr>
                <w:rFonts w:eastAsia="Times New Roman" w:cstheme="minorHAnsi"/>
                <w:color w:val="000000"/>
              </w:rPr>
              <w:t>Het bijhouden van acties die je afspreekt, follow-ups, wie heeft contact gehad, wanneer, waarover?</w:t>
            </w:r>
          </w:p>
        </w:tc>
        <w:tc>
          <w:tcPr>
            <w:tcW w:w="3021" w:type="dxa"/>
          </w:tcPr>
          <w:p w14:paraId="08FF4191" w14:textId="77777777" w:rsidR="000818FC" w:rsidRPr="00A46D3B" w:rsidRDefault="000818FC" w:rsidP="00AB0D5E">
            <w:pPr>
              <w:spacing w:after="160" w:line="259" w:lineRule="auto"/>
              <w:rPr>
                <w:rFonts w:eastAsia="Times New Roman" w:cstheme="minorHAnsi"/>
                <w:color w:val="000000"/>
              </w:rPr>
            </w:pPr>
            <w:r w:rsidRPr="00A46D3B">
              <w:rPr>
                <w:rFonts w:eastAsia="Times New Roman" w:cstheme="minorHAnsi"/>
                <w:color w:val="000000"/>
              </w:rPr>
              <w:t xml:space="preserve">Deze informatie maakt Avans waardevoller voor de partners omdat we op elkaars acties voortborduren en de academies elkaar met kennis en expertise aanvullen.  </w:t>
            </w:r>
          </w:p>
          <w:p w14:paraId="43831BC9" w14:textId="77777777" w:rsidR="000818FC" w:rsidRPr="00A46D3B" w:rsidRDefault="000818FC" w:rsidP="55413D44">
            <w:pPr>
              <w:rPr>
                <w:rFonts w:eastAsia="Times New Roman"/>
                <w:color w:val="000000"/>
              </w:rPr>
            </w:pPr>
            <w:r w:rsidRPr="55413D44">
              <w:rPr>
                <w:rFonts w:eastAsia="Times New Roman"/>
                <w:color w:val="000000" w:themeColor="text1"/>
              </w:rPr>
              <w:t>Afspraken, taken en '</w:t>
            </w:r>
            <w:proofErr w:type="spellStart"/>
            <w:r w:rsidRPr="55413D44">
              <w:rPr>
                <w:rFonts w:eastAsia="Times New Roman"/>
                <w:color w:val="000000" w:themeColor="text1"/>
              </w:rPr>
              <w:t>to</w:t>
            </w:r>
            <w:proofErr w:type="spellEnd"/>
            <w:r w:rsidRPr="55413D44">
              <w:rPr>
                <w:rFonts w:eastAsia="Times New Roman"/>
                <w:color w:val="000000" w:themeColor="text1"/>
              </w:rPr>
              <w:t>-do's' die ook inzichtelijk zijn voor collega's. Hier willen we hier ook trends en inzichten uit halen. Want op die manier kunnen we weer sturen op relevantie.</w:t>
            </w:r>
          </w:p>
          <w:p w14:paraId="17CDCC22" w14:textId="77777777" w:rsidR="000818FC" w:rsidRPr="00A46D3B" w:rsidRDefault="000818FC" w:rsidP="00AB0D5E">
            <w:pPr>
              <w:rPr>
                <w:rFonts w:eastAsia="Times New Roman" w:cstheme="minorHAnsi"/>
                <w:color w:val="000000"/>
              </w:rPr>
            </w:pPr>
          </w:p>
        </w:tc>
      </w:tr>
      <w:tr w:rsidR="000818FC" w:rsidRPr="008744F3" w14:paraId="2EFBF712" w14:textId="77777777" w:rsidTr="55413D44">
        <w:tc>
          <w:tcPr>
            <w:tcW w:w="3020" w:type="dxa"/>
          </w:tcPr>
          <w:p w14:paraId="57A7DE74" w14:textId="77777777" w:rsidR="000818FC" w:rsidRPr="00A46D3B" w:rsidRDefault="000818FC" w:rsidP="00AB0D5E">
            <w:pPr>
              <w:rPr>
                <w:rFonts w:eastAsia="Times New Roman" w:cstheme="minorHAnsi"/>
                <w:color w:val="000000"/>
              </w:rPr>
            </w:pPr>
            <w:r w:rsidRPr="00A46D3B">
              <w:rPr>
                <w:rFonts w:eastAsia="Times New Roman" w:cstheme="minorHAnsi"/>
                <w:color w:val="000000"/>
              </w:rPr>
              <w:t xml:space="preserve">Binnen Avans is in te zien wie met welke organisatie/ partner contact heeft gehad, maar deze informatie is alleen te bewerken door de eigenaar van de notitie/informatie. </w:t>
            </w:r>
          </w:p>
          <w:p w14:paraId="5E0DF157" w14:textId="77777777" w:rsidR="000818FC" w:rsidRPr="00A46D3B" w:rsidRDefault="000818FC" w:rsidP="00AB0D5E">
            <w:pPr>
              <w:rPr>
                <w:rFonts w:eastAsia="Times New Roman" w:cstheme="minorHAnsi"/>
                <w:color w:val="000000"/>
              </w:rPr>
            </w:pPr>
            <w:r w:rsidRPr="00A46D3B">
              <w:rPr>
                <w:rFonts w:eastAsia="Times New Roman" w:cstheme="minorHAnsi"/>
                <w:color w:val="000000"/>
              </w:rPr>
              <w:t>Zo maken we transparant welke contacten er zijn, met wie, maar blijft de indiener ‘eigenaar’ van de informatie.</w:t>
            </w:r>
          </w:p>
        </w:tc>
        <w:tc>
          <w:tcPr>
            <w:tcW w:w="3021" w:type="dxa"/>
          </w:tcPr>
          <w:p w14:paraId="57F07158" w14:textId="77777777" w:rsidR="000818FC" w:rsidRPr="00A46D3B" w:rsidRDefault="000818FC" w:rsidP="00AB0D5E">
            <w:pPr>
              <w:rPr>
                <w:rFonts w:eastAsia="Times New Roman" w:cstheme="minorHAnsi"/>
                <w:color w:val="000000"/>
              </w:rPr>
            </w:pPr>
            <w:r w:rsidRPr="00A46D3B">
              <w:rPr>
                <w:rFonts w:eastAsia="Times New Roman" w:cstheme="minorHAnsi"/>
                <w:color w:val="000000"/>
              </w:rPr>
              <w:t>We willen transparantie over contacten die we hebben met het werkveld, zodat we goed geïnformeerd naar de partner kunnen</w:t>
            </w:r>
          </w:p>
        </w:tc>
      </w:tr>
      <w:tr w:rsidR="000818FC" w:rsidRPr="008744F3" w14:paraId="5A59700D" w14:textId="77777777" w:rsidTr="55413D44">
        <w:tc>
          <w:tcPr>
            <w:tcW w:w="3020" w:type="dxa"/>
          </w:tcPr>
          <w:p w14:paraId="5E8BFD6F" w14:textId="77777777" w:rsidR="000818FC" w:rsidRPr="006604A3" w:rsidRDefault="000818FC" w:rsidP="00AB0D5E">
            <w:pPr>
              <w:rPr>
                <w:rFonts w:eastAsia="Times New Roman" w:cstheme="minorHAnsi"/>
                <w:color w:val="000000"/>
              </w:rPr>
            </w:pPr>
          </w:p>
        </w:tc>
        <w:tc>
          <w:tcPr>
            <w:tcW w:w="3021" w:type="dxa"/>
          </w:tcPr>
          <w:p w14:paraId="3B866457" w14:textId="77777777" w:rsidR="000818FC" w:rsidRPr="006604A3" w:rsidRDefault="000818FC" w:rsidP="00AB0D5E">
            <w:pPr>
              <w:rPr>
                <w:rFonts w:eastAsia="Times New Roman" w:cstheme="minorHAnsi"/>
                <w:color w:val="000000"/>
              </w:rPr>
            </w:pPr>
          </w:p>
        </w:tc>
      </w:tr>
    </w:tbl>
    <w:p w14:paraId="7ECD3A4C" w14:textId="77777777" w:rsidR="00AB0D5E" w:rsidRPr="006604A3" w:rsidRDefault="00AB0D5E">
      <w:pPr>
        <w:rPr>
          <w:rFonts w:cstheme="minorHAnsi"/>
          <w:u w:val="single"/>
        </w:rPr>
      </w:pPr>
    </w:p>
    <w:p w14:paraId="7DA9DEA7" w14:textId="77777777" w:rsidR="00D17C06" w:rsidRDefault="00D17C06">
      <w:pPr>
        <w:rPr>
          <w:rFonts w:cstheme="minorHAnsi"/>
          <w:u w:val="single"/>
        </w:rPr>
      </w:pPr>
      <w:r>
        <w:rPr>
          <w:rFonts w:cstheme="minorHAnsi"/>
          <w:u w:val="single"/>
        </w:rPr>
        <w:br w:type="page"/>
      </w:r>
    </w:p>
    <w:p w14:paraId="778E81D4" w14:textId="56C92554" w:rsidR="002A2F2E" w:rsidRDefault="002A2F2E" w:rsidP="006E7C35">
      <w:pPr>
        <w:rPr>
          <w:rFonts w:cstheme="minorHAnsi"/>
          <w:u w:val="single"/>
        </w:rPr>
      </w:pPr>
      <w:r>
        <w:rPr>
          <w:rFonts w:cstheme="minorHAnsi"/>
          <w:u w:val="single"/>
        </w:rPr>
        <w:lastRenderedPageBreak/>
        <w:t>Extra toelichting</w:t>
      </w:r>
      <w:r w:rsidR="000818FC">
        <w:rPr>
          <w:rFonts w:cstheme="minorHAnsi"/>
          <w:u w:val="single"/>
        </w:rPr>
        <w:t>:</w:t>
      </w:r>
    </w:p>
    <w:p w14:paraId="0513B5E9" w14:textId="5D5AB0EB" w:rsidR="002A2F2E" w:rsidRDefault="006E7C35" w:rsidP="006E7C35">
      <w:pPr>
        <w:pStyle w:val="Lijstalinea"/>
        <w:numPr>
          <w:ilvl w:val="0"/>
          <w:numId w:val="9"/>
        </w:numPr>
      </w:pPr>
      <w:r>
        <w:t xml:space="preserve">Het systeem moet bedrijfsprofielen kunnen beheren, inclusief informatie over de bedrijfsgrootte, branche, locatie/bezoekadres(sen) en contactpersonen. Meerdere contactpersonen wil je vastleggen per bedrijf met ieder eigen functie, mailadres en </w:t>
      </w:r>
    </w:p>
    <w:p w14:paraId="7C214E43" w14:textId="38E6B0A7" w:rsidR="006E7C35" w:rsidRDefault="0095443E" w:rsidP="006E7C35">
      <w:pPr>
        <w:pStyle w:val="Lijstalinea"/>
        <w:numPr>
          <w:ilvl w:val="0"/>
          <w:numId w:val="9"/>
        </w:numPr>
      </w:pPr>
      <w:r>
        <w:t>Via het CRM-systeem wil je kunnen mailen en telefoneren. Telefoonnotities wil je kunnen vastleggen. Zodat je collega kan zien wat er is afgesproken of welke actie er wordt verwacht</w:t>
      </w:r>
    </w:p>
    <w:p w14:paraId="70054E42" w14:textId="77777777" w:rsidR="00CE059C" w:rsidRDefault="00CE059C" w:rsidP="00CE059C">
      <w:pPr>
        <w:pStyle w:val="Lijstalinea"/>
        <w:numPr>
          <w:ilvl w:val="0"/>
          <w:numId w:val="9"/>
        </w:numPr>
      </w:pPr>
      <w:r w:rsidRPr="55413D44">
        <w:t xml:space="preserve">Bedrijven moeten kunnen worden gecategoriseerd op basis van hun samenwerkingsvorm (gastsprekers, stages, projecten, etc.). Maar </w:t>
      </w:r>
      <w:proofErr w:type="spellStart"/>
      <w:r w:rsidRPr="55413D44">
        <w:t>evt</w:t>
      </w:r>
      <w:proofErr w:type="spellEnd"/>
      <w:r w:rsidRPr="55413D44">
        <w:t xml:space="preserve"> ook op een andere classificatie (A, B, C voor bijvoorbeeld intensiteit samenwerking)</w:t>
      </w:r>
    </w:p>
    <w:p w14:paraId="78ACAD46" w14:textId="77777777" w:rsidR="0089781B" w:rsidRDefault="0089781B" w:rsidP="0089781B">
      <w:pPr>
        <w:pStyle w:val="Lijstalinea"/>
        <w:numPr>
          <w:ilvl w:val="0"/>
          <w:numId w:val="9"/>
        </w:numPr>
      </w:pPr>
      <w:r>
        <w:t>Veel bedrijven hebben verschillende vestigingen of winkels (denk aan Jumbo of Philips). Dat moet te onderscheiden zijn. Per winkel moeten de contactpersonen vastgelegd kunnen worden.</w:t>
      </w:r>
    </w:p>
    <w:p w14:paraId="681A494B" w14:textId="77777777" w:rsidR="00914EE5" w:rsidRDefault="00914EE5" w:rsidP="00914EE5">
      <w:pPr>
        <w:pStyle w:val="Lijstalinea"/>
        <w:numPr>
          <w:ilvl w:val="0"/>
          <w:numId w:val="7"/>
        </w:numPr>
      </w:pPr>
      <w:r w:rsidRPr="55413D44">
        <w:t xml:space="preserve">Rapportages over samenwerkingen, Bijvoorbeeld alle </w:t>
      </w:r>
      <w:proofErr w:type="spellStart"/>
      <w:r w:rsidRPr="55413D44">
        <w:t>retailbedrijven</w:t>
      </w:r>
      <w:proofErr w:type="spellEnd"/>
      <w:r w:rsidRPr="55413D44">
        <w:t xml:space="preserve"> in een bepaalde regio opvragen waar de laatste 2 jaar samenwerkingsvormen mee zijn gedaan.</w:t>
      </w:r>
    </w:p>
    <w:p w14:paraId="25C10F27" w14:textId="6B72E2F5" w:rsidR="001A21D0" w:rsidRPr="009B628A" w:rsidRDefault="00F551E5" w:rsidP="00073FEA">
      <w:pPr>
        <w:pStyle w:val="Lijstalinea"/>
        <w:numPr>
          <w:ilvl w:val="0"/>
          <w:numId w:val="7"/>
        </w:numPr>
      </w:pPr>
      <w:r w:rsidRPr="55413D44">
        <w:t xml:space="preserve">Het systeem moet evenementen zoals </w:t>
      </w:r>
      <w:proofErr w:type="spellStart"/>
      <w:r w:rsidRPr="55413D44">
        <w:t>gastsprekersessies</w:t>
      </w:r>
      <w:proofErr w:type="spellEnd"/>
      <w:r w:rsidRPr="55413D44">
        <w:t xml:space="preserve">, bedrijfsbezoeken en workshops, </w:t>
      </w:r>
      <w:proofErr w:type="spellStart"/>
      <w:r w:rsidRPr="55413D44">
        <w:t>career</w:t>
      </w:r>
      <w:proofErr w:type="spellEnd"/>
      <w:r w:rsidRPr="55413D44">
        <w:t>-events kunnen plannen en beheren.</w:t>
      </w:r>
    </w:p>
    <w:p w14:paraId="6C8FF87C" w14:textId="77777777" w:rsidR="001A21D0" w:rsidRPr="00C0122A" w:rsidRDefault="001A21D0" w:rsidP="00C0122A">
      <w:pPr>
        <w:pStyle w:val="Lijstalinea"/>
        <w:numPr>
          <w:ilvl w:val="0"/>
          <w:numId w:val="7"/>
        </w:numPr>
      </w:pPr>
      <w:r w:rsidRPr="00C0122A">
        <w:t>Het bereiken van (potentiële) samenwerkingspartners voor o.a. onderzoek, events, nieuwsbrieven.</w:t>
      </w:r>
    </w:p>
    <w:p w14:paraId="2F51900D" w14:textId="1236857E" w:rsidR="009D368B" w:rsidRDefault="001A21D0" w:rsidP="00073FEA">
      <w:pPr>
        <w:pStyle w:val="Lijstalinea"/>
        <w:numPr>
          <w:ilvl w:val="0"/>
          <w:numId w:val="7"/>
        </w:numPr>
      </w:pPr>
      <w:r w:rsidRPr="00C0122A">
        <w:t xml:space="preserve">Nut om te zoeken naar relevante samenwerkingspartners, zowel intern als extern. </w:t>
      </w:r>
    </w:p>
    <w:p w14:paraId="1435D3A6" w14:textId="3B8480E4" w:rsidR="00CE059C" w:rsidRPr="00073FEA" w:rsidRDefault="00840F6D" w:rsidP="00073FEA">
      <w:pPr>
        <w:pStyle w:val="Lijstalinea"/>
        <w:numPr>
          <w:ilvl w:val="0"/>
          <w:numId w:val="7"/>
        </w:numPr>
      </w:pPr>
      <w:r w:rsidRPr="00C0122A">
        <w:t>C</w:t>
      </w:r>
      <w:r w:rsidR="008A1902" w:rsidRPr="00C0122A">
        <w:t xml:space="preserve">ontact onderhouden met relevante instellingen uit het bedrijfsleven, met de </w:t>
      </w:r>
      <w:proofErr w:type="spellStart"/>
      <w:r w:rsidR="008A1902" w:rsidRPr="00C0122A">
        <w:t>semi-overheid</w:t>
      </w:r>
      <w:proofErr w:type="spellEnd"/>
      <w:r w:rsidR="008A1902" w:rsidRPr="00C0122A">
        <w:t xml:space="preserve"> of de overheid en om aan te geven hoe dat gebeurt. Te denken valt </w:t>
      </w:r>
      <w:proofErr w:type="spellStart"/>
      <w:r w:rsidR="008A1902" w:rsidRPr="00C0122A">
        <w:t>oa</w:t>
      </w:r>
      <w:proofErr w:type="spellEnd"/>
      <w:r w:rsidR="008A1902" w:rsidRPr="00C0122A">
        <w:t xml:space="preserve"> aan andere kennisinstellingen. </w:t>
      </w:r>
    </w:p>
    <w:p w14:paraId="2B9A2A60" w14:textId="24C456BB" w:rsidR="006E7C35" w:rsidRDefault="006E7C35">
      <w:pPr>
        <w:rPr>
          <w:rFonts w:cstheme="minorHAnsi"/>
          <w:u w:val="single"/>
        </w:rPr>
      </w:pPr>
    </w:p>
    <w:p w14:paraId="5706609A" w14:textId="062EC23E" w:rsidR="00FE26EB" w:rsidRPr="00073FEA" w:rsidRDefault="00CA7958">
      <w:pPr>
        <w:rPr>
          <w:rFonts w:cstheme="minorHAnsi"/>
        </w:rPr>
      </w:pPr>
      <w:r>
        <w:rPr>
          <w:rFonts w:cstheme="minorHAnsi"/>
          <w:u w:val="single"/>
        </w:rPr>
        <w:t>5</w:t>
      </w:r>
      <w:r w:rsidR="007A381A">
        <w:rPr>
          <w:rFonts w:cstheme="minorHAnsi"/>
          <w:u w:val="single"/>
        </w:rPr>
        <w:t>.</w:t>
      </w:r>
      <w:r w:rsidR="00D30252" w:rsidRPr="00A46D3B">
        <w:rPr>
          <w:rFonts w:cstheme="minorHAnsi"/>
          <w:u w:val="single"/>
        </w:rPr>
        <w:t>Alumni</w:t>
      </w:r>
      <w:r w:rsidR="00B00911" w:rsidRPr="00A46D3B">
        <w:rPr>
          <w:rFonts w:cstheme="minorHAnsi"/>
          <w:u w:val="single"/>
        </w:rPr>
        <w:br/>
        <w:t xml:space="preserve">Doel: </w:t>
      </w:r>
      <w:r w:rsidR="00B00911" w:rsidRPr="00A46D3B">
        <w:rPr>
          <w:rFonts w:cstheme="minorHAnsi"/>
        </w:rPr>
        <w:t xml:space="preserve">Alumni zijn onze grootste ambassadeurs. Studenten die een opleiding binnen Avans hebben doorlopen en </w:t>
      </w:r>
      <w:r w:rsidR="00B139B7" w:rsidRPr="00A46D3B">
        <w:rPr>
          <w:rFonts w:cstheme="minorHAnsi"/>
        </w:rPr>
        <w:t>aan het werk zijn in het werkveld. We houden graag actuele contactgegevens bij, zodat we ze kunnen vragen of ze stage- of praktijkplaatsen beschikbaar hebben, of ze (gast)colleges willen geve</w:t>
      </w:r>
      <w:r w:rsidR="00FB56E4" w:rsidRPr="00A46D3B">
        <w:rPr>
          <w:rFonts w:cstheme="minorHAnsi"/>
        </w:rPr>
        <w:t>n, uitnodigen voor netwerkbijeenkomsten, of wellicht kunnen we ze verder helpen om zich verder te professionaliseren.</w:t>
      </w:r>
    </w:p>
    <w:p w14:paraId="755E68A7" w14:textId="77777777" w:rsidR="00FE26EB" w:rsidRPr="006604A3" w:rsidRDefault="00FE26EB">
      <w:pPr>
        <w:rPr>
          <w:rFonts w:cstheme="minorHAnsi"/>
        </w:rPr>
      </w:pPr>
    </w:p>
    <w:tbl>
      <w:tblPr>
        <w:tblStyle w:val="Tabelraster"/>
        <w:tblW w:w="0" w:type="auto"/>
        <w:tblLook w:val="04A0" w:firstRow="1" w:lastRow="0" w:firstColumn="1" w:lastColumn="0" w:noHBand="0" w:noVBand="1"/>
      </w:tblPr>
      <w:tblGrid>
        <w:gridCol w:w="3020"/>
        <w:gridCol w:w="3021"/>
      </w:tblGrid>
      <w:tr w:rsidR="001E2220" w:rsidRPr="00A46D3B" w14:paraId="75FA4E78" w14:textId="77777777" w:rsidTr="55413D44">
        <w:tc>
          <w:tcPr>
            <w:tcW w:w="3020" w:type="dxa"/>
          </w:tcPr>
          <w:p w14:paraId="2B9B7FE2" w14:textId="3667FFFD" w:rsidR="001E2220" w:rsidRPr="00A46D3B" w:rsidRDefault="001E2220" w:rsidP="00B44D1F">
            <w:pPr>
              <w:rPr>
                <w:rFonts w:eastAsia="Times New Roman" w:cstheme="minorHAnsi"/>
                <w:b/>
                <w:bCs/>
                <w:color w:val="000000"/>
              </w:rPr>
            </w:pPr>
            <w:r w:rsidRPr="00A46D3B">
              <w:rPr>
                <w:rFonts w:eastAsia="Times New Roman" w:cstheme="minorHAnsi"/>
                <w:b/>
                <w:bCs/>
                <w:color w:val="000000"/>
              </w:rPr>
              <w:t>Wat wil ik (weten)</w:t>
            </w:r>
          </w:p>
        </w:tc>
        <w:tc>
          <w:tcPr>
            <w:tcW w:w="3021" w:type="dxa"/>
          </w:tcPr>
          <w:p w14:paraId="0785DCBE" w14:textId="77777777" w:rsidR="001E2220" w:rsidRPr="00A46D3B" w:rsidRDefault="001E2220" w:rsidP="00B44D1F">
            <w:pPr>
              <w:rPr>
                <w:rFonts w:eastAsia="Times New Roman" w:cstheme="minorHAnsi"/>
                <w:b/>
                <w:bCs/>
                <w:color w:val="000000"/>
              </w:rPr>
            </w:pPr>
            <w:r w:rsidRPr="00A46D3B">
              <w:rPr>
                <w:rFonts w:eastAsia="Times New Roman" w:cstheme="minorHAnsi"/>
                <w:b/>
                <w:bCs/>
                <w:color w:val="000000"/>
              </w:rPr>
              <w:t xml:space="preserve">Waarom wil ik dit </w:t>
            </w:r>
          </w:p>
        </w:tc>
      </w:tr>
      <w:tr w:rsidR="001E2220" w:rsidRPr="005C492F" w14:paraId="7EF03D7C" w14:textId="77777777" w:rsidTr="55413D44">
        <w:tc>
          <w:tcPr>
            <w:tcW w:w="3020" w:type="dxa"/>
          </w:tcPr>
          <w:p w14:paraId="1EA14F2D" w14:textId="2CC58AE7" w:rsidR="001E2220" w:rsidRPr="00A46D3B" w:rsidRDefault="001E2220" w:rsidP="00B44D1F">
            <w:pPr>
              <w:rPr>
                <w:rFonts w:eastAsia="Times New Roman" w:cstheme="minorHAnsi"/>
                <w:color w:val="000000"/>
              </w:rPr>
            </w:pPr>
            <w:r w:rsidRPr="00A46D3B">
              <w:rPr>
                <w:rFonts w:eastAsia="Times New Roman" w:cstheme="minorHAnsi"/>
                <w:color w:val="000000"/>
              </w:rPr>
              <w:t>Overzicht van alumni studenten binnen mijn academie en Avans-breed.</w:t>
            </w:r>
          </w:p>
        </w:tc>
        <w:tc>
          <w:tcPr>
            <w:tcW w:w="3021" w:type="dxa"/>
          </w:tcPr>
          <w:p w14:paraId="2D67354F" w14:textId="6143CE45" w:rsidR="001E2220" w:rsidRPr="00A46D3B" w:rsidRDefault="001E2220" w:rsidP="00646999">
            <w:pPr>
              <w:rPr>
                <w:rFonts w:eastAsia="Times New Roman" w:cstheme="minorHAnsi"/>
                <w:color w:val="000000"/>
              </w:rPr>
            </w:pPr>
            <w:r w:rsidRPr="00A46D3B">
              <w:rPr>
                <w:rFonts w:eastAsia="Times New Roman" w:cstheme="minorHAnsi"/>
                <w:color w:val="000000" w:themeColor="text1"/>
              </w:rPr>
              <w:t>Alumni komen te werken in het werkveld van de opleiding en zijn potentiële co-creators van het onderwijs. Daarnaast kunnen we alumni op deze manier herkennen/ benaderen als ze terugkomen bij Avans in de toekomst voor bijvoorbeeld bijscholing of omscholing (leven lang ontwikkelen).</w:t>
            </w:r>
          </w:p>
        </w:tc>
      </w:tr>
      <w:tr w:rsidR="001E2220" w:rsidRPr="005C492F" w14:paraId="65D7ECEC" w14:textId="77777777" w:rsidTr="55413D44">
        <w:tc>
          <w:tcPr>
            <w:tcW w:w="3020" w:type="dxa"/>
          </w:tcPr>
          <w:p w14:paraId="6173B867" w14:textId="715F7FF6" w:rsidR="001E2220" w:rsidRPr="00A46D3B" w:rsidRDefault="001E2220" w:rsidP="55413D44">
            <w:pPr>
              <w:rPr>
                <w:rFonts w:eastAsia="Times New Roman"/>
                <w:color w:val="000000"/>
              </w:rPr>
            </w:pPr>
            <w:r w:rsidRPr="55413D44">
              <w:rPr>
                <w:rFonts w:eastAsia="Times New Roman"/>
                <w:color w:val="000000" w:themeColor="text1"/>
              </w:rPr>
              <w:t xml:space="preserve">Alumni studenten warmhouden voor Avans en de opleiding met bijvoorbeeld </w:t>
            </w:r>
            <w:proofErr w:type="spellStart"/>
            <w:r w:rsidRPr="55413D44">
              <w:rPr>
                <w:rFonts w:eastAsia="Times New Roman"/>
                <w:color w:val="000000" w:themeColor="text1"/>
              </w:rPr>
              <w:t>mailings</w:t>
            </w:r>
            <w:proofErr w:type="spellEnd"/>
            <w:r w:rsidRPr="55413D44">
              <w:rPr>
                <w:rFonts w:eastAsia="Times New Roman"/>
                <w:color w:val="000000" w:themeColor="text1"/>
              </w:rPr>
              <w:t xml:space="preserve"> en events.</w:t>
            </w:r>
          </w:p>
        </w:tc>
        <w:tc>
          <w:tcPr>
            <w:tcW w:w="3021" w:type="dxa"/>
          </w:tcPr>
          <w:p w14:paraId="2F763916" w14:textId="06F506E4" w:rsidR="001E2220" w:rsidRPr="00A46D3B" w:rsidRDefault="001E2220" w:rsidP="00D06EAA">
            <w:pPr>
              <w:rPr>
                <w:rFonts w:eastAsia="Times New Roman" w:cstheme="minorHAnsi"/>
                <w:color w:val="000000"/>
              </w:rPr>
            </w:pPr>
            <w:r w:rsidRPr="00A46D3B">
              <w:rPr>
                <w:rFonts w:eastAsia="Times New Roman" w:cstheme="minorHAnsi"/>
                <w:color w:val="000000"/>
              </w:rPr>
              <w:t xml:space="preserve">Alumni zijn de ambassadeurs van de opleiding en Avans. Deze contacten willen we warmhouden om het goede verhaal van Avans en de </w:t>
            </w:r>
            <w:r w:rsidRPr="00A46D3B">
              <w:rPr>
                <w:rFonts w:eastAsia="Times New Roman" w:cstheme="minorHAnsi"/>
                <w:color w:val="000000"/>
              </w:rPr>
              <w:lastRenderedPageBreak/>
              <w:t xml:space="preserve">opleiding uit te dragen en bijvoorbeeld nieuwe studenten/ werkveldpartners te werven. </w:t>
            </w:r>
          </w:p>
        </w:tc>
      </w:tr>
      <w:tr w:rsidR="001E2220" w:rsidRPr="005C492F" w14:paraId="535970B0" w14:textId="77777777" w:rsidTr="55413D44">
        <w:tc>
          <w:tcPr>
            <w:tcW w:w="3020" w:type="dxa"/>
          </w:tcPr>
          <w:p w14:paraId="788DB3E0" w14:textId="77777777" w:rsidR="001E2220" w:rsidRPr="00A518E9" w:rsidRDefault="001E2220" w:rsidP="00B44D1F">
            <w:pPr>
              <w:rPr>
                <w:rFonts w:eastAsia="Times New Roman" w:cstheme="minorHAnsi"/>
                <w:color w:val="000000"/>
              </w:rPr>
            </w:pPr>
          </w:p>
        </w:tc>
        <w:tc>
          <w:tcPr>
            <w:tcW w:w="3021" w:type="dxa"/>
          </w:tcPr>
          <w:p w14:paraId="6F3A949B" w14:textId="77777777" w:rsidR="001E2220" w:rsidRPr="00A518E9" w:rsidRDefault="001E2220" w:rsidP="00471306">
            <w:pPr>
              <w:rPr>
                <w:rFonts w:eastAsia="Times New Roman" w:cstheme="minorHAnsi"/>
                <w:color w:val="000000"/>
              </w:rPr>
            </w:pPr>
          </w:p>
        </w:tc>
      </w:tr>
    </w:tbl>
    <w:p w14:paraId="2DA62052" w14:textId="77777777" w:rsidR="0044428D" w:rsidRPr="00A518E9" w:rsidRDefault="0044428D">
      <w:pPr>
        <w:rPr>
          <w:rFonts w:cstheme="minorHAnsi"/>
          <w:u w:val="single"/>
        </w:rPr>
      </w:pPr>
    </w:p>
    <w:p w14:paraId="509FF30E" w14:textId="2790478E" w:rsidR="00654764" w:rsidRPr="006402DD" w:rsidRDefault="00565858">
      <w:pPr>
        <w:rPr>
          <w:rFonts w:cstheme="minorHAnsi"/>
          <w:highlight w:val="yellow"/>
          <w:u w:val="single"/>
        </w:rPr>
      </w:pPr>
      <w:r w:rsidRPr="006402DD">
        <w:rPr>
          <w:rFonts w:cstheme="minorHAnsi"/>
          <w:highlight w:val="yellow"/>
          <w:u w:val="single"/>
        </w:rPr>
        <w:t>Opmerkingen:</w:t>
      </w:r>
    </w:p>
    <w:p w14:paraId="2F85AD5D" w14:textId="335F503C" w:rsidR="00565858" w:rsidRPr="006402DD" w:rsidRDefault="00565858" w:rsidP="00A514F7">
      <w:pPr>
        <w:pStyle w:val="Lijstalinea"/>
        <w:numPr>
          <w:ilvl w:val="0"/>
          <w:numId w:val="13"/>
        </w:numPr>
        <w:rPr>
          <w:highlight w:val="yellow"/>
        </w:rPr>
      </w:pPr>
      <w:r w:rsidRPr="006402DD">
        <w:rPr>
          <w:rStyle w:val="ui-provider"/>
          <w:highlight w:val="yellow"/>
        </w:rPr>
        <w:t>Bij alle stappen van belang dat het systeem ons ondersteun</w:t>
      </w:r>
      <w:r w:rsidR="005501B4" w:rsidRPr="006402DD">
        <w:rPr>
          <w:rStyle w:val="ui-provider"/>
          <w:highlight w:val="yellow"/>
        </w:rPr>
        <w:t>t</w:t>
      </w:r>
      <w:r w:rsidRPr="006402DD">
        <w:rPr>
          <w:rStyle w:val="ui-provider"/>
          <w:highlight w:val="yellow"/>
        </w:rPr>
        <w:t xml:space="preserve"> in het voldoen aan de </w:t>
      </w:r>
      <w:proofErr w:type="gramStart"/>
      <w:r w:rsidRPr="006402DD">
        <w:rPr>
          <w:rStyle w:val="ui-provider"/>
          <w:highlight w:val="yellow"/>
        </w:rPr>
        <w:t>AVG wetgeving</w:t>
      </w:r>
      <w:proofErr w:type="gramEnd"/>
      <w:r w:rsidRPr="006402DD">
        <w:rPr>
          <w:rStyle w:val="ui-provider"/>
          <w:highlight w:val="yellow"/>
        </w:rPr>
        <w:t xml:space="preserve"> en ons hierin ontzorgt. </w:t>
      </w:r>
    </w:p>
    <w:p w14:paraId="0364FA32" w14:textId="06C512BC" w:rsidR="002766E1" w:rsidRPr="006402DD" w:rsidRDefault="002675E8" w:rsidP="002766E1">
      <w:pPr>
        <w:pStyle w:val="Lijstalinea"/>
        <w:numPr>
          <w:ilvl w:val="0"/>
          <w:numId w:val="12"/>
        </w:numPr>
        <w:rPr>
          <w:highlight w:val="yellow"/>
        </w:rPr>
      </w:pPr>
      <w:r w:rsidRPr="006402DD">
        <w:rPr>
          <w:highlight w:val="yellow"/>
        </w:rPr>
        <w:t>Meerdere collega’s kunnen tegelijk in het CRM-systeem werken, raadplegen, aanvullen, etc.</w:t>
      </w:r>
    </w:p>
    <w:p w14:paraId="3AA06C7D" w14:textId="77777777" w:rsidR="00E5722F" w:rsidRPr="006402DD" w:rsidRDefault="00E5722F" w:rsidP="00E5722F">
      <w:pPr>
        <w:pStyle w:val="Lijstalinea"/>
        <w:numPr>
          <w:ilvl w:val="0"/>
          <w:numId w:val="12"/>
        </w:numPr>
        <w:rPr>
          <w:highlight w:val="yellow"/>
        </w:rPr>
      </w:pPr>
      <w:r w:rsidRPr="006402DD">
        <w:rPr>
          <w:highlight w:val="yellow"/>
        </w:rPr>
        <w:t>Het systeem moet intuïtief en gemakkelijk te gebruiken zijn voor medewerkers.</w:t>
      </w:r>
    </w:p>
    <w:p w14:paraId="376EC317" w14:textId="77777777" w:rsidR="00E5722F" w:rsidRPr="006402DD" w:rsidRDefault="00E5722F" w:rsidP="00E5722F">
      <w:pPr>
        <w:pStyle w:val="Lijstalinea"/>
        <w:numPr>
          <w:ilvl w:val="0"/>
          <w:numId w:val="12"/>
        </w:numPr>
        <w:rPr>
          <w:highlight w:val="yellow"/>
        </w:rPr>
      </w:pPr>
      <w:r w:rsidRPr="006402DD">
        <w:rPr>
          <w:highlight w:val="yellow"/>
        </w:rPr>
        <w:t>Training en ondersteuning moeten beschikbaar zijn voor nieuwe gebruikers.</w:t>
      </w:r>
    </w:p>
    <w:p w14:paraId="569F5C2F" w14:textId="421A1AA1" w:rsidR="00E5722F" w:rsidRPr="006402DD" w:rsidRDefault="009F24B6" w:rsidP="002766E1">
      <w:pPr>
        <w:pStyle w:val="Lijstalinea"/>
        <w:numPr>
          <w:ilvl w:val="0"/>
          <w:numId w:val="12"/>
        </w:numPr>
        <w:rPr>
          <w:highlight w:val="yellow"/>
        </w:rPr>
      </w:pPr>
      <w:r w:rsidRPr="006402DD">
        <w:rPr>
          <w:highlight w:val="yellow"/>
        </w:rPr>
        <w:t>Integraties met Outlook (mails), MS Teams, planningssysteem/ agenda, schaalbaar en niet vastlopen bij grote aantallen gebruikers tegelijk</w:t>
      </w:r>
    </w:p>
    <w:p w14:paraId="051B524A" w14:textId="05FEF8EF" w:rsidR="009F24B6" w:rsidRPr="006402DD" w:rsidRDefault="009F24B6" w:rsidP="002766E1">
      <w:pPr>
        <w:pStyle w:val="Lijstalinea"/>
        <w:numPr>
          <w:ilvl w:val="0"/>
          <w:numId w:val="12"/>
        </w:numPr>
        <w:rPr>
          <w:highlight w:val="yellow"/>
        </w:rPr>
      </w:pPr>
      <w:r w:rsidRPr="006402DD">
        <w:rPr>
          <w:highlight w:val="yellow"/>
        </w:rPr>
        <w:t>Mobiele app</w:t>
      </w:r>
    </w:p>
    <w:p w14:paraId="38C17A04" w14:textId="7B26B5D8" w:rsidR="009A6FDD" w:rsidRPr="006402DD" w:rsidRDefault="009A6FDD" w:rsidP="55413D44">
      <w:pPr>
        <w:pStyle w:val="Lijstalinea"/>
        <w:numPr>
          <w:ilvl w:val="0"/>
          <w:numId w:val="12"/>
        </w:numPr>
        <w:rPr>
          <w:highlight w:val="yellow"/>
        </w:rPr>
      </w:pPr>
      <w:r w:rsidRPr="006402DD">
        <w:rPr>
          <w:highlight w:val="yellow"/>
        </w:rPr>
        <w:t xml:space="preserve">Voldoen aan </w:t>
      </w:r>
      <w:proofErr w:type="gramStart"/>
      <w:r w:rsidRPr="006402DD">
        <w:rPr>
          <w:highlight w:val="yellow"/>
        </w:rPr>
        <w:t>AVG wetgeving</w:t>
      </w:r>
      <w:proofErr w:type="gramEnd"/>
    </w:p>
    <w:p w14:paraId="4C074A76" w14:textId="77777777" w:rsidR="007C7F42" w:rsidRPr="006402DD" w:rsidRDefault="007C7F42" w:rsidP="007C7F42">
      <w:pPr>
        <w:pStyle w:val="Lijstalinea"/>
        <w:numPr>
          <w:ilvl w:val="0"/>
          <w:numId w:val="12"/>
        </w:numPr>
        <w:rPr>
          <w:highlight w:val="yellow"/>
        </w:rPr>
      </w:pPr>
      <w:r w:rsidRPr="006402DD">
        <w:rPr>
          <w:highlight w:val="yellow"/>
        </w:rPr>
        <w:t>Toegangsrechten moeten worden beheerd op basis van rollen (bijv. student, docent, bedrijfscontactpersoon).</w:t>
      </w:r>
    </w:p>
    <w:p w14:paraId="1AA33057" w14:textId="03DEAD61" w:rsidR="534B1D18" w:rsidRPr="006402DD" w:rsidRDefault="009B73CF" w:rsidP="3B738898">
      <w:pPr>
        <w:pStyle w:val="Lijstalinea"/>
        <w:numPr>
          <w:ilvl w:val="0"/>
          <w:numId w:val="12"/>
        </w:numPr>
        <w:rPr>
          <w:highlight w:val="yellow"/>
        </w:rPr>
      </w:pPr>
      <w:r w:rsidRPr="006402DD">
        <w:rPr>
          <w:highlight w:val="yellow"/>
        </w:rPr>
        <w:t>Verschillende Dashboards zijn te maken, liefst op individueel niveau in te stellen</w:t>
      </w:r>
    </w:p>
    <w:p w14:paraId="53E90125" w14:textId="4E2D23AC" w:rsidR="008841BC" w:rsidRPr="006402DD" w:rsidRDefault="54742A19" w:rsidP="012EB2E0">
      <w:pPr>
        <w:rPr>
          <w:b/>
          <w:bCs/>
          <w:sz w:val="28"/>
          <w:szCs w:val="28"/>
          <w:highlight w:val="yellow"/>
        </w:rPr>
      </w:pPr>
      <w:r w:rsidRPr="006402DD">
        <w:rPr>
          <w:b/>
          <w:bCs/>
          <w:sz w:val="28"/>
          <w:szCs w:val="28"/>
          <w:highlight w:val="yellow"/>
        </w:rPr>
        <w:t>Aanvullende behoefte-inventarisatie vanuit DMCS</w:t>
      </w:r>
      <w:r w:rsidR="0EAB9F22" w:rsidRPr="006402DD">
        <w:rPr>
          <w:b/>
          <w:bCs/>
          <w:sz w:val="28"/>
          <w:szCs w:val="28"/>
          <w:highlight w:val="yellow"/>
        </w:rPr>
        <w:t>, digitale marketing; communicatie, inzicht en automatisering</w:t>
      </w:r>
      <w:r w:rsidR="7E2D3F96" w:rsidRPr="006402DD">
        <w:rPr>
          <w:b/>
          <w:bCs/>
          <w:sz w:val="28"/>
          <w:szCs w:val="28"/>
          <w:highlight w:val="yellow"/>
        </w:rPr>
        <w:t>; niet evenementenorganisatie</w:t>
      </w:r>
    </w:p>
    <w:p w14:paraId="092CDD09" w14:textId="792C2F5A" w:rsidR="0EAB9F22" w:rsidRPr="006402DD" w:rsidRDefault="0EAB9F22">
      <w:pPr>
        <w:rPr>
          <w:highlight w:val="yellow"/>
        </w:rPr>
      </w:pPr>
      <w:r w:rsidRPr="006402DD">
        <w:rPr>
          <w:b/>
          <w:bCs/>
          <w:i/>
          <w:iCs/>
          <w:highlight w:val="yellow"/>
        </w:rPr>
        <w:t xml:space="preserve">Customer </w:t>
      </w:r>
      <w:proofErr w:type="spellStart"/>
      <w:r w:rsidRPr="006402DD">
        <w:rPr>
          <w:b/>
          <w:bCs/>
          <w:i/>
          <w:iCs/>
          <w:highlight w:val="yellow"/>
        </w:rPr>
        <w:t>Journey</w:t>
      </w:r>
      <w:proofErr w:type="spellEnd"/>
    </w:p>
    <w:p w14:paraId="31E39EC1" w14:textId="0FF5F9E4" w:rsidR="0EAB9F22" w:rsidRPr="006402DD" w:rsidRDefault="0EAB9F22" w:rsidP="3D39C9BC">
      <w:pPr>
        <w:pStyle w:val="Lijstalinea"/>
        <w:numPr>
          <w:ilvl w:val="0"/>
          <w:numId w:val="5"/>
        </w:numPr>
        <w:rPr>
          <w:highlight w:val="yellow"/>
        </w:rPr>
      </w:pPr>
      <w:r w:rsidRPr="006402DD">
        <w:rPr>
          <w:highlight w:val="yellow"/>
        </w:rPr>
        <w:t xml:space="preserve">Volledige traceerbaarheid van studiekiezers en studenten gedurende de gehele </w:t>
      </w:r>
      <w:proofErr w:type="spellStart"/>
      <w:r w:rsidRPr="006402DD">
        <w:rPr>
          <w:highlight w:val="yellow"/>
        </w:rPr>
        <w:t>studiefunnel</w:t>
      </w:r>
      <w:proofErr w:type="spellEnd"/>
      <w:r w:rsidRPr="006402DD">
        <w:rPr>
          <w:highlight w:val="yellow"/>
        </w:rPr>
        <w:t xml:space="preserve"> (van lead tot alumni). </w:t>
      </w:r>
    </w:p>
    <w:p w14:paraId="61B27D55" w14:textId="3AAC3196" w:rsidR="0EAB9F22" w:rsidRPr="006402DD" w:rsidRDefault="0EAB9F22" w:rsidP="3D39C9BC">
      <w:pPr>
        <w:pStyle w:val="Lijstalinea"/>
        <w:numPr>
          <w:ilvl w:val="0"/>
          <w:numId w:val="5"/>
        </w:numPr>
        <w:rPr>
          <w:highlight w:val="yellow"/>
        </w:rPr>
      </w:pPr>
      <w:r w:rsidRPr="006402DD">
        <w:rPr>
          <w:highlight w:val="yellow"/>
        </w:rPr>
        <w:t>Mogelijkheid om alle interacties met een student te centraliseren binnen één profiel.</w:t>
      </w:r>
    </w:p>
    <w:p w14:paraId="38BDFD15" w14:textId="596247B4" w:rsidR="0EAB9F22" w:rsidRPr="006402DD" w:rsidRDefault="0EAB9F22" w:rsidP="3D39C9BC">
      <w:pPr>
        <w:pStyle w:val="Lijstalinea"/>
        <w:numPr>
          <w:ilvl w:val="0"/>
          <w:numId w:val="5"/>
        </w:numPr>
        <w:rPr>
          <w:highlight w:val="yellow"/>
        </w:rPr>
      </w:pPr>
      <w:r w:rsidRPr="006402DD">
        <w:rPr>
          <w:highlight w:val="yellow"/>
        </w:rPr>
        <w:t xml:space="preserve">Geautomatiseerde </w:t>
      </w:r>
      <w:proofErr w:type="spellStart"/>
      <w:r w:rsidRPr="006402DD">
        <w:rPr>
          <w:highlight w:val="yellow"/>
        </w:rPr>
        <w:t>mailings</w:t>
      </w:r>
      <w:proofErr w:type="spellEnd"/>
      <w:r w:rsidRPr="006402DD">
        <w:rPr>
          <w:highlight w:val="yellow"/>
        </w:rPr>
        <w:t xml:space="preserve"> als opvolging van bijvoorbeeld een open dag. Denk aan mails met informatie over de open dag, uitnodigen </w:t>
      </w:r>
      <w:proofErr w:type="spellStart"/>
      <w:r w:rsidRPr="006402DD">
        <w:rPr>
          <w:highlight w:val="yellow"/>
        </w:rPr>
        <w:t>proefstuderen</w:t>
      </w:r>
      <w:proofErr w:type="spellEnd"/>
      <w:r w:rsidRPr="006402DD">
        <w:rPr>
          <w:highlight w:val="yellow"/>
        </w:rPr>
        <w:t xml:space="preserve"> enzovoorts. Dit kost nu veel tijd en geld. Door te automatiseren, kunnen we geld besparen én de student de juist informatie op het juiste moment bieden. Hierbij gaat het niet alleen om e-mailmarketing maar ook om andere kanalen waarmee te koppelen valt (denk aan </w:t>
      </w:r>
      <w:proofErr w:type="spellStart"/>
      <w:r w:rsidRPr="006402DD">
        <w:rPr>
          <w:highlight w:val="yellow"/>
        </w:rPr>
        <w:t>social</w:t>
      </w:r>
      <w:proofErr w:type="spellEnd"/>
      <w:r w:rsidRPr="006402DD">
        <w:rPr>
          <w:highlight w:val="yellow"/>
        </w:rPr>
        <w:t xml:space="preserve"> media en </w:t>
      </w:r>
      <w:proofErr w:type="spellStart"/>
      <w:r w:rsidRPr="006402DD">
        <w:rPr>
          <w:highlight w:val="yellow"/>
        </w:rPr>
        <w:t>paid</w:t>
      </w:r>
      <w:proofErr w:type="spellEnd"/>
      <w:r w:rsidRPr="006402DD">
        <w:rPr>
          <w:highlight w:val="yellow"/>
        </w:rPr>
        <w:t xml:space="preserve"> search kanalen) en moet functionaliteiten bevatten zoals </w:t>
      </w:r>
      <w:proofErr w:type="spellStart"/>
      <w:r w:rsidRPr="006402DD">
        <w:rPr>
          <w:highlight w:val="yellow"/>
        </w:rPr>
        <w:t>leadnurtering</w:t>
      </w:r>
      <w:proofErr w:type="spellEnd"/>
      <w:r w:rsidRPr="006402DD">
        <w:rPr>
          <w:highlight w:val="yellow"/>
        </w:rPr>
        <w:t xml:space="preserve"> (omzetting van potentie naar klant), </w:t>
      </w:r>
      <w:proofErr w:type="spellStart"/>
      <w:r w:rsidRPr="006402DD">
        <w:rPr>
          <w:highlight w:val="yellow"/>
        </w:rPr>
        <w:t>workflowautomatisering</w:t>
      </w:r>
      <w:proofErr w:type="spellEnd"/>
      <w:r w:rsidRPr="006402DD">
        <w:rPr>
          <w:highlight w:val="yellow"/>
        </w:rPr>
        <w:t xml:space="preserve"> en lead scoring.</w:t>
      </w:r>
    </w:p>
    <w:p w14:paraId="46CD68DE" w14:textId="24956C71" w:rsidR="0EAB9F22" w:rsidRPr="006402DD" w:rsidRDefault="0EAB9F22" w:rsidP="3D39C9BC">
      <w:pPr>
        <w:pStyle w:val="Lijstalinea"/>
        <w:numPr>
          <w:ilvl w:val="0"/>
          <w:numId w:val="5"/>
        </w:numPr>
        <w:rPr>
          <w:highlight w:val="yellow"/>
        </w:rPr>
      </w:pPr>
      <w:r w:rsidRPr="006402DD">
        <w:rPr>
          <w:highlight w:val="yellow"/>
        </w:rPr>
        <w:t xml:space="preserve">Automatisering van </w:t>
      </w:r>
      <w:proofErr w:type="spellStart"/>
      <w:r w:rsidRPr="006402DD">
        <w:rPr>
          <w:highlight w:val="yellow"/>
        </w:rPr>
        <w:t>workflows</w:t>
      </w:r>
      <w:proofErr w:type="spellEnd"/>
      <w:r w:rsidRPr="006402DD">
        <w:rPr>
          <w:highlight w:val="yellow"/>
        </w:rPr>
        <w:t>/</w:t>
      </w:r>
      <w:proofErr w:type="spellStart"/>
      <w:r w:rsidRPr="006402DD">
        <w:rPr>
          <w:highlight w:val="yellow"/>
        </w:rPr>
        <w:t>journeyflows</w:t>
      </w:r>
      <w:proofErr w:type="spellEnd"/>
      <w:r w:rsidRPr="006402DD">
        <w:rPr>
          <w:highlight w:val="yellow"/>
        </w:rPr>
        <w:t xml:space="preserve"> op basis van gedrag (bijv. geautomatiseerde </w:t>
      </w:r>
      <w:proofErr w:type="spellStart"/>
      <w:r w:rsidRPr="006402DD">
        <w:rPr>
          <w:highlight w:val="yellow"/>
        </w:rPr>
        <w:t>mailings</w:t>
      </w:r>
      <w:proofErr w:type="spellEnd"/>
      <w:r w:rsidRPr="006402DD">
        <w:rPr>
          <w:highlight w:val="yellow"/>
        </w:rPr>
        <w:t>, eventregistraties, automatisering naar advertentieplatformen, versturen van een sms).</w:t>
      </w:r>
    </w:p>
    <w:p w14:paraId="7EEBBE0E" w14:textId="2554A821" w:rsidR="1D3C8F46" w:rsidRPr="006402DD" w:rsidRDefault="3C877F41" w:rsidP="3D39C9BC">
      <w:pPr>
        <w:rPr>
          <w:b/>
          <w:bCs/>
          <w:i/>
          <w:iCs/>
          <w:highlight w:val="yellow"/>
        </w:rPr>
      </w:pPr>
      <w:r w:rsidRPr="006402DD">
        <w:rPr>
          <w:b/>
          <w:bCs/>
          <w:i/>
          <w:iCs/>
          <w:highlight w:val="yellow"/>
        </w:rPr>
        <w:t xml:space="preserve">Non </w:t>
      </w:r>
      <w:proofErr w:type="spellStart"/>
      <w:r w:rsidRPr="006402DD">
        <w:rPr>
          <w:b/>
          <w:bCs/>
          <w:i/>
          <w:iCs/>
          <w:highlight w:val="yellow"/>
        </w:rPr>
        <w:t>functionals</w:t>
      </w:r>
      <w:proofErr w:type="spellEnd"/>
      <w:r w:rsidRPr="006402DD">
        <w:rPr>
          <w:b/>
          <w:bCs/>
          <w:i/>
          <w:iCs/>
          <w:highlight w:val="yellow"/>
        </w:rPr>
        <w:t>:</w:t>
      </w:r>
    </w:p>
    <w:p w14:paraId="118A7919" w14:textId="7600921B" w:rsidR="1D3C8F46" w:rsidRPr="006402DD" w:rsidRDefault="3C877F41" w:rsidP="3D39C9BC">
      <w:pPr>
        <w:ind w:firstLine="708"/>
        <w:rPr>
          <w:b/>
          <w:bCs/>
          <w:i/>
          <w:iCs/>
          <w:highlight w:val="yellow"/>
        </w:rPr>
      </w:pPr>
      <w:r w:rsidRPr="006402DD">
        <w:rPr>
          <w:b/>
          <w:bCs/>
          <w:i/>
          <w:iCs/>
          <w:highlight w:val="yellow"/>
        </w:rPr>
        <w:t>I</w:t>
      </w:r>
      <w:r w:rsidR="4E4A4725" w:rsidRPr="006402DD">
        <w:rPr>
          <w:b/>
          <w:bCs/>
          <w:i/>
          <w:iCs/>
          <w:highlight w:val="yellow"/>
        </w:rPr>
        <w:t>ntegratie &amp; datamanagement</w:t>
      </w:r>
    </w:p>
    <w:p w14:paraId="1F261D26" w14:textId="76A061F5" w:rsidR="1D3C8F46" w:rsidRPr="006402DD" w:rsidRDefault="56EC25CA" w:rsidP="012EB2E0">
      <w:pPr>
        <w:pStyle w:val="Lijstalinea"/>
        <w:numPr>
          <w:ilvl w:val="0"/>
          <w:numId w:val="5"/>
        </w:numPr>
        <w:rPr>
          <w:highlight w:val="yellow"/>
        </w:rPr>
      </w:pPr>
      <w:r w:rsidRPr="006402DD">
        <w:rPr>
          <w:highlight w:val="yellow"/>
        </w:rPr>
        <w:t>Volledige integratie met bestaande systemen binnen het IT-landschap van Avans (HR, studentinformatiesystemen, marketingtools, BI-platforms, financiële systemen, etc.).</w:t>
      </w:r>
    </w:p>
    <w:p w14:paraId="5BDC5D21" w14:textId="50CAD77B" w:rsidR="1D3C8F46" w:rsidRPr="006402DD" w:rsidRDefault="56EC25CA" w:rsidP="012EB2E0">
      <w:pPr>
        <w:pStyle w:val="Lijstalinea"/>
        <w:numPr>
          <w:ilvl w:val="0"/>
          <w:numId w:val="5"/>
        </w:numPr>
        <w:rPr>
          <w:highlight w:val="yellow"/>
        </w:rPr>
      </w:pPr>
      <w:r w:rsidRPr="006402DD">
        <w:rPr>
          <w:highlight w:val="yellow"/>
        </w:rPr>
        <w:t xml:space="preserve">Belangrijk is de beoordeling van het IT-landschap </w:t>
      </w:r>
      <w:r w:rsidRPr="006402DD">
        <w:rPr>
          <w:i/>
          <w:iCs/>
          <w:highlight w:val="yellow"/>
        </w:rPr>
        <w:t xml:space="preserve">als geheel. </w:t>
      </w:r>
      <w:r w:rsidRPr="006402DD">
        <w:rPr>
          <w:highlight w:val="yellow"/>
        </w:rPr>
        <w:t>Advies rondom optimalisatie en/of reductie van verouderde of niet-passende tools is welkom, met inachtneming van de systemen die als essentieel worden beschouwd en behouden moeten blijven (zoals Osiris, Hr2Day, etc.).</w:t>
      </w:r>
    </w:p>
    <w:p w14:paraId="36EF01D9" w14:textId="0BB407FA" w:rsidR="1D3C8F46" w:rsidRPr="006402DD" w:rsidRDefault="56EC25CA" w:rsidP="012EB2E0">
      <w:pPr>
        <w:pStyle w:val="Lijstalinea"/>
        <w:numPr>
          <w:ilvl w:val="0"/>
          <w:numId w:val="5"/>
        </w:numPr>
        <w:rPr>
          <w:highlight w:val="yellow"/>
        </w:rPr>
      </w:pPr>
      <w:r w:rsidRPr="006402DD">
        <w:rPr>
          <w:highlight w:val="yellow"/>
        </w:rPr>
        <w:lastRenderedPageBreak/>
        <w:t xml:space="preserve">Mogelijkheid om (bestaande) tools en databases te koppelen zonder complexe </w:t>
      </w:r>
      <w:r w:rsidRPr="006402DD">
        <w:rPr>
          <w:rFonts w:eastAsiaTheme="minorEastAsia"/>
          <w:highlight w:val="yellow"/>
        </w:rPr>
        <w:t>maatwerkoplossingen. Met andere woorden, geen of minimale noodzaak voor handmatige koppelingen of maatwerkonderhoud.</w:t>
      </w:r>
    </w:p>
    <w:p w14:paraId="6159B159" w14:textId="6DE1EEAD" w:rsidR="1D3C8F46" w:rsidRPr="006402DD" w:rsidRDefault="56EC25CA" w:rsidP="012EB2E0">
      <w:pPr>
        <w:pStyle w:val="Lijstalinea"/>
        <w:numPr>
          <w:ilvl w:val="0"/>
          <w:numId w:val="5"/>
        </w:numPr>
        <w:rPr>
          <w:highlight w:val="yellow"/>
        </w:rPr>
      </w:pPr>
      <w:r w:rsidRPr="006402DD">
        <w:rPr>
          <w:highlight w:val="yellow"/>
        </w:rPr>
        <w:t>Ondersteuning voor data-import en -export via CSV, XML, JSON en andere gangbare formaten.</w:t>
      </w:r>
    </w:p>
    <w:p w14:paraId="3C7A9E53" w14:textId="21CF1987" w:rsidR="1D3C8F46" w:rsidRPr="006402DD" w:rsidRDefault="4E4A4725" w:rsidP="012EB2E0">
      <w:pPr>
        <w:pStyle w:val="Lijstalinea"/>
        <w:numPr>
          <w:ilvl w:val="0"/>
          <w:numId w:val="5"/>
        </w:numPr>
        <w:rPr>
          <w:highlight w:val="yellow"/>
        </w:rPr>
      </w:pPr>
      <w:proofErr w:type="spellStart"/>
      <w:r w:rsidRPr="006402DD">
        <w:rPr>
          <w:highlight w:val="yellow"/>
        </w:rPr>
        <w:t>Datagranulariteit</w:t>
      </w:r>
      <w:proofErr w:type="spellEnd"/>
      <w:r w:rsidRPr="006402DD">
        <w:rPr>
          <w:highlight w:val="yellow"/>
        </w:rPr>
        <w:t xml:space="preserve"> moet behouden blijven bij export voor BI- en marketingdoeleindes.</w:t>
      </w:r>
    </w:p>
    <w:p w14:paraId="062018B4" w14:textId="61A036D2" w:rsidR="1D3C8F46" w:rsidRPr="006402DD" w:rsidRDefault="4E4A4725" w:rsidP="012EB2E0">
      <w:pPr>
        <w:pStyle w:val="Lijstalinea"/>
        <w:numPr>
          <w:ilvl w:val="0"/>
          <w:numId w:val="5"/>
        </w:numPr>
        <w:rPr>
          <w:highlight w:val="yellow"/>
        </w:rPr>
      </w:pPr>
      <w:r w:rsidRPr="006402DD">
        <w:rPr>
          <w:highlight w:val="yellow"/>
        </w:rPr>
        <w:t xml:space="preserve">Voorbeeld koppeling </w:t>
      </w:r>
      <w:proofErr w:type="spellStart"/>
      <w:r w:rsidRPr="006402DD">
        <w:rPr>
          <w:highlight w:val="yellow"/>
        </w:rPr>
        <w:t>Summit</w:t>
      </w:r>
      <w:proofErr w:type="spellEnd"/>
      <w:r w:rsidRPr="006402DD">
        <w:rPr>
          <w:highlight w:val="yellow"/>
        </w:rPr>
        <w:t xml:space="preserve"> (vanuit Datapunt) en </w:t>
      </w:r>
      <w:proofErr w:type="spellStart"/>
      <w:r w:rsidRPr="006402DD">
        <w:rPr>
          <w:highlight w:val="yellow"/>
        </w:rPr>
        <w:t>Spotler</w:t>
      </w:r>
      <w:proofErr w:type="spellEnd"/>
      <w:r w:rsidRPr="006402DD">
        <w:rPr>
          <w:highlight w:val="yellow"/>
        </w:rPr>
        <w:t xml:space="preserve">: De datastructuur tussen beide systemen was dermate verschillend dat er bepaalde details op persoonsniveau verloren gingen bij de uitwisseling van data die wel wenselijk waren voor email </w:t>
      </w:r>
      <w:proofErr w:type="spellStart"/>
      <w:r w:rsidRPr="006402DD">
        <w:rPr>
          <w:highlight w:val="yellow"/>
        </w:rPr>
        <w:t>automation</w:t>
      </w:r>
      <w:proofErr w:type="spellEnd"/>
      <w:r w:rsidRPr="006402DD">
        <w:rPr>
          <w:highlight w:val="yellow"/>
        </w:rPr>
        <w:t>.</w:t>
      </w:r>
    </w:p>
    <w:p w14:paraId="2E803CFA" w14:textId="79A4B08D" w:rsidR="1D3C8F46" w:rsidRPr="006402DD" w:rsidRDefault="0BD7BCCA" w:rsidP="3D39C9BC">
      <w:pPr>
        <w:ind w:firstLine="708"/>
        <w:rPr>
          <w:b/>
          <w:bCs/>
          <w:i/>
          <w:iCs/>
          <w:highlight w:val="yellow"/>
        </w:rPr>
      </w:pPr>
      <w:r w:rsidRPr="006402DD">
        <w:rPr>
          <w:b/>
          <w:bCs/>
          <w:i/>
          <w:iCs/>
          <w:highlight w:val="yellow"/>
        </w:rPr>
        <w:t>Overig</w:t>
      </w:r>
    </w:p>
    <w:p w14:paraId="73135BB2" w14:textId="4778D75C" w:rsidR="1D3C8F46" w:rsidRPr="006402DD" w:rsidRDefault="0BD7BCCA" w:rsidP="3D39C9BC">
      <w:pPr>
        <w:pStyle w:val="Lijstalinea"/>
        <w:numPr>
          <w:ilvl w:val="0"/>
          <w:numId w:val="5"/>
        </w:numPr>
        <w:rPr>
          <w:highlight w:val="yellow"/>
        </w:rPr>
      </w:pPr>
      <w:r w:rsidRPr="006402DD">
        <w:rPr>
          <w:highlight w:val="yellow"/>
        </w:rPr>
        <w:t xml:space="preserve">Voorkeur voor een oplossing die breed wordt gebruikt en bewezen succesvol is binnen vergelijkbare organisaties. </w:t>
      </w:r>
    </w:p>
    <w:p w14:paraId="7B0C010E" w14:textId="14DACF7D" w:rsidR="1D3C8F46" w:rsidRPr="006402DD" w:rsidRDefault="0BD7BCCA" w:rsidP="3D39C9BC">
      <w:pPr>
        <w:pStyle w:val="Lijstalinea"/>
        <w:numPr>
          <w:ilvl w:val="0"/>
          <w:numId w:val="5"/>
        </w:numPr>
        <w:rPr>
          <w:highlight w:val="yellow"/>
        </w:rPr>
      </w:pPr>
      <w:r w:rsidRPr="006402DD">
        <w:rPr>
          <w:highlight w:val="yellow"/>
        </w:rPr>
        <w:t xml:space="preserve">Actieve </w:t>
      </w:r>
      <w:proofErr w:type="spellStart"/>
      <w:r w:rsidRPr="006402DD">
        <w:rPr>
          <w:highlight w:val="yellow"/>
        </w:rPr>
        <w:t>gebruikerscommunity</w:t>
      </w:r>
      <w:proofErr w:type="spellEnd"/>
      <w:r w:rsidRPr="006402DD">
        <w:rPr>
          <w:highlight w:val="yellow"/>
        </w:rPr>
        <w:t xml:space="preserve"> en goede ondersteuning vanuit de leverancier.</w:t>
      </w:r>
    </w:p>
    <w:p w14:paraId="7B4C7723" w14:textId="02F4906C" w:rsidR="1D3C8F46" w:rsidRPr="006402DD" w:rsidRDefault="0BD7BCCA" w:rsidP="3D39C9BC">
      <w:pPr>
        <w:pStyle w:val="Lijstalinea"/>
        <w:numPr>
          <w:ilvl w:val="0"/>
          <w:numId w:val="5"/>
        </w:numPr>
        <w:rPr>
          <w:highlight w:val="yellow"/>
        </w:rPr>
      </w:pPr>
      <w:r w:rsidRPr="006402DD">
        <w:rPr>
          <w:highlight w:val="yellow"/>
        </w:rPr>
        <w:t>Gebruiksvriendelijke interface (met drag &amp; drop systeem) die door verschillende teams eenvoudig kan worden beheerd (geen diepgaande IT-kennis vereist).</w:t>
      </w:r>
    </w:p>
    <w:p w14:paraId="350F703E" w14:textId="4EEC904A" w:rsidR="1D3C8F46" w:rsidRPr="006402DD" w:rsidRDefault="0BD7BCCA" w:rsidP="3D39C9BC">
      <w:pPr>
        <w:pStyle w:val="Lijstalinea"/>
        <w:numPr>
          <w:ilvl w:val="0"/>
          <w:numId w:val="5"/>
        </w:numPr>
        <w:rPr>
          <w:highlight w:val="yellow"/>
        </w:rPr>
      </w:pPr>
      <w:r w:rsidRPr="006402DD">
        <w:rPr>
          <w:highlight w:val="yellow"/>
        </w:rPr>
        <w:t>Balans tussen kosten en functionaliteiten, waarbij kleinere partijen worden vermeden als zij onvoldoende integratiemogelijkheden of support bieden.</w:t>
      </w:r>
    </w:p>
    <w:sectPr w:rsidR="1D3C8F46" w:rsidRPr="006402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21C"/>
    <w:multiLevelType w:val="hybridMultilevel"/>
    <w:tmpl w:val="907EC60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2008175E"/>
    <w:multiLevelType w:val="hybridMultilevel"/>
    <w:tmpl w:val="2B08590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03A7695"/>
    <w:multiLevelType w:val="hybridMultilevel"/>
    <w:tmpl w:val="3E7A5E9C"/>
    <w:lvl w:ilvl="0" w:tplc="A88C7B44">
      <w:start w:val="10"/>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22C6300D"/>
    <w:multiLevelType w:val="hybridMultilevel"/>
    <w:tmpl w:val="360AAF58"/>
    <w:lvl w:ilvl="0" w:tplc="A6A80528">
      <w:numFmt w:val="bullet"/>
      <w:lvlText w:val="-"/>
      <w:lvlJc w:val="left"/>
      <w:pPr>
        <w:ind w:left="720" w:hanging="360"/>
      </w:pPr>
      <w:rPr>
        <w:rFonts w:ascii="Aptos" w:eastAsia="Times New Roman" w:hAnsi="Aptos" w:cs="Apto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3BAC712F"/>
    <w:multiLevelType w:val="hybridMultilevel"/>
    <w:tmpl w:val="D27C5C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263E949"/>
    <w:multiLevelType w:val="hybridMultilevel"/>
    <w:tmpl w:val="838AC844"/>
    <w:lvl w:ilvl="0" w:tplc="84682B8C">
      <w:start w:val="1"/>
      <w:numFmt w:val="bullet"/>
      <w:lvlText w:val="-"/>
      <w:lvlJc w:val="left"/>
      <w:pPr>
        <w:ind w:left="720" w:hanging="360"/>
      </w:pPr>
      <w:rPr>
        <w:rFonts w:ascii="Aptos" w:hAnsi="Aptos" w:hint="default"/>
      </w:rPr>
    </w:lvl>
    <w:lvl w:ilvl="1" w:tplc="28D49054">
      <w:start w:val="1"/>
      <w:numFmt w:val="bullet"/>
      <w:lvlText w:val="o"/>
      <w:lvlJc w:val="left"/>
      <w:pPr>
        <w:ind w:left="1440" w:hanging="360"/>
      </w:pPr>
      <w:rPr>
        <w:rFonts w:ascii="Courier New" w:hAnsi="Courier New" w:hint="default"/>
      </w:rPr>
    </w:lvl>
    <w:lvl w:ilvl="2" w:tplc="7C0A12EA">
      <w:start w:val="1"/>
      <w:numFmt w:val="bullet"/>
      <w:lvlText w:val=""/>
      <w:lvlJc w:val="left"/>
      <w:pPr>
        <w:ind w:left="2160" w:hanging="360"/>
      </w:pPr>
      <w:rPr>
        <w:rFonts w:ascii="Wingdings" w:hAnsi="Wingdings" w:hint="default"/>
      </w:rPr>
    </w:lvl>
    <w:lvl w:ilvl="3" w:tplc="EC54E360">
      <w:start w:val="1"/>
      <w:numFmt w:val="bullet"/>
      <w:lvlText w:val=""/>
      <w:lvlJc w:val="left"/>
      <w:pPr>
        <w:ind w:left="2880" w:hanging="360"/>
      </w:pPr>
      <w:rPr>
        <w:rFonts w:ascii="Symbol" w:hAnsi="Symbol" w:hint="default"/>
      </w:rPr>
    </w:lvl>
    <w:lvl w:ilvl="4" w:tplc="9C3E91E6">
      <w:start w:val="1"/>
      <w:numFmt w:val="bullet"/>
      <w:lvlText w:val="o"/>
      <w:lvlJc w:val="left"/>
      <w:pPr>
        <w:ind w:left="3600" w:hanging="360"/>
      </w:pPr>
      <w:rPr>
        <w:rFonts w:ascii="Courier New" w:hAnsi="Courier New" w:hint="default"/>
      </w:rPr>
    </w:lvl>
    <w:lvl w:ilvl="5" w:tplc="AC5A9DDC">
      <w:start w:val="1"/>
      <w:numFmt w:val="bullet"/>
      <w:lvlText w:val=""/>
      <w:lvlJc w:val="left"/>
      <w:pPr>
        <w:ind w:left="4320" w:hanging="360"/>
      </w:pPr>
      <w:rPr>
        <w:rFonts w:ascii="Wingdings" w:hAnsi="Wingdings" w:hint="default"/>
      </w:rPr>
    </w:lvl>
    <w:lvl w:ilvl="6" w:tplc="710C60A2">
      <w:start w:val="1"/>
      <w:numFmt w:val="bullet"/>
      <w:lvlText w:val=""/>
      <w:lvlJc w:val="left"/>
      <w:pPr>
        <w:ind w:left="5040" w:hanging="360"/>
      </w:pPr>
      <w:rPr>
        <w:rFonts w:ascii="Symbol" w:hAnsi="Symbol" w:hint="default"/>
      </w:rPr>
    </w:lvl>
    <w:lvl w:ilvl="7" w:tplc="A56A612C">
      <w:start w:val="1"/>
      <w:numFmt w:val="bullet"/>
      <w:lvlText w:val="o"/>
      <w:lvlJc w:val="left"/>
      <w:pPr>
        <w:ind w:left="5760" w:hanging="360"/>
      </w:pPr>
      <w:rPr>
        <w:rFonts w:ascii="Courier New" w:hAnsi="Courier New" w:hint="default"/>
      </w:rPr>
    </w:lvl>
    <w:lvl w:ilvl="8" w:tplc="51024304">
      <w:start w:val="1"/>
      <w:numFmt w:val="bullet"/>
      <w:lvlText w:val=""/>
      <w:lvlJc w:val="left"/>
      <w:pPr>
        <w:ind w:left="6480" w:hanging="360"/>
      </w:pPr>
      <w:rPr>
        <w:rFonts w:ascii="Wingdings" w:hAnsi="Wingdings" w:hint="default"/>
      </w:rPr>
    </w:lvl>
  </w:abstractNum>
  <w:abstractNum w:abstractNumId="6" w15:restartNumberingAfterBreak="0">
    <w:nsid w:val="454D618F"/>
    <w:multiLevelType w:val="hybridMultilevel"/>
    <w:tmpl w:val="30C0A27C"/>
    <w:lvl w:ilvl="0" w:tplc="16146618">
      <w:numFmt w:val="bullet"/>
      <w:lvlText w:val="-"/>
      <w:lvlJc w:val="left"/>
      <w:pPr>
        <w:ind w:left="720" w:hanging="360"/>
      </w:pPr>
      <w:rPr>
        <w:rFonts w:ascii="Segoe UI" w:eastAsia="Times New Roman"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F2B75EC"/>
    <w:multiLevelType w:val="hybridMultilevel"/>
    <w:tmpl w:val="2B30357C"/>
    <w:lvl w:ilvl="0" w:tplc="EFD8E67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3F52A38"/>
    <w:multiLevelType w:val="hybridMultilevel"/>
    <w:tmpl w:val="D96E10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B6277D8"/>
    <w:multiLevelType w:val="hybridMultilevel"/>
    <w:tmpl w:val="FAFE64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8773DBE"/>
    <w:multiLevelType w:val="hybridMultilevel"/>
    <w:tmpl w:val="C270BD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DEB758A"/>
    <w:multiLevelType w:val="hybridMultilevel"/>
    <w:tmpl w:val="9FB21BD6"/>
    <w:lvl w:ilvl="0" w:tplc="BA7CC4C8">
      <w:numFmt w:val="bullet"/>
      <w:lvlText w:val=""/>
      <w:lvlJc w:val="left"/>
      <w:pPr>
        <w:ind w:left="360" w:hanging="360"/>
      </w:pPr>
      <w:rPr>
        <w:rFonts w:ascii="Symbol" w:eastAsia="Aptos" w:hAnsi="Symbol"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2" w15:restartNumberingAfterBreak="0">
    <w:nsid w:val="7F1F22EE"/>
    <w:multiLevelType w:val="hybridMultilevel"/>
    <w:tmpl w:val="A594B950"/>
    <w:lvl w:ilvl="0" w:tplc="99EA4DC2">
      <w:numFmt w:val="bullet"/>
      <w:lvlText w:val="-"/>
      <w:lvlJc w:val="left"/>
      <w:pPr>
        <w:ind w:left="720" w:hanging="360"/>
      </w:pPr>
      <w:rPr>
        <w:rFonts w:ascii="Segoe UI" w:eastAsia="Times New Roman"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37769327">
    <w:abstractNumId w:val="3"/>
  </w:num>
  <w:num w:numId="2" w16cid:durableId="1586499704">
    <w:abstractNumId w:val="11"/>
  </w:num>
  <w:num w:numId="3" w16cid:durableId="1900707550">
    <w:abstractNumId w:val="12"/>
  </w:num>
  <w:num w:numId="4" w16cid:durableId="2030326806">
    <w:abstractNumId w:val="6"/>
  </w:num>
  <w:num w:numId="5" w16cid:durableId="211037587">
    <w:abstractNumId w:val="5"/>
  </w:num>
  <w:num w:numId="6" w16cid:durableId="2145267830">
    <w:abstractNumId w:val="9"/>
  </w:num>
  <w:num w:numId="7" w16cid:durableId="448167760">
    <w:abstractNumId w:val="7"/>
  </w:num>
  <w:num w:numId="8" w16cid:durableId="519703602">
    <w:abstractNumId w:val="1"/>
  </w:num>
  <w:num w:numId="9" w16cid:durableId="552280271">
    <w:abstractNumId w:val="8"/>
  </w:num>
  <w:num w:numId="10" w16cid:durableId="835802161">
    <w:abstractNumId w:val="2"/>
  </w:num>
  <w:num w:numId="11" w16cid:durableId="898244636">
    <w:abstractNumId w:val="0"/>
  </w:num>
  <w:num w:numId="12" w16cid:durableId="936595213">
    <w:abstractNumId w:val="10"/>
  </w:num>
  <w:num w:numId="13" w16cid:durableId="765271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883"/>
    <w:rsid w:val="000051F5"/>
    <w:rsid w:val="000137D8"/>
    <w:rsid w:val="00015960"/>
    <w:rsid w:val="000436B2"/>
    <w:rsid w:val="00045897"/>
    <w:rsid w:val="00055148"/>
    <w:rsid w:val="00073FEA"/>
    <w:rsid w:val="00077826"/>
    <w:rsid w:val="000818FC"/>
    <w:rsid w:val="00093916"/>
    <w:rsid w:val="00097F30"/>
    <w:rsid w:val="000B0B01"/>
    <w:rsid w:val="000C076B"/>
    <w:rsid w:val="000D3F32"/>
    <w:rsid w:val="000D470D"/>
    <w:rsid w:val="000E5D21"/>
    <w:rsid w:val="000F7A3F"/>
    <w:rsid w:val="00107F21"/>
    <w:rsid w:val="00142321"/>
    <w:rsid w:val="00145121"/>
    <w:rsid w:val="00145F4F"/>
    <w:rsid w:val="001531DF"/>
    <w:rsid w:val="00165D0E"/>
    <w:rsid w:val="00167D95"/>
    <w:rsid w:val="00170E1D"/>
    <w:rsid w:val="00187910"/>
    <w:rsid w:val="00197EBF"/>
    <w:rsid w:val="001A21D0"/>
    <w:rsid w:val="001B589B"/>
    <w:rsid w:val="001E2220"/>
    <w:rsid w:val="001F2663"/>
    <w:rsid w:val="001F4E4F"/>
    <w:rsid w:val="00211BBE"/>
    <w:rsid w:val="00211F2D"/>
    <w:rsid w:val="002319BA"/>
    <w:rsid w:val="00232A09"/>
    <w:rsid w:val="00237510"/>
    <w:rsid w:val="002453AA"/>
    <w:rsid w:val="00262AA2"/>
    <w:rsid w:val="002675E8"/>
    <w:rsid w:val="002722E4"/>
    <w:rsid w:val="002766E1"/>
    <w:rsid w:val="00283051"/>
    <w:rsid w:val="002850D5"/>
    <w:rsid w:val="0028798E"/>
    <w:rsid w:val="00294B12"/>
    <w:rsid w:val="002A0DE6"/>
    <w:rsid w:val="002A2F2E"/>
    <w:rsid w:val="002A4104"/>
    <w:rsid w:val="002B2737"/>
    <w:rsid w:val="002C40CC"/>
    <w:rsid w:val="002C4453"/>
    <w:rsid w:val="002D4617"/>
    <w:rsid w:val="002E145F"/>
    <w:rsid w:val="002E775D"/>
    <w:rsid w:val="003016AE"/>
    <w:rsid w:val="00306C69"/>
    <w:rsid w:val="00313E19"/>
    <w:rsid w:val="00324934"/>
    <w:rsid w:val="00337804"/>
    <w:rsid w:val="00343F8D"/>
    <w:rsid w:val="00355300"/>
    <w:rsid w:val="00361894"/>
    <w:rsid w:val="00383D3D"/>
    <w:rsid w:val="0039403A"/>
    <w:rsid w:val="003A63A0"/>
    <w:rsid w:val="003B2E03"/>
    <w:rsid w:val="003D0C61"/>
    <w:rsid w:val="003D5887"/>
    <w:rsid w:val="003F2639"/>
    <w:rsid w:val="003F2C52"/>
    <w:rsid w:val="00404FD2"/>
    <w:rsid w:val="004106B2"/>
    <w:rsid w:val="004146FD"/>
    <w:rsid w:val="004157E8"/>
    <w:rsid w:val="004241B4"/>
    <w:rsid w:val="00430AC2"/>
    <w:rsid w:val="0044038D"/>
    <w:rsid w:val="0044428D"/>
    <w:rsid w:val="00453915"/>
    <w:rsid w:val="00464237"/>
    <w:rsid w:val="00470156"/>
    <w:rsid w:val="00471306"/>
    <w:rsid w:val="00477FAC"/>
    <w:rsid w:val="004822FC"/>
    <w:rsid w:val="00497434"/>
    <w:rsid w:val="004B6818"/>
    <w:rsid w:val="004C7344"/>
    <w:rsid w:val="0051651A"/>
    <w:rsid w:val="00541EE4"/>
    <w:rsid w:val="005501B4"/>
    <w:rsid w:val="00565858"/>
    <w:rsid w:val="00575AA2"/>
    <w:rsid w:val="0058217A"/>
    <w:rsid w:val="0059722B"/>
    <w:rsid w:val="005B5807"/>
    <w:rsid w:val="005C492F"/>
    <w:rsid w:val="005F38E2"/>
    <w:rsid w:val="006028DF"/>
    <w:rsid w:val="00611D23"/>
    <w:rsid w:val="00616A3A"/>
    <w:rsid w:val="00626080"/>
    <w:rsid w:val="00630DB7"/>
    <w:rsid w:val="00634CD7"/>
    <w:rsid w:val="006402DD"/>
    <w:rsid w:val="006436EA"/>
    <w:rsid w:val="00646999"/>
    <w:rsid w:val="00654764"/>
    <w:rsid w:val="00656025"/>
    <w:rsid w:val="006604A3"/>
    <w:rsid w:val="00664729"/>
    <w:rsid w:val="0066753A"/>
    <w:rsid w:val="0068058E"/>
    <w:rsid w:val="00695AA2"/>
    <w:rsid w:val="006A79F1"/>
    <w:rsid w:val="006E1FCC"/>
    <w:rsid w:val="006E7C35"/>
    <w:rsid w:val="00701706"/>
    <w:rsid w:val="00707511"/>
    <w:rsid w:val="0071120A"/>
    <w:rsid w:val="00713241"/>
    <w:rsid w:val="00715AE2"/>
    <w:rsid w:val="00724B7E"/>
    <w:rsid w:val="0072647C"/>
    <w:rsid w:val="007538D0"/>
    <w:rsid w:val="00767C02"/>
    <w:rsid w:val="007A381A"/>
    <w:rsid w:val="007A5CA1"/>
    <w:rsid w:val="007B2C90"/>
    <w:rsid w:val="007B3280"/>
    <w:rsid w:val="007C7F42"/>
    <w:rsid w:val="007D1265"/>
    <w:rsid w:val="007F3212"/>
    <w:rsid w:val="00800B3A"/>
    <w:rsid w:val="00804B2E"/>
    <w:rsid w:val="00810F68"/>
    <w:rsid w:val="008231C1"/>
    <w:rsid w:val="00837914"/>
    <w:rsid w:val="00840F6D"/>
    <w:rsid w:val="00853C98"/>
    <w:rsid w:val="00856D1B"/>
    <w:rsid w:val="00857F8C"/>
    <w:rsid w:val="008669CF"/>
    <w:rsid w:val="008744F3"/>
    <w:rsid w:val="0087635F"/>
    <w:rsid w:val="008841BC"/>
    <w:rsid w:val="00886F57"/>
    <w:rsid w:val="008900F1"/>
    <w:rsid w:val="0089781B"/>
    <w:rsid w:val="008A1902"/>
    <w:rsid w:val="008B4B36"/>
    <w:rsid w:val="008D286D"/>
    <w:rsid w:val="008E4BD4"/>
    <w:rsid w:val="008F2725"/>
    <w:rsid w:val="00914EE5"/>
    <w:rsid w:val="0095443E"/>
    <w:rsid w:val="009745A1"/>
    <w:rsid w:val="00976B24"/>
    <w:rsid w:val="009A6FDD"/>
    <w:rsid w:val="009B628A"/>
    <w:rsid w:val="009B73CF"/>
    <w:rsid w:val="009C589F"/>
    <w:rsid w:val="009D368B"/>
    <w:rsid w:val="009D3E5D"/>
    <w:rsid w:val="009F24B6"/>
    <w:rsid w:val="00A14D12"/>
    <w:rsid w:val="00A23DA4"/>
    <w:rsid w:val="00A46D3B"/>
    <w:rsid w:val="00A514F7"/>
    <w:rsid w:val="00A518E9"/>
    <w:rsid w:val="00A54B32"/>
    <w:rsid w:val="00A66F7B"/>
    <w:rsid w:val="00A8337F"/>
    <w:rsid w:val="00A95D89"/>
    <w:rsid w:val="00AB0D5E"/>
    <w:rsid w:val="00AB4AF4"/>
    <w:rsid w:val="00AB55DF"/>
    <w:rsid w:val="00AC15CA"/>
    <w:rsid w:val="00AC29FC"/>
    <w:rsid w:val="00AF21FC"/>
    <w:rsid w:val="00B00911"/>
    <w:rsid w:val="00B0370E"/>
    <w:rsid w:val="00B045A0"/>
    <w:rsid w:val="00B139B7"/>
    <w:rsid w:val="00B14BB5"/>
    <w:rsid w:val="00B44D1F"/>
    <w:rsid w:val="00B476DB"/>
    <w:rsid w:val="00B63491"/>
    <w:rsid w:val="00B73B01"/>
    <w:rsid w:val="00BA3B10"/>
    <w:rsid w:val="00BA6417"/>
    <w:rsid w:val="00BA6F2C"/>
    <w:rsid w:val="00BC5D13"/>
    <w:rsid w:val="00BC6C23"/>
    <w:rsid w:val="00BE17CE"/>
    <w:rsid w:val="00BF4D3E"/>
    <w:rsid w:val="00C00A9C"/>
    <w:rsid w:val="00C0122A"/>
    <w:rsid w:val="00C043CF"/>
    <w:rsid w:val="00C10269"/>
    <w:rsid w:val="00C13FA6"/>
    <w:rsid w:val="00C1452D"/>
    <w:rsid w:val="00C20E41"/>
    <w:rsid w:val="00C53AB6"/>
    <w:rsid w:val="00C561CB"/>
    <w:rsid w:val="00C62BE2"/>
    <w:rsid w:val="00C64794"/>
    <w:rsid w:val="00C7500F"/>
    <w:rsid w:val="00C860DD"/>
    <w:rsid w:val="00C87F5A"/>
    <w:rsid w:val="00C91A9D"/>
    <w:rsid w:val="00C91B35"/>
    <w:rsid w:val="00CA2BE0"/>
    <w:rsid w:val="00CA7958"/>
    <w:rsid w:val="00CC1265"/>
    <w:rsid w:val="00CC49D6"/>
    <w:rsid w:val="00CC66FA"/>
    <w:rsid w:val="00CC7F55"/>
    <w:rsid w:val="00CD25CB"/>
    <w:rsid w:val="00CD7B0A"/>
    <w:rsid w:val="00CE059C"/>
    <w:rsid w:val="00CF2A02"/>
    <w:rsid w:val="00D06106"/>
    <w:rsid w:val="00D06EAA"/>
    <w:rsid w:val="00D13AD7"/>
    <w:rsid w:val="00D17C06"/>
    <w:rsid w:val="00D30252"/>
    <w:rsid w:val="00D42935"/>
    <w:rsid w:val="00D624E9"/>
    <w:rsid w:val="00D64F0C"/>
    <w:rsid w:val="00D76E4E"/>
    <w:rsid w:val="00DA1D16"/>
    <w:rsid w:val="00DA3039"/>
    <w:rsid w:val="00DA44F5"/>
    <w:rsid w:val="00DB0CE9"/>
    <w:rsid w:val="00DB7F1E"/>
    <w:rsid w:val="00DD2EF1"/>
    <w:rsid w:val="00DF354D"/>
    <w:rsid w:val="00DF66CC"/>
    <w:rsid w:val="00E1103E"/>
    <w:rsid w:val="00E36883"/>
    <w:rsid w:val="00E41F33"/>
    <w:rsid w:val="00E4263B"/>
    <w:rsid w:val="00E42F50"/>
    <w:rsid w:val="00E46B9B"/>
    <w:rsid w:val="00E5722F"/>
    <w:rsid w:val="00E624CA"/>
    <w:rsid w:val="00E70CC1"/>
    <w:rsid w:val="00E801BA"/>
    <w:rsid w:val="00E967B9"/>
    <w:rsid w:val="00EC3F2F"/>
    <w:rsid w:val="00EE055F"/>
    <w:rsid w:val="00EF383F"/>
    <w:rsid w:val="00EF6F2D"/>
    <w:rsid w:val="00F04745"/>
    <w:rsid w:val="00F10FA1"/>
    <w:rsid w:val="00F11628"/>
    <w:rsid w:val="00F360AA"/>
    <w:rsid w:val="00F40084"/>
    <w:rsid w:val="00F406FC"/>
    <w:rsid w:val="00F40CCF"/>
    <w:rsid w:val="00F423A8"/>
    <w:rsid w:val="00F551E5"/>
    <w:rsid w:val="00F57276"/>
    <w:rsid w:val="00F62DFF"/>
    <w:rsid w:val="00F72930"/>
    <w:rsid w:val="00F910F8"/>
    <w:rsid w:val="00F94281"/>
    <w:rsid w:val="00F94E11"/>
    <w:rsid w:val="00FA58DA"/>
    <w:rsid w:val="00FB21EB"/>
    <w:rsid w:val="00FB2FC9"/>
    <w:rsid w:val="00FB3FE1"/>
    <w:rsid w:val="00FB56E4"/>
    <w:rsid w:val="00FD6481"/>
    <w:rsid w:val="00FE26EB"/>
    <w:rsid w:val="012EB2E0"/>
    <w:rsid w:val="015E2D7A"/>
    <w:rsid w:val="01BC316C"/>
    <w:rsid w:val="02078231"/>
    <w:rsid w:val="02B1F348"/>
    <w:rsid w:val="03356F23"/>
    <w:rsid w:val="033CB39C"/>
    <w:rsid w:val="03B04CDB"/>
    <w:rsid w:val="049A4D29"/>
    <w:rsid w:val="056FAEE7"/>
    <w:rsid w:val="07E4FD15"/>
    <w:rsid w:val="08754DC8"/>
    <w:rsid w:val="0A94A2D4"/>
    <w:rsid w:val="0BD7BCCA"/>
    <w:rsid w:val="0C665A44"/>
    <w:rsid w:val="0C68FE20"/>
    <w:rsid w:val="0D5D83BD"/>
    <w:rsid w:val="0E0C30FB"/>
    <w:rsid w:val="0EAB9F22"/>
    <w:rsid w:val="107ECEFC"/>
    <w:rsid w:val="117C05DC"/>
    <w:rsid w:val="11BCC234"/>
    <w:rsid w:val="12C9D1F2"/>
    <w:rsid w:val="133583A8"/>
    <w:rsid w:val="1357B720"/>
    <w:rsid w:val="13F46B85"/>
    <w:rsid w:val="1517A8B0"/>
    <w:rsid w:val="17497D0E"/>
    <w:rsid w:val="17A9DE75"/>
    <w:rsid w:val="17F53C11"/>
    <w:rsid w:val="1804AF53"/>
    <w:rsid w:val="1A10A1A0"/>
    <w:rsid w:val="1A213BDD"/>
    <w:rsid w:val="1B19B482"/>
    <w:rsid w:val="1B2C87DC"/>
    <w:rsid w:val="1B9D5D92"/>
    <w:rsid w:val="1BD6FA9C"/>
    <w:rsid w:val="1BF86EF0"/>
    <w:rsid w:val="1C0934B4"/>
    <w:rsid w:val="1D3C8F46"/>
    <w:rsid w:val="1E8643D8"/>
    <w:rsid w:val="1FBA0765"/>
    <w:rsid w:val="1FD9C9E7"/>
    <w:rsid w:val="20529E75"/>
    <w:rsid w:val="20C3FBBA"/>
    <w:rsid w:val="212A74D7"/>
    <w:rsid w:val="2226B14D"/>
    <w:rsid w:val="2228F477"/>
    <w:rsid w:val="22303510"/>
    <w:rsid w:val="223AC7B3"/>
    <w:rsid w:val="23BA1282"/>
    <w:rsid w:val="23D4B13A"/>
    <w:rsid w:val="24F550DF"/>
    <w:rsid w:val="252E45B5"/>
    <w:rsid w:val="25A86E36"/>
    <w:rsid w:val="260A075A"/>
    <w:rsid w:val="269CBA58"/>
    <w:rsid w:val="278EBD31"/>
    <w:rsid w:val="27F2DA4D"/>
    <w:rsid w:val="2893830C"/>
    <w:rsid w:val="2920351D"/>
    <w:rsid w:val="2951AF57"/>
    <w:rsid w:val="2967A4C9"/>
    <w:rsid w:val="2B5F1732"/>
    <w:rsid w:val="2D0391A0"/>
    <w:rsid w:val="2DB517A4"/>
    <w:rsid w:val="2E09A7B8"/>
    <w:rsid w:val="2F182FF5"/>
    <w:rsid w:val="2F7831CF"/>
    <w:rsid w:val="307F6768"/>
    <w:rsid w:val="31073C6E"/>
    <w:rsid w:val="3112332F"/>
    <w:rsid w:val="315BA76E"/>
    <w:rsid w:val="31EF3311"/>
    <w:rsid w:val="3294345C"/>
    <w:rsid w:val="33CBA902"/>
    <w:rsid w:val="342408FB"/>
    <w:rsid w:val="34BA56B7"/>
    <w:rsid w:val="34F409AC"/>
    <w:rsid w:val="35503FC7"/>
    <w:rsid w:val="36060D13"/>
    <w:rsid w:val="368914FC"/>
    <w:rsid w:val="368C4CCA"/>
    <w:rsid w:val="3740C6A0"/>
    <w:rsid w:val="376DA5E1"/>
    <w:rsid w:val="378235D1"/>
    <w:rsid w:val="37C32FD7"/>
    <w:rsid w:val="38392D65"/>
    <w:rsid w:val="38ED5D50"/>
    <w:rsid w:val="397DD0EA"/>
    <w:rsid w:val="39A27BC4"/>
    <w:rsid w:val="39AB8969"/>
    <w:rsid w:val="39B3A722"/>
    <w:rsid w:val="3A2D9CDF"/>
    <w:rsid w:val="3AEADBDE"/>
    <w:rsid w:val="3B43B902"/>
    <w:rsid w:val="3B738898"/>
    <w:rsid w:val="3C877F41"/>
    <w:rsid w:val="3CA0F976"/>
    <w:rsid w:val="3CD33C19"/>
    <w:rsid w:val="3D185DC4"/>
    <w:rsid w:val="3D39C9BC"/>
    <w:rsid w:val="3DAC50BF"/>
    <w:rsid w:val="3F6AB6CA"/>
    <w:rsid w:val="3FA6E6A8"/>
    <w:rsid w:val="3FD5B1D0"/>
    <w:rsid w:val="3FEB36EF"/>
    <w:rsid w:val="40F3D8E0"/>
    <w:rsid w:val="41925286"/>
    <w:rsid w:val="426494D7"/>
    <w:rsid w:val="4279109B"/>
    <w:rsid w:val="42862595"/>
    <w:rsid w:val="43497E6D"/>
    <w:rsid w:val="43CB75ED"/>
    <w:rsid w:val="441888F5"/>
    <w:rsid w:val="457881B8"/>
    <w:rsid w:val="46521B49"/>
    <w:rsid w:val="46A29925"/>
    <w:rsid w:val="485261A7"/>
    <w:rsid w:val="489ABBC5"/>
    <w:rsid w:val="48C95BBA"/>
    <w:rsid w:val="48EC32EC"/>
    <w:rsid w:val="49162EC6"/>
    <w:rsid w:val="497619E0"/>
    <w:rsid w:val="4A0B1620"/>
    <w:rsid w:val="4A2186B7"/>
    <w:rsid w:val="4A67C2D3"/>
    <w:rsid w:val="4AE9AFF8"/>
    <w:rsid w:val="4B1F66EE"/>
    <w:rsid w:val="4C6B9E99"/>
    <w:rsid w:val="4C9E8F53"/>
    <w:rsid w:val="4DB1EA16"/>
    <w:rsid w:val="4E15FB02"/>
    <w:rsid w:val="4E4A4725"/>
    <w:rsid w:val="4E6AC5A5"/>
    <w:rsid w:val="4ECDCAB7"/>
    <w:rsid w:val="4F744FD9"/>
    <w:rsid w:val="50B8CE67"/>
    <w:rsid w:val="50D09C5C"/>
    <w:rsid w:val="51FC6941"/>
    <w:rsid w:val="52455940"/>
    <w:rsid w:val="5248A8DB"/>
    <w:rsid w:val="5259FE36"/>
    <w:rsid w:val="52EDD3F3"/>
    <w:rsid w:val="534B1D18"/>
    <w:rsid w:val="53FFFC3F"/>
    <w:rsid w:val="54742A19"/>
    <w:rsid w:val="54851150"/>
    <w:rsid w:val="55413D44"/>
    <w:rsid w:val="55670C1F"/>
    <w:rsid w:val="55BC181D"/>
    <w:rsid w:val="561F0758"/>
    <w:rsid w:val="56693866"/>
    <w:rsid w:val="566F0EE1"/>
    <w:rsid w:val="56EC25CA"/>
    <w:rsid w:val="571694EC"/>
    <w:rsid w:val="57E3EC38"/>
    <w:rsid w:val="583CC570"/>
    <w:rsid w:val="58AC054F"/>
    <w:rsid w:val="58AE5569"/>
    <w:rsid w:val="5987D6FF"/>
    <w:rsid w:val="5A39AAF0"/>
    <w:rsid w:val="5A5FC6F9"/>
    <w:rsid w:val="5ABD8B45"/>
    <w:rsid w:val="5B353882"/>
    <w:rsid w:val="5B72ABD5"/>
    <w:rsid w:val="5CAB3810"/>
    <w:rsid w:val="5CB80A67"/>
    <w:rsid w:val="5DB890EF"/>
    <w:rsid w:val="5E6159B4"/>
    <w:rsid w:val="5EB3CD3A"/>
    <w:rsid w:val="6229442B"/>
    <w:rsid w:val="62550B77"/>
    <w:rsid w:val="627A7305"/>
    <w:rsid w:val="651B5FC0"/>
    <w:rsid w:val="659F70E8"/>
    <w:rsid w:val="67043C65"/>
    <w:rsid w:val="67292D10"/>
    <w:rsid w:val="678821A2"/>
    <w:rsid w:val="6848810E"/>
    <w:rsid w:val="68D4CCF3"/>
    <w:rsid w:val="68F14DE9"/>
    <w:rsid w:val="69C8B368"/>
    <w:rsid w:val="69C927FF"/>
    <w:rsid w:val="6A24E89F"/>
    <w:rsid w:val="6A57D11A"/>
    <w:rsid w:val="6A714161"/>
    <w:rsid w:val="6B1EEA8D"/>
    <w:rsid w:val="6CF653D3"/>
    <w:rsid w:val="6D5C6467"/>
    <w:rsid w:val="6E49DE77"/>
    <w:rsid w:val="6EE03325"/>
    <w:rsid w:val="6F145B92"/>
    <w:rsid w:val="7084CC0A"/>
    <w:rsid w:val="70B433F9"/>
    <w:rsid w:val="7167510E"/>
    <w:rsid w:val="7226CA39"/>
    <w:rsid w:val="72A0EC18"/>
    <w:rsid w:val="72B1610F"/>
    <w:rsid w:val="72C44FF6"/>
    <w:rsid w:val="73A64F58"/>
    <w:rsid w:val="73D74B98"/>
    <w:rsid w:val="748C2804"/>
    <w:rsid w:val="76885927"/>
    <w:rsid w:val="771D794E"/>
    <w:rsid w:val="77E6AA65"/>
    <w:rsid w:val="78893C69"/>
    <w:rsid w:val="789FFB88"/>
    <w:rsid w:val="78A439DF"/>
    <w:rsid w:val="7963908C"/>
    <w:rsid w:val="797F9722"/>
    <w:rsid w:val="79E4D09B"/>
    <w:rsid w:val="7B31BED3"/>
    <w:rsid w:val="7B59C92B"/>
    <w:rsid w:val="7BB5EC47"/>
    <w:rsid w:val="7BDE63B8"/>
    <w:rsid w:val="7CB69815"/>
    <w:rsid w:val="7CCC5EB1"/>
    <w:rsid w:val="7D30DD29"/>
    <w:rsid w:val="7D9C9608"/>
    <w:rsid w:val="7DB66E6C"/>
    <w:rsid w:val="7DBD6B37"/>
    <w:rsid w:val="7E028929"/>
    <w:rsid w:val="7E2D3F96"/>
    <w:rsid w:val="7E4F6A2A"/>
    <w:rsid w:val="7ECBC0F3"/>
    <w:rsid w:val="7F18F7F7"/>
    <w:rsid w:val="7FE9CE9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DB5C9"/>
  <w15:chartTrackingRefBased/>
  <w15:docId w15:val="{DBAF8A02-2B8E-4551-A063-E5AF801B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16A3A"/>
    <w:pPr>
      <w:ind w:left="720"/>
      <w:contextualSpacing/>
    </w:pPr>
  </w:style>
  <w:style w:type="table" w:styleId="Tabelraster">
    <w:name w:val="Table Grid"/>
    <w:basedOn w:val="Standaardtabel"/>
    <w:uiPriority w:val="39"/>
    <w:rsid w:val="00015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Standaardalinea-lettertype"/>
    <w:rsid w:val="00565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54570">
      <w:bodyDiv w:val="1"/>
      <w:marLeft w:val="0"/>
      <w:marRight w:val="0"/>
      <w:marTop w:val="0"/>
      <w:marBottom w:val="0"/>
      <w:divBdr>
        <w:top w:val="none" w:sz="0" w:space="0" w:color="auto"/>
        <w:left w:val="none" w:sz="0" w:space="0" w:color="auto"/>
        <w:bottom w:val="none" w:sz="0" w:space="0" w:color="auto"/>
        <w:right w:val="none" w:sz="0" w:space="0" w:color="auto"/>
      </w:divBdr>
    </w:div>
    <w:div w:id="212936412">
      <w:bodyDiv w:val="1"/>
      <w:marLeft w:val="0"/>
      <w:marRight w:val="0"/>
      <w:marTop w:val="0"/>
      <w:marBottom w:val="0"/>
      <w:divBdr>
        <w:top w:val="none" w:sz="0" w:space="0" w:color="auto"/>
        <w:left w:val="none" w:sz="0" w:space="0" w:color="auto"/>
        <w:bottom w:val="none" w:sz="0" w:space="0" w:color="auto"/>
        <w:right w:val="none" w:sz="0" w:space="0" w:color="auto"/>
      </w:divBdr>
    </w:div>
    <w:div w:id="247661770">
      <w:bodyDiv w:val="1"/>
      <w:marLeft w:val="0"/>
      <w:marRight w:val="0"/>
      <w:marTop w:val="0"/>
      <w:marBottom w:val="0"/>
      <w:divBdr>
        <w:top w:val="none" w:sz="0" w:space="0" w:color="auto"/>
        <w:left w:val="none" w:sz="0" w:space="0" w:color="auto"/>
        <w:bottom w:val="none" w:sz="0" w:space="0" w:color="auto"/>
        <w:right w:val="none" w:sz="0" w:space="0" w:color="auto"/>
      </w:divBdr>
    </w:div>
    <w:div w:id="385495404">
      <w:bodyDiv w:val="1"/>
      <w:marLeft w:val="0"/>
      <w:marRight w:val="0"/>
      <w:marTop w:val="0"/>
      <w:marBottom w:val="0"/>
      <w:divBdr>
        <w:top w:val="none" w:sz="0" w:space="0" w:color="auto"/>
        <w:left w:val="none" w:sz="0" w:space="0" w:color="auto"/>
        <w:bottom w:val="none" w:sz="0" w:space="0" w:color="auto"/>
        <w:right w:val="none" w:sz="0" w:space="0" w:color="auto"/>
      </w:divBdr>
    </w:div>
    <w:div w:id="59409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4e9797-c9de-4ae0-9124-5b215385d802">
      <Terms xmlns="http://schemas.microsoft.com/office/infopath/2007/PartnerControls"/>
    </lcf76f155ced4ddcb4097134ff3c332f>
    <TaxCatchAll xmlns="85fa55d4-3ee8-4bc4-8fbc-63473e84739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F20B36A20F2A41A7105EB9F78B798E" ma:contentTypeVersion="17" ma:contentTypeDescription="Een nieuw document maken." ma:contentTypeScope="" ma:versionID="28eebd1b76db79ed73588e23630dd215">
  <xsd:schema xmlns:xsd="http://www.w3.org/2001/XMLSchema" xmlns:xs="http://www.w3.org/2001/XMLSchema" xmlns:p="http://schemas.microsoft.com/office/2006/metadata/properties" xmlns:ns2="a24e9797-c9de-4ae0-9124-5b215385d802" xmlns:ns3="85fa55d4-3ee8-4bc4-8fbc-63473e847397" targetNamespace="http://schemas.microsoft.com/office/2006/metadata/properties" ma:root="true" ma:fieldsID="81d3a83592cbf1756a0d27d5305dae6d" ns2:_="" ns3:_="">
    <xsd:import namespace="a24e9797-c9de-4ae0-9124-5b215385d802"/>
    <xsd:import namespace="85fa55d4-3ee8-4bc4-8fbc-63473e8473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e9797-c9de-4ae0-9124-5b215385d8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bbc12d8d-c97a-4a38-bef5-4671856346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fa55d4-3ee8-4bc4-8fbc-63473e847397"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0b57ebfe-d654-49a5-9db0-6d7650e97f3b}" ma:internalName="TaxCatchAll" ma:showField="CatchAllData" ma:web="85fa55d4-3ee8-4bc4-8fbc-63473e8473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65662-4696-441C-BDC0-CE488458951B}">
  <ds:schemaRefs>
    <ds:schemaRef ds:uri="http://schemas.microsoft.com/office/2006/metadata/properties"/>
    <ds:schemaRef ds:uri="http://schemas.microsoft.com/office/infopath/2007/PartnerControls"/>
    <ds:schemaRef ds:uri="a24e9797-c9de-4ae0-9124-5b215385d802"/>
    <ds:schemaRef ds:uri="85fa55d4-3ee8-4bc4-8fbc-63473e847397"/>
  </ds:schemaRefs>
</ds:datastoreItem>
</file>

<file path=customXml/itemProps2.xml><?xml version="1.0" encoding="utf-8"?>
<ds:datastoreItem xmlns:ds="http://schemas.openxmlformats.org/officeDocument/2006/customXml" ds:itemID="{844D94BD-08C5-49D9-873A-C56C163B2B46}"/>
</file>

<file path=customXml/itemProps3.xml><?xml version="1.0" encoding="utf-8"?>
<ds:datastoreItem xmlns:ds="http://schemas.openxmlformats.org/officeDocument/2006/customXml" ds:itemID="{E2057D3E-1A21-4544-A8F4-C145C4356289}">
  <ds:schemaRefs>
    <ds:schemaRef ds:uri="http://schemas.microsoft.com/sharepoint/v3/contenttype/forms"/>
  </ds:schemaRefs>
</ds:datastoreItem>
</file>

<file path=customXml/itemProps4.xml><?xml version="1.0" encoding="utf-8"?>
<ds:datastoreItem xmlns:ds="http://schemas.openxmlformats.org/officeDocument/2006/customXml" ds:itemID="{640D755C-1045-4F50-8BAB-ACEFA4E0E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2387</Words>
  <Characters>13132</Characters>
  <Application>Microsoft Office Word</Application>
  <DocSecurity>0</DocSecurity>
  <Lines>109</Lines>
  <Paragraphs>30</Paragraphs>
  <ScaleCrop>false</ScaleCrop>
  <Company/>
  <LinksUpToDate>false</LinksUpToDate>
  <CharactersWithSpaces>15489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Meijvogel</dc:creator>
  <cp:keywords/>
  <dc:description/>
  <cp:lastModifiedBy>Marloes Vis</cp:lastModifiedBy>
  <cp:revision>31</cp:revision>
  <dcterms:created xsi:type="dcterms:W3CDTF">2025-01-09T23:50:00Z</dcterms:created>
  <dcterms:modified xsi:type="dcterms:W3CDTF">2026-02-12T12:48:00Z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0x0101002AF20B36A20F2A41A7105EB9F78B798E</vt:lpwstr>
  </property>
  <property fmtid="{D5CDD505-2E9C-101B-9397-08002B2CF9AE}" pid="3" name="Order">
    <vt:r8>8300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