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4D0D3EC3" w:rsidR="00824737" w:rsidRPr="00AD6E1A" w:rsidRDefault="00D7306C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Inhuur adviseurs organisatie-inrichting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D1C8056" w14:textId="64059201" w:rsidR="00824737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AD6E1A">
              <w:rPr>
                <w:b/>
                <w:bCs/>
                <w:sz w:val="24"/>
                <w:szCs w:val="24"/>
              </w:rPr>
              <w:t xml:space="preserve">Ministerie van </w:t>
            </w:r>
            <w:r w:rsidR="00D7306C">
              <w:rPr>
                <w:b/>
                <w:bCs/>
                <w:sz w:val="24"/>
                <w:szCs w:val="24"/>
              </w:rPr>
              <w:t>Binnenlandse Zaken en Koninkrijksrelaties</w:t>
            </w:r>
          </w:p>
          <w:p w14:paraId="785E559A" w14:textId="77777777" w:rsidR="00D7306C" w:rsidRPr="00AD6E1A" w:rsidRDefault="00D7306C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294545F0" w:rsidR="00824737" w:rsidRPr="00AD6E1A" w:rsidRDefault="00D7306C" w:rsidP="00824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O&amp;P Rijk</w:t>
            </w:r>
            <w:r w:rsidR="005F2DEC">
              <w:rPr>
                <w:sz w:val="24"/>
                <w:szCs w:val="24"/>
              </w:rPr>
              <w:t xml:space="preserve"> | Organisatie en Arbeidsrecht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7FA00A49" w:rsidR="004057B6" w:rsidRPr="00D7306C" w:rsidRDefault="00277EC2" w:rsidP="0019455C">
            <w:r w:rsidRPr="00D7306C">
              <w:fldChar w:fldCharType="begin"/>
            </w:r>
            <w:r w:rsidRPr="00D7306C">
              <w:instrText xml:space="preserve"> TIME \@ "d MMMM yyyy" </w:instrText>
            </w:r>
            <w:r w:rsidRPr="00D7306C">
              <w:fldChar w:fldCharType="separate"/>
            </w:r>
            <w:r w:rsidR="00A8457C">
              <w:rPr>
                <w:noProof/>
              </w:rPr>
              <w:t>4 maart 2026</w:t>
            </w:r>
            <w:r w:rsidRPr="00D7306C">
              <w:fldChar w:fldCharType="end"/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tc>
          <w:tcPr>
            <w:tcW w:w="4824" w:type="dxa"/>
            <w:shd w:val="clear" w:color="auto" w:fill="auto"/>
          </w:tcPr>
          <w:p w14:paraId="76A731AA" w14:textId="5C29F3DA" w:rsidR="004057B6" w:rsidRPr="00D7306C" w:rsidRDefault="00D7306C" w:rsidP="0019455C">
            <w:r w:rsidRPr="00D7306C">
              <w:t>201865002.</w:t>
            </w:r>
            <w:r w:rsidR="00EB2E68">
              <w:t>0</w:t>
            </w:r>
            <w:r w:rsidRPr="00D7306C">
              <w:t>01.122</w:t>
            </w:r>
          </w:p>
        </w:tc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4732D1DB" w:rsidR="004057B6" w:rsidRPr="00D7306C" w:rsidRDefault="00073D9A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proofErr w:type="spellStart"/>
      <w:r>
        <w:t>Subgunningscriteria</w:t>
      </w:r>
      <w:proofErr w:type="spellEnd"/>
    </w:p>
    <w:p w14:paraId="55C99D61" w14:textId="77777777" w:rsidR="002D0CCE" w:rsidRPr="002D0CCE" w:rsidRDefault="002D0CCE" w:rsidP="002D0CCE"/>
    <w:p w14:paraId="70F9FDED" w14:textId="1711A9A9" w:rsidR="00FE0F25" w:rsidRDefault="001D539B" w:rsidP="00824737">
      <w:r w:rsidRPr="00A360E6">
        <w:rPr>
          <w:b/>
          <w:bCs/>
        </w:rPr>
        <w:t xml:space="preserve">S1 </w:t>
      </w:r>
      <w:r>
        <w:rPr>
          <w:b/>
          <w:bCs/>
        </w:rPr>
        <w:t xml:space="preserve">Levering adviseurs </w:t>
      </w:r>
      <w:r>
        <w:t>(conform functieprofielen)</w:t>
      </w:r>
    </w:p>
    <w:p w14:paraId="23FA9BB1" w14:textId="77777777" w:rsidR="001D539B" w:rsidRDefault="001D539B" w:rsidP="00824737"/>
    <w:p w14:paraId="36ED2B1E" w14:textId="63F66734" w:rsidR="001D539B" w:rsidRDefault="001D539B" w:rsidP="00824737">
      <w:r>
        <w:t>&lt;uw uitwerking&gt;</w:t>
      </w:r>
    </w:p>
    <w:p w14:paraId="4647F3A4" w14:textId="77777777" w:rsidR="001D539B" w:rsidRDefault="001D539B" w:rsidP="00824737"/>
    <w:p w14:paraId="30E2272F" w14:textId="7DDA0205" w:rsidR="001D539B" w:rsidRPr="00C045DF" w:rsidRDefault="001D539B" w:rsidP="001D539B">
      <w:pPr>
        <w:rPr>
          <w:b/>
        </w:rPr>
      </w:pPr>
      <w:r w:rsidRPr="00C045DF">
        <w:rPr>
          <w:b/>
        </w:rPr>
        <w:t xml:space="preserve">S2 Waarborging continuïteit </w:t>
      </w:r>
      <w:r w:rsidRPr="00C045DF">
        <w:rPr>
          <w:b/>
          <w:bCs/>
        </w:rPr>
        <w:t xml:space="preserve">adviseurs </w:t>
      </w:r>
      <w:r>
        <w:t>(conform functieprofielen)</w:t>
      </w:r>
    </w:p>
    <w:p w14:paraId="21B6A84D" w14:textId="77777777" w:rsidR="001D539B" w:rsidRDefault="001D539B" w:rsidP="00824737">
      <w:pPr>
        <w:rPr>
          <w:b/>
          <w:bCs/>
        </w:rPr>
      </w:pPr>
    </w:p>
    <w:p w14:paraId="533F2D6C" w14:textId="77777777" w:rsidR="001D539B" w:rsidRDefault="001D539B" w:rsidP="001D539B">
      <w:r>
        <w:t>&lt;uw uitwerking&gt;</w:t>
      </w:r>
    </w:p>
    <w:p w14:paraId="6A1F7101" w14:textId="77777777" w:rsidR="001D539B" w:rsidRDefault="001D539B" w:rsidP="00824737">
      <w:pPr>
        <w:rPr>
          <w:b/>
          <w:bCs/>
        </w:rPr>
      </w:pPr>
    </w:p>
    <w:p w14:paraId="37C7C2D2" w14:textId="47105A32" w:rsidR="001D539B" w:rsidRPr="00366998" w:rsidRDefault="001D539B" w:rsidP="001D539B">
      <w:pPr>
        <w:rPr>
          <w:b/>
          <w:bCs/>
        </w:rPr>
      </w:pPr>
      <w:r w:rsidRPr="00366998">
        <w:rPr>
          <w:b/>
          <w:bCs/>
        </w:rPr>
        <w:t xml:space="preserve">S3 </w:t>
      </w:r>
      <w:r>
        <w:rPr>
          <w:b/>
          <w:bCs/>
        </w:rPr>
        <w:t xml:space="preserve">Kwaliteit van adviseurs </w:t>
      </w:r>
      <w:r>
        <w:t>(conform functieprofielen)</w:t>
      </w:r>
    </w:p>
    <w:p w14:paraId="57272BB0" w14:textId="77777777" w:rsidR="001D539B" w:rsidRDefault="001D539B" w:rsidP="00824737">
      <w:pPr>
        <w:rPr>
          <w:b/>
          <w:bCs/>
        </w:rPr>
      </w:pPr>
    </w:p>
    <w:p w14:paraId="4D5913F6" w14:textId="77777777" w:rsidR="001D539B" w:rsidRDefault="001D539B" w:rsidP="001D539B">
      <w:r>
        <w:t>&lt;uw uitwerking&gt;</w:t>
      </w:r>
    </w:p>
    <w:p w14:paraId="7DA978ED" w14:textId="77777777" w:rsidR="001D539B" w:rsidRDefault="001D539B" w:rsidP="00824737">
      <w:pPr>
        <w:rPr>
          <w:b/>
          <w:bCs/>
        </w:rPr>
      </w:pPr>
    </w:p>
    <w:p w14:paraId="78EC494B" w14:textId="77777777" w:rsidR="001D539B" w:rsidRDefault="001D539B" w:rsidP="001D539B">
      <w:pPr>
        <w:rPr>
          <w:b/>
          <w:bCs/>
        </w:rPr>
      </w:pPr>
      <w:r>
        <w:rPr>
          <w:b/>
          <w:bCs/>
        </w:rPr>
        <w:t xml:space="preserve">S4 </w:t>
      </w:r>
      <w:r w:rsidRPr="00302EA6">
        <w:rPr>
          <w:b/>
          <w:bCs/>
        </w:rPr>
        <w:t xml:space="preserve">Casus </w:t>
      </w:r>
      <w:r>
        <w:rPr>
          <w:b/>
          <w:bCs/>
        </w:rPr>
        <w:t>I senior adviseur organisatie inrichting</w:t>
      </w:r>
    </w:p>
    <w:p w14:paraId="089E44EC" w14:textId="77777777" w:rsidR="001D539B" w:rsidRDefault="001D539B" w:rsidP="00824737">
      <w:pPr>
        <w:rPr>
          <w:b/>
          <w:bCs/>
        </w:rPr>
      </w:pPr>
    </w:p>
    <w:p w14:paraId="6AECDEF1" w14:textId="77777777" w:rsidR="001D539B" w:rsidRDefault="001D539B" w:rsidP="001D539B">
      <w:r>
        <w:t>&lt;uw uitwerking&gt;</w:t>
      </w:r>
    </w:p>
    <w:p w14:paraId="54C321AB" w14:textId="77777777" w:rsidR="001D539B" w:rsidRDefault="001D539B" w:rsidP="00824737">
      <w:pPr>
        <w:rPr>
          <w:b/>
          <w:bCs/>
        </w:rPr>
      </w:pPr>
    </w:p>
    <w:p w14:paraId="46E12D89" w14:textId="77777777" w:rsidR="001D539B" w:rsidRDefault="001D539B" w:rsidP="001D539B">
      <w:pPr>
        <w:contextualSpacing/>
        <w:rPr>
          <w:b/>
          <w:bCs/>
        </w:rPr>
      </w:pPr>
      <w:r>
        <w:rPr>
          <w:b/>
          <w:bCs/>
        </w:rPr>
        <w:t>S5 Casus II coördinerend/specialistisch adviseur organisatie inrichting</w:t>
      </w:r>
    </w:p>
    <w:p w14:paraId="380AE4A8" w14:textId="77777777" w:rsidR="001D539B" w:rsidRDefault="001D539B" w:rsidP="00824737">
      <w:pPr>
        <w:rPr>
          <w:b/>
          <w:bCs/>
        </w:rPr>
      </w:pPr>
    </w:p>
    <w:p w14:paraId="1A597946" w14:textId="77777777" w:rsidR="001D539B" w:rsidRDefault="001D539B" w:rsidP="001D539B">
      <w:r>
        <w:t>&lt;uw uitwerking&gt;</w:t>
      </w:r>
    </w:p>
    <w:p w14:paraId="6DF51BC0" w14:textId="77777777" w:rsidR="001D539B" w:rsidRPr="002D0CCE" w:rsidRDefault="001D539B" w:rsidP="00824737">
      <w:pPr>
        <w:rPr>
          <w:b/>
          <w:bCs/>
        </w:rPr>
      </w:pPr>
    </w:p>
    <w:sectPr w:rsidR="001D539B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0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0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D3976D" w14:textId="77777777" w:rsidR="00A8457C" w:rsidRDefault="00071711" w:rsidP="00071711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D7306C">
              <w:t>B</w:t>
            </w:r>
            <w:r w:rsidR="000C060B" w:rsidRPr="00D7306C">
              <w:t xml:space="preserve">ijlage 2 - Antwoord op het </w:t>
            </w:r>
            <w:proofErr w:type="spellStart"/>
            <w:r w:rsidR="000C060B" w:rsidRPr="00D7306C">
              <w:t>Subgunningscriterium</w:t>
            </w:r>
            <w:proofErr w:type="spellEnd"/>
            <w:r w:rsidR="000C060B" w:rsidRPr="00D7306C">
              <w:t xml:space="preserve"> ‘Kwaliteit’ behorend bij</w:t>
            </w:r>
            <w:r w:rsidRPr="00D7306C">
              <w:t xml:space="preserve"> </w:t>
            </w:r>
            <w:r w:rsidR="00D7306C" w:rsidRPr="00D7306C">
              <w:rPr>
                <w:rStyle w:val="Paginanummer"/>
                <w:rFonts w:cs="Verdana"/>
                <w:b/>
                <w:bCs/>
                <w:szCs w:val="16"/>
              </w:rPr>
              <w:t>Inhuur adviseurs organisatie-inrichting</w:t>
            </w:r>
            <w:r w:rsidRPr="00D7306C"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D7306C" w:rsidRPr="00D7306C">
              <w:rPr>
                <w:rStyle w:val="Paginanummer"/>
                <w:rFonts w:cs="Verdana"/>
                <w:b/>
                <w:bCs/>
                <w:szCs w:val="16"/>
              </w:rPr>
              <w:t>Ministerie van Binnenlandse Zaken en Koninkrijksrelaties</w:t>
            </w:r>
            <w:r w:rsidR="00620FD8" w:rsidRPr="00D7306C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 w:rsidR="00D7306C" w:rsidRPr="00D7306C">
              <w:rPr>
                <w:rStyle w:val="Paginanummer"/>
                <w:rFonts w:cs="Verdana"/>
                <w:szCs w:val="16"/>
              </w:rPr>
              <w:t>–</w:t>
            </w:r>
            <w:r w:rsidR="00620FD8" w:rsidRPr="00D7306C">
              <w:rPr>
                <w:rStyle w:val="Paginanummer"/>
                <w:rFonts w:cs="Verdana"/>
                <w:szCs w:val="16"/>
              </w:rPr>
              <w:t xml:space="preserve"> </w:t>
            </w:r>
            <w:r w:rsidR="00D7306C" w:rsidRPr="00D7306C">
              <w:rPr>
                <w:rStyle w:val="Paginanummer"/>
                <w:rFonts w:cs="Verdana"/>
                <w:szCs w:val="16"/>
              </w:rPr>
              <w:t>201865002.001.122</w:t>
            </w:r>
            <w:r w:rsidR="00620FD8" w:rsidRPr="00D7306C">
              <w:rPr>
                <w:rStyle w:val="Paginanummer"/>
                <w:rFonts w:cs="Verdana"/>
                <w:szCs w:val="16"/>
              </w:rPr>
              <w:t xml:space="preserve"> </w:t>
            </w:r>
            <w:r w:rsidR="00073D9A">
              <w:rPr>
                <w:rStyle w:val="Paginanummer"/>
                <w:rFonts w:cs="Verdana"/>
                <w:szCs w:val="16"/>
              </w:rPr>
              <w:t>–</w:t>
            </w:r>
            <w:r w:rsidR="00620FD8" w:rsidRPr="00D7306C">
              <w:rPr>
                <w:rStyle w:val="Paginanummer"/>
                <w:rFonts w:cs="Verdana"/>
                <w:szCs w:val="16"/>
              </w:rPr>
              <w:t xml:space="preserve"> </w:t>
            </w:r>
          </w:p>
          <w:p w14:paraId="61624424" w14:textId="0AA472C5" w:rsidR="005B5B54" w:rsidRDefault="00073D9A" w:rsidP="00071711">
            <w:pPr>
              <w:pStyle w:val="Voettekst"/>
            </w:pPr>
            <w:r>
              <w:rPr>
                <w:rStyle w:val="Paginanummer"/>
                <w:rFonts w:cs="Verdana"/>
                <w:szCs w:val="16"/>
              </w:rPr>
              <w:t>4 maart 2026</w:t>
            </w:r>
            <w:r w:rsidR="00620FD8" w:rsidRPr="00D7306C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 xml:space="preserve">Antwoord op het </w:t>
                          </w:r>
                          <w:proofErr w:type="spellStart"/>
                          <w:r>
                            <w:rPr>
                              <w:rStyle w:val="Titelvanboek"/>
                            </w:rPr>
                            <w:t>Subgunningscriterium</w:t>
                          </w:r>
                          <w:proofErr w:type="spellEnd"/>
                          <w:r>
                            <w:rPr>
                              <w:rStyle w:val="Titelvanboek"/>
                            </w:rPr>
                            <w:t xml:space="preserve">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proofErr w:type="spellStart"/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  <w:proofErr w:type="spellEnd"/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 xml:space="preserve">Antwoord op het </w:t>
                    </w:r>
                    <w:proofErr w:type="spellStart"/>
                    <w:r>
                      <w:rPr>
                        <w:rStyle w:val="Titelvanboek"/>
                      </w:rPr>
                      <w:t>Subgunningscriterium</w:t>
                    </w:r>
                    <w:proofErr w:type="spellEnd"/>
                    <w:r>
                      <w:rPr>
                        <w:rStyle w:val="Titelvanboek"/>
                      </w:rPr>
                      <w:t xml:space="preserve">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proofErr w:type="spellStart"/>
                    <w:r w:rsidRPr="000D680A">
                      <w:rPr>
                        <w:b/>
                        <w:bCs/>
                      </w:rPr>
                      <w:t>Rijksinkoopsamenwerking</w:t>
                    </w:r>
                    <w:proofErr w:type="spellEnd"/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447F1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3D9A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4DAC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66FBF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539B"/>
    <w:rsid w:val="001D7978"/>
    <w:rsid w:val="001E0A38"/>
    <w:rsid w:val="001E376B"/>
    <w:rsid w:val="001F2DA2"/>
    <w:rsid w:val="001F5166"/>
    <w:rsid w:val="001F5DFA"/>
    <w:rsid w:val="002159DC"/>
    <w:rsid w:val="00216A87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416D"/>
    <w:rsid w:val="00285447"/>
    <w:rsid w:val="00287186"/>
    <w:rsid w:val="002A45B6"/>
    <w:rsid w:val="002B08EA"/>
    <w:rsid w:val="002B30E3"/>
    <w:rsid w:val="002B6F2F"/>
    <w:rsid w:val="002C2D43"/>
    <w:rsid w:val="002D0825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2F5D6C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3BC3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3DD6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1137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62119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F2DEC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686C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7F7409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B0A0B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457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0F82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06C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557B3"/>
    <w:rsid w:val="00E67FF8"/>
    <w:rsid w:val="00E73E16"/>
    <w:rsid w:val="00E748EE"/>
    <w:rsid w:val="00E77439"/>
    <w:rsid w:val="00E8529F"/>
    <w:rsid w:val="00E907F8"/>
    <w:rsid w:val="00E90D01"/>
    <w:rsid w:val="00EA7D41"/>
    <w:rsid w:val="00EB2E68"/>
    <w:rsid w:val="00EC60C6"/>
    <w:rsid w:val="00EE37FF"/>
    <w:rsid w:val="00EE3866"/>
    <w:rsid w:val="00EF47F3"/>
    <w:rsid w:val="00F31A05"/>
    <w:rsid w:val="00F31E1C"/>
    <w:rsid w:val="00F62E66"/>
    <w:rsid w:val="00F700E3"/>
    <w:rsid w:val="00F74456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189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5175B671D8478A2312C332EDC0EF" ma:contentTypeVersion="0" ma:contentTypeDescription="Een nieuw document maken." ma:contentTypeScope="" ma:versionID="8df0981e9656865722855933d3ebb1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70EF48-3598-40DE-AAC4-A4F265C17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Bloem, Marianne</cp:lastModifiedBy>
  <cp:revision>4</cp:revision>
  <dcterms:created xsi:type="dcterms:W3CDTF">2026-02-26T12:24:00Z</dcterms:created>
  <dcterms:modified xsi:type="dcterms:W3CDTF">2026-03-04T07:50:00Z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0x01010011C95175B671D8478A2312C332EDC0EF</vt:lpwstr>
  </property>
</Properties>
</file>