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F0E9A" w14:textId="77777777" w:rsidR="00E97EAA" w:rsidRPr="00E97EAA" w:rsidRDefault="00E97EAA" w:rsidP="00E97EAA">
      <w:pPr>
        <w:rPr>
          <w:sz w:val="20"/>
        </w:rPr>
      </w:pPr>
    </w:p>
    <w:p w14:paraId="6ABFF16D" w14:textId="77777777" w:rsidR="00F33982" w:rsidRPr="00F33982" w:rsidRDefault="00F33982" w:rsidP="00F33982">
      <w:pPr>
        <w:widowControl/>
        <w:spacing w:line="240" w:lineRule="auto"/>
        <w:jc w:val="center"/>
        <w:rPr>
          <w:rFonts w:ascii="Trebuchet MS" w:hAnsi="Trebuchet MS" w:cs="Arial"/>
          <w:b/>
          <w:sz w:val="36"/>
          <w:szCs w:val="20"/>
        </w:rPr>
      </w:pPr>
      <w:r>
        <w:rPr>
          <w:rFonts w:ascii="Trebuchet MS" w:hAnsi="Trebuchet MS" w:cs="Arial"/>
          <w:b/>
          <w:noProof/>
          <w:sz w:val="36"/>
          <w:szCs w:val="20"/>
        </w:rPr>
        <w:drawing>
          <wp:anchor distT="0" distB="0" distL="114300" distR="114300" simplePos="0" relativeHeight="251659264" behindDoc="1" locked="0" layoutInCell="1" allowOverlap="0" wp14:anchorId="7B2CEC32" wp14:editId="056E4037">
            <wp:simplePos x="0" y="0"/>
            <wp:positionH relativeFrom="column">
              <wp:posOffset>3175635</wp:posOffset>
            </wp:positionH>
            <wp:positionV relativeFrom="paragraph">
              <wp:posOffset>-187960</wp:posOffset>
            </wp:positionV>
            <wp:extent cx="2628900" cy="847725"/>
            <wp:effectExtent l="0" t="0" r="0"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8900" cy="847725"/>
                    </a:xfrm>
                    <a:prstGeom prst="rect">
                      <a:avLst/>
                    </a:prstGeom>
                    <a:noFill/>
                  </pic:spPr>
                </pic:pic>
              </a:graphicData>
            </a:graphic>
            <wp14:sizeRelH relativeFrom="page">
              <wp14:pctWidth>0</wp14:pctWidth>
            </wp14:sizeRelH>
            <wp14:sizeRelV relativeFrom="page">
              <wp14:pctHeight>0</wp14:pctHeight>
            </wp14:sizeRelV>
          </wp:anchor>
        </w:drawing>
      </w:r>
    </w:p>
    <w:p w14:paraId="609DC760" w14:textId="77777777" w:rsidR="00F33982" w:rsidRPr="00F33982" w:rsidRDefault="00F33982" w:rsidP="00F33982">
      <w:pPr>
        <w:widowControl/>
        <w:spacing w:line="240" w:lineRule="auto"/>
        <w:jc w:val="center"/>
        <w:rPr>
          <w:rFonts w:ascii="Trebuchet MS" w:hAnsi="Trebuchet MS" w:cs="Arial"/>
          <w:b/>
          <w:sz w:val="36"/>
          <w:szCs w:val="20"/>
        </w:rPr>
      </w:pPr>
    </w:p>
    <w:p w14:paraId="1FF6937B" w14:textId="77777777" w:rsidR="00F33982" w:rsidRPr="00F33982" w:rsidRDefault="00F33982" w:rsidP="00F33982">
      <w:pPr>
        <w:widowControl/>
        <w:spacing w:line="240" w:lineRule="auto"/>
        <w:jc w:val="center"/>
        <w:rPr>
          <w:rFonts w:ascii="Trebuchet MS" w:hAnsi="Trebuchet MS" w:cs="Arial"/>
          <w:b/>
          <w:sz w:val="36"/>
          <w:szCs w:val="20"/>
        </w:rPr>
      </w:pPr>
    </w:p>
    <w:p w14:paraId="518494D9" w14:textId="77777777" w:rsidR="00F33982" w:rsidRPr="00F33982" w:rsidRDefault="00F33982" w:rsidP="00F33982">
      <w:pPr>
        <w:widowControl/>
        <w:spacing w:line="240" w:lineRule="auto"/>
        <w:jc w:val="center"/>
        <w:rPr>
          <w:rFonts w:ascii="Trebuchet MS" w:hAnsi="Trebuchet MS" w:cs="Arial"/>
          <w:b/>
          <w:sz w:val="36"/>
          <w:szCs w:val="20"/>
        </w:rPr>
      </w:pPr>
    </w:p>
    <w:p w14:paraId="664F2764" w14:textId="77777777" w:rsidR="00F33982" w:rsidRPr="00F33982" w:rsidRDefault="00F33982" w:rsidP="00F33982">
      <w:pPr>
        <w:widowControl/>
        <w:spacing w:line="240" w:lineRule="auto"/>
        <w:jc w:val="center"/>
        <w:rPr>
          <w:rFonts w:ascii="Trebuchet MS" w:hAnsi="Trebuchet MS" w:cs="Arial"/>
          <w:b/>
          <w:sz w:val="36"/>
          <w:szCs w:val="20"/>
        </w:rPr>
      </w:pPr>
    </w:p>
    <w:p w14:paraId="05A70A03" w14:textId="77777777" w:rsidR="00F33982" w:rsidRPr="00F33982" w:rsidRDefault="00F33982" w:rsidP="00F33982">
      <w:pPr>
        <w:widowControl/>
        <w:spacing w:line="240" w:lineRule="auto"/>
        <w:jc w:val="center"/>
        <w:rPr>
          <w:rFonts w:ascii="Trebuchet MS" w:hAnsi="Trebuchet MS" w:cs="Arial"/>
          <w:b/>
          <w:sz w:val="36"/>
          <w:szCs w:val="20"/>
        </w:rPr>
      </w:pPr>
    </w:p>
    <w:p w14:paraId="6AF7D170" w14:textId="3AFFBE27" w:rsidR="00F33982" w:rsidRPr="00F33982" w:rsidRDefault="00E64BB2" w:rsidP="00F33982">
      <w:pPr>
        <w:widowControl/>
        <w:spacing w:line="240" w:lineRule="auto"/>
        <w:jc w:val="center"/>
        <w:rPr>
          <w:rFonts w:ascii="Trebuchet MS" w:hAnsi="Trebuchet MS" w:cs="Arial"/>
          <w:b/>
          <w:sz w:val="36"/>
          <w:szCs w:val="20"/>
        </w:rPr>
      </w:pPr>
      <w:r>
        <w:rPr>
          <w:rFonts w:ascii="Frutiger LT Com 55 Roman" w:hAnsi="Frutiger LT Com 55 Roman" w:cs="Arial"/>
          <w:b/>
          <w:sz w:val="40"/>
          <w:szCs w:val="40"/>
        </w:rPr>
        <w:t>Wachtkamero</w:t>
      </w:r>
      <w:r w:rsidR="00F33982">
        <w:rPr>
          <w:rFonts w:ascii="Frutiger LT Com 55 Roman" w:hAnsi="Frutiger LT Com 55 Roman" w:cs="Arial"/>
          <w:b/>
          <w:sz w:val="40"/>
          <w:szCs w:val="40"/>
        </w:rPr>
        <w:t>vereenkomst</w:t>
      </w:r>
      <w:r w:rsidR="00F33982" w:rsidRPr="00F33982">
        <w:rPr>
          <w:rFonts w:ascii="Frutiger LT Com 55 Roman" w:hAnsi="Frutiger LT Com 55 Roman" w:cs="Arial"/>
          <w:b/>
          <w:sz w:val="40"/>
          <w:szCs w:val="40"/>
        </w:rPr>
        <w:t xml:space="preserve"> </w:t>
      </w:r>
      <w:r w:rsidR="006C14B6" w:rsidRPr="006C14B6">
        <w:rPr>
          <w:rFonts w:ascii="Frutiger LT Com 55 Roman" w:hAnsi="Frutiger LT Com 55 Roman" w:cs="Arial"/>
          <w:b/>
          <w:sz w:val="40"/>
          <w:szCs w:val="40"/>
        </w:rPr>
        <w:t xml:space="preserve">ten behoeve van </w:t>
      </w:r>
      <w:r w:rsidR="007F3291">
        <w:rPr>
          <w:rFonts w:ascii="Frutiger LT Com 55 Roman" w:hAnsi="Frutiger LT Com 55 Roman" w:cs="Arial"/>
          <w:b/>
          <w:sz w:val="40"/>
          <w:szCs w:val="40"/>
        </w:rPr>
        <w:t>Bebording</w:t>
      </w:r>
      <w:r w:rsidR="006C14B6">
        <w:rPr>
          <w:rFonts w:ascii="Calibri" w:hAnsi="Calibri" w:cs="Calibri"/>
          <w:b/>
          <w:sz w:val="36"/>
          <w:szCs w:val="36"/>
        </w:rPr>
        <w:t xml:space="preserve"> </w:t>
      </w:r>
      <w:r w:rsidR="00F33982">
        <w:rPr>
          <w:rFonts w:ascii="Trebuchet MS" w:hAnsi="Trebuchet MS" w:cs="Arial"/>
          <w:b/>
          <w:noProof/>
          <w:sz w:val="36"/>
          <w:szCs w:val="20"/>
        </w:rPr>
        <mc:AlternateContent>
          <mc:Choice Requires="wps">
            <w:drawing>
              <wp:anchor distT="0" distB="0" distL="114300" distR="114300" simplePos="0" relativeHeight="251660288" behindDoc="0" locked="0" layoutInCell="1" allowOverlap="1" wp14:anchorId="71A22FCE" wp14:editId="7610EA05">
                <wp:simplePos x="0" y="0"/>
                <wp:positionH relativeFrom="column">
                  <wp:posOffset>-73025</wp:posOffset>
                </wp:positionH>
                <wp:positionV relativeFrom="paragraph">
                  <wp:posOffset>600075</wp:posOffset>
                </wp:positionV>
                <wp:extent cx="5600700" cy="457200"/>
                <wp:effectExtent l="0" t="0" r="0" b="0"/>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457200"/>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4833D" id="Rechthoek 3" o:spid="_x0000_s1026" style="position:absolute;margin-left:-5.75pt;margin-top:47.25pt;width:441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" fillcolor="#c00" stroked="f"/>
            </w:pict>
          </mc:Fallback>
        </mc:AlternateContent>
      </w:r>
    </w:p>
    <w:p w14:paraId="402AB537" w14:textId="77777777" w:rsidR="00F33982" w:rsidRPr="00F33982" w:rsidRDefault="00F33982" w:rsidP="00F33982">
      <w:pPr>
        <w:widowControl/>
        <w:spacing w:line="240" w:lineRule="auto"/>
        <w:jc w:val="center"/>
        <w:rPr>
          <w:rFonts w:ascii="Trebuchet MS" w:hAnsi="Trebuchet MS" w:cs="Arial"/>
          <w:b/>
          <w:sz w:val="36"/>
          <w:szCs w:val="20"/>
        </w:rPr>
      </w:pPr>
    </w:p>
    <w:p w14:paraId="4176DED0" w14:textId="77777777" w:rsidR="00F33982" w:rsidRPr="00F33982" w:rsidRDefault="00F33982" w:rsidP="00F33982">
      <w:pPr>
        <w:widowControl/>
        <w:spacing w:line="240" w:lineRule="auto"/>
        <w:jc w:val="center"/>
        <w:rPr>
          <w:rFonts w:ascii="Trebuchet MS" w:hAnsi="Trebuchet MS" w:cs="Arial"/>
          <w:b/>
          <w:sz w:val="36"/>
          <w:szCs w:val="20"/>
        </w:rPr>
      </w:pPr>
    </w:p>
    <w:p w14:paraId="084EB79E" w14:textId="77777777" w:rsidR="00F33982" w:rsidRPr="00F33982" w:rsidRDefault="00F33982" w:rsidP="00F33982">
      <w:pPr>
        <w:widowControl/>
        <w:spacing w:line="240" w:lineRule="auto"/>
        <w:jc w:val="center"/>
        <w:rPr>
          <w:rFonts w:ascii="Trebuchet MS" w:hAnsi="Trebuchet MS" w:cs="Arial"/>
          <w:b/>
          <w:sz w:val="36"/>
          <w:szCs w:val="20"/>
        </w:rPr>
      </w:pPr>
    </w:p>
    <w:p w14:paraId="55F58271" w14:textId="64225413" w:rsidR="00FA5C9D" w:rsidRPr="00787E24" w:rsidRDefault="007F3291" w:rsidP="00787E24">
      <w:pPr>
        <w:jc w:val="center"/>
        <w:rPr>
          <w:rFonts w:ascii="Calibri" w:hAnsi="Calibri" w:cs="Calibri"/>
          <w:b/>
          <w:i/>
          <w:iCs/>
          <w:sz w:val="22"/>
          <w:szCs w:val="22"/>
        </w:rPr>
      </w:pPr>
      <w:r>
        <w:rPr>
          <w:rFonts w:ascii="Calibri" w:hAnsi="Calibri" w:cs="Calibri"/>
          <w:b/>
          <w:i/>
          <w:iCs/>
          <w:sz w:val="22"/>
          <w:szCs w:val="22"/>
        </w:rPr>
        <w:t xml:space="preserve">Tenderned </w:t>
      </w:r>
      <w:r w:rsidR="006C14B6" w:rsidRPr="001908B9">
        <w:rPr>
          <w:rFonts w:ascii="Calibri" w:hAnsi="Calibri" w:cs="Calibri"/>
          <w:b/>
          <w:i/>
          <w:iCs/>
          <w:sz w:val="22"/>
          <w:szCs w:val="22"/>
        </w:rPr>
        <w:t>kenmerk</w:t>
      </w:r>
      <w:r w:rsidR="006C14B6" w:rsidRPr="00EF383F">
        <w:rPr>
          <w:rFonts w:ascii="Calibri" w:hAnsi="Calibri" w:cs="Calibri"/>
          <w:b/>
          <w:i/>
          <w:iCs/>
          <w:sz w:val="22"/>
          <w:szCs w:val="22"/>
        </w:rPr>
        <w:t xml:space="preserve">: </w:t>
      </w:r>
      <w:r w:rsidR="00FA5C9D" w:rsidRPr="00787E24">
        <w:rPr>
          <w:rFonts w:ascii="Calibri" w:hAnsi="Calibri" w:cs="Calibri"/>
          <w:b/>
          <w:i/>
          <w:iCs/>
          <w:sz w:val="22"/>
          <w:szCs w:val="22"/>
        </w:rPr>
        <w:t>T 573688</w:t>
      </w:r>
    </w:p>
    <w:p w14:paraId="20ED5F77" w14:textId="4699FC5F" w:rsidR="00470052" w:rsidRDefault="00470052" w:rsidP="00FA5C9D">
      <w:pPr>
        <w:spacing w:before="60" w:after="60"/>
        <w:jc w:val="center"/>
        <w:rPr>
          <w:rFonts w:cs="Arial"/>
          <w:sz w:val="32"/>
          <w:szCs w:val="32"/>
        </w:rPr>
      </w:pPr>
      <w:r w:rsidRPr="005E227A">
        <w:rPr>
          <w:rFonts w:cs="Arial"/>
          <w:sz w:val="32"/>
          <w:szCs w:val="32"/>
        </w:rPr>
        <w:t xml:space="preserve"> </w:t>
      </w:r>
    </w:p>
    <w:p w14:paraId="4D740915" w14:textId="77777777" w:rsidR="00F33982" w:rsidRPr="00F33982" w:rsidRDefault="00F33982" w:rsidP="00F33982">
      <w:pPr>
        <w:widowControl/>
        <w:spacing w:line="240" w:lineRule="auto"/>
        <w:rPr>
          <w:rFonts w:ascii="Trebuchet MS" w:hAnsi="Trebuchet MS"/>
          <w:sz w:val="20"/>
        </w:rPr>
      </w:pPr>
    </w:p>
    <w:p w14:paraId="778D54F3" w14:textId="77777777" w:rsidR="00E97EAA" w:rsidRPr="000D7587" w:rsidRDefault="00E97EAA" w:rsidP="00E97EAA">
      <w:pPr>
        <w:rPr>
          <w:b/>
          <w:sz w:val="20"/>
        </w:rPr>
      </w:pPr>
    </w:p>
    <w:tbl>
      <w:tblPr>
        <w:tblpPr w:leftFromText="141" w:rightFromText="141" w:vertAnchor="text" w:horzAnchor="margin" w:tblpY="2718"/>
        <w:tblW w:w="0" w:type="auto"/>
        <w:tblCellMar>
          <w:left w:w="70" w:type="dxa"/>
          <w:right w:w="70" w:type="dxa"/>
        </w:tblCellMar>
        <w:tblLook w:val="0000" w:firstRow="0" w:lastRow="0" w:firstColumn="0" w:lastColumn="0" w:noHBand="0" w:noVBand="0"/>
      </w:tblPr>
      <w:tblGrid>
        <w:gridCol w:w="1113"/>
        <w:gridCol w:w="206"/>
        <w:gridCol w:w="7326"/>
      </w:tblGrid>
      <w:tr w:rsidR="00293695" w:rsidRPr="00A117C5" w14:paraId="2AFB65A1" w14:textId="77777777" w:rsidTr="005E0C7A">
        <w:tc>
          <w:tcPr>
            <w:tcW w:w="1113" w:type="dxa"/>
          </w:tcPr>
          <w:p w14:paraId="0400E4D1" w14:textId="77777777" w:rsidR="00293695" w:rsidRPr="00A117C5" w:rsidRDefault="00293695" w:rsidP="005E0C7A">
            <w:pPr>
              <w:widowControl/>
              <w:spacing w:line="240" w:lineRule="auto"/>
              <w:rPr>
                <w:rFonts w:ascii="Frutiger LT Com 55 Roman" w:hAnsi="Frutiger LT Com 55 Roman"/>
                <w:sz w:val="20"/>
              </w:rPr>
            </w:pPr>
            <w:r w:rsidRPr="00A117C5">
              <w:rPr>
                <w:rFonts w:ascii="Frutiger LT Com 55 Roman" w:hAnsi="Frutiger LT Com 55 Roman"/>
                <w:sz w:val="20"/>
              </w:rPr>
              <w:t>Datum</w:t>
            </w:r>
          </w:p>
        </w:tc>
        <w:tc>
          <w:tcPr>
            <w:tcW w:w="206" w:type="dxa"/>
          </w:tcPr>
          <w:p w14:paraId="3156E731" w14:textId="77777777" w:rsidR="00293695" w:rsidRPr="00A117C5" w:rsidRDefault="00293695" w:rsidP="005E0C7A">
            <w:pPr>
              <w:widowControl/>
              <w:spacing w:line="240" w:lineRule="auto"/>
              <w:rPr>
                <w:rFonts w:ascii="Frutiger LT Com 55 Roman" w:hAnsi="Frutiger LT Com 55 Roman"/>
                <w:sz w:val="20"/>
              </w:rPr>
            </w:pPr>
            <w:r w:rsidRPr="00A117C5">
              <w:rPr>
                <w:rFonts w:ascii="Frutiger LT Com 55 Roman" w:hAnsi="Frutiger LT Com 55 Roman"/>
                <w:sz w:val="20"/>
              </w:rPr>
              <w:t>:</w:t>
            </w:r>
          </w:p>
        </w:tc>
        <w:tc>
          <w:tcPr>
            <w:tcW w:w="7326" w:type="dxa"/>
          </w:tcPr>
          <w:p w14:paraId="6DEFFE4B" w14:textId="30264721" w:rsidR="00293695" w:rsidRPr="00060FE4" w:rsidRDefault="00474126" w:rsidP="005E0C7A">
            <w:pPr>
              <w:widowControl/>
              <w:spacing w:line="240" w:lineRule="auto"/>
              <w:rPr>
                <w:rFonts w:ascii="Frutiger LT Com 55 Roman" w:hAnsi="Frutiger LT Com 55 Roman"/>
                <w:sz w:val="20"/>
                <w:highlight w:val="cyan"/>
              </w:rPr>
            </w:pPr>
            <w:r w:rsidRPr="00474126">
              <w:rPr>
                <w:rFonts w:ascii="Frutiger LT Com 55 Roman" w:hAnsi="Frutiger LT Com 55 Roman"/>
                <w:sz w:val="20"/>
              </w:rPr>
              <w:t>d.d. 202</w:t>
            </w:r>
            <w:r w:rsidR="00585AFC">
              <w:rPr>
                <w:rFonts w:ascii="Frutiger LT Com 55 Roman" w:hAnsi="Frutiger LT Com 55 Roman"/>
                <w:sz w:val="20"/>
              </w:rPr>
              <w:t>6</w:t>
            </w:r>
          </w:p>
        </w:tc>
      </w:tr>
      <w:tr w:rsidR="00293695" w:rsidRPr="00A117C5" w14:paraId="0EAB5FEE" w14:textId="77777777" w:rsidTr="005E0C7A">
        <w:tc>
          <w:tcPr>
            <w:tcW w:w="1113" w:type="dxa"/>
          </w:tcPr>
          <w:p w14:paraId="09769800" w14:textId="77777777" w:rsidR="00293695" w:rsidRPr="00A117C5" w:rsidRDefault="00293695" w:rsidP="005E0C7A">
            <w:pPr>
              <w:widowControl/>
              <w:spacing w:line="240" w:lineRule="auto"/>
              <w:rPr>
                <w:rFonts w:ascii="Frutiger LT Com 55 Roman" w:hAnsi="Frutiger LT Com 55 Roman"/>
                <w:sz w:val="20"/>
              </w:rPr>
            </w:pPr>
            <w:r w:rsidRPr="00A117C5">
              <w:rPr>
                <w:rFonts w:ascii="Frutiger LT Com 55 Roman" w:hAnsi="Frutiger LT Com 55 Roman"/>
                <w:sz w:val="20"/>
              </w:rPr>
              <w:t>Auteur</w:t>
            </w:r>
          </w:p>
        </w:tc>
        <w:tc>
          <w:tcPr>
            <w:tcW w:w="206" w:type="dxa"/>
          </w:tcPr>
          <w:p w14:paraId="25B1E88E" w14:textId="77777777" w:rsidR="00293695" w:rsidRPr="00A117C5" w:rsidRDefault="00293695" w:rsidP="005E0C7A">
            <w:pPr>
              <w:widowControl/>
              <w:spacing w:line="240" w:lineRule="auto"/>
              <w:rPr>
                <w:rFonts w:ascii="Frutiger LT Com 55 Roman" w:hAnsi="Frutiger LT Com 55 Roman"/>
                <w:sz w:val="20"/>
              </w:rPr>
            </w:pPr>
            <w:r w:rsidRPr="00A117C5">
              <w:rPr>
                <w:rFonts w:ascii="Frutiger LT Com 55 Roman" w:hAnsi="Frutiger LT Com 55 Roman"/>
                <w:sz w:val="20"/>
              </w:rPr>
              <w:t>:</w:t>
            </w:r>
          </w:p>
        </w:tc>
        <w:tc>
          <w:tcPr>
            <w:tcW w:w="7326" w:type="dxa"/>
          </w:tcPr>
          <w:p w14:paraId="35335E09" w14:textId="63AA0C16" w:rsidR="00293695" w:rsidRPr="00A117C5" w:rsidRDefault="00474126" w:rsidP="005E0C7A">
            <w:pPr>
              <w:widowControl/>
              <w:spacing w:line="240" w:lineRule="auto"/>
              <w:rPr>
                <w:rFonts w:ascii="Frutiger LT Com 55 Roman" w:hAnsi="Frutiger LT Com 55 Roman"/>
                <w:sz w:val="20"/>
              </w:rPr>
            </w:pPr>
            <w:r>
              <w:rPr>
                <w:rFonts w:ascii="Frutiger LT Com 55 Roman" w:hAnsi="Frutiger LT Com 55 Roman"/>
                <w:sz w:val="20"/>
              </w:rPr>
              <w:t>Gemeente Emmen</w:t>
            </w:r>
          </w:p>
        </w:tc>
      </w:tr>
      <w:tr w:rsidR="00293695" w:rsidRPr="00A117C5" w14:paraId="37BEE123" w14:textId="77777777" w:rsidTr="005E0C7A">
        <w:trPr>
          <w:trHeight w:val="377"/>
        </w:trPr>
        <w:tc>
          <w:tcPr>
            <w:tcW w:w="1113" w:type="dxa"/>
          </w:tcPr>
          <w:p w14:paraId="5F8BED13" w14:textId="77777777" w:rsidR="00293695" w:rsidRPr="00A117C5" w:rsidRDefault="00293695" w:rsidP="005E0C7A">
            <w:pPr>
              <w:widowControl/>
              <w:spacing w:line="240" w:lineRule="auto"/>
              <w:rPr>
                <w:rFonts w:ascii="Frutiger LT Com 55 Roman" w:hAnsi="Frutiger LT Com 55 Roman"/>
                <w:sz w:val="20"/>
              </w:rPr>
            </w:pPr>
            <w:r w:rsidRPr="00A117C5">
              <w:rPr>
                <w:rFonts w:ascii="Frutiger LT Com 55 Roman" w:hAnsi="Frutiger LT Com 55 Roman"/>
                <w:sz w:val="20"/>
              </w:rPr>
              <w:t>Versie</w:t>
            </w:r>
          </w:p>
        </w:tc>
        <w:tc>
          <w:tcPr>
            <w:tcW w:w="206" w:type="dxa"/>
          </w:tcPr>
          <w:p w14:paraId="1612D3E9" w14:textId="77777777" w:rsidR="00293695" w:rsidRPr="00A117C5" w:rsidRDefault="00293695" w:rsidP="005E0C7A">
            <w:pPr>
              <w:widowControl/>
              <w:spacing w:line="240" w:lineRule="auto"/>
              <w:rPr>
                <w:rFonts w:ascii="Frutiger LT Com 55 Roman" w:hAnsi="Frutiger LT Com 55 Roman"/>
                <w:sz w:val="20"/>
              </w:rPr>
            </w:pPr>
            <w:r w:rsidRPr="00A117C5">
              <w:rPr>
                <w:rFonts w:ascii="Frutiger LT Com 55 Roman" w:hAnsi="Frutiger LT Com 55 Roman"/>
                <w:sz w:val="20"/>
              </w:rPr>
              <w:t>:</w:t>
            </w:r>
          </w:p>
        </w:tc>
        <w:tc>
          <w:tcPr>
            <w:tcW w:w="7326" w:type="dxa"/>
          </w:tcPr>
          <w:p w14:paraId="6B585B99" w14:textId="6EE9ADD1" w:rsidR="00293695" w:rsidRPr="00A117C5" w:rsidRDefault="00E70BD6" w:rsidP="005E0C7A">
            <w:pPr>
              <w:widowControl/>
              <w:spacing w:line="240" w:lineRule="auto"/>
              <w:rPr>
                <w:rFonts w:ascii="Frutiger LT Com 55 Roman" w:hAnsi="Frutiger LT Com 55 Roman"/>
                <w:sz w:val="20"/>
              </w:rPr>
            </w:pPr>
            <w:r>
              <w:rPr>
                <w:rFonts w:ascii="Frutiger LT Com 55 Roman" w:hAnsi="Frutiger LT Com 55 Roman"/>
                <w:sz w:val="20"/>
              </w:rPr>
              <w:t>Concept</w:t>
            </w:r>
          </w:p>
        </w:tc>
      </w:tr>
    </w:tbl>
    <w:p w14:paraId="039D6C7E" w14:textId="295F25E0" w:rsidR="00E97EAA" w:rsidRDefault="00E97EAA" w:rsidP="00060FE4">
      <w:pPr>
        <w:widowControl/>
        <w:spacing w:line="240" w:lineRule="auto"/>
        <w:rPr>
          <w:b/>
          <w:sz w:val="20"/>
        </w:rPr>
      </w:pPr>
    </w:p>
    <w:p w14:paraId="423CDB3D" w14:textId="33B39D56" w:rsidR="00060FE4" w:rsidRDefault="00060FE4" w:rsidP="00060FE4">
      <w:pPr>
        <w:widowControl/>
        <w:spacing w:line="240" w:lineRule="auto"/>
        <w:rPr>
          <w:b/>
          <w:sz w:val="20"/>
        </w:rPr>
      </w:pPr>
    </w:p>
    <w:p w14:paraId="0CA7AE7B" w14:textId="17DD6E0B" w:rsidR="00060FE4" w:rsidRDefault="00060FE4" w:rsidP="00060FE4">
      <w:pPr>
        <w:widowControl/>
        <w:spacing w:line="240" w:lineRule="auto"/>
        <w:rPr>
          <w:b/>
          <w:sz w:val="20"/>
        </w:rPr>
      </w:pPr>
    </w:p>
    <w:p w14:paraId="24D348CE" w14:textId="589CD223" w:rsidR="00060FE4" w:rsidRDefault="00060FE4" w:rsidP="00060FE4">
      <w:pPr>
        <w:widowControl/>
        <w:spacing w:line="240" w:lineRule="auto"/>
        <w:rPr>
          <w:b/>
          <w:sz w:val="20"/>
        </w:rPr>
      </w:pPr>
    </w:p>
    <w:p w14:paraId="1336779D" w14:textId="2B976EEB" w:rsidR="00060FE4" w:rsidRDefault="00060FE4" w:rsidP="00060FE4">
      <w:pPr>
        <w:widowControl/>
        <w:spacing w:line="240" w:lineRule="auto"/>
        <w:rPr>
          <w:b/>
          <w:sz w:val="20"/>
        </w:rPr>
      </w:pPr>
    </w:p>
    <w:p w14:paraId="6B86FFA4" w14:textId="350A215A" w:rsidR="00060FE4" w:rsidRDefault="00060FE4" w:rsidP="00060FE4">
      <w:pPr>
        <w:widowControl/>
        <w:spacing w:line="240" w:lineRule="auto"/>
        <w:rPr>
          <w:b/>
          <w:sz w:val="20"/>
        </w:rPr>
      </w:pPr>
    </w:p>
    <w:p w14:paraId="60AE4D63" w14:textId="19DBCB0C" w:rsidR="00060FE4" w:rsidRDefault="00060FE4" w:rsidP="00060FE4">
      <w:pPr>
        <w:widowControl/>
        <w:spacing w:line="240" w:lineRule="auto"/>
        <w:rPr>
          <w:b/>
          <w:sz w:val="20"/>
        </w:rPr>
      </w:pPr>
    </w:p>
    <w:p w14:paraId="20095D68" w14:textId="225134A7" w:rsidR="00060FE4" w:rsidRDefault="00060FE4" w:rsidP="00060FE4">
      <w:pPr>
        <w:widowControl/>
        <w:spacing w:line="240" w:lineRule="auto"/>
        <w:rPr>
          <w:b/>
          <w:sz w:val="20"/>
        </w:rPr>
      </w:pPr>
    </w:p>
    <w:p w14:paraId="1C639805" w14:textId="77777777" w:rsidR="006C14B6" w:rsidRDefault="006C14B6" w:rsidP="00060FE4">
      <w:pPr>
        <w:widowControl/>
        <w:spacing w:line="240" w:lineRule="auto"/>
        <w:rPr>
          <w:b/>
          <w:sz w:val="20"/>
        </w:rPr>
      </w:pPr>
    </w:p>
    <w:p w14:paraId="2A17CFA8" w14:textId="77777777" w:rsidR="006C14B6" w:rsidRDefault="006C14B6" w:rsidP="00060FE4">
      <w:pPr>
        <w:widowControl/>
        <w:spacing w:line="240" w:lineRule="auto"/>
        <w:rPr>
          <w:b/>
          <w:sz w:val="20"/>
        </w:rPr>
      </w:pPr>
    </w:p>
    <w:p w14:paraId="2D8C7B84" w14:textId="77777777" w:rsidR="006C14B6" w:rsidRDefault="006C14B6" w:rsidP="00060FE4">
      <w:pPr>
        <w:widowControl/>
        <w:spacing w:line="240" w:lineRule="auto"/>
        <w:rPr>
          <w:b/>
          <w:sz w:val="20"/>
        </w:rPr>
      </w:pPr>
    </w:p>
    <w:p w14:paraId="082D854A" w14:textId="77777777" w:rsidR="006C14B6" w:rsidRDefault="006C14B6" w:rsidP="00060FE4">
      <w:pPr>
        <w:widowControl/>
        <w:spacing w:line="240" w:lineRule="auto"/>
        <w:rPr>
          <w:b/>
          <w:sz w:val="20"/>
        </w:rPr>
      </w:pPr>
    </w:p>
    <w:p w14:paraId="3EEE1B79" w14:textId="77777777" w:rsidR="006C14B6" w:rsidRDefault="006C14B6" w:rsidP="00060FE4">
      <w:pPr>
        <w:widowControl/>
        <w:spacing w:line="240" w:lineRule="auto"/>
        <w:rPr>
          <w:b/>
          <w:sz w:val="20"/>
        </w:rPr>
      </w:pPr>
    </w:p>
    <w:p w14:paraId="205DA44A" w14:textId="43747882" w:rsidR="00060FE4" w:rsidRDefault="00060FE4" w:rsidP="00060FE4">
      <w:pPr>
        <w:widowControl/>
        <w:spacing w:line="240" w:lineRule="auto"/>
        <w:rPr>
          <w:b/>
          <w:sz w:val="20"/>
        </w:rPr>
      </w:pPr>
    </w:p>
    <w:p w14:paraId="663FF3F5" w14:textId="09ABF032" w:rsidR="00060FE4" w:rsidRDefault="00060FE4" w:rsidP="00060FE4">
      <w:pPr>
        <w:widowControl/>
        <w:spacing w:line="240" w:lineRule="auto"/>
        <w:rPr>
          <w:b/>
          <w:sz w:val="20"/>
        </w:rPr>
      </w:pPr>
    </w:p>
    <w:p w14:paraId="5EB2D47D" w14:textId="7DBD5E16" w:rsidR="006C14B6" w:rsidRDefault="006C14B6">
      <w:pPr>
        <w:widowControl/>
        <w:spacing w:line="240" w:lineRule="auto"/>
        <w:rPr>
          <w:b/>
          <w:sz w:val="20"/>
        </w:rPr>
      </w:pPr>
      <w:r>
        <w:rPr>
          <w:b/>
          <w:sz w:val="20"/>
        </w:rPr>
        <w:br w:type="page"/>
      </w:r>
    </w:p>
    <w:p w14:paraId="64CF68AD" w14:textId="77777777" w:rsidR="006C14B6" w:rsidRDefault="006C14B6" w:rsidP="00060FE4">
      <w:pPr>
        <w:widowControl/>
        <w:spacing w:line="240" w:lineRule="auto"/>
        <w:rPr>
          <w:b/>
          <w:sz w:val="20"/>
        </w:rPr>
      </w:pPr>
    </w:p>
    <w:p w14:paraId="336334DF" w14:textId="77777777" w:rsidR="006C14B6" w:rsidRDefault="006C14B6" w:rsidP="00060FE4">
      <w:pPr>
        <w:widowControl/>
        <w:spacing w:line="240" w:lineRule="auto"/>
        <w:rPr>
          <w:b/>
          <w:sz w:val="20"/>
        </w:rPr>
      </w:pPr>
    </w:p>
    <w:p w14:paraId="384E280B" w14:textId="77777777" w:rsidR="006C14B6" w:rsidRDefault="006C14B6" w:rsidP="00060FE4">
      <w:pPr>
        <w:widowControl/>
        <w:spacing w:line="240" w:lineRule="auto"/>
        <w:rPr>
          <w:b/>
          <w:sz w:val="20"/>
        </w:rPr>
      </w:pPr>
    </w:p>
    <w:p w14:paraId="5866E072" w14:textId="77777777" w:rsidR="006C14B6" w:rsidRDefault="006C14B6" w:rsidP="00060FE4">
      <w:pPr>
        <w:widowControl/>
        <w:spacing w:line="240" w:lineRule="auto"/>
        <w:rPr>
          <w:b/>
          <w:sz w:val="20"/>
        </w:rPr>
      </w:pPr>
    </w:p>
    <w:p w14:paraId="242A5F3E" w14:textId="0894A664" w:rsidR="00305E29" w:rsidRDefault="00305E29" w:rsidP="00060FE4">
      <w:pPr>
        <w:widowControl/>
        <w:spacing w:line="240" w:lineRule="auto"/>
        <w:rPr>
          <w:b/>
          <w:sz w:val="20"/>
        </w:rPr>
      </w:pPr>
    </w:p>
    <w:p w14:paraId="732D94B1" w14:textId="574F399D" w:rsidR="00E97EAA" w:rsidRPr="00716A96" w:rsidRDefault="00E97EAA" w:rsidP="00E97EAA">
      <w:pPr>
        <w:rPr>
          <w:rFonts w:ascii="Calibri" w:hAnsi="Calibri" w:cs="Calibri"/>
          <w:b/>
          <w:bCs/>
          <w:sz w:val="22"/>
          <w:szCs w:val="22"/>
        </w:rPr>
      </w:pPr>
      <w:r w:rsidRPr="00716A96">
        <w:rPr>
          <w:rFonts w:ascii="Calibri" w:hAnsi="Calibri" w:cs="Calibri"/>
          <w:b/>
          <w:bCs/>
          <w:sz w:val="22"/>
          <w:szCs w:val="22"/>
        </w:rPr>
        <w:t>D</w:t>
      </w:r>
      <w:r w:rsidR="00716A96">
        <w:rPr>
          <w:rFonts w:ascii="Calibri" w:hAnsi="Calibri" w:cs="Calibri"/>
          <w:b/>
          <w:bCs/>
          <w:sz w:val="22"/>
          <w:szCs w:val="22"/>
        </w:rPr>
        <w:t>e</w:t>
      </w:r>
      <w:r w:rsidRPr="00716A96">
        <w:rPr>
          <w:rFonts w:ascii="Calibri" w:hAnsi="Calibri" w:cs="Calibri"/>
          <w:b/>
          <w:bCs/>
          <w:sz w:val="22"/>
          <w:szCs w:val="22"/>
        </w:rPr>
        <w:t xml:space="preserve"> </w:t>
      </w:r>
      <w:r w:rsidR="00716A96">
        <w:rPr>
          <w:rFonts w:ascii="Calibri" w:hAnsi="Calibri" w:cs="Calibri"/>
          <w:b/>
          <w:bCs/>
          <w:sz w:val="22"/>
          <w:szCs w:val="22"/>
        </w:rPr>
        <w:t>ondergetekenden:</w:t>
      </w:r>
    </w:p>
    <w:p w14:paraId="36AE3094" w14:textId="77777777" w:rsidR="00E97EAA" w:rsidRPr="00262EFD" w:rsidRDefault="00E97EAA" w:rsidP="00E97EAA">
      <w:pPr>
        <w:rPr>
          <w:rFonts w:ascii="Calibri" w:hAnsi="Calibri" w:cs="Calibri"/>
          <w:sz w:val="22"/>
          <w:szCs w:val="22"/>
        </w:rPr>
      </w:pPr>
    </w:p>
    <w:p w14:paraId="2F890DF0" w14:textId="70AE8568" w:rsidR="00EB67D2" w:rsidRPr="001908B9" w:rsidRDefault="00EB67D2" w:rsidP="00EB67D2">
      <w:pPr>
        <w:widowControl/>
        <w:numPr>
          <w:ilvl w:val="0"/>
          <w:numId w:val="20"/>
        </w:numPr>
        <w:spacing w:line="240" w:lineRule="auto"/>
        <w:rPr>
          <w:rFonts w:ascii="Calibri" w:hAnsi="Calibri" w:cs="Calibri"/>
          <w:sz w:val="22"/>
          <w:szCs w:val="22"/>
        </w:rPr>
      </w:pPr>
      <w:r w:rsidRPr="001908B9">
        <w:rPr>
          <w:rFonts w:ascii="Calibri" w:hAnsi="Calibri" w:cs="Calibri"/>
          <w:sz w:val="22"/>
          <w:szCs w:val="22"/>
        </w:rPr>
        <w:t xml:space="preserve">De publiekrechtelijke rechtspersoon gemeente Emmen, gevestigd aan </w:t>
      </w:r>
      <w:r>
        <w:rPr>
          <w:rFonts w:ascii="Calibri" w:hAnsi="Calibri" w:cs="Calibri"/>
          <w:sz w:val="22"/>
          <w:szCs w:val="22"/>
        </w:rPr>
        <w:t xml:space="preserve">Raadhuisplein 1, 7811 AP </w:t>
      </w:r>
      <w:r w:rsidRPr="001908B9">
        <w:rPr>
          <w:rFonts w:ascii="Calibri" w:hAnsi="Calibri" w:cs="Calibri"/>
          <w:sz w:val="22"/>
          <w:szCs w:val="22"/>
        </w:rPr>
        <w:t xml:space="preserve">Emmen, te dezen vertegenwoordigd door </w:t>
      </w:r>
      <w:r>
        <w:rPr>
          <w:rFonts w:ascii="Calibri" w:hAnsi="Calibri" w:cs="Calibri"/>
          <w:sz w:val="22"/>
          <w:szCs w:val="22"/>
        </w:rPr>
        <w:t>(</w:t>
      </w:r>
      <w:r w:rsidRPr="005D3D53">
        <w:rPr>
          <w:rFonts w:ascii="Calibri" w:hAnsi="Calibri" w:cs="Calibri"/>
          <w:sz w:val="22"/>
          <w:szCs w:val="22"/>
          <w:highlight w:val="yellow"/>
        </w:rPr>
        <w:t>Naam ondertekenaar), (Functietitel</w:t>
      </w:r>
      <w:r>
        <w:rPr>
          <w:rFonts w:ascii="Calibri" w:hAnsi="Calibri" w:cs="Calibri"/>
          <w:sz w:val="22"/>
          <w:szCs w:val="22"/>
        </w:rPr>
        <w:t>)</w:t>
      </w:r>
      <w:r w:rsidRPr="001908B9">
        <w:rPr>
          <w:rFonts w:ascii="Calibri" w:hAnsi="Calibri" w:cs="Calibri"/>
          <w:sz w:val="22"/>
          <w:szCs w:val="22"/>
        </w:rPr>
        <w:t>, hierna te noemen: ‘</w:t>
      </w:r>
      <w:r w:rsidR="008A12C4">
        <w:rPr>
          <w:rFonts w:ascii="Calibri" w:hAnsi="Calibri" w:cs="Calibri"/>
          <w:sz w:val="22"/>
          <w:szCs w:val="22"/>
        </w:rPr>
        <w:t>de G</w:t>
      </w:r>
      <w:r>
        <w:rPr>
          <w:rFonts w:ascii="Calibri" w:hAnsi="Calibri" w:cs="Calibri"/>
          <w:sz w:val="22"/>
          <w:szCs w:val="22"/>
        </w:rPr>
        <w:t>emeente</w:t>
      </w:r>
      <w:r w:rsidRPr="001908B9">
        <w:rPr>
          <w:rFonts w:ascii="Calibri" w:hAnsi="Calibri" w:cs="Calibri"/>
          <w:sz w:val="22"/>
          <w:szCs w:val="22"/>
        </w:rPr>
        <w:t>’.</w:t>
      </w:r>
    </w:p>
    <w:p w14:paraId="0B04FA4C" w14:textId="77777777" w:rsidR="00EB67D2" w:rsidRDefault="00EB67D2" w:rsidP="00E97EAA">
      <w:pPr>
        <w:rPr>
          <w:rFonts w:ascii="Calibri" w:hAnsi="Calibri" w:cs="Calibri"/>
          <w:sz w:val="22"/>
          <w:szCs w:val="22"/>
        </w:rPr>
      </w:pPr>
    </w:p>
    <w:p w14:paraId="0C862B41" w14:textId="5C5A308A" w:rsidR="00E97EAA" w:rsidRPr="00262EFD" w:rsidRDefault="00E97EAA" w:rsidP="00E97EAA">
      <w:pPr>
        <w:rPr>
          <w:rFonts w:ascii="Calibri" w:hAnsi="Calibri" w:cs="Calibri"/>
          <w:sz w:val="22"/>
          <w:szCs w:val="22"/>
        </w:rPr>
      </w:pPr>
      <w:r w:rsidRPr="00262EFD">
        <w:rPr>
          <w:rFonts w:ascii="Calibri" w:hAnsi="Calibri" w:cs="Calibri"/>
          <w:sz w:val="22"/>
          <w:szCs w:val="22"/>
        </w:rPr>
        <w:t>en</w:t>
      </w:r>
    </w:p>
    <w:p w14:paraId="48A6F084" w14:textId="77777777" w:rsidR="00EB67D2" w:rsidRDefault="00EB67D2" w:rsidP="00E97EAA">
      <w:pPr>
        <w:rPr>
          <w:rFonts w:ascii="Calibri" w:hAnsi="Calibri" w:cs="Calibri"/>
          <w:sz w:val="22"/>
          <w:szCs w:val="22"/>
        </w:rPr>
      </w:pPr>
    </w:p>
    <w:p w14:paraId="4042046C" w14:textId="54517036" w:rsidR="00EB67D2" w:rsidRPr="001908B9" w:rsidRDefault="00EB67D2" w:rsidP="00EB67D2">
      <w:pPr>
        <w:widowControl/>
        <w:numPr>
          <w:ilvl w:val="0"/>
          <w:numId w:val="20"/>
        </w:numPr>
        <w:spacing w:line="240" w:lineRule="auto"/>
        <w:rPr>
          <w:rFonts w:ascii="Calibri" w:hAnsi="Calibri" w:cs="Calibri"/>
          <w:sz w:val="22"/>
          <w:szCs w:val="22"/>
        </w:rPr>
      </w:pPr>
      <w:r>
        <w:rPr>
          <w:rFonts w:ascii="Calibri" w:hAnsi="Calibri" w:cs="Calibri"/>
          <w:sz w:val="22"/>
          <w:szCs w:val="22"/>
          <w:highlight w:val="yellow"/>
        </w:rPr>
        <w:t>(</w:t>
      </w:r>
      <w:r w:rsidRPr="005D3D53">
        <w:rPr>
          <w:rFonts w:ascii="Calibri" w:hAnsi="Calibri" w:cs="Calibri"/>
          <w:sz w:val="22"/>
          <w:szCs w:val="22"/>
          <w:highlight w:val="yellow"/>
        </w:rPr>
        <w:t xml:space="preserve">Naam </w:t>
      </w:r>
      <w:r w:rsidR="00DF6408">
        <w:rPr>
          <w:rFonts w:ascii="Calibri" w:hAnsi="Calibri" w:cs="Calibri"/>
          <w:sz w:val="22"/>
          <w:szCs w:val="22"/>
          <w:highlight w:val="yellow"/>
        </w:rPr>
        <w:t>Opdrachtnemer</w:t>
      </w:r>
      <w:r>
        <w:rPr>
          <w:rFonts w:ascii="Calibri" w:hAnsi="Calibri" w:cs="Calibri"/>
          <w:sz w:val="22"/>
          <w:szCs w:val="22"/>
        </w:rPr>
        <w:t>)</w:t>
      </w:r>
      <w:r w:rsidRPr="001908B9">
        <w:rPr>
          <w:rFonts w:ascii="Calibri" w:hAnsi="Calibri" w:cs="Calibri"/>
          <w:sz w:val="22"/>
          <w:szCs w:val="22"/>
        </w:rPr>
        <w:t xml:space="preserve">, geregistreerd bij de Kamer van Koophandel met nummer </w:t>
      </w:r>
      <w:r>
        <w:rPr>
          <w:rFonts w:ascii="Calibri" w:hAnsi="Calibri" w:cs="Calibri"/>
          <w:sz w:val="22"/>
          <w:szCs w:val="22"/>
        </w:rPr>
        <w:t>(</w:t>
      </w:r>
      <w:r w:rsidRPr="001908B9">
        <w:rPr>
          <w:rFonts w:ascii="Calibri" w:hAnsi="Calibri" w:cs="Calibri"/>
          <w:sz w:val="22"/>
          <w:szCs w:val="22"/>
        </w:rPr>
        <w:t>KvK-nummer</w:t>
      </w:r>
      <w:r>
        <w:rPr>
          <w:rFonts w:ascii="Calibri" w:hAnsi="Calibri" w:cs="Calibri"/>
          <w:sz w:val="22"/>
          <w:szCs w:val="22"/>
        </w:rPr>
        <w:t>)</w:t>
      </w:r>
      <w:r w:rsidRPr="001908B9">
        <w:rPr>
          <w:rFonts w:ascii="Calibri" w:hAnsi="Calibri" w:cs="Calibri"/>
          <w:sz w:val="22"/>
          <w:szCs w:val="22"/>
        </w:rPr>
        <w:t xml:space="preserve">, gevestigd aan </w:t>
      </w:r>
      <w:r>
        <w:rPr>
          <w:rFonts w:ascii="Calibri" w:hAnsi="Calibri" w:cs="Calibri"/>
          <w:sz w:val="22"/>
          <w:szCs w:val="22"/>
        </w:rPr>
        <w:t>(</w:t>
      </w:r>
      <w:r w:rsidRPr="005D3D53">
        <w:rPr>
          <w:rFonts w:ascii="Calibri" w:hAnsi="Calibri" w:cs="Calibri"/>
          <w:sz w:val="22"/>
          <w:szCs w:val="22"/>
          <w:highlight w:val="yellow"/>
        </w:rPr>
        <w:t>Adres)</w:t>
      </w:r>
      <w:r w:rsidRPr="001908B9">
        <w:rPr>
          <w:rFonts w:ascii="Calibri" w:hAnsi="Calibri" w:cs="Calibri"/>
          <w:sz w:val="22"/>
          <w:szCs w:val="22"/>
        </w:rPr>
        <w:t xml:space="preserve"> in </w:t>
      </w:r>
      <w:r>
        <w:rPr>
          <w:rFonts w:ascii="Calibri" w:hAnsi="Calibri" w:cs="Calibri"/>
          <w:sz w:val="22"/>
          <w:szCs w:val="22"/>
        </w:rPr>
        <w:t>(</w:t>
      </w:r>
      <w:r w:rsidRPr="005D3D53">
        <w:rPr>
          <w:rFonts w:ascii="Calibri" w:hAnsi="Calibri" w:cs="Calibri"/>
          <w:sz w:val="22"/>
          <w:szCs w:val="22"/>
          <w:highlight w:val="yellow"/>
        </w:rPr>
        <w:t>Plaatsnaam</w:t>
      </w:r>
      <w:r>
        <w:rPr>
          <w:rFonts w:ascii="Calibri" w:hAnsi="Calibri" w:cs="Calibri"/>
          <w:sz w:val="22"/>
          <w:szCs w:val="22"/>
        </w:rPr>
        <w:t>)</w:t>
      </w:r>
      <w:r w:rsidRPr="001908B9">
        <w:rPr>
          <w:rFonts w:ascii="Calibri" w:hAnsi="Calibri" w:cs="Calibri"/>
          <w:sz w:val="22"/>
          <w:szCs w:val="22"/>
        </w:rPr>
        <w:t xml:space="preserve">, te dezen vertegenwoordigd door </w:t>
      </w:r>
      <w:r>
        <w:rPr>
          <w:rFonts w:ascii="Calibri" w:hAnsi="Calibri" w:cs="Calibri"/>
          <w:sz w:val="22"/>
          <w:szCs w:val="22"/>
        </w:rPr>
        <w:t>(</w:t>
      </w:r>
      <w:r w:rsidRPr="005D3D53">
        <w:rPr>
          <w:rFonts w:ascii="Calibri" w:hAnsi="Calibri" w:cs="Calibri"/>
          <w:sz w:val="22"/>
          <w:szCs w:val="22"/>
          <w:highlight w:val="yellow"/>
        </w:rPr>
        <w:t>Naam ondertekenaar), (Functietitel</w:t>
      </w:r>
      <w:r>
        <w:rPr>
          <w:rFonts w:ascii="Calibri" w:hAnsi="Calibri" w:cs="Calibri"/>
          <w:sz w:val="22"/>
          <w:szCs w:val="22"/>
        </w:rPr>
        <w:t>)</w:t>
      </w:r>
      <w:r w:rsidRPr="001908B9">
        <w:rPr>
          <w:rFonts w:ascii="Calibri" w:hAnsi="Calibri" w:cs="Calibri"/>
          <w:sz w:val="22"/>
          <w:szCs w:val="22"/>
        </w:rPr>
        <w:t>, hierna te noemen: ‘</w:t>
      </w:r>
      <w:r>
        <w:rPr>
          <w:rFonts w:ascii="Calibri" w:hAnsi="Calibri" w:cs="Calibri"/>
          <w:sz w:val="22"/>
          <w:szCs w:val="22"/>
        </w:rPr>
        <w:t xml:space="preserve">Wachtende </w:t>
      </w:r>
      <w:r w:rsidR="00DF6408">
        <w:rPr>
          <w:rFonts w:ascii="Calibri" w:hAnsi="Calibri" w:cs="Calibri"/>
          <w:sz w:val="22"/>
          <w:szCs w:val="22"/>
        </w:rPr>
        <w:t>opdrachtnemer</w:t>
      </w:r>
      <w:r w:rsidRPr="001908B9">
        <w:rPr>
          <w:rFonts w:ascii="Calibri" w:hAnsi="Calibri" w:cs="Calibri"/>
          <w:sz w:val="22"/>
          <w:szCs w:val="22"/>
        </w:rPr>
        <w:t>’.</w:t>
      </w:r>
    </w:p>
    <w:p w14:paraId="3BAF0CE1" w14:textId="77777777" w:rsidR="00E97EAA" w:rsidRPr="00262EFD" w:rsidRDefault="00E97EAA" w:rsidP="00E97EAA">
      <w:pPr>
        <w:rPr>
          <w:rFonts w:ascii="Calibri" w:hAnsi="Calibri" w:cs="Calibri"/>
          <w:sz w:val="22"/>
          <w:szCs w:val="22"/>
        </w:rPr>
      </w:pPr>
    </w:p>
    <w:p w14:paraId="71EE4C47" w14:textId="77777777" w:rsidR="00E97EAA" w:rsidRPr="00262EFD" w:rsidRDefault="00E97EAA" w:rsidP="00E97EAA">
      <w:pPr>
        <w:rPr>
          <w:rFonts w:ascii="Calibri" w:hAnsi="Calibri" w:cs="Calibri"/>
          <w:sz w:val="22"/>
          <w:szCs w:val="22"/>
        </w:rPr>
      </w:pPr>
    </w:p>
    <w:p w14:paraId="2FC1D62E" w14:textId="77777777" w:rsidR="006E41FD" w:rsidRPr="006E41FD" w:rsidRDefault="006E41FD" w:rsidP="006E41FD">
      <w:pPr>
        <w:rPr>
          <w:rFonts w:ascii="Calibri" w:hAnsi="Calibri" w:cs="Calibri"/>
          <w:sz w:val="22"/>
          <w:szCs w:val="22"/>
        </w:rPr>
      </w:pPr>
      <w:r w:rsidRPr="006E41FD">
        <w:rPr>
          <w:rFonts w:ascii="Calibri" w:hAnsi="Calibri" w:cs="Calibri"/>
          <w:sz w:val="22"/>
          <w:szCs w:val="22"/>
        </w:rPr>
        <w:t>Bovenstaande partijen gezamenlijk te noemen “Partijen”,</w:t>
      </w:r>
    </w:p>
    <w:p w14:paraId="5DF13BCC" w14:textId="77777777" w:rsidR="00E97EAA" w:rsidRPr="00262EFD" w:rsidRDefault="00E97EAA" w:rsidP="00E97EAA">
      <w:pPr>
        <w:rPr>
          <w:rFonts w:ascii="Calibri" w:hAnsi="Calibri" w:cs="Calibri"/>
          <w:sz w:val="22"/>
          <w:szCs w:val="22"/>
        </w:rPr>
      </w:pPr>
    </w:p>
    <w:p w14:paraId="0A8FF2A1" w14:textId="5E398A2D" w:rsidR="00E97EAA" w:rsidRPr="00262EFD" w:rsidRDefault="00716A96" w:rsidP="00E97EAA">
      <w:pPr>
        <w:rPr>
          <w:rFonts w:ascii="Calibri" w:hAnsi="Calibri" w:cs="Calibri"/>
          <w:sz w:val="22"/>
          <w:szCs w:val="22"/>
        </w:rPr>
      </w:pPr>
      <w:r>
        <w:rPr>
          <w:rFonts w:ascii="Calibri" w:hAnsi="Calibri" w:cs="Calibri"/>
          <w:b/>
          <w:bCs/>
          <w:sz w:val="22"/>
          <w:szCs w:val="22"/>
        </w:rPr>
        <w:t>De Partijen nemen het volgende in aanmerking</w:t>
      </w:r>
      <w:r w:rsidR="00E97EAA" w:rsidRPr="00262EFD">
        <w:rPr>
          <w:rFonts w:ascii="Calibri" w:hAnsi="Calibri" w:cs="Calibri"/>
          <w:sz w:val="22"/>
          <w:szCs w:val="22"/>
        </w:rPr>
        <w:t>:</w:t>
      </w:r>
    </w:p>
    <w:p w14:paraId="4F5BC515" w14:textId="77777777" w:rsidR="00E97EAA" w:rsidRPr="00262EFD" w:rsidRDefault="00E97EAA" w:rsidP="00E97EAA">
      <w:pPr>
        <w:rPr>
          <w:rFonts w:ascii="Calibri" w:hAnsi="Calibri" w:cs="Calibri"/>
          <w:sz w:val="22"/>
          <w:szCs w:val="22"/>
        </w:rPr>
      </w:pPr>
    </w:p>
    <w:p w14:paraId="0EA4921F" w14:textId="0C13DF31" w:rsidR="005F11AF" w:rsidRPr="00EB67D2" w:rsidRDefault="000D7587" w:rsidP="00825B95">
      <w:pPr>
        <w:pStyle w:val="Lijstalinea"/>
        <w:numPr>
          <w:ilvl w:val="0"/>
          <w:numId w:val="18"/>
        </w:numPr>
        <w:rPr>
          <w:rFonts w:ascii="Calibri" w:hAnsi="Calibri" w:cs="Calibri"/>
          <w:sz w:val="22"/>
          <w:szCs w:val="22"/>
        </w:rPr>
      </w:pPr>
      <w:r w:rsidRPr="00EB67D2">
        <w:rPr>
          <w:rFonts w:ascii="Calibri" w:hAnsi="Calibri" w:cs="Calibri"/>
          <w:sz w:val="22"/>
          <w:szCs w:val="22"/>
        </w:rPr>
        <w:t>d</w:t>
      </w:r>
      <w:r w:rsidR="00E97EAA" w:rsidRPr="00EB67D2">
        <w:rPr>
          <w:rFonts w:ascii="Calibri" w:hAnsi="Calibri" w:cs="Calibri"/>
          <w:sz w:val="22"/>
          <w:szCs w:val="22"/>
        </w:rPr>
        <w:t xml:space="preserve">e </w:t>
      </w:r>
      <w:r w:rsidR="008A12C4">
        <w:rPr>
          <w:rFonts w:ascii="Calibri" w:hAnsi="Calibri" w:cs="Calibri"/>
          <w:sz w:val="22"/>
          <w:szCs w:val="22"/>
        </w:rPr>
        <w:t>G</w:t>
      </w:r>
      <w:r w:rsidR="00E97EAA" w:rsidRPr="00EB67D2">
        <w:rPr>
          <w:rFonts w:ascii="Calibri" w:hAnsi="Calibri" w:cs="Calibri"/>
          <w:sz w:val="22"/>
          <w:szCs w:val="22"/>
        </w:rPr>
        <w:t xml:space="preserve">emeente </w:t>
      </w:r>
      <w:r w:rsidR="00BB7075">
        <w:rPr>
          <w:rFonts w:ascii="Calibri" w:hAnsi="Calibri" w:cs="Calibri"/>
          <w:sz w:val="22"/>
          <w:szCs w:val="22"/>
        </w:rPr>
        <w:t>op &lt;datum&gt;</w:t>
      </w:r>
      <w:r w:rsidR="00E97EAA" w:rsidRPr="00EB67D2">
        <w:rPr>
          <w:rFonts w:ascii="Calibri" w:hAnsi="Calibri" w:cs="Calibri"/>
          <w:sz w:val="22"/>
          <w:szCs w:val="22"/>
        </w:rPr>
        <w:t xml:space="preserve"> </w:t>
      </w:r>
      <w:r w:rsidR="00DF6215" w:rsidRPr="00EB67D2">
        <w:rPr>
          <w:rFonts w:ascii="Calibri" w:hAnsi="Calibri" w:cs="Calibri"/>
          <w:sz w:val="22"/>
          <w:szCs w:val="22"/>
        </w:rPr>
        <w:t>202</w:t>
      </w:r>
      <w:r w:rsidR="00585AFC">
        <w:rPr>
          <w:rFonts w:ascii="Calibri" w:hAnsi="Calibri" w:cs="Calibri"/>
          <w:sz w:val="22"/>
          <w:szCs w:val="22"/>
        </w:rPr>
        <w:t>6</w:t>
      </w:r>
      <w:r w:rsidR="00DF6215" w:rsidRPr="00EB67D2">
        <w:rPr>
          <w:rFonts w:ascii="Calibri" w:hAnsi="Calibri" w:cs="Calibri"/>
          <w:sz w:val="22"/>
          <w:szCs w:val="22"/>
        </w:rPr>
        <w:t xml:space="preserve"> </w:t>
      </w:r>
      <w:r w:rsidR="00E97EAA" w:rsidRPr="00BB7075">
        <w:rPr>
          <w:rFonts w:ascii="Calibri" w:hAnsi="Calibri" w:cs="Calibri"/>
          <w:sz w:val="22"/>
          <w:szCs w:val="22"/>
        </w:rPr>
        <w:t>een</w:t>
      </w:r>
      <w:r w:rsidR="00585AFC" w:rsidRPr="00BB7075">
        <w:rPr>
          <w:rFonts w:ascii="Calibri" w:hAnsi="Calibri" w:cs="Calibri"/>
          <w:sz w:val="22"/>
          <w:szCs w:val="22"/>
        </w:rPr>
        <w:t xml:space="preserve"> </w:t>
      </w:r>
      <w:r w:rsidR="003F66F2" w:rsidRPr="00BB7075">
        <w:rPr>
          <w:rFonts w:ascii="Calibri" w:hAnsi="Calibri" w:cs="Calibri"/>
          <w:sz w:val="22"/>
          <w:szCs w:val="22"/>
        </w:rPr>
        <w:t>Europese aanbestedingsprocedure</w:t>
      </w:r>
      <w:r w:rsidR="003F66F2">
        <w:rPr>
          <w:rFonts w:ascii="Calibri" w:hAnsi="Calibri" w:cs="Calibri"/>
          <w:sz w:val="22"/>
          <w:szCs w:val="22"/>
        </w:rPr>
        <w:t xml:space="preserve"> </w:t>
      </w:r>
      <w:r w:rsidR="00BB7075">
        <w:rPr>
          <w:rFonts w:ascii="Calibri" w:hAnsi="Calibri" w:cs="Calibri"/>
          <w:sz w:val="22"/>
          <w:szCs w:val="22"/>
        </w:rPr>
        <w:t>gepubliceerd</w:t>
      </w:r>
      <w:r w:rsidR="00293695" w:rsidRPr="00EB67D2">
        <w:rPr>
          <w:rFonts w:ascii="Calibri" w:hAnsi="Calibri" w:cs="Calibri"/>
          <w:sz w:val="22"/>
          <w:szCs w:val="22"/>
        </w:rPr>
        <w:t xml:space="preserve"> ten behoeve van </w:t>
      </w:r>
      <w:r w:rsidR="00585AFC">
        <w:rPr>
          <w:rFonts w:ascii="Calibri" w:hAnsi="Calibri" w:cs="Calibri"/>
          <w:bCs/>
          <w:sz w:val="22"/>
          <w:szCs w:val="22"/>
        </w:rPr>
        <w:t>Bebording</w:t>
      </w:r>
      <w:r w:rsidR="00474126" w:rsidRPr="00EB67D2">
        <w:rPr>
          <w:rFonts w:ascii="Calibri" w:hAnsi="Calibri" w:cs="Calibri"/>
          <w:bCs/>
          <w:sz w:val="22"/>
          <w:szCs w:val="22"/>
        </w:rPr>
        <w:t xml:space="preserve"> met </w:t>
      </w:r>
      <w:r w:rsidR="00585AFC">
        <w:rPr>
          <w:rFonts w:ascii="Calibri" w:hAnsi="Calibri" w:cs="Calibri"/>
          <w:bCs/>
          <w:sz w:val="22"/>
          <w:szCs w:val="22"/>
        </w:rPr>
        <w:t xml:space="preserve">Tenderned </w:t>
      </w:r>
      <w:r w:rsidR="00474126" w:rsidRPr="00EB67D2">
        <w:rPr>
          <w:rFonts w:ascii="Calibri" w:hAnsi="Calibri" w:cs="Calibri"/>
          <w:bCs/>
          <w:sz w:val="22"/>
          <w:szCs w:val="22"/>
        </w:rPr>
        <w:t xml:space="preserve">kenmerk </w:t>
      </w:r>
      <w:r w:rsidR="003F66F2" w:rsidRPr="003F66F2">
        <w:rPr>
          <w:rFonts w:ascii="Calibri" w:hAnsi="Calibri" w:cs="Calibri"/>
          <w:bCs/>
          <w:sz w:val="22"/>
          <w:szCs w:val="22"/>
          <w:highlight w:val="yellow"/>
        </w:rPr>
        <w:t>T</w:t>
      </w:r>
      <w:r w:rsidR="00C124CF" w:rsidRPr="00EB67D2">
        <w:rPr>
          <w:rFonts w:ascii="Calibri" w:hAnsi="Calibri" w:cs="Calibri"/>
          <w:bCs/>
          <w:sz w:val="22"/>
          <w:szCs w:val="22"/>
        </w:rPr>
        <w:t>.</w:t>
      </w:r>
      <w:r w:rsidR="00EB67D2" w:rsidRPr="00EB67D2">
        <w:rPr>
          <w:rFonts w:ascii="Calibri" w:hAnsi="Calibri" w:cs="Calibri"/>
          <w:bCs/>
          <w:sz w:val="22"/>
          <w:szCs w:val="22"/>
        </w:rPr>
        <w:t xml:space="preserve"> </w:t>
      </w:r>
      <w:r w:rsidR="00EB67D2">
        <w:rPr>
          <w:rFonts w:ascii="Calibri" w:hAnsi="Calibri" w:cs="Calibri"/>
          <w:bCs/>
          <w:sz w:val="22"/>
          <w:szCs w:val="22"/>
        </w:rPr>
        <w:t>D</w:t>
      </w:r>
      <w:r w:rsidR="00A366FE" w:rsidRPr="00EB67D2">
        <w:rPr>
          <w:rFonts w:ascii="Calibri" w:hAnsi="Calibri" w:cs="Calibri"/>
          <w:sz w:val="22"/>
          <w:szCs w:val="22"/>
        </w:rPr>
        <w:t xml:space="preserve">e </w:t>
      </w:r>
      <w:r w:rsidR="00C124CF" w:rsidRPr="00EB67D2">
        <w:rPr>
          <w:rFonts w:ascii="Calibri" w:hAnsi="Calibri" w:cs="Calibri"/>
          <w:sz w:val="22"/>
          <w:szCs w:val="22"/>
        </w:rPr>
        <w:t>Offerteaanvraag</w:t>
      </w:r>
      <w:r w:rsidR="005D18E1" w:rsidRPr="00EB67D2">
        <w:rPr>
          <w:rFonts w:ascii="Calibri" w:hAnsi="Calibri" w:cs="Calibri"/>
          <w:sz w:val="22"/>
          <w:szCs w:val="22"/>
        </w:rPr>
        <w:t xml:space="preserve"> </w:t>
      </w:r>
      <w:r w:rsidR="00A366FE" w:rsidRPr="00EB67D2">
        <w:rPr>
          <w:rFonts w:ascii="Calibri" w:hAnsi="Calibri" w:cs="Calibri"/>
          <w:sz w:val="22"/>
          <w:szCs w:val="22"/>
        </w:rPr>
        <w:t>met bijlagen</w:t>
      </w:r>
      <w:r w:rsidR="00CF5B27" w:rsidRPr="00EB67D2">
        <w:rPr>
          <w:rFonts w:ascii="Calibri" w:hAnsi="Calibri" w:cs="Calibri"/>
          <w:sz w:val="22"/>
          <w:szCs w:val="22"/>
        </w:rPr>
        <w:t xml:space="preserve"> </w:t>
      </w:r>
      <w:r w:rsidR="00A366FE" w:rsidRPr="00EB67D2">
        <w:rPr>
          <w:rFonts w:ascii="Calibri" w:hAnsi="Calibri" w:cs="Calibri"/>
          <w:sz w:val="22"/>
          <w:szCs w:val="22"/>
        </w:rPr>
        <w:t>en de Nota van Inlichtingen zijn</w:t>
      </w:r>
      <w:r w:rsidR="00CF5B27" w:rsidRPr="00EB67D2">
        <w:rPr>
          <w:rFonts w:ascii="Calibri" w:hAnsi="Calibri" w:cs="Calibri"/>
          <w:sz w:val="22"/>
          <w:szCs w:val="22"/>
        </w:rPr>
        <w:t xml:space="preserve"> reeds in het bezit van </w:t>
      </w:r>
      <w:r w:rsidR="006E41FD" w:rsidRPr="00EB67D2">
        <w:rPr>
          <w:rFonts w:ascii="Calibri" w:hAnsi="Calibri" w:cs="Calibri"/>
          <w:sz w:val="22"/>
          <w:szCs w:val="22"/>
        </w:rPr>
        <w:t>Partijen</w:t>
      </w:r>
      <w:r w:rsidR="00CF5B27" w:rsidRPr="00EB67D2">
        <w:rPr>
          <w:rFonts w:ascii="Calibri" w:hAnsi="Calibri" w:cs="Calibri"/>
          <w:sz w:val="22"/>
          <w:szCs w:val="22"/>
        </w:rPr>
        <w:t>.</w:t>
      </w:r>
    </w:p>
    <w:p w14:paraId="5A865A6B" w14:textId="77777777" w:rsidR="00E97EAA" w:rsidRPr="00262EFD" w:rsidRDefault="00E97EAA" w:rsidP="00F67A00">
      <w:pPr>
        <w:pStyle w:val="Lijstalinea"/>
        <w:rPr>
          <w:rFonts w:ascii="Calibri" w:hAnsi="Calibri" w:cs="Calibri"/>
          <w:sz w:val="22"/>
          <w:szCs w:val="22"/>
        </w:rPr>
      </w:pPr>
      <w:r w:rsidRPr="00262EFD">
        <w:rPr>
          <w:rFonts w:ascii="Calibri" w:hAnsi="Calibri" w:cs="Calibri"/>
          <w:sz w:val="22"/>
          <w:szCs w:val="22"/>
        </w:rPr>
        <w:t xml:space="preserve">  </w:t>
      </w:r>
    </w:p>
    <w:p w14:paraId="6F47ACAF" w14:textId="297BBF49" w:rsidR="005F11AF" w:rsidRPr="00BB7075" w:rsidRDefault="006E41FD" w:rsidP="00825B95">
      <w:pPr>
        <w:numPr>
          <w:ilvl w:val="0"/>
          <w:numId w:val="18"/>
        </w:numPr>
        <w:spacing w:line="240" w:lineRule="auto"/>
        <w:rPr>
          <w:rFonts w:ascii="Calibri" w:hAnsi="Calibri" w:cs="Calibri"/>
          <w:sz w:val="22"/>
          <w:szCs w:val="22"/>
        </w:rPr>
      </w:pPr>
      <w:r>
        <w:rPr>
          <w:rFonts w:ascii="Calibri" w:hAnsi="Calibri" w:cs="Calibri"/>
          <w:sz w:val="22"/>
          <w:szCs w:val="22"/>
        </w:rPr>
        <w:t xml:space="preserve">de </w:t>
      </w:r>
      <w:r w:rsidR="008A12C4">
        <w:rPr>
          <w:rFonts w:ascii="Calibri" w:hAnsi="Calibri" w:cs="Calibri"/>
          <w:sz w:val="22"/>
          <w:szCs w:val="22"/>
        </w:rPr>
        <w:t>G</w:t>
      </w:r>
      <w:r>
        <w:rPr>
          <w:rFonts w:ascii="Calibri" w:hAnsi="Calibri" w:cs="Calibri"/>
          <w:sz w:val="22"/>
          <w:szCs w:val="22"/>
        </w:rPr>
        <w:t xml:space="preserve">emeente heeft met </w:t>
      </w:r>
      <w:r w:rsidRPr="00EB67D2">
        <w:rPr>
          <w:rFonts w:ascii="Calibri" w:hAnsi="Calibri" w:cs="Calibri"/>
          <w:sz w:val="22"/>
          <w:szCs w:val="22"/>
          <w:highlight w:val="yellow"/>
        </w:rPr>
        <w:t>(winnaar aanbesteding</w:t>
      </w:r>
      <w:r w:rsidRPr="002D5B06">
        <w:rPr>
          <w:rFonts w:ascii="Calibri" w:hAnsi="Calibri" w:cs="Calibri"/>
          <w:sz w:val="22"/>
          <w:szCs w:val="22"/>
        </w:rPr>
        <w:t>)</w:t>
      </w:r>
      <w:r>
        <w:rPr>
          <w:rFonts w:ascii="Calibri" w:hAnsi="Calibri" w:cs="Calibri"/>
          <w:sz w:val="22"/>
          <w:szCs w:val="22"/>
        </w:rPr>
        <w:t xml:space="preserve"> op </w:t>
      </w:r>
      <w:r w:rsidRPr="00EB67D2">
        <w:rPr>
          <w:rFonts w:ascii="Calibri" w:hAnsi="Calibri" w:cs="Calibri"/>
          <w:sz w:val="22"/>
          <w:szCs w:val="22"/>
          <w:highlight w:val="yellow"/>
        </w:rPr>
        <w:t>(datum)</w:t>
      </w:r>
      <w:r>
        <w:rPr>
          <w:rFonts w:ascii="Calibri" w:hAnsi="Calibri" w:cs="Calibri"/>
          <w:sz w:val="22"/>
          <w:szCs w:val="22"/>
        </w:rPr>
        <w:t xml:space="preserve"> een </w:t>
      </w:r>
      <w:r w:rsidR="00EB67D2" w:rsidRPr="00BB7075">
        <w:rPr>
          <w:rFonts w:ascii="Calibri" w:hAnsi="Calibri" w:cs="Calibri"/>
          <w:sz w:val="22"/>
          <w:szCs w:val="22"/>
        </w:rPr>
        <w:t>Raamo</w:t>
      </w:r>
      <w:r w:rsidR="00C124CF" w:rsidRPr="00BB7075">
        <w:rPr>
          <w:rFonts w:ascii="Calibri" w:hAnsi="Calibri" w:cs="Calibri"/>
          <w:sz w:val="22"/>
          <w:szCs w:val="22"/>
        </w:rPr>
        <w:t>vereenkomst</w:t>
      </w:r>
      <w:r w:rsidR="00396E9A" w:rsidRPr="00BB7075">
        <w:rPr>
          <w:rFonts w:ascii="Calibri" w:hAnsi="Calibri" w:cs="Calibri"/>
          <w:sz w:val="22"/>
          <w:szCs w:val="22"/>
        </w:rPr>
        <w:t xml:space="preserve"> </w:t>
      </w:r>
      <w:r w:rsidRPr="00BB7075">
        <w:rPr>
          <w:rFonts w:ascii="Calibri" w:hAnsi="Calibri" w:cs="Calibri"/>
          <w:sz w:val="22"/>
          <w:szCs w:val="22"/>
        </w:rPr>
        <w:t>gesloten met betrekking tot</w:t>
      </w:r>
      <w:r w:rsidR="002D5B06" w:rsidRPr="00BB7075">
        <w:rPr>
          <w:rFonts w:ascii="Calibri" w:hAnsi="Calibri" w:cs="Calibri"/>
          <w:sz w:val="22"/>
          <w:szCs w:val="22"/>
        </w:rPr>
        <w:t xml:space="preserve"> de</w:t>
      </w:r>
      <w:r w:rsidR="00BB7075" w:rsidRPr="00BB7075">
        <w:rPr>
          <w:rFonts w:ascii="Calibri" w:hAnsi="Calibri" w:cs="Calibri"/>
          <w:sz w:val="22"/>
          <w:szCs w:val="22"/>
        </w:rPr>
        <w:t xml:space="preserve"> E</w:t>
      </w:r>
      <w:r w:rsidR="00396E9A" w:rsidRPr="00BB7075">
        <w:rPr>
          <w:rFonts w:ascii="Calibri" w:hAnsi="Calibri" w:cs="Calibri"/>
          <w:sz w:val="22"/>
          <w:szCs w:val="22"/>
        </w:rPr>
        <w:t>uropese aanbestedingsprocedure</w:t>
      </w:r>
      <w:r w:rsidR="002D5B06" w:rsidRPr="00BB7075">
        <w:rPr>
          <w:rFonts w:ascii="Calibri" w:hAnsi="Calibri" w:cs="Calibri"/>
          <w:sz w:val="22"/>
          <w:szCs w:val="22"/>
        </w:rPr>
        <w:t xml:space="preserve"> ‘</w:t>
      </w:r>
      <w:r w:rsidR="00BB7075" w:rsidRPr="00BB7075">
        <w:rPr>
          <w:rFonts w:ascii="Calibri" w:hAnsi="Calibri" w:cs="Calibri"/>
          <w:sz w:val="22"/>
          <w:szCs w:val="22"/>
        </w:rPr>
        <w:t>Bebording</w:t>
      </w:r>
      <w:r w:rsidR="002D5B06" w:rsidRPr="00BB7075">
        <w:rPr>
          <w:rFonts w:ascii="Calibri" w:hAnsi="Calibri" w:cs="Calibri"/>
          <w:bCs/>
          <w:sz w:val="22"/>
          <w:szCs w:val="22"/>
        </w:rPr>
        <w:t>’</w:t>
      </w:r>
      <w:r w:rsidRPr="00BB7075">
        <w:rPr>
          <w:rFonts w:ascii="Calibri" w:hAnsi="Calibri" w:cs="Calibri"/>
          <w:sz w:val="22"/>
          <w:szCs w:val="22"/>
        </w:rPr>
        <w:t xml:space="preserve"> voor de periode van </w:t>
      </w:r>
      <w:r w:rsidR="00BB7075" w:rsidRPr="00BB7075">
        <w:rPr>
          <w:rFonts w:ascii="Calibri" w:hAnsi="Calibri" w:cs="Calibri"/>
          <w:sz w:val="22"/>
          <w:szCs w:val="22"/>
        </w:rPr>
        <w:t xml:space="preserve">15 juni 2026 </w:t>
      </w:r>
      <w:r w:rsidR="005E227A" w:rsidRPr="00BB7075">
        <w:rPr>
          <w:rFonts w:ascii="Calibri" w:hAnsi="Calibri" w:cs="Calibri"/>
          <w:sz w:val="22"/>
          <w:szCs w:val="22"/>
        </w:rPr>
        <w:t>tot en met</w:t>
      </w:r>
      <w:r w:rsidR="00BB7075" w:rsidRPr="00BB7075">
        <w:rPr>
          <w:rFonts w:ascii="Calibri" w:hAnsi="Calibri" w:cs="Calibri"/>
          <w:sz w:val="22"/>
          <w:szCs w:val="22"/>
        </w:rPr>
        <w:t xml:space="preserve"> 14 juni 2028 </w:t>
      </w:r>
      <w:r w:rsidRPr="00BB7075">
        <w:rPr>
          <w:rFonts w:ascii="Calibri" w:hAnsi="Calibri" w:cs="Calibri"/>
          <w:sz w:val="22"/>
          <w:szCs w:val="22"/>
        </w:rPr>
        <w:t xml:space="preserve">met een optie tot verlenging van </w:t>
      </w:r>
      <w:r w:rsidR="00474126" w:rsidRPr="00BB7075">
        <w:rPr>
          <w:rFonts w:ascii="Calibri" w:hAnsi="Calibri" w:cs="Calibri"/>
          <w:sz w:val="22"/>
          <w:szCs w:val="22"/>
        </w:rPr>
        <w:t>twee</w:t>
      </w:r>
      <w:r w:rsidR="005E227A" w:rsidRPr="00BB7075">
        <w:rPr>
          <w:rFonts w:ascii="Calibri" w:hAnsi="Calibri" w:cs="Calibri"/>
          <w:sz w:val="22"/>
          <w:szCs w:val="22"/>
        </w:rPr>
        <w:t xml:space="preserve"> maal </w:t>
      </w:r>
      <w:r w:rsidR="00EB67D2" w:rsidRPr="00BB7075">
        <w:rPr>
          <w:rFonts w:ascii="Calibri" w:hAnsi="Calibri" w:cs="Calibri"/>
          <w:sz w:val="22"/>
          <w:szCs w:val="22"/>
        </w:rPr>
        <w:t>één</w:t>
      </w:r>
      <w:r w:rsidR="005E227A" w:rsidRPr="00BB7075">
        <w:rPr>
          <w:rFonts w:ascii="Calibri" w:hAnsi="Calibri" w:cs="Calibri"/>
          <w:sz w:val="22"/>
          <w:szCs w:val="22"/>
        </w:rPr>
        <w:t xml:space="preserve"> </w:t>
      </w:r>
      <w:r w:rsidRPr="00BB7075">
        <w:rPr>
          <w:rFonts w:ascii="Calibri" w:hAnsi="Calibri" w:cs="Calibri"/>
          <w:sz w:val="22"/>
          <w:szCs w:val="22"/>
        </w:rPr>
        <w:t>jaar</w:t>
      </w:r>
      <w:r w:rsidR="00542D8B" w:rsidRPr="00BB7075">
        <w:rPr>
          <w:rFonts w:ascii="Calibri" w:hAnsi="Calibri" w:cs="Calibri"/>
          <w:sz w:val="22"/>
          <w:szCs w:val="22"/>
        </w:rPr>
        <w:t>,</w:t>
      </w:r>
      <w:r w:rsidRPr="00BB7075">
        <w:rPr>
          <w:rFonts w:ascii="Calibri" w:hAnsi="Calibri" w:cs="Calibri"/>
          <w:sz w:val="22"/>
          <w:szCs w:val="22"/>
        </w:rPr>
        <w:t xml:space="preserve"> hierna: </w:t>
      </w:r>
      <w:r w:rsidR="00EB67D2" w:rsidRPr="00BB7075">
        <w:rPr>
          <w:rFonts w:ascii="Calibri" w:hAnsi="Calibri" w:cs="Calibri"/>
          <w:sz w:val="22"/>
          <w:szCs w:val="22"/>
        </w:rPr>
        <w:t>Raamo</w:t>
      </w:r>
      <w:r w:rsidRPr="00BB7075">
        <w:rPr>
          <w:rFonts w:ascii="Calibri" w:hAnsi="Calibri" w:cs="Calibri"/>
          <w:sz w:val="22"/>
          <w:szCs w:val="22"/>
        </w:rPr>
        <w:t xml:space="preserve">vereenkomst. </w:t>
      </w:r>
    </w:p>
    <w:p w14:paraId="56CA5CD1" w14:textId="77777777" w:rsidR="0040382E" w:rsidRPr="00262EFD" w:rsidRDefault="0040382E" w:rsidP="00103C08">
      <w:pPr>
        <w:spacing w:line="240" w:lineRule="auto"/>
        <w:rPr>
          <w:rFonts w:ascii="Calibri" w:hAnsi="Calibri" w:cs="Calibri"/>
          <w:sz w:val="22"/>
          <w:szCs w:val="22"/>
        </w:rPr>
      </w:pPr>
    </w:p>
    <w:p w14:paraId="67A10AEF" w14:textId="15B90F52" w:rsidR="005F11AF" w:rsidRPr="00262EFD" w:rsidRDefault="00CF17B4" w:rsidP="00825B95">
      <w:pPr>
        <w:numPr>
          <w:ilvl w:val="0"/>
          <w:numId w:val="18"/>
        </w:numPr>
        <w:spacing w:line="240" w:lineRule="auto"/>
        <w:rPr>
          <w:rFonts w:ascii="Calibri" w:hAnsi="Calibri" w:cs="Calibri"/>
          <w:sz w:val="22"/>
          <w:szCs w:val="22"/>
        </w:rPr>
      </w:pPr>
      <w:r w:rsidRPr="00262EFD">
        <w:rPr>
          <w:rFonts w:ascii="Calibri" w:hAnsi="Calibri" w:cs="Calibri"/>
          <w:sz w:val="22"/>
          <w:szCs w:val="22"/>
        </w:rPr>
        <w:t>d</w:t>
      </w:r>
      <w:r w:rsidR="005F11AF" w:rsidRPr="00262EFD">
        <w:rPr>
          <w:rFonts w:ascii="Calibri" w:hAnsi="Calibri" w:cs="Calibri"/>
          <w:sz w:val="22"/>
          <w:szCs w:val="22"/>
        </w:rPr>
        <w:t xml:space="preserve">e </w:t>
      </w:r>
      <w:r w:rsidR="00C0340B">
        <w:rPr>
          <w:rFonts w:ascii="Calibri" w:hAnsi="Calibri" w:cs="Calibri"/>
          <w:sz w:val="22"/>
          <w:szCs w:val="22"/>
        </w:rPr>
        <w:t xml:space="preserve">Wachtende </w:t>
      </w:r>
      <w:r w:rsidR="00DF6408">
        <w:rPr>
          <w:rFonts w:ascii="Calibri" w:hAnsi="Calibri" w:cs="Calibri"/>
          <w:sz w:val="22"/>
          <w:szCs w:val="22"/>
        </w:rPr>
        <w:t>opdrachtnemer</w:t>
      </w:r>
      <w:r w:rsidR="005F11AF" w:rsidRPr="00262EFD">
        <w:rPr>
          <w:rFonts w:ascii="Calibri" w:hAnsi="Calibri" w:cs="Calibri"/>
          <w:sz w:val="22"/>
          <w:szCs w:val="22"/>
        </w:rPr>
        <w:t xml:space="preserve"> heeft op </w:t>
      </w:r>
      <w:r w:rsidR="002D5B06" w:rsidRPr="00396E9A">
        <w:rPr>
          <w:rFonts w:ascii="Calibri" w:hAnsi="Calibri" w:cs="Calibri"/>
          <w:sz w:val="22"/>
          <w:szCs w:val="22"/>
          <w:highlight w:val="yellow"/>
        </w:rPr>
        <w:t>&lt;datum&gt;</w:t>
      </w:r>
      <w:r w:rsidR="002D5B06">
        <w:rPr>
          <w:rFonts w:ascii="Calibri" w:hAnsi="Calibri" w:cs="Calibri"/>
          <w:sz w:val="22"/>
          <w:szCs w:val="22"/>
        </w:rPr>
        <w:t xml:space="preserve"> </w:t>
      </w:r>
      <w:r w:rsidR="005F11AF" w:rsidRPr="00262EFD">
        <w:rPr>
          <w:rFonts w:ascii="Calibri" w:hAnsi="Calibri" w:cs="Calibri"/>
          <w:sz w:val="22"/>
          <w:szCs w:val="22"/>
        </w:rPr>
        <w:t xml:space="preserve"> een inschrijving gedaan</w:t>
      </w:r>
      <w:r w:rsidR="002D5B06">
        <w:rPr>
          <w:rFonts w:ascii="Calibri" w:hAnsi="Calibri" w:cs="Calibri"/>
          <w:sz w:val="22"/>
          <w:szCs w:val="22"/>
        </w:rPr>
        <w:t xml:space="preserve"> </w:t>
      </w:r>
      <w:r w:rsidR="005F11AF" w:rsidRPr="00262EFD">
        <w:rPr>
          <w:rFonts w:ascii="Calibri" w:hAnsi="Calibri" w:cs="Calibri"/>
          <w:sz w:val="22"/>
          <w:szCs w:val="22"/>
        </w:rPr>
        <w:t xml:space="preserve">voor mogelijke uitvoering van de opdracht. </w:t>
      </w:r>
    </w:p>
    <w:p w14:paraId="282D53C9" w14:textId="77777777" w:rsidR="005F11AF" w:rsidRPr="00262EFD" w:rsidRDefault="005F11AF" w:rsidP="0040382E">
      <w:pPr>
        <w:spacing w:line="240" w:lineRule="auto"/>
        <w:ind w:left="720"/>
        <w:rPr>
          <w:rFonts w:ascii="Calibri" w:hAnsi="Calibri" w:cs="Calibri"/>
          <w:sz w:val="22"/>
          <w:szCs w:val="22"/>
        </w:rPr>
      </w:pPr>
    </w:p>
    <w:p w14:paraId="256D9993" w14:textId="4C054969" w:rsidR="008E111A" w:rsidRDefault="00A67F03" w:rsidP="008E111A">
      <w:pPr>
        <w:pStyle w:val="Lijstalinea"/>
        <w:numPr>
          <w:ilvl w:val="0"/>
          <w:numId w:val="18"/>
        </w:numPr>
        <w:rPr>
          <w:rFonts w:ascii="Calibri" w:hAnsi="Calibri" w:cs="Calibri"/>
          <w:sz w:val="22"/>
          <w:szCs w:val="22"/>
        </w:rPr>
      </w:pPr>
      <w:r>
        <w:rPr>
          <w:rFonts w:ascii="Calibri" w:hAnsi="Calibri" w:cs="Calibri"/>
          <w:sz w:val="22"/>
          <w:szCs w:val="22"/>
        </w:rPr>
        <w:t>d</w:t>
      </w:r>
      <w:r w:rsidR="00FB3DAB">
        <w:rPr>
          <w:rFonts w:ascii="Calibri" w:hAnsi="Calibri" w:cs="Calibri"/>
          <w:sz w:val="22"/>
          <w:szCs w:val="22"/>
        </w:rPr>
        <w:t xml:space="preserve">e </w:t>
      </w:r>
      <w:r w:rsidR="00C0340B">
        <w:rPr>
          <w:rFonts w:ascii="Calibri" w:hAnsi="Calibri" w:cs="Calibri"/>
          <w:sz w:val="22"/>
          <w:szCs w:val="22"/>
        </w:rPr>
        <w:t xml:space="preserve">Wachtende </w:t>
      </w:r>
      <w:r w:rsidR="00DF6408">
        <w:rPr>
          <w:rFonts w:ascii="Calibri" w:hAnsi="Calibri" w:cs="Calibri"/>
          <w:sz w:val="22"/>
          <w:szCs w:val="22"/>
        </w:rPr>
        <w:t>opdrachtnemer</w:t>
      </w:r>
      <w:r w:rsidR="00EB67D2">
        <w:rPr>
          <w:rFonts w:ascii="Calibri" w:hAnsi="Calibri" w:cs="Calibri"/>
          <w:sz w:val="22"/>
          <w:szCs w:val="22"/>
        </w:rPr>
        <w:t xml:space="preserve"> </w:t>
      </w:r>
      <w:r w:rsidR="005F11AF" w:rsidRPr="00262EFD">
        <w:rPr>
          <w:rFonts w:ascii="Calibri" w:hAnsi="Calibri" w:cs="Calibri"/>
          <w:sz w:val="22"/>
          <w:szCs w:val="22"/>
        </w:rPr>
        <w:t xml:space="preserve">op </w:t>
      </w:r>
      <w:r w:rsidR="00E97EAA" w:rsidRPr="00262EFD">
        <w:rPr>
          <w:rFonts w:ascii="Calibri" w:hAnsi="Calibri" w:cs="Calibri"/>
          <w:sz w:val="22"/>
          <w:szCs w:val="22"/>
        </w:rPr>
        <w:t xml:space="preserve">basis van </w:t>
      </w:r>
      <w:r w:rsidR="00542D8B">
        <w:rPr>
          <w:rFonts w:ascii="Calibri" w:hAnsi="Calibri" w:cs="Calibri"/>
          <w:sz w:val="22"/>
          <w:szCs w:val="22"/>
        </w:rPr>
        <w:t>zijn</w:t>
      </w:r>
      <w:r w:rsidR="00E97EAA" w:rsidRPr="00262EFD">
        <w:rPr>
          <w:rFonts w:ascii="Calibri" w:hAnsi="Calibri" w:cs="Calibri"/>
          <w:sz w:val="22"/>
          <w:szCs w:val="22"/>
        </w:rPr>
        <w:t xml:space="preserve"> inschrijving </w:t>
      </w:r>
      <w:r w:rsidR="00E64BB2" w:rsidRPr="00262EFD">
        <w:rPr>
          <w:rFonts w:ascii="Calibri" w:hAnsi="Calibri" w:cs="Calibri"/>
          <w:sz w:val="22"/>
          <w:szCs w:val="22"/>
        </w:rPr>
        <w:t xml:space="preserve">als </w:t>
      </w:r>
      <w:r w:rsidR="00F11E5E">
        <w:rPr>
          <w:rFonts w:ascii="Calibri" w:hAnsi="Calibri" w:cs="Calibri"/>
          <w:sz w:val="22"/>
          <w:szCs w:val="22"/>
        </w:rPr>
        <w:t>tweede</w:t>
      </w:r>
      <w:r w:rsidR="00E64BB2" w:rsidRPr="00262EFD">
        <w:rPr>
          <w:rFonts w:ascii="Calibri" w:hAnsi="Calibri" w:cs="Calibri"/>
          <w:sz w:val="22"/>
          <w:szCs w:val="22"/>
        </w:rPr>
        <w:t xml:space="preserve"> in rang is geëindigd</w:t>
      </w:r>
      <w:r w:rsidR="00685F5F">
        <w:rPr>
          <w:rFonts w:ascii="Calibri" w:hAnsi="Calibri" w:cs="Calibri"/>
          <w:sz w:val="22"/>
          <w:szCs w:val="22"/>
        </w:rPr>
        <w:t>.</w:t>
      </w:r>
    </w:p>
    <w:p w14:paraId="1327F3E1" w14:textId="77777777" w:rsidR="008E111A" w:rsidRDefault="008E111A" w:rsidP="00333EE8">
      <w:pPr>
        <w:pStyle w:val="Lijstalinea"/>
        <w:rPr>
          <w:rFonts w:ascii="Calibri" w:hAnsi="Calibri" w:cs="Calibri"/>
          <w:sz w:val="22"/>
          <w:szCs w:val="22"/>
        </w:rPr>
      </w:pPr>
    </w:p>
    <w:p w14:paraId="3449A16F" w14:textId="55292181" w:rsidR="008E111A" w:rsidRDefault="008E111A" w:rsidP="008E111A">
      <w:pPr>
        <w:pStyle w:val="Lijstalinea"/>
        <w:numPr>
          <w:ilvl w:val="0"/>
          <w:numId w:val="18"/>
        </w:numPr>
        <w:rPr>
          <w:rFonts w:ascii="Calibri" w:hAnsi="Calibri" w:cs="Calibri"/>
          <w:sz w:val="22"/>
          <w:szCs w:val="22"/>
        </w:rPr>
      </w:pPr>
      <w:r>
        <w:rPr>
          <w:rFonts w:ascii="Calibri" w:hAnsi="Calibri" w:cs="Calibri"/>
          <w:sz w:val="22"/>
          <w:szCs w:val="22"/>
        </w:rPr>
        <w:t>d</w:t>
      </w:r>
      <w:r w:rsidRPr="00262EFD">
        <w:rPr>
          <w:rFonts w:ascii="Calibri" w:hAnsi="Calibri" w:cs="Calibri"/>
          <w:sz w:val="22"/>
          <w:szCs w:val="22"/>
        </w:rPr>
        <w:t xml:space="preserve">e </w:t>
      </w:r>
      <w:r w:rsidR="00C0340B">
        <w:rPr>
          <w:rFonts w:ascii="Calibri" w:hAnsi="Calibri" w:cs="Calibri"/>
          <w:sz w:val="22"/>
          <w:szCs w:val="22"/>
        </w:rPr>
        <w:t xml:space="preserve">Wachtende </w:t>
      </w:r>
      <w:r w:rsidR="00DF6408">
        <w:rPr>
          <w:rFonts w:ascii="Calibri" w:hAnsi="Calibri" w:cs="Calibri"/>
          <w:sz w:val="22"/>
          <w:szCs w:val="22"/>
        </w:rPr>
        <w:t>opdrachtnemer</w:t>
      </w:r>
      <w:r w:rsidRPr="00262EFD">
        <w:rPr>
          <w:rFonts w:ascii="Calibri" w:hAnsi="Calibri" w:cs="Calibri"/>
          <w:sz w:val="22"/>
          <w:szCs w:val="22"/>
        </w:rPr>
        <w:t xml:space="preserve"> zich in voldoende mate op de hoogte heeft gesteld van de te verrichten </w:t>
      </w:r>
      <w:r w:rsidR="00EB67D2">
        <w:rPr>
          <w:rFonts w:ascii="Calibri" w:hAnsi="Calibri" w:cs="Calibri"/>
          <w:sz w:val="22"/>
          <w:szCs w:val="22"/>
        </w:rPr>
        <w:t>prestaties</w:t>
      </w:r>
      <w:r w:rsidRPr="00262EFD">
        <w:rPr>
          <w:rFonts w:ascii="Calibri" w:hAnsi="Calibri" w:cs="Calibri"/>
          <w:sz w:val="22"/>
          <w:szCs w:val="22"/>
        </w:rPr>
        <w:t xml:space="preserve">, bereid en in staat is de in de </w:t>
      </w:r>
      <w:r w:rsidR="00EB67D2" w:rsidRPr="00BB7075">
        <w:rPr>
          <w:rFonts w:ascii="Calibri" w:hAnsi="Calibri" w:cs="Calibri"/>
          <w:sz w:val="22"/>
          <w:szCs w:val="22"/>
        </w:rPr>
        <w:t>Raamo</w:t>
      </w:r>
      <w:r w:rsidR="00C124CF" w:rsidRPr="00BB7075">
        <w:rPr>
          <w:rFonts w:ascii="Calibri" w:hAnsi="Calibri" w:cs="Calibri"/>
          <w:sz w:val="22"/>
          <w:szCs w:val="22"/>
        </w:rPr>
        <w:t>vereenkomst</w:t>
      </w:r>
      <w:r w:rsidR="00E41350">
        <w:rPr>
          <w:rFonts w:ascii="Calibri" w:hAnsi="Calibri" w:cs="Calibri"/>
          <w:sz w:val="22"/>
          <w:szCs w:val="22"/>
        </w:rPr>
        <w:t xml:space="preserve"> </w:t>
      </w:r>
      <w:r w:rsidRPr="00262EFD">
        <w:rPr>
          <w:rFonts w:ascii="Calibri" w:hAnsi="Calibri" w:cs="Calibri"/>
          <w:sz w:val="22"/>
          <w:szCs w:val="22"/>
        </w:rPr>
        <w:t xml:space="preserve">bedoelde </w:t>
      </w:r>
      <w:r w:rsidR="00EB67D2">
        <w:rPr>
          <w:rFonts w:ascii="Calibri" w:hAnsi="Calibri" w:cs="Calibri"/>
          <w:sz w:val="22"/>
          <w:szCs w:val="22"/>
        </w:rPr>
        <w:t>p</w:t>
      </w:r>
      <w:r w:rsidR="00474126">
        <w:rPr>
          <w:rFonts w:ascii="Calibri" w:hAnsi="Calibri" w:cs="Calibri"/>
          <w:sz w:val="22"/>
          <w:szCs w:val="22"/>
        </w:rPr>
        <w:t>restatie</w:t>
      </w:r>
      <w:r w:rsidR="00EB67D2">
        <w:rPr>
          <w:rFonts w:ascii="Calibri" w:hAnsi="Calibri" w:cs="Calibri"/>
          <w:sz w:val="22"/>
          <w:szCs w:val="22"/>
        </w:rPr>
        <w:t>s</w:t>
      </w:r>
      <w:r w:rsidR="00474126">
        <w:rPr>
          <w:rFonts w:ascii="Calibri" w:hAnsi="Calibri" w:cs="Calibri"/>
          <w:sz w:val="22"/>
          <w:szCs w:val="22"/>
        </w:rPr>
        <w:t xml:space="preserve"> </w:t>
      </w:r>
      <w:r w:rsidRPr="00262EFD">
        <w:rPr>
          <w:rFonts w:ascii="Calibri" w:hAnsi="Calibri" w:cs="Calibri"/>
          <w:sz w:val="22"/>
          <w:szCs w:val="22"/>
        </w:rPr>
        <w:t>uit te voeren</w:t>
      </w:r>
      <w:r w:rsidR="00DE3908" w:rsidRPr="002F4022">
        <w:rPr>
          <w:rFonts w:ascii="Corbel" w:hAnsi="Corbel" w:cs="Arial"/>
          <w:sz w:val="22"/>
          <w:szCs w:val="22"/>
          <w:lang w:val="nl-BE"/>
        </w:rPr>
        <w:t xml:space="preserve"> </w:t>
      </w:r>
      <w:r w:rsidR="00DE3908" w:rsidRPr="002F4022">
        <w:rPr>
          <w:rFonts w:asciiTheme="minorHAnsi" w:hAnsiTheme="minorHAnsi" w:cstheme="minorHAnsi"/>
          <w:sz w:val="22"/>
          <w:szCs w:val="22"/>
          <w:lang w:val="nl-BE"/>
        </w:rPr>
        <w:t>en</w:t>
      </w:r>
      <w:r w:rsidR="00DE3908" w:rsidRPr="002F4022">
        <w:rPr>
          <w:rFonts w:ascii="Corbel" w:hAnsi="Corbel" w:cs="Arial"/>
          <w:sz w:val="22"/>
          <w:szCs w:val="22"/>
          <w:lang w:val="nl-BE"/>
        </w:rPr>
        <w:t xml:space="preserve"> </w:t>
      </w:r>
      <w:r w:rsidR="00DE3908" w:rsidRPr="00DE3908">
        <w:rPr>
          <w:rFonts w:ascii="Calibri" w:hAnsi="Calibri" w:cs="Calibri"/>
          <w:sz w:val="22"/>
          <w:szCs w:val="22"/>
          <w:lang w:val="nl-BE"/>
        </w:rPr>
        <w:t xml:space="preserve">zich bereid heeft verklaard de geldigheidsduur van zijn offerte te verlengen voor de duur van deze </w:t>
      </w:r>
      <w:r w:rsidR="00ED3472">
        <w:rPr>
          <w:rFonts w:ascii="Calibri" w:hAnsi="Calibri" w:cs="Calibri"/>
          <w:sz w:val="22"/>
          <w:szCs w:val="22"/>
          <w:lang w:val="nl-BE"/>
        </w:rPr>
        <w:t>Wachtkamer</w:t>
      </w:r>
      <w:r w:rsidR="00DE3908" w:rsidRPr="00DE3908">
        <w:rPr>
          <w:rFonts w:ascii="Calibri" w:hAnsi="Calibri" w:cs="Calibri"/>
          <w:sz w:val="22"/>
          <w:szCs w:val="22"/>
          <w:lang w:val="nl-BE"/>
        </w:rPr>
        <w:t>overeenkomst</w:t>
      </w:r>
      <w:r w:rsidR="00432BF1">
        <w:rPr>
          <w:rFonts w:ascii="Calibri" w:hAnsi="Calibri" w:cs="Calibri"/>
          <w:sz w:val="22"/>
          <w:szCs w:val="22"/>
          <w:lang w:val="nl-BE"/>
        </w:rPr>
        <w:t>.</w:t>
      </w:r>
    </w:p>
    <w:p w14:paraId="0A53BC6C" w14:textId="77777777" w:rsidR="008E111A" w:rsidRPr="00262EFD" w:rsidRDefault="008E111A" w:rsidP="00333EE8">
      <w:pPr>
        <w:pStyle w:val="Lijstalinea"/>
        <w:rPr>
          <w:rFonts w:ascii="Calibri" w:hAnsi="Calibri" w:cs="Calibri"/>
          <w:sz w:val="22"/>
          <w:szCs w:val="22"/>
        </w:rPr>
      </w:pPr>
    </w:p>
    <w:p w14:paraId="4FC29192" w14:textId="20247DF7" w:rsidR="00542D8B" w:rsidRDefault="00CB6389" w:rsidP="00542D8B">
      <w:pPr>
        <w:pStyle w:val="Lijstalinea"/>
        <w:numPr>
          <w:ilvl w:val="0"/>
          <w:numId w:val="18"/>
        </w:numPr>
        <w:ind w:left="709" w:hanging="359"/>
        <w:rPr>
          <w:rFonts w:ascii="Calibri" w:hAnsi="Calibri" w:cs="Calibri"/>
          <w:sz w:val="22"/>
          <w:szCs w:val="22"/>
        </w:rPr>
      </w:pPr>
      <w:bookmarkStart w:id="0" w:name="_Hlk141277566"/>
      <w:r w:rsidRPr="00542D8B">
        <w:rPr>
          <w:rFonts w:ascii="Calibri" w:hAnsi="Calibri" w:cs="Calibri"/>
          <w:sz w:val="22"/>
          <w:szCs w:val="22"/>
        </w:rPr>
        <w:t xml:space="preserve">de </w:t>
      </w:r>
      <w:r w:rsidR="008A12C4">
        <w:rPr>
          <w:rFonts w:ascii="Calibri" w:hAnsi="Calibri" w:cs="Calibri"/>
          <w:sz w:val="22"/>
          <w:szCs w:val="22"/>
        </w:rPr>
        <w:t>G</w:t>
      </w:r>
      <w:r w:rsidR="005F11AF" w:rsidRPr="00542D8B">
        <w:rPr>
          <w:rFonts w:ascii="Calibri" w:hAnsi="Calibri" w:cs="Calibri"/>
          <w:sz w:val="22"/>
          <w:szCs w:val="22"/>
        </w:rPr>
        <w:t>emeente</w:t>
      </w:r>
      <w:r w:rsidR="00FC41F2" w:rsidRPr="00542D8B">
        <w:rPr>
          <w:rFonts w:ascii="Calibri" w:hAnsi="Calibri" w:cs="Calibri"/>
          <w:sz w:val="22"/>
          <w:szCs w:val="22"/>
        </w:rPr>
        <w:t>,</w:t>
      </w:r>
      <w:r w:rsidR="00E64BB2" w:rsidRPr="00542D8B">
        <w:rPr>
          <w:rFonts w:ascii="Calibri" w:hAnsi="Calibri" w:cs="Calibri"/>
          <w:sz w:val="22"/>
          <w:szCs w:val="22"/>
        </w:rPr>
        <w:t xml:space="preserve"> voor het geval dat </w:t>
      </w:r>
      <w:r w:rsidR="0081019E" w:rsidRPr="00542D8B">
        <w:rPr>
          <w:rFonts w:ascii="Calibri" w:hAnsi="Calibri" w:cs="Calibri"/>
          <w:sz w:val="22"/>
          <w:szCs w:val="22"/>
        </w:rPr>
        <w:t xml:space="preserve">de </w:t>
      </w:r>
      <w:r w:rsidR="00333EE8" w:rsidRPr="00542D8B">
        <w:rPr>
          <w:rFonts w:ascii="Calibri" w:hAnsi="Calibri" w:cs="Calibri"/>
          <w:sz w:val="22"/>
          <w:szCs w:val="22"/>
        </w:rPr>
        <w:t xml:space="preserve">Winnende </w:t>
      </w:r>
      <w:r w:rsidR="00DF6408">
        <w:rPr>
          <w:rFonts w:ascii="Calibri" w:hAnsi="Calibri" w:cs="Calibri"/>
          <w:sz w:val="22"/>
          <w:szCs w:val="22"/>
        </w:rPr>
        <w:t>opdrachtnemer</w:t>
      </w:r>
      <w:r w:rsidR="00016A12" w:rsidRPr="00542D8B">
        <w:rPr>
          <w:rFonts w:ascii="Calibri" w:hAnsi="Calibri" w:cs="Calibri"/>
          <w:sz w:val="22"/>
          <w:szCs w:val="22"/>
        </w:rPr>
        <w:t xml:space="preserve"> </w:t>
      </w:r>
      <w:r w:rsidR="00074A4E" w:rsidRPr="00542D8B">
        <w:rPr>
          <w:rFonts w:ascii="Calibri" w:hAnsi="Calibri" w:cs="Calibri"/>
          <w:sz w:val="22"/>
          <w:szCs w:val="22"/>
        </w:rPr>
        <w:t xml:space="preserve">niet in staat is om de </w:t>
      </w:r>
      <w:r w:rsidR="00EB67D2" w:rsidRPr="00BB7075">
        <w:rPr>
          <w:rFonts w:ascii="Calibri" w:hAnsi="Calibri" w:cs="Calibri"/>
          <w:sz w:val="22"/>
          <w:szCs w:val="22"/>
        </w:rPr>
        <w:t>Raamo</w:t>
      </w:r>
      <w:r w:rsidR="00C124CF" w:rsidRPr="00BB7075">
        <w:rPr>
          <w:rFonts w:ascii="Calibri" w:hAnsi="Calibri" w:cs="Calibri"/>
          <w:sz w:val="22"/>
          <w:szCs w:val="22"/>
        </w:rPr>
        <w:t>vereenkomst</w:t>
      </w:r>
      <w:r w:rsidR="00E41350" w:rsidRPr="00BB7075">
        <w:rPr>
          <w:rFonts w:ascii="Calibri" w:hAnsi="Calibri" w:cs="Calibri"/>
          <w:sz w:val="22"/>
          <w:szCs w:val="22"/>
        </w:rPr>
        <w:t xml:space="preserve"> </w:t>
      </w:r>
      <w:r w:rsidR="00074A4E" w:rsidRPr="00BB7075">
        <w:rPr>
          <w:rFonts w:ascii="Calibri" w:hAnsi="Calibri" w:cs="Calibri"/>
          <w:sz w:val="22"/>
          <w:szCs w:val="22"/>
        </w:rPr>
        <w:t>uit te voeren</w:t>
      </w:r>
      <w:r w:rsidR="000A56B3" w:rsidRPr="00BB7075">
        <w:rPr>
          <w:rFonts w:ascii="Calibri" w:hAnsi="Calibri" w:cs="Calibri"/>
          <w:sz w:val="22"/>
          <w:szCs w:val="22"/>
        </w:rPr>
        <w:t xml:space="preserve"> en de </w:t>
      </w:r>
      <w:r w:rsidR="00EB67D2" w:rsidRPr="00BB7075">
        <w:rPr>
          <w:rFonts w:ascii="Calibri" w:hAnsi="Calibri" w:cs="Calibri"/>
          <w:sz w:val="22"/>
          <w:szCs w:val="22"/>
        </w:rPr>
        <w:t>Raamo</w:t>
      </w:r>
      <w:r w:rsidR="00C124CF" w:rsidRPr="00BB7075">
        <w:rPr>
          <w:rFonts w:ascii="Calibri" w:hAnsi="Calibri" w:cs="Calibri"/>
          <w:sz w:val="22"/>
          <w:szCs w:val="22"/>
        </w:rPr>
        <w:t>vereenkomst</w:t>
      </w:r>
      <w:r w:rsidR="00E41350" w:rsidRPr="00542D8B">
        <w:rPr>
          <w:rFonts w:ascii="Calibri" w:hAnsi="Calibri" w:cs="Calibri"/>
          <w:sz w:val="22"/>
          <w:szCs w:val="22"/>
        </w:rPr>
        <w:t xml:space="preserve"> </w:t>
      </w:r>
      <w:r w:rsidR="000A56B3" w:rsidRPr="00542D8B">
        <w:rPr>
          <w:rFonts w:ascii="Calibri" w:hAnsi="Calibri" w:cs="Calibri"/>
          <w:sz w:val="22"/>
          <w:szCs w:val="22"/>
        </w:rPr>
        <w:t>is beëindigd</w:t>
      </w:r>
      <w:r w:rsidR="00434E21" w:rsidRPr="00542D8B">
        <w:rPr>
          <w:rFonts w:ascii="Calibri" w:hAnsi="Calibri" w:cs="Calibri"/>
          <w:sz w:val="22"/>
          <w:szCs w:val="22"/>
        </w:rPr>
        <w:t xml:space="preserve">, </w:t>
      </w:r>
      <w:r w:rsidR="00E64BB2" w:rsidRPr="00542D8B">
        <w:rPr>
          <w:rFonts w:ascii="Calibri" w:hAnsi="Calibri" w:cs="Calibri"/>
          <w:sz w:val="22"/>
          <w:szCs w:val="22"/>
        </w:rPr>
        <w:t>zich het recht voorbehoudt om, zonder tot een nieuwe aanbesteding</w:t>
      </w:r>
      <w:r w:rsidR="0081019E" w:rsidRPr="00542D8B">
        <w:rPr>
          <w:rFonts w:ascii="Calibri" w:hAnsi="Calibri" w:cs="Calibri"/>
          <w:sz w:val="22"/>
          <w:szCs w:val="22"/>
        </w:rPr>
        <w:t xml:space="preserve"> </w:t>
      </w:r>
      <w:r w:rsidR="00E64BB2" w:rsidRPr="00542D8B">
        <w:rPr>
          <w:rFonts w:ascii="Calibri" w:hAnsi="Calibri" w:cs="Calibri"/>
          <w:sz w:val="22"/>
          <w:szCs w:val="22"/>
        </w:rPr>
        <w:t xml:space="preserve">genoodzaakt te zijn, de </w:t>
      </w:r>
      <w:r w:rsidRPr="00542D8B">
        <w:rPr>
          <w:rFonts w:ascii="Calibri" w:hAnsi="Calibri" w:cs="Calibri"/>
          <w:sz w:val="22"/>
          <w:szCs w:val="22"/>
        </w:rPr>
        <w:t>o</w:t>
      </w:r>
      <w:r w:rsidR="00E64BB2" w:rsidRPr="00542D8B">
        <w:rPr>
          <w:rFonts w:ascii="Calibri" w:hAnsi="Calibri" w:cs="Calibri"/>
          <w:sz w:val="22"/>
          <w:szCs w:val="22"/>
        </w:rPr>
        <w:t xml:space="preserve">pdracht uit te laten voeren door de </w:t>
      </w:r>
      <w:r w:rsidRPr="00542D8B">
        <w:rPr>
          <w:rFonts w:ascii="Calibri" w:hAnsi="Calibri" w:cs="Calibri"/>
          <w:sz w:val="22"/>
          <w:szCs w:val="22"/>
        </w:rPr>
        <w:t>p</w:t>
      </w:r>
      <w:r w:rsidR="00E64BB2" w:rsidRPr="00542D8B">
        <w:rPr>
          <w:rFonts w:ascii="Calibri" w:hAnsi="Calibri" w:cs="Calibri"/>
          <w:sz w:val="22"/>
          <w:szCs w:val="22"/>
        </w:rPr>
        <w:t>artij die als tweede in</w:t>
      </w:r>
      <w:r w:rsidR="0081019E" w:rsidRPr="00542D8B">
        <w:rPr>
          <w:rFonts w:ascii="Calibri" w:hAnsi="Calibri" w:cs="Calibri"/>
          <w:sz w:val="22"/>
          <w:szCs w:val="22"/>
        </w:rPr>
        <w:t xml:space="preserve"> </w:t>
      </w:r>
      <w:r w:rsidR="00E64BB2" w:rsidRPr="00542D8B">
        <w:rPr>
          <w:rFonts w:ascii="Calibri" w:hAnsi="Calibri" w:cs="Calibri"/>
          <w:sz w:val="22"/>
          <w:szCs w:val="22"/>
        </w:rPr>
        <w:t xml:space="preserve">rang is geëindigd </w:t>
      </w:r>
      <w:r w:rsidR="008E111A" w:rsidRPr="00542D8B">
        <w:rPr>
          <w:rFonts w:ascii="Calibri" w:hAnsi="Calibri" w:cs="Calibri"/>
          <w:sz w:val="22"/>
          <w:szCs w:val="22"/>
        </w:rPr>
        <w:t xml:space="preserve">zijnde de Wachtende </w:t>
      </w:r>
      <w:r w:rsidR="00DF6408">
        <w:rPr>
          <w:rFonts w:ascii="Calibri" w:hAnsi="Calibri" w:cs="Calibri"/>
          <w:sz w:val="22"/>
          <w:szCs w:val="22"/>
        </w:rPr>
        <w:t>opdrachtnemer</w:t>
      </w:r>
      <w:r w:rsidR="008E111A" w:rsidRPr="00542D8B">
        <w:rPr>
          <w:rFonts w:ascii="Calibri" w:hAnsi="Calibri" w:cs="Calibri"/>
          <w:sz w:val="22"/>
          <w:szCs w:val="22"/>
        </w:rPr>
        <w:t>.</w:t>
      </w:r>
    </w:p>
    <w:bookmarkEnd w:id="0"/>
    <w:p w14:paraId="516C2C10" w14:textId="77777777" w:rsidR="00542D8B" w:rsidRDefault="00542D8B" w:rsidP="00542D8B">
      <w:pPr>
        <w:pStyle w:val="Lijstalinea"/>
        <w:ind w:left="426"/>
        <w:rPr>
          <w:rFonts w:ascii="Calibri" w:hAnsi="Calibri" w:cs="Calibri"/>
          <w:sz w:val="22"/>
          <w:szCs w:val="22"/>
        </w:rPr>
      </w:pPr>
    </w:p>
    <w:p w14:paraId="5F8EF398" w14:textId="4E68557A" w:rsidR="00CB6389" w:rsidRPr="00542D8B" w:rsidRDefault="00BB7075" w:rsidP="00542D8B">
      <w:pPr>
        <w:pStyle w:val="Lijstalinea"/>
        <w:ind w:left="709" w:hanging="283"/>
        <w:rPr>
          <w:rFonts w:ascii="Calibri" w:hAnsi="Calibri" w:cs="Calibri"/>
          <w:sz w:val="22"/>
          <w:szCs w:val="22"/>
        </w:rPr>
      </w:pPr>
      <w:r>
        <w:rPr>
          <w:rFonts w:ascii="Calibri" w:hAnsi="Calibri" w:cs="Calibri"/>
          <w:sz w:val="22"/>
          <w:szCs w:val="22"/>
        </w:rPr>
        <w:t>7</w:t>
      </w:r>
      <w:r w:rsidR="00542D8B">
        <w:rPr>
          <w:rFonts w:ascii="Calibri" w:hAnsi="Calibri" w:cs="Calibri"/>
          <w:sz w:val="22"/>
          <w:szCs w:val="22"/>
        </w:rPr>
        <w:t xml:space="preserve">.  </w:t>
      </w:r>
      <w:r w:rsidR="00542D8B" w:rsidRPr="00542D8B">
        <w:rPr>
          <w:rFonts w:ascii="Calibri" w:hAnsi="Calibri" w:cs="Calibri"/>
          <w:sz w:val="22"/>
          <w:szCs w:val="22"/>
        </w:rPr>
        <w:t>Partijen tegen deze achtergrond de onderhavige Wachtkamerovereenkomst met elkaar aangaan onder de navolgende voorwaarden en bedingen.</w:t>
      </w:r>
      <w:bookmarkStart w:id="1" w:name="_Toc447137181"/>
    </w:p>
    <w:p w14:paraId="44CCF120" w14:textId="77777777" w:rsidR="00542D8B" w:rsidRPr="00542D8B" w:rsidRDefault="00542D8B" w:rsidP="00542D8B">
      <w:pPr>
        <w:pStyle w:val="Lijstalinea"/>
        <w:ind w:left="1068"/>
        <w:rPr>
          <w:rFonts w:ascii="Calibri" w:hAnsi="Calibri" w:cs="Calibri"/>
          <w:sz w:val="22"/>
          <w:szCs w:val="22"/>
        </w:rPr>
      </w:pPr>
    </w:p>
    <w:p w14:paraId="46CBA9DC" w14:textId="77777777" w:rsidR="00716A96" w:rsidRDefault="00716A96" w:rsidP="000C6BB0">
      <w:pPr>
        <w:rPr>
          <w:rFonts w:ascii="Calibri" w:hAnsi="Calibri" w:cs="Calibri"/>
          <w:sz w:val="22"/>
          <w:szCs w:val="22"/>
        </w:rPr>
      </w:pPr>
    </w:p>
    <w:p w14:paraId="2113FBE5" w14:textId="5DC77A5D" w:rsidR="000C6BB0" w:rsidRDefault="00716A96" w:rsidP="000C6BB0">
      <w:pPr>
        <w:rPr>
          <w:rFonts w:ascii="Calibri" w:hAnsi="Calibri" w:cs="Calibri"/>
          <w:sz w:val="22"/>
          <w:szCs w:val="22"/>
        </w:rPr>
      </w:pPr>
      <w:r>
        <w:rPr>
          <w:rFonts w:ascii="Calibri" w:hAnsi="Calibri" w:cs="Calibri"/>
          <w:b/>
          <w:bCs/>
          <w:sz w:val="22"/>
          <w:szCs w:val="22"/>
        </w:rPr>
        <w:lastRenderedPageBreak/>
        <w:t>De Partijen komen het volgende overeen</w:t>
      </w:r>
      <w:r w:rsidR="000C6BB0" w:rsidRPr="00262EFD">
        <w:rPr>
          <w:rFonts w:ascii="Calibri" w:hAnsi="Calibri" w:cs="Calibri"/>
          <w:sz w:val="22"/>
          <w:szCs w:val="22"/>
        </w:rPr>
        <w:t>:</w:t>
      </w:r>
    </w:p>
    <w:p w14:paraId="48AE2DC2" w14:textId="5D1E3B80" w:rsidR="00716A96" w:rsidRDefault="00716A96" w:rsidP="000C6BB0">
      <w:pPr>
        <w:rPr>
          <w:rFonts w:ascii="Calibri" w:hAnsi="Calibri" w:cs="Calibri"/>
          <w:sz w:val="22"/>
          <w:szCs w:val="22"/>
        </w:rPr>
      </w:pPr>
    </w:p>
    <w:p w14:paraId="6BDD7709" w14:textId="77777777" w:rsidR="00716A96" w:rsidRPr="00262EFD" w:rsidRDefault="00716A96" w:rsidP="000C6BB0">
      <w:pPr>
        <w:rPr>
          <w:rFonts w:ascii="Calibri" w:hAnsi="Calibri" w:cs="Calibri"/>
          <w:sz w:val="22"/>
          <w:szCs w:val="22"/>
        </w:rPr>
      </w:pPr>
    </w:p>
    <w:p w14:paraId="127DDFD3" w14:textId="78D84DAF" w:rsidR="00BC2178" w:rsidRPr="00262EFD" w:rsidRDefault="006473E4" w:rsidP="00614D23">
      <w:pPr>
        <w:widowControl/>
        <w:spacing w:line="240" w:lineRule="auto"/>
        <w:rPr>
          <w:rFonts w:ascii="Calibri" w:hAnsi="Calibri" w:cs="Calibri"/>
          <w:b/>
          <w:bCs/>
          <w:sz w:val="22"/>
          <w:szCs w:val="22"/>
        </w:rPr>
      </w:pPr>
      <w:r w:rsidRPr="00716A96">
        <w:rPr>
          <w:rFonts w:ascii="Calibri" w:hAnsi="Calibri" w:cs="Calibri"/>
          <w:b/>
          <w:bCs/>
          <w:sz w:val="22"/>
          <w:szCs w:val="22"/>
        </w:rPr>
        <w:t>A</w:t>
      </w:r>
      <w:r w:rsidR="00716A96">
        <w:rPr>
          <w:rFonts w:ascii="Calibri" w:hAnsi="Calibri" w:cs="Calibri"/>
          <w:b/>
          <w:bCs/>
          <w:sz w:val="22"/>
          <w:szCs w:val="22"/>
        </w:rPr>
        <w:t>rtikel</w:t>
      </w:r>
      <w:r w:rsidRPr="00716A96">
        <w:rPr>
          <w:rFonts w:ascii="Calibri" w:hAnsi="Calibri" w:cs="Calibri"/>
          <w:b/>
          <w:bCs/>
          <w:sz w:val="22"/>
          <w:szCs w:val="22"/>
        </w:rPr>
        <w:t xml:space="preserve"> 1</w:t>
      </w:r>
      <w:r w:rsidR="00716A96">
        <w:rPr>
          <w:rFonts w:ascii="Calibri" w:hAnsi="Calibri" w:cs="Calibri"/>
          <w:b/>
          <w:bCs/>
          <w:sz w:val="22"/>
          <w:szCs w:val="22"/>
        </w:rPr>
        <w:t>.</w:t>
      </w:r>
      <w:r w:rsidRPr="00716A96">
        <w:rPr>
          <w:rFonts w:ascii="Calibri" w:hAnsi="Calibri" w:cs="Calibri"/>
          <w:b/>
          <w:bCs/>
          <w:sz w:val="22"/>
          <w:szCs w:val="22"/>
        </w:rPr>
        <w:tab/>
      </w:r>
      <w:r w:rsidR="000F37F7" w:rsidRPr="00716A96">
        <w:rPr>
          <w:rFonts w:ascii="Calibri" w:hAnsi="Calibri" w:cs="Calibri"/>
          <w:b/>
          <w:bCs/>
          <w:sz w:val="22"/>
          <w:szCs w:val="22"/>
        </w:rPr>
        <w:t>Definities</w:t>
      </w:r>
    </w:p>
    <w:p w14:paraId="2E78AB58" w14:textId="77777777" w:rsidR="00813C9C" w:rsidRPr="00262EFD" w:rsidRDefault="00813C9C" w:rsidP="00BC2178">
      <w:pPr>
        <w:pStyle w:val="Kop1"/>
        <w:rPr>
          <w:rFonts w:ascii="Calibri" w:hAnsi="Calibri" w:cs="Calibri"/>
          <w:b w:val="0"/>
          <w:bCs w:val="0"/>
          <w:sz w:val="22"/>
          <w:szCs w:val="22"/>
        </w:rPr>
      </w:pPr>
    </w:p>
    <w:p w14:paraId="641BEA25" w14:textId="22EF9666" w:rsidR="00BC2178" w:rsidRPr="00262EFD" w:rsidRDefault="000E4BEA" w:rsidP="00333EE8">
      <w:pPr>
        <w:rPr>
          <w:rFonts w:ascii="Calibri" w:hAnsi="Calibri" w:cs="Calibri"/>
          <w:sz w:val="22"/>
          <w:szCs w:val="22"/>
        </w:rPr>
      </w:pPr>
      <w:r w:rsidRPr="00262EFD">
        <w:rPr>
          <w:rFonts w:ascii="Calibri" w:hAnsi="Calibri" w:cs="Calibri"/>
          <w:sz w:val="22"/>
          <w:szCs w:val="22"/>
        </w:rPr>
        <w:t>1.1.</w:t>
      </w:r>
      <w:r w:rsidRPr="00262EFD">
        <w:rPr>
          <w:rFonts w:ascii="Calibri" w:hAnsi="Calibri" w:cs="Calibri"/>
          <w:sz w:val="22"/>
          <w:szCs w:val="22"/>
        </w:rPr>
        <w:tab/>
      </w:r>
      <w:r w:rsidR="00BC2178" w:rsidRPr="00262EFD">
        <w:rPr>
          <w:rFonts w:ascii="Calibri" w:hAnsi="Calibri" w:cs="Calibri"/>
          <w:sz w:val="22"/>
          <w:szCs w:val="22"/>
        </w:rPr>
        <w:t xml:space="preserve">In deze </w:t>
      </w:r>
      <w:r w:rsidR="00323B4E">
        <w:rPr>
          <w:rFonts w:ascii="Calibri" w:hAnsi="Calibri" w:cs="Calibri"/>
          <w:sz w:val="22"/>
          <w:szCs w:val="22"/>
        </w:rPr>
        <w:t xml:space="preserve">Wachtkamerovereenkomst </w:t>
      </w:r>
      <w:r w:rsidR="00BC2178" w:rsidRPr="00262EFD">
        <w:rPr>
          <w:rFonts w:ascii="Calibri" w:hAnsi="Calibri" w:cs="Calibri"/>
          <w:sz w:val="22"/>
          <w:szCs w:val="22"/>
        </w:rPr>
        <w:t>wordt verstaan onder:</w:t>
      </w:r>
    </w:p>
    <w:p w14:paraId="1DF28C60" w14:textId="2BAA9993" w:rsidR="00BC2178" w:rsidRDefault="002172B9" w:rsidP="00353BE9">
      <w:pPr>
        <w:ind w:left="705"/>
        <w:rPr>
          <w:rFonts w:ascii="Calibri" w:hAnsi="Calibri" w:cs="Calibri"/>
          <w:sz w:val="22"/>
          <w:szCs w:val="22"/>
        </w:rPr>
      </w:pPr>
      <w:r w:rsidRPr="00262EFD">
        <w:rPr>
          <w:rFonts w:ascii="Calibri" w:hAnsi="Calibri" w:cs="Calibri"/>
          <w:sz w:val="22"/>
          <w:szCs w:val="22"/>
        </w:rPr>
        <w:t>-</w:t>
      </w:r>
      <w:r w:rsidR="00353BE9" w:rsidRPr="00262EFD">
        <w:rPr>
          <w:rFonts w:ascii="Calibri" w:hAnsi="Calibri" w:cs="Calibri"/>
          <w:sz w:val="22"/>
          <w:szCs w:val="22"/>
        </w:rPr>
        <w:t xml:space="preserve"> </w:t>
      </w:r>
      <w:r w:rsidR="00DF6408" w:rsidRPr="00F86245">
        <w:rPr>
          <w:rFonts w:ascii="Calibri" w:hAnsi="Calibri" w:cs="Calibri"/>
          <w:sz w:val="22"/>
          <w:szCs w:val="22"/>
        </w:rPr>
        <w:t>Raamo</w:t>
      </w:r>
      <w:r w:rsidR="00C124CF" w:rsidRPr="00F86245">
        <w:rPr>
          <w:rFonts w:ascii="Calibri" w:hAnsi="Calibri" w:cs="Calibri"/>
          <w:sz w:val="22"/>
          <w:szCs w:val="22"/>
        </w:rPr>
        <w:t>vereenkomst</w:t>
      </w:r>
      <w:r w:rsidR="00BC2178" w:rsidRPr="00F86245">
        <w:rPr>
          <w:rFonts w:ascii="Calibri" w:hAnsi="Calibri" w:cs="Calibri"/>
          <w:sz w:val="22"/>
          <w:szCs w:val="22"/>
        </w:rPr>
        <w:t xml:space="preserve">: de met </w:t>
      </w:r>
      <w:r w:rsidR="00333EE8" w:rsidRPr="00F86245">
        <w:rPr>
          <w:rFonts w:ascii="Calibri" w:hAnsi="Calibri" w:cs="Calibri"/>
          <w:sz w:val="22"/>
          <w:szCs w:val="22"/>
        </w:rPr>
        <w:t xml:space="preserve">Winnende </w:t>
      </w:r>
      <w:r w:rsidR="00DF6408" w:rsidRPr="00F86245">
        <w:rPr>
          <w:rFonts w:ascii="Calibri" w:hAnsi="Calibri" w:cs="Calibri"/>
          <w:sz w:val="22"/>
          <w:szCs w:val="22"/>
        </w:rPr>
        <w:t>opdrachtnemer</w:t>
      </w:r>
      <w:r w:rsidR="00BC2178" w:rsidRPr="00F86245">
        <w:rPr>
          <w:rFonts w:ascii="Calibri" w:hAnsi="Calibri" w:cs="Calibri"/>
          <w:sz w:val="22"/>
          <w:szCs w:val="22"/>
        </w:rPr>
        <w:t xml:space="preserve"> gesloten </w:t>
      </w:r>
      <w:r w:rsidR="00DF6408" w:rsidRPr="00F86245">
        <w:rPr>
          <w:rFonts w:ascii="Calibri" w:hAnsi="Calibri" w:cs="Calibri"/>
          <w:sz w:val="22"/>
          <w:szCs w:val="22"/>
        </w:rPr>
        <w:t>Raamo</w:t>
      </w:r>
      <w:r w:rsidR="00C124CF" w:rsidRPr="00F86245">
        <w:rPr>
          <w:rFonts w:ascii="Calibri" w:hAnsi="Calibri" w:cs="Calibri"/>
          <w:sz w:val="22"/>
          <w:szCs w:val="22"/>
        </w:rPr>
        <w:t>vereenkomst</w:t>
      </w:r>
      <w:r w:rsidR="00BC2178" w:rsidRPr="00F86245">
        <w:rPr>
          <w:rFonts w:ascii="Calibri" w:hAnsi="Calibri" w:cs="Calibri"/>
          <w:sz w:val="22"/>
          <w:szCs w:val="22"/>
        </w:rPr>
        <w:t xml:space="preserve"> </w:t>
      </w:r>
      <w:r w:rsidR="00103C08" w:rsidRPr="00F86245">
        <w:rPr>
          <w:rFonts w:ascii="Calibri" w:hAnsi="Calibri" w:cs="Calibri"/>
          <w:sz w:val="22"/>
          <w:szCs w:val="22"/>
        </w:rPr>
        <w:t xml:space="preserve">met betrekking tot </w:t>
      </w:r>
      <w:r w:rsidR="00F86245">
        <w:rPr>
          <w:rFonts w:ascii="Calibri" w:hAnsi="Calibri" w:cs="Calibri"/>
          <w:sz w:val="22"/>
          <w:szCs w:val="22"/>
        </w:rPr>
        <w:t>Bebording</w:t>
      </w:r>
      <w:r w:rsidR="008A12C4" w:rsidRPr="00F86245">
        <w:rPr>
          <w:rFonts w:ascii="Calibri" w:hAnsi="Calibri" w:cs="Calibri"/>
          <w:sz w:val="22"/>
          <w:szCs w:val="22"/>
        </w:rPr>
        <w:t xml:space="preserve"> </w:t>
      </w:r>
      <w:r w:rsidR="00BC2178" w:rsidRPr="00F86245">
        <w:rPr>
          <w:rFonts w:ascii="Calibri" w:hAnsi="Calibri" w:cs="Calibri"/>
          <w:sz w:val="22"/>
          <w:szCs w:val="22"/>
        </w:rPr>
        <w:t>inclusief</w:t>
      </w:r>
      <w:r w:rsidR="00BC2178" w:rsidRPr="00262EFD">
        <w:rPr>
          <w:rFonts w:ascii="Calibri" w:hAnsi="Calibri" w:cs="Calibri"/>
          <w:sz w:val="22"/>
          <w:szCs w:val="22"/>
        </w:rPr>
        <w:t xml:space="preserve"> </w:t>
      </w:r>
      <w:r w:rsidR="00A366FE" w:rsidRPr="00262EFD">
        <w:rPr>
          <w:rFonts w:ascii="Calibri" w:hAnsi="Calibri" w:cs="Calibri"/>
          <w:sz w:val="22"/>
          <w:szCs w:val="22"/>
        </w:rPr>
        <w:t>b</w:t>
      </w:r>
      <w:r w:rsidR="00BC2178" w:rsidRPr="00262EFD">
        <w:rPr>
          <w:rFonts w:ascii="Calibri" w:hAnsi="Calibri" w:cs="Calibri"/>
          <w:sz w:val="22"/>
          <w:szCs w:val="22"/>
        </w:rPr>
        <w:t>ijlagen.</w:t>
      </w:r>
    </w:p>
    <w:p w14:paraId="7CFFFDD0" w14:textId="78264A01" w:rsidR="00BC2178" w:rsidRPr="00262EFD" w:rsidRDefault="002172B9" w:rsidP="00353BE9">
      <w:pPr>
        <w:ind w:left="705"/>
        <w:rPr>
          <w:rFonts w:ascii="Calibri" w:hAnsi="Calibri" w:cs="Calibri"/>
          <w:sz w:val="22"/>
          <w:szCs w:val="22"/>
        </w:rPr>
      </w:pPr>
      <w:r w:rsidRPr="00262EFD">
        <w:rPr>
          <w:rFonts w:ascii="Calibri" w:hAnsi="Calibri" w:cs="Calibri"/>
          <w:sz w:val="22"/>
          <w:szCs w:val="22"/>
        </w:rPr>
        <w:t>-</w:t>
      </w:r>
      <w:r w:rsidR="00353BE9" w:rsidRPr="00262EFD">
        <w:rPr>
          <w:rFonts w:ascii="Calibri" w:hAnsi="Calibri" w:cs="Calibri"/>
          <w:sz w:val="22"/>
          <w:szCs w:val="22"/>
        </w:rPr>
        <w:t xml:space="preserve"> </w:t>
      </w:r>
      <w:r w:rsidR="00BC2178" w:rsidRPr="00262EFD">
        <w:rPr>
          <w:rFonts w:ascii="Calibri" w:hAnsi="Calibri" w:cs="Calibri"/>
          <w:sz w:val="22"/>
          <w:szCs w:val="22"/>
        </w:rPr>
        <w:t xml:space="preserve">Winnende </w:t>
      </w:r>
      <w:r w:rsidR="00DF6408">
        <w:rPr>
          <w:rFonts w:ascii="Calibri" w:hAnsi="Calibri" w:cs="Calibri"/>
          <w:sz w:val="22"/>
          <w:szCs w:val="22"/>
        </w:rPr>
        <w:t>opdrachtnemer</w:t>
      </w:r>
      <w:r w:rsidR="00BC2178" w:rsidRPr="00262EFD">
        <w:rPr>
          <w:rFonts w:ascii="Calibri" w:hAnsi="Calibri" w:cs="Calibri"/>
          <w:sz w:val="22"/>
          <w:szCs w:val="22"/>
        </w:rPr>
        <w:t xml:space="preserve">: de </w:t>
      </w:r>
      <w:r w:rsidR="00FA1935" w:rsidRPr="00262EFD">
        <w:rPr>
          <w:rFonts w:ascii="Calibri" w:hAnsi="Calibri" w:cs="Calibri"/>
          <w:sz w:val="22"/>
          <w:szCs w:val="22"/>
        </w:rPr>
        <w:t>i</w:t>
      </w:r>
      <w:r w:rsidR="00BC2178" w:rsidRPr="00262EFD">
        <w:rPr>
          <w:rFonts w:ascii="Calibri" w:hAnsi="Calibri" w:cs="Calibri"/>
          <w:sz w:val="22"/>
          <w:szCs w:val="22"/>
        </w:rPr>
        <w:t>nschrijver die als nummer één in rang is geëindigd in de aanbestedingsprocedure op basis waarvan met hem de</w:t>
      </w:r>
      <w:r w:rsidR="00DF6408">
        <w:rPr>
          <w:rFonts w:ascii="Calibri" w:hAnsi="Calibri" w:cs="Calibri"/>
          <w:sz w:val="22"/>
          <w:szCs w:val="22"/>
        </w:rPr>
        <w:t xml:space="preserve"> </w:t>
      </w:r>
      <w:r w:rsidR="00DF6408" w:rsidRPr="00F86245">
        <w:rPr>
          <w:rFonts w:ascii="Calibri" w:hAnsi="Calibri" w:cs="Calibri"/>
          <w:sz w:val="22"/>
          <w:szCs w:val="22"/>
        </w:rPr>
        <w:t>Raamo</w:t>
      </w:r>
      <w:r w:rsidR="00C124CF" w:rsidRPr="00F86245">
        <w:rPr>
          <w:rFonts w:ascii="Calibri" w:hAnsi="Calibri" w:cs="Calibri"/>
          <w:sz w:val="22"/>
          <w:szCs w:val="22"/>
        </w:rPr>
        <w:t>vereenkomst</w:t>
      </w:r>
      <w:r w:rsidR="00E41350" w:rsidRPr="00F86245">
        <w:rPr>
          <w:rFonts w:ascii="Calibri" w:hAnsi="Calibri" w:cs="Calibri"/>
          <w:sz w:val="22"/>
          <w:szCs w:val="22"/>
        </w:rPr>
        <w:t xml:space="preserve"> </w:t>
      </w:r>
      <w:r w:rsidR="00BC2178" w:rsidRPr="00F86245">
        <w:rPr>
          <w:rFonts w:ascii="Calibri" w:hAnsi="Calibri" w:cs="Calibri"/>
          <w:sz w:val="22"/>
          <w:szCs w:val="22"/>
        </w:rPr>
        <w:t>wordt</w:t>
      </w:r>
      <w:r w:rsidR="00BC2178" w:rsidRPr="00262EFD">
        <w:rPr>
          <w:rFonts w:ascii="Calibri" w:hAnsi="Calibri" w:cs="Calibri"/>
          <w:sz w:val="22"/>
          <w:szCs w:val="22"/>
        </w:rPr>
        <w:t xml:space="preserve"> gesloten.</w:t>
      </w:r>
    </w:p>
    <w:p w14:paraId="03B90496" w14:textId="3D437E97" w:rsidR="00BC2178" w:rsidRPr="00262EFD" w:rsidRDefault="002172B9" w:rsidP="00353BE9">
      <w:pPr>
        <w:ind w:left="705"/>
        <w:rPr>
          <w:rFonts w:ascii="Calibri" w:hAnsi="Calibri" w:cs="Calibri"/>
          <w:sz w:val="22"/>
          <w:szCs w:val="22"/>
        </w:rPr>
      </w:pPr>
      <w:r w:rsidRPr="00262EFD">
        <w:rPr>
          <w:rFonts w:ascii="Calibri" w:hAnsi="Calibri" w:cs="Calibri"/>
          <w:sz w:val="22"/>
          <w:szCs w:val="22"/>
        </w:rPr>
        <w:t xml:space="preserve">- </w:t>
      </w:r>
      <w:r w:rsidR="00353BE9" w:rsidRPr="00262EFD">
        <w:rPr>
          <w:rFonts w:ascii="Calibri" w:hAnsi="Calibri" w:cs="Calibri"/>
          <w:sz w:val="22"/>
          <w:szCs w:val="22"/>
        </w:rPr>
        <w:t xml:space="preserve"> </w:t>
      </w:r>
      <w:r w:rsidR="00BC2178" w:rsidRPr="00262EFD">
        <w:rPr>
          <w:rFonts w:ascii="Calibri" w:hAnsi="Calibri" w:cs="Calibri"/>
          <w:sz w:val="22"/>
          <w:szCs w:val="22"/>
        </w:rPr>
        <w:t xml:space="preserve">Wachtende </w:t>
      </w:r>
      <w:r w:rsidR="00DF6408">
        <w:rPr>
          <w:rFonts w:ascii="Calibri" w:hAnsi="Calibri" w:cs="Calibri"/>
          <w:sz w:val="22"/>
          <w:szCs w:val="22"/>
        </w:rPr>
        <w:t>opdrachtnemer</w:t>
      </w:r>
      <w:r w:rsidR="00BC2178" w:rsidRPr="00262EFD">
        <w:rPr>
          <w:rFonts w:ascii="Calibri" w:hAnsi="Calibri" w:cs="Calibri"/>
          <w:sz w:val="22"/>
          <w:szCs w:val="22"/>
        </w:rPr>
        <w:t xml:space="preserve">: de </w:t>
      </w:r>
      <w:r w:rsidR="00FA1935" w:rsidRPr="00262EFD">
        <w:rPr>
          <w:rFonts w:ascii="Calibri" w:hAnsi="Calibri" w:cs="Calibri"/>
          <w:sz w:val="22"/>
          <w:szCs w:val="22"/>
        </w:rPr>
        <w:t>i</w:t>
      </w:r>
      <w:r w:rsidR="00BC2178" w:rsidRPr="00262EFD">
        <w:rPr>
          <w:rFonts w:ascii="Calibri" w:hAnsi="Calibri" w:cs="Calibri"/>
          <w:sz w:val="22"/>
          <w:szCs w:val="22"/>
        </w:rPr>
        <w:t xml:space="preserve">nschrijver die als nummer twee in rang is geëindigd in de aanbestedingsprocedure op basis waarvan met hem de </w:t>
      </w:r>
      <w:r w:rsidR="00323B4E">
        <w:rPr>
          <w:rFonts w:ascii="Calibri" w:hAnsi="Calibri" w:cs="Calibri"/>
          <w:sz w:val="22"/>
          <w:szCs w:val="22"/>
        </w:rPr>
        <w:t xml:space="preserve">Wachtkamerovereenkomst </w:t>
      </w:r>
      <w:r w:rsidR="00371F86">
        <w:rPr>
          <w:rFonts w:ascii="Calibri" w:hAnsi="Calibri" w:cs="Calibri"/>
          <w:sz w:val="22"/>
          <w:szCs w:val="22"/>
        </w:rPr>
        <w:t xml:space="preserve">is </w:t>
      </w:r>
      <w:r w:rsidR="00BC2178" w:rsidRPr="00262EFD">
        <w:rPr>
          <w:rFonts w:ascii="Calibri" w:hAnsi="Calibri" w:cs="Calibri"/>
          <w:sz w:val="22"/>
          <w:szCs w:val="22"/>
        </w:rPr>
        <w:t>gesloten.</w:t>
      </w:r>
    </w:p>
    <w:p w14:paraId="6BF190E2" w14:textId="2A5BC7A6" w:rsidR="00BC2178" w:rsidRPr="00262EFD" w:rsidRDefault="002172B9" w:rsidP="00353BE9">
      <w:pPr>
        <w:ind w:left="705"/>
        <w:rPr>
          <w:rFonts w:ascii="Calibri" w:hAnsi="Calibri" w:cs="Calibri"/>
          <w:sz w:val="22"/>
          <w:szCs w:val="22"/>
        </w:rPr>
      </w:pPr>
      <w:r w:rsidRPr="00262EFD">
        <w:rPr>
          <w:rFonts w:ascii="Calibri" w:hAnsi="Calibri" w:cs="Calibri"/>
          <w:sz w:val="22"/>
          <w:szCs w:val="22"/>
        </w:rPr>
        <w:t>-</w:t>
      </w:r>
      <w:r w:rsidR="00353BE9" w:rsidRPr="00262EFD">
        <w:rPr>
          <w:rFonts w:ascii="Calibri" w:hAnsi="Calibri" w:cs="Calibri"/>
          <w:sz w:val="22"/>
          <w:szCs w:val="22"/>
        </w:rPr>
        <w:t xml:space="preserve"> </w:t>
      </w:r>
      <w:r w:rsidR="00BC2178" w:rsidRPr="00262EFD">
        <w:rPr>
          <w:rFonts w:ascii="Calibri" w:hAnsi="Calibri" w:cs="Calibri"/>
          <w:sz w:val="22"/>
          <w:szCs w:val="22"/>
        </w:rPr>
        <w:t xml:space="preserve">Wachtkamerovereenkomst: de onderhavige overeenkomst op grond waarvan de </w:t>
      </w:r>
      <w:r w:rsidR="00C0340B">
        <w:rPr>
          <w:rFonts w:ascii="Calibri" w:hAnsi="Calibri" w:cs="Calibri"/>
          <w:sz w:val="22"/>
          <w:szCs w:val="22"/>
        </w:rPr>
        <w:t xml:space="preserve">Wachtende </w:t>
      </w:r>
      <w:r w:rsidR="00DF6408">
        <w:rPr>
          <w:rFonts w:ascii="Calibri" w:hAnsi="Calibri" w:cs="Calibri"/>
          <w:sz w:val="22"/>
          <w:szCs w:val="22"/>
        </w:rPr>
        <w:t>opdrachtnemer</w:t>
      </w:r>
      <w:r w:rsidR="00BC2178" w:rsidRPr="00262EFD">
        <w:rPr>
          <w:rFonts w:ascii="Calibri" w:hAnsi="Calibri" w:cs="Calibri"/>
          <w:sz w:val="22"/>
          <w:szCs w:val="22"/>
        </w:rPr>
        <w:t xml:space="preserve">, in het geval van artikel </w:t>
      </w:r>
      <w:r w:rsidR="00AF1154">
        <w:rPr>
          <w:rFonts w:ascii="Calibri" w:hAnsi="Calibri" w:cs="Calibri"/>
          <w:sz w:val="22"/>
          <w:szCs w:val="22"/>
        </w:rPr>
        <w:t>3.1</w:t>
      </w:r>
      <w:r w:rsidR="00BC2178" w:rsidRPr="00262EFD">
        <w:rPr>
          <w:rFonts w:ascii="Calibri" w:hAnsi="Calibri" w:cs="Calibri"/>
          <w:sz w:val="22"/>
          <w:szCs w:val="22"/>
        </w:rPr>
        <w:t xml:space="preserve"> (mogelijk) in aanmerking komt voor de opdracht.</w:t>
      </w:r>
    </w:p>
    <w:p w14:paraId="2D501641" w14:textId="77777777" w:rsidR="00BC2178" w:rsidRPr="00262EFD" w:rsidRDefault="00BC2178" w:rsidP="00353BE9">
      <w:pPr>
        <w:ind w:left="705" w:hanging="705"/>
        <w:rPr>
          <w:rFonts w:ascii="Calibri" w:hAnsi="Calibri" w:cs="Calibri"/>
          <w:sz w:val="22"/>
          <w:szCs w:val="22"/>
        </w:rPr>
      </w:pPr>
    </w:p>
    <w:p w14:paraId="747281AB" w14:textId="1A675FDA" w:rsidR="00BC2178" w:rsidRPr="00813C9C" w:rsidRDefault="006473E4" w:rsidP="00716A96">
      <w:pPr>
        <w:widowControl/>
        <w:spacing w:line="240" w:lineRule="auto"/>
        <w:rPr>
          <w:rFonts w:ascii="Calibri" w:hAnsi="Calibri" w:cs="Calibri"/>
          <w:b/>
          <w:bCs/>
          <w:sz w:val="22"/>
          <w:szCs w:val="22"/>
        </w:rPr>
      </w:pPr>
      <w:r w:rsidRPr="00716A96">
        <w:rPr>
          <w:rFonts w:ascii="Calibri" w:hAnsi="Calibri" w:cs="Calibri"/>
          <w:b/>
          <w:bCs/>
          <w:sz w:val="22"/>
          <w:szCs w:val="22"/>
        </w:rPr>
        <w:t>A</w:t>
      </w:r>
      <w:r w:rsidR="00716A96">
        <w:rPr>
          <w:rFonts w:ascii="Calibri" w:hAnsi="Calibri" w:cs="Calibri"/>
          <w:b/>
          <w:bCs/>
          <w:sz w:val="22"/>
          <w:szCs w:val="22"/>
        </w:rPr>
        <w:t>rtikel</w:t>
      </w:r>
      <w:r w:rsidRPr="00716A96">
        <w:rPr>
          <w:rFonts w:ascii="Calibri" w:hAnsi="Calibri" w:cs="Calibri"/>
          <w:b/>
          <w:bCs/>
          <w:sz w:val="22"/>
          <w:szCs w:val="22"/>
        </w:rPr>
        <w:t xml:space="preserve"> 2</w:t>
      </w:r>
      <w:r w:rsidR="00716A96">
        <w:rPr>
          <w:rFonts w:ascii="Calibri" w:hAnsi="Calibri" w:cs="Calibri"/>
          <w:b/>
          <w:bCs/>
          <w:sz w:val="22"/>
          <w:szCs w:val="22"/>
        </w:rPr>
        <w:t>.</w:t>
      </w:r>
      <w:r w:rsidR="00813C9C" w:rsidRPr="00716A96">
        <w:rPr>
          <w:rFonts w:ascii="Calibri" w:hAnsi="Calibri" w:cs="Calibri"/>
          <w:b/>
          <w:bCs/>
          <w:sz w:val="22"/>
          <w:szCs w:val="22"/>
        </w:rPr>
        <w:tab/>
      </w:r>
      <w:r w:rsidR="00040615" w:rsidRPr="00716A96">
        <w:rPr>
          <w:rFonts w:ascii="Calibri" w:hAnsi="Calibri" w:cs="Calibri"/>
          <w:b/>
          <w:bCs/>
          <w:sz w:val="22"/>
          <w:szCs w:val="22"/>
        </w:rPr>
        <w:t xml:space="preserve">Voorwerp van de </w:t>
      </w:r>
      <w:r w:rsidR="00D545AE" w:rsidRPr="00716A96">
        <w:rPr>
          <w:rFonts w:ascii="Calibri" w:hAnsi="Calibri" w:cs="Calibri"/>
          <w:b/>
          <w:bCs/>
          <w:sz w:val="22"/>
          <w:szCs w:val="22"/>
        </w:rPr>
        <w:t>W</w:t>
      </w:r>
      <w:r w:rsidR="00040615" w:rsidRPr="00716A96">
        <w:rPr>
          <w:rFonts w:ascii="Calibri" w:hAnsi="Calibri" w:cs="Calibri"/>
          <w:b/>
          <w:bCs/>
          <w:sz w:val="22"/>
          <w:szCs w:val="22"/>
        </w:rPr>
        <w:t>achtkamerovereenkomst</w:t>
      </w:r>
    </w:p>
    <w:p w14:paraId="799DF73D" w14:textId="77777777" w:rsidR="00813C9C" w:rsidRDefault="00813C9C" w:rsidP="00353BE9">
      <w:pPr>
        <w:ind w:left="705" w:hanging="705"/>
        <w:rPr>
          <w:rFonts w:ascii="Calibri" w:hAnsi="Calibri" w:cs="Calibri"/>
          <w:sz w:val="22"/>
          <w:szCs w:val="22"/>
        </w:rPr>
      </w:pPr>
    </w:p>
    <w:p w14:paraId="04AE40BB" w14:textId="6D7CE1C9" w:rsidR="00BF258A" w:rsidRDefault="000E4BEA" w:rsidP="0008423F">
      <w:pPr>
        <w:ind w:left="705" w:hanging="705"/>
        <w:rPr>
          <w:rFonts w:ascii="Calibri" w:hAnsi="Calibri" w:cs="Calibri"/>
          <w:sz w:val="22"/>
          <w:szCs w:val="22"/>
        </w:rPr>
      </w:pPr>
      <w:bookmarkStart w:id="2" w:name="_Hlk109030563"/>
      <w:r w:rsidRPr="00262EFD">
        <w:rPr>
          <w:rFonts w:ascii="Calibri" w:hAnsi="Calibri" w:cs="Calibri"/>
          <w:sz w:val="22"/>
          <w:szCs w:val="22"/>
        </w:rPr>
        <w:t>2.1</w:t>
      </w:r>
      <w:r w:rsidRPr="00262EFD">
        <w:rPr>
          <w:rFonts w:ascii="Calibri" w:hAnsi="Calibri" w:cs="Calibri"/>
          <w:sz w:val="22"/>
          <w:szCs w:val="22"/>
        </w:rPr>
        <w:tab/>
      </w:r>
      <w:r w:rsidR="00333EE8" w:rsidRPr="00333EE8">
        <w:rPr>
          <w:rFonts w:ascii="Calibri" w:hAnsi="Calibri" w:cs="Calibri"/>
          <w:sz w:val="22"/>
          <w:szCs w:val="22"/>
        </w:rPr>
        <w:t xml:space="preserve">Deze overeenkomst betreft een Wachtkamerovereenkomst </w:t>
      </w:r>
      <w:r w:rsidR="0008423F">
        <w:rPr>
          <w:rFonts w:ascii="Calibri" w:hAnsi="Calibri" w:cs="Calibri"/>
          <w:sz w:val="22"/>
          <w:szCs w:val="22"/>
        </w:rPr>
        <w:t xml:space="preserve">ten </w:t>
      </w:r>
      <w:r w:rsidR="00F86245">
        <w:rPr>
          <w:rFonts w:ascii="Calibri" w:hAnsi="Calibri" w:cs="Calibri"/>
          <w:sz w:val="22"/>
          <w:szCs w:val="22"/>
        </w:rPr>
        <w:t xml:space="preserve">behoeve van de </w:t>
      </w:r>
      <w:r w:rsidR="008A12C4" w:rsidRPr="00F86245">
        <w:rPr>
          <w:rFonts w:ascii="Calibri" w:hAnsi="Calibri" w:cs="Calibri"/>
          <w:sz w:val="22"/>
          <w:szCs w:val="22"/>
        </w:rPr>
        <w:t>Europese aanbestedingsprocedure</w:t>
      </w:r>
      <w:r w:rsidR="00333EE8" w:rsidRPr="00F86245">
        <w:rPr>
          <w:rFonts w:ascii="Calibri" w:hAnsi="Calibri" w:cs="Calibri"/>
          <w:sz w:val="22"/>
          <w:szCs w:val="22"/>
        </w:rPr>
        <w:t xml:space="preserve"> </w:t>
      </w:r>
      <w:r w:rsidR="002D5B06" w:rsidRPr="00F86245">
        <w:rPr>
          <w:rFonts w:ascii="Calibri" w:hAnsi="Calibri" w:cs="Calibri"/>
          <w:sz w:val="22"/>
          <w:szCs w:val="22"/>
        </w:rPr>
        <w:t>‘</w:t>
      </w:r>
      <w:r w:rsidR="00F86245" w:rsidRPr="00F86245">
        <w:rPr>
          <w:rFonts w:ascii="Calibri" w:hAnsi="Calibri" w:cs="Calibri"/>
          <w:sz w:val="22"/>
          <w:szCs w:val="22"/>
        </w:rPr>
        <w:t>Bebor</w:t>
      </w:r>
      <w:r w:rsidR="00F86245">
        <w:rPr>
          <w:rFonts w:ascii="Calibri" w:hAnsi="Calibri" w:cs="Calibri"/>
          <w:sz w:val="22"/>
          <w:szCs w:val="22"/>
        </w:rPr>
        <w:t>ding</w:t>
      </w:r>
      <w:r w:rsidR="002D5B06">
        <w:rPr>
          <w:rFonts w:ascii="Calibri" w:hAnsi="Calibri" w:cs="Calibri"/>
          <w:bCs/>
          <w:sz w:val="22"/>
          <w:szCs w:val="22"/>
        </w:rPr>
        <w:t>’</w:t>
      </w:r>
      <w:r w:rsidR="00DF6215" w:rsidRPr="00DF6215" w:rsidDel="00DF6215">
        <w:rPr>
          <w:rFonts w:ascii="Calibri" w:hAnsi="Calibri" w:cs="Calibri"/>
          <w:sz w:val="22"/>
          <w:szCs w:val="22"/>
        </w:rPr>
        <w:t xml:space="preserve"> </w:t>
      </w:r>
      <w:r w:rsidR="00333EE8" w:rsidRPr="00333EE8">
        <w:rPr>
          <w:rFonts w:ascii="Calibri" w:hAnsi="Calibri" w:cs="Calibri"/>
          <w:sz w:val="22"/>
          <w:szCs w:val="22"/>
        </w:rPr>
        <w:t xml:space="preserve">van de </w:t>
      </w:r>
      <w:r w:rsidR="008A12C4">
        <w:rPr>
          <w:rFonts w:ascii="Calibri" w:hAnsi="Calibri" w:cs="Calibri"/>
          <w:sz w:val="22"/>
          <w:szCs w:val="22"/>
        </w:rPr>
        <w:t>G</w:t>
      </w:r>
      <w:r w:rsidR="00333EE8" w:rsidRPr="00333EE8">
        <w:rPr>
          <w:rFonts w:ascii="Calibri" w:hAnsi="Calibri" w:cs="Calibri"/>
          <w:sz w:val="22"/>
          <w:szCs w:val="22"/>
        </w:rPr>
        <w:t xml:space="preserve">emeente. Kenmerkend voor deze Wachtkamerovereenkomst is dat hierin geen opdracht tot uitvoering is opgenomen. De Wachtende </w:t>
      </w:r>
      <w:r w:rsidR="00DF6408">
        <w:rPr>
          <w:rFonts w:ascii="Calibri" w:hAnsi="Calibri" w:cs="Calibri"/>
          <w:sz w:val="22"/>
          <w:szCs w:val="22"/>
        </w:rPr>
        <w:t>opdrachtnemer</w:t>
      </w:r>
      <w:r w:rsidR="00D545AE">
        <w:rPr>
          <w:rFonts w:ascii="Calibri" w:hAnsi="Calibri" w:cs="Calibri"/>
          <w:sz w:val="22"/>
          <w:szCs w:val="22"/>
        </w:rPr>
        <w:t xml:space="preserve"> </w:t>
      </w:r>
      <w:r w:rsidR="00333EE8" w:rsidRPr="00333EE8">
        <w:rPr>
          <w:rFonts w:ascii="Calibri" w:hAnsi="Calibri" w:cs="Calibri"/>
          <w:sz w:val="22"/>
          <w:szCs w:val="22"/>
        </w:rPr>
        <w:t xml:space="preserve">komt uitsluitend voor de opdracht in aanmerking indien de </w:t>
      </w:r>
      <w:r w:rsidR="00333EE8">
        <w:rPr>
          <w:rFonts w:ascii="Calibri" w:hAnsi="Calibri" w:cs="Calibri"/>
          <w:sz w:val="22"/>
          <w:szCs w:val="22"/>
        </w:rPr>
        <w:t xml:space="preserve">Winnende </w:t>
      </w:r>
      <w:r w:rsidR="00DF6408">
        <w:rPr>
          <w:rFonts w:ascii="Calibri" w:hAnsi="Calibri" w:cs="Calibri"/>
          <w:sz w:val="22"/>
          <w:szCs w:val="22"/>
        </w:rPr>
        <w:t>opdrachtnemer</w:t>
      </w:r>
      <w:r w:rsidR="00333EE8" w:rsidRPr="00333EE8">
        <w:rPr>
          <w:rFonts w:ascii="Calibri" w:hAnsi="Calibri" w:cs="Calibri"/>
          <w:sz w:val="22"/>
          <w:szCs w:val="22"/>
        </w:rPr>
        <w:t xml:space="preserve">, </w:t>
      </w:r>
      <w:r w:rsidR="00997661">
        <w:rPr>
          <w:rFonts w:ascii="Calibri" w:hAnsi="Calibri" w:cs="Calibri"/>
          <w:sz w:val="22"/>
          <w:szCs w:val="22"/>
        </w:rPr>
        <w:t>in het geval van artikel 3.1</w:t>
      </w:r>
      <w:r w:rsidR="00333EE8" w:rsidRPr="00333EE8">
        <w:rPr>
          <w:rFonts w:ascii="Calibri" w:hAnsi="Calibri" w:cs="Calibri"/>
          <w:sz w:val="22"/>
          <w:szCs w:val="22"/>
        </w:rPr>
        <w:t xml:space="preserve">, niet in staat blijkt de verplichtingen uit de met de </w:t>
      </w:r>
      <w:r w:rsidR="00333EE8">
        <w:rPr>
          <w:rFonts w:ascii="Calibri" w:hAnsi="Calibri" w:cs="Calibri"/>
          <w:sz w:val="22"/>
          <w:szCs w:val="22"/>
        </w:rPr>
        <w:t xml:space="preserve">Winnende </w:t>
      </w:r>
      <w:r w:rsidR="00DF6408">
        <w:rPr>
          <w:rFonts w:ascii="Calibri" w:hAnsi="Calibri" w:cs="Calibri"/>
          <w:sz w:val="22"/>
          <w:szCs w:val="22"/>
        </w:rPr>
        <w:t>opdrachtnemer</w:t>
      </w:r>
      <w:r w:rsidR="00D545AE">
        <w:rPr>
          <w:rFonts w:ascii="Calibri" w:hAnsi="Calibri" w:cs="Calibri"/>
          <w:sz w:val="22"/>
          <w:szCs w:val="22"/>
        </w:rPr>
        <w:t xml:space="preserve"> </w:t>
      </w:r>
      <w:r w:rsidR="00333EE8" w:rsidRPr="00333EE8">
        <w:rPr>
          <w:rFonts w:ascii="Calibri" w:hAnsi="Calibri" w:cs="Calibri"/>
          <w:sz w:val="22"/>
          <w:szCs w:val="22"/>
        </w:rPr>
        <w:t xml:space="preserve">afgesloten </w:t>
      </w:r>
      <w:r w:rsidR="00DF6408" w:rsidRPr="00F86245">
        <w:rPr>
          <w:rFonts w:ascii="Calibri" w:hAnsi="Calibri" w:cs="Calibri"/>
          <w:sz w:val="22"/>
          <w:szCs w:val="22"/>
        </w:rPr>
        <w:t>Raamo</w:t>
      </w:r>
      <w:r w:rsidR="00C124CF" w:rsidRPr="00F86245">
        <w:rPr>
          <w:rFonts w:ascii="Calibri" w:hAnsi="Calibri" w:cs="Calibri"/>
          <w:sz w:val="22"/>
          <w:szCs w:val="22"/>
        </w:rPr>
        <w:t>vereenkomst</w:t>
      </w:r>
      <w:r w:rsidR="00E41350" w:rsidRPr="00F86245">
        <w:rPr>
          <w:rFonts w:ascii="Calibri" w:hAnsi="Calibri" w:cs="Calibri"/>
          <w:sz w:val="22"/>
          <w:szCs w:val="22"/>
        </w:rPr>
        <w:t xml:space="preserve"> </w:t>
      </w:r>
      <w:r w:rsidR="00333EE8" w:rsidRPr="00F86245">
        <w:rPr>
          <w:rFonts w:ascii="Calibri" w:hAnsi="Calibri" w:cs="Calibri"/>
          <w:sz w:val="22"/>
          <w:szCs w:val="22"/>
        </w:rPr>
        <w:t>na te</w:t>
      </w:r>
      <w:r w:rsidR="00333EE8" w:rsidRPr="00333EE8">
        <w:rPr>
          <w:rFonts w:ascii="Calibri" w:hAnsi="Calibri" w:cs="Calibri"/>
          <w:sz w:val="22"/>
          <w:szCs w:val="22"/>
        </w:rPr>
        <w:t xml:space="preserve"> komen.</w:t>
      </w:r>
      <w:bookmarkEnd w:id="2"/>
    </w:p>
    <w:p w14:paraId="173459E5" w14:textId="77777777" w:rsidR="00BF258A" w:rsidRDefault="00BF258A" w:rsidP="00BF258A">
      <w:pPr>
        <w:ind w:left="705" w:hanging="705"/>
        <w:rPr>
          <w:rFonts w:ascii="Calibri" w:hAnsi="Calibri" w:cs="Calibri"/>
          <w:sz w:val="22"/>
          <w:szCs w:val="22"/>
        </w:rPr>
      </w:pPr>
    </w:p>
    <w:p w14:paraId="6EBF8493" w14:textId="5E867981" w:rsidR="009A5B80" w:rsidRDefault="00BF258A" w:rsidP="00BF258A">
      <w:pPr>
        <w:ind w:left="705" w:hanging="705"/>
        <w:rPr>
          <w:rFonts w:ascii="Calibri" w:hAnsi="Calibri" w:cs="Calibri"/>
          <w:sz w:val="22"/>
          <w:szCs w:val="22"/>
        </w:rPr>
      </w:pPr>
      <w:r>
        <w:rPr>
          <w:rFonts w:ascii="Calibri" w:hAnsi="Calibri" w:cs="Calibri"/>
          <w:sz w:val="22"/>
          <w:szCs w:val="22"/>
        </w:rPr>
        <w:t>2.</w:t>
      </w:r>
      <w:r w:rsidR="0008423F">
        <w:rPr>
          <w:rFonts w:ascii="Calibri" w:hAnsi="Calibri" w:cs="Calibri"/>
          <w:sz w:val="22"/>
          <w:szCs w:val="22"/>
        </w:rPr>
        <w:t>2</w:t>
      </w:r>
      <w:r>
        <w:rPr>
          <w:rFonts w:ascii="Calibri" w:hAnsi="Calibri" w:cs="Calibri"/>
          <w:sz w:val="22"/>
          <w:szCs w:val="22"/>
        </w:rPr>
        <w:tab/>
      </w:r>
      <w:r w:rsidRPr="00BF258A">
        <w:rPr>
          <w:rFonts w:ascii="Calibri" w:hAnsi="Calibri" w:cs="Calibri"/>
          <w:sz w:val="22"/>
          <w:szCs w:val="22"/>
        </w:rPr>
        <w:t xml:space="preserve">Het is gedurende de looptijd van de Wachtkamerovereenkomst mogelijk dat uitbreiding c.q. inkrimping van de opdracht plaats zal vinden. Partijen zullen de uitbreiding c.q. inkrimping vastleggen in een addendum op de </w:t>
      </w:r>
      <w:r w:rsidR="003E0FF8">
        <w:rPr>
          <w:rFonts w:ascii="Calibri" w:hAnsi="Calibri" w:cs="Calibri"/>
          <w:sz w:val="22"/>
          <w:szCs w:val="22"/>
        </w:rPr>
        <w:t xml:space="preserve">eventueel te sluiten </w:t>
      </w:r>
      <w:r w:rsidRPr="00BF258A">
        <w:rPr>
          <w:rFonts w:ascii="Calibri" w:hAnsi="Calibri" w:cs="Calibri"/>
          <w:sz w:val="22"/>
          <w:szCs w:val="22"/>
        </w:rPr>
        <w:t xml:space="preserve">overeenkomst. </w:t>
      </w:r>
      <w:r>
        <w:rPr>
          <w:rFonts w:ascii="Calibri" w:hAnsi="Calibri" w:cs="Calibri"/>
          <w:sz w:val="22"/>
          <w:szCs w:val="22"/>
        </w:rPr>
        <w:t xml:space="preserve">De Wachtende </w:t>
      </w:r>
      <w:r w:rsidR="00DF6408">
        <w:rPr>
          <w:rFonts w:ascii="Calibri" w:hAnsi="Calibri" w:cs="Calibri"/>
          <w:sz w:val="22"/>
          <w:szCs w:val="22"/>
        </w:rPr>
        <w:t>opdrachtnemer</w:t>
      </w:r>
      <w:r w:rsidRPr="00BF258A">
        <w:rPr>
          <w:rFonts w:ascii="Calibri" w:hAnsi="Calibri" w:cs="Calibri"/>
          <w:sz w:val="22"/>
          <w:szCs w:val="22"/>
        </w:rPr>
        <w:t xml:space="preserve"> is gehouden haar werkzaamheden hierop aan te passen.</w:t>
      </w:r>
    </w:p>
    <w:p w14:paraId="538CB817" w14:textId="77777777" w:rsidR="00BF258A" w:rsidRPr="00262EFD" w:rsidRDefault="00BF258A" w:rsidP="00BF258A">
      <w:pPr>
        <w:ind w:left="705" w:hanging="705"/>
        <w:rPr>
          <w:rFonts w:ascii="Calibri" w:hAnsi="Calibri" w:cs="Calibri"/>
          <w:sz w:val="22"/>
          <w:szCs w:val="22"/>
        </w:rPr>
      </w:pPr>
    </w:p>
    <w:p w14:paraId="3A176E09" w14:textId="13CB474D" w:rsidR="000E4BEA" w:rsidRPr="00716A96" w:rsidRDefault="000C6BB0" w:rsidP="000E4BEA">
      <w:pPr>
        <w:pStyle w:val="Kop1"/>
        <w:rPr>
          <w:rFonts w:ascii="Calibri" w:hAnsi="Calibri" w:cs="Calibri"/>
          <w:sz w:val="22"/>
          <w:szCs w:val="22"/>
        </w:rPr>
      </w:pPr>
      <w:r w:rsidRPr="00716A96">
        <w:rPr>
          <w:rFonts w:ascii="Calibri" w:hAnsi="Calibri" w:cs="Calibri"/>
          <w:sz w:val="22"/>
          <w:szCs w:val="22"/>
        </w:rPr>
        <w:t>A</w:t>
      </w:r>
      <w:r w:rsidR="00716A96">
        <w:rPr>
          <w:rFonts w:ascii="Calibri" w:hAnsi="Calibri" w:cs="Calibri"/>
          <w:sz w:val="22"/>
          <w:szCs w:val="22"/>
        </w:rPr>
        <w:t>rtikel</w:t>
      </w:r>
      <w:r w:rsidRPr="00716A96">
        <w:rPr>
          <w:rFonts w:ascii="Calibri" w:hAnsi="Calibri" w:cs="Calibri"/>
          <w:sz w:val="22"/>
          <w:szCs w:val="22"/>
        </w:rPr>
        <w:t xml:space="preserve"> </w:t>
      </w:r>
      <w:r w:rsidR="000E4BEA" w:rsidRPr="00716A96">
        <w:rPr>
          <w:rFonts w:ascii="Calibri" w:hAnsi="Calibri" w:cs="Calibri"/>
          <w:sz w:val="22"/>
          <w:szCs w:val="22"/>
        </w:rPr>
        <w:t>3</w:t>
      </w:r>
      <w:r w:rsidR="00E97EAA" w:rsidRPr="00716A96">
        <w:rPr>
          <w:rFonts w:ascii="Calibri" w:hAnsi="Calibri" w:cs="Calibri"/>
          <w:sz w:val="22"/>
          <w:szCs w:val="22"/>
        </w:rPr>
        <w:t xml:space="preserve">. </w:t>
      </w:r>
      <w:r w:rsidR="00E97EAA" w:rsidRPr="00716A96">
        <w:rPr>
          <w:rFonts w:ascii="Calibri" w:hAnsi="Calibri" w:cs="Calibri"/>
          <w:sz w:val="22"/>
          <w:szCs w:val="22"/>
        </w:rPr>
        <w:tab/>
      </w:r>
      <w:bookmarkEnd w:id="1"/>
      <w:r w:rsidR="00040615" w:rsidRPr="00716A96">
        <w:rPr>
          <w:rFonts w:ascii="Calibri" w:hAnsi="Calibri" w:cs="Calibri"/>
          <w:sz w:val="22"/>
          <w:szCs w:val="22"/>
        </w:rPr>
        <w:t>Inwerkingtreding</w:t>
      </w:r>
      <w:r w:rsidR="00403DCA" w:rsidRPr="00716A96">
        <w:rPr>
          <w:rFonts w:ascii="Calibri" w:hAnsi="Calibri" w:cs="Calibri"/>
          <w:sz w:val="22"/>
          <w:szCs w:val="22"/>
        </w:rPr>
        <w:t xml:space="preserve"> en uitvoering</w:t>
      </w:r>
    </w:p>
    <w:p w14:paraId="2FE52810" w14:textId="77777777" w:rsidR="000E4BEA" w:rsidRPr="00262EFD" w:rsidRDefault="000E4BEA" w:rsidP="00CF17B4">
      <w:pPr>
        <w:rPr>
          <w:rFonts w:ascii="Calibri" w:hAnsi="Calibri" w:cs="Calibri"/>
          <w:sz w:val="22"/>
          <w:szCs w:val="22"/>
        </w:rPr>
      </w:pPr>
    </w:p>
    <w:p w14:paraId="7B8E944A" w14:textId="7CE6C033" w:rsidR="00BF258A" w:rsidRPr="00BF258A" w:rsidRDefault="000E4BEA" w:rsidP="00BF258A">
      <w:pPr>
        <w:ind w:left="705" w:hanging="705"/>
        <w:rPr>
          <w:rFonts w:ascii="Calibri" w:hAnsi="Calibri" w:cs="Calibri"/>
          <w:sz w:val="22"/>
          <w:szCs w:val="22"/>
        </w:rPr>
      </w:pPr>
      <w:r w:rsidRPr="00262EFD">
        <w:rPr>
          <w:rFonts w:ascii="Calibri" w:hAnsi="Calibri" w:cs="Calibri"/>
          <w:sz w:val="22"/>
          <w:szCs w:val="22"/>
        </w:rPr>
        <w:t>3</w:t>
      </w:r>
      <w:r w:rsidR="00F32C65" w:rsidRPr="00262EFD">
        <w:rPr>
          <w:rFonts w:ascii="Calibri" w:hAnsi="Calibri" w:cs="Calibri"/>
          <w:sz w:val="22"/>
          <w:szCs w:val="22"/>
        </w:rPr>
        <w:t>.1</w:t>
      </w:r>
      <w:r w:rsidRPr="00262EFD">
        <w:rPr>
          <w:rFonts w:ascii="Calibri" w:hAnsi="Calibri" w:cs="Calibri"/>
          <w:sz w:val="22"/>
          <w:szCs w:val="22"/>
        </w:rPr>
        <w:tab/>
      </w:r>
      <w:r w:rsidR="00BF258A" w:rsidRPr="00F86245">
        <w:rPr>
          <w:rFonts w:ascii="Calibri" w:hAnsi="Calibri" w:cs="Calibri"/>
          <w:sz w:val="22"/>
          <w:szCs w:val="22"/>
        </w:rPr>
        <w:t xml:space="preserve">De </w:t>
      </w:r>
      <w:r w:rsidR="008A12C4" w:rsidRPr="00F86245">
        <w:rPr>
          <w:rFonts w:ascii="Calibri" w:hAnsi="Calibri" w:cs="Calibri"/>
          <w:sz w:val="22"/>
          <w:szCs w:val="22"/>
        </w:rPr>
        <w:t>G</w:t>
      </w:r>
      <w:r w:rsidR="00BF258A" w:rsidRPr="00F86245">
        <w:rPr>
          <w:rFonts w:ascii="Calibri" w:hAnsi="Calibri" w:cs="Calibri"/>
          <w:sz w:val="22"/>
          <w:szCs w:val="22"/>
        </w:rPr>
        <w:t xml:space="preserve">emeente heeft het recht om de </w:t>
      </w:r>
      <w:r w:rsidR="00DF6408" w:rsidRPr="00F86245">
        <w:rPr>
          <w:rFonts w:ascii="Calibri" w:hAnsi="Calibri" w:cs="Calibri"/>
          <w:sz w:val="22"/>
          <w:szCs w:val="22"/>
        </w:rPr>
        <w:t>Raamo</w:t>
      </w:r>
      <w:r w:rsidR="00C124CF" w:rsidRPr="00F86245">
        <w:rPr>
          <w:rFonts w:ascii="Calibri" w:hAnsi="Calibri" w:cs="Calibri"/>
          <w:sz w:val="22"/>
          <w:szCs w:val="22"/>
        </w:rPr>
        <w:t>vereenkomst</w:t>
      </w:r>
      <w:r w:rsidR="00E41350" w:rsidRPr="00F86245">
        <w:rPr>
          <w:rFonts w:ascii="Calibri" w:hAnsi="Calibri" w:cs="Calibri"/>
          <w:sz w:val="22"/>
          <w:szCs w:val="22"/>
        </w:rPr>
        <w:t xml:space="preserve"> </w:t>
      </w:r>
      <w:r w:rsidR="00BF258A" w:rsidRPr="00F86245">
        <w:rPr>
          <w:rFonts w:ascii="Calibri" w:hAnsi="Calibri" w:cs="Calibri"/>
          <w:sz w:val="22"/>
          <w:szCs w:val="22"/>
        </w:rPr>
        <w:t>met d</w:t>
      </w:r>
      <w:r w:rsidR="00DF6408" w:rsidRPr="00F86245">
        <w:rPr>
          <w:rFonts w:ascii="Calibri" w:hAnsi="Calibri" w:cs="Calibri"/>
          <w:sz w:val="22"/>
          <w:szCs w:val="22"/>
        </w:rPr>
        <w:t>e</w:t>
      </w:r>
      <w:r w:rsidR="00BF258A" w:rsidRPr="00F86245">
        <w:rPr>
          <w:rFonts w:ascii="Calibri" w:hAnsi="Calibri" w:cs="Calibri"/>
          <w:sz w:val="22"/>
          <w:szCs w:val="22"/>
        </w:rPr>
        <w:t xml:space="preserve"> Winnende </w:t>
      </w:r>
      <w:r w:rsidR="00DF6408" w:rsidRPr="00F86245">
        <w:rPr>
          <w:rFonts w:ascii="Calibri" w:hAnsi="Calibri" w:cs="Calibri"/>
          <w:sz w:val="22"/>
          <w:szCs w:val="22"/>
        </w:rPr>
        <w:t>opdrachtnemer</w:t>
      </w:r>
      <w:r w:rsidR="00BF258A" w:rsidRPr="00F86245">
        <w:rPr>
          <w:rFonts w:ascii="Calibri" w:hAnsi="Calibri" w:cs="Calibri"/>
          <w:sz w:val="22"/>
          <w:szCs w:val="22"/>
        </w:rPr>
        <w:t xml:space="preserve"> tussentijds te beëindigen indien de Winnende </w:t>
      </w:r>
      <w:r w:rsidR="00DF6408" w:rsidRPr="00F86245">
        <w:rPr>
          <w:rFonts w:ascii="Calibri" w:hAnsi="Calibri" w:cs="Calibri"/>
          <w:sz w:val="22"/>
          <w:szCs w:val="22"/>
        </w:rPr>
        <w:t>opdrachtnemer</w:t>
      </w:r>
      <w:r w:rsidR="00BF258A" w:rsidRPr="00F86245">
        <w:rPr>
          <w:rFonts w:ascii="Calibri" w:hAnsi="Calibri" w:cs="Calibri"/>
          <w:sz w:val="22"/>
          <w:szCs w:val="22"/>
        </w:rPr>
        <w:t xml:space="preserve"> niet in staat is de gevraagde werkzaamheden overeenkomstig de </w:t>
      </w:r>
      <w:r w:rsidR="007775B0" w:rsidRPr="00F86245">
        <w:rPr>
          <w:rFonts w:ascii="Calibri" w:hAnsi="Calibri" w:cs="Calibri"/>
          <w:sz w:val="22"/>
          <w:szCs w:val="22"/>
        </w:rPr>
        <w:t>O</w:t>
      </w:r>
      <w:r w:rsidR="00DF6408" w:rsidRPr="00F86245">
        <w:rPr>
          <w:rFonts w:ascii="Calibri" w:hAnsi="Calibri" w:cs="Calibri"/>
          <w:sz w:val="22"/>
          <w:szCs w:val="22"/>
        </w:rPr>
        <w:t>fferteaanvraag inclusief bijlagen</w:t>
      </w:r>
      <w:r w:rsidR="00BF258A" w:rsidRPr="00F86245">
        <w:rPr>
          <w:rFonts w:ascii="Calibri" w:hAnsi="Calibri" w:cs="Calibri"/>
          <w:sz w:val="22"/>
          <w:szCs w:val="22"/>
        </w:rPr>
        <w:t xml:space="preserve">, de gesloten </w:t>
      </w:r>
      <w:r w:rsidR="00DF6408" w:rsidRPr="00F86245">
        <w:rPr>
          <w:rFonts w:ascii="Calibri" w:hAnsi="Calibri" w:cs="Calibri"/>
          <w:sz w:val="22"/>
          <w:szCs w:val="22"/>
        </w:rPr>
        <w:t>Raamo</w:t>
      </w:r>
      <w:r w:rsidR="00C124CF" w:rsidRPr="00F86245">
        <w:rPr>
          <w:rFonts w:ascii="Calibri" w:hAnsi="Calibri" w:cs="Calibri"/>
          <w:sz w:val="22"/>
          <w:szCs w:val="22"/>
        </w:rPr>
        <w:t>vereenkomst</w:t>
      </w:r>
      <w:r w:rsidR="00E41350" w:rsidRPr="00F86245">
        <w:rPr>
          <w:rFonts w:ascii="Calibri" w:hAnsi="Calibri" w:cs="Calibri"/>
          <w:sz w:val="22"/>
          <w:szCs w:val="22"/>
        </w:rPr>
        <w:t xml:space="preserve"> </w:t>
      </w:r>
      <w:r w:rsidR="00BF258A" w:rsidRPr="00F86245">
        <w:rPr>
          <w:rFonts w:ascii="Calibri" w:hAnsi="Calibri" w:cs="Calibri"/>
          <w:sz w:val="22"/>
          <w:szCs w:val="22"/>
        </w:rPr>
        <w:t xml:space="preserve">en de uitgebrachte offerte </w:t>
      </w:r>
      <w:r w:rsidR="00840F38" w:rsidRPr="00F86245">
        <w:rPr>
          <w:rFonts w:ascii="Calibri" w:hAnsi="Calibri" w:cs="Calibri"/>
          <w:sz w:val="22"/>
          <w:szCs w:val="22"/>
        </w:rPr>
        <w:t>uit te voeren</w:t>
      </w:r>
      <w:r w:rsidR="00BF258A" w:rsidRPr="00F86245">
        <w:rPr>
          <w:rFonts w:ascii="Calibri" w:hAnsi="Calibri" w:cs="Calibri"/>
          <w:sz w:val="22"/>
          <w:szCs w:val="22"/>
        </w:rPr>
        <w:t xml:space="preserve"> dan wel niet (deugdelijk) nakomt. In dat geval kan, nadat de Winnende </w:t>
      </w:r>
      <w:r w:rsidR="00DF6408" w:rsidRPr="00F86245">
        <w:rPr>
          <w:rFonts w:ascii="Calibri" w:hAnsi="Calibri" w:cs="Calibri"/>
          <w:sz w:val="22"/>
          <w:szCs w:val="22"/>
        </w:rPr>
        <w:t>opdrachtnemer</w:t>
      </w:r>
      <w:r w:rsidR="00BF258A" w:rsidRPr="00F86245">
        <w:rPr>
          <w:rFonts w:ascii="Calibri" w:hAnsi="Calibri" w:cs="Calibri"/>
          <w:sz w:val="22"/>
          <w:szCs w:val="22"/>
        </w:rPr>
        <w:t xml:space="preserve"> in verzuim is geraakt</w:t>
      </w:r>
      <w:r w:rsidR="006E62A3" w:rsidRPr="00F86245">
        <w:rPr>
          <w:rFonts w:ascii="Calibri" w:hAnsi="Calibri" w:cs="Calibri"/>
          <w:sz w:val="22"/>
          <w:szCs w:val="22"/>
        </w:rPr>
        <w:t xml:space="preserve"> en de </w:t>
      </w:r>
      <w:r w:rsidR="00DF6408" w:rsidRPr="00F86245">
        <w:rPr>
          <w:rFonts w:ascii="Calibri" w:hAnsi="Calibri" w:cs="Calibri"/>
          <w:sz w:val="22"/>
          <w:szCs w:val="22"/>
        </w:rPr>
        <w:t>Raamo</w:t>
      </w:r>
      <w:r w:rsidR="00C124CF" w:rsidRPr="00F86245">
        <w:rPr>
          <w:rFonts w:ascii="Calibri" w:hAnsi="Calibri" w:cs="Calibri"/>
          <w:sz w:val="22"/>
          <w:szCs w:val="22"/>
        </w:rPr>
        <w:t>vereenkomst</w:t>
      </w:r>
      <w:r w:rsidR="00E41350">
        <w:rPr>
          <w:rFonts w:ascii="Calibri" w:hAnsi="Calibri" w:cs="Calibri"/>
          <w:sz w:val="22"/>
          <w:szCs w:val="22"/>
        </w:rPr>
        <w:t xml:space="preserve"> </w:t>
      </w:r>
      <w:r w:rsidR="006E62A3">
        <w:rPr>
          <w:rFonts w:ascii="Calibri" w:hAnsi="Calibri" w:cs="Calibri"/>
          <w:sz w:val="22"/>
          <w:szCs w:val="22"/>
        </w:rPr>
        <w:t>is beëindigd</w:t>
      </w:r>
      <w:r w:rsidR="00BF258A" w:rsidRPr="00BF258A">
        <w:rPr>
          <w:rFonts w:ascii="Calibri" w:hAnsi="Calibri" w:cs="Calibri"/>
          <w:sz w:val="22"/>
          <w:szCs w:val="22"/>
        </w:rPr>
        <w:t>, gebruik worden gemaakt van deze Wachtkamerovereenkomst.</w:t>
      </w:r>
    </w:p>
    <w:p w14:paraId="27DBD9F7" w14:textId="77777777" w:rsidR="00BF258A" w:rsidRPr="00BF258A" w:rsidRDefault="00BF258A" w:rsidP="00BF258A">
      <w:pPr>
        <w:ind w:left="705" w:hanging="705"/>
        <w:rPr>
          <w:rFonts w:ascii="Calibri" w:hAnsi="Calibri" w:cs="Calibri"/>
          <w:sz w:val="22"/>
          <w:szCs w:val="22"/>
        </w:rPr>
      </w:pPr>
    </w:p>
    <w:p w14:paraId="38458E9B" w14:textId="0A7F5347" w:rsidR="00BF258A" w:rsidRPr="00BF258A" w:rsidRDefault="00BF258A" w:rsidP="00BF258A">
      <w:pPr>
        <w:ind w:left="705" w:hanging="705"/>
        <w:rPr>
          <w:rFonts w:ascii="Calibri" w:hAnsi="Calibri" w:cs="Calibri"/>
          <w:sz w:val="22"/>
          <w:szCs w:val="22"/>
        </w:rPr>
      </w:pPr>
      <w:r>
        <w:rPr>
          <w:rFonts w:ascii="Calibri" w:hAnsi="Calibri" w:cs="Calibri"/>
          <w:sz w:val="22"/>
          <w:szCs w:val="22"/>
        </w:rPr>
        <w:t>3</w:t>
      </w:r>
      <w:r w:rsidRPr="00BF258A">
        <w:rPr>
          <w:rFonts w:ascii="Calibri" w:hAnsi="Calibri" w:cs="Calibri"/>
          <w:sz w:val="22"/>
          <w:szCs w:val="22"/>
        </w:rPr>
        <w:t>.</w:t>
      </w:r>
      <w:r>
        <w:rPr>
          <w:rFonts w:ascii="Calibri" w:hAnsi="Calibri" w:cs="Calibri"/>
          <w:sz w:val="22"/>
          <w:szCs w:val="22"/>
        </w:rPr>
        <w:t>2</w:t>
      </w:r>
      <w:r w:rsidRPr="00BF258A">
        <w:rPr>
          <w:rFonts w:ascii="Calibri" w:hAnsi="Calibri" w:cs="Calibri"/>
          <w:sz w:val="22"/>
          <w:szCs w:val="22"/>
        </w:rPr>
        <w:tab/>
        <w:t xml:space="preserve">De </w:t>
      </w:r>
      <w:r w:rsidR="008A12C4">
        <w:rPr>
          <w:rFonts w:ascii="Calibri" w:hAnsi="Calibri" w:cs="Calibri"/>
          <w:sz w:val="22"/>
          <w:szCs w:val="22"/>
        </w:rPr>
        <w:t>G</w:t>
      </w:r>
      <w:r w:rsidRPr="00BF258A">
        <w:rPr>
          <w:rFonts w:ascii="Calibri" w:hAnsi="Calibri" w:cs="Calibri"/>
          <w:sz w:val="22"/>
          <w:szCs w:val="22"/>
        </w:rPr>
        <w:t>emeente</w:t>
      </w:r>
      <w:r w:rsidR="008A12C4">
        <w:rPr>
          <w:rFonts w:ascii="Calibri" w:hAnsi="Calibri" w:cs="Calibri"/>
          <w:sz w:val="22"/>
          <w:szCs w:val="22"/>
        </w:rPr>
        <w:t xml:space="preserve"> b</w:t>
      </w:r>
      <w:r w:rsidRPr="00BF258A">
        <w:rPr>
          <w:rFonts w:ascii="Calibri" w:hAnsi="Calibri" w:cs="Calibri"/>
          <w:sz w:val="22"/>
          <w:szCs w:val="22"/>
        </w:rPr>
        <w:t xml:space="preserve">epaalt of zij wel of niet gebruik maakt van deze Wachtkamerovereenkomst. De gemeente Emmen kan bij het tussentijds beëindigen van de </w:t>
      </w:r>
      <w:r w:rsidR="00DF6408" w:rsidRPr="00F86245">
        <w:rPr>
          <w:rFonts w:ascii="Calibri" w:hAnsi="Calibri" w:cs="Calibri"/>
          <w:sz w:val="22"/>
          <w:szCs w:val="22"/>
        </w:rPr>
        <w:t>Raamo</w:t>
      </w:r>
      <w:r w:rsidR="00C124CF" w:rsidRPr="00F86245">
        <w:rPr>
          <w:rFonts w:ascii="Calibri" w:hAnsi="Calibri" w:cs="Calibri"/>
          <w:sz w:val="22"/>
          <w:szCs w:val="22"/>
        </w:rPr>
        <w:t>vereenkomst</w:t>
      </w:r>
      <w:r w:rsidR="00E41350" w:rsidRPr="00F86245">
        <w:rPr>
          <w:rFonts w:ascii="Calibri" w:hAnsi="Calibri" w:cs="Calibri"/>
          <w:sz w:val="22"/>
          <w:szCs w:val="22"/>
        </w:rPr>
        <w:t xml:space="preserve"> </w:t>
      </w:r>
      <w:r w:rsidRPr="00F86245">
        <w:rPr>
          <w:rFonts w:ascii="Calibri" w:hAnsi="Calibri" w:cs="Calibri"/>
          <w:sz w:val="22"/>
          <w:szCs w:val="22"/>
        </w:rPr>
        <w:t>ook b</w:t>
      </w:r>
      <w:r w:rsidRPr="00BF258A">
        <w:rPr>
          <w:rFonts w:ascii="Calibri" w:hAnsi="Calibri" w:cs="Calibri"/>
          <w:sz w:val="22"/>
          <w:szCs w:val="22"/>
        </w:rPr>
        <w:t xml:space="preserve">eslissen om opnieuw (Europees) aan te besteden. </w:t>
      </w:r>
    </w:p>
    <w:p w14:paraId="5F7C9AC9" w14:textId="77777777" w:rsidR="00BF258A" w:rsidRPr="00BF258A" w:rsidRDefault="00BF258A" w:rsidP="00BF258A">
      <w:pPr>
        <w:ind w:left="705" w:hanging="705"/>
        <w:rPr>
          <w:rFonts w:ascii="Calibri" w:hAnsi="Calibri" w:cs="Calibri"/>
          <w:sz w:val="22"/>
          <w:szCs w:val="22"/>
        </w:rPr>
      </w:pPr>
    </w:p>
    <w:p w14:paraId="4A4AFFFD" w14:textId="71108553" w:rsidR="00BF258A" w:rsidRPr="00BF258A" w:rsidRDefault="00BF258A" w:rsidP="00BF258A">
      <w:pPr>
        <w:ind w:left="705" w:hanging="705"/>
        <w:rPr>
          <w:rFonts w:ascii="Calibri" w:hAnsi="Calibri" w:cs="Calibri"/>
          <w:sz w:val="22"/>
          <w:szCs w:val="22"/>
        </w:rPr>
      </w:pPr>
      <w:r>
        <w:rPr>
          <w:rFonts w:ascii="Calibri" w:hAnsi="Calibri" w:cs="Calibri"/>
          <w:sz w:val="22"/>
          <w:szCs w:val="22"/>
        </w:rPr>
        <w:t>3</w:t>
      </w:r>
      <w:r w:rsidRPr="00BF258A">
        <w:rPr>
          <w:rFonts w:ascii="Calibri" w:hAnsi="Calibri" w:cs="Calibri"/>
          <w:sz w:val="22"/>
          <w:szCs w:val="22"/>
        </w:rPr>
        <w:t>.</w:t>
      </w:r>
      <w:r>
        <w:rPr>
          <w:rFonts w:ascii="Calibri" w:hAnsi="Calibri" w:cs="Calibri"/>
          <w:sz w:val="22"/>
          <w:szCs w:val="22"/>
        </w:rPr>
        <w:t>3</w:t>
      </w:r>
      <w:r w:rsidRPr="00BF258A">
        <w:rPr>
          <w:rFonts w:ascii="Calibri" w:hAnsi="Calibri" w:cs="Calibri"/>
          <w:sz w:val="22"/>
          <w:szCs w:val="22"/>
        </w:rPr>
        <w:tab/>
        <w:t xml:space="preserve">Indien de </w:t>
      </w:r>
      <w:r w:rsidR="008A12C4">
        <w:rPr>
          <w:rFonts w:ascii="Calibri" w:hAnsi="Calibri" w:cs="Calibri"/>
          <w:sz w:val="22"/>
          <w:szCs w:val="22"/>
        </w:rPr>
        <w:t>G</w:t>
      </w:r>
      <w:r w:rsidR="00DF6408">
        <w:rPr>
          <w:rFonts w:ascii="Calibri" w:hAnsi="Calibri" w:cs="Calibri"/>
          <w:sz w:val="22"/>
          <w:szCs w:val="22"/>
        </w:rPr>
        <w:t>emeente</w:t>
      </w:r>
      <w:r w:rsidR="008A12C4">
        <w:rPr>
          <w:rFonts w:ascii="Calibri" w:hAnsi="Calibri" w:cs="Calibri"/>
          <w:sz w:val="22"/>
          <w:szCs w:val="22"/>
        </w:rPr>
        <w:t xml:space="preserve"> </w:t>
      </w:r>
      <w:r w:rsidRPr="00BF258A">
        <w:rPr>
          <w:rFonts w:ascii="Calibri" w:hAnsi="Calibri" w:cs="Calibri"/>
          <w:sz w:val="22"/>
          <w:szCs w:val="22"/>
        </w:rPr>
        <w:t xml:space="preserve">besluit geen gebruik te maken van deze Wachtkamerovereenkomst is hij jegens de Wachtende </w:t>
      </w:r>
      <w:r w:rsidR="00DF6408">
        <w:rPr>
          <w:rFonts w:ascii="Calibri" w:hAnsi="Calibri" w:cs="Calibri"/>
          <w:sz w:val="22"/>
          <w:szCs w:val="22"/>
        </w:rPr>
        <w:t>opdrachtnemer</w:t>
      </w:r>
      <w:r w:rsidRPr="00BF258A">
        <w:rPr>
          <w:rFonts w:ascii="Calibri" w:hAnsi="Calibri" w:cs="Calibri"/>
          <w:sz w:val="22"/>
          <w:szCs w:val="22"/>
        </w:rPr>
        <w:t xml:space="preserve"> niet gehouden tot vergoeding van kosten en/of schade. </w:t>
      </w:r>
    </w:p>
    <w:p w14:paraId="3A4B6720" w14:textId="77777777" w:rsidR="00BF258A" w:rsidRPr="00BF258A" w:rsidRDefault="00BF258A" w:rsidP="00BF258A">
      <w:pPr>
        <w:ind w:left="705" w:hanging="705"/>
        <w:rPr>
          <w:rFonts w:ascii="Calibri" w:hAnsi="Calibri" w:cs="Calibri"/>
          <w:sz w:val="22"/>
          <w:szCs w:val="22"/>
        </w:rPr>
      </w:pPr>
    </w:p>
    <w:p w14:paraId="79C004C6" w14:textId="58243963" w:rsidR="00BF258A" w:rsidRPr="00BF258A" w:rsidRDefault="00BF258A" w:rsidP="00BF258A">
      <w:pPr>
        <w:ind w:left="705" w:hanging="705"/>
        <w:rPr>
          <w:rFonts w:ascii="Calibri" w:hAnsi="Calibri" w:cs="Calibri"/>
          <w:sz w:val="22"/>
          <w:szCs w:val="22"/>
        </w:rPr>
      </w:pPr>
      <w:r>
        <w:rPr>
          <w:rFonts w:ascii="Calibri" w:hAnsi="Calibri" w:cs="Calibri"/>
          <w:sz w:val="22"/>
          <w:szCs w:val="22"/>
        </w:rPr>
        <w:t>3</w:t>
      </w:r>
      <w:r w:rsidRPr="00BF258A">
        <w:rPr>
          <w:rFonts w:ascii="Calibri" w:hAnsi="Calibri" w:cs="Calibri"/>
          <w:sz w:val="22"/>
          <w:szCs w:val="22"/>
        </w:rPr>
        <w:t>.</w:t>
      </w:r>
      <w:r>
        <w:rPr>
          <w:rFonts w:ascii="Calibri" w:hAnsi="Calibri" w:cs="Calibri"/>
          <w:sz w:val="22"/>
          <w:szCs w:val="22"/>
        </w:rPr>
        <w:t>4</w:t>
      </w:r>
      <w:r w:rsidRPr="00BF258A">
        <w:rPr>
          <w:rFonts w:ascii="Calibri" w:hAnsi="Calibri" w:cs="Calibri"/>
          <w:sz w:val="22"/>
          <w:szCs w:val="22"/>
        </w:rPr>
        <w:tab/>
        <w:t xml:space="preserve">De </w:t>
      </w:r>
      <w:r w:rsidR="008A12C4">
        <w:rPr>
          <w:rFonts w:ascii="Calibri" w:hAnsi="Calibri" w:cs="Calibri"/>
          <w:sz w:val="22"/>
          <w:szCs w:val="22"/>
        </w:rPr>
        <w:t>G</w:t>
      </w:r>
      <w:r w:rsidRPr="00BF258A">
        <w:rPr>
          <w:rFonts w:ascii="Calibri" w:hAnsi="Calibri" w:cs="Calibri"/>
          <w:sz w:val="22"/>
          <w:szCs w:val="22"/>
        </w:rPr>
        <w:t xml:space="preserve">emeente stelt de Wachtende </w:t>
      </w:r>
      <w:r w:rsidR="0000534B">
        <w:rPr>
          <w:rFonts w:ascii="Calibri" w:hAnsi="Calibri" w:cs="Calibri"/>
          <w:sz w:val="22"/>
          <w:szCs w:val="22"/>
        </w:rPr>
        <w:t>o</w:t>
      </w:r>
      <w:r w:rsidR="00DF6408">
        <w:rPr>
          <w:rFonts w:ascii="Calibri" w:hAnsi="Calibri" w:cs="Calibri"/>
          <w:sz w:val="22"/>
          <w:szCs w:val="22"/>
        </w:rPr>
        <w:t>pdrachtnemer</w:t>
      </w:r>
      <w:r w:rsidRPr="00BF258A">
        <w:rPr>
          <w:rFonts w:ascii="Calibri" w:hAnsi="Calibri" w:cs="Calibri"/>
          <w:sz w:val="22"/>
          <w:szCs w:val="22"/>
        </w:rPr>
        <w:t xml:space="preserve"> schriftelijk per brief in kennis van haar besluit om al dan niet gebruik te maken van deze Wachtkamerovereenkomst. Besluit de </w:t>
      </w:r>
      <w:r w:rsidR="008A12C4">
        <w:rPr>
          <w:rFonts w:ascii="Calibri" w:hAnsi="Calibri" w:cs="Calibri"/>
          <w:sz w:val="22"/>
          <w:szCs w:val="22"/>
        </w:rPr>
        <w:t>G</w:t>
      </w:r>
      <w:r w:rsidRPr="00BF258A">
        <w:rPr>
          <w:rFonts w:ascii="Calibri" w:hAnsi="Calibri" w:cs="Calibri"/>
          <w:sz w:val="22"/>
          <w:szCs w:val="22"/>
        </w:rPr>
        <w:t xml:space="preserve">emeente om geen gebruik te maken van deze Wachtkamerovereenkomst, dan is deze </w:t>
      </w:r>
      <w:r w:rsidRPr="00BF258A">
        <w:rPr>
          <w:rFonts w:ascii="Calibri" w:hAnsi="Calibri" w:cs="Calibri"/>
          <w:sz w:val="22"/>
          <w:szCs w:val="22"/>
        </w:rPr>
        <w:lastRenderedPageBreak/>
        <w:t>Wacht</w:t>
      </w:r>
      <w:r w:rsidR="000F125A">
        <w:rPr>
          <w:rFonts w:ascii="Calibri" w:hAnsi="Calibri" w:cs="Calibri"/>
          <w:sz w:val="22"/>
          <w:szCs w:val="22"/>
        </w:rPr>
        <w:t>kamer</w:t>
      </w:r>
      <w:r w:rsidRPr="00BF258A">
        <w:rPr>
          <w:rFonts w:ascii="Calibri" w:hAnsi="Calibri" w:cs="Calibri"/>
          <w:sz w:val="22"/>
          <w:szCs w:val="22"/>
        </w:rPr>
        <w:t xml:space="preserve">overeenkomst onmiddellijk beëindigd en kunnen aan deze Wachtkamerovereenkomst geen rechten meer worden ontleend. </w:t>
      </w:r>
    </w:p>
    <w:p w14:paraId="56840B13" w14:textId="77777777" w:rsidR="00BF258A" w:rsidRPr="00BF258A" w:rsidRDefault="00BF258A" w:rsidP="00BF258A">
      <w:pPr>
        <w:ind w:left="705" w:hanging="705"/>
        <w:rPr>
          <w:rFonts w:ascii="Calibri" w:hAnsi="Calibri" w:cs="Calibri"/>
          <w:sz w:val="22"/>
          <w:szCs w:val="22"/>
        </w:rPr>
      </w:pPr>
    </w:p>
    <w:p w14:paraId="22A9CE84" w14:textId="3075F5AE" w:rsidR="00BF258A" w:rsidRPr="00764C70" w:rsidRDefault="00BF258A" w:rsidP="00BF258A">
      <w:pPr>
        <w:ind w:left="705" w:hanging="705"/>
        <w:rPr>
          <w:rFonts w:ascii="Calibri" w:hAnsi="Calibri" w:cs="Calibri"/>
          <w:sz w:val="22"/>
          <w:szCs w:val="22"/>
        </w:rPr>
      </w:pPr>
      <w:r>
        <w:rPr>
          <w:rFonts w:ascii="Calibri" w:hAnsi="Calibri" w:cs="Calibri"/>
          <w:sz w:val="22"/>
          <w:szCs w:val="22"/>
        </w:rPr>
        <w:t>3</w:t>
      </w:r>
      <w:r w:rsidRPr="00BF258A">
        <w:rPr>
          <w:rFonts w:ascii="Calibri" w:hAnsi="Calibri" w:cs="Calibri"/>
          <w:sz w:val="22"/>
          <w:szCs w:val="22"/>
        </w:rPr>
        <w:t>.</w:t>
      </w:r>
      <w:r>
        <w:rPr>
          <w:rFonts w:ascii="Calibri" w:hAnsi="Calibri" w:cs="Calibri"/>
          <w:sz w:val="22"/>
          <w:szCs w:val="22"/>
        </w:rPr>
        <w:t>5</w:t>
      </w:r>
      <w:r w:rsidRPr="00BF258A">
        <w:rPr>
          <w:rFonts w:ascii="Calibri" w:hAnsi="Calibri" w:cs="Calibri"/>
          <w:sz w:val="22"/>
          <w:szCs w:val="22"/>
        </w:rPr>
        <w:tab/>
      </w:r>
      <w:r w:rsidRPr="00764C70">
        <w:rPr>
          <w:rFonts w:ascii="Calibri" w:hAnsi="Calibri" w:cs="Calibri"/>
          <w:sz w:val="22"/>
          <w:szCs w:val="22"/>
        </w:rPr>
        <w:t xml:space="preserve">De Wachtende </w:t>
      </w:r>
      <w:r w:rsidR="00DF6408" w:rsidRPr="00764C70">
        <w:rPr>
          <w:rFonts w:ascii="Calibri" w:hAnsi="Calibri" w:cs="Calibri"/>
          <w:sz w:val="22"/>
          <w:szCs w:val="22"/>
        </w:rPr>
        <w:t>Opdrachtnemer</w:t>
      </w:r>
      <w:r w:rsidRPr="00764C70">
        <w:rPr>
          <w:rFonts w:ascii="Calibri" w:hAnsi="Calibri" w:cs="Calibri"/>
          <w:sz w:val="22"/>
          <w:szCs w:val="22"/>
        </w:rPr>
        <w:t xml:space="preserve"> houdt zijn inschrijving gedurende </w:t>
      </w:r>
      <w:r w:rsidR="00466E65" w:rsidRPr="00764C70">
        <w:rPr>
          <w:rFonts w:ascii="Calibri" w:hAnsi="Calibri" w:cs="Calibri"/>
          <w:sz w:val="22"/>
          <w:szCs w:val="22"/>
        </w:rPr>
        <w:t xml:space="preserve">de </w:t>
      </w:r>
      <w:r w:rsidR="000D58A9" w:rsidRPr="00764C70">
        <w:rPr>
          <w:rFonts w:ascii="Calibri" w:hAnsi="Calibri" w:cs="Calibri"/>
          <w:sz w:val="22"/>
          <w:szCs w:val="22"/>
        </w:rPr>
        <w:t xml:space="preserve">eerste </w:t>
      </w:r>
      <w:r w:rsidR="00764C70" w:rsidRPr="00764C70">
        <w:rPr>
          <w:rFonts w:ascii="Calibri" w:hAnsi="Calibri" w:cs="Calibri"/>
          <w:sz w:val="22"/>
          <w:szCs w:val="22"/>
        </w:rPr>
        <w:t>twaalf</w:t>
      </w:r>
      <w:r w:rsidR="000D58A9" w:rsidRPr="00764C70">
        <w:rPr>
          <w:rFonts w:ascii="Calibri" w:hAnsi="Calibri" w:cs="Calibri"/>
          <w:sz w:val="22"/>
          <w:szCs w:val="22"/>
        </w:rPr>
        <w:t xml:space="preserve"> maanden van de Raamovereenkomst</w:t>
      </w:r>
      <w:r w:rsidR="00466E65" w:rsidRPr="00764C70">
        <w:rPr>
          <w:rFonts w:ascii="Calibri" w:hAnsi="Calibri" w:cs="Calibri"/>
          <w:sz w:val="22"/>
          <w:szCs w:val="22"/>
        </w:rPr>
        <w:t xml:space="preserve"> </w:t>
      </w:r>
      <w:r w:rsidRPr="00764C70">
        <w:rPr>
          <w:rFonts w:ascii="Calibri" w:hAnsi="Calibri" w:cs="Calibri"/>
          <w:sz w:val="22"/>
          <w:szCs w:val="22"/>
        </w:rPr>
        <w:t>gestand</w:t>
      </w:r>
      <w:r w:rsidR="00466E65" w:rsidRPr="00764C70">
        <w:rPr>
          <w:rFonts w:ascii="Calibri" w:hAnsi="Calibri" w:cs="Calibri"/>
          <w:sz w:val="22"/>
          <w:szCs w:val="22"/>
        </w:rPr>
        <w:t>. Genoemde</w:t>
      </w:r>
      <w:r w:rsidRPr="00764C70">
        <w:rPr>
          <w:rFonts w:ascii="Calibri" w:hAnsi="Calibri" w:cs="Calibri"/>
          <w:sz w:val="22"/>
          <w:szCs w:val="22"/>
        </w:rPr>
        <w:t xml:space="preserve"> termijn</w:t>
      </w:r>
      <w:r w:rsidR="00466E65" w:rsidRPr="00764C70">
        <w:rPr>
          <w:rFonts w:ascii="Calibri" w:hAnsi="Calibri" w:cs="Calibri"/>
          <w:sz w:val="22"/>
          <w:szCs w:val="22"/>
        </w:rPr>
        <w:t>en v</w:t>
      </w:r>
      <w:r w:rsidRPr="00764C70">
        <w:rPr>
          <w:rFonts w:ascii="Calibri" w:hAnsi="Calibri" w:cs="Calibri"/>
          <w:sz w:val="22"/>
          <w:szCs w:val="22"/>
        </w:rPr>
        <w:t>ang</w:t>
      </w:r>
      <w:r w:rsidR="00466E65" w:rsidRPr="00764C70">
        <w:rPr>
          <w:rFonts w:ascii="Calibri" w:hAnsi="Calibri" w:cs="Calibri"/>
          <w:sz w:val="22"/>
          <w:szCs w:val="22"/>
        </w:rPr>
        <w:t xml:space="preserve">en aan </w:t>
      </w:r>
      <w:r w:rsidRPr="00764C70">
        <w:rPr>
          <w:rFonts w:ascii="Calibri" w:hAnsi="Calibri" w:cs="Calibri"/>
          <w:sz w:val="22"/>
          <w:szCs w:val="22"/>
        </w:rPr>
        <w:t xml:space="preserve">op de ingangsdatum van de </w:t>
      </w:r>
      <w:r w:rsidR="007775B0" w:rsidRPr="00764C70">
        <w:rPr>
          <w:rFonts w:ascii="Calibri" w:hAnsi="Calibri" w:cs="Calibri"/>
          <w:sz w:val="22"/>
          <w:szCs w:val="22"/>
        </w:rPr>
        <w:t>Raamo</w:t>
      </w:r>
      <w:r w:rsidRPr="00764C70">
        <w:rPr>
          <w:rFonts w:ascii="Calibri" w:hAnsi="Calibri" w:cs="Calibri"/>
          <w:sz w:val="22"/>
          <w:szCs w:val="22"/>
        </w:rPr>
        <w:t xml:space="preserve">vereenkomst. De in de </w:t>
      </w:r>
      <w:r w:rsidR="007775B0" w:rsidRPr="00764C70">
        <w:rPr>
          <w:rFonts w:ascii="Calibri" w:hAnsi="Calibri" w:cs="Calibri"/>
          <w:sz w:val="22"/>
          <w:szCs w:val="22"/>
        </w:rPr>
        <w:t>Raamo</w:t>
      </w:r>
      <w:r w:rsidR="00C124CF" w:rsidRPr="00764C70">
        <w:rPr>
          <w:rFonts w:ascii="Calibri" w:hAnsi="Calibri" w:cs="Calibri"/>
          <w:sz w:val="22"/>
          <w:szCs w:val="22"/>
        </w:rPr>
        <w:t>vereenkomst</w:t>
      </w:r>
      <w:r w:rsidR="00E41350" w:rsidRPr="00764C70">
        <w:rPr>
          <w:rFonts w:ascii="Calibri" w:hAnsi="Calibri" w:cs="Calibri"/>
          <w:sz w:val="22"/>
          <w:szCs w:val="22"/>
        </w:rPr>
        <w:t xml:space="preserve"> </w:t>
      </w:r>
      <w:r w:rsidRPr="00764C70">
        <w:rPr>
          <w:rFonts w:ascii="Calibri" w:hAnsi="Calibri" w:cs="Calibri"/>
          <w:sz w:val="22"/>
          <w:szCs w:val="22"/>
        </w:rPr>
        <w:t xml:space="preserve">toegestane indexeringen mogen in overleg en na goedkeuring van de </w:t>
      </w:r>
      <w:r w:rsidR="008A12C4" w:rsidRPr="00764C70">
        <w:rPr>
          <w:rFonts w:ascii="Calibri" w:hAnsi="Calibri" w:cs="Calibri"/>
          <w:sz w:val="22"/>
          <w:szCs w:val="22"/>
        </w:rPr>
        <w:t>G</w:t>
      </w:r>
      <w:r w:rsidRPr="00764C70">
        <w:rPr>
          <w:rFonts w:ascii="Calibri" w:hAnsi="Calibri" w:cs="Calibri"/>
          <w:sz w:val="22"/>
          <w:szCs w:val="22"/>
        </w:rPr>
        <w:t>emeente worden doorgevoerd.</w:t>
      </w:r>
    </w:p>
    <w:p w14:paraId="2C856935" w14:textId="1521E05C" w:rsidR="0046555D" w:rsidRPr="00764C70" w:rsidRDefault="0046555D" w:rsidP="00BF258A">
      <w:pPr>
        <w:ind w:left="705" w:hanging="705"/>
        <w:rPr>
          <w:rFonts w:ascii="Calibri" w:hAnsi="Calibri" w:cs="Calibri"/>
          <w:sz w:val="22"/>
          <w:szCs w:val="22"/>
        </w:rPr>
      </w:pPr>
    </w:p>
    <w:p w14:paraId="11AB3712" w14:textId="703A965E" w:rsidR="00BF258A" w:rsidRPr="00764C70" w:rsidRDefault="0046555D" w:rsidP="00BF258A">
      <w:pPr>
        <w:ind w:left="705" w:hanging="705"/>
        <w:rPr>
          <w:rFonts w:ascii="Calibri" w:hAnsi="Calibri" w:cs="Calibri"/>
          <w:sz w:val="22"/>
          <w:szCs w:val="22"/>
        </w:rPr>
      </w:pPr>
      <w:r w:rsidRPr="00764C70">
        <w:rPr>
          <w:rFonts w:ascii="Calibri" w:hAnsi="Calibri" w:cs="Calibri"/>
          <w:sz w:val="22"/>
          <w:szCs w:val="22"/>
        </w:rPr>
        <w:t>3.6</w:t>
      </w:r>
      <w:r w:rsidRPr="00764C70">
        <w:rPr>
          <w:rFonts w:ascii="Calibri" w:hAnsi="Calibri" w:cs="Calibri"/>
          <w:sz w:val="22"/>
          <w:szCs w:val="22"/>
        </w:rPr>
        <w:tab/>
      </w:r>
      <w:r w:rsidR="00BF258A" w:rsidRPr="00764C70">
        <w:rPr>
          <w:rFonts w:ascii="Calibri" w:hAnsi="Calibri" w:cs="Calibri"/>
          <w:sz w:val="22"/>
          <w:szCs w:val="22"/>
        </w:rPr>
        <w:t xml:space="preserve">Indien conform artikel </w:t>
      </w:r>
      <w:r w:rsidRPr="00764C70">
        <w:rPr>
          <w:rFonts w:ascii="Calibri" w:hAnsi="Calibri" w:cs="Calibri"/>
          <w:sz w:val="22"/>
          <w:szCs w:val="22"/>
        </w:rPr>
        <w:t>3.1</w:t>
      </w:r>
      <w:r w:rsidR="00BF258A" w:rsidRPr="00764C70">
        <w:rPr>
          <w:rFonts w:ascii="Calibri" w:hAnsi="Calibri" w:cs="Calibri"/>
          <w:sz w:val="22"/>
          <w:szCs w:val="22"/>
        </w:rPr>
        <w:t xml:space="preserve"> gebruik wordt gemaakt van de Wachtkamerovereenkomst, dan wordt een </w:t>
      </w:r>
      <w:r w:rsidR="007775B0" w:rsidRPr="00764C70">
        <w:rPr>
          <w:rFonts w:ascii="Calibri" w:hAnsi="Calibri" w:cs="Calibri"/>
          <w:sz w:val="22"/>
          <w:szCs w:val="22"/>
        </w:rPr>
        <w:t>Raamo</w:t>
      </w:r>
      <w:r w:rsidR="00C124CF" w:rsidRPr="00764C70">
        <w:rPr>
          <w:rFonts w:ascii="Calibri" w:hAnsi="Calibri" w:cs="Calibri"/>
          <w:sz w:val="22"/>
          <w:szCs w:val="22"/>
        </w:rPr>
        <w:t>vereenkomst</w:t>
      </w:r>
      <w:r w:rsidR="00BF258A" w:rsidRPr="00764C70">
        <w:rPr>
          <w:rFonts w:ascii="Calibri" w:hAnsi="Calibri" w:cs="Calibri"/>
          <w:sz w:val="22"/>
          <w:szCs w:val="22"/>
        </w:rPr>
        <w:t xml:space="preserve"> afgesloten zoals aangehecht aan de </w:t>
      </w:r>
      <w:r w:rsidR="00C67B1D" w:rsidRPr="00764C70">
        <w:rPr>
          <w:rFonts w:ascii="Calibri" w:hAnsi="Calibri" w:cs="Calibri"/>
          <w:sz w:val="22"/>
          <w:szCs w:val="22"/>
        </w:rPr>
        <w:t>Offerteaanvraag</w:t>
      </w:r>
      <w:r w:rsidR="00BF258A" w:rsidRPr="00764C70">
        <w:rPr>
          <w:rFonts w:ascii="Calibri" w:hAnsi="Calibri" w:cs="Calibri"/>
          <w:sz w:val="22"/>
          <w:szCs w:val="22"/>
        </w:rPr>
        <w:t xml:space="preserve"> voor de resterende duur van de contractperiode. </w:t>
      </w:r>
      <w:r w:rsidR="0043472F" w:rsidRPr="00764C70">
        <w:rPr>
          <w:rFonts w:ascii="Calibri" w:hAnsi="Calibri" w:cs="Calibri"/>
          <w:sz w:val="22"/>
          <w:szCs w:val="22"/>
        </w:rPr>
        <w:t xml:space="preserve">De </w:t>
      </w:r>
      <w:r w:rsidR="00BF258A" w:rsidRPr="00764C70">
        <w:rPr>
          <w:rFonts w:ascii="Calibri" w:hAnsi="Calibri" w:cs="Calibri"/>
          <w:sz w:val="22"/>
          <w:szCs w:val="22"/>
        </w:rPr>
        <w:t xml:space="preserve">Wachtende </w:t>
      </w:r>
      <w:r w:rsidR="007775B0" w:rsidRPr="00764C70">
        <w:rPr>
          <w:rFonts w:ascii="Calibri" w:hAnsi="Calibri" w:cs="Calibri"/>
          <w:sz w:val="22"/>
          <w:szCs w:val="22"/>
        </w:rPr>
        <w:t>o</w:t>
      </w:r>
      <w:r w:rsidR="00DF6408" w:rsidRPr="00764C70">
        <w:rPr>
          <w:rFonts w:ascii="Calibri" w:hAnsi="Calibri" w:cs="Calibri"/>
          <w:sz w:val="22"/>
          <w:szCs w:val="22"/>
        </w:rPr>
        <w:t>pdrachtnemer</w:t>
      </w:r>
      <w:r w:rsidR="00BF258A" w:rsidRPr="00764C70">
        <w:rPr>
          <w:rFonts w:ascii="Calibri" w:hAnsi="Calibri" w:cs="Calibri"/>
          <w:sz w:val="22"/>
          <w:szCs w:val="22"/>
        </w:rPr>
        <w:t xml:space="preserve"> verleent derhalve zijn medewerking aan de totstandkoming van de </w:t>
      </w:r>
      <w:r w:rsidR="007775B0" w:rsidRPr="00764C70">
        <w:rPr>
          <w:rFonts w:ascii="Calibri" w:hAnsi="Calibri" w:cs="Calibri"/>
          <w:sz w:val="22"/>
          <w:szCs w:val="22"/>
        </w:rPr>
        <w:t>Raamo</w:t>
      </w:r>
      <w:r w:rsidR="00C124CF" w:rsidRPr="00764C70">
        <w:rPr>
          <w:rFonts w:ascii="Calibri" w:hAnsi="Calibri" w:cs="Calibri"/>
          <w:sz w:val="22"/>
          <w:szCs w:val="22"/>
        </w:rPr>
        <w:t>vereenkomst</w:t>
      </w:r>
      <w:r w:rsidR="00BF258A" w:rsidRPr="00764C70">
        <w:rPr>
          <w:rFonts w:ascii="Calibri" w:hAnsi="Calibri" w:cs="Calibri"/>
          <w:sz w:val="22"/>
          <w:szCs w:val="22"/>
        </w:rPr>
        <w:t xml:space="preserve"> en verplicht zich door middel van het tekenen van de Wachtkamerovereenkomst tot het aangaan van een </w:t>
      </w:r>
      <w:r w:rsidR="007775B0" w:rsidRPr="00764C70">
        <w:rPr>
          <w:rFonts w:ascii="Calibri" w:hAnsi="Calibri" w:cs="Calibri"/>
          <w:sz w:val="22"/>
          <w:szCs w:val="22"/>
        </w:rPr>
        <w:t>Raamo</w:t>
      </w:r>
      <w:r w:rsidR="00C124CF" w:rsidRPr="00764C70">
        <w:rPr>
          <w:rFonts w:ascii="Calibri" w:hAnsi="Calibri" w:cs="Calibri"/>
          <w:sz w:val="22"/>
          <w:szCs w:val="22"/>
        </w:rPr>
        <w:t>vereenkomst</w:t>
      </w:r>
      <w:r w:rsidR="00BF258A" w:rsidRPr="00764C70">
        <w:rPr>
          <w:rFonts w:ascii="Calibri" w:hAnsi="Calibri" w:cs="Calibri"/>
          <w:sz w:val="22"/>
          <w:szCs w:val="22"/>
        </w:rPr>
        <w:t xml:space="preserve"> op basis van het concept dat is opgenomen in de </w:t>
      </w:r>
      <w:r w:rsidR="00C67B1D" w:rsidRPr="00764C70">
        <w:rPr>
          <w:rFonts w:ascii="Calibri" w:hAnsi="Calibri" w:cs="Calibri"/>
          <w:sz w:val="22"/>
          <w:szCs w:val="22"/>
        </w:rPr>
        <w:t>Offerteaanvraag</w:t>
      </w:r>
      <w:r w:rsidR="00BF258A" w:rsidRPr="00764C70">
        <w:rPr>
          <w:rFonts w:ascii="Calibri" w:hAnsi="Calibri" w:cs="Calibri"/>
          <w:sz w:val="22"/>
          <w:szCs w:val="22"/>
        </w:rPr>
        <w:t xml:space="preserve"> van</w:t>
      </w:r>
      <w:r w:rsidR="005E227A" w:rsidRPr="00764C70">
        <w:rPr>
          <w:rFonts w:ascii="Calibri" w:hAnsi="Calibri" w:cs="Calibri"/>
          <w:sz w:val="22"/>
          <w:szCs w:val="22"/>
        </w:rPr>
        <w:t xml:space="preserve"> de </w:t>
      </w:r>
      <w:r w:rsidR="008A12C4" w:rsidRPr="00764C70">
        <w:rPr>
          <w:rFonts w:ascii="Calibri" w:hAnsi="Calibri" w:cs="Calibri"/>
          <w:sz w:val="22"/>
          <w:szCs w:val="22"/>
        </w:rPr>
        <w:t>Europese aanbestedingsprocedure</w:t>
      </w:r>
      <w:r w:rsidR="007775B0" w:rsidRPr="00764C70">
        <w:rPr>
          <w:rFonts w:ascii="Calibri" w:hAnsi="Calibri" w:cs="Calibri"/>
          <w:sz w:val="22"/>
          <w:szCs w:val="22"/>
        </w:rPr>
        <w:t xml:space="preserve"> ‘</w:t>
      </w:r>
      <w:r w:rsidR="00764C70" w:rsidRPr="00764C70">
        <w:rPr>
          <w:rFonts w:ascii="Calibri" w:hAnsi="Calibri" w:cs="Calibri"/>
          <w:sz w:val="22"/>
          <w:szCs w:val="22"/>
        </w:rPr>
        <w:t>Bebording</w:t>
      </w:r>
      <w:r w:rsidR="007775B0" w:rsidRPr="00764C70">
        <w:rPr>
          <w:rFonts w:ascii="Calibri" w:hAnsi="Calibri" w:cs="Calibri"/>
          <w:sz w:val="22"/>
          <w:szCs w:val="22"/>
        </w:rPr>
        <w:t>’</w:t>
      </w:r>
      <w:r w:rsidR="005E227A" w:rsidRPr="00764C70" w:rsidDel="005E227A">
        <w:rPr>
          <w:rFonts w:ascii="Calibri" w:hAnsi="Calibri" w:cs="Calibri"/>
          <w:sz w:val="22"/>
          <w:szCs w:val="22"/>
        </w:rPr>
        <w:t xml:space="preserve"> </w:t>
      </w:r>
      <w:r w:rsidR="00BF258A" w:rsidRPr="00764C70">
        <w:rPr>
          <w:rFonts w:ascii="Calibri" w:hAnsi="Calibri" w:cs="Calibri"/>
          <w:sz w:val="22"/>
          <w:szCs w:val="22"/>
        </w:rPr>
        <w:t xml:space="preserve">als </w:t>
      </w:r>
      <w:r w:rsidRPr="00764C70">
        <w:rPr>
          <w:rFonts w:ascii="Calibri" w:hAnsi="Calibri" w:cs="Calibri"/>
          <w:sz w:val="22"/>
          <w:szCs w:val="22"/>
        </w:rPr>
        <w:t>bijlage I.</w:t>
      </w:r>
    </w:p>
    <w:p w14:paraId="706C722C" w14:textId="77777777" w:rsidR="00BF258A" w:rsidRPr="00764C70" w:rsidRDefault="00BF258A" w:rsidP="00BF258A">
      <w:pPr>
        <w:ind w:left="705" w:hanging="705"/>
        <w:rPr>
          <w:rFonts w:ascii="Calibri" w:hAnsi="Calibri" w:cs="Calibri"/>
          <w:sz w:val="22"/>
          <w:szCs w:val="22"/>
        </w:rPr>
      </w:pPr>
    </w:p>
    <w:p w14:paraId="5025B563" w14:textId="6A5BF019" w:rsidR="00D96FF8" w:rsidRPr="00764C70" w:rsidRDefault="00BF258A" w:rsidP="00C623B8">
      <w:pPr>
        <w:ind w:left="705" w:hanging="705"/>
        <w:rPr>
          <w:rFonts w:ascii="Calibri" w:hAnsi="Calibri" w:cs="Calibri"/>
          <w:sz w:val="22"/>
          <w:szCs w:val="22"/>
        </w:rPr>
      </w:pPr>
      <w:r w:rsidRPr="00764C70">
        <w:rPr>
          <w:rFonts w:ascii="Calibri" w:hAnsi="Calibri" w:cs="Calibri"/>
          <w:sz w:val="22"/>
          <w:szCs w:val="22"/>
        </w:rPr>
        <w:t>3.7</w:t>
      </w:r>
      <w:r w:rsidRPr="00764C70">
        <w:rPr>
          <w:rFonts w:ascii="Calibri" w:hAnsi="Calibri" w:cs="Calibri"/>
          <w:sz w:val="22"/>
          <w:szCs w:val="22"/>
        </w:rPr>
        <w:tab/>
      </w:r>
      <w:r w:rsidR="0043472F" w:rsidRPr="00764C70">
        <w:rPr>
          <w:rFonts w:ascii="Calibri" w:hAnsi="Calibri" w:cs="Calibri"/>
          <w:sz w:val="22"/>
          <w:szCs w:val="22"/>
        </w:rPr>
        <w:t xml:space="preserve">De </w:t>
      </w:r>
      <w:r w:rsidRPr="00764C70">
        <w:rPr>
          <w:rFonts w:ascii="Calibri" w:hAnsi="Calibri" w:cs="Calibri"/>
          <w:sz w:val="22"/>
          <w:szCs w:val="22"/>
        </w:rPr>
        <w:t xml:space="preserve">Wachtende </w:t>
      </w:r>
      <w:r w:rsidR="007775B0" w:rsidRPr="00764C70">
        <w:rPr>
          <w:rFonts w:ascii="Calibri" w:hAnsi="Calibri" w:cs="Calibri"/>
          <w:sz w:val="22"/>
          <w:szCs w:val="22"/>
        </w:rPr>
        <w:t>o</w:t>
      </w:r>
      <w:r w:rsidR="00DF6408" w:rsidRPr="00764C70">
        <w:rPr>
          <w:rFonts w:ascii="Calibri" w:hAnsi="Calibri" w:cs="Calibri"/>
          <w:sz w:val="22"/>
          <w:szCs w:val="22"/>
        </w:rPr>
        <w:t>pdrachtnemer</w:t>
      </w:r>
      <w:r w:rsidRPr="00764C70">
        <w:rPr>
          <w:rFonts w:ascii="Calibri" w:hAnsi="Calibri" w:cs="Calibri"/>
          <w:sz w:val="22"/>
          <w:szCs w:val="22"/>
        </w:rPr>
        <w:t xml:space="preserve"> zal zo spoedig mogelijk na de ondertekening van de </w:t>
      </w:r>
      <w:r w:rsidR="007775B0" w:rsidRPr="00764C70">
        <w:rPr>
          <w:rFonts w:ascii="Calibri" w:hAnsi="Calibri" w:cs="Calibri"/>
          <w:sz w:val="22"/>
          <w:szCs w:val="22"/>
        </w:rPr>
        <w:t>Raamo</w:t>
      </w:r>
      <w:r w:rsidR="00C124CF" w:rsidRPr="00764C70">
        <w:rPr>
          <w:rFonts w:ascii="Calibri" w:hAnsi="Calibri" w:cs="Calibri"/>
          <w:sz w:val="22"/>
          <w:szCs w:val="22"/>
        </w:rPr>
        <w:t>vereenkomst</w:t>
      </w:r>
      <w:r w:rsidRPr="00764C70">
        <w:rPr>
          <w:rFonts w:ascii="Calibri" w:hAnsi="Calibri" w:cs="Calibri"/>
          <w:sz w:val="22"/>
          <w:szCs w:val="22"/>
        </w:rPr>
        <w:t xml:space="preserve"> tussen hem en de gemeente Emmen een aanvang maken met de uitvoering van de </w:t>
      </w:r>
      <w:r w:rsidR="007775B0" w:rsidRPr="00764C70">
        <w:rPr>
          <w:rFonts w:ascii="Calibri" w:hAnsi="Calibri" w:cs="Calibri"/>
          <w:sz w:val="22"/>
          <w:szCs w:val="22"/>
        </w:rPr>
        <w:t>Raamo</w:t>
      </w:r>
      <w:r w:rsidR="00C124CF" w:rsidRPr="00764C70">
        <w:rPr>
          <w:rFonts w:ascii="Calibri" w:hAnsi="Calibri" w:cs="Calibri"/>
          <w:sz w:val="22"/>
          <w:szCs w:val="22"/>
        </w:rPr>
        <w:t>vereenkomst</w:t>
      </w:r>
      <w:r w:rsidRPr="00764C70">
        <w:rPr>
          <w:rFonts w:ascii="Calibri" w:hAnsi="Calibri" w:cs="Calibri"/>
          <w:sz w:val="22"/>
          <w:szCs w:val="22"/>
        </w:rPr>
        <w:t xml:space="preserve">. </w:t>
      </w:r>
    </w:p>
    <w:p w14:paraId="79C05E5F" w14:textId="77777777" w:rsidR="009F5D6C" w:rsidRPr="00764C70" w:rsidRDefault="009F5D6C" w:rsidP="00C623B8">
      <w:pPr>
        <w:ind w:left="705" w:hanging="705"/>
        <w:rPr>
          <w:rFonts w:ascii="Calibri" w:hAnsi="Calibri" w:cs="Calibri"/>
          <w:sz w:val="22"/>
          <w:szCs w:val="22"/>
        </w:rPr>
      </w:pPr>
    </w:p>
    <w:p w14:paraId="51AC864F" w14:textId="45715B4C" w:rsidR="00DD7CCE" w:rsidRPr="00764C70" w:rsidRDefault="000C6BB0" w:rsidP="009968C8">
      <w:pPr>
        <w:pStyle w:val="Kop1"/>
        <w:rPr>
          <w:rFonts w:ascii="Calibri" w:hAnsi="Calibri" w:cs="Calibri"/>
          <w:sz w:val="22"/>
          <w:szCs w:val="22"/>
        </w:rPr>
      </w:pPr>
      <w:bookmarkStart w:id="3" w:name="_Toc447137182"/>
      <w:r w:rsidRPr="00764C70">
        <w:rPr>
          <w:rFonts w:ascii="Calibri" w:hAnsi="Calibri" w:cs="Calibri"/>
          <w:sz w:val="22"/>
          <w:szCs w:val="22"/>
        </w:rPr>
        <w:t>A</w:t>
      </w:r>
      <w:r w:rsidR="00716A96" w:rsidRPr="00764C70">
        <w:rPr>
          <w:rFonts w:ascii="Calibri" w:hAnsi="Calibri" w:cs="Calibri"/>
          <w:sz w:val="22"/>
          <w:szCs w:val="22"/>
        </w:rPr>
        <w:t>rtikel</w:t>
      </w:r>
      <w:r w:rsidRPr="00764C70">
        <w:rPr>
          <w:rFonts w:ascii="Calibri" w:hAnsi="Calibri" w:cs="Calibri"/>
          <w:sz w:val="22"/>
          <w:szCs w:val="22"/>
        </w:rPr>
        <w:t xml:space="preserve"> </w:t>
      </w:r>
      <w:r w:rsidR="000E4BEA" w:rsidRPr="00764C70">
        <w:rPr>
          <w:rFonts w:ascii="Calibri" w:hAnsi="Calibri" w:cs="Calibri"/>
          <w:sz w:val="22"/>
          <w:szCs w:val="22"/>
        </w:rPr>
        <w:t>4</w:t>
      </w:r>
      <w:r w:rsidR="009968C8" w:rsidRPr="00764C70">
        <w:rPr>
          <w:rFonts w:ascii="Calibri" w:hAnsi="Calibri" w:cs="Calibri"/>
          <w:sz w:val="22"/>
          <w:szCs w:val="22"/>
        </w:rPr>
        <w:t xml:space="preserve">. </w:t>
      </w:r>
      <w:r w:rsidR="009968C8" w:rsidRPr="00764C70">
        <w:rPr>
          <w:rFonts w:ascii="Calibri" w:hAnsi="Calibri" w:cs="Calibri"/>
          <w:sz w:val="22"/>
          <w:szCs w:val="22"/>
        </w:rPr>
        <w:tab/>
      </w:r>
      <w:r w:rsidR="00040615" w:rsidRPr="00764C70">
        <w:rPr>
          <w:rFonts w:ascii="Calibri" w:hAnsi="Calibri" w:cs="Calibri"/>
          <w:sz w:val="22"/>
          <w:szCs w:val="22"/>
        </w:rPr>
        <w:t>Looptijd van de Wachtkamerovereenkomst</w:t>
      </w:r>
    </w:p>
    <w:p w14:paraId="62A95B64" w14:textId="77777777" w:rsidR="000E4BEA" w:rsidRPr="00764C70" w:rsidRDefault="000E4BEA" w:rsidP="00CF17B4">
      <w:pPr>
        <w:rPr>
          <w:rFonts w:ascii="Calibri" w:hAnsi="Calibri" w:cs="Calibri"/>
          <w:sz w:val="22"/>
          <w:szCs w:val="22"/>
        </w:rPr>
      </w:pPr>
    </w:p>
    <w:p w14:paraId="222E70A2" w14:textId="3E20D654" w:rsidR="00040615" w:rsidRPr="00764C70" w:rsidRDefault="000E4BEA" w:rsidP="00040615">
      <w:pPr>
        <w:ind w:left="705" w:hanging="705"/>
        <w:rPr>
          <w:rFonts w:ascii="Calibri" w:hAnsi="Calibri" w:cs="Calibri"/>
          <w:sz w:val="22"/>
          <w:szCs w:val="22"/>
        </w:rPr>
      </w:pPr>
      <w:r w:rsidRPr="00764C70">
        <w:rPr>
          <w:rFonts w:ascii="Calibri" w:hAnsi="Calibri" w:cs="Calibri"/>
          <w:sz w:val="22"/>
          <w:szCs w:val="22"/>
        </w:rPr>
        <w:t>4</w:t>
      </w:r>
      <w:r w:rsidR="004F04E0" w:rsidRPr="00764C70">
        <w:rPr>
          <w:rFonts w:ascii="Calibri" w:hAnsi="Calibri" w:cs="Calibri"/>
          <w:sz w:val="22"/>
          <w:szCs w:val="22"/>
        </w:rPr>
        <w:t>.1</w:t>
      </w:r>
      <w:r w:rsidR="004F04E0" w:rsidRPr="00764C70">
        <w:rPr>
          <w:rFonts w:ascii="Calibri" w:hAnsi="Calibri" w:cs="Calibri"/>
          <w:sz w:val="22"/>
          <w:szCs w:val="22"/>
        </w:rPr>
        <w:tab/>
      </w:r>
      <w:r w:rsidR="00040615" w:rsidRPr="00764C70">
        <w:rPr>
          <w:rFonts w:ascii="Calibri" w:hAnsi="Calibri" w:cs="Calibri"/>
          <w:sz w:val="22"/>
          <w:szCs w:val="22"/>
        </w:rPr>
        <w:t xml:space="preserve">Deze Wachtkamerovereenkomst wordt aangegaan voor de duur </w:t>
      </w:r>
      <w:r w:rsidR="008A12C4" w:rsidRPr="00764C70">
        <w:rPr>
          <w:rFonts w:ascii="Calibri" w:hAnsi="Calibri" w:cs="Calibri"/>
          <w:sz w:val="22"/>
          <w:szCs w:val="22"/>
        </w:rPr>
        <w:t xml:space="preserve">van </w:t>
      </w:r>
      <w:r w:rsidR="00764C70" w:rsidRPr="00764C70">
        <w:rPr>
          <w:rFonts w:ascii="Calibri" w:hAnsi="Calibri" w:cs="Calibri"/>
          <w:sz w:val="22"/>
          <w:szCs w:val="22"/>
        </w:rPr>
        <w:t>twaalf</w:t>
      </w:r>
      <w:r w:rsidR="00B21CD7" w:rsidRPr="00764C70">
        <w:rPr>
          <w:rFonts w:ascii="Calibri" w:hAnsi="Calibri" w:cs="Calibri"/>
          <w:sz w:val="22"/>
          <w:szCs w:val="22"/>
        </w:rPr>
        <w:t xml:space="preserve"> maanden en gaat in op de ingangs</w:t>
      </w:r>
      <w:r w:rsidR="00AB5A0A" w:rsidRPr="00764C70">
        <w:rPr>
          <w:rFonts w:ascii="Calibri" w:hAnsi="Calibri" w:cs="Calibri"/>
          <w:sz w:val="22"/>
          <w:szCs w:val="22"/>
        </w:rPr>
        <w:t>datum van de Raamovereenkomst d</w:t>
      </w:r>
      <w:r w:rsidR="00040615" w:rsidRPr="00764C70">
        <w:rPr>
          <w:rFonts w:ascii="Calibri" w:hAnsi="Calibri" w:cs="Calibri"/>
          <w:sz w:val="22"/>
          <w:szCs w:val="22"/>
        </w:rPr>
        <w:t xml:space="preserve">ie wordt afgesloten met de Winnende </w:t>
      </w:r>
      <w:r w:rsidR="00AB5A0A" w:rsidRPr="00764C70">
        <w:rPr>
          <w:rFonts w:ascii="Calibri" w:hAnsi="Calibri" w:cs="Calibri"/>
          <w:sz w:val="22"/>
          <w:szCs w:val="22"/>
        </w:rPr>
        <w:t>o</w:t>
      </w:r>
      <w:r w:rsidR="00DF6408" w:rsidRPr="00764C70">
        <w:rPr>
          <w:rFonts w:ascii="Calibri" w:hAnsi="Calibri" w:cs="Calibri"/>
          <w:sz w:val="22"/>
          <w:szCs w:val="22"/>
        </w:rPr>
        <w:t>pdrachtnemer</w:t>
      </w:r>
      <w:r w:rsidR="00AB5A0A" w:rsidRPr="00764C70">
        <w:rPr>
          <w:rFonts w:ascii="Calibri" w:hAnsi="Calibri" w:cs="Calibri"/>
          <w:sz w:val="22"/>
          <w:szCs w:val="22"/>
        </w:rPr>
        <w:t xml:space="preserve">, zijnde </w:t>
      </w:r>
      <w:r w:rsidR="00764C70" w:rsidRPr="00764C70">
        <w:rPr>
          <w:rFonts w:ascii="Calibri" w:hAnsi="Calibri" w:cs="Calibri"/>
          <w:sz w:val="22"/>
          <w:szCs w:val="22"/>
        </w:rPr>
        <w:t>15 juni 2026.</w:t>
      </w:r>
    </w:p>
    <w:p w14:paraId="6AA3BD35" w14:textId="77777777" w:rsidR="00040615" w:rsidRPr="00764C70" w:rsidRDefault="00040615" w:rsidP="00040615">
      <w:pPr>
        <w:ind w:left="705" w:hanging="705"/>
        <w:rPr>
          <w:rFonts w:ascii="Calibri" w:hAnsi="Calibri" w:cs="Calibri"/>
          <w:sz w:val="22"/>
          <w:szCs w:val="22"/>
        </w:rPr>
      </w:pPr>
    </w:p>
    <w:p w14:paraId="7830D9D7" w14:textId="7479C8F7" w:rsidR="00E97EAA" w:rsidRDefault="00BF258A" w:rsidP="009769E9">
      <w:pPr>
        <w:ind w:left="705" w:hanging="705"/>
        <w:rPr>
          <w:rFonts w:ascii="Calibri" w:hAnsi="Calibri" w:cs="Calibri"/>
          <w:sz w:val="22"/>
          <w:szCs w:val="22"/>
        </w:rPr>
      </w:pPr>
      <w:r w:rsidRPr="00764C70">
        <w:rPr>
          <w:rFonts w:ascii="Calibri" w:hAnsi="Calibri" w:cs="Calibri"/>
          <w:sz w:val="22"/>
          <w:szCs w:val="22"/>
        </w:rPr>
        <w:t>4</w:t>
      </w:r>
      <w:r w:rsidR="00040615" w:rsidRPr="00764C70">
        <w:rPr>
          <w:rFonts w:ascii="Calibri" w:hAnsi="Calibri" w:cs="Calibri"/>
          <w:sz w:val="22"/>
          <w:szCs w:val="22"/>
        </w:rPr>
        <w:t>.2</w:t>
      </w:r>
      <w:r w:rsidR="00040615" w:rsidRPr="00764C70">
        <w:rPr>
          <w:rFonts w:ascii="Calibri" w:hAnsi="Calibri" w:cs="Calibri"/>
          <w:sz w:val="22"/>
          <w:szCs w:val="22"/>
        </w:rPr>
        <w:tab/>
        <w:t xml:space="preserve">Deze Wachtkamerovereenkomst eindigt van rechtswege na het verstrijken van de in artikel </w:t>
      </w:r>
      <w:r w:rsidR="007354EC" w:rsidRPr="00764C70">
        <w:rPr>
          <w:rFonts w:ascii="Calibri" w:hAnsi="Calibri" w:cs="Calibri"/>
          <w:sz w:val="22"/>
          <w:szCs w:val="22"/>
        </w:rPr>
        <w:t>4</w:t>
      </w:r>
      <w:r w:rsidR="00040615" w:rsidRPr="00764C70">
        <w:rPr>
          <w:rFonts w:ascii="Calibri" w:hAnsi="Calibri" w:cs="Calibri"/>
          <w:sz w:val="22"/>
          <w:szCs w:val="22"/>
        </w:rPr>
        <w:t xml:space="preserve">.1 genoemde periode </w:t>
      </w:r>
      <w:r w:rsidR="009769E9" w:rsidRPr="00764C70">
        <w:rPr>
          <w:rFonts w:ascii="Calibri" w:hAnsi="Calibri" w:cs="Calibri"/>
          <w:sz w:val="22"/>
          <w:szCs w:val="22"/>
        </w:rPr>
        <w:t xml:space="preserve">of indien er een </w:t>
      </w:r>
      <w:r w:rsidR="00AB5A0A" w:rsidRPr="00764C70">
        <w:rPr>
          <w:rFonts w:ascii="Calibri" w:hAnsi="Calibri" w:cs="Calibri"/>
          <w:sz w:val="22"/>
          <w:szCs w:val="22"/>
        </w:rPr>
        <w:t>Raamo</w:t>
      </w:r>
      <w:r w:rsidR="00C124CF" w:rsidRPr="00764C70">
        <w:rPr>
          <w:rFonts w:ascii="Calibri" w:hAnsi="Calibri" w:cs="Calibri"/>
          <w:sz w:val="22"/>
          <w:szCs w:val="22"/>
        </w:rPr>
        <w:t>vereenkomst</w:t>
      </w:r>
      <w:r w:rsidR="009769E9" w:rsidRPr="00764C70">
        <w:rPr>
          <w:rFonts w:ascii="Calibri" w:hAnsi="Calibri" w:cs="Calibri"/>
          <w:sz w:val="22"/>
          <w:szCs w:val="22"/>
        </w:rPr>
        <w:t xml:space="preserve"> wordt gesloten</w:t>
      </w:r>
      <w:r w:rsidR="009769E9" w:rsidRPr="009769E9">
        <w:rPr>
          <w:rFonts w:ascii="Calibri" w:hAnsi="Calibri" w:cs="Calibri"/>
          <w:sz w:val="22"/>
          <w:szCs w:val="22"/>
        </w:rPr>
        <w:t xml:space="preserve"> </w:t>
      </w:r>
      <w:r w:rsidR="005A14E2">
        <w:rPr>
          <w:rFonts w:ascii="Calibri" w:hAnsi="Calibri" w:cs="Calibri"/>
          <w:sz w:val="22"/>
          <w:szCs w:val="22"/>
        </w:rPr>
        <w:t>tussen de</w:t>
      </w:r>
      <w:r w:rsidR="009769E9" w:rsidRPr="009769E9">
        <w:rPr>
          <w:rFonts w:ascii="Calibri" w:hAnsi="Calibri" w:cs="Calibri"/>
          <w:sz w:val="22"/>
          <w:szCs w:val="22"/>
        </w:rPr>
        <w:t xml:space="preserve"> </w:t>
      </w:r>
      <w:r w:rsidR="005A14E2">
        <w:rPr>
          <w:rFonts w:ascii="Calibri" w:hAnsi="Calibri" w:cs="Calibri"/>
          <w:sz w:val="22"/>
          <w:szCs w:val="22"/>
        </w:rPr>
        <w:t xml:space="preserve">Wachtende </w:t>
      </w:r>
      <w:r w:rsidR="00AB5A0A">
        <w:rPr>
          <w:rFonts w:ascii="Calibri" w:hAnsi="Calibri" w:cs="Calibri"/>
          <w:sz w:val="22"/>
          <w:szCs w:val="22"/>
        </w:rPr>
        <w:t>o</w:t>
      </w:r>
      <w:r w:rsidR="00DF6408">
        <w:rPr>
          <w:rFonts w:ascii="Calibri" w:hAnsi="Calibri" w:cs="Calibri"/>
          <w:sz w:val="22"/>
          <w:szCs w:val="22"/>
        </w:rPr>
        <w:t>pdrachtnemer</w:t>
      </w:r>
      <w:r w:rsidR="005A14E2">
        <w:rPr>
          <w:rFonts w:ascii="Calibri" w:hAnsi="Calibri" w:cs="Calibri"/>
          <w:sz w:val="22"/>
          <w:szCs w:val="22"/>
        </w:rPr>
        <w:t xml:space="preserve"> en </w:t>
      </w:r>
      <w:r w:rsidR="009769E9" w:rsidRPr="009769E9">
        <w:rPr>
          <w:rFonts w:ascii="Calibri" w:hAnsi="Calibri" w:cs="Calibri"/>
          <w:sz w:val="22"/>
          <w:szCs w:val="22"/>
        </w:rPr>
        <w:t>de gemeente Emmen in het geval van artikel 3.</w:t>
      </w:r>
      <w:r w:rsidR="0046555D">
        <w:rPr>
          <w:rFonts w:ascii="Calibri" w:hAnsi="Calibri" w:cs="Calibri"/>
          <w:sz w:val="22"/>
          <w:szCs w:val="22"/>
        </w:rPr>
        <w:t>7</w:t>
      </w:r>
      <w:bookmarkEnd w:id="3"/>
      <w:r w:rsidR="00003549">
        <w:rPr>
          <w:rFonts w:ascii="Calibri" w:hAnsi="Calibri" w:cs="Calibri"/>
          <w:sz w:val="22"/>
          <w:szCs w:val="22"/>
        </w:rPr>
        <w:t>.</w:t>
      </w:r>
    </w:p>
    <w:p w14:paraId="56B68E45" w14:textId="77777777" w:rsidR="00B42A6A" w:rsidRPr="00262EFD" w:rsidRDefault="00B42A6A" w:rsidP="00B42A6A">
      <w:pPr>
        <w:rPr>
          <w:rFonts w:ascii="Calibri" w:hAnsi="Calibri" w:cs="Calibri"/>
          <w:sz w:val="22"/>
          <w:szCs w:val="22"/>
        </w:rPr>
      </w:pPr>
    </w:p>
    <w:p w14:paraId="0521F8A2" w14:textId="4E50D735" w:rsidR="00E97EAA" w:rsidRPr="00716A96" w:rsidRDefault="000C6BB0" w:rsidP="00951C36">
      <w:pPr>
        <w:pStyle w:val="Kop1"/>
        <w:rPr>
          <w:rFonts w:ascii="Calibri" w:hAnsi="Calibri" w:cs="Calibri"/>
          <w:sz w:val="22"/>
          <w:szCs w:val="22"/>
        </w:rPr>
      </w:pPr>
      <w:bookmarkStart w:id="4" w:name="_Toc447137183"/>
      <w:r w:rsidRPr="00716A96">
        <w:rPr>
          <w:rFonts w:ascii="Calibri" w:hAnsi="Calibri" w:cs="Calibri"/>
          <w:sz w:val="22"/>
          <w:szCs w:val="22"/>
        </w:rPr>
        <w:t>A</w:t>
      </w:r>
      <w:r w:rsidR="00716A96">
        <w:rPr>
          <w:rFonts w:ascii="Calibri" w:hAnsi="Calibri" w:cs="Calibri"/>
          <w:sz w:val="22"/>
          <w:szCs w:val="22"/>
        </w:rPr>
        <w:t>rtikel</w:t>
      </w:r>
      <w:r w:rsidRPr="00716A96">
        <w:rPr>
          <w:rFonts w:ascii="Calibri" w:hAnsi="Calibri" w:cs="Calibri"/>
          <w:sz w:val="22"/>
          <w:szCs w:val="22"/>
        </w:rPr>
        <w:t xml:space="preserve"> </w:t>
      </w:r>
      <w:r w:rsidR="000E4BEA" w:rsidRPr="00716A96">
        <w:rPr>
          <w:rFonts w:ascii="Calibri" w:hAnsi="Calibri" w:cs="Calibri"/>
          <w:sz w:val="22"/>
          <w:szCs w:val="22"/>
        </w:rPr>
        <w:t>5</w:t>
      </w:r>
      <w:r w:rsidR="009968C8" w:rsidRPr="00716A96">
        <w:rPr>
          <w:rFonts w:ascii="Calibri" w:hAnsi="Calibri" w:cs="Calibri"/>
          <w:sz w:val="22"/>
          <w:szCs w:val="22"/>
        </w:rPr>
        <w:t>.</w:t>
      </w:r>
      <w:r w:rsidR="00951C36" w:rsidRPr="00716A96">
        <w:rPr>
          <w:rFonts w:ascii="Calibri" w:hAnsi="Calibri" w:cs="Calibri"/>
          <w:sz w:val="22"/>
          <w:szCs w:val="22"/>
        </w:rPr>
        <w:tab/>
      </w:r>
      <w:bookmarkEnd w:id="4"/>
      <w:r w:rsidR="00040615" w:rsidRPr="00716A96">
        <w:rPr>
          <w:rFonts w:ascii="Calibri" w:hAnsi="Calibri" w:cs="Calibri"/>
          <w:sz w:val="22"/>
          <w:szCs w:val="22"/>
        </w:rPr>
        <w:t>Beëindiging</w:t>
      </w:r>
      <w:r w:rsidR="009968C8" w:rsidRPr="00716A96">
        <w:rPr>
          <w:rFonts w:ascii="Calibri" w:hAnsi="Calibri" w:cs="Calibri"/>
          <w:sz w:val="22"/>
          <w:szCs w:val="22"/>
        </w:rPr>
        <w:tab/>
      </w:r>
    </w:p>
    <w:p w14:paraId="5E75A387" w14:textId="77777777" w:rsidR="00BF258A" w:rsidRDefault="00BF258A" w:rsidP="00BF258A">
      <w:pPr>
        <w:rPr>
          <w:rFonts w:ascii="Calibri" w:hAnsi="Calibri" w:cs="Calibri"/>
          <w:sz w:val="22"/>
          <w:szCs w:val="22"/>
        </w:rPr>
      </w:pPr>
    </w:p>
    <w:p w14:paraId="7408E87F" w14:textId="664C1E88" w:rsidR="00BF258A" w:rsidRPr="00BF258A" w:rsidRDefault="00BF258A" w:rsidP="00BF258A">
      <w:pPr>
        <w:ind w:left="708" w:hanging="705"/>
        <w:rPr>
          <w:rFonts w:ascii="Calibri" w:hAnsi="Calibri" w:cs="Calibri"/>
          <w:sz w:val="22"/>
          <w:szCs w:val="22"/>
        </w:rPr>
      </w:pPr>
      <w:r>
        <w:rPr>
          <w:rFonts w:ascii="Calibri" w:hAnsi="Calibri" w:cs="Calibri"/>
          <w:sz w:val="22"/>
          <w:szCs w:val="22"/>
        </w:rPr>
        <w:t>5.1</w:t>
      </w:r>
      <w:r>
        <w:rPr>
          <w:rFonts w:ascii="Calibri" w:hAnsi="Calibri" w:cs="Calibri"/>
          <w:sz w:val="22"/>
          <w:szCs w:val="22"/>
        </w:rPr>
        <w:tab/>
      </w:r>
      <w:r w:rsidRPr="00BF258A">
        <w:rPr>
          <w:rFonts w:ascii="Calibri" w:hAnsi="Calibri" w:cs="Calibri"/>
          <w:sz w:val="22"/>
          <w:szCs w:val="22"/>
        </w:rPr>
        <w:t xml:space="preserve">De </w:t>
      </w:r>
      <w:r w:rsidR="008A12C4">
        <w:rPr>
          <w:rFonts w:ascii="Calibri" w:hAnsi="Calibri" w:cs="Calibri"/>
          <w:sz w:val="22"/>
          <w:szCs w:val="22"/>
        </w:rPr>
        <w:t>G</w:t>
      </w:r>
      <w:r w:rsidRPr="00BF258A">
        <w:rPr>
          <w:rFonts w:ascii="Calibri" w:hAnsi="Calibri" w:cs="Calibri"/>
          <w:sz w:val="22"/>
          <w:szCs w:val="22"/>
        </w:rPr>
        <w:t>emeente is bevoegd deze Wachtkamerovereenkomst, zonder nadere in gebreke stelling en voorafgaande rechterlijke tussenkomst, met onmiddellijke ingang op te zeggen wanneer:</w:t>
      </w:r>
    </w:p>
    <w:p w14:paraId="14CC3418" w14:textId="0E2972A9" w:rsidR="00BF258A" w:rsidRPr="00BF258A" w:rsidRDefault="00BF258A" w:rsidP="00BF258A">
      <w:pPr>
        <w:ind w:left="708"/>
        <w:rPr>
          <w:rFonts w:ascii="Calibri" w:hAnsi="Calibri" w:cs="Calibri"/>
          <w:sz w:val="22"/>
          <w:szCs w:val="22"/>
        </w:rPr>
      </w:pPr>
      <w:r w:rsidRPr="00BF258A">
        <w:rPr>
          <w:rFonts w:ascii="Calibri" w:hAnsi="Calibri" w:cs="Calibri"/>
          <w:sz w:val="22"/>
          <w:szCs w:val="22"/>
        </w:rPr>
        <w:t xml:space="preserve">a) de Wachtende </w:t>
      </w:r>
      <w:r w:rsidR="00AB5A0A">
        <w:rPr>
          <w:rFonts w:ascii="Calibri" w:hAnsi="Calibri" w:cs="Calibri"/>
          <w:sz w:val="22"/>
          <w:szCs w:val="22"/>
        </w:rPr>
        <w:t>o</w:t>
      </w:r>
      <w:r w:rsidR="00DF6408">
        <w:rPr>
          <w:rFonts w:ascii="Calibri" w:hAnsi="Calibri" w:cs="Calibri"/>
          <w:sz w:val="22"/>
          <w:szCs w:val="22"/>
        </w:rPr>
        <w:t>pdrachtnemer</w:t>
      </w:r>
      <w:r w:rsidRPr="00BF258A">
        <w:rPr>
          <w:rFonts w:ascii="Calibri" w:hAnsi="Calibri" w:cs="Calibri"/>
          <w:sz w:val="22"/>
          <w:szCs w:val="22"/>
        </w:rPr>
        <w:t xml:space="preserve"> niet langer voldoet aan één van de selectiecriteria die als uitsluitingsgronden zijn opgenomen in de aanbestedingsdocumenten;</w:t>
      </w:r>
    </w:p>
    <w:p w14:paraId="78F73C2E" w14:textId="6157DB09" w:rsidR="00BF258A" w:rsidRPr="00BF258A" w:rsidRDefault="00BF258A" w:rsidP="00BF258A">
      <w:pPr>
        <w:ind w:left="708"/>
        <w:rPr>
          <w:rFonts w:ascii="Calibri" w:hAnsi="Calibri" w:cs="Calibri"/>
          <w:sz w:val="22"/>
          <w:szCs w:val="22"/>
        </w:rPr>
      </w:pPr>
      <w:r w:rsidRPr="00BF258A">
        <w:rPr>
          <w:rFonts w:ascii="Calibri" w:hAnsi="Calibri" w:cs="Calibri"/>
          <w:sz w:val="22"/>
          <w:szCs w:val="22"/>
        </w:rPr>
        <w:t xml:space="preserve">b) de Wachtende </w:t>
      </w:r>
      <w:r w:rsidR="00AB5A0A">
        <w:rPr>
          <w:rFonts w:ascii="Calibri" w:hAnsi="Calibri" w:cs="Calibri"/>
          <w:sz w:val="22"/>
          <w:szCs w:val="22"/>
        </w:rPr>
        <w:t>o</w:t>
      </w:r>
      <w:r w:rsidR="00DF6408">
        <w:rPr>
          <w:rFonts w:ascii="Calibri" w:hAnsi="Calibri" w:cs="Calibri"/>
          <w:sz w:val="22"/>
          <w:szCs w:val="22"/>
        </w:rPr>
        <w:t>pdrachtnemer</w:t>
      </w:r>
      <w:r w:rsidRPr="00BF258A">
        <w:rPr>
          <w:rFonts w:ascii="Calibri" w:hAnsi="Calibri" w:cs="Calibri"/>
          <w:sz w:val="22"/>
          <w:szCs w:val="22"/>
        </w:rPr>
        <w:t xml:space="preserve"> niet langer voldoet aan één van de algemene minimumeisen die opgenomen zijn in de aanbestedingsdocumenten;</w:t>
      </w:r>
    </w:p>
    <w:p w14:paraId="3FCCAB25" w14:textId="3FB3E173" w:rsidR="00BF258A" w:rsidRPr="00BF258A" w:rsidRDefault="00BF258A" w:rsidP="00BF258A">
      <w:pPr>
        <w:ind w:left="708"/>
        <w:rPr>
          <w:rFonts w:ascii="Calibri" w:hAnsi="Calibri" w:cs="Calibri"/>
          <w:sz w:val="22"/>
          <w:szCs w:val="22"/>
        </w:rPr>
      </w:pPr>
      <w:r w:rsidRPr="00BF258A">
        <w:rPr>
          <w:rFonts w:ascii="Calibri" w:hAnsi="Calibri" w:cs="Calibri"/>
          <w:sz w:val="22"/>
          <w:szCs w:val="22"/>
        </w:rPr>
        <w:t xml:space="preserve">c) de Wachtende </w:t>
      </w:r>
      <w:r w:rsidR="00AB5A0A">
        <w:rPr>
          <w:rFonts w:ascii="Calibri" w:hAnsi="Calibri" w:cs="Calibri"/>
          <w:sz w:val="22"/>
          <w:szCs w:val="22"/>
        </w:rPr>
        <w:t>o</w:t>
      </w:r>
      <w:r w:rsidR="00DF6408">
        <w:rPr>
          <w:rFonts w:ascii="Calibri" w:hAnsi="Calibri" w:cs="Calibri"/>
          <w:sz w:val="22"/>
          <w:szCs w:val="22"/>
        </w:rPr>
        <w:t>pdrachtnemer</w:t>
      </w:r>
      <w:r w:rsidRPr="00BF258A">
        <w:rPr>
          <w:rFonts w:ascii="Calibri" w:hAnsi="Calibri" w:cs="Calibri"/>
          <w:sz w:val="22"/>
          <w:szCs w:val="22"/>
        </w:rPr>
        <w:t xml:space="preserve"> zijn faillissement aanvraagt of in staat van faillissement wordt verklaard; </w:t>
      </w:r>
    </w:p>
    <w:p w14:paraId="29CE7CCA" w14:textId="1B834BD8" w:rsidR="00BF258A" w:rsidRPr="00BF258A" w:rsidRDefault="00BF258A" w:rsidP="00BF258A">
      <w:pPr>
        <w:ind w:left="708"/>
        <w:rPr>
          <w:rFonts w:ascii="Calibri" w:hAnsi="Calibri" w:cs="Calibri"/>
          <w:sz w:val="22"/>
          <w:szCs w:val="22"/>
        </w:rPr>
      </w:pPr>
      <w:r w:rsidRPr="00BF258A">
        <w:rPr>
          <w:rFonts w:ascii="Calibri" w:hAnsi="Calibri" w:cs="Calibri"/>
          <w:sz w:val="22"/>
          <w:szCs w:val="22"/>
        </w:rPr>
        <w:t xml:space="preserve">d) de Wachtende </w:t>
      </w:r>
      <w:r w:rsidR="00AB5A0A">
        <w:rPr>
          <w:rFonts w:ascii="Calibri" w:hAnsi="Calibri" w:cs="Calibri"/>
          <w:sz w:val="22"/>
          <w:szCs w:val="22"/>
        </w:rPr>
        <w:t>o</w:t>
      </w:r>
      <w:r w:rsidR="00DF6408">
        <w:rPr>
          <w:rFonts w:ascii="Calibri" w:hAnsi="Calibri" w:cs="Calibri"/>
          <w:sz w:val="22"/>
          <w:szCs w:val="22"/>
        </w:rPr>
        <w:t>pdrachtnemer</w:t>
      </w:r>
      <w:r w:rsidRPr="00BF258A">
        <w:rPr>
          <w:rFonts w:ascii="Calibri" w:hAnsi="Calibri" w:cs="Calibri"/>
          <w:sz w:val="22"/>
          <w:szCs w:val="22"/>
        </w:rPr>
        <w:t xml:space="preserve"> (voorlopige) surseance van betaling aanvraagt of hem (voorlopige) surseance van betaling wordt verleend;</w:t>
      </w:r>
    </w:p>
    <w:p w14:paraId="71961CC2" w14:textId="2B990269" w:rsidR="00BF258A" w:rsidRPr="00BF258A" w:rsidRDefault="00BF258A" w:rsidP="00BF258A">
      <w:pPr>
        <w:ind w:firstLine="708"/>
        <w:rPr>
          <w:rFonts w:ascii="Calibri" w:hAnsi="Calibri" w:cs="Calibri"/>
          <w:sz w:val="22"/>
          <w:szCs w:val="22"/>
        </w:rPr>
      </w:pPr>
      <w:r w:rsidRPr="00BF258A">
        <w:rPr>
          <w:rFonts w:ascii="Calibri" w:hAnsi="Calibri" w:cs="Calibri"/>
          <w:sz w:val="22"/>
          <w:szCs w:val="22"/>
        </w:rPr>
        <w:t xml:space="preserve">e) de onderneming van de Wachtende </w:t>
      </w:r>
      <w:r w:rsidR="00AB5A0A">
        <w:rPr>
          <w:rFonts w:ascii="Calibri" w:hAnsi="Calibri" w:cs="Calibri"/>
          <w:sz w:val="22"/>
          <w:szCs w:val="22"/>
        </w:rPr>
        <w:t>o</w:t>
      </w:r>
      <w:r w:rsidR="00DF6408">
        <w:rPr>
          <w:rFonts w:ascii="Calibri" w:hAnsi="Calibri" w:cs="Calibri"/>
          <w:sz w:val="22"/>
          <w:szCs w:val="22"/>
        </w:rPr>
        <w:t>pdrachtnemer</w:t>
      </w:r>
      <w:r w:rsidRPr="00BF258A">
        <w:rPr>
          <w:rFonts w:ascii="Calibri" w:hAnsi="Calibri" w:cs="Calibri"/>
          <w:sz w:val="22"/>
          <w:szCs w:val="22"/>
        </w:rPr>
        <w:t xml:space="preserve"> wordt geliquideerd; </w:t>
      </w:r>
    </w:p>
    <w:p w14:paraId="26DA3457" w14:textId="60FC177A" w:rsidR="00BF258A" w:rsidRPr="00BF258A" w:rsidRDefault="00BF258A" w:rsidP="00BF258A">
      <w:pPr>
        <w:ind w:firstLine="708"/>
        <w:rPr>
          <w:rFonts w:ascii="Calibri" w:hAnsi="Calibri" w:cs="Calibri"/>
          <w:sz w:val="22"/>
          <w:szCs w:val="22"/>
        </w:rPr>
      </w:pPr>
      <w:r w:rsidRPr="00BF258A">
        <w:rPr>
          <w:rFonts w:ascii="Calibri" w:hAnsi="Calibri" w:cs="Calibri"/>
          <w:sz w:val="22"/>
          <w:szCs w:val="22"/>
        </w:rPr>
        <w:t xml:space="preserve">f) de Wachtende </w:t>
      </w:r>
      <w:r w:rsidR="00AB5A0A">
        <w:rPr>
          <w:rFonts w:ascii="Calibri" w:hAnsi="Calibri" w:cs="Calibri"/>
          <w:sz w:val="22"/>
          <w:szCs w:val="22"/>
        </w:rPr>
        <w:t>o</w:t>
      </w:r>
      <w:r w:rsidR="00DF6408">
        <w:rPr>
          <w:rFonts w:ascii="Calibri" w:hAnsi="Calibri" w:cs="Calibri"/>
          <w:sz w:val="22"/>
          <w:szCs w:val="22"/>
        </w:rPr>
        <w:t>pdrachtnemer</w:t>
      </w:r>
      <w:r w:rsidRPr="00BF258A">
        <w:rPr>
          <w:rFonts w:ascii="Calibri" w:hAnsi="Calibri" w:cs="Calibri"/>
          <w:sz w:val="22"/>
          <w:szCs w:val="22"/>
        </w:rPr>
        <w:t xml:space="preserve"> zijn huidige onderneming staakt of wordt overgenomen;</w:t>
      </w:r>
    </w:p>
    <w:p w14:paraId="1C16BCCF" w14:textId="6A6E986F" w:rsidR="00BF258A" w:rsidRPr="00BF258A" w:rsidRDefault="00BF258A" w:rsidP="00BF258A">
      <w:pPr>
        <w:ind w:left="708"/>
        <w:rPr>
          <w:rFonts w:ascii="Calibri" w:hAnsi="Calibri" w:cs="Calibri"/>
          <w:sz w:val="22"/>
          <w:szCs w:val="22"/>
        </w:rPr>
      </w:pPr>
      <w:r w:rsidRPr="00BF258A">
        <w:rPr>
          <w:rFonts w:ascii="Calibri" w:hAnsi="Calibri" w:cs="Calibri"/>
          <w:sz w:val="22"/>
          <w:szCs w:val="22"/>
        </w:rPr>
        <w:t xml:space="preserve">g) de Wachtende </w:t>
      </w:r>
      <w:r w:rsidR="00AB5A0A">
        <w:rPr>
          <w:rFonts w:ascii="Calibri" w:hAnsi="Calibri" w:cs="Calibri"/>
          <w:sz w:val="22"/>
          <w:szCs w:val="22"/>
        </w:rPr>
        <w:t>op</w:t>
      </w:r>
      <w:r w:rsidR="00DF6408">
        <w:rPr>
          <w:rFonts w:ascii="Calibri" w:hAnsi="Calibri" w:cs="Calibri"/>
          <w:sz w:val="22"/>
          <w:szCs w:val="22"/>
        </w:rPr>
        <w:t>drachtnemer</w:t>
      </w:r>
      <w:r w:rsidRPr="00BF258A">
        <w:rPr>
          <w:rFonts w:ascii="Calibri" w:hAnsi="Calibri" w:cs="Calibri"/>
          <w:sz w:val="22"/>
          <w:szCs w:val="22"/>
        </w:rPr>
        <w:t xml:space="preserve">, anders dan door toerekenbaar tekortschieten en buiten toedoen van de </w:t>
      </w:r>
      <w:r w:rsidR="008A12C4">
        <w:rPr>
          <w:rFonts w:ascii="Calibri" w:hAnsi="Calibri" w:cs="Calibri"/>
          <w:sz w:val="22"/>
          <w:szCs w:val="22"/>
        </w:rPr>
        <w:t>G</w:t>
      </w:r>
      <w:r w:rsidRPr="00BF258A">
        <w:rPr>
          <w:rFonts w:ascii="Calibri" w:hAnsi="Calibri" w:cs="Calibri"/>
          <w:sz w:val="22"/>
          <w:szCs w:val="22"/>
        </w:rPr>
        <w:t xml:space="preserve">emeente, de werkzaamheden geheel of gedeeltelijk achterwege laat, zodanig dat de handhaving van de opdracht redelijkerwijs niet van de </w:t>
      </w:r>
      <w:r w:rsidR="008A12C4">
        <w:rPr>
          <w:rFonts w:ascii="Calibri" w:hAnsi="Calibri" w:cs="Calibri"/>
          <w:sz w:val="22"/>
          <w:szCs w:val="22"/>
        </w:rPr>
        <w:t>G</w:t>
      </w:r>
      <w:r w:rsidRPr="00BF258A">
        <w:rPr>
          <w:rFonts w:ascii="Calibri" w:hAnsi="Calibri" w:cs="Calibri"/>
          <w:sz w:val="22"/>
          <w:szCs w:val="22"/>
        </w:rPr>
        <w:t>emeente kan worden gevergd.</w:t>
      </w:r>
    </w:p>
    <w:p w14:paraId="2F560474" w14:textId="77777777" w:rsidR="00BF258A" w:rsidRPr="00BF258A" w:rsidRDefault="00BF258A" w:rsidP="00BF258A">
      <w:pPr>
        <w:rPr>
          <w:rFonts w:ascii="Calibri" w:hAnsi="Calibri" w:cs="Calibri"/>
          <w:sz w:val="22"/>
          <w:szCs w:val="22"/>
        </w:rPr>
      </w:pPr>
    </w:p>
    <w:p w14:paraId="11F592E9" w14:textId="5D41CC26" w:rsidR="00BF258A" w:rsidRPr="00BF258A" w:rsidRDefault="00BF258A" w:rsidP="00BF258A">
      <w:pPr>
        <w:rPr>
          <w:rFonts w:ascii="Calibri" w:hAnsi="Calibri" w:cs="Calibri"/>
          <w:sz w:val="22"/>
          <w:szCs w:val="22"/>
        </w:rPr>
      </w:pPr>
      <w:r>
        <w:rPr>
          <w:rFonts w:ascii="Calibri" w:hAnsi="Calibri" w:cs="Calibri"/>
          <w:sz w:val="22"/>
          <w:szCs w:val="22"/>
        </w:rPr>
        <w:t>5</w:t>
      </w:r>
      <w:r w:rsidRPr="00BF258A">
        <w:rPr>
          <w:rFonts w:ascii="Calibri" w:hAnsi="Calibri" w:cs="Calibri"/>
          <w:sz w:val="22"/>
          <w:szCs w:val="22"/>
        </w:rPr>
        <w:t>.2</w:t>
      </w:r>
      <w:r w:rsidRPr="00BF258A">
        <w:rPr>
          <w:rFonts w:ascii="Calibri" w:hAnsi="Calibri" w:cs="Calibri"/>
          <w:sz w:val="22"/>
          <w:szCs w:val="22"/>
        </w:rPr>
        <w:tab/>
        <w:t xml:space="preserve">Opzegging geschiedt per aangetekende brief aan de Wachtende </w:t>
      </w:r>
      <w:r w:rsidR="00AB5A0A">
        <w:rPr>
          <w:rFonts w:ascii="Calibri" w:hAnsi="Calibri" w:cs="Calibri"/>
          <w:sz w:val="22"/>
          <w:szCs w:val="22"/>
        </w:rPr>
        <w:t>o</w:t>
      </w:r>
      <w:r w:rsidR="00DF6408">
        <w:rPr>
          <w:rFonts w:ascii="Calibri" w:hAnsi="Calibri" w:cs="Calibri"/>
          <w:sz w:val="22"/>
          <w:szCs w:val="22"/>
        </w:rPr>
        <w:t>pdrachtnemer</w:t>
      </w:r>
      <w:r w:rsidRPr="00BF258A">
        <w:rPr>
          <w:rFonts w:ascii="Calibri" w:hAnsi="Calibri" w:cs="Calibri"/>
          <w:sz w:val="22"/>
          <w:szCs w:val="22"/>
        </w:rPr>
        <w:t xml:space="preserve">. </w:t>
      </w:r>
    </w:p>
    <w:p w14:paraId="1511B409" w14:textId="77777777" w:rsidR="00BF258A" w:rsidRPr="00BF258A" w:rsidRDefault="00BF258A" w:rsidP="00BF258A">
      <w:pPr>
        <w:rPr>
          <w:rFonts w:ascii="Calibri" w:hAnsi="Calibri" w:cs="Calibri"/>
          <w:sz w:val="22"/>
          <w:szCs w:val="22"/>
        </w:rPr>
      </w:pPr>
    </w:p>
    <w:p w14:paraId="63348A5E" w14:textId="2965A3E8" w:rsidR="00BF258A" w:rsidRPr="00BF258A" w:rsidRDefault="00BF258A" w:rsidP="00BF258A">
      <w:pPr>
        <w:ind w:left="705" w:hanging="705"/>
        <w:rPr>
          <w:rFonts w:ascii="Calibri" w:hAnsi="Calibri" w:cs="Calibri"/>
          <w:sz w:val="22"/>
          <w:szCs w:val="22"/>
        </w:rPr>
      </w:pPr>
      <w:r>
        <w:rPr>
          <w:rFonts w:ascii="Calibri" w:hAnsi="Calibri" w:cs="Calibri"/>
          <w:sz w:val="22"/>
          <w:szCs w:val="22"/>
        </w:rPr>
        <w:t>5</w:t>
      </w:r>
      <w:r w:rsidRPr="00BF258A">
        <w:rPr>
          <w:rFonts w:ascii="Calibri" w:hAnsi="Calibri" w:cs="Calibri"/>
          <w:sz w:val="22"/>
          <w:szCs w:val="22"/>
        </w:rPr>
        <w:t>.3</w:t>
      </w:r>
      <w:r w:rsidRPr="00BF258A">
        <w:rPr>
          <w:rFonts w:ascii="Calibri" w:hAnsi="Calibri" w:cs="Calibri"/>
          <w:sz w:val="22"/>
          <w:szCs w:val="22"/>
        </w:rPr>
        <w:tab/>
        <w:t xml:space="preserve">Indien </w:t>
      </w:r>
      <w:r w:rsidR="008A12C4">
        <w:rPr>
          <w:rFonts w:ascii="Calibri" w:hAnsi="Calibri" w:cs="Calibri"/>
          <w:sz w:val="22"/>
          <w:szCs w:val="22"/>
        </w:rPr>
        <w:t>d</w:t>
      </w:r>
      <w:r w:rsidRPr="00BF258A">
        <w:rPr>
          <w:rFonts w:ascii="Calibri" w:hAnsi="Calibri" w:cs="Calibri"/>
          <w:sz w:val="22"/>
          <w:szCs w:val="22"/>
        </w:rPr>
        <w:t xml:space="preserve">e </w:t>
      </w:r>
      <w:r w:rsidR="008A12C4">
        <w:rPr>
          <w:rFonts w:ascii="Calibri" w:hAnsi="Calibri" w:cs="Calibri"/>
          <w:sz w:val="22"/>
          <w:szCs w:val="22"/>
        </w:rPr>
        <w:t>G</w:t>
      </w:r>
      <w:r w:rsidRPr="00BF258A">
        <w:rPr>
          <w:rFonts w:ascii="Calibri" w:hAnsi="Calibri" w:cs="Calibri"/>
          <w:sz w:val="22"/>
          <w:szCs w:val="22"/>
        </w:rPr>
        <w:t xml:space="preserve">emeente op grond van lid 1 van dit artikel tot opzegging met onmiddellijke ingang overgaat, is de Wachtende </w:t>
      </w:r>
      <w:r w:rsidR="00AB5A0A">
        <w:rPr>
          <w:rFonts w:ascii="Calibri" w:hAnsi="Calibri" w:cs="Calibri"/>
          <w:sz w:val="22"/>
          <w:szCs w:val="22"/>
        </w:rPr>
        <w:t>o</w:t>
      </w:r>
      <w:r w:rsidR="00DF6408">
        <w:rPr>
          <w:rFonts w:ascii="Calibri" w:hAnsi="Calibri" w:cs="Calibri"/>
          <w:sz w:val="22"/>
          <w:szCs w:val="22"/>
        </w:rPr>
        <w:t>pdrachtnemer</w:t>
      </w:r>
      <w:r w:rsidRPr="00BF258A">
        <w:rPr>
          <w:rFonts w:ascii="Calibri" w:hAnsi="Calibri" w:cs="Calibri"/>
          <w:sz w:val="22"/>
          <w:szCs w:val="22"/>
        </w:rPr>
        <w:t xml:space="preserve"> jegens </w:t>
      </w:r>
      <w:r w:rsidR="00243140">
        <w:rPr>
          <w:rFonts w:ascii="Calibri" w:hAnsi="Calibri" w:cs="Calibri"/>
          <w:sz w:val="22"/>
          <w:szCs w:val="22"/>
        </w:rPr>
        <w:t xml:space="preserve">de </w:t>
      </w:r>
      <w:r w:rsidR="008A12C4">
        <w:rPr>
          <w:rFonts w:ascii="Calibri" w:hAnsi="Calibri" w:cs="Calibri"/>
          <w:sz w:val="22"/>
          <w:szCs w:val="22"/>
        </w:rPr>
        <w:t>Gem</w:t>
      </w:r>
      <w:r w:rsidRPr="00BF258A">
        <w:rPr>
          <w:rFonts w:ascii="Calibri" w:hAnsi="Calibri" w:cs="Calibri"/>
          <w:sz w:val="22"/>
          <w:szCs w:val="22"/>
        </w:rPr>
        <w:t xml:space="preserve">eente verplicht tot vergoeding van de schade die door de opzegging mocht ontstaan. Onder schade wordt in dit verband mede verstaan het verschil tussen de met de Wachtende </w:t>
      </w:r>
      <w:r w:rsidR="00AB5A0A">
        <w:rPr>
          <w:rFonts w:ascii="Calibri" w:hAnsi="Calibri" w:cs="Calibri"/>
          <w:sz w:val="22"/>
          <w:szCs w:val="22"/>
        </w:rPr>
        <w:t>o</w:t>
      </w:r>
      <w:r w:rsidR="00DF6408">
        <w:rPr>
          <w:rFonts w:ascii="Calibri" w:hAnsi="Calibri" w:cs="Calibri"/>
          <w:sz w:val="22"/>
          <w:szCs w:val="22"/>
        </w:rPr>
        <w:t>pdrachtnemer</w:t>
      </w:r>
      <w:r w:rsidRPr="00BF258A">
        <w:rPr>
          <w:rFonts w:ascii="Calibri" w:hAnsi="Calibri" w:cs="Calibri"/>
          <w:sz w:val="22"/>
          <w:szCs w:val="22"/>
        </w:rPr>
        <w:t xml:space="preserve"> overeengekomen prijs en de kosten verbonden aan het doen uitvoeren van de overeengekomen werkzaamheden door een derde, zulks gedurende een periode van drie maanden na de opzegging.</w:t>
      </w:r>
    </w:p>
    <w:p w14:paraId="71AD34D4" w14:textId="77777777" w:rsidR="00BF258A" w:rsidRPr="00BF258A" w:rsidRDefault="00BF258A" w:rsidP="00BF258A">
      <w:pPr>
        <w:rPr>
          <w:rFonts w:ascii="Calibri" w:hAnsi="Calibri" w:cs="Calibri"/>
          <w:sz w:val="22"/>
          <w:szCs w:val="22"/>
        </w:rPr>
      </w:pPr>
    </w:p>
    <w:p w14:paraId="1CD08C73" w14:textId="287CA875" w:rsidR="00BF258A" w:rsidRPr="00BF258A" w:rsidRDefault="00BF258A" w:rsidP="00BF258A">
      <w:pPr>
        <w:ind w:left="705" w:hanging="705"/>
        <w:rPr>
          <w:rFonts w:ascii="Calibri" w:hAnsi="Calibri" w:cs="Calibri"/>
          <w:sz w:val="22"/>
          <w:szCs w:val="22"/>
        </w:rPr>
      </w:pPr>
      <w:r>
        <w:rPr>
          <w:rFonts w:ascii="Calibri" w:hAnsi="Calibri" w:cs="Calibri"/>
          <w:sz w:val="22"/>
          <w:szCs w:val="22"/>
        </w:rPr>
        <w:t>5</w:t>
      </w:r>
      <w:r w:rsidRPr="00BF258A">
        <w:rPr>
          <w:rFonts w:ascii="Calibri" w:hAnsi="Calibri" w:cs="Calibri"/>
          <w:sz w:val="22"/>
          <w:szCs w:val="22"/>
        </w:rPr>
        <w:t>.4</w:t>
      </w:r>
      <w:r w:rsidRPr="00BF258A">
        <w:rPr>
          <w:rFonts w:ascii="Calibri" w:hAnsi="Calibri" w:cs="Calibri"/>
          <w:sz w:val="22"/>
          <w:szCs w:val="22"/>
        </w:rPr>
        <w:tab/>
        <w:t>Verplichtingen welke naar hun aard bestemd zijn om ook na het eindigen van de Wachtkamerovereenkomst voort te duren blijven na het eindigen van de</w:t>
      </w:r>
      <w:r w:rsidR="007E56E6">
        <w:rPr>
          <w:rFonts w:ascii="Calibri" w:hAnsi="Calibri" w:cs="Calibri"/>
          <w:sz w:val="22"/>
          <w:szCs w:val="22"/>
        </w:rPr>
        <w:t xml:space="preserve"> </w:t>
      </w:r>
      <w:r w:rsidRPr="00BF258A">
        <w:rPr>
          <w:rFonts w:ascii="Calibri" w:hAnsi="Calibri" w:cs="Calibri"/>
          <w:sz w:val="22"/>
          <w:szCs w:val="22"/>
        </w:rPr>
        <w:t>Wachtkamerovereenkomst bestaan.</w:t>
      </w:r>
    </w:p>
    <w:p w14:paraId="034C0525" w14:textId="77777777" w:rsidR="00E97EAA" w:rsidRPr="00262EFD" w:rsidRDefault="00E97EAA" w:rsidP="00E97EAA">
      <w:pPr>
        <w:rPr>
          <w:rFonts w:ascii="Calibri" w:hAnsi="Calibri" w:cs="Calibri"/>
          <w:sz w:val="22"/>
          <w:szCs w:val="22"/>
        </w:rPr>
      </w:pPr>
    </w:p>
    <w:p w14:paraId="1BC02A8F" w14:textId="527CE2F8" w:rsidR="00DD7CCE" w:rsidRPr="00716A96" w:rsidRDefault="00DD7CCE" w:rsidP="00760386">
      <w:pPr>
        <w:pStyle w:val="Kop1"/>
        <w:rPr>
          <w:rFonts w:ascii="Calibri" w:hAnsi="Calibri" w:cs="Calibri"/>
          <w:sz w:val="22"/>
          <w:szCs w:val="22"/>
        </w:rPr>
      </w:pPr>
      <w:r w:rsidRPr="00716A96">
        <w:rPr>
          <w:rFonts w:ascii="Calibri" w:hAnsi="Calibri" w:cs="Calibri"/>
          <w:sz w:val="22"/>
          <w:szCs w:val="22"/>
        </w:rPr>
        <w:t>A</w:t>
      </w:r>
      <w:r w:rsidR="00716A96">
        <w:rPr>
          <w:rFonts w:ascii="Calibri" w:hAnsi="Calibri" w:cs="Calibri"/>
          <w:sz w:val="22"/>
          <w:szCs w:val="22"/>
        </w:rPr>
        <w:t>rtikel</w:t>
      </w:r>
      <w:r w:rsidRPr="00716A96">
        <w:rPr>
          <w:rFonts w:ascii="Calibri" w:hAnsi="Calibri" w:cs="Calibri"/>
          <w:sz w:val="22"/>
          <w:szCs w:val="22"/>
        </w:rPr>
        <w:t xml:space="preserve"> </w:t>
      </w:r>
      <w:r w:rsidR="000E4BEA" w:rsidRPr="00716A96">
        <w:rPr>
          <w:rFonts w:ascii="Calibri" w:hAnsi="Calibri" w:cs="Calibri"/>
          <w:sz w:val="22"/>
          <w:szCs w:val="22"/>
        </w:rPr>
        <w:t>6</w:t>
      </w:r>
      <w:r w:rsidR="00716A96">
        <w:rPr>
          <w:rFonts w:ascii="Calibri" w:hAnsi="Calibri" w:cs="Calibri"/>
          <w:sz w:val="22"/>
          <w:szCs w:val="22"/>
        </w:rPr>
        <w:t>.</w:t>
      </w:r>
      <w:r w:rsidRPr="00716A96">
        <w:rPr>
          <w:rFonts w:ascii="Calibri" w:hAnsi="Calibri" w:cs="Calibri"/>
          <w:sz w:val="22"/>
          <w:szCs w:val="22"/>
        </w:rPr>
        <w:t xml:space="preserve"> </w:t>
      </w:r>
      <w:r w:rsidRPr="00716A96">
        <w:rPr>
          <w:rFonts w:ascii="Calibri" w:hAnsi="Calibri" w:cs="Calibri"/>
          <w:sz w:val="22"/>
          <w:szCs w:val="22"/>
        </w:rPr>
        <w:tab/>
      </w:r>
      <w:r w:rsidR="00040615" w:rsidRPr="00716A96">
        <w:rPr>
          <w:rFonts w:ascii="Calibri" w:hAnsi="Calibri" w:cs="Calibri"/>
          <w:sz w:val="22"/>
          <w:szCs w:val="22"/>
        </w:rPr>
        <w:t>Communicatie</w:t>
      </w:r>
    </w:p>
    <w:p w14:paraId="5C55A986" w14:textId="77777777" w:rsidR="00040615" w:rsidRDefault="00040615" w:rsidP="00040615">
      <w:pPr>
        <w:ind w:left="705" w:hanging="705"/>
        <w:rPr>
          <w:rFonts w:ascii="Calibri" w:hAnsi="Calibri" w:cs="Calibri"/>
          <w:sz w:val="22"/>
          <w:szCs w:val="22"/>
        </w:rPr>
      </w:pPr>
    </w:p>
    <w:p w14:paraId="362D78A1" w14:textId="396E5B95" w:rsidR="006473E4" w:rsidRDefault="00040615" w:rsidP="00B023D9">
      <w:pPr>
        <w:ind w:left="705" w:hanging="705"/>
        <w:rPr>
          <w:rFonts w:ascii="Calibri" w:hAnsi="Calibri" w:cs="Calibri"/>
          <w:sz w:val="22"/>
          <w:szCs w:val="22"/>
        </w:rPr>
      </w:pPr>
      <w:r>
        <w:rPr>
          <w:rFonts w:ascii="Calibri" w:hAnsi="Calibri" w:cs="Calibri"/>
          <w:sz w:val="22"/>
          <w:szCs w:val="22"/>
        </w:rPr>
        <w:t>6</w:t>
      </w:r>
      <w:r w:rsidRPr="00262EFD">
        <w:rPr>
          <w:rFonts w:ascii="Calibri" w:hAnsi="Calibri" w:cs="Calibri"/>
          <w:sz w:val="22"/>
          <w:szCs w:val="22"/>
        </w:rPr>
        <w:t>.1</w:t>
      </w:r>
      <w:r w:rsidRPr="00262EFD">
        <w:rPr>
          <w:rFonts w:ascii="Calibri" w:hAnsi="Calibri" w:cs="Calibri"/>
          <w:sz w:val="22"/>
          <w:szCs w:val="22"/>
        </w:rPr>
        <w:tab/>
        <w:t xml:space="preserve">De </w:t>
      </w:r>
      <w:r w:rsidR="008A12C4">
        <w:rPr>
          <w:rFonts w:ascii="Calibri" w:hAnsi="Calibri" w:cs="Calibri"/>
          <w:sz w:val="22"/>
          <w:szCs w:val="22"/>
        </w:rPr>
        <w:t>G</w:t>
      </w:r>
      <w:r w:rsidRPr="00262EFD">
        <w:rPr>
          <w:rFonts w:ascii="Calibri" w:hAnsi="Calibri" w:cs="Calibri"/>
          <w:sz w:val="22"/>
          <w:szCs w:val="22"/>
        </w:rPr>
        <w:t xml:space="preserve">emeente en </w:t>
      </w:r>
      <w:r>
        <w:rPr>
          <w:rFonts w:ascii="Calibri" w:hAnsi="Calibri" w:cs="Calibri"/>
          <w:sz w:val="22"/>
          <w:szCs w:val="22"/>
        </w:rPr>
        <w:t xml:space="preserve">Wachtende </w:t>
      </w:r>
      <w:r w:rsidR="00AB5A0A">
        <w:rPr>
          <w:rFonts w:ascii="Calibri" w:hAnsi="Calibri" w:cs="Calibri"/>
          <w:sz w:val="22"/>
          <w:szCs w:val="22"/>
        </w:rPr>
        <w:t>o</w:t>
      </w:r>
      <w:r w:rsidR="00DF6408">
        <w:rPr>
          <w:rFonts w:ascii="Calibri" w:hAnsi="Calibri" w:cs="Calibri"/>
          <w:sz w:val="22"/>
          <w:szCs w:val="22"/>
        </w:rPr>
        <w:t>pdrachtnemer</w:t>
      </w:r>
      <w:r w:rsidRPr="00262EFD">
        <w:rPr>
          <w:rFonts w:ascii="Calibri" w:hAnsi="Calibri" w:cs="Calibri"/>
          <w:sz w:val="22"/>
          <w:szCs w:val="22"/>
        </w:rPr>
        <w:t xml:space="preserve"> zullen een contactpersoon aanwijzen die tijdens de duur van deze </w:t>
      </w:r>
      <w:r>
        <w:rPr>
          <w:rFonts w:ascii="Calibri" w:hAnsi="Calibri" w:cs="Calibri"/>
          <w:sz w:val="22"/>
          <w:szCs w:val="22"/>
        </w:rPr>
        <w:t xml:space="preserve">Wachtkamerovereenkomst </w:t>
      </w:r>
      <w:r w:rsidRPr="00262EFD">
        <w:rPr>
          <w:rFonts w:ascii="Calibri" w:hAnsi="Calibri" w:cs="Calibri"/>
          <w:sz w:val="22"/>
          <w:szCs w:val="22"/>
        </w:rPr>
        <w:t>indien gewenst de contacten zullen onderhouden.</w:t>
      </w:r>
    </w:p>
    <w:p w14:paraId="665B15E6" w14:textId="77777777" w:rsidR="00B023D9" w:rsidRPr="00262EFD" w:rsidRDefault="00B023D9" w:rsidP="00B023D9">
      <w:pPr>
        <w:ind w:left="705" w:hanging="705"/>
        <w:rPr>
          <w:rFonts w:ascii="Calibri" w:hAnsi="Calibri" w:cs="Calibri"/>
          <w:sz w:val="22"/>
          <w:szCs w:val="22"/>
        </w:rPr>
      </w:pPr>
    </w:p>
    <w:p w14:paraId="7F114CC2" w14:textId="09F78D18" w:rsidR="000E4BEA" w:rsidRPr="00716A96" w:rsidRDefault="004F04E0" w:rsidP="00760386">
      <w:pPr>
        <w:pStyle w:val="Kop1"/>
        <w:rPr>
          <w:rFonts w:ascii="Calibri" w:hAnsi="Calibri" w:cs="Calibri"/>
          <w:sz w:val="22"/>
          <w:szCs w:val="22"/>
        </w:rPr>
      </w:pPr>
      <w:r w:rsidRPr="00716A96">
        <w:rPr>
          <w:rFonts w:ascii="Calibri" w:hAnsi="Calibri" w:cs="Calibri"/>
          <w:sz w:val="22"/>
          <w:szCs w:val="22"/>
        </w:rPr>
        <w:t>A</w:t>
      </w:r>
      <w:r w:rsidR="00716A96">
        <w:rPr>
          <w:rFonts w:ascii="Calibri" w:hAnsi="Calibri" w:cs="Calibri"/>
          <w:sz w:val="22"/>
          <w:szCs w:val="22"/>
        </w:rPr>
        <w:t>rtikel</w:t>
      </w:r>
      <w:r w:rsidRPr="00716A96">
        <w:rPr>
          <w:rFonts w:ascii="Calibri" w:hAnsi="Calibri" w:cs="Calibri"/>
          <w:sz w:val="22"/>
          <w:szCs w:val="22"/>
        </w:rPr>
        <w:t xml:space="preserve"> </w:t>
      </w:r>
      <w:r w:rsidR="000E4BEA" w:rsidRPr="00716A96">
        <w:rPr>
          <w:rFonts w:ascii="Calibri" w:hAnsi="Calibri" w:cs="Calibri"/>
          <w:sz w:val="22"/>
          <w:szCs w:val="22"/>
        </w:rPr>
        <w:t>7.</w:t>
      </w:r>
      <w:r w:rsidR="000E4BEA" w:rsidRPr="00716A96">
        <w:rPr>
          <w:rFonts w:ascii="Calibri" w:hAnsi="Calibri" w:cs="Calibri"/>
          <w:sz w:val="22"/>
          <w:szCs w:val="22"/>
        </w:rPr>
        <w:tab/>
      </w:r>
      <w:r w:rsidR="00040615" w:rsidRPr="00716A96">
        <w:rPr>
          <w:rFonts w:ascii="Calibri" w:hAnsi="Calibri" w:cs="Calibri"/>
          <w:sz w:val="22"/>
          <w:szCs w:val="22"/>
        </w:rPr>
        <w:t>Rangorde</w:t>
      </w:r>
    </w:p>
    <w:p w14:paraId="15D078CF" w14:textId="77777777" w:rsidR="003C5D17" w:rsidRDefault="003C5D17" w:rsidP="003C5D17">
      <w:pPr>
        <w:rPr>
          <w:rFonts w:ascii="Calibri" w:hAnsi="Calibri" w:cs="Calibri"/>
          <w:sz w:val="22"/>
          <w:szCs w:val="22"/>
        </w:rPr>
      </w:pPr>
    </w:p>
    <w:p w14:paraId="55250C68" w14:textId="781101AF" w:rsidR="00040615" w:rsidRPr="004B70CE" w:rsidRDefault="00040615" w:rsidP="003C5D17">
      <w:pPr>
        <w:rPr>
          <w:rFonts w:ascii="Calibri" w:hAnsi="Calibri" w:cs="Calibri"/>
          <w:sz w:val="22"/>
          <w:szCs w:val="22"/>
        </w:rPr>
      </w:pPr>
      <w:r>
        <w:rPr>
          <w:rFonts w:ascii="Calibri" w:hAnsi="Calibri" w:cs="Calibri"/>
          <w:sz w:val="22"/>
          <w:szCs w:val="22"/>
        </w:rPr>
        <w:t>7</w:t>
      </w:r>
      <w:r w:rsidRPr="00262EFD">
        <w:rPr>
          <w:rFonts w:ascii="Calibri" w:hAnsi="Calibri" w:cs="Calibri"/>
          <w:sz w:val="22"/>
          <w:szCs w:val="22"/>
        </w:rPr>
        <w:t>.1</w:t>
      </w:r>
      <w:r w:rsidRPr="00262EFD">
        <w:rPr>
          <w:rFonts w:ascii="Calibri" w:hAnsi="Calibri" w:cs="Calibri"/>
          <w:sz w:val="22"/>
          <w:szCs w:val="22"/>
        </w:rPr>
        <w:tab/>
      </w:r>
      <w:r w:rsidR="003C5D17" w:rsidRPr="004B70CE">
        <w:rPr>
          <w:rFonts w:ascii="Calibri" w:hAnsi="Calibri" w:cs="Calibri"/>
          <w:sz w:val="22"/>
          <w:szCs w:val="22"/>
        </w:rPr>
        <w:t>De volgende documenten maken als bijlage deel uit van de Wachtkamerovereenkomst</w:t>
      </w:r>
      <w:r w:rsidRPr="004B70CE">
        <w:rPr>
          <w:rFonts w:ascii="Calibri" w:hAnsi="Calibri" w:cs="Calibri"/>
          <w:sz w:val="22"/>
          <w:szCs w:val="22"/>
        </w:rPr>
        <w:t>:</w:t>
      </w:r>
      <w:r w:rsidRPr="004B70CE">
        <w:rPr>
          <w:rFonts w:ascii="Calibri" w:hAnsi="Calibri" w:cs="Calibri"/>
          <w:sz w:val="22"/>
          <w:szCs w:val="22"/>
        </w:rPr>
        <w:br/>
      </w:r>
    </w:p>
    <w:p w14:paraId="4229D4A5" w14:textId="61B0CC34" w:rsidR="00716A96" w:rsidRPr="00716A96" w:rsidRDefault="003C5D17" w:rsidP="00716A96">
      <w:pPr>
        <w:pStyle w:val="Lijstalinea"/>
        <w:numPr>
          <w:ilvl w:val="0"/>
          <w:numId w:val="17"/>
        </w:numPr>
        <w:ind w:hanging="371"/>
        <w:rPr>
          <w:rFonts w:ascii="Calibri" w:hAnsi="Calibri" w:cs="Calibri"/>
          <w:b/>
          <w:sz w:val="22"/>
          <w:szCs w:val="22"/>
        </w:rPr>
      </w:pPr>
      <w:r w:rsidRPr="004B70CE">
        <w:rPr>
          <w:rFonts w:ascii="Calibri" w:hAnsi="Calibri" w:cs="Calibri"/>
          <w:sz w:val="22"/>
          <w:szCs w:val="22"/>
        </w:rPr>
        <w:t xml:space="preserve">Concept </w:t>
      </w:r>
      <w:r w:rsidR="008A12C4" w:rsidRPr="00764C70">
        <w:rPr>
          <w:rFonts w:ascii="Calibri" w:hAnsi="Calibri" w:cs="Calibri"/>
          <w:sz w:val="22"/>
          <w:szCs w:val="22"/>
        </w:rPr>
        <w:t>Raamovereenkomst</w:t>
      </w:r>
      <w:r w:rsidR="00E41350" w:rsidRPr="00764C70">
        <w:rPr>
          <w:rFonts w:ascii="Calibri" w:hAnsi="Calibri" w:cs="Calibri"/>
          <w:sz w:val="22"/>
          <w:szCs w:val="22"/>
        </w:rPr>
        <w:t xml:space="preserve"> </w:t>
      </w:r>
      <w:r w:rsidR="004B70CE" w:rsidRPr="00764C70">
        <w:rPr>
          <w:rFonts w:ascii="Calibri" w:hAnsi="Calibri" w:cs="Calibri"/>
          <w:sz w:val="22"/>
          <w:szCs w:val="22"/>
        </w:rPr>
        <w:t>‘</w:t>
      </w:r>
      <w:r w:rsidR="00764C70" w:rsidRPr="00764C70">
        <w:rPr>
          <w:rFonts w:ascii="Calibri" w:hAnsi="Calibri" w:cs="Calibri"/>
          <w:sz w:val="22"/>
          <w:szCs w:val="22"/>
        </w:rPr>
        <w:t>Bebording’</w:t>
      </w:r>
      <w:r w:rsidR="004B70CE" w:rsidRPr="004B70CE">
        <w:rPr>
          <w:rFonts w:ascii="Calibri" w:hAnsi="Calibri" w:cs="Calibri"/>
          <w:bCs/>
          <w:sz w:val="22"/>
          <w:szCs w:val="22"/>
        </w:rPr>
        <w:t>;</w:t>
      </w:r>
    </w:p>
    <w:p w14:paraId="058ECAFE" w14:textId="3610EB90" w:rsidR="00716A96" w:rsidRPr="00716A96" w:rsidRDefault="00716A96" w:rsidP="00716A96">
      <w:pPr>
        <w:pStyle w:val="Lijstalinea"/>
        <w:numPr>
          <w:ilvl w:val="0"/>
          <w:numId w:val="17"/>
        </w:numPr>
        <w:ind w:hanging="371"/>
        <w:rPr>
          <w:rFonts w:ascii="Calibri" w:hAnsi="Calibri" w:cs="Calibri"/>
          <w:b/>
          <w:sz w:val="22"/>
          <w:szCs w:val="22"/>
        </w:rPr>
      </w:pPr>
      <w:r w:rsidRPr="00716A96">
        <w:rPr>
          <w:rFonts w:ascii="Calibri" w:hAnsi="Calibri" w:cs="Calibri"/>
          <w:sz w:val="22"/>
          <w:szCs w:val="22"/>
        </w:rPr>
        <w:t>Algemene Inkoopvoorwaarden voor leveringen en diensten gemeente</w:t>
      </w:r>
    </w:p>
    <w:p w14:paraId="4CB38D25" w14:textId="77777777" w:rsidR="00716A96" w:rsidRDefault="00716A96" w:rsidP="00716A96">
      <w:pPr>
        <w:pStyle w:val="Lijstalinea"/>
        <w:ind w:left="1080"/>
        <w:rPr>
          <w:rFonts w:ascii="Calibri" w:hAnsi="Calibri" w:cs="Calibri"/>
          <w:sz w:val="22"/>
          <w:szCs w:val="22"/>
        </w:rPr>
      </w:pPr>
      <w:r w:rsidRPr="00716A96">
        <w:rPr>
          <w:rFonts w:ascii="Calibri" w:hAnsi="Calibri" w:cs="Calibri"/>
          <w:sz w:val="22"/>
          <w:szCs w:val="22"/>
        </w:rPr>
        <w:t>Emmen 2024</w:t>
      </w:r>
      <w:r w:rsidR="00040615" w:rsidRPr="004B70CE">
        <w:rPr>
          <w:rFonts w:ascii="Calibri" w:hAnsi="Calibri" w:cs="Calibri"/>
          <w:sz w:val="22"/>
          <w:szCs w:val="22"/>
        </w:rPr>
        <w:t>;</w:t>
      </w:r>
    </w:p>
    <w:p w14:paraId="14D22DF4" w14:textId="10E5256A" w:rsidR="00040615" w:rsidRPr="00716A96" w:rsidRDefault="00716A96" w:rsidP="00716A96">
      <w:pPr>
        <w:tabs>
          <w:tab w:val="left" w:pos="993"/>
        </w:tabs>
        <w:ind w:left="709"/>
        <w:rPr>
          <w:rFonts w:ascii="Calibri" w:hAnsi="Calibri" w:cs="Calibri"/>
          <w:sz w:val="22"/>
          <w:szCs w:val="22"/>
        </w:rPr>
      </w:pPr>
      <w:r>
        <w:rPr>
          <w:rFonts w:ascii="Calibri" w:hAnsi="Calibri" w:cs="Calibri"/>
          <w:sz w:val="22"/>
          <w:szCs w:val="22"/>
        </w:rPr>
        <w:t xml:space="preserve">III. </w:t>
      </w:r>
      <w:r>
        <w:rPr>
          <w:rFonts w:ascii="Calibri" w:hAnsi="Calibri" w:cs="Calibri"/>
          <w:sz w:val="22"/>
          <w:szCs w:val="22"/>
        </w:rPr>
        <w:tab/>
        <w:t xml:space="preserve">  </w:t>
      </w:r>
      <w:r w:rsidR="00040615" w:rsidRPr="00716A96">
        <w:rPr>
          <w:rFonts w:ascii="Calibri" w:hAnsi="Calibri" w:cs="Calibri"/>
          <w:sz w:val="22"/>
          <w:szCs w:val="22"/>
        </w:rPr>
        <w:t xml:space="preserve">Nota van Inlichtingen </w:t>
      </w:r>
      <w:r w:rsidR="004B70CE" w:rsidRPr="00716A96">
        <w:rPr>
          <w:rFonts w:ascii="Calibri" w:hAnsi="Calibri" w:cs="Calibri"/>
          <w:sz w:val="22"/>
          <w:szCs w:val="22"/>
        </w:rPr>
        <w:t xml:space="preserve">waarbij de later gestelde vraag voor de eerdere vraag gaat </w:t>
      </w:r>
      <w:r w:rsidR="004B70CE" w:rsidRPr="00716A96">
        <w:rPr>
          <w:rFonts w:ascii="Calibri" w:hAnsi="Calibri" w:cs="Calibri"/>
          <w:sz w:val="22"/>
          <w:szCs w:val="22"/>
          <w:highlight w:val="yellow"/>
        </w:rPr>
        <w:t>&lt;datum&gt;</w:t>
      </w:r>
      <w:r w:rsidR="00040615" w:rsidRPr="00716A96">
        <w:rPr>
          <w:rFonts w:ascii="Calibri" w:hAnsi="Calibri" w:cs="Calibri"/>
          <w:sz w:val="22"/>
          <w:szCs w:val="22"/>
          <w:highlight w:val="yellow"/>
        </w:rPr>
        <w:t>;</w:t>
      </w:r>
    </w:p>
    <w:p w14:paraId="5E39AC1A" w14:textId="19286DD0" w:rsidR="00040615" w:rsidRPr="00716A96" w:rsidRDefault="00716A96" w:rsidP="00716A96">
      <w:pPr>
        <w:ind w:left="360" w:firstLine="348"/>
        <w:rPr>
          <w:rFonts w:ascii="Calibri" w:hAnsi="Calibri" w:cs="Calibri"/>
          <w:sz w:val="22"/>
          <w:szCs w:val="22"/>
        </w:rPr>
      </w:pPr>
      <w:r>
        <w:rPr>
          <w:rFonts w:ascii="Calibri" w:hAnsi="Calibri" w:cs="Calibri"/>
          <w:sz w:val="22"/>
          <w:szCs w:val="22"/>
        </w:rPr>
        <w:t xml:space="preserve">IV.  </w:t>
      </w:r>
      <w:r w:rsidR="00935476" w:rsidRPr="00716A96">
        <w:rPr>
          <w:rFonts w:ascii="Calibri" w:hAnsi="Calibri" w:cs="Calibri"/>
          <w:sz w:val="22"/>
          <w:szCs w:val="22"/>
        </w:rPr>
        <w:t xml:space="preserve">Offerteaanvraag </w:t>
      </w:r>
      <w:r w:rsidR="00040615" w:rsidRPr="00716A96">
        <w:rPr>
          <w:rFonts w:ascii="Calibri" w:hAnsi="Calibri" w:cs="Calibri"/>
          <w:sz w:val="22"/>
          <w:szCs w:val="22"/>
        </w:rPr>
        <w:t xml:space="preserve">gemeente Emmen </w:t>
      </w:r>
      <w:r w:rsidR="004B70CE" w:rsidRPr="00716A96">
        <w:rPr>
          <w:rFonts w:ascii="Calibri" w:hAnsi="Calibri" w:cs="Calibri"/>
          <w:sz w:val="22"/>
          <w:szCs w:val="22"/>
          <w:highlight w:val="yellow"/>
        </w:rPr>
        <w:t>‘</w:t>
      </w:r>
      <w:r w:rsidRPr="00716A96">
        <w:rPr>
          <w:rFonts w:ascii="Calibri" w:hAnsi="Calibri" w:cs="Calibri"/>
          <w:sz w:val="22"/>
          <w:szCs w:val="22"/>
          <w:highlight w:val="yellow"/>
        </w:rPr>
        <w:t>&lt;naam aanbesteding&gt;</w:t>
      </w:r>
      <w:r w:rsidR="004B70CE" w:rsidRPr="00716A96">
        <w:rPr>
          <w:rFonts w:ascii="Calibri" w:hAnsi="Calibri" w:cs="Calibri"/>
          <w:bCs/>
          <w:sz w:val="22"/>
          <w:szCs w:val="22"/>
          <w:highlight w:val="yellow"/>
        </w:rPr>
        <w:t>’</w:t>
      </w:r>
      <w:r w:rsidR="00040615" w:rsidRPr="00716A96">
        <w:rPr>
          <w:rFonts w:ascii="Calibri" w:hAnsi="Calibri" w:cs="Calibri"/>
          <w:sz w:val="22"/>
          <w:szCs w:val="22"/>
          <w:highlight w:val="yellow"/>
        </w:rPr>
        <w:t xml:space="preserve"> </w:t>
      </w:r>
      <w:r w:rsidR="004B70CE" w:rsidRPr="00716A96">
        <w:rPr>
          <w:rFonts w:ascii="Calibri" w:hAnsi="Calibri" w:cs="Calibri"/>
          <w:sz w:val="22"/>
          <w:szCs w:val="22"/>
          <w:highlight w:val="yellow"/>
        </w:rPr>
        <w:t>&lt;datum&gt;;</w:t>
      </w:r>
    </w:p>
    <w:p w14:paraId="658C3FB4" w14:textId="778B65E6" w:rsidR="00040615" w:rsidRPr="00716A96" w:rsidRDefault="00716A96" w:rsidP="00716A96">
      <w:pPr>
        <w:ind w:left="360" w:firstLine="345"/>
        <w:rPr>
          <w:rFonts w:ascii="Calibri" w:hAnsi="Calibri" w:cs="Calibri"/>
          <w:sz w:val="22"/>
          <w:szCs w:val="22"/>
        </w:rPr>
      </w:pPr>
      <w:r>
        <w:rPr>
          <w:rFonts w:ascii="Calibri" w:hAnsi="Calibri" w:cs="Calibri"/>
          <w:sz w:val="22"/>
          <w:szCs w:val="22"/>
        </w:rPr>
        <w:t>V.   O</w:t>
      </w:r>
      <w:r w:rsidR="00040615" w:rsidRPr="00716A96">
        <w:rPr>
          <w:rFonts w:ascii="Calibri" w:hAnsi="Calibri" w:cs="Calibri"/>
          <w:sz w:val="22"/>
          <w:szCs w:val="22"/>
        </w:rPr>
        <w:t xml:space="preserve">fferte van </w:t>
      </w:r>
      <w:r w:rsidR="00664BE2" w:rsidRPr="00716A96">
        <w:rPr>
          <w:rFonts w:ascii="Calibri" w:hAnsi="Calibri" w:cs="Calibri"/>
          <w:sz w:val="22"/>
          <w:szCs w:val="22"/>
        </w:rPr>
        <w:t xml:space="preserve">de </w:t>
      </w:r>
      <w:r w:rsidR="00040615" w:rsidRPr="00716A96">
        <w:rPr>
          <w:rFonts w:ascii="Calibri" w:hAnsi="Calibri" w:cs="Calibri"/>
          <w:sz w:val="22"/>
          <w:szCs w:val="22"/>
        </w:rPr>
        <w:t xml:space="preserve">Wachtende </w:t>
      </w:r>
      <w:r w:rsidR="00DF6408" w:rsidRPr="00716A96">
        <w:rPr>
          <w:rFonts w:ascii="Calibri" w:hAnsi="Calibri" w:cs="Calibri"/>
          <w:sz w:val="22"/>
          <w:szCs w:val="22"/>
        </w:rPr>
        <w:t>Opdrachtnemer</w:t>
      </w:r>
      <w:r w:rsidR="00040615" w:rsidRPr="00716A96">
        <w:rPr>
          <w:rFonts w:ascii="Calibri" w:hAnsi="Calibri" w:cs="Calibri"/>
          <w:sz w:val="22"/>
          <w:szCs w:val="22"/>
        </w:rPr>
        <w:t xml:space="preserve"> </w:t>
      </w:r>
      <w:r w:rsidR="004B70CE" w:rsidRPr="00716A96">
        <w:rPr>
          <w:rFonts w:ascii="Calibri" w:hAnsi="Calibri" w:cs="Calibri"/>
          <w:sz w:val="22"/>
          <w:szCs w:val="22"/>
          <w:highlight w:val="yellow"/>
        </w:rPr>
        <w:t>&lt;datum&gt;</w:t>
      </w:r>
      <w:r w:rsidR="00040615" w:rsidRPr="00716A96">
        <w:rPr>
          <w:rFonts w:ascii="Calibri" w:hAnsi="Calibri" w:cs="Calibri"/>
          <w:sz w:val="22"/>
          <w:szCs w:val="22"/>
          <w:highlight w:val="yellow"/>
        </w:rPr>
        <w:t>;</w:t>
      </w:r>
    </w:p>
    <w:p w14:paraId="1ED4B0D7" w14:textId="42193926" w:rsidR="00040615" w:rsidRDefault="00040615" w:rsidP="00E97EAA">
      <w:pPr>
        <w:rPr>
          <w:rFonts w:ascii="Calibri" w:hAnsi="Calibri" w:cs="Calibri"/>
          <w:sz w:val="22"/>
          <w:szCs w:val="22"/>
        </w:rPr>
      </w:pPr>
    </w:p>
    <w:p w14:paraId="01BFE142" w14:textId="078FFFFD" w:rsidR="003C5D17" w:rsidRPr="003C5D17" w:rsidRDefault="003C5D17" w:rsidP="003C5D17">
      <w:pPr>
        <w:ind w:left="705" w:hanging="705"/>
        <w:rPr>
          <w:rFonts w:ascii="Calibri" w:hAnsi="Calibri" w:cs="Calibri"/>
          <w:sz w:val="22"/>
          <w:szCs w:val="22"/>
        </w:rPr>
      </w:pPr>
      <w:r>
        <w:rPr>
          <w:rFonts w:ascii="Calibri" w:hAnsi="Calibri" w:cs="Calibri"/>
          <w:sz w:val="22"/>
          <w:szCs w:val="22"/>
        </w:rPr>
        <w:t>7.2</w:t>
      </w:r>
      <w:r>
        <w:rPr>
          <w:rFonts w:ascii="Calibri" w:hAnsi="Calibri" w:cs="Calibri"/>
          <w:sz w:val="22"/>
          <w:szCs w:val="22"/>
        </w:rPr>
        <w:tab/>
      </w:r>
      <w:r w:rsidRPr="003C5D17">
        <w:rPr>
          <w:rFonts w:ascii="Calibri" w:hAnsi="Calibri" w:cs="Calibri"/>
          <w:sz w:val="22"/>
          <w:szCs w:val="22"/>
        </w:rPr>
        <w:t xml:space="preserve">Voor zover </w:t>
      </w:r>
      <w:r w:rsidR="001403D2">
        <w:rPr>
          <w:rFonts w:ascii="Calibri" w:hAnsi="Calibri" w:cs="Calibri"/>
          <w:sz w:val="22"/>
          <w:szCs w:val="22"/>
        </w:rPr>
        <w:t>de bijlagen</w:t>
      </w:r>
      <w:r w:rsidRPr="003C5D17">
        <w:rPr>
          <w:rFonts w:ascii="Calibri" w:hAnsi="Calibri" w:cs="Calibri"/>
          <w:sz w:val="22"/>
          <w:szCs w:val="22"/>
        </w:rPr>
        <w:t xml:space="preserve"> met elkaar in tegenspraak zijn, prevaleert het eerder genoemde document boven het later genoemde. Binnen </w:t>
      </w:r>
      <w:r w:rsidR="001403D2">
        <w:rPr>
          <w:rFonts w:ascii="Calibri" w:hAnsi="Calibri" w:cs="Calibri"/>
          <w:sz w:val="22"/>
          <w:szCs w:val="22"/>
        </w:rPr>
        <w:t xml:space="preserve">de </w:t>
      </w:r>
      <w:r w:rsidR="00935476">
        <w:rPr>
          <w:rFonts w:ascii="Calibri" w:hAnsi="Calibri" w:cs="Calibri"/>
          <w:sz w:val="22"/>
          <w:szCs w:val="22"/>
        </w:rPr>
        <w:t>Offerteaanvraag</w:t>
      </w:r>
      <w:r w:rsidRPr="003C5D17">
        <w:rPr>
          <w:rFonts w:ascii="Calibri" w:hAnsi="Calibri" w:cs="Calibri"/>
          <w:sz w:val="22"/>
          <w:szCs w:val="22"/>
        </w:rPr>
        <w:t xml:space="preserve"> prevaleert de nota van inlichtingen.</w:t>
      </w:r>
    </w:p>
    <w:p w14:paraId="5CB23D32" w14:textId="4559190A" w:rsidR="003C5D17" w:rsidRDefault="003C5D17" w:rsidP="00E97EAA">
      <w:pPr>
        <w:rPr>
          <w:rFonts w:ascii="Calibri" w:hAnsi="Calibri" w:cs="Calibri"/>
          <w:sz w:val="22"/>
          <w:szCs w:val="22"/>
        </w:rPr>
      </w:pPr>
    </w:p>
    <w:p w14:paraId="78AA1B11" w14:textId="77777777" w:rsidR="00716A96" w:rsidRDefault="00716A96">
      <w:pPr>
        <w:widowControl/>
        <w:spacing w:line="240" w:lineRule="auto"/>
        <w:rPr>
          <w:rFonts w:ascii="Calibri" w:hAnsi="Calibri" w:cs="Calibri"/>
          <w:b/>
          <w:bCs/>
          <w:sz w:val="22"/>
          <w:szCs w:val="22"/>
        </w:rPr>
      </w:pPr>
      <w:r>
        <w:rPr>
          <w:rFonts w:ascii="Calibri" w:hAnsi="Calibri" w:cs="Calibri"/>
          <w:sz w:val="22"/>
          <w:szCs w:val="22"/>
        </w:rPr>
        <w:br w:type="page"/>
      </w:r>
    </w:p>
    <w:p w14:paraId="08034E75" w14:textId="6954E38A" w:rsidR="00040615" w:rsidRPr="00716A96" w:rsidRDefault="00040615" w:rsidP="00040615">
      <w:pPr>
        <w:pStyle w:val="Kop1"/>
        <w:rPr>
          <w:rFonts w:ascii="Calibri" w:hAnsi="Calibri" w:cs="Calibri"/>
          <w:sz w:val="22"/>
          <w:szCs w:val="22"/>
        </w:rPr>
      </w:pPr>
      <w:r w:rsidRPr="00716A96">
        <w:rPr>
          <w:rFonts w:ascii="Calibri" w:hAnsi="Calibri" w:cs="Calibri"/>
          <w:sz w:val="22"/>
          <w:szCs w:val="22"/>
        </w:rPr>
        <w:lastRenderedPageBreak/>
        <w:t>Artikel 8.</w:t>
      </w:r>
      <w:r w:rsidRPr="00716A96">
        <w:rPr>
          <w:rFonts w:ascii="Calibri" w:hAnsi="Calibri" w:cs="Calibri"/>
          <w:sz w:val="22"/>
          <w:szCs w:val="22"/>
        </w:rPr>
        <w:tab/>
        <w:t>Toepasselijk recht en forumkeuze</w:t>
      </w:r>
      <w:r w:rsidR="002D5B06" w:rsidRPr="00716A96">
        <w:rPr>
          <w:rFonts w:ascii="Calibri" w:hAnsi="Calibri" w:cs="Calibri"/>
          <w:sz w:val="22"/>
          <w:szCs w:val="22"/>
        </w:rPr>
        <w:t xml:space="preserve"> </w:t>
      </w:r>
    </w:p>
    <w:p w14:paraId="2194A3C6" w14:textId="77777777" w:rsidR="007E56E6" w:rsidRPr="007E56E6" w:rsidRDefault="007E56E6" w:rsidP="007E56E6"/>
    <w:p w14:paraId="0523D972" w14:textId="58CFFE5B" w:rsidR="00040615" w:rsidRPr="00262EFD" w:rsidRDefault="00040615" w:rsidP="00040615">
      <w:pPr>
        <w:rPr>
          <w:rFonts w:ascii="Calibri" w:hAnsi="Calibri" w:cs="Calibri"/>
          <w:sz w:val="22"/>
          <w:szCs w:val="22"/>
        </w:rPr>
      </w:pPr>
      <w:r>
        <w:rPr>
          <w:rFonts w:ascii="Calibri" w:hAnsi="Calibri" w:cs="Calibri"/>
          <w:sz w:val="22"/>
          <w:szCs w:val="22"/>
        </w:rPr>
        <w:t>8</w:t>
      </w:r>
      <w:r w:rsidRPr="00262EFD">
        <w:rPr>
          <w:rFonts w:ascii="Calibri" w:hAnsi="Calibri" w:cs="Calibri"/>
          <w:sz w:val="22"/>
          <w:szCs w:val="22"/>
        </w:rPr>
        <w:t>.1</w:t>
      </w:r>
      <w:r w:rsidRPr="00262EFD">
        <w:rPr>
          <w:rFonts w:ascii="Calibri" w:hAnsi="Calibri" w:cs="Calibri"/>
          <w:sz w:val="22"/>
          <w:szCs w:val="22"/>
        </w:rPr>
        <w:tab/>
        <w:t xml:space="preserve">Op deze </w:t>
      </w:r>
      <w:r>
        <w:rPr>
          <w:rFonts w:ascii="Calibri" w:hAnsi="Calibri" w:cs="Calibri"/>
          <w:sz w:val="22"/>
          <w:szCs w:val="22"/>
        </w:rPr>
        <w:t>Wachtkamer</w:t>
      </w:r>
      <w:r w:rsidRPr="00262EFD">
        <w:rPr>
          <w:rFonts w:ascii="Calibri" w:hAnsi="Calibri" w:cs="Calibri"/>
          <w:sz w:val="22"/>
          <w:szCs w:val="22"/>
        </w:rPr>
        <w:t xml:space="preserve">overeenkomst is </w:t>
      </w:r>
      <w:r w:rsidR="00D474C8">
        <w:rPr>
          <w:rFonts w:ascii="Calibri" w:hAnsi="Calibri" w:cs="Calibri"/>
          <w:sz w:val="22"/>
          <w:szCs w:val="22"/>
        </w:rPr>
        <w:t xml:space="preserve">uitsluitend </w:t>
      </w:r>
      <w:r w:rsidRPr="00262EFD">
        <w:rPr>
          <w:rFonts w:ascii="Calibri" w:hAnsi="Calibri" w:cs="Calibri"/>
          <w:sz w:val="22"/>
          <w:szCs w:val="22"/>
        </w:rPr>
        <w:t>het Nederlands recht van toepassing.</w:t>
      </w:r>
    </w:p>
    <w:p w14:paraId="547697C2" w14:textId="77777777" w:rsidR="00040615" w:rsidRDefault="00040615" w:rsidP="00040615">
      <w:pPr>
        <w:rPr>
          <w:rFonts w:ascii="Calibri" w:hAnsi="Calibri" w:cs="Calibri"/>
          <w:sz w:val="22"/>
          <w:szCs w:val="22"/>
        </w:rPr>
      </w:pPr>
    </w:p>
    <w:p w14:paraId="4B5993B3" w14:textId="2C4A9E82" w:rsidR="00040615" w:rsidRDefault="00040615" w:rsidP="00040615">
      <w:pPr>
        <w:rPr>
          <w:rFonts w:ascii="Calibri" w:hAnsi="Calibri" w:cs="Calibri"/>
          <w:sz w:val="22"/>
          <w:szCs w:val="22"/>
        </w:rPr>
      </w:pPr>
      <w:r>
        <w:rPr>
          <w:rFonts w:ascii="Calibri" w:hAnsi="Calibri" w:cs="Calibri"/>
          <w:sz w:val="22"/>
          <w:szCs w:val="22"/>
        </w:rPr>
        <w:t>8</w:t>
      </w:r>
      <w:r w:rsidRPr="00262EFD">
        <w:rPr>
          <w:rFonts w:ascii="Calibri" w:hAnsi="Calibri" w:cs="Calibri"/>
          <w:sz w:val="22"/>
          <w:szCs w:val="22"/>
        </w:rPr>
        <w:t>.2</w:t>
      </w:r>
      <w:r w:rsidRPr="00262EFD">
        <w:rPr>
          <w:rFonts w:ascii="Calibri" w:hAnsi="Calibri" w:cs="Calibri"/>
          <w:sz w:val="22"/>
          <w:szCs w:val="22"/>
        </w:rPr>
        <w:tab/>
        <w:t>In geval van een geschil is uitsluitend Rechtbank Noord-Nederland bevoegd</w:t>
      </w:r>
      <w:r>
        <w:rPr>
          <w:rFonts w:ascii="Calibri" w:hAnsi="Calibri" w:cs="Calibri"/>
          <w:sz w:val="22"/>
          <w:szCs w:val="22"/>
        </w:rPr>
        <w:t>.</w:t>
      </w:r>
    </w:p>
    <w:p w14:paraId="2FF9F82A" w14:textId="01E5925C" w:rsidR="00040615" w:rsidRPr="00262EFD" w:rsidRDefault="00040615" w:rsidP="00E97EAA">
      <w:pPr>
        <w:rPr>
          <w:rFonts w:ascii="Calibri" w:hAnsi="Calibri" w:cs="Calibri"/>
          <w:sz w:val="22"/>
          <w:szCs w:val="22"/>
        </w:rPr>
      </w:pPr>
    </w:p>
    <w:p w14:paraId="355D59D5" w14:textId="77777777" w:rsidR="00E97EAA" w:rsidRPr="00262EFD" w:rsidRDefault="00E97EAA" w:rsidP="00E97EAA">
      <w:pPr>
        <w:rPr>
          <w:rFonts w:ascii="Calibri" w:hAnsi="Calibri" w:cs="Calibri"/>
          <w:sz w:val="22"/>
          <w:szCs w:val="22"/>
        </w:rPr>
      </w:pPr>
      <w:r w:rsidRPr="00262EFD">
        <w:rPr>
          <w:rFonts w:ascii="Calibri" w:hAnsi="Calibri" w:cs="Calibri"/>
          <w:sz w:val="22"/>
          <w:szCs w:val="22"/>
        </w:rPr>
        <w:t>Aldus in tweevoud opgemaakt en ondertekend.</w:t>
      </w:r>
    </w:p>
    <w:p w14:paraId="594C1CEA" w14:textId="77777777" w:rsidR="00E97EAA" w:rsidRPr="00262EFD" w:rsidRDefault="00E97EAA" w:rsidP="00E97EAA">
      <w:pPr>
        <w:rPr>
          <w:rFonts w:ascii="Calibri" w:hAnsi="Calibri" w:cs="Calibri"/>
          <w:sz w:val="22"/>
          <w:szCs w:val="22"/>
        </w:rPr>
      </w:pPr>
    </w:p>
    <w:p w14:paraId="57FE235C" w14:textId="77777777" w:rsidR="00E97EAA" w:rsidRPr="00262EFD" w:rsidRDefault="00E97EAA" w:rsidP="00E97EAA">
      <w:pPr>
        <w:rPr>
          <w:rFonts w:ascii="Calibri" w:hAnsi="Calibri" w:cs="Calibri"/>
          <w:sz w:val="22"/>
          <w:szCs w:val="22"/>
        </w:rPr>
      </w:pPr>
      <w:r w:rsidRPr="00262EFD">
        <w:rPr>
          <w:rFonts w:ascii="Calibri" w:hAnsi="Calibri" w:cs="Calibri"/>
          <w:sz w:val="22"/>
          <w:szCs w:val="22"/>
        </w:rPr>
        <w:t>Datum ondertekening: __________</w:t>
      </w:r>
      <w:r w:rsidRPr="00262EFD">
        <w:rPr>
          <w:rFonts w:ascii="Calibri" w:hAnsi="Calibri" w:cs="Calibri"/>
          <w:sz w:val="22"/>
          <w:szCs w:val="22"/>
        </w:rPr>
        <w:tab/>
      </w:r>
      <w:r w:rsidRPr="00262EFD">
        <w:rPr>
          <w:rFonts w:ascii="Calibri" w:hAnsi="Calibri" w:cs="Calibri"/>
          <w:sz w:val="22"/>
          <w:szCs w:val="22"/>
        </w:rPr>
        <w:tab/>
      </w:r>
      <w:r w:rsidRPr="00262EFD">
        <w:rPr>
          <w:rFonts w:ascii="Calibri" w:hAnsi="Calibri" w:cs="Calibri"/>
          <w:sz w:val="22"/>
          <w:szCs w:val="22"/>
        </w:rPr>
        <w:tab/>
        <w:t>Datum ondertekening: __________</w:t>
      </w:r>
    </w:p>
    <w:p w14:paraId="4B9F5EE8" w14:textId="77777777" w:rsidR="00E52FA0" w:rsidRPr="00262EFD" w:rsidRDefault="00D9403D" w:rsidP="00E52FA0">
      <w:pPr>
        <w:rPr>
          <w:rFonts w:ascii="Calibri" w:hAnsi="Calibri" w:cs="Calibri"/>
          <w:sz w:val="22"/>
          <w:szCs w:val="22"/>
        </w:rPr>
      </w:pPr>
      <w:r w:rsidRPr="00262EFD">
        <w:rPr>
          <w:rFonts w:ascii="Calibri" w:hAnsi="Calibri" w:cs="Calibri"/>
          <w:sz w:val="22"/>
          <w:szCs w:val="22"/>
        </w:rPr>
        <w:t>Plaats:</w:t>
      </w:r>
      <w:r w:rsidRPr="00262EFD">
        <w:rPr>
          <w:rFonts w:ascii="Calibri" w:hAnsi="Calibri" w:cs="Calibri"/>
          <w:sz w:val="22"/>
          <w:szCs w:val="22"/>
        </w:rPr>
        <w:tab/>
        <w:t>Emmen</w:t>
      </w:r>
      <w:r w:rsidRPr="00262EFD">
        <w:rPr>
          <w:rFonts w:ascii="Calibri" w:hAnsi="Calibri" w:cs="Calibri"/>
          <w:sz w:val="22"/>
          <w:szCs w:val="22"/>
        </w:rPr>
        <w:tab/>
      </w:r>
      <w:r w:rsidRPr="00262EFD">
        <w:rPr>
          <w:rFonts w:ascii="Calibri" w:hAnsi="Calibri" w:cs="Calibri"/>
          <w:sz w:val="22"/>
          <w:szCs w:val="22"/>
        </w:rPr>
        <w:tab/>
      </w:r>
      <w:r w:rsidRPr="00262EFD">
        <w:rPr>
          <w:rFonts w:ascii="Calibri" w:hAnsi="Calibri" w:cs="Calibri"/>
          <w:sz w:val="22"/>
          <w:szCs w:val="22"/>
        </w:rPr>
        <w:tab/>
      </w:r>
      <w:r w:rsidRPr="00262EFD">
        <w:rPr>
          <w:rFonts w:ascii="Calibri" w:hAnsi="Calibri" w:cs="Calibri"/>
          <w:sz w:val="22"/>
          <w:szCs w:val="22"/>
        </w:rPr>
        <w:tab/>
      </w:r>
      <w:r w:rsidRPr="00262EFD">
        <w:rPr>
          <w:rFonts w:ascii="Calibri" w:hAnsi="Calibri" w:cs="Calibri"/>
          <w:sz w:val="22"/>
          <w:szCs w:val="22"/>
        </w:rPr>
        <w:tab/>
      </w:r>
      <w:r w:rsidRPr="00262EFD">
        <w:rPr>
          <w:rFonts w:ascii="Calibri" w:hAnsi="Calibri" w:cs="Calibri"/>
          <w:sz w:val="22"/>
          <w:szCs w:val="22"/>
        </w:rPr>
        <w:tab/>
        <w:t>Plaats: Emmen</w:t>
      </w:r>
    </w:p>
    <w:p w14:paraId="25EF5321" w14:textId="77777777" w:rsidR="00716A96" w:rsidRDefault="00716A96" w:rsidP="002E2B14">
      <w:pPr>
        <w:rPr>
          <w:rFonts w:ascii="Calibri" w:hAnsi="Calibri" w:cs="Calibri"/>
          <w:sz w:val="22"/>
          <w:szCs w:val="22"/>
        </w:rPr>
      </w:pPr>
    </w:p>
    <w:p w14:paraId="37A087B4" w14:textId="78EC8D22" w:rsidR="002E2B14" w:rsidRPr="00625E73" w:rsidRDefault="002E2B14" w:rsidP="002E2B14">
      <w:pPr>
        <w:rPr>
          <w:rFonts w:ascii="Calibri" w:hAnsi="Calibri" w:cs="Calibri"/>
          <w:i/>
          <w:iCs/>
          <w:sz w:val="22"/>
          <w:szCs w:val="22"/>
        </w:rPr>
      </w:pPr>
      <w:r w:rsidRPr="00262EFD">
        <w:rPr>
          <w:rFonts w:ascii="Calibri" w:hAnsi="Calibri" w:cs="Calibri"/>
          <w:sz w:val="22"/>
          <w:szCs w:val="22"/>
        </w:rPr>
        <w:t>Gemeente Emmen</w:t>
      </w:r>
      <w:r w:rsidRPr="00262EFD">
        <w:rPr>
          <w:rFonts w:ascii="Calibri" w:hAnsi="Calibri" w:cs="Calibri"/>
          <w:sz w:val="22"/>
          <w:szCs w:val="22"/>
        </w:rPr>
        <w:tab/>
      </w:r>
      <w:r w:rsidRPr="00262EFD">
        <w:rPr>
          <w:rFonts w:ascii="Calibri" w:hAnsi="Calibri" w:cs="Calibri"/>
          <w:sz w:val="22"/>
          <w:szCs w:val="22"/>
        </w:rPr>
        <w:tab/>
      </w:r>
      <w:r w:rsidRPr="00262EFD">
        <w:rPr>
          <w:rFonts w:ascii="Calibri" w:hAnsi="Calibri" w:cs="Calibri"/>
          <w:sz w:val="22"/>
          <w:szCs w:val="22"/>
        </w:rPr>
        <w:tab/>
      </w:r>
      <w:r w:rsidRPr="00262EFD">
        <w:rPr>
          <w:rFonts w:ascii="Calibri" w:hAnsi="Calibri" w:cs="Calibri"/>
          <w:sz w:val="22"/>
          <w:szCs w:val="22"/>
        </w:rPr>
        <w:tab/>
      </w:r>
      <w:r w:rsidRPr="00262EFD">
        <w:rPr>
          <w:rFonts w:ascii="Calibri" w:hAnsi="Calibri" w:cs="Calibri"/>
          <w:sz w:val="22"/>
          <w:szCs w:val="22"/>
        </w:rPr>
        <w:tab/>
      </w:r>
      <w:r w:rsidR="00625E73" w:rsidRPr="002D5B06">
        <w:rPr>
          <w:rFonts w:ascii="Calibri" w:hAnsi="Calibri" w:cs="Calibri"/>
          <w:sz w:val="22"/>
          <w:szCs w:val="22"/>
        </w:rPr>
        <w:t>(</w:t>
      </w:r>
      <w:r w:rsidRPr="002D5B06">
        <w:rPr>
          <w:rFonts w:ascii="Calibri" w:hAnsi="Calibri" w:cs="Calibri"/>
          <w:i/>
          <w:iCs/>
          <w:sz w:val="22"/>
          <w:szCs w:val="22"/>
        </w:rPr>
        <w:t>Inschrijver</w:t>
      </w:r>
      <w:r w:rsidR="00625E73" w:rsidRPr="002D5B06">
        <w:rPr>
          <w:rFonts w:ascii="Calibri" w:hAnsi="Calibri" w:cs="Calibri"/>
          <w:i/>
          <w:iCs/>
          <w:sz w:val="22"/>
          <w:szCs w:val="22"/>
        </w:rPr>
        <w:t>)</w:t>
      </w:r>
    </w:p>
    <w:p w14:paraId="2482C37B" w14:textId="77777777" w:rsidR="002E2B14" w:rsidRPr="00262EFD" w:rsidRDefault="002E2B14" w:rsidP="002E2B14">
      <w:pPr>
        <w:rPr>
          <w:rFonts w:ascii="Calibri" w:hAnsi="Calibri" w:cs="Calibri"/>
          <w:sz w:val="22"/>
          <w:szCs w:val="22"/>
        </w:rPr>
      </w:pPr>
    </w:p>
    <w:p w14:paraId="47921D46" w14:textId="77777777" w:rsidR="002E2B14" w:rsidRPr="00262EFD" w:rsidRDefault="002E2B14" w:rsidP="002E2B14">
      <w:pPr>
        <w:rPr>
          <w:rFonts w:ascii="Calibri" w:hAnsi="Calibri" w:cs="Calibri"/>
          <w:sz w:val="22"/>
          <w:szCs w:val="22"/>
        </w:rPr>
      </w:pPr>
      <w:r w:rsidRPr="00262EFD">
        <w:rPr>
          <w:rFonts w:ascii="Calibri" w:hAnsi="Calibri" w:cs="Calibri"/>
          <w:sz w:val="22"/>
          <w:szCs w:val="22"/>
        </w:rPr>
        <w:t xml:space="preserve">________________ </w:t>
      </w:r>
      <w:r w:rsidRPr="00262EFD">
        <w:rPr>
          <w:rFonts w:ascii="Calibri" w:hAnsi="Calibri" w:cs="Calibri"/>
          <w:sz w:val="22"/>
          <w:szCs w:val="22"/>
        </w:rPr>
        <w:tab/>
      </w:r>
      <w:r w:rsidRPr="00262EFD">
        <w:rPr>
          <w:rFonts w:ascii="Calibri" w:hAnsi="Calibri" w:cs="Calibri"/>
          <w:sz w:val="22"/>
          <w:szCs w:val="22"/>
        </w:rPr>
        <w:tab/>
      </w:r>
      <w:r w:rsidRPr="00262EFD">
        <w:rPr>
          <w:rFonts w:ascii="Calibri" w:hAnsi="Calibri" w:cs="Calibri"/>
          <w:sz w:val="22"/>
          <w:szCs w:val="22"/>
        </w:rPr>
        <w:tab/>
      </w:r>
      <w:r w:rsidRPr="00262EFD">
        <w:rPr>
          <w:rFonts w:ascii="Calibri" w:hAnsi="Calibri" w:cs="Calibri"/>
          <w:sz w:val="22"/>
          <w:szCs w:val="22"/>
        </w:rPr>
        <w:tab/>
      </w:r>
      <w:r w:rsidRPr="00262EFD">
        <w:rPr>
          <w:rFonts w:ascii="Calibri" w:hAnsi="Calibri" w:cs="Calibri"/>
          <w:sz w:val="22"/>
          <w:szCs w:val="22"/>
        </w:rPr>
        <w:tab/>
        <w:t>________________</w:t>
      </w:r>
    </w:p>
    <w:p w14:paraId="4B79ED3B" w14:textId="77777777" w:rsidR="002E2B14" w:rsidRPr="00262EFD" w:rsidRDefault="002E2B14" w:rsidP="002E2B14">
      <w:pPr>
        <w:rPr>
          <w:rFonts w:ascii="Calibri" w:hAnsi="Calibri" w:cs="Calibri"/>
          <w:sz w:val="22"/>
          <w:szCs w:val="22"/>
        </w:rPr>
      </w:pPr>
    </w:p>
    <w:p w14:paraId="1F8ED25E" w14:textId="580C75AB" w:rsidR="002E2B14" w:rsidRPr="00262EFD" w:rsidRDefault="00FD131B" w:rsidP="002E2B14">
      <w:pPr>
        <w:rPr>
          <w:rFonts w:ascii="Calibri" w:hAnsi="Calibri" w:cs="Calibri"/>
          <w:sz w:val="22"/>
          <w:szCs w:val="22"/>
        </w:rPr>
      </w:pPr>
      <w:r w:rsidRPr="00262EFD">
        <w:rPr>
          <w:rFonts w:ascii="Calibri" w:hAnsi="Calibri" w:cs="Calibri"/>
          <w:sz w:val="22"/>
          <w:szCs w:val="22"/>
        </w:rPr>
        <w:t>………………….</w:t>
      </w:r>
      <w:r w:rsidR="002E2B14" w:rsidRPr="00262EFD">
        <w:rPr>
          <w:rFonts w:ascii="Calibri" w:hAnsi="Calibri" w:cs="Calibri"/>
          <w:sz w:val="22"/>
          <w:szCs w:val="22"/>
        </w:rPr>
        <w:tab/>
      </w:r>
      <w:r w:rsidR="002E2B14" w:rsidRPr="00262EFD">
        <w:rPr>
          <w:rFonts w:ascii="Calibri" w:hAnsi="Calibri" w:cs="Calibri"/>
          <w:sz w:val="22"/>
          <w:szCs w:val="22"/>
        </w:rPr>
        <w:tab/>
      </w:r>
      <w:r w:rsidR="002E2B14" w:rsidRPr="00262EFD">
        <w:rPr>
          <w:rFonts w:ascii="Calibri" w:hAnsi="Calibri" w:cs="Calibri"/>
          <w:sz w:val="22"/>
          <w:szCs w:val="22"/>
        </w:rPr>
        <w:tab/>
      </w:r>
      <w:r w:rsidR="002E2B14" w:rsidRPr="00262EFD">
        <w:rPr>
          <w:rFonts w:ascii="Calibri" w:hAnsi="Calibri" w:cs="Calibri"/>
          <w:sz w:val="22"/>
          <w:szCs w:val="22"/>
        </w:rPr>
        <w:tab/>
      </w:r>
      <w:r w:rsidR="002E2B14" w:rsidRPr="00262EFD">
        <w:rPr>
          <w:rFonts w:ascii="Calibri" w:hAnsi="Calibri" w:cs="Calibri"/>
          <w:sz w:val="22"/>
          <w:szCs w:val="22"/>
        </w:rPr>
        <w:tab/>
      </w:r>
      <w:r w:rsidRPr="00262EFD">
        <w:rPr>
          <w:rFonts w:ascii="Calibri" w:hAnsi="Calibri" w:cs="Calibri"/>
          <w:sz w:val="22"/>
          <w:szCs w:val="22"/>
        </w:rPr>
        <w:tab/>
      </w:r>
      <w:r w:rsidR="002E2B14" w:rsidRPr="00262EFD">
        <w:rPr>
          <w:rFonts w:ascii="Calibri" w:hAnsi="Calibri" w:cs="Calibri"/>
          <w:sz w:val="22"/>
          <w:szCs w:val="22"/>
        </w:rPr>
        <w:t xml:space="preserve">……………. </w:t>
      </w:r>
    </w:p>
    <w:p w14:paraId="45292322" w14:textId="125B86FB" w:rsidR="002E2B14" w:rsidRPr="00625E73" w:rsidRDefault="00625E73" w:rsidP="002E2B14">
      <w:pPr>
        <w:rPr>
          <w:rFonts w:ascii="Calibri" w:hAnsi="Calibri" w:cs="Calibri"/>
          <w:i/>
          <w:iCs/>
          <w:sz w:val="22"/>
          <w:szCs w:val="22"/>
        </w:rPr>
      </w:pPr>
      <w:r w:rsidRPr="002D5B06">
        <w:rPr>
          <w:rFonts w:ascii="Calibri" w:hAnsi="Calibri" w:cs="Calibri"/>
          <w:i/>
          <w:iCs/>
          <w:sz w:val="22"/>
          <w:szCs w:val="22"/>
        </w:rPr>
        <w:t>(Functie)</w:t>
      </w:r>
      <w:r w:rsidR="002E2B14" w:rsidRPr="00262EFD">
        <w:rPr>
          <w:rFonts w:ascii="Calibri" w:hAnsi="Calibri" w:cs="Calibri"/>
          <w:sz w:val="22"/>
          <w:szCs w:val="22"/>
        </w:rPr>
        <w:tab/>
      </w:r>
      <w:r w:rsidR="002E2B14" w:rsidRPr="00262EFD">
        <w:rPr>
          <w:rFonts w:ascii="Calibri" w:hAnsi="Calibri" w:cs="Calibri"/>
          <w:sz w:val="22"/>
          <w:szCs w:val="22"/>
        </w:rPr>
        <w:tab/>
      </w:r>
      <w:r w:rsidR="002E2B14" w:rsidRPr="00262EFD">
        <w:rPr>
          <w:rFonts w:ascii="Calibri" w:hAnsi="Calibri" w:cs="Calibri"/>
          <w:sz w:val="22"/>
          <w:szCs w:val="22"/>
        </w:rPr>
        <w:tab/>
      </w:r>
      <w:r w:rsidR="002E2B14" w:rsidRPr="00262EFD">
        <w:rPr>
          <w:rFonts w:ascii="Calibri" w:hAnsi="Calibri" w:cs="Calibri"/>
          <w:sz w:val="22"/>
          <w:szCs w:val="22"/>
        </w:rPr>
        <w:tab/>
      </w:r>
      <w:r w:rsidR="002E2B14" w:rsidRPr="00262EFD">
        <w:rPr>
          <w:rFonts w:ascii="Calibri" w:hAnsi="Calibri" w:cs="Calibri"/>
          <w:sz w:val="22"/>
          <w:szCs w:val="22"/>
        </w:rPr>
        <w:tab/>
      </w:r>
      <w:r>
        <w:rPr>
          <w:rFonts w:ascii="Calibri" w:hAnsi="Calibri" w:cs="Calibri"/>
          <w:sz w:val="22"/>
          <w:szCs w:val="22"/>
        </w:rPr>
        <w:tab/>
      </w:r>
      <w:r w:rsidRPr="002D5B06">
        <w:rPr>
          <w:rFonts w:ascii="Calibri" w:hAnsi="Calibri" w:cs="Calibri"/>
          <w:i/>
          <w:iCs/>
          <w:sz w:val="22"/>
          <w:szCs w:val="22"/>
        </w:rPr>
        <w:t>(Functie)</w:t>
      </w:r>
    </w:p>
    <w:sectPr w:rsidR="002E2B14" w:rsidRPr="00625E73" w:rsidSect="00305E29">
      <w:headerReference w:type="default" r:id="rId12"/>
      <w:footerReference w:type="default" r:id="rId13"/>
      <w:footerReference w:type="first" r:id="rId14"/>
      <w:pgSz w:w="11906" w:h="16838" w:code="9"/>
      <w:pgMar w:top="1247" w:right="851" w:bottom="1985" w:left="1775" w:header="425" w:footer="4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53912" w14:textId="77777777" w:rsidR="007E220B" w:rsidRDefault="007E220B">
      <w:r>
        <w:separator/>
      </w:r>
    </w:p>
  </w:endnote>
  <w:endnote w:type="continuationSeparator" w:id="0">
    <w:p w14:paraId="62C0A813" w14:textId="77777777" w:rsidR="007E220B" w:rsidRDefault="007E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Frutiger LT Com 55 Roman">
    <w:altName w:val="Calibri"/>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Frutiger LT Com 45 Light">
    <w:altName w:val="Calibri"/>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4934" w14:textId="38F60AD8" w:rsidR="00A05410" w:rsidRDefault="007E220B" w:rsidP="00614D23">
    <w:pPr>
      <w:pStyle w:val="Voettekst"/>
    </w:pPr>
    <w:sdt>
      <w:sdtPr>
        <w:id w:val="-471828575"/>
        <w:docPartObj>
          <w:docPartGallery w:val="Page Numbers (Bottom of Page)"/>
          <w:docPartUnique/>
        </w:docPartObj>
      </w:sdtPr>
      <w:sdtEndPr/>
      <w:sdtContent>
        <w:sdt>
          <w:sdtPr>
            <w:id w:val="-1669238322"/>
            <w:docPartObj>
              <w:docPartGallery w:val="Page Numbers (Top of Page)"/>
              <w:docPartUnique/>
            </w:docPartObj>
          </w:sdtPr>
          <w:sdtEndPr/>
          <w:sdtContent>
            <w:r w:rsidR="00A05410" w:rsidRPr="00262EFD">
              <w:rPr>
                <w:rFonts w:ascii="Calibri" w:hAnsi="Calibri" w:cs="Calibri"/>
                <w:sz w:val="20"/>
                <w:szCs w:val="20"/>
              </w:rPr>
              <w:t xml:space="preserve">Pagina </w:t>
            </w:r>
            <w:r w:rsidR="00A05410" w:rsidRPr="00262EFD">
              <w:rPr>
                <w:rFonts w:ascii="Calibri" w:hAnsi="Calibri" w:cs="Calibri"/>
                <w:sz w:val="20"/>
                <w:szCs w:val="20"/>
              </w:rPr>
              <w:fldChar w:fldCharType="begin"/>
            </w:r>
            <w:r w:rsidR="00A05410" w:rsidRPr="00262EFD">
              <w:rPr>
                <w:rFonts w:ascii="Calibri" w:hAnsi="Calibri" w:cs="Calibri"/>
                <w:sz w:val="20"/>
                <w:szCs w:val="20"/>
              </w:rPr>
              <w:instrText>PAGE</w:instrText>
            </w:r>
            <w:r w:rsidR="00A05410" w:rsidRPr="00262EFD">
              <w:rPr>
                <w:rFonts w:ascii="Calibri" w:hAnsi="Calibri" w:cs="Calibri"/>
                <w:sz w:val="20"/>
                <w:szCs w:val="20"/>
              </w:rPr>
              <w:fldChar w:fldCharType="separate"/>
            </w:r>
            <w:r w:rsidR="006E112A" w:rsidRPr="00262EFD">
              <w:rPr>
                <w:rFonts w:ascii="Calibri" w:hAnsi="Calibri" w:cs="Calibri"/>
                <w:sz w:val="20"/>
                <w:szCs w:val="20"/>
              </w:rPr>
              <w:t>5</w:t>
            </w:r>
            <w:r w:rsidR="00A05410" w:rsidRPr="00262EFD">
              <w:rPr>
                <w:rFonts w:ascii="Calibri" w:hAnsi="Calibri" w:cs="Calibri"/>
                <w:sz w:val="20"/>
                <w:szCs w:val="20"/>
              </w:rPr>
              <w:fldChar w:fldCharType="end"/>
            </w:r>
            <w:r w:rsidR="00A05410" w:rsidRPr="00262EFD">
              <w:rPr>
                <w:rFonts w:ascii="Calibri" w:hAnsi="Calibri" w:cs="Calibri"/>
                <w:sz w:val="20"/>
                <w:szCs w:val="20"/>
              </w:rPr>
              <w:t xml:space="preserve"> van </w:t>
            </w:r>
            <w:r w:rsidR="00A05410" w:rsidRPr="00262EFD">
              <w:rPr>
                <w:rFonts w:ascii="Calibri" w:hAnsi="Calibri" w:cs="Calibri"/>
                <w:sz w:val="20"/>
                <w:szCs w:val="20"/>
              </w:rPr>
              <w:fldChar w:fldCharType="begin"/>
            </w:r>
            <w:r w:rsidR="00A05410" w:rsidRPr="00262EFD">
              <w:rPr>
                <w:rFonts w:ascii="Calibri" w:hAnsi="Calibri" w:cs="Calibri"/>
                <w:sz w:val="20"/>
                <w:szCs w:val="20"/>
              </w:rPr>
              <w:instrText>NUMPAGES</w:instrText>
            </w:r>
            <w:r w:rsidR="00A05410" w:rsidRPr="00262EFD">
              <w:rPr>
                <w:rFonts w:ascii="Calibri" w:hAnsi="Calibri" w:cs="Calibri"/>
                <w:sz w:val="20"/>
                <w:szCs w:val="20"/>
              </w:rPr>
              <w:fldChar w:fldCharType="separate"/>
            </w:r>
            <w:r w:rsidR="006E112A" w:rsidRPr="00262EFD">
              <w:rPr>
                <w:rFonts w:ascii="Calibri" w:hAnsi="Calibri" w:cs="Calibri"/>
                <w:sz w:val="20"/>
                <w:szCs w:val="20"/>
              </w:rPr>
              <w:t>5</w:t>
            </w:r>
            <w:r w:rsidR="00A05410" w:rsidRPr="00262EFD">
              <w:rPr>
                <w:rFonts w:ascii="Calibri" w:hAnsi="Calibri" w:cs="Calibri"/>
                <w:sz w:val="20"/>
                <w:szCs w:val="20"/>
              </w:rPr>
              <w:fldChar w:fldCharType="end"/>
            </w:r>
          </w:sdtContent>
        </w:sdt>
      </w:sdtContent>
    </w:sdt>
  </w:p>
  <w:p w14:paraId="7EC96DEA" w14:textId="77777777" w:rsidR="00FA5C9D" w:rsidRPr="00EB016E" w:rsidRDefault="00A05410" w:rsidP="00FA5C9D">
    <w:pPr>
      <w:rPr>
        <w:rFonts w:ascii="Calibri" w:hAnsi="Calibri" w:cs="Calibri"/>
        <w:bCs/>
        <w:i/>
        <w:iCs/>
      </w:rPr>
    </w:pPr>
    <w:r w:rsidRPr="00262EFD">
      <w:rPr>
        <w:rFonts w:ascii="Calibri" w:hAnsi="Calibri" w:cs="Calibri"/>
        <w:sz w:val="20"/>
        <w:szCs w:val="20"/>
      </w:rPr>
      <w:t xml:space="preserve">Wachtkamerovereenkomst </w:t>
    </w:r>
    <w:r w:rsidR="00FA5C9D">
      <w:rPr>
        <w:rFonts w:ascii="Calibri" w:hAnsi="Calibri" w:cs="Calibri"/>
        <w:bCs/>
        <w:i/>
        <w:iCs/>
      </w:rPr>
      <w:t xml:space="preserve">Bebording </w:t>
    </w:r>
    <w:r w:rsidR="00FA5C9D" w:rsidRPr="00EB016E">
      <w:rPr>
        <w:rFonts w:ascii="Calibri" w:hAnsi="Calibri" w:cs="Calibri"/>
        <w:bCs/>
        <w:i/>
        <w:iCs/>
      </w:rPr>
      <w:t>kenmerk</w:t>
    </w:r>
    <w:r w:rsidR="00FA5C9D">
      <w:rPr>
        <w:rFonts w:ascii="Calibri" w:hAnsi="Calibri" w:cs="Calibri"/>
        <w:bCs/>
        <w:i/>
        <w:iCs/>
      </w:rPr>
      <w:t xml:space="preserve"> T 573688</w:t>
    </w:r>
  </w:p>
  <w:p w14:paraId="7A7E90F4" w14:textId="77777777" w:rsidR="00614D23" w:rsidRPr="00262EFD" w:rsidRDefault="00614D23">
    <w:pPr>
      <w:pStyle w:val="Voettekst"/>
      <w:rPr>
        <w:rFonts w:ascii="Calibri" w:hAnsi="Calibri" w:cs="Calibri"/>
        <w:sz w:val="20"/>
        <w:szCs w:val="20"/>
      </w:rPr>
    </w:pPr>
  </w:p>
  <w:p w14:paraId="6D5018BD" w14:textId="076A8A75" w:rsidR="00A05410" w:rsidRPr="00262EFD" w:rsidRDefault="00A05410">
    <w:pPr>
      <w:pStyle w:val="Voettekst"/>
      <w:rPr>
        <w:rFonts w:ascii="Calibri" w:hAnsi="Calibri" w:cs="Calibri"/>
        <w:sz w:val="20"/>
        <w:szCs w:val="20"/>
      </w:rPr>
    </w:pPr>
    <w:r w:rsidRPr="00262EFD">
      <w:rPr>
        <w:rFonts w:ascii="Calibri" w:hAnsi="Calibri" w:cs="Calibri"/>
        <w:sz w:val="20"/>
        <w:szCs w:val="20"/>
      </w:rPr>
      <w:t xml:space="preserve">Paraaf </w:t>
    </w:r>
    <w:r w:rsidR="002F38DB">
      <w:rPr>
        <w:rFonts w:ascii="Calibri" w:hAnsi="Calibri" w:cs="Calibri"/>
        <w:sz w:val="20"/>
        <w:szCs w:val="20"/>
      </w:rPr>
      <w:t>g</w:t>
    </w:r>
    <w:r w:rsidRPr="00262EFD">
      <w:rPr>
        <w:rFonts w:ascii="Calibri" w:hAnsi="Calibri" w:cs="Calibri"/>
        <w:sz w:val="20"/>
        <w:szCs w:val="20"/>
      </w:rPr>
      <w:t>emeente Emmen:</w:t>
    </w:r>
    <w:r w:rsidRPr="00262EFD">
      <w:rPr>
        <w:rFonts w:ascii="Calibri" w:hAnsi="Calibri" w:cs="Calibri"/>
        <w:sz w:val="20"/>
        <w:szCs w:val="20"/>
      </w:rPr>
      <w:tab/>
    </w:r>
    <w:r w:rsidRPr="00262EFD">
      <w:rPr>
        <w:rFonts w:ascii="Calibri" w:hAnsi="Calibri" w:cs="Calibri"/>
        <w:sz w:val="20"/>
        <w:szCs w:val="20"/>
      </w:rPr>
      <w:tab/>
      <w:t xml:space="preserve">Paraaf </w:t>
    </w:r>
    <w:r w:rsidR="00C0340B">
      <w:rPr>
        <w:rFonts w:ascii="Calibri" w:hAnsi="Calibri" w:cs="Calibri"/>
        <w:sz w:val="20"/>
        <w:szCs w:val="20"/>
      </w:rPr>
      <w:t xml:space="preserve">Wachtende </w:t>
    </w:r>
    <w:r w:rsidR="00DF6408">
      <w:rPr>
        <w:rFonts w:ascii="Calibri" w:hAnsi="Calibri" w:cs="Calibri"/>
        <w:sz w:val="20"/>
        <w:szCs w:val="20"/>
      </w:rPr>
      <w:t>Opdrachtnemer</w:t>
    </w:r>
    <w:r w:rsidRPr="00262EFD">
      <w:rPr>
        <w:rFonts w:ascii="Calibri" w:hAnsi="Calibri" w:cs="Calibri"/>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FE3" w14:textId="07D87CA8" w:rsidR="00065020" w:rsidRDefault="00065020">
    <w:pPr>
      <w:pStyle w:val="Voettekst"/>
      <w:jc w:val="center"/>
    </w:pPr>
  </w:p>
  <w:p w14:paraId="6D50BB15" w14:textId="77777777" w:rsidR="00065020" w:rsidRDefault="000650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22DD0" w14:textId="77777777" w:rsidR="007E220B" w:rsidRDefault="007E220B">
      <w:r>
        <w:separator/>
      </w:r>
    </w:p>
  </w:footnote>
  <w:footnote w:type="continuationSeparator" w:id="0">
    <w:p w14:paraId="77C41E8D" w14:textId="77777777" w:rsidR="007E220B" w:rsidRDefault="007E2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157288"/>
      <w:docPartObj>
        <w:docPartGallery w:val="Watermarks"/>
        <w:docPartUnique/>
      </w:docPartObj>
    </w:sdtPr>
    <w:sdtEndPr/>
    <w:sdtContent>
      <w:p w14:paraId="0F2A88EE" w14:textId="6E52B080" w:rsidR="00692723" w:rsidRDefault="007E220B">
        <w:pPr>
          <w:pStyle w:val="Koptekst"/>
        </w:pPr>
        <w:r>
          <w:pict w14:anchorId="16B1B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r w:rsidR="00716A96">
          <w:tab/>
        </w:r>
        <w:r w:rsidR="00716A96">
          <w:tab/>
        </w:r>
        <w:r w:rsidR="00716A96">
          <w:rPr>
            <w:noProof/>
          </w:rPr>
          <w:drawing>
            <wp:inline distT="0" distB="0" distL="0" distR="0" wp14:anchorId="1D8C0B92" wp14:editId="6C4AAA7F">
              <wp:extent cx="1371600" cy="44513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45135"/>
                      </a:xfrm>
                      <a:prstGeom prst="rect">
                        <a:avLst/>
                      </a:prstGeom>
                      <a:noFill/>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1C7180"/>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B8DA280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E7CE767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49CE4C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8258F8B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62EFB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42300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E2588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70A15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DB24903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AD30524"/>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A4461A"/>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E8631B1"/>
    <w:multiLevelType w:val="multilevel"/>
    <w:tmpl w:val="0413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87E7868"/>
    <w:multiLevelType w:val="hybridMultilevel"/>
    <w:tmpl w:val="D52809B4"/>
    <w:lvl w:ilvl="0" w:tplc="89724C48">
      <w:start w:val="1"/>
      <w:numFmt w:val="upperRoman"/>
      <w:lvlText w:val="%1."/>
      <w:lvlJc w:val="left"/>
      <w:pPr>
        <w:ind w:left="1080" w:hanging="72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8DC1CF6"/>
    <w:multiLevelType w:val="multilevel"/>
    <w:tmpl w:val="098822C6"/>
    <w:lvl w:ilvl="0">
      <w:start w:val="1"/>
      <w:numFmt w:val="lowerLetter"/>
      <w:pStyle w:val="OpsommingLetter"/>
      <w:lvlText w:val="%1"/>
      <w:lvlJc w:val="left"/>
      <w:pPr>
        <w:tabs>
          <w:tab w:val="num" w:pos="227"/>
        </w:tabs>
        <w:ind w:left="227" w:hanging="227"/>
      </w:pPr>
      <w:rPr>
        <w:rFonts w:hint="default"/>
      </w:rPr>
    </w:lvl>
    <w:lvl w:ilvl="1">
      <w:start w:val="1"/>
      <w:numFmt w:val="bullet"/>
      <w:lvlText w:val="-"/>
      <w:lvlJc w:val="left"/>
      <w:pPr>
        <w:tabs>
          <w:tab w:val="num" w:pos="454"/>
        </w:tabs>
        <w:ind w:left="454" w:hanging="227"/>
      </w:pPr>
      <w:rPr>
        <w:rFonts w:ascii="Georgia" w:hAnsi="Georgia" w:hint="default"/>
      </w:rPr>
    </w:lvl>
    <w:lvl w:ilvl="2">
      <w:start w:val="1"/>
      <w:numFmt w:val="bullet"/>
      <w:lvlText w:val="-"/>
      <w:lvlJc w:val="left"/>
      <w:pPr>
        <w:tabs>
          <w:tab w:val="num" w:pos="680"/>
        </w:tabs>
        <w:ind w:left="680" w:hanging="226"/>
      </w:pPr>
      <w:rPr>
        <w:rFonts w:ascii="Georgia" w:hAnsi="Georgia" w:hint="default"/>
        <w:sz w:val="20"/>
      </w:rPr>
    </w:lvl>
    <w:lvl w:ilvl="3">
      <w:start w:val="1"/>
      <w:numFmt w:val="bullet"/>
      <w:lvlText w:val="-"/>
      <w:lvlJc w:val="left"/>
      <w:pPr>
        <w:tabs>
          <w:tab w:val="num" w:pos="907"/>
        </w:tabs>
        <w:ind w:left="907" w:hanging="227"/>
      </w:pPr>
      <w:rPr>
        <w:rFonts w:ascii="Georgia" w:hAnsi="Georgia"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1182065"/>
    <w:multiLevelType w:val="hybridMultilevel"/>
    <w:tmpl w:val="2B92F6B4"/>
    <w:lvl w:ilvl="0" w:tplc="FF3C4482">
      <w:start w:val="1"/>
      <w:numFmt w:val="decimal"/>
      <w:lvlText w:val="%1."/>
      <w:lvlJc w:val="left"/>
      <w:pPr>
        <w:ind w:left="720" w:hanging="360"/>
      </w:pPr>
      <w:rPr>
        <w:rFonts w:hint="default"/>
        <w:i w:val="0"/>
        <w:iCs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5605344"/>
    <w:multiLevelType w:val="multilevel"/>
    <w:tmpl w:val="51E073F2"/>
    <w:lvl w:ilvl="0">
      <w:start w:val="1"/>
      <w:numFmt w:val="decimal"/>
      <w:pStyle w:val="OpsommingCijfer"/>
      <w:lvlText w:val="%1"/>
      <w:lvlJc w:val="left"/>
      <w:pPr>
        <w:tabs>
          <w:tab w:val="num" w:pos="227"/>
        </w:tabs>
        <w:ind w:left="227" w:hanging="227"/>
      </w:pPr>
      <w:rPr>
        <w:rFonts w:hint="default"/>
      </w:rPr>
    </w:lvl>
    <w:lvl w:ilvl="1">
      <w:start w:val="1"/>
      <w:numFmt w:val="bullet"/>
      <w:lvlText w:val="-"/>
      <w:lvlJc w:val="left"/>
      <w:pPr>
        <w:tabs>
          <w:tab w:val="num" w:pos="454"/>
        </w:tabs>
        <w:ind w:left="454" w:hanging="227"/>
      </w:pPr>
      <w:rPr>
        <w:rFonts w:ascii="Georgia" w:hAnsi="Georgia" w:hint="default"/>
      </w:rPr>
    </w:lvl>
    <w:lvl w:ilvl="2">
      <w:start w:val="1"/>
      <w:numFmt w:val="bullet"/>
      <w:lvlText w:val="-"/>
      <w:lvlJc w:val="left"/>
      <w:pPr>
        <w:tabs>
          <w:tab w:val="num" w:pos="680"/>
        </w:tabs>
        <w:ind w:left="680" w:hanging="226"/>
      </w:pPr>
      <w:rPr>
        <w:rFonts w:ascii="Georgia" w:hAnsi="Georgia" w:hint="default"/>
      </w:rPr>
    </w:lvl>
    <w:lvl w:ilvl="3">
      <w:start w:val="1"/>
      <w:numFmt w:val="bullet"/>
      <w:lvlText w:val="-"/>
      <w:lvlJc w:val="left"/>
      <w:pPr>
        <w:tabs>
          <w:tab w:val="num" w:pos="907"/>
        </w:tabs>
        <w:ind w:left="907" w:hanging="227"/>
      </w:pPr>
      <w:rPr>
        <w:rFonts w:ascii="Georgia" w:hAnsi="Georgia"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68CE6CDE"/>
    <w:multiLevelType w:val="multilevel"/>
    <w:tmpl w:val="B85416F8"/>
    <w:lvl w:ilvl="0">
      <w:start w:val="1"/>
      <w:numFmt w:val="bullet"/>
      <w:pStyle w:val="Opsomming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Georgia" w:hAnsi="Georgia" w:hint="default"/>
      </w:rPr>
    </w:lvl>
    <w:lvl w:ilvl="2">
      <w:start w:val="1"/>
      <w:numFmt w:val="bullet"/>
      <w:lvlText w:val="-"/>
      <w:lvlJc w:val="left"/>
      <w:pPr>
        <w:tabs>
          <w:tab w:val="num" w:pos="680"/>
        </w:tabs>
        <w:ind w:left="680" w:hanging="226"/>
      </w:pPr>
      <w:rPr>
        <w:rFonts w:ascii="Georgia" w:hAnsi="Georgia" w:hint="default"/>
        <w:sz w:val="20"/>
      </w:rPr>
    </w:lvl>
    <w:lvl w:ilvl="3">
      <w:start w:val="1"/>
      <w:numFmt w:val="bullet"/>
      <w:lvlText w:val="-"/>
      <w:lvlJc w:val="left"/>
      <w:pPr>
        <w:tabs>
          <w:tab w:val="num" w:pos="907"/>
        </w:tabs>
        <w:ind w:left="907" w:hanging="227"/>
      </w:pPr>
      <w:rPr>
        <w:rFonts w:ascii="Georgia" w:hAnsi="Georgia"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A296A91"/>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76F31B9"/>
    <w:multiLevelType w:val="hybridMultilevel"/>
    <w:tmpl w:val="D52809B4"/>
    <w:lvl w:ilvl="0" w:tplc="FFFFFFFF">
      <w:start w:val="1"/>
      <w:numFmt w:val="upperRoman"/>
      <w:lvlText w:val="%1."/>
      <w:lvlJc w:val="left"/>
      <w:pPr>
        <w:ind w:left="1080" w:hanging="72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E2C25B3"/>
    <w:multiLevelType w:val="hybridMultilevel"/>
    <w:tmpl w:val="20A81F4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31236759">
    <w:abstractNumId w:val="18"/>
  </w:num>
  <w:num w:numId="2" w16cid:durableId="842665597">
    <w:abstractNumId w:val="11"/>
  </w:num>
  <w:num w:numId="3" w16cid:durableId="125323023">
    <w:abstractNumId w:val="12"/>
  </w:num>
  <w:num w:numId="4" w16cid:durableId="222328126">
    <w:abstractNumId w:val="17"/>
  </w:num>
  <w:num w:numId="5" w16cid:durableId="2101749803">
    <w:abstractNumId w:val="16"/>
  </w:num>
  <w:num w:numId="6" w16cid:durableId="377246774">
    <w:abstractNumId w:val="14"/>
  </w:num>
  <w:num w:numId="7" w16cid:durableId="116532576">
    <w:abstractNumId w:val="9"/>
  </w:num>
  <w:num w:numId="8" w16cid:durableId="157352826">
    <w:abstractNumId w:val="7"/>
  </w:num>
  <w:num w:numId="9" w16cid:durableId="1649431508">
    <w:abstractNumId w:val="6"/>
  </w:num>
  <w:num w:numId="10" w16cid:durableId="451246385">
    <w:abstractNumId w:val="5"/>
  </w:num>
  <w:num w:numId="11" w16cid:durableId="321465528">
    <w:abstractNumId w:val="4"/>
  </w:num>
  <w:num w:numId="12" w16cid:durableId="2002005128">
    <w:abstractNumId w:val="8"/>
  </w:num>
  <w:num w:numId="13" w16cid:durableId="1526360237">
    <w:abstractNumId w:val="3"/>
  </w:num>
  <w:num w:numId="14" w16cid:durableId="107551372">
    <w:abstractNumId w:val="2"/>
  </w:num>
  <w:num w:numId="15" w16cid:durableId="251475071">
    <w:abstractNumId w:val="1"/>
  </w:num>
  <w:num w:numId="16" w16cid:durableId="1600135636">
    <w:abstractNumId w:val="0"/>
  </w:num>
  <w:num w:numId="17" w16cid:durableId="269626217">
    <w:abstractNumId w:val="13"/>
  </w:num>
  <w:num w:numId="18" w16cid:durableId="799299105">
    <w:abstractNumId w:val="15"/>
  </w:num>
  <w:num w:numId="19" w16cid:durableId="956519782">
    <w:abstractNumId w:val="20"/>
  </w:num>
  <w:num w:numId="20" w16cid:durableId="2145192154">
    <w:abstractNumId w:val="10"/>
  </w:num>
  <w:num w:numId="21" w16cid:durableId="122252150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AA"/>
    <w:rsid w:val="00003549"/>
    <w:rsid w:val="0000534B"/>
    <w:rsid w:val="00016A12"/>
    <w:rsid w:val="00016E4C"/>
    <w:rsid w:val="00027D7E"/>
    <w:rsid w:val="000358CC"/>
    <w:rsid w:val="00040615"/>
    <w:rsid w:val="00047160"/>
    <w:rsid w:val="00060FE4"/>
    <w:rsid w:val="00065020"/>
    <w:rsid w:val="00074A4E"/>
    <w:rsid w:val="00076373"/>
    <w:rsid w:val="000831EC"/>
    <w:rsid w:val="0008423F"/>
    <w:rsid w:val="00087346"/>
    <w:rsid w:val="00097FD7"/>
    <w:rsid w:val="000A35AA"/>
    <w:rsid w:val="000A529E"/>
    <w:rsid w:val="000A56B3"/>
    <w:rsid w:val="000B5AD1"/>
    <w:rsid w:val="000B654D"/>
    <w:rsid w:val="000C271A"/>
    <w:rsid w:val="000C6BB0"/>
    <w:rsid w:val="000D58A9"/>
    <w:rsid w:val="000D628D"/>
    <w:rsid w:val="000D7587"/>
    <w:rsid w:val="000E2C8F"/>
    <w:rsid w:val="000E4BEA"/>
    <w:rsid w:val="000F125A"/>
    <w:rsid w:val="000F37F7"/>
    <w:rsid w:val="000F3C33"/>
    <w:rsid w:val="000F5F15"/>
    <w:rsid w:val="00103C08"/>
    <w:rsid w:val="00113589"/>
    <w:rsid w:val="001204F4"/>
    <w:rsid w:val="0013016A"/>
    <w:rsid w:val="00131B65"/>
    <w:rsid w:val="001403D2"/>
    <w:rsid w:val="001448E7"/>
    <w:rsid w:val="00145CC1"/>
    <w:rsid w:val="00151078"/>
    <w:rsid w:val="0017764C"/>
    <w:rsid w:val="00184369"/>
    <w:rsid w:val="00185450"/>
    <w:rsid w:val="001859BC"/>
    <w:rsid w:val="00192BA7"/>
    <w:rsid w:val="00197F21"/>
    <w:rsid w:val="001A7511"/>
    <w:rsid w:val="001C035A"/>
    <w:rsid w:val="001C42C4"/>
    <w:rsid w:val="001D1727"/>
    <w:rsid w:val="001D60C5"/>
    <w:rsid w:val="001E4778"/>
    <w:rsid w:val="002105B6"/>
    <w:rsid w:val="00211EE6"/>
    <w:rsid w:val="002172B9"/>
    <w:rsid w:val="0022405C"/>
    <w:rsid w:val="002255B7"/>
    <w:rsid w:val="00230AC8"/>
    <w:rsid w:val="00235AA1"/>
    <w:rsid w:val="0024033B"/>
    <w:rsid w:val="00242F80"/>
    <w:rsid w:val="00243140"/>
    <w:rsid w:val="0025336A"/>
    <w:rsid w:val="00262EFD"/>
    <w:rsid w:val="00263936"/>
    <w:rsid w:val="00265946"/>
    <w:rsid w:val="00293695"/>
    <w:rsid w:val="002B27FE"/>
    <w:rsid w:val="002B744F"/>
    <w:rsid w:val="002C05C3"/>
    <w:rsid w:val="002D4D18"/>
    <w:rsid w:val="002D4E52"/>
    <w:rsid w:val="002D5B06"/>
    <w:rsid w:val="002E2B14"/>
    <w:rsid w:val="002E6676"/>
    <w:rsid w:val="002F38DB"/>
    <w:rsid w:val="002F3A49"/>
    <w:rsid w:val="002F4022"/>
    <w:rsid w:val="003016F0"/>
    <w:rsid w:val="00305E29"/>
    <w:rsid w:val="003122C5"/>
    <w:rsid w:val="00314109"/>
    <w:rsid w:val="00323B4E"/>
    <w:rsid w:val="00333EE8"/>
    <w:rsid w:val="00335A72"/>
    <w:rsid w:val="00341C8F"/>
    <w:rsid w:val="00353BE9"/>
    <w:rsid w:val="00361B72"/>
    <w:rsid w:val="00362279"/>
    <w:rsid w:val="00362306"/>
    <w:rsid w:val="003707B5"/>
    <w:rsid w:val="00371F86"/>
    <w:rsid w:val="00396E9A"/>
    <w:rsid w:val="003B47F3"/>
    <w:rsid w:val="003B636B"/>
    <w:rsid w:val="003C2677"/>
    <w:rsid w:val="003C59D2"/>
    <w:rsid w:val="003C5D17"/>
    <w:rsid w:val="003E0FF8"/>
    <w:rsid w:val="003E4F67"/>
    <w:rsid w:val="003F66F2"/>
    <w:rsid w:val="0040382E"/>
    <w:rsid w:val="00403DCA"/>
    <w:rsid w:val="00403E60"/>
    <w:rsid w:val="0042026F"/>
    <w:rsid w:val="00423416"/>
    <w:rsid w:val="0042718D"/>
    <w:rsid w:val="004276EB"/>
    <w:rsid w:val="00430823"/>
    <w:rsid w:val="00432BF1"/>
    <w:rsid w:val="004344C6"/>
    <w:rsid w:val="0043472F"/>
    <w:rsid w:val="00434E21"/>
    <w:rsid w:val="00441CE3"/>
    <w:rsid w:val="004450D4"/>
    <w:rsid w:val="0046555D"/>
    <w:rsid w:val="00466E65"/>
    <w:rsid w:val="00470052"/>
    <w:rsid w:val="00474126"/>
    <w:rsid w:val="004908AA"/>
    <w:rsid w:val="004977A3"/>
    <w:rsid w:val="004A335C"/>
    <w:rsid w:val="004A4D3E"/>
    <w:rsid w:val="004B70CE"/>
    <w:rsid w:val="004C72B6"/>
    <w:rsid w:val="004D23EB"/>
    <w:rsid w:val="004E500B"/>
    <w:rsid w:val="004E6F98"/>
    <w:rsid w:val="004F04E0"/>
    <w:rsid w:val="004F35A2"/>
    <w:rsid w:val="005016DE"/>
    <w:rsid w:val="005040FF"/>
    <w:rsid w:val="00540E2D"/>
    <w:rsid w:val="00542D8B"/>
    <w:rsid w:val="00543639"/>
    <w:rsid w:val="005458DF"/>
    <w:rsid w:val="005463A8"/>
    <w:rsid w:val="00574917"/>
    <w:rsid w:val="00577BC3"/>
    <w:rsid w:val="00585AFC"/>
    <w:rsid w:val="005936E3"/>
    <w:rsid w:val="00594C0B"/>
    <w:rsid w:val="00597C69"/>
    <w:rsid w:val="005A14E2"/>
    <w:rsid w:val="005B44F7"/>
    <w:rsid w:val="005C7E3A"/>
    <w:rsid w:val="005D18E1"/>
    <w:rsid w:val="005D467B"/>
    <w:rsid w:val="005E227A"/>
    <w:rsid w:val="005F11AF"/>
    <w:rsid w:val="005F31E1"/>
    <w:rsid w:val="00610F7B"/>
    <w:rsid w:val="00614D23"/>
    <w:rsid w:val="00622BC1"/>
    <w:rsid w:val="00625E73"/>
    <w:rsid w:val="00640981"/>
    <w:rsid w:val="00647227"/>
    <w:rsid w:val="006473E4"/>
    <w:rsid w:val="006556FC"/>
    <w:rsid w:val="00664BE2"/>
    <w:rsid w:val="00677096"/>
    <w:rsid w:val="006803CA"/>
    <w:rsid w:val="00685F5F"/>
    <w:rsid w:val="00687A99"/>
    <w:rsid w:val="00692723"/>
    <w:rsid w:val="00692CDB"/>
    <w:rsid w:val="006A5CFE"/>
    <w:rsid w:val="006B0466"/>
    <w:rsid w:val="006C14B6"/>
    <w:rsid w:val="006C7571"/>
    <w:rsid w:val="006D2488"/>
    <w:rsid w:val="006E112A"/>
    <w:rsid w:val="006E41FD"/>
    <w:rsid w:val="006E62A3"/>
    <w:rsid w:val="007035BD"/>
    <w:rsid w:val="00703D3E"/>
    <w:rsid w:val="00704398"/>
    <w:rsid w:val="00706456"/>
    <w:rsid w:val="007079C3"/>
    <w:rsid w:val="00716112"/>
    <w:rsid w:val="00716A96"/>
    <w:rsid w:val="00721B42"/>
    <w:rsid w:val="00722348"/>
    <w:rsid w:val="00731B14"/>
    <w:rsid w:val="00734451"/>
    <w:rsid w:val="007354EC"/>
    <w:rsid w:val="007361A0"/>
    <w:rsid w:val="00741E7C"/>
    <w:rsid w:val="00757846"/>
    <w:rsid w:val="00760386"/>
    <w:rsid w:val="00763FB8"/>
    <w:rsid w:val="00764C70"/>
    <w:rsid w:val="00765A58"/>
    <w:rsid w:val="007775B0"/>
    <w:rsid w:val="00787E24"/>
    <w:rsid w:val="0079054C"/>
    <w:rsid w:val="0079153D"/>
    <w:rsid w:val="0079353C"/>
    <w:rsid w:val="007B0FF2"/>
    <w:rsid w:val="007B6D58"/>
    <w:rsid w:val="007C144B"/>
    <w:rsid w:val="007C1935"/>
    <w:rsid w:val="007C5358"/>
    <w:rsid w:val="007D56EB"/>
    <w:rsid w:val="007E220B"/>
    <w:rsid w:val="007E56E6"/>
    <w:rsid w:val="007F0AFC"/>
    <w:rsid w:val="007F3291"/>
    <w:rsid w:val="007F5989"/>
    <w:rsid w:val="007F65ED"/>
    <w:rsid w:val="0081019E"/>
    <w:rsid w:val="00813C9C"/>
    <w:rsid w:val="00816895"/>
    <w:rsid w:val="00825B95"/>
    <w:rsid w:val="00840F38"/>
    <w:rsid w:val="0084181D"/>
    <w:rsid w:val="00862EDF"/>
    <w:rsid w:val="008A12C4"/>
    <w:rsid w:val="008A674F"/>
    <w:rsid w:val="008C4205"/>
    <w:rsid w:val="008D227D"/>
    <w:rsid w:val="008E0AC4"/>
    <w:rsid w:val="008E111A"/>
    <w:rsid w:val="008E5EB0"/>
    <w:rsid w:val="008E7F43"/>
    <w:rsid w:val="008F30D7"/>
    <w:rsid w:val="008F4CDA"/>
    <w:rsid w:val="00900CB0"/>
    <w:rsid w:val="009102A2"/>
    <w:rsid w:val="00912C77"/>
    <w:rsid w:val="00923B93"/>
    <w:rsid w:val="00930564"/>
    <w:rsid w:val="00935476"/>
    <w:rsid w:val="00951C36"/>
    <w:rsid w:val="00956A27"/>
    <w:rsid w:val="00964988"/>
    <w:rsid w:val="00967A24"/>
    <w:rsid w:val="00974380"/>
    <w:rsid w:val="00974821"/>
    <w:rsid w:val="00975D5F"/>
    <w:rsid w:val="009769E9"/>
    <w:rsid w:val="009936EB"/>
    <w:rsid w:val="00994693"/>
    <w:rsid w:val="00995CF0"/>
    <w:rsid w:val="009968C8"/>
    <w:rsid w:val="00997661"/>
    <w:rsid w:val="009A23D6"/>
    <w:rsid w:val="009A5B80"/>
    <w:rsid w:val="009B4DD4"/>
    <w:rsid w:val="009D7F95"/>
    <w:rsid w:val="009E0B9E"/>
    <w:rsid w:val="009F3263"/>
    <w:rsid w:val="009F45A1"/>
    <w:rsid w:val="009F5D6C"/>
    <w:rsid w:val="00A02B0A"/>
    <w:rsid w:val="00A05410"/>
    <w:rsid w:val="00A078BD"/>
    <w:rsid w:val="00A214AB"/>
    <w:rsid w:val="00A25347"/>
    <w:rsid w:val="00A32703"/>
    <w:rsid w:val="00A353EB"/>
    <w:rsid w:val="00A366FE"/>
    <w:rsid w:val="00A4246E"/>
    <w:rsid w:val="00A65390"/>
    <w:rsid w:val="00A67F03"/>
    <w:rsid w:val="00A748B5"/>
    <w:rsid w:val="00A87485"/>
    <w:rsid w:val="00AA1518"/>
    <w:rsid w:val="00AB5A0A"/>
    <w:rsid w:val="00AD21CA"/>
    <w:rsid w:val="00AE4D60"/>
    <w:rsid w:val="00AF1154"/>
    <w:rsid w:val="00AF11E5"/>
    <w:rsid w:val="00B023D9"/>
    <w:rsid w:val="00B1590A"/>
    <w:rsid w:val="00B21CD7"/>
    <w:rsid w:val="00B23206"/>
    <w:rsid w:val="00B23E4F"/>
    <w:rsid w:val="00B319C6"/>
    <w:rsid w:val="00B42A6A"/>
    <w:rsid w:val="00B4686D"/>
    <w:rsid w:val="00B4780F"/>
    <w:rsid w:val="00B5180F"/>
    <w:rsid w:val="00B55EB6"/>
    <w:rsid w:val="00B5614B"/>
    <w:rsid w:val="00B65A3D"/>
    <w:rsid w:val="00B959FD"/>
    <w:rsid w:val="00B9645D"/>
    <w:rsid w:val="00BB2109"/>
    <w:rsid w:val="00BB3BCD"/>
    <w:rsid w:val="00BB7075"/>
    <w:rsid w:val="00BC2178"/>
    <w:rsid w:val="00BC324A"/>
    <w:rsid w:val="00BC711C"/>
    <w:rsid w:val="00BD4D4B"/>
    <w:rsid w:val="00BF258A"/>
    <w:rsid w:val="00BF78B6"/>
    <w:rsid w:val="00C0340B"/>
    <w:rsid w:val="00C124CF"/>
    <w:rsid w:val="00C141D4"/>
    <w:rsid w:val="00C16559"/>
    <w:rsid w:val="00C25BD6"/>
    <w:rsid w:val="00C36C89"/>
    <w:rsid w:val="00C42422"/>
    <w:rsid w:val="00C622B6"/>
    <w:rsid w:val="00C623B8"/>
    <w:rsid w:val="00C6257A"/>
    <w:rsid w:val="00C64759"/>
    <w:rsid w:val="00C65B45"/>
    <w:rsid w:val="00C67B1D"/>
    <w:rsid w:val="00C74515"/>
    <w:rsid w:val="00C75AB5"/>
    <w:rsid w:val="00C76C23"/>
    <w:rsid w:val="00C772D1"/>
    <w:rsid w:val="00C867D9"/>
    <w:rsid w:val="00CA35B3"/>
    <w:rsid w:val="00CA62EF"/>
    <w:rsid w:val="00CB6389"/>
    <w:rsid w:val="00CC05C6"/>
    <w:rsid w:val="00CC245D"/>
    <w:rsid w:val="00CC2507"/>
    <w:rsid w:val="00CC5AB6"/>
    <w:rsid w:val="00CD4DAE"/>
    <w:rsid w:val="00CE7786"/>
    <w:rsid w:val="00CF17B4"/>
    <w:rsid w:val="00CF5B27"/>
    <w:rsid w:val="00D04F84"/>
    <w:rsid w:val="00D1687E"/>
    <w:rsid w:val="00D23503"/>
    <w:rsid w:val="00D40E02"/>
    <w:rsid w:val="00D474C8"/>
    <w:rsid w:val="00D545AE"/>
    <w:rsid w:val="00D62F5D"/>
    <w:rsid w:val="00D66EC1"/>
    <w:rsid w:val="00D72CF7"/>
    <w:rsid w:val="00D84F2B"/>
    <w:rsid w:val="00D85A77"/>
    <w:rsid w:val="00D934CB"/>
    <w:rsid w:val="00D93551"/>
    <w:rsid w:val="00D9403D"/>
    <w:rsid w:val="00D96FF8"/>
    <w:rsid w:val="00DA43A3"/>
    <w:rsid w:val="00DA63B0"/>
    <w:rsid w:val="00DB0009"/>
    <w:rsid w:val="00DB1A8E"/>
    <w:rsid w:val="00DB61BD"/>
    <w:rsid w:val="00DC060F"/>
    <w:rsid w:val="00DC1CE1"/>
    <w:rsid w:val="00DD016E"/>
    <w:rsid w:val="00DD1753"/>
    <w:rsid w:val="00DD34B9"/>
    <w:rsid w:val="00DD7CCE"/>
    <w:rsid w:val="00DE3908"/>
    <w:rsid w:val="00DE3A37"/>
    <w:rsid w:val="00DF3875"/>
    <w:rsid w:val="00DF5811"/>
    <w:rsid w:val="00DF6215"/>
    <w:rsid w:val="00DF6408"/>
    <w:rsid w:val="00E00062"/>
    <w:rsid w:val="00E03570"/>
    <w:rsid w:val="00E1214E"/>
    <w:rsid w:val="00E179BD"/>
    <w:rsid w:val="00E204EB"/>
    <w:rsid w:val="00E26671"/>
    <w:rsid w:val="00E41350"/>
    <w:rsid w:val="00E41B4D"/>
    <w:rsid w:val="00E450DE"/>
    <w:rsid w:val="00E52C7B"/>
    <w:rsid w:val="00E52FA0"/>
    <w:rsid w:val="00E5556D"/>
    <w:rsid w:val="00E645F3"/>
    <w:rsid w:val="00E64BB2"/>
    <w:rsid w:val="00E70BD6"/>
    <w:rsid w:val="00E7716C"/>
    <w:rsid w:val="00E82AF8"/>
    <w:rsid w:val="00E82E9B"/>
    <w:rsid w:val="00E97EAA"/>
    <w:rsid w:val="00EB67D2"/>
    <w:rsid w:val="00ED3472"/>
    <w:rsid w:val="00ED387B"/>
    <w:rsid w:val="00F11E5E"/>
    <w:rsid w:val="00F23FA1"/>
    <w:rsid w:val="00F322BF"/>
    <w:rsid w:val="00F32C65"/>
    <w:rsid w:val="00F33982"/>
    <w:rsid w:val="00F41B96"/>
    <w:rsid w:val="00F62E6D"/>
    <w:rsid w:val="00F6445C"/>
    <w:rsid w:val="00F67A00"/>
    <w:rsid w:val="00F72277"/>
    <w:rsid w:val="00F853B2"/>
    <w:rsid w:val="00F86245"/>
    <w:rsid w:val="00FA1935"/>
    <w:rsid w:val="00FA58E3"/>
    <w:rsid w:val="00FA5C9D"/>
    <w:rsid w:val="00FB30A5"/>
    <w:rsid w:val="00FB3DAB"/>
    <w:rsid w:val="00FC41F2"/>
    <w:rsid w:val="00FC5E7A"/>
    <w:rsid w:val="00FD131B"/>
    <w:rsid w:val="00FD64D0"/>
    <w:rsid w:val="00FF19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D63C7"/>
  <w15:docId w15:val="{8AAE7BCD-B684-4B1F-B143-E328E1B08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23FA1"/>
    <w:pPr>
      <w:widowControl w:val="0"/>
      <w:spacing w:line="250" w:lineRule="atLeast"/>
    </w:pPr>
    <w:rPr>
      <w:rFonts w:ascii="Georgia" w:hAnsi="Georgia"/>
      <w:sz w:val="19"/>
      <w:szCs w:val="24"/>
    </w:rPr>
  </w:style>
  <w:style w:type="paragraph" w:styleId="Kop1">
    <w:name w:val="heading 1"/>
    <w:basedOn w:val="HuisstijlTitel"/>
    <w:next w:val="Standaard"/>
    <w:link w:val="Kop1Char"/>
    <w:qFormat/>
    <w:rsid w:val="00F23FA1"/>
    <w:pPr>
      <w:outlineLvl w:val="0"/>
    </w:pPr>
    <w:rPr>
      <w:rFonts w:cs="Arial"/>
      <w:bCs/>
      <w:szCs w:val="32"/>
    </w:rPr>
  </w:style>
  <w:style w:type="paragraph" w:styleId="Kop2">
    <w:name w:val="heading 2"/>
    <w:basedOn w:val="SubParagraafTitel"/>
    <w:next w:val="Standaard"/>
    <w:qFormat/>
    <w:rsid w:val="00F23FA1"/>
    <w:pPr>
      <w:outlineLvl w:val="1"/>
    </w:pPr>
    <w:rPr>
      <w:rFonts w:cs="Arial"/>
      <w:bCs/>
      <w:iCs/>
      <w:szCs w:val="28"/>
    </w:rPr>
  </w:style>
  <w:style w:type="paragraph" w:styleId="Kop3">
    <w:name w:val="heading 3"/>
    <w:basedOn w:val="Standaard"/>
    <w:next w:val="Standaard"/>
    <w:qFormat/>
    <w:rsid w:val="000358CC"/>
    <w:pPr>
      <w:outlineLvl w:val="2"/>
    </w:pPr>
    <w:rPr>
      <w:rFonts w:cs="Arial"/>
      <w:bCs/>
      <w:szCs w:val="26"/>
    </w:rPr>
  </w:style>
  <w:style w:type="paragraph" w:styleId="Kop4">
    <w:name w:val="heading 4"/>
    <w:basedOn w:val="AlineaKop"/>
    <w:next w:val="Standaard"/>
    <w:rsid w:val="00F23FA1"/>
    <w:pPr>
      <w:outlineLvl w:val="3"/>
    </w:pPr>
    <w:rPr>
      <w:bCs/>
      <w:szCs w:val="28"/>
    </w:rPr>
  </w:style>
  <w:style w:type="paragraph" w:styleId="Kop5">
    <w:name w:val="heading 5"/>
    <w:basedOn w:val="Standaard"/>
    <w:next w:val="Standaard"/>
    <w:rsid w:val="00F23FA1"/>
    <w:pPr>
      <w:spacing w:before="240" w:after="60"/>
      <w:outlineLvl w:val="4"/>
    </w:pPr>
    <w:rPr>
      <w:b/>
      <w:bCs/>
      <w:i/>
      <w:iCs/>
      <w:sz w:val="26"/>
      <w:szCs w:val="26"/>
    </w:rPr>
  </w:style>
  <w:style w:type="paragraph" w:styleId="Kop6">
    <w:name w:val="heading 6"/>
    <w:basedOn w:val="Standaard"/>
    <w:next w:val="Standaard"/>
    <w:rsid w:val="00F23FA1"/>
    <w:pPr>
      <w:spacing w:before="240" w:after="60"/>
      <w:outlineLvl w:val="5"/>
    </w:pPr>
    <w:rPr>
      <w:rFonts w:ascii="Times New Roman" w:hAnsi="Times New Roman"/>
      <w:b/>
      <w:bCs/>
      <w:sz w:val="22"/>
      <w:szCs w:val="22"/>
    </w:rPr>
  </w:style>
  <w:style w:type="paragraph" w:styleId="Kop7">
    <w:name w:val="heading 7"/>
    <w:basedOn w:val="Standaard"/>
    <w:next w:val="Standaard"/>
    <w:rsid w:val="00F23FA1"/>
    <w:pPr>
      <w:spacing w:before="240" w:after="60"/>
      <w:outlineLvl w:val="6"/>
    </w:pPr>
    <w:rPr>
      <w:rFonts w:ascii="Times New Roman" w:hAnsi="Times New Roman"/>
      <w:sz w:val="24"/>
    </w:rPr>
  </w:style>
  <w:style w:type="paragraph" w:styleId="Kop8">
    <w:name w:val="heading 8"/>
    <w:basedOn w:val="Standaard"/>
    <w:next w:val="Standaard"/>
    <w:rsid w:val="00F23FA1"/>
    <w:pPr>
      <w:spacing w:before="240" w:after="60"/>
      <w:outlineLvl w:val="7"/>
    </w:pPr>
    <w:rPr>
      <w:rFonts w:ascii="Times New Roman" w:hAnsi="Times New Roman"/>
      <w:i/>
      <w:iCs/>
      <w:sz w:val="24"/>
    </w:rPr>
  </w:style>
  <w:style w:type="paragraph" w:styleId="Kop9">
    <w:name w:val="heading 9"/>
    <w:basedOn w:val="Standaard"/>
    <w:next w:val="Standaard"/>
    <w:rsid w:val="00F23FA1"/>
    <w:p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delingsnaam">
    <w:name w:val="Afdelingsnaam"/>
    <w:next w:val="Standaard"/>
    <w:qFormat/>
    <w:rsid w:val="00F23FA1"/>
    <w:pPr>
      <w:widowControl w:val="0"/>
      <w:spacing w:line="250" w:lineRule="atLeast"/>
    </w:pPr>
    <w:rPr>
      <w:rFonts w:ascii="Frutiger LT Com 45 Light" w:hAnsi="Frutiger LT Com 45 Light"/>
      <w:b/>
      <w:sz w:val="22"/>
      <w:szCs w:val="24"/>
    </w:rPr>
  </w:style>
  <w:style w:type="paragraph" w:customStyle="1" w:styleId="AlineaKop">
    <w:name w:val="AlineaKop"/>
    <w:next w:val="Standaard"/>
    <w:qFormat/>
    <w:rsid w:val="00F23FA1"/>
    <w:pPr>
      <w:widowControl w:val="0"/>
      <w:spacing w:line="250" w:lineRule="atLeast"/>
    </w:pPr>
    <w:rPr>
      <w:rFonts w:ascii="Georgia" w:hAnsi="Georgia"/>
      <w:i/>
      <w:sz w:val="18"/>
      <w:szCs w:val="24"/>
    </w:rPr>
  </w:style>
  <w:style w:type="paragraph" w:customStyle="1" w:styleId="Facturatiegegevens">
    <w:name w:val="Facturatiegegevens"/>
    <w:qFormat/>
    <w:rsid w:val="00F23FA1"/>
    <w:pPr>
      <w:widowControl w:val="0"/>
      <w:spacing w:line="190" w:lineRule="atLeast"/>
    </w:pPr>
    <w:rPr>
      <w:rFonts w:ascii="Georgia" w:hAnsi="Georgia"/>
      <w:sz w:val="16"/>
      <w:szCs w:val="24"/>
    </w:rPr>
  </w:style>
  <w:style w:type="paragraph" w:customStyle="1" w:styleId="FrutigerBodytekst">
    <w:name w:val="FrutigerBodytekst"/>
    <w:next w:val="Standaard"/>
    <w:qFormat/>
    <w:rsid w:val="00F23FA1"/>
    <w:pPr>
      <w:widowControl w:val="0"/>
      <w:spacing w:line="250" w:lineRule="atLeast"/>
    </w:pPr>
    <w:rPr>
      <w:rFonts w:ascii="Frutiger LT Com 55 Roman" w:hAnsi="Frutiger LT Com 55 Roman"/>
      <w:sz w:val="18"/>
      <w:szCs w:val="24"/>
    </w:rPr>
  </w:style>
  <w:style w:type="paragraph" w:customStyle="1" w:styleId="GeorgiaBodytekst">
    <w:name w:val="GeorgiaBodytekst"/>
    <w:next w:val="Standaard"/>
    <w:qFormat/>
    <w:rsid w:val="00F23FA1"/>
    <w:pPr>
      <w:widowControl w:val="0"/>
      <w:spacing w:line="250" w:lineRule="atLeast"/>
    </w:pPr>
    <w:rPr>
      <w:rFonts w:ascii="Georgia" w:hAnsi="Georgia"/>
      <w:sz w:val="18"/>
      <w:szCs w:val="24"/>
    </w:rPr>
  </w:style>
  <w:style w:type="paragraph" w:customStyle="1" w:styleId="Naamgemeentedatum">
    <w:name w:val="Naamgemeentedatum"/>
    <w:next w:val="Standaard"/>
    <w:qFormat/>
    <w:rsid w:val="00F23FA1"/>
    <w:pPr>
      <w:widowControl w:val="0"/>
      <w:spacing w:line="190" w:lineRule="atLeast"/>
    </w:pPr>
    <w:rPr>
      <w:rFonts w:ascii="Georgia" w:hAnsi="Georgia" w:cs="Arial"/>
      <w:bCs/>
      <w:sz w:val="16"/>
      <w:szCs w:val="26"/>
    </w:rPr>
  </w:style>
  <w:style w:type="paragraph" w:customStyle="1" w:styleId="NAWgegevens">
    <w:name w:val="NAWgegevens"/>
    <w:next w:val="Standaard"/>
    <w:qFormat/>
    <w:rsid w:val="00F23FA1"/>
    <w:pPr>
      <w:widowControl w:val="0"/>
      <w:spacing w:line="190" w:lineRule="atLeast"/>
    </w:pPr>
    <w:rPr>
      <w:rFonts w:ascii="Frutiger LT Com 55 Roman" w:hAnsi="Frutiger LT Com 55 Roman" w:cs="Arial"/>
      <w:bCs/>
      <w:sz w:val="16"/>
      <w:szCs w:val="26"/>
    </w:rPr>
  </w:style>
  <w:style w:type="paragraph" w:customStyle="1" w:styleId="HuisstijlOndertitel">
    <w:name w:val="Huisstijl_Ondertitel"/>
    <w:next w:val="Standaard"/>
    <w:qFormat/>
    <w:rsid w:val="00F23FA1"/>
    <w:pPr>
      <w:widowControl w:val="0"/>
      <w:spacing w:line="250" w:lineRule="atLeast"/>
    </w:pPr>
    <w:rPr>
      <w:rFonts w:ascii="Georgia" w:hAnsi="Georgia"/>
      <w:b/>
      <w:sz w:val="18"/>
      <w:szCs w:val="24"/>
    </w:rPr>
  </w:style>
  <w:style w:type="paragraph" w:customStyle="1" w:styleId="OpsommingBullet">
    <w:name w:val="OpsommingBullet"/>
    <w:qFormat/>
    <w:rsid w:val="00F23FA1"/>
    <w:pPr>
      <w:widowControl w:val="0"/>
      <w:numPr>
        <w:numId w:val="4"/>
      </w:numPr>
      <w:spacing w:line="250" w:lineRule="atLeast"/>
    </w:pPr>
    <w:rPr>
      <w:rFonts w:ascii="Georgia" w:hAnsi="Georgia"/>
      <w:sz w:val="18"/>
      <w:szCs w:val="24"/>
    </w:rPr>
  </w:style>
  <w:style w:type="paragraph" w:customStyle="1" w:styleId="OpsommingCijfer">
    <w:name w:val="OpsommingCijfer"/>
    <w:qFormat/>
    <w:rsid w:val="00F23FA1"/>
    <w:pPr>
      <w:widowControl w:val="0"/>
      <w:numPr>
        <w:numId w:val="5"/>
      </w:numPr>
      <w:spacing w:line="250" w:lineRule="atLeast"/>
    </w:pPr>
    <w:rPr>
      <w:rFonts w:ascii="Georgia" w:hAnsi="Georgia"/>
      <w:sz w:val="18"/>
      <w:szCs w:val="24"/>
    </w:rPr>
  </w:style>
  <w:style w:type="paragraph" w:customStyle="1" w:styleId="OpsommingLetter">
    <w:name w:val="OpsommingLetter"/>
    <w:qFormat/>
    <w:rsid w:val="00F23FA1"/>
    <w:pPr>
      <w:widowControl w:val="0"/>
      <w:numPr>
        <w:numId w:val="6"/>
      </w:numPr>
      <w:spacing w:line="250" w:lineRule="atLeast"/>
    </w:pPr>
    <w:rPr>
      <w:rFonts w:ascii="Georgia" w:hAnsi="Georgia"/>
      <w:sz w:val="18"/>
      <w:szCs w:val="24"/>
    </w:rPr>
  </w:style>
  <w:style w:type="paragraph" w:customStyle="1" w:styleId="HuisstijlPaginanummer">
    <w:name w:val="Huisstijl_Paginanummer"/>
    <w:next w:val="Standaard"/>
    <w:qFormat/>
    <w:rsid w:val="00F23FA1"/>
    <w:pPr>
      <w:widowControl w:val="0"/>
      <w:spacing w:line="250" w:lineRule="atLeast"/>
    </w:pPr>
    <w:rPr>
      <w:rFonts w:ascii="Georgia" w:hAnsi="Georgia"/>
      <w:szCs w:val="24"/>
    </w:rPr>
  </w:style>
  <w:style w:type="paragraph" w:customStyle="1" w:styleId="ParagraafTitel">
    <w:name w:val="ParagraafTitel"/>
    <w:next w:val="Standaard"/>
    <w:qFormat/>
    <w:rsid w:val="00F23FA1"/>
    <w:pPr>
      <w:widowControl w:val="0"/>
      <w:spacing w:line="250" w:lineRule="atLeast"/>
    </w:pPr>
    <w:rPr>
      <w:rFonts w:ascii="Frutiger LT Com 45 Light" w:hAnsi="Frutiger LT Com 45 Light"/>
      <w:b/>
      <w:sz w:val="24"/>
      <w:szCs w:val="24"/>
    </w:rPr>
  </w:style>
  <w:style w:type="paragraph" w:customStyle="1" w:styleId="Projectnaam">
    <w:name w:val="Projectnaam"/>
    <w:next w:val="Standaard"/>
    <w:qFormat/>
    <w:rsid w:val="00F23FA1"/>
    <w:pPr>
      <w:widowControl w:val="0"/>
      <w:spacing w:line="240" w:lineRule="atLeast"/>
    </w:pPr>
    <w:rPr>
      <w:rFonts w:ascii="Frutiger LT Com 45 Light" w:hAnsi="Frutiger LT Com 45 Light"/>
      <w:b/>
      <w:sz w:val="19"/>
      <w:szCs w:val="24"/>
    </w:rPr>
  </w:style>
  <w:style w:type="paragraph" w:customStyle="1" w:styleId="Referentiegegevens">
    <w:name w:val="Referentiegegevens"/>
    <w:next w:val="Standaard"/>
    <w:qFormat/>
    <w:rsid w:val="00F23FA1"/>
    <w:pPr>
      <w:widowControl w:val="0"/>
      <w:spacing w:line="250" w:lineRule="atLeast"/>
    </w:pPr>
    <w:rPr>
      <w:rFonts w:ascii="Frutiger LT Com 55 Roman" w:hAnsi="Frutiger LT Com 55 Roman"/>
      <w:sz w:val="16"/>
      <w:szCs w:val="24"/>
    </w:rPr>
  </w:style>
  <w:style w:type="paragraph" w:customStyle="1" w:styleId="Rubricering">
    <w:name w:val="Rubricering"/>
    <w:next w:val="Standaard"/>
    <w:qFormat/>
    <w:rsid w:val="00F23FA1"/>
    <w:pPr>
      <w:widowControl w:val="0"/>
      <w:spacing w:line="240" w:lineRule="atLeast"/>
    </w:pPr>
    <w:rPr>
      <w:rFonts w:ascii="Frutiger LT Com 45 Light" w:hAnsi="Frutiger LT Com 45 Light"/>
      <w:b/>
      <w:sz w:val="22"/>
      <w:szCs w:val="24"/>
    </w:rPr>
  </w:style>
  <w:style w:type="paragraph" w:customStyle="1" w:styleId="Subparagraaf">
    <w:name w:val="Subparagraaf"/>
    <w:next w:val="Standaard"/>
    <w:qFormat/>
    <w:rsid w:val="00F23FA1"/>
    <w:pPr>
      <w:widowControl w:val="0"/>
      <w:spacing w:line="250" w:lineRule="atLeast"/>
    </w:pPr>
    <w:rPr>
      <w:rFonts w:ascii="Frutiger LT Com 55 Roman" w:hAnsi="Frutiger LT Com 55 Roman" w:cs="Arial"/>
      <w:bCs/>
      <w:szCs w:val="26"/>
    </w:rPr>
  </w:style>
  <w:style w:type="paragraph" w:customStyle="1" w:styleId="SubParagraafTitel">
    <w:name w:val="SubParagraafTitel"/>
    <w:next w:val="Standaard"/>
    <w:qFormat/>
    <w:rsid w:val="00F23FA1"/>
    <w:pPr>
      <w:widowControl w:val="0"/>
      <w:spacing w:line="250" w:lineRule="atLeast"/>
    </w:pPr>
    <w:rPr>
      <w:rFonts w:ascii="Georgia" w:hAnsi="Georgia"/>
      <w:b/>
      <w:sz w:val="18"/>
      <w:szCs w:val="24"/>
    </w:rPr>
  </w:style>
  <w:style w:type="paragraph" w:customStyle="1" w:styleId="SubTitelRapport">
    <w:name w:val="SubTitelRapport"/>
    <w:next w:val="Standaard"/>
    <w:qFormat/>
    <w:rsid w:val="00F23FA1"/>
    <w:pPr>
      <w:widowControl w:val="0"/>
      <w:spacing w:line="280" w:lineRule="atLeast"/>
    </w:pPr>
    <w:rPr>
      <w:rFonts w:ascii="Georgia" w:hAnsi="Georgia"/>
      <w:b/>
      <w:sz w:val="24"/>
      <w:szCs w:val="24"/>
    </w:rPr>
  </w:style>
  <w:style w:type="table" w:customStyle="1" w:styleId="HuisstijlTabel1">
    <w:name w:val="Huisstijl_Tabel 1"/>
    <w:basedOn w:val="Standaardtabel"/>
    <w:rsid w:val="00F23FA1"/>
    <w:pPr>
      <w:spacing w:after="120" w:line="250" w:lineRule="atLeast"/>
    </w:pPr>
    <w:rPr>
      <w:rFonts w:ascii="Georgia" w:hAnsi="Georgia"/>
      <w:sz w:val="16"/>
    </w:rPr>
    <w:tblPr>
      <w:tblStyleRowBandSize w:val="1"/>
    </w:tblPr>
    <w:tblStylePr w:type="firstRow">
      <w:pPr>
        <w:wordWrap/>
        <w:spacing w:beforeLines="0" w:before="120" w:beforeAutospacing="0" w:afterLines="0" w:after="120" w:afterAutospacing="0" w:line="250" w:lineRule="exact"/>
        <w:contextualSpacing w:val="0"/>
      </w:pPr>
      <w:rPr>
        <w:rFonts w:ascii="Cambria" w:hAnsi="Cambria"/>
        <w:b/>
        <w:sz w:val="16"/>
      </w:rPr>
      <w:tblPr/>
      <w:tcPr>
        <w:tcBorders>
          <w:top w:val="single" w:sz="12" w:space="0" w:color="auto"/>
          <w:left w:val="nil"/>
          <w:bottom w:val="single" w:sz="4" w:space="0" w:color="auto"/>
          <w:right w:val="nil"/>
          <w:insideH w:val="nil"/>
          <w:insideV w:val="nil"/>
          <w:tl2br w:val="nil"/>
          <w:tr2bl w:val="nil"/>
        </w:tcBorders>
      </w:tcPr>
    </w:tblStylePr>
    <w:tblStylePr w:type="lastRow">
      <w:pPr>
        <w:wordWrap/>
        <w:spacing w:afterLines="0" w:after="120" w:afterAutospacing="0" w:line="250" w:lineRule="exact"/>
      </w:pPr>
      <w:rPr>
        <w:rFonts w:ascii="Cambria" w:hAnsi="Cambria"/>
        <w:sz w:val="16"/>
      </w:rPr>
      <w:tblPr/>
      <w:tcPr>
        <w:tcBorders>
          <w:top w:val="nil"/>
          <w:left w:val="nil"/>
          <w:bottom w:val="single" w:sz="12" w:space="0" w:color="auto"/>
          <w:right w:val="nil"/>
          <w:insideH w:val="nil"/>
          <w:insideV w:val="nil"/>
          <w:tl2br w:val="nil"/>
          <w:tr2bl w:val="nil"/>
        </w:tcBorders>
      </w:tcPr>
    </w:tblStylePr>
    <w:tblStylePr w:type="band1Horz">
      <w:rPr>
        <w:rFonts w:ascii="Cambria" w:hAnsi="Cambria"/>
        <w:sz w:val="16"/>
      </w:rPr>
      <w:tblPr/>
      <w:tcPr>
        <w:tcBorders>
          <w:top w:val="nil"/>
          <w:left w:val="nil"/>
          <w:bottom w:val="single" w:sz="2" w:space="0" w:color="auto"/>
          <w:right w:val="nil"/>
          <w:insideH w:val="nil"/>
          <w:insideV w:val="nil"/>
          <w:tl2br w:val="nil"/>
          <w:tr2bl w:val="nil"/>
        </w:tcBorders>
      </w:tcPr>
    </w:tblStylePr>
    <w:tblStylePr w:type="band2Horz">
      <w:rPr>
        <w:rFonts w:ascii="Cambria" w:hAnsi="Cambria"/>
        <w:sz w:val="16"/>
      </w:rPr>
      <w:tblPr/>
      <w:tcPr>
        <w:tcBorders>
          <w:top w:val="nil"/>
          <w:left w:val="nil"/>
          <w:bottom w:val="single" w:sz="2" w:space="0" w:color="auto"/>
          <w:right w:val="nil"/>
          <w:insideH w:val="nil"/>
          <w:insideV w:val="nil"/>
          <w:tl2br w:val="nil"/>
          <w:tr2bl w:val="nil"/>
        </w:tcBorders>
      </w:tcPr>
    </w:tblStylePr>
  </w:style>
  <w:style w:type="table" w:customStyle="1" w:styleId="HuisstijlTabel2">
    <w:name w:val="Huisstijl_Tabel 2"/>
    <w:basedOn w:val="Standaardtabel"/>
    <w:rsid w:val="00F23FA1"/>
    <w:pPr>
      <w:spacing w:after="120" w:line="250" w:lineRule="atLeast"/>
    </w:pPr>
    <w:rPr>
      <w:rFonts w:ascii="Georgia" w:hAnsi="Georgia"/>
      <w:sz w:val="16"/>
    </w:rPr>
    <w:tblPr>
      <w:tblStyleRowBandSize w:val="1"/>
    </w:tblPr>
    <w:tblStylePr w:type="firstRow">
      <w:pPr>
        <w:wordWrap/>
        <w:spacing w:beforeLines="0" w:before="120" w:beforeAutospacing="0"/>
      </w:pPr>
      <w:rPr>
        <w:rFonts w:ascii="Cambria" w:hAnsi="Cambria"/>
        <w:b/>
        <w:sz w:val="16"/>
      </w:rPr>
      <w:tblPr/>
      <w:tcPr>
        <w:tcBorders>
          <w:top w:val="nil"/>
          <w:left w:val="nil"/>
          <w:bottom w:val="single" w:sz="12" w:space="0" w:color="auto"/>
          <w:right w:val="nil"/>
          <w:insideH w:val="nil"/>
          <w:insideV w:val="nil"/>
          <w:tl2br w:val="nil"/>
          <w:tr2bl w:val="nil"/>
        </w:tcBorders>
      </w:tcPr>
    </w:tblStylePr>
    <w:tblStylePr w:type="lastRow">
      <w:rPr>
        <w:rFonts w:ascii="Cambria" w:hAnsi="Cambria"/>
        <w:sz w:val="16"/>
      </w:rPr>
      <w:tblPr/>
      <w:tcPr>
        <w:tcBorders>
          <w:top w:val="nil"/>
          <w:left w:val="nil"/>
          <w:bottom w:val="single" w:sz="12" w:space="0" w:color="auto"/>
          <w:right w:val="nil"/>
          <w:insideH w:val="nil"/>
          <w:insideV w:val="nil"/>
          <w:tl2br w:val="nil"/>
          <w:tr2bl w:val="nil"/>
        </w:tcBorders>
      </w:tcPr>
    </w:tblStylePr>
    <w:tblStylePr w:type="band1Horz">
      <w:rPr>
        <w:rFonts w:ascii="Cambria" w:hAnsi="Cambria"/>
        <w:sz w:val="16"/>
      </w:rPr>
      <w:tblPr/>
      <w:tcPr>
        <w:tcBorders>
          <w:top w:val="nil"/>
          <w:left w:val="nil"/>
          <w:bottom w:val="single" w:sz="2" w:space="0" w:color="auto"/>
          <w:right w:val="nil"/>
          <w:insideH w:val="nil"/>
          <w:insideV w:val="nil"/>
          <w:tl2br w:val="nil"/>
          <w:tr2bl w:val="nil"/>
        </w:tcBorders>
      </w:tcPr>
    </w:tblStylePr>
    <w:tblStylePr w:type="band2Horz">
      <w:rPr>
        <w:rFonts w:ascii="Cambria" w:hAnsi="Cambria"/>
        <w:sz w:val="16"/>
      </w:rPr>
      <w:tblPr/>
      <w:tcPr>
        <w:tcBorders>
          <w:top w:val="nil"/>
          <w:left w:val="nil"/>
          <w:bottom w:val="single" w:sz="2" w:space="0" w:color="auto"/>
          <w:right w:val="nil"/>
          <w:insideH w:val="nil"/>
          <w:insideV w:val="nil"/>
          <w:tl2br w:val="nil"/>
          <w:tr2bl w:val="nil"/>
        </w:tcBorders>
      </w:tcPr>
    </w:tblStylePr>
  </w:style>
  <w:style w:type="table" w:customStyle="1" w:styleId="HuisstijlTabel3">
    <w:name w:val="Huisstijl_Tabel 3"/>
    <w:basedOn w:val="Standaardtabel"/>
    <w:rsid w:val="00F23FA1"/>
    <w:pPr>
      <w:spacing w:after="120" w:line="250" w:lineRule="atLeast"/>
    </w:pPr>
    <w:rPr>
      <w:rFonts w:ascii="Georgia" w:hAnsi="Georgia"/>
      <w:sz w:val="16"/>
    </w:rPr>
    <w:tblPr>
      <w:tblStyleRowBandSize w:val="1"/>
    </w:tblPr>
    <w:tblStylePr w:type="firstRow">
      <w:pPr>
        <w:wordWrap/>
        <w:spacing w:beforeLines="0" w:before="120" w:beforeAutospacing="0"/>
      </w:pPr>
      <w:rPr>
        <w:rFonts w:ascii="Cambria" w:hAnsi="Cambria"/>
        <w:b/>
        <w:sz w:val="16"/>
      </w:rPr>
      <w:tblPr/>
      <w:tcPr>
        <w:shd w:val="clear" w:color="auto" w:fill="000000"/>
      </w:tcPr>
    </w:tblStylePr>
    <w:tblStylePr w:type="lastRow">
      <w:rPr>
        <w:rFonts w:ascii="Cambria" w:hAnsi="Cambria"/>
        <w:sz w:val="16"/>
      </w:rPr>
      <w:tblPr/>
      <w:tcPr>
        <w:tcBorders>
          <w:top w:val="nil"/>
          <w:left w:val="nil"/>
          <w:bottom w:val="single" w:sz="12" w:space="0" w:color="auto"/>
          <w:right w:val="nil"/>
          <w:insideH w:val="nil"/>
          <w:insideV w:val="nil"/>
          <w:tl2br w:val="nil"/>
          <w:tr2bl w:val="nil"/>
        </w:tcBorders>
      </w:tcPr>
    </w:tblStylePr>
    <w:tblStylePr w:type="band1Horz">
      <w:rPr>
        <w:rFonts w:ascii="BatangChe" w:hAnsi="BatangChe"/>
        <w:sz w:val="16"/>
      </w:rPr>
      <w:tblPr/>
      <w:tcPr>
        <w:tcBorders>
          <w:top w:val="nil"/>
          <w:left w:val="nil"/>
          <w:bottom w:val="single" w:sz="4" w:space="0" w:color="auto"/>
          <w:right w:val="nil"/>
          <w:insideH w:val="nil"/>
          <w:insideV w:val="nil"/>
          <w:tl2br w:val="nil"/>
          <w:tr2bl w:val="nil"/>
        </w:tcBorders>
      </w:tcPr>
    </w:tblStylePr>
    <w:tblStylePr w:type="band2Horz">
      <w:rPr>
        <w:rFonts w:ascii="BatangChe" w:hAnsi="BatangChe"/>
        <w:sz w:val="16"/>
      </w:rPr>
      <w:tblPr/>
      <w:tcPr>
        <w:tcBorders>
          <w:top w:val="nil"/>
          <w:left w:val="nil"/>
          <w:bottom w:val="single" w:sz="4" w:space="0" w:color="auto"/>
          <w:right w:val="nil"/>
          <w:insideH w:val="nil"/>
          <w:insideV w:val="nil"/>
          <w:tl2br w:val="nil"/>
          <w:tr2bl w:val="nil"/>
        </w:tcBorders>
      </w:tcPr>
    </w:tblStylePr>
  </w:style>
  <w:style w:type="paragraph" w:customStyle="1" w:styleId="Teamnaam">
    <w:name w:val="Teamnaam"/>
    <w:next w:val="Standaard"/>
    <w:qFormat/>
    <w:rsid w:val="00F23FA1"/>
    <w:pPr>
      <w:widowControl w:val="0"/>
      <w:spacing w:line="250" w:lineRule="atLeast"/>
    </w:pPr>
    <w:rPr>
      <w:rFonts w:ascii="Frutiger LT Com 45 Light" w:hAnsi="Frutiger LT Com 45 Light"/>
      <w:b/>
      <w:sz w:val="18"/>
      <w:szCs w:val="24"/>
    </w:rPr>
  </w:style>
  <w:style w:type="paragraph" w:customStyle="1" w:styleId="HuisstijlTitel">
    <w:name w:val="Huisstijl_Titel"/>
    <w:next w:val="Standaard"/>
    <w:qFormat/>
    <w:rsid w:val="00F23FA1"/>
    <w:pPr>
      <w:widowControl w:val="0"/>
      <w:spacing w:line="400" w:lineRule="atLeast"/>
    </w:pPr>
    <w:rPr>
      <w:rFonts w:ascii="Frutiger LT Com 55 Roman" w:hAnsi="Frutiger LT Com 55 Roman"/>
      <w:b/>
      <w:sz w:val="32"/>
      <w:szCs w:val="24"/>
    </w:rPr>
  </w:style>
  <w:style w:type="paragraph" w:customStyle="1" w:styleId="TitelKlein">
    <w:name w:val="TitelKlein"/>
    <w:next w:val="Standaard"/>
    <w:qFormat/>
    <w:rsid w:val="00F23FA1"/>
    <w:pPr>
      <w:widowControl w:val="0"/>
      <w:spacing w:line="190" w:lineRule="atLeast"/>
    </w:pPr>
    <w:rPr>
      <w:rFonts w:ascii="Georgia" w:hAnsi="Georgia"/>
      <w:sz w:val="16"/>
      <w:szCs w:val="24"/>
    </w:rPr>
  </w:style>
  <w:style w:type="paragraph" w:customStyle="1" w:styleId="Voetnoot">
    <w:name w:val="Voetnoot"/>
    <w:next w:val="Standaard"/>
    <w:qFormat/>
    <w:rsid w:val="00F23FA1"/>
    <w:pPr>
      <w:widowControl w:val="0"/>
      <w:spacing w:line="180" w:lineRule="atLeast"/>
    </w:pPr>
    <w:rPr>
      <w:rFonts w:ascii="Georgia" w:hAnsi="Georgia"/>
      <w:sz w:val="16"/>
      <w:szCs w:val="24"/>
    </w:rPr>
  </w:style>
  <w:style w:type="character" w:styleId="Hyperlink">
    <w:name w:val="Hyperlink"/>
    <w:basedOn w:val="Standaardalinea-lettertype"/>
    <w:uiPriority w:val="99"/>
    <w:rsid w:val="00F23FA1"/>
    <w:rPr>
      <w:color w:val="0000FF"/>
      <w:u w:val="single"/>
    </w:rPr>
  </w:style>
  <w:style w:type="paragraph" w:styleId="Inhopg1">
    <w:name w:val="toc 1"/>
    <w:basedOn w:val="Kop2"/>
    <w:next w:val="Standaard"/>
    <w:uiPriority w:val="39"/>
    <w:rsid w:val="00F23FA1"/>
    <w:pPr>
      <w:spacing w:before="250"/>
    </w:pPr>
  </w:style>
  <w:style w:type="paragraph" w:styleId="Inhopg2">
    <w:name w:val="toc 2"/>
    <w:basedOn w:val="Kop3"/>
    <w:next w:val="Standaard"/>
    <w:rsid w:val="00F23FA1"/>
  </w:style>
  <w:style w:type="paragraph" w:styleId="Inhopg3">
    <w:name w:val="toc 3"/>
    <w:basedOn w:val="Kop4"/>
    <w:next w:val="Standaard"/>
    <w:rsid w:val="00F23FA1"/>
    <w:pPr>
      <w:ind w:left="227"/>
    </w:pPr>
  </w:style>
  <w:style w:type="numbering" w:styleId="111111">
    <w:name w:val="Outline List 2"/>
    <w:basedOn w:val="Geenlijst"/>
    <w:semiHidden/>
    <w:rsid w:val="00F23FA1"/>
    <w:pPr>
      <w:numPr>
        <w:numId w:val="1"/>
      </w:numPr>
    </w:pPr>
  </w:style>
  <w:style w:type="numbering" w:styleId="1ai">
    <w:name w:val="Outline List 1"/>
    <w:basedOn w:val="Geenlijst"/>
    <w:semiHidden/>
    <w:rsid w:val="00F23FA1"/>
    <w:pPr>
      <w:numPr>
        <w:numId w:val="2"/>
      </w:numPr>
    </w:pPr>
  </w:style>
  <w:style w:type="table" w:styleId="3D-effectenvoortabel1">
    <w:name w:val="Table 3D effects 1"/>
    <w:basedOn w:val="Standaardtabel"/>
    <w:semiHidden/>
    <w:rsid w:val="00F23FA1"/>
    <w:pPr>
      <w:widowControl w:val="0"/>
      <w:spacing w:line="25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F23FA1"/>
    <w:pPr>
      <w:widowControl w:val="0"/>
      <w:spacing w:line="25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F23FA1"/>
    <w:pPr>
      <w:widowControl w:val="0"/>
      <w:spacing w:line="25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F23FA1"/>
  </w:style>
  <w:style w:type="paragraph" w:styleId="Adresenvelop">
    <w:name w:val="envelope address"/>
    <w:basedOn w:val="Standaard"/>
    <w:semiHidden/>
    <w:rsid w:val="00F23FA1"/>
    <w:pPr>
      <w:framePr w:w="7920" w:h="1980" w:hRule="exact" w:hSpace="141" w:wrap="auto" w:hAnchor="page" w:xAlign="center" w:yAlign="bottom"/>
      <w:ind w:left="2880"/>
    </w:pPr>
    <w:rPr>
      <w:rFonts w:ascii="Arial" w:hAnsi="Arial" w:cs="Arial"/>
      <w:sz w:val="24"/>
    </w:rPr>
  </w:style>
  <w:style w:type="paragraph" w:styleId="Afsluiting">
    <w:name w:val="Closing"/>
    <w:basedOn w:val="Standaard"/>
    <w:semiHidden/>
    <w:rsid w:val="00F23FA1"/>
    <w:pPr>
      <w:ind w:left="4252"/>
    </w:pPr>
  </w:style>
  <w:style w:type="paragraph" w:styleId="Afzender">
    <w:name w:val="envelope return"/>
    <w:basedOn w:val="Standaard"/>
    <w:semiHidden/>
    <w:rsid w:val="00F23FA1"/>
    <w:rPr>
      <w:rFonts w:ascii="Arial" w:hAnsi="Arial" w:cs="Arial"/>
      <w:sz w:val="20"/>
      <w:szCs w:val="20"/>
    </w:rPr>
  </w:style>
  <w:style w:type="numbering" w:styleId="Artikelsectie">
    <w:name w:val="Outline List 3"/>
    <w:basedOn w:val="Geenlijst"/>
    <w:semiHidden/>
    <w:rsid w:val="00F23FA1"/>
    <w:pPr>
      <w:numPr>
        <w:numId w:val="3"/>
      </w:numPr>
    </w:pPr>
  </w:style>
  <w:style w:type="paragraph" w:styleId="Berichtkop">
    <w:name w:val="Message Header"/>
    <w:basedOn w:val="Standaard"/>
    <w:semiHidden/>
    <w:rsid w:val="00F23F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Bloktekst">
    <w:name w:val="Block Text"/>
    <w:basedOn w:val="Standaard"/>
    <w:semiHidden/>
    <w:rsid w:val="00F23FA1"/>
    <w:pPr>
      <w:spacing w:after="120"/>
      <w:ind w:left="1440" w:right="1440"/>
    </w:pPr>
  </w:style>
  <w:style w:type="paragraph" w:styleId="Datum">
    <w:name w:val="Date"/>
    <w:basedOn w:val="Standaard"/>
    <w:next w:val="Standaard"/>
    <w:semiHidden/>
    <w:rsid w:val="00F23FA1"/>
  </w:style>
  <w:style w:type="table" w:styleId="Eenvoudigetabel1">
    <w:name w:val="Table Simple 1"/>
    <w:basedOn w:val="Standaardtabel"/>
    <w:semiHidden/>
    <w:rsid w:val="00F23FA1"/>
    <w:pPr>
      <w:widowControl w:val="0"/>
      <w:spacing w:line="25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F23FA1"/>
    <w:pPr>
      <w:widowControl w:val="0"/>
      <w:spacing w:line="25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F23FA1"/>
    <w:pPr>
      <w:widowControl w:val="0"/>
      <w:spacing w:line="25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F23FA1"/>
    <w:pPr>
      <w:widowControl w:val="0"/>
      <w:spacing w:line="25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F23FA1"/>
    <w:pPr>
      <w:widowControl w:val="0"/>
      <w:spacing w:line="25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F23FA1"/>
  </w:style>
  <w:style w:type="character" w:styleId="GevolgdeHyperlink">
    <w:name w:val="FollowedHyperlink"/>
    <w:basedOn w:val="Standaardalinea-lettertype"/>
    <w:semiHidden/>
    <w:rsid w:val="00F23FA1"/>
    <w:rPr>
      <w:color w:val="800080"/>
      <w:u w:val="single"/>
    </w:rPr>
  </w:style>
  <w:style w:type="paragraph" w:styleId="Handtekening">
    <w:name w:val="Signature"/>
    <w:basedOn w:val="Standaard"/>
    <w:semiHidden/>
    <w:rsid w:val="00F23FA1"/>
    <w:pPr>
      <w:ind w:left="4252"/>
    </w:pPr>
  </w:style>
  <w:style w:type="paragraph" w:styleId="HTML-voorafopgemaakt">
    <w:name w:val="HTML Preformatted"/>
    <w:basedOn w:val="Standaard"/>
    <w:semiHidden/>
    <w:rsid w:val="00F23FA1"/>
    <w:rPr>
      <w:rFonts w:ascii="Courier New" w:hAnsi="Courier New" w:cs="Courier New"/>
      <w:sz w:val="20"/>
      <w:szCs w:val="20"/>
    </w:rPr>
  </w:style>
  <w:style w:type="character" w:styleId="HTMLCode">
    <w:name w:val="HTML Code"/>
    <w:basedOn w:val="Standaardalinea-lettertype"/>
    <w:semiHidden/>
    <w:rsid w:val="00F23FA1"/>
    <w:rPr>
      <w:rFonts w:ascii="Courier New" w:hAnsi="Courier New" w:cs="Courier New"/>
      <w:sz w:val="20"/>
      <w:szCs w:val="20"/>
    </w:rPr>
  </w:style>
  <w:style w:type="character" w:styleId="HTMLDefinition">
    <w:name w:val="HTML Definition"/>
    <w:basedOn w:val="Standaardalinea-lettertype"/>
    <w:semiHidden/>
    <w:rsid w:val="00F23FA1"/>
    <w:rPr>
      <w:i/>
      <w:iCs/>
    </w:rPr>
  </w:style>
  <w:style w:type="character" w:styleId="HTMLVariable">
    <w:name w:val="HTML Variable"/>
    <w:basedOn w:val="Standaardalinea-lettertype"/>
    <w:semiHidden/>
    <w:rsid w:val="00F23FA1"/>
    <w:rPr>
      <w:i/>
      <w:iCs/>
    </w:rPr>
  </w:style>
  <w:style w:type="character" w:styleId="HTML-acroniem">
    <w:name w:val="HTML Acronym"/>
    <w:basedOn w:val="Standaardalinea-lettertype"/>
    <w:semiHidden/>
    <w:rsid w:val="00F23FA1"/>
  </w:style>
  <w:style w:type="paragraph" w:styleId="HTML-adres">
    <w:name w:val="HTML Address"/>
    <w:basedOn w:val="Standaard"/>
    <w:semiHidden/>
    <w:rsid w:val="00F23FA1"/>
    <w:rPr>
      <w:i/>
      <w:iCs/>
    </w:rPr>
  </w:style>
  <w:style w:type="character" w:styleId="HTML-citaat">
    <w:name w:val="HTML Cite"/>
    <w:basedOn w:val="Standaardalinea-lettertype"/>
    <w:semiHidden/>
    <w:rsid w:val="00F23FA1"/>
    <w:rPr>
      <w:i/>
      <w:iCs/>
    </w:rPr>
  </w:style>
  <w:style w:type="character" w:styleId="HTML-schrijfmachine">
    <w:name w:val="HTML Typewriter"/>
    <w:basedOn w:val="Standaardalinea-lettertype"/>
    <w:semiHidden/>
    <w:rsid w:val="00F23FA1"/>
    <w:rPr>
      <w:rFonts w:ascii="Courier New" w:hAnsi="Courier New" w:cs="Courier New"/>
      <w:sz w:val="20"/>
      <w:szCs w:val="20"/>
    </w:rPr>
  </w:style>
  <w:style w:type="character" w:styleId="HTML-toetsenbord">
    <w:name w:val="HTML Keyboard"/>
    <w:basedOn w:val="Standaardalinea-lettertype"/>
    <w:semiHidden/>
    <w:rsid w:val="00F23FA1"/>
    <w:rPr>
      <w:rFonts w:ascii="Courier New" w:hAnsi="Courier New" w:cs="Courier New"/>
      <w:sz w:val="20"/>
      <w:szCs w:val="20"/>
    </w:rPr>
  </w:style>
  <w:style w:type="character" w:styleId="HTML-voorbeeld">
    <w:name w:val="HTML Sample"/>
    <w:basedOn w:val="Standaardalinea-lettertype"/>
    <w:semiHidden/>
    <w:rsid w:val="00F23FA1"/>
    <w:rPr>
      <w:rFonts w:ascii="Courier New" w:hAnsi="Courier New" w:cs="Courier New"/>
    </w:rPr>
  </w:style>
  <w:style w:type="table" w:styleId="Klassieketabel1">
    <w:name w:val="Table Classic 1"/>
    <w:basedOn w:val="Standaardtabel"/>
    <w:semiHidden/>
    <w:rsid w:val="00F23FA1"/>
    <w:pPr>
      <w:widowControl w:val="0"/>
      <w:spacing w:line="25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F23FA1"/>
    <w:pPr>
      <w:widowControl w:val="0"/>
      <w:spacing w:line="25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F23FA1"/>
    <w:pPr>
      <w:widowControl w:val="0"/>
      <w:spacing w:line="25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F23FA1"/>
    <w:pPr>
      <w:widowControl w:val="0"/>
      <w:spacing w:line="25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F23FA1"/>
    <w:pPr>
      <w:widowControl w:val="0"/>
      <w:spacing w:line="25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F23FA1"/>
    <w:pPr>
      <w:widowControl w:val="0"/>
      <w:spacing w:line="25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F23FA1"/>
    <w:pPr>
      <w:widowControl w:val="0"/>
      <w:spacing w:line="25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Standaard"/>
    <w:semiHidden/>
    <w:rsid w:val="00F23FA1"/>
    <w:pPr>
      <w:ind w:left="283" w:hanging="283"/>
    </w:pPr>
  </w:style>
  <w:style w:type="paragraph" w:styleId="Lijst2">
    <w:name w:val="List 2"/>
    <w:basedOn w:val="Standaard"/>
    <w:semiHidden/>
    <w:rsid w:val="00F23FA1"/>
    <w:pPr>
      <w:ind w:left="566" w:hanging="283"/>
    </w:pPr>
  </w:style>
  <w:style w:type="paragraph" w:styleId="Lijst3">
    <w:name w:val="List 3"/>
    <w:basedOn w:val="Standaard"/>
    <w:semiHidden/>
    <w:rsid w:val="00F23FA1"/>
    <w:pPr>
      <w:ind w:left="849" w:hanging="283"/>
    </w:pPr>
  </w:style>
  <w:style w:type="paragraph" w:styleId="Lijst4">
    <w:name w:val="List 4"/>
    <w:basedOn w:val="Standaard"/>
    <w:semiHidden/>
    <w:rsid w:val="00F23FA1"/>
    <w:pPr>
      <w:ind w:left="1132" w:hanging="283"/>
    </w:pPr>
  </w:style>
  <w:style w:type="paragraph" w:styleId="Lijst5">
    <w:name w:val="List 5"/>
    <w:basedOn w:val="Standaard"/>
    <w:semiHidden/>
    <w:rsid w:val="00F23FA1"/>
    <w:pPr>
      <w:ind w:left="1415" w:hanging="283"/>
    </w:pPr>
  </w:style>
  <w:style w:type="paragraph" w:styleId="Lijstopsomteken">
    <w:name w:val="List Bullet"/>
    <w:basedOn w:val="Standaard"/>
    <w:semiHidden/>
    <w:rsid w:val="00F23FA1"/>
    <w:pPr>
      <w:numPr>
        <w:numId w:val="7"/>
      </w:numPr>
    </w:pPr>
  </w:style>
  <w:style w:type="paragraph" w:styleId="Lijstopsomteken2">
    <w:name w:val="List Bullet 2"/>
    <w:basedOn w:val="Standaard"/>
    <w:semiHidden/>
    <w:rsid w:val="00F23FA1"/>
    <w:pPr>
      <w:numPr>
        <w:numId w:val="8"/>
      </w:numPr>
    </w:pPr>
  </w:style>
  <w:style w:type="paragraph" w:styleId="Lijstopsomteken3">
    <w:name w:val="List Bullet 3"/>
    <w:basedOn w:val="Standaard"/>
    <w:semiHidden/>
    <w:rsid w:val="00F23FA1"/>
    <w:pPr>
      <w:numPr>
        <w:numId w:val="9"/>
      </w:numPr>
    </w:pPr>
  </w:style>
  <w:style w:type="paragraph" w:styleId="Lijstopsomteken4">
    <w:name w:val="List Bullet 4"/>
    <w:basedOn w:val="Standaard"/>
    <w:semiHidden/>
    <w:rsid w:val="00F23FA1"/>
    <w:pPr>
      <w:numPr>
        <w:numId w:val="10"/>
      </w:numPr>
    </w:pPr>
  </w:style>
  <w:style w:type="paragraph" w:styleId="Lijstopsomteken5">
    <w:name w:val="List Bullet 5"/>
    <w:basedOn w:val="Standaard"/>
    <w:semiHidden/>
    <w:rsid w:val="00F23FA1"/>
    <w:pPr>
      <w:numPr>
        <w:numId w:val="11"/>
      </w:numPr>
    </w:pPr>
  </w:style>
  <w:style w:type="paragraph" w:styleId="Lijstnummering">
    <w:name w:val="List Number"/>
    <w:basedOn w:val="Standaard"/>
    <w:semiHidden/>
    <w:rsid w:val="00F23FA1"/>
    <w:pPr>
      <w:numPr>
        <w:numId w:val="12"/>
      </w:numPr>
    </w:pPr>
  </w:style>
  <w:style w:type="paragraph" w:styleId="Lijstnummering2">
    <w:name w:val="List Number 2"/>
    <w:basedOn w:val="Standaard"/>
    <w:semiHidden/>
    <w:rsid w:val="00F23FA1"/>
    <w:pPr>
      <w:numPr>
        <w:numId w:val="13"/>
      </w:numPr>
    </w:pPr>
  </w:style>
  <w:style w:type="paragraph" w:styleId="Lijstnummering3">
    <w:name w:val="List Number 3"/>
    <w:basedOn w:val="Standaard"/>
    <w:semiHidden/>
    <w:rsid w:val="00F23FA1"/>
    <w:pPr>
      <w:numPr>
        <w:numId w:val="14"/>
      </w:numPr>
    </w:pPr>
  </w:style>
  <w:style w:type="paragraph" w:styleId="Lijstnummering4">
    <w:name w:val="List Number 4"/>
    <w:basedOn w:val="Standaard"/>
    <w:semiHidden/>
    <w:rsid w:val="00F23FA1"/>
    <w:pPr>
      <w:numPr>
        <w:numId w:val="15"/>
      </w:numPr>
    </w:pPr>
  </w:style>
  <w:style w:type="paragraph" w:styleId="Lijstnummering5">
    <w:name w:val="List Number 5"/>
    <w:basedOn w:val="Standaard"/>
    <w:semiHidden/>
    <w:rsid w:val="00F23FA1"/>
    <w:pPr>
      <w:numPr>
        <w:numId w:val="16"/>
      </w:numPr>
    </w:pPr>
  </w:style>
  <w:style w:type="paragraph" w:styleId="Lijstvoortzetting">
    <w:name w:val="List Continue"/>
    <w:basedOn w:val="Standaard"/>
    <w:semiHidden/>
    <w:rsid w:val="00F23FA1"/>
    <w:pPr>
      <w:spacing w:after="120"/>
      <w:ind w:left="283"/>
    </w:pPr>
  </w:style>
  <w:style w:type="paragraph" w:styleId="Lijstvoortzetting2">
    <w:name w:val="List Continue 2"/>
    <w:basedOn w:val="Standaard"/>
    <w:semiHidden/>
    <w:rsid w:val="00F23FA1"/>
    <w:pPr>
      <w:spacing w:after="120"/>
      <w:ind w:left="566"/>
    </w:pPr>
  </w:style>
  <w:style w:type="paragraph" w:styleId="Lijstvoortzetting3">
    <w:name w:val="List Continue 3"/>
    <w:basedOn w:val="Standaard"/>
    <w:semiHidden/>
    <w:rsid w:val="00F23FA1"/>
    <w:pPr>
      <w:spacing w:after="120"/>
      <w:ind w:left="849"/>
    </w:pPr>
  </w:style>
  <w:style w:type="paragraph" w:styleId="Lijstvoortzetting4">
    <w:name w:val="List Continue 4"/>
    <w:basedOn w:val="Standaard"/>
    <w:semiHidden/>
    <w:rsid w:val="00F23FA1"/>
    <w:pPr>
      <w:spacing w:after="120"/>
      <w:ind w:left="1132"/>
    </w:pPr>
  </w:style>
  <w:style w:type="paragraph" w:styleId="Lijstvoortzetting5">
    <w:name w:val="List Continue 5"/>
    <w:basedOn w:val="Standaard"/>
    <w:semiHidden/>
    <w:rsid w:val="00F23FA1"/>
    <w:pPr>
      <w:spacing w:after="120"/>
      <w:ind w:left="1415"/>
    </w:pPr>
  </w:style>
  <w:style w:type="character" w:styleId="Nadruk">
    <w:name w:val="Emphasis"/>
    <w:basedOn w:val="Standaardalinea-lettertype"/>
    <w:rsid w:val="00F23FA1"/>
    <w:rPr>
      <w:i/>
      <w:iCs/>
    </w:rPr>
  </w:style>
  <w:style w:type="paragraph" w:styleId="Normaalweb">
    <w:name w:val="Normal (Web)"/>
    <w:basedOn w:val="Standaard"/>
    <w:semiHidden/>
    <w:rsid w:val="00F23FA1"/>
    <w:rPr>
      <w:rFonts w:ascii="Times New Roman" w:hAnsi="Times New Roman"/>
      <w:sz w:val="24"/>
    </w:rPr>
  </w:style>
  <w:style w:type="paragraph" w:styleId="Notitiekop">
    <w:name w:val="Note Heading"/>
    <w:basedOn w:val="Standaard"/>
    <w:next w:val="Standaard"/>
    <w:semiHidden/>
    <w:rsid w:val="00F23FA1"/>
  </w:style>
  <w:style w:type="paragraph" w:styleId="Plattetekst">
    <w:name w:val="Body Text"/>
    <w:basedOn w:val="Standaard"/>
    <w:semiHidden/>
    <w:rsid w:val="00F23FA1"/>
    <w:pPr>
      <w:spacing w:after="120"/>
    </w:pPr>
  </w:style>
  <w:style w:type="paragraph" w:styleId="Plattetekst2">
    <w:name w:val="Body Text 2"/>
    <w:basedOn w:val="Standaard"/>
    <w:semiHidden/>
    <w:rsid w:val="00F23FA1"/>
    <w:pPr>
      <w:spacing w:after="120" w:line="480" w:lineRule="auto"/>
    </w:pPr>
  </w:style>
  <w:style w:type="paragraph" w:styleId="Plattetekst3">
    <w:name w:val="Body Text 3"/>
    <w:basedOn w:val="Standaard"/>
    <w:semiHidden/>
    <w:rsid w:val="00F23FA1"/>
    <w:pPr>
      <w:spacing w:after="120"/>
    </w:pPr>
    <w:rPr>
      <w:sz w:val="16"/>
      <w:szCs w:val="16"/>
    </w:rPr>
  </w:style>
  <w:style w:type="paragraph" w:styleId="Platteteksteersteinspringing">
    <w:name w:val="Body Text First Indent"/>
    <w:basedOn w:val="Plattetekst"/>
    <w:semiHidden/>
    <w:rsid w:val="00F23FA1"/>
    <w:pPr>
      <w:ind w:firstLine="210"/>
    </w:pPr>
  </w:style>
  <w:style w:type="paragraph" w:styleId="Plattetekstinspringen">
    <w:name w:val="Body Text Indent"/>
    <w:basedOn w:val="Standaard"/>
    <w:semiHidden/>
    <w:rsid w:val="00F23FA1"/>
    <w:pPr>
      <w:spacing w:after="120"/>
      <w:ind w:left="283"/>
    </w:pPr>
  </w:style>
  <w:style w:type="paragraph" w:styleId="Platteteksteersteinspringing2">
    <w:name w:val="Body Text First Indent 2"/>
    <w:basedOn w:val="Plattetekstinspringen"/>
    <w:semiHidden/>
    <w:rsid w:val="00F23FA1"/>
    <w:pPr>
      <w:ind w:firstLine="210"/>
    </w:pPr>
  </w:style>
  <w:style w:type="paragraph" w:styleId="Plattetekstinspringen2">
    <w:name w:val="Body Text Indent 2"/>
    <w:basedOn w:val="Standaard"/>
    <w:semiHidden/>
    <w:rsid w:val="00F23FA1"/>
    <w:pPr>
      <w:spacing w:after="120" w:line="480" w:lineRule="auto"/>
      <w:ind w:left="283"/>
    </w:pPr>
  </w:style>
  <w:style w:type="paragraph" w:styleId="Plattetekstinspringen3">
    <w:name w:val="Body Text Indent 3"/>
    <w:basedOn w:val="Standaard"/>
    <w:semiHidden/>
    <w:rsid w:val="00F23FA1"/>
    <w:pPr>
      <w:spacing w:after="120"/>
      <w:ind w:left="283"/>
    </w:pPr>
    <w:rPr>
      <w:sz w:val="16"/>
      <w:szCs w:val="16"/>
    </w:rPr>
  </w:style>
  <w:style w:type="table" w:styleId="Professioneletabel">
    <w:name w:val="Table Professional"/>
    <w:basedOn w:val="Standaardtabel"/>
    <w:semiHidden/>
    <w:rsid w:val="00F23FA1"/>
    <w:pPr>
      <w:widowControl w:val="0"/>
      <w:spacing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F23FA1"/>
  </w:style>
  <w:style w:type="paragraph" w:styleId="Standaardinspringing">
    <w:name w:val="Normal Indent"/>
    <w:basedOn w:val="Standaard"/>
    <w:semiHidden/>
    <w:rsid w:val="00F23FA1"/>
    <w:pPr>
      <w:ind w:left="708"/>
    </w:pPr>
  </w:style>
  <w:style w:type="table" w:styleId="Tabelkolommen1">
    <w:name w:val="Table Columns 1"/>
    <w:basedOn w:val="Standaardtabel"/>
    <w:semiHidden/>
    <w:rsid w:val="00F23FA1"/>
    <w:pPr>
      <w:widowControl w:val="0"/>
      <w:spacing w:line="25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F23FA1"/>
    <w:pPr>
      <w:widowControl w:val="0"/>
      <w:spacing w:line="25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F23FA1"/>
    <w:pPr>
      <w:widowControl w:val="0"/>
      <w:spacing w:line="25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F23FA1"/>
    <w:pPr>
      <w:widowControl w:val="0"/>
      <w:spacing w:line="25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F23FA1"/>
    <w:pPr>
      <w:widowControl w:val="0"/>
      <w:spacing w:line="25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F23FA1"/>
    <w:pPr>
      <w:widowControl w:val="0"/>
      <w:spacing w:line="25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F23FA1"/>
    <w:pPr>
      <w:widowControl w:val="0"/>
      <w:spacing w:line="25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F23FA1"/>
    <w:pPr>
      <w:widowControl w:val="0"/>
      <w:spacing w:line="25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F23FA1"/>
    <w:pPr>
      <w:widowControl w:val="0"/>
      <w:spacing w:line="25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F23FA1"/>
    <w:pPr>
      <w:widowControl w:val="0"/>
      <w:spacing w:line="25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F23FA1"/>
    <w:pPr>
      <w:widowControl w:val="0"/>
      <w:spacing w:line="25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F23FA1"/>
    <w:pPr>
      <w:widowControl w:val="0"/>
      <w:spacing w:line="25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F23FA1"/>
    <w:pPr>
      <w:widowControl w:val="0"/>
      <w:spacing w:line="25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594C0B"/>
    <w:pPr>
      <w:widowControl w:val="0"/>
      <w:spacing w:line="250" w:lineRule="atLeast"/>
    </w:pPr>
    <w:rPr>
      <w:rFonts w:ascii="Georgia" w:hAnsi="Georgia"/>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F23FA1"/>
    <w:pPr>
      <w:widowControl w:val="0"/>
      <w:spacing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F23FA1"/>
    <w:pPr>
      <w:widowControl w:val="0"/>
      <w:spacing w:line="25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F23FA1"/>
    <w:pPr>
      <w:widowControl w:val="0"/>
      <w:spacing w:line="25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F23FA1"/>
    <w:pPr>
      <w:widowControl w:val="0"/>
      <w:spacing w:line="25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F23FA1"/>
    <w:pPr>
      <w:widowControl w:val="0"/>
      <w:spacing w:line="25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F23FA1"/>
    <w:pPr>
      <w:widowControl w:val="0"/>
      <w:spacing w:line="25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F23FA1"/>
    <w:pPr>
      <w:widowControl w:val="0"/>
      <w:spacing w:line="25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F23FA1"/>
    <w:pPr>
      <w:widowControl w:val="0"/>
      <w:spacing w:line="25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F23FA1"/>
    <w:pPr>
      <w:widowControl w:val="0"/>
      <w:spacing w:line="25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semiHidden/>
    <w:rsid w:val="00F23FA1"/>
    <w:rPr>
      <w:rFonts w:ascii="Courier New" w:hAnsi="Courier New" w:cs="Courier New"/>
      <w:sz w:val="20"/>
      <w:szCs w:val="20"/>
    </w:rPr>
  </w:style>
  <w:style w:type="paragraph" w:styleId="Titel">
    <w:name w:val="Title"/>
    <w:basedOn w:val="Standaard"/>
    <w:rsid w:val="00F23FA1"/>
    <w:pPr>
      <w:spacing w:before="240" w:after="60"/>
      <w:jc w:val="center"/>
      <w:outlineLvl w:val="0"/>
    </w:pPr>
    <w:rPr>
      <w:rFonts w:ascii="Arial" w:hAnsi="Arial" w:cs="Arial"/>
      <w:b/>
      <w:bCs/>
      <w:kern w:val="28"/>
      <w:sz w:val="32"/>
      <w:szCs w:val="32"/>
    </w:rPr>
  </w:style>
  <w:style w:type="table" w:styleId="Verfijndetabel1">
    <w:name w:val="Table Subtle 1"/>
    <w:basedOn w:val="Standaardtabel"/>
    <w:semiHidden/>
    <w:rsid w:val="00F23FA1"/>
    <w:pPr>
      <w:widowControl w:val="0"/>
      <w:spacing w:line="25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F23FA1"/>
    <w:pPr>
      <w:widowControl w:val="0"/>
      <w:spacing w:line="25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F23FA1"/>
    <w:pPr>
      <w:widowControl w:val="0"/>
      <w:spacing w:line="25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F23FA1"/>
    <w:pPr>
      <w:widowControl w:val="0"/>
      <w:spacing w:line="25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F23FA1"/>
    <w:pPr>
      <w:widowControl w:val="0"/>
      <w:spacing w:line="25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F23FA1"/>
    <w:rPr>
      <w:b/>
      <w:bCs/>
    </w:rPr>
  </w:style>
  <w:style w:type="paragraph" w:styleId="Koptekst">
    <w:name w:val="header"/>
    <w:basedOn w:val="Standaard"/>
    <w:semiHidden/>
    <w:rsid w:val="00F23FA1"/>
    <w:pPr>
      <w:tabs>
        <w:tab w:val="center" w:pos="4153"/>
        <w:tab w:val="right" w:pos="8306"/>
      </w:tabs>
    </w:pPr>
  </w:style>
  <w:style w:type="paragraph" w:styleId="Voettekst">
    <w:name w:val="footer"/>
    <w:basedOn w:val="Standaard"/>
    <w:link w:val="VoettekstChar"/>
    <w:uiPriority w:val="99"/>
    <w:rsid w:val="00F23FA1"/>
    <w:pPr>
      <w:tabs>
        <w:tab w:val="center" w:pos="4153"/>
        <w:tab w:val="right" w:pos="8306"/>
      </w:tabs>
    </w:pPr>
  </w:style>
  <w:style w:type="paragraph" w:styleId="Ballontekst">
    <w:name w:val="Balloon Text"/>
    <w:basedOn w:val="Standaard"/>
    <w:semiHidden/>
    <w:rsid w:val="00F23FA1"/>
    <w:rPr>
      <w:rFonts w:ascii="Tahoma" w:hAnsi="Tahoma" w:cs="Tahoma"/>
      <w:sz w:val="16"/>
      <w:szCs w:val="16"/>
    </w:rPr>
  </w:style>
  <w:style w:type="paragraph" w:styleId="Lijstalinea">
    <w:name w:val="List Paragraph"/>
    <w:basedOn w:val="Standaard"/>
    <w:uiPriority w:val="34"/>
    <w:rsid w:val="00E52FA0"/>
    <w:pPr>
      <w:ind w:left="720"/>
      <w:contextualSpacing/>
    </w:pPr>
  </w:style>
  <w:style w:type="character" w:customStyle="1" w:styleId="VoettekstChar">
    <w:name w:val="Voettekst Char"/>
    <w:basedOn w:val="Standaardalinea-lettertype"/>
    <w:link w:val="Voettekst"/>
    <w:uiPriority w:val="99"/>
    <w:rsid w:val="00F33982"/>
    <w:rPr>
      <w:rFonts w:ascii="Georgia" w:hAnsi="Georgia"/>
      <w:sz w:val="19"/>
      <w:szCs w:val="24"/>
    </w:rPr>
  </w:style>
  <w:style w:type="paragraph" w:styleId="Kopvaninhoudsopgave">
    <w:name w:val="TOC Heading"/>
    <w:basedOn w:val="Kop1"/>
    <w:next w:val="Standaard"/>
    <w:uiPriority w:val="39"/>
    <w:unhideWhenUsed/>
    <w:qFormat/>
    <w:rsid w:val="00F33982"/>
    <w:pPr>
      <w:keepNext/>
      <w:keepLines/>
      <w:widowControl/>
      <w:spacing w:before="480" w:line="276" w:lineRule="auto"/>
      <w:outlineLvl w:val="9"/>
    </w:pPr>
    <w:rPr>
      <w:rFonts w:asciiTheme="majorHAnsi" w:eastAsiaTheme="majorEastAsia" w:hAnsiTheme="majorHAnsi" w:cstheme="majorBidi"/>
      <w:color w:val="365F91" w:themeColor="accent1" w:themeShade="BF"/>
      <w:sz w:val="28"/>
      <w:szCs w:val="28"/>
    </w:rPr>
  </w:style>
  <w:style w:type="character" w:styleId="Verwijzingopmerking">
    <w:name w:val="annotation reference"/>
    <w:basedOn w:val="Standaardalinea-lettertype"/>
    <w:rsid w:val="00423416"/>
    <w:rPr>
      <w:sz w:val="16"/>
      <w:szCs w:val="16"/>
    </w:rPr>
  </w:style>
  <w:style w:type="paragraph" w:styleId="Tekstopmerking">
    <w:name w:val="annotation text"/>
    <w:basedOn w:val="Standaard"/>
    <w:link w:val="TekstopmerkingChar"/>
    <w:rsid w:val="00423416"/>
    <w:pPr>
      <w:spacing w:line="240" w:lineRule="auto"/>
    </w:pPr>
    <w:rPr>
      <w:sz w:val="20"/>
      <w:szCs w:val="20"/>
    </w:rPr>
  </w:style>
  <w:style w:type="character" w:customStyle="1" w:styleId="TekstopmerkingChar">
    <w:name w:val="Tekst opmerking Char"/>
    <w:basedOn w:val="Standaardalinea-lettertype"/>
    <w:link w:val="Tekstopmerking"/>
    <w:rsid w:val="00423416"/>
    <w:rPr>
      <w:rFonts w:ascii="Georgia" w:hAnsi="Georgia"/>
    </w:rPr>
  </w:style>
  <w:style w:type="paragraph" w:styleId="Onderwerpvanopmerking">
    <w:name w:val="annotation subject"/>
    <w:basedOn w:val="Tekstopmerking"/>
    <w:next w:val="Tekstopmerking"/>
    <w:link w:val="OnderwerpvanopmerkingChar"/>
    <w:rsid w:val="00423416"/>
    <w:rPr>
      <w:b/>
      <w:bCs/>
    </w:rPr>
  </w:style>
  <w:style w:type="character" w:customStyle="1" w:styleId="OnderwerpvanopmerkingChar">
    <w:name w:val="Onderwerp van opmerking Char"/>
    <w:basedOn w:val="TekstopmerkingChar"/>
    <w:link w:val="Onderwerpvanopmerking"/>
    <w:rsid w:val="00423416"/>
    <w:rPr>
      <w:rFonts w:ascii="Georgia" w:hAnsi="Georgia"/>
      <w:b/>
      <w:bCs/>
    </w:rPr>
  </w:style>
  <w:style w:type="character" w:customStyle="1" w:styleId="Kop1Char">
    <w:name w:val="Kop 1 Char"/>
    <w:basedOn w:val="Standaardalinea-lettertype"/>
    <w:link w:val="Kop1"/>
    <w:rsid w:val="000C6BB0"/>
    <w:rPr>
      <w:rFonts w:ascii="Frutiger LT Com 55 Roman" w:hAnsi="Frutiger LT Com 55 Roman" w:cs="Arial"/>
      <w:b/>
      <w:bCs/>
      <w:sz w:val="32"/>
      <w:szCs w:val="32"/>
    </w:rPr>
  </w:style>
  <w:style w:type="paragraph" w:styleId="Revisie">
    <w:name w:val="Revision"/>
    <w:hidden/>
    <w:uiPriority w:val="99"/>
    <w:semiHidden/>
    <w:rsid w:val="00B23E4F"/>
    <w:rPr>
      <w:rFonts w:ascii="Georgia" w:hAnsi="Georgia"/>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634716E004A084CA44E01B3380B92F6" ma:contentTypeVersion="10" ma:contentTypeDescription="Een nieuw document maken." ma:contentTypeScope="" ma:versionID="93f07d6d31548261086e83425cc331a9">
  <xsd:schema xmlns:xsd="http://www.w3.org/2001/XMLSchema" xmlns:xs="http://www.w3.org/2001/XMLSchema" xmlns:p="http://schemas.microsoft.com/office/2006/metadata/properties" xmlns:ns2="4c32e785-914a-4783-85ae-fc87746ba176" xmlns:ns3="db310c8f-8b57-4d5d-a86d-56052e66713b" targetNamespace="http://schemas.microsoft.com/office/2006/metadata/properties" ma:root="true" ma:fieldsID="be0e52a6f0277589d2b681d71df65f37" ns2:_="" ns3:_="">
    <xsd:import namespace="4c32e785-914a-4783-85ae-fc87746ba176"/>
    <xsd:import namespace="db310c8f-8b57-4d5d-a86d-56052e6671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32e785-914a-4783-85ae-fc87746b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5e36107-9fa1-4ac6-b55b-0a16aadbb14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10c8f-8b57-4d5d-a86d-56052e6671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963407-6530-4df8-9254-cd96a49ba9ce}" ma:internalName="TaxCatchAll" ma:showField="CatchAllData" ma:web="db310c8f-8b57-4d5d-a86d-56052e6671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32e785-914a-4783-85ae-fc87746ba176">
      <Terms xmlns="http://schemas.microsoft.com/office/infopath/2007/PartnerControls"/>
    </lcf76f155ced4ddcb4097134ff3c332f>
    <TaxCatchAll xmlns="db310c8f-8b57-4d5d-a86d-56052e66713b" xsi:nil="true"/>
  </documentManagement>
</p:properties>
</file>

<file path=customXml/itemProps1.xml><?xml version="1.0" encoding="utf-8"?>
<ds:datastoreItem xmlns:ds="http://schemas.openxmlformats.org/officeDocument/2006/customXml" ds:itemID="{12E42C56-A505-4AD8-B840-84985F3E0546}">
  <ds:schemaRefs>
    <ds:schemaRef ds:uri="http://schemas.openxmlformats.org/officeDocument/2006/bibliography"/>
  </ds:schemaRefs>
</ds:datastoreItem>
</file>

<file path=customXml/itemProps2.xml><?xml version="1.0" encoding="utf-8"?>
<ds:datastoreItem xmlns:ds="http://schemas.openxmlformats.org/officeDocument/2006/customXml" ds:itemID="{3212726D-076C-4D2B-85FE-152C26F10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32e785-914a-4783-85ae-fc87746ba176"/>
    <ds:schemaRef ds:uri="db310c8f-8b57-4d5d-a86d-56052e667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E9C29-0DFD-4033-BE9F-90685457F449}">
  <ds:schemaRefs>
    <ds:schemaRef ds:uri="http://schemas.microsoft.com/sharepoint/v3/contenttype/forms"/>
  </ds:schemaRefs>
</ds:datastoreItem>
</file>

<file path=customXml/itemProps4.xml><?xml version="1.0" encoding="utf-8"?>
<ds:datastoreItem xmlns:ds="http://schemas.openxmlformats.org/officeDocument/2006/customXml" ds:itemID="{59A8D792-60FA-4681-B372-3D2784367FF9}">
  <ds:schemaRefs>
    <ds:schemaRef ds:uri="http://schemas.microsoft.com/office/2006/metadata/properties"/>
    <ds:schemaRef ds:uri="http://schemas.microsoft.com/office/infopath/2007/PartnerControls"/>
    <ds:schemaRef ds:uri="4c32e785-914a-4783-85ae-fc87746ba176"/>
    <ds:schemaRef ds:uri="db310c8f-8b57-4d5d-a86d-56052e66713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1558</Words>
  <Characters>8575</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 Teune</dc:creator>
  <cp:lastModifiedBy>Loes Tuinenga</cp:lastModifiedBy>
  <cp:revision>2</cp:revision>
  <cp:lastPrinted>2016-05-04T13:01:00Z</cp:lastPrinted>
  <dcterms:created xsi:type="dcterms:W3CDTF">2026-03-05T09:27:00Z</dcterms:created>
  <dcterms:modified xsi:type="dcterms:W3CDTF">2026-03-05T09:27:00Z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0x0101009634716E004A084CA44E01B3380B92F6</vt:lpwstr>
  </property>
  <property fmtid="{D5CDD505-2E9C-101B-9397-08002B2CF9AE}" pid="3" name="MSIP_Label_704cd95d-fb11-4cc5-b983-86c9412f844f_Enabled">
    <vt:lpwstr>true</vt:lpwstr>
  </property>
  <property fmtid="{D5CDD505-2E9C-101B-9397-08002B2CF9AE}" pid="4" name="MSIP_Label_704cd95d-fb11-4cc5-b983-86c9412f844f_SetDate">
    <vt:lpwstr>2026-02-19T12:34:02Z</vt:lpwstr>
  </property>
  <property fmtid="{D5CDD505-2E9C-101B-9397-08002B2CF9AE}" pid="5" name="MSIP_Label_704cd95d-fb11-4cc5-b983-86c9412f844f_Method">
    <vt:lpwstr>Standard</vt:lpwstr>
  </property>
  <property fmtid="{D5CDD505-2E9C-101B-9397-08002B2CF9AE}" pid="6" name="MSIP_Label_704cd95d-fb11-4cc5-b983-86c9412f844f_Name">
    <vt:lpwstr>Intern</vt:lpwstr>
  </property>
  <property fmtid="{D5CDD505-2E9C-101B-9397-08002B2CF9AE}" pid="7" name="MSIP_Label_704cd95d-fb11-4cc5-b983-86c9412f844f_SiteId">
    <vt:lpwstr>a75be28e-1ec3-4d7c-a219-4fff9ec122f6</vt:lpwstr>
  </property>
  <property fmtid="{D5CDD505-2E9C-101B-9397-08002B2CF9AE}" pid="8" name="MSIP_Label_704cd95d-fb11-4cc5-b983-86c9412f844f_ActionId">
    <vt:lpwstr>4f857cd2-c9b8-4188-8895-1c21a6878c18</vt:lpwstr>
  </property>
  <property fmtid="{D5CDD505-2E9C-101B-9397-08002B2CF9AE}" pid="9" name="MSIP_Label_704cd95d-fb11-4cc5-b983-86c9412f844f_ContentBits">
    <vt:lpwstr>0</vt:lpwstr>
  </property>
  <property fmtid="{D5CDD505-2E9C-101B-9397-08002B2CF9AE}" pid="10" name="MSIP_Label_704cd95d-fb11-4cc5-b983-86c9412f844f_Tag">
    <vt:lpwstr>10, 3, 0, 1</vt:lpwstr>
  </property>
</Properties>
</file>