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FF3B04" w:rsidR="00FF35FD" w:rsidRDefault="00FF35FD" w14:paraId="73273A45" w14:textId="5DEA1628">
      <w:pPr>
        <w:jc w:val="center"/>
        <w:rPr>
          <w:sz w:val="18"/>
          <w:szCs w:val="18"/>
        </w:rPr>
      </w:pPr>
    </w:p>
    <w:p w:rsidRPr="00FF3B04" w:rsidR="00FF35FD" w:rsidRDefault="00FF35FD" w14:paraId="42F3629A" w14:textId="77777777">
      <w:pPr>
        <w:jc w:val="center"/>
        <w:rPr>
          <w:sz w:val="18"/>
          <w:szCs w:val="18"/>
        </w:rPr>
      </w:pPr>
    </w:p>
    <w:p w:rsidRPr="00FF3B04" w:rsidR="00FF35FD" w:rsidRDefault="00FF35FD" w14:paraId="0E1A7967" w14:textId="77777777">
      <w:pPr>
        <w:jc w:val="center"/>
        <w:rPr>
          <w:sz w:val="18"/>
          <w:szCs w:val="18"/>
        </w:rPr>
      </w:pPr>
    </w:p>
    <w:p w:rsidRPr="00FF3B04" w:rsidR="00FF35FD" w:rsidRDefault="00FF35FD" w14:paraId="28B01486" w14:textId="77777777">
      <w:pPr>
        <w:jc w:val="center"/>
        <w:rPr>
          <w:sz w:val="18"/>
          <w:szCs w:val="18"/>
        </w:rPr>
      </w:pPr>
    </w:p>
    <w:p w:rsidRPr="00FF3B04" w:rsidR="00FF35FD" w:rsidRDefault="001977F9" w14:paraId="061023B0" w14:textId="77777777">
      <w:pPr>
        <w:jc w:val="center"/>
        <w:rPr>
          <w:sz w:val="18"/>
          <w:szCs w:val="18"/>
        </w:rPr>
      </w:pPr>
      <w:r w:rsidRPr="00FF3B04">
        <w:rPr>
          <w:noProof/>
          <w:sz w:val="18"/>
          <w:szCs w:val="18"/>
        </w:rPr>
        <w:drawing>
          <wp:inline distT="0" distB="0" distL="0" distR="0" wp14:anchorId="5110DC54" wp14:editId="0EE16E44">
            <wp:extent cx="6477000" cy="27051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pic:nvPicPr>
                  <pic:blipFill>
                    <a:blip r:embed="rId11"/>
                    <a:stretch>
                      <a:fillRect/>
                    </a:stretch>
                  </pic:blipFill>
                  <pic:spPr bwMode="auto">
                    <a:xfrm>
                      <a:off x="0" y="0"/>
                      <a:ext cx="6477000" cy="2705100"/>
                    </a:xfrm>
                    <a:prstGeom prst="rect">
                      <a:avLst/>
                    </a:prstGeom>
                    <a:noFill/>
                    <a:ln w="9525">
                      <a:noFill/>
                      <a:miter lim="800000"/>
                      <a:headEnd/>
                      <a:tailEnd/>
                    </a:ln>
                  </pic:spPr>
                </pic:pic>
              </a:graphicData>
            </a:graphic>
          </wp:inline>
        </w:drawing>
      </w:r>
    </w:p>
    <w:p w:rsidRPr="00FF3B04" w:rsidR="00FF35FD" w:rsidRDefault="00FF35FD" w14:paraId="3435C399" w14:textId="77777777">
      <w:pPr>
        <w:jc w:val="center"/>
        <w:rPr>
          <w:sz w:val="18"/>
          <w:szCs w:val="18"/>
        </w:rPr>
      </w:pPr>
    </w:p>
    <w:p w:rsidRPr="00FF3B04" w:rsidR="00FF35FD" w:rsidRDefault="00FF35FD" w14:paraId="0D9D81F4" w14:textId="77777777">
      <w:pPr>
        <w:jc w:val="center"/>
        <w:rPr>
          <w:sz w:val="18"/>
          <w:szCs w:val="18"/>
        </w:rPr>
      </w:pPr>
    </w:p>
    <w:p w:rsidR="00A867D4" w:rsidP="00A867D4" w:rsidRDefault="00C126E8" w14:paraId="4D65F134" w14:textId="11F838A4">
      <w:pPr>
        <w:pStyle w:val="CoverHeading1"/>
        <w:jc w:val="center"/>
        <w:rPr>
          <w:rFonts w:ascii="Arial" w:hAnsi="Arial" w:cs="Arial"/>
          <w:color w:val="C2004B"/>
          <w:sz w:val="32"/>
          <w:szCs w:val="32"/>
        </w:rPr>
      </w:pPr>
      <w:r w:rsidRPr="510436E8" w:rsidR="3FA36E34">
        <w:rPr>
          <w:rFonts w:ascii="Arial" w:hAnsi="Arial" w:cs="Arial"/>
          <w:color w:val="C2004B"/>
          <w:sz w:val="32"/>
          <w:szCs w:val="32"/>
        </w:rPr>
        <w:t>Bijlage</w:t>
      </w:r>
      <w:r w:rsidRPr="510436E8" w:rsidR="17522BDD">
        <w:rPr>
          <w:rFonts w:ascii="Arial" w:hAnsi="Arial" w:cs="Arial"/>
          <w:color w:val="C2004B"/>
          <w:sz w:val="32"/>
          <w:szCs w:val="32"/>
        </w:rPr>
        <w:t xml:space="preserve"> </w:t>
      </w:r>
      <w:r w:rsidRPr="510436E8" w:rsidR="41CEF70C">
        <w:rPr>
          <w:rFonts w:ascii="Arial" w:hAnsi="Arial" w:cs="Arial"/>
          <w:color w:val="C2004B"/>
          <w:sz w:val="32"/>
          <w:szCs w:val="32"/>
        </w:rPr>
        <w:t>4.1</w:t>
      </w:r>
      <w:r w:rsidRPr="510436E8" w:rsidR="17522BDD">
        <w:rPr>
          <w:rFonts w:ascii="Arial" w:hAnsi="Arial" w:cs="Arial"/>
          <w:color w:val="C2004B"/>
          <w:sz w:val="32"/>
          <w:szCs w:val="32"/>
        </w:rPr>
        <w:t xml:space="preserve"> -</w:t>
      </w:r>
      <w:r w:rsidRPr="510436E8" w:rsidR="3FA36E34">
        <w:rPr>
          <w:rFonts w:ascii="Arial" w:hAnsi="Arial" w:cs="Arial"/>
          <w:color w:val="C2004B"/>
          <w:sz w:val="32"/>
          <w:szCs w:val="32"/>
        </w:rPr>
        <w:t xml:space="preserve"> </w:t>
      </w:r>
      <w:r w:rsidRPr="510436E8" w:rsidR="3FA36E34">
        <w:rPr>
          <w:rFonts w:ascii="Arial" w:hAnsi="Arial" w:cs="Arial"/>
          <w:color w:val="C2004B"/>
          <w:sz w:val="32"/>
          <w:szCs w:val="32"/>
        </w:rPr>
        <w:t>Invulformulier Relevante o</w:t>
      </w:r>
      <w:r w:rsidRPr="510436E8" w:rsidR="3C3DA6EE">
        <w:rPr>
          <w:rFonts w:ascii="Arial" w:hAnsi="Arial" w:cs="Arial"/>
          <w:color w:val="C2004B"/>
          <w:sz w:val="32"/>
          <w:szCs w:val="32"/>
        </w:rPr>
        <w:t xml:space="preserve">pen </w:t>
      </w:r>
      <w:r w:rsidRPr="510436E8" w:rsidR="62FA0BF9">
        <w:rPr>
          <w:rFonts w:ascii="Arial" w:hAnsi="Arial" w:cs="Arial"/>
          <w:color w:val="C2004B"/>
          <w:sz w:val="32"/>
          <w:szCs w:val="32"/>
        </w:rPr>
        <w:t>s</w:t>
      </w:r>
      <w:r w:rsidRPr="510436E8" w:rsidR="3C3DA6EE">
        <w:rPr>
          <w:rFonts w:ascii="Arial" w:hAnsi="Arial" w:cs="Arial"/>
          <w:color w:val="C2004B"/>
          <w:sz w:val="32"/>
          <w:szCs w:val="32"/>
        </w:rPr>
        <w:t>tandaarden</w:t>
      </w:r>
    </w:p>
    <w:p w:rsidRPr="00A867D4" w:rsidR="00A867D4" w:rsidP="00A867D4" w:rsidRDefault="00E5416A" w14:paraId="08D66344" w14:textId="6744314B">
      <w:pPr>
        <w:pStyle w:val="CoverHeading1"/>
        <w:jc w:val="center"/>
        <w:rPr>
          <w:rFonts w:ascii="Arial" w:hAnsi="Arial" w:cs="Arial"/>
          <w:color w:val="C2004B"/>
          <w:sz w:val="32"/>
          <w:szCs w:val="32"/>
        </w:rPr>
      </w:pPr>
      <w:r>
        <w:rPr>
          <w:rFonts w:ascii="Arial" w:hAnsi="Arial" w:cs="Arial"/>
          <w:color w:val="C2004B"/>
          <w:sz w:val="32"/>
          <w:szCs w:val="32"/>
        </w:rPr>
        <w:t>Vernieuwing zeeland.</w:t>
      </w:r>
      <w:r w:rsidR="004A38C6">
        <w:rPr>
          <w:rFonts w:ascii="Arial" w:hAnsi="Arial" w:cs="Arial"/>
          <w:color w:val="C2004B"/>
          <w:sz w:val="32"/>
          <w:szCs w:val="32"/>
        </w:rPr>
        <w:t>com</w:t>
      </w:r>
    </w:p>
    <w:p w:rsidRPr="00FF3B04" w:rsidR="00FF35FD" w:rsidRDefault="00FF35FD" w14:paraId="70B38ABB" w14:textId="77777777">
      <w:pPr>
        <w:rPr>
          <w:sz w:val="18"/>
          <w:szCs w:val="18"/>
        </w:rPr>
      </w:pPr>
    </w:p>
    <w:tbl>
      <w:tblPr>
        <w:tblW w:w="15120" w:type="dxa"/>
        <w:tblInd w:w="60" w:type="dxa"/>
        <w:tblLayout w:type="fixed"/>
        <w:tblCellMar>
          <w:left w:w="60" w:type="dxa"/>
          <w:right w:w="60" w:type="dxa"/>
        </w:tblCellMar>
        <w:tblLook w:val="04A0" w:firstRow="1" w:lastRow="0" w:firstColumn="1" w:lastColumn="0" w:noHBand="0" w:noVBand="1"/>
      </w:tblPr>
      <w:tblGrid>
        <w:gridCol w:w="6300"/>
        <w:gridCol w:w="270"/>
        <w:gridCol w:w="8550"/>
      </w:tblGrid>
      <w:tr w:rsidRPr="00FF3B04" w:rsidR="00FF35FD" w:rsidTr="00AC6176" w14:paraId="70F2B5E0" w14:textId="77777777">
        <w:trPr>
          <w:trHeight w:val="384"/>
        </w:trPr>
        <w:tc>
          <w:tcPr>
            <w:tcW w:w="6300" w:type="dxa"/>
            <w:tcBorders>
              <w:top w:val="nil"/>
              <w:left w:val="nil"/>
              <w:bottom w:val="nil"/>
              <w:right w:val="nil"/>
            </w:tcBorders>
            <w:tcMar>
              <w:top w:w="0" w:type="dxa"/>
              <w:left w:w="60" w:type="dxa"/>
              <w:bottom w:w="0" w:type="dxa"/>
              <w:right w:w="60" w:type="dxa"/>
            </w:tcMar>
          </w:tcPr>
          <w:p w:rsidRPr="00FF3B04" w:rsidR="00FF35FD" w:rsidP="00641D98" w:rsidRDefault="00FF35FD" w14:paraId="32DE0A77" w14:textId="244A0F47">
            <w:pPr>
              <w:tabs>
                <w:tab w:val="left" w:pos="3502"/>
              </w:tabs>
              <w:rPr>
                <w:sz w:val="18"/>
                <w:szCs w:val="18"/>
              </w:rPr>
            </w:pPr>
          </w:p>
        </w:tc>
        <w:tc>
          <w:tcPr>
            <w:tcW w:w="270" w:type="dxa"/>
            <w:tcBorders>
              <w:top w:val="nil"/>
              <w:left w:val="nil"/>
              <w:bottom w:val="nil"/>
              <w:right w:val="nil"/>
            </w:tcBorders>
            <w:tcMar>
              <w:top w:w="0" w:type="dxa"/>
              <w:left w:w="60" w:type="dxa"/>
              <w:bottom w:w="0" w:type="dxa"/>
              <w:right w:w="60" w:type="dxa"/>
            </w:tcMar>
          </w:tcPr>
          <w:p w:rsidRPr="00FF3B04" w:rsidR="00FF35FD" w:rsidRDefault="00FF35FD" w14:paraId="0B444BAE" w14:textId="77777777">
            <w:pPr>
              <w:rPr>
                <w:sz w:val="18"/>
                <w:szCs w:val="18"/>
              </w:rPr>
            </w:pPr>
          </w:p>
        </w:tc>
        <w:tc>
          <w:tcPr>
            <w:tcW w:w="8550" w:type="dxa"/>
            <w:tcBorders>
              <w:top w:val="nil"/>
              <w:left w:val="nil"/>
              <w:bottom w:val="nil"/>
              <w:right w:val="nil"/>
            </w:tcBorders>
            <w:tcMar>
              <w:top w:w="0" w:type="dxa"/>
              <w:left w:w="60" w:type="dxa"/>
              <w:bottom w:w="0" w:type="dxa"/>
              <w:right w:w="60" w:type="dxa"/>
            </w:tcMar>
          </w:tcPr>
          <w:p w:rsidRPr="00FF3B04" w:rsidR="00FF35FD" w:rsidP="00800489" w:rsidRDefault="00FF35FD" w14:paraId="5617FA85" w14:textId="6B367C43">
            <w:pPr>
              <w:jc w:val="right"/>
              <w:rPr>
                <w:sz w:val="18"/>
                <w:szCs w:val="18"/>
              </w:rPr>
            </w:pPr>
          </w:p>
        </w:tc>
      </w:tr>
    </w:tbl>
    <w:p w:rsidRPr="00FF3B04" w:rsidR="00081B3A" w:rsidRDefault="00081B3A" w14:paraId="479265FC" w14:textId="5D930479">
      <w:pPr>
        <w:rPr>
          <w:rFonts w:eastAsia="Verdana"/>
          <w:b/>
          <w:color w:val="000000"/>
          <w:sz w:val="18"/>
          <w:szCs w:val="18"/>
        </w:rPr>
      </w:pPr>
      <w:bookmarkStart w:name="03_PRINCIPES_START" w:id="0"/>
      <w:bookmarkStart w:name="BKM_2F80474F_C190_4C52_AD6D_FB82E36EAEEB" w:id="1"/>
      <w:bookmarkEnd w:id="0"/>
      <w:bookmarkEnd w:id="1"/>
    </w:p>
    <w:p w:rsidRPr="00AD7ABE" w:rsidR="00AD7ABE" w:rsidP="00AD7ABE" w:rsidRDefault="00AD7ABE" w14:paraId="376DA1FC" w14:textId="28A93A4B">
      <w:pPr>
        <w:rPr>
          <w:b/>
          <w:bCs/>
          <w:sz w:val="20"/>
          <w:szCs w:val="20"/>
        </w:rPr>
      </w:pPr>
      <w:r w:rsidRPr="00AD7ABE">
        <w:rPr>
          <w:b/>
          <w:bCs/>
          <w:sz w:val="20"/>
          <w:szCs w:val="20"/>
        </w:rPr>
        <w:t>INVULFORMULIER LEVERANCIER</w:t>
      </w:r>
    </w:p>
    <w:p w:rsidRPr="00AF67D4" w:rsidR="00AD7ABE" w:rsidP="00AD7ABE" w:rsidRDefault="00AD7ABE" w14:paraId="249B3454" w14:textId="77777777">
      <w:pPr>
        <w:rPr>
          <w:rFonts w:eastAsia="Verdana"/>
          <w:b/>
          <w:color w:val="000000"/>
          <w:sz w:val="18"/>
          <w:szCs w:val="18"/>
        </w:rPr>
      </w:pPr>
    </w:p>
    <w:p w:rsidRPr="00AF67D4" w:rsidR="00AD7ABE" w:rsidP="00AD7ABE" w:rsidRDefault="00AD7ABE" w14:paraId="5BC0CA44" w14:textId="77777777">
      <w:pPr>
        <w:rPr>
          <w:rFonts w:eastAsia="Verdana"/>
          <w:b/>
          <w:color w:val="000000"/>
          <w:sz w:val="18"/>
          <w:szCs w:val="18"/>
        </w:rPr>
      </w:pPr>
    </w:p>
    <w:tbl>
      <w:tblPr>
        <w:tblStyle w:val="Tabelraster"/>
        <w:tblW w:w="8647" w:type="dxa"/>
        <w:tblLayout w:type="fixed"/>
        <w:tblLook w:val="04A0" w:firstRow="1" w:lastRow="0" w:firstColumn="1" w:lastColumn="0" w:noHBand="0" w:noVBand="1"/>
      </w:tblPr>
      <w:tblGrid>
        <w:gridCol w:w="6237"/>
        <w:gridCol w:w="1276"/>
        <w:gridCol w:w="1134"/>
      </w:tblGrid>
      <w:tr w:rsidRPr="00FF3B04" w:rsidR="00A17AD2" w:rsidTr="510436E8" w14:paraId="100BD5B5" w14:textId="77777777">
        <w:trPr>
          <w:cantSplit/>
          <w:trHeight w:val="750"/>
          <w:tblHeader/>
        </w:trPr>
        <w:tc>
          <w:tcPr>
            <w:tcW w:w="6237" w:type="dxa"/>
            <w:shd w:val="clear" w:color="auto" w:fill="D9D9D9" w:themeFill="background1" w:themeFillShade="D9"/>
            <w:tcMar/>
          </w:tcPr>
          <w:p w:rsidRPr="00FF3B04" w:rsidR="00A17AD2" w:rsidP="00C36C67" w:rsidRDefault="00A17AD2" w14:paraId="47C87707" w14:textId="77777777">
            <w:pPr>
              <w:rPr>
                <w:rFonts w:ascii="Arial" w:hAnsi="Arial" w:cs="Arial"/>
                <w:b/>
                <w:sz w:val="18"/>
                <w:szCs w:val="18"/>
              </w:rPr>
            </w:pPr>
            <w:r w:rsidRPr="00FF3B04">
              <w:rPr>
                <w:rFonts w:ascii="Arial" w:hAnsi="Arial" w:cs="Arial"/>
                <w:b/>
                <w:sz w:val="18"/>
                <w:szCs w:val="18"/>
              </w:rPr>
              <w:t>Vraag</w:t>
            </w:r>
          </w:p>
        </w:tc>
        <w:tc>
          <w:tcPr>
            <w:tcW w:w="1276" w:type="dxa"/>
            <w:shd w:val="clear" w:color="auto" w:fill="D9D9D9" w:themeFill="background1" w:themeFillShade="D9"/>
            <w:tcMar/>
          </w:tcPr>
          <w:p w:rsidRPr="00FF3B04" w:rsidR="00A17AD2" w:rsidP="00C36C67" w:rsidRDefault="00A17AD2" w14:paraId="708B34C9" w14:textId="77777777">
            <w:pPr>
              <w:rPr>
                <w:rFonts w:ascii="Arial" w:hAnsi="Arial" w:cs="Arial"/>
                <w:b/>
                <w:sz w:val="18"/>
                <w:szCs w:val="18"/>
              </w:rPr>
            </w:pPr>
            <w:r>
              <w:rPr>
                <w:rFonts w:ascii="Arial" w:hAnsi="Arial" w:cs="Arial"/>
                <w:b/>
                <w:sz w:val="18"/>
                <w:szCs w:val="18"/>
              </w:rPr>
              <w:t>Relevantie</w:t>
            </w:r>
          </w:p>
          <w:p w:rsidRPr="00FF3B04" w:rsidR="00A17AD2" w:rsidP="00C36C67" w:rsidRDefault="00A17AD2" w14:paraId="2774FCC8" w14:textId="77777777">
            <w:pPr>
              <w:rPr>
                <w:rFonts w:ascii="Arial" w:hAnsi="Arial" w:cs="Arial"/>
                <w:b/>
                <w:sz w:val="18"/>
                <w:szCs w:val="18"/>
              </w:rPr>
            </w:pPr>
            <w:r w:rsidRPr="00FF3B04">
              <w:rPr>
                <w:rFonts w:ascii="Arial" w:hAnsi="Arial" w:cs="Arial"/>
                <w:b/>
                <w:sz w:val="18"/>
                <w:szCs w:val="18"/>
              </w:rPr>
              <w:t>Provincie</w:t>
            </w:r>
          </w:p>
          <w:p w:rsidRPr="00FF3B04" w:rsidR="00A17AD2" w:rsidP="00C36C67" w:rsidRDefault="00A17AD2" w14:paraId="4E123E93" w14:textId="77777777">
            <w:pPr>
              <w:rPr>
                <w:rFonts w:ascii="Arial" w:hAnsi="Arial" w:cs="Arial"/>
                <w:b/>
                <w:sz w:val="18"/>
                <w:szCs w:val="18"/>
              </w:rPr>
            </w:pPr>
            <w:r w:rsidRPr="00FF3B04">
              <w:rPr>
                <w:rFonts w:ascii="Arial" w:hAnsi="Arial" w:cs="Arial"/>
                <w:b/>
                <w:sz w:val="18"/>
                <w:szCs w:val="18"/>
              </w:rPr>
              <w:t>Zeeland</w:t>
            </w:r>
          </w:p>
        </w:tc>
        <w:tc>
          <w:tcPr>
            <w:tcW w:w="1134" w:type="dxa"/>
            <w:shd w:val="clear" w:color="auto" w:fill="D9D9D9" w:themeFill="background1" w:themeFillShade="D9"/>
            <w:tcMar/>
          </w:tcPr>
          <w:p w:rsidRPr="00FF3B04" w:rsidR="00A17AD2" w:rsidP="00C36C67" w:rsidRDefault="00A17AD2" w14:paraId="2CF776E7" w14:textId="77777777">
            <w:pPr>
              <w:rPr>
                <w:rFonts w:ascii="Arial" w:hAnsi="Arial" w:cs="Arial"/>
                <w:b/>
                <w:sz w:val="18"/>
                <w:szCs w:val="18"/>
              </w:rPr>
            </w:pPr>
            <w:r w:rsidRPr="00FF3B04">
              <w:rPr>
                <w:rFonts w:ascii="Arial" w:hAnsi="Arial" w:cs="Arial"/>
                <w:b/>
                <w:sz w:val="18"/>
                <w:szCs w:val="18"/>
              </w:rPr>
              <w:t>Oplossing voldoet hieraan (J/N)</w:t>
            </w:r>
          </w:p>
        </w:tc>
      </w:tr>
      <w:tr w:rsidRPr="00FF3B04" w:rsidR="00A17AD2" w:rsidTr="510436E8" w14:paraId="37E3F46C" w14:textId="77777777">
        <w:trPr>
          <w:cantSplit/>
          <w:trHeight w:val="300"/>
        </w:trPr>
        <w:tc>
          <w:tcPr>
            <w:tcW w:w="6237" w:type="dxa"/>
            <w:tcMar/>
          </w:tcPr>
          <w:p w:rsidRPr="00FF3B04" w:rsidR="00A17AD2" w:rsidP="00C36C67" w:rsidRDefault="00A17AD2" w14:paraId="31122A31" w14:textId="77777777">
            <w:pPr>
              <w:rPr>
                <w:rFonts w:ascii="Arial" w:hAnsi="Arial" w:cs="Arial"/>
                <w:sz w:val="18"/>
                <w:szCs w:val="18"/>
              </w:rPr>
            </w:pPr>
            <w:r w:rsidRPr="00FF3B04">
              <w:rPr>
                <w:rFonts w:ascii="Arial" w:hAnsi="Arial" w:cs="Arial"/>
                <w:sz w:val="18"/>
                <w:szCs w:val="18"/>
              </w:rPr>
              <w:t xml:space="preserve">De oplossing kan voldoen aan </w:t>
            </w:r>
            <w:r>
              <w:rPr>
                <w:rFonts w:ascii="Arial" w:hAnsi="Arial" w:cs="Arial"/>
                <w:sz w:val="18"/>
                <w:szCs w:val="18"/>
              </w:rPr>
              <w:t>hieronder g</w:t>
            </w:r>
            <w:r w:rsidRPr="00FF3B04">
              <w:rPr>
                <w:rFonts w:ascii="Arial" w:hAnsi="Arial" w:cs="Arial"/>
                <w:sz w:val="18"/>
                <w:szCs w:val="18"/>
              </w:rPr>
              <w:t xml:space="preserve">enoemde </w:t>
            </w:r>
            <w:r>
              <w:rPr>
                <w:rFonts w:ascii="Arial" w:hAnsi="Arial" w:cs="Arial"/>
                <w:color w:val="0070C0"/>
                <w:sz w:val="18"/>
                <w:szCs w:val="18"/>
              </w:rPr>
              <w:t>open standaarden</w:t>
            </w:r>
            <w:r w:rsidRPr="00FF3B04">
              <w:rPr>
                <w:rFonts w:ascii="Arial" w:hAnsi="Arial" w:cs="Arial"/>
                <w:sz w:val="18"/>
                <w:szCs w:val="18"/>
              </w:rPr>
              <w:t>.</w:t>
            </w:r>
          </w:p>
        </w:tc>
        <w:tc>
          <w:tcPr>
            <w:tcW w:w="1276" w:type="dxa"/>
            <w:tcMar/>
          </w:tcPr>
          <w:p w:rsidRPr="00FF3B04" w:rsidR="00A17AD2" w:rsidP="00C36C67" w:rsidRDefault="00A17AD2" w14:paraId="20E95E70" w14:textId="77777777">
            <w:pPr>
              <w:rPr>
                <w:rFonts w:ascii="Arial" w:hAnsi="Arial" w:cs="Arial"/>
                <w:color w:val="FF0000"/>
                <w:sz w:val="18"/>
                <w:szCs w:val="18"/>
              </w:rPr>
            </w:pPr>
            <w:r w:rsidRPr="005D40B2">
              <w:rPr>
                <w:rFonts w:ascii="Arial" w:hAnsi="Arial" w:cs="Arial"/>
                <w:color w:val="FF0000"/>
                <w:sz w:val="18"/>
                <w:szCs w:val="18"/>
              </w:rPr>
              <w:t>Hoog</w:t>
            </w:r>
          </w:p>
        </w:tc>
        <w:tc>
          <w:tcPr>
            <w:tcW w:w="1134" w:type="dxa"/>
            <w:tcMar/>
          </w:tcPr>
          <w:p w:rsidRPr="00FF3B04" w:rsidR="00A17AD2" w:rsidP="00C36C67" w:rsidRDefault="00A17AD2" w14:paraId="33D8B0DA" w14:textId="77777777">
            <w:pPr>
              <w:rPr>
                <w:rFonts w:ascii="Arial" w:hAnsi="Arial" w:cs="Arial"/>
                <w:sz w:val="18"/>
                <w:szCs w:val="18"/>
              </w:rPr>
            </w:pPr>
            <w:r w:rsidRPr="00FF3B04">
              <w:rPr>
                <w:rFonts w:ascii="Arial" w:hAnsi="Arial" w:cs="Arial"/>
                <w:sz w:val="18"/>
                <w:szCs w:val="18"/>
              </w:rPr>
              <w:t>J/N</w:t>
            </w:r>
          </w:p>
        </w:tc>
      </w:tr>
    </w:tbl>
    <w:p w:rsidR="00A17AD2" w:rsidP="00C20D66" w:rsidRDefault="00A17AD2" w14:paraId="09BA3679" w14:textId="77777777">
      <w:pPr>
        <w:shd w:val="clear" w:color="auto" w:fill="FFFFFF"/>
        <w:rPr>
          <w:sz w:val="20"/>
          <w:szCs w:val="20"/>
        </w:rPr>
      </w:pPr>
    </w:p>
    <w:p w:rsidRPr="00C20D66" w:rsidR="00C20D66" w:rsidP="00C20D66" w:rsidRDefault="00AD7ABE" w14:paraId="64209CF3" w14:textId="7BC683C6">
      <w:pPr>
        <w:shd w:val="clear" w:color="auto" w:fill="FFFFFF"/>
        <w:rPr>
          <w:rStyle w:val="Hyperlink"/>
          <w:sz w:val="20"/>
          <w:szCs w:val="20"/>
        </w:rPr>
      </w:pPr>
      <w:r>
        <w:rPr>
          <w:sz w:val="20"/>
          <w:szCs w:val="20"/>
        </w:rPr>
        <w:t xml:space="preserve">De lijst met open standaarden </w:t>
      </w:r>
      <w:r w:rsidRPr="00C20D66" w:rsidR="00C20D66">
        <w:rPr>
          <w:sz w:val="20"/>
          <w:szCs w:val="20"/>
        </w:rPr>
        <w:t xml:space="preserve">is samengesteld via de </w:t>
      </w:r>
      <w:hyperlink w:history="1" r:id="rId12">
        <w:r w:rsidRPr="00C20D66" w:rsidR="00736261">
          <w:rPr>
            <w:rStyle w:val="Hyperlink"/>
            <w:sz w:val="20"/>
            <w:szCs w:val="20"/>
          </w:rPr>
          <w:t>Beslisboom Forum Standaardisatie voor de 'pas toe of leg uit'-lijst</w:t>
        </w:r>
      </w:hyperlink>
      <w:r w:rsidRPr="00C20D66" w:rsidR="00C20D66">
        <w:rPr>
          <w:rStyle w:val="Hyperlink"/>
          <w:sz w:val="20"/>
          <w:szCs w:val="20"/>
        </w:rPr>
        <w:t xml:space="preserve">. </w:t>
      </w:r>
    </w:p>
    <w:p w:rsidRPr="00C20D66" w:rsidR="00C20D66" w:rsidP="00C20D66" w:rsidRDefault="00C20D66" w14:paraId="7DBFD352" w14:textId="77777777">
      <w:pPr>
        <w:shd w:val="clear" w:color="auto" w:fill="FFFFFF"/>
        <w:rPr>
          <w:i/>
          <w:iCs/>
          <w:sz w:val="20"/>
          <w:szCs w:val="20"/>
        </w:rPr>
      </w:pPr>
    </w:p>
    <w:p w:rsidR="002115F9" w:rsidRDefault="002115F9" w14:paraId="206845B9" w14:textId="77777777">
      <w:r>
        <w:br w:type="page"/>
      </w:r>
    </w:p>
    <w:p w:rsidR="002115F9" w:rsidRDefault="002115F9" w14:paraId="6B3DB91F" w14:textId="6ACC49FA"/>
    <w:tbl>
      <w:tblPr>
        <w:tblW w:w="5000" w:type="pct"/>
        <w:tblCellSpacing w:w="0" w:type="dxa"/>
        <w:tblCellMar>
          <w:left w:w="0" w:type="dxa"/>
          <w:right w:w="0" w:type="dxa"/>
        </w:tblCellMar>
        <w:tblLook w:val="04A0" w:firstRow="1" w:lastRow="0" w:firstColumn="1" w:lastColumn="0" w:noHBand="0" w:noVBand="1"/>
      </w:tblPr>
      <w:tblGrid>
        <w:gridCol w:w="14567"/>
      </w:tblGrid>
      <w:tr w:rsidRPr="00033797" w:rsidR="00033797" w:rsidTr="0022446F" w14:paraId="0E89A753" w14:textId="77777777">
        <w:trPr>
          <w:tblCellSpacing w:w="0" w:type="dxa"/>
        </w:trPr>
        <w:tc>
          <w:tcPr>
            <w:tcW w:w="0" w:type="auto"/>
            <w:vAlign w:val="center"/>
          </w:tcPr>
          <w:tbl>
            <w:tblPr>
              <w:tblW w:w="5000" w:type="pct"/>
              <w:tblCellSpacing w:w="0" w:type="dxa"/>
              <w:tblCellMar>
                <w:left w:w="0" w:type="dxa"/>
                <w:right w:w="0" w:type="dxa"/>
              </w:tblCellMar>
              <w:tblLook w:val="04A0" w:firstRow="1" w:lastRow="0" w:firstColumn="1" w:lastColumn="0" w:noHBand="0" w:noVBand="1"/>
            </w:tblPr>
            <w:tblGrid>
              <w:gridCol w:w="14567"/>
            </w:tblGrid>
            <w:tr w:rsidRPr="002268D6" w:rsidR="004F5246" w:rsidTr="00C87456" w14:paraId="0E7B2529" w14:textId="77777777">
              <w:trPr>
                <w:tblCellSpacing w:w="0" w:type="dxa"/>
              </w:trPr>
              <w:tc>
                <w:tcPr>
                  <w:tcW w:w="0" w:type="auto"/>
                  <w:vAlign w:val="center"/>
                </w:tcPr>
                <w:p w:rsidR="004F5246" w:rsidP="004F5246" w:rsidRDefault="004F5246" w14:paraId="5577D4EF" w14:textId="4756E28B">
                  <w:r w:rsidRPr="002268D6">
                    <w:t>De volgende standaarden zijn vermoedelijk relevant:</w:t>
                  </w:r>
                </w:p>
                <w:p w:rsidRPr="002268D6" w:rsidR="002115F9" w:rsidP="004F5246" w:rsidRDefault="002115F9" w14:paraId="18BE2F0D" w14:textId="77777777"/>
                <w:p w:rsidRPr="002268D6" w:rsidR="004F5246" w:rsidP="004F5246" w:rsidRDefault="004F5246" w14:paraId="7130B960" w14:textId="77777777">
                  <w:pPr>
                    <w:rPr>
                      <w:b/>
                      <w:bCs/>
                    </w:rPr>
                  </w:pPr>
                  <w:r w:rsidRPr="002268D6">
                    <w:rPr>
                      <w:b/>
                      <w:bCs/>
                    </w:rPr>
                    <w:t>ACME</w:t>
                  </w:r>
                </w:p>
                <w:p w:rsidRPr="002268D6" w:rsidR="004F5246" w:rsidP="004F5246" w:rsidRDefault="004A38C6" w14:paraId="75448EEF" w14:textId="77777777">
                  <w:hyperlink w:history="1" r:id="rId13">
                    <w:r w:rsidRPr="002268D6" w:rsidR="004F5246">
                      <w:rPr>
                        <w:rStyle w:val="Hyperlink"/>
                      </w:rPr>
                      <w:t>https://www.forumstandaardisatie.nl/open-standaarden/acme</w:t>
                    </w:r>
                  </w:hyperlink>
                </w:p>
                <w:p w:rsidRPr="002268D6" w:rsidR="004F5246" w:rsidP="004F5246" w:rsidRDefault="004F5246" w14:paraId="622C58CA" w14:textId="77777777"/>
                <w:p w:rsidRPr="002268D6" w:rsidR="004F5246" w:rsidP="004F5246" w:rsidRDefault="004F5246" w14:paraId="5A5721DC" w14:textId="77777777">
                  <w:pPr>
                    <w:rPr>
                      <w:b/>
                      <w:bCs/>
                    </w:rPr>
                  </w:pPr>
                  <w:r w:rsidRPr="002268D6">
                    <w:rPr>
                      <w:b/>
                      <w:bCs/>
                    </w:rPr>
                    <w:t>BWB</w:t>
                  </w:r>
                </w:p>
                <w:p w:rsidRPr="002268D6" w:rsidR="004F5246" w:rsidP="004F5246" w:rsidRDefault="004F5246" w14:paraId="5BBAE503" w14:textId="77777777">
                  <w:r w:rsidRPr="002268D6">
                    <w:t>BWB biedt een eenduidige manier van elektronische verwijzingen naar geconsolideerde wetten en regelingen of delen daarvan, waarmee het citeren, vinden en verbinden van wet- en regelgeving sneller en eenvoudiger is en minder kans op fouten geeft.</w:t>
                  </w:r>
                </w:p>
                <w:p w:rsidRPr="002268D6" w:rsidR="004F5246" w:rsidP="004F5246" w:rsidRDefault="004A38C6" w14:paraId="2BF09A1A" w14:textId="77777777">
                  <w:hyperlink w:history="1" r:id="rId14">
                    <w:r w:rsidRPr="002268D6" w:rsidR="004F5246">
                      <w:rPr>
                        <w:rStyle w:val="Hyperlink"/>
                      </w:rPr>
                      <w:t>https://www.forumstandaardisatie.nl/open-standaarden/bwb</w:t>
                    </w:r>
                  </w:hyperlink>
                </w:p>
                <w:p w:rsidRPr="002268D6" w:rsidR="004F5246" w:rsidP="004F5246" w:rsidRDefault="004F5246" w14:paraId="4854B482" w14:textId="77777777"/>
                <w:p w:rsidRPr="002268D6" w:rsidR="004F5246" w:rsidP="004F5246" w:rsidRDefault="004F5246" w14:paraId="749DA9A1" w14:textId="77777777">
                  <w:pPr>
                    <w:rPr>
                      <w:b/>
                      <w:bCs/>
                    </w:rPr>
                  </w:pPr>
                  <w:r w:rsidRPr="002268D6">
                    <w:rPr>
                      <w:b/>
                      <w:bCs/>
                    </w:rPr>
                    <w:t>Digikoppeling</w:t>
                  </w:r>
                </w:p>
                <w:p w:rsidRPr="002268D6" w:rsidR="004F5246" w:rsidP="004F5246" w:rsidRDefault="004F5246" w14:paraId="5F816D7D" w14:textId="77777777">
                  <w:r w:rsidRPr="002268D6">
                    <w:t xml:space="preserve">Digikoppeling realiseert geautomatiseerde, veilige gegevensuitwisseling tussen informatiesystemen voor sectoroverstijgende gegevensuitwisseling, op basis van vier koppelvlakstandaarden (DK ebMS standaard voor meldingen tussen informatiesystemen, DK WUS standaard voor de bevraging van informatiesystemen, DK GB standaard voor de uitwisseling van grote berichten, of REST API om gegevens veilig uit te wisselen volgens het </w:t>
                  </w:r>
                  <w:hyperlink w:history="1" r:id="rId15">
                    <w:r w:rsidRPr="002268D6">
                      <w:rPr>
                        <w:rStyle w:val="Hyperlink"/>
                      </w:rPr>
                      <w:t>REST principe</w:t>
                    </w:r>
                  </w:hyperlink>
                  <w:r w:rsidRPr="002268D6">
                    <w:t>).</w:t>
                  </w:r>
                </w:p>
                <w:p w:rsidRPr="002268D6" w:rsidR="004F5246" w:rsidP="004F5246" w:rsidRDefault="004A38C6" w14:paraId="035232C0" w14:textId="77777777">
                  <w:hyperlink w:history="1" r:id="rId16">
                    <w:r w:rsidRPr="002268D6" w:rsidR="004F5246">
                      <w:rPr>
                        <w:rStyle w:val="Hyperlink"/>
                      </w:rPr>
                      <w:t>https://www.forumstandaardisatie.nl/open-standaarden/digikoppeling</w:t>
                    </w:r>
                  </w:hyperlink>
                </w:p>
                <w:p w:rsidRPr="002268D6" w:rsidR="004F5246" w:rsidP="004F5246" w:rsidRDefault="004F5246" w14:paraId="0371972B" w14:textId="77777777"/>
                <w:p w:rsidRPr="002268D6" w:rsidR="004F5246" w:rsidP="004F5246" w:rsidRDefault="004F5246" w14:paraId="37C0EE91" w14:textId="77777777">
                  <w:pPr>
                    <w:rPr>
                      <w:b/>
                      <w:bCs/>
                    </w:rPr>
                  </w:pPr>
                  <w:r w:rsidRPr="002268D6">
                    <w:rPr>
                      <w:b/>
                      <w:bCs/>
                    </w:rPr>
                    <w:t>Digitoegankelijk (EN 301 549 met WCAG 2.1)</w:t>
                  </w:r>
                </w:p>
                <w:p w:rsidRPr="002268D6" w:rsidR="004F5246" w:rsidP="004F5246" w:rsidRDefault="004F5246" w14:paraId="7F8D0602" w14:textId="77777777">
                  <w:r w:rsidRPr="002268D6">
                    <w:t>Door toepassing van Digitoegankelijk worden websites, webapplicaties en documenten voor iedereen toegankelijk, ook voor mensen met permanente, tijdelijke of situationele functiebeperkingen. Zo krijgt iedereen dezelfde toegang tot overheidsinformatie.</w:t>
                  </w:r>
                </w:p>
                <w:p w:rsidRPr="002268D6" w:rsidR="004F5246" w:rsidP="004F5246" w:rsidRDefault="004F5246" w14:paraId="602C675F" w14:textId="77777777">
                  <w:r w:rsidRPr="002268D6">
                    <w:t>Let op: per 1 juli 2018 zijn overheidsorganisaties wettelijk verplicht om Digitoegankelijk (EN 301 549 en WCAG 2.1) te gebruiken voor de toegankelijkheid van websites en mobiele applicaties. Kijk voor </w:t>
                  </w:r>
                  <w:hyperlink w:history="1" r:id="rId17">
                    <w:r w:rsidRPr="002268D6">
                      <w:rPr>
                        <w:rStyle w:val="Hyperlink"/>
                      </w:rPr>
                      <w:t>meer informatie</w:t>
                    </w:r>
                  </w:hyperlink>
                  <w:r w:rsidRPr="002268D6">
                    <w:t>.</w:t>
                  </w:r>
                </w:p>
                <w:p w:rsidRPr="002268D6" w:rsidR="004F5246" w:rsidP="004F5246" w:rsidRDefault="004A38C6" w14:paraId="2286900A" w14:textId="77777777">
                  <w:hyperlink w:history="1" r:id="rId18">
                    <w:r w:rsidRPr="002268D6" w:rsidR="004F5246">
                      <w:rPr>
                        <w:rStyle w:val="Hyperlink"/>
                      </w:rPr>
                      <w:t>https://www.forumstandaardisatie.nl/open-standaarden/digitoegankelijk-en-301-549-met-wcag-21</w:t>
                    </w:r>
                  </w:hyperlink>
                </w:p>
                <w:p w:rsidRPr="002268D6" w:rsidR="004F5246" w:rsidP="004F5246" w:rsidRDefault="004F5246" w14:paraId="1F509206" w14:textId="77777777"/>
                <w:p w:rsidRPr="002268D6" w:rsidR="004F5246" w:rsidP="004F5246" w:rsidRDefault="004F5246" w14:paraId="70FEA11B" w14:textId="77777777">
                  <w:pPr>
                    <w:rPr>
                      <w:b/>
                      <w:bCs/>
                    </w:rPr>
                  </w:pPr>
                  <w:r w:rsidRPr="002268D6">
                    <w:rPr>
                      <w:b/>
                      <w:bCs/>
                    </w:rPr>
                    <w:t>DKIM</w:t>
                  </w:r>
                </w:p>
                <w:p w:rsidRPr="002268D6" w:rsidR="004F5246" w:rsidP="004F5246" w:rsidRDefault="004F5246" w14:paraId="73777A19" w14:textId="77777777">
                  <w:r w:rsidRPr="002268D6">
                    <w:t>DKIM faciliteert van het vaststellen van organisatorische herkomst voor e-mail afkomstig van overheidsdomeinen, als deze over een onbeveiligde, publieke internetverbinding wordt verstuurd wanneer verdere authenticatie ontbreekt.</w:t>
                  </w:r>
                </w:p>
                <w:p w:rsidRPr="002268D6" w:rsidR="004F5246" w:rsidP="004F5246" w:rsidRDefault="004A38C6" w14:paraId="4994037F" w14:textId="77777777">
                  <w:hyperlink w:history="1" r:id="rId19">
                    <w:r w:rsidRPr="002268D6" w:rsidR="004F5246">
                      <w:rPr>
                        <w:rStyle w:val="Hyperlink"/>
                      </w:rPr>
                      <w:t>https://www.forumstandaardisatie.nl/open-standaarden/dkim</w:t>
                    </w:r>
                  </w:hyperlink>
                </w:p>
                <w:p w:rsidRPr="002268D6" w:rsidR="004F5246" w:rsidP="004F5246" w:rsidRDefault="004F5246" w14:paraId="4E570710" w14:textId="77777777"/>
                <w:p w:rsidRPr="002268D6" w:rsidR="004F5246" w:rsidP="004F5246" w:rsidRDefault="004F5246" w14:paraId="7BB6C82D" w14:textId="77777777">
                  <w:pPr>
                    <w:rPr>
                      <w:b/>
                      <w:bCs/>
                    </w:rPr>
                  </w:pPr>
                  <w:r w:rsidRPr="002268D6">
                    <w:rPr>
                      <w:b/>
                      <w:bCs/>
                    </w:rPr>
                    <w:t>DMARC</w:t>
                  </w:r>
                </w:p>
                <w:p w:rsidRPr="002268D6" w:rsidR="004F5246" w:rsidP="004F5246" w:rsidRDefault="004F5246" w14:paraId="2E2A5E9C" w14:textId="77777777">
                  <w:r w:rsidRPr="002268D6">
                    <w:t>DMARC is een standaard die het voor organisaties mogelijk maakt om te bepalen hoe e-mailproviders, die DMARC ondersteunen, omgaan met e-mail waarvan niet kan worden vastgesteld dat deze afkomstig is van het eigen domein. Hierdoor kunnen organisaties voorkomen dat anderen e-mails versturen namens het e-maildomein van de organisatie.</w:t>
                  </w:r>
                </w:p>
                <w:p w:rsidRPr="002268D6" w:rsidR="004F5246" w:rsidP="004F5246" w:rsidRDefault="004A38C6" w14:paraId="2A7C4EAE" w14:textId="77777777">
                  <w:hyperlink w:history="1" r:id="rId20">
                    <w:r w:rsidRPr="002268D6" w:rsidR="004F5246">
                      <w:rPr>
                        <w:rStyle w:val="Hyperlink"/>
                      </w:rPr>
                      <w:t>https://www.forumstandaardisatie.nl/open-standaarden/dmarc</w:t>
                    </w:r>
                  </w:hyperlink>
                </w:p>
                <w:p w:rsidRPr="002268D6" w:rsidR="004F5246" w:rsidP="004F5246" w:rsidRDefault="004F5246" w14:paraId="7DE3320A" w14:textId="77777777"/>
                <w:p w:rsidRPr="002268D6" w:rsidR="004F5246" w:rsidP="004F5246" w:rsidRDefault="004F5246" w14:paraId="100398C1" w14:textId="77777777">
                  <w:pPr>
                    <w:rPr>
                      <w:b/>
                      <w:bCs/>
                    </w:rPr>
                  </w:pPr>
                  <w:r w:rsidRPr="002268D6">
                    <w:rPr>
                      <w:b/>
                      <w:bCs/>
                    </w:rPr>
                    <w:lastRenderedPageBreak/>
                    <w:t>DNSSEC</w:t>
                  </w:r>
                </w:p>
                <w:p w:rsidRPr="002268D6" w:rsidR="004F5246" w:rsidP="004F5246" w:rsidRDefault="004F5246" w14:paraId="7507E5F9" w14:textId="77777777">
                  <w:r w:rsidRPr="002268D6">
                    <w:t>DNSSEC zorgt voor de beveiliging van DNS door aan het DNS-record een digitale handtekening toe te voegen en deze bij uitwisseling te verifiëren.</w:t>
                  </w:r>
                </w:p>
                <w:p w:rsidRPr="002268D6" w:rsidR="004F5246" w:rsidP="004F5246" w:rsidRDefault="004A38C6" w14:paraId="4B0E74B2" w14:textId="77777777">
                  <w:hyperlink w:history="1" r:id="rId21">
                    <w:r w:rsidRPr="002268D6" w:rsidR="004F5246">
                      <w:rPr>
                        <w:rStyle w:val="Hyperlink"/>
                      </w:rPr>
                      <w:t>https://www.forumstandaardisatie.nl/open-standaarden/dnssec</w:t>
                    </w:r>
                  </w:hyperlink>
                </w:p>
                <w:p w:rsidRPr="002268D6" w:rsidR="004F5246" w:rsidP="004F5246" w:rsidRDefault="004F5246" w14:paraId="049FB898" w14:textId="77777777"/>
                <w:p w:rsidRPr="002268D6" w:rsidR="004F5246" w:rsidP="004F5246" w:rsidRDefault="004F5246" w14:paraId="7E795038" w14:textId="77777777">
                  <w:pPr>
                    <w:rPr>
                      <w:b/>
                      <w:bCs/>
                    </w:rPr>
                  </w:pPr>
                  <w:r w:rsidRPr="002268D6">
                    <w:rPr>
                      <w:b/>
                      <w:bCs/>
                    </w:rPr>
                    <w:t>ECLI</w:t>
                  </w:r>
                </w:p>
                <w:p w:rsidRPr="002268D6" w:rsidR="004F5246" w:rsidP="004F5246" w:rsidRDefault="004F5246" w14:paraId="0F076C9B" w14:textId="77777777">
                  <w:r w:rsidRPr="002268D6">
                    <w:t>Met de ECLI standaard voorziet in elektronische verwijzingen naar rechterlijke uitspraken. Alle rechterlijke uitspraken in de Europese Unie kunnen geïdentificeerd en geciteerd worden door een unieke en persistente identifier.</w:t>
                  </w:r>
                </w:p>
                <w:p w:rsidRPr="002268D6" w:rsidR="004F5246" w:rsidP="004F5246" w:rsidRDefault="004A38C6" w14:paraId="2ADE3E51" w14:textId="77777777">
                  <w:hyperlink w:history="1" r:id="rId22">
                    <w:r w:rsidRPr="002268D6" w:rsidR="004F5246">
                      <w:rPr>
                        <w:rStyle w:val="Hyperlink"/>
                      </w:rPr>
                      <w:t>https://www.forumstandaardisatie.nl/open-standaarden/ecli</w:t>
                    </w:r>
                  </w:hyperlink>
                </w:p>
                <w:p w:rsidRPr="002268D6" w:rsidR="004F5246" w:rsidP="004F5246" w:rsidRDefault="004F5246" w14:paraId="2B097242" w14:textId="77777777"/>
                <w:p w:rsidRPr="002268D6" w:rsidR="004F5246" w:rsidP="004F5246" w:rsidRDefault="004F5246" w14:paraId="247116BC" w14:textId="77777777">
                  <w:pPr>
                    <w:rPr>
                      <w:b/>
                      <w:bCs/>
                    </w:rPr>
                  </w:pPr>
                  <w:r w:rsidRPr="002268D6">
                    <w:rPr>
                      <w:b/>
                      <w:bCs/>
                    </w:rPr>
                    <w:t>Geo-Standaarden</w:t>
                  </w:r>
                </w:p>
                <w:p w:rsidRPr="002268D6" w:rsidR="004F5246" w:rsidP="004F5246" w:rsidRDefault="004F5246" w14:paraId="2181EC16" w14:textId="77777777">
                  <w:r w:rsidRPr="002268D6">
                    <w:t>Geo-standaarden voorzien in uitwisseling van geografische informatie tussen organisaties, waarbij de ruimtelijke dimensie van significant belang is.</w:t>
                  </w:r>
                </w:p>
                <w:p w:rsidRPr="002268D6" w:rsidR="004F5246" w:rsidP="004F5246" w:rsidRDefault="004A38C6" w14:paraId="104ACDE7" w14:textId="77777777">
                  <w:hyperlink w:history="1" r:id="rId23">
                    <w:r w:rsidRPr="002268D6" w:rsidR="004F5246">
                      <w:rPr>
                        <w:rStyle w:val="Hyperlink"/>
                      </w:rPr>
                      <w:t>https://www.forumstandaardisatie.nl/open-standaarden/geo-standaarden</w:t>
                    </w:r>
                  </w:hyperlink>
                </w:p>
                <w:p w:rsidRPr="002268D6" w:rsidR="004F5246" w:rsidP="004F5246" w:rsidRDefault="004F5246" w14:paraId="20C9DC74" w14:textId="77777777"/>
                <w:p w:rsidRPr="002268D6" w:rsidR="004F5246" w:rsidP="004F5246" w:rsidRDefault="004F5246" w14:paraId="7B1B1731" w14:textId="77777777">
                  <w:pPr>
                    <w:rPr>
                      <w:b/>
                      <w:bCs/>
                    </w:rPr>
                  </w:pPr>
                  <w:r w:rsidRPr="002268D6">
                    <w:rPr>
                      <w:b/>
                      <w:bCs/>
                    </w:rPr>
                    <w:t>HTTPS en HSTS</w:t>
                  </w:r>
                </w:p>
                <w:p w:rsidRPr="002268D6" w:rsidR="004F5246" w:rsidP="004F5246" w:rsidRDefault="004F5246" w14:paraId="5955B6D3" w14:textId="77777777">
                  <w:r w:rsidRPr="002268D6">
                    <w:t>HTTPS en HSTS zorgen samen voor beveiligde verbindingen met websites, met als doel de veilige uitwisseling van gegevens tussen een webserver en client (vaak een webbrowser).</w:t>
                  </w:r>
                </w:p>
                <w:p w:rsidRPr="002268D6" w:rsidR="004F5246" w:rsidP="004F5246" w:rsidRDefault="004F5246" w14:paraId="48539897" w14:textId="77777777">
                  <w:r w:rsidRPr="002268D6">
                    <w:t>Let op: per 1 juli 2023 zijn overheidsorganisaties wettelijk verplicht om HTTPS en HSTS te gebruiken voor beveiligen van publiek toegankelijke websites en webapplicaties. Kijk voor </w:t>
                  </w:r>
                  <w:hyperlink w:history="1" r:id="rId24">
                    <w:r w:rsidRPr="002268D6">
                      <w:rPr>
                        <w:rStyle w:val="Hyperlink"/>
                      </w:rPr>
                      <w:t>meer informatie</w:t>
                    </w:r>
                  </w:hyperlink>
                  <w:r w:rsidRPr="002268D6">
                    <w:t>.</w:t>
                  </w:r>
                </w:p>
                <w:p w:rsidRPr="002268D6" w:rsidR="004F5246" w:rsidP="004F5246" w:rsidRDefault="004A38C6" w14:paraId="4A11ADD3" w14:textId="77777777">
                  <w:hyperlink w:history="1" r:id="rId25">
                    <w:r w:rsidRPr="002268D6" w:rsidR="004F5246">
                      <w:rPr>
                        <w:rStyle w:val="Hyperlink"/>
                      </w:rPr>
                      <w:t>https://www.forumstandaardisatie.nl/open-standaarden/https-en-hsts</w:t>
                    </w:r>
                  </w:hyperlink>
                </w:p>
                <w:p w:rsidRPr="002268D6" w:rsidR="004F5246" w:rsidP="004F5246" w:rsidRDefault="004F5246" w14:paraId="234650BF" w14:textId="77777777"/>
                <w:p w:rsidRPr="002268D6" w:rsidR="004F5246" w:rsidP="004F5246" w:rsidRDefault="004F5246" w14:paraId="5B9461BD" w14:textId="77777777">
                  <w:pPr>
                    <w:rPr>
                      <w:b/>
                      <w:bCs/>
                    </w:rPr>
                  </w:pPr>
                  <w:r w:rsidRPr="002268D6">
                    <w:rPr>
                      <w:b/>
                      <w:bCs/>
                    </w:rPr>
                    <w:t>IPv6</w:t>
                  </w:r>
                </w:p>
                <w:p w:rsidRPr="002268D6" w:rsidR="004F5246" w:rsidP="004F5246" w:rsidRDefault="004F5246" w14:paraId="66766BE5" w14:textId="77777777">
                  <w:r w:rsidRPr="002268D6">
                    <w:t>IPv6 en IPv4 standaardiseren communicatie op netwerkniveau over organisatiegrenzen heen tussen organisaties, individuele eindgebruikers, apparaten, diensten en sensoren.</w:t>
                  </w:r>
                </w:p>
                <w:p w:rsidRPr="002268D6" w:rsidR="004F5246" w:rsidP="004F5246" w:rsidRDefault="004A38C6" w14:paraId="68162108" w14:textId="77777777">
                  <w:hyperlink w:history="1" r:id="rId26">
                    <w:r w:rsidRPr="002268D6" w:rsidR="004F5246">
                      <w:rPr>
                        <w:rStyle w:val="Hyperlink"/>
                      </w:rPr>
                      <w:t>https://www.forumstandaardisatie.nl/open-standaarden/ipv6</w:t>
                    </w:r>
                  </w:hyperlink>
                </w:p>
                <w:p w:rsidRPr="002268D6" w:rsidR="004F5246" w:rsidP="004F5246" w:rsidRDefault="004F5246" w14:paraId="33FE1EE0" w14:textId="77777777"/>
                <w:p w:rsidRPr="002268D6" w:rsidR="004F5246" w:rsidP="004F5246" w:rsidRDefault="004F5246" w14:paraId="36F35197" w14:textId="77777777">
                  <w:pPr>
                    <w:rPr>
                      <w:b/>
                      <w:bCs/>
                    </w:rPr>
                  </w:pPr>
                  <w:r w:rsidRPr="002268D6">
                    <w:rPr>
                      <w:b/>
                      <w:bCs/>
                    </w:rPr>
                    <w:t>JCDR</w:t>
                  </w:r>
                </w:p>
                <w:p w:rsidRPr="002268D6" w:rsidR="004F5246" w:rsidP="004F5246" w:rsidRDefault="004F5246" w14:paraId="2F8DDC02" w14:textId="77777777">
                  <w:r w:rsidRPr="002268D6">
                    <w:t>JCDR moet worden toegepast op elektronische verwijzingen naar decentrale regelgeving. De standaard beschrijft hoe dient te worden verwezen naar documenten die in de Centrale Voorziening Decentrale Regelgeving zijn opgeslagen.</w:t>
                  </w:r>
                </w:p>
                <w:p w:rsidRPr="002268D6" w:rsidR="004F5246" w:rsidP="004F5246" w:rsidRDefault="004A38C6" w14:paraId="703DFD82" w14:textId="77777777">
                  <w:hyperlink w:history="1" r:id="rId27">
                    <w:r w:rsidRPr="002268D6" w:rsidR="004F5246">
                      <w:rPr>
                        <w:rStyle w:val="Hyperlink"/>
                      </w:rPr>
                      <w:t>https://www.forumstandaardisatie.nl/open-standaarden/jcdr</w:t>
                    </w:r>
                  </w:hyperlink>
                </w:p>
                <w:p w:rsidRPr="002268D6" w:rsidR="004F5246" w:rsidP="004F5246" w:rsidRDefault="004F5246" w14:paraId="15335AB1" w14:textId="77777777"/>
                <w:p w:rsidR="002115F9" w:rsidP="004F5246" w:rsidRDefault="002115F9" w14:paraId="47DFB916" w14:textId="77777777">
                  <w:pPr>
                    <w:rPr>
                      <w:b/>
                      <w:bCs/>
                    </w:rPr>
                  </w:pPr>
                  <w:r>
                    <w:rPr>
                      <w:b/>
                      <w:bCs/>
                    </w:rPr>
                    <w:t>`</w:t>
                  </w:r>
                </w:p>
                <w:p w:rsidR="002115F9" w:rsidP="004F5246" w:rsidRDefault="002115F9" w14:paraId="7455AB1D" w14:textId="77777777">
                  <w:pPr>
                    <w:rPr>
                      <w:b/>
                      <w:bCs/>
                    </w:rPr>
                  </w:pPr>
                </w:p>
                <w:p w:rsidR="002115F9" w:rsidP="004F5246" w:rsidRDefault="002115F9" w14:paraId="2B034DB5" w14:textId="77777777">
                  <w:pPr>
                    <w:rPr>
                      <w:b/>
                      <w:bCs/>
                    </w:rPr>
                  </w:pPr>
                </w:p>
                <w:p w:rsidR="002115F9" w:rsidP="004F5246" w:rsidRDefault="002115F9" w14:paraId="0DEA7B98" w14:textId="77777777">
                  <w:pPr>
                    <w:rPr>
                      <w:b/>
                      <w:bCs/>
                    </w:rPr>
                  </w:pPr>
                </w:p>
                <w:p w:rsidRPr="002268D6" w:rsidR="004F5246" w:rsidP="004F5246" w:rsidRDefault="004F5246" w14:paraId="6E2AF284" w14:textId="38C8E448">
                  <w:pPr>
                    <w:rPr>
                      <w:b/>
                      <w:bCs/>
                    </w:rPr>
                  </w:pPr>
                  <w:r w:rsidRPr="002268D6">
                    <w:rPr>
                      <w:b/>
                      <w:bCs/>
                    </w:rPr>
                    <w:lastRenderedPageBreak/>
                    <w:t>NEN-ISO/IEC 27001</w:t>
                  </w:r>
                </w:p>
                <w:p w:rsidRPr="002268D6" w:rsidR="004F5246" w:rsidP="004F5246" w:rsidRDefault="004F5246" w14:paraId="00A6B754" w14:textId="77777777">
                  <w:r w:rsidRPr="002268D6">
                    <w:t>NEN-ISO/IEC 27001 specificeert de eisen voor het vaststellen, implementeren, uitvoeren, controleren, beoordelen, bijhouden en verbeteren van een gedocumenteerd Information Security Management System (ISMS) in het kader van de algemene bedrijfsrisico's voor de organisatie. </w:t>
                  </w:r>
                </w:p>
                <w:p w:rsidRPr="002268D6" w:rsidR="004F5246" w:rsidP="004F5246" w:rsidRDefault="004F5246" w14:paraId="16D3D148" w14:textId="77777777">
                  <w:r w:rsidRPr="002268D6">
                    <w:t xml:space="preserve">Gebruik de </w:t>
                  </w:r>
                  <w:hyperlink w:history="1" r:id="rId28">
                    <w:r w:rsidRPr="002268D6">
                      <w:rPr>
                        <w:rStyle w:val="Hyperlink"/>
                      </w:rPr>
                      <w:t>ICO Wizard</w:t>
                    </w:r>
                  </w:hyperlink>
                  <w:r w:rsidRPr="002268D6">
                    <w:t xml:space="preserve"> om uw eisenpakketten te selecteren die passen bij de producten/diensten die u aanbesteedt. De ICO-Wizard bevat een uitgebreid pakket van informatiebeveiligingseisen die een rol spelen bij aanbestedingen en inkopen. Met behulp van selectievelden kunnen eisenpakketten worden geselecteerd die passen bij specifieke inkoopsegmenten of combinaties daarvan, en kunnen nadere verfijningen daarop worden toegepast. De eisen in de Wizard zijn gebaseerd op een stevig fundament dat is ontleend aan de markstandaard ISO27002.</w:t>
                  </w:r>
                </w:p>
                <w:p w:rsidRPr="002268D6" w:rsidR="004F5246" w:rsidP="004F5246" w:rsidRDefault="004A38C6" w14:paraId="571080BC" w14:textId="77777777">
                  <w:hyperlink w:history="1" r:id="rId29">
                    <w:r w:rsidRPr="002268D6" w:rsidR="004F5246">
                      <w:rPr>
                        <w:rStyle w:val="Hyperlink"/>
                      </w:rPr>
                      <w:t>https://www.forumstandaardisatie.nl/open-standaarden/nen-isoiec-27001</w:t>
                    </w:r>
                  </w:hyperlink>
                </w:p>
                <w:p w:rsidRPr="002268D6" w:rsidR="004F5246" w:rsidP="004F5246" w:rsidRDefault="004F5246" w14:paraId="2F279FE0" w14:textId="77777777"/>
                <w:p w:rsidRPr="002268D6" w:rsidR="004F5246" w:rsidP="004F5246" w:rsidRDefault="004F5246" w14:paraId="1E2D2201" w14:textId="77777777">
                  <w:pPr>
                    <w:rPr>
                      <w:b/>
                      <w:bCs/>
                    </w:rPr>
                  </w:pPr>
                  <w:r w:rsidRPr="002268D6">
                    <w:rPr>
                      <w:b/>
                      <w:bCs/>
                    </w:rPr>
                    <w:t>NEN-ISO/IEC 27002</w:t>
                  </w:r>
                </w:p>
                <w:p w:rsidR="004F5246" w:rsidP="004F5246" w:rsidRDefault="004F5246" w14:paraId="447E3ABC" w14:textId="77777777">
                  <w:r w:rsidRPr="002268D6">
                    <w:t>NEN-ISO/IEC 27002 omvat "best practices" op het gebied van het organiseren van informatiebeveiliging voor een organisatie, bestaande uit het beheer van bedrijfsmiddelen, veilig personeel, toegangsbeveiliging, cryptografie, fysieke beveiliging en beveiliging van de omgeving, beveiliging in de bedrijfsvoering, communicatiebeveiliging, leveranciersrelaties, beheer van informatiebeveiligingsincidenten, informatiebeveiligingsaspecten van bedrijfscontinuïteitsbeheer, naleving en de acquisitie, ontwikkeling en het onderhoud van informatiesystemen. </w:t>
                  </w:r>
                </w:p>
                <w:p w:rsidR="004F5246" w:rsidP="004F5246" w:rsidRDefault="004F5246" w14:paraId="39A004E1" w14:textId="77777777"/>
                <w:p w:rsidRPr="002268D6" w:rsidR="004F5246" w:rsidP="004F5246" w:rsidRDefault="004F5246" w14:paraId="4AE809A0" w14:textId="77777777">
                  <w:pPr>
                    <w:rPr>
                      <w:lang w:val="en-US"/>
                    </w:rPr>
                  </w:pPr>
                  <w:r w:rsidRPr="002268D6">
                    <w:rPr>
                      <w:b/>
                      <w:bCs/>
                      <w:lang w:val="en-US"/>
                    </w:rPr>
                    <w:t>NL GOV Assurance profile for OAuth 2.0</w:t>
                  </w:r>
                </w:p>
                <w:p w:rsidRPr="002268D6" w:rsidR="004F5246" w:rsidP="004F5246" w:rsidRDefault="004F5246" w14:paraId="42C60974" w14:textId="77777777">
                  <w:r w:rsidRPr="002268D6">
                    <w:t>NL GOV Assurance profile for OAuth 2.0 zorgt ervoor dat de autorisatie van gebruikers van REST APIs van de overheid op een uniforme en eenduidige wijze plaatsvindt.</w:t>
                  </w:r>
                </w:p>
                <w:p w:rsidRPr="002268D6" w:rsidR="004F5246" w:rsidP="004F5246" w:rsidRDefault="004A38C6" w14:paraId="4265882C" w14:textId="77777777">
                  <w:hyperlink w:history="1" r:id="rId30">
                    <w:r w:rsidRPr="002268D6" w:rsidR="004F5246">
                      <w:rPr>
                        <w:rStyle w:val="Hyperlink"/>
                      </w:rPr>
                      <w:t>https://www.forumstandaardisatie.nl/open-standaarden/nl-gov-assurance-profile-oauth-20</w:t>
                    </w:r>
                  </w:hyperlink>
                </w:p>
                <w:p w:rsidRPr="002268D6" w:rsidR="004F5246" w:rsidP="004F5246" w:rsidRDefault="004F5246" w14:paraId="4C25E271" w14:textId="77777777"/>
                <w:p w:rsidRPr="002268D6" w:rsidR="004F5246" w:rsidP="004F5246" w:rsidRDefault="004F5246" w14:paraId="646CD673" w14:textId="77777777">
                  <w:pPr>
                    <w:rPr>
                      <w:b/>
                      <w:bCs/>
                      <w:lang w:val="en-US"/>
                    </w:rPr>
                  </w:pPr>
                  <w:r w:rsidRPr="002268D6">
                    <w:rPr>
                      <w:b/>
                      <w:bCs/>
                      <w:lang w:val="en-US"/>
                    </w:rPr>
                    <w:t xml:space="preserve">ODF </w:t>
                  </w:r>
                </w:p>
                <w:p w:rsidRPr="002268D6" w:rsidR="004F5246" w:rsidP="004F5246" w:rsidRDefault="004A38C6" w14:paraId="3E6BEBF8" w14:textId="77777777">
                  <w:pPr>
                    <w:rPr>
                      <w:lang w:val="en-US"/>
                    </w:rPr>
                  </w:pPr>
                  <w:hyperlink w:history="1" r:id="rId31">
                    <w:r w:rsidRPr="002268D6" w:rsidR="004F5246">
                      <w:rPr>
                        <w:rStyle w:val="Hyperlink"/>
                        <w:lang w:val="en-US"/>
                      </w:rPr>
                      <w:t>https://www.forumstandaardisatie.nl/open-standaarden/odf</w:t>
                    </w:r>
                  </w:hyperlink>
                </w:p>
                <w:p w:rsidRPr="002268D6" w:rsidR="004F5246" w:rsidP="004F5246" w:rsidRDefault="004F5246" w14:paraId="4D485C0A" w14:textId="77777777">
                  <w:pPr>
                    <w:rPr>
                      <w:lang w:val="en-US"/>
                    </w:rPr>
                  </w:pPr>
                </w:p>
                <w:p w:rsidRPr="002268D6" w:rsidR="004F5246" w:rsidP="004F5246" w:rsidRDefault="004F5246" w14:paraId="6BFFC864" w14:textId="77777777">
                  <w:pPr>
                    <w:rPr>
                      <w:b/>
                      <w:bCs/>
                    </w:rPr>
                  </w:pPr>
                  <w:r w:rsidRPr="002268D6">
                    <w:rPr>
                      <w:b/>
                      <w:bCs/>
                    </w:rPr>
                    <w:t>OpenAPI Specification</w:t>
                  </w:r>
                </w:p>
                <w:p w:rsidRPr="002268D6" w:rsidR="004F5246" w:rsidP="004F5246" w:rsidRDefault="004F5246" w14:paraId="4EB79F96" w14:textId="77777777">
                  <w:r w:rsidRPr="002268D6">
                    <w:t>Een OpenAPI Specification (OAS) beschrijft de eigenschappen van de data die een API als input accepteert en als output teruggeeft. Met OAS 3.0 kunnen zowel mensen als machines de dataset attributen van een REST API vinden, bekijken en verwerken zonder toegang tot de programmatuur en zonder aanvullende documentatie.</w:t>
                  </w:r>
                </w:p>
                <w:p w:rsidRPr="002268D6" w:rsidR="004F5246" w:rsidP="004F5246" w:rsidRDefault="004A38C6" w14:paraId="75720FB0" w14:textId="77777777">
                  <w:hyperlink w:history="1" r:id="rId32">
                    <w:r w:rsidRPr="002268D6" w:rsidR="004F5246">
                      <w:rPr>
                        <w:rStyle w:val="Hyperlink"/>
                      </w:rPr>
                      <w:t>https://www.forumstandaardisatie.nl/open-standaarden/openapi-specification</w:t>
                    </w:r>
                  </w:hyperlink>
                </w:p>
                <w:p w:rsidRPr="002268D6" w:rsidR="004F5246" w:rsidP="004F5246" w:rsidRDefault="004F5246" w14:paraId="33D0B6BE" w14:textId="77777777"/>
                <w:p w:rsidRPr="002268D6" w:rsidR="004F5246" w:rsidP="004F5246" w:rsidRDefault="004F5246" w14:paraId="68FF6EC3" w14:textId="77777777">
                  <w:pPr>
                    <w:rPr>
                      <w:b/>
                      <w:bCs/>
                      <w:lang w:val="en-US"/>
                    </w:rPr>
                  </w:pPr>
                  <w:r w:rsidRPr="002268D6">
                    <w:rPr>
                      <w:b/>
                      <w:bCs/>
                      <w:lang w:val="en-US"/>
                    </w:rPr>
                    <w:t>PDF (NEN-ISO)</w:t>
                  </w:r>
                </w:p>
                <w:p w:rsidRPr="002268D6" w:rsidR="004F5246" w:rsidP="004F5246" w:rsidRDefault="004A38C6" w14:paraId="2A492394" w14:textId="77777777">
                  <w:pPr>
                    <w:rPr>
                      <w:lang w:val="en-US"/>
                    </w:rPr>
                  </w:pPr>
                  <w:hyperlink w:history="1" r:id="rId33">
                    <w:r w:rsidRPr="002268D6" w:rsidR="004F5246">
                      <w:rPr>
                        <w:rStyle w:val="Hyperlink"/>
                        <w:lang w:val="en-US"/>
                      </w:rPr>
                      <w:t>https://www.forumstandaardisatie.nl/open-standaarden/pdf-nen-iso</w:t>
                    </w:r>
                  </w:hyperlink>
                </w:p>
                <w:p w:rsidRPr="002268D6" w:rsidR="004F5246" w:rsidP="004F5246" w:rsidRDefault="004F5246" w14:paraId="52E6BE74" w14:textId="77777777">
                  <w:pPr>
                    <w:rPr>
                      <w:lang w:val="en-US"/>
                    </w:rPr>
                  </w:pPr>
                </w:p>
                <w:p w:rsidR="002115F9" w:rsidP="004F5246" w:rsidRDefault="002115F9" w14:paraId="0CF8E1D8" w14:textId="77777777">
                  <w:pPr>
                    <w:rPr>
                      <w:b/>
                      <w:bCs/>
                    </w:rPr>
                  </w:pPr>
                </w:p>
                <w:p w:rsidRPr="002268D6" w:rsidR="004F5246" w:rsidP="004F5246" w:rsidRDefault="004F5246" w14:paraId="7925523C" w14:textId="77943D19">
                  <w:pPr>
                    <w:rPr>
                      <w:b/>
                      <w:bCs/>
                    </w:rPr>
                  </w:pPr>
                  <w:r w:rsidRPr="002268D6">
                    <w:rPr>
                      <w:b/>
                      <w:bCs/>
                    </w:rPr>
                    <w:lastRenderedPageBreak/>
                    <w:t>REST-API Design Rules</w:t>
                  </w:r>
                </w:p>
                <w:p w:rsidRPr="002268D6" w:rsidR="004F5246" w:rsidP="004F5246" w:rsidRDefault="004F5246" w14:paraId="27D0CFCB" w14:textId="77777777">
                  <w:r w:rsidRPr="002268D6">
                    <w:t>De standaard REST-API Design Rules geeft een verzameling basisregels voor structuur en naamgeving waarmee de overheid op een uniforme en eenduidige manier REST-API's aanbiedt ten behoeve van het ontsluiten van overheidsinformatie en/of functionaliteit.</w:t>
                  </w:r>
                </w:p>
                <w:p w:rsidRPr="002268D6" w:rsidR="004F5246" w:rsidP="004F5246" w:rsidRDefault="004A38C6" w14:paraId="10C06C4D" w14:textId="77777777">
                  <w:hyperlink w:history="1" r:id="rId34">
                    <w:r w:rsidRPr="002268D6" w:rsidR="004F5246">
                      <w:rPr>
                        <w:rStyle w:val="Hyperlink"/>
                      </w:rPr>
                      <w:t>https://www.forumstandaardisatie.nl/open-standaarden/rest-api-design-rules</w:t>
                    </w:r>
                  </w:hyperlink>
                </w:p>
                <w:p w:rsidRPr="002268D6" w:rsidR="004F5246" w:rsidP="004F5246" w:rsidRDefault="004F5246" w14:paraId="41077960" w14:textId="77777777"/>
                <w:p w:rsidRPr="002268D6" w:rsidR="004F5246" w:rsidP="004F5246" w:rsidRDefault="004F5246" w14:paraId="56C82294" w14:textId="77777777">
                  <w:pPr>
                    <w:rPr>
                      <w:b/>
                      <w:bCs/>
                    </w:rPr>
                  </w:pPr>
                  <w:r w:rsidRPr="002268D6">
                    <w:rPr>
                      <w:b/>
                      <w:bCs/>
                    </w:rPr>
                    <w:t>RPKI</w:t>
                  </w:r>
                </w:p>
                <w:p w:rsidRPr="002268D6" w:rsidR="004F5246" w:rsidP="004F5246" w:rsidRDefault="004F5246" w14:paraId="56E36546" w14:textId="77777777">
                  <w:r w:rsidRPr="002268D6">
                    <w:t>Met Resource Public Key Infrastructure (RPKI) kan de rechtmatige houder van een blok IP-adressen een autoritatieve, digitaal getekende verklaring publiceren met betrekking tot de intenties van de routering vanaf haar netwerk. Deze verklaringen kunnen andere netwerkbeheerders cryptografisch valideren en vervolgens gebruiken om filters in te stellen die onrechtmatige routering negeren.</w:t>
                  </w:r>
                </w:p>
                <w:p w:rsidRPr="002268D6" w:rsidR="004F5246" w:rsidP="004F5246" w:rsidRDefault="004A38C6" w14:paraId="6CB122A4" w14:textId="77777777">
                  <w:hyperlink w:history="1" r:id="rId35">
                    <w:r w:rsidRPr="002268D6" w:rsidR="004F5246">
                      <w:rPr>
                        <w:rStyle w:val="Hyperlink"/>
                      </w:rPr>
                      <w:t>https://www.forumstandaardisatie.nl/open-standaarden/rpki</w:t>
                    </w:r>
                  </w:hyperlink>
                </w:p>
                <w:p w:rsidRPr="002268D6" w:rsidR="004F5246" w:rsidP="004F5246" w:rsidRDefault="004F5246" w14:paraId="628AE337" w14:textId="77777777"/>
                <w:p w:rsidRPr="002268D6" w:rsidR="004F5246" w:rsidP="004F5246" w:rsidRDefault="004F5246" w14:paraId="053B95B8" w14:textId="77777777">
                  <w:pPr>
                    <w:rPr>
                      <w:b/>
                      <w:bCs/>
                    </w:rPr>
                  </w:pPr>
                  <w:r w:rsidRPr="002268D6">
                    <w:rPr>
                      <w:b/>
                      <w:bCs/>
                    </w:rPr>
                    <w:t>SAML</w:t>
                  </w:r>
                </w:p>
                <w:p w:rsidRPr="002268D6" w:rsidR="004F5246" w:rsidP="004F5246" w:rsidRDefault="004F5246" w14:paraId="59EB5410" w14:textId="77777777">
                  <w:r w:rsidRPr="002268D6">
                    <w:t>SAML standaardiseert federatieve (web)browser-gebaseerde single-sign-on (SSO). Dat wil zeggen dat een gebruiker na eenmalig inloggen via zijn browser toegang krijgt tot verschillende diensten van verschillende partijen.</w:t>
                  </w:r>
                </w:p>
                <w:p w:rsidRPr="002268D6" w:rsidR="004F5246" w:rsidP="004F5246" w:rsidRDefault="004A38C6" w14:paraId="3404C7B3" w14:textId="77777777">
                  <w:hyperlink w:history="1" r:id="rId36">
                    <w:r w:rsidRPr="002268D6" w:rsidR="004F5246">
                      <w:rPr>
                        <w:rStyle w:val="Hyperlink"/>
                      </w:rPr>
                      <w:t>https://www.forumstandaardisatie.nl/open-standaarden/saml</w:t>
                    </w:r>
                  </w:hyperlink>
                </w:p>
                <w:p w:rsidRPr="002268D6" w:rsidR="004F5246" w:rsidP="004F5246" w:rsidRDefault="004F5246" w14:paraId="366DE85B" w14:textId="77777777"/>
                <w:p w:rsidRPr="002268D6" w:rsidR="004F5246" w:rsidP="004F5246" w:rsidRDefault="004F5246" w14:paraId="3177CC18" w14:textId="77777777">
                  <w:pPr>
                    <w:rPr>
                      <w:b/>
                      <w:bCs/>
                    </w:rPr>
                  </w:pPr>
                  <w:r w:rsidRPr="002268D6">
                    <w:rPr>
                      <w:b/>
                      <w:bCs/>
                    </w:rPr>
                    <w:t>security.txt</w:t>
                  </w:r>
                </w:p>
                <w:p w:rsidRPr="002268D6" w:rsidR="004F5246" w:rsidP="004F5246" w:rsidRDefault="004F5246" w14:paraId="5BDD70CF" w14:textId="77777777">
                  <w:r w:rsidRPr="002268D6">
                    <w:t>security.txt moet worden toegepast op alle systemen die via HTTPS publiek benaderbaar zijn, zodat securitycontactinformatie duidelijk is.</w:t>
                  </w:r>
                </w:p>
                <w:p w:rsidRPr="002268D6" w:rsidR="004F5246" w:rsidP="004F5246" w:rsidRDefault="004A38C6" w14:paraId="593DA8F6" w14:textId="77777777">
                  <w:hyperlink w:history="1" r:id="rId37">
                    <w:r w:rsidRPr="002268D6" w:rsidR="004F5246">
                      <w:rPr>
                        <w:rStyle w:val="Hyperlink"/>
                      </w:rPr>
                      <w:t>https://www.forumstandaardisatie.nl/open-standaarden/securitytxt</w:t>
                    </w:r>
                  </w:hyperlink>
                </w:p>
                <w:p w:rsidRPr="002268D6" w:rsidR="004F5246" w:rsidP="004F5246" w:rsidRDefault="004F5246" w14:paraId="2D87D78F" w14:textId="77777777"/>
                <w:p w:rsidRPr="002268D6" w:rsidR="004F5246" w:rsidP="004F5246" w:rsidRDefault="004F5246" w14:paraId="4F655BE5" w14:textId="77777777">
                  <w:pPr>
                    <w:rPr>
                      <w:b/>
                      <w:bCs/>
                    </w:rPr>
                  </w:pPr>
                  <w:r w:rsidRPr="002268D6">
                    <w:rPr>
                      <w:b/>
                      <w:bCs/>
                    </w:rPr>
                    <w:t>SPF</w:t>
                  </w:r>
                </w:p>
                <w:p w:rsidRPr="002268D6" w:rsidR="004F5246" w:rsidP="004F5246" w:rsidRDefault="004F5246" w14:paraId="7E833CF3" w14:textId="77777777">
                  <w:r w:rsidRPr="002268D6">
                    <w:t>Met SPF kan worden gecontroleerd of een e-mailserver gerechtigd is om namens een domeinnaam e-mail te mogen verzenden.</w:t>
                  </w:r>
                </w:p>
                <w:p w:rsidRPr="002268D6" w:rsidR="004F5246" w:rsidP="004F5246" w:rsidRDefault="004A38C6" w14:paraId="0BC6318A" w14:textId="77777777">
                  <w:hyperlink w:history="1" r:id="rId38">
                    <w:r w:rsidRPr="002268D6" w:rsidR="004F5246">
                      <w:rPr>
                        <w:rStyle w:val="Hyperlink"/>
                      </w:rPr>
                      <w:t>https://www.forumstandaardisatie.nl/open-standaarden/spf</w:t>
                    </w:r>
                  </w:hyperlink>
                </w:p>
                <w:p w:rsidRPr="002268D6" w:rsidR="004F5246" w:rsidP="004F5246" w:rsidRDefault="004F5246" w14:paraId="4D6726F7" w14:textId="77777777"/>
                <w:p w:rsidRPr="002268D6" w:rsidR="004F5246" w:rsidP="004F5246" w:rsidRDefault="004F5246" w14:paraId="094EB58A" w14:textId="77777777">
                  <w:pPr>
                    <w:rPr>
                      <w:b/>
                      <w:bCs/>
                    </w:rPr>
                  </w:pPr>
                  <w:r w:rsidRPr="002268D6">
                    <w:rPr>
                      <w:b/>
                      <w:bCs/>
                    </w:rPr>
                    <w:t>STARTTLS en DANE</w:t>
                  </w:r>
                </w:p>
                <w:p w:rsidRPr="002268D6" w:rsidR="004F5246" w:rsidP="004F5246" w:rsidRDefault="004F5246" w14:paraId="2B972083" w14:textId="77777777">
                  <w:r w:rsidRPr="002268D6">
                    <w:t>STARTTLS in combinatie met DANE gaan afluisteren of manipuleren van mailverkeer door internetcriminelen tegen.</w:t>
                  </w:r>
                </w:p>
                <w:p w:rsidRPr="002268D6" w:rsidR="004F5246" w:rsidP="004F5246" w:rsidRDefault="004A38C6" w14:paraId="5FC70FF7" w14:textId="77777777">
                  <w:hyperlink w:history="1" r:id="rId39">
                    <w:r w:rsidRPr="002268D6" w:rsidR="004F5246">
                      <w:rPr>
                        <w:rStyle w:val="Hyperlink"/>
                      </w:rPr>
                      <w:t>https://www.forumstandaardisatie.nl/open-standaarden/starttls-en-dane</w:t>
                    </w:r>
                  </w:hyperlink>
                </w:p>
                <w:p w:rsidRPr="002268D6" w:rsidR="004F5246" w:rsidP="004F5246" w:rsidRDefault="004F5246" w14:paraId="72BC506B" w14:textId="77777777"/>
                <w:p w:rsidRPr="002268D6" w:rsidR="004F5246" w:rsidP="004F5246" w:rsidRDefault="004F5246" w14:paraId="3D6602F8" w14:textId="77777777">
                  <w:pPr>
                    <w:rPr>
                      <w:b/>
                      <w:bCs/>
                    </w:rPr>
                  </w:pPr>
                  <w:r w:rsidRPr="002268D6">
                    <w:rPr>
                      <w:b/>
                      <w:bCs/>
                    </w:rPr>
                    <w:t>TLS</w:t>
                  </w:r>
                </w:p>
                <w:p w:rsidRPr="002268D6" w:rsidR="004F5246" w:rsidP="004F5246" w:rsidRDefault="004F5246" w14:paraId="0D8CC5BB" w14:textId="77777777">
                  <w:r w:rsidRPr="002268D6">
                    <w:t>TLS beveiligt met behulp van certificaten de verbinding (op de transportlaag) tussen client- en serversystemen of tussen serversystemen onderling, voor zover deze gerealiseerd wordt met internettechnologie.</w:t>
                  </w:r>
                </w:p>
                <w:p w:rsidRPr="002268D6" w:rsidR="004F5246" w:rsidP="004F5246" w:rsidRDefault="004A38C6" w14:paraId="6C8A3E0B" w14:textId="77777777">
                  <w:hyperlink w:history="1" r:id="rId40">
                    <w:r w:rsidRPr="002268D6" w:rsidR="004F5246">
                      <w:rPr>
                        <w:rStyle w:val="Hyperlink"/>
                      </w:rPr>
                      <w:t>https://www.forumstandaardisatie.nl/open-standaarden/tls</w:t>
                    </w:r>
                  </w:hyperlink>
                </w:p>
              </w:tc>
            </w:tr>
          </w:tbl>
          <w:p w:rsidR="004F5246" w:rsidP="004F5246" w:rsidRDefault="004F5246" w14:paraId="1F60E611" w14:textId="77777777"/>
          <w:p w:rsidRPr="0022446F" w:rsidR="00CC299D" w:rsidP="0022446F" w:rsidRDefault="00CC299D" w14:paraId="2E33A690" w14:textId="2A8E6547">
            <w:pPr>
              <w:rPr>
                <w:sz w:val="20"/>
                <w:szCs w:val="20"/>
              </w:rPr>
            </w:pPr>
          </w:p>
        </w:tc>
      </w:tr>
    </w:tbl>
    <w:p w:rsidRPr="001F4C6E" w:rsidR="00C542FB" w:rsidP="00AF67D4" w:rsidRDefault="00C542FB" w14:paraId="0014E76D" w14:textId="77777777">
      <w:pPr>
        <w:rPr>
          <w:sz w:val="20"/>
          <w:szCs w:val="20"/>
        </w:rPr>
      </w:pPr>
    </w:p>
    <w:sectPr w:rsidRPr="001F4C6E" w:rsidR="00C542FB" w:rsidSect="002115F9">
      <w:headerReference w:type="default" r:id="rId41"/>
      <w:footerReference w:type="default" r:id="rId42"/>
      <w:pgSz w:w="16835" w:h="11902" w:orient="landscape"/>
      <w:pgMar w:top="567"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5770" w:rsidRDefault="00F65770" w14:paraId="3840FF19" w14:textId="77777777">
      <w:r>
        <w:separator/>
      </w:r>
    </w:p>
  </w:endnote>
  <w:endnote w:type="continuationSeparator" w:id="0">
    <w:p w:rsidR="00F65770" w:rsidRDefault="00F65770" w14:paraId="4BC5846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Liberation Sans Narrow">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01C3" w:rsidRDefault="008001C3" w14:paraId="6F3182F0" w14:textId="50A8799B">
    <w:pPr>
      <w:pStyle w:val="Voettekst"/>
      <w:pBdr>
        <w:top w:val="single" w:color="auto" w:sz="0" w:space="1"/>
      </w:pBdr>
      <w:spacing w:before="20"/>
    </w:pPr>
    <w:r>
      <w:t xml:space="preserve">Pagina </w:t>
    </w:r>
    <w:r>
      <w:fldChar w:fldCharType="begin"/>
    </w:r>
    <w:r>
      <w:instrText xml:space="preserve">PAGE </w:instrText>
    </w:r>
    <w:r>
      <w:fldChar w:fldCharType="separate"/>
    </w:r>
    <w:r w:rsidR="009F3000">
      <w:rPr>
        <w:noProof/>
      </w:rPr>
      <w:t>11</w:t>
    </w:r>
    <w:r>
      <w:fldChar w:fldCharType="end"/>
    </w:r>
    <w:r>
      <w:t xml:space="preserve"> van </w:t>
    </w:r>
    <w:r>
      <w:fldChar w:fldCharType="begin"/>
    </w:r>
    <w:r>
      <w:instrText xml:space="preserve">NUMPAGES </w:instrText>
    </w:r>
    <w:r>
      <w:fldChar w:fldCharType="separate"/>
    </w:r>
    <w:r w:rsidR="009F3000">
      <w:rPr>
        <w:noProof/>
      </w:rPr>
      <w:t>13</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5770" w:rsidRDefault="00F65770" w14:paraId="3C98D4BD" w14:textId="77777777">
      <w:r>
        <w:separator/>
      </w:r>
    </w:p>
  </w:footnote>
  <w:footnote w:type="continuationSeparator" w:id="0">
    <w:p w:rsidR="00F65770" w:rsidRDefault="00F65770" w14:paraId="294AB9B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01C3" w:rsidRDefault="004F0A58" w14:paraId="7658BB06" w14:textId="0A068C8F">
    <w:pPr>
      <w:pStyle w:val="Koptekst"/>
      <w:pBdr>
        <w:bottom w:val="single" w:color="auto" w:sz="0" w:space="1"/>
      </w:pBdr>
      <w:tabs>
        <w:tab w:val="right" w:pos="9720"/>
      </w:tabs>
      <w:spacing w:after="20"/>
    </w:pPr>
    <w:r>
      <w:t>Invulformulier</w:t>
    </w:r>
    <w:r w:rsidR="008001C3">
      <w:t xml:space="preserve"> </w:t>
    </w:r>
    <w:r w:rsidR="00C542FB">
      <w:t>relevante open standaarden</w:t>
    </w:r>
    <w:r w:rsidR="008001C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singleLevel"/>
    <w:tmpl w:val="0000000E"/>
    <w:lvl w:ilvl="0">
      <w:start w:val="1"/>
      <w:numFmt w:val="bullet"/>
      <w:lvlText w:val=""/>
      <w:lvlJc w:val="left"/>
      <w:pPr>
        <w:tabs>
          <w:tab w:val="num" w:pos="397"/>
        </w:tabs>
        <w:ind w:left="397" w:hanging="397"/>
      </w:pPr>
      <w:rPr>
        <w:rFonts w:ascii="Symbol" w:hAnsi="Symbol"/>
        <w:color w:val="000000"/>
      </w:rPr>
    </w:lvl>
  </w:abstractNum>
  <w:abstractNum w:abstractNumId="1" w15:restartNumberingAfterBreak="0">
    <w:nsid w:val="002E1E55"/>
    <w:multiLevelType w:val="hybridMultilevel"/>
    <w:tmpl w:val="A0C88014"/>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 w15:restartNumberingAfterBreak="0">
    <w:nsid w:val="02C16584"/>
    <w:multiLevelType w:val="multilevel"/>
    <w:tmpl w:val="7B1687E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5FE182C"/>
    <w:multiLevelType w:val="multilevel"/>
    <w:tmpl w:val="1F9CF3B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7434228"/>
    <w:multiLevelType w:val="multilevel"/>
    <w:tmpl w:val="6E1699E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85B3F09"/>
    <w:multiLevelType w:val="multilevel"/>
    <w:tmpl w:val="E4DC70A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9412F69"/>
    <w:multiLevelType w:val="multilevel"/>
    <w:tmpl w:val="1026F6F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9845120"/>
    <w:multiLevelType w:val="multilevel"/>
    <w:tmpl w:val="DA4045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0987348C"/>
    <w:multiLevelType w:val="multilevel"/>
    <w:tmpl w:val="55CA9BA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09D44E55"/>
    <w:multiLevelType w:val="multilevel"/>
    <w:tmpl w:val="C4C2ECD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0B11396C"/>
    <w:multiLevelType w:val="multilevel"/>
    <w:tmpl w:val="3BE2CB8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0B3638CB"/>
    <w:multiLevelType w:val="multilevel"/>
    <w:tmpl w:val="0CC40D6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0BC70E13"/>
    <w:multiLevelType w:val="hybridMultilevel"/>
    <w:tmpl w:val="5A4C76A8"/>
    <w:lvl w:ilvl="0" w:tplc="279838B4">
      <w:start w:val="2"/>
      <w:numFmt w:val="bullet"/>
      <w:lvlText w:val="•"/>
      <w:lvlJc w:val="left"/>
      <w:pPr>
        <w:ind w:left="710" w:hanging="710"/>
      </w:pPr>
      <w:rPr>
        <w:rFonts w:hint="default" w:ascii="Arial" w:hAnsi="Arial" w:eastAsia="Calibri" w:cs="Aria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3" w15:restartNumberingAfterBreak="0">
    <w:nsid w:val="0C4F698B"/>
    <w:multiLevelType w:val="hybridMultilevel"/>
    <w:tmpl w:val="80907F3A"/>
    <w:lvl w:ilvl="0" w:tplc="04130001">
      <w:start w:val="1"/>
      <w:numFmt w:val="bullet"/>
      <w:lvlText w:val=""/>
      <w:lvlJc w:val="left"/>
      <w:pPr>
        <w:ind w:left="360" w:hanging="360"/>
      </w:pPr>
      <w:rPr>
        <w:rFonts w:hint="default" w:ascii="Symbol" w:hAnsi="Symbol"/>
      </w:rPr>
    </w:lvl>
    <w:lvl w:ilvl="1" w:tplc="04130003">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4" w15:restartNumberingAfterBreak="0">
    <w:nsid w:val="0D814EEB"/>
    <w:multiLevelType w:val="multilevel"/>
    <w:tmpl w:val="9F3065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0E4C1AE1"/>
    <w:multiLevelType w:val="multilevel"/>
    <w:tmpl w:val="C1543C0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0FEA3DFA"/>
    <w:multiLevelType w:val="hybridMultilevel"/>
    <w:tmpl w:val="D6342B54"/>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7" w15:restartNumberingAfterBreak="0">
    <w:nsid w:val="10CD2902"/>
    <w:multiLevelType w:val="hybridMultilevel"/>
    <w:tmpl w:val="D96EE738"/>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8" w15:restartNumberingAfterBreak="0">
    <w:nsid w:val="11023A9E"/>
    <w:multiLevelType w:val="multilevel"/>
    <w:tmpl w:val="F6104AD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12A272D2"/>
    <w:multiLevelType w:val="multilevel"/>
    <w:tmpl w:val="5DD422D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12F31C2E"/>
    <w:multiLevelType w:val="multilevel"/>
    <w:tmpl w:val="755494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133806CE"/>
    <w:multiLevelType w:val="hybridMultilevel"/>
    <w:tmpl w:val="1D885BFA"/>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2" w15:restartNumberingAfterBreak="0">
    <w:nsid w:val="13A42A0B"/>
    <w:multiLevelType w:val="multilevel"/>
    <w:tmpl w:val="30849C9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14900462"/>
    <w:multiLevelType w:val="hybridMultilevel"/>
    <w:tmpl w:val="9BA22D4E"/>
    <w:lvl w:ilvl="0" w:tplc="279838B4">
      <w:start w:val="2"/>
      <w:numFmt w:val="bullet"/>
      <w:lvlText w:val="•"/>
      <w:lvlJc w:val="left"/>
      <w:pPr>
        <w:ind w:left="710" w:hanging="710"/>
      </w:pPr>
      <w:rPr>
        <w:rFonts w:hint="default" w:ascii="Arial" w:hAnsi="Arial" w:eastAsia="Calibri" w:cs="Aria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24" w15:restartNumberingAfterBreak="0">
    <w:nsid w:val="14FB27AD"/>
    <w:multiLevelType w:val="hybridMultilevel"/>
    <w:tmpl w:val="BB5A0CC2"/>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5" w15:restartNumberingAfterBreak="0">
    <w:nsid w:val="162A0F99"/>
    <w:multiLevelType w:val="multilevel"/>
    <w:tmpl w:val="2430B4D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17844AC6"/>
    <w:multiLevelType w:val="multilevel"/>
    <w:tmpl w:val="8A76322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19086A79"/>
    <w:multiLevelType w:val="multilevel"/>
    <w:tmpl w:val="DD92DE9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1C3D11D1"/>
    <w:multiLevelType w:val="multilevel"/>
    <w:tmpl w:val="4CD63D5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1D7B4025"/>
    <w:multiLevelType w:val="multilevel"/>
    <w:tmpl w:val="F5CA02B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1D807C53"/>
    <w:multiLevelType w:val="hybridMultilevel"/>
    <w:tmpl w:val="BC7A411C"/>
    <w:lvl w:ilvl="0" w:tplc="85C45AD2">
      <w:numFmt w:val="bullet"/>
      <w:lvlText w:val="•"/>
      <w:lvlJc w:val="left"/>
      <w:pPr>
        <w:ind w:left="705" w:hanging="705"/>
      </w:pPr>
      <w:rPr>
        <w:rFonts w:hint="default" w:ascii="Arial" w:hAnsi="Arial" w:eastAsia="Times New Roman" w:cs="Aria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1" w15:restartNumberingAfterBreak="0">
    <w:nsid w:val="1DC3044B"/>
    <w:multiLevelType w:val="multilevel"/>
    <w:tmpl w:val="A5F8A37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1F3B5A0E"/>
    <w:multiLevelType w:val="multilevel"/>
    <w:tmpl w:val="12FEED6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1FA77C29"/>
    <w:multiLevelType w:val="hybridMultilevel"/>
    <w:tmpl w:val="F48EB7B0"/>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4" w15:restartNumberingAfterBreak="0">
    <w:nsid w:val="1FD32A54"/>
    <w:multiLevelType w:val="hybridMultilevel"/>
    <w:tmpl w:val="087CFAA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204E0E5B"/>
    <w:multiLevelType w:val="multilevel"/>
    <w:tmpl w:val="CBE6E5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216B48BC"/>
    <w:multiLevelType w:val="multilevel"/>
    <w:tmpl w:val="49C8127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21736D88"/>
    <w:multiLevelType w:val="multilevel"/>
    <w:tmpl w:val="9E12BFA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23BF053F"/>
    <w:multiLevelType w:val="multilevel"/>
    <w:tmpl w:val="D9DA0C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25BC5B84"/>
    <w:multiLevelType w:val="multilevel"/>
    <w:tmpl w:val="2CCE2AF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289E673D"/>
    <w:multiLevelType w:val="multilevel"/>
    <w:tmpl w:val="A322BFC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29431724"/>
    <w:multiLevelType w:val="multilevel"/>
    <w:tmpl w:val="E9D63DB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2B290F07"/>
    <w:multiLevelType w:val="hybridMultilevel"/>
    <w:tmpl w:val="7DB281E0"/>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43" w15:restartNumberingAfterBreak="0">
    <w:nsid w:val="2D4F598F"/>
    <w:multiLevelType w:val="multilevel"/>
    <w:tmpl w:val="1BF86EE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2DAE2B18"/>
    <w:multiLevelType w:val="multilevel"/>
    <w:tmpl w:val="EBCA423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2E150882"/>
    <w:multiLevelType w:val="multilevel"/>
    <w:tmpl w:val="4992C74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32720B99"/>
    <w:multiLevelType w:val="hybridMultilevel"/>
    <w:tmpl w:val="400EB1C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7" w15:restartNumberingAfterBreak="0">
    <w:nsid w:val="32F237D4"/>
    <w:multiLevelType w:val="hybridMultilevel"/>
    <w:tmpl w:val="A0DCB0F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8" w15:restartNumberingAfterBreak="0">
    <w:nsid w:val="332E3647"/>
    <w:multiLevelType w:val="multilevel"/>
    <w:tmpl w:val="EE0CE60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9" w15:restartNumberingAfterBreak="0">
    <w:nsid w:val="33EF1DF8"/>
    <w:multiLevelType w:val="multilevel"/>
    <w:tmpl w:val="D932F78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39BB7DCC"/>
    <w:multiLevelType w:val="multilevel"/>
    <w:tmpl w:val="9AD8D5C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3A5E74A3"/>
    <w:multiLevelType w:val="hybridMultilevel"/>
    <w:tmpl w:val="9F24C408"/>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52" w15:restartNumberingAfterBreak="0">
    <w:nsid w:val="3B7F427A"/>
    <w:multiLevelType w:val="multilevel"/>
    <w:tmpl w:val="FBF8204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3BC522D9"/>
    <w:multiLevelType w:val="multilevel"/>
    <w:tmpl w:val="291A1A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3C3F0D82"/>
    <w:multiLevelType w:val="hybridMultilevel"/>
    <w:tmpl w:val="DB64303E"/>
    <w:lvl w:ilvl="0" w:tplc="372AB690">
      <w:start w:val="1"/>
      <w:numFmt w:val="decimal"/>
      <w:lvlText w:val="%1."/>
      <w:lvlJc w:val="left"/>
      <w:pPr>
        <w:tabs>
          <w:tab w:val="num" w:pos="720"/>
        </w:tabs>
        <w:ind w:left="720" w:hanging="360"/>
      </w:pPr>
    </w:lvl>
    <w:lvl w:ilvl="1" w:tplc="3856999A" w:tentative="1">
      <w:start w:val="1"/>
      <w:numFmt w:val="decimal"/>
      <w:lvlText w:val="%2."/>
      <w:lvlJc w:val="left"/>
      <w:pPr>
        <w:tabs>
          <w:tab w:val="num" w:pos="1440"/>
        </w:tabs>
        <w:ind w:left="1440" w:hanging="360"/>
      </w:pPr>
    </w:lvl>
    <w:lvl w:ilvl="2" w:tplc="40DEDFD4" w:tentative="1">
      <w:start w:val="1"/>
      <w:numFmt w:val="decimal"/>
      <w:lvlText w:val="%3."/>
      <w:lvlJc w:val="left"/>
      <w:pPr>
        <w:tabs>
          <w:tab w:val="num" w:pos="2160"/>
        </w:tabs>
        <w:ind w:left="2160" w:hanging="360"/>
      </w:pPr>
    </w:lvl>
    <w:lvl w:ilvl="3" w:tplc="8B605078" w:tentative="1">
      <w:start w:val="1"/>
      <w:numFmt w:val="decimal"/>
      <w:lvlText w:val="%4."/>
      <w:lvlJc w:val="left"/>
      <w:pPr>
        <w:tabs>
          <w:tab w:val="num" w:pos="2880"/>
        </w:tabs>
        <w:ind w:left="2880" w:hanging="360"/>
      </w:pPr>
    </w:lvl>
    <w:lvl w:ilvl="4" w:tplc="715442A6" w:tentative="1">
      <w:start w:val="1"/>
      <w:numFmt w:val="decimal"/>
      <w:lvlText w:val="%5."/>
      <w:lvlJc w:val="left"/>
      <w:pPr>
        <w:tabs>
          <w:tab w:val="num" w:pos="3600"/>
        </w:tabs>
        <w:ind w:left="3600" w:hanging="360"/>
      </w:pPr>
    </w:lvl>
    <w:lvl w:ilvl="5" w:tplc="5BB6CF52" w:tentative="1">
      <w:start w:val="1"/>
      <w:numFmt w:val="decimal"/>
      <w:lvlText w:val="%6."/>
      <w:lvlJc w:val="left"/>
      <w:pPr>
        <w:tabs>
          <w:tab w:val="num" w:pos="4320"/>
        </w:tabs>
        <w:ind w:left="4320" w:hanging="360"/>
      </w:pPr>
    </w:lvl>
    <w:lvl w:ilvl="6" w:tplc="06484058" w:tentative="1">
      <w:start w:val="1"/>
      <w:numFmt w:val="decimal"/>
      <w:lvlText w:val="%7."/>
      <w:lvlJc w:val="left"/>
      <w:pPr>
        <w:tabs>
          <w:tab w:val="num" w:pos="5040"/>
        </w:tabs>
        <w:ind w:left="5040" w:hanging="360"/>
      </w:pPr>
    </w:lvl>
    <w:lvl w:ilvl="7" w:tplc="D0CA8FA2" w:tentative="1">
      <w:start w:val="1"/>
      <w:numFmt w:val="decimal"/>
      <w:lvlText w:val="%8."/>
      <w:lvlJc w:val="left"/>
      <w:pPr>
        <w:tabs>
          <w:tab w:val="num" w:pos="5760"/>
        </w:tabs>
        <w:ind w:left="5760" w:hanging="360"/>
      </w:pPr>
    </w:lvl>
    <w:lvl w:ilvl="8" w:tplc="D87A509E" w:tentative="1">
      <w:start w:val="1"/>
      <w:numFmt w:val="decimal"/>
      <w:lvlText w:val="%9."/>
      <w:lvlJc w:val="left"/>
      <w:pPr>
        <w:tabs>
          <w:tab w:val="num" w:pos="6480"/>
        </w:tabs>
        <w:ind w:left="6480" w:hanging="360"/>
      </w:pPr>
    </w:lvl>
  </w:abstractNum>
  <w:abstractNum w:abstractNumId="55" w15:restartNumberingAfterBreak="0">
    <w:nsid w:val="3F21223F"/>
    <w:multiLevelType w:val="multilevel"/>
    <w:tmpl w:val="EA02089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56" w15:restartNumberingAfterBreak="0">
    <w:nsid w:val="3F69593B"/>
    <w:multiLevelType w:val="hybridMultilevel"/>
    <w:tmpl w:val="94AC181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7" w15:restartNumberingAfterBreak="0">
    <w:nsid w:val="40FA077D"/>
    <w:multiLevelType w:val="multilevel"/>
    <w:tmpl w:val="D2FA4C7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58" w15:restartNumberingAfterBreak="0">
    <w:nsid w:val="40FB2C26"/>
    <w:multiLevelType w:val="hybridMultilevel"/>
    <w:tmpl w:val="DB969D6E"/>
    <w:lvl w:ilvl="0" w:tplc="85C45AD2">
      <w:numFmt w:val="bullet"/>
      <w:lvlText w:val="•"/>
      <w:lvlJc w:val="left"/>
      <w:pPr>
        <w:ind w:left="705" w:hanging="705"/>
      </w:pPr>
      <w:rPr>
        <w:rFonts w:hint="default" w:ascii="Arial" w:hAnsi="Arial" w:eastAsia="Times New Roman"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9" w15:restartNumberingAfterBreak="0">
    <w:nsid w:val="41644C6A"/>
    <w:multiLevelType w:val="hybridMultilevel"/>
    <w:tmpl w:val="B26A3AFE"/>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60" w15:restartNumberingAfterBreak="0">
    <w:nsid w:val="4319655A"/>
    <w:multiLevelType w:val="multilevel"/>
    <w:tmpl w:val="1728BF9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440E217D"/>
    <w:multiLevelType w:val="multilevel"/>
    <w:tmpl w:val="01962B2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62" w15:restartNumberingAfterBreak="0">
    <w:nsid w:val="44B34DBC"/>
    <w:multiLevelType w:val="hybridMultilevel"/>
    <w:tmpl w:val="613E0F28"/>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63" w15:restartNumberingAfterBreak="0">
    <w:nsid w:val="457551FF"/>
    <w:multiLevelType w:val="multilevel"/>
    <w:tmpl w:val="B1BCF13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64" w15:restartNumberingAfterBreak="0">
    <w:nsid w:val="46556CCC"/>
    <w:multiLevelType w:val="multilevel"/>
    <w:tmpl w:val="3300D2E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65" w15:restartNumberingAfterBreak="0">
    <w:nsid w:val="46C10EA4"/>
    <w:multiLevelType w:val="multilevel"/>
    <w:tmpl w:val="93E665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6" w15:restartNumberingAfterBreak="0">
    <w:nsid w:val="47BE0AFF"/>
    <w:multiLevelType w:val="multilevel"/>
    <w:tmpl w:val="082AA5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67" w15:restartNumberingAfterBreak="0">
    <w:nsid w:val="47FB1CAF"/>
    <w:multiLevelType w:val="multilevel"/>
    <w:tmpl w:val="3384980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68" w15:restartNumberingAfterBreak="0">
    <w:nsid w:val="48A64CB2"/>
    <w:multiLevelType w:val="multilevel"/>
    <w:tmpl w:val="0BF2A80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69" w15:restartNumberingAfterBreak="0">
    <w:nsid w:val="497D0F09"/>
    <w:multiLevelType w:val="multilevel"/>
    <w:tmpl w:val="23AA97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70" w15:restartNumberingAfterBreak="0">
    <w:nsid w:val="49D06A86"/>
    <w:multiLevelType w:val="multilevel"/>
    <w:tmpl w:val="AEAA323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71" w15:restartNumberingAfterBreak="0">
    <w:nsid w:val="4A23710C"/>
    <w:multiLevelType w:val="multilevel"/>
    <w:tmpl w:val="656C7E9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72" w15:restartNumberingAfterBreak="0">
    <w:nsid w:val="4BA657FC"/>
    <w:multiLevelType w:val="hybridMultilevel"/>
    <w:tmpl w:val="88EC26C2"/>
    <w:lvl w:ilvl="0" w:tplc="0413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4BD73EAC"/>
    <w:multiLevelType w:val="multilevel"/>
    <w:tmpl w:val="3916735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74" w15:restartNumberingAfterBreak="0">
    <w:nsid w:val="4CF17075"/>
    <w:multiLevelType w:val="multilevel"/>
    <w:tmpl w:val="FCE0BBD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75" w15:restartNumberingAfterBreak="0">
    <w:nsid w:val="4E820516"/>
    <w:multiLevelType w:val="multilevel"/>
    <w:tmpl w:val="A2BCA9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6" w15:restartNumberingAfterBreak="0">
    <w:nsid w:val="4EDF7A37"/>
    <w:multiLevelType w:val="multilevel"/>
    <w:tmpl w:val="A210BE6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77" w15:restartNumberingAfterBreak="0">
    <w:nsid w:val="4FBA629E"/>
    <w:multiLevelType w:val="multilevel"/>
    <w:tmpl w:val="1FEE48E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78" w15:restartNumberingAfterBreak="0">
    <w:nsid w:val="4FDC6A75"/>
    <w:multiLevelType w:val="hybridMultilevel"/>
    <w:tmpl w:val="918E9C5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9" w15:restartNumberingAfterBreak="0">
    <w:nsid w:val="503F4177"/>
    <w:multiLevelType w:val="multilevel"/>
    <w:tmpl w:val="7868A63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80" w15:restartNumberingAfterBreak="0">
    <w:nsid w:val="514A40C6"/>
    <w:multiLevelType w:val="multilevel"/>
    <w:tmpl w:val="4EC8E34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81" w15:restartNumberingAfterBreak="0">
    <w:nsid w:val="519E6F69"/>
    <w:multiLevelType w:val="multilevel"/>
    <w:tmpl w:val="B80AE81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82" w15:restartNumberingAfterBreak="0">
    <w:nsid w:val="53A932B6"/>
    <w:multiLevelType w:val="hybridMultilevel"/>
    <w:tmpl w:val="5324F8E0"/>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83" w15:restartNumberingAfterBreak="0">
    <w:nsid w:val="563F06AA"/>
    <w:multiLevelType w:val="hybridMultilevel"/>
    <w:tmpl w:val="CA12B788"/>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84" w15:restartNumberingAfterBreak="0">
    <w:nsid w:val="569436B6"/>
    <w:multiLevelType w:val="multilevel"/>
    <w:tmpl w:val="5D34242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85" w15:restartNumberingAfterBreak="0">
    <w:nsid w:val="56F964CF"/>
    <w:multiLevelType w:val="multilevel"/>
    <w:tmpl w:val="6252432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86" w15:restartNumberingAfterBreak="0">
    <w:nsid w:val="577C79CB"/>
    <w:multiLevelType w:val="multilevel"/>
    <w:tmpl w:val="800A6EE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87" w15:restartNumberingAfterBreak="0">
    <w:nsid w:val="593F1C26"/>
    <w:multiLevelType w:val="multilevel"/>
    <w:tmpl w:val="3BB269A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88" w15:restartNumberingAfterBreak="0">
    <w:nsid w:val="5B35452F"/>
    <w:multiLevelType w:val="hybridMultilevel"/>
    <w:tmpl w:val="A3626B16"/>
    <w:lvl w:ilvl="0" w:tplc="AC4E9CBA">
      <w:start w:val="1"/>
      <w:numFmt w:val="bullet"/>
      <w:lvlText w:val="•"/>
      <w:lvlJc w:val="left"/>
      <w:pPr>
        <w:tabs>
          <w:tab w:val="num" w:pos="360"/>
        </w:tabs>
        <w:ind w:left="360" w:hanging="360"/>
      </w:pPr>
      <w:rPr>
        <w:rFonts w:hint="default" w:ascii="Arial" w:hAnsi="Arial"/>
      </w:rPr>
    </w:lvl>
    <w:lvl w:ilvl="1" w:tplc="3640ABBC" w:tentative="1">
      <w:start w:val="1"/>
      <w:numFmt w:val="bullet"/>
      <w:lvlText w:val="•"/>
      <w:lvlJc w:val="left"/>
      <w:pPr>
        <w:tabs>
          <w:tab w:val="num" w:pos="1080"/>
        </w:tabs>
        <w:ind w:left="1080" w:hanging="360"/>
      </w:pPr>
      <w:rPr>
        <w:rFonts w:hint="default" w:ascii="Arial" w:hAnsi="Arial"/>
      </w:rPr>
    </w:lvl>
    <w:lvl w:ilvl="2" w:tplc="CD2472A8" w:tentative="1">
      <w:start w:val="1"/>
      <w:numFmt w:val="bullet"/>
      <w:lvlText w:val="•"/>
      <w:lvlJc w:val="left"/>
      <w:pPr>
        <w:tabs>
          <w:tab w:val="num" w:pos="1800"/>
        </w:tabs>
        <w:ind w:left="1800" w:hanging="360"/>
      </w:pPr>
      <w:rPr>
        <w:rFonts w:hint="default" w:ascii="Arial" w:hAnsi="Arial"/>
      </w:rPr>
    </w:lvl>
    <w:lvl w:ilvl="3" w:tplc="0D6A07BA" w:tentative="1">
      <w:start w:val="1"/>
      <w:numFmt w:val="bullet"/>
      <w:lvlText w:val="•"/>
      <w:lvlJc w:val="left"/>
      <w:pPr>
        <w:tabs>
          <w:tab w:val="num" w:pos="2520"/>
        </w:tabs>
        <w:ind w:left="2520" w:hanging="360"/>
      </w:pPr>
      <w:rPr>
        <w:rFonts w:hint="default" w:ascii="Arial" w:hAnsi="Arial"/>
      </w:rPr>
    </w:lvl>
    <w:lvl w:ilvl="4" w:tplc="C966F576" w:tentative="1">
      <w:start w:val="1"/>
      <w:numFmt w:val="bullet"/>
      <w:lvlText w:val="•"/>
      <w:lvlJc w:val="left"/>
      <w:pPr>
        <w:tabs>
          <w:tab w:val="num" w:pos="3240"/>
        </w:tabs>
        <w:ind w:left="3240" w:hanging="360"/>
      </w:pPr>
      <w:rPr>
        <w:rFonts w:hint="default" w:ascii="Arial" w:hAnsi="Arial"/>
      </w:rPr>
    </w:lvl>
    <w:lvl w:ilvl="5" w:tplc="7200E182" w:tentative="1">
      <w:start w:val="1"/>
      <w:numFmt w:val="bullet"/>
      <w:lvlText w:val="•"/>
      <w:lvlJc w:val="left"/>
      <w:pPr>
        <w:tabs>
          <w:tab w:val="num" w:pos="3960"/>
        </w:tabs>
        <w:ind w:left="3960" w:hanging="360"/>
      </w:pPr>
      <w:rPr>
        <w:rFonts w:hint="default" w:ascii="Arial" w:hAnsi="Arial"/>
      </w:rPr>
    </w:lvl>
    <w:lvl w:ilvl="6" w:tplc="E378F12E" w:tentative="1">
      <w:start w:val="1"/>
      <w:numFmt w:val="bullet"/>
      <w:lvlText w:val="•"/>
      <w:lvlJc w:val="left"/>
      <w:pPr>
        <w:tabs>
          <w:tab w:val="num" w:pos="4680"/>
        </w:tabs>
        <w:ind w:left="4680" w:hanging="360"/>
      </w:pPr>
      <w:rPr>
        <w:rFonts w:hint="default" w:ascii="Arial" w:hAnsi="Arial"/>
      </w:rPr>
    </w:lvl>
    <w:lvl w:ilvl="7" w:tplc="F7227FEA" w:tentative="1">
      <w:start w:val="1"/>
      <w:numFmt w:val="bullet"/>
      <w:lvlText w:val="•"/>
      <w:lvlJc w:val="left"/>
      <w:pPr>
        <w:tabs>
          <w:tab w:val="num" w:pos="5400"/>
        </w:tabs>
        <w:ind w:left="5400" w:hanging="360"/>
      </w:pPr>
      <w:rPr>
        <w:rFonts w:hint="default" w:ascii="Arial" w:hAnsi="Arial"/>
      </w:rPr>
    </w:lvl>
    <w:lvl w:ilvl="8" w:tplc="B0844EE4" w:tentative="1">
      <w:start w:val="1"/>
      <w:numFmt w:val="bullet"/>
      <w:lvlText w:val="•"/>
      <w:lvlJc w:val="left"/>
      <w:pPr>
        <w:tabs>
          <w:tab w:val="num" w:pos="6120"/>
        </w:tabs>
        <w:ind w:left="6120" w:hanging="360"/>
      </w:pPr>
      <w:rPr>
        <w:rFonts w:hint="default" w:ascii="Arial" w:hAnsi="Arial"/>
      </w:rPr>
    </w:lvl>
  </w:abstractNum>
  <w:abstractNum w:abstractNumId="89" w15:restartNumberingAfterBreak="0">
    <w:nsid w:val="5BB61B66"/>
    <w:multiLevelType w:val="multilevel"/>
    <w:tmpl w:val="8FECBD4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90" w15:restartNumberingAfterBreak="0">
    <w:nsid w:val="5EAB0CA5"/>
    <w:multiLevelType w:val="hybridMultilevel"/>
    <w:tmpl w:val="C1B856B6"/>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91" w15:restartNumberingAfterBreak="0">
    <w:nsid w:val="617C11BD"/>
    <w:multiLevelType w:val="hybridMultilevel"/>
    <w:tmpl w:val="8822FCBA"/>
    <w:lvl w:ilvl="0" w:tplc="04130001">
      <w:start w:val="1"/>
      <w:numFmt w:val="bullet"/>
      <w:lvlText w:val=""/>
      <w:lvlJc w:val="left"/>
      <w:pPr>
        <w:ind w:left="360" w:hanging="360"/>
      </w:pPr>
      <w:rPr>
        <w:rFonts w:hint="default" w:ascii="Symbol" w:hAnsi="Symbol"/>
      </w:rPr>
    </w:lvl>
    <w:lvl w:ilvl="1" w:tplc="04130003">
      <w:start w:val="1"/>
      <w:numFmt w:val="bullet"/>
      <w:lvlText w:val="o"/>
      <w:lvlJc w:val="left"/>
      <w:pPr>
        <w:ind w:left="1080" w:hanging="360"/>
      </w:pPr>
      <w:rPr>
        <w:rFonts w:hint="default" w:ascii="Courier New" w:hAnsi="Courier New" w:cs="Courier New"/>
      </w:rPr>
    </w:lvl>
    <w:lvl w:ilvl="2" w:tplc="04130005">
      <w:start w:val="1"/>
      <w:numFmt w:val="bullet"/>
      <w:lvlText w:val=""/>
      <w:lvlJc w:val="left"/>
      <w:pPr>
        <w:ind w:left="1800" w:hanging="360"/>
      </w:pPr>
      <w:rPr>
        <w:rFonts w:hint="default" w:ascii="Wingdings" w:hAnsi="Wingdings"/>
      </w:rPr>
    </w:lvl>
    <w:lvl w:ilvl="3" w:tplc="04130001">
      <w:start w:val="1"/>
      <w:numFmt w:val="bullet"/>
      <w:lvlText w:val=""/>
      <w:lvlJc w:val="left"/>
      <w:pPr>
        <w:ind w:left="2520" w:hanging="360"/>
      </w:pPr>
      <w:rPr>
        <w:rFonts w:hint="default" w:ascii="Symbol" w:hAnsi="Symbol"/>
      </w:rPr>
    </w:lvl>
    <w:lvl w:ilvl="4" w:tplc="04130003">
      <w:start w:val="1"/>
      <w:numFmt w:val="bullet"/>
      <w:lvlText w:val="o"/>
      <w:lvlJc w:val="left"/>
      <w:pPr>
        <w:ind w:left="3240" w:hanging="360"/>
      </w:pPr>
      <w:rPr>
        <w:rFonts w:hint="default" w:ascii="Courier New" w:hAnsi="Courier New" w:cs="Courier New"/>
      </w:rPr>
    </w:lvl>
    <w:lvl w:ilvl="5" w:tplc="04130005">
      <w:start w:val="1"/>
      <w:numFmt w:val="bullet"/>
      <w:lvlText w:val=""/>
      <w:lvlJc w:val="left"/>
      <w:pPr>
        <w:ind w:left="3960" w:hanging="360"/>
      </w:pPr>
      <w:rPr>
        <w:rFonts w:hint="default" w:ascii="Wingdings" w:hAnsi="Wingdings"/>
      </w:rPr>
    </w:lvl>
    <w:lvl w:ilvl="6" w:tplc="04130001">
      <w:start w:val="1"/>
      <w:numFmt w:val="bullet"/>
      <w:lvlText w:val=""/>
      <w:lvlJc w:val="left"/>
      <w:pPr>
        <w:ind w:left="4680" w:hanging="360"/>
      </w:pPr>
      <w:rPr>
        <w:rFonts w:hint="default" w:ascii="Symbol" w:hAnsi="Symbol"/>
      </w:rPr>
    </w:lvl>
    <w:lvl w:ilvl="7" w:tplc="04130003">
      <w:start w:val="1"/>
      <w:numFmt w:val="bullet"/>
      <w:lvlText w:val="o"/>
      <w:lvlJc w:val="left"/>
      <w:pPr>
        <w:ind w:left="5400" w:hanging="360"/>
      </w:pPr>
      <w:rPr>
        <w:rFonts w:hint="default" w:ascii="Courier New" w:hAnsi="Courier New" w:cs="Courier New"/>
      </w:rPr>
    </w:lvl>
    <w:lvl w:ilvl="8" w:tplc="04130005">
      <w:start w:val="1"/>
      <w:numFmt w:val="bullet"/>
      <w:lvlText w:val=""/>
      <w:lvlJc w:val="left"/>
      <w:pPr>
        <w:ind w:left="6120" w:hanging="360"/>
      </w:pPr>
      <w:rPr>
        <w:rFonts w:hint="default" w:ascii="Wingdings" w:hAnsi="Wingdings"/>
      </w:rPr>
    </w:lvl>
  </w:abstractNum>
  <w:abstractNum w:abstractNumId="92" w15:restartNumberingAfterBreak="0">
    <w:nsid w:val="61C047BA"/>
    <w:multiLevelType w:val="multilevel"/>
    <w:tmpl w:val="CF080D8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93" w15:restartNumberingAfterBreak="0">
    <w:nsid w:val="69150EEC"/>
    <w:multiLevelType w:val="multilevel"/>
    <w:tmpl w:val="2A8CC09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94" w15:restartNumberingAfterBreak="0">
    <w:nsid w:val="69A35C38"/>
    <w:multiLevelType w:val="multilevel"/>
    <w:tmpl w:val="572EF9C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95" w15:restartNumberingAfterBreak="0">
    <w:nsid w:val="69B755D4"/>
    <w:multiLevelType w:val="multilevel"/>
    <w:tmpl w:val="EFE27A9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96" w15:restartNumberingAfterBreak="0">
    <w:nsid w:val="6DC85E72"/>
    <w:multiLevelType w:val="multilevel"/>
    <w:tmpl w:val="E63E597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97" w15:restartNumberingAfterBreak="0">
    <w:nsid w:val="6FBC61E3"/>
    <w:multiLevelType w:val="multilevel"/>
    <w:tmpl w:val="323452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8" w15:restartNumberingAfterBreak="0">
    <w:nsid w:val="730A0A9D"/>
    <w:multiLevelType w:val="multilevel"/>
    <w:tmpl w:val="94A8689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99" w15:restartNumberingAfterBreak="0">
    <w:nsid w:val="74675E3E"/>
    <w:multiLevelType w:val="multilevel"/>
    <w:tmpl w:val="84E00CE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00" w15:restartNumberingAfterBreak="0">
    <w:nsid w:val="75CA1342"/>
    <w:multiLevelType w:val="multilevel"/>
    <w:tmpl w:val="1F08F31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01" w15:restartNumberingAfterBreak="0">
    <w:nsid w:val="76834B74"/>
    <w:multiLevelType w:val="hybridMultilevel"/>
    <w:tmpl w:val="F0603C2C"/>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02" w15:restartNumberingAfterBreak="0">
    <w:nsid w:val="777E7DEA"/>
    <w:multiLevelType w:val="multilevel"/>
    <w:tmpl w:val="BEA2C53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03" w15:restartNumberingAfterBreak="0">
    <w:nsid w:val="78A77634"/>
    <w:multiLevelType w:val="multilevel"/>
    <w:tmpl w:val="16029C0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04" w15:restartNumberingAfterBreak="0">
    <w:nsid w:val="79563049"/>
    <w:multiLevelType w:val="multilevel"/>
    <w:tmpl w:val="1762596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05" w15:restartNumberingAfterBreak="0">
    <w:nsid w:val="7989564E"/>
    <w:multiLevelType w:val="multilevel"/>
    <w:tmpl w:val="82E296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6" w15:restartNumberingAfterBreak="0">
    <w:nsid w:val="7EFB3129"/>
    <w:multiLevelType w:val="multilevel"/>
    <w:tmpl w:val="389AF81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num w:numId="1" w16cid:durableId="1466435326">
    <w:abstractNumId w:val="91"/>
  </w:num>
  <w:num w:numId="2" w16cid:durableId="570889987">
    <w:abstractNumId w:val="12"/>
  </w:num>
  <w:num w:numId="3" w16cid:durableId="1307200148">
    <w:abstractNumId w:val="23"/>
  </w:num>
  <w:num w:numId="4" w16cid:durableId="506484280">
    <w:abstractNumId w:val="12"/>
  </w:num>
  <w:num w:numId="5" w16cid:durableId="1382242031">
    <w:abstractNumId w:val="23"/>
  </w:num>
  <w:num w:numId="6" w16cid:durableId="327707385">
    <w:abstractNumId w:val="88"/>
  </w:num>
  <w:num w:numId="7" w16cid:durableId="355808994">
    <w:abstractNumId w:val="42"/>
  </w:num>
  <w:num w:numId="8" w16cid:durableId="2138792139">
    <w:abstractNumId w:val="13"/>
  </w:num>
  <w:num w:numId="9" w16cid:durableId="2074307868">
    <w:abstractNumId w:val="1"/>
  </w:num>
  <w:num w:numId="10" w16cid:durableId="1379281438">
    <w:abstractNumId w:val="51"/>
  </w:num>
  <w:num w:numId="11" w16cid:durableId="1768187228">
    <w:abstractNumId w:val="83"/>
  </w:num>
  <w:num w:numId="12" w16cid:durableId="1491024110">
    <w:abstractNumId w:val="54"/>
  </w:num>
  <w:num w:numId="13" w16cid:durableId="1203329479">
    <w:abstractNumId w:val="16"/>
  </w:num>
  <w:num w:numId="14" w16cid:durableId="1527907769">
    <w:abstractNumId w:val="24"/>
  </w:num>
  <w:num w:numId="15" w16cid:durableId="1595280448">
    <w:abstractNumId w:val="33"/>
  </w:num>
  <w:num w:numId="16" w16cid:durableId="1577013982">
    <w:abstractNumId w:val="17"/>
  </w:num>
  <w:num w:numId="17" w16cid:durableId="1576086714">
    <w:abstractNumId w:val="21"/>
  </w:num>
  <w:num w:numId="18" w16cid:durableId="1093284276">
    <w:abstractNumId w:val="47"/>
  </w:num>
  <w:num w:numId="19" w16cid:durableId="1097486658">
    <w:abstractNumId w:val="58"/>
  </w:num>
  <w:num w:numId="20" w16cid:durableId="1158611363">
    <w:abstractNumId w:val="0"/>
  </w:num>
  <w:num w:numId="21" w16cid:durableId="235366408">
    <w:abstractNumId w:val="78"/>
  </w:num>
  <w:num w:numId="22" w16cid:durableId="609555048">
    <w:abstractNumId w:val="30"/>
  </w:num>
  <w:num w:numId="23" w16cid:durableId="1774782671">
    <w:abstractNumId w:val="101"/>
  </w:num>
  <w:num w:numId="24" w16cid:durableId="1625231937">
    <w:abstractNumId w:val="7"/>
  </w:num>
  <w:num w:numId="25" w16cid:durableId="980958798">
    <w:abstractNumId w:val="14"/>
  </w:num>
  <w:num w:numId="26" w16cid:durableId="1424642442">
    <w:abstractNumId w:val="105"/>
  </w:num>
  <w:num w:numId="27" w16cid:durableId="180515109">
    <w:abstractNumId w:val="20"/>
  </w:num>
  <w:num w:numId="28" w16cid:durableId="769082827">
    <w:abstractNumId w:val="38"/>
  </w:num>
  <w:num w:numId="29" w16cid:durableId="658731406">
    <w:abstractNumId w:val="53"/>
  </w:num>
  <w:num w:numId="30" w16cid:durableId="1551334792">
    <w:abstractNumId w:val="75"/>
  </w:num>
  <w:num w:numId="31" w16cid:durableId="108164041">
    <w:abstractNumId w:val="35"/>
  </w:num>
  <w:num w:numId="32" w16cid:durableId="1642231823">
    <w:abstractNumId w:val="97"/>
  </w:num>
  <w:num w:numId="33" w16cid:durableId="211771968">
    <w:abstractNumId w:val="65"/>
  </w:num>
  <w:num w:numId="34" w16cid:durableId="1843813460">
    <w:abstractNumId w:val="62"/>
  </w:num>
  <w:num w:numId="35" w16cid:durableId="1534029108">
    <w:abstractNumId w:val="46"/>
  </w:num>
  <w:num w:numId="36" w16cid:durableId="2076586836">
    <w:abstractNumId w:val="82"/>
  </w:num>
  <w:num w:numId="37" w16cid:durableId="505827992">
    <w:abstractNumId w:val="90"/>
  </w:num>
  <w:num w:numId="38" w16cid:durableId="799612530">
    <w:abstractNumId w:val="72"/>
  </w:num>
  <w:num w:numId="39" w16cid:durableId="250816441">
    <w:abstractNumId w:val="34"/>
  </w:num>
  <w:num w:numId="40" w16cid:durableId="1534926067">
    <w:abstractNumId w:val="59"/>
  </w:num>
  <w:num w:numId="41" w16cid:durableId="1524711152">
    <w:abstractNumId w:val="56"/>
  </w:num>
  <w:num w:numId="42" w16cid:durableId="1790586001">
    <w:abstractNumId w:val="28"/>
  </w:num>
  <w:num w:numId="43" w16cid:durableId="62531193">
    <w:abstractNumId w:val="40"/>
  </w:num>
  <w:num w:numId="44" w16cid:durableId="1580291423">
    <w:abstractNumId w:val="9"/>
  </w:num>
  <w:num w:numId="45" w16cid:durableId="2033338194">
    <w:abstractNumId w:val="8"/>
  </w:num>
  <w:num w:numId="46" w16cid:durableId="2136213012">
    <w:abstractNumId w:val="92"/>
  </w:num>
  <w:num w:numId="47" w16cid:durableId="294019961">
    <w:abstractNumId w:val="74"/>
  </w:num>
  <w:num w:numId="48" w16cid:durableId="1007559882">
    <w:abstractNumId w:val="45"/>
  </w:num>
  <w:num w:numId="49" w16cid:durableId="854924904">
    <w:abstractNumId w:val="80"/>
  </w:num>
  <w:num w:numId="50" w16cid:durableId="213085707">
    <w:abstractNumId w:val="70"/>
  </w:num>
  <w:num w:numId="51" w16cid:durableId="1161852792">
    <w:abstractNumId w:val="32"/>
  </w:num>
  <w:num w:numId="52" w16cid:durableId="378089674">
    <w:abstractNumId w:val="48"/>
  </w:num>
  <w:num w:numId="53" w16cid:durableId="1763602740">
    <w:abstractNumId w:val="19"/>
  </w:num>
  <w:num w:numId="54" w16cid:durableId="1140883303">
    <w:abstractNumId w:val="6"/>
  </w:num>
  <w:num w:numId="55" w16cid:durableId="1145396439">
    <w:abstractNumId w:val="93"/>
  </w:num>
  <w:num w:numId="56" w16cid:durableId="935987604">
    <w:abstractNumId w:val="106"/>
  </w:num>
  <w:num w:numId="57" w16cid:durableId="1459567736">
    <w:abstractNumId w:val="64"/>
  </w:num>
  <w:num w:numId="58" w16cid:durableId="1763723557">
    <w:abstractNumId w:val="37"/>
  </w:num>
  <w:num w:numId="59" w16cid:durableId="34741414">
    <w:abstractNumId w:val="2"/>
  </w:num>
  <w:num w:numId="60" w16cid:durableId="2005468093">
    <w:abstractNumId w:val="102"/>
  </w:num>
  <w:num w:numId="61" w16cid:durableId="1832598408">
    <w:abstractNumId w:val="85"/>
  </w:num>
  <w:num w:numId="62" w16cid:durableId="1257515364">
    <w:abstractNumId w:val="41"/>
  </w:num>
  <w:num w:numId="63" w16cid:durableId="950818775">
    <w:abstractNumId w:val="67"/>
  </w:num>
  <w:num w:numId="64" w16cid:durableId="1895503342">
    <w:abstractNumId w:val="44"/>
  </w:num>
  <w:num w:numId="65" w16cid:durableId="1965387892">
    <w:abstractNumId w:val="86"/>
  </w:num>
  <w:num w:numId="66" w16cid:durableId="1957441789">
    <w:abstractNumId w:val="95"/>
  </w:num>
  <w:num w:numId="67" w16cid:durableId="1229414896">
    <w:abstractNumId w:val="94"/>
  </w:num>
  <w:num w:numId="68" w16cid:durableId="366567305">
    <w:abstractNumId w:val="99"/>
  </w:num>
  <w:num w:numId="69" w16cid:durableId="1743916564">
    <w:abstractNumId w:val="55"/>
  </w:num>
  <w:num w:numId="70" w16cid:durableId="1835218118">
    <w:abstractNumId w:val="25"/>
  </w:num>
  <w:num w:numId="71" w16cid:durableId="1394159570">
    <w:abstractNumId w:val="61"/>
  </w:num>
  <w:num w:numId="72" w16cid:durableId="725028741">
    <w:abstractNumId w:val="50"/>
  </w:num>
  <w:num w:numId="73" w16cid:durableId="347370308">
    <w:abstractNumId w:val="43"/>
  </w:num>
  <w:num w:numId="74" w16cid:durableId="1112821284">
    <w:abstractNumId w:val="68"/>
  </w:num>
  <w:num w:numId="75" w16cid:durableId="130251767">
    <w:abstractNumId w:val="66"/>
  </w:num>
  <w:num w:numId="76" w16cid:durableId="434519930">
    <w:abstractNumId w:val="22"/>
  </w:num>
  <w:num w:numId="77" w16cid:durableId="691958050">
    <w:abstractNumId w:val="77"/>
  </w:num>
  <w:num w:numId="78" w16cid:durableId="1289360685">
    <w:abstractNumId w:val="96"/>
  </w:num>
  <w:num w:numId="79" w16cid:durableId="1148209185">
    <w:abstractNumId w:val="36"/>
  </w:num>
  <w:num w:numId="80" w16cid:durableId="280192477">
    <w:abstractNumId w:val="5"/>
  </w:num>
  <w:num w:numId="81" w16cid:durableId="194390367">
    <w:abstractNumId w:val="89"/>
  </w:num>
  <w:num w:numId="82" w16cid:durableId="1603998850">
    <w:abstractNumId w:val="31"/>
  </w:num>
  <w:num w:numId="83" w16cid:durableId="932054293">
    <w:abstractNumId w:val="60"/>
  </w:num>
  <w:num w:numId="84" w16cid:durableId="588202467">
    <w:abstractNumId w:val="4"/>
  </w:num>
  <w:num w:numId="85" w16cid:durableId="884367532">
    <w:abstractNumId w:val="39"/>
  </w:num>
  <w:num w:numId="86" w16cid:durableId="748237357">
    <w:abstractNumId w:val="11"/>
  </w:num>
  <w:num w:numId="87" w16cid:durableId="1467627342">
    <w:abstractNumId w:val="49"/>
  </w:num>
  <w:num w:numId="88" w16cid:durableId="710806242">
    <w:abstractNumId w:val="100"/>
  </w:num>
  <w:num w:numId="89" w16cid:durableId="1382169957">
    <w:abstractNumId w:val="52"/>
  </w:num>
  <w:num w:numId="90" w16cid:durableId="1058817496">
    <w:abstractNumId w:val="73"/>
  </w:num>
  <w:num w:numId="91" w16cid:durableId="1093236981">
    <w:abstractNumId w:val="103"/>
  </w:num>
  <w:num w:numId="92" w16cid:durableId="1163624282">
    <w:abstractNumId w:val="81"/>
  </w:num>
  <w:num w:numId="93" w16cid:durableId="1168447305">
    <w:abstractNumId w:val="69"/>
  </w:num>
  <w:num w:numId="94" w16cid:durableId="1404716987">
    <w:abstractNumId w:val="26"/>
  </w:num>
  <w:num w:numId="95" w16cid:durableId="1642729117">
    <w:abstractNumId w:val="29"/>
  </w:num>
  <w:num w:numId="96" w16cid:durableId="196822900">
    <w:abstractNumId w:val="57"/>
  </w:num>
  <w:num w:numId="97" w16cid:durableId="2073261861">
    <w:abstractNumId w:val="27"/>
  </w:num>
  <w:num w:numId="98" w16cid:durableId="775369006">
    <w:abstractNumId w:val="15"/>
  </w:num>
  <w:num w:numId="99" w16cid:durableId="1393384656">
    <w:abstractNumId w:val="104"/>
  </w:num>
  <w:num w:numId="100" w16cid:durableId="1652556416">
    <w:abstractNumId w:val="71"/>
  </w:num>
  <w:num w:numId="101" w16cid:durableId="521360836">
    <w:abstractNumId w:val="79"/>
  </w:num>
  <w:num w:numId="102" w16cid:durableId="711072759">
    <w:abstractNumId w:val="63"/>
  </w:num>
  <w:num w:numId="103" w16cid:durableId="758989739">
    <w:abstractNumId w:val="10"/>
  </w:num>
  <w:num w:numId="104" w16cid:durableId="1310672231">
    <w:abstractNumId w:val="98"/>
  </w:num>
  <w:num w:numId="105" w16cid:durableId="1952931550">
    <w:abstractNumId w:val="84"/>
  </w:num>
  <w:num w:numId="106" w16cid:durableId="1233857734">
    <w:abstractNumId w:val="3"/>
  </w:num>
  <w:num w:numId="107" w16cid:durableId="1262256063">
    <w:abstractNumId w:val="76"/>
  </w:num>
  <w:num w:numId="108" w16cid:durableId="1542329570">
    <w:abstractNumId w:val="87"/>
  </w:num>
  <w:num w:numId="109" w16cid:durableId="5020168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425"/>
  <w:characterSpacingControl w:val="doNotCompress"/>
  <w:footnotePr>
    <w:footnote w:id="-1"/>
    <w:footnote w:id="0"/>
  </w:footnotePr>
  <w:endnotePr>
    <w:pos w:val="sectEnd"/>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5FD"/>
    <w:rsid w:val="00003F81"/>
    <w:rsid w:val="00004E7D"/>
    <w:rsid w:val="000114C6"/>
    <w:rsid w:val="0002119A"/>
    <w:rsid w:val="0002137F"/>
    <w:rsid w:val="00022ABC"/>
    <w:rsid w:val="000237E8"/>
    <w:rsid w:val="00033797"/>
    <w:rsid w:val="00034613"/>
    <w:rsid w:val="00052B00"/>
    <w:rsid w:val="00054C11"/>
    <w:rsid w:val="0005506A"/>
    <w:rsid w:val="00062CA4"/>
    <w:rsid w:val="00065011"/>
    <w:rsid w:val="000661CE"/>
    <w:rsid w:val="00067507"/>
    <w:rsid w:val="00073031"/>
    <w:rsid w:val="000812D6"/>
    <w:rsid w:val="00081B3A"/>
    <w:rsid w:val="00084B83"/>
    <w:rsid w:val="00091201"/>
    <w:rsid w:val="00094DE9"/>
    <w:rsid w:val="000A15B1"/>
    <w:rsid w:val="000A3F94"/>
    <w:rsid w:val="000A4B86"/>
    <w:rsid w:val="000A76CF"/>
    <w:rsid w:val="000B0776"/>
    <w:rsid w:val="000B3149"/>
    <w:rsid w:val="000B38C1"/>
    <w:rsid w:val="000C3245"/>
    <w:rsid w:val="000C4046"/>
    <w:rsid w:val="000C61A4"/>
    <w:rsid w:val="000C69C6"/>
    <w:rsid w:val="000C7E7A"/>
    <w:rsid w:val="000C7F7E"/>
    <w:rsid w:val="000D2DC1"/>
    <w:rsid w:val="000D7D66"/>
    <w:rsid w:val="000E09DE"/>
    <w:rsid w:val="000F36B1"/>
    <w:rsid w:val="0010025F"/>
    <w:rsid w:val="001003D7"/>
    <w:rsid w:val="00101621"/>
    <w:rsid w:val="00103091"/>
    <w:rsid w:val="001042FE"/>
    <w:rsid w:val="00104D91"/>
    <w:rsid w:val="00105A44"/>
    <w:rsid w:val="0010769B"/>
    <w:rsid w:val="00111C8C"/>
    <w:rsid w:val="00112FD9"/>
    <w:rsid w:val="00114D9E"/>
    <w:rsid w:val="00117797"/>
    <w:rsid w:val="001243B9"/>
    <w:rsid w:val="001249FA"/>
    <w:rsid w:val="00124AB3"/>
    <w:rsid w:val="0012700B"/>
    <w:rsid w:val="00127D70"/>
    <w:rsid w:val="00130559"/>
    <w:rsid w:val="00131E7F"/>
    <w:rsid w:val="001321AF"/>
    <w:rsid w:val="00132723"/>
    <w:rsid w:val="0013461E"/>
    <w:rsid w:val="00134BBC"/>
    <w:rsid w:val="00141697"/>
    <w:rsid w:val="00142472"/>
    <w:rsid w:val="0014691E"/>
    <w:rsid w:val="00151247"/>
    <w:rsid w:val="001518E6"/>
    <w:rsid w:val="00151B88"/>
    <w:rsid w:val="001532A2"/>
    <w:rsid w:val="00163D83"/>
    <w:rsid w:val="00167853"/>
    <w:rsid w:val="00171AD7"/>
    <w:rsid w:val="00172EA4"/>
    <w:rsid w:val="00175A43"/>
    <w:rsid w:val="00181490"/>
    <w:rsid w:val="001820AE"/>
    <w:rsid w:val="00184B00"/>
    <w:rsid w:val="001873DF"/>
    <w:rsid w:val="00190EFA"/>
    <w:rsid w:val="00196754"/>
    <w:rsid w:val="001977F9"/>
    <w:rsid w:val="001A691F"/>
    <w:rsid w:val="001A7D0A"/>
    <w:rsid w:val="001B07A5"/>
    <w:rsid w:val="001B1379"/>
    <w:rsid w:val="001B32F8"/>
    <w:rsid w:val="001B4408"/>
    <w:rsid w:val="001B490F"/>
    <w:rsid w:val="001C0F23"/>
    <w:rsid w:val="001C20DD"/>
    <w:rsid w:val="001C6265"/>
    <w:rsid w:val="001C6D8B"/>
    <w:rsid w:val="001D3F41"/>
    <w:rsid w:val="001D5901"/>
    <w:rsid w:val="001D6AB6"/>
    <w:rsid w:val="001E089F"/>
    <w:rsid w:val="001E5CFD"/>
    <w:rsid w:val="001E5DE7"/>
    <w:rsid w:val="001E62F8"/>
    <w:rsid w:val="001E6DD4"/>
    <w:rsid w:val="001F1305"/>
    <w:rsid w:val="001F4C6E"/>
    <w:rsid w:val="001F5986"/>
    <w:rsid w:val="002007DF"/>
    <w:rsid w:val="00200973"/>
    <w:rsid w:val="00203E47"/>
    <w:rsid w:val="00206219"/>
    <w:rsid w:val="002115F9"/>
    <w:rsid w:val="00216EF1"/>
    <w:rsid w:val="00220EA4"/>
    <w:rsid w:val="0022446F"/>
    <w:rsid w:val="0022545E"/>
    <w:rsid w:val="00225FFA"/>
    <w:rsid w:val="002276BD"/>
    <w:rsid w:val="002308CA"/>
    <w:rsid w:val="00231466"/>
    <w:rsid w:val="00234E5E"/>
    <w:rsid w:val="00244608"/>
    <w:rsid w:val="00246D07"/>
    <w:rsid w:val="00253C93"/>
    <w:rsid w:val="00254563"/>
    <w:rsid w:val="002643E2"/>
    <w:rsid w:val="00271440"/>
    <w:rsid w:val="00272C79"/>
    <w:rsid w:val="00273AFD"/>
    <w:rsid w:val="002841AF"/>
    <w:rsid w:val="002858FC"/>
    <w:rsid w:val="00287004"/>
    <w:rsid w:val="00293A8C"/>
    <w:rsid w:val="00294AEF"/>
    <w:rsid w:val="00296CC6"/>
    <w:rsid w:val="002B1BB4"/>
    <w:rsid w:val="002B4D21"/>
    <w:rsid w:val="002C07A9"/>
    <w:rsid w:val="002C1CEE"/>
    <w:rsid w:val="002C2464"/>
    <w:rsid w:val="002D1338"/>
    <w:rsid w:val="002E6246"/>
    <w:rsid w:val="002F0D11"/>
    <w:rsid w:val="002F3709"/>
    <w:rsid w:val="003035B1"/>
    <w:rsid w:val="00305747"/>
    <w:rsid w:val="0031265B"/>
    <w:rsid w:val="003152D3"/>
    <w:rsid w:val="003231A1"/>
    <w:rsid w:val="00325088"/>
    <w:rsid w:val="00327073"/>
    <w:rsid w:val="0033375A"/>
    <w:rsid w:val="00350C7A"/>
    <w:rsid w:val="00350F5C"/>
    <w:rsid w:val="003510E0"/>
    <w:rsid w:val="00352056"/>
    <w:rsid w:val="003652E7"/>
    <w:rsid w:val="0036594C"/>
    <w:rsid w:val="00366BBF"/>
    <w:rsid w:val="00370E81"/>
    <w:rsid w:val="00372994"/>
    <w:rsid w:val="0037512B"/>
    <w:rsid w:val="00377299"/>
    <w:rsid w:val="00377EA1"/>
    <w:rsid w:val="00380732"/>
    <w:rsid w:val="00387DCC"/>
    <w:rsid w:val="003938D1"/>
    <w:rsid w:val="00393B6E"/>
    <w:rsid w:val="00394F09"/>
    <w:rsid w:val="003A08FE"/>
    <w:rsid w:val="003A0CD8"/>
    <w:rsid w:val="003B4C5F"/>
    <w:rsid w:val="003B6FE0"/>
    <w:rsid w:val="003C11CC"/>
    <w:rsid w:val="003C536F"/>
    <w:rsid w:val="003D305C"/>
    <w:rsid w:val="003D767F"/>
    <w:rsid w:val="003E4C49"/>
    <w:rsid w:val="003E580D"/>
    <w:rsid w:val="003E6DE6"/>
    <w:rsid w:val="00405DD4"/>
    <w:rsid w:val="00413186"/>
    <w:rsid w:val="00420622"/>
    <w:rsid w:val="00425C1A"/>
    <w:rsid w:val="0042676F"/>
    <w:rsid w:val="00432D3C"/>
    <w:rsid w:val="004361DB"/>
    <w:rsid w:val="00440C4C"/>
    <w:rsid w:val="004471D7"/>
    <w:rsid w:val="00447578"/>
    <w:rsid w:val="00447916"/>
    <w:rsid w:val="00452759"/>
    <w:rsid w:val="00454DEF"/>
    <w:rsid w:val="004550E2"/>
    <w:rsid w:val="0045601C"/>
    <w:rsid w:val="00457D7F"/>
    <w:rsid w:val="004643E1"/>
    <w:rsid w:val="00466FA9"/>
    <w:rsid w:val="00467BC9"/>
    <w:rsid w:val="00472323"/>
    <w:rsid w:val="00473A3C"/>
    <w:rsid w:val="00476C12"/>
    <w:rsid w:val="00476E49"/>
    <w:rsid w:val="004867FA"/>
    <w:rsid w:val="004904F3"/>
    <w:rsid w:val="00497EE1"/>
    <w:rsid w:val="004A324D"/>
    <w:rsid w:val="004A38C6"/>
    <w:rsid w:val="004B089C"/>
    <w:rsid w:val="004B0CBE"/>
    <w:rsid w:val="004B2CA6"/>
    <w:rsid w:val="004B4435"/>
    <w:rsid w:val="004B4549"/>
    <w:rsid w:val="004B52A6"/>
    <w:rsid w:val="004B5641"/>
    <w:rsid w:val="004C19E3"/>
    <w:rsid w:val="004C222A"/>
    <w:rsid w:val="004C5891"/>
    <w:rsid w:val="004C6F15"/>
    <w:rsid w:val="004C75FE"/>
    <w:rsid w:val="004C76F6"/>
    <w:rsid w:val="004D2FC7"/>
    <w:rsid w:val="004D3F7F"/>
    <w:rsid w:val="004D42BA"/>
    <w:rsid w:val="004D451D"/>
    <w:rsid w:val="004D6982"/>
    <w:rsid w:val="004D747C"/>
    <w:rsid w:val="004E1B5E"/>
    <w:rsid w:val="004E259E"/>
    <w:rsid w:val="004E4C57"/>
    <w:rsid w:val="004E74E8"/>
    <w:rsid w:val="004F055E"/>
    <w:rsid w:val="004F0A58"/>
    <w:rsid w:val="004F3F30"/>
    <w:rsid w:val="004F5246"/>
    <w:rsid w:val="00500062"/>
    <w:rsid w:val="005073A9"/>
    <w:rsid w:val="0051318D"/>
    <w:rsid w:val="00513CAE"/>
    <w:rsid w:val="005142AC"/>
    <w:rsid w:val="00514E49"/>
    <w:rsid w:val="005167E6"/>
    <w:rsid w:val="00522C1E"/>
    <w:rsid w:val="0052780F"/>
    <w:rsid w:val="00541410"/>
    <w:rsid w:val="00546325"/>
    <w:rsid w:val="005470D0"/>
    <w:rsid w:val="005528C1"/>
    <w:rsid w:val="0055501D"/>
    <w:rsid w:val="00560807"/>
    <w:rsid w:val="00565164"/>
    <w:rsid w:val="00565213"/>
    <w:rsid w:val="005652F7"/>
    <w:rsid w:val="00566FB4"/>
    <w:rsid w:val="00571A74"/>
    <w:rsid w:val="00572A24"/>
    <w:rsid w:val="00574049"/>
    <w:rsid w:val="00583A8D"/>
    <w:rsid w:val="00585891"/>
    <w:rsid w:val="00585DD3"/>
    <w:rsid w:val="005917FC"/>
    <w:rsid w:val="00593440"/>
    <w:rsid w:val="00595846"/>
    <w:rsid w:val="00597188"/>
    <w:rsid w:val="005A350D"/>
    <w:rsid w:val="005A58CB"/>
    <w:rsid w:val="005A6CEB"/>
    <w:rsid w:val="005A73F0"/>
    <w:rsid w:val="005B0574"/>
    <w:rsid w:val="005B5038"/>
    <w:rsid w:val="005B5AFF"/>
    <w:rsid w:val="005B7216"/>
    <w:rsid w:val="005C677B"/>
    <w:rsid w:val="005D208A"/>
    <w:rsid w:val="005D40B2"/>
    <w:rsid w:val="005D4733"/>
    <w:rsid w:val="005D6278"/>
    <w:rsid w:val="005E3505"/>
    <w:rsid w:val="005E39BE"/>
    <w:rsid w:val="005E3CA3"/>
    <w:rsid w:val="005E5E35"/>
    <w:rsid w:val="005E63F4"/>
    <w:rsid w:val="005E74D3"/>
    <w:rsid w:val="005F7A60"/>
    <w:rsid w:val="0060732E"/>
    <w:rsid w:val="00611B1B"/>
    <w:rsid w:val="006129EC"/>
    <w:rsid w:val="0061761F"/>
    <w:rsid w:val="00621701"/>
    <w:rsid w:val="00631EB2"/>
    <w:rsid w:val="0063217D"/>
    <w:rsid w:val="00635D48"/>
    <w:rsid w:val="00641D98"/>
    <w:rsid w:val="00645342"/>
    <w:rsid w:val="006473DC"/>
    <w:rsid w:val="00647422"/>
    <w:rsid w:val="00647CB0"/>
    <w:rsid w:val="00647D32"/>
    <w:rsid w:val="006534DF"/>
    <w:rsid w:val="00653E6F"/>
    <w:rsid w:val="00657B3F"/>
    <w:rsid w:val="00661B41"/>
    <w:rsid w:val="00663B20"/>
    <w:rsid w:val="00664F37"/>
    <w:rsid w:val="0066570E"/>
    <w:rsid w:val="0066675D"/>
    <w:rsid w:val="00670C0A"/>
    <w:rsid w:val="006729E5"/>
    <w:rsid w:val="0068261A"/>
    <w:rsid w:val="00684E77"/>
    <w:rsid w:val="006859B0"/>
    <w:rsid w:val="00687CFF"/>
    <w:rsid w:val="00690D64"/>
    <w:rsid w:val="00691DC3"/>
    <w:rsid w:val="00696FF5"/>
    <w:rsid w:val="006A27F4"/>
    <w:rsid w:val="006A2EC3"/>
    <w:rsid w:val="006A3D07"/>
    <w:rsid w:val="006B139D"/>
    <w:rsid w:val="006B79DB"/>
    <w:rsid w:val="006B7F51"/>
    <w:rsid w:val="006C2857"/>
    <w:rsid w:val="006C7591"/>
    <w:rsid w:val="006C7DA5"/>
    <w:rsid w:val="006D3C19"/>
    <w:rsid w:val="006E2EEC"/>
    <w:rsid w:val="006E4416"/>
    <w:rsid w:val="006E5F72"/>
    <w:rsid w:val="006E67AA"/>
    <w:rsid w:val="006F23F0"/>
    <w:rsid w:val="006F56CE"/>
    <w:rsid w:val="006F69E9"/>
    <w:rsid w:val="006F7752"/>
    <w:rsid w:val="00700E31"/>
    <w:rsid w:val="007017F1"/>
    <w:rsid w:val="00701DA2"/>
    <w:rsid w:val="00705CC8"/>
    <w:rsid w:val="00723200"/>
    <w:rsid w:val="00730484"/>
    <w:rsid w:val="00731AA9"/>
    <w:rsid w:val="00733C60"/>
    <w:rsid w:val="00735FE0"/>
    <w:rsid w:val="00736261"/>
    <w:rsid w:val="00744987"/>
    <w:rsid w:val="00746142"/>
    <w:rsid w:val="007464CC"/>
    <w:rsid w:val="00746BF0"/>
    <w:rsid w:val="00750A40"/>
    <w:rsid w:val="0075264E"/>
    <w:rsid w:val="0076053D"/>
    <w:rsid w:val="00761616"/>
    <w:rsid w:val="00761B68"/>
    <w:rsid w:val="00761CF6"/>
    <w:rsid w:val="00762296"/>
    <w:rsid w:val="00764414"/>
    <w:rsid w:val="007654FE"/>
    <w:rsid w:val="00765C6A"/>
    <w:rsid w:val="00767FC6"/>
    <w:rsid w:val="0077127E"/>
    <w:rsid w:val="00784897"/>
    <w:rsid w:val="007855B0"/>
    <w:rsid w:val="00795998"/>
    <w:rsid w:val="007A6553"/>
    <w:rsid w:val="007B0919"/>
    <w:rsid w:val="007B232B"/>
    <w:rsid w:val="007B5AFA"/>
    <w:rsid w:val="007B6E3C"/>
    <w:rsid w:val="007B75D4"/>
    <w:rsid w:val="007C2154"/>
    <w:rsid w:val="007C2A58"/>
    <w:rsid w:val="007C671E"/>
    <w:rsid w:val="007D1D4A"/>
    <w:rsid w:val="007D47DD"/>
    <w:rsid w:val="007D7AE2"/>
    <w:rsid w:val="007E162C"/>
    <w:rsid w:val="007E1635"/>
    <w:rsid w:val="007E1784"/>
    <w:rsid w:val="007E3943"/>
    <w:rsid w:val="007E5E31"/>
    <w:rsid w:val="007E67C1"/>
    <w:rsid w:val="007F1A1C"/>
    <w:rsid w:val="007F362C"/>
    <w:rsid w:val="008001C3"/>
    <w:rsid w:val="00800489"/>
    <w:rsid w:val="00803D48"/>
    <w:rsid w:val="00805F1F"/>
    <w:rsid w:val="008072AA"/>
    <w:rsid w:val="0081037F"/>
    <w:rsid w:val="00810EC0"/>
    <w:rsid w:val="00813C77"/>
    <w:rsid w:val="00820199"/>
    <w:rsid w:val="00821B08"/>
    <w:rsid w:val="00822A6A"/>
    <w:rsid w:val="008255E3"/>
    <w:rsid w:val="00826543"/>
    <w:rsid w:val="0082741B"/>
    <w:rsid w:val="00830BA8"/>
    <w:rsid w:val="00830EA8"/>
    <w:rsid w:val="00831B53"/>
    <w:rsid w:val="00835836"/>
    <w:rsid w:val="00840C3A"/>
    <w:rsid w:val="00844B52"/>
    <w:rsid w:val="00844BCC"/>
    <w:rsid w:val="00847533"/>
    <w:rsid w:val="0085405C"/>
    <w:rsid w:val="00855A37"/>
    <w:rsid w:val="00857541"/>
    <w:rsid w:val="00864449"/>
    <w:rsid w:val="00864AE2"/>
    <w:rsid w:val="008655F3"/>
    <w:rsid w:val="0086610D"/>
    <w:rsid w:val="00867436"/>
    <w:rsid w:val="00872581"/>
    <w:rsid w:val="008736CF"/>
    <w:rsid w:val="00880ACA"/>
    <w:rsid w:val="00881550"/>
    <w:rsid w:val="008825D6"/>
    <w:rsid w:val="008852E8"/>
    <w:rsid w:val="00885DCD"/>
    <w:rsid w:val="008865ED"/>
    <w:rsid w:val="008A6BEE"/>
    <w:rsid w:val="008A7B8F"/>
    <w:rsid w:val="008B7B95"/>
    <w:rsid w:val="008C2801"/>
    <w:rsid w:val="008C38FA"/>
    <w:rsid w:val="008D15C8"/>
    <w:rsid w:val="008D6037"/>
    <w:rsid w:val="008E4B3C"/>
    <w:rsid w:val="008F7AE2"/>
    <w:rsid w:val="00901A53"/>
    <w:rsid w:val="00905043"/>
    <w:rsid w:val="0090504D"/>
    <w:rsid w:val="0090692D"/>
    <w:rsid w:val="00907273"/>
    <w:rsid w:val="00914C04"/>
    <w:rsid w:val="009154FE"/>
    <w:rsid w:val="00915E07"/>
    <w:rsid w:val="00924A2D"/>
    <w:rsid w:val="00926451"/>
    <w:rsid w:val="00926BB7"/>
    <w:rsid w:val="00926FEB"/>
    <w:rsid w:val="009308ED"/>
    <w:rsid w:val="00932941"/>
    <w:rsid w:val="009374EF"/>
    <w:rsid w:val="00940027"/>
    <w:rsid w:val="009422EB"/>
    <w:rsid w:val="009435D2"/>
    <w:rsid w:val="0094536A"/>
    <w:rsid w:val="0094685D"/>
    <w:rsid w:val="00950833"/>
    <w:rsid w:val="0095150D"/>
    <w:rsid w:val="0095289B"/>
    <w:rsid w:val="00955A61"/>
    <w:rsid w:val="00964F4E"/>
    <w:rsid w:val="00965A10"/>
    <w:rsid w:val="00966496"/>
    <w:rsid w:val="00971407"/>
    <w:rsid w:val="0097168F"/>
    <w:rsid w:val="00974001"/>
    <w:rsid w:val="009745D6"/>
    <w:rsid w:val="00976DF1"/>
    <w:rsid w:val="00981000"/>
    <w:rsid w:val="0098155F"/>
    <w:rsid w:val="009849AF"/>
    <w:rsid w:val="0098704C"/>
    <w:rsid w:val="00987305"/>
    <w:rsid w:val="00990633"/>
    <w:rsid w:val="00993D3B"/>
    <w:rsid w:val="009952FB"/>
    <w:rsid w:val="00997D5E"/>
    <w:rsid w:val="009A037A"/>
    <w:rsid w:val="009A2222"/>
    <w:rsid w:val="009A4404"/>
    <w:rsid w:val="009A5A01"/>
    <w:rsid w:val="009B69AC"/>
    <w:rsid w:val="009B6F27"/>
    <w:rsid w:val="009B7EDE"/>
    <w:rsid w:val="009C09A5"/>
    <w:rsid w:val="009C26C8"/>
    <w:rsid w:val="009C3C1C"/>
    <w:rsid w:val="009C474C"/>
    <w:rsid w:val="009C5C31"/>
    <w:rsid w:val="009C5DE9"/>
    <w:rsid w:val="009D1866"/>
    <w:rsid w:val="009D5D58"/>
    <w:rsid w:val="009D6408"/>
    <w:rsid w:val="009E20CF"/>
    <w:rsid w:val="009F0E34"/>
    <w:rsid w:val="009F3000"/>
    <w:rsid w:val="009F5BBF"/>
    <w:rsid w:val="009F63E6"/>
    <w:rsid w:val="00A00068"/>
    <w:rsid w:val="00A01B1E"/>
    <w:rsid w:val="00A02F04"/>
    <w:rsid w:val="00A06CD8"/>
    <w:rsid w:val="00A1012E"/>
    <w:rsid w:val="00A11260"/>
    <w:rsid w:val="00A124D6"/>
    <w:rsid w:val="00A16A29"/>
    <w:rsid w:val="00A17AD2"/>
    <w:rsid w:val="00A17F8C"/>
    <w:rsid w:val="00A20247"/>
    <w:rsid w:val="00A22362"/>
    <w:rsid w:val="00A24264"/>
    <w:rsid w:val="00A246F0"/>
    <w:rsid w:val="00A25233"/>
    <w:rsid w:val="00A26257"/>
    <w:rsid w:val="00A302CF"/>
    <w:rsid w:val="00A3267B"/>
    <w:rsid w:val="00A41ADF"/>
    <w:rsid w:val="00A431AE"/>
    <w:rsid w:val="00A46BC8"/>
    <w:rsid w:val="00A503A1"/>
    <w:rsid w:val="00A52AEC"/>
    <w:rsid w:val="00A54F2E"/>
    <w:rsid w:val="00A5597F"/>
    <w:rsid w:val="00A55DBE"/>
    <w:rsid w:val="00A57B49"/>
    <w:rsid w:val="00A602E3"/>
    <w:rsid w:val="00A60D15"/>
    <w:rsid w:val="00A60E66"/>
    <w:rsid w:val="00A62730"/>
    <w:rsid w:val="00A734E6"/>
    <w:rsid w:val="00A73506"/>
    <w:rsid w:val="00A75399"/>
    <w:rsid w:val="00A778F2"/>
    <w:rsid w:val="00A824A0"/>
    <w:rsid w:val="00A8598B"/>
    <w:rsid w:val="00A867D4"/>
    <w:rsid w:val="00A90AEA"/>
    <w:rsid w:val="00A91F0A"/>
    <w:rsid w:val="00A95FB8"/>
    <w:rsid w:val="00AA4B1F"/>
    <w:rsid w:val="00AA727B"/>
    <w:rsid w:val="00AB13AE"/>
    <w:rsid w:val="00AB2745"/>
    <w:rsid w:val="00AB3056"/>
    <w:rsid w:val="00AC5734"/>
    <w:rsid w:val="00AC6176"/>
    <w:rsid w:val="00AD583B"/>
    <w:rsid w:val="00AD6759"/>
    <w:rsid w:val="00AD7ABE"/>
    <w:rsid w:val="00AE17D2"/>
    <w:rsid w:val="00AE1D0D"/>
    <w:rsid w:val="00AE7D2B"/>
    <w:rsid w:val="00AF4092"/>
    <w:rsid w:val="00AF5617"/>
    <w:rsid w:val="00AF5876"/>
    <w:rsid w:val="00AF67D4"/>
    <w:rsid w:val="00AF723B"/>
    <w:rsid w:val="00B00896"/>
    <w:rsid w:val="00B07C8B"/>
    <w:rsid w:val="00B1182E"/>
    <w:rsid w:val="00B12A49"/>
    <w:rsid w:val="00B16354"/>
    <w:rsid w:val="00B16937"/>
    <w:rsid w:val="00B21964"/>
    <w:rsid w:val="00B243EA"/>
    <w:rsid w:val="00B26D63"/>
    <w:rsid w:val="00B26F96"/>
    <w:rsid w:val="00B34D6F"/>
    <w:rsid w:val="00B3518A"/>
    <w:rsid w:val="00B42FD8"/>
    <w:rsid w:val="00B43C59"/>
    <w:rsid w:val="00B527DA"/>
    <w:rsid w:val="00B63880"/>
    <w:rsid w:val="00B665F1"/>
    <w:rsid w:val="00B67768"/>
    <w:rsid w:val="00B92F2E"/>
    <w:rsid w:val="00B93FA9"/>
    <w:rsid w:val="00B9433E"/>
    <w:rsid w:val="00B97897"/>
    <w:rsid w:val="00BA2DF7"/>
    <w:rsid w:val="00BA376C"/>
    <w:rsid w:val="00BA41A5"/>
    <w:rsid w:val="00BA67A1"/>
    <w:rsid w:val="00BA6F69"/>
    <w:rsid w:val="00BB2C90"/>
    <w:rsid w:val="00BC0F5B"/>
    <w:rsid w:val="00BC12A0"/>
    <w:rsid w:val="00BC2D13"/>
    <w:rsid w:val="00BC61E7"/>
    <w:rsid w:val="00BC6894"/>
    <w:rsid w:val="00BD32F4"/>
    <w:rsid w:val="00BD3BB9"/>
    <w:rsid w:val="00BD6B92"/>
    <w:rsid w:val="00BD7EF6"/>
    <w:rsid w:val="00BE294F"/>
    <w:rsid w:val="00BE3AD6"/>
    <w:rsid w:val="00BF624D"/>
    <w:rsid w:val="00C11481"/>
    <w:rsid w:val="00C114B3"/>
    <w:rsid w:val="00C126E8"/>
    <w:rsid w:val="00C1410F"/>
    <w:rsid w:val="00C151BC"/>
    <w:rsid w:val="00C16F77"/>
    <w:rsid w:val="00C20D66"/>
    <w:rsid w:val="00C215D4"/>
    <w:rsid w:val="00C22311"/>
    <w:rsid w:val="00C24E71"/>
    <w:rsid w:val="00C25A20"/>
    <w:rsid w:val="00C31B94"/>
    <w:rsid w:val="00C33CCE"/>
    <w:rsid w:val="00C4679E"/>
    <w:rsid w:val="00C46828"/>
    <w:rsid w:val="00C542FB"/>
    <w:rsid w:val="00C62D55"/>
    <w:rsid w:val="00C700D4"/>
    <w:rsid w:val="00C725CA"/>
    <w:rsid w:val="00C737B2"/>
    <w:rsid w:val="00C75793"/>
    <w:rsid w:val="00C80953"/>
    <w:rsid w:val="00C84C31"/>
    <w:rsid w:val="00C8508B"/>
    <w:rsid w:val="00C85DFB"/>
    <w:rsid w:val="00C93AD9"/>
    <w:rsid w:val="00CA2ADA"/>
    <w:rsid w:val="00CA323A"/>
    <w:rsid w:val="00CA41CB"/>
    <w:rsid w:val="00CB1647"/>
    <w:rsid w:val="00CB4849"/>
    <w:rsid w:val="00CC299D"/>
    <w:rsid w:val="00CC64C2"/>
    <w:rsid w:val="00CD31DD"/>
    <w:rsid w:val="00CE4D80"/>
    <w:rsid w:val="00CF1DEB"/>
    <w:rsid w:val="00CF5075"/>
    <w:rsid w:val="00CF7850"/>
    <w:rsid w:val="00CF7DC8"/>
    <w:rsid w:val="00D006A7"/>
    <w:rsid w:val="00D031EF"/>
    <w:rsid w:val="00D0325B"/>
    <w:rsid w:val="00D03D43"/>
    <w:rsid w:val="00D04397"/>
    <w:rsid w:val="00D04FAA"/>
    <w:rsid w:val="00D05D14"/>
    <w:rsid w:val="00D10409"/>
    <w:rsid w:val="00D10E75"/>
    <w:rsid w:val="00D170E0"/>
    <w:rsid w:val="00D241F4"/>
    <w:rsid w:val="00D24A30"/>
    <w:rsid w:val="00D3118C"/>
    <w:rsid w:val="00D31C61"/>
    <w:rsid w:val="00D36841"/>
    <w:rsid w:val="00D374E3"/>
    <w:rsid w:val="00D43E4B"/>
    <w:rsid w:val="00D46631"/>
    <w:rsid w:val="00D53F12"/>
    <w:rsid w:val="00D54219"/>
    <w:rsid w:val="00D54611"/>
    <w:rsid w:val="00D55434"/>
    <w:rsid w:val="00D578FE"/>
    <w:rsid w:val="00D6658B"/>
    <w:rsid w:val="00D74482"/>
    <w:rsid w:val="00D746FD"/>
    <w:rsid w:val="00D77D66"/>
    <w:rsid w:val="00D8273B"/>
    <w:rsid w:val="00D90A95"/>
    <w:rsid w:val="00D90B79"/>
    <w:rsid w:val="00D9216F"/>
    <w:rsid w:val="00D969D1"/>
    <w:rsid w:val="00DA00BD"/>
    <w:rsid w:val="00DA321D"/>
    <w:rsid w:val="00DA3728"/>
    <w:rsid w:val="00DB32ED"/>
    <w:rsid w:val="00DB67C4"/>
    <w:rsid w:val="00DB77CC"/>
    <w:rsid w:val="00DC622A"/>
    <w:rsid w:val="00DD0216"/>
    <w:rsid w:val="00DD07B4"/>
    <w:rsid w:val="00DD1719"/>
    <w:rsid w:val="00DD638F"/>
    <w:rsid w:val="00DE2D72"/>
    <w:rsid w:val="00DE503A"/>
    <w:rsid w:val="00DE7772"/>
    <w:rsid w:val="00DF3842"/>
    <w:rsid w:val="00DF4CC6"/>
    <w:rsid w:val="00E014C0"/>
    <w:rsid w:val="00E04C23"/>
    <w:rsid w:val="00E05BEE"/>
    <w:rsid w:val="00E07A30"/>
    <w:rsid w:val="00E07B73"/>
    <w:rsid w:val="00E102F2"/>
    <w:rsid w:val="00E152B5"/>
    <w:rsid w:val="00E16FB1"/>
    <w:rsid w:val="00E26645"/>
    <w:rsid w:val="00E33370"/>
    <w:rsid w:val="00E344CF"/>
    <w:rsid w:val="00E34FF3"/>
    <w:rsid w:val="00E37C8C"/>
    <w:rsid w:val="00E46BE9"/>
    <w:rsid w:val="00E51ACF"/>
    <w:rsid w:val="00E5416A"/>
    <w:rsid w:val="00E5644B"/>
    <w:rsid w:val="00E600CE"/>
    <w:rsid w:val="00E605F0"/>
    <w:rsid w:val="00E61454"/>
    <w:rsid w:val="00E67B94"/>
    <w:rsid w:val="00E714ED"/>
    <w:rsid w:val="00E72832"/>
    <w:rsid w:val="00E74D95"/>
    <w:rsid w:val="00E76C22"/>
    <w:rsid w:val="00E81106"/>
    <w:rsid w:val="00E8551B"/>
    <w:rsid w:val="00E8796D"/>
    <w:rsid w:val="00E91AD9"/>
    <w:rsid w:val="00E92951"/>
    <w:rsid w:val="00E9395F"/>
    <w:rsid w:val="00EA1E29"/>
    <w:rsid w:val="00EA250D"/>
    <w:rsid w:val="00EA3739"/>
    <w:rsid w:val="00EA472F"/>
    <w:rsid w:val="00EB0772"/>
    <w:rsid w:val="00EC169B"/>
    <w:rsid w:val="00EC629E"/>
    <w:rsid w:val="00EC6CA3"/>
    <w:rsid w:val="00EC73AA"/>
    <w:rsid w:val="00ED0E20"/>
    <w:rsid w:val="00ED4872"/>
    <w:rsid w:val="00ED59CF"/>
    <w:rsid w:val="00ED6FFE"/>
    <w:rsid w:val="00ED77FB"/>
    <w:rsid w:val="00EE4059"/>
    <w:rsid w:val="00EE548E"/>
    <w:rsid w:val="00EF24B0"/>
    <w:rsid w:val="00EF453D"/>
    <w:rsid w:val="00EF6950"/>
    <w:rsid w:val="00EF7293"/>
    <w:rsid w:val="00F0043C"/>
    <w:rsid w:val="00F0281F"/>
    <w:rsid w:val="00F06D3F"/>
    <w:rsid w:val="00F07B61"/>
    <w:rsid w:val="00F103B0"/>
    <w:rsid w:val="00F118A0"/>
    <w:rsid w:val="00F12E27"/>
    <w:rsid w:val="00F156A0"/>
    <w:rsid w:val="00F16BB3"/>
    <w:rsid w:val="00F21BD5"/>
    <w:rsid w:val="00F22204"/>
    <w:rsid w:val="00F30144"/>
    <w:rsid w:val="00F309F1"/>
    <w:rsid w:val="00F31453"/>
    <w:rsid w:val="00F33747"/>
    <w:rsid w:val="00F34922"/>
    <w:rsid w:val="00F40F3E"/>
    <w:rsid w:val="00F42E92"/>
    <w:rsid w:val="00F47372"/>
    <w:rsid w:val="00F500FC"/>
    <w:rsid w:val="00F519CE"/>
    <w:rsid w:val="00F53745"/>
    <w:rsid w:val="00F608F7"/>
    <w:rsid w:val="00F643F4"/>
    <w:rsid w:val="00F65770"/>
    <w:rsid w:val="00F71520"/>
    <w:rsid w:val="00F71FD2"/>
    <w:rsid w:val="00F873A4"/>
    <w:rsid w:val="00FA03CD"/>
    <w:rsid w:val="00FA19F6"/>
    <w:rsid w:val="00FA2687"/>
    <w:rsid w:val="00FA2B8D"/>
    <w:rsid w:val="00FA34D3"/>
    <w:rsid w:val="00FA5C3A"/>
    <w:rsid w:val="00FB1159"/>
    <w:rsid w:val="00FB6635"/>
    <w:rsid w:val="00FC39F2"/>
    <w:rsid w:val="00FC61A5"/>
    <w:rsid w:val="00FD19F8"/>
    <w:rsid w:val="00FD5F5D"/>
    <w:rsid w:val="00FE0E50"/>
    <w:rsid w:val="00FE7EF1"/>
    <w:rsid w:val="00FF35FD"/>
    <w:rsid w:val="00FF3B04"/>
    <w:rsid w:val="00FF48F3"/>
    <w:rsid w:val="015E85BA"/>
    <w:rsid w:val="04B22A46"/>
    <w:rsid w:val="17522BDD"/>
    <w:rsid w:val="2F4227A3"/>
    <w:rsid w:val="3C3DA6EE"/>
    <w:rsid w:val="3FA36E34"/>
    <w:rsid w:val="41CEF70C"/>
    <w:rsid w:val="458E3F05"/>
    <w:rsid w:val="510436E8"/>
    <w:rsid w:val="62FA0B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44776"/>
  <w15:docId w15:val="{8DDF8FEF-77F1-405B-969A-CE7F2AB5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style>
  <w:style w:type="paragraph" w:styleId="Kop1">
    <w:name w:val="heading 1"/>
    <w:basedOn w:val="Standaard"/>
    <w:next w:val="Standaard"/>
    <w:pPr>
      <w:spacing w:after="80"/>
      <w:outlineLvl w:val="0"/>
    </w:pPr>
    <w:rPr>
      <w:rFonts w:ascii="Calibri" w:hAnsi="Calibri" w:eastAsia="Calibri" w:cs="Calibri"/>
      <w:b/>
      <w:color w:val="365F91"/>
      <w:sz w:val="36"/>
      <w:szCs w:val="36"/>
    </w:rPr>
  </w:style>
  <w:style w:type="paragraph" w:styleId="Kop2">
    <w:name w:val="heading 2"/>
    <w:basedOn w:val="Standaard"/>
    <w:next w:val="Standaard"/>
    <w:pPr>
      <w:spacing w:after="80"/>
      <w:outlineLvl w:val="1"/>
    </w:pPr>
    <w:rPr>
      <w:rFonts w:ascii="Calibri" w:hAnsi="Calibri" w:eastAsia="Calibri" w:cs="Calibri"/>
      <w:b/>
      <w:color w:val="4F81BC"/>
      <w:sz w:val="32"/>
      <w:szCs w:val="32"/>
    </w:rPr>
  </w:style>
  <w:style w:type="paragraph" w:styleId="Kop3">
    <w:name w:val="heading 3"/>
    <w:basedOn w:val="Standaard"/>
    <w:next w:val="Standaard"/>
    <w:pPr>
      <w:spacing w:after="80"/>
      <w:outlineLvl w:val="2"/>
    </w:pPr>
    <w:rPr>
      <w:rFonts w:ascii="Calibri" w:hAnsi="Calibri" w:eastAsia="Calibri" w:cs="Calibri"/>
      <w:b/>
      <w:color w:val="4F81BC"/>
      <w:sz w:val="28"/>
      <w:szCs w:val="28"/>
    </w:rPr>
  </w:style>
  <w:style w:type="paragraph" w:styleId="Kop4">
    <w:name w:val="heading 4"/>
    <w:basedOn w:val="Standaard"/>
    <w:next w:val="Standaard"/>
    <w:pPr>
      <w:spacing w:after="80"/>
      <w:outlineLvl w:val="3"/>
    </w:pPr>
    <w:rPr>
      <w:rFonts w:ascii="Calibri" w:hAnsi="Calibri" w:eastAsia="Calibri" w:cs="Calibri"/>
      <w:b/>
      <w:i/>
      <w:color w:val="4F81BC"/>
      <w:sz w:val="28"/>
      <w:szCs w:val="28"/>
    </w:rPr>
  </w:style>
  <w:style w:type="paragraph" w:styleId="Kop5">
    <w:name w:val="heading 5"/>
    <w:basedOn w:val="Standaard"/>
    <w:next w:val="Standaard"/>
    <w:pPr>
      <w:spacing w:after="80"/>
      <w:outlineLvl w:val="4"/>
    </w:pPr>
    <w:rPr>
      <w:rFonts w:ascii="Calibri" w:hAnsi="Calibri" w:eastAsia="Calibri" w:cs="Calibri"/>
      <w:b/>
      <w:color w:val="233E5F"/>
    </w:rPr>
  </w:style>
  <w:style w:type="paragraph" w:styleId="Kop6">
    <w:name w:val="heading 6"/>
    <w:basedOn w:val="Standaard"/>
    <w:next w:val="Standaard"/>
    <w:pPr>
      <w:spacing w:after="80"/>
      <w:outlineLvl w:val="5"/>
    </w:pPr>
    <w:rPr>
      <w:rFonts w:ascii="Calibri" w:hAnsi="Calibri" w:eastAsia="Calibri" w:cs="Calibri"/>
      <w:b/>
      <w:i/>
      <w:color w:val="233E5F"/>
    </w:rPr>
  </w:style>
  <w:style w:type="paragraph" w:styleId="Kop7">
    <w:name w:val="heading 7"/>
    <w:basedOn w:val="Standaard"/>
    <w:next w:val="Standaard"/>
    <w:pPr>
      <w:spacing w:after="80"/>
      <w:outlineLvl w:val="6"/>
    </w:pPr>
    <w:rPr>
      <w:rFonts w:ascii="Calibri" w:hAnsi="Calibri" w:eastAsia="Calibri" w:cs="Calibri"/>
      <w:b/>
      <w:i/>
      <w:color w:val="3F3F3F"/>
    </w:rPr>
  </w:style>
  <w:style w:type="paragraph" w:styleId="Kop8">
    <w:name w:val="heading 8"/>
    <w:basedOn w:val="Standaard"/>
    <w:next w:val="Standaard"/>
    <w:pPr>
      <w:spacing w:after="80"/>
      <w:outlineLvl w:val="7"/>
    </w:pPr>
    <w:rPr>
      <w:rFonts w:ascii="Calibri" w:hAnsi="Calibri" w:eastAsia="Calibri" w:cs="Calibri"/>
      <w:b/>
      <w:color w:val="3F3F3F"/>
      <w:sz w:val="22"/>
      <w:szCs w:val="22"/>
    </w:rPr>
  </w:style>
  <w:style w:type="paragraph" w:styleId="Kop9">
    <w:name w:val="heading 9"/>
    <w:basedOn w:val="Standaard"/>
    <w:next w:val="Standaard"/>
    <w:pPr>
      <w:spacing w:after="80"/>
      <w:outlineLvl w:val="8"/>
    </w:pPr>
    <w:rPr>
      <w:rFonts w:ascii="Calibri" w:hAnsi="Calibri" w:eastAsia="Calibri" w:cs="Calibri"/>
      <w:b/>
      <w:i/>
      <w:color w:val="3F3F3F"/>
      <w:sz w:val="22"/>
      <w:szCs w:val="2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Italics" w:customStyle="1">
    <w:name w:val="Italics"/>
    <w:rPr>
      <w:i/>
    </w:rPr>
  </w:style>
  <w:style w:type="character" w:styleId="Bold" w:customStyle="1">
    <w:name w:val="Bold"/>
    <w:rPr>
      <w:b/>
    </w:rPr>
  </w:style>
  <w:style w:type="character" w:styleId="BoldItalics" w:customStyle="1">
    <w:name w:val="Bold Italics"/>
    <w:rPr>
      <w:b/>
      <w:i/>
    </w:rPr>
  </w:style>
  <w:style w:type="character" w:styleId="FieldLabel" w:customStyle="1">
    <w:name w:val="Field Label"/>
    <w:rPr>
      <w:rFonts w:ascii="Times New Roman" w:hAnsi="Times New Roman" w:eastAsia="Times New Roman" w:cs="Times New Roman"/>
    </w:rPr>
  </w:style>
  <w:style w:type="character" w:styleId="SSTemplateField" w:customStyle="1">
    <w:name w:val="SSTemplateField"/>
    <w:rPr>
      <w:rFonts w:ascii="Lucida Sans" w:hAnsi="Lucida Sans" w:eastAsia="Lucida Sans" w:cs="Lucida Sans"/>
      <w:b/>
      <w:color w:val="FFFFFF"/>
      <w:sz w:val="16"/>
      <w:szCs w:val="16"/>
      <w:shd w:val="clear" w:color="auto" w:fill="FF0000"/>
    </w:rPr>
  </w:style>
  <w:style w:type="character" w:styleId="SSBookmark" w:customStyle="1">
    <w:name w:val="SSBookmark"/>
    <w:rPr>
      <w:rFonts w:ascii="Lucida Sans" w:hAnsi="Lucida Sans" w:eastAsia="Lucida Sans" w:cs="Lucida Sans"/>
      <w:b/>
      <w:color w:val="000000"/>
      <w:sz w:val="16"/>
      <w:szCs w:val="16"/>
      <w:shd w:val="clear" w:color="auto" w:fill="FFFF80"/>
    </w:rPr>
  </w:style>
  <w:style w:type="paragraph" w:styleId="CoverHeading1" w:customStyle="1">
    <w:name w:val="Cover Heading 1"/>
    <w:basedOn w:val="Standaard"/>
    <w:next w:val="Standaard"/>
    <w:pPr>
      <w:jc w:val="right"/>
    </w:pPr>
    <w:rPr>
      <w:rFonts w:ascii="Calibri" w:hAnsi="Calibri" w:eastAsia="Calibri" w:cs="Calibri"/>
      <w:b/>
      <w:sz w:val="72"/>
      <w:szCs w:val="72"/>
    </w:rPr>
  </w:style>
  <w:style w:type="paragraph" w:styleId="CoverHeading2" w:customStyle="1">
    <w:name w:val="Cover Heading 2"/>
    <w:basedOn w:val="Standaard"/>
    <w:next w:val="Standaard"/>
    <w:pPr>
      <w:jc w:val="right"/>
    </w:pPr>
    <w:rPr>
      <w:rFonts w:ascii="Calibri" w:hAnsi="Calibri" w:eastAsia="Calibri" w:cs="Calibri"/>
      <w:color w:val="800000"/>
      <w:sz w:val="60"/>
      <w:szCs w:val="60"/>
    </w:rPr>
  </w:style>
  <w:style w:type="paragraph" w:styleId="CoverText1" w:customStyle="1">
    <w:name w:val="Cover Text 1"/>
    <w:basedOn w:val="Standaard"/>
    <w:next w:val="Standaard"/>
    <w:pPr>
      <w:jc w:val="right"/>
    </w:pPr>
    <w:rPr>
      <w:rFonts w:ascii="Liberation Sans Narrow" w:hAnsi="Liberation Sans Narrow" w:eastAsia="Liberation Sans Narrow" w:cs="Liberation Sans Narrow"/>
      <w:sz w:val="28"/>
      <w:szCs w:val="28"/>
    </w:rPr>
  </w:style>
  <w:style w:type="paragraph" w:styleId="CoverText2" w:customStyle="1">
    <w:name w:val="Cover Text 2"/>
    <w:basedOn w:val="Standaard"/>
    <w:next w:val="Standaard"/>
    <w:pPr>
      <w:jc w:val="right"/>
    </w:pPr>
    <w:rPr>
      <w:rFonts w:ascii="Liberation Sans Narrow" w:hAnsi="Liberation Sans Narrow" w:eastAsia="Liberation Sans Narrow" w:cs="Liberation Sans Narrow"/>
      <w:color w:val="7F7F7F"/>
      <w:sz w:val="20"/>
      <w:szCs w:val="20"/>
    </w:rPr>
  </w:style>
  <w:style w:type="paragraph" w:styleId="Kopvaninhoudsopgave">
    <w:name w:val="TOC Heading"/>
    <w:basedOn w:val="Standaard"/>
    <w:next w:val="Standaard"/>
    <w:pPr>
      <w:spacing w:before="240" w:after="80"/>
    </w:pPr>
    <w:rPr>
      <w:rFonts w:ascii="Calibri" w:hAnsi="Calibri" w:eastAsia="Calibri" w:cs="Calibri"/>
      <w:b/>
      <w:sz w:val="32"/>
      <w:szCs w:val="32"/>
    </w:rPr>
  </w:style>
  <w:style w:type="paragraph" w:styleId="Koptekst">
    <w:name w:val="header"/>
    <w:basedOn w:val="Standaard"/>
    <w:next w:val="Standaard"/>
    <w:rPr>
      <w:rFonts w:ascii="Times New Roman" w:hAnsi="Times New Roman" w:eastAsia="Times New Roman" w:cs="Times New Roman"/>
      <w:sz w:val="16"/>
      <w:szCs w:val="16"/>
    </w:rPr>
  </w:style>
  <w:style w:type="paragraph" w:styleId="Voettekst">
    <w:name w:val="footer"/>
    <w:basedOn w:val="Standaard"/>
    <w:next w:val="Standaard"/>
    <w:pPr>
      <w:jc w:val="center"/>
    </w:pPr>
    <w:rPr>
      <w:rFonts w:ascii="Times New Roman" w:hAnsi="Times New Roman" w:eastAsia="Times New Roman" w:cs="Times New Roman"/>
      <w:sz w:val="16"/>
      <w:szCs w:val="16"/>
    </w:rPr>
  </w:style>
  <w:style w:type="paragraph" w:styleId="Properties" w:customStyle="1">
    <w:name w:val="Properties"/>
    <w:basedOn w:val="Standaard"/>
    <w:next w:val="Standaard"/>
    <w:pPr>
      <w:jc w:val="right"/>
    </w:pPr>
    <w:rPr>
      <w:rFonts w:ascii="Times New Roman" w:hAnsi="Times New Roman" w:eastAsia="Times New Roman" w:cs="Times New Roman"/>
      <w:color w:val="5F5F5F"/>
      <w:sz w:val="20"/>
      <w:szCs w:val="20"/>
    </w:rPr>
  </w:style>
  <w:style w:type="paragraph" w:styleId="Notes" w:customStyle="1">
    <w:name w:val="Notes"/>
    <w:basedOn w:val="Standaard"/>
    <w:next w:val="Standaard"/>
    <w:rPr>
      <w:rFonts w:ascii="Times New Roman" w:hAnsi="Times New Roman" w:eastAsia="Times New Roman" w:cs="Times New Roman"/>
      <w:sz w:val="20"/>
      <w:szCs w:val="20"/>
    </w:rPr>
  </w:style>
  <w:style w:type="paragraph" w:styleId="DiagramImage" w:customStyle="1">
    <w:name w:val="Diagram Image"/>
    <w:basedOn w:val="Standaard"/>
    <w:next w:val="Standaard"/>
    <w:pPr>
      <w:jc w:val="center"/>
    </w:pPr>
    <w:rPr>
      <w:rFonts w:ascii="Times New Roman" w:hAnsi="Times New Roman" w:eastAsia="Times New Roman" w:cs="Times New Roman"/>
    </w:rPr>
  </w:style>
  <w:style w:type="paragraph" w:styleId="DiagramLabel" w:customStyle="1">
    <w:name w:val="Diagram Label"/>
    <w:basedOn w:val="Standaard"/>
    <w:next w:val="Standaard"/>
    <w:pPr>
      <w:jc w:val="center"/>
    </w:pPr>
    <w:rPr>
      <w:rFonts w:ascii="Times New Roman" w:hAnsi="Times New Roman" w:eastAsia="Times New Roman" w:cs="Times New Roman"/>
      <w:sz w:val="16"/>
      <w:szCs w:val="16"/>
    </w:rPr>
  </w:style>
  <w:style w:type="paragraph" w:styleId="TableLabel" w:customStyle="1">
    <w:name w:val="Table Label"/>
    <w:basedOn w:val="Standaard"/>
    <w:next w:val="Standaard"/>
    <w:rPr>
      <w:rFonts w:ascii="Times New Roman" w:hAnsi="Times New Roman" w:eastAsia="Times New Roman" w:cs="Times New Roman"/>
      <w:sz w:val="16"/>
      <w:szCs w:val="16"/>
    </w:rPr>
  </w:style>
  <w:style w:type="paragraph" w:styleId="TableHeading" w:customStyle="1">
    <w:name w:val="Table Heading"/>
    <w:basedOn w:val="Standaard"/>
    <w:next w:val="Standaard"/>
    <w:pPr>
      <w:spacing w:before="80" w:after="40"/>
      <w:ind w:left="90" w:right="90"/>
    </w:pPr>
    <w:rPr>
      <w:rFonts w:ascii="Times New Roman" w:hAnsi="Times New Roman" w:eastAsia="Times New Roman" w:cs="Times New Roman"/>
      <w:b/>
      <w:sz w:val="18"/>
      <w:szCs w:val="18"/>
    </w:rPr>
  </w:style>
  <w:style w:type="paragraph" w:styleId="TableTitle0" w:customStyle="1">
    <w:name w:val="Table Title 0"/>
    <w:basedOn w:val="Standaard"/>
    <w:next w:val="Standaard"/>
    <w:pPr>
      <w:ind w:left="270" w:right="270"/>
    </w:pPr>
    <w:rPr>
      <w:rFonts w:ascii="Times New Roman" w:hAnsi="Times New Roman" w:eastAsia="Times New Roman" w:cs="Times New Roman"/>
      <w:b/>
      <w:sz w:val="22"/>
      <w:szCs w:val="22"/>
    </w:rPr>
  </w:style>
  <w:style w:type="paragraph" w:styleId="TableTitle1" w:customStyle="1">
    <w:name w:val="Table Title 1"/>
    <w:basedOn w:val="Standaard"/>
    <w:next w:val="Standaard"/>
    <w:pPr>
      <w:spacing w:before="80" w:after="80"/>
      <w:ind w:left="180" w:right="270"/>
    </w:pPr>
    <w:rPr>
      <w:rFonts w:ascii="Times New Roman" w:hAnsi="Times New Roman" w:eastAsia="Times New Roman" w:cs="Times New Roman"/>
      <w:b/>
      <w:sz w:val="18"/>
      <w:szCs w:val="18"/>
      <w:u w:val="single" w:color="000000"/>
    </w:rPr>
  </w:style>
  <w:style w:type="paragraph" w:styleId="TableTitle2" w:customStyle="1">
    <w:name w:val="Table Title 2"/>
    <w:basedOn w:val="Standaard"/>
    <w:next w:val="Standaard"/>
    <w:pPr>
      <w:spacing w:after="120"/>
      <w:ind w:left="270" w:right="270"/>
    </w:pPr>
    <w:rPr>
      <w:rFonts w:ascii="Times New Roman" w:hAnsi="Times New Roman" w:eastAsia="Times New Roman" w:cs="Times New Roman"/>
      <w:sz w:val="18"/>
      <w:szCs w:val="18"/>
      <w:u w:val="single" w:color="000000"/>
    </w:rPr>
  </w:style>
  <w:style w:type="paragraph" w:styleId="TableTextNormal" w:customStyle="1">
    <w:name w:val="Table Text Normal"/>
    <w:basedOn w:val="Standaard"/>
    <w:next w:val="Standaard"/>
    <w:pPr>
      <w:spacing w:before="20" w:after="20"/>
      <w:ind w:left="270" w:right="270"/>
    </w:pPr>
    <w:rPr>
      <w:rFonts w:ascii="Times New Roman" w:hAnsi="Times New Roman" w:eastAsia="Times New Roman" w:cs="Times New Roman"/>
      <w:sz w:val="18"/>
      <w:szCs w:val="18"/>
    </w:rPr>
  </w:style>
  <w:style w:type="paragraph" w:styleId="TableTextLight" w:customStyle="1">
    <w:name w:val="Table Text Light"/>
    <w:basedOn w:val="Standaard"/>
    <w:next w:val="Standaard"/>
    <w:pPr>
      <w:spacing w:before="20" w:after="20"/>
      <w:ind w:left="270" w:right="270"/>
    </w:pPr>
    <w:rPr>
      <w:rFonts w:ascii="Times New Roman" w:hAnsi="Times New Roman" w:eastAsia="Times New Roman" w:cs="Times New Roman"/>
      <w:color w:val="2F2F2F"/>
      <w:sz w:val="18"/>
      <w:szCs w:val="18"/>
    </w:rPr>
  </w:style>
  <w:style w:type="paragraph" w:styleId="TableTextBold" w:customStyle="1">
    <w:name w:val="Table Text Bold"/>
    <w:basedOn w:val="Standaard"/>
    <w:next w:val="Standaard"/>
    <w:pPr>
      <w:spacing w:before="20" w:after="20"/>
      <w:ind w:left="270" w:right="270"/>
    </w:pPr>
    <w:rPr>
      <w:rFonts w:ascii="Times New Roman" w:hAnsi="Times New Roman" w:eastAsia="Times New Roman" w:cs="Times New Roman"/>
      <w:b/>
      <w:sz w:val="18"/>
      <w:szCs w:val="18"/>
    </w:rPr>
  </w:style>
  <w:style w:type="paragraph" w:styleId="CoverText3" w:customStyle="1">
    <w:name w:val="Cover Text 3"/>
    <w:basedOn w:val="Standaard"/>
    <w:next w:val="Standaard"/>
    <w:pPr>
      <w:jc w:val="right"/>
    </w:pPr>
    <w:rPr>
      <w:rFonts w:ascii="Calibri" w:hAnsi="Calibri" w:eastAsia="Calibri" w:cs="Calibri"/>
      <w:b/>
      <w:color w:val="004080"/>
      <w:sz w:val="20"/>
      <w:szCs w:val="20"/>
    </w:rPr>
  </w:style>
  <w:style w:type="paragraph" w:styleId="TitleSmall" w:customStyle="1">
    <w:name w:val="Title Small"/>
    <w:basedOn w:val="Standaard"/>
    <w:next w:val="Standaard"/>
    <w:pPr>
      <w:spacing w:after="80"/>
    </w:pPr>
    <w:rPr>
      <w:rFonts w:ascii="Calibri" w:hAnsi="Calibri" w:eastAsia="Calibri" w:cs="Calibri"/>
      <w:b/>
      <w:i/>
      <w:color w:val="3F3F3F"/>
      <w:sz w:val="20"/>
      <w:szCs w:val="20"/>
    </w:rPr>
  </w:style>
  <w:style w:type="paragraph" w:styleId="TableTextCode" w:customStyle="1">
    <w:name w:val="Table Text Code"/>
    <w:basedOn w:val="Standaard"/>
    <w:next w:val="Standaard"/>
    <w:pPr>
      <w:ind w:left="90" w:right="90"/>
    </w:pPr>
    <w:rPr>
      <w:rFonts w:ascii="Courier New" w:hAnsi="Courier New" w:eastAsia="Courier New" w:cs="Courier New"/>
      <w:sz w:val="16"/>
      <w:szCs w:val="16"/>
    </w:rPr>
  </w:style>
  <w:style w:type="character" w:styleId="Code" w:customStyle="1">
    <w:name w:val="Code"/>
    <w:rPr>
      <w:rFonts w:ascii="Courier New" w:hAnsi="Courier New" w:eastAsia="Courier New" w:cs="Courier New"/>
    </w:rPr>
  </w:style>
  <w:style w:type="paragraph" w:styleId="Items" w:customStyle="1">
    <w:name w:val="Items"/>
    <w:basedOn w:val="Standaard"/>
    <w:next w:val="Standaard"/>
    <w:rPr>
      <w:rFonts w:ascii="Times New Roman" w:hAnsi="Times New Roman" w:eastAsia="Times New Roman" w:cs="Times New Roman"/>
      <w:sz w:val="20"/>
      <w:szCs w:val="20"/>
    </w:rPr>
  </w:style>
  <w:style w:type="paragraph" w:styleId="TableHeadingLight" w:customStyle="1">
    <w:name w:val="Table Heading Light"/>
    <w:basedOn w:val="Standaard"/>
    <w:next w:val="Standaard"/>
    <w:pPr>
      <w:spacing w:before="80" w:after="40"/>
      <w:ind w:left="90" w:right="90"/>
    </w:pPr>
    <w:rPr>
      <w:rFonts w:ascii="Times New Roman" w:hAnsi="Times New Roman" w:eastAsia="Times New Roman" w:cs="Times New Roman"/>
      <w:b/>
      <w:color w:val="4F4F4F"/>
      <w:sz w:val="18"/>
      <w:szCs w:val="18"/>
    </w:rPr>
  </w:style>
  <w:style w:type="character" w:styleId="TableFieldLabel" w:customStyle="1">
    <w:name w:val="Table Field Label"/>
    <w:rPr>
      <w:rFonts w:ascii="Times New Roman" w:hAnsi="Times New Roman" w:eastAsia="Times New Roman" w:cs="Times New Roman"/>
      <w:color w:val="6F6F6F"/>
    </w:rPr>
  </w:style>
  <w:style w:type="character" w:styleId="AllCaps" w:customStyle="1">
    <w:name w:val="All Caps"/>
    <w:rPr>
      <w:caps/>
    </w:rPr>
  </w:style>
  <w:style w:type="paragraph" w:styleId="Inhopg1">
    <w:name w:val="toc 1"/>
    <w:basedOn w:val="Standaard"/>
    <w:next w:val="Standaard"/>
    <w:pPr>
      <w:spacing w:before="120" w:after="40"/>
      <w:ind w:right="720"/>
    </w:pPr>
    <w:rPr>
      <w:rFonts w:ascii="Times New Roman" w:hAnsi="Times New Roman" w:eastAsia="Times New Roman" w:cs="Times New Roman"/>
      <w:b/>
      <w:sz w:val="20"/>
      <w:szCs w:val="20"/>
    </w:rPr>
  </w:style>
  <w:style w:type="paragraph" w:styleId="Inhopg2">
    <w:name w:val="toc 2"/>
    <w:basedOn w:val="Standaard"/>
    <w:next w:val="Standaard"/>
    <w:pPr>
      <w:spacing w:before="40" w:after="20"/>
      <w:ind w:left="180" w:right="720"/>
    </w:pPr>
    <w:rPr>
      <w:rFonts w:ascii="Times New Roman" w:hAnsi="Times New Roman" w:eastAsia="Times New Roman" w:cs="Times New Roman"/>
      <w:sz w:val="20"/>
      <w:szCs w:val="20"/>
    </w:rPr>
  </w:style>
  <w:style w:type="paragraph" w:styleId="Inhopg3">
    <w:name w:val="toc 3"/>
    <w:basedOn w:val="Standaard"/>
    <w:next w:val="Standaard"/>
    <w:pPr>
      <w:spacing w:before="40" w:after="20"/>
      <w:ind w:left="360" w:right="720"/>
    </w:pPr>
    <w:rPr>
      <w:rFonts w:ascii="Times New Roman" w:hAnsi="Times New Roman" w:eastAsia="Times New Roman" w:cs="Times New Roman"/>
      <w:sz w:val="20"/>
      <w:szCs w:val="20"/>
    </w:rPr>
  </w:style>
  <w:style w:type="paragraph" w:styleId="Inhopg4">
    <w:name w:val="toc 4"/>
    <w:basedOn w:val="Standaard"/>
    <w:next w:val="Standaard"/>
    <w:pPr>
      <w:spacing w:before="40" w:after="20"/>
      <w:ind w:left="540" w:right="720"/>
    </w:pPr>
    <w:rPr>
      <w:rFonts w:ascii="Times New Roman" w:hAnsi="Times New Roman" w:eastAsia="Times New Roman" w:cs="Times New Roman"/>
      <w:sz w:val="20"/>
      <w:szCs w:val="20"/>
    </w:rPr>
  </w:style>
  <w:style w:type="paragraph" w:styleId="Inhopg5">
    <w:name w:val="toc 5"/>
    <w:basedOn w:val="Standaard"/>
    <w:next w:val="Standaard"/>
    <w:pPr>
      <w:spacing w:before="40" w:after="20"/>
      <w:ind w:left="720" w:right="720"/>
    </w:pPr>
    <w:rPr>
      <w:rFonts w:ascii="Times New Roman" w:hAnsi="Times New Roman" w:eastAsia="Times New Roman" w:cs="Times New Roman"/>
      <w:sz w:val="20"/>
      <w:szCs w:val="20"/>
    </w:rPr>
  </w:style>
  <w:style w:type="paragraph" w:styleId="Inhopg6">
    <w:name w:val="toc 6"/>
    <w:basedOn w:val="Standaard"/>
    <w:next w:val="Standaard"/>
    <w:pPr>
      <w:spacing w:before="40" w:after="20"/>
      <w:ind w:left="900" w:right="720"/>
    </w:pPr>
    <w:rPr>
      <w:rFonts w:ascii="Times New Roman" w:hAnsi="Times New Roman" w:eastAsia="Times New Roman" w:cs="Times New Roman"/>
      <w:sz w:val="20"/>
      <w:szCs w:val="20"/>
    </w:rPr>
  </w:style>
  <w:style w:type="paragraph" w:styleId="Inhopg7">
    <w:name w:val="toc 7"/>
    <w:basedOn w:val="Standaard"/>
    <w:next w:val="Standaard"/>
    <w:pPr>
      <w:spacing w:before="40" w:after="20"/>
      <w:ind w:left="1080" w:right="720"/>
    </w:pPr>
    <w:rPr>
      <w:rFonts w:ascii="Times New Roman" w:hAnsi="Times New Roman" w:eastAsia="Times New Roman" w:cs="Times New Roman"/>
      <w:sz w:val="20"/>
      <w:szCs w:val="20"/>
    </w:rPr>
  </w:style>
  <w:style w:type="paragraph" w:styleId="Inhopg8">
    <w:name w:val="toc 8"/>
    <w:basedOn w:val="Standaard"/>
    <w:next w:val="Standaard"/>
    <w:pPr>
      <w:spacing w:before="40" w:after="20"/>
      <w:ind w:left="1260" w:right="720"/>
    </w:pPr>
    <w:rPr>
      <w:rFonts w:ascii="Times New Roman" w:hAnsi="Times New Roman" w:eastAsia="Times New Roman" w:cs="Times New Roman"/>
      <w:sz w:val="20"/>
      <w:szCs w:val="20"/>
    </w:rPr>
  </w:style>
  <w:style w:type="paragraph" w:styleId="Inhopg9">
    <w:name w:val="toc 9"/>
    <w:basedOn w:val="Standaard"/>
    <w:next w:val="Standaard"/>
    <w:pPr>
      <w:spacing w:before="40" w:after="20"/>
      <w:ind w:left="1440" w:right="720"/>
    </w:pPr>
    <w:rPr>
      <w:rFonts w:ascii="Times New Roman" w:hAnsi="Times New Roman" w:eastAsia="Times New Roman" w:cs="Times New Roman"/>
      <w:sz w:val="20"/>
      <w:szCs w:val="20"/>
    </w:rPr>
  </w:style>
  <w:style w:type="paragraph" w:styleId="DefaultStyle" w:customStyle="1">
    <w:name w:val="Default Style"/>
    <w:basedOn w:val="Standaard"/>
    <w:next w:val="Standaard"/>
    <w:rPr>
      <w:rFonts w:ascii="Times New Roman" w:hAnsi="Times New Roman" w:eastAsia="Times New Roman" w:cs="Times New Roman"/>
      <w:color w:val="000000"/>
    </w:rPr>
  </w:style>
  <w:style w:type="paragraph" w:styleId="TableContents" w:customStyle="1">
    <w:name w:val="Table Contents"/>
    <w:basedOn w:val="Standaard"/>
  </w:style>
  <w:style w:type="paragraph" w:styleId="Contents9" w:customStyle="1">
    <w:name w:val="Contents 9"/>
    <w:basedOn w:val="Standaard"/>
    <w:pPr>
      <w:spacing w:before="40" w:after="20"/>
      <w:ind w:left="1440" w:right="720"/>
    </w:pPr>
    <w:rPr>
      <w:rFonts w:ascii="Times New Roman" w:hAnsi="Times New Roman" w:eastAsia="Times New Roman" w:cs="Times New Roman"/>
      <w:color w:val="000000"/>
      <w:sz w:val="20"/>
      <w:szCs w:val="20"/>
    </w:rPr>
  </w:style>
  <w:style w:type="paragraph" w:styleId="Contents8" w:customStyle="1">
    <w:name w:val="Contents 8"/>
    <w:basedOn w:val="Standaard"/>
    <w:pPr>
      <w:spacing w:before="40" w:after="20"/>
      <w:ind w:left="1260" w:right="720"/>
    </w:pPr>
    <w:rPr>
      <w:rFonts w:ascii="Times New Roman" w:hAnsi="Times New Roman" w:eastAsia="Times New Roman" w:cs="Times New Roman"/>
      <w:color w:val="000000"/>
      <w:sz w:val="20"/>
      <w:szCs w:val="20"/>
    </w:rPr>
  </w:style>
  <w:style w:type="paragraph" w:styleId="Contents7" w:customStyle="1">
    <w:name w:val="Contents 7"/>
    <w:basedOn w:val="Standaard"/>
    <w:pPr>
      <w:spacing w:before="40" w:after="20"/>
      <w:ind w:left="1080" w:right="720"/>
    </w:pPr>
    <w:rPr>
      <w:rFonts w:ascii="Times New Roman" w:hAnsi="Times New Roman" w:eastAsia="Times New Roman" w:cs="Times New Roman"/>
      <w:color w:val="000000"/>
      <w:sz w:val="20"/>
      <w:szCs w:val="20"/>
    </w:rPr>
  </w:style>
  <w:style w:type="paragraph" w:styleId="Contents6" w:customStyle="1">
    <w:name w:val="Contents 6"/>
    <w:basedOn w:val="Standaard"/>
    <w:pPr>
      <w:spacing w:before="40" w:after="20"/>
      <w:ind w:left="900" w:right="720"/>
    </w:pPr>
    <w:rPr>
      <w:rFonts w:ascii="Times New Roman" w:hAnsi="Times New Roman" w:eastAsia="Times New Roman" w:cs="Times New Roman"/>
      <w:color w:val="000000"/>
      <w:sz w:val="20"/>
      <w:szCs w:val="20"/>
    </w:rPr>
  </w:style>
  <w:style w:type="paragraph" w:styleId="Contents5" w:customStyle="1">
    <w:name w:val="Contents 5"/>
    <w:basedOn w:val="Standaard"/>
    <w:pPr>
      <w:spacing w:before="40" w:after="20"/>
      <w:ind w:left="720" w:right="720"/>
    </w:pPr>
    <w:rPr>
      <w:rFonts w:ascii="Times New Roman" w:hAnsi="Times New Roman" w:eastAsia="Times New Roman" w:cs="Times New Roman"/>
      <w:color w:val="000000"/>
      <w:sz w:val="20"/>
      <w:szCs w:val="20"/>
    </w:rPr>
  </w:style>
  <w:style w:type="paragraph" w:styleId="Contents4" w:customStyle="1">
    <w:name w:val="Contents 4"/>
    <w:basedOn w:val="Standaard"/>
    <w:pPr>
      <w:spacing w:before="40" w:after="20"/>
      <w:ind w:left="540" w:right="720"/>
    </w:pPr>
    <w:rPr>
      <w:rFonts w:ascii="Times New Roman" w:hAnsi="Times New Roman" w:eastAsia="Times New Roman" w:cs="Times New Roman"/>
      <w:color w:val="000000"/>
      <w:sz w:val="20"/>
      <w:szCs w:val="20"/>
    </w:rPr>
  </w:style>
  <w:style w:type="paragraph" w:styleId="Contents3" w:customStyle="1">
    <w:name w:val="Contents 3"/>
    <w:basedOn w:val="Standaard"/>
    <w:pPr>
      <w:spacing w:before="40" w:after="20"/>
      <w:ind w:left="360" w:right="720"/>
    </w:pPr>
    <w:rPr>
      <w:rFonts w:ascii="Times New Roman" w:hAnsi="Times New Roman" w:eastAsia="Times New Roman" w:cs="Times New Roman"/>
      <w:color w:val="000000"/>
      <w:sz w:val="20"/>
      <w:szCs w:val="20"/>
    </w:rPr>
  </w:style>
  <w:style w:type="paragraph" w:styleId="Contents2" w:customStyle="1">
    <w:name w:val="Contents 2"/>
    <w:basedOn w:val="Standaard"/>
    <w:pPr>
      <w:spacing w:before="40" w:after="20"/>
      <w:ind w:left="180" w:right="720"/>
    </w:pPr>
    <w:rPr>
      <w:rFonts w:ascii="Times New Roman" w:hAnsi="Times New Roman" w:eastAsia="Times New Roman" w:cs="Times New Roman"/>
      <w:color w:val="000000"/>
      <w:sz w:val="20"/>
      <w:szCs w:val="20"/>
    </w:rPr>
  </w:style>
  <w:style w:type="paragraph" w:styleId="Contents1" w:customStyle="1">
    <w:name w:val="Contents 1"/>
    <w:basedOn w:val="Standaard"/>
    <w:pPr>
      <w:spacing w:before="120" w:after="40"/>
      <w:ind w:right="720"/>
    </w:pPr>
    <w:rPr>
      <w:rFonts w:ascii="Times New Roman" w:hAnsi="Times New Roman" w:eastAsia="Times New Roman" w:cs="Times New Roman"/>
      <w:b/>
      <w:color w:val="000000"/>
      <w:sz w:val="20"/>
      <w:szCs w:val="20"/>
    </w:rPr>
  </w:style>
  <w:style w:type="paragraph" w:styleId="ContentsHeading" w:customStyle="1">
    <w:name w:val="Contents Heading"/>
    <w:basedOn w:val="Standaard"/>
    <w:pPr>
      <w:keepNext/>
      <w:spacing w:before="240" w:after="80"/>
    </w:pPr>
    <w:rPr>
      <w:rFonts w:ascii="Calibri" w:hAnsi="Calibri" w:eastAsia="Calibri" w:cs="Calibri"/>
      <w:b/>
      <w:color w:val="000000"/>
      <w:sz w:val="32"/>
      <w:szCs w:val="32"/>
    </w:rPr>
  </w:style>
  <w:style w:type="paragraph" w:styleId="Index" w:customStyle="1">
    <w:name w:val="Index"/>
    <w:basedOn w:val="Standaard"/>
    <w:rPr>
      <w:rFonts w:ascii="Times New Roman" w:hAnsi="Times New Roman" w:eastAsia="Times New Roman" w:cs="Times New Roman"/>
    </w:rPr>
  </w:style>
  <w:style w:type="paragraph" w:styleId="Bijschrift">
    <w:name w:val="caption"/>
    <w:basedOn w:val="Standaard"/>
    <w:pPr>
      <w:spacing w:before="120" w:after="120"/>
    </w:pPr>
    <w:rPr>
      <w:rFonts w:ascii="Times New Roman" w:hAnsi="Times New Roman" w:eastAsia="Times New Roman" w:cs="Times New Roman"/>
      <w:i/>
    </w:rPr>
  </w:style>
  <w:style w:type="paragraph" w:styleId="Lijst">
    <w:name w:val="List"/>
    <w:basedOn w:val="Standaard"/>
    <w:pPr>
      <w:spacing w:after="120"/>
    </w:pPr>
    <w:rPr>
      <w:rFonts w:ascii="Times New Roman" w:hAnsi="Times New Roman" w:eastAsia="Times New Roman" w:cs="Times New Roman"/>
    </w:rPr>
  </w:style>
  <w:style w:type="paragraph" w:styleId="TextBody" w:customStyle="1">
    <w:name w:val="Text Body"/>
    <w:basedOn w:val="Standaard"/>
    <w:pPr>
      <w:spacing w:after="120"/>
    </w:pPr>
  </w:style>
  <w:style w:type="paragraph" w:styleId="Heading" w:customStyle="1">
    <w:name w:val="Heading"/>
    <w:basedOn w:val="Standaard"/>
    <w:next w:val="TextBody"/>
    <w:pPr>
      <w:keepNext/>
      <w:spacing w:before="240" w:after="120"/>
    </w:pPr>
    <w:rPr>
      <w:sz w:val="28"/>
      <w:szCs w:val="28"/>
    </w:rPr>
  </w:style>
  <w:style w:type="paragraph" w:styleId="Tekstzonderopmaak">
    <w:name w:val="Plain Text"/>
    <w:basedOn w:val="Standaard"/>
    <w:link w:val="TekstzonderopmaakChar"/>
    <w:uiPriority w:val="99"/>
    <w:rPr>
      <w:color w:val="000000"/>
      <w:sz w:val="20"/>
      <w:szCs w:val="20"/>
    </w:rPr>
  </w:style>
  <w:style w:type="paragraph" w:styleId="Ballontekst">
    <w:name w:val="Balloon Text"/>
    <w:basedOn w:val="Standaard"/>
    <w:link w:val="BallontekstChar"/>
    <w:uiPriority w:val="99"/>
    <w:semiHidden/>
    <w:unhideWhenUsed/>
    <w:rsid w:val="00D374E3"/>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D374E3"/>
    <w:rPr>
      <w:rFonts w:ascii="Segoe UI" w:hAnsi="Segoe UI" w:cs="Segoe UI"/>
      <w:sz w:val="18"/>
      <w:szCs w:val="18"/>
    </w:rPr>
  </w:style>
  <w:style w:type="character" w:styleId="Hyperlink">
    <w:name w:val="Hyperlink"/>
    <w:basedOn w:val="Standaardalinea-lettertype"/>
    <w:uiPriority w:val="99"/>
    <w:unhideWhenUsed/>
    <w:rsid w:val="00B26F96"/>
    <w:rPr>
      <w:color w:val="0563C1" w:themeColor="hyperlink"/>
      <w:u w:val="single"/>
    </w:rPr>
  </w:style>
  <w:style w:type="character" w:styleId="Verwijzingopmerking">
    <w:name w:val="annotation reference"/>
    <w:basedOn w:val="Standaardalinea-lettertype"/>
    <w:uiPriority w:val="99"/>
    <w:semiHidden/>
    <w:unhideWhenUsed/>
    <w:rsid w:val="00F31453"/>
    <w:rPr>
      <w:sz w:val="16"/>
      <w:szCs w:val="16"/>
    </w:rPr>
  </w:style>
  <w:style w:type="paragraph" w:styleId="Tekstopmerking">
    <w:name w:val="annotation text"/>
    <w:basedOn w:val="Standaard"/>
    <w:link w:val="TekstopmerkingChar"/>
    <w:uiPriority w:val="99"/>
    <w:semiHidden/>
    <w:unhideWhenUsed/>
    <w:rsid w:val="00F31453"/>
    <w:rPr>
      <w:sz w:val="20"/>
      <w:szCs w:val="20"/>
    </w:rPr>
  </w:style>
  <w:style w:type="character" w:styleId="TekstopmerkingChar" w:customStyle="1">
    <w:name w:val="Tekst opmerking Char"/>
    <w:basedOn w:val="Standaardalinea-lettertype"/>
    <w:link w:val="Tekstopmerking"/>
    <w:uiPriority w:val="99"/>
    <w:semiHidden/>
    <w:rsid w:val="00F31453"/>
    <w:rPr>
      <w:sz w:val="20"/>
      <w:szCs w:val="20"/>
    </w:rPr>
  </w:style>
  <w:style w:type="paragraph" w:styleId="Onderwerpvanopmerking">
    <w:name w:val="annotation subject"/>
    <w:basedOn w:val="Tekstopmerking"/>
    <w:next w:val="Tekstopmerking"/>
    <w:link w:val="OnderwerpvanopmerkingChar"/>
    <w:uiPriority w:val="99"/>
    <w:semiHidden/>
    <w:unhideWhenUsed/>
    <w:rsid w:val="00F31453"/>
    <w:rPr>
      <w:b/>
      <w:bCs/>
    </w:rPr>
  </w:style>
  <w:style w:type="character" w:styleId="OnderwerpvanopmerkingChar" w:customStyle="1">
    <w:name w:val="Onderwerp van opmerking Char"/>
    <w:basedOn w:val="TekstopmerkingChar"/>
    <w:link w:val="Onderwerpvanopmerking"/>
    <w:uiPriority w:val="99"/>
    <w:semiHidden/>
    <w:rsid w:val="00F31453"/>
    <w:rPr>
      <w:b/>
      <w:bCs/>
      <w:sz w:val="20"/>
      <w:szCs w:val="20"/>
    </w:rPr>
  </w:style>
  <w:style w:type="paragraph" w:styleId="Lijstalinea">
    <w:name w:val="List Paragraph"/>
    <w:basedOn w:val="Standaard"/>
    <w:uiPriority w:val="34"/>
    <w:qFormat/>
    <w:rsid w:val="00691DC3"/>
    <w:pPr>
      <w:ind w:left="720"/>
    </w:pPr>
    <w:rPr>
      <w:rFonts w:asciiTheme="minorHAnsi" w:hAnsiTheme="minorHAnsi" w:eastAsiaTheme="minorHAnsi" w:cstheme="minorBidi"/>
      <w:sz w:val="22"/>
      <w:szCs w:val="22"/>
      <w:lang w:eastAsia="en-US"/>
    </w:rPr>
  </w:style>
  <w:style w:type="character" w:styleId="GevolgdeHyperlink">
    <w:name w:val="FollowedHyperlink"/>
    <w:basedOn w:val="Standaardalinea-lettertype"/>
    <w:uiPriority w:val="99"/>
    <w:semiHidden/>
    <w:unhideWhenUsed/>
    <w:rsid w:val="00E67B94"/>
    <w:rPr>
      <w:color w:val="954F72" w:themeColor="followedHyperlink"/>
      <w:u w:val="single"/>
    </w:rPr>
  </w:style>
  <w:style w:type="character" w:styleId="Intensievebenadrukking">
    <w:name w:val="Intense Emphasis"/>
    <w:basedOn w:val="Standaardalinea-lettertype"/>
    <w:uiPriority w:val="21"/>
    <w:qFormat/>
    <w:rsid w:val="0094685D"/>
    <w:rPr>
      <w:i/>
      <w:iCs/>
      <w:color w:val="5B9BD5" w:themeColor="accent1"/>
    </w:rPr>
  </w:style>
  <w:style w:type="character" w:styleId="Intensieveverwijzing">
    <w:name w:val="Intense Reference"/>
    <w:basedOn w:val="Standaardalinea-lettertype"/>
    <w:uiPriority w:val="32"/>
    <w:qFormat/>
    <w:rsid w:val="0094685D"/>
    <w:rPr>
      <w:b/>
      <w:bCs/>
      <w:smallCaps/>
      <w:color w:val="5B9BD5" w:themeColor="accent1"/>
      <w:spacing w:val="5"/>
    </w:rPr>
  </w:style>
  <w:style w:type="table" w:styleId="Tabelraster">
    <w:name w:val="Table Grid"/>
    <w:basedOn w:val="Standaardtabel"/>
    <w:uiPriority w:val="59"/>
    <w:rsid w:val="00271440"/>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lattetekst">
    <w:name w:val="Body Text"/>
    <w:basedOn w:val="Standaard"/>
    <w:link w:val="PlattetekstChar"/>
    <w:rsid w:val="00FF48F3"/>
    <w:pPr>
      <w:overflowPunct w:val="0"/>
      <w:autoSpaceDE w:val="0"/>
      <w:spacing w:after="120"/>
      <w:jc w:val="both"/>
      <w:textAlignment w:val="baseline"/>
    </w:pPr>
    <w:rPr>
      <w:rFonts w:eastAsia="Times New Roman" w:cs="Times New Roman"/>
      <w:sz w:val="20"/>
      <w:szCs w:val="20"/>
      <w:lang w:eastAsia="ar-SA"/>
    </w:rPr>
  </w:style>
  <w:style w:type="character" w:styleId="PlattetekstChar" w:customStyle="1">
    <w:name w:val="Platte tekst Char"/>
    <w:basedOn w:val="Standaardalinea-lettertype"/>
    <w:link w:val="Plattetekst"/>
    <w:rsid w:val="00FF48F3"/>
    <w:rPr>
      <w:rFonts w:eastAsia="Times New Roman" w:cs="Times New Roman"/>
      <w:sz w:val="20"/>
      <w:szCs w:val="20"/>
      <w:lang w:eastAsia="ar-SA"/>
    </w:rPr>
  </w:style>
  <w:style w:type="paragraph" w:styleId="Plattetekst21" w:customStyle="1">
    <w:name w:val="Platte tekst 21"/>
    <w:basedOn w:val="Standaard"/>
    <w:rsid w:val="00687CFF"/>
    <w:rPr>
      <w:rFonts w:eastAsia="Times New Roman" w:cs="Times New Roman"/>
      <w:sz w:val="20"/>
      <w:lang w:eastAsia="ar-SA"/>
    </w:rPr>
  </w:style>
  <w:style w:type="character" w:styleId="TekstzonderopmaakChar" w:customStyle="1">
    <w:name w:val="Tekst zonder opmaak Char"/>
    <w:basedOn w:val="Standaardalinea-lettertype"/>
    <w:link w:val="Tekstzonderopmaak"/>
    <w:uiPriority w:val="99"/>
    <w:rsid w:val="00736261"/>
    <w:rPr>
      <w:color w:val="000000"/>
      <w:sz w:val="20"/>
      <w:szCs w:val="20"/>
    </w:rPr>
  </w:style>
  <w:style w:type="paragraph" w:styleId="Revisie">
    <w:name w:val="Revision"/>
    <w:hidden/>
    <w:uiPriority w:val="99"/>
    <w:semiHidden/>
    <w:rsid w:val="000B0776"/>
  </w:style>
  <w:style w:type="character" w:styleId="Onopgelostemelding">
    <w:name w:val="Unresolved Mention"/>
    <w:basedOn w:val="Standaardalinea-lettertype"/>
    <w:uiPriority w:val="99"/>
    <w:semiHidden/>
    <w:unhideWhenUsed/>
    <w:rsid w:val="00224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5904">
      <w:bodyDiv w:val="1"/>
      <w:marLeft w:val="0"/>
      <w:marRight w:val="0"/>
      <w:marTop w:val="0"/>
      <w:marBottom w:val="0"/>
      <w:divBdr>
        <w:top w:val="none" w:sz="0" w:space="0" w:color="auto"/>
        <w:left w:val="none" w:sz="0" w:space="0" w:color="auto"/>
        <w:bottom w:val="none" w:sz="0" w:space="0" w:color="auto"/>
        <w:right w:val="none" w:sz="0" w:space="0" w:color="auto"/>
      </w:divBdr>
    </w:div>
    <w:div w:id="220944655">
      <w:bodyDiv w:val="1"/>
      <w:marLeft w:val="0"/>
      <w:marRight w:val="0"/>
      <w:marTop w:val="0"/>
      <w:marBottom w:val="0"/>
      <w:divBdr>
        <w:top w:val="none" w:sz="0" w:space="0" w:color="auto"/>
        <w:left w:val="none" w:sz="0" w:space="0" w:color="auto"/>
        <w:bottom w:val="none" w:sz="0" w:space="0" w:color="auto"/>
        <w:right w:val="none" w:sz="0" w:space="0" w:color="auto"/>
      </w:divBdr>
    </w:div>
    <w:div w:id="272367732">
      <w:bodyDiv w:val="1"/>
      <w:marLeft w:val="0"/>
      <w:marRight w:val="0"/>
      <w:marTop w:val="0"/>
      <w:marBottom w:val="0"/>
      <w:divBdr>
        <w:top w:val="none" w:sz="0" w:space="0" w:color="auto"/>
        <w:left w:val="none" w:sz="0" w:space="0" w:color="auto"/>
        <w:bottom w:val="none" w:sz="0" w:space="0" w:color="auto"/>
        <w:right w:val="none" w:sz="0" w:space="0" w:color="auto"/>
      </w:divBdr>
    </w:div>
    <w:div w:id="361395826">
      <w:bodyDiv w:val="1"/>
      <w:marLeft w:val="0"/>
      <w:marRight w:val="0"/>
      <w:marTop w:val="0"/>
      <w:marBottom w:val="0"/>
      <w:divBdr>
        <w:top w:val="none" w:sz="0" w:space="0" w:color="auto"/>
        <w:left w:val="none" w:sz="0" w:space="0" w:color="auto"/>
        <w:bottom w:val="none" w:sz="0" w:space="0" w:color="auto"/>
        <w:right w:val="none" w:sz="0" w:space="0" w:color="auto"/>
      </w:divBdr>
    </w:div>
    <w:div w:id="484787346">
      <w:bodyDiv w:val="1"/>
      <w:marLeft w:val="0"/>
      <w:marRight w:val="0"/>
      <w:marTop w:val="0"/>
      <w:marBottom w:val="0"/>
      <w:divBdr>
        <w:top w:val="none" w:sz="0" w:space="0" w:color="auto"/>
        <w:left w:val="none" w:sz="0" w:space="0" w:color="auto"/>
        <w:bottom w:val="none" w:sz="0" w:space="0" w:color="auto"/>
        <w:right w:val="none" w:sz="0" w:space="0" w:color="auto"/>
      </w:divBdr>
    </w:div>
    <w:div w:id="801070108">
      <w:bodyDiv w:val="1"/>
      <w:marLeft w:val="0"/>
      <w:marRight w:val="0"/>
      <w:marTop w:val="0"/>
      <w:marBottom w:val="0"/>
      <w:divBdr>
        <w:top w:val="none" w:sz="0" w:space="0" w:color="auto"/>
        <w:left w:val="none" w:sz="0" w:space="0" w:color="auto"/>
        <w:bottom w:val="none" w:sz="0" w:space="0" w:color="auto"/>
        <w:right w:val="none" w:sz="0" w:space="0" w:color="auto"/>
      </w:divBdr>
    </w:div>
    <w:div w:id="877162508">
      <w:bodyDiv w:val="1"/>
      <w:marLeft w:val="0"/>
      <w:marRight w:val="0"/>
      <w:marTop w:val="0"/>
      <w:marBottom w:val="0"/>
      <w:divBdr>
        <w:top w:val="none" w:sz="0" w:space="0" w:color="auto"/>
        <w:left w:val="none" w:sz="0" w:space="0" w:color="auto"/>
        <w:bottom w:val="none" w:sz="0" w:space="0" w:color="auto"/>
        <w:right w:val="none" w:sz="0" w:space="0" w:color="auto"/>
      </w:divBdr>
    </w:div>
    <w:div w:id="1005207211">
      <w:bodyDiv w:val="1"/>
      <w:marLeft w:val="0"/>
      <w:marRight w:val="0"/>
      <w:marTop w:val="0"/>
      <w:marBottom w:val="0"/>
      <w:divBdr>
        <w:top w:val="none" w:sz="0" w:space="0" w:color="auto"/>
        <w:left w:val="none" w:sz="0" w:space="0" w:color="auto"/>
        <w:bottom w:val="none" w:sz="0" w:space="0" w:color="auto"/>
        <w:right w:val="none" w:sz="0" w:space="0" w:color="auto"/>
      </w:divBdr>
      <w:divsChild>
        <w:div w:id="1421441969">
          <w:marLeft w:val="720"/>
          <w:marRight w:val="0"/>
          <w:marTop w:val="91"/>
          <w:marBottom w:val="0"/>
          <w:divBdr>
            <w:top w:val="none" w:sz="0" w:space="0" w:color="auto"/>
            <w:left w:val="none" w:sz="0" w:space="0" w:color="auto"/>
            <w:bottom w:val="none" w:sz="0" w:space="0" w:color="auto"/>
            <w:right w:val="none" w:sz="0" w:space="0" w:color="auto"/>
          </w:divBdr>
        </w:div>
        <w:div w:id="1132597654">
          <w:marLeft w:val="720"/>
          <w:marRight w:val="0"/>
          <w:marTop w:val="91"/>
          <w:marBottom w:val="0"/>
          <w:divBdr>
            <w:top w:val="none" w:sz="0" w:space="0" w:color="auto"/>
            <w:left w:val="none" w:sz="0" w:space="0" w:color="auto"/>
            <w:bottom w:val="none" w:sz="0" w:space="0" w:color="auto"/>
            <w:right w:val="none" w:sz="0" w:space="0" w:color="auto"/>
          </w:divBdr>
        </w:div>
        <w:div w:id="2071032569">
          <w:marLeft w:val="720"/>
          <w:marRight w:val="0"/>
          <w:marTop w:val="91"/>
          <w:marBottom w:val="0"/>
          <w:divBdr>
            <w:top w:val="none" w:sz="0" w:space="0" w:color="auto"/>
            <w:left w:val="none" w:sz="0" w:space="0" w:color="auto"/>
            <w:bottom w:val="none" w:sz="0" w:space="0" w:color="auto"/>
            <w:right w:val="none" w:sz="0" w:space="0" w:color="auto"/>
          </w:divBdr>
        </w:div>
        <w:div w:id="1554076848">
          <w:marLeft w:val="720"/>
          <w:marRight w:val="0"/>
          <w:marTop w:val="91"/>
          <w:marBottom w:val="0"/>
          <w:divBdr>
            <w:top w:val="none" w:sz="0" w:space="0" w:color="auto"/>
            <w:left w:val="none" w:sz="0" w:space="0" w:color="auto"/>
            <w:bottom w:val="none" w:sz="0" w:space="0" w:color="auto"/>
            <w:right w:val="none" w:sz="0" w:space="0" w:color="auto"/>
          </w:divBdr>
        </w:div>
        <w:div w:id="382680329">
          <w:marLeft w:val="720"/>
          <w:marRight w:val="0"/>
          <w:marTop w:val="91"/>
          <w:marBottom w:val="0"/>
          <w:divBdr>
            <w:top w:val="none" w:sz="0" w:space="0" w:color="auto"/>
            <w:left w:val="none" w:sz="0" w:space="0" w:color="auto"/>
            <w:bottom w:val="none" w:sz="0" w:space="0" w:color="auto"/>
            <w:right w:val="none" w:sz="0" w:space="0" w:color="auto"/>
          </w:divBdr>
        </w:div>
        <w:div w:id="953094453">
          <w:marLeft w:val="720"/>
          <w:marRight w:val="0"/>
          <w:marTop w:val="91"/>
          <w:marBottom w:val="0"/>
          <w:divBdr>
            <w:top w:val="none" w:sz="0" w:space="0" w:color="auto"/>
            <w:left w:val="none" w:sz="0" w:space="0" w:color="auto"/>
            <w:bottom w:val="none" w:sz="0" w:space="0" w:color="auto"/>
            <w:right w:val="none" w:sz="0" w:space="0" w:color="auto"/>
          </w:divBdr>
        </w:div>
        <w:div w:id="1593080159">
          <w:marLeft w:val="720"/>
          <w:marRight w:val="0"/>
          <w:marTop w:val="91"/>
          <w:marBottom w:val="0"/>
          <w:divBdr>
            <w:top w:val="none" w:sz="0" w:space="0" w:color="auto"/>
            <w:left w:val="none" w:sz="0" w:space="0" w:color="auto"/>
            <w:bottom w:val="none" w:sz="0" w:space="0" w:color="auto"/>
            <w:right w:val="none" w:sz="0" w:space="0" w:color="auto"/>
          </w:divBdr>
        </w:div>
        <w:div w:id="1082872670">
          <w:marLeft w:val="720"/>
          <w:marRight w:val="0"/>
          <w:marTop w:val="91"/>
          <w:marBottom w:val="0"/>
          <w:divBdr>
            <w:top w:val="none" w:sz="0" w:space="0" w:color="auto"/>
            <w:left w:val="none" w:sz="0" w:space="0" w:color="auto"/>
            <w:bottom w:val="none" w:sz="0" w:space="0" w:color="auto"/>
            <w:right w:val="none" w:sz="0" w:space="0" w:color="auto"/>
          </w:divBdr>
        </w:div>
        <w:div w:id="1149637685">
          <w:marLeft w:val="720"/>
          <w:marRight w:val="0"/>
          <w:marTop w:val="91"/>
          <w:marBottom w:val="0"/>
          <w:divBdr>
            <w:top w:val="none" w:sz="0" w:space="0" w:color="auto"/>
            <w:left w:val="none" w:sz="0" w:space="0" w:color="auto"/>
            <w:bottom w:val="none" w:sz="0" w:space="0" w:color="auto"/>
            <w:right w:val="none" w:sz="0" w:space="0" w:color="auto"/>
          </w:divBdr>
        </w:div>
      </w:divsChild>
    </w:div>
    <w:div w:id="1157375835">
      <w:bodyDiv w:val="1"/>
      <w:marLeft w:val="0"/>
      <w:marRight w:val="0"/>
      <w:marTop w:val="0"/>
      <w:marBottom w:val="0"/>
      <w:divBdr>
        <w:top w:val="none" w:sz="0" w:space="0" w:color="auto"/>
        <w:left w:val="none" w:sz="0" w:space="0" w:color="auto"/>
        <w:bottom w:val="none" w:sz="0" w:space="0" w:color="auto"/>
        <w:right w:val="none" w:sz="0" w:space="0" w:color="auto"/>
      </w:divBdr>
    </w:div>
    <w:div w:id="1654799986">
      <w:bodyDiv w:val="1"/>
      <w:marLeft w:val="0"/>
      <w:marRight w:val="0"/>
      <w:marTop w:val="0"/>
      <w:marBottom w:val="0"/>
      <w:divBdr>
        <w:top w:val="none" w:sz="0" w:space="0" w:color="auto"/>
        <w:left w:val="none" w:sz="0" w:space="0" w:color="auto"/>
        <w:bottom w:val="none" w:sz="0" w:space="0" w:color="auto"/>
        <w:right w:val="none" w:sz="0" w:space="0" w:color="auto"/>
      </w:divBdr>
    </w:div>
    <w:div w:id="1728069181">
      <w:bodyDiv w:val="1"/>
      <w:marLeft w:val="0"/>
      <w:marRight w:val="0"/>
      <w:marTop w:val="0"/>
      <w:marBottom w:val="0"/>
      <w:divBdr>
        <w:top w:val="none" w:sz="0" w:space="0" w:color="auto"/>
        <w:left w:val="none" w:sz="0" w:space="0" w:color="auto"/>
        <w:bottom w:val="none" w:sz="0" w:space="0" w:color="auto"/>
        <w:right w:val="none" w:sz="0" w:space="0" w:color="auto"/>
      </w:divBdr>
    </w:div>
    <w:div w:id="1907302262">
      <w:bodyDiv w:val="1"/>
      <w:marLeft w:val="0"/>
      <w:marRight w:val="0"/>
      <w:marTop w:val="0"/>
      <w:marBottom w:val="0"/>
      <w:divBdr>
        <w:top w:val="none" w:sz="0" w:space="0" w:color="auto"/>
        <w:left w:val="none" w:sz="0" w:space="0" w:color="auto"/>
        <w:bottom w:val="none" w:sz="0" w:space="0" w:color="auto"/>
        <w:right w:val="none" w:sz="0" w:space="0" w:color="auto"/>
      </w:divBdr>
      <w:divsChild>
        <w:div w:id="138413448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hyperlink" Target="https://scanmail.trustwave.com/?c=21408&amp;d=3YCn6Q4o_i8Q6IJR7fj2XSxWbBYLDI8QzvTaGasfnA&amp;u=https%3a%2f%2fwww%2eforumstandaardisatie%2enl%2fopen-standaarden%2facme" TargetMode="External" Id="rId13" /><Relationship Type="http://schemas.openxmlformats.org/officeDocument/2006/relationships/hyperlink" Target="https://scanmail.trustwave.com/?c=21408&amp;d=3YCn6Q4o_i8Q6IJR7fj2XSxWbBYLDI8QzqCNG_4Ymg&amp;u=https%3a%2f%2fwww%2eforumstandaardisatie%2enl%2fopen-standaarden%2fdigitoegankelijk-en-301-549-met-wcag-21" TargetMode="External" Id="rId18" /><Relationship Type="http://schemas.openxmlformats.org/officeDocument/2006/relationships/hyperlink" Target="https://scanmail.trustwave.com/?c=21408&amp;d=3YCn6Q4o_i8Q6IJR7fj2XSxWbBYLDI8QzqOLFKpOmw&amp;u=https%3a%2f%2fwww%2eforumstandaardisatie%2enl%2fopen-standaarden%2fipv6" TargetMode="External" Id="rId26" /><Relationship Type="http://schemas.openxmlformats.org/officeDocument/2006/relationships/hyperlink" Target="https://scanmail.trustwave.com/?c=21408&amp;d=3YCn6Q4o_i8Q6IJR7fj2XSxWbBYLDI8QzvTZHf8Rmw&amp;u=https%3a%2f%2fwww%2eforumstandaardisatie%2enl%2fopen-standaarden%2fstarttls-en-dane" TargetMode="External" Id="rId39" /><Relationship Type="http://schemas.openxmlformats.org/officeDocument/2006/relationships/hyperlink" Target="https://scanmail.trustwave.com/?c=21408&amp;d=3YCn6Q4o_i8Q6IJR7fj2XSxWbBYLDI8QzvTdG_Ycyw&amp;u=https%3a%2f%2fwww%2eforumstandaardisatie%2enl%2fopen-standaarden%2fdnssec" TargetMode="External" Id="rId21" /><Relationship Type="http://schemas.openxmlformats.org/officeDocument/2006/relationships/hyperlink" Target="https://scanmail.trustwave.com/?c=21408&amp;d=3YCn6Q4o_i8Q6IJR7fj2XSxWbBYLDI8QzqPaSa4fnQ&amp;u=https%3a%2f%2fwww%2eforumstandaardisatie%2enl%2fopen-standaarden%2frest-api-design-rules" TargetMode="External" Id="rId34" /><Relationship Type="http://schemas.openxmlformats.org/officeDocument/2006/relationships/footer" Target="footer1.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scanmail.trustwave.com/?c=21408&amp;d=3YCn6Q4o_i8Q6IJR7fj2XSxWbBYLDI8QzvfbHq4bzA&amp;u=https%3a%2f%2fwww%2eforumstandaardisatie%2enl%2fopen-standaarden%2fdigikoppeling" TargetMode="External" Id="rId16" /><Relationship Type="http://schemas.openxmlformats.org/officeDocument/2006/relationships/hyperlink" Target="https://scanmail.trustwave.com/?c=21408&amp;d=3YCn6Q4o_i8Q6IJR7fj2XSxWbBYLDI8QzvXbTqsQmw&amp;u=https%3a%2f%2fwww%2eforumstandaardisatie%2enl%2fopen-standaarden%2fdmarc" TargetMode="External" Id="rId20" /><Relationship Type="http://schemas.openxmlformats.org/officeDocument/2006/relationships/hyperlink" Target="https://scanmail.trustwave.com/?c=21408&amp;d=3YCn6Q4o_i8Q6IJR7fj2XSxWbBYLDI8QzqHdGa5Kyw&amp;u=https%3a%2f%2fwww%2eforumstandaardisatie%2enl%2fopen-standaarden%2fnen-isoiec-27001" TargetMode="External" Id="rId29" /><Relationship Type="http://schemas.openxmlformats.org/officeDocument/2006/relationships/header" Target="header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hyperlink" Target="https://scanmail.trustwave.com/?c=21408&amp;d=3YCn6Q4o_i8Q6IJR7fj2XSxWbBYLDI8QzqDRHK4Yyg&amp;u=https%3a%2f%2fwww%2edigitaleoverheid%2enl%2foverzicht-van-alle-onderwerpen%2fstandaardisatie-en-architectuur%2fopen-standaarden%2ffaq-verplichting-https-en-hsts-voor-overheidswebsites%2f" TargetMode="External" Id="rId24" /><Relationship Type="http://schemas.openxmlformats.org/officeDocument/2006/relationships/hyperlink" Target="https://scanmail.trustwave.com/?c=21408&amp;d=3YCn6Q4o_i8Q6IJR7fj2XSxWbBYLDI8QzvbRSP8RyA&amp;u=https%3a%2f%2fwww%2eforumstandaardisatie%2enl%2fopen-standaarden%2fopenapi-specification" TargetMode="External" Id="rId32" /><Relationship Type="http://schemas.openxmlformats.org/officeDocument/2006/relationships/hyperlink" Target="https://scanmail.trustwave.com/?c=21408&amp;d=3YCn6Q4o_i8Q6IJR7fj2XSxWbBYLDI8QzqbRHf5NzA&amp;u=https%3a%2f%2fwww%2eforumstandaardisatie%2enl%2fopen-standaarden%2fsecuritytxt" TargetMode="External" Id="rId37" /><Relationship Type="http://schemas.openxmlformats.org/officeDocument/2006/relationships/hyperlink" Target="https://scanmail.trustwave.com/?c=21408&amp;d=3YCn6Q4o_i8Q6IJR7fj2XSxWbBYLDI8QzvSISapJnA&amp;u=https%3a%2f%2fwww%2eforumstandaardisatie%2enl%2fopen-standaarden%2ftls" TargetMode="External" Id="rId40" /><Relationship Type="http://schemas.openxmlformats.org/officeDocument/2006/relationships/numbering" Target="numbering.xml" Id="rId5" /><Relationship Type="http://schemas.openxmlformats.org/officeDocument/2006/relationships/hyperlink" Target="https://scanmail.trustwave.com/?c=21408&amp;d=3YCn6Q4o_i8Q6IJR7fj2XSxWbBYLDI8QzvDbG6kezA&amp;u=https%3a%2f%2fwww%2etransip%2enl%2fknowledgebase%2fartikel%2f2997-wat-is-een-rest-api%2f" TargetMode="External" Id="rId15" /><Relationship Type="http://schemas.openxmlformats.org/officeDocument/2006/relationships/hyperlink" Target="https://scanmail.trustwave.com/?c=21408&amp;d=3YCn6Q4o_i8Q6IJR7fj2XSxWbBYLDI8QzvTbS_pOnQ&amp;u=https%3a%2f%2fwww%2eforumstandaardisatie%2enl%2fopen-standaarden%2fgeo-standaarden" TargetMode="External" Id="rId23" /><Relationship Type="http://schemas.openxmlformats.org/officeDocument/2006/relationships/hyperlink" Target="https://scanmail.trustwave.com/?c=21408&amp;d=3YCn6Q4o_i8Q6IJR7fj2XSxWbBYLDI8QzvGLHP4anw&amp;u=https%3a%2f%2fwww%2ebio-overheid%2enl%2fico-wizard%2f" TargetMode="External" Id="rId28" /><Relationship Type="http://schemas.openxmlformats.org/officeDocument/2006/relationships/hyperlink" Target="https://scanmail.trustwave.com/?c=21408&amp;d=3YCn6Q4o_i8Q6IJR7fj2XSxWbBYLDI8QzvePFa0Rzg&amp;u=https%3a%2f%2fwww%2eforumstandaardisatie%2enl%2fopen-standaarden%2fsaml" TargetMode="External" Id="rId36" /><Relationship Type="http://schemas.openxmlformats.org/officeDocument/2006/relationships/endnotes" Target="endnotes.xml" Id="rId10" /><Relationship Type="http://schemas.openxmlformats.org/officeDocument/2006/relationships/hyperlink" Target="https://scanmail.trustwave.com/?c=21408&amp;d=3YCn6Q4o_i8Q6IJR7fj2XSxWbBYLDI8QzvrZTPdLzg&amp;u=https%3a%2f%2fwww%2eforumstandaardisatie%2enl%2fopen-standaarden%2fdkim" TargetMode="External" Id="rId19" /><Relationship Type="http://schemas.openxmlformats.org/officeDocument/2006/relationships/hyperlink" Target="https://scanmail.trustwave.com/?c=21408&amp;d=3YCn6Q4o_i8Q6IJR7fj2XSxWbBYLDI8QzqTeFaoZmA&amp;u=https%3a%2f%2fwww%2eforumstandaardisatie%2enl%2fopen-standaarden%2fodf" TargetMode="External" Id="rId31" /><Relationship Type="http://schemas.openxmlformats.org/officeDocument/2006/relationships/theme" Target="theme/theme1.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canmail.trustwave.com/?c=21408&amp;d=3YCn6Q4o_i8Q6IJR7fj2XSxWbBYLDI8QzvvZGqkczg&amp;u=https%3a%2f%2fwww%2eforumstandaardisatie%2enl%2fopen-standaarden%2fbwb" TargetMode="External" Id="rId14" /><Relationship Type="http://schemas.openxmlformats.org/officeDocument/2006/relationships/hyperlink" Target="https://scanmail.trustwave.com/?c=21408&amp;d=3YCn6Q4o_i8Q6IJR7fj2XSxWbBYLDI8QzvTYHqtKyQ&amp;u=https%3a%2f%2fwww%2eforumstandaardisatie%2enl%2fopen-standaarden%2fecli" TargetMode="External" Id="rId22" /><Relationship Type="http://schemas.openxmlformats.org/officeDocument/2006/relationships/hyperlink" Target="https://scanmail.trustwave.com/?c=21408&amp;d=3YCn6Q4o_i8Q6IJR7fj2XSxWbBYLDI8QzvPdH_gYnw&amp;u=https%3a%2f%2fwww%2eforumstandaardisatie%2enl%2fopen-standaarden%2fjcdr" TargetMode="External" Id="rId27" /><Relationship Type="http://schemas.openxmlformats.org/officeDocument/2006/relationships/hyperlink" Target="https://scanmail.trustwave.com/?c=21408&amp;d=3YCn6Q4o_i8Q6IJR7fj2XSxWbBYLDI8QzqPbFfgczg&amp;u=https%3a%2f%2fwww%2eforumstandaardisatie%2enl%2fopen-standaarden%2fnl-gov-assurance-profile-oauth-20" TargetMode="External" Id="rId30" /><Relationship Type="http://schemas.openxmlformats.org/officeDocument/2006/relationships/hyperlink" Target="https://scanmail.trustwave.com/?c=21408&amp;d=3YCn6Q4o_i8Q6IJR7fj2XSxWbBYLDI8QzvKPTPwdmw&amp;u=https%3a%2f%2fwww%2eforumstandaardisatie%2enl%2fopen-standaarden%2frpki" TargetMode="External" Id="rId35" /><Relationship Type="http://schemas.openxmlformats.org/officeDocument/2006/relationships/fontTable" Target="fontTable.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www.forumstandaardisatie.nl/beslisboom/beslisboom-open-standaarden" TargetMode="External" Id="rId12" /><Relationship Type="http://schemas.openxmlformats.org/officeDocument/2006/relationships/hyperlink" Target="https://scanmail.trustwave.com/?c=21408&amp;d=3YCn6Q4o_i8Q6IJR7fj2XSxWbBYLDI8QzvGLGv0ayQ&amp;u=https%3a%2f%2fzoek%2eofficielebekendmakingen%2enl%2fstb-2018-141%2ehtml" TargetMode="External" Id="rId17" /><Relationship Type="http://schemas.openxmlformats.org/officeDocument/2006/relationships/hyperlink" Target="https://scanmail.trustwave.com/?c=21408&amp;d=3YCn6Q4o_i8Q6IJR7fj2XSxWbBYLDI8QzqbdHKwfmg&amp;u=https%3a%2f%2fwww%2eforumstandaardisatie%2enl%2fopen-standaarden%2fhttps-en-hsts" TargetMode="External" Id="rId25" /><Relationship Type="http://schemas.openxmlformats.org/officeDocument/2006/relationships/hyperlink" Target="https://scanmail.trustwave.com/?c=21408&amp;d=3YCn6Q4o_i8Q6IJR7fj2XSxWbBYLDI8QzvDcTP0QzQ&amp;u=https%3a%2f%2fwww%2eforumstandaardisatie%2enl%2fopen-standaarden%2fpdf-nen-iso" TargetMode="External" Id="rId33" /><Relationship Type="http://schemas.openxmlformats.org/officeDocument/2006/relationships/hyperlink" Target="https://scanmail.trustwave.com/?c=21408&amp;d=3YCn6Q4o_i8Q6IJR7fj2XSxWbBYLDI8QzvaPH6lLmA&amp;u=https%3a%2f%2fwww%2eforumstandaardisatie%2enl%2fopen-standaarden%2fspf" TargetMode="External" Id="rId38" /></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69C6E6FD9F7C4E929657EE3B8DED4C" ma:contentTypeVersion="10" ma:contentTypeDescription="Create a new document." ma:contentTypeScope="" ma:versionID="dd415f02f9a55c96b7f09d5ed632c8f6">
  <xsd:schema xmlns:xsd="http://www.w3.org/2001/XMLSchema" xmlns:xs="http://www.w3.org/2001/XMLSchema" xmlns:p="http://schemas.microsoft.com/office/2006/metadata/properties" xmlns:ns2="a959a715-e188-46fb-a1c1-c9320777d793" xmlns:ns3="7a23cbcd-1481-4bbe-b117-a3553690b165" targetNamespace="http://schemas.microsoft.com/office/2006/metadata/properties" ma:root="true" ma:fieldsID="39d43f6c42971d7d6d51df6bae9e2a96" ns2:_="" ns3:_="">
    <xsd:import namespace="a959a715-e188-46fb-a1c1-c9320777d793"/>
    <xsd:import namespace="7a23cbcd-1481-4bbe-b117-a3553690b1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9a715-e188-46fb-a1c1-c9320777d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30d1c0-7318-4174-8cde-2bbec886a0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3cbcd-1481-4bbe-b117-a3553690b1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55afa2-467c-4d0a-8771-e3ab9cba17ef}" ma:internalName="TaxCatchAll" ma:showField="CatchAllData" ma:web="7a23cbcd-1481-4bbe-b117-a3553690b1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a23cbcd-1481-4bbe-b117-a3553690b165" xsi:nil="true"/>
    <lcf76f155ced4ddcb4097134ff3c332f xmlns="a959a715-e188-46fb-a1c1-c9320777d7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2CC41E-E18B-4ED4-8BDF-980BEC9BDE10}"/>
</file>

<file path=customXml/itemProps2.xml><?xml version="1.0" encoding="utf-8"?>
<ds:datastoreItem xmlns:ds="http://schemas.openxmlformats.org/officeDocument/2006/customXml" ds:itemID="{4A52133B-49DE-44EB-BE81-6A889519BB65}">
  <ds:schemaRefs>
    <ds:schemaRef ds:uri="http://schemas.microsoft.com/sharepoint/v3/contenttype/forms"/>
  </ds:schemaRefs>
</ds:datastoreItem>
</file>

<file path=customXml/itemProps3.xml><?xml version="1.0" encoding="utf-8"?>
<ds:datastoreItem xmlns:ds="http://schemas.openxmlformats.org/officeDocument/2006/customXml" ds:itemID="{DA38C438-06E9-46B8-9752-78B12E96828D}">
  <ds:schemaRefs>
    <ds:schemaRef ds:uri="http://schemas.openxmlformats.org/officeDocument/2006/bibliography"/>
  </ds:schemaRefs>
</ds:datastoreItem>
</file>

<file path=customXml/itemProps4.xml><?xml version="1.0" encoding="utf-8"?>
<ds:datastoreItem xmlns:ds="http://schemas.openxmlformats.org/officeDocument/2006/customXml" ds:itemID="{6EDA5144-93F0-4E74-9F56-1532233945C5}">
  <ds:schemaRefs>
    <ds:schemaRef ds:uri="http://schemas.microsoft.com/office/2006/metadata/properties"/>
    <ds:schemaRef ds:uri="http://schemas.microsoft.com/office/infopath/2007/PartnerControls"/>
    <ds:schemaRef ds:uri="c5f2d5dc-f651-4b72-b5b2-bc9890daf0c3"/>
    <ds:schemaRef ds:uri="d51c7d8a-1a47-49db-9f27-354b0de7b265"/>
  </ds:schemaRefs>
</ds:datastoreItem>
</file>

<file path=docMetadata/LabelInfo.xml><?xml version="1.0" encoding="utf-8"?>
<clbl:labelList xmlns:clbl="http://schemas.microsoft.com/office/2020/mipLabelMetadata">
  <clbl:label id="{a47041ea-d8e4-4675-8f41-dc79697a805f}" enabled="1" method="Standard" siteId="{76850799-28ea-4f56-b80d-c1640687052d}"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Allemekinders A.P. (Aart)</dc:creator>
  <cp:keywords/>
  <dc:description/>
  <cp:lastModifiedBy>Extern-Wietske Kamp-HIP</cp:lastModifiedBy>
  <cp:revision>25</cp:revision>
  <cp:lastPrinted>2023-09-06T07:01:00Z</cp:lastPrinted>
  <dcterms:created xsi:type="dcterms:W3CDTF">2024-12-30T10:35:00Z</dcterms:created>
  <dcterms:modified xsi:type="dcterms:W3CDTF">2026-02-10T13:31:48Z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0x0101004669C6E6FD9F7C4E929657EE3B8DED4C</vt:lpwstr>
  </property>
  <property fmtid="{D5CDD505-2E9C-101B-9397-08002B2CF9AE}" pid="3" name="MediaServiceImageTags">
    <vt:lpwstr/>
  </property>
</Properties>
</file>