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DF2DD" w14:textId="4A663090" w:rsidR="006F527D" w:rsidRDefault="00D52A3C">
      <w:pPr>
        <w:spacing w:after="160" w:line="259" w:lineRule="auto"/>
        <w:rPr>
          <w:rFonts w:ascii="Trebuchet MS" w:hAnsi="Trebuchet MS"/>
          <w:b/>
          <w:bCs/>
          <w:color w:val="04296C"/>
          <w:sz w:val="28"/>
          <w:szCs w:val="28"/>
        </w:rPr>
      </w:pPr>
      <w:r w:rsidRPr="000B1BC3">
        <w:rPr>
          <w:noProof/>
          <w14:ligatures w14:val="standardContextual"/>
        </w:rPr>
        <mc:AlternateContent>
          <mc:Choice Requires="wps">
            <w:drawing>
              <wp:anchor distT="0" distB="0" distL="114300" distR="114300" simplePos="0" relativeHeight="251658244" behindDoc="0" locked="0" layoutInCell="1" allowOverlap="1" wp14:anchorId="4D61E8CA" wp14:editId="6FF2B992">
                <wp:simplePos x="0" y="0"/>
                <wp:positionH relativeFrom="column">
                  <wp:posOffset>-542260</wp:posOffset>
                </wp:positionH>
                <wp:positionV relativeFrom="paragraph">
                  <wp:posOffset>4903677</wp:posOffset>
                </wp:positionV>
                <wp:extent cx="3627754" cy="1358900"/>
                <wp:effectExtent l="0" t="0" r="0" b="0"/>
                <wp:wrapNone/>
                <wp:docPr id="1100171064" name="Rechthoek 1100171064">
                  <a:extLst xmlns:a="http://schemas.openxmlformats.org/drawingml/2006/main">
                    <a:ext uri="{FF2B5EF4-FFF2-40B4-BE49-F238E27FC236}">
                      <a16:creationId xmlns:a16="http://schemas.microsoft.com/office/drawing/2014/main" id="{DB623B2F-A711-F655-C801-6986C4B05314}"/>
                    </a:ext>
                  </a:extLst>
                </wp:docPr>
                <wp:cNvGraphicFramePr/>
                <a:graphic xmlns:a="http://schemas.openxmlformats.org/drawingml/2006/main">
                  <a:graphicData uri="http://schemas.microsoft.com/office/word/2010/wordprocessingShape">
                    <wps:wsp>
                      <wps:cNvSpPr/>
                      <wps:spPr>
                        <a:xfrm>
                          <a:off x="0" y="0"/>
                          <a:ext cx="3627754" cy="1358900"/>
                        </a:xfrm>
                        <a:prstGeom prst="rect">
                          <a:avLst/>
                        </a:prstGeom>
                        <a:solidFill>
                          <a:srgbClr val="3B3838">
                            <a:alpha val="74902"/>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7D50331" w14:textId="3EA279EC" w:rsidR="00D52A3C" w:rsidRDefault="00233B2E" w:rsidP="00D52A3C">
                            <w:pPr>
                              <w:pStyle w:val="Geenafstand"/>
                              <w:rPr>
                                <w:b/>
                                <w:bCs/>
                                <w:sz w:val="28"/>
                                <w:szCs w:val="28"/>
                                <w:lang w:val="en-US"/>
                              </w:rPr>
                            </w:pPr>
                            <w:r w:rsidRPr="00233B2E">
                              <w:rPr>
                                <w:b/>
                                <w:bCs/>
                                <w:sz w:val="28"/>
                                <w:szCs w:val="28"/>
                                <w:lang w:val="en-US"/>
                              </w:rPr>
                              <w:t>Appendix 2 - Declaration of no Russian involvement</w:t>
                            </w:r>
                          </w:p>
                          <w:p w14:paraId="0CF8C698" w14:textId="77777777" w:rsidR="00233B2E" w:rsidRPr="00C9337A" w:rsidRDefault="00233B2E" w:rsidP="00D52A3C">
                            <w:pPr>
                              <w:pStyle w:val="Geenafstand"/>
                              <w:rPr>
                                <w:b/>
                                <w:bCs/>
                                <w:lang w:val="en-US"/>
                              </w:rPr>
                            </w:pPr>
                          </w:p>
                          <w:p w14:paraId="71E85753" w14:textId="77777777" w:rsidR="00D52A3C" w:rsidRPr="00C9337A" w:rsidRDefault="00D52A3C" w:rsidP="00D52A3C">
                            <w:pPr>
                              <w:pStyle w:val="Geenafstand"/>
                              <w:rPr>
                                <w:lang w:val="en-US"/>
                              </w:rPr>
                            </w:pPr>
                            <w:r w:rsidRPr="005E621F">
                              <w:rPr>
                                <w:b/>
                                <w:bCs/>
                                <w:sz w:val="36"/>
                                <w:szCs w:val="36"/>
                                <w:lang w:val="en-US"/>
                              </w:rPr>
                              <w:t>Full-end-</w:t>
                            </w:r>
                            <w:proofErr w:type="spellStart"/>
                            <w:r w:rsidRPr="005E621F">
                              <w:rPr>
                                <w:b/>
                                <w:bCs/>
                                <w:sz w:val="36"/>
                                <w:szCs w:val="36"/>
                                <w:lang w:val="en-US"/>
                              </w:rPr>
                              <w:t>Loadcouplings</w:t>
                            </w:r>
                            <w:proofErr w:type="spellEnd"/>
                          </w:p>
                          <w:p w14:paraId="796AF3E6" w14:textId="77777777" w:rsidR="00D52A3C" w:rsidRPr="007465DF" w:rsidRDefault="00D52A3C" w:rsidP="00D52A3C">
                            <w:pPr>
                              <w:pStyle w:val="Geenafstand"/>
                              <w:rPr>
                                <w:sz w:val="20"/>
                                <w:szCs w:val="20"/>
                                <w:lang w:val="en-US"/>
                              </w:rPr>
                            </w:pPr>
                          </w:p>
                          <w:p w14:paraId="171BBC5D" w14:textId="77777777" w:rsidR="00D52A3C" w:rsidRPr="0092627F" w:rsidRDefault="00D52A3C" w:rsidP="00D52A3C">
                            <w:pPr>
                              <w:pStyle w:val="Geenafstand"/>
                              <w:rPr>
                                <w:sz w:val="20"/>
                                <w:szCs w:val="20"/>
                              </w:rPr>
                            </w:pPr>
                            <w:r>
                              <w:rPr>
                                <w:sz w:val="20"/>
                                <w:szCs w:val="20"/>
                              </w:rPr>
                              <w:t>INNOVATION PROCEDURE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61E8CA" id="Rechthoek 1100171064" o:spid="_x0000_s1026" style="position:absolute;margin-left:-42.7pt;margin-top:386.1pt;width:285.65pt;height:107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" fillcolor="#3b3838" stroked="f" strokeweight="1pt">
                <v:fill opacity="49087f"/>
                <v:textbox>
                  <w:txbxContent>
                    <w:p w14:paraId="67D50331" w14:textId="3EA279EC" w:rsidR="00D52A3C" w:rsidRDefault="00233B2E" w:rsidP="00D52A3C">
                      <w:pPr>
                        <w:pStyle w:val="Geenafstand"/>
                        <w:rPr>
                          <w:b/>
                          <w:bCs/>
                          <w:sz w:val="28"/>
                          <w:szCs w:val="28"/>
                          <w:lang w:val="en-US"/>
                        </w:rPr>
                      </w:pPr>
                      <w:r w:rsidRPr="00233B2E">
                        <w:rPr>
                          <w:b/>
                          <w:bCs/>
                          <w:sz w:val="28"/>
                          <w:szCs w:val="28"/>
                          <w:lang w:val="en-US"/>
                        </w:rPr>
                        <w:t>Appendix 2 - Declaration of no Russian involvement</w:t>
                      </w:r>
                    </w:p>
                    <w:p w14:paraId="0CF8C698" w14:textId="77777777" w:rsidR="00233B2E" w:rsidRPr="00C9337A" w:rsidRDefault="00233B2E" w:rsidP="00D52A3C">
                      <w:pPr>
                        <w:pStyle w:val="Geenafstand"/>
                        <w:rPr>
                          <w:b/>
                          <w:bCs/>
                          <w:lang w:val="en-US"/>
                        </w:rPr>
                      </w:pPr>
                    </w:p>
                    <w:p w14:paraId="71E85753" w14:textId="77777777" w:rsidR="00D52A3C" w:rsidRPr="00C9337A" w:rsidRDefault="00D52A3C" w:rsidP="00D52A3C">
                      <w:pPr>
                        <w:pStyle w:val="Geenafstand"/>
                        <w:rPr>
                          <w:lang w:val="en-US"/>
                        </w:rPr>
                      </w:pPr>
                      <w:r w:rsidRPr="005E621F">
                        <w:rPr>
                          <w:b/>
                          <w:bCs/>
                          <w:sz w:val="36"/>
                          <w:szCs w:val="36"/>
                          <w:lang w:val="en-US"/>
                        </w:rPr>
                        <w:t>Full-end-</w:t>
                      </w:r>
                      <w:proofErr w:type="spellStart"/>
                      <w:r w:rsidRPr="005E621F">
                        <w:rPr>
                          <w:b/>
                          <w:bCs/>
                          <w:sz w:val="36"/>
                          <w:szCs w:val="36"/>
                          <w:lang w:val="en-US"/>
                        </w:rPr>
                        <w:t>Loadcouplings</w:t>
                      </w:r>
                      <w:proofErr w:type="spellEnd"/>
                    </w:p>
                    <w:p w14:paraId="796AF3E6" w14:textId="77777777" w:rsidR="00D52A3C" w:rsidRPr="007465DF" w:rsidRDefault="00D52A3C" w:rsidP="00D52A3C">
                      <w:pPr>
                        <w:pStyle w:val="Geenafstand"/>
                        <w:rPr>
                          <w:sz w:val="20"/>
                          <w:szCs w:val="20"/>
                          <w:lang w:val="en-US"/>
                        </w:rPr>
                      </w:pPr>
                    </w:p>
                    <w:p w14:paraId="171BBC5D" w14:textId="77777777" w:rsidR="00D52A3C" w:rsidRPr="0092627F" w:rsidRDefault="00D52A3C" w:rsidP="00D52A3C">
                      <w:pPr>
                        <w:pStyle w:val="Geenafstand"/>
                        <w:rPr>
                          <w:sz w:val="20"/>
                          <w:szCs w:val="20"/>
                        </w:rPr>
                      </w:pPr>
                      <w:r>
                        <w:rPr>
                          <w:sz w:val="20"/>
                          <w:szCs w:val="20"/>
                        </w:rPr>
                        <w:t>INNOVATION PROCEDURE</w:t>
                      </w:r>
                    </w:p>
                  </w:txbxContent>
                </v:textbox>
              </v:rect>
            </w:pict>
          </mc:Fallback>
        </mc:AlternateContent>
      </w:r>
      <w:r w:rsidR="00C048E2" w:rsidRPr="000B1BC3">
        <w:rPr>
          <w:noProof/>
          <w14:ligatures w14:val="standardContextual"/>
        </w:rPr>
        <w:drawing>
          <wp:anchor distT="0" distB="0" distL="114300" distR="114300" simplePos="0" relativeHeight="251658240" behindDoc="0" locked="0" layoutInCell="1" allowOverlap="1" wp14:anchorId="0CA95AA1" wp14:editId="79F7A120">
            <wp:simplePos x="0" y="0"/>
            <wp:positionH relativeFrom="column">
              <wp:posOffset>3659505</wp:posOffset>
            </wp:positionH>
            <wp:positionV relativeFrom="paragraph">
              <wp:posOffset>-233680</wp:posOffset>
            </wp:positionV>
            <wp:extent cx="1259840" cy="490220"/>
            <wp:effectExtent l="0" t="0" r="0" b="5080"/>
            <wp:wrapNone/>
            <wp:docPr id="456" name="Afbeelding 456"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Afbeelding 456" descr="Afbeelding met tekst, schermopname, Lettertype, Graphics&#10;&#10;Automatisch gegenereerde beschrijving"/>
                    <pic:cNvPicPr>
                      <a:picLocks noChangeAspect="1"/>
                    </pic:cNvPicPr>
                  </pic:nvPicPr>
                  <pic:blipFill rotWithShape="1">
                    <a:blip r:embed="rId10" cstate="print">
                      <a:extLst>
                        <a:ext uri="{28A0092B-C50C-407E-A947-70E740481C1C}">
                          <a14:useLocalDpi xmlns:a14="http://schemas.microsoft.com/office/drawing/2010/main" val="0"/>
                        </a:ext>
                      </a:extLst>
                    </a:blip>
                    <a:srcRect l="18576" t="32180" r="16065" b="25334"/>
                    <a:stretch/>
                  </pic:blipFill>
                  <pic:spPr bwMode="auto">
                    <a:xfrm>
                      <a:off x="0" y="0"/>
                      <a:ext cx="1259840" cy="49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48E2" w:rsidRPr="000B1BC3">
        <w:rPr>
          <w:noProof/>
          <w14:ligatures w14:val="standardContextual"/>
        </w:rPr>
        <w:drawing>
          <wp:anchor distT="0" distB="0" distL="114300" distR="114300" simplePos="0" relativeHeight="251658241" behindDoc="0" locked="0" layoutInCell="1" allowOverlap="1" wp14:anchorId="1056437D" wp14:editId="2BED532B">
            <wp:simplePos x="0" y="0"/>
            <wp:positionH relativeFrom="column">
              <wp:posOffset>5116830</wp:posOffset>
            </wp:positionH>
            <wp:positionV relativeFrom="paragraph">
              <wp:posOffset>-263525</wp:posOffset>
            </wp:positionV>
            <wp:extent cx="1259840" cy="506730"/>
            <wp:effectExtent l="0" t="0" r="0" b="7620"/>
            <wp:wrapNone/>
            <wp:docPr id="1954802711" name="Afbeelding 1954802711" descr="Logos sociétés enexis - inter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02711" name="Afbeelding 1954802711" descr="Logos sociétés enexis - interflex"/>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84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8E2" w:rsidRPr="000B1BC3">
        <w:rPr>
          <w:noProof/>
          <w14:ligatures w14:val="standardContextual"/>
        </w:rPr>
        <mc:AlternateContent>
          <mc:Choice Requires="wps">
            <w:drawing>
              <wp:anchor distT="0" distB="0" distL="114300" distR="114300" simplePos="0" relativeHeight="251658242" behindDoc="0" locked="0" layoutInCell="1" allowOverlap="1" wp14:anchorId="2008682C" wp14:editId="4A9C6CEA">
                <wp:simplePos x="0" y="0"/>
                <wp:positionH relativeFrom="column">
                  <wp:posOffset>-542290</wp:posOffset>
                </wp:positionH>
                <wp:positionV relativeFrom="paragraph">
                  <wp:posOffset>6264910</wp:posOffset>
                </wp:positionV>
                <wp:extent cx="3627120" cy="1358900"/>
                <wp:effectExtent l="0" t="0" r="0" b="0"/>
                <wp:wrapNone/>
                <wp:docPr id="613140583" name="Rechthoek 613140583">
                  <a:extLst xmlns:a="http://schemas.openxmlformats.org/drawingml/2006/main">
                    <a:ext uri="{FF2B5EF4-FFF2-40B4-BE49-F238E27FC236}">
                      <a16:creationId xmlns:a16="http://schemas.microsoft.com/office/drawing/2014/main" id="{11A02B85-C75D-3EF1-3D05-DF3AA761EAA0}"/>
                    </a:ext>
                  </a:extLst>
                </wp:docPr>
                <wp:cNvGraphicFramePr/>
                <a:graphic xmlns:a="http://schemas.openxmlformats.org/drawingml/2006/main">
                  <a:graphicData uri="http://schemas.microsoft.com/office/word/2010/wordprocessingShape">
                    <wps:wsp>
                      <wps:cNvSpPr/>
                      <wps:spPr>
                        <a:xfrm>
                          <a:off x="0" y="0"/>
                          <a:ext cx="3627120" cy="135890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AEF227" w14:textId="2A21AE40" w:rsidR="00C048E2" w:rsidRPr="0092627F" w:rsidRDefault="00C048E2" w:rsidP="00C048E2">
                            <w:pPr>
                              <w:pStyle w:val="Geenafstand"/>
                              <w:rPr>
                                <w:b/>
                                <w:bCs/>
                                <w:lang w:val="en-GB"/>
                              </w:rPr>
                            </w:pPr>
                            <w:r w:rsidRPr="0092627F">
                              <w:rPr>
                                <w:b/>
                                <w:bCs/>
                                <w:lang w:val="en-GB"/>
                              </w:rPr>
                              <w:t xml:space="preserve">Reference number: </w:t>
                            </w:r>
                            <w:r w:rsidR="000842BC" w:rsidRPr="000842BC">
                              <w:rPr>
                                <w:b/>
                                <w:bCs/>
                                <w:lang w:val="en-GB"/>
                              </w:rPr>
                              <w:t>TN 574720</w:t>
                            </w:r>
                          </w:p>
                          <w:p w14:paraId="488CB4E2" w14:textId="77777777" w:rsidR="00C048E2" w:rsidRPr="0092627F" w:rsidRDefault="00C048E2" w:rsidP="00C048E2">
                            <w:pPr>
                              <w:pStyle w:val="Geenafstand"/>
                              <w:rPr>
                                <w:b/>
                                <w:bCs/>
                                <w:lang w:val="en-GB"/>
                              </w:rPr>
                            </w:pPr>
                          </w:p>
                          <w:p w14:paraId="59041F89" w14:textId="77777777" w:rsidR="00C048E2" w:rsidRPr="0092627F" w:rsidRDefault="00C048E2" w:rsidP="00C048E2">
                            <w:pPr>
                              <w:pStyle w:val="Geenafstand"/>
                              <w:rPr>
                                <w:b/>
                                <w:bCs/>
                                <w:lang w:val="en-GB"/>
                              </w:rPr>
                            </w:pPr>
                            <w:r w:rsidRPr="0092627F">
                              <w:rPr>
                                <w:b/>
                                <w:bCs/>
                                <w:lang w:val="en-GB"/>
                              </w:rPr>
                              <w:t>Notwithstanding exceptions provided for by law, no part of this invitation to receiver may be duplicated and/or disclosed without the written consent of</w:t>
                            </w:r>
                            <w:r>
                              <w:rPr>
                                <w:b/>
                                <w:bCs/>
                                <w:lang w:val="en-GB"/>
                              </w:rPr>
                              <w:t xml:space="preserve"> Enexis and </w:t>
                            </w:r>
                            <w:proofErr w:type="spellStart"/>
                            <w:r>
                              <w:rPr>
                                <w:b/>
                                <w:bCs/>
                                <w:lang w:val="en-GB"/>
                              </w:rPr>
                              <w:t>Alliander</w:t>
                            </w:r>
                            <w:proofErr w:type="spellEnd"/>
                            <w:r>
                              <w:rPr>
                                <w:b/>
                                <w:bCs/>
                                <w:lang w:val="en-GB"/>
                              </w:rPr>
                              <w:t>.</w:t>
                            </w:r>
                          </w:p>
                          <w:p w14:paraId="7DB244D8" w14:textId="6EEF45E8" w:rsidR="00C048E2" w:rsidRPr="0092627F" w:rsidRDefault="00C048E2" w:rsidP="00C048E2">
                            <w:pPr>
                              <w:pStyle w:val="Geenafstand"/>
                              <w:rPr>
                                <w:b/>
                                <w:bCs/>
                                <w:lang w:val="en-G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08682C" id="Rechthoek 613140583" o:spid="_x0000_s1027" style="position:absolute;margin-left:-42.7pt;margin-top:493.3pt;width:285.6pt;height:10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" fillcolor="#a5a5a5 [2092]" stroked="f" strokeweight="1pt">
                <v:textbox>
                  <w:txbxContent>
                    <w:p w14:paraId="6EAEF227" w14:textId="2A21AE40" w:rsidR="00C048E2" w:rsidRPr="0092627F" w:rsidRDefault="00C048E2" w:rsidP="00C048E2">
                      <w:pPr>
                        <w:pStyle w:val="Geenafstand"/>
                        <w:rPr>
                          <w:b/>
                          <w:bCs/>
                          <w:lang w:val="en-GB"/>
                        </w:rPr>
                      </w:pPr>
                      <w:r w:rsidRPr="0092627F">
                        <w:rPr>
                          <w:b/>
                          <w:bCs/>
                          <w:lang w:val="en-GB"/>
                        </w:rPr>
                        <w:t xml:space="preserve">Reference number: </w:t>
                      </w:r>
                      <w:r w:rsidR="000842BC" w:rsidRPr="000842BC">
                        <w:rPr>
                          <w:b/>
                          <w:bCs/>
                          <w:lang w:val="en-GB"/>
                        </w:rPr>
                        <w:t>TN 574720</w:t>
                      </w:r>
                    </w:p>
                    <w:p w14:paraId="488CB4E2" w14:textId="77777777" w:rsidR="00C048E2" w:rsidRPr="0092627F" w:rsidRDefault="00C048E2" w:rsidP="00C048E2">
                      <w:pPr>
                        <w:pStyle w:val="Geenafstand"/>
                        <w:rPr>
                          <w:b/>
                          <w:bCs/>
                          <w:lang w:val="en-GB"/>
                        </w:rPr>
                      </w:pPr>
                    </w:p>
                    <w:p w14:paraId="59041F89" w14:textId="77777777" w:rsidR="00C048E2" w:rsidRPr="0092627F" w:rsidRDefault="00C048E2" w:rsidP="00C048E2">
                      <w:pPr>
                        <w:pStyle w:val="Geenafstand"/>
                        <w:rPr>
                          <w:b/>
                          <w:bCs/>
                          <w:lang w:val="en-GB"/>
                        </w:rPr>
                      </w:pPr>
                      <w:r w:rsidRPr="0092627F">
                        <w:rPr>
                          <w:b/>
                          <w:bCs/>
                          <w:lang w:val="en-GB"/>
                        </w:rPr>
                        <w:t>Notwithstanding exceptions provided for by law, no part of this invitation to receiver may be duplicated and/or disclosed without the written consent of</w:t>
                      </w:r>
                      <w:r>
                        <w:rPr>
                          <w:b/>
                          <w:bCs/>
                          <w:lang w:val="en-GB"/>
                        </w:rPr>
                        <w:t xml:space="preserve"> Enexis and </w:t>
                      </w:r>
                      <w:proofErr w:type="spellStart"/>
                      <w:r>
                        <w:rPr>
                          <w:b/>
                          <w:bCs/>
                          <w:lang w:val="en-GB"/>
                        </w:rPr>
                        <w:t>Alliander</w:t>
                      </w:r>
                      <w:proofErr w:type="spellEnd"/>
                      <w:r>
                        <w:rPr>
                          <w:b/>
                          <w:bCs/>
                          <w:lang w:val="en-GB"/>
                        </w:rPr>
                        <w:t>.</w:t>
                      </w:r>
                    </w:p>
                    <w:p w14:paraId="7DB244D8" w14:textId="6EEF45E8" w:rsidR="00C048E2" w:rsidRPr="0092627F" w:rsidRDefault="00C048E2" w:rsidP="00C048E2">
                      <w:pPr>
                        <w:pStyle w:val="Geenafstand"/>
                        <w:rPr>
                          <w:b/>
                          <w:bCs/>
                          <w:lang w:val="en-GB"/>
                        </w:rPr>
                      </w:pPr>
                    </w:p>
                  </w:txbxContent>
                </v:textbox>
              </v:rect>
            </w:pict>
          </mc:Fallback>
        </mc:AlternateContent>
      </w:r>
      <w:r w:rsidR="00C048E2">
        <w:rPr>
          <w:noProof/>
          <w:sz w:val="32"/>
          <w:szCs w:val="32"/>
        </w:rPr>
        <w:drawing>
          <wp:anchor distT="0" distB="0" distL="114300" distR="114300" simplePos="0" relativeHeight="251658243" behindDoc="1" locked="0" layoutInCell="1" allowOverlap="1" wp14:anchorId="4683EF69" wp14:editId="6E0B341B">
            <wp:simplePos x="0" y="0"/>
            <wp:positionH relativeFrom="column">
              <wp:posOffset>-1137684</wp:posOffset>
            </wp:positionH>
            <wp:positionV relativeFrom="paragraph">
              <wp:posOffset>-893135</wp:posOffset>
            </wp:positionV>
            <wp:extent cx="9686433" cy="11196000"/>
            <wp:effectExtent l="0" t="0" r="0" b="5715"/>
            <wp:wrapNone/>
            <wp:docPr id="1920070332" name="Afbeelding 1920070332" descr="Afbeelding met overdekt, vloer, plafond,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70332" name="Afbeelding 1920070332" descr="Afbeelding met overdekt, vloer, plafond, interieurontwerp&#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l="21150" r="21150"/>
                    <a:stretch>
                      <a:fillRect/>
                    </a:stretch>
                  </pic:blipFill>
                  <pic:spPr bwMode="auto">
                    <a:xfrm>
                      <a:off x="0" y="0"/>
                      <a:ext cx="9686433" cy="111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27D">
        <w:rPr>
          <w:rFonts w:ascii="Trebuchet MS" w:hAnsi="Trebuchet MS"/>
          <w:b/>
          <w:bCs/>
          <w:color w:val="04296C"/>
          <w:sz w:val="28"/>
          <w:szCs w:val="28"/>
        </w:rPr>
        <w:br w:type="page"/>
      </w:r>
    </w:p>
    <w:p w14:paraId="20729DEF" w14:textId="52091F2D" w:rsidR="00F439FD" w:rsidRDefault="00F439FD" w:rsidP="00F439FD">
      <w:pPr>
        <w:pStyle w:val="Koptekst"/>
        <w:rPr>
          <w:rFonts w:ascii="Trebuchet MS" w:hAnsi="Trebuchet MS"/>
          <w:b/>
          <w:bCs/>
          <w:color w:val="04296C"/>
          <w:sz w:val="28"/>
          <w:szCs w:val="28"/>
        </w:rPr>
      </w:pPr>
      <w:r>
        <w:rPr>
          <w:rFonts w:ascii="Trebuchet MS" w:hAnsi="Trebuchet MS"/>
          <w:b/>
          <w:bCs/>
          <w:color w:val="04296C"/>
          <w:sz w:val="28"/>
          <w:szCs w:val="28"/>
        </w:rPr>
        <w:lastRenderedPageBreak/>
        <w:t>STATEMENT RUSSIA SANCTIONS PACKAGE</w:t>
      </w:r>
    </w:p>
    <w:p w14:paraId="6821A859" w14:textId="19E0980A" w:rsidR="00F439FD" w:rsidRPr="00F439FD" w:rsidRDefault="00F439FD" w:rsidP="00F439FD">
      <w:pPr>
        <w:pStyle w:val="Koptekst"/>
        <w:rPr>
          <w:rFonts w:ascii="Trebuchet MS" w:hAnsi="Trebuchet MS"/>
          <w:b/>
          <w:bCs/>
          <w:color w:val="04296C"/>
          <w:sz w:val="28"/>
          <w:szCs w:val="28"/>
          <w:lang w:val="en-US"/>
        </w:rPr>
      </w:pPr>
      <w:r w:rsidRPr="00F439FD">
        <w:rPr>
          <w:rFonts w:ascii="Trebuchet MS" w:hAnsi="Trebuchet MS"/>
          <w:b/>
          <w:bCs/>
          <w:color w:val="04296C"/>
          <w:sz w:val="28"/>
          <w:szCs w:val="28"/>
          <w:lang w:val="en-US"/>
        </w:rPr>
        <w:t xml:space="preserve">FOR </w:t>
      </w:r>
      <w:r w:rsidR="006F527D">
        <w:rPr>
          <w:rFonts w:ascii="Trebuchet MS" w:hAnsi="Trebuchet MS"/>
          <w:b/>
          <w:bCs/>
          <w:color w:val="04296C"/>
          <w:sz w:val="28"/>
          <w:szCs w:val="28"/>
          <w:lang w:val="en-US"/>
        </w:rPr>
        <w:t>FULL-END-LOAD COUPLINGS</w:t>
      </w:r>
    </w:p>
    <w:p w14:paraId="5C781499" w14:textId="63093FDE" w:rsidR="00B3388E" w:rsidRPr="007A46DB" w:rsidRDefault="00B3388E" w:rsidP="00B3388E">
      <w:pPr>
        <w:autoSpaceDE w:val="0"/>
        <w:autoSpaceDN w:val="0"/>
        <w:spacing w:after="0"/>
        <w:rPr>
          <w:rFonts w:eastAsia="Times New Roman"/>
          <w:b/>
          <w:bCs/>
          <w:color w:val="635D63"/>
          <w:sz w:val="22"/>
          <w:lang w:val="en-US"/>
        </w:rPr>
      </w:pPr>
    </w:p>
    <w:p w14:paraId="23D052D8" w14:textId="05BB0D26" w:rsidR="00410FEF" w:rsidRPr="007A46DB" w:rsidRDefault="00410FEF" w:rsidP="00410FEF">
      <w:pPr>
        <w:autoSpaceDE w:val="0"/>
        <w:autoSpaceDN w:val="0"/>
        <w:spacing w:after="0"/>
        <w:jc w:val="center"/>
        <w:rPr>
          <w:rFonts w:eastAsia="Times New Roman"/>
          <w:b/>
          <w:bCs/>
          <w:color w:val="635D63"/>
          <w:sz w:val="22"/>
          <w:lang w:val="en-US"/>
        </w:rPr>
      </w:pPr>
    </w:p>
    <w:p w14:paraId="0A06E204" w14:textId="77777777" w:rsidR="00410FEF" w:rsidRPr="007A46DB" w:rsidRDefault="00410FEF" w:rsidP="00410FEF">
      <w:pPr>
        <w:autoSpaceDE w:val="0"/>
        <w:autoSpaceDN w:val="0"/>
        <w:spacing w:after="0"/>
        <w:jc w:val="center"/>
        <w:rPr>
          <w:rFonts w:eastAsia="Times New Roman"/>
          <w:color w:val="635D63"/>
          <w:sz w:val="22"/>
          <w:lang w:val="en-US" w:eastAsia="nl-NL"/>
        </w:rPr>
      </w:pPr>
    </w:p>
    <w:p w14:paraId="45197A1C" w14:textId="7B96D3F7" w:rsidR="00410FEF" w:rsidRPr="00A17D84" w:rsidRDefault="00410FEF" w:rsidP="00410FEF">
      <w:pPr>
        <w:autoSpaceDE w:val="0"/>
        <w:autoSpaceDN w:val="0"/>
        <w:spacing w:after="0"/>
        <w:rPr>
          <w:rFonts w:eastAsia="Times New Roman"/>
          <w:color w:val="635D63"/>
          <w:sz w:val="22"/>
        </w:rPr>
      </w:pPr>
      <w:r w:rsidRPr="00A17D84">
        <w:rPr>
          <w:color w:val="635D63"/>
          <w:sz w:val="22"/>
        </w:rPr>
        <w:t xml:space="preserve">With this statement, </w:t>
      </w:r>
      <w:r w:rsidRPr="00A17D84">
        <w:rPr>
          <w:color w:val="635D63"/>
          <w:sz w:val="22"/>
          <w:highlight w:val="yellow"/>
        </w:rPr>
        <w:t>[Company Name]</w:t>
      </w:r>
      <w:r w:rsidRPr="00A17D84">
        <w:rPr>
          <w:color w:val="635D63"/>
          <w:sz w:val="22"/>
        </w:rPr>
        <w:t xml:space="preserve"> declares in the tendering process </w:t>
      </w:r>
      <w:r w:rsidR="007167BF">
        <w:rPr>
          <w:color w:val="635D63"/>
          <w:sz w:val="22"/>
        </w:rPr>
        <w:t xml:space="preserve">for the development </w:t>
      </w:r>
      <w:r w:rsidR="008D42D0">
        <w:rPr>
          <w:color w:val="635D63"/>
          <w:sz w:val="22"/>
        </w:rPr>
        <w:t>of full-end-load couplings</w:t>
      </w:r>
      <w:r w:rsidRPr="00A17D84">
        <w:rPr>
          <w:color w:val="635D63"/>
          <w:sz w:val="22"/>
        </w:rPr>
        <w:t xml:space="preserve"> under publication number </w:t>
      </w:r>
      <w:r w:rsidR="008D42D0" w:rsidRPr="008D42D0">
        <w:rPr>
          <w:color w:val="635D63"/>
          <w:sz w:val="22"/>
        </w:rPr>
        <w:t>TN 574720</w:t>
      </w:r>
      <w:r w:rsidRPr="00A17D84">
        <w:rPr>
          <w:color w:val="635D63"/>
          <w:sz w:val="22"/>
        </w:rPr>
        <w:t xml:space="preserve"> that </w:t>
      </w:r>
      <w:r w:rsidRPr="00A17D84">
        <w:rPr>
          <w:color w:val="635D63"/>
          <w:sz w:val="22"/>
          <w:highlight w:val="yellow"/>
        </w:rPr>
        <w:t>[Company Name]</w:t>
      </w:r>
      <w:r w:rsidRPr="00A17D84">
        <w:rPr>
          <w:color w:val="635D63"/>
          <w:sz w:val="22"/>
        </w:rPr>
        <w:t xml:space="preserve"> unconditionally and irrevocably agrees to the statement(s) below.  </w:t>
      </w:r>
    </w:p>
    <w:p w14:paraId="7D6E6906" w14:textId="77777777" w:rsidR="00410FEF" w:rsidRPr="00A17D84" w:rsidRDefault="00410FEF" w:rsidP="00410FEF">
      <w:pPr>
        <w:autoSpaceDE w:val="0"/>
        <w:autoSpaceDN w:val="0"/>
        <w:spacing w:after="0"/>
        <w:rPr>
          <w:rFonts w:eastAsia="Times New Roman"/>
          <w:color w:val="635D63"/>
          <w:sz w:val="22"/>
          <w:lang w:eastAsia="nl-NL"/>
        </w:rPr>
      </w:pPr>
    </w:p>
    <w:p w14:paraId="0FBFF7C1" w14:textId="77777777" w:rsidR="00410FEF" w:rsidRPr="00A17D84" w:rsidRDefault="00410FEF" w:rsidP="00410FEF">
      <w:pPr>
        <w:numPr>
          <w:ilvl w:val="0"/>
          <w:numId w:val="1"/>
        </w:numPr>
        <w:autoSpaceDE w:val="0"/>
        <w:autoSpaceDN w:val="0"/>
        <w:spacing w:after="0" w:line="240" w:lineRule="auto"/>
        <w:contextualSpacing/>
        <w:rPr>
          <w:rFonts w:eastAsia="Times New Roman"/>
          <w:color w:val="635D63"/>
          <w:sz w:val="22"/>
        </w:rPr>
      </w:pPr>
      <w:r w:rsidRPr="00A17D84">
        <w:rPr>
          <w:color w:val="635D63"/>
          <w:sz w:val="22"/>
          <w:highlight w:val="yellow"/>
        </w:rPr>
        <w:t>[Company Name]</w:t>
      </w:r>
      <w:r w:rsidRPr="00A17D84">
        <w:rPr>
          <w:color w:val="635D63"/>
          <w:sz w:val="22"/>
        </w:rPr>
        <w:t xml:space="preserve"> is familiar with Regulation EU/833/2014 and its amendment by EU/2022/576. This Regulation imposes, inter alia, sanctions on Russia, Russian companies, (certain) residents of Russia and products and materials originating in Russia. </w:t>
      </w:r>
      <w:r w:rsidRPr="00A17D84">
        <w:rPr>
          <w:color w:val="635D63"/>
          <w:sz w:val="22"/>
        </w:rPr>
        <w:br/>
      </w:r>
    </w:p>
    <w:p w14:paraId="5290623B" w14:textId="77777777" w:rsidR="00410FEF" w:rsidRPr="00A17D84" w:rsidRDefault="00410FEF" w:rsidP="00410FEF">
      <w:pPr>
        <w:numPr>
          <w:ilvl w:val="0"/>
          <w:numId w:val="1"/>
        </w:numPr>
        <w:autoSpaceDE w:val="0"/>
        <w:autoSpaceDN w:val="0"/>
        <w:spacing w:after="0" w:line="240" w:lineRule="auto"/>
        <w:contextualSpacing/>
        <w:rPr>
          <w:rFonts w:eastAsia="Times New Roman"/>
          <w:color w:val="635D63"/>
          <w:sz w:val="22"/>
        </w:rPr>
      </w:pPr>
      <w:r w:rsidRPr="00A17D84">
        <w:rPr>
          <w:color w:val="635D63"/>
          <w:sz w:val="22"/>
          <w:highlight w:val="yellow"/>
        </w:rPr>
        <w:t>[Company Name]</w:t>
      </w:r>
      <w:r w:rsidRPr="00A17D84">
        <w:rPr>
          <w:color w:val="635D63"/>
          <w:sz w:val="22"/>
        </w:rPr>
        <w:t xml:space="preserve"> is/are not among the persons or companies associated with Russia as referred to in Article 5(k)(1) of Regulation EU/2014/833, as amended by Article 1(23) of Council Regulation EU/2022/576 of 8 April 2022 concerning restrictive measures in view of Russia’s actions destabilising the situation in Ukraine (hereinafter: the Regulation) and which are listed below:</w:t>
      </w:r>
    </w:p>
    <w:p w14:paraId="08155757" w14:textId="50288642" w:rsidR="00410FEF" w:rsidRPr="00A17D84" w:rsidRDefault="00410FEF" w:rsidP="00410FEF">
      <w:pPr>
        <w:numPr>
          <w:ilvl w:val="1"/>
          <w:numId w:val="1"/>
        </w:numPr>
        <w:autoSpaceDE w:val="0"/>
        <w:autoSpaceDN w:val="0"/>
        <w:spacing w:after="0" w:line="240" w:lineRule="auto"/>
        <w:contextualSpacing/>
        <w:rPr>
          <w:rFonts w:eastAsia="Times New Roman"/>
          <w:color w:val="635D63"/>
          <w:sz w:val="22"/>
        </w:rPr>
      </w:pPr>
      <w:r w:rsidRPr="00A17D84">
        <w:rPr>
          <w:color w:val="635D63"/>
          <w:sz w:val="22"/>
          <w:highlight w:val="yellow"/>
        </w:rPr>
        <w:t>[Company Name]</w:t>
      </w:r>
      <w:r w:rsidRPr="00A17D84">
        <w:rPr>
          <w:color w:val="635D63"/>
          <w:sz w:val="22"/>
        </w:rPr>
        <w:t xml:space="preserve"> is not a Russian </w:t>
      </w:r>
      <w:r w:rsidR="00A83854" w:rsidRPr="00A17D84">
        <w:rPr>
          <w:color w:val="635D63"/>
          <w:sz w:val="22"/>
        </w:rPr>
        <w:t>citizen</w:t>
      </w:r>
      <w:r w:rsidRPr="00A17D84">
        <w:rPr>
          <w:color w:val="635D63"/>
          <w:sz w:val="22"/>
        </w:rPr>
        <w:t>, or a natural or legal person</w:t>
      </w:r>
      <w:r w:rsidR="00A83854" w:rsidRPr="00A17D84">
        <w:rPr>
          <w:color w:val="635D63"/>
          <w:sz w:val="22"/>
        </w:rPr>
        <w:t xml:space="preserve"> or</w:t>
      </w:r>
      <w:r w:rsidRPr="00A17D84">
        <w:rPr>
          <w:color w:val="635D63"/>
          <w:sz w:val="22"/>
        </w:rPr>
        <w:t xml:space="preserve"> entity  established in Russia;</w:t>
      </w:r>
    </w:p>
    <w:p w14:paraId="35C45948" w14:textId="34C1E4C7" w:rsidR="00410FEF" w:rsidRPr="00A17D84" w:rsidRDefault="00410FEF" w:rsidP="00410FEF">
      <w:pPr>
        <w:numPr>
          <w:ilvl w:val="1"/>
          <w:numId w:val="1"/>
        </w:numPr>
        <w:autoSpaceDE w:val="0"/>
        <w:autoSpaceDN w:val="0"/>
        <w:spacing w:after="0" w:line="240" w:lineRule="auto"/>
        <w:contextualSpacing/>
        <w:rPr>
          <w:rFonts w:eastAsia="Times New Roman"/>
          <w:color w:val="635D63"/>
          <w:sz w:val="22"/>
        </w:rPr>
      </w:pPr>
      <w:r w:rsidRPr="00A17D84">
        <w:rPr>
          <w:color w:val="635D63"/>
          <w:sz w:val="22"/>
        </w:rPr>
        <w:t xml:space="preserve">The proprietary rights of </w:t>
      </w:r>
      <w:r w:rsidRPr="00A17D84">
        <w:rPr>
          <w:color w:val="635D63"/>
          <w:sz w:val="22"/>
          <w:highlight w:val="yellow"/>
        </w:rPr>
        <w:t>[Company Name]</w:t>
      </w:r>
      <w:r w:rsidRPr="00A17D84">
        <w:rPr>
          <w:color w:val="635D63"/>
          <w:sz w:val="22"/>
        </w:rPr>
        <w:t xml:space="preserve"> are not directly or indirectly owned for more than 50% by a Russian </w:t>
      </w:r>
      <w:r w:rsidR="00A83854" w:rsidRPr="00A17D84">
        <w:rPr>
          <w:color w:val="635D63"/>
          <w:sz w:val="22"/>
        </w:rPr>
        <w:t>citizen</w:t>
      </w:r>
      <w:r w:rsidRPr="00A17D84">
        <w:rPr>
          <w:color w:val="635D63"/>
          <w:sz w:val="22"/>
        </w:rPr>
        <w:t>, or a natural or legal person</w:t>
      </w:r>
      <w:r w:rsidR="00A83854" w:rsidRPr="00A17D84">
        <w:rPr>
          <w:color w:val="635D63"/>
          <w:sz w:val="22"/>
        </w:rPr>
        <w:t xml:space="preserve"> or</w:t>
      </w:r>
      <w:r w:rsidRPr="00A17D84">
        <w:rPr>
          <w:color w:val="635D63"/>
          <w:sz w:val="22"/>
        </w:rPr>
        <w:t xml:space="preserve"> entity  established in Russia;</w:t>
      </w:r>
    </w:p>
    <w:p w14:paraId="48A1ED3B" w14:textId="77777777" w:rsidR="00410FEF" w:rsidRPr="00A17D84" w:rsidRDefault="00410FEF" w:rsidP="00410FEF">
      <w:pPr>
        <w:numPr>
          <w:ilvl w:val="1"/>
          <w:numId w:val="1"/>
        </w:numPr>
        <w:autoSpaceDE w:val="0"/>
        <w:autoSpaceDN w:val="0"/>
        <w:spacing w:after="0" w:line="240" w:lineRule="auto"/>
        <w:contextualSpacing/>
        <w:rPr>
          <w:rFonts w:eastAsia="Times New Roman"/>
          <w:color w:val="635D63"/>
          <w:sz w:val="22"/>
        </w:rPr>
      </w:pPr>
      <w:r w:rsidRPr="00A17D84">
        <w:rPr>
          <w:color w:val="635D63"/>
          <w:sz w:val="22"/>
          <w:highlight w:val="yellow"/>
        </w:rPr>
        <w:t>[Company Name]</w:t>
      </w:r>
      <w:r w:rsidRPr="00A17D84">
        <w:rPr>
          <w:color w:val="635D63"/>
          <w:sz w:val="22"/>
        </w:rPr>
        <w:t xml:space="preserve"> does not act on behalf or at the direction of an entity referred to in points (a) and/or (b).</w:t>
      </w:r>
      <w:r w:rsidRPr="00A17D84">
        <w:rPr>
          <w:color w:val="635D63"/>
          <w:sz w:val="22"/>
        </w:rPr>
        <w:br/>
      </w:r>
    </w:p>
    <w:p w14:paraId="0716D49E" w14:textId="77777777" w:rsidR="00410FEF" w:rsidRPr="00A17D84" w:rsidRDefault="00410FEF" w:rsidP="00410FEF">
      <w:pPr>
        <w:numPr>
          <w:ilvl w:val="0"/>
          <w:numId w:val="1"/>
        </w:numPr>
        <w:autoSpaceDE w:val="0"/>
        <w:autoSpaceDN w:val="0"/>
        <w:spacing w:after="0" w:line="240" w:lineRule="auto"/>
        <w:contextualSpacing/>
        <w:rPr>
          <w:rFonts w:eastAsia="Times New Roman"/>
          <w:color w:val="635D63"/>
          <w:sz w:val="22"/>
        </w:rPr>
      </w:pPr>
      <w:r w:rsidRPr="00A17D84">
        <w:rPr>
          <w:color w:val="635D63"/>
          <w:sz w:val="22"/>
        </w:rPr>
        <w:t>The person(s) or company(</w:t>
      </w:r>
      <w:proofErr w:type="spellStart"/>
      <w:r w:rsidRPr="00A17D84">
        <w:rPr>
          <w:color w:val="635D63"/>
          <w:sz w:val="22"/>
        </w:rPr>
        <w:t>ies</w:t>
      </w:r>
      <w:proofErr w:type="spellEnd"/>
      <w:r w:rsidRPr="00A17D84">
        <w:rPr>
          <w:color w:val="635D63"/>
          <w:sz w:val="22"/>
        </w:rPr>
        <w:t>) involved in the contract as subcontractor(s) or supplier(s), or person(s) or company(</w:t>
      </w:r>
      <w:proofErr w:type="spellStart"/>
      <w:r w:rsidRPr="00A17D84">
        <w:rPr>
          <w:color w:val="635D63"/>
          <w:sz w:val="22"/>
        </w:rPr>
        <w:t>ies</w:t>
      </w:r>
      <w:proofErr w:type="spellEnd"/>
      <w:r w:rsidRPr="00A17D84">
        <w:rPr>
          <w:color w:val="635D63"/>
          <w:sz w:val="22"/>
        </w:rPr>
        <w:t>) called upon in the context of the suitability requirements and representing more than 10% of the contract value, are not among the group of person(s) or company(</w:t>
      </w:r>
      <w:proofErr w:type="spellStart"/>
      <w:r w:rsidRPr="00A17D84">
        <w:rPr>
          <w:color w:val="635D63"/>
          <w:sz w:val="22"/>
        </w:rPr>
        <w:t>ies</w:t>
      </w:r>
      <w:proofErr w:type="spellEnd"/>
      <w:r w:rsidRPr="00A17D84">
        <w:rPr>
          <w:color w:val="635D63"/>
          <w:sz w:val="22"/>
        </w:rPr>
        <w:t>) associated with Russia within the meaning of the Regulation.</w:t>
      </w:r>
      <w:r w:rsidRPr="00A17D84">
        <w:rPr>
          <w:color w:val="635D63"/>
          <w:sz w:val="22"/>
        </w:rPr>
        <w:br/>
      </w:r>
    </w:p>
    <w:p w14:paraId="11E75F42" w14:textId="77777777" w:rsidR="00410FEF" w:rsidRPr="00A17D84" w:rsidRDefault="00410FEF" w:rsidP="00410FEF">
      <w:pPr>
        <w:numPr>
          <w:ilvl w:val="0"/>
          <w:numId w:val="1"/>
        </w:numPr>
        <w:autoSpaceDE w:val="0"/>
        <w:autoSpaceDN w:val="0"/>
        <w:spacing w:after="0" w:line="240" w:lineRule="auto"/>
        <w:contextualSpacing/>
        <w:rPr>
          <w:rFonts w:eastAsia="Times New Roman"/>
          <w:color w:val="635D63"/>
          <w:sz w:val="22"/>
        </w:rPr>
      </w:pPr>
      <w:r w:rsidRPr="00A17D84">
        <w:rPr>
          <w:color w:val="635D63"/>
          <w:sz w:val="22"/>
          <w:highlight w:val="yellow"/>
        </w:rPr>
        <w:t>[Company Name]</w:t>
      </w:r>
      <w:r w:rsidRPr="00A17D84">
        <w:rPr>
          <w:color w:val="635D63"/>
          <w:sz w:val="22"/>
        </w:rPr>
        <w:t xml:space="preserve"> confirms and guarantees that during the duration of the contract, no subcontractors, suppliers or companies whose capacities are being relied on in connection with providing proof of suitability will be engaged, who exceed 10% of the contract value and who are among the group of persons or companies with connections to Russia within the meaning of the Regulation.</w:t>
      </w:r>
    </w:p>
    <w:p w14:paraId="743E20BE" w14:textId="77777777" w:rsidR="00410FEF" w:rsidRPr="00A17D84" w:rsidRDefault="00410FEF" w:rsidP="00410FEF">
      <w:pPr>
        <w:autoSpaceDE w:val="0"/>
        <w:autoSpaceDN w:val="0"/>
        <w:spacing w:after="0"/>
        <w:rPr>
          <w:rFonts w:eastAsia="Times New Roman"/>
          <w:color w:val="635D63"/>
          <w:sz w:val="22"/>
          <w:lang w:eastAsia="nl-NL"/>
        </w:rPr>
      </w:pPr>
    </w:p>
    <w:p w14:paraId="0E7B1AF4" w14:textId="2C939B24" w:rsidR="00410FEF" w:rsidRPr="00A17D84" w:rsidRDefault="00410FEF" w:rsidP="00410FEF">
      <w:pPr>
        <w:numPr>
          <w:ilvl w:val="0"/>
          <w:numId w:val="1"/>
        </w:numPr>
        <w:autoSpaceDE w:val="0"/>
        <w:autoSpaceDN w:val="0"/>
        <w:spacing w:after="0" w:line="240" w:lineRule="auto"/>
        <w:contextualSpacing/>
        <w:rPr>
          <w:rFonts w:eastAsia="Times New Roman"/>
          <w:color w:val="635D63"/>
          <w:sz w:val="22"/>
        </w:rPr>
      </w:pPr>
      <w:r w:rsidRPr="00A17D84">
        <w:rPr>
          <w:color w:val="635D63"/>
          <w:sz w:val="22"/>
          <w:highlight w:val="yellow"/>
        </w:rPr>
        <w:t>[Company Name]</w:t>
      </w:r>
      <w:r w:rsidRPr="00A17D84">
        <w:rPr>
          <w:color w:val="635D63"/>
          <w:sz w:val="22"/>
        </w:rPr>
        <w:t xml:space="preserve"> agrees that should it emerge (at a later stage) that incorrect and/or incomplete information has been provided, the bidder may be excluded from the qualification system, from further participation in the tendering process and/or any contract already concluded may be dissolved on that basis without financial consequences for </w:t>
      </w:r>
      <w:r w:rsidR="006F527D">
        <w:rPr>
          <w:color w:val="635D63"/>
          <w:sz w:val="22"/>
        </w:rPr>
        <w:t>the DSOs</w:t>
      </w:r>
      <w:r w:rsidRPr="00A17D84">
        <w:rPr>
          <w:color w:val="635D63"/>
          <w:sz w:val="22"/>
        </w:rPr>
        <w:t>.</w:t>
      </w:r>
    </w:p>
    <w:p w14:paraId="23C5B4EB" w14:textId="77777777" w:rsidR="00410FEF" w:rsidRPr="00A17D84" w:rsidRDefault="00410FEF" w:rsidP="00410FEF">
      <w:pPr>
        <w:pStyle w:val="Lijstalinea"/>
        <w:rPr>
          <w:rFonts w:eastAsia="Times New Roman"/>
          <w:color w:val="635D63"/>
          <w:sz w:val="22"/>
          <w:lang w:eastAsia="nl-NL"/>
        </w:rPr>
      </w:pPr>
    </w:p>
    <w:p w14:paraId="72BA70A3" w14:textId="77777777" w:rsidR="00410FEF" w:rsidRPr="00A17D84" w:rsidRDefault="00410FEF" w:rsidP="00410FEF">
      <w:pPr>
        <w:tabs>
          <w:tab w:val="left" w:pos="2977"/>
          <w:tab w:val="right" w:pos="9072"/>
        </w:tabs>
        <w:autoSpaceDE w:val="0"/>
        <w:autoSpaceDN w:val="0"/>
        <w:spacing w:after="0" w:line="240" w:lineRule="auto"/>
        <w:rPr>
          <w:rFonts w:eastAsia="Times New Roman"/>
          <w:b/>
          <w:color w:val="635D63"/>
          <w:sz w:val="22"/>
          <w:lang w:eastAsia="nl-NL"/>
        </w:rPr>
      </w:pPr>
    </w:p>
    <w:p w14:paraId="7580122D" w14:textId="77777777" w:rsidR="00410FEF" w:rsidRPr="00A17D84" w:rsidRDefault="00410FEF" w:rsidP="00410FEF">
      <w:pPr>
        <w:spacing w:after="160" w:line="259" w:lineRule="auto"/>
        <w:rPr>
          <w:rFonts w:eastAsia="Times New Roman"/>
          <w:b/>
          <w:color w:val="635D63"/>
          <w:sz w:val="22"/>
        </w:rPr>
      </w:pPr>
      <w:r w:rsidRPr="00A17D84">
        <w:rPr>
          <w:color w:val="635D63"/>
        </w:rPr>
        <w:br w:type="page"/>
      </w:r>
    </w:p>
    <w:p w14:paraId="4D463704" w14:textId="77777777" w:rsidR="00410FEF" w:rsidRPr="00A17D84" w:rsidRDefault="00410FEF" w:rsidP="00410FEF">
      <w:pPr>
        <w:tabs>
          <w:tab w:val="left" w:pos="2977"/>
          <w:tab w:val="right" w:pos="9072"/>
        </w:tabs>
        <w:autoSpaceDE w:val="0"/>
        <w:autoSpaceDN w:val="0"/>
        <w:spacing w:after="0" w:line="240" w:lineRule="auto"/>
        <w:rPr>
          <w:rFonts w:eastAsia="Times New Roman"/>
          <w:b/>
          <w:color w:val="635D63"/>
          <w:sz w:val="22"/>
        </w:rPr>
      </w:pPr>
      <w:r w:rsidRPr="00A17D84">
        <w:rPr>
          <w:b/>
          <w:color w:val="635D63"/>
          <w:sz w:val="22"/>
        </w:rPr>
        <w:lastRenderedPageBreak/>
        <w:t>In the case of a consortium of bidders, the following must be completed:</w:t>
      </w:r>
    </w:p>
    <w:p w14:paraId="19B9793C" w14:textId="77777777" w:rsidR="00410FEF" w:rsidRPr="00A17D84" w:rsidRDefault="00410FEF" w:rsidP="00410FEF">
      <w:pPr>
        <w:tabs>
          <w:tab w:val="left" w:pos="2977"/>
          <w:tab w:val="right" w:pos="9072"/>
        </w:tabs>
        <w:autoSpaceDE w:val="0"/>
        <w:autoSpaceDN w:val="0"/>
        <w:spacing w:after="0" w:line="240" w:lineRule="auto"/>
        <w:rPr>
          <w:rFonts w:eastAsia="Times New Roman"/>
          <w:color w:val="635D63"/>
          <w:sz w:val="22"/>
          <w:u w:val="single"/>
          <w:lang w:eastAsia="nl-NL"/>
        </w:rPr>
      </w:pP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28" w:type="dxa"/>
          <w:right w:w="28" w:type="dxa"/>
        </w:tblCellMar>
        <w:tblLook w:val="04A0" w:firstRow="1" w:lastRow="0" w:firstColumn="1" w:lastColumn="0" w:noHBand="0" w:noVBand="1"/>
      </w:tblPr>
      <w:tblGrid>
        <w:gridCol w:w="3686"/>
        <w:gridCol w:w="5376"/>
      </w:tblGrid>
      <w:tr w:rsidR="00A17D84" w:rsidRPr="00A17D84" w14:paraId="024DB8BF" w14:textId="77777777" w:rsidTr="00F439FD">
        <w:trPr>
          <w:cantSplit/>
          <w:trHeight w:val="411"/>
        </w:trPr>
        <w:tc>
          <w:tcPr>
            <w:tcW w:w="2034" w:type="pct"/>
            <w:vAlign w:val="center"/>
            <w:hideMark/>
          </w:tcPr>
          <w:p w14:paraId="7B6CB208" w14:textId="77777777" w:rsidR="00410FEF" w:rsidRPr="00A17D84" w:rsidRDefault="00410FEF" w:rsidP="00B4364E">
            <w:pPr>
              <w:tabs>
                <w:tab w:val="left" w:pos="2977"/>
                <w:tab w:val="center" w:pos="4536"/>
                <w:tab w:val="right" w:pos="9072"/>
              </w:tabs>
              <w:autoSpaceDE w:val="0"/>
              <w:autoSpaceDN w:val="0"/>
              <w:spacing w:after="0"/>
              <w:rPr>
                <w:rFonts w:eastAsia="Times New Roman"/>
                <w:color w:val="635D63"/>
                <w:sz w:val="22"/>
              </w:rPr>
            </w:pPr>
            <w:r w:rsidRPr="00A17D84">
              <w:rPr>
                <w:color w:val="635D63"/>
                <w:sz w:val="22"/>
              </w:rPr>
              <w:t>Name of consortium</w:t>
            </w:r>
          </w:p>
        </w:tc>
        <w:tc>
          <w:tcPr>
            <w:tcW w:w="2966" w:type="pct"/>
            <w:vAlign w:val="center"/>
          </w:tcPr>
          <w:p w14:paraId="13F6E8CD" w14:textId="77777777" w:rsidR="00410FEF" w:rsidRPr="00A17D84" w:rsidRDefault="00410FEF" w:rsidP="00B4364E">
            <w:pPr>
              <w:tabs>
                <w:tab w:val="left" w:pos="2977"/>
                <w:tab w:val="center" w:pos="4536"/>
                <w:tab w:val="right" w:pos="9072"/>
              </w:tabs>
              <w:autoSpaceDE w:val="0"/>
              <w:autoSpaceDN w:val="0"/>
              <w:spacing w:after="0"/>
              <w:rPr>
                <w:rFonts w:eastAsia="Times New Roman"/>
                <w:color w:val="635D63"/>
                <w:sz w:val="22"/>
              </w:rPr>
            </w:pPr>
          </w:p>
        </w:tc>
      </w:tr>
      <w:tr w:rsidR="00A17D84" w:rsidRPr="00A17D84" w14:paraId="30B34D00" w14:textId="77777777" w:rsidTr="00F439FD">
        <w:trPr>
          <w:cantSplit/>
          <w:trHeight w:val="411"/>
        </w:trPr>
        <w:tc>
          <w:tcPr>
            <w:tcW w:w="2034" w:type="pct"/>
            <w:vAlign w:val="center"/>
          </w:tcPr>
          <w:p w14:paraId="1598B6AD" w14:textId="77777777" w:rsidR="00410FEF" w:rsidRPr="00A17D84" w:rsidRDefault="00410FEF" w:rsidP="00B4364E">
            <w:pPr>
              <w:tabs>
                <w:tab w:val="left" w:pos="2977"/>
                <w:tab w:val="center" w:pos="4536"/>
                <w:tab w:val="right" w:pos="9072"/>
              </w:tabs>
              <w:autoSpaceDE w:val="0"/>
              <w:autoSpaceDN w:val="0"/>
              <w:spacing w:after="0"/>
              <w:rPr>
                <w:rFonts w:eastAsia="Times New Roman"/>
                <w:color w:val="635D63"/>
                <w:sz w:val="22"/>
              </w:rPr>
            </w:pPr>
            <w:r w:rsidRPr="00A17D84">
              <w:rPr>
                <w:color w:val="635D63"/>
                <w:sz w:val="22"/>
              </w:rPr>
              <w:t>Registered names of all participating bidders in the consortium</w:t>
            </w:r>
            <w:r w:rsidRPr="00A17D84">
              <w:rPr>
                <w:color w:val="635D63"/>
                <w:sz w:val="22"/>
              </w:rPr>
              <w:tab/>
            </w:r>
          </w:p>
        </w:tc>
        <w:tc>
          <w:tcPr>
            <w:tcW w:w="2966" w:type="pct"/>
            <w:vAlign w:val="center"/>
          </w:tcPr>
          <w:p w14:paraId="1EA4BB54" w14:textId="77777777" w:rsidR="00410FEF" w:rsidRPr="00A17D84" w:rsidRDefault="00410FEF" w:rsidP="00B4364E">
            <w:pPr>
              <w:tabs>
                <w:tab w:val="left" w:pos="2977"/>
                <w:tab w:val="center" w:pos="4536"/>
                <w:tab w:val="right" w:pos="9072"/>
              </w:tabs>
              <w:autoSpaceDE w:val="0"/>
              <w:autoSpaceDN w:val="0"/>
              <w:spacing w:after="0"/>
              <w:rPr>
                <w:rFonts w:eastAsia="Times New Roman"/>
                <w:color w:val="635D63"/>
                <w:sz w:val="22"/>
              </w:rPr>
            </w:pPr>
          </w:p>
        </w:tc>
      </w:tr>
      <w:tr w:rsidR="00A17D84" w:rsidRPr="00A17D84" w14:paraId="20256EB4" w14:textId="77777777" w:rsidTr="00F439FD">
        <w:trPr>
          <w:cantSplit/>
          <w:trHeight w:val="411"/>
        </w:trPr>
        <w:tc>
          <w:tcPr>
            <w:tcW w:w="2034" w:type="pct"/>
            <w:vAlign w:val="center"/>
            <w:hideMark/>
          </w:tcPr>
          <w:p w14:paraId="699DB76A" w14:textId="77777777" w:rsidR="00410FEF" w:rsidRPr="00A17D84" w:rsidRDefault="00410FEF" w:rsidP="00B4364E">
            <w:pPr>
              <w:tabs>
                <w:tab w:val="left" w:pos="2977"/>
                <w:tab w:val="center" w:pos="4536"/>
                <w:tab w:val="right" w:pos="9072"/>
              </w:tabs>
              <w:autoSpaceDE w:val="0"/>
              <w:autoSpaceDN w:val="0"/>
              <w:spacing w:after="0"/>
              <w:rPr>
                <w:rFonts w:eastAsia="Times New Roman"/>
                <w:color w:val="635D63"/>
                <w:sz w:val="22"/>
              </w:rPr>
            </w:pPr>
            <w:r w:rsidRPr="00A17D84">
              <w:rPr>
                <w:color w:val="635D63"/>
                <w:sz w:val="22"/>
              </w:rPr>
              <w:t>Main contractor of the consortium (registered name of the company)</w:t>
            </w:r>
          </w:p>
        </w:tc>
        <w:tc>
          <w:tcPr>
            <w:tcW w:w="2966" w:type="pct"/>
            <w:vAlign w:val="center"/>
          </w:tcPr>
          <w:p w14:paraId="6292431C" w14:textId="77777777" w:rsidR="00410FEF" w:rsidRPr="00A17D84" w:rsidRDefault="00410FEF" w:rsidP="00B4364E">
            <w:pPr>
              <w:tabs>
                <w:tab w:val="left" w:pos="2977"/>
                <w:tab w:val="center" w:pos="4536"/>
                <w:tab w:val="right" w:pos="9072"/>
              </w:tabs>
              <w:autoSpaceDE w:val="0"/>
              <w:autoSpaceDN w:val="0"/>
              <w:spacing w:after="0"/>
              <w:rPr>
                <w:rFonts w:eastAsia="Times New Roman"/>
                <w:color w:val="635D63"/>
                <w:sz w:val="22"/>
              </w:rPr>
            </w:pPr>
          </w:p>
        </w:tc>
      </w:tr>
    </w:tbl>
    <w:p w14:paraId="5714A796" w14:textId="77777777" w:rsidR="00410FEF" w:rsidRPr="00A17D84" w:rsidRDefault="00410FEF" w:rsidP="00410FEF">
      <w:pPr>
        <w:tabs>
          <w:tab w:val="left" w:pos="3119"/>
          <w:tab w:val="right" w:pos="9072"/>
        </w:tabs>
        <w:autoSpaceDE w:val="0"/>
        <w:autoSpaceDN w:val="0"/>
        <w:spacing w:after="0" w:line="240" w:lineRule="auto"/>
        <w:ind w:left="360"/>
        <w:rPr>
          <w:rFonts w:eastAsia="Times New Roman"/>
          <w:color w:val="635D63"/>
          <w:sz w:val="22"/>
        </w:rPr>
      </w:pPr>
      <w:bookmarkStart w:id="0" w:name="_Hlt42502850"/>
      <w:bookmarkEnd w:id="0"/>
    </w:p>
    <w:p w14:paraId="4E6E082C" w14:textId="77777777" w:rsidR="00410FEF" w:rsidRPr="00A17D84" w:rsidRDefault="00410FEF" w:rsidP="00410FEF">
      <w:pPr>
        <w:tabs>
          <w:tab w:val="left" w:pos="426"/>
          <w:tab w:val="right" w:pos="9072"/>
        </w:tabs>
        <w:autoSpaceDE w:val="0"/>
        <w:autoSpaceDN w:val="0"/>
        <w:spacing w:after="0" w:line="240" w:lineRule="auto"/>
        <w:ind w:left="426" w:hanging="426"/>
        <w:rPr>
          <w:rFonts w:eastAsia="Times New Roman"/>
          <w:i/>
          <w:color w:val="635D63"/>
          <w:sz w:val="22"/>
          <w:lang w:eastAsia="nl-NL"/>
        </w:rPr>
      </w:pPr>
    </w:p>
    <w:p w14:paraId="6E3C624A" w14:textId="77777777" w:rsidR="00410FEF" w:rsidRPr="00A17D84" w:rsidRDefault="00410FEF" w:rsidP="00410FEF">
      <w:pPr>
        <w:tabs>
          <w:tab w:val="right" w:pos="9072"/>
        </w:tabs>
        <w:autoSpaceDE w:val="0"/>
        <w:autoSpaceDN w:val="0"/>
        <w:spacing w:after="0"/>
        <w:jc w:val="both"/>
        <w:rPr>
          <w:rFonts w:eastAsia="Times New Roman"/>
          <w:color w:val="635D63"/>
          <w:sz w:val="22"/>
          <w:lang w:eastAsia="nl-NL"/>
        </w:rPr>
      </w:pPr>
    </w:p>
    <w:p w14:paraId="1D9396B6" w14:textId="77777777" w:rsidR="00410FEF" w:rsidRPr="00A17D84" w:rsidRDefault="00410FEF" w:rsidP="00410FEF">
      <w:pPr>
        <w:tabs>
          <w:tab w:val="center" w:pos="4536"/>
          <w:tab w:val="right" w:pos="9072"/>
        </w:tabs>
        <w:autoSpaceDE w:val="0"/>
        <w:autoSpaceDN w:val="0"/>
        <w:spacing w:after="0"/>
        <w:jc w:val="both"/>
        <w:rPr>
          <w:rFonts w:eastAsia="Times New Roman"/>
          <w:color w:val="635D63"/>
          <w:sz w:val="22"/>
        </w:rPr>
      </w:pPr>
      <w:r w:rsidRPr="00A17D84">
        <w:rPr>
          <w:color w:val="635D63"/>
          <w:sz w:val="22"/>
        </w:rPr>
        <w:t xml:space="preserve">On behalf of </w:t>
      </w:r>
      <w:r w:rsidRPr="00A17D84">
        <w:rPr>
          <w:color w:val="635D63"/>
          <w:sz w:val="22"/>
          <w:highlight w:val="yellow"/>
        </w:rPr>
        <w:t>[Company Name]</w:t>
      </w:r>
    </w:p>
    <w:p w14:paraId="42099843" w14:textId="2F92AA01" w:rsidR="00410FEF" w:rsidRPr="00A17D84" w:rsidRDefault="00410FEF" w:rsidP="00410FEF">
      <w:pPr>
        <w:tabs>
          <w:tab w:val="center" w:pos="4536"/>
          <w:tab w:val="right" w:pos="9072"/>
        </w:tabs>
        <w:autoSpaceDE w:val="0"/>
        <w:autoSpaceDN w:val="0"/>
        <w:spacing w:after="0"/>
        <w:jc w:val="both"/>
        <w:rPr>
          <w:rFonts w:eastAsia="Times New Roman"/>
          <w:color w:val="635D63"/>
          <w:sz w:val="22"/>
        </w:rPr>
      </w:pPr>
      <w:r w:rsidRPr="00A17D84">
        <w:rPr>
          <w:color w:val="635D63"/>
          <w:sz w:val="22"/>
        </w:rPr>
        <w:t>Name:</w:t>
      </w:r>
      <w:r w:rsidRPr="00A17D84">
        <w:rPr>
          <w:color w:val="635D63"/>
          <w:sz w:val="22"/>
          <w:highlight w:val="yellow"/>
        </w:rPr>
        <w:t xml:space="preserve"> [name of authorised representative* </w:t>
      </w:r>
    </w:p>
    <w:p w14:paraId="05231B82" w14:textId="77777777" w:rsidR="00410FEF" w:rsidRPr="00A17D84" w:rsidRDefault="00410FEF" w:rsidP="00410FEF">
      <w:pPr>
        <w:tabs>
          <w:tab w:val="right" w:pos="9072"/>
        </w:tabs>
        <w:autoSpaceDE w:val="0"/>
        <w:autoSpaceDN w:val="0"/>
        <w:spacing w:after="0"/>
        <w:jc w:val="both"/>
        <w:rPr>
          <w:rFonts w:eastAsia="Times New Roman"/>
          <w:color w:val="635D63"/>
          <w:sz w:val="22"/>
        </w:rPr>
      </w:pPr>
      <w:r w:rsidRPr="00A17D84">
        <w:rPr>
          <w:color w:val="635D63"/>
          <w:sz w:val="22"/>
        </w:rPr>
        <w:t xml:space="preserve">Position: </w:t>
      </w:r>
      <w:r w:rsidRPr="00A17D84">
        <w:rPr>
          <w:color w:val="635D63"/>
          <w:sz w:val="22"/>
          <w:highlight w:val="yellow"/>
        </w:rPr>
        <w:t>[…………..]</w:t>
      </w:r>
    </w:p>
    <w:p w14:paraId="2EE3038C" w14:textId="77777777" w:rsidR="00410FEF" w:rsidRPr="00A17D84" w:rsidRDefault="00410FEF" w:rsidP="00410FEF">
      <w:pPr>
        <w:tabs>
          <w:tab w:val="center" w:pos="4536"/>
          <w:tab w:val="right" w:pos="9072"/>
        </w:tabs>
        <w:autoSpaceDE w:val="0"/>
        <w:autoSpaceDN w:val="0"/>
        <w:spacing w:after="0"/>
        <w:jc w:val="both"/>
        <w:rPr>
          <w:rFonts w:eastAsia="Times New Roman"/>
          <w:color w:val="635D63"/>
          <w:sz w:val="22"/>
        </w:rPr>
      </w:pPr>
      <w:r w:rsidRPr="00A17D84">
        <w:rPr>
          <w:color w:val="635D63"/>
          <w:sz w:val="22"/>
        </w:rPr>
        <w:t>Signature:</w:t>
      </w:r>
    </w:p>
    <w:p w14:paraId="560BE9F9" w14:textId="77777777" w:rsidR="00410FEF" w:rsidRPr="00A17D84" w:rsidRDefault="00410FEF" w:rsidP="00410FEF">
      <w:pPr>
        <w:tabs>
          <w:tab w:val="center" w:pos="4536"/>
          <w:tab w:val="right" w:pos="9072"/>
        </w:tabs>
        <w:autoSpaceDE w:val="0"/>
        <w:autoSpaceDN w:val="0"/>
        <w:spacing w:after="0" w:line="240" w:lineRule="auto"/>
        <w:jc w:val="both"/>
        <w:rPr>
          <w:rFonts w:eastAsia="Times New Roman"/>
          <w:color w:val="635D63"/>
          <w:sz w:val="22"/>
          <w:lang w:eastAsia="nl-NL"/>
        </w:rPr>
      </w:pPr>
    </w:p>
    <w:p w14:paraId="221BE6AD" w14:textId="77777777" w:rsidR="00410FEF" w:rsidRPr="00A17D84" w:rsidRDefault="00410FEF" w:rsidP="00410FEF">
      <w:pPr>
        <w:tabs>
          <w:tab w:val="center" w:pos="4536"/>
          <w:tab w:val="right" w:pos="9072"/>
        </w:tabs>
        <w:autoSpaceDE w:val="0"/>
        <w:autoSpaceDN w:val="0"/>
        <w:spacing w:after="0" w:line="240" w:lineRule="auto"/>
        <w:jc w:val="both"/>
        <w:rPr>
          <w:rFonts w:eastAsia="Times New Roman"/>
          <w:color w:val="635D63"/>
          <w:sz w:val="22"/>
          <w:lang w:eastAsia="nl-NL"/>
        </w:rPr>
      </w:pPr>
    </w:p>
    <w:p w14:paraId="236D3FEF" w14:textId="77777777" w:rsidR="00410FEF" w:rsidRPr="00A17D84" w:rsidRDefault="00410FEF" w:rsidP="00410FEF">
      <w:pPr>
        <w:tabs>
          <w:tab w:val="right" w:pos="9072"/>
        </w:tabs>
        <w:autoSpaceDE w:val="0"/>
        <w:autoSpaceDN w:val="0"/>
        <w:spacing w:after="0" w:line="240" w:lineRule="auto"/>
        <w:rPr>
          <w:rFonts w:eastAsia="Times New Roman"/>
          <w:color w:val="635D63"/>
          <w:sz w:val="22"/>
        </w:rPr>
      </w:pPr>
      <w:bookmarkStart w:id="1" w:name="_Hlk103786542"/>
      <w:r w:rsidRPr="00A17D84">
        <w:rPr>
          <w:color w:val="635D63"/>
          <w:sz w:val="22"/>
        </w:rPr>
        <w:t>------------------------------------</w:t>
      </w:r>
    </w:p>
    <w:bookmarkEnd w:id="1"/>
    <w:p w14:paraId="313A796F" w14:textId="77777777" w:rsidR="00410FEF" w:rsidRPr="00A17D84" w:rsidRDefault="00410FEF" w:rsidP="00410FEF">
      <w:pPr>
        <w:tabs>
          <w:tab w:val="right" w:pos="9072"/>
        </w:tabs>
        <w:autoSpaceDE w:val="0"/>
        <w:autoSpaceDN w:val="0"/>
        <w:spacing w:after="0" w:line="240" w:lineRule="auto"/>
        <w:rPr>
          <w:rFonts w:eastAsia="Times New Roman"/>
          <w:i/>
          <w:color w:val="635D63"/>
          <w:sz w:val="22"/>
        </w:rPr>
      </w:pPr>
      <w:r w:rsidRPr="00A17D84">
        <w:rPr>
          <w:color w:val="635D63"/>
          <w:sz w:val="22"/>
        </w:rPr>
        <w:t xml:space="preserve">Date: </w:t>
      </w:r>
      <w:r w:rsidRPr="00A17D84">
        <w:rPr>
          <w:color w:val="635D63"/>
          <w:sz w:val="22"/>
          <w:highlight w:val="yellow"/>
        </w:rPr>
        <w:t>……………………</w:t>
      </w:r>
    </w:p>
    <w:p w14:paraId="2B516759" w14:textId="77777777" w:rsidR="00410FEF" w:rsidRPr="00A17D84" w:rsidRDefault="00410FEF" w:rsidP="00410FEF">
      <w:pPr>
        <w:tabs>
          <w:tab w:val="right" w:pos="9072"/>
        </w:tabs>
        <w:autoSpaceDE w:val="0"/>
        <w:autoSpaceDN w:val="0"/>
        <w:spacing w:after="0" w:line="240" w:lineRule="auto"/>
        <w:rPr>
          <w:rFonts w:eastAsia="Times New Roman"/>
          <w:i/>
          <w:color w:val="635D63"/>
          <w:sz w:val="22"/>
          <w:lang w:eastAsia="nl-NL"/>
        </w:rPr>
      </w:pPr>
    </w:p>
    <w:p w14:paraId="216CD5A6" w14:textId="77777777" w:rsidR="000E1A4E" w:rsidRPr="00A17D84" w:rsidRDefault="000E1A4E" w:rsidP="00410FEF">
      <w:pPr>
        <w:tabs>
          <w:tab w:val="right" w:pos="9072"/>
        </w:tabs>
        <w:autoSpaceDE w:val="0"/>
        <w:autoSpaceDN w:val="0"/>
        <w:spacing w:after="0" w:line="240" w:lineRule="auto"/>
        <w:rPr>
          <w:i/>
          <w:color w:val="635D63"/>
          <w:sz w:val="22"/>
        </w:rPr>
      </w:pPr>
    </w:p>
    <w:p w14:paraId="118D8958" w14:textId="77777777" w:rsidR="000E1A4E" w:rsidRPr="00A17D84" w:rsidRDefault="000E1A4E" w:rsidP="00410FEF">
      <w:pPr>
        <w:tabs>
          <w:tab w:val="right" w:pos="9072"/>
        </w:tabs>
        <w:autoSpaceDE w:val="0"/>
        <w:autoSpaceDN w:val="0"/>
        <w:spacing w:after="0" w:line="240" w:lineRule="auto"/>
        <w:rPr>
          <w:i/>
          <w:color w:val="635D63"/>
          <w:sz w:val="22"/>
        </w:rPr>
      </w:pPr>
    </w:p>
    <w:p w14:paraId="4A03DD7F" w14:textId="77777777" w:rsidR="000E1A4E" w:rsidRPr="00A17D84" w:rsidRDefault="000E1A4E" w:rsidP="00410FEF">
      <w:pPr>
        <w:tabs>
          <w:tab w:val="right" w:pos="9072"/>
        </w:tabs>
        <w:autoSpaceDE w:val="0"/>
        <w:autoSpaceDN w:val="0"/>
        <w:spacing w:after="0" w:line="240" w:lineRule="auto"/>
        <w:rPr>
          <w:i/>
          <w:color w:val="635D63"/>
          <w:sz w:val="22"/>
        </w:rPr>
      </w:pPr>
    </w:p>
    <w:p w14:paraId="0D91F126" w14:textId="77777777" w:rsidR="000E1A4E" w:rsidRPr="00A17D84" w:rsidRDefault="000E1A4E" w:rsidP="00410FEF">
      <w:pPr>
        <w:tabs>
          <w:tab w:val="right" w:pos="9072"/>
        </w:tabs>
        <w:autoSpaceDE w:val="0"/>
        <w:autoSpaceDN w:val="0"/>
        <w:spacing w:after="0" w:line="240" w:lineRule="auto"/>
        <w:rPr>
          <w:i/>
          <w:color w:val="635D63"/>
          <w:sz w:val="22"/>
        </w:rPr>
      </w:pPr>
    </w:p>
    <w:p w14:paraId="60E5CA39" w14:textId="77777777" w:rsidR="000E1A4E" w:rsidRPr="00A17D84" w:rsidRDefault="000E1A4E" w:rsidP="00410FEF">
      <w:pPr>
        <w:tabs>
          <w:tab w:val="right" w:pos="9072"/>
        </w:tabs>
        <w:autoSpaceDE w:val="0"/>
        <w:autoSpaceDN w:val="0"/>
        <w:spacing w:after="0" w:line="240" w:lineRule="auto"/>
        <w:rPr>
          <w:i/>
          <w:color w:val="635D63"/>
          <w:sz w:val="22"/>
        </w:rPr>
      </w:pPr>
    </w:p>
    <w:p w14:paraId="12FB901E" w14:textId="77777777" w:rsidR="000E1A4E" w:rsidRPr="00A17D84" w:rsidRDefault="000E1A4E" w:rsidP="00410FEF">
      <w:pPr>
        <w:tabs>
          <w:tab w:val="right" w:pos="9072"/>
        </w:tabs>
        <w:autoSpaceDE w:val="0"/>
        <w:autoSpaceDN w:val="0"/>
        <w:spacing w:after="0" w:line="240" w:lineRule="auto"/>
        <w:rPr>
          <w:i/>
          <w:color w:val="635D63"/>
          <w:sz w:val="22"/>
        </w:rPr>
      </w:pPr>
    </w:p>
    <w:p w14:paraId="0D303ED8" w14:textId="77777777" w:rsidR="000E1A4E" w:rsidRPr="00A17D84" w:rsidRDefault="000E1A4E" w:rsidP="00410FEF">
      <w:pPr>
        <w:tabs>
          <w:tab w:val="right" w:pos="9072"/>
        </w:tabs>
        <w:autoSpaceDE w:val="0"/>
        <w:autoSpaceDN w:val="0"/>
        <w:spacing w:after="0" w:line="240" w:lineRule="auto"/>
        <w:rPr>
          <w:i/>
          <w:color w:val="635D63"/>
          <w:sz w:val="22"/>
        </w:rPr>
      </w:pPr>
    </w:p>
    <w:p w14:paraId="68BF4DED" w14:textId="77777777" w:rsidR="000E1A4E" w:rsidRPr="00A17D84" w:rsidRDefault="000E1A4E" w:rsidP="00410FEF">
      <w:pPr>
        <w:tabs>
          <w:tab w:val="right" w:pos="9072"/>
        </w:tabs>
        <w:autoSpaceDE w:val="0"/>
        <w:autoSpaceDN w:val="0"/>
        <w:spacing w:after="0" w:line="240" w:lineRule="auto"/>
        <w:rPr>
          <w:i/>
          <w:color w:val="635D63"/>
          <w:sz w:val="22"/>
        </w:rPr>
      </w:pPr>
    </w:p>
    <w:p w14:paraId="17C239AC" w14:textId="77777777" w:rsidR="000E1A4E" w:rsidRPr="00A17D84" w:rsidRDefault="000E1A4E" w:rsidP="00410FEF">
      <w:pPr>
        <w:tabs>
          <w:tab w:val="right" w:pos="9072"/>
        </w:tabs>
        <w:autoSpaceDE w:val="0"/>
        <w:autoSpaceDN w:val="0"/>
        <w:spacing w:after="0" w:line="240" w:lineRule="auto"/>
        <w:rPr>
          <w:i/>
          <w:color w:val="635D63"/>
          <w:sz w:val="22"/>
        </w:rPr>
      </w:pPr>
    </w:p>
    <w:p w14:paraId="40E362F8" w14:textId="77777777" w:rsidR="000E1A4E" w:rsidRPr="00A17D84" w:rsidRDefault="000E1A4E" w:rsidP="00410FEF">
      <w:pPr>
        <w:tabs>
          <w:tab w:val="right" w:pos="9072"/>
        </w:tabs>
        <w:autoSpaceDE w:val="0"/>
        <w:autoSpaceDN w:val="0"/>
        <w:spacing w:after="0" w:line="240" w:lineRule="auto"/>
        <w:rPr>
          <w:i/>
          <w:color w:val="635D63"/>
          <w:sz w:val="22"/>
        </w:rPr>
      </w:pPr>
    </w:p>
    <w:p w14:paraId="5A3C59A6" w14:textId="77777777" w:rsidR="000E1A4E" w:rsidRPr="00A17D84" w:rsidRDefault="000E1A4E" w:rsidP="00410FEF">
      <w:pPr>
        <w:tabs>
          <w:tab w:val="right" w:pos="9072"/>
        </w:tabs>
        <w:autoSpaceDE w:val="0"/>
        <w:autoSpaceDN w:val="0"/>
        <w:spacing w:after="0" w:line="240" w:lineRule="auto"/>
        <w:rPr>
          <w:i/>
          <w:color w:val="635D63"/>
          <w:sz w:val="22"/>
        </w:rPr>
      </w:pPr>
    </w:p>
    <w:p w14:paraId="606B4540" w14:textId="77777777" w:rsidR="000E1A4E" w:rsidRPr="00A17D84" w:rsidRDefault="000E1A4E" w:rsidP="00410FEF">
      <w:pPr>
        <w:tabs>
          <w:tab w:val="right" w:pos="9072"/>
        </w:tabs>
        <w:autoSpaceDE w:val="0"/>
        <w:autoSpaceDN w:val="0"/>
        <w:spacing w:after="0" w:line="240" w:lineRule="auto"/>
        <w:rPr>
          <w:i/>
          <w:color w:val="635D63"/>
          <w:sz w:val="22"/>
        </w:rPr>
      </w:pPr>
    </w:p>
    <w:p w14:paraId="27F3C05B" w14:textId="77777777" w:rsidR="000E1A4E" w:rsidRPr="00A17D84" w:rsidRDefault="000E1A4E" w:rsidP="00410FEF">
      <w:pPr>
        <w:tabs>
          <w:tab w:val="right" w:pos="9072"/>
        </w:tabs>
        <w:autoSpaceDE w:val="0"/>
        <w:autoSpaceDN w:val="0"/>
        <w:spacing w:after="0" w:line="240" w:lineRule="auto"/>
        <w:rPr>
          <w:i/>
          <w:color w:val="635D63"/>
          <w:sz w:val="22"/>
        </w:rPr>
      </w:pPr>
    </w:p>
    <w:p w14:paraId="74E51A66" w14:textId="77777777" w:rsidR="000E1A4E" w:rsidRPr="00A17D84" w:rsidRDefault="000E1A4E" w:rsidP="00410FEF">
      <w:pPr>
        <w:tabs>
          <w:tab w:val="right" w:pos="9072"/>
        </w:tabs>
        <w:autoSpaceDE w:val="0"/>
        <w:autoSpaceDN w:val="0"/>
        <w:spacing w:after="0" w:line="240" w:lineRule="auto"/>
        <w:rPr>
          <w:i/>
          <w:color w:val="635D63"/>
          <w:sz w:val="22"/>
        </w:rPr>
      </w:pPr>
    </w:p>
    <w:p w14:paraId="752A940E" w14:textId="77777777" w:rsidR="000E1A4E" w:rsidRPr="00A17D84" w:rsidRDefault="000E1A4E" w:rsidP="00410FEF">
      <w:pPr>
        <w:tabs>
          <w:tab w:val="right" w:pos="9072"/>
        </w:tabs>
        <w:autoSpaceDE w:val="0"/>
        <w:autoSpaceDN w:val="0"/>
        <w:spacing w:after="0" w:line="240" w:lineRule="auto"/>
        <w:rPr>
          <w:i/>
          <w:color w:val="635D63"/>
          <w:sz w:val="22"/>
        </w:rPr>
      </w:pPr>
    </w:p>
    <w:p w14:paraId="04083392" w14:textId="77777777" w:rsidR="000E1A4E" w:rsidRPr="00A17D84" w:rsidRDefault="000E1A4E" w:rsidP="00410FEF">
      <w:pPr>
        <w:tabs>
          <w:tab w:val="right" w:pos="9072"/>
        </w:tabs>
        <w:autoSpaceDE w:val="0"/>
        <w:autoSpaceDN w:val="0"/>
        <w:spacing w:after="0" w:line="240" w:lineRule="auto"/>
        <w:rPr>
          <w:i/>
          <w:color w:val="635D63"/>
          <w:sz w:val="22"/>
        </w:rPr>
      </w:pPr>
    </w:p>
    <w:p w14:paraId="5F23D896" w14:textId="77777777" w:rsidR="000E1A4E" w:rsidRPr="00A17D84" w:rsidRDefault="000E1A4E" w:rsidP="00410FEF">
      <w:pPr>
        <w:tabs>
          <w:tab w:val="right" w:pos="9072"/>
        </w:tabs>
        <w:autoSpaceDE w:val="0"/>
        <w:autoSpaceDN w:val="0"/>
        <w:spacing w:after="0" w:line="240" w:lineRule="auto"/>
        <w:rPr>
          <w:i/>
          <w:color w:val="635D63"/>
          <w:sz w:val="22"/>
        </w:rPr>
      </w:pPr>
    </w:p>
    <w:p w14:paraId="0ADABE53" w14:textId="77777777" w:rsidR="000E1A4E" w:rsidRPr="00A17D84" w:rsidRDefault="000E1A4E" w:rsidP="00410FEF">
      <w:pPr>
        <w:tabs>
          <w:tab w:val="right" w:pos="9072"/>
        </w:tabs>
        <w:autoSpaceDE w:val="0"/>
        <w:autoSpaceDN w:val="0"/>
        <w:spacing w:after="0" w:line="240" w:lineRule="auto"/>
        <w:rPr>
          <w:i/>
          <w:color w:val="635D63"/>
          <w:sz w:val="22"/>
        </w:rPr>
      </w:pPr>
    </w:p>
    <w:p w14:paraId="75EDC69A" w14:textId="77777777" w:rsidR="000E1A4E" w:rsidRPr="00A17D84" w:rsidRDefault="000E1A4E" w:rsidP="00410FEF">
      <w:pPr>
        <w:tabs>
          <w:tab w:val="right" w:pos="9072"/>
        </w:tabs>
        <w:autoSpaceDE w:val="0"/>
        <w:autoSpaceDN w:val="0"/>
        <w:spacing w:after="0" w:line="240" w:lineRule="auto"/>
        <w:rPr>
          <w:i/>
          <w:color w:val="635D63"/>
          <w:sz w:val="22"/>
        </w:rPr>
      </w:pPr>
    </w:p>
    <w:p w14:paraId="3062EDC6" w14:textId="77777777" w:rsidR="000E1A4E" w:rsidRPr="00A17D84" w:rsidRDefault="000E1A4E" w:rsidP="00410FEF">
      <w:pPr>
        <w:tabs>
          <w:tab w:val="right" w:pos="9072"/>
        </w:tabs>
        <w:autoSpaceDE w:val="0"/>
        <w:autoSpaceDN w:val="0"/>
        <w:spacing w:after="0" w:line="240" w:lineRule="auto"/>
        <w:rPr>
          <w:i/>
          <w:color w:val="635D63"/>
          <w:sz w:val="22"/>
        </w:rPr>
      </w:pPr>
    </w:p>
    <w:p w14:paraId="076C48D6" w14:textId="77777777" w:rsidR="000E1A4E" w:rsidRPr="00A17D84" w:rsidRDefault="000E1A4E" w:rsidP="00410FEF">
      <w:pPr>
        <w:tabs>
          <w:tab w:val="right" w:pos="9072"/>
        </w:tabs>
        <w:autoSpaceDE w:val="0"/>
        <w:autoSpaceDN w:val="0"/>
        <w:spacing w:after="0" w:line="240" w:lineRule="auto"/>
        <w:rPr>
          <w:i/>
          <w:color w:val="635D63"/>
          <w:sz w:val="22"/>
        </w:rPr>
      </w:pPr>
    </w:p>
    <w:p w14:paraId="6CF69ADE" w14:textId="6032E4E6" w:rsidR="00410FEF" w:rsidRPr="00A17D84" w:rsidRDefault="00410FEF" w:rsidP="00410FEF">
      <w:pPr>
        <w:tabs>
          <w:tab w:val="right" w:pos="9072"/>
        </w:tabs>
        <w:autoSpaceDE w:val="0"/>
        <w:autoSpaceDN w:val="0"/>
        <w:spacing w:after="0" w:line="240" w:lineRule="auto"/>
        <w:rPr>
          <w:rFonts w:eastAsia="Times New Roman"/>
          <w:i/>
          <w:color w:val="635D63"/>
          <w:sz w:val="22"/>
        </w:rPr>
      </w:pPr>
      <w:r w:rsidRPr="00A17D84">
        <w:rPr>
          <w:i/>
          <w:color w:val="635D63"/>
          <w:sz w:val="22"/>
        </w:rPr>
        <w:t xml:space="preserve">* This statement must be signed by a legally authorised representative of </w:t>
      </w:r>
      <w:r w:rsidRPr="00A17D84">
        <w:rPr>
          <w:color w:val="635D63"/>
          <w:sz w:val="22"/>
          <w:highlight w:val="yellow"/>
        </w:rPr>
        <w:t>[Company Name]</w:t>
      </w:r>
      <w:r w:rsidRPr="00A17D84">
        <w:rPr>
          <w:i/>
          <w:color w:val="635D63"/>
          <w:sz w:val="22"/>
        </w:rPr>
        <w:t xml:space="preserve">. In some companies, two or more representatives may have joint authority to represent the company. If </w:t>
      </w:r>
      <w:r w:rsidR="00A83854" w:rsidRPr="00A17D84">
        <w:rPr>
          <w:i/>
          <w:color w:val="635D63"/>
          <w:sz w:val="22"/>
        </w:rPr>
        <w:t>so</w:t>
      </w:r>
      <w:r w:rsidRPr="00A17D84">
        <w:rPr>
          <w:i/>
          <w:color w:val="635D63"/>
          <w:sz w:val="22"/>
        </w:rPr>
        <w:t xml:space="preserve">, all individuals who are jointly authorised to represent the company must sign this statement. </w:t>
      </w:r>
    </w:p>
    <w:p w14:paraId="4BA0392C" w14:textId="77777777" w:rsidR="00410FEF" w:rsidRPr="00A17D84" w:rsidRDefault="00410FEF" w:rsidP="00410FEF">
      <w:pPr>
        <w:tabs>
          <w:tab w:val="right" w:pos="9072"/>
        </w:tabs>
        <w:autoSpaceDE w:val="0"/>
        <w:autoSpaceDN w:val="0"/>
        <w:spacing w:after="0" w:line="240" w:lineRule="auto"/>
        <w:rPr>
          <w:rFonts w:eastAsia="Times New Roman"/>
          <w:i/>
          <w:color w:val="635D63"/>
          <w:sz w:val="22"/>
          <w:lang w:eastAsia="nl-NL"/>
        </w:rPr>
      </w:pPr>
    </w:p>
    <w:p w14:paraId="5CBE3702" w14:textId="77777777" w:rsidR="00410FEF" w:rsidRPr="00A17D84" w:rsidRDefault="00410FEF" w:rsidP="00410FEF">
      <w:pPr>
        <w:rPr>
          <w:color w:val="635D63"/>
          <w:sz w:val="22"/>
        </w:rPr>
      </w:pPr>
    </w:p>
    <w:p w14:paraId="08512265" w14:textId="77777777" w:rsidR="00410FEF" w:rsidRPr="00A17D84" w:rsidRDefault="00410FEF" w:rsidP="00410FEF">
      <w:pPr>
        <w:rPr>
          <w:color w:val="635D63"/>
          <w:sz w:val="22"/>
        </w:rPr>
      </w:pPr>
    </w:p>
    <w:p w14:paraId="00B7B99A" w14:textId="77777777" w:rsidR="009F15CA" w:rsidRPr="00A17D84" w:rsidRDefault="009F15CA">
      <w:pPr>
        <w:rPr>
          <w:color w:val="635D63"/>
        </w:rPr>
      </w:pPr>
    </w:p>
    <w:sectPr w:rsidR="009F15CA" w:rsidRPr="00A17D84" w:rsidSect="00641B19">
      <w:headerReference w:type="default" r:id="rId13"/>
      <w:headerReference w:type="first" r:id="rId14"/>
      <w:pgSz w:w="11906" w:h="16838" w:code="9"/>
      <w:pgMar w:top="1417" w:right="1417" w:bottom="1417"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BE2F4" w14:textId="77777777" w:rsidR="000E4928" w:rsidRDefault="000E4928">
      <w:pPr>
        <w:spacing w:after="0" w:line="240" w:lineRule="auto"/>
      </w:pPr>
      <w:r>
        <w:separator/>
      </w:r>
    </w:p>
  </w:endnote>
  <w:endnote w:type="continuationSeparator" w:id="0">
    <w:p w14:paraId="5BEC96F1" w14:textId="77777777" w:rsidR="000E4928" w:rsidRDefault="000E4928">
      <w:pPr>
        <w:spacing w:after="0" w:line="240" w:lineRule="auto"/>
      </w:pPr>
      <w:r>
        <w:continuationSeparator/>
      </w:r>
    </w:p>
  </w:endnote>
  <w:endnote w:type="continuationNotice" w:id="1">
    <w:p w14:paraId="05F4CD97" w14:textId="77777777" w:rsidR="000E4928" w:rsidRDefault="000E49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EB92E" w14:textId="77777777" w:rsidR="000E4928" w:rsidRDefault="000E4928">
      <w:pPr>
        <w:spacing w:after="0" w:line="240" w:lineRule="auto"/>
      </w:pPr>
      <w:r>
        <w:separator/>
      </w:r>
    </w:p>
  </w:footnote>
  <w:footnote w:type="continuationSeparator" w:id="0">
    <w:p w14:paraId="121C90F9" w14:textId="77777777" w:rsidR="000E4928" w:rsidRDefault="000E4928">
      <w:pPr>
        <w:spacing w:after="0" w:line="240" w:lineRule="auto"/>
      </w:pPr>
      <w:r>
        <w:continuationSeparator/>
      </w:r>
    </w:p>
  </w:footnote>
  <w:footnote w:type="continuationNotice" w:id="1">
    <w:p w14:paraId="2ADAC359" w14:textId="77777777" w:rsidR="000E4928" w:rsidRDefault="000E49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BC6CB" w14:textId="77777777" w:rsidR="00B3388E" w:rsidRPr="00A55241" w:rsidRDefault="00B3388E" w:rsidP="006F527D">
    <w:pPr>
      <w:pStyle w:val="Koptekst"/>
      <w:rPr>
        <w:rFonts w:ascii="Trebuchet MS" w:hAnsi="Trebuchet MS"/>
        <w:b/>
        <w:bCs/>
        <w:color w:val="04296C"/>
        <w:sz w:val="28"/>
        <w:szCs w:val="28"/>
        <w:lang w:val="nl-NL"/>
      </w:rPr>
    </w:pPr>
  </w:p>
  <w:p w14:paraId="573459C6" w14:textId="77777777" w:rsidR="00B3388E" w:rsidRPr="00A55241" w:rsidRDefault="00B3388E" w:rsidP="00434CB6">
    <w:pPr>
      <w:pStyle w:val="Koptekst"/>
      <w:jc w:val="center"/>
      <w:rPr>
        <w:rFonts w:ascii="Trebuchet MS" w:hAnsi="Trebuchet MS"/>
        <w:b/>
        <w:bCs/>
        <w:color w:val="04296C"/>
        <w:sz w:val="28"/>
        <w:szCs w:val="28"/>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420D9" w14:textId="77777777" w:rsidR="000071EE" w:rsidRDefault="00410FEF" w:rsidP="006E7515">
    <w:pPr>
      <w:pStyle w:val="Koptekst"/>
      <w:jc w:val="right"/>
    </w:pPr>
    <w:r>
      <w:rPr>
        <w:noProof/>
      </w:rPr>
      <w:drawing>
        <wp:inline distT="0" distB="0" distL="0" distR="0" wp14:anchorId="1DE00B31" wp14:editId="371A1F1C">
          <wp:extent cx="1118062" cy="540327"/>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118062" cy="54032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EC199F"/>
    <w:multiLevelType w:val="hybridMultilevel"/>
    <w:tmpl w:val="4978D0B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num w:numId="1" w16cid:durableId="7254206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FEF"/>
    <w:rsid w:val="000071EE"/>
    <w:rsid w:val="00057076"/>
    <w:rsid w:val="000842BC"/>
    <w:rsid w:val="000E1A4E"/>
    <w:rsid w:val="000E4928"/>
    <w:rsid w:val="000E7279"/>
    <w:rsid w:val="00222032"/>
    <w:rsid w:val="00233B2E"/>
    <w:rsid w:val="002A196F"/>
    <w:rsid w:val="00410FEF"/>
    <w:rsid w:val="00434CB6"/>
    <w:rsid w:val="00445A9E"/>
    <w:rsid w:val="004D0AEE"/>
    <w:rsid w:val="00641B19"/>
    <w:rsid w:val="00690C54"/>
    <w:rsid w:val="006C0069"/>
    <w:rsid w:val="006F527D"/>
    <w:rsid w:val="007167BF"/>
    <w:rsid w:val="007A46DB"/>
    <w:rsid w:val="007F3DF0"/>
    <w:rsid w:val="00845265"/>
    <w:rsid w:val="008B3EB4"/>
    <w:rsid w:val="008D42D0"/>
    <w:rsid w:val="009F15CA"/>
    <w:rsid w:val="00A17D84"/>
    <w:rsid w:val="00A55241"/>
    <w:rsid w:val="00A83854"/>
    <w:rsid w:val="00B12138"/>
    <w:rsid w:val="00B20D67"/>
    <w:rsid w:val="00B2175D"/>
    <w:rsid w:val="00B3388E"/>
    <w:rsid w:val="00B4364E"/>
    <w:rsid w:val="00C048E2"/>
    <w:rsid w:val="00D52A3C"/>
    <w:rsid w:val="00DA7131"/>
    <w:rsid w:val="00EC7952"/>
    <w:rsid w:val="00F439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35D6"/>
  <w15:chartTrackingRefBased/>
  <w15:docId w15:val="{DA6967F1-EC95-4DEB-AAF5-F80414303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10FEF"/>
    <w:pPr>
      <w:spacing w:after="100" w:line="276" w:lineRule="auto"/>
    </w:pPr>
    <w:rPr>
      <w:rFonts w:ascii="Arial" w:hAnsi="Arial" w:cs="Arial"/>
      <w:sz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410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10F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0FEF"/>
    <w:rPr>
      <w:rFonts w:ascii="Arial" w:hAnsi="Arial" w:cs="Arial"/>
      <w:sz w:val="16"/>
    </w:rPr>
  </w:style>
  <w:style w:type="paragraph" w:customStyle="1" w:styleId="Kopjes">
    <w:name w:val="Kopjes"/>
    <w:basedOn w:val="Standaard"/>
    <w:autoRedefine/>
    <w:qFormat/>
    <w:rsid w:val="00410FEF"/>
    <w:pPr>
      <w:tabs>
        <w:tab w:val="center" w:pos="4536"/>
        <w:tab w:val="right" w:pos="9072"/>
      </w:tabs>
      <w:spacing w:after="0" w:line="240" w:lineRule="auto"/>
      <w:jc w:val="right"/>
    </w:pPr>
    <w:rPr>
      <w:sz w:val="13"/>
    </w:rPr>
  </w:style>
  <w:style w:type="paragraph" w:styleId="Lijstalinea">
    <w:name w:val="List Paragraph"/>
    <w:basedOn w:val="Standaard"/>
    <w:uiPriority w:val="34"/>
    <w:qFormat/>
    <w:rsid w:val="00410FEF"/>
    <w:pPr>
      <w:ind w:left="720"/>
      <w:contextualSpacing/>
    </w:pPr>
  </w:style>
  <w:style w:type="paragraph" w:styleId="Voettekst">
    <w:name w:val="footer"/>
    <w:basedOn w:val="Standaard"/>
    <w:link w:val="VoettekstChar"/>
    <w:uiPriority w:val="99"/>
    <w:unhideWhenUsed/>
    <w:rsid w:val="00641B1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1B19"/>
    <w:rPr>
      <w:rFonts w:ascii="Arial" w:hAnsi="Arial" w:cs="Arial"/>
      <w:sz w:val="16"/>
    </w:rPr>
  </w:style>
  <w:style w:type="paragraph" w:styleId="Geenafstand">
    <w:name w:val="No Spacing"/>
    <w:link w:val="GeenafstandChar"/>
    <w:uiPriority w:val="1"/>
    <w:qFormat/>
    <w:rsid w:val="00C048E2"/>
    <w:pPr>
      <w:spacing w:after="0" w:line="240" w:lineRule="auto"/>
    </w:pPr>
    <w:rPr>
      <w:rFonts w:ascii="Arial" w:eastAsia="Times New Roman" w:hAnsi="Arial" w:cs="Times New Roman"/>
      <w:sz w:val="19"/>
      <w:szCs w:val="24"/>
      <w:lang w:val="nl-NL" w:eastAsia="nl-NL"/>
    </w:rPr>
  </w:style>
  <w:style w:type="character" w:customStyle="1" w:styleId="GeenafstandChar">
    <w:name w:val="Geen afstand Char"/>
    <w:basedOn w:val="Standaardalinea-lettertype"/>
    <w:link w:val="Geenafstand"/>
    <w:uiPriority w:val="1"/>
    <w:rsid w:val="00C048E2"/>
    <w:rPr>
      <w:rFonts w:ascii="Arial" w:eastAsia="Times New Roman" w:hAnsi="Arial" w:cs="Times New Roman"/>
      <w:sz w:val="19"/>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ac70b4-7d14-4a0d-8f50-dea46d652dd6">
      <Terms xmlns="http://schemas.microsoft.com/office/infopath/2007/PartnerControls"/>
    </lcf76f155ced4ddcb4097134ff3c332f>
    <TaxCatchAll xmlns="127d6786-7f90-4c77-aff2-9732defafc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8F408A5BF2794FAE2C0CCDD9FDF930" ma:contentTypeVersion="12" ma:contentTypeDescription="Een nieuw document maken." ma:contentTypeScope="" ma:versionID="2aa7190218b1e06d324290159a50cfb7">
  <xsd:schema xmlns:xsd="http://www.w3.org/2001/XMLSchema" xmlns:xs="http://www.w3.org/2001/XMLSchema" xmlns:p="http://schemas.microsoft.com/office/2006/metadata/properties" xmlns:ns2="13ac70b4-7d14-4a0d-8f50-dea46d652dd6" xmlns:ns3="127d6786-7f90-4c77-aff2-9732defafc8d" targetNamespace="http://schemas.microsoft.com/office/2006/metadata/properties" ma:root="true" ma:fieldsID="b21e9cbd0c02568fb72be9f089a58d93" ns2:_="" ns3:_="">
    <xsd:import namespace="13ac70b4-7d14-4a0d-8f50-dea46d652dd6"/>
    <xsd:import namespace="127d6786-7f90-4c77-aff2-9732defafc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c70b4-7d14-4a0d-8f50-dea46d652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cbfbc5c3-60d0-4420-b99b-f454b4e667cd"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7d6786-7f90-4c77-aff2-9732defafc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568fec-276a-459c-a48c-bc7bbb2eca58}" ma:internalName="TaxCatchAll" ma:showField="CatchAllData" ma:web="127d6786-7f90-4c77-aff2-9732defaf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E23B8A-EBEF-4020-A554-738D8A5B1605}">
  <ds:schemaRefs>
    <ds:schemaRef ds:uri="http://schemas.microsoft.com/sharepoint/v3/contenttype/forms"/>
  </ds:schemaRefs>
</ds:datastoreItem>
</file>

<file path=customXml/itemProps2.xml><?xml version="1.0" encoding="utf-8"?>
<ds:datastoreItem xmlns:ds="http://schemas.openxmlformats.org/officeDocument/2006/customXml" ds:itemID="{F4D581CC-4AC7-4C47-8A97-C924B0EB4027}">
  <ds:schemaRefs>
    <ds:schemaRef ds:uri="http://schemas.microsoft.com/office/2006/metadata/properties"/>
    <ds:schemaRef ds:uri="http://schemas.microsoft.com/office/infopath/2007/PartnerControls"/>
    <ds:schemaRef ds:uri="13ac70b4-7d14-4a0d-8f50-dea46d652dd6"/>
    <ds:schemaRef ds:uri="127d6786-7f90-4c77-aff2-9732defafc8d"/>
  </ds:schemaRefs>
</ds:datastoreItem>
</file>

<file path=customXml/itemProps3.xml><?xml version="1.0" encoding="utf-8"?>
<ds:datastoreItem xmlns:ds="http://schemas.openxmlformats.org/officeDocument/2006/customXml" ds:itemID="{80311075-A443-4B36-9AE0-751A412EB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c70b4-7d14-4a0d-8f50-dea46d652dd6"/>
    <ds:schemaRef ds:uri="127d6786-7f90-4c77-aff2-9732defaf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Pages>
  <Words>465</Words>
  <Characters>2617</Characters>
  <Application>Microsoft Office Word</Application>
  <DocSecurity>0</DocSecurity>
  <Lines>97</Lines>
  <Paragraphs>22</Paragraphs>
  <ScaleCrop>false</ScaleCrop>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Verklaring Sanctiepakket Rusland, Engels</dc:title>
  <dc:subject/>
  <dc:creator>Hoed, Anita den</dc:creator>
  <cp:keywords/>
  <dc:description/>
  <cp:lastModifiedBy>Abbenhuis, Vincent</cp:lastModifiedBy>
  <cp:revision>26</cp:revision>
  <dcterms:created xsi:type="dcterms:W3CDTF">2022-08-15T13:48:00Z</dcterms:created>
  <dcterms:modified xsi:type="dcterms:W3CDTF">2026-03-03T12:13:00Z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0x010100958F408A5BF2794FAE2C0CCDD9FDF930</vt:lpwstr>
  </property>
  <property fmtid="{D5CDD505-2E9C-101B-9397-08002B2CF9AE}" pid="3" name="docLang">
    <vt:lpwstr>en</vt:lpwstr>
  </property>
  <property fmtid="{D5CDD505-2E9C-101B-9397-08002B2CF9AE}" pid="4" name="MediaServiceImageTags">
    <vt:lpwstr/>
  </property>
</Properties>
</file>