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5826" w14:textId="3128F6DB" w:rsidR="007429CE" w:rsidRDefault="00BB0917">
      <w:pPr>
        <w:sectPr w:rsidR="007429CE" w:rsidSect="007429C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0" w:footer="708" w:gutter="0"/>
          <w:cols w:space="708"/>
          <w:titlePg/>
          <w:docGrid w:linePitch="360"/>
        </w:sect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B50B0" wp14:editId="1E6FA650">
                <wp:simplePos x="0" y="0"/>
                <wp:positionH relativeFrom="column">
                  <wp:posOffset>428625</wp:posOffset>
                </wp:positionH>
                <wp:positionV relativeFrom="paragraph">
                  <wp:posOffset>279400</wp:posOffset>
                </wp:positionV>
                <wp:extent cx="5076825" cy="33528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35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20D92" w14:textId="25358D56" w:rsidR="008502A1" w:rsidRDefault="008502A1" w:rsidP="00A62535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A62535">
                              <w:rPr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Vragenformulier </w:t>
                            </w:r>
                            <w:r w:rsidR="006B5E52">
                              <w:rPr>
                                <w:b/>
                                <w:sz w:val="32"/>
                                <w:szCs w:val="32"/>
                              </w:rPr>
                              <w:t>ten behoeve van Nota van Inlichtingen</w:t>
                            </w:r>
                          </w:p>
                          <w:p w14:paraId="7DFF5F58" w14:textId="77777777" w:rsidR="007429CE" w:rsidRPr="002D69B4" w:rsidRDefault="007429CE" w:rsidP="007429CE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8F9B3D8" w14:textId="74F3D2E8" w:rsidR="007429CE" w:rsidRDefault="008502A1" w:rsidP="007429CE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14:paraId="48EF10F5" w14:textId="77777777" w:rsidR="00BB0917" w:rsidRPr="00BB0917" w:rsidRDefault="00BB0917" w:rsidP="007429CE">
                            <w:pPr>
                              <w:pStyle w:val="Geenafstand"/>
                              <w:rPr>
                                <w:color w:val="00B0F0"/>
                                <w:sz w:val="44"/>
                                <w:szCs w:val="64"/>
                              </w:rPr>
                            </w:pPr>
                          </w:p>
                          <w:p w14:paraId="731B62E9" w14:textId="7394DE3B" w:rsidR="00BB0917" w:rsidRPr="004D4025" w:rsidRDefault="00BB0917" w:rsidP="00BB0917">
                            <w:pPr>
                              <w:pStyle w:val="Geenafstand"/>
                              <w:spacing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402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Base-units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inclusief </w:t>
                            </w:r>
                            <w:r w:rsidR="007643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erplaatsingsdienst ten behoeve van </w:t>
                            </w:r>
                            <w:r w:rsidR="0076439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erkeershandhaving met Flexflitsers</w:t>
                            </w:r>
                            <w:r w:rsidRPr="004D402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(EG041)</w:t>
                            </w:r>
                          </w:p>
                          <w:p w14:paraId="7CAE68E5" w14:textId="77777777" w:rsidR="00BB0917" w:rsidRPr="004D4025" w:rsidRDefault="00BB0917" w:rsidP="00BB0917">
                            <w:pPr>
                              <w:pStyle w:val="titel"/>
                              <w:rPr>
                                <w:szCs w:val="24"/>
                              </w:rPr>
                            </w:pPr>
                            <w:r w:rsidRPr="004D4025">
                              <w:rPr>
                                <w:color w:val="7F7F7F" w:themeColor="text1" w:themeTint="80"/>
                                <w:szCs w:val="24"/>
                              </w:rPr>
                              <w:t>ten behoeve van het Openbaar Ministerie</w:t>
                            </w:r>
                          </w:p>
                          <w:p w14:paraId="49FB1AE4" w14:textId="77777777" w:rsidR="00BB0917" w:rsidRPr="004D4025" w:rsidRDefault="00BB0917" w:rsidP="00BB0917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4386DA" w14:textId="77777777" w:rsidR="00BB0917" w:rsidRDefault="00BB0917" w:rsidP="00BB0917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119C">
                              <w:rPr>
                                <w:b/>
                                <w:sz w:val="24"/>
                                <w:szCs w:val="24"/>
                              </w:rPr>
                              <w:t>Openbare Procedure</w:t>
                            </w:r>
                          </w:p>
                          <w:p w14:paraId="569933DC" w14:textId="77777777" w:rsidR="00BB0917" w:rsidRPr="00B5670F" w:rsidRDefault="00BB0917" w:rsidP="00BB0917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5670F">
                              <w:rPr>
                                <w:sz w:val="24"/>
                                <w:szCs w:val="24"/>
                              </w:rPr>
                              <w:t>Referentie 5945991</w:t>
                            </w:r>
                          </w:p>
                          <w:p w14:paraId="4E675085" w14:textId="6D5BFAB8" w:rsidR="00BB0917" w:rsidRPr="00B5670F" w:rsidRDefault="00BB0917" w:rsidP="00BB0917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 w:rsidRPr="00B5670F">
                              <w:rPr>
                                <w:sz w:val="24"/>
                                <w:szCs w:val="24"/>
                              </w:rPr>
                              <w:t xml:space="preserve">Versie </w:t>
                            </w:r>
                            <w:r w:rsidR="0055376A">
                              <w:rPr>
                                <w:sz w:val="24"/>
                                <w:szCs w:val="24"/>
                              </w:rPr>
                              <w:t>1.0</w:t>
                            </w:r>
                          </w:p>
                          <w:p w14:paraId="6C88D0BC" w14:textId="289BA373" w:rsidR="00BB0917" w:rsidRPr="00FF119C" w:rsidRDefault="00BB0917" w:rsidP="00BB0917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 w:rsidRPr="00B5670F">
                              <w:rPr>
                                <w:sz w:val="24"/>
                                <w:szCs w:val="24"/>
                              </w:rPr>
                              <w:t xml:space="preserve">Datum: </w:t>
                            </w:r>
                            <w:r w:rsidR="00C2716B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1F63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376A">
                              <w:rPr>
                                <w:sz w:val="24"/>
                                <w:szCs w:val="24"/>
                              </w:rPr>
                              <w:t>maart</w:t>
                            </w:r>
                            <w:r w:rsidRPr="00B5670F">
                              <w:rPr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B5670F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026DDBF2" w14:textId="31B11FBD" w:rsidR="00C03447" w:rsidRPr="00C03447" w:rsidRDefault="00C03447" w:rsidP="00BB0917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B50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22pt;width:399.75pt;height:2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" filled="f" stroked="f" strokecolor="#09f">
                <v:textbox inset="0,0,0,0">
                  <w:txbxContent>
                    <w:p w14:paraId="41F20D92" w14:textId="25358D56" w:rsidR="008502A1" w:rsidRDefault="008502A1" w:rsidP="00A62535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A62535">
                        <w:rPr>
                          <w:b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Vragenformulier </w:t>
                      </w:r>
                      <w:r w:rsidR="006B5E52">
                        <w:rPr>
                          <w:b/>
                          <w:sz w:val="32"/>
                          <w:szCs w:val="32"/>
                        </w:rPr>
                        <w:t>ten behoeve van Nota van Inlichtingen</w:t>
                      </w:r>
                    </w:p>
                    <w:p w14:paraId="7DFF5F58" w14:textId="77777777" w:rsidR="007429CE" w:rsidRPr="002D69B4" w:rsidRDefault="007429CE" w:rsidP="007429CE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48F9B3D8" w14:textId="74F3D2E8" w:rsidR="007429CE" w:rsidRDefault="008502A1" w:rsidP="007429CE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14:paraId="48EF10F5" w14:textId="77777777" w:rsidR="00BB0917" w:rsidRPr="00BB0917" w:rsidRDefault="00BB0917" w:rsidP="007429CE">
                      <w:pPr>
                        <w:pStyle w:val="Geenafstand"/>
                        <w:rPr>
                          <w:color w:val="00B0F0"/>
                          <w:sz w:val="44"/>
                          <w:szCs w:val="64"/>
                        </w:rPr>
                      </w:pPr>
                    </w:p>
                    <w:p w14:paraId="731B62E9" w14:textId="7394DE3B" w:rsidR="00BB0917" w:rsidRPr="004D4025" w:rsidRDefault="00BB0917" w:rsidP="00BB0917">
                      <w:pPr>
                        <w:pStyle w:val="Geenafstand"/>
                        <w:spacing w:line="276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D4025">
                        <w:rPr>
                          <w:b/>
                          <w:bCs/>
                          <w:sz w:val="24"/>
                          <w:szCs w:val="24"/>
                        </w:rPr>
                        <w:t xml:space="preserve">Base-units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inclusief </w:t>
                      </w:r>
                      <w:r w:rsidR="0076439B">
                        <w:rPr>
                          <w:b/>
                          <w:bCs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erplaatsingsdienst ten behoeve van </w:t>
                      </w:r>
                      <w:r w:rsidR="0076439B">
                        <w:rPr>
                          <w:b/>
                          <w:bCs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erkeershandhaving met Flexflitsers</w:t>
                      </w:r>
                      <w:r w:rsidRPr="004D402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(EG041)</w:t>
                      </w:r>
                    </w:p>
                    <w:p w14:paraId="7CAE68E5" w14:textId="77777777" w:rsidR="00BB0917" w:rsidRPr="004D4025" w:rsidRDefault="00BB0917" w:rsidP="00BB0917">
                      <w:pPr>
                        <w:pStyle w:val="titel"/>
                        <w:rPr>
                          <w:szCs w:val="24"/>
                        </w:rPr>
                      </w:pPr>
                      <w:r w:rsidRPr="004D4025">
                        <w:rPr>
                          <w:color w:val="7F7F7F" w:themeColor="text1" w:themeTint="80"/>
                          <w:szCs w:val="24"/>
                        </w:rPr>
                        <w:t>ten behoeve van het Openbaar Ministerie</w:t>
                      </w:r>
                    </w:p>
                    <w:p w14:paraId="49FB1AE4" w14:textId="77777777" w:rsidR="00BB0917" w:rsidRPr="004D4025" w:rsidRDefault="00BB0917" w:rsidP="00BB0917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</w:p>
                    <w:p w14:paraId="414386DA" w14:textId="77777777" w:rsidR="00BB0917" w:rsidRDefault="00BB0917" w:rsidP="00BB0917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  <w:r w:rsidRPr="00FF119C">
                        <w:rPr>
                          <w:b/>
                          <w:sz w:val="24"/>
                          <w:szCs w:val="24"/>
                        </w:rPr>
                        <w:t>Openbare Procedure</w:t>
                      </w:r>
                    </w:p>
                    <w:p w14:paraId="569933DC" w14:textId="77777777" w:rsidR="00BB0917" w:rsidRPr="00B5670F" w:rsidRDefault="00BB0917" w:rsidP="00BB0917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  <w:r w:rsidRPr="00B5670F">
                        <w:rPr>
                          <w:sz w:val="24"/>
                          <w:szCs w:val="24"/>
                        </w:rPr>
                        <w:t>Referentie 5945991</w:t>
                      </w:r>
                    </w:p>
                    <w:p w14:paraId="4E675085" w14:textId="6D5BFAB8" w:rsidR="00BB0917" w:rsidRPr="00B5670F" w:rsidRDefault="00BB0917" w:rsidP="00BB0917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 w:rsidRPr="00B5670F">
                        <w:rPr>
                          <w:sz w:val="24"/>
                          <w:szCs w:val="24"/>
                        </w:rPr>
                        <w:t xml:space="preserve">Versie </w:t>
                      </w:r>
                      <w:r w:rsidR="0055376A">
                        <w:rPr>
                          <w:sz w:val="24"/>
                          <w:szCs w:val="24"/>
                        </w:rPr>
                        <w:t>1.0</w:t>
                      </w:r>
                    </w:p>
                    <w:p w14:paraId="6C88D0BC" w14:textId="289BA373" w:rsidR="00BB0917" w:rsidRPr="00FF119C" w:rsidRDefault="00BB0917" w:rsidP="00BB0917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 w:rsidRPr="00B5670F">
                        <w:rPr>
                          <w:sz w:val="24"/>
                          <w:szCs w:val="24"/>
                        </w:rPr>
                        <w:t xml:space="preserve">Datum: </w:t>
                      </w:r>
                      <w:r w:rsidR="00C2716B">
                        <w:rPr>
                          <w:sz w:val="24"/>
                          <w:szCs w:val="24"/>
                        </w:rPr>
                        <w:t>3</w:t>
                      </w:r>
                      <w:r w:rsidR="001F63F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5376A">
                        <w:rPr>
                          <w:sz w:val="24"/>
                          <w:szCs w:val="24"/>
                        </w:rPr>
                        <w:t>maart</w:t>
                      </w:r>
                      <w:r w:rsidRPr="00B5670F">
                        <w:rPr>
                          <w:sz w:val="24"/>
                          <w:szCs w:val="24"/>
                        </w:rPr>
                        <w:t xml:space="preserve"> 202</w:t>
                      </w:r>
                      <w:r w:rsidR="00B5670F">
                        <w:rPr>
                          <w:sz w:val="24"/>
                          <w:szCs w:val="24"/>
                        </w:rPr>
                        <w:t>6</w:t>
                      </w:r>
                    </w:p>
                    <w:p w14:paraId="026DDBF2" w14:textId="31B11FBD" w:rsidR="00C03447" w:rsidRPr="00C03447" w:rsidRDefault="00C03447" w:rsidP="00BB0917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344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11791" wp14:editId="6A2CCE1A">
                <wp:simplePos x="0" y="0"/>
                <wp:positionH relativeFrom="column">
                  <wp:posOffset>-1157605</wp:posOffset>
                </wp:positionH>
                <wp:positionV relativeFrom="paragraph">
                  <wp:posOffset>3827145</wp:posOffset>
                </wp:positionV>
                <wp:extent cx="8348345" cy="10702925"/>
                <wp:effectExtent l="19050" t="19050" r="33655" b="60325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48345" cy="10702925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1C2F3" id="Rectangle 32" o:spid="_x0000_s1026" style="position:absolute;margin-left:-91.15pt;margin-top:301.35pt;width:657.35pt;height:8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" fillcolor="#009fee" strokecolor="#f2f2f2 [3041]" strokeweight="3pt">
                <v:shadow on="t" color="#205867 [1608]" opacity=".5" offset="1pt"/>
              </v:rect>
            </w:pict>
          </mc:Fallback>
        </mc:AlternateContent>
      </w:r>
    </w:p>
    <w:p w14:paraId="13297D81" w14:textId="77777777" w:rsidR="000431FF" w:rsidRPr="00487A59" w:rsidRDefault="000431FF" w:rsidP="007429CE">
      <w:pPr>
        <w:rPr>
          <w:rFonts w:ascii="Verdana" w:hAnsi="Verdana"/>
          <w:sz w:val="16"/>
          <w:szCs w:val="16"/>
        </w:rPr>
      </w:pPr>
    </w:p>
    <w:tbl>
      <w:tblPr>
        <w:tblW w:w="1442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2099"/>
        <w:gridCol w:w="5812"/>
        <w:gridCol w:w="5811"/>
      </w:tblGrid>
      <w:tr w:rsidR="00A62535" w:rsidRPr="00D94BC1" w14:paraId="18CB2F26" w14:textId="77777777" w:rsidTr="00A62535">
        <w:trPr>
          <w:trHeight w:val="547"/>
        </w:trPr>
        <w:tc>
          <w:tcPr>
            <w:tcW w:w="14422" w:type="dxa"/>
            <w:gridSpan w:val="4"/>
            <w:shd w:val="clear" w:color="auto" w:fill="CCFFCC"/>
          </w:tcPr>
          <w:p w14:paraId="39C06D38" w14:textId="6E57A79E" w:rsidR="00A62535" w:rsidRDefault="00A62535" w:rsidP="00FD5B78">
            <w:pPr>
              <w:rPr>
                <w:rFonts w:ascii="Verdana" w:hAnsi="Verdana"/>
                <w:b/>
                <w:sz w:val="32"/>
                <w:szCs w:val="32"/>
              </w:rPr>
            </w:pPr>
            <w:r w:rsidRPr="000431FF">
              <w:rPr>
                <w:rFonts w:ascii="Verdana" w:hAnsi="Verdana"/>
                <w:b/>
                <w:sz w:val="32"/>
                <w:szCs w:val="32"/>
              </w:rPr>
              <w:t>Vragenformulier</w:t>
            </w:r>
          </w:p>
          <w:p w14:paraId="262ACF64" w14:textId="5586E277" w:rsidR="00A62535" w:rsidRPr="001F63FC" w:rsidRDefault="00A62535" w:rsidP="003D7829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63FC">
              <w:rPr>
                <w:rFonts w:ascii="Verdana" w:hAnsi="Verdana"/>
                <w:b/>
                <w:sz w:val="18"/>
                <w:szCs w:val="18"/>
              </w:rPr>
              <w:t xml:space="preserve">U dient dit vragenformulier in bewerkbaar Word format als bijlage via de berichtenmodule in </w:t>
            </w:r>
            <w:r w:rsidR="001F63FC" w:rsidRPr="001F63FC">
              <w:rPr>
                <w:rFonts w:ascii="Verdana" w:hAnsi="Verdana"/>
                <w:b/>
                <w:sz w:val="18"/>
                <w:szCs w:val="18"/>
              </w:rPr>
              <w:t>TenderNed</w:t>
            </w:r>
            <w:r w:rsidRPr="001F63FC">
              <w:rPr>
                <w:rFonts w:ascii="Verdana" w:hAnsi="Verdana"/>
                <w:b/>
                <w:sz w:val="18"/>
                <w:szCs w:val="18"/>
              </w:rPr>
              <w:t xml:space="preserve"> aan te leveren. </w:t>
            </w:r>
          </w:p>
          <w:p w14:paraId="53630532" w14:textId="3D7CE52D" w:rsidR="00A62535" w:rsidRPr="000431FF" w:rsidRDefault="00A62535" w:rsidP="00A6253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F63FC">
              <w:rPr>
                <w:rFonts w:ascii="Verdana" w:hAnsi="Verdana"/>
                <w:sz w:val="18"/>
                <w:szCs w:val="18"/>
              </w:rPr>
              <w:t>Begin de vraag met een verwijzing naar het betreffende document en de paragraaf, eis of</w:t>
            </w:r>
            <w:r w:rsidR="001F63FC" w:rsidRPr="001F63FC">
              <w:rPr>
                <w:rFonts w:ascii="Verdana" w:hAnsi="Verdana"/>
                <w:sz w:val="18"/>
                <w:szCs w:val="18"/>
              </w:rPr>
              <w:t xml:space="preserve"> pagina</w:t>
            </w:r>
            <w:r w:rsidRPr="001F63FC">
              <w:rPr>
                <w:rFonts w:ascii="Verdana" w:hAnsi="Verdana"/>
                <w:sz w:val="18"/>
                <w:szCs w:val="18"/>
              </w:rPr>
              <w:t>. Als gebruik van Word format niet mogelijk is kan dit formulier ook worden aangeleverd in ODF-format (de OpenDocument-indeling).</w:t>
            </w:r>
          </w:p>
        </w:tc>
      </w:tr>
      <w:tr w:rsidR="00A62535" w:rsidRPr="00D94BC1" w14:paraId="371086F2" w14:textId="77777777" w:rsidTr="00B96103">
        <w:trPr>
          <w:trHeight w:val="254"/>
        </w:trPr>
        <w:tc>
          <w:tcPr>
            <w:tcW w:w="14422" w:type="dxa"/>
            <w:gridSpan w:val="4"/>
          </w:tcPr>
          <w:p w14:paraId="2F2845F5" w14:textId="77777777" w:rsidR="00A62535" w:rsidRPr="00A62535" w:rsidRDefault="00A62535" w:rsidP="00FD5B78">
            <w:pPr>
              <w:spacing w:before="2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A62535" w:rsidRPr="00A62535" w14:paraId="6004968F" w14:textId="77777777" w:rsidTr="00062F10">
        <w:trPr>
          <w:trHeight w:val="254"/>
        </w:trPr>
        <w:tc>
          <w:tcPr>
            <w:tcW w:w="700" w:type="dxa"/>
          </w:tcPr>
          <w:p w14:paraId="1015BB92" w14:textId="45F949AB" w:rsidR="00A62535" w:rsidRPr="00A62535" w:rsidRDefault="00062F10" w:rsidP="00FD5B78">
            <w:pPr>
              <w:spacing w:before="20" w:after="4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2099" w:type="dxa"/>
          </w:tcPr>
          <w:p w14:paraId="54B020B4" w14:textId="77777777" w:rsidR="00062F10" w:rsidRDefault="00062F10" w:rsidP="00A62535">
            <w:pPr>
              <w:spacing w:before="20" w:after="4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Betreft:</w:t>
            </w:r>
          </w:p>
          <w:p w14:paraId="53E12009" w14:textId="4313D696" w:rsidR="00062F10" w:rsidRPr="00A62535" w:rsidRDefault="00A62535" w:rsidP="00A62535">
            <w:pPr>
              <w:spacing w:before="20" w:after="40"/>
              <w:rPr>
                <w:rFonts w:ascii="Verdana" w:hAnsi="Verdana"/>
                <w:b/>
                <w:sz w:val="18"/>
                <w:szCs w:val="18"/>
              </w:rPr>
            </w:pPr>
            <w:r w:rsidRPr="00A62535">
              <w:rPr>
                <w:rFonts w:ascii="Verdana" w:hAnsi="Verdana"/>
                <w:b/>
                <w:sz w:val="18"/>
                <w:szCs w:val="18"/>
              </w:rPr>
              <w:t>Document</w:t>
            </w:r>
            <w:r w:rsidR="00062F10">
              <w:rPr>
                <w:rFonts w:ascii="Verdana" w:hAnsi="Verdana"/>
                <w:b/>
                <w:sz w:val="18"/>
                <w:szCs w:val="18"/>
              </w:rPr>
              <w:t xml:space="preserve"> paragraaf/</w:t>
            </w:r>
            <w:r w:rsidR="001F63FC" w:rsidRPr="001F63FC">
              <w:rPr>
                <w:rFonts w:ascii="Verdana" w:hAnsi="Verdana"/>
                <w:b/>
                <w:sz w:val="18"/>
                <w:szCs w:val="18"/>
              </w:rPr>
              <w:t>eis</w:t>
            </w:r>
            <w:r w:rsidR="001F63FC">
              <w:rPr>
                <w:b/>
                <w:sz w:val="18"/>
                <w:szCs w:val="18"/>
              </w:rPr>
              <w:t xml:space="preserve"> / </w:t>
            </w:r>
            <w:r w:rsidR="00062F10">
              <w:rPr>
                <w:rFonts w:ascii="Verdana" w:hAnsi="Verdana"/>
                <w:b/>
                <w:sz w:val="18"/>
                <w:szCs w:val="18"/>
              </w:rPr>
              <w:t>pagina</w:t>
            </w:r>
          </w:p>
        </w:tc>
        <w:tc>
          <w:tcPr>
            <w:tcW w:w="5812" w:type="dxa"/>
          </w:tcPr>
          <w:p w14:paraId="2CC998B9" w14:textId="0737A4CF" w:rsidR="00A62535" w:rsidRPr="00A62535" w:rsidRDefault="00062F10" w:rsidP="00A62535">
            <w:pPr>
              <w:spacing w:before="20" w:after="4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Vraag </w:t>
            </w:r>
          </w:p>
        </w:tc>
        <w:tc>
          <w:tcPr>
            <w:tcW w:w="5811" w:type="dxa"/>
          </w:tcPr>
          <w:p w14:paraId="61785292" w14:textId="1902F690" w:rsidR="00A62535" w:rsidRPr="00A62535" w:rsidRDefault="00062F10" w:rsidP="00FD5B78">
            <w:pPr>
              <w:spacing w:before="20" w:after="4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Antwoord </w:t>
            </w:r>
          </w:p>
        </w:tc>
      </w:tr>
      <w:tr w:rsidR="00A62535" w:rsidRPr="00A62535" w14:paraId="4353E33A" w14:textId="77777777" w:rsidTr="00062F10">
        <w:trPr>
          <w:trHeight w:val="240"/>
        </w:trPr>
        <w:tc>
          <w:tcPr>
            <w:tcW w:w="700" w:type="dxa"/>
            <w:shd w:val="clear" w:color="auto" w:fill="CCFFCC"/>
          </w:tcPr>
          <w:p w14:paraId="2B10DEE4" w14:textId="77777777" w:rsidR="00A62535" w:rsidRPr="00A62535" w:rsidRDefault="00A62535" w:rsidP="007429CE">
            <w:pPr>
              <w:numPr>
                <w:ilvl w:val="0"/>
                <w:numId w:val="1"/>
              </w:numPr>
              <w:spacing w:before="20" w:after="40" w:line="240" w:lineRule="auto"/>
              <w:ind w:left="43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99" w:type="dxa"/>
          </w:tcPr>
          <w:p w14:paraId="7F387C48" w14:textId="77777777" w:rsidR="00A62535" w:rsidRPr="00A62535" w:rsidRDefault="00A62535" w:rsidP="00FD5B78">
            <w:pPr>
              <w:spacing w:before="2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12" w:type="dxa"/>
          </w:tcPr>
          <w:p w14:paraId="41439CBB" w14:textId="7E96EE14" w:rsidR="00A62535" w:rsidRPr="00A62535" w:rsidRDefault="00A62535" w:rsidP="00FD5B78">
            <w:pPr>
              <w:spacing w:before="2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11" w:type="dxa"/>
          </w:tcPr>
          <w:p w14:paraId="1661DC7A" w14:textId="77777777" w:rsidR="00A62535" w:rsidRPr="00A62535" w:rsidRDefault="00A62535" w:rsidP="00FD5B78">
            <w:pPr>
              <w:spacing w:before="2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A62535" w:rsidRPr="00A62535" w14:paraId="688D6B92" w14:textId="77777777" w:rsidTr="00062F10">
        <w:trPr>
          <w:trHeight w:val="254"/>
        </w:trPr>
        <w:tc>
          <w:tcPr>
            <w:tcW w:w="700" w:type="dxa"/>
            <w:shd w:val="clear" w:color="auto" w:fill="CCFFCC"/>
          </w:tcPr>
          <w:p w14:paraId="0440F6AD" w14:textId="77777777" w:rsidR="00A62535" w:rsidRPr="00A62535" w:rsidRDefault="00A62535" w:rsidP="007429CE">
            <w:pPr>
              <w:numPr>
                <w:ilvl w:val="0"/>
                <w:numId w:val="1"/>
              </w:numPr>
              <w:spacing w:before="20" w:after="40" w:line="240" w:lineRule="auto"/>
              <w:ind w:left="43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99" w:type="dxa"/>
          </w:tcPr>
          <w:p w14:paraId="1777C3F6" w14:textId="77777777" w:rsidR="00A62535" w:rsidRPr="00A62535" w:rsidRDefault="00A62535" w:rsidP="00FD5B78">
            <w:pPr>
              <w:spacing w:before="20" w:after="4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14:paraId="4B43ECB7" w14:textId="3504E2A6" w:rsidR="00A62535" w:rsidRPr="00A62535" w:rsidRDefault="00A62535" w:rsidP="00FD5B78">
            <w:pPr>
              <w:spacing w:before="20" w:after="4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11" w:type="dxa"/>
          </w:tcPr>
          <w:p w14:paraId="45444EBC" w14:textId="77777777" w:rsidR="00A62535" w:rsidRPr="00A62535" w:rsidRDefault="00A62535" w:rsidP="00FD5B78">
            <w:pPr>
              <w:spacing w:before="2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A62535" w:rsidRPr="00A62535" w14:paraId="3CFD8BE0" w14:textId="77777777" w:rsidTr="00062F10">
        <w:trPr>
          <w:trHeight w:val="240"/>
        </w:trPr>
        <w:tc>
          <w:tcPr>
            <w:tcW w:w="700" w:type="dxa"/>
            <w:shd w:val="clear" w:color="auto" w:fill="CCFFCC"/>
          </w:tcPr>
          <w:p w14:paraId="1464A1C0" w14:textId="77777777" w:rsidR="00A62535" w:rsidRPr="00A62535" w:rsidRDefault="00A62535" w:rsidP="007429CE">
            <w:pPr>
              <w:numPr>
                <w:ilvl w:val="0"/>
                <w:numId w:val="1"/>
              </w:numPr>
              <w:spacing w:before="20" w:after="40" w:line="240" w:lineRule="auto"/>
              <w:ind w:left="43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99" w:type="dxa"/>
          </w:tcPr>
          <w:p w14:paraId="2FBB168B" w14:textId="77777777" w:rsidR="00A62535" w:rsidRPr="00A62535" w:rsidRDefault="00A62535" w:rsidP="00FD5B78">
            <w:pPr>
              <w:spacing w:before="20" w:after="4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14:paraId="739DF0D4" w14:textId="68A57D0C" w:rsidR="00A62535" w:rsidRPr="00A62535" w:rsidRDefault="00A62535" w:rsidP="00FD5B78">
            <w:pPr>
              <w:spacing w:before="20" w:after="4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11" w:type="dxa"/>
          </w:tcPr>
          <w:p w14:paraId="0F1BEA70" w14:textId="77777777" w:rsidR="00A62535" w:rsidRPr="00A62535" w:rsidRDefault="00A62535" w:rsidP="00FD5B78">
            <w:pPr>
              <w:spacing w:before="2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A62535" w:rsidRPr="00A62535" w14:paraId="28566DC5" w14:textId="77777777" w:rsidTr="00062F10">
        <w:trPr>
          <w:trHeight w:val="254"/>
        </w:trPr>
        <w:tc>
          <w:tcPr>
            <w:tcW w:w="700" w:type="dxa"/>
            <w:shd w:val="clear" w:color="auto" w:fill="CCFFCC"/>
          </w:tcPr>
          <w:p w14:paraId="65EBEB43" w14:textId="77777777" w:rsidR="00A62535" w:rsidRPr="00A62535" w:rsidRDefault="00A62535" w:rsidP="007429CE">
            <w:pPr>
              <w:numPr>
                <w:ilvl w:val="0"/>
                <w:numId w:val="1"/>
              </w:numPr>
              <w:spacing w:before="20" w:after="40" w:line="240" w:lineRule="auto"/>
              <w:ind w:left="43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99" w:type="dxa"/>
          </w:tcPr>
          <w:p w14:paraId="76EDAC33" w14:textId="77777777" w:rsidR="00A62535" w:rsidRPr="00A62535" w:rsidRDefault="00A62535" w:rsidP="00FD5B78">
            <w:pPr>
              <w:spacing w:before="2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12" w:type="dxa"/>
          </w:tcPr>
          <w:p w14:paraId="26AD4FD8" w14:textId="375C9C87" w:rsidR="00A62535" w:rsidRPr="00A62535" w:rsidRDefault="00A62535" w:rsidP="00FD5B78">
            <w:pPr>
              <w:spacing w:before="2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11" w:type="dxa"/>
          </w:tcPr>
          <w:p w14:paraId="70452983" w14:textId="77777777" w:rsidR="00A62535" w:rsidRPr="00A62535" w:rsidRDefault="00A62535" w:rsidP="00FD5B78">
            <w:pPr>
              <w:spacing w:before="2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A62535" w:rsidRPr="00A62535" w14:paraId="7AA35FB4" w14:textId="77777777" w:rsidTr="00062F10">
        <w:trPr>
          <w:trHeight w:val="240"/>
        </w:trPr>
        <w:tc>
          <w:tcPr>
            <w:tcW w:w="700" w:type="dxa"/>
            <w:shd w:val="clear" w:color="auto" w:fill="CCFFCC"/>
          </w:tcPr>
          <w:p w14:paraId="16BDD6B1" w14:textId="77777777" w:rsidR="00A62535" w:rsidRPr="00A62535" w:rsidRDefault="00A62535" w:rsidP="007429CE">
            <w:pPr>
              <w:numPr>
                <w:ilvl w:val="0"/>
                <w:numId w:val="1"/>
              </w:numPr>
              <w:spacing w:before="20" w:after="40" w:line="240" w:lineRule="auto"/>
              <w:ind w:left="43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99" w:type="dxa"/>
          </w:tcPr>
          <w:p w14:paraId="2C9BAEA6" w14:textId="77777777" w:rsidR="00A62535" w:rsidRPr="00A62535" w:rsidRDefault="00A62535" w:rsidP="00FD5B78">
            <w:pPr>
              <w:spacing w:before="2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12" w:type="dxa"/>
          </w:tcPr>
          <w:p w14:paraId="0BE1F9A7" w14:textId="1A0BB8C8" w:rsidR="00A62535" w:rsidRPr="00A62535" w:rsidRDefault="00A62535" w:rsidP="00FD5B78">
            <w:pPr>
              <w:spacing w:before="20" w:after="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11" w:type="dxa"/>
          </w:tcPr>
          <w:p w14:paraId="03875A64" w14:textId="77777777" w:rsidR="00A62535" w:rsidRPr="00A62535" w:rsidRDefault="00A62535" w:rsidP="00FD5B78">
            <w:pPr>
              <w:spacing w:before="20" w:after="4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35C994" w14:textId="44FBC2BC" w:rsidR="00C03447" w:rsidRDefault="00C03447"/>
    <w:p w14:paraId="5DB22C49" w14:textId="09516CE8" w:rsidR="0055376A" w:rsidRPr="00A62535" w:rsidRDefault="0055376A">
      <w:r>
        <w:t>Etc.</w:t>
      </w:r>
    </w:p>
    <w:sectPr w:rsidR="0055376A" w:rsidRPr="00A62535" w:rsidSect="00C03447">
      <w:headerReference w:type="even" r:id="rId17"/>
      <w:pgSz w:w="16838" w:h="11906" w:orient="landscape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99F6" w14:textId="77777777" w:rsidR="007429CE" w:rsidRDefault="007429CE" w:rsidP="007429CE">
      <w:pPr>
        <w:spacing w:after="0" w:line="240" w:lineRule="auto"/>
      </w:pPr>
      <w:r>
        <w:separator/>
      </w:r>
    </w:p>
  </w:endnote>
  <w:endnote w:type="continuationSeparator" w:id="0">
    <w:p w14:paraId="5ACE03A7" w14:textId="77777777" w:rsidR="007429CE" w:rsidRDefault="007429CE" w:rsidP="0074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92"/>
    </w:tblGrid>
    <w:tr w:rsidR="00E054A6" w:rsidRPr="006B1455" w14:paraId="78C15A03" w14:textId="77777777" w:rsidTr="00AF276E">
      <w:trPr>
        <w:trHeight w:hRule="exact" w:val="240"/>
      </w:trPr>
      <w:tc>
        <w:tcPr>
          <w:tcW w:w="1392" w:type="dxa"/>
        </w:tcPr>
        <w:p w14:paraId="49F9370A" w14:textId="77777777" w:rsidR="00E054A6" w:rsidRPr="006B1455" w:rsidRDefault="00E054A6" w:rsidP="00E054A6">
          <w:pPr>
            <w:pStyle w:val="Huisstijl-Paginanummering"/>
            <w:jc w:val="right"/>
          </w:pPr>
          <w:r w:rsidRPr="006B145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03447">
            <w:t>2</w:t>
          </w:r>
          <w:r>
            <w:fldChar w:fldCharType="end"/>
          </w:r>
          <w:r w:rsidRPr="006B1455">
            <w:t xml:space="preserve"> van </w:t>
          </w:r>
          <w:fldSimple w:instr=" NUMPAGES   \* MERGEFORMAT ">
            <w:r w:rsidR="00C03447">
              <w:t>4</w:t>
            </w:r>
          </w:fldSimple>
        </w:p>
      </w:tc>
    </w:tr>
  </w:tbl>
  <w:p w14:paraId="2CA72E0F" w14:textId="77777777" w:rsidR="00E054A6" w:rsidRDefault="00E054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98F7" w14:textId="6EA8E10D" w:rsidR="00E054A6" w:rsidRPr="00E054A6" w:rsidRDefault="00E054A6">
    <w:pPr>
      <w:pStyle w:val="Voettekst"/>
      <w:rPr>
        <w:rFonts w:ascii="Verdana" w:hAnsi="Verdana"/>
        <w:sz w:val="13"/>
        <w:szCs w:val="13"/>
      </w:rPr>
    </w:pPr>
    <w:r w:rsidRPr="00E054A6">
      <w:rPr>
        <w:rFonts w:ascii="Verdana" w:hAnsi="Verdana"/>
        <w:sz w:val="13"/>
        <w:szCs w:val="13"/>
      </w:rPr>
      <w:t xml:space="preserve">Pagina </w:t>
    </w:r>
    <w:r w:rsidRPr="00E054A6">
      <w:rPr>
        <w:rFonts w:ascii="Verdana" w:hAnsi="Verdana"/>
        <w:sz w:val="13"/>
        <w:szCs w:val="13"/>
      </w:rPr>
      <w:fldChar w:fldCharType="begin"/>
    </w:r>
    <w:r w:rsidRPr="00E054A6">
      <w:rPr>
        <w:rFonts w:ascii="Verdana" w:hAnsi="Verdana"/>
        <w:sz w:val="13"/>
        <w:szCs w:val="13"/>
      </w:rPr>
      <w:instrText xml:space="preserve"> PAGE   \* MERGEFORMAT </w:instrText>
    </w:r>
    <w:r w:rsidRPr="00E054A6">
      <w:rPr>
        <w:rFonts w:ascii="Verdana" w:hAnsi="Verdana"/>
        <w:sz w:val="13"/>
        <w:szCs w:val="13"/>
      </w:rPr>
      <w:fldChar w:fldCharType="separate"/>
    </w:r>
    <w:r w:rsidR="0036180E">
      <w:rPr>
        <w:rFonts w:ascii="Verdana" w:hAnsi="Verdana"/>
        <w:noProof/>
        <w:sz w:val="13"/>
        <w:szCs w:val="13"/>
      </w:rPr>
      <w:t>2</w:t>
    </w:r>
    <w:r w:rsidRPr="00E054A6">
      <w:rPr>
        <w:rFonts w:ascii="Verdana" w:hAnsi="Verdana"/>
        <w:sz w:val="13"/>
        <w:szCs w:val="13"/>
      </w:rPr>
      <w:fldChar w:fldCharType="end"/>
    </w:r>
    <w:r w:rsidRPr="00E054A6">
      <w:rPr>
        <w:rFonts w:ascii="Verdana" w:hAnsi="Verdana"/>
        <w:sz w:val="13"/>
        <w:szCs w:val="13"/>
      </w:rPr>
      <w:t xml:space="preserve"> van </w:t>
    </w:r>
    <w:r w:rsidRPr="00E054A6">
      <w:rPr>
        <w:rFonts w:ascii="Verdana" w:hAnsi="Verdana"/>
        <w:sz w:val="13"/>
        <w:szCs w:val="13"/>
      </w:rPr>
      <w:fldChar w:fldCharType="begin"/>
    </w:r>
    <w:r w:rsidRPr="00E054A6">
      <w:rPr>
        <w:rFonts w:ascii="Verdana" w:hAnsi="Verdana"/>
        <w:sz w:val="13"/>
        <w:szCs w:val="13"/>
      </w:rPr>
      <w:instrText xml:space="preserve"> NUMPAGES   \* MERGEFORMAT </w:instrText>
    </w:r>
    <w:r w:rsidRPr="00E054A6">
      <w:rPr>
        <w:rFonts w:ascii="Verdana" w:hAnsi="Verdana"/>
        <w:sz w:val="13"/>
        <w:szCs w:val="13"/>
      </w:rPr>
      <w:fldChar w:fldCharType="separate"/>
    </w:r>
    <w:r w:rsidR="0036180E">
      <w:rPr>
        <w:rFonts w:ascii="Verdana" w:hAnsi="Verdana"/>
        <w:noProof/>
        <w:sz w:val="13"/>
        <w:szCs w:val="13"/>
      </w:rPr>
      <w:t>2</w:t>
    </w:r>
    <w:r w:rsidRPr="00E054A6">
      <w:rPr>
        <w:rFonts w:ascii="Verdana" w:hAnsi="Verdana"/>
        <w:sz w:val="13"/>
        <w:szCs w:val="1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E105" w14:textId="77777777" w:rsidR="00C2716B" w:rsidRDefault="00C271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769F" w14:textId="77777777" w:rsidR="007429CE" w:rsidRDefault="007429CE" w:rsidP="007429CE">
      <w:pPr>
        <w:spacing w:after="0" w:line="240" w:lineRule="auto"/>
      </w:pPr>
      <w:r>
        <w:separator/>
      </w:r>
    </w:p>
  </w:footnote>
  <w:footnote w:type="continuationSeparator" w:id="0">
    <w:p w14:paraId="56C72ED1" w14:textId="77777777" w:rsidR="007429CE" w:rsidRDefault="007429CE" w:rsidP="0074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270D" w14:textId="77777777" w:rsidR="00C03447" w:rsidRPr="00412B26" w:rsidRDefault="000431FF" w:rsidP="00C03447">
    <w:pPr>
      <w:adjustRightInd w:val="0"/>
      <w:spacing w:line="180" w:lineRule="exact"/>
      <w:rPr>
        <w:rStyle w:val="Huisstijl-Koptekst"/>
        <w:highlight w:val="yellow"/>
      </w:rPr>
    </w:pPr>
    <w:r>
      <w:rPr>
        <w:rStyle w:val="Huisstijl-Koptekst"/>
      </w:rPr>
      <w:t xml:space="preserve">Bijlage 4 | </w:t>
    </w:r>
    <w:r w:rsidR="00C03447">
      <w:rPr>
        <w:rStyle w:val="Huisstijl-Koptekst"/>
      </w:rPr>
      <w:t xml:space="preserve">Vragenformulier prebidfase| </w:t>
    </w:r>
    <w:r>
      <w:rPr>
        <w:rStyle w:val="Huisstijl-Koptekst"/>
      </w:rPr>
      <w:t xml:space="preserve">Europese aanbesteding </w:t>
    </w:r>
    <w:r w:rsidR="00C03447">
      <w:rPr>
        <w:rStyle w:val="Huisstijl-Koptekst"/>
        <w:highlight w:val="yellow"/>
      </w:rPr>
      <w:t xml:space="preserve">&lt;ref nr + naamXXXXX&gt; ten behoeve van &lt;xxx&gt; </w:t>
    </w:r>
    <w:r w:rsidR="00C03447" w:rsidRPr="00BC5F6C">
      <w:rPr>
        <w:rStyle w:val="Huisstijl-Koptekst"/>
        <w:highlight w:val="yellow"/>
      </w:rPr>
      <w:t xml:space="preserve">| </w:t>
    </w:r>
    <w:r w:rsidR="00C03447">
      <w:rPr>
        <w:rStyle w:val="Huisstijl-Koptekst"/>
        <w:highlight w:val="yellow"/>
      </w:rPr>
      <w:t>juni 2017</w:t>
    </w:r>
  </w:p>
  <w:p w14:paraId="438AEC2C" w14:textId="77777777" w:rsidR="000431FF" w:rsidRDefault="000431FF" w:rsidP="00C034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057E" w14:textId="25CFC15C" w:rsidR="00BB0917" w:rsidRPr="00412B26" w:rsidRDefault="00C03447" w:rsidP="00BB0917">
    <w:pPr>
      <w:adjustRightInd w:val="0"/>
      <w:spacing w:line="180" w:lineRule="exact"/>
      <w:rPr>
        <w:rStyle w:val="Huisstijl-Koptekst"/>
        <w:highlight w:val="yellow"/>
      </w:rPr>
    </w:pPr>
    <w:r w:rsidRPr="00A62535">
      <w:rPr>
        <w:rStyle w:val="Huisstijl-Koptekst"/>
      </w:rPr>
      <w:t>Bijlag</w:t>
    </w:r>
    <w:r w:rsidR="00A62535" w:rsidRPr="00A62535">
      <w:rPr>
        <w:rStyle w:val="Huisstijl-Koptekst"/>
      </w:rPr>
      <w:t>e D</w:t>
    </w:r>
    <w:r w:rsidR="003D7829" w:rsidRPr="00A62535">
      <w:rPr>
        <w:rStyle w:val="Huisstijl-Koptekst"/>
      </w:rPr>
      <w:t xml:space="preserve"> | Vragenformulier</w:t>
    </w:r>
    <w:r w:rsidR="00B5670F">
      <w:rPr>
        <w:rStyle w:val="Huisstijl-Koptekst"/>
      </w:rPr>
      <w:t xml:space="preserve"> ten behoeve van Nota van Inlichtingen </w:t>
    </w:r>
    <w:r w:rsidRPr="00A62535">
      <w:rPr>
        <w:rStyle w:val="Huisstijl-Koptekst"/>
      </w:rPr>
      <w:t xml:space="preserve">| </w:t>
    </w:r>
    <w:r w:rsidR="00BB0917" w:rsidRPr="004D4025">
      <w:rPr>
        <w:rStyle w:val="Huisstijl-Koptekst"/>
      </w:rPr>
      <w:t xml:space="preserve">Europese openbare </w:t>
    </w:r>
    <w:r w:rsidR="00BB0917" w:rsidRPr="00B5670F">
      <w:rPr>
        <w:rStyle w:val="Huisstijl-Koptekst"/>
      </w:rPr>
      <w:t>aanbesteding 5945991 Base</w:t>
    </w:r>
    <w:r w:rsidR="00BB0917" w:rsidRPr="004D4025">
      <w:rPr>
        <w:rStyle w:val="Huisstijl-Koptekst"/>
      </w:rPr>
      <w:t xml:space="preserve">-units </w:t>
    </w:r>
    <w:r w:rsidR="00BB0917">
      <w:rPr>
        <w:rStyle w:val="Huisstijl-Koptekst"/>
      </w:rPr>
      <w:t xml:space="preserve">inclusief </w:t>
    </w:r>
    <w:r w:rsidR="0076439B">
      <w:rPr>
        <w:rStyle w:val="Huisstijl-Koptekst"/>
      </w:rPr>
      <w:t>V</w:t>
    </w:r>
    <w:r w:rsidR="00BB0917">
      <w:rPr>
        <w:rStyle w:val="Huisstijl-Koptekst"/>
      </w:rPr>
      <w:t xml:space="preserve">erplaatsingsdienst ten behoeve van </w:t>
    </w:r>
    <w:r w:rsidR="0076439B">
      <w:rPr>
        <w:rStyle w:val="Huisstijl-Koptekst"/>
      </w:rPr>
      <w:t>V</w:t>
    </w:r>
    <w:r w:rsidR="00BB0917">
      <w:rPr>
        <w:rStyle w:val="Huisstijl-Koptekst"/>
      </w:rPr>
      <w:t>erkeershandhaving met Flexflitsers</w:t>
    </w:r>
    <w:r w:rsidR="00BB0917" w:rsidRPr="004D4025">
      <w:rPr>
        <w:rStyle w:val="Huisstijl-Koptekst"/>
      </w:rPr>
      <w:t xml:space="preserve"> </w:t>
    </w:r>
    <w:r w:rsidR="00BB0917">
      <w:rPr>
        <w:rStyle w:val="Huisstijl-Koptekst"/>
      </w:rPr>
      <w:t xml:space="preserve">(EG041) </w:t>
    </w:r>
    <w:r w:rsidR="0036180E">
      <w:rPr>
        <w:rStyle w:val="Huisstijl-Koptekst"/>
      </w:rPr>
      <w:t>t.b.v.</w:t>
    </w:r>
    <w:r w:rsidR="00BB0917" w:rsidRPr="004D4025">
      <w:rPr>
        <w:rStyle w:val="Huisstijl-Koptekst"/>
      </w:rPr>
      <w:t xml:space="preserve"> het Openbaar Ministerie </w:t>
    </w:r>
    <w:r w:rsidR="000464CA">
      <w:rPr>
        <w:rStyle w:val="Huisstijl-Koptekst"/>
      </w:rPr>
      <w:t xml:space="preserve">| </w:t>
    </w:r>
    <w:r w:rsidR="00C2716B">
      <w:rPr>
        <w:rStyle w:val="Huisstijl-Koptekst"/>
      </w:rPr>
      <w:t>3</w:t>
    </w:r>
    <w:r w:rsidR="001F63FC">
      <w:rPr>
        <w:rStyle w:val="Huisstijl-Koptekst"/>
      </w:rPr>
      <w:t xml:space="preserve"> </w:t>
    </w:r>
    <w:r w:rsidR="0055376A">
      <w:rPr>
        <w:rStyle w:val="Huisstijl-Koptekst"/>
      </w:rPr>
      <w:t>maart</w:t>
    </w:r>
    <w:r w:rsidR="00B5670F">
      <w:rPr>
        <w:rStyle w:val="Huisstijl-Koptekst"/>
      </w:rPr>
      <w:t xml:space="preserve"> 2026</w:t>
    </w:r>
  </w:p>
  <w:p w14:paraId="0FACF298" w14:textId="5D0B4F7B" w:rsidR="00C03447" w:rsidRDefault="00C03447" w:rsidP="00BB0917">
    <w:pPr>
      <w:adjustRightInd w:val="0"/>
      <w:spacing w:line="18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5C2D" w14:textId="77777777" w:rsidR="007429CE" w:rsidRDefault="007429CE" w:rsidP="007429CE">
    <w:pPr>
      <w:pStyle w:val="Koptekst"/>
      <w:tabs>
        <w:tab w:val="clear" w:pos="4513"/>
        <w:tab w:val="center" w:pos="9072"/>
      </w:tabs>
      <w:ind w:left="3828"/>
    </w:pPr>
    <w:r>
      <w:rPr>
        <w:noProof/>
        <w:lang w:eastAsia="nl-NL"/>
      </w:rPr>
      <w:drawing>
        <wp:inline distT="0" distB="0" distL="0" distR="0" wp14:anchorId="7FF885AC" wp14:editId="7C2D069A">
          <wp:extent cx="466090" cy="1587500"/>
          <wp:effectExtent l="19050" t="0" r="0" b="0"/>
          <wp:docPr id="2" name="Afbeelding 2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woordmerk_bk"/>
    <w:r w:rsidR="0081453D">
      <w:rPr>
        <w:noProof/>
        <w:lang w:eastAsia="nl-NL"/>
      </w:rPr>
      <w:drawing>
        <wp:inline distT="0" distB="0" distL="0" distR="0" wp14:anchorId="66632A2B" wp14:editId="0555A6F1">
          <wp:extent cx="2340869" cy="1583439"/>
          <wp:effectExtent l="0" t="0" r="0" b="0"/>
          <wp:docPr id="5" name="Afbeelding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40869" cy="1583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D889" w14:textId="77777777" w:rsidR="00C03447" w:rsidRPr="00412B26" w:rsidRDefault="00C03447" w:rsidP="00C03447">
    <w:pPr>
      <w:adjustRightInd w:val="0"/>
      <w:spacing w:line="180" w:lineRule="exact"/>
      <w:rPr>
        <w:rStyle w:val="Huisstijl-Koptekst"/>
        <w:highlight w:val="yellow"/>
      </w:rPr>
    </w:pPr>
    <w:r>
      <w:rPr>
        <w:rStyle w:val="Huisstijl-Koptekst"/>
      </w:rPr>
      <w:t xml:space="preserve">Bijlage 4 | Vragenformulier prebidfase| Europese aanbesteding </w:t>
    </w:r>
    <w:r>
      <w:rPr>
        <w:rStyle w:val="Huisstijl-Koptekst"/>
        <w:highlight w:val="yellow"/>
      </w:rPr>
      <w:t xml:space="preserve">&lt;ref nr + naamXXXXX&gt; ten behoeve van &lt;xxx&gt; </w:t>
    </w:r>
    <w:r w:rsidRPr="00BC5F6C">
      <w:rPr>
        <w:rStyle w:val="Huisstijl-Koptekst"/>
        <w:highlight w:val="yellow"/>
      </w:rPr>
      <w:t xml:space="preserve">| </w:t>
    </w:r>
    <w:r>
      <w:rPr>
        <w:rStyle w:val="Huisstijl-Koptekst"/>
        <w:highlight w:val="yellow"/>
      </w:rPr>
      <w:t>juni 2017aa</w:t>
    </w:r>
  </w:p>
  <w:p w14:paraId="121EB9D8" w14:textId="77777777" w:rsidR="00C03447" w:rsidRDefault="00C03447" w:rsidP="00C0344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197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299C74EF"/>
    <w:multiLevelType w:val="hybridMultilevel"/>
    <w:tmpl w:val="B1267AC4"/>
    <w:lvl w:ilvl="0" w:tplc="DF9E6D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CB06B3"/>
    <w:multiLevelType w:val="hybridMultilevel"/>
    <w:tmpl w:val="B1267AC4"/>
    <w:lvl w:ilvl="0" w:tplc="DF9E6D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6381416">
    <w:abstractNumId w:val="0"/>
  </w:num>
  <w:num w:numId="2" w16cid:durableId="474492484">
    <w:abstractNumId w:val="1"/>
  </w:num>
  <w:num w:numId="3" w16cid:durableId="616646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9CE"/>
    <w:rsid w:val="0003090B"/>
    <w:rsid w:val="000431FF"/>
    <w:rsid w:val="000464CA"/>
    <w:rsid w:val="00062F10"/>
    <w:rsid w:val="000E6580"/>
    <w:rsid w:val="001257C3"/>
    <w:rsid w:val="001A0B3E"/>
    <w:rsid w:val="001C7228"/>
    <w:rsid w:val="001F63FC"/>
    <w:rsid w:val="0036180E"/>
    <w:rsid w:val="003D7829"/>
    <w:rsid w:val="00444891"/>
    <w:rsid w:val="00487A59"/>
    <w:rsid w:val="004D2EA3"/>
    <w:rsid w:val="0055376A"/>
    <w:rsid w:val="00573FFA"/>
    <w:rsid w:val="005B262D"/>
    <w:rsid w:val="006B5E52"/>
    <w:rsid w:val="007429CE"/>
    <w:rsid w:val="0076439B"/>
    <w:rsid w:val="007A0288"/>
    <w:rsid w:val="007D0C04"/>
    <w:rsid w:val="007D2E54"/>
    <w:rsid w:val="0081453D"/>
    <w:rsid w:val="008502A1"/>
    <w:rsid w:val="008812D1"/>
    <w:rsid w:val="0095027B"/>
    <w:rsid w:val="00A62535"/>
    <w:rsid w:val="00AC65F4"/>
    <w:rsid w:val="00B53CED"/>
    <w:rsid w:val="00B5670F"/>
    <w:rsid w:val="00BB0917"/>
    <w:rsid w:val="00C03447"/>
    <w:rsid w:val="00C2716B"/>
    <w:rsid w:val="00D26F36"/>
    <w:rsid w:val="00D47FF5"/>
    <w:rsid w:val="00DB2CB0"/>
    <w:rsid w:val="00DC7D1D"/>
    <w:rsid w:val="00E054A6"/>
    <w:rsid w:val="00E9036F"/>
    <w:rsid w:val="00F5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F441F92"/>
  <w15:docId w15:val="{E81BDC7D-3458-4DC5-9FF7-01AAC258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Section Heading,sectionHeading"/>
    <w:basedOn w:val="Standaard"/>
    <w:next w:val="Standaard"/>
    <w:link w:val="Kop1Char"/>
    <w:qFormat/>
    <w:rsid w:val="007429CE"/>
    <w:pPr>
      <w:keepNext/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7429CE"/>
    <w:pPr>
      <w:keepNext/>
      <w:spacing w:before="120" w:after="120" w:line="240" w:lineRule="auto"/>
      <w:outlineLvl w:val="4"/>
    </w:pPr>
    <w:rPr>
      <w:rFonts w:ascii="Verdana" w:eastAsia="Times New Roman" w:hAnsi="Verdana" w:cs="Times New Roman"/>
      <w:b/>
      <w:color w:val="0000FF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29CE"/>
  </w:style>
  <w:style w:type="paragraph" w:styleId="Voettekst">
    <w:name w:val="footer"/>
    <w:basedOn w:val="Standaard"/>
    <w:link w:val="Voet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29CE"/>
  </w:style>
  <w:style w:type="paragraph" w:styleId="Ballontekst">
    <w:name w:val="Balloon Text"/>
    <w:basedOn w:val="Standaard"/>
    <w:link w:val="BallontekstChar"/>
    <w:uiPriority w:val="99"/>
    <w:semiHidden/>
    <w:unhideWhenUsed/>
    <w:rsid w:val="0074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29C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429CE"/>
    <w:pPr>
      <w:spacing w:after="0" w:line="240" w:lineRule="auto"/>
    </w:pPr>
    <w:rPr>
      <w:rFonts w:ascii="Verdana" w:eastAsiaTheme="minorEastAsia" w:hAnsi="Verdana"/>
      <w:lang w:eastAsia="nl-NL"/>
    </w:rPr>
  </w:style>
  <w:style w:type="character" w:customStyle="1" w:styleId="Kop1Char">
    <w:name w:val="Kop 1 Char"/>
    <w:aliases w:val="Hoofdstuk Char,Section Heading Char,sectionHeading Char"/>
    <w:basedOn w:val="Standaardalinea-lettertype"/>
    <w:link w:val="Kop1"/>
    <w:rsid w:val="007429CE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5Char">
    <w:name w:val="Kop 5 Char"/>
    <w:basedOn w:val="Standaardalinea-lettertype"/>
    <w:link w:val="Kop5"/>
    <w:rsid w:val="007429CE"/>
    <w:rPr>
      <w:rFonts w:ascii="Verdana" w:eastAsia="Times New Roman" w:hAnsi="Verdana" w:cs="Times New Roman"/>
      <w:b/>
      <w:color w:val="0000FF"/>
      <w:sz w:val="18"/>
      <w:szCs w:val="20"/>
    </w:rPr>
  </w:style>
  <w:style w:type="character" w:styleId="Hyperlink">
    <w:name w:val="Hyperlink"/>
    <w:rsid w:val="007429CE"/>
    <w:rPr>
      <w:color w:val="0000FF"/>
      <w:u w:val="single"/>
    </w:rPr>
  </w:style>
  <w:style w:type="character" w:styleId="Verwijzingopmerking">
    <w:name w:val="annotation reference"/>
    <w:semiHidden/>
    <w:rsid w:val="007429C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429CE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29CE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Huisstijl-Koptekst">
    <w:name w:val="Huisstijl-Koptekst"/>
    <w:basedOn w:val="Standaardalinea-lettertype"/>
    <w:rsid w:val="000431FF"/>
    <w:rPr>
      <w:rFonts w:ascii="Verdana" w:hAnsi="Verdana"/>
      <w:dstrike w:val="0"/>
      <w:sz w:val="13"/>
      <w:vertAlign w:val="baseline"/>
    </w:rPr>
  </w:style>
  <w:style w:type="paragraph" w:customStyle="1" w:styleId="Huisstijl-Paginanummering">
    <w:name w:val="Huisstijl-Paginanummering"/>
    <w:basedOn w:val="Standaard"/>
    <w:rsid w:val="00E054A6"/>
    <w:pPr>
      <w:spacing w:after="0" w:line="180" w:lineRule="exact"/>
    </w:pPr>
    <w:rPr>
      <w:rFonts w:ascii="Verdana" w:eastAsia="Times New Roman" w:hAnsi="Verdana" w:cs="Times New Roman"/>
      <w:noProof/>
      <w:sz w:val="13"/>
      <w:szCs w:val="24"/>
      <w:lang w:eastAsia="nl-NL"/>
    </w:rPr>
  </w:style>
  <w:style w:type="paragraph" w:customStyle="1" w:styleId="broodtekst">
    <w:name w:val="broodtekst"/>
    <w:basedOn w:val="Standaard"/>
    <w:link w:val="broodtekstChar"/>
    <w:qFormat/>
    <w:rsid w:val="00BB091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  <w:lang w:eastAsia="nl-NL"/>
    </w:rPr>
  </w:style>
  <w:style w:type="character" w:customStyle="1" w:styleId="broodtekstChar">
    <w:name w:val="broodtekst Char"/>
    <w:link w:val="broodtekst"/>
    <w:locked/>
    <w:rsid w:val="00BB0917"/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titel">
    <w:name w:val="titel"/>
    <w:basedOn w:val="broodtekst"/>
    <w:next w:val="Standaard"/>
    <w:rsid w:val="00BB0917"/>
    <w:pPr>
      <w:spacing w:line="300" w:lineRule="atLeast"/>
    </w:pPr>
    <w:rPr>
      <w:rFonts w:eastAsia="MS Mincho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F99FCAACD8479D188E644D24591D" ma:contentTypeVersion="0" ma:contentTypeDescription="Een nieuw document maken." ma:contentTypeScope="" ma:versionID="e1e7d76fe94022b230a6f62a19c58d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3351C4-BEDA-4FF5-A7E1-BA7ADF6DAD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B09A5-F1AB-4DFE-840F-7163F03356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2A641A-628B-404D-A8E2-383A82A27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96C80D-F630-477A-9D20-0106EC321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MJGM Beeker</cp:lastModifiedBy>
  <cp:revision>2</cp:revision>
  <dcterms:created xsi:type="dcterms:W3CDTF">2026-03-02T13:19:00Z</dcterms:created>
  <dcterms:modified xsi:type="dcterms:W3CDTF">2026-03-03T06:29:00Z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0x0101000891F99FCAACD8479D188E644D24591D</vt:lpwstr>
  </property>
</Properties>
</file>