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0B7E" w14:textId="7AF8BFDD" w:rsidR="001B497F" w:rsidRPr="00C07B41" w:rsidRDefault="001B497F" w:rsidP="71A9D03F">
      <w:pPr>
        <w:pStyle w:val="Kopcorrespondentie"/>
        <w:rPr>
          <w:rFonts w:asciiTheme="minorHAnsi" w:hAnsiTheme="minorHAnsi" w:cstheme="minorBidi"/>
          <w:b/>
          <w:bCs/>
        </w:rPr>
      </w:pPr>
      <w:r w:rsidRPr="00C07B41">
        <w:rPr>
          <w:rFonts w:asciiTheme="minorHAnsi" w:hAnsiTheme="minorHAnsi" w:cstheme="minorBidi"/>
          <w:b/>
          <w:bCs/>
        </w:rPr>
        <w:t>Bijlage 1</w:t>
      </w:r>
      <w:r w:rsidR="00720A11" w:rsidRPr="00C07B41">
        <w:rPr>
          <w:rFonts w:asciiTheme="minorHAnsi" w:hAnsiTheme="minorHAnsi" w:cstheme="minorBidi"/>
          <w:b/>
          <w:bCs/>
        </w:rPr>
        <w:t>1</w:t>
      </w:r>
      <w:r w:rsidRPr="00C07B41">
        <w:rPr>
          <w:rFonts w:asciiTheme="minorHAnsi" w:hAnsiTheme="minorHAnsi" w:cstheme="minorBidi"/>
          <w:b/>
          <w:bCs/>
        </w:rPr>
        <w:t>: Model coördinatieovereenkomst</w:t>
      </w:r>
    </w:p>
    <w:p w14:paraId="7DAACB3E" w14:textId="77777777" w:rsidR="001B497F" w:rsidRPr="001B497F" w:rsidRDefault="001B497F" w:rsidP="001B497F">
      <w:pPr>
        <w:pStyle w:val="Bodytekst"/>
        <w:rPr>
          <w:rFonts w:asciiTheme="minorHAnsi" w:hAnsiTheme="minorHAnsi" w:cstheme="minorHAnsi"/>
          <w:sz w:val="22"/>
        </w:rPr>
      </w:pPr>
    </w:p>
    <w:p w14:paraId="1C440E13" w14:textId="7F26BD3B" w:rsidR="001B497F" w:rsidRPr="00C07B41" w:rsidRDefault="001B497F" w:rsidP="71A9D03F">
      <w:pPr>
        <w:pStyle w:val="Geenafstand"/>
        <w:spacing w:line="276" w:lineRule="auto"/>
        <w:rPr>
          <w:rFonts w:asciiTheme="minorHAnsi" w:hAnsiTheme="minorHAnsi"/>
          <w:sz w:val="22"/>
        </w:rPr>
      </w:pPr>
      <w:r w:rsidRPr="00C07B41">
        <w:rPr>
          <w:rFonts w:asciiTheme="minorHAnsi" w:hAnsiTheme="minorHAnsi"/>
          <w:sz w:val="22"/>
        </w:rPr>
        <w:t xml:space="preserve">Inzake de </w:t>
      </w:r>
      <w:r w:rsidR="00851966">
        <w:rPr>
          <w:rFonts w:asciiTheme="minorHAnsi" w:hAnsiTheme="minorHAnsi"/>
          <w:sz w:val="22"/>
        </w:rPr>
        <w:t>realisatie van het platformrenovatie.</w:t>
      </w:r>
      <w:r>
        <w:br/>
      </w:r>
    </w:p>
    <w:p w14:paraId="79DCAED0" w14:textId="77777777" w:rsidR="001B497F" w:rsidRPr="00851966" w:rsidRDefault="001B497F" w:rsidP="71A9D03F">
      <w:pPr>
        <w:pStyle w:val="Geenafstand"/>
        <w:spacing w:line="276" w:lineRule="auto"/>
        <w:jc w:val="both"/>
        <w:rPr>
          <w:rFonts w:asciiTheme="minorHAnsi" w:hAnsiTheme="minorHAnsi"/>
          <w:sz w:val="22"/>
        </w:rPr>
      </w:pPr>
      <w:r w:rsidRPr="00851966">
        <w:rPr>
          <w:rFonts w:asciiTheme="minorHAnsi" w:hAnsiTheme="minorHAnsi"/>
          <w:sz w:val="22"/>
        </w:rPr>
        <w:t>De Ondergetekenden:</w:t>
      </w:r>
    </w:p>
    <w:p w14:paraId="222B5F72" w14:textId="77777777" w:rsidR="001B497F" w:rsidRPr="001B497F" w:rsidRDefault="001B497F" w:rsidP="001B497F">
      <w:pPr>
        <w:pStyle w:val="Geenafstand"/>
        <w:spacing w:line="276" w:lineRule="auto"/>
        <w:jc w:val="both"/>
        <w:rPr>
          <w:rFonts w:asciiTheme="minorHAnsi" w:hAnsiTheme="minorHAnsi" w:cstheme="minorHAnsi"/>
          <w:sz w:val="22"/>
        </w:rPr>
      </w:pPr>
    </w:p>
    <w:p w14:paraId="74F951E2" w14:textId="7050835E" w:rsidR="001B497F" w:rsidRPr="00C07B41" w:rsidRDefault="0006719D" w:rsidP="71A9D03F">
      <w:pPr>
        <w:pStyle w:val="Geenafstand"/>
        <w:numPr>
          <w:ilvl w:val="0"/>
          <w:numId w:val="16"/>
        </w:numPr>
        <w:spacing w:line="276" w:lineRule="auto"/>
        <w:jc w:val="both"/>
        <w:rPr>
          <w:rFonts w:asciiTheme="minorHAnsi" w:hAnsiTheme="minorHAnsi"/>
          <w:sz w:val="22"/>
        </w:rPr>
      </w:pPr>
      <w:r w:rsidRPr="00C07B41">
        <w:rPr>
          <w:rFonts w:asciiTheme="minorHAnsi" w:hAnsiTheme="minorHAnsi"/>
          <w:sz w:val="22"/>
        </w:rPr>
        <w:t>Eindhoven Airport</w:t>
      </w:r>
      <w:r w:rsidR="001B497F" w:rsidRPr="00C07B41">
        <w:rPr>
          <w:rFonts w:asciiTheme="minorHAnsi" w:hAnsiTheme="minorHAnsi"/>
          <w:sz w:val="22"/>
        </w:rPr>
        <w:t xml:space="preserve"> N.V., gevestigd en kantoorhoudende aan de </w:t>
      </w:r>
      <w:r w:rsidRPr="00C07B41">
        <w:rPr>
          <w:rFonts w:asciiTheme="minorHAnsi" w:hAnsiTheme="minorHAnsi"/>
          <w:sz w:val="22"/>
        </w:rPr>
        <w:t>Luchthavenweg 13</w:t>
      </w:r>
      <w:r w:rsidR="001B497F" w:rsidRPr="00C07B41">
        <w:rPr>
          <w:rFonts w:asciiTheme="minorHAnsi" w:hAnsiTheme="minorHAnsi"/>
          <w:sz w:val="22"/>
        </w:rPr>
        <w:t>, (</w:t>
      </w:r>
      <w:r w:rsidRPr="00C07B41">
        <w:rPr>
          <w:rFonts w:asciiTheme="minorHAnsi" w:hAnsiTheme="minorHAnsi"/>
          <w:sz w:val="22"/>
        </w:rPr>
        <w:t>5657 EA</w:t>
      </w:r>
      <w:r w:rsidR="001B497F" w:rsidRPr="00C07B41">
        <w:rPr>
          <w:rFonts w:asciiTheme="minorHAnsi" w:hAnsiTheme="minorHAnsi"/>
          <w:sz w:val="22"/>
        </w:rPr>
        <w:t xml:space="preserve">) te </w:t>
      </w:r>
      <w:r w:rsidRPr="00C07B41">
        <w:rPr>
          <w:rFonts w:asciiTheme="minorHAnsi" w:hAnsiTheme="minorHAnsi"/>
          <w:sz w:val="22"/>
        </w:rPr>
        <w:t>Eindhoven</w:t>
      </w:r>
      <w:r w:rsidR="001B497F" w:rsidRPr="00C07B41">
        <w:rPr>
          <w:rFonts w:asciiTheme="minorHAnsi" w:hAnsiTheme="minorHAnsi"/>
          <w:sz w:val="22"/>
        </w:rPr>
        <w:t xml:space="preserve">, ingeschreven in het handelsregister onder nummer </w:t>
      </w:r>
      <w:r w:rsidRPr="00C07B41">
        <w:rPr>
          <w:rFonts w:asciiTheme="minorHAnsi" w:hAnsiTheme="minorHAnsi"/>
          <w:sz w:val="22"/>
        </w:rPr>
        <w:t>17051407</w:t>
      </w:r>
      <w:r w:rsidR="001B497F" w:rsidRPr="00C07B41">
        <w:rPr>
          <w:rFonts w:asciiTheme="minorHAnsi" w:hAnsiTheme="minorHAnsi"/>
          <w:sz w:val="22"/>
        </w:rPr>
        <w:t>, rechtsgeldig vertegenwoordigd door [</w:t>
      </w:r>
      <w:r w:rsidR="001B497F" w:rsidRPr="00C07B41">
        <w:rPr>
          <w:rFonts w:asciiTheme="minorHAnsi" w:hAnsiTheme="minorHAnsi"/>
          <w:sz w:val="22"/>
          <w:highlight w:val="yellow"/>
        </w:rPr>
        <w:t>naam</w:t>
      </w:r>
      <w:r w:rsidR="001B497F" w:rsidRPr="00C07B41">
        <w:rPr>
          <w:rFonts w:asciiTheme="minorHAnsi" w:hAnsiTheme="minorHAnsi"/>
          <w:sz w:val="22"/>
        </w:rPr>
        <w:t>] [</w:t>
      </w:r>
      <w:r w:rsidR="001B497F" w:rsidRPr="00C07B41">
        <w:rPr>
          <w:rFonts w:asciiTheme="minorHAnsi" w:hAnsiTheme="minorHAnsi"/>
          <w:sz w:val="22"/>
          <w:highlight w:val="yellow"/>
        </w:rPr>
        <w:t>functie</w:t>
      </w:r>
      <w:r w:rsidR="001B497F" w:rsidRPr="00C07B41">
        <w:rPr>
          <w:rFonts w:asciiTheme="minorHAnsi" w:hAnsiTheme="minorHAnsi"/>
          <w:sz w:val="22"/>
        </w:rPr>
        <w:t>] en [</w:t>
      </w:r>
      <w:r w:rsidR="001B497F" w:rsidRPr="00C07B41">
        <w:rPr>
          <w:rFonts w:asciiTheme="minorHAnsi" w:hAnsiTheme="minorHAnsi"/>
          <w:sz w:val="22"/>
          <w:highlight w:val="yellow"/>
        </w:rPr>
        <w:t>naam</w:t>
      </w:r>
      <w:r w:rsidR="001B497F" w:rsidRPr="00C07B41">
        <w:rPr>
          <w:rFonts w:asciiTheme="minorHAnsi" w:hAnsiTheme="minorHAnsi"/>
          <w:sz w:val="22"/>
        </w:rPr>
        <w:t>] [</w:t>
      </w:r>
      <w:r w:rsidR="001B497F" w:rsidRPr="00C07B41">
        <w:rPr>
          <w:rFonts w:asciiTheme="minorHAnsi" w:hAnsiTheme="minorHAnsi"/>
          <w:sz w:val="22"/>
          <w:highlight w:val="yellow"/>
        </w:rPr>
        <w:t>functie</w:t>
      </w:r>
      <w:r w:rsidR="001B497F" w:rsidRPr="00C07B41">
        <w:rPr>
          <w:rFonts w:asciiTheme="minorHAnsi" w:hAnsiTheme="minorHAnsi"/>
          <w:sz w:val="22"/>
        </w:rPr>
        <w:t>], hierna te noemen “</w:t>
      </w:r>
      <w:r w:rsidR="001B497F" w:rsidRPr="00C07B41">
        <w:rPr>
          <w:rFonts w:asciiTheme="minorHAnsi" w:hAnsiTheme="minorHAnsi"/>
          <w:b/>
          <w:bCs/>
          <w:sz w:val="22"/>
        </w:rPr>
        <w:t>Opdrachtgever</w:t>
      </w:r>
      <w:r w:rsidR="001B497F" w:rsidRPr="00C07B41">
        <w:rPr>
          <w:rFonts w:asciiTheme="minorHAnsi" w:hAnsiTheme="minorHAnsi"/>
          <w:sz w:val="22"/>
        </w:rPr>
        <w:t xml:space="preserve">”; </w:t>
      </w:r>
    </w:p>
    <w:p w14:paraId="1BC73128"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43B58E4B" w14:textId="77777777" w:rsidR="001B497F" w:rsidRPr="00C07B41" w:rsidRDefault="001B497F" w:rsidP="71A9D03F">
      <w:pPr>
        <w:pStyle w:val="Geenafstand"/>
        <w:numPr>
          <w:ilvl w:val="0"/>
          <w:numId w:val="16"/>
        </w:numPr>
        <w:spacing w:line="276" w:lineRule="auto"/>
        <w:jc w:val="both"/>
        <w:rPr>
          <w:rFonts w:asciiTheme="minorHAnsi" w:hAnsiTheme="minorHAnsi"/>
          <w:sz w:val="22"/>
        </w:rPr>
      </w:pPr>
      <w:r w:rsidRPr="00C07B41">
        <w:rPr>
          <w:rFonts w:asciiTheme="minorHAnsi" w:hAnsiTheme="minorHAnsi"/>
          <w:sz w:val="22"/>
        </w:rPr>
        <w:t>[</w:t>
      </w:r>
      <w:r w:rsidRPr="00C07B41">
        <w:rPr>
          <w:rFonts w:asciiTheme="minorHAnsi" w:hAnsiTheme="minorHAnsi"/>
          <w:sz w:val="22"/>
          <w:highlight w:val="yellow"/>
        </w:rPr>
        <w:t>XXX</w:t>
      </w:r>
      <w:r w:rsidRPr="00C07B41">
        <w:rPr>
          <w:rFonts w:asciiTheme="minorHAnsi" w:hAnsiTheme="minorHAnsi"/>
          <w:sz w:val="22"/>
        </w:rPr>
        <w:t>], gevestigd en kantoorhoudende aan [</w:t>
      </w:r>
      <w:r w:rsidRPr="00C07B41">
        <w:rPr>
          <w:rFonts w:asciiTheme="minorHAnsi" w:hAnsiTheme="minorHAnsi"/>
          <w:sz w:val="22"/>
          <w:highlight w:val="yellow"/>
        </w:rPr>
        <w:t>straat</w:t>
      </w:r>
      <w:r w:rsidRPr="00C07B41">
        <w:rPr>
          <w:rFonts w:asciiTheme="minorHAnsi" w:hAnsiTheme="minorHAnsi"/>
          <w:sz w:val="22"/>
        </w:rPr>
        <w:t>] te [</w:t>
      </w:r>
      <w:r w:rsidRPr="00C07B41">
        <w:rPr>
          <w:rFonts w:asciiTheme="minorHAnsi" w:hAnsiTheme="minorHAnsi"/>
          <w:sz w:val="22"/>
          <w:highlight w:val="yellow"/>
        </w:rPr>
        <w:t>postcode + plaats</w:t>
      </w:r>
      <w:r w:rsidRPr="00C07B41">
        <w:rPr>
          <w:rFonts w:asciiTheme="minorHAnsi" w:hAnsiTheme="minorHAnsi"/>
          <w:sz w:val="22"/>
        </w:rPr>
        <w:t>], ingeschreven in het handelsregister onder nummer [</w:t>
      </w:r>
      <w:r w:rsidRPr="00C07B41">
        <w:rPr>
          <w:rFonts w:asciiTheme="minorHAnsi" w:hAnsiTheme="minorHAnsi"/>
          <w:sz w:val="22"/>
          <w:highlight w:val="yellow"/>
        </w:rPr>
        <w:t>XXX</w:t>
      </w:r>
      <w:r w:rsidRPr="00C07B41">
        <w:rPr>
          <w:rFonts w:asciiTheme="minorHAnsi" w:hAnsiTheme="minorHAnsi"/>
          <w:sz w:val="22"/>
        </w:rPr>
        <w:t>], rechtsgeldig vertegenwoordigd door [</w:t>
      </w:r>
      <w:r w:rsidRPr="00C07B41">
        <w:rPr>
          <w:rFonts w:asciiTheme="minorHAnsi" w:hAnsiTheme="minorHAnsi"/>
          <w:sz w:val="22"/>
          <w:highlight w:val="yellow"/>
        </w:rPr>
        <w:t>naam</w:t>
      </w:r>
      <w:r w:rsidRPr="00C07B41">
        <w:rPr>
          <w:rFonts w:asciiTheme="minorHAnsi" w:hAnsiTheme="minorHAnsi"/>
          <w:sz w:val="22"/>
        </w:rPr>
        <w:t>] [</w:t>
      </w:r>
      <w:r w:rsidRPr="00C07B41">
        <w:rPr>
          <w:rFonts w:asciiTheme="minorHAnsi" w:hAnsiTheme="minorHAnsi"/>
          <w:sz w:val="22"/>
          <w:highlight w:val="yellow"/>
        </w:rPr>
        <w:t>functie</w:t>
      </w:r>
      <w:r w:rsidRPr="00C07B41">
        <w:rPr>
          <w:rFonts w:asciiTheme="minorHAnsi" w:hAnsiTheme="minorHAnsi"/>
          <w:sz w:val="22"/>
        </w:rPr>
        <w:t>], hierna te noemen “</w:t>
      </w:r>
      <w:r w:rsidRPr="00C07B41">
        <w:rPr>
          <w:rFonts w:asciiTheme="minorHAnsi" w:hAnsiTheme="minorHAnsi"/>
          <w:b/>
          <w:bCs/>
          <w:sz w:val="22"/>
        </w:rPr>
        <w:t>Coördinerend</w:t>
      </w:r>
      <w:r w:rsidRPr="00C07B41">
        <w:rPr>
          <w:rFonts w:asciiTheme="minorHAnsi" w:hAnsiTheme="minorHAnsi"/>
          <w:sz w:val="22"/>
        </w:rPr>
        <w:t xml:space="preserve"> </w:t>
      </w:r>
      <w:r w:rsidRPr="00C07B41">
        <w:rPr>
          <w:rFonts w:asciiTheme="minorHAnsi" w:hAnsiTheme="minorHAnsi"/>
          <w:b/>
          <w:bCs/>
          <w:sz w:val="22"/>
        </w:rPr>
        <w:t>Aannemer</w:t>
      </w:r>
      <w:r w:rsidRPr="00C07B41">
        <w:rPr>
          <w:rFonts w:asciiTheme="minorHAnsi" w:hAnsiTheme="minorHAnsi"/>
          <w:sz w:val="22"/>
        </w:rPr>
        <w:t>” alsmede “</w:t>
      </w:r>
      <w:r w:rsidRPr="00C07B41">
        <w:rPr>
          <w:rFonts w:asciiTheme="minorHAnsi" w:hAnsiTheme="minorHAnsi"/>
          <w:b/>
          <w:bCs/>
          <w:sz w:val="22"/>
        </w:rPr>
        <w:t>Aannemer</w:t>
      </w:r>
      <w:r w:rsidRPr="00C07B41">
        <w:rPr>
          <w:rFonts w:asciiTheme="minorHAnsi" w:hAnsiTheme="minorHAnsi"/>
          <w:sz w:val="22"/>
        </w:rPr>
        <w:t xml:space="preserve"> </w:t>
      </w:r>
      <w:r w:rsidRPr="00C07B41">
        <w:rPr>
          <w:rFonts w:asciiTheme="minorHAnsi" w:hAnsiTheme="minorHAnsi"/>
          <w:b/>
          <w:bCs/>
          <w:sz w:val="22"/>
        </w:rPr>
        <w:t>1.</w:t>
      </w:r>
      <w:r w:rsidRPr="00C07B41">
        <w:rPr>
          <w:rFonts w:asciiTheme="minorHAnsi" w:hAnsiTheme="minorHAnsi"/>
          <w:sz w:val="22"/>
        </w:rPr>
        <w:t>”;</w:t>
      </w:r>
    </w:p>
    <w:p w14:paraId="2720A705" w14:textId="77777777" w:rsidR="001B497F" w:rsidRPr="001B497F" w:rsidRDefault="001B497F" w:rsidP="001B497F">
      <w:pPr>
        <w:pStyle w:val="Geenafstand"/>
        <w:spacing w:line="276" w:lineRule="auto"/>
        <w:jc w:val="both"/>
        <w:rPr>
          <w:rFonts w:asciiTheme="minorHAnsi" w:hAnsiTheme="minorHAnsi" w:cstheme="minorHAnsi"/>
          <w:sz w:val="22"/>
        </w:rPr>
      </w:pPr>
    </w:p>
    <w:p w14:paraId="2AB42124" w14:textId="77777777" w:rsidR="001B497F" w:rsidRPr="00C07B41" w:rsidRDefault="001B497F" w:rsidP="71A9D03F">
      <w:pPr>
        <w:pStyle w:val="Geenafstand"/>
        <w:numPr>
          <w:ilvl w:val="0"/>
          <w:numId w:val="16"/>
        </w:numPr>
        <w:spacing w:line="276" w:lineRule="auto"/>
        <w:jc w:val="both"/>
        <w:rPr>
          <w:rFonts w:asciiTheme="minorHAnsi" w:hAnsiTheme="minorHAnsi"/>
          <w:sz w:val="22"/>
        </w:rPr>
      </w:pPr>
      <w:r w:rsidRPr="00C07B41">
        <w:rPr>
          <w:rFonts w:asciiTheme="minorHAnsi" w:hAnsiTheme="minorHAnsi"/>
          <w:sz w:val="22"/>
        </w:rPr>
        <w:t>[</w:t>
      </w:r>
      <w:r w:rsidRPr="00C07B41">
        <w:rPr>
          <w:rFonts w:asciiTheme="minorHAnsi" w:hAnsiTheme="minorHAnsi"/>
          <w:sz w:val="22"/>
          <w:highlight w:val="yellow"/>
        </w:rPr>
        <w:t>XXX</w:t>
      </w:r>
      <w:r w:rsidRPr="00C07B41">
        <w:rPr>
          <w:rFonts w:asciiTheme="minorHAnsi" w:hAnsiTheme="minorHAnsi"/>
          <w:sz w:val="22"/>
        </w:rPr>
        <w:t>], gevestigd en kantoorhoudende aan [</w:t>
      </w:r>
      <w:r w:rsidRPr="00C07B41">
        <w:rPr>
          <w:rFonts w:asciiTheme="minorHAnsi" w:hAnsiTheme="minorHAnsi"/>
          <w:sz w:val="22"/>
          <w:highlight w:val="yellow"/>
        </w:rPr>
        <w:t>straat</w:t>
      </w:r>
      <w:r w:rsidRPr="00C07B41">
        <w:rPr>
          <w:rFonts w:asciiTheme="minorHAnsi" w:hAnsiTheme="minorHAnsi"/>
          <w:sz w:val="22"/>
        </w:rPr>
        <w:t>] te [</w:t>
      </w:r>
      <w:r w:rsidRPr="00C07B41">
        <w:rPr>
          <w:rFonts w:asciiTheme="minorHAnsi" w:hAnsiTheme="minorHAnsi"/>
          <w:sz w:val="22"/>
          <w:highlight w:val="yellow"/>
        </w:rPr>
        <w:t>postcode + plaats</w:t>
      </w:r>
      <w:r w:rsidRPr="00C07B41">
        <w:rPr>
          <w:rFonts w:asciiTheme="minorHAnsi" w:hAnsiTheme="minorHAnsi"/>
          <w:sz w:val="22"/>
        </w:rPr>
        <w:t>], ingeschreven in het handelsregister onder nummer [</w:t>
      </w:r>
      <w:r w:rsidRPr="00C07B41">
        <w:rPr>
          <w:rFonts w:asciiTheme="minorHAnsi" w:hAnsiTheme="minorHAnsi"/>
          <w:sz w:val="22"/>
          <w:highlight w:val="yellow"/>
        </w:rPr>
        <w:t>XXX</w:t>
      </w:r>
      <w:r w:rsidRPr="00C07B41">
        <w:rPr>
          <w:rFonts w:asciiTheme="minorHAnsi" w:hAnsiTheme="minorHAnsi"/>
          <w:sz w:val="22"/>
        </w:rPr>
        <w:t>], rechtsgeldig vertegenwoordigd door [</w:t>
      </w:r>
      <w:r w:rsidRPr="00C07B41">
        <w:rPr>
          <w:rFonts w:asciiTheme="minorHAnsi" w:hAnsiTheme="minorHAnsi"/>
          <w:sz w:val="22"/>
          <w:highlight w:val="yellow"/>
        </w:rPr>
        <w:t>naam</w:t>
      </w:r>
      <w:r w:rsidRPr="00C07B41">
        <w:rPr>
          <w:rFonts w:asciiTheme="minorHAnsi" w:hAnsiTheme="minorHAnsi"/>
          <w:sz w:val="22"/>
        </w:rPr>
        <w:t>] [</w:t>
      </w:r>
      <w:r w:rsidRPr="00C07B41">
        <w:rPr>
          <w:rFonts w:asciiTheme="minorHAnsi" w:hAnsiTheme="minorHAnsi"/>
          <w:sz w:val="22"/>
          <w:highlight w:val="yellow"/>
        </w:rPr>
        <w:t>functie</w:t>
      </w:r>
      <w:r w:rsidRPr="00C07B41">
        <w:rPr>
          <w:rFonts w:asciiTheme="minorHAnsi" w:hAnsiTheme="minorHAnsi"/>
          <w:sz w:val="22"/>
        </w:rPr>
        <w:t>], hierna te noemen alsmede “</w:t>
      </w:r>
      <w:r w:rsidRPr="00C07B41">
        <w:rPr>
          <w:rFonts w:asciiTheme="minorHAnsi" w:hAnsiTheme="minorHAnsi"/>
          <w:b/>
          <w:bCs/>
          <w:sz w:val="22"/>
        </w:rPr>
        <w:t>Aannemer 2.</w:t>
      </w:r>
      <w:r w:rsidRPr="00C07B41">
        <w:rPr>
          <w:rFonts w:asciiTheme="minorHAnsi" w:hAnsiTheme="minorHAnsi"/>
          <w:sz w:val="22"/>
        </w:rPr>
        <w:t>”;</w:t>
      </w:r>
    </w:p>
    <w:p w14:paraId="5B683001" w14:textId="77777777" w:rsidR="001B497F" w:rsidRPr="001B497F" w:rsidRDefault="001B497F" w:rsidP="001B497F">
      <w:pPr>
        <w:pStyle w:val="Geenafstand"/>
        <w:spacing w:line="276" w:lineRule="auto"/>
        <w:jc w:val="both"/>
        <w:rPr>
          <w:rFonts w:asciiTheme="minorHAnsi" w:hAnsiTheme="minorHAnsi" w:cstheme="minorHAnsi"/>
          <w:sz w:val="22"/>
        </w:rPr>
      </w:pPr>
    </w:p>
    <w:p w14:paraId="47066C9B" w14:textId="77777777" w:rsidR="001B497F" w:rsidRPr="00C07B41" w:rsidRDefault="001B497F" w:rsidP="71A9D03F">
      <w:pPr>
        <w:pStyle w:val="Geenafstand"/>
        <w:numPr>
          <w:ilvl w:val="0"/>
          <w:numId w:val="16"/>
        </w:numPr>
        <w:spacing w:line="276" w:lineRule="auto"/>
        <w:jc w:val="both"/>
        <w:rPr>
          <w:rFonts w:asciiTheme="minorHAnsi" w:hAnsiTheme="minorHAnsi"/>
          <w:sz w:val="22"/>
        </w:rPr>
      </w:pPr>
      <w:r w:rsidRPr="00C07B41">
        <w:rPr>
          <w:rFonts w:asciiTheme="minorHAnsi" w:hAnsiTheme="minorHAnsi"/>
          <w:sz w:val="22"/>
        </w:rPr>
        <w:t>[</w:t>
      </w:r>
      <w:r w:rsidRPr="00C07B41">
        <w:rPr>
          <w:rFonts w:asciiTheme="minorHAnsi" w:hAnsiTheme="minorHAnsi"/>
          <w:sz w:val="22"/>
          <w:highlight w:val="yellow"/>
        </w:rPr>
        <w:t>XXX</w:t>
      </w:r>
      <w:r w:rsidRPr="00C07B41">
        <w:rPr>
          <w:rFonts w:asciiTheme="minorHAnsi" w:hAnsiTheme="minorHAnsi"/>
          <w:sz w:val="22"/>
        </w:rPr>
        <w:t>], gevestigd en kantoorhoudende aan [</w:t>
      </w:r>
      <w:r w:rsidRPr="00C07B41">
        <w:rPr>
          <w:rFonts w:asciiTheme="minorHAnsi" w:hAnsiTheme="minorHAnsi"/>
          <w:sz w:val="22"/>
          <w:highlight w:val="yellow"/>
        </w:rPr>
        <w:t>straat</w:t>
      </w:r>
      <w:r w:rsidRPr="00C07B41">
        <w:rPr>
          <w:rFonts w:asciiTheme="minorHAnsi" w:hAnsiTheme="minorHAnsi"/>
          <w:sz w:val="22"/>
        </w:rPr>
        <w:t>] te [</w:t>
      </w:r>
      <w:r w:rsidRPr="00C07B41">
        <w:rPr>
          <w:rFonts w:asciiTheme="minorHAnsi" w:hAnsiTheme="minorHAnsi"/>
          <w:sz w:val="22"/>
          <w:highlight w:val="yellow"/>
        </w:rPr>
        <w:t>postcode + plaats</w:t>
      </w:r>
      <w:r w:rsidRPr="00C07B41">
        <w:rPr>
          <w:rFonts w:asciiTheme="minorHAnsi" w:hAnsiTheme="minorHAnsi"/>
          <w:sz w:val="22"/>
        </w:rPr>
        <w:t>], ingeschreven in het handelsregister onder nummer [</w:t>
      </w:r>
      <w:r w:rsidRPr="00C07B41">
        <w:rPr>
          <w:rFonts w:asciiTheme="minorHAnsi" w:hAnsiTheme="minorHAnsi"/>
          <w:sz w:val="22"/>
          <w:highlight w:val="yellow"/>
        </w:rPr>
        <w:t>XXX</w:t>
      </w:r>
      <w:r w:rsidRPr="00C07B41">
        <w:rPr>
          <w:rFonts w:asciiTheme="minorHAnsi" w:hAnsiTheme="minorHAnsi"/>
          <w:sz w:val="22"/>
        </w:rPr>
        <w:t>], rechtsgeldig vertegenwoordigd door [</w:t>
      </w:r>
      <w:r w:rsidRPr="00C07B41">
        <w:rPr>
          <w:rFonts w:asciiTheme="minorHAnsi" w:hAnsiTheme="minorHAnsi"/>
          <w:sz w:val="22"/>
          <w:highlight w:val="yellow"/>
        </w:rPr>
        <w:t>naam</w:t>
      </w:r>
      <w:r w:rsidRPr="00C07B41">
        <w:rPr>
          <w:rFonts w:asciiTheme="minorHAnsi" w:hAnsiTheme="minorHAnsi"/>
          <w:sz w:val="22"/>
        </w:rPr>
        <w:t>] [</w:t>
      </w:r>
      <w:r w:rsidRPr="00C07B41">
        <w:rPr>
          <w:rFonts w:asciiTheme="minorHAnsi" w:hAnsiTheme="minorHAnsi"/>
          <w:sz w:val="22"/>
          <w:highlight w:val="yellow"/>
        </w:rPr>
        <w:t>functie</w:t>
      </w:r>
      <w:r w:rsidRPr="00C07B41">
        <w:rPr>
          <w:rFonts w:asciiTheme="minorHAnsi" w:hAnsiTheme="minorHAnsi"/>
          <w:sz w:val="22"/>
        </w:rPr>
        <w:t>], hierna te noemen alsmede “</w:t>
      </w:r>
      <w:r w:rsidRPr="00C07B41">
        <w:rPr>
          <w:rFonts w:asciiTheme="minorHAnsi" w:hAnsiTheme="minorHAnsi"/>
          <w:b/>
          <w:bCs/>
          <w:sz w:val="22"/>
        </w:rPr>
        <w:t>Aannemer</w:t>
      </w:r>
      <w:r w:rsidRPr="00C07B41">
        <w:rPr>
          <w:rFonts w:asciiTheme="minorHAnsi" w:hAnsiTheme="minorHAnsi"/>
          <w:sz w:val="22"/>
        </w:rPr>
        <w:t xml:space="preserve"> </w:t>
      </w:r>
      <w:r w:rsidRPr="00C07B41">
        <w:rPr>
          <w:rFonts w:asciiTheme="minorHAnsi" w:hAnsiTheme="minorHAnsi"/>
          <w:b/>
          <w:bCs/>
          <w:sz w:val="22"/>
        </w:rPr>
        <w:t>3.</w:t>
      </w:r>
      <w:r w:rsidRPr="00C07B41">
        <w:rPr>
          <w:rFonts w:asciiTheme="minorHAnsi" w:hAnsiTheme="minorHAnsi"/>
          <w:sz w:val="22"/>
        </w:rPr>
        <w:t>”;</w:t>
      </w:r>
    </w:p>
    <w:p w14:paraId="5C8152C5" w14:textId="77777777" w:rsidR="001B497F" w:rsidRPr="001B497F" w:rsidRDefault="001B497F" w:rsidP="001B497F">
      <w:pPr>
        <w:pStyle w:val="Geenafstand"/>
        <w:spacing w:line="276" w:lineRule="auto"/>
        <w:jc w:val="both"/>
        <w:rPr>
          <w:rFonts w:asciiTheme="minorHAnsi" w:hAnsiTheme="minorHAnsi" w:cstheme="minorHAnsi"/>
          <w:sz w:val="22"/>
        </w:rPr>
      </w:pPr>
    </w:p>
    <w:p w14:paraId="68512EF3" w14:textId="77777777" w:rsidR="001B497F" w:rsidRPr="001B497F" w:rsidRDefault="001B497F" w:rsidP="71A9D03F">
      <w:pPr>
        <w:pStyle w:val="Geenafstand"/>
        <w:numPr>
          <w:ilvl w:val="0"/>
          <w:numId w:val="16"/>
        </w:numPr>
        <w:spacing w:line="276" w:lineRule="auto"/>
        <w:jc w:val="both"/>
        <w:rPr>
          <w:rFonts w:asciiTheme="minorHAnsi" w:hAnsiTheme="minorHAnsi"/>
          <w:sz w:val="22"/>
          <w:lang w:val="en-US"/>
        </w:rPr>
      </w:pPr>
      <w:r w:rsidRPr="71A9D03F">
        <w:rPr>
          <w:rFonts w:asciiTheme="minorHAnsi" w:hAnsiTheme="minorHAnsi"/>
          <w:sz w:val="22"/>
          <w:lang w:val="en-US"/>
        </w:rPr>
        <w:t>[</w:t>
      </w:r>
      <w:proofErr w:type="spellStart"/>
      <w:r w:rsidRPr="71A9D03F">
        <w:rPr>
          <w:rFonts w:asciiTheme="minorHAnsi" w:hAnsiTheme="minorHAnsi"/>
          <w:sz w:val="22"/>
          <w:highlight w:val="yellow"/>
          <w:lang w:val="en-US"/>
        </w:rPr>
        <w:t>aanvullen</w:t>
      </w:r>
      <w:proofErr w:type="spellEnd"/>
      <w:r w:rsidRPr="71A9D03F">
        <w:rPr>
          <w:rFonts w:asciiTheme="minorHAnsi" w:hAnsiTheme="minorHAnsi"/>
          <w:sz w:val="22"/>
          <w:highlight w:val="yellow"/>
          <w:lang w:val="en-US"/>
        </w:rPr>
        <w:t xml:space="preserve"> </w:t>
      </w:r>
      <w:proofErr w:type="spellStart"/>
      <w:r w:rsidRPr="71A9D03F">
        <w:rPr>
          <w:rFonts w:asciiTheme="minorHAnsi" w:hAnsiTheme="minorHAnsi"/>
          <w:sz w:val="22"/>
          <w:highlight w:val="yellow"/>
          <w:lang w:val="en-US"/>
        </w:rPr>
        <w:t>indien</w:t>
      </w:r>
      <w:proofErr w:type="spellEnd"/>
      <w:r w:rsidRPr="71A9D03F">
        <w:rPr>
          <w:rFonts w:asciiTheme="minorHAnsi" w:hAnsiTheme="minorHAnsi"/>
          <w:sz w:val="22"/>
          <w:highlight w:val="yellow"/>
          <w:lang w:val="en-US"/>
        </w:rPr>
        <w:t xml:space="preserve"> </w:t>
      </w:r>
      <w:proofErr w:type="spellStart"/>
      <w:r w:rsidRPr="71A9D03F">
        <w:rPr>
          <w:rFonts w:asciiTheme="minorHAnsi" w:hAnsiTheme="minorHAnsi"/>
          <w:sz w:val="22"/>
          <w:highlight w:val="yellow"/>
          <w:lang w:val="en-US"/>
        </w:rPr>
        <w:t>nodig</w:t>
      </w:r>
      <w:proofErr w:type="spellEnd"/>
      <w:r w:rsidRPr="71A9D03F">
        <w:rPr>
          <w:rFonts w:asciiTheme="minorHAnsi" w:hAnsiTheme="minorHAnsi"/>
          <w:sz w:val="22"/>
          <w:lang w:val="en-US"/>
        </w:rPr>
        <w:t xml:space="preserve">]. </w:t>
      </w:r>
    </w:p>
    <w:p w14:paraId="0D8302E3" w14:textId="77777777" w:rsidR="001B497F" w:rsidRPr="001B497F" w:rsidRDefault="001B497F" w:rsidP="001B497F">
      <w:pPr>
        <w:pStyle w:val="Lijstalinea"/>
        <w:rPr>
          <w:rFonts w:asciiTheme="minorHAnsi" w:hAnsiTheme="minorHAnsi" w:cstheme="minorHAnsi"/>
          <w:sz w:val="22"/>
        </w:rPr>
      </w:pPr>
    </w:p>
    <w:p w14:paraId="76127370"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Hierna gezamenlijk ook genoemd “</w:t>
      </w:r>
      <w:r w:rsidRPr="00C07B41">
        <w:rPr>
          <w:rFonts w:asciiTheme="minorHAnsi" w:hAnsiTheme="minorHAnsi"/>
          <w:b/>
          <w:bCs/>
          <w:sz w:val="22"/>
        </w:rPr>
        <w:t>Partijen</w:t>
      </w:r>
      <w:r w:rsidRPr="00C07B41">
        <w:rPr>
          <w:rFonts w:asciiTheme="minorHAnsi" w:hAnsiTheme="minorHAnsi"/>
          <w:sz w:val="22"/>
        </w:rPr>
        <w:t>” en individueel “</w:t>
      </w:r>
      <w:r w:rsidRPr="00C07B41">
        <w:rPr>
          <w:rFonts w:asciiTheme="minorHAnsi" w:hAnsiTheme="minorHAnsi"/>
          <w:b/>
          <w:bCs/>
          <w:sz w:val="22"/>
        </w:rPr>
        <w:t>Partij</w:t>
      </w:r>
      <w:r w:rsidRPr="00C07B41">
        <w:rPr>
          <w:rFonts w:asciiTheme="minorHAnsi" w:hAnsiTheme="minorHAnsi"/>
          <w:sz w:val="22"/>
        </w:rPr>
        <w:t>”.</w:t>
      </w:r>
    </w:p>
    <w:p w14:paraId="3CE379A3" w14:textId="77777777" w:rsidR="001B497F" w:rsidRPr="001B497F" w:rsidRDefault="001B497F" w:rsidP="001B497F">
      <w:pPr>
        <w:pStyle w:val="Geenafstand"/>
        <w:spacing w:line="276" w:lineRule="auto"/>
        <w:jc w:val="both"/>
        <w:rPr>
          <w:rFonts w:asciiTheme="minorHAnsi" w:hAnsiTheme="minorHAnsi" w:cstheme="minorHAnsi"/>
          <w:sz w:val="22"/>
        </w:rPr>
      </w:pPr>
    </w:p>
    <w:p w14:paraId="7DBE360E" w14:textId="77777777" w:rsidR="001B497F" w:rsidRPr="001B497F" w:rsidRDefault="001B497F" w:rsidP="71A9D03F">
      <w:pPr>
        <w:pStyle w:val="Geenafstand"/>
        <w:spacing w:line="276" w:lineRule="auto"/>
        <w:jc w:val="both"/>
        <w:rPr>
          <w:rFonts w:asciiTheme="minorHAnsi" w:hAnsiTheme="minorHAnsi"/>
          <w:sz w:val="22"/>
          <w:lang w:val="en-US"/>
        </w:rPr>
      </w:pPr>
      <w:proofErr w:type="spellStart"/>
      <w:r w:rsidRPr="71A9D03F">
        <w:rPr>
          <w:rFonts w:asciiTheme="minorHAnsi" w:hAnsiTheme="minorHAnsi"/>
          <w:sz w:val="22"/>
          <w:lang w:val="en-US"/>
        </w:rPr>
        <w:t>Nemen</w:t>
      </w:r>
      <w:proofErr w:type="spellEnd"/>
      <w:r w:rsidRPr="71A9D03F">
        <w:rPr>
          <w:rFonts w:asciiTheme="minorHAnsi" w:hAnsiTheme="minorHAnsi"/>
          <w:sz w:val="22"/>
          <w:lang w:val="en-US"/>
        </w:rPr>
        <w:t xml:space="preserve"> in </w:t>
      </w:r>
      <w:proofErr w:type="spellStart"/>
      <w:r w:rsidRPr="71A9D03F">
        <w:rPr>
          <w:rFonts w:asciiTheme="minorHAnsi" w:hAnsiTheme="minorHAnsi"/>
          <w:sz w:val="22"/>
          <w:lang w:val="en-US"/>
        </w:rPr>
        <w:t>aanmerking</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dat</w:t>
      </w:r>
      <w:proofErr w:type="spellEnd"/>
      <w:r w:rsidRPr="71A9D03F">
        <w:rPr>
          <w:rFonts w:asciiTheme="minorHAnsi" w:hAnsiTheme="minorHAnsi"/>
          <w:sz w:val="22"/>
          <w:lang w:val="en-US"/>
        </w:rPr>
        <w:t>:</w:t>
      </w:r>
    </w:p>
    <w:p w14:paraId="052CC11C" w14:textId="77777777" w:rsidR="001B497F" w:rsidRPr="001B497F" w:rsidRDefault="001B497F" w:rsidP="001B497F">
      <w:pPr>
        <w:pStyle w:val="Geenafstand"/>
        <w:spacing w:line="276" w:lineRule="auto"/>
        <w:jc w:val="both"/>
        <w:rPr>
          <w:rFonts w:asciiTheme="minorHAnsi" w:hAnsiTheme="minorHAnsi" w:cstheme="minorHAnsi"/>
          <w:sz w:val="22"/>
        </w:rPr>
      </w:pPr>
    </w:p>
    <w:p w14:paraId="20F8F2C4" w14:textId="77777777" w:rsidR="001B497F" w:rsidRPr="00C07B41" w:rsidRDefault="001B497F" w:rsidP="71A9D03F">
      <w:pPr>
        <w:pStyle w:val="Geenafstand"/>
        <w:numPr>
          <w:ilvl w:val="0"/>
          <w:numId w:val="17"/>
        </w:numPr>
        <w:spacing w:line="276" w:lineRule="auto"/>
        <w:jc w:val="both"/>
        <w:rPr>
          <w:rFonts w:asciiTheme="minorHAnsi" w:hAnsiTheme="minorHAnsi"/>
          <w:sz w:val="22"/>
        </w:rPr>
      </w:pPr>
      <w:r w:rsidRPr="00C07B41">
        <w:rPr>
          <w:rFonts w:asciiTheme="minorHAnsi" w:hAnsiTheme="minorHAnsi"/>
          <w:sz w:val="22"/>
        </w:rPr>
        <w:t>Opdrachtgever het project [</w:t>
      </w:r>
      <w:r w:rsidRPr="00C07B41">
        <w:rPr>
          <w:rFonts w:asciiTheme="minorHAnsi" w:hAnsiTheme="minorHAnsi"/>
          <w:sz w:val="22"/>
          <w:highlight w:val="yellow"/>
        </w:rPr>
        <w:t>omschrijf project</w:t>
      </w:r>
      <w:r w:rsidRPr="00C07B41">
        <w:rPr>
          <w:rFonts w:asciiTheme="minorHAnsi" w:hAnsiTheme="minorHAnsi"/>
          <w:sz w:val="22"/>
        </w:rPr>
        <w:t>] (“</w:t>
      </w:r>
      <w:r w:rsidRPr="00C07B41">
        <w:rPr>
          <w:rFonts w:asciiTheme="minorHAnsi" w:hAnsiTheme="minorHAnsi"/>
          <w:b/>
          <w:bCs/>
          <w:sz w:val="22"/>
        </w:rPr>
        <w:t>Project</w:t>
      </w:r>
      <w:r w:rsidRPr="00C07B41">
        <w:rPr>
          <w:rFonts w:asciiTheme="minorHAnsi" w:hAnsiTheme="minorHAnsi"/>
          <w:sz w:val="22"/>
        </w:rPr>
        <w:t>”) wenst te laten uitvoeren en daartoe aannemingsovereenkomsten is aangegaan met meerdere aannemers;</w:t>
      </w:r>
    </w:p>
    <w:p w14:paraId="09860766" w14:textId="77777777" w:rsidR="001B497F" w:rsidRPr="00C07B41" w:rsidRDefault="001B497F" w:rsidP="71A9D03F">
      <w:pPr>
        <w:pStyle w:val="Geenafstand"/>
        <w:numPr>
          <w:ilvl w:val="0"/>
          <w:numId w:val="17"/>
        </w:numPr>
        <w:spacing w:line="276" w:lineRule="auto"/>
        <w:jc w:val="both"/>
        <w:rPr>
          <w:rFonts w:asciiTheme="minorHAnsi" w:hAnsiTheme="minorHAnsi"/>
          <w:sz w:val="22"/>
        </w:rPr>
      </w:pPr>
      <w:r w:rsidRPr="00C07B41">
        <w:rPr>
          <w:rFonts w:asciiTheme="minorHAnsi" w:hAnsiTheme="minorHAnsi"/>
          <w:sz w:val="22"/>
        </w:rPr>
        <w:t>de Opdrachtgever voor het Project met ieder van de Aannemers een (aannemings)overeenkomst is aangegaan:</w:t>
      </w:r>
    </w:p>
    <w:p w14:paraId="75D67E63"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40BB8DDB" w14:textId="77777777" w:rsidR="001B497F" w:rsidRPr="00C07B41" w:rsidRDefault="001B497F" w:rsidP="71A9D03F">
      <w:pPr>
        <w:pStyle w:val="Geenafstand"/>
        <w:numPr>
          <w:ilvl w:val="0"/>
          <w:numId w:val="19"/>
        </w:numPr>
        <w:spacing w:line="276" w:lineRule="auto"/>
        <w:jc w:val="both"/>
        <w:rPr>
          <w:rFonts w:asciiTheme="minorHAnsi" w:hAnsiTheme="minorHAnsi"/>
          <w:sz w:val="22"/>
        </w:rPr>
      </w:pPr>
      <w:r w:rsidRPr="00C07B41">
        <w:rPr>
          <w:rFonts w:asciiTheme="minorHAnsi" w:hAnsiTheme="minorHAnsi"/>
          <w:sz w:val="22"/>
        </w:rPr>
        <w:t>met de Coördinerend Aannemer voor de uitvoering van de [</w:t>
      </w:r>
      <w:r w:rsidRPr="00C07B41">
        <w:rPr>
          <w:rFonts w:asciiTheme="minorHAnsi" w:hAnsiTheme="minorHAnsi"/>
          <w:sz w:val="22"/>
          <w:highlight w:val="yellow"/>
        </w:rPr>
        <w:t>omschrijf het werk of de werkzaamheden</w:t>
      </w:r>
      <w:r w:rsidRPr="00C07B41">
        <w:rPr>
          <w:rFonts w:asciiTheme="minorHAnsi" w:hAnsiTheme="minorHAnsi"/>
          <w:sz w:val="22"/>
        </w:rPr>
        <w:t>] (“</w:t>
      </w:r>
      <w:r w:rsidRPr="00C07B41">
        <w:rPr>
          <w:rFonts w:asciiTheme="minorHAnsi" w:hAnsiTheme="minorHAnsi"/>
          <w:b/>
          <w:bCs/>
          <w:sz w:val="22"/>
        </w:rPr>
        <w:t>Werkzaamheden 1.</w:t>
      </w:r>
      <w:r w:rsidRPr="00C07B41">
        <w:rPr>
          <w:rFonts w:asciiTheme="minorHAnsi" w:hAnsiTheme="minorHAnsi"/>
          <w:sz w:val="22"/>
        </w:rPr>
        <w:t>”) zoals vastgelegd in de overeenkomst [</w:t>
      </w:r>
      <w:r w:rsidRPr="00C07B41">
        <w:rPr>
          <w:rFonts w:asciiTheme="minorHAnsi" w:hAnsiTheme="minorHAnsi"/>
          <w:sz w:val="22"/>
          <w:highlight w:val="yellow"/>
        </w:rPr>
        <w:t>naam overeenkomst</w:t>
      </w:r>
      <w:r w:rsidRPr="00C07B41">
        <w:rPr>
          <w:rFonts w:asciiTheme="minorHAnsi" w:hAnsiTheme="minorHAnsi"/>
          <w:sz w:val="22"/>
        </w:rPr>
        <w:t>] d.d. [</w:t>
      </w:r>
      <w:r w:rsidRPr="00C07B41">
        <w:rPr>
          <w:rFonts w:asciiTheme="minorHAnsi" w:hAnsiTheme="minorHAnsi"/>
          <w:sz w:val="22"/>
          <w:highlight w:val="yellow"/>
        </w:rPr>
        <w:t>XXX</w:t>
      </w:r>
      <w:r w:rsidRPr="00C07B41">
        <w:rPr>
          <w:rFonts w:asciiTheme="minorHAnsi" w:hAnsiTheme="minorHAnsi"/>
          <w:sz w:val="22"/>
        </w:rPr>
        <w:t>] met kenmerk [</w:t>
      </w:r>
      <w:r w:rsidRPr="00C07B41">
        <w:rPr>
          <w:rFonts w:asciiTheme="minorHAnsi" w:hAnsiTheme="minorHAnsi"/>
          <w:sz w:val="22"/>
          <w:highlight w:val="yellow"/>
        </w:rPr>
        <w:t>XXX</w:t>
      </w:r>
      <w:r w:rsidRPr="00C07B41">
        <w:rPr>
          <w:rFonts w:asciiTheme="minorHAnsi" w:hAnsiTheme="minorHAnsi"/>
          <w:sz w:val="22"/>
        </w:rPr>
        <w:t>] (“</w:t>
      </w:r>
      <w:r w:rsidRPr="00C07B41">
        <w:rPr>
          <w:rFonts w:asciiTheme="minorHAnsi" w:hAnsiTheme="minorHAnsi"/>
          <w:b/>
          <w:bCs/>
          <w:sz w:val="22"/>
        </w:rPr>
        <w:t>Overeenkomst 1.</w:t>
      </w:r>
      <w:r w:rsidRPr="00C07B41">
        <w:rPr>
          <w:rFonts w:asciiTheme="minorHAnsi" w:hAnsiTheme="minorHAnsi"/>
          <w:sz w:val="22"/>
        </w:rPr>
        <w:t>”);</w:t>
      </w:r>
    </w:p>
    <w:p w14:paraId="763DE7FE"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3FF9E885" w14:textId="77777777" w:rsidR="001B497F" w:rsidRPr="00C07B41" w:rsidRDefault="001B497F" w:rsidP="71A9D03F">
      <w:pPr>
        <w:pStyle w:val="Geenafstand"/>
        <w:numPr>
          <w:ilvl w:val="0"/>
          <w:numId w:val="19"/>
        </w:numPr>
        <w:spacing w:line="276" w:lineRule="auto"/>
        <w:jc w:val="both"/>
        <w:rPr>
          <w:rFonts w:asciiTheme="minorHAnsi" w:hAnsiTheme="minorHAnsi"/>
          <w:sz w:val="22"/>
        </w:rPr>
      </w:pPr>
      <w:r w:rsidRPr="00C07B41">
        <w:rPr>
          <w:rFonts w:asciiTheme="minorHAnsi" w:hAnsiTheme="minorHAnsi"/>
          <w:sz w:val="22"/>
        </w:rPr>
        <w:t>met Aannemer 2. voor de uitvoering van de [</w:t>
      </w:r>
      <w:r w:rsidRPr="00C07B41">
        <w:rPr>
          <w:rFonts w:asciiTheme="minorHAnsi" w:hAnsiTheme="minorHAnsi"/>
          <w:sz w:val="22"/>
          <w:highlight w:val="yellow"/>
        </w:rPr>
        <w:t>omschrijf werkzaamheden</w:t>
      </w:r>
      <w:r w:rsidRPr="00C07B41">
        <w:rPr>
          <w:rFonts w:asciiTheme="minorHAnsi" w:hAnsiTheme="minorHAnsi"/>
          <w:sz w:val="22"/>
        </w:rPr>
        <w:t>] (“</w:t>
      </w:r>
      <w:r w:rsidRPr="00C07B41">
        <w:rPr>
          <w:rFonts w:asciiTheme="minorHAnsi" w:hAnsiTheme="minorHAnsi"/>
          <w:b/>
          <w:bCs/>
          <w:sz w:val="22"/>
        </w:rPr>
        <w:t>Werkzaamheden 2.</w:t>
      </w:r>
      <w:r w:rsidRPr="00C07B41">
        <w:rPr>
          <w:rFonts w:asciiTheme="minorHAnsi" w:hAnsiTheme="minorHAnsi"/>
          <w:sz w:val="22"/>
        </w:rPr>
        <w:t>”) zoals vastgelegd in de overeenkomst [</w:t>
      </w:r>
      <w:r w:rsidRPr="00C07B41">
        <w:rPr>
          <w:rFonts w:asciiTheme="minorHAnsi" w:hAnsiTheme="minorHAnsi"/>
          <w:sz w:val="22"/>
          <w:highlight w:val="yellow"/>
        </w:rPr>
        <w:t>naam overeenkomst</w:t>
      </w:r>
      <w:r w:rsidRPr="00C07B41">
        <w:rPr>
          <w:rFonts w:asciiTheme="minorHAnsi" w:hAnsiTheme="minorHAnsi"/>
          <w:sz w:val="22"/>
        </w:rPr>
        <w:t>] d.d. [</w:t>
      </w:r>
      <w:r w:rsidRPr="00C07B41">
        <w:rPr>
          <w:rFonts w:asciiTheme="minorHAnsi" w:hAnsiTheme="minorHAnsi"/>
          <w:sz w:val="22"/>
          <w:highlight w:val="yellow"/>
        </w:rPr>
        <w:t>XXX</w:t>
      </w:r>
      <w:r w:rsidRPr="00C07B41">
        <w:rPr>
          <w:rFonts w:asciiTheme="minorHAnsi" w:hAnsiTheme="minorHAnsi"/>
          <w:sz w:val="22"/>
        </w:rPr>
        <w:t>] met kenmerk [</w:t>
      </w:r>
      <w:r w:rsidRPr="00C07B41">
        <w:rPr>
          <w:rFonts w:asciiTheme="minorHAnsi" w:hAnsiTheme="minorHAnsi"/>
          <w:sz w:val="22"/>
          <w:highlight w:val="yellow"/>
        </w:rPr>
        <w:t>XXX</w:t>
      </w:r>
      <w:r w:rsidRPr="00C07B41">
        <w:rPr>
          <w:rFonts w:asciiTheme="minorHAnsi" w:hAnsiTheme="minorHAnsi"/>
          <w:sz w:val="22"/>
        </w:rPr>
        <w:t>] (“</w:t>
      </w:r>
      <w:r w:rsidRPr="00C07B41">
        <w:rPr>
          <w:rFonts w:asciiTheme="minorHAnsi" w:hAnsiTheme="minorHAnsi"/>
          <w:b/>
          <w:bCs/>
          <w:sz w:val="22"/>
        </w:rPr>
        <w:t>Overeenkomst 2.</w:t>
      </w:r>
      <w:r w:rsidRPr="00C07B41">
        <w:rPr>
          <w:rFonts w:asciiTheme="minorHAnsi" w:hAnsiTheme="minorHAnsi"/>
          <w:sz w:val="22"/>
        </w:rPr>
        <w:t>”);</w:t>
      </w:r>
    </w:p>
    <w:p w14:paraId="715A09DC"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26392B12" w14:textId="77777777" w:rsidR="001B497F" w:rsidRPr="00C07B41" w:rsidRDefault="001B497F" w:rsidP="71A9D03F">
      <w:pPr>
        <w:pStyle w:val="Geenafstand"/>
        <w:numPr>
          <w:ilvl w:val="0"/>
          <w:numId w:val="19"/>
        </w:numPr>
        <w:spacing w:line="276" w:lineRule="auto"/>
        <w:jc w:val="both"/>
        <w:rPr>
          <w:rFonts w:asciiTheme="minorHAnsi" w:hAnsiTheme="minorHAnsi"/>
          <w:sz w:val="22"/>
        </w:rPr>
      </w:pPr>
      <w:r w:rsidRPr="00C07B41">
        <w:rPr>
          <w:rFonts w:asciiTheme="minorHAnsi" w:hAnsiTheme="minorHAnsi"/>
          <w:sz w:val="22"/>
        </w:rPr>
        <w:lastRenderedPageBreak/>
        <w:t>met Aannemer 3. voor de uitvoering van de [</w:t>
      </w:r>
      <w:r w:rsidRPr="00C07B41">
        <w:rPr>
          <w:rFonts w:asciiTheme="minorHAnsi" w:hAnsiTheme="minorHAnsi"/>
          <w:sz w:val="22"/>
          <w:highlight w:val="yellow"/>
        </w:rPr>
        <w:t>omschrijf werkzaamheden</w:t>
      </w:r>
      <w:r w:rsidRPr="00C07B41">
        <w:rPr>
          <w:rFonts w:asciiTheme="minorHAnsi" w:hAnsiTheme="minorHAnsi"/>
          <w:sz w:val="22"/>
        </w:rPr>
        <w:t>] (“</w:t>
      </w:r>
      <w:r w:rsidRPr="00C07B41">
        <w:rPr>
          <w:rFonts w:asciiTheme="minorHAnsi" w:hAnsiTheme="minorHAnsi"/>
          <w:b/>
          <w:bCs/>
          <w:sz w:val="22"/>
        </w:rPr>
        <w:t>Werkzaamheden 3.</w:t>
      </w:r>
      <w:r w:rsidRPr="00C07B41">
        <w:rPr>
          <w:rFonts w:asciiTheme="minorHAnsi" w:hAnsiTheme="minorHAnsi"/>
          <w:sz w:val="22"/>
        </w:rPr>
        <w:t>”) zoals vastgelegd in de overeenkomst [</w:t>
      </w:r>
      <w:r w:rsidRPr="00C07B41">
        <w:rPr>
          <w:rFonts w:asciiTheme="minorHAnsi" w:hAnsiTheme="minorHAnsi"/>
          <w:sz w:val="22"/>
          <w:highlight w:val="yellow"/>
        </w:rPr>
        <w:t>naam overeenkomst</w:t>
      </w:r>
      <w:r w:rsidRPr="00C07B41">
        <w:rPr>
          <w:rFonts w:asciiTheme="minorHAnsi" w:hAnsiTheme="minorHAnsi"/>
          <w:sz w:val="22"/>
        </w:rPr>
        <w:t>] d.d. [</w:t>
      </w:r>
      <w:r w:rsidRPr="00C07B41">
        <w:rPr>
          <w:rFonts w:asciiTheme="minorHAnsi" w:hAnsiTheme="minorHAnsi"/>
          <w:sz w:val="22"/>
          <w:highlight w:val="yellow"/>
        </w:rPr>
        <w:t>XXX</w:t>
      </w:r>
      <w:r w:rsidRPr="00C07B41">
        <w:rPr>
          <w:rFonts w:asciiTheme="minorHAnsi" w:hAnsiTheme="minorHAnsi"/>
          <w:sz w:val="22"/>
        </w:rPr>
        <w:t>] met kenmerk [</w:t>
      </w:r>
      <w:r w:rsidRPr="00C07B41">
        <w:rPr>
          <w:rFonts w:asciiTheme="minorHAnsi" w:hAnsiTheme="minorHAnsi"/>
          <w:sz w:val="22"/>
          <w:highlight w:val="yellow"/>
        </w:rPr>
        <w:t>XXX</w:t>
      </w:r>
      <w:r w:rsidRPr="00C07B41">
        <w:rPr>
          <w:rFonts w:asciiTheme="minorHAnsi" w:hAnsiTheme="minorHAnsi"/>
          <w:sz w:val="22"/>
        </w:rPr>
        <w:t>] (“</w:t>
      </w:r>
      <w:r w:rsidRPr="00C07B41">
        <w:rPr>
          <w:rFonts w:asciiTheme="minorHAnsi" w:hAnsiTheme="minorHAnsi"/>
          <w:b/>
          <w:bCs/>
          <w:sz w:val="22"/>
        </w:rPr>
        <w:t>Overeenkomst 3.</w:t>
      </w:r>
      <w:r w:rsidRPr="00C07B41">
        <w:rPr>
          <w:rFonts w:asciiTheme="minorHAnsi" w:hAnsiTheme="minorHAnsi"/>
          <w:sz w:val="22"/>
        </w:rPr>
        <w:t>”);</w:t>
      </w:r>
    </w:p>
    <w:p w14:paraId="7A36059C"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05823B18" w14:textId="77777777" w:rsidR="001B497F" w:rsidRPr="001B497F" w:rsidRDefault="001B497F" w:rsidP="71A9D03F">
      <w:pPr>
        <w:pStyle w:val="Geenafstand"/>
        <w:numPr>
          <w:ilvl w:val="0"/>
          <w:numId w:val="19"/>
        </w:numPr>
        <w:spacing w:line="276" w:lineRule="auto"/>
        <w:jc w:val="both"/>
        <w:rPr>
          <w:rFonts w:asciiTheme="minorHAnsi" w:hAnsiTheme="minorHAnsi"/>
          <w:sz w:val="22"/>
          <w:lang w:val="en-US"/>
        </w:rPr>
      </w:pPr>
      <w:r w:rsidRPr="71A9D03F">
        <w:rPr>
          <w:rFonts w:asciiTheme="minorHAnsi" w:hAnsiTheme="minorHAnsi"/>
          <w:sz w:val="22"/>
          <w:lang w:val="en-US"/>
        </w:rPr>
        <w:t>[</w:t>
      </w:r>
      <w:proofErr w:type="spellStart"/>
      <w:r w:rsidRPr="71A9D03F">
        <w:rPr>
          <w:rFonts w:asciiTheme="minorHAnsi" w:hAnsiTheme="minorHAnsi"/>
          <w:sz w:val="22"/>
          <w:highlight w:val="yellow"/>
          <w:lang w:val="en-US"/>
        </w:rPr>
        <w:t>aanvullen</w:t>
      </w:r>
      <w:proofErr w:type="spellEnd"/>
      <w:r w:rsidRPr="71A9D03F">
        <w:rPr>
          <w:rFonts w:asciiTheme="minorHAnsi" w:hAnsiTheme="minorHAnsi"/>
          <w:sz w:val="22"/>
          <w:highlight w:val="yellow"/>
          <w:lang w:val="en-US"/>
        </w:rPr>
        <w:t xml:space="preserve"> </w:t>
      </w:r>
      <w:proofErr w:type="spellStart"/>
      <w:r w:rsidRPr="71A9D03F">
        <w:rPr>
          <w:rFonts w:asciiTheme="minorHAnsi" w:hAnsiTheme="minorHAnsi"/>
          <w:sz w:val="22"/>
          <w:highlight w:val="yellow"/>
          <w:lang w:val="en-US"/>
        </w:rPr>
        <w:t>indien</w:t>
      </w:r>
      <w:proofErr w:type="spellEnd"/>
      <w:r w:rsidRPr="71A9D03F">
        <w:rPr>
          <w:rFonts w:asciiTheme="minorHAnsi" w:hAnsiTheme="minorHAnsi"/>
          <w:sz w:val="22"/>
          <w:highlight w:val="yellow"/>
          <w:lang w:val="en-US"/>
        </w:rPr>
        <w:t xml:space="preserve"> </w:t>
      </w:r>
      <w:proofErr w:type="spellStart"/>
      <w:r w:rsidRPr="71A9D03F">
        <w:rPr>
          <w:rFonts w:asciiTheme="minorHAnsi" w:hAnsiTheme="minorHAnsi"/>
          <w:sz w:val="22"/>
          <w:highlight w:val="yellow"/>
          <w:lang w:val="en-US"/>
        </w:rPr>
        <w:t>nodig</w:t>
      </w:r>
      <w:proofErr w:type="spellEnd"/>
      <w:r w:rsidRPr="71A9D03F">
        <w:rPr>
          <w:rFonts w:asciiTheme="minorHAnsi" w:hAnsiTheme="minorHAnsi"/>
          <w:sz w:val="22"/>
          <w:lang w:val="en-US"/>
        </w:rPr>
        <w:t xml:space="preserve">]. </w:t>
      </w:r>
    </w:p>
    <w:p w14:paraId="7021C049"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59DAB60A" w14:textId="77777777" w:rsidR="001B497F" w:rsidRPr="00C07B41" w:rsidRDefault="001B497F" w:rsidP="71A9D03F">
      <w:pPr>
        <w:pStyle w:val="Geenafstand"/>
        <w:numPr>
          <w:ilvl w:val="0"/>
          <w:numId w:val="17"/>
        </w:numPr>
        <w:spacing w:line="276" w:lineRule="auto"/>
        <w:jc w:val="both"/>
        <w:rPr>
          <w:rFonts w:asciiTheme="minorHAnsi" w:hAnsiTheme="minorHAnsi"/>
          <w:sz w:val="22"/>
        </w:rPr>
      </w:pPr>
      <w:r w:rsidRPr="00C07B41">
        <w:rPr>
          <w:rFonts w:asciiTheme="minorHAnsi" w:hAnsiTheme="minorHAnsi"/>
          <w:sz w:val="22"/>
        </w:rPr>
        <w:t>de coördinatie van de in elkaar grijpende werkzaamheden als bedoeld in § 31 lid 2 UAV door de Opdrachtgever is verlegd naar de Coördinerend Aannemer;</w:t>
      </w:r>
    </w:p>
    <w:p w14:paraId="368691D9" w14:textId="77777777" w:rsidR="001B497F" w:rsidRPr="00C07B41" w:rsidRDefault="001B497F" w:rsidP="71A9D03F">
      <w:pPr>
        <w:pStyle w:val="Geenafstand"/>
        <w:numPr>
          <w:ilvl w:val="0"/>
          <w:numId w:val="17"/>
        </w:numPr>
        <w:spacing w:line="276" w:lineRule="auto"/>
        <w:jc w:val="both"/>
        <w:rPr>
          <w:rFonts w:asciiTheme="minorHAnsi" w:hAnsiTheme="minorHAnsi"/>
          <w:sz w:val="22"/>
        </w:rPr>
      </w:pPr>
      <w:r w:rsidRPr="00C07B41">
        <w:rPr>
          <w:rFonts w:asciiTheme="minorHAnsi" w:hAnsiTheme="minorHAnsi"/>
          <w:sz w:val="22"/>
        </w:rPr>
        <w:t>de Opdrachtgever de Coördinerend Aannemer met het oog hierop heeft verzocht de algehele coördinatie op tijd en plaats van de Werkzaamheden te verrichten, een en ander zoals vastgelegd in deze coördinatieovereenkomst (de “</w:t>
      </w:r>
      <w:r w:rsidRPr="00C07B41">
        <w:rPr>
          <w:rFonts w:asciiTheme="minorHAnsi" w:hAnsiTheme="minorHAnsi"/>
          <w:b/>
          <w:bCs/>
          <w:sz w:val="22"/>
        </w:rPr>
        <w:t>Coördinatieovereenkomst</w:t>
      </w:r>
      <w:r w:rsidRPr="00C07B41">
        <w:rPr>
          <w:rFonts w:asciiTheme="minorHAnsi" w:hAnsiTheme="minorHAnsi"/>
          <w:sz w:val="22"/>
        </w:rPr>
        <w:t>”) en de Coördinerend Aannemer zich hiertoe bereid heeft verklaard;</w:t>
      </w:r>
    </w:p>
    <w:p w14:paraId="6396011B" w14:textId="77777777" w:rsidR="001B497F" w:rsidRPr="00C07B41" w:rsidRDefault="001B497F" w:rsidP="71A9D03F">
      <w:pPr>
        <w:pStyle w:val="Geenafstand"/>
        <w:numPr>
          <w:ilvl w:val="0"/>
          <w:numId w:val="17"/>
        </w:numPr>
        <w:spacing w:line="276" w:lineRule="auto"/>
        <w:rPr>
          <w:rFonts w:asciiTheme="minorHAnsi" w:hAnsiTheme="minorHAnsi"/>
          <w:sz w:val="22"/>
        </w:rPr>
      </w:pPr>
      <w:r w:rsidRPr="00C07B41">
        <w:rPr>
          <w:rFonts w:asciiTheme="minorHAnsi" w:hAnsiTheme="minorHAnsi"/>
          <w:sz w:val="22"/>
        </w:rPr>
        <w:t xml:space="preserve">Partijen hun afspraken dienaangaande wensen vast te leggen in deze Coördinatieovereenkomst. </w:t>
      </w:r>
    </w:p>
    <w:p w14:paraId="0CB54965" w14:textId="77777777" w:rsidR="001B497F" w:rsidRPr="001B497F" w:rsidRDefault="001B497F" w:rsidP="001B497F">
      <w:pPr>
        <w:pStyle w:val="Lijstalinea"/>
        <w:rPr>
          <w:rFonts w:asciiTheme="minorHAnsi" w:hAnsiTheme="minorHAnsi" w:cstheme="minorHAnsi"/>
          <w:sz w:val="22"/>
          <w:lang w:val="nl-NL"/>
        </w:rPr>
      </w:pPr>
    </w:p>
    <w:p w14:paraId="21CD6057"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Partijen het volgende zijn overeengekomen:</w:t>
      </w:r>
    </w:p>
    <w:p w14:paraId="5EF5A95E" w14:textId="77777777" w:rsidR="001B497F" w:rsidRPr="001B497F" w:rsidRDefault="001B497F" w:rsidP="001B497F">
      <w:pPr>
        <w:pStyle w:val="Geenafstand"/>
        <w:spacing w:line="276" w:lineRule="auto"/>
        <w:jc w:val="both"/>
        <w:rPr>
          <w:rFonts w:asciiTheme="minorHAnsi" w:hAnsiTheme="minorHAnsi" w:cstheme="minorHAnsi"/>
          <w:sz w:val="22"/>
        </w:rPr>
      </w:pPr>
    </w:p>
    <w:p w14:paraId="116F6B18"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Definities</w:t>
      </w:r>
      <w:proofErr w:type="spellEnd"/>
    </w:p>
    <w:p w14:paraId="7A6C396D"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De onderstaande begrippen met een hoofdletter aangeduid, alsmede de begrippen in de overwegingen van deze Coördinatieovereenkomst en de Bijlagen, hebben de volgende betekenis:</w:t>
      </w:r>
    </w:p>
    <w:p w14:paraId="24E41644" w14:textId="77777777" w:rsidR="001B497F" w:rsidRPr="001B497F" w:rsidRDefault="001B497F" w:rsidP="001B497F">
      <w:pPr>
        <w:pStyle w:val="Geenafstand"/>
        <w:spacing w:line="276" w:lineRule="auto"/>
        <w:jc w:val="both"/>
        <w:rPr>
          <w:rFonts w:asciiTheme="minorHAnsi" w:hAnsiTheme="minorHAnsi" w:cstheme="minorHAnsi"/>
          <w:sz w:val="22"/>
        </w:rPr>
      </w:pPr>
    </w:p>
    <w:tbl>
      <w:tblPr>
        <w:tblStyle w:val="Tabelraster"/>
        <w:tblW w:w="8930" w:type="dxa"/>
        <w:tblInd w:w="137" w:type="dxa"/>
        <w:tblLook w:val="04A0" w:firstRow="1" w:lastRow="0" w:firstColumn="1" w:lastColumn="0" w:noHBand="0" w:noVBand="1"/>
      </w:tblPr>
      <w:tblGrid>
        <w:gridCol w:w="3119"/>
        <w:gridCol w:w="5811"/>
      </w:tblGrid>
      <w:tr w:rsidR="001B497F" w:rsidRPr="00851966" w14:paraId="32A488A1" w14:textId="77777777" w:rsidTr="6566BBC1">
        <w:tc>
          <w:tcPr>
            <w:tcW w:w="3119" w:type="dxa"/>
          </w:tcPr>
          <w:p w14:paraId="5D36F85B"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Aannemer</w:t>
            </w:r>
            <w:proofErr w:type="spellEnd"/>
          </w:p>
        </w:tc>
        <w:tc>
          <w:tcPr>
            <w:tcW w:w="5811" w:type="dxa"/>
          </w:tcPr>
          <w:p w14:paraId="20E2AA1B"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Een Aannemer als vermeld in de aanhef onder 2. tot en met [</w:t>
            </w:r>
            <w:r w:rsidRPr="00C07B41">
              <w:rPr>
                <w:rFonts w:asciiTheme="minorHAnsi" w:hAnsiTheme="minorHAnsi"/>
                <w:sz w:val="22"/>
                <w:highlight w:val="yellow"/>
              </w:rPr>
              <w:t>X</w:t>
            </w:r>
            <w:r w:rsidRPr="00C07B41">
              <w:rPr>
                <w:rFonts w:asciiTheme="minorHAnsi" w:hAnsiTheme="minorHAnsi"/>
                <w:sz w:val="22"/>
              </w:rPr>
              <w:t>].</w:t>
            </w:r>
          </w:p>
        </w:tc>
      </w:tr>
      <w:tr w:rsidR="001B497F" w:rsidRPr="001B497F" w14:paraId="16C67DFA" w14:textId="77777777" w:rsidTr="6566BBC1">
        <w:tc>
          <w:tcPr>
            <w:tcW w:w="3119" w:type="dxa"/>
          </w:tcPr>
          <w:p w14:paraId="6D1A5284"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Aannemers</w:t>
            </w:r>
            <w:proofErr w:type="spellEnd"/>
          </w:p>
        </w:tc>
        <w:tc>
          <w:tcPr>
            <w:tcW w:w="5811" w:type="dxa"/>
          </w:tcPr>
          <w:p w14:paraId="25DC7D7A" w14:textId="77777777" w:rsidR="001B497F" w:rsidRPr="001B497F" w:rsidRDefault="001B497F" w:rsidP="71A9D03F">
            <w:pPr>
              <w:pStyle w:val="Geenafstand"/>
              <w:spacing w:line="276" w:lineRule="auto"/>
              <w:jc w:val="both"/>
              <w:rPr>
                <w:rFonts w:asciiTheme="minorHAnsi" w:hAnsiTheme="minorHAnsi"/>
                <w:sz w:val="22"/>
                <w:lang w:val="en-US"/>
              </w:rPr>
            </w:pPr>
            <w:r w:rsidRPr="71A9D03F">
              <w:rPr>
                <w:rFonts w:asciiTheme="minorHAnsi" w:hAnsiTheme="minorHAnsi"/>
                <w:sz w:val="22"/>
                <w:lang w:val="en-US"/>
              </w:rPr>
              <w:t xml:space="preserve">De </w:t>
            </w:r>
            <w:proofErr w:type="spellStart"/>
            <w:r w:rsidRPr="71A9D03F">
              <w:rPr>
                <w:rFonts w:asciiTheme="minorHAnsi" w:hAnsiTheme="minorHAnsi"/>
                <w:sz w:val="22"/>
                <w:lang w:val="en-US"/>
              </w:rPr>
              <w:t>Aannemers</w:t>
            </w:r>
            <w:proofErr w:type="spellEnd"/>
            <w:r w:rsidRPr="71A9D03F">
              <w:rPr>
                <w:rFonts w:asciiTheme="minorHAnsi" w:hAnsiTheme="minorHAnsi"/>
                <w:sz w:val="22"/>
                <w:lang w:val="en-US"/>
              </w:rPr>
              <w:t xml:space="preserve"> 1.,2.,3. [</w:t>
            </w:r>
            <w:proofErr w:type="spellStart"/>
            <w:r w:rsidRPr="71A9D03F">
              <w:rPr>
                <w:rFonts w:asciiTheme="minorHAnsi" w:hAnsiTheme="minorHAnsi"/>
                <w:sz w:val="22"/>
                <w:highlight w:val="yellow"/>
                <w:lang w:val="en-US"/>
              </w:rPr>
              <w:t>etc</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gezamenlijk</w:t>
            </w:r>
            <w:proofErr w:type="spellEnd"/>
            <w:r w:rsidRPr="71A9D03F">
              <w:rPr>
                <w:rFonts w:asciiTheme="minorHAnsi" w:hAnsiTheme="minorHAnsi"/>
                <w:sz w:val="22"/>
                <w:lang w:val="en-US"/>
              </w:rPr>
              <w:t>.</w:t>
            </w:r>
          </w:p>
        </w:tc>
      </w:tr>
      <w:tr w:rsidR="001B497F" w:rsidRPr="00851966" w14:paraId="3F19D7B7" w14:textId="77777777" w:rsidTr="6566BBC1">
        <w:tc>
          <w:tcPr>
            <w:tcW w:w="3119" w:type="dxa"/>
          </w:tcPr>
          <w:p w14:paraId="57DB8C54"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Algemeen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Tijdschema</w:t>
            </w:r>
            <w:proofErr w:type="spellEnd"/>
            <w:r w:rsidRPr="71A9D03F">
              <w:rPr>
                <w:rFonts w:asciiTheme="minorHAnsi" w:hAnsiTheme="minorHAnsi"/>
                <w:sz w:val="22"/>
                <w:lang w:val="en-US"/>
              </w:rPr>
              <w:t xml:space="preserve"> </w:t>
            </w:r>
          </w:p>
        </w:tc>
        <w:tc>
          <w:tcPr>
            <w:tcW w:w="5811" w:type="dxa"/>
          </w:tcPr>
          <w:p w14:paraId="1CA34850"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Het door de Directie goedgekeurde algemene tijdschema van een Aannemer als bedoeld in § 26 UAV.</w:t>
            </w:r>
          </w:p>
        </w:tc>
      </w:tr>
      <w:tr w:rsidR="001B497F" w:rsidRPr="00851966" w14:paraId="1050D411" w14:textId="77777777" w:rsidTr="6566BBC1">
        <w:tc>
          <w:tcPr>
            <w:tcW w:w="3119" w:type="dxa"/>
          </w:tcPr>
          <w:p w14:paraId="5D75593A"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Bijlage</w:t>
            </w:r>
            <w:proofErr w:type="spellEnd"/>
          </w:p>
        </w:tc>
        <w:tc>
          <w:tcPr>
            <w:tcW w:w="5811" w:type="dxa"/>
          </w:tcPr>
          <w:p w14:paraId="79ECE66D"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Een bijlage in deze Coördinatieovereenkomst.</w:t>
            </w:r>
          </w:p>
        </w:tc>
      </w:tr>
      <w:tr w:rsidR="001B497F" w:rsidRPr="00851966" w14:paraId="715D75E9" w14:textId="77777777" w:rsidTr="6566BBC1">
        <w:tc>
          <w:tcPr>
            <w:tcW w:w="3119" w:type="dxa"/>
          </w:tcPr>
          <w:p w14:paraId="07E45C62"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Coördinatieovereenkomst</w:t>
            </w:r>
            <w:proofErr w:type="spellEnd"/>
          </w:p>
        </w:tc>
        <w:tc>
          <w:tcPr>
            <w:tcW w:w="5811" w:type="dxa"/>
          </w:tcPr>
          <w:p w14:paraId="5EB8C4A9"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Deze Coördinatieovereenkomst inclusief de Bijlagen.</w:t>
            </w:r>
          </w:p>
        </w:tc>
      </w:tr>
      <w:tr w:rsidR="001B497F" w:rsidRPr="00851966" w14:paraId="03B7397B" w14:textId="77777777" w:rsidTr="6566BBC1">
        <w:tc>
          <w:tcPr>
            <w:tcW w:w="3119" w:type="dxa"/>
          </w:tcPr>
          <w:p w14:paraId="298168C7"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Coördinatie</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Documenten</w:t>
            </w:r>
            <w:proofErr w:type="spellEnd"/>
          </w:p>
        </w:tc>
        <w:tc>
          <w:tcPr>
            <w:tcW w:w="5811" w:type="dxa"/>
          </w:tcPr>
          <w:p w14:paraId="649D5AF4" w14:textId="1D06C0DA"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Interface Matrix, het Gecoördineerd ATS, het Gecoördineerd Werkplan, </w:t>
            </w:r>
            <w:r w:rsidRPr="00C07B41">
              <w:rPr>
                <w:rFonts w:asciiTheme="minorHAnsi" w:hAnsiTheme="minorHAnsi"/>
                <w:sz w:val="22"/>
                <w:highlight w:val="yellow"/>
              </w:rPr>
              <w:t>het Gecoördineerd Logistiek Plan</w:t>
            </w:r>
            <w:r w:rsidR="00965C75">
              <w:rPr>
                <w:rFonts w:asciiTheme="minorHAnsi" w:hAnsiTheme="minorHAnsi"/>
                <w:sz w:val="22"/>
                <w:highlight w:val="yellow"/>
              </w:rPr>
              <w:t xml:space="preserve"> </w:t>
            </w:r>
            <w:r w:rsidRPr="00C07B41">
              <w:rPr>
                <w:rFonts w:asciiTheme="minorHAnsi" w:hAnsiTheme="minorHAnsi"/>
                <w:sz w:val="22"/>
                <w:highlight w:val="yellow"/>
              </w:rPr>
              <w:t>en het Gecoördineerd VGM Plan</w:t>
            </w:r>
            <w:r w:rsidR="00965C75">
              <w:rPr>
                <w:rFonts w:asciiTheme="minorHAnsi" w:hAnsiTheme="minorHAnsi"/>
                <w:sz w:val="22"/>
              </w:rPr>
              <w:t xml:space="preserve"> </w:t>
            </w:r>
            <w:r w:rsidRPr="00C07B41">
              <w:rPr>
                <w:rFonts w:asciiTheme="minorHAnsi" w:hAnsiTheme="minorHAnsi"/>
                <w:sz w:val="22"/>
              </w:rPr>
              <w:t xml:space="preserve">gezamenlijk, inclusief eventuele wijzigingen hierop. </w:t>
            </w:r>
          </w:p>
        </w:tc>
      </w:tr>
      <w:tr w:rsidR="001B497F" w:rsidRPr="00851966" w14:paraId="30BF2079" w14:textId="77777777" w:rsidTr="6566BBC1">
        <w:tc>
          <w:tcPr>
            <w:tcW w:w="3119" w:type="dxa"/>
          </w:tcPr>
          <w:p w14:paraId="2724DA4F"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Directie</w:t>
            </w:r>
            <w:proofErr w:type="spellEnd"/>
          </w:p>
        </w:tc>
        <w:tc>
          <w:tcPr>
            <w:tcW w:w="5811" w:type="dxa"/>
          </w:tcPr>
          <w:p w14:paraId="4BD7CC22"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persoon of onderneming die in Overeenkomst 1. als ‘directie’ in de zin van § 3 UAV is aangewezen. </w:t>
            </w:r>
          </w:p>
        </w:tc>
      </w:tr>
      <w:tr w:rsidR="001B497F" w:rsidRPr="00851966" w14:paraId="301E3C09" w14:textId="77777777" w:rsidTr="6566BBC1">
        <w:tc>
          <w:tcPr>
            <w:tcW w:w="3119" w:type="dxa"/>
          </w:tcPr>
          <w:p w14:paraId="2F4D9FEB" w14:textId="77777777" w:rsidR="001B497F" w:rsidRPr="00C07B41" w:rsidRDefault="001B497F" w:rsidP="71A9D03F">
            <w:pPr>
              <w:pStyle w:val="Geenafstand"/>
              <w:spacing w:line="276" w:lineRule="auto"/>
              <w:rPr>
                <w:rFonts w:asciiTheme="minorHAnsi" w:hAnsiTheme="minorHAnsi"/>
                <w:sz w:val="22"/>
              </w:rPr>
            </w:pPr>
            <w:r w:rsidRPr="00C07B41">
              <w:rPr>
                <w:rFonts w:asciiTheme="minorHAnsi" w:hAnsiTheme="minorHAnsi"/>
                <w:sz w:val="22"/>
              </w:rPr>
              <w:t>Gecoördineerd  Algemeen Tijdschema (“Gecoördineerd  ATS”)</w:t>
            </w:r>
          </w:p>
        </w:tc>
        <w:tc>
          <w:tcPr>
            <w:tcW w:w="5811" w:type="dxa"/>
          </w:tcPr>
          <w:p w14:paraId="4FFCCBAB"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Een algehele tijdsplanning die een overzicht bevat van alle Interfaces zoals vastgelegd in de Interface Matrix en alle relevante eisen per Interface en de data waarop aan deze eisen moet zijn voldaan alsmede de uiterste opleverdatum/data voor de betreffende Interface.</w:t>
            </w:r>
          </w:p>
        </w:tc>
      </w:tr>
      <w:tr w:rsidR="001B497F" w:rsidRPr="00851966" w14:paraId="653F60B7" w14:textId="77777777" w:rsidTr="6566BBC1">
        <w:tc>
          <w:tcPr>
            <w:tcW w:w="3119" w:type="dxa"/>
          </w:tcPr>
          <w:p w14:paraId="12F1E1BD"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Gecoördineerd</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Gedetailleerd</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Werkplan</w:t>
            </w:r>
            <w:proofErr w:type="spellEnd"/>
          </w:p>
        </w:tc>
        <w:tc>
          <w:tcPr>
            <w:tcW w:w="5811" w:type="dxa"/>
          </w:tcPr>
          <w:p w14:paraId="646DD98A"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Het werkplan dat een zo volledig mogelijk inzicht geeft in de hoedanigheid, de volgorde en de uitvoering van alle (bouw)werkzaamheden met betrekking tot het Project, waaronder de Werkzaamheden en (eventuele) </w:t>
            </w:r>
            <w:r w:rsidRPr="00C07B41">
              <w:rPr>
                <w:rFonts w:asciiTheme="minorHAnsi" w:hAnsiTheme="minorHAnsi"/>
                <w:sz w:val="22"/>
              </w:rPr>
              <w:lastRenderedPageBreak/>
              <w:t>werkzaamheden van derden. Het Gecoördineerd Gedetailleerd Werkplan is samengesteld op basis van Gecoördineerd  ATS en de werkplannen van ieder van de Aannemers.</w:t>
            </w:r>
          </w:p>
        </w:tc>
      </w:tr>
      <w:tr w:rsidR="001B497F" w:rsidRPr="00851966" w14:paraId="432F3E9A" w14:textId="77777777" w:rsidTr="6566BBC1">
        <w:tc>
          <w:tcPr>
            <w:tcW w:w="3119" w:type="dxa"/>
          </w:tcPr>
          <w:p w14:paraId="4B6E47AA" w14:textId="5198A0F8" w:rsidR="001B497F" w:rsidRPr="0067759A" w:rsidRDefault="001B497F" w:rsidP="71A9D03F">
            <w:pPr>
              <w:pStyle w:val="Geenafstand"/>
              <w:spacing w:line="276" w:lineRule="auto"/>
              <w:rPr>
                <w:rFonts w:asciiTheme="minorHAnsi" w:hAnsiTheme="minorHAnsi"/>
                <w:sz w:val="22"/>
                <w:lang w:val="en-US"/>
              </w:rPr>
            </w:pPr>
            <w:proofErr w:type="spellStart"/>
            <w:r w:rsidRPr="0067759A">
              <w:rPr>
                <w:rFonts w:asciiTheme="minorHAnsi" w:hAnsiTheme="minorHAnsi"/>
                <w:sz w:val="22"/>
                <w:lang w:val="en-US"/>
              </w:rPr>
              <w:lastRenderedPageBreak/>
              <w:t>Gecoördineerd</w:t>
            </w:r>
            <w:proofErr w:type="spellEnd"/>
            <w:r w:rsidRPr="0067759A">
              <w:rPr>
                <w:rFonts w:asciiTheme="minorHAnsi" w:hAnsiTheme="minorHAnsi"/>
                <w:sz w:val="22"/>
                <w:lang w:val="en-US"/>
              </w:rPr>
              <w:t xml:space="preserve"> </w:t>
            </w:r>
            <w:proofErr w:type="spellStart"/>
            <w:r w:rsidRPr="0067759A">
              <w:rPr>
                <w:rFonts w:asciiTheme="minorHAnsi" w:hAnsiTheme="minorHAnsi"/>
                <w:sz w:val="22"/>
                <w:lang w:val="en-US"/>
              </w:rPr>
              <w:t>Logistiek</w:t>
            </w:r>
            <w:proofErr w:type="spellEnd"/>
            <w:r w:rsidRPr="0067759A">
              <w:rPr>
                <w:rFonts w:asciiTheme="minorHAnsi" w:hAnsiTheme="minorHAnsi"/>
                <w:sz w:val="22"/>
                <w:lang w:val="en-US"/>
              </w:rPr>
              <w:t xml:space="preserve"> Plan</w:t>
            </w:r>
          </w:p>
        </w:tc>
        <w:tc>
          <w:tcPr>
            <w:tcW w:w="5811" w:type="dxa"/>
          </w:tcPr>
          <w:p w14:paraId="60C00FE9"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Het logistiek plan dat een overzicht omvat van alle relevante logistieke bewegingen en maatregelen met betrekking tot het Project, waaronder transport routes en bewegwijzering.</w:t>
            </w:r>
          </w:p>
        </w:tc>
      </w:tr>
      <w:tr w:rsidR="001B497F" w:rsidRPr="00851966" w14:paraId="4DF7F449" w14:textId="77777777" w:rsidTr="6566BBC1">
        <w:tc>
          <w:tcPr>
            <w:tcW w:w="3119" w:type="dxa"/>
          </w:tcPr>
          <w:p w14:paraId="06817570" w14:textId="2A6DEB79" w:rsidR="001B497F" w:rsidRPr="0067759A" w:rsidRDefault="001B497F" w:rsidP="00E506E6">
            <w:pPr>
              <w:pStyle w:val="Geenafstand"/>
              <w:spacing w:line="276" w:lineRule="auto"/>
              <w:rPr>
                <w:rFonts w:asciiTheme="minorHAnsi" w:hAnsiTheme="minorHAnsi" w:cstheme="minorHAnsi"/>
                <w:sz w:val="22"/>
              </w:rPr>
            </w:pPr>
            <w:r w:rsidRPr="0067759A">
              <w:rPr>
                <w:rFonts w:asciiTheme="minorHAnsi" w:hAnsiTheme="minorHAnsi" w:cstheme="minorHAnsi"/>
                <w:sz w:val="22"/>
              </w:rPr>
              <w:t>Gecoördineerd Veiligheid, Gezondheid en Milieu (VGM) Plan</w:t>
            </w:r>
          </w:p>
        </w:tc>
        <w:tc>
          <w:tcPr>
            <w:tcW w:w="5811" w:type="dxa"/>
          </w:tcPr>
          <w:p w14:paraId="2F82F4D9"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Een overkoepelend plan dat alle coördinatiewerkzaamheden met betrekking tot VGM omvat gedurende de Bouwfase van het Project.</w:t>
            </w:r>
          </w:p>
        </w:tc>
      </w:tr>
      <w:tr w:rsidR="001B497F" w:rsidRPr="00851966" w14:paraId="68A38207" w14:textId="77777777" w:rsidTr="6566BBC1">
        <w:tc>
          <w:tcPr>
            <w:tcW w:w="3119" w:type="dxa"/>
          </w:tcPr>
          <w:p w14:paraId="3C636AFD" w14:textId="77777777" w:rsidR="001B497F" w:rsidRPr="0067759A" w:rsidRDefault="001B497F" w:rsidP="71A9D03F">
            <w:pPr>
              <w:pStyle w:val="Geenafstand"/>
              <w:spacing w:line="276" w:lineRule="auto"/>
              <w:rPr>
                <w:rFonts w:asciiTheme="minorHAnsi" w:hAnsiTheme="minorHAnsi"/>
                <w:sz w:val="22"/>
                <w:lang w:val="en-US"/>
              </w:rPr>
            </w:pPr>
            <w:proofErr w:type="spellStart"/>
            <w:r w:rsidRPr="0067759A">
              <w:rPr>
                <w:rFonts w:asciiTheme="minorHAnsi" w:hAnsiTheme="minorHAnsi"/>
                <w:sz w:val="22"/>
                <w:lang w:val="en-US"/>
              </w:rPr>
              <w:t>Ingangsdatum</w:t>
            </w:r>
            <w:proofErr w:type="spellEnd"/>
          </w:p>
        </w:tc>
        <w:tc>
          <w:tcPr>
            <w:tcW w:w="5811" w:type="dxa"/>
          </w:tcPr>
          <w:p w14:paraId="4D0C36EA"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datum waarop alle Partijen deze Coördinatieovereenkomst hebben getekend. </w:t>
            </w:r>
          </w:p>
        </w:tc>
      </w:tr>
      <w:tr w:rsidR="001B497F" w:rsidRPr="00851966" w14:paraId="6F02ED62" w14:textId="77777777" w:rsidTr="6566BBC1">
        <w:tc>
          <w:tcPr>
            <w:tcW w:w="3119" w:type="dxa"/>
          </w:tcPr>
          <w:p w14:paraId="63C02A45" w14:textId="77777777" w:rsidR="001B497F" w:rsidRPr="0067759A" w:rsidRDefault="001B497F" w:rsidP="00E506E6">
            <w:pPr>
              <w:pStyle w:val="Geenafstand"/>
              <w:spacing w:line="276" w:lineRule="auto"/>
              <w:rPr>
                <w:rFonts w:asciiTheme="minorHAnsi" w:hAnsiTheme="minorHAnsi" w:cstheme="minorHAnsi"/>
                <w:sz w:val="22"/>
              </w:rPr>
            </w:pPr>
            <w:r w:rsidRPr="0067759A">
              <w:rPr>
                <w:rFonts w:asciiTheme="minorHAnsi" w:hAnsiTheme="minorHAnsi" w:cstheme="minorHAnsi"/>
                <w:sz w:val="22"/>
              </w:rPr>
              <w:t>Interfaces</w:t>
            </w:r>
          </w:p>
        </w:tc>
        <w:tc>
          <w:tcPr>
            <w:tcW w:w="5811" w:type="dxa"/>
          </w:tcPr>
          <w:p w14:paraId="5E229033"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De raakvlakken tussen in elkaar grijpende Werkzaamheden.</w:t>
            </w:r>
          </w:p>
        </w:tc>
      </w:tr>
      <w:tr w:rsidR="001B497F" w:rsidRPr="00851966" w14:paraId="07586763" w14:textId="77777777" w:rsidTr="6566BBC1">
        <w:tc>
          <w:tcPr>
            <w:tcW w:w="3119" w:type="dxa"/>
          </w:tcPr>
          <w:p w14:paraId="5E59C847" w14:textId="77777777" w:rsidR="001B497F" w:rsidRPr="0067759A" w:rsidRDefault="001B497F" w:rsidP="00E506E6">
            <w:pPr>
              <w:pStyle w:val="Geenafstand"/>
              <w:spacing w:line="276" w:lineRule="auto"/>
              <w:rPr>
                <w:rFonts w:asciiTheme="minorHAnsi" w:hAnsiTheme="minorHAnsi" w:cstheme="minorHAnsi"/>
                <w:sz w:val="22"/>
              </w:rPr>
            </w:pPr>
            <w:r w:rsidRPr="0067759A">
              <w:rPr>
                <w:rFonts w:asciiTheme="minorHAnsi" w:hAnsiTheme="minorHAnsi" w:cstheme="minorHAnsi"/>
                <w:sz w:val="22"/>
              </w:rPr>
              <w:t>Interface Matrix</w:t>
            </w:r>
          </w:p>
        </w:tc>
        <w:tc>
          <w:tcPr>
            <w:tcW w:w="5811" w:type="dxa"/>
          </w:tcPr>
          <w:p w14:paraId="3565396A"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De matrix waarin alle Interfaces zijn opgenomen inclusief alle relevante bijzonderheden van deze Interfaces zoals deze gedurende de looptijd van het Project bekend worden, en de toewijzing van de rollen en verantwoordelijkheden voor deze Interfaces.</w:t>
            </w:r>
          </w:p>
        </w:tc>
      </w:tr>
      <w:tr w:rsidR="001B497F" w:rsidRPr="001B497F" w14:paraId="752A4F5E" w14:textId="77777777" w:rsidTr="6566BBC1">
        <w:tc>
          <w:tcPr>
            <w:tcW w:w="3119" w:type="dxa"/>
          </w:tcPr>
          <w:p w14:paraId="6582E634"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Overeenkomsten</w:t>
            </w:r>
            <w:proofErr w:type="spellEnd"/>
            <w:r w:rsidRPr="71A9D03F">
              <w:rPr>
                <w:rFonts w:asciiTheme="minorHAnsi" w:hAnsiTheme="minorHAnsi"/>
                <w:sz w:val="22"/>
                <w:lang w:val="en-US"/>
              </w:rPr>
              <w:t xml:space="preserve"> </w:t>
            </w:r>
          </w:p>
        </w:tc>
        <w:tc>
          <w:tcPr>
            <w:tcW w:w="5811" w:type="dxa"/>
          </w:tcPr>
          <w:p w14:paraId="69C63D4B" w14:textId="77777777" w:rsidR="001B497F" w:rsidRPr="001B497F" w:rsidRDefault="001B497F" w:rsidP="71A9D03F">
            <w:pPr>
              <w:pStyle w:val="Geenafstand"/>
              <w:spacing w:line="276" w:lineRule="auto"/>
              <w:jc w:val="both"/>
              <w:rPr>
                <w:rFonts w:asciiTheme="minorHAnsi" w:hAnsiTheme="minorHAnsi"/>
                <w:sz w:val="22"/>
                <w:lang w:val="en-US"/>
              </w:rPr>
            </w:pPr>
            <w:r w:rsidRPr="71A9D03F">
              <w:rPr>
                <w:rFonts w:asciiTheme="minorHAnsi" w:hAnsiTheme="minorHAnsi"/>
                <w:sz w:val="22"/>
                <w:lang w:val="en-US"/>
              </w:rPr>
              <w:t xml:space="preserve">De </w:t>
            </w:r>
            <w:proofErr w:type="spellStart"/>
            <w:r w:rsidRPr="71A9D03F">
              <w:rPr>
                <w:rFonts w:asciiTheme="minorHAnsi" w:hAnsiTheme="minorHAnsi"/>
                <w:sz w:val="22"/>
                <w:lang w:val="en-US"/>
              </w:rPr>
              <w:t>Overeenkomsten</w:t>
            </w:r>
            <w:proofErr w:type="spellEnd"/>
            <w:r w:rsidRPr="71A9D03F">
              <w:rPr>
                <w:rFonts w:asciiTheme="minorHAnsi" w:hAnsiTheme="minorHAnsi"/>
                <w:sz w:val="22"/>
                <w:lang w:val="en-US"/>
              </w:rPr>
              <w:t xml:space="preserve"> 1.,2.,3. [</w:t>
            </w:r>
            <w:proofErr w:type="spellStart"/>
            <w:r w:rsidRPr="71A9D03F">
              <w:rPr>
                <w:rFonts w:asciiTheme="minorHAnsi" w:hAnsiTheme="minorHAnsi"/>
                <w:sz w:val="22"/>
                <w:highlight w:val="yellow"/>
                <w:lang w:val="en-US"/>
              </w:rPr>
              <w:t>etc</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gezamenlijk</w:t>
            </w:r>
            <w:proofErr w:type="spellEnd"/>
            <w:r w:rsidRPr="71A9D03F">
              <w:rPr>
                <w:rFonts w:asciiTheme="minorHAnsi" w:hAnsiTheme="minorHAnsi"/>
                <w:sz w:val="22"/>
                <w:lang w:val="en-US"/>
              </w:rPr>
              <w:t xml:space="preserve">. </w:t>
            </w:r>
          </w:p>
        </w:tc>
      </w:tr>
      <w:tr w:rsidR="001B497F" w:rsidRPr="00851966" w14:paraId="1D095537" w14:textId="77777777" w:rsidTr="6566BBC1">
        <w:tc>
          <w:tcPr>
            <w:tcW w:w="3119" w:type="dxa"/>
          </w:tcPr>
          <w:p w14:paraId="7333C347"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Partijen</w:t>
            </w:r>
            <w:proofErr w:type="spellEnd"/>
          </w:p>
        </w:tc>
        <w:tc>
          <w:tcPr>
            <w:tcW w:w="5811" w:type="dxa"/>
          </w:tcPr>
          <w:p w14:paraId="23D77DFF"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De partijen als vermeld onder 1. tot en met [</w:t>
            </w:r>
            <w:r w:rsidRPr="00C07B41">
              <w:rPr>
                <w:rFonts w:asciiTheme="minorHAnsi" w:hAnsiTheme="minorHAnsi"/>
                <w:sz w:val="22"/>
                <w:highlight w:val="yellow"/>
              </w:rPr>
              <w:t>XXX</w:t>
            </w:r>
            <w:r w:rsidRPr="00C07B41">
              <w:rPr>
                <w:rFonts w:asciiTheme="minorHAnsi" w:hAnsiTheme="minorHAnsi"/>
                <w:sz w:val="22"/>
              </w:rPr>
              <w:t xml:space="preserve">] gezamenlijk. </w:t>
            </w:r>
          </w:p>
        </w:tc>
      </w:tr>
      <w:tr w:rsidR="001B497F" w:rsidRPr="00851966" w14:paraId="698A48D7" w14:textId="77777777" w:rsidTr="6566BBC1">
        <w:tc>
          <w:tcPr>
            <w:tcW w:w="3119" w:type="dxa"/>
          </w:tcPr>
          <w:p w14:paraId="0A16CD97"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Partij</w:t>
            </w:r>
            <w:proofErr w:type="spellEnd"/>
          </w:p>
        </w:tc>
        <w:tc>
          <w:tcPr>
            <w:tcW w:w="5811" w:type="dxa"/>
          </w:tcPr>
          <w:p w14:paraId="27D9CC95"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Een partij als vermeld onder 1. tot en met [</w:t>
            </w:r>
            <w:r w:rsidRPr="00C07B41">
              <w:rPr>
                <w:rFonts w:asciiTheme="minorHAnsi" w:hAnsiTheme="minorHAnsi"/>
                <w:sz w:val="22"/>
                <w:highlight w:val="yellow"/>
              </w:rPr>
              <w:t>XXX</w:t>
            </w:r>
            <w:r w:rsidRPr="00C07B41">
              <w:rPr>
                <w:rFonts w:asciiTheme="minorHAnsi" w:hAnsiTheme="minorHAnsi"/>
                <w:sz w:val="22"/>
              </w:rPr>
              <w:t xml:space="preserve">] gezamenlijk. </w:t>
            </w:r>
          </w:p>
        </w:tc>
      </w:tr>
      <w:tr w:rsidR="001B497F" w:rsidRPr="00851966" w14:paraId="5599BA8D" w14:textId="77777777" w:rsidTr="6566BBC1">
        <w:tc>
          <w:tcPr>
            <w:tcW w:w="3119" w:type="dxa"/>
          </w:tcPr>
          <w:p w14:paraId="791962B4" w14:textId="77777777" w:rsidR="001B497F" w:rsidRPr="001B497F" w:rsidRDefault="001B497F" w:rsidP="00E506E6">
            <w:pPr>
              <w:pStyle w:val="Geenafstand"/>
              <w:spacing w:line="276" w:lineRule="auto"/>
              <w:rPr>
                <w:rFonts w:asciiTheme="minorHAnsi" w:hAnsiTheme="minorHAnsi" w:cstheme="minorHAnsi"/>
                <w:sz w:val="22"/>
              </w:rPr>
            </w:pPr>
            <w:r w:rsidRPr="001B497F">
              <w:rPr>
                <w:rFonts w:asciiTheme="minorHAnsi" w:hAnsiTheme="minorHAnsi" w:cstheme="minorHAnsi"/>
                <w:sz w:val="22"/>
              </w:rPr>
              <w:t>Project</w:t>
            </w:r>
          </w:p>
        </w:tc>
        <w:tc>
          <w:tcPr>
            <w:tcW w:w="5811" w:type="dxa"/>
          </w:tcPr>
          <w:p w14:paraId="5DEC843B"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w:t>
            </w:r>
            <w:r w:rsidRPr="00C07B41">
              <w:rPr>
                <w:rFonts w:asciiTheme="minorHAnsi" w:hAnsiTheme="minorHAnsi"/>
                <w:sz w:val="22"/>
                <w:highlight w:val="yellow"/>
              </w:rPr>
              <w:t>omschrijving Project uit overweging I. invoegen</w:t>
            </w:r>
            <w:r w:rsidRPr="00C07B41">
              <w:rPr>
                <w:rFonts w:asciiTheme="minorHAnsi" w:hAnsiTheme="minorHAnsi"/>
                <w:sz w:val="22"/>
              </w:rPr>
              <w:t>]</w:t>
            </w:r>
          </w:p>
        </w:tc>
      </w:tr>
      <w:tr w:rsidR="001B497F" w:rsidRPr="00851966" w14:paraId="34A71F8E" w14:textId="77777777" w:rsidTr="6566BBC1">
        <w:tc>
          <w:tcPr>
            <w:tcW w:w="3119" w:type="dxa"/>
          </w:tcPr>
          <w:p w14:paraId="05969B60"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Coördinatietaken</w:t>
            </w:r>
            <w:proofErr w:type="spellEnd"/>
          </w:p>
        </w:tc>
        <w:tc>
          <w:tcPr>
            <w:tcW w:w="5811" w:type="dxa"/>
          </w:tcPr>
          <w:p w14:paraId="7DD377C8"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Alle coördinatietaken en -werkzaamheden te verrichten door de Coördinerend Aannemer op grond van de Coördinatieovereenkomst. </w:t>
            </w:r>
          </w:p>
        </w:tc>
      </w:tr>
      <w:tr w:rsidR="001B497F" w:rsidRPr="00851966" w14:paraId="0E8037F3" w14:textId="77777777" w:rsidTr="6566BBC1">
        <w:tc>
          <w:tcPr>
            <w:tcW w:w="3119" w:type="dxa"/>
          </w:tcPr>
          <w:p w14:paraId="0A7253A5" w14:textId="77777777" w:rsidR="001B497F" w:rsidRPr="001B497F" w:rsidRDefault="001B497F" w:rsidP="71A9D03F">
            <w:pPr>
              <w:pStyle w:val="Geenafstand"/>
              <w:spacing w:line="276" w:lineRule="auto"/>
              <w:rPr>
                <w:rFonts w:asciiTheme="minorHAnsi" w:hAnsiTheme="minorHAnsi"/>
                <w:sz w:val="22"/>
                <w:lang w:val="en-US"/>
              </w:rPr>
            </w:pPr>
            <w:proofErr w:type="spellStart"/>
            <w:r w:rsidRPr="71A9D03F">
              <w:rPr>
                <w:rFonts w:asciiTheme="minorHAnsi" w:hAnsiTheme="minorHAnsi"/>
                <w:sz w:val="22"/>
                <w:lang w:val="en-US"/>
              </w:rPr>
              <w:t>Werkdag</w:t>
            </w:r>
            <w:proofErr w:type="spellEnd"/>
          </w:p>
        </w:tc>
        <w:tc>
          <w:tcPr>
            <w:tcW w:w="5811" w:type="dxa"/>
          </w:tcPr>
          <w:p w14:paraId="5EFF983D"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Een dag niet zijnde een weekend of nationale feestdag. </w:t>
            </w:r>
          </w:p>
        </w:tc>
      </w:tr>
      <w:tr w:rsidR="001B497F" w:rsidRPr="001B497F" w14:paraId="209E6EE0" w14:textId="77777777" w:rsidTr="6566BBC1">
        <w:tc>
          <w:tcPr>
            <w:tcW w:w="3119" w:type="dxa"/>
          </w:tcPr>
          <w:p w14:paraId="67EF2C4F" w14:textId="77777777" w:rsidR="001B497F" w:rsidRPr="001B497F" w:rsidRDefault="001B497F" w:rsidP="6566BBC1">
            <w:pPr>
              <w:pStyle w:val="Geenafstand"/>
              <w:spacing w:line="276" w:lineRule="auto"/>
              <w:rPr>
                <w:rFonts w:asciiTheme="minorHAnsi" w:hAnsiTheme="minorHAnsi"/>
                <w:sz w:val="22"/>
                <w:lang w:val="en-US"/>
              </w:rPr>
            </w:pPr>
            <w:proofErr w:type="spellStart"/>
            <w:r w:rsidRPr="6566BBC1">
              <w:rPr>
                <w:rFonts w:asciiTheme="minorHAnsi" w:hAnsiTheme="minorHAnsi"/>
                <w:sz w:val="22"/>
                <w:lang w:val="en-US"/>
              </w:rPr>
              <w:t>Werkzaamheden</w:t>
            </w:r>
            <w:proofErr w:type="spellEnd"/>
          </w:p>
        </w:tc>
        <w:tc>
          <w:tcPr>
            <w:tcW w:w="5811" w:type="dxa"/>
          </w:tcPr>
          <w:p w14:paraId="5D83B408" w14:textId="77777777" w:rsidR="001B497F" w:rsidRPr="001B497F" w:rsidRDefault="001B497F" w:rsidP="71A9D03F">
            <w:pPr>
              <w:pStyle w:val="Geenafstand"/>
              <w:spacing w:line="276" w:lineRule="auto"/>
              <w:jc w:val="both"/>
              <w:rPr>
                <w:rFonts w:asciiTheme="minorHAnsi" w:hAnsiTheme="minorHAnsi"/>
                <w:sz w:val="22"/>
                <w:lang w:val="en-US"/>
              </w:rPr>
            </w:pPr>
            <w:r w:rsidRPr="71A9D03F">
              <w:rPr>
                <w:rFonts w:asciiTheme="minorHAnsi" w:hAnsiTheme="minorHAnsi"/>
                <w:sz w:val="22"/>
                <w:lang w:val="en-US"/>
              </w:rPr>
              <w:t xml:space="preserve">De </w:t>
            </w:r>
            <w:proofErr w:type="spellStart"/>
            <w:r w:rsidRPr="71A9D03F">
              <w:rPr>
                <w:rFonts w:asciiTheme="minorHAnsi" w:hAnsiTheme="minorHAnsi"/>
                <w:sz w:val="22"/>
                <w:lang w:val="en-US"/>
              </w:rPr>
              <w:t>Werkzaamheden</w:t>
            </w:r>
            <w:proofErr w:type="spellEnd"/>
            <w:r w:rsidRPr="71A9D03F">
              <w:rPr>
                <w:rFonts w:asciiTheme="minorHAnsi" w:hAnsiTheme="minorHAnsi"/>
                <w:sz w:val="22"/>
                <w:lang w:val="en-US"/>
              </w:rPr>
              <w:t xml:space="preserve"> 1.,2.,3. [</w:t>
            </w:r>
            <w:proofErr w:type="spellStart"/>
            <w:r w:rsidRPr="71A9D03F">
              <w:rPr>
                <w:rFonts w:asciiTheme="minorHAnsi" w:hAnsiTheme="minorHAnsi"/>
                <w:sz w:val="22"/>
                <w:highlight w:val="yellow"/>
                <w:lang w:val="en-US"/>
              </w:rPr>
              <w:t>etc</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gezamenlijk</w:t>
            </w:r>
            <w:proofErr w:type="spellEnd"/>
            <w:r w:rsidRPr="71A9D03F">
              <w:rPr>
                <w:rFonts w:asciiTheme="minorHAnsi" w:hAnsiTheme="minorHAnsi"/>
                <w:sz w:val="22"/>
                <w:lang w:val="en-US"/>
              </w:rPr>
              <w:t xml:space="preserve">. </w:t>
            </w:r>
          </w:p>
        </w:tc>
      </w:tr>
    </w:tbl>
    <w:p w14:paraId="7910444A" w14:textId="77777777" w:rsidR="001B497F" w:rsidRPr="001B497F" w:rsidRDefault="001B497F" w:rsidP="001B497F">
      <w:pPr>
        <w:pStyle w:val="Opsommingmetstreepjes"/>
        <w:numPr>
          <w:ilvl w:val="0"/>
          <w:numId w:val="0"/>
        </w:numPr>
        <w:ind w:right="0"/>
        <w:rPr>
          <w:rFonts w:asciiTheme="minorHAnsi" w:hAnsiTheme="minorHAnsi" w:cstheme="minorHAnsi"/>
          <w:sz w:val="22"/>
        </w:rPr>
      </w:pPr>
    </w:p>
    <w:p w14:paraId="0018BE94"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Gecoördineerd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Tijdschema</w:t>
      </w:r>
      <w:proofErr w:type="spellEnd"/>
    </w:p>
    <w:p w14:paraId="5053D243"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Coördinerend Aannemer stelt in overleg met de Directie en de overige Aannemers binnen 15 Werkdagen na de datum dat ieder van de overige Aannemers zijn Algemeen Tijdschema heeft ingediend bij Opdrachtgever en de Opdrachtgever deze Algemeen Tijdschema’s heeft verstrekt aan de Coördinerend Aannemer, een Gecoördineerd ATS op. Het Gecoördineerd ATS zal (mede) zijn gebaseerd op deze Algemene Tijdschema’s en alle in elkaar grijpende werken van de Aannemers omvatten. Na goedkeuring door de Opdrachtgever van het Gecoördineerd ATS, wordt dit door Partijen ondertekend en zal het als basis dienen voor het op te stellen Gecoördineerd Gedetailleerd Werkplan. </w:t>
      </w:r>
    </w:p>
    <w:p w14:paraId="3AB62B69" w14:textId="77777777" w:rsidR="001B497F" w:rsidRPr="001B497F" w:rsidRDefault="001B497F" w:rsidP="001B497F">
      <w:pPr>
        <w:pStyle w:val="Geenafstand"/>
        <w:spacing w:line="276" w:lineRule="auto"/>
        <w:jc w:val="both"/>
        <w:rPr>
          <w:rFonts w:asciiTheme="minorHAnsi" w:hAnsiTheme="minorHAnsi" w:cstheme="minorHAnsi"/>
          <w:sz w:val="22"/>
        </w:rPr>
      </w:pPr>
    </w:p>
    <w:p w14:paraId="79AC1ECD"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Gecoördineerd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Gedetailleerd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Werkplan</w:t>
      </w:r>
      <w:proofErr w:type="spellEnd"/>
    </w:p>
    <w:p w14:paraId="5B269F7F"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Coördinerend Aannemer stelt binnen 15 Werkdagen na goedkeuring van het Gecoördineerd ATS een Gecoördineerd Gedetailleerd Werkplan op. Het Gecoördineerd Gedetailleerd Werkplan dient een zo volledig mogelijk inzicht te geven in de hoedanigheid, de volgorde en de uitvoering van de Werkzaamheden en, indien van toepassing, de werkzaamheden van derden (niet zijnde Aannemers). Partijen zullen het Gecoördineerd Gedetailleerd Werkplan na goedkeuring hunnerzijds, voor akkoord tekenen. </w:t>
      </w:r>
    </w:p>
    <w:p w14:paraId="73C1C33E" w14:textId="77777777" w:rsidR="001B497F" w:rsidRPr="00C07B41" w:rsidRDefault="001B497F" w:rsidP="71A9D03F">
      <w:pPr>
        <w:pStyle w:val="Geenafstand"/>
        <w:spacing w:line="276" w:lineRule="auto"/>
        <w:jc w:val="both"/>
        <w:rPr>
          <w:rFonts w:asciiTheme="minorHAnsi" w:hAnsiTheme="minorHAnsi"/>
          <w:sz w:val="22"/>
        </w:rPr>
      </w:pPr>
      <w:r>
        <w:lastRenderedPageBreak/>
        <w:br/>
      </w:r>
      <w:r w:rsidRPr="00C07B41">
        <w:rPr>
          <w:rFonts w:asciiTheme="minorHAnsi" w:hAnsiTheme="minorHAnsi"/>
          <w:sz w:val="22"/>
        </w:rPr>
        <w:t>Zo nodig wordt het Gecoördineerd Gedetailleerd Werkplan per periode van zes weken, of zoveel korter als door de Coördinerend Aannemer zinvol wordt geacht, geactualiseerd, teneinde geen achterstand op te lopen op het Gecoördineerd ATS.</w:t>
      </w:r>
    </w:p>
    <w:p w14:paraId="6B6C283E" w14:textId="77777777" w:rsidR="001B497F" w:rsidRPr="001B497F" w:rsidRDefault="001B497F" w:rsidP="001B497F">
      <w:pPr>
        <w:pStyle w:val="Geenafstand"/>
        <w:spacing w:line="276" w:lineRule="auto"/>
        <w:jc w:val="both"/>
        <w:rPr>
          <w:rFonts w:asciiTheme="minorHAnsi" w:hAnsiTheme="minorHAnsi" w:cstheme="minorHAnsi"/>
          <w:sz w:val="22"/>
        </w:rPr>
      </w:pPr>
    </w:p>
    <w:p w14:paraId="2F50C324"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Voorzieningen</w:t>
      </w:r>
      <w:proofErr w:type="spellEnd"/>
      <w:r w:rsidRPr="71A9D03F">
        <w:rPr>
          <w:rFonts w:asciiTheme="minorHAnsi" w:hAnsiTheme="minorHAnsi"/>
          <w:b/>
          <w:bCs/>
          <w:sz w:val="22"/>
          <w:lang w:val="en-US"/>
        </w:rPr>
        <w:t xml:space="preserve"> ten </w:t>
      </w:r>
      <w:proofErr w:type="spellStart"/>
      <w:r w:rsidRPr="71A9D03F">
        <w:rPr>
          <w:rFonts w:asciiTheme="minorHAnsi" w:hAnsiTheme="minorHAnsi"/>
          <w:b/>
          <w:bCs/>
          <w:sz w:val="22"/>
          <w:lang w:val="en-US"/>
        </w:rPr>
        <w:t>behoeve</w:t>
      </w:r>
      <w:proofErr w:type="spellEnd"/>
      <w:r w:rsidRPr="71A9D03F">
        <w:rPr>
          <w:rFonts w:asciiTheme="minorHAnsi" w:hAnsiTheme="minorHAnsi"/>
          <w:b/>
          <w:bCs/>
          <w:sz w:val="22"/>
          <w:lang w:val="en-US"/>
        </w:rPr>
        <w:t xml:space="preserve"> van </w:t>
      </w:r>
      <w:proofErr w:type="spellStart"/>
      <w:r w:rsidRPr="71A9D03F">
        <w:rPr>
          <w:rFonts w:asciiTheme="minorHAnsi" w:hAnsiTheme="minorHAnsi"/>
          <w:b/>
          <w:bCs/>
          <w:sz w:val="22"/>
          <w:lang w:val="en-US"/>
        </w:rPr>
        <w:t>derden</w:t>
      </w:r>
      <w:proofErr w:type="spellEnd"/>
      <w:r w:rsidRPr="71A9D03F">
        <w:rPr>
          <w:rFonts w:asciiTheme="minorHAnsi" w:hAnsiTheme="minorHAnsi"/>
          <w:b/>
          <w:bCs/>
          <w:sz w:val="22"/>
          <w:lang w:val="en-US"/>
        </w:rPr>
        <w:t xml:space="preserve"> </w:t>
      </w:r>
    </w:p>
    <w:p w14:paraId="485B1637"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overige Aannemers verstrekken tijdig en schriftelijk aan de Coördinerend Aannemer de gegevens van ten behoeve van hen door derden te treffen voorzieningen.  Aannemers zijn gehouden zodanige medewerking te verlenen, dat de door derden te verrichten werkzaamheden kunnen worden uitgevoerd zonder deswege aanspraak te kunnen maken op termijnverlenging. De Coördinerend Aannemer geeft op de daarvoor in aanmerking komende tekeningen de door hem te treffen voorzieningen ten behoeve van derden aan. </w:t>
      </w:r>
    </w:p>
    <w:p w14:paraId="69702986" w14:textId="77777777" w:rsidR="001B497F" w:rsidRPr="001B497F" w:rsidRDefault="001B497F" w:rsidP="001B497F">
      <w:pPr>
        <w:pStyle w:val="Geenafstand"/>
        <w:spacing w:line="276" w:lineRule="auto"/>
        <w:jc w:val="both"/>
        <w:rPr>
          <w:rFonts w:asciiTheme="minorHAnsi" w:hAnsiTheme="minorHAnsi" w:cstheme="minorHAnsi"/>
          <w:sz w:val="22"/>
        </w:rPr>
      </w:pPr>
    </w:p>
    <w:p w14:paraId="0EF5E8F4"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Coördinatie</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overleg</w:t>
      </w:r>
      <w:proofErr w:type="spellEnd"/>
    </w:p>
    <w:p w14:paraId="0AF68201"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 xml:space="preserve">De Coördinerend Aannemer belegt eenmaal per twee weken of zoveel vaker als het Project dit vereist, een vergadering met de overige Aannemers. In deze vergadering wordt de voortgang van de Coördinatietaken in combinatie met de Werkzaamheden en de taken en werkzaamheden van de overige Aannemers op grond van deze Coördinatiewerkzaamheden besproken en gecontroleerd. De Coördinerend Aannemer notuleert deze vergaderingen. Binnen 7 Werkdagen na de vergaderdatum dienen de notulen in het bezit te zijn Partijen en de Directie. </w:t>
      </w:r>
    </w:p>
    <w:p w14:paraId="2DE61E08" w14:textId="77777777" w:rsidR="001B497F" w:rsidRPr="001B497F" w:rsidRDefault="001B497F" w:rsidP="001B497F">
      <w:pPr>
        <w:pStyle w:val="Geenafstand"/>
        <w:spacing w:line="276" w:lineRule="auto"/>
        <w:jc w:val="both"/>
        <w:rPr>
          <w:rFonts w:asciiTheme="minorHAnsi" w:hAnsiTheme="minorHAnsi" w:cstheme="minorHAnsi"/>
          <w:sz w:val="22"/>
        </w:rPr>
      </w:pPr>
    </w:p>
    <w:p w14:paraId="701ADF30"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r w:rsidRPr="71A9D03F">
        <w:rPr>
          <w:rFonts w:asciiTheme="minorHAnsi" w:hAnsiTheme="minorHAnsi"/>
          <w:b/>
          <w:bCs/>
          <w:sz w:val="22"/>
          <w:lang w:val="en-US"/>
        </w:rPr>
        <w:t xml:space="preserve">Taken </w:t>
      </w:r>
      <w:proofErr w:type="spellStart"/>
      <w:r w:rsidRPr="71A9D03F">
        <w:rPr>
          <w:rFonts w:asciiTheme="minorHAnsi" w:hAnsiTheme="minorHAnsi"/>
          <w:b/>
          <w:bCs/>
          <w:sz w:val="22"/>
          <w:lang w:val="en-US"/>
        </w:rPr>
        <w:t>en</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verantwoordelijkheden</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Coördinerend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Aannemer</w:t>
      </w:r>
      <w:proofErr w:type="spellEnd"/>
    </w:p>
    <w:p w14:paraId="51F11CD0" w14:textId="77777777" w:rsidR="001B497F" w:rsidRPr="00C07B41" w:rsidRDefault="001B497F" w:rsidP="71A9D03F">
      <w:pPr>
        <w:pStyle w:val="Geenafstand"/>
        <w:numPr>
          <w:ilvl w:val="1"/>
          <w:numId w:val="18"/>
        </w:numPr>
        <w:spacing w:line="276" w:lineRule="auto"/>
        <w:jc w:val="both"/>
        <w:rPr>
          <w:rFonts w:asciiTheme="minorHAnsi" w:hAnsiTheme="minorHAnsi"/>
          <w:sz w:val="22"/>
        </w:rPr>
      </w:pPr>
      <w:r w:rsidRPr="00C07B41">
        <w:rPr>
          <w:rFonts w:asciiTheme="minorHAnsi" w:hAnsiTheme="minorHAnsi"/>
          <w:sz w:val="22"/>
        </w:rPr>
        <w:t>De Coördinerend Aannemer heeft de volgende taken en verantwoordelijkheden:</w:t>
      </w:r>
    </w:p>
    <w:p w14:paraId="29EB3274"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coördinatie op tijd en plaats van de Werkzaamheden;</w:t>
      </w:r>
    </w:p>
    <w:p w14:paraId="3EFB4C48"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voorbereiden, opstellen en zo nodig aanpassen van het Gecoördineerd Werkplan, op basis van de individuele werkplannen van ieder der Partijen;</w:t>
      </w:r>
    </w:p>
    <w:p w14:paraId="49AA2C37" w14:textId="0EDCECD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highlight w:val="yellow"/>
        </w:rPr>
        <w:t>voorbereiden, opstellen en zo nodig aanpassen van het Gecoördineerd Logistiek Plan</w:t>
      </w:r>
      <w:r w:rsidRPr="00C07B41">
        <w:rPr>
          <w:rFonts w:asciiTheme="minorHAnsi" w:hAnsiTheme="minorHAnsi"/>
          <w:sz w:val="22"/>
        </w:rPr>
        <w:t>;</w:t>
      </w:r>
    </w:p>
    <w:p w14:paraId="206F0D74" w14:textId="4C76ACFA" w:rsidR="001B497F" w:rsidRPr="00C07B41" w:rsidRDefault="001B497F" w:rsidP="0067759A">
      <w:pPr>
        <w:pStyle w:val="Geenafstand"/>
        <w:spacing w:line="276" w:lineRule="auto"/>
        <w:ind w:left="1080"/>
        <w:jc w:val="both"/>
        <w:rPr>
          <w:rFonts w:asciiTheme="minorHAnsi" w:hAnsiTheme="minorHAnsi"/>
          <w:sz w:val="22"/>
        </w:rPr>
      </w:pPr>
      <w:r w:rsidRPr="00C07B41">
        <w:rPr>
          <w:rFonts w:asciiTheme="minorHAnsi" w:hAnsiTheme="minorHAnsi"/>
          <w:sz w:val="22"/>
          <w:highlight w:val="yellow"/>
        </w:rPr>
        <w:t>voorbereiden, opstellen en zo nodig aanpassen van het Gecoördineerd VGM Plan</w:t>
      </w:r>
      <w:r w:rsidRPr="00C07B41">
        <w:rPr>
          <w:rFonts w:asciiTheme="minorHAnsi" w:hAnsiTheme="minorHAnsi"/>
          <w:sz w:val="22"/>
        </w:rPr>
        <w:t>;</w:t>
      </w:r>
    </w:p>
    <w:p w14:paraId="5F63DBF4"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de inventarisatie, het voorbereiden, opstellen en zo nodig aanpassen van alle Interfaces en deze verwerken in de Interface Matrix;</w:t>
      </w:r>
    </w:p>
    <w:p w14:paraId="14F9FE0E"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het gezamenlijk met alle Partijen omschrijven van de relevante resultaten/deliverables per Interface, waaronder de specifieke datum voor oplevering van de betreffende deliverable. Een deliverable kan het verstrekken van alle relevante informatie vereist voor de tijdige voltooiing van de betreffende Interface omvatten;</w:t>
      </w:r>
    </w:p>
    <w:p w14:paraId="55940D77"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voorbereiden, opstellen en zo nodig aanpassen van het Gecoördineerd  ATS (gebaseerd op alle Interfaces, bijzonderheden en bijbehorende data van de Interface Matrix);</w:t>
      </w:r>
    </w:p>
    <w:p w14:paraId="2BD578C8"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het organiseren, voorzitten en notuleren van de vergaderingen met betrekking tot de coördinatie van de Werkzaamheden met alle Partijen. Gedurende deze vergaderingen zullen (in ieder geval) alle onderwerpen aangaande de Interfaces en de Interface Matrix in detail worden besproken, en zal een overzicht worden opgesteld van alle relevante deliverables voor de betreffende Interface inclusief tijdsplanning;</w:t>
      </w:r>
    </w:p>
    <w:p w14:paraId="37874F5F"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toezicht houden op de uitvoering van de Werkzaamheden overeenkomstig de Coördinatie Documenten gedurende de looptijd van het Project;</w:t>
      </w:r>
    </w:p>
    <w:p w14:paraId="5CFCCAA0" w14:textId="1914B8B9"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highlight w:val="yellow"/>
        </w:rPr>
        <w:lastRenderedPageBreak/>
        <w:t>coördineren van de veiligheid, gezondheid en het milieu gedurende de bouwfase van het Project overeenkomstig het Gecoördineerd VGM Plan</w:t>
      </w:r>
      <w:r w:rsidRPr="00C07B41">
        <w:rPr>
          <w:rFonts w:asciiTheme="minorHAnsi" w:hAnsiTheme="minorHAnsi"/>
          <w:sz w:val="22"/>
        </w:rPr>
        <w:t>;</w:t>
      </w:r>
    </w:p>
    <w:p w14:paraId="68F6312B" w14:textId="77777777" w:rsidR="001B497F" w:rsidRPr="00C07B41" w:rsidRDefault="001B497F" w:rsidP="71A9D03F">
      <w:pPr>
        <w:pStyle w:val="Geenafstand"/>
        <w:numPr>
          <w:ilvl w:val="0"/>
          <w:numId w:val="20"/>
        </w:numPr>
        <w:spacing w:line="276" w:lineRule="auto"/>
        <w:jc w:val="both"/>
        <w:rPr>
          <w:rFonts w:asciiTheme="minorHAnsi" w:hAnsiTheme="minorHAnsi"/>
          <w:sz w:val="22"/>
        </w:rPr>
      </w:pPr>
      <w:r w:rsidRPr="00C07B41">
        <w:rPr>
          <w:rFonts w:asciiTheme="minorHAnsi" w:hAnsiTheme="minorHAnsi"/>
          <w:sz w:val="22"/>
        </w:rPr>
        <w:t xml:space="preserve">zorg dragen voor en faciliteren van de uitwisseling van alle relevante informatie met betrekking tot de Coördinatietaken en de coördinatie van de Werkzaamheden door en tussen Partijen. </w:t>
      </w:r>
    </w:p>
    <w:p w14:paraId="47C91EAE" w14:textId="77777777" w:rsidR="001B497F" w:rsidRPr="001B497F" w:rsidRDefault="001B497F" w:rsidP="001B497F">
      <w:pPr>
        <w:pStyle w:val="Geenafstand"/>
        <w:spacing w:line="276" w:lineRule="auto"/>
        <w:ind w:left="1080"/>
        <w:jc w:val="both"/>
        <w:rPr>
          <w:rFonts w:asciiTheme="minorHAnsi" w:hAnsiTheme="minorHAnsi" w:cstheme="minorHAnsi"/>
          <w:sz w:val="22"/>
        </w:rPr>
      </w:pPr>
    </w:p>
    <w:p w14:paraId="09AACDCF" w14:textId="77777777" w:rsidR="001B497F" w:rsidRPr="00C07B41" w:rsidRDefault="001B497F" w:rsidP="71A9D03F">
      <w:pPr>
        <w:pStyle w:val="Geenafstand"/>
        <w:numPr>
          <w:ilvl w:val="1"/>
          <w:numId w:val="18"/>
        </w:numPr>
        <w:spacing w:line="276" w:lineRule="auto"/>
        <w:ind w:left="720" w:hanging="720"/>
        <w:jc w:val="both"/>
        <w:rPr>
          <w:rFonts w:asciiTheme="minorHAnsi" w:hAnsiTheme="minorHAnsi"/>
          <w:sz w:val="22"/>
        </w:rPr>
      </w:pPr>
      <w:r w:rsidRPr="00C07B41">
        <w:rPr>
          <w:rFonts w:asciiTheme="minorHAnsi" w:hAnsiTheme="minorHAnsi"/>
          <w:sz w:val="22"/>
        </w:rPr>
        <w:t xml:space="preserve">Op verzoek van de Opdrachtgever kunnen bovenstaande taken aangepast en/of aangevuld worden indien Opdrachtgever dit/deze als relevant beschouwt voor de Coördinatie van de Werkzaamheden. De Coördinerend Aannemer geeft uitvoering aan dit verzoek en de gevolgen daarvan, zal hij de Opdrachtgever onderbouwde argumenten aandragen en zullen de Coördinerend Aannemer en Opdrachtgever zoeken naar een oplossing die rekening houdt met de belangen van beide partijen. </w:t>
      </w:r>
    </w:p>
    <w:p w14:paraId="78A63472"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1B36E6BD" w14:textId="77777777" w:rsidR="001B497F" w:rsidRPr="00C07B41" w:rsidRDefault="001B497F" w:rsidP="71A9D03F">
      <w:pPr>
        <w:pStyle w:val="Geenafstand"/>
        <w:numPr>
          <w:ilvl w:val="1"/>
          <w:numId w:val="18"/>
        </w:numPr>
        <w:spacing w:line="276" w:lineRule="auto"/>
        <w:ind w:left="709" w:hanging="709"/>
        <w:jc w:val="both"/>
        <w:rPr>
          <w:rFonts w:asciiTheme="minorHAnsi" w:hAnsiTheme="minorHAnsi"/>
          <w:sz w:val="22"/>
        </w:rPr>
      </w:pPr>
      <w:r w:rsidRPr="00C07B41">
        <w:rPr>
          <w:rFonts w:asciiTheme="minorHAnsi" w:hAnsiTheme="minorHAnsi"/>
          <w:sz w:val="22"/>
        </w:rPr>
        <w:t xml:space="preserve">Ieder der Partijen blijft verantwoordelijk voor de planning, coördinatie en regeling van zijn eigen Werkzaamheden. Partijen erkennen dat instructies aan een Aannemer met betrekking tot zijn planning/programma en/of enige van zijn andere verplichtingen uit hoofde van zijn andere verplichtingen uit hoofde van deze Coördinatieovereenkomst kunnen leiden tot (aanspraken op) wijzigingen, variaties en/of verlenging van de termijn voor voltooiing van de werkzaamheden zoals opgenomen in de Overeenkomst(en). Opdrachtgever heeft derhalve het exclusieve recht om op grond van deze Coördinatieovereenkomst instructies te geven aan een Aannemer. </w:t>
      </w:r>
    </w:p>
    <w:p w14:paraId="243E94BD" w14:textId="77777777" w:rsidR="001B497F" w:rsidRPr="001B497F" w:rsidRDefault="001B497F" w:rsidP="001B497F">
      <w:pPr>
        <w:pStyle w:val="Geenafstand"/>
        <w:spacing w:line="276" w:lineRule="auto"/>
        <w:jc w:val="both"/>
        <w:rPr>
          <w:rFonts w:asciiTheme="minorHAnsi" w:hAnsiTheme="minorHAnsi" w:cstheme="minorHAnsi"/>
          <w:sz w:val="22"/>
        </w:rPr>
      </w:pPr>
    </w:p>
    <w:p w14:paraId="0FDCD35B" w14:textId="77777777" w:rsidR="001B497F" w:rsidRPr="00C07B41" w:rsidRDefault="001B497F" w:rsidP="71A9D03F">
      <w:pPr>
        <w:pStyle w:val="Geenafstand"/>
        <w:numPr>
          <w:ilvl w:val="1"/>
          <w:numId w:val="18"/>
        </w:numPr>
        <w:spacing w:line="276" w:lineRule="auto"/>
        <w:ind w:left="709" w:hanging="720"/>
        <w:jc w:val="both"/>
        <w:rPr>
          <w:rFonts w:asciiTheme="minorHAnsi" w:hAnsiTheme="minorHAnsi"/>
          <w:sz w:val="22"/>
        </w:rPr>
      </w:pPr>
      <w:r w:rsidRPr="00C07B41">
        <w:rPr>
          <w:rFonts w:asciiTheme="minorHAnsi" w:hAnsiTheme="minorHAnsi"/>
          <w:sz w:val="22"/>
        </w:rPr>
        <w:t xml:space="preserve">De Coördinerend Aannemer zal binnen 4 weken na de Ingangsdatum een Gecoördineerd Gedetailleerd Werkplan, een aangepaste Interface Matrix, [een Gecoördineerd Logistiek Plan] [en een Gecoördineerd VGM Plan] ter goedkeuring indienen. Na goedkeuring door de Opdrachtgever en  de Directie zullen deze Coördinatiedocumenten worden gepresenteerd in de volgende vergadering met alle Partijen. </w:t>
      </w:r>
    </w:p>
    <w:p w14:paraId="25A5027B" w14:textId="77777777" w:rsidR="001B497F" w:rsidRPr="001B497F" w:rsidRDefault="001B497F" w:rsidP="001B497F">
      <w:pPr>
        <w:pStyle w:val="Geenafstand"/>
        <w:spacing w:line="276" w:lineRule="auto"/>
        <w:ind w:left="709"/>
        <w:jc w:val="both"/>
        <w:rPr>
          <w:rFonts w:asciiTheme="minorHAnsi" w:hAnsiTheme="minorHAnsi" w:cstheme="minorHAnsi"/>
          <w:sz w:val="22"/>
        </w:rPr>
      </w:pPr>
    </w:p>
    <w:p w14:paraId="465CF9E8" w14:textId="77777777" w:rsidR="001B497F" w:rsidRPr="00C07B41" w:rsidRDefault="001B497F" w:rsidP="71A9D03F">
      <w:pPr>
        <w:pStyle w:val="Geenafstand"/>
        <w:numPr>
          <w:ilvl w:val="1"/>
          <w:numId w:val="18"/>
        </w:numPr>
        <w:spacing w:line="276" w:lineRule="auto"/>
        <w:ind w:left="709" w:hanging="709"/>
        <w:jc w:val="both"/>
        <w:rPr>
          <w:rFonts w:asciiTheme="minorHAnsi" w:hAnsiTheme="minorHAnsi"/>
          <w:sz w:val="22"/>
        </w:rPr>
      </w:pPr>
      <w:r w:rsidRPr="00C07B41">
        <w:rPr>
          <w:rFonts w:asciiTheme="minorHAnsi" w:hAnsiTheme="minorHAnsi"/>
          <w:sz w:val="22"/>
        </w:rPr>
        <w:t xml:space="preserve">De uitvoering van de Werkzaamheden door de Coördinerend Aannemer betreft een resultaatsverplichting. De goede coördinatie van de Werkzaamheden in al zijn aspecten is echter een inspanningsverplichting. </w:t>
      </w:r>
    </w:p>
    <w:p w14:paraId="77EC0F39" w14:textId="77777777" w:rsidR="001B497F" w:rsidRPr="001B497F" w:rsidRDefault="001B497F" w:rsidP="001B497F">
      <w:pPr>
        <w:pStyle w:val="Geenafstand"/>
        <w:spacing w:line="276" w:lineRule="auto"/>
        <w:ind w:left="709"/>
        <w:jc w:val="both"/>
        <w:rPr>
          <w:rFonts w:asciiTheme="minorHAnsi" w:hAnsiTheme="minorHAnsi" w:cstheme="minorHAnsi"/>
          <w:sz w:val="22"/>
        </w:rPr>
      </w:pPr>
    </w:p>
    <w:p w14:paraId="3610E4A9" w14:textId="77777777" w:rsidR="001B497F" w:rsidRPr="00C07B41" w:rsidRDefault="001B497F" w:rsidP="71A9D03F">
      <w:pPr>
        <w:pStyle w:val="Geenafstand"/>
        <w:numPr>
          <w:ilvl w:val="1"/>
          <w:numId w:val="18"/>
        </w:numPr>
        <w:spacing w:line="276" w:lineRule="auto"/>
        <w:ind w:left="709" w:hanging="709"/>
        <w:jc w:val="both"/>
        <w:rPr>
          <w:rFonts w:asciiTheme="minorHAnsi" w:hAnsiTheme="minorHAnsi"/>
          <w:sz w:val="22"/>
        </w:rPr>
      </w:pPr>
      <w:r w:rsidRPr="00C07B41">
        <w:rPr>
          <w:rFonts w:asciiTheme="minorHAnsi" w:hAnsiTheme="minorHAnsi"/>
          <w:sz w:val="22"/>
        </w:rPr>
        <w:t xml:space="preserve">De Opdrachtgever en Coördinerend Aannemer hebben overeenstemming bereikt over de (hoogte van de) vergoeding voor de door de Coördinerend Aannemer te verrichten Coördinatietaken zoals omschreven in deze Coördinatieovereenkomst. </w:t>
      </w:r>
    </w:p>
    <w:p w14:paraId="4120F10D" w14:textId="77777777" w:rsidR="001B497F" w:rsidRPr="001B497F" w:rsidRDefault="001B497F" w:rsidP="001B497F">
      <w:pPr>
        <w:pStyle w:val="Geenafstand"/>
        <w:spacing w:line="276" w:lineRule="auto"/>
        <w:ind w:left="720"/>
        <w:jc w:val="both"/>
        <w:rPr>
          <w:rFonts w:asciiTheme="minorHAnsi" w:hAnsiTheme="minorHAnsi" w:cstheme="minorHAnsi"/>
          <w:b/>
          <w:bCs/>
          <w:sz w:val="22"/>
        </w:rPr>
      </w:pPr>
    </w:p>
    <w:p w14:paraId="27CC4868" w14:textId="77777777" w:rsidR="001B497F" w:rsidRPr="00C07B41" w:rsidRDefault="001B497F" w:rsidP="71A9D03F">
      <w:pPr>
        <w:pStyle w:val="Geenafstand"/>
        <w:numPr>
          <w:ilvl w:val="0"/>
          <w:numId w:val="18"/>
        </w:numPr>
        <w:spacing w:line="276" w:lineRule="auto"/>
        <w:jc w:val="both"/>
        <w:rPr>
          <w:rFonts w:asciiTheme="minorHAnsi" w:hAnsiTheme="minorHAnsi"/>
          <w:b/>
          <w:bCs/>
          <w:sz w:val="22"/>
        </w:rPr>
      </w:pPr>
      <w:r w:rsidRPr="00C07B41">
        <w:rPr>
          <w:rFonts w:asciiTheme="minorHAnsi" w:hAnsiTheme="minorHAnsi"/>
          <w:b/>
          <w:bCs/>
          <w:sz w:val="22"/>
        </w:rPr>
        <w:t>Taken en verplichtingen van alle Partijen</w:t>
      </w:r>
    </w:p>
    <w:p w14:paraId="63027899" w14:textId="77777777" w:rsidR="001B497F" w:rsidRPr="001B497F" w:rsidRDefault="001B497F" w:rsidP="71A9D03F">
      <w:pPr>
        <w:pStyle w:val="Geenafstand"/>
        <w:numPr>
          <w:ilvl w:val="1"/>
          <w:numId w:val="18"/>
        </w:numPr>
        <w:spacing w:line="276" w:lineRule="auto"/>
        <w:ind w:left="709" w:hanging="709"/>
        <w:jc w:val="both"/>
        <w:rPr>
          <w:rFonts w:asciiTheme="minorHAnsi" w:hAnsiTheme="minorHAnsi"/>
          <w:sz w:val="22"/>
          <w:lang w:val="en-US"/>
        </w:rPr>
      </w:pPr>
      <w:proofErr w:type="spellStart"/>
      <w:r w:rsidRPr="71A9D03F">
        <w:rPr>
          <w:rFonts w:asciiTheme="minorHAnsi" w:hAnsiTheme="minorHAnsi"/>
          <w:sz w:val="22"/>
          <w:lang w:val="en-US"/>
        </w:rPr>
        <w:t>Ieder</w:t>
      </w:r>
      <w:proofErr w:type="spellEnd"/>
      <w:r w:rsidRPr="71A9D03F">
        <w:rPr>
          <w:rFonts w:asciiTheme="minorHAnsi" w:hAnsiTheme="minorHAnsi"/>
          <w:sz w:val="22"/>
          <w:lang w:val="en-US"/>
        </w:rPr>
        <w:t xml:space="preserve"> der </w:t>
      </w:r>
      <w:proofErr w:type="spellStart"/>
      <w:r w:rsidRPr="71A9D03F">
        <w:rPr>
          <w:rFonts w:asciiTheme="minorHAnsi" w:hAnsiTheme="minorHAnsi"/>
          <w:sz w:val="22"/>
          <w:lang w:val="en-US"/>
        </w:rPr>
        <w:t>Partijen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zal</w:t>
      </w:r>
      <w:proofErr w:type="spellEnd"/>
      <w:r w:rsidRPr="71A9D03F">
        <w:rPr>
          <w:rFonts w:asciiTheme="minorHAnsi" w:hAnsiTheme="minorHAnsi"/>
          <w:sz w:val="22"/>
          <w:lang w:val="en-US"/>
        </w:rPr>
        <w:t>:</w:t>
      </w:r>
    </w:p>
    <w:p w14:paraId="70D975F9"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volledig samenwerken met elk van de andere Partijen om de Coördinerend Aannemer in staat te stellen de Coördinatiedocumenten op te stellen, bij te houden en indien van toepassing bij te werken;</w:t>
      </w:r>
    </w:p>
    <w:p w14:paraId="618FBCFA"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lastRenderedPageBreak/>
        <w:t>de Coördinerend Aannemer tijdig alle relevante en actuele informatie verstrekken die nodig is om de Coördinatiedocumenten door de Coördinerend Aannemer voor te bereiden, op te stellen, bij te houden, te detailleren en indien van toepassing bij te werken;</w:t>
      </w:r>
    </w:p>
    <w:p w14:paraId="6251B5D5"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zijn eigen werkzaamheden in goede onderlinge samenwerking en in overeenstemming met de Coördinatiedocumenten uit te voeren;</w:t>
      </w:r>
    </w:p>
    <w:p w14:paraId="73B9A59C"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de Coördinerend Aannemer tijdig alle relevante en actuele informatie te verstrekken om de Coördinerend Aannemer in staat te stellen de Werkzaamheden uit te voeren;</w:t>
      </w:r>
    </w:p>
    <w:p w14:paraId="34134DD4"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de Coördinerend Aannemer, Opdrachtgever en Directie te informeren indien de meldende Partij specifieke (aanvullende) informatie nodig heeft om haar taken en verplichtingen uit hoofde van deze Coördinatieovereenkomst en/of Overeenkomst uit te voeren;</w:t>
      </w:r>
    </w:p>
    <w:p w14:paraId="639D971B"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eventuele (potentiële) knelpunten met betrekking tot de uitvoering en coördinatie van de Werkzaamheden zo spoedig mogelijk na identificatie aan de Coördinerend Aannemer te melden;</w:t>
      </w:r>
    </w:p>
    <w:p w14:paraId="2FBABF86"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het bijwonen van vergaderingen die de Coördinerend Aannemer nodig acht voor een goede uitvoering van de Coördinatieovereenkomst waarbij hij aanwezig zal zijn of zich zal laten vertegenwoordigen door een gemachtigde. De vertegenwoordiger dient voldoende kennis en ervaring te hebben om de Partij te vertegenwoordigen zodat de Coördinatieovereenkomst naar behoren kan worden uitgevoerd;</w:t>
      </w:r>
    </w:p>
    <w:p w14:paraId="2A5253EB" w14:textId="77777777" w:rsidR="001B497F" w:rsidRPr="00C07B41" w:rsidRDefault="001B497F" w:rsidP="71A9D03F">
      <w:pPr>
        <w:pStyle w:val="Geenafstand"/>
        <w:numPr>
          <w:ilvl w:val="0"/>
          <w:numId w:val="21"/>
        </w:numPr>
        <w:spacing w:line="276" w:lineRule="auto"/>
        <w:jc w:val="both"/>
        <w:rPr>
          <w:rFonts w:asciiTheme="minorHAnsi" w:hAnsiTheme="minorHAnsi"/>
          <w:sz w:val="22"/>
        </w:rPr>
      </w:pPr>
      <w:r w:rsidRPr="00C07B41">
        <w:rPr>
          <w:rFonts w:asciiTheme="minorHAnsi" w:hAnsiTheme="minorHAnsi"/>
          <w:sz w:val="22"/>
        </w:rPr>
        <w:t xml:space="preserve">het bijwonen van project vergaderingen en het volledig en actief samenwerken met elk van de andere Partijen met betrekking tot bijvoorbeeld voorgenomen gedrag, en een gemeenschappelijke werkwijze werken, met wederzijds respect voor elkaars werkwijzen. </w:t>
      </w:r>
    </w:p>
    <w:p w14:paraId="336A28DA" w14:textId="77777777" w:rsidR="001B497F" w:rsidRPr="001B497F" w:rsidRDefault="001B497F" w:rsidP="001B497F">
      <w:pPr>
        <w:pStyle w:val="Geenafstand"/>
        <w:spacing w:line="276" w:lineRule="auto"/>
        <w:jc w:val="both"/>
        <w:rPr>
          <w:rFonts w:asciiTheme="minorHAnsi" w:hAnsiTheme="minorHAnsi" w:cstheme="minorHAnsi"/>
          <w:sz w:val="22"/>
        </w:rPr>
      </w:pPr>
    </w:p>
    <w:p w14:paraId="0AADFBCE" w14:textId="77777777" w:rsidR="001B497F" w:rsidRPr="00C07B41" w:rsidRDefault="001B497F" w:rsidP="71A9D03F">
      <w:pPr>
        <w:pStyle w:val="Geenafstand"/>
        <w:numPr>
          <w:ilvl w:val="0"/>
          <w:numId w:val="18"/>
        </w:numPr>
        <w:spacing w:line="276" w:lineRule="auto"/>
        <w:jc w:val="both"/>
        <w:rPr>
          <w:rFonts w:asciiTheme="minorHAnsi" w:hAnsiTheme="minorHAnsi"/>
          <w:b/>
          <w:bCs/>
          <w:sz w:val="22"/>
        </w:rPr>
      </w:pPr>
      <w:r w:rsidRPr="00C07B41">
        <w:rPr>
          <w:rFonts w:asciiTheme="minorHAnsi" w:hAnsiTheme="minorHAnsi"/>
          <w:b/>
          <w:bCs/>
          <w:sz w:val="22"/>
        </w:rPr>
        <w:t>Verantwoordelijkheden en aansprakelijkheid in geval van vertraging op het Gecoördineerd</w:t>
      </w:r>
      <w:r w:rsidRPr="00C07B41">
        <w:rPr>
          <w:rFonts w:asciiTheme="minorHAnsi" w:hAnsiTheme="minorHAnsi"/>
          <w:sz w:val="22"/>
        </w:rPr>
        <w:t xml:space="preserve">  </w:t>
      </w:r>
      <w:r w:rsidRPr="00C07B41">
        <w:rPr>
          <w:rFonts w:asciiTheme="minorHAnsi" w:hAnsiTheme="minorHAnsi"/>
          <w:b/>
          <w:bCs/>
          <w:sz w:val="22"/>
        </w:rPr>
        <w:t xml:space="preserve"> ATS </w:t>
      </w:r>
    </w:p>
    <w:p w14:paraId="4FA1C1B0"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Iedere een Aannemer (i) vertraging veroorzaakt of (ii) vertraging oploopt (inclusief het risico op vertraging), welke vertraging wordt veroorzaakt door een Partij als gevolg van het niet nakomen van zijn verplichtingen uit hoofde van deze Coördinatieovereenkomst, zal zo spoedig mogelijk van het feit en de oorzaak van de (mogelijke) vertraging per aangetekende brief mededeling doen aan alle andere Partijen. </w:t>
      </w:r>
    </w:p>
    <w:p w14:paraId="0B904B17"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399D7624"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De Coördinerend Aannemer is gehouden om onverwijld alle Partijen op te roepen voor een vergadering, te houden binnen acht dagen na ontvangst van de in artikel 8.1 genoemde brief. </w:t>
      </w:r>
    </w:p>
    <w:p w14:paraId="68CA132D" w14:textId="77777777" w:rsidR="001B497F" w:rsidRPr="001B497F" w:rsidRDefault="001B497F" w:rsidP="001B497F">
      <w:pPr>
        <w:pStyle w:val="Geenafstand"/>
        <w:spacing w:line="276" w:lineRule="auto"/>
        <w:ind w:left="360"/>
        <w:jc w:val="both"/>
        <w:rPr>
          <w:rFonts w:asciiTheme="minorHAnsi" w:hAnsiTheme="minorHAnsi" w:cstheme="minorHAnsi"/>
          <w:sz w:val="22"/>
        </w:rPr>
      </w:pPr>
    </w:p>
    <w:p w14:paraId="2B4E85DB"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Indien de Coördinerend Aannemer in gebreke blijft om tijdig de in het vorige lid genoemde vergadering te houden, is de meest gerede Partij bevoegd om de andere Partijen op korte termijn voor deze vergadering bijeen te roepen. </w:t>
      </w:r>
    </w:p>
    <w:p w14:paraId="7E71FA99" w14:textId="77777777" w:rsidR="001B497F" w:rsidRPr="001B497F" w:rsidRDefault="001B497F" w:rsidP="001B497F">
      <w:pPr>
        <w:pStyle w:val="Geenafstand"/>
        <w:spacing w:line="276" w:lineRule="auto"/>
        <w:ind w:left="360"/>
        <w:jc w:val="both"/>
        <w:rPr>
          <w:rFonts w:asciiTheme="minorHAnsi" w:hAnsiTheme="minorHAnsi" w:cstheme="minorHAnsi"/>
          <w:sz w:val="22"/>
        </w:rPr>
      </w:pPr>
    </w:p>
    <w:p w14:paraId="75A7A9D4"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Op de in artikel 8.2 bedoelde vergadering, zullen Partijen trachten om onder leiding van de Coördinerend Aannemer, en bij afwezigheid van de Coördinerend Aannemer een door de vergadering bij meerderheid van stemmen aan te wijzen persoon, een regeling te treffen waarmee het Project zonder (dan wel met zo weinig mogelijk) vertraging zal worden uitgevoerd. Partijen hebben geen recht op een schade-aanspraak en/of enige schadevergoeding jegens elkaar met </w:t>
      </w:r>
      <w:r w:rsidRPr="00C07B41">
        <w:rPr>
          <w:rFonts w:asciiTheme="minorHAnsi" w:hAnsiTheme="minorHAnsi"/>
          <w:sz w:val="22"/>
        </w:rPr>
        <w:lastRenderedPageBreak/>
        <w:t xml:space="preserve">betrekking tot deze regeling, enige actie die hieruit voortvloeit en/of enige wijziging van de Coördinatiedocumenten zoals beschreven onder artikel 8.5 van deze Coördinatieovereenkomst. </w:t>
      </w:r>
    </w:p>
    <w:p w14:paraId="3C2B19BC" w14:textId="77777777" w:rsidR="001B497F" w:rsidRPr="001B497F" w:rsidRDefault="001B497F" w:rsidP="001B497F">
      <w:pPr>
        <w:pStyle w:val="Geenafstand"/>
        <w:spacing w:line="276" w:lineRule="auto"/>
        <w:ind w:left="360"/>
        <w:jc w:val="both"/>
        <w:rPr>
          <w:rFonts w:asciiTheme="minorHAnsi" w:hAnsiTheme="minorHAnsi" w:cstheme="minorHAnsi"/>
          <w:sz w:val="22"/>
        </w:rPr>
      </w:pPr>
    </w:p>
    <w:p w14:paraId="5C87148A" w14:textId="77777777" w:rsidR="001B497F" w:rsidRPr="001B497F" w:rsidRDefault="001B497F" w:rsidP="71A9D03F">
      <w:pPr>
        <w:pStyle w:val="Geenafstand"/>
        <w:numPr>
          <w:ilvl w:val="1"/>
          <w:numId w:val="18"/>
        </w:numPr>
        <w:spacing w:line="276" w:lineRule="auto"/>
        <w:ind w:hanging="502"/>
        <w:jc w:val="both"/>
        <w:rPr>
          <w:rFonts w:asciiTheme="minorHAnsi" w:hAnsiTheme="minorHAnsi"/>
          <w:sz w:val="22"/>
          <w:lang w:val="en-US"/>
        </w:rPr>
      </w:pPr>
      <w:r w:rsidRPr="00C07B41">
        <w:rPr>
          <w:rFonts w:asciiTheme="minorHAnsi" w:hAnsiTheme="minorHAnsi"/>
          <w:sz w:val="22"/>
        </w:rPr>
        <w:t xml:space="preserve">De Coördinerend Aannemer zal, indien nodig, de aangepaste/ gewijzigde Coördinatiedocumenten aan alle Partijen verstrekken. </w:t>
      </w:r>
      <w:r w:rsidRPr="71A9D03F">
        <w:rPr>
          <w:rFonts w:asciiTheme="minorHAnsi" w:hAnsiTheme="minorHAnsi"/>
          <w:sz w:val="22"/>
          <w:lang w:val="en-US"/>
        </w:rPr>
        <w:t xml:space="preserve">De </w:t>
      </w:r>
      <w:proofErr w:type="spellStart"/>
      <w:r w:rsidRPr="71A9D03F">
        <w:rPr>
          <w:rFonts w:asciiTheme="minorHAnsi" w:hAnsiTheme="minorHAnsi"/>
          <w:sz w:val="22"/>
          <w:lang w:val="en-US"/>
        </w:rPr>
        <w:t>Partijen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zullen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aan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deze</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wijzigingen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meewerken</w:t>
      </w:r>
      <w:proofErr w:type="spellEnd"/>
      <w:r w:rsidRPr="71A9D03F">
        <w:rPr>
          <w:rFonts w:asciiTheme="minorHAnsi" w:hAnsiTheme="minorHAnsi"/>
          <w:sz w:val="22"/>
          <w:lang w:val="en-US"/>
        </w:rPr>
        <w:t xml:space="preserve">. </w:t>
      </w:r>
    </w:p>
    <w:p w14:paraId="452BEAC4" w14:textId="77777777" w:rsidR="001B497F" w:rsidRPr="001B497F" w:rsidRDefault="001B497F" w:rsidP="001B497F">
      <w:pPr>
        <w:pStyle w:val="Geenafstand"/>
        <w:spacing w:line="276" w:lineRule="auto"/>
        <w:jc w:val="both"/>
        <w:rPr>
          <w:rFonts w:asciiTheme="minorHAnsi" w:hAnsiTheme="minorHAnsi" w:cstheme="minorHAnsi"/>
          <w:sz w:val="22"/>
        </w:rPr>
      </w:pPr>
    </w:p>
    <w:p w14:paraId="40DA4BFA" w14:textId="77777777" w:rsidR="001B497F" w:rsidRPr="001B497F" w:rsidRDefault="001B497F" w:rsidP="71A9D03F">
      <w:pPr>
        <w:pStyle w:val="Geenafstand"/>
        <w:numPr>
          <w:ilvl w:val="1"/>
          <w:numId w:val="18"/>
        </w:numPr>
        <w:spacing w:line="276" w:lineRule="auto"/>
        <w:ind w:hanging="502"/>
        <w:jc w:val="both"/>
        <w:rPr>
          <w:rFonts w:asciiTheme="minorHAnsi" w:hAnsiTheme="minorHAnsi"/>
          <w:sz w:val="22"/>
          <w:lang w:val="en-US"/>
        </w:rPr>
      </w:pPr>
      <w:r w:rsidRPr="00C07B41">
        <w:rPr>
          <w:rFonts w:asciiTheme="minorHAnsi" w:hAnsiTheme="minorHAnsi"/>
          <w:sz w:val="22"/>
        </w:rPr>
        <w:t xml:space="preserve">Indien Partijen er niet in slagen een regeling als bedoeld in artikel 8.4 van deze Coördinatieovereenkomst  te treffen, heeft de Opdrachtgever het uitsluitende recht om te bepalen welke aanpassingen op het Gecoördineerd ATS en/of een of meer Algemene Tijdschema’s nodig zijn. </w:t>
      </w:r>
      <w:r w:rsidRPr="71A9D03F">
        <w:rPr>
          <w:rFonts w:asciiTheme="minorHAnsi" w:hAnsiTheme="minorHAnsi"/>
          <w:sz w:val="22"/>
          <w:lang w:val="en-US"/>
        </w:rPr>
        <w:t xml:space="preserve">De </w:t>
      </w:r>
      <w:proofErr w:type="spellStart"/>
      <w:r w:rsidRPr="71A9D03F">
        <w:rPr>
          <w:rFonts w:asciiTheme="minorHAnsi" w:hAnsiTheme="minorHAnsi"/>
          <w:sz w:val="22"/>
          <w:lang w:val="en-US"/>
        </w:rPr>
        <w:t>Coördinerend</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Aannemer</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zal</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deze</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aanpassingen</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overeenkomstig</w:t>
      </w:r>
      <w:proofErr w:type="spellEnd"/>
      <w:r w:rsidRPr="71A9D03F">
        <w:rPr>
          <w:rFonts w:asciiTheme="minorHAnsi" w:hAnsiTheme="minorHAnsi"/>
          <w:sz w:val="22"/>
          <w:lang w:val="en-US"/>
        </w:rPr>
        <w:t xml:space="preserve"> </w:t>
      </w:r>
      <w:proofErr w:type="spellStart"/>
      <w:r w:rsidRPr="71A9D03F">
        <w:rPr>
          <w:rFonts w:asciiTheme="minorHAnsi" w:hAnsiTheme="minorHAnsi"/>
          <w:sz w:val="22"/>
          <w:lang w:val="en-US"/>
        </w:rPr>
        <w:t>doorvoeren</w:t>
      </w:r>
      <w:proofErr w:type="spellEnd"/>
      <w:r w:rsidRPr="71A9D03F">
        <w:rPr>
          <w:rFonts w:asciiTheme="minorHAnsi" w:hAnsiTheme="minorHAnsi"/>
          <w:sz w:val="22"/>
          <w:lang w:val="en-US"/>
        </w:rPr>
        <w:t xml:space="preserve">. </w:t>
      </w:r>
    </w:p>
    <w:p w14:paraId="11A18972" w14:textId="77777777" w:rsidR="001B497F" w:rsidRPr="001B497F" w:rsidRDefault="001B497F" w:rsidP="001B497F">
      <w:pPr>
        <w:pStyle w:val="Geenafstand"/>
        <w:spacing w:line="276" w:lineRule="auto"/>
        <w:jc w:val="both"/>
        <w:rPr>
          <w:rFonts w:asciiTheme="minorHAnsi" w:hAnsiTheme="minorHAnsi" w:cstheme="minorHAnsi"/>
          <w:sz w:val="22"/>
        </w:rPr>
      </w:pPr>
    </w:p>
    <w:p w14:paraId="7D2282CC"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Indien een Aannemer aanspraak kan maken op tijdsverlenging en/of bijbetaling als gevolg van deze aanpassingen op grond van §§ 26 lid 7, 34  en 35 UAV dan: </w:t>
      </w:r>
    </w:p>
    <w:p w14:paraId="3000C8A4" w14:textId="77777777" w:rsidR="001B497F" w:rsidRPr="00C07B41" w:rsidRDefault="001B497F" w:rsidP="71A9D03F">
      <w:pPr>
        <w:pStyle w:val="Geenafstand"/>
        <w:numPr>
          <w:ilvl w:val="0"/>
          <w:numId w:val="23"/>
        </w:numPr>
        <w:spacing w:line="276" w:lineRule="auto"/>
        <w:ind w:left="851"/>
        <w:rPr>
          <w:rFonts w:asciiTheme="minorHAnsi" w:hAnsiTheme="minorHAnsi"/>
          <w:sz w:val="22"/>
        </w:rPr>
      </w:pPr>
      <w:r w:rsidRPr="00C07B41">
        <w:rPr>
          <w:rFonts w:asciiTheme="minorHAnsi" w:hAnsiTheme="minorHAnsi"/>
          <w:sz w:val="22"/>
        </w:rPr>
        <w:t xml:space="preserve">heeft de Aannemer het recht om tijdsverlenging en/of bijbetaling te vorderen van de Opdrachtgever op grond van de Overeenkomst gesloten tussen hem en de Opdrachtgever; en </w:t>
      </w:r>
    </w:p>
    <w:p w14:paraId="291E1139" w14:textId="77777777" w:rsidR="001B497F" w:rsidRPr="00C07B41" w:rsidRDefault="001B497F" w:rsidP="71A9D03F">
      <w:pPr>
        <w:pStyle w:val="Geenafstand"/>
        <w:numPr>
          <w:ilvl w:val="0"/>
          <w:numId w:val="23"/>
        </w:numPr>
        <w:spacing w:line="276" w:lineRule="auto"/>
        <w:ind w:left="851"/>
        <w:rPr>
          <w:rFonts w:asciiTheme="minorHAnsi" w:hAnsiTheme="minorHAnsi"/>
          <w:sz w:val="22"/>
        </w:rPr>
      </w:pPr>
      <w:r w:rsidRPr="00C07B41">
        <w:rPr>
          <w:rFonts w:asciiTheme="minorHAnsi" w:hAnsiTheme="minorHAnsi"/>
          <w:sz w:val="22"/>
        </w:rPr>
        <w:t>heeft de Opdrachtgever het recht de bijbetalingen als bedoeld onder a) en schade als gevolg van de tijdverlenging te verhalen op de Aannemer die zijn verplichtingen uit hoofde van deze Coördinatieovereenkomst niet is nagekomen, op grond van de Overeenkomst tussen de schadeveroorzakende Aannemer en de Opdrachtgever; en</w:t>
      </w:r>
    </w:p>
    <w:p w14:paraId="018782CA" w14:textId="77777777" w:rsidR="001B497F" w:rsidRPr="00C07B41" w:rsidRDefault="001B497F" w:rsidP="71A9D03F">
      <w:pPr>
        <w:pStyle w:val="Geenafstand"/>
        <w:numPr>
          <w:ilvl w:val="0"/>
          <w:numId w:val="23"/>
        </w:numPr>
        <w:spacing w:line="276" w:lineRule="auto"/>
        <w:ind w:left="851"/>
        <w:rPr>
          <w:rFonts w:asciiTheme="minorHAnsi" w:hAnsiTheme="minorHAnsi"/>
          <w:sz w:val="22"/>
        </w:rPr>
      </w:pPr>
      <w:r w:rsidRPr="00C07B41">
        <w:rPr>
          <w:rFonts w:asciiTheme="minorHAnsi" w:hAnsiTheme="minorHAnsi"/>
          <w:sz w:val="22"/>
        </w:rPr>
        <w:t xml:space="preserve">heeft de Opdrachtgever het recht om de door de hem geleden schade als gevolg van de  aanpassingen op het Gecoördineerd ATS en/of een of meer Algemene Tijdschema’s te vorderen van de Aannemer die zijn verplichtingen uit hoofde van deze Coördinatieovereenkomst niet is nagekomen, welke schade tevens de (juridische) kosten omvat die de Opdrachtgever maakt met betrekking tot het onder b) bedoelde regres. </w:t>
      </w:r>
    </w:p>
    <w:p w14:paraId="46B13302" w14:textId="77777777" w:rsidR="001B497F" w:rsidRPr="001B497F" w:rsidRDefault="001B497F" w:rsidP="001B497F">
      <w:pPr>
        <w:pStyle w:val="Geenafstand"/>
        <w:spacing w:line="276" w:lineRule="auto"/>
        <w:ind w:left="426"/>
        <w:jc w:val="both"/>
        <w:rPr>
          <w:rFonts w:asciiTheme="minorHAnsi" w:hAnsiTheme="minorHAnsi" w:cstheme="minorHAnsi"/>
          <w:sz w:val="22"/>
        </w:rPr>
      </w:pPr>
    </w:p>
    <w:p w14:paraId="16FEB357" w14:textId="77777777" w:rsidR="001B497F" w:rsidRPr="00C07B41" w:rsidRDefault="001B497F" w:rsidP="71A9D03F">
      <w:pPr>
        <w:pStyle w:val="Geenafstand"/>
        <w:numPr>
          <w:ilvl w:val="1"/>
          <w:numId w:val="18"/>
        </w:numPr>
        <w:spacing w:line="276" w:lineRule="auto"/>
        <w:ind w:left="426" w:hanging="502"/>
        <w:jc w:val="both"/>
        <w:rPr>
          <w:rFonts w:asciiTheme="minorHAnsi" w:hAnsiTheme="minorHAnsi"/>
          <w:sz w:val="22"/>
        </w:rPr>
      </w:pPr>
      <w:r w:rsidRPr="00C07B41">
        <w:rPr>
          <w:rFonts w:asciiTheme="minorHAnsi" w:hAnsiTheme="minorHAnsi"/>
          <w:sz w:val="22"/>
        </w:rPr>
        <w:t xml:space="preserve">Het is een vertraagde Aannemer niet toegestaan vertragingsschade te claimen van (een) andere Aannemer (s) en/of de Coördinerend Aannemer. Uitsluitend in geval van faillissement van Opdrachtgever of een aanvraag daartoe, kan de Aannemer die vertragingsschade lijdt deze vorderen van de Aannemer die deze schade (vermeend) heeft veroorzaakt. </w:t>
      </w:r>
    </w:p>
    <w:p w14:paraId="4432C6DB" w14:textId="77777777" w:rsidR="001B497F" w:rsidRPr="001B497F" w:rsidRDefault="001B497F" w:rsidP="001B497F">
      <w:pPr>
        <w:pStyle w:val="Geenafstand"/>
        <w:spacing w:line="276" w:lineRule="auto"/>
        <w:ind w:left="426"/>
        <w:jc w:val="both"/>
        <w:rPr>
          <w:rFonts w:asciiTheme="minorHAnsi" w:hAnsiTheme="minorHAnsi" w:cstheme="minorHAnsi"/>
          <w:sz w:val="22"/>
        </w:rPr>
      </w:pPr>
    </w:p>
    <w:p w14:paraId="5F7DC120" w14:textId="5881F61B" w:rsidR="00785D5B" w:rsidRPr="00D75B6E" w:rsidRDefault="001B497F" w:rsidP="00D75B6E">
      <w:pPr>
        <w:pStyle w:val="Geenafstand"/>
        <w:numPr>
          <w:ilvl w:val="1"/>
          <w:numId w:val="18"/>
        </w:numPr>
        <w:spacing w:line="276" w:lineRule="auto"/>
        <w:ind w:left="426" w:hanging="568"/>
        <w:jc w:val="both"/>
        <w:rPr>
          <w:rFonts w:asciiTheme="minorHAnsi" w:hAnsiTheme="minorHAnsi"/>
          <w:sz w:val="22"/>
        </w:rPr>
      </w:pPr>
      <w:r w:rsidRPr="00C07B41">
        <w:rPr>
          <w:rFonts w:asciiTheme="minorHAnsi" w:hAnsiTheme="minorHAnsi"/>
          <w:sz w:val="22"/>
        </w:rPr>
        <w:t xml:space="preserve">In afwijking van het bepaalde in de artikelen 8.7 en 8.8 kan een Aannemer die schade lijdt of heeft geleden aan zijn eigendommen of in geval van letselschade geleden door zijn (of zijn onderaannemer’s) personeel, welke schade is veroorzaakt door een andere Aannemer, deze schade uitsluitend vorderen van de Aannemer die deze schade (vermeend) heeft veroorzaakt. </w:t>
      </w:r>
    </w:p>
    <w:p w14:paraId="64412739" w14:textId="77777777" w:rsidR="00785D5B" w:rsidRPr="001B497F" w:rsidRDefault="00785D5B" w:rsidP="001B497F">
      <w:pPr>
        <w:pStyle w:val="Geenafstand"/>
        <w:spacing w:line="276" w:lineRule="auto"/>
        <w:ind w:left="720"/>
        <w:jc w:val="both"/>
        <w:rPr>
          <w:rFonts w:asciiTheme="minorHAnsi" w:hAnsiTheme="minorHAnsi" w:cstheme="minorHAnsi"/>
          <w:b/>
          <w:bCs/>
          <w:sz w:val="22"/>
        </w:rPr>
      </w:pPr>
    </w:p>
    <w:p w14:paraId="67B20FA9"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Aanvullende</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rechten</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Opdrachtgever</w:t>
      </w:r>
      <w:proofErr w:type="spellEnd"/>
    </w:p>
    <w:p w14:paraId="350FB73D"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De bepalingen van deze Coördinatieovereenkomst laten de specifieke bepalingen in de Overeenkomst(en) en de rechten van de Opdrachtgever onverlet. </w:t>
      </w:r>
    </w:p>
    <w:p w14:paraId="36F5733B"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015270A2" w14:textId="77777777" w:rsidR="001B497F" w:rsidRPr="00C07B41" w:rsidRDefault="001B497F" w:rsidP="71A9D03F">
      <w:pPr>
        <w:pStyle w:val="Geenafstand"/>
        <w:numPr>
          <w:ilvl w:val="1"/>
          <w:numId w:val="18"/>
        </w:numPr>
        <w:spacing w:line="276" w:lineRule="auto"/>
        <w:ind w:left="426" w:hanging="426"/>
        <w:jc w:val="both"/>
        <w:rPr>
          <w:rFonts w:asciiTheme="minorHAnsi" w:hAnsiTheme="minorHAnsi"/>
          <w:sz w:val="22"/>
        </w:rPr>
      </w:pPr>
      <w:r w:rsidRPr="00C07B41">
        <w:rPr>
          <w:rFonts w:asciiTheme="minorHAnsi" w:hAnsiTheme="minorHAnsi"/>
          <w:sz w:val="22"/>
        </w:rPr>
        <w:t>De omvang van het werk voortvloeiend uit de Overeenkomst(en) wordt niet gewijzigd door deze Coördinatieovereenkomst.</w:t>
      </w:r>
    </w:p>
    <w:p w14:paraId="52B7B44B" w14:textId="77777777" w:rsidR="001B497F" w:rsidRPr="001B497F" w:rsidRDefault="001B497F" w:rsidP="001B497F">
      <w:pPr>
        <w:pStyle w:val="Geenafstand"/>
        <w:spacing w:line="276" w:lineRule="auto"/>
        <w:ind w:left="426" w:hanging="426"/>
        <w:jc w:val="both"/>
        <w:rPr>
          <w:rFonts w:asciiTheme="minorHAnsi" w:hAnsiTheme="minorHAnsi" w:cstheme="minorHAnsi"/>
          <w:sz w:val="22"/>
        </w:rPr>
      </w:pPr>
    </w:p>
    <w:p w14:paraId="6C8C78FC" w14:textId="77777777" w:rsidR="001B497F" w:rsidRPr="00C07B41" w:rsidRDefault="001B497F" w:rsidP="71A9D03F">
      <w:pPr>
        <w:pStyle w:val="Geenafstand"/>
        <w:numPr>
          <w:ilvl w:val="1"/>
          <w:numId w:val="18"/>
        </w:numPr>
        <w:spacing w:line="276" w:lineRule="auto"/>
        <w:ind w:left="426" w:hanging="426"/>
        <w:jc w:val="both"/>
        <w:rPr>
          <w:rFonts w:asciiTheme="minorHAnsi" w:hAnsiTheme="minorHAnsi"/>
          <w:sz w:val="22"/>
        </w:rPr>
      </w:pPr>
      <w:r w:rsidRPr="00C07B41">
        <w:rPr>
          <w:rFonts w:asciiTheme="minorHAnsi" w:hAnsiTheme="minorHAnsi"/>
          <w:sz w:val="22"/>
        </w:rPr>
        <w:lastRenderedPageBreak/>
        <w:t xml:space="preserve">Partijen verklaren dat alle werken en diensten die door de Aannemer (s) in het kader van deze Coördinatieovereenkomst worden geleverd, zijn overwogen en opgenomen in de Overeenkomst(en). </w:t>
      </w:r>
    </w:p>
    <w:p w14:paraId="640A5BBF" w14:textId="77777777" w:rsidR="001B497F" w:rsidRPr="001B497F" w:rsidRDefault="001B497F" w:rsidP="001B497F">
      <w:pPr>
        <w:pStyle w:val="Geenafstand"/>
        <w:spacing w:line="276" w:lineRule="auto"/>
        <w:jc w:val="both"/>
        <w:rPr>
          <w:rFonts w:asciiTheme="minorHAnsi" w:hAnsiTheme="minorHAnsi" w:cstheme="minorHAnsi"/>
          <w:sz w:val="22"/>
        </w:rPr>
      </w:pPr>
    </w:p>
    <w:p w14:paraId="7C6EA67E"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Maximale</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aansprakelijkheid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Coördinerend</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Aannemer</w:t>
      </w:r>
      <w:proofErr w:type="spellEnd"/>
    </w:p>
    <w:p w14:paraId="3BF6367F" w14:textId="77777777" w:rsidR="001B497F" w:rsidRPr="00C07B41" w:rsidRDefault="001B497F" w:rsidP="71A9D03F">
      <w:pPr>
        <w:pStyle w:val="Geenafstand"/>
        <w:numPr>
          <w:ilvl w:val="1"/>
          <w:numId w:val="18"/>
        </w:numPr>
        <w:spacing w:line="276" w:lineRule="auto"/>
        <w:ind w:left="426" w:hanging="568"/>
        <w:jc w:val="both"/>
        <w:rPr>
          <w:rFonts w:asciiTheme="minorHAnsi" w:hAnsiTheme="minorHAnsi"/>
          <w:sz w:val="22"/>
        </w:rPr>
      </w:pPr>
      <w:r w:rsidRPr="00C07B41">
        <w:rPr>
          <w:rFonts w:asciiTheme="minorHAnsi" w:hAnsiTheme="minorHAnsi"/>
          <w:sz w:val="22"/>
        </w:rPr>
        <w:t>De totale aansprakelijkheid van de Coördinerend Aannemer jegens de andere Partijen voor (directe of indirecte)  schade als gevolg van de niet-nakoming van zijn taken en verplichtingen als de Coördinerend Aannemer uit hoofde van deze Coördinatieovereenkomst bedraagt € [</w:t>
      </w:r>
      <w:r w:rsidRPr="00C07B41">
        <w:rPr>
          <w:rFonts w:asciiTheme="minorHAnsi" w:hAnsiTheme="minorHAnsi"/>
          <w:sz w:val="22"/>
          <w:highlight w:val="yellow"/>
        </w:rPr>
        <w:t>XXX</w:t>
      </w:r>
      <w:r w:rsidRPr="00C07B41">
        <w:rPr>
          <w:rFonts w:asciiTheme="minorHAnsi" w:hAnsiTheme="minorHAnsi"/>
          <w:sz w:val="22"/>
        </w:rPr>
        <w:t xml:space="preserve">]. </w:t>
      </w:r>
    </w:p>
    <w:p w14:paraId="6F957063" w14:textId="77777777" w:rsidR="001B497F" w:rsidRPr="001B497F" w:rsidRDefault="001B497F" w:rsidP="001B497F">
      <w:pPr>
        <w:pStyle w:val="Geenafstand"/>
        <w:spacing w:line="276" w:lineRule="auto"/>
        <w:ind w:left="360"/>
        <w:jc w:val="both"/>
        <w:rPr>
          <w:rFonts w:asciiTheme="minorHAnsi" w:hAnsiTheme="minorHAnsi" w:cstheme="minorHAnsi"/>
          <w:sz w:val="22"/>
        </w:rPr>
      </w:pPr>
    </w:p>
    <w:p w14:paraId="53058664"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r w:rsidRPr="71A9D03F">
        <w:rPr>
          <w:rFonts w:asciiTheme="minorHAnsi" w:hAnsiTheme="minorHAnsi"/>
          <w:b/>
          <w:bCs/>
          <w:sz w:val="22"/>
          <w:lang w:val="en-US"/>
        </w:rPr>
        <w:t xml:space="preserve">Duur </w:t>
      </w:r>
      <w:proofErr w:type="spellStart"/>
      <w:r w:rsidRPr="71A9D03F">
        <w:rPr>
          <w:rFonts w:asciiTheme="minorHAnsi" w:hAnsiTheme="minorHAnsi"/>
          <w:b/>
          <w:bCs/>
          <w:sz w:val="22"/>
          <w:lang w:val="en-US"/>
        </w:rPr>
        <w:t>en</w:t>
      </w:r>
      <w:proofErr w:type="spellEnd"/>
      <w:r w:rsidRPr="71A9D03F">
        <w:rPr>
          <w:rFonts w:asciiTheme="minorHAnsi" w:hAnsiTheme="minorHAnsi"/>
          <w:b/>
          <w:bCs/>
          <w:sz w:val="22"/>
          <w:lang w:val="en-US"/>
        </w:rPr>
        <w:t xml:space="preserve"> </w:t>
      </w:r>
      <w:proofErr w:type="spellStart"/>
      <w:r w:rsidRPr="71A9D03F">
        <w:rPr>
          <w:rFonts w:asciiTheme="minorHAnsi" w:hAnsiTheme="minorHAnsi"/>
          <w:b/>
          <w:bCs/>
          <w:sz w:val="22"/>
          <w:lang w:val="en-US"/>
        </w:rPr>
        <w:t>beëindiging</w:t>
      </w:r>
      <w:proofErr w:type="spellEnd"/>
      <w:r w:rsidRPr="71A9D03F">
        <w:rPr>
          <w:rFonts w:asciiTheme="minorHAnsi" w:hAnsiTheme="minorHAnsi"/>
          <w:b/>
          <w:bCs/>
          <w:sz w:val="22"/>
          <w:lang w:val="en-US"/>
        </w:rPr>
        <w:t xml:space="preserve"> </w:t>
      </w:r>
    </w:p>
    <w:p w14:paraId="1601910F"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Deze Coördinatieovereenkomst gaat in op [</w:t>
      </w:r>
      <w:r w:rsidRPr="00C07B41">
        <w:rPr>
          <w:rFonts w:asciiTheme="minorHAnsi" w:hAnsiTheme="minorHAnsi"/>
          <w:sz w:val="22"/>
          <w:highlight w:val="yellow"/>
        </w:rPr>
        <w:t>XXX</w:t>
      </w:r>
      <w:r w:rsidRPr="00C07B41">
        <w:rPr>
          <w:rFonts w:asciiTheme="minorHAnsi" w:hAnsiTheme="minorHAnsi"/>
          <w:sz w:val="22"/>
        </w:rPr>
        <w:t>] (“</w:t>
      </w:r>
      <w:r w:rsidRPr="00C07B41">
        <w:rPr>
          <w:rFonts w:asciiTheme="minorHAnsi" w:hAnsiTheme="minorHAnsi"/>
          <w:b/>
          <w:bCs/>
          <w:sz w:val="22"/>
        </w:rPr>
        <w:t>Ingangsdatum</w:t>
      </w:r>
      <w:r w:rsidRPr="00C07B41">
        <w:rPr>
          <w:rFonts w:asciiTheme="minorHAnsi" w:hAnsiTheme="minorHAnsi"/>
          <w:sz w:val="22"/>
        </w:rPr>
        <w:t xml:space="preserve">”) en eindigt van rechtswege op de datum van de eindoplevering van het Project. </w:t>
      </w:r>
    </w:p>
    <w:p w14:paraId="5526A10C"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45FD36D4"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Indien de Coördinerend Aannemer haar verplichtingen voortvloeiende uit deze Coördinatieovereenkomst niet nakomt, zal de Opdrachtgever de Coördinerend Aannemer hiervan schriftelijk op de hoogte stellen en indien een dergelijke niet-nakoming (i) niet kan worden verholpen of (ii) niet door de Coördinerend Aannemer wordt verholpen binnen een termijn van [</w:t>
      </w:r>
      <w:r w:rsidRPr="00C07B41">
        <w:rPr>
          <w:rFonts w:asciiTheme="minorHAnsi" w:hAnsiTheme="minorHAnsi"/>
          <w:sz w:val="22"/>
          <w:highlight w:val="yellow"/>
        </w:rPr>
        <w:t>XXX</w:t>
      </w:r>
      <w:r w:rsidRPr="00C07B41">
        <w:rPr>
          <w:rFonts w:asciiTheme="minorHAnsi" w:hAnsiTheme="minorHAnsi"/>
          <w:sz w:val="22"/>
        </w:rPr>
        <w:t xml:space="preserve">] Werkdagen na datum van deze kennisgeving kan de Opdrachtgever deze Coördinatieovereenkomst met onmiddellijke ingang beëindigen door middel van een schriftelijke kennisgeving en een andere Aannemer als Coördinerend Aannemer aanstellen. </w:t>
      </w:r>
    </w:p>
    <w:p w14:paraId="1E2D4B51" w14:textId="77777777" w:rsidR="001B497F" w:rsidRPr="001B497F" w:rsidRDefault="001B497F" w:rsidP="001B497F">
      <w:pPr>
        <w:pStyle w:val="Geenafstand"/>
        <w:spacing w:line="276" w:lineRule="auto"/>
        <w:jc w:val="both"/>
        <w:rPr>
          <w:rFonts w:asciiTheme="minorHAnsi" w:hAnsiTheme="minorHAnsi" w:cstheme="minorHAnsi"/>
          <w:sz w:val="22"/>
        </w:rPr>
      </w:pPr>
    </w:p>
    <w:p w14:paraId="4AAF3645"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De Opdrachtgever heeft het recht de Coördinatieovereenkomst tussentijds schriftelijk te beëindigen met inachtneming van een opzegtermijn van [</w:t>
      </w:r>
      <w:r w:rsidRPr="00C07B41">
        <w:rPr>
          <w:rFonts w:asciiTheme="minorHAnsi" w:hAnsiTheme="minorHAnsi"/>
          <w:sz w:val="22"/>
          <w:highlight w:val="yellow"/>
        </w:rPr>
        <w:t>XXX</w:t>
      </w:r>
      <w:r w:rsidRPr="00C07B41">
        <w:rPr>
          <w:rFonts w:asciiTheme="minorHAnsi" w:hAnsiTheme="minorHAnsi"/>
          <w:sz w:val="22"/>
        </w:rPr>
        <w:t xml:space="preserve">] maanden. De Opdrachtgever zal de kosten die de Coördinerend Aannemer heeft gemaakt voor het uitvoeren van de Coördinatietaken tot de beëindigingsdatum van de Coördinatieovereenkomst vergoeden. </w:t>
      </w:r>
    </w:p>
    <w:p w14:paraId="3EC1D8B9" w14:textId="77777777" w:rsidR="001B497F" w:rsidRPr="001B497F" w:rsidRDefault="001B497F" w:rsidP="001B497F">
      <w:pPr>
        <w:pStyle w:val="Geenafstand"/>
        <w:spacing w:line="276" w:lineRule="auto"/>
        <w:ind w:left="360"/>
        <w:jc w:val="both"/>
        <w:rPr>
          <w:rFonts w:asciiTheme="minorHAnsi" w:hAnsiTheme="minorHAnsi" w:cstheme="minorHAnsi"/>
          <w:sz w:val="22"/>
        </w:rPr>
      </w:pPr>
    </w:p>
    <w:p w14:paraId="2DA3FB03"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De Opdrachtgever heeft het recht deze Coördinatieovereenkomst voor alle Partijen of enkel één Aannemer onmiddellijk te beëindigen door middel van een schriftelijke kennisgeving indien:</w:t>
      </w:r>
    </w:p>
    <w:p w14:paraId="06E178B6" w14:textId="77777777" w:rsidR="001B497F" w:rsidRPr="00C07B41" w:rsidRDefault="001B497F" w:rsidP="71A9D03F">
      <w:pPr>
        <w:pStyle w:val="Geenafstand"/>
        <w:numPr>
          <w:ilvl w:val="0"/>
          <w:numId w:val="22"/>
        </w:numPr>
        <w:spacing w:line="276" w:lineRule="auto"/>
        <w:jc w:val="both"/>
        <w:rPr>
          <w:rFonts w:asciiTheme="minorHAnsi" w:hAnsiTheme="minorHAnsi"/>
          <w:sz w:val="22"/>
        </w:rPr>
      </w:pPr>
      <w:r w:rsidRPr="00C07B41">
        <w:rPr>
          <w:rFonts w:asciiTheme="minorHAnsi" w:hAnsiTheme="minorHAnsi"/>
          <w:sz w:val="22"/>
        </w:rPr>
        <w:t>één der Partijen het faillissement heeft aangevraagd, in staat van faillissement is verklaard, dan wel surséance van betaling heeft aangevraagd of is verleend; of</w:t>
      </w:r>
    </w:p>
    <w:p w14:paraId="12E090B2" w14:textId="77777777" w:rsidR="001B497F" w:rsidRPr="00C07B41" w:rsidRDefault="001B497F" w:rsidP="71A9D03F">
      <w:pPr>
        <w:pStyle w:val="Geenafstand"/>
        <w:numPr>
          <w:ilvl w:val="0"/>
          <w:numId w:val="22"/>
        </w:numPr>
        <w:spacing w:line="276" w:lineRule="auto"/>
        <w:jc w:val="both"/>
        <w:rPr>
          <w:rFonts w:asciiTheme="minorHAnsi" w:hAnsiTheme="minorHAnsi"/>
          <w:sz w:val="22"/>
        </w:rPr>
      </w:pPr>
      <w:r w:rsidRPr="00C07B41">
        <w:rPr>
          <w:rFonts w:asciiTheme="minorHAnsi" w:hAnsiTheme="minorHAnsi"/>
          <w:sz w:val="22"/>
        </w:rPr>
        <w:t>een Aannemer een besluit tot ontbinding of liquidatie heeft genomen of anderszins heeft opgehouden te bestaan of zijn bedrijf heeft gestaakt; of</w:t>
      </w:r>
    </w:p>
    <w:p w14:paraId="4C1BC771" w14:textId="77777777" w:rsidR="001B497F" w:rsidRPr="00C07B41" w:rsidRDefault="001B497F" w:rsidP="71A9D03F">
      <w:pPr>
        <w:pStyle w:val="Geenafstand"/>
        <w:numPr>
          <w:ilvl w:val="0"/>
          <w:numId w:val="22"/>
        </w:numPr>
        <w:spacing w:line="276" w:lineRule="auto"/>
        <w:jc w:val="both"/>
        <w:rPr>
          <w:rFonts w:asciiTheme="minorHAnsi" w:hAnsiTheme="minorHAnsi"/>
          <w:sz w:val="22"/>
        </w:rPr>
      </w:pPr>
      <w:r w:rsidRPr="00C07B41">
        <w:rPr>
          <w:rFonts w:asciiTheme="minorHAnsi" w:hAnsiTheme="minorHAnsi"/>
          <w:sz w:val="22"/>
        </w:rPr>
        <w:t xml:space="preserve">één of meer van de Overeenkomst(en) wordt beëindigd. </w:t>
      </w:r>
    </w:p>
    <w:p w14:paraId="60BF1E87" w14:textId="77777777" w:rsidR="001B497F" w:rsidRPr="001B497F" w:rsidRDefault="001B497F" w:rsidP="001B497F">
      <w:pPr>
        <w:pStyle w:val="Geenafstand"/>
        <w:spacing w:line="276" w:lineRule="auto"/>
        <w:ind w:left="720"/>
        <w:jc w:val="both"/>
        <w:rPr>
          <w:rFonts w:asciiTheme="minorHAnsi" w:hAnsiTheme="minorHAnsi" w:cstheme="minorHAnsi"/>
          <w:sz w:val="22"/>
        </w:rPr>
      </w:pPr>
    </w:p>
    <w:p w14:paraId="1F031123"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In geval van beëindiging van de Coördinatieovereenkomst op grond van de artikel 11.2, 11.3 en 11.4 heeft geen van de Partijen recht op enige betaling van schadevergoeding, compensatie en/of verlenging van tijd als gevolg van een beëindiging, noch zal een Partij een claim indienen op dergelijke gronden tegen een of meer van de andere Partijen. Dit artikel laat onverlet het bepaalde in de tweede zin van artikel 11.3. </w:t>
      </w:r>
    </w:p>
    <w:p w14:paraId="53B53B5D" w14:textId="77777777" w:rsidR="001B497F" w:rsidRPr="001B497F" w:rsidRDefault="001B497F" w:rsidP="001B497F">
      <w:pPr>
        <w:pStyle w:val="Geenafstand"/>
        <w:spacing w:line="276" w:lineRule="auto"/>
        <w:jc w:val="both"/>
        <w:rPr>
          <w:rFonts w:asciiTheme="minorHAnsi" w:hAnsiTheme="minorHAnsi" w:cstheme="minorHAnsi"/>
          <w:sz w:val="22"/>
        </w:rPr>
      </w:pPr>
    </w:p>
    <w:p w14:paraId="6AB33BD8" w14:textId="77777777" w:rsidR="001B497F" w:rsidRPr="001B497F" w:rsidRDefault="001B497F" w:rsidP="71A9D03F">
      <w:pPr>
        <w:pStyle w:val="Geenafstand"/>
        <w:numPr>
          <w:ilvl w:val="0"/>
          <w:numId w:val="18"/>
        </w:numPr>
        <w:spacing w:line="276" w:lineRule="auto"/>
        <w:jc w:val="both"/>
        <w:rPr>
          <w:rFonts w:asciiTheme="minorHAnsi" w:hAnsiTheme="minorHAnsi"/>
          <w:b/>
          <w:bCs/>
          <w:sz w:val="22"/>
          <w:lang w:val="en-US"/>
        </w:rPr>
      </w:pPr>
      <w:proofErr w:type="spellStart"/>
      <w:r w:rsidRPr="71A9D03F">
        <w:rPr>
          <w:rFonts w:asciiTheme="minorHAnsi" w:hAnsiTheme="minorHAnsi"/>
          <w:b/>
          <w:bCs/>
          <w:sz w:val="22"/>
          <w:lang w:val="en-US"/>
        </w:rPr>
        <w:t>Overig</w:t>
      </w:r>
      <w:proofErr w:type="spellEnd"/>
    </w:p>
    <w:p w14:paraId="790BBE3C" w14:textId="77777777" w:rsidR="001B497F" w:rsidRPr="00C07B41" w:rsidRDefault="001B497F" w:rsidP="71A9D03F">
      <w:pPr>
        <w:pStyle w:val="Geenafstand"/>
        <w:numPr>
          <w:ilvl w:val="1"/>
          <w:numId w:val="18"/>
        </w:numPr>
        <w:spacing w:line="276" w:lineRule="auto"/>
        <w:ind w:hanging="502"/>
        <w:jc w:val="both"/>
        <w:rPr>
          <w:rFonts w:asciiTheme="minorHAnsi" w:hAnsiTheme="minorHAnsi"/>
          <w:sz w:val="22"/>
        </w:rPr>
      </w:pPr>
      <w:r w:rsidRPr="00C07B41">
        <w:rPr>
          <w:rFonts w:asciiTheme="minorHAnsi" w:hAnsiTheme="minorHAnsi"/>
          <w:sz w:val="22"/>
        </w:rPr>
        <w:t xml:space="preserve">Op deze Coördinatieovereenkomst is Nederlands recht van toepassing. </w:t>
      </w:r>
    </w:p>
    <w:p w14:paraId="528DEBCC" w14:textId="77777777" w:rsidR="001B497F" w:rsidRPr="001B497F" w:rsidRDefault="001B497F" w:rsidP="001B497F">
      <w:pPr>
        <w:pStyle w:val="Geenafstand"/>
        <w:spacing w:line="276" w:lineRule="auto"/>
        <w:ind w:left="720"/>
        <w:jc w:val="both"/>
        <w:rPr>
          <w:rFonts w:asciiTheme="minorHAnsi" w:hAnsiTheme="minorHAnsi" w:cstheme="minorHAnsi"/>
          <w:sz w:val="22"/>
        </w:rPr>
      </w:pPr>
      <w:r w:rsidRPr="001B497F">
        <w:rPr>
          <w:rFonts w:asciiTheme="minorHAnsi" w:hAnsiTheme="minorHAnsi" w:cstheme="minorHAnsi"/>
          <w:sz w:val="22"/>
        </w:rPr>
        <w:t xml:space="preserve"> </w:t>
      </w:r>
    </w:p>
    <w:p w14:paraId="299BCF72" w14:textId="2F080DC5" w:rsidR="001B497F" w:rsidRPr="00C07B41" w:rsidRDefault="001B497F" w:rsidP="71A9D03F">
      <w:pPr>
        <w:pStyle w:val="Geenafstand"/>
        <w:numPr>
          <w:ilvl w:val="1"/>
          <w:numId w:val="18"/>
        </w:numPr>
        <w:spacing w:line="276" w:lineRule="auto"/>
        <w:ind w:left="426" w:hanging="568"/>
        <w:jc w:val="both"/>
        <w:rPr>
          <w:rFonts w:asciiTheme="minorHAnsi" w:hAnsiTheme="minorHAnsi"/>
          <w:sz w:val="22"/>
        </w:rPr>
      </w:pPr>
      <w:r w:rsidRPr="00C07B41">
        <w:rPr>
          <w:rFonts w:asciiTheme="minorHAnsi" w:hAnsiTheme="minorHAnsi"/>
          <w:sz w:val="22"/>
        </w:rPr>
        <w:lastRenderedPageBreak/>
        <w:t xml:space="preserve">Bij geschillen, daaronder begrepen die, welke slechts door één der Partijen als zodanig worden beschouwd en die naar aanleiding van deze Coördinatieovereenkomst, en van de uitvoering daarvan tussen Partijen mochten ontstaan, zullen Partijen zich wenden tot de bevoegde rechter </w:t>
      </w:r>
      <w:r w:rsidR="00A23F93" w:rsidRPr="00C07B41">
        <w:rPr>
          <w:rFonts w:asciiTheme="minorHAnsi" w:hAnsiTheme="minorHAnsi"/>
          <w:sz w:val="22"/>
        </w:rPr>
        <w:t xml:space="preserve">van Rechtbank Oost-Brabant </w:t>
      </w:r>
      <w:r w:rsidRPr="00C07B41">
        <w:rPr>
          <w:rFonts w:asciiTheme="minorHAnsi" w:hAnsiTheme="minorHAnsi"/>
          <w:sz w:val="22"/>
        </w:rPr>
        <w:t xml:space="preserve">te </w:t>
      </w:r>
      <w:r w:rsidR="00A23F93" w:rsidRPr="00C07B41">
        <w:rPr>
          <w:rFonts w:asciiTheme="minorHAnsi" w:hAnsiTheme="minorHAnsi"/>
          <w:sz w:val="22"/>
        </w:rPr>
        <w:t>’s-Hertogenbosch.</w:t>
      </w:r>
    </w:p>
    <w:p w14:paraId="59721630" w14:textId="77777777" w:rsidR="001B497F" w:rsidRPr="001B497F" w:rsidRDefault="001B497F" w:rsidP="001B497F">
      <w:pPr>
        <w:pStyle w:val="Bodytekst"/>
        <w:rPr>
          <w:rFonts w:asciiTheme="minorHAnsi" w:hAnsiTheme="minorHAnsi" w:cstheme="minorHAnsi"/>
          <w:sz w:val="22"/>
        </w:rPr>
      </w:pPr>
    </w:p>
    <w:p w14:paraId="08CA1E1C" w14:textId="77777777" w:rsidR="001B497F" w:rsidRPr="00C07B41" w:rsidRDefault="001B497F" w:rsidP="71A9D03F">
      <w:pPr>
        <w:pStyle w:val="Geenafstand"/>
        <w:spacing w:line="276" w:lineRule="auto"/>
        <w:jc w:val="both"/>
        <w:rPr>
          <w:rFonts w:asciiTheme="minorHAnsi" w:hAnsiTheme="minorHAnsi"/>
          <w:sz w:val="22"/>
        </w:rPr>
      </w:pPr>
      <w:r w:rsidRPr="00C07B41">
        <w:rPr>
          <w:rFonts w:asciiTheme="minorHAnsi" w:hAnsiTheme="minorHAnsi"/>
          <w:sz w:val="22"/>
        </w:rPr>
        <w:t>Aldus opgemaakt en getekend door:</w:t>
      </w:r>
    </w:p>
    <w:p w14:paraId="4CF1D683" w14:textId="77777777" w:rsidR="001B497F" w:rsidRPr="001B497F" w:rsidRDefault="001B497F" w:rsidP="001B497F">
      <w:pPr>
        <w:pStyle w:val="Geenafstand"/>
        <w:spacing w:line="276" w:lineRule="auto"/>
        <w:jc w:val="both"/>
        <w:rPr>
          <w:rFonts w:asciiTheme="minorHAnsi" w:hAnsiTheme="minorHAnsi" w:cstheme="minorHAnsi"/>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B497F" w:rsidRPr="00851966" w14:paraId="7DAD561C" w14:textId="77777777" w:rsidTr="00E506E6">
        <w:tc>
          <w:tcPr>
            <w:tcW w:w="4530" w:type="dxa"/>
          </w:tcPr>
          <w:p w14:paraId="74BF3E39"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Namens Opdrachtgever</w:t>
            </w:r>
          </w:p>
          <w:p w14:paraId="67C2FA5B"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3E0B5365" w14:textId="15893CE6" w:rsidR="001B497F" w:rsidRPr="001B497F" w:rsidRDefault="0006719D" w:rsidP="00E506E6">
            <w:pPr>
              <w:tabs>
                <w:tab w:val="left" w:pos="284"/>
                <w:tab w:val="left" w:leader="dot" w:pos="8505"/>
                <w:tab w:val="left" w:pos="8641"/>
              </w:tabs>
              <w:spacing w:after="0"/>
              <w:rPr>
                <w:rFonts w:asciiTheme="minorHAnsi" w:hAnsiTheme="minorHAnsi" w:cstheme="minorHAnsi"/>
                <w:color w:val="auto"/>
                <w:sz w:val="22"/>
                <w:lang w:val="nl-NL"/>
              </w:rPr>
            </w:pPr>
            <w:r>
              <w:rPr>
                <w:rFonts w:asciiTheme="minorHAnsi" w:hAnsiTheme="minorHAnsi" w:cstheme="minorHAnsi"/>
                <w:color w:val="auto"/>
                <w:sz w:val="22"/>
                <w:lang w:val="nl-NL"/>
              </w:rPr>
              <w:t>Eindhoven Airport</w:t>
            </w:r>
            <w:r w:rsidR="001B497F" w:rsidRPr="001B497F">
              <w:rPr>
                <w:rFonts w:asciiTheme="minorHAnsi" w:hAnsiTheme="minorHAnsi" w:cstheme="minorHAnsi"/>
                <w:color w:val="auto"/>
                <w:sz w:val="22"/>
                <w:lang w:val="nl-NL"/>
              </w:rPr>
              <w:t xml:space="preserve"> N.V. </w:t>
            </w:r>
          </w:p>
          <w:p w14:paraId="538B1777"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1A101EE7"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777E4241"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________________________________</w:t>
            </w:r>
          </w:p>
          <w:p w14:paraId="41C0BC9C"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Door: </w:t>
            </w:r>
          </w:p>
          <w:p w14:paraId="1A109666"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Functie: </w:t>
            </w:r>
          </w:p>
          <w:p w14:paraId="096685D9"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Plaats:</w:t>
            </w:r>
          </w:p>
          <w:p w14:paraId="3D29918D"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Datum:</w:t>
            </w:r>
          </w:p>
          <w:p w14:paraId="7EC19F24"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65032EDF"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Namens Aannemer 2.</w:t>
            </w:r>
          </w:p>
          <w:p w14:paraId="462A1886"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57FB9BA7"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w:t>
            </w:r>
            <w:r w:rsidRPr="001B497F">
              <w:rPr>
                <w:rFonts w:asciiTheme="minorHAnsi" w:hAnsiTheme="minorHAnsi" w:cstheme="minorHAnsi"/>
                <w:color w:val="auto"/>
                <w:sz w:val="22"/>
                <w:highlight w:val="yellow"/>
                <w:lang w:val="nl-NL"/>
              </w:rPr>
              <w:t>XXX</w:t>
            </w:r>
            <w:r w:rsidRPr="001B497F">
              <w:rPr>
                <w:rFonts w:asciiTheme="minorHAnsi" w:hAnsiTheme="minorHAnsi" w:cstheme="minorHAnsi"/>
                <w:color w:val="auto"/>
                <w:sz w:val="22"/>
                <w:lang w:val="nl-NL"/>
              </w:rPr>
              <w:t>]</w:t>
            </w:r>
          </w:p>
          <w:p w14:paraId="6A8F40BD"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14B38228"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4594F6CC"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_______________________________</w:t>
            </w:r>
          </w:p>
          <w:p w14:paraId="7ECCC7C6"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Door: </w:t>
            </w:r>
          </w:p>
          <w:p w14:paraId="1118E4B4"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Functie: </w:t>
            </w:r>
          </w:p>
          <w:p w14:paraId="030A84EB"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Plaats:</w:t>
            </w:r>
          </w:p>
          <w:p w14:paraId="4599CF56"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Datum:</w:t>
            </w:r>
          </w:p>
          <w:p w14:paraId="38B3F747"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6B2231E3"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b/>
                <w:sz w:val="22"/>
                <w:lang w:val="nl-NL"/>
              </w:rPr>
            </w:pPr>
          </w:p>
        </w:tc>
        <w:tc>
          <w:tcPr>
            <w:tcW w:w="4531" w:type="dxa"/>
          </w:tcPr>
          <w:p w14:paraId="19E0BC2A"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Namens Coördinerend </w:t>
            </w:r>
            <w:r w:rsidRPr="001B497F">
              <w:rPr>
                <w:rFonts w:asciiTheme="minorHAnsi" w:hAnsiTheme="minorHAnsi" w:cstheme="minorHAnsi"/>
                <w:sz w:val="22"/>
                <w:lang w:val="nl-NL"/>
              </w:rPr>
              <w:t>Aannemer</w:t>
            </w:r>
          </w:p>
          <w:p w14:paraId="5D9F63E8"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46C8B484"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w:t>
            </w:r>
            <w:r w:rsidRPr="001B497F">
              <w:rPr>
                <w:rFonts w:asciiTheme="minorHAnsi" w:hAnsiTheme="minorHAnsi" w:cstheme="minorHAnsi"/>
                <w:color w:val="auto"/>
                <w:sz w:val="22"/>
                <w:highlight w:val="yellow"/>
                <w:lang w:val="nl-NL"/>
              </w:rPr>
              <w:t>XXX</w:t>
            </w:r>
            <w:r w:rsidRPr="001B497F">
              <w:rPr>
                <w:rFonts w:asciiTheme="minorHAnsi" w:hAnsiTheme="minorHAnsi" w:cstheme="minorHAnsi"/>
                <w:color w:val="auto"/>
                <w:sz w:val="22"/>
                <w:lang w:val="nl-NL"/>
              </w:rPr>
              <w:t xml:space="preserve">] </w:t>
            </w:r>
          </w:p>
          <w:p w14:paraId="1CC201C0"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59C9D566"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2F0CA22B"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________________________________</w:t>
            </w:r>
          </w:p>
          <w:p w14:paraId="12B6059E"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Door: </w:t>
            </w:r>
          </w:p>
          <w:p w14:paraId="6C024880"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Functie: </w:t>
            </w:r>
          </w:p>
          <w:p w14:paraId="2EA448FE"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Plaats:</w:t>
            </w:r>
          </w:p>
          <w:p w14:paraId="6F9100BA"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Datum:</w:t>
            </w:r>
          </w:p>
          <w:p w14:paraId="28D5D236"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2DEE3829"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Namens Aannemer 3.</w:t>
            </w:r>
          </w:p>
          <w:p w14:paraId="26ED4EDE"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78F7698B"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w:t>
            </w:r>
            <w:r w:rsidRPr="001B497F">
              <w:rPr>
                <w:rFonts w:asciiTheme="minorHAnsi" w:hAnsiTheme="minorHAnsi" w:cstheme="minorHAnsi"/>
                <w:color w:val="auto"/>
                <w:sz w:val="22"/>
                <w:highlight w:val="yellow"/>
                <w:lang w:val="nl-NL"/>
              </w:rPr>
              <w:t>XXX</w:t>
            </w:r>
            <w:r w:rsidRPr="001B497F">
              <w:rPr>
                <w:rFonts w:asciiTheme="minorHAnsi" w:hAnsiTheme="minorHAnsi" w:cstheme="minorHAnsi"/>
                <w:color w:val="auto"/>
                <w:sz w:val="22"/>
                <w:lang w:val="nl-NL"/>
              </w:rPr>
              <w:t>]</w:t>
            </w:r>
          </w:p>
          <w:p w14:paraId="469903F7"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7739E7FA"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p w14:paraId="03856C71"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_______________________________</w:t>
            </w:r>
          </w:p>
          <w:p w14:paraId="309DE007"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Door: </w:t>
            </w:r>
          </w:p>
          <w:p w14:paraId="33A83021"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 xml:space="preserve">Functie: </w:t>
            </w:r>
          </w:p>
          <w:p w14:paraId="564B35AF"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Plaats:</w:t>
            </w:r>
          </w:p>
          <w:p w14:paraId="1E57504B" w14:textId="77777777" w:rsidR="001B497F" w:rsidRPr="001B497F" w:rsidRDefault="001B497F" w:rsidP="00E506E6">
            <w:pPr>
              <w:tabs>
                <w:tab w:val="left" w:pos="284"/>
                <w:tab w:val="left" w:leader="dot" w:pos="8505"/>
                <w:tab w:val="left" w:pos="8641"/>
              </w:tabs>
              <w:spacing w:before="40" w:after="0"/>
              <w:rPr>
                <w:rFonts w:asciiTheme="minorHAnsi" w:hAnsiTheme="minorHAnsi" w:cstheme="minorHAnsi"/>
                <w:color w:val="auto"/>
                <w:sz w:val="22"/>
                <w:lang w:val="nl-NL"/>
              </w:rPr>
            </w:pPr>
            <w:r w:rsidRPr="001B497F">
              <w:rPr>
                <w:rFonts w:asciiTheme="minorHAnsi" w:hAnsiTheme="minorHAnsi" w:cstheme="minorHAnsi"/>
                <w:color w:val="auto"/>
                <w:sz w:val="22"/>
                <w:lang w:val="nl-NL"/>
              </w:rPr>
              <w:t>Datum:</w:t>
            </w:r>
          </w:p>
          <w:p w14:paraId="16B01F4C" w14:textId="77777777" w:rsidR="001B497F" w:rsidRPr="001B497F" w:rsidRDefault="001B497F" w:rsidP="00E506E6">
            <w:pPr>
              <w:tabs>
                <w:tab w:val="left" w:pos="284"/>
                <w:tab w:val="left" w:leader="dot" w:pos="8505"/>
                <w:tab w:val="left" w:pos="8641"/>
              </w:tabs>
              <w:spacing w:after="0"/>
              <w:rPr>
                <w:rFonts w:asciiTheme="minorHAnsi" w:hAnsiTheme="minorHAnsi" w:cstheme="minorHAnsi"/>
                <w:color w:val="auto"/>
                <w:sz w:val="22"/>
                <w:lang w:val="nl-NL"/>
              </w:rPr>
            </w:pPr>
          </w:p>
        </w:tc>
      </w:tr>
    </w:tbl>
    <w:p w14:paraId="2909BBA2" w14:textId="77777777" w:rsidR="007F4AF4" w:rsidRPr="001B497F" w:rsidRDefault="007F4AF4" w:rsidP="001B497F">
      <w:pPr>
        <w:pStyle w:val="Kopcorrespondentie"/>
        <w:rPr>
          <w:rFonts w:asciiTheme="minorHAnsi" w:hAnsiTheme="minorHAnsi" w:cstheme="minorHAnsi"/>
          <w:szCs w:val="22"/>
        </w:rPr>
      </w:pPr>
    </w:p>
    <w:sectPr w:rsidR="007F4AF4" w:rsidRPr="001B497F" w:rsidSect="005F10E5">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858C" w14:textId="77777777" w:rsidR="00FB19FC" w:rsidRDefault="00FB19FC" w:rsidP="007C2ABA">
      <w:r>
        <w:separator/>
      </w:r>
    </w:p>
  </w:endnote>
  <w:endnote w:type="continuationSeparator" w:id="0">
    <w:p w14:paraId="294DE22D" w14:textId="77777777" w:rsidR="00FB19FC" w:rsidRDefault="00FB19FC" w:rsidP="007C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Schiphol Black">
    <w:altName w:val="Calibri"/>
    <w:charset w:val="00"/>
    <w:family w:val="swiss"/>
    <w:pitch w:val="variable"/>
    <w:sig w:usb0="A00000AF" w:usb1="5000207B" w:usb2="00000000" w:usb3="00000000" w:csb0="0000009B" w:csb1="00000000"/>
  </w:font>
  <w:font w:name="Frutiger for Schiphol Bold">
    <w:altName w:val="Calibri"/>
    <w:charset w:val="00"/>
    <w:family w:val="swiss"/>
    <w:pitch w:val="variable"/>
    <w:sig w:usb0="A00000AF" w:usb1="500020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5F88" w14:textId="77777777" w:rsidR="0059258E" w:rsidRDefault="00592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E0F" w14:textId="77777777" w:rsidR="00DD7C98" w:rsidRPr="0059258E" w:rsidRDefault="00DD7C98" w:rsidP="00304BEC">
    <w:pPr>
      <w:pStyle w:val="Voettekst"/>
      <w:jc w:val="center"/>
      <w:rPr>
        <w:rFonts w:asciiTheme="minorHAnsi" w:hAnsiTheme="minorHAnsi" w:cstheme="minorHAnsi"/>
        <w:sz w:val="16"/>
        <w:szCs w:val="16"/>
      </w:rPr>
    </w:pPr>
    <w:proofErr w:type="spellStart"/>
    <w:r w:rsidRPr="0059258E">
      <w:rPr>
        <w:rStyle w:val="Paginanummer"/>
        <w:rFonts w:asciiTheme="minorHAnsi" w:hAnsiTheme="minorHAnsi" w:cstheme="minorHAnsi"/>
        <w:sz w:val="16"/>
        <w:szCs w:val="16"/>
      </w:rPr>
      <w:t>Pagina</w:t>
    </w:r>
    <w:proofErr w:type="spellEnd"/>
    <w:r w:rsidRPr="0059258E">
      <w:rPr>
        <w:rStyle w:val="Paginanummer"/>
        <w:rFonts w:asciiTheme="minorHAnsi" w:hAnsiTheme="minorHAnsi" w:cstheme="minorHAnsi"/>
        <w:sz w:val="16"/>
        <w:szCs w:val="16"/>
      </w:rPr>
      <w:t xml:space="preserve">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PAGE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r w:rsidRPr="0059258E">
      <w:rPr>
        <w:rStyle w:val="Paginanummer"/>
        <w:rFonts w:asciiTheme="minorHAnsi" w:hAnsiTheme="minorHAnsi" w:cstheme="minorHAnsi"/>
        <w:sz w:val="16"/>
        <w:szCs w:val="16"/>
      </w:rPr>
      <w:t xml:space="preserve"> van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NUMPAGES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049C" w14:textId="77777777" w:rsidR="0059258E" w:rsidRDefault="00592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8C79" w14:textId="77777777" w:rsidR="00FB19FC" w:rsidRDefault="00FB19FC" w:rsidP="007C2ABA">
      <w:r>
        <w:separator/>
      </w:r>
    </w:p>
  </w:footnote>
  <w:footnote w:type="continuationSeparator" w:id="0">
    <w:p w14:paraId="2E3745B6" w14:textId="77777777" w:rsidR="00FB19FC" w:rsidRDefault="00FB19FC" w:rsidP="007C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CFF8" w14:textId="77777777" w:rsidR="0059258E" w:rsidRDefault="00592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AFF8" w14:textId="77777777" w:rsidR="00DD7C98" w:rsidRDefault="00F42400" w:rsidP="00CE0C98">
    <w:pPr>
      <w:pStyle w:val="Koptekst"/>
      <w:tabs>
        <w:tab w:val="left" w:pos="567"/>
        <w:tab w:val="left" w:pos="709"/>
      </w:tabs>
      <w:spacing w:after="120"/>
      <w:jc w:val="right"/>
      <w:rPr>
        <w:b/>
      </w:rPr>
    </w:pPr>
    <w:r>
      <w:rPr>
        <w:b/>
        <w:noProof/>
      </w:rPr>
      <w:drawing>
        <wp:inline distT="0" distB="0" distL="0" distR="0" wp14:anchorId="572C0DB6" wp14:editId="5016E7CB">
          <wp:extent cx="2821841" cy="371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RGB.png"/>
                  <pic:cNvPicPr/>
                </pic:nvPicPr>
                <pic:blipFill>
                  <a:blip r:embed="rId1">
                    <a:extLst>
                      <a:ext uri="{28A0092B-C50C-407E-A947-70E740481C1C}">
                        <a14:useLocalDpi xmlns:a14="http://schemas.microsoft.com/office/drawing/2010/main" val="0"/>
                      </a:ext>
                    </a:extLst>
                  </a:blip>
                  <a:stretch>
                    <a:fillRect/>
                  </a:stretch>
                </pic:blipFill>
                <pic:spPr>
                  <a:xfrm>
                    <a:off x="0" y="0"/>
                    <a:ext cx="2835033" cy="3732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D5AF" w14:textId="77777777" w:rsidR="0059258E" w:rsidRDefault="00592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2A"/>
    <w:multiLevelType w:val="hybridMultilevel"/>
    <w:tmpl w:val="ACF0031A"/>
    <w:lvl w:ilvl="0" w:tplc="64B0325C">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30DBD"/>
    <w:multiLevelType w:val="hybridMultilevel"/>
    <w:tmpl w:val="7BC8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BC6"/>
    <w:multiLevelType w:val="hybridMultilevel"/>
    <w:tmpl w:val="CA64DA2E"/>
    <w:lvl w:ilvl="0" w:tplc="C044A4B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0C862B0"/>
    <w:multiLevelType w:val="hybridMultilevel"/>
    <w:tmpl w:val="C758EF04"/>
    <w:lvl w:ilvl="0" w:tplc="F16C7296">
      <w:start w:val="1"/>
      <w:numFmt w:val="lowerLetter"/>
      <w:pStyle w:val="Contract"/>
      <w:lvlText w:val="%1."/>
      <w:lvlJc w:val="left"/>
      <w:pPr>
        <w:ind w:left="357" w:hanging="357"/>
      </w:pPr>
      <w:rPr>
        <w:rFonts w:ascii="Frutiger for Schiphol Book" w:eastAsiaTheme="minorHAnsi" w:hAnsi="Frutiger for Schiphol Book" w:cstheme="minorBidi"/>
      </w:rPr>
    </w:lvl>
    <w:lvl w:ilvl="1" w:tplc="AA0C35C4">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450205"/>
    <w:multiLevelType w:val="hybridMultilevel"/>
    <w:tmpl w:val="D07E264A"/>
    <w:lvl w:ilvl="0" w:tplc="3B3AA1A6">
      <w:start w:val="1"/>
      <w:numFmt w:val="decimal"/>
      <w:pStyle w:val="Opsommingmetnummers"/>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4436A2"/>
    <w:multiLevelType w:val="multilevel"/>
    <w:tmpl w:val="4C76BAD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BA5032D"/>
    <w:multiLevelType w:val="hybridMultilevel"/>
    <w:tmpl w:val="8482F9DE"/>
    <w:lvl w:ilvl="0" w:tplc="5A2488D8">
      <w:numFmt w:val="bullet"/>
      <w:pStyle w:val="Opsommingmetstreepjes"/>
      <w:lvlText w:val="–"/>
      <w:lvlJc w:val="left"/>
      <w:pPr>
        <w:ind w:left="357" w:hanging="357"/>
      </w:pPr>
      <w:rPr>
        <w:rFonts w:ascii="Stencil" w:eastAsiaTheme="minorHAnsi" w:hAnsi="Stencil" w:cstheme="minorBidi" w:hint="default"/>
      </w:rPr>
    </w:lvl>
    <w:lvl w:ilvl="1" w:tplc="BE520A6C">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A36CB6"/>
    <w:multiLevelType w:val="multilevel"/>
    <w:tmpl w:val="95B81EEA"/>
    <w:lvl w:ilvl="0">
      <w:start w:val="3"/>
      <w:numFmt w:val="decimal"/>
      <w:lvlText w:val="%1"/>
      <w:lvlJc w:val="left"/>
      <w:pPr>
        <w:ind w:left="79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796"/>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10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8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2F882DEC"/>
    <w:multiLevelType w:val="multilevel"/>
    <w:tmpl w:val="445CF6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8E5EC7"/>
    <w:multiLevelType w:val="hybridMultilevel"/>
    <w:tmpl w:val="5E6E3434"/>
    <w:lvl w:ilvl="0" w:tplc="320A23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B42ABB"/>
    <w:multiLevelType w:val="multilevel"/>
    <w:tmpl w:val="0406C32A"/>
    <w:lvl w:ilvl="0">
      <w:start w:val="1"/>
      <w:numFmt w:val="decimal"/>
      <w:lvlText w:val="%1."/>
      <w:lvlJc w:val="left"/>
      <w:pPr>
        <w:ind w:left="784"/>
      </w:pPr>
      <w:rPr>
        <w:rFonts w:ascii="Frutiger for Schiphol Book" w:eastAsia="Times New Roman" w:hAnsi="Frutiger for Schiphol Book" w:cs="Times New Roman" w:hint="default"/>
        <w:b/>
        <w:bCs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4"/>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67"/>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3">
      <w:start w:val="1"/>
      <w:numFmt w:val="lowerRoman"/>
      <w:lvlText w:val="(%4)"/>
      <w:lvlJc w:val="left"/>
      <w:pPr>
        <w:ind w:left="1999"/>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8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5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2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35D326EA"/>
    <w:multiLevelType w:val="hybridMultilevel"/>
    <w:tmpl w:val="3F1CA702"/>
    <w:lvl w:ilvl="0" w:tplc="0409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694C14"/>
    <w:multiLevelType w:val="hybridMultilevel"/>
    <w:tmpl w:val="C0C25B4E"/>
    <w:lvl w:ilvl="0" w:tplc="2000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EA200D5"/>
    <w:multiLevelType w:val="hybridMultilevel"/>
    <w:tmpl w:val="3DDEFDF0"/>
    <w:lvl w:ilvl="0" w:tplc="463E205E">
      <w:start w:val="1"/>
      <w:numFmt w:val="decimal"/>
      <w:lvlText w:val="1%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FED17C2"/>
    <w:multiLevelType w:val="hybridMultilevel"/>
    <w:tmpl w:val="26EA34F2"/>
    <w:lvl w:ilvl="0" w:tplc="2000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0CF085F"/>
    <w:multiLevelType w:val="hybridMultilevel"/>
    <w:tmpl w:val="302EBB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4B76E7"/>
    <w:multiLevelType w:val="hybridMultilevel"/>
    <w:tmpl w:val="A6B86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CC04B7"/>
    <w:multiLevelType w:val="hybridMultilevel"/>
    <w:tmpl w:val="7A00CEF0"/>
    <w:lvl w:ilvl="0" w:tplc="FFFFFFFF">
      <w:start w:val="1"/>
      <w:numFmt w:val="lowerLetter"/>
      <w:lvlText w:val="%1."/>
      <w:lvlJc w:val="left"/>
      <w:pPr>
        <w:ind w:left="357" w:hanging="357"/>
      </w:pPr>
      <w:rPr>
        <w:rFonts w:ascii="Frutiger for Schiphol Book" w:eastAsiaTheme="minorHAnsi" w:hAnsi="Frutiger for Schiphol Book" w:cstheme="minorBidi"/>
      </w:rPr>
    </w:lvl>
    <w:lvl w:ilvl="1" w:tplc="FFFFFFFF">
      <w:start w:val="4"/>
      <w:numFmt w:val="bullet"/>
      <w:lvlText w:val="-"/>
      <w:lvlJc w:val="left"/>
      <w:pPr>
        <w:ind w:left="454" w:hanging="170"/>
      </w:pPr>
      <w:rPr>
        <w:rFonts w:ascii="Frutiger for Schiphol Book" w:eastAsiaTheme="minorHAnsi" w:hAnsi="Frutiger for Schiphol Book"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3828DA"/>
    <w:multiLevelType w:val="hybridMultilevel"/>
    <w:tmpl w:val="C088969C"/>
    <w:lvl w:ilvl="0" w:tplc="3C2A65C8">
      <w:start w:val="1"/>
      <w:numFmt w:val="lowerRoman"/>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6704089"/>
    <w:multiLevelType w:val="hybridMultilevel"/>
    <w:tmpl w:val="14182E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504E3C"/>
    <w:multiLevelType w:val="hybridMultilevel"/>
    <w:tmpl w:val="277AF90E"/>
    <w:lvl w:ilvl="0" w:tplc="3C2A65C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8941B08"/>
    <w:multiLevelType w:val="hybridMultilevel"/>
    <w:tmpl w:val="1786D9CA"/>
    <w:lvl w:ilvl="0" w:tplc="602851E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A043D5A"/>
    <w:multiLevelType w:val="hybridMultilevel"/>
    <w:tmpl w:val="BFDA8AA6"/>
    <w:lvl w:ilvl="0" w:tplc="00BC6944">
      <w:start w:val="6"/>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91089891">
    <w:abstractNumId w:val="13"/>
  </w:num>
  <w:num w:numId="2" w16cid:durableId="487937284">
    <w:abstractNumId w:val="5"/>
  </w:num>
  <w:num w:numId="3" w16cid:durableId="1736002547">
    <w:abstractNumId w:val="6"/>
  </w:num>
  <w:num w:numId="4" w16cid:durableId="66266199">
    <w:abstractNumId w:val="10"/>
  </w:num>
  <w:num w:numId="5" w16cid:durableId="1283995696">
    <w:abstractNumId w:val="7"/>
  </w:num>
  <w:num w:numId="6" w16cid:durableId="2119178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218563">
    <w:abstractNumId w:val="4"/>
  </w:num>
  <w:num w:numId="8" w16cid:durableId="941180977">
    <w:abstractNumId w:val="3"/>
  </w:num>
  <w:num w:numId="9" w16cid:durableId="1805929615">
    <w:abstractNumId w:val="16"/>
  </w:num>
  <w:num w:numId="10" w16cid:durableId="526068994">
    <w:abstractNumId w:val="17"/>
  </w:num>
  <w:num w:numId="11" w16cid:durableId="152140044">
    <w:abstractNumId w:val="20"/>
  </w:num>
  <w:num w:numId="12" w16cid:durableId="1244023471">
    <w:abstractNumId w:val="19"/>
  </w:num>
  <w:num w:numId="13" w16cid:durableId="1643078835">
    <w:abstractNumId w:val="0"/>
  </w:num>
  <w:num w:numId="14" w16cid:durableId="578104447">
    <w:abstractNumId w:val="18"/>
  </w:num>
  <w:num w:numId="15" w16cid:durableId="1365249688">
    <w:abstractNumId w:val="1"/>
  </w:num>
  <w:num w:numId="16" w16cid:durableId="90590073">
    <w:abstractNumId w:val="9"/>
  </w:num>
  <w:num w:numId="17" w16cid:durableId="1408652978">
    <w:abstractNumId w:val="11"/>
  </w:num>
  <w:num w:numId="18" w16cid:durableId="1859808945">
    <w:abstractNumId w:val="8"/>
  </w:num>
  <w:num w:numId="19" w16cid:durableId="1815097328">
    <w:abstractNumId w:val="15"/>
  </w:num>
  <w:num w:numId="20" w16cid:durableId="1959608170">
    <w:abstractNumId w:val="22"/>
  </w:num>
  <w:num w:numId="21" w16cid:durableId="1857379152">
    <w:abstractNumId w:val="2"/>
  </w:num>
  <w:num w:numId="22" w16cid:durableId="149251062">
    <w:abstractNumId w:val="21"/>
  </w:num>
  <w:num w:numId="23" w16cid:durableId="586424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8C"/>
    <w:rsid w:val="00002BC1"/>
    <w:rsid w:val="00002F42"/>
    <w:rsid w:val="00002FEA"/>
    <w:rsid w:val="00003A37"/>
    <w:rsid w:val="00004A38"/>
    <w:rsid w:val="00004C16"/>
    <w:rsid w:val="00004FB1"/>
    <w:rsid w:val="0000553E"/>
    <w:rsid w:val="0000639F"/>
    <w:rsid w:val="0000764E"/>
    <w:rsid w:val="000076EC"/>
    <w:rsid w:val="00010274"/>
    <w:rsid w:val="000122AC"/>
    <w:rsid w:val="0001287E"/>
    <w:rsid w:val="00012B53"/>
    <w:rsid w:val="0001329C"/>
    <w:rsid w:val="00013F26"/>
    <w:rsid w:val="00014D81"/>
    <w:rsid w:val="0001636B"/>
    <w:rsid w:val="00017D54"/>
    <w:rsid w:val="0002018D"/>
    <w:rsid w:val="000228E3"/>
    <w:rsid w:val="00024628"/>
    <w:rsid w:val="00025456"/>
    <w:rsid w:val="00026A14"/>
    <w:rsid w:val="00026A31"/>
    <w:rsid w:val="00027D15"/>
    <w:rsid w:val="00031959"/>
    <w:rsid w:val="00034032"/>
    <w:rsid w:val="00036237"/>
    <w:rsid w:val="000367BC"/>
    <w:rsid w:val="00036A77"/>
    <w:rsid w:val="00037FF8"/>
    <w:rsid w:val="00040D01"/>
    <w:rsid w:val="00040DBE"/>
    <w:rsid w:val="00041D4F"/>
    <w:rsid w:val="0004296D"/>
    <w:rsid w:val="000453F5"/>
    <w:rsid w:val="000455E4"/>
    <w:rsid w:val="0004643E"/>
    <w:rsid w:val="00053531"/>
    <w:rsid w:val="00054DB6"/>
    <w:rsid w:val="00056211"/>
    <w:rsid w:val="00056775"/>
    <w:rsid w:val="00056F0A"/>
    <w:rsid w:val="00057288"/>
    <w:rsid w:val="000577C5"/>
    <w:rsid w:val="00061D5D"/>
    <w:rsid w:val="00064164"/>
    <w:rsid w:val="0006719D"/>
    <w:rsid w:val="000724E9"/>
    <w:rsid w:val="00072E37"/>
    <w:rsid w:val="00072E8D"/>
    <w:rsid w:val="00073204"/>
    <w:rsid w:val="00074556"/>
    <w:rsid w:val="0007571B"/>
    <w:rsid w:val="0007649E"/>
    <w:rsid w:val="00076D06"/>
    <w:rsid w:val="00076E02"/>
    <w:rsid w:val="0008029F"/>
    <w:rsid w:val="000819DD"/>
    <w:rsid w:val="00082539"/>
    <w:rsid w:val="000834A0"/>
    <w:rsid w:val="00083E34"/>
    <w:rsid w:val="00085501"/>
    <w:rsid w:val="000860F6"/>
    <w:rsid w:val="000862A3"/>
    <w:rsid w:val="00086AA1"/>
    <w:rsid w:val="000902D1"/>
    <w:rsid w:val="0009177C"/>
    <w:rsid w:val="00093069"/>
    <w:rsid w:val="000936DC"/>
    <w:rsid w:val="00095AA0"/>
    <w:rsid w:val="000A000E"/>
    <w:rsid w:val="000A3AB4"/>
    <w:rsid w:val="000A414E"/>
    <w:rsid w:val="000A5278"/>
    <w:rsid w:val="000A58F4"/>
    <w:rsid w:val="000A692D"/>
    <w:rsid w:val="000A6A19"/>
    <w:rsid w:val="000B04F8"/>
    <w:rsid w:val="000B2508"/>
    <w:rsid w:val="000B27E3"/>
    <w:rsid w:val="000B6567"/>
    <w:rsid w:val="000B7531"/>
    <w:rsid w:val="000C0064"/>
    <w:rsid w:val="000C0DC8"/>
    <w:rsid w:val="000C1711"/>
    <w:rsid w:val="000C23CC"/>
    <w:rsid w:val="000C28E4"/>
    <w:rsid w:val="000C413A"/>
    <w:rsid w:val="000C5116"/>
    <w:rsid w:val="000C5271"/>
    <w:rsid w:val="000C622B"/>
    <w:rsid w:val="000C696D"/>
    <w:rsid w:val="000C6CEE"/>
    <w:rsid w:val="000C761C"/>
    <w:rsid w:val="000D1828"/>
    <w:rsid w:val="000D1AB0"/>
    <w:rsid w:val="000D1F79"/>
    <w:rsid w:val="000D24CF"/>
    <w:rsid w:val="000D40E8"/>
    <w:rsid w:val="000D6CC2"/>
    <w:rsid w:val="000D7BB2"/>
    <w:rsid w:val="000F057B"/>
    <w:rsid w:val="000F07C5"/>
    <w:rsid w:val="000F4174"/>
    <w:rsid w:val="000F4740"/>
    <w:rsid w:val="000F5B28"/>
    <w:rsid w:val="000F5D39"/>
    <w:rsid w:val="000F77F2"/>
    <w:rsid w:val="00101EA1"/>
    <w:rsid w:val="00103F93"/>
    <w:rsid w:val="00104D89"/>
    <w:rsid w:val="00106A77"/>
    <w:rsid w:val="00106CC1"/>
    <w:rsid w:val="001071D7"/>
    <w:rsid w:val="00107740"/>
    <w:rsid w:val="00107C90"/>
    <w:rsid w:val="00107F6B"/>
    <w:rsid w:val="001107E0"/>
    <w:rsid w:val="001113FD"/>
    <w:rsid w:val="001120B9"/>
    <w:rsid w:val="001125AD"/>
    <w:rsid w:val="00112D6E"/>
    <w:rsid w:val="001134E2"/>
    <w:rsid w:val="00115A42"/>
    <w:rsid w:val="00116A8C"/>
    <w:rsid w:val="0012037E"/>
    <w:rsid w:val="00120FEC"/>
    <w:rsid w:val="00121CE7"/>
    <w:rsid w:val="00123803"/>
    <w:rsid w:val="0012385E"/>
    <w:rsid w:val="001245A2"/>
    <w:rsid w:val="00124608"/>
    <w:rsid w:val="0012537B"/>
    <w:rsid w:val="00125540"/>
    <w:rsid w:val="00125A09"/>
    <w:rsid w:val="00125D3E"/>
    <w:rsid w:val="0012601E"/>
    <w:rsid w:val="001261C5"/>
    <w:rsid w:val="00127C5F"/>
    <w:rsid w:val="00130244"/>
    <w:rsid w:val="00130AFE"/>
    <w:rsid w:val="00132CAE"/>
    <w:rsid w:val="0013415C"/>
    <w:rsid w:val="0013515E"/>
    <w:rsid w:val="001351A4"/>
    <w:rsid w:val="001355FF"/>
    <w:rsid w:val="00135FCB"/>
    <w:rsid w:val="00137B20"/>
    <w:rsid w:val="001406D0"/>
    <w:rsid w:val="0014150A"/>
    <w:rsid w:val="001417EF"/>
    <w:rsid w:val="0014266A"/>
    <w:rsid w:val="0014274B"/>
    <w:rsid w:val="00142A39"/>
    <w:rsid w:val="00142F22"/>
    <w:rsid w:val="00143DFC"/>
    <w:rsid w:val="0014724F"/>
    <w:rsid w:val="00152006"/>
    <w:rsid w:val="00152818"/>
    <w:rsid w:val="00153519"/>
    <w:rsid w:val="00153579"/>
    <w:rsid w:val="00153DF6"/>
    <w:rsid w:val="001544DE"/>
    <w:rsid w:val="001556D5"/>
    <w:rsid w:val="00155A77"/>
    <w:rsid w:val="00155E4D"/>
    <w:rsid w:val="00155F20"/>
    <w:rsid w:val="00156DEC"/>
    <w:rsid w:val="001577FD"/>
    <w:rsid w:val="00160EF8"/>
    <w:rsid w:val="00161EFE"/>
    <w:rsid w:val="001638D3"/>
    <w:rsid w:val="001647A4"/>
    <w:rsid w:val="00166435"/>
    <w:rsid w:val="001664B0"/>
    <w:rsid w:val="00167A7A"/>
    <w:rsid w:val="001708A2"/>
    <w:rsid w:val="00171C59"/>
    <w:rsid w:val="00172B44"/>
    <w:rsid w:val="001735FD"/>
    <w:rsid w:val="001742EB"/>
    <w:rsid w:val="00174946"/>
    <w:rsid w:val="001751B3"/>
    <w:rsid w:val="0017543A"/>
    <w:rsid w:val="00175D67"/>
    <w:rsid w:val="00177871"/>
    <w:rsid w:val="00180E09"/>
    <w:rsid w:val="0018119C"/>
    <w:rsid w:val="00181261"/>
    <w:rsid w:val="001813B8"/>
    <w:rsid w:val="00182390"/>
    <w:rsid w:val="0018372B"/>
    <w:rsid w:val="00184F13"/>
    <w:rsid w:val="00185211"/>
    <w:rsid w:val="00185252"/>
    <w:rsid w:val="00185F2F"/>
    <w:rsid w:val="0018636B"/>
    <w:rsid w:val="001864C9"/>
    <w:rsid w:val="00186725"/>
    <w:rsid w:val="001907D2"/>
    <w:rsid w:val="001916D8"/>
    <w:rsid w:val="0019173E"/>
    <w:rsid w:val="0019187D"/>
    <w:rsid w:val="0019240D"/>
    <w:rsid w:val="00193464"/>
    <w:rsid w:val="0019369E"/>
    <w:rsid w:val="001937C7"/>
    <w:rsid w:val="0019579D"/>
    <w:rsid w:val="00195FE2"/>
    <w:rsid w:val="001966D5"/>
    <w:rsid w:val="00196DF6"/>
    <w:rsid w:val="001A10D3"/>
    <w:rsid w:val="001A1488"/>
    <w:rsid w:val="001A1977"/>
    <w:rsid w:val="001A1C27"/>
    <w:rsid w:val="001A1D2E"/>
    <w:rsid w:val="001A1DAD"/>
    <w:rsid w:val="001A2881"/>
    <w:rsid w:val="001A2AE2"/>
    <w:rsid w:val="001A45A3"/>
    <w:rsid w:val="001A4EAC"/>
    <w:rsid w:val="001A5AA1"/>
    <w:rsid w:val="001A5D0C"/>
    <w:rsid w:val="001A7634"/>
    <w:rsid w:val="001A7AA7"/>
    <w:rsid w:val="001B2168"/>
    <w:rsid w:val="001B3C88"/>
    <w:rsid w:val="001B3D9F"/>
    <w:rsid w:val="001B42B7"/>
    <w:rsid w:val="001B497F"/>
    <w:rsid w:val="001C0D1F"/>
    <w:rsid w:val="001C158A"/>
    <w:rsid w:val="001C179D"/>
    <w:rsid w:val="001C2C19"/>
    <w:rsid w:val="001C38D3"/>
    <w:rsid w:val="001C455F"/>
    <w:rsid w:val="001C5307"/>
    <w:rsid w:val="001C5DFB"/>
    <w:rsid w:val="001D19AF"/>
    <w:rsid w:val="001D26D6"/>
    <w:rsid w:val="001D449A"/>
    <w:rsid w:val="001D4904"/>
    <w:rsid w:val="001D5244"/>
    <w:rsid w:val="001D5905"/>
    <w:rsid w:val="001D5FBE"/>
    <w:rsid w:val="001E1206"/>
    <w:rsid w:val="001E1C8F"/>
    <w:rsid w:val="001E2100"/>
    <w:rsid w:val="001E2692"/>
    <w:rsid w:val="001E4A26"/>
    <w:rsid w:val="001E6134"/>
    <w:rsid w:val="001E787D"/>
    <w:rsid w:val="001F00B0"/>
    <w:rsid w:val="001F011A"/>
    <w:rsid w:val="001F16A8"/>
    <w:rsid w:val="001F6B19"/>
    <w:rsid w:val="001F7572"/>
    <w:rsid w:val="001F78A4"/>
    <w:rsid w:val="00201C26"/>
    <w:rsid w:val="002038B2"/>
    <w:rsid w:val="00206888"/>
    <w:rsid w:val="00210D42"/>
    <w:rsid w:val="00220191"/>
    <w:rsid w:val="00220F81"/>
    <w:rsid w:val="00221667"/>
    <w:rsid w:val="00223474"/>
    <w:rsid w:val="00224DF2"/>
    <w:rsid w:val="00224E44"/>
    <w:rsid w:val="0022511C"/>
    <w:rsid w:val="00226DF6"/>
    <w:rsid w:val="002304F5"/>
    <w:rsid w:val="0023070A"/>
    <w:rsid w:val="00230720"/>
    <w:rsid w:val="00233ED4"/>
    <w:rsid w:val="0023435B"/>
    <w:rsid w:val="002351FD"/>
    <w:rsid w:val="00235413"/>
    <w:rsid w:val="0023797A"/>
    <w:rsid w:val="00237EE4"/>
    <w:rsid w:val="00237EEE"/>
    <w:rsid w:val="00240311"/>
    <w:rsid w:val="0024088E"/>
    <w:rsid w:val="00240E3B"/>
    <w:rsid w:val="002417CC"/>
    <w:rsid w:val="0024258C"/>
    <w:rsid w:val="002443C8"/>
    <w:rsid w:val="00246242"/>
    <w:rsid w:val="0024665E"/>
    <w:rsid w:val="00246E8F"/>
    <w:rsid w:val="00247033"/>
    <w:rsid w:val="0025053C"/>
    <w:rsid w:val="00250BAE"/>
    <w:rsid w:val="00250BBB"/>
    <w:rsid w:val="00252439"/>
    <w:rsid w:val="00252CE0"/>
    <w:rsid w:val="002548A8"/>
    <w:rsid w:val="00255283"/>
    <w:rsid w:val="00264325"/>
    <w:rsid w:val="002646E7"/>
    <w:rsid w:val="002647AA"/>
    <w:rsid w:val="002654EE"/>
    <w:rsid w:val="00266BF9"/>
    <w:rsid w:val="0026715D"/>
    <w:rsid w:val="00270310"/>
    <w:rsid w:val="002719A5"/>
    <w:rsid w:val="00271D54"/>
    <w:rsid w:val="00272870"/>
    <w:rsid w:val="0027288B"/>
    <w:rsid w:val="00273E4A"/>
    <w:rsid w:val="0027420A"/>
    <w:rsid w:val="00275064"/>
    <w:rsid w:val="002755CF"/>
    <w:rsid w:val="00275BB8"/>
    <w:rsid w:val="002762E5"/>
    <w:rsid w:val="002769AB"/>
    <w:rsid w:val="00276B44"/>
    <w:rsid w:val="002773E4"/>
    <w:rsid w:val="0027750B"/>
    <w:rsid w:val="0027753F"/>
    <w:rsid w:val="00281969"/>
    <w:rsid w:val="00281A55"/>
    <w:rsid w:val="00281A79"/>
    <w:rsid w:val="002831EC"/>
    <w:rsid w:val="00285EBF"/>
    <w:rsid w:val="002862AD"/>
    <w:rsid w:val="002868FD"/>
    <w:rsid w:val="00286A87"/>
    <w:rsid w:val="0028728B"/>
    <w:rsid w:val="00287AD8"/>
    <w:rsid w:val="00292C54"/>
    <w:rsid w:val="00293BA0"/>
    <w:rsid w:val="002948A2"/>
    <w:rsid w:val="002958C8"/>
    <w:rsid w:val="00296E05"/>
    <w:rsid w:val="002A0D51"/>
    <w:rsid w:val="002A143E"/>
    <w:rsid w:val="002A2078"/>
    <w:rsid w:val="002A3F7E"/>
    <w:rsid w:val="002A41A1"/>
    <w:rsid w:val="002A4AD3"/>
    <w:rsid w:val="002A6852"/>
    <w:rsid w:val="002B021D"/>
    <w:rsid w:val="002B1E1C"/>
    <w:rsid w:val="002B2A6F"/>
    <w:rsid w:val="002B400F"/>
    <w:rsid w:val="002B556D"/>
    <w:rsid w:val="002B5797"/>
    <w:rsid w:val="002B6EF2"/>
    <w:rsid w:val="002B7C1E"/>
    <w:rsid w:val="002C13A1"/>
    <w:rsid w:val="002C4079"/>
    <w:rsid w:val="002C5B47"/>
    <w:rsid w:val="002C5D4C"/>
    <w:rsid w:val="002D03AD"/>
    <w:rsid w:val="002D0D1C"/>
    <w:rsid w:val="002D0DDF"/>
    <w:rsid w:val="002D48E9"/>
    <w:rsid w:val="002D775C"/>
    <w:rsid w:val="002D7BE5"/>
    <w:rsid w:val="002E0097"/>
    <w:rsid w:val="002E0D75"/>
    <w:rsid w:val="002E133E"/>
    <w:rsid w:val="002E363C"/>
    <w:rsid w:val="002E3D86"/>
    <w:rsid w:val="002E3DD5"/>
    <w:rsid w:val="002E497A"/>
    <w:rsid w:val="002E6105"/>
    <w:rsid w:val="002E66EC"/>
    <w:rsid w:val="002E6761"/>
    <w:rsid w:val="002F2B8D"/>
    <w:rsid w:val="002F525D"/>
    <w:rsid w:val="003005C2"/>
    <w:rsid w:val="003006B5"/>
    <w:rsid w:val="0030123F"/>
    <w:rsid w:val="00303718"/>
    <w:rsid w:val="00304BEC"/>
    <w:rsid w:val="00306345"/>
    <w:rsid w:val="003115C1"/>
    <w:rsid w:val="00313209"/>
    <w:rsid w:val="00313536"/>
    <w:rsid w:val="00314932"/>
    <w:rsid w:val="00314D1E"/>
    <w:rsid w:val="00315FE5"/>
    <w:rsid w:val="00315FF8"/>
    <w:rsid w:val="00316600"/>
    <w:rsid w:val="003210DD"/>
    <w:rsid w:val="00321E42"/>
    <w:rsid w:val="00322351"/>
    <w:rsid w:val="00322585"/>
    <w:rsid w:val="0032293C"/>
    <w:rsid w:val="00323153"/>
    <w:rsid w:val="00324A2A"/>
    <w:rsid w:val="00324C09"/>
    <w:rsid w:val="00325880"/>
    <w:rsid w:val="00330759"/>
    <w:rsid w:val="00331291"/>
    <w:rsid w:val="003315FC"/>
    <w:rsid w:val="0033261C"/>
    <w:rsid w:val="00333437"/>
    <w:rsid w:val="00335041"/>
    <w:rsid w:val="00335833"/>
    <w:rsid w:val="00335F55"/>
    <w:rsid w:val="003402EA"/>
    <w:rsid w:val="003422AA"/>
    <w:rsid w:val="00343A5F"/>
    <w:rsid w:val="00344429"/>
    <w:rsid w:val="003470DB"/>
    <w:rsid w:val="00352284"/>
    <w:rsid w:val="00352838"/>
    <w:rsid w:val="00352BCB"/>
    <w:rsid w:val="00352BE0"/>
    <w:rsid w:val="003538D1"/>
    <w:rsid w:val="00356A4A"/>
    <w:rsid w:val="00357B41"/>
    <w:rsid w:val="00360636"/>
    <w:rsid w:val="00360C1E"/>
    <w:rsid w:val="00360FDD"/>
    <w:rsid w:val="00362201"/>
    <w:rsid w:val="003626A2"/>
    <w:rsid w:val="00363992"/>
    <w:rsid w:val="00364C71"/>
    <w:rsid w:val="003650AB"/>
    <w:rsid w:val="003656B2"/>
    <w:rsid w:val="00365DD3"/>
    <w:rsid w:val="00365ED1"/>
    <w:rsid w:val="0037088B"/>
    <w:rsid w:val="00371977"/>
    <w:rsid w:val="003720B9"/>
    <w:rsid w:val="003724A0"/>
    <w:rsid w:val="00372FEB"/>
    <w:rsid w:val="00374634"/>
    <w:rsid w:val="003749F5"/>
    <w:rsid w:val="00375C88"/>
    <w:rsid w:val="0037713E"/>
    <w:rsid w:val="00377234"/>
    <w:rsid w:val="00377AB6"/>
    <w:rsid w:val="00377F17"/>
    <w:rsid w:val="0038050A"/>
    <w:rsid w:val="00380AB9"/>
    <w:rsid w:val="0038118A"/>
    <w:rsid w:val="003819EC"/>
    <w:rsid w:val="00381B21"/>
    <w:rsid w:val="003824B5"/>
    <w:rsid w:val="003839DB"/>
    <w:rsid w:val="00384320"/>
    <w:rsid w:val="0038789C"/>
    <w:rsid w:val="00387ECB"/>
    <w:rsid w:val="00390643"/>
    <w:rsid w:val="003923BE"/>
    <w:rsid w:val="00393079"/>
    <w:rsid w:val="0039370D"/>
    <w:rsid w:val="0039426E"/>
    <w:rsid w:val="00394B59"/>
    <w:rsid w:val="003969C9"/>
    <w:rsid w:val="00396CDA"/>
    <w:rsid w:val="003A26EF"/>
    <w:rsid w:val="003A2E15"/>
    <w:rsid w:val="003A2E81"/>
    <w:rsid w:val="003A3609"/>
    <w:rsid w:val="003A7900"/>
    <w:rsid w:val="003A7ACF"/>
    <w:rsid w:val="003B0EA6"/>
    <w:rsid w:val="003B1AD0"/>
    <w:rsid w:val="003B2469"/>
    <w:rsid w:val="003B2AFD"/>
    <w:rsid w:val="003B5B49"/>
    <w:rsid w:val="003B73E1"/>
    <w:rsid w:val="003B7656"/>
    <w:rsid w:val="003B7AEB"/>
    <w:rsid w:val="003B7FDF"/>
    <w:rsid w:val="003C01DC"/>
    <w:rsid w:val="003C0701"/>
    <w:rsid w:val="003C0A5A"/>
    <w:rsid w:val="003C1E09"/>
    <w:rsid w:val="003C2998"/>
    <w:rsid w:val="003C2DFC"/>
    <w:rsid w:val="003C35E2"/>
    <w:rsid w:val="003C5C46"/>
    <w:rsid w:val="003C79CD"/>
    <w:rsid w:val="003C7B4C"/>
    <w:rsid w:val="003D00E7"/>
    <w:rsid w:val="003D0ED6"/>
    <w:rsid w:val="003D104A"/>
    <w:rsid w:val="003D3BA5"/>
    <w:rsid w:val="003D50C5"/>
    <w:rsid w:val="003D5F9E"/>
    <w:rsid w:val="003D5FB2"/>
    <w:rsid w:val="003D6A1E"/>
    <w:rsid w:val="003D742D"/>
    <w:rsid w:val="003D7C47"/>
    <w:rsid w:val="003E0746"/>
    <w:rsid w:val="003E0F53"/>
    <w:rsid w:val="003E1FBE"/>
    <w:rsid w:val="003E217A"/>
    <w:rsid w:val="003E3382"/>
    <w:rsid w:val="003E455F"/>
    <w:rsid w:val="003E5327"/>
    <w:rsid w:val="003E64BC"/>
    <w:rsid w:val="003E6E69"/>
    <w:rsid w:val="003E755E"/>
    <w:rsid w:val="003E7AC5"/>
    <w:rsid w:val="003F145D"/>
    <w:rsid w:val="003F1747"/>
    <w:rsid w:val="003F24BF"/>
    <w:rsid w:val="003F2710"/>
    <w:rsid w:val="003F2B41"/>
    <w:rsid w:val="003F4935"/>
    <w:rsid w:val="003F4D0E"/>
    <w:rsid w:val="003F50E2"/>
    <w:rsid w:val="003F592F"/>
    <w:rsid w:val="003F5ECC"/>
    <w:rsid w:val="003F7B14"/>
    <w:rsid w:val="003F7CB6"/>
    <w:rsid w:val="004002A9"/>
    <w:rsid w:val="00401A29"/>
    <w:rsid w:val="00401EFB"/>
    <w:rsid w:val="0040227C"/>
    <w:rsid w:val="004035AB"/>
    <w:rsid w:val="00404178"/>
    <w:rsid w:val="0040608B"/>
    <w:rsid w:val="00407E0D"/>
    <w:rsid w:val="0041029A"/>
    <w:rsid w:val="004131C7"/>
    <w:rsid w:val="00414595"/>
    <w:rsid w:val="004148F9"/>
    <w:rsid w:val="00415BAC"/>
    <w:rsid w:val="00415C58"/>
    <w:rsid w:val="0041626F"/>
    <w:rsid w:val="00417429"/>
    <w:rsid w:val="004207E0"/>
    <w:rsid w:val="00422F3C"/>
    <w:rsid w:val="00423186"/>
    <w:rsid w:val="00424171"/>
    <w:rsid w:val="004279B0"/>
    <w:rsid w:val="00427CD9"/>
    <w:rsid w:val="00430C20"/>
    <w:rsid w:val="00431BD3"/>
    <w:rsid w:val="004343D3"/>
    <w:rsid w:val="0043721E"/>
    <w:rsid w:val="00441A63"/>
    <w:rsid w:val="00441FB7"/>
    <w:rsid w:val="00442081"/>
    <w:rsid w:val="00442084"/>
    <w:rsid w:val="00442759"/>
    <w:rsid w:val="00444068"/>
    <w:rsid w:val="00444324"/>
    <w:rsid w:val="00444771"/>
    <w:rsid w:val="0044649E"/>
    <w:rsid w:val="0044684A"/>
    <w:rsid w:val="00447100"/>
    <w:rsid w:val="00447FC6"/>
    <w:rsid w:val="00452233"/>
    <w:rsid w:val="00454F25"/>
    <w:rsid w:val="004555DA"/>
    <w:rsid w:val="00455BB4"/>
    <w:rsid w:val="00456842"/>
    <w:rsid w:val="00460769"/>
    <w:rsid w:val="004622B8"/>
    <w:rsid w:val="0046463A"/>
    <w:rsid w:val="00464E03"/>
    <w:rsid w:val="004655CB"/>
    <w:rsid w:val="00465ED0"/>
    <w:rsid w:val="0046625D"/>
    <w:rsid w:val="0047088A"/>
    <w:rsid w:val="004713D1"/>
    <w:rsid w:val="00476498"/>
    <w:rsid w:val="00476B29"/>
    <w:rsid w:val="00477466"/>
    <w:rsid w:val="0048104D"/>
    <w:rsid w:val="0048112E"/>
    <w:rsid w:val="0048268C"/>
    <w:rsid w:val="004828C8"/>
    <w:rsid w:val="00483ECD"/>
    <w:rsid w:val="004849A9"/>
    <w:rsid w:val="00484C96"/>
    <w:rsid w:val="0049038C"/>
    <w:rsid w:val="004907BC"/>
    <w:rsid w:val="00492777"/>
    <w:rsid w:val="00492838"/>
    <w:rsid w:val="0049405D"/>
    <w:rsid w:val="004956D2"/>
    <w:rsid w:val="00495FA7"/>
    <w:rsid w:val="00497FE3"/>
    <w:rsid w:val="004A25A3"/>
    <w:rsid w:val="004A31FD"/>
    <w:rsid w:val="004A3DE0"/>
    <w:rsid w:val="004A470B"/>
    <w:rsid w:val="004A64C5"/>
    <w:rsid w:val="004A6EEB"/>
    <w:rsid w:val="004B042D"/>
    <w:rsid w:val="004B0C83"/>
    <w:rsid w:val="004B0FF6"/>
    <w:rsid w:val="004B2429"/>
    <w:rsid w:val="004B3524"/>
    <w:rsid w:val="004B4551"/>
    <w:rsid w:val="004B538A"/>
    <w:rsid w:val="004B67F1"/>
    <w:rsid w:val="004B6D15"/>
    <w:rsid w:val="004C433B"/>
    <w:rsid w:val="004C56B4"/>
    <w:rsid w:val="004C60A4"/>
    <w:rsid w:val="004C7E85"/>
    <w:rsid w:val="004D0891"/>
    <w:rsid w:val="004D36FD"/>
    <w:rsid w:val="004D4011"/>
    <w:rsid w:val="004D415F"/>
    <w:rsid w:val="004D6175"/>
    <w:rsid w:val="004D7278"/>
    <w:rsid w:val="004D72B8"/>
    <w:rsid w:val="004E0033"/>
    <w:rsid w:val="004E1615"/>
    <w:rsid w:val="004E2C50"/>
    <w:rsid w:val="004E4DC8"/>
    <w:rsid w:val="004E60D5"/>
    <w:rsid w:val="004E693A"/>
    <w:rsid w:val="004E6ED6"/>
    <w:rsid w:val="004E7449"/>
    <w:rsid w:val="004F0072"/>
    <w:rsid w:val="004F1D1D"/>
    <w:rsid w:val="004F23A6"/>
    <w:rsid w:val="004F2AB6"/>
    <w:rsid w:val="004F3528"/>
    <w:rsid w:val="004F753C"/>
    <w:rsid w:val="004F7CB4"/>
    <w:rsid w:val="0050175F"/>
    <w:rsid w:val="00502606"/>
    <w:rsid w:val="0050285B"/>
    <w:rsid w:val="0050342E"/>
    <w:rsid w:val="0050395A"/>
    <w:rsid w:val="00503C5F"/>
    <w:rsid w:val="00503F4E"/>
    <w:rsid w:val="00504828"/>
    <w:rsid w:val="005101A1"/>
    <w:rsid w:val="005102A3"/>
    <w:rsid w:val="00510EAF"/>
    <w:rsid w:val="00511D26"/>
    <w:rsid w:val="00512346"/>
    <w:rsid w:val="00512A45"/>
    <w:rsid w:val="00514278"/>
    <w:rsid w:val="005148A5"/>
    <w:rsid w:val="00516B68"/>
    <w:rsid w:val="00516BE4"/>
    <w:rsid w:val="00522A32"/>
    <w:rsid w:val="00522EF8"/>
    <w:rsid w:val="005232E3"/>
    <w:rsid w:val="00523CA0"/>
    <w:rsid w:val="0052475C"/>
    <w:rsid w:val="005251F5"/>
    <w:rsid w:val="00525603"/>
    <w:rsid w:val="0053006D"/>
    <w:rsid w:val="0053025A"/>
    <w:rsid w:val="0053050B"/>
    <w:rsid w:val="00531387"/>
    <w:rsid w:val="00532135"/>
    <w:rsid w:val="005360B3"/>
    <w:rsid w:val="0053709E"/>
    <w:rsid w:val="005404DA"/>
    <w:rsid w:val="00544BB9"/>
    <w:rsid w:val="00544CA9"/>
    <w:rsid w:val="00544FB0"/>
    <w:rsid w:val="00545321"/>
    <w:rsid w:val="00546535"/>
    <w:rsid w:val="00547CB4"/>
    <w:rsid w:val="00547D64"/>
    <w:rsid w:val="00547FC9"/>
    <w:rsid w:val="00550D4F"/>
    <w:rsid w:val="00550ED5"/>
    <w:rsid w:val="0055127E"/>
    <w:rsid w:val="0055410C"/>
    <w:rsid w:val="005541AE"/>
    <w:rsid w:val="00554CE1"/>
    <w:rsid w:val="00554FDF"/>
    <w:rsid w:val="0055619B"/>
    <w:rsid w:val="0055630A"/>
    <w:rsid w:val="00556FDF"/>
    <w:rsid w:val="00561974"/>
    <w:rsid w:val="00561B4E"/>
    <w:rsid w:val="00565269"/>
    <w:rsid w:val="00565CF1"/>
    <w:rsid w:val="005668AA"/>
    <w:rsid w:val="00566C54"/>
    <w:rsid w:val="005701DE"/>
    <w:rsid w:val="00570B3A"/>
    <w:rsid w:val="00570EAC"/>
    <w:rsid w:val="00571B2B"/>
    <w:rsid w:val="00572630"/>
    <w:rsid w:val="0057275E"/>
    <w:rsid w:val="00573761"/>
    <w:rsid w:val="00577639"/>
    <w:rsid w:val="00577E71"/>
    <w:rsid w:val="005810EC"/>
    <w:rsid w:val="00582C46"/>
    <w:rsid w:val="00583122"/>
    <w:rsid w:val="005840A9"/>
    <w:rsid w:val="00586838"/>
    <w:rsid w:val="005906D5"/>
    <w:rsid w:val="005913EF"/>
    <w:rsid w:val="0059258E"/>
    <w:rsid w:val="00592B2B"/>
    <w:rsid w:val="005950A9"/>
    <w:rsid w:val="005960CB"/>
    <w:rsid w:val="00597A7B"/>
    <w:rsid w:val="005A0426"/>
    <w:rsid w:val="005A0CB2"/>
    <w:rsid w:val="005A3838"/>
    <w:rsid w:val="005A553A"/>
    <w:rsid w:val="005A6844"/>
    <w:rsid w:val="005A6DB9"/>
    <w:rsid w:val="005A7BD7"/>
    <w:rsid w:val="005B1EFF"/>
    <w:rsid w:val="005B4FF5"/>
    <w:rsid w:val="005B626B"/>
    <w:rsid w:val="005C0575"/>
    <w:rsid w:val="005C1A99"/>
    <w:rsid w:val="005C32B8"/>
    <w:rsid w:val="005C5228"/>
    <w:rsid w:val="005C72D0"/>
    <w:rsid w:val="005C7591"/>
    <w:rsid w:val="005D3502"/>
    <w:rsid w:val="005D3FBA"/>
    <w:rsid w:val="005D7409"/>
    <w:rsid w:val="005E0AE9"/>
    <w:rsid w:val="005E1694"/>
    <w:rsid w:val="005E45AF"/>
    <w:rsid w:val="005E5775"/>
    <w:rsid w:val="005E5E2D"/>
    <w:rsid w:val="005E6EC0"/>
    <w:rsid w:val="005F0532"/>
    <w:rsid w:val="005F10E5"/>
    <w:rsid w:val="005F29AA"/>
    <w:rsid w:val="005F3852"/>
    <w:rsid w:val="005F3AF5"/>
    <w:rsid w:val="005F53EE"/>
    <w:rsid w:val="005F5C72"/>
    <w:rsid w:val="005F63AA"/>
    <w:rsid w:val="006024A9"/>
    <w:rsid w:val="00602D0D"/>
    <w:rsid w:val="0060383A"/>
    <w:rsid w:val="00605EAE"/>
    <w:rsid w:val="00606078"/>
    <w:rsid w:val="00610AC3"/>
    <w:rsid w:val="0061124D"/>
    <w:rsid w:val="00611285"/>
    <w:rsid w:val="00611768"/>
    <w:rsid w:val="00612051"/>
    <w:rsid w:val="00616565"/>
    <w:rsid w:val="006177F0"/>
    <w:rsid w:val="006178BA"/>
    <w:rsid w:val="00622BE8"/>
    <w:rsid w:val="006237B0"/>
    <w:rsid w:val="0062397E"/>
    <w:rsid w:val="00624C1F"/>
    <w:rsid w:val="00624F39"/>
    <w:rsid w:val="00625078"/>
    <w:rsid w:val="00625526"/>
    <w:rsid w:val="00626848"/>
    <w:rsid w:val="00626E23"/>
    <w:rsid w:val="006275AB"/>
    <w:rsid w:val="00632ECF"/>
    <w:rsid w:val="006336B6"/>
    <w:rsid w:val="00633A91"/>
    <w:rsid w:val="00635303"/>
    <w:rsid w:val="00635457"/>
    <w:rsid w:val="00636147"/>
    <w:rsid w:val="006364B8"/>
    <w:rsid w:val="0063684C"/>
    <w:rsid w:val="00641567"/>
    <w:rsid w:val="00643132"/>
    <w:rsid w:val="006431BE"/>
    <w:rsid w:val="0064332E"/>
    <w:rsid w:val="0064581B"/>
    <w:rsid w:val="00650AAF"/>
    <w:rsid w:val="006516C7"/>
    <w:rsid w:val="00652AEF"/>
    <w:rsid w:val="00654D38"/>
    <w:rsid w:val="00656EC2"/>
    <w:rsid w:val="0065723F"/>
    <w:rsid w:val="00660165"/>
    <w:rsid w:val="006601D9"/>
    <w:rsid w:val="006614FB"/>
    <w:rsid w:val="0066212B"/>
    <w:rsid w:val="006626FD"/>
    <w:rsid w:val="00663698"/>
    <w:rsid w:val="006663A1"/>
    <w:rsid w:val="00667CF1"/>
    <w:rsid w:val="00667F61"/>
    <w:rsid w:val="00667FB6"/>
    <w:rsid w:val="00670401"/>
    <w:rsid w:val="00670768"/>
    <w:rsid w:val="00671AEB"/>
    <w:rsid w:val="00672914"/>
    <w:rsid w:val="006733F1"/>
    <w:rsid w:val="006745CD"/>
    <w:rsid w:val="0067471E"/>
    <w:rsid w:val="0067541B"/>
    <w:rsid w:val="00676755"/>
    <w:rsid w:val="006774AA"/>
    <w:rsid w:val="0067759A"/>
    <w:rsid w:val="0067770A"/>
    <w:rsid w:val="00677D87"/>
    <w:rsid w:val="00680336"/>
    <w:rsid w:val="0068121C"/>
    <w:rsid w:val="00681371"/>
    <w:rsid w:val="00682AA1"/>
    <w:rsid w:val="006856CA"/>
    <w:rsid w:val="00685AF0"/>
    <w:rsid w:val="006875B8"/>
    <w:rsid w:val="00690CC3"/>
    <w:rsid w:val="0069111E"/>
    <w:rsid w:val="00692A38"/>
    <w:rsid w:val="00692B14"/>
    <w:rsid w:val="006933FC"/>
    <w:rsid w:val="006952C9"/>
    <w:rsid w:val="006953C3"/>
    <w:rsid w:val="0069691D"/>
    <w:rsid w:val="00697D10"/>
    <w:rsid w:val="006A018A"/>
    <w:rsid w:val="006A0902"/>
    <w:rsid w:val="006A1679"/>
    <w:rsid w:val="006A2E06"/>
    <w:rsid w:val="006A38CA"/>
    <w:rsid w:val="006A55AA"/>
    <w:rsid w:val="006A5E4D"/>
    <w:rsid w:val="006B1361"/>
    <w:rsid w:val="006B16A5"/>
    <w:rsid w:val="006B1FFD"/>
    <w:rsid w:val="006B4BD1"/>
    <w:rsid w:val="006B4ECF"/>
    <w:rsid w:val="006B53E3"/>
    <w:rsid w:val="006B5AD1"/>
    <w:rsid w:val="006B6672"/>
    <w:rsid w:val="006C1AFB"/>
    <w:rsid w:val="006C2C1B"/>
    <w:rsid w:val="006C3747"/>
    <w:rsid w:val="006C40DB"/>
    <w:rsid w:val="006D0304"/>
    <w:rsid w:val="006D136E"/>
    <w:rsid w:val="006D39BC"/>
    <w:rsid w:val="006D4804"/>
    <w:rsid w:val="006D5337"/>
    <w:rsid w:val="006D71C1"/>
    <w:rsid w:val="006D77E1"/>
    <w:rsid w:val="006E1F9F"/>
    <w:rsid w:val="006E25CD"/>
    <w:rsid w:val="006E371F"/>
    <w:rsid w:val="006E4C3E"/>
    <w:rsid w:val="006E5B5A"/>
    <w:rsid w:val="006E6528"/>
    <w:rsid w:val="006E6966"/>
    <w:rsid w:val="006F111A"/>
    <w:rsid w:val="006F2339"/>
    <w:rsid w:val="006F3AD5"/>
    <w:rsid w:val="006F4210"/>
    <w:rsid w:val="006F5F6F"/>
    <w:rsid w:val="006F61F9"/>
    <w:rsid w:val="006F6A94"/>
    <w:rsid w:val="006F78C4"/>
    <w:rsid w:val="0070166B"/>
    <w:rsid w:val="0070268B"/>
    <w:rsid w:val="0070406C"/>
    <w:rsid w:val="007050E3"/>
    <w:rsid w:val="0070628D"/>
    <w:rsid w:val="007066A1"/>
    <w:rsid w:val="00706D94"/>
    <w:rsid w:val="00707D37"/>
    <w:rsid w:val="00707D7E"/>
    <w:rsid w:val="00711F9E"/>
    <w:rsid w:val="007124B5"/>
    <w:rsid w:val="007151FC"/>
    <w:rsid w:val="0071522C"/>
    <w:rsid w:val="007162BD"/>
    <w:rsid w:val="00716BA5"/>
    <w:rsid w:val="00717060"/>
    <w:rsid w:val="0071761C"/>
    <w:rsid w:val="00720342"/>
    <w:rsid w:val="00720A11"/>
    <w:rsid w:val="007216F8"/>
    <w:rsid w:val="00721CEC"/>
    <w:rsid w:val="00724853"/>
    <w:rsid w:val="00724D1D"/>
    <w:rsid w:val="0072538A"/>
    <w:rsid w:val="00726000"/>
    <w:rsid w:val="007268D6"/>
    <w:rsid w:val="00727181"/>
    <w:rsid w:val="00730727"/>
    <w:rsid w:val="00730DB0"/>
    <w:rsid w:val="007311E8"/>
    <w:rsid w:val="0073184E"/>
    <w:rsid w:val="00732BBE"/>
    <w:rsid w:val="0073331F"/>
    <w:rsid w:val="00733532"/>
    <w:rsid w:val="00735391"/>
    <w:rsid w:val="00736803"/>
    <w:rsid w:val="00740B28"/>
    <w:rsid w:val="00744C89"/>
    <w:rsid w:val="007476A5"/>
    <w:rsid w:val="007526C2"/>
    <w:rsid w:val="007540BC"/>
    <w:rsid w:val="00755086"/>
    <w:rsid w:val="00757C7E"/>
    <w:rsid w:val="007632B9"/>
    <w:rsid w:val="007639F8"/>
    <w:rsid w:val="00764FAC"/>
    <w:rsid w:val="00765665"/>
    <w:rsid w:val="00770194"/>
    <w:rsid w:val="007711B6"/>
    <w:rsid w:val="00773A51"/>
    <w:rsid w:val="00774CA9"/>
    <w:rsid w:val="007765E2"/>
    <w:rsid w:val="00776756"/>
    <w:rsid w:val="0078111D"/>
    <w:rsid w:val="00781E71"/>
    <w:rsid w:val="00783835"/>
    <w:rsid w:val="00785412"/>
    <w:rsid w:val="007854E6"/>
    <w:rsid w:val="00785878"/>
    <w:rsid w:val="00785D5B"/>
    <w:rsid w:val="00786F07"/>
    <w:rsid w:val="007871F0"/>
    <w:rsid w:val="007932EB"/>
    <w:rsid w:val="0079343B"/>
    <w:rsid w:val="00793FF1"/>
    <w:rsid w:val="007942A0"/>
    <w:rsid w:val="0079493A"/>
    <w:rsid w:val="007956BA"/>
    <w:rsid w:val="00795B76"/>
    <w:rsid w:val="00796E7D"/>
    <w:rsid w:val="00797674"/>
    <w:rsid w:val="007A0D5F"/>
    <w:rsid w:val="007A352F"/>
    <w:rsid w:val="007A53AE"/>
    <w:rsid w:val="007A7BF4"/>
    <w:rsid w:val="007B055B"/>
    <w:rsid w:val="007B1B0D"/>
    <w:rsid w:val="007B4C61"/>
    <w:rsid w:val="007B5E95"/>
    <w:rsid w:val="007B7676"/>
    <w:rsid w:val="007C001A"/>
    <w:rsid w:val="007C0592"/>
    <w:rsid w:val="007C2ABA"/>
    <w:rsid w:val="007C6274"/>
    <w:rsid w:val="007C6F5C"/>
    <w:rsid w:val="007D0657"/>
    <w:rsid w:val="007D15EA"/>
    <w:rsid w:val="007D1ABE"/>
    <w:rsid w:val="007D1C80"/>
    <w:rsid w:val="007D223D"/>
    <w:rsid w:val="007D4844"/>
    <w:rsid w:val="007D6B08"/>
    <w:rsid w:val="007D6E36"/>
    <w:rsid w:val="007E1DFD"/>
    <w:rsid w:val="007E24FC"/>
    <w:rsid w:val="007E2BB2"/>
    <w:rsid w:val="007E3780"/>
    <w:rsid w:val="007F06EB"/>
    <w:rsid w:val="007F0C18"/>
    <w:rsid w:val="007F3435"/>
    <w:rsid w:val="007F3F33"/>
    <w:rsid w:val="007F41F5"/>
    <w:rsid w:val="007F4AF4"/>
    <w:rsid w:val="007F5E15"/>
    <w:rsid w:val="00800A9C"/>
    <w:rsid w:val="0080197B"/>
    <w:rsid w:val="008019D6"/>
    <w:rsid w:val="008031EE"/>
    <w:rsid w:val="008035CE"/>
    <w:rsid w:val="00804836"/>
    <w:rsid w:val="00806961"/>
    <w:rsid w:val="00807FC7"/>
    <w:rsid w:val="00810096"/>
    <w:rsid w:val="008102E2"/>
    <w:rsid w:val="00815101"/>
    <w:rsid w:val="00815FAB"/>
    <w:rsid w:val="0081737B"/>
    <w:rsid w:val="0081796C"/>
    <w:rsid w:val="00820710"/>
    <w:rsid w:val="00823395"/>
    <w:rsid w:val="00824D8F"/>
    <w:rsid w:val="0082588B"/>
    <w:rsid w:val="00826F0A"/>
    <w:rsid w:val="00830230"/>
    <w:rsid w:val="00830330"/>
    <w:rsid w:val="008324C2"/>
    <w:rsid w:val="00832C00"/>
    <w:rsid w:val="00833792"/>
    <w:rsid w:val="008338AC"/>
    <w:rsid w:val="00833A2A"/>
    <w:rsid w:val="00833AE4"/>
    <w:rsid w:val="00833E0F"/>
    <w:rsid w:val="00833FD6"/>
    <w:rsid w:val="00834195"/>
    <w:rsid w:val="00835AD7"/>
    <w:rsid w:val="00836183"/>
    <w:rsid w:val="00836631"/>
    <w:rsid w:val="00836850"/>
    <w:rsid w:val="0084022E"/>
    <w:rsid w:val="00841009"/>
    <w:rsid w:val="008458A4"/>
    <w:rsid w:val="00845A5A"/>
    <w:rsid w:val="008515F2"/>
    <w:rsid w:val="00851966"/>
    <w:rsid w:val="008521EB"/>
    <w:rsid w:val="008534F1"/>
    <w:rsid w:val="00855B94"/>
    <w:rsid w:val="00862F8F"/>
    <w:rsid w:val="008631DD"/>
    <w:rsid w:val="00865266"/>
    <w:rsid w:val="00866715"/>
    <w:rsid w:val="008712D7"/>
    <w:rsid w:val="00872712"/>
    <w:rsid w:val="00872782"/>
    <w:rsid w:val="00872FD0"/>
    <w:rsid w:val="00873529"/>
    <w:rsid w:val="008804A2"/>
    <w:rsid w:val="008822AF"/>
    <w:rsid w:val="00882981"/>
    <w:rsid w:val="00884FC4"/>
    <w:rsid w:val="00886B91"/>
    <w:rsid w:val="00886FE8"/>
    <w:rsid w:val="00887179"/>
    <w:rsid w:val="0089090D"/>
    <w:rsid w:val="00890960"/>
    <w:rsid w:val="008A01F4"/>
    <w:rsid w:val="008A1435"/>
    <w:rsid w:val="008A2190"/>
    <w:rsid w:val="008A4273"/>
    <w:rsid w:val="008A47EB"/>
    <w:rsid w:val="008B0705"/>
    <w:rsid w:val="008B1E84"/>
    <w:rsid w:val="008B60C7"/>
    <w:rsid w:val="008B61D3"/>
    <w:rsid w:val="008B6A73"/>
    <w:rsid w:val="008B6AEA"/>
    <w:rsid w:val="008C031C"/>
    <w:rsid w:val="008C13CB"/>
    <w:rsid w:val="008C1401"/>
    <w:rsid w:val="008C406A"/>
    <w:rsid w:val="008C68AF"/>
    <w:rsid w:val="008C6E53"/>
    <w:rsid w:val="008C7B23"/>
    <w:rsid w:val="008D2CC9"/>
    <w:rsid w:val="008D2FAD"/>
    <w:rsid w:val="008D552E"/>
    <w:rsid w:val="008D5F54"/>
    <w:rsid w:val="008D6935"/>
    <w:rsid w:val="008D73E3"/>
    <w:rsid w:val="008E04CC"/>
    <w:rsid w:val="008E0D6F"/>
    <w:rsid w:val="008E1E66"/>
    <w:rsid w:val="008E20E8"/>
    <w:rsid w:val="008E4FDA"/>
    <w:rsid w:val="008E58D1"/>
    <w:rsid w:val="008E71C3"/>
    <w:rsid w:val="008E74BF"/>
    <w:rsid w:val="008F05B1"/>
    <w:rsid w:val="008F0AAE"/>
    <w:rsid w:val="008F202A"/>
    <w:rsid w:val="008F2AC6"/>
    <w:rsid w:val="008F380A"/>
    <w:rsid w:val="008F3981"/>
    <w:rsid w:val="008F4F1E"/>
    <w:rsid w:val="009015FF"/>
    <w:rsid w:val="00901652"/>
    <w:rsid w:val="00904CA5"/>
    <w:rsid w:val="00905585"/>
    <w:rsid w:val="00906155"/>
    <w:rsid w:val="00906995"/>
    <w:rsid w:val="00907F0E"/>
    <w:rsid w:val="00910F46"/>
    <w:rsid w:val="00911A61"/>
    <w:rsid w:val="00911C52"/>
    <w:rsid w:val="0091269C"/>
    <w:rsid w:val="009130CF"/>
    <w:rsid w:val="00913AA1"/>
    <w:rsid w:val="0091403B"/>
    <w:rsid w:val="00914F78"/>
    <w:rsid w:val="009150EA"/>
    <w:rsid w:val="009207F7"/>
    <w:rsid w:val="00923833"/>
    <w:rsid w:val="009245DB"/>
    <w:rsid w:val="009246A4"/>
    <w:rsid w:val="009259FF"/>
    <w:rsid w:val="00926FED"/>
    <w:rsid w:val="00927430"/>
    <w:rsid w:val="00931F9A"/>
    <w:rsid w:val="00933360"/>
    <w:rsid w:val="00935CB5"/>
    <w:rsid w:val="009367EF"/>
    <w:rsid w:val="009369D6"/>
    <w:rsid w:val="0094181A"/>
    <w:rsid w:val="00941ECA"/>
    <w:rsid w:val="009423D3"/>
    <w:rsid w:val="00942E81"/>
    <w:rsid w:val="009438AA"/>
    <w:rsid w:val="009438C5"/>
    <w:rsid w:val="00944FC0"/>
    <w:rsid w:val="00946760"/>
    <w:rsid w:val="00952557"/>
    <w:rsid w:val="00954CC5"/>
    <w:rsid w:val="00956C69"/>
    <w:rsid w:val="009575F5"/>
    <w:rsid w:val="009603D6"/>
    <w:rsid w:val="009606E5"/>
    <w:rsid w:val="00964145"/>
    <w:rsid w:val="00964350"/>
    <w:rsid w:val="00965123"/>
    <w:rsid w:val="00965C75"/>
    <w:rsid w:val="00966B1A"/>
    <w:rsid w:val="00971518"/>
    <w:rsid w:val="00971D50"/>
    <w:rsid w:val="00972DB6"/>
    <w:rsid w:val="009745BE"/>
    <w:rsid w:val="00974B14"/>
    <w:rsid w:val="00976057"/>
    <w:rsid w:val="0098059C"/>
    <w:rsid w:val="00981199"/>
    <w:rsid w:val="00981D38"/>
    <w:rsid w:val="00982566"/>
    <w:rsid w:val="009838AA"/>
    <w:rsid w:val="009855BD"/>
    <w:rsid w:val="009876CE"/>
    <w:rsid w:val="00991271"/>
    <w:rsid w:val="009948E8"/>
    <w:rsid w:val="00994D39"/>
    <w:rsid w:val="009A0387"/>
    <w:rsid w:val="009A11F5"/>
    <w:rsid w:val="009A12A3"/>
    <w:rsid w:val="009A14BF"/>
    <w:rsid w:val="009A1FC7"/>
    <w:rsid w:val="009A2BFE"/>
    <w:rsid w:val="009A3ABD"/>
    <w:rsid w:val="009A44B1"/>
    <w:rsid w:val="009A5228"/>
    <w:rsid w:val="009A535D"/>
    <w:rsid w:val="009A5A89"/>
    <w:rsid w:val="009A75FF"/>
    <w:rsid w:val="009A787D"/>
    <w:rsid w:val="009B0C99"/>
    <w:rsid w:val="009B21C9"/>
    <w:rsid w:val="009B24C5"/>
    <w:rsid w:val="009B2C30"/>
    <w:rsid w:val="009B2CD5"/>
    <w:rsid w:val="009B7443"/>
    <w:rsid w:val="009C275B"/>
    <w:rsid w:val="009C2AA8"/>
    <w:rsid w:val="009C44EA"/>
    <w:rsid w:val="009C5A22"/>
    <w:rsid w:val="009C6E72"/>
    <w:rsid w:val="009C7406"/>
    <w:rsid w:val="009C7F0D"/>
    <w:rsid w:val="009D0C76"/>
    <w:rsid w:val="009D2352"/>
    <w:rsid w:val="009D2713"/>
    <w:rsid w:val="009D3CE7"/>
    <w:rsid w:val="009D4A91"/>
    <w:rsid w:val="009E0F8C"/>
    <w:rsid w:val="009E120E"/>
    <w:rsid w:val="009E290F"/>
    <w:rsid w:val="009E37BB"/>
    <w:rsid w:val="009E4E8A"/>
    <w:rsid w:val="009E59B2"/>
    <w:rsid w:val="009E5D88"/>
    <w:rsid w:val="009E5E05"/>
    <w:rsid w:val="009E67BB"/>
    <w:rsid w:val="009E6D0F"/>
    <w:rsid w:val="009E7887"/>
    <w:rsid w:val="009F11A3"/>
    <w:rsid w:val="009F1548"/>
    <w:rsid w:val="009F46D9"/>
    <w:rsid w:val="009F52CB"/>
    <w:rsid w:val="009F5817"/>
    <w:rsid w:val="009F6CD2"/>
    <w:rsid w:val="00A01CD8"/>
    <w:rsid w:val="00A021CE"/>
    <w:rsid w:val="00A02321"/>
    <w:rsid w:val="00A02994"/>
    <w:rsid w:val="00A02D23"/>
    <w:rsid w:val="00A03740"/>
    <w:rsid w:val="00A060E4"/>
    <w:rsid w:val="00A10B93"/>
    <w:rsid w:val="00A10F35"/>
    <w:rsid w:val="00A11A58"/>
    <w:rsid w:val="00A130B5"/>
    <w:rsid w:val="00A139D9"/>
    <w:rsid w:val="00A13C16"/>
    <w:rsid w:val="00A1673B"/>
    <w:rsid w:val="00A16749"/>
    <w:rsid w:val="00A17090"/>
    <w:rsid w:val="00A17200"/>
    <w:rsid w:val="00A22E76"/>
    <w:rsid w:val="00A23F93"/>
    <w:rsid w:val="00A2446C"/>
    <w:rsid w:val="00A2689E"/>
    <w:rsid w:val="00A26F74"/>
    <w:rsid w:val="00A27341"/>
    <w:rsid w:val="00A273B6"/>
    <w:rsid w:val="00A3217D"/>
    <w:rsid w:val="00A33B68"/>
    <w:rsid w:val="00A35A3A"/>
    <w:rsid w:val="00A367F8"/>
    <w:rsid w:val="00A36D44"/>
    <w:rsid w:val="00A4417B"/>
    <w:rsid w:val="00A44815"/>
    <w:rsid w:val="00A46021"/>
    <w:rsid w:val="00A478AA"/>
    <w:rsid w:val="00A508B1"/>
    <w:rsid w:val="00A51254"/>
    <w:rsid w:val="00A515CF"/>
    <w:rsid w:val="00A51D91"/>
    <w:rsid w:val="00A5217C"/>
    <w:rsid w:val="00A523F3"/>
    <w:rsid w:val="00A52455"/>
    <w:rsid w:val="00A54013"/>
    <w:rsid w:val="00A57600"/>
    <w:rsid w:val="00A60B5E"/>
    <w:rsid w:val="00A60E88"/>
    <w:rsid w:val="00A60F51"/>
    <w:rsid w:val="00A61914"/>
    <w:rsid w:val="00A62D00"/>
    <w:rsid w:val="00A643D2"/>
    <w:rsid w:val="00A64487"/>
    <w:rsid w:val="00A67207"/>
    <w:rsid w:val="00A67681"/>
    <w:rsid w:val="00A67874"/>
    <w:rsid w:val="00A67D4F"/>
    <w:rsid w:val="00A70279"/>
    <w:rsid w:val="00A70DD0"/>
    <w:rsid w:val="00A72026"/>
    <w:rsid w:val="00A73AE3"/>
    <w:rsid w:val="00A74A45"/>
    <w:rsid w:val="00A74FA4"/>
    <w:rsid w:val="00A753E2"/>
    <w:rsid w:val="00A75D94"/>
    <w:rsid w:val="00A769AB"/>
    <w:rsid w:val="00A8139A"/>
    <w:rsid w:val="00A81538"/>
    <w:rsid w:val="00A816DE"/>
    <w:rsid w:val="00A82F55"/>
    <w:rsid w:val="00A83C67"/>
    <w:rsid w:val="00A83FFE"/>
    <w:rsid w:val="00A84430"/>
    <w:rsid w:val="00A84FF1"/>
    <w:rsid w:val="00A87DDB"/>
    <w:rsid w:val="00A902FD"/>
    <w:rsid w:val="00A908F7"/>
    <w:rsid w:val="00A90E51"/>
    <w:rsid w:val="00A91344"/>
    <w:rsid w:val="00A952EC"/>
    <w:rsid w:val="00A96269"/>
    <w:rsid w:val="00A975DE"/>
    <w:rsid w:val="00AA2E5E"/>
    <w:rsid w:val="00AA486F"/>
    <w:rsid w:val="00AA6678"/>
    <w:rsid w:val="00AB063B"/>
    <w:rsid w:val="00AB20A7"/>
    <w:rsid w:val="00AB2941"/>
    <w:rsid w:val="00AB3C69"/>
    <w:rsid w:val="00AB605D"/>
    <w:rsid w:val="00AB6CB0"/>
    <w:rsid w:val="00AB702E"/>
    <w:rsid w:val="00AC553C"/>
    <w:rsid w:val="00AC585E"/>
    <w:rsid w:val="00AC6414"/>
    <w:rsid w:val="00AC648C"/>
    <w:rsid w:val="00AC6722"/>
    <w:rsid w:val="00AD218D"/>
    <w:rsid w:val="00AD235C"/>
    <w:rsid w:val="00AD3A26"/>
    <w:rsid w:val="00AD4143"/>
    <w:rsid w:val="00AD447D"/>
    <w:rsid w:val="00AD5ED0"/>
    <w:rsid w:val="00AD5F5B"/>
    <w:rsid w:val="00AD6E97"/>
    <w:rsid w:val="00AD7F13"/>
    <w:rsid w:val="00AE490C"/>
    <w:rsid w:val="00AE4C6C"/>
    <w:rsid w:val="00AE757C"/>
    <w:rsid w:val="00AF0DC8"/>
    <w:rsid w:val="00AF1090"/>
    <w:rsid w:val="00AF1268"/>
    <w:rsid w:val="00AF2672"/>
    <w:rsid w:val="00AF2AB7"/>
    <w:rsid w:val="00AF5063"/>
    <w:rsid w:val="00AF5121"/>
    <w:rsid w:val="00AF62C6"/>
    <w:rsid w:val="00AF6D53"/>
    <w:rsid w:val="00B00CC3"/>
    <w:rsid w:val="00B0134F"/>
    <w:rsid w:val="00B01E2F"/>
    <w:rsid w:val="00B03A03"/>
    <w:rsid w:val="00B03E8D"/>
    <w:rsid w:val="00B06A93"/>
    <w:rsid w:val="00B072FF"/>
    <w:rsid w:val="00B0798C"/>
    <w:rsid w:val="00B07EC8"/>
    <w:rsid w:val="00B07FC1"/>
    <w:rsid w:val="00B07FDD"/>
    <w:rsid w:val="00B10AC5"/>
    <w:rsid w:val="00B10AD2"/>
    <w:rsid w:val="00B10DFA"/>
    <w:rsid w:val="00B12B55"/>
    <w:rsid w:val="00B12FD3"/>
    <w:rsid w:val="00B13B1C"/>
    <w:rsid w:val="00B145B6"/>
    <w:rsid w:val="00B23C6C"/>
    <w:rsid w:val="00B242C1"/>
    <w:rsid w:val="00B25DD3"/>
    <w:rsid w:val="00B262FD"/>
    <w:rsid w:val="00B270ED"/>
    <w:rsid w:val="00B27A20"/>
    <w:rsid w:val="00B30F06"/>
    <w:rsid w:val="00B31646"/>
    <w:rsid w:val="00B32B98"/>
    <w:rsid w:val="00B34295"/>
    <w:rsid w:val="00B34BF1"/>
    <w:rsid w:val="00B355DE"/>
    <w:rsid w:val="00B35EFF"/>
    <w:rsid w:val="00B373CA"/>
    <w:rsid w:val="00B37A17"/>
    <w:rsid w:val="00B405AB"/>
    <w:rsid w:val="00B40662"/>
    <w:rsid w:val="00B41CE1"/>
    <w:rsid w:val="00B46DA2"/>
    <w:rsid w:val="00B5088D"/>
    <w:rsid w:val="00B51A9D"/>
    <w:rsid w:val="00B51B34"/>
    <w:rsid w:val="00B5288B"/>
    <w:rsid w:val="00B553CE"/>
    <w:rsid w:val="00B57EAA"/>
    <w:rsid w:val="00B61393"/>
    <w:rsid w:val="00B635A9"/>
    <w:rsid w:val="00B65BE5"/>
    <w:rsid w:val="00B65D14"/>
    <w:rsid w:val="00B65DC3"/>
    <w:rsid w:val="00B6695C"/>
    <w:rsid w:val="00B67601"/>
    <w:rsid w:val="00B71393"/>
    <w:rsid w:val="00B72447"/>
    <w:rsid w:val="00B73F9E"/>
    <w:rsid w:val="00B76D73"/>
    <w:rsid w:val="00B8040D"/>
    <w:rsid w:val="00B80779"/>
    <w:rsid w:val="00B814FF"/>
    <w:rsid w:val="00B82654"/>
    <w:rsid w:val="00B83538"/>
    <w:rsid w:val="00B83B4D"/>
    <w:rsid w:val="00B841AB"/>
    <w:rsid w:val="00B86C76"/>
    <w:rsid w:val="00B877BA"/>
    <w:rsid w:val="00B878D7"/>
    <w:rsid w:val="00B92E9A"/>
    <w:rsid w:val="00B952C7"/>
    <w:rsid w:val="00B96AD5"/>
    <w:rsid w:val="00B970D9"/>
    <w:rsid w:val="00B9720D"/>
    <w:rsid w:val="00BA0843"/>
    <w:rsid w:val="00BA31C2"/>
    <w:rsid w:val="00BA3645"/>
    <w:rsid w:val="00BA4C14"/>
    <w:rsid w:val="00BA5D4E"/>
    <w:rsid w:val="00BA5F70"/>
    <w:rsid w:val="00BA725E"/>
    <w:rsid w:val="00BB05B9"/>
    <w:rsid w:val="00BB0E5F"/>
    <w:rsid w:val="00BB0FC8"/>
    <w:rsid w:val="00BB0FCD"/>
    <w:rsid w:val="00BB5FC8"/>
    <w:rsid w:val="00BB60EB"/>
    <w:rsid w:val="00BB614F"/>
    <w:rsid w:val="00BB6856"/>
    <w:rsid w:val="00BB76A9"/>
    <w:rsid w:val="00BB7802"/>
    <w:rsid w:val="00BB7FA2"/>
    <w:rsid w:val="00BC09F1"/>
    <w:rsid w:val="00BC0FFF"/>
    <w:rsid w:val="00BC27FC"/>
    <w:rsid w:val="00BC32D8"/>
    <w:rsid w:val="00BC4A25"/>
    <w:rsid w:val="00BC6960"/>
    <w:rsid w:val="00BC6AAA"/>
    <w:rsid w:val="00BC7273"/>
    <w:rsid w:val="00BC7A4F"/>
    <w:rsid w:val="00BD0195"/>
    <w:rsid w:val="00BD0A56"/>
    <w:rsid w:val="00BD26B0"/>
    <w:rsid w:val="00BD28C3"/>
    <w:rsid w:val="00BD418A"/>
    <w:rsid w:val="00BD6061"/>
    <w:rsid w:val="00BD781B"/>
    <w:rsid w:val="00BE0DB7"/>
    <w:rsid w:val="00BE2064"/>
    <w:rsid w:val="00BE37EA"/>
    <w:rsid w:val="00BE3A7A"/>
    <w:rsid w:val="00BE464A"/>
    <w:rsid w:val="00BE48E0"/>
    <w:rsid w:val="00BE5743"/>
    <w:rsid w:val="00BE58AB"/>
    <w:rsid w:val="00BE6926"/>
    <w:rsid w:val="00BE7C80"/>
    <w:rsid w:val="00BF08CF"/>
    <w:rsid w:val="00BF0C87"/>
    <w:rsid w:val="00BF1E02"/>
    <w:rsid w:val="00BF5007"/>
    <w:rsid w:val="00BF7B93"/>
    <w:rsid w:val="00C02627"/>
    <w:rsid w:val="00C044D6"/>
    <w:rsid w:val="00C049F9"/>
    <w:rsid w:val="00C05DA0"/>
    <w:rsid w:val="00C074E8"/>
    <w:rsid w:val="00C07B41"/>
    <w:rsid w:val="00C10D2A"/>
    <w:rsid w:val="00C10F4F"/>
    <w:rsid w:val="00C12638"/>
    <w:rsid w:val="00C12F91"/>
    <w:rsid w:val="00C1379C"/>
    <w:rsid w:val="00C145A2"/>
    <w:rsid w:val="00C149B6"/>
    <w:rsid w:val="00C15C14"/>
    <w:rsid w:val="00C15E3A"/>
    <w:rsid w:val="00C1659A"/>
    <w:rsid w:val="00C20759"/>
    <w:rsid w:val="00C21A8A"/>
    <w:rsid w:val="00C21AA0"/>
    <w:rsid w:val="00C21AEC"/>
    <w:rsid w:val="00C21C06"/>
    <w:rsid w:val="00C2211A"/>
    <w:rsid w:val="00C2239D"/>
    <w:rsid w:val="00C24924"/>
    <w:rsid w:val="00C31D9F"/>
    <w:rsid w:val="00C3267F"/>
    <w:rsid w:val="00C3279D"/>
    <w:rsid w:val="00C32B36"/>
    <w:rsid w:val="00C344C0"/>
    <w:rsid w:val="00C35339"/>
    <w:rsid w:val="00C3556D"/>
    <w:rsid w:val="00C40428"/>
    <w:rsid w:val="00C40C31"/>
    <w:rsid w:val="00C414ED"/>
    <w:rsid w:val="00C42391"/>
    <w:rsid w:val="00C5066C"/>
    <w:rsid w:val="00C51EF8"/>
    <w:rsid w:val="00C527BA"/>
    <w:rsid w:val="00C554F9"/>
    <w:rsid w:val="00C60D69"/>
    <w:rsid w:val="00C61354"/>
    <w:rsid w:val="00C62E92"/>
    <w:rsid w:val="00C6418F"/>
    <w:rsid w:val="00C65728"/>
    <w:rsid w:val="00C66347"/>
    <w:rsid w:val="00C67751"/>
    <w:rsid w:val="00C71B37"/>
    <w:rsid w:val="00C73210"/>
    <w:rsid w:val="00C74152"/>
    <w:rsid w:val="00C752DC"/>
    <w:rsid w:val="00C779A5"/>
    <w:rsid w:val="00C77C9E"/>
    <w:rsid w:val="00C77E6E"/>
    <w:rsid w:val="00C80B55"/>
    <w:rsid w:val="00C80CCF"/>
    <w:rsid w:val="00C8139C"/>
    <w:rsid w:val="00C81A5F"/>
    <w:rsid w:val="00C821CB"/>
    <w:rsid w:val="00C824D7"/>
    <w:rsid w:val="00C83948"/>
    <w:rsid w:val="00C85EE9"/>
    <w:rsid w:val="00C91DF7"/>
    <w:rsid w:val="00C923D6"/>
    <w:rsid w:val="00C924DB"/>
    <w:rsid w:val="00C9322E"/>
    <w:rsid w:val="00C9541E"/>
    <w:rsid w:val="00C95895"/>
    <w:rsid w:val="00C95B52"/>
    <w:rsid w:val="00CA2206"/>
    <w:rsid w:val="00CA2CBF"/>
    <w:rsid w:val="00CA5289"/>
    <w:rsid w:val="00CA5D71"/>
    <w:rsid w:val="00CA60B1"/>
    <w:rsid w:val="00CA62C4"/>
    <w:rsid w:val="00CA6A29"/>
    <w:rsid w:val="00CB2AED"/>
    <w:rsid w:val="00CB2D2B"/>
    <w:rsid w:val="00CB31C6"/>
    <w:rsid w:val="00CB449E"/>
    <w:rsid w:val="00CB6E9E"/>
    <w:rsid w:val="00CC0116"/>
    <w:rsid w:val="00CC03EA"/>
    <w:rsid w:val="00CC330F"/>
    <w:rsid w:val="00CC49E0"/>
    <w:rsid w:val="00CC56A0"/>
    <w:rsid w:val="00CC6060"/>
    <w:rsid w:val="00CC63E3"/>
    <w:rsid w:val="00CC6693"/>
    <w:rsid w:val="00CC6A5F"/>
    <w:rsid w:val="00CD1626"/>
    <w:rsid w:val="00CD1B62"/>
    <w:rsid w:val="00CD4B69"/>
    <w:rsid w:val="00CD6213"/>
    <w:rsid w:val="00CD71C2"/>
    <w:rsid w:val="00CD74D9"/>
    <w:rsid w:val="00CD7ED4"/>
    <w:rsid w:val="00CE0C98"/>
    <w:rsid w:val="00CE2B72"/>
    <w:rsid w:val="00CE4BF9"/>
    <w:rsid w:val="00CE5F74"/>
    <w:rsid w:val="00CE66C7"/>
    <w:rsid w:val="00CE6B20"/>
    <w:rsid w:val="00CF1BBD"/>
    <w:rsid w:val="00CF286D"/>
    <w:rsid w:val="00CF3971"/>
    <w:rsid w:val="00CF5520"/>
    <w:rsid w:val="00D00045"/>
    <w:rsid w:val="00D004FC"/>
    <w:rsid w:val="00D016D5"/>
    <w:rsid w:val="00D02A10"/>
    <w:rsid w:val="00D040A4"/>
    <w:rsid w:val="00D05077"/>
    <w:rsid w:val="00D055D8"/>
    <w:rsid w:val="00D05872"/>
    <w:rsid w:val="00D0645F"/>
    <w:rsid w:val="00D0671F"/>
    <w:rsid w:val="00D068F9"/>
    <w:rsid w:val="00D0759F"/>
    <w:rsid w:val="00D101D3"/>
    <w:rsid w:val="00D104AA"/>
    <w:rsid w:val="00D10800"/>
    <w:rsid w:val="00D10D3C"/>
    <w:rsid w:val="00D11130"/>
    <w:rsid w:val="00D1132C"/>
    <w:rsid w:val="00D16985"/>
    <w:rsid w:val="00D20AB7"/>
    <w:rsid w:val="00D22142"/>
    <w:rsid w:val="00D2219C"/>
    <w:rsid w:val="00D22EF8"/>
    <w:rsid w:val="00D2378C"/>
    <w:rsid w:val="00D23B54"/>
    <w:rsid w:val="00D240AF"/>
    <w:rsid w:val="00D25571"/>
    <w:rsid w:val="00D32352"/>
    <w:rsid w:val="00D32B28"/>
    <w:rsid w:val="00D32B37"/>
    <w:rsid w:val="00D3300A"/>
    <w:rsid w:val="00D339F5"/>
    <w:rsid w:val="00D3438D"/>
    <w:rsid w:val="00D41EDD"/>
    <w:rsid w:val="00D4256C"/>
    <w:rsid w:val="00D425E1"/>
    <w:rsid w:val="00D43029"/>
    <w:rsid w:val="00D448DE"/>
    <w:rsid w:val="00D452BC"/>
    <w:rsid w:val="00D45AC6"/>
    <w:rsid w:val="00D5000B"/>
    <w:rsid w:val="00D50317"/>
    <w:rsid w:val="00D5051D"/>
    <w:rsid w:val="00D5083E"/>
    <w:rsid w:val="00D5086A"/>
    <w:rsid w:val="00D50B88"/>
    <w:rsid w:val="00D536B4"/>
    <w:rsid w:val="00D55AF9"/>
    <w:rsid w:val="00D56ED1"/>
    <w:rsid w:val="00D61986"/>
    <w:rsid w:val="00D62E3B"/>
    <w:rsid w:val="00D63BD3"/>
    <w:rsid w:val="00D64575"/>
    <w:rsid w:val="00D6601F"/>
    <w:rsid w:val="00D66BDC"/>
    <w:rsid w:val="00D711F4"/>
    <w:rsid w:val="00D71866"/>
    <w:rsid w:val="00D72F67"/>
    <w:rsid w:val="00D73405"/>
    <w:rsid w:val="00D734AD"/>
    <w:rsid w:val="00D73804"/>
    <w:rsid w:val="00D74DFB"/>
    <w:rsid w:val="00D75028"/>
    <w:rsid w:val="00D753FC"/>
    <w:rsid w:val="00D75B6E"/>
    <w:rsid w:val="00D7638C"/>
    <w:rsid w:val="00D8102F"/>
    <w:rsid w:val="00D82290"/>
    <w:rsid w:val="00D83F2E"/>
    <w:rsid w:val="00D8505E"/>
    <w:rsid w:val="00D8508F"/>
    <w:rsid w:val="00D85170"/>
    <w:rsid w:val="00D85B76"/>
    <w:rsid w:val="00D861A3"/>
    <w:rsid w:val="00D86AFB"/>
    <w:rsid w:val="00D90CBE"/>
    <w:rsid w:val="00D917C9"/>
    <w:rsid w:val="00D92C27"/>
    <w:rsid w:val="00D94543"/>
    <w:rsid w:val="00D952C9"/>
    <w:rsid w:val="00D954DF"/>
    <w:rsid w:val="00D95FEB"/>
    <w:rsid w:val="00D966B0"/>
    <w:rsid w:val="00D96D41"/>
    <w:rsid w:val="00D9757D"/>
    <w:rsid w:val="00D97ACA"/>
    <w:rsid w:val="00DA1C2D"/>
    <w:rsid w:val="00DA48C0"/>
    <w:rsid w:val="00DA6131"/>
    <w:rsid w:val="00DA6993"/>
    <w:rsid w:val="00DB18FC"/>
    <w:rsid w:val="00DB3805"/>
    <w:rsid w:val="00DB3888"/>
    <w:rsid w:val="00DB38AA"/>
    <w:rsid w:val="00DB4587"/>
    <w:rsid w:val="00DB4DF2"/>
    <w:rsid w:val="00DB4F63"/>
    <w:rsid w:val="00DB5481"/>
    <w:rsid w:val="00DB57A8"/>
    <w:rsid w:val="00DB5C7F"/>
    <w:rsid w:val="00DB5E39"/>
    <w:rsid w:val="00DB60DE"/>
    <w:rsid w:val="00DB6428"/>
    <w:rsid w:val="00DC2B2F"/>
    <w:rsid w:val="00DC58A9"/>
    <w:rsid w:val="00DC5C3B"/>
    <w:rsid w:val="00DC5DA7"/>
    <w:rsid w:val="00DC71F4"/>
    <w:rsid w:val="00DC7629"/>
    <w:rsid w:val="00DD2B01"/>
    <w:rsid w:val="00DD2E7D"/>
    <w:rsid w:val="00DD3A2D"/>
    <w:rsid w:val="00DD3EF1"/>
    <w:rsid w:val="00DD4018"/>
    <w:rsid w:val="00DD47CC"/>
    <w:rsid w:val="00DD5174"/>
    <w:rsid w:val="00DD5D5D"/>
    <w:rsid w:val="00DD74A7"/>
    <w:rsid w:val="00DD7C98"/>
    <w:rsid w:val="00DE2827"/>
    <w:rsid w:val="00DF1B63"/>
    <w:rsid w:val="00DF20AC"/>
    <w:rsid w:val="00DF2F26"/>
    <w:rsid w:val="00DF4A54"/>
    <w:rsid w:val="00DF79B6"/>
    <w:rsid w:val="00E00EB5"/>
    <w:rsid w:val="00E0124C"/>
    <w:rsid w:val="00E02246"/>
    <w:rsid w:val="00E025BB"/>
    <w:rsid w:val="00E02672"/>
    <w:rsid w:val="00E04BAE"/>
    <w:rsid w:val="00E10211"/>
    <w:rsid w:val="00E1160A"/>
    <w:rsid w:val="00E1305C"/>
    <w:rsid w:val="00E131BB"/>
    <w:rsid w:val="00E13366"/>
    <w:rsid w:val="00E139A5"/>
    <w:rsid w:val="00E13BEA"/>
    <w:rsid w:val="00E17E19"/>
    <w:rsid w:val="00E21913"/>
    <w:rsid w:val="00E21B1F"/>
    <w:rsid w:val="00E21E4B"/>
    <w:rsid w:val="00E2299E"/>
    <w:rsid w:val="00E22BD2"/>
    <w:rsid w:val="00E23037"/>
    <w:rsid w:val="00E2351E"/>
    <w:rsid w:val="00E25E1E"/>
    <w:rsid w:val="00E26DB9"/>
    <w:rsid w:val="00E304A5"/>
    <w:rsid w:val="00E31165"/>
    <w:rsid w:val="00E31F3B"/>
    <w:rsid w:val="00E3412B"/>
    <w:rsid w:val="00E36DA2"/>
    <w:rsid w:val="00E410FD"/>
    <w:rsid w:val="00E4264F"/>
    <w:rsid w:val="00E44281"/>
    <w:rsid w:val="00E44606"/>
    <w:rsid w:val="00E45C5F"/>
    <w:rsid w:val="00E4621E"/>
    <w:rsid w:val="00E47280"/>
    <w:rsid w:val="00E47FB3"/>
    <w:rsid w:val="00E50782"/>
    <w:rsid w:val="00E511F9"/>
    <w:rsid w:val="00E5449A"/>
    <w:rsid w:val="00E5472E"/>
    <w:rsid w:val="00E56AF0"/>
    <w:rsid w:val="00E57AD6"/>
    <w:rsid w:val="00E612A2"/>
    <w:rsid w:val="00E63036"/>
    <w:rsid w:val="00E640F8"/>
    <w:rsid w:val="00E648BA"/>
    <w:rsid w:val="00E65F0C"/>
    <w:rsid w:val="00E66C80"/>
    <w:rsid w:val="00E672E5"/>
    <w:rsid w:val="00E71B82"/>
    <w:rsid w:val="00E7228F"/>
    <w:rsid w:val="00E73034"/>
    <w:rsid w:val="00E73B4F"/>
    <w:rsid w:val="00E73D49"/>
    <w:rsid w:val="00E73E10"/>
    <w:rsid w:val="00E74051"/>
    <w:rsid w:val="00E7418E"/>
    <w:rsid w:val="00E77671"/>
    <w:rsid w:val="00E81FE2"/>
    <w:rsid w:val="00E82867"/>
    <w:rsid w:val="00E83222"/>
    <w:rsid w:val="00E8511D"/>
    <w:rsid w:val="00E867E4"/>
    <w:rsid w:val="00E87550"/>
    <w:rsid w:val="00E8799E"/>
    <w:rsid w:val="00E917DD"/>
    <w:rsid w:val="00E93E72"/>
    <w:rsid w:val="00E94EF8"/>
    <w:rsid w:val="00E96447"/>
    <w:rsid w:val="00E96F13"/>
    <w:rsid w:val="00E97E26"/>
    <w:rsid w:val="00EA0543"/>
    <w:rsid w:val="00EA1C5D"/>
    <w:rsid w:val="00EA29E2"/>
    <w:rsid w:val="00EA2ADA"/>
    <w:rsid w:val="00EA5CFA"/>
    <w:rsid w:val="00EA5FF7"/>
    <w:rsid w:val="00EA638B"/>
    <w:rsid w:val="00EA6712"/>
    <w:rsid w:val="00EA75D2"/>
    <w:rsid w:val="00EB0CED"/>
    <w:rsid w:val="00EB13D1"/>
    <w:rsid w:val="00EB41FB"/>
    <w:rsid w:val="00EB483C"/>
    <w:rsid w:val="00EB5C0A"/>
    <w:rsid w:val="00EC2B22"/>
    <w:rsid w:val="00EC3095"/>
    <w:rsid w:val="00EC418F"/>
    <w:rsid w:val="00EC4D0A"/>
    <w:rsid w:val="00EC5A76"/>
    <w:rsid w:val="00EC6715"/>
    <w:rsid w:val="00EC7DAC"/>
    <w:rsid w:val="00ED021F"/>
    <w:rsid w:val="00ED1698"/>
    <w:rsid w:val="00ED16FC"/>
    <w:rsid w:val="00ED1752"/>
    <w:rsid w:val="00ED188D"/>
    <w:rsid w:val="00ED3224"/>
    <w:rsid w:val="00ED38DC"/>
    <w:rsid w:val="00ED3A37"/>
    <w:rsid w:val="00ED4B41"/>
    <w:rsid w:val="00ED55D7"/>
    <w:rsid w:val="00ED7EAD"/>
    <w:rsid w:val="00EE0777"/>
    <w:rsid w:val="00EE08C9"/>
    <w:rsid w:val="00EE1E3A"/>
    <w:rsid w:val="00EE3E94"/>
    <w:rsid w:val="00EE4531"/>
    <w:rsid w:val="00EE4CED"/>
    <w:rsid w:val="00EE6B87"/>
    <w:rsid w:val="00EE7DF9"/>
    <w:rsid w:val="00EF09F4"/>
    <w:rsid w:val="00EF1762"/>
    <w:rsid w:val="00EF3EFF"/>
    <w:rsid w:val="00EF5534"/>
    <w:rsid w:val="00EF5EDC"/>
    <w:rsid w:val="00F0058C"/>
    <w:rsid w:val="00F00937"/>
    <w:rsid w:val="00F00D13"/>
    <w:rsid w:val="00F01EA5"/>
    <w:rsid w:val="00F06E78"/>
    <w:rsid w:val="00F06F06"/>
    <w:rsid w:val="00F07DE2"/>
    <w:rsid w:val="00F11185"/>
    <w:rsid w:val="00F11324"/>
    <w:rsid w:val="00F1132C"/>
    <w:rsid w:val="00F11933"/>
    <w:rsid w:val="00F1337C"/>
    <w:rsid w:val="00F15BB4"/>
    <w:rsid w:val="00F160D0"/>
    <w:rsid w:val="00F22E99"/>
    <w:rsid w:val="00F23172"/>
    <w:rsid w:val="00F23297"/>
    <w:rsid w:val="00F23780"/>
    <w:rsid w:val="00F24327"/>
    <w:rsid w:val="00F2446B"/>
    <w:rsid w:val="00F27532"/>
    <w:rsid w:val="00F31734"/>
    <w:rsid w:val="00F365BD"/>
    <w:rsid w:val="00F40843"/>
    <w:rsid w:val="00F4141E"/>
    <w:rsid w:val="00F41AEB"/>
    <w:rsid w:val="00F41EE3"/>
    <w:rsid w:val="00F42400"/>
    <w:rsid w:val="00F46EFB"/>
    <w:rsid w:val="00F47575"/>
    <w:rsid w:val="00F528A2"/>
    <w:rsid w:val="00F533FC"/>
    <w:rsid w:val="00F56FA4"/>
    <w:rsid w:val="00F60200"/>
    <w:rsid w:val="00F62AA5"/>
    <w:rsid w:val="00F62F3A"/>
    <w:rsid w:val="00F630B4"/>
    <w:rsid w:val="00F647B3"/>
    <w:rsid w:val="00F649CD"/>
    <w:rsid w:val="00F660A8"/>
    <w:rsid w:val="00F660C2"/>
    <w:rsid w:val="00F66DE9"/>
    <w:rsid w:val="00F70771"/>
    <w:rsid w:val="00F71266"/>
    <w:rsid w:val="00F72A04"/>
    <w:rsid w:val="00F72E37"/>
    <w:rsid w:val="00F7327E"/>
    <w:rsid w:val="00F74724"/>
    <w:rsid w:val="00F74D5F"/>
    <w:rsid w:val="00F75C46"/>
    <w:rsid w:val="00F76A61"/>
    <w:rsid w:val="00F76BC5"/>
    <w:rsid w:val="00F81D38"/>
    <w:rsid w:val="00F81E50"/>
    <w:rsid w:val="00F81FE2"/>
    <w:rsid w:val="00F829A4"/>
    <w:rsid w:val="00F83E7A"/>
    <w:rsid w:val="00F90EB9"/>
    <w:rsid w:val="00F91F55"/>
    <w:rsid w:val="00F922EE"/>
    <w:rsid w:val="00F93388"/>
    <w:rsid w:val="00F93BED"/>
    <w:rsid w:val="00F9539C"/>
    <w:rsid w:val="00F95BF9"/>
    <w:rsid w:val="00FA1E8B"/>
    <w:rsid w:val="00FA2512"/>
    <w:rsid w:val="00FA2F7A"/>
    <w:rsid w:val="00FA501B"/>
    <w:rsid w:val="00FA56C1"/>
    <w:rsid w:val="00FA58D3"/>
    <w:rsid w:val="00FA6D35"/>
    <w:rsid w:val="00FB0363"/>
    <w:rsid w:val="00FB13E1"/>
    <w:rsid w:val="00FB16FB"/>
    <w:rsid w:val="00FB19FC"/>
    <w:rsid w:val="00FB23A8"/>
    <w:rsid w:val="00FB2DD7"/>
    <w:rsid w:val="00FB2F58"/>
    <w:rsid w:val="00FB3849"/>
    <w:rsid w:val="00FB3EB3"/>
    <w:rsid w:val="00FB5F03"/>
    <w:rsid w:val="00FB6D57"/>
    <w:rsid w:val="00FB729C"/>
    <w:rsid w:val="00FC06B5"/>
    <w:rsid w:val="00FC135C"/>
    <w:rsid w:val="00FC19A3"/>
    <w:rsid w:val="00FC2800"/>
    <w:rsid w:val="00FC285C"/>
    <w:rsid w:val="00FC3052"/>
    <w:rsid w:val="00FC33C5"/>
    <w:rsid w:val="00FC51C0"/>
    <w:rsid w:val="00FC5657"/>
    <w:rsid w:val="00FC7D58"/>
    <w:rsid w:val="00FD05DE"/>
    <w:rsid w:val="00FD5492"/>
    <w:rsid w:val="00FE08DE"/>
    <w:rsid w:val="00FE0EDB"/>
    <w:rsid w:val="00FE2183"/>
    <w:rsid w:val="00FE26C4"/>
    <w:rsid w:val="00FE2717"/>
    <w:rsid w:val="00FE2A26"/>
    <w:rsid w:val="00FE3461"/>
    <w:rsid w:val="00FE69F6"/>
    <w:rsid w:val="00FF055F"/>
    <w:rsid w:val="00FF068A"/>
    <w:rsid w:val="00FF0874"/>
    <w:rsid w:val="00FF6BEB"/>
    <w:rsid w:val="00FF6D44"/>
    <w:rsid w:val="00FF74C0"/>
    <w:rsid w:val="00FF760A"/>
    <w:rsid w:val="00FF7E82"/>
    <w:rsid w:val="6566BBC1"/>
    <w:rsid w:val="71A9D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AC98"/>
  <w15:docId w15:val="{2F191AC2-3C4E-471B-846E-A45D0A7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98C"/>
    <w:pPr>
      <w:spacing w:after="4" w:line="322" w:lineRule="auto"/>
      <w:ind w:left="809" w:right="4" w:hanging="675"/>
      <w:jc w:val="both"/>
    </w:pPr>
    <w:rPr>
      <w:color w:val="000000"/>
      <w:sz w:val="17"/>
      <w:szCs w:val="22"/>
      <w:lang w:val="en-US" w:eastAsia="en-US"/>
    </w:rPr>
  </w:style>
  <w:style w:type="paragraph" w:styleId="Kop1">
    <w:name w:val="heading 1"/>
    <w:basedOn w:val="Plattetekst"/>
    <w:next w:val="Standaard"/>
    <w:qFormat/>
    <w:rsid w:val="00A021C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8511D"/>
    <w:pPr>
      <w:tabs>
        <w:tab w:val="center" w:pos="4536"/>
        <w:tab w:val="right" w:pos="9072"/>
      </w:tabs>
    </w:pPr>
  </w:style>
  <w:style w:type="paragraph" w:styleId="Voettekst">
    <w:name w:val="footer"/>
    <w:basedOn w:val="Standaard"/>
    <w:rsid w:val="00E8511D"/>
    <w:pPr>
      <w:tabs>
        <w:tab w:val="center" w:pos="4536"/>
        <w:tab w:val="right" w:pos="9072"/>
      </w:tabs>
    </w:pPr>
  </w:style>
  <w:style w:type="character" w:styleId="Paginanummer">
    <w:name w:val="page number"/>
    <w:basedOn w:val="Standaardalinea-lettertype"/>
    <w:rsid w:val="00304BEC"/>
  </w:style>
  <w:style w:type="table" w:styleId="Tabelraster">
    <w:name w:val="Table Grid"/>
    <w:basedOn w:val="Standaardtabel"/>
    <w:uiPriority w:val="39"/>
    <w:rsid w:val="00E3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C44EA"/>
    <w:rPr>
      <w:rFonts w:ascii="Tahoma" w:hAnsi="Tahoma" w:cs="Tahoma"/>
      <w:sz w:val="16"/>
      <w:szCs w:val="16"/>
    </w:rPr>
  </w:style>
  <w:style w:type="paragraph" w:styleId="Plattetekst">
    <w:name w:val="Body Text"/>
    <w:basedOn w:val="Standaard"/>
    <w:rsid w:val="00A021CE"/>
    <w:pPr>
      <w:spacing w:after="120"/>
    </w:pPr>
  </w:style>
  <w:style w:type="paragraph" w:styleId="Lijstalinea">
    <w:name w:val="List Paragraph"/>
    <w:basedOn w:val="Standaard"/>
    <w:uiPriority w:val="34"/>
    <w:qFormat/>
    <w:rsid w:val="00B0798C"/>
    <w:pPr>
      <w:ind w:left="720"/>
      <w:contextualSpacing/>
    </w:pPr>
  </w:style>
  <w:style w:type="paragraph" w:customStyle="1" w:styleId="Bodytekst">
    <w:name w:val="Bodytekst"/>
    <w:link w:val="BodytekstChar"/>
    <w:qFormat/>
    <w:rsid w:val="00B0798C"/>
    <w:pPr>
      <w:tabs>
        <w:tab w:val="left" w:pos="0"/>
      </w:tabs>
      <w:spacing w:line="288" w:lineRule="auto"/>
      <w:jc w:val="both"/>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B0798C"/>
    <w:rPr>
      <w:rFonts w:ascii="Frutiger for Schiphol Book" w:eastAsiaTheme="minorHAnsi" w:hAnsi="Frutiger for Schiphol Book" w:cstheme="minorBidi"/>
      <w:sz w:val="18"/>
      <w:szCs w:val="22"/>
      <w:lang w:eastAsia="en-US"/>
    </w:rPr>
  </w:style>
  <w:style w:type="paragraph" w:customStyle="1" w:styleId="Opsommingmetstreepjes">
    <w:name w:val="Opsomming met streepjes"/>
    <w:link w:val="OpsommingmetstreepjesChar"/>
    <w:qFormat/>
    <w:rsid w:val="00B0798C"/>
    <w:pPr>
      <w:numPr>
        <w:numId w:val="3"/>
      </w:numPr>
      <w:spacing w:line="288" w:lineRule="auto"/>
      <w:ind w:left="284" w:right="1701" w:hanging="284"/>
    </w:pPr>
    <w:rPr>
      <w:rFonts w:ascii="Frutiger for Schiphol Book" w:eastAsiaTheme="minorHAnsi" w:hAnsi="Frutiger for Schiphol Book" w:cstheme="minorBidi"/>
      <w:sz w:val="18"/>
      <w:szCs w:val="22"/>
      <w:lang w:eastAsia="en-US"/>
    </w:rPr>
  </w:style>
  <w:style w:type="character" w:customStyle="1" w:styleId="OpsommingmetstreepjesChar">
    <w:name w:val="Opsomming met streepjes Char"/>
    <w:basedOn w:val="Standaardalinea-lettertype"/>
    <w:link w:val="Opsommingmetstreepjes"/>
    <w:rsid w:val="00B0798C"/>
    <w:rPr>
      <w:rFonts w:ascii="Frutiger for Schiphol Book" w:eastAsiaTheme="minorHAnsi" w:hAnsi="Frutiger for Schiphol Book" w:cstheme="minorBidi"/>
      <w:sz w:val="18"/>
      <w:szCs w:val="22"/>
      <w:lang w:eastAsia="en-US"/>
    </w:rPr>
  </w:style>
  <w:style w:type="paragraph" w:customStyle="1" w:styleId="Kopcorrespondentie">
    <w:name w:val="Kop correspondentie"/>
    <w:next w:val="Bodytekst"/>
    <w:qFormat/>
    <w:rsid w:val="00B0798C"/>
    <w:rPr>
      <w:rFonts w:ascii="Frutiger for Schiphol Black" w:eastAsiaTheme="majorEastAsia" w:hAnsi="Frutiger for Schiphol Black" w:cstheme="majorBidi"/>
      <w:color w:val="141251"/>
      <w:sz w:val="22"/>
      <w:szCs w:val="32"/>
      <w:lang w:eastAsia="en-US"/>
    </w:rPr>
  </w:style>
  <w:style w:type="character" w:styleId="Verwijzingopmerking">
    <w:name w:val="annotation reference"/>
    <w:basedOn w:val="Standaardalinea-lettertype"/>
    <w:uiPriority w:val="99"/>
    <w:semiHidden/>
    <w:unhideWhenUsed/>
    <w:rsid w:val="002E0D75"/>
    <w:rPr>
      <w:sz w:val="16"/>
      <w:szCs w:val="16"/>
    </w:rPr>
  </w:style>
  <w:style w:type="paragraph" w:styleId="Tekstopmerking">
    <w:name w:val="annotation text"/>
    <w:basedOn w:val="Standaard"/>
    <w:link w:val="TekstopmerkingChar"/>
    <w:uiPriority w:val="99"/>
    <w:unhideWhenUsed/>
    <w:rsid w:val="002E0D75"/>
    <w:pPr>
      <w:spacing w:after="160" w:line="240" w:lineRule="auto"/>
      <w:ind w:left="0" w:right="0" w:firstLine="0"/>
      <w:jc w:val="left"/>
    </w:pPr>
    <w:rPr>
      <w:rFonts w:ascii="Frutiger for Schiphol Book" w:eastAsiaTheme="minorHAnsi" w:hAnsi="Frutiger for Schiphol Book" w:cstheme="minorBidi"/>
      <w:color w:val="auto"/>
      <w:sz w:val="20"/>
      <w:szCs w:val="20"/>
      <w:lang w:val="nl-NL"/>
    </w:rPr>
  </w:style>
  <w:style w:type="character" w:customStyle="1" w:styleId="TekstopmerkingChar">
    <w:name w:val="Tekst opmerking Char"/>
    <w:basedOn w:val="Standaardalinea-lettertype"/>
    <w:link w:val="Tekstopmerking"/>
    <w:uiPriority w:val="99"/>
    <w:rsid w:val="002E0D75"/>
    <w:rPr>
      <w:rFonts w:ascii="Frutiger for Schiphol Book" w:eastAsiaTheme="minorHAnsi" w:hAnsi="Frutiger for Schiphol Book" w:cstheme="minorBidi"/>
      <w:lang w:eastAsia="en-US"/>
    </w:rPr>
  </w:style>
  <w:style w:type="paragraph" w:customStyle="1" w:styleId="Opsommingmetnummers">
    <w:name w:val="Opsomming met nummers"/>
    <w:link w:val="OpsommingmetnummersChar"/>
    <w:qFormat/>
    <w:rsid w:val="002E0D75"/>
    <w:pPr>
      <w:numPr>
        <w:numId w:val="7"/>
      </w:numPr>
      <w:spacing w:line="288" w:lineRule="auto"/>
      <w:ind w:left="284" w:right="1701" w:hanging="284"/>
    </w:pPr>
    <w:rPr>
      <w:rFonts w:ascii="Frutiger for Schiphol Book" w:eastAsiaTheme="minorHAnsi" w:hAnsi="Frutiger for Schiphol Book" w:cstheme="minorBidi"/>
      <w:sz w:val="18"/>
      <w:szCs w:val="18"/>
      <w:lang w:eastAsia="en-US"/>
    </w:rPr>
  </w:style>
  <w:style w:type="character" w:customStyle="1" w:styleId="OpsommingmetnummersChar">
    <w:name w:val="Opsomming met nummers Char"/>
    <w:basedOn w:val="Standaardalinea-lettertype"/>
    <w:link w:val="Opsommingmetnummers"/>
    <w:rsid w:val="002E0D75"/>
    <w:rPr>
      <w:rFonts w:ascii="Frutiger for Schiphol Book" w:eastAsiaTheme="minorHAnsi" w:hAnsi="Frutiger for Schiphol Book" w:cstheme="minorBidi"/>
      <w:sz w:val="18"/>
      <w:szCs w:val="18"/>
      <w:lang w:eastAsia="en-US"/>
    </w:rPr>
  </w:style>
  <w:style w:type="paragraph" w:customStyle="1" w:styleId="Tussenkopje">
    <w:name w:val="Tussenkopje"/>
    <w:basedOn w:val="Bodytekst"/>
    <w:next w:val="Bodytekst"/>
    <w:link w:val="TussenkopjeChar"/>
    <w:qFormat/>
    <w:rsid w:val="002E0D75"/>
    <w:pPr>
      <w:jc w:val="left"/>
    </w:pPr>
    <w:rPr>
      <w:rFonts w:ascii="Frutiger for Schiphol Bold" w:hAnsi="Frutiger for Schiphol Bold"/>
      <w:lang w:val="en-US"/>
    </w:rPr>
  </w:style>
  <w:style w:type="character" w:customStyle="1" w:styleId="TussenkopjeChar">
    <w:name w:val="Tussenkopje Char"/>
    <w:basedOn w:val="BodytekstChar"/>
    <w:link w:val="Tussenkopje"/>
    <w:rsid w:val="002E0D75"/>
    <w:rPr>
      <w:rFonts w:ascii="Frutiger for Schiphol Bold" w:eastAsiaTheme="minorHAnsi" w:hAnsi="Frutiger for Schiphol Bold" w:cstheme="minorBidi"/>
      <w:sz w:val="18"/>
      <w:szCs w:val="22"/>
      <w:lang w:val="en-US" w:eastAsia="en-US"/>
    </w:rPr>
  </w:style>
  <w:style w:type="paragraph" w:customStyle="1" w:styleId="Contract">
    <w:name w:val="Contract"/>
    <w:next w:val="Bodytekst"/>
    <w:rsid w:val="002E0D75"/>
    <w:pPr>
      <w:numPr>
        <w:numId w:val="8"/>
      </w:numPr>
      <w:tabs>
        <w:tab w:val="left" w:pos="0"/>
      </w:tabs>
      <w:spacing w:after="160" w:line="259" w:lineRule="auto"/>
      <w:ind w:right="141"/>
    </w:pPr>
    <w:rPr>
      <w:rFonts w:ascii="Frutiger for Schiphol Book" w:eastAsiaTheme="minorHAnsi" w:hAnsi="Frutiger for Schiphol Book" w:cstheme="minorBidi"/>
      <w:sz w:val="18"/>
      <w:szCs w:val="22"/>
      <w:lang w:eastAsia="en-US"/>
    </w:rPr>
  </w:style>
  <w:style w:type="paragraph" w:styleId="Geenafstand">
    <w:name w:val="No Spacing"/>
    <w:uiPriority w:val="1"/>
    <w:qFormat/>
    <w:rsid w:val="001B497F"/>
    <w:rPr>
      <w:rFonts w:ascii="Frutiger for Schiphol Book" w:eastAsiaTheme="minorHAnsi" w:hAnsi="Frutiger for Schiphol Book" w:cstheme="minorBidi"/>
      <w:sz w:val="18"/>
      <w:szCs w:val="22"/>
      <w:lang w:eastAsia="en-US"/>
    </w:rPr>
  </w:style>
  <w:style w:type="paragraph" w:styleId="Voetnoottekst">
    <w:name w:val="footnote text"/>
    <w:basedOn w:val="Standaard"/>
    <w:link w:val="VoetnoottekstChar"/>
    <w:uiPriority w:val="99"/>
    <w:semiHidden/>
    <w:unhideWhenUsed/>
    <w:rsid w:val="001B497F"/>
    <w:pPr>
      <w:spacing w:after="0" w:line="240" w:lineRule="auto"/>
      <w:ind w:left="0" w:right="0" w:firstLine="0"/>
      <w:jc w:val="left"/>
    </w:pPr>
    <w:rPr>
      <w:rFonts w:asciiTheme="minorHAnsi" w:eastAsiaTheme="minorHAnsi" w:hAnsiTheme="minorHAnsi" w:cstheme="minorBidi"/>
      <w:color w:val="1F497D" w:themeColor="text2"/>
      <w:sz w:val="20"/>
      <w:szCs w:val="20"/>
      <w:lang w:val="nl-NL"/>
    </w:rPr>
  </w:style>
  <w:style w:type="character" w:customStyle="1" w:styleId="VoetnoottekstChar">
    <w:name w:val="Voetnoottekst Char"/>
    <w:basedOn w:val="Standaardalinea-lettertype"/>
    <w:link w:val="Voetnoottekst"/>
    <w:uiPriority w:val="99"/>
    <w:semiHidden/>
    <w:rsid w:val="001B497F"/>
    <w:rPr>
      <w:rFonts w:asciiTheme="minorHAnsi" w:eastAsiaTheme="minorHAnsi" w:hAnsiTheme="minorHAnsi" w:cstheme="minorBidi"/>
      <w:color w:val="1F497D" w:themeColor="text2"/>
      <w:lang w:eastAsia="en-US"/>
    </w:rPr>
  </w:style>
  <w:style w:type="character" w:styleId="Voetnootmarkering">
    <w:name w:val="footnote reference"/>
    <w:basedOn w:val="Standaardalinea-lettertype"/>
    <w:uiPriority w:val="99"/>
    <w:semiHidden/>
    <w:unhideWhenUsed/>
    <w:rsid w:val="001B4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2498">
      <w:bodyDiv w:val="1"/>
      <w:marLeft w:val="0"/>
      <w:marRight w:val="0"/>
      <w:marTop w:val="0"/>
      <w:marBottom w:val="0"/>
      <w:divBdr>
        <w:top w:val="none" w:sz="0" w:space="0" w:color="auto"/>
        <w:left w:val="none" w:sz="0" w:space="0" w:color="auto"/>
        <w:bottom w:val="none" w:sz="0" w:space="0" w:color="auto"/>
        <w:right w:val="none" w:sz="0" w:space="0" w:color="auto"/>
      </w:divBdr>
    </w:div>
    <w:div w:id="8384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2fffbd-625b-4ec3-9924-ccca4e2f4bac">
      <Terms xmlns="http://schemas.microsoft.com/office/infopath/2007/PartnerControls"/>
    </lcf76f155ced4ddcb4097134ff3c332f>
    <TaxCatchAll xmlns="7ae26eb2-edaa-436a-8e2c-e1e9f5b520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12" ma:contentTypeDescription="Een nieuw document maken." ma:contentTypeScope="" ma:versionID="02f838433eb786ab629324253adcf9c7">
  <xsd:schema xmlns:xsd="http://www.w3.org/2001/XMLSchema" xmlns:xs="http://www.w3.org/2001/XMLSchema" xmlns:p="http://schemas.microsoft.com/office/2006/metadata/properties" xmlns:ns2="902fffbd-625b-4ec3-9924-ccca4e2f4bac" xmlns:ns3="7ae26eb2-edaa-436a-8e2c-e1e9f5b52055" targetNamespace="http://schemas.microsoft.com/office/2006/metadata/properties" ma:root="true" ma:fieldsID="66a4203bf27ff85eca8f7304b62f966b" ns2:_="" ns3:_="">
    <xsd:import namespace="902fffbd-625b-4ec3-9924-ccca4e2f4bac"/>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813436-bf18-498b-b681-e302ebac4960}"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A9495-A25C-41A2-AE2E-FFEF43069EC7}">
  <ds:schemaRefs>
    <ds:schemaRef ds:uri="http://schemas.microsoft.com/office/2006/metadata/properties"/>
    <ds:schemaRef ds:uri="http://schemas.microsoft.com/office/infopath/2007/PartnerControls"/>
    <ds:schemaRef ds:uri="902fffbd-625b-4ec3-9924-ccca4e2f4bac"/>
    <ds:schemaRef ds:uri="7ae26eb2-edaa-436a-8e2c-e1e9f5b52055"/>
  </ds:schemaRefs>
</ds:datastoreItem>
</file>

<file path=customXml/itemProps2.xml><?xml version="1.0" encoding="utf-8"?>
<ds:datastoreItem xmlns:ds="http://schemas.openxmlformats.org/officeDocument/2006/customXml" ds:itemID="{E2E8CA03-9562-4B87-B60A-B8DDC38AEDB3}">
  <ds:schemaRefs>
    <ds:schemaRef ds:uri="http://schemas.microsoft.com/sharepoint/v3/contenttype/forms"/>
  </ds:schemaRefs>
</ds:datastoreItem>
</file>

<file path=customXml/itemProps3.xml><?xml version="1.0" encoding="utf-8"?>
<ds:datastoreItem xmlns:ds="http://schemas.openxmlformats.org/officeDocument/2006/customXml" ds:itemID="{067F7A0D-56BE-4CFB-871C-DE0ADEAE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ffbd-625b-4ec3-9924-ccca4e2f4bac"/>
    <ds:schemaRef ds:uri="7ae26eb2-edaa-436a-8e2c-e1e9f5b52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2864</Words>
  <Characters>18676</Characters>
  <Application>Microsoft Office Word</Application>
  <DocSecurity>0</DocSecurity>
  <Lines>434</Lines>
  <Paragraphs>244</Paragraphs>
  <ScaleCrop>false</ScaleCrop>
  <Company>Eindhoven Airport</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Mandy van der Lip</dc:creator>
  <cp:lastModifiedBy>Marieke van Herpen</cp:lastModifiedBy>
  <cp:revision>2</cp:revision>
  <cp:lastPrinted>2026-03-03T14:53:00Z</cp:lastPrinted>
  <dcterms:created xsi:type="dcterms:W3CDTF">2026-03-03T15:02:00Z</dcterms:created>
  <dcterms:modified xsi:type="dcterms:W3CDTF">2026-03-03T15:02:00Z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17584e-8571-4d2d-ad5a-3ee9b95f3c36_Enabled">
    <vt:lpwstr>true</vt:lpwstr>
  </property>
  <property fmtid="{D5CDD505-2E9C-101B-9397-08002B2CF9AE}" pid="3" name="MSIP_Label_0f17584e-8571-4d2d-ad5a-3ee9b95f3c36_SetDate">
    <vt:lpwstr>2019-06-18T10:16:30Z</vt:lpwstr>
  </property>
  <property fmtid="{D5CDD505-2E9C-101B-9397-08002B2CF9AE}" pid="4" name="MSIP_Label_0f17584e-8571-4d2d-ad5a-3ee9b95f3c36_Method">
    <vt:lpwstr>Standard</vt:lpwstr>
  </property>
  <property fmtid="{D5CDD505-2E9C-101B-9397-08002B2CF9AE}" pid="5" name="MSIP_Label_0f17584e-8571-4d2d-ad5a-3ee9b95f3c36_Name">
    <vt:lpwstr>Intern</vt:lpwstr>
  </property>
  <property fmtid="{D5CDD505-2E9C-101B-9397-08002B2CF9AE}" pid="6" name="MSIP_Label_0f17584e-8571-4d2d-ad5a-3ee9b95f3c36_SiteId">
    <vt:lpwstr>4161e6ef-8785-42bc-af8f-df944478bba2</vt:lpwstr>
  </property>
  <property fmtid="{D5CDD505-2E9C-101B-9397-08002B2CF9AE}" pid="7" name="MSIP_Label_0f17584e-8571-4d2d-ad5a-3ee9b95f3c36_ActionId">
    <vt:lpwstr>61b2d1e3-cadc-4b08-bd5b-0000d390e4ae</vt:lpwstr>
  </property>
  <property fmtid="{D5CDD505-2E9C-101B-9397-08002B2CF9AE}" pid="8" name="ContentTypeId">
    <vt:lpwstr>0x01010044F798AE3D441641B0A5D0EE9462661C</vt:lpwstr>
  </property>
  <property fmtid="{D5CDD505-2E9C-101B-9397-08002B2CF9AE}" pid="9" name="docLang">
    <vt:lpwstr>nl</vt:lpwstr>
  </property>
  <property fmtid="{D5CDD505-2E9C-101B-9397-08002B2CF9AE}" pid="10" name="Order">
    <vt:r8>9590100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