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72F7" w14:textId="77777777" w:rsidR="007474D4" w:rsidRDefault="007474D4" w:rsidP="00EB5606">
      <w:pPr>
        <w:pStyle w:val="Kop1"/>
      </w:pPr>
      <w:bookmarkStart w:id="0" w:name="_Toc123209349"/>
    </w:p>
    <w:p w14:paraId="4213DE32" w14:textId="350E27FA" w:rsidR="00EB5606" w:rsidRPr="00EB5606" w:rsidRDefault="00EB5606" w:rsidP="00EB5606">
      <w:pPr>
        <w:pStyle w:val="Kop1"/>
      </w:pPr>
      <w:r w:rsidRPr="00EB5606">
        <w:t>Bijlage 1: Inschrijvingsbiljet</w:t>
      </w:r>
      <w:bookmarkEnd w:id="0"/>
    </w:p>
    <w:p w14:paraId="0F3FEC19" w14:textId="77777777" w:rsidR="00EB5606" w:rsidRPr="00EB5606" w:rsidRDefault="00EB5606" w:rsidP="00EB5606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22513CF2" w14:textId="2B99215E" w:rsidR="00EB5606" w:rsidRPr="00A12793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A12793">
        <w:rPr>
          <w:rFonts w:ascii="Calibri" w:eastAsia="Arial" w:hAnsi="Calibri" w:cs="Calibri"/>
          <w:b/>
          <w:sz w:val="22"/>
          <w:szCs w:val="22"/>
        </w:rPr>
        <w:t xml:space="preserve">Aanbesteding: </w:t>
      </w:r>
      <w:r w:rsidRPr="00A12793">
        <w:rPr>
          <w:rFonts w:ascii="Calibri" w:eastAsia="Arial" w:hAnsi="Calibri" w:cs="Calibri"/>
          <w:b/>
          <w:sz w:val="22"/>
          <w:szCs w:val="22"/>
        </w:rPr>
        <w:tab/>
      </w:r>
      <w:r w:rsidRPr="00A12793">
        <w:rPr>
          <w:rFonts w:ascii="Calibri" w:eastAsia="Arial" w:hAnsi="Calibri" w:cs="Calibri"/>
          <w:b/>
          <w:sz w:val="22"/>
          <w:szCs w:val="22"/>
        </w:rPr>
        <w:tab/>
      </w:r>
      <w:r w:rsidR="00166620" w:rsidRPr="00166620">
        <w:rPr>
          <w:rFonts w:ascii="Calibri" w:eastAsia="Arial" w:hAnsi="Calibri" w:cs="Calibri"/>
          <w:sz w:val="22"/>
          <w:szCs w:val="22"/>
        </w:rPr>
        <w:t>Inhuur tijdelijke medewerkers groenvoorziening gemeente Dongen</w:t>
      </w:r>
    </w:p>
    <w:p w14:paraId="219BDCCB" w14:textId="1FEB9D24" w:rsidR="00EB5606" w:rsidRPr="00EB5606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EB5606">
        <w:rPr>
          <w:rFonts w:ascii="Calibri" w:eastAsia="Arial" w:hAnsi="Calibri" w:cs="Calibri"/>
          <w:b/>
          <w:sz w:val="22"/>
          <w:szCs w:val="22"/>
        </w:rPr>
        <w:t>Opdrachtgever:</w:t>
      </w:r>
      <w:r w:rsidRPr="00EB5606">
        <w:rPr>
          <w:rFonts w:ascii="Calibri" w:eastAsia="Arial" w:hAnsi="Calibri" w:cs="Calibri"/>
          <w:b/>
          <w:sz w:val="22"/>
          <w:szCs w:val="22"/>
        </w:rPr>
        <w:tab/>
      </w:r>
      <w:r w:rsidR="00A12793">
        <w:rPr>
          <w:rFonts w:ascii="Calibri" w:eastAsia="Arial" w:hAnsi="Calibri" w:cs="Calibri"/>
          <w:sz w:val="22"/>
          <w:szCs w:val="22"/>
        </w:rPr>
        <w:t xml:space="preserve">gemeente </w:t>
      </w:r>
      <w:r w:rsidR="00166620">
        <w:rPr>
          <w:rFonts w:ascii="Calibri" w:eastAsia="Arial" w:hAnsi="Calibri" w:cs="Calibri"/>
          <w:sz w:val="22"/>
          <w:szCs w:val="22"/>
        </w:rPr>
        <w:t>Dongen</w:t>
      </w:r>
    </w:p>
    <w:p w14:paraId="73721928" w14:textId="7D525B9F" w:rsidR="00EB5606" w:rsidRPr="00EB5606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EB5606">
        <w:rPr>
          <w:rFonts w:ascii="Calibri" w:eastAsia="Arial" w:hAnsi="Calibri" w:cs="Calibri"/>
          <w:b/>
          <w:sz w:val="22"/>
          <w:szCs w:val="22"/>
        </w:rPr>
        <w:t>Kenmerk:</w:t>
      </w:r>
      <w:r w:rsidRPr="00EB5606">
        <w:rPr>
          <w:rFonts w:ascii="Calibri" w:eastAsia="Arial" w:hAnsi="Calibri" w:cs="Calibri"/>
          <w:b/>
          <w:sz w:val="22"/>
          <w:szCs w:val="22"/>
        </w:rPr>
        <w:tab/>
      </w:r>
      <w:r w:rsidRPr="00EB5606">
        <w:rPr>
          <w:rFonts w:ascii="Calibri" w:eastAsia="Arial" w:hAnsi="Calibri" w:cs="Calibri"/>
          <w:b/>
          <w:sz w:val="22"/>
          <w:szCs w:val="22"/>
        </w:rPr>
        <w:tab/>
      </w:r>
      <w:r w:rsidR="007C1261">
        <w:rPr>
          <w:rFonts w:ascii="Calibri" w:eastAsia="Arial" w:hAnsi="Calibri" w:cs="Calibri"/>
          <w:sz w:val="22"/>
          <w:szCs w:val="22"/>
        </w:rPr>
        <w:t>K011</w:t>
      </w:r>
      <w:r w:rsidR="00166620">
        <w:rPr>
          <w:rFonts w:ascii="Calibri" w:eastAsia="Arial" w:hAnsi="Calibri" w:cs="Calibri"/>
          <w:sz w:val="22"/>
          <w:szCs w:val="22"/>
        </w:rPr>
        <w:t>805</w:t>
      </w:r>
    </w:p>
    <w:p w14:paraId="7B3C0352" w14:textId="77777777" w:rsidR="00EB5606" w:rsidRPr="00AB191A" w:rsidRDefault="00EB5606" w:rsidP="00EB5606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7E078486" w14:textId="34D1A89E" w:rsidR="007C1261" w:rsidRDefault="00EB5606" w:rsidP="00DC7A8D">
      <w:pPr>
        <w:rPr>
          <w:rFonts w:asciiTheme="minorHAnsi" w:hAnsiTheme="minorHAnsi" w:cstheme="minorHAnsi"/>
          <w:sz w:val="22"/>
          <w:szCs w:val="22"/>
        </w:rPr>
      </w:pPr>
      <w:r w:rsidRPr="00EB5606">
        <w:rPr>
          <w:rFonts w:asciiTheme="minorHAnsi" w:hAnsiTheme="minorHAnsi" w:cstheme="minorHAnsi"/>
          <w:sz w:val="22"/>
          <w:szCs w:val="22"/>
        </w:rPr>
        <w:t>Voor het doen van een inschrijving dient de Inschrijver uitsluitend gebruik te maken van dit Inschrij</w:t>
      </w:r>
      <w:r w:rsidR="007C1261">
        <w:rPr>
          <w:rFonts w:asciiTheme="minorHAnsi" w:hAnsiTheme="minorHAnsi" w:cstheme="minorHAnsi"/>
          <w:sz w:val="22"/>
          <w:szCs w:val="22"/>
        </w:rPr>
        <w:t>ving</w:t>
      </w:r>
      <w:r w:rsidR="003927BA">
        <w:rPr>
          <w:rFonts w:asciiTheme="minorHAnsi" w:hAnsiTheme="minorHAnsi" w:cstheme="minorHAnsi"/>
          <w:sz w:val="22"/>
          <w:szCs w:val="22"/>
        </w:rPr>
        <w:t>s</w:t>
      </w:r>
      <w:r w:rsidRPr="00EB5606">
        <w:rPr>
          <w:rFonts w:asciiTheme="minorHAnsi" w:hAnsiTheme="minorHAnsi" w:cstheme="minorHAnsi"/>
          <w:sz w:val="22"/>
          <w:szCs w:val="22"/>
        </w:rPr>
        <w:t xml:space="preserve">biljet. </w:t>
      </w:r>
    </w:p>
    <w:p w14:paraId="04C55E3C" w14:textId="4FE663E6" w:rsidR="00DC7A8D" w:rsidRDefault="00DC7A8D" w:rsidP="00DC7A8D">
      <w:pPr>
        <w:rPr>
          <w:rFonts w:ascii="Calibri" w:eastAsia="Arial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eastAsia="Arial" w:hAnsi="Calibri" w:cs="Calibri"/>
          <w:sz w:val="22"/>
          <w:szCs w:val="22"/>
        </w:rPr>
        <w:t xml:space="preserve">De inschrijver dient hieronder </w:t>
      </w:r>
      <w:r w:rsidR="006805E0">
        <w:rPr>
          <w:rFonts w:ascii="Calibri" w:eastAsia="Arial" w:hAnsi="Calibri" w:cs="Calibri"/>
          <w:sz w:val="22"/>
          <w:szCs w:val="22"/>
        </w:rPr>
        <w:t xml:space="preserve">onder A </w:t>
      </w:r>
      <w:r w:rsidRPr="00BB41FC">
        <w:rPr>
          <w:rFonts w:ascii="Calibri" w:eastAsia="Arial" w:hAnsi="Calibri" w:cs="Calibri"/>
          <w:sz w:val="22"/>
          <w:szCs w:val="22"/>
        </w:rPr>
        <w:t xml:space="preserve">de </w:t>
      </w:r>
      <w:r w:rsidR="00E505B2">
        <w:rPr>
          <w:rFonts w:ascii="Calibri" w:eastAsia="Arial" w:hAnsi="Calibri" w:cs="Calibri"/>
          <w:sz w:val="22"/>
          <w:szCs w:val="22"/>
        </w:rPr>
        <w:t>uur</w:t>
      </w:r>
      <w:r w:rsidRPr="00BB41FC">
        <w:rPr>
          <w:rFonts w:ascii="Calibri" w:eastAsia="Arial" w:hAnsi="Calibri" w:cs="Calibri"/>
          <w:sz w:val="22"/>
          <w:szCs w:val="22"/>
        </w:rPr>
        <w:t xml:space="preserve">tarieven </w:t>
      </w:r>
      <w:r>
        <w:rPr>
          <w:rFonts w:ascii="Calibri" w:eastAsia="Arial" w:hAnsi="Calibri" w:cs="Calibri"/>
          <w:sz w:val="22"/>
          <w:szCs w:val="22"/>
        </w:rPr>
        <w:t xml:space="preserve">voor de gevraagde </w:t>
      </w:r>
      <w:r w:rsidR="00E505B2">
        <w:rPr>
          <w:rFonts w:ascii="Calibri" w:eastAsia="Arial" w:hAnsi="Calibri" w:cs="Calibri"/>
          <w:sz w:val="22"/>
          <w:szCs w:val="22"/>
        </w:rPr>
        <w:t xml:space="preserve">arbeidskrachten </w:t>
      </w:r>
      <w:r>
        <w:rPr>
          <w:rFonts w:ascii="Calibri" w:eastAsia="Arial" w:hAnsi="Calibri" w:cs="Calibri"/>
          <w:sz w:val="22"/>
          <w:szCs w:val="22"/>
        </w:rPr>
        <w:t>in te vullen</w:t>
      </w:r>
      <w:r w:rsidRPr="00BB41FC">
        <w:rPr>
          <w:rFonts w:ascii="Calibri" w:eastAsia="Arial" w:hAnsi="Calibri" w:cs="Calibri"/>
          <w:sz w:val="22"/>
          <w:szCs w:val="22"/>
        </w:rPr>
        <w:t>.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="00E505B2">
        <w:rPr>
          <w:rFonts w:ascii="Calibri" w:eastAsia="Arial" w:hAnsi="Calibri" w:cs="Calibri"/>
          <w:sz w:val="22"/>
          <w:szCs w:val="22"/>
        </w:rPr>
        <w:t xml:space="preserve">Dit uurtarief dient </w:t>
      </w:r>
      <w:r w:rsidR="00772346">
        <w:rPr>
          <w:rFonts w:ascii="Calibri" w:eastAsia="Arial" w:hAnsi="Calibri" w:cs="Calibri"/>
          <w:sz w:val="22"/>
          <w:szCs w:val="22"/>
        </w:rPr>
        <w:t xml:space="preserve">vermenigvuldigd te worden met de geschatte uren per jaar onder B en ingevuld te worden in de kolom ‘Kosten per jaar’. </w:t>
      </w:r>
    </w:p>
    <w:p w14:paraId="359333E9" w14:textId="77777777" w:rsidR="00EB5606" w:rsidRPr="00EB5606" w:rsidRDefault="00EB5606" w:rsidP="00EB560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505"/>
        <w:gridCol w:w="1563"/>
        <w:gridCol w:w="1881"/>
        <w:gridCol w:w="3113"/>
      </w:tblGrid>
      <w:tr w:rsidR="007D0DD4" w14:paraId="727F85F4" w14:textId="208B241F" w:rsidTr="006762DE">
        <w:tc>
          <w:tcPr>
            <w:tcW w:w="2505" w:type="dxa"/>
            <w:shd w:val="clear" w:color="auto" w:fill="0D8292"/>
          </w:tcPr>
          <w:p w14:paraId="4BE1AA2A" w14:textId="0FCE9AB9" w:rsidR="007D0DD4" w:rsidRPr="006762DE" w:rsidRDefault="007D0DD4" w:rsidP="00EB5606">
            <w:pPr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762DE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Omschrijving</w:t>
            </w:r>
          </w:p>
        </w:tc>
        <w:tc>
          <w:tcPr>
            <w:tcW w:w="1563" w:type="dxa"/>
            <w:shd w:val="clear" w:color="auto" w:fill="0D8292"/>
          </w:tcPr>
          <w:p w14:paraId="2B49E779" w14:textId="31ACE6BC" w:rsidR="007D0DD4" w:rsidRPr="006762DE" w:rsidRDefault="007D0DD4" w:rsidP="00EB5606">
            <w:pPr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762DE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Uurtarief</w:t>
            </w:r>
            <w:r w:rsidR="006762DE" w:rsidRPr="006762DE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(A)</w:t>
            </w:r>
          </w:p>
        </w:tc>
        <w:tc>
          <w:tcPr>
            <w:tcW w:w="1881" w:type="dxa"/>
            <w:shd w:val="clear" w:color="auto" w:fill="0D8292"/>
          </w:tcPr>
          <w:p w14:paraId="4D41DB1B" w14:textId="6630F019" w:rsidR="007D0DD4" w:rsidRPr="006762DE" w:rsidRDefault="007D0DD4" w:rsidP="00EB5606">
            <w:pPr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762DE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Uren per jaar*</w:t>
            </w:r>
            <w:r w:rsidR="006762DE" w:rsidRPr="006762DE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(B)</w:t>
            </w:r>
          </w:p>
        </w:tc>
        <w:tc>
          <w:tcPr>
            <w:tcW w:w="3113" w:type="dxa"/>
            <w:shd w:val="clear" w:color="auto" w:fill="0D8292"/>
          </w:tcPr>
          <w:p w14:paraId="14F57CDA" w14:textId="5C0298BE" w:rsidR="007D0DD4" w:rsidRPr="006762DE" w:rsidRDefault="006762DE" w:rsidP="00EB5606">
            <w:pPr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762DE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Kosten per jaar (A x B)</w:t>
            </w:r>
          </w:p>
        </w:tc>
      </w:tr>
      <w:tr w:rsidR="007D0DD4" w14:paraId="437A145A" w14:textId="3CCA5EE3" w:rsidTr="008058E3">
        <w:tc>
          <w:tcPr>
            <w:tcW w:w="2505" w:type="dxa"/>
          </w:tcPr>
          <w:p w14:paraId="2142D81B" w14:textId="07C00F43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</w:t>
            </w:r>
            <w:r w:rsidRPr="00A215D9">
              <w:rPr>
                <w:rFonts w:ascii="Calibri" w:eastAsia="Arial" w:hAnsi="Calibri" w:cs="Calibri"/>
                <w:sz w:val="22"/>
                <w:szCs w:val="22"/>
              </w:rPr>
              <w:t>ijdelijke arbeidskracht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groenvoorziening algemeen</w:t>
            </w:r>
          </w:p>
        </w:tc>
        <w:tc>
          <w:tcPr>
            <w:tcW w:w="1563" w:type="dxa"/>
          </w:tcPr>
          <w:p w14:paraId="1C693E08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C7D718E" w14:textId="5A6B8576" w:rsidR="007D0DD4" w:rsidRDefault="006762DE" w:rsidP="006762DE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150</w:t>
            </w:r>
          </w:p>
        </w:tc>
        <w:tc>
          <w:tcPr>
            <w:tcW w:w="3113" w:type="dxa"/>
          </w:tcPr>
          <w:p w14:paraId="3AA70069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0DD4" w14:paraId="193D4C47" w14:textId="7F96F693" w:rsidTr="008058E3">
        <w:tc>
          <w:tcPr>
            <w:tcW w:w="2505" w:type="dxa"/>
          </w:tcPr>
          <w:p w14:paraId="3D6B8A46" w14:textId="47F94D23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Tijdelijke arbeidskracht groenvoorziening met ETW-diploma</w:t>
            </w:r>
          </w:p>
        </w:tc>
        <w:tc>
          <w:tcPr>
            <w:tcW w:w="1563" w:type="dxa"/>
          </w:tcPr>
          <w:p w14:paraId="61A48781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FEF452A" w14:textId="1BE2DA33" w:rsidR="007D0DD4" w:rsidRDefault="006762DE" w:rsidP="006762DE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50</w:t>
            </w:r>
          </w:p>
        </w:tc>
        <w:tc>
          <w:tcPr>
            <w:tcW w:w="3113" w:type="dxa"/>
          </w:tcPr>
          <w:p w14:paraId="5D7E7530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7D0DD4" w14:paraId="6E6ED8CB" w14:textId="080EE3B3" w:rsidTr="008058E3">
        <w:tc>
          <w:tcPr>
            <w:tcW w:w="2505" w:type="dxa"/>
          </w:tcPr>
          <w:p w14:paraId="5E77C945" w14:textId="7B1FB8F4" w:rsidR="007D0DD4" w:rsidRPr="006762DE" w:rsidRDefault="006762DE" w:rsidP="00EB5606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6762D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1563" w:type="dxa"/>
          </w:tcPr>
          <w:p w14:paraId="34715647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B079F15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E41EC45" w14:textId="77777777" w:rsidR="007D0DD4" w:rsidRDefault="007D0DD4" w:rsidP="00EB5606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01AFD56F" w14:textId="6E2126D9" w:rsidR="00EB5606" w:rsidRDefault="00EB5606" w:rsidP="00EB5606">
      <w:pPr>
        <w:rPr>
          <w:rFonts w:ascii="Calibri" w:eastAsia="Arial" w:hAnsi="Calibri" w:cs="Calibri"/>
          <w:sz w:val="22"/>
          <w:szCs w:val="22"/>
        </w:rPr>
      </w:pPr>
    </w:p>
    <w:p w14:paraId="18FF3C7B" w14:textId="391A10CB" w:rsidR="00A12793" w:rsidRPr="008058E3" w:rsidRDefault="008058E3" w:rsidP="008058E3">
      <w:pPr>
        <w:rPr>
          <w:rFonts w:ascii="Calibri" w:eastAsia="Arial" w:hAnsi="Calibri" w:cs="Calibri"/>
          <w:i/>
          <w:iCs/>
          <w:sz w:val="22"/>
          <w:szCs w:val="22"/>
        </w:rPr>
      </w:pPr>
      <w:r w:rsidRPr="008058E3">
        <w:rPr>
          <w:rFonts w:ascii="Calibri" w:eastAsia="Arial" w:hAnsi="Calibri" w:cs="Calibri"/>
          <w:i/>
          <w:iCs/>
          <w:sz w:val="22"/>
          <w:szCs w:val="22"/>
        </w:rPr>
        <w:t xml:space="preserve">* </w:t>
      </w:r>
      <w:r w:rsidR="007D0DD4" w:rsidRPr="008058E3">
        <w:rPr>
          <w:rFonts w:ascii="Calibri" w:eastAsia="Arial" w:hAnsi="Calibri" w:cs="Calibri"/>
          <w:i/>
          <w:iCs/>
          <w:sz w:val="22"/>
          <w:szCs w:val="22"/>
        </w:rPr>
        <w:t>Het</w:t>
      </w:r>
      <w:r w:rsidRPr="008058E3">
        <w:rPr>
          <w:rFonts w:ascii="Calibri" w:eastAsia="Arial" w:hAnsi="Calibri" w:cs="Calibri"/>
          <w:i/>
          <w:iCs/>
          <w:sz w:val="22"/>
          <w:szCs w:val="22"/>
        </w:rPr>
        <w:t xml:space="preserve"> genoemde</w:t>
      </w:r>
      <w:r w:rsidR="007D0DD4" w:rsidRPr="008058E3">
        <w:rPr>
          <w:rFonts w:ascii="Calibri" w:eastAsia="Arial" w:hAnsi="Calibri" w:cs="Calibri"/>
          <w:i/>
          <w:iCs/>
          <w:sz w:val="22"/>
          <w:szCs w:val="22"/>
        </w:rPr>
        <w:t xml:space="preserve"> aantal uren per jaar </w:t>
      </w:r>
      <w:r w:rsidRPr="008058E3">
        <w:rPr>
          <w:rFonts w:ascii="Calibri" w:eastAsia="Arial" w:hAnsi="Calibri" w:cs="Calibri"/>
          <w:i/>
          <w:iCs/>
          <w:sz w:val="22"/>
          <w:szCs w:val="22"/>
        </w:rPr>
        <w:t xml:space="preserve">is slechts indicatief en uitsluitend bedoeld voor de berekening van het onderdeel ‘prijs’ voor de beste prijs-kwaliteit verhouding. Aan de genoemde aantallen kunnen geen rechten worden ontleend. </w:t>
      </w:r>
    </w:p>
    <w:p w14:paraId="0470C2AB" w14:textId="77777777" w:rsidR="007D0DD4" w:rsidRPr="00A12793" w:rsidRDefault="007D0DD4" w:rsidP="00A12793">
      <w:pPr>
        <w:rPr>
          <w:rFonts w:ascii="Calibri" w:eastAsia="Arial" w:hAnsi="Calibri" w:cs="Calibri"/>
          <w:sz w:val="22"/>
          <w:szCs w:val="22"/>
        </w:rPr>
      </w:pPr>
    </w:p>
    <w:p w14:paraId="256CE222" w14:textId="2257143B" w:rsidR="00EB5606" w:rsidRPr="00AB191A" w:rsidRDefault="00EB5606" w:rsidP="00EB5606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5D2BFA5B" w14:textId="77777777" w:rsidR="00EB5606" w:rsidRPr="00AB191A" w:rsidRDefault="00EB5606" w:rsidP="00EB5606">
      <w:pPr>
        <w:rPr>
          <w:rFonts w:ascii="Calibri" w:eastAsia="Arial" w:hAnsi="Calibri" w:cs="Calibri"/>
          <w:sz w:val="22"/>
          <w:szCs w:val="22"/>
        </w:rPr>
      </w:pPr>
    </w:p>
    <w:p w14:paraId="017115F6" w14:textId="5C5D54C0" w:rsidR="00DC7A8D" w:rsidRDefault="00EB5606" w:rsidP="00DC7A8D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 xml:space="preserve">Dat de inschrijving voldoet aan alle voorwaarden zoals die zijn gesteld in het beschrijvend document </w:t>
      </w:r>
      <w:r w:rsidR="00DC7A8D" w:rsidRPr="00DC7A8D">
        <w:rPr>
          <w:rFonts w:ascii="Calibri" w:eastAsia="Arial" w:hAnsi="Calibri" w:cs="Calibri"/>
          <w:i/>
          <w:sz w:val="16"/>
          <w:szCs w:val="16"/>
        </w:rPr>
        <w:t>“</w:t>
      </w:r>
      <w:r w:rsidR="00CF28D6">
        <w:rPr>
          <w:rFonts w:ascii="Calibri" w:eastAsia="Arial" w:hAnsi="Calibri" w:cs="Calibri"/>
          <w:i/>
          <w:sz w:val="16"/>
          <w:szCs w:val="16"/>
        </w:rPr>
        <w:t>Inhuur tijdelijke medewerkers groenv</w:t>
      </w:r>
      <w:r w:rsidR="00690B46">
        <w:rPr>
          <w:rFonts w:ascii="Calibri" w:eastAsia="Arial" w:hAnsi="Calibri" w:cs="Calibri"/>
          <w:i/>
          <w:sz w:val="16"/>
          <w:szCs w:val="16"/>
        </w:rPr>
        <w:t>oorziening gemeente Dongen</w:t>
      </w:r>
      <w:r w:rsidR="00DC7A8D" w:rsidRPr="00DC7A8D">
        <w:rPr>
          <w:rFonts w:ascii="Calibri" w:eastAsia="Arial" w:hAnsi="Calibri" w:cs="Calibri"/>
          <w:i/>
          <w:sz w:val="16"/>
          <w:szCs w:val="16"/>
        </w:rPr>
        <w:t xml:space="preserve">”, met kenmerk </w:t>
      </w:r>
      <w:r w:rsidR="00474492">
        <w:rPr>
          <w:rFonts w:ascii="Calibri" w:eastAsia="Arial" w:hAnsi="Calibri" w:cs="Calibri"/>
          <w:i/>
          <w:sz w:val="16"/>
          <w:szCs w:val="16"/>
        </w:rPr>
        <w:t>K011</w:t>
      </w:r>
      <w:r w:rsidR="00690B46">
        <w:rPr>
          <w:rFonts w:ascii="Calibri" w:eastAsia="Arial" w:hAnsi="Calibri" w:cs="Calibri"/>
          <w:i/>
          <w:sz w:val="16"/>
          <w:szCs w:val="16"/>
        </w:rPr>
        <w:t>805</w:t>
      </w:r>
      <w:r w:rsidR="00DC7A8D" w:rsidRPr="00DC7A8D">
        <w:rPr>
          <w:rFonts w:ascii="Calibri" w:eastAsia="Arial" w:hAnsi="Calibri" w:cs="Calibri"/>
          <w:i/>
          <w:sz w:val="16"/>
          <w:szCs w:val="16"/>
        </w:rPr>
        <w:t>, de bijbehorende bijlagen en de eventuele Nota(s) van Inlichtingen</w:t>
      </w:r>
      <w:r w:rsidRPr="00D34D02">
        <w:rPr>
          <w:rFonts w:ascii="Calibri" w:eastAsia="Arial" w:hAnsi="Calibri" w:cs="Calibri"/>
          <w:i/>
          <w:sz w:val="16"/>
          <w:szCs w:val="16"/>
        </w:rPr>
        <w:t>.</w:t>
      </w:r>
    </w:p>
    <w:p w14:paraId="0A82DA5F" w14:textId="4950B6F0" w:rsidR="00EB5606" w:rsidRPr="00DC7A8D" w:rsidRDefault="00EB5606" w:rsidP="00DC7A8D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C7A8D">
        <w:rPr>
          <w:rFonts w:ascii="Calibri" w:eastAsia="Arial" w:hAnsi="Calibri" w:cs="Calibri"/>
          <w:i/>
          <w:iCs/>
          <w:color w:val="000000"/>
          <w:sz w:val="16"/>
          <w:szCs w:val="16"/>
        </w:rPr>
        <w:t>De opgegeven prijzen dienen all-in tarieven te zijn, hetgeen betekent dat alle eventuele bijkomende kosten in de tarieven dienen te zijn</w:t>
      </w:r>
      <w:r w:rsidR="00DC7A8D" w:rsidRPr="00DC7A8D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 </w:t>
      </w:r>
      <w:r w:rsidRPr="00DC7A8D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verwerkt, zoals, maar niet uitsluitend, </w:t>
      </w:r>
      <w:r w:rsidR="00282254" w:rsidRPr="00282254">
        <w:rPr>
          <w:rFonts w:ascii="Calibri" w:eastAsia="Arial" w:hAnsi="Calibri" w:cs="Calibri"/>
          <w:i/>
          <w:iCs/>
          <w:color w:val="000000"/>
          <w:sz w:val="16"/>
          <w:szCs w:val="16"/>
        </w:rPr>
        <w:t>reis- en transportkosten, rapportagekosten, administratiekosten en andere logisch tot de opdracht behorende kosten</w:t>
      </w:r>
      <w:r w:rsidRPr="00DC7A8D">
        <w:rPr>
          <w:rFonts w:ascii="Calibri" w:eastAsia="Arial" w:hAnsi="Calibri" w:cs="Calibri"/>
          <w:i/>
          <w:iCs/>
          <w:color w:val="000000"/>
          <w:sz w:val="16"/>
          <w:szCs w:val="16"/>
        </w:rPr>
        <w:t>.</w:t>
      </w:r>
    </w:p>
    <w:p w14:paraId="5900305F" w14:textId="77777777" w:rsidR="00EB5606" w:rsidRPr="00D34D02" w:rsidRDefault="00EB5606" w:rsidP="00EB5606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774C9FC0" w14:textId="77777777" w:rsidR="00EB5606" w:rsidRPr="00D34D02" w:rsidRDefault="00EB5606" w:rsidP="00EB5606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51997086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C95C1E1" w14:textId="77777777" w:rsidR="00A12793" w:rsidRDefault="00A12793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7401770" w14:textId="77777777" w:rsidR="00A12793" w:rsidRDefault="00A12793">
      <w:pPr>
        <w:spacing w:after="160" w:line="259" w:lineRule="auto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br w:type="page"/>
      </w:r>
    </w:p>
    <w:p w14:paraId="067EB48D" w14:textId="283BBFF6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lastRenderedPageBreak/>
        <w:t xml:space="preserve">Naam </w:t>
      </w:r>
      <w:r w:rsidRPr="00AB191A">
        <w:rPr>
          <w:rFonts w:ascii="Calibri" w:eastAsia="Arial" w:hAnsi="Calibri" w:cs="Calibri"/>
          <w:sz w:val="22"/>
          <w:szCs w:val="22"/>
        </w:rPr>
        <w:t>i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>nschrijver: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5E13FF7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D5FD027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FC157D0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75292EB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5DAF85F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C77146D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F57711D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89B455F" w14:textId="5175DBCA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17C10D34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4244680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EB188B2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BD5F997" w14:textId="77777777" w:rsidR="00EB5606" w:rsidRPr="00AB191A" w:rsidRDefault="00EB5606" w:rsidP="00EB560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C7A5748" w14:textId="3AD50965" w:rsidR="00193C52" w:rsidRDefault="00EB5606" w:rsidP="00EB5606">
      <w:r w:rsidRPr="00AB191A">
        <w:rPr>
          <w:rFonts w:ascii="Calibri" w:eastAsia="Arial" w:hAnsi="Calibri" w:cs="Calibri"/>
          <w:color w:val="000000"/>
          <w:sz w:val="22"/>
          <w:szCs w:val="22"/>
        </w:rPr>
        <w:t>Handtekening: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sectPr w:rsidR="0019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C5088"/>
    <w:multiLevelType w:val="hybridMultilevel"/>
    <w:tmpl w:val="69D821DA"/>
    <w:lvl w:ilvl="0" w:tplc="7EECC558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65AB7"/>
    <w:multiLevelType w:val="hybridMultilevel"/>
    <w:tmpl w:val="F25A0D16"/>
    <w:lvl w:ilvl="0" w:tplc="F776F306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74592">
    <w:abstractNumId w:val="1"/>
  </w:num>
  <w:num w:numId="2" w16cid:durableId="516819884">
    <w:abstractNumId w:val="2"/>
  </w:num>
  <w:num w:numId="3" w16cid:durableId="137515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06"/>
    <w:rsid w:val="000E4F14"/>
    <w:rsid w:val="00166620"/>
    <w:rsid w:val="00193C52"/>
    <w:rsid w:val="00282254"/>
    <w:rsid w:val="003927BA"/>
    <w:rsid w:val="00474492"/>
    <w:rsid w:val="004B636E"/>
    <w:rsid w:val="006762DE"/>
    <w:rsid w:val="006805E0"/>
    <w:rsid w:val="00690B46"/>
    <w:rsid w:val="007474D4"/>
    <w:rsid w:val="00772346"/>
    <w:rsid w:val="007C1261"/>
    <w:rsid w:val="007D0DD4"/>
    <w:rsid w:val="008058E3"/>
    <w:rsid w:val="00A12793"/>
    <w:rsid w:val="00A215D9"/>
    <w:rsid w:val="00A74CA6"/>
    <w:rsid w:val="00B15D19"/>
    <w:rsid w:val="00B45256"/>
    <w:rsid w:val="00BB2F9D"/>
    <w:rsid w:val="00CF28D6"/>
    <w:rsid w:val="00DC7A8D"/>
    <w:rsid w:val="00E3137E"/>
    <w:rsid w:val="00E505B2"/>
    <w:rsid w:val="00EB5606"/>
    <w:rsid w:val="00F2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069D"/>
  <w15:chartTrackingRefBased/>
  <w15:docId w15:val="{A7635460-895E-411E-8B2F-BB05685C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B5606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5606"/>
    <w:rPr>
      <w:rFonts w:asciiTheme="majorHAnsi" w:eastAsia="Arial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EB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1834</Characters>
  <Application>Microsoft Office Word</Application>
  <DocSecurity>0</DocSecurity>
  <Lines>67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Dettingmeijer</dc:creator>
  <cp:keywords/>
  <dc:description/>
  <cp:lastModifiedBy>Charlotte Dettingmeijer</cp:lastModifiedBy>
  <cp:revision>15</cp:revision>
  <cp:lastPrinted>2026-02-03T09:19:00Z</cp:lastPrinted>
  <dcterms:created xsi:type="dcterms:W3CDTF">2026-02-25T13:30:00Z</dcterms:created>
  <dcterms:modified xsi:type="dcterms:W3CDTF">2026-03-17T10:09:00Z</dcterms:modified>
</cp:coreProperties>
</file>