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08CD2" w14:textId="65256D10" w:rsidR="00186A30" w:rsidRPr="00A0023F" w:rsidRDefault="00186A30" w:rsidP="04EA2C59">
      <w:pPr>
        <w:pStyle w:val="BijlageKop1"/>
        <w:tabs>
          <w:tab w:val="clear" w:pos="360"/>
        </w:tabs>
        <w:spacing w:line="260" w:lineRule="atLeast"/>
        <w:ind w:left="1800" w:hanging="1800"/>
        <w:rPr>
          <w:rFonts w:ascii="Verdana" w:eastAsia="Times New Roman" w:hAnsi="Verdana" w:cs="Arial"/>
          <w:caps w:val="0"/>
          <w:kern w:val="0"/>
          <w:sz w:val="24"/>
          <w:szCs w:val="24"/>
          <w:lang w:val="nl-NL"/>
        </w:rPr>
      </w:pPr>
      <w:bookmarkStart w:id="0" w:name="_Toc384132272"/>
      <w:r w:rsidRPr="00A0023F">
        <w:rPr>
          <w:rFonts w:ascii="Verdana" w:eastAsia="Times New Roman" w:hAnsi="Verdana" w:cs="Arial"/>
          <w:caps w:val="0"/>
          <w:kern w:val="0"/>
          <w:sz w:val="24"/>
          <w:szCs w:val="24"/>
          <w:lang w:val="nl-NL"/>
        </w:rPr>
        <w:t xml:space="preserve">Bijlage </w:t>
      </w:r>
      <w:r w:rsidR="362DFF14" w:rsidRPr="00A0023F">
        <w:rPr>
          <w:rFonts w:ascii="Verdana" w:eastAsia="Times New Roman" w:hAnsi="Verdana" w:cs="Arial"/>
          <w:caps w:val="0"/>
          <w:sz w:val="24"/>
          <w:szCs w:val="24"/>
          <w:lang w:val="nl-NL"/>
        </w:rPr>
        <w:t>C</w:t>
      </w:r>
      <w:r w:rsidRPr="00EB7FED">
        <w:rPr>
          <w:rFonts w:ascii="Verdana" w:eastAsia="Times New Roman" w:hAnsi="Verdana" w:cs="Arial"/>
          <w:bCs/>
          <w:caps w:val="0"/>
          <w:kern w:val="0"/>
          <w:sz w:val="24"/>
          <w:szCs w:val="20"/>
        </w:rPr>
        <w:tab/>
      </w:r>
      <w:r w:rsidR="48CDD48D" w:rsidRPr="00A0023F">
        <w:rPr>
          <w:rFonts w:ascii="Verdana" w:eastAsia="Times New Roman" w:hAnsi="Verdana" w:cs="Arial"/>
          <w:caps w:val="0"/>
          <w:sz w:val="24"/>
          <w:szCs w:val="24"/>
          <w:lang w:val="nl-NL"/>
        </w:rPr>
        <w:t>Tarieven</w:t>
      </w:r>
      <w:r w:rsidRPr="00A0023F">
        <w:rPr>
          <w:rFonts w:ascii="Verdana" w:eastAsia="Times New Roman" w:hAnsi="Verdana" w:cs="Arial"/>
          <w:caps w:val="0"/>
          <w:kern w:val="0"/>
          <w:sz w:val="24"/>
          <w:szCs w:val="24"/>
          <w:lang w:val="nl-NL"/>
        </w:rPr>
        <w:t xml:space="preserve">blad; </w:t>
      </w:r>
      <w:bookmarkEnd w:id="0"/>
    </w:p>
    <w:p w14:paraId="1FB706DE" w14:textId="77777777" w:rsidR="00186A30" w:rsidRPr="00EB7FED" w:rsidRDefault="00186A30" w:rsidP="00186A30">
      <w:pPr>
        <w:spacing w:line="260" w:lineRule="atLeast"/>
        <w:rPr>
          <w:rFonts w:ascii="Verdana" w:hAnsi="Verdana" w:cs="Arial"/>
          <w:bCs/>
          <w:kern w:val="32"/>
          <w:sz w:val="32"/>
          <w:szCs w:val="32"/>
        </w:rPr>
      </w:pPr>
      <w:r w:rsidRPr="00EB7FED">
        <w:rPr>
          <w:rFonts w:ascii="Verdana" w:hAnsi="Verdana" w:cs="Arial"/>
        </w:rPr>
        <w:tab/>
      </w:r>
      <w:r w:rsidRPr="00EB7FED">
        <w:rPr>
          <w:rFonts w:ascii="Verdana" w:hAnsi="Verdana" w:cs="Arial"/>
        </w:rPr>
        <w:tab/>
      </w:r>
      <w:r w:rsidRPr="00EB7FED">
        <w:rPr>
          <w:rFonts w:ascii="Verdana" w:hAnsi="Verdana" w:cs="Arial"/>
        </w:rPr>
        <w:tab/>
      </w:r>
    </w:p>
    <w:p w14:paraId="4B8F3D6D" w14:textId="77777777" w:rsidR="003427FF" w:rsidRDefault="003427FF" w:rsidP="003427FF">
      <w:pPr>
        <w:spacing w:line="260" w:lineRule="atLeast"/>
        <w:rPr>
          <w:rFonts w:ascii="Verdana" w:hAnsi="Verdana"/>
          <w:sz w:val="18"/>
          <w:szCs w:val="18"/>
        </w:rPr>
      </w:pPr>
    </w:p>
    <w:p w14:paraId="570C1694" w14:textId="77777777" w:rsidR="003427FF" w:rsidRPr="0041126B" w:rsidRDefault="003427FF" w:rsidP="003427FF">
      <w:pPr>
        <w:spacing w:line="260" w:lineRule="atLeast"/>
        <w:rPr>
          <w:rFonts w:ascii="Verdana" w:hAnsi="Verdana"/>
          <w:i/>
          <w:sz w:val="16"/>
          <w:szCs w:val="16"/>
        </w:rPr>
      </w:pPr>
      <w:r w:rsidRPr="0041126B">
        <w:rPr>
          <w:rFonts w:ascii="Verdana" w:hAnsi="Verdana"/>
          <w:i/>
          <w:sz w:val="16"/>
          <w:szCs w:val="16"/>
        </w:rPr>
        <w:t>Tarieven zijn exclusief btw.</w:t>
      </w:r>
    </w:p>
    <w:p w14:paraId="05CB023D" w14:textId="77777777" w:rsidR="003427FF" w:rsidRDefault="003427FF" w:rsidP="003427FF">
      <w:pPr>
        <w:spacing w:line="260" w:lineRule="atLeast"/>
        <w:rPr>
          <w:rFonts w:ascii="Verdana" w:hAnsi="Verdana"/>
          <w:sz w:val="18"/>
          <w:szCs w:val="18"/>
        </w:rPr>
      </w:pPr>
    </w:p>
    <w:tbl>
      <w:tblPr>
        <w:tblW w:w="91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6"/>
        <w:gridCol w:w="1856"/>
        <w:gridCol w:w="2087"/>
        <w:gridCol w:w="1613"/>
      </w:tblGrid>
      <w:tr w:rsidR="00DE7D8D" w:rsidRPr="00A0023F" w14:paraId="506AB66F" w14:textId="77777777" w:rsidTr="00DE7D8D">
        <w:trPr>
          <w:trHeight w:val="528"/>
        </w:trPr>
        <w:tc>
          <w:tcPr>
            <w:tcW w:w="3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576ECE" w14:textId="77777777" w:rsidR="00DE7D8D" w:rsidRPr="00A0023F" w:rsidRDefault="00DE7D8D">
            <w:pPr>
              <w:pStyle w:val="xmsonormal"/>
              <w:jc w:val="center"/>
              <w:rPr>
                <w:rFonts w:ascii="Verdana" w:hAnsi="Verdana"/>
                <w:sz w:val="18"/>
                <w:szCs w:val="18"/>
              </w:rPr>
            </w:pPr>
            <w:r w:rsidRPr="00A0023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Functie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42B9EA" w14:textId="77777777" w:rsidR="00DE7D8D" w:rsidRPr="00A0023F" w:rsidRDefault="00DE7D8D">
            <w:pPr>
              <w:pStyle w:val="xmsonormal"/>
              <w:jc w:val="center"/>
              <w:rPr>
                <w:rFonts w:ascii="Verdana" w:hAnsi="Verdana"/>
                <w:sz w:val="18"/>
                <w:szCs w:val="18"/>
              </w:rPr>
            </w:pPr>
            <w:r w:rsidRPr="00A0023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Minimaal opleidingsniveau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7A774D" w14:textId="77777777" w:rsidR="00DE7D8D" w:rsidRPr="00A0023F" w:rsidRDefault="00DE7D8D">
            <w:pPr>
              <w:pStyle w:val="xmsonormal"/>
              <w:jc w:val="center"/>
              <w:rPr>
                <w:rFonts w:ascii="Verdana" w:hAnsi="Verdana"/>
                <w:sz w:val="18"/>
                <w:szCs w:val="18"/>
              </w:rPr>
            </w:pPr>
            <w:r w:rsidRPr="00A0023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Aantal jaren relevante werkervaring </w:t>
            </w: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3FCB64" w14:textId="77777777" w:rsidR="00DE7D8D" w:rsidRPr="00A0023F" w:rsidRDefault="00DE7D8D">
            <w:pPr>
              <w:pStyle w:val="xmsonormal"/>
              <w:jc w:val="center"/>
              <w:rPr>
                <w:rFonts w:ascii="Verdana" w:hAnsi="Verdana"/>
                <w:sz w:val="18"/>
                <w:szCs w:val="18"/>
              </w:rPr>
            </w:pPr>
            <w:r w:rsidRPr="00A0023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Maximum uurtarief (2026) (ex btw)</w:t>
            </w:r>
          </w:p>
        </w:tc>
      </w:tr>
      <w:tr w:rsidR="00DE7D8D" w:rsidRPr="00A0023F" w14:paraId="5AC2CE2C" w14:textId="77777777" w:rsidTr="00DE7D8D">
        <w:trPr>
          <w:trHeight w:val="288"/>
        </w:trPr>
        <w:tc>
          <w:tcPr>
            <w:tcW w:w="3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E5AAE0" w14:textId="77777777" w:rsidR="00DE7D8D" w:rsidRDefault="00DE7D8D">
            <w:pPr>
              <w:pStyle w:val="xmsonormal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Projectleider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D91218" w14:textId="77777777" w:rsidR="00DE7D8D" w:rsidRDefault="00DE7D8D">
            <w:pPr>
              <w:pStyle w:val="xmsonormal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HBO niveau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31EBA3" w14:textId="77777777" w:rsidR="00DE7D8D" w:rsidRDefault="00DE7D8D">
            <w:pPr>
              <w:pStyle w:val="xmsonormal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Minimaal 5 jaar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29AC45" w14:textId="45E64DF9" w:rsidR="00DE7D8D" w:rsidRDefault="00DE7D8D">
            <w:pPr>
              <w:pStyle w:val="xmsonormal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123,-</w:t>
            </w:r>
          </w:p>
        </w:tc>
      </w:tr>
      <w:tr w:rsidR="00DE7D8D" w:rsidRPr="00A0023F" w14:paraId="30D692CB" w14:textId="77777777" w:rsidTr="00DE7D8D">
        <w:trPr>
          <w:trHeight w:val="288"/>
        </w:trPr>
        <w:tc>
          <w:tcPr>
            <w:tcW w:w="3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6C589B" w14:textId="77777777" w:rsidR="00DE7D8D" w:rsidRDefault="00DE7D8D">
            <w:pPr>
              <w:pStyle w:val="xmsonormal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Senior Constructeur / -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geotechnicus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901E5C" w14:textId="77777777" w:rsidR="00DE7D8D" w:rsidRDefault="00DE7D8D">
            <w:pPr>
              <w:pStyle w:val="xmsonormal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HBO niveau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1C67E1" w14:textId="77777777" w:rsidR="00DE7D8D" w:rsidRDefault="00DE7D8D">
            <w:pPr>
              <w:pStyle w:val="xmsonormal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Minimaal 5 jaar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CA1D65" w14:textId="48A67E63" w:rsidR="00DE7D8D" w:rsidRDefault="00DE7D8D">
            <w:pPr>
              <w:pStyle w:val="xmsonormal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123,-</w:t>
            </w:r>
          </w:p>
        </w:tc>
      </w:tr>
      <w:tr w:rsidR="00DE7D8D" w:rsidRPr="00A0023F" w14:paraId="16456DDE" w14:textId="77777777" w:rsidTr="00DE7D8D">
        <w:trPr>
          <w:trHeight w:val="288"/>
        </w:trPr>
        <w:tc>
          <w:tcPr>
            <w:tcW w:w="3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CA4D30" w14:textId="77777777" w:rsidR="00DE7D8D" w:rsidRDefault="00DE7D8D">
            <w:pPr>
              <w:pStyle w:val="xmsonormal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Medior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Constructeur / -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geotechnicus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00034E" w14:textId="77777777" w:rsidR="00DE7D8D" w:rsidRDefault="00DE7D8D">
            <w:pPr>
              <w:pStyle w:val="xmsonormal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HBO niveau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65F30B" w14:textId="77777777" w:rsidR="00DE7D8D" w:rsidRDefault="00DE7D8D">
            <w:pPr>
              <w:pStyle w:val="xmsonormal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Minimaal 3 jaar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29B659" w14:textId="081B6FB3" w:rsidR="00DE7D8D" w:rsidRDefault="00DE7D8D">
            <w:pPr>
              <w:pStyle w:val="xmsonormal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113,-</w:t>
            </w:r>
          </w:p>
        </w:tc>
      </w:tr>
      <w:tr w:rsidR="00DE7D8D" w:rsidRPr="00A0023F" w14:paraId="2D22BAF7" w14:textId="77777777" w:rsidTr="00DE7D8D">
        <w:trPr>
          <w:trHeight w:val="288"/>
        </w:trPr>
        <w:tc>
          <w:tcPr>
            <w:tcW w:w="3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94A91B" w14:textId="77777777" w:rsidR="00DE7D8D" w:rsidRDefault="00DE7D8D">
            <w:pPr>
              <w:pStyle w:val="xmsonormal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Werkvoorbereider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2820E9" w14:textId="77777777" w:rsidR="00DE7D8D" w:rsidRDefault="00DE7D8D">
            <w:pPr>
              <w:pStyle w:val="xmsonormal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MBO-niveau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395D94" w14:textId="77777777" w:rsidR="00DE7D8D" w:rsidRDefault="00DE7D8D">
            <w:pPr>
              <w:pStyle w:val="xmsonormal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Minimaal 3 jaar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C7AC1D" w14:textId="48A5DB76" w:rsidR="00DE7D8D" w:rsidRDefault="00DE7D8D">
            <w:pPr>
              <w:pStyle w:val="xmsonormal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98,-</w:t>
            </w:r>
          </w:p>
        </w:tc>
      </w:tr>
      <w:tr w:rsidR="00DE7D8D" w:rsidRPr="00A0023F" w14:paraId="1F622992" w14:textId="77777777" w:rsidTr="00DE7D8D">
        <w:trPr>
          <w:trHeight w:val="288"/>
        </w:trPr>
        <w:tc>
          <w:tcPr>
            <w:tcW w:w="3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6B54D2" w14:textId="77777777" w:rsidR="00DE7D8D" w:rsidRDefault="00DE7D8D">
            <w:pPr>
              <w:pStyle w:val="xmsonormal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Kostendeskundige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A1D3E2" w14:textId="77777777" w:rsidR="00DE7D8D" w:rsidRDefault="00DE7D8D">
            <w:pPr>
              <w:pStyle w:val="xmsonormal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MBO niveau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5AA110" w14:textId="77777777" w:rsidR="00DE7D8D" w:rsidRDefault="00DE7D8D">
            <w:pPr>
              <w:pStyle w:val="xmsonormal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Minimaal 3 jaar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E1CC2A" w14:textId="6156F567" w:rsidR="00DE7D8D" w:rsidRDefault="00DE7D8D">
            <w:pPr>
              <w:pStyle w:val="xmsonormal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113,-</w:t>
            </w:r>
          </w:p>
        </w:tc>
      </w:tr>
      <w:tr w:rsidR="00DE7D8D" w:rsidRPr="00A0023F" w14:paraId="57DBE30F" w14:textId="77777777" w:rsidTr="00DE7D8D">
        <w:trPr>
          <w:trHeight w:val="288"/>
        </w:trPr>
        <w:tc>
          <w:tcPr>
            <w:tcW w:w="3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E1965D" w14:textId="77777777" w:rsidR="00DE7D8D" w:rsidRDefault="00DE7D8D">
            <w:pPr>
              <w:pStyle w:val="xmsonormal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Tekenaar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523CD5" w14:textId="77777777" w:rsidR="00DE7D8D" w:rsidRDefault="00DE7D8D">
            <w:pPr>
              <w:pStyle w:val="xmsonormal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MBO-niveau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14593F" w14:textId="77777777" w:rsidR="00DE7D8D" w:rsidRDefault="00DE7D8D">
            <w:pPr>
              <w:pStyle w:val="xmsonormal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Minimaal 3 jaar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B0849A" w14:textId="1756DE3B" w:rsidR="00DE7D8D" w:rsidRDefault="00DE7D8D">
            <w:pPr>
              <w:pStyle w:val="xmsonormal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76,-</w:t>
            </w:r>
          </w:p>
        </w:tc>
      </w:tr>
      <w:tr w:rsidR="00DE7D8D" w:rsidRPr="00A0023F" w14:paraId="0D8D2781" w14:textId="77777777" w:rsidTr="00DE7D8D">
        <w:trPr>
          <w:trHeight w:val="288"/>
        </w:trPr>
        <w:tc>
          <w:tcPr>
            <w:tcW w:w="3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A28B7F" w14:textId="77777777" w:rsidR="00DE7D8D" w:rsidRDefault="00DE7D8D">
            <w:pPr>
              <w:pStyle w:val="xmsonormal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Modelleur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Revit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CE40D5" w14:textId="77777777" w:rsidR="00DE7D8D" w:rsidRDefault="00DE7D8D">
            <w:pPr>
              <w:pStyle w:val="xmsonormal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MBO-niveau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FDD012" w14:textId="77777777" w:rsidR="00DE7D8D" w:rsidRDefault="00DE7D8D">
            <w:pPr>
              <w:pStyle w:val="xmsonormal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Minimaal 3 jaar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24097E" w14:textId="3D4858EB" w:rsidR="00DE7D8D" w:rsidRDefault="00DE7D8D">
            <w:pPr>
              <w:pStyle w:val="xmsonormal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113,-</w:t>
            </w:r>
          </w:p>
        </w:tc>
      </w:tr>
    </w:tbl>
    <w:p w14:paraId="13F0A771" w14:textId="77777777" w:rsidR="00FF3D88" w:rsidRDefault="00FF3D88" w:rsidP="003427FF">
      <w:pPr>
        <w:spacing w:line="260" w:lineRule="atLeast"/>
        <w:rPr>
          <w:rFonts w:ascii="Verdana" w:hAnsi="Verdana"/>
          <w:sz w:val="18"/>
          <w:szCs w:val="18"/>
        </w:rPr>
      </w:pPr>
    </w:p>
    <w:p w14:paraId="582182CD" w14:textId="2CA5D453" w:rsidR="003427FF" w:rsidRPr="00C92AEB" w:rsidRDefault="001A62AF" w:rsidP="003427FF">
      <w:pPr>
        <w:pStyle w:val="Geenafstand"/>
        <w:spacing w:line="260" w:lineRule="atLeast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 xml:space="preserve">Genoemde uurtarieven zijn All-in tarieven. </w:t>
      </w:r>
      <w:r w:rsidR="003427FF" w:rsidRPr="00C92AEB">
        <w:rPr>
          <w:rFonts w:ascii="Verdana" w:hAnsi="Verdana"/>
          <w:szCs w:val="18"/>
        </w:rPr>
        <w:t xml:space="preserve">Onder All-in verstaat </w:t>
      </w:r>
      <w:r w:rsidR="003427FF">
        <w:rPr>
          <w:rFonts w:ascii="Verdana" w:hAnsi="Verdana"/>
          <w:szCs w:val="18"/>
        </w:rPr>
        <w:t>de Aanbestedende Dienst</w:t>
      </w:r>
      <w:r w:rsidR="003427FF" w:rsidRPr="00C92AEB">
        <w:rPr>
          <w:rFonts w:ascii="Verdana" w:hAnsi="Verdana"/>
          <w:szCs w:val="18"/>
        </w:rPr>
        <w:t xml:space="preserve"> in ieder geval (doch niet uitsluitend) de volgende kosten: </w:t>
      </w:r>
    </w:p>
    <w:p w14:paraId="18A3C57F" w14:textId="77777777" w:rsidR="003427FF" w:rsidRPr="00C92AEB" w:rsidRDefault="003427FF" w:rsidP="003427FF">
      <w:pPr>
        <w:pStyle w:val="Geenafstand"/>
        <w:numPr>
          <w:ilvl w:val="0"/>
          <w:numId w:val="5"/>
        </w:numPr>
        <w:tabs>
          <w:tab w:val="clear" w:pos="720"/>
          <w:tab w:val="num" w:pos="432"/>
        </w:tabs>
        <w:spacing w:line="260" w:lineRule="atLeast"/>
        <w:ind w:left="432" w:hanging="432"/>
        <w:rPr>
          <w:rFonts w:ascii="Verdana" w:hAnsi="Verdana"/>
          <w:szCs w:val="18"/>
        </w:rPr>
      </w:pPr>
      <w:r w:rsidRPr="00C92AEB">
        <w:rPr>
          <w:rFonts w:ascii="Verdana" w:hAnsi="Verdana"/>
          <w:szCs w:val="18"/>
        </w:rPr>
        <w:t>Salariskosten;</w:t>
      </w:r>
    </w:p>
    <w:p w14:paraId="5DDC5680" w14:textId="2B2C070C" w:rsidR="003427FF" w:rsidRPr="00C92AEB" w:rsidRDefault="003427FF" w:rsidP="003427FF">
      <w:pPr>
        <w:pStyle w:val="Geenafstand"/>
        <w:numPr>
          <w:ilvl w:val="0"/>
          <w:numId w:val="5"/>
        </w:numPr>
        <w:tabs>
          <w:tab w:val="clear" w:pos="720"/>
          <w:tab w:val="num" w:pos="432"/>
        </w:tabs>
        <w:spacing w:line="260" w:lineRule="atLeast"/>
        <w:ind w:left="432" w:hanging="432"/>
        <w:rPr>
          <w:rFonts w:ascii="Verdana" w:hAnsi="Verdana"/>
          <w:szCs w:val="18"/>
        </w:rPr>
      </w:pPr>
      <w:r w:rsidRPr="00C92AEB">
        <w:rPr>
          <w:rFonts w:ascii="Verdana" w:hAnsi="Verdana"/>
          <w:szCs w:val="18"/>
        </w:rPr>
        <w:t>Overheadkosten (</w:t>
      </w:r>
      <w:r w:rsidR="001A62AF">
        <w:rPr>
          <w:rFonts w:ascii="Verdana" w:hAnsi="Verdana"/>
          <w:szCs w:val="18"/>
        </w:rPr>
        <w:t>waaronder</w:t>
      </w:r>
      <w:r w:rsidRPr="00C92AEB">
        <w:rPr>
          <w:rFonts w:ascii="Verdana" w:hAnsi="Verdana"/>
          <w:szCs w:val="18"/>
        </w:rPr>
        <w:t xml:space="preserve"> huisvesting en salariskosten van niet productief personeel);</w:t>
      </w:r>
    </w:p>
    <w:p w14:paraId="68EF63A2" w14:textId="77777777" w:rsidR="003427FF" w:rsidRPr="00C92AEB" w:rsidRDefault="003427FF" w:rsidP="003427FF">
      <w:pPr>
        <w:pStyle w:val="Geenafstand"/>
        <w:numPr>
          <w:ilvl w:val="0"/>
          <w:numId w:val="5"/>
        </w:numPr>
        <w:tabs>
          <w:tab w:val="clear" w:pos="720"/>
          <w:tab w:val="num" w:pos="432"/>
        </w:tabs>
        <w:spacing w:line="260" w:lineRule="atLeast"/>
        <w:ind w:left="432" w:hanging="432"/>
        <w:rPr>
          <w:rFonts w:ascii="Verdana" w:hAnsi="Verdana"/>
          <w:szCs w:val="18"/>
        </w:rPr>
      </w:pPr>
      <w:r w:rsidRPr="00C92AEB">
        <w:rPr>
          <w:rFonts w:ascii="Verdana" w:hAnsi="Verdana"/>
          <w:szCs w:val="18"/>
        </w:rPr>
        <w:t>Kosten voor ondersteunend werk;</w:t>
      </w:r>
    </w:p>
    <w:p w14:paraId="42CE36B6" w14:textId="37D93077" w:rsidR="003427FF" w:rsidRPr="00C92AEB" w:rsidRDefault="003427FF" w:rsidP="003427FF">
      <w:pPr>
        <w:pStyle w:val="Geenafstand"/>
        <w:numPr>
          <w:ilvl w:val="0"/>
          <w:numId w:val="5"/>
        </w:numPr>
        <w:tabs>
          <w:tab w:val="clear" w:pos="720"/>
          <w:tab w:val="num" w:pos="432"/>
        </w:tabs>
        <w:spacing w:line="260" w:lineRule="atLeast"/>
        <w:ind w:left="432" w:hanging="432"/>
        <w:rPr>
          <w:rFonts w:ascii="Verdana" w:hAnsi="Verdana"/>
          <w:szCs w:val="18"/>
        </w:rPr>
      </w:pPr>
      <w:r w:rsidRPr="00C92AEB">
        <w:rPr>
          <w:rFonts w:ascii="Verdana" w:hAnsi="Verdana"/>
          <w:szCs w:val="18"/>
        </w:rPr>
        <w:t>Kosten voor het gebruik van apparatuur</w:t>
      </w:r>
      <w:r w:rsidR="00FF3D88">
        <w:rPr>
          <w:rFonts w:ascii="Verdana" w:hAnsi="Verdana"/>
          <w:szCs w:val="18"/>
        </w:rPr>
        <w:t xml:space="preserve"> en programmatuur</w:t>
      </w:r>
      <w:r w:rsidRPr="00C92AEB">
        <w:rPr>
          <w:rFonts w:ascii="Verdana" w:hAnsi="Verdana"/>
          <w:szCs w:val="18"/>
        </w:rPr>
        <w:t xml:space="preserve"> (</w:t>
      </w:r>
      <w:r w:rsidR="001A62AF">
        <w:rPr>
          <w:rFonts w:ascii="Verdana" w:hAnsi="Verdana"/>
          <w:szCs w:val="18"/>
        </w:rPr>
        <w:t>waaronder</w:t>
      </w:r>
      <w:r w:rsidRPr="00C92AEB">
        <w:rPr>
          <w:rFonts w:ascii="Verdana" w:hAnsi="Verdana"/>
          <w:szCs w:val="18"/>
        </w:rPr>
        <w:t xml:space="preserve"> pc’s, </w:t>
      </w:r>
      <w:r w:rsidR="001A62AF">
        <w:rPr>
          <w:rFonts w:ascii="Verdana" w:hAnsi="Verdana"/>
          <w:szCs w:val="18"/>
        </w:rPr>
        <w:t>laptops</w:t>
      </w:r>
      <w:r w:rsidRPr="00C92AEB">
        <w:rPr>
          <w:rFonts w:ascii="Verdana" w:hAnsi="Verdana"/>
          <w:szCs w:val="18"/>
        </w:rPr>
        <w:t>, mobiele telefoons</w:t>
      </w:r>
      <w:r w:rsidR="00FF3D88">
        <w:rPr>
          <w:rFonts w:ascii="Verdana" w:hAnsi="Verdana"/>
          <w:szCs w:val="18"/>
        </w:rPr>
        <w:t xml:space="preserve">, software en </w:t>
      </w:r>
      <w:proofErr w:type="spellStart"/>
      <w:r w:rsidR="00FF3D88">
        <w:rPr>
          <w:rFonts w:ascii="Verdana" w:hAnsi="Verdana"/>
          <w:szCs w:val="18"/>
        </w:rPr>
        <w:t>rekenpaketten</w:t>
      </w:r>
      <w:proofErr w:type="spellEnd"/>
      <w:r w:rsidRPr="00C92AEB">
        <w:rPr>
          <w:rFonts w:ascii="Verdana" w:hAnsi="Verdana"/>
          <w:szCs w:val="18"/>
        </w:rPr>
        <w:t xml:space="preserve"> etc.); </w:t>
      </w:r>
    </w:p>
    <w:p w14:paraId="7C15BD6E" w14:textId="77777777" w:rsidR="003427FF" w:rsidRPr="00C92AEB" w:rsidRDefault="003427FF" w:rsidP="003427FF">
      <w:pPr>
        <w:pStyle w:val="Geenafstand"/>
        <w:numPr>
          <w:ilvl w:val="0"/>
          <w:numId w:val="5"/>
        </w:numPr>
        <w:tabs>
          <w:tab w:val="clear" w:pos="720"/>
          <w:tab w:val="num" w:pos="432"/>
        </w:tabs>
        <w:spacing w:line="260" w:lineRule="atLeast"/>
        <w:ind w:left="432" w:hanging="432"/>
        <w:rPr>
          <w:rFonts w:ascii="Verdana" w:hAnsi="Verdana"/>
          <w:szCs w:val="18"/>
        </w:rPr>
      </w:pPr>
      <w:r w:rsidRPr="00C92AEB">
        <w:rPr>
          <w:rFonts w:ascii="Verdana" w:hAnsi="Verdana"/>
          <w:szCs w:val="18"/>
        </w:rPr>
        <w:t xml:space="preserve">Normale binnenlandse reis- en verblijfskosten (woon-werkverkeer); </w:t>
      </w:r>
    </w:p>
    <w:p w14:paraId="69111294" w14:textId="77777777" w:rsidR="003427FF" w:rsidRPr="00C92AEB" w:rsidRDefault="003427FF" w:rsidP="003427FF">
      <w:pPr>
        <w:pStyle w:val="Geenafstand"/>
        <w:numPr>
          <w:ilvl w:val="0"/>
          <w:numId w:val="5"/>
        </w:numPr>
        <w:tabs>
          <w:tab w:val="clear" w:pos="720"/>
          <w:tab w:val="num" w:pos="432"/>
        </w:tabs>
        <w:spacing w:line="260" w:lineRule="atLeast"/>
        <w:ind w:left="432" w:hanging="432"/>
        <w:rPr>
          <w:rFonts w:ascii="Verdana" w:hAnsi="Verdana"/>
          <w:szCs w:val="18"/>
        </w:rPr>
      </w:pPr>
      <w:r w:rsidRPr="00C92AEB">
        <w:rPr>
          <w:rFonts w:ascii="Verdana" w:hAnsi="Verdana"/>
          <w:szCs w:val="18"/>
        </w:rPr>
        <w:t>Parkeerkosten;</w:t>
      </w:r>
    </w:p>
    <w:p w14:paraId="4F02AE14" w14:textId="77777777" w:rsidR="003427FF" w:rsidRPr="00C92AEB" w:rsidRDefault="003427FF" w:rsidP="003427FF">
      <w:pPr>
        <w:pStyle w:val="Geenafstand"/>
        <w:numPr>
          <w:ilvl w:val="0"/>
          <w:numId w:val="5"/>
        </w:numPr>
        <w:tabs>
          <w:tab w:val="clear" w:pos="720"/>
          <w:tab w:val="num" w:pos="432"/>
        </w:tabs>
        <w:spacing w:line="260" w:lineRule="atLeast"/>
        <w:ind w:left="432" w:hanging="432"/>
        <w:rPr>
          <w:rFonts w:ascii="Verdana" w:hAnsi="Verdana"/>
          <w:szCs w:val="18"/>
        </w:rPr>
      </w:pPr>
      <w:r w:rsidRPr="00C92AEB">
        <w:rPr>
          <w:rFonts w:ascii="Verdana" w:hAnsi="Verdana"/>
          <w:szCs w:val="18"/>
        </w:rPr>
        <w:t xml:space="preserve">Opleidingskosten; </w:t>
      </w:r>
    </w:p>
    <w:p w14:paraId="34DD07D6" w14:textId="77777777" w:rsidR="003427FF" w:rsidRPr="00C92AEB" w:rsidRDefault="003427FF" w:rsidP="003427FF">
      <w:pPr>
        <w:pStyle w:val="Geenafstand"/>
        <w:numPr>
          <w:ilvl w:val="0"/>
          <w:numId w:val="5"/>
        </w:numPr>
        <w:tabs>
          <w:tab w:val="clear" w:pos="720"/>
          <w:tab w:val="num" w:pos="432"/>
        </w:tabs>
        <w:spacing w:line="260" w:lineRule="atLeast"/>
        <w:ind w:left="432" w:hanging="432"/>
        <w:rPr>
          <w:rFonts w:ascii="Verdana" w:hAnsi="Verdana"/>
          <w:szCs w:val="18"/>
        </w:rPr>
      </w:pPr>
      <w:r w:rsidRPr="00C92AEB">
        <w:rPr>
          <w:rFonts w:ascii="Verdana" w:hAnsi="Verdana"/>
          <w:szCs w:val="18"/>
        </w:rPr>
        <w:t xml:space="preserve">Werving- en selectiekosten; </w:t>
      </w:r>
    </w:p>
    <w:p w14:paraId="1E827D07" w14:textId="77777777" w:rsidR="003427FF" w:rsidRPr="00C92AEB" w:rsidRDefault="003427FF" w:rsidP="003427FF">
      <w:pPr>
        <w:pStyle w:val="Geenafstand"/>
        <w:numPr>
          <w:ilvl w:val="0"/>
          <w:numId w:val="5"/>
        </w:numPr>
        <w:tabs>
          <w:tab w:val="clear" w:pos="720"/>
          <w:tab w:val="num" w:pos="432"/>
        </w:tabs>
        <w:spacing w:line="260" w:lineRule="atLeast"/>
        <w:ind w:left="432" w:hanging="432"/>
        <w:rPr>
          <w:rFonts w:ascii="Verdana" w:hAnsi="Verdana"/>
          <w:szCs w:val="18"/>
        </w:rPr>
      </w:pPr>
      <w:r w:rsidRPr="00C92AEB">
        <w:rPr>
          <w:rFonts w:ascii="Verdana" w:hAnsi="Verdana"/>
          <w:szCs w:val="18"/>
        </w:rPr>
        <w:t xml:space="preserve">Vervanging; </w:t>
      </w:r>
    </w:p>
    <w:p w14:paraId="0F0338AF" w14:textId="77777777" w:rsidR="003427FF" w:rsidRPr="00C92AEB" w:rsidRDefault="003427FF" w:rsidP="003427FF">
      <w:pPr>
        <w:pStyle w:val="Geenafstand"/>
        <w:numPr>
          <w:ilvl w:val="0"/>
          <w:numId w:val="5"/>
        </w:numPr>
        <w:tabs>
          <w:tab w:val="clear" w:pos="720"/>
          <w:tab w:val="num" w:pos="432"/>
        </w:tabs>
        <w:spacing w:line="260" w:lineRule="atLeast"/>
        <w:ind w:left="432" w:hanging="432"/>
        <w:rPr>
          <w:rFonts w:ascii="Verdana" w:hAnsi="Verdana"/>
          <w:szCs w:val="18"/>
        </w:rPr>
      </w:pPr>
      <w:r w:rsidRPr="00C92AEB">
        <w:rPr>
          <w:rFonts w:ascii="Verdana" w:hAnsi="Verdana"/>
          <w:szCs w:val="18"/>
        </w:rPr>
        <w:t xml:space="preserve">Verzekeringspremies; </w:t>
      </w:r>
    </w:p>
    <w:p w14:paraId="09A23B76" w14:textId="77777777" w:rsidR="003427FF" w:rsidRPr="00C92AEB" w:rsidRDefault="003427FF" w:rsidP="003427FF">
      <w:pPr>
        <w:pStyle w:val="Geenafstand"/>
        <w:numPr>
          <w:ilvl w:val="0"/>
          <w:numId w:val="5"/>
        </w:numPr>
        <w:tabs>
          <w:tab w:val="clear" w:pos="720"/>
          <w:tab w:val="num" w:pos="432"/>
        </w:tabs>
        <w:spacing w:line="260" w:lineRule="atLeast"/>
        <w:ind w:left="432" w:hanging="432"/>
        <w:rPr>
          <w:rFonts w:ascii="Verdana" w:hAnsi="Verdana"/>
          <w:szCs w:val="18"/>
        </w:rPr>
      </w:pPr>
      <w:r w:rsidRPr="00C92AEB">
        <w:rPr>
          <w:rFonts w:ascii="Verdana" w:hAnsi="Verdana"/>
          <w:szCs w:val="18"/>
        </w:rPr>
        <w:t xml:space="preserve">Winst; </w:t>
      </w:r>
    </w:p>
    <w:p w14:paraId="2FCFE5F3" w14:textId="77777777" w:rsidR="003427FF" w:rsidRDefault="003427FF" w:rsidP="003427FF">
      <w:pPr>
        <w:spacing w:line="260" w:lineRule="atLeast"/>
        <w:rPr>
          <w:rFonts w:ascii="Verdana" w:hAnsi="Verdana"/>
          <w:sz w:val="18"/>
          <w:szCs w:val="18"/>
        </w:rPr>
      </w:pPr>
      <w:r w:rsidRPr="00C92AEB">
        <w:rPr>
          <w:rFonts w:ascii="Verdana" w:hAnsi="Verdana"/>
          <w:sz w:val="18"/>
          <w:szCs w:val="18"/>
        </w:rPr>
        <w:t xml:space="preserve">Alle eventuele andere bijkomende kosten voor de voorbereiding en de uitvoering. Onder All-in verstaat </w:t>
      </w:r>
      <w:r>
        <w:rPr>
          <w:rFonts w:ascii="Verdana" w:hAnsi="Verdana"/>
          <w:sz w:val="18"/>
          <w:szCs w:val="18"/>
        </w:rPr>
        <w:t>de Aanbestedende Dienst</w:t>
      </w:r>
      <w:r w:rsidRPr="00C92AEB">
        <w:rPr>
          <w:rFonts w:ascii="Verdana" w:hAnsi="Verdana"/>
          <w:sz w:val="18"/>
          <w:szCs w:val="18"/>
        </w:rPr>
        <w:t xml:space="preserve"> niet de reiskosten voor het maken van dienstreizen in het kader van een nadere overeenkomst.</w:t>
      </w:r>
    </w:p>
    <w:p w14:paraId="55B56B13" w14:textId="77777777" w:rsidR="003427FF" w:rsidRDefault="003427FF" w:rsidP="00186A30">
      <w:pPr>
        <w:spacing w:line="260" w:lineRule="atLeast"/>
        <w:rPr>
          <w:rFonts w:ascii="Verdana" w:hAnsi="Verdana" w:cs="Arial"/>
          <w:lang w:val="x-none" w:eastAsia="x-none"/>
        </w:rPr>
      </w:pPr>
    </w:p>
    <w:p w14:paraId="2BD9A2E7" w14:textId="77777777" w:rsidR="00186A30" w:rsidRPr="00EB7FED" w:rsidRDefault="00186A30" w:rsidP="00186A30">
      <w:pPr>
        <w:spacing w:line="260" w:lineRule="atLeast"/>
        <w:rPr>
          <w:rFonts w:ascii="Verdana" w:hAnsi="Verdana" w:cs="Arial"/>
          <w:lang w:val="x-none" w:eastAsia="x-none"/>
        </w:rPr>
      </w:pPr>
      <w:r w:rsidRPr="00EB7FED">
        <w:rPr>
          <w:rFonts w:ascii="Verdana" w:hAnsi="Verdana" w:cs="Arial"/>
          <w:lang w:val="x-none" w:eastAsia="x-none"/>
        </w:rPr>
        <w:t xml:space="preserve">U verklaart zonder enig voorbehoud </w:t>
      </w:r>
      <w:r w:rsidR="003427FF">
        <w:rPr>
          <w:rFonts w:ascii="Verdana" w:hAnsi="Verdana" w:cs="Arial"/>
          <w:lang w:eastAsia="x-none"/>
        </w:rPr>
        <w:t>in te stemmen met</w:t>
      </w:r>
      <w:r w:rsidRPr="00EB7FED">
        <w:rPr>
          <w:rFonts w:ascii="Verdana" w:hAnsi="Verdana" w:cs="Arial"/>
          <w:lang w:val="x-none" w:eastAsia="x-none"/>
        </w:rPr>
        <w:t xml:space="preserve"> het gev</w:t>
      </w:r>
      <w:r>
        <w:rPr>
          <w:rFonts w:ascii="Verdana" w:hAnsi="Verdana" w:cs="Arial"/>
          <w:lang w:val="x-none" w:eastAsia="x-none"/>
        </w:rPr>
        <w:t>r</w:t>
      </w:r>
      <w:r w:rsidRPr="00EB7FED">
        <w:rPr>
          <w:rFonts w:ascii="Verdana" w:hAnsi="Verdana" w:cs="Arial"/>
          <w:lang w:val="x-none" w:eastAsia="x-none"/>
        </w:rPr>
        <w:t>aagde.</w:t>
      </w:r>
    </w:p>
    <w:p w14:paraId="574B3A14" w14:textId="77777777" w:rsidR="00186A30" w:rsidRPr="00EB7FED" w:rsidRDefault="00186A30" w:rsidP="00186A30">
      <w:pPr>
        <w:spacing w:line="260" w:lineRule="atLeast"/>
        <w:rPr>
          <w:rFonts w:ascii="Verdana" w:hAnsi="Verdana" w:cs="Arial"/>
          <w:bCs/>
          <w:kern w:val="32"/>
          <w:sz w:val="32"/>
          <w:szCs w:val="32"/>
        </w:rPr>
      </w:pPr>
    </w:p>
    <w:tbl>
      <w:tblPr>
        <w:tblW w:w="858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3"/>
        <w:gridCol w:w="6999"/>
      </w:tblGrid>
      <w:tr w:rsidR="00186A30" w:rsidRPr="00EB7FED" w14:paraId="262742BF" w14:textId="77777777" w:rsidTr="00186A30">
        <w:trPr>
          <w:trHeight w:val="272"/>
        </w:trPr>
        <w:tc>
          <w:tcPr>
            <w:tcW w:w="8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14:paraId="7BFFFA03" w14:textId="77777777" w:rsidR="00186A30" w:rsidRPr="00EB7FED" w:rsidRDefault="00186A30" w:rsidP="00186A30">
            <w:pPr>
              <w:spacing w:line="260" w:lineRule="atLeast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Inschrijver</w:t>
            </w:r>
          </w:p>
        </w:tc>
      </w:tr>
      <w:tr w:rsidR="00186A30" w:rsidRPr="00EB7FED" w14:paraId="6208F10F" w14:textId="77777777" w:rsidTr="00186A30">
        <w:trPr>
          <w:trHeight w:val="272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14:paraId="4B386464" w14:textId="77777777" w:rsidR="00186A30" w:rsidRPr="00EB7FED" w:rsidRDefault="00186A30" w:rsidP="00186A30">
            <w:pPr>
              <w:spacing w:line="260" w:lineRule="atLeast"/>
              <w:rPr>
                <w:rFonts w:ascii="Verdana" w:hAnsi="Verdana" w:cs="Arial"/>
                <w:color w:val="FFFFFF"/>
                <w:sz w:val="18"/>
                <w:szCs w:val="18"/>
              </w:rPr>
            </w:pPr>
            <w:r w:rsidRPr="00EB7FED">
              <w:rPr>
                <w:rFonts w:ascii="Verdana" w:hAnsi="Verdana" w:cs="Arial"/>
                <w:color w:val="FFFFFF"/>
                <w:sz w:val="18"/>
                <w:szCs w:val="18"/>
              </w:rPr>
              <w:t>Datum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2359" w14:textId="77777777" w:rsidR="00186A30" w:rsidRPr="00EB7FED" w:rsidRDefault="00186A30" w:rsidP="00186A30">
            <w:pPr>
              <w:spacing w:line="260" w:lineRule="atLeast"/>
              <w:rPr>
                <w:rFonts w:ascii="Verdana" w:hAnsi="Verdana" w:cs="Arial"/>
                <w:color w:val="FFFFFF"/>
                <w:sz w:val="18"/>
                <w:szCs w:val="18"/>
              </w:rPr>
            </w:pPr>
          </w:p>
        </w:tc>
      </w:tr>
      <w:tr w:rsidR="00186A30" w:rsidRPr="00EB7FED" w14:paraId="01917A3B" w14:textId="77777777" w:rsidTr="00186A30">
        <w:trPr>
          <w:trHeight w:val="272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14:paraId="0C14C397" w14:textId="77777777" w:rsidR="00186A30" w:rsidRPr="00EB7FED" w:rsidRDefault="00186A30" w:rsidP="00186A30">
            <w:pPr>
              <w:spacing w:line="260" w:lineRule="atLeast"/>
              <w:rPr>
                <w:rFonts w:ascii="Verdana" w:hAnsi="Verdana" w:cs="Arial"/>
                <w:color w:val="FFFFFF"/>
                <w:sz w:val="18"/>
                <w:szCs w:val="18"/>
              </w:rPr>
            </w:pPr>
            <w:r w:rsidRPr="00EB7FED">
              <w:rPr>
                <w:rFonts w:ascii="Verdana" w:hAnsi="Verdana" w:cs="Arial"/>
                <w:color w:val="FFFFFF"/>
                <w:sz w:val="18"/>
                <w:szCs w:val="18"/>
              </w:rPr>
              <w:t>Plaats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23FE" w14:textId="77777777" w:rsidR="00186A30" w:rsidRPr="00EB7FED" w:rsidRDefault="00186A30" w:rsidP="00186A30">
            <w:pPr>
              <w:spacing w:line="260" w:lineRule="atLeast"/>
              <w:rPr>
                <w:rFonts w:ascii="Verdana" w:hAnsi="Verdana" w:cs="Arial"/>
                <w:color w:val="FFFFFF"/>
                <w:sz w:val="18"/>
                <w:szCs w:val="18"/>
              </w:rPr>
            </w:pPr>
          </w:p>
        </w:tc>
      </w:tr>
      <w:tr w:rsidR="00186A30" w:rsidRPr="00EB7FED" w14:paraId="1B147B66" w14:textId="77777777" w:rsidTr="00186A30">
        <w:trPr>
          <w:trHeight w:val="272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14:paraId="450ACA54" w14:textId="77777777" w:rsidR="00186A30" w:rsidRPr="00EB7FED" w:rsidRDefault="00186A30" w:rsidP="00186A30">
            <w:pPr>
              <w:spacing w:line="260" w:lineRule="atLeast"/>
              <w:rPr>
                <w:rFonts w:ascii="Verdana" w:hAnsi="Verdana" w:cs="Arial"/>
                <w:color w:val="FFFFFF"/>
                <w:sz w:val="18"/>
                <w:szCs w:val="18"/>
              </w:rPr>
            </w:pPr>
            <w:r w:rsidRPr="00EB7FED">
              <w:rPr>
                <w:rFonts w:ascii="Verdana" w:hAnsi="Verdana" w:cs="Arial"/>
                <w:color w:val="FFFFFF"/>
                <w:sz w:val="18"/>
                <w:szCs w:val="18"/>
              </w:rPr>
              <w:t>Naam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C864" w14:textId="77777777" w:rsidR="00186A30" w:rsidRPr="00EB7FED" w:rsidRDefault="00186A30" w:rsidP="00186A30">
            <w:pPr>
              <w:spacing w:line="260" w:lineRule="atLeast"/>
              <w:rPr>
                <w:rFonts w:ascii="Verdana" w:hAnsi="Verdana" w:cs="Arial"/>
                <w:color w:val="FFFFFF"/>
                <w:sz w:val="18"/>
                <w:szCs w:val="18"/>
              </w:rPr>
            </w:pPr>
          </w:p>
        </w:tc>
      </w:tr>
      <w:tr w:rsidR="00186A30" w:rsidRPr="00EB7FED" w14:paraId="678EB2EF" w14:textId="77777777" w:rsidTr="00186A30">
        <w:trPr>
          <w:trHeight w:val="272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14:paraId="7BCEAE13" w14:textId="77777777" w:rsidR="00186A30" w:rsidRPr="00EB7FED" w:rsidRDefault="00186A30" w:rsidP="00186A30">
            <w:pPr>
              <w:spacing w:line="260" w:lineRule="atLeast"/>
              <w:rPr>
                <w:rFonts w:ascii="Verdana" w:hAnsi="Verdana" w:cs="Arial"/>
                <w:color w:val="FFFFFF"/>
                <w:sz w:val="18"/>
                <w:szCs w:val="18"/>
              </w:rPr>
            </w:pPr>
            <w:r w:rsidRPr="00EB7FED">
              <w:rPr>
                <w:rFonts w:ascii="Verdana" w:hAnsi="Verdana" w:cs="Arial"/>
                <w:color w:val="FFFFFF"/>
                <w:sz w:val="18"/>
                <w:szCs w:val="18"/>
              </w:rPr>
              <w:t>Functie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0DAE" w14:textId="77777777" w:rsidR="00186A30" w:rsidRPr="00EB7FED" w:rsidRDefault="00186A30" w:rsidP="00186A30">
            <w:pPr>
              <w:spacing w:line="260" w:lineRule="atLeast"/>
              <w:rPr>
                <w:rFonts w:ascii="Verdana" w:hAnsi="Verdana" w:cs="Arial"/>
                <w:color w:val="FFFFFF"/>
                <w:sz w:val="18"/>
                <w:szCs w:val="18"/>
              </w:rPr>
            </w:pPr>
          </w:p>
        </w:tc>
      </w:tr>
      <w:tr w:rsidR="00186A30" w:rsidRPr="00EB7FED" w14:paraId="7DAD84BA" w14:textId="77777777" w:rsidTr="00186A30">
        <w:trPr>
          <w:trHeight w:val="272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14:paraId="68737C26" w14:textId="77777777" w:rsidR="00186A30" w:rsidRPr="00EB7FED" w:rsidRDefault="00186A30" w:rsidP="00186A30">
            <w:pPr>
              <w:spacing w:line="260" w:lineRule="atLeast"/>
              <w:rPr>
                <w:rFonts w:ascii="Verdana" w:hAnsi="Verdana" w:cs="Arial"/>
                <w:color w:val="FFFFFF"/>
                <w:sz w:val="18"/>
                <w:szCs w:val="18"/>
              </w:rPr>
            </w:pPr>
            <w:r w:rsidRPr="00EB7FED">
              <w:rPr>
                <w:rFonts w:ascii="Verdana" w:hAnsi="Verdana" w:cs="Arial"/>
                <w:color w:val="FFFFFF"/>
                <w:sz w:val="18"/>
                <w:szCs w:val="18"/>
              </w:rPr>
              <w:t>Onderneming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AB47" w14:textId="77777777" w:rsidR="00186A30" w:rsidRPr="00EB7FED" w:rsidRDefault="00186A30" w:rsidP="00186A30">
            <w:pPr>
              <w:spacing w:line="260" w:lineRule="atLeast"/>
              <w:rPr>
                <w:rFonts w:ascii="Verdana" w:hAnsi="Verdana" w:cs="Arial"/>
                <w:color w:val="FFFFFF"/>
                <w:sz w:val="18"/>
                <w:szCs w:val="18"/>
              </w:rPr>
            </w:pPr>
          </w:p>
        </w:tc>
      </w:tr>
      <w:tr w:rsidR="00186A30" w:rsidRPr="00EB7FED" w14:paraId="56306823" w14:textId="77777777" w:rsidTr="00186A30">
        <w:trPr>
          <w:trHeight w:val="71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14:paraId="04C9CDC8" w14:textId="77777777" w:rsidR="00186A30" w:rsidRPr="00EB7FED" w:rsidRDefault="00186A30" w:rsidP="00186A30">
            <w:pPr>
              <w:spacing w:line="260" w:lineRule="atLeast"/>
              <w:rPr>
                <w:rFonts w:ascii="Verdana" w:hAnsi="Verdana" w:cs="Arial"/>
                <w:color w:val="FFFFFF"/>
                <w:sz w:val="18"/>
                <w:szCs w:val="18"/>
              </w:rPr>
            </w:pPr>
            <w:r w:rsidRPr="00EB7FED">
              <w:rPr>
                <w:rFonts w:ascii="Verdana" w:hAnsi="Verdana" w:cs="Arial"/>
                <w:color w:val="FFFFFF"/>
                <w:sz w:val="18"/>
                <w:szCs w:val="18"/>
              </w:rPr>
              <w:t>Handtekening</w:t>
            </w:r>
          </w:p>
          <w:p w14:paraId="4CE82F06" w14:textId="77777777" w:rsidR="00186A30" w:rsidRPr="00EB7FED" w:rsidRDefault="00186A30" w:rsidP="00186A30">
            <w:pPr>
              <w:spacing w:line="260" w:lineRule="atLeast"/>
              <w:rPr>
                <w:rFonts w:ascii="Verdana" w:hAnsi="Verdana" w:cs="Arial"/>
                <w:color w:val="FFFFFF"/>
                <w:sz w:val="18"/>
                <w:szCs w:val="18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C9F5" w14:textId="77777777" w:rsidR="00186A30" w:rsidRPr="00EB7FED" w:rsidRDefault="00186A30" w:rsidP="00186A30">
            <w:pPr>
              <w:spacing w:line="260" w:lineRule="atLeast"/>
              <w:rPr>
                <w:rFonts w:ascii="Verdana" w:hAnsi="Verdana" w:cs="Arial"/>
                <w:color w:val="FFFFFF"/>
                <w:sz w:val="18"/>
                <w:szCs w:val="18"/>
              </w:rPr>
            </w:pPr>
          </w:p>
        </w:tc>
      </w:tr>
    </w:tbl>
    <w:p w14:paraId="1A17E009" w14:textId="77777777" w:rsidR="00186A30" w:rsidRPr="00EB7FED" w:rsidRDefault="00186A30" w:rsidP="00186A30">
      <w:pPr>
        <w:spacing w:line="260" w:lineRule="atLeast"/>
        <w:rPr>
          <w:rFonts w:ascii="Verdana" w:hAnsi="Verdana" w:cs="Arial"/>
          <w:bCs/>
          <w:kern w:val="32"/>
          <w:sz w:val="32"/>
          <w:szCs w:val="32"/>
        </w:rPr>
      </w:pPr>
    </w:p>
    <w:p w14:paraId="20FA712B" w14:textId="77777777" w:rsidR="00C173A2" w:rsidRPr="00B313CA" w:rsidRDefault="00C173A2">
      <w:pPr>
        <w:rPr>
          <w:rFonts w:ascii="Verdana" w:hAnsi="Verdana"/>
        </w:rPr>
      </w:pPr>
    </w:p>
    <w:sectPr w:rsidR="00C173A2" w:rsidRPr="00B313C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MixBold-Plai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94EE53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4C875C7"/>
    <w:multiLevelType w:val="hybridMultilevel"/>
    <w:tmpl w:val="3F12FC6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B199A"/>
    <w:multiLevelType w:val="multilevel"/>
    <w:tmpl w:val="0413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67AA2559"/>
    <w:multiLevelType w:val="multilevel"/>
    <w:tmpl w:val="0413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82284215">
    <w:abstractNumId w:val="2"/>
  </w:num>
  <w:num w:numId="2" w16cid:durableId="275909572">
    <w:abstractNumId w:val="3"/>
  </w:num>
  <w:num w:numId="3" w16cid:durableId="316301272">
    <w:abstractNumId w:val="0"/>
  </w:num>
  <w:num w:numId="4" w16cid:durableId="803154055">
    <w:abstractNumId w:val="0"/>
  </w:num>
  <w:num w:numId="5" w16cid:durableId="1969622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6A30"/>
    <w:rsid w:val="000B6A54"/>
    <w:rsid w:val="00113865"/>
    <w:rsid w:val="00155E4A"/>
    <w:rsid w:val="00186A30"/>
    <w:rsid w:val="001A62AF"/>
    <w:rsid w:val="003427FF"/>
    <w:rsid w:val="003E32BB"/>
    <w:rsid w:val="004566BE"/>
    <w:rsid w:val="00621828"/>
    <w:rsid w:val="006C240D"/>
    <w:rsid w:val="007131DF"/>
    <w:rsid w:val="007E048A"/>
    <w:rsid w:val="008336DA"/>
    <w:rsid w:val="00996613"/>
    <w:rsid w:val="009F4CAB"/>
    <w:rsid w:val="00A0023F"/>
    <w:rsid w:val="00AE43A1"/>
    <w:rsid w:val="00B313CA"/>
    <w:rsid w:val="00C173A2"/>
    <w:rsid w:val="00CD77E5"/>
    <w:rsid w:val="00CF5579"/>
    <w:rsid w:val="00DE7D8D"/>
    <w:rsid w:val="00EF12AF"/>
    <w:rsid w:val="00F716A9"/>
    <w:rsid w:val="00FF3D88"/>
    <w:rsid w:val="04EA2C59"/>
    <w:rsid w:val="362DFF14"/>
    <w:rsid w:val="47E0DD89"/>
    <w:rsid w:val="48CDD48D"/>
    <w:rsid w:val="7496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725175"/>
  <w15:chartTrackingRefBased/>
  <w15:docId w15:val="{55282658-04D5-4F93-8032-504463946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86A30"/>
    <w:rPr>
      <w:rFonts w:ascii="Univers" w:hAnsi="Univers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5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ascii="Arial" w:hAnsi="Arial" w:cs="Arial"/>
      <w:bCs/>
      <w:iCs/>
      <w:sz w:val="32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ascii="Arial" w:hAnsi="Arial" w:cs="Arial"/>
      <w:b/>
      <w:bCs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Kop1">
    <w:name w:val="Bijlage Kop 1"/>
    <w:basedOn w:val="Kop1"/>
    <w:next w:val="Standaard"/>
    <w:link w:val="BijlageKop1Char"/>
    <w:rsid w:val="00186A30"/>
    <w:pPr>
      <w:pageBreakBefore/>
      <w:tabs>
        <w:tab w:val="num" w:pos="360"/>
        <w:tab w:val="left" w:pos="680"/>
      </w:tabs>
      <w:spacing w:line="240" w:lineRule="exact"/>
      <w:ind w:left="360" w:hanging="360"/>
    </w:pPr>
    <w:rPr>
      <w:rFonts w:ascii="TheMixBold-Plain" w:eastAsia="MS Mincho" w:hAnsi="TheMixBold-Plain" w:cs="Times New Roman"/>
      <w:bCs w:val="0"/>
      <w:caps/>
      <w:sz w:val="28"/>
      <w:szCs w:val="28"/>
      <w:lang w:val="x-none" w:eastAsia="x-none"/>
    </w:rPr>
  </w:style>
  <w:style w:type="character" w:customStyle="1" w:styleId="BijlageKop1Char">
    <w:name w:val="Bijlage Kop 1 Char"/>
    <w:link w:val="BijlageKop1"/>
    <w:locked/>
    <w:rsid w:val="00186A30"/>
    <w:rPr>
      <w:rFonts w:ascii="TheMixBold-Plain" w:eastAsia="MS Mincho" w:hAnsi="TheMixBold-Plain"/>
      <w:b/>
      <w:caps/>
      <w:kern w:val="32"/>
      <w:sz w:val="28"/>
      <w:szCs w:val="28"/>
      <w:lang w:val="x-none" w:eastAsia="x-none" w:bidi="ar-SA"/>
    </w:rPr>
  </w:style>
  <w:style w:type="paragraph" w:customStyle="1" w:styleId="Inspring35">
    <w:name w:val="Inspring 3.5"/>
    <w:basedOn w:val="Standaard"/>
    <w:pPr>
      <w:ind w:left="1985"/>
    </w:pPr>
  </w:style>
  <w:style w:type="paragraph" w:customStyle="1" w:styleId="Inspring45">
    <w:name w:val="Inspring 4.5"/>
    <w:basedOn w:val="Inspring35"/>
    <w:pPr>
      <w:ind w:left="2552"/>
    </w:pPr>
  </w:style>
  <w:style w:type="paragraph" w:customStyle="1" w:styleId="Inspring55">
    <w:name w:val="Inspring 5.5"/>
    <w:basedOn w:val="Inspring35"/>
    <w:pPr>
      <w:ind w:left="3119"/>
    </w:pPr>
  </w:style>
  <w:style w:type="paragraph" w:customStyle="1" w:styleId="Inspring65">
    <w:name w:val="Inspring 6.5"/>
    <w:basedOn w:val="Inspring55"/>
    <w:pPr>
      <w:ind w:left="3686"/>
    </w:pPr>
  </w:style>
  <w:style w:type="paragraph" w:customStyle="1" w:styleId="KopGroot4">
    <w:name w:val="Kop Groot 4"/>
    <w:basedOn w:val="Kop1"/>
    <w:next w:val="Standaard"/>
    <w:rPr>
      <w:sz w:val="144"/>
    </w:rPr>
  </w:style>
  <w:style w:type="paragraph" w:customStyle="1" w:styleId="KopMiddelgroot5">
    <w:name w:val="Kop Middelgroot 5"/>
    <w:basedOn w:val="Kop1"/>
    <w:rPr>
      <w:sz w:val="96"/>
    </w:rPr>
  </w:style>
  <w:style w:type="paragraph" w:styleId="Lijstnummering">
    <w:name w:val="List Number"/>
    <w:basedOn w:val="Standaard"/>
    <w:pPr>
      <w:numPr>
        <w:numId w:val="4"/>
      </w:numPr>
      <w:tabs>
        <w:tab w:val="clear" w:pos="360"/>
        <w:tab w:val="num" w:pos="1209"/>
      </w:tabs>
      <w:ind w:left="1209"/>
    </w:pPr>
  </w:style>
  <w:style w:type="paragraph" w:customStyle="1" w:styleId="Standaardgroot">
    <w:name w:val="Standaard groot"/>
    <w:basedOn w:val="Standaard"/>
    <w:rPr>
      <w:sz w:val="22"/>
    </w:rPr>
  </w:style>
  <w:style w:type="paragraph" w:styleId="Geenafstand">
    <w:name w:val="No Spacing"/>
    <w:uiPriority w:val="99"/>
    <w:qFormat/>
    <w:rsid w:val="003427FF"/>
    <w:rPr>
      <w:rFonts w:ascii="Univers" w:hAnsi="Univers"/>
      <w:sz w:val="18"/>
      <w:szCs w:val="24"/>
    </w:rPr>
  </w:style>
  <w:style w:type="paragraph" w:styleId="Voetnoottekst">
    <w:name w:val="footnote text"/>
    <w:basedOn w:val="Standaard"/>
    <w:semiHidden/>
    <w:rPr>
      <w:sz w:val="16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  <w:rPr>
      <w:sz w:val="18"/>
      <w:szCs w:val="18"/>
    </w:rPr>
  </w:style>
  <w:style w:type="character" w:styleId="Verwijzingopmerking">
    <w:name w:val="annotation reference"/>
    <w:uiPriority w:val="99"/>
    <w:rsid w:val="00155E4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155E4A"/>
  </w:style>
  <w:style w:type="character" w:customStyle="1" w:styleId="TekstopmerkingChar">
    <w:name w:val="Tekst opmerking Char"/>
    <w:link w:val="Tekstopmerking"/>
    <w:uiPriority w:val="99"/>
    <w:rsid w:val="00155E4A"/>
    <w:rPr>
      <w:rFonts w:ascii="Univers" w:hAnsi="Univer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55E4A"/>
    <w:rPr>
      <w:b/>
      <w:bCs/>
    </w:rPr>
  </w:style>
  <w:style w:type="character" w:customStyle="1" w:styleId="OnderwerpvanopmerkingChar">
    <w:name w:val="Onderwerp van opmerking Char"/>
    <w:link w:val="Onderwerpvanopmerking"/>
    <w:rsid w:val="00155E4A"/>
    <w:rPr>
      <w:rFonts w:ascii="Univers" w:hAnsi="Univers"/>
      <w:b/>
      <w:bCs/>
    </w:rPr>
  </w:style>
  <w:style w:type="paragraph" w:styleId="Revisie">
    <w:name w:val="Revision"/>
    <w:hidden/>
    <w:uiPriority w:val="99"/>
    <w:semiHidden/>
    <w:rsid w:val="001A62AF"/>
    <w:rPr>
      <w:rFonts w:ascii="Univers" w:hAnsi="Univers"/>
    </w:rPr>
  </w:style>
  <w:style w:type="paragraph" w:customStyle="1" w:styleId="xmsonormal">
    <w:name w:val="x_msonormal"/>
    <w:basedOn w:val="Standaard"/>
    <w:rsid w:val="00DE7D8D"/>
    <w:rPr>
      <w:rFonts w:ascii="Aptos" w:eastAsia="Calibri" w:hAnsi="Aptos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1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4FF27F731C234A9EC2612B93BE5928" ma:contentTypeVersion="3" ma:contentTypeDescription="Een nieuw document maken." ma:contentTypeScope="" ma:versionID="cff155330cd99374a7b40f4b0e071bf3">
  <xsd:schema xmlns:xsd="http://www.w3.org/2001/XMLSchema" xmlns:xs="http://www.w3.org/2001/XMLSchema" xmlns:p="http://schemas.microsoft.com/office/2006/metadata/properties" xmlns:ns2="142b3e4f-d2ae-40e3-8776-8bac54c1dc70" targetNamespace="http://schemas.microsoft.com/office/2006/metadata/properties" ma:root="true" ma:fieldsID="5b3102841bb715941d3ecab4609fdf7e" ns2:_="">
    <xsd:import namespace="142b3e4f-d2ae-40e3-8776-8bac54c1dc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b3e4f-d2ae-40e3-8776-8bac54c1d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420429-D4F9-45BD-9643-27A4B29243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1B07EA-DEF4-4A82-A9CF-B04E6B6179F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1A6159B-C4E0-45BF-8198-5F2CA59B4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b3e4f-d2ae-40e3-8776-8bac54c1dc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47A65B-EC43-49D9-B9BC-DAF5A887FEB3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a1e47c15-e3b5-4eb4-929c-b81c99cde1fe}" enabled="1" method="Standard" siteId="{ce1619bc-aea1-41c1-8fa8-bbdc8c7d1ce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232</Words>
  <Characters>1277</Characters>
  <Application>Microsoft Office Word</Application>
  <DocSecurity>0</DocSecurity>
  <Lines>10</Lines>
  <Paragraphs>3</Paragraphs>
  <ScaleCrop>false</ScaleCrop>
  <Company>Drechtsteden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Monshouwer</dc:creator>
  <cp:keywords/>
  <dc:description/>
  <cp:lastModifiedBy>Monshouwer, AAJS (Arjan)</cp:lastModifiedBy>
  <cp:revision>11</cp:revision>
  <dcterms:created xsi:type="dcterms:W3CDTF">2026-01-20T13:04:00Z</dcterms:created>
  <dcterms:modified xsi:type="dcterms:W3CDTF">2026-03-02T07:23:00Z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Monshouwer, AAJS (Arjan)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Monshouwer, AAJS (Arjan)</vt:lpwstr>
  </property>
  <property fmtid="{D5CDD505-2E9C-101B-9397-08002B2CF9AE}" pid="5" name="ContentTypeId">
    <vt:lpwstr>0x010100484FF27F731C234A9EC2612B93BE5928</vt:lpwstr>
  </property>
</Properties>
</file>