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2E8AB63D" w:rsidR="007F0445" w:rsidRDefault="00197BC3" w:rsidP="007F0445">
      <w:pPr>
        <w:pStyle w:val="Titelrapport"/>
        <w:rPr>
          <w:bdr w:val="nil"/>
        </w:rPr>
      </w:pPr>
      <w:r>
        <w:rPr>
          <w:bdr w:val="nil"/>
        </w:rPr>
        <w:t>Opgave referentieopdracht</w:t>
      </w:r>
      <w:r w:rsidR="001A7DC2">
        <w:rPr>
          <w:bdr w:val="nil"/>
        </w:rPr>
        <w:t xml:space="preserve">     </w:t>
      </w:r>
      <w:r w:rsidR="00B944FE">
        <w:rPr>
          <w:bdr w:val="nil"/>
        </w:rPr>
        <w:t xml:space="preserve"> </w:t>
      </w:r>
      <w:r w:rsidR="00B944FE">
        <w:rPr>
          <w:bdr w:val="nil"/>
        </w:rPr>
        <w:tab/>
      </w:r>
      <w:r w:rsidR="00B944FE">
        <w:rPr>
          <w:bdr w:val="nil"/>
        </w:rPr>
        <w:tab/>
        <w:t xml:space="preserve">      </w:t>
      </w:r>
      <w:r w:rsidR="00434255">
        <w:rPr>
          <w:bdr w:val="nil"/>
        </w:rPr>
        <w:t>Leerplatform</w:t>
      </w:r>
    </w:p>
    <w:p w14:paraId="2F4AF4BD" w14:textId="1B03B30A" w:rsidR="00F23958" w:rsidRPr="00F23958" w:rsidRDefault="00F23958" w:rsidP="00F23958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  <w:r w:rsidRPr="756B610F"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  <w:t>Kerncompetentie 1: Ervaring implementatie Leerplatform met een Domein structuur</w:t>
      </w:r>
    </w:p>
    <w:p w14:paraId="54840BB5" w14:textId="77777777" w:rsidR="007F0445" w:rsidRPr="00EB35BD" w:rsidRDefault="007F0445" w:rsidP="756B610F">
      <w:pPr>
        <w:pStyle w:val="Ondertitelrapport"/>
      </w:pPr>
    </w:p>
    <w:p w14:paraId="54840BB6" w14:textId="255F8357" w:rsidR="007F0445" w:rsidRDefault="00197BC3" w:rsidP="00351373">
      <w:r>
        <w:t>Kenmerk</w:t>
      </w:r>
      <w:r w:rsidR="001D23B6">
        <w:t xml:space="preserve"> </w:t>
      </w:r>
      <w:r w:rsidR="00A2240D">
        <w:t xml:space="preserve">2025HRM479  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>
        <w:t xml:space="preserve">Referenties behoren toe aan: </w:t>
      </w:r>
      <w:r w:rsidRPr="756B610F">
        <w:rPr>
          <w:color w:val="44546A" w:themeColor="text2"/>
        </w:rPr>
        <w:t>&lt;NAAM ONDERNEMING&gt;</w:t>
      </w:r>
    </w:p>
    <w:p w14:paraId="54840BBB" w14:textId="77777777" w:rsidR="007F0445" w:rsidRPr="0026739A" w:rsidRDefault="007F0445" w:rsidP="00351373"/>
    <w:p w14:paraId="54840BBC" w14:textId="36D80593" w:rsidR="007F0445" w:rsidRPr="0026739A" w:rsidRDefault="00197BC3" w:rsidP="756B610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 xml:space="preserve"> </w:t>
      </w:r>
      <w:r w:rsidR="00D6156A" w:rsidRPr="756B610F">
        <w:rPr>
          <w:bdr w:val="nil"/>
        </w:rPr>
        <w:t>Kerncompetentie 1: Ervaring implementatie Leerplatform met een Domein structuur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2411"/>
        <w:gridCol w:w="2431"/>
      </w:tblGrid>
      <w:tr w:rsidR="00EF2D54" w14:paraId="54840BBF" w14:textId="77777777" w:rsidTr="756B610F">
        <w:trPr>
          <w:trHeight w:val="397"/>
        </w:trPr>
        <w:tc>
          <w:tcPr>
            <w:tcW w:w="3120" w:type="dxa"/>
          </w:tcPr>
          <w:p w14:paraId="54840BBD" w14:textId="77777777" w:rsidR="007F0445" w:rsidRPr="008772A0" w:rsidRDefault="00197BC3" w:rsidP="0002456D">
            <w:r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12DA8AF" w14:textId="7AF74EFA" w:rsidR="006D2B45" w:rsidRPr="006D2B45" w:rsidRDefault="006D2B45" w:rsidP="756B610F">
            <w:r>
              <w:t xml:space="preserve">U beschikt over de competentie ‘Implementatie van een Leerplatform als SaaS dienst voor minimaal 2.000 gebruikers voor een organisatie met een domein structuur'. U toont deze ervaring aan door één referentieopdracht te overleggen waaruit blijkt dat u een Leerplatform als SaaS dienst voor minimaal 2.000 gebruikers heeft geïmplementeerd voor een organisatie met een Domein structuur. </w:t>
            </w:r>
          </w:p>
          <w:p w14:paraId="54840BBE" w14:textId="088B04CE" w:rsidR="00186EA0" w:rsidRPr="006D2B45" w:rsidRDefault="00186EA0" w:rsidP="756B610F"/>
        </w:tc>
      </w:tr>
      <w:tr w:rsidR="00EF2D54" w14:paraId="54840BC1" w14:textId="77777777" w:rsidTr="756B610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756B610F">
        <w:tc>
          <w:tcPr>
            <w:tcW w:w="9288" w:type="dxa"/>
            <w:gridSpan w:val="4"/>
          </w:tcPr>
          <w:p w14:paraId="54840BC2" w14:textId="77777777" w:rsidR="007F0445" w:rsidRPr="008772A0" w:rsidRDefault="00197BC3" w:rsidP="756B610F">
            <w:pPr>
              <w:rPr>
                <w:color w:val="C00000"/>
              </w:rPr>
            </w:pPr>
            <w:r w:rsidRPr="756B610F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756B610F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>
              <w:t>Naam organisatie referent/referentieopdracht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756B610F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756B610F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756B610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756B610F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756B610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756B610F">
        <w:tc>
          <w:tcPr>
            <w:tcW w:w="9288" w:type="dxa"/>
            <w:gridSpan w:val="4"/>
          </w:tcPr>
          <w:p w14:paraId="54840BCF" w14:textId="77777777" w:rsidR="007F0445" w:rsidRPr="008772A0" w:rsidRDefault="00197BC3" w:rsidP="756B610F">
            <w:pPr>
              <w:rPr>
                <w:color w:val="C00000"/>
              </w:rPr>
            </w:pPr>
            <w:r w:rsidRPr="756B610F">
              <w:rPr>
                <w:color w:val="C00000"/>
              </w:rPr>
              <w:t>Gegevens referentieopdracht</w:t>
            </w:r>
          </w:p>
        </w:tc>
      </w:tr>
      <w:tr w:rsidR="00EF2D54" w14:paraId="54840BD3" w14:textId="77777777" w:rsidTr="756B610F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>
              <w:t>Naam 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756B610F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&lt;naam referentieopdracht &gt;</w:t>
            </w:r>
          </w:p>
        </w:tc>
      </w:tr>
      <w:tr w:rsidR="00EF2D54" w14:paraId="54840BD6" w14:textId="77777777" w:rsidTr="756B610F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756B610F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&lt;datum oplevering referentieopdracht &gt;</w:t>
            </w:r>
          </w:p>
        </w:tc>
      </w:tr>
      <w:tr w:rsidR="00EF2D54" w14:paraId="54840BDB" w14:textId="77777777" w:rsidTr="756B610F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>
              <w:t>Beschrijving van de referentieopdracht*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&lt;korte beschrijving van de referentieopdracht 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756B610F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4840BDC" w14:textId="77777777" w:rsidR="007F0445" w:rsidRPr="008772A0" w:rsidRDefault="00197BC3" w:rsidP="0002456D">
            <w:r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000000" w:rsidP="0002456D">
            <w:sdt>
              <w:sdtPr>
                <w:rPr>
                  <w:rFonts w:ascii="MS Gothic" w:eastAsia="MS Gothic" w:hAnsi="MS Gothic"/>
                </w:r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JA   </w:t>
            </w:r>
            <w:sdt>
              <w:sdtPr>
                <w:rPr>
                  <w:rFonts w:ascii="MS Gothic" w:eastAsia="MS Gothic" w:hAnsi="MS Gothic"/>
                </w:r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NEE</w:t>
            </w:r>
          </w:p>
        </w:tc>
      </w:tr>
      <w:tr w:rsidR="00EF2D54" w14:paraId="54840BE0" w14:textId="77777777" w:rsidTr="756B610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756B610F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756B610F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756B610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756B610F">
            <w:pPr>
              <w:rPr>
                <w:color w:val="44546A" w:themeColor="text2"/>
              </w:rPr>
            </w:pPr>
            <w:r>
              <w:t>&lt;</w:t>
            </w:r>
            <w:r w:rsidRPr="756B610F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756B610F">
            <w:pPr>
              <w:rPr>
                <w:color w:val="44546A" w:themeColor="text2"/>
              </w:rPr>
            </w:pPr>
            <w:r w:rsidRPr="756B610F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756B610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756B610F">
        <w:tc>
          <w:tcPr>
            <w:tcW w:w="9288" w:type="dxa"/>
            <w:gridSpan w:val="4"/>
          </w:tcPr>
          <w:p w14:paraId="54840BEB" w14:textId="77777777" w:rsidR="007F0445" w:rsidRPr="008772A0" w:rsidRDefault="00197BC3" w:rsidP="756B610F">
            <w:pPr>
              <w:rPr>
                <w:color w:val="C00000"/>
              </w:rPr>
            </w:pPr>
            <w:r w:rsidRPr="756B610F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756B610F">
        <w:tc>
          <w:tcPr>
            <w:tcW w:w="6857" w:type="dxa"/>
            <w:gridSpan w:val="3"/>
          </w:tcPr>
          <w:p w14:paraId="3B9ECCD3" w14:textId="5385A2E6" w:rsidR="006D2B45" w:rsidRPr="006D2B45" w:rsidRDefault="00197BC3" w:rsidP="756B610F">
            <w:r>
              <w:t xml:space="preserve">De referentieopdracht betrof </w:t>
            </w:r>
            <w:r w:rsidR="006D2B45">
              <w:t xml:space="preserve">een organisatie met een Domein structuur waarvoor u een Leerplatform als SaaS dienst heeft geïmplementeerd voor minimaal 2.000 gebruikers. </w:t>
            </w:r>
          </w:p>
          <w:p w14:paraId="54840BED" w14:textId="3BA8D0B1" w:rsidR="00A2240D" w:rsidRPr="006D2B45" w:rsidRDefault="00A2240D" w:rsidP="756B610F"/>
        </w:tc>
        <w:tc>
          <w:tcPr>
            <w:tcW w:w="2431" w:type="dxa"/>
          </w:tcPr>
          <w:p w14:paraId="54840BEE" w14:textId="074D6F49" w:rsidR="007F0445" w:rsidRPr="00FC4343" w:rsidRDefault="00000000" w:rsidP="0002456D">
            <w:sdt>
              <w:sdtPr>
                <w:rPr>
                  <w:rFonts w:ascii="MS Gothic" w:eastAsia="MS Gothic" w:hAnsi="MS Gothic"/>
                </w:r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JA</w:t>
            </w:r>
            <w:r w:rsidR="001A7DC2">
              <w:t xml:space="preserve">, geef het aantal </w:t>
            </w:r>
            <w:r w:rsidR="00FC4343">
              <w:t>gebruikers</w:t>
            </w:r>
            <w:r w:rsidR="00186EA0">
              <w:t xml:space="preserve"> </w:t>
            </w:r>
            <w:r w:rsidR="001A7DC2">
              <w:t>op:</w:t>
            </w:r>
          </w:p>
        </w:tc>
      </w:tr>
      <w:tr w:rsidR="00EF2D54" w14:paraId="54840BFE" w14:textId="77777777" w:rsidTr="756B610F">
        <w:tc>
          <w:tcPr>
            <w:tcW w:w="6857" w:type="dxa"/>
            <w:gridSpan w:val="3"/>
          </w:tcPr>
          <w:p w14:paraId="54840BFC" w14:textId="77777777" w:rsidR="007F0445" w:rsidRPr="008772A0" w:rsidRDefault="00197BC3" w:rsidP="0002456D">
            <w:r>
              <w:t>UEA onderaannemer toegevoegd</w:t>
            </w:r>
          </w:p>
        </w:tc>
        <w:tc>
          <w:tcPr>
            <w:tcW w:w="2431" w:type="dxa"/>
          </w:tcPr>
          <w:p w14:paraId="54840BFD" w14:textId="77777777" w:rsidR="007F0445" w:rsidRPr="008772A0" w:rsidRDefault="00000000" w:rsidP="0002456D">
            <w:sdt>
              <w:sdtPr>
                <w:rPr>
                  <w:rFonts w:ascii="MS Gothic" w:eastAsia="MS Gothic" w:hAnsi="MS Gothic"/>
                </w:r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JA   </w:t>
            </w:r>
            <w:sdt>
              <w:sdtPr>
                <w:rPr>
                  <w:rFonts w:ascii="MS Gothic" w:eastAsia="MS Gothic" w:hAnsi="MS Gothic"/>
                </w:r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n.v.t.</w:t>
            </w:r>
          </w:p>
        </w:tc>
      </w:tr>
      <w:tr w:rsidR="00EF2D54" w14:paraId="54840C01" w14:textId="77777777" w:rsidTr="756B610F">
        <w:tc>
          <w:tcPr>
            <w:tcW w:w="6857" w:type="dxa"/>
            <w:gridSpan w:val="3"/>
          </w:tcPr>
          <w:p w14:paraId="54840BFF" w14:textId="77777777" w:rsidR="007F0445" w:rsidRPr="008772A0" w:rsidRDefault="00197BC3" w:rsidP="0002456D">
            <w:r>
              <w:t>Uitvoeringsverklaring onderaannemer toegevoegd</w:t>
            </w:r>
          </w:p>
        </w:tc>
        <w:tc>
          <w:tcPr>
            <w:tcW w:w="2431" w:type="dxa"/>
          </w:tcPr>
          <w:p w14:paraId="54840C00" w14:textId="77777777" w:rsidR="007F0445" w:rsidRPr="008772A0" w:rsidRDefault="00000000" w:rsidP="0002456D">
            <w:sdt>
              <w:sdtPr>
                <w:rPr>
                  <w:rFonts w:ascii="MS Gothic" w:eastAsia="MS Gothic" w:hAnsi="MS Gothic"/>
                </w:r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JA   </w:t>
            </w:r>
            <w:sdt>
              <w:sdtPr>
                <w:rPr>
                  <w:rFonts w:ascii="MS Gothic" w:eastAsia="MS Gothic" w:hAnsi="MS Gothic"/>
                </w:r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756B610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7BC3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>
        <w:t>*U mag ook een separate beschrijving toevoegen op maximaal 1 A4 per 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38F9F4E6" w:rsidR="0093286D" w:rsidRDefault="0093286D">
      <w:pPr>
        <w:spacing w:after="160" w:line="259" w:lineRule="auto"/>
        <w:rPr>
          <w:rFonts w:cs="Arial"/>
        </w:rPr>
      </w:pPr>
    </w:p>
    <w:sectPr w:rsidR="0093286D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2203" w14:textId="77777777" w:rsidR="00F45E35" w:rsidRDefault="00F45E35">
      <w:pPr>
        <w:spacing w:line="240" w:lineRule="auto"/>
      </w:pPr>
      <w:r>
        <w:separator/>
      </w:r>
    </w:p>
  </w:endnote>
  <w:endnote w:type="continuationSeparator" w:id="0">
    <w:p w14:paraId="79AC6177" w14:textId="77777777" w:rsidR="00F45E35" w:rsidRDefault="00F45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000000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6446" w14:textId="77777777" w:rsidR="00F45E35" w:rsidRDefault="00F45E35">
      <w:pPr>
        <w:spacing w:line="240" w:lineRule="auto"/>
      </w:pPr>
      <w:r>
        <w:separator/>
      </w:r>
    </w:p>
  </w:footnote>
  <w:footnote w:type="continuationSeparator" w:id="0">
    <w:p w14:paraId="04426E14" w14:textId="77777777" w:rsidR="00F45E35" w:rsidRDefault="00F45E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C2EC3"/>
    <w:rsid w:val="000E0810"/>
    <w:rsid w:val="00186EA0"/>
    <w:rsid w:val="00194667"/>
    <w:rsid w:val="00197BC3"/>
    <w:rsid w:val="001A7DC2"/>
    <w:rsid w:val="001D23B6"/>
    <w:rsid w:val="00231C4A"/>
    <w:rsid w:val="002C000C"/>
    <w:rsid w:val="002C36E1"/>
    <w:rsid w:val="003220EF"/>
    <w:rsid w:val="00377624"/>
    <w:rsid w:val="00385516"/>
    <w:rsid w:val="00410A86"/>
    <w:rsid w:val="00434255"/>
    <w:rsid w:val="0047331B"/>
    <w:rsid w:val="004C0664"/>
    <w:rsid w:val="006467D5"/>
    <w:rsid w:val="006A05B0"/>
    <w:rsid w:val="006D2B45"/>
    <w:rsid w:val="006D566B"/>
    <w:rsid w:val="007F0445"/>
    <w:rsid w:val="00803D26"/>
    <w:rsid w:val="0088298C"/>
    <w:rsid w:val="00884055"/>
    <w:rsid w:val="0093286D"/>
    <w:rsid w:val="00966856"/>
    <w:rsid w:val="009B2505"/>
    <w:rsid w:val="009F4731"/>
    <w:rsid w:val="00A2240D"/>
    <w:rsid w:val="00A52134"/>
    <w:rsid w:val="00A8061B"/>
    <w:rsid w:val="00B01F45"/>
    <w:rsid w:val="00B10A4D"/>
    <w:rsid w:val="00B8143F"/>
    <w:rsid w:val="00B944FE"/>
    <w:rsid w:val="00BA3B59"/>
    <w:rsid w:val="00BD77B5"/>
    <w:rsid w:val="00D6156A"/>
    <w:rsid w:val="00D87EEF"/>
    <w:rsid w:val="00DF5528"/>
    <w:rsid w:val="00E40A44"/>
    <w:rsid w:val="00E6635A"/>
    <w:rsid w:val="00EE627F"/>
    <w:rsid w:val="00EF2D54"/>
    <w:rsid w:val="00F23958"/>
    <w:rsid w:val="00F45E35"/>
    <w:rsid w:val="00FC1CBA"/>
    <w:rsid w:val="00FC4343"/>
    <w:rsid w:val="00FE4118"/>
    <w:rsid w:val="06F98571"/>
    <w:rsid w:val="121C0AC1"/>
    <w:rsid w:val="2291D66A"/>
    <w:rsid w:val="32E32124"/>
    <w:rsid w:val="4D29A5F5"/>
    <w:rsid w:val="4DF4519B"/>
    <w:rsid w:val="68423880"/>
    <w:rsid w:val="756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7A5CC91FA47B7CD92C24B6486BA" ma:contentTypeVersion="11" ma:contentTypeDescription="Een nieuw document maken." ma:contentTypeScope="" ma:versionID="d6ad6a122c5984cc5032962ddd23a3f2">
  <xsd:schema xmlns:xsd="http://www.w3.org/2001/XMLSchema" xmlns:xs="http://www.w3.org/2001/XMLSchema" xmlns:p="http://schemas.microsoft.com/office/2006/metadata/properties" xmlns:ns2="0cb90b9c-7a0e-4231-bb4c-083bbcde8ba8" xmlns:ns3="08ce5441-0653-43fd-8582-ffeffa4590db" targetNamespace="http://schemas.microsoft.com/office/2006/metadata/properties" ma:root="true" ma:fieldsID="355d171dceb68f32801408fa6447cf0a" ns2:_="" ns3:_="">
    <xsd:import namespace="0cb90b9c-7a0e-4231-bb4c-083bbcde8ba8"/>
    <xsd:import namespace="08ce5441-0653-43fd-8582-ffeffa459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0b9c-7a0e-4231-bb4c-083bbcde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5441-0653-43fd-8582-ffeffa459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4a7ad-b631-42a2-919f-1dc5fb958898}" ma:internalName="TaxCatchAll" ma:showField="CatchAllData" ma:web="08ce5441-0653-43fd-8582-ffeffa459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5441-0653-43fd-8582-ffeffa4590db" xsi:nil="true"/>
    <lcf76f155ced4ddcb4097134ff3c332f xmlns="0cb90b9c-7a0e-4231-bb4c-083bbcde8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354DB-BF20-477D-8102-79D1ADB11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90b9c-7a0e-4231-bb4c-083bbcde8ba8"/>
    <ds:schemaRef ds:uri="08ce5441-0653-43fd-8582-ffeffa459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schemas.microsoft.com/office/2006/metadata/properties"/>
    <ds:schemaRef ds:uri="http://schemas.microsoft.com/office/infopath/2007/PartnerControls"/>
    <ds:schemaRef ds:uri="08ce5441-0653-43fd-8582-ffeffa4590db"/>
    <ds:schemaRef ds:uri="0cb90b9c-7a0e-4231-bb4c-083bbcde8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Andre Wolterink</dc:creator>
  <cp:lastModifiedBy>Wolterink, André</cp:lastModifiedBy>
  <cp:revision>14</cp:revision>
  <dcterms:created xsi:type="dcterms:W3CDTF">2025-05-13T10:42:00Z</dcterms:created>
  <dcterms:modified xsi:type="dcterms:W3CDTF">2026-02-28T09:33:00Z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0x010100793577A5CC91FA47B7CD92C24B6486BA</vt:lpwstr>
  </property>
  <property fmtid="{D5CDD505-2E9C-101B-9397-08002B2CF9AE}" pid="3" name="MediaServiceImageTags">
    <vt:lpwstr/>
  </property>
</Properties>
</file>