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BD2B" w14:textId="77777777" w:rsidR="00B2380C" w:rsidRPr="00B2380C" w:rsidRDefault="00B2380C" w:rsidP="00B2380C">
      <w:pPr>
        <w:keepNext/>
        <w:keepLines/>
        <w:spacing w:before="240" w:line="276" w:lineRule="auto"/>
        <w:ind w:left="426" w:hanging="426"/>
        <w:outlineLvl w:val="0"/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</w:pPr>
      <w:bookmarkStart w:id="0" w:name="_Toc205534345"/>
      <w:r w:rsidRPr="00B2380C"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  <w:t>Bijlage 7 – Verklaring beroep draagkracht derde</w:t>
      </w:r>
      <w:bookmarkEnd w:id="0"/>
    </w:p>
    <w:p w14:paraId="7D3FD19D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p w14:paraId="145980AE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b/>
          <w:bCs/>
          <w:kern w:val="0"/>
          <w:sz w:val="20"/>
          <w:szCs w:val="22"/>
          <w14:ligatures w14:val="none"/>
        </w:rPr>
      </w:pPr>
      <w:r w:rsidRPr="00B2380C">
        <w:rPr>
          <w:rFonts w:ascii="Century Gothic" w:eastAsia="Calibri" w:hAnsi="Century Gothic" w:cs="Times New Roman"/>
          <w:b/>
          <w:bCs/>
          <w:kern w:val="0"/>
          <w:sz w:val="20"/>
          <w:szCs w:val="22"/>
          <w14:ligatures w14:val="none"/>
        </w:rPr>
        <w:t>Ten behoeve van de financieel en economisch draagkracht</w:t>
      </w:r>
    </w:p>
    <w:p w14:paraId="48AA4470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b/>
          <w:bCs/>
          <w:kern w:val="0"/>
          <w:sz w:val="20"/>
          <w:szCs w:val="22"/>
          <w14:ligatures w14:val="none"/>
        </w:rPr>
      </w:pP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2380C" w:rsidRPr="00B2380C" w14:paraId="5AC59457" w14:textId="77777777" w:rsidTr="4C587E30">
        <w:tc>
          <w:tcPr>
            <w:tcW w:w="9016" w:type="dxa"/>
            <w:gridSpan w:val="2"/>
          </w:tcPr>
          <w:p w14:paraId="4710637D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b/>
                <w:bCs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b/>
                <w:bCs/>
                <w:sz w:val="20"/>
              </w:rPr>
              <w:t>Behorende bij inschrijving op:</w:t>
            </w:r>
          </w:p>
        </w:tc>
      </w:tr>
      <w:tr w:rsidR="00B2380C" w:rsidRPr="00B2380C" w14:paraId="6E8CCEBF" w14:textId="77777777" w:rsidTr="4C587E30">
        <w:tc>
          <w:tcPr>
            <w:tcW w:w="3539" w:type="dxa"/>
          </w:tcPr>
          <w:p w14:paraId="68D8B6F4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Aanbesteding</w:t>
            </w:r>
          </w:p>
        </w:tc>
        <w:tc>
          <w:tcPr>
            <w:tcW w:w="5477" w:type="dxa"/>
          </w:tcPr>
          <w:p w14:paraId="5CEF9750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  <w:proofErr w:type="spellStart"/>
            <w:r w:rsidRPr="00B2380C">
              <w:rPr>
                <w:rFonts w:ascii="Century Gothic" w:eastAsia="Calibri" w:hAnsi="Century Gothic" w:cs="Times New Roman"/>
                <w:sz w:val="20"/>
              </w:rPr>
              <w:t>Performancest</w:t>
            </w:r>
            <w:proofErr w:type="spellEnd"/>
            <w:r w:rsidRPr="00B2380C">
              <w:rPr>
                <w:rFonts w:ascii="Century Gothic" w:eastAsia="Calibri" w:hAnsi="Century Gothic" w:cs="Times New Roman"/>
                <w:sz w:val="20"/>
              </w:rPr>
              <w:t xml:space="preserve"> dienstverlening</w:t>
            </w:r>
          </w:p>
        </w:tc>
      </w:tr>
      <w:tr w:rsidR="00B2380C" w:rsidRPr="00B2380C" w14:paraId="5515AB0C" w14:textId="77777777" w:rsidTr="4C587E30">
        <w:tc>
          <w:tcPr>
            <w:tcW w:w="3539" w:type="dxa"/>
          </w:tcPr>
          <w:p w14:paraId="2AE46ACD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TenderNed-nummer</w:t>
            </w:r>
          </w:p>
        </w:tc>
        <w:tc>
          <w:tcPr>
            <w:tcW w:w="5477" w:type="dxa"/>
          </w:tcPr>
          <w:p w14:paraId="17E2063A" w14:textId="50B95B41" w:rsidR="00B2380C" w:rsidRPr="00B2380C" w:rsidRDefault="00B2380C" w:rsidP="4C587E30">
            <w:pPr>
              <w:keepNext/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4C587E30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TN </w:t>
            </w:r>
            <w:r w:rsidR="6BBF20A4" w:rsidRPr="4C587E30">
              <w:rPr>
                <w:rFonts w:ascii="Century Gothic" w:eastAsia="Calibri" w:hAnsi="Century Gothic" w:cs="Times New Roman"/>
                <w:sz w:val="20"/>
                <w:szCs w:val="20"/>
              </w:rPr>
              <w:t>569181</w:t>
            </w:r>
          </w:p>
        </w:tc>
      </w:tr>
    </w:tbl>
    <w:p w14:paraId="3B4FCC3E" w14:textId="77777777" w:rsidR="00B2380C" w:rsidRPr="00B2380C" w:rsidRDefault="00B2380C" w:rsidP="4C587E30">
      <w:pPr>
        <w:spacing w:after="200"/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18"/>
          <w14:ligatures w14:val="none"/>
        </w:rPr>
      </w:pPr>
      <w:r w:rsidRPr="4C587E30"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18"/>
          <w14:ligatures w14:val="none"/>
        </w:rPr>
        <w:t xml:space="preserve">Tabel </w:t>
      </w:r>
      <w:r w:rsidRPr="4C587E30"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18"/>
          <w14:ligatures w14:val="none"/>
        </w:rPr>
        <w:fldChar w:fldCharType="begin"/>
      </w:r>
      <w:r w:rsidRPr="4C587E30"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18"/>
          <w14:ligatures w14:val="none"/>
        </w:rPr>
        <w:instrText xml:space="preserve"> SEQ Tabel \* ARABIC </w:instrText>
      </w:r>
      <w:r w:rsidRPr="4C587E30"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18"/>
          <w14:ligatures w14:val="none"/>
        </w:rPr>
        <w:fldChar w:fldCharType="separate"/>
      </w:r>
      <w:r w:rsidRPr="4C587E30">
        <w:rPr>
          <w:rFonts w:ascii="Century Gothic" w:eastAsia="Calibri" w:hAnsi="Century Gothic" w:cs="Times New Roman"/>
          <w:i/>
          <w:iCs/>
          <w:noProof/>
          <w:color w:val="44546A"/>
          <w:kern w:val="0"/>
          <w:sz w:val="18"/>
          <w:szCs w:val="18"/>
          <w14:ligatures w14:val="none"/>
        </w:rPr>
        <w:t>1</w:t>
      </w:r>
      <w:r w:rsidRPr="4C587E30">
        <w:rPr>
          <w:rFonts w:ascii="Century Gothic" w:eastAsia="Calibri" w:hAnsi="Century Gothic" w:cs="Times New Roman"/>
          <w:i/>
          <w:iCs/>
          <w:noProof/>
          <w:color w:val="44546A"/>
          <w:kern w:val="0"/>
          <w:sz w:val="18"/>
          <w:szCs w:val="18"/>
          <w14:ligatures w14:val="none"/>
        </w:rPr>
        <w:fldChar w:fldCharType="end"/>
      </w:r>
      <w:r w:rsidRPr="4C587E30"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18"/>
          <w14:ligatures w14:val="none"/>
        </w:rPr>
        <w:t xml:space="preserve"> Context</w:t>
      </w:r>
    </w:p>
    <w:p w14:paraId="7F5B3B0A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De ondergetekenden (hierna tezamen te noemen: “Partijen”)</w:t>
      </w:r>
    </w:p>
    <w:p w14:paraId="69F4EAA3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5477"/>
      </w:tblGrid>
      <w:tr w:rsidR="00B2380C" w:rsidRPr="00B2380C" w14:paraId="1BBDC6E5" w14:textId="77777777" w:rsidTr="00B2380C">
        <w:tc>
          <w:tcPr>
            <w:tcW w:w="9016" w:type="dxa"/>
            <w:gridSpan w:val="2"/>
            <w:shd w:val="clear" w:color="auto" w:fill="FFFFFF"/>
          </w:tcPr>
          <w:p w14:paraId="73DA60BA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b/>
                <w:bCs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b/>
                <w:bCs/>
                <w:sz w:val="20"/>
              </w:rPr>
              <w:t>Gegevens Inschrijver:</w:t>
            </w:r>
          </w:p>
        </w:tc>
      </w:tr>
      <w:tr w:rsidR="00B2380C" w:rsidRPr="00B2380C" w14:paraId="30386DBB" w14:textId="77777777" w:rsidTr="00B2380C">
        <w:tc>
          <w:tcPr>
            <w:tcW w:w="3539" w:type="dxa"/>
            <w:shd w:val="clear" w:color="auto" w:fill="FFFFFF"/>
          </w:tcPr>
          <w:p w14:paraId="5A83F450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Statutaire naam onderneming (volledige formele naam, inclusief rechtsvorm)</w:t>
            </w:r>
          </w:p>
        </w:tc>
        <w:tc>
          <w:tcPr>
            <w:tcW w:w="5477" w:type="dxa"/>
            <w:shd w:val="clear" w:color="auto" w:fill="FFFFFF"/>
          </w:tcPr>
          <w:p w14:paraId="134098F3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23BCF155" w14:textId="77777777" w:rsidTr="00B2380C">
        <w:tc>
          <w:tcPr>
            <w:tcW w:w="3539" w:type="dxa"/>
            <w:shd w:val="clear" w:color="auto" w:fill="FFFFFF"/>
          </w:tcPr>
          <w:p w14:paraId="7FD67566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Statutaire vestigingsplaats</w:t>
            </w:r>
          </w:p>
        </w:tc>
        <w:tc>
          <w:tcPr>
            <w:tcW w:w="5477" w:type="dxa"/>
            <w:shd w:val="clear" w:color="auto" w:fill="FFFFFF"/>
          </w:tcPr>
          <w:p w14:paraId="6162BB6B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5D81B9B9" w14:textId="77777777" w:rsidTr="00B2380C">
        <w:tc>
          <w:tcPr>
            <w:tcW w:w="3539" w:type="dxa"/>
            <w:shd w:val="clear" w:color="auto" w:fill="FFFFFF"/>
          </w:tcPr>
          <w:p w14:paraId="22830E37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Nummer inschrijving Handelsregister (KvK)Naam en functie bevoegd vertegenwoordiger Inschrijver</w:t>
            </w:r>
          </w:p>
        </w:tc>
        <w:tc>
          <w:tcPr>
            <w:tcW w:w="5477" w:type="dxa"/>
            <w:shd w:val="clear" w:color="auto" w:fill="FFFFFF"/>
          </w:tcPr>
          <w:p w14:paraId="18C520A3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736A2432" w14:textId="77777777" w:rsidTr="00B2380C">
        <w:tc>
          <w:tcPr>
            <w:tcW w:w="3539" w:type="dxa"/>
            <w:shd w:val="clear" w:color="auto" w:fill="FFFFFF"/>
          </w:tcPr>
          <w:p w14:paraId="54BEC400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Telefoonnummer</w:t>
            </w:r>
          </w:p>
        </w:tc>
        <w:tc>
          <w:tcPr>
            <w:tcW w:w="5477" w:type="dxa"/>
            <w:shd w:val="clear" w:color="auto" w:fill="FFFFFF"/>
          </w:tcPr>
          <w:p w14:paraId="35720D04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2B79DB2B" w14:textId="77777777" w:rsidTr="00B2380C">
        <w:tc>
          <w:tcPr>
            <w:tcW w:w="3539" w:type="dxa"/>
            <w:shd w:val="clear" w:color="auto" w:fill="FFFFFF"/>
          </w:tcPr>
          <w:p w14:paraId="49FB98E3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E-mailadres</w:t>
            </w:r>
          </w:p>
        </w:tc>
        <w:tc>
          <w:tcPr>
            <w:tcW w:w="5477" w:type="dxa"/>
            <w:shd w:val="clear" w:color="auto" w:fill="FFFFFF"/>
          </w:tcPr>
          <w:p w14:paraId="54250691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0F643AE4" w14:textId="77777777" w:rsidTr="00B2380C">
        <w:tc>
          <w:tcPr>
            <w:tcW w:w="3539" w:type="dxa"/>
            <w:shd w:val="clear" w:color="auto" w:fill="FFFFFF"/>
          </w:tcPr>
          <w:p w14:paraId="7CD9C913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Internetadres</w:t>
            </w:r>
          </w:p>
        </w:tc>
        <w:tc>
          <w:tcPr>
            <w:tcW w:w="5477" w:type="dxa"/>
            <w:shd w:val="clear" w:color="auto" w:fill="FFFFFF"/>
          </w:tcPr>
          <w:p w14:paraId="4A03D08B" w14:textId="77777777" w:rsidR="00B2380C" w:rsidRPr="00B2380C" w:rsidRDefault="00B2380C" w:rsidP="00B2380C">
            <w:pPr>
              <w:keepNext/>
              <w:rPr>
                <w:rFonts w:ascii="Century Gothic" w:eastAsia="Calibri" w:hAnsi="Century Gothic" w:cs="Times New Roman"/>
                <w:sz w:val="20"/>
              </w:rPr>
            </w:pPr>
          </w:p>
        </w:tc>
      </w:tr>
    </w:tbl>
    <w:p w14:paraId="133400DE" w14:textId="77777777" w:rsidR="00B2380C" w:rsidRPr="00B2380C" w:rsidRDefault="00B2380C" w:rsidP="00B2380C">
      <w:pPr>
        <w:spacing w:after="200"/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20"/>
          <w14:ligatures w14:val="none"/>
        </w:rPr>
      </w:pPr>
    </w:p>
    <w:p w14:paraId="4D11F56D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proofErr w:type="gramStart"/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en</w:t>
      </w:r>
      <w:proofErr w:type="gramEnd"/>
    </w:p>
    <w:p w14:paraId="450139F4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2380C" w:rsidRPr="00B2380C" w14:paraId="6D04CCEC" w14:textId="77777777" w:rsidTr="00B2380C">
        <w:tc>
          <w:tcPr>
            <w:tcW w:w="9016" w:type="dxa"/>
            <w:gridSpan w:val="2"/>
            <w:shd w:val="clear" w:color="auto" w:fill="FFFFFF"/>
          </w:tcPr>
          <w:p w14:paraId="5B1919EF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b/>
                <w:bCs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b/>
                <w:bCs/>
                <w:sz w:val="20"/>
              </w:rPr>
              <w:t>Gegevens derde:</w:t>
            </w:r>
          </w:p>
        </w:tc>
      </w:tr>
      <w:tr w:rsidR="00B2380C" w:rsidRPr="00B2380C" w14:paraId="65E61DC1" w14:textId="77777777" w:rsidTr="003B6ADD">
        <w:tc>
          <w:tcPr>
            <w:tcW w:w="3539" w:type="dxa"/>
          </w:tcPr>
          <w:p w14:paraId="6C367789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Statutaire naam onderneming (volledige formele naam, inclusief rechtsvorm)</w:t>
            </w:r>
          </w:p>
        </w:tc>
        <w:tc>
          <w:tcPr>
            <w:tcW w:w="5477" w:type="dxa"/>
          </w:tcPr>
          <w:p w14:paraId="0094C214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5D53AEF8" w14:textId="77777777" w:rsidTr="003B6ADD">
        <w:tc>
          <w:tcPr>
            <w:tcW w:w="3539" w:type="dxa"/>
          </w:tcPr>
          <w:p w14:paraId="48106090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Statutaire vestigingsplaats</w:t>
            </w:r>
          </w:p>
        </w:tc>
        <w:tc>
          <w:tcPr>
            <w:tcW w:w="5477" w:type="dxa"/>
          </w:tcPr>
          <w:p w14:paraId="37554563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18485F71" w14:textId="77777777" w:rsidTr="003B6ADD">
        <w:tc>
          <w:tcPr>
            <w:tcW w:w="3539" w:type="dxa"/>
          </w:tcPr>
          <w:p w14:paraId="6E6C4F49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Nummer inschrijving Handelsregister (KvK)Naam en functie bevoegd vertegenwoordiger Inschrijver</w:t>
            </w:r>
          </w:p>
        </w:tc>
        <w:tc>
          <w:tcPr>
            <w:tcW w:w="5477" w:type="dxa"/>
          </w:tcPr>
          <w:p w14:paraId="4C2A92A3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3EAFE7CE" w14:textId="77777777" w:rsidTr="003B6ADD">
        <w:tc>
          <w:tcPr>
            <w:tcW w:w="3539" w:type="dxa"/>
          </w:tcPr>
          <w:p w14:paraId="2B823EEE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Telefoonnummer</w:t>
            </w:r>
          </w:p>
        </w:tc>
        <w:tc>
          <w:tcPr>
            <w:tcW w:w="5477" w:type="dxa"/>
          </w:tcPr>
          <w:p w14:paraId="3EB4F1E0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60947044" w14:textId="77777777" w:rsidTr="003B6ADD">
        <w:tc>
          <w:tcPr>
            <w:tcW w:w="3539" w:type="dxa"/>
          </w:tcPr>
          <w:p w14:paraId="7D5CA3F9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E-mailadres</w:t>
            </w:r>
          </w:p>
        </w:tc>
        <w:tc>
          <w:tcPr>
            <w:tcW w:w="5477" w:type="dxa"/>
          </w:tcPr>
          <w:p w14:paraId="660B7500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428193CA" w14:textId="77777777" w:rsidTr="003B6ADD">
        <w:tc>
          <w:tcPr>
            <w:tcW w:w="3539" w:type="dxa"/>
          </w:tcPr>
          <w:p w14:paraId="39A3D6CA" w14:textId="77777777" w:rsidR="00B2380C" w:rsidRPr="00B2380C" w:rsidRDefault="00B2380C" w:rsidP="00B2380C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Internetadres</w:t>
            </w:r>
          </w:p>
        </w:tc>
        <w:tc>
          <w:tcPr>
            <w:tcW w:w="5477" w:type="dxa"/>
          </w:tcPr>
          <w:p w14:paraId="5D73E769" w14:textId="77777777" w:rsidR="00B2380C" w:rsidRPr="00B2380C" w:rsidRDefault="00B2380C" w:rsidP="00B2380C">
            <w:pPr>
              <w:keepNext/>
              <w:rPr>
                <w:rFonts w:ascii="Century Gothic" w:eastAsia="Calibri" w:hAnsi="Century Gothic" w:cs="Times New Roman"/>
                <w:sz w:val="20"/>
              </w:rPr>
            </w:pPr>
          </w:p>
        </w:tc>
      </w:tr>
    </w:tbl>
    <w:p w14:paraId="000F94C3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70CAB149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Overwegende dat:</w:t>
      </w:r>
    </w:p>
    <w:p w14:paraId="2B00436B" w14:textId="77777777" w:rsidR="00B2380C" w:rsidRPr="00B2380C" w:rsidRDefault="00B2380C" w:rsidP="00B2380C">
      <w:pPr>
        <w:numPr>
          <w:ilvl w:val="0"/>
          <w:numId w:val="1"/>
        </w:numPr>
        <w:spacing w:line="288" w:lineRule="auto"/>
        <w:ind w:left="426"/>
        <w:contextualSpacing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proofErr w:type="gramStart"/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inschrijver</w:t>
      </w:r>
      <w:proofErr w:type="gramEnd"/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een Inschrijving wil doen op bovengenoemde aanbesteding;</w:t>
      </w:r>
    </w:p>
    <w:p w14:paraId="442737C3" w14:textId="1AEEEDF4" w:rsidR="00B2380C" w:rsidRPr="00B2380C" w:rsidRDefault="00B2380C" w:rsidP="00B2380C">
      <w:pPr>
        <w:numPr>
          <w:ilvl w:val="0"/>
          <w:numId w:val="1"/>
        </w:numPr>
        <w:spacing w:line="288" w:lineRule="auto"/>
        <w:ind w:left="426"/>
        <w:contextualSpacing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proofErr w:type="gramStart"/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de</w:t>
      </w:r>
      <w:proofErr w:type="gramEnd"/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Aanbestedende Dienst in het kader van deze aanbesteding geschiktheidseisen ten aanzien van de financiële- en economische draagkracht en/of technische- en beroepsbekwaamheid heeft gesteld waaraan Inschrijver dient te voldoen;</w:t>
      </w:r>
    </w:p>
    <w:p w14:paraId="2F931027" w14:textId="77777777" w:rsidR="00B2380C" w:rsidRPr="00B2380C" w:rsidRDefault="00B2380C" w:rsidP="00B2380C">
      <w:pPr>
        <w:numPr>
          <w:ilvl w:val="0"/>
          <w:numId w:val="1"/>
        </w:numPr>
        <w:spacing w:line="288" w:lineRule="auto"/>
        <w:ind w:left="426"/>
        <w:contextualSpacing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Inschrijver niet zelfstandig aan de gestelde eisen kan voldoen en daarom een beroep doet op bovengenoemde derde;</w:t>
      </w:r>
    </w:p>
    <w:p w14:paraId="37DF799E" w14:textId="77777777" w:rsidR="00B2380C" w:rsidRPr="00B2380C" w:rsidRDefault="00B2380C" w:rsidP="00B2380C">
      <w:pPr>
        <w:numPr>
          <w:ilvl w:val="0"/>
          <w:numId w:val="1"/>
        </w:numPr>
        <w:spacing w:line="288" w:lineRule="auto"/>
        <w:ind w:left="426"/>
        <w:contextualSpacing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Inschrijver en bovengenoemde derde het volgende wensen vast te leggen.</w:t>
      </w:r>
    </w:p>
    <w:p w14:paraId="134966E3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p w14:paraId="01FCC6B2" w14:textId="77777777" w:rsidR="00B2380C" w:rsidRPr="00B2380C" w:rsidRDefault="00B2380C" w:rsidP="00B2380C">
      <w:pPr>
        <w:spacing w:line="288" w:lineRule="auto"/>
        <w:ind w:left="66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lastRenderedPageBreak/>
        <w:t>Verklaren te zijn overeengekomen als volgt:</w:t>
      </w:r>
    </w:p>
    <w:p w14:paraId="595F3EEE" w14:textId="77777777" w:rsidR="00B2380C" w:rsidRPr="00B2380C" w:rsidRDefault="00B2380C" w:rsidP="00B2380C">
      <w:pPr>
        <w:spacing w:line="288" w:lineRule="auto"/>
        <w:ind w:left="66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35FE0702" w14:textId="77777777" w:rsidR="00B2380C" w:rsidRPr="00B2380C" w:rsidRDefault="00B2380C" w:rsidP="00B2380C">
      <w:pPr>
        <w:spacing w:line="288" w:lineRule="auto"/>
        <w:ind w:left="66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Inschrijver beroept zich voor wat betreft de volgende geschiktheidseis op de financiële- en economische draagkracht en/of technische en beroepsbekwaamheid van bovengenoemde derde. Inschrijver verklaart te kunnen beschikken over de voor de uitvoering van de opdracht noodzakelijke middelen van bovengenoemde derde.</w:t>
      </w:r>
    </w:p>
    <w:p w14:paraId="6D5F9A56" w14:textId="77777777" w:rsidR="00B2380C" w:rsidRPr="00B2380C" w:rsidRDefault="00B2380C" w:rsidP="00B2380C">
      <w:pPr>
        <w:spacing w:line="288" w:lineRule="auto"/>
        <w:ind w:left="66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Ind w:w="6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197"/>
        <w:gridCol w:w="6753"/>
      </w:tblGrid>
      <w:tr w:rsidR="00B2380C" w:rsidRPr="00B2380C" w14:paraId="63DEDC93" w14:textId="77777777" w:rsidTr="78649064">
        <w:tc>
          <w:tcPr>
            <w:tcW w:w="2197" w:type="dxa"/>
          </w:tcPr>
          <w:p w14:paraId="07B0C171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B2380C">
              <w:rPr>
                <w:rFonts w:ascii="Century Gothic" w:eastAsia="Calibri" w:hAnsi="Century Gothic" w:cs="Times New Roman"/>
                <w:sz w:val="20"/>
                <w:szCs w:val="20"/>
              </w:rPr>
              <w:t>Geschiktheidseis</w:t>
            </w:r>
          </w:p>
        </w:tc>
        <w:tc>
          <w:tcPr>
            <w:tcW w:w="6753" w:type="dxa"/>
          </w:tcPr>
          <w:p w14:paraId="22F9CA9E" w14:textId="77777777" w:rsidR="00B2380C" w:rsidRPr="00B2380C" w:rsidRDefault="00B2380C" w:rsidP="78649064">
            <w:pPr>
              <w:keepNext/>
              <w:spacing w:line="288" w:lineRule="auto"/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</w:pPr>
            <w:r w:rsidRPr="78649064">
              <w:rPr>
                <w:rFonts w:ascii="Century Gothic" w:eastAsia="Calibri" w:hAnsi="Century Gothic" w:cs="Times New Roman"/>
                <w:sz w:val="20"/>
                <w:szCs w:val="20"/>
                <w:highlight w:val="yellow"/>
              </w:rPr>
              <w:t>[Beschrijvend document]</w:t>
            </w:r>
          </w:p>
        </w:tc>
      </w:tr>
    </w:tbl>
    <w:p w14:paraId="77C0D0AF" w14:textId="77777777" w:rsidR="00B2380C" w:rsidRPr="00B2380C" w:rsidRDefault="00B2380C" w:rsidP="00B2380C">
      <w:pPr>
        <w:spacing w:after="200"/>
        <w:rPr>
          <w:rFonts w:ascii="Century Gothic" w:eastAsia="Calibri" w:hAnsi="Century Gothic" w:cs="Times New Roman"/>
          <w:i/>
          <w:iCs/>
          <w:color w:val="44546A"/>
          <w:kern w:val="0"/>
          <w:sz w:val="18"/>
          <w:szCs w:val="20"/>
          <w14:ligatures w14:val="none"/>
        </w:rPr>
      </w:pPr>
    </w:p>
    <w:p w14:paraId="3B12CF3F" w14:textId="77777777" w:rsidR="00B2380C" w:rsidRPr="00B2380C" w:rsidRDefault="00B2380C" w:rsidP="00B2380C">
      <w:pPr>
        <w:spacing w:line="288" w:lineRule="auto"/>
        <w:ind w:left="66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Bovengenoemde derde verklaart hierbij dat zij </w:t>
      </w:r>
      <w:proofErr w:type="gramStart"/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jegens</w:t>
      </w:r>
      <w:proofErr w:type="gramEnd"/>
      <w:r w:rsidRPr="00B2380C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de Aanbestedende Dienst – als de opdracht aan Inschrijver wordt gegund, volledig en onvoorwaardelijk hoofdelijk aansprakelijk te zijn voor de uitvoering van de opdracht.</w:t>
      </w:r>
    </w:p>
    <w:p w14:paraId="5BA57F86" w14:textId="77777777" w:rsidR="00B2380C" w:rsidRPr="00B2380C" w:rsidRDefault="00B2380C" w:rsidP="00B2380C">
      <w:pP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771A1723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  <w:r w:rsidRPr="00B2380C"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  <w:t>Aldus naar waarheid opgemaakt en rechtsgeldig bevoegd ondertekend:</w:t>
      </w:r>
    </w:p>
    <w:p w14:paraId="3EF6834A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380C" w:rsidRPr="00B2380C" w14:paraId="242EA1D9" w14:textId="77777777" w:rsidTr="003B6ADD">
        <w:tc>
          <w:tcPr>
            <w:tcW w:w="4531" w:type="dxa"/>
          </w:tcPr>
          <w:p w14:paraId="1217852D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Naam Inschrijver</w:t>
            </w:r>
          </w:p>
        </w:tc>
        <w:tc>
          <w:tcPr>
            <w:tcW w:w="4531" w:type="dxa"/>
          </w:tcPr>
          <w:p w14:paraId="2B5CDA47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7FF99474" w14:textId="77777777" w:rsidTr="003B6ADD">
        <w:tc>
          <w:tcPr>
            <w:tcW w:w="4531" w:type="dxa"/>
          </w:tcPr>
          <w:p w14:paraId="2C03C352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Functie</w:t>
            </w:r>
          </w:p>
        </w:tc>
        <w:tc>
          <w:tcPr>
            <w:tcW w:w="4531" w:type="dxa"/>
          </w:tcPr>
          <w:p w14:paraId="2768F130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03589285" w14:textId="77777777" w:rsidTr="003B6ADD">
        <w:tc>
          <w:tcPr>
            <w:tcW w:w="4531" w:type="dxa"/>
          </w:tcPr>
          <w:p w14:paraId="24C11410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Onderneming</w:t>
            </w:r>
          </w:p>
        </w:tc>
        <w:tc>
          <w:tcPr>
            <w:tcW w:w="4531" w:type="dxa"/>
          </w:tcPr>
          <w:p w14:paraId="1E2B6F46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294E26AC" w14:textId="77777777" w:rsidTr="003B6ADD">
        <w:tc>
          <w:tcPr>
            <w:tcW w:w="4531" w:type="dxa"/>
          </w:tcPr>
          <w:p w14:paraId="77F9B3BB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Plaats</w:t>
            </w:r>
          </w:p>
        </w:tc>
        <w:tc>
          <w:tcPr>
            <w:tcW w:w="4531" w:type="dxa"/>
          </w:tcPr>
          <w:p w14:paraId="41710EB6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12FAC806" w14:textId="77777777" w:rsidTr="003B6ADD">
        <w:tc>
          <w:tcPr>
            <w:tcW w:w="4531" w:type="dxa"/>
          </w:tcPr>
          <w:p w14:paraId="362E640F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Datum</w:t>
            </w:r>
          </w:p>
        </w:tc>
        <w:tc>
          <w:tcPr>
            <w:tcW w:w="4531" w:type="dxa"/>
          </w:tcPr>
          <w:p w14:paraId="2CC1698B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0C783453" w14:textId="77777777" w:rsidTr="003B6ADD">
        <w:tc>
          <w:tcPr>
            <w:tcW w:w="4531" w:type="dxa"/>
          </w:tcPr>
          <w:p w14:paraId="39D84F71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Handtekening</w:t>
            </w:r>
          </w:p>
          <w:p w14:paraId="3A6C83E8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  <w:p w14:paraId="700D3DA9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  <w:p w14:paraId="47036931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</w:tc>
        <w:tc>
          <w:tcPr>
            <w:tcW w:w="4531" w:type="dxa"/>
          </w:tcPr>
          <w:p w14:paraId="68E74CBF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</w:tbl>
    <w:p w14:paraId="7A7C0E12" w14:textId="77777777" w:rsidR="00B2380C" w:rsidRPr="00B2380C" w:rsidRDefault="00B2380C" w:rsidP="00B2380C">
      <w:pP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0434B20B" w14:textId="77777777" w:rsidR="00B2380C" w:rsidRPr="00B2380C" w:rsidRDefault="00B2380C" w:rsidP="00B2380C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380C" w:rsidRPr="00B2380C" w14:paraId="1D50A9E0" w14:textId="77777777" w:rsidTr="003B6ADD">
        <w:tc>
          <w:tcPr>
            <w:tcW w:w="4531" w:type="dxa"/>
          </w:tcPr>
          <w:p w14:paraId="749EF9E1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Naam derde (een waar beroep op wordt gedaan)</w:t>
            </w:r>
          </w:p>
        </w:tc>
        <w:tc>
          <w:tcPr>
            <w:tcW w:w="4531" w:type="dxa"/>
          </w:tcPr>
          <w:p w14:paraId="11E51B30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7D3B93FF" w14:textId="77777777" w:rsidTr="003B6ADD">
        <w:tc>
          <w:tcPr>
            <w:tcW w:w="4531" w:type="dxa"/>
          </w:tcPr>
          <w:p w14:paraId="3A91BB03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Functie</w:t>
            </w:r>
          </w:p>
        </w:tc>
        <w:tc>
          <w:tcPr>
            <w:tcW w:w="4531" w:type="dxa"/>
          </w:tcPr>
          <w:p w14:paraId="03C02441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1E9B0559" w14:textId="77777777" w:rsidTr="003B6ADD">
        <w:tc>
          <w:tcPr>
            <w:tcW w:w="4531" w:type="dxa"/>
          </w:tcPr>
          <w:p w14:paraId="71A99B4A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Onderneming</w:t>
            </w:r>
          </w:p>
        </w:tc>
        <w:tc>
          <w:tcPr>
            <w:tcW w:w="4531" w:type="dxa"/>
          </w:tcPr>
          <w:p w14:paraId="12B75741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72C73DCC" w14:textId="77777777" w:rsidTr="003B6ADD">
        <w:tc>
          <w:tcPr>
            <w:tcW w:w="4531" w:type="dxa"/>
          </w:tcPr>
          <w:p w14:paraId="3C28EBAB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Plaats</w:t>
            </w:r>
          </w:p>
        </w:tc>
        <w:tc>
          <w:tcPr>
            <w:tcW w:w="4531" w:type="dxa"/>
          </w:tcPr>
          <w:p w14:paraId="08E5CBC7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79743875" w14:textId="77777777" w:rsidTr="003B6ADD">
        <w:tc>
          <w:tcPr>
            <w:tcW w:w="4531" w:type="dxa"/>
          </w:tcPr>
          <w:p w14:paraId="609AB744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Datum</w:t>
            </w:r>
          </w:p>
        </w:tc>
        <w:tc>
          <w:tcPr>
            <w:tcW w:w="4531" w:type="dxa"/>
          </w:tcPr>
          <w:p w14:paraId="2A7584CB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B2380C" w:rsidRPr="00B2380C" w14:paraId="2BE0D70B" w14:textId="77777777" w:rsidTr="003B6ADD">
        <w:tc>
          <w:tcPr>
            <w:tcW w:w="4531" w:type="dxa"/>
          </w:tcPr>
          <w:p w14:paraId="7AA6E31A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B2380C">
              <w:rPr>
                <w:rFonts w:ascii="Century Gothic" w:eastAsia="Calibri" w:hAnsi="Century Gothic" w:cs="Times New Roman"/>
                <w:color w:val="00B0F0"/>
                <w:sz w:val="20"/>
              </w:rPr>
              <w:t>Handtekening</w:t>
            </w:r>
          </w:p>
          <w:p w14:paraId="6F634D5C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  <w:p w14:paraId="4F9BB86F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  <w:p w14:paraId="23FF5776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</w:tc>
        <w:tc>
          <w:tcPr>
            <w:tcW w:w="4531" w:type="dxa"/>
          </w:tcPr>
          <w:p w14:paraId="15CB1B3E" w14:textId="77777777" w:rsidR="00B2380C" w:rsidRPr="00B2380C" w:rsidRDefault="00B2380C" w:rsidP="00B2380C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</w:tbl>
    <w:p w14:paraId="6BA67957" w14:textId="77777777" w:rsidR="00B2380C" w:rsidRPr="00B2380C" w:rsidRDefault="00B2380C" w:rsidP="00B2380C">
      <w:pP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p w14:paraId="2CB8F703" w14:textId="1EE5173A" w:rsidR="002F56E2" w:rsidRPr="00B2380C" w:rsidRDefault="002F56E2" w:rsidP="00B2380C">
      <w:pPr>
        <w:spacing w:after="160" w:line="259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</w:p>
    <w:sectPr w:rsidR="002F56E2" w:rsidRPr="00B2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6368A"/>
    <w:multiLevelType w:val="hybridMultilevel"/>
    <w:tmpl w:val="01F45ED0"/>
    <w:lvl w:ilvl="0" w:tplc="CF40718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0C"/>
    <w:rsid w:val="000A4497"/>
    <w:rsid w:val="000A6BFD"/>
    <w:rsid w:val="001203F1"/>
    <w:rsid w:val="002F56E2"/>
    <w:rsid w:val="00601D08"/>
    <w:rsid w:val="006A2544"/>
    <w:rsid w:val="00793BCF"/>
    <w:rsid w:val="00A5155C"/>
    <w:rsid w:val="00B2380C"/>
    <w:rsid w:val="00B35FA6"/>
    <w:rsid w:val="4C587E30"/>
    <w:rsid w:val="6BBF20A4"/>
    <w:rsid w:val="7864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3C78"/>
  <w15:chartTrackingRefBased/>
  <w15:docId w15:val="{2EAE25FF-B7F0-4643-B08B-C0BE1EFC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3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3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38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38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38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38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38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38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38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38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38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3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3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38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38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38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38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38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38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380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238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E0F3B3B52894434FB92271E1BEFCD97A" ma:contentTypeVersion="2" ma:contentTypeDescription="Een nieuw document maken." ma:contentTypeScope="" ma:versionID="a764e993427867460fda0fda2dd564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9cdb7d6e5b536cabbe8e1493f2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104d5ce-f540-4606-a78d-e5febbb9402b" ContentTypeId="0x010100CA9CDBB764D01E419D82B5B2D492A06E" PreviousValue="false" LastSyncTimeStamp="2023-08-10T08:59:26.597Z"/>
</file>

<file path=customXml/itemProps1.xml><?xml version="1.0" encoding="utf-8"?>
<ds:datastoreItem xmlns:ds="http://schemas.openxmlformats.org/officeDocument/2006/customXml" ds:itemID="{EB14DF5D-4E9A-43AA-8B1A-CCE55CBFB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1F3B82-F0BE-419D-B041-DA81C3447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B1FEF-B693-4439-BFD1-5FE786AB9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21804-662F-46C6-8D4C-09F743DA15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Laurens van den Brink</cp:lastModifiedBy>
  <cp:revision>5</cp:revision>
  <dcterms:created xsi:type="dcterms:W3CDTF">2025-11-25T17:39:00Z</dcterms:created>
  <dcterms:modified xsi:type="dcterms:W3CDTF">2026-02-24T15:48:00Z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e4fd-1ff5-4324-97e9-6e0860215bae_Enabled">
    <vt:lpwstr>true</vt:lpwstr>
  </property>
  <property fmtid="{D5CDD505-2E9C-101B-9397-08002B2CF9AE}" pid="3" name="MSIP_Label_d210e4fd-1ff5-4324-97e9-6e0860215bae_SetDate">
    <vt:lpwstr>2025-11-25T17:40:11Z</vt:lpwstr>
  </property>
  <property fmtid="{D5CDD505-2E9C-101B-9397-08002B2CF9AE}" pid="4" name="MSIP_Label_d210e4fd-1ff5-4324-97e9-6e0860215bae_Method">
    <vt:lpwstr>Standard</vt:lpwstr>
  </property>
  <property fmtid="{D5CDD505-2E9C-101B-9397-08002B2CF9AE}" pid="5" name="MSIP_Label_d210e4fd-1ff5-4324-97e9-6e0860215bae_Name">
    <vt:lpwstr>d210e4fd-1ff5-4324-97e9-6e0860215bae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ActionId">
    <vt:lpwstr>36e317af-1a72-4d95-9e7a-414ac985f393</vt:lpwstr>
  </property>
  <property fmtid="{D5CDD505-2E9C-101B-9397-08002B2CF9AE}" pid="8" name="MSIP_Label_d210e4fd-1ff5-4324-97e9-6e0860215bae_ContentBits">
    <vt:lpwstr>0</vt:lpwstr>
  </property>
  <property fmtid="{D5CDD505-2E9C-101B-9397-08002B2CF9AE}" pid="9" name="MSIP_Label_d210e4fd-1ff5-4324-97e9-6e0860215bae_Tag">
    <vt:lpwstr>50, 3, 0, 1</vt:lpwstr>
  </property>
  <property fmtid="{D5CDD505-2E9C-101B-9397-08002B2CF9AE}" pid="10" name="ContentTypeId">
    <vt:lpwstr>0x010100CA9CDBB764D01E419D82B5B2D492A06E00E0F3B3B52894434FB92271E1BEFCD97A</vt:lpwstr>
  </property>
  <property fmtid="{D5CDD505-2E9C-101B-9397-08002B2CF9AE}" pid="11" name="Order">
    <vt:r8>3637400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