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71844776"/>
        <w:docPartObj>
          <w:docPartGallery w:val="Cover Pages"/>
          <w:docPartUnique/>
        </w:docPartObj>
      </w:sdtPr>
      <w:sdtContent>
        <w:p w14:paraId="3633FC1B" w14:textId="77777777" w:rsidR="00E56DB0" w:rsidRPr="00CF014F" w:rsidRDefault="00E56DB0" w:rsidP="00A63832">
          <w:pPr>
            <w:rPr>
              <w:szCs w:val="18"/>
            </w:rPr>
          </w:pPr>
        </w:p>
        <w:p w14:paraId="675EADFD" w14:textId="77777777" w:rsidR="00B47BB8" w:rsidRDefault="00000000" w:rsidP="00B47BB8"/>
      </w:sdtContent>
    </w:sdt>
    <w:tbl>
      <w:tblPr>
        <w:tblStyle w:val="Tabelraster"/>
        <w:tblpPr w:leftFromText="142" w:rightFromText="142" w:vertAnchor="page" w:horzAnchor="margin" w:tblpXSpec="center" w:tblpY="4821"/>
        <w:tblOverlap w:val="never"/>
        <w:tblW w:w="0" w:type="auto"/>
        <w:tblLayout w:type="fixed"/>
        <w:tblCellMar>
          <w:left w:w="0" w:type="dxa"/>
          <w:right w:w="0" w:type="dxa"/>
        </w:tblCellMar>
        <w:tblLook w:val="04A0" w:firstRow="1" w:lastRow="0" w:firstColumn="1" w:lastColumn="0" w:noHBand="0" w:noVBand="1"/>
      </w:tblPr>
      <w:tblGrid>
        <w:gridCol w:w="7655"/>
      </w:tblGrid>
      <w:tr w:rsidR="004E784B" w:rsidRPr="00CF014F" w14:paraId="7C010695" w14:textId="77777777" w:rsidTr="004E784B">
        <w:trPr>
          <w:trHeight w:val="4309"/>
        </w:trPr>
        <w:tc>
          <w:tcPr>
            <w:tcW w:w="7655" w:type="dxa"/>
          </w:tcPr>
          <w:p w14:paraId="23227503" w14:textId="77777777" w:rsidR="004E784B" w:rsidRPr="00E37B0B" w:rsidRDefault="004E784B" w:rsidP="004E784B">
            <w:pPr>
              <w:rPr>
                <w:b/>
                <w:bCs/>
                <w:color w:val="FFFFFF" w:themeColor="background1"/>
                <w:sz w:val="40"/>
                <w:szCs w:val="48"/>
              </w:rPr>
            </w:pPr>
            <w:r w:rsidRPr="00E37B0B">
              <w:rPr>
                <w:b/>
                <w:bCs/>
                <w:color w:val="FFFFFF" w:themeColor="background1"/>
                <w:sz w:val="40"/>
                <w:szCs w:val="48"/>
              </w:rPr>
              <w:t xml:space="preserve">Beschrijvend document </w:t>
            </w:r>
          </w:p>
          <w:p w14:paraId="7BEFBA5F" w14:textId="77777777" w:rsidR="004E784B" w:rsidRDefault="004E784B" w:rsidP="004E784B">
            <w:pPr>
              <w:pStyle w:val="Titel"/>
              <w:framePr w:hSpace="0" w:wrap="auto" w:vAnchor="margin" w:xAlign="left" w:yAlign="inline"/>
              <w:suppressOverlap w:val="0"/>
            </w:pPr>
            <w:r w:rsidRPr="00CF014F">
              <w:t>Openbare Europese Aanbesteding</w:t>
            </w:r>
          </w:p>
          <w:p w14:paraId="36CDB6E3" w14:textId="77777777" w:rsidR="004E784B" w:rsidRDefault="004E784B" w:rsidP="004E784B">
            <w:pPr>
              <w:pStyle w:val="Titel"/>
              <w:framePr w:hSpace="0" w:wrap="auto" w:vAnchor="margin" w:xAlign="left" w:yAlign="inline"/>
              <w:suppressOverlap w:val="0"/>
            </w:pPr>
          </w:p>
          <w:p w14:paraId="0D2076E4" w14:textId="1FE7580A" w:rsidR="00933204" w:rsidRDefault="004E784B" w:rsidP="00C028DA">
            <w:pPr>
              <w:pStyle w:val="Titel"/>
              <w:framePr w:hSpace="0" w:wrap="auto" w:vAnchor="margin" w:xAlign="left" w:yAlign="inline"/>
              <w:suppressOverlap w:val="0"/>
            </w:pPr>
            <w:r>
              <w:t>Personeelsplannings-applicatie</w:t>
            </w:r>
            <w:sdt>
              <w:sdtPr>
                <w:id w:val="-1151369544"/>
                <w:placeholder>
                  <w:docPart w:val="1FC67DE56F5B4D8D9A7731C3C55200B8"/>
                </w:placeholder>
              </w:sdtPr>
              <w:sdtContent>
                <w:r w:rsidRPr="00CF014F">
                  <w:t xml:space="preserve"> </w:t>
                </w:r>
                <w:r w:rsidR="00AB55EB" w:rsidRPr="00AB55EB">
                  <w:t>AGM en AGZ</w:t>
                </w:r>
              </w:sdtContent>
            </w:sdt>
          </w:p>
          <w:p w14:paraId="211D4C33" w14:textId="6D293FD0" w:rsidR="004E784B" w:rsidRPr="00CF014F" w:rsidRDefault="004E784B" w:rsidP="00C028DA">
            <w:pPr>
              <w:pStyle w:val="Titel"/>
              <w:framePr w:hSpace="0" w:wrap="auto" w:vAnchor="margin" w:xAlign="left" w:yAlign="inline"/>
              <w:suppressOverlap w:val="0"/>
            </w:pPr>
          </w:p>
        </w:tc>
      </w:tr>
      <w:tr w:rsidR="004E784B" w:rsidRPr="00CF014F" w14:paraId="680C8162" w14:textId="77777777" w:rsidTr="004E784B">
        <w:trPr>
          <w:trHeight w:val="74"/>
        </w:trPr>
        <w:tc>
          <w:tcPr>
            <w:tcW w:w="7655" w:type="dxa"/>
          </w:tcPr>
          <w:p w14:paraId="4E667BF6" w14:textId="77777777" w:rsidR="004E784B" w:rsidRDefault="004E784B" w:rsidP="004E784B">
            <w:pPr>
              <w:pStyle w:val="Ondertitel"/>
            </w:pPr>
            <w:r w:rsidRPr="00CF014F">
              <w:br/>
            </w:r>
          </w:p>
          <w:p w14:paraId="75149099" w14:textId="77777777" w:rsidR="00C028DA" w:rsidRDefault="00C028DA" w:rsidP="004E784B">
            <w:pPr>
              <w:pStyle w:val="Ondertitel"/>
            </w:pPr>
          </w:p>
          <w:p w14:paraId="6A2201F2" w14:textId="77777777" w:rsidR="00AB55EB" w:rsidRDefault="00AB55EB" w:rsidP="004E784B">
            <w:pPr>
              <w:pStyle w:val="Ondertitel"/>
            </w:pPr>
          </w:p>
          <w:p w14:paraId="5B9939A5" w14:textId="77777777" w:rsidR="004E784B" w:rsidRDefault="004E784B" w:rsidP="004E784B">
            <w:pPr>
              <w:rPr>
                <w:color w:val="FFFFFF" w:themeColor="background1"/>
                <w:sz w:val="20"/>
                <w:szCs w:val="24"/>
              </w:rPr>
            </w:pPr>
            <w:proofErr w:type="spellStart"/>
            <w:r>
              <w:rPr>
                <w:color w:val="FFFFFF" w:themeColor="background1"/>
                <w:sz w:val="20"/>
                <w:szCs w:val="24"/>
              </w:rPr>
              <w:t>Tenderned</w:t>
            </w:r>
            <w:proofErr w:type="spellEnd"/>
            <w:r>
              <w:rPr>
                <w:color w:val="FFFFFF" w:themeColor="background1"/>
                <w:sz w:val="20"/>
                <w:szCs w:val="24"/>
              </w:rPr>
              <w:t>:</w:t>
            </w:r>
            <w:r w:rsidRPr="00096741">
              <w:rPr>
                <w:color w:val="FFFFFF" w:themeColor="background1"/>
                <w:sz w:val="20"/>
                <w:szCs w:val="24"/>
              </w:rPr>
              <w:t xml:space="preserve"> </w:t>
            </w:r>
            <w:r w:rsidRPr="009A6BE7">
              <w:rPr>
                <w:color w:val="FFFFFF" w:themeColor="background1"/>
                <w:sz w:val="20"/>
                <w:szCs w:val="24"/>
              </w:rPr>
              <w:t>565820</w:t>
            </w:r>
          </w:p>
          <w:p w14:paraId="204561CF" w14:textId="77777777" w:rsidR="004E784B" w:rsidRPr="00096741" w:rsidRDefault="004E784B" w:rsidP="004E784B">
            <w:pPr>
              <w:rPr>
                <w:color w:val="FFFFFF" w:themeColor="background1"/>
                <w:sz w:val="20"/>
                <w:szCs w:val="24"/>
              </w:rPr>
            </w:pPr>
            <w:r w:rsidRPr="00096741">
              <w:rPr>
                <w:color w:val="FFFFFF" w:themeColor="background1"/>
                <w:sz w:val="20"/>
                <w:szCs w:val="24"/>
              </w:rPr>
              <w:t>Uitgevoerd door: Veiligheids- en Gezondheidsregio Gelderland-Midden</w:t>
            </w:r>
          </w:p>
          <w:p w14:paraId="20C60723" w14:textId="42819BAA" w:rsidR="00081718" w:rsidRPr="00B47BB8" w:rsidRDefault="004E784B" w:rsidP="004E784B">
            <w:pPr>
              <w:rPr>
                <w:color w:val="FFFFFF" w:themeColor="background1"/>
                <w:sz w:val="20"/>
                <w:szCs w:val="24"/>
              </w:rPr>
            </w:pPr>
            <w:r w:rsidRPr="00096741">
              <w:rPr>
                <w:color w:val="FFFFFF" w:themeColor="background1"/>
                <w:sz w:val="20"/>
                <w:szCs w:val="24"/>
              </w:rPr>
              <w:t xml:space="preserve">Datum: </w:t>
            </w:r>
            <w:r>
              <w:rPr>
                <w:color w:val="FFFFFF" w:themeColor="background1"/>
                <w:sz w:val="20"/>
                <w:szCs w:val="24"/>
              </w:rPr>
              <w:t>19 januari 2026</w:t>
            </w:r>
          </w:p>
        </w:tc>
      </w:tr>
    </w:tbl>
    <w:p w14:paraId="3B62F1B9" w14:textId="5D0D0372" w:rsidR="00B47BB8" w:rsidRPr="00B47BB8" w:rsidRDefault="004E784B" w:rsidP="00B47BB8">
      <w:r>
        <w:t xml:space="preserve"> </w:t>
      </w:r>
      <w:r w:rsidR="00B47BB8">
        <w:br w:type="page"/>
      </w:r>
    </w:p>
    <w:p w14:paraId="2551D34A" w14:textId="3876A9F5" w:rsidR="00E56DB0" w:rsidRPr="00CF014F" w:rsidRDefault="00E56DB0" w:rsidP="00A63832">
      <w:pPr>
        <w:pStyle w:val="Kopvaninhoudsopgave"/>
      </w:pPr>
      <w:r w:rsidRPr="00CF014F">
        <w:lastRenderedPageBreak/>
        <w:t>Inhoudsopgave</w:t>
      </w:r>
    </w:p>
    <w:sdt>
      <w:sdtPr>
        <w:id w:val="658659522"/>
        <w:docPartObj>
          <w:docPartGallery w:val="Table of Contents"/>
          <w:docPartUnique/>
        </w:docPartObj>
      </w:sdtPr>
      <w:sdtEndPr>
        <w:rPr>
          <w:b/>
          <w:bCs/>
        </w:rPr>
      </w:sdtEndPr>
      <w:sdtContent>
        <w:sdt>
          <w:sdtPr>
            <w:id w:val="-1708561970"/>
            <w:docPartObj>
              <w:docPartGallery w:val="Table of Contents"/>
              <w:docPartUnique/>
            </w:docPartObj>
          </w:sdtPr>
          <w:sdtContent>
            <w:p w14:paraId="137DEBDE" w14:textId="67B25C02" w:rsidR="00D71463" w:rsidRDefault="00E56DB0">
              <w:pPr>
                <w:pStyle w:val="Inhopg1"/>
                <w:rPr>
                  <w:rFonts w:eastAsiaTheme="minorEastAsia"/>
                  <w:color w:val="auto"/>
                  <w:kern w:val="2"/>
                  <w:sz w:val="24"/>
                  <w:szCs w:val="24"/>
                  <w:lang w:eastAsia="nl-NL"/>
                  <w14:ligatures w14:val="standardContextual"/>
                </w:rPr>
              </w:pPr>
              <w:r w:rsidRPr="00CF014F">
                <w:rPr>
                  <w:rFonts w:cstheme="minorHAnsi"/>
                  <w:szCs w:val="18"/>
                </w:rPr>
                <w:fldChar w:fldCharType="begin"/>
              </w:r>
              <w:r w:rsidRPr="00CF014F">
                <w:rPr>
                  <w:rFonts w:cstheme="minorHAnsi"/>
                  <w:szCs w:val="18"/>
                </w:rPr>
                <w:instrText xml:space="preserve"> TOC \o "1-2" \h \z \t "Bijlage;1;Voorwoord;1" </w:instrText>
              </w:r>
              <w:r w:rsidRPr="00CF014F">
                <w:rPr>
                  <w:rFonts w:cstheme="minorHAnsi"/>
                  <w:szCs w:val="18"/>
                </w:rPr>
                <w:fldChar w:fldCharType="separate"/>
              </w:r>
              <w:hyperlink w:anchor="_Toc219486743" w:history="1">
                <w:r w:rsidR="00D71463" w:rsidRPr="00FB06D5">
                  <w:rPr>
                    <w:rStyle w:val="Hyperlink"/>
                  </w:rPr>
                  <w:t>Begrippenlijst</w:t>
                </w:r>
                <w:r w:rsidR="00D71463">
                  <w:rPr>
                    <w:webHidden/>
                  </w:rPr>
                  <w:tab/>
                </w:r>
                <w:r w:rsidR="00D71463">
                  <w:rPr>
                    <w:webHidden/>
                  </w:rPr>
                  <w:fldChar w:fldCharType="begin"/>
                </w:r>
                <w:r w:rsidR="00D71463">
                  <w:rPr>
                    <w:webHidden/>
                  </w:rPr>
                  <w:instrText xml:space="preserve"> PAGEREF _Toc219486743 \h </w:instrText>
                </w:r>
                <w:r w:rsidR="00D71463">
                  <w:rPr>
                    <w:webHidden/>
                  </w:rPr>
                </w:r>
                <w:r w:rsidR="00D71463">
                  <w:rPr>
                    <w:webHidden/>
                  </w:rPr>
                  <w:fldChar w:fldCharType="separate"/>
                </w:r>
                <w:r w:rsidR="00DB65E7">
                  <w:rPr>
                    <w:webHidden/>
                  </w:rPr>
                  <w:t>4</w:t>
                </w:r>
                <w:r w:rsidR="00D71463">
                  <w:rPr>
                    <w:webHidden/>
                  </w:rPr>
                  <w:fldChar w:fldCharType="end"/>
                </w:r>
              </w:hyperlink>
            </w:p>
            <w:p w14:paraId="60CE5882" w14:textId="73951911" w:rsidR="00D71463" w:rsidRDefault="00D71463">
              <w:pPr>
                <w:pStyle w:val="Inhopg1"/>
                <w:rPr>
                  <w:rFonts w:eastAsiaTheme="minorEastAsia"/>
                  <w:color w:val="auto"/>
                  <w:kern w:val="2"/>
                  <w:sz w:val="24"/>
                  <w:szCs w:val="24"/>
                  <w:lang w:eastAsia="nl-NL"/>
                  <w14:ligatures w14:val="standardContextual"/>
                </w:rPr>
              </w:pPr>
              <w:hyperlink w:anchor="_Toc219486744" w:history="1">
                <w:r w:rsidRPr="00FB06D5">
                  <w:rPr>
                    <w:rStyle w:val="Hyperlink"/>
                  </w:rPr>
                  <w:t>1.</w:t>
                </w:r>
                <w:r>
                  <w:rPr>
                    <w:rFonts w:eastAsiaTheme="minorEastAsia"/>
                    <w:color w:val="auto"/>
                    <w:kern w:val="2"/>
                    <w:sz w:val="24"/>
                    <w:szCs w:val="24"/>
                    <w:lang w:eastAsia="nl-NL"/>
                    <w14:ligatures w14:val="standardContextual"/>
                  </w:rPr>
                  <w:tab/>
                </w:r>
                <w:r w:rsidRPr="00FB06D5">
                  <w:rPr>
                    <w:rStyle w:val="Hyperlink"/>
                  </w:rPr>
                  <w:t>Algemeen</w:t>
                </w:r>
                <w:r>
                  <w:rPr>
                    <w:webHidden/>
                  </w:rPr>
                  <w:tab/>
                </w:r>
                <w:r>
                  <w:rPr>
                    <w:webHidden/>
                  </w:rPr>
                  <w:fldChar w:fldCharType="begin"/>
                </w:r>
                <w:r>
                  <w:rPr>
                    <w:webHidden/>
                  </w:rPr>
                  <w:instrText xml:space="preserve"> PAGEREF _Toc219486744 \h </w:instrText>
                </w:r>
                <w:r>
                  <w:rPr>
                    <w:webHidden/>
                  </w:rPr>
                </w:r>
                <w:r>
                  <w:rPr>
                    <w:webHidden/>
                  </w:rPr>
                  <w:fldChar w:fldCharType="separate"/>
                </w:r>
                <w:r w:rsidR="00DB65E7">
                  <w:rPr>
                    <w:webHidden/>
                  </w:rPr>
                  <w:t>6</w:t>
                </w:r>
                <w:r>
                  <w:rPr>
                    <w:webHidden/>
                  </w:rPr>
                  <w:fldChar w:fldCharType="end"/>
                </w:r>
              </w:hyperlink>
            </w:p>
            <w:p w14:paraId="672665E7" w14:textId="3A1FEBC6" w:rsidR="00D71463" w:rsidRDefault="00D71463">
              <w:pPr>
                <w:pStyle w:val="Inhopg2"/>
                <w:rPr>
                  <w:rFonts w:eastAsiaTheme="minorEastAsia"/>
                  <w:color w:val="auto"/>
                  <w:kern w:val="2"/>
                  <w:sz w:val="24"/>
                  <w:szCs w:val="24"/>
                  <w:lang w:eastAsia="nl-NL"/>
                  <w14:ligatures w14:val="standardContextual"/>
                </w:rPr>
              </w:pPr>
              <w:hyperlink w:anchor="_Toc219486745" w:history="1">
                <w:r w:rsidRPr="00FB06D5">
                  <w:rPr>
                    <w:rStyle w:val="Hyperlink"/>
                  </w:rPr>
                  <w:t>1.1</w:t>
                </w:r>
                <w:r>
                  <w:rPr>
                    <w:rFonts w:eastAsiaTheme="minorEastAsia"/>
                    <w:color w:val="auto"/>
                    <w:kern w:val="2"/>
                    <w:sz w:val="24"/>
                    <w:szCs w:val="24"/>
                    <w:lang w:eastAsia="nl-NL"/>
                    <w14:ligatures w14:val="standardContextual"/>
                  </w:rPr>
                  <w:tab/>
                </w:r>
                <w:r w:rsidRPr="00FB06D5">
                  <w:rPr>
                    <w:rStyle w:val="Hyperlink"/>
                  </w:rPr>
                  <w:t>Inleiding</w:t>
                </w:r>
                <w:r>
                  <w:rPr>
                    <w:webHidden/>
                  </w:rPr>
                  <w:tab/>
                </w:r>
                <w:r>
                  <w:rPr>
                    <w:webHidden/>
                  </w:rPr>
                  <w:fldChar w:fldCharType="begin"/>
                </w:r>
                <w:r>
                  <w:rPr>
                    <w:webHidden/>
                  </w:rPr>
                  <w:instrText xml:space="preserve"> PAGEREF _Toc219486745 \h </w:instrText>
                </w:r>
                <w:r>
                  <w:rPr>
                    <w:webHidden/>
                  </w:rPr>
                </w:r>
                <w:r>
                  <w:rPr>
                    <w:webHidden/>
                  </w:rPr>
                  <w:fldChar w:fldCharType="separate"/>
                </w:r>
                <w:r w:rsidR="00DB65E7">
                  <w:rPr>
                    <w:webHidden/>
                  </w:rPr>
                  <w:t>6</w:t>
                </w:r>
                <w:r>
                  <w:rPr>
                    <w:webHidden/>
                  </w:rPr>
                  <w:fldChar w:fldCharType="end"/>
                </w:r>
              </w:hyperlink>
            </w:p>
            <w:p w14:paraId="47203C03" w14:textId="52C0C18A" w:rsidR="00D71463" w:rsidRDefault="00D71463">
              <w:pPr>
                <w:pStyle w:val="Inhopg2"/>
                <w:rPr>
                  <w:rFonts w:eastAsiaTheme="minorEastAsia"/>
                  <w:color w:val="auto"/>
                  <w:kern w:val="2"/>
                  <w:sz w:val="24"/>
                  <w:szCs w:val="24"/>
                  <w:lang w:eastAsia="nl-NL"/>
                  <w14:ligatures w14:val="standardContextual"/>
                </w:rPr>
              </w:pPr>
              <w:hyperlink w:anchor="_Toc219486746" w:history="1">
                <w:r w:rsidRPr="00FB06D5">
                  <w:rPr>
                    <w:rStyle w:val="Hyperlink"/>
                  </w:rPr>
                  <w:t>1.2</w:t>
                </w:r>
                <w:r>
                  <w:rPr>
                    <w:rFonts w:eastAsiaTheme="minorEastAsia"/>
                    <w:color w:val="auto"/>
                    <w:kern w:val="2"/>
                    <w:sz w:val="24"/>
                    <w:szCs w:val="24"/>
                    <w:lang w:eastAsia="nl-NL"/>
                    <w14:ligatures w14:val="standardContextual"/>
                  </w:rPr>
                  <w:tab/>
                </w:r>
                <w:r w:rsidRPr="00FB06D5">
                  <w:rPr>
                    <w:rStyle w:val="Hyperlink"/>
                  </w:rPr>
                  <w:t>Beschrijving van de aanbestedende dienst</w:t>
                </w:r>
                <w:r>
                  <w:rPr>
                    <w:webHidden/>
                  </w:rPr>
                  <w:tab/>
                </w:r>
                <w:r>
                  <w:rPr>
                    <w:webHidden/>
                  </w:rPr>
                  <w:fldChar w:fldCharType="begin"/>
                </w:r>
                <w:r>
                  <w:rPr>
                    <w:webHidden/>
                  </w:rPr>
                  <w:instrText xml:space="preserve"> PAGEREF _Toc219486746 \h </w:instrText>
                </w:r>
                <w:r>
                  <w:rPr>
                    <w:webHidden/>
                  </w:rPr>
                </w:r>
                <w:r>
                  <w:rPr>
                    <w:webHidden/>
                  </w:rPr>
                  <w:fldChar w:fldCharType="separate"/>
                </w:r>
                <w:r w:rsidR="00DB65E7">
                  <w:rPr>
                    <w:webHidden/>
                  </w:rPr>
                  <w:t>6</w:t>
                </w:r>
                <w:r>
                  <w:rPr>
                    <w:webHidden/>
                  </w:rPr>
                  <w:fldChar w:fldCharType="end"/>
                </w:r>
              </w:hyperlink>
            </w:p>
            <w:p w14:paraId="3AAB2AEA" w14:textId="36DCFA87" w:rsidR="00D71463" w:rsidRDefault="00D71463">
              <w:pPr>
                <w:pStyle w:val="Inhopg2"/>
                <w:rPr>
                  <w:rFonts w:eastAsiaTheme="minorEastAsia"/>
                  <w:color w:val="auto"/>
                  <w:kern w:val="2"/>
                  <w:sz w:val="24"/>
                  <w:szCs w:val="24"/>
                  <w:lang w:eastAsia="nl-NL"/>
                  <w14:ligatures w14:val="standardContextual"/>
                </w:rPr>
              </w:pPr>
              <w:hyperlink w:anchor="_Toc219486747" w:history="1">
                <w:r w:rsidRPr="00FB06D5">
                  <w:rPr>
                    <w:rStyle w:val="Hyperlink"/>
                  </w:rPr>
                  <w:t>1.3</w:t>
                </w:r>
                <w:r>
                  <w:rPr>
                    <w:rFonts w:eastAsiaTheme="minorEastAsia"/>
                    <w:color w:val="auto"/>
                    <w:kern w:val="2"/>
                    <w:sz w:val="24"/>
                    <w:szCs w:val="24"/>
                    <w:lang w:eastAsia="nl-NL"/>
                    <w14:ligatures w14:val="standardContextual"/>
                  </w:rPr>
                  <w:tab/>
                </w:r>
                <w:r w:rsidRPr="00FB06D5">
                  <w:rPr>
                    <w:rStyle w:val="Hyperlink"/>
                  </w:rPr>
                  <w:t>Omschrijving van de opdracht</w:t>
                </w:r>
                <w:r>
                  <w:rPr>
                    <w:webHidden/>
                  </w:rPr>
                  <w:tab/>
                </w:r>
                <w:r>
                  <w:rPr>
                    <w:webHidden/>
                  </w:rPr>
                  <w:fldChar w:fldCharType="begin"/>
                </w:r>
                <w:r>
                  <w:rPr>
                    <w:webHidden/>
                  </w:rPr>
                  <w:instrText xml:space="preserve"> PAGEREF _Toc219486747 \h </w:instrText>
                </w:r>
                <w:r>
                  <w:rPr>
                    <w:webHidden/>
                  </w:rPr>
                </w:r>
                <w:r>
                  <w:rPr>
                    <w:webHidden/>
                  </w:rPr>
                  <w:fldChar w:fldCharType="separate"/>
                </w:r>
                <w:r w:rsidR="00DB65E7">
                  <w:rPr>
                    <w:webHidden/>
                  </w:rPr>
                  <w:t>7</w:t>
                </w:r>
                <w:r>
                  <w:rPr>
                    <w:webHidden/>
                  </w:rPr>
                  <w:fldChar w:fldCharType="end"/>
                </w:r>
              </w:hyperlink>
            </w:p>
            <w:p w14:paraId="539A1518" w14:textId="1B2C5592" w:rsidR="00D71463" w:rsidRDefault="00D71463">
              <w:pPr>
                <w:pStyle w:val="Inhopg2"/>
                <w:rPr>
                  <w:rFonts w:eastAsiaTheme="minorEastAsia"/>
                  <w:color w:val="auto"/>
                  <w:kern w:val="2"/>
                  <w:sz w:val="24"/>
                  <w:szCs w:val="24"/>
                  <w:lang w:eastAsia="nl-NL"/>
                  <w14:ligatures w14:val="standardContextual"/>
                </w:rPr>
              </w:pPr>
              <w:hyperlink w:anchor="_Toc219486748" w:history="1">
                <w:r w:rsidRPr="00FB06D5">
                  <w:rPr>
                    <w:rStyle w:val="Hyperlink"/>
                  </w:rPr>
                  <w:t>1.4</w:t>
                </w:r>
                <w:r>
                  <w:rPr>
                    <w:rFonts w:eastAsiaTheme="minorEastAsia"/>
                    <w:color w:val="auto"/>
                    <w:kern w:val="2"/>
                    <w:sz w:val="24"/>
                    <w:szCs w:val="24"/>
                    <w:lang w:eastAsia="nl-NL"/>
                    <w14:ligatures w14:val="standardContextual"/>
                  </w:rPr>
                  <w:tab/>
                </w:r>
                <w:r w:rsidRPr="00FB06D5">
                  <w:rPr>
                    <w:rStyle w:val="Hyperlink"/>
                  </w:rPr>
                  <w:t>Doel van de opdracht</w:t>
                </w:r>
                <w:r>
                  <w:rPr>
                    <w:webHidden/>
                  </w:rPr>
                  <w:tab/>
                </w:r>
                <w:r>
                  <w:rPr>
                    <w:webHidden/>
                  </w:rPr>
                  <w:fldChar w:fldCharType="begin"/>
                </w:r>
                <w:r>
                  <w:rPr>
                    <w:webHidden/>
                  </w:rPr>
                  <w:instrText xml:space="preserve"> PAGEREF _Toc219486748 \h </w:instrText>
                </w:r>
                <w:r>
                  <w:rPr>
                    <w:webHidden/>
                  </w:rPr>
                </w:r>
                <w:r>
                  <w:rPr>
                    <w:webHidden/>
                  </w:rPr>
                  <w:fldChar w:fldCharType="separate"/>
                </w:r>
                <w:r w:rsidR="00DB65E7">
                  <w:rPr>
                    <w:webHidden/>
                  </w:rPr>
                  <w:t>8</w:t>
                </w:r>
                <w:r>
                  <w:rPr>
                    <w:webHidden/>
                  </w:rPr>
                  <w:fldChar w:fldCharType="end"/>
                </w:r>
              </w:hyperlink>
            </w:p>
            <w:p w14:paraId="59281B80" w14:textId="188DA8B5" w:rsidR="00D71463" w:rsidRDefault="00D71463">
              <w:pPr>
                <w:pStyle w:val="Inhopg2"/>
                <w:rPr>
                  <w:rFonts w:eastAsiaTheme="minorEastAsia"/>
                  <w:color w:val="auto"/>
                  <w:kern w:val="2"/>
                  <w:sz w:val="24"/>
                  <w:szCs w:val="24"/>
                  <w:lang w:eastAsia="nl-NL"/>
                  <w14:ligatures w14:val="standardContextual"/>
                </w:rPr>
              </w:pPr>
              <w:hyperlink w:anchor="_Toc219486749" w:history="1">
                <w:r w:rsidRPr="00FB06D5">
                  <w:rPr>
                    <w:rStyle w:val="Hyperlink"/>
                  </w:rPr>
                  <w:t>1.5</w:t>
                </w:r>
                <w:r>
                  <w:rPr>
                    <w:rFonts w:eastAsiaTheme="minorEastAsia"/>
                    <w:color w:val="auto"/>
                    <w:kern w:val="2"/>
                    <w:sz w:val="24"/>
                    <w:szCs w:val="24"/>
                    <w:lang w:eastAsia="nl-NL"/>
                    <w14:ligatures w14:val="standardContextual"/>
                  </w:rPr>
                  <w:tab/>
                </w:r>
                <w:r w:rsidRPr="00FB06D5">
                  <w:rPr>
                    <w:rStyle w:val="Hyperlink"/>
                  </w:rPr>
                  <w:t>Percelen</w:t>
                </w:r>
                <w:r>
                  <w:rPr>
                    <w:webHidden/>
                  </w:rPr>
                  <w:tab/>
                </w:r>
                <w:r>
                  <w:rPr>
                    <w:webHidden/>
                  </w:rPr>
                  <w:fldChar w:fldCharType="begin"/>
                </w:r>
                <w:r>
                  <w:rPr>
                    <w:webHidden/>
                  </w:rPr>
                  <w:instrText xml:space="preserve"> PAGEREF _Toc219486749 \h </w:instrText>
                </w:r>
                <w:r>
                  <w:rPr>
                    <w:webHidden/>
                  </w:rPr>
                </w:r>
                <w:r>
                  <w:rPr>
                    <w:webHidden/>
                  </w:rPr>
                  <w:fldChar w:fldCharType="separate"/>
                </w:r>
                <w:r w:rsidR="00DB65E7">
                  <w:rPr>
                    <w:webHidden/>
                  </w:rPr>
                  <w:t>9</w:t>
                </w:r>
                <w:r>
                  <w:rPr>
                    <w:webHidden/>
                  </w:rPr>
                  <w:fldChar w:fldCharType="end"/>
                </w:r>
              </w:hyperlink>
            </w:p>
            <w:p w14:paraId="72B3D8E9" w14:textId="19229573" w:rsidR="00D71463" w:rsidRDefault="00D71463">
              <w:pPr>
                <w:pStyle w:val="Inhopg2"/>
                <w:rPr>
                  <w:rFonts w:eastAsiaTheme="minorEastAsia"/>
                  <w:color w:val="auto"/>
                  <w:kern w:val="2"/>
                  <w:sz w:val="24"/>
                  <w:szCs w:val="24"/>
                  <w:lang w:eastAsia="nl-NL"/>
                  <w14:ligatures w14:val="standardContextual"/>
                </w:rPr>
              </w:pPr>
              <w:hyperlink w:anchor="_Toc219486750" w:history="1">
                <w:r w:rsidRPr="00FB06D5">
                  <w:rPr>
                    <w:rStyle w:val="Hyperlink"/>
                  </w:rPr>
                  <w:t>1.6</w:t>
                </w:r>
                <w:r>
                  <w:rPr>
                    <w:rFonts w:eastAsiaTheme="minorEastAsia"/>
                    <w:color w:val="auto"/>
                    <w:kern w:val="2"/>
                    <w:sz w:val="24"/>
                    <w:szCs w:val="24"/>
                    <w:lang w:eastAsia="nl-NL"/>
                    <w14:ligatures w14:val="standardContextual"/>
                  </w:rPr>
                  <w:tab/>
                </w:r>
                <w:r w:rsidRPr="00FB06D5">
                  <w:rPr>
                    <w:rStyle w:val="Hyperlink"/>
                  </w:rPr>
                  <w:t>Omvang van de opdracht</w:t>
                </w:r>
                <w:r>
                  <w:rPr>
                    <w:webHidden/>
                  </w:rPr>
                  <w:tab/>
                </w:r>
                <w:r>
                  <w:rPr>
                    <w:webHidden/>
                  </w:rPr>
                  <w:fldChar w:fldCharType="begin"/>
                </w:r>
                <w:r>
                  <w:rPr>
                    <w:webHidden/>
                  </w:rPr>
                  <w:instrText xml:space="preserve"> PAGEREF _Toc219486750 \h </w:instrText>
                </w:r>
                <w:r>
                  <w:rPr>
                    <w:webHidden/>
                  </w:rPr>
                </w:r>
                <w:r>
                  <w:rPr>
                    <w:webHidden/>
                  </w:rPr>
                  <w:fldChar w:fldCharType="separate"/>
                </w:r>
                <w:r w:rsidR="00DB65E7">
                  <w:rPr>
                    <w:webHidden/>
                  </w:rPr>
                  <w:t>9</w:t>
                </w:r>
                <w:r>
                  <w:rPr>
                    <w:webHidden/>
                  </w:rPr>
                  <w:fldChar w:fldCharType="end"/>
                </w:r>
              </w:hyperlink>
            </w:p>
            <w:p w14:paraId="7895538F" w14:textId="56BD9218" w:rsidR="00D71463" w:rsidRDefault="00D71463">
              <w:pPr>
                <w:pStyle w:val="Inhopg2"/>
                <w:rPr>
                  <w:rFonts w:eastAsiaTheme="minorEastAsia"/>
                  <w:color w:val="auto"/>
                  <w:kern w:val="2"/>
                  <w:sz w:val="24"/>
                  <w:szCs w:val="24"/>
                  <w:lang w:eastAsia="nl-NL"/>
                  <w14:ligatures w14:val="standardContextual"/>
                </w:rPr>
              </w:pPr>
              <w:hyperlink w:anchor="_Toc219486751" w:history="1">
                <w:r w:rsidRPr="00FB06D5">
                  <w:rPr>
                    <w:rStyle w:val="Hyperlink"/>
                  </w:rPr>
                  <w:t>1.7</w:t>
                </w:r>
                <w:r>
                  <w:rPr>
                    <w:rFonts w:eastAsiaTheme="minorEastAsia"/>
                    <w:color w:val="auto"/>
                    <w:kern w:val="2"/>
                    <w:sz w:val="24"/>
                    <w:szCs w:val="24"/>
                    <w:lang w:eastAsia="nl-NL"/>
                    <w14:ligatures w14:val="standardContextual"/>
                  </w:rPr>
                  <w:tab/>
                </w:r>
                <w:r w:rsidRPr="00FB06D5">
                  <w:rPr>
                    <w:rStyle w:val="Hyperlink"/>
                  </w:rPr>
                  <w:t>Omschrijving van de raamovereenkomst</w:t>
                </w:r>
                <w:r>
                  <w:rPr>
                    <w:webHidden/>
                  </w:rPr>
                  <w:tab/>
                </w:r>
                <w:r>
                  <w:rPr>
                    <w:webHidden/>
                  </w:rPr>
                  <w:fldChar w:fldCharType="begin"/>
                </w:r>
                <w:r>
                  <w:rPr>
                    <w:webHidden/>
                  </w:rPr>
                  <w:instrText xml:space="preserve"> PAGEREF _Toc219486751 \h </w:instrText>
                </w:r>
                <w:r>
                  <w:rPr>
                    <w:webHidden/>
                  </w:rPr>
                </w:r>
                <w:r>
                  <w:rPr>
                    <w:webHidden/>
                  </w:rPr>
                  <w:fldChar w:fldCharType="separate"/>
                </w:r>
                <w:r w:rsidR="00DB65E7">
                  <w:rPr>
                    <w:webHidden/>
                  </w:rPr>
                  <w:t>9</w:t>
                </w:r>
                <w:r>
                  <w:rPr>
                    <w:webHidden/>
                  </w:rPr>
                  <w:fldChar w:fldCharType="end"/>
                </w:r>
              </w:hyperlink>
            </w:p>
            <w:p w14:paraId="13B38AF7" w14:textId="5ED7498D" w:rsidR="00D71463" w:rsidRDefault="00D71463">
              <w:pPr>
                <w:pStyle w:val="Inhopg2"/>
                <w:rPr>
                  <w:rFonts w:eastAsiaTheme="minorEastAsia"/>
                  <w:color w:val="auto"/>
                  <w:kern w:val="2"/>
                  <w:sz w:val="24"/>
                  <w:szCs w:val="24"/>
                  <w:lang w:eastAsia="nl-NL"/>
                  <w14:ligatures w14:val="standardContextual"/>
                </w:rPr>
              </w:pPr>
              <w:hyperlink w:anchor="_Toc219486752" w:history="1">
                <w:r w:rsidRPr="00FB06D5">
                  <w:rPr>
                    <w:rStyle w:val="Hyperlink"/>
                  </w:rPr>
                  <w:t>1.8</w:t>
                </w:r>
                <w:r>
                  <w:rPr>
                    <w:rFonts w:eastAsiaTheme="minorEastAsia"/>
                    <w:color w:val="auto"/>
                    <w:kern w:val="2"/>
                    <w:sz w:val="24"/>
                    <w:szCs w:val="24"/>
                    <w:lang w:eastAsia="nl-NL"/>
                    <w14:ligatures w14:val="standardContextual"/>
                  </w:rPr>
                  <w:tab/>
                </w:r>
                <w:r w:rsidRPr="00FB06D5">
                  <w:rPr>
                    <w:rStyle w:val="Hyperlink"/>
                  </w:rPr>
                  <w:t>Wachtkamerovereenkomst</w:t>
                </w:r>
                <w:r>
                  <w:rPr>
                    <w:webHidden/>
                  </w:rPr>
                  <w:tab/>
                </w:r>
                <w:r>
                  <w:rPr>
                    <w:webHidden/>
                  </w:rPr>
                  <w:fldChar w:fldCharType="begin"/>
                </w:r>
                <w:r>
                  <w:rPr>
                    <w:webHidden/>
                  </w:rPr>
                  <w:instrText xml:space="preserve"> PAGEREF _Toc219486752 \h </w:instrText>
                </w:r>
                <w:r>
                  <w:rPr>
                    <w:webHidden/>
                  </w:rPr>
                </w:r>
                <w:r>
                  <w:rPr>
                    <w:webHidden/>
                  </w:rPr>
                  <w:fldChar w:fldCharType="separate"/>
                </w:r>
                <w:r w:rsidR="00DB65E7">
                  <w:rPr>
                    <w:webHidden/>
                  </w:rPr>
                  <w:t>10</w:t>
                </w:r>
                <w:r>
                  <w:rPr>
                    <w:webHidden/>
                  </w:rPr>
                  <w:fldChar w:fldCharType="end"/>
                </w:r>
              </w:hyperlink>
            </w:p>
            <w:p w14:paraId="69E6DC80" w14:textId="622365A3" w:rsidR="00D71463" w:rsidRDefault="00D71463">
              <w:pPr>
                <w:pStyle w:val="Inhopg2"/>
                <w:rPr>
                  <w:rFonts w:eastAsiaTheme="minorEastAsia"/>
                  <w:color w:val="auto"/>
                  <w:kern w:val="2"/>
                  <w:sz w:val="24"/>
                  <w:szCs w:val="24"/>
                  <w:lang w:eastAsia="nl-NL"/>
                  <w14:ligatures w14:val="standardContextual"/>
                </w:rPr>
              </w:pPr>
              <w:hyperlink w:anchor="_Toc219486753" w:history="1">
                <w:r w:rsidRPr="00FB06D5">
                  <w:rPr>
                    <w:rStyle w:val="Hyperlink"/>
                  </w:rPr>
                  <w:t>1.9</w:t>
                </w:r>
                <w:r>
                  <w:rPr>
                    <w:rFonts w:eastAsiaTheme="minorEastAsia"/>
                    <w:color w:val="auto"/>
                    <w:kern w:val="2"/>
                    <w:sz w:val="24"/>
                    <w:szCs w:val="24"/>
                    <w:lang w:eastAsia="nl-NL"/>
                    <w14:ligatures w14:val="standardContextual"/>
                  </w:rPr>
                  <w:tab/>
                </w:r>
                <w:r w:rsidRPr="00FB06D5">
                  <w:rPr>
                    <w:rStyle w:val="Hyperlink"/>
                  </w:rPr>
                  <w:t>Verwerkersovereenkomst</w:t>
                </w:r>
                <w:r>
                  <w:rPr>
                    <w:webHidden/>
                  </w:rPr>
                  <w:tab/>
                </w:r>
                <w:r>
                  <w:rPr>
                    <w:webHidden/>
                  </w:rPr>
                  <w:fldChar w:fldCharType="begin"/>
                </w:r>
                <w:r>
                  <w:rPr>
                    <w:webHidden/>
                  </w:rPr>
                  <w:instrText xml:space="preserve"> PAGEREF _Toc219486753 \h </w:instrText>
                </w:r>
                <w:r>
                  <w:rPr>
                    <w:webHidden/>
                  </w:rPr>
                </w:r>
                <w:r>
                  <w:rPr>
                    <w:webHidden/>
                  </w:rPr>
                  <w:fldChar w:fldCharType="separate"/>
                </w:r>
                <w:r w:rsidR="00DB65E7">
                  <w:rPr>
                    <w:webHidden/>
                  </w:rPr>
                  <w:t>10</w:t>
                </w:r>
                <w:r>
                  <w:rPr>
                    <w:webHidden/>
                  </w:rPr>
                  <w:fldChar w:fldCharType="end"/>
                </w:r>
              </w:hyperlink>
            </w:p>
            <w:p w14:paraId="58A6123C" w14:textId="0B7077E6" w:rsidR="00D71463" w:rsidRDefault="00D71463">
              <w:pPr>
                <w:pStyle w:val="Inhopg2"/>
                <w:rPr>
                  <w:rFonts w:eastAsiaTheme="minorEastAsia"/>
                  <w:color w:val="auto"/>
                  <w:kern w:val="2"/>
                  <w:sz w:val="24"/>
                  <w:szCs w:val="24"/>
                  <w:lang w:eastAsia="nl-NL"/>
                  <w14:ligatures w14:val="standardContextual"/>
                </w:rPr>
              </w:pPr>
              <w:hyperlink w:anchor="_Toc219486754" w:history="1">
                <w:r w:rsidRPr="00FB06D5">
                  <w:rPr>
                    <w:rStyle w:val="Hyperlink"/>
                  </w:rPr>
                  <w:t>1.10</w:t>
                </w:r>
                <w:r>
                  <w:rPr>
                    <w:rFonts w:eastAsiaTheme="minorEastAsia"/>
                    <w:color w:val="auto"/>
                    <w:kern w:val="2"/>
                    <w:sz w:val="24"/>
                    <w:szCs w:val="24"/>
                    <w:lang w:eastAsia="nl-NL"/>
                    <w14:ligatures w14:val="standardContextual"/>
                  </w:rPr>
                  <w:tab/>
                </w:r>
                <w:r w:rsidRPr="00FB06D5">
                  <w:rPr>
                    <w:rStyle w:val="Hyperlink"/>
                  </w:rPr>
                  <w:t>Toepasselijke voorwaarden</w:t>
                </w:r>
                <w:r>
                  <w:rPr>
                    <w:webHidden/>
                  </w:rPr>
                  <w:tab/>
                </w:r>
                <w:r>
                  <w:rPr>
                    <w:webHidden/>
                  </w:rPr>
                  <w:fldChar w:fldCharType="begin"/>
                </w:r>
                <w:r>
                  <w:rPr>
                    <w:webHidden/>
                  </w:rPr>
                  <w:instrText xml:space="preserve"> PAGEREF _Toc219486754 \h </w:instrText>
                </w:r>
                <w:r>
                  <w:rPr>
                    <w:webHidden/>
                  </w:rPr>
                </w:r>
                <w:r>
                  <w:rPr>
                    <w:webHidden/>
                  </w:rPr>
                  <w:fldChar w:fldCharType="separate"/>
                </w:r>
                <w:r w:rsidR="00DB65E7">
                  <w:rPr>
                    <w:webHidden/>
                  </w:rPr>
                  <w:t>10</w:t>
                </w:r>
                <w:r>
                  <w:rPr>
                    <w:webHidden/>
                  </w:rPr>
                  <w:fldChar w:fldCharType="end"/>
                </w:r>
              </w:hyperlink>
            </w:p>
            <w:p w14:paraId="76166BAC" w14:textId="47876BE6" w:rsidR="00D71463" w:rsidRDefault="00D71463">
              <w:pPr>
                <w:pStyle w:val="Inhopg2"/>
                <w:rPr>
                  <w:rFonts w:eastAsiaTheme="minorEastAsia"/>
                  <w:color w:val="auto"/>
                  <w:kern w:val="2"/>
                  <w:sz w:val="24"/>
                  <w:szCs w:val="24"/>
                  <w:lang w:eastAsia="nl-NL"/>
                  <w14:ligatures w14:val="standardContextual"/>
                </w:rPr>
              </w:pPr>
              <w:hyperlink w:anchor="_Toc219486755" w:history="1">
                <w:r w:rsidRPr="00FB06D5">
                  <w:rPr>
                    <w:rStyle w:val="Hyperlink"/>
                  </w:rPr>
                  <w:t>1.11</w:t>
                </w:r>
                <w:r>
                  <w:rPr>
                    <w:rFonts w:eastAsiaTheme="minorEastAsia"/>
                    <w:color w:val="auto"/>
                    <w:kern w:val="2"/>
                    <w:sz w:val="24"/>
                    <w:szCs w:val="24"/>
                    <w:lang w:eastAsia="nl-NL"/>
                    <w14:ligatures w14:val="standardContextual"/>
                  </w:rPr>
                  <w:tab/>
                </w:r>
                <w:r w:rsidRPr="00FB06D5">
                  <w:rPr>
                    <w:rStyle w:val="Hyperlink"/>
                  </w:rPr>
                  <w:t>Herzieningsclausule</w:t>
                </w:r>
                <w:r>
                  <w:rPr>
                    <w:webHidden/>
                  </w:rPr>
                  <w:tab/>
                </w:r>
                <w:r>
                  <w:rPr>
                    <w:webHidden/>
                  </w:rPr>
                  <w:fldChar w:fldCharType="begin"/>
                </w:r>
                <w:r>
                  <w:rPr>
                    <w:webHidden/>
                  </w:rPr>
                  <w:instrText xml:space="preserve"> PAGEREF _Toc219486755 \h </w:instrText>
                </w:r>
                <w:r>
                  <w:rPr>
                    <w:webHidden/>
                  </w:rPr>
                </w:r>
                <w:r>
                  <w:rPr>
                    <w:webHidden/>
                  </w:rPr>
                  <w:fldChar w:fldCharType="separate"/>
                </w:r>
                <w:r w:rsidR="00DB65E7">
                  <w:rPr>
                    <w:webHidden/>
                  </w:rPr>
                  <w:t>10</w:t>
                </w:r>
                <w:r>
                  <w:rPr>
                    <w:webHidden/>
                  </w:rPr>
                  <w:fldChar w:fldCharType="end"/>
                </w:r>
              </w:hyperlink>
            </w:p>
            <w:p w14:paraId="552DAA8E" w14:textId="7B4DD138" w:rsidR="00D71463" w:rsidRDefault="00D71463">
              <w:pPr>
                <w:pStyle w:val="Inhopg2"/>
                <w:rPr>
                  <w:rFonts w:eastAsiaTheme="minorEastAsia"/>
                  <w:color w:val="auto"/>
                  <w:kern w:val="2"/>
                  <w:sz w:val="24"/>
                  <w:szCs w:val="24"/>
                  <w:lang w:eastAsia="nl-NL"/>
                  <w14:ligatures w14:val="standardContextual"/>
                </w:rPr>
              </w:pPr>
              <w:hyperlink w:anchor="_Toc219486756" w:history="1">
                <w:r w:rsidRPr="00FB06D5">
                  <w:rPr>
                    <w:rStyle w:val="Hyperlink"/>
                  </w:rPr>
                  <w:t>1.12</w:t>
                </w:r>
                <w:r>
                  <w:rPr>
                    <w:rFonts w:eastAsiaTheme="minorEastAsia"/>
                    <w:color w:val="auto"/>
                    <w:kern w:val="2"/>
                    <w:sz w:val="24"/>
                    <w:szCs w:val="24"/>
                    <w:lang w:eastAsia="nl-NL"/>
                    <w14:ligatures w14:val="standardContextual"/>
                  </w:rPr>
                  <w:tab/>
                </w:r>
                <w:r w:rsidRPr="00FB06D5">
                  <w:rPr>
                    <w:rStyle w:val="Hyperlink"/>
                  </w:rPr>
                  <w:t>Planning</w:t>
                </w:r>
                <w:r>
                  <w:rPr>
                    <w:webHidden/>
                  </w:rPr>
                  <w:tab/>
                </w:r>
                <w:r>
                  <w:rPr>
                    <w:webHidden/>
                  </w:rPr>
                  <w:fldChar w:fldCharType="begin"/>
                </w:r>
                <w:r>
                  <w:rPr>
                    <w:webHidden/>
                  </w:rPr>
                  <w:instrText xml:space="preserve"> PAGEREF _Toc219486756 \h </w:instrText>
                </w:r>
                <w:r>
                  <w:rPr>
                    <w:webHidden/>
                  </w:rPr>
                </w:r>
                <w:r>
                  <w:rPr>
                    <w:webHidden/>
                  </w:rPr>
                  <w:fldChar w:fldCharType="separate"/>
                </w:r>
                <w:r w:rsidR="00DB65E7">
                  <w:rPr>
                    <w:webHidden/>
                  </w:rPr>
                  <w:t>11</w:t>
                </w:r>
                <w:r>
                  <w:rPr>
                    <w:webHidden/>
                  </w:rPr>
                  <w:fldChar w:fldCharType="end"/>
                </w:r>
              </w:hyperlink>
            </w:p>
            <w:p w14:paraId="53F4FA34" w14:textId="51A973A8" w:rsidR="00D71463" w:rsidRDefault="00D71463">
              <w:pPr>
                <w:pStyle w:val="Inhopg2"/>
                <w:rPr>
                  <w:rFonts w:eastAsiaTheme="minorEastAsia"/>
                  <w:color w:val="auto"/>
                  <w:kern w:val="2"/>
                  <w:sz w:val="24"/>
                  <w:szCs w:val="24"/>
                  <w:lang w:eastAsia="nl-NL"/>
                  <w14:ligatures w14:val="standardContextual"/>
                </w:rPr>
              </w:pPr>
              <w:hyperlink w:anchor="_Toc219486757" w:history="1">
                <w:r w:rsidRPr="00FB06D5">
                  <w:rPr>
                    <w:rStyle w:val="Hyperlink"/>
                  </w:rPr>
                  <w:t>1.13</w:t>
                </w:r>
                <w:r>
                  <w:rPr>
                    <w:rFonts w:eastAsiaTheme="minorEastAsia"/>
                    <w:color w:val="auto"/>
                    <w:kern w:val="2"/>
                    <w:sz w:val="24"/>
                    <w:szCs w:val="24"/>
                    <w:lang w:eastAsia="nl-NL"/>
                    <w14:ligatures w14:val="standardContextual"/>
                  </w:rPr>
                  <w:tab/>
                </w:r>
                <w:r w:rsidRPr="00FB06D5">
                  <w:rPr>
                    <w:rStyle w:val="Hyperlink"/>
                  </w:rPr>
                  <w:t>Checklist inschrijving</w:t>
                </w:r>
                <w:r>
                  <w:rPr>
                    <w:webHidden/>
                  </w:rPr>
                  <w:tab/>
                </w:r>
                <w:r>
                  <w:rPr>
                    <w:webHidden/>
                  </w:rPr>
                  <w:fldChar w:fldCharType="begin"/>
                </w:r>
                <w:r>
                  <w:rPr>
                    <w:webHidden/>
                  </w:rPr>
                  <w:instrText xml:space="preserve"> PAGEREF _Toc219486757 \h </w:instrText>
                </w:r>
                <w:r>
                  <w:rPr>
                    <w:webHidden/>
                  </w:rPr>
                </w:r>
                <w:r>
                  <w:rPr>
                    <w:webHidden/>
                  </w:rPr>
                  <w:fldChar w:fldCharType="separate"/>
                </w:r>
                <w:r w:rsidR="00DB65E7">
                  <w:rPr>
                    <w:webHidden/>
                  </w:rPr>
                  <w:t>11</w:t>
                </w:r>
                <w:r>
                  <w:rPr>
                    <w:webHidden/>
                  </w:rPr>
                  <w:fldChar w:fldCharType="end"/>
                </w:r>
              </w:hyperlink>
            </w:p>
            <w:p w14:paraId="782F76F4" w14:textId="2327E66D" w:rsidR="00D71463" w:rsidRDefault="00D71463">
              <w:pPr>
                <w:pStyle w:val="Inhopg1"/>
                <w:rPr>
                  <w:rFonts w:eastAsiaTheme="minorEastAsia"/>
                  <w:color w:val="auto"/>
                  <w:kern w:val="2"/>
                  <w:sz w:val="24"/>
                  <w:szCs w:val="24"/>
                  <w:lang w:eastAsia="nl-NL"/>
                  <w14:ligatures w14:val="standardContextual"/>
                </w:rPr>
              </w:pPr>
              <w:hyperlink w:anchor="_Toc219486758" w:history="1">
                <w:r w:rsidRPr="00FB06D5">
                  <w:rPr>
                    <w:rStyle w:val="Hyperlink"/>
                  </w:rPr>
                  <w:t>2.</w:t>
                </w:r>
                <w:r>
                  <w:rPr>
                    <w:rFonts w:eastAsiaTheme="minorEastAsia"/>
                    <w:color w:val="auto"/>
                    <w:kern w:val="2"/>
                    <w:sz w:val="24"/>
                    <w:szCs w:val="24"/>
                    <w:lang w:eastAsia="nl-NL"/>
                    <w14:ligatures w14:val="standardContextual"/>
                  </w:rPr>
                  <w:tab/>
                </w:r>
                <w:r w:rsidRPr="00FB06D5">
                  <w:rPr>
                    <w:rStyle w:val="Hyperlink"/>
                  </w:rPr>
                  <w:t>Algemene voorwaarden voor de Aanbestedingsprocedure en de Inschrijving</w:t>
                </w:r>
                <w:r>
                  <w:rPr>
                    <w:webHidden/>
                  </w:rPr>
                  <w:tab/>
                </w:r>
                <w:r>
                  <w:rPr>
                    <w:webHidden/>
                  </w:rPr>
                  <w:fldChar w:fldCharType="begin"/>
                </w:r>
                <w:r>
                  <w:rPr>
                    <w:webHidden/>
                  </w:rPr>
                  <w:instrText xml:space="preserve"> PAGEREF _Toc219486758 \h </w:instrText>
                </w:r>
                <w:r>
                  <w:rPr>
                    <w:webHidden/>
                  </w:rPr>
                </w:r>
                <w:r>
                  <w:rPr>
                    <w:webHidden/>
                  </w:rPr>
                  <w:fldChar w:fldCharType="separate"/>
                </w:r>
                <w:r w:rsidR="00DB65E7">
                  <w:rPr>
                    <w:webHidden/>
                  </w:rPr>
                  <w:t>12</w:t>
                </w:r>
                <w:r>
                  <w:rPr>
                    <w:webHidden/>
                  </w:rPr>
                  <w:fldChar w:fldCharType="end"/>
                </w:r>
              </w:hyperlink>
            </w:p>
            <w:p w14:paraId="4FF35538" w14:textId="6EDF70E1" w:rsidR="00D71463" w:rsidRDefault="00D71463">
              <w:pPr>
                <w:pStyle w:val="Inhopg2"/>
                <w:rPr>
                  <w:rFonts w:eastAsiaTheme="minorEastAsia"/>
                  <w:color w:val="auto"/>
                  <w:kern w:val="2"/>
                  <w:sz w:val="24"/>
                  <w:szCs w:val="24"/>
                  <w:lang w:eastAsia="nl-NL"/>
                  <w14:ligatures w14:val="standardContextual"/>
                </w:rPr>
              </w:pPr>
              <w:hyperlink w:anchor="_Toc219486759" w:history="1">
                <w:r w:rsidRPr="00FB06D5">
                  <w:rPr>
                    <w:rStyle w:val="Hyperlink"/>
                  </w:rPr>
                  <w:t>2.1</w:t>
                </w:r>
                <w:r>
                  <w:rPr>
                    <w:rFonts w:eastAsiaTheme="minorEastAsia"/>
                    <w:color w:val="auto"/>
                    <w:kern w:val="2"/>
                    <w:sz w:val="24"/>
                    <w:szCs w:val="24"/>
                    <w:lang w:eastAsia="nl-NL"/>
                    <w14:ligatures w14:val="standardContextual"/>
                  </w:rPr>
                  <w:tab/>
                </w:r>
                <w:r w:rsidRPr="00FB06D5">
                  <w:rPr>
                    <w:rStyle w:val="Hyperlink"/>
                  </w:rPr>
                  <w:t>Melden</w:t>
                </w:r>
                <w:r>
                  <w:rPr>
                    <w:webHidden/>
                  </w:rPr>
                  <w:tab/>
                </w:r>
                <w:r>
                  <w:rPr>
                    <w:webHidden/>
                  </w:rPr>
                  <w:fldChar w:fldCharType="begin"/>
                </w:r>
                <w:r>
                  <w:rPr>
                    <w:webHidden/>
                  </w:rPr>
                  <w:instrText xml:space="preserve"> PAGEREF _Toc219486759 \h </w:instrText>
                </w:r>
                <w:r>
                  <w:rPr>
                    <w:webHidden/>
                  </w:rPr>
                </w:r>
                <w:r>
                  <w:rPr>
                    <w:webHidden/>
                  </w:rPr>
                  <w:fldChar w:fldCharType="separate"/>
                </w:r>
                <w:r w:rsidR="00DB65E7">
                  <w:rPr>
                    <w:webHidden/>
                  </w:rPr>
                  <w:t>12</w:t>
                </w:r>
                <w:r>
                  <w:rPr>
                    <w:webHidden/>
                  </w:rPr>
                  <w:fldChar w:fldCharType="end"/>
                </w:r>
              </w:hyperlink>
            </w:p>
            <w:p w14:paraId="45191272" w14:textId="7C4D277C" w:rsidR="00D71463" w:rsidRDefault="00D71463">
              <w:pPr>
                <w:pStyle w:val="Inhopg2"/>
                <w:rPr>
                  <w:rFonts w:eastAsiaTheme="minorEastAsia"/>
                  <w:color w:val="auto"/>
                  <w:kern w:val="2"/>
                  <w:sz w:val="24"/>
                  <w:szCs w:val="24"/>
                  <w:lang w:eastAsia="nl-NL"/>
                  <w14:ligatures w14:val="standardContextual"/>
                </w:rPr>
              </w:pPr>
              <w:hyperlink w:anchor="_Toc219486760" w:history="1">
                <w:r w:rsidRPr="00FB06D5">
                  <w:rPr>
                    <w:rStyle w:val="Hyperlink"/>
                  </w:rPr>
                  <w:t>2.2</w:t>
                </w:r>
                <w:r>
                  <w:rPr>
                    <w:rFonts w:eastAsiaTheme="minorEastAsia"/>
                    <w:color w:val="auto"/>
                    <w:kern w:val="2"/>
                    <w:sz w:val="24"/>
                    <w:szCs w:val="24"/>
                    <w:lang w:eastAsia="nl-NL"/>
                    <w14:ligatures w14:val="standardContextual"/>
                  </w:rPr>
                  <w:tab/>
                </w:r>
                <w:r w:rsidRPr="00FB06D5">
                  <w:rPr>
                    <w:rStyle w:val="Hyperlink"/>
                  </w:rPr>
                  <w:t>Voorwaarden Aanbesteding en Inschrijving</w:t>
                </w:r>
                <w:r>
                  <w:rPr>
                    <w:webHidden/>
                  </w:rPr>
                  <w:tab/>
                </w:r>
                <w:r>
                  <w:rPr>
                    <w:webHidden/>
                  </w:rPr>
                  <w:fldChar w:fldCharType="begin"/>
                </w:r>
                <w:r>
                  <w:rPr>
                    <w:webHidden/>
                  </w:rPr>
                  <w:instrText xml:space="preserve"> PAGEREF _Toc219486760 \h </w:instrText>
                </w:r>
                <w:r>
                  <w:rPr>
                    <w:webHidden/>
                  </w:rPr>
                </w:r>
                <w:r>
                  <w:rPr>
                    <w:webHidden/>
                  </w:rPr>
                  <w:fldChar w:fldCharType="separate"/>
                </w:r>
                <w:r w:rsidR="00DB65E7">
                  <w:rPr>
                    <w:webHidden/>
                  </w:rPr>
                  <w:t>12</w:t>
                </w:r>
                <w:r>
                  <w:rPr>
                    <w:webHidden/>
                  </w:rPr>
                  <w:fldChar w:fldCharType="end"/>
                </w:r>
              </w:hyperlink>
            </w:p>
            <w:p w14:paraId="6DE575BB" w14:textId="4DC70084" w:rsidR="00D71463" w:rsidRDefault="00D71463">
              <w:pPr>
                <w:pStyle w:val="Inhopg1"/>
                <w:rPr>
                  <w:rFonts w:eastAsiaTheme="minorEastAsia"/>
                  <w:color w:val="auto"/>
                  <w:kern w:val="2"/>
                  <w:sz w:val="24"/>
                  <w:szCs w:val="24"/>
                  <w:lang w:eastAsia="nl-NL"/>
                  <w14:ligatures w14:val="standardContextual"/>
                </w:rPr>
              </w:pPr>
              <w:hyperlink w:anchor="_Toc219486761" w:history="1">
                <w:r w:rsidRPr="00FB06D5">
                  <w:rPr>
                    <w:rStyle w:val="Hyperlink"/>
                  </w:rPr>
                  <w:t>3.</w:t>
                </w:r>
                <w:r>
                  <w:rPr>
                    <w:rFonts w:eastAsiaTheme="minorEastAsia"/>
                    <w:color w:val="auto"/>
                    <w:kern w:val="2"/>
                    <w:sz w:val="24"/>
                    <w:szCs w:val="24"/>
                    <w:lang w:eastAsia="nl-NL"/>
                    <w14:ligatures w14:val="standardContextual"/>
                  </w:rPr>
                  <w:tab/>
                </w:r>
                <w:r w:rsidRPr="00FB06D5">
                  <w:rPr>
                    <w:rStyle w:val="Hyperlink"/>
                  </w:rPr>
                  <w:t>Inschrijvingsprocedure</w:t>
                </w:r>
                <w:r>
                  <w:rPr>
                    <w:webHidden/>
                  </w:rPr>
                  <w:tab/>
                </w:r>
                <w:r>
                  <w:rPr>
                    <w:webHidden/>
                  </w:rPr>
                  <w:fldChar w:fldCharType="begin"/>
                </w:r>
                <w:r>
                  <w:rPr>
                    <w:webHidden/>
                  </w:rPr>
                  <w:instrText xml:space="preserve"> PAGEREF _Toc219486761 \h </w:instrText>
                </w:r>
                <w:r>
                  <w:rPr>
                    <w:webHidden/>
                  </w:rPr>
                </w:r>
                <w:r>
                  <w:rPr>
                    <w:webHidden/>
                  </w:rPr>
                  <w:fldChar w:fldCharType="separate"/>
                </w:r>
                <w:r w:rsidR="00DB65E7">
                  <w:rPr>
                    <w:webHidden/>
                  </w:rPr>
                  <w:t>14</w:t>
                </w:r>
                <w:r>
                  <w:rPr>
                    <w:webHidden/>
                  </w:rPr>
                  <w:fldChar w:fldCharType="end"/>
                </w:r>
              </w:hyperlink>
            </w:p>
            <w:p w14:paraId="16E26A5E" w14:textId="4A335A08" w:rsidR="00D71463" w:rsidRDefault="00D71463">
              <w:pPr>
                <w:pStyle w:val="Inhopg2"/>
                <w:rPr>
                  <w:rFonts w:eastAsiaTheme="minorEastAsia"/>
                  <w:color w:val="auto"/>
                  <w:kern w:val="2"/>
                  <w:sz w:val="24"/>
                  <w:szCs w:val="24"/>
                  <w:lang w:eastAsia="nl-NL"/>
                  <w14:ligatures w14:val="standardContextual"/>
                </w:rPr>
              </w:pPr>
              <w:hyperlink w:anchor="_Toc219486762" w:history="1">
                <w:r w:rsidRPr="00FB06D5">
                  <w:rPr>
                    <w:rStyle w:val="Hyperlink"/>
                  </w:rPr>
                  <w:t>3.1</w:t>
                </w:r>
                <w:r>
                  <w:rPr>
                    <w:rFonts w:eastAsiaTheme="minorEastAsia"/>
                    <w:color w:val="auto"/>
                    <w:kern w:val="2"/>
                    <w:sz w:val="24"/>
                    <w:szCs w:val="24"/>
                    <w:lang w:eastAsia="nl-NL"/>
                    <w14:ligatures w14:val="standardContextual"/>
                  </w:rPr>
                  <w:tab/>
                </w:r>
                <w:r w:rsidRPr="00FB06D5">
                  <w:rPr>
                    <w:rStyle w:val="Hyperlink"/>
                  </w:rPr>
                  <w:t>Algemeen</w:t>
                </w:r>
                <w:r>
                  <w:rPr>
                    <w:webHidden/>
                  </w:rPr>
                  <w:tab/>
                </w:r>
                <w:r>
                  <w:rPr>
                    <w:webHidden/>
                  </w:rPr>
                  <w:fldChar w:fldCharType="begin"/>
                </w:r>
                <w:r>
                  <w:rPr>
                    <w:webHidden/>
                  </w:rPr>
                  <w:instrText xml:space="preserve"> PAGEREF _Toc219486762 \h </w:instrText>
                </w:r>
                <w:r>
                  <w:rPr>
                    <w:webHidden/>
                  </w:rPr>
                </w:r>
                <w:r>
                  <w:rPr>
                    <w:webHidden/>
                  </w:rPr>
                  <w:fldChar w:fldCharType="separate"/>
                </w:r>
                <w:r w:rsidR="00DB65E7">
                  <w:rPr>
                    <w:webHidden/>
                  </w:rPr>
                  <w:t>14</w:t>
                </w:r>
                <w:r>
                  <w:rPr>
                    <w:webHidden/>
                  </w:rPr>
                  <w:fldChar w:fldCharType="end"/>
                </w:r>
              </w:hyperlink>
            </w:p>
            <w:p w14:paraId="07174D20" w14:textId="54E3ED2C" w:rsidR="00D71463" w:rsidRDefault="00D71463">
              <w:pPr>
                <w:pStyle w:val="Inhopg2"/>
                <w:rPr>
                  <w:rFonts w:eastAsiaTheme="minorEastAsia"/>
                  <w:color w:val="auto"/>
                  <w:kern w:val="2"/>
                  <w:sz w:val="24"/>
                  <w:szCs w:val="24"/>
                  <w:lang w:eastAsia="nl-NL"/>
                  <w14:ligatures w14:val="standardContextual"/>
                </w:rPr>
              </w:pPr>
              <w:hyperlink w:anchor="_Toc219486763" w:history="1">
                <w:r w:rsidRPr="00FB06D5">
                  <w:rPr>
                    <w:rStyle w:val="Hyperlink"/>
                  </w:rPr>
                  <w:t>3.2</w:t>
                </w:r>
                <w:r>
                  <w:rPr>
                    <w:rFonts w:eastAsiaTheme="minorEastAsia"/>
                    <w:color w:val="auto"/>
                    <w:kern w:val="2"/>
                    <w:sz w:val="24"/>
                    <w:szCs w:val="24"/>
                    <w:lang w:eastAsia="nl-NL"/>
                    <w14:ligatures w14:val="standardContextual"/>
                  </w:rPr>
                  <w:tab/>
                </w:r>
                <w:r w:rsidRPr="00FB06D5">
                  <w:rPr>
                    <w:rStyle w:val="Hyperlink"/>
                  </w:rPr>
                  <w:t>Contactpersoon van de Aanbestedende Dienst</w:t>
                </w:r>
                <w:r>
                  <w:rPr>
                    <w:webHidden/>
                  </w:rPr>
                  <w:tab/>
                </w:r>
                <w:r>
                  <w:rPr>
                    <w:webHidden/>
                  </w:rPr>
                  <w:fldChar w:fldCharType="begin"/>
                </w:r>
                <w:r>
                  <w:rPr>
                    <w:webHidden/>
                  </w:rPr>
                  <w:instrText xml:space="preserve"> PAGEREF _Toc219486763 \h </w:instrText>
                </w:r>
                <w:r>
                  <w:rPr>
                    <w:webHidden/>
                  </w:rPr>
                </w:r>
                <w:r>
                  <w:rPr>
                    <w:webHidden/>
                  </w:rPr>
                  <w:fldChar w:fldCharType="separate"/>
                </w:r>
                <w:r w:rsidR="00DB65E7">
                  <w:rPr>
                    <w:webHidden/>
                  </w:rPr>
                  <w:t>14</w:t>
                </w:r>
                <w:r>
                  <w:rPr>
                    <w:webHidden/>
                  </w:rPr>
                  <w:fldChar w:fldCharType="end"/>
                </w:r>
              </w:hyperlink>
            </w:p>
            <w:p w14:paraId="23F68836" w14:textId="15FE9AA9" w:rsidR="00D71463" w:rsidRDefault="00D71463">
              <w:pPr>
                <w:pStyle w:val="Inhopg2"/>
                <w:rPr>
                  <w:rFonts w:eastAsiaTheme="minorEastAsia"/>
                  <w:color w:val="auto"/>
                  <w:kern w:val="2"/>
                  <w:sz w:val="24"/>
                  <w:szCs w:val="24"/>
                  <w:lang w:eastAsia="nl-NL"/>
                  <w14:ligatures w14:val="standardContextual"/>
                </w:rPr>
              </w:pPr>
              <w:hyperlink w:anchor="_Toc219486764" w:history="1">
                <w:r w:rsidRPr="00FB06D5">
                  <w:rPr>
                    <w:rStyle w:val="Hyperlink"/>
                  </w:rPr>
                  <w:t>3.3</w:t>
                </w:r>
                <w:r>
                  <w:rPr>
                    <w:rFonts w:eastAsiaTheme="minorEastAsia"/>
                    <w:color w:val="auto"/>
                    <w:kern w:val="2"/>
                    <w:sz w:val="24"/>
                    <w:szCs w:val="24"/>
                    <w:lang w:eastAsia="nl-NL"/>
                    <w14:ligatures w14:val="standardContextual"/>
                  </w:rPr>
                  <w:tab/>
                </w:r>
                <w:r w:rsidRPr="00FB06D5">
                  <w:rPr>
                    <w:rStyle w:val="Hyperlink"/>
                  </w:rPr>
                  <w:t>Contactpersoon van de Inschrijver tijdens de Aanbesteding</w:t>
                </w:r>
                <w:r>
                  <w:rPr>
                    <w:webHidden/>
                  </w:rPr>
                  <w:tab/>
                </w:r>
                <w:r>
                  <w:rPr>
                    <w:webHidden/>
                  </w:rPr>
                  <w:fldChar w:fldCharType="begin"/>
                </w:r>
                <w:r>
                  <w:rPr>
                    <w:webHidden/>
                  </w:rPr>
                  <w:instrText xml:space="preserve"> PAGEREF _Toc219486764 \h </w:instrText>
                </w:r>
                <w:r>
                  <w:rPr>
                    <w:webHidden/>
                  </w:rPr>
                </w:r>
                <w:r>
                  <w:rPr>
                    <w:webHidden/>
                  </w:rPr>
                  <w:fldChar w:fldCharType="separate"/>
                </w:r>
                <w:r w:rsidR="00DB65E7">
                  <w:rPr>
                    <w:webHidden/>
                  </w:rPr>
                  <w:t>14</w:t>
                </w:r>
                <w:r>
                  <w:rPr>
                    <w:webHidden/>
                  </w:rPr>
                  <w:fldChar w:fldCharType="end"/>
                </w:r>
              </w:hyperlink>
            </w:p>
            <w:p w14:paraId="43D45350" w14:textId="41611ED4" w:rsidR="00D71463" w:rsidRDefault="00D71463">
              <w:pPr>
                <w:pStyle w:val="Inhopg2"/>
                <w:rPr>
                  <w:rFonts w:eastAsiaTheme="minorEastAsia"/>
                  <w:color w:val="auto"/>
                  <w:kern w:val="2"/>
                  <w:sz w:val="24"/>
                  <w:szCs w:val="24"/>
                  <w:lang w:eastAsia="nl-NL"/>
                  <w14:ligatures w14:val="standardContextual"/>
                </w:rPr>
              </w:pPr>
              <w:hyperlink w:anchor="_Toc219486765" w:history="1">
                <w:r w:rsidRPr="00FB06D5">
                  <w:rPr>
                    <w:rStyle w:val="Hyperlink"/>
                  </w:rPr>
                  <w:t>3.4</w:t>
                </w:r>
                <w:r>
                  <w:rPr>
                    <w:rFonts w:eastAsiaTheme="minorEastAsia"/>
                    <w:color w:val="auto"/>
                    <w:kern w:val="2"/>
                    <w:sz w:val="24"/>
                    <w:szCs w:val="24"/>
                    <w:lang w:eastAsia="nl-NL"/>
                    <w14:ligatures w14:val="standardContextual"/>
                  </w:rPr>
                  <w:tab/>
                </w:r>
                <w:r w:rsidRPr="00FB06D5">
                  <w:rPr>
                    <w:rStyle w:val="Hyperlink"/>
                  </w:rPr>
                  <w:t>Inlichtingen</w:t>
                </w:r>
                <w:r>
                  <w:rPr>
                    <w:webHidden/>
                  </w:rPr>
                  <w:tab/>
                </w:r>
                <w:r>
                  <w:rPr>
                    <w:webHidden/>
                  </w:rPr>
                  <w:fldChar w:fldCharType="begin"/>
                </w:r>
                <w:r>
                  <w:rPr>
                    <w:webHidden/>
                  </w:rPr>
                  <w:instrText xml:space="preserve"> PAGEREF _Toc219486765 \h </w:instrText>
                </w:r>
                <w:r>
                  <w:rPr>
                    <w:webHidden/>
                  </w:rPr>
                </w:r>
                <w:r>
                  <w:rPr>
                    <w:webHidden/>
                  </w:rPr>
                  <w:fldChar w:fldCharType="separate"/>
                </w:r>
                <w:r w:rsidR="00DB65E7">
                  <w:rPr>
                    <w:webHidden/>
                  </w:rPr>
                  <w:t>14</w:t>
                </w:r>
                <w:r>
                  <w:rPr>
                    <w:webHidden/>
                  </w:rPr>
                  <w:fldChar w:fldCharType="end"/>
                </w:r>
              </w:hyperlink>
            </w:p>
            <w:p w14:paraId="438CF9C8" w14:textId="0349423A" w:rsidR="00D71463" w:rsidRDefault="00D71463">
              <w:pPr>
                <w:pStyle w:val="Inhopg2"/>
                <w:rPr>
                  <w:rFonts w:eastAsiaTheme="minorEastAsia"/>
                  <w:color w:val="auto"/>
                  <w:kern w:val="2"/>
                  <w:sz w:val="24"/>
                  <w:szCs w:val="24"/>
                  <w:lang w:eastAsia="nl-NL"/>
                  <w14:ligatures w14:val="standardContextual"/>
                </w:rPr>
              </w:pPr>
              <w:hyperlink w:anchor="_Toc219486766" w:history="1">
                <w:r w:rsidRPr="00FB06D5">
                  <w:rPr>
                    <w:rStyle w:val="Hyperlink"/>
                  </w:rPr>
                  <w:t>3.5</w:t>
                </w:r>
                <w:r>
                  <w:rPr>
                    <w:rFonts w:eastAsiaTheme="minorEastAsia"/>
                    <w:color w:val="auto"/>
                    <w:kern w:val="2"/>
                    <w:sz w:val="24"/>
                    <w:szCs w:val="24"/>
                    <w:lang w:eastAsia="nl-NL"/>
                    <w14:ligatures w14:val="standardContextual"/>
                  </w:rPr>
                  <w:tab/>
                </w:r>
                <w:r w:rsidRPr="00FB06D5">
                  <w:rPr>
                    <w:rStyle w:val="Hyperlink"/>
                  </w:rPr>
                  <w:t>Rangorde documenten</w:t>
                </w:r>
                <w:r>
                  <w:rPr>
                    <w:webHidden/>
                  </w:rPr>
                  <w:tab/>
                </w:r>
                <w:r>
                  <w:rPr>
                    <w:webHidden/>
                  </w:rPr>
                  <w:fldChar w:fldCharType="begin"/>
                </w:r>
                <w:r>
                  <w:rPr>
                    <w:webHidden/>
                  </w:rPr>
                  <w:instrText xml:space="preserve"> PAGEREF _Toc219486766 \h </w:instrText>
                </w:r>
                <w:r>
                  <w:rPr>
                    <w:webHidden/>
                  </w:rPr>
                </w:r>
                <w:r>
                  <w:rPr>
                    <w:webHidden/>
                  </w:rPr>
                  <w:fldChar w:fldCharType="separate"/>
                </w:r>
                <w:r w:rsidR="00DB65E7">
                  <w:rPr>
                    <w:webHidden/>
                  </w:rPr>
                  <w:t>14</w:t>
                </w:r>
                <w:r>
                  <w:rPr>
                    <w:webHidden/>
                  </w:rPr>
                  <w:fldChar w:fldCharType="end"/>
                </w:r>
              </w:hyperlink>
            </w:p>
            <w:p w14:paraId="12573FB5" w14:textId="07AD4AA6" w:rsidR="00D71463" w:rsidRDefault="00D71463">
              <w:pPr>
                <w:pStyle w:val="Inhopg2"/>
                <w:rPr>
                  <w:rFonts w:eastAsiaTheme="minorEastAsia"/>
                  <w:color w:val="auto"/>
                  <w:kern w:val="2"/>
                  <w:sz w:val="24"/>
                  <w:szCs w:val="24"/>
                  <w:lang w:eastAsia="nl-NL"/>
                  <w14:ligatures w14:val="standardContextual"/>
                </w:rPr>
              </w:pPr>
              <w:hyperlink w:anchor="_Toc219486767" w:history="1">
                <w:r w:rsidRPr="00FB06D5">
                  <w:rPr>
                    <w:rStyle w:val="Hyperlink"/>
                  </w:rPr>
                  <w:t>3.6</w:t>
                </w:r>
                <w:r>
                  <w:rPr>
                    <w:rFonts w:eastAsiaTheme="minorEastAsia"/>
                    <w:color w:val="auto"/>
                    <w:kern w:val="2"/>
                    <w:sz w:val="24"/>
                    <w:szCs w:val="24"/>
                    <w:lang w:eastAsia="nl-NL"/>
                    <w14:ligatures w14:val="standardContextual"/>
                  </w:rPr>
                  <w:tab/>
                </w:r>
                <w:r w:rsidRPr="00FB06D5">
                  <w:rPr>
                    <w:rStyle w:val="Hyperlink"/>
                  </w:rPr>
                  <w:t>Informatie over verplichtingen Opdrachtnemer</w:t>
                </w:r>
                <w:r>
                  <w:rPr>
                    <w:webHidden/>
                  </w:rPr>
                  <w:tab/>
                </w:r>
                <w:r>
                  <w:rPr>
                    <w:webHidden/>
                  </w:rPr>
                  <w:fldChar w:fldCharType="begin"/>
                </w:r>
                <w:r>
                  <w:rPr>
                    <w:webHidden/>
                  </w:rPr>
                  <w:instrText xml:space="preserve"> PAGEREF _Toc219486767 \h </w:instrText>
                </w:r>
                <w:r>
                  <w:rPr>
                    <w:webHidden/>
                  </w:rPr>
                </w:r>
                <w:r>
                  <w:rPr>
                    <w:webHidden/>
                  </w:rPr>
                  <w:fldChar w:fldCharType="separate"/>
                </w:r>
                <w:r w:rsidR="00DB65E7">
                  <w:rPr>
                    <w:webHidden/>
                  </w:rPr>
                  <w:t>14</w:t>
                </w:r>
                <w:r>
                  <w:rPr>
                    <w:webHidden/>
                  </w:rPr>
                  <w:fldChar w:fldCharType="end"/>
                </w:r>
              </w:hyperlink>
            </w:p>
            <w:p w14:paraId="3833B242" w14:textId="38880900" w:rsidR="00D71463" w:rsidRDefault="00D71463">
              <w:pPr>
                <w:pStyle w:val="Inhopg2"/>
                <w:rPr>
                  <w:rFonts w:eastAsiaTheme="minorEastAsia"/>
                  <w:color w:val="auto"/>
                  <w:kern w:val="2"/>
                  <w:sz w:val="24"/>
                  <w:szCs w:val="24"/>
                  <w:lang w:eastAsia="nl-NL"/>
                  <w14:ligatures w14:val="standardContextual"/>
                </w:rPr>
              </w:pPr>
              <w:hyperlink w:anchor="_Toc219486768" w:history="1">
                <w:r w:rsidRPr="00FB06D5">
                  <w:rPr>
                    <w:rStyle w:val="Hyperlink"/>
                  </w:rPr>
                  <w:t>3.7</w:t>
                </w:r>
                <w:r>
                  <w:rPr>
                    <w:rFonts w:eastAsiaTheme="minorEastAsia"/>
                    <w:color w:val="auto"/>
                    <w:kern w:val="2"/>
                    <w:sz w:val="24"/>
                    <w:szCs w:val="24"/>
                    <w:lang w:eastAsia="nl-NL"/>
                    <w14:ligatures w14:val="standardContextual"/>
                  </w:rPr>
                  <w:tab/>
                </w:r>
                <w:r w:rsidRPr="00FB06D5">
                  <w:rPr>
                    <w:rStyle w:val="Hyperlink"/>
                  </w:rPr>
                  <w:t>Wijze van indienen van de Inschrijving via Tenderned</w:t>
                </w:r>
                <w:r>
                  <w:rPr>
                    <w:webHidden/>
                  </w:rPr>
                  <w:tab/>
                </w:r>
                <w:r>
                  <w:rPr>
                    <w:webHidden/>
                  </w:rPr>
                  <w:fldChar w:fldCharType="begin"/>
                </w:r>
                <w:r>
                  <w:rPr>
                    <w:webHidden/>
                  </w:rPr>
                  <w:instrText xml:space="preserve"> PAGEREF _Toc219486768 \h </w:instrText>
                </w:r>
                <w:r>
                  <w:rPr>
                    <w:webHidden/>
                  </w:rPr>
                </w:r>
                <w:r>
                  <w:rPr>
                    <w:webHidden/>
                  </w:rPr>
                  <w:fldChar w:fldCharType="separate"/>
                </w:r>
                <w:r w:rsidR="00DB65E7">
                  <w:rPr>
                    <w:webHidden/>
                  </w:rPr>
                  <w:t>15</w:t>
                </w:r>
                <w:r>
                  <w:rPr>
                    <w:webHidden/>
                  </w:rPr>
                  <w:fldChar w:fldCharType="end"/>
                </w:r>
              </w:hyperlink>
            </w:p>
            <w:p w14:paraId="324A6DF6" w14:textId="5FD26C28" w:rsidR="00D71463" w:rsidRDefault="00D71463">
              <w:pPr>
                <w:pStyle w:val="Inhopg2"/>
                <w:rPr>
                  <w:rFonts w:eastAsiaTheme="minorEastAsia"/>
                  <w:color w:val="auto"/>
                  <w:kern w:val="2"/>
                  <w:sz w:val="24"/>
                  <w:szCs w:val="24"/>
                  <w:lang w:eastAsia="nl-NL"/>
                  <w14:ligatures w14:val="standardContextual"/>
                </w:rPr>
              </w:pPr>
              <w:hyperlink w:anchor="_Toc219486769" w:history="1">
                <w:r w:rsidRPr="00FB06D5">
                  <w:rPr>
                    <w:rStyle w:val="Hyperlink"/>
                  </w:rPr>
                  <w:t>3.8</w:t>
                </w:r>
                <w:r>
                  <w:rPr>
                    <w:rFonts w:eastAsiaTheme="minorEastAsia"/>
                    <w:color w:val="auto"/>
                    <w:kern w:val="2"/>
                    <w:sz w:val="24"/>
                    <w:szCs w:val="24"/>
                    <w:lang w:eastAsia="nl-NL"/>
                    <w14:ligatures w14:val="standardContextual"/>
                  </w:rPr>
                  <w:tab/>
                </w:r>
                <w:r w:rsidRPr="00FB06D5">
                  <w:rPr>
                    <w:rStyle w:val="Hyperlink"/>
                  </w:rPr>
                  <w:t>Wijze van indiening van de inschrijving</w:t>
                </w:r>
                <w:r>
                  <w:rPr>
                    <w:webHidden/>
                  </w:rPr>
                  <w:tab/>
                </w:r>
                <w:r>
                  <w:rPr>
                    <w:webHidden/>
                  </w:rPr>
                  <w:fldChar w:fldCharType="begin"/>
                </w:r>
                <w:r>
                  <w:rPr>
                    <w:webHidden/>
                  </w:rPr>
                  <w:instrText xml:space="preserve"> PAGEREF _Toc219486769 \h </w:instrText>
                </w:r>
                <w:r>
                  <w:rPr>
                    <w:webHidden/>
                  </w:rPr>
                </w:r>
                <w:r>
                  <w:rPr>
                    <w:webHidden/>
                  </w:rPr>
                  <w:fldChar w:fldCharType="separate"/>
                </w:r>
                <w:r w:rsidR="00DB65E7">
                  <w:rPr>
                    <w:webHidden/>
                  </w:rPr>
                  <w:t>15</w:t>
                </w:r>
                <w:r>
                  <w:rPr>
                    <w:webHidden/>
                  </w:rPr>
                  <w:fldChar w:fldCharType="end"/>
                </w:r>
              </w:hyperlink>
            </w:p>
            <w:p w14:paraId="6C6943FE" w14:textId="66D9937A" w:rsidR="00D71463" w:rsidRDefault="00D71463">
              <w:pPr>
                <w:pStyle w:val="Inhopg2"/>
                <w:rPr>
                  <w:rFonts w:eastAsiaTheme="minorEastAsia"/>
                  <w:color w:val="auto"/>
                  <w:kern w:val="2"/>
                  <w:sz w:val="24"/>
                  <w:szCs w:val="24"/>
                  <w:lang w:eastAsia="nl-NL"/>
                  <w14:ligatures w14:val="standardContextual"/>
                </w:rPr>
              </w:pPr>
              <w:hyperlink w:anchor="_Toc219486770" w:history="1">
                <w:r w:rsidRPr="00FB06D5">
                  <w:rPr>
                    <w:rStyle w:val="Hyperlink"/>
                  </w:rPr>
                  <w:t>3.9</w:t>
                </w:r>
                <w:r>
                  <w:rPr>
                    <w:rFonts w:eastAsiaTheme="minorEastAsia"/>
                    <w:color w:val="auto"/>
                    <w:kern w:val="2"/>
                    <w:sz w:val="24"/>
                    <w:szCs w:val="24"/>
                    <w:lang w:eastAsia="nl-NL"/>
                    <w14:ligatures w14:val="standardContextual"/>
                  </w:rPr>
                  <w:tab/>
                </w:r>
                <w:r w:rsidRPr="00FB06D5">
                  <w:rPr>
                    <w:rStyle w:val="Hyperlink"/>
                  </w:rPr>
                  <w:t>Wijze van inschrijven</w:t>
                </w:r>
                <w:r>
                  <w:rPr>
                    <w:webHidden/>
                  </w:rPr>
                  <w:tab/>
                </w:r>
                <w:r>
                  <w:rPr>
                    <w:webHidden/>
                  </w:rPr>
                  <w:fldChar w:fldCharType="begin"/>
                </w:r>
                <w:r>
                  <w:rPr>
                    <w:webHidden/>
                  </w:rPr>
                  <w:instrText xml:space="preserve"> PAGEREF _Toc219486770 \h </w:instrText>
                </w:r>
                <w:r>
                  <w:rPr>
                    <w:webHidden/>
                  </w:rPr>
                </w:r>
                <w:r>
                  <w:rPr>
                    <w:webHidden/>
                  </w:rPr>
                  <w:fldChar w:fldCharType="separate"/>
                </w:r>
                <w:r w:rsidR="00DB65E7">
                  <w:rPr>
                    <w:webHidden/>
                  </w:rPr>
                  <w:t>15</w:t>
                </w:r>
                <w:r>
                  <w:rPr>
                    <w:webHidden/>
                  </w:rPr>
                  <w:fldChar w:fldCharType="end"/>
                </w:r>
              </w:hyperlink>
            </w:p>
            <w:p w14:paraId="1D624802" w14:textId="2425B76E" w:rsidR="00D71463" w:rsidRDefault="00D71463">
              <w:pPr>
                <w:pStyle w:val="Inhopg2"/>
                <w:rPr>
                  <w:rFonts w:eastAsiaTheme="minorEastAsia"/>
                  <w:color w:val="auto"/>
                  <w:kern w:val="2"/>
                  <w:sz w:val="24"/>
                  <w:szCs w:val="24"/>
                  <w:lang w:eastAsia="nl-NL"/>
                  <w14:ligatures w14:val="standardContextual"/>
                </w:rPr>
              </w:pPr>
              <w:hyperlink w:anchor="_Toc219486771" w:history="1">
                <w:r w:rsidRPr="00FB06D5">
                  <w:rPr>
                    <w:rStyle w:val="Hyperlink"/>
                  </w:rPr>
                  <w:t>3.10</w:t>
                </w:r>
                <w:r>
                  <w:rPr>
                    <w:rFonts w:eastAsiaTheme="minorEastAsia"/>
                    <w:color w:val="auto"/>
                    <w:kern w:val="2"/>
                    <w:sz w:val="24"/>
                    <w:szCs w:val="24"/>
                    <w:lang w:eastAsia="nl-NL"/>
                    <w14:ligatures w14:val="standardContextual"/>
                  </w:rPr>
                  <w:tab/>
                </w:r>
                <w:r w:rsidRPr="00FB06D5">
                  <w:rPr>
                    <w:rStyle w:val="Hyperlink"/>
                  </w:rPr>
                  <w:t>Inschrijven als samenwerkingsverband</w:t>
                </w:r>
                <w:r>
                  <w:rPr>
                    <w:webHidden/>
                  </w:rPr>
                  <w:tab/>
                </w:r>
                <w:r>
                  <w:rPr>
                    <w:webHidden/>
                  </w:rPr>
                  <w:fldChar w:fldCharType="begin"/>
                </w:r>
                <w:r>
                  <w:rPr>
                    <w:webHidden/>
                  </w:rPr>
                  <w:instrText xml:space="preserve"> PAGEREF _Toc219486771 \h </w:instrText>
                </w:r>
                <w:r>
                  <w:rPr>
                    <w:webHidden/>
                  </w:rPr>
                </w:r>
                <w:r>
                  <w:rPr>
                    <w:webHidden/>
                  </w:rPr>
                  <w:fldChar w:fldCharType="separate"/>
                </w:r>
                <w:r w:rsidR="00DB65E7">
                  <w:rPr>
                    <w:webHidden/>
                  </w:rPr>
                  <w:t>16</w:t>
                </w:r>
                <w:r>
                  <w:rPr>
                    <w:webHidden/>
                  </w:rPr>
                  <w:fldChar w:fldCharType="end"/>
                </w:r>
              </w:hyperlink>
            </w:p>
            <w:p w14:paraId="5E713B62" w14:textId="0F93F7E5" w:rsidR="00D71463" w:rsidRDefault="00D71463">
              <w:pPr>
                <w:pStyle w:val="Inhopg2"/>
                <w:rPr>
                  <w:rFonts w:eastAsiaTheme="minorEastAsia"/>
                  <w:color w:val="auto"/>
                  <w:kern w:val="2"/>
                  <w:sz w:val="24"/>
                  <w:szCs w:val="24"/>
                  <w:lang w:eastAsia="nl-NL"/>
                  <w14:ligatures w14:val="standardContextual"/>
                </w:rPr>
              </w:pPr>
              <w:hyperlink w:anchor="_Toc219486772" w:history="1">
                <w:r w:rsidRPr="00FB06D5">
                  <w:rPr>
                    <w:rStyle w:val="Hyperlink"/>
                  </w:rPr>
                  <w:t>3.11</w:t>
                </w:r>
                <w:r>
                  <w:rPr>
                    <w:rFonts w:eastAsiaTheme="minorEastAsia"/>
                    <w:color w:val="auto"/>
                    <w:kern w:val="2"/>
                    <w:sz w:val="24"/>
                    <w:szCs w:val="24"/>
                    <w:lang w:eastAsia="nl-NL"/>
                    <w14:ligatures w14:val="standardContextual"/>
                  </w:rPr>
                  <w:tab/>
                </w:r>
                <w:r w:rsidRPr="00FB06D5">
                  <w:rPr>
                    <w:rStyle w:val="Hyperlink"/>
                  </w:rPr>
                  <w:t>Onderaanneming</w:t>
                </w:r>
                <w:r>
                  <w:rPr>
                    <w:webHidden/>
                  </w:rPr>
                  <w:tab/>
                </w:r>
                <w:r>
                  <w:rPr>
                    <w:webHidden/>
                  </w:rPr>
                  <w:fldChar w:fldCharType="begin"/>
                </w:r>
                <w:r>
                  <w:rPr>
                    <w:webHidden/>
                  </w:rPr>
                  <w:instrText xml:space="preserve"> PAGEREF _Toc219486772 \h </w:instrText>
                </w:r>
                <w:r>
                  <w:rPr>
                    <w:webHidden/>
                  </w:rPr>
                </w:r>
                <w:r>
                  <w:rPr>
                    <w:webHidden/>
                  </w:rPr>
                  <w:fldChar w:fldCharType="separate"/>
                </w:r>
                <w:r w:rsidR="00DB65E7">
                  <w:rPr>
                    <w:webHidden/>
                  </w:rPr>
                  <w:t>16</w:t>
                </w:r>
                <w:r>
                  <w:rPr>
                    <w:webHidden/>
                  </w:rPr>
                  <w:fldChar w:fldCharType="end"/>
                </w:r>
              </w:hyperlink>
            </w:p>
            <w:p w14:paraId="39000375" w14:textId="359A68F8" w:rsidR="00D71463" w:rsidRDefault="00D71463">
              <w:pPr>
                <w:pStyle w:val="Inhopg2"/>
                <w:rPr>
                  <w:rFonts w:eastAsiaTheme="minorEastAsia"/>
                  <w:color w:val="auto"/>
                  <w:kern w:val="2"/>
                  <w:sz w:val="24"/>
                  <w:szCs w:val="24"/>
                  <w:lang w:eastAsia="nl-NL"/>
                  <w14:ligatures w14:val="standardContextual"/>
                </w:rPr>
              </w:pPr>
              <w:hyperlink w:anchor="_Toc219486773" w:history="1">
                <w:r w:rsidRPr="00FB06D5">
                  <w:rPr>
                    <w:rStyle w:val="Hyperlink"/>
                  </w:rPr>
                  <w:t>3.12</w:t>
                </w:r>
                <w:r>
                  <w:rPr>
                    <w:rFonts w:eastAsiaTheme="minorEastAsia"/>
                    <w:color w:val="auto"/>
                    <w:kern w:val="2"/>
                    <w:sz w:val="24"/>
                    <w:szCs w:val="24"/>
                    <w:lang w:eastAsia="nl-NL"/>
                    <w14:ligatures w14:val="standardContextual"/>
                  </w:rPr>
                  <w:tab/>
                </w:r>
                <w:r w:rsidRPr="00FB06D5">
                  <w:rPr>
                    <w:rStyle w:val="Hyperlink"/>
                  </w:rPr>
                  <w:t>Beroep op Derden</w:t>
                </w:r>
                <w:r>
                  <w:rPr>
                    <w:webHidden/>
                  </w:rPr>
                  <w:tab/>
                </w:r>
                <w:r>
                  <w:rPr>
                    <w:webHidden/>
                  </w:rPr>
                  <w:fldChar w:fldCharType="begin"/>
                </w:r>
                <w:r>
                  <w:rPr>
                    <w:webHidden/>
                  </w:rPr>
                  <w:instrText xml:space="preserve"> PAGEREF _Toc219486773 \h </w:instrText>
                </w:r>
                <w:r>
                  <w:rPr>
                    <w:webHidden/>
                  </w:rPr>
                </w:r>
                <w:r>
                  <w:rPr>
                    <w:webHidden/>
                  </w:rPr>
                  <w:fldChar w:fldCharType="separate"/>
                </w:r>
                <w:r w:rsidR="00DB65E7">
                  <w:rPr>
                    <w:webHidden/>
                  </w:rPr>
                  <w:t>17</w:t>
                </w:r>
                <w:r>
                  <w:rPr>
                    <w:webHidden/>
                  </w:rPr>
                  <w:fldChar w:fldCharType="end"/>
                </w:r>
              </w:hyperlink>
            </w:p>
            <w:p w14:paraId="509165B6" w14:textId="145BB250" w:rsidR="00D71463" w:rsidRDefault="00D71463">
              <w:pPr>
                <w:pStyle w:val="Inhopg2"/>
                <w:rPr>
                  <w:rFonts w:eastAsiaTheme="minorEastAsia"/>
                  <w:color w:val="auto"/>
                  <w:kern w:val="2"/>
                  <w:sz w:val="24"/>
                  <w:szCs w:val="24"/>
                  <w:lang w:eastAsia="nl-NL"/>
                  <w14:ligatures w14:val="standardContextual"/>
                </w:rPr>
              </w:pPr>
              <w:hyperlink w:anchor="_Toc219486774" w:history="1">
                <w:r w:rsidRPr="00FB06D5">
                  <w:rPr>
                    <w:rStyle w:val="Hyperlink"/>
                  </w:rPr>
                  <w:t>3.13</w:t>
                </w:r>
                <w:r>
                  <w:rPr>
                    <w:rFonts w:eastAsiaTheme="minorEastAsia"/>
                    <w:color w:val="auto"/>
                    <w:kern w:val="2"/>
                    <w:sz w:val="24"/>
                    <w:szCs w:val="24"/>
                    <w:lang w:eastAsia="nl-NL"/>
                    <w14:ligatures w14:val="standardContextual"/>
                  </w:rPr>
                  <w:tab/>
                </w:r>
                <w:r w:rsidRPr="00FB06D5">
                  <w:rPr>
                    <w:rStyle w:val="Hyperlink"/>
                  </w:rPr>
                  <w:t>Varianten</w:t>
                </w:r>
                <w:r>
                  <w:rPr>
                    <w:webHidden/>
                  </w:rPr>
                  <w:tab/>
                </w:r>
                <w:r>
                  <w:rPr>
                    <w:webHidden/>
                  </w:rPr>
                  <w:fldChar w:fldCharType="begin"/>
                </w:r>
                <w:r>
                  <w:rPr>
                    <w:webHidden/>
                  </w:rPr>
                  <w:instrText xml:space="preserve"> PAGEREF _Toc219486774 \h </w:instrText>
                </w:r>
                <w:r>
                  <w:rPr>
                    <w:webHidden/>
                  </w:rPr>
                </w:r>
                <w:r>
                  <w:rPr>
                    <w:webHidden/>
                  </w:rPr>
                  <w:fldChar w:fldCharType="separate"/>
                </w:r>
                <w:r w:rsidR="00DB65E7">
                  <w:rPr>
                    <w:webHidden/>
                  </w:rPr>
                  <w:t>17</w:t>
                </w:r>
                <w:r>
                  <w:rPr>
                    <w:webHidden/>
                  </w:rPr>
                  <w:fldChar w:fldCharType="end"/>
                </w:r>
              </w:hyperlink>
            </w:p>
            <w:p w14:paraId="74F7D885" w14:textId="195D34E9" w:rsidR="00D71463" w:rsidRDefault="00D71463">
              <w:pPr>
                <w:pStyle w:val="Inhopg2"/>
                <w:rPr>
                  <w:rFonts w:eastAsiaTheme="minorEastAsia"/>
                  <w:color w:val="auto"/>
                  <w:kern w:val="2"/>
                  <w:sz w:val="24"/>
                  <w:szCs w:val="24"/>
                  <w:lang w:eastAsia="nl-NL"/>
                  <w14:ligatures w14:val="standardContextual"/>
                </w:rPr>
              </w:pPr>
              <w:hyperlink w:anchor="_Toc219486775" w:history="1">
                <w:r w:rsidRPr="00FB06D5">
                  <w:rPr>
                    <w:rStyle w:val="Hyperlink"/>
                  </w:rPr>
                  <w:t>3.14</w:t>
                </w:r>
                <w:r>
                  <w:rPr>
                    <w:rFonts w:eastAsiaTheme="minorEastAsia"/>
                    <w:color w:val="auto"/>
                    <w:kern w:val="2"/>
                    <w:sz w:val="24"/>
                    <w:szCs w:val="24"/>
                    <w:lang w:eastAsia="nl-NL"/>
                    <w14:ligatures w14:val="standardContextual"/>
                  </w:rPr>
                  <w:tab/>
                </w:r>
                <w:r w:rsidRPr="00FB06D5">
                  <w:rPr>
                    <w:rStyle w:val="Hyperlink"/>
                  </w:rPr>
                  <w:t>Opbouw en indeling van de Inschrijving</w:t>
                </w:r>
                <w:r>
                  <w:rPr>
                    <w:webHidden/>
                  </w:rPr>
                  <w:tab/>
                </w:r>
                <w:r>
                  <w:rPr>
                    <w:webHidden/>
                  </w:rPr>
                  <w:fldChar w:fldCharType="begin"/>
                </w:r>
                <w:r>
                  <w:rPr>
                    <w:webHidden/>
                  </w:rPr>
                  <w:instrText xml:space="preserve"> PAGEREF _Toc219486775 \h </w:instrText>
                </w:r>
                <w:r>
                  <w:rPr>
                    <w:webHidden/>
                  </w:rPr>
                </w:r>
                <w:r>
                  <w:rPr>
                    <w:webHidden/>
                  </w:rPr>
                  <w:fldChar w:fldCharType="separate"/>
                </w:r>
                <w:r w:rsidR="00DB65E7">
                  <w:rPr>
                    <w:webHidden/>
                  </w:rPr>
                  <w:t>18</w:t>
                </w:r>
                <w:r>
                  <w:rPr>
                    <w:webHidden/>
                  </w:rPr>
                  <w:fldChar w:fldCharType="end"/>
                </w:r>
              </w:hyperlink>
            </w:p>
            <w:p w14:paraId="633A6B9D" w14:textId="15A54B6F" w:rsidR="00D71463" w:rsidRDefault="00D71463">
              <w:pPr>
                <w:pStyle w:val="Inhopg1"/>
                <w:rPr>
                  <w:rFonts w:eastAsiaTheme="minorEastAsia"/>
                  <w:color w:val="auto"/>
                  <w:kern w:val="2"/>
                  <w:sz w:val="24"/>
                  <w:szCs w:val="24"/>
                  <w:lang w:eastAsia="nl-NL"/>
                  <w14:ligatures w14:val="standardContextual"/>
                </w:rPr>
              </w:pPr>
              <w:hyperlink w:anchor="_Toc219486776" w:history="1">
                <w:r w:rsidRPr="00FB06D5">
                  <w:rPr>
                    <w:rStyle w:val="Hyperlink"/>
                  </w:rPr>
                  <w:t>4.</w:t>
                </w:r>
                <w:r>
                  <w:rPr>
                    <w:rFonts w:eastAsiaTheme="minorEastAsia"/>
                    <w:color w:val="auto"/>
                    <w:kern w:val="2"/>
                    <w:sz w:val="24"/>
                    <w:szCs w:val="24"/>
                    <w:lang w:eastAsia="nl-NL"/>
                    <w14:ligatures w14:val="standardContextual"/>
                  </w:rPr>
                  <w:tab/>
                </w:r>
                <w:r w:rsidRPr="00FB06D5">
                  <w:rPr>
                    <w:rStyle w:val="Hyperlink"/>
                  </w:rPr>
                  <w:t>Beoordeling en gunning</w:t>
                </w:r>
                <w:r>
                  <w:rPr>
                    <w:webHidden/>
                  </w:rPr>
                  <w:tab/>
                </w:r>
                <w:r>
                  <w:rPr>
                    <w:webHidden/>
                  </w:rPr>
                  <w:fldChar w:fldCharType="begin"/>
                </w:r>
                <w:r>
                  <w:rPr>
                    <w:webHidden/>
                  </w:rPr>
                  <w:instrText xml:space="preserve"> PAGEREF _Toc219486776 \h </w:instrText>
                </w:r>
                <w:r>
                  <w:rPr>
                    <w:webHidden/>
                  </w:rPr>
                </w:r>
                <w:r>
                  <w:rPr>
                    <w:webHidden/>
                  </w:rPr>
                  <w:fldChar w:fldCharType="separate"/>
                </w:r>
                <w:r w:rsidR="00DB65E7">
                  <w:rPr>
                    <w:webHidden/>
                  </w:rPr>
                  <w:t>19</w:t>
                </w:r>
                <w:r>
                  <w:rPr>
                    <w:webHidden/>
                  </w:rPr>
                  <w:fldChar w:fldCharType="end"/>
                </w:r>
              </w:hyperlink>
            </w:p>
            <w:p w14:paraId="533F4545" w14:textId="4AA6D902" w:rsidR="00D71463" w:rsidRDefault="00D71463">
              <w:pPr>
                <w:pStyle w:val="Inhopg2"/>
                <w:rPr>
                  <w:rFonts w:eastAsiaTheme="minorEastAsia"/>
                  <w:color w:val="auto"/>
                  <w:kern w:val="2"/>
                  <w:sz w:val="24"/>
                  <w:szCs w:val="24"/>
                  <w:lang w:eastAsia="nl-NL"/>
                  <w14:ligatures w14:val="standardContextual"/>
                </w:rPr>
              </w:pPr>
              <w:hyperlink w:anchor="_Toc219486777" w:history="1">
                <w:r w:rsidRPr="00FB06D5">
                  <w:rPr>
                    <w:rStyle w:val="Hyperlink"/>
                  </w:rPr>
                  <w:t>4.1</w:t>
                </w:r>
                <w:r>
                  <w:rPr>
                    <w:rFonts w:eastAsiaTheme="minorEastAsia"/>
                    <w:color w:val="auto"/>
                    <w:kern w:val="2"/>
                    <w:sz w:val="24"/>
                    <w:szCs w:val="24"/>
                    <w:lang w:eastAsia="nl-NL"/>
                    <w14:ligatures w14:val="standardContextual"/>
                  </w:rPr>
                  <w:tab/>
                </w:r>
                <w:r w:rsidRPr="00FB06D5">
                  <w:rPr>
                    <w:rStyle w:val="Hyperlink"/>
                  </w:rPr>
                  <w:t>Opening inschrijvingen</w:t>
                </w:r>
                <w:r>
                  <w:rPr>
                    <w:webHidden/>
                  </w:rPr>
                  <w:tab/>
                </w:r>
                <w:r>
                  <w:rPr>
                    <w:webHidden/>
                  </w:rPr>
                  <w:fldChar w:fldCharType="begin"/>
                </w:r>
                <w:r>
                  <w:rPr>
                    <w:webHidden/>
                  </w:rPr>
                  <w:instrText xml:space="preserve"> PAGEREF _Toc219486777 \h </w:instrText>
                </w:r>
                <w:r>
                  <w:rPr>
                    <w:webHidden/>
                  </w:rPr>
                </w:r>
                <w:r>
                  <w:rPr>
                    <w:webHidden/>
                  </w:rPr>
                  <w:fldChar w:fldCharType="separate"/>
                </w:r>
                <w:r w:rsidR="00DB65E7">
                  <w:rPr>
                    <w:webHidden/>
                  </w:rPr>
                  <w:t>19</w:t>
                </w:r>
                <w:r>
                  <w:rPr>
                    <w:webHidden/>
                  </w:rPr>
                  <w:fldChar w:fldCharType="end"/>
                </w:r>
              </w:hyperlink>
            </w:p>
            <w:p w14:paraId="3D513CBC" w14:textId="14D4060A" w:rsidR="00D71463" w:rsidRDefault="00D71463">
              <w:pPr>
                <w:pStyle w:val="Inhopg2"/>
                <w:rPr>
                  <w:rFonts w:eastAsiaTheme="minorEastAsia"/>
                  <w:color w:val="auto"/>
                  <w:kern w:val="2"/>
                  <w:sz w:val="24"/>
                  <w:szCs w:val="24"/>
                  <w:lang w:eastAsia="nl-NL"/>
                  <w14:ligatures w14:val="standardContextual"/>
                </w:rPr>
              </w:pPr>
              <w:hyperlink w:anchor="_Toc219486778" w:history="1">
                <w:r w:rsidRPr="00FB06D5">
                  <w:rPr>
                    <w:rStyle w:val="Hyperlink"/>
                  </w:rPr>
                  <w:t>4.2</w:t>
                </w:r>
                <w:r>
                  <w:rPr>
                    <w:rFonts w:eastAsiaTheme="minorEastAsia"/>
                    <w:color w:val="auto"/>
                    <w:kern w:val="2"/>
                    <w:sz w:val="24"/>
                    <w:szCs w:val="24"/>
                    <w:lang w:eastAsia="nl-NL"/>
                    <w14:ligatures w14:val="standardContextual"/>
                  </w:rPr>
                  <w:tab/>
                </w:r>
                <w:r w:rsidRPr="00FB06D5">
                  <w:rPr>
                    <w:rStyle w:val="Hyperlink"/>
                  </w:rPr>
                  <w:t>Toelichting en herstel kleine gebreken</w:t>
                </w:r>
                <w:r>
                  <w:rPr>
                    <w:webHidden/>
                  </w:rPr>
                  <w:tab/>
                </w:r>
                <w:r>
                  <w:rPr>
                    <w:webHidden/>
                  </w:rPr>
                  <w:fldChar w:fldCharType="begin"/>
                </w:r>
                <w:r>
                  <w:rPr>
                    <w:webHidden/>
                  </w:rPr>
                  <w:instrText xml:space="preserve"> PAGEREF _Toc219486778 \h </w:instrText>
                </w:r>
                <w:r>
                  <w:rPr>
                    <w:webHidden/>
                  </w:rPr>
                </w:r>
                <w:r>
                  <w:rPr>
                    <w:webHidden/>
                  </w:rPr>
                  <w:fldChar w:fldCharType="separate"/>
                </w:r>
                <w:r w:rsidR="00DB65E7">
                  <w:rPr>
                    <w:webHidden/>
                  </w:rPr>
                  <w:t>19</w:t>
                </w:r>
                <w:r>
                  <w:rPr>
                    <w:webHidden/>
                  </w:rPr>
                  <w:fldChar w:fldCharType="end"/>
                </w:r>
              </w:hyperlink>
            </w:p>
            <w:p w14:paraId="7093DBE0" w14:textId="687B77CA" w:rsidR="00D71463" w:rsidRDefault="00D71463">
              <w:pPr>
                <w:pStyle w:val="Inhopg2"/>
                <w:rPr>
                  <w:rFonts w:eastAsiaTheme="minorEastAsia"/>
                  <w:color w:val="auto"/>
                  <w:kern w:val="2"/>
                  <w:sz w:val="24"/>
                  <w:szCs w:val="24"/>
                  <w:lang w:eastAsia="nl-NL"/>
                  <w14:ligatures w14:val="standardContextual"/>
                </w:rPr>
              </w:pPr>
              <w:hyperlink w:anchor="_Toc219486779" w:history="1">
                <w:r w:rsidRPr="00FB06D5">
                  <w:rPr>
                    <w:rStyle w:val="Hyperlink"/>
                  </w:rPr>
                  <w:t>4.3</w:t>
                </w:r>
                <w:r>
                  <w:rPr>
                    <w:rFonts w:eastAsiaTheme="minorEastAsia"/>
                    <w:color w:val="auto"/>
                    <w:kern w:val="2"/>
                    <w:sz w:val="24"/>
                    <w:szCs w:val="24"/>
                    <w:lang w:eastAsia="nl-NL"/>
                    <w14:ligatures w14:val="standardContextual"/>
                  </w:rPr>
                  <w:tab/>
                </w:r>
                <w:r w:rsidRPr="00FB06D5">
                  <w:rPr>
                    <w:rStyle w:val="Hyperlink"/>
                  </w:rPr>
                  <w:t>Stap 1: beoordeling voorschriften wijze van indiening</w:t>
                </w:r>
                <w:r>
                  <w:rPr>
                    <w:webHidden/>
                  </w:rPr>
                  <w:tab/>
                </w:r>
                <w:r>
                  <w:rPr>
                    <w:webHidden/>
                  </w:rPr>
                  <w:fldChar w:fldCharType="begin"/>
                </w:r>
                <w:r>
                  <w:rPr>
                    <w:webHidden/>
                  </w:rPr>
                  <w:instrText xml:space="preserve"> PAGEREF _Toc219486779 \h </w:instrText>
                </w:r>
                <w:r>
                  <w:rPr>
                    <w:webHidden/>
                  </w:rPr>
                </w:r>
                <w:r>
                  <w:rPr>
                    <w:webHidden/>
                  </w:rPr>
                  <w:fldChar w:fldCharType="separate"/>
                </w:r>
                <w:r w:rsidR="00DB65E7">
                  <w:rPr>
                    <w:webHidden/>
                  </w:rPr>
                  <w:t>19</w:t>
                </w:r>
                <w:r>
                  <w:rPr>
                    <w:webHidden/>
                  </w:rPr>
                  <w:fldChar w:fldCharType="end"/>
                </w:r>
              </w:hyperlink>
            </w:p>
            <w:p w14:paraId="73670992" w14:textId="5BD6EF57" w:rsidR="00D71463" w:rsidRDefault="00D71463">
              <w:pPr>
                <w:pStyle w:val="Inhopg2"/>
                <w:rPr>
                  <w:rFonts w:eastAsiaTheme="minorEastAsia"/>
                  <w:color w:val="auto"/>
                  <w:kern w:val="2"/>
                  <w:sz w:val="24"/>
                  <w:szCs w:val="24"/>
                  <w:lang w:eastAsia="nl-NL"/>
                  <w14:ligatures w14:val="standardContextual"/>
                </w:rPr>
              </w:pPr>
              <w:hyperlink w:anchor="_Toc219486780" w:history="1">
                <w:r w:rsidRPr="00FB06D5">
                  <w:rPr>
                    <w:rStyle w:val="Hyperlink"/>
                  </w:rPr>
                  <w:t>4.4</w:t>
                </w:r>
                <w:r>
                  <w:rPr>
                    <w:rFonts w:eastAsiaTheme="minorEastAsia"/>
                    <w:color w:val="auto"/>
                    <w:kern w:val="2"/>
                    <w:sz w:val="24"/>
                    <w:szCs w:val="24"/>
                    <w:lang w:eastAsia="nl-NL"/>
                    <w14:ligatures w14:val="standardContextual"/>
                  </w:rPr>
                  <w:tab/>
                </w:r>
                <w:r w:rsidRPr="00FB06D5">
                  <w:rPr>
                    <w:rStyle w:val="Hyperlink"/>
                  </w:rPr>
                  <w:t>Stap 2: beoordeling volledigheid en compleetheid</w:t>
                </w:r>
                <w:r>
                  <w:rPr>
                    <w:webHidden/>
                  </w:rPr>
                  <w:tab/>
                </w:r>
                <w:r>
                  <w:rPr>
                    <w:webHidden/>
                  </w:rPr>
                  <w:fldChar w:fldCharType="begin"/>
                </w:r>
                <w:r>
                  <w:rPr>
                    <w:webHidden/>
                  </w:rPr>
                  <w:instrText xml:space="preserve"> PAGEREF _Toc219486780 \h </w:instrText>
                </w:r>
                <w:r>
                  <w:rPr>
                    <w:webHidden/>
                  </w:rPr>
                </w:r>
                <w:r>
                  <w:rPr>
                    <w:webHidden/>
                  </w:rPr>
                  <w:fldChar w:fldCharType="separate"/>
                </w:r>
                <w:r w:rsidR="00DB65E7">
                  <w:rPr>
                    <w:webHidden/>
                  </w:rPr>
                  <w:t>19</w:t>
                </w:r>
                <w:r>
                  <w:rPr>
                    <w:webHidden/>
                  </w:rPr>
                  <w:fldChar w:fldCharType="end"/>
                </w:r>
              </w:hyperlink>
            </w:p>
            <w:p w14:paraId="52E72724" w14:textId="679CB760" w:rsidR="00D71463" w:rsidRDefault="00D71463">
              <w:pPr>
                <w:pStyle w:val="Inhopg2"/>
                <w:rPr>
                  <w:rFonts w:eastAsiaTheme="minorEastAsia"/>
                  <w:color w:val="auto"/>
                  <w:kern w:val="2"/>
                  <w:sz w:val="24"/>
                  <w:szCs w:val="24"/>
                  <w:lang w:eastAsia="nl-NL"/>
                  <w14:ligatures w14:val="standardContextual"/>
                </w:rPr>
              </w:pPr>
              <w:hyperlink w:anchor="_Toc219486781" w:history="1">
                <w:r w:rsidRPr="00FB06D5">
                  <w:rPr>
                    <w:rStyle w:val="Hyperlink"/>
                  </w:rPr>
                  <w:t>4.5</w:t>
                </w:r>
                <w:r>
                  <w:rPr>
                    <w:rFonts w:eastAsiaTheme="minorEastAsia"/>
                    <w:color w:val="auto"/>
                    <w:kern w:val="2"/>
                    <w:sz w:val="24"/>
                    <w:szCs w:val="24"/>
                    <w:lang w:eastAsia="nl-NL"/>
                    <w14:ligatures w14:val="standardContextual"/>
                  </w:rPr>
                  <w:tab/>
                </w:r>
                <w:r w:rsidRPr="00FB06D5">
                  <w:rPr>
                    <w:rStyle w:val="Hyperlink"/>
                  </w:rPr>
                  <w:t>Stap 3: beoordeling uitsluitingsgronden</w:t>
                </w:r>
                <w:r>
                  <w:rPr>
                    <w:webHidden/>
                  </w:rPr>
                  <w:tab/>
                </w:r>
                <w:r>
                  <w:rPr>
                    <w:webHidden/>
                  </w:rPr>
                  <w:fldChar w:fldCharType="begin"/>
                </w:r>
                <w:r>
                  <w:rPr>
                    <w:webHidden/>
                  </w:rPr>
                  <w:instrText xml:space="preserve"> PAGEREF _Toc219486781 \h </w:instrText>
                </w:r>
                <w:r>
                  <w:rPr>
                    <w:webHidden/>
                  </w:rPr>
                </w:r>
                <w:r>
                  <w:rPr>
                    <w:webHidden/>
                  </w:rPr>
                  <w:fldChar w:fldCharType="separate"/>
                </w:r>
                <w:r w:rsidR="00DB65E7">
                  <w:rPr>
                    <w:webHidden/>
                  </w:rPr>
                  <w:t>19</w:t>
                </w:r>
                <w:r>
                  <w:rPr>
                    <w:webHidden/>
                  </w:rPr>
                  <w:fldChar w:fldCharType="end"/>
                </w:r>
              </w:hyperlink>
            </w:p>
            <w:p w14:paraId="08D568B9" w14:textId="18911153" w:rsidR="00D71463" w:rsidRDefault="00D71463">
              <w:pPr>
                <w:pStyle w:val="Inhopg2"/>
                <w:rPr>
                  <w:rFonts w:eastAsiaTheme="minorEastAsia"/>
                  <w:color w:val="auto"/>
                  <w:kern w:val="2"/>
                  <w:sz w:val="24"/>
                  <w:szCs w:val="24"/>
                  <w:lang w:eastAsia="nl-NL"/>
                  <w14:ligatures w14:val="standardContextual"/>
                </w:rPr>
              </w:pPr>
              <w:hyperlink w:anchor="_Toc219486782" w:history="1">
                <w:r w:rsidRPr="00FB06D5">
                  <w:rPr>
                    <w:rStyle w:val="Hyperlink"/>
                  </w:rPr>
                  <w:t>4.6</w:t>
                </w:r>
                <w:r>
                  <w:rPr>
                    <w:rFonts w:eastAsiaTheme="minorEastAsia"/>
                    <w:color w:val="auto"/>
                    <w:kern w:val="2"/>
                    <w:sz w:val="24"/>
                    <w:szCs w:val="24"/>
                    <w:lang w:eastAsia="nl-NL"/>
                    <w14:ligatures w14:val="standardContextual"/>
                  </w:rPr>
                  <w:tab/>
                </w:r>
                <w:r w:rsidRPr="00FB06D5">
                  <w:rPr>
                    <w:rStyle w:val="Hyperlink"/>
                  </w:rPr>
                  <w:t>Stap 4: beoordeling geschiktheidseisen</w:t>
                </w:r>
                <w:r>
                  <w:rPr>
                    <w:webHidden/>
                  </w:rPr>
                  <w:tab/>
                </w:r>
                <w:r>
                  <w:rPr>
                    <w:webHidden/>
                  </w:rPr>
                  <w:fldChar w:fldCharType="begin"/>
                </w:r>
                <w:r>
                  <w:rPr>
                    <w:webHidden/>
                  </w:rPr>
                  <w:instrText xml:space="preserve"> PAGEREF _Toc219486782 \h </w:instrText>
                </w:r>
                <w:r>
                  <w:rPr>
                    <w:webHidden/>
                  </w:rPr>
                </w:r>
                <w:r>
                  <w:rPr>
                    <w:webHidden/>
                  </w:rPr>
                  <w:fldChar w:fldCharType="separate"/>
                </w:r>
                <w:r w:rsidR="00DB65E7">
                  <w:rPr>
                    <w:webHidden/>
                  </w:rPr>
                  <w:t>19</w:t>
                </w:r>
                <w:r>
                  <w:rPr>
                    <w:webHidden/>
                  </w:rPr>
                  <w:fldChar w:fldCharType="end"/>
                </w:r>
              </w:hyperlink>
            </w:p>
            <w:p w14:paraId="7E1F301C" w14:textId="405C5FA1" w:rsidR="00D71463" w:rsidRDefault="00D71463">
              <w:pPr>
                <w:pStyle w:val="Inhopg2"/>
                <w:rPr>
                  <w:rFonts w:eastAsiaTheme="minorEastAsia"/>
                  <w:color w:val="auto"/>
                  <w:kern w:val="2"/>
                  <w:sz w:val="24"/>
                  <w:szCs w:val="24"/>
                  <w:lang w:eastAsia="nl-NL"/>
                  <w14:ligatures w14:val="standardContextual"/>
                </w:rPr>
              </w:pPr>
              <w:hyperlink w:anchor="_Toc219486783" w:history="1">
                <w:r w:rsidRPr="00FB06D5">
                  <w:rPr>
                    <w:rStyle w:val="Hyperlink"/>
                  </w:rPr>
                  <w:t>4.7</w:t>
                </w:r>
                <w:r>
                  <w:rPr>
                    <w:rFonts w:eastAsiaTheme="minorEastAsia"/>
                    <w:color w:val="auto"/>
                    <w:kern w:val="2"/>
                    <w:sz w:val="24"/>
                    <w:szCs w:val="24"/>
                    <w:lang w:eastAsia="nl-NL"/>
                    <w14:ligatures w14:val="standardContextual"/>
                  </w:rPr>
                  <w:tab/>
                </w:r>
                <w:r w:rsidRPr="00FB06D5">
                  <w:rPr>
                    <w:rStyle w:val="Hyperlink"/>
                  </w:rPr>
                  <w:t>Stap 5: beoordeling minimum gunningseisen/ programma van eisen</w:t>
                </w:r>
                <w:r>
                  <w:rPr>
                    <w:webHidden/>
                  </w:rPr>
                  <w:tab/>
                </w:r>
                <w:r>
                  <w:rPr>
                    <w:webHidden/>
                  </w:rPr>
                  <w:fldChar w:fldCharType="begin"/>
                </w:r>
                <w:r>
                  <w:rPr>
                    <w:webHidden/>
                  </w:rPr>
                  <w:instrText xml:space="preserve"> PAGEREF _Toc219486783 \h </w:instrText>
                </w:r>
                <w:r>
                  <w:rPr>
                    <w:webHidden/>
                  </w:rPr>
                </w:r>
                <w:r>
                  <w:rPr>
                    <w:webHidden/>
                  </w:rPr>
                  <w:fldChar w:fldCharType="separate"/>
                </w:r>
                <w:r w:rsidR="00DB65E7">
                  <w:rPr>
                    <w:webHidden/>
                  </w:rPr>
                  <w:t>19</w:t>
                </w:r>
                <w:r>
                  <w:rPr>
                    <w:webHidden/>
                  </w:rPr>
                  <w:fldChar w:fldCharType="end"/>
                </w:r>
              </w:hyperlink>
            </w:p>
            <w:p w14:paraId="0D859723" w14:textId="1102E90B" w:rsidR="00D71463" w:rsidRDefault="00D71463">
              <w:pPr>
                <w:pStyle w:val="Inhopg2"/>
                <w:rPr>
                  <w:rFonts w:eastAsiaTheme="minorEastAsia"/>
                  <w:color w:val="auto"/>
                  <w:kern w:val="2"/>
                  <w:sz w:val="24"/>
                  <w:szCs w:val="24"/>
                  <w:lang w:eastAsia="nl-NL"/>
                  <w14:ligatures w14:val="standardContextual"/>
                </w:rPr>
              </w:pPr>
              <w:hyperlink w:anchor="_Toc219486784" w:history="1">
                <w:r w:rsidRPr="00FB06D5">
                  <w:rPr>
                    <w:rStyle w:val="Hyperlink"/>
                  </w:rPr>
                  <w:t>4.8</w:t>
                </w:r>
                <w:r>
                  <w:rPr>
                    <w:rFonts w:eastAsiaTheme="minorEastAsia"/>
                    <w:color w:val="auto"/>
                    <w:kern w:val="2"/>
                    <w:sz w:val="24"/>
                    <w:szCs w:val="24"/>
                    <w:lang w:eastAsia="nl-NL"/>
                    <w14:ligatures w14:val="standardContextual"/>
                  </w:rPr>
                  <w:tab/>
                </w:r>
                <w:r w:rsidRPr="00FB06D5">
                  <w:rPr>
                    <w:rStyle w:val="Hyperlink"/>
                  </w:rPr>
                  <w:t>Stap 6: Beoordeling gunningscriteria</w:t>
                </w:r>
                <w:r>
                  <w:rPr>
                    <w:webHidden/>
                  </w:rPr>
                  <w:tab/>
                </w:r>
                <w:r>
                  <w:rPr>
                    <w:webHidden/>
                  </w:rPr>
                  <w:fldChar w:fldCharType="begin"/>
                </w:r>
                <w:r>
                  <w:rPr>
                    <w:webHidden/>
                  </w:rPr>
                  <w:instrText xml:space="preserve"> PAGEREF _Toc219486784 \h </w:instrText>
                </w:r>
                <w:r>
                  <w:rPr>
                    <w:webHidden/>
                  </w:rPr>
                </w:r>
                <w:r>
                  <w:rPr>
                    <w:webHidden/>
                  </w:rPr>
                  <w:fldChar w:fldCharType="separate"/>
                </w:r>
                <w:r w:rsidR="00DB65E7">
                  <w:rPr>
                    <w:webHidden/>
                  </w:rPr>
                  <w:t>20</w:t>
                </w:r>
                <w:r>
                  <w:rPr>
                    <w:webHidden/>
                  </w:rPr>
                  <w:fldChar w:fldCharType="end"/>
                </w:r>
              </w:hyperlink>
            </w:p>
            <w:p w14:paraId="5903E205" w14:textId="6A1E0B03" w:rsidR="00D71463" w:rsidRDefault="00D71463">
              <w:pPr>
                <w:pStyle w:val="Inhopg2"/>
                <w:rPr>
                  <w:rFonts w:eastAsiaTheme="minorEastAsia"/>
                  <w:color w:val="auto"/>
                  <w:kern w:val="2"/>
                  <w:sz w:val="24"/>
                  <w:szCs w:val="24"/>
                  <w:lang w:eastAsia="nl-NL"/>
                  <w14:ligatures w14:val="standardContextual"/>
                </w:rPr>
              </w:pPr>
              <w:hyperlink w:anchor="_Toc219486785" w:history="1">
                <w:r w:rsidRPr="00FB06D5">
                  <w:rPr>
                    <w:rStyle w:val="Hyperlink"/>
                  </w:rPr>
                  <w:t>4.9</w:t>
                </w:r>
                <w:r>
                  <w:rPr>
                    <w:rFonts w:eastAsiaTheme="minorEastAsia"/>
                    <w:color w:val="auto"/>
                    <w:kern w:val="2"/>
                    <w:sz w:val="24"/>
                    <w:szCs w:val="24"/>
                    <w:lang w:eastAsia="nl-NL"/>
                    <w14:ligatures w14:val="standardContextual"/>
                  </w:rPr>
                  <w:tab/>
                </w:r>
                <w:r w:rsidRPr="00FB06D5">
                  <w:rPr>
                    <w:rStyle w:val="Hyperlink"/>
                  </w:rPr>
                  <w:t>Stap 7: Gunningsbeslissing</w:t>
                </w:r>
                <w:r>
                  <w:rPr>
                    <w:webHidden/>
                  </w:rPr>
                  <w:tab/>
                </w:r>
                <w:r>
                  <w:rPr>
                    <w:webHidden/>
                  </w:rPr>
                  <w:fldChar w:fldCharType="begin"/>
                </w:r>
                <w:r>
                  <w:rPr>
                    <w:webHidden/>
                  </w:rPr>
                  <w:instrText xml:space="preserve"> PAGEREF _Toc219486785 \h </w:instrText>
                </w:r>
                <w:r>
                  <w:rPr>
                    <w:webHidden/>
                  </w:rPr>
                </w:r>
                <w:r>
                  <w:rPr>
                    <w:webHidden/>
                  </w:rPr>
                  <w:fldChar w:fldCharType="separate"/>
                </w:r>
                <w:r w:rsidR="00DB65E7">
                  <w:rPr>
                    <w:webHidden/>
                  </w:rPr>
                  <w:t>20</w:t>
                </w:r>
                <w:r>
                  <w:rPr>
                    <w:webHidden/>
                  </w:rPr>
                  <w:fldChar w:fldCharType="end"/>
                </w:r>
              </w:hyperlink>
            </w:p>
            <w:p w14:paraId="0502BE86" w14:textId="21E522E1" w:rsidR="00D71463" w:rsidRDefault="00D71463">
              <w:pPr>
                <w:pStyle w:val="Inhopg2"/>
                <w:rPr>
                  <w:rFonts w:eastAsiaTheme="minorEastAsia"/>
                  <w:color w:val="auto"/>
                  <w:kern w:val="2"/>
                  <w:sz w:val="24"/>
                  <w:szCs w:val="24"/>
                  <w:lang w:eastAsia="nl-NL"/>
                  <w14:ligatures w14:val="standardContextual"/>
                </w:rPr>
              </w:pPr>
              <w:hyperlink w:anchor="_Toc219486786" w:history="1">
                <w:r w:rsidRPr="00FB06D5">
                  <w:rPr>
                    <w:rStyle w:val="Hyperlink"/>
                  </w:rPr>
                  <w:t>4.10</w:t>
                </w:r>
                <w:r>
                  <w:rPr>
                    <w:rFonts w:eastAsiaTheme="minorEastAsia"/>
                    <w:color w:val="auto"/>
                    <w:kern w:val="2"/>
                    <w:sz w:val="24"/>
                    <w:szCs w:val="24"/>
                    <w:lang w:eastAsia="nl-NL"/>
                    <w14:ligatures w14:val="standardContextual"/>
                  </w:rPr>
                  <w:tab/>
                </w:r>
                <w:r w:rsidRPr="00FB06D5">
                  <w:rPr>
                    <w:rStyle w:val="Hyperlink"/>
                  </w:rPr>
                  <w:t>Stap 8: Controle bewijsmiddelen uitsluitingsgronden en geschiktheidseisen</w:t>
                </w:r>
                <w:r>
                  <w:rPr>
                    <w:webHidden/>
                  </w:rPr>
                  <w:tab/>
                </w:r>
                <w:r>
                  <w:rPr>
                    <w:webHidden/>
                  </w:rPr>
                  <w:fldChar w:fldCharType="begin"/>
                </w:r>
                <w:r>
                  <w:rPr>
                    <w:webHidden/>
                  </w:rPr>
                  <w:instrText xml:space="preserve"> PAGEREF _Toc219486786 \h </w:instrText>
                </w:r>
                <w:r>
                  <w:rPr>
                    <w:webHidden/>
                  </w:rPr>
                </w:r>
                <w:r>
                  <w:rPr>
                    <w:webHidden/>
                  </w:rPr>
                  <w:fldChar w:fldCharType="separate"/>
                </w:r>
                <w:r w:rsidR="00DB65E7">
                  <w:rPr>
                    <w:webHidden/>
                  </w:rPr>
                  <w:t>20</w:t>
                </w:r>
                <w:r>
                  <w:rPr>
                    <w:webHidden/>
                  </w:rPr>
                  <w:fldChar w:fldCharType="end"/>
                </w:r>
              </w:hyperlink>
            </w:p>
            <w:p w14:paraId="5553D2F3" w14:textId="0553EF75" w:rsidR="00D71463" w:rsidRDefault="00D71463">
              <w:pPr>
                <w:pStyle w:val="Inhopg2"/>
                <w:rPr>
                  <w:rFonts w:eastAsiaTheme="minorEastAsia"/>
                  <w:color w:val="auto"/>
                  <w:kern w:val="2"/>
                  <w:sz w:val="24"/>
                  <w:szCs w:val="24"/>
                  <w:lang w:eastAsia="nl-NL"/>
                  <w14:ligatures w14:val="standardContextual"/>
                </w:rPr>
              </w:pPr>
              <w:hyperlink w:anchor="_Toc219486787" w:history="1">
                <w:r w:rsidRPr="00FB06D5">
                  <w:rPr>
                    <w:rStyle w:val="Hyperlink"/>
                  </w:rPr>
                  <w:t>4.11</w:t>
                </w:r>
                <w:r>
                  <w:rPr>
                    <w:rFonts w:eastAsiaTheme="minorEastAsia"/>
                    <w:color w:val="auto"/>
                    <w:kern w:val="2"/>
                    <w:sz w:val="24"/>
                    <w:szCs w:val="24"/>
                    <w:lang w:eastAsia="nl-NL"/>
                    <w14:ligatures w14:val="standardContextual"/>
                  </w:rPr>
                  <w:tab/>
                </w:r>
                <w:r w:rsidRPr="00FB06D5">
                  <w:rPr>
                    <w:rStyle w:val="Hyperlink"/>
                  </w:rPr>
                  <w:t>Opschortende termijn</w:t>
                </w:r>
                <w:r>
                  <w:rPr>
                    <w:webHidden/>
                  </w:rPr>
                  <w:tab/>
                </w:r>
                <w:r>
                  <w:rPr>
                    <w:webHidden/>
                  </w:rPr>
                  <w:fldChar w:fldCharType="begin"/>
                </w:r>
                <w:r>
                  <w:rPr>
                    <w:webHidden/>
                  </w:rPr>
                  <w:instrText xml:space="preserve"> PAGEREF _Toc219486787 \h </w:instrText>
                </w:r>
                <w:r>
                  <w:rPr>
                    <w:webHidden/>
                  </w:rPr>
                </w:r>
                <w:r>
                  <w:rPr>
                    <w:webHidden/>
                  </w:rPr>
                  <w:fldChar w:fldCharType="separate"/>
                </w:r>
                <w:r w:rsidR="00DB65E7">
                  <w:rPr>
                    <w:webHidden/>
                  </w:rPr>
                  <w:t>20</w:t>
                </w:r>
                <w:r>
                  <w:rPr>
                    <w:webHidden/>
                  </w:rPr>
                  <w:fldChar w:fldCharType="end"/>
                </w:r>
              </w:hyperlink>
            </w:p>
            <w:p w14:paraId="0BD09DEE" w14:textId="67949883" w:rsidR="00D71463" w:rsidRDefault="00D71463">
              <w:pPr>
                <w:pStyle w:val="Inhopg2"/>
                <w:rPr>
                  <w:rFonts w:eastAsiaTheme="minorEastAsia"/>
                  <w:color w:val="auto"/>
                  <w:kern w:val="2"/>
                  <w:sz w:val="24"/>
                  <w:szCs w:val="24"/>
                  <w:lang w:eastAsia="nl-NL"/>
                  <w14:ligatures w14:val="standardContextual"/>
                </w:rPr>
              </w:pPr>
              <w:hyperlink w:anchor="_Toc219486788" w:history="1">
                <w:r w:rsidRPr="00FB06D5">
                  <w:rPr>
                    <w:rStyle w:val="Hyperlink"/>
                  </w:rPr>
                  <w:t>4.12</w:t>
                </w:r>
                <w:r>
                  <w:rPr>
                    <w:rFonts w:eastAsiaTheme="minorEastAsia"/>
                    <w:color w:val="auto"/>
                    <w:kern w:val="2"/>
                    <w:sz w:val="24"/>
                    <w:szCs w:val="24"/>
                    <w:lang w:eastAsia="nl-NL"/>
                    <w14:ligatures w14:val="standardContextual"/>
                  </w:rPr>
                  <w:tab/>
                </w:r>
                <w:r w:rsidRPr="00FB06D5">
                  <w:rPr>
                    <w:rStyle w:val="Hyperlink"/>
                  </w:rPr>
                  <w:t>Sluiten Overeenkomst(en)</w:t>
                </w:r>
                <w:r>
                  <w:rPr>
                    <w:webHidden/>
                  </w:rPr>
                  <w:tab/>
                </w:r>
                <w:r>
                  <w:rPr>
                    <w:webHidden/>
                  </w:rPr>
                  <w:fldChar w:fldCharType="begin"/>
                </w:r>
                <w:r>
                  <w:rPr>
                    <w:webHidden/>
                  </w:rPr>
                  <w:instrText xml:space="preserve"> PAGEREF _Toc219486788 \h </w:instrText>
                </w:r>
                <w:r>
                  <w:rPr>
                    <w:webHidden/>
                  </w:rPr>
                </w:r>
                <w:r>
                  <w:rPr>
                    <w:webHidden/>
                  </w:rPr>
                  <w:fldChar w:fldCharType="separate"/>
                </w:r>
                <w:r w:rsidR="00DB65E7">
                  <w:rPr>
                    <w:webHidden/>
                  </w:rPr>
                  <w:t>20</w:t>
                </w:r>
                <w:r>
                  <w:rPr>
                    <w:webHidden/>
                  </w:rPr>
                  <w:fldChar w:fldCharType="end"/>
                </w:r>
              </w:hyperlink>
            </w:p>
            <w:p w14:paraId="5D476B48" w14:textId="39E10D52" w:rsidR="00D71463" w:rsidRDefault="00D71463">
              <w:pPr>
                <w:pStyle w:val="Inhopg2"/>
                <w:rPr>
                  <w:rFonts w:eastAsiaTheme="minorEastAsia"/>
                  <w:color w:val="auto"/>
                  <w:kern w:val="2"/>
                  <w:sz w:val="24"/>
                  <w:szCs w:val="24"/>
                  <w:lang w:eastAsia="nl-NL"/>
                  <w14:ligatures w14:val="standardContextual"/>
                </w:rPr>
              </w:pPr>
              <w:hyperlink w:anchor="_Toc219486789" w:history="1">
                <w:r w:rsidRPr="00FB06D5">
                  <w:rPr>
                    <w:rStyle w:val="Hyperlink"/>
                  </w:rPr>
                  <w:t>4.13</w:t>
                </w:r>
                <w:r>
                  <w:rPr>
                    <w:rFonts w:eastAsiaTheme="minorEastAsia"/>
                    <w:color w:val="auto"/>
                    <w:kern w:val="2"/>
                    <w:sz w:val="24"/>
                    <w:szCs w:val="24"/>
                    <w:lang w:eastAsia="nl-NL"/>
                    <w14:ligatures w14:val="standardContextual"/>
                  </w:rPr>
                  <w:tab/>
                </w:r>
                <w:r w:rsidRPr="00FB06D5">
                  <w:rPr>
                    <w:rStyle w:val="Hyperlink"/>
                  </w:rPr>
                  <w:t>Klachtencommissie</w:t>
                </w:r>
                <w:r>
                  <w:rPr>
                    <w:webHidden/>
                  </w:rPr>
                  <w:tab/>
                </w:r>
                <w:r>
                  <w:rPr>
                    <w:webHidden/>
                  </w:rPr>
                  <w:fldChar w:fldCharType="begin"/>
                </w:r>
                <w:r>
                  <w:rPr>
                    <w:webHidden/>
                  </w:rPr>
                  <w:instrText xml:space="preserve"> PAGEREF _Toc219486789 \h </w:instrText>
                </w:r>
                <w:r>
                  <w:rPr>
                    <w:webHidden/>
                  </w:rPr>
                </w:r>
                <w:r>
                  <w:rPr>
                    <w:webHidden/>
                  </w:rPr>
                  <w:fldChar w:fldCharType="separate"/>
                </w:r>
                <w:r w:rsidR="00DB65E7">
                  <w:rPr>
                    <w:webHidden/>
                  </w:rPr>
                  <w:t>20</w:t>
                </w:r>
                <w:r>
                  <w:rPr>
                    <w:webHidden/>
                  </w:rPr>
                  <w:fldChar w:fldCharType="end"/>
                </w:r>
              </w:hyperlink>
            </w:p>
            <w:p w14:paraId="17EB8F5C" w14:textId="77B9B5B2" w:rsidR="00D71463" w:rsidRDefault="00D71463">
              <w:pPr>
                <w:pStyle w:val="Inhopg1"/>
                <w:rPr>
                  <w:rFonts w:eastAsiaTheme="minorEastAsia"/>
                  <w:color w:val="auto"/>
                  <w:kern w:val="2"/>
                  <w:sz w:val="24"/>
                  <w:szCs w:val="24"/>
                  <w:lang w:eastAsia="nl-NL"/>
                  <w14:ligatures w14:val="standardContextual"/>
                </w:rPr>
              </w:pPr>
              <w:hyperlink w:anchor="_Toc219486790" w:history="1">
                <w:r w:rsidRPr="00FB06D5">
                  <w:rPr>
                    <w:rStyle w:val="Hyperlink"/>
                  </w:rPr>
                  <w:t>5.</w:t>
                </w:r>
                <w:r>
                  <w:rPr>
                    <w:rFonts w:eastAsiaTheme="minorEastAsia"/>
                    <w:color w:val="auto"/>
                    <w:kern w:val="2"/>
                    <w:sz w:val="24"/>
                    <w:szCs w:val="24"/>
                    <w:lang w:eastAsia="nl-NL"/>
                    <w14:ligatures w14:val="standardContextual"/>
                  </w:rPr>
                  <w:tab/>
                </w:r>
                <w:r w:rsidRPr="00FB06D5">
                  <w:rPr>
                    <w:rStyle w:val="Hyperlink"/>
                  </w:rPr>
                  <w:t>Uitsluitingsgronden</w:t>
                </w:r>
                <w:r>
                  <w:rPr>
                    <w:webHidden/>
                  </w:rPr>
                  <w:tab/>
                </w:r>
                <w:r>
                  <w:rPr>
                    <w:webHidden/>
                  </w:rPr>
                  <w:fldChar w:fldCharType="begin"/>
                </w:r>
                <w:r>
                  <w:rPr>
                    <w:webHidden/>
                  </w:rPr>
                  <w:instrText xml:space="preserve"> PAGEREF _Toc219486790 \h </w:instrText>
                </w:r>
                <w:r>
                  <w:rPr>
                    <w:webHidden/>
                  </w:rPr>
                </w:r>
                <w:r>
                  <w:rPr>
                    <w:webHidden/>
                  </w:rPr>
                  <w:fldChar w:fldCharType="separate"/>
                </w:r>
                <w:r w:rsidR="00DB65E7">
                  <w:rPr>
                    <w:webHidden/>
                  </w:rPr>
                  <w:t>22</w:t>
                </w:r>
                <w:r>
                  <w:rPr>
                    <w:webHidden/>
                  </w:rPr>
                  <w:fldChar w:fldCharType="end"/>
                </w:r>
              </w:hyperlink>
            </w:p>
            <w:p w14:paraId="42E78CF8" w14:textId="7FE94DEA" w:rsidR="00D71463" w:rsidRDefault="00D71463">
              <w:pPr>
                <w:pStyle w:val="Inhopg2"/>
                <w:rPr>
                  <w:rFonts w:eastAsiaTheme="minorEastAsia"/>
                  <w:color w:val="auto"/>
                  <w:kern w:val="2"/>
                  <w:sz w:val="24"/>
                  <w:szCs w:val="24"/>
                  <w:lang w:eastAsia="nl-NL"/>
                  <w14:ligatures w14:val="standardContextual"/>
                </w:rPr>
              </w:pPr>
              <w:hyperlink w:anchor="_Toc219486791" w:history="1">
                <w:r w:rsidRPr="00FB06D5">
                  <w:rPr>
                    <w:rStyle w:val="Hyperlink"/>
                  </w:rPr>
                  <w:t>5.1</w:t>
                </w:r>
                <w:r>
                  <w:rPr>
                    <w:rFonts w:eastAsiaTheme="minorEastAsia"/>
                    <w:color w:val="auto"/>
                    <w:kern w:val="2"/>
                    <w:sz w:val="24"/>
                    <w:szCs w:val="24"/>
                    <w:lang w:eastAsia="nl-NL"/>
                    <w14:ligatures w14:val="standardContextual"/>
                  </w:rPr>
                  <w:tab/>
                </w:r>
                <w:r w:rsidRPr="00FB06D5">
                  <w:rPr>
                    <w:rStyle w:val="Hyperlink"/>
                  </w:rPr>
                  <w:t>In te vullen Uniform Europees aanbestedingsdocument</w:t>
                </w:r>
                <w:r>
                  <w:rPr>
                    <w:webHidden/>
                  </w:rPr>
                  <w:tab/>
                </w:r>
                <w:r>
                  <w:rPr>
                    <w:webHidden/>
                  </w:rPr>
                  <w:fldChar w:fldCharType="begin"/>
                </w:r>
                <w:r>
                  <w:rPr>
                    <w:webHidden/>
                  </w:rPr>
                  <w:instrText xml:space="preserve"> PAGEREF _Toc219486791 \h </w:instrText>
                </w:r>
                <w:r>
                  <w:rPr>
                    <w:webHidden/>
                  </w:rPr>
                </w:r>
                <w:r>
                  <w:rPr>
                    <w:webHidden/>
                  </w:rPr>
                  <w:fldChar w:fldCharType="separate"/>
                </w:r>
                <w:r w:rsidR="00DB65E7">
                  <w:rPr>
                    <w:webHidden/>
                  </w:rPr>
                  <w:t>22</w:t>
                </w:r>
                <w:r>
                  <w:rPr>
                    <w:webHidden/>
                  </w:rPr>
                  <w:fldChar w:fldCharType="end"/>
                </w:r>
              </w:hyperlink>
            </w:p>
            <w:p w14:paraId="4817EA0C" w14:textId="3A574B20" w:rsidR="00D71463" w:rsidRDefault="00D71463">
              <w:pPr>
                <w:pStyle w:val="Inhopg2"/>
                <w:rPr>
                  <w:rFonts w:eastAsiaTheme="minorEastAsia"/>
                  <w:color w:val="auto"/>
                  <w:kern w:val="2"/>
                  <w:sz w:val="24"/>
                  <w:szCs w:val="24"/>
                  <w:lang w:eastAsia="nl-NL"/>
                  <w14:ligatures w14:val="standardContextual"/>
                </w:rPr>
              </w:pPr>
              <w:hyperlink w:anchor="_Toc219486792" w:history="1">
                <w:r w:rsidRPr="00FB06D5">
                  <w:rPr>
                    <w:rStyle w:val="Hyperlink"/>
                  </w:rPr>
                  <w:t>5.2</w:t>
                </w:r>
                <w:r>
                  <w:rPr>
                    <w:rFonts w:eastAsiaTheme="minorEastAsia"/>
                    <w:color w:val="auto"/>
                    <w:kern w:val="2"/>
                    <w:sz w:val="24"/>
                    <w:szCs w:val="24"/>
                    <w:lang w:eastAsia="nl-NL"/>
                    <w14:ligatures w14:val="standardContextual"/>
                  </w:rPr>
                  <w:tab/>
                </w:r>
                <w:r w:rsidRPr="00FB06D5">
                  <w:rPr>
                    <w:rStyle w:val="Hyperlink"/>
                  </w:rPr>
                  <w:t>Uitsluitingsgronden i.v.m. verbod op gunning aan Russische partijen</w:t>
                </w:r>
                <w:r>
                  <w:rPr>
                    <w:webHidden/>
                  </w:rPr>
                  <w:tab/>
                </w:r>
                <w:r>
                  <w:rPr>
                    <w:webHidden/>
                  </w:rPr>
                  <w:fldChar w:fldCharType="begin"/>
                </w:r>
                <w:r>
                  <w:rPr>
                    <w:webHidden/>
                  </w:rPr>
                  <w:instrText xml:space="preserve"> PAGEREF _Toc219486792 \h </w:instrText>
                </w:r>
                <w:r>
                  <w:rPr>
                    <w:webHidden/>
                  </w:rPr>
                </w:r>
                <w:r>
                  <w:rPr>
                    <w:webHidden/>
                  </w:rPr>
                  <w:fldChar w:fldCharType="separate"/>
                </w:r>
                <w:r w:rsidR="00DB65E7">
                  <w:rPr>
                    <w:webHidden/>
                  </w:rPr>
                  <w:t>22</w:t>
                </w:r>
                <w:r>
                  <w:rPr>
                    <w:webHidden/>
                  </w:rPr>
                  <w:fldChar w:fldCharType="end"/>
                </w:r>
              </w:hyperlink>
            </w:p>
            <w:p w14:paraId="587AB409" w14:textId="4308B0C2" w:rsidR="00D71463" w:rsidRDefault="00D71463">
              <w:pPr>
                <w:pStyle w:val="Inhopg2"/>
                <w:rPr>
                  <w:rFonts w:eastAsiaTheme="minorEastAsia"/>
                  <w:color w:val="auto"/>
                  <w:kern w:val="2"/>
                  <w:sz w:val="24"/>
                  <w:szCs w:val="24"/>
                  <w:lang w:eastAsia="nl-NL"/>
                  <w14:ligatures w14:val="standardContextual"/>
                </w:rPr>
              </w:pPr>
              <w:hyperlink w:anchor="_Toc219486793" w:history="1">
                <w:r w:rsidRPr="00FB06D5">
                  <w:rPr>
                    <w:rStyle w:val="Hyperlink"/>
                  </w:rPr>
                  <w:t>5.3</w:t>
                </w:r>
                <w:r>
                  <w:rPr>
                    <w:rFonts w:eastAsiaTheme="minorEastAsia"/>
                    <w:color w:val="auto"/>
                    <w:kern w:val="2"/>
                    <w:sz w:val="24"/>
                    <w:szCs w:val="24"/>
                    <w:lang w:eastAsia="nl-NL"/>
                    <w14:ligatures w14:val="standardContextual"/>
                  </w:rPr>
                  <w:tab/>
                </w:r>
                <w:r w:rsidRPr="00FB06D5">
                  <w:rPr>
                    <w:rStyle w:val="Hyperlink"/>
                  </w:rPr>
                  <w:t>Bewijsmiddelen</w:t>
                </w:r>
                <w:r>
                  <w:rPr>
                    <w:webHidden/>
                  </w:rPr>
                  <w:tab/>
                </w:r>
                <w:r>
                  <w:rPr>
                    <w:webHidden/>
                  </w:rPr>
                  <w:fldChar w:fldCharType="begin"/>
                </w:r>
                <w:r>
                  <w:rPr>
                    <w:webHidden/>
                  </w:rPr>
                  <w:instrText xml:space="preserve"> PAGEREF _Toc219486793 \h </w:instrText>
                </w:r>
                <w:r>
                  <w:rPr>
                    <w:webHidden/>
                  </w:rPr>
                </w:r>
                <w:r>
                  <w:rPr>
                    <w:webHidden/>
                  </w:rPr>
                  <w:fldChar w:fldCharType="separate"/>
                </w:r>
                <w:r w:rsidR="00DB65E7">
                  <w:rPr>
                    <w:webHidden/>
                  </w:rPr>
                  <w:t>22</w:t>
                </w:r>
                <w:r>
                  <w:rPr>
                    <w:webHidden/>
                  </w:rPr>
                  <w:fldChar w:fldCharType="end"/>
                </w:r>
              </w:hyperlink>
            </w:p>
            <w:p w14:paraId="7659A9C3" w14:textId="0EEFB7A9" w:rsidR="00D71463" w:rsidRDefault="00D71463">
              <w:pPr>
                <w:pStyle w:val="Inhopg1"/>
                <w:rPr>
                  <w:rFonts w:eastAsiaTheme="minorEastAsia"/>
                  <w:color w:val="auto"/>
                  <w:kern w:val="2"/>
                  <w:sz w:val="24"/>
                  <w:szCs w:val="24"/>
                  <w:lang w:eastAsia="nl-NL"/>
                  <w14:ligatures w14:val="standardContextual"/>
                </w:rPr>
              </w:pPr>
              <w:hyperlink w:anchor="_Toc219486794" w:history="1">
                <w:r w:rsidRPr="00FB06D5">
                  <w:rPr>
                    <w:rStyle w:val="Hyperlink"/>
                  </w:rPr>
                  <w:t>6.</w:t>
                </w:r>
                <w:r>
                  <w:rPr>
                    <w:rFonts w:eastAsiaTheme="minorEastAsia"/>
                    <w:color w:val="auto"/>
                    <w:kern w:val="2"/>
                    <w:sz w:val="24"/>
                    <w:szCs w:val="24"/>
                    <w:lang w:eastAsia="nl-NL"/>
                    <w14:ligatures w14:val="standardContextual"/>
                  </w:rPr>
                  <w:tab/>
                </w:r>
                <w:r w:rsidRPr="00FB06D5">
                  <w:rPr>
                    <w:rStyle w:val="Hyperlink"/>
                  </w:rPr>
                  <w:t>Geschiktheidseisen</w:t>
                </w:r>
                <w:r>
                  <w:rPr>
                    <w:webHidden/>
                  </w:rPr>
                  <w:tab/>
                </w:r>
                <w:r>
                  <w:rPr>
                    <w:webHidden/>
                  </w:rPr>
                  <w:fldChar w:fldCharType="begin"/>
                </w:r>
                <w:r>
                  <w:rPr>
                    <w:webHidden/>
                  </w:rPr>
                  <w:instrText xml:space="preserve"> PAGEREF _Toc219486794 \h </w:instrText>
                </w:r>
                <w:r>
                  <w:rPr>
                    <w:webHidden/>
                  </w:rPr>
                </w:r>
                <w:r>
                  <w:rPr>
                    <w:webHidden/>
                  </w:rPr>
                  <w:fldChar w:fldCharType="separate"/>
                </w:r>
                <w:r w:rsidR="00DB65E7">
                  <w:rPr>
                    <w:webHidden/>
                  </w:rPr>
                  <w:t>24</w:t>
                </w:r>
                <w:r>
                  <w:rPr>
                    <w:webHidden/>
                  </w:rPr>
                  <w:fldChar w:fldCharType="end"/>
                </w:r>
              </w:hyperlink>
            </w:p>
            <w:p w14:paraId="68D29EA4" w14:textId="5B0BAFFC" w:rsidR="00D71463" w:rsidRDefault="00D71463">
              <w:pPr>
                <w:pStyle w:val="Inhopg2"/>
                <w:rPr>
                  <w:rFonts w:eastAsiaTheme="minorEastAsia"/>
                  <w:color w:val="auto"/>
                  <w:kern w:val="2"/>
                  <w:sz w:val="24"/>
                  <w:szCs w:val="24"/>
                  <w:lang w:eastAsia="nl-NL"/>
                  <w14:ligatures w14:val="standardContextual"/>
                </w:rPr>
              </w:pPr>
              <w:hyperlink w:anchor="_Toc219486795" w:history="1">
                <w:r w:rsidRPr="00FB06D5">
                  <w:rPr>
                    <w:rStyle w:val="Hyperlink"/>
                  </w:rPr>
                  <w:t>6.1</w:t>
                </w:r>
                <w:r>
                  <w:rPr>
                    <w:rFonts w:eastAsiaTheme="minorEastAsia"/>
                    <w:color w:val="auto"/>
                    <w:kern w:val="2"/>
                    <w:sz w:val="24"/>
                    <w:szCs w:val="24"/>
                    <w:lang w:eastAsia="nl-NL"/>
                    <w14:ligatures w14:val="standardContextual"/>
                  </w:rPr>
                  <w:tab/>
                </w:r>
                <w:r w:rsidRPr="00FB06D5">
                  <w:rPr>
                    <w:rStyle w:val="Hyperlink"/>
                  </w:rPr>
                  <w:t>Algemeen</w:t>
                </w:r>
                <w:r>
                  <w:rPr>
                    <w:webHidden/>
                  </w:rPr>
                  <w:tab/>
                </w:r>
                <w:r>
                  <w:rPr>
                    <w:webHidden/>
                  </w:rPr>
                  <w:fldChar w:fldCharType="begin"/>
                </w:r>
                <w:r>
                  <w:rPr>
                    <w:webHidden/>
                  </w:rPr>
                  <w:instrText xml:space="preserve"> PAGEREF _Toc219486795 \h </w:instrText>
                </w:r>
                <w:r>
                  <w:rPr>
                    <w:webHidden/>
                  </w:rPr>
                </w:r>
                <w:r>
                  <w:rPr>
                    <w:webHidden/>
                  </w:rPr>
                  <w:fldChar w:fldCharType="separate"/>
                </w:r>
                <w:r w:rsidR="00DB65E7">
                  <w:rPr>
                    <w:webHidden/>
                  </w:rPr>
                  <w:t>24</w:t>
                </w:r>
                <w:r>
                  <w:rPr>
                    <w:webHidden/>
                  </w:rPr>
                  <w:fldChar w:fldCharType="end"/>
                </w:r>
              </w:hyperlink>
            </w:p>
            <w:p w14:paraId="731CDCB5" w14:textId="2CC77C2A" w:rsidR="00D71463" w:rsidRDefault="00D71463">
              <w:pPr>
                <w:pStyle w:val="Inhopg2"/>
                <w:rPr>
                  <w:rFonts w:eastAsiaTheme="minorEastAsia"/>
                  <w:color w:val="auto"/>
                  <w:kern w:val="2"/>
                  <w:sz w:val="24"/>
                  <w:szCs w:val="24"/>
                  <w:lang w:eastAsia="nl-NL"/>
                  <w14:ligatures w14:val="standardContextual"/>
                </w:rPr>
              </w:pPr>
              <w:hyperlink w:anchor="_Toc219486796" w:history="1">
                <w:r w:rsidRPr="00FB06D5">
                  <w:rPr>
                    <w:rStyle w:val="Hyperlink"/>
                  </w:rPr>
                  <w:t>6.2</w:t>
                </w:r>
                <w:r>
                  <w:rPr>
                    <w:rFonts w:eastAsiaTheme="minorEastAsia"/>
                    <w:color w:val="auto"/>
                    <w:kern w:val="2"/>
                    <w:sz w:val="24"/>
                    <w:szCs w:val="24"/>
                    <w:lang w:eastAsia="nl-NL"/>
                    <w14:ligatures w14:val="standardContextual"/>
                  </w:rPr>
                  <w:tab/>
                </w:r>
                <w:r w:rsidRPr="00FB06D5">
                  <w:rPr>
                    <w:rStyle w:val="Hyperlink"/>
                  </w:rPr>
                  <w:t>Geschiktheidseis 1: Financiële en economische draagkracht</w:t>
                </w:r>
                <w:r>
                  <w:rPr>
                    <w:webHidden/>
                  </w:rPr>
                  <w:tab/>
                </w:r>
                <w:r>
                  <w:rPr>
                    <w:webHidden/>
                  </w:rPr>
                  <w:fldChar w:fldCharType="begin"/>
                </w:r>
                <w:r>
                  <w:rPr>
                    <w:webHidden/>
                  </w:rPr>
                  <w:instrText xml:space="preserve"> PAGEREF _Toc219486796 \h </w:instrText>
                </w:r>
                <w:r>
                  <w:rPr>
                    <w:webHidden/>
                  </w:rPr>
                </w:r>
                <w:r>
                  <w:rPr>
                    <w:webHidden/>
                  </w:rPr>
                  <w:fldChar w:fldCharType="separate"/>
                </w:r>
                <w:r w:rsidR="00DB65E7">
                  <w:rPr>
                    <w:webHidden/>
                  </w:rPr>
                  <w:t>24</w:t>
                </w:r>
                <w:r>
                  <w:rPr>
                    <w:webHidden/>
                  </w:rPr>
                  <w:fldChar w:fldCharType="end"/>
                </w:r>
              </w:hyperlink>
            </w:p>
            <w:p w14:paraId="354BF182" w14:textId="3A3C8E70" w:rsidR="00D71463" w:rsidRDefault="00D71463">
              <w:pPr>
                <w:pStyle w:val="Inhopg2"/>
                <w:rPr>
                  <w:rFonts w:eastAsiaTheme="minorEastAsia"/>
                  <w:color w:val="auto"/>
                  <w:kern w:val="2"/>
                  <w:sz w:val="24"/>
                  <w:szCs w:val="24"/>
                  <w:lang w:eastAsia="nl-NL"/>
                  <w14:ligatures w14:val="standardContextual"/>
                </w:rPr>
              </w:pPr>
              <w:hyperlink w:anchor="_Toc219486797" w:history="1">
                <w:r w:rsidRPr="00FB06D5">
                  <w:rPr>
                    <w:rStyle w:val="Hyperlink"/>
                  </w:rPr>
                  <w:t>6.3</w:t>
                </w:r>
                <w:r>
                  <w:rPr>
                    <w:rFonts w:eastAsiaTheme="minorEastAsia"/>
                    <w:color w:val="auto"/>
                    <w:kern w:val="2"/>
                    <w:sz w:val="24"/>
                    <w:szCs w:val="24"/>
                    <w:lang w:eastAsia="nl-NL"/>
                    <w14:ligatures w14:val="standardContextual"/>
                  </w:rPr>
                  <w:tab/>
                </w:r>
                <w:r w:rsidRPr="00FB06D5">
                  <w:rPr>
                    <w:rStyle w:val="Hyperlink"/>
                  </w:rPr>
                  <w:t>Geschiktheidseis 2: Kwaliteitsborging</w:t>
                </w:r>
                <w:r>
                  <w:rPr>
                    <w:webHidden/>
                  </w:rPr>
                  <w:tab/>
                </w:r>
                <w:r>
                  <w:rPr>
                    <w:webHidden/>
                  </w:rPr>
                  <w:fldChar w:fldCharType="begin"/>
                </w:r>
                <w:r>
                  <w:rPr>
                    <w:webHidden/>
                  </w:rPr>
                  <w:instrText xml:space="preserve"> PAGEREF _Toc219486797 \h </w:instrText>
                </w:r>
                <w:r>
                  <w:rPr>
                    <w:webHidden/>
                  </w:rPr>
                </w:r>
                <w:r>
                  <w:rPr>
                    <w:webHidden/>
                  </w:rPr>
                  <w:fldChar w:fldCharType="separate"/>
                </w:r>
                <w:r w:rsidR="00DB65E7">
                  <w:rPr>
                    <w:webHidden/>
                  </w:rPr>
                  <w:t>24</w:t>
                </w:r>
                <w:r>
                  <w:rPr>
                    <w:webHidden/>
                  </w:rPr>
                  <w:fldChar w:fldCharType="end"/>
                </w:r>
              </w:hyperlink>
            </w:p>
            <w:p w14:paraId="3D7CD57A" w14:textId="3A722ECE" w:rsidR="00D71463" w:rsidRDefault="00D71463">
              <w:pPr>
                <w:pStyle w:val="Inhopg2"/>
                <w:rPr>
                  <w:rFonts w:eastAsiaTheme="minorEastAsia"/>
                  <w:color w:val="auto"/>
                  <w:kern w:val="2"/>
                  <w:sz w:val="24"/>
                  <w:szCs w:val="24"/>
                  <w:lang w:eastAsia="nl-NL"/>
                  <w14:ligatures w14:val="standardContextual"/>
                </w:rPr>
              </w:pPr>
              <w:hyperlink w:anchor="_Toc219486798" w:history="1">
                <w:r w:rsidRPr="00FB06D5">
                  <w:rPr>
                    <w:rStyle w:val="Hyperlink"/>
                  </w:rPr>
                  <w:t>6.4</w:t>
                </w:r>
                <w:r>
                  <w:rPr>
                    <w:rFonts w:eastAsiaTheme="minorEastAsia"/>
                    <w:color w:val="auto"/>
                    <w:kern w:val="2"/>
                    <w:sz w:val="24"/>
                    <w:szCs w:val="24"/>
                    <w:lang w:eastAsia="nl-NL"/>
                    <w14:ligatures w14:val="standardContextual"/>
                  </w:rPr>
                  <w:tab/>
                </w:r>
                <w:r w:rsidRPr="00FB06D5">
                  <w:rPr>
                    <w:rStyle w:val="Hyperlink"/>
                  </w:rPr>
                  <w:t>Geschiktheidseis 3: Informatiebeveiliging</w:t>
                </w:r>
                <w:r>
                  <w:rPr>
                    <w:webHidden/>
                  </w:rPr>
                  <w:tab/>
                </w:r>
                <w:r>
                  <w:rPr>
                    <w:webHidden/>
                  </w:rPr>
                  <w:fldChar w:fldCharType="begin"/>
                </w:r>
                <w:r>
                  <w:rPr>
                    <w:webHidden/>
                  </w:rPr>
                  <w:instrText xml:space="preserve"> PAGEREF _Toc219486798 \h </w:instrText>
                </w:r>
                <w:r>
                  <w:rPr>
                    <w:webHidden/>
                  </w:rPr>
                </w:r>
                <w:r>
                  <w:rPr>
                    <w:webHidden/>
                  </w:rPr>
                  <w:fldChar w:fldCharType="separate"/>
                </w:r>
                <w:r w:rsidR="00DB65E7">
                  <w:rPr>
                    <w:webHidden/>
                  </w:rPr>
                  <w:t>24</w:t>
                </w:r>
                <w:r>
                  <w:rPr>
                    <w:webHidden/>
                  </w:rPr>
                  <w:fldChar w:fldCharType="end"/>
                </w:r>
              </w:hyperlink>
            </w:p>
            <w:p w14:paraId="79168D92" w14:textId="75515E6B" w:rsidR="00D71463" w:rsidRDefault="00D71463">
              <w:pPr>
                <w:pStyle w:val="Inhopg2"/>
                <w:rPr>
                  <w:rFonts w:eastAsiaTheme="minorEastAsia"/>
                  <w:color w:val="auto"/>
                  <w:kern w:val="2"/>
                  <w:sz w:val="24"/>
                  <w:szCs w:val="24"/>
                  <w:lang w:eastAsia="nl-NL"/>
                  <w14:ligatures w14:val="standardContextual"/>
                </w:rPr>
              </w:pPr>
              <w:hyperlink w:anchor="_Toc219486799" w:history="1">
                <w:r w:rsidRPr="00FB06D5">
                  <w:rPr>
                    <w:rStyle w:val="Hyperlink"/>
                  </w:rPr>
                  <w:t>6.5</w:t>
                </w:r>
                <w:r>
                  <w:rPr>
                    <w:rFonts w:eastAsiaTheme="minorEastAsia"/>
                    <w:color w:val="auto"/>
                    <w:kern w:val="2"/>
                    <w:sz w:val="24"/>
                    <w:szCs w:val="24"/>
                    <w:lang w:eastAsia="nl-NL"/>
                    <w14:ligatures w14:val="standardContextual"/>
                  </w:rPr>
                  <w:tab/>
                </w:r>
                <w:r w:rsidRPr="00FB06D5">
                  <w:rPr>
                    <w:rStyle w:val="Hyperlink"/>
                  </w:rPr>
                  <w:t>Geschiktheidseis 4: Referentie</w:t>
                </w:r>
                <w:r>
                  <w:rPr>
                    <w:webHidden/>
                  </w:rPr>
                  <w:tab/>
                </w:r>
                <w:r>
                  <w:rPr>
                    <w:webHidden/>
                  </w:rPr>
                  <w:fldChar w:fldCharType="begin"/>
                </w:r>
                <w:r>
                  <w:rPr>
                    <w:webHidden/>
                  </w:rPr>
                  <w:instrText xml:space="preserve"> PAGEREF _Toc219486799 \h </w:instrText>
                </w:r>
                <w:r>
                  <w:rPr>
                    <w:webHidden/>
                  </w:rPr>
                </w:r>
                <w:r>
                  <w:rPr>
                    <w:webHidden/>
                  </w:rPr>
                  <w:fldChar w:fldCharType="separate"/>
                </w:r>
                <w:r w:rsidR="00DB65E7">
                  <w:rPr>
                    <w:webHidden/>
                  </w:rPr>
                  <w:t>25</w:t>
                </w:r>
                <w:r>
                  <w:rPr>
                    <w:webHidden/>
                  </w:rPr>
                  <w:fldChar w:fldCharType="end"/>
                </w:r>
              </w:hyperlink>
            </w:p>
            <w:p w14:paraId="71421B96" w14:textId="140A0B5C" w:rsidR="00D71463" w:rsidRDefault="00D71463">
              <w:pPr>
                <w:pStyle w:val="Inhopg1"/>
                <w:rPr>
                  <w:rFonts w:eastAsiaTheme="minorEastAsia"/>
                  <w:color w:val="auto"/>
                  <w:kern w:val="2"/>
                  <w:sz w:val="24"/>
                  <w:szCs w:val="24"/>
                  <w:lang w:eastAsia="nl-NL"/>
                  <w14:ligatures w14:val="standardContextual"/>
                </w:rPr>
              </w:pPr>
              <w:hyperlink w:anchor="_Toc219486800" w:history="1">
                <w:r w:rsidRPr="00FB06D5">
                  <w:rPr>
                    <w:rStyle w:val="Hyperlink"/>
                  </w:rPr>
                  <w:t>7.</w:t>
                </w:r>
                <w:r>
                  <w:rPr>
                    <w:rFonts w:eastAsiaTheme="minorEastAsia"/>
                    <w:color w:val="auto"/>
                    <w:kern w:val="2"/>
                    <w:sz w:val="24"/>
                    <w:szCs w:val="24"/>
                    <w:lang w:eastAsia="nl-NL"/>
                    <w14:ligatures w14:val="standardContextual"/>
                  </w:rPr>
                  <w:tab/>
                </w:r>
                <w:r w:rsidRPr="00FB06D5">
                  <w:rPr>
                    <w:rStyle w:val="Hyperlink"/>
                  </w:rPr>
                  <w:t>Minimum gunningseis</w:t>
                </w:r>
                <w:r>
                  <w:rPr>
                    <w:webHidden/>
                  </w:rPr>
                  <w:tab/>
                </w:r>
                <w:r>
                  <w:rPr>
                    <w:webHidden/>
                  </w:rPr>
                  <w:fldChar w:fldCharType="begin"/>
                </w:r>
                <w:r>
                  <w:rPr>
                    <w:webHidden/>
                  </w:rPr>
                  <w:instrText xml:space="preserve"> PAGEREF _Toc219486800 \h </w:instrText>
                </w:r>
                <w:r>
                  <w:rPr>
                    <w:webHidden/>
                  </w:rPr>
                </w:r>
                <w:r>
                  <w:rPr>
                    <w:webHidden/>
                  </w:rPr>
                  <w:fldChar w:fldCharType="separate"/>
                </w:r>
                <w:r w:rsidR="00DB65E7">
                  <w:rPr>
                    <w:webHidden/>
                  </w:rPr>
                  <w:t>26</w:t>
                </w:r>
                <w:r>
                  <w:rPr>
                    <w:webHidden/>
                  </w:rPr>
                  <w:fldChar w:fldCharType="end"/>
                </w:r>
              </w:hyperlink>
            </w:p>
            <w:p w14:paraId="10294BF2" w14:textId="406B335E" w:rsidR="00D71463" w:rsidRDefault="00D71463">
              <w:pPr>
                <w:pStyle w:val="Inhopg2"/>
                <w:rPr>
                  <w:rFonts w:eastAsiaTheme="minorEastAsia"/>
                  <w:color w:val="auto"/>
                  <w:kern w:val="2"/>
                  <w:sz w:val="24"/>
                  <w:szCs w:val="24"/>
                  <w:lang w:eastAsia="nl-NL"/>
                  <w14:ligatures w14:val="standardContextual"/>
                </w:rPr>
              </w:pPr>
              <w:hyperlink w:anchor="_Toc219486801" w:history="1">
                <w:r w:rsidRPr="00FB06D5">
                  <w:rPr>
                    <w:rStyle w:val="Hyperlink"/>
                  </w:rPr>
                  <w:t>7.1</w:t>
                </w:r>
                <w:r>
                  <w:rPr>
                    <w:rFonts w:eastAsiaTheme="minorEastAsia"/>
                    <w:color w:val="auto"/>
                    <w:kern w:val="2"/>
                    <w:sz w:val="24"/>
                    <w:szCs w:val="24"/>
                    <w:lang w:eastAsia="nl-NL"/>
                    <w14:ligatures w14:val="standardContextual"/>
                  </w:rPr>
                  <w:tab/>
                </w:r>
                <w:r w:rsidRPr="00FB06D5">
                  <w:rPr>
                    <w:rStyle w:val="Hyperlink"/>
                  </w:rPr>
                  <w:t>Minimum gunningseis 1: voldoen aan het Beschrijvend Document</w:t>
                </w:r>
                <w:r>
                  <w:rPr>
                    <w:webHidden/>
                  </w:rPr>
                  <w:tab/>
                </w:r>
                <w:r>
                  <w:rPr>
                    <w:webHidden/>
                  </w:rPr>
                  <w:fldChar w:fldCharType="begin"/>
                </w:r>
                <w:r>
                  <w:rPr>
                    <w:webHidden/>
                  </w:rPr>
                  <w:instrText xml:space="preserve"> PAGEREF _Toc219486801 \h </w:instrText>
                </w:r>
                <w:r>
                  <w:rPr>
                    <w:webHidden/>
                  </w:rPr>
                </w:r>
                <w:r>
                  <w:rPr>
                    <w:webHidden/>
                  </w:rPr>
                  <w:fldChar w:fldCharType="separate"/>
                </w:r>
                <w:r w:rsidR="00DB65E7">
                  <w:rPr>
                    <w:webHidden/>
                  </w:rPr>
                  <w:t>26</w:t>
                </w:r>
                <w:r>
                  <w:rPr>
                    <w:webHidden/>
                  </w:rPr>
                  <w:fldChar w:fldCharType="end"/>
                </w:r>
              </w:hyperlink>
            </w:p>
            <w:p w14:paraId="1B533F89" w14:textId="3B6CA0E2" w:rsidR="00D71463" w:rsidRDefault="00D71463">
              <w:pPr>
                <w:pStyle w:val="Inhopg2"/>
                <w:rPr>
                  <w:rFonts w:eastAsiaTheme="minorEastAsia"/>
                  <w:color w:val="auto"/>
                  <w:kern w:val="2"/>
                  <w:sz w:val="24"/>
                  <w:szCs w:val="24"/>
                  <w:lang w:eastAsia="nl-NL"/>
                  <w14:ligatures w14:val="standardContextual"/>
                </w:rPr>
              </w:pPr>
              <w:hyperlink w:anchor="_Toc219486802" w:history="1">
                <w:r w:rsidRPr="00FB06D5">
                  <w:rPr>
                    <w:rStyle w:val="Hyperlink"/>
                  </w:rPr>
                  <w:t>7.2</w:t>
                </w:r>
                <w:r>
                  <w:rPr>
                    <w:rFonts w:eastAsiaTheme="minorEastAsia"/>
                    <w:color w:val="auto"/>
                    <w:kern w:val="2"/>
                    <w:sz w:val="24"/>
                    <w:szCs w:val="24"/>
                    <w:lang w:eastAsia="nl-NL"/>
                    <w14:ligatures w14:val="standardContextual"/>
                  </w:rPr>
                  <w:tab/>
                </w:r>
                <w:r w:rsidRPr="00FB06D5">
                  <w:rPr>
                    <w:rStyle w:val="Hyperlink"/>
                  </w:rPr>
                  <w:t>Minimum gunningseis 2: voldoen aan programma van eisen</w:t>
                </w:r>
                <w:r>
                  <w:rPr>
                    <w:webHidden/>
                  </w:rPr>
                  <w:tab/>
                </w:r>
                <w:r>
                  <w:rPr>
                    <w:webHidden/>
                  </w:rPr>
                  <w:fldChar w:fldCharType="begin"/>
                </w:r>
                <w:r>
                  <w:rPr>
                    <w:webHidden/>
                  </w:rPr>
                  <w:instrText xml:space="preserve"> PAGEREF _Toc219486802 \h </w:instrText>
                </w:r>
                <w:r>
                  <w:rPr>
                    <w:webHidden/>
                  </w:rPr>
                </w:r>
                <w:r>
                  <w:rPr>
                    <w:webHidden/>
                  </w:rPr>
                  <w:fldChar w:fldCharType="separate"/>
                </w:r>
                <w:r w:rsidR="00DB65E7">
                  <w:rPr>
                    <w:webHidden/>
                  </w:rPr>
                  <w:t>26</w:t>
                </w:r>
                <w:r>
                  <w:rPr>
                    <w:webHidden/>
                  </w:rPr>
                  <w:fldChar w:fldCharType="end"/>
                </w:r>
              </w:hyperlink>
            </w:p>
            <w:p w14:paraId="63B91C38" w14:textId="21B4ED25" w:rsidR="00D71463" w:rsidRDefault="00D71463">
              <w:pPr>
                <w:pStyle w:val="Inhopg2"/>
                <w:rPr>
                  <w:rFonts w:eastAsiaTheme="minorEastAsia"/>
                  <w:color w:val="auto"/>
                  <w:kern w:val="2"/>
                  <w:sz w:val="24"/>
                  <w:szCs w:val="24"/>
                  <w:lang w:eastAsia="nl-NL"/>
                  <w14:ligatures w14:val="standardContextual"/>
                </w:rPr>
              </w:pPr>
              <w:hyperlink w:anchor="_Toc219486803" w:history="1">
                <w:r w:rsidRPr="00FB06D5">
                  <w:rPr>
                    <w:rStyle w:val="Hyperlink"/>
                  </w:rPr>
                  <w:t>7.3</w:t>
                </w:r>
                <w:r>
                  <w:rPr>
                    <w:rFonts w:eastAsiaTheme="minorEastAsia"/>
                    <w:color w:val="auto"/>
                    <w:kern w:val="2"/>
                    <w:sz w:val="24"/>
                    <w:szCs w:val="24"/>
                    <w:lang w:eastAsia="nl-NL"/>
                    <w14:ligatures w14:val="standardContextual"/>
                  </w:rPr>
                  <w:tab/>
                </w:r>
                <w:r w:rsidRPr="00FB06D5">
                  <w:rPr>
                    <w:rStyle w:val="Hyperlink"/>
                  </w:rPr>
                  <w:t>Minimum gunningseis 3: opgave prijzen en tarieven</w:t>
                </w:r>
                <w:r>
                  <w:rPr>
                    <w:webHidden/>
                  </w:rPr>
                  <w:tab/>
                </w:r>
                <w:r>
                  <w:rPr>
                    <w:webHidden/>
                  </w:rPr>
                  <w:fldChar w:fldCharType="begin"/>
                </w:r>
                <w:r>
                  <w:rPr>
                    <w:webHidden/>
                  </w:rPr>
                  <w:instrText xml:space="preserve"> PAGEREF _Toc219486803 \h </w:instrText>
                </w:r>
                <w:r>
                  <w:rPr>
                    <w:webHidden/>
                  </w:rPr>
                </w:r>
                <w:r>
                  <w:rPr>
                    <w:webHidden/>
                  </w:rPr>
                  <w:fldChar w:fldCharType="separate"/>
                </w:r>
                <w:r w:rsidR="00DB65E7">
                  <w:rPr>
                    <w:webHidden/>
                  </w:rPr>
                  <w:t>26</w:t>
                </w:r>
                <w:r>
                  <w:rPr>
                    <w:webHidden/>
                  </w:rPr>
                  <w:fldChar w:fldCharType="end"/>
                </w:r>
              </w:hyperlink>
            </w:p>
            <w:p w14:paraId="4F7C8C0D" w14:textId="03002490" w:rsidR="00D71463" w:rsidRDefault="00D71463">
              <w:pPr>
                <w:pStyle w:val="Inhopg1"/>
                <w:rPr>
                  <w:rFonts w:eastAsiaTheme="minorEastAsia"/>
                  <w:color w:val="auto"/>
                  <w:kern w:val="2"/>
                  <w:sz w:val="24"/>
                  <w:szCs w:val="24"/>
                  <w:lang w:eastAsia="nl-NL"/>
                  <w14:ligatures w14:val="standardContextual"/>
                </w:rPr>
              </w:pPr>
              <w:hyperlink w:anchor="_Toc219486804" w:history="1">
                <w:r w:rsidRPr="00FB06D5">
                  <w:rPr>
                    <w:rStyle w:val="Hyperlink"/>
                  </w:rPr>
                  <w:t>8.</w:t>
                </w:r>
                <w:r>
                  <w:rPr>
                    <w:rFonts w:eastAsiaTheme="minorEastAsia"/>
                    <w:color w:val="auto"/>
                    <w:kern w:val="2"/>
                    <w:sz w:val="24"/>
                    <w:szCs w:val="24"/>
                    <w:lang w:eastAsia="nl-NL"/>
                    <w14:ligatures w14:val="standardContextual"/>
                  </w:rPr>
                  <w:tab/>
                </w:r>
                <w:r w:rsidRPr="00FB06D5">
                  <w:rPr>
                    <w:rStyle w:val="Hyperlink"/>
                  </w:rPr>
                  <w:t>Gunningscriteria</w:t>
                </w:r>
                <w:r>
                  <w:rPr>
                    <w:webHidden/>
                  </w:rPr>
                  <w:tab/>
                </w:r>
                <w:r>
                  <w:rPr>
                    <w:webHidden/>
                  </w:rPr>
                  <w:fldChar w:fldCharType="begin"/>
                </w:r>
                <w:r>
                  <w:rPr>
                    <w:webHidden/>
                  </w:rPr>
                  <w:instrText xml:space="preserve"> PAGEREF _Toc219486804 \h </w:instrText>
                </w:r>
                <w:r>
                  <w:rPr>
                    <w:webHidden/>
                  </w:rPr>
                </w:r>
                <w:r>
                  <w:rPr>
                    <w:webHidden/>
                  </w:rPr>
                  <w:fldChar w:fldCharType="separate"/>
                </w:r>
                <w:r w:rsidR="00DB65E7">
                  <w:rPr>
                    <w:webHidden/>
                  </w:rPr>
                  <w:t>27</w:t>
                </w:r>
                <w:r>
                  <w:rPr>
                    <w:webHidden/>
                  </w:rPr>
                  <w:fldChar w:fldCharType="end"/>
                </w:r>
              </w:hyperlink>
            </w:p>
            <w:p w14:paraId="7815A44A" w14:textId="61404A61" w:rsidR="00D71463" w:rsidRDefault="00D71463">
              <w:pPr>
                <w:pStyle w:val="Inhopg2"/>
                <w:rPr>
                  <w:rFonts w:eastAsiaTheme="minorEastAsia"/>
                  <w:color w:val="auto"/>
                  <w:kern w:val="2"/>
                  <w:sz w:val="24"/>
                  <w:szCs w:val="24"/>
                  <w:lang w:eastAsia="nl-NL"/>
                  <w14:ligatures w14:val="standardContextual"/>
                </w:rPr>
              </w:pPr>
              <w:hyperlink w:anchor="_Toc219486805" w:history="1">
                <w:r w:rsidRPr="00FB06D5">
                  <w:rPr>
                    <w:rStyle w:val="Hyperlink"/>
                  </w:rPr>
                  <w:t>8.1</w:t>
                </w:r>
                <w:r>
                  <w:rPr>
                    <w:rFonts w:eastAsiaTheme="minorEastAsia"/>
                    <w:color w:val="auto"/>
                    <w:kern w:val="2"/>
                    <w:sz w:val="24"/>
                    <w:szCs w:val="24"/>
                    <w:lang w:eastAsia="nl-NL"/>
                    <w14:ligatures w14:val="standardContextual"/>
                  </w:rPr>
                  <w:tab/>
                </w:r>
                <w:r w:rsidRPr="00FB06D5">
                  <w:rPr>
                    <w:rStyle w:val="Hyperlink"/>
                  </w:rPr>
                  <w:t>Algemeen</w:t>
                </w:r>
                <w:r>
                  <w:rPr>
                    <w:webHidden/>
                  </w:rPr>
                  <w:tab/>
                </w:r>
                <w:r>
                  <w:rPr>
                    <w:webHidden/>
                  </w:rPr>
                  <w:fldChar w:fldCharType="begin"/>
                </w:r>
                <w:r>
                  <w:rPr>
                    <w:webHidden/>
                  </w:rPr>
                  <w:instrText xml:space="preserve"> PAGEREF _Toc219486805 \h </w:instrText>
                </w:r>
                <w:r>
                  <w:rPr>
                    <w:webHidden/>
                  </w:rPr>
                </w:r>
                <w:r>
                  <w:rPr>
                    <w:webHidden/>
                  </w:rPr>
                  <w:fldChar w:fldCharType="separate"/>
                </w:r>
                <w:r w:rsidR="00DB65E7">
                  <w:rPr>
                    <w:webHidden/>
                  </w:rPr>
                  <w:t>27</w:t>
                </w:r>
                <w:r>
                  <w:rPr>
                    <w:webHidden/>
                  </w:rPr>
                  <w:fldChar w:fldCharType="end"/>
                </w:r>
              </w:hyperlink>
            </w:p>
            <w:p w14:paraId="714C955A" w14:textId="10435A3D" w:rsidR="00D71463" w:rsidRDefault="00D71463">
              <w:pPr>
                <w:pStyle w:val="Inhopg2"/>
                <w:rPr>
                  <w:rFonts w:eastAsiaTheme="minorEastAsia"/>
                  <w:color w:val="auto"/>
                  <w:kern w:val="2"/>
                  <w:sz w:val="24"/>
                  <w:szCs w:val="24"/>
                  <w:lang w:eastAsia="nl-NL"/>
                  <w14:ligatures w14:val="standardContextual"/>
                </w:rPr>
              </w:pPr>
              <w:hyperlink w:anchor="_Toc219486806" w:history="1">
                <w:r w:rsidRPr="00FB06D5">
                  <w:rPr>
                    <w:rStyle w:val="Hyperlink"/>
                  </w:rPr>
                  <w:t>8.2</w:t>
                </w:r>
                <w:r>
                  <w:rPr>
                    <w:rFonts w:eastAsiaTheme="minorEastAsia"/>
                    <w:color w:val="auto"/>
                    <w:kern w:val="2"/>
                    <w:sz w:val="24"/>
                    <w:szCs w:val="24"/>
                    <w:lang w:eastAsia="nl-NL"/>
                    <w14:ligatures w14:val="standardContextual"/>
                  </w:rPr>
                  <w:tab/>
                </w:r>
                <w:r w:rsidRPr="00FB06D5">
                  <w:rPr>
                    <w:rStyle w:val="Hyperlink"/>
                  </w:rPr>
                  <w:t>Gunningscriterium: kwaliteit</w:t>
                </w:r>
                <w:r>
                  <w:rPr>
                    <w:webHidden/>
                  </w:rPr>
                  <w:tab/>
                </w:r>
                <w:r>
                  <w:rPr>
                    <w:webHidden/>
                  </w:rPr>
                  <w:fldChar w:fldCharType="begin"/>
                </w:r>
                <w:r>
                  <w:rPr>
                    <w:webHidden/>
                  </w:rPr>
                  <w:instrText xml:space="preserve"> PAGEREF _Toc219486806 \h </w:instrText>
                </w:r>
                <w:r>
                  <w:rPr>
                    <w:webHidden/>
                  </w:rPr>
                </w:r>
                <w:r>
                  <w:rPr>
                    <w:webHidden/>
                  </w:rPr>
                  <w:fldChar w:fldCharType="separate"/>
                </w:r>
                <w:r w:rsidR="00DB65E7">
                  <w:rPr>
                    <w:webHidden/>
                  </w:rPr>
                  <w:t>27</w:t>
                </w:r>
                <w:r>
                  <w:rPr>
                    <w:webHidden/>
                  </w:rPr>
                  <w:fldChar w:fldCharType="end"/>
                </w:r>
              </w:hyperlink>
            </w:p>
            <w:p w14:paraId="220AA23F" w14:textId="5463431C" w:rsidR="00D71463" w:rsidRDefault="00D71463">
              <w:pPr>
                <w:pStyle w:val="Inhopg2"/>
                <w:rPr>
                  <w:rFonts w:eastAsiaTheme="minorEastAsia"/>
                  <w:color w:val="auto"/>
                  <w:kern w:val="2"/>
                  <w:sz w:val="24"/>
                  <w:szCs w:val="24"/>
                  <w:lang w:eastAsia="nl-NL"/>
                  <w14:ligatures w14:val="standardContextual"/>
                </w:rPr>
              </w:pPr>
              <w:hyperlink w:anchor="_Toc219486807" w:history="1">
                <w:r w:rsidRPr="00FB06D5">
                  <w:rPr>
                    <w:rStyle w:val="Hyperlink"/>
                    <w:lang w:val="en-US"/>
                  </w:rPr>
                  <w:t>8.3</w:t>
                </w:r>
                <w:r>
                  <w:rPr>
                    <w:rFonts w:eastAsiaTheme="minorEastAsia"/>
                    <w:color w:val="auto"/>
                    <w:kern w:val="2"/>
                    <w:sz w:val="24"/>
                    <w:szCs w:val="24"/>
                    <w:lang w:eastAsia="nl-NL"/>
                    <w14:ligatures w14:val="standardContextual"/>
                  </w:rPr>
                  <w:tab/>
                </w:r>
                <w:r w:rsidRPr="00FB06D5">
                  <w:rPr>
                    <w:rStyle w:val="Hyperlink"/>
                    <w:lang w:val="en-US"/>
                  </w:rPr>
                  <w:t>Gunningscriterium: Prijs</w:t>
                </w:r>
                <w:r>
                  <w:rPr>
                    <w:webHidden/>
                  </w:rPr>
                  <w:tab/>
                </w:r>
                <w:r>
                  <w:rPr>
                    <w:webHidden/>
                  </w:rPr>
                  <w:fldChar w:fldCharType="begin"/>
                </w:r>
                <w:r>
                  <w:rPr>
                    <w:webHidden/>
                  </w:rPr>
                  <w:instrText xml:space="preserve"> PAGEREF _Toc219486807 \h </w:instrText>
                </w:r>
                <w:r>
                  <w:rPr>
                    <w:webHidden/>
                  </w:rPr>
                </w:r>
                <w:r>
                  <w:rPr>
                    <w:webHidden/>
                  </w:rPr>
                  <w:fldChar w:fldCharType="separate"/>
                </w:r>
                <w:r w:rsidR="00DB65E7">
                  <w:rPr>
                    <w:webHidden/>
                  </w:rPr>
                  <w:t>30</w:t>
                </w:r>
                <w:r>
                  <w:rPr>
                    <w:webHidden/>
                  </w:rPr>
                  <w:fldChar w:fldCharType="end"/>
                </w:r>
              </w:hyperlink>
            </w:p>
            <w:p w14:paraId="0CFF0ACE" w14:textId="01673C02" w:rsidR="00D71463" w:rsidRDefault="00D71463">
              <w:pPr>
                <w:pStyle w:val="Inhopg1"/>
                <w:rPr>
                  <w:rFonts w:eastAsiaTheme="minorEastAsia"/>
                  <w:color w:val="auto"/>
                  <w:kern w:val="2"/>
                  <w:sz w:val="24"/>
                  <w:szCs w:val="24"/>
                  <w:lang w:eastAsia="nl-NL"/>
                  <w14:ligatures w14:val="standardContextual"/>
                </w:rPr>
              </w:pPr>
              <w:hyperlink w:anchor="_Toc219486808" w:history="1">
                <w:r w:rsidRPr="00FB06D5">
                  <w:rPr>
                    <w:rStyle w:val="Hyperlink"/>
                    <w:lang w:val="en-US"/>
                  </w:rPr>
                  <w:t>9.</w:t>
                </w:r>
                <w:r>
                  <w:rPr>
                    <w:rFonts w:eastAsiaTheme="minorEastAsia"/>
                    <w:color w:val="auto"/>
                    <w:kern w:val="2"/>
                    <w:sz w:val="24"/>
                    <w:szCs w:val="24"/>
                    <w:lang w:eastAsia="nl-NL"/>
                    <w14:ligatures w14:val="standardContextual"/>
                  </w:rPr>
                  <w:tab/>
                </w:r>
                <w:r w:rsidRPr="00FB06D5">
                  <w:rPr>
                    <w:rStyle w:val="Hyperlink"/>
                    <w:lang w:val="en-US"/>
                  </w:rPr>
                  <w:t>Beoordeling</w:t>
                </w:r>
                <w:r>
                  <w:rPr>
                    <w:webHidden/>
                  </w:rPr>
                  <w:tab/>
                </w:r>
                <w:r>
                  <w:rPr>
                    <w:webHidden/>
                  </w:rPr>
                  <w:fldChar w:fldCharType="begin"/>
                </w:r>
                <w:r>
                  <w:rPr>
                    <w:webHidden/>
                  </w:rPr>
                  <w:instrText xml:space="preserve"> PAGEREF _Toc219486808 \h </w:instrText>
                </w:r>
                <w:r>
                  <w:rPr>
                    <w:webHidden/>
                  </w:rPr>
                </w:r>
                <w:r>
                  <w:rPr>
                    <w:webHidden/>
                  </w:rPr>
                  <w:fldChar w:fldCharType="separate"/>
                </w:r>
                <w:r w:rsidR="00DB65E7">
                  <w:rPr>
                    <w:webHidden/>
                  </w:rPr>
                  <w:t>31</w:t>
                </w:r>
                <w:r>
                  <w:rPr>
                    <w:webHidden/>
                  </w:rPr>
                  <w:fldChar w:fldCharType="end"/>
                </w:r>
              </w:hyperlink>
            </w:p>
            <w:p w14:paraId="2F4E31FE" w14:textId="714782A6" w:rsidR="00D71463" w:rsidRDefault="00D71463">
              <w:pPr>
                <w:pStyle w:val="Inhopg2"/>
                <w:rPr>
                  <w:rFonts w:eastAsiaTheme="minorEastAsia"/>
                  <w:color w:val="auto"/>
                  <w:kern w:val="2"/>
                  <w:sz w:val="24"/>
                  <w:szCs w:val="24"/>
                  <w:lang w:eastAsia="nl-NL"/>
                  <w14:ligatures w14:val="standardContextual"/>
                </w:rPr>
              </w:pPr>
              <w:hyperlink w:anchor="_Toc219486809" w:history="1">
                <w:r w:rsidRPr="00FB06D5">
                  <w:rPr>
                    <w:rStyle w:val="Hyperlink"/>
                    <w:lang w:val="en-US"/>
                  </w:rPr>
                  <w:t>9.1</w:t>
                </w:r>
                <w:r>
                  <w:rPr>
                    <w:rFonts w:eastAsiaTheme="minorEastAsia"/>
                    <w:color w:val="auto"/>
                    <w:kern w:val="2"/>
                    <w:sz w:val="24"/>
                    <w:szCs w:val="24"/>
                    <w:lang w:eastAsia="nl-NL"/>
                    <w14:ligatures w14:val="standardContextual"/>
                  </w:rPr>
                  <w:tab/>
                </w:r>
                <w:r w:rsidRPr="00FB06D5">
                  <w:rPr>
                    <w:rStyle w:val="Hyperlink"/>
                    <w:lang w:val="en-US"/>
                  </w:rPr>
                  <w:t>Beoordeling: Kwaliteit</w:t>
                </w:r>
                <w:r>
                  <w:rPr>
                    <w:webHidden/>
                  </w:rPr>
                  <w:tab/>
                </w:r>
                <w:r>
                  <w:rPr>
                    <w:webHidden/>
                  </w:rPr>
                  <w:fldChar w:fldCharType="begin"/>
                </w:r>
                <w:r>
                  <w:rPr>
                    <w:webHidden/>
                  </w:rPr>
                  <w:instrText xml:space="preserve"> PAGEREF _Toc219486809 \h </w:instrText>
                </w:r>
                <w:r>
                  <w:rPr>
                    <w:webHidden/>
                  </w:rPr>
                </w:r>
                <w:r>
                  <w:rPr>
                    <w:webHidden/>
                  </w:rPr>
                  <w:fldChar w:fldCharType="separate"/>
                </w:r>
                <w:r w:rsidR="00DB65E7">
                  <w:rPr>
                    <w:webHidden/>
                  </w:rPr>
                  <w:t>31</w:t>
                </w:r>
                <w:r>
                  <w:rPr>
                    <w:webHidden/>
                  </w:rPr>
                  <w:fldChar w:fldCharType="end"/>
                </w:r>
              </w:hyperlink>
            </w:p>
            <w:p w14:paraId="65E096BE" w14:textId="4F5914F5" w:rsidR="00D71463" w:rsidRDefault="00D71463">
              <w:pPr>
                <w:pStyle w:val="Inhopg2"/>
                <w:rPr>
                  <w:rFonts w:eastAsiaTheme="minorEastAsia"/>
                  <w:color w:val="auto"/>
                  <w:kern w:val="2"/>
                  <w:sz w:val="24"/>
                  <w:szCs w:val="24"/>
                  <w:lang w:eastAsia="nl-NL"/>
                  <w14:ligatures w14:val="standardContextual"/>
                </w:rPr>
              </w:pPr>
              <w:hyperlink w:anchor="_Toc219486810" w:history="1">
                <w:r w:rsidRPr="00FB06D5">
                  <w:rPr>
                    <w:rStyle w:val="Hyperlink"/>
                    <w:lang w:val="en-US"/>
                  </w:rPr>
                  <w:t>9.2</w:t>
                </w:r>
                <w:r>
                  <w:rPr>
                    <w:rFonts w:eastAsiaTheme="minorEastAsia"/>
                    <w:color w:val="auto"/>
                    <w:kern w:val="2"/>
                    <w:sz w:val="24"/>
                    <w:szCs w:val="24"/>
                    <w:lang w:eastAsia="nl-NL"/>
                    <w14:ligatures w14:val="standardContextual"/>
                  </w:rPr>
                  <w:tab/>
                </w:r>
                <w:r w:rsidRPr="00FB06D5">
                  <w:rPr>
                    <w:rStyle w:val="Hyperlink"/>
                    <w:lang w:val="en-US"/>
                  </w:rPr>
                  <w:t>Beoordeling: Prijs</w:t>
                </w:r>
                <w:r>
                  <w:rPr>
                    <w:webHidden/>
                  </w:rPr>
                  <w:tab/>
                </w:r>
                <w:r>
                  <w:rPr>
                    <w:webHidden/>
                  </w:rPr>
                  <w:fldChar w:fldCharType="begin"/>
                </w:r>
                <w:r>
                  <w:rPr>
                    <w:webHidden/>
                  </w:rPr>
                  <w:instrText xml:space="preserve"> PAGEREF _Toc219486810 \h </w:instrText>
                </w:r>
                <w:r>
                  <w:rPr>
                    <w:webHidden/>
                  </w:rPr>
                </w:r>
                <w:r>
                  <w:rPr>
                    <w:webHidden/>
                  </w:rPr>
                  <w:fldChar w:fldCharType="separate"/>
                </w:r>
                <w:r w:rsidR="00DB65E7">
                  <w:rPr>
                    <w:webHidden/>
                  </w:rPr>
                  <w:t>32</w:t>
                </w:r>
                <w:r>
                  <w:rPr>
                    <w:webHidden/>
                  </w:rPr>
                  <w:fldChar w:fldCharType="end"/>
                </w:r>
              </w:hyperlink>
            </w:p>
            <w:p w14:paraId="7403DD13" w14:textId="56BE778F" w:rsidR="00D71463" w:rsidRDefault="00D71463">
              <w:pPr>
                <w:pStyle w:val="Inhopg2"/>
                <w:rPr>
                  <w:rFonts w:eastAsiaTheme="minorEastAsia"/>
                  <w:color w:val="auto"/>
                  <w:kern w:val="2"/>
                  <w:sz w:val="24"/>
                  <w:szCs w:val="24"/>
                  <w:lang w:eastAsia="nl-NL"/>
                  <w14:ligatures w14:val="standardContextual"/>
                </w:rPr>
              </w:pPr>
              <w:hyperlink w:anchor="_Toc219486811" w:history="1">
                <w:r w:rsidRPr="00FB06D5">
                  <w:rPr>
                    <w:rStyle w:val="Hyperlink"/>
                    <w:lang w:val="en-US"/>
                  </w:rPr>
                  <w:t>9.3</w:t>
                </w:r>
                <w:r>
                  <w:rPr>
                    <w:rFonts w:eastAsiaTheme="minorEastAsia"/>
                    <w:color w:val="auto"/>
                    <w:kern w:val="2"/>
                    <w:sz w:val="24"/>
                    <w:szCs w:val="24"/>
                    <w:lang w:eastAsia="nl-NL"/>
                    <w14:ligatures w14:val="standardContextual"/>
                  </w:rPr>
                  <w:tab/>
                </w:r>
                <w:r w:rsidRPr="00FB06D5">
                  <w:rPr>
                    <w:rStyle w:val="Hyperlink"/>
                    <w:lang w:val="en-US"/>
                  </w:rPr>
                  <w:t>Totaalscore</w:t>
                </w:r>
                <w:r>
                  <w:rPr>
                    <w:webHidden/>
                  </w:rPr>
                  <w:tab/>
                </w:r>
                <w:r>
                  <w:rPr>
                    <w:webHidden/>
                  </w:rPr>
                  <w:fldChar w:fldCharType="begin"/>
                </w:r>
                <w:r>
                  <w:rPr>
                    <w:webHidden/>
                  </w:rPr>
                  <w:instrText xml:space="preserve"> PAGEREF _Toc219486811 \h </w:instrText>
                </w:r>
                <w:r>
                  <w:rPr>
                    <w:webHidden/>
                  </w:rPr>
                </w:r>
                <w:r>
                  <w:rPr>
                    <w:webHidden/>
                  </w:rPr>
                  <w:fldChar w:fldCharType="separate"/>
                </w:r>
                <w:r w:rsidR="00DB65E7">
                  <w:rPr>
                    <w:webHidden/>
                  </w:rPr>
                  <w:t>32</w:t>
                </w:r>
                <w:r>
                  <w:rPr>
                    <w:webHidden/>
                  </w:rPr>
                  <w:fldChar w:fldCharType="end"/>
                </w:r>
              </w:hyperlink>
            </w:p>
            <w:p w14:paraId="53450AE0" w14:textId="10FC60A2" w:rsidR="00D71463" w:rsidRDefault="00D71463">
              <w:pPr>
                <w:pStyle w:val="Inhopg2"/>
                <w:rPr>
                  <w:rFonts w:eastAsiaTheme="minorEastAsia"/>
                  <w:color w:val="auto"/>
                  <w:kern w:val="2"/>
                  <w:sz w:val="24"/>
                  <w:szCs w:val="24"/>
                  <w:lang w:eastAsia="nl-NL"/>
                  <w14:ligatures w14:val="standardContextual"/>
                </w:rPr>
              </w:pPr>
              <w:hyperlink w:anchor="_Toc219486812" w:history="1">
                <w:r w:rsidRPr="00FB06D5">
                  <w:rPr>
                    <w:rStyle w:val="Hyperlink"/>
                    <w:lang w:val="en-US"/>
                  </w:rPr>
                  <w:t>9.4</w:t>
                </w:r>
                <w:r>
                  <w:rPr>
                    <w:rFonts w:eastAsiaTheme="minorEastAsia"/>
                    <w:color w:val="auto"/>
                    <w:kern w:val="2"/>
                    <w:sz w:val="24"/>
                    <w:szCs w:val="24"/>
                    <w:lang w:eastAsia="nl-NL"/>
                    <w14:ligatures w14:val="standardContextual"/>
                  </w:rPr>
                  <w:tab/>
                </w:r>
                <w:r w:rsidRPr="00FB06D5">
                  <w:rPr>
                    <w:rStyle w:val="Hyperlink"/>
                    <w:lang w:val="en-US"/>
                  </w:rPr>
                  <w:t>Gunning en verificatie</w:t>
                </w:r>
                <w:r>
                  <w:rPr>
                    <w:webHidden/>
                  </w:rPr>
                  <w:tab/>
                </w:r>
                <w:r>
                  <w:rPr>
                    <w:webHidden/>
                  </w:rPr>
                  <w:fldChar w:fldCharType="begin"/>
                </w:r>
                <w:r>
                  <w:rPr>
                    <w:webHidden/>
                  </w:rPr>
                  <w:instrText xml:space="preserve"> PAGEREF _Toc219486812 \h </w:instrText>
                </w:r>
                <w:r>
                  <w:rPr>
                    <w:webHidden/>
                  </w:rPr>
                </w:r>
                <w:r>
                  <w:rPr>
                    <w:webHidden/>
                  </w:rPr>
                  <w:fldChar w:fldCharType="separate"/>
                </w:r>
                <w:r w:rsidR="00DB65E7">
                  <w:rPr>
                    <w:webHidden/>
                  </w:rPr>
                  <w:t>32</w:t>
                </w:r>
                <w:r>
                  <w:rPr>
                    <w:webHidden/>
                  </w:rPr>
                  <w:fldChar w:fldCharType="end"/>
                </w:r>
              </w:hyperlink>
            </w:p>
            <w:p w14:paraId="1ABF1FA6" w14:textId="3FA8634C" w:rsidR="00D71463" w:rsidRDefault="00D71463">
              <w:pPr>
                <w:pStyle w:val="Inhopg2"/>
                <w:rPr>
                  <w:rFonts w:eastAsiaTheme="minorEastAsia"/>
                  <w:color w:val="auto"/>
                  <w:kern w:val="2"/>
                  <w:sz w:val="24"/>
                  <w:szCs w:val="24"/>
                  <w:lang w:eastAsia="nl-NL"/>
                  <w14:ligatures w14:val="standardContextual"/>
                </w:rPr>
              </w:pPr>
              <w:hyperlink w:anchor="_Toc219486813" w:history="1">
                <w:r w:rsidRPr="00FB06D5">
                  <w:rPr>
                    <w:rStyle w:val="Hyperlink"/>
                    <w:lang w:val="en-US"/>
                  </w:rPr>
                  <w:t>9.5</w:t>
                </w:r>
                <w:r>
                  <w:rPr>
                    <w:rFonts w:eastAsiaTheme="minorEastAsia"/>
                    <w:color w:val="auto"/>
                    <w:kern w:val="2"/>
                    <w:sz w:val="24"/>
                    <w:szCs w:val="24"/>
                    <w:lang w:eastAsia="nl-NL"/>
                    <w14:ligatures w14:val="standardContextual"/>
                  </w:rPr>
                  <w:tab/>
                </w:r>
                <w:r w:rsidRPr="00FB06D5">
                  <w:rPr>
                    <w:rStyle w:val="Hyperlink"/>
                    <w:lang w:val="en-US"/>
                  </w:rPr>
                  <w:t>Voorbeeldscore</w:t>
                </w:r>
                <w:r>
                  <w:rPr>
                    <w:webHidden/>
                  </w:rPr>
                  <w:tab/>
                </w:r>
                <w:r>
                  <w:rPr>
                    <w:webHidden/>
                  </w:rPr>
                  <w:fldChar w:fldCharType="begin"/>
                </w:r>
                <w:r>
                  <w:rPr>
                    <w:webHidden/>
                  </w:rPr>
                  <w:instrText xml:space="preserve"> PAGEREF _Toc219486813 \h </w:instrText>
                </w:r>
                <w:r>
                  <w:rPr>
                    <w:webHidden/>
                  </w:rPr>
                </w:r>
                <w:r>
                  <w:rPr>
                    <w:webHidden/>
                  </w:rPr>
                  <w:fldChar w:fldCharType="separate"/>
                </w:r>
                <w:r w:rsidR="00DB65E7">
                  <w:rPr>
                    <w:webHidden/>
                  </w:rPr>
                  <w:t>32</w:t>
                </w:r>
                <w:r>
                  <w:rPr>
                    <w:webHidden/>
                  </w:rPr>
                  <w:fldChar w:fldCharType="end"/>
                </w:r>
              </w:hyperlink>
            </w:p>
            <w:p w14:paraId="312DE8D7" w14:textId="35219322" w:rsidR="00D71463" w:rsidRDefault="00D71463">
              <w:pPr>
                <w:pStyle w:val="Inhopg1"/>
                <w:rPr>
                  <w:rFonts w:eastAsiaTheme="minorEastAsia"/>
                  <w:color w:val="auto"/>
                  <w:kern w:val="2"/>
                  <w:sz w:val="24"/>
                  <w:szCs w:val="24"/>
                  <w:lang w:eastAsia="nl-NL"/>
                  <w14:ligatures w14:val="standardContextual"/>
                </w:rPr>
              </w:pPr>
              <w:hyperlink w:anchor="_Toc219486814" w:history="1">
                <w:r w:rsidRPr="00FB06D5">
                  <w:rPr>
                    <w:rStyle w:val="Hyperlink"/>
                    <w:lang w:val="en-US"/>
                  </w:rPr>
                  <w:t>10.</w:t>
                </w:r>
                <w:r>
                  <w:rPr>
                    <w:rFonts w:eastAsiaTheme="minorEastAsia"/>
                    <w:color w:val="auto"/>
                    <w:kern w:val="2"/>
                    <w:sz w:val="24"/>
                    <w:szCs w:val="24"/>
                    <w:lang w:eastAsia="nl-NL"/>
                    <w14:ligatures w14:val="standardContextual"/>
                  </w:rPr>
                  <w:tab/>
                </w:r>
                <w:r w:rsidRPr="00FB06D5">
                  <w:rPr>
                    <w:rStyle w:val="Hyperlink"/>
                    <w:lang w:val="en-US"/>
                  </w:rPr>
                  <w:t>Bijlagen</w:t>
                </w:r>
                <w:r>
                  <w:rPr>
                    <w:webHidden/>
                  </w:rPr>
                  <w:tab/>
                </w:r>
                <w:r>
                  <w:rPr>
                    <w:webHidden/>
                  </w:rPr>
                  <w:fldChar w:fldCharType="begin"/>
                </w:r>
                <w:r>
                  <w:rPr>
                    <w:webHidden/>
                  </w:rPr>
                  <w:instrText xml:space="preserve"> PAGEREF _Toc219486814 \h </w:instrText>
                </w:r>
                <w:r>
                  <w:rPr>
                    <w:webHidden/>
                  </w:rPr>
                </w:r>
                <w:r>
                  <w:rPr>
                    <w:webHidden/>
                  </w:rPr>
                  <w:fldChar w:fldCharType="separate"/>
                </w:r>
                <w:r w:rsidR="00DB65E7">
                  <w:rPr>
                    <w:webHidden/>
                  </w:rPr>
                  <w:t>34</w:t>
                </w:r>
                <w:r>
                  <w:rPr>
                    <w:webHidden/>
                  </w:rPr>
                  <w:fldChar w:fldCharType="end"/>
                </w:r>
              </w:hyperlink>
            </w:p>
            <w:p w14:paraId="4F8B22CE" w14:textId="494A4929" w:rsidR="00E56DB0" w:rsidRPr="00CF014F" w:rsidRDefault="00E56DB0" w:rsidP="00A63832">
              <w:pPr>
                <w:pStyle w:val="Inhopg1"/>
              </w:pPr>
              <w:r w:rsidRPr="00CF014F">
                <w:fldChar w:fldCharType="end"/>
              </w:r>
            </w:p>
          </w:sdtContent>
        </w:sdt>
        <w:p w14:paraId="27C313BA" w14:textId="77777777" w:rsidR="00E56DB0" w:rsidRPr="00CF014F" w:rsidRDefault="00E56DB0" w:rsidP="00A63832">
          <w:pPr>
            <w:pStyle w:val="Inhopg1"/>
            <w:rPr>
              <w:rFonts w:eastAsiaTheme="minorEastAsia"/>
              <w:color w:val="auto"/>
              <w:lang w:eastAsia="nl-NL"/>
            </w:rPr>
          </w:pPr>
          <w:r w:rsidRPr="00CF014F">
            <w:fldChar w:fldCharType="begin"/>
          </w:r>
          <w:r w:rsidRPr="00CF014F">
            <w:instrText xml:space="preserve"> TOC \o "1-2" \h \z \t "Bijlage;1;Voorwoord;1" </w:instrText>
          </w:r>
          <w:r w:rsidRPr="00CF014F">
            <w:fldChar w:fldCharType="separate"/>
          </w:r>
        </w:p>
        <w:p w14:paraId="01D886B7" w14:textId="77777777" w:rsidR="00E56DB0" w:rsidRPr="00CF014F" w:rsidRDefault="00E56DB0" w:rsidP="00A63832">
          <w:pPr>
            <w:pStyle w:val="Inhopg1"/>
          </w:pPr>
          <w:r w:rsidRPr="00CF014F">
            <w:fldChar w:fldCharType="end"/>
          </w:r>
        </w:p>
      </w:sdtContent>
    </w:sdt>
    <w:p w14:paraId="6AB4BA2C" w14:textId="77777777" w:rsidR="00E56DB0" w:rsidRPr="00CF014F" w:rsidRDefault="00E56DB0" w:rsidP="00A63832">
      <w:r w:rsidRPr="00CF014F">
        <w:br w:type="page"/>
      </w:r>
      <w:bookmarkStart w:id="0" w:name="_Toc454804080"/>
      <w:bookmarkStart w:id="1" w:name="_Toc455078218"/>
    </w:p>
    <w:p w14:paraId="5406071B" w14:textId="77777777" w:rsidR="00E56DB0" w:rsidRPr="00CF014F" w:rsidRDefault="00E56DB0" w:rsidP="00A63832">
      <w:pPr>
        <w:pStyle w:val="Voorwoord"/>
      </w:pPr>
      <w:bookmarkStart w:id="2" w:name="_Toc219486743"/>
      <w:r w:rsidRPr="00CF014F">
        <w:lastRenderedPageBreak/>
        <w:t>Begrippenlijst</w:t>
      </w:r>
      <w:bookmarkEnd w:id="2"/>
    </w:p>
    <w:p w14:paraId="064B6C28" w14:textId="77777777" w:rsidR="00E56DB0" w:rsidRPr="00CF014F" w:rsidRDefault="00E56DB0" w:rsidP="00A63832">
      <w:r w:rsidRPr="00CF014F">
        <w:t xml:space="preserve">De met een hoofdletter geschreven begrippen worden in de hieronder aangegeven betekenis gebruikt. Gedefinieerde begrippen kunnen zowel in enkelvoud als in meervoud worden gehanteerd. </w:t>
      </w:r>
    </w:p>
    <w:p w14:paraId="1680E9BD" w14:textId="77777777" w:rsidR="00E56DB0" w:rsidRPr="00CF014F" w:rsidRDefault="00E56DB0" w:rsidP="00A63832"/>
    <w:p w14:paraId="6A93BBC5" w14:textId="77777777" w:rsidR="00E56DB0" w:rsidRPr="00034066" w:rsidRDefault="00E56DB0" w:rsidP="00A63832">
      <w:pPr>
        <w:rPr>
          <w:b/>
          <w:bCs/>
        </w:rPr>
      </w:pPr>
      <w:r w:rsidRPr="00034066">
        <w:rPr>
          <w:b/>
          <w:bCs/>
        </w:rPr>
        <w:t>Aanbestedende Dienst</w:t>
      </w:r>
    </w:p>
    <w:p w14:paraId="409752AD" w14:textId="77777777" w:rsidR="00E56DB0" w:rsidRPr="00CF014F" w:rsidRDefault="00E56DB0" w:rsidP="00A63832">
      <w:r w:rsidRPr="00CF014F">
        <w:t>Veiligheids- en Gezondheidsregio Gelderland-Midden (VGGM) en de aan haar gelieerde stichtingen.</w:t>
      </w:r>
    </w:p>
    <w:p w14:paraId="084B9616" w14:textId="77777777" w:rsidR="00E56DB0" w:rsidRPr="00CF014F" w:rsidRDefault="00E56DB0" w:rsidP="00A63832"/>
    <w:p w14:paraId="56C9784C" w14:textId="77777777" w:rsidR="00E56DB0" w:rsidRPr="00034066" w:rsidRDefault="00E56DB0" w:rsidP="00A63832">
      <w:pPr>
        <w:rPr>
          <w:b/>
          <w:bCs/>
        </w:rPr>
      </w:pPr>
      <w:r w:rsidRPr="00034066">
        <w:rPr>
          <w:b/>
          <w:bCs/>
        </w:rPr>
        <w:t>Aanbesteding</w:t>
      </w:r>
    </w:p>
    <w:p w14:paraId="0A18DF31" w14:textId="77777777" w:rsidR="00E56DB0" w:rsidRPr="00CF014F" w:rsidRDefault="00E56DB0" w:rsidP="00A63832">
      <w:r w:rsidRPr="00CF014F">
        <w:t>De aanbestedingsprocedure voor de Opdracht zoals beschreven in dit Beschrijvend Document.</w:t>
      </w:r>
    </w:p>
    <w:p w14:paraId="77371DA2" w14:textId="77777777" w:rsidR="00E56DB0" w:rsidRPr="00CF014F" w:rsidRDefault="00E56DB0" w:rsidP="00A63832"/>
    <w:p w14:paraId="1878D0F5" w14:textId="77777777" w:rsidR="00E56DB0" w:rsidRPr="00034066" w:rsidRDefault="00E56DB0" w:rsidP="00A63832">
      <w:pPr>
        <w:rPr>
          <w:b/>
          <w:bCs/>
        </w:rPr>
      </w:pPr>
      <w:r w:rsidRPr="00034066">
        <w:rPr>
          <w:b/>
          <w:bCs/>
        </w:rPr>
        <w:t>Aanbestedingsdocumenten</w:t>
      </w:r>
    </w:p>
    <w:p w14:paraId="6DF4F947" w14:textId="77777777" w:rsidR="00E56DB0" w:rsidRPr="00CF014F" w:rsidRDefault="00E56DB0" w:rsidP="00A63832">
      <w:r w:rsidRPr="00CF014F">
        <w:t>De aankondiging, het Beschrijvend Document en de eventuele Nota’s van Inlichtingen, alle met betrekking tot de Aanbesteding en inclusief de Bijlagen.</w:t>
      </w:r>
    </w:p>
    <w:p w14:paraId="6A0C146C" w14:textId="77777777" w:rsidR="00E56DB0" w:rsidRPr="00CF014F" w:rsidRDefault="00E56DB0" w:rsidP="00A63832"/>
    <w:p w14:paraId="6C786858" w14:textId="77777777" w:rsidR="00E56DB0" w:rsidRPr="00034066" w:rsidRDefault="00E56DB0" w:rsidP="00A63832">
      <w:pPr>
        <w:rPr>
          <w:b/>
          <w:bCs/>
        </w:rPr>
      </w:pPr>
      <w:r w:rsidRPr="00034066">
        <w:rPr>
          <w:b/>
          <w:bCs/>
        </w:rPr>
        <w:t>Aanbestedingswet (</w:t>
      </w:r>
      <w:proofErr w:type="spellStart"/>
      <w:r w:rsidRPr="00034066">
        <w:rPr>
          <w:b/>
          <w:bCs/>
        </w:rPr>
        <w:t>Aw</w:t>
      </w:r>
      <w:proofErr w:type="spellEnd"/>
      <w:r w:rsidRPr="00034066">
        <w:rPr>
          <w:b/>
          <w:bCs/>
        </w:rPr>
        <w:t>)</w:t>
      </w:r>
    </w:p>
    <w:p w14:paraId="6247F47F" w14:textId="77777777" w:rsidR="00E56DB0" w:rsidRPr="00CF014F" w:rsidRDefault="00E56DB0" w:rsidP="00A63832">
      <w:r w:rsidRPr="00CF014F">
        <w:t>De wet tot wijziging van de Aanbestedingswet 2012 in verband met de implementatie van aanbestedingsrichtlijnen 2014/23/EU, 2014/24/EU en 2014/25/EU (Kamerstukken II, 2015-2016, 34 329). De Aanbestedingswet kan worden gedownload op wetten.overheid.nl.</w:t>
      </w:r>
    </w:p>
    <w:p w14:paraId="7D7BA824" w14:textId="77777777" w:rsidR="00E56DB0" w:rsidRPr="00CF014F" w:rsidRDefault="00E56DB0" w:rsidP="00A63832"/>
    <w:p w14:paraId="0BEE5E86" w14:textId="77777777" w:rsidR="00E56DB0" w:rsidRPr="00034066" w:rsidRDefault="00E56DB0" w:rsidP="00A63832">
      <w:pPr>
        <w:rPr>
          <w:b/>
          <w:bCs/>
        </w:rPr>
      </w:pPr>
      <w:r w:rsidRPr="00034066">
        <w:rPr>
          <w:b/>
          <w:bCs/>
        </w:rPr>
        <w:t>Beschrijvend Document</w:t>
      </w:r>
    </w:p>
    <w:p w14:paraId="52ACEE74" w14:textId="77777777" w:rsidR="00E56DB0" w:rsidRPr="00CF014F" w:rsidRDefault="00E56DB0" w:rsidP="00A63832">
      <w:r w:rsidRPr="00CF014F">
        <w:t>Dit voorliggende document waarin de Aanbesteding wordt beschreven, inclusief de daarbij behorende Bijlagen en eventuele Nota’s van Inlichtingen.</w:t>
      </w:r>
    </w:p>
    <w:p w14:paraId="4F44C5AF" w14:textId="77777777" w:rsidR="00E56DB0" w:rsidRPr="00CF014F" w:rsidRDefault="00E56DB0" w:rsidP="00A63832"/>
    <w:p w14:paraId="1C60B9D8" w14:textId="77777777" w:rsidR="00E56DB0" w:rsidRPr="00034066" w:rsidRDefault="00E56DB0" w:rsidP="00A63832">
      <w:pPr>
        <w:rPr>
          <w:b/>
          <w:bCs/>
        </w:rPr>
      </w:pPr>
      <w:r w:rsidRPr="00034066">
        <w:rPr>
          <w:b/>
          <w:bCs/>
        </w:rPr>
        <w:t>Bezwaarperiode</w:t>
      </w:r>
    </w:p>
    <w:p w14:paraId="45C66331" w14:textId="23DF4101" w:rsidR="00E56DB0" w:rsidRPr="00CF014F" w:rsidRDefault="00E56DB0" w:rsidP="00A63832">
      <w:r w:rsidRPr="00CF014F">
        <w:t xml:space="preserve">Een opschortende – en vervaltermijn van 20 kalenderdagen na dagtekening van </w:t>
      </w:r>
      <w:r w:rsidR="00B22823">
        <w:t xml:space="preserve">de </w:t>
      </w:r>
      <w:r w:rsidRPr="00CF014F">
        <w:t>gunningsbeslissing, waarin de Inschrijvers de gelegenheid hebben bezwaar te maken tegen de gunningsbeslissing van de Aanbestede</w:t>
      </w:r>
      <w:r>
        <w:t>nde dienst</w:t>
      </w:r>
      <w:r w:rsidRPr="00CF014F">
        <w:t xml:space="preserve"> door betekening van een dagvaarding aan de Aanbestede</w:t>
      </w:r>
      <w:r>
        <w:t>nde dienst</w:t>
      </w:r>
      <w:r w:rsidRPr="00CF014F">
        <w:t xml:space="preserve"> voor een procedure in kort geding. Indien Inschrijver binnen deze periode geen dagvaarding tekent, vervalt zijn recht van bezwaar/beroep.</w:t>
      </w:r>
    </w:p>
    <w:p w14:paraId="66D832D4" w14:textId="77777777" w:rsidR="00E56DB0" w:rsidRPr="00CF014F" w:rsidRDefault="00E56DB0" w:rsidP="00A63832"/>
    <w:p w14:paraId="0F22DBAA" w14:textId="77777777" w:rsidR="00E56DB0" w:rsidRPr="00034066" w:rsidRDefault="00E56DB0" w:rsidP="00A63832">
      <w:pPr>
        <w:rPr>
          <w:b/>
          <w:bCs/>
        </w:rPr>
      </w:pPr>
      <w:r w:rsidRPr="00034066">
        <w:rPr>
          <w:b/>
          <w:bCs/>
        </w:rPr>
        <w:t>Bijlage</w:t>
      </w:r>
    </w:p>
    <w:p w14:paraId="4751CAC5" w14:textId="77777777" w:rsidR="00E56DB0" w:rsidRPr="00CF014F" w:rsidRDefault="00E56DB0" w:rsidP="00A63832">
      <w:r w:rsidRPr="00CF014F">
        <w:t>Een bijlage bij één van de Aanbestedingsdocumenten. Een bijlage maakt onverbrekelijk onderdeel uit van het document waar het een bijlage van is.</w:t>
      </w:r>
    </w:p>
    <w:p w14:paraId="27DCC262" w14:textId="77777777" w:rsidR="00E56DB0" w:rsidRPr="00CF014F" w:rsidRDefault="00E56DB0" w:rsidP="00A63832"/>
    <w:p w14:paraId="5B19E2C5" w14:textId="77777777" w:rsidR="00E56DB0" w:rsidRPr="00034066" w:rsidRDefault="00E56DB0" w:rsidP="00A63832">
      <w:pPr>
        <w:rPr>
          <w:b/>
          <w:bCs/>
        </w:rPr>
      </w:pPr>
      <w:r w:rsidRPr="00034066">
        <w:rPr>
          <w:b/>
          <w:bCs/>
        </w:rPr>
        <w:t>Inkoopvoorwaarden</w:t>
      </w:r>
    </w:p>
    <w:p w14:paraId="5A8D8FD7" w14:textId="77777777" w:rsidR="00476CC3" w:rsidRDefault="00476CC3" w:rsidP="00476CC3">
      <w:r>
        <w:t xml:space="preserve">De inkoopvoorwaarden zijn de toepasselijke voorwaarden voor deze aanbesteding. Op de te verstrekken opdracht c.q. de te sluiten raamovereenkomst zijn van toepassing de GIBIT 2023 (bijlage X) met uitsluiting van eventuele verkoopvoorwaarden of algemene voorwaarden van de Leverancier of zijn onderaannemers. U conformeert zich volledig en onvoorwaardelijk aan deze inkoopvoorwaarden. </w:t>
      </w:r>
    </w:p>
    <w:p w14:paraId="082E5545" w14:textId="77777777" w:rsidR="00E56DB0" w:rsidRPr="00CF014F" w:rsidRDefault="00E56DB0" w:rsidP="00A63832"/>
    <w:p w14:paraId="7489FC66" w14:textId="77777777" w:rsidR="00E56DB0" w:rsidRPr="00034066" w:rsidRDefault="00E56DB0" w:rsidP="00A63832">
      <w:pPr>
        <w:rPr>
          <w:b/>
          <w:bCs/>
        </w:rPr>
      </w:pPr>
      <w:r w:rsidRPr="00034066">
        <w:rPr>
          <w:b/>
          <w:bCs/>
        </w:rPr>
        <w:t>Inschrijver</w:t>
      </w:r>
    </w:p>
    <w:p w14:paraId="6CA4C811" w14:textId="77777777" w:rsidR="00E56DB0" w:rsidRPr="00CF014F" w:rsidRDefault="00E56DB0" w:rsidP="00A63832">
      <w:r w:rsidRPr="00CF014F">
        <w:t>Een ondernemer die een Inschrijving heeft gedaan voor de Aanbesteding.</w:t>
      </w:r>
    </w:p>
    <w:p w14:paraId="089C2D7D" w14:textId="77777777" w:rsidR="00E56DB0" w:rsidRPr="00CF014F" w:rsidRDefault="00E56DB0" w:rsidP="00A63832"/>
    <w:p w14:paraId="6A89CAE1" w14:textId="77777777" w:rsidR="00E56DB0" w:rsidRPr="00034066" w:rsidRDefault="00E56DB0" w:rsidP="00A63832">
      <w:pPr>
        <w:rPr>
          <w:b/>
          <w:bCs/>
        </w:rPr>
      </w:pPr>
      <w:r w:rsidRPr="00034066">
        <w:rPr>
          <w:b/>
          <w:bCs/>
        </w:rPr>
        <w:t>Inschrijving</w:t>
      </w:r>
    </w:p>
    <w:p w14:paraId="43391BF7" w14:textId="77777777" w:rsidR="00E56DB0" w:rsidRDefault="00E56DB0" w:rsidP="00A63832">
      <w:r w:rsidRPr="00CF014F">
        <w:t>De inschrijving van een Inschrijver voor de Aanbesteding.</w:t>
      </w:r>
    </w:p>
    <w:p w14:paraId="00F2A0BC" w14:textId="77777777" w:rsidR="00E56DB0" w:rsidRDefault="00E56DB0" w:rsidP="00A63832"/>
    <w:p w14:paraId="770D0324" w14:textId="77777777" w:rsidR="00E56DB0" w:rsidRPr="00034066" w:rsidRDefault="00E56DB0" w:rsidP="00A63832">
      <w:pPr>
        <w:rPr>
          <w:b/>
          <w:bCs/>
        </w:rPr>
      </w:pPr>
      <w:r w:rsidRPr="00034066">
        <w:rPr>
          <w:b/>
          <w:bCs/>
        </w:rPr>
        <w:t xml:space="preserve">Nadere Opdracht </w:t>
      </w:r>
    </w:p>
    <w:p w14:paraId="493E7AC8" w14:textId="77777777" w:rsidR="00E56DB0" w:rsidRPr="00CF014F" w:rsidRDefault="00E56DB0" w:rsidP="00A63832">
      <w:pPr>
        <w:rPr>
          <w:rFonts w:cstheme="minorHAnsi"/>
          <w:szCs w:val="18"/>
        </w:rPr>
      </w:pPr>
      <w:r>
        <w:t>En afname van een dienst of product op grond van de Raamovereenkomst, die tot stand is gekomen naar aanleiding van deze aanbesteding.</w:t>
      </w:r>
    </w:p>
    <w:p w14:paraId="7CF93606" w14:textId="77777777" w:rsidR="00E56DB0" w:rsidRPr="00CF014F" w:rsidRDefault="00E56DB0" w:rsidP="00A63832"/>
    <w:p w14:paraId="7F9A8F8B" w14:textId="77777777" w:rsidR="00E56DB0" w:rsidRPr="00034066" w:rsidRDefault="00E56DB0" w:rsidP="00A63832">
      <w:pPr>
        <w:rPr>
          <w:b/>
          <w:bCs/>
        </w:rPr>
      </w:pPr>
      <w:r w:rsidRPr="00034066">
        <w:rPr>
          <w:b/>
          <w:bCs/>
        </w:rPr>
        <w:t>Nota van Inlichtingen</w:t>
      </w:r>
    </w:p>
    <w:p w14:paraId="6781C200" w14:textId="77777777" w:rsidR="00E56DB0" w:rsidRPr="00CF014F" w:rsidRDefault="00E56DB0" w:rsidP="00A63832">
      <w:r w:rsidRPr="00CF014F">
        <w:t xml:space="preserve">Een document waarin de antwoorden op de geanonimiseerde vragen van Inschrijvers zijn opgenomen, evenals de eventuele wijzigingen van de Aanbestedingsdocumenten. Een Nota van Inlichtingen maakt integraal en bindend onderdeel uit van de Aanbestedingsdocumenten en prevaleert boven Aanbestedingsdocumenten van eerdere datum.  </w:t>
      </w:r>
    </w:p>
    <w:p w14:paraId="77FC799A" w14:textId="77777777" w:rsidR="00E56DB0" w:rsidRPr="00186F6D" w:rsidRDefault="00E56DB0" w:rsidP="00A63832"/>
    <w:p w14:paraId="2BD1EF99" w14:textId="77777777" w:rsidR="00E56DB0" w:rsidRPr="00034066" w:rsidRDefault="00E56DB0" w:rsidP="00A63832">
      <w:pPr>
        <w:rPr>
          <w:b/>
          <w:bCs/>
        </w:rPr>
      </w:pPr>
      <w:r w:rsidRPr="00034066">
        <w:rPr>
          <w:b/>
          <w:bCs/>
        </w:rPr>
        <w:lastRenderedPageBreak/>
        <w:t>Onderaannemer</w:t>
      </w:r>
    </w:p>
    <w:p w14:paraId="2FE194BA" w14:textId="77777777" w:rsidR="00E56DB0" w:rsidRPr="00CF014F" w:rsidRDefault="00E56DB0" w:rsidP="00A63832">
      <w:r w:rsidRPr="00CF014F">
        <w:t xml:space="preserve">Een onderaannemer is een onderneming die door een Inschrijver in zijn Inschrijving is benoemd voor de uitvoering van een deel van de Opdracht, mogelijk omdat de Inschrijver in verband met het voldoen aan de </w:t>
      </w:r>
      <w:r w:rsidRPr="00034066">
        <w:rPr>
          <w:bCs/>
        </w:rPr>
        <w:t>geschiktheidseisen een beroep doet</w:t>
      </w:r>
      <w:r w:rsidRPr="00CF014F">
        <w:t xml:space="preserve"> op deze onderaannemer voor het uitvoeren van de Opdracht. </w:t>
      </w:r>
    </w:p>
    <w:p w14:paraId="7C137CBB" w14:textId="77777777" w:rsidR="00E56DB0" w:rsidRPr="00186F6D" w:rsidRDefault="00E56DB0" w:rsidP="00A63832"/>
    <w:p w14:paraId="12A517FC" w14:textId="77777777" w:rsidR="00E56DB0" w:rsidRPr="00034066" w:rsidRDefault="00E56DB0" w:rsidP="00A63832">
      <w:pPr>
        <w:rPr>
          <w:b/>
          <w:bCs/>
        </w:rPr>
      </w:pPr>
      <w:r w:rsidRPr="00034066">
        <w:rPr>
          <w:b/>
          <w:bCs/>
        </w:rPr>
        <w:t>Opdracht</w:t>
      </w:r>
    </w:p>
    <w:p w14:paraId="6295D05F" w14:textId="77777777" w:rsidR="00E56DB0" w:rsidRPr="00CF014F" w:rsidRDefault="00E56DB0" w:rsidP="00A63832">
      <w:r w:rsidRPr="00CF014F">
        <w:t>De opdracht zoals omschreven in het Beschrijvend Document, die het voorwerp is van deze Aanbesteding. De opdracht wordt pas definitief verleend bij/door middel van wederzijdse ondertekening van de Raamovereenkomst.</w:t>
      </w:r>
    </w:p>
    <w:p w14:paraId="2867C4B3" w14:textId="77777777" w:rsidR="00E56DB0" w:rsidRPr="00CF014F" w:rsidRDefault="00E56DB0" w:rsidP="00A63832"/>
    <w:p w14:paraId="2FF1C7FE" w14:textId="77777777" w:rsidR="00E56DB0" w:rsidRPr="00034066" w:rsidRDefault="00E56DB0" w:rsidP="00A63832">
      <w:pPr>
        <w:rPr>
          <w:b/>
          <w:bCs/>
        </w:rPr>
      </w:pPr>
      <w:r w:rsidRPr="00034066">
        <w:rPr>
          <w:b/>
          <w:bCs/>
        </w:rPr>
        <w:t>Opdrachtgever</w:t>
      </w:r>
    </w:p>
    <w:p w14:paraId="69922141" w14:textId="77777777" w:rsidR="00E56DB0" w:rsidRPr="00CF014F" w:rsidRDefault="00E56DB0" w:rsidP="00A63832">
      <w:r w:rsidRPr="00CF014F">
        <w:t xml:space="preserve">De opdrachtgever van de te gunnen Overeenkomst, ook wel genoemd de Aanbestedende dienst. </w:t>
      </w:r>
    </w:p>
    <w:p w14:paraId="2612AD7B" w14:textId="77777777" w:rsidR="00E56DB0" w:rsidRPr="00CF014F" w:rsidRDefault="00E56DB0" w:rsidP="00A63832"/>
    <w:p w14:paraId="35960C9E" w14:textId="77777777" w:rsidR="00E56DB0" w:rsidRPr="00034066" w:rsidRDefault="00E56DB0" w:rsidP="00A63832">
      <w:pPr>
        <w:rPr>
          <w:b/>
          <w:bCs/>
        </w:rPr>
      </w:pPr>
      <w:r w:rsidRPr="00034066">
        <w:rPr>
          <w:b/>
          <w:bCs/>
        </w:rPr>
        <w:t>Opdrachtnemer</w:t>
      </w:r>
    </w:p>
    <w:p w14:paraId="586EE76F" w14:textId="77777777" w:rsidR="00E56DB0" w:rsidRPr="00CF014F" w:rsidRDefault="00E56DB0" w:rsidP="00A63832">
      <w:r w:rsidRPr="00CF014F">
        <w:t xml:space="preserve">De Inschrijver aan wie Opdracht is gegund en met wie de Overeenkomst is gesloten. </w:t>
      </w:r>
    </w:p>
    <w:p w14:paraId="31B16597" w14:textId="77777777" w:rsidR="00E56DB0" w:rsidRPr="00CF014F" w:rsidRDefault="00E56DB0" w:rsidP="00A63832">
      <w:r w:rsidRPr="00CF014F">
        <w:t>Inschrijver aan wie, op basis van een inschrijving, de aanbesteding is gegund en waarmee een Overeenkomst is gesloten. NB: in dit document wordt gesproken over opdrachtnemer, echter tot het moment van definitieve gunning zal de status “Inschrijver” zijn. Tot dat moment dient u opdrachtnemer te lezen als Inschrijver.</w:t>
      </w:r>
    </w:p>
    <w:p w14:paraId="7D932AA4" w14:textId="77777777" w:rsidR="00E56DB0" w:rsidRDefault="00E56DB0" w:rsidP="00A63832">
      <w:pPr>
        <w:rPr>
          <w:b/>
          <w:bCs/>
        </w:rPr>
      </w:pPr>
    </w:p>
    <w:p w14:paraId="5B526DCE" w14:textId="12EF6E73" w:rsidR="002C06FB" w:rsidRDefault="002C06FB" w:rsidP="002C06FB">
      <w:pPr>
        <w:rPr>
          <w:b/>
          <w:bCs/>
        </w:rPr>
      </w:pPr>
      <w:r>
        <w:rPr>
          <w:b/>
          <w:bCs/>
        </w:rPr>
        <w:t>Oplossing</w:t>
      </w:r>
    </w:p>
    <w:p w14:paraId="30C1F247" w14:textId="4B93C76B" w:rsidR="002C06FB" w:rsidRPr="002C06FB" w:rsidRDefault="002C06FB" w:rsidP="002C06FB">
      <w:r w:rsidRPr="002C06FB">
        <w:t xml:space="preserve">Een ondersteunde (ICT-)voorziening die voldoet aan </w:t>
      </w:r>
      <w:r w:rsidR="00E56794">
        <w:t>alle documenten die onderdeel zijn van deze Aanbesteding, waarin de rangorde wordt gevolgd zoals opgenomen</w:t>
      </w:r>
      <w:r w:rsidR="00883551">
        <w:t xml:space="preserve"> in de Raamovereenkomst</w:t>
      </w:r>
      <w:r w:rsidR="00E56794">
        <w:t>, artikel 1.</w:t>
      </w:r>
    </w:p>
    <w:p w14:paraId="7B8FC73D" w14:textId="77777777" w:rsidR="002C06FB" w:rsidRDefault="002C06FB" w:rsidP="002C06FB">
      <w:pPr>
        <w:rPr>
          <w:b/>
          <w:bCs/>
        </w:rPr>
      </w:pPr>
    </w:p>
    <w:p w14:paraId="4D05F8BD" w14:textId="61F4A68F" w:rsidR="0066625A" w:rsidRDefault="0066625A" w:rsidP="00A63832">
      <w:pPr>
        <w:rPr>
          <w:b/>
          <w:bCs/>
        </w:rPr>
      </w:pPr>
      <w:r w:rsidRPr="0066625A">
        <w:rPr>
          <w:b/>
          <w:bCs/>
        </w:rPr>
        <w:t>Personeelsplanningsapplicatie</w:t>
      </w:r>
      <w:r>
        <w:rPr>
          <w:b/>
          <w:bCs/>
        </w:rPr>
        <w:t xml:space="preserve"> (applicatie)</w:t>
      </w:r>
    </w:p>
    <w:p w14:paraId="44E2AC65" w14:textId="0D91EFD5" w:rsidR="0066625A" w:rsidRPr="0066625A" w:rsidRDefault="00782750" w:rsidP="00A63832">
      <w:r>
        <w:t xml:space="preserve">Een digitaal programma </w:t>
      </w:r>
      <w:r w:rsidR="008D4B51">
        <w:t xml:space="preserve">die kan voorzien in de planningsbehoefte van Opdrachtgever en </w:t>
      </w:r>
      <w:r>
        <w:t xml:space="preserve">waarin </w:t>
      </w:r>
      <w:r w:rsidR="008D4B51">
        <w:t>versch</w:t>
      </w:r>
      <w:r w:rsidR="00EF5AC7">
        <w:t>illende</w:t>
      </w:r>
      <w:r w:rsidR="008D4B51">
        <w:t xml:space="preserve"> soorten </w:t>
      </w:r>
      <w:r>
        <w:t xml:space="preserve">gebruikers taken kunnen uitvoeren zoals (niet uitsluitend) </w:t>
      </w:r>
      <w:r w:rsidR="007F6023">
        <w:t xml:space="preserve">aan- en afwezigheidsroosters maken, </w:t>
      </w:r>
      <w:r w:rsidR="007F6023">
        <w:rPr>
          <w:rFonts w:eastAsia="Times New Roman"/>
          <w:lang w:eastAsia="nl-NL"/>
        </w:rPr>
        <w:t xml:space="preserve">verloning, </w:t>
      </w:r>
      <w:r w:rsidR="007F6023" w:rsidRPr="02C26DBB">
        <w:rPr>
          <w:rFonts w:eastAsia="Times New Roman"/>
          <w:lang w:eastAsia="nl-NL"/>
        </w:rPr>
        <w:t xml:space="preserve">analyses en rapportages, en het verwerken van </w:t>
      </w:r>
      <w:r w:rsidR="007F6023">
        <w:rPr>
          <w:rFonts w:eastAsia="Times New Roman"/>
          <w:lang w:eastAsia="nl-NL"/>
        </w:rPr>
        <w:t xml:space="preserve">diverse </w:t>
      </w:r>
      <w:r w:rsidR="007F6023" w:rsidRPr="02C26DBB">
        <w:rPr>
          <w:rFonts w:eastAsia="Times New Roman"/>
          <w:lang w:eastAsia="nl-NL"/>
        </w:rPr>
        <w:t>mutaties</w:t>
      </w:r>
      <w:r w:rsidR="007F6023">
        <w:rPr>
          <w:rFonts w:eastAsia="Times New Roman"/>
          <w:lang w:eastAsia="nl-NL"/>
        </w:rPr>
        <w:t>.</w:t>
      </w:r>
    </w:p>
    <w:p w14:paraId="111FC8C5" w14:textId="77777777" w:rsidR="0066625A" w:rsidRPr="00034066" w:rsidRDefault="0066625A" w:rsidP="00A63832">
      <w:pPr>
        <w:rPr>
          <w:b/>
          <w:bCs/>
        </w:rPr>
      </w:pPr>
    </w:p>
    <w:p w14:paraId="7E83D1D9" w14:textId="77777777" w:rsidR="00E56DB0" w:rsidRPr="00034066" w:rsidRDefault="00E56DB0" w:rsidP="00A63832">
      <w:pPr>
        <w:rPr>
          <w:b/>
          <w:bCs/>
        </w:rPr>
      </w:pPr>
      <w:r w:rsidRPr="00034066">
        <w:rPr>
          <w:b/>
          <w:bCs/>
        </w:rPr>
        <w:t>Partij</w:t>
      </w:r>
    </w:p>
    <w:p w14:paraId="2216782E" w14:textId="77777777" w:rsidR="00E56DB0" w:rsidRPr="00CF014F" w:rsidRDefault="00E56DB0" w:rsidP="00A63832">
      <w:r w:rsidRPr="00CF014F">
        <w:t>De Opdrachtgever of de Opdrachtnemer.</w:t>
      </w:r>
    </w:p>
    <w:p w14:paraId="530D4A69" w14:textId="14EDB226" w:rsidR="00E56DB0" w:rsidRPr="00CF014F" w:rsidRDefault="00E56DB0" w:rsidP="00A63832"/>
    <w:p w14:paraId="13661F0B" w14:textId="143E79C3" w:rsidR="77382578" w:rsidRDefault="77382578">
      <w:pPr>
        <w:rPr>
          <w:rFonts w:ascii="Arial" w:eastAsia="Arial" w:hAnsi="Arial" w:cs="Arial"/>
          <w:szCs w:val="18"/>
        </w:rPr>
      </w:pPr>
      <w:r w:rsidRPr="4BFDA743">
        <w:rPr>
          <w:rFonts w:ascii="Arial" w:eastAsia="Arial" w:hAnsi="Arial" w:cs="Arial"/>
          <w:b/>
          <w:bCs/>
          <w:szCs w:val="18"/>
        </w:rPr>
        <w:t>Raamovereenkomst</w:t>
      </w:r>
    </w:p>
    <w:p w14:paraId="0B43DCF8" w14:textId="11044B55" w:rsidR="77382578" w:rsidRDefault="77382578">
      <w:pPr>
        <w:rPr>
          <w:rFonts w:ascii="Arial" w:eastAsia="Arial" w:hAnsi="Arial" w:cs="Arial"/>
          <w:szCs w:val="18"/>
        </w:rPr>
      </w:pPr>
      <w:r w:rsidRPr="4BFDA743">
        <w:rPr>
          <w:rFonts w:ascii="Arial" w:eastAsia="Arial" w:hAnsi="Arial" w:cs="Arial"/>
          <w:szCs w:val="18"/>
        </w:rPr>
        <w:t>De overeenkomst tussen de Opdrachtgever en de Opdrachtnemer voor de uitvoering van de Nadere Opdracht, die gegund is op grond van de Aanbesteding.</w:t>
      </w:r>
    </w:p>
    <w:p w14:paraId="607F81AC" w14:textId="19AD7132" w:rsidR="4BFDA743" w:rsidRDefault="4BFDA743"/>
    <w:p w14:paraId="3FEC85D8" w14:textId="77777777" w:rsidR="00E56DB0" w:rsidRPr="00034066" w:rsidRDefault="00E56DB0" w:rsidP="00A63832">
      <w:pPr>
        <w:rPr>
          <w:b/>
          <w:bCs/>
        </w:rPr>
      </w:pPr>
      <w:r w:rsidRPr="00034066">
        <w:rPr>
          <w:b/>
          <w:bCs/>
        </w:rPr>
        <w:t>Rechtsgeldige ondertekening:</w:t>
      </w:r>
    </w:p>
    <w:p w14:paraId="6FD7984A" w14:textId="3DD4C38A" w:rsidR="00E56DB0" w:rsidRPr="00CF014F" w:rsidRDefault="00E56DB0" w:rsidP="00A63832">
      <w:r w:rsidRPr="00CF014F">
        <w:t xml:space="preserve">De persoon die namens de onderneming statutair volledig bevoegd is, </w:t>
      </w:r>
      <w:r w:rsidR="00034066" w:rsidRPr="00CF014F">
        <w:t>hetgeen</w:t>
      </w:r>
      <w:r w:rsidRPr="00CF014F">
        <w:t xml:space="preserve"> dient te blijken uit het bewijs van Inschrijving van de onderneming in het nationaal beroeps-/handelsregister. </w:t>
      </w:r>
    </w:p>
    <w:p w14:paraId="3CFA5382" w14:textId="77777777" w:rsidR="00E56DB0" w:rsidRPr="00CF014F" w:rsidRDefault="00E56DB0" w:rsidP="00A63832"/>
    <w:p w14:paraId="6A62692E" w14:textId="77777777" w:rsidR="00E56DB0" w:rsidRPr="00034066" w:rsidRDefault="00E56DB0" w:rsidP="00A63832">
      <w:pPr>
        <w:rPr>
          <w:b/>
          <w:bCs/>
        </w:rPr>
      </w:pPr>
      <w:r w:rsidRPr="00034066">
        <w:rPr>
          <w:b/>
          <w:bCs/>
        </w:rPr>
        <w:t>UEA</w:t>
      </w:r>
    </w:p>
    <w:p w14:paraId="5C6A0A70" w14:textId="1F4C8C04" w:rsidR="00E56DB0" w:rsidRPr="00CF014F" w:rsidRDefault="00E56DB0" w:rsidP="00A63832">
      <w:r w:rsidRPr="00CF014F">
        <w:t xml:space="preserve">Het Uniform Europees Aanbestedingsdocument dat door de Europese Commissie is vastgesteld in Uitvoeringsverordening (EU) 2016/7 van de Commissie van 5 januari 2016 houdende het standaardformulier voor het Uniform Europees Aanbestedingsdocument, </w:t>
      </w:r>
      <w:proofErr w:type="spellStart"/>
      <w:r w:rsidRPr="00CF014F">
        <w:t>Publ</w:t>
      </w:r>
      <w:proofErr w:type="spellEnd"/>
      <w:r w:rsidRPr="00CF014F">
        <w:t>. L 3/16 (</w:t>
      </w:r>
      <w:r w:rsidR="00A00CE1">
        <w:t>Bijlage D).</w:t>
      </w:r>
    </w:p>
    <w:p w14:paraId="6B1F46C6" w14:textId="77777777" w:rsidR="00E56DB0" w:rsidRPr="00CF014F" w:rsidRDefault="00E56DB0" w:rsidP="00A63832"/>
    <w:p w14:paraId="29EAFCD6" w14:textId="77777777" w:rsidR="00E56DB0" w:rsidRPr="00CF014F" w:rsidRDefault="00E56DB0" w:rsidP="00A63832"/>
    <w:p w14:paraId="142B5063" w14:textId="77777777" w:rsidR="00630D88" w:rsidRDefault="00630D88" w:rsidP="00A63832"/>
    <w:p w14:paraId="0E7D0813" w14:textId="77777777" w:rsidR="00630D88" w:rsidRDefault="00630D88" w:rsidP="00A63832"/>
    <w:p w14:paraId="66011A62" w14:textId="77777777" w:rsidR="00630D88" w:rsidRDefault="00630D88" w:rsidP="00A63832"/>
    <w:p w14:paraId="58D72076" w14:textId="77777777" w:rsidR="00630D88" w:rsidRDefault="00630D88" w:rsidP="00A63832"/>
    <w:p w14:paraId="72C364BB" w14:textId="77777777" w:rsidR="00630D88" w:rsidRDefault="00630D88" w:rsidP="00A63832"/>
    <w:p w14:paraId="06F58FA8" w14:textId="77777777" w:rsidR="00630D88" w:rsidRDefault="00630D88" w:rsidP="00A63832"/>
    <w:p w14:paraId="0A3DCB7F" w14:textId="77777777" w:rsidR="00630D88" w:rsidRDefault="00630D88" w:rsidP="00A63832"/>
    <w:p w14:paraId="49D94A52" w14:textId="77777777" w:rsidR="00630D88" w:rsidRDefault="00630D88" w:rsidP="00A63832"/>
    <w:p w14:paraId="49CD1925" w14:textId="77777777" w:rsidR="00630D88" w:rsidRDefault="00630D88" w:rsidP="00A63832"/>
    <w:p w14:paraId="31B1DD47" w14:textId="77777777" w:rsidR="00630D88" w:rsidRDefault="00630D88" w:rsidP="00A63832"/>
    <w:p w14:paraId="22A9F8F6" w14:textId="77777777" w:rsidR="00630D88" w:rsidRDefault="00630D88" w:rsidP="00A63832"/>
    <w:p w14:paraId="42D3DCA8" w14:textId="0B45E4E1" w:rsidR="00630D88" w:rsidRDefault="00630D88" w:rsidP="00630D88">
      <w:pPr>
        <w:pStyle w:val="Kop1"/>
      </w:pPr>
      <w:bookmarkStart w:id="3" w:name="_Toc219486744"/>
      <w:r>
        <w:lastRenderedPageBreak/>
        <w:t>Algemeen</w:t>
      </w:r>
      <w:bookmarkEnd w:id="3"/>
    </w:p>
    <w:p w14:paraId="6F4FA3E8" w14:textId="3CE2E329" w:rsidR="00630D88" w:rsidRDefault="00630D88" w:rsidP="002A4603">
      <w:pPr>
        <w:pStyle w:val="Kop2"/>
      </w:pPr>
      <w:bookmarkStart w:id="4" w:name="_Toc219486745"/>
      <w:r>
        <w:t>Inleiding</w:t>
      </w:r>
      <w:bookmarkEnd w:id="4"/>
    </w:p>
    <w:p w14:paraId="38C8FA61" w14:textId="179D8C7B" w:rsidR="00F657D0" w:rsidRPr="00A63832" w:rsidRDefault="00F657D0" w:rsidP="00F657D0">
      <w:r w:rsidRPr="00783430">
        <w:t xml:space="preserve">Voor u ligt het Beschrijvend Document behorende bij de openbare Europese aanbesteding </w:t>
      </w:r>
      <w:r w:rsidR="006B74D7">
        <w:t>Personeelsplanningsapplicatie (hierna genoemd ‘applicatie’)</w:t>
      </w:r>
      <w:r>
        <w:t xml:space="preserve"> A</w:t>
      </w:r>
      <w:r w:rsidR="0017122B">
        <w:t>GM en AGZ</w:t>
      </w:r>
      <w:r w:rsidRPr="00A63832">
        <w:t xml:space="preserve"> voor Veiligheids- en Gezondheidsregio Gelderland-Midden (VGGM). </w:t>
      </w:r>
    </w:p>
    <w:p w14:paraId="113A3DC6" w14:textId="77777777" w:rsidR="00F657D0" w:rsidRPr="00A63832" w:rsidRDefault="00F657D0" w:rsidP="00F657D0"/>
    <w:p w14:paraId="026082F1" w14:textId="77777777" w:rsidR="00F657D0" w:rsidRPr="00A63832" w:rsidRDefault="00F657D0" w:rsidP="00F657D0">
      <w:r w:rsidRPr="00A63832">
        <w:t>De Inschrijver wordt uitgenodigd om op basis van dit Beschrijvend Document een Inschrijving in te dienen conform de voorwaarden die zijn vastgelegd in dit Beschrijvend Document. Gunning van de Opdracht vindt plaats op basis van het gunningscriterium de beste prijs-</w:t>
      </w:r>
      <w:r w:rsidRPr="00C94EFF">
        <w:t>kwaliteitverhouding (zie hoofdstuk 8 en 9).</w:t>
      </w:r>
    </w:p>
    <w:p w14:paraId="4B8BF8E5" w14:textId="77777777" w:rsidR="00F657D0" w:rsidRPr="00A63832" w:rsidRDefault="00F657D0" w:rsidP="00F657D0"/>
    <w:p w14:paraId="53D83C83" w14:textId="77777777" w:rsidR="00F657D0" w:rsidRPr="00A63832" w:rsidRDefault="00F657D0" w:rsidP="00F657D0">
      <w:r>
        <w:t xml:space="preserve">De CPV code voor deze </w:t>
      </w:r>
      <w:r w:rsidRPr="00B7130E">
        <w:t xml:space="preserve">opdracht is: </w:t>
      </w:r>
      <w:r w:rsidRPr="00C31766">
        <w:t>72200000-7 Softwareprogrammering en -advies.</w:t>
      </w:r>
    </w:p>
    <w:p w14:paraId="29965DD6" w14:textId="77777777" w:rsidR="00F657D0" w:rsidRPr="00A63832" w:rsidRDefault="00F657D0" w:rsidP="00F657D0"/>
    <w:p w14:paraId="089A91F8" w14:textId="1A06757E" w:rsidR="00F657D0" w:rsidRPr="00A63832" w:rsidRDefault="00F657D0" w:rsidP="00F657D0">
      <w:r w:rsidRPr="00A63832">
        <w:t>Veiligheids- en Gezondheidsregio Gelderland-Midden wordt in dit document verder ook aangeduid met ‘de Aanbestedende dienst’</w:t>
      </w:r>
      <w:r w:rsidRPr="003C4B68">
        <w:t>, ‘Opdrachtgever’ of ‘VGGM’. Waar nodig gebruiken we de term</w:t>
      </w:r>
      <w:r w:rsidR="00643A5C">
        <w:t>en</w:t>
      </w:r>
      <w:r w:rsidRPr="003C4B68">
        <w:t xml:space="preserve"> ‘</w:t>
      </w:r>
      <w:r>
        <w:t>AGM</w:t>
      </w:r>
      <w:r w:rsidRPr="003C4B68">
        <w:t>’</w:t>
      </w:r>
      <w:r w:rsidR="00643A5C">
        <w:t xml:space="preserve"> en ‘AGZ’</w:t>
      </w:r>
      <w:r>
        <w:t xml:space="preserve"> (zie toelichting onder par. 1.2</w:t>
      </w:r>
      <w:r w:rsidRPr="003C4B68">
        <w:t xml:space="preserve">, aangezien VGGM voor deze </w:t>
      </w:r>
      <w:r w:rsidR="00611EB3">
        <w:t>bedrijfsonderdelen</w:t>
      </w:r>
      <w:r w:rsidRPr="003C4B68">
        <w:t xml:space="preserve"> de Aanbesteding uitvoert.</w:t>
      </w:r>
    </w:p>
    <w:p w14:paraId="791F172C" w14:textId="77777777" w:rsidR="00F657D0" w:rsidRDefault="00F657D0" w:rsidP="00AF7EE1"/>
    <w:p w14:paraId="6CFA9BEF" w14:textId="530B54C0" w:rsidR="00630D88" w:rsidRDefault="00630D88" w:rsidP="002A4603">
      <w:pPr>
        <w:pStyle w:val="Kop2"/>
      </w:pPr>
      <w:bookmarkStart w:id="5" w:name="_Toc219486746"/>
      <w:r>
        <w:t>Beschrijving van de aanbestedende dienst</w:t>
      </w:r>
      <w:bookmarkEnd w:id="5"/>
    </w:p>
    <w:p w14:paraId="10EBC580" w14:textId="77777777" w:rsidR="00A26BC6" w:rsidRPr="00CF014F" w:rsidRDefault="00A26BC6" w:rsidP="00A26BC6">
      <w:r>
        <w:t xml:space="preserve">Veiligheids- en Gezondheidsregio Gelderland-Midden is een complete hulpverleningsorganisatie voor Brandweer en Publieke Gezondheid. </w:t>
      </w:r>
      <w:r w:rsidRPr="001E42DF">
        <w:t>Wij werken aan een veilige en gezonde samenleving, samen met en voor de vijftien deelnemende gemeenten in de regio. De GGD, Ambulancezorg, stichting Veilig Thuis, GHOR en Brandweer zijn onderdeel van VGGM. Wij zorgen onder andere voor hulp bij rampen, crises en ongelukken en proberen deze zoveel mogelijk (gezondheid) risico’s te beperken.</w:t>
      </w:r>
      <w:r w:rsidRPr="00A14E5F">
        <w:t xml:space="preserve"> </w:t>
      </w:r>
      <w:r>
        <w:t>Bij VGGM werken circa 1300 medewerkers en 900 vrijwilligers.</w:t>
      </w:r>
    </w:p>
    <w:p w14:paraId="40047560" w14:textId="77777777" w:rsidR="00A26BC6" w:rsidRPr="00CF014F" w:rsidRDefault="00A26BC6" w:rsidP="00A26BC6">
      <w:pPr>
        <w:rPr>
          <w:highlight w:val="yellow"/>
        </w:rPr>
      </w:pPr>
    </w:p>
    <w:p w14:paraId="0617AE5C" w14:textId="77777777" w:rsidR="00A26BC6" w:rsidRPr="00CF014F" w:rsidRDefault="00A26BC6" w:rsidP="00A26BC6">
      <w:r w:rsidRPr="00CF014F">
        <w:t>In het gebied van VGGM wonen ongeveer 700.000 inwoners. VGGM werkt in opdracht van de gemeenten Arnhem, Barneveld, Doesburg, Duiven, Ede, Lingewaard, Nijkerk, Overbetuwe, Renkum, Rheden, Rozendaal, Scherpenzeel, Wageningen, Westervoort en Zevenaar.</w:t>
      </w:r>
      <w:r w:rsidRPr="00A14E5F">
        <w:t xml:space="preserve"> </w:t>
      </w:r>
      <w:r w:rsidRPr="00CF014F">
        <w:t xml:space="preserve">Meer informatie treft u aan op de website: </w:t>
      </w:r>
      <w:hyperlink r:id="rId12" w:history="1">
        <w:r w:rsidRPr="00CF014F">
          <w:rPr>
            <w:rStyle w:val="Hyperlink"/>
            <w:rFonts w:cstheme="minorHAnsi"/>
            <w:szCs w:val="18"/>
          </w:rPr>
          <w:t>www.vggm.nl</w:t>
        </w:r>
      </w:hyperlink>
      <w:r w:rsidRPr="00CF014F">
        <w:t>.</w:t>
      </w:r>
    </w:p>
    <w:p w14:paraId="75AED0F8" w14:textId="280A8597" w:rsidR="00A26BC6" w:rsidRPr="00CF014F" w:rsidRDefault="00F11E35" w:rsidP="00A26BC6">
      <w:r w:rsidRPr="00CF014F">
        <w:rPr>
          <w:noProof/>
          <w:lang w:eastAsia="nl-NL"/>
        </w:rPr>
        <w:drawing>
          <wp:anchor distT="0" distB="0" distL="114300" distR="114300" simplePos="0" relativeHeight="251658241" behindDoc="0" locked="0" layoutInCell="1" allowOverlap="1" wp14:anchorId="129E5B89" wp14:editId="5BDA1E24">
            <wp:simplePos x="0" y="0"/>
            <wp:positionH relativeFrom="column">
              <wp:posOffset>707390</wp:posOffset>
            </wp:positionH>
            <wp:positionV relativeFrom="paragraph">
              <wp:posOffset>268605</wp:posOffset>
            </wp:positionV>
            <wp:extent cx="3810966" cy="3168650"/>
            <wp:effectExtent l="0" t="0" r="0" b="0"/>
            <wp:wrapTopAndBottom/>
            <wp:docPr id="14" name="Afbeelding 14" descr="G:\afd\FZ\AenS\Inkoop\Inkoop\5. Toolkit\regiokaartje VGGM gebied 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fd\FZ\AenS\Inkoop\Inkoop\5. Toolkit\regiokaartje VGGM gebied kleur.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0966" cy="3168650"/>
                    </a:xfrm>
                    <a:prstGeom prst="rect">
                      <a:avLst/>
                    </a:prstGeom>
                    <a:noFill/>
                    <a:ln>
                      <a:noFill/>
                    </a:ln>
                  </pic:spPr>
                </pic:pic>
              </a:graphicData>
            </a:graphic>
          </wp:anchor>
        </w:drawing>
      </w:r>
    </w:p>
    <w:p w14:paraId="4E93AE9B" w14:textId="78491DD6" w:rsidR="00A26BC6" w:rsidRPr="00CF014F" w:rsidRDefault="00A26BC6" w:rsidP="00081718">
      <w:pPr>
        <w:jc w:val="center"/>
      </w:pPr>
    </w:p>
    <w:p w14:paraId="1E5E6E60" w14:textId="77777777" w:rsidR="00A50546" w:rsidRDefault="00A50546">
      <w:pPr>
        <w:tabs>
          <w:tab w:val="clear" w:pos="227"/>
        </w:tabs>
        <w:spacing w:line="300" w:lineRule="auto"/>
        <w:rPr>
          <w:rFonts w:eastAsiaTheme="majorEastAsia" w:cstheme="majorBidi"/>
          <w:b/>
          <w:sz w:val="20"/>
        </w:rPr>
      </w:pPr>
      <w:r>
        <w:br w:type="page"/>
      </w:r>
    </w:p>
    <w:p w14:paraId="6438245A" w14:textId="270C4FCF" w:rsidR="00630D88" w:rsidRDefault="00EC6704" w:rsidP="00630D88">
      <w:pPr>
        <w:pStyle w:val="Kop3"/>
      </w:pPr>
      <w:r>
        <w:lastRenderedPageBreak/>
        <w:t>AGM</w:t>
      </w:r>
    </w:p>
    <w:p w14:paraId="2EC6AD32" w14:textId="76A7DBFB" w:rsidR="00A42BE5" w:rsidRDefault="00A42BE5" w:rsidP="00A42BE5">
      <w:pPr>
        <w:rPr>
          <w:rFonts w:eastAsia="Times New Roman"/>
          <w:color w:val="000000"/>
          <w:lang w:eastAsia="nl-NL"/>
        </w:rPr>
      </w:pPr>
      <w:r w:rsidRPr="2DB10B36">
        <w:rPr>
          <w:rFonts w:eastAsia="Times New Roman"/>
          <w:lang w:eastAsia="nl-NL"/>
        </w:rPr>
        <w:t>Ambulancedienst Gelderland Midden</w:t>
      </w:r>
      <w:r w:rsidR="00CA2544">
        <w:rPr>
          <w:rFonts w:eastAsia="Times New Roman"/>
          <w:lang w:eastAsia="nl-NL"/>
        </w:rPr>
        <w:t xml:space="preserve"> (AGM</w:t>
      </w:r>
      <w:r w:rsidRPr="2DB10B36">
        <w:rPr>
          <w:rFonts w:eastAsia="Times New Roman"/>
          <w:lang w:eastAsia="nl-NL"/>
        </w:rPr>
        <w:t>) is onderdeel van de Veiligheids- en Gezondheidsregio Gelderland-Midden (VGGM).</w:t>
      </w:r>
      <w:r w:rsidRPr="00FD48F1">
        <w:t xml:space="preserve"> </w:t>
      </w:r>
      <w:r>
        <w:t xml:space="preserve">Het doel van AGM is om snel en deskundig te reageren op noodsituaties, levens te redden en gezondheidsproblemen te verlichten. </w:t>
      </w:r>
      <w:r w:rsidRPr="2DB10B36">
        <w:rPr>
          <w:rFonts w:eastAsia="Times New Roman"/>
          <w:lang w:eastAsia="nl-NL"/>
        </w:rPr>
        <w:t xml:space="preserve">AGM verzorgt 24/7 </w:t>
      </w:r>
      <w:r>
        <w:t xml:space="preserve">geplande en spoedeisende ambulancezorg </w:t>
      </w:r>
      <w:r w:rsidRPr="2DB10B36">
        <w:rPr>
          <w:rFonts w:eastAsia="Times New Roman"/>
          <w:lang w:eastAsia="nl-NL"/>
        </w:rPr>
        <w:t xml:space="preserve">en meldkamerondersteuning binnen de regio. </w:t>
      </w:r>
      <w:r w:rsidR="003C00D2">
        <w:rPr>
          <w:rFonts w:eastAsia="Times New Roman"/>
          <w:lang w:eastAsia="nl-NL"/>
        </w:rPr>
        <w:t>AGM</w:t>
      </w:r>
      <w:r w:rsidRPr="2DB10B36">
        <w:rPr>
          <w:rFonts w:eastAsia="Times New Roman"/>
          <w:lang w:eastAsia="nl-NL"/>
        </w:rPr>
        <w:t xml:space="preserve"> telt circa </w:t>
      </w:r>
      <w:r>
        <w:rPr>
          <w:rFonts w:eastAsia="Times New Roman"/>
          <w:lang w:eastAsia="nl-NL"/>
        </w:rPr>
        <w:t>3</w:t>
      </w:r>
      <w:r w:rsidRPr="2DB10B36">
        <w:rPr>
          <w:rFonts w:eastAsia="Times New Roman"/>
          <w:lang w:eastAsia="nl-NL"/>
        </w:rPr>
        <w:t xml:space="preserve">50 medewerkers, verdeeld over verschillende standplaatsen en functies (ambulanceverpleegkundigen, chauffeurs, </w:t>
      </w:r>
      <w:r>
        <w:rPr>
          <w:rFonts w:eastAsia="Times New Roman"/>
          <w:lang w:eastAsia="nl-NL"/>
        </w:rPr>
        <w:t xml:space="preserve">meldkamer </w:t>
      </w:r>
      <w:r w:rsidRPr="2DB10B36">
        <w:rPr>
          <w:rFonts w:eastAsia="Times New Roman"/>
          <w:lang w:eastAsia="nl-NL"/>
        </w:rPr>
        <w:t>centralisten, planners en ondersteunend personeel).</w:t>
      </w:r>
      <w:r w:rsidRPr="00244992">
        <w:t xml:space="preserve"> </w:t>
      </w:r>
      <w:r>
        <w:t>AGM werkt nauw samen met de brandweer, politie, ziekenhuizen, huisartsen, verloskundigen en andere ketenpartners.</w:t>
      </w:r>
    </w:p>
    <w:p w14:paraId="16EF1848" w14:textId="77777777" w:rsidR="00A42BE5" w:rsidRDefault="00A42BE5" w:rsidP="00A42BE5"/>
    <w:p w14:paraId="6D832FB6" w14:textId="77777777" w:rsidR="00A42BE5" w:rsidRDefault="00A42BE5" w:rsidP="00A42BE5">
      <w:r>
        <w:t xml:space="preserve">​Meer informatie over de VGGM, de ambulancezorg Gelderland-Midden en de organisatiestructuur kunt u vinden op </w:t>
      </w:r>
      <w:hyperlink r:id="rId14" w:history="1">
        <w:r w:rsidRPr="00CE1ABD">
          <w:rPr>
            <w:rStyle w:val="Hyperlink"/>
          </w:rPr>
          <w:t>www.vggm.nl</w:t>
        </w:r>
      </w:hyperlink>
      <w:r>
        <w:t>.  </w:t>
      </w:r>
    </w:p>
    <w:p w14:paraId="3D63CBB4" w14:textId="77777777" w:rsidR="007831A2" w:rsidRDefault="007831A2" w:rsidP="00A42BE5"/>
    <w:p w14:paraId="372CD233" w14:textId="658BE2B5" w:rsidR="007831A2" w:rsidRDefault="00EC6704" w:rsidP="007B0508">
      <w:pPr>
        <w:pStyle w:val="Kop3"/>
      </w:pPr>
      <w:r>
        <w:t>AGZ</w:t>
      </w:r>
    </w:p>
    <w:p w14:paraId="0B5A1924" w14:textId="20AF2EC9" w:rsidR="00A42BE5" w:rsidRDefault="001834D9" w:rsidP="00A42BE5">
      <w:r>
        <w:t>Algemene Gezondheidszorg (AGZ) is één van de bedrijfsonderdelen van de GGD Gelderland-Midden</w:t>
      </w:r>
      <w:r w:rsidR="00BA7C00">
        <w:t xml:space="preserve"> </w:t>
      </w:r>
      <w:r w:rsidR="009913D8">
        <w:t>(wat onderdeel is van VGGM)</w:t>
      </w:r>
      <w:r>
        <w:t xml:space="preserve"> en heeft als missie de gezondheid van de bevolking binnen deze regio te bewaken, beschermen en bevorderen. Het is daarmee een deel van de publieke gezondheidszorg waar het zich richt op collectieve preventie en gezondheidsbeleid voor gemeenten en regio’s.</w:t>
      </w:r>
    </w:p>
    <w:p w14:paraId="3512D6C9" w14:textId="77777777" w:rsidR="00A42BE5" w:rsidRPr="00A42BE5" w:rsidRDefault="00A42BE5" w:rsidP="00A42BE5"/>
    <w:p w14:paraId="459E8F9F" w14:textId="7D65ACE4" w:rsidR="00630D88" w:rsidRDefault="00630D88" w:rsidP="002A4603">
      <w:pPr>
        <w:pStyle w:val="Kop2"/>
      </w:pPr>
      <w:bookmarkStart w:id="6" w:name="_Toc219486747"/>
      <w:r>
        <w:t>Omschrijving van de opdracht</w:t>
      </w:r>
      <w:bookmarkEnd w:id="6"/>
    </w:p>
    <w:p w14:paraId="55CA5CA3" w14:textId="77777777" w:rsidR="009954EB" w:rsidRDefault="009954EB" w:rsidP="009954EB">
      <w:pPr>
        <w:rPr>
          <w:rFonts w:eastAsia="Times New Roman"/>
          <w:i/>
          <w:lang w:eastAsia="nl-NL"/>
        </w:rPr>
      </w:pPr>
    </w:p>
    <w:p w14:paraId="6771CDC5" w14:textId="5966BF6B" w:rsidR="009954EB" w:rsidRPr="007B07FD" w:rsidRDefault="009954EB" w:rsidP="009954EB">
      <w:pPr>
        <w:rPr>
          <w:rFonts w:eastAsia="Times New Roman"/>
          <w:b/>
          <w:i/>
          <w:lang w:eastAsia="nl-NL"/>
        </w:rPr>
      </w:pPr>
      <w:r w:rsidRPr="007B07FD">
        <w:rPr>
          <w:rFonts w:eastAsia="Times New Roman"/>
          <w:b/>
          <w:i/>
          <w:lang w:eastAsia="nl-NL"/>
        </w:rPr>
        <w:t>Huidige situatie</w:t>
      </w:r>
    </w:p>
    <w:p w14:paraId="13EFDE1A" w14:textId="72DDD78D" w:rsidR="009954EB" w:rsidRDefault="009954EB" w:rsidP="009954EB">
      <w:pPr>
        <w:rPr>
          <w:rFonts w:eastAsia="Times New Roman"/>
          <w:lang w:eastAsia="nl-NL"/>
        </w:rPr>
      </w:pPr>
      <w:r w:rsidRPr="4CE381E9">
        <w:rPr>
          <w:rFonts w:eastAsia="Times New Roman"/>
          <w:lang w:eastAsia="nl-NL"/>
        </w:rPr>
        <w:t xml:space="preserve">De huidige </w:t>
      </w:r>
      <w:r w:rsidRPr="1A21FDB4">
        <w:rPr>
          <w:rFonts w:eastAsia="Times New Roman"/>
          <w:lang w:eastAsia="nl-NL"/>
        </w:rPr>
        <w:t xml:space="preserve">overeenkomst </w:t>
      </w:r>
      <w:r w:rsidRPr="4CE381E9">
        <w:rPr>
          <w:rFonts w:eastAsia="Times New Roman"/>
          <w:lang w:eastAsia="nl-NL"/>
        </w:rPr>
        <w:t xml:space="preserve">voor </w:t>
      </w:r>
      <w:r>
        <w:rPr>
          <w:rFonts w:eastAsia="Times New Roman"/>
          <w:lang w:eastAsia="nl-NL"/>
        </w:rPr>
        <w:t xml:space="preserve">de </w:t>
      </w:r>
      <w:r w:rsidR="00435F6B">
        <w:rPr>
          <w:rFonts w:eastAsia="Times New Roman"/>
          <w:lang w:eastAsia="nl-NL"/>
        </w:rPr>
        <w:t>applicatie</w:t>
      </w:r>
      <w:r w:rsidR="00435F6B" w:rsidRPr="4CE381E9">
        <w:rPr>
          <w:rFonts w:eastAsia="Times New Roman"/>
          <w:lang w:eastAsia="nl-NL"/>
        </w:rPr>
        <w:t xml:space="preserve"> </w:t>
      </w:r>
      <w:r>
        <w:rPr>
          <w:rFonts w:eastAsia="Times New Roman"/>
          <w:lang w:eastAsia="nl-NL"/>
        </w:rPr>
        <w:t xml:space="preserve">van AGM en AGZ </w:t>
      </w:r>
      <w:r w:rsidRPr="007F35D1">
        <w:rPr>
          <w:rFonts w:eastAsia="Times New Roman"/>
          <w:lang w:eastAsia="nl-NL"/>
        </w:rPr>
        <w:t xml:space="preserve">is eindig. Om deze reden is Opdrachtgever genoodzaakt op een rechtmatige wijze, een nieuwe overeenkomst te sluiten. Daarnaast spelen er doorlopend diverse ontwikkelingen </w:t>
      </w:r>
      <w:r>
        <w:rPr>
          <w:rFonts w:eastAsia="Times New Roman"/>
          <w:lang w:eastAsia="nl-NL"/>
        </w:rPr>
        <w:t xml:space="preserve">binnen beide </w:t>
      </w:r>
      <w:r w:rsidR="00EC6704">
        <w:rPr>
          <w:rFonts w:eastAsia="Times New Roman"/>
          <w:lang w:eastAsia="nl-NL"/>
        </w:rPr>
        <w:t>bedrijfsonderdelen</w:t>
      </w:r>
      <w:r w:rsidRPr="007F35D1">
        <w:rPr>
          <w:rFonts w:eastAsia="Times New Roman"/>
          <w:lang w:eastAsia="nl-NL"/>
        </w:rPr>
        <w:t xml:space="preserve">, die zijn weerslag hebben op zowel de functionele als niet functionele behoeften van </w:t>
      </w:r>
      <w:r>
        <w:rPr>
          <w:rFonts w:eastAsia="Times New Roman"/>
          <w:lang w:eastAsia="nl-NL"/>
        </w:rPr>
        <w:t xml:space="preserve">de </w:t>
      </w:r>
      <w:r w:rsidR="00435F6B">
        <w:rPr>
          <w:rFonts w:eastAsia="Times New Roman"/>
          <w:lang w:eastAsia="nl-NL"/>
        </w:rPr>
        <w:t>applicatie</w:t>
      </w:r>
      <w:r w:rsidRPr="007F35D1">
        <w:rPr>
          <w:rFonts w:eastAsia="Times New Roman"/>
          <w:lang w:eastAsia="nl-NL"/>
        </w:rPr>
        <w:t>.</w:t>
      </w:r>
      <w:r w:rsidR="0074739D">
        <w:rPr>
          <w:rFonts w:eastAsia="Times New Roman"/>
          <w:lang w:eastAsia="nl-NL"/>
        </w:rPr>
        <w:t xml:space="preserve"> </w:t>
      </w:r>
      <w:r w:rsidR="00076387">
        <w:rPr>
          <w:rFonts w:eastAsia="Times New Roman"/>
          <w:lang w:eastAsia="nl-NL"/>
        </w:rPr>
        <w:t>De huidige applicatie</w:t>
      </w:r>
      <w:r w:rsidR="0074739D" w:rsidRPr="02DF64A4">
        <w:rPr>
          <w:rFonts w:eastAsia="Times New Roman"/>
          <w:lang w:eastAsia="nl-NL"/>
        </w:rPr>
        <w:t xml:space="preserve"> sluit onvoldoende meer aan bij de veranderende eisen van de organisatie, de </w:t>
      </w:r>
      <w:proofErr w:type="spellStart"/>
      <w:r w:rsidR="0074739D" w:rsidRPr="02DF64A4">
        <w:rPr>
          <w:rFonts w:eastAsia="Times New Roman"/>
          <w:lang w:eastAsia="nl-NL"/>
        </w:rPr>
        <w:t>CAO</w:t>
      </w:r>
      <w:r w:rsidR="0074739D">
        <w:rPr>
          <w:rFonts w:eastAsia="Times New Roman"/>
          <w:lang w:eastAsia="nl-NL"/>
        </w:rPr>
        <w:t>’s</w:t>
      </w:r>
      <w:proofErr w:type="spellEnd"/>
      <w:r w:rsidR="0074739D">
        <w:rPr>
          <w:rFonts w:eastAsia="Times New Roman"/>
          <w:lang w:eastAsia="nl-NL"/>
        </w:rPr>
        <w:t xml:space="preserve"> van</w:t>
      </w:r>
      <w:r w:rsidR="0074739D" w:rsidRPr="02DF64A4">
        <w:rPr>
          <w:rFonts w:eastAsia="Times New Roman"/>
          <w:lang w:eastAsia="nl-NL"/>
        </w:rPr>
        <w:t xml:space="preserve"> A</w:t>
      </w:r>
      <w:r w:rsidR="0074739D">
        <w:rPr>
          <w:rFonts w:eastAsia="Times New Roman"/>
          <w:lang w:eastAsia="nl-NL"/>
        </w:rPr>
        <w:t>GM (</w:t>
      </w:r>
      <w:r w:rsidR="0074739D" w:rsidRPr="02DF64A4">
        <w:rPr>
          <w:rFonts w:eastAsia="Times New Roman"/>
          <w:lang w:eastAsia="nl-NL"/>
        </w:rPr>
        <w:t xml:space="preserve">CAO </w:t>
      </w:r>
      <w:r w:rsidR="0074739D">
        <w:rPr>
          <w:rFonts w:eastAsia="Times New Roman"/>
          <w:lang w:eastAsia="nl-NL"/>
        </w:rPr>
        <w:t>ambulancezorg) en AGZ (Arbeidsvoorwaarden VGGM)</w:t>
      </w:r>
      <w:r w:rsidR="0074739D" w:rsidRPr="02DF64A4">
        <w:rPr>
          <w:rFonts w:eastAsia="Times New Roman"/>
          <w:lang w:eastAsia="nl-NL"/>
        </w:rPr>
        <w:t xml:space="preserve">, de Arbeidstijdenwet en </w:t>
      </w:r>
      <w:r w:rsidR="0074739D" w:rsidRPr="00842136">
        <w:rPr>
          <w:rFonts w:eastAsia="Times New Roman"/>
          <w:lang w:eastAsia="nl-NL"/>
        </w:rPr>
        <w:t xml:space="preserve">de wens tot meer autonomie voor medewerkers via zelfroosteren. </w:t>
      </w:r>
    </w:p>
    <w:p w14:paraId="7428559F" w14:textId="77777777" w:rsidR="009954EB" w:rsidRDefault="009954EB" w:rsidP="009954EB">
      <w:pPr>
        <w:rPr>
          <w:rFonts w:eastAsia="Times New Roman"/>
          <w:lang w:eastAsia="nl-NL"/>
        </w:rPr>
      </w:pPr>
    </w:p>
    <w:p w14:paraId="2469F0DC" w14:textId="0BDA6FCC" w:rsidR="009954EB" w:rsidRPr="00EB0D7C" w:rsidRDefault="009954EB" w:rsidP="009954EB">
      <w:pPr>
        <w:rPr>
          <w:rFonts w:eastAsia="Times New Roman"/>
          <w:b/>
          <w:bCs/>
          <w:lang w:eastAsia="nl-NL"/>
        </w:rPr>
      </w:pPr>
      <w:r w:rsidRPr="00EB0D7C">
        <w:rPr>
          <w:rFonts w:eastAsia="Times New Roman"/>
          <w:b/>
          <w:bCs/>
          <w:lang w:eastAsia="nl-NL"/>
        </w:rPr>
        <w:t>AGM</w:t>
      </w:r>
    </w:p>
    <w:p w14:paraId="4A69AE38" w14:textId="4B6F541F" w:rsidR="009954EB" w:rsidRDefault="00435F6B" w:rsidP="009954EB">
      <w:pPr>
        <w:rPr>
          <w:rFonts w:eastAsia="Times New Roman"/>
          <w:lang w:eastAsia="nl-NL"/>
        </w:rPr>
      </w:pPr>
      <w:r>
        <w:rPr>
          <w:rFonts w:eastAsia="Times New Roman"/>
          <w:lang w:eastAsia="nl-NL"/>
        </w:rPr>
        <w:t>De huidige applicatie</w:t>
      </w:r>
      <w:r w:rsidR="009954EB" w:rsidRPr="02C26DBB">
        <w:rPr>
          <w:rFonts w:eastAsia="Times New Roman"/>
          <w:lang w:eastAsia="nl-NL"/>
        </w:rPr>
        <w:t xml:space="preserve"> word</w:t>
      </w:r>
      <w:r w:rsidR="009954EB">
        <w:rPr>
          <w:rFonts w:eastAsia="Times New Roman"/>
          <w:lang w:eastAsia="nl-NL"/>
        </w:rPr>
        <w:t>t</w:t>
      </w:r>
      <w:r w:rsidR="009954EB" w:rsidRPr="02C26DBB">
        <w:rPr>
          <w:rFonts w:eastAsia="Times New Roman"/>
          <w:lang w:eastAsia="nl-NL"/>
        </w:rPr>
        <w:t xml:space="preserve"> binnen </w:t>
      </w:r>
      <w:r w:rsidR="00EC6704">
        <w:rPr>
          <w:rFonts w:eastAsia="Times New Roman"/>
          <w:lang w:eastAsia="nl-NL"/>
        </w:rPr>
        <w:t>AGM</w:t>
      </w:r>
      <w:r w:rsidR="009954EB" w:rsidRPr="02C26DBB">
        <w:rPr>
          <w:rFonts w:eastAsia="Times New Roman"/>
          <w:lang w:eastAsia="nl-NL"/>
        </w:rPr>
        <w:t xml:space="preserve"> breed ingezet. Naast het opstellen van </w:t>
      </w:r>
      <w:r w:rsidR="003E6296">
        <w:rPr>
          <w:rFonts w:eastAsia="Times New Roman"/>
          <w:lang w:eastAsia="nl-NL"/>
        </w:rPr>
        <w:t>roosters</w:t>
      </w:r>
      <w:r w:rsidR="009D6D2A">
        <w:rPr>
          <w:rFonts w:eastAsia="Times New Roman"/>
          <w:lang w:eastAsia="nl-NL"/>
        </w:rPr>
        <w:t xml:space="preserve"> voor aan- en afwezigheid, </w:t>
      </w:r>
      <w:r w:rsidR="009954EB" w:rsidRPr="02C26DBB">
        <w:rPr>
          <w:rFonts w:eastAsia="Times New Roman"/>
          <w:lang w:eastAsia="nl-NL"/>
        </w:rPr>
        <w:t xml:space="preserve">wordt </w:t>
      </w:r>
      <w:r w:rsidR="009D6D2A">
        <w:rPr>
          <w:rFonts w:eastAsia="Times New Roman"/>
          <w:lang w:eastAsia="nl-NL"/>
        </w:rPr>
        <w:t>de applicatie ook</w:t>
      </w:r>
      <w:r w:rsidR="009954EB" w:rsidRPr="02C26DBB">
        <w:rPr>
          <w:rFonts w:eastAsia="Times New Roman"/>
          <w:lang w:eastAsia="nl-NL"/>
        </w:rPr>
        <w:t xml:space="preserve"> gebruikt voor het uitvoeren van </w:t>
      </w:r>
      <w:r w:rsidR="00046037">
        <w:rPr>
          <w:rFonts w:eastAsia="Times New Roman"/>
          <w:lang w:eastAsia="nl-NL"/>
        </w:rPr>
        <w:t xml:space="preserve">verloning, </w:t>
      </w:r>
      <w:r w:rsidR="009954EB" w:rsidRPr="02C26DBB">
        <w:rPr>
          <w:rFonts w:eastAsia="Times New Roman"/>
          <w:lang w:eastAsia="nl-NL"/>
        </w:rPr>
        <w:t xml:space="preserve">analyses en rapportages, en het verwerken van </w:t>
      </w:r>
      <w:r w:rsidR="00407436">
        <w:rPr>
          <w:rFonts w:eastAsia="Times New Roman"/>
          <w:lang w:eastAsia="nl-NL"/>
        </w:rPr>
        <w:t xml:space="preserve">diverse </w:t>
      </w:r>
      <w:r w:rsidR="009954EB" w:rsidRPr="02C26DBB">
        <w:rPr>
          <w:rFonts w:eastAsia="Times New Roman"/>
          <w:lang w:eastAsia="nl-NL"/>
        </w:rPr>
        <w:t>mutaties.</w:t>
      </w:r>
    </w:p>
    <w:p w14:paraId="534D851E" w14:textId="77777777" w:rsidR="009954EB" w:rsidRDefault="009954EB" w:rsidP="009954EB">
      <w:pPr>
        <w:rPr>
          <w:rFonts w:eastAsia="Times New Roman"/>
          <w:lang w:eastAsia="nl-NL"/>
        </w:rPr>
      </w:pPr>
    </w:p>
    <w:p w14:paraId="60A5F410" w14:textId="37B9A411" w:rsidR="009954EB" w:rsidRDefault="009954EB" w:rsidP="009954EB">
      <w:r w:rsidRPr="02C26DBB">
        <w:rPr>
          <w:rFonts w:eastAsia="Times New Roman"/>
          <w:lang w:eastAsia="nl-NL"/>
        </w:rPr>
        <w:t xml:space="preserve">Een belangrijk onderdeel binnen de huidige werkwijze is dat medewerkers de mogelijkheid hebben </w:t>
      </w:r>
      <w:r w:rsidR="009D34FC" w:rsidRPr="02C26DBB">
        <w:rPr>
          <w:rFonts w:eastAsia="Times New Roman"/>
          <w:lang w:eastAsia="nl-NL"/>
        </w:rPr>
        <w:t xml:space="preserve">zelf </w:t>
      </w:r>
      <w:r w:rsidR="00B16EB5">
        <w:rPr>
          <w:rFonts w:eastAsia="Times New Roman"/>
          <w:lang w:eastAsia="nl-NL"/>
        </w:rPr>
        <w:t>te plannen</w:t>
      </w:r>
      <w:r w:rsidR="00B91F50">
        <w:rPr>
          <w:rFonts w:eastAsia="Times New Roman"/>
          <w:lang w:eastAsia="nl-NL"/>
        </w:rPr>
        <w:t xml:space="preserve">, omdat wij </w:t>
      </w:r>
      <w:r w:rsidRPr="02C26DBB">
        <w:rPr>
          <w:rFonts w:eastAsia="Times New Roman"/>
          <w:lang w:eastAsia="nl-NL"/>
        </w:rPr>
        <w:t xml:space="preserve">flexibiliteit en eigenaarschap </w:t>
      </w:r>
      <w:r w:rsidR="006C4818">
        <w:rPr>
          <w:rFonts w:eastAsia="Times New Roman"/>
          <w:lang w:eastAsia="nl-NL"/>
        </w:rPr>
        <w:t>belangrijk vinden</w:t>
      </w:r>
      <w:r w:rsidRPr="02C26DBB">
        <w:rPr>
          <w:rFonts w:eastAsia="Times New Roman"/>
          <w:lang w:eastAsia="nl-NL"/>
        </w:rPr>
        <w:t>.</w:t>
      </w:r>
      <w:r w:rsidR="0057238A">
        <w:rPr>
          <w:rFonts w:eastAsia="Times New Roman"/>
          <w:lang w:eastAsia="nl-NL"/>
        </w:rPr>
        <w:t xml:space="preserve"> </w:t>
      </w:r>
      <w:r w:rsidR="000E7896">
        <w:rPr>
          <w:rFonts w:eastAsia="Times New Roman"/>
          <w:lang w:eastAsia="nl-NL"/>
        </w:rPr>
        <w:t>De applicatie</w:t>
      </w:r>
      <w:r w:rsidRPr="02C26DBB">
        <w:rPr>
          <w:rFonts w:eastAsia="Times New Roman"/>
          <w:lang w:eastAsia="nl-NL"/>
        </w:rPr>
        <w:t xml:space="preserve"> vervult daarmee een </w:t>
      </w:r>
      <w:r w:rsidR="00BE46E6">
        <w:rPr>
          <w:rFonts w:eastAsia="Times New Roman"/>
          <w:lang w:eastAsia="nl-NL"/>
        </w:rPr>
        <w:t>ondersteunende</w:t>
      </w:r>
      <w:r w:rsidRPr="02C26DBB">
        <w:rPr>
          <w:rFonts w:eastAsia="Times New Roman"/>
          <w:lang w:eastAsia="nl-NL"/>
        </w:rPr>
        <w:t xml:space="preserve"> rol en vormt een essentieel onderdeel van de operationele bedrijfsvoering.</w:t>
      </w:r>
    </w:p>
    <w:p w14:paraId="59910658" w14:textId="77777777" w:rsidR="009954EB" w:rsidRDefault="009954EB" w:rsidP="009954EB">
      <w:pPr>
        <w:rPr>
          <w:rFonts w:eastAsia="Times New Roman"/>
          <w:lang w:eastAsia="nl-NL"/>
        </w:rPr>
      </w:pPr>
    </w:p>
    <w:p w14:paraId="571C0166" w14:textId="7D572396" w:rsidR="00E44836" w:rsidRDefault="00E44836" w:rsidP="00E44836">
      <w:r>
        <w:t>De personeelsplanning voor AGM wordt 24/7</w:t>
      </w:r>
      <w:r w:rsidR="004D1940">
        <w:t xml:space="preserve">, </w:t>
      </w:r>
      <w:r w:rsidR="00EC6704">
        <w:t xml:space="preserve">het </w:t>
      </w:r>
      <w:r w:rsidR="004D1940">
        <w:t>hele jaar door,</w:t>
      </w:r>
      <w:r>
        <w:t xml:space="preserve"> uitgevoerd. </w:t>
      </w:r>
    </w:p>
    <w:p w14:paraId="0C5C9710" w14:textId="77777777" w:rsidR="00E44836" w:rsidRDefault="00E44836" w:rsidP="009954EB">
      <w:pPr>
        <w:rPr>
          <w:rFonts w:eastAsia="Times New Roman"/>
          <w:lang w:eastAsia="nl-NL"/>
        </w:rPr>
      </w:pPr>
    </w:p>
    <w:p w14:paraId="753C9A16" w14:textId="1703CD17" w:rsidR="000F06AC" w:rsidRDefault="000F06AC" w:rsidP="009954EB">
      <w:pPr>
        <w:rPr>
          <w:rFonts w:eastAsia="Times New Roman"/>
          <w:b/>
          <w:bCs/>
          <w:lang w:eastAsia="nl-NL"/>
        </w:rPr>
      </w:pPr>
      <w:r w:rsidRPr="00EB0D7C">
        <w:rPr>
          <w:rFonts w:eastAsia="Times New Roman"/>
          <w:b/>
          <w:bCs/>
          <w:lang w:eastAsia="nl-NL"/>
        </w:rPr>
        <w:t>AG</w:t>
      </w:r>
      <w:r>
        <w:rPr>
          <w:rFonts w:eastAsia="Times New Roman"/>
          <w:b/>
          <w:bCs/>
          <w:lang w:eastAsia="nl-NL"/>
        </w:rPr>
        <w:t>Z</w:t>
      </w:r>
    </w:p>
    <w:p w14:paraId="41C1A2A7" w14:textId="1A87043A" w:rsidR="000F06AC" w:rsidRPr="000F06AC" w:rsidRDefault="000F06AC" w:rsidP="009954EB">
      <w:pPr>
        <w:rPr>
          <w:rFonts w:eastAsia="Times New Roman"/>
          <w:lang w:eastAsia="nl-NL"/>
        </w:rPr>
      </w:pPr>
      <w:r>
        <w:rPr>
          <w:rFonts w:eastAsia="Times New Roman"/>
          <w:lang w:eastAsia="nl-NL"/>
        </w:rPr>
        <w:t xml:space="preserve">Binnen AGZ wordt </w:t>
      </w:r>
      <w:r w:rsidR="00EA396F">
        <w:rPr>
          <w:rFonts w:eastAsia="Times New Roman"/>
          <w:lang w:eastAsia="nl-NL"/>
        </w:rPr>
        <w:t>de applicatie</w:t>
      </w:r>
      <w:r>
        <w:rPr>
          <w:rFonts w:eastAsia="Times New Roman"/>
          <w:lang w:eastAsia="nl-NL"/>
        </w:rPr>
        <w:t xml:space="preserve"> gebruikt </w:t>
      </w:r>
      <w:r w:rsidR="00FA3F26">
        <w:rPr>
          <w:rFonts w:eastAsia="Times New Roman"/>
          <w:lang w:eastAsia="nl-NL"/>
        </w:rPr>
        <w:t xml:space="preserve">voor de planning en verloning van personeel dat wordt ingezet tijdens </w:t>
      </w:r>
      <w:r w:rsidR="0080258D">
        <w:rPr>
          <w:rFonts w:eastAsia="Times New Roman"/>
          <w:lang w:eastAsia="nl-NL"/>
        </w:rPr>
        <w:t>(</w:t>
      </w:r>
      <w:r w:rsidR="00FA3F26">
        <w:rPr>
          <w:rFonts w:eastAsia="Times New Roman"/>
          <w:lang w:eastAsia="nl-NL"/>
        </w:rPr>
        <w:t>grootschalige</w:t>
      </w:r>
      <w:r w:rsidR="0080258D">
        <w:rPr>
          <w:rFonts w:eastAsia="Times New Roman"/>
          <w:lang w:eastAsia="nl-NL"/>
        </w:rPr>
        <w:t>)</w:t>
      </w:r>
      <w:r w:rsidR="00FA3F26">
        <w:rPr>
          <w:rFonts w:eastAsia="Times New Roman"/>
          <w:lang w:eastAsia="nl-NL"/>
        </w:rPr>
        <w:t xml:space="preserve"> projecten zoals de campagnes ‘vaccineren-tegen-Covid-19’ en langdurige (lokale) crises waarbij de inzet van zowel intern als extern personeel is gewenst.</w:t>
      </w:r>
    </w:p>
    <w:p w14:paraId="787BDEE1" w14:textId="77777777" w:rsidR="009954EB" w:rsidRDefault="009954EB" w:rsidP="009954EB">
      <w:pPr>
        <w:rPr>
          <w:rFonts w:eastAsia="Times New Roman"/>
          <w:lang w:eastAsia="nl-NL"/>
        </w:rPr>
      </w:pPr>
    </w:p>
    <w:p w14:paraId="55462142" w14:textId="74355354" w:rsidR="00C26134" w:rsidRDefault="00C26134" w:rsidP="00C26134">
      <w:r w:rsidRPr="0049471F">
        <w:t xml:space="preserve">De </w:t>
      </w:r>
      <w:r w:rsidR="00503290" w:rsidRPr="0049471F">
        <w:t>personeelsplanning</w:t>
      </w:r>
      <w:r w:rsidR="00573C2A" w:rsidRPr="0049471F">
        <w:t xml:space="preserve"> voor</w:t>
      </w:r>
      <w:r w:rsidRPr="0049471F">
        <w:t xml:space="preserve"> AGZ </w:t>
      </w:r>
      <w:r w:rsidR="00573C2A" w:rsidRPr="0049471F">
        <w:t>wo</w:t>
      </w:r>
      <w:r w:rsidR="009A7791" w:rsidRPr="0049471F">
        <w:t>rdt</w:t>
      </w:r>
      <w:r w:rsidRPr="0049471F">
        <w:t xml:space="preserve"> </w:t>
      </w:r>
      <w:r w:rsidR="00A23689" w:rsidRPr="0049471F">
        <w:t>projectmatig ingezet</w:t>
      </w:r>
      <w:r w:rsidRPr="0049471F">
        <w:t xml:space="preserve">. Tijdens deze </w:t>
      </w:r>
      <w:r w:rsidR="00A23689" w:rsidRPr="0049471F">
        <w:t>projecten</w:t>
      </w:r>
      <w:r w:rsidRPr="0049471F">
        <w:t xml:space="preserve"> zijn er bij AGZ ongeveer 125 gebruikers. </w:t>
      </w:r>
    </w:p>
    <w:p w14:paraId="61DF7987" w14:textId="77777777" w:rsidR="00C26134" w:rsidRDefault="00C26134" w:rsidP="009954EB">
      <w:pPr>
        <w:rPr>
          <w:rFonts w:eastAsia="Times New Roman"/>
          <w:lang w:eastAsia="nl-NL"/>
        </w:rPr>
      </w:pPr>
    </w:p>
    <w:p w14:paraId="35DA87C6" w14:textId="77777777" w:rsidR="00762C3D" w:rsidRDefault="009954EB" w:rsidP="009954EB">
      <w:pPr>
        <w:rPr>
          <w:rFonts w:eastAsia="Times New Roman"/>
          <w:b/>
          <w:bCs/>
          <w:i/>
          <w:iCs/>
          <w:lang w:eastAsia="nl-NL"/>
        </w:rPr>
      </w:pPr>
      <w:r w:rsidRPr="00EB0D7C">
        <w:rPr>
          <w:rFonts w:eastAsia="Times New Roman"/>
          <w:b/>
          <w:bCs/>
          <w:i/>
          <w:iCs/>
          <w:lang w:eastAsia="nl-NL"/>
        </w:rPr>
        <w:t>Gewenste situatie</w:t>
      </w:r>
    </w:p>
    <w:p w14:paraId="49BB824B" w14:textId="3AEDFD66" w:rsidR="0015698A" w:rsidRPr="0015698A" w:rsidRDefault="0015698A" w:rsidP="009954EB">
      <w:r w:rsidRPr="2DB10B36">
        <w:rPr>
          <w:rFonts w:eastAsia="Times New Roman"/>
          <w:lang w:eastAsia="nl-NL"/>
        </w:rPr>
        <w:t xml:space="preserve">De opdracht omvat de levering, inrichting, implementatie, onderhoud en ondersteuning van een </w:t>
      </w:r>
      <w:r w:rsidR="003C00D2">
        <w:rPr>
          <w:rFonts w:eastAsia="Times New Roman"/>
          <w:lang w:eastAsia="nl-NL"/>
        </w:rPr>
        <w:t>applicatie</w:t>
      </w:r>
      <w:r w:rsidRPr="2DB10B36">
        <w:rPr>
          <w:rFonts w:eastAsia="Times New Roman"/>
          <w:lang w:eastAsia="nl-NL"/>
        </w:rPr>
        <w:t xml:space="preserve"> </w:t>
      </w:r>
      <w:r>
        <w:rPr>
          <w:rFonts w:eastAsia="Times New Roman"/>
          <w:lang w:eastAsia="nl-NL"/>
        </w:rPr>
        <w:t xml:space="preserve">voor beide </w:t>
      </w:r>
      <w:r w:rsidR="003C00D2">
        <w:rPr>
          <w:rFonts w:eastAsia="Times New Roman"/>
          <w:lang w:eastAsia="nl-NL"/>
        </w:rPr>
        <w:t>bedrijfsonderdel</w:t>
      </w:r>
      <w:r>
        <w:rPr>
          <w:rFonts w:eastAsia="Times New Roman"/>
          <w:lang w:eastAsia="nl-NL"/>
        </w:rPr>
        <w:t xml:space="preserve">en, </w:t>
      </w:r>
      <w:r w:rsidRPr="2DB10B36">
        <w:rPr>
          <w:rFonts w:eastAsia="Times New Roman"/>
          <w:lang w:eastAsia="nl-NL"/>
        </w:rPr>
        <w:t>inclusief de no</w:t>
      </w:r>
      <w:r w:rsidRPr="006F50D2">
        <w:rPr>
          <w:rFonts w:eastAsia="Times New Roman"/>
          <w:color w:val="auto"/>
          <w:lang w:eastAsia="nl-NL"/>
        </w:rPr>
        <w:t xml:space="preserve">odzakelijke koppelingen met </w:t>
      </w:r>
      <w:r w:rsidR="00684CD6" w:rsidRPr="006F50D2">
        <w:rPr>
          <w:rFonts w:eastAsia="Times New Roman"/>
          <w:color w:val="auto"/>
          <w:lang w:eastAsia="nl-NL"/>
        </w:rPr>
        <w:t>name met</w:t>
      </w:r>
      <w:r w:rsidRPr="006F50D2">
        <w:rPr>
          <w:rFonts w:eastAsia="Times New Roman"/>
          <w:color w:val="auto"/>
          <w:lang w:eastAsia="nl-NL"/>
        </w:rPr>
        <w:t xml:space="preserve"> AFAS. Met de oplossing dient gegevensuitwisseling tussen HRM en </w:t>
      </w:r>
      <w:r w:rsidR="00B43B4F" w:rsidRPr="006F50D2">
        <w:rPr>
          <w:rFonts w:eastAsia="Times New Roman"/>
          <w:color w:val="auto"/>
          <w:lang w:eastAsia="nl-NL"/>
        </w:rPr>
        <w:t>de applicatie</w:t>
      </w:r>
      <w:r w:rsidRPr="006F50D2">
        <w:rPr>
          <w:rFonts w:eastAsia="Times New Roman"/>
          <w:color w:val="auto"/>
          <w:lang w:eastAsia="nl-NL"/>
        </w:rPr>
        <w:t xml:space="preserve"> volledig geautomatiseerd te verlopen. Daarnaast wordt verwacht dat </w:t>
      </w:r>
      <w:r w:rsidR="00434A3E" w:rsidRPr="006F50D2">
        <w:rPr>
          <w:rFonts w:eastAsia="Times New Roman"/>
          <w:color w:val="auto"/>
          <w:lang w:eastAsia="nl-NL"/>
        </w:rPr>
        <w:t>de applicatie</w:t>
      </w:r>
      <w:r w:rsidR="00182151" w:rsidRPr="006F50D2">
        <w:rPr>
          <w:rFonts w:eastAsia="Times New Roman"/>
          <w:color w:val="auto"/>
          <w:lang w:eastAsia="nl-NL"/>
        </w:rPr>
        <w:t xml:space="preserve"> met de</w:t>
      </w:r>
      <w:r w:rsidR="00182151" w:rsidRPr="003E3DB1">
        <w:rPr>
          <w:rFonts w:eastAsia="Times New Roman"/>
          <w:color w:val="auto"/>
          <w:lang w:eastAsia="nl-NL"/>
        </w:rPr>
        <w:t xml:space="preserve"> eigen data</w:t>
      </w:r>
      <w:r w:rsidRPr="003E3DB1">
        <w:rPr>
          <w:rFonts w:eastAsia="Times New Roman"/>
          <w:color w:val="auto"/>
          <w:lang w:eastAsia="nl-NL"/>
        </w:rPr>
        <w:t xml:space="preserve"> mogelijkheden biedt voor geavanceerde rapportages, data-analyse en managementinformatie, om zo data gedreven sturing binnen de </w:t>
      </w:r>
      <w:r w:rsidR="003C00D2" w:rsidRPr="003E3DB1">
        <w:rPr>
          <w:rFonts w:eastAsia="Times New Roman"/>
          <w:color w:val="auto"/>
          <w:lang w:eastAsia="nl-NL"/>
        </w:rPr>
        <w:t>onderdelen</w:t>
      </w:r>
      <w:r w:rsidRPr="003E3DB1">
        <w:rPr>
          <w:rFonts w:eastAsia="Times New Roman"/>
          <w:color w:val="auto"/>
          <w:lang w:eastAsia="nl-NL"/>
        </w:rPr>
        <w:t xml:space="preserve"> te versterken.</w:t>
      </w:r>
    </w:p>
    <w:p w14:paraId="1D312D50" w14:textId="77777777" w:rsidR="0015698A" w:rsidRDefault="0015698A" w:rsidP="009954EB">
      <w:pPr>
        <w:rPr>
          <w:rFonts w:eastAsia="Times New Roman"/>
          <w:color w:val="auto"/>
          <w:highlight w:val="yellow"/>
          <w:lang w:eastAsia="nl-NL"/>
        </w:rPr>
      </w:pPr>
    </w:p>
    <w:p w14:paraId="6F7CC84D" w14:textId="0ED0D8C4" w:rsidR="00203BC2" w:rsidRDefault="00674F99" w:rsidP="009954EB">
      <w:pPr>
        <w:rPr>
          <w:rFonts w:eastAsia="Times New Roman"/>
          <w:color w:val="auto"/>
          <w:lang w:eastAsia="nl-NL"/>
        </w:rPr>
      </w:pPr>
      <w:r>
        <w:rPr>
          <w:rFonts w:eastAsia="Times New Roman"/>
          <w:color w:val="auto"/>
          <w:lang w:eastAsia="nl-NL"/>
        </w:rPr>
        <w:lastRenderedPageBreak/>
        <w:t>De applicatie scheidt</w:t>
      </w:r>
      <w:r w:rsidR="002815FA">
        <w:rPr>
          <w:rFonts w:eastAsia="Times New Roman"/>
          <w:color w:val="auto"/>
          <w:lang w:eastAsia="nl-NL"/>
        </w:rPr>
        <w:t xml:space="preserve"> </w:t>
      </w:r>
      <w:r w:rsidR="00ED5362">
        <w:rPr>
          <w:rFonts w:eastAsia="Times New Roman"/>
          <w:color w:val="auto"/>
          <w:lang w:eastAsia="nl-NL"/>
        </w:rPr>
        <w:t xml:space="preserve">minimaal twee </w:t>
      </w:r>
      <w:r w:rsidR="009E1DC4">
        <w:rPr>
          <w:rFonts w:eastAsia="Times New Roman"/>
          <w:color w:val="auto"/>
          <w:lang w:eastAsia="nl-NL"/>
        </w:rPr>
        <w:t>bedrijfs</w:t>
      </w:r>
      <w:r w:rsidR="002815FA">
        <w:rPr>
          <w:rFonts w:eastAsia="Times New Roman"/>
          <w:color w:val="auto"/>
          <w:lang w:eastAsia="nl-NL"/>
        </w:rPr>
        <w:t>onderdelen</w:t>
      </w:r>
      <w:r w:rsidR="00ED5362">
        <w:rPr>
          <w:rFonts w:eastAsia="Times New Roman"/>
          <w:color w:val="auto"/>
          <w:lang w:eastAsia="nl-NL"/>
        </w:rPr>
        <w:t xml:space="preserve"> (AGM en AGZ)</w:t>
      </w:r>
      <w:r w:rsidR="002815FA">
        <w:rPr>
          <w:rFonts w:eastAsia="Times New Roman"/>
          <w:color w:val="auto"/>
          <w:lang w:eastAsia="nl-NL"/>
        </w:rPr>
        <w:t xml:space="preserve"> van elkaar voor </w:t>
      </w:r>
      <w:r w:rsidR="00CE3CF0">
        <w:rPr>
          <w:rFonts w:eastAsia="Times New Roman"/>
          <w:color w:val="auto"/>
          <w:lang w:eastAsia="nl-NL"/>
        </w:rPr>
        <w:t xml:space="preserve">o.a. </w:t>
      </w:r>
      <w:r w:rsidR="002815FA">
        <w:rPr>
          <w:rFonts w:eastAsia="Times New Roman"/>
          <w:color w:val="auto"/>
          <w:lang w:eastAsia="nl-NL"/>
        </w:rPr>
        <w:t>roosters, functies en besch</w:t>
      </w:r>
      <w:r w:rsidR="002732CC">
        <w:rPr>
          <w:rFonts w:eastAsia="Times New Roman"/>
          <w:color w:val="auto"/>
          <w:lang w:eastAsia="nl-NL"/>
        </w:rPr>
        <w:t>ikbare data</w:t>
      </w:r>
      <w:r w:rsidR="00CE3CF0">
        <w:rPr>
          <w:rFonts w:eastAsia="Times New Roman"/>
          <w:color w:val="auto"/>
          <w:lang w:eastAsia="nl-NL"/>
        </w:rPr>
        <w:t xml:space="preserve"> </w:t>
      </w:r>
      <w:r w:rsidR="005F2D7B">
        <w:rPr>
          <w:rFonts w:eastAsia="Times New Roman"/>
          <w:color w:val="auto"/>
          <w:lang w:eastAsia="nl-NL"/>
        </w:rPr>
        <w:t xml:space="preserve">(zie </w:t>
      </w:r>
      <w:r w:rsidR="703C177A" w:rsidRPr="64006E6E">
        <w:rPr>
          <w:rFonts w:eastAsia="Times New Roman"/>
          <w:color w:val="auto"/>
          <w:lang w:eastAsia="nl-NL"/>
        </w:rPr>
        <w:t>B</w:t>
      </w:r>
      <w:r w:rsidR="5C46C566" w:rsidRPr="00770A59">
        <w:rPr>
          <w:rFonts w:eastAsia="Times New Roman"/>
          <w:color w:val="auto"/>
          <w:lang w:eastAsia="nl-NL"/>
        </w:rPr>
        <w:t xml:space="preserve">ijlage </w:t>
      </w:r>
      <w:r w:rsidR="51917E53" w:rsidRPr="00770A59">
        <w:rPr>
          <w:rFonts w:eastAsia="Times New Roman"/>
          <w:color w:val="auto"/>
          <w:lang w:eastAsia="nl-NL"/>
        </w:rPr>
        <w:t>L</w:t>
      </w:r>
      <w:r w:rsidR="005F2D7B" w:rsidRPr="00770A59">
        <w:rPr>
          <w:rFonts w:eastAsia="Times New Roman"/>
          <w:color w:val="auto"/>
          <w:lang w:eastAsia="nl-NL"/>
        </w:rPr>
        <w:t xml:space="preserve"> voor </w:t>
      </w:r>
      <w:r w:rsidR="00644B80">
        <w:rPr>
          <w:rFonts w:eastAsia="Times New Roman"/>
          <w:color w:val="auto"/>
          <w:lang w:eastAsia="nl-NL"/>
        </w:rPr>
        <w:t>verdere specificaties</w:t>
      </w:r>
      <w:r w:rsidR="00A90E20">
        <w:rPr>
          <w:rFonts w:eastAsia="Times New Roman"/>
          <w:color w:val="auto"/>
          <w:lang w:eastAsia="nl-NL"/>
        </w:rPr>
        <w:t xml:space="preserve"> in het Programma van Eisen</w:t>
      </w:r>
      <w:r w:rsidR="00644B80">
        <w:rPr>
          <w:rFonts w:eastAsia="Times New Roman"/>
          <w:color w:val="auto"/>
          <w:lang w:eastAsia="nl-NL"/>
        </w:rPr>
        <w:t>)</w:t>
      </w:r>
      <w:r w:rsidR="000C702C">
        <w:rPr>
          <w:rFonts w:eastAsia="Times New Roman"/>
          <w:color w:val="auto"/>
          <w:lang w:eastAsia="nl-NL"/>
        </w:rPr>
        <w:t>.</w:t>
      </w:r>
      <w:r w:rsidR="00A664B5" w:rsidRPr="00D44621">
        <w:rPr>
          <w:rFonts w:eastAsia="Times New Roman"/>
          <w:color w:val="auto"/>
          <w:lang w:eastAsia="nl-NL"/>
        </w:rPr>
        <w:t xml:space="preserve"> </w:t>
      </w:r>
      <w:r w:rsidR="00A90E20">
        <w:rPr>
          <w:rFonts w:eastAsia="Times New Roman"/>
          <w:color w:val="auto"/>
          <w:lang w:eastAsia="nl-NL"/>
        </w:rPr>
        <w:t xml:space="preserve">Ter ondersteuning van het Programma van Eisen </w:t>
      </w:r>
      <w:r w:rsidR="0074548F">
        <w:rPr>
          <w:rFonts w:eastAsia="Times New Roman"/>
          <w:color w:val="auto"/>
          <w:lang w:eastAsia="nl-NL"/>
        </w:rPr>
        <w:t>is</w:t>
      </w:r>
      <w:r w:rsidR="00203BC2">
        <w:rPr>
          <w:rFonts w:eastAsia="Times New Roman"/>
          <w:color w:val="auto"/>
          <w:lang w:eastAsia="nl-NL"/>
        </w:rPr>
        <w:t xml:space="preserve"> ter informatie </w:t>
      </w:r>
      <w:r w:rsidR="00203BC2" w:rsidRPr="00770A59">
        <w:rPr>
          <w:rFonts w:eastAsia="Times New Roman"/>
          <w:i/>
          <w:color w:val="auto"/>
          <w:lang w:eastAsia="nl-NL"/>
        </w:rPr>
        <w:t xml:space="preserve">Bijlage N </w:t>
      </w:r>
      <w:r w:rsidR="00770A59" w:rsidRPr="00770A59">
        <w:rPr>
          <w:rFonts w:eastAsia="Times New Roman"/>
          <w:i/>
          <w:iCs/>
          <w:color w:val="auto"/>
          <w:lang w:eastAsia="nl-NL"/>
        </w:rPr>
        <w:t>- Beschrijving solution architectuur</w:t>
      </w:r>
      <w:r w:rsidR="00770A59">
        <w:rPr>
          <w:rFonts w:eastAsia="Times New Roman"/>
          <w:color w:val="auto"/>
          <w:lang w:eastAsia="nl-NL"/>
        </w:rPr>
        <w:t xml:space="preserve"> </w:t>
      </w:r>
      <w:r w:rsidR="00203BC2">
        <w:rPr>
          <w:rFonts w:eastAsia="Times New Roman"/>
          <w:color w:val="auto"/>
          <w:lang w:eastAsia="nl-NL"/>
        </w:rPr>
        <w:t xml:space="preserve">toegevoegd. </w:t>
      </w:r>
    </w:p>
    <w:p w14:paraId="3554C44B" w14:textId="71734DCE" w:rsidR="009954EB" w:rsidRDefault="009954EB" w:rsidP="009954EB">
      <w:pPr>
        <w:rPr>
          <w:rFonts w:eastAsia="Times New Roman"/>
          <w:lang w:eastAsia="nl-NL"/>
        </w:rPr>
      </w:pPr>
      <w:r w:rsidRPr="00D44621">
        <w:rPr>
          <w:rFonts w:eastAsia="Times New Roman"/>
          <w:lang w:eastAsia="nl-NL"/>
        </w:rPr>
        <w:t xml:space="preserve">De </w:t>
      </w:r>
      <w:r w:rsidR="006258A9" w:rsidRPr="00D44621">
        <w:rPr>
          <w:rFonts w:eastAsia="Times New Roman"/>
          <w:lang w:eastAsia="nl-NL"/>
        </w:rPr>
        <w:t>applicatie</w:t>
      </w:r>
      <w:r w:rsidRPr="00D44621">
        <w:rPr>
          <w:rFonts w:eastAsia="Times New Roman"/>
          <w:lang w:eastAsia="nl-NL"/>
        </w:rPr>
        <w:t xml:space="preserve"> ondersteunt</w:t>
      </w:r>
      <w:r w:rsidRPr="02DF64A4">
        <w:rPr>
          <w:rFonts w:eastAsia="Times New Roman"/>
          <w:lang w:eastAsia="nl-NL"/>
        </w:rPr>
        <w:t xml:space="preserve"> planners, leidinggevenden en het management met betrouwbare data, heldere rapportages en </w:t>
      </w:r>
      <w:r w:rsidR="00FB3A45" w:rsidRPr="001D276E">
        <w:rPr>
          <w:rFonts w:eastAsia="Times New Roman"/>
          <w:color w:val="auto"/>
          <w:lang w:eastAsia="nl-NL"/>
        </w:rPr>
        <w:t>duurzame</w:t>
      </w:r>
      <w:r w:rsidR="00B96F7D" w:rsidRPr="001D276E">
        <w:rPr>
          <w:rFonts w:eastAsia="Times New Roman"/>
          <w:color w:val="auto"/>
          <w:lang w:eastAsia="nl-NL"/>
        </w:rPr>
        <w:t>, volledig geautomatiseerde</w:t>
      </w:r>
      <w:r w:rsidRPr="02DF64A4">
        <w:rPr>
          <w:rFonts w:eastAsia="Times New Roman"/>
          <w:lang w:eastAsia="nl-NL"/>
        </w:rPr>
        <w:t xml:space="preserve"> koppelingen.</w:t>
      </w:r>
      <w:r w:rsidR="006258A9">
        <w:rPr>
          <w:rFonts w:eastAsia="Times New Roman"/>
          <w:lang w:eastAsia="nl-NL"/>
        </w:rPr>
        <w:t xml:space="preserve"> </w:t>
      </w:r>
      <w:r w:rsidRPr="02DF64A4">
        <w:rPr>
          <w:rFonts w:eastAsia="Times New Roman"/>
          <w:lang w:eastAsia="nl-NL"/>
        </w:rPr>
        <w:t>Het uiteindelijke doel is een toekomstbestendig</w:t>
      </w:r>
      <w:r w:rsidR="009F6F12">
        <w:rPr>
          <w:rFonts w:eastAsia="Times New Roman"/>
          <w:lang w:eastAsia="nl-NL"/>
        </w:rPr>
        <w:t>e</w:t>
      </w:r>
      <w:r>
        <w:rPr>
          <w:rFonts w:eastAsia="Times New Roman"/>
          <w:lang w:eastAsia="nl-NL"/>
        </w:rPr>
        <w:t xml:space="preserve">, </w:t>
      </w:r>
      <w:r w:rsidR="00D4310E">
        <w:rPr>
          <w:rFonts w:eastAsia="Times New Roman"/>
          <w:lang w:eastAsia="nl-NL"/>
        </w:rPr>
        <w:t>stabiele en duurzame applicatie</w:t>
      </w:r>
      <w:r w:rsidRPr="02DF64A4">
        <w:rPr>
          <w:rFonts w:eastAsia="Times New Roman"/>
          <w:lang w:eastAsia="nl-NL"/>
        </w:rPr>
        <w:t xml:space="preserve"> </w:t>
      </w:r>
      <w:r w:rsidRPr="646FBD06">
        <w:rPr>
          <w:rFonts w:eastAsia="Times New Roman"/>
          <w:lang w:eastAsia="nl-NL"/>
        </w:rPr>
        <w:t>d</w:t>
      </w:r>
      <w:r w:rsidR="00D4310E">
        <w:rPr>
          <w:rFonts w:eastAsia="Times New Roman"/>
          <w:lang w:eastAsia="nl-NL"/>
        </w:rPr>
        <w:t>ie</w:t>
      </w:r>
      <w:r w:rsidRPr="02DF64A4">
        <w:rPr>
          <w:rFonts w:eastAsia="Times New Roman"/>
          <w:lang w:eastAsia="nl-NL"/>
        </w:rPr>
        <w:t xml:space="preserve"> meebeweegt met veranderende eisen vanuit wet- en regelgeving, cao’s en de organisatie zelf — </w:t>
      </w:r>
      <w:r w:rsidRPr="00842136">
        <w:rPr>
          <w:rFonts w:eastAsia="Times New Roman"/>
          <w:lang w:eastAsia="nl-NL"/>
        </w:rPr>
        <w:t>en die tegelijkertijd de autonomie en tevredenheid van medewerkers vergroot</w:t>
      </w:r>
      <w:r w:rsidRPr="02DF64A4">
        <w:rPr>
          <w:rFonts w:eastAsia="Times New Roman"/>
          <w:lang w:eastAsia="nl-NL"/>
        </w:rPr>
        <w:t>.</w:t>
      </w:r>
    </w:p>
    <w:p w14:paraId="291F69F2" w14:textId="77777777" w:rsidR="006D42D4" w:rsidRDefault="006D42D4" w:rsidP="009954EB">
      <w:pPr>
        <w:rPr>
          <w:rFonts w:eastAsia="Times New Roman"/>
          <w:lang w:eastAsia="nl-NL"/>
        </w:rPr>
      </w:pPr>
    </w:p>
    <w:p w14:paraId="343A96A9" w14:textId="73EA09C2" w:rsidR="009954EB" w:rsidRPr="00CF014F" w:rsidRDefault="009954EB" w:rsidP="009954EB">
      <w:pPr>
        <w:rPr>
          <w:rFonts w:eastAsia="Times New Roman"/>
          <w:lang w:eastAsia="nl-NL"/>
        </w:rPr>
      </w:pPr>
      <w:r w:rsidRPr="7601B006">
        <w:rPr>
          <w:rFonts w:eastAsia="Times New Roman"/>
          <w:lang w:eastAsia="nl-NL"/>
        </w:rPr>
        <w:t xml:space="preserve">De belangrijkste doelen die AGM met </w:t>
      </w:r>
      <w:r w:rsidR="00A00CE1">
        <w:rPr>
          <w:rFonts w:eastAsia="Times New Roman"/>
          <w:lang w:eastAsia="nl-NL"/>
        </w:rPr>
        <w:t>de nieuwe applicatie</w:t>
      </w:r>
      <w:r w:rsidRPr="7601B006">
        <w:rPr>
          <w:rFonts w:eastAsia="Times New Roman"/>
          <w:lang w:eastAsia="nl-NL"/>
        </w:rPr>
        <w:t xml:space="preserve"> wil bereiken zijn:</w:t>
      </w:r>
    </w:p>
    <w:p w14:paraId="46B29B20" w14:textId="77777777" w:rsidR="009954EB" w:rsidRPr="005C7BA4" w:rsidRDefault="009954EB" w:rsidP="009954EB">
      <w:pPr>
        <w:pStyle w:val="Lijstalinea"/>
        <w:numPr>
          <w:ilvl w:val="0"/>
          <w:numId w:val="19"/>
        </w:numPr>
        <w:tabs>
          <w:tab w:val="clear" w:pos="227"/>
          <w:tab w:val="left" w:pos="426"/>
        </w:tabs>
        <w:ind w:left="350"/>
        <w:rPr>
          <w:rFonts w:eastAsiaTheme="minorEastAsia"/>
          <w:lang w:eastAsia="nl-NL"/>
        </w:rPr>
      </w:pPr>
      <w:r w:rsidRPr="005C7BA4">
        <w:rPr>
          <w:rFonts w:eastAsiaTheme="minorEastAsia"/>
          <w:lang w:eastAsia="nl-NL"/>
        </w:rPr>
        <w:t>Vergemakkelijken van de uitwisselbaarheid van medewerkers met een andere veiligheidsregio, waarbij de samenwerking in de komende jaren geïntensiveerd wordt;</w:t>
      </w:r>
    </w:p>
    <w:p w14:paraId="4CF5EA46" w14:textId="4EDD622B" w:rsidR="009954EB" w:rsidRPr="00833095" w:rsidRDefault="009954EB" w:rsidP="009954EB">
      <w:pPr>
        <w:pStyle w:val="Lijstalinea"/>
        <w:numPr>
          <w:ilvl w:val="0"/>
          <w:numId w:val="19"/>
        </w:numPr>
        <w:tabs>
          <w:tab w:val="clear" w:pos="227"/>
          <w:tab w:val="left" w:pos="426"/>
        </w:tabs>
        <w:ind w:left="350"/>
        <w:rPr>
          <w:rFonts w:eastAsiaTheme="minorEastAsia"/>
          <w:lang w:eastAsia="nl-NL"/>
        </w:rPr>
      </w:pPr>
      <w:r w:rsidRPr="00833095">
        <w:rPr>
          <w:rFonts w:eastAsiaTheme="minorEastAsia"/>
          <w:lang w:eastAsia="nl-NL"/>
        </w:rPr>
        <w:t xml:space="preserve">Verbeteren van het uitwisselen van gegevens met onze huidige en toekomstige </w:t>
      </w:r>
      <w:r w:rsidR="003C1C60">
        <w:rPr>
          <w:rFonts w:eastAsiaTheme="minorEastAsia"/>
          <w:lang w:eastAsia="nl-NL"/>
        </w:rPr>
        <w:t>applicaties</w:t>
      </w:r>
      <w:r w:rsidRPr="00833095">
        <w:rPr>
          <w:rFonts w:eastAsiaTheme="minorEastAsia"/>
          <w:lang w:eastAsia="nl-NL"/>
        </w:rPr>
        <w:t xml:space="preserve"> voor facilitaire en personeelsdoeleinden;</w:t>
      </w:r>
    </w:p>
    <w:p w14:paraId="11295C7E" w14:textId="77777777" w:rsidR="009954EB" w:rsidRDefault="009954EB" w:rsidP="009954EB">
      <w:pPr>
        <w:pStyle w:val="Lijstalinea"/>
        <w:numPr>
          <w:ilvl w:val="0"/>
          <w:numId w:val="19"/>
        </w:numPr>
        <w:tabs>
          <w:tab w:val="clear" w:pos="227"/>
          <w:tab w:val="left" w:pos="426"/>
        </w:tabs>
        <w:ind w:left="350"/>
        <w:rPr>
          <w:rFonts w:eastAsiaTheme="minorEastAsia"/>
          <w:lang w:eastAsia="nl-NL"/>
        </w:rPr>
      </w:pPr>
      <w:r w:rsidRPr="005C7BA4">
        <w:rPr>
          <w:rFonts w:eastAsiaTheme="minorEastAsia"/>
          <w:lang w:eastAsia="nl-NL"/>
        </w:rPr>
        <w:t xml:space="preserve">Beter voorzien in de behoefte aan </w:t>
      </w:r>
      <w:r>
        <w:rPr>
          <w:rFonts w:eastAsiaTheme="minorEastAsia"/>
          <w:lang w:eastAsia="nl-NL"/>
        </w:rPr>
        <w:t xml:space="preserve">betrouwbare </w:t>
      </w:r>
      <w:r w:rsidRPr="005C7BA4">
        <w:rPr>
          <w:rFonts w:eastAsiaTheme="minorEastAsia"/>
          <w:lang w:eastAsia="nl-NL"/>
        </w:rPr>
        <w:t>managementinformatie;</w:t>
      </w:r>
    </w:p>
    <w:p w14:paraId="7ACE182D" w14:textId="17014D42" w:rsidR="009954EB" w:rsidRPr="005C7BA4" w:rsidRDefault="00577B21" w:rsidP="009954EB">
      <w:pPr>
        <w:pStyle w:val="Lijstalinea"/>
        <w:numPr>
          <w:ilvl w:val="0"/>
          <w:numId w:val="19"/>
        </w:numPr>
        <w:tabs>
          <w:tab w:val="clear" w:pos="227"/>
          <w:tab w:val="left" w:pos="426"/>
        </w:tabs>
        <w:ind w:left="350"/>
        <w:rPr>
          <w:rFonts w:eastAsiaTheme="minorEastAsia"/>
          <w:lang w:eastAsia="nl-NL"/>
        </w:rPr>
      </w:pPr>
      <w:r>
        <w:rPr>
          <w:rFonts w:eastAsiaTheme="minorEastAsia"/>
          <w:color w:val="auto"/>
          <w:lang w:eastAsia="nl-NL"/>
        </w:rPr>
        <w:t>D</w:t>
      </w:r>
      <w:r w:rsidRPr="00BF4C52">
        <w:rPr>
          <w:rFonts w:eastAsiaTheme="minorEastAsia"/>
          <w:color w:val="auto"/>
          <w:lang w:eastAsia="nl-NL"/>
        </w:rPr>
        <w:t>uurzame</w:t>
      </w:r>
      <w:r w:rsidR="002040DC" w:rsidRPr="00BF4C52">
        <w:rPr>
          <w:rFonts w:eastAsiaTheme="minorEastAsia"/>
          <w:color w:val="auto"/>
          <w:lang w:eastAsia="nl-NL"/>
        </w:rPr>
        <w:t>, volledig geautomatiseerde</w:t>
      </w:r>
      <w:r w:rsidRPr="00BF4C52">
        <w:rPr>
          <w:rFonts w:eastAsiaTheme="minorEastAsia"/>
          <w:color w:val="auto"/>
          <w:lang w:eastAsia="nl-NL"/>
        </w:rPr>
        <w:t xml:space="preserve"> integratie</w:t>
      </w:r>
      <w:r w:rsidRPr="008145BB">
        <w:rPr>
          <w:rFonts w:eastAsiaTheme="minorEastAsia"/>
          <w:color w:val="auto"/>
          <w:lang w:eastAsia="nl-NL"/>
        </w:rPr>
        <w:t xml:space="preserve"> </w:t>
      </w:r>
      <w:r w:rsidR="009954EB" w:rsidRPr="005C7BA4">
        <w:rPr>
          <w:rFonts w:eastAsiaTheme="minorEastAsia"/>
          <w:lang w:eastAsia="nl-NL"/>
        </w:rPr>
        <w:t xml:space="preserve">tussen </w:t>
      </w:r>
      <w:r w:rsidR="005366E8">
        <w:rPr>
          <w:rFonts w:eastAsiaTheme="minorEastAsia"/>
          <w:lang w:eastAsia="nl-NL"/>
        </w:rPr>
        <w:t>de applicatie</w:t>
      </w:r>
      <w:r w:rsidR="009954EB" w:rsidRPr="005C7BA4">
        <w:rPr>
          <w:rFonts w:eastAsiaTheme="minorEastAsia"/>
          <w:lang w:eastAsia="nl-NL"/>
        </w:rPr>
        <w:t xml:space="preserve"> en de AFAS-omgeving van Opdrachtgever;</w:t>
      </w:r>
    </w:p>
    <w:p w14:paraId="4F825E59" w14:textId="0ED9F0C7" w:rsidR="009954EB" w:rsidRPr="00842136" w:rsidRDefault="009954EB" w:rsidP="009954EB">
      <w:pPr>
        <w:pStyle w:val="Lijstalinea"/>
        <w:numPr>
          <w:ilvl w:val="0"/>
          <w:numId w:val="19"/>
        </w:numPr>
        <w:tabs>
          <w:tab w:val="clear" w:pos="227"/>
          <w:tab w:val="left" w:pos="426"/>
        </w:tabs>
        <w:ind w:left="350"/>
        <w:rPr>
          <w:rFonts w:eastAsiaTheme="minorEastAsia"/>
          <w:lang w:eastAsia="nl-NL"/>
        </w:rPr>
      </w:pPr>
      <w:r w:rsidRPr="00842136">
        <w:rPr>
          <w:rFonts w:eastAsiaTheme="minorEastAsia"/>
          <w:lang w:eastAsia="nl-NL"/>
        </w:rPr>
        <w:t>Het</w:t>
      </w:r>
      <w:r w:rsidR="001165FE" w:rsidRPr="00842136">
        <w:rPr>
          <w:rFonts w:eastAsiaTheme="minorEastAsia"/>
          <w:lang w:eastAsia="nl-NL"/>
        </w:rPr>
        <w:t xml:space="preserve"> v</w:t>
      </w:r>
      <w:r w:rsidRPr="00842136">
        <w:rPr>
          <w:rFonts w:eastAsiaTheme="minorEastAsia"/>
          <w:lang w:eastAsia="nl-NL"/>
        </w:rPr>
        <w:t>ergroten van de flexibiliteit, verantwoordelijkheid en vrijheid van medewerkers door ze zelf hun diensten te laten roosteren;</w:t>
      </w:r>
    </w:p>
    <w:p w14:paraId="26251FE6" w14:textId="77777777" w:rsidR="009954EB" w:rsidRDefault="009954EB" w:rsidP="006576B4">
      <w:pPr>
        <w:tabs>
          <w:tab w:val="clear" w:pos="227"/>
          <w:tab w:val="left" w:pos="426"/>
        </w:tabs>
        <w:rPr>
          <w:rFonts w:eastAsiaTheme="minorEastAsia"/>
          <w:lang w:eastAsia="nl-NL"/>
        </w:rPr>
      </w:pPr>
    </w:p>
    <w:p w14:paraId="4A22BB0F" w14:textId="2B1AE990" w:rsidR="00DD26D2" w:rsidRDefault="006258A9" w:rsidP="00D4310E">
      <w:pPr>
        <w:tabs>
          <w:tab w:val="clear" w:pos="227"/>
          <w:tab w:val="left" w:pos="426"/>
        </w:tabs>
        <w:rPr>
          <w:rFonts w:eastAsiaTheme="minorEastAsia"/>
          <w:lang w:eastAsia="nl-NL"/>
        </w:rPr>
      </w:pPr>
      <w:r>
        <w:rPr>
          <w:rFonts w:eastAsia="Times New Roman"/>
          <w:lang w:eastAsia="nl-NL"/>
        </w:rPr>
        <w:t xml:space="preserve">Tenslotte </w:t>
      </w:r>
      <w:r w:rsidR="00DD26D2">
        <w:rPr>
          <w:rFonts w:eastAsia="Times New Roman"/>
          <w:lang w:eastAsia="nl-NL"/>
        </w:rPr>
        <w:t>is</w:t>
      </w:r>
      <w:r w:rsidR="00DD26D2" w:rsidRPr="1A21FDB4">
        <w:rPr>
          <w:rFonts w:eastAsia="Times New Roman"/>
          <w:lang w:eastAsia="nl-NL"/>
        </w:rPr>
        <w:t xml:space="preserve"> VGGM </w:t>
      </w:r>
      <w:r w:rsidR="00DD26D2">
        <w:rPr>
          <w:rFonts w:eastAsia="Times New Roman"/>
          <w:lang w:eastAsia="nl-NL"/>
        </w:rPr>
        <w:t xml:space="preserve">momenteel </w:t>
      </w:r>
      <w:r w:rsidR="00DD26D2" w:rsidRPr="1A21FDB4">
        <w:rPr>
          <w:rFonts w:eastAsia="Times New Roman"/>
          <w:lang w:eastAsia="nl-NL"/>
        </w:rPr>
        <w:t>bezig met het neerzetten van een nieuw AFAS-applicatielandschap, waaronder ook een HRM module</w:t>
      </w:r>
      <w:r w:rsidR="00DD26D2">
        <w:rPr>
          <w:rFonts w:eastAsia="Times New Roman"/>
          <w:lang w:eastAsia="nl-NL"/>
        </w:rPr>
        <w:t>, dit landschap</w:t>
      </w:r>
      <w:r w:rsidR="00DD26D2" w:rsidRPr="1A21FDB4">
        <w:rPr>
          <w:rFonts w:eastAsia="Times New Roman"/>
          <w:lang w:eastAsia="nl-NL"/>
        </w:rPr>
        <w:t xml:space="preserve"> </w:t>
      </w:r>
      <w:r w:rsidR="00DD26D2">
        <w:rPr>
          <w:rFonts w:eastAsia="Times New Roman"/>
          <w:lang w:eastAsia="nl-NL"/>
        </w:rPr>
        <w:t xml:space="preserve">is </w:t>
      </w:r>
      <w:r w:rsidR="00DD26D2" w:rsidRPr="1A21FDB4">
        <w:rPr>
          <w:rFonts w:eastAsia="Times New Roman"/>
          <w:lang w:eastAsia="nl-NL"/>
        </w:rPr>
        <w:t xml:space="preserve">per 01-01-2026 live </w:t>
      </w:r>
      <w:r w:rsidR="00DD26D2">
        <w:rPr>
          <w:rFonts w:eastAsia="Times New Roman"/>
          <w:lang w:eastAsia="nl-NL"/>
        </w:rPr>
        <w:t>gegaan</w:t>
      </w:r>
      <w:r w:rsidR="00DD26D2" w:rsidRPr="1A21FDB4">
        <w:rPr>
          <w:rFonts w:eastAsia="Times New Roman"/>
          <w:lang w:eastAsia="nl-NL"/>
        </w:rPr>
        <w:t>.</w:t>
      </w:r>
      <w:r w:rsidR="00DD26D2">
        <w:rPr>
          <w:rFonts w:eastAsia="Times New Roman"/>
          <w:lang w:eastAsia="nl-NL"/>
        </w:rPr>
        <w:t xml:space="preserve"> Vanwege de</w:t>
      </w:r>
      <w:r w:rsidR="00DD26D2" w:rsidRPr="02C26DBB">
        <w:rPr>
          <w:rFonts w:eastAsia="Times New Roman"/>
          <w:lang w:eastAsia="nl-NL"/>
        </w:rPr>
        <w:t xml:space="preserve"> overstap naar AFAS</w:t>
      </w:r>
      <w:r w:rsidR="00DD26D2">
        <w:rPr>
          <w:rFonts w:eastAsia="Times New Roman"/>
          <w:lang w:eastAsia="nl-NL"/>
        </w:rPr>
        <w:t>, moet in de nieuwe applicatie een</w:t>
      </w:r>
      <w:r w:rsidR="00DD26D2" w:rsidRPr="02C26DBB">
        <w:rPr>
          <w:rFonts w:eastAsia="Times New Roman"/>
          <w:lang w:eastAsia="nl-NL"/>
        </w:rPr>
        <w:t xml:space="preserve"> robuuste koppeling </w:t>
      </w:r>
      <w:r w:rsidR="00DD26D2">
        <w:rPr>
          <w:rFonts w:eastAsia="Times New Roman"/>
          <w:lang w:eastAsia="nl-NL"/>
        </w:rPr>
        <w:t>gerealiseerd</w:t>
      </w:r>
      <w:r w:rsidR="00DD26D2" w:rsidRPr="02C26DBB">
        <w:rPr>
          <w:rFonts w:eastAsia="Times New Roman"/>
          <w:lang w:eastAsia="nl-NL"/>
        </w:rPr>
        <w:t xml:space="preserve"> </w:t>
      </w:r>
      <w:r w:rsidR="00515FE6">
        <w:rPr>
          <w:rFonts w:eastAsia="Times New Roman"/>
          <w:lang w:eastAsia="nl-NL"/>
        </w:rPr>
        <w:t xml:space="preserve">zijn, </w:t>
      </w:r>
      <w:r w:rsidR="00DD26D2" w:rsidRPr="02C26DBB">
        <w:rPr>
          <w:rFonts w:eastAsia="Times New Roman"/>
          <w:lang w:eastAsia="nl-NL"/>
        </w:rPr>
        <w:t>waarmee alle relevante HRM-informatie geautomatiseerd word</w:t>
      </w:r>
      <w:r w:rsidR="00DD26D2" w:rsidRPr="00EC0536">
        <w:rPr>
          <w:rFonts w:eastAsia="Times New Roman"/>
          <w:color w:val="auto"/>
          <w:lang w:eastAsia="nl-NL"/>
        </w:rPr>
        <w:t xml:space="preserve">t </w:t>
      </w:r>
      <w:r w:rsidR="00104E2C" w:rsidRPr="00EC0536">
        <w:rPr>
          <w:rFonts w:eastAsia="Times New Roman"/>
          <w:color w:val="auto"/>
          <w:lang w:eastAsia="nl-NL"/>
        </w:rPr>
        <w:t>uitgewisseld met</w:t>
      </w:r>
      <w:r w:rsidR="00DD26D2" w:rsidRPr="00EC0536">
        <w:rPr>
          <w:rFonts w:eastAsia="Times New Roman"/>
          <w:color w:val="auto"/>
          <w:lang w:eastAsia="nl-NL"/>
        </w:rPr>
        <w:t xml:space="preserve"> </w:t>
      </w:r>
      <w:r w:rsidR="005366E8">
        <w:rPr>
          <w:rFonts w:eastAsia="Times New Roman"/>
          <w:lang w:eastAsia="nl-NL"/>
        </w:rPr>
        <w:t>de applicatie</w:t>
      </w:r>
      <w:r w:rsidR="00DD26D2" w:rsidRPr="02C26DBB">
        <w:rPr>
          <w:rFonts w:eastAsia="Times New Roman"/>
          <w:lang w:eastAsia="nl-NL"/>
        </w:rPr>
        <w:t xml:space="preserve">. Deze koppeling zorgt ervoor dat gegevens zoals </w:t>
      </w:r>
      <w:r w:rsidR="00411E42">
        <w:rPr>
          <w:rFonts w:eastAsia="Times New Roman"/>
          <w:lang w:eastAsia="nl-NL"/>
        </w:rPr>
        <w:t xml:space="preserve">(niet uitsluitend) </w:t>
      </w:r>
      <w:r w:rsidR="00DD26D2" w:rsidRPr="02C26DBB">
        <w:rPr>
          <w:rFonts w:eastAsia="Times New Roman"/>
          <w:lang w:eastAsia="nl-NL"/>
        </w:rPr>
        <w:t xml:space="preserve">ouderschapsverlof, ziekteverzuim, ziektepercentages, gemiddelde </w:t>
      </w:r>
      <w:proofErr w:type="spellStart"/>
      <w:r w:rsidR="00DD26D2" w:rsidRPr="02C26DBB">
        <w:rPr>
          <w:rFonts w:eastAsia="Times New Roman"/>
          <w:lang w:eastAsia="nl-NL"/>
        </w:rPr>
        <w:t>ORT’s</w:t>
      </w:r>
      <w:proofErr w:type="spellEnd"/>
      <w:r w:rsidR="00DD26D2" w:rsidRPr="02C26DBB">
        <w:rPr>
          <w:rFonts w:eastAsia="Times New Roman"/>
          <w:lang w:eastAsia="nl-NL"/>
        </w:rPr>
        <w:t xml:space="preserve"> en overige </w:t>
      </w:r>
      <w:r w:rsidR="00DD26D2" w:rsidRPr="2DB10B36">
        <w:rPr>
          <w:rFonts w:eastAsia="Times New Roman"/>
          <w:lang w:eastAsia="nl-NL"/>
        </w:rPr>
        <w:t>personeels</w:t>
      </w:r>
      <w:r w:rsidR="00A257CC">
        <w:rPr>
          <w:rFonts w:eastAsia="Times New Roman"/>
          <w:lang w:eastAsia="nl-NL"/>
        </w:rPr>
        <w:t>-</w:t>
      </w:r>
      <w:r w:rsidR="00DD26D2" w:rsidRPr="2DB10B36">
        <w:rPr>
          <w:rFonts w:eastAsia="Times New Roman"/>
          <w:lang w:eastAsia="nl-NL"/>
        </w:rPr>
        <w:t>gerelateerde</w:t>
      </w:r>
      <w:r w:rsidR="00DD26D2" w:rsidRPr="02C26DBB">
        <w:rPr>
          <w:rFonts w:eastAsia="Times New Roman"/>
          <w:lang w:eastAsia="nl-NL"/>
        </w:rPr>
        <w:t xml:space="preserve"> informatie op een uniforme en betrouwbare wijze worden verwerkt</w:t>
      </w:r>
      <w:r w:rsidR="00BE5D02">
        <w:rPr>
          <w:rFonts w:eastAsia="Times New Roman"/>
          <w:lang w:eastAsia="nl-NL"/>
        </w:rPr>
        <w:t xml:space="preserve"> </w:t>
      </w:r>
      <w:r w:rsidR="00BE5D02" w:rsidRPr="003F4907">
        <w:rPr>
          <w:rFonts w:eastAsia="Times New Roman"/>
          <w:color w:val="auto"/>
          <w:lang w:eastAsia="nl-NL"/>
        </w:rPr>
        <w:t xml:space="preserve">voor </w:t>
      </w:r>
      <w:r w:rsidR="00255632" w:rsidRPr="003F4907">
        <w:rPr>
          <w:rFonts w:eastAsia="Times New Roman"/>
          <w:color w:val="auto"/>
          <w:lang w:eastAsia="nl-NL"/>
        </w:rPr>
        <w:t>meerdere</w:t>
      </w:r>
      <w:r w:rsidR="00BE5D02" w:rsidRPr="003F4907">
        <w:rPr>
          <w:rFonts w:eastAsia="Times New Roman"/>
          <w:color w:val="auto"/>
          <w:lang w:eastAsia="nl-NL"/>
        </w:rPr>
        <w:t xml:space="preserve"> </w:t>
      </w:r>
      <w:r w:rsidR="00885860">
        <w:rPr>
          <w:rFonts w:eastAsia="Times New Roman"/>
          <w:color w:val="auto"/>
          <w:lang w:eastAsia="nl-NL"/>
        </w:rPr>
        <w:t>bedrijfs</w:t>
      </w:r>
      <w:r w:rsidR="00BE5D02" w:rsidRPr="003F4907">
        <w:rPr>
          <w:rFonts w:eastAsia="Times New Roman"/>
          <w:color w:val="auto"/>
          <w:lang w:eastAsia="nl-NL"/>
        </w:rPr>
        <w:t>onderdelen van VGGM</w:t>
      </w:r>
      <w:r w:rsidR="006F3751" w:rsidRPr="003F4907">
        <w:rPr>
          <w:rFonts w:eastAsia="Times New Roman"/>
          <w:color w:val="auto"/>
          <w:lang w:eastAsia="nl-NL"/>
        </w:rPr>
        <w:t xml:space="preserve"> afzonderlijk</w:t>
      </w:r>
      <w:r w:rsidR="00DD26D2" w:rsidRPr="003F4907">
        <w:rPr>
          <w:rFonts w:eastAsia="Times New Roman"/>
          <w:color w:val="auto"/>
          <w:lang w:eastAsia="nl-NL"/>
        </w:rPr>
        <w:t xml:space="preserve">. </w:t>
      </w:r>
      <w:r w:rsidR="00DD26D2" w:rsidRPr="02C26DBB">
        <w:rPr>
          <w:rFonts w:eastAsia="Times New Roman"/>
          <w:lang w:eastAsia="nl-NL"/>
        </w:rPr>
        <w:t>Hierbij wordt rekening gehouden met functie, salarisschaal en alle overige kenmerken die van toepassing zijn op de betreffende medewerker.</w:t>
      </w:r>
    </w:p>
    <w:p w14:paraId="76C4473C" w14:textId="77777777" w:rsidR="002E0C54" w:rsidRDefault="002E0C54" w:rsidP="00D4310E">
      <w:pPr>
        <w:tabs>
          <w:tab w:val="clear" w:pos="227"/>
          <w:tab w:val="left" w:pos="426"/>
        </w:tabs>
        <w:rPr>
          <w:rFonts w:eastAsiaTheme="minorEastAsia"/>
          <w:lang w:eastAsia="nl-NL"/>
        </w:rPr>
      </w:pPr>
    </w:p>
    <w:p w14:paraId="44D981A4" w14:textId="3EB8AAFA" w:rsidR="00D4310E" w:rsidRPr="00D4310E" w:rsidRDefault="00D4310E" w:rsidP="006576B4">
      <w:pPr>
        <w:tabs>
          <w:tab w:val="clear" w:pos="227"/>
          <w:tab w:val="left" w:pos="426"/>
        </w:tabs>
        <w:rPr>
          <w:rFonts w:eastAsiaTheme="minorEastAsia"/>
          <w:i/>
          <w:iCs/>
          <w:lang w:eastAsia="nl-NL"/>
        </w:rPr>
      </w:pPr>
      <w:r>
        <w:rPr>
          <w:rFonts w:eastAsiaTheme="minorEastAsia"/>
          <w:i/>
          <w:iCs/>
          <w:lang w:eastAsia="nl-NL"/>
        </w:rPr>
        <w:t>Implementatiedata</w:t>
      </w:r>
    </w:p>
    <w:p w14:paraId="30931D10" w14:textId="6270D743" w:rsidR="002B11C3" w:rsidRDefault="005A74A0" w:rsidP="00D67132">
      <w:pPr>
        <w:rPr>
          <w:rFonts w:eastAsia="Times New Roman"/>
          <w:lang w:eastAsia="nl-NL"/>
        </w:rPr>
      </w:pPr>
      <w:r>
        <w:rPr>
          <w:rFonts w:eastAsia="Times New Roman"/>
          <w:lang w:eastAsia="nl-NL"/>
        </w:rPr>
        <w:t>De implementati</w:t>
      </w:r>
      <w:r w:rsidR="00BC4E4A">
        <w:rPr>
          <w:rFonts w:eastAsia="Times New Roman"/>
          <w:lang w:eastAsia="nl-NL"/>
        </w:rPr>
        <w:t>e</w:t>
      </w:r>
      <w:r>
        <w:rPr>
          <w:rFonts w:eastAsia="Times New Roman"/>
          <w:lang w:eastAsia="nl-NL"/>
        </w:rPr>
        <w:t xml:space="preserve"> dient te starten vanaf de ingangsdatum van de overeenkomst. </w:t>
      </w:r>
      <w:r w:rsidR="00E21C47">
        <w:rPr>
          <w:rFonts w:eastAsia="Times New Roman"/>
          <w:lang w:eastAsia="nl-NL"/>
        </w:rPr>
        <w:t xml:space="preserve">Voor beide onderdelen (AGM en AGZ) dient de implementatie onafhankelijk te verlopen waarbij de continuïteit van beide trajecten gedurende de gehele implementatie gewaarborgd blijft. </w:t>
      </w:r>
      <w:r w:rsidR="00793E1E">
        <w:rPr>
          <w:rFonts w:eastAsia="Times New Roman"/>
          <w:lang w:eastAsia="nl-NL"/>
        </w:rPr>
        <w:t>Vanweg</w:t>
      </w:r>
      <w:r w:rsidR="00EF6329">
        <w:rPr>
          <w:rFonts w:eastAsia="Times New Roman"/>
          <w:lang w:eastAsia="nl-NL"/>
        </w:rPr>
        <w:t>e</w:t>
      </w:r>
      <w:r w:rsidR="00793E1E">
        <w:rPr>
          <w:rFonts w:eastAsia="Times New Roman"/>
          <w:lang w:eastAsia="nl-NL"/>
        </w:rPr>
        <w:t xml:space="preserve"> de</w:t>
      </w:r>
      <w:r w:rsidR="001C66BB">
        <w:rPr>
          <w:rFonts w:eastAsia="Times New Roman"/>
          <w:lang w:eastAsia="nl-NL"/>
        </w:rPr>
        <w:t xml:space="preserve"> cruciale werkzaamheden van beide bedrijfsonderdelen, is er sprake van strakke deadline</w:t>
      </w:r>
      <w:r w:rsidR="00DE1BD7">
        <w:rPr>
          <w:rFonts w:eastAsia="Times New Roman"/>
          <w:lang w:eastAsia="nl-NL"/>
        </w:rPr>
        <w:t>s</w:t>
      </w:r>
      <w:r w:rsidR="001C66BB">
        <w:rPr>
          <w:rFonts w:eastAsia="Times New Roman"/>
          <w:lang w:eastAsia="nl-NL"/>
        </w:rPr>
        <w:t>. De</w:t>
      </w:r>
      <w:r w:rsidR="00EF6329">
        <w:rPr>
          <w:rFonts w:eastAsia="Times New Roman"/>
          <w:lang w:eastAsia="nl-NL"/>
        </w:rPr>
        <w:t xml:space="preserve"> uiterste deadline</w:t>
      </w:r>
      <w:r w:rsidR="00FF45EE">
        <w:rPr>
          <w:rFonts w:eastAsia="Times New Roman"/>
          <w:lang w:eastAsia="nl-NL"/>
        </w:rPr>
        <w:t>s</w:t>
      </w:r>
      <w:r w:rsidR="00EF6329">
        <w:rPr>
          <w:rFonts w:eastAsia="Times New Roman"/>
          <w:lang w:eastAsia="nl-NL"/>
        </w:rPr>
        <w:t xml:space="preserve"> waarop de applicatie werkend geïmplementeerd</w:t>
      </w:r>
      <w:r w:rsidR="00CD1B94">
        <w:rPr>
          <w:rFonts w:eastAsia="Times New Roman"/>
          <w:lang w:eastAsia="nl-NL"/>
        </w:rPr>
        <w:t xml:space="preserve"> moet</w:t>
      </w:r>
      <w:r w:rsidR="00FF45EE">
        <w:rPr>
          <w:rFonts w:eastAsia="Times New Roman"/>
          <w:lang w:eastAsia="nl-NL"/>
        </w:rPr>
        <w:t xml:space="preserve"> zijn:</w:t>
      </w:r>
    </w:p>
    <w:p w14:paraId="615CD151" w14:textId="00E579D6" w:rsidR="00EF6329" w:rsidRPr="00EF6329" w:rsidRDefault="00EF6329" w:rsidP="00EF6329">
      <w:pPr>
        <w:pStyle w:val="Lijstalinea"/>
        <w:numPr>
          <w:ilvl w:val="0"/>
          <w:numId w:val="45"/>
        </w:numPr>
        <w:rPr>
          <w:rFonts w:eastAsia="Times New Roman"/>
          <w:lang w:eastAsia="nl-NL"/>
        </w:rPr>
      </w:pPr>
      <w:r>
        <w:rPr>
          <w:rFonts w:eastAsia="Times New Roman"/>
          <w:lang w:eastAsia="nl-NL"/>
        </w:rPr>
        <w:t>AGZ:</w:t>
      </w:r>
      <w:r w:rsidR="00FF45EE">
        <w:rPr>
          <w:rFonts w:eastAsia="Times New Roman"/>
          <w:lang w:eastAsia="nl-NL"/>
        </w:rPr>
        <w:tab/>
        <w:t>01-06-2026</w:t>
      </w:r>
    </w:p>
    <w:p w14:paraId="0CDAA2BE" w14:textId="77777777" w:rsidR="00A257CC" w:rsidRDefault="00A257CC" w:rsidP="00A257CC">
      <w:pPr>
        <w:pStyle w:val="Lijstalinea"/>
        <w:numPr>
          <w:ilvl w:val="0"/>
          <w:numId w:val="45"/>
        </w:numPr>
        <w:rPr>
          <w:rFonts w:eastAsia="Times New Roman"/>
          <w:lang w:eastAsia="nl-NL"/>
        </w:rPr>
      </w:pPr>
      <w:r>
        <w:rPr>
          <w:rFonts w:eastAsia="Times New Roman"/>
          <w:lang w:eastAsia="nl-NL"/>
        </w:rPr>
        <w:t>AGM:</w:t>
      </w:r>
      <w:r>
        <w:rPr>
          <w:rFonts w:eastAsia="Times New Roman"/>
          <w:lang w:eastAsia="nl-NL"/>
        </w:rPr>
        <w:tab/>
        <w:t>31-12-2026</w:t>
      </w:r>
    </w:p>
    <w:p w14:paraId="08397655" w14:textId="77777777" w:rsidR="006576B4" w:rsidRDefault="006576B4" w:rsidP="003D5DA3">
      <w:pPr>
        <w:rPr>
          <w:rFonts w:eastAsiaTheme="minorEastAsia"/>
          <w:i/>
          <w:lang w:eastAsia="nl-NL"/>
        </w:rPr>
      </w:pPr>
    </w:p>
    <w:p w14:paraId="7451DFB0" w14:textId="52C35CCD" w:rsidR="00997F86" w:rsidRPr="00752B69" w:rsidRDefault="00761A81" w:rsidP="003D5DA3">
      <w:pPr>
        <w:rPr>
          <w:rFonts w:eastAsiaTheme="minorEastAsia"/>
          <w:iCs/>
          <w:strike/>
          <w:lang w:eastAsia="nl-NL"/>
        </w:rPr>
      </w:pPr>
      <w:r w:rsidRPr="00752B69">
        <w:rPr>
          <w:rFonts w:eastAsiaTheme="minorEastAsia"/>
          <w:iCs/>
          <w:strike/>
          <w:lang w:eastAsia="nl-NL"/>
        </w:rPr>
        <w:t>Voor AGZ geldt het volgende: alle eisen die in het P</w:t>
      </w:r>
      <w:r w:rsidR="00997F86" w:rsidRPr="00752B69">
        <w:rPr>
          <w:rFonts w:eastAsiaTheme="minorEastAsia"/>
          <w:iCs/>
          <w:strike/>
          <w:lang w:eastAsia="nl-NL"/>
        </w:rPr>
        <w:t xml:space="preserve">rogramma van Eisen </w:t>
      </w:r>
      <w:r w:rsidRPr="00752B69">
        <w:rPr>
          <w:rFonts w:eastAsiaTheme="minorEastAsia"/>
          <w:iCs/>
          <w:strike/>
          <w:lang w:eastAsia="nl-NL"/>
        </w:rPr>
        <w:t>staan,</w:t>
      </w:r>
      <w:r w:rsidR="00D90997" w:rsidRPr="00752B69">
        <w:rPr>
          <w:rFonts w:eastAsiaTheme="minorEastAsia"/>
          <w:iCs/>
          <w:strike/>
          <w:lang w:eastAsia="nl-NL"/>
        </w:rPr>
        <w:t xml:space="preserve"> onder tabblad ‘</w:t>
      </w:r>
      <w:proofErr w:type="spellStart"/>
      <w:r w:rsidR="00D90997" w:rsidRPr="00752B69">
        <w:rPr>
          <w:rFonts w:eastAsiaTheme="minorEastAsia"/>
          <w:iCs/>
          <w:strike/>
          <w:u w:val="single"/>
          <w:lang w:eastAsia="nl-NL"/>
        </w:rPr>
        <w:t>Funct</w:t>
      </w:r>
      <w:proofErr w:type="spellEnd"/>
      <w:r w:rsidR="00D90997" w:rsidRPr="00752B69">
        <w:rPr>
          <w:rFonts w:eastAsiaTheme="minorEastAsia"/>
          <w:iCs/>
          <w:strike/>
          <w:u w:val="single"/>
          <w:lang w:eastAsia="nl-NL"/>
        </w:rPr>
        <w:t>. eisen</w:t>
      </w:r>
      <w:r w:rsidR="00174FCC" w:rsidRPr="00752B69">
        <w:rPr>
          <w:rFonts w:eastAsiaTheme="minorEastAsia"/>
          <w:iCs/>
          <w:strike/>
          <w:lang w:eastAsia="nl-NL"/>
        </w:rPr>
        <w:t>’</w:t>
      </w:r>
      <w:r w:rsidRPr="00752B69">
        <w:rPr>
          <w:rFonts w:eastAsiaTheme="minorEastAsia"/>
          <w:iCs/>
          <w:strike/>
          <w:lang w:eastAsia="nl-NL"/>
        </w:rPr>
        <w:t xml:space="preserve">, waar de naam ‘AGZ’ bij staat, </w:t>
      </w:r>
      <w:r w:rsidR="00174FCC" w:rsidRPr="00752B69">
        <w:rPr>
          <w:rFonts w:eastAsiaTheme="minorEastAsia"/>
          <w:iCs/>
          <w:strike/>
          <w:lang w:eastAsia="nl-NL"/>
        </w:rPr>
        <w:t xml:space="preserve">dienen uiterlijk 1 juni 2026 </w:t>
      </w:r>
      <w:r w:rsidR="000A0E36" w:rsidRPr="00752B69">
        <w:rPr>
          <w:rFonts w:eastAsiaTheme="minorEastAsia"/>
          <w:iCs/>
          <w:strike/>
          <w:lang w:eastAsia="nl-NL"/>
        </w:rPr>
        <w:t>geïmplementeerd</w:t>
      </w:r>
      <w:r w:rsidR="00174FCC" w:rsidRPr="00752B69">
        <w:rPr>
          <w:rFonts w:eastAsiaTheme="minorEastAsia"/>
          <w:iCs/>
          <w:strike/>
          <w:lang w:eastAsia="nl-NL"/>
        </w:rPr>
        <w:t xml:space="preserve"> te zijn. </w:t>
      </w:r>
      <w:r w:rsidR="003916D1" w:rsidRPr="00752B69">
        <w:rPr>
          <w:rFonts w:eastAsiaTheme="minorEastAsia"/>
          <w:iCs/>
          <w:strike/>
          <w:lang w:eastAsia="nl-NL"/>
        </w:rPr>
        <w:t xml:space="preserve">Dit geldt dus niet voor de </w:t>
      </w:r>
      <w:proofErr w:type="spellStart"/>
      <w:r w:rsidR="003916D1" w:rsidRPr="00752B69">
        <w:rPr>
          <w:rFonts w:eastAsiaTheme="minorEastAsia"/>
          <w:iCs/>
          <w:strike/>
          <w:lang w:eastAsia="nl-NL"/>
        </w:rPr>
        <w:t>funct</w:t>
      </w:r>
      <w:proofErr w:type="spellEnd"/>
      <w:r w:rsidR="003916D1" w:rsidRPr="00752B69">
        <w:rPr>
          <w:rFonts w:eastAsiaTheme="minorEastAsia"/>
          <w:iCs/>
          <w:strike/>
          <w:lang w:eastAsia="nl-NL"/>
        </w:rPr>
        <w:t xml:space="preserve">. eisen waar de naam ‘AGZ’ </w:t>
      </w:r>
      <w:r w:rsidR="003916D1" w:rsidRPr="00752B69">
        <w:rPr>
          <w:rFonts w:eastAsiaTheme="minorEastAsia"/>
          <w:iCs/>
          <w:strike/>
          <w:u w:val="single"/>
          <w:lang w:eastAsia="nl-NL"/>
        </w:rPr>
        <w:t>niet</w:t>
      </w:r>
      <w:r w:rsidR="003916D1" w:rsidRPr="00752B69">
        <w:rPr>
          <w:rFonts w:eastAsiaTheme="minorEastAsia"/>
          <w:iCs/>
          <w:strike/>
          <w:lang w:eastAsia="nl-NL"/>
        </w:rPr>
        <w:t xml:space="preserve"> bij staat. Ter verduidelijking</w:t>
      </w:r>
      <w:r w:rsidR="00276811" w:rsidRPr="00752B69">
        <w:rPr>
          <w:rFonts w:eastAsiaTheme="minorEastAsia"/>
          <w:iCs/>
          <w:strike/>
          <w:lang w:eastAsia="nl-NL"/>
        </w:rPr>
        <w:t xml:space="preserve">: deze eisen gelden ook </w:t>
      </w:r>
      <w:r w:rsidR="00174FCC" w:rsidRPr="00752B69">
        <w:rPr>
          <w:rFonts w:eastAsiaTheme="minorEastAsia"/>
          <w:iCs/>
          <w:strike/>
          <w:lang w:eastAsia="nl-NL"/>
        </w:rPr>
        <w:t xml:space="preserve">voor AGM, maar </w:t>
      </w:r>
      <w:r w:rsidR="000A0E36" w:rsidRPr="00752B69">
        <w:rPr>
          <w:rFonts w:eastAsiaTheme="minorEastAsia"/>
          <w:iCs/>
          <w:strike/>
          <w:lang w:eastAsia="nl-NL"/>
        </w:rPr>
        <w:t xml:space="preserve">de deadline voor implementatie </w:t>
      </w:r>
      <w:r w:rsidR="00BF2005" w:rsidRPr="00752B69">
        <w:rPr>
          <w:rFonts w:eastAsiaTheme="minorEastAsia"/>
          <w:iCs/>
          <w:strike/>
          <w:lang w:eastAsia="nl-NL"/>
        </w:rPr>
        <w:t>voor AGM is la</w:t>
      </w:r>
      <w:r w:rsidR="00276811" w:rsidRPr="00752B69">
        <w:rPr>
          <w:rFonts w:eastAsiaTheme="minorEastAsia"/>
          <w:iCs/>
          <w:strike/>
          <w:lang w:eastAsia="nl-NL"/>
        </w:rPr>
        <w:t>te</w:t>
      </w:r>
      <w:r w:rsidR="00BF2005" w:rsidRPr="00752B69">
        <w:rPr>
          <w:rFonts w:eastAsiaTheme="minorEastAsia"/>
          <w:iCs/>
          <w:strike/>
          <w:lang w:eastAsia="nl-NL"/>
        </w:rPr>
        <w:t xml:space="preserve">r. </w:t>
      </w:r>
    </w:p>
    <w:p w14:paraId="4D1C6B11" w14:textId="33DC419A" w:rsidR="00D90997" w:rsidRDefault="006C7763" w:rsidP="003D5DA3">
      <w:pPr>
        <w:rPr>
          <w:rFonts w:eastAsiaTheme="minorEastAsia"/>
          <w:iCs/>
          <w:lang w:eastAsia="nl-NL"/>
        </w:rPr>
      </w:pPr>
      <w:r>
        <w:rPr>
          <w:rFonts w:eastAsiaTheme="minorEastAsia"/>
          <w:iCs/>
          <w:lang w:eastAsia="nl-NL"/>
        </w:rPr>
        <w:t>In het Programma van Eisen onder tabblad ‘</w:t>
      </w:r>
      <w:proofErr w:type="spellStart"/>
      <w:r w:rsidRPr="006C7763">
        <w:rPr>
          <w:rFonts w:eastAsiaTheme="minorEastAsia"/>
          <w:iCs/>
          <w:lang w:eastAsia="nl-NL"/>
        </w:rPr>
        <w:t>Funct</w:t>
      </w:r>
      <w:proofErr w:type="spellEnd"/>
      <w:r w:rsidRPr="006C7763">
        <w:rPr>
          <w:rFonts w:eastAsiaTheme="minorEastAsia"/>
          <w:iCs/>
          <w:lang w:eastAsia="nl-NL"/>
        </w:rPr>
        <w:t xml:space="preserve"> eisen</w:t>
      </w:r>
      <w:r>
        <w:rPr>
          <w:rFonts w:eastAsiaTheme="minorEastAsia"/>
          <w:iCs/>
          <w:lang w:eastAsia="nl-NL"/>
        </w:rPr>
        <w:t>’</w:t>
      </w:r>
      <w:r w:rsidR="00021DFF">
        <w:rPr>
          <w:rFonts w:eastAsiaTheme="minorEastAsia"/>
          <w:iCs/>
          <w:lang w:eastAsia="nl-NL"/>
        </w:rPr>
        <w:t xml:space="preserve">, staat bij sommige eisen aangegeven ‘AGM’. </w:t>
      </w:r>
      <w:r w:rsidRPr="006C7763">
        <w:rPr>
          <w:rFonts w:eastAsiaTheme="minorEastAsia"/>
          <w:iCs/>
          <w:lang w:eastAsia="nl-NL"/>
        </w:rPr>
        <w:t xml:space="preserve"> Dit houdt in dat deze eisen specifiek alleen voor AGM gelden en dus niet voor AGZ. Alle overige eisen gelden voor beide bedrijfsonderdelen</w:t>
      </w:r>
      <w:r w:rsidR="00021DFF">
        <w:rPr>
          <w:rFonts w:eastAsiaTheme="minorEastAsia"/>
          <w:iCs/>
          <w:lang w:eastAsia="nl-NL"/>
        </w:rPr>
        <w:t xml:space="preserve"> (</w:t>
      </w:r>
      <w:proofErr w:type="spellStart"/>
      <w:r w:rsidR="00021DFF" w:rsidRPr="00B75536">
        <w:rPr>
          <w:rFonts w:eastAsiaTheme="minorEastAsia"/>
          <w:iCs/>
          <w:color w:val="FF0000"/>
          <w:lang w:eastAsia="nl-NL"/>
        </w:rPr>
        <w:t>NvI</w:t>
      </w:r>
      <w:proofErr w:type="spellEnd"/>
      <w:r w:rsidR="00021DFF" w:rsidRPr="00B75536">
        <w:rPr>
          <w:rFonts w:eastAsiaTheme="minorEastAsia"/>
          <w:iCs/>
          <w:color w:val="FF0000"/>
          <w:lang w:eastAsia="nl-NL"/>
        </w:rPr>
        <w:t xml:space="preserve"> 1 vr. </w:t>
      </w:r>
      <w:r w:rsidR="00B75536" w:rsidRPr="00B75536">
        <w:rPr>
          <w:rFonts w:eastAsiaTheme="minorEastAsia"/>
          <w:iCs/>
          <w:color w:val="FF0000"/>
          <w:lang w:eastAsia="nl-NL"/>
        </w:rPr>
        <w:t>72</w:t>
      </w:r>
      <w:r w:rsidR="00B75536">
        <w:rPr>
          <w:rFonts w:eastAsiaTheme="minorEastAsia"/>
          <w:iCs/>
          <w:lang w:eastAsia="nl-NL"/>
        </w:rPr>
        <w:t>)</w:t>
      </w:r>
      <w:r w:rsidRPr="006C7763">
        <w:rPr>
          <w:rFonts w:eastAsiaTheme="minorEastAsia"/>
          <w:iCs/>
          <w:lang w:eastAsia="nl-NL"/>
        </w:rPr>
        <w:t>.</w:t>
      </w:r>
    </w:p>
    <w:p w14:paraId="386DE864" w14:textId="77777777" w:rsidR="00021DFF" w:rsidRPr="00997F86" w:rsidRDefault="00021DFF" w:rsidP="003D5DA3">
      <w:pPr>
        <w:rPr>
          <w:rFonts w:eastAsiaTheme="minorEastAsia"/>
          <w:iCs/>
          <w:lang w:eastAsia="nl-NL"/>
        </w:rPr>
      </w:pPr>
    </w:p>
    <w:p w14:paraId="4613F502" w14:textId="66B3510E" w:rsidR="009954EB" w:rsidRDefault="009954EB" w:rsidP="003D5DA3">
      <w:pPr>
        <w:rPr>
          <w:rFonts w:eastAsiaTheme="minorEastAsia"/>
          <w:i/>
          <w:lang w:eastAsia="nl-NL"/>
        </w:rPr>
      </w:pPr>
      <w:r>
        <w:rPr>
          <w:rFonts w:eastAsiaTheme="minorEastAsia"/>
          <w:i/>
          <w:iCs/>
          <w:lang w:eastAsia="nl-NL"/>
        </w:rPr>
        <w:t xml:space="preserve">Buiten </w:t>
      </w:r>
      <w:r w:rsidR="008F7113">
        <w:rPr>
          <w:rFonts w:eastAsiaTheme="minorEastAsia"/>
          <w:i/>
          <w:iCs/>
          <w:lang w:eastAsia="nl-NL"/>
        </w:rPr>
        <w:t xml:space="preserve">de </w:t>
      </w:r>
      <w:r>
        <w:rPr>
          <w:rFonts w:eastAsiaTheme="minorEastAsia"/>
          <w:i/>
          <w:iCs/>
          <w:lang w:eastAsia="nl-NL"/>
        </w:rPr>
        <w:t>scope</w:t>
      </w:r>
    </w:p>
    <w:p w14:paraId="33B0E784" w14:textId="3B880744" w:rsidR="00C74C10" w:rsidRPr="00642CB3" w:rsidRDefault="00270DE7" w:rsidP="00C74C10">
      <w:pPr>
        <w:pStyle w:val="Lijstalinea"/>
        <w:numPr>
          <w:ilvl w:val="0"/>
          <w:numId w:val="46"/>
        </w:numPr>
        <w:rPr>
          <w:rFonts w:eastAsiaTheme="minorEastAsia"/>
          <w:lang w:eastAsia="nl-NL"/>
        </w:rPr>
      </w:pPr>
      <w:r>
        <w:rPr>
          <w:rFonts w:eastAsiaTheme="minorEastAsia"/>
          <w:lang w:eastAsia="nl-NL"/>
        </w:rPr>
        <w:t>Het functioneel</w:t>
      </w:r>
      <w:r w:rsidR="00C74C10">
        <w:rPr>
          <w:rFonts w:eastAsiaTheme="minorEastAsia"/>
          <w:lang w:eastAsia="nl-NL"/>
        </w:rPr>
        <w:t xml:space="preserve"> beheer</w:t>
      </w:r>
      <w:r>
        <w:rPr>
          <w:rFonts w:eastAsiaTheme="minorEastAsia"/>
          <w:lang w:eastAsia="nl-NL"/>
        </w:rPr>
        <w:t xml:space="preserve"> </w:t>
      </w:r>
      <w:r w:rsidR="00C56F84">
        <w:rPr>
          <w:rFonts w:eastAsiaTheme="minorEastAsia"/>
          <w:lang w:eastAsia="nl-NL"/>
        </w:rPr>
        <w:t>na implementatie</w:t>
      </w:r>
      <w:r w:rsidR="00C74C10">
        <w:rPr>
          <w:rFonts w:eastAsiaTheme="minorEastAsia"/>
          <w:lang w:eastAsia="nl-NL"/>
        </w:rPr>
        <w:t>.</w:t>
      </w:r>
    </w:p>
    <w:p w14:paraId="4F3F7EF7" w14:textId="77777777" w:rsidR="00830174" w:rsidRDefault="00830174" w:rsidP="003D5DA3"/>
    <w:p w14:paraId="041AE35A" w14:textId="57F062ED" w:rsidR="006673CE" w:rsidRDefault="006673CE" w:rsidP="002A4603">
      <w:pPr>
        <w:pStyle w:val="Kop2"/>
      </w:pPr>
      <w:bookmarkStart w:id="7" w:name="_Toc219486748"/>
      <w:r>
        <w:t>Doel van de opdracht</w:t>
      </w:r>
      <w:bookmarkEnd w:id="7"/>
    </w:p>
    <w:p w14:paraId="74D7FBCD" w14:textId="41DCDC53" w:rsidR="008D664A" w:rsidRDefault="008D664A" w:rsidP="008D664A">
      <w:pPr>
        <w:rPr>
          <w:rFonts w:eastAsia="Times New Roman"/>
          <w:lang w:eastAsia="nl-NL"/>
        </w:rPr>
      </w:pPr>
      <w:r w:rsidRPr="2DB10B36">
        <w:rPr>
          <w:rFonts w:eastAsia="Times New Roman"/>
          <w:lang w:eastAsia="nl-NL"/>
        </w:rPr>
        <w:t>Het doel van de</w:t>
      </w:r>
      <w:r>
        <w:rPr>
          <w:rFonts w:eastAsia="Times New Roman"/>
          <w:lang w:eastAsia="nl-NL"/>
        </w:rPr>
        <w:t>ze Openbare</w:t>
      </w:r>
      <w:r w:rsidRPr="2DB10B36">
        <w:rPr>
          <w:rFonts w:eastAsia="Times New Roman"/>
          <w:lang w:eastAsia="nl-NL"/>
        </w:rPr>
        <w:t xml:space="preserve"> aanbesteding is om één (1) Opdrachtnemer te selecteren die </w:t>
      </w:r>
      <w:r w:rsidR="00587F69">
        <w:rPr>
          <w:rFonts w:eastAsia="Times New Roman"/>
          <w:lang w:eastAsia="nl-NL"/>
        </w:rPr>
        <w:t>voorziet</w:t>
      </w:r>
      <w:r w:rsidRPr="2DB10B36">
        <w:rPr>
          <w:rFonts w:eastAsia="Times New Roman"/>
          <w:lang w:eastAsia="nl-NL"/>
        </w:rPr>
        <w:t xml:space="preserve"> in</w:t>
      </w:r>
      <w:r w:rsidR="00587F69">
        <w:rPr>
          <w:rFonts w:eastAsia="Times New Roman"/>
          <w:lang w:eastAsia="nl-NL"/>
        </w:rPr>
        <w:t xml:space="preserve"> een</w:t>
      </w:r>
      <w:r w:rsidRPr="2DB10B36">
        <w:rPr>
          <w:rFonts w:eastAsia="Times New Roman"/>
          <w:lang w:eastAsia="nl-NL"/>
        </w:rPr>
        <w:t xml:space="preserve"> </w:t>
      </w:r>
      <w:r w:rsidR="005366E8">
        <w:rPr>
          <w:rFonts w:eastAsia="Times New Roman"/>
          <w:lang w:eastAsia="nl-NL"/>
        </w:rPr>
        <w:t>applicatie</w:t>
      </w:r>
      <w:r w:rsidRPr="2DB10B36">
        <w:rPr>
          <w:rFonts w:eastAsia="Times New Roman"/>
          <w:lang w:eastAsia="nl-NL"/>
        </w:rPr>
        <w:t xml:space="preserve"> d</w:t>
      </w:r>
      <w:r w:rsidR="005366E8">
        <w:rPr>
          <w:rFonts w:eastAsia="Times New Roman"/>
          <w:lang w:eastAsia="nl-NL"/>
        </w:rPr>
        <w:t>ie</w:t>
      </w:r>
      <w:r w:rsidRPr="2DB10B36">
        <w:rPr>
          <w:rFonts w:eastAsia="Times New Roman"/>
          <w:lang w:eastAsia="nl-NL"/>
        </w:rPr>
        <w:t xml:space="preserve"> bijdraagt aan het realiseren van deze gewenste situatie. Met deze opdracht beoogt de organisatie een betrouwbare en flexibele roostertoepassing te verkrijgen die meegroeit met de ontwikkelingen in de organisatie en de wet- en regelgeving. </w:t>
      </w:r>
    </w:p>
    <w:p w14:paraId="1CE3E8E0" w14:textId="77777777" w:rsidR="008D664A" w:rsidRDefault="008D664A" w:rsidP="008D664A">
      <w:pPr>
        <w:rPr>
          <w:rFonts w:eastAsia="Times New Roman"/>
          <w:lang w:eastAsia="nl-NL"/>
        </w:rPr>
      </w:pPr>
    </w:p>
    <w:p w14:paraId="6E69A786" w14:textId="041A3F79" w:rsidR="008D664A" w:rsidRDefault="008D664A" w:rsidP="008D664A">
      <w:pPr>
        <w:rPr>
          <w:rFonts w:eastAsia="Times New Roman"/>
          <w:lang w:eastAsia="nl-NL"/>
        </w:rPr>
      </w:pPr>
      <w:r w:rsidRPr="2DB10B36">
        <w:rPr>
          <w:rFonts w:eastAsia="Times New Roman"/>
          <w:lang w:eastAsia="nl-NL"/>
        </w:rPr>
        <w:lastRenderedPageBreak/>
        <w:t xml:space="preserve">Opdrachtnemer dient te voorzien in een </w:t>
      </w:r>
      <w:r w:rsidR="005366E8">
        <w:rPr>
          <w:rFonts w:eastAsia="Times New Roman"/>
          <w:lang w:eastAsia="nl-NL"/>
        </w:rPr>
        <w:t>applicatie die</w:t>
      </w:r>
      <w:r w:rsidRPr="2DB10B36">
        <w:rPr>
          <w:rFonts w:eastAsia="Times New Roman"/>
          <w:lang w:eastAsia="nl-NL"/>
        </w:rPr>
        <w:t>:</w:t>
      </w:r>
    </w:p>
    <w:p w14:paraId="664CAAD3" w14:textId="77777777" w:rsidR="008D664A" w:rsidRPr="00783430" w:rsidRDefault="008D664A" w:rsidP="00CC417F">
      <w:pPr>
        <w:pStyle w:val="Lijstalinea"/>
        <w:numPr>
          <w:ilvl w:val="0"/>
          <w:numId w:val="21"/>
        </w:numPr>
        <w:rPr>
          <w:rFonts w:eastAsia="Times New Roman"/>
          <w:color w:val="000000"/>
          <w:lang w:eastAsia="nl-NL"/>
        </w:rPr>
      </w:pPr>
      <w:r w:rsidRPr="00783430">
        <w:rPr>
          <w:rFonts w:eastAsia="Times New Roman"/>
          <w:lang w:eastAsia="nl-NL"/>
        </w:rPr>
        <w:t>voldoet aan wet- en regelgeving (Arbeidstijdenwet, CAO Ambulancezorg, AVG, Aanbestedingswet);</w:t>
      </w:r>
    </w:p>
    <w:p w14:paraId="26425744" w14:textId="77777777" w:rsidR="008D664A" w:rsidRPr="00783430" w:rsidRDefault="008D664A" w:rsidP="00CC417F">
      <w:pPr>
        <w:pStyle w:val="Lijstalinea"/>
        <w:numPr>
          <w:ilvl w:val="0"/>
          <w:numId w:val="21"/>
        </w:numPr>
        <w:rPr>
          <w:rFonts w:eastAsia="Times New Roman"/>
          <w:lang w:eastAsia="nl-NL"/>
        </w:rPr>
      </w:pPr>
      <w:r w:rsidRPr="00783430">
        <w:rPr>
          <w:rFonts w:eastAsia="Times New Roman"/>
          <w:lang w:eastAsia="nl-NL"/>
        </w:rPr>
        <w:t>een stabiele en betrouwbare roostervoorziening garandeert;</w:t>
      </w:r>
    </w:p>
    <w:p w14:paraId="5A1A93C8" w14:textId="728B56C6" w:rsidR="008D664A" w:rsidRPr="00783430" w:rsidRDefault="008D664A" w:rsidP="00CC417F">
      <w:pPr>
        <w:pStyle w:val="Lijstalinea"/>
        <w:numPr>
          <w:ilvl w:val="0"/>
          <w:numId w:val="21"/>
        </w:numPr>
        <w:rPr>
          <w:rFonts w:eastAsia="Times New Roman"/>
          <w:lang w:eastAsia="nl-NL"/>
        </w:rPr>
      </w:pPr>
      <w:r w:rsidRPr="00783430">
        <w:rPr>
          <w:rFonts w:eastAsia="Times New Roman"/>
          <w:lang w:eastAsia="nl-NL"/>
        </w:rPr>
        <w:t>integratie biedt met HR-, salaris- en ritregistratiesystemen</w:t>
      </w:r>
      <w:r w:rsidR="00AD30ED">
        <w:rPr>
          <w:rFonts w:eastAsia="Times New Roman"/>
          <w:lang w:eastAsia="nl-NL"/>
        </w:rPr>
        <w:t xml:space="preserve"> van Opdrachtgever</w:t>
      </w:r>
      <w:r w:rsidRPr="00783430">
        <w:rPr>
          <w:rFonts w:eastAsia="Times New Roman"/>
          <w:lang w:eastAsia="nl-NL"/>
        </w:rPr>
        <w:t>;</w:t>
      </w:r>
    </w:p>
    <w:p w14:paraId="48A455D1" w14:textId="1122B490" w:rsidR="008D664A" w:rsidRPr="00D45E77" w:rsidRDefault="008D664A" w:rsidP="00CC417F">
      <w:pPr>
        <w:pStyle w:val="Lijstalinea"/>
        <w:numPr>
          <w:ilvl w:val="0"/>
          <w:numId w:val="21"/>
        </w:numPr>
        <w:rPr>
          <w:rFonts w:eastAsia="Times New Roman"/>
          <w:lang w:eastAsia="nl-NL"/>
        </w:rPr>
      </w:pPr>
      <w:r w:rsidRPr="00D45E77">
        <w:rPr>
          <w:rFonts w:eastAsia="Times New Roman"/>
          <w:lang w:eastAsia="nl-NL"/>
        </w:rPr>
        <w:t>medewerkers meer regie geeft over hun rooster (zelf/</w:t>
      </w:r>
      <w:r w:rsidR="0015698A" w:rsidRPr="00D45E77">
        <w:rPr>
          <w:rFonts w:eastAsia="Times New Roman"/>
          <w:lang w:eastAsia="nl-NL"/>
        </w:rPr>
        <w:t xml:space="preserve"> </w:t>
      </w:r>
      <w:r w:rsidRPr="00D45E77">
        <w:rPr>
          <w:rFonts w:eastAsia="Times New Roman"/>
          <w:lang w:eastAsia="nl-NL"/>
        </w:rPr>
        <w:t>samen</w:t>
      </w:r>
      <w:r w:rsidR="004D31EE" w:rsidRPr="00D45E77">
        <w:rPr>
          <w:rFonts w:eastAsia="Times New Roman"/>
          <w:lang w:eastAsia="nl-NL"/>
        </w:rPr>
        <w:t xml:space="preserve"> </w:t>
      </w:r>
      <w:r w:rsidRPr="00D45E77">
        <w:rPr>
          <w:rFonts w:eastAsia="Times New Roman"/>
          <w:lang w:eastAsia="nl-NL"/>
        </w:rPr>
        <w:t>roosteren);</w:t>
      </w:r>
    </w:p>
    <w:p w14:paraId="637D1DEC" w14:textId="41247D0A" w:rsidR="008D664A" w:rsidRPr="00783430" w:rsidRDefault="008D664A" w:rsidP="00CC417F">
      <w:pPr>
        <w:pStyle w:val="Lijstalinea"/>
        <w:numPr>
          <w:ilvl w:val="0"/>
          <w:numId w:val="21"/>
        </w:numPr>
        <w:rPr>
          <w:rFonts w:eastAsia="Times New Roman"/>
          <w:lang w:eastAsia="nl-NL"/>
        </w:rPr>
      </w:pPr>
      <w:r w:rsidRPr="00783430">
        <w:rPr>
          <w:rFonts w:eastAsia="Times New Roman"/>
          <w:lang w:eastAsia="nl-NL"/>
        </w:rPr>
        <w:t>de werkdruk voor planners en leidinggevenden verlaagt;</w:t>
      </w:r>
    </w:p>
    <w:p w14:paraId="51F1CF42" w14:textId="33487080" w:rsidR="008D664A" w:rsidRPr="00783430" w:rsidRDefault="00091E47" w:rsidP="00CC417F">
      <w:pPr>
        <w:pStyle w:val="Lijstalinea"/>
        <w:numPr>
          <w:ilvl w:val="0"/>
          <w:numId w:val="21"/>
        </w:numPr>
        <w:rPr>
          <w:rFonts w:eastAsia="Times New Roman"/>
          <w:lang w:eastAsia="nl-NL"/>
        </w:rPr>
      </w:pPr>
      <w:r>
        <w:rPr>
          <w:rFonts w:eastAsia="Times New Roman"/>
          <w:lang w:eastAsia="nl-NL"/>
        </w:rPr>
        <w:t>e</w:t>
      </w:r>
      <w:r w:rsidR="008D664A" w:rsidRPr="00783430">
        <w:rPr>
          <w:rFonts w:eastAsia="Times New Roman"/>
          <w:lang w:eastAsia="nl-NL"/>
        </w:rPr>
        <w:t xml:space="preserve">en gebruikersvriendelijke omgeving </w:t>
      </w:r>
      <w:r>
        <w:rPr>
          <w:rFonts w:eastAsia="Times New Roman"/>
          <w:lang w:eastAsia="nl-NL"/>
        </w:rPr>
        <w:t xml:space="preserve">biedt voor </w:t>
      </w:r>
      <w:r w:rsidR="008D664A" w:rsidRPr="00783430">
        <w:rPr>
          <w:rFonts w:eastAsia="Times New Roman"/>
          <w:lang w:eastAsia="nl-NL"/>
        </w:rPr>
        <w:t>eindgebruikers, planners en leidinggevenden, zowel voor vaste als mobiele apparaten</w:t>
      </w:r>
      <w:r>
        <w:rPr>
          <w:rFonts w:eastAsia="Times New Roman"/>
          <w:lang w:eastAsia="nl-NL"/>
        </w:rPr>
        <w:t>.</w:t>
      </w:r>
    </w:p>
    <w:p w14:paraId="1E8D3586" w14:textId="77777777" w:rsidR="00716A8E" w:rsidRDefault="00716A8E" w:rsidP="003D5DA3"/>
    <w:p w14:paraId="4FC67465" w14:textId="344FAB8A" w:rsidR="006673CE" w:rsidRDefault="006673CE" w:rsidP="002A4603">
      <w:pPr>
        <w:pStyle w:val="Kop2"/>
      </w:pPr>
      <w:bookmarkStart w:id="8" w:name="_Toc219486749"/>
      <w:r>
        <w:t>Percelen</w:t>
      </w:r>
      <w:bookmarkEnd w:id="8"/>
    </w:p>
    <w:p w14:paraId="64A7C92C" w14:textId="0AF28FC0" w:rsidR="00B00D99" w:rsidRPr="00CF014F" w:rsidRDefault="00B00D99" w:rsidP="00B00D99">
      <w:pPr>
        <w:rPr>
          <w:rFonts w:eastAsia="Verdana"/>
          <w:color w:val="333333"/>
        </w:rPr>
      </w:pPr>
      <w:r w:rsidRPr="00B338A9">
        <w:rPr>
          <w:color w:val="auto"/>
        </w:rPr>
        <w:t>De Opd</w:t>
      </w:r>
      <w:r w:rsidRPr="00B338A9">
        <w:rPr>
          <w:rFonts w:eastAsia="Verdana"/>
          <w:color w:val="auto"/>
        </w:rPr>
        <w:t xml:space="preserve">racht is niet opgedeeld in percelen. Het gaat om een logisch samenhangende </w:t>
      </w:r>
      <w:r w:rsidR="009376D6" w:rsidRPr="00B338A9">
        <w:rPr>
          <w:rFonts w:eastAsia="Verdana"/>
          <w:color w:val="auto"/>
        </w:rPr>
        <w:t>O</w:t>
      </w:r>
      <w:r w:rsidRPr="00B338A9">
        <w:rPr>
          <w:rFonts w:eastAsia="Verdana"/>
          <w:color w:val="auto"/>
        </w:rPr>
        <w:t>pdracht.</w:t>
      </w:r>
      <w:r w:rsidR="00EA28B2" w:rsidRPr="00B338A9">
        <w:rPr>
          <w:rFonts w:eastAsia="Verdana"/>
          <w:color w:val="auto"/>
        </w:rPr>
        <w:t xml:space="preserve"> Beide </w:t>
      </w:r>
      <w:r w:rsidR="001147DA" w:rsidRPr="00B338A9">
        <w:rPr>
          <w:rFonts w:eastAsia="Verdana"/>
          <w:color w:val="auto"/>
        </w:rPr>
        <w:t>bedrijfsonderdelen</w:t>
      </w:r>
      <w:r w:rsidR="003A30FA" w:rsidRPr="00B338A9">
        <w:rPr>
          <w:rFonts w:eastAsia="Verdana"/>
          <w:color w:val="auto"/>
        </w:rPr>
        <w:t xml:space="preserve"> van Opdrachtgever</w:t>
      </w:r>
      <w:r w:rsidR="00EA28B2" w:rsidRPr="00B338A9">
        <w:rPr>
          <w:rFonts w:eastAsia="Verdana"/>
          <w:color w:val="auto"/>
        </w:rPr>
        <w:t xml:space="preserve"> </w:t>
      </w:r>
      <w:r w:rsidR="00CF2FAE" w:rsidRPr="00B338A9">
        <w:rPr>
          <w:rFonts w:eastAsia="Verdana"/>
          <w:color w:val="auto"/>
        </w:rPr>
        <w:t>gebruiken de applicatie voor vergelijkbare functionaliteiten.</w:t>
      </w:r>
      <w:r w:rsidRPr="00B338A9">
        <w:rPr>
          <w:rFonts w:eastAsia="Verdana"/>
          <w:color w:val="auto"/>
        </w:rPr>
        <w:t xml:space="preserve"> </w:t>
      </w:r>
      <w:r w:rsidRPr="00B338A9">
        <w:rPr>
          <w:color w:val="auto"/>
        </w:rPr>
        <w:t>Eén perceel met één leverancier zorgt voor continuïteit en beheersbaarheid van informatievoorziening, communicatie en leveranciers-management, waarbij meer ruimte is voor innovatie</w:t>
      </w:r>
      <w:r w:rsidR="00B338A9">
        <w:rPr>
          <w:color w:val="auto"/>
        </w:rPr>
        <w:t>, schaaluitbreiding</w:t>
      </w:r>
      <w:r w:rsidRPr="00B338A9">
        <w:rPr>
          <w:color w:val="auto"/>
        </w:rPr>
        <w:t xml:space="preserve"> </w:t>
      </w:r>
      <w:r>
        <w:t xml:space="preserve">en </w:t>
      </w:r>
      <w:r w:rsidRPr="003E5F3C">
        <w:rPr>
          <w:color w:val="auto"/>
        </w:rPr>
        <w:t xml:space="preserve">maatwerk. </w:t>
      </w:r>
      <w:r w:rsidR="006950F9" w:rsidRPr="003E5F3C">
        <w:rPr>
          <w:color w:val="auto"/>
        </w:rPr>
        <w:t xml:space="preserve">Daarnaast biedt één perceel de mogelijkheid om contractmanagement en </w:t>
      </w:r>
      <w:r w:rsidR="00814195" w:rsidRPr="003E5F3C">
        <w:rPr>
          <w:color w:val="auto"/>
        </w:rPr>
        <w:t>functioneel</w:t>
      </w:r>
      <w:r w:rsidR="006950F9" w:rsidRPr="003E5F3C">
        <w:rPr>
          <w:color w:val="auto"/>
        </w:rPr>
        <w:t xml:space="preserve"> beheer </w:t>
      </w:r>
      <w:r w:rsidR="001147DA" w:rsidRPr="003E5F3C">
        <w:rPr>
          <w:color w:val="auto"/>
        </w:rPr>
        <w:t>vanuit de Opdrachtgever in de toekomst centraal in te richten.</w:t>
      </w:r>
      <w:r w:rsidRPr="003E5F3C">
        <w:rPr>
          <w:color w:val="auto"/>
        </w:rPr>
        <w:t xml:space="preserve"> </w:t>
      </w:r>
      <w:r w:rsidRPr="003E5F3C">
        <w:rPr>
          <w:rFonts w:eastAsia="Verdana"/>
          <w:color w:val="auto"/>
        </w:rPr>
        <w:t xml:space="preserve">Het is daarom voor de Aanbestedende Dienst, maar tevens voor de te contracteren Opdrachtnemer efficiënt om dit in één </w:t>
      </w:r>
      <w:r w:rsidR="002D551E" w:rsidRPr="003E5F3C">
        <w:rPr>
          <w:rFonts w:eastAsia="Verdana"/>
          <w:color w:val="auto"/>
        </w:rPr>
        <w:t>perceel</w:t>
      </w:r>
      <w:r w:rsidRPr="003E5F3C">
        <w:rPr>
          <w:rFonts w:eastAsia="Verdana"/>
          <w:color w:val="auto"/>
        </w:rPr>
        <w:t xml:space="preserve"> in de markt te zetten. </w:t>
      </w:r>
    </w:p>
    <w:p w14:paraId="13DD9074" w14:textId="77777777" w:rsidR="00B00D99" w:rsidRPr="00CF014F" w:rsidRDefault="00B00D99" w:rsidP="00B00D99"/>
    <w:p w14:paraId="35FB6218" w14:textId="77777777" w:rsidR="00B00D99" w:rsidRPr="00CF014F" w:rsidRDefault="00B00D99" w:rsidP="00B00D99">
      <w:r w:rsidRPr="00CF014F">
        <w:t xml:space="preserve">Tevens is er is geen sprake van samenvoeging van meerdere overheidsopdrachten in de zin van artikel 1.5 lid 1 Aanbestedingswet. </w:t>
      </w:r>
    </w:p>
    <w:p w14:paraId="0D7BE25D" w14:textId="77777777" w:rsidR="00B00D99" w:rsidRDefault="00B00D99" w:rsidP="003D5DA3"/>
    <w:p w14:paraId="66D7EB6A" w14:textId="28F05A73" w:rsidR="006673CE" w:rsidRDefault="006673CE" w:rsidP="002A4603">
      <w:pPr>
        <w:pStyle w:val="Kop2"/>
      </w:pPr>
      <w:bookmarkStart w:id="9" w:name="_Toc219486750"/>
      <w:r>
        <w:t>Omvang van de opdracht</w:t>
      </w:r>
      <w:bookmarkEnd w:id="9"/>
    </w:p>
    <w:p w14:paraId="2187B8F0" w14:textId="5EF14698" w:rsidR="00807515" w:rsidRDefault="00807515" w:rsidP="00807515">
      <w:r>
        <w:t xml:space="preserve">Binnen AGM maken zo'n 350 medewerkers gebruik van </w:t>
      </w:r>
      <w:r w:rsidR="00B64FD7">
        <w:t>de huidige applicatie</w:t>
      </w:r>
      <w:r>
        <w:t xml:space="preserve">. Dit getal bestaat voor een groot deel uit medewerkers die voor hun eigen planning gebruik maken van het systeem en voor een deel uit beheerders/ planners. Voor de komende jaren wordt een beperkte uitbreiding van het personeelsbestand verwacht van zo'n 20 fte. Hierdoor zal het aantal medewerkers dat gebruik maakt van </w:t>
      </w:r>
      <w:r w:rsidR="00B64FD7">
        <w:t xml:space="preserve">de applicatie </w:t>
      </w:r>
      <w:r>
        <w:t xml:space="preserve">naar verwachting ook toenemen. </w:t>
      </w:r>
    </w:p>
    <w:p w14:paraId="6ECE9C96" w14:textId="77777777" w:rsidR="00807515" w:rsidRDefault="00807515" w:rsidP="00807515"/>
    <w:p w14:paraId="075A18B0" w14:textId="5071F5AA" w:rsidR="00807515" w:rsidRDefault="00176682" w:rsidP="00807515">
      <w:r>
        <w:t>Tenslotte</w:t>
      </w:r>
      <w:r w:rsidR="00807515">
        <w:t xml:space="preserve"> bestaat de mogelijkheid dat andere </w:t>
      </w:r>
      <w:r w:rsidR="00807515" w:rsidRPr="003C00D2">
        <w:t>bedrijfsonderdelen</w:t>
      </w:r>
      <w:r w:rsidR="00807515">
        <w:t xml:space="preserve"> van VGGM</w:t>
      </w:r>
      <w:r w:rsidR="00D55DDE">
        <w:t>,</w:t>
      </w:r>
      <w:r w:rsidR="00807515">
        <w:t xml:space="preserve"> die nog geen gebruik maken van </w:t>
      </w:r>
      <w:r w:rsidR="00D55DDE">
        <w:t>de applicatie,</w:t>
      </w:r>
      <w:r w:rsidR="00807515">
        <w:t xml:space="preserve"> </w:t>
      </w:r>
      <w:r w:rsidR="00D55DDE">
        <w:t xml:space="preserve">zich </w:t>
      </w:r>
      <w:r w:rsidR="00807515">
        <w:t xml:space="preserve">bij deze overeenkomst aansluiten in de toekomst. Inschrijver moet hiervoor de mogelijkheid bieden. Het gaat dan om </w:t>
      </w:r>
      <w:r w:rsidR="00807515" w:rsidRPr="003C00D2">
        <w:t>bedrijfsonderdelen</w:t>
      </w:r>
      <w:r w:rsidR="00807515">
        <w:t xml:space="preserve"> die op een vergelijkbare manier </w:t>
      </w:r>
      <w:r w:rsidR="003C4D6F">
        <w:t>als AGM en AGZ gebruik zullen maken van de applicatie.</w:t>
      </w:r>
    </w:p>
    <w:p w14:paraId="2671C486" w14:textId="77777777" w:rsidR="00807515" w:rsidRDefault="00807515" w:rsidP="00807515"/>
    <w:p w14:paraId="3D227729" w14:textId="7E39A1A3" w:rsidR="00807515" w:rsidRDefault="00807515" w:rsidP="00807515">
      <w:r w:rsidRPr="00EE1DE8">
        <w:t>Opdrachtgever raamt de jaarlijkse opdrachtwaarde op ongeveer €</w:t>
      </w:r>
      <w:r w:rsidR="000A0949" w:rsidRPr="00EE1DE8">
        <w:t>65</w:t>
      </w:r>
      <w:r w:rsidRPr="00EE1DE8">
        <w:t>.000</w:t>
      </w:r>
      <w:r>
        <w:t>. De geraamde Opdrachtwaarde voor de totale contractperiode, inclusief verlengingen, is maximaal €</w:t>
      </w:r>
      <w:r w:rsidR="00E23CC3">
        <w:t>975</w:t>
      </w:r>
      <w:r>
        <w:t xml:space="preserve">.000,- exclusief btw (150% van de verwachte opdrachtwaarde). Opdrachtgever hanteert deze marge om rekening te houden met extra uitbreidingen van het personeelsbestand en eventuele toetreding van </w:t>
      </w:r>
      <w:r w:rsidR="00265ABE">
        <w:t xml:space="preserve">andere </w:t>
      </w:r>
      <w:r w:rsidR="00451C4B">
        <w:t>bedrijfsonderdele</w:t>
      </w:r>
      <w:r w:rsidR="00265ABE">
        <w:t xml:space="preserve">n binnen </w:t>
      </w:r>
      <w:r>
        <w:t xml:space="preserve">de </w:t>
      </w:r>
      <w:r w:rsidR="00265ABE">
        <w:t>organisatie van Opdrachtgever</w:t>
      </w:r>
      <w:r>
        <w:t>. Als dit bedrag is overschreden zal de Aanbestedende dienst een nieuwe aanbesteding uitschrijven.</w:t>
      </w:r>
    </w:p>
    <w:p w14:paraId="6E423217" w14:textId="77777777" w:rsidR="00807515" w:rsidRPr="00CF014F" w:rsidRDefault="00807515" w:rsidP="00807515">
      <w:r>
        <w:t>Alle benoemde informatie, aantallen en bedragen zijn indicaties. Inschrijver kan hier geen rechten aan ontlenen.</w:t>
      </w:r>
    </w:p>
    <w:p w14:paraId="7EA881C7" w14:textId="77777777" w:rsidR="00807515" w:rsidRDefault="00807515" w:rsidP="003D5DA3"/>
    <w:p w14:paraId="285615B6" w14:textId="6B85682E" w:rsidR="006673CE" w:rsidRDefault="006673CE" w:rsidP="002A4603">
      <w:pPr>
        <w:pStyle w:val="Kop2"/>
      </w:pPr>
      <w:bookmarkStart w:id="10" w:name="_Toc219486751"/>
      <w:r>
        <w:t>Omschrijving van de raamovereenkomst</w:t>
      </w:r>
      <w:bookmarkEnd w:id="10"/>
    </w:p>
    <w:p w14:paraId="2D4E2DD0" w14:textId="1326D250" w:rsidR="001763A1" w:rsidRPr="009E422F" w:rsidRDefault="001763A1" w:rsidP="001763A1">
      <w:r w:rsidRPr="009E422F">
        <w:t xml:space="preserve">VGGM is voornemens een </w:t>
      </w:r>
      <w:r w:rsidRPr="005E7E69">
        <w:t>raam</w:t>
      </w:r>
      <w:r w:rsidRPr="009E422F">
        <w:t xml:space="preserve">overeenkomst aan te gaan met </w:t>
      </w:r>
      <w:r>
        <w:t>één (1)</w:t>
      </w:r>
      <w:r w:rsidRPr="009E422F">
        <w:t xml:space="preserve"> opdrachtnemer voor een periode van </w:t>
      </w:r>
      <w:r w:rsidR="001C300C">
        <w:t>twee</w:t>
      </w:r>
      <w:r w:rsidRPr="009E422F">
        <w:t xml:space="preserve"> </w:t>
      </w:r>
      <w:r w:rsidR="001C300C">
        <w:t>(</w:t>
      </w:r>
      <w:r>
        <w:t>2</w:t>
      </w:r>
      <w:r w:rsidR="001C300C">
        <w:t>)</w:t>
      </w:r>
      <w:r w:rsidRPr="009E422F">
        <w:t xml:space="preserve"> jaar met de mogelijkheid deze te verlengen met </w:t>
      </w:r>
      <w:r>
        <w:t>vier (4)</w:t>
      </w:r>
      <w:r w:rsidRPr="009E422F">
        <w:t xml:space="preserve"> keer </w:t>
      </w:r>
      <w:r>
        <w:t>twee (2)</w:t>
      </w:r>
      <w:r w:rsidRPr="009E422F">
        <w:t xml:space="preserve"> jaar. </w:t>
      </w:r>
      <w:r>
        <w:t>De verlenging houdt in dat VGGM de overeenkomst in ongewijzigde vorm en onder gelijkblijvende condities voorzet. Na afloop van de verlengingsopties eindigt de overeenkomst van rechtswege zonder dat opzegging is vereist.</w:t>
      </w:r>
      <w:r w:rsidRPr="02DF64A4">
        <w:rPr>
          <w:rFonts w:ascii="Verdana" w:hAnsi="Verdana"/>
          <w:sz w:val="16"/>
          <w:szCs w:val="16"/>
        </w:rPr>
        <w:t xml:space="preserve"> </w:t>
      </w:r>
      <w:r>
        <w:br/>
      </w:r>
    </w:p>
    <w:p w14:paraId="2B404993" w14:textId="77777777" w:rsidR="001763A1" w:rsidRPr="009E422F" w:rsidRDefault="001763A1" w:rsidP="001763A1">
      <w:pPr>
        <w:rPr>
          <w:lang w:eastAsia="nl-NL"/>
        </w:rPr>
      </w:pPr>
      <w:r w:rsidRPr="009E422F">
        <w:rPr>
          <w:lang w:eastAsia="nl-NL"/>
        </w:rPr>
        <w:t xml:space="preserve">In geval VGGM gebruikt wenst te maken van de verlengingsopties, stelt VGGM de opdrachtnemer hiervan schriftelijk minimaal drie (3) maanden voor de einddatum van de raamovereenkomst op de hoogte. </w:t>
      </w:r>
    </w:p>
    <w:p w14:paraId="5C534B0A" w14:textId="77777777" w:rsidR="001763A1" w:rsidRPr="009E422F" w:rsidRDefault="001763A1" w:rsidP="001763A1">
      <w:pPr>
        <w:rPr>
          <w:lang w:eastAsia="nl-NL"/>
        </w:rPr>
      </w:pPr>
    </w:p>
    <w:p w14:paraId="0272B925" w14:textId="63F74A4C" w:rsidR="001763A1" w:rsidRPr="00965D98" w:rsidRDefault="001763A1" w:rsidP="001763A1">
      <w:r w:rsidRPr="00965D98">
        <w:rPr>
          <w:snapToGrid w:val="0"/>
        </w:rPr>
        <w:t xml:space="preserve">Door het indienen van een inschrijving gaat inschrijver akkoord met de </w:t>
      </w:r>
      <w:r w:rsidRPr="005E7E69">
        <w:rPr>
          <w:snapToGrid w:val="0"/>
        </w:rPr>
        <w:t>(raam)</w:t>
      </w:r>
      <w:r w:rsidRPr="00965D98">
        <w:rPr>
          <w:snapToGrid w:val="0"/>
        </w:rPr>
        <w:t xml:space="preserve">overeenkomst en alle gestelde eisen en voorwaarden behorend bij deze aanbesteding. </w:t>
      </w:r>
      <w:r w:rsidR="00A525D7" w:rsidRPr="00276811">
        <w:t xml:space="preserve">De concept </w:t>
      </w:r>
      <w:r w:rsidR="00F915B0" w:rsidRPr="00276811">
        <w:t>raam</w:t>
      </w:r>
      <w:r w:rsidR="00A525D7" w:rsidRPr="00276811">
        <w:t>overeenkomst</w:t>
      </w:r>
      <w:r w:rsidRPr="00276811">
        <w:t xml:space="preserve"> is </w:t>
      </w:r>
      <w:r w:rsidRPr="00276811">
        <w:lastRenderedPageBreak/>
        <w:t xml:space="preserve">opgenomen in bijlage </w:t>
      </w:r>
      <w:r w:rsidR="00A525D7" w:rsidRPr="00276811">
        <w:t>A.</w:t>
      </w:r>
      <w:r>
        <w:t xml:space="preserve"> </w:t>
      </w:r>
      <w:r w:rsidRPr="00965D98">
        <w:rPr>
          <w:snapToGrid w:val="0"/>
        </w:rPr>
        <w:t>Alleen de definitieve overeenkomst zal geldend zijn bij de uitvoering van de opdracht.</w:t>
      </w:r>
    </w:p>
    <w:p w14:paraId="0635733F" w14:textId="77777777" w:rsidR="001763A1" w:rsidRDefault="001763A1" w:rsidP="001763A1"/>
    <w:p w14:paraId="4B92F135" w14:textId="77777777" w:rsidR="001763A1" w:rsidRPr="009E422F" w:rsidRDefault="001763A1" w:rsidP="001763A1">
      <w:r w:rsidRPr="009E422F">
        <w:t xml:space="preserve">Er wordt gekozen voor een raamovereenkomst omdat de behoefte varieert in aard en omvang, en daarmee niet van tevoren te voorspellen is. </w:t>
      </w:r>
      <w:r>
        <w:t>Na het sluiten van de Raamovereenkomst kan de Aanbestedende Dienst Nadere Opdrachten bij de Opdrachtnemer plaatsen onder de voorwaarden van de Raamovereenkomst. De Raamovereenkomst kent geen verplichting tot afname en de Aanbestedende Dienst geeft geen omzetgarantie. Nadere Opdrachten worden per bestelopdracht afgesloten tussen de Opdrachtnemer en de Opdrachtgever. In de bestelopdracht worden specifieke zaken met betrekking tot de Nadere Opdracht vastgelegd. De Raamovereenkomst ligt aan de bestelopdracht ten grondslag</w:t>
      </w:r>
    </w:p>
    <w:p w14:paraId="302C448A" w14:textId="77777777" w:rsidR="001763A1" w:rsidRDefault="001763A1" w:rsidP="003D5DA3"/>
    <w:p w14:paraId="641F1D7A" w14:textId="4C0DEA39" w:rsidR="006673CE" w:rsidRDefault="006673CE" w:rsidP="002A4603">
      <w:pPr>
        <w:pStyle w:val="Kop2"/>
      </w:pPr>
      <w:bookmarkStart w:id="11" w:name="_Toc219486752"/>
      <w:r>
        <w:t>Wachtkamerovereenkomst</w:t>
      </w:r>
      <w:bookmarkEnd w:id="11"/>
    </w:p>
    <w:p w14:paraId="7A6A60C8" w14:textId="3C57F6FC" w:rsidR="00E351E1" w:rsidRPr="004F11E2" w:rsidRDefault="00E351E1" w:rsidP="00E351E1">
      <w:r w:rsidRPr="004F11E2">
        <w:t>Met de 2e Inschrijver (</w:t>
      </w:r>
      <w:r>
        <w:t>I</w:t>
      </w:r>
      <w:r w:rsidRPr="004F11E2">
        <w:t xml:space="preserve">nschrijver die als tweede eindigt bij de gunning van deze aanbesteding) wordt een Wachtkamerovereenkomst gesloten. Dit houdt in dat wanneer de Overeenkomst gedurende de </w:t>
      </w:r>
      <w:r w:rsidRPr="00190CB8">
        <w:t xml:space="preserve">initiële </w:t>
      </w:r>
      <w:r w:rsidR="00E8506A" w:rsidRPr="00190CB8">
        <w:t>contractperiode</w:t>
      </w:r>
      <w:r w:rsidRPr="00190CB8">
        <w:t xml:space="preserve"> (ofwel 2 jaar)</w:t>
      </w:r>
      <w:r w:rsidRPr="004F11E2">
        <w:t xml:space="preserve"> onverhoopt voortijdig wordt beëindigd met de Opdrachtnemer, Opdrachtgever met de 2e Inschrijver de Overeenkomst voor de resterende looptijd inclusief de optionele verlengingen kan afsluiten. De concept </w:t>
      </w:r>
      <w:r w:rsidRPr="00276811">
        <w:t>wachtkamerovereenkomst is bijgevoegd (</w:t>
      </w:r>
      <w:r w:rsidR="00D51F13" w:rsidRPr="00276811">
        <w:t>B</w:t>
      </w:r>
      <w:r w:rsidRPr="00276811">
        <w:t xml:space="preserve">ijlage </w:t>
      </w:r>
      <w:r w:rsidR="007C13F0" w:rsidRPr="00276811">
        <w:t>B</w:t>
      </w:r>
      <w:r w:rsidRPr="00276811">
        <w:t>).</w:t>
      </w:r>
    </w:p>
    <w:p w14:paraId="4327326C" w14:textId="77777777" w:rsidR="001763A1" w:rsidRDefault="001763A1" w:rsidP="003D5DA3"/>
    <w:p w14:paraId="2F79B109" w14:textId="6582F23B" w:rsidR="006673CE" w:rsidRDefault="006673CE" w:rsidP="002A4603">
      <w:pPr>
        <w:pStyle w:val="Kop2"/>
      </w:pPr>
      <w:bookmarkStart w:id="12" w:name="_Toc219486753"/>
      <w:r>
        <w:t>Verwerkersovereenkomst</w:t>
      </w:r>
      <w:bookmarkEnd w:id="12"/>
    </w:p>
    <w:p w14:paraId="7880665E" w14:textId="77777777" w:rsidR="0059134C" w:rsidRPr="00CF014F" w:rsidRDefault="0059134C" w:rsidP="0059134C">
      <w:r w:rsidRPr="00CF014F">
        <w:t xml:space="preserve">Een getekende verwerkersovereenkomst maakt onderdeel uit van de te sluiten raamovereenkomst. Indien persoonsgegevens eerder beschikbaar worden gesteld of anderzijds worden verwerkt, kan dit enkel nadat een verwerkersovereenkomst is getekend. </w:t>
      </w:r>
    </w:p>
    <w:p w14:paraId="70E41284" w14:textId="77777777" w:rsidR="0059134C" w:rsidRPr="00CF014F" w:rsidRDefault="0059134C" w:rsidP="0059134C"/>
    <w:p w14:paraId="78A74138" w14:textId="5BCB5304" w:rsidR="0059134C" w:rsidRDefault="0059134C" w:rsidP="0059134C">
      <w:r w:rsidRPr="00CF014F">
        <w:t xml:space="preserve">In </w:t>
      </w:r>
      <w:r w:rsidR="00E542FA" w:rsidRPr="006556FC">
        <w:t>B</w:t>
      </w:r>
      <w:r w:rsidRPr="006556FC">
        <w:t xml:space="preserve">ijlage </w:t>
      </w:r>
      <w:r w:rsidR="007C13F0" w:rsidRPr="00276811">
        <w:t>C</w:t>
      </w:r>
      <w:r w:rsidRPr="00276811">
        <w:t xml:space="preserve"> is de concept Verwerkersovereenkomst</w:t>
      </w:r>
      <w:r w:rsidRPr="00CF014F">
        <w:t xml:space="preserve"> opgenomen</w:t>
      </w:r>
      <w:r>
        <w:t>.</w:t>
      </w:r>
    </w:p>
    <w:p w14:paraId="26F2F19F" w14:textId="77777777" w:rsidR="00E351E1" w:rsidRDefault="00E351E1" w:rsidP="003D5DA3"/>
    <w:p w14:paraId="1A0EAEB7" w14:textId="2161F6CB" w:rsidR="006673CE" w:rsidRDefault="006673CE" w:rsidP="002A4603">
      <w:pPr>
        <w:pStyle w:val="Kop2"/>
      </w:pPr>
      <w:bookmarkStart w:id="13" w:name="_Toc219486754"/>
      <w:r>
        <w:t>Toepasselijke voorwaarden</w:t>
      </w:r>
      <w:bookmarkEnd w:id="13"/>
    </w:p>
    <w:p w14:paraId="32B89021" w14:textId="7BE350EB" w:rsidR="005612D6" w:rsidRDefault="0080253E" w:rsidP="005612D6">
      <w:r>
        <w:t xml:space="preserve">Op de aan te besteden opdracht zijn van toepassing de GIBIT </w:t>
      </w:r>
      <w:r w:rsidRPr="00276811">
        <w:t>2023 voorwaarden (zie bijlage</w:t>
      </w:r>
      <w:r w:rsidR="00E542FA" w:rsidRPr="00276811">
        <w:rPr>
          <w:color w:val="auto"/>
        </w:rPr>
        <w:t xml:space="preserve"> </w:t>
      </w:r>
      <w:r w:rsidR="007C13F0" w:rsidRPr="00276811">
        <w:rPr>
          <w:color w:val="auto"/>
        </w:rPr>
        <w:t>D</w:t>
      </w:r>
      <w:r w:rsidRPr="00276811">
        <w:t>)</w:t>
      </w:r>
      <w:r w:rsidR="005612D6">
        <w:t xml:space="preserve"> en de</w:t>
      </w:r>
    </w:p>
    <w:p w14:paraId="53D2332B" w14:textId="2F788396" w:rsidR="0080253E" w:rsidRPr="00CF014F" w:rsidRDefault="005612D6" w:rsidP="005612D6">
      <w:r w:rsidRPr="00276811">
        <w:t>Veiligheidsregio ICT Kwaliteitsnormen (zie Bijlage E)</w:t>
      </w:r>
      <w:r w:rsidR="0080253E" w:rsidRPr="00276811">
        <w:t>.</w:t>
      </w:r>
      <w:r w:rsidR="0080253E">
        <w:t xml:space="preserve"> Algemene (verkoop) voorwaarden van inschrijver of derden worden uitdrukkelijk uitgesloten</w:t>
      </w:r>
      <w:r w:rsidR="0080253E" w:rsidRPr="00CF014F">
        <w:t xml:space="preserve"> </w:t>
      </w:r>
    </w:p>
    <w:p w14:paraId="4201DCE1" w14:textId="77777777" w:rsidR="0080253E" w:rsidRPr="00CF014F" w:rsidRDefault="0080253E" w:rsidP="0080253E"/>
    <w:p w14:paraId="74E44E3A" w14:textId="3876C9D3" w:rsidR="006673CE" w:rsidRDefault="006673CE" w:rsidP="002A4603">
      <w:pPr>
        <w:pStyle w:val="Kop2"/>
      </w:pPr>
      <w:bookmarkStart w:id="14" w:name="_Toc219486755"/>
      <w:r>
        <w:t>Herzieningsclausule</w:t>
      </w:r>
      <w:bookmarkEnd w:id="14"/>
    </w:p>
    <w:p w14:paraId="57E4B444" w14:textId="583EF0EB" w:rsidR="00211B0B" w:rsidRDefault="0089411F" w:rsidP="0089411F">
      <w:r w:rsidRPr="00155523">
        <w:t xml:space="preserve">Voor deze Europese aanbesteding is een herzieningsclausule van toepassing. Door middel van deze clausule uit de Aanbestedingswet kan de Aanbestedende dienst zich beroepen op Artikel 2.163c Onvoorzienbare omstandigheden. </w:t>
      </w:r>
      <w:r w:rsidR="00211B0B">
        <w:t>Onder onvoorziene omstandigheden worden in het kader van deze opdracht in ieder geval, maar niet uitsluitend verstaan:</w:t>
      </w:r>
    </w:p>
    <w:p w14:paraId="0FA6F8FE" w14:textId="13741D4D" w:rsidR="00211B0B" w:rsidRDefault="00211B0B" w:rsidP="00211B0B">
      <w:pPr>
        <w:pStyle w:val="Lijstalinea"/>
        <w:numPr>
          <w:ilvl w:val="0"/>
          <w:numId w:val="40"/>
        </w:numPr>
      </w:pPr>
      <w:r>
        <w:t xml:space="preserve">Uitbraken van </w:t>
      </w:r>
      <w:r w:rsidR="005D0ADA">
        <w:t>infectieziekten</w:t>
      </w:r>
      <w:r>
        <w:t>, zoals COVID-19</w:t>
      </w:r>
      <w:r w:rsidR="008D296A">
        <w:t xml:space="preserve">, </w:t>
      </w:r>
      <w:proofErr w:type="spellStart"/>
      <w:r w:rsidR="008D296A">
        <w:t>norovirus</w:t>
      </w:r>
      <w:proofErr w:type="spellEnd"/>
      <w:r w:rsidR="008D296A">
        <w:t xml:space="preserve"> of andere epidemieën;</w:t>
      </w:r>
    </w:p>
    <w:p w14:paraId="7ECFBE81" w14:textId="6269A15F" w:rsidR="008D296A" w:rsidRDefault="008D296A" w:rsidP="00211B0B">
      <w:pPr>
        <w:pStyle w:val="Lijstalinea"/>
        <w:numPr>
          <w:ilvl w:val="0"/>
          <w:numId w:val="40"/>
        </w:numPr>
      </w:pPr>
      <w:r>
        <w:t>Rampen of calamiteiten;</w:t>
      </w:r>
    </w:p>
    <w:p w14:paraId="693F11CA" w14:textId="06EB9F0B" w:rsidR="008D296A" w:rsidRDefault="008D296A" w:rsidP="00211B0B">
      <w:pPr>
        <w:pStyle w:val="Lijstalinea"/>
        <w:numPr>
          <w:ilvl w:val="0"/>
          <w:numId w:val="40"/>
        </w:numPr>
      </w:pPr>
      <w:r>
        <w:t>Veiligheidsincidenten</w:t>
      </w:r>
      <w:r w:rsidR="00826A48">
        <w:t xml:space="preserve"> of crisissituaties</w:t>
      </w:r>
      <w:r w:rsidR="002A531E">
        <w:t>;</w:t>
      </w:r>
    </w:p>
    <w:p w14:paraId="47DAD75C" w14:textId="627846A0" w:rsidR="00211B0B" w:rsidRDefault="002A531E" w:rsidP="0089411F">
      <w:pPr>
        <w:pStyle w:val="Lijstalinea"/>
        <w:numPr>
          <w:ilvl w:val="0"/>
          <w:numId w:val="40"/>
        </w:numPr>
      </w:pPr>
      <w:r>
        <w:t>Andere externe omstandigheden die ten tijde van aanbesteding redelijkerwijs niet konden worden voo</w:t>
      </w:r>
      <w:r w:rsidR="005D0ADA">
        <w:t>r</w:t>
      </w:r>
      <w:r>
        <w:t xml:space="preserve">zien en die noodzaken </w:t>
      </w:r>
      <w:r w:rsidR="005D0ADA">
        <w:t>tot wijzigen van de overeenkomst.</w:t>
      </w:r>
      <w:r>
        <w:t xml:space="preserve"> </w:t>
      </w:r>
    </w:p>
    <w:p w14:paraId="35E90267" w14:textId="77777777" w:rsidR="00826A48" w:rsidRDefault="00826A48" w:rsidP="0089411F"/>
    <w:p w14:paraId="5F0F880C" w14:textId="46DC3B53" w:rsidR="00211B0B" w:rsidRDefault="006A35EA" w:rsidP="0089411F">
      <w:r>
        <w:t xml:space="preserve">Deze specifieke omstandigheden kunnen leiden tot </w:t>
      </w:r>
      <w:r w:rsidR="00826A48" w:rsidRPr="00155523">
        <w:t xml:space="preserve">het </w:t>
      </w:r>
      <w:r w:rsidR="00826A48">
        <w:t>onvoorzien inkopen van extra diensten binnen of gerelateerd aan de applicatie</w:t>
      </w:r>
      <w:r w:rsidR="007D18E3">
        <w:t>. Daarnaast kunnen crisissituaties ervoor zorgen dat (tijdelijke)</w:t>
      </w:r>
      <w:r w:rsidR="00826A48">
        <w:t xml:space="preserve"> uitbreiding van het aantal gebruikers van de applicatie</w:t>
      </w:r>
      <w:r w:rsidR="007D18E3">
        <w:t xml:space="preserve"> noodzakelijk is</w:t>
      </w:r>
      <w:r w:rsidR="00826A48">
        <w:t>.</w:t>
      </w:r>
    </w:p>
    <w:p w14:paraId="5A397027" w14:textId="77777777" w:rsidR="00826A48" w:rsidRDefault="00826A48" w:rsidP="0089411F"/>
    <w:p w14:paraId="22FEC5A8" w14:textId="77777777" w:rsidR="00CB7759" w:rsidRDefault="00CB7759" w:rsidP="0089411F">
      <w:r w:rsidRPr="00CB7759">
        <w:t>De wijziging van de overeenkomst:</w:t>
      </w:r>
    </w:p>
    <w:p w14:paraId="57E5E4D6" w14:textId="77777777" w:rsidR="00CB7759" w:rsidRDefault="00CB7759" w:rsidP="00CB7759">
      <w:pPr>
        <w:pStyle w:val="Lijstalinea"/>
        <w:numPr>
          <w:ilvl w:val="0"/>
          <w:numId w:val="41"/>
        </w:numPr>
      </w:pPr>
      <w:r w:rsidRPr="00CB7759">
        <w:t xml:space="preserve">Leidt niet tot een wezenlijke wijziging van de oorspronkelijke opdracht; </w:t>
      </w:r>
    </w:p>
    <w:p w14:paraId="425CE3DF" w14:textId="77777777" w:rsidR="00CB7759" w:rsidRDefault="00CB7759" w:rsidP="00CB7759">
      <w:pPr>
        <w:pStyle w:val="Lijstalinea"/>
        <w:numPr>
          <w:ilvl w:val="0"/>
          <w:numId w:val="41"/>
        </w:numPr>
      </w:pPr>
      <w:r w:rsidRPr="00CB7759">
        <w:t xml:space="preserve">Heeft uitsluitend betrekking op dienstverlening die noodzakelijk is als gevolg van de onvoorziene omstandigheden; </w:t>
      </w:r>
    </w:p>
    <w:p w14:paraId="339FCB5F" w14:textId="11ACC1B6" w:rsidR="00CB7759" w:rsidRPr="0072402A" w:rsidRDefault="00CB7759" w:rsidP="00CB7759">
      <w:pPr>
        <w:pStyle w:val="Lijstalinea"/>
        <w:numPr>
          <w:ilvl w:val="0"/>
          <w:numId w:val="41"/>
        </w:numPr>
        <w:rPr>
          <w:strike/>
        </w:rPr>
      </w:pPr>
      <w:r w:rsidRPr="0072402A">
        <w:rPr>
          <w:strike/>
        </w:rPr>
        <w:t>Zal de totale waarde van de opdracht niet met meer dan 50% verhogen ten opzichte van de oorspronkelijke opdrachtwaarde.</w:t>
      </w:r>
      <w:r w:rsidR="0072402A" w:rsidRPr="005D4711">
        <w:rPr>
          <w:color w:val="FF0000"/>
        </w:rPr>
        <w:t xml:space="preserve"> (</w:t>
      </w:r>
      <w:proofErr w:type="spellStart"/>
      <w:r w:rsidR="0072402A" w:rsidRPr="005D4711">
        <w:rPr>
          <w:color w:val="FF0000"/>
        </w:rPr>
        <w:t>NvI</w:t>
      </w:r>
      <w:proofErr w:type="spellEnd"/>
      <w:r w:rsidR="0072402A" w:rsidRPr="005D4711">
        <w:rPr>
          <w:color w:val="FF0000"/>
        </w:rPr>
        <w:t xml:space="preserve"> 1 vr. </w:t>
      </w:r>
      <w:r w:rsidR="005D4711" w:rsidRPr="005D4711">
        <w:rPr>
          <w:color w:val="FF0000"/>
        </w:rPr>
        <w:t>71).</w:t>
      </w:r>
    </w:p>
    <w:p w14:paraId="1A3256F0" w14:textId="2BCBF5B2" w:rsidR="00D222CA" w:rsidRDefault="00276811">
      <w:pPr>
        <w:tabs>
          <w:tab w:val="clear" w:pos="227"/>
        </w:tabs>
        <w:spacing w:line="300" w:lineRule="auto"/>
      </w:pPr>
      <w:r>
        <w:br w:type="page"/>
      </w:r>
    </w:p>
    <w:p w14:paraId="1113CFB8" w14:textId="2A39E2BC" w:rsidR="006673CE" w:rsidRDefault="006673CE" w:rsidP="002A4603">
      <w:pPr>
        <w:pStyle w:val="Kop2"/>
      </w:pPr>
      <w:bookmarkStart w:id="15" w:name="_Toc219486756"/>
      <w:r>
        <w:lastRenderedPageBreak/>
        <w:t>Planning</w:t>
      </w:r>
      <w:bookmarkEnd w:id="15"/>
    </w:p>
    <w:tbl>
      <w:tblPr>
        <w:tblStyle w:val="MijnTabel"/>
        <w:tblW w:w="8325" w:type="dxa"/>
        <w:tblLook w:val="04A0" w:firstRow="1" w:lastRow="0" w:firstColumn="1" w:lastColumn="0" w:noHBand="0" w:noVBand="1"/>
      </w:tblPr>
      <w:tblGrid>
        <w:gridCol w:w="5240"/>
        <w:gridCol w:w="3085"/>
      </w:tblGrid>
      <w:tr w:rsidR="00E857EF" w14:paraId="664AB7A8" w14:textId="77777777" w:rsidTr="002845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C3375A"/>
          </w:tcPr>
          <w:p w14:paraId="3118C059" w14:textId="77777777" w:rsidR="00E857EF" w:rsidRDefault="00E857EF">
            <w:pPr>
              <w:ind w:left="133"/>
            </w:pPr>
            <w:r w:rsidRPr="05D43048">
              <w:t>Onderdeel</w:t>
            </w:r>
          </w:p>
        </w:tc>
        <w:tc>
          <w:tcPr>
            <w:tcW w:w="3085" w:type="dxa"/>
          </w:tcPr>
          <w:p w14:paraId="1D97DECA" w14:textId="77777777" w:rsidR="00E857EF" w:rsidRDefault="00E857EF">
            <w:pPr>
              <w:ind w:left="143"/>
              <w:cnfStyle w:val="100000000000" w:firstRow="1" w:lastRow="0" w:firstColumn="0" w:lastColumn="0" w:oddVBand="0" w:evenVBand="0" w:oddHBand="0" w:evenHBand="0" w:firstRowFirstColumn="0" w:firstRowLastColumn="0" w:lastRowFirstColumn="0" w:lastRowLastColumn="0"/>
            </w:pPr>
            <w:r w:rsidRPr="05D43048">
              <w:t>Datum</w:t>
            </w:r>
          </w:p>
        </w:tc>
      </w:tr>
      <w:tr w:rsidR="00E857EF" w14:paraId="24BDE90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5B74A4C9" w14:textId="77777777" w:rsidR="00E857EF" w:rsidRDefault="00E857EF">
            <w:pPr>
              <w:ind w:left="133"/>
            </w:pPr>
            <w:r w:rsidRPr="00CF014F">
              <w:t xml:space="preserve">Publicatie op </w:t>
            </w:r>
            <w:proofErr w:type="spellStart"/>
            <w:r>
              <w:t>TenderNed</w:t>
            </w:r>
            <w:proofErr w:type="spellEnd"/>
          </w:p>
        </w:tc>
        <w:tc>
          <w:tcPr>
            <w:tcW w:w="3085" w:type="dxa"/>
          </w:tcPr>
          <w:p w14:paraId="24E29D6B" w14:textId="32035A50" w:rsidR="00E857EF" w:rsidRDefault="009227E1">
            <w:pPr>
              <w:ind w:left="143"/>
              <w:cnfStyle w:val="000000100000" w:firstRow="0" w:lastRow="0" w:firstColumn="0" w:lastColumn="0" w:oddVBand="0" w:evenVBand="0" w:oddHBand="1" w:evenHBand="0" w:firstRowFirstColumn="0" w:firstRowLastColumn="0" w:lastRowFirstColumn="0" w:lastRowLastColumn="0"/>
            </w:pPr>
            <w:r>
              <w:t>ma</w:t>
            </w:r>
            <w:r w:rsidR="00E857EF">
              <w:t xml:space="preserve"> 1</w:t>
            </w:r>
            <w:r w:rsidR="00203589">
              <w:t>9</w:t>
            </w:r>
            <w:r w:rsidR="00E857EF">
              <w:t xml:space="preserve"> januari 2026</w:t>
            </w:r>
          </w:p>
        </w:tc>
      </w:tr>
      <w:tr w:rsidR="00E857EF" w14:paraId="464FBEDB" w14:textId="77777777" w:rsidTr="002A06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FFFFFF" w:themeFill="background1"/>
          </w:tcPr>
          <w:p w14:paraId="24A0FB72" w14:textId="77777777" w:rsidR="00E857EF" w:rsidRDefault="00E857EF">
            <w:pPr>
              <w:ind w:left="133"/>
            </w:pPr>
            <w:r w:rsidRPr="00CF014F">
              <w:t>Uiterste termijn voor het stellen van vragen t.b.v. 1</w:t>
            </w:r>
            <w:r w:rsidRPr="00CF014F">
              <w:rPr>
                <w:vertAlign w:val="superscript"/>
              </w:rPr>
              <w:t>e</w:t>
            </w:r>
            <w:r w:rsidRPr="00CF014F">
              <w:t xml:space="preserve"> Nota van Inlichtingen</w:t>
            </w:r>
          </w:p>
        </w:tc>
        <w:tc>
          <w:tcPr>
            <w:tcW w:w="3085" w:type="dxa"/>
          </w:tcPr>
          <w:p w14:paraId="4EDB18B5" w14:textId="0664CFC8" w:rsidR="00E857EF" w:rsidRDefault="00382FB8">
            <w:pPr>
              <w:ind w:left="143"/>
              <w:cnfStyle w:val="000000010000" w:firstRow="0" w:lastRow="0" w:firstColumn="0" w:lastColumn="0" w:oddVBand="0" w:evenVBand="0" w:oddHBand="0" w:evenHBand="1" w:firstRowFirstColumn="0" w:firstRowLastColumn="0" w:lastRowFirstColumn="0" w:lastRowLastColumn="0"/>
            </w:pPr>
            <w:r>
              <w:t>wo</w:t>
            </w:r>
            <w:r w:rsidR="00E857EF">
              <w:t xml:space="preserve"> </w:t>
            </w:r>
            <w:r>
              <w:t>28</w:t>
            </w:r>
            <w:r w:rsidR="00E857EF">
              <w:t xml:space="preserve"> januari 2026</w:t>
            </w:r>
            <w:r w:rsidR="00723543">
              <w:t>, 12.00 uur</w:t>
            </w:r>
          </w:p>
        </w:tc>
      </w:tr>
      <w:tr w:rsidR="00E857EF" w14:paraId="4DD05BE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6C131BD8" w14:textId="77777777" w:rsidR="00E857EF" w:rsidRDefault="00E857EF">
            <w:pPr>
              <w:ind w:left="133"/>
            </w:pPr>
            <w:r w:rsidRPr="00CF014F">
              <w:t>Streefdatum verzenden 1</w:t>
            </w:r>
            <w:r w:rsidRPr="00CF014F">
              <w:rPr>
                <w:vertAlign w:val="superscript"/>
              </w:rPr>
              <w:t>e</w:t>
            </w:r>
            <w:r w:rsidRPr="00CF014F">
              <w:t xml:space="preserve"> Nota van Inlichtingen</w:t>
            </w:r>
          </w:p>
        </w:tc>
        <w:tc>
          <w:tcPr>
            <w:tcW w:w="3085" w:type="dxa"/>
          </w:tcPr>
          <w:p w14:paraId="342014F2" w14:textId="77777777" w:rsidR="00E857EF" w:rsidRDefault="00E857EF">
            <w:pPr>
              <w:ind w:left="143"/>
              <w:cnfStyle w:val="000000100000" w:firstRow="0" w:lastRow="0" w:firstColumn="0" w:lastColumn="0" w:oddVBand="0" w:evenVBand="0" w:oddHBand="1" w:evenHBand="0" w:firstRowFirstColumn="0" w:firstRowLastColumn="0" w:lastRowFirstColumn="0" w:lastRowLastColumn="0"/>
            </w:pPr>
            <w:r>
              <w:t>vr 6 februari 2026</w:t>
            </w:r>
          </w:p>
        </w:tc>
      </w:tr>
      <w:tr w:rsidR="00E857EF" w14:paraId="44707C8E" w14:textId="77777777" w:rsidTr="002A06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FFFFFF" w:themeFill="background1"/>
          </w:tcPr>
          <w:p w14:paraId="4D62C4DF" w14:textId="77777777" w:rsidR="00E857EF" w:rsidRDefault="00E857EF">
            <w:pPr>
              <w:ind w:left="133"/>
            </w:pPr>
            <w:r w:rsidRPr="00CF014F">
              <w:t>Uiterste termijn voor het stellen van vragen t.b.v. 2</w:t>
            </w:r>
            <w:r w:rsidRPr="00CF014F">
              <w:rPr>
                <w:vertAlign w:val="superscript"/>
              </w:rPr>
              <w:t>e</w:t>
            </w:r>
            <w:r w:rsidRPr="00CF014F">
              <w:t xml:space="preserve"> Nota van Inlichtingen</w:t>
            </w:r>
          </w:p>
        </w:tc>
        <w:tc>
          <w:tcPr>
            <w:tcW w:w="3085" w:type="dxa"/>
          </w:tcPr>
          <w:p w14:paraId="612786F0" w14:textId="1E160676" w:rsidR="00E857EF" w:rsidRDefault="00E857EF">
            <w:pPr>
              <w:ind w:left="143"/>
              <w:cnfStyle w:val="000000010000" w:firstRow="0" w:lastRow="0" w:firstColumn="0" w:lastColumn="0" w:oddVBand="0" w:evenVBand="0" w:oddHBand="0" w:evenHBand="1" w:firstRowFirstColumn="0" w:firstRowLastColumn="0" w:lastRowFirstColumn="0" w:lastRowLastColumn="0"/>
            </w:pPr>
            <w:r>
              <w:t>do 12 februari 2026</w:t>
            </w:r>
            <w:r w:rsidR="00C63F6A">
              <w:t>, 12.00 uur</w:t>
            </w:r>
          </w:p>
        </w:tc>
      </w:tr>
      <w:tr w:rsidR="00E857EF" w14:paraId="76FB5AE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74EC113C" w14:textId="77777777" w:rsidR="00E857EF" w:rsidRPr="00CF014F" w:rsidRDefault="00E857EF">
            <w:pPr>
              <w:ind w:left="133"/>
            </w:pPr>
            <w:r w:rsidRPr="00CF014F">
              <w:t>Streefdatum verzenden 2</w:t>
            </w:r>
            <w:r w:rsidRPr="00CF014F">
              <w:rPr>
                <w:vertAlign w:val="superscript"/>
              </w:rPr>
              <w:t>e</w:t>
            </w:r>
            <w:r w:rsidRPr="00CF014F">
              <w:t xml:space="preserve"> Nota van Inlichtingen</w:t>
            </w:r>
          </w:p>
        </w:tc>
        <w:tc>
          <w:tcPr>
            <w:tcW w:w="3085" w:type="dxa"/>
          </w:tcPr>
          <w:p w14:paraId="1F5E1293" w14:textId="3792578A" w:rsidR="00E857EF" w:rsidRDefault="008E13F9">
            <w:pPr>
              <w:ind w:left="143"/>
              <w:cnfStyle w:val="000000100000" w:firstRow="0" w:lastRow="0" w:firstColumn="0" w:lastColumn="0" w:oddVBand="0" w:evenVBand="0" w:oddHBand="1" w:evenHBand="0" w:firstRowFirstColumn="0" w:firstRowLastColumn="0" w:lastRowFirstColumn="0" w:lastRowLastColumn="0"/>
            </w:pPr>
            <w:r>
              <w:t>do</w:t>
            </w:r>
            <w:r w:rsidR="00E857EF">
              <w:t xml:space="preserve"> </w:t>
            </w:r>
            <w:r>
              <w:t>19</w:t>
            </w:r>
            <w:r w:rsidR="00E857EF">
              <w:t xml:space="preserve"> februari 2026</w:t>
            </w:r>
          </w:p>
        </w:tc>
      </w:tr>
      <w:tr w:rsidR="00E857EF" w14:paraId="11FC779C" w14:textId="77777777" w:rsidTr="002A06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FFFFFF" w:themeFill="background1"/>
          </w:tcPr>
          <w:p w14:paraId="23DB5764" w14:textId="77777777" w:rsidR="00E857EF" w:rsidRPr="0045629B" w:rsidRDefault="00E857EF">
            <w:pPr>
              <w:ind w:left="133"/>
            </w:pPr>
            <w:r w:rsidRPr="0045629B">
              <w:t>Uiterste termijn voor ontvangst van de Inschrijvingen</w:t>
            </w:r>
          </w:p>
        </w:tc>
        <w:tc>
          <w:tcPr>
            <w:tcW w:w="3085" w:type="dxa"/>
          </w:tcPr>
          <w:p w14:paraId="30B45A64" w14:textId="01789D19" w:rsidR="00E857EF" w:rsidRPr="0045629B" w:rsidRDefault="00E857EF">
            <w:pPr>
              <w:ind w:left="143"/>
              <w:cnfStyle w:val="000000010000" w:firstRow="0" w:lastRow="0" w:firstColumn="0" w:lastColumn="0" w:oddVBand="0" w:evenVBand="0" w:oddHBand="0" w:evenHBand="1" w:firstRowFirstColumn="0" w:firstRowLastColumn="0" w:lastRowFirstColumn="0" w:lastRowLastColumn="0"/>
            </w:pPr>
            <w:r w:rsidRPr="557ED993">
              <w:t>Ma 2 maart 2026</w:t>
            </w:r>
            <w:r w:rsidR="001A497A">
              <w:t>, 12.00 uur</w:t>
            </w:r>
          </w:p>
        </w:tc>
      </w:tr>
      <w:tr w:rsidR="00E857EF" w14:paraId="5D8C624F" w14:textId="77777777" w:rsidTr="002A06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40" w:type="dxa"/>
          </w:tcPr>
          <w:p w14:paraId="544EDA41" w14:textId="0784F92B" w:rsidR="00E857EF" w:rsidRDefault="00E857EF">
            <w:pPr>
              <w:ind w:left="133"/>
              <w:rPr>
                <w:highlight w:val="yellow"/>
              </w:rPr>
            </w:pPr>
            <w:r w:rsidRPr="002A06CF">
              <w:t xml:space="preserve">Demo </w:t>
            </w:r>
            <w:r w:rsidR="00D55DDE" w:rsidRPr="002A06CF">
              <w:t>applicatie</w:t>
            </w:r>
          </w:p>
        </w:tc>
        <w:tc>
          <w:tcPr>
            <w:tcW w:w="3085" w:type="dxa"/>
          </w:tcPr>
          <w:p w14:paraId="7017D67D" w14:textId="115DB366" w:rsidR="00E857EF" w:rsidRDefault="00E857EF">
            <w:pPr>
              <w:ind w:left="143"/>
              <w:cnfStyle w:val="000000100000" w:firstRow="0" w:lastRow="0" w:firstColumn="0" w:lastColumn="0" w:oddVBand="0" w:evenVBand="0" w:oddHBand="1" w:evenHBand="0" w:firstRowFirstColumn="0" w:firstRowLastColumn="0" w:lastRowFirstColumn="0" w:lastRowLastColumn="0"/>
              <w:rPr>
                <w:highlight w:val="yellow"/>
              </w:rPr>
            </w:pPr>
            <w:r w:rsidRPr="00FF580E">
              <w:t>Ma 9 Maart 2026</w:t>
            </w:r>
          </w:p>
        </w:tc>
      </w:tr>
      <w:tr w:rsidR="00E857EF" w14:paraId="3C5468B0" w14:textId="77777777" w:rsidTr="002A06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FFFFFF" w:themeFill="background1"/>
          </w:tcPr>
          <w:p w14:paraId="31B1DEDC" w14:textId="77777777" w:rsidR="00E857EF" w:rsidRPr="00CF014F" w:rsidRDefault="00E857EF">
            <w:pPr>
              <w:ind w:left="133"/>
            </w:pPr>
            <w:r w:rsidRPr="00CF014F">
              <w:t>Streefdatum voorlopige gunningsbeslissing verzenden</w:t>
            </w:r>
          </w:p>
        </w:tc>
        <w:tc>
          <w:tcPr>
            <w:tcW w:w="3085" w:type="dxa"/>
          </w:tcPr>
          <w:p w14:paraId="0FBF6362" w14:textId="77777777" w:rsidR="00E857EF" w:rsidRDefault="00E857EF">
            <w:pPr>
              <w:ind w:left="143"/>
              <w:cnfStyle w:val="000000010000" w:firstRow="0" w:lastRow="0" w:firstColumn="0" w:lastColumn="0" w:oddVBand="0" w:evenVBand="0" w:oddHBand="0" w:evenHBand="1" w:firstRowFirstColumn="0" w:firstRowLastColumn="0" w:lastRowFirstColumn="0" w:lastRowLastColumn="0"/>
            </w:pPr>
            <w:r>
              <w:t>Di 17 maart 2026</w:t>
            </w:r>
          </w:p>
        </w:tc>
      </w:tr>
      <w:tr w:rsidR="00E857EF" w14:paraId="1BCFB5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0D4109B9" w14:textId="77777777" w:rsidR="00E857EF" w:rsidRPr="00CF014F" w:rsidRDefault="00E857EF">
            <w:pPr>
              <w:ind w:left="133"/>
            </w:pPr>
            <w:r w:rsidRPr="00CF014F">
              <w:t xml:space="preserve">Verificatiegesprek met </w:t>
            </w:r>
            <w:r>
              <w:t>voorlopig gegunde partij</w:t>
            </w:r>
          </w:p>
        </w:tc>
        <w:tc>
          <w:tcPr>
            <w:tcW w:w="3085" w:type="dxa"/>
          </w:tcPr>
          <w:p w14:paraId="131EB342" w14:textId="3483C456" w:rsidR="00E857EF" w:rsidRPr="001F1A94" w:rsidRDefault="001F1A94">
            <w:pPr>
              <w:ind w:left="143"/>
              <w:cnfStyle w:val="000000100000" w:firstRow="0" w:lastRow="0" w:firstColumn="0" w:lastColumn="0" w:oddVBand="0" w:evenVBand="0" w:oddHBand="1" w:evenHBand="0" w:firstRowFirstColumn="0" w:firstRowLastColumn="0" w:lastRowFirstColumn="0" w:lastRowLastColumn="0"/>
            </w:pPr>
            <w:r w:rsidRPr="001F1A94">
              <w:t>Ma 23</w:t>
            </w:r>
            <w:r w:rsidR="00E857EF" w:rsidRPr="001F1A94">
              <w:t xml:space="preserve"> maart 2026</w:t>
            </w:r>
          </w:p>
        </w:tc>
      </w:tr>
      <w:tr w:rsidR="00E857EF" w14:paraId="16727252" w14:textId="77777777" w:rsidTr="002A06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FFFFFF" w:themeFill="background1"/>
          </w:tcPr>
          <w:p w14:paraId="0A73F1FC" w14:textId="77777777" w:rsidR="00E857EF" w:rsidRPr="00CF014F" w:rsidRDefault="00E857EF">
            <w:pPr>
              <w:ind w:left="133"/>
            </w:pPr>
            <w:r w:rsidRPr="00CF014F">
              <w:t>Streefdatum definitieve gunning verzenden</w:t>
            </w:r>
          </w:p>
        </w:tc>
        <w:tc>
          <w:tcPr>
            <w:tcW w:w="3085" w:type="dxa"/>
          </w:tcPr>
          <w:p w14:paraId="1D170047" w14:textId="6490168C" w:rsidR="00E857EF" w:rsidRPr="000D11FB" w:rsidRDefault="003D7E64">
            <w:pPr>
              <w:ind w:left="143"/>
              <w:cnfStyle w:val="000000010000" w:firstRow="0" w:lastRow="0" w:firstColumn="0" w:lastColumn="0" w:oddVBand="0" w:evenVBand="0" w:oddHBand="0" w:evenHBand="1" w:firstRowFirstColumn="0" w:firstRowLastColumn="0" w:lastRowFirstColumn="0" w:lastRowLastColumn="0"/>
            </w:pPr>
            <w:r w:rsidRPr="000D11FB">
              <w:t xml:space="preserve">Di </w:t>
            </w:r>
            <w:r w:rsidR="00637C74" w:rsidRPr="000D11FB">
              <w:t>7</w:t>
            </w:r>
            <w:r w:rsidR="00DB39A0" w:rsidRPr="000D11FB">
              <w:t xml:space="preserve"> april</w:t>
            </w:r>
            <w:r w:rsidR="00637C74" w:rsidRPr="000D11FB">
              <w:t xml:space="preserve"> 2026</w:t>
            </w:r>
          </w:p>
        </w:tc>
      </w:tr>
      <w:tr w:rsidR="00E857EF" w14:paraId="6B12F12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3F98750D" w14:textId="77777777" w:rsidR="00E857EF" w:rsidRPr="00CF014F" w:rsidRDefault="00E857EF">
            <w:pPr>
              <w:ind w:left="133"/>
            </w:pPr>
            <w:r w:rsidRPr="00CF014F">
              <w:t>Ingangsdatum Overeenkomst</w:t>
            </w:r>
          </w:p>
        </w:tc>
        <w:tc>
          <w:tcPr>
            <w:tcW w:w="3085" w:type="dxa"/>
          </w:tcPr>
          <w:p w14:paraId="56CF5594" w14:textId="3EF7C448" w:rsidR="00E857EF" w:rsidRPr="000D11FB" w:rsidRDefault="00E857EF">
            <w:pPr>
              <w:ind w:left="143"/>
              <w:cnfStyle w:val="000000100000" w:firstRow="0" w:lastRow="0" w:firstColumn="0" w:lastColumn="0" w:oddVBand="0" w:evenVBand="0" w:oddHBand="1" w:evenHBand="0" w:firstRowFirstColumn="0" w:firstRowLastColumn="0" w:lastRowFirstColumn="0" w:lastRowLastColumn="0"/>
            </w:pPr>
            <w:r w:rsidRPr="000D11FB">
              <w:t xml:space="preserve">Wo </w:t>
            </w:r>
            <w:r w:rsidR="00637C74" w:rsidRPr="000D11FB">
              <w:t>8</w:t>
            </w:r>
            <w:r w:rsidRPr="000D11FB">
              <w:t xml:space="preserve"> april 2026</w:t>
            </w:r>
          </w:p>
        </w:tc>
      </w:tr>
      <w:tr w:rsidR="00E857EF" w14:paraId="0B67C51D" w14:textId="77777777" w:rsidTr="002A06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25" w:type="dxa"/>
            <w:gridSpan w:val="2"/>
            <w:shd w:val="clear" w:color="auto" w:fill="F2F2F2" w:themeFill="background1" w:themeFillShade="F2"/>
          </w:tcPr>
          <w:p w14:paraId="50BA053D" w14:textId="77777777" w:rsidR="00E857EF" w:rsidRPr="0045629B" w:rsidRDefault="00E857EF">
            <w:r w:rsidRPr="0045629B">
              <w:t>Aan deze planning kunnen geen rechten worden ontleend</w:t>
            </w:r>
          </w:p>
        </w:tc>
      </w:tr>
    </w:tbl>
    <w:p w14:paraId="270195BF" w14:textId="77777777" w:rsidR="00E857EF" w:rsidRDefault="00E857EF" w:rsidP="00E857EF"/>
    <w:p w14:paraId="77AAB2E5" w14:textId="4DF63980" w:rsidR="00006A6B" w:rsidRDefault="00006A6B" w:rsidP="00E857EF">
      <w:r>
        <w:t>Voor meer informatie over het stellen van vragen, zie paragraaf 3.4.</w:t>
      </w:r>
    </w:p>
    <w:p w14:paraId="72292FB9" w14:textId="77777777" w:rsidR="00E857EF" w:rsidRDefault="00E857EF" w:rsidP="003D5DA3"/>
    <w:p w14:paraId="1129B064" w14:textId="483D3EBB" w:rsidR="006673CE" w:rsidRDefault="006673CE" w:rsidP="002A4603">
      <w:pPr>
        <w:pStyle w:val="Kop2"/>
      </w:pPr>
      <w:bookmarkStart w:id="16" w:name="_Toc219486757"/>
      <w:r>
        <w:t>Checklist inschrijving</w:t>
      </w:r>
      <w:bookmarkEnd w:id="16"/>
    </w:p>
    <w:p w14:paraId="3A6C54F0" w14:textId="1EB1BBCC" w:rsidR="006673CE" w:rsidRDefault="006673CE" w:rsidP="006673CE"/>
    <w:tbl>
      <w:tblPr>
        <w:tblStyle w:val="MijnTabel"/>
        <w:tblW w:w="0" w:type="auto"/>
        <w:tblLook w:val="04A0" w:firstRow="1" w:lastRow="0" w:firstColumn="1" w:lastColumn="0" w:noHBand="0" w:noVBand="1"/>
      </w:tblPr>
      <w:tblGrid>
        <w:gridCol w:w="1129"/>
        <w:gridCol w:w="3402"/>
        <w:gridCol w:w="1418"/>
        <w:gridCol w:w="2376"/>
      </w:tblGrid>
      <w:tr w:rsidR="0039065C" w14:paraId="79BCDA8A" w14:textId="77777777" w:rsidTr="009247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640CD3A7" w14:textId="53B2001B" w:rsidR="0039065C" w:rsidRDefault="0039065C">
            <w:pPr>
              <w:tabs>
                <w:tab w:val="clear" w:pos="227"/>
              </w:tabs>
              <w:spacing w:line="300" w:lineRule="auto"/>
            </w:pPr>
            <w:r>
              <w:t>Onderdeel</w:t>
            </w:r>
          </w:p>
        </w:tc>
        <w:tc>
          <w:tcPr>
            <w:tcW w:w="3402" w:type="dxa"/>
          </w:tcPr>
          <w:p w14:paraId="5B20A2A1" w14:textId="33EE21DF" w:rsidR="0039065C" w:rsidRDefault="0039065C">
            <w:pPr>
              <w:tabs>
                <w:tab w:val="clear" w:pos="227"/>
              </w:tabs>
              <w:spacing w:line="300" w:lineRule="auto"/>
              <w:cnfStyle w:val="100000000000" w:firstRow="1" w:lastRow="0" w:firstColumn="0" w:lastColumn="0" w:oddVBand="0" w:evenVBand="0" w:oddHBand="0" w:evenHBand="0" w:firstRowFirstColumn="0" w:firstRowLastColumn="0" w:lastRowFirstColumn="0" w:lastRowLastColumn="0"/>
            </w:pPr>
            <w:r>
              <w:t>Omschrijving</w:t>
            </w:r>
          </w:p>
        </w:tc>
        <w:tc>
          <w:tcPr>
            <w:tcW w:w="1418" w:type="dxa"/>
          </w:tcPr>
          <w:p w14:paraId="0E0BE916" w14:textId="5288190D" w:rsidR="0039065C" w:rsidRDefault="0039065C">
            <w:pPr>
              <w:tabs>
                <w:tab w:val="clear" w:pos="227"/>
              </w:tabs>
              <w:spacing w:line="300" w:lineRule="auto"/>
              <w:cnfStyle w:val="100000000000" w:firstRow="1" w:lastRow="0" w:firstColumn="0" w:lastColumn="0" w:oddVBand="0" w:evenVBand="0" w:oddHBand="0" w:evenHBand="0" w:firstRowFirstColumn="0" w:firstRowLastColumn="0" w:lastRowFirstColumn="0" w:lastRowLastColumn="0"/>
            </w:pPr>
            <w:r>
              <w:t>Te vinden in</w:t>
            </w:r>
          </w:p>
        </w:tc>
        <w:tc>
          <w:tcPr>
            <w:tcW w:w="2376" w:type="dxa"/>
          </w:tcPr>
          <w:p w14:paraId="79F9A85C" w14:textId="2C1832CF" w:rsidR="0039065C" w:rsidRDefault="0039065C">
            <w:pPr>
              <w:tabs>
                <w:tab w:val="clear" w:pos="227"/>
              </w:tabs>
              <w:spacing w:line="300" w:lineRule="auto"/>
              <w:cnfStyle w:val="100000000000" w:firstRow="1" w:lastRow="0" w:firstColumn="0" w:lastColumn="0" w:oddVBand="0" w:evenVBand="0" w:oddHBand="0" w:evenHBand="0" w:firstRowFirstColumn="0" w:firstRowLastColumn="0" w:lastRowFirstColumn="0" w:lastRowLastColumn="0"/>
            </w:pPr>
            <w:r>
              <w:t>Wijze indienen</w:t>
            </w:r>
          </w:p>
        </w:tc>
      </w:tr>
      <w:tr w:rsidR="00760256" w14:paraId="0DF29EF1" w14:textId="77777777" w:rsidTr="009247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5D18C98E" w14:textId="3A261CA3" w:rsidR="00760256" w:rsidRDefault="00760256" w:rsidP="00760256">
            <w:pPr>
              <w:tabs>
                <w:tab w:val="clear" w:pos="227"/>
              </w:tabs>
              <w:spacing w:line="300" w:lineRule="auto"/>
            </w:pPr>
            <w:r>
              <w:t>Bijlage 1</w:t>
            </w:r>
          </w:p>
        </w:tc>
        <w:tc>
          <w:tcPr>
            <w:tcW w:w="3402" w:type="dxa"/>
            <w:shd w:val="clear" w:color="auto" w:fill="auto"/>
          </w:tcPr>
          <w:p w14:paraId="1AF93C4E" w14:textId="3E112DFB" w:rsidR="00760256" w:rsidRDefault="00760256" w:rsidP="00760256">
            <w:pPr>
              <w:tabs>
                <w:tab w:val="clear" w:pos="227"/>
              </w:tabs>
              <w:spacing w:line="300" w:lineRule="auto"/>
              <w:cnfStyle w:val="000000100000" w:firstRow="0" w:lastRow="0" w:firstColumn="0" w:lastColumn="0" w:oddVBand="0" w:evenVBand="0" w:oddHBand="1" w:evenHBand="0" w:firstRowFirstColumn="0" w:firstRowLastColumn="0" w:lastRowFirstColumn="0" w:lastRowLastColumn="0"/>
            </w:pPr>
            <w:r>
              <w:rPr>
                <w:rStyle w:val="Nadruk"/>
                <w:rFonts w:cstheme="minorBidi"/>
                <w:i w:val="0"/>
              </w:rPr>
              <w:t>Beantwoording K1: Implementatie</w:t>
            </w:r>
          </w:p>
        </w:tc>
        <w:tc>
          <w:tcPr>
            <w:tcW w:w="1418" w:type="dxa"/>
            <w:shd w:val="clear" w:color="auto" w:fill="auto"/>
          </w:tcPr>
          <w:p w14:paraId="668B4F81" w14:textId="74F0A7DC" w:rsidR="00760256" w:rsidRDefault="5857697E" w:rsidP="00760256">
            <w:pPr>
              <w:tabs>
                <w:tab w:val="clear" w:pos="227"/>
              </w:tabs>
              <w:spacing w:line="300" w:lineRule="auto"/>
              <w:cnfStyle w:val="000000100000" w:firstRow="0" w:lastRow="0" w:firstColumn="0" w:lastColumn="0" w:oddVBand="0" w:evenVBand="0" w:oddHBand="1" w:evenHBand="0" w:firstRowFirstColumn="0" w:firstRowLastColumn="0" w:lastRowFirstColumn="0" w:lastRowLastColumn="0"/>
              <w:rPr>
                <w:i/>
              </w:rPr>
            </w:pPr>
            <w:r w:rsidRPr="64006E6E">
              <w:rPr>
                <w:i/>
                <w:iCs/>
              </w:rPr>
              <w:t>Zelf bijvoegen</w:t>
            </w:r>
          </w:p>
        </w:tc>
        <w:tc>
          <w:tcPr>
            <w:tcW w:w="2376" w:type="dxa"/>
            <w:shd w:val="clear" w:color="auto" w:fill="auto"/>
          </w:tcPr>
          <w:p w14:paraId="0975F988" w14:textId="31A8EAF9" w:rsidR="00760256" w:rsidRDefault="00C97E97" w:rsidP="00760256">
            <w:pPr>
              <w:tabs>
                <w:tab w:val="clear" w:pos="227"/>
              </w:tabs>
              <w:spacing w:line="300" w:lineRule="auto"/>
              <w:cnfStyle w:val="000000100000" w:firstRow="0" w:lastRow="0" w:firstColumn="0" w:lastColumn="0" w:oddVBand="0" w:evenVBand="0" w:oddHBand="1" w:evenHBand="0" w:firstRowFirstColumn="0" w:firstRowLastColumn="0" w:lastRowFirstColumn="0" w:lastRowLastColumn="0"/>
            </w:pPr>
            <w:r>
              <w:t>PDF</w:t>
            </w:r>
          </w:p>
        </w:tc>
      </w:tr>
      <w:tr w:rsidR="00760256" w14:paraId="760303F0" w14:textId="77777777" w:rsidTr="009247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2FC8306F" w14:textId="30137ABB" w:rsidR="00760256" w:rsidRDefault="00760256" w:rsidP="00760256">
            <w:pPr>
              <w:tabs>
                <w:tab w:val="clear" w:pos="227"/>
              </w:tabs>
              <w:spacing w:line="300" w:lineRule="auto"/>
            </w:pPr>
            <w:r>
              <w:t>Bijlage 2</w:t>
            </w:r>
          </w:p>
        </w:tc>
        <w:tc>
          <w:tcPr>
            <w:tcW w:w="3402" w:type="dxa"/>
          </w:tcPr>
          <w:p w14:paraId="2DF6E499" w14:textId="54B55257" w:rsidR="00760256" w:rsidRDefault="00760256" w:rsidP="00760256">
            <w:pPr>
              <w:tabs>
                <w:tab w:val="clear" w:pos="227"/>
              </w:tabs>
              <w:spacing w:line="300" w:lineRule="auto"/>
              <w:cnfStyle w:val="000000010000" w:firstRow="0" w:lastRow="0" w:firstColumn="0" w:lastColumn="0" w:oddVBand="0" w:evenVBand="0" w:oddHBand="0" w:evenHBand="1" w:firstRowFirstColumn="0" w:firstRowLastColumn="0" w:lastRowFirstColumn="0" w:lastRowLastColumn="0"/>
            </w:pPr>
            <w:r>
              <w:rPr>
                <w:rStyle w:val="Nadruk"/>
                <w:rFonts w:cstheme="minorHAnsi"/>
                <w:i w:val="0"/>
                <w:szCs w:val="18"/>
              </w:rPr>
              <w:t>Beantwoording K2: Dienstverlening</w:t>
            </w:r>
          </w:p>
        </w:tc>
        <w:tc>
          <w:tcPr>
            <w:tcW w:w="1418" w:type="dxa"/>
          </w:tcPr>
          <w:p w14:paraId="73AC85FD" w14:textId="35258B8D" w:rsidR="00760256" w:rsidRDefault="3F7BD3C9" w:rsidP="00760256">
            <w:pPr>
              <w:tabs>
                <w:tab w:val="clear" w:pos="227"/>
              </w:tabs>
              <w:spacing w:line="300" w:lineRule="auto"/>
              <w:cnfStyle w:val="000000010000" w:firstRow="0" w:lastRow="0" w:firstColumn="0" w:lastColumn="0" w:oddVBand="0" w:evenVBand="0" w:oddHBand="0" w:evenHBand="1" w:firstRowFirstColumn="0" w:firstRowLastColumn="0" w:lastRowFirstColumn="0" w:lastRowLastColumn="0"/>
              <w:rPr>
                <w:i/>
              </w:rPr>
            </w:pPr>
            <w:r w:rsidRPr="64006E6E">
              <w:rPr>
                <w:i/>
                <w:iCs/>
              </w:rPr>
              <w:t>Zelf bijvoegen</w:t>
            </w:r>
          </w:p>
        </w:tc>
        <w:tc>
          <w:tcPr>
            <w:tcW w:w="2376" w:type="dxa"/>
          </w:tcPr>
          <w:p w14:paraId="3C9D34E5" w14:textId="3AA8832C" w:rsidR="00760256" w:rsidRDefault="00C97E97" w:rsidP="00760256">
            <w:pPr>
              <w:tabs>
                <w:tab w:val="clear" w:pos="227"/>
              </w:tabs>
              <w:spacing w:line="300" w:lineRule="auto"/>
              <w:cnfStyle w:val="000000010000" w:firstRow="0" w:lastRow="0" w:firstColumn="0" w:lastColumn="0" w:oddVBand="0" w:evenVBand="0" w:oddHBand="0" w:evenHBand="1" w:firstRowFirstColumn="0" w:firstRowLastColumn="0" w:lastRowFirstColumn="0" w:lastRowLastColumn="0"/>
            </w:pPr>
            <w:r>
              <w:t>PDF</w:t>
            </w:r>
          </w:p>
        </w:tc>
      </w:tr>
      <w:tr w:rsidR="00760256" w14:paraId="366B1B8E" w14:textId="77777777" w:rsidTr="009247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6CBB0AB7" w14:textId="5CA107B3" w:rsidR="00760256" w:rsidRDefault="00760256" w:rsidP="00760256">
            <w:pPr>
              <w:tabs>
                <w:tab w:val="clear" w:pos="227"/>
              </w:tabs>
              <w:spacing w:line="300" w:lineRule="auto"/>
            </w:pPr>
            <w:r>
              <w:t>Bijlage 3</w:t>
            </w:r>
          </w:p>
        </w:tc>
        <w:tc>
          <w:tcPr>
            <w:tcW w:w="3402" w:type="dxa"/>
            <w:shd w:val="clear" w:color="auto" w:fill="auto"/>
          </w:tcPr>
          <w:p w14:paraId="5E970A7C" w14:textId="4D538147" w:rsidR="00760256" w:rsidRDefault="00760256" w:rsidP="00760256">
            <w:pPr>
              <w:tabs>
                <w:tab w:val="clear" w:pos="227"/>
              </w:tabs>
              <w:spacing w:line="300" w:lineRule="auto"/>
              <w:cnfStyle w:val="000000100000" w:firstRow="0" w:lastRow="0" w:firstColumn="0" w:lastColumn="0" w:oddVBand="0" w:evenVBand="0" w:oddHBand="1" w:evenHBand="0" w:firstRowFirstColumn="0" w:firstRowLastColumn="0" w:lastRowFirstColumn="0" w:lastRowLastColumn="0"/>
            </w:pPr>
            <w:r>
              <w:rPr>
                <w:rStyle w:val="Nadruk"/>
                <w:rFonts w:cstheme="minorHAnsi"/>
                <w:i w:val="0"/>
                <w:szCs w:val="18"/>
              </w:rPr>
              <w:t xml:space="preserve">Beantwoording K3: </w:t>
            </w:r>
            <w:r w:rsidRPr="007911ED">
              <w:rPr>
                <w:rStyle w:val="Nadruk"/>
                <w:rFonts w:cstheme="minorHAnsi"/>
                <w:i w:val="0"/>
                <w:szCs w:val="18"/>
              </w:rPr>
              <w:t xml:space="preserve">Integraties &amp; </w:t>
            </w:r>
            <w:proofErr w:type="spellStart"/>
            <w:r w:rsidRPr="007911ED">
              <w:rPr>
                <w:rStyle w:val="Nadruk"/>
                <w:rFonts w:cstheme="minorHAnsi"/>
                <w:i w:val="0"/>
                <w:szCs w:val="18"/>
              </w:rPr>
              <w:t>API’s</w:t>
            </w:r>
            <w:proofErr w:type="spellEnd"/>
          </w:p>
        </w:tc>
        <w:tc>
          <w:tcPr>
            <w:tcW w:w="1418" w:type="dxa"/>
            <w:shd w:val="clear" w:color="auto" w:fill="auto"/>
          </w:tcPr>
          <w:p w14:paraId="637A2890" w14:textId="77B23D5A" w:rsidR="00760256" w:rsidRDefault="0448DA83" w:rsidP="00760256">
            <w:pPr>
              <w:tabs>
                <w:tab w:val="clear" w:pos="227"/>
              </w:tabs>
              <w:spacing w:line="300" w:lineRule="auto"/>
              <w:cnfStyle w:val="000000100000" w:firstRow="0" w:lastRow="0" w:firstColumn="0" w:lastColumn="0" w:oddVBand="0" w:evenVBand="0" w:oddHBand="1" w:evenHBand="0" w:firstRowFirstColumn="0" w:firstRowLastColumn="0" w:lastRowFirstColumn="0" w:lastRowLastColumn="0"/>
              <w:rPr>
                <w:i/>
              </w:rPr>
            </w:pPr>
            <w:r w:rsidRPr="64006E6E">
              <w:rPr>
                <w:i/>
                <w:iCs/>
              </w:rPr>
              <w:t>Zelf bijvoegen</w:t>
            </w:r>
          </w:p>
        </w:tc>
        <w:tc>
          <w:tcPr>
            <w:tcW w:w="2376" w:type="dxa"/>
            <w:shd w:val="clear" w:color="auto" w:fill="auto"/>
          </w:tcPr>
          <w:p w14:paraId="6072FD45" w14:textId="0369C1C0" w:rsidR="00760256" w:rsidRDefault="00C97E97" w:rsidP="00760256">
            <w:pPr>
              <w:tabs>
                <w:tab w:val="clear" w:pos="227"/>
              </w:tabs>
              <w:spacing w:line="300" w:lineRule="auto"/>
              <w:cnfStyle w:val="000000100000" w:firstRow="0" w:lastRow="0" w:firstColumn="0" w:lastColumn="0" w:oddVBand="0" w:evenVBand="0" w:oddHBand="1" w:evenHBand="0" w:firstRowFirstColumn="0" w:firstRowLastColumn="0" w:lastRowFirstColumn="0" w:lastRowLastColumn="0"/>
            </w:pPr>
            <w:r>
              <w:t>PDF</w:t>
            </w:r>
          </w:p>
        </w:tc>
      </w:tr>
      <w:tr w:rsidR="00E42FA5" w14:paraId="10314C17" w14:textId="77777777" w:rsidTr="00DA7B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6749F998" w14:textId="66C65520" w:rsidR="00E42FA5" w:rsidRDefault="00E42FA5" w:rsidP="00760256">
            <w:pPr>
              <w:tabs>
                <w:tab w:val="clear" w:pos="227"/>
              </w:tabs>
              <w:spacing w:line="300" w:lineRule="auto"/>
            </w:pPr>
            <w:r>
              <w:t xml:space="preserve">Bijlage </w:t>
            </w:r>
            <w:r w:rsidR="7446B33F">
              <w:t>4</w:t>
            </w:r>
          </w:p>
        </w:tc>
        <w:tc>
          <w:tcPr>
            <w:tcW w:w="3402" w:type="dxa"/>
          </w:tcPr>
          <w:p w14:paraId="1BF92B91" w14:textId="5D00D2A9" w:rsidR="00E42FA5" w:rsidRDefault="00E42FA5" w:rsidP="00760256">
            <w:pPr>
              <w:tabs>
                <w:tab w:val="clear" w:pos="227"/>
              </w:tabs>
              <w:spacing w:line="300" w:lineRule="auto"/>
              <w:cnfStyle w:val="000000010000" w:firstRow="0" w:lastRow="0" w:firstColumn="0" w:lastColumn="0" w:oddVBand="0" w:evenVBand="0" w:oddHBand="0" w:evenHBand="1" w:firstRowFirstColumn="0" w:firstRowLastColumn="0" w:lastRowFirstColumn="0" w:lastRowLastColumn="0"/>
              <w:rPr>
                <w:rStyle w:val="Nadruk"/>
                <w:rFonts w:cstheme="minorHAnsi"/>
                <w:i w:val="0"/>
                <w:szCs w:val="18"/>
              </w:rPr>
            </w:pPr>
            <w:r>
              <w:rPr>
                <w:rStyle w:val="Nadruk"/>
                <w:rFonts w:cstheme="minorHAnsi"/>
                <w:i w:val="0"/>
                <w:szCs w:val="18"/>
              </w:rPr>
              <w:t>Beantwoording K5: Lijst van wensen</w:t>
            </w:r>
          </w:p>
        </w:tc>
        <w:tc>
          <w:tcPr>
            <w:tcW w:w="1418" w:type="dxa"/>
          </w:tcPr>
          <w:p w14:paraId="41090A01" w14:textId="2C1D9EC5" w:rsidR="00E42FA5" w:rsidRDefault="00E115B5" w:rsidP="00760256">
            <w:pPr>
              <w:tabs>
                <w:tab w:val="clear" w:pos="227"/>
              </w:tabs>
              <w:spacing w:line="300" w:lineRule="auto"/>
              <w:cnfStyle w:val="000000010000" w:firstRow="0" w:lastRow="0" w:firstColumn="0" w:lastColumn="0" w:oddVBand="0" w:evenVBand="0" w:oddHBand="0" w:evenHBand="1" w:firstRowFirstColumn="0" w:firstRowLastColumn="0" w:lastRowFirstColumn="0" w:lastRowLastColumn="0"/>
            </w:pPr>
            <w:r w:rsidRPr="00F44D82">
              <w:t xml:space="preserve">Bijlage </w:t>
            </w:r>
            <w:r w:rsidR="6555ADC4" w:rsidRPr="00F44D82">
              <w:t>M</w:t>
            </w:r>
          </w:p>
        </w:tc>
        <w:tc>
          <w:tcPr>
            <w:tcW w:w="2376" w:type="dxa"/>
          </w:tcPr>
          <w:p w14:paraId="12D1A846" w14:textId="44F9FB1E" w:rsidR="00E42FA5" w:rsidRDefault="00E115B5" w:rsidP="00760256">
            <w:pPr>
              <w:tabs>
                <w:tab w:val="clear" w:pos="227"/>
              </w:tabs>
              <w:spacing w:line="300" w:lineRule="auto"/>
              <w:cnfStyle w:val="000000010000" w:firstRow="0" w:lastRow="0" w:firstColumn="0" w:lastColumn="0" w:oddVBand="0" w:evenVBand="0" w:oddHBand="0" w:evenHBand="1" w:firstRowFirstColumn="0" w:firstRowLastColumn="0" w:lastRowFirstColumn="0" w:lastRowLastColumn="0"/>
            </w:pPr>
            <w:r>
              <w:t>PDF</w:t>
            </w:r>
          </w:p>
        </w:tc>
      </w:tr>
      <w:tr w:rsidR="00760256" w14:paraId="667E294E" w14:textId="77777777" w:rsidTr="00DA7B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47326715" w14:textId="6FEFDD39" w:rsidR="00760256" w:rsidRDefault="00760256" w:rsidP="00760256">
            <w:pPr>
              <w:tabs>
                <w:tab w:val="clear" w:pos="227"/>
              </w:tabs>
              <w:spacing w:line="300" w:lineRule="auto"/>
            </w:pPr>
            <w:r>
              <w:t xml:space="preserve">Bijlage </w:t>
            </w:r>
            <w:r w:rsidR="7446B33F">
              <w:t>5</w:t>
            </w:r>
          </w:p>
        </w:tc>
        <w:tc>
          <w:tcPr>
            <w:tcW w:w="3402" w:type="dxa"/>
            <w:shd w:val="clear" w:color="auto" w:fill="auto"/>
          </w:tcPr>
          <w:p w14:paraId="73A96226" w14:textId="5EC4CF32" w:rsidR="00760256" w:rsidRDefault="00253089" w:rsidP="00760256">
            <w:pPr>
              <w:tabs>
                <w:tab w:val="clear" w:pos="227"/>
              </w:tabs>
              <w:spacing w:line="300" w:lineRule="auto"/>
              <w:cnfStyle w:val="000000100000" w:firstRow="0" w:lastRow="0" w:firstColumn="0" w:lastColumn="0" w:oddVBand="0" w:evenVBand="0" w:oddHBand="1" w:evenHBand="0" w:firstRowFirstColumn="0" w:firstRowLastColumn="0" w:lastRowFirstColumn="0" w:lastRowLastColumn="0"/>
            </w:pPr>
            <w:r>
              <w:t>Concept SLA</w:t>
            </w:r>
          </w:p>
        </w:tc>
        <w:tc>
          <w:tcPr>
            <w:tcW w:w="1418" w:type="dxa"/>
            <w:shd w:val="clear" w:color="auto" w:fill="auto"/>
          </w:tcPr>
          <w:p w14:paraId="44273D9F" w14:textId="4D6C0A28" w:rsidR="00760256" w:rsidRDefault="11DCBA11" w:rsidP="00760256">
            <w:pPr>
              <w:tabs>
                <w:tab w:val="clear" w:pos="227"/>
              </w:tabs>
              <w:spacing w:line="300" w:lineRule="auto"/>
              <w:cnfStyle w:val="000000100000" w:firstRow="0" w:lastRow="0" w:firstColumn="0" w:lastColumn="0" w:oddVBand="0" w:evenVBand="0" w:oddHBand="1" w:evenHBand="0" w:firstRowFirstColumn="0" w:firstRowLastColumn="0" w:lastRowFirstColumn="0" w:lastRowLastColumn="0"/>
              <w:rPr>
                <w:i/>
              </w:rPr>
            </w:pPr>
            <w:r w:rsidRPr="64006E6E">
              <w:rPr>
                <w:i/>
                <w:iCs/>
              </w:rPr>
              <w:t>Zelf bijvoegen</w:t>
            </w:r>
          </w:p>
        </w:tc>
        <w:tc>
          <w:tcPr>
            <w:tcW w:w="2376" w:type="dxa"/>
            <w:shd w:val="clear" w:color="auto" w:fill="auto"/>
          </w:tcPr>
          <w:p w14:paraId="3073D34E" w14:textId="38354064" w:rsidR="00760256" w:rsidRDefault="00253089" w:rsidP="00760256">
            <w:pPr>
              <w:tabs>
                <w:tab w:val="clear" w:pos="227"/>
              </w:tabs>
              <w:spacing w:line="300" w:lineRule="auto"/>
              <w:cnfStyle w:val="000000100000" w:firstRow="0" w:lastRow="0" w:firstColumn="0" w:lastColumn="0" w:oddVBand="0" w:evenVBand="0" w:oddHBand="1" w:evenHBand="0" w:firstRowFirstColumn="0" w:firstRowLastColumn="0" w:lastRowFirstColumn="0" w:lastRowLastColumn="0"/>
            </w:pPr>
            <w:r>
              <w:t>PDF</w:t>
            </w:r>
          </w:p>
        </w:tc>
      </w:tr>
      <w:tr w:rsidR="00760256" w14:paraId="3249158C" w14:textId="77777777" w:rsidTr="009247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7851ED8D" w14:textId="59EFC83D" w:rsidR="00760256" w:rsidRDefault="00760256" w:rsidP="00760256">
            <w:pPr>
              <w:tabs>
                <w:tab w:val="clear" w:pos="227"/>
              </w:tabs>
              <w:spacing w:line="300" w:lineRule="auto"/>
            </w:pPr>
            <w:r>
              <w:t xml:space="preserve">Bijlage </w:t>
            </w:r>
            <w:r w:rsidR="0B7ACBD3">
              <w:t>6</w:t>
            </w:r>
          </w:p>
        </w:tc>
        <w:tc>
          <w:tcPr>
            <w:tcW w:w="3402" w:type="dxa"/>
          </w:tcPr>
          <w:p w14:paraId="7A133BEC" w14:textId="2E6DFBA7" w:rsidR="00760256" w:rsidRDefault="00253089" w:rsidP="00760256">
            <w:pPr>
              <w:tabs>
                <w:tab w:val="clear" w:pos="227"/>
              </w:tabs>
              <w:spacing w:line="300" w:lineRule="auto"/>
              <w:cnfStyle w:val="000000010000" w:firstRow="0" w:lastRow="0" w:firstColumn="0" w:lastColumn="0" w:oddVBand="0" w:evenVBand="0" w:oddHBand="0" w:evenHBand="1" w:firstRowFirstColumn="0" w:firstRowLastColumn="0" w:lastRowFirstColumn="0" w:lastRowLastColumn="0"/>
            </w:pPr>
            <w:r>
              <w:t>Prijzenblad</w:t>
            </w:r>
          </w:p>
        </w:tc>
        <w:tc>
          <w:tcPr>
            <w:tcW w:w="1418" w:type="dxa"/>
          </w:tcPr>
          <w:p w14:paraId="4EEEB6C2" w14:textId="7A5A0A7E" w:rsidR="00760256" w:rsidRDefault="00832C1D" w:rsidP="00760256">
            <w:pPr>
              <w:tabs>
                <w:tab w:val="clear" w:pos="227"/>
              </w:tabs>
              <w:spacing w:line="300" w:lineRule="auto"/>
              <w:cnfStyle w:val="000000010000" w:firstRow="0" w:lastRow="0" w:firstColumn="0" w:lastColumn="0" w:oddVBand="0" w:evenVBand="0" w:oddHBand="0" w:evenHBand="1" w:firstRowFirstColumn="0" w:firstRowLastColumn="0" w:lastRowFirstColumn="0" w:lastRowLastColumn="0"/>
            </w:pPr>
            <w:r>
              <w:t xml:space="preserve">Bijlage </w:t>
            </w:r>
            <w:r w:rsidR="006476B6">
              <w:t>J</w:t>
            </w:r>
          </w:p>
        </w:tc>
        <w:tc>
          <w:tcPr>
            <w:tcW w:w="2376" w:type="dxa"/>
          </w:tcPr>
          <w:p w14:paraId="36E60B37" w14:textId="2AC9F05E" w:rsidR="00760256" w:rsidRDefault="00253089" w:rsidP="00760256">
            <w:pPr>
              <w:tabs>
                <w:tab w:val="clear" w:pos="227"/>
              </w:tabs>
              <w:spacing w:line="300" w:lineRule="auto"/>
              <w:cnfStyle w:val="000000010000" w:firstRow="0" w:lastRow="0" w:firstColumn="0" w:lastColumn="0" w:oddVBand="0" w:evenVBand="0" w:oddHBand="0" w:evenHBand="1" w:firstRowFirstColumn="0" w:firstRowLastColumn="0" w:lastRowFirstColumn="0" w:lastRowLastColumn="0"/>
            </w:pPr>
            <w:r>
              <w:t>PDF (handtekening) en EXCEL</w:t>
            </w:r>
          </w:p>
        </w:tc>
      </w:tr>
      <w:tr w:rsidR="00760256" w14:paraId="1DB9DC03" w14:textId="77777777" w:rsidTr="00DA7B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38CC6A29" w14:textId="5ACEC18D" w:rsidR="00760256" w:rsidRDefault="00760256" w:rsidP="00760256">
            <w:pPr>
              <w:tabs>
                <w:tab w:val="clear" w:pos="227"/>
              </w:tabs>
              <w:spacing w:line="300" w:lineRule="auto"/>
            </w:pPr>
            <w:r>
              <w:t xml:space="preserve">Bijlage </w:t>
            </w:r>
            <w:r w:rsidR="0B7ACBD3">
              <w:t>7</w:t>
            </w:r>
          </w:p>
        </w:tc>
        <w:tc>
          <w:tcPr>
            <w:tcW w:w="3402" w:type="dxa"/>
            <w:shd w:val="clear" w:color="auto" w:fill="auto"/>
          </w:tcPr>
          <w:p w14:paraId="1511799E" w14:textId="14649354" w:rsidR="00760256" w:rsidRDefault="003149B2" w:rsidP="00760256">
            <w:pPr>
              <w:tabs>
                <w:tab w:val="clear" w:pos="227"/>
              </w:tabs>
              <w:spacing w:line="300" w:lineRule="auto"/>
              <w:cnfStyle w:val="000000100000" w:firstRow="0" w:lastRow="0" w:firstColumn="0" w:lastColumn="0" w:oddVBand="0" w:evenVBand="0" w:oddHBand="1" w:evenHBand="0" w:firstRowFirstColumn="0" w:firstRowLastColumn="0" w:lastRowFirstColumn="0" w:lastRowLastColumn="0"/>
            </w:pPr>
            <w:r>
              <w:t>Referentie(s)</w:t>
            </w:r>
          </w:p>
        </w:tc>
        <w:tc>
          <w:tcPr>
            <w:tcW w:w="1418" w:type="dxa"/>
            <w:shd w:val="clear" w:color="auto" w:fill="auto"/>
          </w:tcPr>
          <w:p w14:paraId="5A736A41" w14:textId="3AA8617C" w:rsidR="00760256" w:rsidRDefault="008C1127" w:rsidP="00760256">
            <w:pPr>
              <w:tabs>
                <w:tab w:val="clear" w:pos="227"/>
              </w:tabs>
              <w:spacing w:line="300" w:lineRule="auto"/>
              <w:cnfStyle w:val="000000100000" w:firstRow="0" w:lastRow="0" w:firstColumn="0" w:lastColumn="0" w:oddVBand="0" w:evenVBand="0" w:oddHBand="1" w:evenHBand="0" w:firstRowFirstColumn="0" w:firstRowLastColumn="0" w:lastRowFirstColumn="0" w:lastRowLastColumn="0"/>
            </w:pPr>
            <w:r>
              <w:t xml:space="preserve">Bijlage </w:t>
            </w:r>
            <w:r w:rsidR="1FF70125">
              <w:t>I</w:t>
            </w:r>
          </w:p>
        </w:tc>
        <w:tc>
          <w:tcPr>
            <w:tcW w:w="2376" w:type="dxa"/>
            <w:shd w:val="clear" w:color="auto" w:fill="auto"/>
          </w:tcPr>
          <w:p w14:paraId="18C020DF" w14:textId="4024CA48" w:rsidR="00760256" w:rsidRDefault="003149B2" w:rsidP="00760256">
            <w:pPr>
              <w:tabs>
                <w:tab w:val="clear" w:pos="227"/>
              </w:tabs>
              <w:spacing w:line="300" w:lineRule="auto"/>
              <w:cnfStyle w:val="000000100000" w:firstRow="0" w:lastRow="0" w:firstColumn="0" w:lastColumn="0" w:oddVBand="0" w:evenVBand="0" w:oddHBand="1" w:evenHBand="0" w:firstRowFirstColumn="0" w:firstRowLastColumn="0" w:lastRowFirstColumn="0" w:lastRowLastColumn="0"/>
            </w:pPr>
            <w:r>
              <w:t>PDF (handtekening)</w:t>
            </w:r>
          </w:p>
        </w:tc>
      </w:tr>
      <w:tr w:rsidR="00760256" w14:paraId="5BD47DE7" w14:textId="77777777" w:rsidTr="009247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7E3A2020" w14:textId="60039705" w:rsidR="00760256" w:rsidRDefault="00760256" w:rsidP="00760256">
            <w:pPr>
              <w:tabs>
                <w:tab w:val="clear" w:pos="227"/>
              </w:tabs>
              <w:spacing w:line="300" w:lineRule="auto"/>
            </w:pPr>
            <w:r>
              <w:t>Bijlage 8</w:t>
            </w:r>
          </w:p>
        </w:tc>
        <w:tc>
          <w:tcPr>
            <w:tcW w:w="3402" w:type="dxa"/>
          </w:tcPr>
          <w:p w14:paraId="16EF5EF1" w14:textId="36E9FB19" w:rsidR="00760256" w:rsidRDefault="003149B2" w:rsidP="00760256">
            <w:pPr>
              <w:tabs>
                <w:tab w:val="clear" w:pos="227"/>
              </w:tabs>
              <w:spacing w:line="300" w:lineRule="auto"/>
              <w:cnfStyle w:val="000000010000" w:firstRow="0" w:lastRow="0" w:firstColumn="0" w:lastColumn="0" w:oddVBand="0" w:evenVBand="0" w:oddHBand="0" w:evenHBand="1" w:firstRowFirstColumn="0" w:firstRowLastColumn="0" w:lastRowFirstColumn="0" w:lastRowLastColumn="0"/>
            </w:pPr>
            <w:r>
              <w:t>Uittreksel Kamer van Koophandel</w:t>
            </w:r>
          </w:p>
        </w:tc>
        <w:tc>
          <w:tcPr>
            <w:tcW w:w="1418" w:type="dxa"/>
          </w:tcPr>
          <w:p w14:paraId="781A0C01" w14:textId="3334DD7D" w:rsidR="00760256" w:rsidRDefault="78EE849D" w:rsidP="00760256">
            <w:pPr>
              <w:tabs>
                <w:tab w:val="clear" w:pos="227"/>
              </w:tabs>
              <w:spacing w:line="300" w:lineRule="auto"/>
              <w:cnfStyle w:val="000000010000" w:firstRow="0" w:lastRow="0" w:firstColumn="0" w:lastColumn="0" w:oddVBand="0" w:evenVBand="0" w:oddHBand="0" w:evenHBand="1" w:firstRowFirstColumn="0" w:firstRowLastColumn="0" w:lastRowFirstColumn="0" w:lastRowLastColumn="0"/>
              <w:rPr>
                <w:i/>
              </w:rPr>
            </w:pPr>
            <w:r w:rsidRPr="64006E6E">
              <w:rPr>
                <w:i/>
                <w:iCs/>
              </w:rPr>
              <w:t>Zelf bijvoegen</w:t>
            </w:r>
          </w:p>
        </w:tc>
        <w:tc>
          <w:tcPr>
            <w:tcW w:w="2376" w:type="dxa"/>
          </w:tcPr>
          <w:p w14:paraId="1A4B7502" w14:textId="3588F8F5" w:rsidR="00760256" w:rsidRDefault="09B19AE0" w:rsidP="00760256">
            <w:pPr>
              <w:tabs>
                <w:tab w:val="clear" w:pos="227"/>
              </w:tabs>
              <w:spacing w:line="300" w:lineRule="auto"/>
              <w:cnfStyle w:val="000000010000" w:firstRow="0" w:lastRow="0" w:firstColumn="0" w:lastColumn="0" w:oddVBand="0" w:evenVBand="0" w:oddHBand="0" w:evenHBand="1" w:firstRowFirstColumn="0" w:firstRowLastColumn="0" w:lastRowFirstColumn="0" w:lastRowLastColumn="0"/>
            </w:pPr>
            <w:r>
              <w:t>PDF</w:t>
            </w:r>
          </w:p>
        </w:tc>
      </w:tr>
      <w:tr w:rsidR="00760256" w14:paraId="0730BA91" w14:textId="77777777" w:rsidTr="00DA7B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01EEFF42" w14:textId="7DE00FC5" w:rsidR="00760256" w:rsidRDefault="00760256" w:rsidP="00760256">
            <w:pPr>
              <w:tabs>
                <w:tab w:val="clear" w:pos="227"/>
              </w:tabs>
              <w:spacing w:line="300" w:lineRule="auto"/>
            </w:pPr>
            <w:r>
              <w:t>Bijlage 9</w:t>
            </w:r>
          </w:p>
        </w:tc>
        <w:tc>
          <w:tcPr>
            <w:tcW w:w="3402" w:type="dxa"/>
            <w:shd w:val="clear" w:color="auto" w:fill="auto"/>
          </w:tcPr>
          <w:p w14:paraId="48C32F83" w14:textId="4CC6E0EB" w:rsidR="00760256" w:rsidRDefault="001B5B96" w:rsidP="00760256">
            <w:pPr>
              <w:tabs>
                <w:tab w:val="clear" w:pos="227"/>
              </w:tabs>
              <w:spacing w:line="300" w:lineRule="auto"/>
              <w:cnfStyle w:val="000000100000" w:firstRow="0" w:lastRow="0" w:firstColumn="0" w:lastColumn="0" w:oddVBand="0" w:evenVBand="0" w:oddHBand="1" w:evenHBand="0" w:firstRowFirstColumn="0" w:firstRowLastColumn="0" w:lastRowFirstColumn="0" w:lastRowLastColumn="0"/>
            </w:pPr>
            <w:r>
              <w:t>Uniform Europees Aanbestedingsdocument</w:t>
            </w:r>
          </w:p>
        </w:tc>
        <w:tc>
          <w:tcPr>
            <w:tcW w:w="1418" w:type="dxa"/>
            <w:shd w:val="clear" w:color="auto" w:fill="auto"/>
          </w:tcPr>
          <w:p w14:paraId="030298B3" w14:textId="03C5758F" w:rsidR="00760256" w:rsidRDefault="1865541A" w:rsidP="00760256">
            <w:pPr>
              <w:tabs>
                <w:tab w:val="clear" w:pos="227"/>
              </w:tabs>
              <w:spacing w:line="300" w:lineRule="auto"/>
              <w:cnfStyle w:val="000000100000" w:firstRow="0" w:lastRow="0" w:firstColumn="0" w:lastColumn="0" w:oddVBand="0" w:evenVBand="0" w:oddHBand="1" w:evenHBand="0" w:firstRowFirstColumn="0" w:firstRowLastColumn="0" w:lastRowFirstColumn="0" w:lastRowLastColumn="0"/>
            </w:pPr>
            <w:r>
              <w:t>Bijlage G</w:t>
            </w:r>
          </w:p>
        </w:tc>
        <w:tc>
          <w:tcPr>
            <w:tcW w:w="2376" w:type="dxa"/>
            <w:shd w:val="clear" w:color="auto" w:fill="auto"/>
          </w:tcPr>
          <w:p w14:paraId="15A8C8EC" w14:textId="0F8C577A" w:rsidR="00760256" w:rsidRDefault="42758A33" w:rsidP="00760256">
            <w:pPr>
              <w:tabs>
                <w:tab w:val="clear" w:pos="227"/>
              </w:tabs>
              <w:spacing w:line="300" w:lineRule="auto"/>
              <w:cnfStyle w:val="000000100000" w:firstRow="0" w:lastRow="0" w:firstColumn="0" w:lastColumn="0" w:oddVBand="0" w:evenVBand="0" w:oddHBand="1" w:evenHBand="0" w:firstRowFirstColumn="0" w:firstRowLastColumn="0" w:lastRowFirstColumn="0" w:lastRowLastColumn="0"/>
            </w:pPr>
            <w:r>
              <w:t>PDF (handtekening)</w:t>
            </w:r>
          </w:p>
        </w:tc>
      </w:tr>
      <w:tr w:rsidR="00760256" w14:paraId="4CD1C23F" w14:textId="77777777" w:rsidTr="009247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7371F2F6" w14:textId="4DA0D613" w:rsidR="00760256" w:rsidRDefault="00760256" w:rsidP="00760256">
            <w:pPr>
              <w:tabs>
                <w:tab w:val="clear" w:pos="227"/>
              </w:tabs>
              <w:spacing w:line="300" w:lineRule="auto"/>
            </w:pPr>
            <w:r>
              <w:t>Bijlage 10</w:t>
            </w:r>
          </w:p>
        </w:tc>
        <w:tc>
          <w:tcPr>
            <w:tcW w:w="3402" w:type="dxa"/>
          </w:tcPr>
          <w:p w14:paraId="7582C099" w14:textId="17756210" w:rsidR="00760256" w:rsidRDefault="001B5B96" w:rsidP="00760256">
            <w:pPr>
              <w:tabs>
                <w:tab w:val="clear" w:pos="227"/>
              </w:tabs>
              <w:spacing w:line="300" w:lineRule="auto"/>
              <w:cnfStyle w:val="000000010000" w:firstRow="0" w:lastRow="0" w:firstColumn="0" w:lastColumn="0" w:oddVBand="0" w:evenVBand="0" w:oddHBand="0" w:evenHBand="1" w:firstRowFirstColumn="0" w:firstRowLastColumn="0" w:lastRowFirstColumn="0" w:lastRowLastColumn="0"/>
            </w:pPr>
            <w:r>
              <w:t>Verklaring Russische betrokkenheid</w:t>
            </w:r>
          </w:p>
        </w:tc>
        <w:tc>
          <w:tcPr>
            <w:tcW w:w="1418" w:type="dxa"/>
          </w:tcPr>
          <w:p w14:paraId="3423A9E4" w14:textId="4A6ACC5F" w:rsidR="00760256" w:rsidRDefault="4F73B88D" w:rsidP="00760256">
            <w:pPr>
              <w:tabs>
                <w:tab w:val="clear" w:pos="227"/>
              </w:tabs>
              <w:spacing w:line="300" w:lineRule="auto"/>
              <w:cnfStyle w:val="000000010000" w:firstRow="0" w:lastRow="0" w:firstColumn="0" w:lastColumn="0" w:oddVBand="0" w:evenVBand="0" w:oddHBand="0" w:evenHBand="1" w:firstRowFirstColumn="0" w:firstRowLastColumn="0" w:lastRowFirstColumn="0" w:lastRowLastColumn="0"/>
            </w:pPr>
            <w:r>
              <w:t>Bijlage H</w:t>
            </w:r>
          </w:p>
        </w:tc>
        <w:tc>
          <w:tcPr>
            <w:tcW w:w="2376" w:type="dxa"/>
          </w:tcPr>
          <w:p w14:paraId="5739507D" w14:textId="2701EFB0" w:rsidR="00760256" w:rsidRDefault="001B5B96" w:rsidP="00760256">
            <w:pPr>
              <w:tabs>
                <w:tab w:val="clear" w:pos="227"/>
              </w:tabs>
              <w:spacing w:line="300" w:lineRule="auto"/>
              <w:cnfStyle w:val="000000010000" w:firstRow="0" w:lastRow="0" w:firstColumn="0" w:lastColumn="0" w:oddVBand="0" w:evenVBand="0" w:oddHBand="0" w:evenHBand="1" w:firstRowFirstColumn="0" w:firstRowLastColumn="0" w:lastRowFirstColumn="0" w:lastRowLastColumn="0"/>
            </w:pPr>
            <w:r>
              <w:t>PDF (handtekening)</w:t>
            </w:r>
          </w:p>
        </w:tc>
      </w:tr>
    </w:tbl>
    <w:p w14:paraId="66BA0958" w14:textId="77777777" w:rsidR="00382FB8" w:rsidRDefault="00382FB8">
      <w:pPr>
        <w:tabs>
          <w:tab w:val="clear" w:pos="227"/>
        </w:tabs>
        <w:spacing w:line="300" w:lineRule="auto"/>
        <w:rPr>
          <w:rFonts w:asciiTheme="majorHAnsi" w:hAnsiTheme="majorHAnsi"/>
          <w:b/>
          <w:color w:val="656769"/>
          <w:sz w:val="28"/>
        </w:rPr>
      </w:pPr>
      <w:r>
        <w:br w:type="page"/>
      </w:r>
    </w:p>
    <w:p w14:paraId="41576E67" w14:textId="11222A36" w:rsidR="006673CE" w:rsidRDefault="006673CE" w:rsidP="008F63A3">
      <w:pPr>
        <w:pStyle w:val="Kop1"/>
      </w:pPr>
      <w:bookmarkStart w:id="17" w:name="_Toc219486758"/>
      <w:r>
        <w:lastRenderedPageBreak/>
        <w:t>Algemene voorwaarden voor de Aanbestedingsprocedure en de Inschrijving</w:t>
      </w:r>
      <w:bookmarkEnd w:id="17"/>
    </w:p>
    <w:p w14:paraId="6577C9D4" w14:textId="77777777" w:rsidR="008F63A3" w:rsidRPr="008F63A3" w:rsidRDefault="008F63A3" w:rsidP="007B0508"/>
    <w:p w14:paraId="0CA445F3" w14:textId="5F24CC9A" w:rsidR="0038357A" w:rsidRDefault="004375AD" w:rsidP="002A4603">
      <w:pPr>
        <w:pStyle w:val="Kop2"/>
        <w:numPr>
          <w:ilvl w:val="1"/>
          <w:numId w:val="1"/>
        </w:numPr>
      </w:pPr>
      <w:bookmarkStart w:id="18" w:name="_Toc219486759"/>
      <w:r>
        <w:t>Melden</w:t>
      </w:r>
      <w:bookmarkEnd w:id="18"/>
    </w:p>
    <w:p w14:paraId="2C7DA2E9" w14:textId="77777777" w:rsidR="001B14FB" w:rsidRPr="00B52800" w:rsidRDefault="001B14FB" w:rsidP="001B14FB">
      <w:r w:rsidRPr="00B52800">
        <w:t>Dit document is met zorg samengesteld. Mocht u echter onvolkomenheden, procedurefouten en/of tegenstrijdigheden constateren, dan dient u deze zo spoedig mogelijk, doch uiterlijk bij het stellen van de vragen voor de Nota van Inlichtingen, schriftelijk aan de Aanbestedende Dienst kenbaar te maken met opgave van de eventuele consequenties en/of correctievoorstellen. Hetzelfde geldt voor uw eventuele bezwaren tegen (delen van) dit document, bijvoorbeeld met betrekking tot de gestelde criteria, termijnen, werkwijze en beoordeling</w:t>
      </w:r>
    </w:p>
    <w:p w14:paraId="6ADF8DD9" w14:textId="77777777" w:rsidR="001B14FB" w:rsidRPr="00CF014F" w:rsidRDefault="001B14FB" w:rsidP="001B14FB">
      <w:r w:rsidRPr="00B52800">
        <w:rPr>
          <w:rStyle w:val="Kop2Char"/>
        </w:rPr>
        <w:br/>
      </w:r>
      <w:r w:rsidRPr="00CF014F">
        <w:t>Indien u uw opmerkingen of bezwaren niet op het hierboven genoemde tijdstip aan de Aanbestede</w:t>
      </w:r>
      <w:r>
        <w:t>nde dienst</w:t>
      </w:r>
      <w:r w:rsidRPr="00CF014F">
        <w:t xml:space="preserve"> heeft kenbaar gemaakt, mag deze erop vertrouwen dat de Aanbesteding zonder bezwaar kan worden voortgezet. Nadien ingediende bezwaren zijn alsdan niet ontvankelijk. Mocht naderhand blijken dat er toch onvolkomenheden of tegenstrijdigheden in het Beschrijvend Document voorkomen en deze zijn niet gemeld dan zullen deze in het voordeel van de Aanbestede</w:t>
      </w:r>
      <w:r>
        <w:t>nde dienst</w:t>
      </w:r>
      <w:r w:rsidRPr="00CF014F">
        <w:t xml:space="preserve"> worden uitgelegd.</w:t>
      </w:r>
    </w:p>
    <w:p w14:paraId="74A9ADCE" w14:textId="77777777" w:rsidR="001B14FB" w:rsidRDefault="001B14FB" w:rsidP="007B0508"/>
    <w:p w14:paraId="33DAAF7E" w14:textId="77777777" w:rsidR="00CF6FAA" w:rsidRPr="00CF6FAA" w:rsidRDefault="00CF6FAA" w:rsidP="00CF6FAA">
      <w:pPr>
        <w:pStyle w:val="Lijstalinea"/>
        <w:keepNext/>
        <w:numPr>
          <w:ilvl w:val="0"/>
          <w:numId w:val="5"/>
        </w:numPr>
        <w:tabs>
          <w:tab w:val="clear" w:pos="227"/>
        </w:tabs>
        <w:suppressAutoHyphens/>
        <w:contextualSpacing w:val="0"/>
        <w:outlineLvl w:val="1"/>
        <w:rPr>
          <w:rFonts w:cstheme="minorHAnsi"/>
          <w:b/>
          <w:bCs/>
          <w:vanish/>
          <w:sz w:val="20"/>
          <w:szCs w:val="20"/>
        </w:rPr>
      </w:pPr>
    </w:p>
    <w:p w14:paraId="32B5A4EF" w14:textId="77777777" w:rsidR="00CF6FAA" w:rsidRPr="00CF6FAA" w:rsidRDefault="00CF6FAA" w:rsidP="00CF6FAA">
      <w:pPr>
        <w:pStyle w:val="Lijstalinea"/>
        <w:keepNext/>
        <w:numPr>
          <w:ilvl w:val="1"/>
          <w:numId w:val="5"/>
        </w:numPr>
        <w:tabs>
          <w:tab w:val="clear" w:pos="227"/>
          <w:tab w:val="clear" w:pos="709"/>
          <w:tab w:val="num" w:pos="851"/>
        </w:tabs>
        <w:suppressAutoHyphens/>
        <w:ind w:left="567"/>
        <w:contextualSpacing w:val="0"/>
        <w:outlineLvl w:val="1"/>
        <w:rPr>
          <w:rFonts w:cstheme="minorHAnsi"/>
          <w:b/>
          <w:bCs/>
          <w:vanish/>
          <w:sz w:val="20"/>
          <w:szCs w:val="20"/>
        </w:rPr>
      </w:pPr>
    </w:p>
    <w:p w14:paraId="64A7BDC5" w14:textId="3BBBE7BA" w:rsidR="004375AD" w:rsidRDefault="004375AD" w:rsidP="002A4603">
      <w:pPr>
        <w:pStyle w:val="Kop2"/>
      </w:pPr>
      <w:bookmarkStart w:id="19" w:name="_Toc219486760"/>
      <w:r>
        <w:t>Voorwaarden Aanbesteding en Inschrijving</w:t>
      </w:r>
      <w:bookmarkEnd w:id="19"/>
    </w:p>
    <w:p w14:paraId="6B5C8A57" w14:textId="77777777" w:rsidR="002F36DD" w:rsidRPr="00CF014F" w:rsidRDefault="002F36DD" w:rsidP="002F36DD">
      <w:r w:rsidRPr="00CF014F">
        <w:t>Voor de Aanbesteding en de Inschrijving gelden onderstaande algemene voorwaarden. In de verschillende hoofdstukken worden ook specifieke voorwaarden gesteld met betrekking tot de in dat hoofdstuk geregelde onderwerpen.</w:t>
      </w:r>
    </w:p>
    <w:p w14:paraId="58341A6C" w14:textId="77777777" w:rsidR="002F36DD" w:rsidRPr="00CF014F" w:rsidRDefault="002F36DD" w:rsidP="00CC417F">
      <w:pPr>
        <w:pStyle w:val="Lijstalinea"/>
        <w:numPr>
          <w:ilvl w:val="0"/>
          <w:numId w:val="22"/>
        </w:numPr>
        <w:rPr>
          <w:szCs w:val="18"/>
        </w:rPr>
      </w:pPr>
      <w:r w:rsidRPr="00CF014F">
        <w:t>In aanvulling op de voorwaarden en bepalingen van het Beschrijvend Document zijn de Inkoopvoorwaarden van toepassing op de Aanbesteding en de te sluiten Overeenkomst, met uitsluiting van uw eventuele eigen voorwaarden, algemene voorwaarden, branchevoorwaarden of verkoopvoorwaarden;</w:t>
      </w:r>
    </w:p>
    <w:p w14:paraId="61E693F3" w14:textId="77777777" w:rsidR="002F36DD" w:rsidRPr="00CF014F" w:rsidRDefault="002F36DD" w:rsidP="00CC417F">
      <w:pPr>
        <w:pStyle w:val="Lijstalinea"/>
        <w:numPr>
          <w:ilvl w:val="0"/>
          <w:numId w:val="22"/>
        </w:numPr>
        <w:rPr>
          <w:szCs w:val="18"/>
        </w:rPr>
      </w:pPr>
      <w:r w:rsidRPr="00CF014F">
        <w:t>Door het indienen van een Inschrijving gaat u akkoord met de voorwaarden en bepalingen van het Beschrijvend Document, zoals inkoopvoorwaarden, concept Overeenkomst, zoals die verstrekt worden bij het Beschrijvend Document;</w:t>
      </w:r>
    </w:p>
    <w:p w14:paraId="65C6AEA3" w14:textId="77777777" w:rsidR="002F36DD" w:rsidRPr="00CF014F" w:rsidRDefault="002F36DD" w:rsidP="00CC417F">
      <w:pPr>
        <w:pStyle w:val="Lijstalinea"/>
        <w:numPr>
          <w:ilvl w:val="0"/>
          <w:numId w:val="22"/>
        </w:numPr>
        <w:rPr>
          <w:szCs w:val="18"/>
        </w:rPr>
      </w:pPr>
      <w:r w:rsidRPr="00CF014F">
        <w:t>Inschrijvingen die niet voldoen aan de voorwaarden en bepalingen van het Beschrijvend Document, dan wel voorwaarden of voorbehouden bevatten, zijn ongeldig en worden terzijde gelegd;</w:t>
      </w:r>
    </w:p>
    <w:p w14:paraId="1226897F" w14:textId="77777777" w:rsidR="002F36DD" w:rsidRPr="00CF014F" w:rsidRDefault="002F36DD" w:rsidP="00CC417F">
      <w:pPr>
        <w:pStyle w:val="Lijstalinea"/>
        <w:numPr>
          <w:ilvl w:val="0"/>
          <w:numId w:val="22"/>
        </w:numPr>
        <w:rPr>
          <w:szCs w:val="18"/>
        </w:rPr>
      </w:pPr>
      <w:r w:rsidRPr="00CF014F">
        <w:t xml:space="preserve">Uw Inschrijving heeft een </w:t>
      </w:r>
      <w:r w:rsidRPr="00422E95">
        <w:t>gestanddoeningstermijn van 120 dagen. Indien gedurende de opschortende termijn bedoeld in paragraaf 4.11 één</w:t>
      </w:r>
      <w:r w:rsidRPr="00CF014F">
        <w:t xml:space="preserve"> van de Inschrijvers een kort geding aanhangig maakt met betrekking tot de gunningsbeslissing, wordt de gestanddoeningstermijn van uw Inschrijving verlengd tot 14 dagen nadat de rechter of het scheidsgerecht een beslissing heeft genomen over het verzoek tot voorlopige maatregelen.</w:t>
      </w:r>
    </w:p>
    <w:p w14:paraId="6B757E4A" w14:textId="77777777" w:rsidR="002F36DD" w:rsidRPr="00CF014F" w:rsidRDefault="002F36DD" w:rsidP="00CC417F">
      <w:pPr>
        <w:pStyle w:val="Lijstalinea"/>
        <w:numPr>
          <w:ilvl w:val="0"/>
          <w:numId w:val="22"/>
        </w:numPr>
        <w:rPr>
          <w:szCs w:val="18"/>
        </w:rPr>
      </w:pPr>
      <w:r w:rsidRPr="00CF014F">
        <w:t>U kunt voor uw deelname aan de Aanbesteding dan wel voor uw Inschrijving geen kosten in rekening brengen;</w:t>
      </w:r>
    </w:p>
    <w:p w14:paraId="157ABCB8" w14:textId="77777777" w:rsidR="002F36DD" w:rsidRPr="00CF014F" w:rsidRDefault="002F36DD" w:rsidP="00CC417F">
      <w:pPr>
        <w:pStyle w:val="Lijstalinea"/>
        <w:numPr>
          <w:ilvl w:val="0"/>
          <w:numId w:val="22"/>
        </w:numPr>
        <w:rPr>
          <w:szCs w:val="18"/>
        </w:rPr>
      </w:pPr>
      <w:r w:rsidRPr="00CF014F">
        <w:t xml:space="preserve">Uw Inschrijving dient in de Nederlandse taal te worden opgesteld. Voor correspondentie, contacten en contracten zal uitsluitend de Nederlandse taal worden gehanteerd; </w:t>
      </w:r>
    </w:p>
    <w:p w14:paraId="20A69E9C" w14:textId="77777777" w:rsidR="002F36DD" w:rsidRPr="00CF014F" w:rsidRDefault="002F36DD" w:rsidP="00CC417F">
      <w:pPr>
        <w:pStyle w:val="Lijstalinea"/>
        <w:numPr>
          <w:ilvl w:val="0"/>
          <w:numId w:val="22"/>
        </w:numPr>
        <w:rPr>
          <w:szCs w:val="18"/>
        </w:rPr>
      </w:pPr>
      <w:r w:rsidRPr="00CF014F">
        <w:t>U mag de gegevens, die de Aanbestedende Dienst u in verband met deze procedure ter beschikking stelt, alleen gebruiken voor het doel waartoe deze zijn verstrekt;</w:t>
      </w:r>
    </w:p>
    <w:p w14:paraId="331F9041" w14:textId="77777777" w:rsidR="002F36DD" w:rsidRPr="00CF014F" w:rsidRDefault="002F36DD" w:rsidP="00CC417F">
      <w:pPr>
        <w:pStyle w:val="Lijstalinea"/>
        <w:numPr>
          <w:ilvl w:val="0"/>
          <w:numId w:val="22"/>
        </w:numPr>
        <w:rPr>
          <w:szCs w:val="18"/>
        </w:rPr>
      </w:pPr>
      <w:r w:rsidRPr="00CF014F">
        <w:t>Intellectueel eigendom: u mag dit Beschrijvend Document uitsluitend gebruiken voor het doel waartoe dit is verstrekt. Het is u niet toegestaan het Beschrijvend Document aan derden ter beschikking te stellen of te verveelvoudigen voor een ander doel dan waartoe het is verstrekt;</w:t>
      </w:r>
    </w:p>
    <w:p w14:paraId="5CEDCF53" w14:textId="77777777" w:rsidR="002F36DD" w:rsidRPr="00CF014F" w:rsidRDefault="002F36DD" w:rsidP="00CC417F">
      <w:pPr>
        <w:pStyle w:val="Lijstalinea"/>
        <w:numPr>
          <w:ilvl w:val="0"/>
          <w:numId w:val="22"/>
        </w:numPr>
        <w:rPr>
          <w:szCs w:val="18"/>
        </w:rPr>
      </w:pPr>
      <w:r w:rsidRPr="00CF014F">
        <w:t>Het is niet toegestaan medewerk(st)</w:t>
      </w:r>
      <w:proofErr w:type="spellStart"/>
      <w:r w:rsidRPr="00CF014F">
        <w:t>ers</w:t>
      </w:r>
      <w:proofErr w:type="spellEnd"/>
      <w:r w:rsidRPr="00CF014F">
        <w:t xml:space="preserve"> van de Aanbestedende Dienst tijdens de procedure rechtstreeks te benaderen, anders dan op de wijze als verwoord in het Beschrijvend Document, zulks op straffe van uitsluiting van deelname aan de Aanbesteding; </w:t>
      </w:r>
    </w:p>
    <w:p w14:paraId="2A378875" w14:textId="77777777" w:rsidR="002F36DD" w:rsidRPr="00CF014F" w:rsidRDefault="002F36DD" w:rsidP="00CC417F">
      <w:pPr>
        <w:pStyle w:val="Lijstalinea"/>
        <w:numPr>
          <w:ilvl w:val="0"/>
          <w:numId w:val="22"/>
        </w:numPr>
        <w:rPr>
          <w:szCs w:val="18"/>
        </w:rPr>
      </w:pPr>
      <w:r w:rsidRPr="00CF014F">
        <w:t>De Algemene Verordening Gegevensbescherming (AVG) is van toepassing. Dit betekent dat de Aanbestedende Dienst geen persoonsgegevens beschikbaar zal stellen tenzij dit voor de uitvoering van de opdracht of een rechtmatig verloop van de procedure noodzakelijk is;</w:t>
      </w:r>
    </w:p>
    <w:p w14:paraId="2F7ABA29" w14:textId="77777777" w:rsidR="002F36DD" w:rsidRPr="00CF014F" w:rsidRDefault="002F36DD" w:rsidP="00CC417F">
      <w:pPr>
        <w:pStyle w:val="Lijstalinea"/>
        <w:numPr>
          <w:ilvl w:val="0"/>
          <w:numId w:val="22"/>
        </w:numPr>
        <w:rPr>
          <w:szCs w:val="18"/>
        </w:rPr>
      </w:pPr>
      <w:r w:rsidRPr="00CF014F">
        <w:t xml:space="preserve">Indien zich tijdens de Aanbesteding wijzigingen voordoen of dreigen voor te doen in uw bedrijfsvoering welke van invloed kunnen zijn op de voortgang en afhandeling van de Aanbesteding dan wel op de uitvoering van de Opdracht, dient u dit onverwijld schriftelijk kenbaar te maken aan de contactpersoon van de Aanbestedende Dienst. In dat geval behoudt </w:t>
      </w:r>
      <w:r w:rsidRPr="00CF014F">
        <w:lastRenderedPageBreak/>
        <w:t>de Aanbestede</w:t>
      </w:r>
      <w:r>
        <w:t>nde dienst</w:t>
      </w:r>
      <w:r w:rsidRPr="00CF014F">
        <w:t xml:space="preserve"> zich het recht voor om uw Inschrijving om die reden terzijde te leggen en niet verder in de behandeling te nemen;</w:t>
      </w:r>
    </w:p>
    <w:p w14:paraId="12447F94" w14:textId="77777777" w:rsidR="002F36DD" w:rsidRPr="00CF014F" w:rsidRDefault="002F36DD" w:rsidP="00CC417F">
      <w:pPr>
        <w:pStyle w:val="Lijstalinea"/>
        <w:numPr>
          <w:ilvl w:val="0"/>
          <w:numId w:val="22"/>
        </w:numPr>
        <w:rPr>
          <w:szCs w:val="18"/>
        </w:rPr>
      </w:pPr>
      <w:r w:rsidRPr="00CF014F">
        <w:t>De Aanbestede</w:t>
      </w:r>
      <w:r>
        <w:t>nde dienst</w:t>
      </w:r>
      <w:r w:rsidRPr="00CF014F">
        <w:t xml:space="preserve"> behoudt zich het recht voor om tot het moment van ondertekening van de beoogde Overeenkomst door beide Partijen de Aanbesteding geheel of gedeeltelijk, tijdelijk of definitief te stoppen dan wel om niet tot gunning van de Opdracht over te gaan;</w:t>
      </w:r>
    </w:p>
    <w:p w14:paraId="68DF0B95" w14:textId="77777777" w:rsidR="002F36DD" w:rsidRPr="00CF014F" w:rsidRDefault="002F36DD" w:rsidP="00CC417F">
      <w:pPr>
        <w:pStyle w:val="Lijstalinea"/>
        <w:numPr>
          <w:ilvl w:val="0"/>
          <w:numId w:val="22"/>
        </w:numPr>
      </w:pPr>
      <w:r w:rsidRPr="00CF014F">
        <w:t>U heeft in geval van terzijde legging van uw Inschrijving c.q. afwijzing, van gehele of gedeeltelijke stopzetting van de aanbestedingsprocedure of van niet-gunning, om welke reden dan ook, geen recht op enigerlei vergoeding van kosten, schaden of anderszins;</w:t>
      </w:r>
    </w:p>
    <w:p w14:paraId="4FCC4385" w14:textId="77777777" w:rsidR="002F36DD" w:rsidRPr="00CF014F" w:rsidRDefault="002F36DD" w:rsidP="00CC417F">
      <w:pPr>
        <w:pStyle w:val="Lijstalinea"/>
        <w:numPr>
          <w:ilvl w:val="0"/>
          <w:numId w:val="22"/>
        </w:numPr>
        <w:rPr>
          <w:szCs w:val="18"/>
        </w:rPr>
      </w:pPr>
      <w:r>
        <w:t>Uw</w:t>
      </w:r>
      <w:r w:rsidRPr="00CF014F">
        <w:t xml:space="preserve"> Inschrijving is vertrouwelijk en zal slechts aan medewerkers en personen worden getoond die in het kader van de Aanbesteding of de uitvoering en administratie van de Overeenkomst daarvan kennis moeten nemen, behoudens openbaarmaking bij of vanwege de wet, openbaarmaking in het kader van de motivering van een gunningsbeslissing of openbaarmaking waartoe de Aanbestede</w:t>
      </w:r>
      <w:r>
        <w:t>nde dienst</w:t>
      </w:r>
      <w:r w:rsidRPr="00CF014F">
        <w:t xml:space="preserve"> in rechte gedwongen wordt. Dezelfde vertrouwelijkheid zal worden bewaard wanneer de Inschrijving niet tot een Overeenkomst leidt. Dit alles uitsluitend ter beoordeling van de Aanbestede</w:t>
      </w:r>
      <w:r>
        <w:t xml:space="preserve">nde dienst </w:t>
      </w:r>
      <w:r w:rsidRPr="00CF014F">
        <w:t>zelf;</w:t>
      </w:r>
    </w:p>
    <w:p w14:paraId="6A4730D6" w14:textId="77777777" w:rsidR="002F36DD" w:rsidRPr="00CF014F" w:rsidRDefault="002F36DD" w:rsidP="00CC417F">
      <w:pPr>
        <w:pStyle w:val="Lijstalinea"/>
        <w:numPr>
          <w:ilvl w:val="0"/>
          <w:numId w:val="22"/>
        </w:numPr>
        <w:rPr>
          <w:szCs w:val="18"/>
        </w:rPr>
      </w:pPr>
      <w:r w:rsidRPr="00CF014F">
        <w:t>De door u ingediende documenten worden tijdens of na afloop van de Aanbesteding niet geretourneerd;</w:t>
      </w:r>
    </w:p>
    <w:p w14:paraId="482974AF" w14:textId="77777777" w:rsidR="002F36DD" w:rsidRPr="00CF014F" w:rsidRDefault="002F36DD" w:rsidP="00CC417F">
      <w:pPr>
        <w:pStyle w:val="Lijstalinea"/>
        <w:numPr>
          <w:ilvl w:val="0"/>
          <w:numId w:val="22"/>
        </w:numPr>
        <w:rPr>
          <w:szCs w:val="18"/>
        </w:rPr>
      </w:pPr>
      <w:r w:rsidRPr="00CF014F">
        <w:t xml:space="preserve">Het risico van het ontbreken van informatie en/of antwoorden door onjuiste of onvolledige overname van </w:t>
      </w:r>
      <w:r>
        <w:t>B</w:t>
      </w:r>
      <w:r w:rsidRPr="00CF014F">
        <w:t>ijlagen, formulieren, overzichten, gegevens en verklaringen, berust bij de Inschrijver. Afhankelijk van de aard van de omissie of onjuistheid kan dit leiden tot terzijde legging van de Inschrijving;</w:t>
      </w:r>
    </w:p>
    <w:p w14:paraId="796E2979" w14:textId="77777777" w:rsidR="002F36DD" w:rsidRPr="00CF014F" w:rsidRDefault="002F36DD" w:rsidP="00CC417F">
      <w:pPr>
        <w:pStyle w:val="Lijstalinea"/>
        <w:numPr>
          <w:ilvl w:val="0"/>
          <w:numId w:val="22"/>
        </w:numPr>
        <w:rPr>
          <w:szCs w:val="18"/>
        </w:rPr>
      </w:pPr>
      <w:r w:rsidRPr="00CF014F">
        <w:t>De in het Beschrijvend Document opgenomen voorwaarden en bepalingen gelden voor alle (eventuele) percelen waaruit de Aanbesteding bestaat, tenzij expliciet is aangegeven dat bepaalde voorwaarden en bepalingen alleen voor een specifiek perceel zijn bedoeld.</w:t>
      </w:r>
    </w:p>
    <w:p w14:paraId="123A073D" w14:textId="77777777" w:rsidR="002F36DD" w:rsidRPr="00CF014F" w:rsidRDefault="002F36DD" w:rsidP="00CC417F">
      <w:pPr>
        <w:pStyle w:val="Lijstalinea"/>
        <w:numPr>
          <w:ilvl w:val="0"/>
          <w:numId w:val="22"/>
        </w:numPr>
        <w:rPr>
          <w:szCs w:val="18"/>
        </w:rPr>
      </w:pPr>
      <w:r w:rsidRPr="00CF014F">
        <w:t xml:space="preserve">Bij het doen van uw Inschrijving houdt u zich aan alle voor u, dan wel uw aanbieding geldende wet- en regelgeving. Wijzigingen in wet- en/of regelgeving dan wel beslissingen van toezichthouders of gerechtelijke uitspraken zullen gedurende de looptijd van de Overeenkomst niet kunnen leiden tot prijs/tarief aanpassingen ten nadele van Opdrachtgever. </w:t>
      </w:r>
    </w:p>
    <w:p w14:paraId="1D96CC17" w14:textId="77777777" w:rsidR="002F36DD" w:rsidRDefault="002F36DD" w:rsidP="00365138"/>
    <w:p w14:paraId="0CBADE30" w14:textId="77777777" w:rsidR="00382FB8" w:rsidRDefault="00382FB8" w:rsidP="00365138">
      <w:pPr>
        <w:rPr>
          <w:rFonts w:asciiTheme="majorHAnsi" w:hAnsiTheme="majorHAnsi"/>
          <w:b/>
          <w:color w:val="656769"/>
          <w:sz w:val="28"/>
        </w:rPr>
      </w:pPr>
      <w:r>
        <w:br w:type="page"/>
      </w:r>
    </w:p>
    <w:p w14:paraId="266D3A98" w14:textId="0A0569DC" w:rsidR="004375AD" w:rsidRDefault="004375AD" w:rsidP="004375AD">
      <w:pPr>
        <w:pStyle w:val="Kop1"/>
      </w:pPr>
      <w:bookmarkStart w:id="20" w:name="_Toc219486761"/>
      <w:r>
        <w:lastRenderedPageBreak/>
        <w:t>Inschrijvingsprocedure</w:t>
      </w:r>
      <w:bookmarkEnd w:id="20"/>
    </w:p>
    <w:p w14:paraId="28B3D93D" w14:textId="139B484F" w:rsidR="00904628" w:rsidRPr="00904628" w:rsidRDefault="00904628" w:rsidP="00CC417F">
      <w:pPr>
        <w:pStyle w:val="Lijstalinea"/>
        <w:keepNext/>
        <w:numPr>
          <w:ilvl w:val="0"/>
          <w:numId w:val="5"/>
        </w:numPr>
        <w:tabs>
          <w:tab w:val="clear" w:pos="227"/>
        </w:tabs>
        <w:suppressAutoHyphens/>
        <w:contextualSpacing w:val="0"/>
        <w:outlineLvl w:val="1"/>
        <w:rPr>
          <w:rFonts w:cstheme="minorHAnsi"/>
          <w:b/>
          <w:bCs/>
          <w:vanish/>
          <w:sz w:val="20"/>
          <w:szCs w:val="20"/>
        </w:rPr>
      </w:pPr>
    </w:p>
    <w:p w14:paraId="59B9B8D1" w14:textId="139B484F" w:rsidR="004375AD" w:rsidRDefault="00904628" w:rsidP="00F11E35">
      <w:pPr>
        <w:pStyle w:val="Kop2"/>
      </w:pPr>
      <w:bookmarkStart w:id="21" w:name="_Toc219486762"/>
      <w:r>
        <w:t>Algemeen</w:t>
      </w:r>
      <w:bookmarkEnd w:id="21"/>
    </w:p>
    <w:p w14:paraId="20811049" w14:textId="77777777" w:rsidR="00A222EA" w:rsidRPr="00CF014F" w:rsidRDefault="00A222EA" w:rsidP="00A222EA">
      <w:r w:rsidRPr="00CF014F">
        <w:t>In dit hoofdstuk wordt de inschrijvingsprocedure beschreven. Inschrijvingen dienen conform de voorwaarden en bepalingen van dit hoofdstuk gedaan te worden.</w:t>
      </w:r>
    </w:p>
    <w:p w14:paraId="6F36B315" w14:textId="77777777" w:rsidR="00A222EA" w:rsidRDefault="00A222EA" w:rsidP="00365138"/>
    <w:p w14:paraId="573CE926" w14:textId="465D0944" w:rsidR="00904628" w:rsidRDefault="00904628" w:rsidP="00F11E35">
      <w:pPr>
        <w:pStyle w:val="Kop2"/>
      </w:pPr>
      <w:bookmarkStart w:id="22" w:name="_Toc219486763"/>
      <w:r>
        <w:t>Contactpersoon van de Aanbestedende Dienst</w:t>
      </w:r>
      <w:bookmarkEnd w:id="22"/>
    </w:p>
    <w:p w14:paraId="3A616AA0" w14:textId="0B1167FE" w:rsidR="00403B7E" w:rsidRDefault="00403B7E" w:rsidP="00403B7E">
      <w:r w:rsidRPr="00CF014F">
        <w:t xml:space="preserve">Alle communicatie c.q. correspondentie met de Aanbestedende Dienst met betrekking tot de Aanbesteding dient te verlopen via </w:t>
      </w:r>
      <w:proofErr w:type="spellStart"/>
      <w:r w:rsidR="0077287E">
        <w:t>TenderNed</w:t>
      </w:r>
      <w:proofErr w:type="spellEnd"/>
      <w:r w:rsidR="0077287E">
        <w:t xml:space="preserve">. Indien communicatie niet via </w:t>
      </w:r>
      <w:proofErr w:type="spellStart"/>
      <w:r w:rsidR="0077287E">
        <w:t>TenderNed</w:t>
      </w:r>
      <w:proofErr w:type="spellEnd"/>
      <w:r w:rsidR="0077287E">
        <w:t xml:space="preserve"> kan plaatsvinden, </w:t>
      </w:r>
      <w:r w:rsidR="00C31766">
        <w:t>dient de communicatie via</w:t>
      </w:r>
      <w:r w:rsidRPr="00CF014F">
        <w:t xml:space="preserve"> de contactpersoon van de Aanbestedende Dienst</w:t>
      </w:r>
      <w:r w:rsidR="00C31766">
        <w:t xml:space="preserve"> te verlopen</w:t>
      </w:r>
      <w:r w:rsidRPr="00CF014F">
        <w:t xml:space="preserve">. De contactgegevens vindt u hieronder. </w:t>
      </w:r>
    </w:p>
    <w:p w14:paraId="46444D0C" w14:textId="77777777" w:rsidR="00403B7E" w:rsidRDefault="00403B7E" w:rsidP="00403B7E"/>
    <w:tbl>
      <w:tblPr>
        <w:tblStyle w:val="MijnTabel"/>
        <w:tblW w:w="0" w:type="auto"/>
        <w:tblLook w:val="04A0" w:firstRow="1" w:lastRow="0" w:firstColumn="1" w:lastColumn="0" w:noHBand="0" w:noVBand="1"/>
      </w:tblPr>
      <w:tblGrid>
        <w:gridCol w:w="2081"/>
        <w:gridCol w:w="2081"/>
        <w:gridCol w:w="2081"/>
        <w:gridCol w:w="2082"/>
      </w:tblGrid>
      <w:tr w:rsidR="00403B7E" w14:paraId="7EC7994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14:paraId="454CA5CB" w14:textId="77777777" w:rsidR="00403B7E" w:rsidRDefault="00403B7E">
            <w:r>
              <w:t>Contactpersoon</w:t>
            </w:r>
          </w:p>
        </w:tc>
        <w:tc>
          <w:tcPr>
            <w:tcW w:w="6244" w:type="dxa"/>
            <w:gridSpan w:val="3"/>
          </w:tcPr>
          <w:p w14:paraId="28812DD2" w14:textId="77777777" w:rsidR="00403B7E" w:rsidRDefault="00403B7E">
            <w:pPr>
              <w:cnfStyle w:val="100000000000" w:firstRow="1" w:lastRow="0" w:firstColumn="0" w:lastColumn="0" w:oddVBand="0" w:evenVBand="0" w:oddHBand="0" w:evenHBand="0" w:firstRowFirstColumn="0" w:firstRowLastColumn="0" w:lastRowFirstColumn="0" w:lastRowLastColumn="0"/>
            </w:pPr>
          </w:p>
        </w:tc>
      </w:tr>
      <w:tr w:rsidR="00403B7E" w14:paraId="403D6AD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14:paraId="4A50C170" w14:textId="77777777" w:rsidR="00403B7E" w:rsidRPr="00422E95" w:rsidRDefault="00403B7E">
            <w:pPr>
              <w:rPr>
                <w:b/>
                <w:bCs/>
              </w:rPr>
            </w:pPr>
            <w:r w:rsidRPr="00422E95">
              <w:rPr>
                <w:b/>
                <w:bCs/>
              </w:rPr>
              <w:t>Naam</w:t>
            </w:r>
          </w:p>
        </w:tc>
        <w:tc>
          <w:tcPr>
            <w:tcW w:w="2081" w:type="dxa"/>
          </w:tcPr>
          <w:p w14:paraId="1719D4CF" w14:textId="77777777" w:rsidR="00403B7E" w:rsidRPr="0077287E" w:rsidRDefault="00403B7E">
            <w:pPr>
              <w:cnfStyle w:val="000000100000" w:firstRow="0" w:lastRow="0" w:firstColumn="0" w:lastColumn="0" w:oddVBand="0" w:evenVBand="0" w:oddHBand="1" w:evenHBand="0" w:firstRowFirstColumn="0" w:firstRowLastColumn="0" w:lastRowFirstColumn="0" w:lastRowLastColumn="0"/>
            </w:pPr>
            <w:r w:rsidRPr="0077287E">
              <w:t>Gerti Rijlaarsdam</w:t>
            </w:r>
          </w:p>
        </w:tc>
        <w:tc>
          <w:tcPr>
            <w:tcW w:w="2081" w:type="dxa"/>
          </w:tcPr>
          <w:p w14:paraId="5505CAFC" w14:textId="77777777" w:rsidR="00403B7E" w:rsidRPr="00422E95" w:rsidRDefault="00403B7E">
            <w:pPr>
              <w:cnfStyle w:val="000000100000" w:firstRow="0" w:lastRow="0" w:firstColumn="0" w:lastColumn="0" w:oddVBand="0" w:evenVBand="0" w:oddHBand="1" w:evenHBand="0" w:firstRowFirstColumn="0" w:firstRowLastColumn="0" w:lastRowFirstColumn="0" w:lastRowLastColumn="0"/>
              <w:rPr>
                <w:b/>
                <w:bCs/>
              </w:rPr>
            </w:pPr>
            <w:r w:rsidRPr="00422E95">
              <w:rPr>
                <w:b/>
                <w:bCs/>
              </w:rPr>
              <w:t>Functie</w:t>
            </w:r>
          </w:p>
        </w:tc>
        <w:tc>
          <w:tcPr>
            <w:tcW w:w="2082" w:type="dxa"/>
            <w:shd w:val="clear" w:color="auto" w:fill="FFFFFF" w:themeFill="background1"/>
          </w:tcPr>
          <w:p w14:paraId="5A4911D1" w14:textId="77777777" w:rsidR="00403B7E" w:rsidRDefault="00403B7E">
            <w:pPr>
              <w:cnfStyle w:val="000000100000" w:firstRow="0" w:lastRow="0" w:firstColumn="0" w:lastColumn="0" w:oddVBand="0" w:evenVBand="0" w:oddHBand="1" w:evenHBand="0" w:firstRowFirstColumn="0" w:firstRowLastColumn="0" w:lastRowFirstColumn="0" w:lastRowLastColumn="0"/>
            </w:pPr>
            <w:r>
              <w:t>Inkoopadviseur</w:t>
            </w:r>
          </w:p>
        </w:tc>
      </w:tr>
      <w:tr w:rsidR="00403B7E" w14:paraId="791C984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14:paraId="0F37E9B6" w14:textId="77777777" w:rsidR="00403B7E" w:rsidRPr="00422E95" w:rsidRDefault="00403B7E">
            <w:pPr>
              <w:rPr>
                <w:b/>
                <w:bCs/>
              </w:rPr>
            </w:pPr>
            <w:r w:rsidRPr="00422E95">
              <w:rPr>
                <w:b/>
                <w:bCs/>
              </w:rPr>
              <w:t>Telefoon</w:t>
            </w:r>
          </w:p>
        </w:tc>
        <w:tc>
          <w:tcPr>
            <w:tcW w:w="6244" w:type="dxa"/>
            <w:gridSpan w:val="3"/>
          </w:tcPr>
          <w:p w14:paraId="6F0DA269" w14:textId="1B4B52A3" w:rsidR="00403B7E" w:rsidRPr="0077287E" w:rsidRDefault="00403B7E">
            <w:pPr>
              <w:cnfStyle w:val="000000010000" w:firstRow="0" w:lastRow="0" w:firstColumn="0" w:lastColumn="0" w:oddVBand="0" w:evenVBand="0" w:oddHBand="0" w:evenHBand="1" w:firstRowFirstColumn="0" w:firstRowLastColumn="0" w:lastRowFirstColumn="0" w:lastRowLastColumn="0"/>
            </w:pPr>
            <w:r w:rsidRPr="0077287E">
              <w:t>+3188</w:t>
            </w:r>
            <w:r w:rsidR="00422E95">
              <w:t xml:space="preserve">  </w:t>
            </w:r>
            <w:r w:rsidRPr="0077287E">
              <w:t>3555012</w:t>
            </w:r>
          </w:p>
        </w:tc>
      </w:tr>
      <w:tr w:rsidR="00403B7E" w14:paraId="6496225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14:paraId="590B62B7" w14:textId="77777777" w:rsidR="00403B7E" w:rsidRPr="00422E95" w:rsidRDefault="00403B7E">
            <w:pPr>
              <w:rPr>
                <w:b/>
                <w:bCs/>
              </w:rPr>
            </w:pPr>
            <w:r w:rsidRPr="00422E95">
              <w:rPr>
                <w:b/>
                <w:bCs/>
              </w:rPr>
              <w:t>E-mailadres</w:t>
            </w:r>
          </w:p>
        </w:tc>
        <w:tc>
          <w:tcPr>
            <w:tcW w:w="6244" w:type="dxa"/>
            <w:gridSpan w:val="3"/>
          </w:tcPr>
          <w:p w14:paraId="24D6EEDC" w14:textId="6AC2CCA1" w:rsidR="00403B7E" w:rsidRDefault="00422E95">
            <w:pPr>
              <w:cnfStyle w:val="000000100000" w:firstRow="0" w:lastRow="0" w:firstColumn="0" w:lastColumn="0" w:oddVBand="0" w:evenVBand="0" w:oddHBand="1" w:evenHBand="0" w:firstRowFirstColumn="0" w:firstRowLastColumn="0" w:lastRowFirstColumn="0" w:lastRowLastColumn="0"/>
            </w:pPr>
            <w:r>
              <w:t>g</w:t>
            </w:r>
            <w:r w:rsidR="00403B7E">
              <w:t>erti.rijlaarsdam@vggm.nl</w:t>
            </w:r>
          </w:p>
        </w:tc>
      </w:tr>
      <w:tr w:rsidR="00403B7E" w14:paraId="1125A56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14:paraId="6EB1760B" w14:textId="77777777" w:rsidR="00403B7E" w:rsidRPr="00422E95" w:rsidRDefault="00403B7E">
            <w:pPr>
              <w:rPr>
                <w:b/>
                <w:bCs/>
              </w:rPr>
            </w:pPr>
            <w:r w:rsidRPr="00422E95">
              <w:rPr>
                <w:b/>
                <w:bCs/>
              </w:rPr>
              <w:t>Bezoekadres</w:t>
            </w:r>
          </w:p>
        </w:tc>
        <w:tc>
          <w:tcPr>
            <w:tcW w:w="6244" w:type="dxa"/>
            <w:gridSpan w:val="3"/>
          </w:tcPr>
          <w:p w14:paraId="290A748A" w14:textId="4B5E1ACB" w:rsidR="00403B7E" w:rsidRDefault="00403B7E">
            <w:pPr>
              <w:cnfStyle w:val="000000010000" w:firstRow="0" w:lastRow="0" w:firstColumn="0" w:lastColumn="0" w:oddVBand="0" w:evenVBand="0" w:oddHBand="0" w:evenHBand="1" w:firstRowFirstColumn="0" w:firstRowLastColumn="0" w:lastRowFirstColumn="0" w:lastRowLastColumn="0"/>
            </w:pPr>
            <w:proofErr w:type="spellStart"/>
            <w:r w:rsidRPr="00CF014F">
              <w:t>Eusebiusbuitensingel</w:t>
            </w:r>
            <w:proofErr w:type="spellEnd"/>
            <w:r w:rsidRPr="00CF014F">
              <w:t xml:space="preserve"> 43</w:t>
            </w:r>
            <w:r w:rsidR="00710A79">
              <w:t>,</w:t>
            </w:r>
            <w:r w:rsidRPr="00CF014F">
              <w:t xml:space="preserve"> 6828 HZ</w:t>
            </w:r>
            <w:r w:rsidR="001A7506">
              <w:t>,</w:t>
            </w:r>
            <w:r w:rsidRPr="00CF014F">
              <w:t xml:space="preserve"> Arnhem</w:t>
            </w:r>
          </w:p>
        </w:tc>
      </w:tr>
      <w:tr w:rsidR="00403B7E" w14:paraId="62438DB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14:paraId="6C464C82" w14:textId="77777777" w:rsidR="00403B7E" w:rsidRPr="00422E95" w:rsidRDefault="00403B7E">
            <w:pPr>
              <w:rPr>
                <w:b/>
                <w:bCs/>
              </w:rPr>
            </w:pPr>
            <w:r w:rsidRPr="00422E95">
              <w:rPr>
                <w:b/>
                <w:bCs/>
              </w:rPr>
              <w:t>Postadres</w:t>
            </w:r>
          </w:p>
        </w:tc>
        <w:tc>
          <w:tcPr>
            <w:tcW w:w="6244" w:type="dxa"/>
            <w:gridSpan w:val="3"/>
          </w:tcPr>
          <w:p w14:paraId="5FF201FF" w14:textId="2A2AE9F5" w:rsidR="00403B7E" w:rsidRDefault="00403B7E">
            <w:pPr>
              <w:cnfStyle w:val="000000100000" w:firstRow="0" w:lastRow="0" w:firstColumn="0" w:lastColumn="0" w:oddVBand="0" w:evenVBand="0" w:oddHBand="1" w:evenHBand="0" w:firstRowFirstColumn="0" w:firstRowLastColumn="0" w:lastRowFirstColumn="0" w:lastRowLastColumn="0"/>
            </w:pPr>
            <w:r w:rsidRPr="00CF014F">
              <w:t>Postbus 5364</w:t>
            </w:r>
            <w:r w:rsidR="001A7506">
              <w:t xml:space="preserve">, </w:t>
            </w:r>
            <w:r w:rsidRPr="00CF014F">
              <w:t>6802 EJ</w:t>
            </w:r>
            <w:r w:rsidR="001A7506">
              <w:t>,</w:t>
            </w:r>
            <w:r w:rsidRPr="00CF014F">
              <w:t xml:space="preserve">  Arnhem</w:t>
            </w:r>
          </w:p>
        </w:tc>
      </w:tr>
    </w:tbl>
    <w:p w14:paraId="08F1AC08" w14:textId="77777777" w:rsidR="00403B7E" w:rsidRDefault="00403B7E" w:rsidP="00365138"/>
    <w:p w14:paraId="0248E935" w14:textId="4778330D" w:rsidR="00904628" w:rsidRDefault="00904628" w:rsidP="00F11E35">
      <w:pPr>
        <w:pStyle w:val="Kop2"/>
      </w:pPr>
      <w:bookmarkStart w:id="23" w:name="_Toc219486764"/>
      <w:r>
        <w:t>Contactpersoon van de Inschrijver tijdens de Aanbesteding</w:t>
      </w:r>
      <w:bookmarkEnd w:id="23"/>
    </w:p>
    <w:p w14:paraId="791628EB" w14:textId="77777777" w:rsidR="00375BBA" w:rsidRPr="00CF014F" w:rsidRDefault="00375BBA" w:rsidP="00375BBA">
      <w:r w:rsidRPr="00CF014F">
        <w:t xml:space="preserve">De Aanbestedende Dienst wenst het contact met u als Inschrijver te laten verlopen via één contactpersoon en één plaatsvervanger van deze contactpersoon van uw onderneming. De namen, e-mailadressen, telefoonnummers en postadressen van de contactpersoon en zijn plaatsvervanger dienen </w:t>
      </w:r>
      <w:r>
        <w:t>te worden vermeld in het Europees Aanbestedingsdocument (UEA)</w:t>
      </w:r>
      <w:r w:rsidRPr="00CF014F">
        <w:t>. Beide personen dienen gemachtigd te zijn met voldoende bevoegdheid om namens uw onderneming te kunnen optreden in het kader van de Aanbesteding. De contactpersoon van de Inschrijver en diens plaatsvervanger dienen de Nederlandse taal in woord en geschrift in voldoende mate te beheersen.</w:t>
      </w:r>
    </w:p>
    <w:p w14:paraId="274765B9" w14:textId="77777777" w:rsidR="00375BBA" w:rsidRDefault="00375BBA" w:rsidP="00365138"/>
    <w:p w14:paraId="0CA30C87" w14:textId="0B3E0B33" w:rsidR="00904628" w:rsidRDefault="00904628" w:rsidP="00F11E35">
      <w:pPr>
        <w:pStyle w:val="Kop2"/>
      </w:pPr>
      <w:bookmarkStart w:id="24" w:name="_Toc219486765"/>
      <w:r>
        <w:t>Inlichtingen</w:t>
      </w:r>
      <w:bookmarkEnd w:id="24"/>
    </w:p>
    <w:p w14:paraId="4ACB4E37" w14:textId="6669E2A1" w:rsidR="006932E5" w:rsidRPr="00CF014F" w:rsidRDefault="006932E5" w:rsidP="006932E5">
      <w:r w:rsidRPr="00CF014F">
        <w:t xml:space="preserve">Vragen met betrekking tot dit Beschrijvend Document (inclusief </w:t>
      </w:r>
      <w:r>
        <w:t>B</w:t>
      </w:r>
      <w:r w:rsidRPr="00CF014F">
        <w:t xml:space="preserve">ijlagen) en eventuele aanvullende aanbestedingsdocumenten dienen via de tool voor het stellen van vragen via </w:t>
      </w:r>
      <w:proofErr w:type="spellStart"/>
      <w:r>
        <w:t>TenderNed</w:t>
      </w:r>
      <w:proofErr w:type="spellEnd"/>
      <w:r w:rsidRPr="00CF014F">
        <w:t xml:space="preserve"> bij de Aanbestedende Dienst te worden ingediend. De uiterste datum van indienen van de vragen is vermeld in de planning in </w:t>
      </w:r>
      <w:r w:rsidRPr="00C31766">
        <w:t>paragraaf 1.</w:t>
      </w:r>
      <w:r w:rsidRPr="00C31766">
        <w:rPr>
          <w:bCs/>
        </w:rPr>
        <w:t>1</w:t>
      </w:r>
      <w:r w:rsidR="00C31766" w:rsidRPr="00C31766">
        <w:rPr>
          <w:bCs/>
        </w:rPr>
        <w:t>2</w:t>
      </w:r>
      <w:r w:rsidRPr="00C31766">
        <w:t>.</w:t>
      </w:r>
    </w:p>
    <w:p w14:paraId="748473A9" w14:textId="77777777" w:rsidR="006932E5" w:rsidRPr="00CF014F" w:rsidRDefault="006932E5" w:rsidP="006932E5"/>
    <w:p w14:paraId="185618E0" w14:textId="77777777" w:rsidR="006932E5" w:rsidRPr="00CF014F" w:rsidRDefault="006932E5" w:rsidP="006932E5">
      <w:r w:rsidRPr="00CF014F">
        <w:t xml:space="preserve">Het antwoord op deze vragen zal uiterlijk tien (10) dagen voor de uiterste datum van ontvangst van de Inschrijvingen door middel van een Nota van Inlichtingen via </w:t>
      </w:r>
      <w:proofErr w:type="spellStart"/>
      <w:r>
        <w:t>TenderNed</w:t>
      </w:r>
      <w:proofErr w:type="spellEnd"/>
      <w:r w:rsidRPr="00CF014F">
        <w:t xml:space="preserve"> worden gepubliceerd. De Nota van Inlichtingen maakt integraal onderdeel uit van het Beschrijvend Document. </w:t>
      </w:r>
    </w:p>
    <w:p w14:paraId="3A05143B" w14:textId="77777777" w:rsidR="006932E5" w:rsidRPr="00CF014F" w:rsidRDefault="006932E5" w:rsidP="006932E5">
      <w:pPr>
        <w:pStyle w:val="Plattetekstinspringen21"/>
      </w:pPr>
    </w:p>
    <w:p w14:paraId="6FE5E084" w14:textId="77777777" w:rsidR="006932E5" w:rsidRPr="00CF014F" w:rsidRDefault="006932E5" w:rsidP="006932E5">
      <w:r w:rsidRPr="00CF014F">
        <w:t>In de 2</w:t>
      </w:r>
      <w:r w:rsidRPr="00CF014F">
        <w:rPr>
          <w:vertAlign w:val="superscript"/>
        </w:rPr>
        <w:t>e</w:t>
      </w:r>
      <w:r w:rsidRPr="00CF014F">
        <w:t xml:space="preserve"> Nota van Inlichtingen kunt u alleen vragen stellen over de antwoorden van de 1</w:t>
      </w:r>
      <w:r w:rsidRPr="00CF014F">
        <w:rPr>
          <w:vertAlign w:val="superscript"/>
        </w:rPr>
        <w:t>e</w:t>
      </w:r>
      <w:r w:rsidRPr="00CF014F">
        <w:t xml:space="preserve"> Nota van Inlichtingen. </w:t>
      </w:r>
    </w:p>
    <w:p w14:paraId="60E313EC" w14:textId="77777777" w:rsidR="006932E5" w:rsidRPr="00CF014F" w:rsidRDefault="006932E5" w:rsidP="006932E5"/>
    <w:p w14:paraId="02803B33" w14:textId="77777777" w:rsidR="006932E5" w:rsidRPr="00CF014F" w:rsidRDefault="006932E5" w:rsidP="006932E5">
      <w:r w:rsidRPr="00CF014F">
        <w:t xml:space="preserve">Bij dit Beschrijvend Document treft u de door Aanbestedende Dienst voor deze opdracht voorgestelde concept Overeenkomst aan. Tegelijk met uw vragen in de Nota van Inlichtingen ronde kunt u concrete tekstvoorstellen doen voor het aanpassen van deze Overeenkomst. </w:t>
      </w:r>
    </w:p>
    <w:p w14:paraId="33BF3E71" w14:textId="77777777" w:rsidR="006932E5" w:rsidRDefault="006932E5" w:rsidP="00365138"/>
    <w:p w14:paraId="4E8D0511" w14:textId="7FB8A085" w:rsidR="00904628" w:rsidRDefault="00904628" w:rsidP="00F11E35">
      <w:pPr>
        <w:pStyle w:val="Kop2"/>
      </w:pPr>
      <w:bookmarkStart w:id="25" w:name="_Toc219486766"/>
      <w:r>
        <w:t>Rangorde documenten</w:t>
      </w:r>
      <w:bookmarkEnd w:id="25"/>
    </w:p>
    <w:p w14:paraId="543BD2E2" w14:textId="77777777" w:rsidR="00B9779C" w:rsidRPr="00CF014F" w:rsidRDefault="00B9779C" w:rsidP="00B9779C">
      <w:r w:rsidRPr="00CF014F">
        <w:t>In geval van tegenstrijdigheden tussen de Nota van Inlichtingen en het Beschrijvend Document prevaleert het bepaalde in de Nota van Inlichtingen. Indien er meerdere Nota’s van Inlichtingen zijn prevaleert, in geval van tegenstrijdigheden tussen de Nota’s van Inlichtingen, de meest recente Nota van Inlichtingen.</w:t>
      </w:r>
    </w:p>
    <w:p w14:paraId="6FC42E94" w14:textId="77777777" w:rsidR="00B9779C" w:rsidRDefault="00B9779C" w:rsidP="00365138"/>
    <w:p w14:paraId="4DF147F7" w14:textId="38EB9D72" w:rsidR="00904628" w:rsidRDefault="00904628" w:rsidP="00F11E35">
      <w:pPr>
        <w:pStyle w:val="Kop2"/>
      </w:pPr>
      <w:bookmarkStart w:id="26" w:name="_Toc219486767"/>
      <w:r>
        <w:t>Informatie over verplichtingen Opdrachtnemer</w:t>
      </w:r>
      <w:bookmarkEnd w:id="26"/>
    </w:p>
    <w:p w14:paraId="4F55D4D8" w14:textId="77777777" w:rsidR="005607B4" w:rsidRPr="00CF014F" w:rsidRDefault="005607B4" w:rsidP="005607B4">
      <w:r w:rsidRPr="00CF014F">
        <w:t>Informatie over de verplichtingen inzake belastingen, milieubescherming, arbeidsbescherming en arbeidsvoorwaarden die gelden in Nederland en die gedurende de looptijd van de Overeenkomst op de verrichtingen van de Opdrachtnemer van toepassing zijn, zijn verkrijgbaar bij:</w:t>
      </w:r>
    </w:p>
    <w:p w14:paraId="2AD347D9" w14:textId="77777777" w:rsidR="005607B4" w:rsidRPr="0056263F" w:rsidRDefault="005607B4" w:rsidP="00CC417F">
      <w:pPr>
        <w:pStyle w:val="Opsomming"/>
        <w:numPr>
          <w:ilvl w:val="0"/>
          <w:numId w:val="14"/>
        </w:numPr>
        <w:rPr>
          <w:rStyle w:val="Hyperlink"/>
          <w:color w:val="000000" w:themeColor="text1"/>
        </w:rPr>
      </w:pPr>
      <w:r w:rsidRPr="00CF014F">
        <w:lastRenderedPageBreak/>
        <w:t xml:space="preserve">Voor bepalingen inzake belastingen: de Belastingdienst; </w:t>
      </w:r>
      <w:hyperlink r:id="rId15" w:history="1">
        <w:r w:rsidRPr="0056263F">
          <w:rPr>
            <w:rStyle w:val="Hyperlink"/>
          </w:rPr>
          <w:t>www.belastingdienst.nl</w:t>
        </w:r>
      </w:hyperlink>
      <w:r w:rsidRPr="0056263F">
        <w:rPr>
          <w:rStyle w:val="Hyperlink"/>
        </w:rPr>
        <w:t>;</w:t>
      </w:r>
    </w:p>
    <w:p w14:paraId="06782075" w14:textId="77777777" w:rsidR="005607B4" w:rsidRPr="0056263F" w:rsidRDefault="005607B4" w:rsidP="00CC417F">
      <w:pPr>
        <w:pStyle w:val="Opsomming"/>
        <w:numPr>
          <w:ilvl w:val="0"/>
          <w:numId w:val="14"/>
        </w:numPr>
        <w:rPr>
          <w:rStyle w:val="Hyperlink"/>
          <w:color w:val="000000" w:themeColor="text1"/>
        </w:rPr>
      </w:pPr>
      <w:r w:rsidRPr="00CF014F">
        <w:t xml:space="preserve">Voor bepalingen inzake milieubescherming: het ministerie van Infrastructuur en Waterstaat; </w:t>
      </w:r>
      <w:hyperlink r:id="rId16" w:history="1">
        <w:r w:rsidRPr="0056263F">
          <w:rPr>
            <w:rStyle w:val="Hyperlink"/>
          </w:rPr>
          <w:t>www.rijksoverheid.nl</w:t>
        </w:r>
      </w:hyperlink>
      <w:r w:rsidRPr="0056263F">
        <w:rPr>
          <w:rStyle w:val="Hyperlink"/>
        </w:rPr>
        <w:t>;</w:t>
      </w:r>
    </w:p>
    <w:p w14:paraId="4981ED10" w14:textId="77777777" w:rsidR="005607B4" w:rsidRPr="00CF014F" w:rsidRDefault="005607B4" w:rsidP="00CC417F">
      <w:pPr>
        <w:pStyle w:val="Opsomming"/>
        <w:numPr>
          <w:ilvl w:val="0"/>
          <w:numId w:val="14"/>
        </w:numPr>
      </w:pPr>
      <w:r w:rsidRPr="00CF014F">
        <w:t xml:space="preserve">Voor bepalingen inzake arbeidsbescherming en arbeidsvoorwaarden: het ministerie van Sociale Zaken en Werkgelegenheid; </w:t>
      </w:r>
      <w:hyperlink r:id="rId17" w:history="1">
        <w:r w:rsidRPr="0056263F">
          <w:rPr>
            <w:rStyle w:val="Hyperlink"/>
          </w:rPr>
          <w:t>www.rijksoverheid.nl</w:t>
        </w:r>
      </w:hyperlink>
      <w:r w:rsidRPr="0056263F">
        <w:rPr>
          <w:rStyle w:val="Hyperlink"/>
        </w:rPr>
        <w:t>.</w:t>
      </w:r>
    </w:p>
    <w:p w14:paraId="197F9A79" w14:textId="77777777" w:rsidR="005607B4" w:rsidRDefault="005607B4" w:rsidP="00365138"/>
    <w:p w14:paraId="2E1DFE5D" w14:textId="1BC73F61" w:rsidR="00904628" w:rsidRDefault="00904628" w:rsidP="00F11E35">
      <w:pPr>
        <w:pStyle w:val="Kop2"/>
      </w:pPr>
      <w:bookmarkStart w:id="27" w:name="_Toc219486768"/>
      <w:r>
        <w:t xml:space="preserve">Wijze van indienen van de Inschrijving via </w:t>
      </w:r>
      <w:proofErr w:type="spellStart"/>
      <w:r>
        <w:t>Tenderned</w:t>
      </w:r>
      <w:bookmarkEnd w:id="27"/>
      <w:proofErr w:type="spellEnd"/>
    </w:p>
    <w:p w14:paraId="79986B13" w14:textId="77777777" w:rsidR="0029466B" w:rsidRDefault="0029466B" w:rsidP="0029466B">
      <w:r w:rsidRPr="00CF014F">
        <w:t xml:space="preserve">De aanbesteding verloopt digitaal via </w:t>
      </w:r>
      <w:proofErr w:type="spellStart"/>
      <w:r>
        <w:t>TenderNed</w:t>
      </w:r>
      <w:proofErr w:type="spellEnd"/>
      <w:r w:rsidRPr="00CF014F">
        <w:t xml:space="preserve">. Dit houdt in dat alle aanbestedingsdocumenten door de Aanbestedende Dienst worden geplaatst op </w:t>
      </w:r>
      <w:proofErr w:type="spellStart"/>
      <w:r>
        <w:t>TenderNed</w:t>
      </w:r>
      <w:proofErr w:type="spellEnd"/>
      <w:r w:rsidRPr="00CF014F">
        <w:t xml:space="preserve"> en alle informatie tussen de Aanbestedende Dienst en de Inschrijvers wordt uitgewisseld via </w:t>
      </w:r>
      <w:proofErr w:type="spellStart"/>
      <w:r>
        <w:t>TenderNed</w:t>
      </w:r>
      <w:proofErr w:type="spellEnd"/>
      <w:r w:rsidRPr="00CF014F">
        <w:t xml:space="preserve">. </w:t>
      </w:r>
    </w:p>
    <w:p w14:paraId="6750A96B" w14:textId="77777777" w:rsidR="0029466B" w:rsidRDefault="0029466B" w:rsidP="0029466B"/>
    <w:p w14:paraId="1C804EE8" w14:textId="77777777" w:rsidR="0029466B" w:rsidRPr="00CF014F" w:rsidRDefault="0029466B" w:rsidP="0029466B">
      <w:r w:rsidRPr="00CF014F">
        <w:t xml:space="preserve">De Inschrijver is verantwoordelijk voor het kennis nemen van de handleidingen voor een juist gebruik van </w:t>
      </w:r>
      <w:proofErr w:type="spellStart"/>
      <w:r>
        <w:t>TenderNed</w:t>
      </w:r>
      <w:proofErr w:type="spellEnd"/>
      <w:r w:rsidRPr="00CF014F">
        <w:t xml:space="preserve"> (zie ook: </w:t>
      </w:r>
      <w:hyperlink r:id="rId18" w:history="1">
        <w:r w:rsidRPr="00CF014F">
          <w:rPr>
            <w:rStyle w:val="Hyperlink"/>
            <w:rFonts w:cstheme="minorHAnsi"/>
            <w:szCs w:val="18"/>
          </w:rPr>
          <w:t>http://www.</w:t>
        </w:r>
        <w:r>
          <w:rPr>
            <w:rStyle w:val="Hyperlink"/>
            <w:rFonts w:cstheme="minorHAnsi"/>
            <w:szCs w:val="18"/>
          </w:rPr>
          <w:t>TenderNed</w:t>
        </w:r>
        <w:r w:rsidRPr="00CF014F">
          <w:rPr>
            <w:rStyle w:val="Hyperlink"/>
            <w:rFonts w:cstheme="minorHAnsi"/>
            <w:szCs w:val="18"/>
          </w:rPr>
          <w:t>.nl</w:t>
        </w:r>
      </w:hyperlink>
      <w:r w:rsidRPr="00CF014F">
        <w:t xml:space="preserve">). De Aanbestedende Dienst is niet aansprakelijk voor onjuist gebruik van </w:t>
      </w:r>
      <w:proofErr w:type="spellStart"/>
      <w:r>
        <w:t>TenderNed</w:t>
      </w:r>
      <w:proofErr w:type="spellEnd"/>
      <w:r w:rsidRPr="00CF014F">
        <w:t xml:space="preserve">. Voor hulp en ondersteuning kunt u contact opnemen met de Servicedesk van </w:t>
      </w:r>
      <w:proofErr w:type="spellStart"/>
      <w:r>
        <w:t>TenderNed</w:t>
      </w:r>
      <w:proofErr w:type="spellEnd"/>
      <w:r w:rsidRPr="00CF014F">
        <w:t xml:space="preserve">. Telefoon: 0800 836 33 76 of via de site van </w:t>
      </w:r>
      <w:proofErr w:type="spellStart"/>
      <w:r>
        <w:t>TenderNed</w:t>
      </w:r>
      <w:proofErr w:type="spellEnd"/>
      <w:r w:rsidRPr="00CF014F">
        <w:t>.</w:t>
      </w:r>
    </w:p>
    <w:p w14:paraId="015FD661" w14:textId="77777777" w:rsidR="0029466B" w:rsidRPr="00CF014F" w:rsidRDefault="0029466B" w:rsidP="0029466B"/>
    <w:p w14:paraId="54AFEE46" w14:textId="1D538937" w:rsidR="0029466B" w:rsidRPr="00CF014F" w:rsidRDefault="0029466B" w:rsidP="0029466B">
      <w:r w:rsidRPr="00CF014F">
        <w:t xml:space="preserve">Let op: de Aanbestedende Dienst maakt Inschrijvers erop attent dat </w:t>
      </w:r>
      <w:proofErr w:type="spellStart"/>
      <w:r>
        <w:t>TenderNed</w:t>
      </w:r>
      <w:proofErr w:type="spellEnd"/>
      <w:r w:rsidRPr="00CF014F">
        <w:t xml:space="preserve"> gebruik maakt van </w:t>
      </w:r>
      <w:proofErr w:type="spellStart"/>
      <w:r w:rsidRPr="00CF014F">
        <w:t>eHerkenning</w:t>
      </w:r>
      <w:proofErr w:type="spellEnd"/>
      <w:r w:rsidRPr="00CF014F">
        <w:t xml:space="preserve"> om als ondernemer te kunnen registreren en inloggen. U heeft hiervoor minimaal </w:t>
      </w:r>
      <w:proofErr w:type="spellStart"/>
      <w:r w:rsidRPr="00CF014F">
        <w:t>eHerkenning</w:t>
      </w:r>
      <w:proofErr w:type="spellEnd"/>
      <w:r w:rsidRPr="00CF014F">
        <w:t xml:space="preserve"> met betrouwbaarheidsniveau 2 nodig. Inschrijver is verantwoordelijk voor de tijdige aanvraag van </w:t>
      </w:r>
      <w:proofErr w:type="spellStart"/>
      <w:r w:rsidRPr="00CF014F">
        <w:t>eHerkenning</w:t>
      </w:r>
      <w:proofErr w:type="spellEnd"/>
      <w:r w:rsidRPr="00CF014F">
        <w:t xml:space="preserve">. De aanvraag van </w:t>
      </w:r>
      <w:proofErr w:type="spellStart"/>
      <w:r w:rsidRPr="00CF014F">
        <w:t>eHerkenning</w:t>
      </w:r>
      <w:proofErr w:type="spellEnd"/>
      <w:r w:rsidRPr="00CF014F">
        <w:t xml:space="preserve"> kan enkele werkdagen duren. Op de website </w:t>
      </w:r>
      <w:hyperlink r:id="rId19" w:history="1">
        <w:r w:rsidRPr="00CF014F">
          <w:rPr>
            <w:rStyle w:val="Hyperlink"/>
            <w:rFonts w:cstheme="minorHAnsi"/>
            <w:szCs w:val="18"/>
          </w:rPr>
          <w:t>https://www.eherkenning.nl</w:t>
        </w:r>
      </w:hyperlink>
      <w:r w:rsidRPr="00CF014F">
        <w:t xml:space="preserve"> staat beschreven hoe Inschrijver </w:t>
      </w:r>
      <w:proofErr w:type="spellStart"/>
      <w:r w:rsidRPr="00CF014F">
        <w:t>eHerkenning</w:t>
      </w:r>
      <w:proofErr w:type="spellEnd"/>
      <w:r w:rsidRPr="00CF014F">
        <w:t xml:space="preserve"> kan aanvragen. </w:t>
      </w:r>
    </w:p>
    <w:p w14:paraId="724FC729" w14:textId="77777777" w:rsidR="0029466B" w:rsidRDefault="0029466B" w:rsidP="00365138"/>
    <w:p w14:paraId="6A9D6D7E" w14:textId="0406E14A" w:rsidR="00904628" w:rsidRDefault="00904628" w:rsidP="00F11E35">
      <w:pPr>
        <w:pStyle w:val="Kop2"/>
      </w:pPr>
      <w:bookmarkStart w:id="28" w:name="_Toc219486769"/>
      <w:r>
        <w:t>Wijze van indiening van de inschrijving</w:t>
      </w:r>
      <w:bookmarkEnd w:id="28"/>
    </w:p>
    <w:p w14:paraId="3BC6186E" w14:textId="337F7FAA" w:rsidR="0012164A" w:rsidRPr="00CF014F" w:rsidRDefault="0012164A" w:rsidP="0012164A">
      <w:r w:rsidRPr="00CF014F">
        <w:t xml:space="preserve">De inschrijving (inclusief alle gevraagde </w:t>
      </w:r>
      <w:r>
        <w:t>B</w:t>
      </w:r>
      <w:r w:rsidRPr="00CF014F">
        <w:t xml:space="preserve">ijlagen, verklaringen, bewijsmiddelen etc.) dient </w:t>
      </w:r>
      <w:r>
        <w:t xml:space="preserve">uiterlijk </w:t>
      </w:r>
      <w:r w:rsidRPr="00CF014F">
        <w:t xml:space="preserve">conform planning, zoals vermeld in </w:t>
      </w:r>
      <w:r w:rsidRPr="00C31766">
        <w:t>paragraaf 1.1</w:t>
      </w:r>
      <w:r w:rsidR="001C6ECA">
        <w:t>2</w:t>
      </w:r>
      <w:r w:rsidRPr="00CF014F">
        <w:t xml:space="preserve"> via </w:t>
      </w:r>
      <w:proofErr w:type="spellStart"/>
      <w:r>
        <w:t>TenderNed</w:t>
      </w:r>
      <w:proofErr w:type="spellEnd"/>
      <w:r w:rsidRPr="00CF014F">
        <w:t xml:space="preserve"> te zijn ingediend. De uitwerking van de wensen dient u als separate bestanden aan te leveren</w:t>
      </w:r>
      <w:r>
        <w:t xml:space="preserve"> (zie ook paragraaf </w:t>
      </w:r>
      <w:r w:rsidR="00C31766">
        <w:t>1.13</w:t>
      </w:r>
      <w:r>
        <w:t xml:space="preserve"> voor een overzicht van de in te dienen documenten) </w:t>
      </w:r>
      <w:r w:rsidRPr="00CF014F">
        <w:t>.</w:t>
      </w:r>
    </w:p>
    <w:p w14:paraId="39A414D8" w14:textId="77777777" w:rsidR="0012164A" w:rsidRPr="00CF014F" w:rsidRDefault="0012164A" w:rsidP="0012164A">
      <w:pPr>
        <w:rPr>
          <w:highlight w:val="cyan"/>
        </w:rPr>
      </w:pPr>
    </w:p>
    <w:p w14:paraId="66C076FC" w14:textId="79CD6BDD" w:rsidR="0012164A" w:rsidRPr="00CF014F" w:rsidRDefault="0012164A" w:rsidP="0012164A">
      <w:r w:rsidRPr="00CF014F">
        <w:t xml:space="preserve">De inschrijvingen worden conform planning door twee medewerkers van de Aanbestedende Dienst digitaal middels de aanbestedingskluis van </w:t>
      </w:r>
      <w:proofErr w:type="spellStart"/>
      <w:r>
        <w:t>TenderNed</w:t>
      </w:r>
      <w:proofErr w:type="spellEnd"/>
      <w:r w:rsidRPr="00CF014F">
        <w:t xml:space="preserve"> geopend. De aanbestedingskluis wordt vervolgens rechtsgeldig ondertekend en Inschrijver ontvangt via </w:t>
      </w:r>
      <w:proofErr w:type="spellStart"/>
      <w:r>
        <w:t>TenderNed</w:t>
      </w:r>
      <w:proofErr w:type="spellEnd"/>
      <w:r w:rsidRPr="00CF014F">
        <w:t xml:space="preserve"> een emailbevestiging. </w:t>
      </w:r>
    </w:p>
    <w:p w14:paraId="00A19D8F" w14:textId="77777777" w:rsidR="0012164A" w:rsidRPr="00CF014F" w:rsidRDefault="0012164A" w:rsidP="0012164A">
      <w:pPr>
        <w:pStyle w:val="Alinea1"/>
        <w:rPr>
          <w:highlight w:val="cyan"/>
        </w:rPr>
      </w:pPr>
    </w:p>
    <w:p w14:paraId="53261BAA" w14:textId="77777777" w:rsidR="0012164A" w:rsidRPr="00CF014F" w:rsidRDefault="0012164A" w:rsidP="0012164A">
      <w:r w:rsidRPr="00CF014F">
        <w:t xml:space="preserve">Inschrijvers dienen er rekening mee te houden dat de in de planning genoemde uiterste termijn een fatale termijn is, waarna het - technisch gezien - niet meer mogelijk is om via </w:t>
      </w:r>
      <w:proofErr w:type="spellStart"/>
      <w:r>
        <w:t>TenderNed</w:t>
      </w:r>
      <w:proofErr w:type="spellEnd"/>
      <w:r w:rsidRPr="00CF014F">
        <w:t xml:space="preserve"> een inschrijving in te dienen. Om deze reden adviseert de Aanbestedende Dienst alle Inschrijvers om niet tot het laatste moment te wachten met het indienen van de inschrijving via </w:t>
      </w:r>
      <w:proofErr w:type="spellStart"/>
      <w:r>
        <w:t>TenderNed</w:t>
      </w:r>
      <w:proofErr w:type="spellEnd"/>
      <w:r w:rsidRPr="00CF014F">
        <w:t xml:space="preserve">. </w:t>
      </w:r>
    </w:p>
    <w:p w14:paraId="780022BF" w14:textId="77777777" w:rsidR="0012164A" w:rsidRPr="00CF014F" w:rsidRDefault="0012164A" w:rsidP="0012164A">
      <w:pPr>
        <w:pStyle w:val="Alinea1"/>
        <w:rPr>
          <w:highlight w:val="cyan"/>
        </w:rPr>
      </w:pPr>
    </w:p>
    <w:p w14:paraId="3841E476" w14:textId="77777777" w:rsidR="0012164A" w:rsidRPr="00CF014F" w:rsidRDefault="0012164A" w:rsidP="0012164A">
      <w:r w:rsidRPr="00CF014F">
        <w:t xml:space="preserve">(Onderdelen van) Inschrijvingen die ingediend worden ná de fatale termijn worden door de Aanbestedende Dienst </w:t>
      </w:r>
      <w:r w:rsidRPr="00CF014F">
        <w:rPr>
          <w:u w:val="single"/>
        </w:rPr>
        <w:t>niet</w:t>
      </w:r>
      <w:r w:rsidRPr="00CF014F">
        <w:t xml:space="preserve"> in behandeling genomen en worden </w:t>
      </w:r>
      <w:r w:rsidRPr="00CF014F">
        <w:rPr>
          <w:u w:val="single"/>
        </w:rPr>
        <w:t>uitgesloten</w:t>
      </w:r>
      <w:r w:rsidRPr="00CF014F">
        <w:t xml:space="preserve"> van deelname aan de aanbestedingsprocedure. De bewijslast voor en het risico van tijdige indiening van (alle onderdelen van) de Inschrijving ligt bij de Inschrijver.</w:t>
      </w:r>
    </w:p>
    <w:p w14:paraId="52E64C12" w14:textId="77777777" w:rsidR="0012164A" w:rsidRPr="00CF014F" w:rsidRDefault="0012164A" w:rsidP="0012164A"/>
    <w:p w14:paraId="68013A22" w14:textId="77777777" w:rsidR="0012164A" w:rsidRPr="00CF014F" w:rsidRDefault="0012164A" w:rsidP="0012164A">
      <w:r w:rsidRPr="00CF014F">
        <w:t xml:space="preserve">In het geval van een storing van </w:t>
      </w:r>
      <w:proofErr w:type="spellStart"/>
      <w:r>
        <w:t>TenderNed</w:t>
      </w:r>
      <w:proofErr w:type="spellEnd"/>
      <w:r w:rsidRPr="00CF014F">
        <w:t xml:space="preserve">, waardoor het indienen van de inschrijving kort voor het verstrijken van de uiterste termijn niet mogelijk is, dient Inschrijver dit voor het verstrijken van de inschrijftermijn kenbaar te maken aan de Aanbestedende Dienst. Deze mogelijkheid staat alleen open indien sprake is van een storing van </w:t>
      </w:r>
      <w:proofErr w:type="spellStart"/>
      <w:r>
        <w:t>TenderNed</w:t>
      </w:r>
      <w:proofErr w:type="spellEnd"/>
      <w:r w:rsidRPr="00CF014F">
        <w:t xml:space="preserve">. Hiertoe behoren ook de voor het functioneren van </w:t>
      </w:r>
      <w:proofErr w:type="spellStart"/>
      <w:r>
        <w:t>TenderNed</w:t>
      </w:r>
      <w:proofErr w:type="spellEnd"/>
      <w:r w:rsidRPr="00CF014F">
        <w:t xml:space="preserve"> onontbeerlijke middelen voor controle op e-authenticatie of de elektronische handtekening. Storingen van elektronische apparatuur van Inschrijver of bij de internetprovider van de Inschrijver vallen buiten het bereik van deze bepaling. De Aanbestedende Dienst verwijst naar </w:t>
      </w:r>
      <w:proofErr w:type="spellStart"/>
      <w:r>
        <w:t>TenderNed</w:t>
      </w:r>
      <w:proofErr w:type="spellEnd"/>
      <w:r w:rsidRPr="00CF014F">
        <w:t xml:space="preserve"> waaronder de kop ‘voor ondernemingen’ diverse informatie is te vinden over digitaal inschrijven. </w:t>
      </w:r>
    </w:p>
    <w:p w14:paraId="0CA92AC0" w14:textId="77777777" w:rsidR="007567EA" w:rsidRDefault="007567EA" w:rsidP="00365138"/>
    <w:p w14:paraId="35E1CD93" w14:textId="512CE315" w:rsidR="007567EA" w:rsidRDefault="007567EA" w:rsidP="00F11E35">
      <w:pPr>
        <w:pStyle w:val="Kop2"/>
      </w:pPr>
      <w:bookmarkStart w:id="29" w:name="_Toc219486770"/>
      <w:r>
        <w:t>Wijze van inschrijven</w:t>
      </w:r>
      <w:bookmarkEnd w:id="29"/>
    </w:p>
    <w:p w14:paraId="2F85B1D8" w14:textId="77777777" w:rsidR="00D73C6B" w:rsidRPr="00CF014F" w:rsidRDefault="00D73C6B" w:rsidP="00D73C6B">
      <w:r w:rsidRPr="00CF014F">
        <w:t>Er zijn verschillende mogelijkheden en voorwaarden ten aanzien van de wijze waarop een Inschrijving kan worden ingediend. Op de volgende manieren kan worden deelgenomen aan de aanbesteding, namelijk als:</w:t>
      </w:r>
    </w:p>
    <w:p w14:paraId="370467DD" w14:textId="77777777" w:rsidR="00D73C6B" w:rsidRDefault="00D73C6B" w:rsidP="00CC417F">
      <w:pPr>
        <w:pStyle w:val="Opsomming"/>
        <w:numPr>
          <w:ilvl w:val="0"/>
          <w:numId w:val="13"/>
        </w:numPr>
      </w:pPr>
      <w:r w:rsidRPr="00CF014F">
        <w:t>Zelfstandige inschrijver, zonder onderaannemer;</w:t>
      </w:r>
    </w:p>
    <w:p w14:paraId="3F114C32" w14:textId="77777777" w:rsidR="00D73C6B" w:rsidRDefault="00D73C6B" w:rsidP="00CC417F">
      <w:pPr>
        <w:pStyle w:val="Opsomming"/>
        <w:numPr>
          <w:ilvl w:val="0"/>
          <w:numId w:val="13"/>
        </w:numPr>
      </w:pPr>
      <w:r>
        <w:t>Z</w:t>
      </w:r>
      <w:r w:rsidRPr="00CF014F">
        <w:t>elfstandige inschrijver, met onderaannemer;</w:t>
      </w:r>
    </w:p>
    <w:p w14:paraId="15A4FBE0" w14:textId="77777777" w:rsidR="00D73C6B" w:rsidRDefault="00D73C6B" w:rsidP="00CC417F">
      <w:pPr>
        <w:pStyle w:val="Opsomming"/>
        <w:numPr>
          <w:ilvl w:val="0"/>
          <w:numId w:val="13"/>
        </w:numPr>
      </w:pPr>
      <w:r w:rsidRPr="00CF014F">
        <w:lastRenderedPageBreak/>
        <w:t>Samenwerkingsverband, zonder onderaannemer;</w:t>
      </w:r>
    </w:p>
    <w:p w14:paraId="755F6E74" w14:textId="77777777" w:rsidR="00D73C6B" w:rsidRPr="00CF014F" w:rsidRDefault="00D73C6B" w:rsidP="00CC417F">
      <w:pPr>
        <w:pStyle w:val="Opsomming"/>
        <w:numPr>
          <w:ilvl w:val="0"/>
          <w:numId w:val="13"/>
        </w:numPr>
      </w:pPr>
      <w:r w:rsidRPr="00CF014F">
        <w:t>Samenwerkingsverband, met onderaannemer.</w:t>
      </w:r>
    </w:p>
    <w:p w14:paraId="691D4D2D" w14:textId="77777777" w:rsidR="00D73C6B" w:rsidRPr="00CF014F" w:rsidRDefault="00D73C6B" w:rsidP="00D73C6B"/>
    <w:p w14:paraId="2426AD10" w14:textId="77777777" w:rsidR="00D73C6B" w:rsidRPr="00CF014F" w:rsidRDefault="00D73C6B" w:rsidP="00D73C6B">
      <w:r w:rsidRPr="00CF014F">
        <w:t xml:space="preserve">Een onderneming kan voor de Opdracht slechts eenmaal een Inschrijving indienen per perceel: óf als zelfstandige inschrijver, óf als onderdeel van een </w:t>
      </w:r>
      <w:r>
        <w:t>s</w:t>
      </w:r>
      <w:r w:rsidRPr="00CF014F">
        <w:t xml:space="preserve">amenwerkingsverband óf als onderaannemer. </w:t>
      </w:r>
    </w:p>
    <w:p w14:paraId="7AC9FFFF" w14:textId="77777777" w:rsidR="00D73C6B" w:rsidRPr="00CF014F" w:rsidRDefault="00D73C6B" w:rsidP="00D73C6B"/>
    <w:p w14:paraId="326EDAE4" w14:textId="77777777" w:rsidR="00D73C6B" w:rsidRPr="00CF014F" w:rsidRDefault="00D73C6B" w:rsidP="00D73C6B">
      <w:r w:rsidRPr="00CF014F">
        <w:t xml:space="preserve">Een onderneming kan als zelfstandig </w:t>
      </w:r>
      <w:r>
        <w:t>I</w:t>
      </w:r>
      <w:r w:rsidRPr="00CF014F">
        <w:t xml:space="preserve">nschrijver, al dan niet met gebruikmaking van een onderaannemer, een Inschrijving indienen. De zelfstandig </w:t>
      </w:r>
      <w:r>
        <w:t>I</w:t>
      </w:r>
      <w:r w:rsidRPr="00CF014F">
        <w:t xml:space="preserve">nschrijver dient hiervoor bij zijn Inschrijving (onder meer) het UEA volledig, onvoorwaardelijk en zonder enig voorbehoud in te vullen en rechtsgeldig te ondertekenen. </w:t>
      </w:r>
    </w:p>
    <w:p w14:paraId="23BB5D83" w14:textId="77777777" w:rsidR="00F44EF5" w:rsidRDefault="00F44EF5" w:rsidP="00F44EF5">
      <w:pPr>
        <w:pStyle w:val="Lijstalinea"/>
      </w:pPr>
    </w:p>
    <w:p w14:paraId="6F40CB12" w14:textId="2E117095" w:rsidR="00F44EF5" w:rsidRDefault="00F44EF5" w:rsidP="00F11E35">
      <w:pPr>
        <w:pStyle w:val="Kop2"/>
      </w:pPr>
      <w:bookmarkStart w:id="30" w:name="_Toc219486771"/>
      <w:r>
        <w:t>Inschrijven als samenwerkingsverband</w:t>
      </w:r>
      <w:bookmarkEnd w:id="30"/>
    </w:p>
    <w:p w14:paraId="24422964" w14:textId="77777777" w:rsidR="00E138B9" w:rsidRPr="00CF014F" w:rsidRDefault="00E138B9" w:rsidP="00E138B9">
      <w:r w:rsidRPr="00CF014F">
        <w:t xml:space="preserve">Een </w:t>
      </w:r>
      <w:r>
        <w:t>s</w:t>
      </w:r>
      <w:r w:rsidRPr="00CF014F">
        <w:t xml:space="preserve">amenwerkingsverband van ondernemers kan, al dan niet met gebruikmaking van een onderaannemer, gezamenlijk een Inschrijving indienen. Eén </w:t>
      </w:r>
      <w:r>
        <w:t>s</w:t>
      </w:r>
      <w:r w:rsidRPr="00CF014F">
        <w:t xml:space="preserve">amenwerkingsverband geldt als één Inschrijver. Het </w:t>
      </w:r>
      <w:r>
        <w:t>s</w:t>
      </w:r>
      <w:r w:rsidRPr="00CF014F">
        <w:t xml:space="preserve">amenwerkingsverband dient een penvoerder aan te wijzen die namens het </w:t>
      </w:r>
      <w:r>
        <w:t>s</w:t>
      </w:r>
      <w:r w:rsidRPr="00CF014F">
        <w:t>amenwerkingsverband als contactpersoon optreedt.</w:t>
      </w:r>
    </w:p>
    <w:p w14:paraId="193AB7B9" w14:textId="77777777" w:rsidR="00E138B9" w:rsidRPr="00CF014F" w:rsidRDefault="00E138B9" w:rsidP="00E138B9"/>
    <w:p w14:paraId="7CA6F83D" w14:textId="77777777" w:rsidR="00E138B9" w:rsidRPr="00CF014F" w:rsidRDefault="00E138B9" w:rsidP="00E138B9">
      <w:r w:rsidRPr="00CF014F">
        <w:t xml:space="preserve">Ieder lid van het </w:t>
      </w:r>
      <w:r>
        <w:t>s</w:t>
      </w:r>
      <w:r w:rsidRPr="00CF014F">
        <w:t xml:space="preserve">amenwerkingsverband dient hiervoor afzonderlijk het UEA volledig, onvoorwaardelijk en zonder enig voorbehoud in te vullen en rechtsgeldig te ondertekenen en (onder meer) als onderdeel van de Inschrijving van het </w:t>
      </w:r>
      <w:r>
        <w:t>s</w:t>
      </w:r>
      <w:r w:rsidRPr="00CF014F">
        <w:t>amenwerkingsverband te worden ingediend.</w:t>
      </w:r>
    </w:p>
    <w:p w14:paraId="2C8E39AB" w14:textId="77777777" w:rsidR="00E138B9" w:rsidRPr="00CF014F" w:rsidRDefault="00E138B9" w:rsidP="00E138B9">
      <w:pPr>
        <w:rPr>
          <w:highlight w:val="yellow"/>
        </w:rPr>
      </w:pPr>
    </w:p>
    <w:p w14:paraId="67471230" w14:textId="77D1C9A7" w:rsidR="00E138B9" w:rsidRPr="00CF014F" w:rsidRDefault="00E138B9" w:rsidP="00E138B9">
      <w:r w:rsidRPr="00CF014F">
        <w:t xml:space="preserve">Door ondertekening van het UEA, verklaart ieder lid van het </w:t>
      </w:r>
      <w:r>
        <w:t>s</w:t>
      </w:r>
      <w:r w:rsidRPr="00CF014F">
        <w:t xml:space="preserve">amenwerkingsverband afzonderlijk dat hij zich als lid van het samenwerkingsverband gezamenlijk en hoofdelijk aansprakelijk stelt voor de volledige en juiste uitvoering van de Overeenkomst in al haar onderdelen. Ook wenst de Aanbestedende Dienst uit de UEA op te maken waarom met een </w:t>
      </w:r>
      <w:r>
        <w:t>s</w:t>
      </w:r>
      <w:r w:rsidRPr="00CF014F">
        <w:t xml:space="preserve">amenwerkingsverband wordt ingeschreven en welk lid van het </w:t>
      </w:r>
      <w:r>
        <w:t>s</w:t>
      </w:r>
      <w:r w:rsidRPr="00CF014F">
        <w:t xml:space="preserve">amenwerkingsverband welk deel van de Opdracht uitvoert. Dit kan worden toegevoegd aan Deel II, onderdeel A (onder wijze van deelneming) van het UEA. </w:t>
      </w:r>
    </w:p>
    <w:p w14:paraId="5EC4D6A3" w14:textId="01374082" w:rsidR="00F44EF5" w:rsidRDefault="00F44EF5" w:rsidP="00E138B9"/>
    <w:p w14:paraId="47568F50" w14:textId="0AB38E05" w:rsidR="00F44EF5" w:rsidRDefault="00F44EF5" w:rsidP="00F11E35">
      <w:pPr>
        <w:pStyle w:val="Kop2"/>
      </w:pPr>
      <w:bookmarkStart w:id="31" w:name="_Toc219486772"/>
      <w:proofErr w:type="spellStart"/>
      <w:r>
        <w:t>Onderaanneming</w:t>
      </w:r>
      <w:bookmarkEnd w:id="31"/>
      <w:proofErr w:type="spellEnd"/>
    </w:p>
    <w:p w14:paraId="3261755D" w14:textId="77777777" w:rsidR="00D011F8" w:rsidRPr="00CF014F" w:rsidRDefault="00D011F8" w:rsidP="00D011F8">
      <w:r w:rsidRPr="00CF014F">
        <w:t xml:space="preserve">Het is de Inschrijver en het </w:t>
      </w:r>
      <w:r>
        <w:t>s</w:t>
      </w:r>
      <w:r w:rsidRPr="00CF014F">
        <w:t xml:space="preserve">amenwerkingsverband toegestaan om voor de uitvoering van de Opdracht één of meerdere onderaannemers in te schakelen. De Inschrijver of het </w:t>
      </w:r>
      <w:r>
        <w:t>s</w:t>
      </w:r>
      <w:r w:rsidRPr="00CF014F">
        <w:t xml:space="preserve">amenwerkingsverband is de hoofdaannemer en aanspreekpunt voor de Aanbestedende Dienst tijdens de aanbestedingsprocedure en de uitvoering van de Opdracht. De Inschrijver of het </w:t>
      </w:r>
      <w:r>
        <w:t>s</w:t>
      </w:r>
      <w:r w:rsidRPr="00CF014F">
        <w:t xml:space="preserve">amenwerkingsverband is volledig aansprakelijk voor de naleving van alle uit de Overeenkomst voortvloeiende verplichtingen. </w:t>
      </w:r>
    </w:p>
    <w:p w14:paraId="5FE045C1" w14:textId="77777777" w:rsidR="00D011F8" w:rsidRPr="00CF014F" w:rsidRDefault="00D011F8" w:rsidP="00D011F8"/>
    <w:p w14:paraId="39E0D634" w14:textId="77777777" w:rsidR="00D011F8" w:rsidRPr="00CF014F" w:rsidRDefault="00D011F8" w:rsidP="00D011F8">
      <w:r w:rsidRPr="00CF014F">
        <w:t xml:space="preserve">Indien een Inschrijver of een </w:t>
      </w:r>
      <w:r>
        <w:t>s</w:t>
      </w:r>
      <w:r w:rsidRPr="00CF014F">
        <w:t xml:space="preserve">amenwerkingsverband bij de uitvoering van de Opdracht onderaannemers betrekt, dan wordt de Opdracht uitsluitend aan deze Inschrijver of dit </w:t>
      </w:r>
      <w:r>
        <w:t>s</w:t>
      </w:r>
      <w:r w:rsidRPr="00CF014F">
        <w:t xml:space="preserve">amenwerkingsverband gegund, indien de onderaannemer(s) niet onder een of meer van de gestelde uitsluitingsgronden </w:t>
      </w:r>
      <w:r w:rsidRPr="00C31766">
        <w:t>(hoofdstuk 5)</w:t>
      </w:r>
      <w:r w:rsidRPr="00CF014F">
        <w:t xml:space="preserve"> val(t)(</w:t>
      </w:r>
      <w:proofErr w:type="spellStart"/>
      <w:r w:rsidRPr="00CF014F">
        <w:t>len</w:t>
      </w:r>
      <w:proofErr w:type="spellEnd"/>
      <w:r w:rsidRPr="00CF014F">
        <w:t xml:space="preserve">). De Inschrijver of het </w:t>
      </w:r>
      <w:r>
        <w:t>s</w:t>
      </w:r>
      <w:r w:rsidRPr="00CF014F">
        <w:t xml:space="preserve">amenwerkingsverband dienen in dat geval bij Inschrijving voor ieder van deze onderaannemers het UEA in te dienen. Ieder van deze onderaannemers dient in het UEA (onder meer) te verklaren dat hij niet onder een of meer van de gestelde uitsluitingsgronden </w:t>
      </w:r>
      <w:r w:rsidRPr="00C31766">
        <w:t>(hoofdstuk 5)</w:t>
      </w:r>
      <w:r w:rsidRPr="00CF014F">
        <w:t xml:space="preserve"> valt.</w:t>
      </w:r>
    </w:p>
    <w:p w14:paraId="0186619C" w14:textId="77777777" w:rsidR="00D011F8" w:rsidRDefault="00D011F8" w:rsidP="00D011F8">
      <w:r w:rsidRPr="00CF014F">
        <w:t xml:space="preserve">De onderaannemer dient de volgende onderdelen van het UEA volledig in te vullen en rechtsgeldig te ondertekenen: </w:t>
      </w:r>
    </w:p>
    <w:p w14:paraId="1B5B538C" w14:textId="77777777" w:rsidR="00D011F8" w:rsidRPr="00CF014F" w:rsidRDefault="00D011F8" w:rsidP="00D011F8"/>
    <w:p w14:paraId="19A0EC58" w14:textId="77777777" w:rsidR="00D011F8" w:rsidRDefault="00D011F8" w:rsidP="00CC417F">
      <w:pPr>
        <w:pStyle w:val="Opsomming"/>
        <w:numPr>
          <w:ilvl w:val="0"/>
          <w:numId w:val="15"/>
        </w:numPr>
      </w:pPr>
      <w:r w:rsidRPr="00BB645E">
        <w:t>Deel II, onderdeel A en B (gegevens onderaannemer)</w:t>
      </w:r>
      <w:r>
        <w:t>;</w:t>
      </w:r>
    </w:p>
    <w:p w14:paraId="4D9799B6" w14:textId="77777777" w:rsidR="00D011F8" w:rsidRDefault="00D011F8" w:rsidP="00CC417F">
      <w:pPr>
        <w:pStyle w:val="Opsomming"/>
        <w:numPr>
          <w:ilvl w:val="0"/>
          <w:numId w:val="15"/>
        </w:numPr>
      </w:pPr>
      <w:r w:rsidRPr="00BB645E">
        <w:t>Deel III, onderdeel A, B, en C (uitsluitingsgronden)</w:t>
      </w:r>
      <w:r>
        <w:t>;</w:t>
      </w:r>
    </w:p>
    <w:p w14:paraId="4BF0C3FB" w14:textId="77777777" w:rsidR="00D011F8" w:rsidRPr="00BB645E" w:rsidRDefault="00D011F8" w:rsidP="00CC417F">
      <w:pPr>
        <w:pStyle w:val="Opsomming"/>
        <w:numPr>
          <w:ilvl w:val="0"/>
          <w:numId w:val="15"/>
        </w:numPr>
      </w:pPr>
      <w:r w:rsidRPr="00BB645E">
        <w:t>Deel VI (ondertekening)</w:t>
      </w:r>
      <w:r>
        <w:t>.</w:t>
      </w:r>
    </w:p>
    <w:p w14:paraId="6E9B42B5" w14:textId="77777777" w:rsidR="00D011F8" w:rsidRPr="00CF014F" w:rsidRDefault="00D011F8" w:rsidP="00D011F8"/>
    <w:p w14:paraId="555B0161" w14:textId="77777777" w:rsidR="00D011F8" w:rsidRPr="00CF014F" w:rsidRDefault="00D011F8" w:rsidP="00D011F8">
      <w:r w:rsidRPr="00CF014F">
        <w:rPr>
          <w:lang w:val="nl"/>
        </w:rPr>
        <w:t xml:space="preserve">Indien een Inschrijver of een </w:t>
      </w:r>
      <w:r>
        <w:rPr>
          <w:lang w:val="nl"/>
        </w:rPr>
        <w:t>s</w:t>
      </w:r>
      <w:r w:rsidRPr="00CF014F">
        <w:rPr>
          <w:lang w:val="nl"/>
        </w:rPr>
        <w:t xml:space="preserve">amenwerkingsverband bij de uitvoering van de Opdracht een onderaannemer betrekt waarop een grond voor uitsluiting als bedoeld in hoofdstuk 5 van dit Beschrijvend Document van toepassing is, dan draagt de Inschrijver of het </w:t>
      </w:r>
      <w:r>
        <w:rPr>
          <w:lang w:val="nl"/>
        </w:rPr>
        <w:t>s</w:t>
      </w:r>
      <w:r w:rsidRPr="00CF014F">
        <w:rPr>
          <w:lang w:val="nl"/>
        </w:rPr>
        <w:t>amenwerkingsverband ervoor zorg dat deze onderaannemer wordt vervangen.</w:t>
      </w:r>
    </w:p>
    <w:p w14:paraId="1F50C82C" w14:textId="77777777" w:rsidR="00D011F8" w:rsidRPr="00CF014F" w:rsidRDefault="00D011F8" w:rsidP="00D011F8"/>
    <w:p w14:paraId="791C02F8" w14:textId="77777777" w:rsidR="00D011F8" w:rsidRPr="00CF014F" w:rsidRDefault="00D011F8" w:rsidP="00D011F8">
      <w:r w:rsidRPr="00CF014F">
        <w:t xml:space="preserve">Let op: van de Inschrijver of het </w:t>
      </w:r>
      <w:r>
        <w:t>s</w:t>
      </w:r>
      <w:r w:rsidRPr="00CF014F">
        <w:t xml:space="preserve">amenwerkingsverband aan wie de Aanbestedende Dienst de Opdracht voornemens is te gunnen, wordt in de gunningsbrief het volgende opgevraagd: </w:t>
      </w:r>
    </w:p>
    <w:p w14:paraId="42AACCC5" w14:textId="77777777" w:rsidR="00D011F8" w:rsidRDefault="00D011F8" w:rsidP="00CC417F">
      <w:pPr>
        <w:pStyle w:val="Opsomming"/>
        <w:numPr>
          <w:ilvl w:val="0"/>
          <w:numId w:val="16"/>
        </w:numPr>
      </w:pPr>
      <w:r w:rsidRPr="00CF014F">
        <w:lastRenderedPageBreak/>
        <w:t>Een uittreksel uit het Handelsregister van de onderaannemer, dat op het tijdstip van het indienen van de Inschrijving niet ouder mag zijn dan zes maanden;</w:t>
      </w:r>
    </w:p>
    <w:p w14:paraId="2D7E71F7" w14:textId="77777777" w:rsidR="00D011F8" w:rsidRPr="00CF014F" w:rsidRDefault="00D011F8" w:rsidP="00CC417F">
      <w:pPr>
        <w:pStyle w:val="Opsomming"/>
        <w:numPr>
          <w:ilvl w:val="0"/>
          <w:numId w:val="16"/>
        </w:numPr>
      </w:pPr>
      <w:r w:rsidRPr="00CF014F">
        <w:t xml:space="preserve">De namen van de wettelijke vertegenwoordigers van de onderaannemers, die bij de uitvoering van de Opdracht zijn betrokken. </w:t>
      </w:r>
    </w:p>
    <w:p w14:paraId="66E6E6BF" w14:textId="77777777" w:rsidR="00D011F8" w:rsidRPr="00CF014F" w:rsidRDefault="00D011F8" w:rsidP="00D011F8"/>
    <w:p w14:paraId="432F1B4F" w14:textId="77777777" w:rsidR="00D011F8" w:rsidRPr="00CF014F" w:rsidRDefault="00D011F8" w:rsidP="00D011F8">
      <w:r w:rsidRPr="00CF014F">
        <w:t xml:space="preserve">De Aanbestedende Dienst verlangt van de Inschrijver of het </w:t>
      </w:r>
      <w:r>
        <w:t>s</w:t>
      </w:r>
      <w:r w:rsidRPr="00CF014F">
        <w:t xml:space="preserve">amenwerkingsverband aan wie de Aanbestedende Dienst de Opdracht gunt, dat hij de Aanbestedende Dienst in kennis stelt van alle wijzigingen in de voornoemde gegevens van de onderaannemer tijdens de uitvoering van de Opdracht. </w:t>
      </w:r>
    </w:p>
    <w:p w14:paraId="01376B16" w14:textId="77777777" w:rsidR="00D011F8" w:rsidRPr="00CF014F" w:rsidRDefault="00D011F8" w:rsidP="00D011F8"/>
    <w:p w14:paraId="4613E61C" w14:textId="77777777" w:rsidR="00D011F8" w:rsidRPr="00CF014F" w:rsidRDefault="00D011F8" w:rsidP="00D011F8">
      <w:r w:rsidRPr="00CF014F">
        <w:t xml:space="preserve">De Aanbestedende Dienst </w:t>
      </w:r>
      <w:r>
        <w:t xml:space="preserve">vraagt </w:t>
      </w:r>
      <w:r w:rsidRPr="00CF014F">
        <w:t xml:space="preserve">daarnaast van de Inschrijver of het </w:t>
      </w:r>
      <w:r>
        <w:t>s</w:t>
      </w:r>
      <w:r w:rsidRPr="00CF014F">
        <w:t xml:space="preserve">amenwerkingsverband aan wie de Aanbestedende Dienst de Opdracht gunt, dat hij de Aanbestedende Dienst in kennis stelt van de voornoemde gegevens van nieuwe onderaannemers die deze Inschrijver of het </w:t>
      </w:r>
      <w:r>
        <w:t>s</w:t>
      </w:r>
      <w:r w:rsidRPr="00CF014F">
        <w:t xml:space="preserve">amenwerkingsverband bij de uitvoering van de Opdracht zal betrekken. </w:t>
      </w:r>
    </w:p>
    <w:p w14:paraId="38F6DCFB" w14:textId="77777777" w:rsidR="00F44EF5" w:rsidRDefault="00F44EF5" w:rsidP="00F44EF5">
      <w:pPr>
        <w:pStyle w:val="Lijstalinea"/>
      </w:pPr>
    </w:p>
    <w:p w14:paraId="578F8BE6" w14:textId="41B71DA2" w:rsidR="00F44EF5" w:rsidRDefault="00F44EF5" w:rsidP="00F11E35">
      <w:pPr>
        <w:pStyle w:val="Kop2"/>
      </w:pPr>
      <w:bookmarkStart w:id="32" w:name="_Toc219486773"/>
      <w:r>
        <w:t>Beroep op Derden</w:t>
      </w:r>
      <w:bookmarkEnd w:id="32"/>
    </w:p>
    <w:p w14:paraId="301FA308" w14:textId="77777777" w:rsidR="008C0209" w:rsidRPr="00777B16" w:rsidRDefault="008C0209" w:rsidP="008C0209">
      <w:r w:rsidRPr="00CF014F">
        <w:t xml:space="preserve">Een Inschrijver of een </w:t>
      </w:r>
      <w:r>
        <w:t>s</w:t>
      </w:r>
      <w:r w:rsidRPr="00CF014F">
        <w:t xml:space="preserve">amenwerkingsverband dat niet zelfstandig aan de gestelde geschiktheidseisen </w:t>
      </w:r>
      <w:r w:rsidRPr="00777B16">
        <w:t xml:space="preserve">van hoofdstuk 6 van dit Beschrijvend Document kan voldoen, kan een beroep doen op de financiële en economische draagkracht en/of technische bekwaamheid of beroepsbekwaamheid van een of meer derden. Een derde kan ieder ander natuurlijke persoon of rechtspersoon zijn, ongeacht de juridische aard van de banden van de Inschrijver of het samenwerkingsverband met die natuurlijke persoon of rechtspersoon.  </w:t>
      </w:r>
    </w:p>
    <w:p w14:paraId="48BE2480" w14:textId="77777777" w:rsidR="008C0209" w:rsidRPr="00777B16" w:rsidRDefault="008C0209" w:rsidP="008C0209"/>
    <w:p w14:paraId="418B1DFD" w14:textId="77777777" w:rsidR="008C0209" w:rsidRPr="00777B16" w:rsidRDefault="008C0209" w:rsidP="008C0209">
      <w:r w:rsidRPr="00777B16">
        <w:t xml:space="preserve">Indien wordt ingeschreven met (een) derde(n), dan dient de Inschrijver of het samenwerkingsverband bij de Inschrijving voor (ieder van) deze derde(n) afzonderlijk het UEA in te vullen en in te dienen. </w:t>
      </w:r>
    </w:p>
    <w:p w14:paraId="110A446F" w14:textId="77777777" w:rsidR="008C0209" w:rsidRPr="00777B16" w:rsidRDefault="008C0209" w:rsidP="008C0209"/>
    <w:p w14:paraId="51F021C7" w14:textId="77777777" w:rsidR="008C0209" w:rsidRPr="00CF014F" w:rsidRDefault="008C0209" w:rsidP="008C0209">
      <w:r w:rsidRPr="00777B16">
        <w:t>De Inschrijver of het samenwerkingsverband dient bij de Inschrijving voor ieder van deze derden het UEA in te dienen. Ieder van deze derden dient in het UEA (onder meer) te verklaren dat hij niet onder een of meer van de gestelde uitsluitingsgronden (hoofdstuk 5) valt. De derde dient de volgende onderdelen van het UEA volledig in te vullen en rechtsgeldig te ondertekenen</w:t>
      </w:r>
      <w:r w:rsidRPr="00CF014F">
        <w:t xml:space="preserve">: </w:t>
      </w:r>
    </w:p>
    <w:p w14:paraId="044CA5C4" w14:textId="77777777" w:rsidR="008C0209" w:rsidRPr="00D40DB8" w:rsidRDefault="008C0209" w:rsidP="00D71463">
      <w:pPr>
        <w:pStyle w:val="Lijstalinea"/>
        <w:numPr>
          <w:ilvl w:val="0"/>
          <w:numId w:val="7"/>
        </w:numPr>
        <w:ind w:left="709"/>
      </w:pPr>
      <w:r w:rsidRPr="00D40DB8">
        <w:t>Deel II, onderdeel A en B (gegevens derde)</w:t>
      </w:r>
      <w:r>
        <w:t>;</w:t>
      </w:r>
    </w:p>
    <w:p w14:paraId="0B7FF4D9" w14:textId="77777777" w:rsidR="008C0209" w:rsidRPr="00D40DB8" w:rsidRDefault="008C0209" w:rsidP="00D71463">
      <w:pPr>
        <w:pStyle w:val="Lijstalinea"/>
        <w:numPr>
          <w:ilvl w:val="0"/>
          <w:numId w:val="7"/>
        </w:numPr>
        <w:ind w:left="709"/>
      </w:pPr>
      <w:r w:rsidRPr="00D40DB8">
        <w:t>Deel III, onderdeel A, B en C (uitsluitingsgronden)</w:t>
      </w:r>
      <w:r>
        <w:t>;</w:t>
      </w:r>
    </w:p>
    <w:p w14:paraId="46E0D57D" w14:textId="77777777" w:rsidR="008C0209" w:rsidRPr="00D40DB8" w:rsidRDefault="008C0209" w:rsidP="00D71463">
      <w:pPr>
        <w:pStyle w:val="Lijstalinea"/>
        <w:numPr>
          <w:ilvl w:val="0"/>
          <w:numId w:val="7"/>
        </w:numPr>
        <w:ind w:left="709"/>
      </w:pPr>
      <w:r w:rsidRPr="00D40DB8">
        <w:t>Deel VI (ondertekening).</w:t>
      </w:r>
    </w:p>
    <w:p w14:paraId="3A6B0024" w14:textId="77777777" w:rsidR="008C0209" w:rsidRPr="00CF014F" w:rsidRDefault="008C0209" w:rsidP="008C0209"/>
    <w:p w14:paraId="35F135DA" w14:textId="77777777" w:rsidR="008C0209" w:rsidRPr="00CF014F" w:rsidRDefault="008C0209" w:rsidP="008C0209">
      <w:r w:rsidRPr="00CF014F">
        <w:t xml:space="preserve">Door ondertekening van het UEA verklaart deze derde dat de Inschrijver of het </w:t>
      </w:r>
    </w:p>
    <w:p w14:paraId="01ABBEB2" w14:textId="77777777" w:rsidR="008C0209" w:rsidRPr="00CF014F" w:rsidRDefault="008C0209" w:rsidP="008C0209">
      <w:r>
        <w:t>s</w:t>
      </w:r>
      <w:r w:rsidRPr="00CF014F">
        <w:t>amenwerkingsverband kan beschikken over de voor de uitvoering van de Opdracht noodzakelijke middelen van deze derde.</w:t>
      </w:r>
    </w:p>
    <w:p w14:paraId="34BF659E" w14:textId="77777777" w:rsidR="008C0209" w:rsidRPr="00CF014F" w:rsidRDefault="008C0209" w:rsidP="008C0209"/>
    <w:p w14:paraId="2DAA25A9" w14:textId="77777777" w:rsidR="008C0209" w:rsidRPr="00CF014F" w:rsidRDefault="008C0209" w:rsidP="008C0209">
      <w:r w:rsidRPr="00CF014F">
        <w:t xml:space="preserve">Indien een Inschrijver of een </w:t>
      </w:r>
      <w:r>
        <w:t>s</w:t>
      </w:r>
      <w:r w:rsidRPr="00CF014F">
        <w:t xml:space="preserve">amenwerkingsverband bij de uitvoering van de Opdracht een beroep doet op een derde waarop een grond voor uitsluiting als bedoeld in hoofdstuk 5 van dit Beschrijvend Document van toepassing is, dan draagt de Inschrijver of het </w:t>
      </w:r>
      <w:r>
        <w:t>s</w:t>
      </w:r>
      <w:r w:rsidRPr="00CF014F">
        <w:t>amenwerkingsverband ervoor zorg dat deze derde wordt vervangen.</w:t>
      </w:r>
    </w:p>
    <w:p w14:paraId="737384E8" w14:textId="77777777" w:rsidR="008C0209" w:rsidRPr="00CF014F" w:rsidRDefault="008C0209" w:rsidP="008C0209"/>
    <w:p w14:paraId="31BEA12F" w14:textId="77777777" w:rsidR="008C0209" w:rsidRPr="00CF014F" w:rsidRDefault="008C0209" w:rsidP="008C0209">
      <w:r w:rsidRPr="00CF014F">
        <w:t xml:space="preserve">Indien in het kader van de verzekeringseis een beroep wordt gedaan op de middelen van een derde, dan is zowel de Inschrijver of het </w:t>
      </w:r>
      <w:r>
        <w:t>s</w:t>
      </w:r>
      <w:r w:rsidRPr="00CF014F">
        <w:t xml:space="preserve">amenwerkingsverband als deze derde hoofdelijk aansprakelijk voor de uitvoering van de Opdracht. </w:t>
      </w:r>
    </w:p>
    <w:p w14:paraId="793A46F0" w14:textId="77777777" w:rsidR="008C0209" w:rsidRPr="00CF014F" w:rsidRDefault="008C0209" w:rsidP="008C0209"/>
    <w:p w14:paraId="4BC04E3D" w14:textId="77777777" w:rsidR="008C0209" w:rsidRPr="00CF014F" w:rsidRDefault="008C0209" w:rsidP="008C0209">
      <w:r w:rsidRPr="00CF014F">
        <w:t xml:space="preserve">Indien in het kader van de geschiktheidseisen over de technische bekwaamheid en beroepsbekwaamheid een beroep wordt gedaan op de middelen van een derde, dan moet deze derde door de Inschrijver of het Samenwerkingsverband daadwerkelijk voor de uitvoering van de Opdracht als onderaannemer of lid van het Samenwerkingsverband worden ingezet. </w:t>
      </w:r>
    </w:p>
    <w:p w14:paraId="09074D25" w14:textId="77777777" w:rsidR="00F44EF5" w:rsidRDefault="00F44EF5" w:rsidP="008C0209"/>
    <w:p w14:paraId="659E67F7" w14:textId="7912AD6C" w:rsidR="00F44EF5" w:rsidRDefault="00F44EF5" w:rsidP="00F11E35">
      <w:pPr>
        <w:pStyle w:val="Kop2"/>
      </w:pPr>
      <w:bookmarkStart w:id="33" w:name="_Toc219486774"/>
      <w:r>
        <w:t>Varianten</w:t>
      </w:r>
      <w:bookmarkEnd w:id="33"/>
    </w:p>
    <w:p w14:paraId="49F2ABCA" w14:textId="77777777" w:rsidR="009B0B05" w:rsidRPr="00CF014F" w:rsidRDefault="009B0B05" w:rsidP="009B0B05">
      <w:r w:rsidRPr="00CF014F">
        <w:t>Varianten of alternatieve aanbiedingen zijn niet toegestaan en zullen niet worden beoordeeld c.q. in de beoordeling worden betrokken.</w:t>
      </w:r>
    </w:p>
    <w:p w14:paraId="79AF08D6" w14:textId="77777777" w:rsidR="00F44EF5" w:rsidRDefault="00F44EF5" w:rsidP="009B0B05"/>
    <w:p w14:paraId="32F84655" w14:textId="67E78805" w:rsidR="00F44EF5" w:rsidRDefault="00F44EF5" w:rsidP="00F11E35">
      <w:pPr>
        <w:pStyle w:val="Kop2"/>
      </w:pPr>
      <w:bookmarkStart w:id="34" w:name="_Toc219486775"/>
      <w:r>
        <w:lastRenderedPageBreak/>
        <w:t>Opbouw en indeling van de Inschrijving</w:t>
      </w:r>
      <w:bookmarkEnd w:id="34"/>
    </w:p>
    <w:p w14:paraId="55EB4015" w14:textId="2B2E0521" w:rsidR="00CE7B7A" w:rsidRPr="00CF014F" w:rsidRDefault="00CE7B7A" w:rsidP="00CE7B7A">
      <w:r w:rsidRPr="00CF014F">
        <w:rPr>
          <w:shd w:val="clear" w:color="auto" w:fill="FFFFFF"/>
        </w:rPr>
        <w:t xml:space="preserve">Uw Inschrijving dient </w:t>
      </w:r>
      <w:r w:rsidRPr="00CF014F">
        <w:t>alle gevraagde bijlagen, formulieren, verklaringen, opgaven en documenten c.q. bewijsmiddelen te bevatten, waarbij</w:t>
      </w:r>
      <w:r w:rsidRPr="00CF014F">
        <w:rPr>
          <w:shd w:val="clear" w:color="auto" w:fill="FFFFFF"/>
        </w:rPr>
        <w:t xml:space="preserve"> u de indeling en volgorde zoals in </w:t>
      </w:r>
      <w:r w:rsidR="00CF6FAA">
        <w:rPr>
          <w:shd w:val="clear" w:color="auto" w:fill="FFFFFF"/>
        </w:rPr>
        <w:t>paragraaf 1.13</w:t>
      </w:r>
      <w:r w:rsidRPr="00CF014F">
        <w:rPr>
          <w:shd w:val="clear" w:color="auto" w:fill="FFFFFF"/>
        </w:rPr>
        <w:t xml:space="preserve"> dient aan te houden. Indien er voor een onderdeel een model is voorgeschreven vindt u dat als </w:t>
      </w:r>
      <w:r w:rsidRPr="00841F40">
        <w:rPr>
          <w:shd w:val="clear" w:color="auto" w:fill="FFFFFF"/>
        </w:rPr>
        <w:t xml:space="preserve">Bijlage </w:t>
      </w:r>
      <w:r w:rsidRPr="00CF014F">
        <w:rPr>
          <w:shd w:val="clear" w:color="auto" w:fill="FFFFFF"/>
        </w:rPr>
        <w:t xml:space="preserve">bij het Beschrijvend Document en dient u dat model/formulier te gebruiken. </w:t>
      </w:r>
      <w:r w:rsidRPr="00CF014F">
        <w:t xml:space="preserve">De voor de Inschrijving voorgeschreven formulieren, opgaven en verklaringen mogen niet worden gewijzigd. </w:t>
      </w:r>
    </w:p>
    <w:p w14:paraId="0FDEA9E9" w14:textId="77777777" w:rsidR="00F44EF5" w:rsidRDefault="00F44EF5" w:rsidP="00CE7B7A"/>
    <w:p w14:paraId="7D1396D7" w14:textId="77777777" w:rsidR="00382FB8" w:rsidRDefault="00382FB8">
      <w:pPr>
        <w:tabs>
          <w:tab w:val="clear" w:pos="227"/>
        </w:tabs>
        <w:spacing w:line="300" w:lineRule="auto"/>
        <w:rPr>
          <w:rFonts w:asciiTheme="majorHAnsi" w:hAnsiTheme="majorHAnsi"/>
          <w:b/>
          <w:color w:val="656769"/>
          <w:sz w:val="28"/>
        </w:rPr>
      </w:pPr>
      <w:r>
        <w:br w:type="page"/>
      </w:r>
    </w:p>
    <w:p w14:paraId="70CD5264" w14:textId="77EA92ED" w:rsidR="00F44EF5" w:rsidRDefault="00F44EF5" w:rsidP="00F44EF5">
      <w:pPr>
        <w:pStyle w:val="Kop1"/>
      </w:pPr>
      <w:bookmarkStart w:id="35" w:name="_Toc219486776"/>
      <w:r>
        <w:lastRenderedPageBreak/>
        <w:t>Beoordeling en gunning</w:t>
      </w:r>
      <w:bookmarkEnd w:id="35"/>
    </w:p>
    <w:p w14:paraId="7231D86E" w14:textId="77777777" w:rsidR="00F44EF5" w:rsidRPr="00F44EF5" w:rsidRDefault="00F44EF5" w:rsidP="00CC417F">
      <w:pPr>
        <w:pStyle w:val="Lijstalinea"/>
        <w:keepNext/>
        <w:numPr>
          <w:ilvl w:val="0"/>
          <w:numId w:val="5"/>
        </w:numPr>
        <w:tabs>
          <w:tab w:val="clear" w:pos="227"/>
        </w:tabs>
        <w:suppressAutoHyphens/>
        <w:contextualSpacing w:val="0"/>
        <w:outlineLvl w:val="1"/>
        <w:rPr>
          <w:rFonts w:cstheme="minorHAnsi"/>
          <w:b/>
          <w:bCs/>
          <w:vanish/>
          <w:sz w:val="20"/>
          <w:szCs w:val="20"/>
        </w:rPr>
      </w:pPr>
    </w:p>
    <w:p w14:paraId="711C216E" w14:textId="1BA3B3B5" w:rsidR="00F44EF5" w:rsidRDefault="00F44EF5" w:rsidP="00F11E35">
      <w:pPr>
        <w:pStyle w:val="Kop2"/>
      </w:pPr>
      <w:bookmarkStart w:id="36" w:name="_Toc219486777"/>
      <w:r>
        <w:t>Opening inschrijvingen</w:t>
      </w:r>
      <w:bookmarkEnd w:id="36"/>
    </w:p>
    <w:p w14:paraId="5A8DE762" w14:textId="77777777" w:rsidR="0021368C" w:rsidRPr="00CF014F" w:rsidRDefault="0021368C" w:rsidP="0021368C">
      <w:r w:rsidRPr="00CF014F">
        <w:t xml:space="preserve">De opening van de Inschrijvingen is niet openbaar. Behalve vertegenwoordigers van de Aanbestedende </w:t>
      </w:r>
      <w:r>
        <w:t>d</w:t>
      </w:r>
      <w:r w:rsidRPr="00CF014F">
        <w:t xml:space="preserve">ienst worden geen andere personen toegelaten. </w:t>
      </w:r>
    </w:p>
    <w:p w14:paraId="3723336C" w14:textId="77777777" w:rsidR="00F44EF5" w:rsidRDefault="00F44EF5" w:rsidP="007B0508"/>
    <w:p w14:paraId="16C36B85" w14:textId="527C8A3D" w:rsidR="00F44EF5" w:rsidRDefault="00F44EF5" w:rsidP="00F11E35">
      <w:pPr>
        <w:pStyle w:val="Kop2"/>
      </w:pPr>
      <w:bookmarkStart w:id="37" w:name="_Toc219486778"/>
      <w:r>
        <w:t>Toelichting en herstel kleine gebreken</w:t>
      </w:r>
      <w:bookmarkEnd w:id="37"/>
    </w:p>
    <w:p w14:paraId="5370E9CF" w14:textId="77777777" w:rsidR="00093092" w:rsidRPr="00CF014F" w:rsidRDefault="00093092" w:rsidP="00093092">
      <w:r w:rsidRPr="00CF014F">
        <w:t>De Aanbestede</w:t>
      </w:r>
      <w:r>
        <w:t xml:space="preserve">nde dienst </w:t>
      </w:r>
      <w:r w:rsidRPr="00CF014F">
        <w:t>behoudt zich het recht voor om in iedere fase van de procedure aan de Inschrijver om toelichting of verduidelijking van zijn Inschrijving te vragen. Indien er sprake is van een naar het oordeel van de Aanbestede</w:t>
      </w:r>
      <w:r>
        <w:t>nde dienst</w:t>
      </w:r>
      <w:r w:rsidRPr="00CF014F">
        <w:t xml:space="preserve"> eenvoudig herstelbaar gebrek, krijgt de Inschrijver de mogelijkheid om het gebrek binnen een door de Aanbestede</w:t>
      </w:r>
      <w:r>
        <w:t>nde dienst</w:t>
      </w:r>
      <w:r w:rsidRPr="00CF014F">
        <w:t xml:space="preserve"> aan te geven termijn te herstellen. Indien het gebrek naar het oordeel van de Aanbestede</w:t>
      </w:r>
      <w:r>
        <w:t>nde dienst</w:t>
      </w:r>
      <w:r w:rsidRPr="00CF014F">
        <w:t xml:space="preserve"> niet te herstellen is of niet afdoende wordt hersteld, zal de Inschrijver hierover uiterlijk bij de gunningsbeslissing schriftelijk worden geïnformeerd, onder vermelding van de reden en de gevolgen voor de geldigheid en/of waardering van de Inschrijving.</w:t>
      </w:r>
    </w:p>
    <w:p w14:paraId="06985A3D" w14:textId="77777777" w:rsidR="00F44EF5" w:rsidRDefault="00F44EF5" w:rsidP="00093092"/>
    <w:p w14:paraId="624B8774" w14:textId="0A94D58C" w:rsidR="00F44EF5" w:rsidRDefault="00F44EF5" w:rsidP="00F11E35">
      <w:pPr>
        <w:pStyle w:val="Kop2"/>
      </w:pPr>
      <w:bookmarkStart w:id="38" w:name="_Toc219486779"/>
      <w:r>
        <w:t>Stap 1</w:t>
      </w:r>
      <w:r w:rsidR="00B470D4">
        <w:t>: beoordeling voorschriften wijze van indiening</w:t>
      </w:r>
      <w:bookmarkEnd w:id="38"/>
    </w:p>
    <w:p w14:paraId="710E5FE4" w14:textId="1ADCC054" w:rsidR="00B470D4" w:rsidRDefault="00046118" w:rsidP="00046118">
      <w:r w:rsidRPr="00CF014F">
        <w:t>Allereerst stelt de Aanbestede</w:t>
      </w:r>
      <w:r>
        <w:t>nde dienst</w:t>
      </w:r>
      <w:r w:rsidRPr="00CF014F">
        <w:t xml:space="preserve"> vast of een Inschrijving voldoet aan de voorschriften van </w:t>
      </w:r>
      <w:r w:rsidRPr="001C6ECA">
        <w:t>paragraaf 3.6 t/m 3.1</w:t>
      </w:r>
      <w:r w:rsidR="001C6ECA" w:rsidRPr="001C6ECA">
        <w:t>4</w:t>
      </w:r>
      <w:r w:rsidRPr="00CF014F">
        <w:t xml:space="preserve"> met betrekking tot de wijze van indiening. Inschrijvingen die niet aan deze voorschriften voldoen worden terzijde gelegd en verder niet in behandeling genomen. Alleen de Inschrijvingen die voldoen gaan voor verdere beoordeling door naar stap 2.</w:t>
      </w:r>
    </w:p>
    <w:p w14:paraId="2A4C22BF" w14:textId="77777777" w:rsidR="00046118" w:rsidRDefault="00046118" w:rsidP="00046118"/>
    <w:p w14:paraId="10323455" w14:textId="5437FC28" w:rsidR="00B470D4" w:rsidRDefault="00B470D4" w:rsidP="00F11E35">
      <w:pPr>
        <w:pStyle w:val="Kop2"/>
      </w:pPr>
      <w:bookmarkStart w:id="39" w:name="_Toc219486780"/>
      <w:r>
        <w:t>Stap 2: beoordeling volledigheid en compleetheid</w:t>
      </w:r>
      <w:bookmarkEnd w:id="39"/>
    </w:p>
    <w:p w14:paraId="599FEB79" w14:textId="711058E3" w:rsidR="001F30FD" w:rsidRPr="00CF014F" w:rsidRDefault="001F30FD" w:rsidP="001F30FD">
      <w:r w:rsidRPr="00CF014F">
        <w:t>Vervolgens controleert de Aanbestede</w:t>
      </w:r>
      <w:r>
        <w:t>nde dienst</w:t>
      </w:r>
      <w:r w:rsidRPr="00CF014F">
        <w:t xml:space="preserve"> of een Inschrijving volledig en compleet conform de voorwaarden en bepalingen van het Beschrijvend Document is opgesteld en ingevuld (</w:t>
      </w:r>
      <w:r w:rsidRPr="001C6ECA">
        <w:t>zie met name paragraaf 3.1</w:t>
      </w:r>
      <w:r w:rsidR="001C6ECA" w:rsidRPr="001C6ECA">
        <w:t>4</w:t>
      </w:r>
      <w:r w:rsidRPr="001C6ECA">
        <w:t>).</w:t>
      </w:r>
      <w:r w:rsidRPr="00CF014F">
        <w:t xml:space="preserve"> Inschrijvingen die hier niet aan voldoen worden terzijde gelegd en verder niet in behandeling genomen. Alleen de Inschrijvingen die voldoen gaan voor verdere beoordeling door naar stap 3.</w:t>
      </w:r>
    </w:p>
    <w:p w14:paraId="2988468B" w14:textId="77777777" w:rsidR="00B470D4" w:rsidRDefault="00B470D4" w:rsidP="001F30FD"/>
    <w:p w14:paraId="394BBC6C" w14:textId="71165082" w:rsidR="00B470D4" w:rsidRDefault="00B470D4" w:rsidP="00F11E35">
      <w:pPr>
        <w:pStyle w:val="Kop2"/>
      </w:pPr>
      <w:bookmarkStart w:id="40" w:name="_Toc219486781"/>
      <w:r>
        <w:t>Stap 3: beoordeling uitsluitingsgronden</w:t>
      </w:r>
      <w:bookmarkEnd w:id="40"/>
    </w:p>
    <w:p w14:paraId="3905106E" w14:textId="77777777" w:rsidR="006D1DF7" w:rsidRPr="00CF014F" w:rsidRDefault="006D1DF7" w:rsidP="006D1DF7">
      <w:r w:rsidRPr="00CF014F">
        <w:t>De Aanbestede</w:t>
      </w:r>
      <w:r>
        <w:t>nde dienst</w:t>
      </w:r>
      <w:r w:rsidRPr="00CF014F">
        <w:t xml:space="preserve"> onderzoekt in eerste instantie alleen of er redenen zijn om een Inschrijver uit te sluiten van de Aanbesteding ingevolge artikel 2.86 en 2.87 AW aan de hand van de door Inschrijver ingediende UEA. Indien een Inschrijver of een benoemde ‘derde’ wordt uitgesloten van deelname aan de Aanbesteding, wordt de Inschrijving van de betreffende Inschrijver terzijde gelegd en niet verder in behandeling genomen. Alleen de Inschrijvingen van de Inschrijvers die niet worden uitgesloten gaan voor verdere beoordeling door naar stap 4.</w:t>
      </w:r>
    </w:p>
    <w:p w14:paraId="006F0C92" w14:textId="77777777" w:rsidR="00B470D4" w:rsidRDefault="00B470D4" w:rsidP="006D1DF7"/>
    <w:p w14:paraId="3A483D93" w14:textId="1A6C6D65" w:rsidR="00B470D4" w:rsidRDefault="00B470D4" w:rsidP="00F11E35">
      <w:pPr>
        <w:pStyle w:val="Kop2"/>
      </w:pPr>
      <w:bookmarkStart w:id="41" w:name="_Toc219486782"/>
      <w:r>
        <w:t>Stap 4: beoordeling geschiktheidseisen</w:t>
      </w:r>
      <w:bookmarkEnd w:id="41"/>
    </w:p>
    <w:p w14:paraId="36078A3A" w14:textId="77777777" w:rsidR="00F4523F" w:rsidRPr="00CF014F" w:rsidRDefault="00F4523F" w:rsidP="00F4523F">
      <w:r w:rsidRPr="00CF014F">
        <w:t>Vervolgens beoordeelt de Aanbestede</w:t>
      </w:r>
      <w:r>
        <w:t>nde dienst</w:t>
      </w:r>
      <w:r w:rsidRPr="00CF014F">
        <w:t xml:space="preserve"> of een Inschrijver die niet is uitgesloten van de Aanbesteding voldoet aan de in </w:t>
      </w:r>
      <w:r w:rsidRPr="001C6ECA">
        <w:t>hoofdstuk 6</w:t>
      </w:r>
      <w:r w:rsidRPr="00CF014F">
        <w:t xml:space="preserve"> gestelde geschiktheidseisen op het gebied van technische bekwaamheid op grond van de ingediende UEA. Inschrijvingen van Inschrijvers, die niet aan de geschiktheidseisen voldoen worden terzijde gelegd en niet verder in behandeling genomen. Alleen de Inschrijvingen van Inschrijvers, die aan de geschiktheidseisen voldoen gaan voor verdere beoordeling door naar stap 5.</w:t>
      </w:r>
    </w:p>
    <w:p w14:paraId="664DB1A2" w14:textId="77777777" w:rsidR="00B470D4" w:rsidRDefault="00B470D4" w:rsidP="00F4523F"/>
    <w:p w14:paraId="38C485CC" w14:textId="7820728B" w:rsidR="00B470D4" w:rsidRDefault="00B470D4" w:rsidP="00F11E35">
      <w:pPr>
        <w:pStyle w:val="Kop2"/>
      </w:pPr>
      <w:bookmarkStart w:id="42" w:name="_Toc219486783"/>
      <w:r>
        <w:t>Stap 5: beoordeling minimum gunningseisen/ programma van eisen</w:t>
      </w:r>
      <w:bookmarkEnd w:id="42"/>
    </w:p>
    <w:p w14:paraId="40ABF394" w14:textId="77777777" w:rsidR="00FE0694" w:rsidRPr="00CF014F" w:rsidRDefault="00FE0694" w:rsidP="00FE0694">
      <w:r w:rsidRPr="00CF014F">
        <w:t>Vervolgens beoordeelt de Aanbestede</w:t>
      </w:r>
      <w:r>
        <w:t>nde dienst</w:t>
      </w:r>
      <w:r w:rsidRPr="00CF014F">
        <w:t xml:space="preserve"> of een Inschrijving voldoet aan de minimum gunningseisen, zoals </w:t>
      </w:r>
      <w:r w:rsidRPr="00777B16">
        <w:t>genoemd in hoofdstuk 7. Aan de minimum</w:t>
      </w:r>
      <w:r w:rsidRPr="00CF014F">
        <w:t xml:space="preserve"> gunningseisen moet door de Inschrijver zonder voorbehoud of voorwaarden worden voldaan.</w:t>
      </w:r>
      <w:r>
        <w:t xml:space="preserve"> </w:t>
      </w:r>
      <w:r w:rsidRPr="00CF014F">
        <w:t>De minimum gunningseisen gelden als knock-out criteria. Een Inschrijving die niet voldoet aan de gestelde minimum gunningseisen wordt terzijde gelegd en komt niet voor verdere beoordeling in aanmerking. Alleen Inschrijvingen die voldoen aan de gestelde minimum gunningseisen, gaan voor verdere beoordeling door naar stap 6.</w:t>
      </w:r>
    </w:p>
    <w:p w14:paraId="5A5E9CBD" w14:textId="77777777" w:rsidR="00E9492D" w:rsidRDefault="00E9492D" w:rsidP="00FE0694"/>
    <w:p w14:paraId="33C9A8D4" w14:textId="2393D197" w:rsidR="00E9492D" w:rsidRDefault="00E9492D" w:rsidP="00F11E35">
      <w:pPr>
        <w:pStyle w:val="Kop2"/>
      </w:pPr>
      <w:bookmarkStart w:id="43" w:name="_Toc219486784"/>
      <w:r>
        <w:lastRenderedPageBreak/>
        <w:t>Stap 6: Beoordeling gunningscriteria</w:t>
      </w:r>
      <w:bookmarkEnd w:id="43"/>
    </w:p>
    <w:p w14:paraId="4F1EE7AD" w14:textId="77777777" w:rsidR="006A4D6F" w:rsidRPr="00CF014F" w:rsidRDefault="006A4D6F" w:rsidP="006A4D6F">
      <w:r w:rsidRPr="00CF014F">
        <w:t>Tot slot beoordeelt de Aanbestede</w:t>
      </w:r>
      <w:r>
        <w:t>nde dienst</w:t>
      </w:r>
      <w:r w:rsidRPr="00CF014F">
        <w:t xml:space="preserve"> de overgebleven Inschrijvingen op grond van de gunningscriteria om de beste prijs-kwaliteitsverhouding (beste PKV) vast te stellen. De gunningscriteria </w:t>
      </w:r>
      <w:r w:rsidRPr="00777B16">
        <w:t>zijn uitgewerkt in hoofdstuk 8 en de wijze van beoordelen</w:t>
      </w:r>
      <w:r>
        <w:t xml:space="preserve"> in hoofdstuk 9.</w:t>
      </w:r>
    </w:p>
    <w:p w14:paraId="6B220015" w14:textId="77777777" w:rsidR="00E9492D" w:rsidRDefault="00E9492D" w:rsidP="006A4D6F"/>
    <w:p w14:paraId="383883B8" w14:textId="40440646" w:rsidR="00E9492D" w:rsidRDefault="00E9492D" w:rsidP="00F11E35">
      <w:pPr>
        <w:pStyle w:val="Kop2"/>
      </w:pPr>
      <w:bookmarkStart w:id="44" w:name="_Toc219486785"/>
      <w:r>
        <w:t>Stap 7: Gunningsbeslissing</w:t>
      </w:r>
      <w:bookmarkEnd w:id="44"/>
    </w:p>
    <w:p w14:paraId="46ECFE8E" w14:textId="77777777" w:rsidR="00915DC7" w:rsidRPr="00CF014F" w:rsidRDefault="00915DC7" w:rsidP="00915DC7">
      <w:r w:rsidRPr="00CF014F">
        <w:t>De Aanbestede</w:t>
      </w:r>
      <w:r>
        <w:t>nde dienst</w:t>
      </w:r>
      <w:r w:rsidRPr="00CF014F">
        <w:t xml:space="preserve"> neemt vervolgens op grond van de uitkomst van de beoordeling een gunningsbeslissing aan wie hij voornemens is de Opdracht te gunnen en deelt deze schriftelijk (in ieder geval </w:t>
      </w:r>
      <w:r>
        <w:t xml:space="preserve">via </w:t>
      </w:r>
      <w:proofErr w:type="spellStart"/>
      <w:r>
        <w:t>Tenderned</w:t>
      </w:r>
      <w:proofErr w:type="spellEnd"/>
      <w:r>
        <w:t>.</w:t>
      </w:r>
      <w:r w:rsidRPr="00CF014F">
        <w:t xml:space="preserve"> mede aan alle Inschrijvers met een opgave van de relevante redenen voor de beslissing en (indien van toepassing) voor de uitsluiting of afwijzing van de betreffende Inschrijver. Tevens geeft de Aanbestede</w:t>
      </w:r>
      <w:r>
        <w:t>nde dienst</w:t>
      </w:r>
      <w:r w:rsidRPr="00CF014F">
        <w:t xml:space="preserve"> een nauwkeurige omschrijving van de opschortende-/vervaltermijn.</w:t>
      </w:r>
    </w:p>
    <w:p w14:paraId="1A92ACBC" w14:textId="77777777" w:rsidR="00E9492D" w:rsidRDefault="00E9492D" w:rsidP="00915DC7"/>
    <w:p w14:paraId="0F4D1105" w14:textId="67495107" w:rsidR="00E9492D" w:rsidRDefault="00E9492D" w:rsidP="00F11E35">
      <w:pPr>
        <w:pStyle w:val="Kop2"/>
      </w:pPr>
      <w:bookmarkStart w:id="45" w:name="_Toc219486786"/>
      <w:r>
        <w:t>Stap 8: Controle bewijsmiddelen uitsluitingsgronden en geschiktheidseisen</w:t>
      </w:r>
      <w:bookmarkEnd w:id="45"/>
    </w:p>
    <w:p w14:paraId="233102A4" w14:textId="77777777" w:rsidR="00177C74" w:rsidRPr="00CF014F" w:rsidRDefault="00177C74" w:rsidP="00177C74">
      <w:r w:rsidRPr="00CF014F">
        <w:t>Aanbestede</w:t>
      </w:r>
      <w:r>
        <w:t>nde dienst</w:t>
      </w:r>
      <w:r w:rsidRPr="00CF014F">
        <w:t xml:space="preserve"> vraagt ter controle bij de gunningsbeslissing de bewijsmiddelen als bedoeld in art 2:89 AW op van de Inschrijver die de economisch meest voordelige inschrijving heeft gedaan en aan wie hij voornemens is de Opdracht te gunnen. Indien de bewijsmiddelen niet tijdig kunnen worden overlegd, of niet voldoen, wordt de Inschrijver alsnog uitgesloten c.q. de Inschrijving ter zijde gelegd, en komt de Inschrijver niet voor gunning in aanmerking. Vervolgens worden de bewijsmiddelen van de volgende in rangorde geplaatste Inschrijver opgevraagd ter controle totdat een Inschrijver is gevonden, waarvan de bewijsmiddelen voldoen.</w:t>
      </w:r>
    </w:p>
    <w:p w14:paraId="45700D3F" w14:textId="77777777" w:rsidR="00E9492D" w:rsidRDefault="00E9492D" w:rsidP="00177C74"/>
    <w:p w14:paraId="2D2A28E8" w14:textId="1C5C842B" w:rsidR="00E9492D" w:rsidRDefault="00E9492D" w:rsidP="00F11E35">
      <w:pPr>
        <w:pStyle w:val="Kop2"/>
      </w:pPr>
      <w:bookmarkStart w:id="46" w:name="_Toc219486787"/>
      <w:r>
        <w:t>Opschortende termijn</w:t>
      </w:r>
      <w:bookmarkEnd w:id="46"/>
    </w:p>
    <w:p w14:paraId="1C608E85" w14:textId="77777777" w:rsidR="00753107" w:rsidRPr="00CF014F" w:rsidRDefault="00753107" w:rsidP="00753107">
      <w:r w:rsidRPr="00CF014F">
        <w:t>De Aanbestede</w:t>
      </w:r>
      <w:r>
        <w:t>nde dienst</w:t>
      </w:r>
      <w:r w:rsidRPr="00CF014F">
        <w:t xml:space="preserve"> zal na de mededeling van zijn gunningsbeslissing niet overgaan tot het sluiten van de Overeenkomst(en) voordat een opschortende termijn </w:t>
      </w:r>
      <w:r w:rsidRPr="00EA57D0">
        <w:t>van 20 kalenderdagen is verstreken vanaf de dag na de verzending van de mededeling van de gunningsbeslissing. Indien u het niet</w:t>
      </w:r>
      <w:r w:rsidRPr="00CF014F">
        <w:t xml:space="preserve"> eens bent met de gunningsbeslissing dan wel met uw uitsluiting of afwijzing, dient u tijdens de opschortende termijn daartegen bezwaar te maken door middel van het aanspannen van een kort geding bij de voorzieningenrechter. Indien u binnen de opschortende termijn geen kort geding heeft aangespannen, gaat de Aanbestede</w:t>
      </w:r>
      <w:r>
        <w:t>nde dienst</w:t>
      </w:r>
      <w:r w:rsidRPr="00CF014F">
        <w:t xml:space="preserve"> er van uit dat u geen bezwaar heeft tegen de gunningsbeslissing en dat hij c.q. de Opdrachtgever vrij is om de Opdracht aan de uitgekozen Inschrijver(s) te gunnen en de daarvoor benodigde Overeenkomst(en) te sluiten en vervalt uw recht op bezwaar/beroep.</w:t>
      </w:r>
    </w:p>
    <w:p w14:paraId="4CBC0EF1" w14:textId="77777777" w:rsidR="00E9492D" w:rsidRDefault="00E9492D" w:rsidP="00753107"/>
    <w:p w14:paraId="568F2645" w14:textId="39605FC7" w:rsidR="00E9492D" w:rsidRDefault="00E9492D" w:rsidP="00F11E35">
      <w:pPr>
        <w:pStyle w:val="Kop2"/>
      </w:pPr>
      <w:bookmarkStart w:id="47" w:name="_Toc219486788"/>
      <w:r>
        <w:t>Sluiten Overeenkomst(en)</w:t>
      </w:r>
      <w:bookmarkEnd w:id="47"/>
    </w:p>
    <w:p w14:paraId="04AB295B" w14:textId="77777777" w:rsidR="00944F8E" w:rsidRPr="00CF014F" w:rsidRDefault="00944F8E" w:rsidP="00944F8E">
      <w:r w:rsidRPr="00CF014F">
        <w:t xml:space="preserve">Indien tijdens de opschortende termijn geen kort geding is aangespannen, zal elke Opdrachtgever ter uitvoering van de Opdracht een Overeenkomst sluiten met de Inschrijver die de Inschrijver heeft gedaan met de beste prijs-kwaliteit verhouding. </w:t>
      </w:r>
    </w:p>
    <w:p w14:paraId="3C589033" w14:textId="77777777" w:rsidR="00E9492D" w:rsidRDefault="00E9492D" w:rsidP="00944F8E"/>
    <w:p w14:paraId="5FDD0012" w14:textId="3C8C203A" w:rsidR="00E9492D" w:rsidRDefault="00E9492D" w:rsidP="00F11E35">
      <w:pPr>
        <w:pStyle w:val="Kop2"/>
      </w:pPr>
      <w:bookmarkStart w:id="48" w:name="_Toc219486789"/>
      <w:r>
        <w:t>Klachtencommissie</w:t>
      </w:r>
      <w:bookmarkEnd w:id="48"/>
    </w:p>
    <w:p w14:paraId="76E50540" w14:textId="77777777" w:rsidR="00154C1D" w:rsidRPr="00CF014F" w:rsidRDefault="00154C1D" w:rsidP="00154C1D">
      <w:r w:rsidRPr="00CF014F">
        <w:t xml:space="preserve">In het kader van de flankerende Aanbestedingswet, heeft de Aanbestedende dienst een specifieke “klachtenprocedure aanbesteden” in gebruik voor Inschrijvers aan aanbestedingen. </w:t>
      </w:r>
    </w:p>
    <w:p w14:paraId="4B076767" w14:textId="77777777" w:rsidR="00154C1D" w:rsidRPr="00CF014F" w:rsidRDefault="00154C1D" w:rsidP="00154C1D"/>
    <w:p w14:paraId="7616BDB2" w14:textId="77777777" w:rsidR="00154C1D" w:rsidRPr="00CF014F" w:rsidRDefault="00154C1D" w:rsidP="00154C1D">
      <w:r w:rsidRPr="00CF014F">
        <w:t xml:space="preserve">Een Inschrijver die klachten heeft over de Aanbestedende Dienst of een handelswijze (een handelen of nalaten) van de Aanbestedende Dienst in het kader van deze aanbestedingsprocedure, kan zijn klachten voorleggen aan het Klachtenmeldpunt: </w:t>
      </w:r>
      <w:r w:rsidRPr="00CF014F">
        <w:rPr>
          <w:color w:val="0070C0"/>
          <w:u w:val="single"/>
        </w:rPr>
        <w:t>klachtenmeldpunt.aanbestedingen@nipv.nl</w:t>
      </w:r>
      <w:r w:rsidRPr="00CF014F">
        <w:rPr>
          <w:color w:val="0070C0"/>
        </w:rPr>
        <w:t xml:space="preserve">  </w:t>
      </w:r>
    </w:p>
    <w:p w14:paraId="6178495A" w14:textId="77777777" w:rsidR="00154C1D" w:rsidRPr="00CF014F" w:rsidRDefault="00154C1D" w:rsidP="00154C1D"/>
    <w:p w14:paraId="5EA2ECEB" w14:textId="63DF2BE6" w:rsidR="00154C1D" w:rsidRPr="00CF014F" w:rsidRDefault="00154C1D" w:rsidP="00154C1D">
      <w:r w:rsidRPr="00CF014F">
        <w:t xml:space="preserve">Inschrijver dient zijn klacht in een zo vroeg mogelijk stadium van de aanbestedingsprocedure schriftelijk per email in te dienen bij het Klachtenmeldpunt middels het ‘Klachtenformulier Aanbestedingen’ </w:t>
      </w:r>
      <w:r w:rsidRPr="004E0171">
        <w:t xml:space="preserve">(Bijlage </w:t>
      </w:r>
      <w:r w:rsidR="00EB0655" w:rsidRPr="004E0171">
        <w:t>F</w:t>
      </w:r>
      <w:r w:rsidRPr="004E0171">
        <w:t>)</w:t>
      </w:r>
      <w:r w:rsidRPr="00CF014F">
        <w:t xml:space="preserve">. Alvorens Inschrijver zijn klacht indient bij het Klachtenmeldpunt dient hij de klacht allereerst kenbaar te maken aan de contactpersoon van deze </w:t>
      </w:r>
      <w:r w:rsidRPr="00EB0655">
        <w:t>aanbesteding (zie paragraaf 3.2) bijvoorbeeld door het opmerken van de klacht in de nota van inlichtingenfase (zie paragraaf zie 3.3).</w:t>
      </w:r>
    </w:p>
    <w:p w14:paraId="2B67CA70" w14:textId="77777777" w:rsidR="00154C1D" w:rsidRPr="00CF014F" w:rsidRDefault="00154C1D" w:rsidP="00154C1D"/>
    <w:p w14:paraId="47CE0713" w14:textId="77777777" w:rsidR="00154C1D" w:rsidRPr="00CF014F" w:rsidRDefault="00154C1D" w:rsidP="00154C1D">
      <w:r w:rsidRPr="00CF014F">
        <w:t xml:space="preserve">De klacht van Inschrijver wordt onderzocht door de Klachtencommissie. Naar aanleiding van haar onderzoek brengt de Klachtencommissie schriftelijk advies uit aan de Aanbesteden dienst of zij de klacht al dan niet gegrond acht en informeert de Aanbestedende Dienst welke maatregelen zij adviseert te treffen. Naar aanleiding van het advies van de Klachtencommissie beslist de Aanbestedende Dienst of zij het advies van de Klachtencommissie al dan niet opvolgt en welke maatregelen zij treft. </w:t>
      </w:r>
    </w:p>
    <w:p w14:paraId="45F23C51" w14:textId="77777777" w:rsidR="00154C1D" w:rsidRPr="00CF014F" w:rsidRDefault="00154C1D" w:rsidP="00154C1D"/>
    <w:p w14:paraId="7900D626" w14:textId="77777777" w:rsidR="00154C1D" w:rsidRPr="00CF014F" w:rsidRDefault="00154C1D" w:rsidP="00154C1D">
      <w:r w:rsidRPr="00CF014F">
        <w:t xml:space="preserve">Indien Inschrijver het niet eens is met de afwikkeling van de klacht door de Aanbestedende Dienst, dan kan Inschrijver zijn klacht voorleggen aan de Commissie van Aanbestedingsexperts. Voor meer informatie over de Commissie van Aanbestedingsexperts en de wijze waarop inschrijver zijn klacht kan indienen, zie: </w:t>
      </w:r>
      <w:r w:rsidRPr="00CF014F">
        <w:rPr>
          <w:color w:val="0070C0"/>
          <w:u w:val="single"/>
        </w:rPr>
        <w:t>http://www.commissievanaanbestedingsexperts.nl.</w:t>
      </w:r>
      <w:r w:rsidRPr="00CF014F">
        <w:rPr>
          <w:color w:val="0070C0"/>
        </w:rPr>
        <w:t xml:space="preserve"> </w:t>
      </w:r>
    </w:p>
    <w:p w14:paraId="30247122" w14:textId="77777777" w:rsidR="00154C1D" w:rsidRPr="00CF014F" w:rsidRDefault="00154C1D" w:rsidP="00154C1D"/>
    <w:p w14:paraId="0114EC9D" w14:textId="77777777" w:rsidR="00154C1D" w:rsidRPr="00CF014F" w:rsidRDefault="00154C1D" w:rsidP="00154C1D">
      <w:r w:rsidRPr="00CF014F">
        <w:t xml:space="preserve">Het indienen van een klacht bij de Aanbestedende Dienst of de Commissie van Aanbestedingsexperts schort de aanbestedingsprocedure niet automatisch op. De Aanbestedende Dienst is vrij om te besluiten of zij naar aanleiding van de klacht de aanbestedingsprocedure al dan niet opschort. </w:t>
      </w:r>
    </w:p>
    <w:p w14:paraId="35B5235E" w14:textId="77777777" w:rsidR="00E9492D" w:rsidRDefault="00E9492D" w:rsidP="00154C1D"/>
    <w:p w14:paraId="237A0286" w14:textId="77777777" w:rsidR="0042200C" w:rsidRDefault="0042200C" w:rsidP="003D5DA3"/>
    <w:p w14:paraId="3E6264FF" w14:textId="77777777" w:rsidR="0042200C" w:rsidRDefault="0042200C" w:rsidP="003D5DA3"/>
    <w:p w14:paraId="4D2BC1F7" w14:textId="77777777" w:rsidR="0042200C" w:rsidRDefault="0042200C" w:rsidP="003D5DA3"/>
    <w:p w14:paraId="46E2A4D7" w14:textId="77777777" w:rsidR="0042200C" w:rsidRDefault="0042200C" w:rsidP="003D5DA3"/>
    <w:p w14:paraId="02A9E041" w14:textId="77777777" w:rsidR="0042200C" w:rsidRDefault="0042200C" w:rsidP="003D5DA3"/>
    <w:p w14:paraId="672BC322" w14:textId="77777777" w:rsidR="0042200C" w:rsidRDefault="0042200C" w:rsidP="003D5DA3"/>
    <w:p w14:paraId="6B72E4F5" w14:textId="77777777" w:rsidR="0042200C" w:rsidRDefault="0042200C" w:rsidP="003D5DA3"/>
    <w:p w14:paraId="260002CC" w14:textId="77777777" w:rsidR="0042200C" w:rsidRDefault="0042200C" w:rsidP="003D5DA3"/>
    <w:p w14:paraId="3E9FEC1E" w14:textId="77777777" w:rsidR="0042200C" w:rsidRDefault="0042200C" w:rsidP="003D5DA3"/>
    <w:p w14:paraId="539D507B" w14:textId="77777777" w:rsidR="0042200C" w:rsidRDefault="0042200C" w:rsidP="003D5DA3"/>
    <w:p w14:paraId="135A8E85" w14:textId="77777777" w:rsidR="0042200C" w:rsidRDefault="0042200C" w:rsidP="003D5DA3"/>
    <w:p w14:paraId="4F3F7CDF" w14:textId="77777777" w:rsidR="0042200C" w:rsidRDefault="0042200C" w:rsidP="003D5DA3"/>
    <w:p w14:paraId="7516A5C0" w14:textId="77777777" w:rsidR="0042200C" w:rsidRDefault="0042200C" w:rsidP="003D5DA3"/>
    <w:p w14:paraId="6EAA5B02" w14:textId="77777777" w:rsidR="0042200C" w:rsidRDefault="0042200C" w:rsidP="003D5DA3"/>
    <w:p w14:paraId="73D95237" w14:textId="77777777" w:rsidR="0042200C" w:rsidRDefault="0042200C" w:rsidP="003D5DA3"/>
    <w:p w14:paraId="2D41EF5F" w14:textId="77777777" w:rsidR="0042200C" w:rsidRDefault="0042200C" w:rsidP="003D5DA3"/>
    <w:p w14:paraId="00BD6FC0" w14:textId="77777777" w:rsidR="0042200C" w:rsidRDefault="0042200C" w:rsidP="003D5DA3"/>
    <w:p w14:paraId="420F27D0" w14:textId="77777777" w:rsidR="00382FB8" w:rsidRDefault="00382FB8">
      <w:pPr>
        <w:tabs>
          <w:tab w:val="clear" w:pos="227"/>
        </w:tabs>
        <w:spacing w:line="300" w:lineRule="auto"/>
        <w:rPr>
          <w:rFonts w:asciiTheme="majorHAnsi" w:hAnsiTheme="majorHAnsi"/>
          <w:b/>
          <w:color w:val="656769"/>
          <w:sz w:val="28"/>
        </w:rPr>
      </w:pPr>
      <w:r>
        <w:br w:type="page"/>
      </w:r>
    </w:p>
    <w:p w14:paraId="75EF904E" w14:textId="738EA2F9" w:rsidR="00E9492D" w:rsidRDefault="00E9492D" w:rsidP="00E9492D">
      <w:pPr>
        <w:pStyle w:val="Kop1"/>
      </w:pPr>
      <w:bookmarkStart w:id="49" w:name="_Toc219486790"/>
      <w:r>
        <w:lastRenderedPageBreak/>
        <w:t>Uitsluitingsgronden</w:t>
      </w:r>
      <w:bookmarkEnd w:id="49"/>
    </w:p>
    <w:p w14:paraId="2616E1CE" w14:textId="77777777" w:rsidR="00E9492D" w:rsidRPr="00E9492D" w:rsidRDefault="00E9492D" w:rsidP="00CC417F">
      <w:pPr>
        <w:pStyle w:val="Lijstalinea"/>
        <w:keepNext/>
        <w:numPr>
          <w:ilvl w:val="0"/>
          <w:numId w:val="5"/>
        </w:numPr>
        <w:tabs>
          <w:tab w:val="clear" w:pos="227"/>
        </w:tabs>
        <w:suppressAutoHyphens/>
        <w:contextualSpacing w:val="0"/>
        <w:outlineLvl w:val="1"/>
        <w:rPr>
          <w:rFonts w:cstheme="minorHAnsi"/>
          <w:b/>
          <w:bCs/>
          <w:vanish/>
          <w:sz w:val="20"/>
          <w:szCs w:val="20"/>
        </w:rPr>
      </w:pPr>
    </w:p>
    <w:p w14:paraId="64CF5303" w14:textId="2AE0C9CF" w:rsidR="00E9492D" w:rsidRDefault="00E9492D" w:rsidP="002A4603">
      <w:pPr>
        <w:pStyle w:val="Kop2"/>
      </w:pPr>
      <w:bookmarkStart w:id="50" w:name="_Toc219486791"/>
      <w:r>
        <w:t>In te vullen Uniform Europees aanbestedingsdocument</w:t>
      </w:r>
      <w:bookmarkEnd w:id="50"/>
    </w:p>
    <w:p w14:paraId="293B0E49" w14:textId="2EA1A2CE" w:rsidR="00B64D41" w:rsidRPr="00CF014F" w:rsidRDefault="00B64D41" w:rsidP="00B64D41">
      <w:r w:rsidRPr="00CF014F">
        <w:t>De op deze aanbesteding van toepassing zijnde uitsluitingsgronden zijn uitputtend weergegeven in de UEA (</w:t>
      </w:r>
      <w:r w:rsidRPr="00FA7836">
        <w:t xml:space="preserve">Bijlage </w:t>
      </w:r>
      <w:r w:rsidR="006B7E86" w:rsidRPr="00FA7836">
        <w:t>G</w:t>
      </w:r>
      <w:r w:rsidRPr="00FA7836">
        <w:t>).</w:t>
      </w:r>
      <w:r w:rsidRPr="00CF014F">
        <w:t xml:space="preserve"> U dient deze UEA in te vullen en rechtsgeldig te ondertekenen. De rechtsgeldigheid van de ondertekening (ook van eventuele </w:t>
      </w:r>
      <w:proofErr w:type="spellStart"/>
      <w:r w:rsidRPr="00CF014F">
        <w:t>combinanten</w:t>
      </w:r>
      <w:proofErr w:type="spellEnd"/>
      <w:r w:rsidRPr="00CF014F">
        <w:t xml:space="preserve">) dient te blijken uit van het bewijs van inschrijving in het beroeps- en handelsregister. Indien de tekenbevoegdheid van de ondertekenaar niet blijkt uit bewijs van inschrijving, dan dient een volmacht te worden ingediend waar uit de tekenbevoegdheid van de ondertekenaar blijkt. </w:t>
      </w:r>
    </w:p>
    <w:p w14:paraId="599FC5FC" w14:textId="77777777" w:rsidR="00B64D41" w:rsidRPr="00CF014F" w:rsidRDefault="00B64D41" w:rsidP="00B64D41"/>
    <w:p w14:paraId="617B289D" w14:textId="77777777" w:rsidR="00B64D41" w:rsidRPr="00CF014F" w:rsidRDefault="00B64D41" w:rsidP="00B64D41">
      <w:r w:rsidRPr="00CF014F">
        <w:t xml:space="preserve">Als bewijs dat de Inschrijver niet onder één of meer van de gestelde uitsluitingsgronden valt en aan de gestelde </w:t>
      </w:r>
      <w:r w:rsidRPr="006B7E86">
        <w:t>geschiktheidseisen (hoofdstuk 6) voldoet, dient</w:t>
      </w:r>
      <w:r w:rsidRPr="00CF014F">
        <w:t xml:space="preserve"> hij bij zijn </w:t>
      </w:r>
      <w:r>
        <w:t>I</w:t>
      </w:r>
      <w:r w:rsidRPr="00CF014F">
        <w:t xml:space="preserve">nschrijving het UEA in te dienen, waarin hij (onder meer) verklaart dat hij niet onder één of meer van deze uitsluitingsgronden valt en aan de gestelde geschiktheidseisen voldoet. De Inschrijver dient de volgende onderdelen van het UEA volledig in te vullen en rechtsgeldig te ondertekenen: </w:t>
      </w:r>
    </w:p>
    <w:p w14:paraId="4CD20798" w14:textId="77777777" w:rsidR="00B64D41" w:rsidRPr="00CF014F" w:rsidRDefault="00B64D41" w:rsidP="00CC417F">
      <w:pPr>
        <w:pStyle w:val="Lijstalinea"/>
        <w:numPr>
          <w:ilvl w:val="0"/>
          <w:numId w:val="23"/>
        </w:numPr>
      </w:pPr>
      <w:r w:rsidRPr="00CF014F">
        <w:t>Deel II, onderdeel A en B en - indien van toepassing - onderdeel C en/of D (gegevens inschrijver);</w:t>
      </w:r>
    </w:p>
    <w:p w14:paraId="307A3606" w14:textId="77777777" w:rsidR="00B64D41" w:rsidRPr="00CF014F" w:rsidRDefault="00B64D41" w:rsidP="00CC417F">
      <w:pPr>
        <w:pStyle w:val="Lijstalinea"/>
        <w:numPr>
          <w:ilvl w:val="0"/>
          <w:numId w:val="23"/>
        </w:numPr>
      </w:pPr>
      <w:r w:rsidRPr="00CF014F">
        <w:t>Deel III, onderdeel A, B en C (uitsluitingsgronden);</w:t>
      </w:r>
    </w:p>
    <w:p w14:paraId="5B775BEB" w14:textId="77777777" w:rsidR="00B64D41" w:rsidRPr="00CF014F" w:rsidRDefault="00B64D41" w:rsidP="00CC417F">
      <w:pPr>
        <w:pStyle w:val="Lijstalinea"/>
        <w:numPr>
          <w:ilvl w:val="0"/>
          <w:numId w:val="23"/>
        </w:numPr>
      </w:pPr>
      <w:r w:rsidRPr="00CF014F">
        <w:t>Deel IV, onderdeel α (geschiktheidseisen); en</w:t>
      </w:r>
    </w:p>
    <w:p w14:paraId="0D0E3B1D" w14:textId="77777777" w:rsidR="00B64D41" w:rsidRPr="00CF014F" w:rsidRDefault="00B64D41" w:rsidP="00CC417F">
      <w:pPr>
        <w:pStyle w:val="Lijstalinea"/>
        <w:numPr>
          <w:ilvl w:val="0"/>
          <w:numId w:val="23"/>
        </w:numPr>
      </w:pPr>
      <w:r w:rsidRPr="00CF014F">
        <w:t>Deel VI (ondertekening).</w:t>
      </w:r>
    </w:p>
    <w:p w14:paraId="75FE7ADC" w14:textId="77777777" w:rsidR="00B64D41" w:rsidRPr="00CF014F" w:rsidRDefault="00B64D41" w:rsidP="00B64D41"/>
    <w:p w14:paraId="71457F6F" w14:textId="56693552" w:rsidR="00B64D41" w:rsidRDefault="00B64D41" w:rsidP="00B64D41">
      <w:r w:rsidRPr="00CF014F">
        <w:t xml:space="preserve">Indien wordt ingeschreven in combinatie, dan dient de combinatie bij zijn </w:t>
      </w:r>
      <w:r>
        <w:t>I</w:t>
      </w:r>
      <w:r w:rsidRPr="00CF014F">
        <w:t xml:space="preserve">nschrijving voor alle </w:t>
      </w:r>
      <w:proofErr w:type="spellStart"/>
      <w:r w:rsidRPr="00CF014F">
        <w:t>combinanten</w:t>
      </w:r>
      <w:proofErr w:type="spellEnd"/>
      <w:r w:rsidRPr="00CF014F">
        <w:t xml:space="preserve"> het UEA in te dienen. In de UEA is aangegeven welke onderdelen de </w:t>
      </w:r>
      <w:proofErr w:type="spellStart"/>
      <w:r w:rsidRPr="00CF014F">
        <w:t>combinant</w:t>
      </w:r>
      <w:proofErr w:type="spellEnd"/>
      <w:r w:rsidRPr="00CF014F">
        <w:t xml:space="preserve"> dient in te vullen en rechtsgeldig te ondertekenen. Van de </w:t>
      </w:r>
      <w:r>
        <w:t>I</w:t>
      </w:r>
      <w:r w:rsidRPr="00CF014F">
        <w:t xml:space="preserve">nschrijver (combinatie) aan wie VGGM voornemens is de opdracht te gunnen worden de bewijsmiddelen opgevraagd, waaruit volgt dat de </w:t>
      </w:r>
      <w:r>
        <w:t>I</w:t>
      </w:r>
      <w:r w:rsidRPr="00CF014F">
        <w:t>nschrijver (</w:t>
      </w:r>
      <w:proofErr w:type="spellStart"/>
      <w:r w:rsidRPr="00CF014F">
        <w:t>combinanten</w:t>
      </w:r>
      <w:proofErr w:type="spellEnd"/>
      <w:r w:rsidRPr="00CF014F">
        <w:t xml:space="preserve">, onderaannemer, derde) daadwerkelijk niet onder de gestelde uitsluitingsgronden valt en de </w:t>
      </w:r>
      <w:r>
        <w:t>I</w:t>
      </w:r>
      <w:r w:rsidRPr="00CF014F">
        <w:t xml:space="preserve">nschrijver (combinatie) daadwerkelijk aan de gestelde geschiktheidseisen voldoet. </w:t>
      </w:r>
    </w:p>
    <w:p w14:paraId="4E437692" w14:textId="77777777" w:rsidR="005871CB" w:rsidRPr="00CF014F" w:rsidRDefault="005871CB" w:rsidP="00B64D41"/>
    <w:p w14:paraId="1096E0DB" w14:textId="4A8A5BB5" w:rsidR="00E9492D" w:rsidRDefault="001C1027" w:rsidP="002A4603">
      <w:pPr>
        <w:pStyle w:val="Kop2"/>
      </w:pPr>
      <w:bookmarkStart w:id="51" w:name="_Toc219486792"/>
      <w:r>
        <w:t>Uitsluitingsgronden i.v.m. verbod op gunning aan Russische partijen</w:t>
      </w:r>
      <w:bookmarkEnd w:id="51"/>
    </w:p>
    <w:p w14:paraId="0A40DBE0" w14:textId="3333D6D2" w:rsidR="003672D1" w:rsidRDefault="003672D1" w:rsidP="003672D1">
      <w:r>
        <w:t xml:space="preserve">De Aanbestedende Dienst heeft naar aanleiding van de door de Europese Unie ingestelde sancties tegen Rusland, tevens een uitsluitingsgrond rondom Russische betrokkenheid toegevoegd aan de aanbesteding. Inschrijvers dienen hiertoe formulier </w:t>
      </w:r>
      <w:r w:rsidRPr="00FA7836">
        <w:t xml:space="preserve">Verklaring geen Russische betrokkenheid (bijlage </w:t>
      </w:r>
      <w:r w:rsidR="000F35B8" w:rsidRPr="00FA7836">
        <w:t>H)</w:t>
      </w:r>
      <w:r>
        <w:t xml:space="preserve"> getekend bij de inschrijving te voegen. </w:t>
      </w:r>
    </w:p>
    <w:p w14:paraId="753FD75F" w14:textId="77777777" w:rsidR="003672D1" w:rsidRDefault="003672D1" w:rsidP="003672D1"/>
    <w:p w14:paraId="2D363DCA" w14:textId="77777777" w:rsidR="003672D1" w:rsidRDefault="003672D1" w:rsidP="003672D1">
      <w:r>
        <w:t xml:space="preserve">De Aanbestedende dienst wijst Inschrijvers op de Circulaire Nieuw sanctiepakket Rusland van 22 juli 2022, kenmerk CE-MC/22156112 naar aanleiding van Verordening EU 2022/576. Deze heeft gevolgen voor overheidsaanbestedingen. Conform deze Verordening en Circulaire mogen er geen opdrachten gegund meer worden aan Russische partijen. Dit geldt ook voor opdrachten waarbij een Russische partij voor meer dan 10% deelneemt in het contract als onderaannemer of (toe)leverancier. Voornoemde EU-sancties hebben een voortdurende werking en zijn ook na gunning van toepassing op de Overeenkomst die uit deze aanbesteding voortvloeit. </w:t>
      </w:r>
    </w:p>
    <w:p w14:paraId="14ED45FA" w14:textId="77777777" w:rsidR="003672D1" w:rsidRDefault="003672D1" w:rsidP="003672D1">
      <w:r>
        <w:t xml:space="preserve">Indien Inschrijver een Russische partij is, dan wel Inschrijver blijkt een Russische partij als onderaannemer in te zetten of gebruik te maken van een Russische (toe)leverancier die voor meer dan 10% deelneemt in de Overeenkomst, dan wordt de Inschrijving van Inschrijver ter zijde gelegd en wordt Inschrijver uitgesloten van verdere deelname tenzij één van de uitzonderingen zoals opgenomen in de Circulaire aantoonbaar van toepassing is. Dit dient Inschrijver bij Inschrijving te verklaren, zie separate bijlage. </w:t>
      </w:r>
    </w:p>
    <w:p w14:paraId="19DA348A" w14:textId="13375265" w:rsidR="003672D1" w:rsidRPr="003672D1" w:rsidRDefault="003672D1" w:rsidP="003672D1">
      <w:r>
        <w:t>Voor meer informatie verwijst de Aanbestedende dienst de Inschrijver naar de inhoud van de Circulaire Nieuw Sanctiepakket Rusland. Ook kan Inschrijver voor meer informatie terecht bij het Sanctieloket Rusland van de RVO. Daar is ook de Sanctielijst Rusland gepubliceerd. Dit sanctiepakket is onderhavig aan wijzigingen. Het kan dan ook zijn dat dit sanctiepakket wijzigt tijdens de aanbestedingsprocedure en/of tijdens de looptijd van de overeenkomst en daarmee van invloed is op de uit te voeren opdracht.</w:t>
      </w:r>
    </w:p>
    <w:p w14:paraId="211DAB49" w14:textId="77777777" w:rsidR="003672D1" w:rsidRDefault="003672D1" w:rsidP="003D5DA3"/>
    <w:p w14:paraId="7821E461" w14:textId="369C9BD3" w:rsidR="001C1027" w:rsidRDefault="001C1027" w:rsidP="002A4603">
      <w:pPr>
        <w:pStyle w:val="Kop2"/>
      </w:pPr>
      <w:bookmarkStart w:id="52" w:name="_Toc219486793"/>
      <w:r>
        <w:t>Bewijsmiddelen</w:t>
      </w:r>
      <w:bookmarkEnd w:id="52"/>
    </w:p>
    <w:p w14:paraId="3D6972BB" w14:textId="77777777" w:rsidR="005871CB" w:rsidRPr="00CF014F" w:rsidRDefault="005871CB" w:rsidP="005871CB">
      <w:r w:rsidRPr="00CF014F">
        <w:t xml:space="preserve">De bewijsmiddelen als bedoeld in artikel 2.89 van de AW behoeft u, met uitzondering van het bewijs van inschrijving in het beroeps- en handelsregister, nog niet toe te voegen. De Aanbestedende Dienst kan deze opvragen van een Inschrijver, aan wie de Aanbestedende Dienst voornemens is om de Opdracht </w:t>
      </w:r>
      <w:r w:rsidRPr="00CF014F">
        <w:lastRenderedPageBreak/>
        <w:t>te gunnen. De Inschrijver dient de bewijsmiddelen dan binnen 10 kalenderdagen na het daartoe strekkende verzoek van de Aanbestedende Dienst aan te leveren. Verzuim/onvolledige aanlevering kan leiden tot terzijdelegging van de Inschrijving.</w:t>
      </w:r>
    </w:p>
    <w:p w14:paraId="11634FC5" w14:textId="77777777" w:rsidR="005871CB" w:rsidRPr="00CF014F" w:rsidRDefault="005871CB" w:rsidP="005871CB"/>
    <w:p w14:paraId="29F7F842" w14:textId="77777777" w:rsidR="005871CB" w:rsidRDefault="005871CB" w:rsidP="005871CB">
      <w:pPr>
        <w:pStyle w:val="Opsomming"/>
        <w:ind w:left="336" w:hanging="336"/>
        <w:rPr>
          <w:lang w:eastAsia="ar-SA"/>
        </w:rPr>
      </w:pPr>
      <w:r w:rsidRPr="00AD51C9">
        <w:t>Het betreft de volgende bewijsmiddelen:</w:t>
      </w:r>
    </w:p>
    <w:p w14:paraId="28FBBE97" w14:textId="77777777" w:rsidR="005871CB" w:rsidRDefault="005871CB" w:rsidP="00CC417F">
      <w:pPr>
        <w:pStyle w:val="Opsomming"/>
        <w:numPr>
          <w:ilvl w:val="0"/>
          <w:numId w:val="17"/>
        </w:numPr>
      </w:pPr>
      <w:r w:rsidRPr="00527A8F">
        <w:rPr>
          <w:lang w:eastAsia="ar-SA"/>
        </w:rPr>
        <w:t xml:space="preserve">Verklaring van de belastingdienst, die op het tijdstip van het indienen van het verzoek tot deelneming of de </w:t>
      </w:r>
      <w:r>
        <w:rPr>
          <w:lang w:eastAsia="ar-SA"/>
        </w:rPr>
        <w:t>I</w:t>
      </w:r>
      <w:r w:rsidRPr="00527A8F">
        <w:rPr>
          <w:lang w:eastAsia="ar-SA"/>
        </w:rPr>
        <w:t>nschrijving, niet ouder is dan zes maanden;</w:t>
      </w:r>
    </w:p>
    <w:p w14:paraId="5CCB6CB0" w14:textId="77777777" w:rsidR="005871CB" w:rsidRPr="00527A8F" w:rsidRDefault="005871CB" w:rsidP="00CC417F">
      <w:pPr>
        <w:pStyle w:val="Opsomming"/>
        <w:numPr>
          <w:ilvl w:val="0"/>
          <w:numId w:val="17"/>
        </w:numPr>
      </w:pPr>
      <w:r w:rsidRPr="00527A8F">
        <w:rPr>
          <w:lang w:eastAsia="ar-SA"/>
        </w:rPr>
        <w:t xml:space="preserve">Gedragsverklaring Aanbesteden*, die op het tijdstip van het indienen van het verzoek tot deelneming of de </w:t>
      </w:r>
      <w:r>
        <w:rPr>
          <w:lang w:eastAsia="ar-SA"/>
        </w:rPr>
        <w:t>I</w:t>
      </w:r>
      <w:r w:rsidRPr="00527A8F">
        <w:rPr>
          <w:lang w:eastAsia="ar-SA"/>
        </w:rPr>
        <w:t xml:space="preserve">nschrijving niet ouder is dan twee jaar. </w:t>
      </w:r>
    </w:p>
    <w:p w14:paraId="031580DF" w14:textId="77777777" w:rsidR="005871CB" w:rsidRDefault="005871CB" w:rsidP="005871CB"/>
    <w:p w14:paraId="6AFD91D3" w14:textId="77777777" w:rsidR="005871CB" w:rsidRPr="00527A8F" w:rsidRDefault="005871CB" w:rsidP="005871CB">
      <w:r w:rsidRPr="00527A8F">
        <w:t xml:space="preserve">* Inschrijver dient er rekening mee te houden dat een reguliere aanvraag voor het verkrijgen van een Gedragsverklaring Aanbesteden circa 8 weken in beslag neemt. Indien er sprake is van een Combinatie en of Onder aanneming dienen de afzonderlijke leden een eigen Gedragsverklaring Aanbesteden in te dienen. </w:t>
      </w:r>
    </w:p>
    <w:p w14:paraId="1CD028F1" w14:textId="77777777" w:rsidR="005871CB" w:rsidRPr="00CF014F" w:rsidRDefault="005871CB" w:rsidP="005871CB"/>
    <w:p w14:paraId="78BF757F" w14:textId="77777777" w:rsidR="005871CB" w:rsidRPr="00CF014F" w:rsidRDefault="005871CB" w:rsidP="005871CB">
      <w:r w:rsidRPr="00CF014F">
        <w:t xml:space="preserve">Buitenlandse Inschrijvers die niet over een Gedragsverklaring Aanbesteden of een Verklaring van de belastingdienst beschikken kunnen conform artikel 2.89 lid 4 Aanbestedingswet 2012 gegevens en bescheiden uit een andere lidstaat die een gelijkwaardig doel dienen of waaruit blijkt dat de uitsluitingsgronden niet op hen van toepassing zijn indienen. </w:t>
      </w:r>
    </w:p>
    <w:p w14:paraId="37B2C780" w14:textId="77777777" w:rsidR="001C1027" w:rsidRDefault="001C1027" w:rsidP="003D5DA3"/>
    <w:p w14:paraId="28E1F898" w14:textId="77777777" w:rsidR="00382FB8" w:rsidRDefault="00382FB8">
      <w:pPr>
        <w:tabs>
          <w:tab w:val="clear" w:pos="227"/>
        </w:tabs>
        <w:spacing w:line="300" w:lineRule="auto"/>
        <w:rPr>
          <w:rFonts w:asciiTheme="majorHAnsi" w:hAnsiTheme="majorHAnsi"/>
          <w:b/>
          <w:color w:val="656769"/>
          <w:sz w:val="28"/>
        </w:rPr>
      </w:pPr>
      <w:r>
        <w:br w:type="page"/>
      </w:r>
    </w:p>
    <w:p w14:paraId="6561A2DE" w14:textId="5A772C0E" w:rsidR="001C1027" w:rsidRDefault="001F4E31" w:rsidP="001F4E31">
      <w:pPr>
        <w:pStyle w:val="Kop1"/>
      </w:pPr>
      <w:bookmarkStart w:id="53" w:name="_Toc219486794"/>
      <w:r>
        <w:lastRenderedPageBreak/>
        <w:t>Geschiktheidseisen</w:t>
      </w:r>
      <w:bookmarkEnd w:id="53"/>
    </w:p>
    <w:p w14:paraId="71ED804C" w14:textId="77777777" w:rsidR="00C3610B" w:rsidRPr="00C3610B" w:rsidRDefault="00C3610B" w:rsidP="00CC417F">
      <w:pPr>
        <w:pStyle w:val="Lijstalinea"/>
        <w:keepNext/>
        <w:numPr>
          <w:ilvl w:val="0"/>
          <w:numId w:val="5"/>
        </w:numPr>
        <w:tabs>
          <w:tab w:val="clear" w:pos="227"/>
        </w:tabs>
        <w:suppressAutoHyphens/>
        <w:contextualSpacing w:val="0"/>
        <w:outlineLvl w:val="1"/>
        <w:rPr>
          <w:rFonts w:cstheme="minorHAnsi"/>
          <w:b/>
          <w:bCs/>
          <w:vanish/>
          <w:sz w:val="20"/>
          <w:szCs w:val="20"/>
        </w:rPr>
      </w:pPr>
    </w:p>
    <w:p w14:paraId="0CB03D09" w14:textId="48A9B115" w:rsidR="001F4E31" w:rsidRDefault="001F4E31" w:rsidP="002A4603">
      <w:pPr>
        <w:pStyle w:val="Kop2"/>
      </w:pPr>
      <w:bookmarkStart w:id="54" w:name="_Toc219486795"/>
      <w:r>
        <w:t>Algemeen</w:t>
      </w:r>
      <w:bookmarkEnd w:id="54"/>
    </w:p>
    <w:p w14:paraId="22CA452F" w14:textId="7BD888DE" w:rsidR="00B25D28" w:rsidRPr="00CF014F" w:rsidRDefault="00B25D28" w:rsidP="00B25D28">
      <w:r w:rsidRPr="00CF014F">
        <w:t xml:space="preserve">Inschrijvers dienen te voldoen aan hieronder genoemde geschiktheidseisen. De Inschrijver dient daartoe als onderdeel van de </w:t>
      </w:r>
      <w:r w:rsidRPr="00FA7836">
        <w:t xml:space="preserve">UEA conform Bijlage </w:t>
      </w:r>
      <w:r w:rsidR="000D69F9" w:rsidRPr="00FA7836">
        <w:t>G</w:t>
      </w:r>
      <w:r w:rsidRPr="00CF014F">
        <w:t xml:space="preserve"> te verklaren dat hij aan de geschiktheidseisen voldoet. </w:t>
      </w:r>
    </w:p>
    <w:p w14:paraId="44CCDBC3" w14:textId="77777777" w:rsidR="00B25D28" w:rsidRPr="00CF014F" w:rsidRDefault="00B25D28" w:rsidP="00B25D28"/>
    <w:p w14:paraId="0217B0D2" w14:textId="77777777" w:rsidR="00B25D28" w:rsidRPr="00CF014F" w:rsidRDefault="00B25D28" w:rsidP="00B25D28">
      <w:r w:rsidRPr="00CF014F">
        <w:t>Een Inschrijver dient de aangegeven documenten, pas aan te leveren, zodra de Aanbestede</w:t>
      </w:r>
      <w:r>
        <w:t>nde dienst</w:t>
      </w:r>
      <w:r w:rsidRPr="00CF014F">
        <w:t xml:space="preserve"> het voornemen heeft om de opdracht aan de betreffende Inschrijver te gunnen. Op dat moment dient de Inschrijver de gevraagde documenten aan te leveren binnen 10 dagen na een daartoe strekkend verzoek van de Aanbestede</w:t>
      </w:r>
      <w:r>
        <w:t>nde dienst</w:t>
      </w:r>
      <w:r w:rsidRPr="00CF014F">
        <w:t xml:space="preserve">. De bewijsstukken zijn niet ouder dan zes (6) maanden vanaf dagtekening van het verzoek waarin om bewijsstukken wordt gevraagd. De gevraagde verklaringen en documenten dienen dan compleet en correct ingevuld, rechtsgeldig ondertekend te worden aangeleverd met de gevraagde verklaringen en documenten. Indien de gevraagde verklaringen en documenten op dat moment niet tijdig, volledig, correct en waar gevraagd rechtsgeldig ondertekend worden ingediend, wordt de Inschrijving terzijde gelegd en niet verder behandeld. </w:t>
      </w:r>
    </w:p>
    <w:p w14:paraId="61E707C2" w14:textId="77777777" w:rsidR="00B25D28" w:rsidRPr="00CF014F" w:rsidRDefault="00B25D28" w:rsidP="00B25D28"/>
    <w:p w14:paraId="77218267" w14:textId="2EE8CDF2" w:rsidR="00B25D28" w:rsidRPr="00CF014F" w:rsidRDefault="00B25D28" w:rsidP="00B25D28">
      <w:r w:rsidRPr="00CF014F">
        <w:t xml:space="preserve">Alleen de referenties dienen direct bij de Inschrijving met gebruikmaking van </w:t>
      </w:r>
      <w:r w:rsidRPr="00B136A2">
        <w:t xml:space="preserve">Bijlage </w:t>
      </w:r>
      <w:r w:rsidR="00FE4FB6" w:rsidRPr="0043720F">
        <w:t>H</w:t>
      </w:r>
      <w:r w:rsidRPr="00CF014F">
        <w:t xml:space="preserve"> te worden ingediend.</w:t>
      </w:r>
    </w:p>
    <w:p w14:paraId="56F8D32D" w14:textId="77777777" w:rsidR="00B25D28" w:rsidRDefault="00B25D28" w:rsidP="003D5DA3"/>
    <w:p w14:paraId="3687DA77" w14:textId="6E0FC677" w:rsidR="001F4E31" w:rsidRDefault="00C3610B" w:rsidP="002A4603">
      <w:pPr>
        <w:pStyle w:val="Kop2"/>
      </w:pPr>
      <w:bookmarkStart w:id="55" w:name="_Toc219486796"/>
      <w:r>
        <w:t>Geschiktheidseis 1: Financiële en economische draagkracht</w:t>
      </w:r>
      <w:bookmarkEnd w:id="55"/>
    </w:p>
    <w:p w14:paraId="3647C23A" w14:textId="620998FD" w:rsidR="00A83962" w:rsidRDefault="00A83962" w:rsidP="00A83962">
      <w:r w:rsidRPr="00CF014F">
        <w:t xml:space="preserve">Inschrijver dient te beschikken over een afschrift van een recente polis (niet ouder dan één jaar) inclusief alle van toepassing zijnde polisvoorwaarden van een bedrijfs- en/of beroepsaansprakelijkheid conform 2.91 lid 1 sub a Aw2012, met een dekking van </w:t>
      </w:r>
      <w:r w:rsidR="00692BA3" w:rsidRPr="00692BA3">
        <w:t>tenminste € 1.000.000, - per gebeurtenis en € 2.500.000, - per jaar</w:t>
      </w:r>
      <w:r w:rsidR="00692BA3">
        <w:t xml:space="preserve"> (</w:t>
      </w:r>
      <w:proofErr w:type="spellStart"/>
      <w:r w:rsidR="00692BA3" w:rsidRPr="000D6BE1">
        <w:rPr>
          <w:color w:val="FF0000"/>
        </w:rPr>
        <w:t>NvI</w:t>
      </w:r>
      <w:proofErr w:type="spellEnd"/>
      <w:r w:rsidR="00692BA3" w:rsidRPr="000D6BE1">
        <w:rPr>
          <w:color w:val="FF0000"/>
        </w:rPr>
        <w:t xml:space="preserve"> 1 vr. 69</w:t>
      </w:r>
      <w:r w:rsidR="00692BA3">
        <w:t>)</w:t>
      </w:r>
      <w:r w:rsidR="000D6BE1">
        <w:t>.</w:t>
      </w:r>
    </w:p>
    <w:p w14:paraId="79F2F41F" w14:textId="77777777" w:rsidR="00A83962" w:rsidRDefault="00A83962" w:rsidP="00A83962"/>
    <w:p w14:paraId="788C4D48" w14:textId="77777777" w:rsidR="00A83962" w:rsidRPr="00CF014F" w:rsidRDefault="00A83962" w:rsidP="00A83962">
      <w:r w:rsidRPr="00CF014F">
        <w:t xml:space="preserve">Indien de Inschrijver wordt aangemerkt als Inschrijver met beste prijs-kwaliteitsverhouding, dient de Inschrijver als bewijs van juistheid (een kopie van) de polis/het certificaat te overleggen. </w:t>
      </w:r>
    </w:p>
    <w:p w14:paraId="7629A264" w14:textId="77777777" w:rsidR="00A83962" w:rsidRDefault="00A83962" w:rsidP="003D5DA3"/>
    <w:p w14:paraId="4F82AD79" w14:textId="55C0D6A5" w:rsidR="00C3610B" w:rsidRDefault="00B3228E" w:rsidP="002A4603">
      <w:pPr>
        <w:pStyle w:val="Kop2"/>
      </w:pPr>
      <w:bookmarkStart w:id="56" w:name="_Toc219486797"/>
      <w:r>
        <w:t>Geschiktheidseis 2: Kwaliteitsborging</w:t>
      </w:r>
      <w:bookmarkEnd w:id="56"/>
    </w:p>
    <w:p w14:paraId="6901C06B" w14:textId="77777777" w:rsidR="00814F65" w:rsidRPr="00CF014F" w:rsidRDefault="00814F65" w:rsidP="00814F65">
      <w:r w:rsidRPr="00CF014F">
        <w:t xml:space="preserve">Aanbestedende dienst eist van Inschrijver dat hij kwaliteitsbewaking in zijn organisatie heeft verankerd en toepast, waarbij wordt voldaan aan tenminste het volgende profiel. </w:t>
      </w:r>
    </w:p>
    <w:p w14:paraId="033FC136" w14:textId="77777777" w:rsidR="00814F65" w:rsidRPr="00CF014F" w:rsidRDefault="00814F65" w:rsidP="00814F65"/>
    <w:p w14:paraId="3FE3DD27" w14:textId="77777777" w:rsidR="00814F65" w:rsidRPr="00CF014F" w:rsidRDefault="00814F65" w:rsidP="00814F65">
      <w:r w:rsidRPr="00CF014F">
        <w:t xml:space="preserve">Inschrijver heeft een kwaliteitsmanagementsysteem met vigerend kwaliteitsbeleid met kwaliteitsdoelstellingen ontwikkeld, vastgelegd en in de organisatie geïmplementeerd met bijbehorende documenten en middelen in de bedrijfsprocessen in het kader van de productrealisatie. Het kwaliteitsmanagementsysteem bewaakt dat de medewerkers het vereiste prestatieniveau in hun werkzaamheden behalen teneinde de producten aan de verwachtingen van de klant te kunnen laten voldoen. Het kwaliteitsmanagementsysteem is gericht op continue verbetering van de processen zodat de klanttevredenheid wordt gewaarborgd en verhoogd. Het beleid en de implementatie daarvan houdt in ieder geval in dat: </w:t>
      </w:r>
    </w:p>
    <w:p w14:paraId="23A80547" w14:textId="77777777" w:rsidR="00814F65" w:rsidRDefault="00814F65" w:rsidP="00CC417F">
      <w:pPr>
        <w:pStyle w:val="Opsomming"/>
        <w:numPr>
          <w:ilvl w:val="0"/>
          <w:numId w:val="18"/>
        </w:numPr>
      </w:pPr>
      <w:r w:rsidRPr="00CF014F">
        <w:t xml:space="preserve">De klanteisen en producteisen tijdig worden bepaald en gedefinieerd; </w:t>
      </w:r>
    </w:p>
    <w:p w14:paraId="7FDF32AE" w14:textId="77777777" w:rsidR="00814F65" w:rsidRDefault="00814F65" w:rsidP="00CC417F">
      <w:pPr>
        <w:pStyle w:val="Opsomming"/>
        <w:numPr>
          <w:ilvl w:val="0"/>
          <w:numId w:val="18"/>
        </w:numPr>
      </w:pPr>
      <w:r>
        <w:t>D</w:t>
      </w:r>
      <w:r w:rsidRPr="00CF014F">
        <w:t xml:space="preserve">e productie en levering van diensten onder beheerste omstandigheden wordt uitgevoerd en gevalideerd; </w:t>
      </w:r>
    </w:p>
    <w:p w14:paraId="30A83EC3" w14:textId="77777777" w:rsidR="00814F65" w:rsidRDefault="00814F65" w:rsidP="00CC417F">
      <w:pPr>
        <w:pStyle w:val="Opsomming"/>
        <w:numPr>
          <w:ilvl w:val="0"/>
          <w:numId w:val="18"/>
        </w:numPr>
      </w:pPr>
      <w:r>
        <w:t>B</w:t>
      </w:r>
      <w:r w:rsidRPr="00CF014F">
        <w:t>edrijfsprocessen aantoonbaar werkbaar zijn en aantoonbaar de geplande resultaten bereiken;</w:t>
      </w:r>
    </w:p>
    <w:p w14:paraId="417C9AED" w14:textId="77777777" w:rsidR="00814F65" w:rsidRPr="00CF014F" w:rsidRDefault="00814F65" w:rsidP="00CC417F">
      <w:pPr>
        <w:pStyle w:val="Opsomming"/>
        <w:numPr>
          <w:ilvl w:val="0"/>
          <w:numId w:val="18"/>
        </w:numPr>
      </w:pPr>
      <w:r>
        <w:t>B</w:t>
      </w:r>
      <w:r w:rsidRPr="00CF014F">
        <w:t xml:space="preserve">eheersing van afwijkende producten plaatsvindt door reguliere monitoring van de bedrijfsprocessen en maatregelen te treffen. </w:t>
      </w:r>
    </w:p>
    <w:p w14:paraId="64505900" w14:textId="77777777" w:rsidR="00814F65" w:rsidRPr="00CF014F" w:rsidRDefault="00814F65" w:rsidP="00814F65"/>
    <w:p w14:paraId="79734C35" w14:textId="77777777" w:rsidR="00814F65" w:rsidRPr="003D5DA3" w:rsidRDefault="00814F65" w:rsidP="00814F65">
      <w:r w:rsidRPr="00CF014F">
        <w:t xml:space="preserve">Indien </w:t>
      </w:r>
      <w:r>
        <w:t>I</w:t>
      </w:r>
      <w:r w:rsidRPr="00CF014F">
        <w:t xml:space="preserve">nschrijver NEN-EN-ISO 9001-2015 of gelijkwaardig is gecertificeerd of een ander gelijkwaardig kwaliteitsmanagementsysteem waarin minimaal de bovengenoemde aspecten zijn benoemd, is in ieder geval voldaan aan de eis. Inschrijver verklaart in UEA te voldoen aan deze eis. Na het voornemen tot gunning dient Inschrijver een certificaat van bovenstaande of een beschrijving van een gelijkwaardig </w:t>
      </w:r>
      <w:r w:rsidRPr="003D5DA3">
        <w:t>kwaliteitsmanagementsysteem te overleggen.</w:t>
      </w:r>
    </w:p>
    <w:p w14:paraId="0B0C1156" w14:textId="77777777" w:rsidR="00814F65" w:rsidRDefault="00814F65" w:rsidP="003D5DA3"/>
    <w:p w14:paraId="673A40A3" w14:textId="7B734F3D" w:rsidR="00B3228E" w:rsidRDefault="00B3228E" w:rsidP="002A4603">
      <w:pPr>
        <w:pStyle w:val="Kop2"/>
      </w:pPr>
      <w:bookmarkStart w:id="57" w:name="_Toc219486798"/>
      <w:r>
        <w:t>Geschiktheidseis 3: Informatiebeveiliging</w:t>
      </w:r>
      <w:bookmarkEnd w:id="57"/>
    </w:p>
    <w:p w14:paraId="0E7B67E1" w14:textId="67A36795" w:rsidR="003F26C3" w:rsidRDefault="003F26C3" w:rsidP="003F26C3">
      <w:r>
        <w:t>Inschrijver beschikt over een managementsysteem voor informatiebeveiliging zoals NEN-ISO/IEC</w:t>
      </w:r>
      <w:r w:rsidR="006F40E6">
        <w:t xml:space="preserve"> </w:t>
      </w:r>
      <w:r>
        <w:t xml:space="preserve">27001 of gelijkwaardig voor ten minste de duur van de Overeenkomst. Inschrijver kan de gelijkwaardigheid aantonen door een beschrijving te overleggen van het door Inschrijver toegepaste managementsysteem </w:t>
      </w:r>
      <w:r>
        <w:lastRenderedPageBreak/>
        <w:t xml:space="preserve">(al dan niet gestaafd door een ander keurmerk). Of het beschreven managementsysteem voor informatiebeveiliging gelijkwaardig is, is ter beoordeling aan de Aanbestedende dienst. Ingeval er in samenwerkingsverband (combinatie) wordt ingeschreven, dient iedere </w:t>
      </w:r>
      <w:proofErr w:type="spellStart"/>
      <w:r>
        <w:t>combinant</w:t>
      </w:r>
      <w:proofErr w:type="spellEnd"/>
      <w:r>
        <w:t xml:space="preserve"> afzonderlijk aan de vereisten inzake de informatiebeveiliging te voldoen. Na het voornemen tot gunning dient Inschrijver een certificaat van bovenstaande of een beschrijving van een gelijkwaardig informatiebeveiligingssysteem te overleggen.</w:t>
      </w:r>
    </w:p>
    <w:p w14:paraId="6EF029AB" w14:textId="77777777" w:rsidR="003F26C3" w:rsidRDefault="003F26C3" w:rsidP="003D5DA3"/>
    <w:p w14:paraId="3A76C6AD" w14:textId="60C805BA" w:rsidR="00B3228E" w:rsidRDefault="00B3228E" w:rsidP="002A4603">
      <w:pPr>
        <w:pStyle w:val="Kop2"/>
      </w:pPr>
      <w:bookmarkStart w:id="58" w:name="_Toc219486799"/>
      <w:r>
        <w:t>Geschiktheidseis 4: Referentie</w:t>
      </w:r>
      <w:bookmarkEnd w:id="58"/>
    </w:p>
    <w:p w14:paraId="7EEBAF4A" w14:textId="5A1CB3DA" w:rsidR="00F95F55" w:rsidRDefault="00604EC8" w:rsidP="00F95F55">
      <w:r w:rsidRPr="00CF014F">
        <w:rPr>
          <w:lang w:eastAsia="nl-NL"/>
        </w:rPr>
        <w:t>De Inschrijver dient door middel van een referentieopdracht aan te tonen dat hij ervaring heeft met de in het kader van onderhavige aanbesteding door Inschrijver</w:t>
      </w:r>
      <w:r>
        <w:rPr>
          <w:lang w:eastAsia="nl-NL"/>
        </w:rPr>
        <w:t xml:space="preserve"> </w:t>
      </w:r>
      <w:r w:rsidRPr="00CF014F">
        <w:rPr>
          <w:lang w:eastAsia="nl-NL"/>
        </w:rPr>
        <w:t xml:space="preserve">uit te voeren activiteiten. </w:t>
      </w:r>
      <w:r w:rsidR="00F95F55" w:rsidRPr="00CF014F">
        <w:rPr>
          <w:lang w:eastAsia="nl-NL"/>
        </w:rPr>
        <w:t>U</w:t>
      </w:r>
      <w:r w:rsidR="00F95F55" w:rsidRPr="00CF014F">
        <w:t>it de referentie dient te blijken dat de</w:t>
      </w:r>
      <w:r w:rsidR="00F95F55" w:rsidRPr="00CF014F">
        <w:rPr>
          <w:b/>
        </w:rPr>
        <w:t xml:space="preserve"> </w:t>
      </w:r>
      <w:r w:rsidR="00F95F55" w:rsidRPr="00CF014F">
        <w:t>afgelopen drie jaar, gerekend vanaf de publicatiedatum van deze aanbesteding, ervaring is opgedaan met een soortgelijke opdracht</w:t>
      </w:r>
      <w:r w:rsidR="00F95F55">
        <w:t>.</w:t>
      </w:r>
    </w:p>
    <w:p w14:paraId="02952DFA" w14:textId="793DC5B4" w:rsidR="00604EC8" w:rsidRDefault="00604EC8" w:rsidP="00604EC8">
      <w:pPr>
        <w:rPr>
          <w:lang w:eastAsia="nl-NL"/>
        </w:rPr>
      </w:pPr>
    </w:p>
    <w:p w14:paraId="3011755C" w14:textId="77777777" w:rsidR="00604EC8" w:rsidRDefault="00604EC8" w:rsidP="00604EC8">
      <w:r>
        <w:t>De Inschrijver dient te beschikken over voldoende technische bekwaamheid en dient middels het indienen van referenties aan te tonen over de volgende kerncompetenties te beschikken:</w:t>
      </w:r>
    </w:p>
    <w:p w14:paraId="540EE6E2" w14:textId="77777777" w:rsidR="00604EC8" w:rsidRDefault="00604EC8" w:rsidP="00604EC8"/>
    <w:p w14:paraId="5ABC5EAA" w14:textId="7AB06923" w:rsidR="00604EC8" w:rsidRPr="008F3A76" w:rsidRDefault="00604EC8" w:rsidP="00604EC8">
      <w:pPr>
        <w:pStyle w:val="Nummering"/>
      </w:pPr>
      <w:r>
        <w:t xml:space="preserve">Levering van </w:t>
      </w:r>
      <w:r w:rsidR="00D55DDE">
        <w:t>een applicatie</w:t>
      </w:r>
      <w:r>
        <w:t xml:space="preserve"> met </w:t>
      </w:r>
      <w:r w:rsidRPr="008F3A76">
        <w:t>minimaal 150 gebruikers</w:t>
      </w:r>
      <w:r>
        <w:t xml:space="preserve"> bij een vergelijkbare organisatie.</w:t>
      </w:r>
    </w:p>
    <w:p w14:paraId="0788958D" w14:textId="77777777" w:rsidR="00604EC8" w:rsidRPr="008F3A76" w:rsidRDefault="00604EC8" w:rsidP="00604EC8">
      <w:pPr>
        <w:pStyle w:val="Nummering"/>
        <w:numPr>
          <w:ilvl w:val="0"/>
          <w:numId w:val="0"/>
        </w:numPr>
        <w:ind w:left="227" w:hanging="227"/>
      </w:pPr>
    </w:p>
    <w:p w14:paraId="1DDDE405" w14:textId="1C11C9A6" w:rsidR="00604EC8" w:rsidRPr="008F3A76" w:rsidRDefault="00604EC8" w:rsidP="00604EC8">
      <w:pPr>
        <w:pStyle w:val="Nummering"/>
      </w:pPr>
      <w:r w:rsidRPr="008F3A76">
        <w:t xml:space="preserve">Levering van een </w:t>
      </w:r>
      <w:r w:rsidR="00D55DDE">
        <w:t>applicatie</w:t>
      </w:r>
      <w:r w:rsidRPr="008F3A76">
        <w:t xml:space="preserve"> waarbij gebruik gemaakt wordt van zelfroosteren, waarbij medewerkers zelf op basis van beschikbare diensten</w:t>
      </w:r>
      <w:r>
        <w:t xml:space="preserve"> (ook via mobiele apparaten)</w:t>
      </w:r>
      <w:r w:rsidRPr="008F3A76">
        <w:t xml:space="preserve"> kunnen inschrijven voor een dienst die past bij hun kwalificaties en beschikbare uren.</w:t>
      </w:r>
    </w:p>
    <w:p w14:paraId="64814438" w14:textId="77777777" w:rsidR="00604EC8" w:rsidRPr="008F3A76" w:rsidRDefault="00604EC8" w:rsidP="00604EC8">
      <w:pPr>
        <w:pStyle w:val="Nummering"/>
        <w:numPr>
          <w:ilvl w:val="0"/>
          <w:numId w:val="0"/>
        </w:numPr>
      </w:pPr>
    </w:p>
    <w:p w14:paraId="4E22FF38" w14:textId="6C89A338" w:rsidR="00604EC8" w:rsidRDefault="00604EC8" w:rsidP="00604EC8">
      <w:pPr>
        <w:pStyle w:val="Nummering"/>
      </w:pPr>
      <w:r w:rsidRPr="008F3A76">
        <w:t xml:space="preserve">Levering van een </w:t>
      </w:r>
      <w:r w:rsidR="00D55DDE">
        <w:t>applicatie</w:t>
      </w:r>
      <w:r w:rsidRPr="008F3A76">
        <w:t xml:space="preserve"> waarbij een bi-directionele koppeling met AFAS is gerealiseerd ten behoeve van het koppelen van medewerkersgegevens uit</w:t>
      </w:r>
      <w:r>
        <w:t xml:space="preserve"> AFAS en Looncomponenten naar AFAS.</w:t>
      </w:r>
    </w:p>
    <w:p w14:paraId="2FA5F03F" w14:textId="77777777" w:rsidR="00604EC8" w:rsidRDefault="00604EC8" w:rsidP="00604EC8">
      <w:pPr>
        <w:pStyle w:val="Nummering"/>
        <w:numPr>
          <w:ilvl w:val="0"/>
          <w:numId w:val="0"/>
        </w:numPr>
      </w:pPr>
    </w:p>
    <w:p w14:paraId="0BFE5FC1" w14:textId="33564E5B" w:rsidR="00604EC8" w:rsidRPr="007E3A27" w:rsidRDefault="00604EC8" w:rsidP="00604EC8">
      <w:pPr>
        <w:pStyle w:val="Nummering"/>
      </w:pPr>
      <w:r w:rsidRPr="007E3A27">
        <w:t xml:space="preserve">Levering van een </w:t>
      </w:r>
      <w:r w:rsidR="00D55DDE">
        <w:t>applicatie</w:t>
      </w:r>
      <w:r w:rsidRPr="007E3A27">
        <w:t xml:space="preserve"> waarbij de door opdrachtgever geldende CAO en Arbeidstijdenwet is ingebouwd en actueel wordt gehouden.</w:t>
      </w:r>
    </w:p>
    <w:p w14:paraId="38AC31CD" w14:textId="77777777" w:rsidR="00604EC8" w:rsidRDefault="00604EC8" w:rsidP="00604EC8">
      <w:pPr>
        <w:pStyle w:val="Nummering"/>
        <w:numPr>
          <w:ilvl w:val="0"/>
          <w:numId w:val="0"/>
        </w:numPr>
        <w:rPr>
          <w:highlight w:val="yellow"/>
        </w:rPr>
      </w:pPr>
    </w:p>
    <w:p w14:paraId="40FF5246" w14:textId="5778D3CE" w:rsidR="00604EC8" w:rsidRPr="008F3A76" w:rsidRDefault="00604EC8" w:rsidP="00604EC8">
      <w:pPr>
        <w:pStyle w:val="Nummering"/>
        <w:numPr>
          <w:ilvl w:val="0"/>
          <w:numId w:val="0"/>
        </w:numPr>
        <w:shd w:val="clear" w:color="auto" w:fill="FFFFFF" w:themeFill="background1"/>
      </w:pPr>
      <w:r w:rsidRPr="008F3A76">
        <w:t xml:space="preserve">Inschrijver dient aan te tonen dat hij beschikt over deze kerncompetenties door het overleggen van één (1) referentie per kerncompetentie. Indien met één (1) referentieopdracht </w:t>
      </w:r>
      <w:r w:rsidR="00240C14">
        <w:t>meerdere</w:t>
      </w:r>
      <w:r w:rsidRPr="008F3A76">
        <w:t xml:space="preserve"> kerncompetenties kunnen worden aangetoond, volstaat één (1) referent. Deze referenties mogen niet ouder zijn dan drie (3) jaar vanaf de datum van aanbesteding.</w:t>
      </w:r>
    </w:p>
    <w:p w14:paraId="1E04283D" w14:textId="77777777" w:rsidR="00604EC8" w:rsidRPr="007E3A27" w:rsidRDefault="00604EC8" w:rsidP="00604EC8">
      <w:pPr>
        <w:pStyle w:val="Nummering"/>
        <w:numPr>
          <w:ilvl w:val="0"/>
          <w:numId w:val="0"/>
        </w:numPr>
      </w:pPr>
    </w:p>
    <w:p w14:paraId="6CEB2AE7" w14:textId="7761F801" w:rsidR="00604EC8" w:rsidRDefault="00604EC8" w:rsidP="00171EF4">
      <w:pPr>
        <w:rPr>
          <w:rFonts w:eastAsia="Arial"/>
        </w:rPr>
      </w:pPr>
      <w:r w:rsidRPr="7F72DAE2">
        <w:rPr>
          <w:rFonts w:eastAsia="Arial"/>
        </w:rPr>
        <w:t xml:space="preserve">Ten bewijze van het feit dat de Inschrijver aan deze eis voldoet, dient Inschrijver per referentieopdracht bij zijn Inschrijving een rechtsgeldig ondertekend formulier </w:t>
      </w:r>
      <w:r w:rsidRPr="00FA7836">
        <w:rPr>
          <w:rFonts w:eastAsia="Arial"/>
        </w:rPr>
        <w:t>referentieopdracht (</w:t>
      </w:r>
      <w:r w:rsidR="00991F26" w:rsidRPr="00FA7836">
        <w:rPr>
          <w:rFonts w:eastAsia="Arial"/>
        </w:rPr>
        <w:t>B</w:t>
      </w:r>
      <w:r w:rsidRPr="00FA7836">
        <w:rPr>
          <w:rFonts w:eastAsia="Arial"/>
        </w:rPr>
        <w:t xml:space="preserve">ijlage </w:t>
      </w:r>
      <w:r w:rsidR="000D69F9" w:rsidRPr="00FA7836">
        <w:rPr>
          <w:rFonts w:eastAsia="Arial"/>
        </w:rPr>
        <w:t>I</w:t>
      </w:r>
      <w:r w:rsidRPr="00FA7836">
        <w:rPr>
          <w:rFonts w:eastAsia="Arial"/>
        </w:rPr>
        <w:t xml:space="preserve">) </w:t>
      </w:r>
      <w:r w:rsidRPr="7F72DAE2">
        <w:rPr>
          <w:rFonts w:eastAsia="Arial"/>
        </w:rPr>
        <w:t>in te dienen</w:t>
      </w:r>
      <w:r w:rsidR="00171EF4">
        <w:rPr>
          <w:rFonts w:eastAsia="Arial"/>
        </w:rPr>
        <w:t>.</w:t>
      </w:r>
    </w:p>
    <w:p w14:paraId="14D9BE55" w14:textId="77777777" w:rsidR="00604EC8" w:rsidRDefault="00604EC8" w:rsidP="00604EC8">
      <w:pPr>
        <w:rPr>
          <w:rFonts w:eastAsia="Verdana"/>
        </w:rPr>
      </w:pPr>
    </w:p>
    <w:p w14:paraId="00677144" w14:textId="5C709A2E" w:rsidR="00604EC8" w:rsidRDefault="00604EC8" w:rsidP="00604EC8">
      <w:pPr>
        <w:rPr>
          <w:rFonts w:eastAsia="Arial"/>
        </w:rPr>
      </w:pPr>
      <w:r w:rsidRPr="7F72DAE2">
        <w:rPr>
          <w:rFonts w:eastAsia="Arial"/>
        </w:rPr>
        <w:t>Indien de Inschrijver een beroep doet op de geschiktheid van een derde dient de Inschrijver (daarnaast) per kerncompetentie ten aanzien waarvan hij zich op een derde beroept</w:t>
      </w:r>
      <w:r w:rsidR="00240C14">
        <w:rPr>
          <w:rFonts w:eastAsia="Arial"/>
        </w:rPr>
        <w:t>,</w:t>
      </w:r>
      <w:r w:rsidRPr="7F72DAE2">
        <w:rPr>
          <w:rFonts w:eastAsia="Arial"/>
        </w:rPr>
        <w:t xml:space="preserve"> een volledig door die derde rechtsgeldig </w:t>
      </w:r>
      <w:r w:rsidRPr="00FA7836">
        <w:rPr>
          <w:rFonts w:eastAsia="Arial"/>
        </w:rPr>
        <w:t xml:space="preserve">ondertekende </w:t>
      </w:r>
      <w:r w:rsidR="0043720F" w:rsidRPr="00FA7836">
        <w:rPr>
          <w:rFonts w:eastAsia="Arial"/>
        </w:rPr>
        <w:t>B</w:t>
      </w:r>
      <w:r w:rsidRPr="00FA7836">
        <w:rPr>
          <w:rFonts w:eastAsia="Arial"/>
        </w:rPr>
        <w:t xml:space="preserve">ijlage </w:t>
      </w:r>
      <w:r w:rsidR="00240C14" w:rsidRPr="00FA7836">
        <w:rPr>
          <w:rFonts w:eastAsia="Arial"/>
        </w:rPr>
        <w:t>I</w:t>
      </w:r>
      <w:r w:rsidRPr="00FA7836">
        <w:rPr>
          <w:rFonts w:eastAsia="Arial"/>
        </w:rPr>
        <w:t xml:space="preserve"> in te</w:t>
      </w:r>
      <w:r w:rsidRPr="7F72DAE2">
        <w:rPr>
          <w:rFonts w:eastAsia="Arial"/>
        </w:rPr>
        <w:t xml:space="preserve"> dienen. </w:t>
      </w:r>
    </w:p>
    <w:p w14:paraId="1B70DB87" w14:textId="77777777" w:rsidR="00604EC8" w:rsidRDefault="00604EC8" w:rsidP="00604EC8">
      <w:pPr>
        <w:rPr>
          <w:rFonts w:eastAsia="Arial"/>
        </w:rPr>
      </w:pPr>
    </w:p>
    <w:p w14:paraId="3E8F009F" w14:textId="77777777" w:rsidR="00604EC8" w:rsidRPr="00CF014F" w:rsidRDefault="00604EC8" w:rsidP="00604EC8">
      <w:r w:rsidRPr="00CF014F">
        <w:t xml:space="preserve">Inschrijver dient een contactpersoon van de </w:t>
      </w:r>
      <w:r>
        <w:t xml:space="preserve">referent </w:t>
      </w:r>
      <w:r w:rsidRPr="00CF014F">
        <w:t xml:space="preserve">op te geven. Van deze persoon moet ook een recent telefoonnummer worden opgegeven. Aanbestedende dienst behoudt zich het recht voor om zonder nadere kennisgeving contact op te nemen met de door de Inschrijver doorgegeven persoon. </w:t>
      </w:r>
    </w:p>
    <w:p w14:paraId="67B8F436" w14:textId="77777777" w:rsidR="00B3228E" w:rsidRDefault="00B3228E" w:rsidP="003D5DA3"/>
    <w:p w14:paraId="33F57D54" w14:textId="77777777" w:rsidR="007B3E73" w:rsidRDefault="007B3E73" w:rsidP="003D5DA3">
      <w:pPr>
        <w:rPr>
          <w:rFonts w:asciiTheme="majorHAnsi" w:hAnsiTheme="majorHAnsi"/>
          <w:color w:val="656769"/>
          <w:sz w:val="28"/>
        </w:rPr>
      </w:pPr>
      <w:r>
        <w:br w:type="page"/>
      </w:r>
    </w:p>
    <w:p w14:paraId="198A50C2" w14:textId="514A8C4E" w:rsidR="00B3228E" w:rsidRDefault="00B3228E" w:rsidP="00B3228E">
      <w:pPr>
        <w:pStyle w:val="Kop1"/>
      </w:pPr>
      <w:bookmarkStart w:id="59" w:name="_Toc219486800"/>
      <w:r>
        <w:lastRenderedPageBreak/>
        <w:t>Minimum gunningseis</w:t>
      </w:r>
      <w:bookmarkEnd w:id="59"/>
    </w:p>
    <w:p w14:paraId="22B1D5E5" w14:textId="77777777" w:rsidR="00367642" w:rsidRPr="00367642" w:rsidRDefault="00367642" w:rsidP="007C2323"/>
    <w:p w14:paraId="2F7D7D47" w14:textId="6B2F28CC" w:rsidR="00367642" w:rsidRDefault="00367642" w:rsidP="00DD73F1">
      <w:pPr>
        <w:pStyle w:val="Kop2"/>
        <w:numPr>
          <w:ilvl w:val="1"/>
          <w:numId w:val="1"/>
        </w:numPr>
      </w:pPr>
      <w:bookmarkStart w:id="60" w:name="_Toc219486801"/>
      <w:r>
        <w:t>Minimum gunningseis 1: voldoen aan het Beschrijvend Document</w:t>
      </w:r>
      <w:bookmarkEnd w:id="60"/>
    </w:p>
    <w:p w14:paraId="5ED1E3C8" w14:textId="77777777" w:rsidR="00CE13CB" w:rsidRDefault="00CE13CB" w:rsidP="00CE13CB">
      <w:r w:rsidRPr="00CF014F">
        <w:t>De Inschrijving dient geheel volgens alle voorwaarden en bepalingen van het Beschrijvend Document inclusief de Bijlagen te zijn opgesteld en ingediend.</w:t>
      </w:r>
    </w:p>
    <w:p w14:paraId="61719E47" w14:textId="77777777" w:rsidR="00CE13CB" w:rsidRDefault="00CE13CB" w:rsidP="007C2323"/>
    <w:p w14:paraId="00BCBE62" w14:textId="11AA22A4" w:rsidR="00367642" w:rsidRDefault="00367642" w:rsidP="00DD73F1">
      <w:pPr>
        <w:pStyle w:val="Kop2"/>
        <w:numPr>
          <w:ilvl w:val="1"/>
          <w:numId w:val="1"/>
        </w:numPr>
      </w:pPr>
      <w:bookmarkStart w:id="61" w:name="_Toc219486802"/>
      <w:r>
        <w:t xml:space="preserve">Minimum gunningseis 2: voldoen aan </w:t>
      </w:r>
      <w:r w:rsidR="00933204">
        <w:t>programma van eisen</w:t>
      </w:r>
      <w:bookmarkEnd w:id="61"/>
    </w:p>
    <w:p w14:paraId="33E85FA0" w14:textId="1EEE7051" w:rsidR="00114E6D" w:rsidRDefault="00825C9D" w:rsidP="007C2323">
      <w:r w:rsidRPr="00825C9D">
        <w:t>De Inschrijving c.q. de daarin opgenomen aanbieding van de Inschrijver dient aan alle eisen zoals vermeld in het Programma van Eisen (Bijlage L). De Inschrijver verklaart zich door in te schrijven zonder voorwaarden of voorbehouden akkoord met alle genoemde eisen. De eisen in Bijlage L zijn bindend voor de betreffende Inschrijver c.q. de Opdrachtnemer en wordt in geval van gunning als bijlage opgenomen bij de Raamovereenkomst.</w:t>
      </w:r>
    </w:p>
    <w:p w14:paraId="0E1C7D4E" w14:textId="77777777" w:rsidR="00825C9D" w:rsidRPr="00A63380" w:rsidRDefault="00825C9D" w:rsidP="007C2323"/>
    <w:p w14:paraId="06FC319C" w14:textId="2DED3CB0" w:rsidR="00367642" w:rsidRDefault="00367642" w:rsidP="00DD73F1">
      <w:pPr>
        <w:pStyle w:val="Kop2"/>
        <w:numPr>
          <w:ilvl w:val="1"/>
          <w:numId w:val="1"/>
        </w:numPr>
      </w:pPr>
      <w:bookmarkStart w:id="62" w:name="_Toc219486803"/>
      <w:r>
        <w:t>Minimum gunningseis 3: opgave prijzen en tarieven</w:t>
      </w:r>
      <w:bookmarkEnd w:id="62"/>
    </w:p>
    <w:p w14:paraId="2F515620" w14:textId="3F720219" w:rsidR="009011F6" w:rsidRPr="00CF014F" w:rsidRDefault="009011F6" w:rsidP="009011F6">
      <w:pPr>
        <w:rPr>
          <w:rFonts w:cstheme="minorHAnsi"/>
          <w:szCs w:val="18"/>
        </w:rPr>
      </w:pPr>
      <w:r>
        <w:t xml:space="preserve">De Inschrijving dient de volledig en correct volgens de invulinstructie ingevulde opgave van prijzen en tarieven te bevatten zoals omschreven in </w:t>
      </w:r>
      <w:r w:rsidRPr="00734B04">
        <w:t xml:space="preserve">Bijlage </w:t>
      </w:r>
      <w:r w:rsidR="00A63380" w:rsidRPr="00734B04">
        <w:t>J</w:t>
      </w:r>
      <w:r w:rsidR="00A63380">
        <w:t xml:space="preserve"> </w:t>
      </w:r>
      <w:r>
        <w:t xml:space="preserve">zonder voorwaarden of voorbehouden. De door de Inschrijver ingediende en ondertekende opgave van prijzen en tarieven is bindend voor de betreffende Inschrijver c.q. Opdrachtnemer en wordt in geval van gunning als bijlage opgenomen bij de </w:t>
      </w:r>
      <w:r w:rsidRPr="00A63380">
        <w:t>Raam</w:t>
      </w:r>
      <w:r w:rsidR="00A63380" w:rsidRPr="00A63380">
        <w:t>o</w:t>
      </w:r>
      <w:r w:rsidRPr="00A63380">
        <w:t>vereenk</w:t>
      </w:r>
      <w:r>
        <w:t>omst</w:t>
      </w:r>
    </w:p>
    <w:p w14:paraId="39BF791D" w14:textId="77777777" w:rsidR="00367642" w:rsidRDefault="00367642" w:rsidP="055F153D">
      <w:pPr>
        <w:pStyle w:val="Kop2"/>
        <w:numPr>
          <w:ilvl w:val="0"/>
          <w:numId w:val="0"/>
        </w:numPr>
      </w:pPr>
    </w:p>
    <w:p w14:paraId="0581CF6D" w14:textId="77777777" w:rsidR="007B3E73" w:rsidRDefault="007B3E73">
      <w:pPr>
        <w:tabs>
          <w:tab w:val="clear" w:pos="227"/>
        </w:tabs>
        <w:spacing w:line="300" w:lineRule="auto"/>
        <w:rPr>
          <w:rFonts w:asciiTheme="majorHAnsi" w:hAnsiTheme="majorHAnsi"/>
          <w:b/>
          <w:color w:val="656769"/>
          <w:sz w:val="28"/>
        </w:rPr>
      </w:pPr>
      <w:r>
        <w:br w:type="page"/>
      </w:r>
    </w:p>
    <w:p w14:paraId="76C512D0" w14:textId="6BD5D60E" w:rsidR="00367642" w:rsidRDefault="00367642" w:rsidP="00367642">
      <w:pPr>
        <w:pStyle w:val="Kop1"/>
      </w:pPr>
      <w:bookmarkStart w:id="63" w:name="_Toc219486804"/>
      <w:r>
        <w:lastRenderedPageBreak/>
        <w:t>Gunningscriteria</w:t>
      </w:r>
      <w:bookmarkEnd w:id="63"/>
    </w:p>
    <w:p w14:paraId="2C8A7AD6" w14:textId="551DCF39" w:rsidR="00367642" w:rsidRDefault="00367642" w:rsidP="002A4603">
      <w:pPr>
        <w:pStyle w:val="Kop2"/>
        <w:numPr>
          <w:ilvl w:val="1"/>
          <w:numId w:val="1"/>
        </w:numPr>
      </w:pPr>
      <w:bookmarkStart w:id="64" w:name="_Toc219486805"/>
      <w:r>
        <w:t>Algemeen</w:t>
      </w:r>
      <w:bookmarkEnd w:id="64"/>
    </w:p>
    <w:p w14:paraId="3A53EEE3" w14:textId="77777777" w:rsidR="00CC7D30" w:rsidRDefault="00CC7D30" w:rsidP="00CC7D30">
      <w:r>
        <w:t>De inschrijvingen worden beoordeeld en gerangschikt op basis van het principe gunnen op waarde. Elk kwaliteitsgunningscriterium vertegenwoordigt een waarde. De waarde, die in toelichting bij elk gunningscriterium naar voren komt, is de waarde die van de inschrijfprijs vermeld op het prijzenblad wordt afgetrokken. Hierdoor ontstaat er een vergelijkingsprijs. De vergelijkingsprijs wordt vastgesteld op basis van de volgende formule:</w:t>
      </w:r>
    </w:p>
    <w:p w14:paraId="41004F5C" w14:textId="77777777" w:rsidR="00CC7D30" w:rsidRDefault="00CC7D30" w:rsidP="00CC7D30"/>
    <w:p w14:paraId="43F14E8B" w14:textId="77777777" w:rsidR="00CC7D30" w:rsidRDefault="00CC7D30" w:rsidP="00CC7D30">
      <w:r>
        <w:rPr>
          <w:rFonts w:cstheme="minorHAnsi"/>
          <w:noProof/>
          <w:szCs w:val="18"/>
        </w:rPr>
        <mc:AlternateContent>
          <mc:Choice Requires="wps">
            <w:drawing>
              <wp:anchor distT="0" distB="0" distL="114300" distR="114300" simplePos="0" relativeHeight="251658240" behindDoc="0" locked="0" layoutInCell="1" allowOverlap="1" wp14:anchorId="4E9070C1" wp14:editId="16426ACA">
                <wp:simplePos x="0" y="0"/>
                <wp:positionH relativeFrom="column">
                  <wp:posOffset>0</wp:posOffset>
                </wp:positionH>
                <wp:positionV relativeFrom="paragraph">
                  <wp:posOffset>0</wp:posOffset>
                </wp:positionV>
                <wp:extent cx="5470497" cy="278296"/>
                <wp:effectExtent l="0" t="0" r="16510" b="26670"/>
                <wp:wrapNone/>
                <wp:docPr id="139733579" name="Rechthoek 1"/>
                <wp:cNvGraphicFramePr/>
                <a:graphic xmlns:a="http://schemas.openxmlformats.org/drawingml/2006/main">
                  <a:graphicData uri="http://schemas.microsoft.com/office/word/2010/wordprocessingShape">
                    <wps:wsp>
                      <wps:cNvSpPr/>
                      <wps:spPr>
                        <a:xfrm>
                          <a:off x="0" y="0"/>
                          <a:ext cx="5470497" cy="278296"/>
                        </a:xfrm>
                        <a:prstGeom prst="rect">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17C9F8A1" w14:textId="77777777" w:rsidR="00CC7D30" w:rsidRDefault="00CC7D30" w:rsidP="00CC7D30">
                            <w:r>
                              <w:rPr>
                                <w:rFonts w:cstheme="minorHAnsi"/>
                                <w:szCs w:val="18"/>
                              </w:rPr>
                              <w:t xml:space="preserve">Vergelijkingsprijs = Totaalprijs vermeld op Prijzenblad – Totale waarde van de gunningscriteria kwaliteit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070C1" id="Rechthoek 1" o:spid="_x0000_s1026" style="position:absolute;margin-left:0;margin-top:0;width:430.75pt;height:2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xC4YgIAAB4FAAAOAAAAZHJzL2Uyb0RvYy54bWysVFFP2zAQfp+0/2D5fSTpCoWKFFUgpkkI&#10;0GDi2XVsEsnxeWe3Sffrd3bSgBjapGkvydl3993583c+v+hbw3YKfQO25MVRzpmyEqrGPpf8++P1&#10;p1POfBC2EgasKvleeX6x+vjhvHNLNYMaTKWQEYj1y86VvA7BLbPMy1q1wh+BU5acGrAVgZb4nFUo&#10;OkJvTTbL85OsA6wcglTe0+7V4OSrhK+1kuFOa68CMyWn3kL6Yvpu4jdbnYvlMwpXN3JsQ/xDF61o&#10;LBWdoK5EEGyLzW9QbSMRPOhwJKHNQOtGqnQGOk2RvznNQy2cSmchcrybaPL/D1be7h7cPRINnfNL&#10;T2Y8Ra+xjX/qj/WJrP1EluoDk7R5PF/k87MFZ5J8s8Xp7Owkspm9ZDv04YuClkWj5EiXkTgSuxsf&#10;htBDCOW91E9W2BsVWzD2m9KsqajiLGUnaahLg2wn6FKFlMqGz4OrFpUatovjPE+3S/1MGam7BBiR&#10;dWPMhF38CXvodYyPqSopa0rO/548ZaTKYMOU3DYW8D0AE4qRUD3EH0gaqIkshX7Tj1e3gWp/jwxh&#10;kLh38roh2m+ED/cCSdOkfprTcEcfbaArOYwWZzXgz/f2YzxJjbycdTQjJfc/tgIVZ+arJRGeFfN5&#10;HKq0mB8vZrTA157Na4/dtpdAN1bQi+BkMmN8MAdTI7RPNM7rWJVcwkqqXXIZ8LC4DMPs0oMg1Xqd&#10;wmiQnAg39sHJCB4JjrJ67J8EulF7gVR7C4d5Ess3EhxiY6aF9TaAbpI+I8UDryP1NIRJQ+ODEaf8&#10;9TpFvTxrq18AAAD//wMAUEsDBBQABgAIAAAAIQCS0ZWz2gAAAAQBAAAPAAAAZHJzL2Rvd25yZXYu&#10;eG1sTI/BTsMwEETvSPyDtUjcqFMKwQpxKqjEFaktEuLmxFs7JV5HttOGv8dwgctKoxnNvK3XsxvY&#10;CUPsPUlYLgpgSJ3XPRkJb/uXGwEsJkVaDZ5QwhdGWDeXF7WqtD/TFk+7ZFguoVgpCTalseI8dhad&#10;igs/ImXv4INTKctguA7qnMvdwG+LouRO9ZQXrBpxY7H73E1Ogjgexer5vT2EBx9L8/phN2baSnl9&#10;NT89Aks4p78w/OBndGgyU+sn0pENEvIj6fdmT5TLe2CthLuVAN7U/D988w0AAP//AwBQSwECLQAU&#10;AAYACAAAACEAtoM4kv4AAADhAQAAEwAAAAAAAAAAAAAAAAAAAAAAW0NvbnRlbnRfVHlwZXNdLnht&#10;bFBLAQItABQABgAIAAAAIQA4/SH/1gAAAJQBAAALAAAAAAAAAAAAAAAAAC8BAABfcmVscy8ucmVs&#10;c1BLAQItABQABgAIAAAAIQC53xC4YgIAAB4FAAAOAAAAAAAAAAAAAAAAAC4CAABkcnMvZTJvRG9j&#10;LnhtbFBLAQItABQABgAIAAAAIQCS0ZWz2gAAAAQBAAAPAAAAAAAAAAAAAAAAALwEAABkcnMvZG93&#10;bnJldi54bWxQSwUGAAAAAAQABADzAAAAwwUAAAAA&#10;" fillcolor="#f9ebee [3206]" strokecolor="#371018 [486]" strokeweight="1pt">
                <v:textbox>
                  <w:txbxContent>
                    <w:p w14:paraId="17C9F8A1" w14:textId="77777777" w:rsidR="00CC7D30" w:rsidRDefault="00CC7D30" w:rsidP="00CC7D30">
                      <w:r>
                        <w:rPr>
                          <w:rFonts w:cstheme="minorHAnsi"/>
                          <w:szCs w:val="18"/>
                        </w:rPr>
                        <w:t xml:space="preserve">Vergelijkingsprijs = Totaalprijs vermeld op Prijzenblad – Totale waarde van de gunningscriteria kwaliteit </w:t>
                      </w:r>
                    </w:p>
                  </w:txbxContent>
                </v:textbox>
              </v:rect>
            </w:pict>
          </mc:Fallback>
        </mc:AlternateContent>
      </w:r>
    </w:p>
    <w:p w14:paraId="1B5F0756" w14:textId="77777777" w:rsidR="00CC7D30" w:rsidRDefault="00CC7D30" w:rsidP="00CC7D30"/>
    <w:p w14:paraId="27A923BE" w14:textId="77777777" w:rsidR="00CC7D30" w:rsidRDefault="00CC7D30" w:rsidP="00CC7D30"/>
    <w:p w14:paraId="1ECCFE07" w14:textId="77ACF831" w:rsidR="00CC7D30" w:rsidRDefault="00CC7D30" w:rsidP="00CC7D30">
      <w:r>
        <w:t>V= T – (</w:t>
      </w:r>
      <w:r w:rsidR="002C4FA1">
        <w:t>K</w:t>
      </w:r>
      <w:r>
        <w:t>1</w:t>
      </w:r>
      <w:r w:rsidR="002C4FA1">
        <w:t xml:space="preserve"> </w:t>
      </w:r>
      <w:r>
        <w:t xml:space="preserve">+ </w:t>
      </w:r>
      <w:r w:rsidR="002C4FA1">
        <w:t>K</w:t>
      </w:r>
      <w:r>
        <w:t xml:space="preserve">2+ </w:t>
      </w:r>
      <w:r w:rsidR="002C4FA1">
        <w:t>K</w:t>
      </w:r>
      <w:r>
        <w:t>3</w:t>
      </w:r>
      <w:r w:rsidR="002C4FA1">
        <w:t xml:space="preserve"> + K4 + K5</w:t>
      </w:r>
      <w:r>
        <w:t>)</w:t>
      </w:r>
    </w:p>
    <w:p w14:paraId="393A0964" w14:textId="77777777" w:rsidR="00CC7D30" w:rsidRDefault="00CC7D30" w:rsidP="00CC7D30"/>
    <w:p w14:paraId="028719AC" w14:textId="77777777" w:rsidR="00CC7D30" w:rsidRDefault="00CC7D30" w:rsidP="00CC7D30">
      <w:r>
        <w:t xml:space="preserve">V: </w:t>
      </w:r>
      <w:r>
        <w:tab/>
      </w:r>
      <w:r>
        <w:tab/>
        <w:t>Vergelijkingsprijs;</w:t>
      </w:r>
    </w:p>
    <w:p w14:paraId="13F094E2" w14:textId="10B22F37" w:rsidR="00CC7D30" w:rsidRDefault="00CC7D30" w:rsidP="00CC7D30">
      <w:r>
        <w:t xml:space="preserve">T: </w:t>
      </w:r>
      <w:r>
        <w:tab/>
      </w:r>
      <w:r>
        <w:tab/>
        <w:t xml:space="preserve">Totaalprijs blijkende uit het prijzenblad (bijlage </w:t>
      </w:r>
      <w:r w:rsidR="24CC1203">
        <w:t>J</w:t>
      </w:r>
      <w:r>
        <w:t>);</w:t>
      </w:r>
    </w:p>
    <w:p w14:paraId="0F8C5AD4" w14:textId="1223AD56" w:rsidR="00CC7D30" w:rsidRDefault="00B1737B" w:rsidP="00CC7D30">
      <w:r>
        <w:t>K</w:t>
      </w:r>
      <w:r w:rsidR="00CC7D30">
        <w:t xml:space="preserve"> 1: </w:t>
      </w:r>
      <w:r w:rsidR="00CC7D30">
        <w:tab/>
        <w:t>Fictieve korting (in EUR) op basis van sub-gunningscriteria 1;</w:t>
      </w:r>
    </w:p>
    <w:p w14:paraId="16852E64" w14:textId="57E7CD6F" w:rsidR="00CC7D30" w:rsidRDefault="00B1737B" w:rsidP="00CC7D30">
      <w:r>
        <w:t>K</w:t>
      </w:r>
      <w:r w:rsidR="00CC7D30">
        <w:t xml:space="preserve"> 2: </w:t>
      </w:r>
      <w:r w:rsidR="00CC7D30">
        <w:tab/>
        <w:t>Fictieve korting (in EUR) op basis van sub-gunningscriteria 2;</w:t>
      </w:r>
    </w:p>
    <w:p w14:paraId="0E516EB9" w14:textId="6D1030E0" w:rsidR="00CC7D30" w:rsidRDefault="00B1737B" w:rsidP="00CC7D30">
      <w:r>
        <w:t>K</w:t>
      </w:r>
      <w:r w:rsidR="00CC7D30">
        <w:t xml:space="preserve"> 3: </w:t>
      </w:r>
      <w:r w:rsidR="00CC7D30">
        <w:tab/>
        <w:t>Fictieve korting (in EUR) op basis van sub-gunningscriteria 3;</w:t>
      </w:r>
    </w:p>
    <w:p w14:paraId="2E1B0E87" w14:textId="6AD210B7" w:rsidR="00B1737B" w:rsidRDefault="00B1737B" w:rsidP="00B1737B">
      <w:r>
        <w:t xml:space="preserve">K 4: </w:t>
      </w:r>
      <w:r>
        <w:tab/>
        <w:t>Fictieve korting (in EUR) op basis van sub-gunningscriteria 4;</w:t>
      </w:r>
    </w:p>
    <w:p w14:paraId="4F954F96" w14:textId="578CF493" w:rsidR="00B1737B" w:rsidRDefault="00B1737B" w:rsidP="00CC7D30">
      <w:r>
        <w:t xml:space="preserve">K 5: </w:t>
      </w:r>
      <w:r>
        <w:tab/>
        <w:t>Fictieve korting (in EUR) op basis van sub-gunningscriteria 5;</w:t>
      </w:r>
    </w:p>
    <w:p w14:paraId="6511721E" w14:textId="77777777" w:rsidR="00CC7D30" w:rsidRDefault="00CC7D30" w:rsidP="00CC7D30"/>
    <w:p w14:paraId="6953CA9A" w14:textId="77777777" w:rsidR="00CC7D30" w:rsidRDefault="00CC7D30" w:rsidP="00CC7D30">
      <w:r>
        <w:t>De inschrijver met de laagste vergelijkingsprijs, is de inschrijver met de ‘beste prijs -kwaliteitverhouding’, hierna afgekort als: ‘Beste PKV’. Aan deze inschrijver wordt de opdracht voorlopig gegund.</w:t>
      </w:r>
    </w:p>
    <w:p w14:paraId="327A4586" w14:textId="77777777" w:rsidR="00CC7D30" w:rsidRDefault="00CC7D30" w:rsidP="007B0508"/>
    <w:p w14:paraId="7897A2BF" w14:textId="7F856D95" w:rsidR="00367642" w:rsidRDefault="007C4C45" w:rsidP="002A4603">
      <w:pPr>
        <w:pStyle w:val="Kop2"/>
        <w:numPr>
          <w:ilvl w:val="1"/>
          <w:numId w:val="1"/>
        </w:numPr>
      </w:pPr>
      <w:bookmarkStart w:id="65" w:name="_Toc219486806"/>
      <w:r>
        <w:t>Gunningscriterium: kwaliteit</w:t>
      </w:r>
      <w:bookmarkEnd w:id="65"/>
    </w:p>
    <w:p w14:paraId="31F5405A" w14:textId="77777777" w:rsidR="00022539" w:rsidRDefault="00022539" w:rsidP="00022539">
      <w:pPr>
        <w:rPr>
          <w:rStyle w:val="Nadruk"/>
          <w:rFonts w:cstheme="minorHAnsi"/>
          <w:i w:val="0"/>
          <w:szCs w:val="18"/>
        </w:rPr>
      </w:pPr>
      <w:r>
        <w:rPr>
          <w:rStyle w:val="Nadruk"/>
          <w:rFonts w:cstheme="minorHAnsi"/>
          <w:i w:val="0"/>
          <w:szCs w:val="18"/>
        </w:rPr>
        <w:t xml:space="preserve">Het gunningscriterium Kwaliteit bestaat uit de volgende </w:t>
      </w:r>
      <w:proofErr w:type="spellStart"/>
      <w:r>
        <w:rPr>
          <w:rStyle w:val="Nadruk"/>
          <w:rFonts w:cstheme="minorHAnsi"/>
          <w:i w:val="0"/>
          <w:szCs w:val="18"/>
        </w:rPr>
        <w:t>subgunningscritria</w:t>
      </w:r>
      <w:proofErr w:type="spellEnd"/>
      <w:r>
        <w:rPr>
          <w:rStyle w:val="Nadruk"/>
          <w:rFonts w:cstheme="minorHAnsi"/>
          <w:i w:val="0"/>
          <w:szCs w:val="18"/>
        </w:rPr>
        <w:t>:</w:t>
      </w:r>
    </w:p>
    <w:p w14:paraId="28B2938A" w14:textId="77777777" w:rsidR="00022539" w:rsidRDefault="00022539" w:rsidP="00022539">
      <w:pPr>
        <w:rPr>
          <w:rStyle w:val="Nadruk"/>
          <w:rFonts w:cstheme="minorHAnsi"/>
          <w:i w:val="0"/>
          <w:szCs w:val="18"/>
        </w:rPr>
      </w:pPr>
    </w:p>
    <w:tbl>
      <w:tblPr>
        <w:tblStyle w:val="MijnTabel"/>
        <w:tblW w:w="0" w:type="auto"/>
        <w:tblLook w:val="04A0" w:firstRow="1" w:lastRow="0" w:firstColumn="1" w:lastColumn="0" w:noHBand="0" w:noVBand="1"/>
      </w:tblPr>
      <w:tblGrid>
        <w:gridCol w:w="625"/>
        <w:gridCol w:w="5607"/>
        <w:gridCol w:w="1843"/>
      </w:tblGrid>
      <w:tr w:rsidR="0057559C" w14:paraId="2243AC2B" w14:textId="29E23B25" w:rsidTr="005755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gridSpan w:val="2"/>
          </w:tcPr>
          <w:p w14:paraId="65D2DC9D" w14:textId="77777777" w:rsidR="0057559C" w:rsidRPr="006636B8" w:rsidRDefault="0057559C">
            <w:pPr>
              <w:rPr>
                <w:rStyle w:val="Nadruk"/>
                <w:rFonts w:cstheme="minorHAnsi"/>
                <w:b/>
                <w:bCs/>
                <w:i w:val="0"/>
                <w:szCs w:val="18"/>
              </w:rPr>
            </w:pPr>
            <w:r w:rsidRPr="006636B8">
              <w:rPr>
                <w:rStyle w:val="Nadruk"/>
                <w:rFonts w:cstheme="minorHAnsi"/>
                <w:b/>
                <w:bCs/>
                <w:i w:val="0"/>
                <w:szCs w:val="18"/>
              </w:rPr>
              <w:t>Gunningscriteria</w:t>
            </w:r>
          </w:p>
        </w:tc>
        <w:tc>
          <w:tcPr>
            <w:tcW w:w="1843" w:type="dxa"/>
          </w:tcPr>
          <w:p w14:paraId="6703CE95" w14:textId="77777777" w:rsidR="0057559C" w:rsidRDefault="0057559C">
            <w:pPr>
              <w:cnfStyle w:val="100000000000" w:firstRow="1" w:lastRow="0" w:firstColumn="0" w:lastColumn="0" w:oddVBand="0" w:evenVBand="0" w:oddHBand="0" w:evenHBand="0" w:firstRowFirstColumn="0" w:firstRowLastColumn="0" w:lastRowFirstColumn="0" w:lastRowLastColumn="0"/>
              <w:rPr>
                <w:rStyle w:val="Nadruk"/>
                <w:rFonts w:cstheme="minorHAnsi"/>
                <w:i w:val="0"/>
                <w:szCs w:val="18"/>
              </w:rPr>
            </w:pPr>
          </w:p>
        </w:tc>
      </w:tr>
      <w:tr w:rsidR="0057559C" w14:paraId="4817C8CB" w14:textId="33C8D199" w:rsidTr="00575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1930ACCA" w14:textId="77777777" w:rsidR="0057559C" w:rsidRDefault="0057559C">
            <w:pPr>
              <w:rPr>
                <w:rStyle w:val="Nadruk"/>
                <w:rFonts w:cstheme="minorHAnsi"/>
                <w:i w:val="0"/>
                <w:szCs w:val="18"/>
              </w:rPr>
            </w:pPr>
          </w:p>
        </w:tc>
        <w:tc>
          <w:tcPr>
            <w:tcW w:w="5607" w:type="dxa"/>
          </w:tcPr>
          <w:p w14:paraId="7B617993" w14:textId="77777777" w:rsidR="0057559C" w:rsidRPr="006636B8" w:rsidRDefault="0057559C">
            <w:pPr>
              <w:cnfStyle w:val="000000100000" w:firstRow="0" w:lastRow="0" w:firstColumn="0" w:lastColumn="0" w:oddVBand="0" w:evenVBand="0" w:oddHBand="1" w:evenHBand="0" w:firstRowFirstColumn="0" w:firstRowLastColumn="0" w:lastRowFirstColumn="0" w:lastRowLastColumn="0"/>
              <w:rPr>
                <w:rStyle w:val="Nadruk"/>
                <w:rFonts w:cstheme="minorHAnsi"/>
                <w:b/>
                <w:bCs/>
                <w:i w:val="0"/>
                <w:szCs w:val="18"/>
              </w:rPr>
            </w:pPr>
            <w:proofErr w:type="spellStart"/>
            <w:r w:rsidRPr="006636B8">
              <w:rPr>
                <w:rStyle w:val="Nadruk"/>
                <w:rFonts w:cstheme="minorHAnsi"/>
                <w:b/>
                <w:bCs/>
                <w:i w:val="0"/>
                <w:szCs w:val="18"/>
              </w:rPr>
              <w:t>Subgunningscriteria</w:t>
            </w:r>
            <w:proofErr w:type="spellEnd"/>
          </w:p>
        </w:tc>
        <w:tc>
          <w:tcPr>
            <w:tcW w:w="1843" w:type="dxa"/>
          </w:tcPr>
          <w:p w14:paraId="3A1DA570" w14:textId="6C2DB747" w:rsidR="0057559C" w:rsidRPr="006974D4" w:rsidRDefault="0057559C">
            <w:pPr>
              <w:cnfStyle w:val="000000100000" w:firstRow="0" w:lastRow="0" w:firstColumn="0" w:lastColumn="0" w:oddVBand="0" w:evenVBand="0" w:oddHBand="1" w:evenHBand="0" w:firstRowFirstColumn="0" w:firstRowLastColumn="0" w:lastRowFirstColumn="0" w:lastRowLastColumn="0"/>
              <w:rPr>
                <w:rStyle w:val="Nadruk"/>
                <w:rFonts w:cstheme="minorHAnsi"/>
                <w:b/>
                <w:bCs/>
                <w:i w:val="0"/>
                <w:szCs w:val="18"/>
              </w:rPr>
            </w:pPr>
            <w:r>
              <w:rPr>
                <w:rStyle w:val="Nadruk"/>
                <w:rFonts w:cstheme="minorHAnsi"/>
                <w:b/>
                <w:bCs/>
                <w:i w:val="0"/>
                <w:szCs w:val="18"/>
              </w:rPr>
              <w:t>Korting in euro’s</w:t>
            </w:r>
          </w:p>
        </w:tc>
      </w:tr>
      <w:tr w:rsidR="0057559C" w14:paraId="3E5252D5" w14:textId="5F1B7928" w:rsidTr="005755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537F008B" w14:textId="77777777" w:rsidR="0057559C" w:rsidRPr="0057559C" w:rsidRDefault="0057559C">
            <w:pPr>
              <w:rPr>
                <w:rStyle w:val="Nadruk"/>
                <w:rFonts w:cstheme="minorHAnsi"/>
                <w:b/>
                <w:bCs/>
                <w:i w:val="0"/>
                <w:szCs w:val="18"/>
              </w:rPr>
            </w:pPr>
            <w:r w:rsidRPr="0057559C">
              <w:rPr>
                <w:rStyle w:val="Nadruk"/>
                <w:rFonts w:cstheme="minorHAnsi"/>
                <w:b/>
                <w:bCs/>
                <w:i w:val="0"/>
                <w:szCs w:val="18"/>
              </w:rPr>
              <w:t>K 1</w:t>
            </w:r>
          </w:p>
        </w:tc>
        <w:tc>
          <w:tcPr>
            <w:tcW w:w="5607" w:type="dxa"/>
          </w:tcPr>
          <w:p w14:paraId="4A44A472" w14:textId="77777777" w:rsidR="0057559C" w:rsidRDefault="0057559C" w:rsidP="00717000">
            <w:pPr>
              <w:tabs>
                <w:tab w:val="clear" w:pos="227"/>
              </w:tabs>
              <w:cnfStyle w:val="000000010000" w:firstRow="0" w:lastRow="0" w:firstColumn="0" w:lastColumn="0" w:oddVBand="0" w:evenVBand="0" w:oddHBand="0" w:evenHBand="1" w:firstRowFirstColumn="0" w:firstRowLastColumn="0" w:lastRowFirstColumn="0" w:lastRowLastColumn="0"/>
              <w:rPr>
                <w:rStyle w:val="Nadruk"/>
                <w:rFonts w:cstheme="minorBidi"/>
                <w:i w:val="0"/>
              </w:rPr>
            </w:pPr>
            <w:r>
              <w:rPr>
                <w:rStyle w:val="Nadruk"/>
                <w:rFonts w:cstheme="minorBidi"/>
                <w:i w:val="0"/>
              </w:rPr>
              <w:t>Implementatie</w:t>
            </w:r>
          </w:p>
        </w:tc>
        <w:tc>
          <w:tcPr>
            <w:tcW w:w="1843" w:type="dxa"/>
          </w:tcPr>
          <w:p w14:paraId="3C03CD12" w14:textId="006F6EAA" w:rsidR="0057559C" w:rsidRDefault="0057559C">
            <w:pPr>
              <w:cnfStyle w:val="000000010000" w:firstRow="0" w:lastRow="0" w:firstColumn="0" w:lastColumn="0" w:oddVBand="0" w:evenVBand="0" w:oddHBand="0" w:evenHBand="1" w:firstRowFirstColumn="0" w:firstRowLastColumn="0" w:lastRowFirstColumn="0" w:lastRowLastColumn="0"/>
              <w:rPr>
                <w:rStyle w:val="Nadruk"/>
                <w:rFonts w:cstheme="minorHAnsi"/>
                <w:i w:val="0"/>
                <w:szCs w:val="18"/>
              </w:rPr>
            </w:pPr>
            <w:r>
              <w:rPr>
                <w:rStyle w:val="Nadruk"/>
                <w:rFonts w:cstheme="minorHAnsi"/>
                <w:i w:val="0"/>
                <w:szCs w:val="18"/>
              </w:rPr>
              <w:t>€ 10.000</w:t>
            </w:r>
            <w:r w:rsidR="001433D0">
              <w:rPr>
                <w:rStyle w:val="Nadruk"/>
                <w:rFonts w:cstheme="minorHAnsi"/>
                <w:i w:val="0"/>
                <w:szCs w:val="18"/>
              </w:rPr>
              <w:t>,</w:t>
            </w:r>
            <w:r w:rsidR="001433D0">
              <w:rPr>
                <w:rStyle w:val="Nadruk"/>
                <w:rFonts w:cstheme="minorHAnsi"/>
                <w:szCs w:val="18"/>
              </w:rPr>
              <w:t>-</w:t>
            </w:r>
          </w:p>
        </w:tc>
      </w:tr>
      <w:tr w:rsidR="0057559C" w14:paraId="5E2BBA33" w14:textId="26CE35B9" w:rsidTr="0057559C">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625" w:type="dxa"/>
          </w:tcPr>
          <w:p w14:paraId="77407883" w14:textId="77777777" w:rsidR="0057559C" w:rsidRPr="0057559C" w:rsidRDefault="0057559C">
            <w:pPr>
              <w:rPr>
                <w:rStyle w:val="Nadruk"/>
                <w:rFonts w:cstheme="minorHAnsi"/>
                <w:b/>
                <w:bCs/>
                <w:i w:val="0"/>
                <w:szCs w:val="18"/>
              </w:rPr>
            </w:pPr>
            <w:r w:rsidRPr="0057559C">
              <w:rPr>
                <w:rStyle w:val="Nadruk"/>
                <w:rFonts w:cstheme="minorHAnsi"/>
                <w:b/>
                <w:bCs/>
                <w:i w:val="0"/>
                <w:szCs w:val="18"/>
              </w:rPr>
              <w:t>K 2</w:t>
            </w:r>
          </w:p>
        </w:tc>
        <w:tc>
          <w:tcPr>
            <w:tcW w:w="5607" w:type="dxa"/>
          </w:tcPr>
          <w:p w14:paraId="7F5C3033" w14:textId="77777777" w:rsidR="0057559C" w:rsidRDefault="0057559C" w:rsidP="00717000">
            <w:pPr>
              <w:tabs>
                <w:tab w:val="clear" w:pos="227"/>
              </w:tabs>
              <w:cnfStyle w:val="000000100000" w:firstRow="0" w:lastRow="0" w:firstColumn="0" w:lastColumn="0" w:oddVBand="0" w:evenVBand="0" w:oddHBand="1" w:evenHBand="0" w:firstRowFirstColumn="0" w:firstRowLastColumn="0" w:lastRowFirstColumn="0" w:lastRowLastColumn="0"/>
              <w:rPr>
                <w:rStyle w:val="Nadruk"/>
                <w:rFonts w:cstheme="minorHAnsi"/>
                <w:i w:val="0"/>
                <w:szCs w:val="18"/>
              </w:rPr>
            </w:pPr>
            <w:r>
              <w:rPr>
                <w:rStyle w:val="Nadruk"/>
                <w:rFonts w:cstheme="minorHAnsi"/>
                <w:i w:val="0"/>
                <w:szCs w:val="18"/>
              </w:rPr>
              <w:t>Dienstverlening</w:t>
            </w:r>
          </w:p>
        </w:tc>
        <w:tc>
          <w:tcPr>
            <w:tcW w:w="1843" w:type="dxa"/>
          </w:tcPr>
          <w:p w14:paraId="4FEFB4A7" w14:textId="4011A95C" w:rsidR="0057559C" w:rsidRDefault="0057559C">
            <w:pPr>
              <w:cnfStyle w:val="000000100000" w:firstRow="0" w:lastRow="0" w:firstColumn="0" w:lastColumn="0" w:oddVBand="0" w:evenVBand="0" w:oddHBand="1" w:evenHBand="0" w:firstRowFirstColumn="0" w:firstRowLastColumn="0" w:lastRowFirstColumn="0" w:lastRowLastColumn="0"/>
              <w:rPr>
                <w:rStyle w:val="Nadruk"/>
                <w:rFonts w:cstheme="minorHAnsi"/>
                <w:i w:val="0"/>
                <w:szCs w:val="18"/>
              </w:rPr>
            </w:pPr>
            <w:r>
              <w:rPr>
                <w:rStyle w:val="Nadruk"/>
                <w:rFonts w:cstheme="minorHAnsi"/>
                <w:i w:val="0"/>
                <w:szCs w:val="18"/>
              </w:rPr>
              <w:t>€ 20.000</w:t>
            </w:r>
            <w:r w:rsidR="001433D0">
              <w:rPr>
                <w:rStyle w:val="Nadruk"/>
                <w:rFonts w:cstheme="minorHAnsi"/>
                <w:i w:val="0"/>
                <w:szCs w:val="18"/>
              </w:rPr>
              <w:t>,</w:t>
            </w:r>
            <w:r w:rsidR="001433D0">
              <w:rPr>
                <w:rStyle w:val="Nadruk"/>
                <w:rFonts w:cstheme="minorHAnsi"/>
                <w:szCs w:val="18"/>
              </w:rPr>
              <w:t>-</w:t>
            </w:r>
          </w:p>
        </w:tc>
      </w:tr>
      <w:tr w:rsidR="0057559C" w14:paraId="3466E196" w14:textId="33827AE0" w:rsidTr="005755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667B1CF6" w14:textId="30582507" w:rsidR="0057559C" w:rsidRPr="0057559C" w:rsidRDefault="0057559C">
            <w:pPr>
              <w:rPr>
                <w:rStyle w:val="Nadruk"/>
                <w:rFonts w:cstheme="minorHAnsi"/>
                <w:b/>
                <w:bCs/>
                <w:i w:val="0"/>
                <w:szCs w:val="18"/>
              </w:rPr>
            </w:pPr>
            <w:r w:rsidRPr="0057559C">
              <w:rPr>
                <w:rStyle w:val="Nadruk"/>
                <w:rFonts w:cstheme="minorHAnsi"/>
                <w:b/>
                <w:bCs/>
                <w:i w:val="0"/>
                <w:szCs w:val="18"/>
              </w:rPr>
              <w:t>K 3</w:t>
            </w:r>
          </w:p>
        </w:tc>
        <w:tc>
          <w:tcPr>
            <w:tcW w:w="5607" w:type="dxa"/>
          </w:tcPr>
          <w:p w14:paraId="1C12EC0D" w14:textId="26063EFE" w:rsidR="0057559C" w:rsidRPr="007911ED" w:rsidRDefault="0057559C" w:rsidP="00717000">
            <w:pPr>
              <w:tabs>
                <w:tab w:val="clear" w:pos="227"/>
              </w:tabs>
              <w:cnfStyle w:val="000000010000" w:firstRow="0" w:lastRow="0" w:firstColumn="0" w:lastColumn="0" w:oddVBand="0" w:evenVBand="0" w:oddHBand="0" w:evenHBand="1" w:firstRowFirstColumn="0" w:firstRowLastColumn="0" w:lastRowFirstColumn="0" w:lastRowLastColumn="0"/>
              <w:rPr>
                <w:rStyle w:val="Nadruk"/>
                <w:rFonts w:cstheme="minorHAnsi"/>
                <w:i w:val="0"/>
                <w:szCs w:val="18"/>
              </w:rPr>
            </w:pPr>
            <w:r w:rsidRPr="006F270C">
              <w:rPr>
                <w:rStyle w:val="Nadruk"/>
                <w:rFonts w:cstheme="minorHAnsi"/>
                <w:i w:val="0"/>
                <w:szCs w:val="18"/>
              </w:rPr>
              <w:t>Applicatie</w:t>
            </w:r>
            <w:r>
              <w:rPr>
                <w:rStyle w:val="Nadruk"/>
                <w:rFonts w:cstheme="minorHAnsi"/>
                <w:i w:val="0"/>
                <w:szCs w:val="18"/>
              </w:rPr>
              <w:t>-</w:t>
            </w:r>
            <w:r w:rsidRPr="007911ED">
              <w:rPr>
                <w:rStyle w:val="Nadruk"/>
                <w:rFonts w:cstheme="minorHAnsi"/>
                <w:i w:val="0"/>
                <w:szCs w:val="18"/>
              </w:rPr>
              <w:t xml:space="preserve">Integraties &amp; </w:t>
            </w:r>
            <w:proofErr w:type="spellStart"/>
            <w:r w:rsidRPr="007911ED">
              <w:rPr>
                <w:rStyle w:val="Nadruk"/>
                <w:rFonts w:cstheme="minorHAnsi"/>
                <w:i w:val="0"/>
                <w:szCs w:val="18"/>
              </w:rPr>
              <w:t>API’s</w:t>
            </w:r>
            <w:proofErr w:type="spellEnd"/>
          </w:p>
        </w:tc>
        <w:tc>
          <w:tcPr>
            <w:tcW w:w="1843" w:type="dxa"/>
          </w:tcPr>
          <w:p w14:paraId="2FB0C0E3" w14:textId="574DDBDD" w:rsidR="0057559C" w:rsidRDefault="0057559C">
            <w:pPr>
              <w:cnfStyle w:val="000000010000" w:firstRow="0" w:lastRow="0" w:firstColumn="0" w:lastColumn="0" w:oddVBand="0" w:evenVBand="0" w:oddHBand="0" w:evenHBand="1" w:firstRowFirstColumn="0" w:firstRowLastColumn="0" w:lastRowFirstColumn="0" w:lastRowLastColumn="0"/>
              <w:rPr>
                <w:rStyle w:val="Nadruk"/>
                <w:rFonts w:cstheme="minorHAnsi"/>
                <w:i w:val="0"/>
                <w:szCs w:val="18"/>
              </w:rPr>
            </w:pPr>
            <w:r>
              <w:rPr>
                <w:rStyle w:val="Nadruk"/>
                <w:rFonts w:cstheme="minorHAnsi"/>
                <w:i w:val="0"/>
                <w:szCs w:val="18"/>
              </w:rPr>
              <w:t>€ 15.000</w:t>
            </w:r>
            <w:r w:rsidR="001433D0">
              <w:rPr>
                <w:rStyle w:val="Nadruk"/>
                <w:rFonts w:cstheme="minorHAnsi"/>
                <w:i w:val="0"/>
                <w:szCs w:val="18"/>
              </w:rPr>
              <w:t>,-</w:t>
            </w:r>
          </w:p>
        </w:tc>
      </w:tr>
      <w:tr w:rsidR="0057559C" w14:paraId="445FDAA6" w14:textId="02643F9D" w:rsidTr="00575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69E90B8F" w14:textId="1E824DF0" w:rsidR="0057559C" w:rsidRPr="0057559C" w:rsidRDefault="0057559C">
            <w:pPr>
              <w:rPr>
                <w:rStyle w:val="Nadruk"/>
                <w:rFonts w:cstheme="minorHAnsi"/>
                <w:b/>
                <w:bCs/>
                <w:i w:val="0"/>
                <w:szCs w:val="18"/>
              </w:rPr>
            </w:pPr>
            <w:r w:rsidRPr="0057559C">
              <w:rPr>
                <w:rStyle w:val="Nadruk"/>
                <w:rFonts w:cstheme="minorHAnsi"/>
                <w:b/>
                <w:bCs/>
                <w:i w:val="0"/>
                <w:szCs w:val="18"/>
              </w:rPr>
              <w:t>K 4</w:t>
            </w:r>
          </w:p>
        </w:tc>
        <w:tc>
          <w:tcPr>
            <w:tcW w:w="5607" w:type="dxa"/>
          </w:tcPr>
          <w:p w14:paraId="2C6D6583" w14:textId="3B841A6C" w:rsidR="0057559C" w:rsidRPr="007911ED" w:rsidRDefault="0057559C" w:rsidP="00717000">
            <w:pPr>
              <w:tabs>
                <w:tab w:val="clear" w:pos="227"/>
              </w:tabs>
              <w:cnfStyle w:val="000000100000" w:firstRow="0" w:lastRow="0" w:firstColumn="0" w:lastColumn="0" w:oddVBand="0" w:evenVBand="0" w:oddHBand="1" w:evenHBand="0" w:firstRowFirstColumn="0" w:firstRowLastColumn="0" w:lastRowFirstColumn="0" w:lastRowLastColumn="0"/>
              <w:rPr>
                <w:rStyle w:val="Nadruk"/>
                <w:rFonts w:cstheme="minorHAnsi"/>
                <w:i w:val="0"/>
                <w:szCs w:val="18"/>
              </w:rPr>
            </w:pPr>
            <w:r>
              <w:rPr>
                <w:rStyle w:val="Nadruk"/>
                <w:rFonts w:cstheme="minorHAnsi"/>
                <w:i w:val="0"/>
                <w:szCs w:val="18"/>
              </w:rPr>
              <w:t>Demonstratie</w:t>
            </w:r>
          </w:p>
        </w:tc>
        <w:tc>
          <w:tcPr>
            <w:tcW w:w="1843" w:type="dxa"/>
          </w:tcPr>
          <w:p w14:paraId="5AE922AE" w14:textId="3AA98526" w:rsidR="0057559C" w:rsidRDefault="0057559C">
            <w:pPr>
              <w:cnfStyle w:val="000000100000" w:firstRow="0" w:lastRow="0" w:firstColumn="0" w:lastColumn="0" w:oddVBand="0" w:evenVBand="0" w:oddHBand="1" w:evenHBand="0" w:firstRowFirstColumn="0" w:firstRowLastColumn="0" w:lastRowFirstColumn="0" w:lastRowLastColumn="0"/>
              <w:rPr>
                <w:rStyle w:val="Nadruk"/>
                <w:rFonts w:cstheme="minorHAnsi"/>
                <w:i w:val="0"/>
                <w:szCs w:val="18"/>
              </w:rPr>
            </w:pPr>
            <w:r>
              <w:rPr>
                <w:rStyle w:val="Nadruk"/>
                <w:rFonts w:cstheme="minorHAnsi"/>
                <w:i w:val="0"/>
                <w:szCs w:val="18"/>
              </w:rPr>
              <w:t>€ 15.000</w:t>
            </w:r>
            <w:r w:rsidR="001433D0">
              <w:rPr>
                <w:rStyle w:val="Nadruk"/>
                <w:rFonts w:cstheme="minorHAnsi"/>
                <w:i w:val="0"/>
                <w:szCs w:val="18"/>
              </w:rPr>
              <w:t>,-</w:t>
            </w:r>
          </w:p>
        </w:tc>
      </w:tr>
      <w:tr w:rsidR="0057559C" w14:paraId="1BD0F7B4" w14:textId="77777777" w:rsidTr="005755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46310534" w14:textId="1A44CFDA" w:rsidR="0057559C" w:rsidRPr="0057559C" w:rsidRDefault="0057559C">
            <w:pPr>
              <w:rPr>
                <w:rStyle w:val="Nadruk"/>
                <w:rFonts w:cstheme="minorHAnsi"/>
                <w:b/>
                <w:bCs/>
                <w:i w:val="0"/>
                <w:szCs w:val="18"/>
              </w:rPr>
            </w:pPr>
            <w:r w:rsidRPr="0057559C">
              <w:rPr>
                <w:rStyle w:val="Nadruk"/>
                <w:rFonts w:cstheme="minorHAnsi"/>
                <w:b/>
                <w:bCs/>
                <w:i w:val="0"/>
                <w:szCs w:val="18"/>
              </w:rPr>
              <w:t>K 5</w:t>
            </w:r>
          </w:p>
        </w:tc>
        <w:tc>
          <w:tcPr>
            <w:tcW w:w="5607" w:type="dxa"/>
          </w:tcPr>
          <w:p w14:paraId="61A166BE" w14:textId="4CA956D7" w:rsidR="0057559C" w:rsidRDefault="0057559C" w:rsidP="00717000">
            <w:pPr>
              <w:tabs>
                <w:tab w:val="clear" w:pos="227"/>
              </w:tabs>
              <w:cnfStyle w:val="000000010000" w:firstRow="0" w:lastRow="0" w:firstColumn="0" w:lastColumn="0" w:oddVBand="0" w:evenVBand="0" w:oddHBand="0" w:evenHBand="1" w:firstRowFirstColumn="0" w:firstRowLastColumn="0" w:lastRowFirstColumn="0" w:lastRowLastColumn="0"/>
              <w:rPr>
                <w:rStyle w:val="Nadruk"/>
                <w:rFonts w:cstheme="minorHAnsi"/>
                <w:i w:val="0"/>
                <w:szCs w:val="18"/>
              </w:rPr>
            </w:pPr>
            <w:r>
              <w:rPr>
                <w:rStyle w:val="Nadruk"/>
                <w:rFonts w:cstheme="minorHAnsi"/>
                <w:i w:val="0"/>
                <w:szCs w:val="18"/>
              </w:rPr>
              <w:t xml:space="preserve">Programma </w:t>
            </w:r>
            <w:r w:rsidR="002C1D8B" w:rsidRPr="002C1D8B">
              <w:rPr>
                <w:rStyle w:val="Nadruk"/>
                <w:rFonts w:cstheme="minorHAnsi"/>
                <w:i w:val="0"/>
                <w:szCs w:val="18"/>
              </w:rPr>
              <w:t xml:space="preserve">van </w:t>
            </w:r>
            <w:r>
              <w:rPr>
                <w:rStyle w:val="Nadruk"/>
                <w:rFonts w:cstheme="minorHAnsi"/>
                <w:i w:val="0"/>
                <w:szCs w:val="18"/>
              </w:rPr>
              <w:t>wensen</w:t>
            </w:r>
          </w:p>
        </w:tc>
        <w:tc>
          <w:tcPr>
            <w:tcW w:w="1843" w:type="dxa"/>
            <w:tcBorders>
              <w:bottom w:val="double" w:sz="4" w:space="0" w:color="000000" w:themeColor="text1"/>
            </w:tcBorders>
          </w:tcPr>
          <w:p w14:paraId="08075192" w14:textId="0A048E8A" w:rsidR="0057559C" w:rsidRPr="007C2323" w:rsidRDefault="0057559C">
            <w:pPr>
              <w:cnfStyle w:val="000000010000" w:firstRow="0" w:lastRow="0" w:firstColumn="0" w:lastColumn="0" w:oddVBand="0" w:evenVBand="0" w:oddHBand="0" w:evenHBand="1" w:firstRowFirstColumn="0" w:firstRowLastColumn="0" w:lastRowFirstColumn="0" w:lastRowLastColumn="0"/>
              <w:rPr>
                <w:rStyle w:val="Nadruk"/>
                <w:rFonts w:cstheme="minorHAnsi"/>
                <w:i w:val="0"/>
                <w:szCs w:val="18"/>
              </w:rPr>
            </w:pPr>
            <w:r w:rsidRPr="007C2323">
              <w:rPr>
                <w:rStyle w:val="Nadruk"/>
                <w:rFonts w:cstheme="minorHAnsi"/>
                <w:i w:val="0"/>
                <w:szCs w:val="18"/>
              </w:rPr>
              <w:t xml:space="preserve">€ </w:t>
            </w:r>
            <w:r>
              <w:rPr>
                <w:rStyle w:val="Nadruk"/>
                <w:rFonts w:cstheme="minorHAnsi"/>
                <w:i w:val="0"/>
                <w:szCs w:val="18"/>
              </w:rPr>
              <w:t>5</w:t>
            </w:r>
            <w:r w:rsidRPr="007C2323">
              <w:rPr>
                <w:rStyle w:val="Nadruk"/>
                <w:rFonts w:cstheme="minorHAnsi"/>
                <w:i w:val="0"/>
                <w:szCs w:val="18"/>
              </w:rPr>
              <w:t>.</w:t>
            </w:r>
            <w:r w:rsidR="002C1D8B">
              <w:rPr>
                <w:rStyle w:val="Nadruk"/>
                <w:rFonts w:cstheme="minorHAnsi"/>
                <w:i w:val="0"/>
                <w:szCs w:val="18"/>
              </w:rPr>
              <w:t>4</w:t>
            </w:r>
            <w:r w:rsidR="007C2323" w:rsidRPr="007C2323">
              <w:rPr>
                <w:rStyle w:val="Nadruk"/>
                <w:rFonts w:cstheme="minorHAnsi"/>
                <w:i w:val="0"/>
                <w:szCs w:val="18"/>
              </w:rPr>
              <w:t>00</w:t>
            </w:r>
            <w:r w:rsidRPr="007C2323">
              <w:rPr>
                <w:rStyle w:val="Nadruk"/>
                <w:rFonts w:cstheme="minorHAnsi"/>
                <w:i w:val="0"/>
                <w:szCs w:val="18"/>
              </w:rPr>
              <w:t>,-</w:t>
            </w:r>
          </w:p>
        </w:tc>
      </w:tr>
      <w:tr w:rsidR="0057559C" w14:paraId="50E34B34" w14:textId="126D2F61" w:rsidTr="00575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Borders>
              <w:top w:val="double" w:sz="4" w:space="0" w:color="000000" w:themeColor="text1"/>
            </w:tcBorders>
          </w:tcPr>
          <w:p w14:paraId="347B1BD2" w14:textId="77777777" w:rsidR="0057559C" w:rsidRDefault="0057559C">
            <w:pPr>
              <w:rPr>
                <w:rStyle w:val="Nadruk"/>
                <w:rFonts w:cstheme="minorHAnsi"/>
                <w:i w:val="0"/>
                <w:szCs w:val="18"/>
              </w:rPr>
            </w:pPr>
          </w:p>
        </w:tc>
        <w:tc>
          <w:tcPr>
            <w:tcW w:w="5607" w:type="dxa"/>
            <w:tcBorders>
              <w:top w:val="double" w:sz="4" w:space="0" w:color="000000" w:themeColor="text1"/>
              <w:right w:val="single" w:sz="4" w:space="0" w:color="000000" w:themeColor="text1"/>
            </w:tcBorders>
            <w:shd w:val="clear" w:color="auto" w:fill="F9EBEE" w:themeFill="accent6"/>
          </w:tcPr>
          <w:p w14:paraId="71E7057A" w14:textId="10315DF0" w:rsidR="0057559C" w:rsidRPr="000F6CDD" w:rsidRDefault="0057559C">
            <w:pPr>
              <w:cnfStyle w:val="000000100000" w:firstRow="0" w:lastRow="0" w:firstColumn="0" w:lastColumn="0" w:oddVBand="0" w:evenVBand="0" w:oddHBand="1" w:evenHBand="0" w:firstRowFirstColumn="0" w:firstRowLastColumn="0" w:lastRowFirstColumn="0" w:lastRowLastColumn="0"/>
              <w:rPr>
                <w:rStyle w:val="Nadruk"/>
                <w:rFonts w:cstheme="minorHAnsi"/>
                <w:b/>
                <w:bCs/>
                <w:i w:val="0"/>
                <w:szCs w:val="18"/>
              </w:rPr>
            </w:pPr>
            <w:r w:rsidRPr="000F6CDD">
              <w:rPr>
                <w:rStyle w:val="Nadruk"/>
                <w:rFonts w:cstheme="minorHAnsi"/>
                <w:b/>
                <w:bCs/>
                <w:i w:val="0"/>
                <w:szCs w:val="18"/>
              </w:rPr>
              <w:t>TOTAAL</w:t>
            </w:r>
            <w:r>
              <w:rPr>
                <w:rStyle w:val="Nadruk"/>
                <w:rFonts w:cstheme="minorHAnsi"/>
                <w:b/>
                <w:bCs/>
                <w:i w:val="0"/>
                <w:szCs w:val="18"/>
              </w:rPr>
              <w:t xml:space="preserve"> KWALITEIT</w:t>
            </w:r>
          </w:p>
        </w:tc>
        <w:tc>
          <w:tcPr>
            <w:tcW w:w="1843"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clear" w:color="auto" w:fill="F9EBEE" w:themeFill="accent6"/>
          </w:tcPr>
          <w:p w14:paraId="01BF5A6F" w14:textId="58654460" w:rsidR="0057559C" w:rsidRPr="000F6CDD" w:rsidRDefault="0057559C">
            <w:pPr>
              <w:cnfStyle w:val="000000100000" w:firstRow="0" w:lastRow="0" w:firstColumn="0" w:lastColumn="0" w:oddVBand="0" w:evenVBand="0" w:oddHBand="1" w:evenHBand="0" w:firstRowFirstColumn="0" w:firstRowLastColumn="0" w:lastRowFirstColumn="0" w:lastRowLastColumn="0"/>
              <w:rPr>
                <w:rStyle w:val="Nadruk"/>
                <w:rFonts w:cstheme="minorHAnsi"/>
                <w:b/>
                <w:bCs/>
                <w:i w:val="0"/>
                <w:szCs w:val="18"/>
              </w:rPr>
            </w:pPr>
            <w:r w:rsidRPr="007C2323">
              <w:rPr>
                <w:rStyle w:val="Nadruk"/>
                <w:rFonts w:cstheme="minorHAnsi"/>
                <w:b/>
                <w:bCs/>
                <w:i w:val="0"/>
                <w:szCs w:val="18"/>
              </w:rPr>
              <w:t xml:space="preserve">€ </w:t>
            </w:r>
            <w:r>
              <w:rPr>
                <w:rStyle w:val="Nadruk"/>
                <w:rFonts w:cstheme="minorHAnsi"/>
                <w:b/>
                <w:bCs/>
                <w:i w:val="0"/>
                <w:szCs w:val="18"/>
              </w:rPr>
              <w:t>65</w:t>
            </w:r>
            <w:r w:rsidRPr="007C2323">
              <w:rPr>
                <w:rStyle w:val="Nadruk"/>
                <w:rFonts w:cstheme="minorHAnsi"/>
                <w:b/>
                <w:bCs/>
                <w:i w:val="0"/>
                <w:szCs w:val="18"/>
              </w:rPr>
              <w:t>.</w:t>
            </w:r>
            <w:r w:rsidR="001A1502">
              <w:rPr>
                <w:rStyle w:val="Nadruk"/>
                <w:rFonts w:cstheme="minorHAnsi"/>
                <w:b/>
                <w:bCs/>
                <w:i w:val="0"/>
                <w:szCs w:val="18"/>
              </w:rPr>
              <w:t>4</w:t>
            </w:r>
            <w:r w:rsidRPr="007C2323">
              <w:rPr>
                <w:rStyle w:val="Nadruk"/>
                <w:rFonts w:cstheme="minorHAnsi"/>
                <w:b/>
                <w:bCs/>
                <w:i w:val="0"/>
                <w:szCs w:val="18"/>
              </w:rPr>
              <w:t>00</w:t>
            </w:r>
            <w:r w:rsidR="001433D0">
              <w:rPr>
                <w:rStyle w:val="Nadruk"/>
                <w:rFonts w:cstheme="minorHAnsi"/>
                <w:b/>
                <w:bCs/>
                <w:i w:val="0"/>
                <w:szCs w:val="18"/>
              </w:rPr>
              <w:t>,-</w:t>
            </w:r>
          </w:p>
        </w:tc>
      </w:tr>
    </w:tbl>
    <w:p w14:paraId="3AC8EE4C" w14:textId="77777777" w:rsidR="00022539" w:rsidRDefault="00022539" w:rsidP="00022539">
      <w:pPr>
        <w:rPr>
          <w:rStyle w:val="Nadruk"/>
          <w:rFonts w:cstheme="minorHAnsi"/>
          <w:i w:val="0"/>
          <w:szCs w:val="18"/>
        </w:rPr>
      </w:pPr>
    </w:p>
    <w:p w14:paraId="496A9C5F" w14:textId="3D637842" w:rsidR="00022539" w:rsidRPr="00E45276" w:rsidRDefault="00022539" w:rsidP="00022539">
      <w:pPr>
        <w:rPr>
          <w:rStyle w:val="Nadruk"/>
          <w:rFonts w:cstheme="minorHAnsi"/>
          <w:i w:val="0"/>
          <w:szCs w:val="18"/>
        </w:rPr>
      </w:pPr>
      <w:r w:rsidRPr="00E45276">
        <w:rPr>
          <w:rStyle w:val="Nadruk"/>
          <w:rFonts w:cstheme="minorHAnsi"/>
          <w:i w:val="0"/>
          <w:szCs w:val="18"/>
        </w:rPr>
        <w:t xml:space="preserve">Een inschrijving wordt terzijde gelegd </w:t>
      </w:r>
      <w:r w:rsidR="00BE5485">
        <w:rPr>
          <w:rStyle w:val="Nadruk"/>
          <w:rFonts w:cstheme="minorHAnsi"/>
          <w:i w:val="0"/>
          <w:szCs w:val="18"/>
        </w:rPr>
        <w:t xml:space="preserve">wanneer één van de </w:t>
      </w:r>
      <w:proofErr w:type="spellStart"/>
      <w:r w:rsidR="00BE5485">
        <w:rPr>
          <w:rStyle w:val="Nadruk"/>
          <w:rFonts w:cstheme="minorHAnsi"/>
          <w:i w:val="0"/>
          <w:szCs w:val="18"/>
        </w:rPr>
        <w:t>subgunningscriteria</w:t>
      </w:r>
      <w:proofErr w:type="spellEnd"/>
      <w:r w:rsidR="00BE5485">
        <w:rPr>
          <w:rStyle w:val="Nadruk"/>
          <w:rFonts w:cstheme="minorHAnsi"/>
          <w:i w:val="0"/>
          <w:szCs w:val="18"/>
        </w:rPr>
        <w:t xml:space="preserve"> </w:t>
      </w:r>
      <w:r w:rsidR="00C42C13">
        <w:rPr>
          <w:rStyle w:val="Nadruk"/>
          <w:rFonts w:cstheme="minorHAnsi"/>
          <w:i w:val="0"/>
          <w:szCs w:val="18"/>
        </w:rPr>
        <w:t>K1 t/m K4</w:t>
      </w:r>
      <w:r w:rsidR="00BE5485">
        <w:rPr>
          <w:rStyle w:val="Nadruk"/>
          <w:rFonts w:cstheme="minorHAnsi"/>
          <w:i w:val="0"/>
          <w:szCs w:val="18"/>
        </w:rPr>
        <w:t xml:space="preserve"> </w:t>
      </w:r>
      <w:r w:rsidR="00BE268A">
        <w:rPr>
          <w:rStyle w:val="Nadruk"/>
          <w:rFonts w:cstheme="minorHAnsi"/>
          <w:i w:val="0"/>
          <w:szCs w:val="18"/>
        </w:rPr>
        <w:t>een twee of lager scoort zoals omschreven in de tabel in paragraaf 9.1.</w:t>
      </w:r>
    </w:p>
    <w:p w14:paraId="19FDBC49" w14:textId="77777777" w:rsidR="00022539" w:rsidRDefault="00022539" w:rsidP="00022539">
      <w:pPr>
        <w:rPr>
          <w:rStyle w:val="Nadruk"/>
          <w:rFonts w:cstheme="minorHAnsi"/>
          <w:i w:val="0"/>
          <w:szCs w:val="18"/>
        </w:rPr>
      </w:pPr>
    </w:p>
    <w:p w14:paraId="362CF2D8" w14:textId="77777777" w:rsidR="00022539" w:rsidRPr="00BD3D18" w:rsidRDefault="00022539" w:rsidP="00022539">
      <w:pPr>
        <w:rPr>
          <w:rStyle w:val="Nadruk"/>
          <w:rFonts w:cstheme="minorHAnsi"/>
          <w:i w:val="0"/>
          <w:szCs w:val="18"/>
        </w:rPr>
      </w:pPr>
      <w:r w:rsidRPr="00BD3D18">
        <w:rPr>
          <w:rStyle w:val="Nadruk"/>
          <w:rFonts w:cstheme="minorHAnsi"/>
          <w:i w:val="0"/>
          <w:szCs w:val="18"/>
        </w:rPr>
        <w:t xml:space="preserve">Aan uw Inschrijving dient u de beschreven </w:t>
      </w:r>
      <w:proofErr w:type="spellStart"/>
      <w:r w:rsidRPr="00BD3D18">
        <w:rPr>
          <w:rStyle w:val="Nadruk"/>
          <w:rFonts w:cstheme="minorHAnsi"/>
          <w:i w:val="0"/>
          <w:szCs w:val="18"/>
        </w:rPr>
        <w:t>subgunningscriteria</w:t>
      </w:r>
      <w:proofErr w:type="spellEnd"/>
      <w:r w:rsidRPr="00BD3D18">
        <w:rPr>
          <w:rStyle w:val="Nadruk"/>
          <w:rFonts w:cstheme="minorHAnsi"/>
          <w:i w:val="0"/>
          <w:szCs w:val="18"/>
        </w:rPr>
        <w:t xml:space="preserve"> toe te voegen. Voor iedere criteria geldt:</w:t>
      </w:r>
    </w:p>
    <w:p w14:paraId="756D1664" w14:textId="62C0E18A" w:rsidR="00022539" w:rsidRPr="00E76419" w:rsidRDefault="00022539" w:rsidP="00CC417F">
      <w:pPr>
        <w:pStyle w:val="Opsomming"/>
        <w:numPr>
          <w:ilvl w:val="0"/>
          <w:numId w:val="25"/>
        </w:numPr>
        <w:rPr>
          <w:rStyle w:val="Nadruk"/>
          <w:rFonts w:cstheme="minorHAnsi"/>
          <w:i w:val="0"/>
        </w:rPr>
      </w:pPr>
      <w:r w:rsidRPr="00E76419">
        <w:rPr>
          <w:rStyle w:val="Nadruk"/>
          <w:rFonts w:cstheme="minorHAnsi"/>
          <w:i w:val="0"/>
        </w:rPr>
        <w:t>De uitwerking van de wensen dient voor de Aanbestedende dienst specifiek en realistisch te zijn geformuleerd;</w:t>
      </w:r>
    </w:p>
    <w:p w14:paraId="7500F6EE" w14:textId="77777777" w:rsidR="00022539" w:rsidRDefault="00022539" w:rsidP="00CC417F">
      <w:pPr>
        <w:pStyle w:val="Lijstalinea"/>
        <w:numPr>
          <w:ilvl w:val="0"/>
          <w:numId w:val="25"/>
        </w:numPr>
        <w:tabs>
          <w:tab w:val="clear" w:pos="227"/>
        </w:tabs>
        <w:rPr>
          <w:rStyle w:val="Nadruk"/>
          <w:rFonts w:cstheme="minorHAnsi"/>
          <w:i w:val="0"/>
          <w:szCs w:val="18"/>
        </w:rPr>
      </w:pPr>
      <w:r w:rsidRPr="00305E32">
        <w:rPr>
          <w:rStyle w:val="Nadruk"/>
          <w:rFonts w:cstheme="minorHAnsi"/>
          <w:i w:val="0"/>
          <w:szCs w:val="18"/>
        </w:rPr>
        <w:t>Pagina’s die boven het genoemde aantal komen worden niet beoordeeld en terzijde gelegd;</w:t>
      </w:r>
    </w:p>
    <w:p w14:paraId="410E0B5C" w14:textId="77777777" w:rsidR="00022539" w:rsidRDefault="00022539" w:rsidP="00CC417F">
      <w:pPr>
        <w:pStyle w:val="Lijstalinea"/>
        <w:numPr>
          <w:ilvl w:val="0"/>
          <w:numId w:val="25"/>
        </w:numPr>
        <w:tabs>
          <w:tab w:val="clear" w:pos="227"/>
        </w:tabs>
        <w:rPr>
          <w:rStyle w:val="Nadruk"/>
          <w:rFonts w:cstheme="minorHAnsi"/>
          <w:i w:val="0"/>
          <w:szCs w:val="18"/>
        </w:rPr>
      </w:pPr>
      <w:r w:rsidRPr="00305E32">
        <w:rPr>
          <w:rStyle w:val="Nadruk"/>
          <w:rFonts w:cstheme="minorHAnsi"/>
          <w:i w:val="0"/>
          <w:szCs w:val="18"/>
        </w:rPr>
        <w:t>Ter beoordeling van de beschrijving wil de Aanbestedende Dienst in ieder geval de genoemde onderwerpen terugzien in de gevraagde beschrijving. De Aanbestedende Dienst beoordeelt de gunningscriteria integraal</w:t>
      </w:r>
      <w:r>
        <w:rPr>
          <w:rStyle w:val="Nadruk"/>
          <w:rFonts w:cstheme="minorHAnsi"/>
          <w:i w:val="0"/>
          <w:szCs w:val="18"/>
        </w:rPr>
        <w:t>.</w:t>
      </w:r>
    </w:p>
    <w:p w14:paraId="71C3AEDD" w14:textId="7B0596F0" w:rsidR="00ED4F45" w:rsidRDefault="00ED4F45" w:rsidP="00CC417F">
      <w:pPr>
        <w:pStyle w:val="Lijstalinea"/>
        <w:numPr>
          <w:ilvl w:val="0"/>
          <w:numId w:val="25"/>
        </w:numPr>
        <w:tabs>
          <w:tab w:val="clear" w:pos="227"/>
        </w:tabs>
        <w:rPr>
          <w:rStyle w:val="Nadruk"/>
          <w:rFonts w:cstheme="minorHAnsi"/>
          <w:i w:val="0"/>
          <w:szCs w:val="18"/>
        </w:rPr>
      </w:pPr>
      <w:r>
        <w:rPr>
          <w:rStyle w:val="Nadruk"/>
          <w:rFonts w:cstheme="minorHAnsi"/>
          <w:i w:val="0"/>
          <w:szCs w:val="18"/>
        </w:rPr>
        <w:t xml:space="preserve">Voor de </w:t>
      </w:r>
      <w:r w:rsidR="00DD3B3A">
        <w:rPr>
          <w:rStyle w:val="Nadruk"/>
          <w:rFonts w:cstheme="minorHAnsi"/>
          <w:i w:val="0"/>
          <w:szCs w:val="18"/>
        </w:rPr>
        <w:t xml:space="preserve">criteria K1 t/m K3 geldt dat </w:t>
      </w:r>
      <w:r w:rsidR="00990A90">
        <w:rPr>
          <w:rStyle w:val="Nadruk"/>
          <w:rFonts w:cstheme="minorHAnsi"/>
          <w:i w:val="0"/>
          <w:szCs w:val="18"/>
        </w:rPr>
        <w:t xml:space="preserve">de tekst beschreven moet zijn in </w:t>
      </w:r>
      <w:proofErr w:type="spellStart"/>
      <w:r w:rsidR="00990A90">
        <w:rPr>
          <w:rStyle w:val="Nadruk"/>
          <w:rFonts w:cstheme="minorHAnsi"/>
          <w:i w:val="0"/>
          <w:szCs w:val="18"/>
        </w:rPr>
        <w:t>Arial</w:t>
      </w:r>
      <w:proofErr w:type="spellEnd"/>
      <w:r w:rsidR="00990A90">
        <w:rPr>
          <w:rStyle w:val="Nadruk"/>
          <w:rFonts w:cstheme="minorHAnsi"/>
          <w:i w:val="0"/>
          <w:szCs w:val="18"/>
        </w:rPr>
        <w:t xml:space="preserve">, </w:t>
      </w:r>
      <w:r w:rsidR="003F7D75">
        <w:rPr>
          <w:rStyle w:val="Nadruk"/>
          <w:rFonts w:cstheme="minorHAnsi"/>
          <w:i w:val="0"/>
          <w:szCs w:val="18"/>
        </w:rPr>
        <w:t>minimaal lettergrootte</w:t>
      </w:r>
      <w:r w:rsidR="00990A90">
        <w:rPr>
          <w:rStyle w:val="Nadruk"/>
          <w:rFonts w:cstheme="minorHAnsi"/>
          <w:i w:val="0"/>
          <w:szCs w:val="18"/>
        </w:rPr>
        <w:t xml:space="preserve"> 9 </w:t>
      </w:r>
      <w:proofErr w:type="spellStart"/>
      <w:r w:rsidR="00990A90">
        <w:rPr>
          <w:rStyle w:val="Nadruk"/>
          <w:rFonts w:cstheme="minorHAnsi"/>
          <w:i w:val="0"/>
          <w:szCs w:val="18"/>
        </w:rPr>
        <w:t>pt</w:t>
      </w:r>
      <w:proofErr w:type="spellEnd"/>
      <w:r w:rsidR="00990A90">
        <w:rPr>
          <w:rStyle w:val="Nadruk"/>
          <w:rFonts w:cstheme="minorHAnsi"/>
          <w:i w:val="0"/>
          <w:szCs w:val="18"/>
        </w:rPr>
        <w:t>.</w:t>
      </w:r>
    </w:p>
    <w:p w14:paraId="195A22C9" w14:textId="6831D353" w:rsidR="00022539" w:rsidRDefault="005F2B75">
      <w:pPr>
        <w:tabs>
          <w:tab w:val="clear" w:pos="227"/>
        </w:tabs>
        <w:spacing w:line="300" w:lineRule="auto"/>
      </w:pPr>
      <w:r>
        <w:br w:type="page"/>
      </w:r>
    </w:p>
    <w:p w14:paraId="2B1DF925" w14:textId="2304C3AC" w:rsidR="002B273E" w:rsidRDefault="007C4C45" w:rsidP="002B273E">
      <w:pPr>
        <w:pStyle w:val="Kop3"/>
      </w:pPr>
      <w:r>
        <w:lastRenderedPageBreak/>
        <w:t xml:space="preserve">8.2.1. </w:t>
      </w:r>
      <w:proofErr w:type="spellStart"/>
      <w:r>
        <w:t>Subgunningscriteria</w:t>
      </w:r>
      <w:proofErr w:type="spellEnd"/>
      <w:r>
        <w:t xml:space="preserve"> K1: Implementatie</w:t>
      </w:r>
    </w:p>
    <w:p w14:paraId="4C7788C7" w14:textId="77777777" w:rsidR="002B273E" w:rsidRDefault="002B273E" w:rsidP="002B273E">
      <w:r>
        <w:t>Beschrijf op welke wijze u de implementatie vorm geeft. Neem in ieder geval de volgende onderwerpen mee in uw beantwoording.</w:t>
      </w:r>
    </w:p>
    <w:p w14:paraId="20C72418" w14:textId="77777777" w:rsidR="002B273E" w:rsidRDefault="002B273E" w:rsidP="002B273E"/>
    <w:p w14:paraId="12C0727B" w14:textId="77777777" w:rsidR="002B273E" w:rsidRPr="005F4C0F" w:rsidRDefault="002B273E" w:rsidP="0081391F">
      <w:pPr>
        <w:pStyle w:val="Opsomming"/>
        <w:numPr>
          <w:ilvl w:val="0"/>
          <w:numId w:val="35"/>
        </w:numPr>
      </w:pPr>
      <w:r w:rsidRPr="005F4C0F">
        <w:t xml:space="preserve">Projectplanning </w:t>
      </w:r>
      <w:r>
        <w:t>(</w:t>
      </w:r>
      <w:r w:rsidRPr="009A3A99">
        <w:t>start- en einddatum, mijlpalen, fasering en doorlooptijd)</w:t>
      </w:r>
      <w:r>
        <w:t>;</w:t>
      </w:r>
    </w:p>
    <w:p w14:paraId="7BF49047" w14:textId="77777777" w:rsidR="002B273E" w:rsidRDefault="002B273E" w:rsidP="0081391F">
      <w:pPr>
        <w:pStyle w:val="Opsomming"/>
        <w:numPr>
          <w:ilvl w:val="0"/>
          <w:numId w:val="35"/>
        </w:numPr>
      </w:pPr>
      <w:r w:rsidRPr="007D606D">
        <w:t>Projectaanpak. Korte beschrijving van werkzaamheden, tenminste voor de volgende onderdelen:</w:t>
      </w:r>
    </w:p>
    <w:p w14:paraId="704FEB73" w14:textId="77777777" w:rsidR="002B273E" w:rsidRDefault="002B273E" w:rsidP="0081391F">
      <w:pPr>
        <w:pStyle w:val="Opsomming"/>
        <w:numPr>
          <w:ilvl w:val="1"/>
          <w:numId w:val="35"/>
        </w:numPr>
      </w:pPr>
      <w:r>
        <w:t>Inrichting</w:t>
      </w:r>
    </w:p>
    <w:p w14:paraId="45089E20" w14:textId="77777777" w:rsidR="002B273E" w:rsidRDefault="002B273E" w:rsidP="0081391F">
      <w:pPr>
        <w:pStyle w:val="Opsomming"/>
        <w:numPr>
          <w:ilvl w:val="1"/>
          <w:numId w:val="35"/>
        </w:numPr>
      </w:pPr>
      <w:r>
        <w:t>Migratie</w:t>
      </w:r>
    </w:p>
    <w:p w14:paraId="76A71B7F" w14:textId="77777777" w:rsidR="002B273E" w:rsidRDefault="002B273E" w:rsidP="0081391F">
      <w:pPr>
        <w:pStyle w:val="Opsomming"/>
        <w:numPr>
          <w:ilvl w:val="1"/>
          <w:numId w:val="35"/>
        </w:numPr>
      </w:pPr>
      <w:r>
        <w:t>Testen</w:t>
      </w:r>
    </w:p>
    <w:p w14:paraId="03D6CA3B" w14:textId="77777777" w:rsidR="002B273E" w:rsidRDefault="002B273E" w:rsidP="0081391F">
      <w:pPr>
        <w:pStyle w:val="Opsomming"/>
        <w:numPr>
          <w:ilvl w:val="1"/>
          <w:numId w:val="35"/>
        </w:numPr>
      </w:pPr>
      <w:r>
        <w:t>Acceptatie</w:t>
      </w:r>
    </w:p>
    <w:p w14:paraId="6218ECE8" w14:textId="77777777" w:rsidR="002B273E" w:rsidRDefault="002B273E" w:rsidP="0081391F">
      <w:pPr>
        <w:pStyle w:val="Opsomming"/>
        <w:numPr>
          <w:ilvl w:val="1"/>
          <w:numId w:val="35"/>
        </w:numPr>
      </w:pPr>
      <w:r>
        <w:t>Opleiding</w:t>
      </w:r>
    </w:p>
    <w:p w14:paraId="71457850" w14:textId="77777777" w:rsidR="002B273E" w:rsidRDefault="002B273E" w:rsidP="0081391F">
      <w:pPr>
        <w:pStyle w:val="Opsomming"/>
        <w:numPr>
          <w:ilvl w:val="1"/>
          <w:numId w:val="35"/>
        </w:numPr>
      </w:pPr>
      <w:r>
        <w:t>Nazorg</w:t>
      </w:r>
    </w:p>
    <w:p w14:paraId="22D9A9DF" w14:textId="2D3B3D1A" w:rsidR="00C65F99" w:rsidRDefault="00C65F99" w:rsidP="0081391F">
      <w:pPr>
        <w:pStyle w:val="Opsomming"/>
        <w:numPr>
          <w:ilvl w:val="0"/>
          <w:numId w:val="35"/>
        </w:numPr>
      </w:pPr>
      <w:r>
        <w:t>Hoe zien de trainingsmogelijkheden</w:t>
      </w:r>
      <w:r w:rsidR="00990C60">
        <w:t>/ opleidingsmodules</w:t>
      </w:r>
      <w:r>
        <w:t xml:space="preserve"> van Opdrachtnemer eruit?</w:t>
      </w:r>
    </w:p>
    <w:p w14:paraId="112594D2" w14:textId="4C6A3E02" w:rsidR="002B273E" w:rsidRDefault="002B273E" w:rsidP="0081391F">
      <w:pPr>
        <w:pStyle w:val="Opsomming"/>
        <w:numPr>
          <w:ilvl w:val="0"/>
          <w:numId w:val="35"/>
        </w:numPr>
      </w:pPr>
      <w:r w:rsidRPr="00545362">
        <w:t>Projectorganisatie (rollen en verantwoordelijkheden van de Opdrachtgever en Opdrachtnemer</w:t>
      </w:r>
      <w:r>
        <w:t>)</w:t>
      </w:r>
      <w:r w:rsidRPr="00545362">
        <w:t>,</w:t>
      </w:r>
    </w:p>
    <w:p w14:paraId="69CAE439" w14:textId="77777777" w:rsidR="002B273E" w:rsidRDefault="002B273E" w:rsidP="0081391F">
      <w:pPr>
        <w:pStyle w:val="Opsomming"/>
        <w:numPr>
          <w:ilvl w:val="0"/>
          <w:numId w:val="35"/>
        </w:numPr>
      </w:pPr>
      <w:r>
        <w:t>Risicomanagement en beheersmaatregelen (welke risico’s worden voorzien, wat zijn de mitigerende beheersmaatregelen en hoe vindt afstemming plaats);</w:t>
      </w:r>
    </w:p>
    <w:p w14:paraId="27A257CB" w14:textId="77777777" w:rsidR="002B273E" w:rsidRDefault="002B273E" w:rsidP="0081391F">
      <w:pPr>
        <w:pStyle w:val="Opsomming"/>
        <w:numPr>
          <w:ilvl w:val="0"/>
          <w:numId w:val="35"/>
        </w:numPr>
      </w:pPr>
      <w:r>
        <w:t>Communicatie (communicatieplan, overlegstructuren, besluitvorming);</w:t>
      </w:r>
    </w:p>
    <w:p w14:paraId="1A0ECE9B" w14:textId="77777777" w:rsidR="002B273E" w:rsidRPr="005F4C0F" w:rsidRDefault="002B273E" w:rsidP="0081391F">
      <w:pPr>
        <w:pStyle w:val="Opsomming"/>
        <w:numPr>
          <w:ilvl w:val="0"/>
          <w:numId w:val="35"/>
        </w:numPr>
      </w:pPr>
      <w:r>
        <w:t xml:space="preserve">Exit (geef aan hoe u het </w:t>
      </w:r>
      <w:proofErr w:type="spellStart"/>
      <w:r>
        <w:t>exitplan</w:t>
      </w:r>
      <w:proofErr w:type="spellEnd"/>
      <w:r>
        <w:t xml:space="preserve"> tot stand brengt en op welke wijze uw dienstverlening bijdraagt aan de exit).</w:t>
      </w:r>
    </w:p>
    <w:p w14:paraId="4518CB34" w14:textId="77777777" w:rsidR="002B273E" w:rsidRDefault="002B273E" w:rsidP="002B273E">
      <w:pPr>
        <w:rPr>
          <w:rStyle w:val="Nadruk"/>
          <w:rFonts w:cstheme="minorHAnsi"/>
          <w:i w:val="0"/>
          <w:szCs w:val="18"/>
        </w:rPr>
      </w:pPr>
    </w:p>
    <w:p w14:paraId="63385AE3" w14:textId="77777777" w:rsidR="002B273E" w:rsidRPr="00C205A3" w:rsidRDefault="002B273E" w:rsidP="002B273E">
      <w:pPr>
        <w:rPr>
          <w:rStyle w:val="Nadruk"/>
          <w:rFonts w:cstheme="minorHAnsi"/>
          <w:i w:val="0"/>
          <w:szCs w:val="18"/>
        </w:rPr>
      </w:pPr>
      <w:r w:rsidRPr="00822879">
        <w:rPr>
          <w:rStyle w:val="Nadruk"/>
          <w:rFonts w:cstheme="minorHAnsi"/>
          <w:i w:val="0"/>
          <w:szCs w:val="18"/>
        </w:rPr>
        <w:t>Aanbestedende dienst kan klantcases als meerwaarde beschouwen, maar dit is geen vereiste.</w:t>
      </w:r>
    </w:p>
    <w:p w14:paraId="04039DDF" w14:textId="77777777" w:rsidR="002B273E" w:rsidRDefault="002B273E" w:rsidP="002B273E">
      <w:pPr>
        <w:rPr>
          <w:rStyle w:val="Nadruk"/>
          <w:rFonts w:cstheme="minorHAnsi"/>
          <w:i w:val="0"/>
          <w:szCs w:val="18"/>
        </w:rPr>
      </w:pPr>
    </w:p>
    <w:p w14:paraId="19CC1A9A" w14:textId="77777777" w:rsidR="002B273E" w:rsidRPr="00A51F0E" w:rsidRDefault="002B273E" w:rsidP="002B273E">
      <w:pPr>
        <w:rPr>
          <w:rStyle w:val="Nadruk"/>
          <w:rFonts w:cstheme="minorHAnsi"/>
          <w:i w:val="0"/>
          <w:szCs w:val="18"/>
          <w:u w:val="single"/>
        </w:rPr>
      </w:pPr>
      <w:r w:rsidRPr="00A51F0E">
        <w:rPr>
          <w:rStyle w:val="Nadruk"/>
          <w:rFonts w:cstheme="minorHAnsi"/>
          <w:i w:val="0"/>
          <w:szCs w:val="18"/>
          <w:u w:val="single"/>
        </w:rPr>
        <w:t>Beoordelingsaspecten</w:t>
      </w:r>
    </w:p>
    <w:p w14:paraId="46254E53" w14:textId="77777777" w:rsidR="002B273E" w:rsidRPr="00822879" w:rsidRDefault="002B273E" w:rsidP="002B273E">
      <w:pPr>
        <w:rPr>
          <w:rStyle w:val="Nadruk"/>
          <w:rFonts w:cstheme="minorHAnsi"/>
          <w:iCs/>
          <w:szCs w:val="18"/>
        </w:rPr>
      </w:pPr>
      <w:r w:rsidRPr="00822879">
        <w:rPr>
          <w:rStyle w:val="Nadruk"/>
          <w:rFonts w:cstheme="minorHAnsi"/>
          <w:iCs/>
          <w:szCs w:val="18"/>
        </w:rPr>
        <w:t>Inschrijvingen worden beoordeeld op:</w:t>
      </w:r>
    </w:p>
    <w:p w14:paraId="203AB1D4" w14:textId="77777777" w:rsidR="002B273E" w:rsidRPr="00822879" w:rsidRDefault="002B273E" w:rsidP="0081391F">
      <w:pPr>
        <w:pStyle w:val="Opsomming"/>
        <w:numPr>
          <w:ilvl w:val="0"/>
          <w:numId w:val="36"/>
        </w:numPr>
        <w:rPr>
          <w:rStyle w:val="Nadruk"/>
          <w:rFonts w:cstheme="minorHAnsi"/>
          <w:i w:val="0"/>
        </w:rPr>
      </w:pPr>
      <w:r w:rsidRPr="00822879">
        <w:rPr>
          <w:rStyle w:val="Nadruk"/>
          <w:rFonts w:cstheme="minorHAnsi"/>
          <w:i w:val="0"/>
        </w:rPr>
        <w:t xml:space="preserve">De mate waarin </w:t>
      </w:r>
      <w:r>
        <w:rPr>
          <w:rStyle w:val="Nadruk"/>
          <w:rFonts w:cstheme="minorHAnsi"/>
          <w:i w:val="0"/>
        </w:rPr>
        <w:t>de uitwerking is toegespitst op de uitvraag van VGGM;</w:t>
      </w:r>
      <w:r w:rsidRPr="00822879">
        <w:rPr>
          <w:rStyle w:val="Nadruk"/>
          <w:rFonts w:cstheme="minorHAnsi"/>
          <w:i w:val="0"/>
        </w:rPr>
        <w:t xml:space="preserve"> </w:t>
      </w:r>
    </w:p>
    <w:p w14:paraId="06C4C62B" w14:textId="77777777" w:rsidR="002B273E" w:rsidRDefault="002B273E" w:rsidP="0081391F">
      <w:pPr>
        <w:pStyle w:val="Opsomming"/>
        <w:numPr>
          <w:ilvl w:val="0"/>
          <w:numId w:val="36"/>
        </w:numPr>
        <w:rPr>
          <w:rStyle w:val="Nadruk"/>
          <w:rFonts w:cstheme="minorHAnsi"/>
          <w:i w:val="0"/>
        </w:rPr>
      </w:pPr>
      <w:r w:rsidRPr="00D718F4">
        <w:rPr>
          <w:rStyle w:val="Nadruk"/>
          <w:rFonts w:cstheme="minorHAnsi"/>
          <w:i w:val="0"/>
        </w:rPr>
        <w:t>De mate waarin Inschrijver flexibel om kan gaan met de uiteenlopende en veranderlijke behoefte van Opdrachtgever.</w:t>
      </w:r>
    </w:p>
    <w:p w14:paraId="45F32348" w14:textId="6202F442" w:rsidR="002B273E" w:rsidRPr="009D47D5" w:rsidRDefault="002B273E" w:rsidP="0081391F">
      <w:pPr>
        <w:pStyle w:val="Opsomming"/>
        <w:numPr>
          <w:ilvl w:val="0"/>
          <w:numId w:val="36"/>
        </w:numPr>
        <w:rPr>
          <w:rStyle w:val="Nadruk"/>
          <w:rFonts w:cstheme="minorBidi"/>
          <w:i w:val="0"/>
        </w:rPr>
      </w:pPr>
      <w:r w:rsidRPr="009D47D5">
        <w:rPr>
          <w:rStyle w:val="Nadruk"/>
          <w:rFonts w:cstheme="minorBidi"/>
          <w:i w:val="0"/>
        </w:rPr>
        <w:t xml:space="preserve">De mate waarin Inschrijver </w:t>
      </w:r>
      <w:r w:rsidR="00981E4B" w:rsidRPr="009D47D5">
        <w:rPr>
          <w:rStyle w:val="Nadruk"/>
          <w:rFonts w:cstheme="minorBidi"/>
          <w:i w:val="0"/>
        </w:rPr>
        <w:t>ervoor zorgt dat</w:t>
      </w:r>
      <w:r w:rsidRPr="009D47D5">
        <w:rPr>
          <w:rStyle w:val="Nadruk"/>
          <w:rFonts w:cstheme="minorBidi"/>
          <w:i w:val="0"/>
        </w:rPr>
        <w:t xml:space="preserve"> de </w:t>
      </w:r>
      <w:r w:rsidR="00E63F2B" w:rsidRPr="009D47D5">
        <w:rPr>
          <w:rStyle w:val="Nadruk"/>
          <w:rFonts w:cstheme="minorBidi"/>
          <w:i w:val="0"/>
        </w:rPr>
        <w:t>deadlines van livegang</w:t>
      </w:r>
      <w:r w:rsidRPr="009D47D5">
        <w:rPr>
          <w:rStyle w:val="Nadruk"/>
          <w:rFonts w:cstheme="minorBidi"/>
          <w:i w:val="0"/>
        </w:rPr>
        <w:t xml:space="preserve"> </w:t>
      </w:r>
      <w:r w:rsidR="00981E4B" w:rsidRPr="009D47D5">
        <w:rPr>
          <w:rStyle w:val="Nadruk"/>
          <w:rFonts w:cstheme="minorBidi"/>
          <w:i w:val="0"/>
        </w:rPr>
        <w:t xml:space="preserve">voor </w:t>
      </w:r>
      <w:r w:rsidRPr="009D47D5">
        <w:rPr>
          <w:rStyle w:val="Nadruk"/>
          <w:rFonts w:cstheme="minorBidi"/>
          <w:i w:val="0"/>
        </w:rPr>
        <w:t>A</w:t>
      </w:r>
      <w:r w:rsidR="00152B85" w:rsidRPr="009D47D5">
        <w:rPr>
          <w:rStyle w:val="Nadruk"/>
          <w:rFonts w:cstheme="minorBidi"/>
          <w:i w:val="0"/>
        </w:rPr>
        <w:t>GM</w:t>
      </w:r>
      <w:r w:rsidRPr="009D47D5">
        <w:rPr>
          <w:rStyle w:val="Nadruk"/>
          <w:rFonts w:cstheme="minorBidi"/>
          <w:i w:val="0"/>
        </w:rPr>
        <w:t xml:space="preserve"> en </w:t>
      </w:r>
      <w:r w:rsidR="004E5A2A" w:rsidRPr="009D47D5">
        <w:rPr>
          <w:rStyle w:val="Nadruk"/>
          <w:rFonts w:cstheme="minorBidi"/>
          <w:i w:val="0"/>
        </w:rPr>
        <w:t>AGZ</w:t>
      </w:r>
      <w:r w:rsidR="00981E4B" w:rsidRPr="009D47D5">
        <w:rPr>
          <w:rStyle w:val="Nadruk"/>
          <w:rFonts w:cstheme="minorBidi"/>
          <w:i w:val="0"/>
        </w:rPr>
        <w:t xml:space="preserve"> gehaald worden</w:t>
      </w:r>
      <w:r w:rsidRPr="009D47D5">
        <w:rPr>
          <w:rStyle w:val="Nadruk"/>
          <w:rFonts w:cstheme="minorBidi"/>
          <w:i w:val="0"/>
        </w:rPr>
        <w:t>.</w:t>
      </w:r>
    </w:p>
    <w:p w14:paraId="5800CCC5" w14:textId="504645B4" w:rsidR="00A71AF5" w:rsidRPr="009D47D5" w:rsidRDefault="00A71AF5" w:rsidP="0081391F">
      <w:pPr>
        <w:pStyle w:val="Opsomming"/>
        <w:numPr>
          <w:ilvl w:val="0"/>
          <w:numId w:val="36"/>
        </w:numPr>
        <w:rPr>
          <w:rStyle w:val="Nadruk"/>
          <w:rFonts w:cstheme="minorBidi"/>
          <w:i w:val="0"/>
        </w:rPr>
      </w:pPr>
      <w:r w:rsidRPr="009D47D5">
        <w:rPr>
          <w:rStyle w:val="Nadruk"/>
          <w:rFonts w:cstheme="minorBidi"/>
          <w:i w:val="0"/>
        </w:rPr>
        <w:t>De mate waarin Inschrijver continuïteit v</w:t>
      </w:r>
      <w:r w:rsidR="008006C9" w:rsidRPr="009D47D5">
        <w:rPr>
          <w:rStyle w:val="Nadruk"/>
          <w:rFonts w:cstheme="minorBidi"/>
          <w:i w:val="0"/>
        </w:rPr>
        <w:t>oor</w:t>
      </w:r>
      <w:r w:rsidRPr="009D47D5">
        <w:rPr>
          <w:rStyle w:val="Nadruk"/>
          <w:rFonts w:cstheme="minorBidi"/>
          <w:i w:val="0"/>
        </w:rPr>
        <w:t xml:space="preserve"> </w:t>
      </w:r>
      <w:r w:rsidR="008006C9" w:rsidRPr="009D47D5">
        <w:rPr>
          <w:rStyle w:val="Nadruk"/>
          <w:rFonts w:cstheme="minorBidi"/>
          <w:i w:val="0"/>
        </w:rPr>
        <w:t>AGM en AGZ</w:t>
      </w:r>
      <w:r w:rsidRPr="009D47D5">
        <w:rPr>
          <w:rStyle w:val="Nadruk"/>
          <w:rFonts w:cstheme="minorBidi"/>
          <w:i w:val="0"/>
        </w:rPr>
        <w:t xml:space="preserve"> waarborgt</w:t>
      </w:r>
      <w:r w:rsidR="009D47D5" w:rsidRPr="009D47D5">
        <w:rPr>
          <w:rStyle w:val="Nadruk"/>
          <w:rFonts w:cstheme="minorBidi"/>
          <w:i w:val="0"/>
        </w:rPr>
        <w:t>.</w:t>
      </w:r>
    </w:p>
    <w:p w14:paraId="1B9D5BD2" w14:textId="77777777" w:rsidR="002B273E" w:rsidRPr="00D718F4" w:rsidRDefault="002B273E" w:rsidP="0081391F">
      <w:pPr>
        <w:pStyle w:val="Opsomming"/>
        <w:numPr>
          <w:ilvl w:val="0"/>
          <w:numId w:val="36"/>
        </w:numPr>
        <w:rPr>
          <w:rStyle w:val="Nadruk"/>
          <w:rFonts w:cstheme="minorHAnsi"/>
          <w:i w:val="0"/>
        </w:rPr>
      </w:pPr>
      <w:r w:rsidRPr="00D718F4">
        <w:rPr>
          <w:rStyle w:val="Nadruk"/>
          <w:rFonts w:cstheme="minorHAnsi"/>
          <w:i w:val="0"/>
        </w:rPr>
        <w:t>De mate waarin de beantwoording op dit gunningscriterium concreet, realistisch en praktisch toepasbaar is.</w:t>
      </w:r>
    </w:p>
    <w:p w14:paraId="7ED858E2" w14:textId="77777777" w:rsidR="002B273E" w:rsidRDefault="002B273E" w:rsidP="0081391F">
      <w:pPr>
        <w:pStyle w:val="Opsomming"/>
        <w:numPr>
          <w:ilvl w:val="0"/>
          <w:numId w:val="36"/>
        </w:numPr>
        <w:rPr>
          <w:rStyle w:val="Nadruk"/>
          <w:rFonts w:cstheme="minorHAnsi"/>
          <w:i w:val="0"/>
        </w:rPr>
      </w:pPr>
      <w:r w:rsidRPr="00822879">
        <w:rPr>
          <w:rStyle w:val="Nadruk"/>
          <w:rFonts w:cstheme="minorHAnsi"/>
          <w:i w:val="0"/>
        </w:rPr>
        <w:t xml:space="preserve">De mate waarin </w:t>
      </w:r>
      <w:proofErr w:type="spellStart"/>
      <w:r w:rsidRPr="00822879">
        <w:rPr>
          <w:rStyle w:val="Nadruk"/>
          <w:rFonts w:cstheme="minorHAnsi"/>
          <w:i w:val="0"/>
        </w:rPr>
        <w:t>ontzorging</w:t>
      </w:r>
      <w:proofErr w:type="spellEnd"/>
      <w:r w:rsidRPr="00822879">
        <w:rPr>
          <w:rStyle w:val="Nadruk"/>
          <w:rFonts w:cstheme="minorHAnsi"/>
          <w:i w:val="0"/>
        </w:rPr>
        <w:t xml:space="preserve"> voor Opdrachtgever blijkt. </w:t>
      </w:r>
    </w:p>
    <w:p w14:paraId="4CD6CEE3" w14:textId="77777777" w:rsidR="002B273E" w:rsidRDefault="002B273E" w:rsidP="002B273E"/>
    <w:p w14:paraId="67CBACCF" w14:textId="77777777" w:rsidR="002B273E" w:rsidRPr="00A51F0E" w:rsidRDefault="002B273E" w:rsidP="002B273E">
      <w:pPr>
        <w:rPr>
          <w:u w:val="single"/>
        </w:rPr>
      </w:pPr>
      <w:r w:rsidRPr="00A51F0E">
        <w:rPr>
          <w:u w:val="single"/>
        </w:rPr>
        <w:t>Voorwaarden</w:t>
      </w:r>
    </w:p>
    <w:p w14:paraId="0BB172F2" w14:textId="77777777" w:rsidR="002B273E" w:rsidRPr="00C205A3" w:rsidRDefault="002B273E" w:rsidP="002B273E">
      <w:r>
        <w:t>Uw antwoord op gunningscriteria K1 mag max. 5 pagina’s A4 lang zijn. Dit is inclusief eventuele tabellen, plaatjes etc. Indien uw antwoord het maximum aantal pagina’s overschrijdt, dan zal dit uitsluitend op de inhoud van de eerste 5 pagina’s worden beoordeeld.</w:t>
      </w:r>
      <w:r w:rsidRPr="005A28BC">
        <w:t xml:space="preserve"> </w:t>
      </w:r>
      <w:r>
        <w:t>Verwijzingen naar hyperlinkjes en alle andere documenten zijn niet toegestaan en worden niet beoordeeld.</w:t>
      </w:r>
    </w:p>
    <w:p w14:paraId="2FCFA847" w14:textId="77777777" w:rsidR="002B273E" w:rsidRPr="002B273E" w:rsidRDefault="002B273E" w:rsidP="002B273E"/>
    <w:p w14:paraId="73A1CF04" w14:textId="4CE71EE0" w:rsidR="007C4C45" w:rsidRDefault="007C4C45" w:rsidP="007C4C45">
      <w:pPr>
        <w:pStyle w:val="Kop3"/>
      </w:pPr>
      <w:r>
        <w:t xml:space="preserve">8.2.2. </w:t>
      </w:r>
      <w:proofErr w:type="spellStart"/>
      <w:r>
        <w:t>Subgunningscriteria</w:t>
      </w:r>
      <w:proofErr w:type="spellEnd"/>
      <w:r>
        <w:t xml:space="preserve"> K2: Dienstverlening</w:t>
      </w:r>
    </w:p>
    <w:p w14:paraId="7B2C1500" w14:textId="77777777" w:rsidR="00F85762" w:rsidRDefault="00F85762" w:rsidP="00F85762">
      <w:pPr>
        <w:rPr>
          <w:rStyle w:val="Nadruk"/>
          <w:rFonts w:cstheme="minorHAnsi"/>
          <w:i w:val="0"/>
          <w:szCs w:val="18"/>
        </w:rPr>
      </w:pPr>
      <w:r w:rsidRPr="005A4893">
        <w:rPr>
          <w:rStyle w:val="Nadruk"/>
          <w:rFonts w:cstheme="minorHAnsi"/>
          <w:i w:val="0"/>
          <w:szCs w:val="18"/>
        </w:rPr>
        <w:t xml:space="preserve">Beschrijf op welke wijze u de </w:t>
      </w:r>
      <w:r>
        <w:rPr>
          <w:rStyle w:val="Nadruk"/>
          <w:rFonts w:cstheme="minorHAnsi"/>
          <w:i w:val="0"/>
          <w:szCs w:val="18"/>
        </w:rPr>
        <w:t>Dienstverlening</w:t>
      </w:r>
      <w:r w:rsidRPr="005A4893">
        <w:rPr>
          <w:rStyle w:val="Nadruk"/>
          <w:rFonts w:cstheme="minorHAnsi"/>
          <w:i w:val="0"/>
          <w:szCs w:val="18"/>
        </w:rPr>
        <w:t xml:space="preserve"> vorm geeft. Neem in ieder geval de volgende onderwerpen mee in uw beantwoording.</w:t>
      </w:r>
    </w:p>
    <w:p w14:paraId="652EA6BF" w14:textId="77777777" w:rsidR="00F85762" w:rsidRDefault="00F85762" w:rsidP="00F85762">
      <w:pPr>
        <w:rPr>
          <w:rStyle w:val="Nadruk"/>
          <w:rFonts w:cstheme="minorHAnsi"/>
          <w:i w:val="0"/>
          <w:szCs w:val="18"/>
        </w:rPr>
      </w:pPr>
    </w:p>
    <w:p w14:paraId="49BFD011" w14:textId="77777777" w:rsidR="00F85762" w:rsidRDefault="00F85762" w:rsidP="00084FC4">
      <w:pPr>
        <w:pStyle w:val="Opsomming"/>
        <w:numPr>
          <w:ilvl w:val="0"/>
          <w:numId w:val="30"/>
        </w:numPr>
        <w:rPr>
          <w:rStyle w:val="Nadruk"/>
          <w:rFonts w:cstheme="minorHAnsi"/>
          <w:i w:val="0"/>
        </w:rPr>
      </w:pPr>
      <w:r>
        <w:rPr>
          <w:rStyle w:val="Nadruk"/>
          <w:rFonts w:cstheme="minorHAnsi"/>
          <w:i w:val="0"/>
        </w:rPr>
        <w:t>Hoe u de communicatie vormgeeft om een partnerschap te realiseren en onderhouden;</w:t>
      </w:r>
    </w:p>
    <w:p w14:paraId="5E9DFE7B" w14:textId="598D3FAE" w:rsidR="00F85762" w:rsidRDefault="00F85762" w:rsidP="00084FC4">
      <w:pPr>
        <w:pStyle w:val="Opsomming"/>
        <w:numPr>
          <w:ilvl w:val="0"/>
          <w:numId w:val="30"/>
        </w:numPr>
        <w:rPr>
          <w:rStyle w:val="Nadruk"/>
          <w:rFonts w:cstheme="minorHAnsi"/>
          <w:i w:val="0"/>
        </w:rPr>
      </w:pPr>
      <w:r>
        <w:rPr>
          <w:rStyle w:val="Nadruk"/>
          <w:rFonts w:cstheme="minorHAnsi"/>
          <w:i w:val="0"/>
        </w:rPr>
        <w:t>Hoe u omgaat met (aankomende) wijzigingen, zoals CAO en wet- en regelgeving;</w:t>
      </w:r>
    </w:p>
    <w:p w14:paraId="6E389A82" w14:textId="77777777" w:rsidR="00F85762" w:rsidRDefault="00F85762" w:rsidP="00084FC4">
      <w:pPr>
        <w:pStyle w:val="Opsomming"/>
        <w:numPr>
          <w:ilvl w:val="0"/>
          <w:numId w:val="30"/>
        </w:numPr>
        <w:rPr>
          <w:rStyle w:val="Nadruk"/>
          <w:rFonts w:cstheme="minorHAnsi"/>
          <w:i w:val="0"/>
        </w:rPr>
      </w:pPr>
      <w:r>
        <w:rPr>
          <w:rStyle w:val="Nadruk"/>
          <w:rFonts w:cstheme="minorHAnsi"/>
          <w:i w:val="0"/>
        </w:rPr>
        <w:t>Hoe u Opdrachtgever meeneemt bij het inrichten van nieuwe functionaliteiten en updates;</w:t>
      </w:r>
    </w:p>
    <w:p w14:paraId="5DCAFEC6" w14:textId="5FAAE5AE" w:rsidR="00C90998" w:rsidRDefault="00B95388" w:rsidP="00084FC4">
      <w:pPr>
        <w:pStyle w:val="Opsomming"/>
        <w:numPr>
          <w:ilvl w:val="0"/>
          <w:numId w:val="30"/>
        </w:numPr>
        <w:rPr>
          <w:rStyle w:val="Nadruk"/>
          <w:rFonts w:cstheme="minorHAnsi"/>
          <w:i w:val="0"/>
        </w:rPr>
      </w:pPr>
      <w:r>
        <w:rPr>
          <w:rStyle w:val="Nadruk"/>
          <w:rFonts w:cstheme="minorHAnsi"/>
          <w:i w:val="0"/>
        </w:rPr>
        <w:t xml:space="preserve">Opdrachtgever wenst </w:t>
      </w:r>
      <w:r w:rsidR="00001D63">
        <w:rPr>
          <w:rStyle w:val="Nadruk"/>
          <w:rFonts w:cstheme="minorHAnsi"/>
          <w:i w:val="0"/>
        </w:rPr>
        <w:t>tot op zekere hoogte</w:t>
      </w:r>
      <w:r w:rsidR="006810BC">
        <w:rPr>
          <w:rStyle w:val="Nadruk"/>
          <w:rFonts w:cstheme="minorHAnsi"/>
          <w:i w:val="0"/>
        </w:rPr>
        <w:t xml:space="preserve"> beheer en</w:t>
      </w:r>
      <w:r w:rsidR="00001D63">
        <w:rPr>
          <w:rStyle w:val="Nadruk"/>
          <w:rFonts w:cstheme="minorHAnsi"/>
          <w:i w:val="0"/>
        </w:rPr>
        <w:t xml:space="preserve"> configuratie</w:t>
      </w:r>
      <w:r w:rsidR="00001D63" w:rsidDel="006810BC">
        <w:rPr>
          <w:rStyle w:val="Nadruk"/>
          <w:rFonts w:cstheme="minorHAnsi"/>
          <w:i w:val="0"/>
        </w:rPr>
        <w:t xml:space="preserve"> </w:t>
      </w:r>
      <w:r w:rsidR="00001D63">
        <w:rPr>
          <w:rStyle w:val="Nadruk"/>
          <w:rFonts w:cstheme="minorHAnsi"/>
          <w:i w:val="0"/>
        </w:rPr>
        <w:t xml:space="preserve">uit te voeren zonder afhankelijkheid van de Opdrachtnemer. Beschrijf op welke wijze u </w:t>
      </w:r>
      <w:r w:rsidR="00ED2E53">
        <w:rPr>
          <w:rStyle w:val="Nadruk"/>
          <w:rFonts w:cstheme="minorHAnsi"/>
          <w:i w:val="0"/>
        </w:rPr>
        <w:t>dit vormgeeft</w:t>
      </w:r>
      <w:r w:rsidR="00380052">
        <w:rPr>
          <w:rStyle w:val="Nadruk"/>
          <w:rFonts w:cstheme="minorHAnsi"/>
          <w:i w:val="0"/>
        </w:rPr>
        <w:t>;</w:t>
      </w:r>
    </w:p>
    <w:p w14:paraId="0C8C67AA" w14:textId="1A8AE6F5" w:rsidR="00F85762" w:rsidRDefault="00F85762" w:rsidP="00084FC4">
      <w:pPr>
        <w:pStyle w:val="Opsomming"/>
        <w:numPr>
          <w:ilvl w:val="0"/>
          <w:numId w:val="30"/>
        </w:numPr>
        <w:rPr>
          <w:rStyle w:val="Nadruk"/>
          <w:rFonts w:cstheme="minorHAnsi"/>
          <w:i w:val="0"/>
        </w:rPr>
      </w:pPr>
      <w:r w:rsidRPr="0070782A">
        <w:rPr>
          <w:rStyle w:val="Nadruk"/>
          <w:rFonts w:cstheme="minorHAnsi"/>
          <w:i w:val="0"/>
        </w:rPr>
        <w:t xml:space="preserve">Hoe u Opdrachtgever meeneemt bij het opstellen/inrichten van een sectorspecifieke </w:t>
      </w:r>
      <w:proofErr w:type="spellStart"/>
      <w:r w:rsidRPr="0070782A">
        <w:rPr>
          <w:rStyle w:val="Nadruk"/>
          <w:rFonts w:cstheme="minorHAnsi"/>
          <w:i w:val="0"/>
        </w:rPr>
        <w:t>roadmap</w:t>
      </w:r>
      <w:proofErr w:type="spellEnd"/>
      <w:r w:rsidRPr="0070782A">
        <w:rPr>
          <w:rStyle w:val="Nadruk"/>
          <w:rFonts w:cstheme="minorHAnsi"/>
          <w:i w:val="0"/>
        </w:rPr>
        <w:t xml:space="preserve"> van minimaal 1 jaar. Stuur hierbij als bijlage uw</w:t>
      </w:r>
      <w:r>
        <w:rPr>
          <w:rStyle w:val="Nadruk"/>
          <w:rFonts w:cstheme="minorHAnsi"/>
          <w:i w:val="0"/>
        </w:rPr>
        <w:t xml:space="preserve"> algemene</w:t>
      </w:r>
      <w:r w:rsidRPr="0070782A">
        <w:rPr>
          <w:rStyle w:val="Nadruk"/>
          <w:rFonts w:cstheme="minorHAnsi"/>
          <w:i w:val="0"/>
        </w:rPr>
        <w:t xml:space="preserve"> </w:t>
      </w:r>
      <w:proofErr w:type="spellStart"/>
      <w:r w:rsidRPr="0070782A">
        <w:rPr>
          <w:rStyle w:val="Nadruk"/>
          <w:rFonts w:cstheme="minorHAnsi"/>
          <w:i w:val="0"/>
        </w:rPr>
        <w:t>roadmap</w:t>
      </w:r>
      <w:proofErr w:type="spellEnd"/>
      <w:r w:rsidRPr="0070782A">
        <w:rPr>
          <w:rStyle w:val="Nadruk"/>
          <w:rFonts w:cstheme="minorHAnsi"/>
          <w:i w:val="0"/>
        </w:rPr>
        <w:t xml:space="preserve"> toe.</w:t>
      </w:r>
      <w:r>
        <w:rPr>
          <w:rStyle w:val="Nadruk"/>
          <w:rFonts w:cstheme="minorHAnsi"/>
          <w:i w:val="0"/>
        </w:rPr>
        <w:t xml:space="preserve"> Deze bijlage wordt niet meegeteld in het beschikbare aantal A4</w:t>
      </w:r>
      <w:r w:rsidRPr="00ED68CA">
        <w:rPr>
          <w:rStyle w:val="Nadruk"/>
          <w:rFonts w:cstheme="minorHAnsi"/>
          <w:i w:val="0"/>
        </w:rPr>
        <w:t>.</w:t>
      </w:r>
    </w:p>
    <w:p w14:paraId="0AB0F0EF" w14:textId="77777777" w:rsidR="00435B7A" w:rsidRDefault="00435B7A" w:rsidP="00F85762">
      <w:pPr>
        <w:rPr>
          <w:rStyle w:val="Nadruk"/>
          <w:rFonts w:cstheme="minorHAnsi"/>
          <w:i w:val="0"/>
          <w:szCs w:val="18"/>
        </w:rPr>
      </w:pPr>
    </w:p>
    <w:p w14:paraId="450EF349" w14:textId="77777777" w:rsidR="005F2B75" w:rsidRDefault="005F2B75">
      <w:pPr>
        <w:tabs>
          <w:tab w:val="clear" w:pos="227"/>
        </w:tabs>
        <w:spacing w:line="300" w:lineRule="auto"/>
        <w:rPr>
          <w:rStyle w:val="Nadruk"/>
          <w:rFonts w:cstheme="minorHAnsi"/>
          <w:i w:val="0"/>
          <w:szCs w:val="18"/>
          <w:u w:val="single"/>
        </w:rPr>
      </w:pPr>
      <w:r>
        <w:rPr>
          <w:rStyle w:val="Nadruk"/>
          <w:rFonts w:cstheme="minorHAnsi"/>
          <w:i w:val="0"/>
          <w:szCs w:val="18"/>
          <w:u w:val="single"/>
        </w:rPr>
        <w:br w:type="page"/>
      </w:r>
    </w:p>
    <w:p w14:paraId="7CCA9466" w14:textId="67E486A9" w:rsidR="00F85762" w:rsidRPr="00A51F0E" w:rsidRDefault="00F85762" w:rsidP="00F85762">
      <w:pPr>
        <w:rPr>
          <w:rStyle w:val="Nadruk"/>
          <w:rFonts w:cstheme="minorHAnsi"/>
          <w:i w:val="0"/>
          <w:szCs w:val="18"/>
          <w:u w:val="single"/>
        </w:rPr>
      </w:pPr>
      <w:r w:rsidRPr="00A51F0E">
        <w:rPr>
          <w:rStyle w:val="Nadruk"/>
          <w:rFonts w:cstheme="minorHAnsi"/>
          <w:i w:val="0"/>
          <w:szCs w:val="18"/>
          <w:u w:val="single"/>
        </w:rPr>
        <w:lastRenderedPageBreak/>
        <w:t>Beoordelingsaspecten</w:t>
      </w:r>
    </w:p>
    <w:p w14:paraId="02AC02EC" w14:textId="77777777" w:rsidR="00F85762" w:rsidRPr="00822879" w:rsidRDefault="00F85762" w:rsidP="00F85762">
      <w:pPr>
        <w:rPr>
          <w:rStyle w:val="Nadruk"/>
          <w:rFonts w:cstheme="minorHAnsi"/>
          <w:iCs/>
          <w:szCs w:val="18"/>
        </w:rPr>
      </w:pPr>
      <w:r w:rsidRPr="00822879">
        <w:rPr>
          <w:rStyle w:val="Nadruk"/>
          <w:rFonts w:cstheme="minorHAnsi"/>
          <w:iCs/>
          <w:szCs w:val="18"/>
        </w:rPr>
        <w:t>Inschrijvingen worden beoordeeld op:</w:t>
      </w:r>
    </w:p>
    <w:p w14:paraId="1BF8CC1D" w14:textId="77777777" w:rsidR="00F85762" w:rsidRPr="00822879" w:rsidRDefault="00F85762" w:rsidP="0014667E">
      <w:pPr>
        <w:pStyle w:val="Opsomming"/>
        <w:numPr>
          <w:ilvl w:val="0"/>
          <w:numId w:val="37"/>
        </w:numPr>
        <w:rPr>
          <w:rStyle w:val="Nadruk"/>
          <w:rFonts w:cstheme="minorHAnsi"/>
          <w:i w:val="0"/>
        </w:rPr>
      </w:pPr>
      <w:r w:rsidRPr="00822879">
        <w:rPr>
          <w:rStyle w:val="Nadruk"/>
          <w:rFonts w:cstheme="minorHAnsi"/>
          <w:i w:val="0"/>
        </w:rPr>
        <w:t xml:space="preserve">De mate waarin </w:t>
      </w:r>
      <w:r>
        <w:rPr>
          <w:rStyle w:val="Nadruk"/>
          <w:rFonts w:cstheme="minorHAnsi"/>
          <w:i w:val="0"/>
        </w:rPr>
        <w:t>Inschrijver zich als partner opstelt richting VGGM. Partnerschap zien wij als meedenken, proactief zijn en ontzorgen;</w:t>
      </w:r>
      <w:r w:rsidRPr="00822879">
        <w:rPr>
          <w:rStyle w:val="Nadruk"/>
          <w:rFonts w:cstheme="minorHAnsi"/>
          <w:i w:val="0"/>
        </w:rPr>
        <w:t xml:space="preserve"> </w:t>
      </w:r>
    </w:p>
    <w:p w14:paraId="32BB26BE" w14:textId="33201EF9" w:rsidR="00F85762" w:rsidRPr="00120798" w:rsidRDefault="00F85762" w:rsidP="0014667E">
      <w:pPr>
        <w:pStyle w:val="Opsomming"/>
        <w:numPr>
          <w:ilvl w:val="0"/>
          <w:numId w:val="37"/>
        </w:numPr>
        <w:rPr>
          <w:rStyle w:val="Nadruk"/>
          <w:rFonts w:cstheme="minorHAnsi"/>
          <w:i w:val="0"/>
        </w:rPr>
      </w:pPr>
      <w:r w:rsidRPr="00120798">
        <w:rPr>
          <w:rStyle w:val="Nadruk"/>
          <w:rFonts w:cstheme="minorHAnsi"/>
          <w:i w:val="0"/>
        </w:rPr>
        <w:t>De mate waarin Inschrijver contacten onderhoud met de 2 opdrachtgevers (Ambulance en</w:t>
      </w:r>
      <w:r w:rsidR="004A6A31" w:rsidRPr="00120798">
        <w:rPr>
          <w:rStyle w:val="Nadruk"/>
          <w:rFonts w:cstheme="minorHAnsi"/>
          <w:i w:val="0"/>
        </w:rPr>
        <w:t xml:space="preserve"> </w:t>
      </w:r>
      <w:r w:rsidR="001221F6" w:rsidRPr="00120798">
        <w:rPr>
          <w:rStyle w:val="Nadruk"/>
          <w:rFonts w:cstheme="minorHAnsi"/>
          <w:i w:val="0"/>
        </w:rPr>
        <w:t>AGZ</w:t>
      </w:r>
      <w:r w:rsidRPr="00120798">
        <w:rPr>
          <w:rStyle w:val="Nadruk"/>
          <w:rFonts w:cstheme="minorHAnsi"/>
          <w:i w:val="0"/>
        </w:rPr>
        <w:t>)</w:t>
      </w:r>
      <w:r w:rsidR="00120798">
        <w:rPr>
          <w:rStyle w:val="Nadruk"/>
          <w:rFonts w:cstheme="minorHAnsi"/>
          <w:i w:val="0"/>
        </w:rPr>
        <w:t>;</w:t>
      </w:r>
    </w:p>
    <w:p w14:paraId="50CA05F6" w14:textId="281F457C" w:rsidR="00F85762" w:rsidRPr="00D718F4" w:rsidRDefault="00F85762" w:rsidP="0014667E">
      <w:pPr>
        <w:pStyle w:val="Opsomming"/>
        <w:numPr>
          <w:ilvl w:val="0"/>
          <w:numId w:val="37"/>
        </w:numPr>
        <w:rPr>
          <w:rStyle w:val="Nadruk"/>
          <w:rFonts w:cstheme="minorHAnsi"/>
          <w:i w:val="0"/>
        </w:rPr>
      </w:pPr>
      <w:r w:rsidRPr="00D718F4">
        <w:rPr>
          <w:rStyle w:val="Nadruk"/>
          <w:rFonts w:cstheme="minorHAnsi"/>
          <w:i w:val="0"/>
        </w:rPr>
        <w:t>De mate waarin de beantwoording op dit gunningscriterium concreet, realistisch en praktisch toepasbaar is</w:t>
      </w:r>
      <w:r w:rsidR="00120798">
        <w:rPr>
          <w:rStyle w:val="Nadruk"/>
          <w:rFonts w:cstheme="minorHAnsi"/>
          <w:i w:val="0"/>
        </w:rPr>
        <w:t>;</w:t>
      </w:r>
    </w:p>
    <w:p w14:paraId="71539E62" w14:textId="77777777" w:rsidR="00F85762" w:rsidRDefault="00F85762" w:rsidP="0014667E">
      <w:pPr>
        <w:pStyle w:val="Opsomming"/>
        <w:numPr>
          <w:ilvl w:val="0"/>
          <w:numId w:val="37"/>
        </w:numPr>
        <w:rPr>
          <w:rStyle w:val="Nadruk"/>
          <w:rFonts w:cstheme="minorBidi"/>
          <w:i w:val="0"/>
        </w:rPr>
      </w:pPr>
      <w:r w:rsidRPr="646FBD06">
        <w:rPr>
          <w:rStyle w:val="Nadruk"/>
          <w:rFonts w:cstheme="minorBidi"/>
          <w:i w:val="0"/>
        </w:rPr>
        <w:t xml:space="preserve">De mate waarin uit de toelichting blijkt dat Opdrachtgever wordt ontzorgd. </w:t>
      </w:r>
    </w:p>
    <w:p w14:paraId="2FF004A6" w14:textId="77777777" w:rsidR="00F85762" w:rsidRDefault="00F85762" w:rsidP="00F85762"/>
    <w:p w14:paraId="25EF0F46" w14:textId="77777777" w:rsidR="00F85762" w:rsidRPr="00A51F0E" w:rsidRDefault="00F85762" w:rsidP="00F85762">
      <w:pPr>
        <w:rPr>
          <w:u w:val="single"/>
        </w:rPr>
      </w:pPr>
      <w:r w:rsidRPr="00A51F0E">
        <w:rPr>
          <w:u w:val="single"/>
        </w:rPr>
        <w:t>Voorwaarden</w:t>
      </w:r>
    </w:p>
    <w:p w14:paraId="34DC1C07" w14:textId="1A87CED2" w:rsidR="00F85762" w:rsidRPr="00F85762" w:rsidRDefault="00F85762" w:rsidP="00F85762">
      <w:r>
        <w:t>Uw antwoord op gunningscriteria K2 mag max. 3 pagina’s A4 lang zijn. Dit is inclusief eventuele tabellen, plaatjes etc. Indien uw antwoord het maximum aantal pagina’s overschrijdt, dan zal dit uitsluitend op de inhoud van de eerste 3 pagina’s worden beoordeeld.</w:t>
      </w:r>
      <w:r w:rsidRPr="005A28BC">
        <w:t xml:space="preserve"> </w:t>
      </w:r>
      <w:r>
        <w:t>Verwijzingen naar hyperlinkjes en alle andere documenten zijn niet toegestaan en worden niet beoordeeld.</w:t>
      </w:r>
    </w:p>
    <w:p w14:paraId="697EFAA2" w14:textId="77777777" w:rsidR="00120798" w:rsidRPr="00F85762" w:rsidRDefault="00120798" w:rsidP="00F85762"/>
    <w:p w14:paraId="47B015D0" w14:textId="1079A12C" w:rsidR="007C4C45" w:rsidRDefault="007C4C45" w:rsidP="007C4C45">
      <w:pPr>
        <w:pStyle w:val="Kop3"/>
      </w:pPr>
      <w:r>
        <w:t>8.2.</w:t>
      </w:r>
      <w:r w:rsidR="00F8333A">
        <w:t>3</w:t>
      </w:r>
      <w:r>
        <w:t xml:space="preserve">. </w:t>
      </w:r>
      <w:proofErr w:type="spellStart"/>
      <w:r>
        <w:t>Subgunningscriteria</w:t>
      </w:r>
      <w:proofErr w:type="spellEnd"/>
      <w:r>
        <w:t xml:space="preserve"> K</w:t>
      </w:r>
      <w:r w:rsidR="00BA0990">
        <w:t>3</w:t>
      </w:r>
      <w:r>
        <w:t xml:space="preserve">: </w:t>
      </w:r>
      <w:r w:rsidR="002E4F75">
        <w:t>Applicatie-i</w:t>
      </w:r>
      <w:r>
        <w:t xml:space="preserve">ntegratie &amp; </w:t>
      </w:r>
      <w:proofErr w:type="spellStart"/>
      <w:r>
        <w:t>API’s</w:t>
      </w:r>
      <w:proofErr w:type="spellEnd"/>
    </w:p>
    <w:p w14:paraId="171A4E42" w14:textId="39C8A2FF" w:rsidR="005F641D" w:rsidRPr="00120798" w:rsidRDefault="005F641D" w:rsidP="005F641D">
      <w:pPr>
        <w:rPr>
          <w:rFonts w:cstheme="minorHAnsi"/>
          <w:szCs w:val="18"/>
        </w:rPr>
      </w:pPr>
      <w:r>
        <w:t xml:space="preserve">Beschrijf op welke wijze u omgaat met </w:t>
      </w:r>
      <w:r w:rsidR="00FC225E">
        <w:t>applicatie-</w:t>
      </w:r>
      <w:r>
        <w:t xml:space="preserve">integraties &amp; </w:t>
      </w:r>
      <w:proofErr w:type="spellStart"/>
      <w:r>
        <w:t>API’s</w:t>
      </w:r>
      <w:proofErr w:type="spellEnd"/>
      <w:r>
        <w:t xml:space="preserve">. </w:t>
      </w:r>
      <w:r w:rsidRPr="005A4893">
        <w:rPr>
          <w:rStyle w:val="Nadruk"/>
          <w:rFonts w:cstheme="minorHAnsi"/>
          <w:i w:val="0"/>
          <w:szCs w:val="18"/>
        </w:rPr>
        <w:t>Neem in ieder geval de volgende onderwerpen mee in uw beantwoording</w:t>
      </w:r>
      <w:r w:rsidR="00120798">
        <w:rPr>
          <w:rStyle w:val="Nadruk"/>
          <w:rFonts w:cstheme="minorHAnsi"/>
          <w:i w:val="0"/>
          <w:szCs w:val="18"/>
        </w:rPr>
        <w:t>:</w:t>
      </w:r>
    </w:p>
    <w:p w14:paraId="6738E702" w14:textId="45042164" w:rsidR="005F641D" w:rsidRDefault="005F641D" w:rsidP="001F0D82">
      <w:pPr>
        <w:pStyle w:val="Opsomming"/>
        <w:numPr>
          <w:ilvl w:val="0"/>
          <w:numId w:val="32"/>
        </w:numPr>
      </w:pPr>
      <w:r>
        <w:t>D</w:t>
      </w:r>
      <w:r w:rsidRPr="002A531E">
        <w:t xml:space="preserve">e mogelijkheden voor </w:t>
      </w:r>
      <w:r>
        <w:t xml:space="preserve">standaard </w:t>
      </w:r>
      <w:r w:rsidR="00FC225E">
        <w:t>applicatie-</w:t>
      </w:r>
      <w:r>
        <w:t xml:space="preserve">integraties en </w:t>
      </w:r>
      <w:proofErr w:type="spellStart"/>
      <w:r>
        <w:t>API’s</w:t>
      </w:r>
      <w:proofErr w:type="spellEnd"/>
      <w:r>
        <w:t>;</w:t>
      </w:r>
    </w:p>
    <w:p w14:paraId="0D0317F0" w14:textId="02219294" w:rsidR="005F641D" w:rsidRDefault="005F641D" w:rsidP="001F0D82">
      <w:pPr>
        <w:pStyle w:val="Opsomming"/>
        <w:numPr>
          <w:ilvl w:val="0"/>
          <w:numId w:val="32"/>
        </w:numPr>
      </w:pPr>
      <w:r>
        <w:t xml:space="preserve">De mogelijkheden voor het aanvullen van standaard </w:t>
      </w:r>
      <w:r w:rsidR="00FC225E">
        <w:t>applicatie-</w:t>
      </w:r>
      <w:r>
        <w:t xml:space="preserve">integraties en </w:t>
      </w:r>
      <w:proofErr w:type="spellStart"/>
      <w:r>
        <w:t>API’s</w:t>
      </w:r>
      <w:proofErr w:type="spellEnd"/>
      <w:r w:rsidR="00C4300E">
        <w:t>;</w:t>
      </w:r>
    </w:p>
    <w:p w14:paraId="0CCAE518" w14:textId="0855EF27" w:rsidR="00947C73" w:rsidRDefault="00947C73" w:rsidP="001F0D82">
      <w:pPr>
        <w:pStyle w:val="Opsomming"/>
        <w:numPr>
          <w:ilvl w:val="0"/>
          <w:numId w:val="32"/>
        </w:numPr>
      </w:pPr>
      <w:r>
        <w:t xml:space="preserve">De mogelijkheden voor het </w:t>
      </w:r>
      <w:r w:rsidR="00C4300E">
        <w:t xml:space="preserve">autoriseren van gebruikersrechten op </w:t>
      </w:r>
      <w:proofErr w:type="spellStart"/>
      <w:r w:rsidR="00C4300E">
        <w:t>API’s</w:t>
      </w:r>
      <w:proofErr w:type="spellEnd"/>
      <w:r w:rsidR="00C4300E">
        <w:t>;</w:t>
      </w:r>
    </w:p>
    <w:p w14:paraId="31B4CA0D" w14:textId="47AC584C" w:rsidR="00E6209E" w:rsidRDefault="00EF03FE" w:rsidP="001F0D82">
      <w:pPr>
        <w:pStyle w:val="Opsomming"/>
        <w:numPr>
          <w:ilvl w:val="0"/>
          <w:numId w:val="32"/>
        </w:numPr>
      </w:pPr>
      <w:r>
        <w:t xml:space="preserve">De toepassing van </w:t>
      </w:r>
      <w:r w:rsidR="00171DB6">
        <w:t xml:space="preserve">nationale of internationale </w:t>
      </w:r>
      <w:r>
        <w:t xml:space="preserve">informatie- en/of coderingsstandaarden in standaard applicatie-integraties en </w:t>
      </w:r>
      <w:proofErr w:type="spellStart"/>
      <w:r>
        <w:t>API’s</w:t>
      </w:r>
      <w:proofErr w:type="spellEnd"/>
      <w:r w:rsidR="00C4300E">
        <w:t>.</w:t>
      </w:r>
    </w:p>
    <w:p w14:paraId="4ABA0E5B" w14:textId="77777777" w:rsidR="005F641D" w:rsidRDefault="005F641D" w:rsidP="005F641D"/>
    <w:p w14:paraId="5EC58D6D" w14:textId="77777777" w:rsidR="005F641D" w:rsidRPr="00A51F0E" w:rsidRDefault="005F641D" w:rsidP="005F641D">
      <w:pPr>
        <w:rPr>
          <w:rStyle w:val="Nadruk"/>
          <w:rFonts w:cstheme="minorHAnsi"/>
          <w:i w:val="0"/>
          <w:szCs w:val="18"/>
          <w:u w:val="single"/>
        </w:rPr>
      </w:pPr>
      <w:r w:rsidRPr="00A51F0E">
        <w:rPr>
          <w:rStyle w:val="Nadruk"/>
          <w:rFonts w:cstheme="minorHAnsi"/>
          <w:i w:val="0"/>
          <w:szCs w:val="18"/>
          <w:u w:val="single"/>
        </w:rPr>
        <w:t>Beoordelingsaspecten</w:t>
      </w:r>
    </w:p>
    <w:p w14:paraId="5BCF7CAA" w14:textId="77777777" w:rsidR="005F641D" w:rsidRPr="00822879" w:rsidRDefault="005F641D" w:rsidP="005F641D">
      <w:pPr>
        <w:rPr>
          <w:rStyle w:val="Nadruk"/>
          <w:rFonts w:cstheme="minorHAnsi"/>
          <w:iCs/>
          <w:szCs w:val="18"/>
        </w:rPr>
      </w:pPr>
      <w:r w:rsidRPr="00822879">
        <w:rPr>
          <w:rStyle w:val="Nadruk"/>
          <w:rFonts w:cstheme="minorHAnsi"/>
          <w:iCs/>
          <w:szCs w:val="18"/>
        </w:rPr>
        <w:t>Inschrijvingen worden beoordeeld op:</w:t>
      </w:r>
    </w:p>
    <w:p w14:paraId="41EE7F71" w14:textId="3BA6AD2A" w:rsidR="005F641D" w:rsidRDefault="005F641D" w:rsidP="002E23AD">
      <w:pPr>
        <w:pStyle w:val="Opsomming"/>
        <w:numPr>
          <w:ilvl w:val="0"/>
          <w:numId w:val="33"/>
        </w:numPr>
        <w:rPr>
          <w:rStyle w:val="Nadruk"/>
          <w:rFonts w:cstheme="minorHAnsi"/>
          <w:i w:val="0"/>
        </w:rPr>
      </w:pPr>
      <w:r w:rsidRPr="00D718F4">
        <w:rPr>
          <w:rStyle w:val="Nadruk"/>
          <w:rFonts w:cstheme="minorHAnsi"/>
          <w:i w:val="0"/>
        </w:rPr>
        <w:t xml:space="preserve">De mate waarin </w:t>
      </w:r>
      <w:r>
        <w:rPr>
          <w:rStyle w:val="Nadruk"/>
          <w:rFonts w:cstheme="minorHAnsi"/>
          <w:i w:val="0"/>
        </w:rPr>
        <w:t xml:space="preserve">mogelijkheden openblijven voor </w:t>
      </w:r>
      <w:proofErr w:type="spellStart"/>
      <w:r>
        <w:rPr>
          <w:rStyle w:val="Nadruk"/>
          <w:rFonts w:cstheme="minorHAnsi"/>
          <w:i w:val="0"/>
        </w:rPr>
        <w:t>API’s</w:t>
      </w:r>
      <w:proofErr w:type="spellEnd"/>
      <w:r>
        <w:rPr>
          <w:rStyle w:val="Nadruk"/>
          <w:rFonts w:cstheme="minorHAnsi"/>
          <w:i w:val="0"/>
        </w:rPr>
        <w:t xml:space="preserve"> en standaard </w:t>
      </w:r>
      <w:r w:rsidR="00AF6817">
        <w:rPr>
          <w:rStyle w:val="Nadruk"/>
          <w:rFonts w:cstheme="minorHAnsi"/>
          <w:i w:val="0"/>
        </w:rPr>
        <w:t>applicatie-</w:t>
      </w:r>
      <w:r>
        <w:rPr>
          <w:rStyle w:val="Nadruk"/>
          <w:rFonts w:cstheme="minorHAnsi"/>
          <w:i w:val="0"/>
        </w:rPr>
        <w:t>integraties;</w:t>
      </w:r>
    </w:p>
    <w:p w14:paraId="759BEB4A" w14:textId="77777777" w:rsidR="005F641D" w:rsidRDefault="005F641D" w:rsidP="002E23AD">
      <w:pPr>
        <w:pStyle w:val="Opsomming"/>
        <w:numPr>
          <w:ilvl w:val="0"/>
          <w:numId w:val="33"/>
        </w:numPr>
        <w:rPr>
          <w:rStyle w:val="Nadruk"/>
          <w:rFonts w:cstheme="minorHAnsi"/>
          <w:i w:val="0"/>
        </w:rPr>
      </w:pPr>
      <w:r>
        <w:rPr>
          <w:rStyle w:val="Nadruk"/>
          <w:rFonts w:cstheme="minorHAnsi"/>
          <w:i w:val="0"/>
        </w:rPr>
        <w:t xml:space="preserve">De mate waarin informatie hierover </w:t>
      </w:r>
      <w:r w:rsidRPr="00AF19B8">
        <w:rPr>
          <w:rStyle w:val="Nadruk"/>
          <w:rFonts w:cstheme="minorHAnsi"/>
          <w:i w:val="0"/>
        </w:rPr>
        <w:t>beschikbaar is</w:t>
      </w:r>
      <w:r>
        <w:rPr>
          <w:rStyle w:val="Nadruk"/>
          <w:rFonts w:cstheme="minorHAnsi"/>
          <w:i w:val="0"/>
        </w:rPr>
        <w:t>;</w:t>
      </w:r>
    </w:p>
    <w:p w14:paraId="799E5C88" w14:textId="77777777" w:rsidR="005F641D" w:rsidRPr="00D718F4" w:rsidRDefault="005F641D" w:rsidP="002E23AD">
      <w:pPr>
        <w:pStyle w:val="Opsomming"/>
        <w:numPr>
          <w:ilvl w:val="0"/>
          <w:numId w:val="33"/>
        </w:numPr>
        <w:rPr>
          <w:rStyle w:val="Nadruk"/>
          <w:rFonts w:cstheme="minorHAnsi"/>
          <w:i w:val="0"/>
        </w:rPr>
      </w:pPr>
      <w:r>
        <w:rPr>
          <w:rStyle w:val="Nadruk"/>
          <w:rFonts w:cstheme="minorHAnsi"/>
          <w:i w:val="0"/>
        </w:rPr>
        <w:t>De mate waarin Inschrijver hierin schaalbaar/flexibel is.</w:t>
      </w:r>
    </w:p>
    <w:p w14:paraId="4B50C7EA" w14:textId="77777777" w:rsidR="005F641D" w:rsidRDefault="005F641D" w:rsidP="005F641D"/>
    <w:p w14:paraId="7512353F" w14:textId="77777777" w:rsidR="005F641D" w:rsidRPr="00A51F0E" w:rsidRDefault="005F641D" w:rsidP="005F641D">
      <w:pPr>
        <w:rPr>
          <w:u w:val="single"/>
        </w:rPr>
      </w:pPr>
      <w:r w:rsidRPr="00A51F0E">
        <w:rPr>
          <w:u w:val="single"/>
        </w:rPr>
        <w:t>Voorwaarden</w:t>
      </w:r>
    </w:p>
    <w:p w14:paraId="5691988A" w14:textId="11DA17BB" w:rsidR="005F641D" w:rsidRPr="00C205A3" w:rsidRDefault="005F641D" w:rsidP="005F641D">
      <w:r>
        <w:t>Uw antwoord op gunningscriteria K</w:t>
      </w:r>
      <w:r w:rsidR="00120798">
        <w:t>3</w:t>
      </w:r>
      <w:r>
        <w:t xml:space="preserve"> mag max.</w:t>
      </w:r>
      <w:r w:rsidR="006859F4">
        <w:t xml:space="preserve"> 2</w:t>
      </w:r>
      <w:r>
        <w:t xml:space="preserve"> pagina A4 lang zijn. Dit is inclusief eventuele tabellen, plaatjes etc. Indien uw antwoord het maximum aantal pagina’s overschrijdt, dan zal dit uitsluitend op de inhoud van de eerste pagina worden beoordeeld.</w:t>
      </w:r>
      <w:r w:rsidRPr="005A28BC">
        <w:t xml:space="preserve"> </w:t>
      </w:r>
      <w:r>
        <w:t>Verwijzingen naar hyperlinkjes en alle andere documenten zijn niet toegestaan en worden niet beoordeeld.</w:t>
      </w:r>
    </w:p>
    <w:p w14:paraId="45ECF3B7" w14:textId="77777777" w:rsidR="005F641D" w:rsidRPr="005F641D" w:rsidRDefault="005F641D" w:rsidP="005F641D"/>
    <w:p w14:paraId="1B364908" w14:textId="271B1A00" w:rsidR="004C367D" w:rsidRDefault="007C4C45" w:rsidP="004C367D">
      <w:pPr>
        <w:pStyle w:val="Kop3"/>
        <w:rPr>
          <w:lang w:val="en-US"/>
        </w:rPr>
      </w:pPr>
      <w:r>
        <w:rPr>
          <w:lang w:val="en-US"/>
        </w:rPr>
        <w:t>8.2.</w:t>
      </w:r>
      <w:r w:rsidR="00F8333A">
        <w:rPr>
          <w:lang w:val="en-US"/>
        </w:rPr>
        <w:t>4</w:t>
      </w:r>
      <w:r>
        <w:rPr>
          <w:lang w:val="en-US"/>
        </w:rPr>
        <w:t xml:space="preserve">. </w:t>
      </w:r>
      <w:proofErr w:type="spellStart"/>
      <w:r>
        <w:rPr>
          <w:lang w:val="en-US"/>
        </w:rPr>
        <w:t>Subgunningscriteria</w:t>
      </w:r>
      <w:proofErr w:type="spellEnd"/>
      <w:r>
        <w:rPr>
          <w:lang w:val="en-US"/>
        </w:rPr>
        <w:t xml:space="preserve"> K</w:t>
      </w:r>
      <w:r w:rsidR="00BA0990">
        <w:rPr>
          <w:lang w:val="en-US"/>
        </w:rPr>
        <w:t>4</w:t>
      </w:r>
      <w:r>
        <w:rPr>
          <w:lang w:val="en-US"/>
        </w:rPr>
        <w:t xml:space="preserve">: </w:t>
      </w:r>
      <w:proofErr w:type="spellStart"/>
      <w:r>
        <w:rPr>
          <w:lang w:val="en-US"/>
        </w:rPr>
        <w:t>Demonstratie</w:t>
      </w:r>
      <w:proofErr w:type="spellEnd"/>
    </w:p>
    <w:p w14:paraId="1FDCED75" w14:textId="77777777" w:rsidR="004C367D" w:rsidRPr="00F07C1E" w:rsidRDefault="004C367D" w:rsidP="004C367D">
      <w:pPr>
        <w:rPr>
          <w:szCs w:val="18"/>
        </w:rPr>
      </w:pPr>
      <w:r w:rsidRPr="00F07C1E">
        <w:rPr>
          <w:rStyle w:val="normaltextrun"/>
          <w:rFonts w:ascii="Arial" w:hAnsi="Arial" w:cs="Arial"/>
          <w:sz w:val="18"/>
          <w:szCs w:val="18"/>
        </w:rPr>
        <w:t xml:space="preserve">Aanbestedende dienst gebruikt als </w:t>
      </w:r>
      <w:proofErr w:type="spellStart"/>
      <w:r w:rsidRPr="00F07C1E">
        <w:rPr>
          <w:rStyle w:val="normaltextrun"/>
          <w:rFonts w:ascii="Arial" w:hAnsi="Arial" w:cs="Arial"/>
          <w:sz w:val="18"/>
          <w:szCs w:val="18"/>
        </w:rPr>
        <w:t>subgunningscriterium</w:t>
      </w:r>
      <w:proofErr w:type="spellEnd"/>
      <w:r w:rsidRPr="00F07C1E">
        <w:rPr>
          <w:rStyle w:val="normaltextrun"/>
          <w:rFonts w:ascii="Arial" w:hAnsi="Arial" w:cs="Arial"/>
          <w:sz w:val="18"/>
          <w:szCs w:val="18"/>
        </w:rPr>
        <w:t xml:space="preserve"> een demonstratie van de aangeboden  </w:t>
      </w:r>
    </w:p>
    <w:p w14:paraId="798E6576" w14:textId="289241EC" w:rsidR="004C367D" w:rsidRPr="008B04C6" w:rsidRDefault="004C367D" w:rsidP="004C367D">
      <w:pPr>
        <w:rPr>
          <w:rStyle w:val="normaltextrun"/>
          <w:rFonts w:ascii="Arial" w:hAnsi="Arial" w:cs="Arial"/>
          <w:sz w:val="18"/>
          <w:szCs w:val="18"/>
        </w:rPr>
      </w:pPr>
      <w:r w:rsidRPr="00F07C1E">
        <w:rPr>
          <w:rStyle w:val="normaltextrun"/>
          <w:rFonts w:ascii="Arial" w:hAnsi="Arial" w:cs="Arial"/>
          <w:sz w:val="18"/>
          <w:szCs w:val="18"/>
        </w:rPr>
        <w:t xml:space="preserve">oplossing. </w:t>
      </w:r>
      <w:r w:rsidRPr="008B04C6">
        <w:rPr>
          <w:rStyle w:val="normaltextrun"/>
          <w:rFonts w:ascii="Arial" w:hAnsi="Arial" w:cs="Arial"/>
          <w:sz w:val="18"/>
          <w:szCs w:val="18"/>
        </w:rPr>
        <w:t xml:space="preserve">Uitsluitend de Inschrijvers worden uitgenodigd voor het geven van deze </w:t>
      </w:r>
      <w:r w:rsidRPr="2C2A28F5">
        <w:rPr>
          <w:rStyle w:val="normaltextrun"/>
          <w:rFonts w:ascii="Arial" w:hAnsi="Arial" w:cs="Arial"/>
          <w:sz w:val="18"/>
          <w:szCs w:val="18"/>
        </w:rPr>
        <w:t>demonst</w:t>
      </w:r>
      <w:r w:rsidR="704812FF" w:rsidRPr="2C2A28F5">
        <w:rPr>
          <w:rStyle w:val="normaltextrun"/>
          <w:rFonts w:ascii="Arial" w:hAnsi="Arial" w:cs="Arial"/>
          <w:sz w:val="18"/>
          <w:szCs w:val="18"/>
        </w:rPr>
        <w:t>r</w:t>
      </w:r>
      <w:r w:rsidRPr="2C2A28F5">
        <w:rPr>
          <w:rStyle w:val="normaltextrun"/>
          <w:rFonts w:ascii="Arial" w:hAnsi="Arial" w:cs="Arial"/>
          <w:sz w:val="18"/>
          <w:szCs w:val="18"/>
        </w:rPr>
        <w:t>atie</w:t>
      </w:r>
      <w:r w:rsidRPr="008B04C6">
        <w:rPr>
          <w:rStyle w:val="normaltextrun"/>
          <w:rFonts w:ascii="Arial" w:hAnsi="Arial" w:cs="Arial"/>
          <w:sz w:val="18"/>
          <w:szCs w:val="18"/>
        </w:rPr>
        <w:t xml:space="preserve"> indien ze rekenkundig (dus hun score inclusief een maximum score voor het </w:t>
      </w:r>
      <w:proofErr w:type="spellStart"/>
      <w:r w:rsidRPr="008B04C6">
        <w:rPr>
          <w:rStyle w:val="normaltextrun"/>
          <w:rFonts w:ascii="Arial" w:hAnsi="Arial" w:cs="Arial"/>
          <w:sz w:val="18"/>
          <w:szCs w:val="18"/>
        </w:rPr>
        <w:t>subgunningscriterium</w:t>
      </w:r>
      <w:proofErr w:type="spellEnd"/>
      <w:r w:rsidRPr="008B04C6">
        <w:rPr>
          <w:rStyle w:val="normaltextrun"/>
          <w:rFonts w:ascii="Arial" w:hAnsi="Arial" w:cs="Arial"/>
          <w:sz w:val="18"/>
          <w:szCs w:val="18"/>
        </w:rPr>
        <w:t>  </w:t>
      </w:r>
    </w:p>
    <w:p w14:paraId="66D75667" w14:textId="58866304" w:rsidR="004C367D" w:rsidRPr="00F07C1E" w:rsidRDefault="004C367D" w:rsidP="004C367D">
      <w:pPr>
        <w:rPr>
          <w:szCs w:val="18"/>
        </w:rPr>
      </w:pPr>
      <w:r w:rsidRPr="008B04C6">
        <w:rPr>
          <w:rStyle w:val="normaltextrun"/>
          <w:rFonts w:ascii="Arial" w:hAnsi="Arial" w:cs="Arial"/>
          <w:sz w:val="18"/>
          <w:szCs w:val="18"/>
        </w:rPr>
        <w:t>demonstratie) nog kans maken op voorlopige gunning van de opdracht</w:t>
      </w:r>
      <w:r w:rsidR="00763DAF">
        <w:rPr>
          <w:rStyle w:val="normaltextrun"/>
          <w:rFonts w:ascii="Arial" w:hAnsi="Arial" w:cs="Arial"/>
          <w:sz w:val="18"/>
          <w:szCs w:val="18"/>
        </w:rPr>
        <w:t xml:space="preserve"> met een </w:t>
      </w:r>
      <w:r w:rsidR="005C0A8E">
        <w:rPr>
          <w:rStyle w:val="normaltextrun"/>
          <w:rFonts w:ascii="Arial" w:hAnsi="Arial" w:cs="Arial"/>
          <w:sz w:val="18"/>
          <w:szCs w:val="18"/>
        </w:rPr>
        <w:t>maximaal aantal</w:t>
      </w:r>
      <w:r w:rsidR="00763DAF">
        <w:rPr>
          <w:rStyle w:val="normaltextrun"/>
          <w:rFonts w:ascii="Arial" w:hAnsi="Arial" w:cs="Arial"/>
          <w:sz w:val="18"/>
          <w:szCs w:val="18"/>
        </w:rPr>
        <w:t xml:space="preserve"> van drie Inschrijvers</w:t>
      </w:r>
      <w:r w:rsidRPr="008B04C6">
        <w:rPr>
          <w:rStyle w:val="normaltextrun"/>
          <w:rFonts w:ascii="Arial" w:hAnsi="Arial" w:cs="Arial"/>
          <w:sz w:val="18"/>
          <w:szCs w:val="18"/>
        </w:rPr>
        <w:t>.</w:t>
      </w:r>
      <w:r w:rsidRPr="00F07C1E">
        <w:rPr>
          <w:rStyle w:val="normaltextrun"/>
          <w:rFonts w:ascii="Arial" w:hAnsi="Arial" w:cs="Arial"/>
          <w:sz w:val="18"/>
          <w:szCs w:val="18"/>
        </w:rPr>
        <w:t xml:space="preserve"> Hiermee voorkomt de Aanbestedende dienst dat er onnodig inspanning moet worden geleverd door Inschrijver. </w:t>
      </w:r>
    </w:p>
    <w:p w14:paraId="6E1A950B" w14:textId="77777777" w:rsidR="004C367D" w:rsidRPr="00F07C1E" w:rsidRDefault="004C367D" w:rsidP="004C367D"/>
    <w:p w14:paraId="0CD4A8DB" w14:textId="0ACE76D7" w:rsidR="004C367D" w:rsidRPr="00F07C1E" w:rsidRDefault="004C367D" w:rsidP="004C367D">
      <w:r w:rsidRPr="00F07C1E">
        <w:rPr>
          <w:rStyle w:val="normaltextrun"/>
          <w:rFonts w:ascii="Arial" w:hAnsi="Arial" w:cs="Arial"/>
          <w:i/>
          <w:iCs/>
          <w:sz w:val="18"/>
          <w:szCs w:val="18"/>
        </w:rPr>
        <w:t>Doelstelling:</w:t>
      </w:r>
    </w:p>
    <w:p w14:paraId="555E95BA" w14:textId="23629D47" w:rsidR="004C367D" w:rsidRPr="00F07C1E" w:rsidRDefault="00726759" w:rsidP="004C367D">
      <w:r w:rsidRPr="00E91432">
        <w:rPr>
          <w:rStyle w:val="normaltextrun"/>
          <w:rFonts w:ascii="Arial" w:hAnsi="Arial" w:cs="Arial"/>
          <w:sz w:val="18"/>
          <w:szCs w:val="18"/>
        </w:rPr>
        <w:t xml:space="preserve">In </w:t>
      </w:r>
      <w:r w:rsidR="004140DA" w:rsidRPr="00E91432">
        <w:rPr>
          <w:rStyle w:val="normaltextrun"/>
          <w:rFonts w:ascii="Arial" w:hAnsi="Arial" w:cs="Arial"/>
          <w:i/>
          <w:sz w:val="18"/>
          <w:szCs w:val="18"/>
        </w:rPr>
        <w:t>B</w:t>
      </w:r>
      <w:r w:rsidRPr="00E91432">
        <w:rPr>
          <w:rStyle w:val="normaltextrun"/>
          <w:rFonts w:ascii="Arial" w:hAnsi="Arial" w:cs="Arial"/>
          <w:i/>
          <w:sz w:val="18"/>
          <w:szCs w:val="18"/>
        </w:rPr>
        <w:t xml:space="preserve">ijlage </w:t>
      </w:r>
      <w:r w:rsidR="00674301" w:rsidRPr="00E91432">
        <w:rPr>
          <w:rStyle w:val="normaltextrun"/>
          <w:rFonts w:ascii="Arial" w:hAnsi="Arial" w:cs="Arial"/>
          <w:i/>
          <w:sz w:val="18"/>
          <w:szCs w:val="18"/>
        </w:rPr>
        <w:t>K</w:t>
      </w:r>
      <w:r w:rsidR="00B014F0" w:rsidRPr="00E91432">
        <w:rPr>
          <w:rStyle w:val="normaltextrun"/>
          <w:rFonts w:ascii="Arial" w:hAnsi="Arial" w:cs="Arial"/>
          <w:i/>
          <w:sz w:val="18"/>
          <w:szCs w:val="18"/>
        </w:rPr>
        <w:t xml:space="preserve"> – </w:t>
      </w:r>
      <w:proofErr w:type="spellStart"/>
      <w:r w:rsidR="00B014F0" w:rsidRPr="00E91432">
        <w:rPr>
          <w:rStyle w:val="normaltextrun"/>
          <w:rFonts w:ascii="Arial" w:hAnsi="Arial" w:cs="Arial"/>
          <w:i/>
          <w:sz w:val="18"/>
          <w:szCs w:val="18"/>
        </w:rPr>
        <w:t>Use</w:t>
      </w:r>
      <w:proofErr w:type="spellEnd"/>
      <w:r w:rsidR="00B014F0" w:rsidRPr="00E91432">
        <w:rPr>
          <w:rStyle w:val="normaltextrun"/>
          <w:rFonts w:ascii="Arial" w:hAnsi="Arial" w:cs="Arial"/>
          <w:i/>
          <w:sz w:val="18"/>
          <w:szCs w:val="18"/>
        </w:rPr>
        <w:t xml:space="preserve"> cases demonstratie</w:t>
      </w:r>
      <w:r w:rsidR="00B014F0">
        <w:rPr>
          <w:rStyle w:val="normaltextrun"/>
          <w:rFonts w:ascii="Arial" w:hAnsi="Arial" w:cs="Arial"/>
          <w:sz w:val="18"/>
          <w:szCs w:val="18"/>
        </w:rPr>
        <w:t>, staat beschreven welke</w:t>
      </w:r>
      <w:r w:rsidR="004140DA">
        <w:rPr>
          <w:rStyle w:val="normaltextrun"/>
          <w:rFonts w:ascii="Arial" w:hAnsi="Arial" w:cs="Arial"/>
          <w:sz w:val="18"/>
          <w:szCs w:val="18"/>
        </w:rPr>
        <w:t xml:space="preserve"> scenario’s Inschrijver dient te demonstreren. </w:t>
      </w:r>
      <w:r w:rsidR="004C367D" w:rsidRPr="00F07C1E">
        <w:rPr>
          <w:rStyle w:val="normaltextrun"/>
          <w:rFonts w:ascii="Arial" w:hAnsi="Arial" w:cs="Arial"/>
          <w:sz w:val="18"/>
          <w:szCs w:val="18"/>
        </w:rPr>
        <w:t xml:space="preserve">Doelstelling van de demo is dat de Inschrijver aantoont dat geboden oplossing gebruikersvriendelijk is. </w:t>
      </w:r>
      <w:r w:rsidR="003A7B10" w:rsidRPr="003A7B10">
        <w:rPr>
          <w:rStyle w:val="normaltextrun"/>
          <w:rFonts w:ascii="Arial" w:hAnsi="Arial" w:cs="Arial"/>
          <w:sz w:val="18"/>
          <w:szCs w:val="18"/>
        </w:rPr>
        <w:t xml:space="preserve">Met gebruiksvriendelijk bedoelt Opdrachtgever dat het platform: eenvoudig te begrijpen, te bedienen en te navigeren is, met minimale inspanning en zonder uitgebreide training, zodat gebruikers snel en foutloos medewerkers kunnen inplannen, roosters kunnen aanpassen en communiceren over wijzigingen. </w:t>
      </w:r>
      <w:r w:rsidR="004C367D" w:rsidRPr="00F07C1E">
        <w:rPr>
          <w:rStyle w:val="normaltextrun"/>
          <w:rFonts w:ascii="Arial" w:hAnsi="Arial" w:cs="Arial"/>
          <w:sz w:val="18"/>
          <w:szCs w:val="18"/>
        </w:rPr>
        <w:t>Op deze manier wordt de kans op het goed en succesvol implementeren en gebruik in de Operationele fase (inclusief adoptie door gebruikers) van het gevraagde zo groot mogelijk zodat de Opdracht naar tevredenheid opgeleverd kan worden.  </w:t>
      </w:r>
    </w:p>
    <w:p w14:paraId="689EC8D0" w14:textId="77777777" w:rsidR="00F11927" w:rsidRDefault="00F11927" w:rsidP="004C367D">
      <w:pPr>
        <w:rPr>
          <w:rStyle w:val="normaltextrun"/>
          <w:rFonts w:ascii="Arial" w:hAnsi="Arial" w:cs="Arial"/>
          <w:sz w:val="18"/>
          <w:szCs w:val="18"/>
        </w:rPr>
      </w:pPr>
    </w:p>
    <w:p w14:paraId="28A2D4F1" w14:textId="30DEA64E" w:rsidR="004C367D" w:rsidRPr="00F07C1E" w:rsidRDefault="004C367D" w:rsidP="004C367D">
      <w:r w:rsidRPr="00F07C1E">
        <w:rPr>
          <w:rStyle w:val="normaltextrun"/>
          <w:rFonts w:ascii="Arial" w:hAnsi="Arial" w:cs="Arial"/>
          <w:sz w:val="18"/>
          <w:szCs w:val="18"/>
        </w:rPr>
        <w:t>De demonstratie mag geen wijziging van de Inschrijving bevatten. Wijzigingen worden dan ook niet meegewogen in de beoordeling.  </w:t>
      </w:r>
    </w:p>
    <w:p w14:paraId="09CFE943" w14:textId="77777777" w:rsidR="004C367D" w:rsidRPr="00F07C1E" w:rsidRDefault="004C367D" w:rsidP="004C367D">
      <w:pPr>
        <w:rPr>
          <w:rStyle w:val="normaltextrun"/>
          <w:rFonts w:ascii="Arial" w:hAnsi="Arial" w:cs="Arial"/>
          <w:sz w:val="18"/>
          <w:szCs w:val="18"/>
        </w:rPr>
      </w:pPr>
    </w:p>
    <w:p w14:paraId="34D16787" w14:textId="7B589659" w:rsidR="00CA2326" w:rsidRDefault="004C367D" w:rsidP="00CA2326">
      <w:r w:rsidRPr="008A22DC">
        <w:rPr>
          <w:rStyle w:val="normaltextrun"/>
          <w:rFonts w:ascii="Arial" w:hAnsi="Arial" w:cs="Arial"/>
          <w:sz w:val="18"/>
          <w:szCs w:val="18"/>
        </w:rPr>
        <w:t xml:space="preserve">Het tijdstip en datum van de demonstraties </w:t>
      </w:r>
      <w:r w:rsidRPr="008A22DC">
        <w:t xml:space="preserve">is vastgesteld op </w:t>
      </w:r>
      <w:r w:rsidRPr="00CA5B9F">
        <w:rPr>
          <w:b/>
        </w:rPr>
        <w:t>maandag 9 Maart</w:t>
      </w:r>
      <w:r w:rsidRPr="00CA5B9F">
        <w:t>,</w:t>
      </w:r>
      <w:r w:rsidRPr="008A22DC">
        <w:t xml:space="preserve"> houdt u daar alvast rekening mee</w:t>
      </w:r>
      <w:r w:rsidR="00255DDC">
        <w:t xml:space="preserve">. </w:t>
      </w:r>
      <w:r w:rsidRPr="008A22DC">
        <w:t xml:space="preserve">De demonstratie mag maximaal </w:t>
      </w:r>
      <w:r w:rsidR="00883AB8">
        <w:t>75 minuten</w:t>
      </w:r>
      <w:r w:rsidRPr="008A22DC">
        <w:t xml:space="preserve"> in beslag nemen</w:t>
      </w:r>
      <w:r w:rsidR="006E61FF">
        <w:t xml:space="preserve">, waarvan </w:t>
      </w:r>
      <w:r w:rsidRPr="008A22DC">
        <w:t>10 minuten voor het stellen van vragen</w:t>
      </w:r>
      <w:r w:rsidR="000C4E87" w:rsidRPr="009A6BA4">
        <w:t xml:space="preserve">. </w:t>
      </w:r>
      <w:r w:rsidR="00DA5A02" w:rsidRPr="009A6BA4">
        <w:t xml:space="preserve">Uiterlijk 5 maart horen de Inschrijvers </w:t>
      </w:r>
      <w:r w:rsidR="009A6BA4" w:rsidRPr="009A6BA4">
        <w:t>of u bent uitgenodigd voor het geven van de demonstratie.</w:t>
      </w:r>
      <w:r w:rsidRPr="009A6BA4">
        <w:rPr>
          <w:rStyle w:val="normaltextrun"/>
          <w:rFonts w:ascii="Arial" w:hAnsi="Arial" w:cs="Arial"/>
          <w:sz w:val="18"/>
          <w:szCs w:val="18"/>
        </w:rPr>
        <w:t> </w:t>
      </w:r>
      <w:r w:rsidR="00CA2326" w:rsidRPr="009A6BA4">
        <w:t>De</w:t>
      </w:r>
      <w:r w:rsidR="00CA2326">
        <w:t xml:space="preserve"> demonstraties zullen plaatsvinden </w:t>
      </w:r>
      <w:r w:rsidR="00C56AE2">
        <w:t>op één van de locaties van VGGM.</w:t>
      </w:r>
    </w:p>
    <w:p w14:paraId="218CE644" w14:textId="77777777" w:rsidR="004C367D" w:rsidRDefault="004C367D" w:rsidP="004C367D"/>
    <w:p w14:paraId="356A94F2" w14:textId="77777777" w:rsidR="004C367D" w:rsidRDefault="004C367D" w:rsidP="004C367D">
      <w:r w:rsidRPr="20BB37BF">
        <w:t>Randvoorwaarden Inschrijver:</w:t>
      </w:r>
    </w:p>
    <w:p w14:paraId="48B0C495" w14:textId="77777777" w:rsidR="004C367D" w:rsidRDefault="004C367D" w:rsidP="00CC417F">
      <w:pPr>
        <w:pStyle w:val="Opsomming"/>
        <w:numPr>
          <w:ilvl w:val="0"/>
          <w:numId w:val="27"/>
        </w:numPr>
      </w:pPr>
      <w:r>
        <w:t xml:space="preserve">U dient het aangeboden systeem in een live werkende omgeving te laten zien (dus geen plaatjes in een </w:t>
      </w:r>
      <w:proofErr w:type="spellStart"/>
      <w:r>
        <w:t>ppt</w:t>
      </w:r>
      <w:proofErr w:type="spellEnd"/>
      <w:r>
        <w:t xml:space="preserve"> presentatie);</w:t>
      </w:r>
    </w:p>
    <w:p w14:paraId="73A2C7B3" w14:textId="4BD65137" w:rsidR="00973250" w:rsidRDefault="004C367D" w:rsidP="00FE1C7F">
      <w:pPr>
        <w:pStyle w:val="Opsomming"/>
        <w:numPr>
          <w:ilvl w:val="0"/>
          <w:numId w:val="27"/>
        </w:numPr>
      </w:pPr>
      <w:r>
        <w:t xml:space="preserve">Het getoonde systeem dient overeen te komen met de omgeving die de Inschrijver aanbiedt en zal realiseren na initiële implementatie. Het is niet toegestaan om extra modules/ functionaliteiten aan te bieden in de demonstratie. Er mogen geen zaken worden </w:t>
      </w:r>
      <w:r w:rsidR="0110129B">
        <w:t>vertoond</w:t>
      </w:r>
      <w:r>
        <w:t xml:space="preserve"> die niet in de aanbieding zijn opgenomen.</w:t>
      </w:r>
    </w:p>
    <w:p w14:paraId="499CA394" w14:textId="77777777" w:rsidR="00FE1C7F" w:rsidRDefault="00FE1C7F" w:rsidP="00FE1C7F">
      <w:pPr>
        <w:pStyle w:val="Opsomming"/>
      </w:pPr>
    </w:p>
    <w:p w14:paraId="44C318F3" w14:textId="77777777" w:rsidR="00FE1C7F" w:rsidRPr="00FE1C7F" w:rsidRDefault="00FE1C7F" w:rsidP="00FE1C7F">
      <w:pPr>
        <w:pStyle w:val="Lijstalinea"/>
        <w:keepNext/>
        <w:numPr>
          <w:ilvl w:val="0"/>
          <w:numId w:val="44"/>
        </w:numPr>
        <w:tabs>
          <w:tab w:val="clear" w:pos="227"/>
        </w:tabs>
        <w:suppressAutoHyphens/>
        <w:contextualSpacing w:val="0"/>
        <w:outlineLvl w:val="1"/>
        <w:rPr>
          <w:rFonts w:cstheme="minorHAnsi"/>
          <w:b/>
          <w:bCs/>
          <w:vanish/>
          <w:sz w:val="20"/>
          <w:szCs w:val="20"/>
        </w:rPr>
      </w:pPr>
    </w:p>
    <w:p w14:paraId="37F253B8" w14:textId="77777777" w:rsidR="00FE1C7F" w:rsidRPr="00FE1C7F" w:rsidRDefault="00FE1C7F" w:rsidP="00FE1C7F">
      <w:pPr>
        <w:pStyle w:val="Lijstalinea"/>
        <w:keepNext/>
        <w:numPr>
          <w:ilvl w:val="0"/>
          <w:numId w:val="44"/>
        </w:numPr>
        <w:tabs>
          <w:tab w:val="clear" w:pos="227"/>
        </w:tabs>
        <w:suppressAutoHyphens/>
        <w:contextualSpacing w:val="0"/>
        <w:outlineLvl w:val="1"/>
        <w:rPr>
          <w:rFonts w:cstheme="minorHAnsi"/>
          <w:b/>
          <w:bCs/>
          <w:vanish/>
          <w:sz w:val="20"/>
          <w:szCs w:val="20"/>
        </w:rPr>
      </w:pPr>
    </w:p>
    <w:p w14:paraId="29304989" w14:textId="77777777" w:rsidR="00FE1C7F" w:rsidRPr="00FE1C7F" w:rsidRDefault="00FE1C7F" w:rsidP="00FE1C7F">
      <w:pPr>
        <w:pStyle w:val="Lijstalinea"/>
        <w:keepNext/>
        <w:numPr>
          <w:ilvl w:val="1"/>
          <w:numId w:val="44"/>
        </w:numPr>
        <w:tabs>
          <w:tab w:val="clear" w:pos="227"/>
        </w:tabs>
        <w:suppressAutoHyphens/>
        <w:contextualSpacing w:val="0"/>
        <w:outlineLvl w:val="1"/>
        <w:rPr>
          <w:rFonts w:cstheme="minorHAnsi"/>
          <w:b/>
          <w:bCs/>
          <w:vanish/>
          <w:sz w:val="20"/>
          <w:szCs w:val="20"/>
        </w:rPr>
      </w:pPr>
    </w:p>
    <w:p w14:paraId="5EA0FE88" w14:textId="77777777" w:rsidR="00FE1C7F" w:rsidRPr="00FE1C7F" w:rsidRDefault="00FE1C7F" w:rsidP="00FE1C7F">
      <w:pPr>
        <w:pStyle w:val="Lijstalinea"/>
        <w:keepNext/>
        <w:numPr>
          <w:ilvl w:val="1"/>
          <w:numId w:val="44"/>
        </w:numPr>
        <w:tabs>
          <w:tab w:val="clear" w:pos="227"/>
        </w:tabs>
        <w:suppressAutoHyphens/>
        <w:contextualSpacing w:val="0"/>
        <w:outlineLvl w:val="1"/>
        <w:rPr>
          <w:rFonts w:cstheme="minorHAnsi"/>
          <w:b/>
          <w:bCs/>
          <w:vanish/>
          <w:sz w:val="20"/>
          <w:szCs w:val="20"/>
        </w:rPr>
      </w:pPr>
    </w:p>
    <w:p w14:paraId="11A0FF7D" w14:textId="77777777" w:rsidR="00FE1C7F" w:rsidRPr="00FE1C7F" w:rsidRDefault="00FE1C7F" w:rsidP="00FE1C7F">
      <w:pPr>
        <w:pStyle w:val="Lijstalinea"/>
        <w:keepNext/>
        <w:numPr>
          <w:ilvl w:val="2"/>
          <w:numId w:val="44"/>
        </w:numPr>
        <w:tabs>
          <w:tab w:val="clear" w:pos="227"/>
        </w:tabs>
        <w:suppressAutoHyphens/>
        <w:contextualSpacing w:val="0"/>
        <w:outlineLvl w:val="1"/>
        <w:rPr>
          <w:rFonts w:cstheme="minorHAnsi"/>
          <w:b/>
          <w:bCs/>
          <w:vanish/>
          <w:sz w:val="20"/>
          <w:szCs w:val="20"/>
        </w:rPr>
      </w:pPr>
    </w:p>
    <w:p w14:paraId="1698AC1F" w14:textId="77777777" w:rsidR="00FE1C7F" w:rsidRPr="00FE1C7F" w:rsidRDefault="00FE1C7F" w:rsidP="00FE1C7F">
      <w:pPr>
        <w:pStyle w:val="Lijstalinea"/>
        <w:keepNext/>
        <w:numPr>
          <w:ilvl w:val="2"/>
          <w:numId w:val="44"/>
        </w:numPr>
        <w:tabs>
          <w:tab w:val="clear" w:pos="227"/>
        </w:tabs>
        <w:suppressAutoHyphens/>
        <w:contextualSpacing w:val="0"/>
        <w:outlineLvl w:val="1"/>
        <w:rPr>
          <w:rFonts w:cstheme="minorHAnsi"/>
          <w:b/>
          <w:bCs/>
          <w:vanish/>
          <w:sz w:val="20"/>
          <w:szCs w:val="20"/>
        </w:rPr>
      </w:pPr>
    </w:p>
    <w:p w14:paraId="4B9DB120" w14:textId="77777777" w:rsidR="00FE1C7F" w:rsidRPr="00FE1C7F" w:rsidRDefault="00FE1C7F" w:rsidP="00FE1C7F">
      <w:pPr>
        <w:pStyle w:val="Lijstalinea"/>
        <w:keepNext/>
        <w:numPr>
          <w:ilvl w:val="2"/>
          <w:numId w:val="44"/>
        </w:numPr>
        <w:tabs>
          <w:tab w:val="clear" w:pos="227"/>
        </w:tabs>
        <w:suppressAutoHyphens/>
        <w:contextualSpacing w:val="0"/>
        <w:outlineLvl w:val="1"/>
        <w:rPr>
          <w:rFonts w:cstheme="minorHAnsi"/>
          <w:b/>
          <w:bCs/>
          <w:vanish/>
          <w:sz w:val="20"/>
          <w:szCs w:val="20"/>
        </w:rPr>
      </w:pPr>
    </w:p>
    <w:p w14:paraId="6A377D3E" w14:textId="77777777" w:rsidR="00FE1C7F" w:rsidRPr="00FE1C7F" w:rsidRDefault="00FE1C7F" w:rsidP="00FE1C7F">
      <w:pPr>
        <w:pStyle w:val="Lijstalinea"/>
        <w:keepNext/>
        <w:numPr>
          <w:ilvl w:val="2"/>
          <w:numId w:val="44"/>
        </w:numPr>
        <w:tabs>
          <w:tab w:val="clear" w:pos="227"/>
        </w:tabs>
        <w:suppressAutoHyphens/>
        <w:contextualSpacing w:val="0"/>
        <w:outlineLvl w:val="1"/>
        <w:rPr>
          <w:rFonts w:cstheme="minorHAnsi"/>
          <w:b/>
          <w:bCs/>
          <w:vanish/>
          <w:sz w:val="20"/>
          <w:szCs w:val="20"/>
        </w:rPr>
      </w:pPr>
    </w:p>
    <w:p w14:paraId="0AA3EB1A" w14:textId="1810BC4B" w:rsidR="00FE1C7F" w:rsidRDefault="00FE1C7F" w:rsidP="00FE1C7F">
      <w:pPr>
        <w:pStyle w:val="Kop3"/>
      </w:pPr>
      <w:r>
        <w:t xml:space="preserve">8.2.5 </w:t>
      </w:r>
      <w:proofErr w:type="spellStart"/>
      <w:r w:rsidR="00620D0C">
        <w:t>Subgunningscriteria</w:t>
      </w:r>
      <w:proofErr w:type="spellEnd"/>
      <w:r w:rsidR="00620D0C">
        <w:t xml:space="preserve"> K5: programma van wensen</w:t>
      </w:r>
    </w:p>
    <w:p w14:paraId="4A83EE0E" w14:textId="0E1EB0AC" w:rsidR="002C1D8B" w:rsidRDefault="005B5F67" w:rsidP="005B5F67">
      <w:pPr>
        <w:pStyle w:val="BodytextRHVO"/>
        <w:rPr>
          <w:rFonts w:ascii="Arial" w:hAnsi="Arial" w:cs="Arial"/>
        </w:rPr>
      </w:pPr>
      <w:r w:rsidRPr="005B5F67">
        <w:rPr>
          <w:rFonts w:ascii="Arial" w:hAnsi="Arial" w:cs="Arial"/>
        </w:rPr>
        <w:t xml:space="preserve">VGGM heeft diverse wensen ten aanzien van deze opdracht. Opdrachtnemers worden gevraagd in bijlage </w:t>
      </w:r>
      <w:r w:rsidR="009D2EE8">
        <w:rPr>
          <w:rFonts w:ascii="Arial" w:hAnsi="Arial" w:cs="Arial"/>
        </w:rPr>
        <w:t>M</w:t>
      </w:r>
      <w:r w:rsidRPr="005B5F67">
        <w:rPr>
          <w:rFonts w:ascii="Arial" w:hAnsi="Arial" w:cs="Arial"/>
        </w:rPr>
        <w:t xml:space="preserve"> aan te geven aan welke wensen zij kunnen voldoen. Meer uitleg over de invulling hiervan is te lezen in bijlage </w:t>
      </w:r>
      <w:r>
        <w:rPr>
          <w:rFonts w:ascii="Arial" w:hAnsi="Arial" w:cs="Arial"/>
        </w:rPr>
        <w:t>M.</w:t>
      </w:r>
    </w:p>
    <w:p w14:paraId="6D22DED2" w14:textId="77777777" w:rsidR="004C367D" w:rsidRDefault="004C367D" w:rsidP="004C367D"/>
    <w:p w14:paraId="063BF38C" w14:textId="66BEBD8F" w:rsidR="001A3E14" w:rsidRPr="004F26AF" w:rsidRDefault="001A3E14" w:rsidP="00255DDC">
      <w:pPr>
        <w:pStyle w:val="Kop3"/>
      </w:pPr>
      <w:r w:rsidRPr="004F26AF">
        <w:t>8.2.</w:t>
      </w:r>
      <w:r w:rsidR="00620D0C">
        <w:t>6</w:t>
      </w:r>
      <w:r w:rsidRPr="004F26AF">
        <w:t xml:space="preserve"> </w:t>
      </w:r>
      <w:r w:rsidR="00CF3841">
        <w:tab/>
      </w:r>
      <w:r w:rsidRPr="004F26AF">
        <w:t>Concept SLA</w:t>
      </w:r>
    </w:p>
    <w:p w14:paraId="44FB066B" w14:textId="77777777" w:rsidR="001A3E14" w:rsidRPr="001A3E14" w:rsidRDefault="001A3E14" w:rsidP="001A3E14">
      <w:r w:rsidRPr="001A3E14">
        <w:t xml:space="preserve">Naast de </w:t>
      </w:r>
      <w:proofErr w:type="spellStart"/>
      <w:r w:rsidRPr="001A3E14">
        <w:t>subgunningscriteria</w:t>
      </w:r>
      <w:proofErr w:type="spellEnd"/>
      <w:r w:rsidRPr="001A3E14">
        <w:t xml:space="preserve"> zoals hiervoor vermeld, wenst Aanbestedende Dienst uw standaard SLA</w:t>
      </w:r>
    </w:p>
    <w:p w14:paraId="274495AB" w14:textId="6D32186D" w:rsidR="001A3E14" w:rsidRDefault="001A3E14" w:rsidP="001A3E14">
      <w:r w:rsidRPr="004F26AF">
        <w:t>te ontvangen. Dit document wordt niet beoordeeld, maar gebruikt ter kennisgeving.</w:t>
      </w:r>
    </w:p>
    <w:p w14:paraId="41825F21" w14:textId="77777777" w:rsidR="001A3E14" w:rsidRPr="004C367D" w:rsidRDefault="001A3E14" w:rsidP="004C367D"/>
    <w:p w14:paraId="15E90A8F" w14:textId="7558B26C" w:rsidR="007C4C45" w:rsidRDefault="007C4C45" w:rsidP="002A4603">
      <w:pPr>
        <w:pStyle w:val="Kop2"/>
        <w:numPr>
          <w:ilvl w:val="1"/>
          <w:numId w:val="1"/>
        </w:numPr>
        <w:rPr>
          <w:lang w:val="en-US"/>
        </w:rPr>
      </w:pPr>
      <w:bookmarkStart w:id="66" w:name="_Toc219486807"/>
      <w:proofErr w:type="spellStart"/>
      <w:r>
        <w:rPr>
          <w:lang w:val="en-US"/>
        </w:rPr>
        <w:t>Gunningscriterium</w:t>
      </w:r>
      <w:proofErr w:type="spellEnd"/>
      <w:r>
        <w:rPr>
          <w:lang w:val="en-US"/>
        </w:rPr>
        <w:t xml:space="preserve">: </w:t>
      </w:r>
      <w:proofErr w:type="spellStart"/>
      <w:r>
        <w:rPr>
          <w:lang w:val="en-US"/>
        </w:rPr>
        <w:t>Prijs</w:t>
      </w:r>
      <w:bookmarkEnd w:id="66"/>
      <w:proofErr w:type="spellEnd"/>
    </w:p>
    <w:p w14:paraId="4D57F8E9" w14:textId="091D86F3" w:rsidR="001E7059" w:rsidRDefault="001E7059" w:rsidP="001E7059">
      <w:r w:rsidRPr="009D5155">
        <w:t xml:space="preserve">Voor het indienen van prijzen wordt inschrijver verwezen naar </w:t>
      </w:r>
      <w:r w:rsidRPr="005F2B75">
        <w:t xml:space="preserve">het prijzenblad (zie </w:t>
      </w:r>
      <w:r w:rsidR="00D55DDE" w:rsidRPr="005F2B75">
        <w:t xml:space="preserve">Bijlage </w:t>
      </w:r>
      <w:r w:rsidR="00C036E8" w:rsidRPr="005F2B75">
        <w:t>J</w:t>
      </w:r>
      <w:r w:rsidRPr="005F2B75">
        <w:t>).</w:t>
      </w:r>
    </w:p>
    <w:p w14:paraId="42F4EF5E" w14:textId="77777777" w:rsidR="001E7059" w:rsidRDefault="001E7059" w:rsidP="001E7059"/>
    <w:p w14:paraId="498FB221" w14:textId="77777777" w:rsidR="001E7059" w:rsidRDefault="001E7059" w:rsidP="001E7059">
      <w:r w:rsidRPr="009D5155">
        <w:t xml:space="preserve">Voor dit gunningscriteria geldt het volgende: </w:t>
      </w:r>
    </w:p>
    <w:p w14:paraId="28B172AF" w14:textId="77777777" w:rsidR="001E7059" w:rsidRDefault="001E7059" w:rsidP="00BD5A2E">
      <w:pPr>
        <w:pStyle w:val="Lijstalinea"/>
        <w:numPr>
          <w:ilvl w:val="0"/>
          <w:numId w:val="28"/>
        </w:numPr>
        <w:tabs>
          <w:tab w:val="clear" w:pos="227"/>
        </w:tabs>
        <w:ind w:left="426" w:hanging="398"/>
      </w:pPr>
      <w:r w:rsidRPr="009D5155">
        <w:t xml:space="preserve">Het indienen van een irreële of manipulatieve inschrijving leidt tot uitsluiting. </w:t>
      </w:r>
    </w:p>
    <w:p w14:paraId="3A895D1F" w14:textId="77777777" w:rsidR="001E7059" w:rsidRDefault="001E7059" w:rsidP="00BD5A2E">
      <w:pPr>
        <w:pStyle w:val="Lijstalinea"/>
        <w:numPr>
          <w:ilvl w:val="0"/>
          <w:numId w:val="28"/>
        </w:numPr>
        <w:tabs>
          <w:tab w:val="clear" w:pos="227"/>
        </w:tabs>
        <w:ind w:left="426" w:hanging="398"/>
      </w:pPr>
      <w:r w:rsidRPr="009D5155">
        <w:t xml:space="preserve">VGGM voert geen prijsonderhandelingen. Dit houdt in dat u de prijs volledig bepaalt in uw Inschrijving. U krijgt dus één gelegenheid om een concurrerende prijs aan te bieden. De volledig ingevulde versie van het prijzenblad voegt u als bijlage toe aan uw Inschrijving. </w:t>
      </w:r>
    </w:p>
    <w:p w14:paraId="42C634EB" w14:textId="77777777" w:rsidR="001E7059" w:rsidRPr="009D5155" w:rsidRDefault="001E7059" w:rsidP="00BD5A2E">
      <w:pPr>
        <w:pStyle w:val="Lijstalinea"/>
        <w:numPr>
          <w:ilvl w:val="0"/>
          <w:numId w:val="28"/>
        </w:numPr>
        <w:tabs>
          <w:tab w:val="clear" w:pos="227"/>
        </w:tabs>
        <w:ind w:left="426" w:hanging="398"/>
      </w:pPr>
      <w:r w:rsidRPr="009D5155">
        <w:t xml:space="preserve">De prijs is all-in, dit wil zeggen inclusief onder andere afleverkosten, verpakkingsmateriaal, administratiekosten, personeelskosten (niet uitputtend). </w:t>
      </w:r>
    </w:p>
    <w:p w14:paraId="2DBA7748" w14:textId="743198A1" w:rsidR="001E7059" w:rsidRDefault="001E7059" w:rsidP="00BD5A2E">
      <w:pPr>
        <w:pStyle w:val="Lijstalinea"/>
        <w:numPr>
          <w:ilvl w:val="0"/>
          <w:numId w:val="28"/>
        </w:numPr>
        <w:tabs>
          <w:tab w:val="clear" w:pos="227"/>
        </w:tabs>
        <w:ind w:left="426" w:hanging="398"/>
      </w:pPr>
      <w:r w:rsidRPr="009D5155">
        <w:t xml:space="preserve">De </w:t>
      </w:r>
      <w:r>
        <w:t xml:space="preserve">overeengekomen prijzen liggen vast tot </w:t>
      </w:r>
      <w:r w:rsidR="00247FF7">
        <w:t xml:space="preserve">1 </w:t>
      </w:r>
      <w:r w:rsidR="00835BDC">
        <w:t>januari</w:t>
      </w:r>
      <w:r>
        <w:t xml:space="preserve"> </w:t>
      </w:r>
      <w:r w:rsidR="00247FF7">
        <w:t>202</w:t>
      </w:r>
      <w:r w:rsidR="00943639">
        <w:t>9</w:t>
      </w:r>
      <w:r>
        <w:t xml:space="preserve"> en kunnen daarna éénmaal per jaar </w:t>
      </w:r>
      <w:r w:rsidRPr="009D5155">
        <w:t>worden aangepast</w:t>
      </w:r>
      <w:r>
        <w:t xml:space="preserve">. </w:t>
      </w:r>
      <w:r w:rsidR="00572D69" w:rsidRPr="00572D69">
        <w:t>Een stijging is gelimiteerd tot maximaal de (eventuele) stijging van het laatst door het Centraal Bureau voor de Statistiek (CBS) gepubliceerde prijsindexcijfer dienstenprijzen in vergelijking met het prijsindexcijfer van 12 maanden daarvoor voor groep J62, althans sectie J</w:t>
      </w:r>
      <w:r w:rsidR="0088092F">
        <w:t>6202</w:t>
      </w:r>
      <w:r w:rsidR="00572D69" w:rsidRPr="00572D69">
        <w:t>, conform CPA 2008, althans de opvolger daarvan.</w:t>
      </w:r>
      <w:r w:rsidR="00572D69">
        <w:t xml:space="preserve"> </w:t>
      </w:r>
      <w:r>
        <w:t xml:space="preserve">Uiterlijk </w:t>
      </w:r>
      <w:r w:rsidR="00113ED7">
        <w:t xml:space="preserve">twee </w:t>
      </w:r>
      <w:r>
        <w:t>maand</w:t>
      </w:r>
      <w:r w:rsidR="00113ED7">
        <w:t>en</w:t>
      </w:r>
      <w:r>
        <w:t xml:space="preserve"> voor de indexeringsdatum dient</w:t>
      </w:r>
      <w:r w:rsidR="00572D69">
        <w:t xml:space="preserve"> </w:t>
      </w:r>
      <w:r w:rsidR="00825799">
        <w:t>deze aanpassing door Opdrachtnemer te worden aangekondigd aan Opdrachtgever</w:t>
      </w:r>
      <w:r w:rsidR="00FA68D7">
        <w:t>, waarbij een hyperlink wordt meegestuurd met de toegepaste prijsindex.</w:t>
      </w:r>
    </w:p>
    <w:p w14:paraId="4AA04376" w14:textId="77777777" w:rsidR="001E7059" w:rsidRDefault="001E7059" w:rsidP="00BD5A2E">
      <w:pPr>
        <w:pStyle w:val="Lijstalinea"/>
        <w:numPr>
          <w:ilvl w:val="0"/>
          <w:numId w:val="28"/>
        </w:numPr>
        <w:tabs>
          <w:tab w:val="clear" w:pos="227"/>
        </w:tabs>
        <w:ind w:left="426" w:hanging="398"/>
      </w:pPr>
      <w:r w:rsidRPr="009D5155">
        <w:t xml:space="preserve">U mag geen rechten ontlenen aan de aantallen in het prijzenblad. </w:t>
      </w:r>
    </w:p>
    <w:p w14:paraId="357D5256" w14:textId="0148E508" w:rsidR="007C4C45" w:rsidRPr="001E7059" w:rsidRDefault="001E7059" w:rsidP="00BD5A2E">
      <w:pPr>
        <w:pStyle w:val="Lijstalinea"/>
        <w:numPr>
          <w:ilvl w:val="0"/>
          <w:numId w:val="28"/>
        </w:numPr>
        <w:tabs>
          <w:tab w:val="clear" w:pos="227"/>
        </w:tabs>
        <w:ind w:left="426" w:hanging="398"/>
      </w:pPr>
      <w:r w:rsidRPr="009D5155">
        <w:t>Voor overige regels verwijzen wij u naar Prijzenblad.</w:t>
      </w:r>
    </w:p>
    <w:p w14:paraId="1639AB46" w14:textId="6C0455E6" w:rsidR="0036052E" w:rsidRPr="009A2B1B" w:rsidRDefault="009A2B1B" w:rsidP="00BD5A2E">
      <w:pPr>
        <w:pStyle w:val="Lijstalinea"/>
        <w:numPr>
          <w:ilvl w:val="0"/>
          <w:numId w:val="28"/>
        </w:numPr>
        <w:tabs>
          <w:tab w:val="clear" w:pos="227"/>
        </w:tabs>
        <w:ind w:left="426" w:hanging="398"/>
      </w:pPr>
      <w:r w:rsidRPr="009A2B1B">
        <w:t>Opdrachtgever heeft het recht per kwartaal o</w:t>
      </w:r>
      <w:r w:rsidR="0036052E" w:rsidRPr="009A2B1B">
        <w:t>p- en af</w:t>
      </w:r>
      <w:r w:rsidRPr="009A2B1B">
        <w:t xml:space="preserve"> te </w:t>
      </w:r>
      <w:r w:rsidR="0036052E" w:rsidRPr="009A2B1B">
        <w:t>schalen</w:t>
      </w:r>
      <w:r w:rsidRPr="009A2B1B">
        <w:t xml:space="preserve">. Alleen de gebruikte licenties worden gefactureerd. </w:t>
      </w:r>
    </w:p>
    <w:p w14:paraId="754AC61F" w14:textId="77777777" w:rsidR="007C4C45" w:rsidRPr="001E7059" w:rsidRDefault="007C4C45" w:rsidP="002A4603">
      <w:pPr>
        <w:pStyle w:val="Kop2"/>
        <w:numPr>
          <w:ilvl w:val="0"/>
          <w:numId w:val="0"/>
        </w:numPr>
        <w:ind w:left="426"/>
      </w:pPr>
    </w:p>
    <w:p w14:paraId="734C8B4B" w14:textId="77777777" w:rsidR="00AD1314" w:rsidRPr="009F2DD7" w:rsidRDefault="00AD1314">
      <w:pPr>
        <w:tabs>
          <w:tab w:val="clear" w:pos="227"/>
        </w:tabs>
        <w:spacing w:line="300" w:lineRule="auto"/>
        <w:rPr>
          <w:rFonts w:asciiTheme="majorHAnsi" w:hAnsiTheme="majorHAnsi"/>
          <w:b/>
          <w:color w:val="656769"/>
          <w:sz w:val="28"/>
        </w:rPr>
      </w:pPr>
      <w:r w:rsidRPr="009F2DD7">
        <w:br w:type="page"/>
      </w:r>
    </w:p>
    <w:p w14:paraId="651723DA" w14:textId="1918CA9B" w:rsidR="007C4C45" w:rsidRDefault="007C4C45" w:rsidP="007C4C45">
      <w:pPr>
        <w:pStyle w:val="Kop1"/>
        <w:rPr>
          <w:lang w:val="en-US"/>
        </w:rPr>
      </w:pPr>
      <w:bookmarkStart w:id="67" w:name="_Toc219486808"/>
      <w:proofErr w:type="spellStart"/>
      <w:r>
        <w:rPr>
          <w:lang w:val="en-US"/>
        </w:rPr>
        <w:lastRenderedPageBreak/>
        <w:t>Beoordeling</w:t>
      </w:r>
      <w:bookmarkEnd w:id="67"/>
      <w:proofErr w:type="spellEnd"/>
    </w:p>
    <w:p w14:paraId="53B65254" w14:textId="77777777" w:rsidR="00335D26" w:rsidRDefault="00335D26" w:rsidP="00335D26">
      <w:r>
        <w:t>Inschrijver dient alle kwaliteitsgunningscriteria uit te werken. Het niet beantwoorden van één of meerdere vragen c.q. onderwerpen leidt tot uitsluiting.</w:t>
      </w:r>
    </w:p>
    <w:p w14:paraId="00E2BE13" w14:textId="77777777" w:rsidR="007C4C45" w:rsidRPr="00EA396F" w:rsidRDefault="007C4C45" w:rsidP="009F2DD7"/>
    <w:p w14:paraId="032CCD23" w14:textId="3C313883" w:rsidR="007C4C45" w:rsidRPr="009F2DD7" w:rsidRDefault="007C4C45" w:rsidP="002A4603">
      <w:pPr>
        <w:pStyle w:val="Kop2"/>
        <w:numPr>
          <w:ilvl w:val="1"/>
          <w:numId w:val="1"/>
        </w:numPr>
        <w:rPr>
          <w:lang w:val="en-US"/>
        </w:rPr>
      </w:pPr>
      <w:bookmarkStart w:id="68" w:name="_Toc219486809"/>
      <w:proofErr w:type="spellStart"/>
      <w:r w:rsidRPr="009F2DD7">
        <w:rPr>
          <w:lang w:val="en-US"/>
        </w:rPr>
        <w:t>Beoordeling</w:t>
      </w:r>
      <w:proofErr w:type="spellEnd"/>
      <w:r w:rsidRPr="009F2DD7">
        <w:rPr>
          <w:lang w:val="en-US"/>
        </w:rPr>
        <w:t xml:space="preserve">: </w:t>
      </w:r>
      <w:proofErr w:type="spellStart"/>
      <w:r w:rsidRPr="009F2DD7">
        <w:rPr>
          <w:lang w:val="en-US"/>
        </w:rPr>
        <w:t>Kwaliteit</w:t>
      </w:r>
      <w:bookmarkEnd w:id="68"/>
      <w:proofErr w:type="spellEnd"/>
    </w:p>
    <w:p w14:paraId="4B175023" w14:textId="77777777" w:rsidR="00EF72D0" w:rsidRPr="0087610B" w:rsidRDefault="00EF72D0" w:rsidP="00EF72D0">
      <w:pPr>
        <w:rPr>
          <w:lang w:eastAsia="nl-NL"/>
        </w:rPr>
      </w:pPr>
      <w:r w:rsidRPr="000B1DD7">
        <w:t>Voor</w:t>
      </w:r>
      <w:r w:rsidRPr="000B1DD7">
        <w:rPr>
          <w:lang w:eastAsia="nl-NL"/>
        </w:rPr>
        <w:t xml:space="preserve"> de inhoudelijke beoordeling van de Inschrijvingen heeft de Aanbestedende Dienst een beoordelingscommissie samengesteld. Als eerste zullen de beoordelingscommissieleden individueel de Inschrijvingen beoordelen op het gunningscriterium Kwaliteit. Zij zullen elk onderdeel scoren op basis van het vooraf vastgestelde beoordelingskader. Na de individuele beoordeling van de inschrijvingen op de kwaliteitswensen vindt een plenaire bijeenkomst van het beoordelingsteam plaats. Hierin wordt door alle beoordelaars in consensus één score vastgesteld. De beoordelingsresultaten worden derhalve tijdens de plenaire bijeenkomst definitief door het voltallige beoordelingsteam vastgesteld.    </w:t>
      </w:r>
    </w:p>
    <w:p w14:paraId="586A3CC9" w14:textId="77777777" w:rsidR="00EF72D0" w:rsidRPr="00CF014F" w:rsidRDefault="00EF72D0" w:rsidP="00EF72D0"/>
    <w:p w14:paraId="7EAABE56" w14:textId="77777777" w:rsidR="00EF72D0" w:rsidRPr="00CF014F" w:rsidRDefault="00EF72D0" w:rsidP="00EF72D0">
      <w:r w:rsidRPr="00CF014F">
        <w:t>De individuele beoordeling van het gunningscriteria kwaliteit (wensen) wordt gedaan aan de hand van onderstaand vastgesteld beoordelingskader. Een beoordelaar kent een cijfer toe aan de criteria volgens de in de onderstaande tabel aangegeven verdeling.</w:t>
      </w:r>
    </w:p>
    <w:p w14:paraId="7754E8D8" w14:textId="77777777" w:rsidR="00EF72D0" w:rsidRDefault="00EF72D0" w:rsidP="00EF72D0">
      <w:pPr>
        <w:rPr>
          <w:lang w:val="nl" w:eastAsia="nl-NL"/>
        </w:rPr>
      </w:pPr>
    </w:p>
    <w:tbl>
      <w:tblPr>
        <w:tblStyle w:val="TableNormal1"/>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1701"/>
        <w:gridCol w:w="6237"/>
      </w:tblGrid>
      <w:tr w:rsidR="00EF72D0" w:rsidRPr="007C3449" w14:paraId="0A5FC1EA" w14:textId="77777777">
        <w:trPr>
          <w:trHeight w:val="492"/>
        </w:trPr>
        <w:tc>
          <w:tcPr>
            <w:tcW w:w="709" w:type="dxa"/>
            <w:shd w:val="clear" w:color="auto" w:fill="F9EBEE" w:themeFill="background2"/>
            <w:vAlign w:val="center"/>
          </w:tcPr>
          <w:p w14:paraId="0F758D33" w14:textId="77777777" w:rsidR="00EF72D0" w:rsidRPr="00512710" w:rsidRDefault="00EF72D0">
            <w:pPr>
              <w:tabs>
                <w:tab w:val="clear" w:pos="227"/>
              </w:tabs>
              <w:rPr>
                <w:rFonts w:eastAsia="Georgia"/>
                <w:b/>
                <w:lang w:bidi="nl-NL"/>
              </w:rPr>
            </w:pPr>
            <w:r w:rsidRPr="00512710">
              <w:rPr>
                <w:rFonts w:eastAsia="Georgia"/>
                <w:b/>
                <w:w w:val="110"/>
                <w:lang w:bidi="nl-NL"/>
              </w:rPr>
              <w:t>Score</w:t>
            </w:r>
          </w:p>
        </w:tc>
        <w:tc>
          <w:tcPr>
            <w:tcW w:w="1701" w:type="dxa"/>
            <w:shd w:val="clear" w:color="auto" w:fill="F9EBEE" w:themeFill="background2"/>
            <w:vAlign w:val="center"/>
          </w:tcPr>
          <w:p w14:paraId="2BB69234" w14:textId="77777777" w:rsidR="00EF72D0" w:rsidRPr="00512710" w:rsidRDefault="00EF72D0">
            <w:pPr>
              <w:ind w:left="144"/>
              <w:rPr>
                <w:rFonts w:eastAsia="Georgia"/>
                <w:b/>
                <w:lang w:bidi="nl-NL"/>
              </w:rPr>
            </w:pPr>
            <w:proofErr w:type="spellStart"/>
            <w:r w:rsidRPr="00512710">
              <w:rPr>
                <w:rFonts w:eastAsia="Georgia"/>
                <w:b/>
                <w:w w:val="105"/>
                <w:lang w:bidi="nl-NL"/>
              </w:rPr>
              <w:t>Fictieve</w:t>
            </w:r>
            <w:proofErr w:type="spellEnd"/>
            <w:r w:rsidRPr="00512710">
              <w:rPr>
                <w:rFonts w:eastAsia="Georgia"/>
                <w:b/>
                <w:w w:val="105"/>
                <w:lang w:bidi="nl-NL"/>
              </w:rPr>
              <w:t xml:space="preserve"> </w:t>
            </w:r>
            <w:proofErr w:type="spellStart"/>
            <w:r w:rsidRPr="00512710">
              <w:rPr>
                <w:rFonts w:eastAsia="Georgia"/>
                <w:b/>
                <w:w w:val="105"/>
                <w:lang w:bidi="nl-NL"/>
              </w:rPr>
              <w:t>korting</w:t>
            </w:r>
            <w:proofErr w:type="spellEnd"/>
          </w:p>
        </w:tc>
        <w:tc>
          <w:tcPr>
            <w:tcW w:w="6237" w:type="dxa"/>
            <w:shd w:val="clear" w:color="auto" w:fill="F9EBEE" w:themeFill="background2"/>
            <w:vAlign w:val="center"/>
          </w:tcPr>
          <w:p w14:paraId="1613A2F8" w14:textId="77777777" w:rsidR="00EF72D0" w:rsidRPr="00512710" w:rsidRDefault="00EF72D0">
            <w:pPr>
              <w:ind w:left="140"/>
              <w:rPr>
                <w:rFonts w:eastAsia="Georgia"/>
                <w:b/>
                <w:lang w:bidi="nl-NL"/>
              </w:rPr>
            </w:pPr>
            <w:proofErr w:type="spellStart"/>
            <w:r w:rsidRPr="00512710">
              <w:rPr>
                <w:rFonts w:eastAsia="Georgia"/>
                <w:b/>
                <w:w w:val="105"/>
                <w:lang w:bidi="nl-NL"/>
              </w:rPr>
              <w:t>Toelichting</w:t>
            </w:r>
            <w:proofErr w:type="spellEnd"/>
          </w:p>
        </w:tc>
      </w:tr>
      <w:tr w:rsidR="00EF72D0" w:rsidRPr="00CF014F" w14:paraId="5EE381C5" w14:textId="77777777">
        <w:trPr>
          <w:trHeight w:val="540"/>
        </w:trPr>
        <w:tc>
          <w:tcPr>
            <w:tcW w:w="709" w:type="dxa"/>
          </w:tcPr>
          <w:p w14:paraId="169EDBDE" w14:textId="77777777" w:rsidR="00EF72D0" w:rsidRDefault="00EF72D0">
            <w:pPr>
              <w:tabs>
                <w:tab w:val="clear" w:pos="227"/>
              </w:tabs>
              <w:rPr>
                <w:rFonts w:eastAsia="Georgia" w:cstheme="minorHAnsi"/>
                <w:w w:val="105"/>
                <w:lang w:bidi="nl-NL"/>
              </w:rPr>
            </w:pPr>
          </w:p>
          <w:p w14:paraId="67658D6B" w14:textId="77777777" w:rsidR="00EF72D0" w:rsidRPr="00CF014F" w:rsidRDefault="00EF72D0">
            <w:pPr>
              <w:tabs>
                <w:tab w:val="clear" w:pos="227"/>
              </w:tabs>
              <w:rPr>
                <w:rFonts w:eastAsia="Georgia" w:cstheme="minorHAnsi"/>
                <w:w w:val="105"/>
                <w:lang w:bidi="nl-NL"/>
              </w:rPr>
            </w:pPr>
            <w:r>
              <w:rPr>
                <w:rFonts w:eastAsia="Georgia" w:cstheme="minorHAnsi"/>
                <w:w w:val="105"/>
                <w:lang w:bidi="nl-NL"/>
              </w:rPr>
              <w:t xml:space="preserve"> 0</w:t>
            </w:r>
          </w:p>
        </w:tc>
        <w:tc>
          <w:tcPr>
            <w:tcW w:w="1701" w:type="dxa"/>
          </w:tcPr>
          <w:p w14:paraId="3DEF1D6F" w14:textId="77777777" w:rsidR="00EF72D0" w:rsidRDefault="00EF72D0">
            <w:pPr>
              <w:ind w:left="144"/>
              <w:rPr>
                <w:rFonts w:eastAsia="Georgia"/>
                <w:lang w:bidi="nl-NL"/>
              </w:rPr>
            </w:pPr>
          </w:p>
          <w:p w14:paraId="194903D1" w14:textId="0C9BBA67" w:rsidR="00EF72D0" w:rsidRPr="00CD4246" w:rsidRDefault="00EF72D0">
            <w:pPr>
              <w:ind w:left="144"/>
              <w:rPr>
                <w:rFonts w:eastAsia="Georgia" w:cstheme="minorHAnsi"/>
                <w:lang w:bidi="nl-NL"/>
              </w:rPr>
            </w:pPr>
            <w:r>
              <w:rPr>
                <w:rFonts w:eastAsia="Georgia" w:cstheme="minorHAnsi"/>
                <w:lang w:bidi="nl-NL"/>
              </w:rPr>
              <w:t>Knock out</w:t>
            </w:r>
          </w:p>
        </w:tc>
        <w:tc>
          <w:tcPr>
            <w:tcW w:w="6237" w:type="dxa"/>
          </w:tcPr>
          <w:p w14:paraId="21243042" w14:textId="77777777" w:rsidR="00EF72D0" w:rsidRPr="006D1C2A" w:rsidRDefault="00EF72D0">
            <w:pPr>
              <w:rPr>
                <w:lang w:val="nl-NL"/>
              </w:rPr>
            </w:pPr>
          </w:p>
          <w:p w14:paraId="045C2AD3" w14:textId="77777777" w:rsidR="00EF72D0" w:rsidRPr="00CD4246" w:rsidRDefault="00EF72D0">
            <w:pPr>
              <w:ind w:left="140"/>
              <w:rPr>
                <w:lang w:val="nl-NL"/>
              </w:rPr>
            </w:pPr>
            <w:r w:rsidRPr="00CD4246">
              <w:rPr>
                <w:lang w:val="nl-NL"/>
              </w:rPr>
              <w:t>De uitwerking ontbreekt, er is geen antwoord gegeven op de vraag.</w:t>
            </w:r>
          </w:p>
        </w:tc>
      </w:tr>
      <w:tr w:rsidR="00EF72D0" w:rsidRPr="00CF014F" w14:paraId="45EB6A2C" w14:textId="77777777">
        <w:trPr>
          <w:trHeight w:val="1234"/>
        </w:trPr>
        <w:tc>
          <w:tcPr>
            <w:tcW w:w="709" w:type="dxa"/>
          </w:tcPr>
          <w:p w14:paraId="58F64758" w14:textId="77777777" w:rsidR="00EF72D0" w:rsidRPr="00CF014F" w:rsidRDefault="00EF72D0">
            <w:pPr>
              <w:tabs>
                <w:tab w:val="clear" w:pos="227"/>
              </w:tabs>
              <w:rPr>
                <w:rFonts w:eastAsia="Georgia" w:cstheme="minorHAnsi"/>
                <w:w w:val="105"/>
                <w:lang w:val="nl-NL" w:bidi="nl-NL"/>
              </w:rPr>
            </w:pPr>
          </w:p>
          <w:p w14:paraId="7B1BE091" w14:textId="77777777" w:rsidR="00EF72D0" w:rsidRPr="00CF014F" w:rsidRDefault="00EF72D0">
            <w:pPr>
              <w:tabs>
                <w:tab w:val="clear" w:pos="227"/>
              </w:tabs>
              <w:rPr>
                <w:rFonts w:eastAsia="Georgia" w:cstheme="minorHAnsi"/>
                <w:w w:val="105"/>
                <w:lang w:val="nl-NL" w:bidi="nl-NL"/>
              </w:rPr>
            </w:pPr>
            <w:r>
              <w:rPr>
                <w:rFonts w:eastAsia="Georgia" w:cstheme="minorHAnsi"/>
                <w:w w:val="105"/>
                <w:lang w:val="nl-NL" w:bidi="nl-NL"/>
              </w:rPr>
              <w:t xml:space="preserve"> 2 </w:t>
            </w:r>
          </w:p>
        </w:tc>
        <w:tc>
          <w:tcPr>
            <w:tcW w:w="1701" w:type="dxa"/>
          </w:tcPr>
          <w:p w14:paraId="77832690" w14:textId="77777777" w:rsidR="00EF72D0" w:rsidRPr="00CF014F" w:rsidRDefault="00EF72D0">
            <w:pPr>
              <w:ind w:left="144"/>
              <w:rPr>
                <w:rFonts w:eastAsia="Georgia"/>
                <w:lang w:val="nl-NL" w:bidi="nl-NL"/>
              </w:rPr>
            </w:pPr>
          </w:p>
          <w:p w14:paraId="7D6B674F" w14:textId="2AEF5EE8" w:rsidR="00EF72D0" w:rsidRPr="00CF014F" w:rsidRDefault="003D22E4">
            <w:pPr>
              <w:ind w:left="144"/>
              <w:rPr>
                <w:rFonts w:eastAsia="Georgia" w:cstheme="minorHAnsi"/>
                <w:lang w:val="nl-NL" w:bidi="nl-NL"/>
              </w:rPr>
            </w:pPr>
            <w:proofErr w:type="spellStart"/>
            <w:r>
              <w:rPr>
                <w:rFonts w:eastAsia="Georgia" w:cstheme="minorHAnsi"/>
                <w:lang w:val="nl-NL" w:bidi="nl-NL"/>
              </w:rPr>
              <w:t>Knock</w:t>
            </w:r>
            <w:proofErr w:type="spellEnd"/>
            <w:r>
              <w:rPr>
                <w:rFonts w:eastAsia="Georgia" w:cstheme="minorHAnsi"/>
                <w:lang w:val="nl-NL" w:bidi="nl-NL"/>
              </w:rPr>
              <w:t xml:space="preserve"> out</w:t>
            </w:r>
          </w:p>
        </w:tc>
        <w:tc>
          <w:tcPr>
            <w:tcW w:w="6237" w:type="dxa"/>
          </w:tcPr>
          <w:p w14:paraId="1C672B6D" w14:textId="77777777" w:rsidR="00EF72D0" w:rsidRDefault="00EF72D0">
            <w:pPr>
              <w:ind w:left="140"/>
              <w:rPr>
                <w:lang w:val="nl-NL"/>
              </w:rPr>
            </w:pPr>
            <w:r w:rsidRPr="00C30B05">
              <w:rPr>
                <w:u w:val="single"/>
                <w:lang w:val="nl-NL"/>
              </w:rPr>
              <w:t>Onvoldoende</w:t>
            </w:r>
            <w:r w:rsidRPr="007A23B9">
              <w:rPr>
                <w:lang w:val="nl-NL"/>
              </w:rPr>
              <w:t xml:space="preserve">, dat wil zeggen dat: </w:t>
            </w:r>
          </w:p>
          <w:p w14:paraId="3CF9B377" w14:textId="77777777" w:rsidR="00EF72D0" w:rsidRPr="007A23B9" w:rsidRDefault="00EF72D0" w:rsidP="00CC417F">
            <w:pPr>
              <w:pStyle w:val="Lijstalinea"/>
              <w:numPr>
                <w:ilvl w:val="0"/>
                <w:numId w:val="11"/>
              </w:numPr>
              <w:rPr>
                <w:rFonts w:eastAsia="MS Mincho" w:cstheme="minorHAnsi"/>
                <w:lang w:val="nl-NL" w:eastAsia="nl-NL"/>
              </w:rPr>
            </w:pPr>
            <w:r w:rsidRPr="007A23B9">
              <w:rPr>
                <w:lang w:val="nl-NL"/>
              </w:rPr>
              <w:t xml:space="preserve">Niet alle gevraagde onderdelen </w:t>
            </w:r>
            <w:r>
              <w:rPr>
                <w:lang w:val="nl-NL"/>
              </w:rPr>
              <w:t>zijn b</w:t>
            </w:r>
            <w:r w:rsidRPr="007A23B9">
              <w:rPr>
                <w:lang w:val="nl-NL"/>
              </w:rPr>
              <w:t xml:space="preserve">eschreven of meerdere onderdelen op onvoldoende of niet overtuigende of niet aantoonbare wijze, waardoor het antwoord in totaliteit als niet passend is beoordeeld (geen toegevoegde waarde); </w:t>
            </w:r>
          </w:p>
          <w:p w14:paraId="52669EEA" w14:textId="77777777" w:rsidR="00EF72D0" w:rsidRPr="007A23B9" w:rsidRDefault="00EF72D0" w:rsidP="00CC417F">
            <w:pPr>
              <w:pStyle w:val="Lijstalinea"/>
              <w:numPr>
                <w:ilvl w:val="0"/>
                <w:numId w:val="11"/>
              </w:numPr>
              <w:rPr>
                <w:rFonts w:eastAsia="MS Mincho" w:cstheme="minorHAnsi"/>
                <w:lang w:val="nl-NL" w:eastAsia="nl-NL"/>
              </w:rPr>
            </w:pPr>
            <w:r w:rsidRPr="007A23B9">
              <w:rPr>
                <w:lang w:val="nl-NL"/>
              </w:rPr>
              <w:t>De Inschrijving nauwelijks vertrouwen geeft tot samenwerking en uitvoering van de Opdracht overeenkomstig de doelstellingen van Opdrachtgever en de gestelde eisen.</w:t>
            </w:r>
          </w:p>
        </w:tc>
      </w:tr>
      <w:tr w:rsidR="00EF72D0" w:rsidRPr="00CF014F" w14:paraId="0C69354C" w14:textId="77777777">
        <w:trPr>
          <w:trHeight w:val="1235"/>
        </w:trPr>
        <w:tc>
          <w:tcPr>
            <w:tcW w:w="709" w:type="dxa"/>
          </w:tcPr>
          <w:p w14:paraId="7354FACA" w14:textId="77777777" w:rsidR="00EF72D0" w:rsidRPr="00CF014F" w:rsidRDefault="00EF72D0">
            <w:pPr>
              <w:tabs>
                <w:tab w:val="clear" w:pos="227"/>
              </w:tabs>
              <w:rPr>
                <w:rFonts w:eastAsia="Georgia" w:cstheme="minorHAnsi"/>
                <w:w w:val="105"/>
                <w:lang w:val="nl-NL" w:bidi="nl-NL"/>
              </w:rPr>
            </w:pPr>
          </w:p>
          <w:p w14:paraId="1E260B4D" w14:textId="77777777" w:rsidR="00EF72D0" w:rsidRPr="00CF014F" w:rsidRDefault="00EF72D0">
            <w:pPr>
              <w:tabs>
                <w:tab w:val="clear" w:pos="227"/>
              </w:tabs>
              <w:rPr>
                <w:rFonts w:eastAsia="Georgia" w:cstheme="minorHAnsi"/>
                <w:w w:val="105"/>
                <w:lang w:val="nl-NL" w:bidi="nl-NL"/>
              </w:rPr>
            </w:pPr>
          </w:p>
          <w:p w14:paraId="348C3C73" w14:textId="77777777" w:rsidR="00EF72D0" w:rsidRPr="00CF014F" w:rsidRDefault="00EF72D0">
            <w:pPr>
              <w:tabs>
                <w:tab w:val="clear" w:pos="227"/>
              </w:tabs>
              <w:rPr>
                <w:rFonts w:eastAsia="Georgia" w:cstheme="minorHAnsi"/>
                <w:w w:val="105"/>
                <w:lang w:val="nl-NL" w:bidi="nl-NL"/>
              </w:rPr>
            </w:pPr>
            <w:r>
              <w:rPr>
                <w:rFonts w:eastAsia="Georgia" w:cstheme="minorHAnsi"/>
                <w:w w:val="105"/>
                <w:lang w:val="nl-NL" w:bidi="nl-NL"/>
              </w:rPr>
              <w:t xml:space="preserve"> 5</w:t>
            </w:r>
          </w:p>
        </w:tc>
        <w:tc>
          <w:tcPr>
            <w:tcW w:w="1701" w:type="dxa"/>
          </w:tcPr>
          <w:p w14:paraId="02F7D974" w14:textId="77777777" w:rsidR="00EF72D0" w:rsidRPr="00CF014F" w:rsidRDefault="00EF72D0">
            <w:pPr>
              <w:ind w:left="144"/>
              <w:rPr>
                <w:rFonts w:eastAsia="Georgia"/>
                <w:lang w:val="nl-NL" w:bidi="nl-NL"/>
              </w:rPr>
            </w:pPr>
          </w:p>
          <w:p w14:paraId="795DEA2A" w14:textId="77777777" w:rsidR="00EF72D0" w:rsidRPr="00CF014F" w:rsidRDefault="00EF72D0">
            <w:pPr>
              <w:ind w:left="144"/>
              <w:rPr>
                <w:rFonts w:eastAsia="Georgia"/>
                <w:lang w:val="nl-NL" w:bidi="nl-NL"/>
              </w:rPr>
            </w:pPr>
          </w:p>
          <w:p w14:paraId="22ED41DA" w14:textId="77777777" w:rsidR="00EF72D0" w:rsidRPr="00CF014F" w:rsidRDefault="00EF72D0">
            <w:pPr>
              <w:ind w:left="144"/>
              <w:rPr>
                <w:rFonts w:eastAsia="Georgia" w:cstheme="minorHAnsi"/>
                <w:lang w:val="nl-NL" w:bidi="nl-NL"/>
              </w:rPr>
            </w:pPr>
            <w:r>
              <w:rPr>
                <w:rFonts w:eastAsia="Georgia" w:cstheme="minorHAnsi"/>
                <w:lang w:val="nl-NL" w:bidi="nl-NL"/>
              </w:rPr>
              <w:t>50% van de totale fictieve korting</w:t>
            </w:r>
          </w:p>
        </w:tc>
        <w:tc>
          <w:tcPr>
            <w:tcW w:w="6237" w:type="dxa"/>
          </w:tcPr>
          <w:p w14:paraId="030404AB" w14:textId="77777777" w:rsidR="00EF72D0" w:rsidRDefault="00EF72D0">
            <w:pPr>
              <w:ind w:left="140"/>
              <w:rPr>
                <w:lang w:val="nl-NL"/>
              </w:rPr>
            </w:pPr>
            <w:r w:rsidRPr="00C30B05">
              <w:rPr>
                <w:u w:val="single"/>
                <w:lang w:val="nl-NL"/>
              </w:rPr>
              <w:t>Voldoende,</w:t>
            </w:r>
            <w:r w:rsidRPr="00D51697">
              <w:rPr>
                <w:lang w:val="nl-NL"/>
              </w:rPr>
              <w:t xml:space="preserve"> dat wil zeggen dat: </w:t>
            </w:r>
          </w:p>
          <w:p w14:paraId="4C33B7A3" w14:textId="77777777" w:rsidR="00EF72D0" w:rsidRPr="00D51697" w:rsidRDefault="00EF72D0" w:rsidP="00CC417F">
            <w:pPr>
              <w:pStyle w:val="Lijstalinea"/>
              <w:numPr>
                <w:ilvl w:val="0"/>
                <w:numId w:val="10"/>
              </w:numPr>
              <w:rPr>
                <w:rFonts w:eastAsia="MS Mincho" w:cstheme="minorHAnsi"/>
                <w:lang w:val="nl-NL" w:eastAsia="nl-NL"/>
              </w:rPr>
            </w:pPr>
            <w:r w:rsidRPr="00D51697">
              <w:rPr>
                <w:lang w:val="nl-NL"/>
              </w:rPr>
              <w:t xml:space="preserve">Alle gevraagde onderdelen zijn beschreven doch een of enkele onderdelen op onvoldoende of niet overtuigende of niet aantoonbare wijze, waardoor het antwoord in totaliteit als redelijk passend is beoordeeld (geen toegevoegde waarde); </w:t>
            </w:r>
          </w:p>
          <w:p w14:paraId="7718C5CD" w14:textId="77777777" w:rsidR="00EF72D0" w:rsidRPr="00D51697" w:rsidRDefault="00EF72D0" w:rsidP="00CC417F">
            <w:pPr>
              <w:pStyle w:val="Lijstalinea"/>
              <w:numPr>
                <w:ilvl w:val="0"/>
                <w:numId w:val="10"/>
              </w:numPr>
              <w:rPr>
                <w:rFonts w:eastAsia="MS Mincho" w:cstheme="minorHAnsi"/>
                <w:lang w:val="nl-NL" w:eastAsia="nl-NL"/>
              </w:rPr>
            </w:pPr>
            <w:r w:rsidRPr="00D51697">
              <w:rPr>
                <w:lang w:val="nl-NL"/>
              </w:rPr>
              <w:t>De Inschrijving redelijk vertrouwen geeft tot samenwerking en uitvoering van de Opdracht overeenkomstig de doelstellingen van Opdrachtgever en de gestelde eisen.</w:t>
            </w:r>
          </w:p>
        </w:tc>
      </w:tr>
      <w:tr w:rsidR="00EF72D0" w:rsidRPr="00CF014F" w14:paraId="118D6D83" w14:textId="77777777">
        <w:trPr>
          <w:trHeight w:val="984"/>
        </w:trPr>
        <w:tc>
          <w:tcPr>
            <w:tcW w:w="709" w:type="dxa"/>
          </w:tcPr>
          <w:p w14:paraId="3B2E66C6" w14:textId="77777777" w:rsidR="00EF72D0" w:rsidRPr="00CF014F" w:rsidRDefault="00EF72D0">
            <w:pPr>
              <w:tabs>
                <w:tab w:val="clear" w:pos="227"/>
              </w:tabs>
              <w:rPr>
                <w:rFonts w:eastAsia="Georgia" w:cstheme="minorHAnsi"/>
                <w:w w:val="105"/>
                <w:lang w:val="nl-NL" w:bidi="nl-NL"/>
              </w:rPr>
            </w:pPr>
          </w:p>
          <w:p w14:paraId="7E297C50" w14:textId="77777777" w:rsidR="00EF72D0" w:rsidRPr="00CF014F" w:rsidRDefault="00EF72D0">
            <w:pPr>
              <w:tabs>
                <w:tab w:val="clear" w:pos="227"/>
              </w:tabs>
              <w:rPr>
                <w:rFonts w:eastAsia="Georgia" w:cstheme="minorHAnsi"/>
                <w:w w:val="105"/>
                <w:lang w:val="nl-NL" w:bidi="nl-NL"/>
              </w:rPr>
            </w:pPr>
            <w:r>
              <w:rPr>
                <w:rFonts w:eastAsia="Georgia" w:cstheme="minorHAnsi"/>
                <w:w w:val="105"/>
                <w:lang w:val="nl-NL" w:bidi="nl-NL"/>
              </w:rPr>
              <w:t xml:space="preserve"> 8</w:t>
            </w:r>
          </w:p>
        </w:tc>
        <w:tc>
          <w:tcPr>
            <w:tcW w:w="1701" w:type="dxa"/>
          </w:tcPr>
          <w:p w14:paraId="189306B8" w14:textId="77777777" w:rsidR="00EF72D0" w:rsidRPr="00CF014F" w:rsidRDefault="00EF72D0">
            <w:pPr>
              <w:ind w:left="144"/>
              <w:rPr>
                <w:rFonts w:eastAsia="Georgia"/>
                <w:lang w:val="nl-NL" w:bidi="nl-NL"/>
              </w:rPr>
            </w:pPr>
          </w:p>
          <w:p w14:paraId="5B758BD8" w14:textId="77777777" w:rsidR="00EF72D0" w:rsidRPr="00CF014F" w:rsidRDefault="00EF72D0">
            <w:pPr>
              <w:ind w:left="144"/>
              <w:rPr>
                <w:rFonts w:eastAsia="Georgia" w:cstheme="minorHAnsi"/>
                <w:lang w:val="nl-NL" w:bidi="nl-NL"/>
              </w:rPr>
            </w:pPr>
            <w:r>
              <w:rPr>
                <w:rFonts w:eastAsia="Georgia" w:cstheme="minorHAnsi"/>
                <w:lang w:val="nl-NL" w:bidi="nl-NL"/>
              </w:rPr>
              <w:t>80% van de totale fictieve korting</w:t>
            </w:r>
          </w:p>
        </w:tc>
        <w:tc>
          <w:tcPr>
            <w:tcW w:w="6237" w:type="dxa"/>
          </w:tcPr>
          <w:p w14:paraId="4782D6DA" w14:textId="77777777" w:rsidR="00EF72D0" w:rsidRDefault="00EF72D0">
            <w:pPr>
              <w:ind w:left="140"/>
              <w:rPr>
                <w:lang w:val="nl-NL"/>
              </w:rPr>
            </w:pPr>
            <w:r w:rsidRPr="00C30B05">
              <w:rPr>
                <w:u w:val="single"/>
                <w:lang w:val="nl-NL"/>
              </w:rPr>
              <w:t>Goed</w:t>
            </w:r>
            <w:r w:rsidRPr="00BC1A7E">
              <w:rPr>
                <w:lang w:val="nl-NL"/>
              </w:rPr>
              <w:t>, dat wil zeggen dat:</w:t>
            </w:r>
          </w:p>
          <w:p w14:paraId="01794CEE" w14:textId="77777777" w:rsidR="00EF72D0" w:rsidRPr="00FF1CED" w:rsidRDefault="00EF72D0" w:rsidP="00CC417F">
            <w:pPr>
              <w:pStyle w:val="Lijstalinea"/>
              <w:numPr>
                <w:ilvl w:val="0"/>
                <w:numId w:val="9"/>
              </w:numPr>
              <w:rPr>
                <w:rFonts w:eastAsia="MS Mincho" w:cstheme="minorHAnsi"/>
                <w:lang w:val="nl-NL" w:eastAsia="nl-NL"/>
              </w:rPr>
            </w:pPr>
            <w:r w:rsidRPr="00BC1A7E">
              <w:rPr>
                <w:lang w:val="nl-NL"/>
              </w:rPr>
              <w:t>Alle gevraagde onderdelen op goede en aantoonbare wijze zijn beschreven en als passend zijn beoordeeld;</w:t>
            </w:r>
          </w:p>
          <w:p w14:paraId="2588F0DF" w14:textId="77777777" w:rsidR="00EF72D0" w:rsidRPr="00BC1A7E" w:rsidRDefault="00EF72D0" w:rsidP="00CC417F">
            <w:pPr>
              <w:pStyle w:val="Lijstalinea"/>
              <w:numPr>
                <w:ilvl w:val="0"/>
                <w:numId w:val="9"/>
              </w:numPr>
              <w:rPr>
                <w:rFonts w:eastAsia="MS Mincho" w:cstheme="minorHAnsi"/>
                <w:lang w:val="nl-NL" w:eastAsia="nl-NL"/>
              </w:rPr>
            </w:pPr>
            <w:r w:rsidRPr="00BC1A7E">
              <w:rPr>
                <w:lang w:val="nl-NL"/>
              </w:rPr>
              <w:t>De Inschrijving voldoende vertrouwen tot goede samenwerking en uitvoering van de Opdracht geeft overeenkomstig de doelstellingen van Opdrachtgever en de gestelde eisen.</w:t>
            </w:r>
          </w:p>
        </w:tc>
      </w:tr>
      <w:tr w:rsidR="00EF72D0" w:rsidRPr="00CF014F" w14:paraId="0A9E76BC" w14:textId="77777777">
        <w:trPr>
          <w:trHeight w:val="991"/>
        </w:trPr>
        <w:tc>
          <w:tcPr>
            <w:tcW w:w="709" w:type="dxa"/>
          </w:tcPr>
          <w:p w14:paraId="79AEF90A" w14:textId="77777777" w:rsidR="00EF72D0" w:rsidRPr="00CF014F" w:rsidRDefault="00EF72D0">
            <w:pPr>
              <w:tabs>
                <w:tab w:val="clear" w:pos="227"/>
              </w:tabs>
              <w:rPr>
                <w:rFonts w:eastAsia="Georgia"/>
                <w:lang w:val="nl-NL" w:bidi="nl-NL"/>
              </w:rPr>
            </w:pPr>
          </w:p>
          <w:p w14:paraId="4894F0E7" w14:textId="77777777" w:rsidR="00EF72D0" w:rsidRPr="00CF014F" w:rsidRDefault="00EF72D0">
            <w:pPr>
              <w:tabs>
                <w:tab w:val="clear" w:pos="227"/>
              </w:tabs>
              <w:rPr>
                <w:rFonts w:eastAsia="Georgia" w:cstheme="minorHAnsi"/>
                <w:lang w:val="nl-NL" w:bidi="nl-NL"/>
              </w:rPr>
            </w:pPr>
            <w:r>
              <w:rPr>
                <w:rFonts w:eastAsia="Georgia" w:cstheme="minorHAnsi"/>
                <w:w w:val="105"/>
                <w:lang w:val="nl-NL" w:bidi="nl-NL"/>
              </w:rPr>
              <w:t xml:space="preserve"> </w:t>
            </w:r>
            <w:r w:rsidRPr="00CF014F">
              <w:rPr>
                <w:rFonts w:eastAsia="Georgia" w:cstheme="minorHAnsi"/>
                <w:w w:val="105"/>
                <w:lang w:val="nl-NL" w:bidi="nl-NL"/>
              </w:rPr>
              <w:t>10</w:t>
            </w:r>
          </w:p>
        </w:tc>
        <w:tc>
          <w:tcPr>
            <w:tcW w:w="1701" w:type="dxa"/>
          </w:tcPr>
          <w:p w14:paraId="14EA9E52" w14:textId="77777777" w:rsidR="00EF72D0" w:rsidRPr="00CF014F" w:rsidRDefault="00EF72D0">
            <w:pPr>
              <w:ind w:left="144"/>
              <w:rPr>
                <w:rFonts w:eastAsia="Georgia"/>
                <w:lang w:val="nl-NL" w:bidi="nl-NL"/>
              </w:rPr>
            </w:pPr>
          </w:p>
          <w:p w14:paraId="07C85F72" w14:textId="77777777" w:rsidR="00EF72D0" w:rsidRPr="00CF014F" w:rsidRDefault="00EF72D0">
            <w:pPr>
              <w:ind w:left="144"/>
              <w:rPr>
                <w:rFonts w:eastAsia="Georgia" w:cstheme="minorHAnsi"/>
                <w:lang w:val="nl-NL" w:bidi="nl-NL"/>
              </w:rPr>
            </w:pPr>
            <w:r>
              <w:rPr>
                <w:rFonts w:eastAsia="Georgia" w:cstheme="minorHAnsi"/>
                <w:lang w:val="nl-NL" w:bidi="nl-NL"/>
              </w:rPr>
              <w:t>100% van de totale fictieve korting</w:t>
            </w:r>
          </w:p>
        </w:tc>
        <w:tc>
          <w:tcPr>
            <w:tcW w:w="6237" w:type="dxa"/>
          </w:tcPr>
          <w:p w14:paraId="2D025FF9" w14:textId="77777777" w:rsidR="00EF72D0" w:rsidRDefault="00EF72D0">
            <w:pPr>
              <w:ind w:left="140"/>
              <w:rPr>
                <w:lang w:val="nl-NL"/>
              </w:rPr>
            </w:pPr>
            <w:r w:rsidRPr="008D55A3">
              <w:rPr>
                <w:u w:val="single"/>
                <w:lang w:val="nl-NL"/>
              </w:rPr>
              <w:t>Uitstekend,</w:t>
            </w:r>
            <w:r w:rsidRPr="008B7902">
              <w:rPr>
                <w:lang w:val="nl-NL"/>
              </w:rPr>
              <w:t xml:space="preserve"> dat wil zeggen dat:</w:t>
            </w:r>
          </w:p>
          <w:p w14:paraId="4F2898D7" w14:textId="77777777" w:rsidR="00EF72D0" w:rsidRPr="008B7902" w:rsidRDefault="00EF72D0" w:rsidP="00CC417F">
            <w:pPr>
              <w:pStyle w:val="Lijstalinea"/>
              <w:numPr>
                <w:ilvl w:val="0"/>
                <w:numId w:val="8"/>
              </w:numPr>
              <w:rPr>
                <w:rFonts w:eastAsia="MS Mincho" w:cstheme="minorHAnsi"/>
                <w:lang w:val="nl-NL" w:eastAsia="nl-NL"/>
              </w:rPr>
            </w:pPr>
            <w:r w:rsidRPr="008B7902">
              <w:rPr>
                <w:lang w:val="nl-NL"/>
              </w:rPr>
              <w:t>Alle gevraagde onderdelen op goede en zeer overtuigende en aantoonbare wijze zijn beschreven (solide onderbouwing);</w:t>
            </w:r>
          </w:p>
          <w:p w14:paraId="637C5196" w14:textId="77777777" w:rsidR="00EF72D0" w:rsidRPr="008B7902" w:rsidRDefault="00EF72D0" w:rsidP="00CC417F">
            <w:pPr>
              <w:pStyle w:val="Lijstalinea"/>
              <w:numPr>
                <w:ilvl w:val="0"/>
                <w:numId w:val="8"/>
              </w:numPr>
              <w:rPr>
                <w:rFonts w:eastAsia="MS Mincho" w:cstheme="minorHAnsi"/>
                <w:lang w:val="nl-NL" w:eastAsia="nl-NL"/>
              </w:rPr>
            </w:pPr>
            <w:r w:rsidRPr="008B7902">
              <w:rPr>
                <w:lang w:val="nl-NL"/>
              </w:rPr>
              <w:t>Op een of meerdere onderdelen een positief verrassende aanpak gegeven wordt, wat de werkwijze van Inschrijver onderscheidend maakt (toegevoegde waarde);</w:t>
            </w:r>
          </w:p>
          <w:p w14:paraId="3352CD65" w14:textId="77777777" w:rsidR="00EF72D0" w:rsidRPr="008B7902" w:rsidRDefault="00EF72D0" w:rsidP="00CC417F">
            <w:pPr>
              <w:pStyle w:val="Lijstalinea"/>
              <w:numPr>
                <w:ilvl w:val="0"/>
                <w:numId w:val="8"/>
              </w:numPr>
              <w:rPr>
                <w:rFonts w:eastAsia="MS Mincho" w:cstheme="minorHAnsi"/>
                <w:lang w:val="nl-NL" w:eastAsia="nl-NL"/>
              </w:rPr>
            </w:pPr>
            <w:r w:rsidRPr="008B7902">
              <w:rPr>
                <w:lang w:val="nl-NL"/>
              </w:rPr>
              <w:t>De Inschrijving het volle vertrouwen tot maximale samenwerking en uitvoering van de Opdracht geeft overeenkomstig de doelstellingen van Opdrachtgever en de gestelde eisen</w:t>
            </w:r>
            <w:r>
              <w:rPr>
                <w:lang w:val="nl-NL"/>
              </w:rPr>
              <w:t>.</w:t>
            </w:r>
          </w:p>
        </w:tc>
      </w:tr>
    </w:tbl>
    <w:p w14:paraId="7C3DB201" w14:textId="77777777" w:rsidR="00EF72D0" w:rsidRPr="00C81076" w:rsidRDefault="00EF72D0" w:rsidP="00EF72D0">
      <w:pPr>
        <w:rPr>
          <w:lang w:eastAsia="nl-NL"/>
        </w:rPr>
      </w:pPr>
    </w:p>
    <w:p w14:paraId="65E2DAE7" w14:textId="77777777" w:rsidR="00EF72D0" w:rsidRPr="00CA3AEB" w:rsidRDefault="00EF72D0" w:rsidP="00EF72D0">
      <w:pPr>
        <w:rPr>
          <w:rFonts w:eastAsia="MS Mincho" w:cstheme="minorHAnsi"/>
          <w:iCs/>
          <w:szCs w:val="18"/>
          <w:lang w:val="nl" w:eastAsia="nl-NL"/>
        </w:rPr>
      </w:pPr>
      <w:r>
        <w:t xml:space="preserve">Naarmate de Inschrijver beter voldoet aan het gevraagde wordt dit conform het beoordelingskader met meer punten gewaardeerd. </w:t>
      </w:r>
    </w:p>
    <w:p w14:paraId="4AF4CA93" w14:textId="77777777" w:rsidR="00EF72D0" w:rsidRPr="00CF014F" w:rsidRDefault="00EF72D0" w:rsidP="00EF72D0">
      <w:pPr>
        <w:rPr>
          <w:lang w:val="nl"/>
        </w:rPr>
      </w:pPr>
    </w:p>
    <w:p w14:paraId="2C0C5081" w14:textId="77777777" w:rsidR="00EF72D0" w:rsidRDefault="00EF72D0" w:rsidP="00EF72D0">
      <w:r w:rsidRPr="00CF014F">
        <w:t xml:space="preserve">Hoewel de Aanbestedende Dienst de beoordeling van de kwaliteitscriteria zo transparant, inzichtelijk en objectief mogelijk heeft getracht te maken, dienen Inschrijvers zich ervan bewust te zijn dat de Aanbestedende dienst (en daarmee de individuele beoordelaars) bij de beoordeling enige mate van beoordelingsvrijheid hebben. Dit is inherent aan het gunningcriterium ‘beste prijs-kwaliteitverhouding’ en aan het gunningscriterium kwaliteit. Door in te schrijven stemmen Inschrijvers uitdrukkelijk in met de door de Aanbestedende dienst gekozen systematiek en stemmen Inschrijvers er eveneens uitdrukkelijk mee in dat de beoordelaars enige mate van beoordelingsvrijheid hebben ten aanzien van het gunningscriterium kwaliteit. </w:t>
      </w:r>
    </w:p>
    <w:p w14:paraId="2E068489" w14:textId="77777777" w:rsidR="00EF72D0" w:rsidRPr="00EF72D0" w:rsidRDefault="00EF72D0" w:rsidP="009F2DD7"/>
    <w:p w14:paraId="0303F30E" w14:textId="4546813A" w:rsidR="007C4C45" w:rsidRDefault="0062243E" w:rsidP="002A4603">
      <w:pPr>
        <w:pStyle w:val="Kop2"/>
        <w:numPr>
          <w:ilvl w:val="1"/>
          <w:numId w:val="1"/>
        </w:numPr>
        <w:rPr>
          <w:lang w:val="en-US"/>
        </w:rPr>
      </w:pPr>
      <w:bookmarkStart w:id="69" w:name="_Toc219486810"/>
      <w:proofErr w:type="spellStart"/>
      <w:r>
        <w:rPr>
          <w:lang w:val="en-US"/>
        </w:rPr>
        <w:t>Beoordeling</w:t>
      </w:r>
      <w:proofErr w:type="spellEnd"/>
      <w:r>
        <w:rPr>
          <w:lang w:val="en-US"/>
        </w:rPr>
        <w:t xml:space="preserve">: </w:t>
      </w:r>
      <w:proofErr w:type="spellStart"/>
      <w:r>
        <w:rPr>
          <w:lang w:val="en-US"/>
        </w:rPr>
        <w:t>Prijs</w:t>
      </w:r>
      <w:bookmarkEnd w:id="69"/>
      <w:proofErr w:type="spellEnd"/>
    </w:p>
    <w:p w14:paraId="00618580" w14:textId="77777777" w:rsidR="00902627" w:rsidRPr="00DB6A0B" w:rsidRDefault="00902627" w:rsidP="00902627">
      <w:r w:rsidRPr="00DB6A0B">
        <w:t>Door de voorzitter van de beoordelingscommissie wordt de prijs beoordeeld. Deze beoordeling wordt nog niet bekend gemaakt aan de leden van de beoordelingscommissie.</w:t>
      </w:r>
    </w:p>
    <w:p w14:paraId="384B1DD9" w14:textId="77777777" w:rsidR="00902627" w:rsidRPr="00DB6A0B" w:rsidRDefault="00902627" w:rsidP="00902627"/>
    <w:p w14:paraId="34C4D6F7" w14:textId="6065258A" w:rsidR="00902627" w:rsidRDefault="00902627" w:rsidP="00902627">
      <w:r w:rsidRPr="00A154FA">
        <w:t xml:space="preserve">De prijs van de Inschrijver wordt bepaald aan de hand van de tarieven benoemd op het prijzenblad </w:t>
      </w:r>
      <w:r w:rsidRPr="004F6CFF">
        <w:t xml:space="preserve">(Bijlage </w:t>
      </w:r>
      <w:r w:rsidR="006476B6" w:rsidRPr="004F6CFF">
        <w:t>J</w:t>
      </w:r>
      <w:r w:rsidRPr="004F6CFF">
        <w:t>).</w:t>
      </w:r>
      <w:r w:rsidRPr="00A154FA">
        <w:t xml:space="preserve"> In de </w:t>
      </w:r>
      <w:r w:rsidRPr="004F6CFF">
        <w:t>tab ‘</w:t>
      </w:r>
      <w:r w:rsidR="004F6CFF" w:rsidRPr="004F6CFF">
        <w:t>Totaal + handtekening’</w:t>
      </w:r>
      <w:r w:rsidRPr="00A154FA">
        <w:t xml:space="preserve"> wordt in cel </w:t>
      </w:r>
      <w:r w:rsidR="004F6CFF">
        <w:t>C6</w:t>
      </w:r>
      <w:r w:rsidRPr="00A154FA">
        <w:t xml:space="preserve"> de totale inschrijfprijs berekend. </w:t>
      </w:r>
    </w:p>
    <w:p w14:paraId="7E778E61" w14:textId="77777777" w:rsidR="00902627" w:rsidRDefault="00902627" w:rsidP="00902627"/>
    <w:p w14:paraId="4B9E1879" w14:textId="77777777" w:rsidR="00902627" w:rsidRPr="00DB6A0B" w:rsidRDefault="00902627" w:rsidP="00902627">
      <w:r>
        <w:t>De opgegeven inschrijfprijs wordt verminderd met de gescoorde ‘fictieve aftrek’. De behaalde meerwaarde(n) voor de afzonderlijke kwalitatieve sub-gunningscriteria worden bij elkaar opgeteld en vormen samen deze ‘fictieve aftrek’ in euro’s. De opgegeven inschrijfprijs min de fictieve aftrek resulteert in de ‘vergelijkingsprijs’.</w:t>
      </w:r>
    </w:p>
    <w:p w14:paraId="0B1DAFE7" w14:textId="77777777" w:rsidR="00902627" w:rsidRDefault="00902627" w:rsidP="009F2DD7"/>
    <w:p w14:paraId="2F624AB3" w14:textId="2ECA3FF4" w:rsidR="0062243E" w:rsidRDefault="0062243E" w:rsidP="002A4603">
      <w:pPr>
        <w:pStyle w:val="Kop2"/>
        <w:numPr>
          <w:ilvl w:val="1"/>
          <w:numId w:val="1"/>
        </w:numPr>
        <w:rPr>
          <w:lang w:val="en-US"/>
        </w:rPr>
      </w:pPr>
      <w:bookmarkStart w:id="70" w:name="_Toc219486811"/>
      <w:proofErr w:type="spellStart"/>
      <w:r>
        <w:rPr>
          <w:lang w:val="en-US"/>
        </w:rPr>
        <w:t>Totaalscore</w:t>
      </w:r>
      <w:bookmarkEnd w:id="70"/>
      <w:proofErr w:type="spellEnd"/>
    </w:p>
    <w:p w14:paraId="089EC90E" w14:textId="77777777" w:rsidR="00D73FF9" w:rsidRDefault="00D73FF9" w:rsidP="00D73FF9">
      <w:r>
        <w:t>De Inschrijver met de laagste vergelijkingsprijs wordt aangemerkt als de partij die de Inschrijving met de beste prijs-kwaliteit verhouding heeft ingediend.</w:t>
      </w:r>
    </w:p>
    <w:p w14:paraId="4E93CFC3" w14:textId="77777777" w:rsidR="00D73FF9" w:rsidRDefault="00D73FF9" w:rsidP="00D73FF9"/>
    <w:p w14:paraId="17965617" w14:textId="77B80E0B" w:rsidR="00D73FF9" w:rsidRDefault="00D73FF9" w:rsidP="00D73FF9">
      <w:r>
        <w:t xml:space="preserve">Wanneer de vergelijkingsprijs na de beoordeling van de eerste fase gelijk is, dan zal de ontvangen korting van </w:t>
      </w:r>
      <w:proofErr w:type="spellStart"/>
      <w:r>
        <w:t>subgunningscriteria</w:t>
      </w:r>
      <w:proofErr w:type="spellEnd"/>
      <w:r>
        <w:t xml:space="preserve"> ‘</w:t>
      </w:r>
      <w:r w:rsidR="001C517B">
        <w:t xml:space="preserve">K2 Dienstverlening’ </w:t>
      </w:r>
      <w:r>
        <w:t>de doorslag geven. Indien ook hier gelijk wordt gescoord zal ‘</w:t>
      </w:r>
      <w:r w:rsidR="00165F05">
        <w:t>K4 Demonstratie’</w:t>
      </w:r>
      <w:r>
        <w:t xml:space="preserve"> de doorslag geven. Als ook deze criteria gelijk is zal middels een loting bepaald worden welke Inschrijving als inschrijving met de beste prijs-kwaliteitverhouding zal gelden. </w:t>
      </w:r>
    </w:p>
    <w:p w14:paraId="458E8C07" w14:textId="77777777" w:rsidR="00D73FF9" w:rsidRPr="00D73FF9" w:rsidRDefault="00D73FF9" w:rsidP="009F2DD7"/>
    <w:p w14:paraId="5F961F6F" w14:textId="6870036A" w:rsidR="0062243E" w:rsidRDefault="007504CB" w:rsidP="002A4603">
      <w:pPr>
        <w:pStyle w:val="Kop2"/>
        <w:numPr>
          <w:ilvl w:val="1"/>
          <w:numId w:val="1"/>
        </w:numPr>
        <w:rPr>
          <w:lang w:val="en-US"/>
        </w:rPr>
      </w:pPr>
      <w:bookmarkStart w:id="71" w:name="_Toc219486812"/>
      <w:r>
        <w:rPr>
          <w:lang w:val="en-US"/>
        </w:rPr>
        <w:t xml:space="preserve">Gunning </w:t>
      </w:r>
      <w:proofErr w:type="spellStart"/>
      <w:r>
        <w:rPr>
          <w:lang w:val="en-US"/>
        </w:rPr>
        <w:t>en</w:t>
      </w:r>
      <w:proofErr w:type="spellEnd"/>
      <w:r>
        <w:rPr>
          <w:lang w:val="en-US"/>
        </w:rPr>
        <w:t xml:space="preserve"> </w:t>
      </w:r>
      <w:proofErr w:type="spellStart"/>
      <w:r>
        <w:rPr>
          <w:lang w:val="en-US"/>
        </w:rPr>
        <w:t>verificatie</w:t>
      </w:r>
      <w:bookmarkEnd w:id="71"/>
      <w:proofErr w:type="spellEnd"/>
    </w:p>
    <w:p w14:paraId="5B2B5FB9" w14:textId="77777777" w:rsidR="00814936" w:rsidRPr="00512710" w:rsidRDefault="00814936" w:rsidP="00CC417F">
      <w:pPr>
        <w:pStyle w:val="Nummering"/>
        <w:numPr>
          <w:ilvl w:val="0"/>
          <w:numId w:val="12"/>
        </w:numPr>
        <w:rPr>
          <w:rStyle w:val="Nadruk"/>
          <w:rFonts w:cs="Arial"/>
          <w:i w:val="0"/>
        </w:rPr>
      </w:pPr>
      <w:r w:rsidRPr="00512710">
        <w:rPr>
          <w:rStyle w:val="Nadruk"/>
          <w:rFonts w:cs="Arial"/>
          <w:i w:val="0"/>
        </w:rPr>
        <w:t>Inschrijvingen worden door een beoordelingsteam beoordeeld aan de hand van de procedure, zoals omschreven in dit beschrijvend document. Dit resulteert in een voorstel voor gunningsbeslissing;</w:t>
      </w:r>
    </w:p>
    <w:p w14:paraId="2A0416CC" w14:textId="77777777" w:rsidR="00814936" w:rsidRPr="00512710" w:rsidRDefault="00814936" w:rsidP="00CC417F">
      <w:pPr>
        <w:pStyle w:val="Nummering"/>
        <w:numPr>
          <w:ilvl w:val="0"/>
          <w:numId w:val="3"/>
        </w:numPr>
        <w:rPr>
          <w:rStyle w:val="Nadruk"/>
          <w:rFonts w:cs="Arial"/>
          <w:i w:val="0"/>
        </w:rPr>
      </w:pPr>
      <w:r w:rsidRPr="00512710">
        <w:rPr>
          <w:rStyle w:val="Nadruk"/>
          <w:rFonts w:cs="Arial"/>
          <w:i w:val="0"/>
        </w:rPr>
        <w:t>Dit gunningsvoorstel zal worden voorgelegd aan het dagelijks bestuur van de Aanbestedende Dienst. De directie neemt – op voordracht van het beoordelingsteam – het gunningsbesluit;</w:t>
      </w:r>
    </w:p>
    <w:p w14:paraId="79EB6633" w14:textId="77777777" w:rsidR="00814936" w:rsidRPr="00512710" w:rsidRDefault="00814936" w:rsidP="00CC417F">
      <w:pPr>
        <w:pStyle w:val="Nummering"/>
        <w:numPr>
          <w:ilvl w:val="0"/>
          <w:numId w:val="3"/>
        </w:numPr>
        <w:rPr>
          <w:rStyle w:val="Nadruk"/>
          <w:rFonts w:cs="Arial"/>
          <w:i w:val="0"/>
        </w:rPr>
      </w:pPr>
      <w:r w:rsidRPr="00512710">
        <w:rPr>
          <w:rStyle w:val="Nadruk"/>
          <w:rFonts w:cs="Arial"/>
          <w:i w:val="0"/>
        </w:rPr>
        <w:t xml:space="preserve">Nadat het voorlopig gunningsbesluit is verzonden, zal met de winnende Inschrijver een verificatie van het gevraagde worden doorlopen. Planning hiervan is opgenomen in </w:t>
      </w:r>
      <w:r w:rsidRPr="004F6CFF">
        <w:rPr>
          <w:rStyle w:val="Nadruk"/>
          <w:rFonts w:cs="Arial"/>
          <w:i w:val="0"/>
        </w:rPr>
        <w:t>paragraaf 1.11</w:t>
      </w:r>
      <w:r w:rsidRPr="00512710">
        <w:rPr>
          <w:rStyle w:val="Nadruk"/>
          <w:rFonts w:cs="Arial"/>
          <w:i w:val="0"/>
        </w:rPr>
        <w:t xml:space="preserve">. In de verificatie wordt de aanbieding doorlopen. Mocht de Inschrijver met wie de verificatie wordt doorlopen niet voldoen aan hetgeen is opgegeven, houdt de Aanbestedende dienst zich het recht voor de Inschrijving terzijde te leggen en met de één na hoogst scorende Inschrijver de verificatie te doorlopen. </w:t>
      </w:r>
    </w:p>
    <w:p w14:paraId="56BCA76A" w14:textId="77777777" w:rsidR="00814936" w:rsidRPr="00512710" w:rsidRDefault="00814936" w:rsidP="00CC417F">
      <w:pPr>
        <w:pStyle w:val="Nummering"/>
        <w:numPr>
          <w:ilvl w:val="0"/>
          <w:numId w:val="3"/>
        </w:numPr>
        <w:rPr>
          <w:rStyle w:val="Nadruk"/>
          <w:rFonts w:cs="Arial"/>
          <w:i w:val="0"/>
        </w:rPr>
      </w:pPr>
      <w:r w:rsidRPr="00512710">
        <w:rPr>
          <w:rStyle w:val="Nadruk"/>
          <w:rFonts w:cs="Arial"/>
          <w:i w:val="0"/>
        </w:rPr>
        <w:t>Na definitieve gunning zal de Overeenkomst worden opgemaakt.</w:t>
      </w:r>
    </w:p>
    <w:p w14:paraId="00EB3A62" w14:textId="77777777" w:rsidR="00814936" w:rsidRPr="00814936" w:rsidRDefault="00814936" w:rsidP="009F2DD7"/>
    <w:p w14:paraId="2C6FD765" w14:textId="2E88B05F" w:rsidR="007504CB" w:rsidRDefault="007504CB" w:rsidP="002A4603">
      <w:pPr>
        <w:pStyle w:val="Kop2"/>
        <w:numPr>
          <w:ilvl w:val="1"/>
          <w:numId w:val="1"/>
        </w:numPr>
        <w:rPr>
          <w:lang w:val="en-US"/>
        </w:rPr>
      </w:pPr>
      <w:bookmarkStart w:id="72" w:name="_Toc219486813"/>
      <w:proofErr w:type="spellStart"/>
      <w:r>
        <w:rPr>
          <w:lang w:val="en-US"/>
        </w:rPr>
        <w:t>Voorbeeldscore</w:t>
      </w:r>
      <w:bookmarkEnd w:id="72"/>
      <w:proofErr w:type="spellEnd"/>
    </w:p>
    <w:p w14:paraId="3B4F69B0" w14:textId="227237EE" w:rsidR="007504CB" w:rsidRDefault="007504CB" w:rsidP="00214DEB">
      <w:pPr>
        <w:rPr>
          <w:lang w:val="en-US"/>
        </w:rPr>
      </w:pPr>
    </w:p>
    <w:tbl>
      <w:tblPr>
        <w:tblW w:w="9079" w:type="dxa"/>
        <w:tblInd w:w="-147" w:type="dxa"/>
        <w:tblCellMar>
          <w:left w:w="70" w:type="dxa"/>
          <w:right w:w="70" w:type="dxa"/>
        </w:tblCellMar>
        <w:tblLook w:val="04A0" w:firstRow="1" w:lastRow="0" w:firstColumn="1" w:lastColumn="0" w:noHBand="0" w:noVBand="1"/>
      </w:tblPr>
      <w:tblGrid>
        <w:gridCol w:w="2552"/>
        <w:gridCol w:w="889"/>
        <w:gridCol w:w="633"/>
        <w:gridCol w:w="1320"/>
        <w:gridCol w:w="567"/>
        <w:gridCol w:w="1275"/>
        <w:gridCol w:w="576"/>
        <w:gridCol w:w="1267"/>
      </w:tblGrid>
      <w:tr w:rsidR="004949C6" w:rsidRPr="006C0838" w14:paraId="29B52D9C" w14:textId="77777777" w:rsidTr="00A248FB">
        <w:trPr>
          <w:trHeight w:val="290"/>
        </w:trPr>
        <w:tc>
          <w:tcPr>
            <w:tcW w:w="2552" w:type="dxa"/>
            <w:tcBorders>
              <w:top w:val="single" w:sz="4" w:space="0" w:color="auto"/>
              <w:left w:val="single" w:sz="4" w:space="0" w:color="auto"/>
              <w:bottom w:val="single" w:sz="4" w:space="0" w:color="auto"/>
              <w:right w:val="nil"/>
            </w:tcBorders>
            <w:noWrap/>
            <w:vAlign w:val="bottom"/>
            <w:hideMark/>
          </w:tcPr>
          <w:p w14:paraId="22C8339D" w14:textId="77777777" w:rsidR="004949C6" w:rsidRPr="006C0838" w:rsidRDefault="004949C6">
            <w:pPr>
              <w:tabs>
                <w:tab w:val="clear" w:pos="227"/>
              </w:tabs>
              <w:spacing w:line="240" w:lineRule="auto"/>
              <w:rPr>
                <w:rFonts w:eastAsia="Times New Roman" w:cstheme="minorHAnsi"/>
                <w:color w:val="auto"/>
                <w:sz w:val="16"/>
                <w:szCs w:val="16"/>
                <w:lang w:eastAsia="nl-NL"/>
              </w:rPr>
            </w:pPr>
          </w:p>
        </w:tc>
        <w:tc>
          <w:tcPr>
            <w:tcW w:w="889" w:type="dxa"/>
            <w:tcBorders>
              <w:top w:val="single" w:sz="4" w:space="0" w:color="auto"/>
              <w:left w:val="single" w:sz="4" w:space="0" w:color="auto"/>
              <w:bottom w:val="single" w:sz="4" w:space="0" w:color="auto"/>
              <w:right w:val="double" w:sz="4" w:space="0" w:color="auto"/>
            </w:tcBorders>
            <w:noWrap/>
            <w:vAlign w:val="bottom"/>
            <w:hideMark/>
          </w:tcPr>
          <w:p w14:paraId="03859BB4" w14:textId="77777777" w:rsidR="004949C6" w:rsidRPr="006C0838" w:rsidRDefault="004949C6">
            <w:pPr>
              <w:tabs>
                <w:tab w:val="clear" w:pos="227"/>
              </w:tabs>
              <w:spacing w:line="240" w:lineRule="auto"/>
              <w:rPr>
                <w:rFonts w:eastAsia="Times New Roman" w:cstheme="minorHAnsi"/>
                <w:color w:val="auto"/>
                <w:sz w:val="16"/>
                <w:szCs w:val="16"/>
                <w:lang w:eastAsia="nl-NL"/>
              </w:rPr>
            </w:pPr>
          </w:p>
        </w:tc>
        <w:tc>
          <w:tcPr>
            <w:tcW w:w="1953" w:type="dxa"/>
            <w:gridSpan w:val="2"/>
            <w:tcBorders>
              <w:top w:val="single" w:sz="4" w:space="0" w:color="auto"/>
              <w:left w:val="double" w:sz="4" w:space="0" w:color="auto"/>
              <w:bottom w:val="single" w:sz="4" w:space="0" w:color="auto"/>
              <w:right w:val="single" w:sz="4" w:space="0" w:color="auto"/>
            </w:tcBorders>
            <w:shd w:val="clear" w:color="auto" w:fill="F9EBEE" w:themeFill="background2"/>
            <w:noWrap/>
            <w:vAlign w:val="center"/>
            <w:hideMark/>
          </w:tcPr>
          <w:p w14:paraId="37B2F86C" w14:textId="77777777" w:rsidR="004949C6" w:rsidRPr="006C0838" w:rsidRDefault="004949C6">
            <w:pPr>
              <w:tabs>
                <w:tab w:val="clear" w:pos="227"/>
              </w:tabs>
              <w:spacing w:line="240" w:lineRule="auto"/>
              <w:jc w:val="center"/>
              <w:rPr>
                <w:rFonts w:eastAsia="Times New Roman" w:cstheme="minorHAnsi"/>
                <w:color w:val="000000"/>
                <w:sz w:val="16"/>
                <w:szCs w:val="16"/>
                <w:lang w:eastAsia="nl-NL"/>
              </w:rPr>
            </w:pPr>
            <w:r w:rsidRPr="006C0838">
              <w:rPr>
                <w:rFonts w:eastAsia="Times New Roman" w:cstheme="minorHAnsi"/>
                <w:color w:val="000000"/>
                <w:sz w:val="16"/>
                <w:szCs w:val="16"/>
                <w:lang w:eastAsia="nl-NL"/>
              </w:rPr>
              <w:t>Inschrijver 1</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9EBEE" w:themeFill="background2"/>
            <w:noWrap/>
            <w:vAlign w:val="center"/>
            <w:hideMark/>
          </w:tcPr>
          <w:p w14:paraId="67F10B44" w14:textId="77777777" w:rsidR="004949C6" w:rsidRPr="006C0838" w:rsidRDefault="004949C6">
            <w:pPr>
              <w:tabs>
                <w:tab w:val="clear" w:pos="227"/>
              </w:tabs>
              <w:spacing w:line="240" w:lineRule="auto"/>
              <w:jc w:val="center"/>
              <w:rPr>
                <w:rFonts w:eastAsia="Times New Roman" w:cstheme="minorHAnsi"/>
                <w:color w:val="000000"/>
                <w:sz w:val="16"/>
                <w:szCs w:val="16"/>
                <w:lang w:eastAsia="nl-NL"/>
              </w:rPr>
            </w:pPr>
            <w:r w:rsidRPr="006C0838">
              <w:rPr>
                <w:rFonts w:eastAsia="Times New Roman" w:cstheme="minorHAnsi"/>
                <w:color w:val="000000"/>
                <w:sz w:val="16"/>
                <w:szCs w:val="16"/>
                <w:lang w:eastAsia="nl-NL"/>
              </w:rPr>
              <w:t>Inschrijver 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9EBEE" w:themeFill="background2"/>
            <w:noWrap/>
            <w:vAlign w:val="center"/>
            <w:hideMark/>
          </w:tcPr>
          <w:p w14:paraId="254A2D36" w14:textId="77777777" w:rsidR="004949C6" w:rsidRPr="006C0838" w:rsidRDefault="004949C6">
            <w:pPr>
              <w:tabs>
                <w:tab w:val="clear" w:pos="227"/>
              </w:tabs>
              <w:spacing w:line="240" w:lineRule="auto"/>
              <w:jc w:val="center"/>
              <w:rPr>
                <w:rFonts w:eastAsia="Times New Roman" w:cstheme="minorHAnsi"/>
                <w:color w:val="000000"/>
                <w:sz w:val="16"/>
                <w:szCs w:val="16"/>
                <w:lang w:eastAsia="nl-NL"/>
              </w:rPr>
            </w:pPr>
            <w:r w:rsidRPr="006C0838">
              <w:rPr>
                <w:rFonts w:eastAsia="Times New Roman" w:cstheme="minorHAnsi"/>
                <w:color w:val="000000"/>
                <w:sz w:val="16"/>
                <w:szCs w:val="16"/>
                <w:lang w:eastAsia="nl-NL"/>
              </w:rPr>
              <w:t xml:space="preserve">Inschrijver </w:t>
            </w:r>
            <w:r>
              <w:rPr>
                <w:rFonts w:eastAsia="Times New Roman" w:cstheme="minorHAnsi"/>
                <w:color w:val="000000"/>
                <w:sz w:val="16"/>
                <w:szCs w:val="16"/>
                <w:lang w:eastAsia="nl-NL"/>
              </w:rPr>
              <w:t>3</w:t>
            </w:r>
          </w:p>
        </w:tc>
      </w:tr>
      <w:tr w:rsidR="004949C6" w:rsidRPr="006C0838" w14:paraId="6CFFC89D" w14:textId="77777777" w:rsidTr="00A248FB">
        <w:trPr>
          <w:trHeight w:val="290"/>
        </w:trPr>
        <w:tc>
          <w:tcPr>
            <w:tcW w:w="2552" w:type="dxa"/>
            <w:tcBorders>
              <w:top w:val="single" w:sz="4" w:space="0" w:color="auto"/>
              <w:left w:val="single" w:sz="4" w:space="0" w:color="auto"/>
              <w:bottom w:val="single" w:sz="4" w:space="0" w:color="auto"/>
              <w:right w:val="nil"/>
            </w:tcBorders>
            <w:noWrap/>
            <w:vAlign w:val="bottom"/>
            <w:hideMark/>
          </w:tcPr>
          <w:p w14:paraId="26A38DF8" w14:textId="2E22FD53" w:rsidR="004949C6" w:rsidRPr="006C0838" w:rsidRDefault="00997F26">
            <w:pPr>
              <w:tabs>
                <w:tab w:val="clear" w:pos="227"/>
              </w:tabs>
              <w:spacing w:line="240" w:lineRule="auto"/>
              <w:rPr>
                <w:rFonts w:eastAsia="Times New Roman" w:cstheme="minorHAnsi"/>
                <w:b/>
                <w:bCs/>
                <w:color w:val="000000"/>
                <w:sz w:val="16"/>
                <w:szCs w:val="16"/>
                <w:lang w:eastAsia="nl-NL"/>
              </w:rPr>
            </w:pPr>
            <w:r>
              <w:rPr>
                <w:rFonts w:eastAsia="Times New Roman" w:cstheme="minorHAnsi"/>
                <w:b/>
                <w:bCs/>
                <w:color w:val="000000"/>
                <w:sz w:val="16"/>
                <w:szCs w:val="16"/>
                <w:lang w:eastAsia="nl-NL"/>
              </w:rPr>
              <w:t>Totale inschrijfp</w:t>
            </w:r>
            <w:r w:rsidR="004949C6" w:rsidRPr="006C0838">
              <w:rPr>
                <w:rFonts w:eastAsia="Times New Roman" w:cstheme="minorHAnsi"/>
                <w:b/>
                <w:bCs/>
                <w:color w:val="000000"/>
                <w:sz w:val="16"/>
                <w:szCs w:val="16"/>
                <w:lang w:eastAsia="nl-NL"/>
              </w:rPr>
              <w:t>rijs</w:t>
            </w:r>
          </w:p>
        </w:tc>
        <w:tc>
          <w:tcPr>
            <w:tcW w:w="889" w:type="dxa"/>
            <w:tcBorders>
              <w:top w:val="single" w:sz="4" w:space="0" w:color="auto"/>
              <w:left w:val="single" w:sz="4" w:space="0" w:color="auto"/>
              <w:bottom w:val="single" w:sz="4" w:space="0" w:color="auto"/>
              <w:right w:val="double" w:sz="4" w:space="0" w:color="auto"/>
            </w:tcBorders>
            <w:noWrap/>
            <w:vAlign w:val="bottom"/>
            <w:hideMark/>
          </w:tcPr>
          <w:p w14:paraId="2D8D79D2" w14:textId="77777777" w:rsidR="004949C6" w:rsidRPr="006C0838" w:rsidRDefault="004949C6">
            <w:pPr>
              <w:tabs>
                <w:tab w:val="clear" w:pos="227"/>
              </w:tabs>
              <w:spacing w:line="240" w:lineRule="auto"/>
              <w:rPr>
                <w:rFonts w:eastAsia="Times New Roman" w:cstheme="minorHAnsi"/>
                <w:color w:val="auto"/>
                <w:sz w:val="16"/>
                <w:szCs w:val="16"/>
                <w:lang w:eastAsia="nl-NL"/>
              </w:rPr>
            </w:pPr>
          </w:p>
        </w:tc>
        <w:tc>
          <w:tcPr>
            <w:tcW w:w="633" w:type="dxa"/>
            <w:tcBorders>
              <w:top w:val="single" w:sz="4" w:space="0" w:color="auto"/>
              <w:left w:val="double" w:sz="4" w:space="0" w:color="auto"/>
              <w:bottom w:val="single" w:sz="4" w:space="0" w:color="auto"/>
              <w:right w:val="single" w:sz="4" w:space="0" w:color="auto"/>
            </w:tcBorders>
            <w:noWrap/>
            <w:vAlign w:val="center"/>
            <w:hideMark/>
          </w:tcPr>
          <w:p w14:paraId="2787463B" w14:textId="77777777" w:rsidR="004949C6" w:rsidRPr="006C0838" w:rsidRDefault="004949C6">
            <w:pPr>
              <w:tabs>
                <w:tab w:val="clear" w:pos="227"/>
              </w:tabs>
              <w:spacing w:line="240" w:lineRule="auto"/>
              <w:jc w:val="center"/>
              <w:rPr>
                <w:rFonts w:eastAsia="Times New Roman" w:cstheme="minorHAnsi"/>
                <w:color w:val="000000"/>
                <w:sz w:val="16"/>
                <w:szCs w:val="16"/>
                <w:lang w:eastAsia="nl-NL"/>
              </w:rPr>
            </w:pPr>
          </w:p>
        </w:tc>
        <w:tc>
          <w:tcPr>
            <w:tcW w:w="1320" w:type="dxa"/>
            <w:tcBorders>
              <w:top w:val="single" w:sz="4" w:space="0" w:color="auto"/>
              <w:left w:val="single" w:sz="4" w:space="0" w:color="auto"/>
              <w:bottom w:val="single" w:sz="4" w:space="0" w:color="auto"/>
              <w:right w:val="single" w:sz="4" w:space="0" w:color="auto"/>
            </w:tcBorders>
            <w:noWrap/>
            <w:vAlign w:val="center"/>
            <w:hideMark/>
          </w:tcPr>
          <w:p w14:paraId="0B9E1037" w14:textId="75BC7836" w:rsidR="004949C6" w:rsidRPr="006C0838" w:rsidRDefault="004949C6">
            <w:pPr>
              <w:tabs>
                <w:tab w:val="clear" w:pos="227"/>
              </w:tabs>
              <w:spacing w:line="240" w:lineRule="auto"/>
              <w:jc w:val="center"/>
              <w:rPr>
                <w:rFonts w:eastAsia="Times New Roman" w:cstheme="minorHAnsi"/>
                <w:b/>
                <w:bCs/>
                <w:color w:val="000000"/>
                <w:sz w:val="16"/>
                <w:szCs w:val="16"/>
                <w:lang w:eastAsia="nl-NL"/>
              </w:rPr>
            </w:pPr>
            <w:r w:rsidRPr="006C0838">
              <w:rPr>
                <w:rFonts w:eastAsia="Times New Roman" w:cstheme="minorHAnsi"/>
                <w:b/>
                <w:bCs/>
                <w:color w:val="000000"/>
                <w:sz w:val="16"/>
                <w:szCs w:val="16"/>
                <w:lang w:eastAsia="nl-NL"/>
              </w:rPr>
              <w:t xml:space="preserve">€ </w:t>
            </w:r>
            <w:r w:rsidR="006A2E9D">
              <w:rPr>
                <w:rFonts w:eastAsia="Times New Roman" w:cstheme="minorHAnsi"/>
                <w:b/>
                <w:bCs/>
                <w:color w:val="000000"/>
                <w:sz w:val="16"/>
                <w:szCs w:val="16"/>
                <w:lang w:eastAsia="nl-NL"/>
              </w:rPr>
              <w:t>12</w:t>
            </w:r>
            <w:r w:rsidRPr="006C0838">
              <w:rPr>
                <w:rFonts w:eastAsia="Times New Roman" w:cstheme="minorHAnsi"/>
                <w:b/>
                <w:bCs/>
                <w:color w:val="000000"/>
                <w:sz w:val="16"/>
                <w:szCs w:val="16"/>
                <w:lang w:eastAsia="nl-NL"/>
              </w:rPr>
              <w:t>0.000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9E0CC19" w14:textId="77777777" w:rsidR="004949C6" w:rsidRPr="006C0838" w:rsidRDefault="004949C6">
            <w:pPr>
              <w:tabs>
                <w:tab w:val="clear" w:pos="227"/>
              </w:tabs>
              <w:spacing w:line="240" w:lineRule="auto"/>
              <w:jc w:val="center"/>
              <w:rPr>
                <w:rFonts w:eastAsia="Times New Roman" w:cstheme="minorHAnsi"/>
                <w:color w:val="000000"/>
                <w:sz w:val="16"/>
                <w:szCs w:val="16"/>
                <w:lang w:eastAsia="nl-NL"/>
              </w:rPr>
            </w:pP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002A4D0" w14:textId="5B13B33A" w:rsidR="004949C6" w:rsidRPr="006C0838" w:rsidRDefault="004949C6">
            <w:pPr>
              <w:tabs>
                <w:tab w:val="clear" w:pos="227"/>
              </w:tabs>
              <w:spacing w:line="240" w:lineRule="auto"/>
              <w:jc w:val="center"/>
              <w:rPr>
                <w:rFonts w:eastAsia="Times New Roman" w:cstheme="minorHAnsi"/>
                <w:b/>
                <w:bCs/>
                <w:color w:val="000000"/>
                <w:sz w:val="16"/>
                <w:szCs w:val="16"/>
                <w:lang w:eastAsia="nl-NL"/>
              </w:rPr>
            </w:pPr>
            <w:r w:rsidRPr="006C0838">
              <w:rPr>
                <w:rFonts w:eastAsia="Times New Roman" w:cstheme="minorHAnsi"/>
                <w:b/>
                <w:bCs/>
                <w:color w:val="000000"/>
                <w:sz w:val="16"/>
                <w:szCs w:val="16"/>
                <w:lang w:eastAsia="nl-NL"/>
              </w:rPr>
              <w:t xml:space="preserve">€ </w:t>
            </w:r>
            <w:r w:rsidR="006A2E9D">
              <w:rPr>
                <w:rFonts w:eastAsia="Times New Roman" w:cstheme="minorHAnsi"/>
                <w:b/>
                <w:bCs/>
                <w:color w:val="000000"/>
                <w:sz w:val="16"/>
                <w:szCs w:val="16"/>
                <w:lang w:eastAsia="nl-NL"/>
              </w:rPr>
              <w:t>1</w:t>
            </w:r>
            <w:r w:rsidR="00EE65C8">
              <w:rPr>
                <w:rFonts w:eastAsia="Times New Roman" w:cstheme="minorHAnsi"/>
                <w:b/>
                <w:bCs/>
                <w:color w:val="000000"/>
                <w:sz w:val="16"/>
                <w:szCs w:val="16"/>
                <w:lang w:eastAsia="nl-NL"/>
              </w:rPr>
              <w:t>1</w:t>
            </w:r>
            <w:r w:rsidR="006A2E9D">
              <w:rPr>
                <w:rFonts w:eastAsia="Times New Roman" w:cstheme="minorHAnsi"/>
                <w:b/>
                <w:bCs/>
                <w:color w:val="000000"/>
                <w:sz w:val="16"/>
                <w:szCs w:val="16"/>
                <w:lang w:eastAsia="nl-NL"/>
              </w:rPr>
              <w:t>0</w:t>
            </w:r>
            <w:r w:rsidRPr="006C0838">
              <w:rPr>
                <w:rFonts w:eastAsia="Times New Roman" w:cstheme="minorHAnsi"/>
                <w:b/>
                <w:bCs/>
                <w:color w:val="000000"/>
                <w:sz w:val="16"/>
                <w:szCs w:val="16"/>
                <w:lang w:eastAsia="nl-NL"/>
              </w:rPr>
              <w:t>.000</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10798F37" w14:textId="77777777" w:rsidR="004949C6" w:rsidRPr="006C0838" w:rsidRDefault="004949C6">
            <w:pPr>
              <w:tabs>
                <w:tab w:val="clear" w:pos="227"/>
              </w:tabs>
              <w:spacing w:line="240" w:lineRule="auto"/>
              <w:jc w:val="center"/>
              <w:rPr>
                <w:rFonts w:eastAsia="Times New Roman" w:cstheme="minorHAnsi"/>
                <w:color w:val="000000"/>
                <w:sz w:val="16"/>
                <w:szCs w:val="16"/>
                <w:lang w:eastAsia="nl-NL"/>
              </w:rPr>
            </w:pPr>
            <w:r w:rsidRPr="006C0838">
              <w:rPr>
                <w:rFonts w:eastAsia="Times New Roman" w:cstheme="minorHAnsi"/>
                <w:color w:val="000000"/>
                <w:sz w:val="16"/>
                <w:szCs w:val="16"/>
                <w:lang w:eastAsia="nl-NL"/>
              </w:rPr>
              <w:t> </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277E7AE" w14:textId="728FE7B3" w:rsidR="004949C6" w:rsidRPr="006C0838" w:rsidRDefault="004949C6">
            <w:pPr>
              <w:tabs>
                <w:tab w:val="clear" w:pos="227"/>
              </w:tabs>
              <w:spacing w:line="240" w:lineRule="auto"/>
              <w:jc w:val="center"/>
              <w:rPr>
                <w:rFonts w:eastAsia="Times New Roman" w:cstheme="minorHAnsi"/>
                <w:b/>
                <w:bCs/>
                <w:color w:val="000000"/>
                <w:sz w:val="16"/>
                <w:szCs w:val="16"/>
                <w:lang w:eastAsia="nl-NL"/>
              </w:rPr>
            </w:pPr>
            <w:r w:rsidRPr="006C0838">
              <w:rPr>
                <w:rFonts w:eastAsia="Times New Roman" w:cstheme="minorHAnsi"/>
                <w:b/>
                <w:bCs/>
                <w:color w:val="000000"/>
                <w:sz w:val="16"/>
                <w:szCs w:val="16"/>
                <w:lang w:eastAsia="nl-NL"/>
              </w:rPr>
              <w:t xml:space="preserve">€ </w:t>
            </w:r>
            <w:r w:rsidR="006A2E9D">
              <w:rPr>
                <w:rFonts w:eastAsia="Times New Roman" w:cstheme="minorHAnsi"/>
                <w:b/>
                <w:bCs/>
                <w:color w:val="000000"/>
                <w:sz w:val="16"/>
                <w:szCs w:val="16"/>
                <w:lang w:eastAsia="nl-NL"/>
              </w:rPr>
              <w:t>1</w:t>
            </w:r>
            <w:r w:rsidR="0056203A">
              <w:rPr>
                <w:rFonts w:eastAsia="Times New Roman" w:cstheme="minorHAnsi"/>
                <w:b/>
                <w:bCs/>
                <w:color w:val="000000"/>
                <w:sz w:val="16"/>
                <w:szCs w:val="16"/>
                <w:lang w:eastAsia="nl-NL"/>
              </w:rPr>
              <w:t>5</w:t>
            </w:r>
            <w:r w:rsidRPr="006C0838">
              <w:rPr>
                <w:rFonts w:eastAsia="Times New Roman" w:cstheme="minorHAnsi"/>
                <w:b/>
                <w:bCs/>
                <w:color w:val="000000"/>
                <w:sz w:val="16"/>
                <w:szCs w:val="16"/>
                <w:lang w:eastAsia="nl-NL"/>
              </w:rPr>
              <w:t>0.000</w:t>
            </w:r>
          </w:p>
        </w:tc>
      </w:tr>
      <w:tr w:rsidR="004949C6" w:rsidRPr="006C0838" w14:paraId="4C50B38D" w14:textId="77777777" w:rsidTr="00A248FB">
        <w:trPr>
          <w:trHeight w:val="290"/>
        </w:trPr>
        <w:tc>
          <w:tcPr>
            <w:tcW w:w="2552" w:type="dxa"/>
            <w:tcBorders>
              <w:top w:val="single" w:sz="4" w:space="0" w:color="auto"/>
              <w:left w:val="single" w:sz="4" w:space="0" w:color="auto"/>
              <w:bottom w:val="single" w:sz="4" w:space="0" w:color="auto"/>
              <w:right w:val="nil"/>
            </w:tcBorders>
            <w:noWrap/>
            <w:vAlign w:val="bottom"/>
            <w:hideMark/>
          </w:tcPr>
          <w:p w14:paraId="2BC0170A" w14:textId="77777777" w:rsidR="004949C6" w:rsidRPr="006C0838" w:rsidRDefault="004949C6">
            <w:pPr>
              <w:tabs>
                <w:tab w:val="clear" w:pos="227"/>
              </w:tabs>
              <w:spacing w:line="240" w:lineRule="auto"/>
              <w:rPr>
                <w:rFonts w:eastAsia="Times New Roman" w:cstheme="minorHAnsi"/>
                <w:b/>
                <w:bCs/>
                <w:color w:val="000000"/>
                <w:sz w:val="16"/>
                <w:szCs w:val="16"/>
                <w:lang w:eastAsia="nl-NL"/>
              </w:rPr>
            </w:pPr>
            <w:r w:rsidRPr="006C0838">
              <w:rPr>
                <w:rFonts w:eastAsia="Times New Roman" w:cstheme="minorHAnsi"/>
                <w:b/>
                <w:bCs/>
                <w:color w:val="000000"/>
                <w:sz w:val="16"/>
                <w:szCs w:val="16"/>
                <w:lang w:eastAsia="nl-NL"/>
              </w:rPr>
              <w:t>Kwaliteit:</w:t>
            </w:r>
          </w:p>
        </w:tc>
        <w:tc>
          <w:tcPr>
            <w:tcW w:w="889" w:type="dxa"/>
            <w:tcBorders>
              <w:top w:val="single" w:sz="4" w:space="0" w:color="auto"/>
              <w:left w:val="single" w:sz="4" w:space="0" w:color="auto"/>
              <w:bottom w:val="single" w:sz="4" w:space="0" w:color="auto"/>
              <w:right w:val="double" w:sz="4" w:space="0" w:color="auto"/>
            </w:tcBorders>
            <w:noWrap/>
            <w:vAlign w:val="center"/>
            <w:hideMark/>
          </w:tcPr>
          <w:p w14:paraId="5F451215" w14:textId="77777777" w:rsidR="004949C6" w:rsidRPr="006C0838" w:rsidRDefault="004949C6">
            <w:pPr>
              <w:tabs>
                <w:tab w:val="clear" w:pos="227"/>
              </w:tabs>
              <w:spacing w:line="240" w:lineRule="auto"/>
              <w:jc w:val="center"/>
              <w:rPr>
                <w:rFonts w:eastAsia="Times New Roman" w:cstheme="minorHAnsi"/>
                <w:b/>
                <w:bCs/>
                <w:color w:val="auto"/>
                <w:sz w:val="16"/>
                <w:szCs w:val="16"/>
                <w:lang w:eastAsia="nl-NL"/>
              </w:rPr>
            </w:pPr>
            <w:r w:rsidRPr="005A018B">
              <w:rPr>
                <w:rFonts w:eastAsia="Times New Roman" w:cstheme="minorHAnsi"/>
                <w:b/>
                <w:bCs/>
                <w:color w:val="auto"/>
                <w:sz w:val="16"/>
                <w:szCs w:val="16"/>
                <w:lang w:eastAsia="nl-NL"/>
              </w:rPr>
              <w:t>Maximale korting</w:t>
            </w:r>
          </w:p>
        </w:tc>
        <w:tc>
          <w:tcPr>
            <w:tcW w:w="633" w:type="dxa"/>
            <w:tcBorders>
              <w:top w:val="single" w:sz="4" w:space="0" w:color="auto"/>
              <w:left w:val="double" w:sz="4" w:space="0" w:color="auto"/>
              <w:bottom w:val="single" w:sz="4" w:space="0" w:color="auto"/>
              <w:right w:val="single" w:sz="4" w:space="0" w:color="auto"/>
            </w:tcBorders>
            <w:noWrap/>
            <w:vAlign w:val="center"/>
            <w:hideMark/>
          </w:tcPr>
          <w:p w14:paraId="77D39E4C" w14:textId="77777777" w:rsidR="004949C6" w:rsidRPr="006C0838" w:rsidRDefault="004949C6">
            <w:pPr>
              <w:tabs>
                <w:tab w:val="clear" w:pos="227"/>
              </w:tabs>
              <w:spacing w:line="240" w:lineRule="auto"/>
              <w:jc w:val="center"/>
              <w:rPr>
                <w:rFonts w:eastAsia="Times New Roman" w:cstheme="minorHAnsi"/>
                <w:color w:val="000000"/>
                <w:sz w:val="16"/>
                <w:szCs w:val="16"/>
                <w:lang w:eastAsia="nl-NL"/>
              </w:rPr>
            </w:pPr>
            <w:r w:rsidRPr="006C0838">
              <w:rPr>
                <w:rFonts w:eastAsia="Times New Roman" w:cstheme="minorHAnsi"/>
                <w:color w:val="000000"/>
                <w:sz w:val="16"/>
                <w:szCs w:val="16"/>
                <w:lang w:eastAsia="nl-NL"/>
              </w:rPr>
              <w:t> score</w:t>
            </w:r>
          </w:p>
        </w:tc>
        <w:tc>
          <w:tcPr>
            <w:tcW w:w="1320" w:type="dxa"/>
            <w:tcBorders>
              <w:top w:val="single" w:sz="4" w:space="0" w:color="auto"/>
              <w:left w:val="single" w:sz="4" w:space="0" w:color="auto"/>
              <w:bottom w:val="single" w:sz="4" w:space="0" w:color="auto"/>
              <w:right w:val="single" w:sz="4" w:space="0" w:color="auto"/>
            </w:tcBorders>
            <w:noWrap/>
            <w:vAlign w:val="center"/>
            <w:hideMark/>
          </w:tcPr>
          <w:p w14:paraId="0C6CC552" w14:textId="77777777" w:rsidR="004949C6" w:rsidRPr="006C0838" w:rsidRDefault="004949C6">
            <w:pPr>
              <w:tabs>
                <w:tab w:val="clear" w:pos="227"/>
              </w:tabs>
              <w:spacing w:line="240" w:lineRule="auto"/>
              <w:jc w:val="center"/>
              <w:rPr>
                <w:rFonts w:eastAsia="Times New Roman" w:cstheme="minorHAnsi"/>
                <w:color w:val="000000"/>
                <w:sz w:val="16"/>
                <w:szCs w:val="16"/>
                <w:lang w:eastAsia="nl-NL"/>
              </w:rPr>
            </w:pPr>
            <w:r w:rsidRPr="006C0838">
              <w:rPr>
                <w:rFonts w:eastAsia="Times New Roman" w:cstheme="minorHAnsi"/>
                <w:color w:val="000000"/>
                <w:sz w:val="16"/>
                <w:szCs w:val="16"/>
                <w:lang w:eastAsia="nl-NL"/>
              </w:rPr>
              <w:t> </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3DA8A12" w14:textId="77777777" w:rsidR="004949C6" w:rsidRPr="006C0838" w:rsidRDefault="004949C6">
            <w:pPr>
              <w:tabs>
                <w:tab w:val="clear" w:pos="227"/>
              </w:tabs>
              <w:spacing w:line="240" w:lineRule="auto"/>
              <w:jc w:val="center"/>
              <w:rPr>
                <w:rFonts w:eastAsia="Times New Roman" w:cstheme="minorHAnsi"/>
                <w:color w:val="000000"/>
                <w:sz w:val="16"/>
                <w:szCs w:val="16"/>
                <w:lang w:eastAsia="nl-NL"/>
              </w:rPr>
            </w:pPr>
            <w:r w:rsidRPr="006C0838">
              <w:rPr>
                <w:rFonts w:eastAsia="Times New Roman" w:cstheme="minorHAnsi"/>
                <w:color w:val="000000"/>
                <w:sz w:val="16"/>
                <w:szCs w:val="16"/>
                <w:lang w:eastAsia="nl-NL"/>
              </w:rPr>
              <w:t>score</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1EF9F9E" w14:textId="77777777" w:rsidR="004949C6" w:rsidRPr="006C0838" w:rsidRDefault="004949C6">
            <w:pPr>
              <w:tabs>
                <w:tab w:val="clear" w:pos="227"/>
              </w:tabs>
              <w:spacing w:line="240" w:lineRule="auto"/>
              <w:jc w:val="center"/>
              <w:rPr>
                <w:rFonts w:eastAsia="Times New Roman" w:cstheme="minorHAnsi"/>
                <w:color w:val="auto"/>
                <w:sz w:val="16"/>
                <w:szCs w:val="16"/>
                <w:lang w:eastAsia="nl-NL"/>
              </w:rPr>
            </w:pP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50CB4A63" w14:textId="77777777" w:rsidR="004949C6" w:rsidRPr="006C0838" w:rsidRDefault="004949C6">
            <w:pPr>
              <w:tabs>
                <w:tab w:val="clear" w:pos="227"/>
              </w:tabs>
              <w:spacing w:line="240" w:lineRule="auto"/>
              <w:jc w:val="center"/>
              <w:rPr>
                <w:rFonts w:eastAsia="Times New Roman" w:cstheme="minorHAnsi"/>
                <w:color w:val="000000"/>
                <w:sz w:val="16"/>
                <w:szCs w:val="16"/>
                <w:lang w:eastAsia="nl-NL"/>
              </w:rPr>
            </w:pPr>
            <w:r>
              <w:rPr>
                <w:rFonts w:eastAsia="Times New Roman" w:cstheme="minorHAnsi"/>
                <w:color w:val="000000"/>
                <w:sz w:val="16"/>
                <w:szCs w:val="16"/>
                <w:lang w:eastAsia="nl-NL"/>
              </w:rPr>
              <w:t>score</w:t>
            </w:r>
            <w:r w:rsidRPr="006C0838">
              <w:rPr>
                <w:rFonts w:eastAsia="Times New Roman" w:cstheme="minorHAnsi"/>
                <w:color w:val="000000"/>
                <w:sz w:val="16"/>
                <w:szCs w:val="16"/>
                <w:lang w:eastAsia="nl-NL"/>
              </w:rPr>
              <w:t> </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1F19793" w14:textId="77777777" w:rsidR="004949C6" w:rsidRPr="006C0838" w:rsidRDefault="004949C6">
            <w:pPr>
              <w:tabs>
                <w:tab w:val="clear" w:pos="227"/>
              </w:tabs>
              <w:spacing w:line="240" w:lineRule="auto"/>
              <w:jc w:val="center"/>
              <w:rPr>
                <w:rFonts w:eastAsia="Times New Roman" w:cstheme="minorHAnsi"/>
                <w:color w:val="000000"/>
                <w:sz w:val="16"/>
                <w:szCs w:val="16"/>
                <w:lang w:eastAsia="nl-NL"/>
              </w:rPr>
            </w:pPr>
            <w:r w:rsidRPr="006C0838">
              <w:rPr>
                <w:rFonts w:eastAsia="Times New Roman" w:cstheme="minorHAnsi"/>
                <w:color w:val="000000"/>
                <w:sz w:val="16"/>
                <w:szCs w:val="16"/>
                <w:lang w:eastAsia="nl-NL"/>
              </w:rPr>
              <w:t> </w:t>
            </w:r>
          </w:p>
        </w:tc>
      </w:tr>
      <w:tr w:rsidR="004949C6" w:rsidRPr="006C0838" w14:paraId="68614888" w14:textId="77777777" w:rsidTr="00A248FB">
        <w:trPr>
          <w:trHeight w:val="290"/>
        </w:trPr>
        <w:tc>
          <w:tcPr>
            <w:tcW w:w="2552" w:type="dxa"/>
            <w:tcBorders>
              <w:top w:val="single" w:sz="4" w:space="0" w:color="auto"/>
              <w:left w:val="single" w:sz="4" w:space="0" w:color="auto"/>
              <w:bottom w:val="single" w:sz="4" w:space="0" w:color="auto"/>
              <w:right w:val="nil"/>
            </w:tcBorders>
            <w:noWrap/>
            <w:hideMark/>
          </w:tcPr>
          <w:p w14:paraId="4F04F732" w14:textId="73F4A881" w:rsidR="004949C6" w:rsidRPr="006C0838" w:rsidRDefault="00A248FB" w:rsidP="00DF50F9">
            <w:pPr>
              <w:tabs>
                <w:tab w:val="clear" w:pos="227"/>
              </w:tabs>
              <w:spacing w:line="240" w:lineRule="auto"/>
              <w:rPr>
                <w:rFonts w:eastAsia="Times New Roman" w:cstheme="minorHAnsi"/>
                <w:color w:val="000000"/>
                <w:sz w:val="16"/>
                <w:szCs w:val="16"/>
                <w:lang w:eastAsia="nl-NL"/>
              </w:rPr>
            </w:pPr>
            <w:r>
              <w:rPr>
                <w:rStyle w:val="Nadruk"/>
                <w:rFonts w:cstheme="minorBidi"/>
                <w:i w:val="0"/>
              </w:rPr>
              <w:t>K</w:t>
            </w:r>
            <w:r>
              <w:rPr>
                <w:rStyle w:val="Nadruk"/>
                <w:rFonts w:cstheme="minorBidi"/>
              </w:rPr>
              <w:t xml:space="preserve">1: </w:t>
            </w:r>
            <w:r w:rsidR="004949C6">
              <w:rPr>
                <w:rStyle w:val="Nadruk"/>
                <w:rFonts w:cstheme="minorBidi"/>
                <w:i w:val="0"/>
              </w:rPr>
              <w:t>Implementatie</w:t>
            </w:r>
          </w:p>
        </w:tc>
        <w:tc>
          <w:tcPr>
            <w:tcW w:w="889" w:type="dxa"/>
            <w:tcBorders>
              <w:top w:val="single" w:sz="4" w:space="0" w:color="auto"/>
              <w:left w:val="single" w:sz="4" w:space="0" w:color="auto"/>
              <w:bottom w:val="single" w:sz="4" w:space="0" w:color="auto"/>
              <w:right w:val="double" w:sz="4" w:space="0" w:color="auto"/>
            </w:tcBorders>
            <w:noWrap/>
            <w:vAlign w:val="center"/>
            <w:hideMark/>
          </w:tcPr>
          <w:p w14:paraId="7757014A" w14:textId="42F01145" w:rsidR="004949C6" w:rsidRPr="006C0838" w:rsidRDefault="004949C6" w:rsidP="00DF50F9">
            <w:pPr>
              <w:tabs>
                <w:tab w:val="clear" w:pos="227"/>
              </w:tabs>
              <w:spacing w:line="240" w:lineRule="auto"/>
              <w:jc w:val="center"/>
              <w:rPr>
                <w:rFonts w:eastAsia="Times New Roman" w:cstheme="minorHAnsi"/>
                <w:color w:val="000000"/>
                <w:sz w:val="16"/>
                <w:szCs w:val="16"/>
                <w:lang w:eastAsia="nl-NL"/>
              </w:rPr>
            </w:pPr>
            <w:r w:rsidRPr="006C0838">
              <w:rPr>
                <w:rFonts w:eastAsia="Times New Roman" w:cstheme="minorHAnsi"/>
                <w:color w:val="000000"/>
                <w:sz w:val="16"/>
                <w:szCs w:val="16"/>
                <w:lang w:eastAsia="nl-NL"/>
              </w:rPr>
              <w:t xml:space="preserve">€ </w:t>
            </w:r>
            <w:r w:rsidR="006A2E9D">
              <w:rPr>
                <w:rFonts w:eastAsia="Times New Roman" w:cstheme="minorHAnsi"/>
                <w:color w:val="000000"/>
                <w:sz w:val="16"/>
                <w:szCs w:val="16"/>
                <w:lang w:eastAsia="nl-NL"/>
              </w:rPr>
              <w:t>1</w:t>
            </w:r>
            <w:r w:rsidRPr="006C0838">
              <w:rPr>
                <w:rFonts w:eastAsia="Times New Roman" w:cstheme="minorHAnsi"/>
                <w:color w:val="000000"/>
                <w:sz w:val="16"/>
                <w:szCs w:val="16"/>
                <w:lang w:eastAsia="nl-NL"/>
              </w:rPr>
              <w:t>0.000</w:t>
            </w:r>
          </w:p>
        </w:tc>
        <w:tc>
          <w:tcPr>
            <w:tcW w:w="633" w:type="dxa"/>
            <w:tcBorders>
              <w:top w:val="single" w:sz="4" w:space="0" w:color="auto"/>
              <w:left w:val="double" w:sz="4" w:space="0" w:color="auto"/>
              <w:bottom w:val="single" w:sz="4" w:space="0" w:color="auto"/>
              <w:right w:val="single" w:sz="4" w:space="0" w:color="auto"/>
            </w:tcBorders>
            <w:noWrap/>
            <w:vAlign w:val="center"/>
            <w:hideMark/>
          </w:tcPr>
          <w:p w14:paraId="5FD95883" w14:textId="12A8B1F3" w:rsidR="004949C6" w:rsidRPr="006C0838" w:rsidRDefault="006177E3" w:rsidP="00DF50F9">
            <w:pPr>
              <w:tabs>
                <w:tab w:val="clear" w:pos="227"/>
              </w:tabs>
              <w:spacing w:line="240" w:lineRule="auto"/>
              <w:jc w:val="center"/>
              <w:rPr>
                <w:rFonts w:eastAsia="Times New Roman" w:cstheme="minorHAnsi"/>
                <w:color w:val="000000"/>
                <w:sz w:val="16"/>
                <w:szCs w:val="16"/>
                <w:lang w:eastAsia="nl-NL"/>
              </w:rPr>
            </w:pPr>
            <w:r>
              <w:rPr>
                <w:rFonts w:eastAsia="Times New Roman" w:cstheme="minorHAnsi"/>
                <w:color w:val="000000"/>
                <w:sz w:val="16"/>
                <w:szCs w:val="16"/>
                <w:lang w:eastAsia="nl-NL"/>
              </w:rPr>
              <w:t>8</w:t>
            </w:r>
          </w:p>
        </w:tc>
        <w:tc>
          <w:tcPr>
            <w:tcW w:w="1320" w:type="dxa"/>
            <w:tcBorders>
              <w:top w:val="single" w:sz="4" w:space="0" w:color="auto"/>
              <w:left w:val="single" w:sz="4" w:space="0" w:color="auto"/>
              <w:bottom w:val="single" w:sz="4" w:space="0" w:color="auto"/>
              <w:right w:val="single" w:sz="4" w:space="0" w:color="auto"/>
            </w:tcBorders>
            <w:noWrap/>
            <w:vAlign w:val="center"/>
            <w:hideMark/>
          </w:tcPr>
          <w:p w14:paraId="30257155" w14:textId="4E327785" w:rsidR="004949C6" w:rsidRPr="006C0838" w:rsidRDefault="004949C6" w:rsidP="00DF50F9">
            <w:pPr>
              <w:tabs>
                <w:tab w:val="clear" w:pos="227"/>
              </w:tabs>
              <w:spacing w:line="240" w:lineRule="auto"/>
              <w:jc w:val="center"/>
              <w:rPr>
                <w:rFonts w:eastAsia="Times New Roman" w:cstheme="minorHAnsi"/>
                <w:color w:val="000000"/>
                <w:sz w:val="16"/>
                <w:szCs w:val="16"/>
                <w:lang w:eastAsia="nl-NL"/>
              </w:rPr>
            </w:pPr>
            <w:r w:rsidRPr="006C0838">
              <w:rPr>
                <w:rFonts w:eastAsia="Times New Roman" w:cstheme="minorHAnsi"/>
                <w:color w:val="000000"/>
                <w:sz w:val="16"/>
                <w:szCs w:val="16"/>
                <w:lang w:eastAsia="nl-NL"/>
              </w:rPr>
              <w:t xml:space="preserve">€ </w:t>
            </w:r>
            <w:r w:rsidR="0048139F">
              <w:rPr>
                <w:rFonts w:eastAsia="Times New Roman" w:cstheme="minorHAnsi"/>
                <w:color w:val="000000"/>
                <w:sz w:val="16"/>
                <w:szCs w:val="16"/>
                <w:lang w:eastAsia="nl-NL"/>
              </w:rPr>
              <w:t>8</w:t>
            </w:r>
            <w:r w:rsidRPr="006C0838">
              <w:rPr>
                <w:rFonts w:eastAsia="Times New Roman" w:cstheme="minorHAnsi"/>
                <w:color w:val="000000"/>
                <w:sz w:val="16"/>
                <w:szCs w:val="16"/>
                <w:lang w:eastAsia="nl-NL"/>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7799841" w14:textId="77777777" w:rsidR="004949C6" w:rsidRPr="006C0838" w:rsidRDefault="004949C6" w:rsidP="00DF50F9">
            <w:pPr>
              <w:tabs>
                <w:tab w:val="clear" w:pos="227"/>
              </w:tabs>
              <w:spacing w:line="240" w:lineRule="auto"/>
              <w:jc w:val="center"/>
              <w:rPr>
                <w:rFonts w:eastAsia="Times New Roman" w:cstheme="minorHAnsi"/>
                <w:color w:val="000000"/>
                <w:sz w:val="16"/>
                <w:szCs w:val="16"/>
                <w:lang w:eastAsia="nl-NL"/>
              </w:rPr>
            </w:pPr>
            <w:r w:rsidRPr="006C0838">
              <w:rPr>
                <w:rFonts w:eastAsia="Times New Roman" w:cstheme="minorHAnsi"/>
                <w:color w:val="000000"/>
                <w:sz w:val="16"/>
                <w:szCs w:val="16"/>
                <w:lang w:eastAsia="nl-NL"/>
              </w:rPr>
              <w:t>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ED2CF4D" w14:textId="236A6A3F" w:rsidR="004949C6" w:rsidRPr="006C0838" w:rsidRDefault="004949C6" w:rsidP="00DF50F9">
            <w:pPr>
              <w:tabs>
                <w:tab w:val="clear" w:pos="227"/>
              </w:tabs>
              <w:spacing w:line="240" w:lineRule="auto"/>
              <w:jc w:val="center"/>
              <w:rPr>
                <w:rFonts w:eastAsia="Times New Roman" w:cstheme="minorHAnsi"/>
                <w:color w:val="000000"/>
                <w:sz w:val="16"/>
                <w:szCs w:val="16"/>
                <w:lang w:eastAsia="nl-NL"/>
              </w:rPr>
            </w:pPr>
            <w:r w:rsidRPr="006C0838">
              <w:rPr>
                <w:rFonts w:eastAsia="Times New Roman" w:cstheme="minorHAnsi"/>
                <w:color w:val="000000"/>
                <w:sz w:val="16"/>
                <w:szCs w:val="16"/>
                <w:lang w:eastAsia="nl-NL"/>
              </w:rPr>
              <w:t xml:space="preserve">€ </w:t>
            </w:r>
            <w:r w:rsidR="0046756E">
              <w:rPr>
                <w:rFonts w:eastAsia="Times New Roman" w:cstheme="minorHAnsi"/>
                <w:color w:val="000000"/>
                <w:sz w:val="16"/>
                <w:szCs w:val="16"/>
                <w:lang w:eastAsia="nl-NL"/>
              </w:rPr>
              <w:t>5</w:t>
            </w:r>
            <w:r w:rsidRPr="006C0838">
              <w:rPr>
                <w:rFonts w:eastAsia="Times New Roman" w:cstheme="minorHAnsi"/>
                <w:color w:val="000000"/>
                <w:sz w:val="16"/>
                <w:szCs w:val="16"/>
                <w:lang w:eastAsia="nl-NL"/>
              </w:rPr>
              <w:t>.000</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7867A711" w14:textId="4B0D5B07" w:rsidR="004949C6" w:rsidRPr="006C0838" w:rsidRDefault="006177E3" w:rsidP="00DF50F9">
            <w:pPr>
              <w:tabs>
                <w:tab w:val="clear" w:pos="227"/>
              </w:tabs>
              <w:spacing w:line="240" w:lineRule="auto"/>
              <w:jc w:val="center"/>
              <w:rPr>
                <w:rFonts w:eastAsia="Times New Roman" w:cstheme="minorHAnsi"/>
                <w:color w:val="000000"/>
                <w:sz w:val="16"/>
                <w:szCs w:val="16"/>
                <w:lang w:eastAsia="nl-NL"/>
              </w:rPr>
            </w:pPr>
            <w:r>
              <w:rPr>
                <w:rFonts w:eastAsia="Times New Roman" w:cstheme="minorHAnsi"/>
                <w:color w:val="000000"/>
                <w:sz w:val="16"/>
                <w:szCs w:val="16"/>
                <w:lang w:eastAsia="nl-NL"/>
              </w:rPr>
              <w:t>10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B813F2C" w14:textId="1D0726EE" w:rsidR="004949C6" w:rsidRPr="006C0838" w:rsidRDefault="004949C6" w:rsidP="00DF50F9">
            <w:pPr>
              <w:tabs>
                <w:tab w:val="clear" w:pos="227"/>
              </w:tabs>
              <w:spacing w:line="240" w:lineRule="auto"/>
              <w:jc w:val="center"/>
              <w:rPr>
                <w:rFonts w:eastAsia="Times New Roman" w:cstheme="minorHAnsi"/>
                <w:color w:val="000000"/>
                <w:sz w:val="16"/>
                <w:szCs w:val="16"/>
                <w:lang w:eastAsia="nl-NL"/>
              </w:rPr>
            </w:pPr>
            <w:r w:rsidRPr="006C0838">
              <w:rPr>
                <w:rFonts w:eastAsia="Times New Roman" w:cstheme="minorHAnsi"/>
                <w:color w:val="000000"/>
                <w:sz w:val="16"/>
                <w:szCs w:val="16"/>
                <w:lang w:eastAsia="nl-NL"/>
              </w:rPr>
              <w:t xml:space="preserve">€ </w:t>
            </w:r>
            <w:r w:rsidR="006177E3">
              <w:rPr>
                <w:rFonts w:eastAsia="Times New Roman" w:cstheme="minorHAnsi"/>
                <w:color w:val="000000"/>
                <w:sz w:val="16"/>
                <w:szCs w:val="16"/>
                <w:lang w:eastAsia="nl-NL"/>
              </w:rPr>
              <w:t>10</w:t>
            </w:r>
            <w:r w:rsidRPr="006C0838">
              <w:rPr>
                <w:rFonts w:eastAsia="Times New Roman" w:cstheme="minorHAnsi"/>
                <w:color w:val="000000"/>
                <w:sz w:val="16"/>
                <w:szCs w:val="16"/>
                <w:lang w:eastAsia="nl-NL"/>
              </w:rPr>
              <w:t>.000</w:t>
            </w:r>
          </w:p>
        </w:tc>
      </w:tr>
      <w:tr w:rsidR="004949C6" w:rsidRPr="006C0838" w14:paraId="7086064B" w14:textId="77777777" w:rsidTr="00A248FB">
        <w:trPr>
          <w:trHeight w:val="290"/>
        </w:trPr>
        <w:tc>
          <w:tcPr>
            <w:tcW w:w="2552" w:type="dxa"/>
            <w:tcBorders>
              <w:top w:val="single" w:sz="4" w:space="0" w:color="auto"/>
              <w:left w:val="single" w:sz="4" w:space="0" w:color="auto"/>
              <w:bottom w:val="single" w:sz="4" w:space="0" w:color="auto"/>
              <w:right w:val="nil"/>
            </w:tcBorders>
            <w:noWrap/>
            <w:hideMark/>
          </w:tcPr>
          <w:p w14:paraId="77288988" w14:textId="0FCDC9B3" w:rsidR="004949C6" w:rsidRPr="006C0838" w:rsidRDefault="00A248FB" w:rsidP="00DF50F9">
            <w:pPr>
              <w:tabs>
                <w:tab w:val="clear" w:pos="227"/>
              </w:tabs>
              <w:spacing w:line="240" w:lineRule="auto"/>
              <w:rPr>
                <w:rFonts w:eastAsia="Times New Roman" w:cstheme="minorHAnsi"/>
                <w:color w:val="000000"/>
                <w:sz w:val="16"/>
                <w:szCs w:val="16"/>
                <w:lang w:eastAsia="nl-NL"/>
              </w:rPr>
            </w:pPr>
            <w:r>
              <w:rPr>
                <w:rStyle w:val="Nadruk"/>
                <w:rFonts w:cstheme="minorHAnsi"/>
                <w:i w:val="0"/>
                <w:szCs w:val="18"/>
              </w:rPr>
              <w:t>K</w:t>
            </w:r>
            <w:r>
              <w:rPr>
                <w:rStyle w:val="Nadruk"/>
                <w:szCs w:val="18"/>
              </w:rPr>
              <w:t xml:space="preserve">2: </w:t>
            </w:r>
            <w:r w:rsidR="004949C6">
              <w:rPr>
                <w:rStyle w:val="Nadruk"/>
                <w:rFonts w:cstheme="minorHAnsi"/>
                <w:i w:val="0"/>
                <w:szCs w:val="18"/>
              </w:rPr>
              <w:t>Dienstverlening</w:t>
            </w:r>
          </w:p>
        </w:tc>
        <w:tc>
          <w:tcPr>
            <w:tcW w:w="889" w:type="dxa"/>
            <w:tcBorders>
              <w:top w:val="single" w:sz="4" w:space="0" w:color="auto"/>
              <w:left w:val="single" w:sz="4" w:space="0" w:color="auto"/>
              <w:bottom w:val="single" w:sz="4" w:space="0" w:color="auto"/>
              <w:right w:val="double" w:sz="4" w:space="0" w:color="auto"/>
            </w:tcBorders>
            <w:noWrap/>
            <w:vAlign w:val="center"/>
            <w:hideMark/>
          </w:tcPr>
          <w:p w14:paraId="1B5E5A8C" w14:textId="5E225AD0" w:rsidR="004949C6" w:rsidRPr="006C0838" w:rsidRDefault="004949C6" w:rsidP="00DF50F9">
            <w:pPr>
              <w:tabs>
                <w:tab w:val="clear" w:pos="227"/>
              </w:tabs>
              <w:spacing w:line="240" w:lineRule="auto"/>
              <w:jc w:val="center"/>
              <w:rPr>
                <w:rFonts w:eastAsia="Times New Roman" w:cstheme="minorHAnsi"/>
                <w:color w:val="000000"/>
                <w:sz w:val="16"/>
                <w:szCs w:val="16"/>
                <w:lang w:eastAsia="nl-NL"/>
              </w:rPr>
            </w:pPr>
            <w:r w:rsidRPr="006C0838">
              <w:rPr>
                <w:rFonts w:eastAsia="Times New Roman" w:cstheme="minorHAnsi"/>
                <w:color w:val="000000"/>
                <w:sz w:val="16"/>
                <w:szCs w:val="16"/>
                <w:lang w:eastAsia="nl-NL"/>
              </w:rPr>
              <w:t xml:space="preserve">€ </w:t>
            </w:r>
            <w:r w:rsidR="006A2E9D">
              <w:rPr>
                <w:rFonts w:eastAsia="Times New Roman" w:cstheme="minorHAnsi"/>
                <w:color w:val="000000"/>
                <w:sz w:val="16"/>
                <w:szCs w:val="16"/>
                <w:lang w:eastAsia="nl-NL"/>
              </w:rPr>
              <w:t>2</w:t>
            </w:r>
            <w:r w:rsidRPr="006C0838">
              <w:rPr>
                <w:rFonts w:eastAsia="Times New Roman" w:cstheme="minorHAnsi"/>
                <w:color w:val="000000"/>
                <w:sz w:val="16"/>
                <w:szCs w:val="16"/>
                <w:lang w:eastAsia="nl-NL"/>
              </w:rPr>
              <w:t>0.000</w:t>
            </w:r>
          </w:p>
        </w:tc>
        <w:tc>
          <w:tcPr>
            <w:tcW w:w="633" w:type="dxa"/>
            <w:tcBorders>
              <w:top w:val="single" w:sz="4" w:space="0" w:color="auto"/>
              <w:left w:val="double" w:sz="4" w:space="0" w:color="auto"/>
              <w:bottom w:val="single" w:sz="4" w:space="0" w:color="auto"/>
              <w:right w:val="single" w:sz="4" w:space="0" w:color="auto"/>
            </w:tcBorders>
            <w:noWrap/>
            <w:vAlign w:val="center"/>
            <w:hideMark/>
          </w:tcPr>
          <w:p w14:paraId="0DC45B51" w14:textId="09E777D4" w:rsidR="004949C6" w:rsidRPr="006C0838" w:rsidRDefault="006177E3" w:rsidP="00DF50F9">
            <w:pPr>
              <w:tabs>
                <w:tab w:val="clear" w:pos="227"/>
              </w:tabs>
              <w:spacing w:line="240" w:lineRule="auto"/>
              <w:jc w:val="center"/>
              <w:rPr>
                <w:rFonts w:eastAsia="Times New Roman" w:cstheme="minorHAnsi"/>
                <w:color w:val="000000"/>
                <w:sz w:val="16"/>
                <w:szCs w:val="16"/>
                <w:lang w:eastAsia="nl-NL"/>
              </w:rPr>
            </w:pPr>
            <w:r>
              <w:rPr>
                <w:rFonts w:eastAsia="Times New Roman" w:cstheme="minorHAnsi"/>
                <w:color w:val="000000"/>
                <w:sz w:val="16"/>
                <w:szCs w:val="16"/>
                <w:lang w:eastAsia="nl-NL"/>
              </w:rPr>
              <w:t>8</w:t>
            </w:r>
          </w:p>
        </w:tc>
        <w:tc>
          <w:tcPr>
            <w:tcW w:w="1320" w:type="dxa"/>
            <w:tcBorders>
              <w:top w:val="single" w:sz="4" w:space="0" w:color="auto"/>
              <w:left w:val="single" w:sz="4" w:space="0" w:color="auto"/>
              <w:bottom w:val="single" w:sz="4" w:space="0" w:color="auto"/>
              <w:right w:val="single" w:sz="4" w:space="0" w:color="auto"/>
            </w:tcBorders>
            <w:noWrap/>
            <w:vAlign w:val="center"/>
            <w:hideMark/>
          </w:tcPr>
          <w:p w14:paraId="40EFFD94" w14:textId="638D2FEE" w:rsidR="004949C6" w:rsidRPr="006C0838" w:rsidRDefault="004949C6" w:rsidP="00DF50F9">
            <w:pPr>
              <w:tabs>
                <w:tab w:val="clear" w:pos="227"/>
              </w:tabs>
              <w:spacing w:line="240" w:lineRule="auto"/>
              <w:jc w:val="center"/>
              <w:rPr>
                <w:rFonts w:eastAsia="Times New Roman" w:cstheme="minorHAnsi"/>
                <w:color w:val="000000"/>
                <w:sz w:val="16"/>
                <w:szCs w:val="16"/>
                <w:lang w:eastAsia="nl-NL"/>
              </w:rPr>
            </w:pPr>
            <w:r w:rsidRPr="006C0838">
              <w:rPr>
                <w:rFonts w:eastAsia="Times New Roman" w:cstheme="minorHAnsi"/>
                <w:color w:val="000000"/>
                <w:sz w:val="16"/>
                <w:szCs w:val="16"/>
                <w:lang w:eastAsia="nl-NL"/>
              </w:rPr>
              <w:t xml:space="preserve">€ </w:t>
            </w:r>
            <w:r w:rsidR="0048139F">
              <w:rPr>
                <w:rFonts w:eastAsia="Times New Roman" w:cstheme="minorHAnsi"/>
                <w:color w:val="000000"/>
                <w:sz w:val="16"/>
                <w:szCs w:val="16"/>
                <w:lang w:eastAsia="nl-NL"/>
              </w:rPr>
              <w:t>16</w:t>
            </w:r>
            <w:r w:rsidRPr="006C0838">
              <w:rPr>
                <w:rFonts w:eastAsia="Times New Roman" w:cstheme="minorHAnsi"/>
                <w:color w:val="000000"/>
                <w:sz w:val="16"/>
                <w:szCs w:val="16"/>
                <w:lang w:eastAsia="nl-NL"/>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1DFF7B9" w14:textId="77777777" w:rsidR="004949C6" w:rsidRPr="006C0838" w:rsidRDefault="004949C6" w:rsidP="00DF50F9">
            <w:pPr>
              <w:tabs>
                <w:tab w:val="clear" w:pos="227"/>
              </w:tabs>
              <w:spacing w:line="240" w:lineRule="auto"/>
              <w:jc w:val="center"/>
              <w:rPr>
                <w:rFonts w:eastAsia="Times New Roman" w:cstheme="minorHAnsi"/>
                <w:color w:val="000000"/>
                <w:sz w:val="16"/>
                <w:szCs w:val="16"/>
                <w:lang w:eastAsia="nl-NL"/>
              </w:rPr>
            </w:pPr>
            <w:r w:rsidRPr="006C0838">
              <w:rPr>
                <w:rFonts w:eastAsia="Times New Roman" w:cstheme="minorHAnsi"/>
                <w:color w:val="000000"/>
                <w:sz w:val="16"/>
                <w:szCs w:val="16"/>
                <w:lang w:eastAsia="nl-NL"/>
              </w:rPr>
              <w:t>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82F4FB2" w14:textId="61DAA5B5" w:rsidR="004949C6" w:rsidRPr="006C0838" w:rsidRDefault="004949C6" w:rsidP="00DF50F9">
            <w:pPr>
              <w:tabs>
                <w:tab w:val="clear" w:pos="227"/>
              </w:tabs>
              <w:spacing w:line="240" w:lineRule="auto"/>
              <w:jc w:val="center"/>
              <w:rPr>
                <w:rFonts w:eastAsia="Times New Roman" w:cstheme="minorHAnsi"/>
                <w:color w:val="000000"/>
                <w:sz w:val="16"/>
                <w:szCs w:val="16"/>
                <w:lang w:eastAsia="nl-NL"/>
              </w:rPr>
            </w:pPr>
            <w:r w:rsidRPr="006C0838">
              <w:rPr>
                <w:rFonts w:eastAsia="Times New Roman" w:cstheme="minorHAnsi"/>
                <w:color w:val="000000"/>
                <w:sz w:val="16"/>
                <w:szCs w:val="16"/>
                <w:lang w:eastAsia="nl-NL"/>
              </w:rPr>
              <w:t xml:space="preserve">€ </w:t>
            </w:r>
            <w:r w:rsidR="00601C16">
              <w:rPr>
                <w:rFonts w:eastAsia="Times New Roman" w:cstheme="minorHAnsi"/>
                <w:color w:val="000000"/>
                <w:sz w:val="16"/>
                <w:szCs w:val="16"/>
                <w:lang w:eastAsia="nl-NL"/>
              </w:rPr>
              <w:t>1</w:t>
            </w:r>
            <w:r>
              <w:rPr>
                <w:rFonts w:eastAsia="Times New Roman" w:cstheme="minorHAnsi"/>
                <w:color w:val="000000"/>
                <w:sz w:val="16"/>
                <w:szCs w:val="16"/>
                <w:lang w:eastAsia="nl-NL"/>
              </w:rPr>
              <w:t>0</w:t>
            </w:r>
            <w:r w:rsidRPr="006C0838">
              <w:rPr>
                <w:rFonts w:eastAsia="Times New Roman" w:cstheme="minorHAnsi"/>
                <w:color w:val="000000"/>
                <w:sz w:val="16"/>
                <w:szCs w:val="16"/>
                <w:lang w:eastAsia="nl-NL"/>
              </w:rPr>
              <w:t>.000</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6A11312F" w14:textId="77777777" w:rsidR="004949C6" w:rsidRPr="006C0838" w:rsidRDefault="004949C6" w:rsidP="00DF50F9">
            <w:pPr>
              <w:tabs>
                <w:tab w:val="clear" w:pos="227"/>
              </w:tabs>
              <w:spacing w:line="240" w:lineRule="auto"/>
              <w:jc w:val="center"/>
              <w:rPr>
                <w:rFonts w:eastAsia="Times New Roman" w:cstheme="minorHAnsi"/>
                <w:color w:val="000000"/>
                <w:sz w:val="16"/>
                <w:szCs w:val="16"/>
                <w:lang w:eastAsia="nl-NL"/>
              </w:rPr>
            </w:pPr>
            <w:r w:rsidRPr="006C0838">
              <w:rPr>
                <w:rFonts w:eastAsia="Times New Roman" w:cstheme="minorHAnsi"/>
                <w:color w:val="000000"/>
                <w:sz w:val="16"/>
                <w:szCs w:val="16"/>
                <w:lang w:eastAsia="nl-NL"/>
              </w:rPr>
              <w:t>10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098C9E4" w14:textId="7D853B77" w:rsidR="004949C6" w:rsidRPr="006C0838" w:rsidRDefault="004949C6" w:rsidP="00DF50F9">
            <w:pPr>
              <w:tabs>
                <w:tab w:val="clear" w:pos="227"/>
              </w:tabs>
              <w:spacing w:line="240" w:lineRule="auto"/>
              <w:jc w:val="center"/>
              <w:rPr>
                <w:rFonts w:eastAsia="Times New Roman" w:cstheme="minorHAnsi"/>
                <w:color w:val="000000"/>
                <w:sz w:val="16"/>
                <w:szCs w:val="16"/>
                <w:lang w:eastAsia="nl-NL"/>
              </w:rPr>
            </w:pPr>
            <w:r w:rsidRPr="006C0838">
              <w:rPr>
                <w:rFonts w:eastAsia="Times New Roman" w:cstheme="minorHAnsi"/>
                <w:color w:val="000000"/>
                <w:sz w:val="16"/>
                <w:szCs w:val="16"/>
                <w:lang w:eastAsia="nl-NL"/>
              </w:rPr>
              <w:t xml:space="preserve">€ </w:t>
            </w:r>
            <w:r>
              <w:rPr>
                <w:rFonts w:eastAsia="Times New Roman" w:cstheme="minorHAnsi"/>
                <w:color w:val="000000"/>
                <w:sz w:val="16"/>
                <w:szCs w:val="16"/>
                <w:lang w:eastAsia="nl-NL"/>
              </w:rPr>
              <w:t>20</w:t>
            </w:r>
            <w:r w:rsidRPr="006C0838">
              <w:rPr>
                <w:rFonts w:eastAsia="Times New Roman" w:cstheme="minorHAnsi"/>
                <w:color w:val="000000"/>
                <w:sz w:val="16"/>
                <w:szCs w:val="16"/>
                <w:lang w:eastAsia="nl-NL"/>
              </w:rPr>
              <w:t>.000</w:t>
            </w:r>
          </w:p>
        </w:tc>
      </w:tr>
      <w:tr w:rsidR="004949C6" w:rsidRPr="006C0838" w14:paraId="6DA8D37E" w14:textId="77777777" w:rsidTr="00A248FB">
        <w:trPr>
          <w:trHeight w:val="290"/>
        </w:trPr>
        <w:tc>
          <w:tcPr>
            <w:tcW w:w="2552" w:type="dxa"/>
            <w:tcBorders>
              <w:top w:val="single" w:sz="4" w:space="0" w:color="auto"/>
              <w:left w:val="single" w:sz="4" w:space="0" w:color="auto"/>
              <w:bottom w:val="single" w:sz="4" w:space="0" w:color="auto"/>
              <w:right w:val="nil"/>
            </w:tcBorders>
            <w:noWrap/>
            <w:hideMark/>
          </w:tcPr>
          <w:p w14:paraId="60AC5C9C" w14:textId="1DA26517" w:rsidR="004949C6" w:rsidRPr="006C0838" w:rsidRDefault="00A248FB" w:rsidP="00DF50F9">
            <w:pPr>
              <w:tabs>
                <w:tab w:val="clear" w:pos="227"/>
              </w:tabs>
              <w:spacing w:line="240" w:lineRule="auto"/>
              <w:rPr>
                <w:rFonts w:eastAsia="Times New Roman" w:cstheme="minorHAnsi"/>
                <w:color w:val="000000"/>
                <w:sz w:val="16"/>
                <w:szCs w:val="16"/>
                <w:lang w:eastAsia="nl-NL"/>
              </w:rPr>
            </w:pPr>
            <w:r>
              <w:rPr>
                <w:rStyle w:val="Nadruk"/>
                <w:rFonts w:cstheme="minorHAnsi"/>
                <w:i w:val="0"/>
                <w:szCs w:val="18"/>
              </w:rPr>
              <w:t>K</w:t>
            </w:r>
            <w:r>
              <w:rPr>
                <w:rStyle w:val="Nadruk"/>
                <w:szCs w:val="18"/>
              </w:rPr>
              <w:t xml:space="preserve">3: </w:t>
            </w:r>
            <w:r w:rsidR="004949C6" w:rsidRPr="007911ED">
              <w:rPr>
                <w:rStyle w:val="Nadruk"/>
                <w:rFonts w:cstheme="minorHAnsi"/>
                <w:i w:val="0"/>
                <w:szCs w:val="18"/>
              </w:rPr>
              <w:t xml:space="preserve">Integraties &amp; </w:t>
            </w:r>
            <w:proofErr w:type="spellStart"/>
            <w:r w:rsidR="004949C6" w:rsidRPr="007911ED">
              <w:rPr>
                <w:rStyle w:val="Nadruk"/>
                <w:rFonts w:cstheme="minorHAnsi"/>
                <w:i w:val="0"/>
                <w:szCs w:val="18"/>
              </w:rPr>
              <w:t>API’s</w:t>
            </w:r>
            <w:proofErr w:type="spellEnd"/>
          </w:p>
        </w:tc>
        <w:tc>
          <w:tcPr>
            <w:tcW w:w="889" w:type="dxa"/>
            <w:tcBorders>
              <w:top w:val="single" w:sz="4" w:space="0" w:color="auto"/>
              <w:left w:val="single" w:sz="4" w:space="0" w:color="auto"/>
              <w:bottom w:val="single" w:sz="4" w:space="0" w:color="auto"/>
              <w:right w:val="double" w:sz="4" w:space="0" w:color="auto"/>
            </w:tcBorders>
            <w:noWrap/>
            <w:vAlign w:val="center"/>
            <w:hideMark/>
          </w:tcPr>
          <w:p w14:paraId="27E2CAB0" w14:textId="1878A1DF" w:rsidR="004949C6" w:rsidRPr="006C0838" w:rsidRDefault="004949C6" w:rsidP="00DF50F9">
            <w:pPr>
              <w:tabs>
                <w:tab w:val="clear" w:pos="227"/>
              </w:tabs>
              <w:spacing w:line="240" w:lineRule="auto"/>
              <w:jc w:val="center"/>
              <w:rPr>
                <w:rFonts w:eastAsia="Times New Roman" w:cstheme="minorHAnsi"/>
                <w:color w:val="000000"/>
                <w:sz w:val="16"/>
                <w:szCs w:val="16"/>
                <w:lang w:eastAsia="nl-NL"/>
              </w:rPr>
            </w:pPr>
            <w:r w:rsidRPr="006C0838">
              <w:rPr>
                <w:rFonts w:eastAsia="Times New Roman" w:cstheme="minorHAnsi"/>
                <w:color w:val="000000"/>
                <w:sz w:val="16"/>
                <w:szCs w:val="16"/>
                <w:lang w:eastAsia="nl-NL"/>
              </w:rPr>
              <w:t xml:space="preserve">€ </w:t>
            </w:r>
            <w:r w:rsidR="006A2E9D">
              <w:rPr>
                <w:rFonts w:eastAsia="Times New Roman" w:cstheme="minorHAnsi"/>
                <w:color w:val="000000"/>
                <w:sz w:val="16"/>
                <w:szCs w:val="16"/>
                <w:lang w:eastAsia="nl-NL"/>
              </w:rPr>
              <w:t>15</w:t>
            </w:r>
            <w:r w:rsidRPr="006C0838">
              <w:rPr>
                <w:rFonts w:eastAsia="Times New Roman" w:cstheme="minorHAnsi"/>
                <w:color w:val="000000"/>
                <w:sz w:val="16"/>
                <w:szCs w:val="16"/>
                <w:lang w:eastAsia="nl-NL"/>
              </w:rPr>
              <w:t>.000</w:t>
            </w:r>
          </w:p>
        </w:tc>
        <w:tc>
          <w:tcPr>
            <w:tcW w:w="633" w:type="dxa"/>
            <w:tcBorders>
              <w:top w:val="single" w:sz="4" w:space="0" w:color="auto"/>
              <w:left w:val="double" w:sz="4" w:space="0" w:color="auto"/>
              <w:bottom w:val="single" w:sz="4" w:space="0" w:color="auto"/>
              <w:right w:val="single" w:sz="4" w:space="0" w:color="auto"/>
            </w:tcBorders>
            <w:noWrap/>
            <w:vAlign w:val="center"/>
            <w:hideMark/>
          </w:tcPr>
          <w:p w14:paraId="42868E97" w14:textId="0583C7E6" w:rsidR="004949C6" w:rsidRPr="006C0838" w:rsidRDefault="006177E3" w:rsidP="00DF50F9">
            <w:pPr>
              <w:tabs>
                <w:tab w:val="clear" w:pos="227"/>
              </w:tabs>
              <w:spacing w:line="240" w:lineRule="auto"/>
              <w:jc w:val="center"/>
              <w:rPr>
                <w:rFonts w:eastAsia="Times New Roman" w:cstheme="minorHAnsi"/>
                <w:color w:val="000000"/>
                <w:sz w:val="16"/>
                <w:szCs w:val="16"/>
                <w:lang w:eastAsia="nl-NL"/>
              </w:rPr>
            </w:pPr>
            <w:r>
              <w:rPr>
                <w:rFonts w:eastAsia="Times New Roman" w:cstheme="minorHAnsi"/>
                <w:color w:val="000000"/>
                <w:sz w:val="16"/>
                <w:szCs w:val="16"/>
                <w:lang w:eastAsia="nl-NL"/>
              </w:rPr>
              <w:t>8</w:t>
            </w:r>
          </w:p>
        </w:tc>
        <w:tc>
          <w:tcPr>
            <w:tcW w:w="1320" w:type="dxa"/>
            <w:tcBorders>
              <w:top w:val="single" w:sz="4" w:space="0" w:color="auto"/>
              <w:left w:val="single" w:sz="4" w:space="0" w:color="auto"/>
              <w:bottom w:val="single" w:sz="4" w:space="0" w:color="auto"/>
              <w:right w:val="single" w:sz="4" w:space="0" w:color="auto"/>
            </w:tcBorders>
            <w:noWrap/>
            <w:vAlign w:val="center"/>
            <w:hideMark/>
          </w:tcPr>
          <w:p w14:paraId="3F1909BA" w14:textId="53509EF7" w:rsidR="004949C6" w:rsidRPr="006C0838" w:rsidRDefault="004949C6" w:rsidP="00DF50F9">
            <w:pPr>
              <w:tabs>
                <w:tab w:val="clear" w:pos="227"/>
              </w:tabs>
              <w:spacing w:line="240" w:lineRule="auto"/>
              <w:jc w:val="center"/>
              <w:rPr>
                <w:rFonts w:eastAsia="Times New Roman" w:cstheme="minorHAnsi"/>
                <w:color w:val="000000"/>
                <w:sz w:val="16"/>
                <w:szCs w:val="16"/>
                <w:lang w:eastAsia="nl-NL"/>
              </w:rPr>
            </w:pPr>
            <w:r w:rsidRPr="006C0838">
              <w:rPr>
                <w:rFonts w:eastAsia="Times New Roman" w:cstheme="minorHAnsi"/>
                <w:color w:val="000000"/>
                <w:sz w:val="16"/>
                <w:szCs w:val="16"/>
                <w:lang w:eastAsia="nl-NL"/>
              </w:rPr>
              <w:t xml:space="preserve">€ </w:t>
            </w:r>
            <w:r w:rsidR="004B206C">
              <w:rPr>
                <w:rFonts w:eastAsia="Times New Roman" w:cstheme="minorHAnsi"/>
                <w:color w:val="000000"/>
                <w:sz w:val="16"/>
                <w:szCs w:val="16"/>
                <w:lang w:eastAsia="nl-NL"/>
              </w:rPr>
              <w:t>12</w:t>
            </w:r>
            <w:r w:rsidRPr="006C0838">
              <w:rPr>
                <w:rFonts w:eastAsia="Times New Roman" w:cstheme="minorHAnsi"/>
                <w:color w:val="000000"/>
                <w:sz w:val="16"/>
                <w:szCs w:val="16"/>
                <w:lang w:eastAsia="nl-NL"/>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E96FA5D" w14:textId="03677A63" w:rsidR="004949C6" w:rsidRPr="006C0838" w:rsidRDefault="006177E3" w:rsidP="00DF50F9">
            <w:pPr>
              <w:tabs>
                <w:tab w:val="clear" w:pos="227"/>
              </w:tabs>
              <w:spacing w:line="240" w:lineRule="auto"/>
              <w:jc w:val="center"/>
              <w:rPr>
                <w:rFonts w:eastAsia="Times New Roman" w:cstheme="minorHAnsi"/>
                <w:color w:val="000000"/>
                <w:sz w:val="16"/>
                <w:szCs w:val="16"/>
                <w:lang w:eastAsia="nl-NL"/>
              </w:rPr>
            </w:pPr>
            <w:r>
              <w:rPr>
                <w:rFonts w:eastAsia="Times New Roman" w:cstheme="minorHAnsi"/>
                <w:color w:val="000000"/>
                <w:sz w:val="16"/>
                <w:szCs w:val="16"/>
                <w:lang w:eastAsia="nl-NL"/>
              </w:rPr>
              <w:t>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10F9ACD" w14:textId="18AF8B3A" w:rsidR="004949C6" w:rsidRPr="006C0838" w:rsidRDefault="004949C6" w:rsidP="00DF50F9">
            <w:pPr>
              <w:tabs>
                <w:tab w:val="clear" w:pos="227"/>
              </w:tabs>
              <w:spacing w:line="240" w:lineRule="auto"/>
              <w:jc w:val="center"/>
              <w:rPr>
                <w:rFonts w:eastAsia="Times New Roman" w:cstheme="minorHAnsi"/>
                <w:color w:val="000000"/>
                <w:sz w:val="16"/>
                <w:szCs w:val="16"/>
                <w:lang w:eastAsia="nl-NL"/>
              </w:rPr>
            </w:pPr>
            <w:r w:rsidRPr="006C0838">
              <w:rPr>
                <w:rFonts w:eastAsia="Times New Roman" w:cstheme="minorHAnsi"/>
                <w:color w:val="000000"/>
                <w:sz w:val="16"/>
                <w:szCs w:val="16"/>
                <w:lang w:eastAsia="nl-NL"/>
              </w:rPr>
              <w:t xml:space="preserve">€ </w:t>
            </w:r>
            <w:r w:rsidR="00A849FE">
              <w:rPr>
                <w:rFonts w:eastAsia="Times New Roman" w:cstheme="minorHAnsi"/>
                <w:color w:val="000000"/>
                <w:sz w:val="16"/>
                <w:szCs w:val="16"/>
                <w:lang w:eastAsia="nl-NL"/>
              </w:rPr>
              <w:t>7</w:t>
            </w:r>
            <w:r w:rsidRPr="006C0838">
              <w:rPr>
                <w:rFonts w:eastAsia="Times New Roman" w:cstheme="minorHAnsi"/>
                <w:color w:val="000000"/>
                <w:sz w:val="16"/>
                <w:szCs w:val="16"/>
                <w:lang w:eastAsia="nl-NL"/>
              </w:rPr>
              <w:t>.</w:t>
            </w:r>
            <w:r w:rsidR="00A849FE">
              <w:rPr>
                <w:rFonts w:eastAsia="Times New Roman" w:cstheme="minorHAnsi"/>
                <w:color w:val="000000"/>
                <w:sz w:val="16"/>
                <w:szCs w:val="16"/>
                <w:lang w:eastAsia="nl-NL"/>
              </w:rPr>
              <w:t>5</w:t>
            </w:r>
            <w:r w:rsidRPr="006C0838">
              <w:rPr>
                <w:rFonts w:eastAsia="Times New Roman" w:cstheme="minorHAnsi"/>
                <w:color w:val="000000"/>
                <w:sz w:val="16"/>
                <w:szCs w:val="16"/>
                <w:lang w:eastAsia="nl-NL"/>
              </w:rPr>
              <w:t>00</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0EB27C39" w14:textId="77777777" w:rsidR="004949C6" w:rsidRPr="006C0838" w:rsidRDefault="004949C6" w:rsidP="00DF50F9">
            <w:pPr>
              <w:tabs>
                <w:tab w:val="clear" w:pos="227"/>
              </w:tabs>
              <w:spacing w:line="240" w:lineRule="auto"/>
              <w:jc w:val="center"/>
              <w:rPr>
                <w:rFonts w:eastAsia="Times New Roman" w:cstheme="minorHAnsi"/>
                <w:color w:val="000000"/>
                <w:sz w:val="16"/>
                <w:szCs w:val="16"/>
                <w:lang w:eastAsia="nl-NL"/>
              </w:rPr>
            </w:pPr>
            <w:r w:rsidRPr="006C0838">
              <w:rPr>
                <w:rFonts w:eastAsia="Times New Roman" w:cstheme="minorHAnsi"/>
                <w:color w:val="000000"/>
                <w:sz w:val="16"/>
                <w:szCs w:val="16"/>
                <w:lang w:eastAsia="nl-NL"/>
              </w:rPr>
              <w:t>10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05450B3" w14:textId="442025A8" w:rsidR="004949C6" w:rsidRPr="006C0838" w:rsidRDefault="004949C6" w:rsidP="00DF50F9">
            <w:pPr>
              <w:tabs>
                <w:tab w:val="clear" w:pos="227"/>
              </w:tabs>
              <w:spacing w:line="240" w:lineRule="auto"/>
              <w:jc w:val="center"/>
              <w:rPr>
                <w:rFonts w:eastAsia="Times New Roman" w:cstheme="minorHAnsi"/>
                <w:color w:val="000000"/>
                <w:sz w:val="16"/>
                <w:szCs w:val="16"/>
                <w:lang w:eastAsia="nl-NL"/>
              </w:rPr>
            </w:pPr>
            <w:r w:rsidRPr="006C0838">
              <w:rPr>
                <w:rFonts w:eastAsia="Times New Roman" w:cstheme="minorHAnsi"/>
                <w:color w:val="000000"/>
                <w:sz w:val="16"/>
                <w:szCs w:val="16"/>
                <w:lang w:eastAsia="nl-NL"/>
              </w:rPr>
              <w:t xml:space="preserve">€ </w:t>
            </w:r>
            <w:r w:rsidR="00601C16">
              <w:rPr>
                <w:rFonts w:eastAsia="Times New Roman" w:cstheme="minorHAnsi"/>
                <w:color w:val="000000"/>
                <w:sz w:val="16"/>
                <w:szCs w:val="16"/>
                <w:lang w:eastAsia="nl-NL"/>
              </w:rPr>
              <w:t>15</w:t>
            </w:r>
            <w:r w:rsidRPr="006C0838">
              <w:rPr>
                <w:rFonts w:eastAsia="Times New Roman" w:cstheme="minorHAnsi"/>
                <w:color w:val="000000"/>
                <w:sz w:val="16"/>
                <w:szCs w:val="16"/>
                <w:lang w:eastAsia="nl-NL"/>
              </w:rPr>
              <w:t>.000</w:t>
            </w:r>
          </w:p>
        </w:tc>
      </w:tr>
      <w:tr w:rsidR="004949C6" w:rsidRPr="006C0838" w14:paraId="57010FF2" w14:textId="77777777" w:rsidTr="00A248FB">
        <w:trPr>
          <w:trHeight w:val="290"/>
        </w:trPr>
        <w:tc>
          <w:tcPr>
            <w:tcW w:w="2552" w:type="dxa"/>
            <w:tcBorders>
              <w:top w:val="single" w:sz="4" w:space="0" w:color="auto"/>
              <w:left w:val="single" w:sz="4" w:space="0" w:color="auto"/>
              <w:bottom w:val="single" w:sz="4" w:space="0" w:color="auto"/>
              <w:right w:val="nil"/>
            </w:tcBorders>
            <w:noWrap/>
            <w:hideMark/>
          </w:tcPr>
          <w:p w14:paraId="00C67B58" w14:textId="5F687DCC" w:rsidR="004949C6" w:rsidRPr="006C0838" w:rsidRDefault="00A248FB" w:rsidP="00DF50F9">
            <w:pPr>
              <w:tabs>
                <w:tab w:val="clear" w:pos="227"/>
              </w:tabs>
              <w:spacing w:line="240" w:lineRule="auto"/>
              <w:rPr>
                <w:rFonts w:eastAsia="Times New Roman" w:cstheme="minorHAnsi"/>
                <w:color w:val="000000"/>
                <w:sz w:val="16"/>
                <w:szCs w:val="16"/>
                <w:lang w:eastAsia="nl-NL"/>
              </w:rPr>
            </w:pPr>
            <w:r>
              <w:rPr>
                <w:rStyle w:val="Nadruk"/>
                <w:rFonts w:cstheme="minorHAnsi"/>
                <w:i w:val="0"/>
                <w:szCs w:val="18"/>
              </w:rPr>
              <w:t xml:space="preserve">K4: </w:t>
            </w:r>
            <w:r w:rsidR="004949C6">
              <w:rPr>
                <w:rStyle w:val="Nadruk"/>
                <w:rFonts w:cstheme="minorHAnsi"/>
                <w:i w:val="0"/>
                <w:szCs w:val="18"/>
              </w:rPr>
              <w:t>Demonstratie</w:t>
            </w:r>
          </w:p>
        </w:tc>
        <w:tc>
          <w:tcPr>
            <w:tcW w:w="889" w:type="dxa"/>
            <w:tcBorders>
              <w:top w:val="single" w:sz="4" w:space="0" w:color="auto"/>
              <w:left w:val="single" w:sz="4" w:space="0" w:color="auto"/>
              <w:bottom w:val="single" w:sz="4" w:space="0" w:color="auto"/>
              <w:right w:val="double" w:sz="4" w:space="0" w:color="auto"/>
            </w:tcBorders>
            <w:noWrap/>
            <w:vAlign w:val="center"/>
            <w:hideMark/>
          </w:tcPr>
          <w:p w14:paraId="335042EF" w14:textId="3CDAAF4D" w:rsidR="004949C6" w:rsidRPr="006C0838" w:rsidRDefault="004949C6" w:rsidP="00DF50F9">
            <w:pPr>
              <w:tabs>
                <w:tab w:val="clear" w:pos="227"/>
              </w:tabs>
              <w:spacing w:line="240" w:lineRule="auto"/>
              <w:jc w:val="center"/>
              <w:rPr>
                <w:rFonts w:eastAsia="Times New Roman" w:cstheme="minorHAnsi"/>
                <w:color w:val="000000"/>
                <w:sz w:val="16"/>
                <w:szCs w:val="16"/>
                <w:lang w:eastAsia="nl-NL"/>
              </w:rPr>
            </w:pPr>
            <w:r w:rsidRPr="006C0838">
              <w:rPr>
                <w:rFonts w:eastAsia="Times New Roman" w:cstheme="minorHAnsi"/>
                <w:color w:val="000000"/>
                <w:sz w:val="16"/>
                <w:szCs w:val="16"/>
                <w:lang w:eastAsia="nl-NL"/>
              </w:rPr>
              <w:t xml:space="preserve">€ </w:t>
            </w:r>
            <w:r w:rsidR="006A2E9D">
              <w:rPr>
                <w:rFonts w:eastAsia="Times New Roman" w:cstheme="minorHAnsi"/>
                <w:color w:val="000000"/>
                <w:sz w:val="16"/>
                <w:szCs w:val="16"/>
                <w:lang w:eastAsia="nl-NL"/>
              </w:rPr>
              <w:t>15</w:t>
            </w:r>
            <w:r w:rsidRPr="006C0838">
              <w:rPr>
                <w:rFonts w:eastAsia="Times New Roman" w:cstheme="minorHAnsi"/>
                <w:color w:val="000000"/>
                <w:sz w:val="16"/>
                <w:szCs w:val="16"/>
                <w:lang w:eastAsia="nl-NL"/>
              </w:rPr>
              <w:t>.000</w:t>
            </w:r>
          </w:p>
        </w:tc>
        <w:tc>
          <w:tcPr>
            <w:tcW w:w="633" w:type="dxa"/>
            <w:tcBorders>
              <w:top w:val="single" w:sz="4" w:space="0" w:color="auto"/>
              <w:left w:val="double" w:sz="4" w:space="0" w:color="auto"/>
              <w:bottom w:val="single" w:sz="4" w:space="0" w:color="auto"/>
              <w:right w:val="single" w:sz="4" w:space="0" w:color="auto"/>
            </w:tcBorders>
            <w:noWrap/>
            <w:vAlign w:val="center"/>
            <w:hideMark/>
          </w:tcPr>
          <w:p w14:paraId="2924A8F0" w14:textId="13E097FA" w:rsidR="004949C6" w:rsidRPr="006C0838" w:rsidRDefault="006177E3" w:rsidP="00DF50F9">
            <w:pPr>
              <w:tabs>
                <w:tab w:val="clear" w:pos="227"/>
              </w:tabs>
              <w:spacing w:line="240" w:lineRule="auto"/>
              <w:jc w:val="center"/>
              <w:rPr>
                <w:rFonts w:eastAsia="Times New Roman" w:cstheme="minorHAnsi"/>
                <w:color w:val="000000"/>
                <w:sz w:val="16"/>
                <w:szCs w:val="16"/>
                <w:lang w:eastAsia="nl-NL"/>
              </w:rPr>
            </w:pPr>
            <w:r>
              <w:rPr>
                <w:rFonts w:eastAsia="Times New Roman" w:cstheme="minorHAnsi"/>
                <w:color w:val="000000"/>
                <w:sz w:val="16"/>
                <w:szCs w:val="16"/>
                <w:lang w:eastAsia="nl-NL"/>
              </w:rPr>
              <w:t>8</w:t>
            </w:r>
          </w:p>
        </w:tc>
        <w:tc>
          <w:tcPr>
            <w:tcW w:w="1320" w:type="dxa"/>
            <w:tcBorders>
              <w:top w:val="single" w:sz="4" w:space="0" w:color="auto"/>
              <w:left w:val="single" w:sz="4" w:space="0" w:color="auto"/>
              <w:bottom w:val="single" w:sz="4" w:space="0" w:color="auto"/>
              <w:right w:val="single" w:sz="4" w:space="0" w:color="auto"/>
            </w:tcBorders>
            <w:noWrap/>
            <w:vAlign w:val="center"/>
            <w:hideMark/>
          </w:tcPr>
          <w:p w14:paraId="7E71B80E" w14:textId="06AC7896" w:rsidR="004949C6" w:rsidRPr="006C0838" w:rsidRDefault="004949C6" w:rsidP="00DF50F9">
            <w:pPr>
              <w:tabs>
                <w:tab w:val="clear" w:pos="227"/>
              </w:tabs>
              <w:spacing w:line="240" w:lineRule="auto"/>
              <w:jc w:val="center"/>
              <w:rPr>
                <w:rFonts w:eastAsia="Times New Roman" w:cstheme="minorHAnsi"/>
                <w:color w:val="000000"/>
                <w:sz w:val="16"/>
                <w:szCs w:val="16"/>
                <w:lang w:eastAsia="nl-NL"/>
              </w:rPr>
            </w:pPr>
            <w:r w:rsidRPr="006C0838">
              <w:rPr>
                <w:rFonts w:eastAsia="Times New Roman" w:cstheme="minorHAnsi"/>
                <w:color w:val="000000"/>
                <w:sz w:val="16"/>
                <w:szCs w:val="16"/>
                <w:lang w:eastAsia="nl-NL"/>
              </w:rPr>
              <w:t xml:space="preserve">€ </w:t>
            </w:r>
            <w:r w:rsidR="00A46BB0">
              <w:rPr>
                <w:rFonts w:eastAsia="Times New Roman" w:cstheme="minorHAnsi"/>
                <w:color w:val="000000"/>
                <w:sz w:val="16"/>
                <w:szCs w:val="16"/>
                <w:lang w:eastAsia="nl-NL"/>
              </w:rPr>
              <w:t>12</w:t>
            </w:r>
            <w:r w:rsidRPr="006C0838">
              <w:rPr>
                <w:rFonts w:eastAsia="Times New Roman" w:cstheme="minorHAnsi"/>
                <w:color w:val="000000"/>
                <w:sz w:val="16"/>
                <w:szCs w:val="16"/>
                <w:lang w:eastAsia="nl-NL"/>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BAEEC1E" w14:textId="226088BE" w:rsidR="004949C6" w:rsidRPr="006C0838" w:rsidRDefault="006177E3" w:rsidP="00DF50F9">
            <w:pPr>
              <w:tabs>
                <w:tab w:val="clear" w:pos="227"/>
              </w:tabs>
              <w:spacing w:line="240" w:lineRule="auto"/>
              <w:jc w:val="center"/>
              <w:rPr>
                <w:rFonts w:eastAsia="Times New Roman" w:cstheme="minorHAnsi"/>
                <w:color w:val="000000"/>
                <w:sz w:val="16"/>
                <w:szCs w:val="16"/>
                <w:lang w:eastAsia="nl-NL"/>
              </w:rPr>
            </w:pPr>
            <w:r>
              <w:rPr>
                <w:rFonts w:eastAsia="Times New Roman" w:cstheme="minorHAnsi"/>
                <w:color w:val="000000"/>
                <w:sz w:val="16"/>
                <w:szCs w:val="16"/>
                <w:lang w:eastAsia="nl-NL"/>
              </w:rPr>
              <w:t>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0A51EA1" w14:textId="77F4127E" w:rsidR="004949C6" w:rsidRPr="006C0838" w:rsidRDefault="004949C6" w:rsidP="00DF50F9">
            <w:pPr>
              <w:tabs>
                <w:tab w:val="clear" w:pos="227"/>
              </w:tabs>
              <w:spacing w:line="240" w:lineRule="auto"/>
              <w:jc w:val="center"/>
              <w:rPr>
                <w:rFonts w:eastAsia="Times New Roman" w:cstheme="minorHAnsi"/>
                <w:color w:val="000000"/>
                <w:sz w:val="16"/>
                <w:szCs w:val="16"/>
                <w:lang w:eastAsia="nl-NL"/>
              </w:rPr>
            </w:pPr>
            <w:r w:rsidRPr="006C0838">
              <w:rPr>
                <w:rFonts w:eastAsia="Times New Roman" w:cstheme="minorHAnsi"/>
                <w:color w:val="000000"/>
                <w:sz w:val="16"/>
                <w:szCs w:val="16"/>
                <w:lang w:eastAsia="nl-NL"/>
              </w:rPr>
              <w:t xml:space="preserve">€ </w:t>
            </w:r>
            <w:r w:rsidR="00A849FE">
              <w:rPr>
                <w:rFonts w:eastAsia="Times New Roman" w:cstheme="minorHAnsi"/>
                <w:color w:val="000000"/>
                <w:sz w:val="16"/>
                <w:szCs w:val="16"/>
                <w:lang w:eastAsia="nl-NL"/>
              </w:rPr>
              <w:t>7</w:t>
            </w:r>
            <w:r w:rsidRPr="006C0838">
              <w:rPr>
                <w:rFonts w:eastAsia="Times New Roman" w:cstheme="minorHAnsi"/>
                <w:color w:val="000000"/>
                <w:sz w:val="16"/>
                <w:szCs w:val="16"/>
                <w:lang w:eastAsia="nl-NL"/>
              </w:rPr>
              <w:t>.</w:t>
            </w:r>
            <w:r w:rsidR="00A849FE">
              <w:rPr>
                <w:rFonts w:eastAsia="Times New Roman" w:cstheme="minorHAnsi"/>
                <w:color w:val="000000"/>
                <w:sz w:val="16"/>
                <w:szCs w:val="16"/>
                <w:lang w:eastAsia="nl-NL"/>
              </w:rPr>
              <w:t>5</w:t>
            </w:r>
            <w:r w:rsidRPr="006C0838">
              <w:rPr>
                <w:rFonts w:eastAsia="Times New Roman" w:cstheme="minorHAnsi"/>
                <w:color w:val="000000"/>
                <w:sz w:val="16"/>
                <w:szCs w:val="16"/>
                <w:lang w:eastAsia="nl-NL"/>
              </w:rPr>
              <w:t>00</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4994D756" w14:textId="77777777" w:rsidR="004949C6" w:rsidRPr="006C0838" w:rsidRDefault="004949C6" w:rsidP="00DF50F9">
            <w:pPr>
              <w:tabs>
                <w:tab w:val="clear" w:pos="227"/>
              </w:tabs>
              <w:spacing w:line="240" w:lineRule="auto"/>
              <w:jc w:val="center"/>
              <w:rPr>
                <w:rFonts w:eastAsia="Times New Roman" w:cstheme="minorHAnsi"/>
                <w:color w:val="000000"/>
                <w:sz w:val="16"/>
                <w:szCs w:val="16"/>
                <w:lang w:eastAsia="nl-NL"/>
              </w:rPr>
            </w:pPr>
            <w:r w:rsidRPr="006C0838">
              <w:rPr>
                <w:rFonts w:eastAsia="Times New Roman" w:cstheme="minorHAnsi"/>
                <w:color w:val="000000"/>
                <w:sz w:val="16"/>
                <w:szCs w:val="16"/>
                <w:lang w:eastAsia="nl-NL"/>
              </w:rPr>
              <w:t>10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6E15D7B4" w14:textId="7234DE50" w:rsidR="004949C6" w:rsidRPr="006C0838" w:rsidRDefault="004949C6" w:rsidP="00DF50F9">
            <w:pPr>
              <w:tabs>
                <w:tab w:val="clear" w:pos="227"/>
              </w:tabs>
              <w:spacing w:line="240" w:lineRule="auto"/>
              <w:jc w:val="center"/>
              <w:rPr>
                <w:rFonts w:eastAsia="Times New Roman" w:cstheme="minorHAnsi"/>
                <w:color w:val="000000"/>
                <w:sz w:val="16"/>
                <w:szCs w:val="16"/>
                <w:lang w:eastAsia="nl-NL"/>
              </w:rPr>
            </w:pPr>
            <w:r w:rsidRPr="006C0838">
              <w:rPr>
                <w:rFonts w:eastAsia="Times New Roman" w:cstheme="minorHAnsi"/>
                <w:color w:val="000000"/>
                <w:sz w:val="16"/>
                <w:szCs w:val="16"/>
                <w:lang w:eastAsia="nl-NL"/>
              </w:rPr>
              <w:t xml:space="preserve">€ </w:t>
            </w:r>
            <w:r w:rsidR="00F17BC4">
              <w:rPr>
                <w:rFonts w:eastAsia="Times New Roman" w:cstheme="minorHAnsi"/>
                <w:color w:val="000000"/>
                <w:sz w:val="16"/>
                <w:szCs w:val="16"/>
                <w:lang w:eastAsia="nl-NL"/>
              </w:rPr>
              <w:t>15</w:t>
            </w:r>
            <w:r w:rsidRPr="006C0838">
              <w:rPr>
                <w:rFonts w:eastAsia="Times New Roman" w:cstheme="minorHAnsi"/>
                <w:color w:val="000000"/>
                <w:sz w:val="16"/>
                <w:szCs w:val="16"/>
                <w:lang w:eastAsia="nl-NL"/>
              </w:rPr>
              <w:t>.000</w:t>
            </w:r>
          </w:p>
        </w:tc>
      </w:tr>
      <w:tr w:rsidR="004949C6" w:rsidRPr="006C0838" w14:paraId="708A8F4E" w14:textId="77777777" w:rsidTr="00A248FB">
        <w:trPr>
          <w:trHeight w:val="290"/>
        </w:trPr>
        <w:tc>
          <w:tcPr>
            <w:tcW w:w="2552" w:type="dxa"/>
            <w:tcBorders>
              <w:top w:val="single" w:sz="4" w:space="0" w:color="auto"/>
              <w:left w:val="single" w:sz="4" w:space="0" w:color="auto"/>
              <w:bottom w:val="single" w:sz="4" w:space="0" w:color="auto"/>
              <w:right w:val="nil"/>
            </w:tcBorders>
            <w:noWrap/>
          </w:tcPr>
          <w:p w14:paraId="65820EF6" w14:textId="45BC9F4B" w:rsidR="004949C6" w:rsidRDefault="00A248FB" w:rsidP="00DF50F9">
            <w:pPr>
              <w:tabs>
                <w:tab w:val="clear" w:pos="227"/>
              </w:tabs>
              <w:spacing w:line="240" w:lineRule="auto"/>
              <w:rPr>
                <w:rStyle w:val="Nadruk"/>
                <w:rFonts w:cstheme="minorHAnsi"/>
                <w:i w:val="0"/>
                <w:szCs w:val="18"/>
              </w:rPr>
            </w:pPr>
            <w:r>
              <w:rPr>
                <w:rStyle w:val="Nadruk"/>
                <w:rFonts w:cstheme="minorHAnsi"/>
                <w:i w:val="0"/>
                <w:szCs w:val="18"/>
              </w:rPr>
              <w:t xml:space="preserve">K5: </w:t>
            </w:r>
            <w:r w:rsidR="004949C6">
              <w:rPr>
                <w:rStyle w:val="Nadruk"/>
                <w:rFonts w:cstheme="minorHAnsi"/>
                <w:i w:val="0"/>
                <w:szCs w:val="18"/>
              </w:rPr>
              <w:t>Programma van wensen</w:t>
            </w:r>
          </w:p>
        </w:tc>
        <w:tc>
          <w:tcPr>
            <w:tcW w:w="889" w:type="dxa"/>
            <w:tcBorders>
              <w:top w:val="single" w:sz="4" w:space="0" w:color="auto"/>
              <w:left w:val="single" w:sz="4" w:space="0" w:color="auto"/>
              <w:bottom w:val="single" w:sz="4" w:space="0" w:color="auto"/>
              <w:right w:val="double" w:sz="4" w:space="0" w:color="auto"/>
            </w:tcBorders>
            <w:noWrap/>
            <w:vAlign w:val="center"/>
          </w:tcPr>
          <w:p w14:paraId="0B6A2642" w14:textId="799CDAE0" w:rsidR="004949C6" w:rsidRPr="006C0838" w:rsidRDefault="006A2E9D" w:rsidP="00DF50F9">
            <w:pPr>
              <w:tabs>
                <w:tab w:val="clear" w:pos="227"/>
              </w:tabs>
              <w:spacing w:line="240" w:lineRule="auto"/>
              <w:jc w:val="center"/>
              <w:rPr>
                <w:rFonts w:eastAsia="Times New Roman" w:cstheme="minorHAnsi"/>
                <w:color w:val="000000"/>
                <w:sz w:val="16"/>
                <w:szCs w:val="16"/>
                <w:lang w:eastAsia="nl-NL"/>
              </w:rPr>
            </w:pPr>
            <w:r>
              <w:rPr>
                <w:rFonts w:eastAsia="Times New Roman" w:cstheme="minorHAnsi"/>
                <w:color w:val="000000"/>
                <w:sz w:val="16"/>
                <w:szCs w:val="16"/>
                <w:lang w:eastAsia="nl-NL"/>
              </w:rPr>
              <w:t>€5.400</w:t>
            </w:r>
          </w:p>
        </w:tc>
        <w:tc>
          <w:tcPr>
            <w:tcW w:w="633" w:type="dxa"/>
            <w:tcBorders>
              <w:top w:val="single" w:sz="4" w:space="0" w:color="auto"/>
              <w:left w:val="double" w:sz="4" w:space="0" w:color="auto"/>
              <w:bottom w:val="single" w:sz="4" w:space="0" w:color="auto"/>
              <w:right w:val="single" w:sz="4" w:space="0" w:color="auto"/>
            </w:tcBorders>
            <w:noWrap/>
            <w:vAlign w:val="center"/>
          </w:tcPr>
          <w:p w14:paraId="024A751E" w14:textId="0D83BFB8" w:rsidR="004949C6" w:rsidRPr="006C0838" w:rsidRDefault="00F17BC4" w:rsidP="00DF50F9">
            <w:pPr>
              <w:tabs>
                <w:tab w:val="clear" w:pos="227"/>
              </w:tabs>
              <w:spacing w:line="240" w:lineRule="auto"/>
              <w:jc w:val="center"/>
              <w:rPr>
                <w:rFonts w:eastAsia="Times New Roman" w:cstheme="minorHAnsi"/>
                <w:color w:val="000000"/>
                <w:sz w:val="16"/>
                <w:szCs w:val="16"/>
                <w:lang w:eastAsia="nl-NL"/>
              </w:rPr>
            </w:pPr>
            <w:r>
              <w:rPr>
                <w:rFonts w:eastAsia="Times New Roman" w:cstheme="minorHAnsi"/>
                <w:color w:val="000000"/>
                <w:sz w:val="16"/>
                <w:szCs w:val="16"/>
                <w:lang w:eastAsia="nl-NL"/>
              </w:rPr>
              <w:t>2</w:t>
            </w:r>
            <w:r w:rsidR="0095681E">
              <w:rPr>
                <w:rFonts w:eastAsia="Times New Roman" w:cstheme="minorHAnsi"/>
                <w:color w:val="000000"/>
                <w:sz w:val="16"/>
                <w:szCs w:val="16"/>
                <w:lang w:eastAsia="nl-NL"/>
              </w:rPr>
              <w:t>0</w:t>
            </w:r>
          </w:p>
        </w:tc>
        <w:tc>
          <w:tcPr>
            <w:tcW w:w="1320" w:type="dxa"/>
            <w:tcBorders>
              <w:top w:val="single" w:sz="4" w:space="0" w:color="auto"/>
              <w:left w:val="single" w:sz="4" w:space="0" w:color="auto"/>
              <w:bottom w:val="single" w:sz="4" w:space="0" w:color="auto"/>
              <w:right w:val="single" w:sz="4" w:space="0" w:color="auto"/>
            </w:tcBorders>
            <w:noWrap/>
            <w:vAlign w:val="center"/>
          </w:tcPr>
          <w:p w14:paraId="7D7BA9C8" w14:textId="33099977" w:rsidR="004949C6" w:rsidRPr="006C0838" w:rsidRDefault="0095681E" w:rsidP="00DF50F9">
            <w:pPr>
              <w:tabs>
                <w:tab w:val="clear" w:pos="227"/>
              </w:tabs>
              <w:spacing w:line="240" w:lineRule="auto"/>
              <w:jc w:val="center"/>
              <w:rPr>
                <w:rFonts w:eastAsia="Times New Roman" w:cstheme="minorHAnsi"/>
                <w:color w:val="000000"/>
                <w:sz w:val="16"/>
                <w:szCs w:val="16"/>
                <w:lang w:eastAsia="nl-NL"/>
              </w:rPr>
            </w:pPr>
            <w:r>
              <w:rPr>
                <w:rFonts w:eastAsia="Times New Roman" w:cstheme="minorHAnsi"/>
                <w:color w:val="000000"/>
                <w:sz w:val="16"/>
                <w:szCs w:val="16"/>
                <w:lang w:eastAsia="nl-NL"/>
              </w:rPr>
              <w:t>€</w:t>
            </w:r>
            <w:r w:rsidR="00F361BA">
              <w:rPr>
                <w:rFonts w:eastAsia="Times New Roman" w:cstheme="minorHAnsi"/>
                <w:color w:val="000000"/>
                <w:sz w:val="16"/>
                <w:szCs w:val="16"/>
                <w:lang w:eastAsia="nl-NL"/>
              </w:rPr>
              <w:t>4</w:t>
            </w:r>
            <w:r w:rsidR="004045A1">
              <w:rPr>
                <w:rFonts w:eastAsia="Times New Roman" w:cstheme="minorHAnsi"/>
                <w:color w:val="000000"/>
                <w:sz w:val="16"/>
                <w:szCs w:val="16"/>
                <w:lang w:eastAsia="nl-NL"/>
              </w:rPr>
              <w:t>.</w:t>
            </w:r>
            <w:r w:rsidR="00F41C24">
              <w:rPr>
                <w:rFonts w:eastAsia="Times New Roman" w:cstheme="minorHAnsi"/>
                <w:color w:val="000000"/>
                <w:sz w:val="16"/>
                <w:szCs w:val="16"/>
                <w:lang w:eastAsia="nl-NL"/>
              </w:rPr>
              <w:t>000</w:t>
            </w:r>
          </w:p>
        </w:tc>
        <w:tc>
          <w:tcPr>
            <w:tcW w:w="567" w:type="dxa"/>
            <w:tcBorders>
              <w:top w:val="single" w:sz="4" w:space="0" w:color="auto"/>
              <w:left w:val="single" w:sz="4" w:space="0" w:color="auto"/>
              <w:bottom w:val="single" w:sz="4" w:space="0" w:color="auto"/>
              <w:right w:val="single" w:sz="4" w:space="0" w:color="auto"/>
            </w:tcBorders>
            <w:noWrap/>
            <w:vAlign w:val="center"/>
          </w:tcPr>
          <w:p w14:paraId="0C2D4C1B" w14:textId="0FD7960A" w:rsidR="004949C6" w:rsidRPr="006C0838" w:rsidRDefault="0095681E" w:rsidP="00DF50F9">
            <w:pPr>
              <w:tabs>
                <w:tab w:val="clear" w:pos="227"/>
              </w:tabs>
              <w:spacing w:line="240" w:lineRule="auto"/>
              <w:jc w:val="center"/>
              <w:rPr>
                <w:rFonts w:eastAsia="Times New Roman" w:cstheme="minorHAnsi"/>
                <w:color w:val="000000"/>
                <w:sz w:val="16"/>
                <w:szCs w:val="16"/>
                <w:lang w:eastAsia="nl-NL"/>
              </w:rPr>
            </w:pPr>
            <w:r>
              <w:rPr>
                <w:rFonts w:eastAsia="Times New Roman" w:cstheme="minorHAnsi"/>
                <w:color w:val="000000"/>
                <w:sz w:val="16"/>
                <w:szCs w:val="16"/>
                <w:lang w:eastAsia="nl-NL"/>
              </w:rPr>
              <w:t>10</w:t>
            </w:r>
          </w:p>
        </w:tc>
        <w:tc>
          <w:tcPr>
            <w:tcW w:w="1275" w:type="dxa"/>
            <w:tcBorders>
              <w:top w:val="single" w:sz="4" w:space="0" w:color="auto"/>
              <w:left w:val="single" w:sz="4" w:space="0" w:color="auto"/>
              <w:bottom w:val="single" w:sz="4" w:space="0" w:color="auto"/>
              <w:right w:val="single" w:sz="4" w:space="0" w:color="auto"/>
            </w:tcBorders>
            <w:noWrap/>
            <w:vAlign w:val="center"/>
          </w:tcPr>
          <w:p w14:paraId="40CD6852" w14:textId="52F54925" w:rsidR="004949C6" w:rsidRPr="006C0838" w:rsidRDefault="004C76AB" w:rsidP="00DF50F9">
            <w:pPr>
              <w:tabs>
                <w:tab w:val="clear" w:pos="227"/>
              </w:tabs>
              <w:spacing w:line="240" w:lineRule="auto"/>
              <w:jc w:val="center"/>
              <w:rPr>
                <w:rFonts w:eastAsia="Times New Roman" w:cstheme="minorHAnsi"/>
                <w:color w:val="000000"/>
                <w:sz w:val="16"/>
                <w:szCs w:val="16"/>
                <w:lang w:eastAsia="nl-NL"/>
              </w:rPr>
            </w:pPr>
            <w:r>
              <w:rPr>
                <w:rFonts w:eastAsia="Times New Roman" w:cstheme="minorHAnsi"/>
                <w:color w:val="000000"/>
                <w:sz w:val="16"/>
                <w:szCs w:val="16"/>
                <w:lang w:eastAsia="nl-NL"/>
              </w:rPr>
              <w:t>€2.000</w:t>
            </w:r>
          </w:p>
        </w:tc>
        <w:tc>
          <w:tcPr>
            <w:tcW w:w="576" w:type="dxa"/>
            <w:tcBorders>
              <w:top w:val="single" w:sz="4" w:space="0" w:color="auto"/>
              <w:left w:val="single" w:sz="4" w:space="0" w:color="auto"/>
              <w:bottom w:val="single" w:sz="4" w:space="0" w:color="auto"/>
              <w:right w:val="single" w:sz="4" w:space="0" w:color="auto"/>
            </w:tcBorders>
            <w:noWrap/>
            <w:vAlign w:val="center"/>
          </w:tcPr>
          <w:p w14:paraId="2327FAB1" w14:textId="66D9ADBB" w:rsidR="004949C6" w:rsidRPr="006C0838" w:rsidRDefault="00853375" w:rsidP="00DF50F9">
            <w:pPr>
              <w:tabs>
                <w:tab w:val="clear" w:pos="227"/>
              </w:tabs>
              <w:spacing w:line="240" w:lineRule="auto"/>
              <w:jc w:val="center"/>
              <w:rPr>
                <w:rFonts w:eastAsia="Times New Roman" w:cstheme="minorHAnsi"/>
                <w:color w:val="000000"/>
                <w:sz w:val="16"/>
                <w:szCs w:val="16"/>
                <w:lang w:eastAsia="nl-NL"/>
              </w:rPr>
            </w:pPr>
            <w:r>
              <w:rPr>
                <w:rFonts w:eastAsia="Times New Roman" w:cstheme="minorHAnsi"/>
                <w:color w:val="000000"/>
                <w:sz w:val="16"/>
                <w:szCs w:val="16"/>
                <w:lang w:eastAsia="nl-NL"/>
              </w:rPr>
              <w:t>2</w:t>
            </w:r>
            <w:r w:rsidR="0081792B">
              <w:rPr>
                <w:rFonts w:eastAsia="Times New Roman" w:cstheme="minorHAnsi"/>
                <w:color w:val="000000"/>
                <w:sz w:val="16"/>
                <w:szCs w:val="16"/>
                <w:lang w:eastAsia="nl-NL"/>
              </w:rPr>
              <w:t>7</w:t>
            </w:r>
          </w:p>
        </w:tc>
        <w:tc>
          <w:tcPr>
            <w:tcW w:w="1267" w:type="dxa"/>
            <w:tcBorders>
              <w:top w:val="single" w:sz="4" w:space="0" w:color="auto"/>
              <w:left w:val="single" w:sz="4" w:space="0" w:color="auto"/>
              <w:bottom w:val="single" w:sz="4" w:space="0" w:color="auto"/>
              <w:right w:val="single" w:sz="4" w:space="0" w:color="auto"/>
            </w:tcBorders>
            <w:noWrap/>
            <w:vAlign w:val="center"/>
          </w:tcPr>
          <w:p w14:paraId="4FC9172A" w14:textId="48FD8A6B" w:rsidR="004949C6" w:rsidRPr="006C0838" w:rsidRDefault="0095681E" w:rsidP="00DF50F9">
            <w:pPr>
              <w:tabs>
                <w:tab w:val="clear" w:pos="227"/>
              </w:tabs>
              <w:spacing w:line="240" w:lineRule="auto"/>
              <w:jc w:val="center"/>
              <w:rPr>
                <w:rFonts w:eastAsia="Times New Roman" w:cstheme="minorHAnsi"/>
                <w:color w:val="000000"/>
                <w:sz w:val="16"/>
                <w:szCs w:val="16"/>
                <w:lang w:eastAsia="nl-NL"/>
              </w:rPr>
            </w:pPr>
            <w:r>
              <w:rPr>
                <w:rFonts w:eastAsia="Times New Roman" w:cstheme="minorHAnsi"/>
                <w:color w:val="000000"/>
                <w:sz w:val="16"/>
                <w:szCs w:val="16"/>
                <w:lang w:eastAsia="nl-NL"/>
              </w:rPr>
              <w:t>€5.400</w:t>
            </w:r>
          </w:p>
        </w:tc>
      </w:tr>
      <w:tr w:rsidR="004949C6" w:rsidRPr="006C0838" w14:paraId="1A4D4347" w14:textId="77777777" w:rsidTr="00A248FB">
        <w:trPr>
          <w:trHeight w:val="290"/>
        </w:trPr>
        <w:tc>
          <w:tcPr>
            <w:tcW w:w="2552" w:type="dxa"/>
            <w:tcBorders>
              <w:top w:val="single" w:sz="4" w:space="0" w:color="auto"/>
              <w:left w:val="single" w:sz="4" w:space="0" w:color="auto"/>
              <w:bottom w:val="single" w:sz="4" w:space="0" w:color="auto"/>
              <w:right w:val="nil"/>
            </w:tcBorders>
            <w:noWrap/>
            <w:vAlign w:val="bottom"/>
            <w:hideMark/>
          </w:tcPr>
          <w:p w14:paraId="5ECDA4FB" w14:textId="77777777" w:rsidR="004949C6" w:rsidRPr="006C0838" w:rsidRDefault="004949C6" w:rsidP="00DF50F9">
            <w:pPr>
              <w:tabs>
                <w:tab w:val="clear" w:pos="227"/>
              </w:tabs>
              <w:spacing w:line="240" w:lineRule="auto"/>
              <w:rPr>
                <w:rFonts w:eastAsia="Times New Roman" w:cstheme="minorHAnsi"/>
                <w:b/>
                <w:bCs/>
                <w:color w:val="000000"/>
                <w:sz w:val="16"/>
                <w:szCs w:val="16"/>
                <w:lang w:eastAsia="nl-NL"/>
              </w:rPr>
            </w:pPr>
            <w:r w:rsidRPr="006C0838">
              <w:rPr>
                <w:rFonts w:eastAsia="Times New Roman" w:cstheme="minorHAnsi"/>
                <w:b/>
                <w:bCs/>
                <w:color w:val="000000"/>
                <w:sz w:val="16"/>
                <w:szCs w:val="16"/>
                <w:lang w:eastAsia="nl-NL"/>
              </w:rPr>
              <w:lastRenderedPageBreak/>
              <w:t>Totaal kwaliteit</w:t>
            </w:r>
          </w:p>
        </w:tc>
        <w:tc>
          <w:tcPr>
            <w:tcW w:w="889" w:type="dxa"/>
            <w:tcBorders>
              <w:top w:val="single" w:sz="4" w:space="0" w:color="auto"/>
              <w:left w:val="single" w:sz="4" w:space="0" w:color="auto"/>
              <w:bottom w:val="single" w:sz="4" w:space="0" w:color="auto"/>
              <w:right w:val="double" w:sz="4" w:space="0" w:color="auto"/>
            </w:tcBorders>
            <w:noWrap/>
            <w:vAlign w:val="center"/>
            <w:hideMark/>
          </w:tcPr>
          <w:p w14:paraId="1C5C5FE4" w14:textId="60894CEA" w:rsidR="004949C6" w:rsidRPr="006C0838" w:rsidRDefault="004949C6" w:rsidP="00DF50F9">
            <w:pPr>
              <w:tabs>
                <w:tab w:val="clear" w:pos="227"/>
              </w:tabs>
              <w:spacing w:line="240" w:lineRule="auto"/>
              <w:jc w:val="center"/>
              <w:rPr>
                <w:rFonts w:eastAsia="Times New Roman" w:cstheme="minorHAnsi"/>
                <w:b/>
                <w:bCs/>
                <w:color w:val="000000"/>
                <w:sz w:val="16"/>
                <w:szCs w:val="16"/>
                <w:lang w:eastAsia="nl-NL"/>
              </w:rPr>
            </w:pPr>
            <w:r w:rsidRPr="006C0838">
              <w:rPr>
                <w:rFonts w:eastAsia="Times New Roman" w:cstheme="minorHAnsi"/>
                <w:b/>
                <w:bCs/>
                <w:color w:val="000000"/>
                <w:sz w:val="16"/>
                <w:szCs w:val="16"/>
                <w:lang w:eastAsia="nl-NL"/>
              </w:rPr>
              <w:t xml:space="preserve">€ </w:t>
            </w:r>
            <w:r w:rsidR="00831E24">
              <w:rPr>
                <w:rFonts w:eastAsia="Times New Roman" w:cstheme="minorHAnsi"/>
                <w:b/>
                <w:bCs/>
                <w:color w:val="000000"/>
                <w:sz w:val="16"/>
                <w:szCs w:val="16"/>
                <w:lang w:eastAsia="nl-NL"/>
              </w:rPr>
              <w:t>65</w:t>
            </w:r>
            <w:r w:rsidRPr="006C0838">
              <w:rPr>
                <w:rFonts w:eastAsia="Times New Roman" w:cstheme="minorHAnsi"/>
                <w:b/>
                <w:bCs/>
                <w:color w:val="000000"/>
                <w:sz w:val="16"/>
                <w:szCs w:val="16"/>
                <w:lang w:eastAsia="nl-NL"/>
              </w:rPr>
              <w:t>.</w:t>
            </w:r>
            <w:r w:rsidR="00831E24">
              <w:rPr>
                <w:rFonts w:eastAsia="Times New Roman" w:cstheme="minorHAnsi"/>
                <w:b/>
                <w:bCs/>
                <w:color w:val="000000"/>
                <w:sz w:val="16"/>
                <w:szCs w:val="16"/>
                <w:lang w:eastAsia="nl-NL"/>
              </w:rPr>
              <w:t>4</w:t>
            </w:r>
            <w:r w:rsidRPr="006C0838">
              <w:rPr>
                <w:rFonts w:eastAsia="Times New Roman" w:cstheme="minorHAnsi"/>
                <w:b/>
                <w:bCs/>
                <w:color w:val="000000"/>
                <w:sz w:val="16"/>
                <w:szCs w:val="16"/>
                <w:lang w:eastAsia="nl-NL"/>
              </w:rPr>
              <w:t>00</w:t>
            </w:r>
          </w:p>
        </w:tc>
        <w:tc>
          <w:tcPr>
            <w:tcW w:w="633" w:type="dxa"/>
            <w:tcBorders>
              <w:top w:val="single" w:sz="4" w:space="0" w:color="auto"/>
              <w:left w:val="double" w:sz="4" w:space="0" w:color="auto"/>
              <w:bottom w:val="single" w:sz="4" w:space="0" w:color="auto"/>
              <w:right w:val="single" w:sz="4" w:space="0" w:color="auto"/>
            </w:tcBorders>
            <w:noWrap/>
            <w:vAlign w:val="bottom"/>
            <w:hideMark/>
          </w:tcPr>
          <w:p w14:paraId="1ED76E1E" w14:textId="77777777" w:rsidR="004949C6" w:rsidRPr="006C0838" w:rsidRDefault="004949C6" w:rsidP="00DF50F9">
            <w:pPr>
              <w:tabs>
                <w:tab w:val="clear" w:pos="227"/>
              </w:tabs>
              <w:spacing w:line="240" w:lineRule="auto"/>
              <w:rPr>
                <w:rFonts w:eastAsia="Times New Roman" w:cstheme="minorHAnsi"/>
                <w:color w:val="000000"/>
                <w:sz w:val="16"/>
                <w:szCs w:val="16"/>
                <w:lang w:eastAsia="nl-NL"/>
              </w:rPr>
            </w:pPr>
            <w:r w:rsidRPr="006C0838">
              <w:rPr>
                <w:rFonts w:eastAsia="Times New Roman" w:cstheme="minorHAnsi"/>
                <w:color w:val="000000"/>
                <w:sz w:val="16"/>
                <w:szCs w:val="16"/>
                <w:lang w:eastAsia="nl-NL"/>
              </w:rPr>
              <w:t> </w:t>
            </w:r>
          </w:p>
        </w:tc>
        <w:tc>
          <w:tcPr>
            <w:tcW w:w="1320" w:type="dxa"/>
            <w:tcBorders>
              <w:top w:val="single" w:sz="4" w:space="0" w:color="auto"/>
              <w:left w:val="single" w:sz="4" w:space="0" w:color="auto"/>
              <w:bottom w:val="single" w:sz="4" w:space="0" w:color="auto"/>
              <w:right w:val="single" w:sz="4" w:space="0" w:color="auto"/>
            </w:tcBorders>
            <w:noWrap/>
            <w:vAlign w:val="center"/>
            <w:hideMark/>
          </w:tcPr>
          <w:p w14:paraId="49A848E5" w14:textId="18A1E802" w:rsidR="004949C6" w:rsidRPr="006C0838" w:rsidRDefault="004949C6" w:rsidP="00DF50F9">
            <w:pPr>
              <w:tabs>
                <w:tab w:val="clear" w:pos="227"/>
              </w:tabs>
              <w:spacing w:line="240" w:lineRule="auto"/>
              <w:jc w:val="center"/>
              <w:rPr>
                <w:rFonts w:eastAsia="Times New Roman" w:cstheme="minorHAnsi"/>
                <w:b/>
                <w:bCs/>
                <w:color w:val="000000"/>
                <w:sz w:val="16"/>
                <w:szCs w:val="16"/>
                <w:lang w:eastAsia="nl-NL"/>
              </w:rPr>
            </w:pPr>
            <w:r>
              <w:rPr>
                <w:rFonts w:eastAsia="Times New Roman" w:cstheme="minorHAnsi"/>
                <w:b/>
                <w:bCs/>
                <w:color w:val="000000"/>
                <w:sz w:val="16"/>
                <w:szCs w:val="16"/>
                <w:lang w:eastAsia="nl-NL"/>
              </w:rPr>
              <w:t>€</w:t>
            </w:r>
            <w:r w:rsidR="00A46BB0">
              <w:rPr>
                <w:rFonts w:eastAsia="Times New Roman" w:cstheme="minorHAnsi"/>
                <w:b/>
                <w:bCs/>
                <w:color w:val="000000"/>
                <w:sz w:val="16"/>
                <w:szCs w:val="16"/>
                <w:lang w:eastAsia="nl-NL"/>
              </w:rPr>
              <w:t>52</w:t>
            </w:r>
            <w:r>
              <w:rPr>
                <w:rFonts w:eastAsia="Times New Roman" w:cstheme="minorHAnsi"/>
                <w:b/>
                <w:bCs/>
                <w:color w:val="000000"/>
                <w:sz w:val="16"/>
                <w:szCs w:val="16"/>
                <w:lang w:eastAsia="nl-NL"/>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801446B" w14:textId="77777777" w:rsidR="004949C6" w:rsidRPr="006C0838" w:rsidRDefault="004949C6" w:rsidP="00DF50F9">
            <w:pPr>
              <w:tabs>
                <w:tab w:val="clear" w:pos="227"/>
              </w:tabs>
              <w:spacing w:line="240" w:lineRule="auto"/>
              <w:jc w:val="center"/>
              <w:rPr>
                <w:rFonts w:eastAsia="Times New Roman" w:cstheme="minorHAnsi"/>
                <w:b/>
                <w:bCs/>
                <w:color w:val="000000"/>
                <w:sz w:val="16"/>
                <w:szCs w:val="16"/>
                <w:lang w:eastAsia="nl-NL"/>
              </w:rPr>
            </w:pP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3AAA4CC" w14:textId="64747478" w:rsidR="004949C6" w:rsidRPr="006C0838" w:rsidRDefault="004949C6" w:rsidP="00DF50F9">
            <w:pPr>
              <w:tabs>
                <w:tab w:val="clear" w:pos="227"/>
              </w:tabs>
              <w:spacing w:line="240" w:lineRule="auto"/>
              <w:jc w:val="center"/>
              <w:rPr>
                <w:rFonts w:eastAsia="Times New Roman" w:cstheme="minorHAnsi"/>
                <w:b/>
                <w:bCs/>
                <w:color w:val="000000"/>
                <w:sz w:val="16"/>
                <w:szCs w:val="16"/>
                <w:lang w:eastAsia="nl-NL"/>
              </w:rPr>
            </w:pPr>
            <w:r w:rsidRPr="006C0838">
              <w:rPr>
                <w:rFonts w:eastAsia="Times New Roman" w:cstheme="minorHAnsi"/>
                <w:b/>
                <w:bCs/>
                <w:color w:val="000000"/>
                <w:sz w:val="16"/>
                <w:szCs w:val="16"/>
                <w:lang w:eastAsia="nl-NL"/>
              </w:rPr>
              <w:t xml:space="preserve">€ </w:t>
            </w:r>
            <w:r w:rsidR="0056203A">
              <w:rPr>
                <w:rFonts w:eastAsia="Times New Roman" w:cstheme="minorHAnsi"/>
                <w:b/>
                <w:bCs/>
                <w:color w:val="000000"/>
                <w:sz w:val="16"/>
                <w:szCs w:val="16"/>
                <w:lang w:eastAsia="nl-NL"/>
              </w:rPr>
              <w:t>32</w:t>
            </w:r>
            <w:r w:rsidRPr="006C0838">
              <w:rPr>
                <w:rFonts w:eastAsia="Times New Roman" w:cstheme="minorHAnsi"/>
                <w:b/>
                <w:bCs/>
                <w:color w:val="000000"/>
                <w:sz w:val="16"/>
                <w:szCs w:val="16"/>
                <w:lang w:eastAsia="nl-NL"/>
              </w:rPr>
              <w:t>.000</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0480FD7B" w14:textId="77777777" w:rsidR="004949C6" w:rsidRPr="006C0838" w:rsidRDefault="004949C6" w:rsidP="00DF50F9">
            <w:pPr>
              <w:tabs>
                <w:tab w:val="clear" w:pos="227"/>
              </w:tabs>
              <w:spacing w:line="240" w:lineRule="auto"/>
              <w:jc w:val="center"/>
              <w:rPr>
                <w:rFonts w:eastAsia="Times New Roman" w:cstheme="minorHAnsi"/>
                <w:b/>
                <w:bCs/>
                <w:color w:val="000000"/>
                <w:sz w:val="16"/>
                <w:szCs w:val="16"/>
                <w:lang w:eastAsia="nl-NL"/>
              </w:rPr>
            </w:pPr>
            <w:r w:rsidRPr="006C0838">
              <w:rPr>
                <w:rFonts w:eastAsia="Times New Roman" w:cstheme="minorHAnsi"/>
                <w:b/>
                <w:bCs/>
                <w:color w:val="000000"/>
                <w:sz w:val="16"/>
                <w:szCs w:val="16"/>
                <w:lang w:eastAsia="nl-NL"/>
              </w:rPr>
              <w:t> </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63890337" w14:textId="4B0AA52D" w:rsidR="004949C6" w:rsidRPr="006C0838" w:rsidRDefault="0027220A" w:rsidP="00DF50F9">
            <w:pPr>
              <w:tabs>
                <w:tab w:val="clear" w:pos="227"/>
              </w:tabs>
              <w:spacing w:line="240" w:lineRule="auto"/>
              <w:jc w:val="center"/>
              <w:rPr>
                <w:rFonts w:eastAsia="Times New Roman" w:cstheme="minorHAnsi"/>
                <w:b/>
                <w:bCs/>
                <w:color w:val="000000"/>
                <w:sz w:val="16"/>
                <w:szCs w:val="16"/>
                <w:lang w:eastAsia="nl-NL"/>
              </w:rPr>
            </w:pPr>
            <w:r>
              <w:rPr>
                <w:rFonts w:eastAsia="Times New Roman" w:cstheme="minorHAnsi"/>
                <w:b/>
                <w:bCs/>
                <w:color w:val="000000"/>
                <w:sz w:val="16"/>
                <w:szCs w:val="16"/>
                <w:lang w:eastAsia="nl-NL"/>
              </w:rPr>
              <w:t>€6</w:t>
            </w:r>
            <w:r w:rsidR="009F51FD">
              <w:rPr>
                <w:rFonts w:eastAsia="Times New Roman" w:cstheme="minorHAnsi"/>
                <w:b/>
                <w:bCs/>
                <w:color w:val="000000"/>
                <w:sz w:val="16"/>
                <w:szCs w:val="16"/>
                <w:lang w:eastAsia="nl-NL"/>
              </w:rPr>
              <w:t>5.400</w:t>
            </w:r>
          </w:p>
        </w:tc>
      </w:tr>
      <w:tr w:rsidR="004949C6" w:rsidRPr="006C0838" w14:paraId="222EBFA6" w14:textId="77777777" w:rsidTr="00A248FB">
        <w:trPr>
          <w:trHeight w:val="290"/>
        </w:trPr>
        <w:tc>
          <w:tcPr>
            <w:tcW w:w="2552" w:type="dxa"/>
            <w:tcBorders>
              <w:top w:val="single" w:sz="4" w:space="0" w:color="auto"/>
              <w:left w:val="nil"/>
              <w:bottom w:val="nil"/>
              <w:right w:val="nil"/>
            </w:tcBorders>
            <w:noWrap/>
            <w:vAlign w:val="bottom"/>
            <w:hideMark/>
          </w:tcPr>
          <w:p w14:paraId="211ABCA8" w14:textId="77777777" w:rsidR="004949C6" w:rsidRPr="006C0838" w:rsidRDefault="004949C6" w:rsidP="00DF50F9">
            <w:pPr>
              <w:tabs>
                <w:tab w:val="clear" w:pos="227"/>
              </w:tabs>
              <w:spacing w:line="240" w:lineRule="auto"/>
              <w:jc w:val="center"/>
              <w:rPr>
                <w:rFonts w:eastAsia="Times New Roman" w:cstheme="minorHAnsi"/>
                <w:b/>
                <w:bCs/>
                <w:color w:val="000000"/>
                <w:sz w:val="16"/>
                <w:szCs w:val="16"/>
                <w:lang w:eastAsia="nl-NL"/>
              </w:rPr>
            </w:pPr>
          </w:p>
        </w:tc>
        <w:tc>
          <w:tcPr>
            <w:tcW w:w="889" w:type="dxa"/>
            <w:tcBorders>
              <w:top w:val="single" w:sz="4" w:space="0" w:color="auto"/>
              <w:left w:val="nil"/>
              <w:bottom w:val="nil"/>
              <w:right w:val="nil"/>
            </w:tcBorders>
            <w:noWrap/>
            <w:vAlign w:val="bottom"/>
            <w:hideMark/>
          </w:tcPr>
          <w:p w14:paraId="19BABD0F" w14:textId="77777777" w:rsidR="004949C6" w:rsidRPr="006C0838" w:rsidRDefault="004949C6" w:rsidP="00DF50F9">
            <w:pPr>
              <w:tabs>
                <w:tab w:val="clear" w:pos="227"/>
              </w:tabs>
              <w:spacing w:line="240" w:lineRule="auto"/>
              <w:rPr>
                <w:rFonts w:eastAsia="Times New Roman" w:cstheme="minorHAnsi"/>
                <w:color w:val="auto"/>
                <w:sz w:val="16"/>
                <w:szCs w:val="16"/>
                <w:lang w:eastAsia="nl-NL"/>
              </w:rPr>
            </w:pPr>
          </w:p>
        </w:tc>
        <w:tc>
          <w:tcPr>
            <w:tcW w:w="633" w:type="dxa"/>
            <w:tcBorders>
              <w:top w:val="single" w:sz="4" w:space="0" w:color="auto"/>
              <w:left w:val="nil"/>
              <w:bottom w:val="nil"/>
              <w:right w:val="nil"/>
            </w:tcBorders>
            <w:noWrap/>
            <w:vAlign w:val="bottom"/>
            <w:hideMark/>
          </w:tcPr>
          <w:p w14:paraId="2BF3B1E1" w14:textId="77777777" w:rsidR="004949C6" w:rsidRPr="006C0838" w:rsidRDefault="004949C6" w:rsidP="00DF50F9">
            <w:pPr>
              <w:tabs>
                <w:tab w:val="clear" w:pos="227"/>
              </w:tabs>
              <w:spacing w:line="240" w:lineRule="auto"/>
              <w:rPr>
                <w:rFonts w:eastAsia="Times New Roman" w:cstheme="minorHAnsi"/>
                <w:color w:val="auto"/>
                <w:sz w:val="16"/>
                <w:szCs w:val="16"/>
                <w:lang w:eastAsia="nl-NL"/>
              </w:rPr>
            </w:pPr>
          </w:p>
        </w:tc>
        <w:tc>
          <w:tcPr>
            <w:tcW w:w="1320" w:type="dxa"/>
            <w:tcBorders>
              <w:top w:val="single" w:sz="4" w:space="0" w:color="auto"/>
              <w:left w:val="nil"/>
              <w:bottom w:val="nil"/>
              <w:right w:val="nil"/>
            </w:tcBorders>
            <w:noWrap/>
            <w:vAlign w:val="center"/>
            <w:hideMark/>
          </w:tcPr>
          <w:p w14:paraId="3EFBDEE1" w14:textId="77777777" w:rsidR="004949C6" w:rsidRPr="006C0838" w:rsidRDefault="004949C6" w:rsidP="00DF50F9">
            <w:pPr>
              <w:tabs>
                <w:tab w:val="clear" w:pos="227"/>
              </w:tabs>
              <w:spacing w:line="240" w:lineRule="auto"/>
              <w:rPr>
                <w:rFonts w:eastAsia="Times New Roman" w:cstheme="minorHAnsi"/>
                <w:color w:val="auto"/>
                <w:sz w:val="16"/>
                <w:szCs w:val="16"/>
                <w:lang w:eastAsia="nl-NL"/>
              </w:rPr>
            </w:pPr>
          </w:p>
        </w:tc>
        <w:tc>
          <w:tcPr>
            <w:tcW w:w="567" w:type="dxa"/>
            <w:tcBorders>
              <w:top w:val="single" w:sz="4" w:space="0" w:color="auto"/>
              <w:left w:val="nil"/>
              <w:bottom w:val="nil"/>
              <w:right w:val="nil"/>
            </w:tcBorders>
            <w:noWrap/>
            <w:vAlign w:val="center"/>
            <w:hideMark/>
          </w:tcPr>
          <w:p w14:paraId="5FA224EB" w14:textId="77777777" w:rsidR="004949C6" w:rsidRPr="006C0838" w:rsidRDefault="004949C6" w:rsidP="00DF50F9">
            <w:pPr>
              <w:tabs>
                <w:tab w:val="clear" w:pos="227"/>
              </w:tabs>
              <w:spacing w:line="240" w:lineRule="auto"/>
              <w:jc w:val="center"/>
              <w:rPr>
                <w:rFonts w:eastAsia="Times New Roman" w:cstheme="minorHAnsi"/>
                <w:color w:val="auto"/>
                <w:sz w:val="16"/>
                <w:szCs w:val="16"/>
                <w:lang w:eastAsia="nl-NL"/>
              </w:rPr>
            </w:pPr>
          </w:p>
        </w:tc>
        <w:tc>
          <w:tcPr>
            <w:tcW w:w="1275" w:type="dxa"/>
            <w:tcBorders>
              <w:top w:val="single" w:sz="4" w:space="0" w:color="auto"/>
              <w:left w:val="nil"/>
              <w:bottom w:val="nil"/>
              <w:right w:val="nil"/>
            </w:tcBorders>
            <w:noWrap/>
            <w:vAlign w:val="center"/>
            <w:hideMark/>
          </w:tcPr>
          <w:p w14:paraId="6A6F3AA3" w14:textId="77777777" w:rsidR="004949C6" w:rsidRPr="006C0838" w:rsidRDefault="004949C6" w:rsidP="00DF50F9">
            <w:pPr>
              <w:tabs>
                <w:tab w:val="clear" w:pos="227"/>
              </w:tabs>
              <w:spacing w:line="240" w:lineRule="auto"/>
              <w:jc w:val="center"/>
              <w:rPr>
                <w:rFonts w:eastAsia="Times New Roman" w:cstheme="minorHAnsi"/>
                <w:color w:val="auto"/>
                <w:sz w:val="16"/>
                <w:szCs w:val="16"/>
                <w:lang w:eastAsia="nl-NL"/>
              </w:rPr>
            </w:pPr>
          </w:p>
        </w:tc>
        <w:tc>
          <w:tcPr>
            <w:tcW w:w="576" w:type="dxa"/>
            <w:tcBorders>
              <w:top w:val="single" w:sz="4" w:space="0" w:color="auto"/>
              <w:left w:val="nil"/>
              <w:bottom w:val="nil"/>
              <w:right w:val="nil"/>
            </w:tcBorders>
            <w:noWrap/>
            <w:vAlign w:val="center"/>
            <w:hideMark/>
          </w:tcPr>
          <w:p w14:paraId="4829754D" w14:textId="77777777" w:rsidR="004949C6" w:rsidRPr="006C0838" w:rsidRDefault="004949C6" w:rsidP="00DF50F9">
            <w:pPr>
              <w:tabs>
                <w:tab w:val="clear" w:pos="227"/>
              </w:tabs>
              <w:spacing w:line="240" w:lineRule="auto"/>
              <w:jc w:val="center"/>
              <w:rPr>
                <w:rFonts w:eastAsia="Times New Roman" w:cstheme="minorHAnsi"/>
                <w:color w:val="auto"/>
                <w:sz w:val="16"/>
                <w:szCs w:val="16"/>
                <w:lang w:eastAsia="nl-NL"/>
              </w:rPr>
            </w:pPr>
          </w:p>
        </w:tc>
        <w:tc>
          <w:tcPr>
            <w:tcW w:w="1267" w:type="dxa"/>
            <w:tcBorders>
              <w:top w:val="single" w:sz="4" w:space="0" w:color="auto"/>
              <w:left w:val="nil"/>
              <w:bottom w:val="nil"/>
              <w:right w:val="nil"/>
            </w:tcBorders>
            <w:noWrap/>
            <w:vAlign w:val="center"/>
            <w:hideMark/>
          </w:tcPr>
          <w:p w14:paraId="7985EF00" w14:textId="77777777" w:rsidR="004949C6" w:rsidRPr="006C0838" w:rsidRDefault="004949C6" w:rsidP="00DF50F9">
            <w:pPr>
              <w:tabs>
                <w:tab w:val="clear" w:pos="227"/>
              </w:tabs>
              <w:spacing w:line="240" w:lineRule="auto"/>
              <w:jc w:val="center"/>
              <w:rPr>
                <w:rFonts w:eastAsia="Times New Roman" w:cstheme="minorHAnsi"/>
                <w:color w:val="auto"/>
                <w:sz w:val="16"/>
                <w:szCs w:val="16"/>
                <w:lang w:eastAsia="nl-NL"/>
              </w:rPr>
            </w:pPr>
          </w:p>
        </w:tc>
      </w:tr>
      <w:tr w:rsidR="004949C6" w:rsidRPr="006C0838" w14:paraId="4DAF7B6F" w14:textId="77777777" w:rsidTr="009D6A97">
        <w:trPr>
          <w:trHeight w:val="290"/>
        </w:trPr>
        <w:tc>
          <w:tcPr>
            <w:tcW w:w="2552" w:type="dxa"/>
            <w:tcBorders>
              <w:top w:val="nil"/>
              <w:left w:val="nil"/>
              <w:bottom w:val="nil"/>
              <w:right w:val="nil"/>
            </w:tcBorders>
            <w:noWrap/>
            <w:vAlign w:val="bottom"/>
            <w:hideMark/>
          </w:tcPr>
          <w:p w14:paraId="767B0577" w14:textId="77777777" w:rsidR="004949C6" w:rsidRPr="006C0838" w:rsidRDefault="004949C6" w:rsidP="00DF50F9">
            <w:pPr>
              <w:tabs>
                <w:tab w:val="clear" w:pos="227"/>
              </w:tabs>
              <w:spacing w:line="240" w:lineRule="auto"/>
              <w:rPr>
                <w:rFonts w:eastAsia="Times New Roman" w:cstheme="minorHAnsi"/>
                <w:b/>
                <w:bCs/>
                <w:color w:val="000000"/>
                <w:sz w:val="16"/>
                <w:szCs w:val="16"/>
                <w:lang w:eastAsia="nl-NL"/>
              </w:rPr>
            </w:pPr>
            <w:r w:rsidRPr="006C0838">
              <w:rPr>
                <w:rFonts w:eastAsia="Times New Roman" w:cstheme="minorHAnsi"/>
                <w:b/>
                <w:bCs/>
                <w:color w:val="000000"/>
                <w:sz w:val="16"/>
                <w:szCs w:val="16"/>
                <w:lang w:eastAsia="nl-NL"/>
              </w:rPr>
              <w:t>Vergelijkingsprijs (fictief)</w:t>
            </w:r>
          </w:p>
        </w:tc>
        <w:tc>
          <w:tcPr>
            <w:tcW w:w="889" w:type="dxa"/>
            <w:tcBorders>
              <w:top w:val="nil"/>
              <w:left w:val="nil"/>
              <w:bottom w:val="nil"/>
              <w:right w:val="nil"/>
            </w:tcBorders>
            <w:noWrap/>
            <w:vAlign w:val="bottom"/>
            <w:hideMark/>
          </w:tcPr>
          <w:p w14:paraId="19B30AA1" w14:textId="77777777" w:rsidR="004949C6" w:rsidRPr="006C0838" w:rsidRDefault="004949C6" w:rsidP="00DF50F9">
            <w:pPr>
              <w:tabs>
                <w:tab w:val="clear" w:pos="227"/>
              </w:tabs>
              <w:spacing w:line="240" w:lineRule="auto"/>
              <w:rPr>
                <w:rFonts w:eastAsia="Times New Roman" w:cstheme="minorHAnsi"/>
                <w:color w:val="auto"/>
                <w:sz w:val="16"/>
                <w:szCs w:val="16"/>
                <w:lang w:eastAsia="nl-NL"/>
              </w:rPr>
            </w:pPr>
          </w:p>
        </w:tc>
        <w:tc>
          <w:tcPr>
            <w:tcW w:w="633" w:type="dxa"/>
            <w:tcBorders>
              <w:top w:val="nil"/>
              <w:left w:val="nil"/>
              <w:bottom w:val="nil"/>
              <w:right w:val="nil"/>
            </w:tcBorders>
            <w:shd w:val="clear" w:color="auto" w:fill="00B050"/>
            <w:noWrap/>
            <w:vAlign w:val="bottom"/>
            <w:hideMark/>
          </w:tcPr>
          <w:p w14:paraId="04AB74FE" w14:textId="77777777" w:rsidR="004949C6" w:rsidRPr="006C0838" w:rsidRDefault="004949C6" w:rsidP="00DF50F9">
            <w:pPr>
              <w:tabs>
                <w:tab w:val="clear" w:pos="227"/>
              </w:tabs>
              <w:spacing w:line="240" w:lineRule="auto"/>
              <w:rPr>
                <w:rFonts w:eastAsia="Times New Roman" w:cstheme="minorHAnsi"/>
                <w:color w:val="auto"/>
                <w:sz w:val="16"/>
                <w:szCs w:val="16"/>
                <w:lang w:eastAsia="nl-NL"/>
              </w:rPr>
            </w:pPr>
          </w:p>
        </w:tc>
        <w:tc>
          <w:tcPr>
            <w:tcW w:w="1320" w:type="dxa"/>
            <w:tcBorders>
              <w:top w:val="nil"/>
              <w:left w:val="nil"/>
              <w:bottom w:val="nil"/>
              <w:right w:val="nil"/>
            </w:tcBorders>
            <w:noWrap/>
            <w:vAlign w:val="center"/>
            <w:hideMark/>
          </w:tcPr>
          <w:p w14:paraId="40B3F815" w14:textId="3C3A1240" w:rsidR="004949C6" w:rsidRPr="006C0838" w:rsidRDefault="004949C6" w:rsidP="00DF50F9">
            <w:pPr>
              <w:tabs>
                <w:tab w:val="clear" w:pos="227"/>
              </w:tabs>
              <w:spacing w:line="240" w:lineRule="auto"/>
              <w:jc w:val="center"/>
              <w:rPr>
                <w:rFonts w:eastAsia="Times New Roman" w:cstheme="minorHAnsi"/>
                <w:color w:val="000000"/>
                <w:sz w:val="16"/>
                <w:szCs w:val="16"/>
                <w:lang w:eastAsia="nl-NL"/>
              </w:rPr>
            </w:pPr>
            <w:r w:rsidRPr="006C0838">
              <w:rPr>
                <w:rFonts w:eastAsia="Times New Roman" w:cstheme="minorHAnsi"/>
                <w:b/>
                <w:bCs/>
                <w:color w:val="000000"/>
                <w:sz w:val="16"/>
                <w:szCs w:val="16"/>
                <w:lang w:eastAsia="nl-NL"/>
              </w:rPr>
              <w:t xml:space="preserve">€ </w:t>
            </w:r>
            <w:r w:rsidR="00EE65C8">
              <w:rPr>
                <w:rFonts w:eastAsia="Times New Roman" w:cstheme="minorHAnsi"/>
                <w:b/>
                <w:bCs/>
                <w:color w:val="000000"/>
                <w:sz w:val="16"/>
                <w:szCs w:val="16"/>
                <w:lang w:eastAsia="nl-NL"/>
              </w:rPr>
              <w:t>68</w:t>
            </w:r>
            <w:r w:rsidRPr="006C0838">
              <w:rPr>
                <w:rFonts w:eastAsia="Times New Roman" w:cstheme="minorHAnsi"/>
                <w:b/>
                <w:bCs/>
                <w:color w:val="000000"/>
                <w:sz w:val="16"/>
                <w:szCs w:val="16"/>
                <w:lang w:eastAsia="nl-NL"/>
              </w:rPr>
              <w:t>.000</w:t>
            </w:r>
          </w:p>
        </w:tc>
        <w:tc>
          <w:tcPr>
            <w:tcW w:w="567" w:type="dxa"/>
            <w:tcBorders>
              <w:top w:val="nil"/>
              <w:left w:val="nil"/>
              <w:bottom w:val="nil"/>
              <w:right w:val="nil"/>
            </w:tcBorders>
            <w:shd w:val="clear" w:color="auto" w:fill="FF0000"/>
            <w:noWrap/>
            <w:vAlign w:val="center"/>
            <w:hideMark/>
          </w:tcPr>
          <w:p w14:paraId="5341263A" w14:textId="77777777" w:rsidR="004949C6" w:rsidRPr="006C0838" w:rsidRDefault="004949C6" w:rsidP="00DF50F9">
            <w:pPr>
              <w:tabs>
                <w:tab w:val="clear" w:pos="227"/>
              </w:tabs>
              <w:spacing w:line="240" w:lineRule="auto"/>
              <w:jc w:val="center"/>
              <w:rPr>
                <w:rFonts w:eastAsia="Times New Roman" w:cstheme="minorHAnsi"/>
                <w:color w:val="000000"/>
                <w:sz w:val="16"/>
                <w:szCs w:val="16"/>
                <w:lang w:eastAsia="nl-NL"/>
              </w:rPr>
            </w:pPr>
          </w:p>
        </w:tc>
        <w:tc>
          <w:tcPr>
            <w:tcW w:w="1275" w:type="dxa"/>
            <w:tcBorders>
              <w:top w:val="nil"/>
              <w:left w:val="nil"/>
              <w:bottom w:val="nil"/>
              <w:right w:val="nil"/>
            </w:tcBorders>
            <w:noWrap/>
            <w:vAlign w:val="center"/>
            <w:hideMark/>
          </w:tcPr>
          <w:p w14:paraId="05646ECB" w14:textId="43A21D93" w:rsidR="004949C6" w:rsidRPr="006C0838" w:rsidRDefault="004949C6" w:rsidP="00DF50F9">
            <w:pPr>
              <w:tabs>
                <w:tab w:val="clear" w:pos="227"/>
              </w:tabs>
              <w:spacing w:line="240" w:lineRule="auto"/>
              <w:jc w:val="center"/>
              <w:rPr>
                <w:rFonts w:eastAsia="Times New Roman" w:cstheme="minorHAnsi"/>
                <w:color w:val="000000"/>
                <w:sz w:val="16"/>
                <w:szCs w:val="16"/>
                <w:lang w:eastAsia="nl-NL"/>
              </w:rPr>
            </w:pPr>
            <w:r w:rsidRPr="006C0838">
              <w:rPr>
                <w:rFonts w:eastAsia="Times New Roman" w:cstheme="minorHAnsi"/>
                <w:b/>
                <w:bCs/>
                <w:color w:val="000000"/>
                <w:sz w:val="16"/>
                <w:szCs w:val="16"/>
                <w:lang w:eastAsia="nl-NL"/>
              </w:rPr>
              <w:t xml:space="preserve">€ </w:t>
            </w:r>
            <w:r w:rsidR="009D6A97">
              <w:rPr>
                <w:rFonts w:eastAsia="Times New Roman" w:cstheme="minorHAnsi"/>
                <w:b/>
                <w:bCs/>
                <w:color w:val="000000"/>
                <w:sz w:val="16"/>
                <w:szCs w:val="16"/>
                <w:lang w:eastAsia="nl-NL"/>
              </w:rPr>
              <w:t>7</w:t>
            </w:r>
            <w:r w:rsidR="0056203A">
              <w:rPr>
                <w:rFonts w:eastAsia="Times New Roman" w:cstheme="minorHAnsi"/>
                <w:b/>
                <w:bCs/>
                <w:color w:val="000000"/>
                <w:sz w:val="16"/>
                <w:szCs w:val="16"/>
                <w:lang w:eastAsia="nl-NL"/>
              </w:rPr>
              <w:t>8</w:t>
            </w:r>
            <w:r w:rsidRPr="006C0838">
              <w:rPr>
                <w:rFonts w:eastAsia="Times New Roman" w:cstheme="minorHAnsi"/>
                <w:b/>
                <w:bCs/>
                <w:color w:val="000000"/>
                <w:sz w:val="16"/>
                <w:szCs w:val="16"/>
                <w:lang w:eastAsia="nl-NL"/>
              </w:rPr>
              <w:t>.000</w:t>
            </w:r>
          </w:p>
        </w:tc>
        <w:tc>
          <w:tcPr>
            <w:tcW w:w="576" w:type="dxa"/>
            <w:tcBorders>
              <w:top w:val="nil"/>
              <w:left w:val="nil"/>
              <w:bottom w:val="nil"/>
              <w:right w:val="nil"/>
            </w:tcBorders>
            <w:shd w:val="clear" w:color="auto" w:fill="FF0000"/>
            <w:noWrap/>
            <w:vAlign w:val="center"/>
            <w:hideMark/>
          </w:tcPr>
          <w:p w14:paraId="78FB0E8D" w14:textId="77777777" w:rsidR="004949C6" w:rsidRPr="006C0838" w:rsidRDefault="004949C6" w:rsidP="00DF50F9">
            <w:pPr>
              <w:tabs>
                <w:tab w:val="clear" w:pos="227"/>
              </w:tabs>
              <w:spacing w:line="240" w:lineRule="auto"/>
              <w:jc w:val="center"/>
              <w:rPr>
                <w:rFonts w:eastAsia="Times New Roman" w:cstheme="minorHAnsi"/>
                <w:color w:val="000000"/>
                <w:sz w:val="16"/>
                <w:szCs w:val="16"/>
                <w:lang w:eastAsia="nl-NL"/>
              </w:rPr>
            </w:pPr>
          </w:p>
        </w:tc>
        <w:tc>
          <w:tcPr>
            <w:tcW w:w="1267" w:type="dxa"/>
            <w:tcBorders>
              <w:top w:val="nil"/>
              <w:left w:val="nil"/>
              <w:bottom w:val="nil"/>
              <w:right w:val="nil"/>
            </w:tcBorders>
            <w:shd w:val="clear" w:color="auto" w:fill="FFFFFF" w:themeFill="background1"/>
            <w:noWrap/>
            <w:vAlign w:val="center"/>
            <w:hideMark/>
          </w:tcPr>
          <w:p w14:paraId="526A28E3" w14:textId="65BE397A" w:rsidR="004949C6" w:rsidRPr="006C0838" w:rsidRDefault="0027220A" w:rsidP="00DF50F9">
            <w:pPr>
              <w:tabs>
                <w:tab w:val="clear" w:pos="227"/>
              </w:tabs>
              <w:spacing w:line="240" w:lineRule="auto"/>
              <w:jc w:val="center"/>
              <w:rPr>
                <w:rFonts w:eastAsia="Times New Roman" w:cstheme="minorHAnsi"/>
                <w:color w:val="000000"/>
                <w:sz w:val="16"/>
                <w:szCs w:val="16"/>
                <w:lang w:eastAsia="nl-NL"/>
              </w:rPr>
            </w:pPr>
            <w:r w:rsidRPr="006C0838">
              <w:rPr>
                <w:rFonts w:eastAsia="Times New Roman" w:cstheme="minorHAnsi"/>
                <w:b/>
                <w:bCs/>
                <w:color w:val="000000"/>
                <w:sz w:val="16"/>
                <w:szCs w:val="16"/>
                <w:lang w:eastAsia="nl-NL"/>
              </w:rPr>
              <w:t xml:space="preserve">€ </w:t>
            </w:r>
            <w:r>
              <w:rPr>
                <w:rFonts w:eastAsia="Times New Roman" w:cstheme="minorHAnsi"/>
                <w:b/>
                <w:bCs/>
                <w:color w:val="000000"/>
                <w:sz w:val="16"/>
                <w:szCs w:val="16"/>
                <w:lang w:eastAsia="nl-NL"/>
              </w:rPr>
              <w:t>84</w:t>
            </w:r>
            <w:r w:rsidRPr="006C0838">
              <w:rPr>
                <w:rFonts w:eastAsia="Times New Roman" w:cstheme="minorHAnsi"/>
                <w:b/>
                <w:bCs/>
                <w:color w:val="000000"/>
                <w:sz w:val="16"/>
                <w:szCs w:val="16"/>
                <w:lang w:eastAsia="nl-NL"/>
              </w:rPr>
              <w:t>.</w:t>
            </w:r>
            <w:r>
              <w:rPr>
                <w:rFonts w:eastAsia="Times New Roman" w:cstheme="minorHAnsi"/>
                <w:b/>
                <w:bCs/>
                <w:color w:val="000000"/>
                <w:sz w:val="16"/>
                <w:szCs w:val="16"/>
                <w:lang w:eastAsia="nl-NL"/>
              </w:rPr>
              <w:t>6</w:t>
            </w:r>
            <w:r w:rsidRPr="006C0838">
              <w:rPr>
                <w:rFonts w:eastAsia="Times New Roman" w:cstheme="minorHAnsi"/>
                <w:b/>
                <w:bCs/>
                <w:color w:val="000000"/>
                <w:sz w:val="16"/>
                <w:szCs w:val="16"/>
                <w:lang w:eastAsia="nl-NL"/>
              </w:rPr>
              <w:t>00</w:t>
            </w:r>
          </w:p>
        </w:tc>
      </w:tr>
    </w:tbl>
    <w:p w14:paraId="601F2B89" w14:textId="77777777" w:rsidR="00A66F38" w:rsidRPr="00CF014F" w:rsidRDefault="00A66F38" w:rsidP="00A66F38">
      <w:pPr>
        <w:tabs>
          <w:tab w:val="clear" w:pos="227"/>
        </w:tabs>
        <w:ind w:left="-1134"/>
        <w:rPr>
          <w:rStyle w:val="Nadruk"/>
          <w:rFonts w:cstheme="minorHAnsi"/>
          <w:i w:val="0"/>
          <w:szCs w:val="18"/>
        </w:rPr>
      </w:pPr>
    </w:p>
    <w:p w14:paraId="26D61B49" w14:textId="77777777" w:rsidR="00A66F38" w:rsidRDefault="00A66F38" w:rsidP="00A66F38">
      <w:bookmarkStart w:id="73" w:name="_Toc59618917"/>
    </w:p>
    <w:p w14:paraId="7EE1844D" w14:textId="545D4903" w:rsidR="00A66F38" w:rsidRPr="00CF014F" w:rsidRDefault="00A66F38" w:rsidP="00A66F38">
      <w:r>
        <w:t xml:space="preserve">In bovenstaand voorbeeld heeft Inschrijver </w:t>
      </w:r>
      <w:r w:rsidR="009D6A97">
        <w:t>1</w:t>
      </w:r>
      <w:r>
        <w:t xml:space="preserve"> de beste Prijs-Kwaliteitverhouding en daardoor de partij aan wie Opdrachtgever voornemens is de opdracht te gunnen.</w:t>
      </w:r>
      <w:r>
        <w:br w:type="page"/>
      </w:r>
    </w:p>
    <w:bookmarkEnd w:id="73"/>
    <w:p w14:paraId="49A5A3D5" w14:textId="77777777" w:rsidR="00214DEB" w:rsidRPr="00A66F38" w:rsidRDefault="00214DEB" w:rsidP="002A4603">
      <w:pPr>
        <w:pStyle w:val="Kop2"/>
        <w:numPr>
          <w:ilvl w:val="0"/>
          <w:numId w:val="0"/>
        </w:numPr>
        <w:ind w:left="426"/>
      </w:pPr>
    </w:p>
    <w:p w14:paraId="4E3CE2D5" w14:textId="2023D0E2" w:rsidR="007504CB" w:rsidRDefault="007504CB" w:rsidP="007504CB">
      <w:pPr>
        <w:pStyle w:val="Kop1"/>
        <w:rPr>
          <w:lang w:val="en-US"/>
        </w:rPr>
      </w:pPr>
      <w:bookmarkStart w:id="74" w:name="_Toc219486814"/>
      <w:proofErr w:type="spellStart"/>
      <w:r>
        <w:rPr>
          <w:lang w:val="en-US"/>
        </w:rPr>
        <w:t>Bijlagen</w:t>
      </w:r>
      <w:bookmarkEnd w:id="74"/>
      <w:proofErr w:type="spellEnd"/>
    </w:p>
    <w:p w14:paraId="59401138" w14:textId="77777777" w:rsidR="00214DEB" w:rsidRDefault="00214DEB" w:rsidP="00214DEB"/>
    <w:p w14:paraId="65033A32" w14:textId="25B69D7D" w:rsidR="00944DAE" w:rsidRDefault="00944DAE" w:rsidP="00214DEB">
      <w:r w:rsidRPr="00944DAE">
        <w:t xml:space="preserve">Bijlage A - </w:t>
      </w:r>
      <w:r w:rsidR="00B845EC">
        <w:tab/>
      </w:r>
      <w:r w:rsidRPr="00944DAE">
        <w:t>Concept Raamovereenkomst</w:t>
      </w:r>
    </w:p>
    <w:p w14:paraId="4B7CF53E" w14:textId="69C4891E" w:rsidR="00BA1564" w:rsidRDefault="00BA1564" w:rsidP="00214DEB">
      <w:r w:rsidRPr="00BA1564">
        <w:t xml:space="preserve">Bijlage B - </w:t>
      </w:r>
      <w:r w:rsidR="00B845EC">
        <w:tab/>
      </w:r>
      <w:r w:rsidRPr="00BA1564">
        <w:t>Concept Wachtkamerovereenkomst</w:t>
      </w:r>
    </w:p>
    <w:p w14:paraId="0E0DA05B" w14:textId="33CD3365" w:rsidR="00BA1564" w:rsidRDefault="001F74C4" w:rsidP="00214DEB">
      <w:r w:rsidRPr="001F74C4">
        <w:t xml:space="preserve">Bijlage C - </w:t>
      </w:r>
      <w:r w:rsidR="00B845EC">
        <w:tab/>
      </w:r>
      <w:r w:rsidRPr="001F74C4">
        <w:t>Concept Verwerkersovereenkomst</w:t>
      </w:r>
    </w:p>
    <w:p w14:paraId="16E1CF94" w14:textId="623967F4" w:rsidR="00C81035" w:rsidRDefault="00C81035" w:rsidP="00214DEB">
      <w:r w:rsidRPr="00C81035">
        <w:t xml:space="preserve">Bijlage D - </w:t>
      </w:r>
      <w:r w:rsidR="00B845EC">
        <w:tab/>
      </w:r>
      <w:r w:rsidRPr="00C81035">
        <w:t>Inkoopvoorwaarden GIBIT 2023</w:t>
      </w:r>
    </w:p>
    <w:p w14:paraId="41F02413" w14:textId="4F55F9AB" w:rsidR="00C81035" w:rsidRDefault="00D17E49" w:rsidP="00214DEB">
      <w:r w:rsidRPr="00D17E49">
        <w:t xml:space="preserve">Bijlage E - </w:t>
      </w:r>
      <w:r w:rsidR="00B845EC">
        <w:tab/>
      </w:r>
      <w:r w:rsidRPr="00D17E49">
        <w:t>Veiligheidsregio ICT-kwaliteitsnormen versie Aug 2023</w:t>
      </w:r>
    </w:p>
    <w:p w14:paraId="2ED8F54D" w14:textId="305802E4" w:rsidR="00D17E49" w:rsidRDefault="008A2C1A" w:rsidP="00214DEB">
      <w:r w:rsidRPr="008A2C1A">
        <w:t xml:space="preserve">Bijlage F - </w:t>
      </w:r>
      <w:r w:rsidR="00B845EC">
        <w:tab/>
      </w:r>
      <w:r w:rsidRPr="008A2C1A">
        <w:t>Klachtenformulier Aanbestedingen</w:t>
      </w:r>
    </w:p>
    <w:p w14:paraId="55B5C319" w14:textId="3B73C2A4" w:rsidR="00D17E49" w:rsidRDefault="00643F2B" w:rsidP="00214DEB">
      <w:r w:rsidRPr="00643F2B">
        <w:t xml:space="preserve">Bijlage G - </w:t>
      </w:r>
      <w:r w:rsidR="00B845EC">
        <w:tab/>
      </w:r>
      <w:r w:rsidRPr="00643F2B">
        <w:t>Uniform Europees Aanbestedingsdocument</w:t>
      </w:r>
    </w:p>
    <w:p w14:paraId="5EE13CB2" w14:textId="62FED0F0" w:rsidR="00643F2B" w:rsidRDefault="00F04560" w:rsidP="00214DEB">
      <w:r w:rsidRPr="00F04560">
        <w:t xml:space="preserve">Bijlage H - </w:t>
      </w:r>
      <w:r w:rsidR="00B845EC">
        <w:tab/>
      </w:r>
      <w:r w:rsidRPr="00F04560">
        <w:t>Verklaring Russische betrokkenheid</w:t>
      </w:r>
    </w:p>
    <w:p w14:paraId="6743D9D4" w14:textId="64A26C57" w:rsidR="00643F2B" w:rsidRDefault="003A274E" w:rsidP="00214DEB">
      <w:r w:rsidRPr="003A274E">
        <w:t xml:space="preserve">Bijlage I </w:t>
      </w:r>
      <w:r>
        <w:t>–</w:t>
      </w:r>
      <w:r w:rsidRPr="003A274E">
        <w:t xml:space="preserve"> </w:t>
      </w:r>
      <w:r w:rsidR="00B845EC">
        <w:tab/>
      </w:r>
      <w:r w:rsidRPr="003A274E">
        <w:t>Referenties</w:t>
      </w:r>
    </w:p>
    <w:p w14:paraId="18F0231A" w14:textId="462327B0" w:rsidR="003A274E" w:rsidRDefault="002E36F0" w:rsidP="00214DEB">
      <w:r w:rsidRPr="002E36F0">
        <w:t xml:space="preserve">Bijlage J - </w:t>
      </w:r>
      <w:r w:rsidR="00B845EC">
        <w:tab/>
      </w:r>
      <w:r w:rsidRPr="002E36F0">
        <w:t>Prijzenblad</w:t>
      </w:r>
    </w:p>
    <w:p w14:paraId="5F73ECD0" w14:textId="4DB65BDC" w:rsidR="003A274E" w:rsidRDefault="00B30A5A" w:rsidP="00214DEB">
      <w:r w:rsidRPr="00B30A5A">
        <w:t xml:space="preserve">Bijlage K - </w:t>
      </w:r>
      <w:r w:rsidR="00B845EC">
        <w:tab/>
      </w:r>
      <w:proofErr w:type="spellStart"/>
      <w:r w:rsidRPr="00B30A5A">
        <w:t>Use</w:t>
      </w:r>
      <w:proofErr w:type="spellEnd"/>
      <w:r w:rsidRPr="00B30A5A">
        <w:t xml:space="preserve"> cases demonstratie</w:t>
      </w:r>
    </w:p>
    <w:p w14:paraId="1A4C2070" w14:textId="67EEE75A" w:rsidR="00B30A5A" w:rsidRDefault="00B23F6F" w:rsidP="00214DEB">
      <w:r w:rsidRPr="00B23F6F">
        <w:t xml:space="preserve">Bijlage L - </w:t>
      </w:r>
      <w:r w:rsidR="00B845EC">
        <w:tab/>
      </w:r>
      <w:r w:rsidRPr="00B23F6F">
        <w:t>Programma van eisen</w:t>
      </w:r>
    </w:p>
    <w:p w14:paraId="098DC1D9" w14:textId="532E5F21" w:rsidR="00B23F6F" w:rsidRDefault="00F85450" w:rsidP="00214DEB">
      <w:r w:rsidRPr="00F85450">
        <w:t xml:space="preserve">Bijlage M - </w:t>
      </w:r>
      <w:r w:rsidR="00B845EC">
        <w:tab/>
      </w:r>
      <w:r w:rsidRPr="00F85450">
        <w:t>Programma van wensen</w:t>
      </w:r>
    </w:p>
    <w:p w14:paraId="1B781E46" w14:textId="3504635C" w:rsidR="00F85450" w:rsidRDefault="00685A33" w:rsidP="00214DEB">
      <w:r w:rsidRPr="00685A33">
        <w:t xml:space="preserve">Bijlage N - </w:t>
      </w:r>
      <w:r w:rsidR="00B845EC">
        <w:tab/>
      </w:r>
      <w:r w:rsidRPr="00685A33">
        <w:t>Beschrijving solution architectuur</w:t>
      </w:r>
    </w:p>
    <w:p w14:paraId="617E0AA6" w14:textId="77777777" w:rsidR="00214DEB" w:rsidRPr="00CF014F" w:rsidRDefault="00214DEB" w:rsidP="00214DEB"/>
    <w:p w14:paraId="56CA9ABC" w14:textId="77777777" w:rsidR="00630D88" w:rsidRPr="006A2E9D" w:rsidRDefault="00630D88" w:rsidP="00A63832"/>
    <w:p w14:paraId="73D4511F" w14:textId="77777777" w:rsidR="00630D88" w:rsidRPr="006A2E9D" w:rsidRDefault="00630D88" w:rsidP="00A63832"/>
    <w:p w14:paraId="4C29F13F" w14:textId="77777777" w:rsidR="00630D88" w:rsidRPr="006A2E9D" w:rsidRDefault="00630D88" w:rsidP="00A63832"/>
    <w:p w14:paraId="1353040E" w14:textId="77777777" w:rsidR="00630D88" w:rsidRPr="006A2E9D" w:rsidRDefault="00630D88" w:rsidP="00A63832"/>
    <w:p w14:paraId="12B50497" w14:textId="61ECB791" w:rsidR="00630D88" w:rsidRPr="006A2E9D" w:rsidRDefault="00417739">
      <w:pPr>
        <w:tabs>
          <w:tab w:val="clear" w:pos="227"/>
        </w:tabs>
        <w:spacing w:line="300" w:lineRule="auto"/>
      </w:pPr>
      <w:r w:rsidRPr="006A2E9D">
        <w:br w:type="page"/>
      </w:r>
    </w:p>
    <w:bookmarkEnd w:id="0"/>
    <w:bookmarkEnd w:id="1"/>
    <w:p w14:paraId="5D903478" w14:textId="77777777" w:rsidR="00E56DB0" w:rsidRPr="006A2E9D" w:rsidRDefault="00E56DB0" w:rsidP="00A63832">
      <w:r w:rsidRPr="00CF014F">
        <w:rPr>
          <w:noProof/>
        </w:rPr>
        <w:lastRenderedPageBreak/>
        <mc:AlternateContent>
          <mc:Choice Requires="wpg">
            <w:drawing>
              <wp:anchor distT="0" distB="0" distL="114300" distR="114300" simplePos="0" relativeHeight="251658242" behindDoc="0" locked="0" layoutInCell="1" allowOverlap="1" wp14:anchorId="159371C1" wp14:editId="547FC17E">
                <wp:simplePos x="0" y="0"/>
                <wp:positionH relativeFrom="column">
                  <wp:posOffset>-1134110</wp:posOffset>
                </wp:positionH>
                <wp:positionV relativeFrom="paragraph">
                  <wp:posOffset>177165</wp:posOffset>
                </wp:positionV>
                <wp:extent cx="7560000" cy="9578143"/>
                <wp:effectExtent l="0" t="0" r="3175" b="4445"/>
                <wp:wrapNone/>
                <wp:docPr id="318121477" name="Groep 318121477"/>
                <wp:cNvGraphicFramePr/>
                <a:graphic xmlns:a="http://schemas.openxmlformats.org/drawingml/2006/main">
                  <a:graphicData uri="http://schemas.microsoft.com/office/word/2010/wordprocessingGroup">
                    <wpg:wgp>
                      <wpg:cNvGrpSpPr/>
                      <wpg:grpSpPr>
                        <a:xfrm>
                          <a:off x="0" y="0"/>
                          <a:ext cx="7560000" cy="9578143"/>
                          <a:chOff x="0" y="0"/>
                          <a:chExt cx="7560000" cy="9578143"/>
                        </a:xfrm>
                      </wpg:grpSpPr>
                      <wps:wsp>
                        <wps:cNvPr id="754011942" name="Rechthoek 4"/>
                        <wps:cNvSpPr/>
                        <wps:spPr>
                          <a:xfrm>
                            <a:off x="0" y="8732143"/>
                            <a:ext cx="7560000" cy="846000"/>
                          </a:xfrm>
                          <a:custGeom>
                            <a:avLst/>
                            <a:gdLst>
                              <a:gd name="connsiteX0" fmla="*/ 0 w 7559675"/>
                              <a:gd name="connsiteY0" fmla="*/ 0 h 844550"/>
                              <a:gd name="connsiteX1" fmla="*/ 7559675 w 7559675"/>
                              <a:gd name="connsiteY1" fmla="*/ 0 h 844550"/>
                              <a:gd name="connsiteX2" fmla="*/ 7559675 w 7559675"/>
                              <a:gd name="connsiteY2" fmla="*/ 844550 h 844550"/>
                              <a:gd name="connsiteX3" fmla="*/ 0 w 7559675"/>
                              <a:gd name="connsiteY3" fmla="*/ 844550 h 844550"/>
                              <a:gd name="connsiteX4" fmla="*/ 0 w 7559675"/>
                              <a:gd name="connsiteY4" fmla="*/ 0 h 844550"/>
                              <a:gd name="connsiteX0" fmla="*/ 0 w 7559675"/>
                              <a:gd name="connsiteY0" fmla="*/ 0 h 844550"/>
                              <a:gd name="connsiteX1" fmla="*/ 7559675 w 7559675"/>
                              <a:gd name="connsiteY1" fmla="*/ 271463 h 844550"/>
                              <a:gd name="connsiteX2" fmla="*/ 7559675 w 7559675"/>
                              <a:gd name="connsiteY2" fmla="*/ 844550 h 844550"/>
                              <a:gd name="connsiteX3" fmla="*/ 0 w 7559675"/>
                              <a:gd name="connsiteY3" fmla="*/ 844550 h 844550"/>
                              <a:gd name="connsiteX4" fmla="*/ 0 w 7559675"/>
                              <a:gd name="connsiteY4" fmla="*/ 0 h 8445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59675" h="844550">
                                <a:moveTo>
                                  <a:pt x="0" y="0"/>
                                </a:moveTo>
                                <a:lnTo>
                                  <a:pt x="7559675" y="271463"/>
                                </a:lnTo>
                                <a:lnTo>
                                  <a:pt x="7559675" y="844550"/>
                                </a:lnTo>
                                <a:lnTo>
                                  <a:pt x="0" y="84455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668913893" name="Afbeelding 1668913893"/>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1401359" y="1525803"/>
                            <a:ext cx="4463415" cy="3737610"/>
                          </a:xfrm>
                          <a:prstGeom prst="rect">
                            <a:avLst/>
                          </a:prstGeom>
                        </pic:spPr>
                      </pic:pic>
                      <wps:wsp>
                        <wps:cNvPr id="129760179" name="Tekstvak 7"/>
                        <wps:cNvSpPr txBox="1"/>
                        <wps:spPr>
                          <a:xfrm>
                            <a:off x="757491" y="0"/>
                            <a:ext cx="5983200" cy="572400"/>
                          </a:xfrm>
                          <a:prstGeom prst="rect">
                            <a:avLst/>
                          </a:prstGeom>
                          <a:noFill/>
                          <a:ln w="6350">
                            <a:noFill/>
                          </a:ln>
                        </wps:spPr>
                        <wps:txbx>
                          <w:txbxContent>
                            <w:p w14:paraId="33796843" w14:textId="77777777" w:rsidR="00E56DB0" w:rsidRPr="00417739" w:rsidRDefault="00E56DB0" w:rsidP="00A63832">
                              <w:pPr>
                                <w:rPr>
                                  <w:b/>
                                  <w:color w:val="C3375A" w:themeColor="accent1"/>
                                  <w:sz w:val="20"/>
                                  <w:szCs w:val="24"/>
                                </w:rPr>
                              </w:pPr>
                              <w:r w:rsidRPr="00417739">
                                <w:rPr>
                                  <w:b/>
                                  <w:color w:val="C3375A" w:themeColor="accent1"/>
                                  <w:sz w:val="20"/>
                                  <w:szCs w:val="24"/>
                                </w:rPr>
                                <w:t>Veiligheids- en Gezondheidsregio Gelderland-Midden (VGGM)</w:t>
                              </w:r>
                            </w:p>
                            <w:p w14:paraId="53A1B3E5" w14:textId="77777777" w:rsidR="00E56DB0" w:rsidRPr="00417739" w:rsidRDefault="00E56DB0" w:rsidP="00A63832">
                              <w:pPr>
                                <w:rPr>
                                  <w:b/>
                                  <w:color w:val="C3375A" w:themeColor="accent1"/>
                                  <w:sz w:val="20"/>
                                  <w:szCs w:val="24"/>
                                </w:rPr>
                              </w:pPr>
                              <w:r w:rsidRPr="00417739">
                                <w:rPr>
                                  <w:b/>
                                  <w:color w:val="C3375A" w:themeColor="accent1"/>
                                  <w:sz w:val="20"/>
                                  <w:szCs w:val="24"/>
                                </w:rPr>
                                <w:t>verzorgt Ambulance, Brandweer, GGD en GHOR voor de gemeenten Gelderland-Midden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74189315" name="Tekstvak 2074189315"/>
                        <wps:cNvSpPr txBox="1"/>
                        <wps:spPr>
                          <a:xfrm>
                            <a:off x="757458" y="6259837"/>
                            <a:ext cx="4133630" cy="1220400"/>
                          </a:xfrm>
                          <a:prstGeom prst="rect">
                            <a:avLst/>
                          </a:prstGeom>
                          <a:noFill/>
                          <a:ln w="6350">
                            <a:noFill/>
                          </a:ln>
                        </wps:spPr>
                        <wps:txbx>
                          <w:txbxContent>
                            <w:p w14:paraId="16894DBB" w14:textId="77777777" w:rsidR="00E56DB0" w:rsidRPr="00417739" w:rsidRDefault="00E56DB0" w:rsidP="00A63832">
                              <w:pPr>
                                <w:rPr>
                                  <w:color w:val="C3375A" w:themeColor="accent1"/>
                                </w:rPr>
                              </w:pPr>
                              <w:r w:rsidRPr="00417739">
                                <w:rPr>
                                  <w:color w:val="C3375A" w:themeColor="accent1"/>
                                </w:rPr>
                                <w:t>Veiligheids- en Gezondheidsregio Gelderland-Midden</w:t>
                              </w:r>
                            </w:p>
                            <w:p w14:paraId="2C77CD63" w14:textId="77777777" w:rsidR="00E56DB0" w:rsidRPr="001F5AA5" w:rsidRDefault="00E56DB0" w:rsidP="00A63832">
                              <w:pPr>
                                <w:rPr>
                                  <w:noProof/>
                                </w:rPr>
                              </w:pPr>
                              <w:r w:rsidRPr="001F5AA5">
                                <w:rPr>
                                  <w:noProof/>
                                </w:rPr>
                                <w:t>Postbus 5364</w:t>
                              </w:r>
                            </w:p>
                            <w:p w14:paraId="0B0F0943" w14:textId="77777777" w:rsidR="00E56DB0" w:rsidRPr="001F5AA5" w:rsidRDefault="00E56DB0" w:rsidP="00A63832">
                              <w:pPr>
                                <w:rPr>
                                  <w:noProof/>
                                </w:rPr>
                              </w:pPr>
                              <w:r w:rsidRPr="001F5AA5">
                                <w:rPr>
                                  <w:noProof/>
                                </w:rPr>
                                <w:t>6802 EJ ARNHEM</w:t>
                              </w:r>
                            </w:p>
                            <w:p w14:paraId="5AE30EF4" w14:textId="77777777" w:rsidR="00E56DB0" w:rsidRPr="001F5AA5" w:rsidRDefault="00E56DB0" w:rsidP="00A63832">
                              <w:pPr>
                                <w:rPr>
                                  <w:noProof/>
                                </w:rPr>
                              </w:pPr>
                              <w:r w:rsidRPr="001F5AA5">
                                <w:rPr>
                                  <w:noProof/>
                                  <w:color w:val="646464"/>
                                </w:rPr>
                                <w:t>T</w:t>
                              </w:r>
                              <w:r w:rsidRPr="001F5AA5">
                                <w:rPr>
                                  <w:noProof/>
                                </w:rPr>
                                <w:tab/>
                                <w:t xml:space="preserve">0800 </w:t>
                              </w:r>
                              <w:r>
                                <w:rPr>
                                  <w:noProof/>
                                </w:rPr>
                                <w:t>8446 000</w:t>
                              </w:r>
                            </w:p>
                            <w:p w14:paraId="53C188A5" w14:textId="77777777" w:rsidR="00E56DB0" w:rsidRPr="001F5AA5" w:rsidRDefault="00E56DB0" w:rsidP="00A63832">
                              <w:pPr>
                                <w:rPr>
                                  <w:noProof/>
                                </w:rPr>
                              </w:pPr>
                              <w:r w:rsidRPr="001F5AA5">
                                <w:rPr>
                                  <w:noProof/>
                                  <w:color w:val="646464"/>
                                </w:rPr>
                                <w:t>E</w:t>
                              </w:r>
                              <w:r w:rsidRPr="001F5AA5">
                                <w:rPr>
                                  <w:noProof/>
                                  <w:color w:val="7F7F7F" w:themeColor="text1" w:themeTint="80"/>
                                </w:rPr>
                                <w:tab/>
                              </w:r>
                              <w:r>
                                <w:rPr>
                                  <w:noProof/>
                                </w:rPr>
                                <w:t>info</w:t>
                              </w:r>
                              <w:r w:rsidRPr="001F5AA5">
                                <w:rPr>
                                  <w:noProof/>
                                </w:rPr>
                                <w:t>@</w:t>
                              </w:r>
                              <w:r>
                                <w:rPr>
                                  <w:noProof/>
                                </w:rPr>
                                <w:t>vg</w:t>
                              </w:r>
                              <w:r w:rsidRPr="001F5AA5">
                                <w:rPr>
                                  <w:noProof/>
                                </w:rPr>
                                <w:t>gm.nl</w:t>
                              </w:r>
                            </w:p>
                            <w:p w14:paraId="42A41242" w14:textId="77777777" w:rsidR="00E56DB0" w:rsidRPr="001F5AA5" w:rsidRDefault="00E56DB0" w:rsidP="00A63832">
                              <w:pPr>
                                <w:rPr>
                                  <w:noProof/>
                                </w:rPr>
                              </w:pPr>
                              <w:r w:rsidRPr="001F5AA5">
                                <w:rPr>
                                  <w:noProof/>
                                  <w:color w:val="646464"/>
                                </w:rPr>
                                <w:t>I</w:t>
                              </w:r>
                              <w:r w:rsidRPr="001F5AA5">
                                <w:rPr>
                                  <w:noProof/>
                                </w:rPr>
                                <w:tab/>
                                <w:t>www.</w:t>
                              </w:r>
                              <w:r>
                                <w:rPr>
                                  <w:noProof/>
                                </w:rPr>
                                <w:t>vg</w:t>
                              </w:r>
                              <w:r w:rsidRPr="001F5AA5">
                                <w:rPr>
                                  <w:noProof/>
                                </w:rPr>
                                <w:t>gm.nl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582028848" name="Graphic 582028848"/>
                          <pic:cNvPicPr preferRelativeResize="0">
                            <a:picLocks noChangeAspect="1"/>
                          </pic:cNvPicPr>
                        </pic:nvPicPr>
                        <pic:blipFill>
                          <a:blip r:embed="rId21">
                            <a:extLst>
                              <a:ext uri="{96DAC541-7B7A-43D3-8B79-37D633B846F1}">
                                <asvg:svgBlip xmlns:asvg="http://schemas.microsoft.com/office/drawing/2016/SVG/main" r:embed="rId22"/>
                              </a:ext>
                            </a:extLst>
                          </a:blip>
                          <a:srcRect/>
                          <a:stretch/>
                        </pic:blipFill>
                        <pic:spPr>
                          <a:xfrm>
                            <a:off x="756285" y="7716056"/>
                            <a:ext cx="2988000" cy="614433"/>
                          </a:xfrm>
                          <a:prstGeom prst="rect">
                            <a:avLst/>
                          </a:prstGeom>
                        </pic:spPr>
                      </pic:pic>
                    </wpg:wgp>
                  </a:graphicData>
                </a:graphic>
              </wp:anchor>
            </w:drawing>
          </mc:Choice>
          <mc:Fallback>
            <w:pict>
              <v:group w14:anchorId="159371C1" id="Groep 318121477" o:spid="_x0000_s1027" style="position:absolute;margin-left:-89.3pt;margin-top:13.95pt;width:595.3pt;height:754.2pt;z-index:251658242" coordsize="75600,95781" o:gfxdata="UEsDBBQABgAIAAAAIQDSx2dLHQEAAH0CAAATAAAAW0NvbnRlbnRfVHlwZXNdLnhtbJSSTU7DMBCF&#10;90jcwfIWJQ5dIISSdEHKEhAqB7DsSWIR/8hjQnp77LSVoEordenxfG/eG7tcT3ogI3hU1lT0Pi8o&#10;ASOsVKar6Of2JXukBAM3kg/WQEV3gHRd396U250DJJE2WNE+BPfEGIoeNMfcOjDxprVe8xCPvmOO&#10;iy/eAVsVxQMT1gQwIQtJg9ZlAy3/HgLZTLG8dwK6peR535dGVVTpxE9ZumGLjDPdIpPqy4SHAU8Q&#10;7tygBA9xH2w08iRLdsiRR3LuwV45vIthz0zAcdlTrF+gkt7/9H9tHaa9xWfzSgJ55z68ch13xKRH&#10;BivbWJFf1kjRNGa2bZWAvPG4mamjp3Pa0v4YD+O14k3EPmA8qrP589S/AA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DS09zCUGAACIFwAADgAAAGRycy9lMm9E&#10;b2MueG1s7Fhbb9s2FH4fsP9A6HFAa0uWLNmIU2TpGhQI2iDJ0O5RpilLiCRqJH1Jf/0+kqIsO+mc&#10;ZCvWAQ0QmzTPOTz8eK48ebOtSrJmQha8nnn+66FHWE35oqiXM+/323evEo9IldaLtOQ1m3n3THpv&#10;Tn/+6WTTTFnAc14umCAQUsvpppl5uVLNdDCQNGdVKl/zhtVYzLioUoWpWA4WIt1AelUOguFwPNhw&#10;sWgEp0xK/PrWLnqnRn6WMao+ZplkipQzD7op8ynM51x/Dk5P0ulSpE1e0FaN9AVaVGlRY9NO1NtU&#10;pWQligeiqoIKLnmmXlNeDXiWFZSZM+A0/vDgNBeCrxpzluV0s2w6mADtAU4vFks/rC9Ec9NcCSCx&#10;aZbAwsz0WbaZqPQ3tCRbA9l9BxnbKkLxYxyNh/jzCMXaJIoTPxxZUGkO5B/w0fy3I5wDt/FgT51N&#10;AwOROwzkP8PgJk8bZqCVU2BwJUix0KcJh74/CQOP1GkFc71mNFc5Z3ck1KfSSoC6g0tOJZD7KlZJ&#10;PAo6PB5FLAk1fFp0d+x0SldSXTBusE/Xl1JZI11gZExs0SpHeV3LQrHPgD+rStjtLwMyJBsSR9Fk&#10;HEf2HpaH5H/sk+ckCcMocq5wSP3Z7wlvBR/fos80JMe2ANyd/k/eos9kT3B0n1Fvnyfg1Cd/4g7h&#10;83bYJz8G0/69fW/XHMR+OB4dvYP+tf24a+f6S+fcae78nW7r1uExIqnOp0OTYhoudVjtez9ir5vC&#10;u200AZeOFkeY4ah9Zv9ZzLjLPnPwLGZ4V5/ZZA0EwaepDcfpM5vg7Jjtd4udQAWgc39pcr/yCHK/&#10;8Ahy/9yGxyZVGnINlR6Sjc4CNnySfOa1sVEvV3zNbrkhVAd5DVvuVsu6T9UJg77WRVqUHJn7bozQ&#10;PvkuLkO+I3PflhwhAXKfTOhswwmhJZfMmos+vMlCHSAax14mkrwsFu+KstQImPqMnZeCrFOgm1LK&#10;auWMZ4+yNFZYc81pd9K/ILe73GlG6r5kWm5ZX7MMqRj2HRhj/8pGRoc8XTC7f2RqECu+4zCnMQI1&#10;dYb9O9n+38m2Ylp6zcpMHdkxWy/stnkMgY7D7Mxr1TFXRc3FY7uXHXyZpXcgWWg0SnO+uEehIrit&#10;YmVD3xVCqstUqqtUIP3DGlCKq4/4yEoOS4bFmpFHci6+PPa7pkclhVWPbFAGzzz55yoVzCPl+xo1&#10;1sQPQ4hVZhJGcYCJ6K/M+yv1qjrnsAdEFWhnhppelW6YCV59QsV+pnfFUlpT7I3opeCUdnKuMMcS&#10;an7Kzs7MGLUyzPKyvmmoFq5RbXDy2+2nVDRED2eeQoH1gbu6Lp26yglmvKPVnDU/WymeFbqsMnZo&#10;cW0nqDFPT5qCTvHfFtwYPSg2jzcm4FIrDaRtbqonyahScbdqXtnzFvOiLNS96XNwZq1Uvb4qqK44&#10;9WRXt/rjcTLxR8kEQdUWrmfZnLFSt2Gkt4gTO0YrBtgU9JLTO0lqfp4jy7Az2SBmapg1PvvkZrqn&#10;w7wsGhcU9Lg9La7woEN5BDDb/bzldFUheth2TrAyVeglZV40EqYzZdWcLRCz3y+MQgg9SjBFEauc&#10;T1Nzkb0Fo+VOMX2Er5TpPsr9UTQxQdSPgigZts2LK9ZDlDShH9n2ZhSP4rHvYqjrjrRx6Wq9NUOd&#10;cIyBHtifLeiNalYZM4Rutqv45q2NH0zi8dCPcVhrIbfsTqp1ekdifdG9zoao7a8cAdjgvYvTri3r&#10;+sE4isOJrR8MJgiUbWsXTZIRmnOLGmJG+KDFeRZo2mXb9KEzhE7R4xEaFuvM7YpJkS5mmqZMq662&#10;863p7LrD/BdBFEjYAIqBDZ4Y2MCJwYuDJqqZ7ydkarS/uREHwzj0EeW0Rx5YcW/p5eYc4bUK9dQ4&#10;0BZs/GJn1KE/Go1HuC/90uEHwfA7sGpTcWvkf1j1j0JAP2BFSTAMkiSEHVv/uGifNncLBzUA0hbL&#10;mLg2eXfNrpksvuDhq201/zfFgfEE1ACC4snOPpi1hYKrYp5UEOA5M0gQXODiceyPh9HYdokuswWT&#10;JOmeO8eojUeub/33ygHz7onnXiSzvffk/twkut0D+ulfAAAA//8DAFBLAwQUAAYACAAAACEAb99y&#10;uPaZAAC8WwEAFAAAAGRycy9tZWRpYS9pbWFnZTEuZW1mjJx3mJXV1bcHEYJjR8BgwWOJgjhzetNo&#10;BCkWijRRrAMcqUMZBkU0dlTsisSCghVRUaKYaEBRIihW7AYQK5ZgAXs0Jr73vZ85M2P++K7vva68&#10;uJ/n2W2V3/qttfeZFhUVFeP5X/n/tmpZUXHZFuVWRUX7vhUVZx5aURHr2bdXRUWLiseOb1Extk1F&#10;RbNPwsefb1lR8SB9D21RUbG5qXv0Xx9sWXHuPS0rGKDirGEVFbX8r3ePIw6jy6HlT8vz0r0i1qvH&#10;0f7bje8O4N/fHd2jV1WyOl35uw8+XP3atpWpWCI2cfjYyt//vjLepzRhVP3oWLKQKmYrDzmkckp9&#10;XammdtvKyZXJ2JhYZaI6kYtlcoXqTDIfy2aL1cVUIVblg3Q2H6srVQ6NTeCjZCId49O8/y/D/4+N&#10;q4z3HpSMjZpSmclXF+hbHqO2MpurLoRBc9WJYiZGM5tjjmyqOlVMxnLp6lQ2HcvQLc3jEZVMlUj7&#10;IMMs+Vjef/g8k67OFIuxfKE6R69MJlGdzhT5vJCuLhR4n85V5wuxQq46kyrSSlQX06lYMVGdSxZi&#10;mVSuOp3M8nUxVV1I0aZTMVZkJQyZSaWqi7wtFtkLrUR1PpH022J1zpF5kEzmfJ1n+ZkkssnHkolE&#10;NWuiyXaLDp1MZKozWT/IsDS+SBark3m+SLAhnicduMjkCSbPOUEyma0uZHKxdDFfXWQMv0gk07TT&#10;1VHL79OFfHUiFT5HkEg2XUhVZ9lrMslm0sVYGpkk00mWVGDgDO00C1c2yK86x5s0QkyxFXeUZr48&#10;87HFaMN2V+5II5FjckZPFAsx1pRCwOlCsTqFXhBcPpVlacnqFILlc0SbYmjWmmAP9EozQ7rIlpKN&#10;avJtmhlHVOazbL7A+xSWlVWrWUZz8Hwylqdzns4FRJtK+3WyOpnja7ZeRHR5ZJ1kY3yuBdFMKQbk&#10;y5KwmEx1IevY2ASKwmizGK2jpRgkiwzsm8UU8nydxeBQTzqPPllDDu0W2HYOU8/wdQ7DoTNjZnPh&#10;8xzCpZ0MaqZzVhVkGZtBsgqBt8zBUCO0/by99RvtjN2n0CBf5xBauliNfBiLdeJMIyrTWAKOlM6h&#10;yGQqlmL7WUSeYxTsMpWpzuXohXRShQyfY8VJTE6FFbHUFBtwmzoOS0rTco5ksHwGx0pcC4osIC6+&#10;zuoZGEkxkY2lsvRihdhQqhCMkS0UcFvMO8tsaIRtZ1hDgdcJ1oll42NhIVW0M7ZRX6HA26xv2W0+&#10;tMK3mRyrVybZasSayWB6qA5BYHi4SfAxPCWZztLMowMNFk9kSrAD9w1+W51ErhkxQkf9NbKMqDx1&#10;/8oB/28wCpiW0t6RUIMx1laGB1hpMAoUg3iZCCNhoiKaYVOADQaJ1hNYFgvDtjBUFZvJJBEm4rMD&#10;bV0uhZAFmmAXWcWZwp0KDKVp5JCkX2Q1Umwhrfx5X8RYG03HOfUshkVgfICWU8F4WANLwj71GOSY&#10;RI0aA46ntSCVXJ7veVPQwzBRzSaVSSFUemT1WBWRAjMzIElaq82z6DS44RIz7JbFp1Bv1k1qxcGx&#10;WA+z+QVvsrlYKsVcGlmG7WMsKXA0JQKB1SlGYA40mBO0mD2XYVW0s3pImNsRtEpGTAtB4ohjMCft&#10;hGuilcgzonBOv8YZ0llcXyBhHuTDiBi8DpsCRIXZdDqJ7bCmBL6HwNKEgAL7pwdPEkSUtB6hZHGB&#10;VFgDMwMrKVAyiVWm0wA3Ngpuopy8WMisKYJPUtTCDdI4URpISWIvOYEbj8wBXPQAk4qAejqF++VT&#10;saQyVl84UJG5k+wvQABBIRcsyidJ9JZmP2m8OsmOiwJVUsNgBNtiN06SB2qYwzEwHRwT5PIL2oIR&#10;Poyom6bAH9le1CGtSSSjJ2FKfLKpXZ6iqQfLTdgjg8iKjGkoYaMsKoVJYAwgAeqhHeIpABxkSnQN&#10;Mk4SDrPKgXYRi0G+REvX2LiLJBIykrCoFIsxRmVTTEH4TGERBHvsGj0SndJMxTYMrNhEqsiisHjj&#10;nLFfj0kwtj3ywWvRZy7qwXJhCSnIgU+SCaISvtS8rfuW286BNYGiKcJEBuuxLRL5BSaBeQC9mA6v&#10;U5HCif+EP6IqgBC4QwojTAHGOUyqyArBXleYDzaoQdEEL1Ec4GGktYmpgErwE3ZnINKH+A85DBsI&#10;wY8hMw7N7gvgA6ZXxo9scKACloc/pJgzZaxEM2jMZp7HBFqcJJ3AkUEbIivS1taRGc7C7vJqB+IB&#10;QJXHTqPUIlNCrpIRfyAyZRmUqTICKY4EPMWEVWBbL4l8k7ANrQzOn0AKhLWUgVjcxiDLoTWLiBEZ&#10;cZuQ7OygrNLin6yAhyvBUGwmAwHBr9FICPNiDWuWJEATc7o5zRzia9gnrSxoyz7xTP0PhWWLiEHc&#10;tonFo1b2ldExGikEUoVw8sBIzUaxLJFS/sEO+MxwZO80YQMVgW76rkxMapRyKihOVn3qVDabWBhY&#10;IJthYzk0rDUmXAxbyBNPk3hETty1zcaxRr1GYkDoL/JEKpkSd5lChEqCokmZBNtCtfYAN+UMaXcm&#10;NoA7wasQSAF9J0GqDEjWRIN8AoYSFbEfBGgPlSpDS7sqRpQdy+gMec6B6dEWfx2RXbDGDK4hwtvO&#10;SwPw1izxh++JEhkwXcJrREpqD+BVhv1mcaIkOipihBl3hzbogYHpyRlQVN8XZ/P8azuPhPCPEKel&#10;JTgfHaSjsha3h6IEaqE9o4WKXzhNBgDIYKKZCBNRT8F8g+Dnvykd3x4ErMDBgCMFZvpB+sMcBhzw&#10;WAZDNCJKEm8a6E5OhACFi9hC0xTG2RQYnyEi5aR10KQE9m0ioWH7Po8E4cHoLJAFJKWdEZ1ZNrgB&#10;SSgiMRkL/X9NXwLtMb5mQVFjeIova+GS+Cg24RO3qleypjB78DJEkkdfzm4MkyCCjnwpUxClAiJj&#10;I6kQOYEIjM3XYH4icHghOiOX0XQ0Jto5oQfVs9ggSZarcgJFSYOROVAnhYKLjCBrShlwiR55QzXa&#10;SsiFCGD6rBCYw5wN2HnEIUAmMYwQoANcS4z5XhPDHeiBeYtr5SeSJjTbrI1bNL2mA9w661Jcmqgr&#10;nwIfiDzEFoZu0I3v01gcPdBeLontYfchQijfDNYsoZP6oX+hX86AhYceLM+IznYSQUdoF7wn5Qaa&#10;mQv5poyNem/ooOsApNCBiGYRRJWDDoLMkA/uwArEuBARFQj65QmCwxY1YjMKWUgSn+V/+DA9zKXZ&#10;nY6CEl0TT9KIXsfQGmzrrTpO2mgsBjElPVhdEbAjfkb+TkaUx+mcM4nLJc3jzUJzIG0IuuB6HsD2&#10;AyJpEt5pohF5OXiCpGUGSREKqTCD6ZHxPPByeiDZfOBjpvysDf+BHbF99x14mfwTeq1BZeVI/Gs1&#10;QJOTryVx1Zy8lJ5F+Blz4GMm5WrJ7F0MK2pS2LzoV0a5FBzY5IUeeGlWP5Ffg16itSHfHEHW0cho&#10;GkMqBhi0ocPkZYtyH1YBgpEN0oMRQyLfQMOcQxlKq8Q5ZIJD5dCfHpgLPZR95JFlKkcPcN24XTAi&#10;wFWTWKFzgkxIl9BsdKSda5Au8dOwRA+TK78ItQC+KLivDME6jMDqsQj1gQ8wdhrrSgimygjLt53X&#10;/mhnjVvwL7CtQYNFYzT7SBhDGNMMXIaaMwqhYTm6bJACT+ihtchy5dxaiakl+wgyYwSzH7xJgllg&#10;BFaFHvLEHwIvMEQPvAB50Y4SVTyKORiRGCGrogdBIeQxSFk96Jlwfr6QIenrABReIZvPRDCCTAyF&#10;mFeUQiAS1YNa8gEcopggL9LVAQVMsogh+iRhPigiRjNktD9mUn2y5+B+4CEmzDYB5bwmzQdp1qzF&#10;4zw2DUZmScY7UUet8AVP5NEBheRtRIrAHQlPRSzfzMwSAz1gWXI4nxTwaJFNT7aHPDuFP2IdtOkZ&#10;SIxRpmCuhZb06BTwA8ENX5g2pIzGWH6zOZS1nIC5ZBkCNJWSkFGKMwK6HtAs55S1akPMbiBuSnuJ&#10;6HqZNSjLSKJFQ5DhjcInj5Xb4B8RSwReDMjas9E0Df4kg03pZ+aajqFvaDv5IDtWZ0aN5YjlTVlq&#10;sBVieRp7Tfivkdl9Gcu1TmxJ5tKUEZrHhcSHmJnSU9WYlm4oYmiTtZDlR6yU4Ir4CwwZYhgjydzo&#10;p4QKDTUc8jZkzi6jXcj1zFEg0WEzqo8ObNuR3a7bT+kwwabSFFATEhBFxwzoJMuaSTCIZO5Wm0bC&#10;jcimnrMhxjGU5ok/5+EpKZHAPenfzThFIBqsJofJG7oTbKe20iBm4ESxhiD2I9EyEDNEY55E8JDy&#10;4YwE0izOZ2S25hi+0Lj8whjHe+uo4b2IbRoT3mOMqMaoakBHTlYYGph4k9h4gMPYLmJm5luuhmYB&#10;zIO+Q65pkjgCU+QzoI9WiKytpJoNCO0qgZBF0/jqW7N7PjdoIlLDKjqgiRlZibFsQisQRrOYgJ8E&#10;iIJYAGAZSolzRaVLiSiPPth/CFXUgwLnI9AKiapLEqa5IB6VmWVumsEYoCuJALWoP4fO5IIJtIpS&#10;IQGhWWBNxGbjB5U80CGkVoBBYFBIkbKJKVXQEmsBA/5HqUHRGSOH8ZwViJIwShmOuG8tQ+QI8kHJ&#10;TM4kIflBQ4J8FkvA5tGpiU0I5EBxGgAJIR/CkzNMmD8idlOFYmTDMJwsQOgTisyh1AkKWGbIOqNC&#10;MmMyPmLjTEEOYWHfDo6o2PyAgFMQUFmauYsRKqwI3LV+kRQiBBPc1rQ+JFTQAoOIBpHkuekTE/hE&#10;YgBSK+goNWYGaaBA1QANSWEUw6SH0BDCJbsSosMcykXqwSZYgycEii0KgpaqeBoJ1lUgn0DXUDL2&#10;19gBfA6G5YjWdg2FWFf4wMQpUC/zbcRlIlGmf64JlFCZGEQoSBvC9T7kTcKG95JE45VNFJQPswoG&#10;PE5av4FRYvgIIyGTITp7ZNEsFTAaa91sLmBsyEhBL0KeNTZDpyE0BU/Js0WWZDYE3zCy6cliLwZD&#10;GxQy4iOe4Om0NRZ68IQsOowJtocvTPkdMyEXipTdbAoMVZcCxbNic6g7uAaYQihLNMwg6qP0aIbA&#10;CEA+NYc1mdek0G1UxIRmik1osgidpgMzJESUhie2Q2mqWVviWX5vD0EWURKWiy4CPE8ZKegRCjEo&#10;2Tq5bTDROTBxOb2mrbLx+Ly4DhQYc8tuF2AI4KCDxYvAWIn87F8/JdeIeuCYtvP4jMBkpu4U0BH1&#10;yaLy5vzgg2ZiVhCisXFePgcw5jET5zAMaTCySHoQD3LYKrZCOLDtNjBRM9eQN1kXYBsgJQhEskug&#10;LABgoY0fUYwI6pfw5VkKZycAUCDxBP6QodsGiJK0Eyz/fwEqQi2DH0YkUAActZWQDEgM8uVJOIJh&#10;K6QFtI2fFCMsZwAlJM1m9RxPsM5Qb/fMBmvLytoNvFYr4DZZ65QojtpacB17mENFyI2QqMJhJXTA&#10;FaydkjwgKjRqqqG0ORxBmj4AWbHsqD9LgKdYlMoiCjMr016XZg9qDMwQRvYDJCCKsXaLyVljpokG&#10;CaYzIzvCpDkXm00Ag24yiE7bYcQMFoL9oD2DT+hg5QrBWXHRgPlfxNjBgQJSoGZL9EKf9mSzHm2x&#10;WrM1rIkMgC+Y0g8AAowvA8GxQhoqMkIvLB5G4CIhwSzBGGpKKiFkPtTjOYbcXLbK91hnAUfwSREE&#10;8VAoQBaWlTfiaSiEsmY9sN4sa3NIsw5LOAZF1xykAE4IuO4xETiyx8IBSAnGWi15KEbBmLQ5I6Wt&#10;3QuT6lpntDZV5I1ZsAd/nhVbAtWM5asZdBiy3CYzBis9ftRsc8icggkGyU5pW/PBBoRqYMGI7Qzi&#10;oI6iNTii5xasSWCAzbIO2syIp5md0QOzAEZ4oj8TPjQLJS1CoO1QwVMVjd6bwWCi1NyskTmwYKfE&#10;XDwhtYmJIEgXpck6aQ7mE0TLVGERxmkogUopL6qpTOI2Q9nexSF0BaNTYMkGwbKcUuzOymUkWStX&#10;plKeiFDjZegI7UWpsrsHNI8sxExWcBXfeSKEhKO1xjbcSNxraEfbSEAPrNmpxSBb8xTpujU75vas&#10;2zbydlVYhFmzccyadLAQtGdI0EdJDwEafD8qAtrBoCIaRE9sFzDXpjaGg6GU2/TACAsckRF4AvJl&#10;mMpKvUzQoyMLiRa+w3tkbY+oQOoYJrLWLrOkcCZw8lIvQ+QVJSbiQR494GTh+AJyGrZhcHVbklV6&#10;Zn4Nm1FJkbQ5594gk7ILsBTlFV0pUIhZaKkFEw6akiZ9QZ8gHwrLUhgRiwi5pqe+tBNGcDMLNKMV&#10;kH3ThvCEGqRmY3XNL6SOhgkrnylzUm+JaLkhPNJGY8zBE73eHhnFRdvDYbOYfENbDmy7Icobm/A5&#10;eYAkzx6hsAk+mAkbqcAj3peZhxXrMrsBh/gC+9A20X4CaA+2qqUB8cYGV2VtgTmkh8F6mUsVSSep&#10;aekw4VhGJhUhS/Br1okExLWADPIhiqHWFW2bizbzGHpInz2/tMKrejykt55htqPsyOFpKwnjiE8S&#10;pCTlWqX7KoiQVtwMhrQ9shDEBW97qCkeAPIWD4SWQASMbbb1bqEFpiRqh/sgISqAsUjK0wRCnYFG&#10;Fkg+BgJEzUA8DFDydeiEvJJoY6YVeIdkm2Hzhs7GHXAtJOjdU1492BTCAxzpEgqQ2pgf6RkFJpKo&#10;AA6CBL5hLYD1eH1I14g29GsjD5ZPKRGD4COKUogfy4c+MgomIbxDkMhvmMe2sG+bZQkkDT0I2fho&#10;EYQMC0Wd8MaojIgaJWO2zVA5Tg4lSnoIKRouSlJdfkGeQhscwA+zOo10F2FYiLQH7oWQLUWTAIUe&#10;cjCU5J2bcocgTZw96hASLqRgpk8tkViD9NUOB3LsKmMwImC6dnfBPgmV5SfkZqFk0LxtQlBu20Pz&#10;dQwCOQCJawb8tw0niBEK+ddYg0UFugq4g0USCfbnKpCQ1f5QHpfcmOlD+0KhQTBr/gQtNW964NG8&#10;7emjHbBOyQ3bxq/DBMGqiH4O8D/qDjZg0h9K6MjWMr+XRLABSVPDk6gcxjob20hNWTS0KcEpx4Yn&#10;GHGzlplkU9vwpbStgUSURhKG/SEjORcTJ6BK5eORJjbiJRIST74wI4d1G00VLuRLZC7naeVzAdwB&#10;YXsEI38pWh820WbNuIO3ukIzkI0o6beD+Qm7bCgDmN2ixuZN6XW5bQc8H1mTrlgICpcRlD0e6aFw&#10;OCPyqIJox90Xd41Wwm03cidKTuxaZmi+DAGwwiVtYcXYqlxMMWH2rMiox4gmQnlBQzgP9RjEJcgR&#10;VBJgFR3YXV494C9muZZgjHqQB2IzTZxalmeGpZsYaQUl2uG4ioV5r8422RZYw4SwBNtRxdG8qWEA&#10;SbShCPsJQrHeYaDxWoiFk+CHsgmLgY7AYQ5RgpmwREsEZlPGEUOvRYWGuzqNT3BRQaCxjYmI8Y1t&#10;hRE2Aa3A8JnU2pZzoIBQzyG7wKpsh3smCoOYzLbJ0RPBGDhVMcMRHSR5gHe4AiatkLI3woMbtZYV&#10;4kWIwdoh65bjW1Zg/ValRSRzBUWLchU9TpItp2F86RdUaVD2r92uIakTXe1kCS0ZsjoPM5zI4iZB&#10;H46CZvxAwtOUTTQmRIybCLAEDBsb8SlOhdgb6zBdIfKYAcuRPYIk8hGSAqump3XzDGZqNTSJ9VlK&#10;g1kHO2/qwBbyBlOeKHDSApSr+KSlhGdL2woHcRJHmMJMMWfywCJM5U0E88Sb4PDgt0wAa2jWAd8y&#10;S7CDqTEn+pF8cRkCDmCLU+m+7oa1CsdYkJbEpFzeISaYvdLmRp0XeLgRCFtiRDhbNjAwQ5mn1Dos&#10;+gtzKCET80QAcCSopBodGOqJpJqeUEvGL5q3cXCso1kPgh7ZLU9wTOYKKTOIrP1zMwhRkX9ZDMa+&#10;JM9ow1QERLPsllF/2KDnX7q0dQdugLEqQUD9BQZmD5FOAJPbICOrRZb+LLRkDEDYvQVntqfCQXpM&#10;gn6eL5mlm7cRdnIMbNrvJpC8tyKQLLmCWCs4h6gFoGKRnpmwziya8jYpwOwtPz9nS2AQuJtgVYFQ&#10;8Dn823ptWdVSbaDMz9VPjIzOg2ArAgkWwddmW+UIx9fqlq/ZQwH75/MEW7UpEbeCwVrK0jSBjMgp&#10;KTV1S6+6eryV0VsxWJpZaT1OJKRbEMGmFIzIy/UdkmANHzkloOTAboHP9BNvq+gWwcV94LERD6Rg&#10;BHuwjPcyJSYTzW2W5ZihEKOdYbIcg5KJ0Fs5g1L4a0YrI+VwzChNZBdco4pucrM3rNI7sBiMMcMi&#10;QXSKwKKCaLw6mmfXXo7mbhDQIOWxLbtiAJNka6cERtNqtss+5Rv4VsgnkIMVEZI67MQBoCnaamM8&#10;yqAWdW7AyYOXDuklFAvhoqOlDhCfNmJn60zhE23PCIOHi1cFvA8ahL0LZw2LMnAFa1NKeXTknRlR&#10;O8whNtNOqBTeJ1yDq9XeXFQiOLoMW0FCmJncIkEClysLtqkDcUIoFQksnWVA6ihe4N0KytXDoK1L&#10;FIgSTCFhFZ8aah0mmXo9DoNDcEcIRGVF5aBnlpoLTADDMksFaCzLCjTWdySOhvGm8a0li+qonP2F&#10;XDvUiOgQ8n0jmHtujGDh2g9m4iaDbZKfWUwt33soJ+NNfMhUGXEGjMaIw6YbyCZUJMNamgeeEI1C&#10;xZJdR5KuDQfSki8npabPWPiRgtKwcd5QTGIKzMo7cxyBhZwlepLQksCuvJSIEUOIQgEqwvGwWDtg&#10;HpaleELKTJjDfGTMtC2NG/ZyhAPbbtsjb75UNTwJxkpsMm+R54WD+MYLIQ3m4g0Sk4ywSoayChPu&#10;gbAZ7hY08Qu82ggvW2jgKDwxd2/eNtI0tQHO8D22bO6HbVtD9s6GJ58uycKsbV1CkaMyJ2BgIDQw&#10;xzAgbekH6vdWCK8LcqYGe7ODmMkm5RhSJACfhFm3S4BrTpAQCTDT6HzKVNuzS4NKqJeQanC4HdpZ&#10;5WkED9TThCqozkSZF8ZZMYEYAisPWJGVEZrC6GSmNIFKGomjn3LgFQ3G4A8FvJlSbKhF6m22RQRU&#10;BzLKGsgkvYAUuIBT8oERM9x2oIUT6oMaW94toK9IupaX7E6S6OaNEcZ34olnvfRAwMK3N1+CuVqt&#10;cZN4ghnxr827kX95ObvsmlSCcDlpUvkJ1AmfVjcROIQb+uig3BaPTOOiJ+ZiTW0sUzwrv4Ypsjo7&#10;sD7dQd7BXkNbduopD3BBh3AdiWZ0ihaA2So4+uZnDDgv8KFygKkCcT0DjAhkzUgFwSXrF5AkaB1j&#10;ShFUHxRIHMfCZEIYTnSr2yECh0D8qDlgqOpW2OwhKqJ5/ZirBW4BQ/QSjhTDHNIPzGxx5yThl2WD&#10;7pxKIwHyGAEVs0HODQ8ETGtHjc0IIJs+9wSN9UGFNMbwsyWMEBsk4Qm1Nm4eeaU3ukbsL5M8NaA/&#10;xC+UegIdck7WxhotrHn92tIwq/G/TPXYXU5xSGlAF6VjMaxcwm3Ks0I5L+RVoApGZzmVFCFoIPwi&#10;BH9Ls1Mzu0QkIesl+jRaNHcLFz0NnUjKEobl1gjio6DCqqS8wclZlVolzbFGLQyEc6VQb7BdzmCN&#10;M57UOodXoayneh4j2UygfaWe9czXZAXMVA/m3VqKdVZ6gDj+QEICmwN3DQvN/SE4ieeZ1h2BNxyD&#10;03Irw5AxooAnr+bBoo9Rg0nM1BkZg/Nkgqw5amNfQHb5LdPQo/xK9hW+lAlY9oDGmuLT1D1wQPK+&#10;8nG09Sh0ZzqubXo4Ct5E75kwFHpsoVI2xktLpS4DH4GFIVQxOdzSZzfhvNmVIHMIDUrxHz4Ppanw&#10;wKt/3u+UHBO3G2+oAwoKJkJ0DN+jG9CTAl1I9P2JEZO5Qq8bAVd+Xow+hysTuV0dl+5CmblAN7wC&#10;F27M2oWtEFatlxeAPCTh7z08L9UNYCGeO5hZizNYO/8QLBgmH5ycJZvrlqlzUFr5ZyYI2SKdsQUj&#10;IaiDOp4EW+cTpojkEnJP6qxr4msFIIvP8R0vLJgpm+V6fifHBcroZUVPn2z83FN2XQuinbNuID/H&#10;TwjzRpFQz+MxMdyKmtHd4AHpZRIDI5mKv6HzqN6t0Awhx2JusGfny8kfeBIqJOjJAzJ/SBFQnIEC&#10;O6CN2TsBGCHzYt0WQEOxLkQtoIYFsY9Qpm2MQoTFcDeSEwDubLBikEu6gWoLLMEKtcbqJQoxCQGR&#10;I4YTSQxVjqx8E4I3auEWPvqQ4ggVGEdUxOFNVCOB2lj2QZX+FE24zxvuiRPhQBk3bqiZGKQMOQIA&#10;UwReDzKAEPhp2dxscqPRNbEtY6Q5pdzHn0z4c7QAJeC7rhZoQSN8NT2JqjDN24JqU9t0hCksyBF4&#10;mQJNQGnDNUcZhxUjVB3em1zDSKi8hR4oV3xzE6BuwBGpBgabY/terTTngxgj4siHEYSilCAhWkt+&#10;+pc4zlZoYydSg0ak91pbQvWgbhExXIOTrJh2Mmb56hixKVAu9uH6iGzYSfjdgxJhaOhQ+OECSOvV&#10;Dc+QWSKfu104HzmgR5vh6gdmYGUlwEFz5IwYBxbqoU0oiGUs+GjClqr1Y3w8GKbKb2gSqrTXqGns&#10;MlD7AF2DDh70RW1Ua6hGFuHYtVHOxqpQvQHrPJ8LRz5qCvnmid34Y2Qc4DiKY0/UCaxCysuQRPil&#10;CCNL/UAn72DkDFNCJ9bG9zwJxXWEbRrkDQp/3aFiPd/1oIIciCWDKfR0BtAn2gOh0NtXMnFNx0s/&#10;BuxmIgpim/z/93Pt8NsG94TaCbpIl//it44Cs+4ZDjn1GEsaNCXO+k+o8iBcQ5mYigCkMcg2XARg&#10;/dZuyusy3w/2SKHMgEV/b3y673DfB8hjkPDjVoMA1CC6gwPrknYQBvBdfw7prxgNOcYlMN5L16Jx&#10;qHJ6x9MbYZBZmYY3dgLCETIcFEPkHJuX3krWDs1qWLmc0cDCVPC3oBE6o4lwtRJYBUf5nEWFy0u4&#10;lnGIiC4jBYisg5Rr5Y0ByNK4vw40AIUQD7dBf+zAs0JvOBsGpdsB0IzMBf6L/SZYZPg1IqgDaIWf&#10;2VBe8DAbvsBL10KCwMdYI57pxVQBFXLBKQ9NUBMRm1qBFdHXXvTwGowwwxoNCTQNsCywALgYXlGv&#10;YtEUKWUR3vFShRwqOswFsnjxVudu8mbokJkCBm2KoZC9ZE8M8Py+QeaGlBBLvOAkiAguBWKhP5GF&#10;WOEZBCH1zKzewBeumJzVWEKTbeFZObkKE/srKztYUPAXXqHc0tjBSqzpMOHNkXR+75BwiOkVfjml&#10;Vu2lz+C5EmV//cfEMjOt3UswZFIF4oo1Ag/wG6XDb+/oSOiPhCvhFCwRvZZoU0FrYoHDe2LGqtGb&#10;EVEOb5mJ94Ft0LQ4ghF4+QtfAoCyCBeq588i9czwq2AjjdSUlTY5agSNDVlDg8PgvD6QpUpN+Ecb&#10;J5PUU9iGTcpb2I031+S2iB28Yvm0vb4A7/B6i7xWZs/HTbU5gwomwINwlM4U7pIMw0PfxvxFxWlH&#10;Id8xDBC7IT/SZuvAjI5J0YxyRgqA0R92MGETR3igxYeKFfqyfI4AyzX8JrURLuRcvE+YsPCvmB8S&#10;YFp6AvvE4Fkwa7HeyKw8IPHnPUaEsaNET+QsBpPzNvoL1/4RBw8YBQ+3ugz5YMHhDz5AWz2Oa/Rc&#10;C6ZCMIyDKgQFU4SIKdCkLBeqs+YXKgA8tDrLxjE0s0GEba03a3aEFzkIuCA6oWrDA5+jBY9bQCMr&#10;oOGg2KCJ2aE3y/OyXKk4RsvnoJf3vKmJEWutOxtFqhASkFWuWqOhaGwYnhkuIta8YIyePDJWgj6h&#10;xk4kklEI3FbIo6hKQFJmbMg8ijIM8KeAARHLquFjy0AoG9/SFyPdAlS8BvTKptKI8uGX+lx2C+Sc&#10;GokGoimbaQcD8uZ0uUZpxMCyT8PAwFJkqmeD3xZBkauBFXmfwYKBFl6reh6M59TAYrG+6OdR23MF&#10;03jczwfIgyjOuKFIyvfhPfqlw2moDnDCrFiXU/xPM5oxXOeI3jMg7sWMCKNhxl9vcbx/oqD74Mp4&#10;L+QYG3wq1+H5WykJoAsMtz6CqKCIpKOF2ODayoaX/DGVRGzwCP/f6ZWd+40ZO65UN67L4LH8bggg&#10;5tMq0MXj28E9Kjt3r6mbUDqtNH6kH1QZqvk9bayKIE3QYFQ+GTRidKluUmnC9FJpfBgG+/RCLH/G&#10;gQus0Tc9R5bCAAjGHKxKrRPU7D60ZlRpwpgJ/D+/iKDBxBDb9/XA0oRxU2vDuPyhCDeHval4Zvdg&#10;2psF7K1zt7oJo0vRd01CIBgaWz04tCjldwMnTi9NGFlTE5aKwq0d88dsuJuZjeYbXRoZLQUCYkmo&#10;KjrAcS09JpamDJ9aNypshSBn/qhMwOJ06DwMUU2oqakLHxgvMGYGB8+K4X0f93k6HzSIk5ChkZuI&#10;RbP3P61UN7xUP/X0IC5dx1w1pCLRDENLU+pLdadNnFhX7yS8sYIUNgDJCIucOoZF+LLn4Eq2OiX8&#10;BR7/y7/Rw9/VafxbPUfXTRwxqFQfOz7OH/SJxQeXptXHTsSYJk6oj/m3fLCqDJ8P9O/4xHtOq+89&#10;qL6mvhRe+cd4suV3vG4Y3UflvwQ0+IxJpVhTt8r4oG6xU2vGTynxX31jwE+qMt7/6PKjiZPK/9X/&#10;6L6xZGW8e+9ULN6jdGrN1PH1lfEhhw1s3jx8cLN3g5u/alqLfzbo12txYz1KU0bUjZlUP7GuMt5t&#10;yogSW+VWQGX8sJpJh5fGjBpdH0tUMm30poorB4hhfM2oKUBPJJnu3SdOix1fJaRWhaTW6hgxudgg&#10;uX41tWz7qJ69+h3Ru2t/3GJQzYQpVYNKtWOGTxw/sjJ+RH3N+DEjuk0YNb7kVIPqS7XH+B+Hja6p&#10;Uxmd4/3iY+Jj4+PipXhdvHu8Jj4hflp8fHxkfFB8RHx0fFJ8erxnfGh8VHxgfGq8Nt4tPjHeIz4l&#10;Pjw+LN4nfnq8f7y+S7TSXmPGlygClLXUoCLbZbHwBcYUc4f1pR6lERNHopyGv+DEHf4cy5s6vD7o&#10;UW0mD2v+F50On3ndkNqjBw3dZdmAuk2t1o9e93i7L794e+lnVy5esvSBYx7+y/oTv3igzbCO9w9b&#10;EGvdbautztshttWW3dse0ip/aGzP8/bZ0LJt29ihW/T8cXPLL27f4oO3Hn7jxo2n3V/7xksLblly&#10;y5QPt0rv+sOm/659d3Vx0xnzfvjj3E8mXb2g1Obip2a+u7TrmHfnbnh30/UfH7ld6agj87s9V9Xu&#10;o3btb/5XfNXAriOe+uG9zccP6H/ydpP3WLhF15PTy/7y9VNvnXzeol82tb/wgoXvx8YVV7Xecs2q&#10;bm0Lq3Jb/rjT+T9XVa7Z/YrdPtir9w4j+244bp8OR/Rc9t5jz6554ceuvVee8dfP489/eUD/k+Yu&#10;PavLkZ2mzl56y5m7PH75/U9vd0qLz3f9vFi9vPcdQ3vme61+ep9nfj7442/a39y+Vdd+x81d8dCu&#10;h/28ude3P9ds8cKM4woXf/3lhW8+07135zlbv3vobSO6zNn6mNseObT1ztNeXpe4YOtPlrca3uLz&#10;xX1Pn5u7cuUjC9Y9d3nPi24/bcZJf9x9/sqvlp3Vdus+nw6dsn7vnV648dDVf2tVN2ynzt+9mlr0&#10;5NwJK777x7H/PvfFj1bectJrLxeK+81b9fUryxaueOC7du1uj00/+Ku9D9xp4aDvUhNm/22fee1G&#10;X1aa/fCRc4fO6ba8c7sVP5/36A4LB0z/7SMPDdo/NuX1a6+tW/LY4KN3Om9oy1bPtfxszdLbSive&#10;uO7CFpcM/PO0mdunBvx547NP/rzXlNqXftn9kj2X1311wXX3ZXbb9qCZtQs/6t1u/I8bd3+05Zdv&#10;L2l19pOb7xz/VHqLK1t0nHTwjOqrWz89d8ZbVV+tmdp502/X7fjv3U4afvLfP/3dIU+37HjbiXse&#10;8tV9k7YZtnCnzKhXX7xxyV4n7v7OJX+f948zqk9YvOKXG1e+PKXvvOwJt81p/bf7O0/b8aQN57/b&#10;Y+2Giy85OvPgpPceX37yoB3W7Nuv+ORuh1/z2LYjDv/th+syS69/56AzT95mh42fnLPdSXNKp+58&#10;1rstb97y0Q3/brl1/bT1/YYPnzb/kw5Tvzn/8j+8sM03S3/Y5+o5s5fOOOumeJ9Z+w1Yesg/b1w1&#10;4sKdnvts+2cvXn/Z3jtlNu21asSek3e+peN992xOdCpdv6FwxgknHjus1/WzOy3qd9c7vVt8f9AW&#10;n5/brfqS3nvu8faGQ7br99I5R71z7cnvbf/KU8c9+9cr2m3o/XHHbc/v3H/VMee16L7ujvrZ/zhq&#10;af/CHyaX1q7scNdxY46Z89mBX619YFaHg9a89f5Dx4+Z89S4NgM/+e9tf3opfd4ej/5n6ayqIwZ/&#10;sLxyQG5KnztXvd3/1NM+mtajft7ohzYP++qsrx59+7YVu3+0e12X4xbMfnZ2/YwTBk+5ru1lw644&#10;4/InO2cuqyqccNHsm08e/O4dX754+lV9UrP2XnRh7thNb3z/6u///G1d75FdE61P3LXf0V++ftbr&#10;V3dc9Lf75r5x5d/bf7508g699+z0zrBFC+L3tl/51sxdKvt1eOOWt0564LFlf1rf9jdDb+1/yqc7&#10;bjN5+a47/uXBc948ft3bX/x32gUnv/vWB+OP+eyotTNa1ywdvGjLJ9pMvOqy3T4YsnjE6pmJi87/&#10;3ZvPPL7Hmz93+PnC5ZMenffvQ8Y9OW3bz+85tsPyDtcN+vvZS06eVuj+eOyXkfdfveObl2bbDnnv&#10;8UdPGjTx4nXn7vr7ucfEsxseuOfPqTcrD3vwkutOOWf8WXcne84e1G7e3gNGntNn/nFX/nDU6JkT&#10;Hxt70U/1C178vOanFzpd/8xVj9x+8B6Tbvu4y20bFy7+4dqzF6+rvWv9mwM+XPnxnKrJNx77132f&#10;OLbX80d+nV1zXY9X3jlu5ebzY7e033HbBS/dunjjT5Nu6f3Jp/ss73RJ1T87nfJSqwdavNjmpeve&#10;vnXCC4+ubn3je8f9+8WJz178UX7K6ldHtRrz+NJ7VgweM7ZTywNPOfDBRT8t2Gteh66V+09Z0Oea&#10;lXef0u4/bwy67M4Wxyf6Fn769JC7nxh37U/Tz9rjhJWb3zn1nDU9vt14Yq+LO55z5ezN6dcv7rJs&#10;FTx35H9uerbrPscenP1h2qSF88+6qdPZK6Z2Onj8gYc/vvSRzAWrR5ZWnV67V/6gWf1Gvdr76U+O&#10;3DTo7ImXLduv+4z1Z895+Y4re3x5+p67rzjlwP0ndnl53q2fvdKx2737XXNkv67PrirVpZ+blZu1&#10;1fd3Htp699uOmX7Lkj8+uGn4uedd+vyFw48+aPKMx8beVP/jmCemvHxgr77bDj3ihMuPGn7gtX2O&#10;GX739+Ou6nLp5HtOuPOlOx9a+WaLVk/dV/NIZsdluUWvrJvxh6dXDLl24+3THztp2D86z79yw2ln&#10;3NXnwUc2vjZ/60Kb1bed3m5oXb/X7l68/d/a3vPFv4/ablTyuH9+feJWG96cu/61aybM73DUsvlb&#10;XFA1fY9Zq7/c5+aHtrvmyque2vfh7/p8cvV9v9k0+ccXWoxdcffsYse5Wz52SssetYuX3HV7x4kP&#10;LHj9nr227Lpyi15XL9pwTo+PO65YP3Dtvl90+WbshiHth9y0/wnHDzl5QK9jNg7Zff8ld9y7eO3A&#10;64/fe0CXkY92n1/13H5XFbZcPnzJtG/T3+38+vbz1v38yQ3fnP3D60PqhrXvPOm1L7c4+5Ozx7Yc&#10;duvoMa8l1v71p+3S/8ycvrSqfsT13113xZJDRuy+TeqOC75PX3/4mXfcv7zXW+s2Lhnb96rxk785&#10;9oatVrftsPSZ9+5e1m2/3+xy7/2X37/22OOOPHL/o7ae/fBD743uWzn1hLff6TJqwy3Dls759re3&#10;bNf14I4D5q//OPfT3qctqL7qH7e93bn9tTP3er/T5JkPHtS2zfe7XDVvt+T02tNuOv3Kx9v8t++5&#10;j26/8/tzzv95yf5dTrzz2uuHdPhw6ujPJi0+59wt71nUY9vEeysm3DD/zL3evWLcneNuqpx2b/vc&#10;08ec2nnVvu8/UdFh5jffrjplzw7bVWxz4k7Tr3j5poXf9XuupjZ9428XHzFx8tUvtb7s6R5zHp5d&#10;W7ru9odOuq/08Nrps88/YNygGx++ZsOaHSZfsHpUxyd6PBQb+Gnx+8ljBlzU581X9707X/OXg9+Z&#10;9dTrd31VPe+qNTv/9PUv8UWtf9Pt6tFnLi/98tSoNSszUy+a/Pt0cVPxqFN37rB9l0/2+eSApWsv&#10;Xt4xnpu69IYP6rs/k7rkmjEzz2094+y121968BuvvdrhxkHtamvPPPLMJX/pcHpllzZrK4f8sHzf&#10;QUu7fPXcDZeccMMBa1586MdO3zw0cuIbB+wya/0fNs364cdfvvnl4O1nVsxtc+juPz5f+teOX7e9&#10;utWqbRd137tdmztbfXrwwzWfHbhF/28/7frTs98eese1GzvffOuowwbV/en55458+MmPXz1p1OXX&#10;/7n1F9sMe7Ltf3r+aca1R7xf9/QtAw9eevfz8RumzXpv0pKqwXv865VXb/7jvPWjNp/Z57E1H366&#10;48LBFY9O3PG+rpcub9f54vmlhRNSOz++ufuor/8wb+PEWzde2r/XS58+OPSs6cue+eXA6wY8fu+N&#10;1f/H2nnAR1H0//9ubndvd/Zuy93uXkmQAMEAIST0DkEU6WjonUBCh0DoTZoSpYN0CAoIgiioID8R&#10;FQUVHxQFpDdpPiDSuzT/nznY50Eecjwvnv/4ejO7M3Mz3/mWuZ3dzfn7gN/V/Z94b5c0Wm3s07Pd&#10;5jKvtTrZdsGhget6HGq4P4F2lJLHXa0/OnlW2sakUjfOblzX7vhLfeUP3vnunW7Xa7yc0+6FpkMP&#10;b1h5td+HZ071qdGsWFBqvyShrnTnaMvtvQ517nb+pOvtrCoXt6W+/t7dF7/L/8mY7V/N7TAtZmjd&#10;f1zuVHfVmJHbPy7wflZG+Nvcn3qv+iG9/6AqOd9U+NM/a+OYb3bUHp3b5JCwoGsTuXDZGvPbDOyR&#10;VX5WzZt3V8R26lCp0rRve3SKz5/48eadqSMXqNXjJ0urlgxc98PRfnMHb2t9Rui6dIRUI7vWsI6H&#10;03oMb53d/lC+ZYfevb24b+ezPe+cWT+35rqWJTamZsyrNqnMh9cOque3rP3ws0rXfjz/YYHME2nr&#10;ih5c0KDiHCtnxOYjrw/6/sXcq97xz3Te265L2ytdPpomnG+ws+8rzRZ0ObVxSue+h9a88Y/E+s/O&#10;uXzcsbjzvtsJ5964+WZLoeHXB24PXtj8zPeHxeHba/XcOKnE1NfvnO93c3rx/PnqZ/+j085L30vd&#10;R1+du+1u5z07bg+Ombkr7ZN5W842nDb/23wDPz8Zm7swX893C8fnP6p+P+LXhqX6OF8+nXXZv6Jw&#10;zsymnQ/t3X9px6LTYnXf7UpFl67wp75XqEzSxd5leza/wu10rPXMHNa/48H01g2qn/75jcarEruG&#10;ivfYke04OOtyhWc2LSn/3rGtdctK5RY9f6HWR0X3jZ6wMVbpfKfiRl9t99JrKatfWD36kyL5jTED&#10;Ny76LktspRy8OC3w6eDT7mPfbUlZ9EKy66Zy/vWfRw+pEPxpyz99E8qOjbu27p3K3da/MblH2dUr&#10;J00os5XMaVL0+E++L4SFBV/uvGL88sY96mybVshRLHHXhqsbicdRZ+RB6z+3dGyPZl/R3990sY3O&#10;o9fu2BN0y+7Xn20z8OIfLvPTH5zgNTma3LxbRv+u/eJal8Nmplw5toFmr56xe4f3N9P3/2U3h1HD&#10;bvHhrlcKfs4VdwJxE6ms3YjdzmPH7B1iu4zltGwFNGV/uIIbLyxnf7qHZrgrVg777sgjU2xf2R+L&#10;sGP2kxSsPPIaIVpjHPaLIOy3L/CbRZEq9soN+xt71jt7Nojd1wu9sYHBBjsOs+ldo3e/bnYBNpPp&#10;/TIj29ooG7O/7w7jWNeRne+DfRO7+fB3Lb+EGxc0+aX0bLaJZNNJo8lpmf2yBmR3ysR+8X5BTZgC&#10;9f3imOYe7q/iQ/01xm6Wba3sodik7LEaDugFu6TEsfZpmOa/m7Eh7Vb37c4k6keT63XLwEeYwGlQ&#10;S82sAZAPO+oGmRnd0iO7V9Z/WVgZD1Ae7hB3Vv7dY038bm//blm9n2db/iLPV8JTX7xRjc1uShk8&#10;H01MKZWQkpKAnWaDrIwnNcF9howBnbDRLPJS44ZZ2b2wAR6amV2icza2yoOycO/poUnh8fC/Zbg/&#10;q5rp2DJndWGqxvRsTbOT+ukdM3v2Y7e7/q7bwdmZneEzJUvTlH8lOD3zmc5wJpbwS5Fw9chhXO8H&#10;ZTjDU4+/l+GVOdzS/HsZ7gDjCczfy/AQmwULS//qD48VcG/m72V4Ao87bI+Wsd8V+XsZnmDjztB/&#10;lOHe2aNl7HnVo2XlSkElLDFZ+men405AduTnmRtD80wvyWlZWXCK+06ZXKd35yx2X41pMbnO83Gt&#10;q2SmlMvAbf/MMullKnQuVSGzEx4Q41ZqSqf0CmUyy5bqWO3JLSKe1a9/enb/iDmg7woVaeHCLzSq&#10;RfEb0jrwAPx0tYOda8BOEg40UDCfw9E1eL8dO7eTjAMN2L9RbeGY9YWmDt+DY/Z71eaDY/yutcML&#10;NGCnejjQHpzwyCsDJksM0ICdWuKA/ea1nf56kFif91OfYLF8DIejCgpYHzUBkyevftlvdUfvl7XI&#10;Qp8M8th+E9CCzZfNk6UTJ89E8sL4l43Nyv0PHT86vxEYwpYjDu3sZM+PfX4EIY4WyKvYg+DYrq+N&#10;42ukgOMy2e+o54pxTnDVch5yNXSGuMHOdtxy5yjuuvNTrjTZzTUhbj6dFOFfISX5caQUv4BU5t8h&#10;ffhfSBkhwVVXaO8ShQ9cqcLvOK7OmcJQ7ii/jlvJX+Lm879zKfx6rgj/IefgR3MaX4Dbxbm5T7kL&#10;rrrcVleI+8N12XXDdcxVgPvWlcStdZXm3nPFc8tdhbgOLj8XciVzDlca9y15myvoKsTfID34s2Qy&#10;/w+ykV9MvueHk+V8DfIZ7yVL+E3OMfwwZypf28nxbZwruUnOytwm5z3XR87VrjecMa4053lyxjGP&#10;POOoRajjXee1v8Y5BUddJ3XEO+s47jiyHesdnzvmOIo5OztKkVoR3VWFjpg/2H5RDcfMZnZajoN5&#10;wLYZDkc9aie7bXR/Ya2i+6E9xpP8YqjicPyB341n48Wxbh8k2+7s80OVP1wtkD/PHOhBsuvH43yI&#10;ksb9qPTjBXUuH6+u5juqK/hR6kZ+oLqFH6l+ifx73qVe4kco+QVJqSCs8dYXXN47fK4nVnjNEy90&#10;8TwnpHnqCQFPa+Gg3F14Wx4qzJWnCLPkD4TZ8k/CQnk/OILyq0K67HKXkePd52lx9wlquvdRxf0P&#10;eleoTi8LAk1150oZ7lPiEvc+9zB3ovtrd7z7F3dB9z/dBdwusZhbAwXFRHdlMQHEgwJAcHvE68IF&#10;93Lhonu88Jc7v3DFfZ13ibv46uJcfoo4jt8h9uUD0jt8Z2kKv1x6A4wBw0F3frzUkV8oPc9PlCrw&#10;w6VEvpeUn28rSXxz6Qr3snSYqyt9wpWWJnMeKYO7LpbnfhVvuPaJx1wrRYnrL7bl1rszuF7uVK6u&#10;uyQXcqvcVeEL12yhKqLjBjnJ93DN4su48vHJrvFcK1cWN93Vkzvm6s3dg58X4mpw1fBvJleMm8mV&#10;5lZxdbhfuOHcT9w+zoN4qsaH+MF8KX47uMbf4soJB7i2wjIuW3iDGy5052YKadwMQeaGCDddWcLP&#10;riHCMtcY4RXXRKGp6013uitbvEnKS9NId2kgWSj1IT9Kjch1qRRx0ZPOOPqZM5VOdL5Fmzt30lRn&#10;G5k4q3kaODM8nznHes45+3nGkPGer8jPnv6u4d5zLuZDecVHI/gQW4dz4WwE2L6LolH2MfPDaOvb&#10;Hh1rlRzdj/fof8nMj+Me48ejUb5YvyMP1s/KTfQT8i5tk1xES/ecUmd4DqgLPUfUDzy71M88y9Ur&#10;ng7qM96yaktvQXWYV1VzvXeVr7xfglHgOXDBe9V7y3PMO95z0zvUIys9PPmU1p4UpbxnjFLXc0a5&#10;J+vqJrmm2lSuqDrlNPVH2ludTcerHekytSZdosbTt1WO5qrtpBnqDLGPmiCuV2PFburv7pLqVvc1&#10;ZZC7mVLR/Z13j1DVu0z401NZWOMpITT2uATeM0b4Xs4SsuVawlo6jJ8jXedXiqowTKRCLbGuUFls&#10;K5QU5wiVxG9wfFzoKd4RRoovuUeIrdwDxMbuIWIndz+xs7u72M3dQezpbi6OdJcR27h15LfcS9wn&#10;3Afcl92yeMqdI25169J29wxptfuWNNNdgTZyL6HV3B/RVu6NtKN7Jx3kLiUPdW+V67uPyYL7svyH&#10;cFLeLPwhrxAaepYKQz1ZwiZPO+GYp7lAvD0Fy9tXGOZ9XWimDBbeUtoJW5VGgk8tLlRTY4VWakgY&#10;qFrCdNUv/J/qFNapJ/iL6kE+TjOEV7RywmJtqPCptlRYrW0TvtTuCme0ae44fYI4UT8gVvS1kCb6&#10;E6S1/kTa0/88/cLnl6f7mslNfbXlsO9F+Y6eLZ/Up8kH9J9l5h95+eh0+McCoMB3ljylj27AOitJ&#10;0X10g0uSmI/OAHay19pnUPAi55e2cUuw3uyVqvDHpBeQV+aPSs/wPurkk+gqLpEu4QrRt7h4+gZX&#10;kI7lStEclI3iytDXuWZ0GteJTuem0x7ch/R57igNcX/Sqa5a8hzSUJ5LRtLL5JY0hlyQ2rm+kUa5&#10;JkorXC9LTKa89FITMl0Ck0CJp9RLAdPhyNGi66WAmaMxveR1bbLWmKLFGe9pZ/3ntS/8SfpO/zx9&#10;u3+fvsB/SO/k36yX9P+kn/Id0Sv6hvoSfZt8ifrHvrBe0jdH+1ifo7XXV2kF9S+1g9of2k9aWN+l&#10;ldDf12roU7Syei0cF9Xy66fUZP0z1aePV9dpFxVBK6/WVnV1hSIq21SPt582w7NQG+jZolX1/KUl&#10;eV7Qw54tem1PAV9dT7wv1VPEV96T6EvypPokTz7fbbmAb79cyLdNLulbIZfxzZErgRrgRdDeN0Ee&#10;5Vsor/Itkg/6MuT3/UPoWX8nyhtjaD5jKI03VtFq/klyI38D5S9/azVkvKrOM1zaZiNOO2GU00yz&#10;vFbMbKEVNDNAlsZ0l5f9cmAzE5SBX199SvuND+D/YYOL+mjXEOMDPSmzXweMYSfbr19GQd9gJi0a&#10;eo3+FPqaPhM+TCeFN9I3wwnykHAtuXi4t6da+ENP/fBxz5BwQW9G+BVvw/BBb+lwaUULD1OOhH5V&#10;doYKqxVChdSCIad6O3hBORn8WdkeXKPsDE5RNgazlfeCacqIYA0lPZigFAkWVvYEFGV1IEGpEaij&#10;iIGdytuWW82y4tRiVj7VsNLUX803VadVQlsHPb5jdtHGmb21HmZ/raf5nNbZjNdampx21TihvmWs&#10;UrOM1uqvRjO1jnlIqWW2V5qatZUWZozS0rzpHWse8X5orvWuMwd495gVvVXMap4CpuhJAEmgNGho&#10;5vN0NjXPNDPGE2+leopZK+Sa1jNyfdAUtAd9rRR5tlVZXmGVlI9Z+eQ91nV61dpKg4FZtHlgOmX6&#10;zcvGBWBbZuNvkf/fU9o403A45j/BxpnG/IiNt9sGRm7bOAnHhc0NNNtcT50Wka+aL8nnzW/lD8wT&#10;8njzRzlgfiH/anwhHzK2yPuN7fIeY7+82biJ40TPaaOu557R3/OsOdNT1fzMU9P81VPH5L2NzGLe&#10;luYL3h5mU+8A6DfNnOiNNT/3KuZvXtnMp4hmU4UzJys3jI+VtwwJdtLVDoZbbWzEqxXAFf965ai/&#10;vvKd/zfvbH8R7x7/PDnGMOVk4xx92dhK2Xzy0qkMXcZAl/WQz3hKna4OOxwBb/S4WR0OeKN9H5wK&#10;h72HYxTvuZiAN39sEW/D2K7eJrHveNvHfuGtE7vHWyP2grdMrKXUiS2r1Iitr5SKHazciXlLORHz&#10;nXIY7AU7wLaYD5T1MR8p42LWKNVjflPeDf+hlI1wGvlv4LiSEx6iLAt/52Uy5aWXDdBHG+jjGvLJ&#10;T6mXZOxJZBBtPUlWZIXp5epjfK0cyrqg/i2wN4KOPADyKdOV4cpZpYpaVk1Th6ivqQladbWf1ls9&#10;oE1Wr2tO7bqWo10Ev4MTYKW2WKulNdEOqz20BPVNbbbyifacUlEvrKTol7xJ+kFvrL7YS/XXvJu0&#10;dO88raI3V9O8b2unPEu0nZ5cbaFnrNbbM1Ur4VmsXZN3amvkk2A3+Bas05yebG29XFX7XA5o38nv&#10;q208RdTxnu+UdzyTldc9acomT0VF8OrKMW81hc05L71XgK4HgW/AD0+p901Yx7s+Qe+bAl0jel+L&#10;Mexkx3hnFHDBLkrZYBbW2WHKrOA+ZVswRvWHMtUXQ13ViaHh6gYc7wi1Un8LlVXvhpLUEuFY9ZVw&#10;FfXrcJL6TExQzY5xqFtirim/xJRQC8aqmhRbWrsck6b1jEnXno/poXnArnAPbQFoGx6tFQ/v0a6G&#10;bmjLQ/F6+ZBbTw4N1ZeHjuliaI2vSaiUf1DoTf+L4ZCxINzE2BLuaxgxI4z8MRuMv8I/G6fCfxpf&#10;hwVzetg0W4dvG2XDqmmF85t6uI55NdTK3B96zvwklGrOCiWa3UIes0foiFEv9JFRK/Se8WmwhfF+&#10;sIlRO1jC+CTQ1cgNXPcfCaz2vxuo698dOOX7KzDJ1zw41tcieFUvHtyhW8EcUFGvFPTrzYJ/aCOC&#10;32uvBBdoPYKG1iJ4S20YvKI2Dd5QXwheUisEf1c3Bs6ouYFL6oRAGa1vIEarHqiiFQ200PyB/to9&#10;a6q23xqmfW7V1WZbVbS2FrzYaqA9awW0ctYRtZa1TG1q9VYvWmXUPoFTCrNZXn7TCHE6CrY8j7wS&#10;sPdbMOV/vfcqKeIaUI0eryXFSyqL1+3ATrbfJKHgNfG0elz8Uq0j7VZ7SofVadIf6mbptLpH+k09&#10;LR1Xb0tHVD89oZald7BPuqTuorvV4vIEdY08CAwDr4DR6kR5pdpPvqn2lV/QcuQmoLE2Se6vDZZn&#10;aq/IP2pd5fNaSI7TZ9NCei3aVNfpAH2NtF0fLd3Vh0qcr7ZUzpcpVfe9KDXyJUo1fLr0su+k2Nu3&#10;S1zomywu9cWJF/WSYhBcUvPS6X7Mh+1lWUxeAk+j0x8Ri1W06Dr9ET7BdHoI2MnWaQoKTqOeC1bR&#10;4iI8h7w2aKQlBdO14sF3taLB9zUruEU7FzikHQnc0N4K9NDvBn7WvcHivuOB5r4Fgbd84wNHfAMC&#10;hf05gR3+tMA5vwF2W+f8s8FQixhuK79x3vQZ680bfs6U/L8aP/iqmLN9Z8y9+jozVv/AvKO9aR7T&#10;csyN2gZzuXbZHAk/7a9VscZova0h2qtWjvaF9Z621tqvhQMHtRqBRdqGQBeNzS0v/SbBTz+CXl9D&#10;HnpKn62hOxxncE0T7Tumhn7GYPrtibHsZOu3CQoU/ayRqiWYJbUXQQcwBEw3X9G+wyxrWl9qr1mf&#10;arOsz7XJ1lptjjVD22plaKetypoe2KL6AkvUX61W6hZLUt+3cpW9VhPlC4tTFlkfentY6d4GVqK3&#10;ouXwVrd+8BSxsjz3zEKeLebb8tfmUtkyG8uljd+oZPxEb/tXU7eRg+MudK+/Ev3EX5p297ehjf1L&#10;aVX/B9Tln0wd/t70rq8RveVLpOd8a6V+vlz4tUJFXzM6Wz9E2+lV5Np6rlxKvyfH6r0857U1ns3a&#10;C96T2ghvXf1r71C9iTJW36mIeo6aow3XNoJvwQ9gp9YNuyasSlp37Vm9g1ZHr6H11RtqK/RMTfX9&#10;ouX6Cus/+DL1877N+nHfHd3jf1/v6ff7TvoL+GoY/9Q7GC/oCw2m67zs7YD+14OToMtT2nsPbL1T&#10;i27vPcbOSDxl2MZGbtvbh+ObqA+bO7WqoLZ5TetoSnoP81l9rrlOv2sM871rvOHLNp7zVTVu6aLx&#10;sS4YGXrAqKUnGX69jeHQVxuXNDZGXvO0MLevMcdU5OeRP7xuPO4+MZpF/Lf4Y+TlImWsRfTnCvYY&#10;GC7q/TUN69EiPHiJFi9aYJHF4sXDOnuQbP2xe+JvWausYtY+a6cpBgaYlQMdzJGBPcbgwGTDHdCM&#10;ZlaCf6W11/e9tcTnC7T0lQg09MUHyvsKBxJ9MYHL+lnrR32uNVHPttrrLSyqd7Guaw2s41oFa5zW&#10;2xyHndlmraKZpjcwZ+oFzYW6ac7QLxoL9aPGUn2vsUnfZWzTtxnE94HRzjfV6ATfG+MTjKK+if5E&#10;X0P/CN9vvrW+Qr72/pBvgr+S72t45zUcjzPu+uqZn/nPmxMN3lphlLDWGfWtbUYL66iRaV0x+lqC&#10;udwqbu6wRHOf1ck8aQ00PYFRFtNFXnZmvnwCMF/uB2wbQEX/9XduGuyx8gn2SAusjNhj+wNbsMy2&#10;RxKO0wIFrITAKrNQIGhesC4bta0cI8VqYrS3Ghj5A88YaYESxsBAJWNt4HXjdGCmoQWnGxWDU4z0&#10;4ERjfnCe8UFwvbEjuNc4GTxg3AgeNmjoqBEXumhUCdU3+4Z6mh+GZprnQtPMauFV5tjwd+bGsGz9&#10;GS5p9YoZYTWJ3Wtdj9kW2BuTLxgTMzW4INwyWDtcJsiFdwVWhD4LtAotCTwT2h44GNwcmBisEdCC&#10;n1psPnnp9CXokX0XXAUTHtHp42KH6YL5ct6xw1r8/3nGUhq2SsT6Ey12SgcSI981ZdiwD5JtKwHn&#10;rL5HoFTkOvOnwAZ/2yAxGKzPIvYHkNufwa1Gx5BQS+NKqFDkWpbFZV59s2vdzaHeaLfYjA/v/hfR&#10;+h4V2m2et1YaTK68bJIBO7D7petBrUdswmT2ALZUJIDgg2Nk/0p2XLA20e79s3WTjRVNXotkEDHC&#10;TBJNFyKZi3YLwTvgPSKRVWA1YX3npT8R9QecGWRLhM1kt5MxLTIOm6edHrbNbucEtBlLdjmHRfpO&#10;sRsht9vxON7lHIQ2g4iLbCZWhAySl76T0T4VVAB1ga0/HP7X60pV6HHYA12m4IN2elimqmQYKRFh&#10;M6kKmdi5LRN7jqOBZPTR+0E/cTi3k90Ps2ky6R3R0XC7Erldz/yhJMkipUkfUhZUAJVwXgWfqUp6&#10;kmqkO+gKMnHeCeXpqO+Adu3Rvj0+156UxHkyykugPgntktA+CZ8rgc+zsW2Z2XeTCKoBNm4lUB2w&#10;8qfVYxvM/fAT5t+GHI7qIx3IftKR/AJ+jPhIEchjJ1tPLM47Qv+NI/wQ6S8vP21MdpKXyB5SB9QC&#10;NUEq2R3pO87uGLndN7NRKjkWtc+a5Dh5EdQHjUELtGfzsnVr+0OT/8IfmjzBH5rB/i3gB61BW9Ae&#10;5+n4TEfYsxPs2gn27QQ7d8S/6fivPezfFv+2Bi1AM5w3QXlj1KehXRrap+FzjfF5NrYt86P+wM6Z&#10;P6SCBuBp4moc5p/7wB/aoA872brWUDCO5JIcMgW0JYMjbMYx4z0ylSwh7+J4PZiH//4P9l4KppLp&#10;qM8l7LN5yf8c+mby1wFP68+XIPvmB/LHoR872fIzX7kE2Vogz8tPr5FN5Cb5mtwhG6P63B2yJtJP&#10;fXsQ5PY4HhzfJGvJVbKOXIQWzoHfyafkJDgC9qN8N/kYnr6KbCcrwOLIWPGP6QvTcThci4nDNS8y&#10;Xp/HtDEjbaaSu+R1coOMIZfJcHKGDIGXDyF7wc9kBPkHeRUzH0++Im+Ct8BKnK8lW8lnGP9ryPQN&#10;5PsGcn4Deb8hTE+2rez4OAthxj9Bv2cxRjT9XiCT0Pc0MDuqfrejnvWT+pj5SijbgT52oq/dGG8f&#10;vOsQeQ3zfY38E5yBpzE5bPlZbIjAXjuZjz0HXgJP62tFsaiNeIIuirpGRNVFYdcoUtA1lsS5ciK6&#10;yGtNzI/6fK5hRI+wGe0ZuVH1E+eajb6nkWddk0kx13iS7HqdlAXlQUVQBbDrhThgJ9t/WZxUdQ2N&#10;9J+XTJVRX9E1hJQDJUESZGPzzUvnaeiT6bwZeFqdt4TOn7Q+tYReWrmmgLakXoTNOGa8Rzq6lpAh&#10;OJ4AeiKe3oDMg0FH13TCPsfIS37mi2x9av8/yF8FTlgRF0xM73nFehWxIt8esPHyWlu6ob6vWI4f&#10;JJbiR4hJ/CjxWfAMCPAjRR8/XFT4waLM9xdFvpfo5qPZuZcoRB0rW+T5gaKLHyL+xQ0X73CviDfA&#10;ZfA7N0w8wQ0Qj3JZ4iEuUzzAtQDR53aAY/OzdWyvK/Whl1NcdL3UF09xLUE0vXRAfaZ4musmnuF6&#10;ime5XuIFcAXcxPkdlN/jOosOPl108q1BNFnro56N+aisrSGr8sCGcbCRnR6OndbQfzQ5O6K+i6jy&#10;PUSd7y0afB/YrY8YCwri/FmUF+G7iol8J7E43wYwOYvYAyG3x2LXVfVRXx/9sTFtWR9d7w6h3Whw&#10;AkwAT3NtsBXzfpLvboVtt8Lnos0d/fDfi7e4zeJ1/HXeZe5T8SK3GqwEy8Bi8RKXi/K54lVuJtpE&#10;8915sFG0sXLhs2/D5u+Id7l3Yf/3xNvcKrAGrEPZp6j/DH1sgI9vEKWo/rBB9PKrARsvA9jJtoUP&#10;Be/ABvNFjZ8l+vmpsOlkMR+IB4k4L8nPEMvws8UKfK5YiX8HrACroLOPUPYJ4nm9WJr/XEyOau8v&#10;UP9VRM//GUdvw0bFn+Cbb8Nf2BxS7Qkgt+cg4XihWAzyJYB4EMe/hTksFsP8MjGIt7QC/McgWtxs&#10;EC3oMl/UMTbAzz/DGOsw1hqsX6vEEtBFCX4pWIxzJmNevnwSMr4KzoCn9eWb0NOVB+tNHPqxk60H&#10;9v13E+sG01MRuxK5Xc/i7ip885L4J3cB/sX0UeYx7dg9kfOoPwufPhqhIn8BtrsA/4hmgwvws0uI&#10;o2six/+JeLmHPjjpHicAEcjSX1HjwiNdjMiel0wU9W7AAQe4A9nYfPPS+TnMg+n8EnhanbeEc9En&#10;+GZLiUbVS0vpJvcS5K0OKoGy0iWupHSZS5KucsWkG1wR6VZUW7D6wvhMKEJFvqjEMCNj5vVdW1Ty&#10;8MUkgU+SCJ8C3ZeV7nCVQSp4XrrL1ZIcfG3JxdeR3MAbNXbrYLyWEWie/n3lga7//B90PR+6ttfq&#10;OPRjJ9t/mX/PhxzR/Hsh3hReLJXnl0llI3OKsztB/nA/y6SiUfW3GG8bL5SK8/OkJH6WVIKfDiaD&#10;18FYlI+UiuCN5ML8ULyRPFQKRl1bVqB+haRFxuvzGHlMlK2Ard6FnRbBVxbg7eYZ8JMJYBQYjPN+&#10;8IFesFl3+Fp32L67VABvQxfj+0kpGL88P0aqxE8C08FswPRkx4V9vTIL+mV/SNESWRyw08N6QZuo&#10;+p0Ln5kHn5n3wGfi7E6QP9zPUNRHWyuGoo/h6GskxhsDfxwn3cZ8b3NTwJs4Z3LY8j96XXAbY7G4&#10;Zu8zP21cH3rI14o/Zg4cyg5BhzcQc6fAPikmql72SIX4XfCpXfCNaPr9BfXR/PcXKYHfIRXkf8Z4&#10;rJ+8ZPsKMn0IfoCMTM68dMV0xHRF/wddJdMnx2UyjR6XpWgFvhwtz1ei0eOyEo0el+VoIl+KFudL&#10;0CQ+kZbgE0BBEAsCKPfTIrxGC/MKzQ+ix2U11Fej0eOyGhX4yhTrJ73JpdArXBF6kcsPTODFuZve&#10;4vCHK/w9xOU9xOU9xKWTFuPdNAXjl+ctWgnyVYKclSBvJZ7pybaVHZfFoN8nxSXaRPWbJOqCTtzg&#10;/loehy7t9HBcKqiPFpcK+tDQlx/jWfQuF6a3Md/beOP5NpeAcyaHLf+jcSk/8DX9f/C1dtDFLgQf&#10;8/0UewLI7Tlg+XK0o7u4RhEq8u2gT3ael0x+yDIan2HvaD7tWrEYMiU/WDcrPEYmN8oW02R+CVgK&#10;eT6KsItbDLkW0/NRr8cW00toc41bAj+Ktm4sRj2zW8ZjxmfX8LnwxVnwyUngVTAC54Ppn1w27NWH&#10;SsAEBfhs+OYg+OZw+Oar8MeJYBbIxTmbg61H2zdfxdwTnvCd8SpNiPgUk89Otr1UFIymhfhRNB8w&#10;gZcfDR97FT6Wg7iaQO9wU8FsMB/nCynhFyHmllAPMKOupUtoIKovL8YasAhrwUKsCfOxNszGGjEN&#10;TAA5OGdy2/N91JetB36T73/wm+LE4RgI/UWza3EyMPJe73Bbccht3QVxXIz0o0VIH1qY9KYFSQ8a&#10;S7pSk3SmKulEZZJOJdKeCqQd5Ugb0JoS0hI0B03Ay9RFGqK+HhVJHeohtakOgiA/qYt+G9BosiWR&#10;GhHZ3n6MbAVQFk+q0hhSmfqACJw4v+18jl5z1qKXnfVBE9CaXnV2oDedmajrBpl6UUr6Uj/pDzkG&#10;4fNDaD4yHPKMBGPAOJy/QcNkIg2QyWg3hXqBBDjwl3MyveWcSK87J9BLzjeiyn/JOTsif/3HyO9B&#10;2U3nfMi8AHpZgLEWYOx50PNMmkjgJWQ8GA1G0CTIyOyUl6+UQV9szauEnL23XBg56x/pv342yN5X&#10;eNI74F3I/XfAi9zvO/Kv7Stsb9cd9b0whz5kTlS99CETInrJK167Q+8ZZCptC5qDNJw3gj7qwzb1&#10;YKd6ZDDoQl+G7+EZEMXTINqFdMDYHaOOm02aRcbNaw3rSRpTPDlCn2kYM43WJU3p8/Draui3MukJ&#10;BoOxOJ9Ea5I3aR0yFzIsoG1AOsgATEd52akKdMS+D2ogf1o7fQU7PenvMb6CrEy3qcBOtp0kFHyF&#10;OP0U81sGFoFczHsu5joLcfsm4ncaaRtVj1NRz/rPyw+mkhZ0KuJ/Knkp0k+KLQRyWw72PTqVlKOj&#10;I8xHW8bgSL95xctUrEHTsf7MJBl0DuydC7svAcvBSpyvwpr0IcmkH5FuICsydl4yfoTxvoqQ999W&#10;1ISMGuxVB/nT2osgMJ4UV8QVPa4E1FPXXKq4oseV4rofV3npT3JNorxrMiWuKfQe4uoWuA4ugDNY&#10;204hLk+QHHoc6+AxMiyiv3jM3U627eCCDjxToborO2KvPnYD5HYbM9KmK2TuQCVXa+pyNaV34GuX&#10;wWlwFP52ALG1CzbbCX/dCdvvRGztxrp7ELF1DLF1BvF0DdwC9wDTkx1b9vXBPQjT8QnfcfcQv9H8&#10;1enKRN/dQZ+ofn8c34Osn1RgJ3u+LK6Ok+70JPzvFMY7A588h+/Fy+AGuI1zJoctP1sLRGA/W6uH&#10;Y7Y2pCF/Wl+r/P9IOxPoKKq0DQcSpLv29EI3dAejIGQQEVFBBTHKL4o6uODK5iggAgIBIWHfBQIh&#10;CYsg+w5BdoggsggDwyYKqKgsoiAoi2yCIpv8zy1ymTmZ7uo5SZ3zWKm6Vff77vu991alEwleezmG&#10;FrXjb6yB0eZFrfhXlfvimyr3UDfxbBbPFrnJsYrP50T73fGNlAo2E5Ua1KZG/I13iVR5A3t5j9Cn&#10;RnxH+m6r1Ip/S6kd/6aSSh/1oQE8DX+Pf8NR/2eJJfSPltPf41mz4QmoB49wvRhvNM1fpC+hueiz&#10;qJqPRfPRMTQfGz/azjvavJwYn6VMjh8IGdBOmYg2Y6nBSObMMMbRHzIgjbG0i3dem0W7GE+0+ral&#10;vm3o9220EfWtCnKTtUrgRFPam8avJp5gimOf7eIncc14pS3jFH0myw7Zyz6ROa5dgQ7R6pdGHxn0&#10;1R8yIZdjoZ2sn5zzmWjeKobmmcxpoYNAbjIX8T1BVnwbJRs/ZqN5dnxfJSv+PWJmKoNZHwfE5yq9&#10;IQM6c9wxfpjSPn4wY+wHGTHG2NWOmyqDspdxxRxoF9+evlrTZ0v6/gcxXifW68R8ndhvkEOrm+Mt&#10;vEY05n7h13+wL8++KO95B9Au1vPoQIzn0Q+0/0RtfonxPPolxvPoJ55HP6Dvfp5H36L1V7ATtsEm&#10;zq3n/rXxQ5TV8QPA+Xl0gvYTMZ5HJ+LfVo6h+WGeR98zB/Ywp3bABviE43zm3KL4Fsr8+HegGwzk&#10;OIvzo4k/XtmIJ3fCV/AdCJ0Ke/Nb9I31PPqW+S18mQJykx7h9rh9eGA/6+T+GM+j1bSLflJlJ+xl&#10;P8Jrq+ljLX2tJ95G/LUlvjnjba7shq85FnnI/At77U3uF157m31R18baLCSx3lVrJzi/q9ZOaKLc&#10;m/CCchuEIZjQSPElvKRYCa8oesJrippwYz2MtqYotLu45yrr2VXqpSYIMmzdoq3HakIH+n6bGC0V&#10;b8I/lEDC60p5qACVOE7h/7O/M6GVUjWhDTi/Z1YlXm2b6O+ZbQu07lQMrfujdU7Bmvgk/chN+kHl&#10;RP+EHKUp9EtoDo2UZ2xeVzowrqcSRsFEpb9NTlRfdKYf4Ytu7Ivqi7XkGmsNWksewtspIDc5FjFH&#10;NtC+KWG8sjXB+Z14K5/wiH6i1XoTn1itT8hW1qDLqoRc5SNYAh/CbM5N5/4pCUOUSQkDwHkN2kH7&#10;Dj7xEvHSQG4yb/FOvANfbcNDG/H1Ony8Ak8vhJkwkeP3E5oqOfgri3mRxSdoWQkDOc5SxiaMJv54&#10;cppEfpPIcxL5TlKETnIOy+fjx+gbaw36OMF5DVqNv9cksH4kOL8TT6JdjDdVDpa9HK9YgybTxxT6&#10;mk68WfgsD+8thGWwgmORh8y/8BrUnfuF1/qxL6rXxM9OY3lN4dM5MYYUkJscg/CaTntiqfF8Gujs&#10;NT+f7Il+onktsdQIPn3M5tPQHKVUqVz+TY9cPtHOVS7Cb3jtNF47ideO4zV+S8h+z6goE2IvcyrJ&#10;18FSPfnpgbPXgqXeVsqU+gc/YWiiqKVe4hPPF/gU9wXlDBzDa4fx2gG8thev7cVre/HaAbx2GK8d&#10;x2vn8Nc1KFFqEp+ITlKETrJW0mul0DeW10qVcvaaq1QrNGlrf0r8GmNLBrnJMWODuOMxvHYcr53E&#10;a6fx1Dm89TseuwzXoWSp19E8utf607/w2lD2RfWa+NlxzYI1uDr9yE2OgWZ+vlyTT8AFE/mUXlDz&#10;pqaF/T+M68XnD8PZFzWnclpc3NqCnJ6jH7nJnHROlNPWKudVwVQloAlG8bWgm1JOE7RTjqiC7Xwt&#10;WBs154fJV3x2XQ+S4Q76JwWx/c+fRTbmhvUFOT9w4177vzJn8fOOxtp6pQk0J5+2Nq2Uxpqgr+Nc&#10;bqwN4L7BMNzxPV60i7ncMkJ8D+de1gYpz2r9lcehDtzPcXXuuVMbqaRoE2AOLON4Nef/SftWrvuM&#10;6z9TGsJLHIsxFJ5PdRj7qoKxJ0eIjaRxdbRVdm4iP7lJbcT3Ng9q+coD2iKYA1OUB7UPiD1GeUTL&#10;UeppI5QG8Cy8yPEr2mjyGIcek2FODE3y7LipMih7GVes9U20Jcpr2gr6/IS+1xLjU2J9SsxPib2W&#10;HFbdHG8drneB/Pzj/xiY+BnZ01BU3yxAu+0xtFuAV4RuKSA3OQax1i/Rtin51GalttlRi5WMUfTz&#10;jOyEveyHNOKWa2uUxYx5gbZOyWP8s2AajIcxnB/J/SPQajiaDdfmOa71q2lfrU2346VFiOfn3Gpq&#10;+DH1XK5lKgvx4hw8OQlGwTCOB+HNPszrntpEmAvLOF6tvKdtIP5WcvpMmQqzIA+EToW9mcfARsbQ&#10;Nw//O+n7IT5cgB8X4EuntX447aKf1AjjFV7L0sYr2fQ1knijtWxlnJbFeLOU6TCbY5GHzL8O17tA&#10;eu3veCwILxbDawvpsJF142drKfQtN+kB4aWFrkbWZMhxDbP/3+P75EXs5XXis7QRrtHWcNdEmGFl&#10;usZZQ1y51mDuEfpE6zudflvDKwV9p3Kt3GTfQqeXXSOsl10jrZdc71svuiZYjVxTrBeI8zzxniNu&#10;w4I40XJLJcY98LBrgNXAtcxqDG1d3e3xRPN+W1eG1c7Fv6fk6mi1d7WzOrhaQyuro+staGuluTpY&#10;nVzvWp257l36chrnQOKNAaFltHruZ5zLqeUv7NeyL8oz5xz1XGbdqGe0d65z5HHO1d9x7OcYz2lX&#10;Z+sEYzzK2A+62lh7YDfsgK2MfyPnP3W1t1ajjxh7MshN1o5hxK139XCMtdHVzdqMhttd6dbnrq7E&#10;6GJ9DXvhAMcHaf+RPg65esMAO1a0sR1yDSbPwXa8ljIZ9jIf8czb7hpibXBlWmtcWdYKPJrvGguT&#10;YRbH86xPXAutda6ljG85OS23dsHXaPYd5/a7Fls/uBZYh115jvX+ifafbZ2X3ay3fNfcTI1mW84/&#10;z97smm2PIZV85SbHIObDJtdMa5NrGkyG8da/mBdbmQc7mCO7GdN3IGoSXacctBzrGOMQc+tHYhwg&#10;1l7XHHSda+2Ez2ArxyLHaF4+RuwVFP8M+6J6uQoDbWs561TF3dYewwXiyE3qVJMTf6O9sruNdQdU&#10;gGQoD34w3O0st7ujleB+1yrp7g79YbAV7x5m3eLOtlzukZbqHmOZ7rGW5h7HteM5N5G2yTAVZsAs&#10;mMP5PNo/5Pr5lu5ewPFC+l1slXAvs/5yrbCuuVYB//Kja5N13bWNth2W4t5lJbq/tEJQGe5x77Qe&#10;cH9mPeLeYj3mXg8fwzIrlb7q0PcDxKlBvCrgNN+SaH+VsfeSgrCXmgT5uiztZcDvnml5weOeDtNg&#10;suVzT7AC7g+ssow1BOWhMlRj/Pe6R5NDtvWQeyj0h77Qy3rQ3YPz3SDdqunu4jgv6rk7W/Woiaib&#10;9I6cFwb1zrec62248+2xpUQYm3hWJaKXz72U/Jc6alSRdqFRWoR+xHtIFdqr0dc97uWM+yPrPvdK&#10;+ATWUYMNtG1kDJutitQqBGXAw7Hp3oRXNlLb9bAWVnG8Eq/l/9d4fYw33XIerw9NnfIMoHc5NC0P&#10;FaASxyncUwU/V6U2ValTVfxc2Z3DNTlcm0N9s9FoOPlm4r/B0B96cdyd8+k38yz8vnEWXcScvshe&#10;/BsgRXk+9WbM8vmUTD9yk/4Uz4ve6C7GHK3G/ajNIPcSa6h7kWONhzI/RT/Rnu+DmAP93LOtXsyr&#10;7tDVPddKg7bQivNvMC+au6dYTZkPTVkLxJyLtp5m0Z6Fnk61ymK+ZLozrIHuTlYf1p501qD20AKa&#10;uN+xXmIdepYaPOMeCNkwgeOZnJ9H/CVWS7yYBl2hOwidCs+hbujb3XL2VDdiOOnbEy/0cveDwY76&#10;NqVd9JMKcpN1JI24pvTRnL7eIF5LfPU23mwPnaErxyIPmX9hr/3J/cJr19kX9fkhfjd5oOWsxQG0&#10;dhrDAWr1NfX5J6yFVfARtVvqbm8tcqdZC6iZ8MV9IDepgXgnnk/7PNa6yTbLuF6QbceM5ssF7vfo&#10;uy8xelr5+GWVu6v1KWyCLei2Hd12oOvn6Pt5QY1SZHD2Mr5YDz8n3gGbgVG1jkNnoXVpKKrW/O7u&#10;zWd19Qi5lOJcCaWt9Rs6/EY+JRTBfz8DzlOzZpZzzc67m9n69YoQJ8i5C+7m1kX369YluAp/cRyn&#10;NCNeE6uk8hq8Ai9y/ALnn6f9Wa5ryPUNua+hdYHj8+7nyfMF65z7RXgFXuO4CeebRdXRjX7i/V0t&#10;ho7i9x5iefZlxdmzLyudrIZKG6sO1IJ74W6lnXWn0t5KUdKsSoqzZ++gvQK1Cdgs43qBs2crKe/R&#10;d19i9LSqKRlWDaWr9SDUhUeVdKue0t2qr/SynlD6wY11JZpnnyDeyzbRPaujsfCsrxhai58zxXq/&#10;zEEDsT5Ee7/Mpn0E+g6DoTAYBkFP6ILmHZWOVlv0fJvxv630h8FWG2WY1Q492ysjrTRlDNeNtTop&#10;47h2POcmWu8ok2mfCjNgFsdzOJ9ndVA+5Pr5VmdlAccL6Wex9RY6tVRWWG8qq2AdbLJaKduIuYP+&#10;dlnpypdWPxgB45Sd1mTlM2uWssWaq6yHj2GZNZu+ptP3ZOKMI14OiDUtGeQm1xTkjhtIu9Ak2vzr&#10;S3sv6KHMtLpDN2U6TIPJnJtg9VY+sPoy1v4wELJgNOP/QBlNDtnWNGUo9Ie+1lQ8M1XpYU1RutGW&#10;bk1SnN8v85TOVh41EXWTzxb5ftmFesd6v+yiOL9fpqNXD2Wp1QecNBpGu9AoDeQmNRTvl7m0j6Gv&#10;scpyxv2RNV5ZCZ/AOmqwAT02MobNVia16g89IYPjLtS3E21p1C9NWQurOF7J+f9+v+zBeGO9X/ZA&#10;U6c8e6F3XzQdBEMhi+Ns7snFzyOpzUjqNBI/j1ByuCaHa3OofTYaDafemfhvMPSHXhx353z090vx&#10;uamY02Eo6vvlYcYc6/3yMLqLMafIwrCXtRHPzJ+pzQlliXVKcX6/PMX8FP1Ee44fZw4cVWZbh5lX&#10;B2GfMtf6BnbCds5vYV5sVKZYG5gPG1gLhJ+ivV+eo/0cejrV6hzz5TRr73HW/59Yew6wBn0JW2G9&#10;8o71CetQPjVYyvNjKTVaylzMZ36uVuYRfwk5Lbf2wD44CEKnwnPoIPrGer88SAwnfQ/hhcM8Bw4X&#10;PAeSGbfcZB3EOrOBdtFPqmxkL9t5TYj7J31soq8txNuGrz7Hm1/Ct7CfY5GHzL8O17tAfnaaVOC1&#10;iuyL+s7zmBr7Wf2Y6vysfkztZD2otrFSoALcCiG1nRVQ21s+Nc1KVJ2f1aLdUNtaJW2WWR5V4Pys&#10;9qjvWV61r1VG7cm/M5thlVe7WhXhb3CXmm7drXa37lF7WTXUfuD8rK5BvMdsoj+rKxVoXbUYWn+v&#10;oTU/FHKaI99rA81jIDwTbU6eof2CNsi8qA02r2iZ5jVtBIyCcRxPNP/Uppi/a9PNM9oM+pphOseb&#10;YYqY0mPyOXOKXBcX5FqVXOQmvZvAiVPaYjNe32P64bI23845VV7IXl4rfF5an2Pq+mQYCUNNRe9v&#10;Jui9zb+0buSabh4HkWd1kJu8X7x3f0H7F9oechUsNkVsmXMd2v9zXrxMjSZBM5gDRfkev6EeF7en&#10;YPzJMiH2Mie6jWvIuEWdUiK0izX4Bf1r8yX9K/6CzW57bMkRrhP9vKb/y7HeL+lbzOf1rebf9W3m&#10;U/p2sz48CrWhJudr6JvMu/UN5l36ash3rHcz2pvpC+x4aRHyEc/1ZvoMs7E+wXxRH2M+q+eYT+hZ&#10;Zl24D6pyXEkfaybrk8wkapqkL4W1HG82K+s7iP8VOX1Dft+Q5zfk+40pdJK1kv5qgL6TYujbgBhO&#10;+j6jT6XvmTDPUd+7aBf9pEYYr/BmNfq4m75qEO9+fbz5oD6O8Y4z68ETHIs8ZP6FvdacAk6FllBU&#10;ry1EizkxtFiI1k5jWEitZlOfMZADw/QR5mA92xyg55p99dFmb2om5le07/F70d6DezrY7DH7ULM+&#10;1FbEfCaCbhrn+uh59D2DGFPM9/DLMP0DMxfeh/HoNhHdJqPrFPSdUlCjlAh9ibkyhXgLbeZE1fqt&#10;Aq3bF0Pr3Wgt17WmEXKxOLdbX2x+qU+HNHOjzR6+Fqwx9+kfmef4Ot7YYx5lHpU0Rphn0WyfPov2&#10;xaa4N5pXOpK3WJfSi5F/Q+Pf61LVCPmLdbkhuTUkr7o2zjWsa3xiPmysNx8yNpm1DNYSY7tZFSpD&#10;BY5vMzabtxobzfLGp7DK9lC0GpYnnmGzxtE3hvEvM9H4zPQbu8yyxtdmsvGNmQJ3QQ1yr2l8RT67&#10;yWun+QjXCd9Gi5lK+2P2eP+9xtThehfI9yTx9xrEHO1TDN2nobv0TTJ9y+0/nwfTjMWO455mzDVn&#10;GNPNWcYUc64xwVxgfGAuhRWwyhhvrjYmmWuNqeY6YybkOY57HWP+wubGuvCMTIi9zEnj6y+MyeYO&#10;Y6y51RhlbjKy6TfL/AiWwAJqlWfkkM9Ic7ox2pxqjLNjJkfoC+niptD+KvvUCO1iHZ1AX6PpdygM&#10;hL7035OY3Yxcsyv9v0seTmtQZ9rTuKelzR6uFzj791106mLMMDPQtAea9kHLQZAJWWiajaa5aDoS&#10;TUfG0HQk8abZRJ/D/Qq8NLwYXlqbiDcL1vtoWq5NrGuOTdxjDIJmfN0BuifeZk6H+Xwt2uU6I5+p&#10;fejXU9BvtO/B+iR6zCGJF+2/LRIt9rDEs8bwxBPGiMQj8LORnXjcyEk8ZYxMPGeMSrwAfxiijtFi&#10;TCKGiCPzKzwfd6JdFuyFcVCU97MjifxbPsxJkUcyyE16n27jjpCv8Gu0teNHxnIg8U9jX+I1ezzR&#10;no17af828YyxzaauuQ/t9yX6HefCvkTDPJDoMn9MjDePJl43TtDHOTgPf8CfiX/ZMZNl4uz/M/fL&#10;iaft3KPl9Cftv1OTc3AKjpGbGG80zfchSDb8AEXVvKEnLk6J8Z7S0KM46tLQc9F43HPKqAFVobLn&#10;tFHBc9a41XPeCHl+N8p6LjnWIkh7Gc8Zw21T1yzrEZRxXHfLenQz5LnFLO8pYd7uuUbMK0Y1uBdq&#10;cfyQJ86s44k3H/aUBt1x3X2YeA1tlKj+PlSg9bFiaD3/f9B6fgyt56P1DDTOgUwYhNb90LoXWnf3&#10;/GFkFGgdzYPptDvNn3TPBfo4AyftmlWP4GXxvVuGZ6fxlk1dMwPtMjwBx3plUINu1KsX9epLfQZR&#10;p+GQC2M4Hke9xlOvCdRrQox6TSDefJvo9TpJncR6/lsx6nWBesk1PZqeF8jDSc8/PQ+bVz11zDjv&#10;Q47P4ThvVUf9rniqmRc91c3znnvMM3DSU8P8GX6AfZz/xlPV/NKTYu7y3G7u9JSzY0VbyxO85cwE&#10;b6IdLy1CfcX3iwneW8wS3mvGFfz2u+eccQqvHYZv4QuOt+KjDdRsHX5dR+3XeSqY//TcZW7z3Ef8&#10;OuZezyPmUTgJZ0DoJNcx+Ww7g77XY6z3ZzzXHf36m6ckmpSmf8NR3120izqlRhiveM/Z5XGhX7y5&#10;h3h7PVeN7z2XGe9l4xj8yrHIQ+Zf+Nl3AY+JdfhKMbzW2MvPjGKsw429PkePNPaqZhNvKbO5t4T5&#10;BrV7y3vFaA+doCvHGd44s4c33uzpLQ3Oa2JPb10zy+bG2h/tXTSLWJneS8Z73t+N/t6zRg/vKeKd&#10;MtrBW97Txpvec0Zz73mjifcP41XvZcfn4yu0O9WoEX09Tb+PwENwP/3fQ8y76L8K8VPIw+ldtDLt&#10;d3jPGAGbumYK40vxOj9nUtCpCnPhLsZZHQ3vQ8vakAr1OK6Ppk+iaQM0bRBD0wbEa2zjuzkXCnvp&#10;WoGX3CWL/kwX86qZ6vyZ5BlPM/USCL2j1TbO20wt5W2uur3/UDVvC9XwvgXvQCeOu3K+m3qLt4da&#10;wtuLvnqpTu+PZ2gXMeUckmvAX+SaWZBr1QhzM4Fzf3kyVb93kVoJVO8gO+fUCNeKeRz09lXLezOg&#10;HbyphrxNuPdl1fS+QK7PqZc9z9l5Vo9wv3iu/UD7D55F5CrIVEVsmXPhWl2kVtXgOoi/V1aUd942&#10;zPuOBeNPjpAT3ca18Xa0xzw0QrvQsYW3jdrE20p9HurDwxzX4p57vOlqNfSo5h0Go9Tq3vHqvd4p&#10;6v3eWeqD3jy1rne++n9o+pR3ifocNIEW3gVqG+8ctaN3qtrZOxaGQV+O0znf8aYWsn6PkX+3GPk/&#10;hk+EzwRyk+/FLHlxj3u7kENncuisNoMWeKoFcVt4J3I8k/MzyXMm+U6EYTBATcVzot9otYlj/lRH&#10;vNLsi1qbfMY2s2BsT8rE2cvcaYrLJ69cWM6cWO5trfaz6azOYBx9vLNhkZpvMzNqrq6CXMXfeylq&#10;rmfJdXGMOpz1LrbrkBJhLPGcu0Cef3oXqlfxhZjLyRGuE368ijdELaOtGxe909Tz3hnqWXT5FY7h&#10;tyNwEL7j/B48uJu/F7vL+76605vtuG5cp/26d7AdLy1CPuJd5TpeuIqHLno7qOe8b6snmAM/wjfw&#10;BXNhK77diH/X4+P13uEwjuOp6jZ8vhO/f4fvf4Jj8CsaCZ2kr0L0b8Gv6Ns1hr6/siYKXaLpewa/&#10;nvX2hoGO+u6iXfSTCnKTnhNr3C76+NLbHR3Tyf1d9QDe+xGOwnF8J/KQ+Rdes8wCr/mL4bXnfPzP&#10;ZjG0eM7Xz3EMz/k6qE/4Wqk14R64y/eW+jff2+odvrbq7b72arIvzdYo2vfKt9Ke5GutJtos4nrB&#10;cDtmNF8m+waot/l6qhV93dTKvi5qVV9n/hJgZ7UW1Pa9qz7sS1cf8XVXH/X1hgF2/Gi1fJR4z9n0&#10;i6p1oEDr8sXQejRazy7Q+gFpBvbSD+L/1Rvtm62OgbHkM8OmgTraJ2jp6MfRaDfa1457b2idHKF/&#10;Md9H0y782DJCu4dz2b426hBq2Ae6QgeO2/g6qi3R8w1fXxgOYzmexvk5tC/kuiVcv4T7lqjZvgXk&#10;MfumjnLOdWXsk2P4rKtvsp2byE9uUhvxbOnsG6928o2G4TBQ7Uxtu1L/btS/F3UfAEMhi+Mczo/C&#10;H2Oo/Riud1oDx/hG2HFTZVD2Mq6Yo2N879PXRPqcQt8ziDGTWDOJOZPY08lh8s3xFp6jyfjlLoSv&#10;VAzfnEW7RQXaVYyQI13HncUrZ3197HFEmzNnqeFpankcnxzFLwep7x7YBTuYs1s4t5F5+ynzdrXv&#10;HUfN1tOXqFO0WBt9XdXN1GEbc/FzarLL10n9Gr6DAxwfpP1HX4Z6yNcD+tqxoo3tELXeA06+3Ub7&#10;Bt976hpfprqCei7HJ8t9E2C6+hE+XeX7UF2LRhvx6HbYCV/7Fqvf4t/9ePagb556GN8Kn6RE0Fg8&#10;U0X7UVvnRTfrLf29mRpNj+HvzeQixpAaoX/hs03MqY14aSN5b2SO/cs3St3qy1U/82WruxnTdyDy&#10;i65TFlqOcoxxyPcBf19+EjWYyt+Un4kGs9BiFjFmEWsmNZt+c2yFvZyC0cR7WLVieLkuD/lYXq7r&#10;X6TW9Tt7ua4/Xa3t76jW8rdTa/hbq3f6W6m3Q3ko639L9XPO8r+tav62qsvv7GWdvpy8bPm7ql5/&#10;FzXgf1ct5+9MjE7qbVAJ/sbxnbTf5c9Qq/l7gLOXq/kHkqezlwO0G/73VLc/U433j1BL+EfDBJjO&#10;8Ry1tP9DVUEjy7+EnJaoSXCbf7F6h3+hmuJfoFb1z1Pv9jt7uTrt99o6/7eXvdQolpe95OLk5UT/&#10;NPKbDBNgrOrxj6ImudQmG/1GkKuzl6v5s9DS2cvV/B+g+yRqMJVazETXWWoYguDnWOQY7d2peoGX&#10;axXDy2+iU4OCOV89wpwuxbk3/Q3URjaL1DfRWxxHy+lBchHPCvH3x4v6vcP5MjzbNefPC86Xaald&#10;AyfPJwRaau5AK00PtNasQFvNE+gA70I3jntxvq+mBPprpQIDtb/KDNSc1qXztIuYctxyzSwZ4HdU&#10;C3KtGkG/BM6VDORqZQMrtDvBCmTZOadGuFasn+HAEO32QB/oDG20WwNvcm9zzRt4jVxfIc9X7Dyr&#10;R7hf1Oon2n8qs4JcBbmaiC1zLrwWvkmNGlCrtuwbsb+D+xmK2PrJrznt+Pc60xn/kILxJ4s7Czb5&#10;7iHuT2dMTvMsPdBVax94R2sKr0CjQHvt2UBH7elAJ+3JQBetfiDDHnOy7Jz9f/b/OO2i/5QI7eKZ&#10;V5+a16f29fGAqHH1CNcJ7eoHntdq2azgWsEoR3/VD2SS30Dy7Ks1DPTUXgh0116D5vBGoIfWItBb&#10;eyvQT2sdGASZduxoObYmXrrNkKj1aldQr87FqNfH1GtFjHp9TB5Oeq4JfKR9GsjXNgaWOdZlY2CO&#10;o36fBvK01YF52srAh1o+LAnM1xbAbJjG+cmB2dr4wAxtXGASvG/HivbesIX2LYERdry0CPX1c24L&#10;tdpEnT7Fb6vw1zK8lgdTYGwgTcvFR8Oo2RD8OoTaDwlM4XiuNjKwkPj55LRSmw9LIB+ETnJuyfUg&#10;H317x9A3nxhO+q7AMx/jmY8Dwxz1HUe76Cc1wnjFWvIBfYynr0nEm4ofZ7Lu5cFCWMqxyEPmX4fr&#10;XSB/n6ULHnuaydujGF67JRgXJ/6NDjHnHgC5yblbmhO3BBdopcEdXKH5bZ7XbgkK2jlqdEuwA9d0&#10;5l7nteEW2oVGLWVw9jK+h69LBNO0y9T/HByDQ/jgQCBd+xZtvg4MhlEwheO52n58cAgfHKP2Z+Ey&#10;lAguJ48FN3WUPjiGD2bF8MGxwCw7N5Gf3GRu4nvFo4Fp2pHABBgFw7Sj1PMYa81JPHyGNeYCXIHr&#10;HJcM9tVKBQeiRyaMcvRN6eAYR9+UDk6irxn0OZu+5xFjvvY7nIGTzFmRdzTf9MIv4pkyoBi+eRXf&#10;xFqjXsUrQrcUKRx7qZ1Y85sGP9JeD+ZrLYLOa1SLoPMa9XowT2sSnKe9EvxQexGeC87XnobHIZXz&#10;ddDoQbSqhWa1gs5rVGvaWwed16jW1LBlsKfWPNhVey3YUXs++I72JNSFmni1On6uEuytVQ4OgVEw&#10;heO52j3BhcTPJ6eV5LeSPFeS70pN6CRrJb3ZCH1jrVGNiOGk78vBfvQ9CJzXqFq0i35SQW6yTmKN&#10;eoA+HqSvOsR7JNhDqxfsxni7aX+H5zkWecj8C69Rg/CYWKPE34gv6vvLSrSI9f6yEq2dxrCSWi2m&#10;PlNgPIwJttdyqV1WsJOWGeyiDSlYo+6TArCXGoj/93Uw7YNYz7rZrOB6gfO7xxDmeSZeyWLe5+CX&#10;McHu2gSYCjPQbTa6zUXXPPTN41qxBqdEiC/mSh7xVtpEf/cYUaD16GJorWLAXbrz71OpoV260Dpa&#10;riVDW/WL5Tbpx8BpTNtp316ugnEUnGr3O+0lQ7caSihgeEOGEQiVhPN6IHRE94a+00U+0n9y/hwt&#10;x795VvB7AlUjaCre+Y+WK2Pss9mt/1Jutz2maPW/Snvp0AE4D4pxlfvE/TJuYd9/Rg064vuv2Hdn&#10;L9/VCfs/v7e/wWCOxKjFG2ggtBsaYYxCiyah7/VGoX36k/Aw3M/x3dzzt9AJvRJjqRS6DrcYlUO6&#10;USXkNe4KBY17QklGzVCyUTtUwXg0VNF4EhpBk9BtxhuhkNE65DPahlS4rrcNXdBbh07qIg+phazB&#10;Q3xxKkb+D4VO2fmLMchNzjvxfH04dFx/LPQz+f+svwiNQ2fgOljGi+T6JNSBmhzX5HzN0EW9Vuic&#10;LvqV+RSuzdfUpDM12V+M2uQxtgoxfg8lD/3EuFLkwNjLsYk5vYD2JWiaj7fFPEkGucnrSDMun7qI&#10;fp6Rjexlu8bXi0N+Y36ojJHH/JiFFtNgEoyFXM6P4P7MkGkMxbdDQvF2rIoR+kKOuJW0rwxdtmuS&#10;FuEa8Y6+MnRWzw8d0xeHftLn4acZ+OoDyIbBHPfDCz3xRDe80S0UZ3TDKz3xTH+8M4Tx5uKliTAN&#10;ZoHQSdZKemcWX5yI4Z1ZeNhJ37l4IC/0G/xpr0PJEcYj9B1Ku+gnNUK7eP4NpY9h9DWCeLmhX/Qx&#10;+PADmAzTORZ5yPwLe+37Aq/9VAyvXUSLW2J47SJzWIyhZYQxeDj3B3W9ECphnGOOnA5d00+EruhH&#10;Qpf070N/6Hup0zeM8WvmzVfMr68Y61fU91vG9wMchZOM8zw1dfLpn6EfbB3HRMihPOfOsn4ewyM/&#10;wrewm+Md3LMldFjfRP+biLuJNWkzc3gbHvyMPHfjn73kfjBUyjgUKm38FHIZP4fcxi94+VhIM46z&#10;bp3gmXCC+X8Crx8NlTUOwB74nPmwCe875byJdc5pbm3Hm1/i0f1wFH7l+Bzz9Q+8fIl4l5hXl/D3&#10;n+QlahDNB0cLfHCiGD4oG+aZVTAnos3fsuGjehDEmO6LUAfxLhMMH+Gaw3rZ8EHYB9/BN3Zto91T&#10;NrxOV2wqGP5wBSMYDhllwclz5cO3GXeEKxrVoBbU5bge9zwZ9hlPh1W4rj8dPq8/GT6h1yOnuuHv&#10;9VrkUw3ugPJ2fkdvzi25NtRGh+sx1oba9O1U19rh0sZDYZ28PMZ94TJG9XDQuBMqQjLHSZwvFzYY&#10;owuuO/q+bPgvx/WjbPh3vVz4jJ4U/lVPDh/TK4Z/1qvA/VCb8yLXaL75Fb+I94jzxfDNRPSSz6qq&#10;ETyRwLmJ1HRieL+eZeOsXRaaDEeboWj0Hlr1Q7Pu0BU6hQNGR+rbPpxotEPfdlwr5l9KhLjiGdiO&#10;eE1tFMd52DTsNZqHyxktwuWN1uHb6b+ikQ49oR+5D+TckHCyMSycZGRxnVPMEbTn2OP993OnDrm4&#10;oC4E4ULBfL1SDN23ofvBGD7dhseFT6Ppszn8o/5P5sZ6fCPGFG1+fkr7WnRcalPB2MD4NsTw5Ybw&#10;Rfr+Td8cPq1vZw7upI898B3sgwPh446+/55YIvdoOe1nDu+Fb2A3fM71YrzRvH6tQHPx95mK+s5s&#10;JvFeF0NzM+lG3hfIXW7yfaomJwzaNVCS9umloRTEw2XGcD58QD9NTY6zxv4SPgnn4aJ+LHxVP8E8&#10;PhWON86GSxnnWV/Oht3Gada5U8yDk8yXE8yJE/j4BHPmJHPlV3x4mvXwDJ49h69/Dd9qHGON/BlP&#10;/xSubBwK3wl3w/3GkfBDxvFwXa5/1PgjXM+IS6pnaFAm6VEjKamOUSHpAaNyUg2oAhWMO5LKG7cl&#10;hYxwUpBryhgGOD0HS9IuatlLCsJeahLk67/I+QpcCvuNP5nfFxnHRcZzkXFdCmvG1bBi/AVxSYpR&#10;ElTwJLmMQFIC+cUZtyZd1m9NOg9n4bRePumknpR0XA8n/aKHkn62fRZtDlROOqJXph6ibtI78llw&#10;njlWKca70flwJXts0fr/Hb0vMV+ugZNGbnQVGqWB3KRG4r3YpN0L/qQ7GHclo2xSCtwJd3N8L233&#10;U4dahotaxcGV8APU8gG8UpP634cPakA1uBPvpHC+0s33CTneS4z3WAx/X2LuOuV5Be9eZ02JR1cX&#10;qElHdT3pGPqe0C1qYyX9BleZAyWMeLgeLkGu1/VL4Wv6xfBl/Q/8/ge+/4N14yLrhogn61IHHVwg&#10;11Exl8X3Wm72vdgX5fvgksG4uDW+G59JPCmFZy+1V/m6ZHCNb3dgja9EsCu09a0PCDJ8p2FdYB1s&#10;85UMCtb4ouXanfXnNugHVaAoudYl120FuSZHyFV8v1GXPF5lnxKhXTwTHwtu9dUPbvE9FfyXz8mP&#10;TwVX2f08E6EfjXOPB1f7Hv1/0s4EPIoib+MRg4JmZuyuqjmQYyABwh0wAgJCkCvch0BIgtyXChhX&#10;EEUQVARFBQQEJLAgp4isnCtyeXLIJZcsfLpyCYq34iKiLt+vmmnXJ3b3+CTzPD86XdVd9a/3/1ZV&#10;z5CD8TYOb5UNwttkXagD1aAS5cncXy68QZYNvybLhFdYfaU4tIUUCe2pbx9eaPWX53CN9n/78Cxi&#10;niJbhJ+STcJPyPrh8bImpEBpzoPhyfKm8PPSH54Ly2CNNMKbZCj8Fv3vJKbdsjbUhQagdbJzZfu/&#10;AfpOi6Nvg/A0T31vD8+g7Tnwd099y1Kv85ThMN6SlJWljShtJdNfpfBzskr4Gcb7jLwF6nGu47Dj&#10;Lzgv9GfvyfAUVIPCeG0cWtheq+4QYyJl49AwP/yYfAbGhFd66vJweJ18CE+MwhtevtP1WpdUhz61&#10;fx8Mb5Qjw2vl3+hPt+MW2wBi6gr3EaOO002rp2NaTeNY2Hl56A9aRR3i1vPyEDF4jeso8/L/8Okn&#10;ceblJ3Hm5XHm5VE0PMS83M9c3A074C3YTPnr3L+eebmWebkmzrw8Rf2pOPPyFPPyE+blceblYebh&#10;Xubju7ARVnP+CvNyKfNyEfNyEfNyEfNyKfNyJfNyDePdxFzcDrvhA9A62bmy5+V+9I03L/fHmZcH&#10;mUuHmFOH4szLtXHm5VraWE9br9PfJubhNubju7AT9nCu47DjLzgvn495bQ7Hws7LOhF+Bj7OGlUn&#10;MtdzbakTeVpWiYyXYRAQiDwmb4w8Ia+PTJCJkUmyWOQZa26lO3hZv8e/hvorzK0LFux7Ec1Sq892&#10;DvckUVYsMk9eG5lFH9NlycgU6Y88KxWUgjKcl4tMkxUirHeR2TDf6t9tDUimvzoWc121fjGm9cIi&#10;zOtxaG2vgSkO46LphHHEMS7youfYxzG2sZHJ8qHIRDki8rgchuYDoDfkQnf074L+HdC/Ddd4rY8d&#10;I8979tWFvrqhZ4/Ic7In2vaG/jAY7qVsWGSqvI828iIvwItWX25jyyMPAyJX96kBDuM3KetBfafI&#10;Qtk2skS2iCyXd0RWwXrYLJtH3paZke2yXWQX49sts6EX9IdBlN0T2UE878r7I2965lvXj7B0/vPa&#10;0I0c2c9vUYcY9drbLXJ1T8lwqC9J2Z2RTcS3ETbAatmVMWRFVsqcyArZhzENBp0Td52Wo+UqzzmX&#10;F1knh0deJweb5JDIVjR4Ey3epI836WsbOXN/dlwU8/LLHAu7buxDp3he3ofG++J4eR/+2o2Xd+DT&#10;t/HyJvy7BlbBy7AELy/Ay/l4eXYcL8+L4+UF9LUILy/Dtyvw7ypYDRtgI2Wb8PIW2tiKl7fG8fJW&#10;vLwmjpeXUT8fL8/By9PJ+TRyOg0vT8PL0/HyLLw8F98uwL/L4FVYDespex0vb8bL28in9orb2vUm&#10;9e9YOv/Zy4vIUTwvL4rj5YX4ayFeXoiXF+LllxjDErz8Ml5exZjWx/HyVuq3xvHyVry8BS9vpK8N&#10;eHkNY1oJy2EJXtYxuu2Br8S8vLoIXr6MThOk9/8jX8Z/Xs9bF/HmBXz8Pf7S+UoH+2W/99N73XfU&#10;f4OnT1u8z/WaxZ5z/Xu8diEyR/4UmSl/wcMJpabI66AE3AC+UlOtPqN2hxztPvV65S/1mNW+W0xJ&#10;pcbTznh5PRSD/xKbHq+b5mtjmr/OsbDPuOdM/gYXb8S0VvUd4tbfy3XOzFHnzHZqm8Uv8h+mRpfl&#10;KLfY9O9DSCOuSxwbcCzMe5VEwe+kicWW5hBbccoShan+Y2pyVKLQmL/HZD9nXmSMxWPtRB3a0bm5&#10;aBZX2ldjHOrDlF0yr1eX4Te4AteI69W1orgqLhKhGFyRxcWvcFleK36W14if5BXzovwNLsMl8yd5&#10;0fxZ/se8LH80f4UrUIy4E5Xu203HywRXC/30z/wXVsdsdKwWZ/zZopo1/gyH8ZekLFtEVGdhqAxo&#10;CHXRuY4QqqZQqpoIqyriZuU131Kpr8Q9pSxyuF5T1+rT7dmyiqhB25XpI1nVFuXos4xqBE2huSir&#10;WonyqrVIUW1EKtS0+k91iF+/v2xDf9kW1Vy11j8TXwetE6GwWs/4g2ejDrFor81AA+21Hx3q9WfJ&#10;06mfhsZT4Bl4GibBozAKzf8mQmoYet7L+O8VVaCmGirqqOHoeb+4TY0QjbiuMccMrm1KWTN1n2hB&#10;fStoA+0476DyRCfqu6gHxJ1qpOjKeXfa6aHuEblqsOilBoq+MAiGqiHifvocyfUPqdFitJoA02Cu&#10;GKVeEg+o5eI+tVIMgT6Qo1aIbmopbS+kn7mivZoO2h9RhzFrTSZS7zX/Hqd+HHGPFW3VGHhEtIZM&#10;aEHZHWo843wcJsBEmAqzRBOVLxoSX121WNSGKlAZUtQiUYHyKPGVVQvwk47NzTsrRSnGZCqdN3ue&#10;2msLv+si4a44c2uUuMsam1v7D6P3WDR7TPuTOKJgv/64fzxHvdYoz67kaNcTAr7KUbPhRdFTzaPP&#10;+aI39INB6HA3dUPJw3D1LLmaAONgNOejxDDyfy8+GAIDoS/e6U35XX8a71jGWzbOeMeiqVec40Rp&#10;9QSaToJnYSrnz3PPDPw8k9zMJE8zxS34qx7X1OPaesRaF43SyXdtYuanmbhmNNc+wj26PzsvjdCh&#10;BNifJRdnLus57YPboSJ1+n0rr/H219p/DMsq1183BN2GneOzVNp7ZJRy+2Vrr+85G8tNql3J0a6/&#10;lq/Pi2z1NXPre+aYV46/Z35q7dzWxK+YA+eZC2eZV6dER/VvOA6HYT/lu5kXO0VLtZ25/x5rge4r&#10;BeyXHRNS8HP4t6kf0VP3l2dfwNG+RnvqR+bLD6y9X7H+nxNSnWANOgp74F3Ot7IObSQHG9g/NpCj&#10;DczFjczPbaIz/fdQ+/D2Mfg3nAatk50rW99T6Fs+jqdO0YeO003fT/HCWfaBs7F9IMq19ssej87T&#10;dup1Oxl2JUe7viRfb6eNnbS1m/724auDePMo/B98wrmOw46/oNf071XQXpNQ2P2ji/yf16o7xJhI&#10;WReZowZJU2VBe3mrpy5tZRPVRrZUrWU7T99lUq91SXfoUz8vZ8rWKpN2WsmmqqW8XbWQDVRzWd9q&#10;0y0nDYivCpTlOq+2y9BWGdosTds3yxaqFH2VihNvJBavW98RYg3Jxkqhj54DaQ7jKk5ZEvH9yrp+&#10;E5qWh2qxWN3arS5vUTVlNVVbRj311PV6zG7tpMvqqi6x1Ytp6DZHmxKTzreb5/TvV9CeixbBcyv/&#10;4Dm3OPjURK2UVawxua1NK2V59bK8WS2RIbVACjVHGmoqPAMT4XG0Hkv5w1KpkVzjtQ6OlhU8+xqL&#10;vuNlOTVBllWTZBn6KK2mwAyYRRn/y6Lm0ka+rARVrb7cxpYvaxLn1XVhgINPTMomyFrqEVlbPSjT&#10;VR45G463huPV4fgwT3ZRI2Q3NUpmM75cYspVk2EKmk2n7AWZpV6UXdU82cmKw80T86lfaOn8v3zb&#10;a+R4ctQ+zho5Xl59hspwGINe2x6VbYkvE3hmYq6NYwyPy4bk5jb0q0+sV+ezu0710LKxlRe3PvJl&#10;M3TPJAdtyUUHdO2onoYn4XHOdYxuXtb/j6q9XLkIXr6ETvZe7TaOS2h8KY6XL+Hli3j5e3z6FZ49&#10;i38/hmNwBD7Ay7sp34GX34nj5Z1xvLwbr+7Hywfx7RG8fAwPfwwn4Qxl56j/nDbO4+Xzcbx8Hh9/&#10;HMfLB/Hy+3j5Xby8jZxvJqeb8cRmvLwVL7+Nl/lfZMaXS0y56l/wEZqdoOw0Xj6Hl8/H8fIX1H9t&#10;6fxnL+//C17eH8fLe/HXHny2h7j34OW9jOEAXj6Ml48xphNxvHxe1mMM3l4+j5c/o49P6esk3v0Y&#10;Dx+FQ3CAcx2jm5erxLys37sX9lmgIvNdxpnzFZX03GcqqJAqp0qp0vyr19t0h7VB7+83Ux9RpvJZ&#10;5KgySpPuOdfLqJrcVUVVUBVVJVVeVeOsNqRDXaivvPfI25Rhte8WUz3qb4U6UAOqEJser5vmtWOa&#10;1y2C5iPRu1NM8/oOWunPw0aqTkrzEBpNsPiPHKk0Ac9cjCT+kSqoHlRXPyuJOrSvn1FHUq+fHQY4&#10;1JuU5aHB3ejRG7pDR87bkOMW5KCZqgp14Q7O21LemfoeXJfL9bncl6vyONfx2zrae0wW486M47cs&#10;lWnFpuOzX/bzs/7Zi66queqiGkNdqKm6qlSVpVJUNn7ohaP6w90wnPP7VbIaoSoTSw2o6/k8MBI3&#10;6T4z7E452v3qvW2kyqCtlrTZmrbb00dH+upInx3puz0xZP4+3oLP7fr3LOh52hgKO1f3JvH7iXgf&#10;4/VMszdpitBjGOMwhjBl25OeFJuSHhOvwnyYzvlk7nkiaZYYl7QI1sI7nO+n/Cj1J7jujFgJm2A7&#10;53spP0L9saS3YS0s5nwW5VNEwXzPJuY5cWKenTTHM+b8pOliEW2/ChtgC+dvcc/2pPliZ9IyWAvb&#10;ON9J+T7qD3PdUWI+yn1HRT7nsyifTv1UrpvK9VO5bzr3677tmAvmrD0TpQT5yuJocqyIfgxHv/7y&#10;+/okH783Jzb+6lfvtf61fZXIWZLvtKjsmytCUMLHO1rKUh2uvZay63x7RaLvIHwovHzA373xbOda&#10;3wFxjW+PuJL0ntWOW2zfJc0VJ+GXpNNCx+mmldboRjTqXQStev9Bq6jD+Gk6oTcxeOnTz3dKDPKd&#10;FPf4PvHU5x7fIauddg796BwP8h0W/dCwl++oyIHuvn+JLtAOWlHejBxk+PaLxr5d8LbVV4pDW0iS&#10;MIz6Yb43rP7yHK5hOeSa18S9vuVioO8l0ceXL3r45oiO0AJu980T9Xx8uuhbIWr61sE22M35YcqP&#10;0/9J0dJ3hvjOEOcZkQtaJztX9tqbg74r4szFHPrw0pe/zYMmq+Gfnvo2pl63k+EwXr2WNqaNDNpq&#10;Rn8tfctEG98SxrtEdIUs31I0X/F7/I24voS+B8LQJ+Y1/fdWCjsvZ6PFvDhazEZ3Ly1m+BaIab5F&#10;Ygrx67no9ozxHPXPMLfHWZzmes0WT32moN803xox07dKzEGL+XhjMSyF5fAKeM3/lb4XrfbdYlpB&#10;/TK8tRgWQD6x6fHanimo+ZCY5sOKoPkuNF8c09xtruzC5ztB6+4W+0403+lbCPPELsaxyzcLXvDM&#10;wS7fWLHR4rR4D/13Mm92ge5nANgve102KdjHvDrCXPo3nIOvOf+Be35i3l32vQ/bYC3nKyhfRP08&#10;rpvD9XO4b47YZ8W3+HdN7Xmof35waxzvfeHbasXmtj594dshzrMXnGMdP+M7Ik6wRh2Hw/AB53tZ&#10;n9737WOMO2Cbp1d2xfHiLt962voHbb5C28vpYyl9LRWfwhf4U8fq5pvh+EXvoSOL4Bu+K/33PTRq&#10;J4qjnSuaTqjv994XGvlPiQz/SdHM770vNPN77wtN/IdFQ/+Hop7/qEiHNP+/RHWoCFHKy/gPioh/&#10;vwj5d4H3vtCK+lZ+732hlf810dy/XDTxvyRu8+eLOv45IhXKQtA/T9zkXyxu8K8Q1/vXwTbYzflh&#10;YfiP0/9JYjojqkEapIPWyc6V7cd09I23L6TTh9daWNf/Km2vBu99IUS9bicD7JedR70vhGkjQlul&#10;6a+cf5lI9i9hvEtEDajtX8oY3PcF/Xer9DPI2CJ4bShaHIkzN4f6j3hqcQ8eutv/Aey15l2mPVCO&#10;9lhv5Ou7Gc+jFnO5VjNZ9IEc/4uik38BsA9a7PXULMf/kehLbu+Dv8FIeIg8j4Yx+P5RfOC1VzyK&#10;b3VO3NbbR/D5KPz9AOTBcM61BraPCu4Vj6J/SfLwRBHysOcPc766g36JlO1hfHvQbYvFNmsMbuvl&#10;Fv9Osdm/T2xkfm5gvKsZxwpYCi9xvoCczfcfEPnkLN+/w9Ir1aHfaynLp79nLd737PNZ+priPyZm&#10;+D8Ws8nDfPKyDFbCamJfR15eZz3aRP62cJ3OkVufW6l/0xrv/+ZvQd0nxPz/TBF0r8Eb7HjvV2oE&#10;Tos7AnNFHagSuLpPucVdObBTVAzsh8OeHkyh3suDKYGDIpl2KgTeF+UD2+EdEQ285amZIr5EuOx/&#10;y7Ptn/3viEv+7eIn//v8ZYd9cIC/wHDEM15dr+N1G/ePtHMBH33v32q1k8a19steA4pT8Bk+OgZf&#10;kdvf4DrG5NVuicBmcUNgnUgKeD//+aj3auemwHphBrYIEdMwxQ6Oox0fUzihNLnW+Xab6/rvZOk1&#10;V//NpsI+iz/yB89FHeKg6YRHiMFrPOMCp8TjgZNiYsB7f58Y8N7fH8eHjwY+FKMDrHnwQID1DoZA&#10;f8p748Oe+DAnsAu89/fJ1E8OeO/vkwOviUnk6rHAS2JMIF+MCMwR90JfyA7ME3cGFov2gRWiDTlv&#10;E9gGuzk/LLoGjtP/SWI6Q3xniPMM8Z4RWic7V/b+/iD6xtvfH6QPL30fDryKJqtp33t/z6Fet5Ph&#10;kEe9v+fSRk/a6k1//QLLxKDAEsa7ROTBiMBSoeOw4y+4vs2Jee3vRfDaZvb2a4yrn6GlOsSo1/fN&#10;4hpjJcwX9Q09Frd9MV80NV4UraGjMVu0MF4QtxszucdrHZ9AuyNhYKztDIcYtE4DRENjgGhi9BfN&#10;jH4i0+gr2hl96KcP/fWi356xftxi60AfTaCtSDOyRB9jCDwkKlvjcdsjHxYVjYdFBWO0KGM8IiLG&#10;GKFAGGOFhLDxqChtjBPljfEixXiMtrzG+Tz9LQKtpVs+r2Hd2EEu9fc0fMCxMJ+vXSCffWL5jDpo&#10;SbMJF4jDy9s/id7GL6KXcUX0tMbk1s4V0clTv8uis3FR3GlcEF2Nb+FL0c34DE7CR5QfI39HRFvj&#10;kGgJTay+3NbdYrKJUUzWs/rLcxiX/syomKxBzBWNy6Kc8SP5+loEjTNwHA6KUsYeETW2k6d38cC7&#10;ohFkGjuIca/Iov9exNTXOAdfwrdopHWyc2WvHd+ib6U4+n4rKnnq+4OoSts1Id1T30PUe60dh2nj&#10;Q9o6xpg+woOf4NUz8Dl8JZIZQ6Xf4y+4dui/FbELMwQ5HuBYGK/dIfkZ2Dha3CHvsMYwwCFnJmVN&#10;ZYbRRN5uNJKNjNtkA+NWWd+oJW81UuUtRrJMM8rLWkY58lpWVoMqkGJUkBWMqpAGdTlvLK/OvahD&#10;HwwtoZksbcUw06G+LGUNZdi4RQaNalABbuY8JG82TFnOCNB+QFaFWoZBTELWNYLEWZqYU4g9lfFV&#10;l82MmrK5UVu2NOrIVrSVaaTL1oylLbSHLsTazagM5SAs76S9jp65D8ieVsxua5OSvY0ysq9RCdKg&#10;HueNZK7RVPYwmtNfc/puThzNZAtD58D2cUEfhGI+KFMEHwzBB13i+GAIMXmtOYNkJ2MgWg2UbSxd&#10;Mh1ypd8jDpTJxmiLMNdqShg9IUuGjHayDCQb3S3aWP1lOLSj95PuMtu4C92GwnC4H0bIPsYoeBgt&#10;R8tenvkZTQ71eNId2tf/tztKdjUeINf3wVC4h3OtgVsetP567a9QhDxsIA/x1v4NjM8rD28w9q2M&#10;/W38p/ezqMP49Jx6m3zpdtz8uUV2Nt5Aow2Mew2sQoMVsBj+Tvlc/M/3qxgvMGdmsrbrvlIc+kIO&#10;/g5CE+O9OGv/e6wRb8uKxhbm7D9lxHiNebwM8mGGLGU8J6PGU6wTT7KmPMla8yRz4ylinCKz6L+X&#10;MZ/8vwyrYA0aaZ3sXNlr/xr0jbf2r5Hea/961pINsiZ4r/0vUK/1zXDQRPv3BdqYTVtzGdN81qiX&#10;WAuXwSvwD/yv47DjLzjn9c+z67W/ahG89g1alDK8/+/1G3T38toXzNfPyMunxK/zn+4wVj2XdP1p&#10;5vpRiz7GWXJzljXYS5+z6PcZGn2JRt+gxQXa+Bl+hf/ikwRV0dPfxVTIat8tpgTqf8Nbl+Ei/EBs&#10;erxumlePaZ7GsbDPdmk85Njzu7qDVomUpak+RlsVNhpCDdXUU/+qqo2RqjrCnZ5a6HqvPFZWHYxK&#10;qrWRTH86j26xSWJKhCgx6jjdtNLfU6L9Wb8IWj2HVtE4/nxORa1xPeWgpZ7zk1QpY5wKGiPgHujL&#10;eS73dFOVjS4qDRpCM6MrOnZHx2zVzbhLZRv9VE9jsOptDFPsKTAOJqlexnMqy5ihOhmzVCtoCGmc&#10;V6Y8+rsW9loziPirxIl/kKpixa9zY7/szyr094XcjceHq2RiSDbGwyRVDRpCO867Us6eBP0470d5&#10;P5Vu9Fc1Dd2uW25ui+Umg2NhnxtP/IXcnIiTm+Pk4gA52QGbYR3nq7hnOXouQdcljGcJuVlKbl4m&#10;NyvJzWvkZj25eYPcvElOdsABOE5uTpCbs+Tmc3LzOfd+ThtnaUvHYWth52bjX8jNxji52Uxu3iQn&#10;O+AQHCM3x+j3GLk4RE52wCZYx/k6yteRmw3kRrdrx1NwXW8ay01mEXJjBuOv62bQe13nF1kZNwaj&#10;Romg97p+PfXFg2HjZ9aEn1kPSgY13ut6yWA6bdc0/MGqhhmsZIRoowxEoUKwopECeg2K2hOCoz0n&#10;WFISKga91/Vk6ssHg0ZZiIAiPj1eN83bxDTvyLGw63pLNI/3/Nwy6P383CLYyWgebA/ez8/Ng8lG&#10;D4sw12pKGA3gVsZdjbxVoy7doo21tmQ46KifP9KD2UajYF+jDbSHTtCF/HWDrGBvIzvo/fycHfR+&#10;fu4W7Gp0DnYzOkBbyORca+CWB62/fn7uWgTvC/KgTO9nGhFUptdeeGMwybyiSpjfgfZhqoN++jO1&#10;Q9QfUoPNr0G3l+Fwndb5N+pvCPY3RTDXvDl4pxkNtoJ6kMp5GcqVaWtir09fsz7lxMbhthd/rXLM&#10;0xbK/FZdHZPbs05x+ggEy0M96GgmBnOIO+f3fguuQy3JwSly0YHjlxwrMo6kq+P7y98ndj+5GBxn&#10;DPcHB5v3B8uZ/SyaWTq2c9BR990v2M7sg353BbubucTfPdjT7AhtoRXatgj2MO8IdjObBjtDO8/c&#10;NaW/OhYdPPusE8wy04O9zPrBfubtwUFms+DdZjvoDN2CQ8xsyu4KDiCuvoyhl2ef/akfaI13sKvu&#10;ndD7DHpnFUH32eheLqZ7moOWxSmbzdgnWQw2ZxOTPi/owadpR8TaiTq0Q5gJTweFpd8Yh/owZZOD&#10;0nwW702F6TCT8xe4Z3bQgAAkwQ1QgvLrqC/OdYlcn8h9ieZkzp+mfBL1E7luItdP5L5J3K/7tmNu&#10;RF8loDHofrPRT/s3twg67vsL/t2HdufR7hjsDra2tEilf/tl71t6vdiJL3fgp+1412t/0/U9uN6t&#10;nffw/7vBTuZb9KfbqW53xtHuT7+PWEtMi2ArMeo43bTqiUbac/2LoFWUv+8yxPRed6OhIZ7jSgkN&#10;NlNDg8zqoQGe+lQPZVnttHMYdxJllUPZZnIox4yGcs3SoZ5mGCT4oARlxbn/mtCdZkKog3mFtVhr&#10;mOLQFnIk1Aq1MmuFmlj95TlcwzLNNenEXN2sHKpslg+VN0uFypo3wXXwX9bcS6zzPwRrmd8F60Nz&#10;6GheYK36Odib/gcS092mgDCURiOtk50rez8ojb414+hbOlTTU99yodq0XRcaeeqbQL32X4bDePV+&#10;lkAbxWirOP2VCFUzbwxVZbxVTQURznUcdvwF5+UARNVeu4djYfeV8WhRP44W40P1PccwnlyNIj+D&#10;oC/cFSpnZpO7bqFks0uootkxVMXSyG0/1fXtuaepxWCzE97tFPLevzqFGpqd8UrXUJqZhV96olV/&#10;GAz3cj4sVMu8D13z0DePa7Uv3daAPPobb1HfVeuhMa0fcNBat6vnil7D+baUBAn6dRPor/8fAAD/&#10;/wMAUEsDBAoAAAAAAAAAIQDTySmtV38AAFd/AAAUAAAAZHJzL21lZGlhL2ltYWdlMi5wbmeJUE5H&#10;DQoaCgAAAA1JSERSAAAFjAAAASQIBgAAAIyvdUsAAAABc1JHQgCuzhzpAAAABGdBTUEAALGPC/xh&#10;BQAAAAlwSFlzAAAdhwAAHYcBj+XxZQAAfuxJREFUeF7t3QucJGV56P9SmQUUbzOg7IqiM6siOz14&#10;TWAXxURU4pEZjBBNWC8sKLszEDHCLLI9DEaYUdGj0XgLJnjJiYkkXoJGI8khORyjxgsqxkuMIrMQ&#10;xN3pWUDlbzjZ/T9P+/TQXfVU9Vvd1T0907/v5/N8Zqbqfd966971dE1VBAAAAAC9YPehg0fZrwAA&#10;AAAAAACAfrVw8BEbF9YNXWh/AgAAAAAAAAD60R3REYftXjd00+6DBo+3QQAAAAAAAACAfnTrwNA1&#10;CwNDu+1PAAAAAAAAAEA/Wlg3WN69bujA7oGhd9kgAAAAAAAAAEC/uWVg8JW71w0tasJ4YeDwl9pg&#10;AAAAAAAAAEA/ufXgoecsrBv65q+SxUM/3n3o4FE2CgAAAAAAAADQL25dN/TEhYHBz1QfRVGNwT+3&#10;UQAAAAAAAACAfnFbtP6Bt64bfN99yeKhA7ccNLTDRgMAAAAAAAAA+sXyS+7ui30LAw8r2WgAAAAA&#10;AAAAQD+of8ldLfTRFDYaAAAAAAAAQL87cEd0mP2KNaz+JXeNMfh6KwIAAAAAAACg3+3fG11gv2KN&#10;Sr7k7r5YOOjwZ1kxAAAAAAAAAP1s/57o6fsXo+vtT6xB3kvulpPF64b+5UAU3d+KAgAAAAAAAOhn&#10;+xejt+/fG+2xP7EGOS+5uy8GBt9ixQAAAAAAAAD0s/17ogfv3xt9ReK/D/wkGrbBWEO8l9zVxy3r&#10;hiasKAAAAAAAAIB+tr8SjR9YjA5o7N8bPc8GY41If8ndr2JhYPC7t0YPHrLiAAAAAAAAAPrZ/sXo&#10;HcsJ4z3RpA3GGpD1kru6uMqKAwAAAAAAAOhn+++Mhvbvjb5Zd4fx22wUVrmsl9zVhz6uwqoAAAAA&#10;AAAA6GcHFqMzasniasJ4MfqUjcIql/mSu1oMDN6+cPARG60KAAAAAAAAgH62f2/0nljC+N9sFFax&#10;Zi+5q8XCwNBfWxUAAAAAAAAA/Wz/z6L1+xej78YSxr88UIkeY0WwCjV7yV1jDF5g1QAAAAAAAAD0&#10;s/17ojPrk8XLSeM90W9aEawygS+5sxj8/xYOGnqGVQUAAAAAAADQz/YvRh/wEsYSr7YiWEVCX3JX&#10;i4WBwX+0qgAAAAAAAAD62YHbo8fuX4x+6CSLD+zfG73FimEVCXrJXX0MDL3BqgIAAAAAAADoZ/v3&#10;Rmd5yWKN/Xuij1sxrBKhL7mrj1sOHnyeVQcAAAAAAADQz/YvRh/2ksUa+/dG37JiWAXyveTuV7Gw&#10;bvDr+ggLawIAAAAAAABAv9r/0+gJ+xej3V6yWGP/3ugX+/dEG6w4eli+l9zVxcDQO60JAAAAAAAA&#10;AP1s/2J0rpcoro/9lehZVhw9Ku9L7urjloGHv8SaAQAAAAAAANDP9u+N/spLEteHlNlmxdGjcr/k&#10;rhYDQz9aOHTwUdYMAAAAAAAAgH61fzEa3b83+qmXJK4PKTdnVdCDWnnJXS0W1g1+xJoBAAAAAAAA&#10;0M/2741+30sQO/Exq4Ie08pL7hrioKFzrSkAAAAAAAAA/Wz/3ugTTnI4EVLu61YFPaTll9zdF0sL&#10;Aw8fteYAAAAAAAAA9Kv9S9FTD+yN9nkJ4njsX4zu2n939Airih7QzkvuarEwMPhpaw4AAAAAAABA&#10;P9u/GF3oJYfTQspvtqroAS2/5K4xLrbmAAAAAAAAAPSz/Xujz3iJ4bTYX4leblWxwtp5yV193HLQ&#10;4c+0JgEAAAAAAAD0q/2L0QkSv/ASw2kh5f/QqmMFtf2SOwtp4wsHouh+1iwAAAAAAACAfrV/b3SJ&#10;lxTOiv2V6C+sOlZIAS+5uy8GBt9szQIAAAAAAADoZ/sXo+u8pHBWSJ1/tepYAUW85K4+bl03dKo1&#10;DQAAAAAAAKBf7f9pdNL+vdH/85LCWbF/MarsvzUasmbQZQW95O5XMTD0bwvRQwataQAAAAAAAAD9&#10;6sBidFk8GRwa+/dGv27NoIuKesldLRbWDf6JNQ0AAAAAAACgXx04EB20f2/0z14yOCT274nOtKbQ&#10;JUW95K4hBgZfbs0DAAAAAAAA6Ff790bP9RLBoSH1Z60pdEGhL7mrxcDgf95y8BEjNgkAAAAAAAAA&#10;/Wr/YjTnJYJDY//e6CPWFDqs6Jfc1WJhYOgamwQAAAAAAACAfnbgjujIA3uiYySerbF/MTrlwN7o&#10;lRr790TbZdhlGjL8jRJXW3xE4vpq7I2usqbQYYW+5K4hBl9jkwAAAAAAAAAA9LqiX3J3Xwzec8tB&#10;Q0+3yQAAAAAAAAAAellHXnJnsTAw+A82GQAAAAAAAABAL+vIS+7qY2DoMpsUAAAAAAAAAKBXfSN6&#10;5IMWOvCSu/q49eDBk21yAAAAAAAAAIBe1bmX3NVi8KsL0VGH2uQAAAAAAAAAAL2ocy+5uy8WBob+&#10;yCYHAAAAAAAAAElPe9pbD99UuuKy+iiVriiXSvOvrI/R4+a3bto0/2yNY499y5FWHQXo5Evu6uPW&#10;dYNn2CQBAAAAAAAAIGn0uLnzSmPzB3JFaf61Vh1t0pfc3Tow+GkvwVtoDAz+8JZDhzbYZAEAAAAA&#10;AAAgqTQ2/7FEQrhJjI7Nv9uqow3deMldLWQ6H7bJAgAAAAAAAEDS2NjcE0pjc7d7SeHMKM1/zppA&#10;Gzr/kru6GDj81TZZAAAAAAAAAEgqlebPcRPCTWPuP6T6/X7VClrRjZfc1UXlloGHb7JJAwAAAAAA&#10;AEDSaGnuQ35CuHkc+5S5jdYMcurWS+5qsTAweK1NGgAAAAAAAACSNm1666NHS3M3e8ngkBgbmzvF&#10;mkIOXXvJXWPstMkDAAAAAAAAQNLo6NyZXiI4OErzU9YUAnXzJXf1cdtBD99iXQAAAAAAAACApFJp&#10;/n1uIjgwRsfm325NIVBXX3J3X9xgkwcAAAAAAACApCc/+YojSmNz3/ESwcFRmue5uDncOjD4it3d&#10;e8ndciwMDL7JugAAAAAAAAAASZvGrvhtNwmcK+a+Y82hiW6/5K4+bl13+AutGwAAAAAAAACQpI+T&#10;8JPA4TFamvuvJz3ljUdbk0ixQi+5q8W3b4ke+nDrCgAAAAAAAAA0OvbY2cNGx+a/5iWB88bY2Pxv&#10;WrNw3Batf+BKvOSuFjLt91tXAAAAAAAAACCpVHrTb3nJ35aiNP9qaxaOFXrJ3X0xMPQy6woAAAAA&#10;AAAAJJVKc/Nu8reFGB2bf7M1i5iVesndcgwM3nbLwY8Ytu4AAAAAAAAAQKMzzvjYA0ql+f/rJX9b&#10;itL831jTqLOSL7mrhUz/Y9YdAAAAAAAAAEjadNz8s93Eb8sx901rGuZHK/uSu7oY/H3rEgAAAAAA&#10;AAAkjY7NX+onfluL0dLcz4556uXrrfm+t9IvubsvBn9xy8DhT7NuAQAAAAAAAEDS6NjcP3iJ37ai&#10;dMUzrfm+t+IvubNYGBi6zroEAAAAAAAAAEml0puOL43N/zKR8G03SvOvtEn0tRV/yV1dLKwbnLVu&#10;AQAAAAAAAEBSqTR/kZvwbTNGx+Yvt0n0rV54yV193HLw4MnWNQAAAAAAAABIKpXmr/USvm1Haf6j&#10;Nom+pC+5W+iJl9z9KhbWDX715ujoQ6x7AAAAAAAAANBo06b540ZLc3e6Cd+2Y+4rNpm+0zsvubsv&#10;FgaG3mHdAwAAAAAAAICk0ePmzvOTve3HaGlu6ZhnzA3ZpPpKr7zkrjEGT7fuAQAAAAAAAEBSaWz+&#10;Y/FEb5ExNjb36zapvtFLL7lbjoHB//jxAw9fb10EAAAAAAAAgEZjY3NPKI3N/ySe5C0yRkfnzrTJ&#10;9YVee8ldLaRPH7IuAgAAAAAAAEBSqTR/jpfkLTJGx+Yvtcmteb32kruGGDj8VdZNAAAAAAAAAEga&#10;Lc19yEvyFhql+Q/b5Na8WweGrnGTtT0QCwMPP8e6CQAAAAAAAACNNm1666NHS3M3u0neQmPuCzbJ&#10;Ne3WdYO7vERtL8XCwOC1+nzlb0dHHGbdBgAAAAAAAIAo0mcL+wneYmO0NHfHxo2zD7HJrkk9+ZK7&#10;rBgY+uzCwODZN0cPfZjNAgAAAAAAAIB+Njo2934vwduJGBubf4pNds35cY++5C4oBoauu+Wgoe23&#10;RYcdbrMDAAAAAAAAoN88+clXHFEam/uOl9ztSJTmz7BJrym3rjv8CT37krscsbBu8PqFgwfPu+OB&#10;RxxpswYAAAAAAACgX4yNvem33cRuh2J0bO71Nuk147Zo/QMX1g2+z0vArtZYWDf0f3evG7xg96GD&#10;R9lsAgAAAAAAAFjrRsfm3uEldjsWpfkP2KTXjNXwkrtWY2Hd0JckLvzxwQ99nM0uAAAAAAAAgLXo&#10;2GNnDxstzX3dTex2LOb+ySa/Jqy6l9y1HINflZ8X7153+ONt1gEAAAAAAACsJaOjcy/wk7qdi9Gx&#10;ud1HHz17iHVhVbOX3H0jmVxdu6Hzu7BucObmdYNPssUAAAAAAAAAYLU79ti3HDk6Nnedl9TtdBx3&#10;3PxjrRur1lp5yV0b8e3dA0NvWBh4WMkWCQAAAAAAAIDVZmzsykeUSvMXjZbmvu0lc7sSpfkJ686q&#10;tBZfctdqLAwMfn9hYOiKWwcOf4otHgAAAAAAAACrwaaxuZeMjs39nZvE7WKMjs2/zrq0Kq3ll9y1&#10;GgsDgz/cPTD45oWDBn/NFhMAAAAAAACAXjQ6OndCqTT3vtLY/D3x5O2KRGn+Pda1Vad/XnLXWiwM&#10;DN2ye2DobT8+6OGbbZGtuCMmTzpsw9TmG9ZPbr7+yMkTT7HBAAAAAAAAQH95ylPevGFT6YpLRkvz&#10;33cTtysXn7curir9+JK7lmNg8LbdA0PvXDjo8GfZ4lsR66ee+dQNU5v/ZsPUlgO1WD+15TPrpzaf&#10;s2HqGUNWDAAAAAAAAFjbRkfnztTEbCxR2xMxWpr7URTN3t+6uirwkrsWY2DwjoV1g+/ZffDQb9qi&#10;7Jr15524ZcPk5r+rTxbH4p/XT2254MjJE462KgAAAAAAAMDaUipd8cxSaf4Do6X5e71kba/E2Njc&#10;E6zLPU9fcrd73eB73YQoERqLC+sG/+S2gwefZ4u1o9ZPbXnuhsnN1ztJ4mRMbv7ahskt5UdObtlk&#10;1QEAAAAAAIDV7UlPeePRo2Pzl46Ozf3QS9D2XJTe9FvW9Z7HS+6Ki4V1g3fJzz/78brD/4ct3sJt&#10;mNo8vn5y85fd5HBGSJ3vb5jc/KZHTZ7469YUAAAAAAAAsOrcr1Saf2WpNHe9m5jt0Rgdmz/f+t/T&#10;bhkYfMXCuqG98cQn0W4M/mJh3eCHb1k3NGGLuhAbztv8kvWTW77lJYRDQ+rftn5y8x9vmDzhOdYs&#10;AAAAAAAA0PuOO+7NvzFamvuQl5Dt+SjN/5HNRs/S5+7ykruOx3/tXjf4FxIvtsXesg07Tjhr/dSW&#10;H3hJ4JZicsud6yc3f1Ci0KQ2AAAAAAAAUKhNm94yUjpu/g9LY3O3uMnY1RGfttnpSbzkrruxsG5o&#10;/8LA0DW3Djz8JddH0UG2GoJt2HHCpN4Z7CZ+243Jzf+9YXLLX6+f3Hzm+lc/7YE2SQAAAAAAAGBl&#10;Pe1p7x8olebPGS3N3eAkYFdVjI7Nfc9mqyfdOjB0jZfYJDoftw4MzttqCLJhcsvr1k9trrjJ3qJj&#10;cvPnjpzccu4jt5/wCJs8AAAAAAAA0H2bjpt73ujY3P/ykq+rMUZLc//vuOPmH2uz11Nu4SV3KxYL&#10;6wb/8paBh2+yVZFtNrr/hskt5fVTm+9xk7sdjc03SPzBI8975uOsNwAAAAAAAEDnjY5ecUypNDdf&#10;Ks3/p5d4XdVRmj/ZZrNn7B4YfDkvuVuZ0Jfg7V53+ONtVWR65Oue+6ANk5vn/GRu92L91JYbN0xt&#10;vvSoqeNL1jUAAAAAAACgeMcf/7ZDR8fmto+W5r/kJlvXQIwe96ZzbXZ7wq9ecjfIS+5WJj7wn4c8&#10;7GhbFZnWv/qkwzdMbn67l8BdqdCX7Um8ZcPU5hOsmwAAAAAAAEAxRkfnXlAam/+reIJ1zUVp/kqb&#10;5RXHS+5WMgbfc8uhQxtsVWRa/+otj9kwtfl9XtK2N2Lz7euntrxH4rnWZQAAAAAAAKA1Y2NXjGoS&#10;dbQ0/1M3wbrmYu4TNusraiE66tDd6wbf6ycziU7GwsDQO26LDjvcVkWmDds3P3H91OYP+4naXovN&#10;d0t8eP3UlhdZ9wEAAAAAAIAwGzfOPmR0bP780tj8V5NJ1bUbo2Nz37JFsKJ4yd0KxcDgW/49GnyI&#10;rYZMGyY3P3n91JZr/ORsj8fk5o8fOXnCy46YPOkwmx0AAAAAAADAVyrNT5RKcx/3EqprPUZLc784&#10;7rjLH2WLYkXwkruViYWBoStujo4+xFZDJn0u8PqpLZ92k7GrKSY3f15ixxGTzzjSZg0AAAAAAAD4&#10;leOOe8uTR8fm3z46Nlfxkql9E6X5Z9ki6Tpecrcica8s89kDUXR/Ww2ZNkye8Jz1k1v+0U3ArtKQ&#10;+fmXDZObLzpq8viNNpsAAAAAAADoV8ce+7bBUmn+taWxuW+4CdQ+i9Gx+W22aLrqh+sOf8LugcFr&#10;nYQm0aFYWDf4893rBl9vq6CpDVMnvnD95OYveknXtRDrpzZ/c/3Ulssedd6W42yWAQAAAAAA0E/G&#10;xuZfPFqa+1svcdqvMTb2pits8XSNvuRugZfcdTUW1g3tk3idrYKmHnXeiWesn9z8DS/RuvZi8w/X&#10;T21+6/rzTtxisw8AAAAAAIC1bNOT554xOjb3x6Wx+bvjCdO+j9LcX9li6hpectfdWBgY/OnCwYPn&#10;2+JvasPUllesn9z8/WRidc3HHRumNr9v/dQJz7dFAQAAAAAAgLVkbOzKR5RK8xeNlua/7SZLiQOj&#10;Y3Nfs8XVFbzkrssxMHTr7oOGzrXF39SGqc3b109u3u0kU/spfi7x50dObX5xNBv2rGcAAAAAAAD0&#10;uE1jcy8ZHZv7Oy9JStwXo6W5fU9+8hVH2GLrKF5y1+UYGPrRrQODZ9nib+pRk5tfu35yy95Y8rTf&#10;45MSrxg8/9ceYosJAAAAAAAAq8no6NwJpdLc+0pj8/fEk6OEH7rMbPF1DC+5624sDAx+b2Fg6Exb&#10;/E2tn9x8yYZf3VnrJU37PtZPbf4H+Tn16KnNG2yRAQAAAAAAoJcdd9zlj9pUuuKS0dL8972kKJEe&#10;o8fNb7XF2BG85K7r8a1bBh7+O7b4Mx312uMPXT95wuUbprbsr0+QEn6sn9r8pfVTJ+zcMHXiE2wR&#10;AgAAAAAAoNeMHnfF1tGxueu8ZCgREKX5y2xRdsTudYOXOElNoiMx+NWFdUOn2aLPdNRrjx9cP7nl&#10;bV5ilGgWm7+9fmrzG9dPHf9UW5wAAAAAAABYaaXSFc8sleY/MFqav9dNhBJhUXrTR2yRFo6X3HU1&#10;/mX3usNfYIs+2+xJB62f2nKNnwwlQmP91OZ7NkxtftdRk8dvtCULAAAAAACAbnvSU9549OjY/KWj&#10;Y3M/dBOgRK6Q5fhFW7SF0pfc7V43eKOT2CQKjlvWDf7zrQcPnmyLPtMRkycdtmFq82e9BGhorJ/c&#10;vCQ/b84KKXN9VkiZT6yf2nJ1Zuw44bKs2LBjy4UbJje/MjN2nHjyI6e2PDstjpza/PRHnvvrj80K&#10;TbDb4gMAAAAAAEAv2TQ298LS2PwP4knPXg29+3m0NHezFzL+u6XS3PV+zF87OjZ3tRcy7spNpSsu&#10;80LGb5fxr0yJkzdtmn92PEqlNx1vi7cwd0RHHLZ73dBN8cRmZ2Pwnt0DQzdnxrqhGxYGBq9Pi90D&#10;g5+QMldnxFW3DDz8ssw4aGj7LQODr0yLH68bPH33A4aenRU3H/zQx2aFLl9b1LlpwthLitaHFQUA&#10;AAAAAAB600knzR40OnbFxSnJ1Y/Gk6oaMvy9XlJVY3R07ry6ROpy6AvgvKSqxrHHXf7k446bf6wX&#10;1k2Ym9cNHdNLSVIAAAAAAAAAAAAAAAAAAAAAAAAAAAAAAAAAAAAAAAAAAAAAAAAAAAAAAAAAAAAA&#10;AAAAAAAAAAAAAAAAAAAAAAAAAAAAAAAAAAAAAAAAAAAAAAAAAAAAAAAAAAAAAAAAAAAAAAAAAAAA&#10;AAAAAAAAAAAAAAAAAAAAAAAAAAAAAAAAAAAAAAAAAAAAAAAAAAAAAAAAAAAAAAAAAAAAAAAAAAAA&#10;AAAAAAAAAAAAa8jk5OSR55577mM1XvGKVxxig1cF7W+t7+ecc85RNrjvyXJ5mIYtlyfbYAA9qn6f&#10;rYWNylR/DNRjuQ3ua/FlyTEQAAAAANC3Xv3qV58mcbWGXCC/0gYve9WrXnWTxM0W90q5A/HIurDW&#10;C3Apc4FEbRpduwiX/r60ru+31/pbHzL8eive084+++xnS18vk/iE9PsCG9wSXQfSxo26XOTnkkVi&#10;2ei6syoAVpgen3WfbbLf3mjFq6TsObU6Enuc8noM/IQV72lFHwNtmWQtyyUrjoLZ8r9MlrH7uQMA&#10;AAAAsILswrvhIrn+4m379u2j8fFO/HRqamrIqjTQhKNM43qnzmlWpKNkOlfGppsI6d/brHjPkn5q&#10;wr0hoaHL1UbnJvX1S4KG5eBEQ+IJq5fuh5qg0YSbht49yZcBq48l2Lx9dTmkzNuteJUMe1+8TDyk&#10;zowV71nSz6KPgdpew3KIRzvtI50sW29droovLQAAAACgKbnIqd6hGYsbbHRu0t518fZk2A869e/C&#10;mhiuXazFw4poguLF3vj6kDL/bMUTZFxagqMrd27J9P/WmXZDyHJ4lRXvSZrck356d78d0OSfFctF&#10;6jZNlkhcbcWxyug2Y/vejRLutlMfUvYTWr7V7QndoevJW3/1Eb9bU4b9U7xMPGR7Od2K9yT7L5Wi&#10;j4H6Hy+J9upDlndD8h3ty1qXetyyYgAAAACweskFTuJCXC4w73zNa16T+869jOTtu6xI4aTt1Avm&#10;2oWb/H6KhCayb5Kf99TG14eMu6raoCMjwdGVhLFM513SB73DeXfdtBtC77y04j1J+ph6N3A8ORRK&#10;6+lykdAvJQptGytHk2ey7jRJ7K7TkCBp3Ltkf9XHMWTut/Gkm5T9iMQNEu4jeTRkX+/p57hLH1fk&#10;GCjRlf+E6Se6TGPLeDk456ysO2YjnmUOAAAAFEEuNP/Mu+iRC/bjrEgQe2zDZ522fizDN1uxwknb&#10;b3emqeEmc7du3fogqbPglE99lqSU9x5HodH1xx1IX3Y4/Vg8//zzj7AiPUn6mPX4iLYTGnKRrs8z&#10;7kjb6A5N8mbsa3mCZ7auEppcy7v+pM7OeB3Zbr43Ozt7fyvSk6SfHT0G2hctiba547V4slw7ui7R&#10;mko5euFSOerYDQoAAABAX5EL7RnngkfvkpmwIkGknXO9dmT4m6xIR6QlCmW6l1mRBjt27HiaV17i&#10;FCuSIOPSLg67fmEo8/VOpx9fsNE9y75QSNwFJ8MKeeZjSuKJF96tErKuEs8DbTVkm+Jf8FcJWV/e&#10;f4hkfhEn4xN1ijqOdFKnj4HSlveIHr486YBOr0vkt2c2OmapHN29NBNdZ4MAAAAAtOOcc845M37R&#10;Yxc+v29Fmjr77LMfKeUTdwbKsO/kvVO5FTItTejW/oVdf6beLSzjtlq5+n7+YnJy8mgr4pJytYSW&#10;hk5jRe4ikuleJ9HQf4k/tdE9TZP7ddvJkvz+9qISutKW95xpXnjX4yzxkvZfAvFY3v+kDv+CvwbI&#10;ekw87ke3BxvtkvFfiteRY8ucje5pzjHwsqKOgdJe7uQ7WtfJ8xnyWZyNRivl6PNLM9EB+fldGwwA&#10;AACgHXKhc4Jd8DSEXPy8zYo0JWVfk9JGz721Xvp1udPPr9vonrZt27YHS19vjfdf4iIr0rdkuXjP&#10;meaFdz3MksXNXoCmyeHLNDnjJWP03+2lzGlSRpPO1YQySZvVQ9ZbIvEv6zr1GbBTU1MbpM6d8Toy&#10;7GVWpG95y1L3CxsNrElLs9HDKjPRn2qyuBrl6JeLu6JH22gAAAAArXrFK15xpFxU/jx+oSnx11Yk&#10;07Zt246W+v8Sry/DvjI5ObnRivUM6dffOH39Xza6p23fvn003nfr/8lWpG/JMvDuOE290xwrT9aZ&#10;d1d4LTT5e0He5K8mlu1X9DhdV7F1Xo2sFxbK+KfHy2tInZ4713SbLAfdZxqWS1byHVgLlsrRG5aT&#10;xRaVmegkGw0AAACgHa961atuil9oyrCv2OhMUm46XtfiD6yISxNB9pKeC6SNt2vySC9udVirdwhq&#10;vWZ1ZTr/FuunzmvwndAh0/BoHUuQnKbzqaG/6/zqXZIhbUqd0+v7bXHP5OTkYVakSoYdY2WvlLbf&#10;KD9PkzItvzm8bj1pgu9q/VnEespbX8vXlqH1p7rdWL/iy0Uj6NEEuvx1fnSd1M+j/LxAh1uxFafz&#10;X7cuqvNe62PeZVmj9XT+7c9lsiyO0uWn249OS37fKtMpLCmny1ra9NaZxo2tzk9e9eu9bplW90sr&#10;4tJ9Tuu1GEFJbWd9V/unw7x1loe0fYi2oT9tUJVOU6Z3ok5T4l0yvfPk59NnZ2cPsiK51c1Hbb+t&#10;7rMa8ndi/Wt5q5pg/YnX2W2jl8mwp2tZmcf3ys/q9tvOMqtbD8vHh3bWg85jLWxQEC2v24/0oWFZ&#10;6u8S8eUS/MI7Lafzo9tn/TzKz1zHQN0vtK367UWHSVsXSlwl7V1pg1PpPEq5hmO89itPPzzestOf&#10;tbZ1XCvrs7YeNWxQEJ1mrR+1+dRhrW5T/WipHJ2zNBPdFU8YL10anWVFAAAAALRDLlT+Vi5cGi40&#10;ZdierVu3PsiKuOQC6wlS7uvxuhL/tG3btg1WrIFeVOnFkZRJ3A1VH1rGqiyzuvrMQH2GcO05ptV/&#10;Q9c6tUi74JI+PVHq/Hd9WSt/uhWpXji3M4162l+7KNRnS2bOby10ehLuC/tk+JucOn9lo7XvvyZl&#10;PuCU0Xa/WT+fzdiy1gvq2rOh0+Jqb1lIXV3Hy8tQQ35vWI7avhXPpMvQ2gtahrVoto5s3WTOn07X&#10;iq+YdvYZTdzI8Or2LD/r10N9vZuteDW5I8PeVT++FlLuXtnnt1vRlun8SHtp89KVZLEmiXRasWk3&#10;hC63tG1Ixj8nXj40pN1Ja8aliSspE7K936hlrVqCjNf1+EVdvxa319WtRv382TJJm+Y1eZLGtWOf&#10;TFMfOdJsPuqj2Qvv3h0rr8vzPTZaj4HPlb//Kl7Gyt0k8/i7VrSpoo+B8lOXQ8Oy0PateKZWj4HN&#10;9qVWjoEyTM9n9dvVnvryEku1bUXGvVT+3l0bJ3+nPl82dLvX7dSqBLF5DD4Ha+h8WfUq61fmugzp&#10;V45tainvfPabxV3RKUsz0b8lksUSizPR5VYMAAAAQDvk4uQdsYuVashF8LFWxCUXPpd69eRCx00q&#10;6QWQjM9z0Xa9Va2S+u6/MMci9a3wMj8TTvkD27ZtG7UitYvLRJlYNH2RUMiFeFroxak100CGfzZe&#10;tras5Xe9aypz2Ur9u0PuNG6h70vxhIlMSy+qvbL1kXkHsF1c64W6V7dZpK4ja7f2sqJmsaIvUGt3&#10;n0l7jEks3lUrG7LepE/BXzx4ZBqaMPHaTmxHRdNjSI51Xw2tY9WXyfCpeLnQ0P3LmmlQt70Hr28N&#10;rWNNNJBxzY4HN2k5+5Lg2vj4eKRNJ06Xl5Rv6dgnkfnccenDV+J1atuj/Nwuf98TH18fUv9uKXdU&#10;tbEMPXYMbPac77RodgwMbXe5j1LvEKl3r1OmPq7RslIucTe4DPtItaE6rWz32nernkq3Qy3n1W8W&#10;Uq/hOCp/N12XzY5d0p9cx3ILXlrouLscbarMRH/vJYurUY7+wooCAAAAaIdcDP2+c6GiF02/ZUUS&#10;5IJ6TMYnHu8g8RmJh1qxZVI2LUmUGXqRZU3ULrjccrWQ6TRc6NWT8Tud8v9+xhlnPMCKaBn3X3tj&#10;kZnUkPHaRt4Lw/pwkwjS1/idXLp8jtLkhoxrdhFfjfrl6bFESe6+1y93TQB4ZeKRdYEt/dSkUzvL&#10;MHUd6bhY2dTodAIziyzTtvcZaUPv8HPL1ULKnCw/j5GfiTtQU+I6az432zbS1mtHk/OtblOyXBru&#10;NlQy7I+9sgHx0/PPP/8Ia2ZZzgSeFw3LTvbjjU6ZhpBt+412B3rii6iUSDz6IU7KtHXsyzo+aV+l&#10;TENCWPp+rya8pd7p+nv9uLSQcudYk65eOQa22o+6KPwYKH+7z5CuD1kX2yVemLI+Gp4rb8spuC+x&#10;SD1e6HYk41tedtL35S9HpK22vqi2fbvVLz4b+oIoquyMHrpvJvqAmyiuRTn6khUHAAAA0A65KDk1&#10;fpFikfrv53IRc4VTXi9uEm+rl2GpdxTKuE/oeAn3Dh4db81ULwLl78y7A2V86sWVjP9gvLzEp2x0&#10;lfytCY/MO8u0v1Y8QcZnJZz1Alb/pTVzHrwkgsy7PlO2oZy08xUZfrz8vDs+Li2k7FXWZIJdGHsX&#10;2bqerpfQ5yym9l0vjLUd7b+VT70rS8dVJ+rI6Ectassxq313Hek25JWXWJ5H+V2f36m/p3750GnS&#10;h7TtqLbP6Lpous/I7+fIMP33cTcZLMPv1vUlv/8gPi4tpM69tXWdl9RNOxZ09E66drft+D4pZRN3&#10;ugbGF62JZZY0a/WO3Fo0JKzk7xOljzdIZN0Zqc8qviY2rFk83SaRIOMyk8Xal6xlbJGaBPTultf2&#10;9Bgov2feWVwfUqfnj4EByeKmx0A91llzDdo5BkpdTQTfIOOXHzPhhG57aeekhu1H/k5LFuu8BR/n&#10;6tn8FbbsdF1I2cx1KZF6/JJxrSbEl8P7TNCvlmaiyxIJ4lhUytGevbPRQ6wK0DI9puv+J8cE/ax9&#10;sh4bmoV+iWnVu6qur3oe0/86XH5niob8refohuDY0h79Iru2zO1c8dL6Ze6FlOv7l/SuZfH9ML7+&#10;4/ugRu2zI1Ak3a50O9SQ7azp+UCHW9UV08p5jP2nS2QFbJIFnrhIkRPfvBVpIMOfIfFDp3ziOZcy&#10;XFd2QzkNKfv2+AqWYYkLMh1moxto3XhZi9SEg7T1Jaf8m210Qt5pyHDdcBPlbb4SG7QMT9xRmDa/&#10;so5eGC8rO5S+kOy7tb/l93t1mJTVf8W9sL5sXbh3ndm8JpJW0k7iOa4y3L0A1ulakQbaRrysDHMv&#10;9q0f7sW+1olPQ//2ykq460jbcMp2/FEIeaQli6TvQfuMhHu3mww/PFZOQxOG8aThtdLuyRrye1ri&#10;5XBrNhdp0022yXrs2ElKl1nKdBPPAJZh7j4c759sL++V4bofeOEmf6UP+jiExD4iw9PuLNYEnr7w&#10;q/oyLvlbj6Xavlc29VEXdmduQ5+kXf1vha31wyS0jJ6Y9fiReBGqhZswTttmbVji2KfD6sosR7xc&#10;PRkf76+ul7L8XP6yQ/pdfwz0XpCnkesYqMO6eQy0dd31Y2Ba39PI8tLHUyyffzTs7/iy0WT+NTLu&#10;eq1j1VO3ASl3Wf12YOslUU4ikaS1ZeFuh9qusx7dzyfxcvVkfKJ9aTvtsTDuPGro8tD9xvp8mvYv&#10;XqYWOs6a7GtLl0ZnL5WjO70kcSLK0VOsGhBM9reLZX/T41jWl2KZkXX8KJKdd2tffrnnjGYhx58V&#10;TxCsJrLMTpGoLfPgL6rrg2W+tuj6lPXa7n6Y6/MXepMe+7t1/PfINqg3fOh1jG6HubdF3Yatqa4p&#10;4jwmkZr7Q4Fe+9rXHioryrsD0X0OnJR9W7ysDPul/PxtK1KVdgEuZd2LKx0eLyvh3rljF1nxsqkf&#10;1PQlfDJ+n1M+9cRtG3FDeauTmIYOk3Hehp5INtTI/CaSfTIs7a4pTYw0lJVYTvRJPb2j60QrXiXD&#10;Eo+w0GVsoxvo8HhZCfcFZHZyjJdNXfbStjefaRfYXiIm9QVAMs69IC+iLythBfaZj9b/Le1daMWr&#10;ZDlqYrS+fDVsdC4ZiZ8lbzsrisyTl4hxp5l2XJEIOhlJOb278suxurpcfy4/E/+xIcPSEkp6LMmT&#10;8NNo+Hf/elKn4Y5PbUOi/pjf8GWfjHOTrd5+lbbNSuSdh8y7zKWOt603OwYG7+9e+1o/z3ZSxHFH&#10;hqcldN1joA53ynf8GCjLJfE8Y/lb72qvH/ZRb/lp32Rc4nwpdd3EqAxPLBMZ1nD3s05Hh8XLSWRt&#10;h+6xwUa7dHysvJsASJtHC3dfTVuXOv9WpG/tm4meXyn7L7lLiRdbVSCY7G+pX8qGxo4dOx5uzXVU&#10;2jVKnkg7r8Any8z9kjFPyLmBZb6GyDpN/WI4NGQ/JGG8Stk1kJ436j/v6U0KXc8tpHwGDg6p3/WE&#10;sUy37WOqBAnjbpGF/YXYwtcN519s9DI5qD1Tht8aLyvxQSuyTMolLsZ0Y/QuIO1iL09i0TtAp17o&#10;Sb9/0ymvB+njrUiCjPem4SY1ZHhaotM9Cehwp3zq/Mrwhgtm+Vsvype/3Za/T7aiy2RYYnnKdMs2&#10;epld2DaU09APo1akgfYxXlanZaMbpLUtkdi5dVisTDWk7dS7q2RccOLJDurxstr+ij16Ik7WTyJh&#10;oMs25z7jJhdkuD6eIl52OZEo6+qNVnSZDL+yNr4uMhMqaaRe2vrNvfylnu6benJuCBu9zNZ5/Um8&#10;FrkSSLodW5FUcpE4rMveqa/zmFi2aetPQvubevJLO3ZIuHfOyn6ceJ6xTLf+y6Rr4/8Z4m2HGt52&#10;mLLMNFLnIWW+U5+5q2T8dfXlpY2WjoESF9voZXacSmwnGcdA99xmoxvkOQamLXednhVJkHErcgyU&#10;et7zjOvvuKq+TNOTsvz0DmT3OCfjE+smvkxkWNpFW+oXKTLOvaPcRidk7Hve+cxNPMX7HSdlvONV&#10;S8fctWKxHG1aKkefc5LC6XFpdJFVB4LJvkbCGKlkmRWR3DjLmsMaIOuThHGfsmOw95mtFon/ZO0k&#10;/Rzt9CE4pD4JY2STjeQj8RUgw26TnwNWpEqGJV72JMMq27dvf74VWaYbnlM2cbGkF9Qy3E20pO1o&#10;Ms77UJd6oSfjpmJltS//6V2g1nh90mE2ellaQsCb1xoZn3aCcTd6GZ71jNkrrVgDGe79u1Sife1n&#10;vJw3n7qsZLh3l1/qvMo490DgJeB0mk5Z9y5nlZFISL0byyuv0SsfmqUv3t3FiWVr68LdZ9KSXDLu&#10;XfGydfHFeNJQyfCGO5AtWnrpnc6H05bOX+5vYVPmPbH/p0wzUc62pVoSOl4+M5GppP4hsg2926mr&#10;8afeBaQMd48B2mcr4rK+JupJuP2Ufp3ulK2GTEsTx4nHi8iwi+vLaUjZxAcJ2w5zJX/1mO6U10hN&#10;7CkZn/WhrNvHQO+4U8Qx0H10ik7XijSwbSHXNivjCjkGSvntXjsW13nHE5XR58R6sW3FvXs9vvxk&#10;mHfsTD0XpG2Hun6tSIIuI69OfP1ktJ3anxop581H1z/E9wp9FnGl3OQld05InfdZE2jC9kk9Tukz&#10;bd8oP/Xz9bUS+v4Dffa8xk0S+ixvvVZ4l/zUd4/Ipn7O6d6xbLWyeW/Y//IGCeO1S5YZCWM0kPXZ&#10;dwljPeaHhszbUVatI/SZ8d5000LOd8uPRmuHtiXrLuu6pBpynuza5zc9R3t9CI1u9rVGpkvCeDWR&#10;DV8/JCZWguyIR1qR6p1qsjF5bz5PXJzKMHcDsA841QdYS1t6ka4XR+4OJ+NTL9xknJfMTS0v4xPJ&#10;Min/v220S8Z7Ce/ENGSYl5TK/Dd7qeMm+/QAZEWW2Yf5RFkNaed27+Cn68orr8OtyLKU+dR50nVY&#10;vYiQv/UglHZgTE1oyDjvRJq4W8oOvPFy1X5YkQQZ725jTepkXQw0S1h9QNq+PSD+w6rkkvHhv7oe&#10;Cthn9GVViToaaR9WZJyXrHGTc81o35y2WrpgkbaCkpQyzE0i6fzK79VtW0K3idzbdj0pd0msXi0+&#10;t23btlEr1kD64Z3Ym97NnLGvuOtexnl3iVcjbdlLW94XiIlklwx390Hdlq1IgrTjHS81Uk/4afOs&#10;Ie3lOgZ6y1facI+Btk925Rho22S8XLUfViRBxnf1GFhPppH48lhDhv+n/HyOFUuQcanbjPyMH+cS&#10;5Swa+il/u21KpG5TMs69yMs6Hsl4b9mFflGl0fRDrdT1jm2pX4avdZVyNOslhJuF1Pu8NYEY2Z4e&#10;I9vZiyXm5Xf9z42041qe+KbEh2T/+QOJ35T9edAmt6rIPLSdMO7WvNsx0+1DaGQd75AkyyztXJMn&#10;SBivIbI++yphvH379kfIueNn3nx4IWX3yOfuY6164WQaqdc4Xkh/Jq1qW6Qd95rWi24dZ6VPJIzR&#10;WbKRvNRZAbqRLz+yQf72PkjdIx9avCRk2gVTSOiH19x3m2XtkDK+4d+ZLd5toxP04t8pr5HYKHUH&#10;i5eTYal3ElnyI9H/tB1Vyr8gXrYWUud1VqyBLIsznbIL8vOBVqRKT1LxcnlC2nT/jbhGl4NXx0Yv&#10;k+FuUsVL7tR4bVu0lHiySN3uZHp/6ZRPhJS7w6rkInXb+tAh0028FK9Gxj9Qxt8Sr2Pxp1asgX5Z&#10;JOMWY2U1WvqwK/XSLsRyHegz9s2GdZdRLihkeSVe+OjR446UTywnqa93ZD3PijVI65uUb3oHYtpF&#10;otR1E8baplde4h8l3JcXyvDEI4pkPt9go5eltJ2a3NL5ljpeQsxN5NZIHff8pCHjgo+BEj+WPjQk&#10;l3vlGCjDvHNmTx0D68m0v+LUTd0Oa6RMOwkZ97OBDEu0Kf1wH+VTI+PdD9YtLO/EF1Ve29ofG50p&#10;Xs/q9sxjk7ppaVd09tJMtC+eDA6Mlr64Xcv0WKfbsIR340ehIdO4W+KzNulVQ/pOwhipZJm1ndyQ&#10;/WKbNYc1QNZpXyWMZfv9dW8eskLq7LDqhdK7i6Vt97NoWkj5t1r1tkg77rWMF1K26bVdEWQ6JIzR&#10;WbKwnxVb+NWQi6fTdbxsRCdJJF6iJgc5925D3TniZUNCN3b9EGTNuDIu8N0NZtu2bQ+Wdr3nLp9v&#10;RRLSPojFLyYzLr5TN14Z534g1WVmRRrI8NellP+XHTt2PNqKNZDxl8fLSyQeJSDDWjrR6XqSn00T&#10;C1LOS6Z7d2l7SZXUA2zWB+WsC37V7EN22gdo6U9HE8beMggJqafrIvNgKfP0tHg9Dal7p/c4GSV1&#10;3Od+S51ftyK5ZMxfUIKqJmP9NSwD/Ts2PjSqSamsZFONzNPzJL4Vq6/LqCI/UxPrMi6tb01Perp9&#10;OvXc7faMM854gIz7fryshvTxXCvWwF4Q6n0h97tWZJm04e3fWXe3ph1vMu+glGm/wamj08p1DJTy&#10;f2+jl8nwVo+BOu9Nt5OUZbQqj4E1Os/SN72TOF53r0TDiwfjvOURElLveumXe1HltSnDUhPXMj5t&#10;/8t8VnDKdBq2d1028TJWLjORrnT+vLoSqY8YWav27YqetzQTfTuWBM4V+2ajYWuur8nx4LmyDf2J&#10;ROK43smQbf7r1oVVQ/p9mvRb77zWz+nXye83yU/v0Uap0ez4WxS7/rha+qiPCmnpuNrsWI9GeoyW&#10;Za2PY7lKQr98+YpE4to4K1jma4udt9vdD1dNwliOO7/rzUNWyHL5S6teKGn3f3jTywqpU0jy1ms7&#10;LXS7sGodJdOq/jekRe5tsVv9rFfE/iPR9NoZBZEVdpSsqP9yVsKUjpdxf+SM+54Mf2q1gRgZF/rB&#10;VN8kqRvJZaEHTCkX/EImJW0/wysvwxMvSaqR8YkkgpRP7Egy3L3wTPvAaB/w3GUj7bsXlDI88e/h&#10;Vv48K5Ig4/X5c/E6iZcQybDQuym0zzdqH3U9hSTT0i6cJRI7ti7beLm05aFkXFryMehfd5slTHS8&#10;FV0m0+x0wjj0QNnKPpP2HNtrrEiCtH9evLwMu9tG5yZ1cz3/Oo3UcRN88X1OhuVJBOr2fbUeW0K2&#10;bSVlN0mdz9W1sRwyLvFyyXpSxu2bt93F6fLy6nrHHOnHUV5ZiR+kPWNWxnkvM9O+NfwniR3LEuUk&#10;3BO3Llfpe9o2npkQk3ru/i7DV+QYqOupH4+BNdu3bx/16kikHk9UxvLwIug4l9am7stWJEHGpz3u&#10;InXZaR+c8hoN6zKtnM6HFUkl5Vr+Imkt2fv66Nilmeiz8QRw3tg7Ez3XmuxLevzPOE50PGTaq+4O&#10;4zT2H1e74/PoRdrn/26w46EmvYPWe9ZxEuFsuV8TX75esMzXPvt8rOfzrEdrLYd+brCqPU+OLbu8&#10;ecgKqXO7zOMTrInCSNu5Hkdh8U2r3hZpJzTPpfPflTuMPXXbotu3+pB+dj1h7Kn1OfQ8JtFXn5FX&#10;nO7Q8ZUgwy6zD0qJb9h1nFVtkHFRqBfmF+iFqB4ctZxVyUWnG2tXI+tC7+Xx8tLG3TI89UHsMj6x&#10;keowG71MhruJHxudIOOykhPuBi/DE/8eLn1ZSPtQOjs7e38Z/z2nTiK5kjKf1buHJfR5kk/W6bSy&#10;rtISEl6/vXIybfdDVVaiQ+fHijWl8yZ10g74ie1Jhr1E2v/DZiHlLrYqudRNuz4K2WekDe+Oc43f&#10;tiIJMr3ES9xk/lp+LqTUd/cVaTPXv1tLee8E4q2vxL4mdTUpd4FuW7o8W9229aU20tafxdvXkOHv&#10;kZ8Nj36JkzLBSd96dmz1tln3+CfDz4iVq8VOK5Igy+V8p/yPTz/99EOtSFWe/VulzbOGjrNiLhnv&#10;3cWd+xgoUf0CtJ6UW/FjoP7tldPt1Io0WKljYI1MY5tTXqed+a+2afMp9fTLpJaOczYPiTYl0s6n&#10;qR+ctR9WLEHGB305nLFumn6glem7/04Yn8Zatv/N0YMrM9FVXgI4byzuitz/ougHsi29VOLL3vbU&#10;rZDpv9O6sybI/AR9qT81NTVkVVaM9DX1fFsfaecY5CfLPOiZplKOR1L0CVnXQQkv/RxjVXqe9PcD&#10;8f6HhMzjq6yJQmzduvVBsnxzPY5CQ+r8TD6nPdKaaZm0FfRlgIYeG6zaivH6FQ/pZ08kjGt0uXn9&#10;dIKEcTfJivEuVvQ28cQKk2H6oiH3oi7j4reQA6JM2zsAp96hJuPmYmU1/tVGu2QaQXd7ybDg5LUM&#10;z/yGx7so1IOajPOeI/vnViRBlrPe+Rgvr+0n7raR4d5LwQo5sElbXoIw+IV3EokDgG5z0j/3olpD&#10;14cVDZIx7cx/TS5aWj80+WBF2iLL5W+c9n+QddKUOv/bqfMOG52b1E3d/vMcG6Rf3r6ZSJLpsHg5&#10;iUL+tVvadl8SKvGpycnJxDPd46Sc+8WRjU4l03UvAnW4FWkgwy/1ykukPjZA6mjCO17+czZ6mQwL&#10;SqAp276zvo1PPdlL3cdLn7xnbuY+Bko7if8qkWGJ44kM6+oxULd/p5xGK8fAXH1v5Rgo03irU/4u&#10;Xe5WxJU2n942EyotQeu1qctOxqVuh9K/1OSJzHPQuV7bcMo1PZZLGXd/kumu2J0pK2HfTHSpl/xt&#10;JfaVozdbs/3kfrLNvE7iNm976mZIHy60Pq0JMj8kjJFKlnlQckOW+dlWBWucbBNrLmEs8+RdGzYN&#10;qfcRa6IQ0l7ux1HUQuputmZaJu1k5nTqYqkX1q/Tr0TIciFhjObkAuu9zkrQhKL3/K7U547qjuGU&#10;L+yAqBt0vG0ZlpoolPEfj5eX+LCNTrCLynh5jcQGKcO8xE/iItLaTP02Km0nlXXiXgxL+dQ7Z2R8&#10;4q5CKf8L+fkYK7JMhnl9yvVM2TTSTtCyybO96HquK+Nd+Oc+aEgdN3mn68yKdFzaNlfgPvNvTvsf&#10;tNEJZ5999qCM/0msfOZ210zGfqWRejdjvbQ2pF/elzleIrDt5Iu0sUNC96eGtiW+KsNPsmKZpJx7&#10;EsxKnNl+4m3zS2nbqoz7aKysxv+10S4Z/0+x8hqJLwqkP25izEYv077pcq+Nl98Tx++s+Zbxp8bL&#10;a0g7eY+BP/eedyzjOnYMrJ/vukhs62lJTy/JKG2u+DFQ+vAZp3ziGflxafOZNp0Qaduh12bK+liO&#10;rO3Qq6vDbPQyGZ52EZG6Tdk+4n4J0CzRvJYslaNtS62/5C4RlXL019Z0X3jlK1/5aNlm/md8G1qp&#10;kP3pd6xra4Lso0EJYwn3ZbLdJH0lYdxlssyDkhuyX5Aw7hP6GcHbBuJR1LVep9l/7/3Ym4dmIfUW&#10;zjrrrMLeKyDtvcWbTmBstWbaErh+C7meaJfTr0TI/JAwRnOyYi50VkIipNwNaS8aUnrx49WTaHuF&#10;6gWd025m29Lf78bLy7DX2+iEtIta72IyZWNuuDPLuRjUBEXDhb6MdxNZMvyc+nJWVu+2S/1AKiee&#10;cryOxA9sdINYv6qR1pe8pB0vsZ9I7KWt0/gHWRnWcLee9rP+bw1vHTXjtSMRlMAsSsY+0/aJRto4&#10;PNZmLVJPmPrhxSnf9ocab5uoixubtZ+2b0ok9n/d1pxyba1X6d+EtPGDWJu6Ld4u8XtWrCkp617M&#10;6XAr0sDWh3tnZFodJeO9Zy66LypV+lxjGe89fugcK7JMhje9w9i26/pkZPW5tHV/a2SuEymfOC/J&#10;sDV1DMzYrhv2f/27bpwuy64fA2WdHiLjfhQrq/P1RiuSKu04185xReq722G8TV3udeN12SXWjfbP&#10;iid45bVNG70sY12mLc+GL1TqQ4dbsTVv769ecndTPOnbTlRmolX30rVWyfbyQNlevP8OWbHYvn37&#10;8da9NcE7BqQECeM+JMuchDEa6Dnc2wbi0c5noG6Szzcbvf6Hhmz7hRxv9HEU0t6/xtvPEbPWVNsy&#10;9nu9s7hnjq9O/xKh5zgr3hNCj6kSJIy7SRb4b8dWQFokngMZJ2USyY2sDVEvmvRCS8roh5zUFa/j&#10;6tusRdpFsrT5JK+87MQvsiIJMj7o34hVxsZcfXu+zVP8Q2aifW3Hmmwgw98ZLyvxBRvtkjqJl7Pp&#10;MBvdQKcbL6uRdfLScVJP3xLs9rkmpd3EwTMtiSDtV59ta9Nr6Kf+LdFwIpa/U7evtO1D+yN1vW21&#10;6xfqKf3o2D6TtY5leb0qXl6m81P52daFkC3vhnbjocte50nL6vzJMH3wvc6jJh7du/S99Wt1EmUl&#10;UpeVLhMZr2+ZTax/fZa7DHcvGGX4Hgl9QZcbUqYhOS9/p92FqG1dpvOj61f7o3/L8LRk8fVazppt&#10;oI/GkPGJF5nKsJdakQS5wH9mvLyG9Cdxl6MMT5uHq+u2zfg+qseNhmWoZaxJl5RJ3P0qdW6w0S4Z&#10;772g8qM2uoGU7cgxMO24ptu1FVmWVlaimmS06cWPgTr9rh8DZb2mXTCkPuakJm0+ZVqpzzGv25aq&#10;Lxu0wcvsGOG1We2/Lbum26FE6hcXuuxiZWuROJZkrMvqfNbmQdvUZe/0oxZLaetsrbmrHD2pUsBL&#10;7pzYd9tstOLJu26Qbcn7kiw4ZDu8V7dPCd03Xmr71TG6DWro3zKN02XcefK3PpJJH1f3WYk99e3U&#10;h5yDDrPurQkyr2n7ajxIGPchWeZp14MNIeUSX8BjbZJ1vaYSxnLsf67X/xxRyGMBpR8vcNoODlkv&#10;H7KmCqHrT4+5ur4l9DhQzQHZ6J4QXwZeSN9JGKM53eCdlRCPz8kHx0GrkkrKZT1+QQ+g1WcjS2gy&#10;JX7HbepdlTqurlytvdQNXObpRfHyFsdYkQTrX0N57aeNbqAftuJls8Lm2fsg527sMvzzsXIaf2qj&#10;XdK+94Io9y5EGeclx2t1EutJfi5/YNZh1kxC2rakw61IAxnnJsRS4ka9gJGfboJVotrv+mnZsOXx&#10;ErXtrqG+hbbb9YNPrY9e2LhW95mL68rV2vuP888//2ArkqDTideR+Ccb3Rbrf7ztdsL9MkeGZyVl&#10;tQ+15anLNr5tJ44pWr42Pm/Itni6NVOVlVQKDe1j1gcSKeM+ykH2neOsSIK0ea5TZ0mT5VZkme2D&#10;8bKpIW3rNuWuExmniYrqB634PMmwLznl32+jXTK+Z4+BtYRhvRa2hxu1Tn1faqHDJKr97sQxUNo8&#10;M1ZW4y7ZHh5lRTLp9J361bA+Zh3nciVovdBpWDIsPjw1+S/j3e1W9wEr0kDGpS3X0FiRc9BK2HNR&#10;9OB9M9GfOMneQmLfJdGv2aTWLNknXxjbfvKE/mfP6e0kd6WNE2VfeKPsQ8svIJLf99joNUPmKfXY&#10;FQsSxn1IzyHeMo6HlCNh3CdkXVc/dzWL+s9qvUzmx7tGyBM/yvoP9VDSj3YeR6H7YOaj+dYibznE&#10;Q5YLCWM0Jwv8obJy9sZWQkOEfrjwLshyRGryS/qXOPjqMBudIB9iXx8vL/EdG+3SHSZeRzdaG90g&#10;T9Kk1ob8TCTMvAvPbdu2PVjGJf6lXOpPW5EEacd9QZQM/10r0iAt6RASOh/WTIJuJ16deDKoRsYF&#10;JeO0r7bMU5OBtahfpnnmUcqm/ot/J+kHBq8/gZG1z3woXl6G/a2NdkmZzzl13muj22IJnnYTKssh&#10;/UrdDmV8S9ORNr2Eccv//iQfkJ5mzSyTaQRd0KVE9UsTa8ol7U/H68mwf5efA1YkQca9o768xRdt&#10;dIIuJ6e8F7UEZ7N5bkj+T01NbZBh+2JldN9+jRVJkHHuMVD2r64eA2W8m4jOOAYGbavaV20j5Bxb&#10;n5zOM49SNusxJ5fHy0tkvkS2npRteuzOCPdDYY55S90Osz7byPhcX1S3+fmnb5LFqlLgS+682FeO&#10;Uv+jYi3Yvn37qGyLd8e2oaYhdW6Sn4VvZ/afOOfIcbjpI2pWG93n48vRi7POOusIq7JipK8kjLtM&#10;ljkJYzSQdb2mEsZyXH+T1/+c0dbzg6X+AyXaeRyF7oP/KT8faE32hfgy8EKWCwljhJGFnroTyor7&#10;eNZdiXGhB0onspJfiQ9sukHZ6AQZ/+F4eYmP2+gEvZh0ymukbowy/UQCOB5aRtv22td5sqYayEXn&#10;r8XLWvlxK5IgJx19xqpX56lWJEHGt3QBr/NkTSTIeC8BnPovv3qydMrHYzlJJr83TTBXGxZaxxvv&#10;hD7XckWSxTUy/cL3GRmX2KdlOm+y0Ql6p5GMX4jXkTjfirTNkjatzmtDSDup+3+riRtps2GflO3z&#10;KBl+V7xcYCyk3b0l43IntKVvqY+hqCdlP+jU/aSNdsl47z8aUv+FTC82nfINUd9fXa5emVpo2WrD&#10;RoY9J15GQ8o9z4okrNZjoIwL6cPyMVCm3TQhUCtb5DFQxv9NvJ4My/XvfVKn1S+M3PNwyHYoUX/+&#10;SExfz0HVxhwyf94X1anrXsn40A+6y6Ft1vrYD5Yujc6qlKMlL9FbVEj7u2xya5JsN63sS1e3c0dx&#10;v5L9k4QxUoUe86UcCeM+Iet6TSWMpa8fi/e9hfgTa64l8hmprcdR1EK/bLUm+4K3DOKh5zgr3hNC&#10;j6kSJIy7TVbOXzkrQkPv2DrDigWTOqn/7utE9SU+aQdOL9lqkbqhyDgvWXaFjU5ISzBlXcTpON3J&#10;vHoSerfQcjLPu7DVebbRDaTdl8fLSuyXNp5gRRJkfOLxAxIL+oB4K+LS+c6Yh3joetIkea47wSUy&#10;n10kdbI+4Fafi2pFtWyzvi4nZuT3pokYnZ9eOWFLfwrbZ2QbepSUSSQ6dduyIgnS3jPi5TVk+MlW&#10;pDDSrj6fOHS7qw99NICeSE5rljzVZaPl6+pmhbtt67zHyuWJ66wZl4wPWd/VfuXZRqX8l5125mx0&#10;Qtp/NEhcbEVcMp20D8TxY1/TL4WkrYbkv/x9nlPmTmnrKCuSIGVW8zEw9cORjosdAzO/qJTxyx/8&#10;5O/CjoFS9jvxuhKZ24hHpheU0LCo7u9Z52Epk/Yloq6r5WWXth1mHUd0WcbLa5s2OpVMK+sZxfWh&#10;x6eee+ZdJ+2biZ5bKRf7kjsvKjNR5iO8VjPZZnJ90SXboj6n+DyrviboPqORdWwoSuC+TMI4ha4n&#10;Pf52Y10VSfp9iPT7eLs+zHqcYVByQ9p6lVXpiLV2HtEvt2S5HaPLX7ed1TR/sk2sqYSxzM/yY4fa&#10;iO9LO+utydykbluPo6iFLPMJa7IveMsgHrJsSRg3Ufu8sVqPs/pye+1/7Xym/xVmo/LRytpIPGR4&#10;0xfapNGFKjumXjjpBxh9PuHy8yptY7gg5GCp7UhZ/YDcEFkrzZuXrIWjC9Gbho1OpX3Q+dN5k/Ka&#10;KNELXH1xV8N8ybDEyUOXgY1uUFuh8bDRLmkvsf6kD8Fvqpb6yy8Y03mx/lafKSk/q+spZCfR6Wpb&#10;9aHzY6NTafs6/dq0dbrxZVjbDurm78katR043r9am1KnYduTvy+o1beiPUPnQfpVxD5zSG051Ud8&#10;GdXTcSl1DrEihdN1Z/NbfaawhO5Hug/p78vrS8u0ur6kfnXb1rYkcm3beszwlklISNupFxj1av2z&#10;PtVv/68M2XfivL5kHfvStpWQk0nduqv1O3Hs03nQeay1q+M10vZbpePq+2L1Mo9nurzz1qnnrQf7&#10;faWOgYllqbS9uvnr2jGwNs36aPUDh/U79Tin4/L0Teenrh2NxLKzMg3nYInUO7+VjG9Yjxoh67LG&#10;6ujLNBvObV7/+sFds9ExS+Xo77wEb9FRmYky7wRfrc4888yHyPbzWdmu4ttyakj51MeZrQZ6XNPj&#10;je43Mj/6JYt+1taIz2ftOe4X5NlPm9F249Py4vzzz+9IwljnX9rX81P1c5L8rsuguhxsnjWqxxcb&#10;7vavPvQYa80XSo9r0o/qetJ+yc/EetJh1l/3haatqF0M6/S1TZnGVp3HjGh4v0SNtqPjpW9fkah/&#10;xFXql746H3XlUkPabSthXNsPpC09p+g0q+c8+VnbJ+qnV9s2qp9jJKrnfGuqMPIZ4DBb7sfLtE62&#10;ZZsa0o/UnIJ+npDxF0s739X+S9TPTzVknL5o+iPy+2m6rqxqV0j/9Uvn6rKXqF2rVLdx+6l/187z&#10;QccMbdOa71l2/FmM973FeIk1m4vUe6AsU+9mmNwh7bzWmg2my0BD15dtB6fp9lwL+Vs/XzZEJ/Y3&#10;VTsOyHwsf36Wn962qNuh7v/ucqgPrWPNd4wtv+XrfZlu6nlMf6/1rUl0JGFct3xTz2M63Pp6WVHr&#10;uqjzmJLlrV946rb5Renj7fV9r4t7ZJy+xPgcXT9WFStFV4KsFO/kx630AAB0mH6wc87Bhby5G83d&#10;MRsdVil37iV3TiwceHWU+tz21UouJs52tuPUkPJvk4uQ+1v1VUU/O8t+q4kxN3nULKSu/vdE24lR&#10;aSfo4nX79u2PsCpts3mvT5C702w1ilguNdpXuzANSlZ7ofNqzQWx5KJeCOtFeyvP8k4kSPTiW8b9&#10;IF7WousJY12u9YkLiSK2A02AXKZt22RykfqnSP2bdPnF2g0KXVbW1DJZLsfLuGtkXOIdFE1C56Xw&#10;/4CsF1v+Xh/aCpn3nk8YSz+PiffbiXucYYmQZXmVNZuL1D0x3lY8pO3Q48C7rNlM0l7alzGhUejn&#10;S0sg6pc/hZ8PZF47kjDu9HlMorA8Wqyv3rSahp4Hrbkgeh6TaeqXk3o8DdqH6kPqfdeaWmbnxndJ&#10;5Fre0tbt0v/t3f4iDnVkRehdRvGVs9TqCRsAAITRc61zDtbgS9suqZSjGSep29G4sxw90Sa/JugH&#10;edlm81zM3LgaP/zr/qoXXtL/Qi4w5ULoE3rXjjWfm13MuW3XRxEJY7tobTlJHhp5L2zTWBKjqGSa&#10;thN0TM44pgeFLOP/bU3V7pJ9p1euFlL+rVY8wdaXWy8Wr7YqTfXqNmD7pdteSMh8LX8xoF9kyd+v&#10;k7jVKxsY+7QNa7IwXdwPez5hLH18odf3WFwry6tpwlbK7GnlnGTrwm2zFrIPv9cbHg9pK+i/j6Rs&#10;u+u+kIRxwcdYN2SZFJow7tb+I1HIZ3j7YqilL8GcCD6P6eeSWN1cIX3+Z2uqSto7XYZ90SsbGlL/&#10;nZ36byk0IQtfv6WKrxD3+cUAAKA4cr7VuwYazsESfGnbJUu7orMqM1HFS+p2MhbL0QusC2uCbMe/&#10;5WzHqVFUUrCb7EIz6N9oc8ZSq8kZ6U9XEsa6vkKn1W4UsW1IO/qv151ICKS+I6Cm3YSxxMesKZ2P&#10;y2PjvJi14gmyzjqVMPbaKDRkOrnu7NbtxmsnR1TXray/Q+T3pi8xzxFbqx1sUxcTXdVo9ZjUTbI8&#10;LvT6Xh9S5iqJG7xx8ZByue8Kl3ree1bqQ+/OPCU2zA2Z/u3WbCYpu6IJ4w6eCxMh0yksYWzHiK7s&#10;PxJtJYztPFLkcWg5Qs6xBSSMl7/8sOWe+y5lL6Tdlv4TAG2Qhe5dqGpwZxMAAB2U9uFVzs1NX16H&#10;9u3bFZ28NBN9K57M7Ubsm4nW1IveZJt9Y3w7Tgsp+5lmL/zsNV24QF7SO4lscsGkT0FJXGn7kVYl&#10;N5lG2rVCRyLkYjZLp/ur7dukXAVcaFcviOV3TXq7ZepDyl9YnbBDxq3ahLFGnm3BzqduOyFRm5b8&#10;fm18XJuh5/jDq51sUSeTR2khy6PnE8Yhd+7q/io/r4wP96K274WSOiGPo7hBjr8bvXFe6Lq25lNJ&#10;uRVLGOt2IfPUlS8PNXRaNum2SDtdO25ZtJxL69L+nvnlZ7vnMYnqNibby3ZnXFsh67Kjj/tZ8+wD&#10;bdMXNdjt7Wk7Dnc2AQDQAjm36kvkLtMPWzYoQcfZOdj90N9K4gj57Hl9dMzSTPSZeCK3W1EpR2vq&#10;SwHZnoPfVC9lX2rVVgW7eOvov91a5P78LcuyYwnjLl20JqKWuGuFHnu9NjsQqcmAAhLG+qKijfIz&#10;6Lm5WctL2uhEwrjbXyAEJS51OXj1c4S+vPE8Z3gRcaV1Mze7tu/K3Zz1EbrcV5Isl6Z3DksZmZXq&#10;M8Dd8fUhZfdY00GkfMj+daWsQ71r3RuXCOlr0xdiS7kVSRjrNiF12512rpBl3FbCeKXOYxItJYy7&#10;ub9nXWsUkTC281ju5/g3C2nzK9ZNtEIWYsPziG2D07dU6gVs/Zsf03Z2Hc7dxQAA5GQfTJfPr3LO&#10;rb2pWGP57eX1ZeKh5aw5dMjtr4seVClH7/cSuV2MT1l3Vj29iJTt9ufe9hwPKbdXLyKs6qog/e7a&#10;xaYsn1yPhJPyHUsY67HIa6vTIdtTSwljqeu9k6VTsZT2pWC7F9oy/3pHVvA2l7W8QtehlDvXqjQl&#10;5bu5nDWCklu6HJy6waHLXZZD4ckNDWm3pefjWvIo8ejIboQsj55PGEs/vx/vdzxk+b1Y58Ub54WU&#10;H7fmM732ta89VMp+2WujPuR48LtaXsoueOPjIeXOqU4gg5RrN2mbO2Fsy7Dd6eYOWR5tJYylfte/&#10;bLFoKZ8m9YL+s6SgWLLJJhTwxaeee9p6ZnFWrIbjU8+SldPWt76y8Fv+Vh8AgH6m39Z759bQ0A9Y&#10;1hQ6aN9MVHYSuN2Om6w7q55st5Pe9pwSf2fVVgXpb57k2JJdJF2gFzMW+uzfvJ/Ngy80pe2OJIyl&#10;TqsXrZpQ0C/FWr4ju5VrkfiXdc1Clpsm4arryS6M9e5Svbkmz79au0kX64v+C7zesHO9xE0SwYlI&#10;6VNZygfdXawhZVP/PVfGFZ4wDj3PSZv6haku59pyaDnxmZacr6frUsrqG/g/atP6Qa1+YHQ0GabL&#10;zboaTOaj1ev66n4o9Vt+dIAuT+tGT7L9zO17LE7U8rIsbnfGJULKBX0Ok7JNH0ehof3U8tLuTd74&#10;eEi5+eoEMkgZ3S7a2a9yJYzb+OJCz4m6Dba8LWo960ZuUr/l81it37HheSJ3wtiOYbnOYxKX9eJ5&#10;TMru8YYXFdJ+rmfco46uUG+hBoTuGCx4AABapOdR5/waFHr+rl1YoHOWytErV+Ild/GolKNf/PSS&#10;aL11a1WTbfcqb5v2YjV91rQLpqCLN91/sxIsdiEYdPGpbVm1pqRs0IWhzMuRVqUpu/DMkzyrXkOk&#10;zX/dhWzQnV7STu6EsdQLvSNX5yvzQl76GXxndUgis2ZycvJIKR/yrO9mL9FqiKxEZOi8SLnghLHt&#10;F/H6mhzWR2k8W7eDrHOZlpGyee/6a/qywTQyPf236M86bQaH1L9BQmbtnON1/nQbleEfjZfLCq1v&#10;XQoidfLeya3Hl+qXINZEg9p+aOW8+g2R1k6vkD4+Pd5nL2r7qPx+TXxcSuyuTqAJWZ8h+9YXrbiW&#10;D9rmtZxVyU3qhyZIcyWMA+d1OaT89bqfe8cBXR86TsoFbd/SVksJY91+pf6KncckcieMdbk57Xih&#10;L8rNPE9KmeBzolUJkuM8lhq6TuXnxfLzZD0+y++6XOcl8nxR+hHrEvLwTuAhIQs880MuAABoTs6n&#10;rfzrW/Uiz5pABy3NRM+R+GZ94nYl466ZaIt1bVXTz5GxbTo1pOyqeVmJ9DXoCyDd77MSZPWkbFCC&#10;t5bkaCa0Pb3IsypNSZt51ufbc8x7UNKh2YVwnF3Iu23Vhy6r0L5K+dCL7VzHbp03p42gkP7rxbQm&#10;vS7WduTvcyQyn5efY5lvtypN1V1vaoKleg0Zulzrad/r+9Akcv8LfT2tH2svKKSPelfqKdZMgoy7&#10;uL58Vuj8WrWmdHlK+Tx3CV6QYz8M/eKm1xPGZ8X7HA+Z18q2bdserOXl9+D/hJF96gXViaSQZX2I&#10;tPclr259SDuXWhWd/lu8MvGQci0/n1XXmdemE8H7k5TN9V82EsGJ0lhdN2R5tJQwlnp5bqK8Osf+&#10;E3rcypUw1vKx+mkR/K4DKRt03NPziVUJouW9dpqFLDs9h12Q9ngeGX+yRNBdzLp+rRry0hUoC1A/&#10;HKR+eyjja89UTP0WBQAA5GN3Tum/g2V9UK1eZEu8nXNw9+wpR0+srOBL7ryolKOXW/dWNdmWm144&#10;10X134NXA5mvkISN3ukTvB9L+dC7qoKSS4F9DE4Y251fbhvx0GOYVQui5b124qHXMlYliC4rrx0n&#10;gi/g9YLcqe9FrruzdN6cNkLiWr0Ty5oJFrrMJYITxkrKXxD6pUYWaafwu+490kYrCePdIfuN9C3o&#10;UQMSwUm6PNtJC/vLmkgYy/YXcpfjD6x49c5IZ7wbut9YNZeUCXochSzD5RfYye/6bHK3XH3ItO9t&#10;5XnXSteZ16YTwdti6PYiketcqJw2EiHTz50wlnrBSW5d16EJWCXlO5IwDl3OsoyD9/fQ85hO26oE&#10;0T547WSFTONe/XxhTaSSsvpYIbeN+pD2Wn5UCRx6QtfIszMAAID26bm3dg7mPLwyDsxGD1yaid4X&#10;T9j2QKyJR4HpB3fvA70XRSSZ0ujFql6QNIuQ/VD6GnrBmfu/A0KWV+gFXOiyD00Y63S9+k7cmPd4&#10;Jm0XnjDWPhS5POuF9jfPcmjlQlvio60mkELnQSJXwrgoMt3QL1DaSg5IG3kTxvfo8cSqZ5K+XejU&#10;T4SUC056S/nQRHru9x5InbVyh/Gfx/vsxLVWvErm/e+dMl58Ufa5dVYtQdp5k1MnHt+u3d2s5Nz3&#10;AqdMWjzdquWi68xpy4ughHGO9nIdt2u8duIhyzr3vh+6jUu0ch4rPGGsn4uc+onQ+bIqwaROyDmg&#10;4198Sp2gc4yUDXrUjIZVAQAAAFpX6Y2X3CVicSZa9c9gkw/tAxL76j/EZ8XZOV++lkeOi8SmF3Kh&#10;bbWSAC/yAk7aCkoYS7mmz8u2i9agZz5q4t2qBQuc71yJBykfmtjPdbeX0jqxNtIiuO0WLrQ/n+dx&#10;InGhy1xiRRLGoYkSiVwJjTipnythLOtpzqo2JWWf77XhxI1WJZOUC93ugv81vZ5sE2slYfyFeJ+d&#10;eLcVr5K/Z2PjU0O2zedatQayzIMeRyFlPmBVqrZv3/5Er1xKvMSq5aLrzGnLi6CEcejxQ7cpq5KL&#10;11Y8pO1cCeMcy6DTL6IMPi9I2aBnT8u8tZKUDzqe5Pkso/3w2siIT0oMWPVMcr47TJbxz2P13bAq&#10;AAAAQGsql0avqJSjRS9h2wPxBevmqqUJC++DfFpYtY6Qi4ygZxaGXCTqRapXNxZBCaC40AvOkAu4&#10;wH4GJYylXOgLk1qd78ITxkUuy7jQxIP2wao0lfdCW9p+mVVtSegyl3I7rEpX5Th+dC1hLMvih9u3&#10;b3+KVW1q27ZtT/HacSJov5HpByV0dd1alVxC29ft36r0JOnjPfE+O3GxFa+Sv4PvXpRjxhutWgMZ&#10;F/Q4ComtVmWZDAt9CVtDv0OFHrMkQhPGQecXidxfyCmnnURoH6x4ECkfmtDt6PlbIniZhO6TnTyP&#10;SQT/t1Te85hEYl/IIsvjx04bibDiAAAAQH57ZqLnLJZ75yV3iShHt+vjMqy7q5JewHgf5NOinbsl&#10;m5GLjEISxqHzpBd52lbeCL3g1LLWpVTSVmEJY50fr248tP9WJRep14mEcdM+S5mb4+sgJKRu6J2e&#10;HXk2rfT7n61ay0KXuZRbkYSx8vrjRDcTxrkSsTmOF0GPpJByQfu0bqNWJRdpf9UnjKVvR3l9joeU&#10;O92qLJPhu+PlvJDldJNVaaCJZK98LO7ROyWtyjJp8ytOWS+Cjyn1dJ05bXnRtP0cbbV0p7ty2kqE&#10;7g9WPEjo9i3lWj2PdSJh3HSf1zLxc1RISN3Q81inEsa5E/Mhy0PDigMAAAD53DkbPWGpHH3aTdT2&#10;UCyWo5J1eVXSC0X5cP/f3od5L+QC5klWtXDSj6ALRYnMCzkdHyu/IqEXZdalVKEXVtu2bdtgVVJJ&#10;uaC731q5y0lJXwtNGNvdqaF37HUsdLuzLjWV80L7cqvWstBlLuW6kjDWdaah25AmpCyh4fYpFt1K&#10;GGuiL9eXWkUmjHWZeHWdaHl56PbqtJcI7YtVaUrKT0lcUkScddZZR1izqaTcKRJuv2OReBawzP9V&#10;Tjk3vGOdDP9BvFw8ZBqfteINZPhHvPJOfNGq5JJj+2maMJYyQf9xotuTVcnNay8e0n5wwjjPOaGN&#10;81ihCeMc66yjofNlXWpK+pznPJb77nNd5047ibDiAAAAQLjb9CV35ei9XoK216IyE01Yt1ct+XC/&#10;x/sw74VcaCy/Nb5o0o+iEsahj2bodDS94yf0wqpZwjjHRWs7iapCE8Y9dKEd/DKznBfaLb34ql7o&#10;MpdyhSaMNXFjyeALrA/6Erd2kvtdSRhLX79sVYJZksptLxZN77STMh19LIySeSw8YSxtLnhttBLn&#10;nnvusdZsKpnea7y68fCSgjJfL/LKeiH1X2PVqmS6J3nl4iHlzrMqDWT4jFfeiR+38qLLHMfEpglj&#10;6WvonbotPRpFee3FQ9oPThjn+AIq18tK60l/Ck0Ya7lYvZWKjvynzI4dO4atWjCpF/TSTysOAAAA&#10;hKuUo11ecrYXY3Em+gPr9qqlF3Teh/mUyH23SSjpRyGPpNALYK9et0MvyqxLqUKXfbOEsZTpRqKK&#10;hHHghba0+YuQu8KbCV3mUm7SqrSsLkmsydmi7/zu1h3Gf2VVghWcMA5NbLecpJO6qz5hLOXeEa/n&#10;xE8kEi/a2rFjx8Nl+DfrymXFx6xalcxn04SvlLlT5uE4q9JAxm+Nl08LWf5PsGrBchwTQxLGoef1&#10;ls/pTluJ0H5Y8aakfDfOY0XfYZznS8RORuEJY1lWt8zOzt7fqgWTuiSMAQAAULw7y9HLl2aivfHE&#10;bA/HH1vXVy25KPgX78O8F1L2rVatcNJ2UXcYhyaXOhp6UWZdSiXzHHRRPzU1lZl8lHaCLoKlXHBy&#10;NE7qFpowznM3WSdDtzvrUlM5LrS/ZVXaErrMpVzLCWNLmOqdxHm+OMob3UoYv9mqBCsyYazbklMv&#10;EbperUpuodOQbbWXE8afiteLh/Tpa1Y8Qca906sTDyl367Zt2462ajrdz8fLxEPqfNqKJ8i8bfHq&#10;eCHt/JZVC6brzGvLiZBHUnj1EtHsC9gsXnvxkOUQnDCWst04jxV9h3FP/EeTzFfwMSXHeayl5/BL&#10;XRLGAAAAKNbSrug3l2aib8QSsj0dlXLkPutwNdGLL+/DfEq0fGdPM6H9CLjDODTx3OloesEpfQ1K&#10;0p177rmPsiouKROaUAu+CylO68baciM0YRx60dqF6MS/8l5rVdoi20dQwli2j5YSxrovhW6DbUa3&#10;HkmR+9EcBSeMg45hUq6lF3YpqbvqE8YyvabbnJRJPbfKuJO9OilxitaR5RH0oj1p+8LqRBz6Ijyv&#10;jhfSjvtYiyy6zry2nMg8ZuXYpnNtJ/VCp6Hr2qo0JeVD9/OWn7ssdQtNGOdor6Mh/Sg8YSzxIauS&#10;i9QjYQwAAIDi3FmOHr80E10bT8j2elTK0fdtFlYtudCY9z7MZ8ThVrVQ0o+iEsZ5EuCdjK4ljKWd&#10;0CR5ywnj0GnoxahVyZTjorWjIfPViTuzPmJV2qJ989p3YsqqBNFkT462i4huJYxPtirBZN8q7KV3&#10;UiZofw7dRzw5ptGTCWM5fj9Spvdzr24s3m1VEqampoakjZucOl5UXz4p5V/mjGsIKfPfEpurE0kh&#10;47/n1XXif1qVYLrOnHa8yDyOh27TGlrWquUS2ldZXnnuMO6Z85hEaMK4m8fR1JB+FP7SO9k23mhV&#10;ctF17rUXDysOAAAApFt4bXRoZZW85C4e0u97K7PRY2xWViX54J73pS07rWqhirqQC21Hy+lFVqci&#10;5EJcynU1YazlrEpuUj/orqHQZJiUDdrudBnp8uxU5PmX7NALbWn3vValLdJO4QljSxaH7mtFRVcS&#10;xnnWZU3BdxgH7c8STV+ImcZpyw1N6FmVpqTfXUsYS5kT4nW8kHZeb1Vc0uc/9uo5Ub3bX8q/1RkX&#10;j5AvBT7r1EuElPukVQkWmoSVyEyY5mgn13ZST/c1r714yHLIkzAOvUO/nTuMi04YBz9GQ8t2Kjp0&#10;HmvpPyGkLncYAwAAoBj7ZqJLvGTsKorfsFlZlfTlXHJhkCdh8AW9w8uqF0b6UFTCODTJ1nLSpijS&#10;16ISxt240A69s7HoZxh37DEoeYVeaEu5K61KW3Jsy8EJ4xxt1mJJtxuJy3T+db3JzyfXwinvRV8k&#10;jKVM0MsCdVlalVz0SyivPS903Vi1pqQ/XUsYS79O9+o5sdWquKTPQY+lkHJ3z87OHiQ/v+KNrw/p&#10;e9M7KqXMe7268ZDpBSdKa3LsT4UljFvZZ5TUDXp2b57lIGV75jwmEZQwlnKhy6HlPhdNtg8SxgAA&#10;AOh9lXL08srqesldMi6NzrbZWbXkwiDorqlaSPmXWtXCSJtFPZIiNCHW8r+1FkX6GpqEPcqquKSd&#10;0GR7S8nXHEm14IRxjqRGW8nGInX6Qjsux7YclDCWcqEvaNLE59W6jqyqq1vrUOqvtTuMWzr25Fje&#10;eRPGL5M4r4g466yzjrBmXdKvstdfJ060Ki5LAu9x6iVCpnm8lL3XG1cfIctM2rnQq+uFPvPYqgXJ&#10;sX4zt5+cXyy09HgUWQ6hd9YWnjCWaPlLRKettAhNGIf+p0zLL+ormq5zr4/x0HVsVXKRuiSMAQAA&#10;0J6lmeg3KjPRjYkE7GqLcnSFzdKqJR/eL4p/mM8KuZD4ksSvW/VCSHtF3WEceiG74nf8SB8KSRhL&#10;maCEmkRLiTupF/zYktAERJ6khib1rNqK6vSFdpy0E5QwlnJNX7ClyzBwe7tR5jMo2ShlQ7eLfrnD&#10;OChRIuuhpWOPbldee16ErsNuk3n4iNffeDQ75ilp6yqvbjykXMgXorut2UxSLs+xMNc60PJeO05k&#10;JozzfMEn0dJ/2sgyDb0bODhhLOV75jwmUWjCWKJvvviUuiSMAQAA0LqflqPHL67Cl9x5USlHf2mz&#10;tWrJhcEz9MLO+1CfEX9+9tlnD1oTbZPpF5Iw1vGx8mmx4hdwocu8WfJE2gm9E7Wlec6xboITxnmS&#10;GnkTL53S6QvtuND1KuWaJoylXMh+saSJfKvSlJQPvmPZqrRE6q+WO4wLT6LV03pee170yj4TJ337&#10;p3hf4yHzWdm6deuDrEoq2VZ/x6vfSkhbb7NmM0nZp8frpoW0+XKrFkTXmdeOE4UljGVZ5z5W5ehn&#10;rm1dyoaex1pKNkr7wecxiaCEcZ5lrWWt2orq9HlM6pIwBgAAQGsOzEaHLM1E74knXldtlKN/tVlb&#10;1fJcrNVCLojfq/8abE20RaZfyCMp8lzA5UmOdYLMc1EJ4+A7DyWCLoRr8iQHNPRi1Ko2FbrOdf6s&#10;yorq9IV2nLRTWMI4ZFnr9Kx4kJA2LfolYRx8DM177JE6ee6O7MmE8RlnnPEAWUa3eP2tDylzk1XJ&#10;JOv7kVL2u14bLUTQcfFlL3vZkEzzTqd+IqRcruNAjmNt00eaSJmg52lL5N43pU7oncC6DPIkjPPc&#10;QZ/rURq6v0m90GWiEXyelLJB7ebtc6d0+jwmdUkYAwAAoDWV1f+Su4aolKPFpdmoJ+4caYdcHLRy&#10;l7HGh+XCfcyaaZlMu5A7jFXofEi5FX2uYGg/d+zY8Wir4pIyeZJJuZ6fKn3Mk4zOmzAOTbDluvO1&#10;Uzp9oR0XunykXEjCOGRby5MkybPN9UvCOM++kutRANJ2nrsjezJhLPvw472+xkPm9bNWpSkp/754&#10;/bwh0/s3+Xm4NdmUlP9GvA0vpNxHrEoQXWdeO040PYbLtEO/zMn15YXtL8GJV+lHnkdS9Mx5TCL4&#10;WJhjWbd1HCwKCWMAAAD0pMql0csq5WiPl3hd1TEbPdVmcVWTC4Tcdxlb/EAi+ALLE3rRFZIUyjkf&#10;bfW7HdLPQhLGee6qlgi+aLUERp67snIljKV8cIJAltWKP3O60xfacaHbsfTrfKvisrvr3Lr1oevb&#10;qmSy7S0oKWDRFwljKdORJHrodlcfoeuym6RPz/f6Gg/Z7q+yKk1J2Zd6beSM91lzQfRY5LThxRes&#10;ShBdZ04bXoQkjIPPgVrWqjWVp10NKR+cMO7UeayFu4s18iSMg5PRWtaqrZjQ40mrfZW6JIwBAACQ&#10;z9JM9Bv7ZqKvJ5KtayHK0ek2m6va5OTkkXKRcLv34T4wbpT6L9ULP2symNQrLGEs5XIlboq6ezXv&#10;fMs8F5IwVqFtaUjZpgmCFpKC1dCLUWuiKZ1Gnn7nabuZVrbRTl9ox+l68tp3IjNhnCMR1fSuV1tn&#10;uZJGEn2RMM7RVi2aLm9bd3mTXT2ZMJZ+bY/3MyVmrUpTsi2ul/Lfj9XPG1utuSBS/n/G6qfFT+Sc&#10;ephVayrHfhrySIpc58CQ7UXKhT6zfDn0+G7Vg2h5rx0v9Dhk1VLZ8Sr4buu6CE4Y593vi9o3dbr2&#10;ay4yfRLGAAAA6B37ZqONS+Xob91k6xqIxXK002Z11ZMP8ifKhcK98Q/3eUPa+IrEvF6cSLxQhp1o&#10;d/oco4kdDRl/nvx9tfy8qVavWYQmhaTN4AtPDSmf6/mtNXrRpn2SNjSptZQnaZWjj4+xKqm0/069&#10;1MiaX1s3uZZfLXR9WzNBWuj39a0m+G2+9G4wvaDN9S/NqtMX2nE5lk1RCePMxK4lX3I9GsGiLxLG&#10;qoXlk5o0tuNK7mSxhq5za6ZnyLJ5i9fXeEi5c6xKECn/J147gfHjbdu2HW1NBZE658faSA1Zh8GP&#10;a8qxnzY9duVNYkqkJo1tv8/7JVE1pF7ehHFh5zGdH52+Vy8gcv3nkZQPOkbVQvuty9WqB9M6dh57&#10;u81brkfbKFkuJIwBAADQG27Wl9yVo3d7idY1E+Xo/Ta7a4JcKLxW4r+9D/k9EEEXcqEXRbFY0osk&#10;vSDzkpJ6sWYX9adZ+9UksdWtRfAFnF3w1ddNi6YJ4xYSBBp6R7heoJ+m86zzJH9rwqulJJXF1dqW&#10;daupFvtdveCWn9V+W1PLtE1df7V1petUfjZcxOp8WvFgoduUTs+qtMXm0Z1GfUi537cqrpzL+Mb4&#10;tq/1LUnRavIl1xcpcVJ/1SSMQ7eR+tBtUde19l9DhumdnLnv7o/FBe0s806QPv11rI9pcYpVCSLL&#10;7vecNoJC6v65NRNM6p0abyctZHt4kVVryo5XbjuxCPqyS8vF6jUN2xar50D5u3rslGh1v9eo7vuh&#10;X/LlWAb1sXwes/rab/27a+exFvtdPVekLR89NtXmR37quTkxT1rfigfTturbSItW2lZSl4QxAAAA&#10;wlTK0evdJOsaCpnHf7DZXTPkA/2V8Q/4PRJ5ni3YzoVuNawNvQAKuvjMc5GVo39NE8ZKyrWbZGoW&#10;uS/AdR4lNAl9tV4AW1cbyPigxGhW2LLMs55y3fmmOn2hHRe6XKRcZsJYSblc606Xj4T+K3ezZZp7&#10;m5DQBE91m9Blal1MpeXq6qZGKwnSohPGOdrrZug6qi5ziZb+k6IIMu2vxfrlxvbt20etSpBzzz33&#10;UVJPn6PvtpcV0qdzrZlg27ZtG/Xa8kLaf51Va8qSg247sQhKGFvS16tfVOTe92V5VI8rErr/u+dy&#10;LROvV3C02u9m57FWHn3REDbvec5jPffFp9QN+hxixQEAANCv7ixHW5dmop/GE6xrLSoz0Y/k0+/9&#10;bLbXBLnYfKR8qJ+Ti4afxz/or3AEJ4z1rh2nfkcjzwWcXRy67cQiKGHc4QRB7S4ub1xQpF1oKxnf&#10;6WR3PHI/JmGVJ4xz320YEtbHVpLG1ZD6TfcXKbdqEsYqdDtpJXR5aXjjQkLq5v6ipAg7dux4uEw/&#10;ZDv5mZa1asFkvj7gtJUZUmevnCOOtSaCbd269UFS9w6vTSfebdWaKjphrNrZVgJC74RvZ993v7xY&#10;recxHS5tdzrZ3RA6PZt8MBLGAAAAWHFLu6JnV9bqS+6c2LcrGrFZX1Pk4uJV8uH+2/EP+ysYeZ8t&#10;mOflP22HXGRdb5NuKvTiMs8zNqXNTiQIqv9WLD/bSjpmJYwtcddy8qGVyOqPZzUnjDuUhLnR1ps3&#10;Lih0e7UuppJyqyphrGS+OpE4WtL+Stst38mo/bIudpXsO0/z+uPE96xKLlJva6ydphGy7aWRul/y&#10;2nTic1alqU4kjDv1pWlt2XnjQkPaSL3bXdv36rQZ1ec0y8+OncdyrMOioue++JS6JIwBAACQTpOn&#10;SzPRp+JJ1bUcMs/Ps9lfc+TC4WSJa70P/SsQuRLGSurkfrt7GxF8ASfLtPCEsSXACr1bt3bhKD/b&#10;uojPutBWerEdukyKCJ2eTTpIpy+046Sd0ITxa6xKptD2AqP6JUKOhKsb0qc1mTDuUOKoeuyTZdby&#10;PqJ1qx3sMpn2GfG+eCH9+0erksuOHTseLXV/6LWZFrKO/sCq5yb1Pxpvzwvp079blaZybDPBCWMl&#10;5Ys+/1W/uGg3GS3LJjVhrO3rturVazWkva6cxzr05VxqNOtPXKfPY1KXhDEAAAB8/35+dPDiWn/J&#10;nRP7ZqLttgjWpNnZ2YPsQqOlZ0UWEXIBs0cvqq1LudjFeFfuYLVJNhV6QZz3Lf6WBCtqXpdf4tfp&#10;C21liYK2nwUZEnkTjJ2+0I6TdgpNGCsp3/aXCTK9m2vLroCk0ZpMGKsCE0d6Z+Tys551+TtlgkLr&#10;WjNdJdOd9voTDyn3IauSm9T9M6/NlLhHyj/DquYm9edi7bkh0/hv3UesWiY7R7ntxCJXwlhJP/TF&#10;n15beWP5pZg5+uuG9Cnzedp2bCniPKZt1J/H2jq/hJzHbNkU+sVtWui0bLJB9FjitRMP3WasSi5S&#10;l4QxAAAAfPtmoou9hOpaj0o5utIWwZp2/vnnHyEXEjsk/sG7COhA6OMw3i0XOb9z9tlnP9K60RJL&#10;DrX176hNYkmWS/C/OUvZoMTP5ORkroSx0ottab+dC2O9yG64m1v+busCOORCu0bKXxC6fFoIXU/X&#10;92PC2LaLlhP/utzqE2CWGHHLhoT2xZpKJeVWZcJY6fKReWwrwRufL69caGh71kxXybTfF++LF9K/&#10;K6xKbrJdvtxr0wuZzuetWkukDeW27cRzrFqmHPtS7oSxknpt3Wksy+z6+mN4u1+ISHtNX8Boy6Sd&#10;807iPKb7QKxMrsh7HovXLzCq5zFdRja5IFKehDEAAAC6b++u6ORKObrXS6j2QVxri6Ev6B3H8qH/&#10;FLmomJefX5Sf99ZfDLQRehH0Wfl5sVzYHK/TsUkWStovIiFZvWCTuEwv2vJcSKrQ6dcn6PKS+nnn&#10;U+epOj/WxLIW2tHy+pKh6ou68i4fpRe3UreIO46rLzvSJEcr/VCdvtCO0/567cdDto/ghHGNLdfg&#10;9Wnr4IL4smshaaQJHA1NKug6abqspNyqTRjX6Hw6bWZFdT+ML+8c/a1FfD9smqTrBJnu38f65YaU&#10;22FVctP/xLB5dduuDyk3Y9VaIvvcc712vZB97VVWLZMec736TrSUMFa2/eT60lSWlbvvhx4PLeL7&#10;/Se0vjXVlNTJ+4K96v7jnTtDtxGLQs5jUl/739YXrhoy/ZY/b9SErjedjlXJReqSMAYAAECjykx0&#10;UqUcfc1JpPZFyPy3lVBY7SYnJw+Ti4BT5GKkLBdp75Xfr7aLm69I3BwLHabjqgkMKasXU6fpRZA1&#10;1zV2AX2a9OMy65NGtZ8yvOFiUX7qPFX7207isUbm93htp1nIdA6xKi3TdqTvtXmsXTAvX8Tb/CWS&#10;AvV0/cT7Vh86Xi/Q210uaaR/tfWk240mMbTfmetJorDtSrbxI735joeXpGiF9P0Yr/14aL+sSm66&#10;fGRZaTKzur/Kz9p2sbwsmy0/r0/10e52IX0IWg6ttK/7ltdWPIrahmRedHm/XZe1xPJ+aL8H7Yde&#10;/+qj0/thK6RPQce6drZlpfPutRuPdpdN6Hajked44NWPR4Hbon6ZuHzOq22Lth3qME3qpk5Ll6HX&#10;v1poXY0it0Pp26rff2welj9vWL+1/5nnsaL60+nzmCy/oH3digMAAGCtq77krhx90kuk9lHcddfr&#10;oyNskQAAAAAAAABA/zkwG61bmon+OJY87cvYe0l0vC0WAAAAAAAAAOg/S5dGO73kaT/GvnL0e7ZY&#10;AAAAAAAAAKC/VC6NzqyUozu85Gk/hiyLtl6kAwAAAAAAAACr0l2z0bMqM9FXvcRpv4Ysj5bfXg4A&#10;AAAAAAAAq9K+2WiYl9w5UY7+jy0iAAAAAAAAAFj7vq0vuStH73ITpn0elXJ0282z0SG2qAAAAAAA&#10;AABgbVss85K7rJDls8kWFQAAAAAAAACsXfvK0e8tzUQ/iSdJifuiMhOdaosLAAAAAAAAANauSjna&#10;4yVJifuiMhOdZ4sLAAAAAAAAANYuL0G6UlEpR0uLu6LL5PfPxsetaJSjd9niAgAAAAAAAIC1aWk2&#10;eqybIO12lKN7KuXo7dKfh2m/9s5GR2ny2C27MnFddYEBAAAAAAAAwFq1ZyZ6mpMc7VpUZqKfLpaj&#10;d945E51gXVq279LofK/OSkSlHH3XugUAAAAAAAAAa9Pemei5XoK0C/GzSjn6wN5d0cnWlYR/Pz86&#10;uDITXe3U7X6Uo18u7ooebV0DAAAAAAAAgLVn8dLoJW6CtENRmYn2L5Wjv6iUo3HrQqbFmegEKf9N&#10;r61uh/T9JOsWAAAAAAAAAKw9i7uiHV5ytCNRjj65rxy91CYdbN9MNOm21+0oR9usSwAAAAAAAACw&#10;9lTK0S43OVpgyDSu02TrbbPRA22yuVw/Gx1UmYk+4LXd5bjcugQAAAAAAAAAq9P0qRuPt18TKuXo&#10;bU5itKj4QmVXdP5ds9HhNrmW7b0k+rXKTPR1ZxpdC5n+R607AAAAAAAAALD6vO5Fw6M7J0autT8T&#10;Kh14qZy0eeNiOdpZmY0eY5MpxL5Lo3O96XUxvmxdAQAAAAAAAIDV5TUTRz9semL4BzsnRq6xQQlL&#10;M9GnYknRduL7S+XoDXvL0ZOs+UIdiKL7Sfvvd6bblaiUo72VndFDrTsAAAAAAAAAsDpc/D8e8/Dp&#10;8ZGrd06MHNg5MfwuG5ywNBPdEE+M5o3KTHTrvnJ05b6Z6GnWbMfskWnI9L7i9aMb8dNLoqdaVwAA&#10;AAAAAABgddg5PvKHv0oWS4wPX2qDEyoz0Xe8xGhISN3KYjl6j/x8pjXXFUvl6JxKOfpvr08dj3J0&#10;unUDAAAAAAAAAHrfRaeOvHrn+PDdtYTx9GmP22GjEioz0U/cxGh2/H9L5eiD+2ai51szXSd9eE+s&#10;T92KaesCAAAAAAAAAPS26dOGf2t6Yvi7y3cXa8J4fKN7V+yB2eiwSjn6LycpmhpS/mN7y9FvWxMr&#10;5mfl6Djpy5e8PnYyZJrvty4AAAAAAAAAQO96/YuGR3dOjHy+PlmscdFpG0+yIg0qu6KjvaSoG+Xo&#10;05VytPXAx6IHWPUVt3RpdFbehHcBcZ1NHgAAAAAAAAB602smjn7YzomRP4snizVeP77xWCvWYKkc&#10;PcVJiDZEpRxdv28mevXe2eghVq2nyDy8y+t3p6IyE/3owIHofjZ5AAAAAAAAAOg90xMjb/CSxRqv&#10;P2XjEVaswdJM9Jx4QrQWlXL0Zfl5wR2z0ZFWvCfdPRuNSj+/UN/3Tse+2WijTR4AAAAAAAAAesvO&#10;iZFzdk4M3xVPFGtMjw//1Iol7Ls0OiOREC1HN1XK0a59s9GwFet50t+XS9yTmJcOxb5d0fNs0gAA&#10;AAAAAADQOy48deSUnePD3/GSxRrTE8P/ZkUTFndF59aSoJVy9MPFcnSF3rFro1cVmYd31Oal0yHL&#10;bYdNFgAAAAAAAAB6w/SpI5umx4f/3ksUL8f48D9Z8YTFXdFllXJ071I5em+vP3qimaXZ6GEyLzd7&#10;Cd6iY185utImCwAAAAAAAAArb/aUjQ/ZOT78ATdJ3BDD11iVhKVd0bPX0vN4dX68BG8H4lqbJAAA&#10;AAAAAACsvJ0TI5clk8PJmB4feY9V6QuVcvQ2J8FbdHzDJgcAAAAAAAAAK2t6YuPZ0xPDd3oJ4nhM&#10;T4y8war1hT3l6ImVmeh6J8lbWFTK0d13z0aPsEkCAAAAAAAAwMq4+LSNz9s5MfxtLznsxfSpI+dZ&#10;1b6xuCv63aVydKeX7C0q7pyNjrfJAQAAAAAAAED3vW5847E7x4c/5yWG0+KiiZGXWPW+sm8meouX&#10;6C0qKpdGZ9qkAAAAAAAAAKC7Lhp/4oOnx4ev8pLCmXHq8G9aE31FX+ZXKUf/4CV7iwhpe8YmBQAA&#10;AAAAAADdtXN8+FI3IdwkpiceV7Im+s5iOfqdykxU8RK+bUc5+qBNBgAAAAAAAAC6Z+f447btHB/Z&#10;5yWEm8WFLzj6SGumLy2Vo3k34dtulKP/Y5MAAAAAAAAAgO6YPvVxz50eH7nJSwY3i+nx4cUzzoge&#10;YE31paVd0eMqM9Hfu0nfNqJSjm47MBsdYpMBAAAAAAAAgM6aPu3xT9o5MfJ38URwjvieNdXX9l4S&#10;vbhSjvZ4id92YrEcbbJJAAAAAAAAAEDnzJ5x7GE7J4b/xEkCB8f0+MgN1lzfW5qJLo8nfNuNykx0&#10;qjUPAAAAAAAAAJ0zPTE84yWB88T0xMjHrbm+V5mNHrNUjv7OS/y2ERdY8wAAAAAAAADQGdPjw2dN&#10;T4xUvCRwnpB23m9NQiyVo9MqM9FPnMRvq/FOaxoAAAAAAAAAinfx+ONOnh4f+ZaXAM4bF00MX27N&#10;wiyVozc4id/Wohx92poFAAAAAAAAgGJdNP7YJ+4cH/mMl/xtKcaHX2NNw+y9JHrU0kx0bSL520JU&#10;ytF3rVkAAAAAAAAAKM7rnvvIB+kjJNzEb4sxPfG437PmUUdfVrdUjm7zksC5ohz9cnFX9GhrFgAA&#10;AAAAAACKsXN8uOwlfdsJfbyFNY+YfTPRpW4SOGdUZqKTrEkAAAAAAAAAaN/0acOv2Dk+suglfduK&#10;Fz3+OJsEYn42Gx25VI4+6SWBc0U52mZNAgAAAAAAAEB7LpoYfs70xMg33YRvm3HR+BM32GTgWCxH&#10;L1iaiRYSSeB8wYsFAQAAAAAAALTv4tMe94TpiZFPe8netmN8ZOn9r37agE0KKfZdGu1yksDBUZmJ&#10;PmpNAQAAAAAAAEBrXnv6UYfunBh5byLRW1z8u00KGe56fXREZSb6Gy8ZHBhftqYAAAAAAAAAoDXT&#10;4yO7nCRvcTE+/AWbFJpYnImeXylHNzvJ4KYh9fZWdkYPtaYAAAAAAAAAIJ+d4yMvnx4f3usmeguK&#10;6YnhT9rkEKBSjl7vJYRD4qeXRE+1ZgAAAAAAAAAg3OvHR35j5/jwjV6St8iYHh++yiaJAPtmo8F9&#10;5ehjXkK4aZSj060ZAAAAAAAAAAgze8axh3UjWVyN8eGyTRaB9u2KTq7MRP/hJoWzY9qaAAAAAAAA&#10;AIDm9CV30xMj73GTuwWGTOPjO0/duFWnZ5NGDosz0bSTEM6MSjl6v1UHAAAAAAAAgOZ2ToxcEk/u&#10;Fhbjw/8lPz960fjGM2Zno/vbJNECfYHd0kz00XhSuElcZ9UBAAAAAAAAINtFEyMvm54Y3pNI9LYZ&#10;0+PDd8vPD140PjJuk0IBlmai36iUo+/HksKpUZmJfnTgQHQ/qw4AAAAAAAAAvp0TI8+enhj+en2i&#10;t92YHh/eu3Ni+P3TEyPPt8mgYIvl6HVecjgt9s1GG60qAAAAAAAAACRdfOrIxp0Tw5/ykr6txfBt&#10;0+PD75Tfn22TQIfcMRsdtjQT/Xk8MZwW+3ZFz7OqAAAAAAAAANDo/FM2Hjw9PvzuZNK3lRj+0c7x&#10;4SsvPG3kBGseXVDZFT1raSb6Tjw57MXirmiHVQMAAAAAAACARjvHN17sJ3/DY3pi5Ls7J4Yvv+iF&#10;I0+1ZtFlSzPRBfHksBeVcnSlVQEAAAAAAACA++w8dePWneMjd3hJ4JCYHh/5xvTE8Mz0qSObrEms&#10;kP1viw5dmok+FE8Qx6NSjj5uVQAAAAAAAADgVy46beNJO8eHv+YlgpvG+MiXpyeGp/XZx9YcesDi&#10;TLRlqRzd5CWK6+IbVhwAAAAAAAAAoujC0zaOTE8Mf9JNBmfF+Mj/2Xna8Gv+YGLk0dYUekxlV3S+&#10;kyRejko5uvvu2egRVhwAAAAAAABAP5s949h10xPDf+wmhFNiemLkuovHh7e/7kXDJBp73IHZaF1l&#10;JvozL1lciztno+OtOAAAAAAAAIB+tnNieKeXFPZiemLk09Pjw2ftPGP4oVYdq8DeS6Ljl2aib8QT&#10;xbWoXBqdaUUBAAAAAAAA9Kvpicf93vTEyE+85HAs/kbLzp509CFWFatMZSaa9JLFGpVyNGPFAAAA&#10;AAAAAPSjneOPfdb0+MhXneRwNabHh3+5c3zkL3ZOPO7FUvx+v6qF1erAx6IH7JuJrvISxkvl6INW&#10;DAAAAAAAAEC/2XXqEx63c3z4E16ieOfE8F3T4yNXX3za415oxbFG7JuJnlGZib7mJIz/jxUBAAAA&#10;AAAA0E9e/bSnDUyPD7/TSRTv2Tk+8r4LT9v4PCuKNWhxV3RuPGFcKUe3HZiNeNwIAAAAAAAA0G+m&#10;J4an6xPF8vet8vOPLnrhxpOsCNa4pZnoffGk8WI52mSjAQAAAAAAAPSDi08b/t2dEyO3VxPF48M/&#10;nJ4Yecv0qRuPt9HoE0uz0VOXytG/1ieMKzPRqTYaAAAAAAAAwFo3/aKNR1WTxeMjSxed+rjLLnzB&#10;0UfaKPShpXJ0TmUm+n91SeMLbBQAAAAAAACAtWz2pKMP2Tkxcq0mil8zcfTDbDD63GI5ek9dwvid&#10;NhgAAAAAAADAWrZz4ujHatLY/gSqKuXouKWZ6IvVhHE5+rQNBgAAAAAAAAD0o6Vd0VmVcvRLie/a&#10;IAAAAAAAAABAv6rMRFdX7zKejXhcCQAAAAAAAAD0M00UL5Wj3fsuiZ5ugwAAAAAAAAAA/apSjl4o&#10;sdX+BAAAAAAAAAD0sz2z0TH2KwAAALDGRdH/D6Pf8Wd7pwwRAAAAAElFTkSuQmCCUEsDBAoAAAAA&#10;AAAAIQB+9BINa1QAAGtUAAAUAAAAZHJzL21lZGlhL2ltYWdlMy5zdmc8c3ZnIHZpZXdCb3g9IjAg&#10;MCA3MTAuMjggMTQ1Ljc2IiB4bWxucz0iaHR0cDovL3d3dy53My5vcmcvMjAwMC9zdmciIHhtbG5z&#10;OnhsaW5rPSJodHRwOi8vd3d3LnczLm9yZy8xOTk5L3hsaW5rIiBpZD0iTGFhZ18xIiBvdmVyZmxv&#10;dz0iaGlkZGVuIj48ZGVmcz48L2RlZnM+PGc+PHBhdGggZD0iTTM5NiA4NC4yM0MzOTMuNzY5IDgz&#10;LjM1NzUgMzkxLjM5NSA4Mi45MDk4IDM4OSA4Mi45MSAzODMuODUgODIuOTEgMzgwLjEyIDg2LjE3&#10;IDM4MC4xMiA5Mi4wMiAzODAuMTIgOTcuNTcgMzgzLjEyIDEwMC44MiAzODguNDYgMTAwLjgyIDM4&#10;OS41OSAxMDAuODM1IDM5MC43MTYgMTAwLjY4IDM5MS44IDEwMC4zNkwzOTEuOCA5MS4yNSAzOTYu&#10;OCA5MS4yNSAzOTYuOCAxMDMuNzNDMzkzLjkyOCAxMDQuODMgMzkwLjg3NSAxMDUuMzgzIDM4Ny44&#10;IDEwNS4zNiAzNzkuNSAxMDUuMzYgMzc0LjU4IDEwMC40NyAzNzQuNTggOTIuNDkgMzc0LjU4IDg0&#10;LjI3IDM4MC4xNiA3OC40MSAzODkuMjMgNzguNDEgMzkxLjc0MSA3OC40MzYgMzk0LjIzNiA3OC44&#10;MTY0IDM5Ni42NCA3OS41NFoiIGZpbGw9IiM2NjY2NjYiLz48cGF0aCBkPSJNNDE3Ljc2IDk2LjEz&#10;IDQwNS44MSA5Ni4xM0M0MDUuODEgOTkuNzQgNDA3LjU2IDEwMS40OCA0MTEuMTMgMTAxLjQ4IDQx&#10;My4wNjcgMTAxLjQ4MSA0MTQuOTgyIDEwMS4wNzIgNDE2Ljc1IDEwMC4yOEw0MTcuMjEgMTA0LjEy&#10;QzQxNS4wMDYgMTA0Ljk1NCA0MTIuNjY3IDEwNS4zNzQgNDEwLjMxIDEwNS4zNiA0MDQuMTkgMTA1&#10;LjM2IDQwMC43NyAxMDIuMyA0MDAuNzcgOTUuNTEgNDAwLjc3IDg5LjYyIDQwNC4wMyA4NS4yOCA0&#10;MDkuNzcgODUuMjggNDE1LjM5IDg1LjI4IDQxNy44NyA4OS4xMSA0MTcuODcgOTMuODggNDE3Ljg4&#10;MyA5NC42MzE2IDQxNy44NDYgOTUuMzgzMyA0MTcuNzYgOTYuMTNaTTQwOS42NSA4OC45MkM0MDcu&#10;NjUgODguOTIgNDA2LjE2IDkwLjQzIDQwNS44OSA5Mi43Nkw0MTMgOTIuNzZDNDEzLjA2IDkwLjM2&#10;IDQxMS43NSA4OC45MiA0MDkuNjUgODguOTJaIiBmaWxsPSIjNjY2NjY2Ii8+PHBhdGggZD0iTTQy&#10;Ny4yMiAxMDUgNDIyLjIyIDEwNSA0MjIuMjIgODAuNDdDNDIxLjI4IDgwLjMxIDQxOS45NyA4MC4x&#10;NiA0MTguODQgODAuMDhMNDE4Ljg0IDc3QzQyMS42MDggNzYuNjgwNCA0MjQuMzk1IDc2LjU2MzUg&#10;NDI3LjE4IDc2LjY1WiIgZmlsbD0iIzY2NjY2NiIvPjxwYXRoIGQ9Ik00NDQuMiAxMDVDNDQ0LjIw&#10;NSAxMDMuOTA5IDQ0NC4yODIgMTAyLjgyIDQ0NC40MyAxMDEuNzRMNDQ0LjM2IDEwMS43NEM0NDMu&#10;MjQzIDEwNC4wNjUgNDQwLjg0NyAxMDUuNTAxIDQzOC4yNyAxMDUuMzkgNDMzLjU4IDEwNS4zOSA0&#10;MzEuMjcgMTAxLjg2IDQzMS4yNyA5Ni4zOSA0MzEuMjcgODkuODcgNDM1LjA3IDg1LjM5IDQ0MS40&#10;NyA4NS4zOSA0NDIuMjg2IDg1LjM4NDcgNDQzLjEwMiA4NS40MzgyIDQ0My45MSA4NS41NUw0NDMu&#10;OTEgODAuNTVDNDQyLjk4IDgwLjM5IDQ0MS42NiA4MC4yNCA0NDAuNTQgODAuMTZMNDQwLjU0IDc3&#10;QzQ0My4yOTQgNzYuNjgwNCA0NDYuMDY5IDc2LjU2MzQgNDQ4Ljg0IDc2LjY1TDQ0OC44NCAxMDEu&#10;MTlDNDQ5Ljc3IDEwMS4zNSA0NTEuMDggMTAxLjUgNDUyLjIxIDEwMS41OEw0NTIuMjEgMTA0LjY4&#10;QzQ0OS41NTIgMTA0Ljk4NSA0NDYuODc0IDEwNS4wOTIgNDQ0LjIgMTA1Wk00NDMuODkgODkuNTdD&#10;NDQzLjAzNyA4OS4zNzUgNDQyLjE2NSA4OS4yNzExIDQ0MS4yOSA4OS4yNiA0MzguNDYgODkuMjYg&#10;NDM2LjQ1IDkxLjA0IDQzNi40NSA5NS44MSA0MzYuNDUgOTkuNDIgNDM3LjQ1IDEwMS4yOCA0Mzku&#10;NzQgMTAxLjI4IDQ0Mi4zNCAxMDEuMjggNDQzLjg5IDk4LjI4IDQ0My44OSA5NC45NloiIGZpbGw9&#10;IiM2NjY2NjYiLz48cGF0aCBkPSJNNDcwLjkyIDk2LjEzIDQ1OSA5Ni4xM0M0NTkgOTkuNzQgNDYw&#10;Ljc0IDEwMS40OCA0NjQuMzEgMTAxLjQ4IDQ2Ni4yNDcgMTAxLjQ4MSA0NjguMTYyIDEwMS4wNzIg&#10;NDY5LjkzIDEwMC4yOEw0NzAuMzkgMTA0LjEyQzQ2OC4xODYgMTA0Ljk1NCA0NjUuODQ3IDEwNS4z&#10;NzQgNDYzLjQ5IDEwNS4zNiA0NTcuMzcgMTA1LjM2IDQ1My45NiAxMDIuMyA0NTMuOTYgOTUuNTEg&#10;NDUzLjk2IDg5LjYyIDQ1Ny4yMSA4NS4yOCA0NjIuOTYgODUuMjggNDY4LjU4IDg1LjI4IDQ3MS4w&#10;NiA4OS4xMSA0NzEuMDYgOTMuODggNDcxLjA2MyA5NC42MzIzIDQ3MS4wMTYgOTUuMzgzOSA0NzAu&#10;OTIgOTYuMTNaTTQ2Mi44MSA4OC45MkM0NjAuNzYgODguOTIgNDU5LjMyIDkwLjQzIDQ1OS4wNSA5&#10;Mi43Nkw0NjYuMTUgOTIuNzZDNDY2LjIzIDkwLjM2IDQ2NC45MSA4OC45MiA0NjIuODEgODguOTJa&#10;IiBmaWxsPSIjNjY2NjY2Ii8+PHBhdGggZD0iTTQ4MC44MSA4OS41OCA0ODAuODggODkuNThDNDgx&#10;LjgxIDg3LjE0IDQ4My42OCA4NSA0ODcuMDEgODUuMjhMNDg2Ljc4IDkwLjE2QzQ4My4yMSA4OS40&#10;MiA0ODEuNDMgOTEuNzUgNDgxLjQzIDk3LjFMNDgxLjQzIDEwNSA0NzYuNSAxMDUgNDc2LjUgODku&#10;NUM0NzUuNTcgODkuMzUgNDc0LjI1IDg5LjE5IDQ3My4xMyA4OS4xMUw0NzMuMTMgODZDNDc1Ljc4&#10;NSA4NS42OTE4IDQ3OC40NTggODUuNTc0OCA0ODEuMTMgODUuNjUgNDgxLjEyMyA4Ni45NjYyIDQ4&#10;MS4wMTYgODguMjggNDgwLjgxIDg5LjU4WiIgZmlsbD0iIzY2NjY2NiIvPjxwYXRoIGQ9Ik00OTUu&#10;MzkgMTA1IDQ5MC4zOSAxMDUgNDkwLjM5IDgwLjQ3QzQ4OS40NiA4MC4zMSA0ODguMTQgODAuMTYg&#10;NDg3LjAyIDgwLjA4TDQ4Ny4wMiA3N0M0ODkuNzg4IDc2LjY4MDQgNDkyLjU3NSA3Ni41NjM1IDQ5&#10;NS4zNiA3Ni42NVoiIGZpbGw9IiM2NjY2NjYiLz48cGF0aCBkPSJNNTExLjA1IDEwNUM1MTEuMDM1&#10;IDEwMy44OTcgNTExLjA5OSAxMDIuNzk0IDUxMS4yNCAxMDEuN0w1MTEuMjQgMTAxLjdDNTEwLjA5&#10;OSAxMDQuMDQ2IDUwNy42NzYgMTA1LjQ5MSA1MDUuMDcgMTA1LjM4IDUwMS41OCAxMDUuMzggNDk5&#10;LjU2IDEwMy4zOCA0OTkuNTYgMTAwLjMgNDk5LjU2IDk1LjY5IDUwNC4xNCA5My4yNCA1MTAuNjkg&#10;OTMuMjRMNTEwLjY5IDkyLjI0QzUxMC42OSA5MC4yNCA1MDkuNjkgODkuMTcgNTA2LjkzIDg5LjE3&#10;IDUwNC45MzcgODkuMjIxNSA1MDIuOTg0IDg5Ljc0MjMgNTAxLjIzIDkwLjY5TDUwMC44MSA4Ni41&#10;NEM1MDMuMDI3IDg1Ljc1NjYgNTA1LjM1OSA4NS4zNTA5IDUwNy43MSA4NS4zNCA1MTMuOTEgODUu&#10;MzQgNTE1LjY2IDg3LjgyIDUxNS42NiA5Mi4wNEw1MTUuNjYgMTAxLjIzQzUxNi41OSAxMDEuMzkg&#10;NTE3LjkgMTAxLjU0IDUxOS4wMyAxMDEuNjJMNTE5LjAzIDEwNC43MkM1MTYuMzgxIDEwNS4wMTEg&#10;NTEzLjcxMyAxMDUuMTA1IDUxMS4wNSAxMDVaTTUxMC42NiA5Ni40M0M1MDUuNDMgOTYuNDMgNTA0&#10;LjI3IDk3Ljk0IDUwNC4yNyA5OS41IDUwNC4yNTkgMTAwLjYwNSA1MDUuMTQ2IDEwMS41MDkgNTA2&#10;LjI1IDEwMS41MiA1MDYuMzUgMTAxLjUyMSA1MDYuNDUxIDEwMS41MTQgNTA2LjU1IDEwMS41IDUw&#10;OSAxMDEuNSA1MTAuNjYgOTkuMTcgNTEwLjY2IDk2Ljg1WiIgZmlsbD0iIzY2NjY2NiIvPjxwYXRo&#10;IGQ9Ik01MjcuOCA4OS4xMSA1MjcuOCA4OS4xMUM1MjkuMDMxIDg2LjY0MjYgNTMxLjU5NSA4NS4x&#10;Mjc0IDUzNC4zNSA4NS4yNCA1MzguNyA4NS4yNCA1NDAuMDkgODguMDMgNTQwLjA5IDkxLjRMNTQw&#10;LjA5IDEwNSA1MzUuMTcgMTA1IDUzNS4xNyA5Mi42NEM1MzUuMTcgOTAuNjQgNTM0LjYyIDg5LjQy&#10;IDUzMi44IDg5LjQyIDUzMC4yOCA4OS40MiA1MjguMzEgOTIuMjkgNTI4LjMxIDk1LjY3TDUyOC4z&#10;MSAxMDUgNTIzLjM4IDEwNSA1MjMuMzggODkuNUM1MjIuNDUgODkuMzUgNTIxLjEzIDg5LjE5IDUy&#10;MC4wMSA4OS4xMUw1MjAuMDEgODZDNTIyLjY2NSA4NS42OTE1IDUyNS4zMzggODUuNTc0NSA1Mjgu&#10;MDEgODUuNjUgNTI4LjAzNyA4Ni44MDcyIDUyNy45NjcgODcuOTY0NiA1MjcuOCA4OS4xMVoiIGZp&#10;bGw9IiM2NjY2NjYiLz48cGF0aCBkPSJNNTU3LjE1IDEwNUM1NTcuMTUzIDEwMy45MDkgNTU3LjIz&#10;MyAxMDIuODIgNTU3LjM5IDEwMS43NEw1NTcuMzEgMTAxLjc0QzU1Ni4xOTMgMTA0LjA2NSA1NTMu&#10;Nzk3IDEwNS41MDEgNTUxLjIyIDEwNS4zOSA1NDYuNTMgMTA1LjM5IDU0NC4yMiAxMDEuODYgNTQ0&#10;LjIyIDk2LjM5IDU0NC4yMiA4OS44NyA1NDguMDIgODUuMzkgNTU0LjQyIDg1LjM5IDU1NS4yMzkg&#10;ODUuMzg0OCA1NTYuMDU4IDg1LjQzODMgNTU2Ljg3IDg1LjU1TDU1Ni44NyA4MC41NUM1NTUuOTMg&#10;ODAuMzkgNTU0LjYyIDgwLjI0IDU1My40OSA4MC4xNkw1NTMuNDkgNzdDNTU2LjI0NCA3Ni42ODA0&#10;IDU1OS4wMTggNzYuNTYzNCA1NjEuNzkgNzYuNjVMNTYxLjc5IDEwMS4xOUM1NjIuNzIgMTAxLjM1&#10;IDU2NC4wNCAxMDEuNSA1NjUuMTYgMTAxLjU4TDU2NS4xNiAxMDQuNjhDNTYyLjUwMiAxMDQuOTg1&#10;IDU1OS44MjQgMTA1LjA5MiA1NTcuMTUgMTA1Wk01NTYuODUgODkuNTdDNTU1Ljk5NyA4OS4zNzYx&#10;IDU1NS4xMjUgODkuMjcyMiA1NTQuMjUgODkuMjYgNTUxLjQyIDg5LjI2IDU0OS40IDkxLjA0IDU0&#10;OS40IDk1LjgxIDU0OS40IDk5LjQyIDU1MC40NSAxMDEuMjggNTUyLjcgMTAxLjI4IDU1NS4yOSAx&#10;MDEuMjggNTU2Ljg1IDk4LjI4IDU1Ni44NSA5NC45NloiIGZpbGw9IiM2NjY2NjYiLz48cGF0aCBk&#10;PSJNNTY3LjI4IDk3LjEgNTY3LjI4IDkzLjE1IDU3Ni44MSA5My4xNSA1NzYuODEgOTcuMVoiIGZp&#10;bGw9IiM2NjY2NjYiLz48cGF0aCBkPSJNNjA2LjE3IDEwNSA2MDQuMzEgOTIuNTJDNjAzLjkyIDkw&#10;LjA0IDYwMy42OSA4OC4xIDYwMy40OSA4Ni4yOEw2MDMuNDEgODYuMjhDNjAzLjA2IDg3Ljk0IDYw&#10;Mi42NCA4OS43NiA2MDEuOTggOTEuODZMNTk3LjgzIDEwNSA1OTIuODMgMTA1IDU4OC44MyA5Mi44&#10;N0M1ODguMDk3IDkwLjcyMTggNTg3LjUzOCA4OC41MTggNTg3LjE2IDg2LjI4TDU4Ny4wOCA4Ni4y&#10;OEM1ODYuOTMgODguNiA1ODYuNjUgOTAuNjYgNTg2LjM0IDkyLjk0TDU4NC44OCAxMDUgNTc5Ljc2&#10;IDEwNSA1ODMuNzYgNzguODMgNTg5LjY2IDc4LjgzIDU5NC4wNCA5Mi4yOEM1OTQuNjQxIDk0LjA4&#10;MiA1OTUuMTE5IDk1LjkyMyA1OTUuNDcgOTcuNzlMNTk1LjU1IDk3Ljc5QzU5NS45MDggOTUuOTQ2&#10;OSA1OTYuMzk5IDk0LjEzMjEgNTk3LjAyIDkyLjM2TDYwMS41MiA3OC44MyA2MDcuMzggNzguODMg&#10;NjExLjQ4IDEwNVoiIGZpbGw9IiM2NjY2NjYiLz48cGF0aCBkPSJNNjIxLjU2IDEwNSA2MTYuNjQg&#10;MTA1IDYxNi42NCA4OS41QzYxNS43MSA4OS4zNSA2MTQuMzkgODkuMTkgNjEzLjI3IDg5LjExTDYx&#10;My4yNyA4NkM2MTYuMDIxIDg1LjY4NDUgNjE4Ljc5MiA4NS41Njc1IDYyMS41NiA4NS42NVpNNjE5&#10;LjA4IDgzLjI1QzYxNy40MjQgODMuMTk0OCA2MTYuMTI2IDgxLjgwNzYgNjE2LjE4MiA4MC4xNTE3&#10;IDYxNi4yMzcgNzguNDk1NyA2MTcuNjI0IDc3LjE5ODEgNjE5LjI4IDc3LjI1MzMgNjIwLjg5NiA3&#10;Ny4zMDcyIDYyMi4xNzkgNzguNjMyNyA2MjIuMTggODAuMjUgNjIyLjEzMSA4MS45MjA0IDYyMC43&#10;NTEgODMuMjQyNiA2MTkuMDggODMuMjJaIiBmaWxsPSIjNjY2NjY2Ii8+PHBhdGggZD0iTTYzOC41&#10;NCAxMDVDNjM4LjU0MyAxMDMuOTA5IDYzOC42MjMgMTAyLjgyIDYzOC43OCAxMDEuNzRMNjM4Ljcg&#10;MTAxLjc0QzYzNy41ODMgMTA0LjA2NSA2MzUuMTg3IDEwNS41MDEgNjMyLjYxIDEwNS4zOSA2Mjcu&#10;OTIgMTA1LjM5IDYyNS42MSAxMDEuODYgNjI1LjYxIDk2LjM5IDYyNS42MSA4OS44NyA2MjkuNCA4&#10;NS4zOSA2MzUuOCA4NS4zOSA2MzYuNjE2IDg1LjM4NDUgNjM3LjQzMiA4NS40MzggNjM4LjI0IDg1&#10;LjU1TDYzOC4yNCA4MC41NUM2MzcuMzEgODAuMzkgNjM2IDgwLjI0IDYzNC44NyA4MC4xNkw2MzQu&#10;ODcgNzdDNjM3LjYyNCA3Ni42ODA0IDY0MC4zOTggNzYuNTYzNCA2NDMuMTcgNzYuNjVMNjQzLjE3&#10;IDEwMS4xOUM2NDQuMSAxMDEuMzUgNjQ1LjQyIDEwMS41IDY0Ni41NCAxMDEuNThMNjQ2LjU0IDEw&#10;NC42OEM2NDMuODg1IDEwNC45ODQgNjQxLjIxMSAxMDUuMDkxIDYzOC41NCAxMDVaTTYzOC4yMyA4&#10;OS41N0M2MzcuMzggODkuMzc1NiA2MzYuNTEyIDg5LjI3MTcgNjM1LjY0IDg5LjI2IDYzMi44MSA4&#10;OS4yNiA2MzAuNzkgOTEuMDQgNjMwLjc5IDk1LjgxIDYzMC43OSA5OS40MiA2MzEuODQgMTAxLjI4&#10;IDYzNC4wOSAxMDEuMjggNjM2LjY4IDEwMS4yOCA2MzguMjMgOTguMjggNjM4LjIzIDk0Ljk2WiIg&#10;ZmlsbD0iIzY2NjY2NiIvPjxwYXRoIGQ9Ik02NjEuMjcgMTA1QzY2MS4yNzUgMTAzLjkwOSA2NjEu&#10;MzUyIDEwMi44MiA2NjEuNSAxMDEuNzRMNjYxLjQyIDEwMS43NEM2NjAuMzA2IDEwNC4wNjMgNjU3&#10;LjkxNCAxMDUuNDk5IDY1NS4zNCAxMDUuMzkgNjUwLjY0IDEwNS4zOSA2NDguMzQgMTAxLjg2IDY0&#10;OC4zNCA5Ni4zOSA2NDguMzQgODkuODcgNjUyLjE0IDg1LjM5IDY1OC41NCA4NS4zOSA2NTkuMzU2&#10;IDg1LjM4NTEgNjYwLjE3MiA4NS40Mzg2IDY2MC45OCA4NS41NUw2NjAuOTggODAuNTVDNjYwLjA1&#10;IDgwLjM5IDY1OC43MyA4MC4yNCA2NTcuNiA4MC4xNkw2NTcuNiA3N0M2NjAuMzU0IDc2LjY4MDYg&#10;NjYzLjEyOCA3Ni41NjM2IDY2NS45IDc2LjY1TDY2NS45IDEwMS4xOUM2NjYuODMgMTAxLjM1IDY2&#10;OC4xNSAxMDEuNSA2NjkuMjggMTAxLjU4TDY2OS4yOCAxMDQuNjhDNjY2LjYyMiAxMDQuOTg1IDY2&#10;My45NDQgMTA1LjA5MSA2NjEuMjcgMTA1Wk02NjEgODkuNThDNjYwLjE0NyA4OS4zODU2IDY1OS4y&#10;NzUgODkuMjgxNyA2NTguNCA4OS4yNyA2NTUuNTcgODkuMjcgNjUzLjU1IDkxLjA1IDY1My41NSA5&#10;NS44MiA2NTMuNTUgOTkuNDMgNjU0LjU1IDEwMS4yOSA2NTYuODUgMTAxLjI5IDY1OS40NSAxMDEu&#10;MjkgNjYxIDk4LjI5IDY2MSA5NC45N1oiIGZpbGw9IiM2NjY2NjYiLz48cGF0aCBkPSJNNjg4IDk2&#10;LjEzIDY3NiA5Ni4xM0M2NzYgOTkuNzQgNjc3Ljc1IDEwMS40OCA2ODEuMzEgMTAxLjQ4IDY4My4y&#10;NSAxMDEuNDgxIDY4NS4xNjkgMTAxLjA3MiA2ODYuOTQgMTAwLjI4TDY4Ny40IDEwNC4xMkM2ODUu&#10;MTk1IDEwNC45NTMgNjgyLjg1NyAxMDUuMzczIDY4MC41IDEwNS4zNiA2NzQuMzcgMTA1LjM2IDY3&#10;MC45NiAxMDIuMyA2NzAuOTYgOTUuNTEgNjcwLjk2IDg5LjYyIDY3NC4yMiA4NS4yOCA2NzkuOTYg&#10;ODUuMjggNjg1LjcgODUuMjggNjg4LjA3IDg5LjExIDY4OC4wNyA5My44OCA2ODguMTAxIDk0LjYz&#10;MDcgNjg4LjA3OCA5NS4zODI3IDY4OCA5Ni4xM1pNNjc5LjkgODguOTJDNjc3LjkgODguOTIgNjc2&#10;LjQxIDkwLjQzIDY3Ni4xNCA5Mi43Nkw2ODMuMjMgOTIuNzZDNjgzLjI5IDkwLjM2IDY4MiA4OC45&#10;MiA2NzkuODggODguOTJaIiBmaWxsPSIjNjY2NjY2Ii8+PHBhdGggZD0iTTY5OCA4OS4xMSA2OTgg&#10;ODkuMTFDNjk5LjIzMSA4Ni42NDI2IDcwMS43OTUgODUuMTI3NCA3MDQuNTUgODUuMjQgNzA4Ljg5&#10;IDg1LjI0IDcxMC4yOSA4OC4wMyA3MTAuMjkgOTEuNEw3MTAuMjkgMTA1IDcwNS4zNiAxMDUgNzA1&#10;LjM2IDkyLjY0QzcwNS4zNiA5MC42NCA3MDQuODIgODkuNDIgNzAzIDg5LjQyIDcwMC40OCA4OS40&#10;MiA2OTguNSA5Mi4yOSA2OTguNSA5NS42N0w2OTguNSAxMDUgNjkzLjU4IDEwNSA2OTMuNTggODku&#10;NUM2OTIuNjUgODkuMzUgNjkxLjMzIDg5LjE5IDY5MC4yIDg5LjExTDY5MC4yIDg2QzY5Mi44NTUg&#10;ODUuNjkyIDY5NS41MjggODUuNTc1IDY5OC4yIDg1LjY1IDY5OC4yMjYgODYuODA2OCA2OTguMTU5&#10;IDg3Ljk2MzggNjk4IDg5LjExWiIgZmlsbD0iIzY2NjY2NiIvPjwvZz48Zz48cGF0aCBkPSJNNS4z&#10;OSA4NS41MyAyLjE5IDg1LjUzIDAgNzAuOTMgMi45IDcwLjkzIDQuMDkgNzkuNDdDNC4yIDgwLjMg&#10;NC4zMyA4MS4yNyA0LjM3IDgyLjMzTDQuMzcgODIuMzNDNC43ODMxNiA4MS4zMDA5IDUuMjYwNzgg&#10;ODAuMjk5IDUuOCA3OS4zM0wxMC4xOSA3MC45NiAxMy4xNCA3MC45NloiIGZpbGw9IiM2NjY2NjYi&#10;Lz48cGF0aCBkPSJNMTMuNjMgODEuMTRDMTMuNjMgODEuMzggMTMuNTcgODEuNzUgMTMuNTcgODEu&#10;OTkgMTMuNTcgODMuMjIgMTQuMDQgODMuNTkgMTUuNTcgODMuNTkgMTYuNjQ1MyA4My41NzU5IDE3&#10;LjcwOCA4My4zNTUzIDE4LjcgODIuOTRMMTguNyA4NS4wNkMxNy40MTc5IDg1LjUyNDUgMTYuMDYz&#10;NiA4NS43NTgxIDE0LjcgODUuNzUgMTEuOTcgODUuNzUgMTAuODkgODQuNSAxMC44OSA4Mi4xMiAx&#10;MC44OSA3Ny42MiAxMy42MiA3NC41NiAxNi45NyA3NC41NiAxOS42MyA3NC41NiAyMC40NSA3NS44&#10;OCAyMC40NSA3Ny4xOCAyMC40IDc5Ljc2IDE3Ljg1IDgxIDEzLjYzIDgxLjE0Wk0xNi42MyA3Ni42&#10;QzE1LjIyIDc2LjYgMTQuMzMgNzcuOSAxMy45NCA3OS4zIDE2LjQzIDc5LjIyIDE3LjczIDc4Ljcg&#10;MTcuNzMgNzcuNTUgMTcuNzIgNzYuOTQgMTcuMzEgNzYuNiAxNi42MiA3Ni42WiIgZmlsbD0iIzY2&#10;NjY2NiIvPjxwYXRoIGQ9Ik0yNC41OCA4NS41MyAyMS44OCA4NS41MyAyMy41MiA3Ni45NCAyMy41&#10;MiA3Ni45NEMyMy4wNSA3Ni44NSAyMi4zMyA3Ni43NyAyMS43IDc2LjcyTDIyIDc1QzIzLjUyOTkg&#10;NzQuODIzMiAyNS4wNzA4IDc0Ljc1OTcgMjYuNjEgNzQuODFaTTI1Ljc1IDczLjRDMjQuODc3NSA3&#10;My40MTExIDI0LjE2MTEgNzIuNzEyOCAyNC4xNSA3MS44NDAzIDI0LjE1IDcxLjg0MDIgMjQuMTUg&#10;NzEuODQwMSAyNC4xNSA3MS44NCAyNC4xMzMyIDcwLjg0MDUgMjQuOTI5OCA3MC4wMTY2IDI1Ljky&#10;OTMgNjkuOTk5OCAyNS45NTI5IDY5Ljk5OTQgMjUuOTc2NCA2OS45OTk1IDI2IDcwIDI2Ljg2MTMg&#10;NjkuOTc3NiAyNy41Nzc2IDcwLjY1NzcgMjcuNiA3MS41MTkgMjcuNiA3MS41MTkzIDI3LjYgNzEu&#10;NTE5NyAyNy42IDcxLjUyIDI3LjYzMzMgNzIuNTI0NiAyNi44NDU5IDczLjM2NiAyNS44NDEzIDcz&#10;LjM5OTMgMjUuODEwOSA3My40MDAzIDI1Ljc4MDQgNzMuNDAwNSAyNS43NSA3My40WiIgZmlsbD0i&#10;IzY2NjY2NiIvPjxwYXRoIGQ9Ik0zMC42OCA4NS41MyAyOCA4NS41MyAzMC41NyA3MS45IDMwLjU3&#10;IDcxLjlDMzAuMDcgNzEuODEgMjkuMzUgNzEuNzMgMjguNzUgNzEuNjhMMjkuMDUgNjkuOTVDMzAu&#10;NTc5OSA2OS43NzM0IDMyLjEyMDggNjkuNzA5OSAzMy42NiA2OS43NloiIGZpbGw9IiM2NjY2NjYi&#10;Lz48cGF0aCBkPSJNMzcgODUuNTMgMzQuMyA4NS41MyAzNiA3Ni45NCAzNiA3Ni45NEMzNS41MyA3&#10;Ni44NSAzNC44MSA3Ni43NyAzNC4xOCA3Ni43MkwzNC40NyA3NUMzNS45OTk5IDc0LjgyMzIgMzcu&#10;NTQwOCA3NC43NTk3IDM5LjA4IDc0LjgxWk0zOC4xOSA3My40QzM3LjMxNzUgNzMuNDExMSAzNi42&#10;MDExIDcyLjcxMjggMzYuNTkgNzEuODQwMyAzNi41OSA3MS44NDAyIDM2LjU5IDcxLjg0MDEgMzYu&#10;NTkgNzEuODQgMzYuNTc4OSA3MC44MzQ5IDM3LjM4NDggNzAuMDExMiAzOC4zODk5IDcwLjAwMDEg&#10;MzguMzk2NiA3MCAzOC40MDMzIDcwIDM4LjQxIDcwIDM5LjI3MTQgNjkuOTgzNCAzOS45ODMxIDcw&#10;LjY2ODMgMzkuOTk5NyA3MS41Mjk3IDM5Ljk5OTkgNzEuNTM5OCA0MCA3MS41NDk5IDQwIDcxLjU2&#10;IDQwLjAxMTEgNzIuNTY1MSAzOS4yMDUyIDczLjM4ODkgMzguMjAwMSA3My4zOTk5IDM4LjE5Njgg&#10;NzMuNCAzOC4xOTM0IDczLjQgMzguMTkgNzMuNFoiIGZpbGw9IiM2NjY2NjYiLz48cGF0aCBkPSJN&#10;NDguNjQgODYuMjFDNDguMDggODkuMjEgNDYuMiA5MC45NCA0MiA5MC45NCA0MC45NDI4IDkwLjk1&#10;NDQgMzkuODkgOTAuODAyNSAzOC44OCA5MC40OUwzOS41MSA4OEM0MC40NTQ0IDg4LjQxOCA0MS40&#10;NzczIDg4LjYyOTQgNDIuNTEgODguNjIgNDQuNTEgODguNjIgNDUuNzEgODcuODUgNDYuMDggODUu&#10;OTIgNDYuMzMyOCA4NC42NTU2IDQ2LjcwMTEgODMuNDE3MSA0Ny4xOCA4Mi4yMkw0Ny4xOCA4Mi4y&#10;MkM0Ni4zMyA4My43NSA0NC44NCA4NS44MyA0Mi43IDg1LjgzIDQxLjA1IDg1LjgzIDQwLjE3IDg0&#10;Ljc3IDQwLjE3IDgyLjQ4IDQwLjE3IDc4LjQxIDQyLjM1IDc0LjY1IDQ3LjA3IDc0LjY1IDQ4LjM0&#10;NzMgNzQuNjMzOSA0OS42MjMyIDc0Ljc0MTEgNTAuODggNzQuOTdaTTQ2LjUyIDc2Ljc1QzQ0LjAz&#10;IDc2Ljc1IDQyLjg5IDc5LjY1IDQyLjg5IDgxLjkgNDIuODkgODIuOTYgNDMuMTcgODMuMzkgNDMu&#10;NzEgODMuMzkgNDUuMjUgODMuMzkgNDcuMTcgNzkuODcgNDcuNiA3Ny41OUw0Ny43MyA3Ni45QzQ3&#10;LjMzNSA3Ni43OTcgNDYuOTI4MiA3Ni43NDY2IDQ2LjUyIDc2Ljc1WiIgZmlsbD0iIzY2NjY2NiIv&#10;PjxwYXRoIGQ9Ik02MC45MSA4NS41MyA1OC4yMSA4NS41MyA1OS41MSA3OC43OEM1OS43NCA3Ny40&#10;NiA1OS41MSA3Ni45MiA1OC44NiA3Ni45MiA1Ny40MSA3Ni45MiA1NS40NiA4MC4zIDU0Ljk4IDgy&#10;LjgxTDU0LjQ2IDg1LjUzIDUxLjc2IDg1LjUzIDU0LjM2IDcxLjkgNTQuMzYgNzEuOUM1My44NiA3&#10;MS44MSA1My4xNSA3MS43MyA1Mi41NCA3MS42OEw1Mi44NCA2OS45NUM1NC4zNjk5IDY5Ljc3MzQg&#10;NTUuOTEwOCA2OS43MDk5IDU3LjQ1IDY5Ljc2TDU2LjU5IDc0LjMyQzU2LjMxMDQgNzUuNjI1NSA1&#10;NS45MjU4IDc2LjkwNjQgNTUuNDQgNzguMTVMNTUuNDQgNzguMTVDNTYuNDQgNzYuMjMgNTcuOTEg&#10;NzQuNTYgNTkuOTcgNzQuNTYgNjIuMDMgNzQuNTYgNjIuNjcgNzYuMDMgNjIuMjYgNzguMTNaIiBm&#10;aWxsPSIjNjY2NjY2Ii8+PHBhdGggZD0iTTY2LjggODEuMTRDNjYuOCA4MS4zOCA2Ni43NCA4MS43&#10;NSA2Ni43NCA4MS45OSA2Ni43NCA4My4yMiA2Ny4yMSA4My41OSA2OC43NCA4My41OSA2OS44MTg3&#10;IDgzLjU3NyA3MC44ODQ4IDgzLjM1NjMgNzEuODggODIuOTRMNzEuODggODUuMDZDNzAuNTk3OSA4&#10;NS41MjQ1IDY5LjI0MzYgODUuNzU4MSA2Ny44OCA4NS43NSA2NS4xNSA4NS43NSA2NC4wNyA4NC41&#10;IDY0LjA3IDgyLjEyIDY0LjA3IDc3LjYyIDY2LjggNzQuNTYgNzAuMTUgNzQuNTYgNzIuODEgNzQu&#10;NTYgNzMuNjMgNzUuODggNzMuNjMgNzcuMTggNzMuNTcgNzkuNzYgNzEgODEgNjYuOCA4MS4xNFpN&#10;NjkuOCA3Ni42QzY4LjM5IDc2LjYgNjcuNSA3Ny45IDY3LjExIDc5LjMgNjkuNiA3OS4yMiA3MC45&#10;IDc4LjcgNzAuOSA3Ny41NSA3MC44OSA3Ni45NCA3MC40OCA3Ni42IDY5Ljc5IDc2LjZaIiBmaWxs&#10;PSIjNjY2NjY2Ii8+PHBhdGggZD0iTTc3Ljc1IDg1LjUzIDc1LjA1IDg1LjUzIDc2LjY5IDc2Ljk0&#10;IDc2LjY5IDc2Ljk0Qzc2LjIxIDc2Ljg1IDc1LjUgNzYuNzcgNzQuODcgNzYuNzJMNzUuMiA3NUM3&#10;Ni43Mjk5IDc0LjgyMzIgNzguMjcwNyA3NC43NTk3IDc5LjgxIDc0LjgxWk03OC45MiA3My40Qzc4&#10;LjA0NzUgNzMuNDExMSA3Ny4zMzExIDcyLjcxMjggNzcuMzIgNzEuODQwMyA3Ny4zMiA3MS44NDAy&#10;IDc3LjMyIDcxLjg0MDEgNzcuMzIgNzEuODQgNzcuMzAzNCA3MC44NDA1IDc4LjEwMDIgNzAuMDE2&#10;OCA3OS4wOTk3IDcwLjAwMDIgNzkuMTEzMiA3MCA3OS4xMjY2IDY5Ljk5OTkgNzkuMTQgNzAgODAu&#10;MDAxMyA2OS45Nzc2IDgwLjcxNzYgNzAuNjU3NyA4MC43NCA3MS41MTkgODAuNzQgNzEuNTE5MyA4&#10;MC43NCA3MS41MTk3IDgwLjc0IDcxLjUyIDgwLjc3MzEgNzIuNTI0NiA3OS45ODU2IDczLjM2NTkg&#10;NzguOTgxIDczLjM5OSA3OC45NjA3IDczLjM5OTcgNzguOTQwMyA3My40IDc4LjkyIDczLjRaIiBm&#10;aWxsPSIjNjY2NjY2Ii8+PHBhdGggZD0iTTg5LjkxIDgzLjQxQzkwLjUwNTYgODMuNTE1OCA5MS4x&#10;MDY1IDgzLjU4OTMgOTEuNzEgODMuNjNMOTEuMzggODUuMzZDODkuOTEwMSA4NS41MzM1IDg4LjQy&#10;OTMgODUuNTk3IDg2Ljk1IDg1LjU1IDg3LjE5MjEgODQuMzgyIDg3LjUyNjUgODMuMjM1MSA4Ny45&#10;NSA4Mi4xMkw4Ny45NSA4Mi4xMkM4Ny4wOCA4My42OSA4NS41OSA4NS43NyA4My40NCA4NS43NyA4&#10;MS44IDg1Ljc3IDgwLjkxIDg0LjcxIDgwLjkxIDgyLjQyIDgwLjkxIDc4LjM1IDgzLjEgNzQuNTkg&#10;ODcuODIgNzQuNTkgODguMjAxNCA3NC41ODk4IDg4LjU4MjQgNzQuNjE2NiA4OC45NiA3NC42N0w4&#10;OS40OCA3MS45IDg5LjQ4IDcxLjlDODguOTkgNzEuODEgODguMjkgNzEuNzMgODcuNjcgNzEuNjhM&#10;ODcuOTkgNjkuOTVDODkuNTE5OSA2OS43NzM0IDkxLjA2MDggNjkuNzA5OSA5Mi42IDY5Ljc2Wk04&#10;Ny4yNSA3Ni43NUM4NC43NiA3Ni43NSA4My42MSA3OS42NSA4My42MSA4MS45IDgzLjYxIDgyLjk2&#10;IDgzLjkgODMuMzkgODQuNDQgODMuMzkgODUuOTcgODMuMzkgODcuOSA3OS44NyA4OC4zMyA3Ny41&#10;OUw4OC40NiA3Ni45Qzg4LjA2NSA3Ni43OTcgODcuNjU4MiA3Ni43NDY2IDg3LjI1IDc2Ljc1WiIg&#10;ZmlsbD0iIzY2NjY2NiIvPjxwYXRoIGQ9Ik05OS45MSA3Ni44NEM5OS40NDE3IDc2LjY4ODkgOTgu&#10;OTUyIDc2LjYxNDYgOTguNDYgNzYuNjIgOTcuMzQgNzYuNjIgOTYuNzkgNzcuMDcgOTYuNzkgNzcu&#10;NzcgOTYuNzkgNzkuMDkgOTkuNTkgNzkuNzEgOTkuNTkgODIuMDkgOTkuNTkgODMuODkgOTguMDMg&#10;ODUuNzUgOTQuNjcgODUuNzUgOTQuMDMzNiA4NS43NTE3IDkzLjM5ODIgODUuNzAxNSA5Mi43NyA4&#10;NS42TDkzLjI1IDgzLjI2QzkzLjgwOTMgODMuNDQyNSA5NC4zOTE5IDgzLjU0MzUgOTQuOTggODMu&#10;NTYgOTYuMDYgODMuNTYgOTYuNzMgODMuMTMgOTYuNzMgODIuMzUgOTYuNzMgODAuOSA5My45OCA4&#10;MC41OCA5My45OCA3OC4wNSA5My45OCA3Ni4wNSA5NS41MiA3NC41NiA5OC41OSA3NC41NiA5OS4y&#10;IDc0LjU1MzkgOTkuODA5MiA3NC42MDQxIDEwMC40MSA3NC43MVoiIGZpbGw9IiM2NjY2NjYiLz48&#10;cGF0aCBkPSJNMTAxLjcxIDgxLjE0IDEwMS43MSA3OC45MyAxMDcgNzguOTMgMTA3IDgxLjE0WiIg&#10;ZmlsbD0iIzY2NjY2NiIvPjxwYXRoIGQ9Ik0xMTYuMTggODEuMTRDMTE2LjE4IDgxLjM4IDExNi4x&#10;MiA4MS43NSAxMTYuMTIgODEuOTkgMTE2LjEyIDgzLjIyIDExNi42IDgzLjU5IDExOC4xMiA4My41&#10;OSAxMTkuMTk5IDgzLjU3NiAxMjAuMjY0IDgzLjM1NTMgMTIxLjI2IDgyLjk0TDEyMS4yNiA4NS4w&#10;NkMxMTkuOTc4IDg1LjUyMzUgMTE4LjYyNCA4NS43NTcxIDExNy4yNiA4NS43NSAxMTQuNTQgODUu&#10;NzUgMTEzLjQ1IDg0LjUgMTEzLjQ1IDgyLjEyIDExMy40NSA3Ny42MiAxMTYuMTggNzQuNTYgMTE5&#10;LjUzIDc0LjU2IDEyMi4xOSA3NC41NiAxMjMuMDIgNzUuODggMTIzLjAyIDc3LjE4IDEyMyA3OS43&#10;NiAxMjAuNCA4MSAxMTYuMTggODEuMTRaTTExOS4xOCA3Ni42QzExNy43NyA3Ni42IDExNi44OSA3&#10;Ny45IDExNi41IDc5LjMgMTE4Ljk5IDc5LjIyIDEyMC4yOCA3OC43IDEyMC4yOCA3Ny41NSAxMjAu&#10;MjcgNzYuOTQgMTE5Ljg2IDc2LjYgMTE5LjE3IDc2LjZaIiBmaWxsPSIjNjY2NjY2Ii8+PHBhdGgg&#10;ZD0iTTEzMy41OCA4NS41MyAxMzAuODggODUuNTMgMTMyLjE4IDc4Ljc4QzEzMi40MSA3Ny40NiAx&#10;MzIuMTggNzYuOTIgMTMxLjUzIDc2LjkyIDEzMC4wOCA3Ni45MiAxMjguMTEgODAuMyAxMjcuNjUg&#10;ODIuODFMMTI3LjEzIDg1LjUzIDEyNC40MyA4NS41MyAxMjYuMDcgNzYuOTQgMTI2LjA3IDc2Ljk0&#10;QzEyNS42IDc2Ljg1IDEyNC44OCA3Ni43NyAxMjQuMjYgNzYuNzJMMTI0LjU4IDc0Ljk5QzEyNi4w&#10;NzMgNzQuODE2MSAxMjcuNTc3IDc0Ljc1MjYgMTI5LjA4IDc0LjggMTI4LjgzIDc1LjkzOTkgMTI4&#10;LjQ5NiA3Ny4wNTk2IDEyOC4wOCA3OC4xNUwxMjguMDggNzguMTVDMTI5LjA4IDc2LjIzIDEzMC41&#10;NyA3NC41NiAxMzIuNiA3NC41NiAxMzQuNjMgNzQuNTYgMTM1LjQgNzYgMTM1IDc4LjExWiIgZmls&#10;bD0iIzY2NjY2NiIvPjxwYXRoIGQ9Ik0xNTQuNDIgNzRDMTUzLjI2MyA3My41MTkyIDE1Mi4wMjMg&#10;NzMuMjY3OCAxNTAuNzcgNzMuMjYgMTQ3LjAyIDczLjI2IDE0NC42OSA3Ni4zNiAxNDQuNjkgNzku&#10;ODYgMTQ0LjY5IDgxLjY0IDE0NS42NCA4My4yNiAxNDguMjUgODMuMjYgMTQ4Ljk1OSA4My4yNTc5&#10;IDE0OS42NjUgODMuMTYzNyAxNTAuMzUgODIuOThMMTUxLjM1IDc3LjkxIDE1NC4wOSA3Ny45MSAx&#10;NTIuNzcgODQuOTFDMTUxLjE2NiA4NS40ODUzIDE0OS40NzQgODUuNzc5NyAxNDcuNzcgODUuNzgg&#10;MTQzLjU1IDg1Ljc4IDE0MS42OSA4My40OSAxNDEuNjkgODAuMjIgMTQxLjUwNiA3NS4xNjk5IDE0&#10;NS40NTEgNzAuOTI3MSAxNTAuNTAxIDcwLjc0MzMgMTUwLjY4NyA3MC43MzY1IDE1MC44NzQgNzAu&#10;NzM1NCAxNTEuMDYgNzAuNzQgMTUyLjQ3OCA3MC43MzA0IDE1My44OSA3MC45MjkyIDE1NS4yNSA3&#10;MS4zM1oiIGZpbGw9IiM2NjY2NjYiLz48cGF0aCBkPSJNMTU4LjQgODEuMTRDMTU4LjQgODEuMzgg&#10;MTU4LjM0IDgxLjc1IDE1OC4zNCA4MS45OSAxNTguMzQgODMuMjIgMTU4LjgyIDgzLjU5IDE2MC4z&#10;NCA4My41OSAxNjEuNDE5IDgzLjU3NiAxNjIuNDg0IDgzLjM1NTMgMTYzLjQ4IDgyLjk0TDE2My40&#10;OCA4NS4wNkMxNjIuMTk4IDg1LjUyMzUgMTYwLjg0NCA4NS43NTcxIDE1OS40OCA4NS43NSAxNTYu&#10;NzYgODUuNzUgMTU1LjY3IDg0LjUgMTU1LjY3IDgyLjEyIDE1NS42NyA3Ny42MiAxNTguNCA3NC41&#10;NiAxNjEuNzUgNzQuNTYgMTY0LjQxIDc0LjU2IDE2NS4yNCA3NS44OCAxNjUuMjQgNzcuMTggMTY1&#10;LjE4IDc5Ljc2IDE2Mi42MiA4MSAxNTguNCA4MS4xNFpNMTYxLjQgNzYuNkMxNTkuOTkgNzYuNiAx&#10;NTkuMTEgNzcuOSAxNTguNzIgNzkuMyAxNjEuMjEgNzkuMjIgMTYyLjUgNzguNyAxNjIuNSA3Ny41&#10;NSAxNjIuNDkgNzYuOTQgMTYyLjA4IDc2LjYgMTYxLjM5IDc2LjZaIiBmaWxsPSIjNjY2NjY2Ii8+&#10;PHBhdGggZD0iTTE3NC40NCA3Ni43NSAxNjkuMzUgODNDMTY5LjgxIDgzIDE3MC44NyA4MyAxNzEu&#10;NjQgODNMMTczLjMzIDgzIDE3Mi44NiA4NS41MyAxNjUuMzcgODUuNTMgMTY1Ljc0IDgzLjUzIDE3&#10;MC45MSA3Ny4xN0MxNzAuNSA3Ny4xNyAxNjkuNzYgNzcuMTcgMTY4Ljc1IDc3LjE3TDE2Ny4wNiA3&#10;Ny4xNyAxNjcuNTMgNzQuNyAxNzQuODMgNzQuN1oiIGZpbGw9IiM2NjY2NjYiLz48cGF0aCBkPSJN&#10;MTc5LjQxIDg1Ljc1QzE3Ni40MSA4NS43NSAxNzUuMjIgODQuMzIgMTc1LjIyIDgxLjkgMTc1LjIy&#10;IDc3LjQgMTc4LjIyIDc0LjU2IDE4MS42OSA3NC41NiAxODQuNzYgNzQuNTYgMTg1LjkxIDc2LjIx&#10;IDE4NS45MSA3OC40OCAxODUuOTEgODIuOTIgMTgyLjc5IDg1Ljc1IDE3OS40MSA4NS43NVpNMTgx&#10;LjI3IDc2LjkyQzE3OS4yNyA3Ni45MiAxNzguMDUgNzkuMzIgMTc4LjA1IDgxLjQ3IDE3OC4wNSA4&#10;Mi42MyAxNzguNTMgODMuMzcgMTc5Ljc4IDgzLjM3IDE4MS43MSA4My4zNyAxODMuMDUgODEuMjMg&#10;MTgzLjA1IDc4LjgzIDE4My4wNSA3Ny41OSAxODIuNTMgNzYuOTIgMTgxLjI3IDc2LjkyWiIgZmls&#10;bD0iIzY2NjY2NiIvPjxwYXRoIGQ9Ik0xOTYuNzMgODUuNTMgMTk0IDg1LjUzIDE5NS4zIDc4Ljc4&#10;QzE5NS41NCA3Ny40NiAxOTUuMyA3Ni45MiAxOTQuNjUgNzYuOTIgMTkzLjIgNzYuOTIgMTkxLjIz&#10;IDgwLjMgMTkwLjc4IDgyLjgxTDE5MC4yNiA4NS41MyAxODcuNTUgODUuNTMgMTg5LjIgNzYuOTQg&#10;MTg5LjIgNzYuOTRDMTg4LjcyIDc2Ljg1IDE4OC4wMSA3Ni43NyAxODcuMzggNzYuNzJMMTg3Ljcx&#10;IDc0Ljk5QzE4OS4yMDMgNzQuODE1OSAxOTAuNzA3IDc0Ljc1MjQgMTkyLjIxIDc0LjggMTkxLjk2&#10;MyA3NS45NDA3IDE5MS42MjkgNzcuMDYwNyAxOTEuMjEgNzguMTVMMTkxLjI2IDc4LjE1QzE5Mi4y&#10;NiA3Ni4yMyAxOTMuNzQgNzQuNTYgMTk1Ljc4IDc0LjU2IDE5Ny44MiA3NC41NiAxOTguNSA3Ni4w&#10;MyAxOTguMDkgNzguMTNaIiBmaWxsPSIjNjY2NjY2Ii8+PHBhdGggZD0iTTIwOC44NSA4My40MUMy&#10;MDkuNDQyIDgzLjUxNTkgMjEwLjA0IDgzLjU4OTMgMjEwLjY0IDgzLjYzTDIxMC4zMiA4NS4zNkMy&#10;MDguODQ3IDg1LjUzMzUgMjA3LjM2MyA4NS41OTcgMjA1Ljg4IDg1LjU1IDIwNi4xMjcgODQuMzgz&#10;MiAyMDYuNDYxIDgzLjIzNjcgMjA2Ljg4IDgyLjEyTDIwNi44OCA4Mi4xMkMyMDYuMDEgODMuNjkg&#10;MjA0LjUyIDg1Ljc3IDIwMi4zOCA4NS43NyAyMDAuNzMgODUuNzcgMTk5Ljg1IDg0LjcxIDE5OS44&#10;NSA4Mi40MiAxOTkuODUgNzguMzUgMjAyLjAzIDc0LjU5IDIwNi43NSA3NC41OSAyMDcuMTM1IDc0&#10;LjU4OTggMjA3LjUxOSA3NC42MTY1IDIwNy45IDc0LjY3TDIwOC40MiA3MS45IDIwOC40MiA3MS45&#10;QzIwNy45MiA3MS44MSAyMDcuMjMgNzEuNzMgMjA2LjYgNzEuNjhMMjA2LjkyIDY5Ljk1QzIwOC40&#10;NSA2OS43NzM2IDIwOS45OTEgNjkuNzEwMSAyMTEuNTMgNjkuNzZaTTIwNi4xOCA3Ni43NUMyMDMu&#10;NyA3Ni43NSAyMDIuNTUgNzkuNjUgMjAyLjU1IDgxLjkgMjAyLjU1IDgyLjk2IDIwMi44MyA4My4z&#10;OSAyMDMuMzcgODMuMzkgMjA0LjkxIDgzLjM5IDIwNi44MyA3OS44NyAyMDcuMjcgNzcuNTlMMjA3&#10;LjQgNzYuOUMyMDcuMDAxIDc2Ljc5NzcgMjA2LjU5MSA3Ni43NDczIDIwNi4xOCA3Ni43NVoiIGZp&#10;bGw9IiM2NjY2NjYiLz48cGF0aCBkPSJNMjIxLjQ4IDg1LjUzIDIxOC43NyA4NS41MyAyMjAuMDcg&#10;NzguNzhDMjIwLjMxIDc3LjQ2IDIyMC4xMiA3Ni45MiAyMTkuNDMgNzYuOTIgMjE3Ljk4IDc2Ljky&#10;IDIxNi4wMyA4MC4zIDIxNS41NSA4Mi44MUwyMTUgODUuNTMgMjEyLjMgODUuNTMgMjE0Ljg5IDcx&#10;LjkgMjE0Ljg5IDcxLjlDMjE0LjM5IDcxLjgxIDIxMy42NyA3MS43MyAyMTMuMDcgNzEuNjhMMjEz&#10;LjM3IDY5Ljk1QzIxNC45IDY5Ljc3MzQgMjE2LjQ0MSA2OS43MDk5IDIxNy45OCA2OS43NkwyMTcu&#10;MTEgNzQuMzJDMjE2Ljg0NyA3NS42MTIzIDIxNi40NzYgNzYuODgwMSAyMTYgNzguMTFMMjE2IDc4&#10;LjExQzIxNyA3Ni4xOSAyMTguNDcgNzQuNTIgMjIwLjUyIDc0LjUyIDIyMi41NyA3NC41MiAyMjMu&#10;MjMgNzUuOTkgMjIyLjgyIDc4LjA5WiIgZmlsbD0iIzY2NjY2NiIvPjxwYXRoIGQ9Ik0yMjcuMzcg&#10;ODEuMTRDMjI3LjM3IDgxLjM4IDIyNy4zIDgxLjc1IDIyNy4zIDgxLjk5IDIyNy4zIDgzLjIyIDIy&#10;Ny43OCA4My41OSAyMjkuMyA4My41OSAyMzAuMzc5IDgzLjU3NiAyMzEuNDQ0IDgzLjM1NTMgMjMy&#10;LjQ0IDgyLjk0TDIzMi40NCA4NS4wNkMyMzEuMTU4IDg1LjUyMzUgMjI5LjgwNCA4NS43NTcxIDIy&#10;OC40NCA4NS43NSAyMjUuNzIgODUuNzUgMjI0LjY0IDg0LjUgMjI0LjY0IDgyLjEyIDIyNC42NCA3&#10;Ny42MiAyMjcuMzYgNzQuNTYgMjMwLjcyIDc0LjU2IDIzMy4zOCA3NC41NiAyMzQuMiA3NS44OCAy&#10;MzQuMiA3Ny4xOCAyMzQuMTQgNzkuNzYgMjMxLjU5IDgxIDIyNy4zNyA4MS4xNFpNMjMwLjM3IDc2&#10;LjZDMjI4Ljk3IDc2LjYgMjI4LjA4IDc3LjkgMjI3LjY5IDc5LjMgMjMwLjE4IDc5LjIyIDIzMS40&#10;OCA3OC43IDIzMS40OCA3Ny41NSAyMzEuNDYgNzYuOTQgMjMxLjA1IDc2LjYgMjMwLjM1IDc2LjZa&#10;IiBmaWxsPSIjNjY2NjY2Ii8+PHBhdGggZD0iTTIzOC4zMiA4NS41MyAyMzUuNjEgODUuNTMgMjM3&#10;LjI2IDc2Ljk0IDIzNy4yNiA3Ni45NEMyMzYuNzggNzYuODUgMjM2LjA3IDc2Ljc3IDIzNS40NCA3&#10;Ni43MkwyMzUuNzcgNzQuOTlDMjM3LjI5NyA3NC44MTM0IDIzOC44MzQgNzQuNzQ5OCAyNDAuMzcg&#10;NzQuOFpNMjM5LjQ5IDczLjRDMjM4LjYyMyA3My40MTY2IDIzNy45MDcgNzIuNzI3MiAyMzcuODkg&#10;NzEuODYwMyAyMzcuODkgNzEuODUzNSAyMzcuODkgNzEuODQ2OCAyMzcuODkgNzEuODQgMjM3Ljg3&#10;MyA3MC44NDA1IDIzOC42NyA3MC4wMTY4IDIzOS42NyA3MC4wMDAzIDIzOS42OCA3MC4wMDAxIDIz&#10;OS42OSA3MCAyMzkuNyA3MCAyNDAuNTYxIDY5Ljk3NzYgMjQxLjI3OCA3MC42NTc3IDI0MS4zIDcx&#10;LjUxOSAyNDEuMyA3MS41MTkzIDI0MS4zIDcxLjUxOTcgMjQxLjMgNzEuNTIgMjQxLjMzMyA3Mi41&#10;MjQ2IDI0MC41NDYgNzMuMzY1OSAyMzkuNTQxIDczLjM5OSAyMzkuNTI0IDczLjM5OTYgMjM5LjUw&#10;NyA3My4zOTk5IDIzOS40OSA3My40WiIgZmlsbD0iIzY2NjY2NiIvPjxwYXRoIGQ9Ik0yNTAuNDgg&#10;ODMuNDFDMjUxLjA3MiA4My41MTU5IDI1MS42NyA4My41ODkzIDI1Mi4yNyA4My42M0wyNTIgODUu&#10;MzZDMjUwLjUzIDg1LjUzMzUgMjQ5LjA0OSA4NS41OTcgMjQ3LjU3IDg1LjU1IDI0Ny43OTEgODQu&#10;MzgyMyAyNDguMTA5IDgzLjIzNSAyNDguNTIgODIuMTJMMjQ4LjQ3IDgyLjEyQzI0Ny42MSA4My42&#10;OSAyNDYuMTEgODUuNzcgMjQzLjk3IDg1Ljc3IDI0Mi4zMyA4NS43NyAyNDEuNDQgODQuNzEgMjQx&#10;LjQ0IDgyLjQyIDI0MS40NCA3OC4zNSAyNDMuNjMgNzQuNTkgMjQ4LjM0IDc0LjU5IDI0OC43MjUg&#10;NzQuNTg5NSAyNDkuMTA5IDc0LjYxNjIgMjQ5LjQ5IDc0LjY3TDI1MCA3MS45IDI1MCA3MS45QzI0&#10;OS41IDcxLjgxIDI0OC44MSA3MS43MyAyNDguMTggNzEuNjhMMjQ4LjUxIDY5Ljk1QzI1MC4wNCA2&#10;OS43NzMyIDI1MS41ODEgNjkuNzA5NiAyNTMuMTIgNjkuNzZaTTI0Ny44MiA3Ni43NUMyNDUuMzMg&#10;NzYuNzUgMjQ0LjE4IDc5LjY1IDI0NC4xOCA4MS45IDI0NC4xOCA4Mi45NiAyNDQuNDYgODMuMzkg&#10;MjQ1LjAxIDgzLjM5IDI0Ni41NCA4My4zOSAyNDguNDcgNzkuODcgMjQ4LjkgNzcuNTlMMjQ5LjAz&#10;IDc2LjlDMjQ4LjYzNSA3Ni43OTgzIDI0OC4yMjggNzYuNzQ3OSAyNDcuODIgNzYuNzVaIiBmaWxs&#10;PSIjNjY2NjY2Ii8+PHBhdGggZD0iTTI2MC40OCA3Ni44NEMyNjAuMDEyIDc2LjY4OTYgMjU5LjUy&#10;MiA3Ni42MTUzIDI1OS4wMyA3Ni42MiAyNTcuOSA3Ni42MiAyNTcuMzYgNzcuMDcgMjU3LjM2IDc3&#10;Ljc3IDI1Ny4zNiA3OS4wOSAyNjAuMTUgNzkuNzEgMjYwLjE1IDgyLjA5IDI2MC4xNSA4My44OSAy&#10;NTguNiA4NS43NSAyNTUuMjQgODUuNzUgMjU0LjYwNCA4NS43NTE3IDI1My45NjggODUuNzAxNSAy&#10;NTMuMzQgODUuNkwyNTMuODEgODMuMjZDMjU0LjM3IDgzLjQ0MDggMjU0Ljk1MiA4My41NDE4IDI1&#10;NS41NCA4My41NiAyNTYuNjMgODMuNTYgMjU3LjMgODMuMTMgMjU3LjMgODIuMzUgMjU3LjMgODAu&#10;OSAyNTQuNTUgODAuNTggMjU0LjU1IDc4LjA1IDI1NC41NSA3Ni4wNSAyNTYuMDkgNzQuNTYgMjU5&#10;LjE2IDc0LjU2IDI1OS43NyA3NC41NTQ0IDI2MC4zNzkgNzQuNjA0NiAyNjAuOTggNzQuNzFaIiBm&#10;aWxsPSIjNjY2NjY2Ii8+PHBhdGggZD0iTTI3MC4wNiA3Ny4yN0MyNjguMTggNzYuNTUgMjY2LjM0&#10;IDc5Ljc2IDI2NS42OSA4My4yTDI2NS4yNiA4NS41MyAyNjIuNTYgODUuNTMgMjY0LjIgNzYuOTQg&#10;MjY0LjIgNzYuOTRDMjYzLjcyIDc2Ljg1IDI2My4wMSA3Ni43NyAyNjIuMzggNzYuNzJMMjYyLjcx&#10;IDc0Ljk5QzI2NC4xODcgNzQuODE2NSAyNjUuNjc0IDc0Ljc1MyAyNjcuMTYgNzQuOCAyNjYuOTM4&#10;IDc1LjkxMDEgMjY2LjYzOCA3Ny4wMDI5IDI2Ni4yNiA3OC4wN0wyNjYuMjYgNzguMDdDMjY3LjQx&#10;IDc1Ljc3IDI2OC42IDc0LjE5IDI3MC42MSA3NC42M1oiIGZpbGw9IiM2NjY2NjYiLz48cGF0aCBk&#10;PSJNMjczLjE4IDgxLjE0QzI3My4xOCA4MS4zOCAyNzMuMTEgODEuNzUgMjczLjExIDgxLjk5IDI3&#10;My4xMSA4My4yMiAyNzMuNTkgODMuNTkgMjc1LjExIDgzLjU5IDI3Ni4xODkgODMuNTc2IDI3Ny4y&#10;NTQgODMuMzU1MyAyNzguMjUgODIuOTRMMjc4LjI1IDg1LjA2QzI3Ni45NjggODUuNTIzNSAyNzUu&#10;NjE0IDg1Ljc1NzEgMjc0LjI1IDg1Ljc1IDI3MS41MyA4NS43NSAyNzAuNDUgODQuNSAyNzAuNDUg&#10;ODIuMTIgMjcwLjQ1IDc3LjYyIDI3My4xNyA3NC41NiAyNzYuNTMgNzQuNTYgMjc5LjE5IDc0LjU2&#10;IDI4MC4wMSA3NS44OCAyODAuMDEgNzcuMTggMjgwIDc5Ljc2IDI3Ny40IDgxIDI3My4xOCA4MS4x&#10;NFpNMjc2LjE4IDc2LjZDMjc0Ljc4IDc2LjYgMjczLjg5IDc3LjkgMjczLjUgNzkuMyAyNzUuOTkg&#10;NzkuMjIgMjc3LjI5IDc4LjcgMjc3LjI5IDc3LjU1IDI3Ny4yNyA3Ni45NCAyNzYuODUgNzYuNiAy&#10;NzYuMTYgNzYuNloiIGZpbGw9IiM2NjY2NjYiLz48cGF0aCBkPSJNMjg5LjM5IDg2LjIxQzI4OC44&#10;MiA4OS4yMSAyODYuOTQgOTAuOTQgMjgyLjc0IDkwLjk0IDI4MS42ODYgOTAuOTU0OCAyODAuNjM2&#10;IDkwLjgwMyAyNzkuNjMgOTAuNDlMMjgwLjI1IDg3Ljk2QzI4MS4xOTQgODguMzc4IDI4Mi4yMTcg&#10;ODguNTg5NCAyODMuMjUgODguNTggMjg1LjI1IDg4LjU4IDI4Ni40NSA4Ny44MSAyODYuODIgODUu&#10;ODggMjg3LjA4MiA4NC42MTggMjg3LjQ1IDgzLjM4MDMgMjg3LjkyIDgyLjE4TDI4Ny45MiA4Mi4x&#10;OEMyODcuMDggODMuNzEgMjg1LjU4IDg1Ljc5IDI4My40NCA4NS43OSAyODEuOCA4NS43OSAyODAu&#10;OTEgODQuNzMgMjgwLjkxIDgyLjQ0IDI4MC45MSA3OC4zNyAyODMuMDkgNzQuNjEgMjg3LjgxIDc0&#10;LjYxIDI4OS4wODcgNzQuNTkzNSAyOTAuMzYzIDc0LjcwMDcgMjkxLjYyIDc0LjkzWk0yODcuMjcg&#10;NzYuNzVDMjg0Ljc4IDc2Ljc1IDI4My42MyA3OS42NSAyODMuNjMgODEuOSAyODMuNjMgODIuOTYg&#10;MjgzLjkxIDgzLjM5IDI4NC40NSA4My4zOSAyODUuOTkgODMuMzkgMjg3LjkxIDc5Ljg3IDI4OC4z&#10;NSA3Ny41OUwyODguNDggNzYuOUMyODguMDg1IDc2Ljc5ODMgMjg3LjY3OCA3Ni43NDc5IDI4Ny4y&#10;NyA3Ni43NVoiIGZpbGw9IiM2NjY2NjYiLz48cGF0aCBkPSJNMjk1Ljc5IDg1LjUzIDI5My4wOSA4&#10;NS41MyAyOTQuNzMgNzYuOTQgMjk0LjczIDc2Ljk0QzI5NC4yNiA3Ni44NSAyOTMuNTQgNzYuNzcg&#10;MjkyLjkxIDc2LjcyTDI5My4yNCA3NC45OUMyOTQuNzcgNzQuODEzMiAyOTYuMzExIDc0Ljc0OTYg&#10;Mjk3Ljg1IDc0LjhaTTI5NyA3My40QzI5Ni4xMjcgNzMuNDExMSAyOTUuNDExIDcyLjcxMjggMjk1&#10;LjQgNzEuODQwMyAyOTUuNCA3MS44NDAyIDI5NS40IDcxLjg0MDEgMjk1LjQgNzEuODQgMjk1LjQw&#10;NSA3MC44NDA0IDI5Ni4yMiA3MC4wMzQ1IDI5Ny4yMiA3MC4wNCAyOTcuMjIgNzAuMDQgMjk3LjIy&#10;IDcwLjA0IDI5Ny4yMiA3MC4wNCAyOTguMDgxIDcwLjAxNzYgMjk4Ljc5OCA3MC42OTc3IDI5OC44&#10;MiA3MS41NTkgMjk4LjgyIDcxLjU1OTMgMjk4LjgyIDcxLjU1OTcgMjk4LjgyIDcxLjU2IDI5OC44&#10;MzEgNzIuNTY1MSAyOTguMDI1IDczLjM4ODggMjk3LjAyIDczLjM5OTkgMjk3LjAxMyA3My40IDI5&#10;Ny4wMDcgNzMuNCAyOTcgNzMuNFoiIGZpbGw9IiM2NjY2NjYiLz48cGF0aCBkPSJNMzAzLjA4IDg1&#10;Ljc1QzMwMC4wOCA4NS43NSAyOTguODkgODQuMzIgMjk4Ljg5IDgxLjkgMjk4Ljg5IDc3LjQgMzAx&#10;Ljg5IDc0LjU2IDMwNS4zNiA3NC41NiAzMDguNDMgNzQuNTYgMzA5LjU4IDc2LjIxIDMwOS41OCA3&#10;OC40OCAzMDkuNTggODIuOTIgMzA2LjQ2IDg1Ljc1IDMwMy4wOCA4NS43NVpNMzA0Ljk0IDc2Ljky&#10;QzMwMi45NCA3Ni45MiAzMDEuNzIgNzkuMzIgMzAxLjcyIDgxLjQ3IDMwMS43MiA4Mi42MyAzMDIu&#10;MiA4My4zNyAzMDMuNDUgODMuMzcgMzA1LjM4IDgzLjM3IDMwNi43MiA4MS4yMyAzMDYuNzIgNzgu&#10;ODMgMzA2LjcyIDc3LjU5IDMwNi4yIDc2LjkyIDMwNC45NCA3Ni45MloiIGZpbGw9IiM2NjY2NjYi&#10;Lz48L2c+PGc+PGc+PHBhdGggZD0iTTMzOC4zNCA1LjY1IDM0MS4wNSAyMi4yNSAzMzIuNzMgMjEu&#10;OTIgMzM4LjM0IDUuNjVaIiBmaWxsPSIjRkZFRDAwIi8+PHBhdGggZD0iTTMzNS4xIDI1LjU1IDM0&#10;MS4yNyAyNS43MyAzNDYuNTggNTguNDUgMzIyLjY1IDU4Ljg5IDMwMi45MiA1OS4yNSAzMjkuMzYg&#10;NDMuNTMgMzM1LjEgMjUuNTVaIiBmaWxsPSIjMkQyRTg3Ii8+PHBhdGggZD0iTTMxMi41NSAxMTQu&#10;MDIgMzEwLjg1IDEzMi43OSAyODkuMjggMTQzLjEzIDMxMi41NSAxMTQuMDJaIiBmaWxsPSIjNzc0&#10;RjIzIi8+PHBhdGggZD0iTTQwNC4wNyAwIDM5Mi4xNyAzOS4wOSA0MTIuNjEgNDkuMDYgNDAyLjg5&#10;IDU4LjM3IDM1Ni44NSA1OS4wNiAzODAuMjEgMjkuODQgNDA0LjA3IDBaIiBmaWxsPSIjRTMwNjEz&#10;Ii8+PHBhdGggZD0iTTQyMy4wNSA0NC44MiA0NTAuOTcgNTcuODMgNDA4LjQxIDU4LjQ1IDQyMy4w&#10;NSA0NC44MloiIGZpbGw9IiMxQTZCM0IiLz48L2c+PHBhdGggZD0iTTM0Ni44NCA3MS42NSAzNTEu&#10;OTggMTA0LjU3IDM1OC40IDE0NS43NiAzMzQuNjUgMTEwLjQ4IDMxNS4zMyAxMjAuNzMgMzE2LjEz&#10;IDExMC4wNyAzNDYuODQgNzEuNjVaIiBmaWxsPSIjRUY3RDAwIi8+PC9nPjwvc3ZnPlBLAwQUAAYA&#10;CAAAACEA+a6MA+MAAAANAQAADwAAAGRycy9kb3ducmV2LnhtbEyPwWrDMAyG74O9g9Fgt9ZxQtMu&#10;i1NK2XYqg7WDsZsbq0lobIfYTdK3n3pabxL6+PX9+XoyLRuw942zEsQ8Aoa2dLqxlYTvw/tsBcwH&#10;ZbVqnUUJV/SwLh4fcpVpN9ovHPahYhRifaYk1CF0Gee+rNEoP3cdWrqdXG9UoLWvuO7VSOGm5XEU&#10;pdyoxtKHWnW4rbE87y9Gwseoxk0i3obd+bS9/h4Wnz87gVI+P02bV2ABp/APw02f1KEgp6O7WO1Z&#10;K2EmlquUWAnx8gXYjYhETPWONC2SNAFe5Py+RfEHAAD//wMAUEsDBBQABgAIAAAAIQAwPETr0gAA&#10;ACkCAAAZAAAAZHJzL19yZWxzL2Uyb0RvYy54bWwucmVsc7yRTWoDMQxG94XewWhfe2YCpZR4sgmB&#10;bEN6AGFrPCbjHyw3NLePSzcNpHSXpST0voe03nyFRZypsE9RQy87EBRNsj46DR/H3csbCK4YLS4p&#10;koYLMWzG56f1gRasbYlnn1k0SmQNc635XSk2MwVkmTLFNplSCVhbWZzKaE7oSA1d96rKbwaMN0yx&#10;txrK3q5AHC+5Jf/PTtPkDW2T+QwU650I5UPLbkAsjqqGQNbjT3Ml+exA3XcYHuMwyBz/dOgf49BL&#10;CtP3HdTNg8crAAAA//8DAFBLAQItABQABgAIAAAAIQDSx2dLHQEAAH0CAAATAAAAAAAAAAAAAAAA&#10;AAAAAABbQ29udGVudF9UeXBlc10ueG1sUEsBAi0AFAAGAAgAAAAhADj9If/WAAAAlAEAAAsAAAAA&#10;AAAAAAAAAAAATgEAAF9yZWxzLy5yZWxzUEsBAi0AFAAGAAgAAAAhAA0tPcwlBgAAiBcAAA4AAAAA&#10;AAAAAAAAAAAATQIAAGRycy9lMm9Eb2MueG1sUEsBAi0AFAAGAAgAAAAhAG/fcrj2mQAAvFsBABQA&#10;AAAAAAAAAAAAAAAAnggAAGRycy9tZWRpYS9pbWFnZTEuZW1mUEsBAi0ACgAAAAAAAAAhANPJKa1X&#10;fwAAV38AABQAAAAAAAAAAAAAAAAAxqIAAGRycy9tZWRpYS9pbWFnZTIucG5nUEsBAi0ACgAAAAAA&#10;AAAhAH70Eg1rVAAAa1QAABQAAAAAAAAAAAAAAAAATyIBAGRycy9tZWRpYS9pbWFnZTMuc3ZnUEsB&#10;Ai0AFAAGAAgAAAAhAPmujAPjAAAADQEAAA8AAAAAAAAAAAAAAAAA7HYBAGRycy9kb3ducmV2Lnht&#10;bFBLAQItABQABgAIAAAAIQAwPETr0gAAACkCAAAZAAAAAAAAAAAAAAAAAPx3AQBkcnMvX3JlbHMv&#10;ZTJvRG9jLnhtbC5yZWxzUEsFBgAAAAAIAAgAAAIAAAV5AQAAAA==&#10;">
                <v:shape id="Rechthoek 4" o:spid="_x0000_s1028" style="position:absolute;top:87321;width:75600;height:8460;visibility:visible;mso-wrap-style:square;v-text-anchor:middle" coordsize="7559675,84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gfVzAAAAOIAAAAPAAAAZHJzL2Rvd25yZXYueG1sRI/dSsNA&#10;FITvC77DcgRvpN1NaZM2dltEEESK2h96fcgek2D2bMyuberTuwWhl8PMfMMsVr1txJE6XzvWkIwU&#10;COLCmZpLDfvd83AGwgdkg41j0nAmD6vlzWCBuXEn3tBxG0oRIexz1FCF0OZS+qIii37kWuLofbrO&#10;YoiyK6Xp8BThtpFjpVJpsea4UGFLTxUVX9sfq2H9e2i9NPfr7zSbvgc1Tz/eslet7277xwcQgfpw&#10;Df+3X4yGbDpRSTKfjOFyKd4BufwDAAD//wMAUEsBAi0AFAAGAAgAAAAhANvh9svuAAAAhQEAABMA&#10;AAAAAAAAAAAAAAAAAAAAAFtDb250ZW50X1R5cGVzXS54bWxQSwECLQAUAAYACAAAACEAWvQsW78A&#10;AAAVAQAACwAAAAAAAAAAAAAAAAAfAQAAX3JlbHMvLnJlbHNQSwECLQAUAAYACAAAACEACDYH1cwA&#10;AADiAAAADwAAAAAAAAAAAAAAAAAHAgAAZHJzL2Rvd25yZXYueG1sUEsFBgAAAAADAAMAtwAAAAAD&#10;AAAAAA==&#10;" path="m,l7559675,271463r,573087l,844550,,xe" fillcolor="#c3375a [3204]" stroked="f" strokeweight="1pt">
                  <v:stroke joinstyle="miter"/>
                  <v:path arrowok="t" o:connecttype="custom" o:connectlocs="0,0;7560000,271929;7560000,846000;0,846000;0,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668913893" o:spid="_x0000_s1029" type="#_x0000_t75" style="position:absolute;left:14013;top:15258;width:44634;height:37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9uuxwAAAOMAAAAPAAAAZHJzL2Rvd25yZXYueG1sRE9fT8Iw&#10;EH834Ts0Z+KLkQ4xcwwKIUSNrzA+wLEe6+J6XdoOpp/empjweL//t9qMthMX8qF1rGA2zUAQ1063&#10;3Cg4Vu9PBYgQkTV2jknBNwXYrCd3Kyy1u/KeLofYiBTCoUQFJsa+lDLUhiyGqeuJE3d23mJMp2+k&#10;9nhN4baTz1mWS4stpwaDPe0M1V+HwSrArnozrx8vZ9+7x+pUDcMu+xmUergft0sQkcZ4E/+7P3Wa&#10;n+fFYjYvFnP4+ykBINe/AAAA//8DAFBLAQItABQABgAIAAAAIQDb4fbL7gAAAIUBAAATAAAAAAAA&#10;AAAAAAAAAAAAAABbQ29udGVudF9UeXBlc10ueG1sUEsBAi0AFAAGAAgAAAAhAFr0LFu/AAAAFQEA&#10;AAsAAAAAAAAAAAAAAAAAHwEAAF9yZWxzLy5yZWxzUEsBAi0AFAAGAAgAAAAhAH2L267HAAAA4wAA&#10;AA8AAAAAAAAAAAAAAAAABwIAAGRycy9kb3ducmV2LnhtbFBLBQYAAAAAAwADALcAAAD7AgAAAAA=&#10;">
                  <v:imagedata r:id="rId23" o:title=""/>
                </v:shape>
                <v:shapetype id="_x0000_t202" coordsize="21600,21600" o:spt="202" path="m,l,21600r21600,l21600,xe">
                  <v:stroke joinstyle="miter"/>
                  <v:path gradientshapeok="t" o:connecttype="rect"/>
                </v:shapetype>
                <v:shape id="_x0000_s1030" type="#_x0000_t202" style="position:absolute;left:7574;width:59832;height:5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JN+xwAAAOIAAAAPAAAAZHJzL2Rvd25yZXYueG1sRE9LSwMx&#10;EL4L/ocwgjebbA+t3TYt4gM8+KwV9DZuxt3FzWRJptv13xtB8PjxvVeb0XdqoJjawBaKiQFFXAXX&#10;cm1h93Jzdg4qCbLDLjBZ+KYEm/Xx0QpLFw78TMNWapVDOJVooRHpS61T1ZDHNAk9ceY+Q/QoGcZa&#10;u4iHHO47PTVmpj22nBsa7Omyoepru/cWurcU7z6MvA9X9b08Per963XxYO3pyXixBCU0yr/4z33r&#10;8vzpYj4zxXwBv5cyBr3+AQAA//8DAFBLAQItABQABgAIAAAAIQDb4fbL7gAAAIUBAAATAAAAAAAA&#10;AAAAAAAAAAAAAABbQ29udGVudF9UeXBlc10ueG1sUEsBAi0AFAAGAAgAAAAhAFr0LFu/AAAAFQEA&#10;AAsAAAAAAAAAAAAAAAAAHwEAAF9yZWxzLy5yZWxzUEsBAi0AFAAGAAgAAAAhAAPYk37HAAAA4gAA&#10;AA8AAAAAAAAAAAAAAAAABwIAAGRycy9kb3ducmV2LnhtbFBLBQYAAAAAAwADALcAAAD7AgAAAAA=&#10;" filled="f" stroked="f" strokeweight=".5pt">
                  <v:textbox inset="0,0,0,0">
                    <w:txbxContent>
                      <w:p w14:paraId="33796843" w14:textId="77777777" w:rsidR="00E56DB0" w:rsidRPr="00417739" w:rsidRDefault="00E56DB0" w:rsidP="00A63832">
                        <w:pPr>
                          <w:rPr>
                            <w:b/>
                            <w:color w:val="C3375A" w:themeColor="accent1"/>
                            <w:sz w:val="20"/>
                            <w:szCs w:val="24"/>
                          </w:rPr>
                        </w:pPr>
                        <w:r w:rsidRPr="00417739">
                          <w:rPr>
                            <w:b/>
                            <w:color w:val="C3375A" w:themeColor="accent1"/>
                            <w:sz w:val="20"/>
                            <w:szCs w:val="24"/>
                          </w:rPr>
                          <w:t>Veiligheids- en Gezondheidsregio Gelderland-Midden (VGGM)</w:t>
                        </w:r>
                      </w:p>
                      <w:p w14:paraId="53A1B3E5" w14:textId="77777777" w:rsidR="00E56DB0" w:rsidRPr="00417739" w:rsidRDefault="00E56DB0" w:rsidP="00A63832">
                        <w:pPr>
                          <w:rPr>
                            <w:b/>
                            <w:color w:val="C3375A" w:themeColor="accent1"/>
                            <w:sz w:val="20"/>
                            <w:szCs w:val="24"/>
                          </w:rPr>
                        </w:pPr>
                        <w:r w:rsidRPr="00417739">
                          <w:rPr>
                            <w:b/>
                            <w:color w:val="C3375A" w:themeColor="accent1"/>
                            <w:sz w:val="20"/>
                            <w:szCs w:val="24"/>
                          </w:rPr>
                          <w:t>verzorgt Ambulance, Brandweer, GGD en GHOR voor de gemeenten Gelderland-Midden</w:t>
                        </w:r>
                      </w:p>
                    </w:txbxContent>
                  </v:textbox>
                </v:shape>
                <v:shape id="Tekstvak 2074189315" o:spid="_x0000_s1031" type="#_x0000_t202" style="position:absolute;left:7574;top:62598;width:41336;height:12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WOTzAAAAOMAAAAPAAAAZHJzL2Rvd25yZXYueG1sRI9LT8Mw&#10;EITvSPwHa5G4UTvlVULdCvGQOJRXAQluS7wkEfE6srdp+PcYCYnjaGa+0cyXo+/UQDG1gS0UEwOK&#10;uAqu5drCy/PNwQxUEmSHXWCy8E0JlovdnTmWLmz5iYa11CpDOJVooRHpS61T1ZDHNAk9cfY+Q/Qo&#10;WcZau4jbDPednhpzoj22nBca7OmyoeprvfEWurcUVx9G3oer+k4eH/Tm9bq4t3Z/b7w4ByU0yn/4&#10;r33rLEzN6VExOzssjuH3U/4DevEDAAD//wMAUEsBAi0AFAAGAAgAAAAhANvh9svuAAAAhQEAABMA&#10;AAAAAAAAAAAAAAAAAAAAAFtDb250ZW50X1R5cGVzXS54bWxQSwECLQAUAAYACAAAACEAWvQsW78A&#10;AAAVAQAACwAAAAAAAAAAAAAAAAAfAQAAX3JlbHMvLnJlbHNQSwECLQAUAAYACAAAACEAr2Fjk8wA&#10;AADjAAAADwAAAAAAAAAAAAAAAAAHAgAAZHJzL2Rvd25yZXYueG1sUEsFBgAAAAADAAMAtwAAAAAD&#10;AAAAAA==&#10;" filled="f" stroked="f" strokeweight=".5pt">
                  <v:textbox inset="0,0,0,0">
                    <w:txbxContent>
                      <w:p w14:paraId="16894DBB" w14:textId="77777777" w:rsidR="00E56DB0" w:rsidRPr="00417739" w:rsidRDefault="00E56DB0" w:rsidP="00A63832">
                        <w:pPr>
                          <w:rPr>
                            <w:color w:val="C3375A" w:themeColor="accent1"/>
                          </w:rPr>
                        </w:pPr>
                        <w:r w:rsidRPr="00417739">
                          <w:rPr>
                            <w:color w:val="C3375A" w:themeColor="accent1"/>
                          </w:rPr>
                          <w:t>Veiligheids- en Gezondheidsregio Gelderland-Midden</w:t>
                        </w:r>
                      </w:p>
                      <w:p w14:paraId="2C77CD63" w14:textId="77777777" w:rsidR="00E56DB0" w:rsidRPr="001F5AA5" w:rsidRDefault="00E56DB0" w:rsidP="00A63832">
                        <w:pPr>
                          <w:rPr>
                            <w:noProof/>
                          </w:rPr>
                        </w:pPr>
                        <w:r w:rsidRPr="001F5AA5">
                          <w:rPr>
                            <w:noProof/>
                          </w:rPr>
                          <w:t>Postbus 5364</w:t>
                        </w:r>
                      </w:p>
                      <w:p w14:paraId="0B0F0943" w14:textId="77777777" w:rsidR="00E56DB0" w:rsidRPr="001F5AA5" w:rsidRDefault="00E56DB0" w:rsidP="00A63832">
                        <w:pPr>
                          <w:rPr>
                            <w:noProof/>
                          </w:rPr>
                        </w:pPr>
                        <w:r w:rsidRPr="001F5AA5">
                          <w:rPr>
                            <w:noProof/>
                          </w:rPr>
                          <w:t>6802 EJ ARNHEM</w:t>
                        </w:r>
                      </w:p>
                      <w:p w14:paraId="5AE30EF4" w14:textId="77777777" w:rsidR="00E56DB0" w:rsidRPr="001F5AA5" w:rsidRDefault="00E56DB0" w:rsidP="00A63832">
                        <w:pPr>
                          <w:rPr>
                            <w:noProof/>
                          </w:rPr>
                        </w:pPr>
                        <w:r w:rsidRPr="001F5AA5">
                          <w:rPr>
                            <w:noProof/>
                            <w:color w:val="646464"/>
                          </w:rPr>
                          <w:t>T</w:t>
                        </w:r>
                        <w:r w:rsidRPr="001F5AA5">
                          <w:rPr>
                            <w:noProof/>
                          </w:rPr>
                          <w:tab/>
                          <w:t xml:space="preserve">0800 </w:t>
                        </w:r>
                        <w:r>
                          <w:rPr>
                            <w:noProof/>
                          </w:rPr>
                          <w:t>8446 000</w:t>
                        </w:r>
                      </w:p>
                      <w:p w14:paraId="53C188A5" w14:textId="77777777" w:rsidR="00E56DB0" w:rsidRPr="001F5AA5" w:rsidRDefault="00E56DB0" w:rsidP="00A63832">
                        <w:pPr>
                          <w:rPr>
                            <w:noProof/>
                          </w:rPr>
                        </w:pPr>
                        <w:r w:rsidRPr="001F5AA5">
                          <w:rPr>
                            <w:noProof/>
                            <w:color w:val="646464"/>
                          </w:rPr>
                          <w:t>E</w:t>
                        </w:r>
                        <w:r w:rsidRPr="001F5AA5">
                          <w:rPr>
                            <w:noProof/>
                            <w:color w:val="7F7F7F" w:themeColor="text1" w:themeTint="80"/>
                          </w:rPr>
                          <w:tab/>
                        </w:r>
                        <w:r>
                          <w:rPr>
                            <w:noProof/>
                          </w:rPr>
                          <w:t>info</w:t>
                        </w:r>
                        <w:r w:rsidRPr="001F5AA5">
                          <w:rPr>
                            <w:noProof/>
                          </w:rPr>
                          <w:t>@</w:t>
                        </w:r>
                        <w:r>
                          <w:rPr>
                            <w:noProof/>
                          </w:rPr>
                          <w:t>vg</w:t>
                        </w:r>
                        <w:r w:rsidRPr="001F5AA5">
                          <w:rPr>
                            <w:noProof/>
                          </w:rPr>
                          <w:t>gm.nl</w:t>
                        </w:r>
                      </w:p>
                      <w:p w14:paraId="42A41242" w14:textId="77777777" w:rsidR="00E56DB0" w:rsidRPr="001F5AA5" w:rsidRDefault="00E56DB0" w:rsidP="00A63832">
                        <w:pPr>
                          <w:rPr>
                            <w:noProof/>
                          </w:rPr>
                        </w:pPr>
                        <w:r w:rsidRPr="001F5AA5">
                          <w:rPr>
                            <w:noProof/>
                            <w:color w:val="646464"/>
                          </w:rPr>
                          <w:t>I</w:t>
                        </w:r>
                        <w:r w:rsidRPr="001F5AA5">
                          <w:rPr>
                            <w:noProof/>
                          </w:rPr>
                          <w:tab/>
                          <w:t>www.</w:t>
                        </w:r>
                        <w:r>
                          <w:rPr>
                            <w:noProof/>
                          </w:rPr>
                          <w:t>vg</w:t>
                        </w:r>
                        <w:r w:rsidRPr="001F5AA5">
                          <w:rPr>
                            <w:noProof/>
                          </w:rPr>
                          <w:t>gm.nl</w:t>
                        </w:r>
                      </w:p>
                    </w:txbxContent>
                  </v:textbox>
                </v:shape>
                <v:shape id="Graphic 582028848" o:spid="_x0000_s1032" type="#_x0000_t75" style="position:absolute;left:7562;top:77160;width:29880;height:614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AyHxQAAAOIAAAAPAAAAZHJzL2Rvd25yZXYueG1sRE/Pa8Iw&#10;FL4P9j+EN/A2U4uboTOKjgkeV93uj+bZlDUvJYna/vfLYbDjx/d7vR1dL24UYudZw2JegCBuvOm4&#10;1fB1PjwrEDEhG+w9k4aJImw3jw9rrIy/c023U2pFDuFYoQab0lBJGRtLDuPcD8SZu/jgMGUYWmkC&#10;3nO462VZFK/SYce5weJA75aan9PVaThf1fit6st+ET+Pq2n6sAcTaq1nT+PuDUSiMf2L/9xHo+FF&#10;lUWp1DJvzpfyHZCbXwAAAP//AwBQSwECLQAUAAYACAAAACEA2+H2y+4AAACFAQAAEwAAAAAAAAAA&#10;AAAAAAAAAAAAW0NvbnRlbnRfVHlwZXNdLnhtbFBLAQItABQABgAIAAAAIQBa9CxbvwAAABUBAAAL&#10;AAAAAAAAAAAAAAAAAB8BAABfcmVscy8ucmVsc1BLAQItABQABgAIAAAAIQBoEAyHxQAAAOIAAAAP&#10;AAAAAAAAAAAAAAAAAAcCAABkcnMvZG93bnJldi54bWxQSwUGAAAAAAMAAwC3AAAA+QIAAAAA&#10;">
                  <v:imagedata r:id="rId24" o:title=""/>
                </v:shape>
              </v:group>
            </w:pict>
          </mc:Fallback>
        </mc:AlternateContent>
      </w:r>
    </w:p>
    <w:p w14:paraId="052566C0" w14:textId="56843159" w:rsidR="00E72C60" w:rsidRPr="006A2E9D" w:rsidRDefault="00E72C60" w:rsidP="00A63832"/>
    <w:sectPr w:rsidR="00E72C60" w:rsidRPr="006A2E9D" w:rsidSect="00D73928">
      <w:headerReference w:type="default" r:id="rId25"/>
      <w:footerReference w:type="default" r:id="rId26"/>
      <w:headerReference w:type="first" r:id="rId27"/>
      <w:footerReference w:type="first" r:id="rId28"/>
      <w:pgSz w:w="11907" w:h="16838" w:code="9"/>
      <w:pgMar w:top="1191" w:right="1786" w:bottom="1814" w:left="1786" w:header="794" w:footer="284"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F8DEB" w14:textId="77777777" w:rsidR="00D95E52" w:rsidRDefault="00D95E52" w:rsidP="00A63832">
      <w:r>
        <w:separator/>
      </w:r>
    </w:p>
  </w:endnote>
  <w:endnote w:type="continuationSeparator" w:id="0">
    <w:p w14:paraId="4DED7419" w14:textId="77777777" w:rsidR="00D95E52" w:rsidRDefault="00D95E52" w:rsidP="00A63832">
      <w:r>
        <w:continuationSeparator/>
      </w:r>
    </w:p>
  </w:endnote>
  <w:endnote w:type="continuationNotice" w:id="1">
    <w:p w14:paraId="738A7C7F" w14:textId="77777777" w:rsidR="00D95E52" w:rsidRDefault="00D95E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erriweather Light">
    <w:charset w:val="00"/>
    <w:family w:val="auto"/>
    <w:pitch w:val="variable"/>
    <w:sig w:usb0="20000207" w:usb1="00000002" w:usb2="00000000" w:usb3="00000000" w:csb0="00000197"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76DF9" w14:textId="5AEE08D0" w:rsidR="00A0564E" w:rsidRPr="00A0564E" w:rsidRDefault="00A0564E" w:rsidP="00A63832">
    <w:pPr>
      <w:pStyle w:val="Voettekst"/>
    </w:pPr>
    <w:r>
      <w:rPr>
        <w:noProof/>
      </w:rPr>
      <mc:AlternateContent>
        <mc:Choice Requires="wps">
          <w:drawing>
            <wp:anchor distT="0" distB="0" distL="114300" distR="114300" simplePos="0" relativeHeight="251658241" behindDoc="1" locked="0" layoutInCell="1" allowOverlap="1" wp14:anchorId="4C02FFB5" wp14:editId="67CBC1C3">
              <wp:simplePos x="0" y="0"/>
              <wp:positionH relativeFrom="page">
                <wp:align>left</wp:align>
              </wp:positionH>
              <wp:positionV relativeFrom="page">
                <wp:align>bottom</wp:align>
              </wp:positionV>
              <wp:extent cx="7560000" cy="846000"/>
              <wp:effectExtent l="0" t="0" r="3175" b="0"/>
              <wp:wrapNone/>
              <wp:docPr id="4" name="Rechthoek 4"/>
              <wp:cNvGraphicFramePr/>
              <a:graphic xmlns:a="http://schemas.openxmlformats.org/drawingml/2006/main">
                <a:graphicData uri="http://schemas.microsoft.com/office/word/2010/wordprocessingShape">
                  <wps:wsp>
                    <wps:cNvSpPr/>
                    <wps:spPr>
                      <a:xfrm>
                        <a:off x="0" y="0"/>
                        <a:ext cx="7560000" cy="846000"/>
                      </a:xfrm>
                      <a:custGeom>
                        <a:avLst/>
                        <a:gdLst>
                          <a:gd name="connsiteX0" fmla="*/ 0 w 7559675"/>
                          <a:gd name="connsiteY0" fmla="*/ 0 h 844550"/>
                          <a:gd name="connsiteX1" fmla="*/ 7559675 w 7559675"/>
                          <a:gd name="connsiteY1" fmla="*/ 0 h 844550"/>
                          <a:gd name="connsiteX2" fmla="*/ 7559675 w 7559675"/>
                          <a:gd name="connsiteY2" fmla="*/ 844550 h 844550"/>
                          <a:gd name="connsiteX3" fmla="*/ 0 w 7559675"/>
                          <a:gd name="connsiteY3" fmla="*/ 844550 h 844550"/>
                          <a:gd name="connsiteX4" fmla="*/ 0 w 7559675"/>
                          <a:gd name="connsiteY4" fmla="*/ 0 h 844550"/>
                          <a:gd name="connsiteX0" fmla="*/ 0 w 7559675"/>
                          <a:gd name="connsiteY0" fmla="*/ 0 h 844550"/>
                          <a:gd name="connsiteX1" fmla="*/ 7559675 w 7559675"/>
                          <a:gd name="connsiteY1" fmla="*/ 271463 h 844550"/>
                          <a:gd name="connsiteX2" fmla="*/ 7559675 w 7559675"/>
                          <a:gd name="connsiteY2" fmla="*/ 844550 h 844550"/>
                          <a:gd name="connsiteX3" fmla="*/ 0 w 7559675"/>
                          <a:gd name="connsiteY3" fmla="*/ 844550 h 844550"/>
                          <a:gd name="connsiteX4" fmla="*/ 0 w 7559675"/>
                          <a:gd name="connsiteY4" fmla="*/ 0 h 8445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59675" h="844550">
                            <a:moveTo>
                              <a:pt x="0" y="0"/>
                            </a:moveTo>
                            <a:lnTo>
                              <a:pt x="7559675" y="271463"/>
                            </a:lnTo>
                            <a:lnTo>
                              <a:pt x="7559675" y="844550"/>
                            </a:lnTo>
                            <a:lnTo>
                              <a:pt x="0" y="84455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6A25F" id="Rechthoek 4" o:spid="_x0000_s1026" style="position:absolute;margin-left:0;margin-top:0;width:595.3pt;height:66.6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coordsize="7559675,84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mtxpwMAAMkLAAAOAAAAZHJzL2Uyb0RvYy54bWzMVl1v0zwUvkfiP1i+RHqXtkvXUa1D09Be&#10;IU0wsSHg0nOcJZJjB9v9GL+ex3aSemPQDnFBLhI7Puc59nM+fE7ebBpJVsLYWqsFHR+MKBGK66JW&#10;dwv66ebiv2NKrGOqYFIrsaD3wtI3py9fnKzbuZjoSstCGAIQZefrdkEr59p5llleiYbZA90KhcVS&#10;m4Y5TM1dVhi2Bnojs8lodJSttSlao7mwFn/fxkV6GvDLUnD3oSytcEQuKPbmwtuE961/Z6cnbH5n&#10;WFvVvNsG+4NdNKxWMDpAvWWOkaWpf4Jqam601aU74LrJdFnWXIQz4DTj0aPTXFesFeEsIMe2A032&#10;78Hy96vr9sqAhnVr5xZDf4pNaRr/xf7IJpB1P5AlNo5w/JxNj0Z4KOFYO879xLOZbbX50rr/hQ5I&#10;bHVpXSS7wChQVRDFGsQE10rZ2okvACsbCf5fZWRE1mQ2nb4+mk07Jz0W//pQvCLHeT6d9i59LP1l&#10;nIB3wLtNpEojssvE5E9MpErxBDvtHCZ29uApFd/TQv48Cw/Fd9H00G//mpsns3F+dLjTB6nb9g6n&#10;VGlPT6TO+8d9jdS/65ObVX2+843qEh4jwvy9MAqlstXWF5c0+1FJ+imyO1YTaPlqsUMZiZoqj5+l&#10;DLekypNnKcNBqfLhs5SROKlyniqDzi13BjeZv8NkuMMcJbjDDCW4w269Dpu3zHnK+yFZ+wodyyep&#10;fIEOtdEvN3olbnQQdI+qO0xuV6VKpQYw7DemSLfXXqz/tgE0Fe9sR3f2Yv03iqMkAHdvwT42ehAu&#10;tRUR3/MQbqGBEM9jchNZLeviopbSMxD6DHEuDVkxsMs4F8r1wfNAUoYoVNpr9ieBne2tGUbuXgqP&#10;K9VHUZK6QHxPQrD/wlDYQ8UKEe1Pw40a4QeNcJoA6KVL2B+wx7/DjjCdvFcVoR8alGMWDmaeYmDQ&#10;CJa1coNyUyttnrIuB/rKKN+TFKnxLN3q4v7KEKNjN2ZbflEb6y6ZdVfM4PpHNKCldB/wKqVGJCNi&#10;w4iSSpvvT/338uiKsErJGu3cgtpvS2YEJfKdQr/0epzngHVhkk9nE0xMunKbrqhlc64RD6gq2F0Y&#10;enkn+2FpdPMZneeZt4olpjhso3o5JGWcnDvMsYTelYuzszBGz4ewvFTXLffgntUWJ7/ZfGamJX64&#10;oA4N1nvdt35s3ndOCOOtrNdU+mzpdFn7tirEYeS1m6BfDIHT9ba+IU3nQWrbgZ/+AAAA//8DAFBL&#10;AwQUAAYACAAAACEA+ue3TN4AAAAGAQAADwAAAGRycy9kb3ducmV2LnhtbEyPQU/CQBCF7yb+h82Q&#10;eDGwC8QitVtiTLwYIgLG89Id2sbubO0OUP31Ll7kMnmTN3nvm2zRu0YcsQu1Jw3jkQKBVHhbU6nh&#10;ffs8vAcR2JA1jSfU8I0BFvn1VWZS60+0xuOGSxFDKKRGQ8XcplKGokJnwsi3SNHb+84ZjmtXStuZ&#10;Uwx3jZwolUhnaooNlWnxqcLic3NwGpY/H22Q9nb5lczuVqzmydvr7EXrm0H/+ACCsef/YzjjR3TI&#10;I9POH8gG0WiIj/DfPHvjuUpA7KKaTicg80xe4ue/AAAA//8DAFBLAQItABQABgAIAAAAIQC2gziS&#10;/gAAAOEBAAATAAAAAAAAAAAAAAAAAAAAAABbQ29udGVudF9UeXBlc10ueG1sUEsBAi0AFAAGAAgA&#10;AAAhADj9If/WAAAAlAEAAAsAAAAAAAAAAAAAAAAALwEAAF9yZWxzLy5yZWxzUEsBAi0AFAAGAAgA&#10;AAAhAInSa3GnAwAAyQsAAA4AAAAAAAAAAAAAAAAALgIAAGRycy9lMm9Eb2MueG1sUEsBAi0AFAAG&#10;AAgAAAAhAPrnt0zeAAAABgEAAA8AAAAAAAAAAAAAAAAAAQYAAGRycy9kb3ducmV2LnhtbFBLBQYA&#10;AAAABAAEAPMAAAAMBwAAAAA=&#10;" path="m,l7559675,271463r,573087l,844550,,xe" fillcolor="#c3375a [3204]" stroked="f" strokeweight="1pt">
              <v:stroke joinstyle="miter"/>
              <v:path arrowok="t" o:connecttype="custom" o:connectlocs="0,0;7560000,271929;7560000,846000;0,846000;0,0" o:connectangles="0,0,0,0,0"/>
              <w10:wrap anchorx="page" anchory="page"/>
            </v:shape>
          </w:pict>
        </mc:Fallback>
      </mc:AlternateContent>
    </w:r>
    <w:r>
      <w:tab/>
    </w:r>
    <w:r w:rsidRPr="00EC396C">
      <w:t xml:space="preserve">Versie: </w:t>
    </w:r>
    <w:sdt>
      <w:sdtPr>
        <w:tag w:val=""/>
        <w:id w:val="1619252073"/>
        <w:placeholder>
          <w:docPart w:val="D5A716FF0C044B20B8649C1FE65F70BF"/>
        </w:placeholder>
        <w:dataBinding w:prefixMappings="xmlns:ns0='http://schemas.microsoft.com/office/2006/coverPageProps' " w:xpath="/ns0:CoverPageProperties[1]/ns0:PublishDate[1]" w:storeItemID="{55AF091B-3C7A-41E3-B477-F2FDAA23CFDA}"/>
        <w:date w:fullDate="2026-01-19T00:00:00Z">
          <w:dateFormat w:val="MMMM yyyy"/>
          <w:lid w:val="nl-NL"/>
          <w:storeMappedDataAs w:val="dateTime"/>
          <w:calendar w:val="gregorian"/>
        </w:date>
      </w:sdtPr>
      <w:sdtContent>
        <w:r w:rsidR="004E01E7">
          <w:t>januari 2026</w:t>
        </w:r>
      </w:sdtContent>
    </w:sdt>
    <w:r w:rsidRPr="00EC396C">
      <w:tab/>
      <w:t>Pagina</w:t>
    </w: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774D0" w14:textId="4AFDFE51" w:rsidR="00A11982" w:rsidRDefault="00A11982" w:rsidP="00A63832">
    <w:pPr>
      <w:pStyle w:val="Voettekst"/>
    </w:pPr>
    <w:r>
      <w:rPr>
        <w:noProof/>
      </w:rPr>
      <w:drawing>
        <wp:anchor distT="0" distB="0" distL="114300" distR="114300" simplePos="0" relativeHeight="251658246" behindDoc="0" locked="1" layoutInCell="1" allowOverlap="1" wp14:anchorId="470488A2" wp14:editId="2CC1BD65">
          <wp:simplePos x="0" y="0"/>
          <wp:positionH relativeFrom="page">
            <wp:posOffset>371475</wp:posOffset>
          </wp:positionH>
          <wp:positionV relativeFrom="page">
            <wp:posOffset>9808210</wp:posOffset>
          </wp:positionV>
          <wp:extent cx="2988000" cy="612791"/>
          <wp:effectExtent l="0" t="0" r="3175" b="0"/>
          <wp:wrapNone/>
          <wp:docPr id="800852301" name="Graphic 800852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988000" cy="612791"/>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8244" behindDoc="0" locked="0" layoutInCell="1" allowOverlap="1" wp14:anchorId="0C49C6A6" wp14:editId="718D0B78">
              <wp:simplePos x="0" y="0"/>
              <wp:positionH relativeFrom="column">
                <wp:posOffset>-1134110</wp:posOffset>
              </wp:positionH>
              <wp:positionV relativeFrom="paragraph">
                <wp:posOffset>-962573</wp:posOffset>
              </wp:positionV>
              <wp:extent cx="7560000" cy="1275586"/>
              <wp:effectExtent l="0" t="0" r="0" b="0"/>
              <wp:wrapNone/>
              <wp:docPr id="20" name="Groep 20"/>
              <wp:cNvGraphicFramePr/>
              <a:graphic xmlns:a="http://schemas.openxmlformats.org/drawingml/2006/main">
                <a:graphicData uri="http://schemas.microsoft.com/office/word/2010/wordprocessingGroup">
                  <wpg:wgp>
                    <wpg:cNvGrpSpPr/>
                    <wpg:grpSpPr>
                      <a:xfrm>
                        <a:off x="0" y="0"/>
                        <a:ext cx="7560000" cy="1275586"/>
                        <a:chOff x="0" y="0"/>
                        <a:chExt cx="7560000" cy="1275586"/>
                      </a:xfrm>
                    </wpg:grpSpPr>
                    <wps:wsp>
                      <wps:cNvPr id="18" name="Rechthoek 4"/>
                      <wps:cNvSpPr/>
                      <wps:spPr>
                        <a:xfrm>
                          <a:off x="0" y="0"/>
                          <a:ext cx="7560000" cy="846000"/>
                        </a:xfrm>
                        <a:custGeom>
                          <a:avLst/>
                          <a:gdLst>
                            <a:gd name="connsiteX0" fmla="*/ 0 w 7559675"/>
                            <a:gd name="connsiteY0" fmla="*/ 0 h 844550"/>
                            <a:gd name="connsiteX1" fmla="*/ 7559675 w 7559675"/>
                            <a:gd name="connsiteY1" fmla="*/ 0 h 844550"/>
                            <a:gd name="connsiteX2" fmla="*/ 7559675 w 7559675"/>
                            <a:gd name="connsiteY2" fmla="*/ 844550 h 844550"/>
                            <a:gd name="connsiteX3" fmla="*/ 0 w 7559675"/>
                            <a:gd name="connsiteY3" fmla="*/ 844550 h 844550"/>
                            <a:gd name="connsiteX4" fmla="*/ 0 w 7559675"/>
                            <a:gd name="connsiteY4" fmla="*/ 0 h 844550"/>
                            <a:gd name="connsiteX0" fmla="*/ 0 w 7559675"/>
                            <a:gd name="connsiteY0" fmla="*/ 0 h 844550"/>
                            <a:gd name="connsiteX1" fmla="*/ 7559675 w 7559675"/>
                            <a:gd name="connsiteY1" fmla="*/ 271463 h 844550"/>
                            <a:gd name="connsiteX2" fmla="*/ 7559675 w 7559675"/>
                            <a:gd name="connsiteY2" fmla="*/ 844550 h 844550"/>
                            <a:gd name="connsiteX3" fmla="*/ 0 w 7559675"/>
                            <a:gd name="connsiteY3" fmla="*/ 844550 h 844550"/>
                            <a:gd name="connsiteX4" fmla="*/ 0 w 7559675"/>
                            <a:gd name="connsiteY4" fmla="*/ 0 h 8445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59675" h="844550">
                              <a:moveTo>
                                <a:pt x="0" y="0"/>
                              </a:moveTo>
                              <a:lnTo>
                                <a:pt x="7559675" y="271463"/>
                              </a:lnTo>
                              <a:lnTo>
                                <a:pt x="7559675" y="844550"/>
                              </a:lnTo>
                              <a:lnTo>
                                <a:pt x="0" y="844550"/>
                              </a:lnTo>
                              <a:lnTo>
                                <a:pt x="0" y="0"/>
                              </a:lnTo>
                              <a:close/>
                            </a:path>
                          </a:pathLst>
                        </a:cu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hthoek 19"/>
                      <wps:cNvSpPr/>
                      <wps:spPr>
                        <a:xfrm>
                          <a:off x="0" y="739186"/>
                          <a:ext cx="7560000" cy="53640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2CAE812" id="Groep 20" o:spid="_x0000_s1026" style="position:absolute;margin-left:-89.3pt;margin-top:-75.8pt;width:595.3pt;height:100.45pt;z-index:251658244" coordsize="75600,12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9W6VgQAAPcQAAAOAAAAZHJzL2Uyb0RvYy54bWzsWF1v2zYUfR+w/0DoccAiy5bt2IhTBOkS&#10;DAjaoMnQ9pGmKEuYRGokHTn79TskJUW2M9hOMaADmgASad4P3sN7eY998W5TFuSJK51LsQiis0FA&#10;uGAyycVqEfzxePPreUC0oSKhhRR8ETxzHby7/Pmni7qa86HMZJFwRWBE6HldLYLMmGoehpplvKT6&#10;TFZcYDGVqqQGU7UKE0VrWC+LcDgYTMJaqqRSknGt8el7vxhcOvtpypn5mKaaG1IsAuzNuKdyz6V9&#10;hpcXdL5StMpy1myDvmEXJc0FnHam3lNDyVrle6bKnCmpZWrOmCxDmaY54y4GRBMNdqK5VXJduVhW&#10;83pVdTAB2h2c3myWfXi6VdVDda+ARF2tgIWb2Vg2qSrtG7skGwfZcwcZ3xjC8OF0PBngLyAMa9Fw&#10;Oh6fTzyoLAPye3os++2AZtg6Dre2U1dIEP2Cgf42DB4yWnEHrZ4Dg3tF8gQBIFsFLZGnnzjLTCb5&#10;nyS24VjvEOtw0nMNyN4E0nlsEbNGu0jpnK21ueXSwU2f7rTxeZlg5LIqabbFpBA6N/wLEE/LAqn6&#10;S0gGpCYAfjaZjj30q13xr9viGTmP4/G4zf5d6S9Rz3hj+LCLvtKAHHIxfIuLvpKP4KCfUc/PETj1&#10;xY/0EJ/mYVv8EEzb5/a9HfNwGsWT0cEz6B/b0enUVzryJPqH952fNUp/1RY3zdp6ZxvRFDxGhNoW&#10;OnBdpZLa3qT96sd1205R3f42gZa9LQ4oo1D7ytFJyjiWvvLwJGUcUF95dJIyCqev7K5lwOhi9u8G&#10;O4Wmb9t94dq9CQjavQoI2v3SOqTzihoLeTsktW1j/vok2SJo7ka7XMon/iidoNlpZXD5slqIvlRn&#10;DPv1JdIE2oq178oZ7Ys3vv1xtmLt24vjSoDdowXb3GiNsEJq7u1bHFwX6gCxOPY6kZZFntzkRWER&#10;0Gq1vC4UeaLA9ia2/01YW2KFS0EhrVobBpzYBupbphuZ54Jbo4X4xFO0XiT30GW6I36880MZ48JE&#10;fimjCffux45zePOdhgvFGbSWU/jvbDcGLKnct+3NNPJWlTve2Cn7Euzc+B20G/PKnYbzLIXplMtc&#10;SPVaZAWiajx7+RYkD41FaSmTZxATJT1r1RW7yZU2d1Sbe6rQ+5EKoN7mIx5pIZHGSFc3Ckgm1d+v&#10;fW7lwZywGpAatHcR6L/WVPGAFL8LcKpZFMcwa9wkHk+HmKj+yrK/ItbltUQ64ErB7tzQypuiHaZK&#10;lp/B0K+sVyxRweAbV5dBRfrJtcEcS+D4jF9duTG4MXLyTjxUzBq3qFaI/HHzmaqK2OEiMKCgH2TL&#10;4+i8pU3I4RdZqynk1drINLecyuWhx7WZgFN6evffk8vZPrmMZjYJTmSX09Esaln2qzx8PJrEexTT&#10;gmIpZgOfvSUdsDu4tSx0q6h/1P6/Xxw/av//Xfvuaya+Xbv20fwSYL++9+furnj5veLyHwAAAP//&#10;AwBQSwMEFAAGAAgAAAAhAMpSEXziAAAADQEAAA8AAABkcnMvZG93bnJldi54bWxMj0FPwkAQhe8m&#10;/ofNmHiD7YIg1m4JIeqJkAgmxtvSDm1Dd7bpLm35905Pensv8+XNe8l6sLXosPWVIw1qGoFAylxe&#10;UaHh6/g+WYHwwVBuakeo4YYe1un9XWLi3PX0id0hFIJDyMdGQxlCE0vpsxKt8VPXIPHt7FprAtu2&#10;kHlreg63tZxF0VJaUxF/KE2D2xKzy+FqNXz0pt/M1Vu3u5y3t5/jYv+9U6j148OweQURcAh/MIz1&#10;uTqk3OnkrpR7UWuYqOfVktlRLRSrkYnUjAeeNDy9zEGmify/Iv0FAAD//wMAUEsBAi0AFAAGAAgA&#10;AAAhALaDOJL+AAAA4QEAABMAAAAAAAAAAAAAAAAAAAAAAFtDb250ZW50X1R5cGVzXS54bWxQSwEC&#10;LQAUAAYACAAAACEAOP0h/9YAAACUAQAACwAAAAAAAAAAAAAAAAAvAQAAX3JlbHMvLnJlbHNQSwEC&#10;LQAUAAYACAAAACEA2aPVulYEAAD3EAAADgAAAAAAAAAAAAAAAAAuAgAAZHJzL2Uyb0RvYy54bWxQ&#10;SwECLQAUAAYACAAAACEAylIRfOIAAAANAQAADwAAAAAAAAAAAAAAAACwBgAAZHJzL2Rvd25yZXYu&#10;eG1sUEsFBgAAAAAEAAQA8wAAAL8HAAAAAA==&#10;">
              <v:shape id="Rechthoek 4" o:spid="_x0000_s1027" style="position:absolute;width:75600;height:8460;visibility:visible;mso-wrap-style:square;v-text-anchor:middle" coordsize="7559675,84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FGnwwAAANsAAAAPAAAAZHJzL2Rvd25yZXYueG1sRI9Ba8JA&#10;EIXvhf6HZQre6qYK0kZXKQVB0YNNW8HbkB2zodnZkF01/nvnIHib4b1575vZoveNOlMX68AG3oYZ&#10;KOIy2JorA78/y9d3UDEhW2wCk4ErRVjMn59mmNtw4W86F6lSEsIxRwMupTbXOpaOPMZhaIlFO4bO&#10;Y5K1q7Tt8CLhvtGjLJtojzVLg8OWvhyV/8XJG6DmD/FQ7fbj9YndblVsP+wmGjN46T+noBL16WG+&#10;X6+s4Aus/CID6PkNAAD//wMAUEsBAi0AFAAGAAgAAAAhANvh9svuAAAAhQEAABMAAAAAAAAAAAAA&#10;AAAAAAAAAFtDb250ZW50X1R5cGVzXS54bWxQSwECLQAUAAYACAAAACEAWvQsW78AAAAVAQAACwAA&#10;AAAAAAAAAAAAAAAfAQAAX3JlbHMvLnJlbHNQSwECLQAUAAYACAAAACEAa0BRp8MAAADbAAAADwAA&#10;AAAAAAAAAAAAAAAHAgAAZHJzL2Rvd25yZXYueG1sUEsFBgAAAAADAAMAtwAAAPcCAAAAAA==&#10;" path="m,l7559675,271463r,573087l,844550,,xe" fillcolor="#f4f4f4" stroked="f" strokeweight="1pt">
                <v:stroke joinstyle="miter"/>
                <v:path arrowok="t" o:connecttype="custom" o:connectlocs="0,0;7560000,271929;7560000,846000;0,846000;0,0" o:connectangles="0,0,0,0,0"/>
              </v:shape>
              <v:rect id="Rechthoek 19" o:spid="_x0000_s1028" style="position:absolute;top:7391;width:75600;height:53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yXwwAAAANsAAAAPAAAAZHJzL2Rvd25yZXYueG1sRE9LawIx&#10;EL4L/Q9hhN40qxUfW6MUodBTpSqF3obNuBu6mSxJjOu/bwSht/n4nrPe9rYViXwwjhVMxgUI4spp&#10;w7WC0/F9tAQRIrLG1jEpuFGA7eZpsMZSuyt/UTrEWuQQDiUqaGLsSilD1ZDFMHYdcebOzluMGfpa&#10;ao/XHG5bOS2KubRoODc02NGuoer3cLEKcPqy6L+XOt1mxv/wPO2LT5OUeh72b68gIvXxX/xwf+g8&#10;fwX3X/IBcvMHAAD//wMAUEsBAi0AFAAGAAgAAAAhANvh9svuAAAAhQEAABMAAAAAAAAAAAAAAAAA&#10;AAAAAFtDb250ZW50X1R5cGVzXS54bWxQSwECLQAUAAYACAAAACEAWvQsW78AAAAVAQAACwAAAAAA&#10;AAAAAAAAAAAfAQAAX3JlbHMvLnJlbHNQSwECLQAUAAYACAAAACEAI1cl8MAAAADbAAAADwAAAAAA&#10;AAAAAAAAAAAHAgAAZHJzL2Rvd25yZXYueG1sUEsFBgAAAAADAAMAtwAAAPQCAAAAAA==&#10;" fillcolor="#f4f4f4" stroked="f" strokeweight="1p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0D9DD" w14:textId="77777777" w:rsidR="00D95E52" w:rsidRDefault="00D95E52" w:rsidP="00A63832">
      <w:r>
        <w:separator/>
      </w:r>
    </w:p>
  </w:footnote>
  <w:footnote w:type="continuationSeparator" w:id="0">
    <w:p w14:paraId="28A05EC7" w14:textId="77777777" w:rsidR="00D95E52" w:rsidRDefault="00D95E52" w:rsidP="00A63832">
      <w:r>
        <w:continuationSeparator/>
      </w:r>
    </w:p>
  </w:footnote>
  <w:footnote w:type="continuationNotice" w:id="1">
    <w:p w14:paraId="3A2E2DC3" w14:textId="77777777" w:rsidR="00D95E52" w:rsidRDefault="00D95E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EC83D" w14:textId="02634346" w:rsidR="00DA2A14" w:rsidRDefault="00A0564E" w:rsidP="00A63832">
    <w:r>
      <w:rPr>
        <w:noProof/>
      </w:rPr>
      <mc:AlternateContent>
        <mc:Choice Requires="wps">
          <w:drawing>
            <wp:anchor distT="0" distB="0" distL="114300" distR="114300" simplePos="0" relativeHeight="251658242" behindDoc="0" locked="0" layoutInCell="1" allowOverlap="1" wp14:anchorId="749FCE0C" wp14:editId="35187938">
              <wp:simplePos x="0" y="0"/>
              <wp:positionH relativeFrom="page">
                <wp:align>left</wp:align>
              </wp:positionH>
              <wp:positionV relativeFrom="page">
                <wp:align>top</wp:align>
              </wp:positionV>
              <wp:extent cx="383175" cy="773425"/>
              <wp:effectExtent l="0" t="0" r="0" b="8255"/>
              <wp:wrapNone/>
              <wp:docPr id="1" name="Rechthoek 1"/>
              <wp:cNvGraphicFramePr/>
              <a:graphic xmlns:a="http://schemas.openxmlformats.org/drawingml/2006/main">
                <a:graphicData uri="http://schemas.microsoft.com/office/word/2010/wordprocessingShape">
                  <wps:wsp>
                    <wps:cNvSpPr/>
                    <wps:spPr>
                      <a:xfrm>
                        <a:off x="0" y="0"/>
                        <a:ext cx="383175" cy="773425"/>
                      </a:xfrm>
                      <a:custGeom>
                        <a:avLst/>
                        <a:gdLst>
                          <a:gd name="connsiteX0" fmla="*/ 0 w 377825"/>
                          <a:gd name="connsiteY0" fmla="*/ 0 h 772795"/>
                          <a:gd name="connsiteX1" fmla="*/ 377825 w 377825"/>
                          <a:gd name="connsiteY1" fmla="*/ 0 h 772795"/>
                          <a:gd name="connsiteX2" fmla="*/ 377825 w 377825"/>
                          <a:gd name="connsiteY2" fmla="*/ 772795 h 772795"/>
                          <a:gd name="connsiteX3" fmla="*/ 0 w 377825"/>
                          <a:gd name="connsiteY3" fmla="*/ 772795 h 772795"/>
                          <a:gd name="connsiteX4" fmla="*/ 0 w 377825"/>
                          <a:gd name="connsiteY4" fmla="*/ 0 h 772795"/>
                          <a:gd name="connsiteX0" fmla="*/ 0 w 382998"/>
                          <a:gd name="connsiteY0" fmla="*/ 0 h 772795"/>
                          <a:gd name="connsiteX1" fmla="*/ 377825 w 382998"/>
                          <a:gd name="connsiteY1" fmla="*/ 0 h 772795"/>
                          <a:gd name="connsiteX2" fmla="*/ 382998 w 382998"/>
                          <a:gd name="connsiteY2" fmla="*/ 757275 h 772795"/>
                          <a:gd name="connsiteX3" fmla="*/ 0 w 382998"/>
                          <a:gd name="connsiteY3" fmla="*/ 772795 h 772795"/>
                          <a:gd name="connsiteX4" fmla="*/ 0 w 382998"/>
                          <a:gd name="connsiteY4" fmla="*/ 0 h 7727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82998" h="772795">
                            <a:moveTo>
                              <a:pt x="0" y="0"/>
                            </a:moveTo>
                            <a:lnTo>
                              <a:pt x="377825" y="0"/>
                            </a:lnTo>
                            <a:cubicBezTo>
                              <a:pt x="379549" y="252425"/>
                              <a:pt x="381274" y="504850"/>
                              <a:pt x="382998" y="757275"/>
                            </a:cubicBezTo>
                            <a:lnTo>
                              <a:pt x="0" y="772795"/>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E252D" id="Rechthoek 1" o:spid="_x0000_s1026" style="position:absolute;margin-left:0;margin-top:0;width:30.15pt;height:60.9pt;z-index:25165824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coordsize="382998,77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yGl4gMAAPMLAAAOAAAAZHJzL2Uyb0RvYy54bWy0Vl1v2zYUfR+w/0DoccAiWbYn24hTZCky&#10;DAjaYMnQ9pGmqEgARWok/ZH++h6SkiynqV1vXR4U0rz3nstzP3gv3+xqQTZcm0rJZTS6SCLCJVN5&#10;JZ+W0d+Pt7/OImIslTkVSvJl9MxN9Obq558ut82Cp6pUIueawIg0i22zjEprm0UcG1bympoL1XCJ&#10;w0Lpmlps9VOca7qF9VrEaZL8Fm+VzhutGDcGv74Nh9GVt18UnNn3RWG4JWIZwTfrv9p/V+4bX13S&#10;xZOmTVmx1g36L7yoaSUB2pt6Sy0la119ZaqumFZGFfaCqTpWRVEx7u+A24ySF7d5KGnD/V1Ajml6&#10;msyPM8vebR6aew0ato1ZGCzdLXaFrt1/+Ed2nqznniy+s4Thx/FsPMqmEWE4yrLxJJ06MuO9Mlsb&#10;+wdX3hDd3BkbuM6x8kzlRNIaKcGUlKay/CPiU9QC9P8Sk4RsyTjLZsEqeH0p/elQuiRZlmZz78Mr&#10;0h9HA9vB7kmAoUpCTgGk5wMMVYL3J1HGA5TTFA2lvxNgchbAofQpig4jhvjO0vl81pbg/xLfowD/&#10;Ib7erkugowAH8Z0iPafnx/cowI+I71GAb8cXdf7UVTItu+JmO9lWN1aEujcg8W2xUcY1kmGpo210&#10;W9RyaB3Qcq3hhDICN1QenaWMoAyV07OUQfhQeXyWMsgcKk+GyqBzz53Gq+XeK+HfKxsRvFc6Iniv&#10;Vk6HLhpqHeXdkmxdN/a1RErXjH0jdKe12vBH5eXsi0YOxP2pkEOptu86b7vAdAJsvarY7/zzofh8&#10;Opn7y6XTtH0H4KRHHM9GaRZuPk0ms2n74naHwWkAZb4+OkoOUDrsoIMm4sT7Zo97dALd/6HgVxcQ&#10;yvCQbI5F/2D1dLooDB4to0SV31ZCOAL9RMJvhCYbithQxri0XeodSAqfw1I5zYDkfon376tf2WfB&#10;nV0h/+IFqXJUR+pL5RtA3oeS5jzgTxP8tXT1Gv423qCTLoDf2x4dsx28bOWdKveTU68cariHeY2B&#10;XsMjK2l75bqSSr+GLnr6iiDfkRSocSytVP58r4lWYW4zDbuttLF31Nh7qjEpIBswfNr3+BRCoQ6Q&#10;8H4VkVLpz6/97uQxP+E0IlsMfsvI/LOmmkdE/CkxWc1HkwnMWr+ZIC2x0cOT1fBErusbhXxAT4J3&#10;funkreiWhVb1B8yo1w4VR1QyYKP3WZR02NxY7HGEKZfx62u/xnSItLyTDw1zxh2rDW7+uPtAdUPc&#10;chlZjGLvVDck0kU3ZCGN97JOU6rrtVVF5SYwn4eB13aDydInTjsFu9F1uPdS+1n96gsAAAD//wMA&#10;UEsDBBQABgAIAAAAIQBbAUZb2wAAAAQBAAAPAAAAZHJzL2Rvd25yZXYueG1sTI/NTsMwEITvSLyD&#10;tUjcqNOCqirEqRAqHBAXUn6uW3tJIuJ1Gjtt4OlZuMBlpNWMZr4t1pPv1IGG2AY2MJ9loIhtcC3X&#10;Bp63dxcrUDEhO+wCk4FPirAuT08KzF048hMdqlQrKeGYo4EmpT7XOtqGPMZZ6InFew+DxyTnUGs3&#10;4FHKfacXWbbUHluWhQZ7um3IflSjN1CF6v51tJvHl43uW/v1sL96w70x52fTzTWoRFP6C8MPvqBD&#10;KUy7MLKLqjMgj6RfFW+ZXYLaSWYxX4EuC/0fvvwGAAD//wMAUEsBAi0AFAAGAAgAAAAhALaDOJL+&#10;AAAA4QEAABMAAAAAAAAAAAAAAAAAAAAAAFtDb250ZW50X1R5cGVzXS54bWxQSwECLQAUAAYACAAA&#10;ACEAOP0h/9YAAACUAQAACwAAAAAAAAAAAAAAAAAvAQAAX3JlbHMvLnJlbHNQSwECLQAUAAYACAAA&#10;ACEAxKshpeIDAADzCwAADgAAAAAAAAAAAAAAAAAuAgAAZHJzL2Uyb0RvYy54bWxQSwECLQAUAAYA&#10;CAAAACEAWwFGW9sAAAAEAQAADwAAAAAAAAAAAAAAAAA8BgAAZHJzL2Rvd25yZXYueG1sUEsFBgAA&#10;AAAEAAQA8wAAAEQHAAAAAA==&#10;" path="m,l377825,v1724,252425,3449,504850,5173,757275l,772795,,xe" fillcolor="#c3375a [3204]" stroked="f" strokeweight="1pt">
              <v:stroke joinstyle="miter"/>
              <v:path arrowok="t" o:connecttype="custom" o:connectlocs="0,0;378000,0;383175,757892;0,773425;0,0" o:connectangles="0,0,0,0,0"/>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5EC9F" w14:textId="40E9A9CD" w:rsidR="00A11982" w:rsidRDefault="00A11982" w:rsidP="00A63832">
    <w:pPr>
      <w:pStyle w:val="Koptekst"/>
    </w:pPr>
    <w:r>
      <mc:AlternateContent>
        <mc:Choice Requires="wps">
          <w:drawing>
            <wp:anchor distT="0" distB="0" distL="114300" distR="114300" simplePos="0" relativeHeight="251658245" behindDoc="0" locked="1" layoutInCell="1" allowOverlap="1" wp14:anchorId="61BF6B64" wp14:editId="23A9EE2D">
              <wp:simplePos x="0" y="0"/>
              <wp:positionH relativeFrom="page">
                <wp:posOffset>737870</wp:posOffset>
              </wp:positionH>
              <wp:positionV relativeFrom="page">
                <wp:posOffset>291465</wp:posOffset>
              </wp:positionV>
              <wp:extent cx="2908800" cy="327600"/>
              <wp:effectExtent l="0" t="0" r="6350" b="0"/>
              <wp:wrapNone/>
              <wp:docPr id="7" name="Tekstvak 7"/>
              <wp:cNvGraphicFramePr/>
              <a:graphic xmlns:a="http://schemas.openxmlformats.org/drawingml/2006/main">
                <a:graphicData uri="http://schemas.microsoft.com/office/word/2010/wordprocessingShape">
                  <wps:wsp>
                    <wps:cNvSpPr txBox="1"/>
                    <wps:spPr>
                      <a:xfrm>
                        <a:off x="0" y="0"/>
                        <a:ext cx="2908800" cy="327600"/>
                      </a:xfrm>
                      <a:prstGeom prst="rect">
                        <a:avLst/>
                      </a:prstGeom>
                      <a:noFill/>
                      <a:ln w="6350">
                        <a:noFill/>
                      </a:ln>
                    </wps:spPr>
                    <wps:txbx>
                      <w:txbxContent>
                        <w:p w14:paraId="0FF83BC7" w14:textId="64CC0CD7" w:rsidR="00A11982" w:rsidRPr="00A11982" w:rsidRDefault="003433D0" w:rsidP="00A63832">
                          <w:pPr>
                            <w:rPr>
                              <w:rFonts w:asciiTheme="majorHAnsi" w:hAnsiTheme="majorHAnsi"/>
                              <w:b/>
                              <w:bCs/>
                              <w:color w:val="C3375A" w:themeColor="accent1"/>
                              <w:spacing w:val="14"/>
                              <w:sz w:val="28"/>
                              <w:szCs w:val="28"/>
                              <w:lang w:val="en-US"/>
                            </w:rPr>
                          </w:pPr>
                          <w:hyperlink r:id="rId1" w:history="1">
                            <w:r w:rsidRPr="00632E1F">
                              <w:rPr>
                                <w:rStyle w:val="Hyperlink"/>
                                <w:rFonts w:asciiTheme="majorHAnsi" w:hAnsiTheme="majorHAnsi"/>
                                <w:b/>
                                <w:bCs/>
                                <w:spacing w:val="14"/>
                                <w:sz w:val="28"/>
                                <w:szCs w:val="28"/>
                                <w:lang w:val="en-US"/>
                              </w:rPr>
                              <w:t>www.vggm.nl</w:t>
                            </w:r>
                          </w:hyperlink>
                          <w:r w:rsidR="00A11982" w:rsidRPr="00A11982">
                            <w:rPr>
                              <w:rFonts w:asciiTheme="majorHAnsi" w:hAnsiTheme="majorHAnsi"/>
                              <w:b/>
                              <w:bCs/>
                              <w:color w:val="C3375A" w:themeColor="accent1"/>
                              <w:spacing w:val="14"/>
                              <w:sz w:val="28"/>
                              <w:szCs w:val="28"/>
                              <w:lang w:val="en-US"/>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BF6B64" id="_x0000_t202" coordsize="21600,21600" o:spt="202" path="m,l,21600r21600,l21600,xe">
              <v:stroke joinstyle="miter"/>
              <v:path gradientshapeok="t" o:connecttype="rect"/>
            </v:shapetype>
            <v:shape id="Tekstvak 7" o:spid="_x0000_s1033" type="#_x0000_t202" style="position:absolute;margin-left:58.1pt;margin-top:22.95pt;width:229.05pt;height:25.8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M5ODQIAABwEAAAOAAAAZHJzL2Uyb0RvYy54bWysU01v2zAMvQ/YfxB0X+ykWJYZdYqsRYYB&#10;QVsgHXpWZCk2IIsapcTOfv0oOU6GbqdhF/pZpPjx+HR717eGHRX6BmzJp5OcM2UlVI3dl/z7y/rD&#10;gjMfhK2EAatKflKe3y3fv7vtXKFmUIOpFDJKYn3RuZLXIbgiy7ysVSv8BJyy5NSArQj0i/usQtFR&#10;9tZkszyfZx1g5RCk8p5OHwYnX6b8WisZnrT2KjBTcuotJIvJ7qLNlrei2KNwdSPPbYh/6KIVjaWi&#10;l1QPIgh2wOaPVG0jETzoMJHQZqB1I1WagaaZ5m+m2dbCqTQLkePdhSb//9LKx+PWPSML/RfoaYGR&#10;kM75wtNhnKfX2MYvdcrITxSeLrSpPjBJh7PP+WKRk0uS72b2aU6Y0mTX2w59+KqgZRGUHGktiS1x&#10;3PgwhI4hsZiFdWNMWo2xrCv5/OZjni5cPJTcWKpx7TWi0O/68wA7qE40F8Kwcu/kuqHiG+HDs0Da&#10;MfVLug1PZLQBKgJnxFkN+PNv5zGeqCcvZx1ppuT+x0Gg4sx8s7SUKLAR4Ah2I7CH9h5IhlN6EU4m&#10;SBcwmBFqhPaV5LyKVcglrKRaJQ8jvA+Dcuk5SLVapSCSkRNhY7dOxtSRvkjlS/8q0J35DrSpRxjV&#10;JIo3tA+xA/GrQwDdpJ1EQgcWzzyTBNNWz88lavz3/xR1fdTLXwAAAP//AwBQSwMEFAAGAAgAAAAh&#10;AH/gJ2zgAAAACQEAAA8AAABkcnMvZG93bnJldi54bWxMj8tOwzAQRfdI/IM1SOyok9K0NMSpEI8d&#10;hbaABDsnHpIIexzZThr+HrOC5dUc3Xum2ExGsxGd7ywJSGcJMKTaqo4aAa8vDxdXwHyQpKS2hAK+&#10;0cOmPD0pZK7skfY4HkLDYgn5XApoQ+hzzn3dopF+ZnukePu0zsgQo2u4cvIYy43m8yRZciM7igut&#10;7PG2xfrrMBgB+t27xyoJH+Ndsw27Zz683adPQpyfTTfXwAJO4Q+GX/2oDmV0quxAyjMdc7qcR1TA&#10;IlsDi0C2WlwCqwSsVxnwsuD/Pyh/AAAA//8DAFBLAQItABQABgAIAAAAIQC2gziS/gAAAOEBAAAT&#10;AAAAAAAAAAAAAAAAAAAAAABbQ29udGVudF9UeXBlc10ueG1sUEsBAi0AFAAGAAgAAAAhADj9If/W&#10;AAAAlAEAAAsAAAAAAAAAAAAAAAAALwEAAF9yZWxzLy5yZWxzUEsBAi0AFAAGAAgAAAAhAGO0zk4N&#10;AgAAHAQAAA4AAAAAAAAAAAAAAAAALgIAAGRycy9lMm9Eb2MueG1sUEsBAi0AFAAGAAgAAAAhAH/g&#10;J2zgAAAACQEAAA8AAAAAAAAAAAAAAAAAZwQAAGRycy9kb3ducmV2LnhtbFBLBQYAAAAABAAEAPMA&#10;AAB0BQAAAAA=&#10;" filled="f" stroked="f" strokeweight=".5pt">
              <v:textbox inset="0,0,0,0">
                <w:txbxContent>
                  <w:p w14:paraId="0FF83BC7" w14:textId="64CC0CD7" w:rsidR="00A11982" w:rsidRPr="00A11982" w:rsidRDefault="003433D0" w:rsidP="00A63832">
                    <w:pPr>
                      <w:rPr>
                        <w:rFonts w:asciiTheme="majorHAnsi" w:hAnsiTheme="majorHAnsi"/>
                        <w:b/>
                        <w:bCs/>
                        <w:color w:val="C3375A" w:themeColor="accent1"/>
                        <w:spacing w:val="14"/>
                        <w:sz w:val="28"/>
                        <w:szCs w:val="28"/>
                        <w:lang w:val="en-US"/>
                      </w:rPr>
                    </w:pPr>
                    <w:hyperlink r:id="rId2" w:history="1">
                      <w:r w:rsidRPr="00632E1F">
                        <w:rPr>
                          <w:rStyle w:val="Hyperlink"/>
                          <w:rFonts w:asciiTheme="majorHAnsi" w:hAnsiTheme="majorHAnsi"/>
                          <w:b/>
                          <w:bCs/>
                          <w:spacing w:val="14"/>
                          <w:sz w:val="28"/>
                          <w:szCs w:val="28"/>
                          <w:lang w:val="en-US"/>
                        </w:rPr>
                        <w:t>www.vggm.nl</w:t>
                      </w:r>
                    </w:hyperlink>
                    <w:r w:rsidR="00A11982" w:rsidRPr="00A11982">
                      <w:rPr>
                        <w:rFonts w:asciiTheme="majorHAnsi" w:hAnsiTheme="majorHAnsi"/>
                        <w:b/>
                        <w:bCs/>
                        <w:color w:val="C3375A" w:themeColor="accent1"/>
                        <w:spacing w:val="14"/>
                        <w:sz w:val="28"/>
                        <w:szCs w:val="28"/>
                        <w:lang w:val="en-US"/>
                      </w:rPr>
                      <w:t xml:space="preserve"> </w:t>
                    </w:r>
                  </w:p>
                </w:txbxContent>
              </v:textbox>
              <w10:wrap anchorx="page" anchory="page"/>
              <w10:anchorlock/>
            </v:shape>
          </w:pict>
        </mc:Fallback>
      </mc:AlternateContent>
    </w:r>
    <w:r>
      <mc:AlternateContent>
        <mc:Choice Requires="wps">
          <w:drawing>
            <wp:anchor distT="0" distB="0" distL="114300" distR="114300" simplePos="0" relativeHeight="251658240" behindDoc="0" locked="0" layoutInCell="1" allowOverlap="1" wp14:anchorId="5FB8892E" wp14:editId="422F43A7">
              <wp:simplePos x="0" y="0"/>
              <wp:positionH relativeFrom="page">
                <wp:posOffset>761087</wp:posOffset>
              </wp:positionH>
              <wp:positionV relativeFrom="page">
                <wp:posOffset>782989</wp:posOffset>
              </wp:positionV>
              <wp:extent cx="6795052" cy="8989200"/>
              <wp:effectExtent l="0" t="0" r="0" b="0"/>
              <wp:wrapNone/>
              <wp:docPr id="21" name="Rechthoek 21"/>
              <wp:cNvGraphicFramePr/>
              <a:graphic xmlns:a="http://schemas.openxmlformats.org/drawingml/2006/main">
                <a:graphicData uri="http://schemas.microsoft.com/office/word/2010/wordprocessingShape">
                  <wps:wsp>
                    <wps:cNvSpPr/>
                    <wps:spPr>
                      <a:xfrm>
                        <a:off x="0" y="0"/>
                        <a:ext cx="6795052" cy="8989200"/>
                      </a:xfrm>
                      <a:custGeom>
                        <a:avLst/>
                        <a:gdLst>
                          <a:gd name="connsiteX0" fmla="*/ 0 w 6794500"/>
                          <a:gd name="connsiteY0" fmla="*/ 0 h 8989060"/>
                          <a:gd name="connsiteX1" fmla="*/ 6794500 w 6794500"/>
                          <a:gd name="connsiteY1" fmla="*/ 0 h 8989060"/>
                          <a:gd name="connsiteX2" fmla="*/ 6794500 w 6794500"/>
                          <a:gd name="connsiteY2" fmla="*/ 8989060 h 8989060"/>
                          <a:gd name="connsiteX3" fmla="*/ 0 w 6794500"/>
                          <a:gd name="connsiteY3" fmla="*/ 8989060 h 8989060"/>
                          <a:gd name="connsiteX4" fmla="*/ 0 w 6794500"/>
                          <a:gd name="connsiteY4" fmla="*/ 0 h 8989060"/>
                          <a:gd name="connsiteX0" fmla="*/ 0 w 6794500"/>
                          <a:gd name="connsiteY0" fmla="*/ 284724 h 8989060"/>
                          <a:gd name="connsiteX1" fmla="*/ 6794500 w 6794500"/>
                          <a:gd name="connsiteY1" fmla="*/ 0 h 8989060"/>
                          <a:gd name="connsiteX2" fmla="*/ 6794500 w 6794500"/>
                          <a:gd name="connsiteY2" fmla="*/ 8989060 h 8989060"/>
                          <a:gd name="connsiteX3" fmla="*/ 0 w 6794500"/>
                          <a:gd name="connsiteY3" fmla="*/ 8989060 h 8989060"/>
                          <a:gd name="connsiteX4" fmla="*/ 0 w 6794500"/>
                          <a:gd name="connsiteY4" fmla="*/ 284724 h 89890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794500" h="8989060">
                            <a:moveTo>
                              <a:pt x="0" y="284724"/>
                            </a:moveTo>
                            <a:lnTo>
                              <a:pt x="6794500" y="0"/>
                            </a:lnTo>
                            <a:lnTo>
                              <a:pt x="6794500" y="8989060"/>
                            </a:lnTo>
                            <a:lnTo>
                              <a:pt x="0" y="8989060"/>
                            </a:lnTo>
                            <a:lnTo>
                              <a:pt x="0" y="284724"/>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67592" id="Rechthoek 21" o:spid="_x0000_s1026" style="position:absolute;margin-left:59.95pt;margin-top:61.65pt;width:535.05pt;height:70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6794500,898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x3TsAMAAOULAAAOAAAAZHJzL2Uyb0RvYy54bWzsVk1v2zgQvS/Q/0DoWGAj2XW+jDhFkCKL&#10;BYI22GTR9shQVCSAIlmS/kh//T6Spkxn09pe7LEXiRTnzQzfjGbm4v2qF2TBje2UnBWjo6ogXDJV&#10;d/JpVvz9cPP7WUGso7KmQkk+K565Ld5fvvntYqmnfKxaJWpuCJRIO13qWdE6p6dlaVnLe2qPlOYS&#10;h40yPXXYmqeyNnQJ7b0ox1V1Ui6VqbVRjFuLrx/iYXEZ9DcNZ+5T01juiJgV8M2FpwnPR/8sLy/o&#10;9MlQ3XZs7Qb9D170tJMwOqj6QB0lc9P9S1XfMaOsatwRU32pmqZjPNwBtxlVL25z31LNw11AjtUD&#10;Tfb/U8s+Lu71nQENS22nFkt/i1Vjev+Gf2QVyHoeyOIrRxg+npyeH1fH44IwnJ2dn50jHJ7OcgNn&#10;c+v+4Cqoootb6yLbNVaBq5pI2iMpmJLSdo5/QYSaXiAAb0tSkSWBjclxVAtqX4p/3RZvifeiOklB&#10;fSn+ZZRpX2vebSMHVWSnDfAx3GBvGzlofYfdlt5llvbgKhff28bkMBvb4ju52g7fQdEen01Ox5Pd&#10;JOXR2zscOehXyH/+C+Yhfy0oqAZP6X+nbSoBbCXXNQArQn2vqEL51Mr6gpMXBFSXtMUPHwsMUL6A&#10;7AAjjjl4dBAY/2QOHh8Exs+Wg98dBAalOXiSg0HnhjuD7ub7mgh9zRUEfc0UBH3t0WPoVFPnKU9L&#10;sgxVO1RU0sai7culP+/Vgj+oIOk2JT9GdO3ARkTIXDQVae91ClCSSG8dlOaSWa3GpZJcekd5FAjo&#10;3F9yy92kiglleUwbz0doUAMxns+sSVkluvqmE8ITEWYQfi0MWVCwTBnj0qUk2pIUIRul8shoyX8p&#10;Nx01rNyz4F6vkH/xhnQ18nwcuP+BoeBDS2se7aMPDg12QITbBIVeuoH9QffoZ7qjl2t5D+VhVhrA&#10;MSkGM68xMCCCZSXdAO47qcxr1sVAXxPlE0mRGs/So6qf7wwxKk5qVrObzlh3S627owaTAXIC46b7&#10;hEcjFDIaiRtWBWmV+f7ady+PiQmnBVli1JsV9tucGl4Q8afELHU+mkyg1oXN5Ph0jI3JTx7zEznv&#10;rxXyAdUF3oWll3ciLRuj+s+YSq+8VRxRyWAbVczh54yba4c9jjDXMn51FdaYB5GWt/JeM6/cs6px&#10;84fVZ2o08ctZ4TB8fVRpLKTTNFQhjTeyHinV1dyppvMTV8jDyOt6g1kyJM567vXDar4PUpvp/PIf&#10;AAAA//8DAFBLAwQUAAYACAAAACEA8UQBZ94AAAANAQAADwAAAGRycy9kb3ducmV2LnhtbEyPzW6D&#10;MBCE75X6DtZG6q2xCWoFFBP19wFKiHp1YAM0eE2xk9C37+aU3ma0n2Zn8vVsB3HCyfeONERLBQKp&#10;dk1PrYZq83GfgPDBUGMGR6jhFz2si9ub3GSNO9MnnsrQCg4hnxkNXQhjJqWvO7TGL92IxLe9m6wJ&#10;bKdWNpM5c7gd5EqpR2lNT/yhMyO+dlgfyqPVsHnZJ+q9rKp69q3fbsfvr+jnTeu7xfz8BCLgHK4w&#10;XOpzdSi4084dqfFiYB+lKaMsVnEM4kJEqeJ5O1YPcZKCLHL5f0XxBwAA//8DAFBLAQItABQABgAI&#10;AAAAIQC2gziS/gAAAOEBAAATAAAAAAAAAAAAAAAAAAAAAABbQ29udGVudF9UeXBlc10ueG1sUEsB&#10;Ai0AFAAGAAgAAAAhADj9If/WAAAAlAEAAAsAAAAAAAAAAAAAAAAALwEAAF9yZWxzLy5yZWxzUEsB&#10;Ai0AFAAGAAgAAAAhAMwrHdOwAwAA5QsAAA4AAAAAAAAAAAAAAAAALgIAAGRycy9lMm9Eb2MueG1s&#10;UEsBAi0AFAAGAAgAAAAhAPFEAWfeAAAADQEAAA8AAAAAAAAAAAAAAAAACgYAAGRycy9kb3ducmV2&#10;LnhtbFBLBQYAAAAABAAEAPMAAAAVBwAAAAA=&#10;" path="m,284724l6794500,r,8989060l,8989060,,284724xe" fillcolor="#c3375a [3204]" stroked="f" strokeweight="1pt">
              <v:stroke joinstyle="miter"/>
              <v:path arrowok="t" o:connecttype="custom" o:connectlocs="0,284728;6795052,0;6795052,8989200;0,8989200;0,284728" o:connectangles="0,0,0,0,0"/>
              <w10:wrap anchorx="page" anchory="page"/>
            </v:shape>
          </w:pict>
        </mc:Fallback>
      </mc:AlternateContent>
    </w:r>
    <w:r>
      <mc:AlternateContent>
        <mc:Choice Requires="wps">
          <w:drawing>
            <wp:anchor distT="0" distB="0" distL="114300" distR="114300" simplePos="0" relativeHeight="251658243" behindDoc="0" locked="1" layoutInCell="1" allowOverlap="1" wp14:anchorId="57E98A74" wp14:editId="0ED53A9F">
              <wp:simplePos x="0" y="0"/>
              <wp:positionH relativeFrom="page">
                <wp:align>left</wp:align>
              </wp:positionH>
              <wp:positionV relativeFrom="page">
                <wp:align>top</wp:align>
              </wp:positionV>
              <wp:extent cx="381600" cy="774000"/>
              <wp:effectExtent l="0" t="0" r="0" b="7620"/>
              <wp:wrapNone/>
              <wp:docPr id="16" name="Rechthoek 1"/>
              <wp:cNvGraphicFramePr/>
              <a:graphic xmlns:a="http://schemas.openxmlformats.org/drawingml/2006/main">
                <a:graphicData uri="http://schemas.microsoft.com/office/word/2010/wordprocessingShape">
                  <wps:wsp>
                    <wps:cNvSpPr/>
                    <wps:spPr>
                      <a:xfrm>
                        <a:off x="0" y="0"/>
                        <a:ext cx="381600" cy="774000"/>
                      </a:xfrm>
                      <a:custGeom>
                        <a:avLst/>
                        <a:gdLst>
                          <a:gd name="connsiteX0" fmla="*/ 0 w 377825"/>
                          <a:gd name="connsiteY0" fmla="*/ 0 h 772795"/>
                          <a:gd name="connsiteX1" fmla="*/ 377825 w 377825"/>
                          <a:gd name="connsiteY1" fmla="*/ 0 h 772795"/>
                          <a:gd name="connsiteX2" fmla="*/ 377825 w 377825"/>
                          <a:gd name="connsiteY2" fmla="*/ 772795 h 772795"/>
                          <a:gd name="connsiteX3" fmla="*/ 0 w 377825"/>
                          <a:gd name="connsiteY3" fmla="*/ 772795 h 772795"/>
                          <a:gd name="connsiteX4" fmla="*/ 0 w 377825"/>
                          <a:gd name="connsiteY4" fmla="*/ 0 h 772795"/>
                          <a:gd name="connsiteX0" fmla="*/ 0 w 382998"/>
                          <a:gd name="connsiteY0" fmla="*/ 0 h 772795"/>
                          <a:gd name="connsiteX1" fmla="*/ 377825 w 382998"/>
                          <a:gd name="connsiteY1" fmla="*/ 0 h 772795"/>
                          <a:gd name="connsiteX2" fmla="*/ 382998 w 382998"/>
                          <a:gd name="connsiteY2" fmla="*/ 757275 h 772795"/>
                          <a:gd name="connsiteX3" fmla="*/ 0 w 382998"/>
                          <a:gd name="connsiteY3" fmla="*/ 772795 h 772795"/>
                          <a:gd name="connsiteX4" fmla="*/ 0 w 382998"/>
                          <a:gd name="connsiteY4" fmla="*/ 0 h 7727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82998" h="772795">
                            <a:moveTo>
                              <a:pt x="0" y="0"/>
                            </a:moveTo>
                            <a:lnTo>
                              <a:pt x="377825" y="0"/>
                            </a:lnTo>
                            <a:cubicBezTo>
                              <a:pt x="379549" y="252425"/>
                              <a:pt x="381274" y="504850"/>
                              <a:pt x="382998" y="757275"/>
                            </a:cubicBezTo>
                            <a:lnTo>
                              <a:pt x="0" y="772795"/>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03992" id="Rechthoek 1" o:spid="_x0000_s1026" style="position:absolute;margin-left:0;margin-top:0;width:30.05pt;height:60.95pt;z-index:251658243;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coordsize="382998,77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8BT2gMAAPMLAAAOAAAAZHJzL2Uyb0RvYy54bWy0Vl1v2zYUfR/Q/0DoscAiWZEr24hTZCky&#10;DAjaYMnQ7pGmqEgARWok/ZH++h2SliyniT2v7YtNivfeQ577efF+0wiy4trUSs6j0VkSES6ZKmr5&#10;OI/+erj5dRIRY6ksqFCSz6MnbqL3l29+uVi3M56qSomCawIj0szW7TyqrG1ncWxYxRtqzlTLJQ5L&#10;pRtqsdWPcaHpGtYbEadJ8i5eK120WjFuDL5+CIfRpbdflpzZT2VpuCViHuFu1v9q/7twv/HlBZ09&#10;atpWNdteg/6PWzS0lgDtTX2glpKlrr8x1dRMK6NKe8ZUE6uyrBn3b8BrRsmz19xXtOX+LSDHtD1N&#10;5seZZR9X9+2dBg3r1swMlu4Vm1I37h/3IxtP1lNPFt9YwvDxfDJ6l4BShqM8zxKsYSXeKbOlsb9z&#10;5Q3R1a2xgesCK89UQSRtEBJMSWlqy7/AWNkI0P82JglZk/M8n6TjrYueS/+9L12RPE/z6WvSX0YD&#10;28HuUYChSkKOAaSnAwxVwu2PopwPUI5TNJT+jwDZSQD70sco2vcY/DtJp9PJz/TvQYDv8K+36wLo&#10;IMCef8cIz/Hp/j0I8CP8exDgdf8izx+7TKZVl9xsI7fZjRWhrgckviy2yrhCMkx1lI1ui1wOpQNa&#10;rjQcUYbjhsqjk5ThlKFyepIyCB8qn5+kDDKHytlQGXTuuNPoWq5fCd+vbETQr3RE0K8WTofOWmod&#10;5d2SrF019rlEKleMfSF0p41a8Qfl5eyzQg7E3amQQ6lt3XW37RzTCbDloma/8a/74tNxNvWPS8dp&#10;1lXs1iOiS6R5ePk4ySbjbcftDsOlAZT7/Ogo2UPpsIMOiogT74s93tEJdP9DwW8eIJThIdgci75h&#10;9XQ6LwyallGiLm5qIRyBfiLh10KTFYVvKGNc2i709iSFj2GpnGZAcl/iXX/1K/skuLMr5J+8JHWB&#10;7Eh9qrwC5O9Q0YIH/DH6bfe2XsO/xht00iXwe9ujQ7bDLbfyTpX7yalXDjncw7zEQK/hkZW0vXJT&#10;S6VfQhc9fWWQ70gK1DiWFqp4utNEqzC3mZbd1NrYW2rsHdWYFBANGD7tJ/yUQiEPEPB+FZFK6a8v&#10;fXfymJ9wGpE1Br95ZP5ZUs0jIv6QmKymoyyDWes3GcISGz08WQxP5LK5VogH1CTczi+dvBXdstSq&#10;+YwZ9cqh4ohKBmzUPouUDptriz2OMOUyfnXl15gOEZa38r5lzrhjtcXLHzafqW6JW84ji1Hso+qG&#10;RDrrhiyE8U7WaUp1tbSqrN0E5uMw8LrdYLL0gbOdgt3oOtx7qd2sfvkvAAAA//8DAFBLAwQUAAYA&#10;CAAAACEAOXvPj9sAAAAEAQAADwAAAGRycy9kb3ducmV2LnhtbEyPzU7DMBCE70i8g7VI3KiTClUQ&#10;4lQIFQ6IC+HvurWXJCJep7HTBp6ehQtcRlrNaObbcj37Xu1pjF1gA/kiA0Vsg+u4MfD8dHt2ASom&#10;ZId9YDLwSRHW1fFRiYULB36kfZ0aJSUcCzTQpjQUWkfbkse4CAOxeO9h9JjkHBvtRjxIue/1MstW&#10;2mPHstDiQDct2Y968gbqUN+9Tnbz8LLRQ2e/7nfnb7gz5vRkvr4ClWhOf2H4wRd0qIRpGyZ2UfUG&#10;5JH0q+KtshzUVjLL/BJ0Ver/8NU3AAAA//8DAFBLAQItABQABgAIAAAAIQC2gziS/gAAAOEBAAAT&#10;AAAAAAAAAAAAAAAAAAAAAABbQ29udGVudF9UeXBlc10ueG1sUEsBAi0AFAAGAAgAAAAhADj9If/W&#10;AAAAlAEAAAsAAAAAAAAAAAAAAAAALwEAAF9yZWxzLy5yZWxzUEsBAi0AFAAGAAgAAAAhABDHwFPa&#10;AwAA8wsAAA4AAAAAAAAAAAAAAAAALgIAAGRycy9lMm9Eb2MueG1sUEsBAi0AFAAGAAgAAAAhADl7&#10;z4/bAAAABAEAAA8AAAAAAAAAAAAAAAAANAYAAGRycy9kb3ducmV2LnhtbFBLBQYAAAAABAAEAPMA&#10;AAA8BwAAAAA=&#10;" path="m,l377825,v1724,252425,3449,504850,5173,757275l,772795,,xe" fillcolor="#c3375a [3204]" stroked="f" strokeweight="1pt">
              <v:stroke joinstyle="miter"/>
              <v:path arrowok="t" o:connecttype="custom" o:connectlocs="0,0;376446,0;381600,758456;0,774000;0,0" o:connectangles="0,0,0,0,0"/>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17A1AD4"/>
    <w:lvl w:ilvl="0">
      <w:start w:val="1"/>
      <w:numFmt w:val="decimal"/>
      <w:lvlText w:val="%1."/>
      <w:lvlJc w:val="left"/>
      <w:pPr>
        <w:tabs>
          <w:tab w:val="num" w:pos="567"/>
        </w:tabs>
        <w:ind w:left="567" w:hanging="567"/>
      </w:pPr>
      <w:rPr>
        <w:rFonts w:asciiTheme="minorHAnsi" w:hAnsiTheme="minorHAnsi" w:cstheme="minorHAnsi" w:hint="default"/>
        <w:b/>
        <w:i w:val="0"/>
        <w:sz w:val="24"/>
        <w:szCs w:val="32"/>
      </w:rPr>
    </w:lvl>
    <w:lvl w:ilvl="1">
      <w:start w:val="1"/>
      <w:numFmt w:val="decimal"/>
      <w:pStyle w:val="Kop2"/>
      <w:lvlText w:val="%1.%2"/>
      <w:lvlJc w:val="left"/>
      <w:pPr>
        <w:tabs>
          <w:tab w:val="num" w:pos="709"/>
        </w:tabs>
        <w:ind w:left="709" w:hanging="567"/>
      </w:pPr>
    </w:lvl>
    <w:lvl w:ilvl="2">
      <w:start w:val="1"/>
      <w:numFmt w:val="decimal"/>
      <w:lvlText w:val="%1.%2.%3"/>
      <w:lvlJc w:val="left"/>
      <w:pPr>
        <w:tabs>
          <w:tab w:val="num" w:pos="709"/>
        </w:tabs>
        <w:ind w:left="709" w:hanging="567"/>
      </w:pPr>
      <w:rPr>
        <w:rFonts w:asciiTheme="minorHAnsi" w:hAnsiTheme="minorHAnsi" w:cstheme="minorHAnsi" w:hint="default"/>
        <w:b/>
        <w:bCs w:val="0"/>
        <w:i w:val="0"/>
        <w:sz w:val="18"/>
        <w:szCs w:val="16"/>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0000007"/>
    <w:multiLevelType w:val="singleLevel"/>
    <w:tmpl w:val="00000007"/>
    <w:name w:val="WW8Num10"/>
    <w:lvl w:ilvl="0">
      <w:start w:val="1"/>
      <w:numFmt w:val="decimal"/>
      <w:lvlText w:val="%1."/>
      <w:lvlJc w:val="left"/>
      <w:pPr>
        <w:tabs>
          <w:tab w:val="num" w:pos="578"/>
        </w:tabs>
        <w:ind w:left="578" w:hanging="408"/>
      </w:pPr>
      <w:rPr>
        <w:rFonts w:cs="Times New Roman"/>
      </w:rPr>
    </w:lvl>
  </w:abstractNum>
  <w:abstractNum w:abstractNumId="2" w15:restartNumberingAfterBreak="0">
    <w:nsid w:val="0000001B"/>
    <w:multiLevelType w:val="singleLevel"/>
    <w:tmpl w:val="0000001B"/>
    <w:name w:val="WW8Num37"/>
    <w:lvl w:ilvl="0">
      <w:start w:val="1"/>
      <w:numFmt w:val="bullet"/>
      <w:lvlText w:val=""/>
      <w:lvlJc w:val="left"/>
      <w:pPr>
        <w:tabs>
          <w:tab w:val="num" w:pos="1091"/>
        </w:tabs>
        <w:ind w:left="1091" w:hanging="284"/>
      </w:pPr>
      <w:rPr>
        <w:rFonts w:ascii="Symbol" w:hAnsi="Symbol"/>
        <w:color w:val="808080"/>
      </w:rPr>
    </w:lvl>
  </w:abstractNum>
  <w:abstractNum w:abstractNumId="3" w15:restartNumberingAfterBreak="0">
    <w:nsid w:val="07822F77"/>
    <w:multiLevelType w:val="multilevel"/>
    <w:tmpl w:val="2B42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06976"/>
    <w:multiLevelType w:val="hybridMultilevel"/>
    <w:tmpl w:val="4FB2B9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FC5ABF"/>
    <w:multiLevelType w:val="hybridMultilevel"/>
    <w:tmpl w:val="4E28ACA6"/>
    <w:lvl w:ilvl="0" w:tplc="04130001">
      <w:start w:val="1"/>
      <w:numFmt w:val="bullet"/>
      <w:lvlText w:val=""/>
      <w:lvlJc w:val="left"/>
      <w:pPr>
        <w:ind w:left="1353" w:hanging="360"/>
      </w:pPr>
      <w:rPr>
        <w:rFonts w:ascii="Symbol" w:hAnsi="Symbol" w:hint="default"/>
      </w:rPr>
    </w:lvl>
    <w:lvl w:ilvl="1" w:tplc="04130003" w:tentative="1">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6" w15:restartNumberingAfterBreak="0">
    <w:nsid w:val="1123285C"/>
    <w:multiLevelType w:val="hybridMultilevel"/>
    <w:tmpl w:val="3BD0F3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2736AD7"/>
    <w:multiLevelType w:val="hybridMultilevel"/>
    <w:tmpl w:val="93500106"/>
    <w:lvl w:ilvl="0" w:tplc="04130001">
      <w:start w:val="1"/>
      <w:numFmt w:val="bullet"/>
      <w:lvlText w:val=""/>
      <w:lvlJc w:val="left"/>
      <w:pPr>
        <w:ind w:left="1080" w:hanging="720"/>
      </w:pPr>
      <w:rPr>
        <w:rFonts w:ascii="Symbol" w:hAnsi="Symbol"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E8018E"/>
    <w:multiLevelType w:val="multilevel"/>
    <w:tmpl w:val="687A7DB4"/>
    <w:lvl w:ilvl="0">
      <w:start w:val="1"/>
      <w:numFmt w:val="decimal"/>
      <w:pStyle w:val="Nummering"/>
      <w:lvlText w:val="%1."/>
      <w:lvlJc w:val="left"/>
      <w:pPr>
        <w:ind w:left="454" w:hanging="454"/>
      </w:pPr>
      <w:rPr>
        <w:rFonts w:hint="default"/>
        <w:sz w:val="18"/>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9" w15:restartNumberingAfterBreak="0">
    <w:nsid w:val="13CD478F"/>
    <w:multiLevelType w:val="hybridMultilevel"/>
    <w:tmpl w:val="182215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B6692C"/>
    <w:multiLevelType w:val="hybridMultilevel"/>
    <w:tmpl w:val="F70C2C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F385166"/>
    <w:multiLevelType w:val="hybridMultilevel"/>
    <w:tmpl w:val="EA8208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5C52AFE"/>
    <w:multiLevelType w:val="hybridMultilevel"/>
    <w:tmpl w:val="0E0C2348"/>
    <w:lvl w:ilvl="0" w:tplc="04130001">
      <w:start w:val="1"/>
      <w:numFmt w:val="bullet"/>
      <w:lvlText w:val=""/>
      <w:lvlJc w:val="left"/>
      <w:pPr>
        <w:ind w:left="863" w:hanging="360"/>
      </w:pPr>
      <w:rPr>
        <w:rFonts w:ascii="Symbol" w:hAnsi="Symbol" w:hint="default"/>
      </w:rPr>
    </w:lvl>
    <w:lvl w:ilvl="1" w:tplc="04130003" w:tentative="1">
      <w:start w:val="1"/>
      <w:numFmt w:val="bullet"/>
      <w:lvlText w:val="o"/>
      <w:lvlJc w:val="left"/>
      <w:pPr>
        <w:ind w:left="1583" w:hanging="360"/>
      </w:pPr>
      <w:rPr>
        <w:rFonts w:ascii="Courier New" w:hAnsi="Courier New" w:cs="Courier New" w:hint="default"/>
      </w:rPr>
    </w:lvl>
    <w:lvl w:ilvl="2" w:tplc="04130005" w:tentative="1">
      <w:start w:val="1"/>
      <w:numFmt w:val="bullet"/>
      <w:lvlText w:val=""/>
      <w:lvlJc w:val="left"/>
      <w:pPr>
        <w:ind w:left="2303" w:hanging="360"/>
      </w:pPr>
      <w:rPr>
        <w:rFonts w:ascii="Wingdings" w:hAnsi="Wingdings" w:hint="default"/>
      </w:rPr>
    </w:lvl>
    <w:lvl w:ilvl="3" w:tplc="04130001" w:tentative="1">
      <w:start w:val="1"/>
      <w:numFmt w:val="bullet"/>
      <w:lvlText w:val=""/>
      <w:lvlJc w:val="left"/>
      <w:pPr>
        <w:ind w:left="3023" w:hanging="360"/>
      </w:pPr>
      <w:rPr>
        <w:rFonts w:ascii="Symbol" w:hAnsi="Symbol" w:hint="default"/>
      </w:rPr>
    </w:lvl>
    <w:lvl w:ilvl="4" w:tplc="04130003" w:tentative="1">
      <w:start w:val="1"/>
      <w:numFmt w:val="bullet"/>
      <w:lvlText w:val="o"/>
      <w:lvlJc w:val="left"/>
      <w:pPr>
        <w:ind w:left="3743" w:hanging="360"/>
      </w:pPr>
      <w:rPr>
        <w:rFonts w:ascii="Courier New" w:hAnsi="Courier New" w:cs="Courier New" w:hint="default"/>
      </w:rPr>
    </w:lvl>
    <w:lvl w:ilvl="5" w:tplc="04130005" w:tentative="1">
      <w:start w:val="1"/>
      <w:numFmt w:val="bullet"/>
      <w:lvlText w:val=""/>
      <w:lvlJc w:val="left"/>
      <w:pPr>
        <w:ind w:left="4463" w:hanging="360"/>
      </w:pPr>
      <w:rPr>
        <w:rFonts w:ascii="Wingdings" w:hAnsi="Wingdings" w:hint="default"/>
      </w:rPr>
    </w:lvl>
    <w:lvl w:ilvl="6" w:tplc="04130001" w:tentative="1">
      <w:start w:val="1"/>
      <w:numFmt w:val="bullet"/>
      <w:lvlText w:val=""/>
      <w:lvlJc w:val="left"/>
      <w:pPr>
        <w:ind w:left="5183" w:hanging="360"/>
      </w:pPr>
      <w:rPr>
        <w:rFonts w:ascii="Symbol" w:hAnsi="Symbol" w:hint="default"/>
      </w:rPr>
    </w:lvl>
    <w:lvl w:ilvl="7" w:tplc="04130003" w:tentative="1">
      <w:start w:val="1"/>
      <w:numFmt w:val="bullet"/>
      <w:lvlText w:val="o"/>
      <w:lvlJc w:val="left"/>
      <w:pPr>
        <w:ind w:left="5903" w:hanging="360"/>
      </w:pPr>
      <w:rPr>
        <w:rFonts w:ascii="Courier New" w:hAnsi="Courier New" w:cs="Courier New" w:hint="default"/>
      </w:rPr>
    </w:lvl>
    <w:lvl w:ilvl="8" w:tplc="04130005" w:tentative="1">
      <w:start w:val="1"/>
      <w:numFmt w:val="bullet"/>
      <w:lvlText w:val=""/>
      <w:lvlJc w:val="left"/>
      <w:pPr>
        <w:ind w:left="6623" w:hanging="360"/>
      </w:pPr>
      <w:rPr>
        <w:rFonts w:ascii="Wingdings" w:hAnsi="Wingdings" w:hint="default"/>
      </w:rPr>
    </w:lvl>
  </w:abstractNum>
  <w:abstractNum w:abstractNumId="13" w15:restartNumberingAfterBreak="0">
    <w:nsid w:val="25EF09CC"/>
    <w:multiLevelType w:val="hybridMultilevel"/>
    <w:tmpl w:val="F176E4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61068BD"/>
    <w:multiLevelType w:val="hybridMultilevel"/>
    <w:tmpl w:val="B6321A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6FF3CDE"/>
    <w:multiLevelType w:val="hybridMultilevel"/>
    <w:tmpl w:val="9E3866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78132C4"/>
    <w:multiLevelType w:val="hybridMultilevel"/>
    <w:tmpl w:val="7FE62B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83E033E"/>
    <w:multiLevelType w:val="hybridMultilevel"/>
    <w:tmpl w:val="09929764"/>
    <w:lvl w:ilvl="0" w:tplc="0413000F">
      <w:start w:val="1"/>
      <w:numFmt w:val="decimal"/>
      <w:lvlText w:val="%1."/>
      <w:lvlJc w:val="left"/>
      <w:pPr>
        <w:ind w:left="786" w:hanging="360"/>
      </w:p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8" w15:restartNumberingAfterBreak="0">
    <w:nsid w:val="2DC80055"/>
    <w:multiLevelType w:val="multilevel"/>
    <w:tmpl w:val="4510E282"/>
    <w:lvl w:ilvl="0">
      <w:start w:val="1"/>
      <w:numFmt w:val="decimal"/>
      <w:pStyle w:val="Bijlage"/>
      <w:suff w:val="nothing"/>
      <w:lvlText w:val="Bijlage %1 - "/>
      <w:lvlJc w:val="left"/>
      <w:pPr>
        <w:ind w:left="851" w:firstLine="0"/>
      </w:pPr>
      <w:rPr>
        <w:rFonts w:hint="default"/>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decimal"/>
      <w:lvlText w:val="%1.%2.%3.%4"/>
      <w:lvlJc w:val="left"/>
      <w:pPr>
        <w:ind w:left="1715" w:hanging="864"/>
      </w:pPr>
      <w:rPr>
        <w:rFonts w:hint="default"/>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19" w15:restartNumberingAfterBreak="0">
    <w:nsid w:val="31455D3E"/>
    <w:multiLevelType w:val="hybridMultilevel"/>
    <w:tmpl w:val="BE3CBA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434618D"/>
    <w:multiLevelType w:val="hybridMultilevel"/>
    <w:tmpl w:val="307675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48E5E1F"/>
    <w:multiLevelType w:val="hybridMultilevel"/>
    <w:tmpl w:val="2338A6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ED531EB"/>
    <w:multiLevelType w:val="hybridMultilevel"/>
    <w:tmpl w:val="0AAA7B70"/>
    <w:lvl w:ilvl="0" w:tplc="5C7A357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40831D0"/>
    <w:multiLevelType w:val="hybridMultilevel"/>
    <w:tmpl w:val="83F6FF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9034863"/>
    <w:multiLevelType w:val="hybridMultilevel"/>
    <w:tmpl w:val="658C3180"/>
    <w:lvl w:ilvl="0" w:tplc="04130001">
      <w:start w:val="1"/>
      <w:numFmt w:val="bullet"/>
      <w:lvlText w:val=""/>
      <w:lvlJc w:val="left"/>
      <w:pPr>
        <w:ind w:left="833" w:hanging="360"/>
      </w:pPr>
      <w:rPr>
        <w:rFonts w:ascii="Symbol" w:hAnsi="Symbol" w:hint="default"/>
      </w:rPr>
    </w:lvl>
    <w:lvl w:ilvl="1" w:tplc="04130003" w:tentative="1">
      <w:start w:val="1"/>
      <w:numFmt w:val="bullet"/>
      <w:lvlText w:val="o"/>
      <w:lvlJc w:val="left"/>
      <w:pPr>
        <w:ind w:left="1553" w:hanging="360"/>
      </w:pPr>
      <w:rPr>
        <w:rFonts w:ascii="Courier New" w:hAnsi="Courier New" w:cs="Courier New" w:hint="default"/>
      </w:rPr>
    </w:lvl>
    <w:lvl w:ilvl="2" w:tplc="04130005" w:tentative="1">
      <w:start w:val="1"/>
      <w:numFmt w:val="bullet"/>
      <w:lvlText w:val=""/>
      <w:lvlJc w:val="left"/>
      <w:pPr>
        <w:ind w:left="2273" w:hanging="360"/>
      </w:pPr>
      <w:rPr>
        <w:rFonts w:ascii="Wingdings" w:hAnsi="Wingdings" w:hint="default"/>
      </w:rPr>
    </w:lvl>
    <w:lvl w:ilvl="3" w:tplc="04130001" w:tentative="1">
      <w:start w:val="1"/>
      <w:numFmt w:val="bullet"/>
      <w:lvlText w:val=""/>
      <w:lvlJc w:val="left"/>
      <w:pPr>
        <w:ind w:left="2993" w:hanging="360"/>
      </w:pPr>
      <w:rPr>
        <w:rFonts w:ascii="Symbol" w:hAnsi="Symbol" w:hint="default"/>
      </w:rPr>
    </w:lvl>
    <w:lvl w:ilvl="4" w:tplc="04130003" w:tentative="1">
      <w:start w:val="1"/>
      <w:numFmt w:val="bullet"/>
      <w:lvlText w:val="o"/>
      <w:lvlJc w:val="left"/>
      <w:pPr>
        <w:ind w:left="3713" w:hanging="360"/>
      </w:pPr>
      <w:rPr>
        <w:rFonts w:ascii="Courier New" w:hAnsi="Courier New" w:cs="Courier New" w:hint="default"/>
      </w:rPr>
    </w:lvl>
    <w:lvl w:ilvl="5" w:tplc="04130005" w:tentative="1">
      <w:start w:val="1"/>
      <w:numFmt w:val="bullet"/>
      <w:lvlText w:val=""/>
      <w:lvlJc w:val="left"/>
      <w:pPr>
        <w:ind w:left="4433" w:hanging="360"/>
      </w:pPr>
      <w:rPr>
        <w:rFonts w:ascii="Wingdings" w:hAnsi="Wingdings" w:hint="default"/>
      </w:rPr>
    </w:lvl>
    <w:lvl w:ilvl="6" w:tplc="04130001" w:tentative="1">
      <w:start w:val="1"/>
      <w:numFmt w:val="bullet"/>
      <w:lvlText w:val=""/>
      <w:lvlJc w:val="left"/>
      <w:pPr>
        <w:ind w:left="5153" w:hanging="360"/>
      </w:pPr>
      <w:rPr>
        <w:rFonts w:ascii="Symbol" w:hAnsi="Symbol" w:hint="default"/>
      </w:rPr>
    </w:lvl>
    <w:lvl w:ilvl="7" w:tplc="04130003" w:tentative="1">
      <w:start w:val="1"/>
      <w:numFmt w:val="bullet"/>
      <w:lvlText w:val="o"/>
      <w:lvlJc w:val="left"/>
      <w:pPr>
        <w:ind w:left="5873" w:hanging="360"/>
      </w:pPr>
      <w:rPr>
        <w:rFonts w:ascii="Courier New" w:hAnsi="Courier New" w:cs="Courier New" w:hint="default"/>
      </w:rPr>
    </w:lvl>
    <w:lvl w:ilvl="8" w:tplc="04130005" w:tentative="1">
      <w:start w:val="1"/>
      <w:numFmt w:val="bullet"/>
      <w:lvlText w:val=""/>
      <w:lvlJc w:val="left"/>
      <w:pPr>
        <w:ind w:left="6593" w:hanging="360"/>
      </w:pPr>
      <w:rPr>
        <w:rFonts w:ascii="Wingdings" w:hAnsi="Wingdings" w:hint="default"/>
      </w:rPr>
    </w:lvl>
  </w:abstractNum>
  <w:abstractNum w:abstractNumId="25" w15:restartNumberingAfterBreak="0">
    <w:nsid w:val="4CBC127E"/>
    <w:multiLevelType w:val="multilevel"/>
    <w:tmpl w:val="28689572"/>
    <w:lvl w:ilvl="0">
      <w:start w:val="1"/>
      <w:numFmt w:val="decimal"/>
      <w:pStyle w:val="Kop1"/>
      <w:lvlText w:val="%1."/>
      <w:lvlJc w:val="left"/>
      <w:pPr>
        <w:ind w:left="340" w:hanging="340"/>
      </w:pPr>
      <w:rPr>
        <w:rFonts w:hint="default"/>
      </w:rPr>
    </w:lvl>
    <w:lvl w:ilvl="1">
      <w:start w:val="1"/>
      <w:numFmt w:val="decimal"/>
      <w:lvlText w:val="%1.%2"/>
      <w:lvlJc w:val="left"/>
      <w:pPr>
        <w:ind w:left="567" w:hanging="567"/>
      </w:pPr>
      <w:rPr>
        <w:rFonts w:hint="default"/>
      </w:rPr>
    </w:lvl>
    <w:lvl w:ilvl="2">
      <w:start w:val="1"/>
      <w:numFmt w:val="none"/>
      <w:pStyle w:val="Kop3"/>
      <w:suff w:val="nothing"/>
      <w:lvlText w:val=""/>
      <w:lvlJc w:val="left"/>
      <w:pPr>
        <w:ind w:left="0" w:firstLine="0"/>
      </w:pPr>
      <w:rPr>
        <w:rFonts w:hint="default"/>
      </w:rPr>
    </w:lvl>
    <w:lvl w:ilvl="3">
      <w:start w:val="1"/>
      <w:numFmt w:val="none"/>
      <w:pStyle w:val="Kop4"/>
      <w:suff w:val="nothing"/>
      <w:lvlText w:val=""/>
      <w:lvlJc w:val="left"/>
      <w:pPr>
        <w:ind w:left="0" w:firstLine="0"/>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26" w15:restartNumberingAfterBreak="0">
    <w:nsid w:val="509E75A0"/>
    <w:multiLevelType w:val="hybridMultilevel"/>
    <w:tmpl w:val="97922B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27A5705"/>
    <w:multiLevelType w:val="hybridMultilevel"/>
    <w:tmpl w:val="360E309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38F819E"/>
    <w:multiLevelType w:val="hybridMultilevel"/>
    <w:tmpl w:val="F70665D0"/>
    <w:lvl w:ilvl="0" w:tplc="406CF3FA">
      <w:start w:val="1"/>
      <w:numFmt w:val="lowerLetter"/>
      <w:lvlText w:val="%1."/>
      <w:lvlJc w:val="left"/>
      <w:pPr>
        <w:ind w:left="720" w:hanging="360"/>
      </w:pPr>
    </w:lvl>
    <w:lvl w:ilvl="1" w:tplc="75805526">
      <w:start w:val="1"/>
      <w:numFmt w:val="lowerLetter"/>
      <w:lvlText w:val="%2."/>
      <w:lvlJc w:val="left"/>
      <w:pPr>
        <w:ind w:left="1440" w:hanging="360"/>
      </w:pPr>
    </w:lvl>
    <w:lvl w:ilvl="2" w:tplc="EEEA1CC0">
      <w:start w:val="1"/>
      <w:numFmt w:val="lowerRoman"/>
      <w:lvlText w:val="%3."/>
      <w:lvlJc w:val="right"/>
      <w:pPr>
        <w:ind w:left="2160" w:hanging="180"/>
      </w:pPr>
    </w:lvl>
    <w:lvl w:ilvl="3" w:tplc="442C9C46">
      <w:start w:val="1"/>
      <w:numFmt w:val="decimal"/>
      <w:lvlText w:val="%4."/>
      <w:lvlJc w:val="left"/>
      <w:pPr>
        <w:ind w:left="2880" w:hanging="360"/>
      </w:pPr>
    </w:lvl>
    <w:lvl w:ilvl="4" w:tplc="9C3053C0">
      <w:start w:val="1"/>
      <w:numFmt w:val="lowerLetter"/>
      <w:lvlText w:val="%5."/>
      <w:lvlJc w:val="left"/>
      <w:pPr>
        <w:ind w:left="3600" w:hanging="360"/>
      </w:pPr>
    </w:lvl>
    <w:lvl w:ilvl="5" w:tplc="5F828DEA">
      <w:start w:val="1"/>
      <w:numFmt w:val="lowerRoman"/>
      <w:lvlText w:val="%6."/>
      <w:lvlJc w:val="right"/>
      <w:pPr>
        <w:ind w:left="4320" w:hanging="180"/>
      </w:pPr>
    </w:lvl>
    <w:lvl w:ilvl="6" w:tplc="CA828C38">
      <w:start w:val="1"/>
      <w:numFmt w:val="decimal"/>
      <w:lvlText w:val="%7."/>
      <w:lvlJc w:val="left"/>
      <w:pPr>
        <w:ind w:left="5040" w:hanging="360"/>
      </w:pPr>
    </w:lvl>
    <w:lvl w:ilvl="7" w:tplc="C262BDE8">
      <w:start w:val="1"/>
      <w:numFmt w:val="lowerLetter"/>
      <w:lvlText w:val="%8."/>
      <w:lvlJc w:val="left"/>
      <w:pPr>
        <w:ind w:left="5760" w:hanging="360"/>
      </w:pPr>
    </w:lvl>
    <w:lvl w:ilvl="8" w:tplc="0896B804">
      <w:start w:val="1"/>
      <w:numFmt w:val="lowerRoman"/>
      <w:lvlText w:val="%9."/>
      <w:lvlJc w:val="right"/>
      <w:pPr>
        <w:ind w:left="6480" w:hanging="180"/>
      </w:pPr>
    </w:lvl>
  </w:abstractNum>
  <w:abstractNum w:abstractNumId="29" w15:restartNumberingAfterBreak="0">
    <w:nsid w:val="585F76E7"/>
    <w:multiLevelType w:val="hybridMultilevel"/>
    <w:tmpl w:val="795424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B0C19F7"/>
    <w:multiLevelType w:val="hybridMultilevel"/>
    <w:tmpl w:val="AE929A52"/>
    <w:lvl w:ilvl="0" w:tplc="04130001">
      <w:start w:val="1"/>
      <w:numFmt w:val="bullet"/>
      <w:lvlText w:val=""/>
      <w:lvlJc w:val="left"/>
      <w:pPr>
        <w:ind w:left="863" w:hanging="360"/>
      </w:pPr>
      <w:rPr>
        <w:rFonts w:ascii="Symbol" w:hAnsi="Symbol" w:hint="default"/>
      </w:rPr>
    </w:lvl>
    <w:lvl w:ilvl="1" w:tplc="04130003">
      <w:start w:val="1"/>
      <w:numFmt w:val="bullet"/>
      <w:lvlText w:val="o"/>
      <w:lvlJc w:val="left"/>
      <w:pPr>
        <w:ind w:left="1583" w:hanging="360"/>
      </w:pPr>
      <w:rPr>
        <w:rFonts w:ascii="Courier New" w:hAnsi="Courier New" w:cs="Courier New" w:hint="default"/>
      </w:rPr>
    </w:lvl>
    <w:lvl w:ilvl="2" w:tplc="04130005" w:tentative="1">
      <w:start w:val="1"/>
      <w:numFmt w:val="bullet"/>
      <w:lvlText w:val=""/>
      <w:lvlJc w:val="left"/>
      <w:pPr>
        <w:ind w:left="2303" w:hanging="360"/>
      </w:pPr>
      <w:rPr>
        <w:rFonts w:ascii="Wingdings" w:hAnsi="Wingdings" w:hint="default"/>
      </w:rPr>
    </w:lvl>
    <w:lvl w:ilvl="3" w:tplc="04130001" w:tentative="1">
      <w:start w:val="1"/>
      <w:numFmt w:val="bullet"/>
      <w:lvlText w:val=""/>
      <w:lvlJc w:val="left"/>
      <w:pPr>
        <w:ind w:left="3023" w:hanging="360"/>
      </w:pPr>
      <w:rPr>
        <w:rFonts w:ascii="Symbol" w:hAnsi="Symbol" w:hint="default"/>
      </w:rPr>
    </w:lvl>
    <w:lvl w:ilvl="4" w:tplc="04130003" w:tentative="1">
      <w:start w:val="1"/>
      <w:numFmt w:val="bullet"/>
      <w:lvlText w:val="o"/>
      <w:lvlJc w:val="left"/>
      <w:pPr>
        <w:ind w:left="3743" w:hanging="360"/>
      </w:pPr>
      <w:rPr>
        <w:rFonts w:ascii="Courier New" w:hAnsi="Courier New" w:cs="Courier New" w:hint="default"/>
      </w:rPr>
    </w:lvl>
    <w:lvl w:ilvl="5" w:tplc="04130005" w:tentative="1">
      <w:start w:val="1"/>
      <w:numFmt w:val="bullet"/>
      <w:lvlText w:val=""/>
      <w:lvlJc w:val="left"/>
      <w:pPr>
        <w:ind w:left="4463" w:hanging="360"/>
      </w:pPr>
      <w:rPr>
        <w:rFonts w:ascii="Wingdings" w:hAnsi="Wingdings" w:hint="default"/>
      </w:rPr>
    </w:lvl>
    <w:lvl w:ilvl="6" w:tplc="04130001" w:tentative="1">
      <w:start w:val="1"/>
      <w:numFmt w:val="bullet"/>
      <w:lvlText w:val=""/>
      <w:lvlJc w:val="left"/>
      <w:pPr>
        <w:ind w:left="5183" w:hanging="360"/>
      </w:pPr>
      <w:rPr>
        <w:rFonts w:ascii="Symbol" w:hAnsi="Symbol" w:hint="default"/>
      </w:rPr>
    </w:lvl>
    <w:lvl w:ilvl="7" w:tplc="04130003" w:tentative="1">
      <w:start w:val="1"/>
      <w:numFmt w:val="bullet"/>
      <w:lvlText w:val="o"/>
      <w:lvlJc w:val="left"/>
      <w:pPr>
        <w:ind w:left="5903" w:hanging="360"/>
      </w:pPr>
      <w:rPr>
        <w:rFonts w:ascii="Courier New" w:hAnsi="Courier New" w:cs="Courier New" w:hint="default"/>
      </w:rPr>
    </w:lvl>
    <w:lvl w:ilvl="8" w:tplc="04130005" w:tentative="1">
      <w:start w:val="1"/>
      <w:numFmt w:val="bullet"/>
      <w:lvlText w:val=""/>
      <w:lvlJc w:val="left"/>
      <w:pPr>
        <w:ind w:left="6623" w:hanging="360"/>
      </w:pPr>
      <w:rPr>
        <w:rFonts w:ascii="Wingdings" w:hAnsi="Wingdings" w:hint="default"/>
      </w:rPr>
    </w:lvl>
  </w:abstractNum>
  <w:abstractNum w:abstractNumId="31" w15:restartNumberingAfterBreak="0">
    <w:nsid w:val="5D694914"/>
    <w:multiLevelType w:val="hybridMultilevel"/>
    <w:tmpl w:val="AD2C01C6"/>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2" w15:restartNumberingAfterBreak="0">
    <w:nsid w:val="6022477F"/>
    <w:multiLevelType w:val="hybridMultilevel"/>
    <w:tmpl w:val="28BC12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6103EB2"/>
    <w:multiLevelType w:val="hybridMultilevel"/>
    <w:tmpl w:val="E4BA5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996638B"/>
    <w:multiLevelType w:val="hybridMultilevel"/>
    <w:tmpl w:val="48A8A7A4"/>
    <w:lvl w:ilvl="0" w:tplc="DF80AEC8">
      <w:start w:val="1"/>
      <w:numFmt w:val="bullet"/>
      <w:lvlText w:val="&gt;"/>
      <w:lvlJc w:val="left"/>
      <w:pPr>
        <w:ind w:left="360" w:hanging="360"/>
      </w:pPr>
      <w:rPr>
        <w:rFonts w:ascii="Times New Roman" w:hAnsi="Times New Roman" w:hint="default"/>
      </w:rPr>
    </w:lvl>
    <w:lvl w:ilvl="1" w:tplc="D61C7E20">
      <w:start w:val="1"/>
      <w:numFmt w:val="bullet"/>
      <w:lvlText w:val="o"/>
      <w:lvlJc w:val="left"/>
      <w:pPr>
        <w:ind w:left="1440" w:hanging="360"/>
      </w:pPr>
      <w:rPr>
        <w:rFonts w:ascii="Courier New" w:hAnsi="Courier New" w:hint="default"/>
      </w:rPr>
    </w:lvl>
    <w:lvl w:ilvl="2" w:tplc="FB28EAF6">
      <w:start w:val="1"/>
      <w:numFmt w:val="bullet"/>
      <w:lvlText w:val=""/>
      <w:lvlJc w:val="left"/>
      <w:pPr>
        <w:ind w:left="2160" w:hanging="360"/>
      </w:pPr>
      <w:rPr>
        <w:rFonts w:ascii="Wingdings" w:hAnsi="Wingdings" w:hint="default"/>
      </w:rPr>
    </w:lvl>
    <w:lvl w:ilvl="3" w:tplc="7C5EB6D2">
      <w:start w:val="1"/>
      <w:numFmt w:val="bullet"/>
      <w:lvlText w:val=""/>
      <w:lvlJc w:val="left"/>
      <w:pPr>
        <w:ind w:left="2880" w:hanging="360"/>
      </w:pPr>
      <w:rPr>
        <w:rFonts w:ascii="Symbol" w:hAnsi="Symbol" w:hint="default"/>
      </w:rPr>
    </w:lvl>
    <w:lvl w:ilvl="4" w:tplc="118A550C">
      <w:start w:val="1"/>
      <w:numFmt w:val="bullet"/>
      <w:lvlText w:val="o"/>
      <w:lvlJc w:val="left"/>
      <w:pPr>
        <w:ind w:left="3600" w:hanging="360"/>
      </w:pPr>
      <w:rPr>
        <w:rFonts w:ascii="Courier New" w:hAnsi="Courier New" w:hint="default"/>
      </w:rPr>
    </w:lvl>
    <w:lvl w:ilvl="5" w:tplc="2AA21510">
      <w:start w:val="1"/>
      <w:numFmt w:val="bullet"/>
      <w:lvlText w:val=""/>
      <w:lvlJc w:val="left"/>
      <w:pPr>
        <w:ind w:left="4320" w:hanging="360"/>
      </w:pPr>
      <w:rPr>
        <w:rFonts w:ascii="Wingdings" w:hAnsi="Wingdings" w:hint="default"/>
      </w:rPr>
    </w:lvl>
    <w:lvl w:ilvl="6" w:tplc="4ED240F8">
      <w:start w:val="1"/>
      <w:numFmt w:val="bullet"/>
      <w:lvlText w:val=""/>
      <w:lvlJc w:val="left"/>
      <w:pPr>
        <w:ind w:left="5040" w:hanging="360"/>
      </w:pPr>
      <w:rPr>
        <w:rFonts w:ascii="Symbol" w:hAnsi="Symbol" w:hint="default"/>
      </w:rPr>
    </w:lvl>
    <w:lvl w:ilvl="7" w:tplc="BE681072">
      <w:start w:val="1"/>
      <w:numFmt w:val="bullet"/>
      <w:lvlText w:val="o"/>
      <w:lvlJc w:val="left"/>
      <w:pPr>
        <w:ind w:left="5760" w:hanging="360"/>
      </w:pPr>
      <w:rPr>
        <w:rFonts w:ascii="Courier New" w:hAnsi="Courier New" w:hint="default"/>
      </w:rPr>
    </w:lvl>
    <w:lvl w:ilvl="8" w:tplc="4DE2439E">
      <w:start w:val="1"/>
      <w:numFmt w:val="bullet"/>
      <w:lvlText w:val=""/>
      <w:lvlJc w:val="left"/>
      <w:pPr>
        <w:ind w:left="6480" w:hanging="360"/>
      </w:pPr>
      <w:rPr>
        <w:rFonts w:ascii="Wingdings" w:hAnsi="Wingdings" w:hint="default"/>
      </w:rPr>
    </w:lvl>
  </w:abstractNum>
  <w:abstractNum w:abstractNumId="35" w15:restartNumberingAfterBreak="0">
    <w:nsid w:val="699C635B"/>
    <w:multiLevelType w:val="hybridMultilevel"/>
    <w:tmpl w:val="AA809A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E5F6F6F"/>
    <w:multiLevelType w:val="hybridMultilevel"/>
    <w:tmpl w:val="69A2E1E8"/>
    <w:lvl w:ilvl="0" w:tplc="55BA1A36">
      <w:start w:val="1"/>
      <w:numFmt w:val="lowerRoman"/>
      <w:lvlText w:val="(%1)"/>
      <w:lvlJc w:val="left"/>
      <w:pPr>
        <w:ind w:left="1080" w:hanging="720"/>
      </w:pPr>
      <w:rPr>
        <w:rFonts w:hint="default"/>
      </w:rPr>
    </w:lvl>
    <w:lvl w:ilvl="1" w:tplc="23500B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F97BD1"/>
    <w:multiLevelType w:val="hybridMultilevel"/>
    <w:tmpl w:val="CAD62B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3636B1D"/>
    <w:multiLevelType w:val="hybridMultilevel"/>
    <w:tmpl w:val="F198F5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4A81A9A"/>
    <w:multiLevelType w:val="hybridMultilevel"/>
    <w:tmpl w:val="94B2FD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7E843A9"/>
    <w:multiLevelType w:val="hybridMultilevel"/>
    <w:tmpl w:val="F08A9E02"/>
    <w:lvl w:ilvl="0" w:tplc="04130001">
      <w:start w:val="1"/>
      <w:numFmt w:val="bullet"/>
      <w:lvlText w:val=""/>
      <w:lvlJc w:val="left"/>
      <w:pPr>
        <w:ind w:left="738" w:hanging="360"/>
      </w:pPr>
      <w:rPr>
        <w:rFonts w:ascii="Symbol" w:hAnsi="Symbol" w:hint="default"/>
      </w:rPr>
    </w:lvl>
    <w:lvl w:ilvl="1" w:tplc="04130003" w:tentative="1">
      <w:start w:val="1"/>
      <w:numFmt w:val="bullet"/>
      <w:lvlText w:val="o"/>
      <w:lvlJc w:val="left"/>
      <w:pPr>
        <w:ind w:left="1458" w:hanging="360"/>
      </w:pPr>
      <w:rPr>
        <w:rFonts w:ascii="Courier New" w:hAnsi="Courier New" w:cs="Courier New" w:hint="default"/>
      </w:rPr>
    </w:lvl>
    <w:lvl w:ilvl="2" w:tplc="04130005" w:tentative="1">
      <w:start w:val="1"/>
      <w:numFmt w:val="bullet"/>
      <w:lvlText w:val=""/>
      <w:lvlJc w:val="left"/>
      <w:pPr>
        <w:ind w:left="2178" w:hanging="360"/>
      </w:pPr>
      <w:rPr>
        <w:rFonts w:ascii="Wingdings" w:hAnsi="Wingdings" w:hint="default"/>
      </w:rPr>
    </w:lvl>
    <w:lvl w:ilvl="3" w:tplc="04130001" w:tentative="1">
      <w:start w:val="1"/>
      <w:numFmt w:val="bullet"/>
      <w:lvlText w:val=""/>
      <w:lvlJc w:val="left"/>
      <w:pPr>
        <w:ind w:left="2898" w:hanging="360"/>
      </w:pPr>
      <w:rPr>
        <w:rFonts w:ascii="Symbol" w:hAnsi="Symbol" w:hint="default"/>
      </w:rPr>
    </w:lvl>
    <w:lvl w:ilvl="4" w:tplc="04130003" w:tentative="1">
      <w:start w:val="1"/>
      <w:numFmt w:val="bullet"/>
      <w:lvlText w:val="o"/>
      <w:lvlJc w:val="left"/>
      <w:pPr>
        <w:ind w:left="3618" w:hanging="360"/>
      </w:pPr>
      <w:rPr>
        <w:rFonts w:ascii="Courier New" w:hAnsi="Courier New" w:cs="Courier New" w:hint="default"/>
      </w:rPr>
    </w:lvl>
    <w:lvl w:ilvl="5" w:tplc="04130005" w:tentative="1">
      <w:start w:val="1"/>
      <w:numFmt w:val="bullet"/>
      <w:lvlText w:val=""/>
      <w:lvlJc w:val="left"/>
      <w:pPr>
        <w:ind w:left="4338" w:hanging="360"/>
      </w:pPr>
      <w:rPr>
        <w:rFonts w:ascii="Wingdings" w:hAnsi="Wingdings" w:hint="default"/>
      </w:rPr>
    </w:lvl>
    <w:lvl w:ilvl="6" w:tplc="04130001" w:tentative="1">
      <w:start w:val="1"/>
      <w:numFmt w:val="bullet"/>
      <w:lvlText w:val=""/>
      <w:lvlJc w:val="left"/>
      <w:pPr>
        <w:ind w:left="5058" w:hanging="360"/>
      </w:pPr>
      <w:rPr>
        <w:rFonts w:ascii="Symbol" w:hAnsi="Symbol" w:hint="default"/>
      </w:rPr>
    </w:lvl>
    <w:lvl w:ilvl="7" w:tplc="04130003" w:tentative="1">
      <w:start w:val="1"/>
      <w:numFmt w:val="bullet"/>
      <w:lvlText w:val="o"/>
      <w:lvlJc w:val="left"/>
      <w:pPr>
        <w:ind w:left="5778" w:hanging="360"/>
      </w:pPr>
      <w:rPr>
        <w:rFonts w:ascii="Courier New" w:hAnsi="Courier New" w:cs="Courier New" w:hint="default"/>
      </w:rPr>
    </w:lvl>
    <w:lvl w:ilvl="8" w:tplc="04130005" w:tentative="1">
      <w:start w:val="1"/>
      <w:numFmt w:val="bullet"/>
      <w:lvlText w:val=""/>
      <w:lvlJc w:val="left"/>
      <w:pPr>
        <w:ind w:left="6498" w:hanging="360"/>
      </w:pPr>
      <w:rPr>
        <w:rFonts w:ascii="Wingdings" w:hAnsi="Wingdings" w:hint="default"/>
      </w:rPr>
    </w:lvl>
  </w:abstractNum>
  <w:abstractNum w:abstractNumId="41" w15:restartNumberingAfterBreak="0">
    <w:nsid w:val="7800699B"/>
    <w:multiLevelType w:val="hybridMultilevel"/>
    <w:tmpl w:val="653AD7F6"/>
    <w:lvl w:ilvl="0" w:tplc="04130001">
      <w:start w:val="1"/>
      <w:numFmt w:val="bullet"/>
      <w:lvlText w:val=""/>
      <w:lvlJc w:val="left"/>
      <w:pPr>
        <w:ind w:left="863" w:hanging="360"/>
      </w:pPr>
      <w:rPr>
        <w:rFonts w:ascii="Symbol" w:hAnsi="Symbol" w:hint="default"/>
      </w:rPr>
    </w:lvl>
    <w:lvl w:ilvl="1" w:tplc="04130003" w:tentative="1">
      <w:start w:val="1"/>
      <w:numFmt w:val="bullet"/>
      <w:lvlText w:val="o"/>
      <w:lvlJc w:val="left"/>
      <w:pPr>
        <w:ind w:left="1583" w:hanging="360"/>
      </w:pPr>
      <w:rPr>
        <w:rFonts w:ascii="Courier New" w:hAnsi="Courier New" w:cs="Courier New" w:hint="default"/>
      </w:rPr>
    </w:lvl>
    <w:lvl w:ilvl="2" w:tplc="04130005" w:tentative="1">
      <w:start w:val="1"/>
      <w:numFmt w:val="bullet"/>
      <w:lvlText w:val=""/>
      <w:lvlJc w:val="left"/>
      <w:pPr>
        <w:ind w:left="2303" w:hanging="360"/>
      </w:pPr>
      <w:rPr>
        <w:rFonts w:ascii="Wingdings" w:hAnsi="Wingdings" w:hint="default"/>
      </w:rPr>
    </w:lvl>
    <w:lvl w:ilvl="3" w:tplc="04130001" w:tentative="1">
      <w:start w:val="1"/>
      <w:numFmt w:val="bullet"/>
      <w:lvlText w:val=""/>
      <w:lvlJc w:val="left"/>
      <w:pPr>
        <w:ind w:left="3023" w:hanging="360"/>
      </w:pPr>
      <w:rPr>
        <w:rFonts w:ascii="Symbol" w:hAnsi="Symbol" w:hint="default"/>
      </w:rPr>
    </w:lvl>
    <w:lvl w:ilvl="4" w:tplc="04130003" w:tentative="1">
      <w:start w:val="1"/>
      <w:numFmt w:val="bullet"/>
      <w:lvlText w:val="o"/>
      <w:lvlJc w:val="left"/>
      <w:pPr>
        <w:ind w:left="3743" w:hanging="360"/>
      </w:pPr>
      <w:rPr>
        <w:rFonts w:ascii="Courier New" w:hAnsi="Courier New" w:cs="Courier New" w:hint="default"/>
      </w:rPr>
    </w:lvl>
    <w:lvl w:ilvl="5" w:tplc="04130005" w:tentative="1">
      <w:start w:val="1"/>
      <w:numFmt w:val="bullet"/>
      <w:lvlText w:val=""/>
      <w:lvlJc w:val="left"/>
      <w:pPr>
        <w:ind w:left="4463" w:hanging="360"/>
      </w:pPr>
      <w:rPr>
        <w:rFonts w:ascii="Wingdings" w:hAnsi="Wingdings" w:hint="default"/>
      </w:rPr>
    </w:lvl>
    <w:lvl w:ilvl="6" w:tplc="04130001" w:tentative="1">
      <w:start w:val="1"/>
      <w:numFmt w:val="bullet"/>
      <w:lvlText w:val=""/>
      <w:lvlJc w:val="left"/>
      <w:pPr>
        <w:ind w:left="5183" w:hanging="360"/>
      </w:pPr>
      <w:rPr>
        <w:rFonts w:ascii="Symbol" w:hAnsi="Symbol" w:hint="default"/>
      </w:rPr>
    </w:lvl>
    <w:lvl w:ilvl="7" w:tplc="04130003" w:tentative="1">
      <w:start w:val="1"/>
      <w:numFmt w:val="bullet"/>
      <w:lvlText w:val="o"/>
      <w:lvlJc w:val="left"/>
      <w:pPr>
        <w:ind w:left="5903" w:hanging="360"/>
      </w:pPr>
      <w:rPr>
        <w:rFonts w:ascii="Courier New" w:hAnsi="Courier New" w:cs="Courier New" w:hint="default"/>
      </w:rPr>
    </w:lvl>
    <w:lvl w:ilvl="8" w:tplc="04130005" w:tentative="1">
      <w:start w:val="1"/>
      <w:numFmt w:val="bullet"/>
      <w:lvlText w:val=""/>
      <w:lvlJc w:val="left"/>
      <w:pPr>
        <w:ind w:left="6623" w:hanging="360"/>
      </w:pPr>
      <w:rPr>
        <w:rFonts w:ascii="Wingdings" w:hAnsi="Wingdings" w:hint="default"/>
      </w:rPr>
    </w:lvl>
  </w:abstractNum>
  <w:abstractNum w:abstractNumId="42" w15:restartNumberingAfterBreak="0">
    <w:nsid w:val="799F128C"/>
    <w:multiLevelType w:val="hybridMultilevel"/>
    <w:tmpl w:val="93CEC2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21028193">
    <w:abstractNumId w:val="25"/>
  </w:num>
  <w:num w:numId="2" w16cid:durableId="1789810141">
    <w:abstractNumId w:val="8"/>
  </w:num>
  <w:num w:numId="3" w16cid:durableId="3795488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6106739">
    <w:abstractNumId w:val="18"/>
  </w:num>
  <w:num w:numId="5" w16cid:durableId="1821313945">
    <w:abstractNumId w:val="0"/>
  </w:num>
  <w:num w:numId="6" w16cid:durableId="1725444509">
    <w:abstractNumId w:val="36"/>
  </w:num>
  <w:num w:numId="7" w16cid:durableId="204293001">
    <w:abstractNumId w:val="5"/>
  </w:num>
  <w:num w:numId="8" w16cid:durableId="1865364791">
    <w:abstractNumId w:val="24"/>
  </w:num>
  <w:num w:numId="9" w16cid:durableId="715668721">
    <w:abstractNumId w:val="12"/>
  </w:num>
  <w:num w:numId="10" w16cid:durableId="1112044431">
    <w:abstractNumId w:val="41"/>
  </w:num>
  <w:num w:numId="11" w16cid:durableId="1346202593">
    <w:abstractNumId w:val="30"/>
  </w:num>
  <w:num w:numId="12" w16cid:durableId="7277305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8635738">
    <w:abstractNumId w:val="33"/>
  </w:num>
  <w:num w:numId="14" w16cid:durableId="303967939">
    <w:abstractNumId w:val="13"/>
  </w:num>
  <w:num w:numId="15" w16cid:durableId="421490897">
    <w:abstractNumId w:val="23"/>
  </w:num>
  <w:num w:numId="16" w16cid:durableId="720783910">
    <w:abstractNumId w:val="26"/>
  </w:num>
  <w:num w:numId="17" w16cid:durableId="682633309">
    <w:abstractNumId w:val="14"/>
  </w:num>
  <w:num w:numId="18" w16cid:durableId="516041898">
    <w:abstractNumId w:val="20"/>
  </w:num>
  <w:num w:numId="19" w16cid:durableId="243996764">
    <w:abstractNumId w:val="17"/>
  </w:num>
  <w:num w:numId="20" w16cid:durableId="770012704">
    <w:abstractNumId w:val="40"/>
  </w:num>
  <w:num w:numId="21" w16cid:durableId="1635329117">
    <w:abstractNumId w:val="3"/>
  </w:num>
  <w:num w:numId="22" w16cid:durableId="828131238">
    <w:abstractNumId w:val="28"/>
  </w:num>
  <w:num w:numId="23" w16cid:durableId="1998263809">
    <w:abstractNumId w:val="7"/>
  </w:num>
  <w:num w:numId="24" w16cid:durableId="1230846815">
    <w:abstractNumId w:val="34"/>
  </w:num>
  <w:num w:numId="25" w16cid:durableId="87778361">
    <w:abstractNumId w:val="15"/>
  </w:num>
  <w:num w:numId="26" w16cid:durableId="1696879934">
    <w:abstractNumId w:val="39"/>
  </w:num>
  <w:num w:numId="27" w16cid:durableId="179854422">
    <w:abstractNumId w:val="4"/>
  </w:num>
  <w:num w:numId="28" w16cid:durableId="280696535">
    <w:abstractNumId w:val="31"/>
  </w:num>
  <w:num w:numId="29" w16cid:durableId="1284387266">
    <w:abstractNumId w:val="9"/>
  </w:num>
  <w:num w:numId="30" w16cid:durableId="174005125">
    <w:abstractNumId w:val="37"/>
  </w:num>
  <w:num w:numId="31" w16cid:durableId="1894541799">
    <w:abstractNumId w:val="10"/>
  </w:num>
  <w:num w:numId="32" w16cid:durableId="1807312017">
    <w:abstractNumId w:val="29"/>
  </w:num>
  <w:num w:numId="33" w16cid:durableId="520971350">
    <w:abstractNumId w:val="6"/>
  </w:num>
  <w:num w:numId="34" w16cid:durableId="1872330516">
    <w:abstractNumId w:val="42"/>
  </w:num>
  <w:num w:numId="35" w16cid:durableId="1749497124">
    <w:abstractNumId w:val="27"/>
  </w:num>
  <w:num w:numId="36" w16cid:durableId="1934389211">
    <w:abstractNumId w:val="38"/>
  </w:num>
  <w:num w:numId="37" w16cid:durableId="694812892">
    <w:abstractNumId w:val="11"/>
  </w:num>
  <w:num w:numId="38" w16cid:durableId="1492406281">
    <w:abstractNumId w:val="22"/>
  </w:num>
  <w:num w:numId="39" w16cid:durableId="1965693150">
    <w:abstractNumId w:val="21"/>
  </w:num>
  <w:num w:numId="40" w16cid:durableId="1789858482">
    <w:abstractNumId w:val="32"/>
  </w:num>
  <w:num w:numId="41" w16cid:durableId="1274753246">
    <w:abstractNumId w:val="35"/>
  </w:num>
  <w:num w:numId="42" w16cid:durableId="1466702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315605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282171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06795387">
    <w:abstractNumId w:val="19"/>
  </w:num>
  <w:num w:numId="46" w16cid:durableId="954021975">
    <w:abstractNumId w:val="16"/>
  </w:num>
  <w:num w:numId="47" w16cid:durableId="1819303407">
    <w:abstractNumId w:val="0"/>
    <w:lvlOverride w:ilvl="0">
      <w:startOverride w:val="8"/>
    </w:lvlOverride>
    <w:lvlOverride w:ilvl="1">
      <w:startOverride w:val="2"/>
    </w:lvlOverride>
    <w:lvlOverride w:ilvl="2">
      <w:startOverride w:val="5"/>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MijnTabel"/>
  <w:bookFoldPrintingSheets w:val="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721"/>
    <w:rsid w:val="000006E7"/>
    <w:rsid w:val="00001330"/>
    <w:rsid w:val="00001389"/>
    <w:rsid w:val="000016E1"/>
    <w:rsid w:val="00001D63"/>
    <w:rsid w:val="00001DBE"/>
    <w:rsid w:val="00004B39"/>
    <w:rsid w:val="00005D8B"/>
    <w:rsid w:val="00006535"/>
    <w:rsid w:val="00006A6B"/>
    <w:rsid w:val="00007EE0"/>
    <w:rsid w:val="000114DC"/>
    <w:rsid w:val="00011A47"/>
    <w:rsid w:val="000151A1"/>
    <w:rsid w:val="00016403"/>
    <w:rsid w:val="00017CBE"/>
    <w:rsid w:val="000210E2"/>
    <w:rsid w:val="00021ADC"/>
    <w:rsid w:val="00021DFF"/>
    <w:rsid w:val="00022539"/>
    <w:rsid w:val="00022925"/>
    <w:rsid w:val="0002337C"/>
    <w:rsid w:val="00024945"/>
    <w:rsid w:val="000257D4"/>
    <w:rsid w:val="0002587D"/>
    <w:rsid w:val="00026D4A"/>
    <w:rsid w:val="00031850"/>
    <w:rsid w:val="0003326C"/>
    <w:rsid w:val="00034066"/>
    <w:rsid w:val="00037C1E"/>
    <w:rsid w:val="00040016"/>
    <w:rsid w:val="0004070B"/>
    <w:rsid w:val="00040720"/>
    <w:rsid w:val="00041C8C"/>
    <w:rsid w:val="000426D2"/>
    <w:rsid w:val="000427EB"/>
    <w:rsid w:val="00043C0D"/>
    <w:rsid w:val="00044C20"/>
    <w:rsid w:val="00045209"/>
    <w:rsid w:val="000459A9"/>
    <w:rsid w:val="00046037"/>
    <w:rsid w:val="00046092"/>
    <w:rsid w:val="00046118"/>
    <w:rsid w:val="00046D09"/>
    <w:rsid w:val="00055956"/>
    <w:rsid w:val="00056FBC"/>
    <w:rsid w:val="00060116"/>
    <w:rsid w:val="00061D52"/>
    <w:rsid w:val="00061F11"/>
    <w:rsid w:val="00062CBA"/>
    <w:rsid w:val="0006348B"/>
    <w:rsid w:val="00065DE5"/>
    <w:rsid w:val="00065FE4"/>
    <w:rsid w:val="000664B3"/>
    <w:rsid w:val="00066573"/>
    <w:rsid w:val="00066EA9"/>
    <w:rsid w:val="00067B0A"/>
    <w:rsid w:val="00070408"/>
    <w:rsid w:val="00071C54"/>
    <w:rsid w:val="000728B8"/>
    <w:rsid w:val="00072BCC"/>
    <w:rsid w:val="00073685"/>
    <w:rsid w:val="00073FBC"/>
    <w:rsid w:val="00076387"/>
    <w:rsid w:val="00077B9A"/>
    <w:rsid w:val="00081718"/>
    <w:rsid w:val="00081F1A"/>
    <w:rsid w:val="000830C3"/>
    <w:rsid w:val="00084087"/>
    <w:rsid w:val="000845A5"/>
    <w:rsid w:val="00084FC4"/>
    <w:rsid w:val="00086C95"/>
    <w:rsid w:val="000912C7"/>
    <w:rsid w:val="00091E47"/>
    <w:rsid w:val="00092818"/>
    <w:rsid w:val="00092FE3"/>
    <w:rsid w:val="00093092"/>
    <w:rsid w:val="00093794"/>
    <w:rsid w:val="00094F5B"/>
    <w:rsid w:val="000951B9"/>
    <w:rsid w:val="00096741"/>
    <w:rsid w:val="000A024C"/>
    <w:rsid w:val="000A065D"/>
    <w:rsid w:val="000A0949"/>
    <w:rsid w:val="000A09F6"/>
    <w:rsid w:val="000A0E36"/>
    <w:rsid w:val="000A15EA"/>
    <w:rsid w:val="000A1CA0"/>
    <w:rsid w:val="000A2124"/>
    <w:rsid w:val="000A2CF8"/>
    <w:rsid w:val="000A3428"/>
    <w:rsid w:val="000A7327"/>
    <w:rsid w:val="000A7EE2"/>
    <w:rsid w:val="000B04CF"/>
    <w:rsid w:val="000B04E9"/>
    <w:rsid w:val="000B0B95"/>
    <w:rsid w:val="000B13A2"/>
    <w:rsid w:val="000B1B5F"/>
    <w:rsid w:val="000B1DFF"/>
    <w:rsid w:val="000B43E5"/>
    <w:rsid w:val="000B4A97"/>
    <w:rsid w:val="000B4D6E"/>
    <w:rsid w:val="000B6B93"/>
    <w:rsid w:val="000B6F78"/>
    <w:rsid w:val="000B75F0"/>
    <w:rsid w:val="000C09A4"/>
    <w:rsid w:val="000C0C92"/>
    <w:rsid w:val="000C161D"/>
    <w:rsid w:val="000C1698"/>
    <w:rsid w:val="000C19CD"/>
    <w:rsid w:val="000C1AE1"/>
    <w:rsid w:val="000C20D0"/>
    <w:rsid w:val="000C3431"/>
    <w:rsid w:val="000C4E87"/>
    <w:rsid w:val="000C702C"/>
    <w:rsid w:val="000C78FA"/>
    <w:rsid w:val="000C7923"/>
    <w:rsid w:val="000D0332"/>
    <w:rsid w:val="000D11FB"/>
    <w:rsid w:val="000D208E"/>
    <w:rsid w:val="000D2477"/>
    <w:rsid w:val="000D257E"/>
    <w:rsid w:val="000D406D"/>
    <w:rsid w:val="000D497C"/>
    <w:rsid w:val="000D4B78"/>
    <w:rsid w:val="000D69F9"/>
    <w:rsid w:val="000D6BE1"/>
    <w:rsid w:val="000D6D22"/>
    <w:rsid w:val="000E03BF"/>
    <w:rsid w:val="000E181D"/>
    <w:rsid w:val="000E2546"/>
    <w:rsid w:val="000E2549"/>
    <w:rsid w:val="000E3A15"/>
    <w:rsid w:val="000E53BF"/>
    <w:rsid w:val="000E5E85"/>
    <w:rsid w:val="000E70B4"/>
    <w:rsid w:val="000E75BF"/>
    <w:rsid w:val="000E77DB"/>
    <w:rsid w:val="000E7896"/>
    <w:rsid w:val="000E78A4"/>
    <w:rsid w:val="000F06AC"/>
    <w:rsid w:val="000F0D85"/>
    <w:rsid w:val="000F1AB7"/>
    <w:rsid w:val="000F1F79"/>
    <w:rsid w:val="000F35B8"/>
    <w:rsid w:val="000F3F37"/>
    <w:rsid w:val="000F46F4"/>
    <w:rsid w:val="000F49E1"/>
    <w:rsid w:val="000F5A4D"/>
    <w:rsid w:val="000F60D9"/>
    <w:rsid w:val="000F646C"/>
    <w:rsid w:val="000F6D7B"/>
    <w:rsid w:val="000F761A"/>
    <w:rsid w:val="00100778"/>
    <w:rsid w:val="00101181"/>
    <w:rsid w:val="00101EDD"/>
    <w:rsid w:val="001027A0"/>
    <w:rsid w:val="00102C15"/>
    <w:rsid w:val="00103DF2"/>
    <w:rsid w:val="00104E2C"/>
    <w:rsid w:val="00105D78"/>
    <w:rsid w:val="00106641"/>
    <w:rsid w:val="00106B66"/>
    <w:rsid w:val="00112604"/>
    <w:rsid w:val="00113467"/>
    <w:rsid w:val="00113ED7"/>
    <w:rsid w:val="00114017"/>
    <w:rsid w:val="001147DA"/>
    <w:rsid w:val="00114E6D"/>
    <w:rsid w:val="0011520B"/>
    <w:rsid w:val="0011635F"/>
    <w:rsid w:val="0011642D"/>
    <w:rsid w:val="001165FE"/>
    <w:rsid w:val="00120798"/>
    <w:rsid w:val="0012164A"/>
    <w:rsid w:val="001221F6"/>
    <w:rsid w:val="001225A1"/>
    <w:rsid w:val="00122C23"/>
    <w:rsid w:val="00122DA7"/>
    <w:rsid w:val="00123775"/>
    <w:rsid w:val="00124136"/>
    <w:rsid w:val="001258C5"/>
    <w:rsid w:val="00126AA0"/>
    <w:rsid w:val="00126D1D"/>
    <w:rsid w:val="001332BA"/>
    <w:rsid w:val="00133A51"/>
    <w:rsid w:val="00133D69"/>
    <w:rsid w:val="00133F5B"/>
    <w:rsid w:val="00135453"/>
    <w:rsid w:val="00135755"/>
    <w:rsid w:val="001368EF"/>
    <w:rsid w:val="0013723C"/>
    <w:rsid w:val="0014076B"/>
    <w:rsid w:val="001417FF"/>
    <w:rsid w:val="00141D94"/>
    <w:rsid w:val="00141D97"/>
    <w:rsid w:val="00142BC1"/>
    <w:rsid w:val="001433D0"/>
    <w:rsid w:val="00144B30"/>
    <w:rsid w:val="00145347"/>
    <w:rsid w:val="00145A96"/>
    <w:rsid w:val="0014667E"/>
    <w:rsid w:val="00146F5F"/>
    <w:rsid w:val="00151329"/>
    <w:rsid w:val="00151D2E"/>
    <w:rsid w:val="00152B85"/>
    <w:rsid w:val="00153077"/>
    <w:rsid w:val="00154C1D"/>
    <w:rsid w:val="00155BFC"/>
    <w:rsid w:val="00156082"/>
    <w:rsid w:val="001563E8"/>
    <w:rsid w:val="0015698A"/>
    <w:rsid w:val="00161C52"/>
    <w:rsid w:val="00161DA5"/>
    <w:rsid w:val="00161E5A"/>
    <w:rsid w:val="0016354A"/>
    <w:rsid w:val="0016366C"/>
    <w:rsid w:val="00164DC5"/>
    <w:rsid w:val="00164E32"/>
    <w:rsid w:val="00165363"/>
    <w:rsid w:val="0016547D"/>
    <w:rsid w:val="00165F05"/>
    <w:rsid w:val="001660EE"/>
    <w:rsid w:val="001664F2"/>
    <w:rsid w:val="00166512"/>
    <w:rsid w:val="00167ED1"/>
    <w:rsid w:val="00170A06"/>
    <w:rsid w:val="0017122B"/>
    <w:rsid w:val="00171791"/>
    <w:rsid w:val="00171B3F"/>
    <w:rsid w:val="00171DB6"/>
    <w:rsid w:val="00171EF4"/>
    <w:rsid w:val="00172D09"/>
    <w:rsid w:val="001741C7"/>
    <w:rsid w:val="00174F8E"/>
    <w:rsid w:val="00174FCC"/>
    <w:rsid w:val="001763A1"/>
    <w:rsid w:val="00176682"/>
    <w:rsid w:val="00177C74"/>
    <w:rsid w:val="001802A0"/>
    <w:rsid w:val="00180886"/>
    <w:rsid w:val="001809C2"/>
    <w:rsid w:val="00181963"/>
    <w:rsid w:val="00182151"/>
    <w:rsid w:val="001834D9"/>
    <w:rsid w:val="00183FB7"/>
    <w:rsid w:val="00186EAB"/>
    <w:rsid w:val="00187236"/>
    <w:rsid w:val="00187BBD"/>
    <w:rsid w:val="00190482"/>
    <w:rsid w:val="00190CB8"/>
    <w:rsid w:val="001947E5"/>
    <w:rsid w:val="001950E6"/>
    <w:rsid w:val="001953C0"/>
    <w:rsid w:val="00196151"/>
    <w:rsid w:val="001A1502"/>
    <w:rsid w:val="001A1551"/>
    <w:rsid w:val="001A1B2E"/>
    <w:rsid w:val="001A1CE6"/>
    <w:rsid w:val="001A31FE"/>
    <w:rsid w:val="001A3E14"/>
    <w:rsid w:val="001A497A"/>
    <w:rsid w:val="001A665B"/>
    <w:rsid w:val="001A6C5A"/>
    <w:rsid w:val="001A7506"/>
    <w:rsid w:val="001A7F5B"/>
    <w:rsid w:val="001B0A26"/>
    <w:rsid w:val="001B0B53"/>
    <w:rsid w:val="001B14FB"/>
    <w:rsid w:val="001B2F11"/>
    <w:rsid w:val="001B3ED2"/>
    <w:rsid w:val="001B40B2"/>
    <w:rsid w:val="001B5B96"/>
    <w:rsid w:val="001B5ED7"/>
    <w:rsid w:val="001B6117"/>
    <w:rsid w:val="001B7CDE"/>
    <w:rsid w:val="001C1027"/>
    <w:rsid w:val="001C2155"/>
    <w:rsid w:val="001C28C3"/>
    <w:rsid w:val="001C300C"/>
    <w:rsid w:val="001C385D"/>
    <w:rsid w:val="001C517B"/>
    <w:rsid w:val="001C540D"/>
    <w:rsid w:val="001C567D"/>
    <w:rsid w:val="001C5E4F"/>
    <w:rsid w:val="001C66BB"/>
    <w:rsid w:val="001C6ECA"/>
    <w:rsid w:val="001D0BE3"/>
    <w:rsid w:val="001D276E"/>
    <w:rsid w:val="001E1D5C"/>
    <w:rsid w:val="001E1F98"/>
    <w:rsid w:val="001E2C12"/>
    <w:rsid w:val="001E5B45"/>
    <w:rsid w:val="001E7059"/>
    <w:rsid w:val="001F0D82"/>
    <w:rsid w:val="001F1A94"/>
    <w:rsid w:val="001F1E16"/>
    <w:rsid w:val="001F224E"/>
    <w:rsid w:val="001F2971"/>
    <w:rsid w:val="001F2E00"/>
    <w:rsid w:val="001F30FD"/>
    <w:rsid w:val="001F33A2"/>
    <w:rsid w:val="001F4E31"/>
    <w:rsid w:val="001F5AA5"/>
    <w:rsid w:val="001F6989"/>
    <w:rsid w:val="001F6F35"/>
    <w:rsid w:val="001F74C4"/>
    <w:rsid w:val="002010FF"/>
    <w:rsid w:val="00203437"/>
    <w:rsid w:val="00203589"/>
    <w:rsid w:val="00203BC2"/>
    <w:rsid w:val="002040DC"/>
    <w:rsid w:val="002040F9"/>
    <w:rsid w:val="00204109"/>
    <w:rsid w:val="002042E5"/>
    <w:rsid w:val="0020431B"/>
    <w:rsid w:val="0020471B"/>
    <w:rsid w:val="0020495B"/>
    <w:rsid w:val="00205882"/>
    <w:rsid w:val="00207952"/>
    <w:rsid w:val="002108E3"/>
    <w:rsid w:val="00211B0B"/>
    <w:rsid w:val="00211DCF"/>
    <w:rsid w:val="00212830"/>
    <w:rsid w:val="0021348E"/>
    <w:rsid w:val="0021368C"/>
    <w:rsid w:val="00213A04"/>
    <w:rsid w:val="00214558"/>
    <w:rsid w:val="00214DEB"/>
    <w:rsid w:val="002153CA"/>
    <w:rsid w:val="002153F8"/>
    <w:rsid w:val="0021574C"/>
    <w:rsid w:val="00217992"/>
    <w:rsid w:val="00220079"/>
    <w:rsid w:val="00221E9A"/>
    <w:rsid w:val="00225261"/>
    <w:rsid w:val="00230ECF"/>
    <w:rsid w:val="00231FF3"/>
    <w:rsid w:val="002377E0"/>
    <w:rsid w:val="002379C1"/>
    <w:rsid w:val="00240413"/>
    <w:rsid w:val="00240C14"/>
    <w:rsid w:val="0024170A"/>
    <w:rsid w:val="00243160"/>
    <w:rsid w:val="002450AD"/>
    <w:rsid w:val="00245A33"/>
    <w:rsid w:val="00247A32"/>
    <w:rsid w:val="00247FF7"/>
    <w:rsid w:val="002522E9"/>
    <w:rsid w:val="00252936"/>
    <w:rsid w:val="00253089"/>
    <w:rsid w:val="00253BA5"/>
    <w:rsid w:val="002553BE"/>
    <w:rsid w:val="00255632"/>
    <w:rsid w:val="00255D3E"/>
    <w:rsid w:val="00255DDC"/>
    <w:rsid w:val="0025642D"/>
    <w:rsid w:val="00256998"/>
    <w:rsid w:val="002575EE"/>
    <w:rsid w:val="00260A5E"/>
    <w:rsid w:val="002638B4"/>
    <w:rsid w:val="00265ABE"/>
    <w:rsid w:val="00266058"/>
    <w:rsid w:val="002662F2"/>
    <w:rsid w:val="00266952"/>
    <w:rsid w:val="00266F3E"/>
    <w:rsid w:val="00270DE7"/>
    <w:rsid w:val="002715C9"/>
    <w:rsid w:val="0027220A"/>
    <w:rsid w:val="00272CD5"/>
    <w:rsid w:val="002732CC"/>
    <w:rsid w:val="00273537"/>
    <w:rsid w:val="00274319"/>
    <w:rsid w:val="00276811"/>
    <w:rsid w:val="0027755A"/>
    <w:rsid w:val="0027788C"/>
    <w:rsid w:val="00277C2D"/>
    <w:rsid w:val="002815FA"/>
    <w:rsid w:val="002837E1"/>
    <w:rsid w:val="00284556"/>
    <w:rsid w:val="0028504F"/>
    <w:rsid w:val="00285413"/>
    <w:rsid w:val="002856F9"/>
    <w:rsid w:val="00285F14"/>
    <w:rsid w:val="00292E01"/>
    <w:rsid w:val="0029385D"/>
    <w:rsid w:val="002938C0"/>
    <w:rsid w:val="002938E3"/>
    <w:rsid w:val="002938EA"/>
    <w:rsid w:val="0029466B"/>
    <w:rsid w:val="00295036"/>
    <w:rsid w:val="00295721"/>
    <w:rsid w:val="00296EF5"/>
    <w:rsid w:val="00297FAE"/>
    <w:rsid w:val="002A06CF"/>
    <w:rsid w:val="002A12B1"/>
    <w:rsid w:val="002A1506"/>
    <w:rsid w:val="002A17ED"/>
    <w:rsid w:val="002A1D2A"/>
    <w:rsid w:val="002A3A05"/>
    <w:rsid w:val="002A4603"/>
    <w:rsid w:val="002A490F"/>
    <w:rsid w:val="002A531E"/>
    <w:rsid w:val="002A5E9B"/>
    <w:rsid w:val="002A7233"/>
    <w:rsid w:val="002A7D59"/>
    <w:rsid w:val="002B11C3"/>
    <w:rsid w:val="002B1901"/>
    <w:rsid w:val="002B1942"/>
    <w:rsid w:val="002B273E"/>
    <w:rsid w:val="002B2E5D"/>
    <w:rsid w:val="002B4FA1"/>
    <w:rsid w:val="002B61D7"/>
    <w:rsid w:val="002B64AF"/>
    <w:rsid w:val="002B6ADA"/>
    <w:rsid w:val="002B6AF1"/>
    <w:rsid w:val="002B6F77"/>
    <w:rsid w:val="002C06FB"/>
    <w:rsid w:val="002C1D8B"/>
    <w:rsid w:val="002C2496"/>
    <w:rsid w:val="002C3CF3"/>
    <w:rsid w:val="002C4670"/>
    <w:rsid w:val="002C4BFF"/>
    <w:rsid w:val="002C4FA1"/>
    <w:rsid w:val="002C5C31"/>
    <w:rsid w:val="002C5D5F"/>
    <w:rsid w:val="002C6E4D"/>
    <w:rsid w:val="002C7160"/>
    <w:rsid w:val="002D11C4"/>
    <w:rsid w:val="002D209D"/>
    <w:rsid w:val="002D3373"/>
    <w:rsid w:val="002D3CDA"/>
    <w:rsid w:val="002D551E"/>
    <w:rsid w:val="002D5DA8"/>
    <w:rsid w:val="002D6777"/>
    <w:rsid w:val="002D692E"/>
    <w:rsid w:val="002E0893"/>
    <w:rsid w:val="002E0C54"/>
    <w:rsid w:val="002E23AD"/>
    <w:rsid w:val="002E2DCB"/>
    <w:rsid w:val="002E3184"/>
    <w:rsid w:val="002E36F0"/>
    <w:rsid w:val="002E398F"/>
    <w:rsid w:val="002E4A82"/>
    <w:rsid w:val="002E4F75"/>
    <w:rsid w:val="002E50CF"/>
    <w:rsid w:val="002E5754"/>
    <w:rsid w:val="002E57B1"/>
    <w:rsid w:val="002E720A"/>
    <w:rsid w:val="002F03CF"/>
    <w:rsid w:val="002F1396"/>
    <w:rsid w:val="002F2321"/>
    <w:rsid w:val="002F3213"/>
    <w:rsid w:val="002F36DD"/>
    <w:rsid w:val="002F598D"/>
    <w:rsid w:val="002F5C05"/>
    <w:rsid w:val="002F7921"/>
    <w:rsid w:val="00300DA6"/>
    <w:rsid w:val="00301F69"/>
    <w:rsid w:val="00302A1C"/>
    <w:rsid w:val="00303472"/>
    <w:rsid w:val="0030392F"/>
    <w:rsid w:val="00303FB1"/>
    <w:rsid w:val="00304E9F"/>
    <w:rsid w:val="00305174"/>
    <w:rsid w:val="00305E32"/>
    <w:rsid w:val="00305E82"/>
    <w:rsid w:val="00306B08"/>
    <w:rsid w:val="0030732E"/>
    <w:rsid w:val="00310BEB"/>
    <w:rsid w:val="00313BC7"/>
    <w:rsid w:val="00314128"/>
    <w:rsid w:val="003149B2"/>
    <w:rsid w:val="00315C9F"/>
    <w:rsid w:val="00316308"/>
    <w:rsid w:val="00320923"/>
    <w:rsid w:val="0032103E"/>
    <w:rsid w:val="0032202A"/>
    <w:rsid w:val="0032391A"/>
    <w:rsid w:val="003241BE"/>
    <w:rsid w:val="00324319"/>
    <w:rsid w:val="00324BB4"/>
    <w:rsid w:val="00325553"/>
    <w:rsid w:val="00325A20"/>
    <w:rsid w:val="00326932"/>
    <w:rsid w:val="00327DDB"/>
    <w:rsid w:val="00330F8E"/>
    <w:rsid w:val="00331A24"/>
    <w:rsid w:val="00332455"/>
    <w:rsid w:val="00335B06"/>
    <w:rsid w:val="00335D26"/>
    <w:rsid w:val="0033652B"/>
    <w:rsid w:val="00336B37"/>
    <w:rsid w:val="003371A4"/>
    <w:rsid w:val="00341798"/>
    <w:rsid w:val="0034211D"/>
    <w:rsid w:val="003430C7"/>
    <w:rsid w:val="003433D0"/>
    <w:rsid w:val="00343567"/>
    <w:rsid w:val="00343919"/>
    <w:rsid w:val="00343BFE"/>
    <w:rsid w:val="003443BB"/>
    <w:rsid w:val="0034630E"/>
    <w:rsid w:val="003475DF"/>
    <w:rsid w:val="003475E7"/>
    <w:rsid w:val="00351153"/>
    <w:rsid w:val="0035129B"/>
    <w:rsid w:val="003525A4"/>
    <w:rsid w:val="00352DD0"/>
    <w:rsid w:val="00354183"/>
    <w:rsid w:val="0036052E"/>
    <w:rsid w:val="0036227A"/>
    <w:rsid w:val="00362E89"/>
    <w:rsid w:val="00364A8F"/>
    <w:rsid w:val="00365138"/>
    <w:rsid w:val="003672D1"/>
    <w:rsid w:val="00367492"/>
    <w:rsid w:val="00367642"/>
    <w:rsid w:val="00367A27"/>
    <w:rsid w:val="00367FB0"/>
    <w:rsid w:val="003700D4"/>
    <w:rsid w:val="00370CBC"/>
    <w:rsid w:val="00372FB7"/>
    <w:rsid w:val="0037358C"/>
    <w:rsid w:val="003757E7"/>
    <w:rsid w:val="003758A9"/>
    <w:rsid w:val="00375BBA"/>
    <w:rsid w:val="00376F2F"/>
    <w:rsid w:val="00377ACA"/>
    <w:rsid w:val="00377B5E"/>
    <w:rsid w:val="00380052"/>
    <w:rsid w:val="00380E5E"/>
    <w:rsid w:val="00382B2A"/>
    <w:rsid w:val="00382FB8"/>
    <w:rsid w:val="00383161"/>
    <w:rsid w:val="0038357A"/>
    <w:rsid w:val="00383B1C"/>
    <w:rsid w:val="00384A21"/>
    <w:rsid w:val="00384C81"/>
    <w:rsid w:val="00384DBA"/>
    <w:rsid w:val="00387262"/>
    <w:rsid w:val="00390004"/>
    <w:rsid w:val="0039065C"/>
    <w:rsid w:val="003916D1"/>
    <w:rsid w:val="003939B5"/>
    <w:rsid w:val="00393F20"/>
    <w:rsid w:val="003943DC"/>
    <w:rsid w:val="00394402"/>
    <w:rsid w:val="0039440B"/>
    <w:rsid w:val="0039443D"/>
    <w:rsid w:val="00394C25"/>
    <w:rsid w:val="00395DC8"/>
    <w:rsid w:val="00396810"/>
    <w:rsid w:val="003A1D28"/>
    <w:rsid w:val="003A2187"/>
    <w:rsid w:val="003A274E"/>
    <w:rsid w:val="003A30FA"/>
    <w:rsid w:val="003A311B"/>
    <w:rsid w:val="003A3DCB"/>
    <w:rsid w:val="003A3EBF"/>
    <w:rsid w:val="003A5774"/>
    <w:rsid w:val="003A6965"/>
    <w:rsid w:val="003A696B"/>
    <w:rsid w:val="003A6BA2"/>
    <w:rsid w:val="003A754E"/>
    <w:rsid w:val="003A7B10"/>
    <w:rsid w:val="003B089F"/>
    <w:rsid w:val="003B0B8A"/>
    <w:rsid w:val="003B11F3"/>
    <w:rsid w:val="003B1B93"/>
    <w:rsid w:val="003B43A4"/>
    <w:rsid w:val="003B6C71"/>
    <w:rsid w:val="003B7294"/>
    <w:rsid w:val="003C00D2"/>
    <w:rsid w:val="003C0AC1"/>
    <w:rsid w:val="003C169A"/>
    <w:rsid w:val="003C1B0E"/>
    <w:rsid w:val="003C1C60"/>
    <w:rsid w:val="003C2735"/>
    <w:rsid w:val="003C3E83"/>
    <w:rsid w:val="003C4D6F"/>
    <w:rsid w:val="003C528C"/>
    <w:rsid w:val="003C5D66"/>
    <w:rsid w:val="003C6730"/>
    <w:rsid w:val="003C6F6A"/>
    <w:rsid w:val="003D032A"/>
    <w:rsid w:val="003D0A4B"/>
    <w:rsid w:val="003D0B97"/>
    <w:rsid w:val="003D22E4"/>
    <w:rsid w:val="003D30ED"/>
    <w:rsid w:val="003D42A6"/>
    <w:rsid w:val="003D5AAB"/>
    <w:rsid w:val="003D5DA3"/>
    <w:rsid w:val="003D7E64"/>
    <w:rsid w:val="003E04A9"/>
    <w:rsid w:val="003E0D83"/>
    <w:rsid w:val="003E0E7F"/>
    <w:rsid w:val="003E1D39"/>
    <w:rsid w:val="003E2836"/>
    <w:rsid w:val="003E2ABF"/>
    <w:rsid w:val="003E2CE2"/>
    <w:rsid w:val="003E3599"/>
    <w:rsid w:val="003E3AC5"/>
    <w:rsid w:val="003E3DB1"/>
    <w:rsid w:val="003E4997"/>
    <w:rsid w:val="003E5B38"/>
    <w:rsid w:val="003E5F3C"/>
    <w:rsid w:val="003E6037"/>
    <w:rsid w:val="003E6296"/>
    <w:rsid w:val="003F0621"/>
    <w:rsid w:val="003F0C2F"/>
    <w:rsid w:val="003F0D97"/>
    <w:rsid w:val="003F26C3"/>
    <w:rsid w:val="003F28FB"/>
    <w:rsid w:val="003F30D9"/>
    <w:rsid w:val="003F3B73"/>
    <w:rsid w:val="003F46C8"/>
    <w:rsid w:val="003F4907"/>
    <w:rsid w:val="003F7D75"/>
    <w:rsid w:val="00400064"/>
    <w:rsid w:val="00403B7E"/>
    <w:rsid w:val="00403EE4"/>
    <w:rsid w:val="004041EC"/>
    <w:rsid w:val="004045A1"/>
    <w:rsid w:val="00404849"/>
    <w:rsid w:val="00404A3D"/>
    <w:rsid w:val="00405EC0"/>
    <w:rsid w:val="00406045"/>
    <w:rsid w:val="00406C49"/>
    <w:rsid w:val="00407436"/>
    <w:rsid w:val="004076A0"/>
    <w:rsid w:val="00407FC1"/>
    <w:rsid w:val="00410AFE"/>
    <w:rsid w:val="00411E42"/>
    <w:rsid w:val="00412AA0"/>
    <w:rsid w:val="00412EF7"/>
    <w:rsid w:val="0041328D"/>
    <w:rsid w:val="00413FC9"/>
    <w:rsid w:val="004140DA"/>
    <w:rsid w:val="00416007"/>
    <w:rsid w:val="00416930"/>
    <w:rsid w:val="00416F15"/>
    <w:rsid w:val="00416F39"/>
    <w:rsid w:val="00417739"/>
    <w:rsid w:val="0042154A"/>
    <w:rsid w:val="0042200C"/>
    <w:rsid w:val="004221F8"/>
    <w:rsid w:val="00422883"/>
    <w:rsid w:val="00422E95"/>
    <w:rsid w:val="00423150"/>
    <w:rsid w:val="004265C0"/>
    <w:rsid w:val="0042722E"/>
    <w:rsid w:val="004300CE"/>
    <w:rsid w:val="00430677"/>
    <w:rsid w:val="00430BE8"/>
    <w:rsid w:val="0043181C"/>
    <w:rsid w:val="00432D06"/>
    <w:rsid w:val="00434770"/>
    <w:rsid w:val="00434A3E"/>
    <w:rsid w:val="0043539C"/>
    <w:rsid w:val="00435B7A"/>
    <w:rsid w:val="00435F6B"/>
    <w:rsid w:val="0043665C"/>
    <w:rsid w:val="0043720F"/>
    <w:rsid w:val="004375AD"/>
    <w:rsid w:val="0044035C"/>
    <w:rsid w:val="00440E40"/>
    <w:rsid w:val="00443E0D"/>
    <w:rsid w:val="00447106"/>
    <w:rsid w:val="00450F0F"/>
    <w:rsid w:val="0045163A"/>
    <w:rsid w:val="00451734"/>
    <w:rsid w:val="00451C4B"/>
    <w:rsid w:val="00451CFC"/>
    <w:rsid w:val="00456264"/>
    <w:rsid w:val="0045629B"/>
    <w:rsid w:val="004563AD"/>
    <w:rsid w:val="004573D8"/>
    <w:rsid w:val="004575BD"/>
    <w:rsid w:val="00460D76"/>
    <w:rsid w:val="00461248"/>
    <w:rsid w:val="0046360B"/>
    <w:rsid w:val="004637DB"/>
    <w:rsid w:val="00463EEF"/>
    <w:rsid w:val="00465ED1"/>
    <w:rsid w:val="0046601B"/>
    <w:rsid w:val="0046756E"/>
    <w:rsid w:val="00470C24"/>
    <w:rsid w:val="0047142E"/>
    <w:rsid w:val="00472141"/>
    <w:rsid w:val="004724BC"/>
    <w:rsid w:val="00472734"/>
    <w:rsid w:val="00472962"/>
    <w:rsid w:val="00473F6B"/>
    <w:rsid w:val="00474070"/>
    <w:rsid w:val="0047485D"/>
    <w:rsid w:val="00476B43"/>
    <w:rsid w:val="00476CC3"/>
    <w:rsid w:val="00481202"/>
    <w:rsid w:val="004812C1"/>
    <w:rsid w:val="0048139F"/>
    <w:rsid w:val="004847E3"/>
    <w:rsid w:val="00484BA7"/>
    <w:rsid w:val="00484DA8"/>
    <w:rsid w:val="00485E51"/>
    <w:rsid w:val="004869B7"/>
    <w:rsid w:val="00486B25"/>
    <w:rsid w:val="004876BF"/>
    <w:rsid w:val="00492DC2"/>
    <w:rsid w:val="0049471F"/>
    <w:rsid w:val="004949C6"/>
    <w:rsid w:val="00494D0E"/>
    <w:rsid w:val="00494D87"/>
    <w:rsid w:val="00496523"/>
    <w:rsid w:val="004A1806"/>
    <w:rsid w:val="004A27CF"/>
    <w:rsid w:val="004A35E2"/>
    <w:rsid w:val="004A6A31"/>
    <w:rsid w:val="004B0919"/>
    <w:rsid w:val="004B206C"/>
    <w:rsid w:val="004B215C"/>
    <w:rsid w:val="004B36DB"/>
    <w:rsid w:val="004B4295"/>
    <w:rsid w:val="004B604F"/>
    <w:rsid w:val="004B6D1A"/>
    <w:rsid w:val="004B7122"/>
    <w:rsid w:val="004C0846"/>
    <w:rsid w:val="004C107B"/>
    <w:rsid w:val="004C2BF6"/>
    <w:rsid w:val="004C367D"/>
    <w:rsid w:val="004C3926"/>
    <w:rsid w:val="004C498D"/>
    <w:rsid w:val="004C53B0"/>
    <w:rsid w:val="004C5503"/>
    <w:rsid w:val="004C5A3B"/>
    <w:rsid w:val="004C5E9E"/>
    <w:rsid w:val="004C7190"/>
    <w:rsid w:val="004C76AB"/>
    <w:rsid w:val="004C78B7"/>
    <w:rsid w:val="004C7BCA"/>
    <w:rsid w:val="004D0730"/>
    <w:rsid w:val="004D089F"/>
    <w:rsid w:val="004D09DB"/>
    <w:rsid w:val="004D142F"/>
    <w:rsid w:val="004D1940"/>
    <w:rsid w:val="004D2B60"/>
    <w:rsid w:val="004D31EE"/>
    <w:rsid w:val="004D3532"/>
    <w:rsid w:val="004D3CCF"/>
    <w:rsid w:val="004D411B"/>
    <w:rsid w:val="004D48FC"/>
    <w:rsid w:val="004D6C70"/>
    <w:rsid w:val="004D7755"/>
    <w:rsid w:val="004D7861"/>
    <w:rsid w:val="004D7F9F"/>
    <w:rsid w:val="004E0171"/>
    <w:rsid w:val="004E01E7"/>
    <w:rsid w:val="004E0A09"/>
    <w:rsid w:val="004E0F1D"/>
    <w:rsid w:val="004E16CB"/>
    <w:rsid w:val="004E29A7"/>
    <w:rsid w:val="004E40BF"/>
    <w:rsid w:val="004E4E83"/>
    <w:rsid w:val="004E5A2A"/>
    <w:rsid w:val="004E6108"/>
    <w:rsid w:val="004E784B"/>
    <w:rsid w:val="004F05A7"/>
    <w:rsid w:val="004F0705"/>
    <w:rsid w:val="004F11E2"/>
    <w:rsid w:val="004F26AF"/>
    <w:rsid w:val="004F2D68"/>
    <w:rsid w:val="004F513B"/>
    <w:rsid w:val="004F5398"/>
    <w:rsid w:val="004F5D0C"/>
    <w:rsid w:val="004F6A46"/>
    <w:rsid w:val="004F6CFF"/>
    <w:rsid w:val="004F701B"/>
    <w:rsid w:val="005012B5"/>
    <w:rsid w:val="005024DC"/>
    <w:rsid w:val="00503242"/>
    <w:rsid w:val="00503290"/>
    <w:rsid w:val="00506364"/>
    <w:rsid w:val="00507393"/>
    <w:rsid w:val="00512EF5"/>
    <w:rsid w:val="005135A0"/>
    <w:rsid w:val="0051365E"/>
    <w:rsid w:val="00513A30"/>
    <w:rsid w:val="00514C3A"/>
    <w:rsid w:val="00514DFF"/>
    <w:rsid w:val="0051530A"/>
    <w:rsid w:val="00515FE6"/>
    <w:rsid w:val="005171B5"/>
    <w:rsid w:val="00521066"/>
    <w:rsid w:val="00523C27"/>
    <w:rsid w:val="00523F8A"/>
    <w:rsid w:val="00525020"/>
    <w:rsid w:val="00525190"/>
    <w:rsid w:val="00526BF3"/>
    <w:rsid w:val="00527B53"/>
    <w:rsid w:val="0053071E"/>
    <w:rsid w:val="00531A8E"/>
    <w:rsid w:val="00533284"/>
    <w:rsid w:val="00534015"/>
    <w:rsid w:val="00534BEE"/>
    <w:rsid w:val="00534D54"/>
    <w:rsid w:val="00536000"/>
    <w:rsid w:val="005366E8"/>
    <w:rsid w:val="00537D39"/>
    <w:rsid w:val="00540D25"/>
    <w:rsid w:val="00540D7B"/>
    <w:rsid w:val="005442DC"/>
    <w:rsid w:val="0054525A"/>
    <w:rsid w:val="005453FE"/>
    <w:rsid w:val="00550287"/>
    <w:rsid w:val="0055153B"/>
    <w:rsid w:val="0055396F"/>
    <w:rsid w:val="00554955"/>
    <w:rsid w:val="00555448"/>
    <w:rsid w:val="00556868"/>
    <w:rsid w:val="005607B4"/>
    <w:rsid w:val="00560F0F"/>
    <w:rsid w:val="00561136"/>
    <w:rsid w:val="005612D6"/>
    <w:rsid w:val="0056185E"/>
    <w:rsid w:val="00561E21"/>
    <w:rsid w:val="0056203A"/>
    <w:rsid w:val="0056263F"/>
    <w:rsid w:val="00563FC0"/>
    <w:rsid w:val="005640AA"/>
    <w:rsid w:val="005641A8"/>
    <w:rsid w:val="005651CE"/>
    <w:rsid w:val="00565A97"/>
    <w:rsid w:val="00570265"/>
    <w:rsid w:val="00570E89"/>
    <w:rsid w:val="00571004"/>
    <w:rsid w:val="0057238A"/>
    <w:rsid w:val="00572D69"/>
    <w:rsid w:val="00573269"/>
    <w:rsid w:val="00573C2A"/>
    <w:rsid w:val="0057559C"/>
    <w:rsid w:val="0057570B"/>
    <w:rsid w:val="005773F4"/>
    <w:rsid w:val="00577B21"/>
    <w:rsid w:val="00580A90"/>
    <w:rsid w:val="00582856"/>
    <w:rsid w:val="00583150"/>
    <w:rsid w:val="005840F5"/>
    <w:rsid w:val="0058498C"/>
    <w:rsid w:val="00586330"/>
    <w:rsid w:val="0058693B"/>
    <w:rsid w:val="005869B1"/>
    <w:rsid w:val="005871CB"/>
    <w:rsid w:val="00587F69"/>
    <w:rsid w:val="0059116D"/>
    <w:rsid w:val="0059134C"/>
    <w:rsid w:val="005922A3"/>
    <w:rsid w:val="00593801"/>
    <w:rsid w:val="00593E68"/>
    <w:rsid w:val="00594359"/>
    <w:rsid w:val="005943ED"/>
    <w:rsid w:val="00595F58"/>
    <w:rsid w:val="005A1B6A"/>
    <w:rsid w:val="005A4556"/>
    <w:rsid w:val="005A4572"/>
    <w:rsid w:val="005A6DA9"/>
    <w:rsid w:val="005A74A0"/>
    <w:rsid w:val="005A7EF0"/>
    <w:rsid w:val="005B162C"/>
    <w:rsid w:val="005B1A08"/>
    <w:rsid w:val="005B22F3"/>
    <w:rsid w:val="005B231D"/>
    <w:rsid w:val="005B2E52"/>
    <w:rsid w:val="005B539B"/>
    <w:rsid w:val="005B5F67"/>
    <w:rsid w:val="005B6228"/>
    <w:rsid w:val="005B63B8"/>
    <w:rsid w:val="005B746F"/>
    <w:rsid w:val="005B7482"/>
    <w:rsid w:val="005B7951"/>
    <w:rsid w:val="005B7C0D"/>
    <w:rsid w:val="005C0A8E"/>
    <w:rsid w:val="005C0ADD"/>
    <w:rsid w:val="005C1C28"/>
    <w:rsid w:val="005C4C3B"/>
    <w:rsid w:val="005C50F8"/>
    <w:rsid w:val="005C53A9"/>
    <w:rsid w:val="005C5E92"/>
    <w:rsid w:val="005C6493"/>
    <w:rsid w:val="005C6E0F"/>
    <w:rsid w:val="005C71B0"/>
    <w:rsid w:val="005C7213"/>
    <w:rsid w:val="005D0ADA"/>
    <w:rsid w:val="005D1150"/>
    <w:rsid w:val="005D1167"/>
    <w:rsid w:val="005D1581"/>
    <w:rsid w:val="005D2AC7"/>
    <w:rsid w:val="005D409F"/>
    <w:rsid w:val="005D4711"/>
    <w:rsid w:val="005D4E40"/>
    <w:rsid w:val="005D5693"/>
    <w:rsid w:val="005D6301"/>
    <w:rsid w:val="005D68A2"/>
    <w:rsid w:val="005D6985"/>
    <w:rsid w:val="005E1431"/>
    <w:rsid w:val="005E17EC"/>
    <w:rsid w:val="005E1887"/>
    <w:rsid w:val="005E1CCE"/>
    <w:rsid w:val="005E31F3"/>
    <w:rsid w:val="005E3675"/>
    <w:rsid w:val="005E4FEA"/>
    <w:rsid w:val="005E608B"/>
    <w:rsid w:val="005E6357"/>
    <w:rsid w:val="005F2227"/>
    <w:rsid w:val="005F2B75"/>
    <w:rsid w:val="005F2D7B"/>
    <w:rsid w:val="005F5FE6"/>
    <w:rsid w:val="005F641D"/>
    <w:rsid w:val="00600179"/>
    <w:rsid w:val="00600B1C"/>
    <w:rsid w:val="006010CB"/>
    <w:rsid w:val="00601C16"/>
    <w:rsid w:val="00602165"/>
    <w:rsid w:val="00602423"/>
    <w:rsid w:val="006025D4"/>
    <w:rsid w:val="006029F8"/>
    <w:rsid w:val="00604EC8"/>
    <w:rsid w:val="0060527C"/>
    <w:rsid w:val="00605F26"/>
    <w:rsid w:val="00606079"/>
    <w:rsid w:val="00607122"/>
    <w:rsid w:val="00610F86"/>
    <w:rsid w:val="006111FA"/>
    <w:rsid w:val="006116BB"/>
    <w:rsid w:val="00611EB3"/>
    <w:rsid w:val="00614209"/>
    <w:rsid w:val="006151A4"/>
    <w:rsid w:val="006151EE"/>
    <w:rsid w:val="00615955"/>
    <w:rsid w:val="00616FCD"/>
    <w:rsid w:val="006173C5"/>
    <w:rsid w:val="006177E3"/>
    <w:rsid w:val="00617C15"/>
    <w:rsid w:val="0062059E"/>
    <w:rsid w:val="00620756"/>
    <w:rsid w:val="00620801"/>
    <w:rsid w:val="00620D0C"/>
    <w:rsid w:val="0062145E"/>
    <w:rsid w:val="0062243E"/>
    <w:rsid w:val="00622E20"/>
    <w:rsid w:val="00623977"/>
    <w:rsid w:val="00623B81"/>
    <w:rsid w:val="00624893"/>
    <w:rsid w:val="006258A9"/>
    <w:rsid w:val="00625BEC"/>
    <w:rsid w:val="00627908"/>
    <w:rsid w:val="00630D88"/>
    <w:rsid w:val="00632063"/>
    <w:rsid w:val="00633DB7"/>
    <w:rsid w:val="006342FC"/>
    <w:rsid w:val="00634BD3"/>
    <w:rsid w:val="0063560E"/>
    <w:rsid w:val="00636256"/>
    <w:rsid w:val="00637797"/>
    <w:rsid w:val="00637C74"/>
    <w:rsid w:val="00642CB3"/>
    <w:rsid w:val="00643188"/>
    <w:rsid w:val="006434B6"/>
    <w:rsid w:val="00643937"/>
    <w:rsid w:val="00643A5C"/>
    <w:rsid w:val="00643F2B"/>
    <w:rsid w:val="00644B80"/>
    <w:rsid w:val="00646127"/>
    <w:rsid w:val="00646C21"/>
    <w:rsid w:val="006476B6"/>
    <w:rsid w:val="00647AC0"/>
    <w:rsid w:val="006501DE"/>
    <w:rsid w:val="00650604"/>
    <w:rsid w:val="00652059"/>
    <w:rsid w:val="006537A7"/>
    <w:rsid w:val="00653E46"/>
    <w:rsid w:val="006556FC"/>
    <w:rsid w:val="006557E8"/>
    <w:rsid w:val="006560E6"/>
    <w:rsid w:val="006567A2"/>
    <w:rsid w:val="006576B4"/>
    <w:rsid w:val="0066001C"/>
    <w:rsid w:val="0066206A"/>
    <w:rsid w:val="006621EC"/>
    <w:rsid w:val="00662CBD"/>
    <w:rsid w:val="0066625A"/>
    <w:rsid w:val="00666667"/>
    <w:rsid w:val="0066668B"/>
    <w:rsid w:val="006673CE"/>
    <w:rsid w:val="0067023A"/>
    <w:rsid w:val="006724DA"/>
    <w:rsid w:val="0067294B"/>
    <w:rsid w:val="00673118"/>
    <w:rsid w:val="00673229"/>
    <w:rsid w:val="006734AA"/>
    <w:rsid w:val="00674301"/>
    <w:rsid w:val="00674F99"/>
    <w:rsid w:val="006751F9"/>
    <w:rsid w:val="00676DEB"/>
    <w:rsid w:val="00676FFD"/>
    <w:rsid w:val="006773A3"/>
    <w:rsid w:val="00677E32"/>
    <w:rsid w:val="006802CB"/>
    <w:rsid w:val="0068073B"/>
    <w:rsid w:val="006810BC"/>
    <w:rsid w:val="006820F8"/>
    <w:rsid w:val="0068238A"/>
    <w:rsid w:val="0068248D"/>
    <w:rsid w:val="00684CD6"/>
    <w:rsid w:val="006859F4"/>
    <w:rsid w:val="00685A33"/>
    <w:rsid w:val="00686F2F"/>
    <w:rsid w:val="00687A91"/>
    <w:rsid w:val="00690E00"/>
    <w:rsid w:val="00690F0D"/>
    <w:rsid w:val="006917C5"/>
    <w:rsid w:val="006921E4"/>
    <w:rsid w:val="006922F6"/>
    <w:rsid w:val="00692860"/>
    <w:rsid w:val="00692BA3"/>
    <w:rsid w:val="00693066"/>
    <w:rsid w:val="006932E5"/>
    <w:rsid w:val="006933CD"/>
    <w:rsid w:val="00693919"/>
    <w:rsid w:val="00694846"/>
    <w:rsid w:val="006950F9"/>
    <w:rsid w:val="0069640F"/>
    <w:rsid w:val="006974D4"/>
    <w:rsid w:val="006A104B"/>
    <w:rsid w:val="006A1A43"/>
    <w:rsid w:val="006A1E43"/>
    <w:rsid w:val="006A2C3A"/>
    <w:rsid w:val="006A2E72"/>
    <w:rsid w:val="006A2E9D"/>
    <w:rsid w:val="006A2F68"/>
    <w:rsid w:val="006A35EA"/>
    <w:rsid w:val="006A36E8"/>
    <w:rsid w:val="006A3EB5"/>
    <w:rsid w:val="006A427C"/>
    <w:rsid w:val="006A4D6F"/>
    <w:rsid w:val="006A57A8"/>
    <w:rsid w:val="006A6E1C"/>
    <w:rsid w:val="006A7E09"/>
    <w:rsid w:val="006B03B4"/>
    <w:rsid w:val="006B0A27"/>
    <w:rsid w:val="006B0A95"/>
    <w:rsid w:val="006B1D49"/>
    <w:rsid w:val="006B2E8C"/>
    <w:rsid w:val="006B317A"/>
    <w:rsid w:val="006B3588"/>
    <w:rsid w:val="006B7204"/>
    <w:rsid w:val="006B74D7"/>
    <w:rsid w:val="006B7E86"/>
    <w:rsid w:val="006C1A26"/>
    <w:rsid w:val="006C3F0C"/>
    <w:rsid w:val="006C45A5"/>
    <w:rsid w:val="006C4818"/>
    <w:rsid w:val="006C5521"/>
    <w:rsid w:val="006C7763"/>
    <w:rsid w:val="006C77F1"/>
    <w:rsid w:val="006C78D1"/>
    <w:rsid w:val="006D0839"/>
    <w:rsid w:val="006D1031"/>
    <w:rsid w:val="006D18D3"/>
    <w:rsid w:val="006D1DF7"/>
    <w:rsid w:val="006D23DF"/>
    <w:rsid w:val="006D2484"/>
    <w:rsid w:val="006D2869"/>
    <w:rsid w:val="006D2A3D"/>
    <w:rsid w:val="006D4223"/>
    <w:rsid w:val="006D4292"/>
    <w:rsid w:val="006D42D4"/>
    <w:rsid w:val="006D43C1"/>
    <w:rsid w:val="006D47C0"/>
    <w:rsid w:val="006D7480"/>
    <w:rsid w:val="006E1983"/>
    <w:rsid w:val="006E1E14"/>
    <w:rsid w:val="006E2169"/>
    <w:rsid w:val="006E2741"/>
    <w:rsid w:val="006E3433"/>
    <w:rsid w:val="006E42C1"/>
    <w:rsid w:val="006E433B"/>
    <w:rsid w:val="006E5E34"/>
    <w:rsid w:val="006E61FF"/>
    <w:rsid w:val="006E6CB5"/>
    <w:rsid w:val="006E72F9"/>
    <w:rsid w:val="006E7A55"/>
    <w:rsid w:val="006E7B03"/>
    <w:rsid w:val="006E7DC5"/>
    <w:rsid w:val="006F13DF"/>
    <w:rsid w:val="006F1842"/>
    <w:rsid w:val="006F270C"/>
    <w:rsid w:val="006F3751"/>
    <w:rsid w:val="006F3A96"/>
    <w:rsid w:val="006F40E6"/>
    <w:rsid w:val="006F4409"/>
    <w:rsid w:val="006F46A6"/>
    <w:rsid w:val="006F4E63"/>
    <w:rsid w:val="006F50D2"/>
    <w:rsid w:val="006F751C"/>
    <w:rsid w:val="007007F3"/>
    <w:rsid w:val="0070175C"/>
    <w:rsid w:val="00703521"/>
    <w:rsid w:val="00703570"/>
    <w:rsid w:val="00703837"/>
    <w:rsid w:val="007041FD"/>
    <w:rsid w:val="007043C7"/>
    <w:rsid w:val="007045BA"/>
    <w:rsid w:val="00705183"/>
    <w:rsid w:val="007053D7"/>
    <w:rsid w:val="00706D12"/>
    <w:rsid w:val="00706F25"/>
    <w:rsid w:val="00710A79"/>
    <w:rsid w:val="0071189D"/>
    <w:rsid w:val="0071242C"/>
    <w:rsid w:val="00713BED"/>
    <w:rsid w:val="00714EDE"/>
    <w:rsid w:val="00716A8E"/>
    <w:rsid w:val="00716FA9"/>
    <w:rsid w:val="00717000"/>
    <w:rsid w:val="00717663"/>
    <w:rsid w:val="00720B43"/>
    <w:rsid w:val="00722233"/>
    <w:rsid w:val="00722A96"/>
    <w:rsid w:val="00723543"/>
    <w:rsid w:val="00723584"/>
    <w:rsid w:val="0072402A"/>
    <w:rsid w:val="00725331"/>
    <w:rsid w:val="007256B9"/>
    <w:rsid w:val="00725872"/>
    <w:rsid w:val="00725FE9"/>
    <w:rsid w:val="00726693"/>
    <w:rsid w:val="00726759"/>
    <w:rsid w:val="007268F5"/>
    <w:rsid w:val="007269E8"/>
    <w:rsid w:val="007307C4"/>
    <w:rsid w:val="00730EB6"/>
    <w:rsid w:val="007335D2"/>
    <w:rsid w:val="00733BAB"/>
    <w:rsid w:val="00734B04"/>
    <w:rsid w:val="00734DC3"/>
    <w:rsid w:val="00734EB8"/>
    <w:rsid w:val="00735151"/>
    <w:rsid w:val="007358F8"/>
    <w:rsid w:val="00736CED"/>
    <w:rsid w:val="007372CE"/>
    <w:rsid w:val="007440E2"/>
    <w:rsid w:val="00744B3F"/>
    <w:rsid w:val="0074548F"/>
    <w:rsid w:val="00746390"/>
    <w:rsid w:val="007470B5"/>
    <w:rsid w:val="0074739D"/>
    <w:rsid w:val="00750379"/>
    <w:rsid w:val="007504CB"/>
    <w:rsid w:val="00751092"/>
    <w:rsid w:val="00752357"/>
    <w:rsid w:val="0075264B"/>
    <w:rsid w:val="00752B69"/>
    <w:rsid w:val="00753107"/>
    <w:rsid w:val="00755043"/>
    <w:rsid w:val="00755FF3"/>
    <w:rsid w:val="007567EA"/>
    <w:rsid w:val="007569FF"/>
    <w:rsid w:val="00757DB0"/>
    <w:rsid w:val="00760256"/>
    <w:rsid w:val="00761A81"/>
    <w:rsid w:val="00762C3D"/>
    <w:rsid w:val="00762EC6"/>
    <w:rsid w:val="007639A3"/>
    <w:rsid w:val="00763DAF"/>
    <w:rsid w:val="00764C9D"/>
    <w:rsid w:val="00765144"/>
    <w:rsid w:val="007661EF"/>
    <w:rsid w:val="007668DB"/>
    <w:rsid w:val="007669EB"/>
    <w:rsid w:val="0077051A"/>
    <w:rsid w:val="00770A59"/>
    <w:rsid w:val="0077287E"/>
    <w:rsid w:val="00772E2B"/>
    <w:rsid w:val="00773774"/>
    <w:rsid w:val="00774825"/>
    <w:rsid w:val="00776152"/>
    <w:rsid w:val="00776D7F"/>
    <w:rsid w:val="00777598"/>
    <w:rsid w:val="00777B16"/>
    <w:rsid w:val="0078094D"/>
    <w:rsid w:val="00780D23"/>
    <w:rsid w:val="007814D4"/>
    <w:rsid w:val="00781F0B"/>
    <w:rsid w:val="00782750"/>
    <w:rsid w:val="007831A2"/>
    <w:rsid w:val="007836DC"/>
    <w:rsid w:val="007868B0"/>
    <w:rsid w:val="0078788A"/>
    <w:rsid w:val="007914CC"/>
    <w:rsid w:val="00792B86"/>
    <w:rsid w:val="007936D6"/>
    <w:rsid w:val="00793E1E"/>
    <w:rsid w:val="007947C7"/>
    <w:rsid w:val="007951B6"/>
    <w:rsid w:val="00796837"/>
    <w:rsid w:val="00797133"/>
    <w:rsid w:val="007A1491"/>
    <w:rsid w:val="007A1890"/>
    <w:rsid w:val="007A4071"/>
    <w:rsid w:val="007A4610"/>
    <w:rsid w:val="007A50FC"/>
    <w:rsid w:val="007A591C"/>
    <w:rsid w:val="007A65F6"/>
    <w:rsid w:val="007A690A"/>
    <w:rsid w:val="007A6B11"/>
    <w:rsid w:val="007B0508"/>
    <w:rsid w:val="007B07FD"/>
    <w:rsid w:val="007B1418"/>
    <w:rsid w:val="007B1C65"/>
    <w:rsid w:val="007B3768"/>
    <w:rsid w:val="007B3E73"/>
    <w:rsid w:val="007B451A"/>
    <w:rsid w:val="007B4825"/>
    <w:rsid w:val="007B7340"/>
    <w:rsid w:val="007B739C"/>
    <w:rsid w:val="007B7911"/>
    <w:rsid w:val="007C0182"/>
    <w:rsid w:val="007C13F0"/>
    <w:rsid w:val="007C19E4"/>
    <w:rsid w:val="007C21A0"/>
    <w:rsid w:val="007C2323"/>
    <w:rsid w:val="007C23FA"/>
    <w:rsid w:val="007C3A77"/>
    <w:rsid w:val="007C483B"/>
    <w:rsid w:val="007C4C45"/>
    <w:rsid w:val="007C727B"/>
    <w:rsid w:val="007C72D1"/>
    <w:rsid w:val="007C736D"/>
    <w:rsid w:val="007D18E3"/>
    <w:rsid w:val="007D2103"/>
    <w:rsid w:val="007D2CA8"/>
    <w:rsid w:val="007D2D29"/>
    <w:rsid w:val="007E01BB"/>
    <w:rsid w:val="007E07D3"/>
    <w:rsid w:val="007E10DA"/>
    <w:rsid w:val="007E1CDD"/>
    <w:rsid w:val="007E3CEE"/>
    <w:rsid w:val="007E3F72"/>
    <w:rsid w:val="007E476F"/>
    <w:rsid w:val="007E672F"/>
    <w:rsid w:val="007E7147"/>
    <w:rsid w:val="007E7CB8"/>
    <w:rsid w:val="007F1321"/>
    <w:rsid w:val="007F35F9"/>
    <w:rsid w:val="007F4C5E"/>
    <w:rsid w:val="007F6023"/>
    <w:rsid w:val="007F63C0"/>
    <w:rsid w:val="008006C9"/>
    <w:rsid w:val="00800853"/>
    <w:rsid w:val="008011B1"/>
    <w:rsid w:val="0080253E"/>
    <w:rsid w:val="0080258D"/>
    <w:rsid w:val="00803F52"/>
    <w:rsid w:val="008046E5"/>
    <w:rsid w:val="00804E29"/>
    <w:rsid w:val="0080513A"/>
    <w:rsid w:val="00807515"/>
    <w:rsid w:val="00807EB7"/>
    <w:rsid w:val="00810556"/>
    <w:rsid w:val="00811ECE"/>
    <w:rsid w:val="008124DD"/>
    <w:rsid w:val="008132A9"/>
    <w:rsid w:val="008134D9"/>
    <w:rsid w:val="0081391F"/>
    <w:rsid w:val="00814195"/>
    <w:rsid w:val="008145BB"/>
    <w:rsid w:val="008145F3"/>
    <w:rsid w:val="00814936"/>
    <w:rsid w:val="00814F65"/>
    <w:rsid w:val="00814F92"/>
    <w:rsid w:val="0081792B"/>
    <w:rsid w:val="0082115E"/>
    <w:rsid w:val="00821455"/>
    <w:rsid w:val="00822D4E"/>
    <w:rsid w:val="00822EEB"/>
    <w:rsid w:val="00822F48"/>
    <w:rsid w:val="00823AC7"/>
    <w:rsid w:val="00825799"/>
    <w:rsid w:val="00825C9D"/>
    <w:rsid w:val="00826184"/>
    <w:rsid w:val="00826A48"/>
    <w:rsid w:val="00827DEC"/>
    <w:rsid w:val="00830174"/>
    <w:rsid w:val="00830437"/>
    <w:rsid w:val="00831C52"/>
    <w:rsid w:val="00831E24"/>
    <w:rsid w:val="00832050"/>
    <w:rsid w:val="00832C1D"/>
    <w:rsid w:val="00832F2B"/>
    <w:rsid w:val="00833BF5"/>
    <w:rsid w:val="00833F90"/>
    <w:rsid w:val="00834D02"/>
    <w:rsid w:val="00835BDC"/>
    <w:rsid w:val="00836ACA"/>
    <w:rsid w:val="008373D1"/>
    <w:rsid w:val="00840957"/>
    <w:rsid w:val="00841ACC"/>
    <w:rsid w:val="00841E7F"/>
    <w:rsid w:val="00842136"/>
    <w:rsid w:val="008429F1"/>
    <w:rsid w:val="00842E34"/>
    <w:rsid w:val="008430F3"/>
    <w:rsid w:val="00845A8A"/>
    <w:rsid w:val="00845BF3"/>
    <w:rsid w:val="0084763C"/>
    <w:rsid w:val="00847C7C"/>
    <w:rsid w:val="00850D61"/>
    <w:rsid w:val="008525E8"/>
    <w:rsid w:val="008529BA"/>
    <w:rsid w:val="00853375"/>
    <w:rsid w:val="00853695"/>
    <w:rsid w:val="00854788"/>
    <w:rsid w:val="00855A36"/>
    <w:rsid w:val="00860F80"/>
    <w:rsid w:val="00863689"/>
    <w:rsid w:val="008641A9"/>
    <w:rsid w:val="00865095"/>
    <w:rsid w:val="008653E6"/>
    <w:rsid w:val="00865DB8"/>
    <w:rsid w:val="00867816"/>
    <w:rsid w:val="00867D62"/>
    <w:rsid w:val="00867FCA"/>
    <w:rsid w:val="00871314"/>
    <w:rsid w:val="008721F4"/>
    <w:rsid w:val="00872359"/>
    <w:rsid w:val="00872779"/>
    <w:rsid w:val="00874469"/>
    <w:rsid w:val="00874C77"/>
    <w:rsid w:val="00874EC9"/>
    <w:rsid w:val="0087527C"/>
    <w:rsid w:val="008756A4"/>
    <w:rsid w:val="00875780"/>
    <w:rsid w:val="00875C87"/>
    <w:rsid w:val="008765AC"/>
    <w:rsid w:val="00877982"/>
    <w:rsid w:val="0088092F"/>
    <w:rsid w:val="00883551"/>
    <w:rsid w:val="00883AB8"/>
    <w:rsid w:val="00883E7B"/>
    <w:rsid w:val="0088427D"/>
    <w:rsid w:val="00885860"/>
    <w:rsid w:val="00887954"/>
    <w:rsid w:val="00887CC3"/>
    <w:rsid w:val="008924C9"/>
    <w:rsid w:val="00892C2F"/>
    <w:rsid w:val="008938C4"/>
    <w:rsid w:val="0089411F"/>
    <w:rsid w:val="0089683E"/>
    <w:rsid w:val="00896EB5"/>
    <w:rsid w:val="00896F8D"/>
    <w:rsid w:val="008A20AD"/>
    <w:rsid w:val="008A2C1A"/>
    <w:rsid w:val="008A35AA"/>
    <w:rsid w:val="008A3679"/>
    <w:rsid w:val="008A6FCE"/>
    <w:rsid w:val="008B04C6"/>
    <w:rsid w:val="008B08FF"/>
    <w:rsid w:val="008B0A49"/>
    <w:rsid w:val="008B2D93"/>
    <w:rsid w:val="008B349D"/>
    <w:rsid w:val="008B3CE6"/>
    <w:rsid w:val="008B63CE"/>
    <w:rsid w:val="008B66AB"/>
    <w:rsid w:val="008B67C2"/>
    <w:rsid w:val="008B7B81"/>
    <w:rsid w:val="008B7C26"/>
    <w:rsid w:val="008C0209"/>
    <w:rsid w:val="008C0AB7"/>
    <w:rsid w:val="008C1127"/>
    <w:rsid w:val="008C1E15"/>
    <w:rsid w:val="008C418B"/>
    <w:rsid w:val="008C6108"/>
    <w:rsid w:val="008C6B59"/>
    <w:rsid w:val="008D023A"/>
    <w:rsid w:val="008D138C"/>
    <w:rsid w:val="008D2060"/>
    <w:rsid w:val="008D2117"/>
    <w:rsid w:val="008D25A0"/>
    <w:rsid w:val="008D296A"/>
    <w:rsid w:val="008D3C62"/>
    <w:rsid w:val="008D3FD2"/>
    <w:rsid w:val="008D4B51"/>
    <w:rsid w:val="008D664A"/>
    <w:rsid w:val="008D6C7C"/>
    <w:rsid w:val="008D714D"/>
    <w:rsid w:val="008E03A6"/>
    <w:rsid w:val="008E04BD"/>
    <w:rsid w:val="008E13F7"/>
    <w:rsid w:val="008E13F9"/>
    <w:rsid w:val="008E387E"/>
    <w:rsid w:val="008E61DA"/>
    <w:rsid w:val="008E635B"/>
    <w:rsid w:val="008E6DA1"/>
    <w:rsid w:val="008E6F8D"/>
    <w:rsid w:val="008E7D65"/>
    <w:rsid w:val="008E7D86"/>
    <w:rsid w:val="008F058F"/>
    <w:rsid w:val="008F05E2"/>
    <w:rsid w:val="008F3143"/>
    <w:rsid w:val="008F52F6"/>
    <w:rsid w:val="008F54E5"/>
    <w:rsid w:val="008F57AC"/>
    <w:rsid w:val="008F63A3"/>
    <w:rsid w:val="008F655C"/>
    <w:rsid w:val="008F7113"/>
    <w:rsid w:val="009011F6"/>
    <w:rsid w:val="0090174E"/>
    <w:rsid w:val="00901777"/>
    <w:rsid w:val="00901C2D"/>
    <w:rsid w:val="00902627"/>
    <w:rsid w:val="00902E7C"/>
    <w:rsid w:val="00904441"/>
    <w:rsid w:val="00904628"/>
    <w:rsid w:val="009049F3"/>
    <w:rsid w:val="00906827"/>
    <w:rsid w:val="0090764C"/>
    <w:rsid w:val="00907775"/>
    <w:rsid w:val="00907C98"/>
    <w:rsid w:val="009105CC"/>
    <w:rsid w:val="0091071F"/>
    <w:rsid w:val="0091173D"/>
    <w:rsid w:val="00911AAE"/>
    <w:rsid w:val="00911AD1"/>
    <w:rsid w:val="00913A40"/>
    <w:rsid w:val="00915DC7"/>
    <w:rsid w:val="00917513"/>
    <w:rsid w:val="00920927"/>
    <w:rsid w:val="009209F8"/>
    <w:rsid w:val="0092166C"/>
    <w:rsid w:val="00921A9C"/>
    <w:rsid w:val="00922735"/>
    <w:rsid w:val="009227E1"/>
    <w:rsid w:val="009229E4"/>
    <w:rsid w:val="00924469"/>
    <w:rsid w:val="00924701"/>
    <w:rsid w:val="0092473E"/>
    <w:rsid w:val="009249EA"/>
    <w:rsid w:val="00925709"/>
    <w:rsid w:val="00925B0D"/>
    <w:rsid w:val="00930D93"/>
    <w:rsid w:val="00931323"/>
    <w:rsid w:val="00933204"/>
    <w:rsid w:val="00934FC0"/>
    <w:rsid w:val="009368ED"/>
    <w:rsid w:val="00937014"/>
    <w:rsid w:val="009376A7"/>
    <w:rsid w:val="009376D6"/>
    <w:rsid w:val="009378B5"/>
    <w:rsid w:val="00941C16"/>
    <w:rsid w:val="009432E4"/>
    <w:rsid w:val="00943639"/>
    <w:rsid w:val="00943B67"/>
    <w:rsid w:val="00944DAE"/>
    <w:rsid w:val="00944F8E"/>
    <w:rsid w:val="00946C58"/>
    <w:rsid w:val="0094753C"/>
    <w:rsid w:val="00947C73"/>
    <w:rsid w:val="0095000F"/>
    <w:rsid w:val="0095218B"/>
    <w:rsid w:val="00952E4D"/>
    <w:rsid w:val="009544AD"/>
    <w:rsid w:val="00955AF7"/>
    <w:rsid w:val="009565F7"/>
    <w:rsid w:val="0095681E"/>
    <w:rsid w:val="00960129"/>
    <w:rsid w:val="00960AE5"/>
    <w:rsid w:val="009610C7"/>
    <w:rsid w:val="009615B0"/>
    <w:rsid w:val="0096362A"/>
    <w:rsid w:val="0096487F"/>
    <w:rsid w:val="00965714"/>
    <w:rsid w:val="00965E69"/>
    <w:rsid w:val="00966722"/>
    <w:rsid w:val="009668EF"/>
    <w:rsid w:val="00966FEA"/>
    <w:rsid w:val="0096766A"/>
    <w:rsid w:val="00971C5A"/>
    <w:rsid w:val="00973250"/>
    <w:rsid w:val="00974EA0"/>
    <w:rsid w:val="00976759"/>
    <w:rsid w:val="00980820"/>
    <w:rsid w:val="00981E4B"/>
    <w:rsid w:val="009829B1"/>
    <w:rsid w:val="0098348D"/>
    <w:rsid w:val="00986543"/>
    <w:rsid w:val="00987A15"/>
    <w:rsid w:val="00990956"/>
    <w:rsid w:val="00990A90"/>
    <w:rsid w:val="00990C60"/>
    <w:rsid w:val="00990FBD"/>
    <w:rsid w:val="009913D8"/>
    <w:rsid w:val="00991DB0"/>
    <w:rsid w:val="00991F26"/>
    <w:rsid w:val="009930F3"/>
    <w:rsid w:val="00993181"/>
    <w:rsid w:val="009942EF"/>
    <w:rsid w:val="00994C61"/>
    <w:rsid w:val="009954EB"/>
    <w:rsid w:val="00995CA8"/>
    <w:rsid w:val="00997140"/>
    <w:rsid w:val="00997F26"/>
    <w:rsid w:val="00997F86"/>
    <w:rsid w:val="009A2B1B"/>
    <w:rsid w:val="009A6BA4"/>
    <w:rsid w:val="009A6BE7"/>
    <w:rsid w:val="009A7791"/>
    <w:rsid w:val="009B0B05"/>
    <w:rsid w:val="009B131C"/>
    <w:rsid w:val="009B1360"/>
    <w:rsid w:val="009B1836"/>
    <w:rsid w:val="009B2060"/>
    <w:rsid w:val="009B40FB"/>
    <w:rsid w:val="009B496E"/>
    <w:rsid w:val="009B4BD8"/>
    <w:rsid w:val="009B640C"/>
    <w:rsid w:val="009C02EE"/>
    <w:rsid w:val="009C1E44"/>
    <w:rsid w:val="009C52A7"/>
    <w:rsid w:val="009C689A"/>
    <w:rsid w:val="009C77B6"/>
    <w:rsid w:val="009C7EFE"/>
    <w:rsid w:val="009D00D9"/>
    <w:rsid w:val="009D2EE8"/>
    <w:rsid w:val="009D34FC"/>
    <w:rsid w:val="009D3CE5"/>
    <w:rsid w:val="009D47D5"/>
    <w:rsid w:val="009D4EEB"/>
    <w:rsid w:val="009D5155"/>
    <w:rsid w:val="009D5416"/>
    <w:rsid w:val="009D5BC6"/>
    <w:rsid w:val="009D5DBD"/>
    <w:rsid w:val="009D6A97"/>
    <w:rsid w:val="009D6D2A"/>
    <w:rsid w:val="009D7C8C"/>
    <w:rsid w:val="009D7E76"/>
    <w:rsid w:val="009E1DC4"/>
    <w:rsid w:val="009E28D8"/>
    <w:rsid w:val="009E2B38"/>
    <w:rsid w:val="009E2F5C"/>
    <w:rsid w:val="009E43C8"/>
    <w:rsid w:val="009E56F9"/>
    <w:rsid w:val="009E6F5A"/>
    <w:rsid w:val="009E7742"/>
    <w:rsid w:val="009E79A0"/>
    <w:rsid w:val="009E7ED7"/>
    <w:rsid w:val="009F2DD7"/>
    <w:rsid w:val="009F2F31"/>
    <w:rsid w:val="009F3EB1"/>
    <w:rsid w:val="009F4C1F"/>
    <w:rsid w:val="009F51FD"/>
    <w:rsid w:val="009F60FC"/>
    <w:rsid w:val="009F6F12"/>
    <w:rsid w:val="009F7966"/>
    <w:rsid w:val="00A00CE1"/>
    <w:rsid w:val="00A01752"/>
    <w:rsid w:val="00A0195D"/>
    <w:rsid w:val="00A03A58"/>
    <w:rsid w:val="00A04B56"/>
    <w:rsid w:val="00A0564E"/>
    <w:rsid w:val="00A06D65"/>
    <w:rsid w:val="00A07D1F"/>
    <w:rsid w:val="00A1020A"/>
    <w:rsid w:val="00A10A52"/>
    <w:rsid w:val="00A10CE5"/>
    <w:rsid w:val="00A10DF8"/>
    <w:rsid w:val="00A10F67"/>
    <w:rsid w:val="00A1100E"/>
    <w:rsid w:val="00A11973"/>
    <w:rsid w:val="00A11982"/>
    <w:rsid w:val="00A12165"/>
    <w:rsid w:val="00A12A75"/>
    <w:rsid w:val="00A1377C"/>
    <w:rsid w:val="00A13BD3"/>
    <w:rsid w:val="00A153BD"/>
    <w:rsid w:val="00A16F2E"/>
    <w:rsid w:val="00A21A51"/>
    <w:rsid w:val="00A21E79"/>
    <w:rsid w:val="00A222EA"/>
    <w:rsid w:val="00A22ADB"/>
    <w:rsid w:val="00A23689"/>
    <w:rsid w:val="00A248FB"/>
    <w:rsid w:val="00A254D6"/>
    <w:rsid w:val="00A257CC"/>
    <w:rsid w:val="00A25A10"/>
    <w:rsid w:val="00A26904"/>
    <w:rsid w:val="00A26BC6"/>
    <w:rsid w:val="00A27840"/>
    <w:rsid w:val="00A27942"/>
    <w:rsid w:val="00A33823"/>
    <w:rsid w:val="00A33998"/>
    <w:rsid w:val="00A33CE8"/>
    <w:rsid w:val="00A33D20"/>
    <w:rsid w:val="00A3421D"/>
    <w:rsid w:val="00A346F2"/>
    <w:rsid w:val="00A352B0"/>
    <w:rsid w:val="00A36E32"/>
    <w:rsid w:val="00A37DA4"/>
    <w:rsid w:val="00A4183D"/>
    <w:rsid w:val="00A420B5"/>
    <w:rsid w:val="00A42BE5"/>
    <w:rsid w:val="00A4345C"/>
    <w:rsid w:val="00A43CF9"/>
    <w:rsid w:val="00A43D75"/>
    <w:rsid w:val="00A44F59"/>
    <w:rsid w:val="00A4520B"/>
    <w:rsid w:val="00A46BB0"/>
    <w:rsid w:val="00A476D8"/>
    <w:rsid w:val="00A50546"/>
    <w:rsid w:val="00A51F7D"/>
    <w:rsid w:val="00A52484"/>
    <w:rsid w:val="00A525D7"/>
    <w:rsid w:val="00A52C76"/>
    <w:rsid w:val="00A537A4"/>
    <w:rsid w:val="00A54516"/>
    <w:rsid w:val="00A547E8"/>
    <w:rsid w:val="00A556F7"/>
    <w:rsid w:val="00A5576F"/>
    <w:rsid w:val="00A57F98"/>
    <w:rsid w:val="00A57FCC"/>
    <w:rsid w:val="00A61CE0"/>
    <w:rsid w:val="00A6212F"/>
    <w:rsid w:val="00A63380"/>
    <w:rsid w:val="00A63832"/>
    <w:rsid w:val="00A65DC5"/>
    <w:rsid w:val="00A662FE"/>
    <w:rsid w:val="00A664B5"/>
    <w:rsid w:val="00A66F38"/>
    <w:rsid w:val="00A6BE4F"/>
    <w:rsid w:val="00A70C10"/>
    <w:rsid w:val="00A711E7"/>
    <w:rsid w:val="00A711F4"/>
    <w:rsid w:val="00A71AF5"/>
    <w:rsid w:val="00A722AA"/>
    <w:rsid w:val="00A7373B"/>
    <w:rsid w:val="00A7472F"/>
    <w:rsid w:val="00A74967"/>
    <w:rsid w:val="00A76076"/>
    <w:rsid w:val="00A77B04"/>
    <w:rsid w:val="00A77C2A"/>
    <w:rsid w:val="00A80A66"/>
    <w:rsid w:val="00A80D78"/>
    <w:rsid w:val="00A815F3"/>
    <w:rsid w:val="00A8286B"/>
    <w:rsid w:val="00A83962"/>
    <w:rsid w:val="00A84436"/>
    <w:rsid w:val="00A849FE"/>
    <w:rsid w:val="00A87E6E"/>
    <w:rsid w:val="00A90265"/>
    <w:rsid w:val="00A90E20"/>
    <w:rsid w:val="00A90EEF"/>
    <w:rsid w:val="00A91983"/>
    <w:rsid w:val="00A91D09"/>
    <w:rsid w:val="00A92B3B"/>
    <w:rsid w:val="00A92F2A"/>
    <w:rsid w:val="00A93630"/>
    <w:rsid w:val="00A93A65"/>
    <w:rsid w:val="00A946E6"/>
    <w:rsid w:val="00A95150"/>
    <w:rsid w:val="00A96301"/>
    <w:rsid w:val="00A97DD6"/>
    <w:rsid w:val="00AA0E98"/>
    <w:rsid w:val="00AA16F7"/>
    <w:rsid w:val="00AA2034"/>
    <w:rsid w:val="00AA46DE"/>
    <w:rsid w:val="00AA60E0"/>
    <w:rsid w:val="00AA6120"/>
    <w:rsid w:val="00AA6722"/>
    <w:rsid w:val="00AA7F6F"/>
    <w:rsid w:val="00AB0828"/>
    <w:rsid w:val="00AB20C7"/>
    <w:rsid w:val="00AB25CA"/>
    <w:rsid w:val="00AB2A3F"/>
    <w:rsid w:val="00AB2F6D"/>
    <w:rsid w:val="00AB3006"/>
    <w:rsid w:val="00AB4918"/>
    <w:rsid w:val="00AB4A67"/>
    <w:rsid w:val="00AB517B"/>
    <w:rsid w:val="00AB5473"/>
    <w:rsid w:val="00AB55EB"/>
    <w:rsid w:val="00AB5728"/>
    <w:rsid w:val="00AB5BA2"/>
    <w:rsid w:val="00AB696E"/>
    <w:rsid w:val="00AB6BC6"/>
    <w:rsid w:val="00AB72E6"/>
    <w:rsid w:val="00AB78A9"/>
    <w:rsid w:val="00AC1D30"/>
    <w:rsid w:val="00AC1FD9"/>
    <w:rsid w:val="00AC2B57"/>
    <w:rsid w:val="00AC37D7"/>
    <w:rsid w:val="00AC5A00"/>
    <w:rsid w:val="00AC5DC5"/>
    <w:rsid w:val="00AD1314"/>
    <w:rsid w:val="00AD2555"/>
    <w:rsid w:val="00AD2B16"/>
    <w:rsid w:val="00AD30ED"/>
    <w:rsid w:val="00AD53A4"/>
    <w:rsid w:val="00AD582A"/>
    <w:rsid w:val="00AD5B7E"/>
    <w:rsid w:val="00AD71EA"/>
    <w:rsid w:val="00AD7C8F"/>
    <w:rsid w:val="00AE0DEA"/>
    <w:rsid w:val="00AE28B3"/>
    <w:rsid w:val="00AE316F"/>
    <w:rsid w:val="00AE3DE6"/>
    <w:rsid w:val="00AE58F8"/>
    <w:rsid w:val="00AE630C"/>
    <w:rsid w:val="00AE6388"/>
    <w:rsid w:val="00AF11DC"/>
    <w:rsid w:val="00AF2665"/>
    <w:rsid w:val="00AF38A7"/>
    <w:rsid w:val="00AF4022"/>
    <w:rsid w:val="00AF4E2A"/>
    <w:rsid w:val="00AF59A2"/>
    <w:rsid w:val="00AF6381"/>
    <w:rsid w:val="00AF638E"/>
    <w:rsid w:val="00AF6817"/>
    <w:rsid w:val="00AF7549"/>
    <w:rsid w:val="00AF7AD5"/>
    <w:rsid w:val="00AF7E0A"/>
    <w:rsid w:val="00AF7EE1"/>
    <w:rsid w:val="00AF7F7C"/>
    <w:rsid w:val="00B0031C"/>
    <w:rsid w:val="00B00D99"/>
    <w:rsid w:val="00B0104B"/>
    <w:rsid w:val="00B014F0"/>
    <w:rsid w:val="00B01F00"/>
    <w:rsid w:val="00B020D1"/>
    <w:rsid w:val="00B02DC3"/>
    <w:rsid w:val="00B04817"/>
    <w:rsid w:val="00B048DA"/>
    <w:rsid w:val="00B04B25"/>
    <w:rsid w:val="00B05324"/>
    <w:rsid w:val="00B05F26"/>
    <w:rsid w:val="00B104D7"/>
    <w:rsid w:val="00B10ACD"/>
    <w:rsid w:val="00B12859"/>
    <w:rsid w:val="00B12CC3"/>
    <w:rsid w:val="00B136A2"/>
    <w:rsid w:val="00B14B5D"/>
    <w:rsid w:val="00B15129"/>
    <w:rsid w:val="00B16239"/>
    <w:rsid w:val="00B169F7"/>
    <w:rsid w:val="00B16C0E"/>
    <w:rsid w:val="00B16EB5"/>
    <w:rsid w:val="00B1737B"/>
    <w:rsid w:val="00B17C14"/>
    <w:rsid w:val="00B2261D"/>
    <w:rsid w:val="00B22823"/>
    <w:rsid w:val="00B22BDC"/>
    <w:rsid w:val="00B23F6F"/>
    <w:rsid w:val="00B251A1"/>
    <w:rsid w:val="00B25D28"/>
    <w:rsid w:val="00B25D6E"/>
    <w:rsid w:val="00B26B4A"/>
    <w:rsid w:val="00B300CD"/>
    <w:rsid w:val="00B304CA"/>
    <w:rsid w:val="00B30A5A"/>
    <w:rsid w:val="00B3228E"/>
    <w:rsid w:val="00B336CF"/>
    <w:rsid w:val="00B338A9"/>
    <w:rsid w:val="00B34AA0"/>
    <w:rsid w:val="00B35861"/>
    <w:rsid w:val="00B36BD6"/>
    <w:rsid w:val="00B373F4"/>
    <w:rsid w:val="00B37E30"/>
    <w:rsid w:val="00B37E97"/>
    <w:rsid w:val="00B402A1"/>
    <w:rsid w:val="00B4200E"/>
    <w:rsid w:val="00B437B7"/>
    <w:rsid w:val="00B43B4F"/>
    <w:rsid w:val="00B43C50"/>
    <w:rsid w:val="00B43D2B"/>
    <w:rsid w:val="00B447FD"/>
    <w:rsid w:val="00B45304"/>
    <w:rsid w:val="00B45CB0"/>
    <w:rsid w:val="00B470D4"/>
    <w:rsid w:val="00B47BB8"/>
    <w:rsid w:val="00B50364"/>
    <w:rsid w:val="00B51785"/>
    <w:rsid w:val="00B51E89"/>
    <w:rsid w:val="00B52800"/>
    <w:rsid w:val="00B54C45"/>
    <w:rsid w:val="00B54CFE"/>
    <w:rsid w:val="00B55B58"/>
    <w:rsid w:val="00B57C70"/>
    <w:rsid w:val="00B61F4B"/>
    <w:rsid w:val="00B63C82"/>
    <w:rsid w:val="00B63CC3"/>
    <w:rsid w:val="00B64655"/>
    <w:rsid w:val="00B64D41"/>
    <w:rsid w:val="00B64FD7"/>
    <w:rsid w:val="00B65073"/>
    <w:rsid w:val="00B6541A"/>
    <w:rsid w:val="00B6568A"/>
    <w:rsid w:val="00B65B90"/>
    <w:rsid w:val="00B66630"/>
    <w:rsid w:val="00B67F1B"/>
    <w:rsid w:val="00B71877"/>
    <w:rsid w:val="00B718CB"/>
    <w:rsid w:val="00B7297D"/>
    <w:rsid w:val="00B72E2F"/>
    <w:rsid w:val="00B74B59"/>
    <w:rsid w:val="00B75536"/>
    <w:rsid w:val="00B76051"/>
    <w:rsid w:val="00B76487"/>
    <w:rsid w:val="00B76856"/>
    <w:rsid w:val="00B76873"/>
    <w:rsid w:val="00B76F1C"/>
    <w:rsid w:val="00B77AA9"/>
    <w:rsid w:val="00B80B31"/>
    <w:rsid w:val="00B810FB"/>
    <w:rsid w:val="00B81280"/>
    <w:rsid w:val="00B814F5"/>
    <w:rsid w:val="00B81CC6"/>
    <w:rsid w:val="00B81D12"/>
    <w:rsid w:val="00B829E9"/>
    <w:rsid w:val="00B83CA9"/>
    <w:rsid w:val="00B843A0"/>
    <w:rsid w:val="00B845EC"/>
    <w:rsid w:val="00B84718"/>
    <w:rsid w:val="00B85084"/>
    <w:rsid w:val="00B8527D"/>
    <w:rsid w:val="00B8721B"/>
    <w:rsid w:val="00B87C24"/>
    <w:rsid w:val="00B90F2B"/>
    <w:rsid w:val="00B91F50"/>
    <w:rsid w:val="00B94A84"/>
    <w:rsid w:val="00B95388"/>
    <w:rsid w:val="00B96F7D"/>
    <w:rsid w:val="00B9779C"/>
    <w:rsid w:val="00BA0990"/>
    <w:rsid w:val="00BA1564"/>
    <w:rsid w:val="00BA19AB"/>
    <w:rsid w:val="00BA2011"/>
    <w:rsid w:val="00BA2D90"/>
    <w:rsid w:val="00BA43D1"/>
    <w:rsid w:val="00BA50C5"/>
    <w:rsid w:val="00BA525B"/>
    <w:rsid w:val="00BA57DB"/>
    <w:rsid w:val="00BA6143"/>
    <w:rsid w:val="00BA6380"/>
    <w:rsid w:val="00BA6D12"/>
    <w:rsid w:val="00BA708C"/>
    <w:rsid w:val="00BA7594"/>
    <w:rsid w:val="00BA7C00"/>
    <w:rsid w:val="00BB015D"/>
    <w:rsid w:val="00BB0525"/>
    <w:rsid w:val="00BB10BD"/>
    <w:rsid w:val="00BB2146"/>
    <w:rsid w:val="00BB349A"/>
    <w:rsid w:val="00BB4098"/>
    <w:rsid w:val="00BB42B6"/>
    <w:rsid w:val="00BB4D47"/>
    <w:rsid w:val="00BB6000"/>
    <w:rsid w:val="00BB62A0"/>
    <w:rsid w:val="00BB6A3B"/>
    <w:rsid w:val="00BC08D0"/>
    <w:rsid w:val="00BC262A"/>
    <w:rsid w:val="00BC4496"/>
    <w:rsid w:val="00BC4E4A"/>
    <w:rsid w:val="00BC55E5"/>
    <w:rsid w:val="00BC59CB"/>
    <w:rsid w:val="00BC676E"/>
    <w:rsid w:val="00BC68D2"/>
    <w:rsid w:val="00BC6A56"/>
    <w:rsid w:val="00BD0BFA"/>
    <w:rsid w:val="00BD33A2"/>
    <w:rsid w:val="00BD3D18"/>
    <w:rsid w:val="00BD3D2D"/>
    <w:rsid w:val="00BD42E8"/>
    <w:rsid w:val="00BD4750"/>
    <w:rsid w:val="00BD4E93"/>
    <w:rsid w:val="00BD5A2E"/>
    <w:rsid w:val="00BD6FBE"/>
    <w:rsid w:val="00BE1CB9"/>
    <w:rsid w:val="00BE268A"/>
    <w:rsid w:val="00BE2A14"/>
    <w:rsid w:val="00BE46E6"/>
    <w:rsid w:val="00BE503B"/>
    <w:rsid w:val="00BE5239"/>
    <w:rsid w:val="00BE5485"/>
    <w:rsid w:val="00BE5D02"/>
    <w:rsid w:val="00BE5F6C"/>
    <w:rsid w:val="00BE69CC"/>
    <w:rsid w:val="00BF1213"/>
    <w:rsid w:val="00BF15D3"/>
    <w:rsid w:val="00BF1BE7"/>
    <w:rsid w:val="00BF2005"/>
    <w:rsid w:val="00BF30D5"/>
    <w:rsid w:val="00BF3437"/>
    <w:rsid w:val="00BF3E8D"/>
    <w:rsid w:val="00BF4A12"/>
    <w:rsid w:val="00BF4C52"/>
    <w:rsid w:val="00BF5415"/>
    <w:rsid w:val="00BF747E"/>
    <w:rsid w:val="00BF7C18"/>
    <w:rsid w:val="00BF7E66"/>
    <w:rsid w:val="00C00398"/>
    <w:rsid w:val="00C00BB3"/>
    <w:rsid w:val="00C028DA"/>
    <w:rsid w:val="00C02D9F"/>
    <w:rsid w:val="00C036E8"/>
    <w:rsid w:val="00C037F5"/>
    <w:rsid w:val="00C05D13"/>
    <w:rsid w:val="00C079C4"/>
    <w:rsid w:val="00C1198B"/>
    <w:rsid w:val="00C11FFB"/>
    <w:rsid w:val="00C12B24"/>
    <w:rsid w:val="00C12E31"/>
    <w:rsid w:val="00C14DDE"/>
    <w:rsid w:val="00C16D11"/>
    <w:rsid w:val="00C173AA"/>
    <w:rsid w:val="00C17732"/>
    <w:rsid w:val="00C20A43"/>
    <w:rsid w:val="00C210B5"/>
    <w:rsid w:val="00C216D1"/>
    <w:rsid w:val="00C21787"/>
    <w:rsid w:val="00C23121"/>
    <w:rsid w:val="00C239A6"/>
    <w:rsid w:val="00C24319"/>
    <w:rsid w:val="00C26134"/>
    <w:rsid w:val="00C276DA"/>
    <w:rsid w:val="00C31766"/>
    <w:rsid w:val="00C322C5"/>
    <w:rsid w:val="00C32A3D"/>
    <w:rsid w:val="00C32B99"/>
    <w:rsid w:val="00C33981"/>
    <w:rsid w:val="00C33EDF"/>
    <w:rsid w:val="00C33F9B"/>
    <w:rsid w:val="00C34382"/>
    <w:rsid w:val="00C3610B"/>
    <w:rsid w:val="00C37E7E"/>
    <w:rsid w:val="00C42C13"/>
    <w:rsid w:val="00C4300E"/>
    <w:rsid w:val="00C44E5F"/>
    <w:rsid w:val="00C46B64"/>
    <w:rsid w:val="00C47EEE"/>
    <w:rsid w:val="00C51D43"/>
    <w:rsid w:val="00C537FA"/>
    <w:rsid w:val="00C540E2"/>
    <w:rsid w:val="00C56AE2"/>
    <w:rsid w:val="00C56BF0"/>
    <w:rsid w:val="00C56F84"/>
    <w:rsid w:val="00C5771E"/>
    <w:rsid w:val="00C57ABD"/>
    <w:rsid w:val="00C61A97"/>
    <w:rsid w:val="00C62F8C"/>
    <w:rsid w:val="00C63616"/>
    <w:rsid w:val="00C63E36"/>
    <w:rsid w:val="00C63F6A"/>
    <w:rsid w:val="00C65F99"/>
    <w:rsid w:val="00C66214"/>
    <w:rsid w:val="00C6702A"/>
    <w:rsid w:val="00C67A8E"/>
    <w:rsid w:val="00C71566"/>
    <w:rsid w:val="00C724E2"/>
    <w:rsid w:val="00C730E6"/>
    <w:rsid w:val="00C74C10"/>
    <w:rsid w:val="00C771FD"/>
    <w:rsid w:val="00C77BC3"/>
    <w:rsid w:val="00C81035"/>
    <w:rsid w:val="00C81076"/>
    <w:rsid w:val="00C81762"/>
    <w:rsid w:val="00C83A8A"/>
    <w:rsid w:val="00C8674E"/>
    <w:rsid w:val="00C90998"/>
    <w:rsid w:val="00C914B3"/>
    <w:rsid w:val="00C93D32"/>
    <w:rsid w:val="00C9449F"/>
    <w:rsid w:val="00C94AA3"/>
    <w:rsid w:val="00C94E77"/>
    <w:rsid w:val="00C96570"/>
    <w:rsid w:val="00C97D6C"/>
    <w:rsid w:val="00C97E97"/>
    <w:rsid w:val="00CA05BB"/>
    <w:rsid w:val="00CA0C79"/>
    <w:rsid w:val="00CA1019"/>
    <w:rsid w:val="00CA1C48"/>
    <w:rsid w:val="00CA2326"/>
    <w:rsid w:val="00CA2544"/>
    <w:rsid w:val="00CA40A7"/>
    <w:rsid w:val="00CA42F5"/>
    <w:rsid w:val="00CA547C"/>
    <w:rsid w:val="00CA5B36"/>
    <w:rsid w:val="00CA5B9F"/>
    <w:rsid w:val="00CA604A"/>
    <w:rsid w:val="00CA6466"/>
    <w:rsid w:val="00CA7360"/>
    <w:rsid w:val="00CB0D3F"/>
    <w:rsid w:val="00CB0EEB"/>
    <w:rsid w:val="00CB255A"/>
    <w:rsid w:val="00CB35DC"/>
    <w:rsid w:val="00CB38E3"/>
    <w:rsid w:val="00CB4675"/>
    <w:rsid w:val="00CB5439"/>
    <w:rsid w:val="00CB5C5B"/>
    <w:rsid w:val="00CB6C3A"/>
    <w:rsid w:val="00CB729E"/>
    <w:rsid w:val="00CB7759"/>
    <w:rsid w:val="00CB7F9D"/>
    <w:rsid w:val="00CC0C60"/>
    <w:rsid w:val="00CC14E3"/>
    <w:rsid w:val="00CC1E5A"/>
    <w:rsid w:val="00CC417F"/>
    <w:rsid w:val="00CC447B"/>
    <w:rsid w:val="00CC5E49"/>
    <w:rsid w:val="00CC658C"/>
    <w:rsid w:val="00CC7D30"/>
    <w:rsid w:val="00CD04FD"/>
    <w:rsid w:val="00CD103E"/>
    <w:rsid w:val="00CD1B94"/>
    <w:rsid w:val="00CD3F39"/>
    <w:rsid w:val="00CD4420"/>
    <w:rsid w:val="00CD4E92"/>
    <w:rsid w:val="00CD4F37"/>
    <w:rsid w:val="00CD54F9"/>
    <w:rsid w:val="00CD67DC"/>
    <w:rsid w:val="00CD6AA9"/>
    <w:rsid w:val="00CD6C46"/>
    <w:rsid w:val="00CD7C24"/>
    <w:rsid w:val="00CE06FE"/>
    <w:rsid w:val="00CE13CB"/>
    <w:rsid w:val="00CE25B7"/>
    <w:rsid w:val="00CE2E29"/>
    <w:rsid w:val="00CE3CF0"/>
    <w:rsid w:val="00CE3D93"/>
    <w:rsid w:val="00CE43F2"/>
    <w:rsid w:val="00CE4F14"/>
    <w:rsid w:val="00CE7089"/>
    <w:rsid w:val="00CE7B7A"/>
    <w:rsid w:val="00CE7C86"/>
    <w:rsid w:val="00CE7CAD"/>
    <w:rsid w:val="00CF0BF0"/>
    <w:rsid w:val="00CF2FAE"/>
    <w:rsid w:val="00CF3600"/>
    <w:rsid w:val="00CF3841"/>
    <w:rsid w:val="00CF3FE7"/>
    <w:rsid w:val="00CF4061"/>
    <w:rsid w:val="00CF42C5"/>
    <w:rsid w:val="00CF557A"/>
    <w:rsid w:val="00CF5D7B"/>
    <w:rsid w:val="00CF6F2E"/>
    <w:rsid w:val="00CF6FAA"/>
    <w:rsid w:val="00D011F8"/>
    <w:rsid w:val="00D06289"/>
    <w:rsid w:val="00D11D76"/>
    <w:rsid w:val="00D130BC"/>
    <w:rsid w:val="00D1428E"/>
    <w:rsid w:val="00D15544"/>
    <w:rsid w:val="00D15BED"/>
    <w:rsid w:val="00D17E49"/>
    <w:rsid w:val="00D205CE"/>
    <w:rsid w:val="00D20780"/>
    <w:rsid w:val="00D222CA"/>
    <w:rsid w:val="00D22357"/>
    <w:rsid w:val="00D23215"/>
    <w:rsid w:val="00D24CA0"/>
    <w:rsid w:val="00D27557"/>
    <w:rsid w:val="00D2759F"/>
    <w:rsid w:val="00D27D0E"/>
    <w:rsid w:val="00D30CEC"/>
    <w:rsid w:val="00D316F5"/>
    <w:rsid w:val="00D32435"/>
    <w:rsid w:val="00D32D80"/>
    <w:rsid w:val="00D33AEC"/>
    <w:rsid w:val="00D41149"/>
    <w:rsid w:val="00D41260"/>
    <w:rsid w:val="00D4137C"/>
    <w:rsid w:val="00D42DC0"/>
    <w:rsid w:val="00D4310E"/>
    <w:rsid w:val="00D43AB3"/>
    <w:rsid w:val="00D43FA4"/>
    <w:rsid w:val="00D44621"/>
    <w:rsid w:val="00D44E76"/>
    <w:rsid w:val="00D45E77"/>
    <w:rsid w:val="00D45F61"/>
    <w:rsid w:val="00D46427"/>
    <w:rsid w:val="00D4696C"/>
    <w:rsid w:val="00D46E26"/>
    <w:rsid w:val="00D508A2"/>
    <w:rsid w:val="00D511A6"/>
    <w:rsid w:val="00D51F13"/>
    <w:rsid w:val="00D52E1C"/>
    <w:rsid w:val="00D545B8"/>
    <w:rsid w:val="00D55373"/>
    <w:rsid w:val="00D55DDE"/>
    <w:rsid w:val="00D57BEC"/>
    <w:rsid w:val="00D60274"/>
    <w:rsid w:val="00D60CF6"/>
    <w:rsid w:val="00D60E08"/>
    <w:rsid w:val="00D61A0C"/>
    <w:rsid w:val="00D61E96"/>
    <w:rsid w:val="00D629FC"/>
    <w:rsid w:val="00D63E37"/>
    <w:rsid w:val="00D652C8"/>
    <w:rsid w:val="00D67132"/>
    <w:rsid w:val="00D67D34"/>
    <w:rsid w:val="00D70EC0"/>
    <w:rsid w:val="00D7124E"/>
    <w:rsid w:val="00D71463"/>
    <w:rsid w:val="00D71591"/>
    <w:rsid w:val="00D71E0A"/>
    <w:rsid w:val="00D73349"/>
    <w:rsid w:val="00D73845"/>
    <w:rsid w:val="00D73928"/>
    <w:rsid w:val="00D73C6B"/>
    <w:rsid w:val="00D73FF9"/>
    <w:rsid w:val="00D74097"/>
    <w:rsid w:val="00D743F8"/>
    <w:rsid w:val="00D75265"/>
    <w:rsid w:val="00D76F38"/>
    <w:rsid w:val="00D8082C"/>
    <w:rsid w:val="00D8097C"/>
    <w:rsid w:val="00D80FD6"/>
    <w:rsid w:val="00D810A6"/>
    <w:rsid w:val="00D81293"/>
    <w:rsid w:val="00D81B4E"/>
    <w:rsid w:val="00D81CBE"/>
    <w:rsid w:val="00D83580"/>
    <w:rsid w:val="00D84823"/>
    <w:rsid w:val="00D8499B"/>
    <w:rsid w:val="00D84D11"/>
    <w:rsid w:val="00D85D6A"/>
    <w:rsid w:val="00D905C4"/>
    <w:rsid w:val="00D907A4"/>
    <w:rsid w:val="00D90981"/>
    <w:rsid w:val="00D90997"/>
    <w:rsid w:val="00D9251B"/>
    <w:rsid w:val="00D93178"/>
    <w:rsid w:val="00D93559"/>
    <w:rsid w:val="00D93FF6"/>
    <w:rsid w:val="00D95B92"/>
    <w:rsid w:val="00D95E52"/>
    <w:rsid w:val="00D969D7"/>
    <w:rsid w:val="00DA0179"/>
    <w:rsid w:val="00DA0895"/>
    <w:rsid w:val="00DA1D8E"/>
    <w:rsid w:val="00DA287C"/>
    <w:rsid w:val="00DA2A14"/>
    <w:rsid w:val="00DA2BF4"/>
    <w:rsid w:val="00DA2EE3"/>
    <w:rsid w:val="00DA3A16"/>
    <w:rsid w:val="00DA4B39"/>
    <w:rsid w:val="00DA5397"/>
    <w:rsid w:val="00DA5860"/>
    <w:rsid w:val="00DA5A02"/>
    <w:rsid w:val="00DA6349"/>
    <w:rsid w:val="00DA68BE"/>
    <w:rsid w:val="00DA7A00"/>
    <w:rsid w:val="00DA7BEF"/>
    <w:rsid w:val="00DB0CBE"/>
    <w:rsid w:val="00DB1463"/>
    <w:rsid w:val="00DB2596"/>
    <w:rsid w:val="00DB39A0"/>
    <w:rsid w:val="00DB3B07"/>
    <w:rsid w:val="00DB41D5"/>
    <w:rsid w:val="00DB4FA7"/>
    <w:rsid w:val="00DB65E7"/>
    <w:rsid w:val="00DB6C66"/>
    <w:rsid w:val="00DB7084"/>
    <w:rsid w:val="00DB7A0A"/>
    <w:rsid w:val="00DB7EBA"/>
    <w:rsid w:val="00DC0BB3"/>
    <w:rsid w:val="00DC17D2"/>
    <w:rsid w:val="00DC1CF6"/>
    <w:rsid w:val="00DC2E6F"/>
    <w:rsid w:val="00DC4581"/>
    <w:rsid w:val="00DC466E"/>
    <w:rsid w:val="00DC7FA2"/>
    <w:rsid w:val="00DD1A0B"/>
    <w:rsid w:val="00DD26D2"/>
    <w:rsid w:val="00DD3B3A"/>
    <w:rsid w:val="00DD3E7E"/>
    <w:rsid w:val="00DD4CAB"/>
    <w:rsid w:val="00DD5B47"/>
    <w:rsid w:val="00DD73F1"/>
    <w:rsid w:val="00DE10AA"/>
    <w:rsid w:val="00DE1B00"/>
    <w:rsid w:val="00DE1BD7"/>
    <w:rsid w:val="00DE1E3C"/>
    <w:rsid w:val="00DE261B"/>
    <w:rsid w:val="00DE47C0"/>
    <w:rsid w:val="00DE4AA6"/>
    <w:rsid w:val="00DE51B2"/>
    <w:rsid w:val="00DE52C4"/>
    <w:rsid w:val="00DE635E"/>
    <w:rsid w:val="00DE6424"/>
    <w:rsid w:val="00DF15D3"/>
    <w:rsid w:val="00DF4426"/>
    <w:rsid w:val="00DF50F9"/>
    <w:rsid w:val="00DF7B71"/>
    <w:rsid w:val="00DF7CDB"/>
    <w:rsid w:val="00E00FAE"/>
    <w:rsid w:val="00E02631"/>
    <w:rsid w:val="00E035DD"/>
    <w:rsid w:val="00E04222"/>
    <w:rsid w:val="00E04695"/>
    <w:rsid w:val="00E047AA"/>
    <w:rsid w:val="00E04994"/>
    <w:rsid w:val="00E10260"/>
    <w:rsid w:val="00E10E11"/>
    <w:rsid w:val="00E115B5"/>
    <w:rsid w:val="00E11734"/>
    <w:rsid w:val="00E11FEB"/>
    <w:rsid w:val="00E1271F"/>
    <w:rsid w:val="00E12CFC"/>
    <w:rsid w:val="00E12FBD"/>
    <w:rsid w:val="00E13312"/>
    <w:rsid w:val="00E138B9"/>
    <w:rsid w:val="00E14337"/>
    <w:rsid w:val="00E14D62"/>
    <w:rsid w:val="00E153B8"/>
    <w:rsid w:val="00E15B5C"/>
    <w:rsid w:val="00E15C82"/>
    <w:rsid w:val="00E16613"/>
    <w:rsid w:val="00E17276"/>
    <w:rsid w:val="00E17855"/>
    <w:rsid w:val="00E21982"/>
    <w:rsid w:val="00E21C47"/>
    <w:rsid w:val="00E2256B"/>
    <w:rsid w:val="00E23CC3"/>
    <w:rsid w:val="00E2560D"/>
    <w:rsid w:val="00E261F2"/>
    <w:rsid w:val="00E2678A"/>
    <w:rsid w:val="00E31C0A"/>
    <w:rsid w:val="00E33804"/>
    <w:rsid w:val="00E341BC"/>
    <w:rsid w:val="00E351E1"/>
    <w:rsid w:val="00E353D9"/>
    <w:rsid w:val="00E3554D"/>
    <w:rsid w:val="00E37B0B"/>
    <w:rsid w:val="00E37C60"/>
    <w:rsid w:val="00E41518"/>
    <w:rsid w:val="00E42FA5"/>
    <w:rsid w:val="00E44836"/>
    <w:rsid w:val="00E45276"/>
    <w:rsid w:val="00E4559B"/>
    <w:rsid w:val="00E45E42"/>
    <w:rsid w:val="00E46466"/>
    <w:rsid w:val="00E46624"/>
    <w:rsid w:val="00E50237"/>
    <w:rsid w:val="00E505C6"/>
    <w:rsid w:val="00E509BC"/>
    <w:rsid w:val="00E50DDB"/>
    <w:rsid w:val="00E50F24"/>
    <w:rsid w:val="00E5194E"/>
    <w:rsid w:val="00E51C62"/>
    <w:rsid w:val="00E525CF"/>
    <w:rsid w:val="00E542FA"/>
    <w:rsid w:val="00E5456C"/>
    <w:rsid w:val="00E56794"/>
    <w:rsid w:val="00E56D3A"/>
    <w:rsid w:val="00E56DB0"/>
    <w:rsid w:val="00E57555"/>
    <w:rsid w:val="00E60838"/>
    <w:rsid w:val="00E6209E"/>
    <w:rsid w:val="00E63468"/>
    <w:rsid w:val="00E638BD"/>
    <w:rsid w:val="00E63F2B"/>
    <w:rsid w:val="00E65CDE"/>
    <w:rsid w:val="00E65DA9"/>
    <w:rsid w:val="00E65EDE"/>
    <w:rsid w:val="00E66FEE"/>
    <w:rsid w:val="00E672BA"/>
    <w:rsid w:val="00E67AA7"/>
    <w:rsid w:val="00E7091E"/>
    <w:rsid w:val="00E72C60"/>
    <w:rsid w:val="00E72E4F"/>
    <w:rsid w:val="00E744B9"/>
    <w:rsid w:val="00E751A3"/>
    <w:rsid w:val="00E752C7"/>
    <w:rsid w:val="00E75772"/>
    <w:rsid w:val="00E76BB2"/>
    <w:rsid w:val="00E77AD5"/>
    <w:rsid w:val="00E80175"/>
    <w:rsid w:val="00E82002"/>
    <w:rsid w:val="00E82B63"/>
    <w:rsid w:val="00E82C78"/>
    <w:rsid w:val="00E8506A"/>
    <w:rsid w:val="00E857EF"/>
    <w:rsid w:val="00E85E54"/>
    <w:rsid w:val="00E86B80"/>
    <w:rsid w:val="00E870ED"/>
    <w:rsid w:val="00E87A78"/>
    <w:rsid w:val="00E87FD1"/>
    <w:rsid w:val="00E90233"/>
    <w:rsid w:val="00E90E5A"/>
    <w:rsid w:val="00E91432"/>
    <w:rsid w:val="00E92004"/>
    <w:rsid w:val="00E94882"/>
    <w:rsid w:val="00E9492D"/>
    <w:rsid w:val="00E95516"/>
    <w:rsid w:val="00E97B11"/>
    <w:rsid w:val="00EA03DC"/>
    <w:rsid w:val="00EA0460"/>
    <w:rsid w:val="00EA1F19"/>
    <w:rsid w:val="00EA28B2"/>
    <w:rsid w:val="00EA37FB"/>
    <w:rsid w:val="00EA396F"/>
    <w:rsid w:val="00EA57D0"/>
    <w:rsid w:val="00EA6C10"/>
    <w:rsid w:val="00EA781C"/>
    <w:rsid w:val="00EB0655"/>
    <w:rsid w:val="00EB0D7C"/>
    <w:rsid w:val="00EB42CB"/>
    <w:rsid w:val="00EB5B35"/>
    <w:rsid w:val="00EB6452"/>
    <w:rsid w:val="00EB707B"/>
    <w:rsid w:val="00EB790C"/>
    <w:rsid w:val="00EC0536"/>
    <w:rsid w:val="00EC09F3"/>
    <w:rsid w:val="00EC206C"/>
    <w:rsid w:val="00EC2591"/>
    <w:rsid w:val="00EC396C"/>
    <w:rsid w:val="00EC39CC"/>
    <w:rsid w:val="00EC3AB0"/>
    <w:rsid w:val="00EC3AC9"/>
    <w:rsid w:val="00EC3CD7"/>
    <w:rsid w:val="00EC6546"/>
    <w:rsid w:val="00EC6704"/>
    <w:rsid w:val="00ED00CD"/>
    <w:rsid w:val="00ED03EF"/>
    <w:rsid w:val="00ED1616"/>
    <w:rsid w:val="00ED1A4F"/>
    <w:rsid w:val="00ED1D03"/>
    <w:rsid w:val="00ED2475"/>
    <w:rsid w:val="00ED2E53"/>
    <w:rsid w:val="00ED4F45"/>
    <w:rsid w:val="00ED5362"/>
    <w:rsid w:val="00ED615C"/>
    <w:rsid w:val="00ED682D"/>
    <w:rsid w:val="00ED7DE5"/>
    <w:rsid w:val="00ED7DF4"/>
    <w:rsid w:val="00EE0278"/>
    <w:rsid w:val="00EE18A1"/>
    <w:rsid w:val="00EE1DE8"/>
    <w:rsid w:val="00EE25A1"/>
    <w:rsid w:val="00EE3620"/>
    <w:rsid w:val="00EE4BAE"/>
    <w:rsid w:val="00EE6515"/>
    <w:rsid w:val="00EE65C8"/>
    <w:rsid w:val="00EE7965"/>
    <w:rsid w:val="00EF01EA"/>
    <w:rsid w:val="00EF03FE"/>
    <w:rsid w:val="00EF0E92"/>
    <w:rsid w:val="00EF1B9F"/>
    <w:rsid w:val="00EF4CDA"/>
    <w:rsid w:val="00EF4E60"/>
    <w:rsid w:val="00EF4E81"/>
    <w:rsid w:val="00EF5AC7"/>
    <w:rsid w:val="00EF6329"/>
    <w:rsid w:val="00EF6713"/>
    <w:rsid w:val="00EF72D0"/>
    <w:rsid w:val="00EF75BD"/>
    <w:rsid w:val="00F00812"/>
    <w:rsid w:val="00F00B66"/>
    <w:rsid w:val="00F03203"/>
    <w:rsid w:val="00F03652"/>
    <w:rsid w:val="00F04560"/>
    <w:rsid w:val="00F05EA4"/>
    <w:rsid w:val="00F06412"/>
    <w:rsid w:val="00F06990"/>
    <w:rsid w:val="00F07286"/>
    <w:rsid w:val="00F07631"/>
    <w:rsid w:val="00F07718"/>
    <w:rsid w:val="00F07F99"/>
    <w:rsid w:val="00F10C9B"/>
    <w:rsid w:val="00F11927"/>
    <w:rsid w:val="00F119AD"/>
    <w:rsid w:val="00F11C90"/>
    <w:rsid w:val="00F11E35"/>
    <w:rsid w:val="00F12B9A"/>
    <w:rsid w:val="00F12D29"/>
    <w:rsid w:val="00F134B5"/>
    <w:rsid w:val="00F13E72"/>
    <w:rsid w:val="00F14151"/>
    <w:rsid w:val="00F15981"/>
    <w:rsid w:val="00F1654C"/>
    <w:rsid w:val="00F17BC4"/>
    <w:rsid w:val="00F204FE"/>
    <w:rsid w:val="00F222F4"/>
    <w:rsid w:val="00F234FD"/>
    <w:rsid w:val="00F23A5F"/>
    <w:rsid w:val="00F26C44"/>
    <w:rsid w:val="00F30780"/>
    <w:rsid w:val="00F30F05"/>
    <w:rsid w:val="00F335E6"/>
    <w:rsid w:val="00F361BA"/>
    <w:rsid w:val="00F36A39"/>
    <w:rsid w:val="00F36AB8"/>
    <w:rsid w:val="00F3741C"/>
    <w:rsid w:val="00F404BB"/>
    <w:rsid w:val="00F4072A"/>
    <w:rsid w:val="00F4075C"/>
    <w:rsid w:val="00F41C24"/>
    <w:rsid w:val="00F41FDA"/>
    <w:rsid w:val="00F43978"/>
    <w:rsid w:val="00F44795"/>
    <w:rsid w:val="00F44A50"/>
    <w:rsid w:val="00F44D82"/>
    <w:rsid w:val="00F44EF5"/>
    <w:rsid w:val="00F4523F"/>
    <w:rsid w:val="00F51147"/>
    <w:rsid w:val="00F515DA"/>
    <w:rsid w:val="00F52D19"/>
    <w:rsid w:val="00F5372E"/>
    <w:rsid w:val="00F53AC9"/>
    <w:rsid w:val="00F5451B"/>
    <w:rsid w:val="00F545AD"/>
    <w:rsid w:val="00F547BA"/>
    <w:rsid w:val="00F550D3"/>
    <w:rsid w:val="00F55CEB"/>
    <w:rsid w:val="00F565D5"/>
    <w:rsid w:val="00F566EB"/>
    <w:rsid w:val="00F60293"/>
    <w:rsid w:val="00F621FD"/>
    <w:rsid w:val="00F624C1"/>
    <w:rsid w:val="00F637FA"/>
    <w:rsid w:val="00F6512F"/>
    <w:rsid w:val="00F657D0"/>
    <w:rsid w:val="00F66648"/>
    <w:rsid w:val="00F70BBF"/>
    <w:rsid w:val="00F719B6"/>
    <w:rsid w:val="00F71F68"/>
    <w:rsid w:val="00F742E5"/>
    <w:rsid w:val="00F74446"/>
    <w:rsid w:val="00F74F19"/>
    <w:rsid w:val="00F75D9D"/>
    <w:rsid w:val="00F768C5"/>
    <w:rsid w:val="00F76FF8"/>
    <w:rsid w:val="00F77034"/>
    <w:rsid w:val="00F80DE8"/>
    <w:rsid w:val="00F81983"/>
    <w:rsid w:val="00F82334"/>
    <w:rsid w:val="00F8333A"/>
    <w:rsid w:val="00F84E14"/>
    <w:rsid w:val="00F850B6"/>
    <w:rsid w:val="00F85450"/>
    <w:rsid w:val="00F85762"/>
    <w:rsid w:val="00F869DC"/>
    <w:rsid w:val="00F86DC9"/>
    <w:rsid w:val="00F875AD"/>
    <w:rsid w:val="00F87D7B"/>
    <w:rsid w:val="00F9051C"/>
    <w:rsid w:val="00F915B0"/>
    <w:rsid w:val="00F93609"/>
    <w:rsid w:val="00F93A80"/>
    <w:rsid w:val="00F93AED"/>
    <w:rsid w:val="00F942E5"/>
    <w:rsid w:val="00F957DE"/>
    <w:rsid w:val="00F9587C"/>
    <w:rsid w:val="00F95F55"/>
    <w:rsid w:val="00FA0F2E"/>
    <w:rsid w:val="00FA2200"/>
    <w:rsid w:val="00FA3F26"/>
    <w:rsid w:val="00FA5BA5"/>
    <w:rsid w:val="00FA605C"/>
    <w:rsid w:val="00FA68D7"/>
    <w:rsid w:val="00FA6C8A"/>
    <w:rsid w:val="00FA6D4D"/>
    <w:rsid w:val="00FA7836"/>
    <w:rsid w:val="00FA7B68"/>
    <w:rsid w:val="00FB2347"/>
    <w:rsid w:val="00FB283D"/>
    <w:rsid w:val="00FB37C0"/>
    <w:rsid w:val="00FB3A45"/>
    <w:rsid w:val="00FB4BE2"/>
    <w:rsid w:val="00FB5208"/>
    <w:rsid w:val="00FB6729"/>
    <w:rsid w:val="00FB6DD5"/>
    <w:rsid w:val="00FC016F"/>
    <w:rsid w:val="00FC0295"/>
    <w:rsid w:val="00FC040E"/>
    <w:rsid w:val="00FC118A"/>
    <w:rsid w:val="00FC225E"/>
    <w:rsid w:val="00FC3118"/>
    <w:rsid w:val="00FC7217"/>
    <w:rsid w:val="00FC7684"/>
    <w:rsid w:val="00FC7CF8"/>
    <w:rsid w:val="00FC7CFA"/>
    <w:rsid w:val="00FD0708"/>
    <w:rsid w:val="00FD074A"/>
    <w:rsid w:val="00FD2D02"/>
    <w:rsid w:val="00FD3D68"/>
    <w:rsid w:val="00FD4342"/>
    <w:rsid w:val="00FD58D4"/>
    <w:rsid w:val="00FD62FA"/>
    <w:rsid w:val="00FD67AE"/>
    <w:rsid w:val="00FD7322"/>
    <w:rsid w:val="00FE0694"/>
    <w:rsid w:val="00FE1C7F"/>
    <w:rsid w:val="00FE1E58"/>
    <w:rsid w:val="00FE2409"/>
    <w:rsid w:val="00FE2C6A"/>
    <w:rsid w:val="00FE333E"/>
    <w:rsid w:val="00FE398B"/>
    <w:rsid w:val="00FE4FB6"/>
    <w:rsid w:val="00FE5268"/>
    <w:rsid w:val="00FE53B9"/>
    <w:rsid w:val="00FE55F8"/>
    <w:rsid w:val="00FE5E85"/>
    <w:rsid w:val="00FF098F"/>
    <w:rsid w:val="00FF2DA5"/>
    <w:rsid w:val="00FF3B12"/>
    <w:rsid w:val="00FF45EE"/>
    <w:rsid w:val="00FF580E"/>
    <w:rsid w:val="00FF7772"/>
    <w:rsid w:val="0110129B"/>
    <w:rsid w:val="0448DA83"/>
    <w:rsid w:val="05424EC3"/>
    <w:rsid w:val="055F153D"/>
    <w:rsid w:val="09B19AE0"/>
    <w:rsid w:val="0A845304"/>
    <w:rsid w:val="0A882583"/>
    <w:rsid w:val="0B7ACBD3"/>
    <w:rsid w:val="0DA01421"/>
    <w:rsid w:val="0F9294C2"/>
    <w:rsid w:val="11DCBA11"/>
    <w:rsid w:val="14075337"/>
    <w:rsid w:val="14AD8B08"/>
    <w:rsid w:val="17932DD6"/>
    <w:rsid w:val="17ABBDCD"/>
    <w:rsid w:val="1839233F"/>
    <w:rsid w:val="1865541A"/>
    <w:rsid w:val="1B097187"/>
    <w:rsid w:val="1FF70125"/>
    <w:rsid w:val="1FFE39AB"/>
    <w:rsid w:val="24CC1203"/>
    <w:rsid w:val="274120F9"/>
    <w:rsid w:val="29662C45"/>
    <w:rsid w:val="2A2302D6"/>
    <w:rsid w:val="2C2A28F5"/>
    <w:rsid w:val="2C4AA610"/>
    <w:rsid w:val="2C98E669"/>
    <w:rsid w:val="2FCA881A"/>
    <w:rsid w:val="30D1E511"/>
    <w:rsid w:val="318FDDAB"/>
    <w:rsid w:val="31C08DA0"/>
    <w:rsid w:val="335E5120"/>
    <w:rsid w:val="37EBB0AA"/>
    <w:rsid w:val="3B076E09"/>
    <w:rsid w:val="3BBC882F"/>
    <w:rsid w:val="3C6A2F52"/>
    <w:rsid w:val="3CEB566A"/>
    <w:rsid w:val="3E1E95FC"/>
    <w:rsid w:val="3F7BD3C9"/>
    <w:rsid w:val="3FF4DD98"/>
    <w:rsid w:val="42758A33"/>
    <w:rsid w:val="46648544"/>
    <w:rsid w:val="46C1A03C"/>
    <w:rsid w:val="48C792C2"/>
    <w:rsid w:val="494550D9"/>
    <w:rsid w:val="4A52F486"/>
    <w:rsid w:val="4AB95AA5"/>
    <w:rsid w:val="4B2D6148"/>
    <w:rsid w:val="4BFDA743"/>
    <w:rsid w:val="4E281B07"/>
    <w:rsid w:val="4F73B88D"/>
    <w:rsid w:val="51917E53"/>
    <w:rsid w:val="51DBF907"/>
    <w:rsid w:val="529223AA"/>
    <w:rsid w:val="52B25FFE"/>
    <w:rsid w:val="5857697E"/>
    <w:rsid w:val="587DB7CC"/>
    <w:rsid w:val="5A084275"/>
    <w:rsid w:val="5AA24550"/>
    <w:rsid w:val="5B6B9EAA"/>
    <w:rsid w:val="5B7E8993"/>
    <w:rsid w:val="5B937793"/>
    <w:rsid w:val="5C46C566"/>
    <w:rsid w:val="5DD4C166"/>
    <w:rsid w:val="631EFE08"/>
    <w:rsid w:val="639A7059"/>
    <w:rsid w:val="64006E6E"/>
    <w:rsid w:val="6555ADC4"/>
    <w:rsid w:val="680458F2"/>
    <w:rsid w:val="694CB9EC"/>
    <w:rsid w:val="6A372F79"/>
    <w:rsid w:val="6B034D6D"/>
    <w:rsid w:val="6FAFA32E"/>
    <w:rsid w:val="703C177A"/>
    <w:rsid w:val="704812FF"/>
    <w:rsid w:val="7205330C"/>
    <w:rsid w:val="72276F91"/>
    <w:rsid w:val="7446B33F"/>
    <w:rsid w:val="750F689A"/>
    <w:rsid w:val="755D68E0"/>
    <w:rsid w:val="77382578"/>
    <w:rsid w:val="77601415"/>
    <w:rsid w:val="77D99460"/>
    <w:rsid w:val="7870D796"/>
    <w:rsid w:val="78EE849D"/>
    <w:rsid w:val="798577DB"/>
    <w:rsid w:val="79B2DCF9"/>
    <w:rsid w:val="7E4B8311"/>
    <w:rsid w:val="7E7D13FE"/>
    <w:rsid w:val="7F5D771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688F28"/>
  <w15:docId w15:val="{3AE7434D-3657-4B26-85BD-EAE8CFE6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nl-NL" w:eastAsia="en-US" w:bidi="ar-SA"/>
      </w:rPr>
    </w:rPrDefault>
    <w:pPrDefault>
      <w:pPr>
        <w:spacing w:line="300" w:lineRule="auto"/>
      </w:pPr>
    </w:pPrDefault>
  </w:docDefaults>
  <w:latentStyles w:defLockedState="1" w:defUIPriority="99" w:defSemiHidden="0" w:defUnhideWhenUsed="0" w:defQFormat="0" w:count="376">
    <w:lsdException w:name="Normal" w:locked="0" w:uiPriority="0" w:qFormat="1"/>
    <w:lsdException w:name="heading 1" w:locked="0" w:uiPriority="2" w:qFormat="1"/>
    <w:lsdException w:name="heading 2" w:locked="0" w:semiHidden="1" w:uiPriority="9" w:unhideWhenUsed="1" w:qFormat="1"/>
    <w:lsdException w:name="heading 3" w:locked="0" w:semiHidden="1" w:uiPriority="9" w:unhideWhenUsed="1" w:qFormat="1"/>
    <w:lsdException w:name="heading 4" w:locked="0" w:semiHidden="1" w:uiPriority="9" w:unhideWhenUsed="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qFormat="1"/>
    <w:lsdException w:name="Salutation" w:semiHidden="1" w:unhideWhenUsed="1"/>
    <w:lsdException w:name="Date" w:locked="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ard">
    <w:name w:val="Normal"/>
    <w:qFormat/>
    <w:rsid w:val="00A63832"/>
    <w:pPr>
      <w:tabs>
        <w:tab w:val="left" w:pos="227"/>
      </w:tabs>
      <w:spacing w:line="276" w:lineRule="auto"/>
    </w:pPr>
    <w:rPr>
      <w:sz w:val="18"/>
    </w:rPr>
  </w:style>
  <w:style w:type="paragraph" w:styleId="Kop1">
    <w:name w:val="heading 1"/>
    <w:basedOn w:val="Standaard"/>
    <w:next w:val="Standaard"/>
    <w:link w:val="Kop1Char"/>
    <w:uiPriority w:val="2"/>
    <w:qFormat/>
    <w:rsid w:val="00FC0295"/>
    <w:pPr>
      <w:keepNext/>
      <w:keepLines/>
      <w:numPr>
        <w:numId w:val="1"/>
      </w:numPr>
      <w:tabs>
        <w:tab w:val="clear" w:pos="227"/>
        <w:tab w:val="left" w:pos="454"/>
      </w:tabs>
      <w:spacing w:before="240" w:after="200"/>
      <w:contextualSpacing/>
      <w:outlineLvl w:val="0"/>
    </w:pPr>
    <w:rPr>
      <w:rFonts w:asciiTheme="majorHAnsi" w:hAnsiTheme="majorHAnsi"/>
      <w:b/>
      <w:color w:val="656769"/>
      <w:sz w:val="28"/>
    </w:rPr>
  </w:style>
  <w:style w:type="paragraph" w:styleId="Kop2">
    <w:name w:val="heading 2"/>
    <w:aliases w:val="paragraaf,Reset numbering,h2,2scr,Paragraaf"/>
    <w:basedOn w:val="Standaard"/>
    <w:link w:val="Kop2Char"/>
    <w:uiPriority w:val="9"/>
    <w:qFormat/>
    <w:locked/>
    <w:rsid w:val="00F11E35"/>
    <w:pPr>
      <w:keepNext/>
      <w:numPr>
        <w:ilvl w:val="1"/>
        <w:numId w:val="5"/>
      </w:numPr>
      <w:tabs>
        <w:tab w:val="clear" w:pos="227"/>
        <w:tab w:val="clear" w:pos="709"/>
      </w:tabs>
      <w:suppressAutoHyphens/>
      <w:ind w:left="567"/>
      <w:outlineLvl w:val="1"/>
    </w:pPr>
    <w:rPr>
      <w:rFonts w:cstheme="minorHAnsi"/>
      <w:b/>
      <w:bCs/>
      <w:sz w:val="20"/>
      <w:szCs w:val="20"/>
    </w:rPr>
  </w:style>
  <w:style w:type="paragraph" w:styleId="Kop3">
    <w:name w:val="heading 3"/>
    <w:basedOn w:val="Standaard"/>
    <w:next w:val="Standaard"/>
    <w:link w:val="Kop3Char"/>
    <w:uiPriority w:val="9"/>
    <w:qFormat/>
    <w:locked/>
    <w:rsid w:val="004041EC"/>
    <w:pPr>
      <w:keepNext/>
      <w:keepLines/>
      <w:numPr>
        <w:ilvl w:val="2"/>
        <w:numId w:val="1"/>
      </w:numPr>
      <w:outlineLvl w:val="2"/>
    </w:pPr>
    <w:rPr>
      <w:rFonts w:eastAsiaTheme="majorEastAsia" w:cstheme="majorBidi"/>
      <w:b/>
      <w:sz w:val="20"/>
    </w:rPr>
  </w:style>
  <w:style w:type="paragraph" w:styleId="Kop4">
    <w:name w:val="heading 4"/>
    <w:basedOn w:val="Standaard"/>
    <w:next w:val="Standaard"/>
    <w:link w:val="Kop4Char"/>
    <w:uiPriority w:val="9"/>
    <w:unhideWhenUsed/>
    <w:locked/>
    <w:rsid w:val="000A065D"/>
    <w:pPr>
      <w:keepNext/>
      <w:keepLines/>
      <w:numPr>
        <w:ilvl w:val="3"/>
        <w:numId w:val="1"/>
      </w:numPr>
      <w:outlineLvl w:val="3"/>
    </w:pPr>
    <w:rPr>
      <w:rFonts w:asciiTheme="majorHAnsi" w:eastAsiaTheme="majorEastAsia" w:hAnsiTheme="majorHAnsi" w:cstheme="majorBidi"/>
      <w:b/>
      <w:iCs/>
      <w:noProof/>
    </w:rPr>
  </w:style>
  <w:style w:type="paragraph" w:styleId="Kop5">
    <w:name w:val="heading 5"/>
    <w:basedOn w:val="Standaard"/>
    <w:next w:val="Standaard"/>
    <w:link w:val="Kop5Char"/>
    <w:uiPriority w:val="9"/>
    <w:semiHidden/>
    <w:unhideWhenUsed/>
    <w:qFormat/>
    <w:locked/>
    <w:rsid w:val="004B7122"/>
    <w:pPr>
      <w:keepNext/>
      <w:keepLines/>
      <w:numPr>
        <w:ilvl w:val="4"/>
        <w:numId w:val="1"/>
      </w:numPr>
      <w:spacing w:before="40"/>
      <w:outlineLvl w:val="4"/>
    </w:pPr>
    <w:rPr>
      <w:rFonts w:asciiTheme="majorHAnsi" w:eastAsiaTheme="majorEastAsia" w:hAnsiTheme="majorHAnsi" w:cstheme="majorBidi"/>
      <w:color w:val="912943" w:themeColor="accent1" w:themeShade="BF"/>
    </w:rPr>
  </w:style>
  <w:style w:type="paragraph" w:styleId="Kop6">
    <w:name w:val="heading 6"/>
    <w:basedOn w:val="Standaard"/>
    <w:next w:val="Standaard"/>
    <w:link w:val="Kop6Char"/>
    <w:uiPriority w:val="9"/>
    <w:semiHidden/>
    <w:unhideWhenUsed/>
    <w:qFormat/>
    <w:locked/>
    <w:rsid w:val="004B7122"/>
    <w:pPr>
      <w:keepNext/>
      <w:keepLines/>
      <w:numPr>
        <w:ilvl w:val="5"/>
        <w:numId w:val="1"/>
      </w:numPr>
      <w:spacing w:before="40"/>
      <w:outlineLvl w:val="5"/>
    </w:pPr>
    <w:rPr>
      <w:rFonts w:asciiTheme="majorHAnsi" w:eastAsiaTheme="majorEastAsia" w:hAnsiTheme="majorHAnsi" w:cstheme="majorBidi"/>
      <w:color w:val="601B2C" w:themeColor="accent1" w:themeShade="7F"/>
    </w:rPr>
  </w:style>
  <w:style w:type="paragraph" w:styleId="Kop7">
    <w:name w:val="heading 7"/>
    <w:basedOn w:val="Standaard"/>
    <w:next w:val="Standaard"/>
    <w:link w:val="Kop7Char"/>
    <w:uiPriority w:val="9"/>
    <w:semiHidden/>
    <w:unhideWhenUsed/>
    <w:qFormat/>
    <w:locked/>
    <w:rsid w:val="004B7122"/>
    <w:pPr>
      <w:keepNext/>
      <w:keepLines/>
      <w:numPr>
        <w:ilvl w:val="6"/>
        <w:numId w:val="1"/>
      </w:numPr>
      <w:spacing w:before="40"/>
      <w:outlineLvl w:val="6"/>
    </w:pPr>
    <w:rPr>
      <w:rFonts w:asciiTheme="majorHAnsi" w:eastAsiaTheme="majorEastAsia" w:hAnsiTheme="majorHAnsi" w:cstheme="majorBidi"/>
      <w:i/>
      <w:iCs/>
      <w:color w:val="601B2C" w:themeColor="accent1" w:themeShade="7F"/>
    </w:rPr>
  </w:style>
  <w:style w:type="paragraph" w:styleId="Kop8">
    <w:name w:val="heading 8"/>
    <w:basedOn w:val="Standaard"/>
    <w:next w:val="Standaard"/>
    <w:link w:val="Kop8Char"/>
    <w:uiPriority w:val="9"/>
    <w:semiHidden/>
    <w:unhideWhenUsed/>
    <w:qFormat/>
    <w:locked/>
    <w:rsid w:val="004B7122"/>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locked/>
    <w:rsid w:val="004B7122"/>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Onopgelostemelding1">
    <w:name w:val="Onopgeloste melding1"/>
    <w:basedOn w:val="Standaardalinea-lettertype"/>
    <w:uiPriority w:val="99"/>
    <w:semiHidden/>
    <w:unhideWhenUsed/>
    <w:locked/>
    <w:rsid w:val="00D20780"/>
    <w:rPr>
      <w:color w:val="605E5C"/>
      <w:shd w:val="clear" w:color="auto" w:fill="E1DFDD"/>
    </w:rPr>
  </w:style>
  <w:style w:type="character" w:customStyle="1" w:styleId="Kop1Char">
    <w:name w:val="Kop 1 Char"/>
    <w:basedOn w:val="Standaardalinea-lettertype"/>
    <w:link w:val="Kop1"/>
    <w:uiPriority w:val="2"/>
    <w:rsid w:val="00FC0295"/>
    <w:rPr>
      <w:rFonts w:asciiTheme="majorHAnsi" w:hAnsiTheme="majorHAnsi"/>
      <w:b/>
      <w:color w:val="656769"/>
      <w:sz w:val="28"/>
    </w:rPr>
  </w:style>
  <w:style w:type="character" w:customStyle="1" w:styleId="Kop2Char">
    <w:name w:val="Kop 2 Char"/>
    <w:aliases w:val="paragraaf Char,Reset numbering Char,h2 Char,2scr Char,Paragraaf Char"/>
    <w:basedOn w:val="Standaardalinea-lettertype"/>
    <w:link w:val="Kop2"/>
    <w:uiPriority w:val="9"/>
    <w:rsid w:val="002A4603"/>
    <w:rPr>
      <w:rFonts w:cstheme="minorHAnsi"/>
      <w:b/>
      <w:bCs/>
      <w:sz w:val="20"/>
      <w:szCs w:val="20"/>
    </w:rPr>
  </w:style>
  <w:style w:type="character" w:customStyle="1" w:styleId="Kop3Char">
    <w:name w:val="Kop 3 Char"/>
    <w:basedOn w:val="Standaardalinea-lettertype"/>
    <w:link w:val="Kop3"/>
    <w:uiPriority w:val="9"/>
    <w:rsid w:val="004041EC"/>
    <w:rPr>
      <w:rFonts w:eastAsiaTheme="majorEastAsia" w:cstheme="majorBidi"/>
      <w:b/>
      <w:sz w:val="20"/>
    </w:rPr>
  </w:style>
  <w:style w:type="character" w:customStyle="1" w:styleId="Kop4Char">
    <w:name w:val="Kop 4 Char"/>
    <w:basedOn w:val="Standaardalinea-lettertype"/>
    <w:link w:val="Kop4"/>
    <w:uiPriority w:val="9"/>
    <w:rsid w:val="000A065D"/>
    <w:rPr>
      <w:rFonts w:asciiTheme="majorHAnsi" w:eastAsiaTheme="majorEastAsia" w:hAnsiTheme="majorHAnsi" w:cstheme="majorBidi"/>
      <w:b/>
      <w:iCs/>
      <w:noProof/>
      <w:sz w:val="18"/>
    </w:rPr>
  </w:style>
  <w:style w:type="character" w:customStyle="1" w:styleId="Kop5Char">
    <w:name w:val="Kop 5 Char"/>
    <w:basedOn w:val="Standaardalinea-lettertype"/>
    <w:link w:val="Kop5"/>
    <w:uiPriority w:val="9"/>
    <w:semiHidden/>
    <w:rsid w:val="004B7122"/>
    <w:rPr>
      <w:rFonts w:asciiTheme="majorHAnsi" w:eastAsiaTheme="majorEastAsia" w:hAnsiTheme="majorHAnsi" w:cstheme="majorBidi"/>
      <w:color w:val="912943" w:themeColor="accent1" w:themeShade="BF"/>
      <w:sz w:val="18"/>
    </w:rPr>
  </w:style>
  <w:style w:type="character" w:customStyle="1" w:styleId="Kop6Char">
    <w:name w:val="Kop 6 Char"/>
    <w:basedOn w:val="Standaardalinea-lettertype"/>
    <w:link w:val="Kop6"/>
    <w:uiPriority w:val="9"/>
    <w:semiHidden/>
    <w:rsid w:val="004B7122"/>
    <w:rPr>
      <w:rFonts w:asciiTheme="majorHAnsi" w:eastAsiaTheme="majorEastAsia" w:hAnsiTheme="majorHAnsi" w:cstheme="majorBidi"/>
      <w:color w:val="601B2C" w:themeColor="accent1" w:themeShade="7F"/>
      <w:sz w:val="18"/>
    </w:rPr>
  </w:style>
  <w:style w:type="character" w:customStyle="1" w:styleId="Kop7Char">
    <w:name w:val="Kop 7 Char"/>
    <w:basedOn w:val="Standaardalinea-lettertype"/>
    <w:link w:val="Kop7"/>
    <w:uiPriority w:val="9"/>
    <w:semiHidden/>
    <w:rsid w:val="004B7122"/>
    <w:rPr>
      <w:rFonts w:asciiTheme="majorHAnsi" w:eastAsiaTheme="majorEastAsia" w:hAnsiTheme="majorHAnsi" w:cstheme="majorBidi"/>
      <w:i/>
      <w:iCs/>
      <w:color w:val="601B2C" w:themeColor="accent1" w:themeShade="7F"/>
      <w:sz w:val="18"/>
    </w:rPr>
  </w:style>
  <w:style w:type="character" w:customStyle="1" w:styleId="Kop8Char">
    <w:name w:val="Kop 8 Char"/>
    <w:basedOn w:val="Standaardalinea-lettertype"/>
    <w:link w:val="Kop8"/>
    <w:uiPriority w:val="9"/>
    <w:semiHidden/>
    <w:rsid w:val="004B7122"/>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7122"/>
    <w:rPr>
      <w:rFonts w:asciiTheme="majorHAnsi" w:eastAsiaTheme="majorEastAsia" w:hAnsiTheme="majorHAnsi" w:cstheme="majorBidi"/>
      <w:i/>
      <w:iCs/>
      <w:color w:val="272727" w:themeColor="text1" w:themeTint="D8"/>
      <w:sz w:val="21"/>
      <w:szCs w:val="21"/>
    </w:rPr>
  </w:style>
  <w:style w:type="paragraph" w:styleId="Ballontekst">
    <w:name w:val="Balloon Text"/>
    <w:basedOn w:val="Standaard"/>
    <w:link w:val="BallontekstChar"/>
    <w:uiPriority w:val="99"/>
    <w:semiHidden/>
    <w:unhideWhenUsed/>
    <w:locked/>
    <w:rsid w:val="004B7122"/>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4B7122"/>
    <w:rPr>
      <w:rFonts w:ascii="Segoe UI" w:hAnsi="Segoe UI" w:cs="Segoe UI"/>
      <w:sz w:val="18"/>
      <w:szCs w:val="18"/>
    </w:rPr>
  </w:style>
  <w:style w:type="paragraph" w:styleId="Koptekst">
    <w:name w:val="header"/>
    <w:basedOn w:val="Standaard"/>
    <w:link w:val="KoptekstChar"/>
    <w:unhideWhenUsed/>
    <w:locked/>
    <w:rsid w:val="00422883"/>
    <w:pPr>
      <w:tabs>
        <w:tab w:val="center" w:pos="4536"/>
        <w:tab w:val="right" w:pos="9072"/>
      </w:tabs>
      <w:spacing w:line="240" w:lineRule="auto"/>
    </w:pPr>
    <w:rPr>
      <w:b/>
      <w:caps/>
      <w:noProof/>
      <w:color w:val="C3375A" w:themeColor="accent1"/>
      <w:szCs w:val="40"/>
      <w:lang w:eastAsia="nl-NL"/>
    </w:rPr>
  </w:style>
  <w:style w:type="character" w:customStyle="1" w:styleId="KoptekstChar">
    <w:name w:val="Koptekst Char"/>
    <w:basedOn w:val="Standaardalinea-lettertype"/>
    <w:link w:val="Koptekst"/>
    <w:uiPriority w:val="99"/>
    <w:rsid w:val="00422883"/>
    <w:rPr>
      <w:b/>
      <w:caps/>
      <w:noProof/>
      <w:color w:val="C3375A" w:themeColor="accent1"/>
      <w:sz w:val="18"/>
      <w:szCs w:val="40"/>
      <w:lang w:eastAsia="nl-NL"/>
    </w:rPr>
  </w:style>
  <w:style w:type="paragraph" w:styleId="Voettekst">
    <w:name w:val="footer"/>
    <w:basedOn w:val="Standaard"/>
    <w:link w:val="VoettekstChar"/>
    <w:uiPriority w:val="99"/>
    <w:unhideWhenUsed/>
    <w:locked/>
    <w:rsid w:val="00A0564E"/>
    <w:pPr>
      <w:tabs>
        <w:tab w:val="clear" w:pos="227"/>
        <w:tab w:val="left" w:pos="6577"/>
        <w:tab w:val="left" w:pos="8647"/>
        <w:tab w:val="right" w:pos="9498"/>
      </w:tabs>
      <w:spacing w:line="240" w:lineRule="auto"/>
      <w:ind w:right="-1163"/>
    </w:pPr>
    <w:rPr>
      <w:rFonts w:asciiTheme="majorHAnsi" w:hAnsiTheme="majorHAnsi"/>
      <w:bCs/>
      <w:color w:val="FFFFFF" w:themeColor="background1"/>
      <w:sz w:val="16"/>
    </w:rPr>
  </w:style>
  <w:style w:type="character" w:customStyle="1" w:styleId="VoettekstChar">
    <w:name w:val="Voettekst Char"/>
    <w:basedOn w:val="Standaardalinea-lettertype"/>
    <w:link w:val="Voettekst"/>
    <w:uiPriority w:val="99"/>
    <w:rsid w:val="00A0564E"/>
    <w:rPr>
      <w:rFonts w:asciiTheme="majorHAnsi" w:hAnsiTheme="majorHAnsi"/>
      <w:bCs/>
      <w:color w:val="FFFFFF" w:themeColor="background1"/>
      <w:sz w:val="16"/>
    </w:rPr>
  </w:style>
  <w:style w:type="paragraph" w:customStyle="1" w:styleId="Opsomming">
    <w:name w:val="Opsomming"/>
    <w:basedOn w:val="Standaard"/>
    <w:uiPriority w:val="1"/>
    <w:qFormat/>
    <w:rsid w:val="00F93AED"/>
    <w:pPr>
      <w:tabs>
        <w:tab w:val="clear" w:pos="227"/>
      </w:tabs>
      <w:contextualSpacing/>
    </w:pPr>
    <w:rPr>
      <w:rFonts w:cs="Arial"/>
    </w:rPr>
  </w:style>
  <w:style w:type="character" w:styleId="Voetnootmarkering">
    <w:name w:val="footnote reference"/>
    <w:basedOn w:val="Standaardalinea-lettertype"/>
    <w:uiPriority w:val="99"/>
    <w:semiHidden/>
    <w:unhideWhenUsed/>
    <w:locked/>
    <w:rsid w:val="00E50DDB"/>
    <w:rPr>
      <w:vertAlign w:val="superscript"/>
    </w:rPr>
  </w:style>
  <w:style w:type="paragraph" w:styleId="Titel">
    <w:name w:val="Title"/>
    <w:basedOn w:val="Standaard"/>
    <w:link w:val="TitelChar"/>
    <w:uiPriority w:val="99"/>
    <w:qFormat/>
    <w:rsid w:val="00367A27"/>
    <w:pPr>
      <w:framePr w:hSpace="142" w:wrap="around" w:vAnchor="page" w:hAnchor="text" w:x="1135" w:y="4821"/>
      <w:spacing w:after="80" w:line="240" w:lineRule="auto"/>
      <w:contextualSpacing/>
      <w:suppressOverlap/>
    </w:pPr>
    <w:rPr>
      <w:rFonts w:asciiTheme="majorHAnsi" w:hAnsiTheme="majorHAnsi"/>
      <w:b/>
      <w:color w:val="FFFFFF" w:themeColor="background1"/>
      <w:sz w:val="72"/>
      <w:szCs w:val="76"/>
    </w:rPr>
  </w:style>
  <w:style w:type="character" w:customStyle="1" w:styleId="TitelChar">
    <w:name w:val="Titel Char"/>
    <w:basedOn w:val="Standaardalinea-lettertype"/>
    <w:link w:val="Titel"/>
    <w:uiPriority w:val="99"/>
    <w:rsid w:val="00367A27"/>
    <w:rPr>
      <w:rFonts w:asciiTheme="majorHAnsi" w:hAnsiTheme="majorHAnsi"/>
      <w:b/>
      <w:color w:val="FFFFFF" w:themeColor="background1"/>
      <w:sz w:val="72"/>
      <w:szCs w:val="76"/>
    </w:rPr>
  </w:style>
  <w:style w:type="paragraph" w:customStyle="1" w:styleId="Nummering">
    <w:name w:val="Nummering"/>
    <w:basedOn w:val="Standaard"/>
    <w:uiPriority w:val="1"/>
    <w:qFormat/>
    <w:rsid w:val="00474070"/>
    <w:pPr>
      <w:numPr>
        <w:numId w:val="2"/>
      </w:numPr>
      <w:tabs>
        <w:tab w:val="clear" w:pos="227"/>
      </w:tabs>
      <w:ind w:left="227" w:hanging="227"/>
    </w:pPr>
  </w:style>
  <w:style w:type="table" w:styleId="Tabelraster">
    <w:name w:val="Table Grid"/>
    <w:basedOn w:val="Standaardtabel"/>
    <w:uiPriority w:val="39"/>
    <w:locked/>
    <w:rsid w:val="00531A8E"/>
    <w:pPr>
      <w:spacing w:line="240" w:lineRule="auto"/>
    </w:pPr>
    <w:tblPr/>
  </w:style>
  <w:style w:type="paragraph" w:styleId="Bijschrift">
    <w:name w:val="caption"/>
    <w:basedOn w:val="Standaard"/>
    <w:next w:val="Standaard"/>
    <w:link w:val="BijschriftChar"/>
    <w:uiPriority w:val="99"/>
    <w:qFormat/>
    <w:locked/>
    <w:rsid w:val="00474070"/>
    <w:pPr>
      <w:spacing w:before="120" w:after="120"/>
    </w:pPr>
    <w:rPr>
      <w:iCs/>
      <w:color w:val="C3375A" w:themeColor="accent1"/>
      <w:sz w:val="16"/>
    </w:rPr>
  </w:style>
  <w:style w:type="character" w:customStyle="1" w:styleId="BijschriftChar">
    <w:name w:val="Bijschrift Char"/>
    <w:basedOn w:val="Standaardalinea-lettertype"/>
    <w:link w:val="Bijschrift"/>
    <w:uiPriority w:val="99"/>
    <w:rsid w:val="00474070"/>
    <w:rPr>
      <w:iCs/>
      <w:color w:val="C3375A" w:themeColor="accent1"/>
      <w:sz w:val="16"/>
    </w:rPr>
  </w:style>
  <w:style w:type="character" w:styleId="Paginanummer">
    <w:name w:val="page number"/>
    <w:uiPriority w:val="99"/>
    <w:unhideWhenUsed/>
    <w:locked/>
    <w:rsid w:val="00084087"/>
    <w:rPr>
      <w:noProof/>
      <w:color w:val="FFFFFF" w:themeColor="background1"/>
    </w:rPr>
  </w:style>
  <w:style w:type="paragraph" w:styleId="Datum">
    <w:name w:val="Date"/>
    <w:basedOn w:val="Standaard"/>
    <w:next w:val="Standaard"/>
    <w:link w:val="DatumChar"/>
    <w:uiPriority w:val="99"/>
    <w:unhideWhenUsed/>
    <w:locked/>
    <w:rsid w:val="00725872"/>
    <w:pPr>
      <w:ind w:left="57"/>
    </w:pPr>
    <w:rPr>
      <w:b/>
      <w:color w:val="FFFFFF"/>
      <w:szCs w:val="18"/>
    </w:rPr>
  </w:style>
  <w:style w:type="character" w:customStyle="1" w:styleId="DatumChar">
    <w:name w:val="Datum Char"/>
    <w:basedOn w:val="Standaardalinea-lettertype"/>
    <w:link w:val="Datum"/>
    <w:uiPriority w:val="99"/>
    <w:rsid w:val="00725872"/>
    <w:rPr>
      <w:b/>
      <w:color w:val="FFFFFF"/>
      <w:sz w:val="18"/>
      <w:szCs w:val="18"/>
    </w:rPr>
  </w:style>
  <w:style w:type="character" w:styleId="Hyperlink">
    <w:name w:val="Hyperlink"/>
    <w:basedOn w:val="Standaardalinea-lettertype"/>
    <w:uiPriority w:val="99"/>
    <w:unhideWhenUsed/>
    <w:locked/>
    <w:rsid w:val="00A11982"/>
    <w:rPr>
      <w:color w:val="C3375A" w:themeColor="accent1"/>
      <w:u w:val="none"/>
    </w:rPr>
  </w:style>
  <w:style w:type="paragraph" w:styleId="Ondertitel">
    <w:name w:val="Subtitle"/>
    <w:basedOn w:val="Standaard"/>
    <w:link w:val="OndertitelChar"/>
    <w:uiPriority w:val="99"/>
    <w:qFormat/>
    <w:rsid w:val="00367A27"/>
    <w:pPr>
      <w:spacing w:line="360" w:lineRule="auto"/>
    </w:pPr>
    <w:rPr>
      <w:rFonts w:asciiTheme="majorHAnsi" w:hAnsiTheme="majorHAnsi"/>
      <w:color w:val="FFFFFF" w:themeColor="background1"/>
      <w:sz w:val="40"/>
      <w:szCs w:val="40"/>
    </w:rPr>
  </w:style>
  <w:style w:type="character" w:customStyle="1" w:styleId="OndertitelChar">
    <w:name w:val="Ondertitel Char"/>
    <w:basedOn w:val="Standaardalinea-lettertype"/>
    <w:link w:val="Ondertitel"/>
    <w:uiPriority w:val="99"/>
    <w:rsid w:val="00367A27"/>
    <w:rPr>
      <w:rFonts w:asciiTheme="majorHAnsi" w:hAnsiTheme="majorHAnsi"/>
      <w:color w:val="FFFFFF" w:themeColor="background1"/>
      <w:sz w:val="40"/>
      <w:szCs w:val="40"/>
    </w:rPr>
  </w:style>
  <w:style w:type="character" w:styleId="Tekstvantijdelijkeaanduiding">
    <w:name w:val="Placeholder Text"/>
    <w:basedOn w:val="Standaardalinea-lettertype"/>
    <w:uiPriority w:val="99"/>
    <w:semiHidden/>
    <w:locked/>
    <w:rsid w:val="00965E69"/>
    <w:rPr>
      <w:color w:val="808080"/>
    </w:rPr>
  </w:style>
  <w:style w:type="paragraph" w:styleId="Lijstalinea">
    <w:name w:val="List Paragraph"/>
    <w:aliases w:val="Lijstalinea niv 1,Normal List Paragraph"/>
    <w:basedOn w:val="Standaard"/>
    <w:link w:val="LijstalineaChar"/>
    <w:uiPriority w:val="34"/>
    <w:qFormat/>
    <w:locked/>
    <w:rsid w:val="0039440B"/>
    <w:pPr>
      <w:ind w:left="720"/>
      <w:contextualSpacing/>
    </w:pPr>
  </w:style>
  <w:style w:type="table" w:styleId="Tabelrasterlicht">
    <w:name w:val="Grid Table Light"/>
    <w:basedOn w:val="Standaardtabel"/>
    <w:uiPriority w:val="40"/>
    <w:locked/>
    <w:rsid w:val="00AF266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ijlage">
    <w:name w:val="Bijlage"/>
    <w:basedOn w:val="Standaard"/>
    <w:next w:val="Standaard"/>
    <w:uiPriority w:val="99"/>
    <w:qFormat/>
    <w:rsid w:val="00FC0295"/>
    <w:pPr>
      <w:keepNext/>
      <w:keepLines/>
      <w:numPr>
        <w:numId w:val="4"/>
      </w:numPr>
      <w:tabs>
        <w:tab w:val="clear" w:pos="227"/>
      </w:tabs>
      <w:spacing w:before="240" w:after="200"/>
    </w:pPr>
    <w:rPr>
      <w:rFonts w:asciiTheme="majorHAnsi" w:hAnsiTheme="majorHAnsi" w:cs="Arial"/>
      <w:b/>
      <w:bCs/>
      <w:color w:val="656769"/>
      <w:sz w:val="28"/>
      <w:szCs w:val="32"/>
    </w:rPr>
  </w:style>
  <w:style w:type="character" w:styleId="Onopgelostemelding">
    <w:name w:val="Unresolved Mention"/>
    <w:basedOn w:val="Standaardalinea-lettertype"/>
    <w:uiPriority w:val="99"/>
    <w:semiHidden/>
    <w:unhideWhenUsed/>
    <w:rsid w:val="003B7294"/>
    <w:rPr>
      <w:color w:val="605E5C"/>
      <w:shd w:val="clear" w:color="auto" w:fill="E1DFDD"/>
    </w:rPr>
  </w:style>
  <w:style w:type="paragraph" w:styleId="Kopvaninhoudsopgave">
    <w:name w:val="TOC Heading"/>
    <w:basedOn w:val="Kop1"/>
    <w:next w:val="Standaard"/>
    <w:uiPriority w:val="39"/>
    <w:unhideWhenUsed/>
    <w:locked/>
    <w:rsid w:val="00FC0295"/>
    <w:pPr>
      <w:numPr>
        <w:numId w:val="0"/>
      </w:numPr>
      <w:tabs>
        <w:tab w:val="clear" w:pos="454"/>
        <w:tab w:val="left" w:pos="227"/>
      </w:tabs>
      <w:spacing w:before="0"/>
      <w:contextualSpacing w:val="0"/>
      <w:outlineLvl w:val="9"/>
    </w:pPr>
    <w:rPr>
      <w:rFonts w:eastAsiaTheme="majorEastAsia" w:cstheme="majorBidi"/>
      <w:bCs/>
      <w:szCs w:val="32"/>
    </w:rPr>
  </w:style>
  <w:style w:type="paragraph" w:customStyle="1" w:styleId="Voorwoord">
    <w:name w:val="Voorwoord"/>
    <w:basedOn w:val="Standaard"/>
    <w:next w:val="Standaard"/>
    <w:uiPriority w:val="19"/>
    <w:qFormat/>
    <w:rsid w:val="007B451A"/>
    <w:pPr>
      <w:keepNext/>
      <w:keepLines/>
      <w:spacing w:before="280" w:after="300"/>
    </w:pPr>
    <w:rPr>
      <w:rFonts w:asciiTheme="majorHAnsi" w:hAnsiTheme="majorHAnsi"/>
      <w:b/>
      <w:color w:val="656769"/>
      <w:sz w:val="28"/>
    </w:rPr>
  </w:style>
  <w:style w:type="paragraph" w:styleId="Inhopg1">
    <w:name w:val="toc 1"/>
    <w:basedOn w:val="Standaard"/>
    <w:next w:val="Standaard"/>
    <w:autoRedefine/>
    <w:uiPriority w:val="39"/>
    <w:unhideWhenUsed/>
    <w:locked/>
    <w:rsid w:val="00FC0295"/>
    <w:pPr>
      <w:tabs>
        <w:tab w:val="clear" w:pos="227"/>
        <w:tab w:val="right" w:pos="7797"/>
      </w:tabs>
      <w:spacing w:before="240"/>
      <w:ind w:left="340" w:right="1247" w:hanging="340"/>
    </w:pPr>
    <w:rPr>
      <w:noProof/>
    </w:rPr>
  </w:style>
  <w:style w:type="paragraph" w:styleId="Inhopg2">
    <w:name w:val="toc 2"/>
    <w:basedOn w:val="Standaard"/>
    <w:next w:val="Standaard"/>
    <w:autoRedefine/>
    <w:uiPriority w:val="39"/>
    <w:unhideWhenUsed/>
    <w:locked/>
    <w:rsid w:val="00FC0295"/>
    <w:pPr>
      <w:tabs>
        <w:tab w:val="clear" w:pos="227"/>
        <w:tab w:val="left" w:pos="1134"/>
        <w:tab w:val="right" w:pos="7797"/>
      </w:tabs>
      <w:ind w:left="794" w:right="1247" w:hanging="454"/>
    </w:pPr>
    <w:rPr>
      <w:noProof/>
    </w:rPr>
  </w:style>
  <w:style w:type="paragraph" w:styleId="Inhopg3">
    <w:name w:val="toc 3"/>
    <w:basedOn w:val="Standaard"/>
    <w:next w:val="Standaard"/>
    <w:autoRedefine/>
    <w:uiPriority w:val="39"/>
    <w:unhideWhenUsed/>
    <w:locked/>
    <w:rsid w:val="00404A3D"/>
    <w:pPr>
      <w:tabs>
        <w:tab w:val="clear" w:pos="227"/>
        <w:tab w:val="right" w:leader="dot" w:pos="9061"/>
      </w:tabs>
      <w:ind w:left="1134"/>
    </w:pPr>
    <w:rPr>
      <w:noProof/>
    </w:rPr>
  </w:style>
  <w:style w:type="table" w:customStyle="1" w:styleId="MijnTabel">
    <w:name w:val="Mijn Tabel"/>
    <w:basedOn w:val="Standaardtabel"/>
    <w:uiPriority w:val="99"/>
    <w:rsid w:val="00C210B5"/>
    <w:pPr>
      <w:spacing w:line="240" w:lineRule="auto"/>
    </w:pPr>
    <w:rPr>
      <w:color w:val="auto"/>
      <w:sz w:val="20"/>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8" w:type="dxa"/>
      </w:tblCellMar>
    </w:tblPr>
    <w:tblStylePr w:type="firstRow">
      <w:rPr>
        <w:b w:val="0"/>
        <w:i w:val="0"/>
        <w:caps w:val="0"/>
        <w:smallCaps w:val="0"/>
        <w:color w:val="FFFFFF" w:themeColor="background1"/>
      </w:rPr>
      <w:tblPr/>
      <w:tcPr>
        <w:shd w:val="clear" w:color="auto" w:fill="C3375A" w:themeFill="accent1"/>
      </w:tcPr>
    </w:tblStylePr>
    <w:tblStylePr w:type="lastRow">
      <w:tblPr/>
      <w:tcPr>
        <w:shd w:val="clear" w:color="auto" w:fill="C3375A" w:themeFill="accent1"/>
      </w:tcPr>
    </w:tblStylePr>
    <w:tblStylePr w:type="firstCol">
      <w:tblPr/>
      <w:tcPr>
        <w:shd w:val="clear" w:color="auto" w:fill="F9EBEE" w:themeFill="background2"/>
      </w:tcPr>
    </w:tblStylePr>
    <w:tblStylePr w:type="lastCol">
      <w:tblPr/>
      <w:tcPr>
        <w:shd w:val="clear" w:color="auto" w:fill="F9EBEE" w:themeFill="background2"/>
      </w:tcPr>
    </w:tblStylePr>
    <w:tblStylePr w:type="band1Horz">
      <w:tblPr/>
      <w:tcPr>
        <w:shd w:val="clear" w:color="auto" w:fill="F9EBEE" w:themeFill="background2"/>
      </w:tcPr>
    </w:tblStylePr>
    <w:tblStylePr w:type="band2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tcPr>
    </w:tblStylePr>
  </w:style>
  <w:style w:type="paragraph" w:customStyle="1" w:styleId="Voorwoord-tekst">
    <w:name w:val="Voorwoord-tekst"/>
    <w:basedOn w:val="Standaard"/>
    <w:uiPriority w:val="19"/>
    <w:qFormat/>
    <w:rsid w:val="004041EC"/>
    <w:pPr>
      <w:spacing w:line="444" w:lineRule="auto"/>
    </w:pPr>
  </w:style>
  <w:style w:type="character" w:customStyle="1" w:styleId="LijstalineaChar">
    <w:name w:val="Lijstalinea Char"/>
    <w:aliases w:val="Lijstalinea niv 1 Char,Normal List Paragraph Char"/>
    <w:basedOn w:val="Standaardalinea-lettertype"/>
    <w:link w:val="Lijstalinea"/>
    <w:uiPriority w:val="34"/>
    <w:locked/>
    <w:rsid w:val="00E56DB0"/>
    <w:rPr>
      <w:sz w:val="18"/>
    </w:rPr>
  </w:style>
  <w:style w:type="paragraph" w:styleId="Plattetekstinspringen">
    <w:name w:val="Body Text Indent"/>
    <w:basedOn w:val="Standaard"/>
    <w:link w:val="PlattetekstinspringenChar1"/>
    <w:locked/>
    <w:rsid w:val="00E56DB0"/>
    <w:pPr>
      <w:tabs>
        <w:tab w:val="clear" w:pos="227"/>
      </w:tabs>
      <w:suppressAutoHyphens/>
      <w:spacing w:line="312" w:lineRule="auto"/>
      <w:ind w:left="567"/>
    </w:pPr>
    <w:rPr>
      <w:rFonts w:ascii="Tahoma" w:eastAsia="Calibri" w:hAnsi="Tahoma" w:cs="Tahoma"/>
      <w:color w:val="auto"/>
      <w:sz w:val="20"/>
      <w:szCs w:val="24"/>
      <w:lang w:eastAsia="ar-SA"/>
    </w:rPr>
  </w:style>
  <w:style w:type="character" w:customStyle="1" w:styleId="PlattetekstinspringenChar">
    <w:name w:val="Platte tekst inspringen Char"/>
    <w:basedOn w:val="Standaardalinea-lettertype"/>
    <w:uiPriority w:val="99"/>
    <w:semiHidden/>
    <w:rsid w:val="00E56DB0"/>
    <w:rPr>
      <w:sz w:val="18"/>
    </w:rPr>
  </w:style>
  <w:style w:type="character" w:customStyle="1" w:styleId="PlattetekstinspringenChar1">
    <w:name w:val="Platte tekst inspringen Char1"/>
    <w:link w:val="Plattetekstinspringen"/>
    <w:locked/>
    <w:rsid w:val="00E56DB0"/>
    <w:rPr>
      <w:rFonts w:ascii="Tahoma" w:eastAsia="Calibri" w:hAnsi="Tahoma" w:cs="Tahoma"/>
      <w:color w:val="auto"/>
      <w:sz w:val="20"/>
      <w:szCs w:val="24"/>
      <w:lang w:eastAsia="ar-SA"/>
    </w:rPr>
  </w:style>
  <w:style w:type="paragraph" w:customStyle="1" w:styleId="Plattetekstinspringen21">
    <w:name w:val="Platte tekst inspringen 21"/>
    <w:basedOn w:val="Standaard"/>
    <w:rsid w:val="00E56DB0"/>
    <w:pPr>
      <w:tabs>
        <w:tab w:val="clear" w:pos="227"/>
      </w:tabs>
      <w:suppressAutoHyphens/>
      <w:spacing w:line="312" w:lineRule="auto"/>
      <w:ind w:left="567"/>
      <w:jc w:val="both"/>
    </w:pPr>
    <w:rPr>
      <w:rFonts w:ascii="Tahoma" w:eastAsia="Calibri" w:hAnsi="Tahoma" w:cs="Times New Roman"/>
      <w:color w:val="auto"/>
      <w:sz w:val="20"/>
      <w:szCs w:val="24"/>
      <w:lang w:eastAsia="ar-SA"/>
    </w:rPr>
  </w:style>
  <w:style w:type="paragraph" w:customStyle="1" w:styleId="Alinea1">
    <w:name w:val="Alinea 1"/>
    <w:basedOn w:val="Standaard"/>
    <w:qFormat/>
    <w:rsid w:val="00E56DB0"/>
    <w:pPr>
      <w:keepLines/>
      <w:tabs>
        <w:tab w:val="clear" w:pos="227"/>
      </w:tabs>
      <w:overflowPunct w:val="0"/>
      <w:autoSpaceDE w:val="0"/>
      <w:autoSpaceDN w:val="0"/>
      <w:adjustRightInd w:val="0"/>
      <w:spacing w:line="240" w:lineRule="auto"/>
      <w:ind w:left="1559"/>
      <w:textAlignment w:val="baseline"/>
    </w:pPr>
    <w:rPr>
      <w:rFonts w:ascii="Arial" w:eastAsia="Times New Roman" w:hAnsi="Arial" w:cs="Arial"/>
      <w:color w:val="auto"/>
      <w:sz w:val="20"/>
      <w:szCs w:val="20"/>
      <w:lang w:val="nl" w:eastAsia="nl-NL"/>
    </w:rPr>
  </w:style>
  <w:style w:type="paragraph" w:customStyle="1" w:styleId="Alinea0">
    <w:name w:val="Alinea 0"/>
    <w:basedOn w:val="Standaard"/>
    <w:link w:val="Alinea0Char"/>
    <w:rsid w:val="00E56DB0"/>
    <w:pPr>
      <w:widowControl w:val="0"/>
      <w:tabs>
        <w:tab w:val="clear" w:pos="227"/>
      </w:tabs>
      <w:overflowPunct w:val="0"/>
      <w:autoSpaceDE w:val="0"/>
      <w:autoSpaceDN w:val="0"/>
      <w:adjustRightInd w:val="0"/>
      <w:spacing w:line="240" w:lineRule="auto"/>
      <w:ind w:left="1134"/>
      <w:textAlignment w:val="baseline"/>
    </w:pPr>
    <w:rPr>
      <w:rFonts w:ascii="Arial" w:eastAsia="Times New Roman" w:hAnsi="Arial" w:cs="Times New Roman"/>
      <w:color w:val="auto"/>
      <w:sz w:val="20"/>
      <w:szCs w:val="20"/>
      <w:lang w:val="nl" w:eastAsia="x-none"/>
    </w:rPr>
  </w:style>
  <w:style w:type="character" w:customStyle="1" w:styleId="Alinea0Char">
    <w:name w:val="Alinea 0 Char"/>
    <w:link w:val="Alinea0"/>
    <w:rsid w:val="00E56DB0"/>
    <w:rPr>
      <w:rFonts w:ascii="Arial" w:eastAsia="Times New Roman" w:hAnsi="Arial" w:cs="Times New Roman"/>
      <w:color w:val="auto"/>
      <w:sz w:val="20"/>
      <w:szCs w:val="20"/>
      <w:lang w:val="nl" w:eastAsia="x-none"/>
    </w:rPr>
  </w:style>
  <w:style w:type="paragraph" w:customStyle="1" w:styleId="Lijstalinea1">
    <w:name w:val="Lijstalinea1"/>
    <w:basedOn w:val="Standaard"/>
    <w:qFormat/>
    <w:rsid w:val="00E56DB0"/>
    <w:pPr>
      <w:tabs>
        <w:tab w:val="clear" w:pos="227"/>
      </w:tabs>
      <w:spacing w:before="240" w:line="240" w:lineRule="auto"/>
      <w:ind w:left="720"/>
      <w:contextualSpacing/>
    </w:pPr>
    <w:rPr>
      <w:rFonts w:ascii="Calibri" w:eastAsia="Times New Roman" w:hAnsi="Calibri" w:cs="Times New Roman"/>
      <w:color w:val="auto"/>
      <w:sz w:val="22"/>
    </w:rPr>
  </w:style>
  <w:style w:type="paragraph" w:customStyle="1" w:styleId="Standard">
    <w:name w:val="Standard"/>
    <w:rsid w:val="00E56DB0"/>
    <w:pPr>
      <w:widowControl w:val="0"/>
      <w:suppressAutoHyphens/>
      <w:autoSpaceDN w:val="0"/>
      <w:spacing w:line="240" w:lineRule="auto"/>
      <w:textAlignment w:val="baseline"/>
    </w:pPr>
    <w:rPr>
      <w:rFonts w:ascii="Times New Roman" w:eastAsia="SimSun" w:hAnsi="Times New Roman" w:cs="Lucida Sans"/>
      <w:color w:val="auto"/>
      <w:kern w:val="3"/>
      <w:sz w:val="24"/>
      <w:szCs w:val="24"/>
      <w:lang w:eastAsia="zh-CN" w:bidi="hi-IN"/>
    </w:rPr>
  </w:style>
  <w:style w:type="character" w:styleId="Nadruk">
    <w:name w:val="Emphasis"/>
    <w:qFormat/>
    <w:locked/>
    <w:rsid w:val="00E56DB0"/>
    <w:rPr>
      <w:rFonts w:cs="Times New Roman"/>
      <w:i/>
    </w:rPr>
  </w:style>
  <w:style w:type="table" w:customStyle="1" w:styleId="Tabelraster1">
    <w:name w:val="Tabelraster1"/>
    <w:basedOn w:val="Standaardtabel"/>
    <w:next w:val="Tabelraster"/>
    <w:locked/>
    <w:rsid w:val="00E56DB0"/>
    <w:pPr>
      <w:spacing w:line="240" w:lineRule="auto"/>
    </w:pPr>
    <w:tblPr/>
  </w:style>
  <w:style w:type="table" w:customStyle="1" w:styleId="Tabelraster2">
    <w:name w:val="Tabelraster2"/>
    <w:basedOn w:val="Standaardtabel"/>
    <w:next w:val="Tabelraster"/>
    <w:uiPriority w:val="39"/>
    <w:rsid w:val="00E56DB0"/>
    <w:pPr>
      <w:spacing w:line="250" w:lineRule="atLeast"/>
    </w:pPr>
    <w:rPr>
      <w:rFonts w:ascii="Arial" w:eastAsia="Times New Roman" w:hAnsi="Arial" w:cs="Times New Roman"/>
      <w:color w:val="auto"/>
      <w:sz w:val="18"/>
      <w:szCs w:val="20"/>
      <w:lang w:eastAsia="nl-N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79" w:type="dxa"/>
        <w:bottom w:w="113" w:type="dxa"/>
        <w:right w:w="79" w:type="dxa"/>
      </w:tblCellMar>
    </w:tblPr>
    <w:tblStylePr w:type="firstRow">
      <w:pPr>
        <w:wordWrap/>
        <w:spacing w:line="250" w:lineRule="atLeast"/>
      </w:pPr>
      <w:rPr>
        <w:rFonts w:ascii="Arial" w:hAnsi="Arial"/>
        <w:color w:val="auto"/>
        <w:sz w:val="18"/>
      </w:rPr>
      <w:tblPr/>
      <w:tcPr>
        <w:shd w:val="clear" w:color="auto" w:fill="CBE3F2"/>
      </w:tcPr>
    </w:tblStylePr>
    <w:tblStylePr w:type="band1Horz">
      <w:pPr>
        <w:wordWrap/>
        <w:spacing w:line="250" w:lineRule="atLeast"/>
      </w:pPr>
      <w:rPr>
        <w:rFonts w:ascii="Arial" w:hAnsi="Arial"/>
        <w:sz w:val="18"/>
      </w:rPr>
    </w:tblStylePr>
    <w:tblStylePr w:type="band2Horz">
      <w:pPr>
        <w:wordWrap/>
        <w:spacing w:line="250" w:lineRule="atLeast"/>
      </w:pPr>
      <w:rPr>
        <w:rFonts w:ascii="Arial" w:hAnsi="Arial"/>
        <w:sz w:val="18"/>
      </w:rPr>
      <w:tblPr/>
      <w:tcPr>
        <w:shd w:val="clear" w:color="auto" w:fill="FEDEB4"/>
      </w:tcPr>
    </w:tblStylePr>
  </w:style>
  <w:style w:type="character" w:customStyle="1" w:styleId="KoptekstChar1">
    <w:name w:val="Koptekst Char1"/>
    <w:locked/>
    <w:rsid w:val="00E56DB0"/>
    <w:rPr>
      <w:rFonts w:ascii="Tahoma" w:hAnsi="Tahoma" w:cs="Times New Roman"/>
      <w:sz w:val="24"/>
      <w:szCs w:val="24"/>
      <w:lang w:val="x-none" w:eastAsia="ar-SA" w:bidi="ar-SA"/>
    </w:rPr>
  </w:style>
  <w:style w:type="character" w:styleId="GevolgdeHyperlink">
    <w:name w:val="FollowedHyperlink"/>
    <w:basedOn w:val="Standaardalinea-lettertype"/>
    <w:uiPriority w:val="99"/>
    <w:semiHidden/>
    <w:unhideWhenUsed/>
    <w:locked/>
    <w:rsid w:val="00E56DB0"/>
    <w:rPr>
      <w:color w:val="C3375A" w:themeColor="followedHyperlink"/>
      <w:u w:val="single"/>
    </w:rPr>
  </w:style>
  <w:style w:type="character" w:styleId="Verwijzingopmerking">
    <w:name w:val="annotation reference"/>
    <w:uiPriority w:val="99"/>
    <w:locked/>
    <w:rsid w:val="00E56DB0"/>
    <w:rPr>
      <w:rFonts w:cs="Times New Roman"/>
      <w:sz w:val="16"/>
    </w:rPr>
  </w:style>
  <w:style w:type="paragraph" w:styleId="Geenafstand">
    <w:name w:val="No Spacing"/>
    <w:link w:val="GeenafstandChar"/>
    <w:uiPriority w:val="1"/>
    <w:qFormat/>
    <w:locked/>
    <w:rsid w:val="00E56DB0"/>
    <w:pPr>
      <w:spacing w:line="240" w:lineRule="auto"/>
    </w:pPr>
    <w:rPr>
      <w:color w:val="auto"/>
    </w:rPr>
  </w:style>
  <w:style w:type="paragraph" w:customStyle="1" w:styleId="BodytextRHVO">
    <w:name w:val="Body text RHVO"/>
    <w:basedOn w:val="Standaard"/>
    <w:qFormat/>
    <w:rsid w:val="00E56DB0"/>
    <w:pPr>
      <w:tabs>
        <w:tab w:val="clear" w:pos="227"/>
      </w:tabs>
      <w:spacing w:line="255" w:lineRule="atLeast"/>
    </w:pPr>
    <w:rPr>
      <w:rFonts w:ascii="Merriweather Light" w:eastAsia="Times New Roman" w:hAnsi="Merriweather Light" w:cs="Times New Roman"/>
      <w:szCs w:val="18"/>
      <w:lang w:eastAsia="nl-NL"/>
      <w14:numForm w14:val="oldStyle"/>
    </w:rPr>
  </w:style>
  <w:style w:type="paragraph" w:customStyle="1" w:styleId="DocumentdatasubjectRHVO">
    <w:name w:val="Document data subject RHVO"/>
    <w:basedOn w:val="Standaard"/>
    <w:rsid w:val="00E56DB0"/>
    <w:pPr>
      <w:tabs>
        <w:tab w:val="clear" w:pos="227"/>
      </w:tabs>
      <w:spacing w:before="48" w:line="207" w:lineRule="atLeast"/>
    </w:pPr>
    <w:rPr>
      <w:rFonts w:ascii="Merriweather Light" w:eastAsia="Times New Roman" w:hAnsi="Merriweather Light" w:cs="Times New Roman"/>
      <w:sz w:val="14"/>
      <w:szCs w:val="18"/>
      <w:lang w:eastAsia="nl-NL"/>
      <w14:numForm w14:val="oldStyle"/>
    </w:rPr>
  </w:style>
  <w:style w:type="paragraph" w:styleId="Tekstopmerking">
    <w:name w:val="annotation text"/>
    <w:basedOn w:val="Standaard"/>
    <w:link w:val="TekstopmerkingChar"/>
    <w:uiPriority w:val="99"/>
    <w:locked/>
    <w:rsid w:val="00E56DB0"/>
    <w:pPr>
      <w:tabs>
        <w:tab w:val="clear" w:pos="227"/>
      </w:tabs>
      <w:suppressAutoHyphens/>
      <w:spacing w:line="288" w:lineRule="auto"/>
    </w:pPr>
    <w:rPr>
      <w:rFonts w:ascii="Tahoma" w:eastAsia="Calibri" w:hAnsi="Tahoma" w:cs="Times New Roman"/>
      <w:color w:val="auto"/>
      <w:sz w:val="20"/>
      <w:szCs w:val="20"/>
      <w:lang w:eastAsia="ar-SA"/>
    </w:rPr>
  </w:style>
  <w:style w:type="character" w:customStyle="1" w:styleId="TekstopmerkingChar">
    <w:name w:val="Tekst opmerking Char"/>
    <w:basedOn w:val="Standaardalinea-lettertype"/>
    <w:link w:val="Tekstopmerking"/>
    <w:uiPriority w:val="99"/>
    <w:rsid w:val="00E56DB0"/>
    <w:rPr>
      <w:rFonts w:ascii="Tahoma" w:eastAsia="Calibri" w:hAnsi="Tahoma" w:cs="Times New Roman"/>
      <w:color w:val="auto"/>
      <w:sz w:val="20"/>
      <w:szCs w:val="20"/>
      <w:lang w:eastAsia="ar-SA"/>
    </w:rPr>
  </w:style>
  <w:style w:type="paragraph" w:customStyle="1" w:styleId="Default">
    <w:name w:val="Default"/>
    <w:rsid w:val="00E56DB0"/>
    <w:pPr>
      <w:widowControl w:val="0"/>
      <w:autoSpaceDE w:val="0"/>
      <w:autoSpaceDN w:val="0"/>
      <w:adjustRightInd w:val="0"/>
      <w:spacing w:line="240" w:lineRule="auto"/>
    </w:pPr>
    <w:rPr>
      <w:rFonts w:ascii="Tahoma" w:eastAsia="Calibri" w:hAnsi="Tahoma" w:cs="Tahoma"/>
      <w:color w:val="000000"/>
      <w:sz w:val="24"/>
      <w:szCs w:val="24"/>
      <w:lang w:val="en-US" w:eastAsia="nl-NL"/>
    </w:rPr>
  </w:style>
  <w:style w:type="character" w:customStyle="1" w:styleId="GeenafstandChar">
    <w:name w:val="Geen afstand Char"/>
    <w:link w:val="Geenafstand"/>
    <w:uiPriority w:val="1"/>
    <w:rsid w:val="00E56DB0"/>
    <w:rPr>
      <w:color w:val="auto"/>
    </w:rPr>
  </w:style>
  <w:style w:type="paragraph" w:styleId="Onderwerpvanopmerking">
    <w:name w:val="annotation subject"/>
    <w:basedOn w:val="Tekstopmerking"/>
    <w:next w:val="Tekstopmerking"/>
    <w:link w:val="OnderwerpvanopmerkingChar"/>
    <w:uiPriority w:val="99"/>
    <w:semiHidden/>
    <w:unhideWhenUsed/>
    <w:locked/>
    <w:rsid w:val="00E56DB0"/>
    <w:pPr>
      <w:tabs>
        <w:tab w:val="left" w:pos="227"/>
      </w:tabs>
      <w:suppressAutoHyphens w:val="0"/>
      <w:spacing w:line="240" w:lineRule="auto"/>
    </w:pPr>
    <w:rPr>
      <w:rFonts w:asciiTheme="minorHAnsi" w:eastAsiaTheme="minorHAnsi" w:hAnsiTheme="minorHAnsi" w:cstheme="minorBidi"/>
      <w:b/>
      <w:bCs/>
      <w:color w:val="000000" w:themeColor="text1"/>
      <w:lang w:eastAsia="en-US"/>
    </w:rPr>
  </w:style>
  <w:style w:type="character" w:customStyle="1" w:styleId="OnderwerpvanopmerkingChar">
    <w:name w:val="Onderwerp van opmerking Char"/>
    <w:basedOn w:val="TekstopmerkingChar"/>
    <w:link w:val="Onderwerpvanopmerking"/>
    <w:uiPriority w:val="99"/>
    <w:semiHidden/>
    <w:rsid w:val="00E56DB0"/>
    <w:rPr>
      <w:rFonts w:ascii="Tahoma" w:eastAsia="Calibri" w:hAnsi="Tahoma" w:cs="Times New Roman"/>
      <w:b/>
      <w:bCs/>
      <w:color w:val="auto"/>
      <w:sz w:val="20"/>
      <w:szCs w:val="20"/>
      <w:lang w:eastAsia="ar-SA"/>
    </w:rPr>
  </w:style>
  <w:style w:type="paragraph" w:styleId="Revisie">
    <w:name w:val="Revision"/>
    <w:hidden/>
    <w:uiPriority w:val="99"/>
    <w:semiHidden/>
    <w:rsid w:val="00E56DB0"/>
    <w:pPr>
      <w:spacing w:line="240" w:lineRule="auto"/>
    </w:pPr>
    <w:rPr>
      <w:sz w:val="18"/>
    </w:rPr>
  </w:style>
  <w:style w:type="table" w:customStyle="1" w:styleId="TableNormal1">
    <w:name w:val="Table Normal1"/>
    <w:uiPriority w:val="2"/>
    <w:semiHidden/>
    <w:unhideWhenUsed/>
    <w:qFormat/>
    <w:rsid w:val="00E56DB0"/>
    <w:pPr>
      <w:widowControl w:val="0"/>
      <w:autoSpaceDE w:val="0"/>
      <w:autoSpaceDN w:val="0"/>
      <w:spacing w:line="240" w:lineRule="auto"/>
    </w:pPr>
    <w:rPr>
      <w:color w:val="auto"/>
      <w:lang w:val="en-US"/>
    </w:rPr>
    <w:tblPr>
      <w:tblInd w:w="0" w:type="dxa"/>
      <w:tblCellMar>
        <w:top w:w="0" w:type="dxa"/>
        <w:left w:w="0" w:type="dxa"/>
        <w:bottom w:w="0" w:type="dxa"/>
        <w:right w:w="0" w:type="dxa"/>
      </w:tblCellMar>
    </w:tblPr>
  </w:style>
  <w:style w:type="paragraph" w:styleId="Inhopg4">
    <w:name w:val="toc 4"/>
    <w:basedOn w:val="Standaard"/>
    <w:next w:val="Standaard"/>
    <w:autoRedefine/>
    <w:uiPriority w:val="39"/>
    <w:unhideWhenUsed/>
    <w:locked/>
    <w:rsid w:val="00E2678A"/>
    <w:pPr>
      <w:tabs>
        <w:tab w:val="clear" w:pos="227"/>
      </w:tabs>
      <w:spacing w:after="100" w:line="278" w:lineRule="auto"/>
      <w:ind w:left="720"/>
    </w:pPr>
    <w:rPr>
      <w:rFonts w:eastAsiaTheme="minorEastAsia"/>
      <w:color w:val="auto"/>
      <w:kern w:val="2"/>
      <w:sz w:val="24"/>
      <w:szCs w:val="24"/>
      <w:lang w:eastAsia="nl-NL"/>
      <w14:ligatures w14:val="standardContextual"/>
    </w:rPr>
  </w:style>
  <w:style w:type="paragraph" w:styleId="Inhopg5">
    <w:name w:val="toc 5"/>
    <w:basedOn w:val="Standaard"/>
    <w:next w:val="Standaard"/>
    <w:autoRedefine/>
    <w:uiPriority w:val="39"/>
    <w:unhideWhenUsed/>
    <w:locked/>
    <w:rsid w:val="00E2678A"/>
    <w:pPr>
      <w:tabs>
        <w:tab w:val="clear" w:pos="227"/>
      </w:tabs>
      <w:spacing w:after="100" w:line="278" w:lineRule="auto"/>
      <w:ind w:left="960"/>
    </w:pPr>
    <w:rPr>
      <w:rFonts w:eastAsiaTheme="minorEastAsia"/>
      <w:color w:val="auto"/>
      <w:kern w:val="2"/>
      <w:sz w:val="24"/>
      <w:szCs w:val="24"/>
      <w:lang w:eastAsia="nl-NL"/>
      <w14:ligatures w14:val="standardContextual"/>
    </w:rPr>
  </w:style>
  <w:style w:type="paragraph" w:styleId="Inhopg6">
    <w:name w:val="toc 6"/>
    <w:basedOn w:val="Standaard"/>
    <w:next w:val="Standaard"/>
    <w:autoRedefine/>
    <w:uiPriority w:val="39"/>
    <w:unhideWhenUsed/>
    <w:locked/>
    <w:rsid w:val="00E2678A"/>
    <w:pPr>
      <w:tabs>
        <w:tab w:val="clear" w:pos="227"/>
      </w:tabs>
      <w:spacing w:after="100" w:line="278" w:lineRule="auto"/>
      <w:ind w:left="1200"/>
    </w:pPr>
    <w:rPr>
      <w:rFonts w:eastAsiaTheme="minorEastAsia"/>
      <w:color w:val="auto"/>
      <w:kern w:val="2"/>
      <w:sz w:val="24"/>
      <w:szCs w:val="24"/>
      <w:lang w:eastAsia="nl-NL"/>
      <w14:ligatures w14:val="standardContextual"/>
    </w:rPr>
  </w:style>
  <w:style w:type="paragraph" w:styleId="Inhopg7">
    <w:name w:val="toc 7"/>
    <w:basedOn w:val="Standaard"/>
    <w:next w:val="Standaard"/>
    <w:autoRedefine/>
    <w:uiPriority w:val="39"/>
    <w:unhideWhenUsed/>
    <w:locked/>
    <w:rsid w:val="00E2678A"/>
    <w:pPr>
      <w:tabs>
        <w:tab w:val="clear" w:pos="227"/>
      </w:tabs>
      <w:spacing w:after="100" w:line="278" w:lineRule="auto"/>
      <w:ind w:left="1440"/>
    </w:pPr>
    <w:rPr>
      <w:rFonts w:eastAsiaTheme="minorEastAsia"/>
      <w:color w:val="auto"/>
      <w:kern w:val="2"/>
      <w:sz w:val="24"/>
      <w:szCs w:val="24"/>
      <w:lang w:eastAsia="nl-NL"/>
      <w14:ligatures w14:val="standardContextual"/>
    </w:rPr>
  </w:style>
  <w:style w:type="paragraph" w:styleId="Inhopg8">
    <w:name w:val="toc 8"/>
    <w:basedOn w:val="Standaard"/>
    <w:next w:val="Standaard"/>
    <w:autoRedefine/>
    <w:uiPriority w:val="39"/>
    <w:unhideWhenUsed/>
    <w:locked/>
    <w:rsid w:val="00E2678A"/>
    <w:pPr>
      <w:tabs>
        <w:tab w:val="clear" w:pos="227"/>
      </w:tabs>
      <w:spacing w:after="100" w:line="278" w:lineRule="auto"/>
      <w:ind w:left="1680"/>
    </w:pPr>
    <w:rPr>
      <w:rFonts w:eastAsiaTheme="minorEastAsia"/>
      <w:color w:val="auto"/>
      <w:kern w:val="2"/>
      <w:sz w:val="24"/>
      <w:szCs w:val="24"/>
      <w:lang w:eastAsia="nl-NL"/>
      <w14:ligatures w14:val="standardContextual"/>
    </w:rPr>
  </w:style>
  <w:style w:type="paragraph" w:styleId="Inhopg9">
    <w:name w:val="toc 9"/>
    <w:basedOn w:val="Standaard"/>
    <w:next w:val="Standaard"/>
    <w:autoRedefine/>
    <w:uiPriority w:val="39"/>
    <w:unhideWhenUsed/>
    <w:locked/>
    <w:rsid w:val="00E2678A"/>
    <w:pPr>
      <w:tabs>
        <w:tab w:val="clear" w:pos="227"/>
      </w:tabs>
      <w:spacing w:after="100" w:line="278" w:lineRule="auto"/>
      <w:ind w:left="1920"/>
    </w:pPr>
    <w:rPr>
      <w:rFonts w:eastAsiaTheme="minorEastAsia"/>
      <w:color w:val="auto"/>
      <w:kern w:val="2"/>
      <w:sz w:val="24"/>
      <w:szCs w:val="24"/>
      <w:lang w:eastAsia="nl-NL"/>
      <w14:ligatures w14:val="standardContextual"/>
    </w:rPr>
  </w:style>
  <w:style w:type="character" w:styleId="Vermelding">
    <w:name w:val="Mention"/>
    <w:basedOn w:val="Standaardalinea-lettertype"/>
    <w:uiPriority w:val="99"/>
    <w:unhideWhenUsed/>
    <w:rsid w:val="00A42BE5"/>
    <w:rPr>
      <w:color w:val="2B579A"/>
      <w:shd w:val="clear" w:color="auto" w:fill="E1DFDD"/>
    </w:rPr>
  </w:style>
  <w:style w:type="character" w:customStyle="1" w:styleId="normaltextrun">
    <w:name w:val="normaltextrun"/>
    <w:basedOn w:val="Standaardalinea-lettertype"/>
    <w:uiPriority w:val="1"/>
    <w:rsid w:val="004C367D"/>
    <w:rPr>
      <w:rFonts w:asciiTheme="minorHAnsi" w:eastAsiaTheme="minorEastAsia" w:hAnsiTheme="minorHAnsi" w:cstheme="minorBidi"/>
      <w:sz w:val="22"/>
      <w:szCs w:val="22"/>
    </w:rPr>
  </w:style>
  <w:style w:type="character" w:customStyle="1" w:styleId="eop">
    <w:name w:val="eop"/>
    <w:basedOn w:val="Standaardalinea-lettertype"/>
    <w:uiPriority w:val="1"/>
    <w:rsid w:val="004C367D"/>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21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www.tenderned.n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yperlink" Target="http://www.vggm.nl" TargetMode="External"/><Relationship Id="rId17" Type="http://schemas.openxmlformats.org/officeDocument/2006/relationships/hyperlink" Target="http://www.rijksoverheid.n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rijksoverheid.nl" TargetMode="External"/><Relationship Id="rId20" Type="http://schemas.openxmlformats.org/officeDocument/2006/relationships/image" Target="media/image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png"/><Relationship Id="rId5" Type="http://schemas.openxmlformats.org/officeDocument/2006/relationships/customXml" Target="../customXml/item5.xml"/><Relationship Id="rId15" Type="http://schemas.openxmlformats.org/officeDocument/2006/relationships/hyperlink" Target="http://www.belastingdienst.nl/" TargetMode="External"/><Relationship Id="rId23" Type="http://schemas.openxmlformats.org/officeDocument/2006/relationships/image" Target="media/image5.emf"/><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eherkenning.n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ggm.nl" TargetMode="External"/><Relationship Id="rId22" Type="http://schemas.openxmlformats.org/officeDocument/2006/relationships/image" Target="media/image4.svg"/><Relationship Id="rId27" Type="http://schemas.openxmlformats.org/officeDocument/2006/relationships/header" Target="header2.xml"/><Relationship Id="rId30"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hyperlink" Target="http://www.vggm.nl" TargetMode="External"/><Relationship Id="rId1" Type="http://schemas.openxmlformats.org/officeDocument/2006/relationships/hyperlink" Target="http://www.vggm.n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A716FF0C044B20B8649C1FE65F70BF"/>
        <w:category>
          <w:name w:val="Algemeen"/>
          <w:gallery w:val="placeholder"/>
        </w:category>
        <w:types>
          <w:type w:val="bbPlcHdr"/>
        </w:types>
        <w:behaviors>
          <w:behavior w:val="content"/>
        </w:behaviors>
        <w:guid w:val="{FA6A3E65-1FE9-4B23-B5A2-8B518B8EC678}"/>
      </w:docPartPr>
      <w:docPartBody>
        <w:p w:rsidR="00E24240" w:rsidRDefault="00A77B04" w:rsidP="00A77B04">
          <w:pPr>
            <w:pStyle w:val="D5A716FF0C044B20B8649C1FE65F70BF"/>
          </w:pPr>
          <w:r w:rsidRPr="00354B6E">
            <w:rPr>
              <w:rStyle w:val="Tekstvantijdelijkeaanduiding"/>
            </w:rPr>
            <w:t>[</w:t>
          </w:r>
          <w:r>
            <w:rPr>
              <w:rStyle w:val="Tekstvantijdelijkeaanduiding"/>
            </w:rPr>
            <w:t>Kies maand/jaar</w:t>
          </w:r>
          <w:r w:rsidRPr="00354B6E">
            <w:rPr>
              <w:rStyle w:val="Tekstvantijdelijkeaanduiding"/>
            </w:rPr>
            <w:t>]</w:t>
          </w:r>
        </w:p>
      </w:docPartBody>
    </w:docPart>
    <w:docPart>
      <w:docPartPr>
        <w:name w:val="1FC67DE56F5B4D8D9A7731C3C55200B8"/>
        <w:category>
          <w:name w:val="Algemeen"/>
          <w:gallery w:val="placeholder"/>
        </w:category>
        <w:types>
          <w:type w:val="bbPlcHdr"/>
        </w:types>
        <w:behaviors>
          <w:behavior w:val="content"/>
        </w:behaviors>
        <w:guid w:val="{67F7E01F-F864-4348-A482-B41F81BB98A0}"/>
      </w:docPartPr>
      <w:docPartBody>
        <w:p w:rsidR="00FA1039" w:rsidRDefault="00000000">
          <w:pPr>
            <w:pStyle w:val="1FC67DE56F5B4D8D9A7731C3C55200B8"/>
          </w:pPr>
          <w:r w:rsidRPr="00B1689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erriweather Light">
    <w:charset w:val="00"/>
    <w:family w:val="auto"/>
    <w:pitch w:val="variable"/>
    <w:sig w:usb0="20000207" w:usb1="00000002" w:usb2="00000000" w:usb3="00000000" w:csb0="00000197"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60965"/>
    <w:multiLevelType w:val="multilevel"/>
    <w:tmpl w:val="39AC0E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8956558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171"/>
    <w:rsid w:val="00012F3A"/>
    <w:rsid w:val="000508FB"/>
    <w:rsid w:val="00074635"/>
    <w:rsid w:val="000B43E5"/>
    <w:rsid w:val="001005A4"/>
    <w:rsid w:val="00107382"/>
    <w:rsid w:val="00114015"/>
    <w:rsid w:val="001250CB"/>
    <w:rsid w:val="00144986"/>
    <w:rsid w:val="001C6DEE"/>
    <w:rsid w:val="001E7682"/>
    <w:rsid w:val="00205882"/>
    <w:rsid w:val="002704B6"/>
    <w:rsid w:val="00291A74"/>
    <w:rsid w:val="002C5D20"/>
    <w:rsid w:val="002D31AF"/>
    <w:rsid w:val="002F04BC"/>
    <w:rsid w:val="003A3C82"/>
    <w:rsid w:val="003C1B0E"/>
    <w:rsid w:val="003F466C"/>
    <w:rsid w:val="00403EE4"/>
    <w:rsid w:val="00406F6F"/>
    <w:rsid w:val="00460D76"/>
    <w:rsid w:val="004867FA"/>
    <w:rsid w:val="004B3099"/>
    <w:rsid w:val="004C5E9E"/>
    <w:rsid w:val="005E17EC"/>
    <w:rsid w:val="00626AB4"/>
    <w:rsid w:val="00633DB7"/>
    <w:rsid w:val="00663B58"/>
    <w:rsid w:val="00690B1D"/>
    <w:rsid w:val="006A6E1C"/>
    <w:rsid w:val="006F4E63"/>
    <w:rsid w:val="00700A00"/>
    <w:rsid w:val="007B497B"/>
    <w:rsid w:val="007C3A77"/>
    <w:rsid w:val="007D394D"/>
    <w:rsid w:val="007E3F72"/>
    <w:rsid w:val="008529BA"/>
    <w:rsid w:val="00863689"/>
    <w:rsid w:val="008D023A"/>
    <w:rsid w:val="00906827"/>
    <w:rsid w:val="00984FE6"/>
    <w:rsid w:val="009863E3"/>
    <w:rsid w:val="009C5D1E"/>
    <w:rsid w:val="009F3EB1"/>
    <w:rsid w:val="00A45CBC"/>
    <w:rsid w:val="00A56251"/>
    <w:rsid w:val="00A77B04"/>
    <w:rsid w:val="00A95114"/>
    <w:rsid w:val="00A96301"/>
    <w:rsid w:val="00AA7F6F"/>
    <w:rsid w:val="00AD0A36"/>
    <w:rsid w:val="00AD3EB5"/>
    <w:rsid w:val="00AE174F"/>
    <w:rsid w:val="00AF11DC"/>
    <w:rsid w:val="00B25556"/>
    <w:rsid w:val="00B4200E"/>
    <w:rsid w:val="00B44158"/>
    <w:rsid w:val="00B606F4"/>
    <w:rsid w:val="00BB62A0"/>
    <w:rsid w:val="00BF73ED"/>
    <w:rsid w:val="00C12A39"/>
    <w:rsid w:val="00C357EA"/>
    <w:rsid w:val="00C431FE"/>
    <w:rsid w:val="00C56FA6"/>
    <w:rsid w:val="00C8781C"/>
    <w:rsid w:val="00CB6E98"/>
    <w:rsid w:val="00CC0D3A"/>
    <w:rsid w:val="00CC7906"/>
    <w:rsid w:val="00CE36E5"/>
    <w:rsid w:val="00CE7CAD"/>
    <w:rsid w:val="00D20065"/>
    <w:rsid w:val="00D30CEC"/>
    <w:rsid w:val="00D31394"/>
    <w:rsid w:val="00D606BD"/>
    <w:rsid w:val="00DA6512"/>
    <w:rsid w:val="00DD0457"/>
    <w:rsid w:val="00DE1AF5"/>
    <w:rsid w:val="00DF215C"/>
    <w:rsid w:val="00E0717D"/>
    <w:rsid w:val="00E15898"/>
    <w:rsid w:val="00E24240"/>
    <w:rsid w:val="00E4427E"/>
    <w:rsid w:val="00E47171"/>
    <w:rsid w:val="00E527ED"/>
    <w:rsid w:val="00E62492"/>
    <w:rsid w:val="00EB51E9"/>
    <w:rsid w:val="00EB54E4"/>
    <w:rsid w:val="00EB6123"/>
    <w:rsid w:val="00F13993"/>
    <w:rsid w:val="00F540EC"/>
    <w:rsid w:val="00F651A4"/>
    <w:rsid w:val="00F837C1"/>
    <w:rsid w:val="00FA1039"/>
    <w:rsid w:val="00FC39B3"/>
    <w:rsid w:val="00FD1310"/>
    <w:rsid w:val="00FD47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E7CAD"/>
    <w:rPr>
      <w:color w:val="808080"/>
    </w:rPr>
  </w:style>
  <w:style w:type="paragraph" w:customStyle="1" w:styleId="D5A716FF0C044B20B8649C1FE65F70BF">
    <w:name w:val="D5A716FF0C044B20B8649C1FE65F70BF"/>
    <w:rsid w:val="00A77B04"/>
    <w:rPr>
      <w:lang w:val="nl-NL" w:eastAsia="nl-NL"/>
    </w:rPr>
  </w:style>
  <w:style w:type="paragraph" w:customStyle="1" w:styleId="1FC67DE56F5B4D8D9A7731C3C55200B8">
    <w:name w:val="1FC67DE56F5B4D8D9A7731C3C55200B8"/>
    <w:pPr>
      <w:spacing w:line="278" w:lineRule="auto"/>
    </w:pPr>
    <w:rPr>
      <w:kern w:val="2"/>
      <w:sz w:val="24"/>
      <w:szCs w:val="24"/>
      <w:lang w:val="nl-NL" w:eastAsia="nl-NL"/>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GGM">
      <a:dk1>
        <a:sysClr val="windowText" lastClr="000000"/>
      </a:dk1>
      <a:lt1>
        <a:sysClr val="window" lastClr="FFFFFF"/>
      </a:lt1>
      <a:dk2>
        <a:srgbClr val="C3375A"/>
      </a:dk2>
      <a:lt2>
        <a:srgbClr val="F9EBEE"/>
      </a:lt2>
      <a:accent1>
        <a:srgbClr val="C3375A"/>
      </a:accent1>
      <a:accent2>
        <a:srgbClr val="292D68"/>
      </a:accent2>
      <a:accent3>
        <a:srgbClr val="F9EBEE"/>
      </a:accent3>
      <a:accent4>
        <a:srgbClr val="C3375A"/>
      </a:accent4>
      <a:accent5>
        <a:srgbClr val="292D68"/>
      </a:accent5>
      <a:accent6>
        <a:srgbClr val="F9EBEE"/>
      </a:accent6>
      <a:hlink>
        <a:srgbClr val="C3375A"/>
      </a:hlink>
      <a:folHlink>
        <a:srgbClr val="C3375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2026-01-19T00:00:00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gereed_x003f_ xmlns="72fa066e-3eb5-449b-b51a-8579f1882e1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06CEE415DCE864BB2B1974F0047AB31" ma:contentTypeVersion="4" ma:contentTypeDescription="Een nieuw document maken." ma:contentTypeScope="" ma:versionID="2e48f4de1a8bfd6ba2595023a8df001d">
  <xsd:schema xmlns:xsd="http://www.w3.org/2001/XMLSchema" xmlns:xs="http://www.w3.org/2001/XMLSchema" xmlns:p="http://schemas.microsoft.com/office/2006/metadata/properties" xmlns:ns2="72fa066e-3eb5-449b-b51a-8579f1882e1b" targetNamespace="http://schemas.microsoft.com/office/2006/metadata/properties" ma:root="true" ma:fieldsID="40abc2d65a9618e2ac31021618af057e" ns2:_="">
    <xsd:import namespace="72fa066e-3eb5-449b-b51a-8579f1882e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ocumentgere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a066e-3eb5-449b-b51a-8579f1882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ocumentgereed_x003f_" ma:index="11" nillable="true" ma:displayName="Document gereed?" ma:format="Dropdown" ma:internalName="Documentgereed_x003f_">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8819D8-F579-4F9E-831F-A93A09DA658D}">
  <ds:schemaRefs>
    <ds:schemaRef ds:uri="http://schemas.microsoft.com/sharepoint/v3/contenttype/forms"/>
  </ds:schemaRefs>
</ds:datastoreItem>
</file>

<file path=customXml/itemProps3.xml><?xml version="1.0" encoding="utf-8"?>
<ds:datastoreItem xmlns:ds="http://schemas.openxmlformats.org/officeDocument/2006/customXml" ds:itemID="{AD969292-A052-4BDC-BE6A-592BC91AD474}">
  <ds:schemaRefs>
    <ds:schemaRef ds:uri="http://schemas.microsoft.com/office/2006/metadata/properties"/>
    <ds:schemaRef ds:uri="http://schemas.microsoft.com/office/infopath/2007/PartnerControls"/>
    <ds:schemaRef ds:uri="72fa066e-3eb5-449b-b51a-8579f1882e1b"/>
  </ds:schemaRefs>
</ds:datastoreItem>
</file>

<file path=customXml/itemProps4.xml><?xml version="1.0" encoding="utf-8"?>
<ds:datastoreItem xmlns:ds="http://schemas.openxmlformats.org/officeDocument/2006/customXml" ds:itemID="{F7AB6E08-D79E-4178-BB4C-9428C74A7DCF}">
  <ds:schemaRefs>
    <ds:schemaRef ds:uri="http://schemas.openxmlformats.org/officeDocument/2006/bibliography"/>
  </ds:schemaRefs>
</ds:datastoreItem>
</file>

<file path=customXml/itemProps5.xml><?xml version="1.0" encoding="utf-8"?>
<ds:datastoreItem xmlns:ds="http://schemas.openxmlformats.org/officeDocument/2006/customXml" ds:itemID="{30197972-5695-4E42-AA25-3C52ECD67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a066e-3eb5-449b-b51a-8579f1882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35</Pages>
  <Words>14113</Words>
  <Characters>77623</Characters>
  <Application>Microsoft Office Word</Application>
  <DocSecurity>0</DocSecurity>
  <Lines>646</Lines>
  <Paragraphs>183</Paragraphs>
  <ScaleCrop>false</ScaleCrop>
  <Company>VGGM</Company>
  <LinksUpToDate>false</LinksUpToDate>
  <CharactersWithSpaces>91553</CharactersWithSpaces>
  <SharedDoc>false</SharedDoc>
  <HLinks>
    <vt:vector size="480" baseType="variant">
      <vt:variant>
        <vt:i4>7667749</vt:i4>
      </vt:variant>
      <vt:variant>
        <vt:i4>456</vt:i4>
      </vt:variant>
      <vt:variant>
        <vt:i4>0</vt:i4>
      </vt:variant>
      <vt:variant>
        <vt:i4>5</vt:i4>
      </vt:variant>
      <vt:variant>
        <vt:lpwstr>https://www.eherkenning.nl/</vt:lpwstr>
      </vt:variant>
      <vt:variant>
        <vt:lpwstr/>
      </vt:variant>
      <vt:variant>
        <vt:i4>2031620</vt:i4>
      </vt:variant>
      <vt:variant>
        <vt:i4>453</vt:i4>
      </vt:variant>
      <vt:variant>
        <vt:i4>0</vt:i4>
      </vt:variant>
      <vt:variant>
        <vt:i4>5</vt:i4>
      </vt:variant>
      <vt:variant>
        <vt:lpwstr>http://www.tenderned.nl/</vt:lpwstr>
      </vt:variant>
      <vt:variant>
        <vt:lpwstr/>
      </vt:variant>
      <vt:variant>
        <vt:i4>262171</vt:i4>
      </vt:variant>
      <vt:variant>
        <vt:i4>450</vt:i4>
      </vt:variant>
      <vt:variant>
        <vt:i4>0</vt:i4>
      </vt:variant>
      <vt:variant>
        <vt:i4>5</vt:i4>
      </vt:variant>
      <vt:variant>
        <vt:lpwstr>http://www.rijksoverheid.nl/</vt:lpwstr>
      </vt:variant>
      <vt:variant>
        <vt:lpwstr/>
      </vt:variant>
      <vt:variant>
        <vt:i4>262171</vt:i4>
      </vt:variant>
      <vt:variant>
        <vt:i4>447</vt:i4>
      </vt:variant>
      <vt:variant>
        <vt:i4>0</vt:i4>
      </vt:variant>
      <vt:variant>
        <vt:i4>5</vt:i4>
      </vt:variant>
      <vt:variant>
        <vt:lpwstr>http://www.rijksoverheid.nl/</vt:lpwstr>
      </vt:variant>
      <vt:variant>
        <vt:lpwstr/>
      </vt:variant>
      <vt:variant>
        <vt:i4>6946942</vt:i4>
      </vt:variant>
      <vt:variant>
        <vt:i4>444</vt:i4>
      </vt:variant>
      <vt:variant>
        <vt:i4>0</vt:i4>
      </vt:variant>
      <vt:variant>
        <vt:i4>5</vt:i4>
      </vt:variant>
      <vt:variant>
        <vt:lpwstr>http://www.belastingdienst.nl/</vt:lpwstr>
      </vt:variant>
      <vt:variant>
        <vt:lpwstr/>
      </vt:variant>
      <vt:variant>
        <vt:i4>7864372</vt:i4>
      </vt:variant>
      <vt:variant>
        <vt:i4>441</vt:i4>
      </vt:variant>
      <vt:variant>
        <vt:i4>0</vt:i4>
      </vt:variant>
      <vt:variant>
        <vt:i4>5</vt:i4>
      </vt:variant>
      <vt:variant>
        <vt:lpwstr>http://www.vggm.nl/</vt:lpwstr>
      </vt:variant>
      <vt:variant>
        <vt:lpwstr/>
      </vt:variant>
      <vt:variant>
        <vt:i4>7864372</vt:i4>
      </vt:variant>
      <vt:variant>
        <vt:i4>438</vt:i4>
      </vt:variant>
      <vt:variant>
        <vt:i4>0</vt:i4>
      </vt:variant>
      <vt:variant>
        <vt:i4>5</vt:i4>
      </vt:variant>
      <vt:variant>
        <vt:lpwstr>http://www.vggm.nl/</vt:lpwstr>
      </vt:variant>
      <vt:variant>
        <vt:lpwstr/>
      </vt:variant>
      <vt:variant>
        <vt:i4>1966142</vt:i4>
      </vt:variant>
      <vt:variant>
        <vt:i4>428</vt:i4>
      </vt:variant>
      <vt:variant>
        <vt:i4>0</vt:i4>
      </vt:variant>
      <vt:variant>
        <vt:i4>5</vt:i4>
      </vt:variant>
      <vt:variant>
        <vt:lpwstr/>
      </vt:variant>
      <vt:variant>
        <vt:lpwstr>_Toc219459058</vt:lpwstr>
      </vt:variant>
      <vt:variant>
        <vt:i4>1966142</vt:i4>
      </vt:variant>
      <vt:variant>
        <vt:i4>422</vt:i4>
      </vt:variant>
      <vt:variant>
        <vt:i4>0</vt:i4>
      </vt:variant>
      <vt:variant>
        <vt:i4>5</vt:i4>
      </vt:variant>
      <vt:variant>
        <vt:lpwstr/>
      </vt:variant>
      <vt:variant>
        <vt:lpwstr>_Toc219459057</vt:lpwstr>
      </vt:variant>
      <vt:variant>
        <vt:i4>1966142</vt:i4>
      </vt:variant>
      <vt:variant>
        <vt:i4>416</vt:i4>
      </vt:variant>
      <vt:variant>
        <vt:i4>0</vt:i4>
      </vt:variant>
      <vt:variant>
        <vt:i4>5</vt:i4>
      </vt:variant>
      <vt:variant>
        <vt:lpwstr/>
      </vt:variant>
      <vt:variant>
        <vt:lpwstr>_Toc219459056</vt:lpwstr>
      </vt:variant>
      <vt:variant>
        <vt:i4>1966142</vt:i4>
      </vt:variant>
      <vt:variant>
        <vt:i4>410</vt:i4>
      </vt:variant>
      <vt:variant>
        <vt:i4>0</vt:i4>
      </vt:variant>
      <vt:variant>
        <vt:i4>5</vt:i4>
      </vt:variant>
      <vt:variant>
        <vt:lpwstr/>
      </vt:variant>
      <vt:variant>
        <vt:lpwstr>_Toc219459055</vt:lpwstr>
      </vt:variant>
      <vt:variant>
        <vt:i4>1966142</vt:i4>
      </vt:variant>
      <vt:variant>
        <vt:i4>404</vt:i4>
      </vt:variant>
      <vt:variant>
        <vt:i4>0</vt:i4>
      </vt:variant>
      <vt:variant>
        <vt:i4>5</vt:i4>
      </vt:variant>
      <vt:variant>
        <vt:lpwstr/>
      </vt:variant>
      <vt:variant>
        <vt:lpwstr>_Toc219459054</vt:lpwstr>
      </vt:variant>
      <vt:variant>
        <vt:i4>1966142</vt:i4>
      </vt:variant>
      <vt:variant>
        <vt:i4>398</vt:i4>
      </vt:variant>
      <vt:variant>
        <vt:i4>0</vt:i4>
      </vt:variant>
      <vt:variant>
        <vt:i4>5</vt:i4>
      </vt:variant>
      <vt:variant>
        <vt:lpwstr/>
      </vt:variant>
      <vt:variant>
        <vt:lpwstr>_Toc219459053</vt:lpwstr>
      </vt:variant>
      <vt:variant>
        <vt:i4>1966142</vt:i4>
      </vt:variant>
      <vt:variant>
        <vt:i4>392</vt:i4>
      </vt:variant>
      <vt:variant>
        <vt:i4>0</vt:i4>
      </vt:variant>
      <vt:variant>
        <vt:i4>5</vt:i4>
      </vt:variant>
      <vt:variant>
        <vt:lpwstr/>
      </vt:variant>
      <vt:variant>
        <vt:lpwstr>_Toc219459052</vt:lpwstr>
      </vt:variant>
      <vt:variant>
        <vt:i4>1966142</vt:i4>
      </vt:variant>
      <vt:variant>
        <vt:i4>386</vt:i4>
      </vt:variant>
      <vt:variant>
        <vt:i4>0</vt:i4>
      </vt:variant>
      <vt:variant>
        <vt:i4>5</vt:i4>
      </vt:variant>
      <vt:variant>
        <vt:lpwstr/>
      </vt:variant>
      <vt:variant>
        <vt:lpwstr>_Toc219459051</vt:lpwstr>
      </vt:variant>
      <vt:variant>
        <vt:i4>1966142</vt:i4>
      </vt:variant>
      <vt:variant>
        <vt:i4>380</vt:i4>
      </vt:variant>
      <vt:variant>
        <vt:i4>0</vt:i4>
      </vt:variant>
      <vt:variant>
        <vt:i4>5</vt:i4>
      </vt:variant>
      <vt:variant>
        <vt:lpwstr/>
      </vt:variant>
      <vt:variant>
        <vt:lpwstr>_Toc219459050</vt:lpwstr>
      </vt:variant>
      <vt:variant>
        <vt:i4>2031678</vt:i4>
      </vt:variant>
      <vt:variant>
        <vt:i4>374</vt:i4>
      </vt:variant>
      <vt:variant>
        <vt:i4>0</vt:i4>
      </vt:variant>
      <vt:variant>
        <vt:i4>5</vt:i4>
      </vt:variant>
      <vt:variant>
        <vt:lpwstr/>
      </vt:variant>
      <vt:variant>
        <vt:lpwstr>_Toc219459049</vt:lpwstr>
      </vt:variant>
      <vt:variant>
        <vt:i4>2031678</vt:i4>
      </vt:variant>
      <vt:variant>
        <vt:i4>368</vt:i4>
      </vt:variant>
      <vt:variant>
        <vt:i4>0</vt:i4>
      </vt:variant>
      <vt:variant>
        <vt:i4>5</vt:i4>
      </vt:variant>
      <vt:variant>
        <vt:lpwstr/>
      </vt:variant>
      <vt:variant>
        <vt:lpwstr>_Toc219459048</vt:lpwstr>
      </vt:variant>
      <vt:variant>
        <vt:i4>2031678</vt:i4>
      </vt:variant>
      <vt:variant>
        <vt:i4>362</vt:i4>
      </vt:variant>
      <vt:variant>
        <vt:i4>0</vt:i4>
      </vt:variant>
      <vt:variant>
        <vt:i4>5</vt:i4>
      </vt:variant>
      <vt:variant>
        <vt:lpwstr/>
      </vt:variant>
      <vt:variant>
        <vt:lpwstr>_Toc219459047</vt:lpwstr>
      </vt:variant>
      <vt:variant>
        <vt:i4>2031678</vt:i4>
      </vt:variant>
      <vt:variant>
        <vt:i4>356</vt:i4>
      </vt:variant>
      <vt:variant>
        <vt:i4>0</vt:i4>
      </vt:variant>
      <vt:variant>
        <vt:i4>5</vt:i4>
      </vt:variant>
      <vt:variant>
        <vt:lpwstr/>
      </vt:variant>
      <vt:variant>
        <vt:lpwstr>_Toc219459046</vt:lpwstr>
      </vt:variant>
      <vt:variant>
        <vt:i4>2031678</vt:i4>
      </vt:variant>
      <vt:variant>
        <vt:i4>350</vt:i4>
      </vt:variant>
      <vt:variant>
        <vt:i4>0</vt:i4>
      </vt:variant>
      <vt:variant>
        <vt:i4>5</vt:i4>
      </vt:variant>
      <vt:variant>
        <vt:lpwstr/>
      </vt:variant>
      <vt:variant>
        <vt:lpwstr>_Toc219459045</vt:lpwstr>
      </vt:variant>
      <vt:variant>
        <vt:i4>2031678</vt:i4>
      </vt:variant>
      <vt:variant>
        <vt:i4>344</vt:i4>
      </vt:variant>
      <vt:variant>
        <vt:i4>0</vt:i4>
      </vt:variant>
      <vt:variant>
        <vt:i4>5</vt:i4>
      </vt:variant>
      <vt:variant>
        <vt:lpwstr/>
      </vt:variant>
      <vt:variant>
        <vt:lpwstr>_Toc219459044</vt:lpwstr>
      </vt:variant>
      <vt:variant>
        <vt:i4>2031678</vt:i4>
      </vt:variant>
      <vt:variant>
        <vt:i4>338</vt:i4>
      </vt:variant>
      <vt:variant>
        <vt:i4>0</vt:i4>
      </vt:variant>
      <vt:variant>
        <vt:i4>5</vt:i4>
      </vt:variant>
      <vt:variant>
        <vt:lpwstr/>
      </vt:variant>
      <vt:variant>
        <vt:lpwstr>_Toc219459043</vt:lpwstr>
      </vt:variant>
      <vt:variant>
        <vt:i4>2031678</vt:i4>
      </vt:variant>
      <vt:variant>
        <vt:i4>332</vt:i4>
      </vt:variant>
      <vt:variant>
        <vt:i4>0</vt:i4>
      </vt:variant>
      <vt:variant>
        <vt:i4>5</vt:i4>
      </vt:variant>
      <vt:variant>
        <vt:lpwstr/>
      </vt:variant>
      <vt:variant>
        <vt:lpwstr>_Toc219459042</vt:lpwstr>
      </vt:variant>
      <vt:variant>
        <vt:i4>2031678</vt:i4>
      </vt:variant>
      <vt:variant>
        <vt:i4>326</vt:i4>
      </vt:variant>
      <vt:variant>
        <vt:i4>0</vt:i4>
      </vt:variant>
      <vt:variant>
        <vt:i4>5</vt:i4>
      </vt:variant>
      <vt:variant>
        <vt:lpwstr/>
      </vt:variant>
      <vt:variant>
        <vt:lpwstr>_Toc219459041</vt:lpwstr>
      </vt:variant>
      <vt:variant>
        <vt:i4>2031678</vt:i4>
      </vt:variant>
      <vt:variant>
        <vt:i4>320</vt:i4>
      </vt:variant>
      <vt:variant>
        <vt:i4>0</vt:i4>
      </vt:variant>
      <vt:variant>
        <vt:i4>5</vt:i4>
      </vt:variant>
      <vt:variant>
        <vt:lpwstr/>
      </vt:variant>
      <vt:variant>
        <vt:lpwstr>_Toc219459040</vt:lpwstr>
      </vt:variant>
      <vt:variant>
        <vt:i4>1572926</vt:i4>
      </vt:variant>
      <vt:variant>
        <vt:i4>314</vt:i4>
      </vt:variant>
      <vt:variant>
        <vt:i4>0</vt:i4>
      </vt:variant>
      <vt:variant>
        <vt:i4>5</vt:i4>
      </vt:variant>
      <vt:variant>
        <vt:lpwstr/>
      </vt:variant>
      <vt:variant>
        <vt:lpwstr>_Toc219459039</vt:lpwstr>
      </vt:variant>
      <vt:variant>
        <vt:i4>1572926</vt:i4>
      </vt:variant>
      <vt:variant>
        <vt:i4>308</vt:i4>
      </vt:variant>
      <vt:variant>
        <vt:i4>0</vt:i4>
      </vt:variant>
      <vt:variant>
        <vt:i4>5</vt:i4>
      </vt:variant>
      <vt:variant>
        <vt:lpwstr/>
      </vt:variant>
      <vt:variant>
        <vt:lpwstr>_Toc219459038</vt:lpwstr>
      </vt:variant>
      <vt:variant>
        <vt:i4>1572926</vt:i4>
      </vt:variant>
      <vt:variant>
        <vt:i4>302</vt:i4>
      </vt:variant>
      <vt:variant>
        <vt:i4>0</vt:i4>
      </vt:variant>
      <vt:variant>
        <vt:i4>5</vt:i4>
      </vt:variant>
      <vt:variant>
        <vt:lpwstr/>
      </vt:variant>
      <vt:variant>
        <vt:lpwstr>_Toc219459037</vt:lpwstr>
      </vt:variant>
      <vt:variant>
        <vt:i4>1572926</vt:i4>
      </vt:variant>
      <vt:variant>
        <vt:i4>296</vt:i4>
      </vt:variant>
      <vt:variant>
        <vt:i4>0</vt:i4>
      </vt:variant>
      <vt:variant>
        <vt:i4>5</vt:i4>
      </vt:variant>
      <vt:variant>
        <vt:lpwstr/>
      </vt:variant>
      <vt:variant>
        <vt:lpwstr>_Toc219459036</vt:lpwstr>
      </vt:variant>
      <vt:variant>
        <vt:i4>1572926</vt:i4>
      </vt:variant>
      <vt:variant>
        <vt:i4>290</vt:i4>
      </vt:variant>
      <vt:variant>
        <vt:i4>0</vt:i4>
      </vt:variant>
      <vt:variant>
        <vt:i4>5</vt:i4>
      </vt:variant>
      <vt:variant>
        <vt:lpwstr/>
      </vt:variant>
      <vt:variant>
        <vt:lpwstr>_Toc219459035</vt:lpwstr>
      </vt:variant>
      <vt:variant>
        <vt:i4>1572926</vt:i4>
      </vt:variant>
      <vt:variant>
        <vt:i4>284</vt:i4>
      </vt:variant>
      <vt:variant>
        <vt:i4>0</vt:i4>
      </vt:variant>
      <vt:variant>
        <vt:i4>5</vt:i4>
      </vt:variant>
      <vt:variant>
        <vt:lpwstr/>
      </vt:variant>
      <vt:variant>
        <vt:lpwstr>_Toc219459034</vt:lpwstr>
      </vt:variant>
      <vt:variant>
        <vt:i4>1572926</vt:i4>
      </vt:variant>
      <vt:variant>
        <vt:i4>278</vt:i4>
      </vt:variant>
      <vt:variant>
        <vt:i4>0</vt:i4>
      </vt:variant>
      <vt:variant>
        <vt:i4>5</vt:i4>
      </vt:variant>
      <vt:variant>
        <vt:lpwstr/>
      </vt:variant>
      <vt:variant>
        <vt:lpwstr>_Toc219459033</vt:lpwstr>
      </vt:variant>
      <vt:variant>
        <vt:i4>1572926</vt:i4>
      </vt:variant>
      <vt:variant>
        <vt:i4>272</vt:i4>
      </vt:variant>
      <vt:variant>
        <vt:i4>0</vt:i4>
      </vt:variant>
      <vt:variant>
        <vt:i4>5</vt:i4>
      </vt:variant>
      <vt:variant>
        <vt:lpwstr/>
      </vt:variant>
      <vt:variant>
        <vt:lpwstr>_Toc219459032</vt:lpwstr>
      </vt:variant>
      <vt:variant>
        <vt:i4>1572926</vt:i4>
      </vt:variant>
      <vt:variant>
        <vt:i4>266</vt:i4>
      </vt:variant>
      <vt:variant>
        <vt:i4>0</vt:i4>
      </vt:variant>
      <vt:variant>
        <vt:i4>5</vt:i4>
      </vt:variant>
      <vt:variant>
        <vt:lpwstr/>
      </vt:variant>
      <vt:variant>
        <vt:lpwstr>_Toc219459031</vt:lpwstr>
      </vt:variant>
      <vt:variant>
        <vt:i4>1572926</vt:i4>
      </vt:variant>
      <vt:variant>
        <vt:i4>260</vt:i4>
      </vt:variant>
      <vt:variant>
        <vt:i4>0</vt:i4>
      </vt:variant>
      <vt:variant>
        <vt:i4>5</vt:i4>
      </vt:variant>
      <vt:variant>
        <vt:lpwstr/>
      </vt:variant>
      <vt:variant>
        <vt:lpwstr>_Toc219459030</vt:lpwstr>
      </vt:variant>
      <vt:variant>
        <vt:i4>1638462</vt:i4>
      </vt:variant>
      <vt:variant>
        <vt:i4>254</vt:i4>
      </vt:variant>
      <vt:variant>
        <vt:i4>0</vt:i4>
      </vt:variant>
      <vt:variant>
        <vt:i4>5</vt:i4>
      </vt:variant>
      <vt:variant>
        <vt:lpwstr/>
      </vt:variant>
      <vt:variant>
        <vt:lpwstr>_Toc219459029</vt:lpwstr>
      </vt:variant>
      <vt:variant>
        <vt:i4>1638462</vt:i4>
      </vt:variant>
      <vt:variant>
        <vt:i4>248</vt:i4>
      </vt:variant>
      <vt:variant>
        <vt:i4>0</vt:i4>
      </vt:variant>
      <vt:variant>
        <vt:i4>5</vt:i4>
      </vt:variant>
      <vt:variant>
        <vt:lpwstr/>
      </vt:variant>
      <vt:variant>
        <vt:lpwstr>_Toc219459028</vt:lpwstr>
      </vt:variant>
      <vt:variant>
        <vt:i4>1638462</vt:i4>
      </vt:variant>
      <vt:variant>
        <vt:i4>242</vt:i4>
      </vt:variant>
      <vt:variant>
        <vt:i4>0</vt:i4>
      </vt:variant>
      <vt:variant>
        <vt:i4>5</vt:i4>
      </vt:variant>
      <vt:variant>
        <vt:lpwstr/>
      </vt:variant>
      <vt:variant>
        <vt:lpwstr>_Toc219459027</vt:lpwstr>
      </vt:variant>
      <vt:variant>
        <vt:i4>1638462</vt:i4>
      </vt:variant>
      <vt:variant>
        <vt:i4>236</vt:i4>
      </vt:variant>
      <vt:variant>
        <vt:i4>0</vt:i4>
      </vt:variant>
      <vt:variant>
        <vt:i4>5</vt:i4>
      </vt:variant>
      <vt:variant>
        <vt:lpwstr/>
      </vt:variant>
      <vt:variant>
        <vt:lpwstr>_Toc219459026</vt:lpwstr>
      </vt:variant>
      <vt:variant>
        <vt:i4>1638462</vt:i4>
      </vt:variant>
      <vt:variant>
        <vt:i4>230</vt:i4>
      </vt:variant>
      <vt:variant>
        <vt:i4>0</vt:i4>
      </vt:variant>
      <vt:variant>
        <vt:i4>5</vt:i4>
      </vt:variant>
      <vt:variant>
        <vt:lpwstr/>
      </vt:variant>
      <vt:variant>
        <vt:lpwstr>_Toc219459025</vt:lpwstr>
      </vt:variant>
      <vt:variant>
        <vt:i4>1638462</vt:i4>
      </vt:variant>
      <vt:variant>
        <vt:i4>224</vt:i4>
      </vt:variant>
      <vt:variant>
        <vt:i4>0</vt:i4>
      </vt:variant>
      <vt:variant>
        <vt:i4>5</vt:i4>
      </vt:variant>
      <vt:variant>
        <vt:lpwstr/>
      </vt:variant>
      <vt:variant>
        <vt:lpwstr>_Toc219459024</vt:lpwstr>
      </vt:variant>
      <vt:variant>
        <vt:i4>1638462</vt:i4>
      </vt:variant>
      <vt:variant>
        <vt:i4>218</vt:i4>
      </vt:variant>
      <vt:variant>
        <vt:i4>0</vt:i4>
      </vt:variant>
      <vt:variant>
        <vt:i4>5</vt:i4>
      </vt:variant>
      <vt:variant>
        <vt:lpwstr/>
      </vt:variant>
      <vt:variant>
        <vt:lpwstr>_Toc219459023</vt:lpwstr>
      </vt:variant>
      <vt:variant>
        <vt:i4>1638462</vt:i4>
      </vt:variant>
      <vt:variant>
        <vt:i4>212</vt:i4>
      </vt:variant>
      <vt:variant>
        <vt:i4>0</vt:i4>
      </vt:variant>
      <vt:variant>
        <vt:i4>5</vt:i4>
      </vt:variant>
      <vt:variant>
        <vt:lpwstr/>
      </vt:variant>
      <vt:variant>
        <vt:lpwstr>_Toc219459022</vt:lpwstr>
      </vt:variant>
      <vt:variant>
        <vt:i4>1638462</vt:i4>
      </vt:variant>
      <vt:variant>
        <vt:i4>206</vt:i4>
      </vt:variant>
      <vt:variant>
        <vt:i4>0</vt:i4>
      </vt:variant>
      <vt:variant>
        <vt:i4>5</vt:i4>
      </vt:variant>
      <vt:variant>
        <vt:lpwstr/>
      </vt:variant>
      <vt:variant>
        <vt:lpwstr>_Toc219459021</vt:lpwstr>
      </vt:variant>
      <vt:variant>
        <vt:i4>1638462</vt:i4>
      </vt:variant>
      <vt:variant>
        <vt:i4>200</vt:i4>
      </vt:variant>
      <vt:variant>
        <vt:i4>0</vt:i4>
      </vt:variant>
      <vt:variant>
        <vt:i4>5</vt:i4>
      </vt:variant>
      <vt:variant>
        <vt:lpwstr/>
      </vt:variant>
      <vt:variant>
        <vt:lpwstr>_Toc219459020</vt:lpwstr>
      </vt:variant>
      <vt:variant>
        <vt:i4>1703998</vt:i4>
      </vt:variant>
      <vt:variant>
        <vt:i4>194</vt:i4>
      </vt:variant>
      <vt:variant>
        <vt:i4>0</vt:i4>
      </vt:variant>
      <vt:variant>
        <vt:i4>5</vt:i4>
      </vt:variant>
      <vt:variant>
        <vt:lpwstr/>
      </vt:variant>
      <vt:variant>
        <vt:lpwstr>_Toc219459019</vt:lpwstr>
      </vt:variant>
      <vt:variant>
        <vt:i4>1703998</vt:i4>
      </vt:variant>
      <vt:variant>
        <vt:i4>188</vt:i4>
      </vt:variant>
      <vt:variant>
        <vt:i4>0</vt:i4>
      </vt:variant>
      <vt:variant>
        <vt:i4>5</vt:i4>
      </vt:variant>
      <vt:variant>
        <vt:lpwstr/>
      </vt:variant>
      <vt:variant>
        <vt:lpwstr>_Toc219459018</vt:lpwstr>
      </vt:variant>
      <vt:variant>
        <vt:i4>1703998</vt:i4>
      </vt:variant>
      <vt:variant>
        <vt:i4>182</vt:i4>
      </vt:variant>
      <vt:variant>
        <vt:i4>0</vt:i4>
      </vt:variant>
      <vt:variant>
        <vt:i4>5</vt:i4>
      </vt:variant>
      <vt:variant>
        <vt:lpwstr/>
      </vt:variant>
      <vt:variant>
        <vt:lpwstr>_Toc219459017</vt:lpwstr>
      </vt:variant>
      <vt:variant>
        <vt:i4>1703998</vt:i4>
      </vt:variant>
      <vt:variant>
        <vt:i4>176</vt:i4>
      </vt:variant>
      <vt:variant>
        <vt:i4>0</vt:i4>
      </vt:variant>
      <vt:variant>
        <vt:i4>5</vt:i4>
      </vt:variant>
      <vt:variant>
        <vt:lpwstr/>
      </vt:variant>
      <vt:variant>
        <vt:lpwstr>_Toc219459016</vt:lpwstr>
      </vt:variant>
      <vt:variant>
        <vt:i4>1703998</vt:i4>
      </vt:variant>
      <vt:variant>
        <vt:i4>170</vt:i4>
      </vt:variant>
      <vt:variant>
        <vt:i4>0</vt:i4>
      </vt:variant>
      <vt:variant>
        <vt:i4>5</vt:i4>
      </vt:variant>
      <vt:variant>
        <vt:lpwstr/>
      </vt:variant>
      <vt:variant>
        <vt:lpwstr>_Toc219459015</vt:lpwstr>
      </vt:variant>
      <vt:variant>
        <vt:i4>1703998</vt:i4>
      </vt:variant>
      <vt:variant>
        <vt:i4>164</vt:i4>
      </vt:variant>
      <vt:variant>
        <vt:i4>0</vt:i4>
      </vt:variant>
      <vt:variant>
        <vt:i4>5</vt:i4>
      </vt:variant>
      <vt:variant>
        <vt:lpwstr/>
      </vt:variant>
      <vt:variant>
        <vt:lpwstr>_Toc219459014</vt:lpwstr>
      </vt:variant>
      <vt:variant>
        <vt:i4>1703998</vt:i4>
      </vt:variant>
      <vt:variant>
        <vt:i4>158</vt:i4>
      </vt:variant>
      <vt:variant>
        <vt:i4>0</vt:i4>
      </vt:variant>
      <vt:variant>
        <vt:i4>5</vt:i4>
      </vt:variant>
      <vt:variant>
        <vt:lpwstr/>
      </vt:variant>
      <vt:variant>
        <vt:lpwstr>_Toc219459013</vt:lpwstr>
      </vt:variant>
      <vt:variant>
        <vt:i4>1703998</vt:i4>
      </vt:variant>
      <vt:variant>
        <vt:i4>152</vt:i4>
      </vt:variant>
      <vt:variant>
        <vt:i4>0</vt:i4>
      </vt:variant>
      <vt:variant>
        <vt:i4>5</vt:i4>
      </vt:variant>
      <vt:variant>
        <vt:lpwstr/>
      </vt:variant>
      <vt:variant>
        <vt:lpwstr>_Toc219459012</vt:lpwstr>
      </vt:variant>
      <vt:variant>
        <vt:i4>1703998</vt:i4>
      </vt:variant>
      <vt:variant>
        <vt:i4>146</vt:i4>
      </vt:variant>
      <vt:variant>
        <vt:i4>0</vt:i4>
      </vt:variant>
      <vt:variant>
        <vt:i4>5</vt:i4>
      </vt:variant>
      <vt:variant>
        <vt:lpwstr/>
      </vt:variant>
      <vt:variant>
        <vt:lpwstr>_Toc219459011</vt:lpwstr>
      </vt:variant>
      <vt:variant>
        <vt:i4>1703998</vt:i4>
      </vt:variant>
      <vt:variant>
        <vt:i4>140</vt:i4>
      </vt:variant>
      <vt:variant>
        <vt:i4>0</vt:i4>
      </vt:variant>
      <vt:variant>
        <vt:i4>5</vt:i4>
      </vt:variant>
      <vt:variant>
        <vt:lpwstr/>
      </vt:variant>
      <vt:variant>
        <vt:lpwstr>_Toc219459010</vt:lpwstr>
      </vt:variant>
      <vt:variant>
        <vt:i4>1769534</vt:i4>
      </vt:variant>
      <vt:variant>
        <vt:i4>134</vt:i4>
      </vt:variant>
      <vt:variant>
        <vt:i4>0</vt:i4>
      </vt:variant>
      <vt:variant>
        <vt:i4>5</vt:i4>
      </vt:variant>
      <vt:variant>
        <vt:lpwstr/>
      </vt:variant>
      <vt:variant>
        <vt:lpwstr>_Toc219459009</vt:lpwstr>
      </vt:variant>
      <vt:variant>
        <vt:i4>1769534</vt:i4>
      </vt:variant>
      <vt:variant>
        <vt:i4>128</vt:i4>
      </vt:variant>
      <vt:variant>
        <vt:i4>0</vt:i4>
      </vt:variant>
      <vt:variant>
        <vt:i4>5</vt:i4>
      </vt:variant>
      <vt:variant>
        <vt:lpwstr/>
      </vt:variant>
      <vt:variant>
        <vt:lpwstr>_Toc219459008</vt:lpwstr>
      </vt:variant>
      <vt:variant>
        <vt:i4>1769534</vt:i4>
      </vt:variant>
      <vt:variant>
        <vt:i4>122</vt:i4>
      </vt:variant>
      <vt:variant>
        <vt:i4>0</vt:i4>
      </vt:variant>
      <vt:variant>
        <vt:i4>5</vt:i4>
      </vt:variant>
      <vt:variant>
        <vt:lpwstr/>
      </vt:variant>
      <vt:variant>
        <vt:lpwstr>_Toc219459007</vt:lpwstr>
      </vt:variant>
      <vt:variant>
        <vt:i4>1769534</vt:i4>
      </vt:variant>
      <vt:variant>
        <vt:i4>116</vt:i4>
      </vt:variant>
      <vt:variant>
        <vt:i4>0</vt:i4>
      </vt:variant>
      <vt:variant>
        <vt:i4>5</vt:i4>
      </vt:variant>
      <vt:variant>
        <vt:lpwstr/>
      </vt:variant>
      <vt:variant>
        <vt:lpwstr>_Toc219459006</vt:lpwstr>
      </vt:variant>
      <vt:variant>
        <vt:i4>1769534</vt:i4>
      </vt:variant>
      <vt:variant>
        <vt:i4>110</vt:i4>
      </vt:variant>
      <vt:variant>
        <vt:i4>0</vt:i4>
      </vt:variant>
      <vt:variant>
        <vt:i4>5</vt:i4>
      </vt:variant>
      <vt:variant>
        <vt:lpwstr/>
      </vt:variant>
      <vt:variant>
        <vt:lpwstr>_Toc219459005</vt:lpwstr>
      </vt:variant>
      <vt:variant>
        <vt:i4>1769534</vt:i4>
      </vt:variant>
      <vt:variant>
        <vt:i4>104</vt:i4>
      </vt:variant>
      <vt:variant>
        <vt:i4>0</vt:i4>
      </vt:variant>
      <vt:variant>
        <vt:i4>5</vt:i4>
      </vt:variant>
      <vt:variant>
        <vt:lpwstr/>
      </vt:variant>
      <vt:variant>
        <vt:lpwstr>_Toc219459004</vt:lpwstr>
      </vt:variant>
      <vt:variant>
        <vt:i4>1769534</vt:i4>
      </vt:variant>
      <vt:variant>
        <vt:i4>98</vt:i4>
      </vt:variant>
      <vt:variant>
        <vt:i4>0</vt:i4>
      </vt:variant>
      <vt:variant>
        <vt:i4>5</vt:i4>
      </vt:variant>
      <vt:variant>
        <vt:lpwstr/>
      </vt:variant>
      <vt:variant>
        <vt:lpwstr>_Toc219459003</vt:lpwstr>
      </vt:variant>
      <vt:variant>
        <vt:i4>1769534</vt:i4>
      </vt:variant>
      <vt:variant>
        <vt:i4>92</vt:i4>
      </vt:variant>
      <vt:variant>
        <vt:i4>0</vt:i4>
      </vt:variant>
      <vt:variant>
        <vt:i4>5</vt:i4>
      </vt:variant>
      <vt:variant>
        <vt:lpwstr/>
      </vt:variant>
      <vt:variant>
        <vt:lpwstr>_Toc219459002</vt:lpwstr>
      </vt:variant>
      <vt:variant>
        <vt:i4>1769534</vt:i4>
      </vt:variant>
      <vt:variant>
        <vt:i4>86</vt:i4>
      </vt:variant>
      <vt:variant>
        <vt:i4>0</vt:i4>
      </vt:variant>
      <vt:variant>
        <vt:i4>5</vt:i4>
      </vt:variant>
      <vt:variant>
        <vt:lpwstr/>
      </vt:variant>
      <vt:variant>
        <vt:lpwstr>_Toc219459001</vt:lpwstr>
      </vt:variant>
      <vt:variant>
        <vt:i4>1769534</vt:i4>
      </vt:variant>
      <vt:variant>
        <vt:i4>80</vt:i4>
      </vt:variant>
      <vt:variant>
        <vt:i4>0</vt:i4>
      </vt:variant>
      <vt:variant>
        <vt:i4>5</vt:i4>
      </vt:variant>
      <vt:variant>
        <vt:lpwstr/>
      </vt:variant>
      <vt:variant>
        <vt:lpwstr>_Toc219459000</vt:lpwstr>
      </vt:variant>
      <vt:variant>
        <vt:i4>1245239</vt:i4>
      </vt:variant>
      <vt:variant>
        <vt:i4>74</vt:i4>
      </vt:variant>
      <vt:variant>
        <vt:i4>0</vt:i4>
      </vt:variant>
      <vt:variant>
        <vt:i4>5</vt:i4>
      </vt:variant>
      <vt:variant>
        <vt:lpwstr/>
      </vt:variant>
      <vt:variant>
        <vt:lpwstr>_Toc219458999</vt:lpwstr>
      </vt:variant>
      <vt:variant>
        <vt:i4>1245239</vt:i4>
      </vt:variant>
      <vt:variant>
        <vt:i4>68</vt:i4>
      </vt:variant>
      <vt:variant>
        <vt:i4>0</vt:i4>
      </vt:variant>
      <vt:variant>
        <vt:i4>5</vt:i4>
      </vt:variant>
      <vt:variant>
        <vt:lpwstr/>
      </vt:variant>
      <vt:variant>
        <vt:lpwstr>_Toc219458998</vt:lpwstr>
      </vt:variant>
      <vt:variant>
        <vt:i4>1245239</vt:i4>
      </vt:variant>
      <vt:variant>
        <vt:i4>62</vt:i4>
      </vt:variant>
      <vt:variant>
        <vt:i4>0</vt:i4>
      </vt:variant>
      <vt:variant>
        <vt:i4>5</vt:i4>
      </vt:variant>
      <vt:variant>
        <vt:lpwstr/>
      </vt:variant>
      <vt:variant>
        <vt:lpwstr>_Toc219458997</vt:lpwstr>
      </vt:variant>
      <vt:variant>
        <vt:i4>1245239</vt:i4>
      </vt:variant>
      <vt:variant>
        <vt:i4>56</vt:i4>
      </vt:variant>
      <vt:variant>
        <vt:i4>0</vt:i4>
      </vt:variant>
      <vt:variant>
        <vt:i4>5</vt:i4>
      </vt:variant>
      <vt:variant>
        <vt:lpwstr/>
      </vt:variant>
      <vt:variant>
        <vt:lpwstr>_Toc219458996</vt:lpwstr>
      </vt:variant>
      <vt:variant>
        <vt:i4>1245239</vt:i4>
      </vt:variant>
      <vt:variant>
        <vt:i4>50</vt:i4>
      </vt:variant>
      <vt:variant>
        <vt:i4>0</vt:i4>
      </vt:variant>
      <vt:variant>
        <vt:i4>5</vt:i4>
      </vt:variant>
      <vt:variant>
        <vt:lpwstr/>
      </vt:variant>
      <vt:variant>
        <vt:lpwstr>_Toc219458995</vt:lpwstr>
      </vt:variant>
      <vt:variant>
        <vt:i4>1245239</vt:i4>
      </vt:variant>
      <vt:variant>
        <vt:i4>44</vt:i4>
      </vt:variant>
      <vt:variant>
        <vt:i4>0</vt:i4>
      </vt:variant>
      <vt:variant>
        <vt:i4>5</vt:i4>
      </vt:variant>
      <vt:variant>
        <vt:lpwstr/>
      </vt:variant>
      <vt:variant>
        <vt:lpwstr>_Toc219458994</vt:lpwstr>
      </vt:variant>
      <vt:variant>
        <vt:i4>1245239</vt:i4>
      </vt:variant>
      <vt:variant>
        <vt:i4>38</vt:i4>
      </vt:variant>
      <vt:variant>
        <vt:i4>0</vt:i4>
      </vt:variant>
      <vt:variant>
        <vt:i4>5</vt:i4>
      </vt:variant>
      <vt:variant>
        <vt:lpwstr/>
      </vt:variant>
      <vt:variant>
        <vt:lpwstr>_Toc219458993</vt:lpwstr>
      </vt:variant>
      <vt:variant>
        <vt:i4>1245239</vt:i4>
      </vt:variant>
      <vt:variant>
        <vt:i4>32</vt:i4>
      </vt:variant>
      <vt:variant>
        <vt:i4>0</vt:i4>
      </vt:variant>
      <vt:variant>
        <vt:i4>5</vt:i4>
      </vt:variant>
      <vt:variant>
        <vt:lpwstr/>
      </vt:variant>
      <vt:variant>
        <vt:lpwstr>_Toc219458992</vt:lpwstr>
      </vt:variant>
      <vt:variant>
        <vt:i4>1245239</vt:i4>
      </vt:variant>
      <vt:variant>
        <vt:i4>26</vt:i4>
      </vt:variant>
      <vt:variant>
        <vt:i4>0</vt:i4>
      </vt:variant>
      <vt:variant>
        <vt:i4>5</vt:i4>
      </vt:variant>
      <vt:variant>
        <vt:lpwstr/>
      </vt:variant>
      <vt:variant>
        <vt:lpwstr>_Toc219458991</vt:lpwstr>
      </vt:variant>
      <vt:variant>
        <vt:i4>1245239</vt:i4>
      </vt:variant>
      <vt:variant>
        <vt:i4>20</vt:i4>
      </vt:variant>
      <vt:variant>
        <vt:i4>0</vt:i4>
      </vt:variant>
      <vt:variant>
        <vt:i4>5</vt:i4>
      </vt:variant>
      <vt:variant>
        <vt:lpwstr/>
      </vt:variant>
      <vt:variant>
        <vt:lpwstr>_Toc219458990</vt:lpwstr>
      </vt:variant>
      <vt:variant>
        <vt:i4>1179703</vt:i4>
      </vt:variant>
      <vt:variant>
        <vt:i4>14</vt:i4>
      </vt:variant>
      <vt:variant>
        <vt:i4>0</vt:i4>
      </vt:variant>
      <vt:variant>
        <vt:i4>5</vt:i4>
      </vt:variant>
      <vt:variant>
        <vt:lpwstr/>
      </vt:variant>
      <vt:variant>
        <vt:lpwstr>_Toc219458989</vt:lpwstr>
      </vt:variant>
      <vt:variant>
        <vt:i4>1179703</vt:i4>
      </vt:variant>
      <vt:variant>
        <vt:i4>8</vt:i4>
      </vt:variant>
      <vt:variant>
        <vt:i4>0</vt:i4>
      </vt:variant>
      <vt:variant>
        <vt:i4>5</vt:i4>
      </vt:variant>
      <vt:variant>
        <vt:lpwstr/>
      </vt:variant>
      <vt:variant>
        <vt:lpwstr>_Toc219458988</vt:lpwstr>
      </vt:variant>
      <vt:variant>
        <vt:i4>1179703</vt:i4>
      </vt:variant>
      <vt:variant>
        <vt:i4>2</vt:i4>
      </vt:variant>
      <vt:variant>
        <vt:i4>0</vt:i4>
      </vt:variant>
      <vt:variant>
        <vt:i4>5</vt:i4>
      </vt:variant>
      <vt:variant>
        <vt:lpwstr/>
      </vt:variant>
      <vt:variant>
        <vt:lpwstr>_Toc219458987</vt:lpwstr>
      </vt:variant>
      <vt:variant>
        <vt:i4>7864372</vt:i4>
      </vt:variant>
      <vt:variant>
        <vt:i4>0</vt:i4>
      </vt:variant>
      <vt:variant>
        <vt:i4>0</vt:i4>
      </vt:variant>
      <vt:variant>
        <vt:i4>5</vt:i4>
      </vt:variant>
      <vt:variant>
        <vt:lpwstr>http://www.vggm.nl/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Gerti Rijlaarsdam</dc:creator>
  <cp:keywords/>
  <dc:description/>
  <cp:lastModifiedBy>Gerti Rijlaarsdam</cp:lastModifiedBy>
  <cp:revision>10</cp:revision>
  <cp:lastPrinted>2026-01-16T19:17:00Z</cp:lastPrinted>
  <dcterms:created xsi:type="dcterms:W3CDTF">2026-02-04T16:16:00Z</dcterms:created>
  <dcterms:modified xsi:type="dcterms:W3CDTF">2026-02-04T20:25:00Z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0x010100806CEE415DCE864BB2B1974F0047AB31</vt:lpwstr>
  </property>
  <property fmtid="{D5CDD505-2E9C-101B-9397-08002B2CF9AE}" pid="3" name="MediaServiceImageTags">
    <vt:lpwstr/>
  </property>
</Properties>
</file>