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273B" w14:textId="3CCE7DA2" w:rsidR="00450440" w:rsidRPr="0055283A" w:rsidRDefault="0062375E" w:rsidP="0055283A">
      <w:pPr>
        <w:jc w:val="center"/>
        <w:rPr>
          <w:i/>
          <w:iCs/>
        </w:rPr>
      </w:pPr>
      <w:r w:rsidRPr="0055283A">
        <w:rPr>
          <w:b/>
          <w:bCs/>
          <w:i/>
          <w:iCs/>
          <w:sz w:val="28"/>
          <w:szCs w:val="28"/>
          <w:u w:val="single"/>
        </w:rPr>
        <w:t xml:space="preserve">BEOORDELINGSMATRIX </w:t>
      </w:r>
      <w:r w:rsidR="007F55B2" w:rsidRPr="0055283A">
        <w:rPr>
          <w:b/>
          <w:bCs/>
          <w:i/>
          <w:iCs/>
          <w:sz w:val="28"/>
          <w:szCs w:val="28"/>
          <w:u w:val="single"/>
        </w:rPr>
        <w:t>DEELPLAN II en III MASTERPLAN 2.0</w:t>
      </w:r>
      <w:r w:rsidRPr="0055283A">
        <w:rPr>
          <w:b/>
          <w:bCs/>
          <w:i/>
          <w:iCs/>
          <w:sz w:val="28"/>
          <w:szCs w:val="28"/>
          <w:u w:val="single"/>
        </w:rPr>
        <w:t xml:space="preserve"> SCHI</w:t>
      </w:r>
      <w:r w:rsidR="007F55B2" w:rsidRPr="0055283A">
        <w:rPr>
          <w:b/>
          <w:bCs/>
          <w:i/>
          <w:iCs/>
          <w:sz w:val="28"/>
          <w:szCs w:val="28"/>
          <w:u w:val="single"/>
        </w:rPr>
        <w:t>NVELD</w:t>
      </w:r>
    </w:p>
    <w:tbl>
      <w:tblPr>
        <w:tblStyle w:val="Tabelraster"/>
        <w:tblW w:w="0" w:type="auto"/>
        <w:tblInd w:w="-572" w:type="dxa"/>
        <w:tblLook w:val="04A0" w:firstRow="1" w:lastRow="0" w:firstColumn="1" w:lastColumn="0" w:noHBand="0" w:noVBand="1"/>
      </w:tblPr>
      <w:tblGrid>
        <w:gridCol w:w="2050"/>
        <w:gridCol w:w="681"/>
        <w:gridCol w:w="2180"/>
        <w:gridCol w:w="2987"/>
        <w:gridCol w:w="2180"/>
        <w:gridCol w:w="2203"/>
        <w:gridCol w:w="2275"/>
      </w:tblGrid>
      <w:tr w:rsidR="006D338D" w:rsidRPr="0055283A" w14:paraId="7C8608F1" w14:textId="1892E377" w:rsidTr="00D27F58">
        <w:trPr>
          <w:trHeight w:val="810"/>
        </w:trPr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A472A4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4BD4B1F5" w14:textId="6B1DB3DF" w:rsidR="006D338D" w:rsidRPr="0055283A" w:rsidRDefault="006D338D" w:rsidP="0055283A">
            <w:pPr>
              <w:jc w:val="center"/>
              <w:rPr>
                <w:b/>
                <w:bCs/>
                <w:i/>
                <w:iCs/>
              </w:rPr>
            </w:pPr>
            <w:r w:rsidRPr="0055283A">
              <w:rPr>
                <w:b/>
                <w:bCs/>
                <w:i/>
                <w:iCs/>
              </w:rPr>
              <w:t>onderdeel</w:t>
            </w:r>
          </w:p>
        </w:tc>
        <w:tc>
          <w:tcPr>
            <w:tcW w:w="6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B9B4CF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78656BB0" w14:textId="460EA037" w:rsidR="006D338D" w:rsidRPr="0055283A" w:rsidRDefault="006D338D" w:rsidP="0055283A">
            <w:pPr>
              <w:jc w:val="center"/>
              <w:rPr>
                <w:i/>
                <w:iCs/>
              </w:rPr>
            </w:pPr>
            <w:proofErr w:type="spellStart"/>
            <w:r w:rsidRPr="0055283A">
              <w:rPr>
                <w:i/>
                <w:iCs/>
              </w:rPr>
              <w:t>wf</w:t>
            </w:r>
            <w:proofErr w:type="spellEnd"/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231DB8E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0C31E5FC" w14:textId="2CCF936C" w:rsidR="006D338D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0</w:t>
            </w:r>
          </w:p>
        </w:tc>
        <w:tc>
          <w:tcPr>
            <w:tcW w:w="2987" w:type="dxa"/>
            <w:tcBorders>
              <w:top w:val="double" w:sz="4" w:space="0" w:color="auto"/>
              <w:bottom w:val="double" w:sz="4" w:space="0" w:color="auto"/>
            </w:tcBorders>
          </w:tcPr>
          <w:p w14:paraId="797EDD96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3FD48E22" w14:textId="5D205558" w:rsidR="006D338D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3</w:t>
            </w:r>
          </w:p>
        </w:tc>
        <w:tc>
          <w:tcPr>
            <w:tcW w:w="2180" w:type="dxa"/>
            <w:tcBorders>
              <w:top w:val="double" w:sz="4" w:space="0" w:color="auto"/>
              <w:bottom w:val="double" w:sz="4" w:space="0" w:color="auto"/>
            </w:tcBorders>
          </w:tcPr>
          <w:p w14:paraId="01C28C15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18D0FF5F" w14:textId="3907F3E4" w:rsidR="006D338D" w:rsidRPr="0055283A" w:rsidRDefault="006D338D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6</w:t>
            </w:r>
          </w:p>
        </w:tc>
        <w:tc>
          <w:tcPr>
            <w:tcW w:w="2203" w:type="dxa"/>
            <w:tcBorders>
              <w:top w:val="double" w:sz="4" w:space="0" w:color="auto"/>
              <w:bottom w:val="double" w:sz="4" w:space="0" w:color="auto"/>
            </w:tcBorders>
          </w:tcPr>
          <w:p w14:paraId="6AF59353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70B279E8" w14:textId="4E7590F4" w:rsidR="006D338D" w:rsidRPr="0055283A" w:rsidRDefault="006D338D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8</w:t>
            </w:r>
          </w:p>
        </w:tc>
        <w:tc>
          <w:tcPr>
            <w:tcW w:w="2275" w:type="dxa"/>
            <w:tcBorders>
              <w:top w:val="double" w:sz="4" w:space="0" w:color="auto"/>
              <w:bottom w:val="double" w:sz="4" w:space="0" w:color="auto"/>
            </w:tcBorders>
          </w:tcPr>
          <w:p w14:paraId="051407A5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562D013E" w14:textId="1A67FD73" w:rsidR="006D338D" w:rsidRPr="0055283A" w:rsidRDefault="006D338D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10</w:t>
            </w:r>
          </w:p>
        </w:tc>
      </w:tr>
      <w:tr w:rsidR="006D338D" w:rsidRPr="0055283A" w14:paraId="799A0FA1" w14:textId="179581C7" w:rsidTr="00D27F58">
        <w:trPr>
          <w:trHeight w:val="765"/>
        </w:trPr>
        <w:tc>
          <w:tcPr>
            <w:tcW w:w="2050" w:type="dxa"/>
            <w:tcBorders>
              <w:top w:val="double" w:sz="4" w:space="0" w:color="auto"/>
              <w:left w:val="double" w:sz="4" w:space="0" w:color="auto"/>
            </w:tcBorders>
          </w:tcPr>
          <w:p w14:paraId="7A450461" w14:textId="77777777" w:rsidR="00B30C57" w:rsidRPr="0055283A" w:rsidRDefault="00B30C57" w:rsidP="0055283A">
            <w:pPr>
              <w:jc w:val="center"/>
              <w:rPr>
                <w:i/>
                <w:iCs/>
              </w:rPr>
            </w:pPr>
          </w:p>
          <w:p w14:paraId="3D11FD5D" w14:textId="13B40554" w:rsidR="006D338D" w:rsidRPr="0055283A" w:rsidRDefault="006D338D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Plankwaliteit</w:t>
            </w:r>
          </w:p>
        </w:tc>
        <w:tc>
          <w:tcPr>
            <w:tcW w:w="681" w:type="dxa"/>
            <w:tcBorders>
              <w:top w:val="double" w:sz="4" w:space="0" w:color="auto"/>
              <w:right w:val="double" w:sz="4" w:space="0" w:color="auto"/>
            </w:tcBorders>
          </w:tcPr>
          <w:p w14:paraId="53C231F7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686E1A86" w14:textId="36880291" w:rsidR="006D338D" w:rsidRPr="0055283A" w:rsidRDefault="0055283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3</w:t>
            </w:r>
          </w:p>
        </w:tc>
        <w:tc>
          <w:tcPr>
            <w:tcW w:w="2180" w:type="dxa"/>
            <w:tcBorders>
              <w:top w:val="double" w:sz="4" w:space="0" w:color="auto"/>
              <w:left w:val="double" w:sz="4" w:space="0" w:color="auto"/>
            </w:tcBorders>
          </w:tcPr>
          <w:p w14:paraId="4767648D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09EF7EE2" w14:textId="1E33FA33" w:rsidR="006D338D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Voldoet niet aan BKP</w:t>
            </w:r>
          </w:p>
        </w:tc>
        <w:tc>
          <w:tcPr>
            <w:tcW w:w="2987" w:type="dxa"/>
            <w:tcBorders>
              <w:top w:val="double" w:sz="4" w:space="0" w:color="auto"/>
            </w:tcBorders>
          </w:tcPr>
          <w:p w14:paraId="1521202C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06723A1C" w14:textId="7C3D1EE2" w:rsidR="009543BA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 xml:space="preserve">Voldoet aan BKP. </w:t>
            </w:r>
            <w:r w:rsidR="00465DD0" w:rsidRPr="0055283A">
              <w:rPr>
                <w:i/>
                <w:iCs/>
              </w:rPr>
              <w:t>De vraagstelling is onvoldoende uitgewerkt of er is geen sprake van aantoonbare realiseerbaarheid</w:t>
            </w:r>
          </w:p>
        </w:tc>
        <w:tc>
          <w:tcPr>
            <w:tcW w:w="2180" w:type="dxa"/>
            <w:tcBorders>
              <w:top w:val="double" w:sz="4" w:space="0" w:color="auto"/>
            </w:tcBorders>
          </w:tcPr>
          <w:p w14:paraId="58C9C36E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782A8306" w14:textId="4FD6CD38" w:rsidR="00E65D4F" w:rsidRPr="0055283A" w:rsidRDefault="009543BA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055283A">
              <w:rPr>
                <w:i/>
                <w:iCs/>
              </w:rPr>
              <w:t>Voldoet aan BKP</w:t>
            </w:r>
            <w:r w:rsidR="00465DD0" w:rsidRPr="0055283A">
              <w:rPr>
                <w:i/>
                <w:iCs/>
              </w:rPr>
              <w:t xml:space="preserve">. </w:t>
            </w:r>
            <w:r w:rsidR="00E65D4F"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Het aspect is uitgewerkt, maar getuigt niet van maatwerk voor de opdrachtgever en voegt nagenoeg niets extra's toe.</w:t>
            </w:r>
          </w:p>
          <w:p w14:paraId="1D8BE42F" w14:textId="11F17FEF" w:rsidR="009543BA" w:rsidRPr="0055283A" w:rsidRDefault="00E65D4F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De uitwerking is aantoonbaar realiseerbaar.</w:t>
            </w:r>
          </w:p>
        </w:tc>
        <w:tc>
          <w:tcPr>
            <w:tcW w:w="2203" w:type="dxa"/>
            <w:tcBorders>
              <w:top w:val="double" w:sz="4" w:space="0" w:color="auto"/>
            </w:tcBorders>
          </w:tcPr>
          <w:p w14:paraId="712AA348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394E99A2" w14:textId="7E8BC6C4" w:rsidR="00E65D4F" w:rsidRPr="0055283A" w:rsidRDefault="009543BA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055283A">
              <w:rPr>
                <w:i/>
                <w:iCs/>
              </w:rPr>
              <w:t>Voldoet aan BKP</w:t>
            </w:r>
            <w:r w:rsidR="00465DD0" w:rsidRPr="0055283A">
              <w:rPr>
                <w:i/>
                <w:iCs/>
              </w:rPr>
              <w:t xml:space="preserve">. </w:t>
            </w:r>
            <w:r w:rsidR="00E65D4F"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Het aspect is goed uitgewerkt, geeft vertrouwen en getuigt van maatwerk. Verder getuigt de uitwerking van grote mate van inleving op de opdracht, probleemstelling en oplossingsrichting.</w:t>
            </w:r>
          </w:p>
          <w:p w14:paraId="1988F5E7" w14:textId="1768B5B2" w:rsidR="009543BA" w:rsidRPr="0055283A" w:rsidRDefault="00E65D4F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De uitwerking is aantoonbaar realiseerbaar</w:t>
            </w:r>
          </w:p>
        </w:tc>
        <w:tc>
          <w:tcPr>
            <w:tcW w:w="2275" w:type="dxa"/>
            <w:tcBorders>
              <w:top w:val="double" w:sz="4" w:space="0" w:color="auto"/>
            </w:tcBorders>
          </w:tcPr>
          <w:p w14:paraId="40B05FFC" w14:textId="77777777" w:rsidR="006D338D" w:rsidRPr="0055283A" w:rsidRDefault="006D338D" w:rsidP="0055283A">
            <w:pPr>
              <w:jc w:val="center"/>
              <w:rPr>
                <w:i/>
                <w:iCs/>
              </w:rPr>
            </w:pPr>
          </w:p>
          <w:p w14:paraId="52883603" w14:textId="53553CD8" w:rsidR="00E65D4F" w:rsidRPr="0055283A" w:rsidRDefault="009543BA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055283A">
              <w:rPr>
                <w:i/>
                <w:iCs/>
              </w:rPr>
              <w:t>Extra kwaliteit t.o.v. BKP</w:t>
            </w:r>
            <w:r w:rsidR="00465DD0" w:rsidRPr="0055283A">
              <w:rPr>
                <w:i/>
                <w:iCs/>
              </w:rPr>
              <w:t xml:space="preserve">. </w:t>
            </w:r>
            <w:r w:rsidR="00E65D4F"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Het aspect is zeer goed uitgewerkt, geeft vertrouwen en getuigt van maatwerk. Verder getuigt de uitwerking van grote mate van inleving op de opdracht, probleemstelling en oplossingsrichting.</w:t>
            </w:r>
          </w:p>
          <w:p w14:paraId="5DA06DC8" w14:textId="4E8CEA07" w:rsidR="006D338D" w:rsidRPr="0055283A" w:rsidRDefault="00E65D4F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De uitwerking geeft meerwaarde voor de opdrachtgever en is aantoonbaar realiseerbaar</w:t>
            </w:r>
          </w:p>
        </w:tc>
      </w:tr>
      <w:tr w:rsidR="00D92447" w:rsidRPr="0055283A" w14:paraId="59B63411" w14:textId="6EA07E3A" w:rsidTr="00D27F58">
        <w:trPr>
          <w:trHeight w:val="810"/>
        </w:trPr>
        <w:tc>
          <w:tcPr>
            <w:tcW w:w="2050" w:type="dxa"/>
            <w:tcBorders>
              <w:left w:val="double" w:sz="4" w:space="0" w:color="auto"/>
            </w:tcBorders>
          </w:tcPr>
          <w:p w14:paraId="52E84803" w14:textId="77777777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  <w:p w14:paraId="26567C51" w14:textId="760CC473" w:rsidR="00D92447" w:rsidRPr="0055283A" w:rsidRDefault="007F55B2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Duurzaamheid</w:t>
            </w:r>
          </w:p>
        </w:tc>
        <w:tc>
          <w:tcPr>
            <w:tcW w:w="681" w:type="dxa"/>
            <w:tcBorders>
              <w:right w:val="double" w:sz="4" w:space="0" w:color="auto"/>
            </w:tcBorders>
          </w:tcPr>
          <w:p w14:paraId="44A7A408" w14:textId="77777777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  <w:p w14:paraId="1B1901D5" w14:textId="51E32FF7" w:rsidR="00D92447" w:rsidRPr="0055283A" w:rsidRDefault="0055283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2</w:t>
            </w:r>
          </w:p>
        </w:tc>
        <w:tc>
          <w:tcPr>
            <w:tcW w:w="2180" w:type="dxa"/>
            <w:tcBorders>
              <w:left w:val="double" w:sz="4" w:space="0" w:color="auto"/>
            </w:tcBorders>
          </w:tcPr>
          <w:p w14:paraId="41EDDACE" w14:textId="77777777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  <w:p w14:paraId="1854EE48" w14:textId="7DB040BF" w:rsidR="00D92447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 xml:space="preserve">Voldoet aan eisen </w:t>
            </w:r>
            <w:r w:rsidR="00752151" w:rsidRPr="0055283A">
              <w:rPr>
                <w:i/>
                <w:iCs/>
              </w:rPr>
              <w:t>Be</w:t>
            </w:r>
            <w:r w:rsidRPr="0055283A">
              <w:rPr>
                <w:i/>
                <w:iCs/>
              </w:rPr>
              <w:t>sluit</w:t>
            </w:r>
            <w:r w:rsidR="00752151" w:rsidRPr="0055283A">
              <w:rPr>
                <w:i/>
                <w:iCs/>
              </w:rPr>
              <w:t xml:space="preserve"> bouwwerken leefomgeving (</w:t>
            </w:r>
            <w:proofErr w:type="spellStart"/>
            <w:r w:rsidR="00752151" w:rsidRPr="0055283A">
              <w:rPr>
                <w:i/>
                <w:iCs/>
              </w:rPr>
              <w:t>Bbl</w:t>
            </w:r>
            <w:proofErr w:type="spellEnd"/>
            <w:r w:rsidR="00752151" w:rsidRPr="0055283A">
              <w:rPr>
                <w:i/>
                <w:iCs/>
              </w:rPr>
              <w:t>)</w:t>
            </w:r>
          </w:p>
        </w:tc>
        <w:tc>
          <w:tcPr>
            <w:tcW w:w="2987" w:type="dxa"/>
          </w:tcPr>
          <w:p w14:paraId="5E04243A" w14:textId="77777777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  <w:tbl>
            <w:tblPr>
              <w:tblW w:w="0" w:type="auto"/>
              <w:tblInd w:w="60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"/>
            </w:tblGrid>
            <w:tr w:rsidR="00E65D4F" w:rsidRPr="0055283A" w14:paraId="5ECD6456" w14:textId="77777777" w:rsidTr="00E65D4F">
              <w:trPr>
                <w:trHeight w:val="34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45AD4" w14:textId="080C1D30" w:rsidR="00E65D4F" w:rsidRPr="0055283A" w:rsidRDefault="00E65D4F" w:rsidP="0055283A">
                  <w:pPr>
                    <w:spacing w:after="0" w:line="240" w:lineRule="auto"/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14:paraId="5058573F" w14:textId="30B704ED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</w:tc>
        <w:tc>
          <w:tcPr>
            <w:tcW w:w="2180" w:type="dxa"/>
          </w:tcPr>
          <w:p w14:paraId="5481A1B8" w14:textId="77777777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  <w:p w14:paraId="1ECE4A89" w14:textId="77777777" w:rsidR="00752151" w:rsidRPr="0055283A" w:rsidRDefault="00752151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 xml:space="preserve">Voldoet aan eisen </w:t>
            </w:r>
            <w:proofErr w:type="spellStart"/>
            <w:r w:rsidRPr="0055283A">
              <w:rPr>
                <w:i/>
                <w:iCs/>
              </w:rPr>
              <w:t>Bbl</w:t>
            </w:r>
            <w:proofErr w:type="spellEnd"/>
          </w:p>
          <w:p w14:paraId="6B0E2D5A" w14:textId="77777777" w:rsidR="00752151" w:rsidRPr="0055283A" w:rsidRDefault="00752151" w:rsidP="0055283A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</w:p>
          <w:p w14:paraId="19EECFC2" w14:textId="14E75110" w:rsidR="00752151" w:rsidRDefault="00752151" w:rsidP="0055283A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55283A">
              <w:rPr>
                <w:i/>
                <w:iCs/>
                <w:sz w:val="22"/>
                <w:szCs w:val="22"/>
              </w:rPr>
              <w:t xml:space="preserve">Minimaal 15% </w:t>
            </w:r>
            <w:r w:rsidR="00F64972">
              <w:rPr>
                <w:i/>
                <w:iCs/>
                <w:sz w:val="22"/>
                <w:szCs w:val="22"/>
              </w:rPr>
              <w:t xml:space="preserve">van het totale volume toegepaste </w:t>
            </w:r>
            <w:r w:rsidRPr="0055283A">
              <w:rPr>
                <w:i/>
                <w:iCs/>
                <w:sz w:val="22"/>
                <w:szCs w:val="22"/>
              </w:rPr>
              <w:t>materialen</w:t>
            </w:r>
            <w:r w:rsidR="00F64972">
              <w:rPr>
                <w:i/>
                <w:iCs/>
                <w:sz w:val="22"/>
                <w:szCs w:val="22"/>
              </w:rPr>
              <w:t xml:space="preserve"> is circulair conform definitie CB’23 raamwerk</w:t>
            </w:r>
          </w:p>
          <w:p w14:paraId="0894068E" w14:textId="77777777" w:rsidR="00154C53" w:rsidRPr="0055283A" w:rsidRDefault="00154C53" w:rsidP="0055283A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</w:p>
          <w:p w14:paraId="787B9ABD" w14:textId="31FFBC08" w:rsidR="00D92447" w:rsidRPr="0055283A" w:rsidRDefault="00154C53" w:rsidP="00154C53">
            <w:pPr>
              <w:pStyle w:val="Default"/>
              <w:jc w:val="center"/>
              <w:rPr>
                <w:i/>
                <w:iCs/>
              </w:rPr>
            </w:pPr>
            <w:r w:rsidRPr="00154C53">
              <w:rPr>
                <w:i/>
                <w:iCs/>
              </w:rPr>
              <w:lastRenderedPageBreak/>
              <w:t xml:space="preserve">Aanleveren van een materialenpaspoort na oplevering met onderbouwing van de </w:t>
            </w:r>
            <w:proofErr w:type="spellStart"/>
            <w:r w:rsidRPr="00154C53">
              <w:rPr>
                <w:i/>
                <w:iCs/>
              </w:rPr>
              <w:t>losmaakbaar</w:t>
            </w:r>
            <w:r w:rsidR="00F64972">
              <w:rPr>
                <w:i/>
                <w:iCs/>
              </w:rPr>
              <w:t>-</w:t>
            </w:r>
            <w:r w:rsidRPr="00154C53">
              <w:rPr>
                <w:i/>
                <w:iCs/>
              </w:rPr>
              <w:t>heid</w:t>
            </w:r>
            <w:proofErr w:type="spellEnd"/>
            <w:r w:rsidRPr="00154C53">
              <w:rPr>
                <w:i/>
                <w:iCs/>
              </w:rPr>
              <w:t xml:space="preserve"> van materialen.</w:t>
            </w:r>
          </w:p>
        </w:tc>
        <w:tc>
          <w:tcPr>
            <w:tcW w:w="2203" w:type="dxa"/>
          </w:tcPr>
          <w:p w14:paraId="0933504A" w14:textId="77777777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  <w:p w14:paraId="769ED425" w14:textId="67990FBB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</w:tc>
        <w:tc>
          <w:tcPr>
            <w:tcW w:w="2275" w:type="dxa"/>
          </w:tcPr>
          <w:p w14:paraId="1B9CEC5B" w14:textId="77777777" w:rsidR="00D92447" w:rsidRPr="0055283A" w:rsidRDefault="00D92447" w:rsidP="0055283A">
            <w:pPr>
              <w:jc w:val="center"/>
              <w:rPr>
                <w:i/>
                <w:iCs/>
              </w:rPr>
            </w:pPr>
          </w:p>
          <w:p w14:paraId="68F1C8D4" w14:textId="77777777" w:rsidR="00752151" w:rsidRPr="0055283A" w:rsidRDefault="00752151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 xml:space="preserve">Voldoet aan eisen </w:t>
            </w:r>
            <w:proofErr w:type="spellStart"/>
            <w:r w:rsidRPr="0055283A">
              <w:rPr>
                <w:i/>
                <w:iCs/>
              </w:rPr>
              <w:t>Bbl</w:t>
            </w:r>
            <w:proofErr w:type="spellEnd"/>
          </w:p>
          <w:p w14:paraId="1EB26354" w14:textId="77777777" w:rsidR="00752151" w:rsidRPr="0055283A" w:rsidRDefault="00752151" w:rsidP="0055283A">
            <w:pPr>
              <w:jc w:val="center"/>
              <w:rPr>
                <w:i/>
                <w:iCs/>
              </w:rPr>
            </w:pPr>
          </w:p>
          <w:p w14:paraId="20E5B1CB" w14:textId="13E43E55" w:rsidR="00F64972" w:rsidRDefault="00F64972" w:rsidP="00F64972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55283A">
              <w:rPr>
                <w:i/>
                <w:iCs/>
                <w:sz w:val="22"/>
                <w:szCs w:val="22"/>
              </w:rPr>
              <w:t xml:space="preserve">Minimaal </w:t>
            </w:r>
            <w:r>
              <w:rPr>
                <w:i/>
                <w:iCs/>
                <w:sz w:val="22"/>
                <w:szCs w:val="22"/>
              </w:rPr>
              <w:t>30</w:t>
            </w:r>
            <w:r w:rsidRPr="0055283A">
              <w:rPr>
                <w:i/>
                <w:iCs/>
                <w:sz w:val="22"/>
                <w:szCs w:val="22"/>
              </w:rPr>
              <w:t xml:space="preserve">% </w:t>
            </w:r>
            <w:r>
              <w:rPr>
                <w:i/>
                <w:iCs/>
                <w:sz w:val="22"/>
                <w:szCs w:val="22"/>
              </w:rPr>
              <w:t xml:space="preserve">van het totale volume toegepaste </w:t>
            </w:r>
            <w:r w:rsidRPr="0055283A">
              <w:rPr>
                <w:i/>
                <w:iCs/>
                <w:sz w:val="22"/>
                <w:szCs w:val="22"/>
              </w:rPr>
              <w:t>materialen</w:t>
            </w:r>
            <w:r>
              <w:rPr>
                <w:i/>
                <w:iCs/>
                <w:sz w:val="22"/>
                <w:szCs w:val="22"/>
              </w:rPr>
              <w:t xml:space="preserve"> is circulair conform definitie CB’23 raamwerk</w:t>
            </w:r>
          </w:p>
          <w:p w14:paraId="2D8B7498" w14:textId="77777777" w:rsidR="00154C53" w:rsidRDefault="00154C53" w:rsidP="0055283A">
            <w:pPr>
              <w:jc w:val="center"/>
              <w:rPr>
                <w:i/>
                <w:iCs/>
              </w:rPr>
            </w:pPr>
          </w:p>
          <w:p w14:paraId="05112F88" w14:textId="77777777" w:rsidR="00D92447" w:rsidRDefault="00752151" w:rsidP="00154C53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lastRenderedPageBreak/>
              <w:t>Aanleveren van een materialenpaspoort na oplevering met onderbouwing van de losmaakbaarheid van materialen.</w:t>
            </w:r>
          </w:p>
          <w:p w14:paraId="1C6CC2FB" w14:textId="77777777" w:rsidR="00154C53" w:rsidRDefault="00154C53" w:rsidP="00154C53">
            <w:pPr>
              <w:jc w:val="center"/>
              <w:rPr>
                <w:i/>
                <w:iCs/>
              </w:rPr>
            </w:pPr>
          </w:p>
          <w:p w14:paraId="1E17587B" w14:textId="4B9DCE1F" w:rsidR="00154C53" w:rsidRPr="0055283A" w:rsidRDefault="008B4311" w:rsidP="00154C5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Aangegeven is hoe de </w:t>
            </w:r>
            <w:r w:rsidR="00154C53" w:rsidRPr="00154C53">
              <w:rPr>
                <w:i/>
                <w:iCs/>
              </w:rPr>
              <w:t xml:space="preserve"> maatlat klimaat</w:t>
            </w:r>
            <w:r>
              <w:rPr>
                <w:i/>
                <w:iCs/>
              </w:rPr>
              <w:t>-</w:t>
            </w:r>
            <w:r w:rsidR="00154C53" w:rsidRPr="00154C53">
              <w:rPr>
                <w:i/>
                <w:iCs/>
              </w:rPr>
              <w:t>adaptief bouwen</w:t>
            </w:r>
            <w:r>
              <w:rPr>
                <w:i/>
                <w:iCs/>
              </w:rPr>
              <w:t xml:space="preserve"> wordt toegepast</w:t>
            </w:r>
            <w:r w:rsidR="00154C53" w:rsidRPr="00154C53">
              <w:rPr>
                <w:i/>
                <w:iCs/>
              </w:rPr>
              <w:t>.</w:t>
            </w:r>
          </w:p>
        </w:tc>
      </w:tr>
      <w:tr w:rsidR="007453DD" w:rsidRPr="0055283A" w14:paraId="44403CD5" w14:textId="00AA1F42" w:rsidTr="00D27F58">
        <w:trPr>
          <w:trHeight w:val="765"/>
        </w:trPr>
        <w:tc>
          <w:tcPr>
            <w:tcW w:w="2050" w:type="dxa"/>
            <w:tcBorders>
              <w:left w:val="double" w:sz="4" w:space="0" w:color="auto"/>
            </w:tcBorders>
          </w:tcPr>
          <w:p w14:paraId="5438A4D9" w14:textId="77777777" w:rsidR="007453DD" w:rsidRPr="0055283A" w:rsidRDefault="007453DD" w:rsidP="0055283A">
            <w:pPr>
              <w:jc w:val="center"/>
              <w:rPr>
                <w:i/>
                <w:iCs/>
              </w:rPr>
            </w:pPr>
          </w:p>
          <w:p w14:paraId="3DF85CD2" w14:textId="655BEACD" w:rsidR="007453DD" w:rsidRPr="0055283A" w:rsidRDefault="007F55B2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Programmering</w:t>
            </w:r>
          </w:p>
        </w:tc>
        <w:tc>
          <w:tcPr>
            <w:tcW w:w="681" w:type="dxa"/>
            <w:tcBorders>
              <w:right w:val="double" w:sz="4" w:space="0" w:color="auto"/>
            </w:tcBorders>
          </w:tcPr>
          <w:p w14:paraId="2452FB5F" w14:textId="77777777" w:rsidR="007453DD" w:rsidRPr="0055283A" w:rsidRDefault="007453DD" w:rsidP="0055283A">
            <w:pPr>
              <w:jc w:val="center"/>
              <w:rPr>
                <w:i/>
                <w:iCs/>
              </w:rPr>
            </w:pPr>
          </w:p>
          <w:p w14:paraId="38717092" w14:textId="54493015" w:rsidR="007453DD" w:rsidRPr="0055283A" w:rsidRDefault="00E63EA6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2</w:t>
            </w:r>
          </w:p>
        </w:tc>
        <w:tc>
          <w:tcPr>
            <w:tcW w:w="2180" w:type="dxa"/>
            <w:tcBorders>
              <w:left w:val="double" w:sz="4" w:space="0" w:color="auto"/>
            </w:tcBorders>
          </w:tcPr>
          <w:p w14:paraId="43910A39" w14:textId="77777777" w:rsidR="007453DD" w:rsidRPr="0055283A" w:rsidRDefault="007453DD" w:rsidP="0055283A">
            <w:pPr>
              <w:jc w:val="center"/>
              <w:rPr>
                <w:i/>
                <w:iCs/>
              </w:rPr>
            </w:pPr>
          </w:p>
          <w:p w14:paraId="40038195" w14:textId="2DD1FC7F" w:rsidR="007453DD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2 starterswoningen</w:t>
            </w:r>
          </w:p>
        </w:tc>
        <w:tc>
          <w:tcPr>
            <w:tcW w:w="2987" w:type="dxa"/>
          </w:tcPr>
          <w:p w14:paraId="73ED149F" w14:textId="77777777" w:rsidR="007453DD" w:rsidRPr="0055283A" w:rsidRDefault="007453DD" w:rsidP="0055283A">
            <w:pPr>
              <w:jc w:val="center"/>
              <w:rPr>
                <w:i/>
                <w:iCs/>
              </w:rPr>
            </w:pPr>
          </w:p>
          <w:p w14:paraId="46A7A925" w14:textId="2ABE9553" w:rsidR="007453DD" w:rsidRPr="0055283A" w:rsidRDefault="007453DD" w:rsidP="0055283A">
            <w:pPr>
              <w:jc w:val="center"/>
              <w:rPr>
                <w:i/>
                <w:iCs/>
              </w:rPr>
            </w:pPr>
          </w:p>
        </w:tc>
        <w:tc>
          <w:tcPr>
            <w:tcW w:w="2180" w:type="dxa"/>
          </w:tcPr>
          <w:p w14:paraId="708A02AF" w14:textId="77777777" w:rsidR="00154C53" w:rsidRDefault="00154C53" w:rsidP="00154C53">
            <w:pPr>
              <w:jc w:val="center"/>
              <w:rPr>
                <w:i/>
                <w:iCs/>
              </w:rPr>
            </w:pPr>
          </w:p>
          <w:p w14:paraId="06B6A09B" w14:textId="7995E576" w:rsidR="007453DD" w:rsidRPr="0055283A" w:rsidRDefault="0055283A" w:rsidP="00154C5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154C53">
              <w:rPr>
                <w:i/>
                <w:iCs/>
              </w:rPr>
              <w:t xml:space="preserve"> </w:t>
            </w:r>
            <w:r w:rsidR="009543BA" w:rsidRPr="0055283A">
              <w:rPr>
                <w:i/>
                <w:iCs/>
              </w:rPr>
              <w:t>starterswoningen</w:t>
            </w:r>
          </w:p>
        </w:tc>
        <w:tc>
          <w:tcPr>
            <w:tcW w:w="2203" w:type="dxa"/>
          </w:tcPr>
          <w:p w14:paraId="0190DA7D" w14:textId="77777777" w:rsidR="007453DD" w:rsidRPr="0055283A" w:rsidRDefault="007453DD" w:rsidP="0055283A">
            <w:pPr>
              <w:jc w:val="center"/>
              <w:rPr>
                <w:i/>
                <w:iCs/>
              </w:rPr>
            </w:pPr>
          </w:p>
          <w:p w14:paraId="3FDF7F97" w14:textId="19D308A8" w:rsidR="007453DD" w:rsidRPr="0055283A" w:rsidRDefault="007453DD" w:rsidP="0055283A">
            <w:pPr>
              <w:jc w:val="center"/>
              <w:rPr>
                <w:i/>
                <w:iCs/>
              </w:rPr>
            </w:pPr>
          </w:p>
        </w:tc>
        <w:tc>
          <w:tcPr>
            <w:tcW w:w="2275" w:type="dxa"/>
          </w:tcPr>
          <w:p w14:paraId="4E7D03C7" w14:textId="77777777" w:rsidR="00895563" w:rsidRDefault="00895563" w:rsidP="0055283A">
            <w:pPr>
              <w:jc w:val="center"/>
              <w:rPr>
                <w:i/>
                <w:iCs/>
              </w:rPr>
            </w:pPr>
          </w:p>
          <w:p w14:paraId="197DDFC6" w14:textId="5F189E47" w:rsidR="007453DD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 xml:space="preserve">Meer dan </w:t>
            </w:r>
            <w:r w:rsidR="00752151" w:rsidRPr="0055283A">
              <w:rPr>
                <w:i/>
                <w:iCs/>
              </w:rPr>
              <w:t>4</w:t>
            </w:r>
            <w:r w:rsidRPr="0055283A">
              <w:rPr>
                <w:i/>
                <w:iCs/>
              </w:rPr>
              <w:t xml:space="preserve"> starterswoningen</w:t>
            </w:r>
          </w:p>
        </w:tc>
      </w:tr>
      <w:tr w:rsidR="009543BA" w:rsidRPr="0055283A" w14:paraId="1A3CE75F" w14:textId="0CFE7CA3" w:rsidTr="00C331F8">
        <w:trPr>
          <w:trHeight w:val="4433"/>
        </w:trPr>
        <w:tc>
          <w:tcPr>
            <w:tcW w:w="2050" w:type="dxa"/>
            <w:tcBorders>
              <w:left w:val="double" w:sz="4" w:space="0" w:color="auto"/>
            </w:tcBorders>
          </w:tcPr>
          <w:p w14:paraId="6D198902" w14:textId="77777777" w:rsidR="009543BA" w:rsidRPr="0055283A" w:rsidRDefault="009543BA" w:rsidP="0055283A">
            <w:pPr>
              <w:jc w:val="center"/>
              <w:rPr>
                <w:i/>
                <w:iCs/>
              </w:rPr>
            </w:pPr>
          </w:p>
          <w:p w14:paraId="6F6A8CDF" w14:textId="05FA94B3" w:rsidR="009543BA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Plan van Aanpak</w:t>
            </w:r>
          </w:p>
        </w:tc>
        <w:tc>
          <w:tcPr>
            <w:tcW w:w="681" w:type="dxa"/>
            <w:tcBorders>
              <w:right w:val="double" w:sz="4" w:space="0" w:color="auto"/>
            </w:tcBorders>
          </w:tcPr>
          <w:p w14:paraId="0B936124" w14:textId="77777777" w:rsidR="009543BA" w:rsidRPr="0055283A" w:rsidRDefault="009543BA" w:rsidP="0055283A">
            <w:pPr>
              <w:jc w:val="center"/>
              <w:rPr>
                <w:i/>
                <w:iCs/>
              </w:rPr>
            </w:pPr>
          </w:p>
          <w:p w14:paraId="728AEC2E" w14:textId="70A3F51F" w:rsidR="009543BA" w:rsidRPr="0055283A" w:rsidRDefault="00E63EA6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1</w:t>
            </w:r>
          </w:p>
        </w:tc>
        <w:tc>
          <w:tcPr>
            <w:tcW w:w="2180" w:type="dxa"/>
            <w:tcBorders>
              <w:left w:val="double" w:sz="4" w:space="0" w:color="auto"/>
            </w:tcBorders>
          </w:tcPr>
          <w:p w14:paraId="5888845B" w14:textId="77777777" w:rsidR="009543BA" w:rsidRPr="0055283A" w:rsidRDefault="009543BA" w:rsidP="0055283A">
            <w:pPr>
              <w:jc w:val="center"/>
              <w:rPr>
                <w:i/>
                <w:iCs/>
              </w:rPr>
            </w:pPr>
          </w:p>
          <w:p w14:paraId="79519A29" w14:textId="67E686C9" w:rsidR="009543BA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Voldoet aan minimum</w:t>
            </w:r>
            <w:r w:rsidR="00D27F58" w:rsidRPr="0055283A">
              <w:rPr>
                <w:i/>
                <w:iCs/>
              </w:rPr>
              <w:t xml:space="preserve"> vereiste</w:t>
            </w:r>
          </w:p>
        </w:tc>
        <w:tc>
          <w:tcPr>
            <w:tcW w:w="2987" w:type="dxa"/>
          </w:tcPr>
          <w:p w14:paraId="75CF5429" w14:textId="77777777" w:rsidR="00895563" w:rsidRDefault="00895563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</w:p>
          <w:p w14:paraId="1605D3F2" w14:textId="2D06B80B" w:rsidR="00D27F58" w:rsidRPr="0055283A" w:rsidRDefault="00D27F58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Het aspect is onvoldoende uitgewerkt. De geboden oplossing wordt niet concreet uitgewerkt of er is geen sprake aantoonbare realiseerbaarheid.</w:t>
            </w:r>
          </w:p>
          <w:p w14:paraId="2F2A01B0" w14:textId="77777777" w:rsidR="009543BA" w:rsidRPr="0055283A" w:rsidRDefault="009543BA" w:rsidP="0055283A">
            <w:pPr>
              <w:jc w:val="center"/>
              <w:rPr>
                <w:i/>
                <w:iCs/>
              </w:rPr>
            </w:pPr>
          </w:p>
        </w:tc>
        <w:tc>
          <w:tcPr>
            <w:tcW w:w="2180" w:type="dxa"/>
          </w:tcPr>
          <w:p w14:paraId="04A93D55" w14:textId="77777777" w:rsidR="00895563" w:rsidRDefault="00895563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</w:p>
          <w:p w14:paraId="09FCE400" w14:textId="2DDCA4C1" w:rsidR="00E65D4F" w:rsidRPr="0055283A" w:rsidRDefault="00E65D4F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Het aspect is uitgewerkt, maar getuigt niet van maatwerk voor de opdrachtgever en voegt nagenoeg niets extra's toe.</w:t>
            </w:r>
          </w:p>
          <w:p w14:paraId="13D1CAE4" w14:textId="0873D73E" w:rsidR="009543BA" w:rsidRPr="0055283A" w:rsidRDefault="00E65D4F" w:rsidP="0055283A">
            <w:pPr>
              <w:pStyle w:val="Default"/>
              <w:jc w:val="center"/>
              <w:rPr>
                <w:i/>
                <w:iCs/>
              </w:rPr>
            </w:pPr>
            <w:r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De uitwerking is aantoonbaar realiseerbaar.</w:t>
            </w:r>
          </w:p>
        </w:tc>
        <w:tc>
          <w:tcPr>
            <w:tcW w:w="2203" w:type="dxa"/>
          </w:tcPr>
          <w:p w14:paraId="5A2F4F38" w14:textId="77777777" w:rsidR="00895563" w:rsidRDefault="00895563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</w:p>
          <w:p w14:paraId="72CD82F9" w14:textId="6BA2A8B6" w:rsidR="00E65D4F" w:rsidRPr="0055283A" w:rsidRDefault="00E65D4F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Het aspect is goed uitgewerkt, geeft vertrouwen en getuigt van maatwerk. Verder getuigt de uitwerking van grote mate van inleving op de opdracht, probleemstelling en oplossingsrichting.</w:t>
            </w:r>
          </w:p>
          <w:p w14:paraId="25950E1F" w14:textId="4A2D26FD" w:rsidR="009543BA" w:rsidRPr="0055283A" w:rsidRDefault="00E65D4F" w:rsidP="0055283A">
            <w:pPr>
              <w:pStyle w:val="Default"/>
              <w:jc w:val="center"/>
              <w:rPr>
                <w:i/>
                <w:iCs/>
              </w:rPr>
            </w:pPr>
            <w:r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De uitwerking is aantoonbaar realiseerbaar</w:t>
            </w:r>
          </w:p>
        </w:tc>
        <w:tc>
          <w:tcPr>
            <w:tcW w:w="2275" w:type="dxa"/>
          </w:tcPr>
          <w:p w14:paraId="46496BD1" w14:textId="77777777" w:rsidR="00895563" w:rsidRDefault="00895563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</w:p>
          <w:p w14:paraId="3D932F8A" w14:textId="63FEEFFB" w:rsidR="00E65D4F" w:rsidRPr="0055283A" w:rsidRDefault="00E65D4F" w:rsidP="0055283A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</w:pPr>
            <w:r w:rsidRPr="0055283A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Het aspect is zeer goed uitgewerkt, geeft vertrouwen en getuigt van maatwerk. Verder getuigt de uitwerking van grote mate van inleving op de opdracht, probleemstelling en oplossingsrichting.</w:t>
            </w:r>
          </w:p>
          <w:p w14:paraId="1A001FB1" w14:textId="70277A46" w:rsidR="009543BA" w:rsidRPr="0055283A" w:rsidRDefault="00E65D4F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De uitwerking geeft meerwaarde voor de opdrachtgever en is aantoonbaar realiseerbaar</w:t>
            </w:r>
          </w:p>
        </w:tc>
      </w:tr>
      <w:tr w:rsidR="009543BA" w:rsidRPr="0055283A" w14:paraId="4DD0354F" w14:textId="11CC9A6A" w:rsidTr="00C331F8">
        <w:trPr>
          <w:trHeight w:val="1404"/>
        </w:trPr>
        <w:tc>
          <w:tcPr>
            <w:tcW w:w="2050" w:type="dxa"/>
            <w:tcBorders>
              <w:left w:val="double" w:sz="4" w:space="0" w:color="auto"/>
            </w:tcBorders>
          </w:tcPr>
          <w:p w14:paraId="4984974C" w14:textId="77777777" w:rsidR="009543BA" w:rsidRPr="0055283A" w:rsidRDefault="009543BA" w:rsidP="0055283A">
            <w:pPr>
              <w:jc w:val="center"/>
              <w:rPr>
                <w:i/>
                <w:iCs/>
              </w:rPr>
            </w:pPr>
          </w:p>
          <w:p w14:paraId="2D84D598" w14:textId="6105E2E1" w:rsidR="009543BA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Grondprijs</w:t>
            </w:r>
          </w:p>
        </w:tc>
        <w:tc>
          <w:tcPr>
            <w:tcW w:w="681" w:type="dxa"/>
            <w:tcBorders>
              <w:right w:val="double" w:sz="4" w:space="0" w:color="auto"/>
            </w:tcBorders>
          </w:tcPr>
          <w:p w14:paraId="222F7361" w14:textId="77777777" w:rsidR="009543BA" w:rsidRPr="0055283A" w:rsidRDefault="009543BA" w:rsidP="0055283A">
            <w:pPr>
              <w:jc w:val="center"/>
              <w:rPr>
                <w:i/>
                <w:iCs/>
              </w:rPr>
            </w:pPr>
          </w:p>
          <w:p w14:paraId="78C67E63" w14:textId="116A0B49" w:rsidR="009543BA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2</w:t>
            </w:r>
          </w:p>
        </w:tc>
        <w:tc>
          <w:tcPr>
            <w:tcW w:w="2180" w:type="dxa"/>
            <w:tcBorders>
              <w:left w:val="double" w:sz="4" w:space="0" w:color="auto"/>
            </w:tcBorders>
          </w:tcPr>
          <w:p w14:paraId="61EE3BD0" w14:textId="77777777" w:rsidR="009543BA" w:rsidRPr="0055283A" w:rsidRDefault="009543BA" w:rsidP="0055283A">
            <w:pPr>
              <w:jc w:val="center"/>
              <w:rPr>
                <w:i/>
                <w:iCs/>
              </w:rPr>
            </w:pPr>
          </w:p>
          <w:p w14:paraId="76CA4FAE" w14:textId="767825B0" w:rsidR="009543BA" w:rsidRPr="0055283A" w:rsidRDefault="009543BA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Min bod</w:t>
            </w:r>
          </w:p>
        </w:tc>
        <w:tc>
          <w:tcPr>
            <w:tcW w:w="2987" w:type="dxa"/>
          </w:tcPr>
          <w:p w14:paraId="3F8CA646" w14:textId="77777777" w:rsidR="00895563" w:rsidRDefault="00895563" w:rsidP="0055283A">
            <w:pPr>
              <w:jc w:val="center"/>
              <w:rPr>
                <w:i/>
                <w:iCs/>
              </w:rPr>
            </w:pPr>
          </w:p>
          <w:p w14:paraId="5357CFC7" w14:textId="09B9FF87" w:rsidR="009543BA" w:rsidRPr="0055283A" w:rsidRDefault="00752151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0-5% hoger dan min. bod</w:t>
            </w:r>
          </w:p>
        </w:tc>
        <w:tc>
          <w:tcPr>
            <w:tcW w:w="2180" w:type="dxa"/>
          </w:tcPr>
          <w:p w14:paraId="000D9304" w14:textId="77777777" w:rsidR="00895563" w:rsidRDefault="00895563" w:rsidP="0055283A">
            <w:pPr>
              <w:jc w:val="center"/>
              <w:rPr>
                <w:i/>
                <w:iCs/>
              </w:rPr>
            </w:pPr>
          </w:p>
          <w:p w14:paraId="03C50E31" w14:textId="11D3A92B" w:rsidR="009543BA" w:rsidRPr="0055283A" w:rsidRDefault="00752151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&gt;5-1</w:t>
            </w:r>
            <w:r w:rsidR="00E91A16" w:rsidRPr="0055283A">
              <w:rPr>
                <w:i/>
                <w:iCs/>
              </w:rPr>
              <w:t>5</w:t>
            </w:r>
            <w:r w:rsidRPr="0055283A">
              <w:rPr>
                <w:i/>
                <w:iCs/>
              </w:rPr>
              <w:t>% hoger dan min. bod</w:t>
            </w:r>
          </w:p>
        </w:tc>
        <w:tc>
          <w:tcPr>
            <w:tcW w:w="2203" w:type="dxa"/>
          </w:tcPr>
          <w:p w14:paraId="27CCA87F" w14:textId="77777777" w:rsidR="00895563" w:rsidRDefault="00895563" w:rsidP="0055283A">
            <w:pPr>
              <w:jc w:val="center"/>
              <w:rPr>
                <w:i/>
                <w:iCs/>
              </w:rPr>
            </w:pPr>
          </w:p>
          <w:p w14:paraId="0323577E" w14:textId="23CDC35E" w:rsidR="009543BA" w:rsidRPr="0055283A" w:rsidRDefault="00752151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>&gt;1</w:t>
            </w:r>
            <w:r w:rsidR="00E91A16" w:rsidRPr="0055283A">
              <w:rPr>
                <w:i/>
                <w:iCs/>
              </w:rPr>
              <w:t>5</w:t>
            </w:r>
            <w:r w:rsidRPr="0055283A">
              <w:rPr>
                <w:i/>
                <w:iCs/>
              </w:rPr>
              <w:t xml:space="preserve"> – </w:t>
            </w:r>
            <w:r w:rsidR="00E91A16" w:rsidRPr="0055283A">
              <w:rPr>
                <w:i/>
                <w:iCs/>
              </w:rPr>
              <w:t>2</w:t>
            </w:r>
            <w:r w:rsidRPr="0055283A">
              <w:rPr>
                <w:i/>
                <w:iCs/>
              </w:rPr>
              <w:t>5% hoger dan min. bod</w:t>
            </w:r>
          </w:p>
        </w:tc>
        <w:tc>
          <w:tcPr>
            <w:tcW w:w="2275" w:type="dxa"/>
          </w:tcPr>
          <w:p w14:paraId="5C61617B" w14:textId="77777777" w:rsidR="00895563" w:rsidRDefault="00895563" w:rsidP="0055283A">
            <w:pPr>
              <w:jc w:val="center"/>
              <w:rPr>
                <w:i/>
                <w:iCs/>
              </w:rPr>
            </w:pPr>
          </w:p>
          <w:p w14:paraId="714C8CD0" w14:textId="7168CBDA" w:rsidR="009543BA" w:rsidRPr="0055283A" w:rsidRDefault="00752151" w:rsidP="0055283A">
            <w:pPr>
              <w:jc w:val="center"/>
              <w:rPr>
                <w:i/>
                <w:iCs/>
              </w:rPr>
            </w:pPr>
            <w:r w:rsidRPr="0055283A">
              <w:rPr>
                <w:i/>
                <w:iCs/>
              </w:rPr>
              <w:t xml:space="preserve">&gt; </w:t>
            </w:r>
            <w:r w:rsidR="00E91A16" w:rsidRPr="0055283A">
              <w:rPr>
                <w:i/>
                <w:iCs/>
              </w:rPr>
              <w:t>2</w:t>
            </w:r>
            <w:r w:rsidRPr="0055283A">
              <w:rPr>
                <w:i/>
                <w:iCs/>
              </w:rPr>
              <w:t>5% hoger dan min. bod</w:t>
            </w:r>
          </w:p>
        </w:tc>
      </w:tr>
    </w:tbl>
    <w:p w14:paraId="3A33CBC1" w14:textId="77777777" w:rsidR="0062375E" w:rsidRPr="0055283A" w:rsidRDefault="0062375E" w:rsidP="00C331F8">
      <w:pPr>
        <w:rPr>
          <w:i/>
          <w:iCs/>
        </w:rPr>
      </w:pPr>
    </w:p>
    <w:sectPr w:rsidR="0062375E" w:rsidRPr="0055283A" w:rsidSect="00C331F8">
      <w:footerReference w:type="default" r:id="rId6"/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0875" w14:textId="77777777" w:rsidR="00C331F8" w:rsidRDefault="00C331F8" w:rsidP="00C331F8">
      <w:pPr>
        <w:spacing w:after="0" w:line="240" w:lineRule="auto"/>
      </w:pPr>
      <w:r>
        <w:separator/>
      </w:r>
    </w:p>
  </w:endnote>
  <w:endnote w:type="continuationSeparator" w:id="0">
    <w:p w14:paraId="340A27F2" w14:textId="77777777" w:rsidR="00C331F8" w:rsidRDefault="00C331F8" w:rsidP="00C3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999299"/>
      <w:docPartObj>
        <w:docPartGallery w:val="Page Numbers (Bottom of Page)"/>
        <w:docPartUnique/>
      </w:docPartObj>
    </w:sdtPr>
    <w:sdtContent>
      <w:p w14:paraId="361998B1" w14:textId="15838AB0" w:rsidR="00C331F8" w:rsidRDefault="00C331F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9CA65" w14:textId="77777777" w:rsidR="00C331F8" w:rsidRDefault="00C331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0790" w14:textId="77777777" w:rsidR="00C331F8" w:rsidRDefault="00C331F8" w:rsidP="00C331F8">
      <w:pPr>
        <w:spacing w:after="0" w:line="240" w:lineRule="auto"/>
      </w:pPr>
      <w:r>
        <w:separator/>
      </w:r>
    </w:p>
  </w:footnote>
  <w:footnote w:type="continuationSeparator" w:id="0">
    <w:p w14:paraId="122DD97F" w14:textId="77777777" w:rsidR="00C331F8" w:rsidRDefault="00C331F8" w:rsidP="00C33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5E"/>
    <w:rsid w:val="00040604"/>
    <w:rsid w:val="00074471"/>
    <w:rsid w:val="00154C53"/>
    <w:rsid w:val="00161734"/>
    <w:rsid w:val="002154CC"/>
    <w:rsid w:val="0025273A"/>
    <w:rsid w:val="003154EA"/>
    <w:rsid w:val="00370318"/>
    <w:rsid w:val="00450440"/>
    <w:rsid w:val="00465DD0"/>
    <w:rsid w:val="004A3E5C"/>
    <w:rsid w:val="0055283A"/>
    <w:rsid w:val="005A5805"/>
    <w:rsid w:val="006011A3"/>
    <w:rsid w:val="0062375E"/>
    <w:rsid w:val="00696AFE"/>
    <w:rsid w:val="006D338D"/>
    <w:rsid w:val="00736BEA"/>
    <w:rsid w:val="007453DD"/>
    <w:rsid w:val="00752151"/>
    <w:rsid w:val="007D009B"/>
    <w:rsid w:val="007F55B2"/>
    <w:rsid w:val="00875259"/>
    <w:rsid w:val="00895563"/>
    <w:rsid w:val="008B4311"/>
    <w:rsid w:val="009543BA"/>
    <w:rsid w:val="009841AA"/>
    <w:rsid w:val="009C1F4F"/>
    <w:rsid w:val="00A66832"/>
    <w:rsid w:val="00B30C57"/>
    <w:rsid w:val="00C331F8"/>
    <w:rsid w:val="00C410EB"/>
    <w:rsid w:val="00CC3F60"/>
    <w:rsid w:val="00CC7BD0"/>
    <w:rsid w:val="00D27F58"/>
    <w:rsid w:val="00D331CD"/>
    <w:rsid w:val="00D86018"/>
    <w:rsid w:val="00D92447"/>
    <w:rsid w:val="00DF4EE1"/>
    <w:rsid w:val="00E000C8"/>
    <w:rsid w:val="00E44800"/>
    <w:rsid w:val="00E63EA6"/>
    <w:rsid w:val="00E65D4F"/>
    <w:rsid w:val="00E91A16"/>
    <w:rsid w:val="00E9501F"/>
    <w:rsid w:val="00F62650"/>
    <w:rsid w:val="00F6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A8D3"/>
  <w15:chartTrackingRefBased/>
  <w15:docId w15:val="{47261334-85AC-4038-BB63-60A3612D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D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33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31F8"/>
  </w:style>
  <w:style w:type="paragraph" w:styleId="Voettekst">
    <w:name w:val="footer"/>
    <w:basedOn w:val="Standaard"/>
    <w:link w:val="VoettekstChar"/>
    <w:uiPriority w:val="99"/>
    <w:unhideWhenUsed/>
    <w:rsid w:val="00C33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 wierts</dc:creator>
  <cp:keywords/>
  <dc:description/>
  <cp:lastModifiedBy>Knibbeler, Ellen (Beekdaelen)</cp:lastModifiedBy>
  <cp:revision>13</cp:revision>
  <dcterms:created xsi:type="dcterms:W3CDTF">2025-08-07T10:20:00Z</dcterms:created>
  <dcterms:modified xsi:type="dcterms:W3CDTF">2026-01-06T11:33:00Z</dcterms:modified>
</cp:coreProperties>
</file>