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312D" w14:textId="77777777" w:rsidR="000811FF" w:rsidRPr="000811FF" w:rsidRDefault="000811FF">
      <w:pPr>
        <w:rPr>
          <w:b/>
          <w:bCs/>
        </w:rPr>
      </w:pPr>
      <w:r w:rsidRPr="000811FF">
        <w:rPr>
          <w:b/>
          <w:bCs/>
        </w:rPr>
        <w:t xml:space="preserve">Bijlage </w:t>
      </w:r>
      <w:r w:rsidRPr="000811FF">
        <w:rPr>
          <w:b/>
          <w:bCs/>
        </w:rPr>
        <w:t>4</w:t>
      </w:r>
      <w:r w:rsidRPr="000811FF">
        <w:rPr>
          <w:b/>
          <w:bCs/>
        </w:rPr>
        <w:t xml:space="preserve">: Eigen Verklaring Uitsluitingsgronden </w:t>
      </w:r>
    </w:p>
    <w:p w14:paraId="1DA914C3" w14:textId="77777777" w:rsidR="000811FF" w:rsidRDefault="000811FF"/>
    <w:p w14:paraId="3F5E5CE1" w14:textId="77777777" w:rsidR="000811FF" w:rsidRPr="000811FF" w:rsidRDefault="000811FF">
      <w:pPr>
        <w:rPr>
          <w:b/>
          <w:bCs/>
        </w:rPr>
      </w:pPr>
      <w:r w:rsidRPr="000811FF">
        <w:rPr>
          <w:b/>
          <w:bCs/>
        </w:rPr>
        <w:t xml:space="preserve">Algemene gegevens </w:t>
      </w:r>
    </w:p>
    <w:p w14:paraId="5BE521EE" w14:textId="77777777" w:rsidR="000811FF" w:rsidRDefault="000811FF" w:rsidP="000811FF">
      <w:pPr>
        <w:pStyle w:val="Lijstalinea"/>
        <w:numPr>
          <w:ilvl w:val="0"/>
          <w:numId w:val="1"/>
        </w:numPr>
      </w:pPr>
      <w:r w:rsidRPr="000811FF">
        <w:t xml:space="preserve">Bedrijfsnaam: </w:t>
      </w:r>
      <w:r>
        <w:br/>
      </w:r>
    </w:p>
    <w:tbl>
      <w:tblPr>
        <w:tblStyle w:val="Tabelraster"/>
        <w:tblW w:w="0" w:type="auto"/>
        <w:tblInd w:w="720" w:type="dxa"/>
        <w:tblLook w:val="04A0" w:firstRow="1" w:lastRow="0" w:firstColumn="1" w:lastColumn="0" w:noHBand="0" w:noVBand="1"/>
      </w:tblPr>
      <w:tblGrid>
        <w:gridCol w:w="8768"/>
      </w:tblGrid>
      <w:tr w:rsidR="000811FF" w14:paraId="44DC61FE" w14:textId="77777777" w:rsidTr="000811FF">
        <w:trPr>
          <w:trHeight w:val="781"/>
        </w:trPr>
        <w:tc>
          <w:tcPr>
            <w:tcW w:w="9062" w:type="dxa"/>
          </w:tcPr>
          <w:p w14:paraId="1FF2E8DE" w14:textId="77777777" w:rsidR="000811FF" w:rsidRDefault="000811FF" w:rsidP="000811FF">
            <w:pPr>
              <w:pStyle w:val="Lijstalinea"/>
              <w:ind w:left="0"/>
            </w:pPr>
          </w:p>
        </w:tc>
      </w:tr>
    </w:tbl>
    <w:p w14:paraId="790540C4" w14:textId="77777777" w:rsidR="000811FF" w:rsidRDefault="000811FF" w:rsidP="000811FF">
      <w:pPr>
        <w:pStyle w:val="Lijstalinea"/>
      </w:pPr>
    </w:p>
    <w:p w14:paraId="3A560ADB" w14:textId="77777777" w:rsidR="000811FF" w:rsidRDefault="000811FF" w:rsidP="000811FF">
      <w:pPr>
        <w:pStyle w:val="Lijstalinea"/>
        <w:ind w:left="360"/>
      </w:pPr>
      <w:r w:rsidRPr="000811FF">
        <w:t xml:space="preserve">ter zake van deze aanbieding vertegenwoordigd door: </w:t>
      </w:r>
    </w:p>
    <w:p w14:paraId="68844FE7" w14:textId="77777777" w:rsidR="000811FF" w:rsidRDefault="000811FF" w:rsidP="000811FF">
      <w:pPr>
        <w:pStyle w:val="Lijstalinea"/>
      </w:pPr>
    </w:p>
    <w:p w14:paraId="6CF11214" w14:textId="26ABE977" w:rsidR="000811FF" w:rsidRDefault="000811FF" w:rsidP="000811FF">
      <w:pPr>
        <w:pStyle w:val="Lijstalinea"/>
        <w:numPr>
          <w:ilvl w:val="0"/>
          <w:numId w:val="1"/>
        </w:numPr>
      </w:pPr>
      <w:r w:rsidRPr="000811FF">
        <w:t>Naam</w:t>
      </w:r>
      <w:r w:rsidR="00FF54B8">
        <w:t xml:space="preserve"> vertegenwoordiger</w:t>
      </w:r>
      <w:r w:rsidRPr="000811FF">
        <w:t xml:space="preserve">: </w:t>
      </w:r>
    </w:p>
    <w:p w14:paraId="3EF54DF6" w14:textId="77777777" w:rsidR="000811FF" w:rsidRDefault="000811FF" w:rsidP="000811FF">
      <w:pPr>
        <w:pStyle w:val="Lijstalinea"/>
      </w:pPr>
    </w:p>
    <w:tbl>
      <w:tblPr>
        <w:tblStyle w:val="Tabelraster"/>
        <w:tblW w:w="0" w:type="auto"/>
        <w:tblInd w:w="720" w:type="dxa"/>
        <w:tblLook w:val="04A0" w:firstRow="1" w:lastRow="0" w:firstColumn="1" w:lastColumn="0" w:noHBand="0" w:noVBand="1"/>
      </w:tblPr>
      <w:tblGrid>
        <w:gridCol w:w="8296"/>
      </w:tblGrid>
      <w:tr w:rsidR="000811FF" w14:paraId="04973F96" w14:textId="77777777" w:rsidTr="000811FF">
        <w:trPr>
          <w:trHeight w:val="810"/>
        </w:trPr>
        <w:tc>
          <w:tcPr>
            <w:tcW w:w="8296" w:type="dxa"/>
          </w:tcPr>
          <w:p w14:paraId="69809313" w14:textId="77777777" w:rsidR="000811FF" w:rsidRDefault="000811FF" w:rsidP="000811FF">
            <w:pPr>
              <w:pStyle w:val="Lijstalinea"/>
              <w:ind w:left="0"/>
            </w:pPr>
          </w:p>
        </w:tc>
      </w:tr>
    </w:tbl>
    <w:p w14:paraId="01D048E5" w14:textId="77777777" w:rsidR="000811FF" w:rsidRDefault="000811FF" w:rsidP="000811FF">
      <w:pPr>
        <w:pStyle w:val="Lijstalinea"/>
      </w:pPr>
    </w:p>
    <w:p w14:paraId="5A19A368" w14:textId="78C3F6BD" w:rsidR="000811FF" w:rsidRDefault="000811FF" w:rsidP="000811FF">
      <w:pPr>
        <w:pStyle w:val="Lijstalinea"/>
        <w:ind w:left="360"/>
      </w:pPr>
      <w:r w:rsidRPr="000811FF">
        <w:t>Indien van toepassing</w:t>
      </w:r>
      <w:r w:rsidR="00FF54B8">
        <w:t>:</w:t>
      </w:r>
      <w:r w:rsidRPr="000811FF">
        <w:t xml:space="preserve"> als </w:t>
      </w:r>
      <w:proofErr w:type="spellStart"/>
      <w:r w:rsidRPr="000811FF">
        <w:t>combinant</w:t>
      </w:r>
      <w:proofErr w:type="spellEnd"/>
      <w:r w:rsidRPr="000811FF">
        <w:t xml:space="preserve"> onderdeel van de volgende combinatie: </w:t>
      </w:r>
    </w:p>
    <w:p w14:paraId="22E87B0E" w14:textId="77777777" w:rsidR="000811FF" w:rsidRDefault="000811FF" w:rsidP="000811FF">
      <w:pPr>
        <w:pStyle w:val="Lijstalinea"/>
        <w:ind w:left="360"/>
      </w:pPr>
    </w:p>
    <w:p w14:paraId="4CC7E0A4" w14:textId="77777777" w:rsidR="000811FF" w:rsidRDefault="000811FF" w:rsidP="000811FF">
      <w:pPr>
        <w:pStyle w:val="Lijstalinea"/>
        <w:numPr>
          <w:ilvl w:val="0"/>
          <w:numId w:val="1"/>
        </w:numPr>
      </w:pPr>
      <w:r w:rsidRPr="000811FF">
        <w:t xml:space="preserve">Naam combinatie: </w:t>
      </w:r>
    </w:p>
    <w:p w14:paraId="024EA6BA" w14:textId="77777777" w:rsidR="000811FF" w:rsidRDefault="000811FF" w:rsidP="000811FF">
      <w:pPr>
        <w:pStyle w:val="Lijstalinea"/>
      </w:pPr>
    </w:p>
    <w:tbl>
      <w:tblPr>
        <w:tblStyle w:val="Tabelraster"/>
        <w:tblW w:w="8432" w:type="dxa"/>
        <w:tblInd w:w="720" w:type="dxa"/>
        <w:tblLook w:val="04A0" w:firstRow="1" w:lastRow="0" w:firstColumn="1" w:lastColumn="0" w:noHBand="0" w:noVBand="1"/>
      </w:tblPr>
      <w:tblGrid>
        <w:gridCol w:w="8432"/>
      </w:tblGrid>
      <w:tr w:rsidR="002F2F20" w14:paraId="7046A89B" w14:textId="77777777" w:rsidTr="002F2F20">
        <w:trPr>
          <w:trHeight w:val="824"/>
        </w:trPr>
        <w:tc>
          <w:tcPr>
            <w:tcW w:w="8432" w:type="dxa"/>
          </w:tcPr>
          <w:p w14:paraId="6AD45ED3" w14:textId="77777777" w:rsidR="002F2F20" w:rsidRDefault="002F2F20" w:rsidP="000811FF">
            <w:pPr>
              <w:pStyle w:val="Lijstalinea"/>
              <w:ind w:left="0"/>
            </w:pPr>
          </w:p>
        </w:tc>
      </w:tr>
    </w:tbl>
    <w:p w14:paraId="38E69B4B" w14:textId="77777777" w:rsidR="000811FF" w:rsidRDefault="000811FF" w:rsidP="000811FF">
      <w:pPr>
        <w:pStyle w:val="Lijstalinea"/>
      </w:pPr>
    </w:p>
    <w:p w14:paraId="15818C4D" w14:textId="77777777" w:rsidR="002F2F20" w:rsidRDefault="002F2F20" w:rsidP="000811FF">
      <w:pPr>
        <w:pStyle w:val="Lijstalinea"/>
      </w:pPr>
    </w:p>
    <w:p w14:paraId="0E56DC8F" w14:textId="77777777" w:rsidR="000811FF" w:rsidRPr="000811FF" w:rsidRDefault="000811FF" w:rsidP="000811FF">
      <w:pPr>
        <w:pStyle w:val="Lijstalinea"/>
        <w:ind w:left="0"/>
        <w:rPr>
          <w:b/>
          <w:bCs/>
        </w:rPr>
      </w:pPr>
      <w:r w:rsidRPr="000811FF">
        <w:rPr>
          <w:b/>
          <w:bCs/>
        </w:rPr>
        <w:t xml:space="preserve">Uitsluitingsgronden </w:t>
      </w:r>
    </w:p>
    <w:p w14:paraId="0C1F3642" w14:textId="77777777" w:rsidR="000811FF" w:rsidRDefault="000811FF" w:rsidP="000811FF">
      <w:pPr>
        <w:pStyle w:val="Lijstalinea"/>
        <w:ind w:left="0"/>
      </w:pPr>
    </w:p>
    <w:p w14:paraId="278C6443" w14:textId="1E84174D" w:rsidR="000811FF" w:rsidRDefault="000811FF" w:rsidP="000811FF">
      <w:pPr>
        <w:pStyle w:val="Lijstalinea"/>
        <w:ind w:left="0"/>
      </w:pPr>
      <w:r w:rsidRPr="000811FF">
        <w:t xml:space="preserve">De gegadigde dient niet in één of meer van de onderstaand onder a tot en met </w:t>
      </w:r>
      <w:r w:rsidR="00BB0247">
        <w:t>n</w:t>
      </w:r>
      <w:r w:rsidRPr="000811FF">
        <w:t xml:space="preserve"> genoemde uitsluitingsgronden te verkeren. Indien één of meer van deze uitsluitingsgronden op de gegadigde van toepassing zijn zal de gegadigde worden uitgesloten van de verdere procedure. </w:t>
      </w:r>
      <w:r w:rsidR="00C1233E">
        <w:t>In geval de gegadigde deel uit maakt van een combinatie, zal de combinatie uitgesloten worden van de verdere procedure.</w:t>
      </w:r>
    </w:p>
    <w:p w14:paraId="22EA00D2" w14:textId="77777777" w:rsidR="000811FF" w:rsidRDefault="000811FF" w:rsidP="000811FF">
      <w:pPr>
        <w:pStyle w:val="Lijstalinea"/>
        <w:ind w:left="0"/>
      </w:pPr>
    </w:p>
    <w:p w14:paraId="3965156C" w14:textId="77777777" w:rsidR="000811FF" w:rsidRDefault="000811FF" w:rsidP="000811FF">
      <w:pPr>
        <w:pStyle w:val="Lijstalinea"/>
        <w:ind w:left="0"/>
      </w:pPr>
      <w:r w:rsidRPr="000811FF">
        <w:t xml:space="preserve">De gemeente kan van deelneming aan de procedure uitsluiten iedere ondernemer: </w:t>
      </w:r>
    </w:p>
    <w:p w14:paraId="22EE0A96" w14:textId="3E585060" w:rsidR="00FF54B8" w:rsidRDefault="00FF54B8" w:rsidP="000811FF">
      <w:pPr>
        <w:pStyle w:val="Lijstalinea"/>
        <w:numPr>
          <w:ilvl w:val="0"/>
          <w:numId w:val="2"/>
        </w:numPr>
      </w:pPr>
      <w:r>
        <w:t xml:space="preserve">die </w:t>
      </w:r>
      <w:r>
        <w:t xml:space="preserve">zelf of iemand die lid is van het bestuurs-, leidinggevend of toezichthoudend orgaan van de ondernemer of daarin vertegenwoordigings-, beslissings- of controlebevoegdheid heeft, </w:t>
      </w:r>
      <w:r w:rsidR="000223AB">
        <w:t xml:space="preserve">korter dan 5 jaar geleden bij onherroepelijk vonnis </w:t>
      </w:r>
      <w:r>
        <w:t xml:space="preserve">veroordeeld is </w:t>
      </w:r>
      <w:r>
        <w:t>om deelneming aan een criminele organisatie</w:t>
      </w:r>
      <w:r w:rsidR="000223AB">
        <w:t>;</w:t>
      </w:r>
    </w:p>
    <w:p w14:paraId="2E0BC84B" w14:textId="194C292E" w:rsidR="000223AB" w:rsidRDefault="000223AB" w:rsidP="000811FF">
      <w:pPr>
        <w:pStyle w:val="Lijstalinea"/>
        <w:numPr>
          <w:ilvl w:val="0"/>
          <w:numId w:val="2"/>
        </w:numPr>
      </w:pPr>
      <w:r>
        <w:t>die korter dan 5 jaar gelden bij onherroepelijk vonnis veroordeeld is voor omkoping;</w:t>
      </w:r>
    </w:p>
    <w:p w14:paraId="0B8AE14E" w14:textId="123C4FDF" w:rsidR="000223AB" w:rsidRDefault="000223AB" w:rsidP="000811FF">
      <w:pPr>
        <w:pStyle w:val="Lijstalinea"/>
        <w:numPr>
          <w:ilvl w:val="0"/>
          <w:numId w:val="2"/>
        </w:numPr>
      </w:pPr>
      <w:r>
        <w:lastRenderedPageBreak/>
        <w:t xml:space="preserve">die </w:t>
      </w:r>
      <w:r w:rsidRPr="000223AB">
        <w:t xml:space="preserve">zelf of iemand die lid is van het bestuurs-, leidinggevend of toezichthoudend orgaan van de ondernemer of daarin vertegenwoordigings-, beslissings- of controlebevoegdheid heeft, </w:t>
      </w:r>
      <w:bookmarkStart w:id="0" w:name="_Hlk218602988"/>
      <w:r w:rsidRPr="000223AB">
        <w:t xml:space="preserve">korter dan 5 jaar geleden bij onherroepelijk vonnis veroordeeld is </w:t>
      </w:r>
      <w:bookmarkEnd w:id="0"/>
      <w:r w:rsidRPr="000223AB">
        <w:t>om</w:t>
      </w:r>
      <w:r w:rsidRPr="000223AB">
        <w:t xml:space="preserve"> </w:t>
      </w:r>
      <w:r w:rsidRPr="000223AB">
        <w:t>fraude</w:t>
      </w:r>
      <w:r>
        <w:t>;</w:t>
      </w:r>
    </w:p>
    <w:p w14:paraId="1BDEFBA3" w14:textId="045A0DC0" w:rsidR="000223AB" w:rsidRDefault="000223AB" w:rsidP="000811FF">
      <w:pPr>
        <w:pStyle w:val="Lijstalinea"/>
        <w:numPr>
          <w:ilvl w:val="0"/>
          <w:numId w:val="2"/>
        </w:numPr>
      </w:pPr>
      <w:r>
        <w:t xml:space="preserve">die </w:t>
      </w:r>
      <w:r w:rsidRPr="000223AB">
        <w:t xml:space="preserve">zelf of iemand die lid is van het bestuurs-, leidinggevend of toezichthoudend orgaan van de ondernemer of daarin vertegenwoordigings-, beslissings- of controlebevoegdheid heeft, </w:t>
      </w:r>
      <w:r>
        <w:t xml:space="preserve"> </w:t>
      </w:r>
      <w:r w:rsidRPr="000223AB">
        <w:t>korter dan 5 jaar geleden bij onherroepelijk vonnis veroordeeld is om witwassen van geld of financiering van terrorisme</w:t>
      </w:r>
      <w:r>
        <w:t xml:space="preserve">; </w:t>
      </w:r>
    </w:p>
    <w:p w14:paraId="3844B3D1" w14:textId="20A733B8" w:rsidR="000223AB" w:rsidRDefault="000223AB" w:rsidP="000811FF">
      <w:pPr>
        <w:pStyle w:val="Lijstalinea"/>
        <w:numPr>
          <w:ilvl w:val="0"/>
          <w:numId w:val="2"/>
        </w:numPr>
      </w:pPr>
      <w:r>
        <w:t xml:space="preserve">die </w:t>
      </w:r>
      <w:r>
        <w:t xml:space="preserve">zelf of iemand die lid is van het bestuurs-, leidinggevend of toezichthoudend orgaan van de ondernemer of daarin vertegenwoordigings-, beslissings- of controlebevoegdheid heeft, </w:t>
      </w:r>
      <w:r w:rsidRPr="000223AB">
        <w:t xml:space="preserve">korter dan 5 jaar geleden bij onherroepelijk vonnis veroordeeld is </w:t>
      </w:r>
      <w:r>
        <w:t>om terroristische misdrijven of strafbare feiten in verband met terroristische activiteiten</w:t>
      </w:r>
      <w:r w:rsidR="004716EB">
        <w:t>;</w:t>
      </w:r>
    </w:p>
    <w:p w14:paraId="17527181" w14:textId="5B3311F6" w:rsidR="00C1233E" w:rsidRDefault="00C1233E" w:rsidP="000811FF">
      <w:pPr>
        <w:pStyle w:val="Lijstalinea"/>
        <w:numPr>
          <w:ilvl w:val="0"/>
          <w:numId w:val="2"/>
        </w:numPr>
      </w:pPr>
      <w:r>
        <w:t xml:space="preserve">die zelf of iemand die lid is van het bestuurs-, leidinggevend of toezichthoudend orgaan van de ondernemer of daarin vertegenwoordigings-, beslissings- of controlebevoegdheid heeft, </w:t>
      </w:r>
      <w:r w:rsidRPr="000223AB">
        <w:t xml:space="preserve">korter dan 5 jaar geleden bij onherroepelijk vonnis veroordeeld is </w:t>
      </w:r>
      <w:r>
        <w:t>om</w:t>
      </w:r>
      <w:r>
        <w:t xml:space="preserve"> kinderarbeid of andere vormen van mensenhandel; </w:t>
      </w:r>
    </w:p>
    <w:p w14:paraId="753E055B" w14:textId="10DDAACC" w:rsidR="000811FF" w:rsidRDefault="000811FF" w:rsidP="000811FF">
      <w:pPr>
        <w:pStyle w:val="Lijstalinea"/>
        <w:numPr>
          <w:ilvl w:val="0"/>
          <w:numId w:val="2"/>
        </w:numPr>
      </w:pPr>
      <w:r w:rsidRPr="000811FF">
        <w:t xml:space="preserve">die in staat van faillissement of van liquidatie verkeert, wiens werkzaamheden zijn gestaakt, jegens wie een surseance van betaling of een akkoord geldt of die in een andere vergelijkbare toestand verkeert ingevolge een soortgelijke procedure die voorkomt in de op hem van toepassing zijnde wet- of regelgeving van een lidstaat van de Europese Unie; </w:t>
      </w:r>
    </w:p>
    <w:p w14:paraId="7F6DAEC6" w14:textId="77777777" w:rsidR="000811FF" w:rsidRDefault="000811FF" w:rsidP="000811FF">
      <w:pPr>
        <w:pStyle w:val="Lijstalinea"/>
        <w:numPr>
          <w:ilvl w:val="0"/>
          <w:numId w:val="2"/>
        </w:numPr>
      </w:pPr>
      <w:r w:rsidRPr="000811FF">
        <w:t xml:space="preserve">wiens faillissement of liquidatie is aangevraagd of tegen wie een procedure van surseance van betaling of akkoord dan wel een andere soortgelijke procedure die voorkomt in de op hem van toepassing zijnde wet- of regelgeving van een lidstaat van de Europese Unie, aanhangig is gemaakt; </w:t>
      </w:r>
    </w:p>
    <w:p w14:paraId="55BB958B" w14:textId="77777777" w:rsidR="000811FF" w:rsidRDefault="000811FF" w:rsidP="000811FF">
      <w:pPr>
        <w:pStyle w:val="Lijstalinea"/>
        <w:numPr>
          <w:ilvl w:val="0"/>
          <w:numId w:val="2"/>
        </w:numPr>
      </w:pPr>
      <w:r w:rsidRPr="000811FF">
        <w:t xml:space="preserve">die in de uitoefening van zijn beroep een ernstige fout heeft begaan; </w:t>
      </w:r>
    </w:p>
    <w:p w14:paraId="63255BC3" w14:textId="77777777" w:rsidR="000811FF" w:rsidRDefault="000811FF" w:rsidP="000811FF">
      <w:pPr>
        <w:pStyle w:val="Lijstalinea"/>
        <w:numPr>
          <w:ilvl w:val="0"/>
          <w:numId w:val="2"/>
        </w:numPr>
      </w:pPr>
      <w:r w:rsidRPr="000811FF">
        <w:t xml:space="preserve">die niet aan zijn verplichtingen heeft voldaan ten aanzien van de betaling van de sociale zekerheidsbijdragen overeenkomstig de wettelijke bepalingen van het land waar hij is gevestigd of van Nederland; </w:t>
      </w:r>
    </w:p>
    <w:p w14:paraId="665487DE" w14:textId="77777777" w:rsidR="000811FF" w:rsidRDefault="000811FF" w:rsidP="000811FF">
      <w:pPr>
        <w:pStyle w:val="Lijstalinea"/>
        <w:numPr>
          <w:ilvl w:val="0"/>
          <w:numId w:val="2"/>
        </w:numPr>
      </w:pPr>
      <w:r w:rsidRPr="000811FF">
        <w:t xml:space="preserve"> die niet aan zijn verplichtingen heeft voldaan ten aanzien van de betaling van zijn belastingen overeenkomstig de wettelijke bepalingen van het land waar hij is gevestigd of van Nederland; </w:t>
      </w:r>
    </w:p>
    <w:p w14:paraId="2796BB0B" w14:textId="77777777" w:rsidR="000811FF" w:rsidRDefault="000811FF" w:rsidP="000811FF">
      <w:pPr>
        <w:pStyle w:val="Lijstalinea"/>
        <w:numPr>
          <w:ilvl w:val="0"/>
          <w:numId w:val="2"/>
        </w:numPr>
      </w:pPr>
      <w:r w:rsidRPr="000811FF">
        <w:t xml:space="preserve">die zich in ernstige mate schuldig heeft gemaakt aan valse verklaringen bij het verstrekken van de inlichtingen die ingevolge openbare selecties en/of aanbestedingsprocedures kunnen worden verlangd, of die inlichtingen niet heeft verstrekt. </w:t>
      </w:r>
    </w:p>
    <w:p w14:paraId="4884BCF3" w14:textId="3443C3B5" w:rsidR="00003F2B" w:rsidRDefault="00ED0D19" w:rsidP="000811FF">
      <w:pPr>
        <w:pStyle w:val="Lijstalinea"/>
        <w:numPr>
          <w:ilvl w:val="0"/>
          <w:numId w:val="2"/>
        </w:numPr>
      </w:pPr>
      <w:r>
        <w:t>d</w:t>
      </w:r>
      <w:r w:rsidR="00003F2B">
        <w:t>ie betrokken is of is geweest bij de voorbereiding van deze verkoopprocedure</w:t>
      </w:r>
      <w:r>
        <w:t>;</w:t>
      </w:r>
    </w:p>
    <w:p w14:paraId="1BF88B8F" w14:textId="56E2C0A7" w:rsidR="00ED0D19" w:rsidRDefault="00BB0247" w:rsidP="000811FF">
      <w:pPr>
        <w:pStyle w:val="Lijstalinea"/>
        <w:numPr>
          <w:ilvl w:val="0"/>
          <w:numId w:val="2"/>
        </w:numPr>
      </w:pPr>
      <w:r>
        <w:t xml:space="preserve">waar sprake is van enig belangenconflict (zakelijk </w:t>
      </w:r>
      <w:proofErr w:type="spellStart"/>
      <w:r>
        <w:t>danwel</w:t>
      </w:r>
      <w:proofErr w:type="spellEnd"/>
      <w:r>
        <w:t xml:space="preserve"> privé)  als gevolg van deelneming aan deze procedure.</w:t>
      </w:r>
    </w:p>
    <w:p w14:paraId="760F57CD" w14:textId="77777777" w:rsidR="000811FF" w:rsidRDefault="000811FF" w:rsidP="000811FF">
      <w:pPr>
        <w:pStyle w:val="Lijstalinea"/>
      </w:pPr>
    </w:p>
    <w:p w14:paraId="66F4F647" w14:textId="787AFAEB" w:rsidR="000811FF" w:rsidRDefault="00C1233E" w:rsidP="00BB0247">
      <w:pPr>
        <w:pStyle w:val="Lijstalinea"/>
        <w:ind w:left="0"/>
      </w:pPr>
      <w:r>
        <w:lastRenderedPageBreak/>
        <w:t xml:space="preserve">Is/zijn </w:t>
      </w:r>
      <w:r w:rsidR="000811FF" w:rsidRPr="000811FF">
        <w:t>één of meer van de bovenstaande genoemde uitsluitingsgronden</w:t>
      </w:r>
      <w:r>
        <w:t xml:space="preserve"> op u van toepassing</w:t>
      </w:r>
      <w:r w:rsidR="000811FF" w:rsidRPr="000811FF">
        <w:t>?</w:t>
      </w:r>
      <w:r>
        <w:t xml:space="preserve">: </w:t>
      </w:r>
      <w:r w:rsidR="000811FF" w:rsidRPr="000811FF">
        <w:t xml:space="preserve"> </w:t>
      </w:r>
      <w:r w:rsidR="00BB0247">
        <w:tab/>
      </w:r>
      <w:r w:rsidR="00BB0247">
        <w:tab/>
      </w:r>
      <w:r w:rsidR="000811FF" w:rsidRPr="00C1233E">
        <w:rPr>
          <w:b/>
          <w:bCs/>
        </w:rPr>
        <w:t>JA / NEE</w:t>
      </w:r>
      <w:r w:rsidR="000811FF" w:rsidRPr="000811FF">
        <w:t xml:space="preserve"> </w:t>
      </w:r>
      <w:r>
        <w:t xml:space="preserve"> (doorhalen wat niet van toepassing is)</w:t>
      </w:r>
    </w:p>
    <w:p w14:paraId="2C7321E4" w14:textId="77777777" w:rsidR="000811FF" w:rsidRDefault="000811FF" w:rsidP="000811FF">
      <w:pPr>
        <w:pStyle w:val="Lijstalinea"/>
      </w:pPr>
    </w:p>
    <w:p w14:paraId="0D447A54" w14:textId="77777777" w:rsidR="00BB0247" w:rsidRDefault="00BB0247" w:rsidP="000811FF">
      <w:pPr>
        <w:pStyle w:val="Lijstalinea"/>
      </w:pPr>
    </w:p>
    <w:p w14:paraId="062E7F0E" w14:textId="14A52A1A" w:rsidR="00C1233E" w:rsidRDefault="00C1233E" w:rsidP="00003F2B">
      <w:pPr>
        <w:pStyle w:val="Lijstalinea"/>
        <w:ind w:left="0"/>
      </w:pPr>
      <w:r w:rsidRPr="00C1233E">
        <w:t>Ondergetekende(n) verklaart/verklaren formeel dat de door hem/haar/hen verstrekte informatie</w:t>
      </w:r>
      <w:r>
        <w:t xml:space="preserve"> </w:t>
      </w:r>
      <w:r w:rsidRPr="00C1233E">
        <w:t>accuraat en correct is en dat hij/zij zich volledig bewust is/zijn van de consequenties van het afleggen van een valse</w:t>
      </w:r>
      <w:r w:rsidR="00003F2B">
        <w:t xml:space="preserve"> </w:t>
      </w:r>
      <w:r w:rsidRPr="00C1233E">
        <w:t>verklaring.</w:t>
      </w:r>
    </w:p>
    <w:p w14:paraId="64D5E61E" w14:textId="77777777" w:rsidR="00003F2B" w:rsidRPr="00C1233E" w:rsidRDefault="00003F2B" w:rsidP="00003F2B">
      <w:pPr>
        <w:pStyle w:val="Lijstalinea"/>
        <w:ind w:left="0"/>
      </w:pPr>
    </w:p>
    <w:p w14:paraId="1162953D" w14:textId="361FFCFF" w:rsidR="00C1233E" w:rsidRPr="00C1233E" w:rsidRDefault="00C1233E" w:rsidP="00003F2B">
      <w:pPr>
        <w:pStyle w:val="Lijstalinea"/>
        <w:ind w:left="0"/>
      </w:pPr>
      <w:r w:rsidRPr="00C1233E">
        <w:t>Ondergetekende(n) verklaart/verklaren formeel desgevraagd en onverwijld de hiervoor bedoelde certificaten en andere</w:t>
      </w:r>
      <w:r w:rsidR="00003F2B">
        <w:t xml:space="preserve"> </w:t>
      </w:r>
      <w:r w:rsidRPr="00C1233E">
        <w:t>vormen van bewijsstukken te kunnen overleggen, tenzij:</w:t>
      </w:r>
    </w:p>
    <w:p w14:paraId="48AB7F4B" w14:textId="09B079F2" w:rsidR="00C1233E" w:rsidRDefault="00C1233E" w:rsidP="00C1233E">
      <w:pPr>
        <w:pStyle w:val="Lijstalinea"/>
        <w:numPr>
          <w:ilvl w:val="0"/>
          <w:numId w:val="3"/>
        </w:numPr>
      </w:pPr>
      <w:r w:rsidRPr="00C1233E">
        <w:t>de aanbestedende dienst of instantie de betrokken ondersteunende documenten rechtstreeks kan verkrijgen door</w:t>
      </w:r>
      <w:r w:rsidR="00003F2B">
        <w:t xml:space="preserve"> </w:t>
      </w:r>
      <w:r w:rsidRPr="00C1233E">
        <w:t xml:space="preserve">raadpleging van een gratis toegankelijke nationale databank </w:t>
      </w:r>
    </w:p>
    <w:p w14:paraId="7279119A" w14:textId="3E9B1CA4" w:rsidR="00C1233E" w:rsidRDefault="00C1233E" w:rsidP="00C1233E">
      <w:pPr>
        <w:pStyle w:val="Lijstalinea"/>
        <w:numPr>
          <w:ilvl w:val="0"/>
          <w:numId w:val="3"/>
        </w:numPr>
      </w:pPr>
      <w:r w:rsidRPr="00C1233E">
        <w:t>de aanbestedende dienst of instantie met ingang van uiterlijk 18 oktober 2018 reeds over de betrokken informatie</w:t>
      </w:r>
      <w:r w:rsidR="00003F2B">
        <w:t xml:space="preserve"> </w:t>
      </w:r>
      <w:r w:rsidRPr="00C1233E">
        <w:t xml:space="preserve">beschikt. </w:t>
      </w:r>
    </w:p>
    <w:p w14:paraId="5B7DB097" w14:textId="3923E371" w:rsidR="00C1233E" w:rsidRDefault="00C1233E" w:rsidP="00C1233E">
      <w:pPr>
        <w:pStyle w:val="Lijstalinea"/>
        <w:ind w:left="0"/>
      </w:pPr>
      <w:r w:rsidRPr="00C1233E">
        <w:t xml:space="preserve">Ondergetekende(n) stemt/stemmen er formeel mee in dat de </w:t>
      </w:r>
      <w:r w:rsidR="00003F2B">
        <w:t xml:space="preserve">gemeente </w:t>
      </w:r>
      <w:r w:rsidRPr="00C1233E">
        <w:t xml:space="preserve">toegang krijgt tot stukken tot staving van de informatie die is verstrekt in </w:t>
      </w:r>
      <w:r w:rsidR="00003F2B">
        <w:t>deze eigen verklaring met het oog op</w:t>
      </w:r>
      <w:r w:rsidRPr="00C1233E">
        <w:t xml:space="preserve"> de onderhavige </w:t>
      </w:r>
      <w:r w:rsidR="00003F2B">
        <w:t>verkoop</w:t>
      </w:r>
      <w:r w:rsidRPr="00C1233E">
        <w:t>procedure.</w:t>
      </w:r>
    </w:p>
    <w:p w14:paraId="41F83031" w14:textId="77777777" w:rsidR="00003F2B" w:rsidRDefault="00003F2B" w:rsidP="00C1233E">
      <w:pPr>
        <w:pStyle w:val="Lijstalinea"/>
        <w:ind w:left="0"/>
      </w:pPr>
    </w:p>
    <w:p w14:paraId="61685BF2" w14:textId="77777777" w:rsidR="00BB0247" w:rsidRDefault="00BB0247" w:rsidP="00C1233E">
      <w:pPr>
        <w:pStyle w:val="Lijstalinea"/>
        <w:ind w:left="0"/>
      </w:pPr>
    </w:p>
    <w:p w14:paraId="150ED04B" w14:textId="77777777" w:rsidR="00BB0247" w:rsidRPr="00BB0247" w:rsidRDefault="000811FF" w:rsidP="00C1233E">
      <w:pPr>
        <w:pStyle w:val="Lijstalinea"/>
        <w:ind w:left="0"/>
        <w:rPr>
          <w:b/>
          <w:bCs/>
        </w:rPr>
      </w:pPr>
      <w:r w:rsidRPr="00BB0247">
        <w:rPr>
          <w:b/>
          <w:bCs/>
        </w:rPr>
        <w:t xml:space="preserve">Ondertekening </w:t>
      </w:r>
    </w:p>
    <w:p w14:paraId="28A08B66" w14:textId="77777777" w:rsidR="00BB0247" w:rsidRDefault="00BB0247" w:rsidP="00C1233E">
      <w:pPr>
        <w:pStyle w:val="Lijstalinea"/>
        <w:ind w:left="0"/>
      </w:pPr>
    </w:p>
    <w:p w14:paraId="660EA5B3" w14:textId="77777777" w:rsidR="00BB0247" w:rsidRDefault="000811FF" w:rsidP="00C1233E">
      <w:pPr>
        <w:pStyle w:val="Lijstalinea"/>
        <w:ind w:left="0"/>
      </w:pPr>
      <w:r w:rsidRPr="000811FF">
        <w:t>Aldus naar waarheid opgemaakt op</w:t>
      </w:r>
      <w:r w:rsidR="00BB0247">
        <w:t>:</w:t>
      </w:r>
      <w:r w:rsidRPr="000811FF">
        <w:t xml:space="preserve"> (datum) </w:t>
      </w:r>
    </w:p>
    <w:tbl>
      <w:tblPr>
        <w:tblStyle w:val="Tabelraster"/>
        <w:tblpPr w:leftFromText="141" w:rightFromText="141" w:vertAnchor="text" w:horzAnchor="page" w:tblpX="4576" w:tblpY="47"/>
        <w:tblOverlap w:val="never"/>
        <w:tblW w:w="0" w:type="auto"/>
        <w:tblLook w:val="04A0" w:firstRow="1" w:lastRow="0" w:firstColumn="1" w:lastColumn="0" w:noHBand="0" w:noVBand="1"/>
      </w:tblPr>
      <w:tblGrid>
        <w:gridCol w:w="4248"/>
      </w:tblGrid>
      <w:tr w:rsidR="00BB0247" w14:paraId="77BCB727" w14:textId="77777777" w:rsidTr="00CC6B6C">
        <w:trPr>
          <w:trHeight w:val="739"/>
        </w:trPr>
        <w:tc>
          <w:tcPr>
            <w:tcW w:w="4248" w:type="dxa"/>
          </w:tcPr>
          <w:p w14:paraId="060E9026" w14:textId="77777777" w:rsidR="00BB0247" w:rsidRDefault="00BB0247" w:rsidP="00CC6B6C">
            <w:pPr>
              <w:pStyle w:val="Lijstalinea"/>
              <w:ind w:left="0"/>
            </w:pPr>
            <w:bookmarkStart w:id="1" w:name="_Hlk218605045"/>
          </w:p>
        </w:tc>
      </w:tr>
    </w:tbl>
    <w:bookmarkEnd w:id="1"/>
    <w:p w14:paraId="7BA5B27B" w14:textId="77777777" w:rsidR="00BB0247" w:rsidRDefault="000811FF" w:rsidP="00C1233E">
      <w:pPr>
        <w:pStyle w:val="Lijstalinea"/>
        <w:ind w:left="0"/>
      </w:pPr>
      <w:r w:rsidRPr="000811FF">
        <w:t xml:space="preserve">te </w:t>
      </w:r>
      <w:r w:rsidR="00BB0247">
        <w:tab/>
      </w:r>
    </w:p>
    <w:p w14:paraId="6CA32EF3" w14:textId="7A572AC2" w:rsidR="00BB0247" w:rsidRDefault="000811FF" w:rsidP="00CC6B6C">
      <w:pPr>
        <w:ind w:left="2124" w:firstLine="144"/>
      </w:pPr>
      <w:r w:rsidRPr="000811FF">
        <w:t xml:space="preserve">(plaats) </w:t>
      </w:r>
    </w:p>
    <w:p w14:paraId="29D276B5" w14:textId="77777777" w:rsidR="00BB0247" w:rsidRDefault="00BB0247" w:rsidP="00BB0247">
      <w:pPr>
        <w:pStyle w:val="Lijstalinea"/>
        <w:ind w:left="0" w:firstLine="708"/>
      </w:pPr>
    </w:p>
    <w:tbl>
      <w:tblPr>
        <w:tblStyle w:val="Tabelraster"/>
        <w:tblpPr w:leftFromText="141" w:rightFromText="141" w:vertAnchor="text" w:horzAnchor="page" w:tblpX="4606" w:tblpY="139"/>
        <w:tblOverlap w:val="never"/>
        <w:tblW w:w="0" w:type="auto"/>
        <w:tblLook w:val="04A0" w:firstRow="1" w:lastRow="0" w:firstColumn="1" w:lastColumn="0" w:noHBand="0" w:noVBand="1"/>
      </w:tblPr>
      <w:tblGrid>
        <w:gridCol w:w="4248"/>
      </w:tblGrid>
      <w:tr w:rsidR="00CC6B6C" w14:paraId="6BE61D43" w14:textId="77777777" w:rsidTr="00CC6B6C">
        <w:trPr>
          <w:trHeight w:val="739"/>
        </w:trPr>
        <w:tc>
          <w:tcPr>
            <w:tcW w:w="4248" w:type="dxa"/>
          </w:tcPr>
          <w:p w14:paraId="6E5C744A" w14:textId="77777777" w:rsidR="00CC6B6C" w:rsidRDefault="00CC6B6C" w:rsidP="00CC6B6C">
            <w:pPr>
              <w:pStyle w:val="Lijstalinea"/>
              <w:ind w:left="0"/>
            </w:pPr>
          </w:p>
        </w:tc>
      </w:tr>
    </w:tbl>
    <w:p w14:paraId="0974D102" w14:textId="77777777" w:rsidR="00BB0247" w:rsidRPr="000811FF" w:rsidRDefault="00BB0247" w:rsidP="00C1233E">
      <w:pPr>
        <w:pStyle w:val="Lijstalinea"/>
        <w:ind w:left="0"/>
      </w:pPr>
      <w:r>
        <w:t>d</w:t>
      </w:r>
      <w:r w:rsidR="000811FF" w:rsidRPr="000811FF">
        <w:t>oor</w:t>
      </w:r>
      <w:r>
        <w:tab/>
      </w:r>
    </w:p>
    <w:p w14:paraId="3F40E482" w14:textId="77777777" w:rsidR="00CC6B6C" w:rsidRDefault="00CC6B6C" w:rsidP="00CC6B6C">
      <w:pPr>
        <w:pStyle w:val="Lijstalinea"/>
        <w:ind w:left="708" w:firstLine="708"/>
      </w:pPr>
    </w:p>
    <w:p w14:paraId="67CFECD8" w14:textId="01C6B601" w:rsidR="00BB0247" w:rsidRDefault="00CC6B6C" w:rsidP="00CC6B6C">
      <w:pPr>
        <w:pStyle w:val="Lijstalinea"/>
        <w:ind w:left="708" w:firstLine="708"/>
      </w:pPr>
      <w:r>
        <w:tab/>
      </w:r>
      <w:r>
        <w:tab/>
      </w:r>
      <w:r>
        <w:tab/>
      </w:r>
      <w:r w:rsidR="000811FF" w:rsidRPr="000811FF">
        <w:t xml:space="preserve">(naam) </w:t>
      </w:r>
    </w:p>
    <w:p w14:paraId="1BE83EC2" w14:textId="77777777" w:rsidR="00CC6B6C" w:rsidRDefault="00CC6B6C" w:rsidP="00CC6B6C">
      <w:pPr>
        <w:pStyle w:val="Lijstalinea"/>
        <w:ind w:left="708" w:firstLine="708"/>
      </w:pPr>
    </w:p>
    <w:tbl>
      <w:tblPr>
        <w:tblStyle w:val="Tabelraster"/>
        <w:tblpPr w:leftFromText="141" w:rightFromText="141" w:vertAnchor="text" w:horzAnchor="page" w:tblpX="4636" w:tblpY="87"/>
        <w:tblOverlap w:val="never"/>
        <w:tblW w:w="0" w:type="auto"/>
        <w:tblLook w:val="04A0" w:firstRow="1" w:lastRow="0" w:firstColumn="1" w:lastColumn="0" w:noHBand="0" w:noVBand="1"/>
      </w:tblPr>
      <w:tblGrid>
        <w:gridCol w:w="4248"/>
      </w:tblGrid>
      <w:tr w:rsidR="00CC6B6C" w14:paraId="4DFBEBE8" w14:textId="77777777" w:rsidTr="00CC6B6C">
        <w:trPr>
          <w:trHeight w:val="739"/>
        </w:trPr>
        <w:tc>
          <w:tcPr>
            <w:tcW w:w="4248" w:type="dxa"/>
          </w:tcPr>
          <w:p w14:paraId="22CDD89E" w14:textId="77777777" w:rsidR="00CC6B6C" w:rsidRDefault="00CC6B6C" w:rsidP="00CC6B6C">
            <w:pPr>
              <w:pStyle w:val="Lijstalinea"/>
              <w:ind w:left="0"/>
            </w:pPr>
          </w:p>
        </w:tc>
      </w:tr>
    </w:tbl>
    <w:p w14:paraId="4DA68238" w14:textId="6FF8AEBC" w:rsidR="00CC6B6C" w:rsidRDefault="000811FF" w:rsidP="00C1233E">
      <w:pPr>
        <w:pStyle w:val="Lijstalinea"/>
        <w:ind w:left="0"/>
      </w:pPr>
      <w:r w:rsidRPr="000811FF">
        <w:t>als vertegenwoordiger van</w:t>
      </w:r>
      <w:r w:rsidR="00CC6B6C">
        <w:t>:</w:t>
      </w:r>
    </w:p>
    <w:p w14:paraId="70433EE4" w14:textId="77777777" w:rsidR="00CC6B6C" w:rsidRDefault="00CC6B6C" w:rsidP="00C1233E">
      <w:pPr>
        <w:pStyle w:val="Lijstalinea"/>
        <w:ind w:left="0"/>
      </w:pPr>
    </w:p>
    <w:p w14:paraId="4B184C6D" w14:textId="378B2626" w:rsidR="00BB0247" w:rsidRDefault="00CC6B6C" w:rsidP="00C1233E">
      <w:pPr>
        <w:pStyle w:val="Lijstalinea"/>
        <w:ind w:left="0"/>
      </w:pPr>
      <w:r>
        <w:tab/>
      </w:r>
      <w:r>
        <w:tab/>
      </w:r>
      <w:r>
        <w:tab/>
      </w:r>
      <w:r>
        <w:tab/>
      </w:r>
      <w:r w:rsidR="000811FF" w:rsidRPr="000811FF">
        <w:t xml:space="preserve">(bedrijfsnaam) </w:t>
      </w:r>
    </w:p>
    <w:p w14:paraId="1C1EBD47" w14:textId="77777777" w:rsidR="00CC6B6C" w:rsidRDefault="00CC6B6C" w:rsidP="00C1233E">
      <w:pPr>
        <w:pStyle w:val="Lijstalinea"/>
        <w:ind w:left="0"/>
      </w:pPr>
    </w:p>
    <w:p w14:paraId="334C5B8C" w14:textId="77777777" w:rsidR="00CC6B6C" w:rsidRDefault="00CC6B6C" w:rsidP="00C1233E">
      <w:pPr>
        <w:pStyle w:val="Lijstalinea"/>
        <w:ind w:left="0"/>
      </w:pPr>
    </w:p>
    <w:tbl>
      <w:tblPr>
        <w:tblStyle w:val="Tabelraster"/>
        <w:tblpPr w:leftFromText="141" w:rightFromText="141" w:vertAnchor="text" w:horzAnchor="page" w:tblpX="4621" w:tblpY="78"/>
        <w:tblOverlap w:val="never"/>
        <w:tblW w:w="0" w:type="auto"/>
        <w:tblLook w:val="04A0" w:firstRow="1" w:lastRow="0" w:firstColumn="1" w:lastColumn="0" w:noHBand="0" w:noVBand="1"/>
      </w:tblPr>
      <w:tblGrid>
        <w:gridCol w:w="4248"/>
      </w:tblGrid>
      <w:tr w:rsidR="00CC6B6C" w14:paraId="1007A173" w14:textId="77777777" w:rsidTr="00CC6B6C">
        <w:trPr>
          <w:trHeight w:val="739"/>
        </w:trPr>
        <w:tc>
          <w:tcPr>
            <w:tcW w:w="4248" w:type="dxa"/>
          </w:tcPr>
          <w:p w14:paraId="5C21996C" w14:textId="77777777" w:rsidR="00CC6B6C" w:rsidRDefault="00CC6B6C" w:rsidP="00CC6B6C">
            <w:pPr>
              <w:pStyle w:val="Lijstalinea"/>
              <w:ind w:left="0"/>
            </w:pPr>
          </w:p>
        </w:tc>
      </w:tr>
    </w:tbl>
    <w:p w14:paraId="0387F8A6" w14:textId="5AF619AB" w:rsidR="00617BFD" w:rsidRDefault="00CC6B6C" w:rsidP="00C1233E">
      <w:pPr>
        <w:pStyle w:val="Lijstalinea"/>
        <w:ind w:left="0"/>
      </w:pPr>
      <w:r w:rsidRPr="000811FF">
        <w:t>H</w:t>
      </w:r>
      <w:r w:rsidR="000811FF" w:rsidRPr="000811FF">
        <w:t>andtekening</w:t>
      </w:r>
      <w:r>
        <w:t>:</w:t>
      </w:r>
    </w:p>
    <w:sectPr w:rsidR="00617BFD" w:rsidSect="00FF54B8">
      <w:footerReference w:type="default" r:id="rId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D3E8" w14:textId="77777777" w:rsidR="00BB0247" w:rsidRDefault="00BB0247" w:rsidP="00BB0247">
      <w:pPr>
        <w:spacing w:after="0" w:line="240" w:lineRule="auto"/>
      </w:pPr>
      <w:r>
        <w:separator/>
      </w:r>
    </w:p>
  </w:endnote>
  <w:endnote w:type="continuationSeparator" w:id="0">
    <w:p w14:paraId="6344F8E4" w14:textId="77777777" w:rsidR="00BB0247" w:rsidRDefault="00BB0247" w:rsidP="00BB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328999"/>
      <w:docPartObj>
        <w:docPartGallery w:val="Page Numbers (Bottom of Page)"/>
        <w:docPartUnique/>
      </w:docPartObj>
    </w:sdtPr>
    <w:sdtContent>
      <w:p w14:paraId="61B612EF" w14:textId="6AAC6F0A" w:rsidR="00BB0247" w:rsidRDefault="00BB0247">
        <w:pPr>
          <w:pStyle w:val="Voettekst"/>
          <w:jc w:val="right"/>
        </w:pPr>
        <w:r>
          <w:fldChar w:fldCharType="begin"/>
        </w:r>
        <w:r>
          <w:instrText>PAGE   \* MERGEFORMAT</w:instrText>
        </w:r>
        <w:r>
          <w:fldChar w:fldCharType="separate"/>
        </w:r>
        <w:r>
          <w:t>2</w:t>
        </w:r>
        <w:r>
          <w:fldChar w:fldCharType="end"/>
        </w:r>
        <w:r>
          <w:t xml:space="preserve"> van 3</w:t>
        </w:r>
      </w:p>
    </w:sdtContent>
  </w:sdt>
  <w:p w14:paraId="2747B9FA" w14:textId="77777777" w:rsidR="00BB0247" w:rsidRDefault="00BB02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3C98" w14:textId="77777777" w:rsidR="00BB0247" w:rsidRDefault="00BB0247" w:rsidP="00BB0247">
      <w:pPr>
        <w:spacing w:after="0" w:line="240" w:lineRule="auto"/>
      </w:pPr>
      <w:r>
        <w:separator/>
      </w:r>
    </w:p>
  </w:footnote>
  <w:footnote w:type="continuationSeparator" w:id="0">
    <w:p w14:paraId="4E114B11" w14:textId="77777777" w:rsidR="00BB0247" w:rsidRDefault="00BB0247" w:rsidP="00BB0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5DE4"/>
    <w:multiLevelType w:val="hybridMultilevel"/>
    <w:tmpl w:val="0EB6D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7D01ED"/>
    <w:multiLevelType w:val="hybridMultilevel"/>
    <w:tmpl w:val="72385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C263020"/>
    <w:multiLevelType w:val="hybridMultilevel"/>
    <w:tmpl w:val="389C43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7870605">
    <w:abstractNumId w:val="0"/>
  </w:num>
  <w:num w:numId="2" w16cid:durableId="1000111589">
    <w:abstractNumId w:val="2"/>
  </w:num>
  <w:num w:numId="3" w16cid:durableId="109609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FF"/>
    <w:rsid w:val="00003F2B"/>
    <w:rsid w:val="000223AB"/>
    <w:rsid w:val="000811FF"/>
    <w:rsid w:val="00254E4E"/>
    <w:rsid w:val="002F2F20"/>
    <w:rsid w:val="004716EB"/>
    <w:rsid w:val="00540E26"/>
    <w:rsid w:val="00617BFD"/>
    <w:rsid w:val="00B86268"/>
    <w:rsid w:val="00BB0247"/>
    <w:rsid w:val="00C1233E"/>
    <w:rsid w:val="00CC6B6C"/>
    <w:rsid w:val="00DA7988"/>
    <w:rsid w:val="00ED0D19"/>
    <w:rsid w:val="00FF5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5743"/>
  <w15:chartTrackingRefBased/>
  <w15:docId w15:val="{CC9F465C-6E38-4B69-9222-55AE07D4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1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11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11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1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1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1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1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1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1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1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1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1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1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1FF"/>
    <w:rPr>
      <w:rFonts w:eastAsiaTheme="majorEastAsia" w:cstheme="majorBidi"/>
      <w:color w:val="272727" w:themeColor="text1" w:themeTint="D8"/>
    </w:rPr>
  </w:style>
  <w:style w:type="paragraph" w:styleId="Titel">
    <w:name w:val="Title"/>
    <w:basedOn w:val="Standaard"/>
    <w:next w:val="Standaard"/>
    <w:link w:val="TitelChar"/>
    <w:uiPriority w:val="10"/>
    <w:qFormat/>
    <w:rsid w:val="0008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1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1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1FF"/>
    <w:rPr>
      <w:i/>
      <w:iCs/>
      <w:color w:val="404040" w:themeColor="text1" w:themeTint="BF"/>
    </w:rPr>
  </w:style>
  <w:style w:type="paragraph" w:styleId="Lijstalinea">
    <w:name w:val="List Paragraph"/>
    <w:basedOn w:val="Standaard"/>
    <w:uiPriority w:val="34"/>
    <w:qFormat/>
    <w:rsid w:val="000811FF"/>
    <w:pPr>
      <w:ind w:left="720"/>
      <w:contextualSpacing/>
    </w:pPr>
  </w:style>
  <w:style w:type="character" w:styleId="Intensievebenadrukking">
    <w:name w:val="Intense Emphasis"/>
    <w:basedOn w:val="Standaardalinea-lettertype"/>
    <w:uiPriority w:val="21"/>
    <w:qFormat/>
    <w:rsid w:val="000811FF"/>
    <w:rPr>
      <w:i/>
      <w:iCs/>
      <w:color w:val="0F4761" w:themeColor="accent1" w:themeShade="BF"/>
    </w:rPr>
  </w:style>
  <w:style w:type="paragraph" w:styleId="Duidelijkcitaat">
    <w:name w:val="Intense Quote"/>
    <w:basedOn w:val="Standaard"/>
    <w:next w:val="Standaard"/>
    <w:link w:val="DuidelijkcitaatChar"/>
    <w:uiPriority w:val="30"/>
    <w:qFormat/>
    <w:rsid w:val="00081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1FF"/>
    <w:rPr>
      <w:i/>
      <w:iCs/>
      <w:color w:val="0F4761" w:themeColor="accent1" w:themeShade="BF"/>
    </w:rPr>
  </w:style>
  <w:style w:type="character" w:styleId="Intensieveverwijzing">
    <w:name w:val="Intense Reference"/>
    <w:basedOn w:val="Standaardalinea-lettertype"/>
    <w:uiPriority w:val="32"/>
    <w:qFormat/>
    <w:rsid w:val="000811FF"/>
    <w:rPr>
      <w:b/>
      <w:bCs/>
      <w:smallCaps/>
      <w:color w:val="0F4761" w:themeColor="accent1" w:themeShade="BF"/>
      <w:spacing w:val="5"/>
    </w:rPr>
  </w:style>
  <w:style w:type="table" w:styleId="Tabelraster">
    <w:name w:val="Table Grid"/>
    <w:basedOn w:val="Standaardtabel"/>
    <w:uiPriority w:val="39"/>
    <w:rsid w:val="00081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B02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247"/>
  </w:style>
  <w:style w:type="paragraph" w:styleId="Voettekst">
    <w:name w:val="footer"/>
    <w:basedOn w:val="Standaard"/>
    <w:link w:val="VoettekstChar"/>
    <w:uiPriority w:val="99"/>
    <w:unhideWhenUsed/>
    <w:rsid w:val="00BB02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784</Words>
  <Characters>4316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Knibbeler, Ellen (Beekdaelen)</dc:creator>
  <cp:keywords/>
  <dc:description/>
  <cp:lastModifiedBy>Knibbeler, Ellen (Beekdaelen)</cp:lastModifiedBy>
  <cp:revision>6</cp:revision>
  <dcterms:created xsi:type="dcterms:W3CDTF">2026-01-06T13:16:00Z</dcterms:created>
  <dcterms:modified xsi:type="dcterms:W3CDTF">2026-01-06T14:21:00Z</dcterms:modified>
</cp:coreProperties>
</file>