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771" w14:textId="4C989C5D" w:rsidR="001A3031" w:rsidRDefault="00000000" w:rsidP="00106935">
      <w:pPr>
        <w:tabs>
          <w:tab w:val="left" w:pos="4116"/>
        </w:tabs>
        <w:rPr>
          <w:rFonts w:ascii="Verdana" w:hAnsi="Verdana" w:cs="Arial"/>
          <w:b/>
          <w:bCs/>
          <w:sz w:val="26"/>
          <w:szCs w:val="26"/>
        </w:rPr>
      </w:pPr>
      <w:r>
        <w:rPr>
          <w:noProof/>
        </w:rPr>
        <w:pict w14:anchorId="4E9F31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8" o:spid="_x0000_s2050" type="#_x0000_t75" style="position:absolute;margin-left:287.85pt;margin-top:-38.7pt;width:150.8pt;height:64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1" o:title=""/>
            <w10:wrap type="square"/>
          </v:shape>
        </w:pict>
      </w:r>
      <w:r w:rsidR="00106935">
        <w:rPr>
          <w:rFonts w:ascii="Verdana" w:hAnsi="Verdana" w:cs="Arial"/>
          <w:b/>
          <w:bCs/>
          <w:sz w:val="26"/>
          <w:szCs w:val="26"/>
        </w:rPr>
        <w:tab/>
      </w:r>
    </w:p>
    <w:p w14:paraId="347A4066" w14:textId="44A388F6" w:rsidR="001A3031" w:rsidRDefault="001A3031" w:rsidP="006F0CE4">
      <w:pPr>
        <w:rPr>
          <w:rFonts w:ascii="Verdana" w:hAnsi="Verdana" w:cs="Arial"/>
          <w:b/>
          <w:bCs/>
          <w:sz w:val="26"/>
          <w:szCs w:val="26"/>
        </w:rPr>
      </w:pPr>
    </w:p>
    <w:p w14:paraId="534BA3EB" w14:textId="77777777" w:rsidR="001A3031" w:rsidRDefault="001A3031" w:rsidP="006F0CE4">
      <w:pPr>
        <w:rPr>
          <w:rFonts w:ascii="Verdana" w:hAnsi="Verdana" w:cs="Arial"/>
          <w:b/>
          <w:bCs/>
          <w:sz w:val="26"/>
          <w:szCs w:val="26"/>
        </w:rPr>
      </w:pPr>
    </w:p>
    <w:p w14:paraId="751F1804" w14:textId="51054C44" w:rsidR="005F2285" w:rsidRPr="00106935" w:rsidRDefault="007A2DA2" w:rsidP="006F0CE4">
      <w:pPr>
        <w:rPr>
          <w:rFonts w:ascii="Arial" w:hAnsi="Arial" w:cs="Arial"/>
          <w:b/>
          <w:bCs/>
          <w:sz w:val="26"/>
          <w:szCs w:val="26"/>
        </w:rPr>
      </w:pPr>
      <w:r w:rsidRPr="00106935">
        <w:rPr>
          <w:rFonts w:ascii="Arial" w:hAnsi="Arial" w:cs="Arial"/>
          <w:b/>
          <w:bCs/>
          <w:sz w:val="26"/>
          <w:szCs w:val="26"/>
        </w:rPr>
        <w:t xml:space="preserve">Bijlage </w:t>
      </w:r>
      <w:r w:rsidR="00A72FBF" w:rsidRPr="00106935">
        <w:rPr>
          <w:rFonts w:ascii="Arial" w:hAnsi="Arial" w:cs="Arial"/>
          <w:b/>
          <w:bCs/>
          <w:sz w:val="26"/>
          <w:szCs w:val="26"/>
        </w:rPr>
        <w:t>7</w:t>
      </w:r>
      <w:r w:rsidR="00163EFE" w:rsidRPr="00106935">
        <w:rPr>
          <w:rFonts w:ascii="Arial" w:hAnsi="Arial" w:cs="Arial"/>
          <w:b/>
          <w:bCs/>
          <w:sz w:val="26"/>
          <w:szCs w:val="26"/>
        </w:rPr>
        <w:t>b</w:t>
      </w:r>
      <w:r w:rsidRPr="00106935">
        <w:rPr>
          <w:rFonts w:ascii="Arial" w:hAnsi="Arial" w:cs="Arial"/>
          <w:b/>
          <w:bCs/>
          <w:sz w:val="26"/>
          <w:szCs w:val="26"/>
        </w:rPr>
        <w:t xml:space="preserve"> </w:t>
      </w:r>
      <w:r w:rsidR="00A72FBF" w:rsidRPr="00106935">
        <w:rPr>
          <w:rFonts w:ascii="Arial" w:hAnsi="Arial" w:cs="Arial"/>
          <w:b/>
          <w:bCs/>
          <w:sz w:val="26"/>
          <w:szCs w:val="26"/>
        </w:rPr>
        <w:t>Format referenties kerncompetentie</w:t>
      </w:r>
      <w:r w:rsidR="008A4E41" w:rsidRPr="00106935">
        <w:rPr>
          <w:rFonts w:ascii="Arial" w:hAnsi="Arial" w:cs="Arial"/>
          <w:b/>
          <w:bCs/>
          <w:sz w:val="26"/>
          <w:szCs w:val="26"/>
        </w:rPr>
        <w:t xml:space="preserve"> perceel </w:t>
      </w:r>
      <w:r w:rsidR="00163EFE" w:rsidRPr="00106935">
        <w:rPr>
          <w:rFonts w:ascii="Arial" w:hAnsi="Arial" w:cs="Arial"/>
          <w:b/>
          <w:bCs/>
          <w:sz w:val="26"/>
          <w:szCs w:val="26"/>
        </w:rPr>
        <w:t>2</w:t>
      </w:r>
    </w:p>
    <w:p w14:paraId="45B283A4" w14:textId="77777777" w:rsidR="00BA1A2F" w:rsidRPr="00106935" w:rsidRDefault="00BA1A2F" w:rsidP="00BA1A2F">
      <w:pPr>
        <w:autoSpaceDE w:val="0"/>
        <w:autoSpaceDN w:val="0"/>
        <w:adjustRightInd w:val="0"/>
        <w:rPr>
          <w:rFonts w:ascii="Arial" w:hAnsi="Arial" w:cs="Arial"/>
        </w:rPr>
      </w:pPr>
    </w:p>
    <w:p w14:paraId="35610505" w14:textId="4A0212D0" w:rsidR="00BA1A2F" w:rsidRPr="00106935" w:rsidRDefault="00BA1A2F" w:rsidP="00BA1A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6935">
        <w:rPr>
          <w:rFonts w:ascii="Arial" w:hAnsi="Arial" w:cs="Arial"/>
          <w:sz w:val="20"/>
          <w:szCs w:val="20"/>
        </w:rPr>
        <w:t>De inschrijver dient aan te tonen dat in de afgelopen 3  jaar (20</w:t>
      </w:r>
      <w:r w:rsidR="00106935">
        <w:rPr>
          <w:rFonts w:ascii="Arial" w:hAnsi="Arial" w:cs="Arial"/>
          <w:sz w:val="20"/>
          <w:szCs w:val="20"/>
        </w:rPr>
        <w:t>23</w:t>
      </w:r>
      <w:r w:rsidRPr="00106935">
        <w:rPr>
          <w:rFonts w:ascii="Arial" w:hAnsi="Arial" w:cs="Arial"/>
          <w:sz w:val="20"/>
          <w:szCs w:val="20"/>
        </w:rPr>
        <w:t>, 202</w:t>
      </w:r>
      <w:r w:rsidR="00106935">
        <w:rPr>
          <w:rFonts w:ascii="Arial" w:hAnsi="Arial" w:cs="Arial"/>
          <w:sz w:val="20"/>
          <w:szCs w:val="20"/>
        </w:rPr>
        <w:t>4</w:t>
      </w:r>
      <w:r w:rsidRPr="00106935">
        <w:rPr>
          <w:rFonts w:ascii="Arial" w:hAnsi="Arial" w:cs="Arial"/>
          <w:sz w:val="20"/>
          <w:szCs w:val="20"/>
        </w:rPr>
        <w:t>, 202</w:t>
      </w:r>
      <w:r w:rsidR="00106935">
        <w:rPr>
          <w:rFonts w:ascii="Arial" w:hAnsi="Arial" w:cs="Arial"/>
          <w:sz w:val="20"/>
          <w:szCs w:val="20"/>
        </w:rPr>
        <w:t>5</w:t>
      </w:r>
      <w:r w:rsidRPr="00106935">
        <w:rPr>
          <w:rFonts w:ascii="Arial" w:hAnsi="Arial" w:cs="Arial"/>
          <w:sz w:val="20"/>
          <w:szCs w:val="20"/>
        </w:rPr>
        <w:t xml:space="preserve">) een vergelijkbare opdracht naar tevredenheid van een opdrachtgever is uitgevoerd. Onder een vergelijkbare opdracht verstaat de aanbestedende dienst een opdracht waarmee de kerncompetentie ‘het leveren en plaatsen van </w:t>
      </w:r>
      <w:r w:rsidRPr="00106935">
        <w:rPr>
          <w:rFonts w:ascii="Arial" w:hAnsi="Arial" w:cs="Arial"/>
          <w:sz w:val="20"/>
          <w:szCs w:val="20"/>
          <w:u w:val="single"/>
        </w:rPr>
        <w:t>sporttoestellen</w:t>
      </w:r>
      <w:r w:rsidRPr="00106935">
        <w:rPr>
          <w:rFonts w:ascii="Arial" w:hAnsi="Arial" w:cs="Arial"/>
          <w:sz w:val="20"/>
          <w:szCs w:val="20"/>
        </w:rPr>
        <w:t xml:space="preserve"> op een daartoe aangewezen plek’ met een gefactureerd totaalbedrag per opdracht van tenminste €1</w:t>
      </w:r>
      <w:r w:rsidR="00106935">
        <w:rPr>
          <w:rFonts w:ascii="Arial" w:hAnsi="Arial" w:cs="Arial"/>
          <w:sz w:val="20"/>
          <w:szCs w:val="20"/>
        </w:rPr>
        <w:t>6</w:t>
      </w:r>
      <w:r w:rsidRPr="00106935">
        <w:rPr>
          <w:rFonts w:ascii="Arial" w:hAnsi="Arial" w:cs="Arial"/>
          <w:sz w:val="20"/>
          <w:szCs w:val="20"/>
        </w:rPr>
        <w:t xml:space="preserve">.000,- (excl. BTW) wordt aangetoond. </w:t>
      </w:r>
    </w:p>
    <w:p w14:paraId="0F9597EB" w14:textId="77777777" w:rsidR="006D4603" w:rsidRPr="00106935" w:rsidRDefault="006D4603" w:rsidP="006D4603">
      <w:pPr>
        <w:autoSpaceDE w:val="0"/>
        <w:autoSpaceDN w:val="0"/>
        <w:adjustRightInd w:val="0"/>
        <w:rPr>
          <w:rFonts w:ascii="Arial" w:hAnsi="Arial" w:cs="Arial"/>
        </w:rPr>
      </w:pPr>
    </w:p>
    <w:p w14:paraId="4519C0B5" w14:textId="0802BA59" w:rsidR="00115887" w:rsidRPr="00106935" w:rsidRDefault="00115887" w:rsidP="006F0CE4">
      <w:pPr>
        <w:rPr>
          <w:rFonts w:ascii="Arial" w:hAnsi="Arial" w:cs="Arial"/>
          <w:b/>
          <w:bCs/>
          <w:sz w:val="26"/>
          <w:szCs w:val="26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06935" w14:paraId="751F1812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0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1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15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3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4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1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6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7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1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9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A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1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1C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1D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2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F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0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22" w14:textId="77777777" w:rsidR="005F2285" w:rsidRPr="00106935" w:rsidRDefault="005F2285" w:rsidP="005F2285">
      <w:pPr>
        <w:rPr>
          <w:rFonts w:ascii="Arial" w:hAnsi="Arial" w:cs="Arial"/>
          <w:sz w:val="20"/>
          <w:szCs w:val="20"/>
        </w:rPr>
      </w:pPr>
    </w:p>
    <w:p w14:paraId="751F1823" w14:textId="77777777" w:rsidR="005F2285" w:rsidRPr="00106935" w:rsidRDefault="005F2285" w:rsidP="005F2285">
      <w:pPr>
        <w:rPr>
          <w:rFonts w:ascii="Arial" w:hAnsi="Arial" w:cs="Arial"/>
          <w:sz w:val="20"/>
          <w:szCs w:val="20"/>
        </w:rPr>
      </w:pPr>
      <w:r w:rsidRPr="00106935">
        <w:rPr>
          <w:rFonts w:ascii="Arial" w:hAnsi="Arial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06935" w14:paraId="751F182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4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5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2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7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8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2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A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B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2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2D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2E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32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0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1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33" w14:textId="77777777" w:rsidR="005F2285" w:rsidRPr="00106935" w:rsidRDefault="005F2285" w:rsidP="005F2285">
      <w:pPr>
        <w:rPr>
          <w:rFonts w:ascii="Arial" w:hAnsi="Arial" w:cs="Arial"/>
          <w:sz w:val="20"/>
          <w:szCs w:val="20"/>
        </w:rPr>
      </w:pPr>
    </w:p>
    <w:p w14:paraId="751F1834" w14:textId="77777777" w:rsidR="005F2285" w:rsidRPr="00106935" w:rsidRDefault="005F2285" w:rsidP="005F2285">
      <w:pPr>
        <w:rPr>
          <w:rFonts w:ascii="Arial" w:hAnsi="Arial" w:cs="Arial"/>
          <w:sz w:val="20"/>
          <w:szCs w:val="20"/>
        </w:rPr>
      </w:pPr>
      <w:r w:rsidRPr="00106935">
        <w:rPr>
          <w:rFonts w:ascii="Arial" w:hAnsi="Arial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06935" w14:paraId="751F1837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5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6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3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8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9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3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B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C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106935" w14:paraId="751F1840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3E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3F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42" w14:textId="77777777" w:rsidR="005F2285" w:rsidRPr="00106935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06935" w14:paraId="751F1847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43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106935">
              <w:rPr>
                <w:rFonts w:ascii="Arial" w:hAnsi="Arial" w:cs="Arial"/>
                <w:sz w:val="20"/>
                <w:szCs w:val="20"/>
              </w:rPr>
              <w:t>Overige relevante informatie</w:t>
            </w:r>
          </w:p>
          <w:p w14:paraId="751F1844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F1845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46" w14:textId="77777777" w:rsidR="005F2285" w:rsidRPr="00106935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48" w14:textId="5748B636" w:rsidR="005F2285" w:rsidRDefault="005F2285" w:rsidP="006D4603">
      <w:pPr>
        <w:rPr>
          <w:rFonts w:ascii="Arial" w:hAnsi="Arial" w:cs="Arial"/>
          <w:sz w:val="20"/>
          <w:szCs w:val="20"/>
        </w:rPr>
      </w:pPr>
    </w:p>
    <w:p w14:paraId="55C016D2" w14:textId="77777777" w:rsidR="00106935" w:rsidRDefault="00106935" w:rsidP="006D4603">
      <w:pPr>
        <w:rPr>
          <w:rFonts w:ascii="Arial" w:hAnsi="Arial" w:cs="Arial"/>
          <w:sz w:val="20"/>
          <w:szCs w:val="20"/>
        </w:rPr>
      </w:pPr>
    </w:p>
    <w:p w14:paraId="10390A6D" w14:textId="77777777" w:rsidR="00106935" w:rsidRDefault="00106935" w:rsidP="006D4603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5785"/>
      </w:tblGrid>
      <w:tr w:rsidR="008B4290" w:rsidRPr="008B4290" w14:paraId="7581727F" w14:textId="77777777" w:rsidTr="008B4290">
        <w:trPr>
          <w:trHeight w:val="28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6DD9C35D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290">
              <w:rPr>
                <w:rFonts w:ascii="Arial" w:hAnsi="Arial" w:cs="Arial"/>
                <w:b/>
                <w:sz w:val="20"/>
                <w:szCs w:val="20"/>
              </w:rPr>
              <w:t>Inschrijver:</w:t>
            </w:r>
          </w:p>
          <w:p w14:paraId="5628A605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75E28F" w14:textId="77777777" w:rsidR="008B4290" w:rsidRPr="008B4290" w:rsidRDefault="008B4290" w:rsidP="008B42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90" w:rsidRPr="008B4290" w14:paraId="66882732" w14:textId="77777777" w:rsidTr="008B4290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0212575E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290">
              <w:rPr>
                <w:rFonts w:ascii="Arial" w:hAnsi="Arial" w:cs="Arial"/>
                <w:b/>
                <w:sz w:val="20"/>
                <w:szCs w:val="20"/>
              </w:rPr>
              <w:t>Naam rechtsgeldig vertegenwoordiger:</w:t>
            </w:r>
          </w:p>
          <w:p w14:paraId="14AE73EA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A1856C" w14:textId="77777777" w:rsidR="008B4290" w:rsidRPr="008B4290" w:rsidRDefault="008B4290" w:rsidP="008B42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90" w:rsidRPr="008B4290" w14:paraId="312841AA" w14:textId="77777777" w:rsidTr="008B4290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10549464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290">
              <w:rPr>
                <w:rFonts w:ascii="Arial" w:hAnsi="Arial" w:cs="Arial"/>
                <w:b/>
                <w:sz w:val="20"/>
                <w:szCs w:val="20"/>
              </w:rPr>
              <w:t>Functie rechtsgeldig vertegenwoordiger:</w:t>
            </w:r>
          </w:p>
          <w:p w14:paraId="17CD7109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761C4B" w14:textId="77777777" w:rsidR="008B4290" w:rsidRPr="008B4290" w:rsidRDefault="008B4290" w:rsidP="008B42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90" w:rsidRPr="008B4290" w14:paraId="54D7C754" w14:textId="77777777" w:rsidTr="008B4290">
        <w:trPr>
          <w:trHeight w:val="580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  <w:hideMark/>
          </w:tcPr>
          <w:p w14:paraId="706BD71E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290">
              <w:rPr>
                <w:rFonts w:ascii="Arial" w:hAnsi="Arial" w:cs="Arial"/>
                <w:b/>
                <w:sz w:val="20"/>
                <w:szCs w:val="20"/>
              </w:rPr>
              <w:t>Rechtsgeldige ondertekening:</w:t>
            </w: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289B39" w14:textId="77777777" w:rsidR="008B4290" w:rsidRPr="008B4290" w:rsidRDefault="008B4290" w:rsidP="008B42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90" w:rsidRPr="008B4290" w14:paraId="5E5B615A" w14:textId="77777777" w:rsidTr="008B4290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9CC2E5"/>
          </w:tcPr>
          <w:p w14:paraId="7506B176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290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  <w:p w14:paraId="1CD2F4CE" w14:textId="77777777" w:rsidR="008B4290" w:rsidRPr="008B4290" w:rsidRDefault="008B4290" w:rsidP="008B4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4063CE7" w14:textId="77777777" w:rsidR="008B4290" w:rsidRPr="008B4290" w:rsidRDefault="008B4290" w:rsidP="008B42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3E33B" w14:textId="77777777" w:rsidR="008B4290" w:rsidRPr="00106935" w:rsidRDefault="008B4290" w:rsidP="006D4603">
      <w:pPr>
        <w:rPr>
          <w:rFonts w:ascii="Arial" w:hAnsi="Arial" w:cs="Arial"/>
          <w:sz w:val="20"/>
          <w:szCs w:val="20"/>
        </w:rPr>
      </w:pPr>
    </w:p>
    <w:sectPr w:rsidR="008B4290" w:rsidRPr="00106935" w:rsidSect="00250AE0">
      <w:footerReference w:type="defaul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A19A" w14:textId="77777777" w:rsidR="00F756D8" w:rsidRDefault="00F756D8">
      <w:r>
        <w:separator/>
      </w:r>
    </w:p>
  </w:endnote>
  <w:endnote w:type="continuationSeparator" w:id="0">
    <w:p w14:paraId="43449F4B" w14:textId="77777777" w:rsidR="00F756D8" w:rsidRDefault="00F7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864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51F1865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866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51F1867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A0D6" w14:textId="77777777" w:rsidR="00F756D8" w:rsidRDefault="00F756D8">
      <w:r>
        <w:separator/>
      </w:r>
    </w:p>
  </w:footnote>
  <w:footnote w:type="continuationSeparator" w:id="0">
    <w:p w14:paraId="0C04CDC9" w14:textId="77777777" w:rsidR="00F756D8" w:rsidRDefault="00F7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47179C2"/>
    <w:multiLevelType w:val="hybridMultilevel"/>
    <w:tmpl w:val="BF129A8E"/>
    <w:lvl w:ilvl="0" w:tplc="13E819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1413028">
    <w:abstractNumId w:val="1"/>
  </w:num>
  <w:num w:numId="2" w16cid:durableId="626738665">
    <w:abstractNumId w:val="5"/>
  </w:num>
  <w:num w:numId="3" w16cid:durableId="841314306">
    <w:abstractNumId w:val="8"/>
  </w:num>
  <w:num w:numId="4" w16cid:durableId="1609701258">
    <w:abstractNumId w:val="7"/>
  </w:num>
  <w:num w:numId="5" w16cid:durableId="1146580329">
    <w:abstractNumId w:val="3"/>
  </w:num>
  <w:num w:numId="6" w16cid:durableId="505829813">
    <w:abstractNumId w:val="0"/>
  </w:num>
  <w:num w:numId="7" w16cid:durableId="1563248678">
    <w:abstractNumId w:val="4"/>
  </w:num>
  <w:num w:numId="8" w16cid:durableId="840780359">
    <w:abstractNumId w:val="9"/>
  </w:num>
  <w:num w:numId="9" w16cid:durableId="661471731">
    <w:abstractNumId w:val="6"/>
  </w:num>
  <w:num w:numId="10" w16cid:durableId="20917321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45A6A"/>
    <w:rsid w:val="00084005"/>
    <w:rsid w:val="00106935"/>
    <w:rsid w:val="00115887"/>
    <w:rsid w:val="00150F53"/>
    <w:rsid w:val="0015534E"/>
    <w:rsid w:val="00163EFE"/>
    <w:rsid w:val="001726F8"/>
    <w:rsid w:val="001A3031"/>
    <w:rsid w:val="001D4933"/>
    <w:rsid w:val="001E7F6A"/>
    <w:rsid w:val="0021195D"/>
    <w:rsid w:val="00250AE0"/>
    <w:rsid w:val="002D34B1"/>
    <w:rsid w:val="00317033"/>
    <w:rsid w:val="00317683"/>
    <w:rsid w:val="003A6CE4"/>
    <w:rsid w:val="003D0AB6"/>
    <w:rsid w:val="003D7BE9"/>
    <w:rsid w:val="003E1420"/>
    <w:rsid w:val="0041028D"/>
    <w:rsid w:val="00427F62"/>
    <w:rsid w:val="004426F3"/>
    <w:rsid w:val="00473896"/>
    <w:rsid w:val="00477407"/>
    <w:rsid w:val="004A4AD3"/>
    <w:rsid w:val="004C7E77"/>
    <w:rsid w:val="005E3712"/>
    <w:rsid w:val="005F2285"/>
    <w:rsid w:val="005F3B2C"/>
    <w:rsid w:val="00600D90"/>
    <w:rsid w:val="0061129A"/>
    <w:rsid w:val="00614C0C"/>
    <w:rsid w:val="0069264D"/>
    <w:rsid w:val="006A0B82"/>
    <w:rsid w:val="006D4603"/>
    <w:rsid w:val="006E6B5D"/>
    <w:rsid w:val="006F0CE4"/>
    <w:rsid w:val="00700FF4"/>
    <w:rsid w:val="00706336"/>
    <w:rsid w:val="00732CE9"/>
    <w:rsid w:val="00741445"/>
    <w:rsid w:val="0077433C"/>
    <w:rsid w:val="007A2DA2"/>
    <w:rsid w:val="007B0DD5"/>
    <w:rsid w:val="007D48C2"/>
    <w:rsid w:val="007D5291"/>
    <w:rsid w:val="007E453C"/>
    <w:rsid w:val="00872CDA"/>
    <w:rsid w:val="00874B16"/>
    <w:rsid w:val="00894EAF"/>
    <w:rsid w:val="008A4E41"/>
    <w:rsid w:val="008B4290"/>
    <w:rsid w:val="00953E80"/>
    <w:rsid w:val="0096097C"/>
    <w:rsid w:val="00982C06"/>
    <w:rsid w:val="00987D4B"/>
    <w:rsid w:val="009C34C4"/>
    <w:rsid w:val="009E6F83"/>
    <w:rsid w:val="00A24E3C"/>
    <w:rsid w:val="00A44135"/>
    <w:rsid w:val="00A72FBF"/>
    <w:rsid w:val="00A8427F"/>
    <w:rsid w:val="00AC772A"/>
    <w:rsid w:val="00B24390"/>
    <w:rsid w:val="00B4478C"/>
    <w:rsid w:val="00B66AB4"/>
    <w:rsid w:val="00BA1A2F"/>
    <w:rsid w:val="00BA2584"/>
    <w:rsid w:val="00BF0451"/>
    <w:rsid w:val="00C3223E"/>
    <w:rsid w:val="00C62477"/>
    <w:rsid w:val="00C74CC1"/>
    <w:rsid w:val="00CD13BD"/>
    <w:rsid w:val="00D16D17"/>
    <w:rsid w:val="00D17CB7"/>
    <w:rsid w:val="00D22DAC"/>
    <w:rsid w:val="00DC4071"/>
    <w:rsid w:val="00E626B5"/>
    <w:rsid w:val="00E91D7F"/>
    <w:rsid w:val="00E92F16"/>
    <w:rsid w:val="00EA130B"/>
    <w:rsid w:val="00ED1B37"/>
    <w:rsid w:val="00EF0D4D"/>
    <w:rsid w:val="00F36CFB"/>
    <w:rsid w:val="00F5449B"/>
    <w:rsid w:val="00F5640C"/>
    <w:rsid w:val="00F72415"/>
    <w:rsid w:val="00F756D8"/>
    <w:rsid w:val="00F777B3"/>
    <w:rsid w:val="00F84C4D"/>
    <w:rsid w:val="00FA684A"/>
    <w:rsid w:val="00FD3525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51F1804"/>
  <w15:docId w15:val="{F6CFF2DE-C8D5-4466-8E3B-9BB64E1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ED1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ED1B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Create a new document." ma:contentTypeScope="" ma:versionID="55080b75747b50b72b12c87b9425746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9df12afb8cf338c6a2ada1cec62d5ed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C77E3-F0DB-48A2-A2B4-FA6E8BB27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Aschwin Popelier</cp:lastModifiedBy>
  <cp:revision>33</cp:revision>
  <cp:lastPrinted>2021-03-23T13:49:00Z</cp:lastPrinted>
  <dcterms:created xsi:type="dcterms:W3CDTF">2020-03-11T14:14:00Z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</Properties>
</file>