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7E92657B" w:rsidR="00DC2395" w:rsidRPr="00001AB1" w:rsidRDefault="00DC2395" w:rsidP="00DC2395">
      <w:pPr>
        <w:pStyle w:val="Kop1"/>
        <w:rPr>
          <w:sz w:val="32"/>
          <w:szCs w:val="36"/>
        </w:rPr>
      </w:pPr>
      <w:r w:rsidRPr="00001AB1">
        <w:rPr>
          <w:sz w:val="32"/>
          <w:szCs w:val="36"/>
        </w:rPr>
        <w:t xml:space="preserve">Bijlage </w:t>
      </w:r>
      <w:r w:rsidR="00B63396">
        <w:rPr>
          <w:sz w:val="32"/>
          <w:szCs w:val="36"/>
        </w:rPr>
        <w:t xml:space="preserve">5 </w:t>
      </w:r>
      <w:r w:rsidRPr="00001AB1">
        <w:rPr>
          <w:sz w:val="32"/>
          <w:szCs w:val="36"/>
        </w:rPr>
        <w:t xml:space="preserve">| </w:t>
      </w:r>
      <w:r w:rsidR="00B63396">
        <w:rPr>
          <w:sz w:val="32"/>
          <w:szCs w:val="36"/>
        </w:rPr>
        <w:t>Verklaring hoofdelijke aansprakelijkheid c.q. garantstelling</w:t>
      </w:r>
    </w:p>
    <w:p w14:paraId="7E12BFFC" w14:textId="77777777" w:rsidR="00DC2395" w:rsidRPr="009C5698" w:rsidRDefault="00DC2395" w:rsidP="00DC2395">
      <w:pPr>
        <w:spacing w:line="276" w:lineRule="auto"/>
        <w:rPr>
          <w:szCs w:val="20"/>
        </w:rPr>
      </w:pPr>
    </w:p>
    <w:p w14:paraId="70A8D6C3" w14:textId="763EAB38"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r w:rsidR="00B44590">
        <w:rPr>
          <w:szCs w:val="20"/>
        </w:rPr>
        <w:t xml:space="preserve"> </w:t>
      </w:r>
    </w:p>
    <w:p w14:paraId="1843DEFE" w14:textId="77777777" w:rsidR="00B63396" w:rsidRDefault="00B63396" w:rsidP="00B63396">
      <w:pPr>
        <w:rPr>
          <w:szCs w:val="20"/>
        </w:rPr>
      </w:pPr>
    </w:p>
    <w:p w14:paraId="7ECE7C54" w14:textId="788DD918" w:rsidR="00B63396" w:rsidRDefault="00B63396" w:rsidP="00B63396">
      <w:pPr>
        <w:rPr>
          <w:szCs w:val="20"/>
        </w:rPr>
      </w:pPr>
      <w:r w:rsidRPr="00C61925">
        <w:rPr>
          <w:szCs w:val="20"/>
          <w:u w:val="single"/>
        </w:rPr>
        <w:t>Deze garantstelling moet worden afgegeven door de natuurlijke persoon of rechtspersoon waarop de Inschrijver zich beroept</w:t>
      </w:r>
      <w:r>
        <w:rPr>
          <w:szCs w:val="20"/>
        </w:rPr>
        <w: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74D5193B" w:rsidR="00B63396" w:rsidRDefault="00B63396" w:rsidP="00B63396">
      <w:r>
        <w:t>(</w:t>
      </w:r>
      <w:r w:rsidR="00C61925" w:rsidRPr="00C61925">
        <w:t>naam natuurlijke of rechtspersoon waarop beroep wordt gedaan</w:t>
      </w:r>
      <w:r>
        <w:t>)</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(naam onderneming Inschrijver)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09F65026" w:rsidR="00B63396" w:rsidRDefault="00B63396" w:rsidP="00B63396">
      <w:pPr>
        <w:pStyle w:val="Lijstalinea"/>
        <w:ind w:left="502"/>
      </w:pPr>
      <w:r>
        <w:t>(</w:t>
      </w:r>
      <w:r w:rsidR="00C61925" w:rsidRPr="00C61925">
        <w:t>naam natuurlijke of rechtspersoon waarop beroep wordt gedaan</w:t>
      </w:r>
      <w:r>
        <w:t xml:space="preserve">) dat hij bij gunning van de </w:t>
      </w:r>
      <w:r w:rsidR="00EB6E19">
        <w:t>Raamovereenkomst</w:t>
      </w:r>
      <w:r>
        <w:t xml:space="preserve"> aan de Inschrijver hoofdelijk aansprakelijk is voor de uitvoering van de betrokken Opdracht.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77777777" w:rsidR="00B63396" w:rsidRDefault="00B63396" w:rsidP="00B63396"/>
    <w:p w14:paraId="20204619" w14:textId="77777777" w:rsidR="00B63396" w:rsidRDefault="00B63396" w:rsidP="00B63396">
      <w:r>
        <w:rPr>
          <w:noProof/>
        </w:rPr>
        <w:drawing>
          <wp:anchor distT="0" distB="0" distL="114300" distR="114300" simplePos="0" relativeHeight="251660288" behindDoc="0" locked="0" layoutInCell="1" allowOverlap="1" wp14:anchorId="4DD7C784" wp14:editId="6A0DEDD7">
            <wp:simplePos x="0" y="0"/>
            <wp:positionH relativeFrom="margin">
              <wp:align>center</wp:align>
            </wp:positionH>
            <wp:positionV relativeFrom="paragraph">
              <wp:posOffset>97348</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77777777" w:rsidR="00B63396" w:rsidRDefault="00B63396" w:rsidP="00B63396"/>
    <w:p w14:paraId="2CD52888" w14:textId="77777777" w:rsidR="00B63396" w:rsidRDefault="00B63396" w:rsidP="00B63396">
      <w:r>
        <w:t xml:space="preserve">Naam: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880A594" w14:textId="77777777" w:rsidR="00B63396" w:rsidRDefault="00B63396" w:rsidP="00B63396"/>
    <w:p w14:paraId="4A5CCCC5" w14:textId="77777777" w:rsidR="00B63396" w:rsidRDefault="00B63396" w:rsidP="00B63396">
      <w:r>
        <w:t xml:space="preserve">Naam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77777777" w:rsidR="00B63396" w:rsidRDefault="00B63396" w:rsidP="00B63396">
      <w:r>
        <w:t xml:space="preserve">Functie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63012506" w14:textId="77777777" w:rsidR="00B63396" w:rsidRDefault="00B63396" w:rsidP="00B63396">
      <w:r>
        <w:t xml:space="preserve">Handtekening tekeningbevoegde: </w:t>
      </w:r>
    </w:p>
    <w:p w14:paraId="4374F3C4" w14:textId="1C3321EA" w:rsidR="00D13331" w:rsidRDefault="00D13331" w:rsidP="00B63396"/>
    <w:sectPr w:rsidR="00D13331" w:rsidSect="00DF5991">
      <w:headerReference w:type="even" r:id="rId11"/>
      <w:headerReference w:type="default" r:id="rId12"/>
      <w:footerReference w:type="even" r:id="rId13"/>
      <w:footerReference w:type="default" r:id="rId14"/>
      <w:headerReference w:type="first" r:id="rId15"/>
      <w:footerReference w:type="first" r:id="rId16"/>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869D" w14:textId="77777777" w:rsidR="00DF5991" w:rsidRDefault="00DF5991" w:rsidP="00EF4510">
      <w:pPr>
        <w:spacing w:line="240" w:lineRule="auto"/>
      </w:pPr>
      <w:r>
        <w:separator/>
      </w:r>
    </w:p>
  </w:endnote>
  <w:endnote w:type="continuationSeparator" w:id="0">
    <w:p w14:paraId="13FBF9A0" w14:textId="77777777" w:rsidR="00DF5991" w:rsidRDefault="00DF5991"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9D5F" w14:textId="77777777" w:rsidR="005D14D5" w:rsidRDefault="005D14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9976E0C" w14:textId="3FD80B42" w:rsidR="00EF4510" w:rsidRPr="00B06AC6" w:rsidRDefault="0022682C" w:rsidP="00EF4510">
                              <w:pPr>
                                <w:jc w:val="center"/>
                                <w:rPr>
                                  <w:rFonts w:cs="Calibri Light"/>
                                  <w:b/>
                                  <w:bCs/>
                                  <w:color w:val="FFFFFF" w:themeColor="background1"/>
                                  <w:szCs w:val="20"/>
                                </w:rPr>
                              </w:pPr>
                              <w:r w:rsidRPr="0022682C">
                                <w:rPr>
                                  <w:rFonts w:cs="Calibri Light"/>
                                  <w:b/>
                                  <w:bCs/>
                                  <w:color w:val="FFFFFF" w:themeColor="background1"/>
                                  <w:szCs w:val="20"/>
                                </w:rPr>
                                <w:t>IJmond werkt! | Wagenpark | 2025-218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9976E0C" w14:textId="3FD80B42" w:rsidR="00EF4510" w:rsidRPr="00B06AC6" w:rsidRDefault="0022682C" w:rsidP="00EF4510">
                        <w:pPr>
                          <w:jc w:val="center"/>
                          <w:rPr>
                            <w:rFonts w:cs="Calibri Light"/>
                            <w:b/>
                            <w:bCs/>
                            <w:color w:val="FFFFFF" w:themeColor="background1"/>
                            <w:szCs w:val="20"/>
                          </w:rPr>
                        </w:pPr>
                        <w:r w:rsidRPr="0022682C">
                          <w:rPr>
                            <w:rFonts w:cs="Calibri Light"/>
                            <w:b/>
                            <w:bCs/>
                            <w:color w:val="FFFFFF" w:themeColor="background1"/>
                            <w:szCs w:val="20"/>
                          </w:rPr>
                          <w:t>IJmond werkt! | Wagenpark | 2025-218</w:t>
                        </w: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22C6" w14:textId="77777777" w:rsidR="005D14D5" w:rsidRDefault="005D14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83A9" w14:textId="77777777" w:rsidR="00DF5991" w:rsidRDefault="00DF5991" w:rsidP="00EF4510">
      <w:pPr>
        <w:spacing w:line="240" w:lineRule="auto"/>
      </w:pPr>
      <w:r>
        <w:separator/>
      </w:r>
    </w:p>
  </w:footnote>
  <w:footnote w:type="continuationSeparator" w:id="0">
    <w:p w14:paraId="04303428" w14:textId="77777777" w:rsidR="00DF5991" w:rsidRDefault="00DF5991"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622F" w14:textId="77777777" w:rsidR="005D14D5" w:rsidRDefault="005D14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37BF94FB" w:rsidR="00EF4510" w:rsidRDefault="005D14D5">
    <w:pPr>
      <w:pStyle w:val="Koptekst"/>
    </w:pPr>
    <w:r>
      <w:rPr>
        <w:noProof/>
      </w:rPr>
      <w:drawing>
        <wp:anchor distT="0" distB="0" distL="114300" distR="114300" simplePos="0" relativeHeight="251665408" behindDoc="1" locked="0" layoutInCell="1" allowOverlap="1" wp14:anchorId="4BC3328E" wp14:editId="6C3F6C1E">
          <wp:simplePos x="0" y="0"/>
          <wp:positionH relativeFrom="margin">
            <wp:align>right</wp:align>
          </wp:positionH>
          <wp:positionV relativeFrom="paragraph">
            <wp:posOffset>-67310</wp:posOffset>
          </wp:positionV>
          <wp:extent cx="2617935" cy="587089"/>
          <wp:effectExtent l="0" t="0" r="0" b="3810"/>
          <wp:wrapNone/>
          <wp:docPr id="1272609821" name="Afbeelding 6" descr="Microtechniek, Budget Broodjes en Etos/Olympia Uitzendbureau genomineerd  voor IJmond Werkt! Award 2018 - IJmondiaan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techniek, Budget Broodjes en Etos/Olympia Uitzendbureau genomineerd  voor IJmond Werkt! Award 2018 - IJmondiaan Business"/>
                  <pic:cNvPicPr>
                    <a:picLocks noChangeAspect="1" noChangeArrowheads="1"/>
                  </pic:cNvPicPr>
                </pic:nvPicPr>
                <pic:blipFill rotWithShape="1">
                  <a:blip r:embed="rId1">
                    <a:extLst>
                      <a:ext uri="{28A0092B-C50C-407E-A947-70E740481C1C}">
                        <a14:useLocalDpi xmlns:a14="http://schemas.microsoft.com/office/drawing/2010/main" val="0"/>
                      </a:ext>
                    </a:extLst>
                  </a:blip>
                  <a:srcRect l="12566" t="34740" r="15178" b="36408"/>
                  <a:stretch>
                    <a:fillRect/>
                  </a:stretch>
                </pic:blipFill>
                <pic:spPr bwMode="auto">
                  <a:xfrm>
                    <a:off x="0" y="0"/>
                    <a:ext cx="2617935" cy="5870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5C9769B8">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r w:rsidR="00CE3CB7">
      <w:tab/>
    </w:r>
    <w:r w:rsidR="00CE3CB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81E7" w14:textId="77777777" w:rsidR="005D14D5" w:rsidRDefault="005D14D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80BF5"/>
    <w:rsid w:val="0012617F"/>
    <w:rsid w:val="001A2952"/>
    <w:rsid w:val="001C69BB"/>
    <w:rsid w:val="0022682C"/>
    <w:rsid w:val="002B2974"/>
    <w:rsid w:val="003200B5"/>
    <w:rsid w:val="004902E5"/>
    <w:rsid w:val="004F11C2"/>
    <w:rsid w:val="005D14D5"/>
    <w:rsid w:val="009B331D"/>
    <w:rsid w:val="00B44590"/>
    <w:rsid w:val="00B63396"/>
    <w:rsid w:val="00C61925"/>
    <w:rsid w:val="00CE3CB7"/>
    <w:rsid w:val="00D13331"/>
    <w:rsid w:val="00D43B56"/>
    <w:rsid w:val="00DC2395"/>
    <w:rsid w:val="00DF5991"/>
    <w:rsid w:val="00EB6E19"/>
    <w:rsid w:val="00EF4510"/>
    <w:rsid w:val="00F128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7B116-0FFE-4943-9508-537826246939}">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2.xml><?xml version="1.0" encoding="utf-8"?>
<ds:datastoreItem xmlns:ds="http://schemas.openxmlformats.org/officeDocument/2006/customXml" ds:itemID="{27FA3E97-2CCC-4A6E-A401-8F6A59334DCF}">
  <ds:schemaRefs>
    <ds:schemaRef ds:uri="http://schemas.microsoft.com/sharepoint/v3/contenttype/forms"/>
  </ds:schemaRefs>
</ds:datastoreItem>
</file>

<file path=customXml/itemProps3.xml><?xml version="1.0" encoding="utf-8"?>
<ds:datastoreItem xmlns:ds="http://schemas.openxmlformats.org/officeDocument/2006/customXml" ds:itemID="{7F433249-84DE-4A08-978F-A9A82389F185}"/>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1346</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Yorick de Bruijn</cp:lastModifiedBy>
  <cp:revision>9</cp:revision>
  <dcterms:created xsi:type="dcterms:W3CDTF">2024-04-02T14:46:00Z</dcterms:created>
  <dcterms:modified xsi:type="dcterms:W3CDTF">2026-02-09T08:54:00Z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ediaServiceImageTags">
    <vt:lpwstr/>
  </property>
  <property fmtid="{D5CDD505-2E9C-101B-9397-08002B2CF9AE}" pid="4" name="MSIP_Label_dd86565d-7810-48f3-9f6c-966334b9133c_Enabled">
    <vt:lpwstr>true</vt:lpwstr>
  </property>
  <property fmtid="{D5CDD505-2E9C-101B-9397-08002B2CF9AE}" pid="5" name="MSIP_Label_dd86565d-7810-48f3-9f6c-966334b9133c_SetDate">
    <vt:lpwstr>2025-09-09T09:34:10Z</vt:lpwstr>
  </property>
  <property fmtid="{D5CDD505-2E9C-101B-9397-08002B2CF9AE}" pid="6" name="MSIP_Label_dd86565d-7810-48f3-9f6c-966334b9133c_Method">
    <vt:lpwstr>Standard</vt:lpwstr>
  </property>
  <property fmtid="{D5CDD505-2E9C-101B-9397-08002B2CF9AE}" pid="7" name="MSIP_Label_dd86565d-7810-48f3-9f6c-966334b9133c_Name">
    <vt:lpwstr>Openbaar</vt:lpwstr>
  </property>
  <property fmtid="{D5CDD505-2E9C-101B-9397-08002B2CF9AE}" pid="8" name="MSIP_Label_dd86565d-7810-48f3-9f6c-966334b9133c_SiteId">
    <vt:lpwstr>7ee5a271-9a12-4faf-9047-9060c09e880a</vt:lpwstr>
  </property>
  <property fmtid="{D5CDD505-2E9C-101B-9397-08002B2CF9AE}" pid="9" name="MSIP_Label_dd86565d-7810-48f3-9f6c-966334b9133c_ActionId">
    <vt:lpwstr>21bf1bd3-c389-4433-9bf8-973c2edb3b1c</vt:lpwstr>
  </property>
  <property fmtid="{D5CDD505-2E9C-101B-9397-08002B2CF9AE}" pid="10" name="MSIP_Label_dd86565d-7810-48f3-9f6c-966334b9133c_ContentBits">
    <vt:lpwstr>0</vt:lpwstr>
  </property>
  <property fmtid="{D5CDD505-2E9C-101B-9397-08002B2CF9AE}" pid="11" name="MSIP_Label_dd86565d-7810-48f3-9f6c-966334b9133c_Tag">
    <vt:lpwstr>10, 3, 0, 1</vt:lpwstr>
  </property>
</Properties>
</file>