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41055" w14:textId="439CA988" w:rsidR="00342B96" w:rsidRDefault="00930FE1" w:rsidP="00930FE1">
      <w:pPr>
        <w:pStyle w:val="Kop1"/>
        <w:numPr>
          <w:ilvl w:val="0"/>
          <w:numId w:val="0"/>
        </w:numPr>
        <w:ind w:left="432" w:hanging="432"/>
      </w:pPr>
      <w:r>
        <w:t>Bijlage 1 Antwoordformulier (invuldocument)</w:t>
      </w:r>
    </w:p>
    <w:p w14:paraId="3CE3C936" w14:textId="77777777" w:rsidR="00930FE1" w:rsidRDefault="00930FE1" w:rsidP="00A0493A">
      <w:pPr>
        <w:rPr>
          <w:rStyle w:val="Kop3Char"/>
        </w:rPr>
      </w:pPr>
    </w:p>
    <w:tbl>
      <w:tblPr>
        <w:tblStyle w:val="Lijsttabel4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5202"/>
      </w:tblGrid>
      <w:tr w:rsidR="005339EF" w:rsidRPr="005339EF" w14:paraId="07D33D8F" w14:textId="77777777" w:rsidTr="00423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2A5A34" w14:textId="0CF74DC6" w:rsidR="00930FE1" w:rsidRPr="005339EF" w:rsidRDefault="00930FE1" w:rsidP="005339EF">
            <w:pPr>
              <w:pStyle w:val="Plattetekst"/>
              <w:rPr>
                <w:rFonts w:cstheme="minorHAnsi"/>
                <w:color w:val="000000" w:themeColor="text1"/>
              </w:rPr>
            </w:pPr>
            <w:r w:rsidRPr="00423932">
              <w:rPr>
                <w:rStyle w:val="Kop3Char"/>
                <w:rFonts w:ascii="Verdana" w:hAnsi="Verdana"/>
                <w:color w:val="FFFFFF" w:themeColor="background1"/>
                <w:sz w:val="18"/>
                <w:szCs w:val="18"/>
              </w:rPr>
              <w:t>Vraag 1. Bedrijfsgegevens</w:t>
            </w:r>
          </w:p>
        </w:tc>
      </w:tr>
      <w:tr w:rsidR="005339EF" w:rsidRPr="005339EF" w14:paraId="7103A504" w14:textId="77777777" w:rsidTr="000F0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pct"/>
            <w:hideMark/>
          </w:tcPr>
          <w:p w14:paraId="47424F38" w14:textId="64E8CEA8" w:rsidR="00930FE1" w:rsidRPr="00423932" w:rsidRDefault="00423932" w:rsidP="007338A9">
            <w:pPr>
              <w:spacing w:line="240" w:lineRule="auto"/>
              <w:rPr>
                <w:color w:val="000000" w:themeColor="text1"/>
              </w:rPr>
            </w:pPr>
            <w:r w:rsidRPr="00423932">
              <w:rPr>
                <w:color w:val="000000" w:themeColor="text1"/>
              </w:rPr>
              <w:t>Bedrijfsnaam:</w:t>
            </w:r>
          </w:p>
        </w:tc>
        <w:tc>
          <w:tcPr>
            <w:tcW w:w="3484" w:type="pct"/>
            <w:hideMark/>
          </w:tcPr>
          <w:p w14:paraId="55E5EEB6" w14:textId="77777777" w:rsidR="00930FE1" w:rsidRPr="005339EF" w:rsidRDefault="00930FE1" w:rsidP="007338A9">
            <w:pPr>
              <w:ind w:left="45" w:righ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5339EF">
              <w:rPr>
                <w:rFonts w:cstheme="minorHAnsi"/>
                <w:color w:val="000000" w:themeColor="text1"/>
              </w:rPr>
              <w:t> </w:t>
            </w:r>
          </w:p>
        </w:tc>
      </w:tr>
      <w:tr w:rsidR="005339EF" w:rsidRPr="005339EF" w14:paraId="04436A04" w14:textId="77777777" w:rsidTr="000F0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pct"/>
            <w:hideMark/>
          </w:tcPr>
          <w:p w14:paraId="33DE6FAF" w14:textId="2E2CAF85" w:rsidR="00930FE1" w:rsidRPr="00423932" w:rsidRDefault="00423932" w:rsidP="007338A9">
            <w:pPr>
              <w:spacing w:line="240" w:lineRule="auto"/>
              <w:rPr>
                <w:color w:val="000000" w:themeColor="text1"/>
              </w:rPr>
            </w:pPr>
            <w:r w:rsidRPr="00423932">
              <w:rPr>
                <w:color w:val="000000" w:themeColor="text1"/>
              </w:rPr>
              <w:t>Naam contactpersoon:</w:t>
            </w:r>
          </w:p>
        </w:tc>
        <w:tc>
          <w:tcPr>
            <w:tcW w:w="3484" w:type="pct"/>
            <w:hideMark/>
          </w:tcPr>
          <w:p w14:paraId="776F4F55" w14:textId="77777777" w:rsidR="00930FE1" w:rsidRPr="005339EF" w:rsidRDefault="00930FE1" w:rsidP="007338A9">
            <w:pPr>
              <w:ind w:left="45" w:right="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5339EF">
              <w:rPr>
                <w:rFonts w:cstheme="minorHAnsi"/>
                <w:color w:val="000000" w:themeColor="text1"/>
              </w:rPr>
              <w:t> </w:t>
            </w:r>
          </w:p>
        </w:tc>
      </w:tr>
      <w:tr w:rsidR="005339EF" w:rsidRPr="005339EF" w14:paraId="49C5475E" w14:textId="77777777" w:rsidTr="000F0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pct"/>
            <w:hideMark/>
          </w:tcPr>
          <w:p w14:paraId="2946D1ED" w14:textId="13712F05" w:rsidR="00930FE1" w:rsidRPr="00423932" w:rsidRDefault="00423932" w:rsidP="007338A9">
            <w:pPr>
              <w:spacing w:line="240" w:lineRule="auto"/>
              <w:rPr>
                <w:color w:val="000000" w:themeColor="text1"/>
              </w:rPr>
            </w:pPr>
            <w:r w:rsidRPr="00423932">
              <w:rPr>
                <w:color w:val="000000" w:themeColor="text1"/>
              </w:rPr>
              <w:t>Functie contactpersoon:</w:t>
            </w:r>
          </w:p>
        </w:tc>
        <w:tc>
          <w:tcPr>
            <w:tcW w:w="3484" w:type="pct"/>
            <w:hideMark/>
          </w:tcPr>
          <w:p w14:paraId="1CF04CF6" w14:textId="77777777" w:rsidR="00930FE1" w:rsidRPr="005339EF" w:rsidRDefault="00930FE1" w:rsidP="007338A9">
            <w:pPr>
              <w:ind w:left="45" w:righ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5339EF">
              <w:rPr>
                <w:rFonts w:cstheme="minorHAnsi"/>
                <w:color w:val="000000" w:themeColor="text1"/>
              </w:rPr>
              <w:t> </w:t>
            </w:r>
          </w:p>
        </w:tc>
      </w:tr>
      <w:tr w:rsidR="005339EF" w:rsidRPr="005339EF" w14:paraId="779EC398" w14:textId="77777777" w:rsidTr="000F086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pct"/>
            <w:hideMark/>
          </w:tcPr>
          <w:p w14:paraId="304FBE5C" w14:textId="78258E02" w:rsidR="00930FE1" w:rsidRPr="00423932" w:rsidRDefault="00930FE1" w:rsidP="007338A9">
            <w:pPr>
              <w:spacing w:line="240" w:lineRule="auto"/>
              <w:rPr>
                <w:color w:val="000000" w:themeColor="text1"/>
              </w:rPr>
            </w:pPr>
            <w:r w:rsidRPr="00423932">
              <w:rPr>
                <w:color w:val="000000" w:themeColor="text1"/>
              </w:rPr>
              <w:t>Telefoonnummer</w:t>
            </w:r>
            <w:r w:rsidR="00423932" w:rsidRPr="00423932">
              <w:rPr>
                <w:color w:val="000000" w:themeColor="text1"/>
              </w:rPr>
              <w:t>:</w:t>
            </w:r>
            <w:r w:rsidRPr="00423932">
              <w:rPr>
                <w:color w:val="000000" w:themeColor="text1"/>
              </w:rPr>
              <w:t> </w:t>
            </w:r>
          </w:p>
        </w:tc>
        <w:tc>
          <w:tcPr>
            <w:tcW w:w="3484" w:type="pct"/>
            <w:hideMark/>
          </w:tcPr>
          <w:p w14:paraId="7E46A7C2" w14:textId="77777777" w:rsidR="00930FE1" w:rsidRPr="005339EF" w:rsidRDefault="00930FE1" w:rsidP="007338A9">
            <w:pPr>
              <w:ind w:right="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5339EF">
              <w:rPr>
                <w:rFonts w:cstheme="minorHAnsi"/>
                <w:color w:val="000000" w:themeColor="text1"/>
              </w:rPr>
              <w:t> </w:t>
            </w:r>
          </w:p>
        </w:tc>
      </w:tr>
      <w:tr w:rsidR="005339EF" w:rsidRPr="005339EF" w14:paraId="0FFD53AC" w14:textId="77777777" w:rsidTr="000F0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pct"/>
            <w:hideMark/>
          </w:tcPr>
          <w:p w14:paraId="20C2A3D1" w14:textId="722C4AAC" w:rsidR="00930FE1" w:rsidRPr="00423932" w:rsidRDefault="00423932" w:rsidP="007338A9">
            <w:pPr>
              <w:spacing w:line="240" w:lineRule="auto"/>
              <w:rPr>
                <w:color w:val="000000" w:themeColor="text1"/>
              </w:rPr>
            </w:pPr>
            <w:r w:rsidRPr="00423932">
              <w:rPr>
                <w:color w:val="000000" w:themeColor="text1"/>
              </w:rPr>
              <w:t>E-mailadres:</w:t>
            </w:r>
          </w:p>
        </w:tc>
        <w:tc>
          <w:tcPr>
            <w:tcW w:w="3484" w:type="pct"/>
            <w:hideMark/>
          </w:tcPr>
          <w:p w14:paraId="66135DAB" w14:textId="77777777" w:rsidR="00930FE1" w:rsidRPr="005339EF" w:rsidRDefault="00930FE1" w:rsidP="007338A9">
            <w:pPr>
              <w:ind w:left="45" w:righ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5339EF">
              <w:rPr>
                <w:rFonts w:cstheme="minorHAnsi"/>
                <w:color w:val="000000" w:themeColor="text1"/>
              </w:rPr>
              <w:t> </w:t>
            </w:r>
          </w:p>
        </w:tc>
      </w:tr>
    </w:tbl>
    <w:p w14:paraId="7E61BC50" w14:textId="77777777" w:rsidR="00930FE1" w:rsidRPr="005339EF" w:rsidRDefault="00930FE1" w:rsidP="00A0493A">
      <w:pPr>
        <w:rPr>
          <w:rStyle w:val="Kop3Char"/>
          <w:rFonts w:ascii="Verdana" w:hAnsi="Verdana"/>
          <w:sz w:val="18"/>
          <w:szCs w:val="18"/>
        </w:rPr>
      </w:pPr>
    </w:p>
    <w:tbl>
      <w:tblPr>
        <w:tblStyle w:val="Tabelraster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7466"/>
      </w:tblGrid>
      <w:tr w:rsidR="005339EF" w:rsidRPr="005339EF" w14:paraId="507DD7F6" w14:textId="77777777" w:rsidTr="00423932">
        <w:tc>
          <w:tcPr>
            <w:tcW w:w="5000" w:type="pct"/>
            <w:shd w:val="clear" w:color="auto" w:fill="4472C4" w:themeFill="accent5"/>
          </w:tcPr>
          <w:p w14:paraId="04231233" w14:textId="6F874F68" w:rsidR="00930FE1" w:rsidRPr="00564ACB" w:rsidRDefault="00564ACB" w:rsidP="00423932">
            <w:pPr>
              <w:pStyle w:val="Plattetekst"/>
              <w:spacing w:line="360" w:lineRule="auto"/>
              <w:rPr>
                <w:b/>
                <w:bCs/>
                <w:color w:val="000000" w:themeColor="text1"/>
              </w:rPr>
            </w:pPr>
            <w:r w:rsidRPr="00564ACB">
              <w:rPr>
                <w:rStyle w:val="Kop3Char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Vraag 2. </w:t>
            </w:r>
            <w:r w:rsidR="00B049CF">
              <w:rPr>
                <w:rStyle w:val="Kop3Char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Interesse in de opdracht</w:t>
            </w:r>
          </w:p>
        </w:tc>
      </w:tr>
      <w:tr w:rsidR="005339EF" w:rsidRPr="005339EF" w14:paraId="4DD98171" w14:textId="77777777" w:rsidTr="00423932">
        <w:tc>
          <w:tcPr>
            <w:tcW w:w="5000" w:type="pct"/>
            <w:shd w:val="clear" w:color="auto" w:fill="D9E2F3" w:themeFill="accent5" w:themeFillTint="33"/>
          </w:tcPr>
          <w:p w14:paraId="271438F3" w14:textId="1D6D8937" w:rsidR="00930FE1" w:rsidRPr="005339EF" w:rsidRDefault="00B049CF" w:rsidP="00607876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6554A4">
              <w:rPr>
                <w:rFonts w:eastAsia="Verdana" w:cs="Verdana"/>
              </w:rPr>
              <w:t>Wat zouden voor u redenen kunnen zijn om wel of niet deel te nemen aan de aanbestedingsprocedure</w:t>
            </w:r>
            <w:r>
              <w:rPr>
                <w:rFonts w:eastAsia="Verdana" w:cs="Verdana"/>
              </w:rPr>
              <w:t>?</w:t>
            </w:r>
          </w:p>
        </w:tc>
      </w:tr>
      <w:tr w:rsidR="005339EF" w:rsidRPr="005339EF" w14:paraId="1D3BCC1D" w14:textId="77777777" w:rsidTr="005339EF">
        <w:tc>
          <w:tcPr>
            <w:tcW w:w="5000" w:type="pct"/>
          </w:tcPr>
          <w:p w14:paraId="6175460D" w14:textId="77777777" w:rsidR="00423932" w:rsidRDefault="00423932" w:rsidP="00423932">
            <w:pPr>
              <w:spacing w:line="360" w:lineRule="auto"/>
              <w:rPr>
                <w:color w:val="000000" w:themeColor="text1"/>
              </w:rPr>
            </w:pPr>
          </w:p>
          <w:p w14:paraId="62B60261" w14:textId="77777777" w:rsidR="00B049CF" w:rsidRDefault="00B049CF" w:rsidP="00423932">
            <w:pPr>
              <w:spacing w:line="360" w:lineRule="auto"/>
              <w:rPr>
                <w:color w:val="000000" w:themeColor="text1"/>
              </w:rPr>
            </w:pPr>
          </w:p>
          <w:p w14:paraId="7866A299" w14:textId="77777777" w:rsidR="00423932" w:rsidRDefault="00423932" w:rsidP="00423932">
            <w:pPr>
              <w:spacing w:line="360" w:lineRule="auto"/>
              <w:rPr>
                <w:color w:val="000000" w:themeColor="text1"/>
              </w:rPr>
            </w:pPr>
          </w:p>
          <w:p w14:paraId="3E56A66F" w14:textId="77777777" w:rsidR="00423932" w:rsidRPr="005339EF" w:rsidRDefault="00423932" w:rsidP="00423932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5339EF" w:rsidRPr="005339EF" w14:paraId="0CA723B2" w14:textId="77777777" w:rsidTr="00423932">
        <w:tc>
          <w:tcPr>
            <w:tcW w:w="5000" w:type="pct"/>
            <w:shd w:val="clear" w:color="auto" w:fill="4472C4" w:themeFill="accent5"/>
          </w:tcPr>
          <w:p w14:paraId="48840B02" w14:textId="5C161369" w:rsidR="00930FE1" w:rsidRPr="00B049CF" w:rsidRDefault="00564ACB" w:rsidP="00564ACB">
            <w:pPr>
              <w:pStyle w:val="Plattetekst"/>
              <w:spacing w:line="360" w:lineRule="auto"/>
              <w:rPr>
                <w:rFonts w:eastAsiaTheme="majorEastAsia" w:cstheme="majorBidi"/>
                <w:b/>
                <w:bCs/>
                <w:color w:val="FFFFFF" w:themeColor="background1"/>
              </w:rPr>
            </w:pPr>
            <w:bookmarkStart w:id="0" w:name="_Toc222319166"/>
            <w:r w:rsidRPr="00B049CF">
              <w:rPr>
                <w:rStyle w:val="Kop3Char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Vraag 3. </w:t>
            </w:r>
            <w:bookmarkEnd w:id="0"/>
            <w:r w:rsidR="00B049CF">
              <w:rPr>
                <w:rStyle w:val="Kop3Char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Organisatie</w:t>
            </w:r>
          </w:p>
        </w:tc>
      </w:tr>
      <w:tr w:rsidR="005339EF" w:rsidRPr="005339EF" w14:paraId="006ABBFB" w14:textId="77777777" w:rsidTr="00423932">
        <w:tc>
          <w:tcPr>
            <w:tcW w:w="5000" w:type="pct"/>
            <w:shd w:val="clear" w:color="auto" w:fill="D9E2F3" w:themeFill="accent5" w:themeFillTint="33"/>
          </w:tcPr>
          <w:p w14:paraId="0CC8EEFF" w14:textId="77777777" w:rsidR="00B049CF" w:rsidRDefault="00B049CF" w:rsidP="00607876">
            <w:pPr>
              <w:widowControl w:val="0"/>
              <w:autoSpaceDE w:val="0"/>
              <w:spacing w:before="53"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Aanbestedende dienst is op zoek naar een dienstverlener die kan voorzien in de behoefte zoals beschreven in hoofdstuk 2.</w:t>
            </w:r>
          </w:p>
          <w:p w14:paraId="21A995E6" w14:textId="77777777" w:rsidR="00607876" w:rsidRDefault="00607876" w:rsidP="00B049CF">
            <w:pPr>
              <w:widowControl w:val="0"/>
              <w:autoSpaceDE w:val="0"/>
              <w:spacing w:before="217" w:line="240" w:lineRule="auto"/>
              <w:textAlignment w:val="auto"/>
              <w:outlineLvl w:val="2"/>
              <w:rPr>
                <w:rStyle w:val="Kop3Char"/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</w:p>
          <w:p w14:paraId="1EB427E2" w14:textId="1A11384D" w:rsidR="00930FE1" w:rsidRPr="00B049CF" w:rsidRDefault="00B049CF" w:rsidP="00B049CF">
            <w:pPr>
              <w:widowControl w:val="0"/>
              <w:autoSpaceDE w:val="0"/>
              <w:spacing w:before="217" w:line="240" w:lineRule="auto"/>
              <w:textAlignment w:val="auto"/>
              <w:outlineLvl w:val="2"/>
              <w:rPr>
                <w:rStyle w:val="Kop3Char"/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B049CF">
              <w:rPr>
                <w:rStyle w:val="Kop3Char"/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  <w:t>Vraag 3a</w:t>
            </w:r>
            <w:r>
              <w:rPr>
                <w:rStyle w:val="Kop3Char"/>
                <w:rFonts w:ascii="Verdana" w:eastAsia="Verdana" w:hAnsi="Verdana" w:cs="Verdana"/>
                <w:color w:val="000000"/>
                <w:sz w:val="18"/>
                <w:szCs w:val="18"/>
              </w:rPr>
              <w:t xml:space="preserve">. </w:t>
            </w:r>
            <w:r w:rsidRPr="00342685">
              <w:rPr>
                <w:rFonts w:eastAsia="Verdana" w:cs="Verdana"/>
                <w:i/>
                <w:iCs/>
              </w:rPr>
              <w:t xml:space="preserve"> Welke ervaring heeft u met de levering van de dienstverlening zoals benoemd in hoofdstuk 2?</w:t>
            </w:r>
          </w:p>
        </w:tc>
      </w:tr>
      <w:tr w:rsidR="005339EF" w:rsidRPr="005339EF" w14:paraId="73A15169" w14:textId="77777777" w:rsidTr="005339EF">
        <w:tc>
          <w:tcPr>
            <w:tcW w:w="5000" w:type="pct"/>
          </w:tcPr>
          <w:p w14:paraId="0AC28341" w14:textId="77777777" w:rsidR="00930FE1" w:rsidRPr="005339EF" w:rsidRDefault="00930FE1" w:rsidP="00423932">
            <w:pPr>
              <w:autoSpaceDN/>
              <w:spacing w:line="360" w:lineRule="auto"/>
              <w:textAlignment w:val="auto"/>
              <w:rPr>
                <w:rFonts w:eastAsia="Times New Roman"/>
                <w:color w:val="000000" w:themeColor="text1"/>
              </w:rPr>
            </w:pPr>
          </w:p>
          <w:p w14:paraId="1175CBA4" w14:textId="77777777" w:rsidR="00930FE1" w:rsidRPr="005339EF" w:rsidRDefault="00930FE1" w:rsidP="00423932">
            <w:pPr>
              <w:autoSpaceDN/>
              <w:spacing w:line="360" w:lineRule="auto"/>
              <w:textAlignment w:val="auto"/>
              <w:rPr>
                <w:rFonts w:eastAsia="Times New Roman"/>
                <w:color w:val="000000" w:themeColor="text1"/>
              </w:rPr>
            </w:pPr>
          </w:p>
          <w:p w14:paraId="64B6C1FA" w14:textId="77777777" w:rsidR="00564ACB" w:rsidRPr="005339EF" w:rsidRDefault="00564ACB" w:rsidP="00423932">
            <w:pPr>
              <w:autoSpaceDN/>
              <w:spacing w:line="360" w:lineRule="auto"/>
              <w:textAlignment w:val="auto"/>
              <w:rPr>
                <w:rFonts w:eastAsia="Times New Roman"/>
                <w:color w:val="000000" w:themeColor="text1"/>
              </w:rPr>
            </w:pPr>
          </w:p>
          <w:p w14:paraId="1BD27363" w14:textId="77777777" w:rsidR="00930FE1" w:rsidRPr="005339EF" w:rsidRDefault="00930FE1" w:rsidP="00423932">
            <w:pPr>
              <w:autoSpaceDN/>
              <w:spacing w:line="360" w:lineRule="auto"/>
              <w:textAlignment w:val="auto"/>
              <w:rPr>
                <w:rFonts w:eastAsia="Times New Roman"/>
                <w:color w:val="000000" w:themeColor="text1"/>
              </w:rPr>
            </w:pPr>
          </w:p>
        </w:tc>
      </w:tr>
      <w:tr w:rsidR="005339EF" w:rsidRPr="005339EF" w14:paraId="700BCBA6" w14:textId="77777777" w:rsidTr="00423932">
        <w:tc>
          <w:tcPr>
            <w:tcW w:w="5000" w:type="pct"/>
            <w:shd w:val="clear" w:color="auto" w:fill="D9E2F3" w:themeFill="accent5" w:themeFillTint="33"/>
          </w:tcPr>
          <w:p w14:paraId="0C854745" w14:textId="76896CB1" w:rsidR="00930FE1" w:rsidRPr="00B049CF" w:rsidRDefault="00B049CF" w:rsidP="00B049CF">
            <w:pPr>
              <w:widowControl w:val="0"/>
              <w:autoSpaceDE w:val="0"/>
              <w:spacing w:before="217" w:line="240" w:lineRule="auto"/>
              <w:textAlignment w:val="auto"/>
              <w:outlineLvl w:val="2"/>
              <w:rPr>
                <w:rFonts w:eastAsia="Times New Roman"/>
                <w:color w:val="000000" w:themeColor="text1"/>
              </w:rPr>
            </w:pPr>
            <w:r w:rsidRPr="00B049CF">
              <w:rPr>
                <w:rFonts w:eastAsia="Times New Roman"/>
                <w:b/>
                <w:bCs/>
                <w:color w:val="000000" w:themeColor="text1"/>
              </w:rPr>
              <w:t>Vraag 3b</w:t>
            </w:r>
            <w:r w:rsidRPr="00B049CF">
              <w:rPr>
                <w:rFonts w:eastAsia="Times New Roman"/>
                <w:color w:val="000000" w:themeColor="text1"/>
              </w:rPr>
              <w:t xml:space="preserve">. Hoe zou u uw (leden)netwerk typeren in termen van omvang, samenstelling en representativiteit? Geef daarbij aan hoeveel bedrijven en </w:t>
            </w:r>
            <w:r w:rsidRPr="00B049CF">
              <w:rPr>
                <w:rFonts w:eastAsia="Times New Roman"/>
                <w:color w:val="000000" w:themeColor="text1"/>
              </w:rPr>
              <w:lastRenderedPageBreak/>
              <w:t xml:space="preserve">organisaties deel uitmaken van uw netwerk, hoe deze zijn verdeeld over relevante </w:t>
            </w:r>
            <w:proofErr w:type="spellStart"/>
            <w:r w:rsidRPr="00B049CF">
              <w:rPr>
                <w:rFonts w:eastAsia="Times New Roman"/>
                <w:color w:val="000000" w:themeColor="text1"/>
              </w:rPr>
              <w:t>subsectoren</w:t>
            </w:r>
            <w:proofErr w:type="spellEnd"/>
            <w:r w:rsidRPr="00B049CF">
              <w:rPr>
                <w:rFonts w:eastAsia="Times New Roman"/>
                <w:color w:val="000000" w:themeColor="text1"/>
              </w:rPr>
              <w:t>, en op welke wijze u dit netwerk actief onderhoudt en inzet binnen uw dienstverlening</w:t>
            </w:r>
          </w:p>
        </w:tc>
      </w:tr>
      <w:tr w:rsidR="005339EF" w:rsidRPr="005339EF" w14:paraId="5A3F5BD6" w14:textId="77777777" w:rsidTr="005339EF">
        <w:tc>
          <w:tcPr>
            <w:tcW w:w="5000" w:type="pct"/>
          </w:tcPr>
          <w:p w14:paraId="2EF8B8A2" w14:textId="77777777" w:rsidR="00930FE1" w:rsidRPr="005339EF" w:rsidRDefault="00930FE1" w:rsidP="00423932">
            <w:pPr>
              <w:autoSpaceDN/>
              <w:spacing w:line="360" w:lineRule="auto"/>
              <w:textAlignment w:val="auto"/>
              <w:rPr>
                <w:rFonts w:eastAsia="Times New Roman"/>
                <w:color w:val="000000" w:themeColor="text1"/>
              </w:rPr>
            </w:pPr>
          </w:p>
          <w:p w14:paraId="44170961" w14:textId="77777777" w:rsidR="00930FE1" w:rsidRPr="005339EF" w:rsidRDefault="00930FE1" w:rsidP="00423932">
            <w:pPr>
              <w:autoSpaceDN/>
              <w:spacing w:line="360" w:lineRule="auto"/>
              <w:textAlignment w:val="auto"/>
              <w:rPr>
                <w:rFonts w:eastAsia="Times New Roman"/>
                <w:color w:val="000000" w:themeColor="text1"/>
              </w:rPr>
            </w:pPr>
          </w:p>
          <w:p w14:paraId="309E5966" w14:textId="77777777" w:rsidR="00930FE1" w:rsidRPr="005339EF" w:rsidRDefault="00930FE1" w:rsidP="00423932">
            <w:pPr>
              <w:autoSpaceDN/>
              <w:spacing w:line="360" w:lineRule="auto"/>
              <w:textAlignment w:val="auto"/>
              <w:rPr>
                <w:rFonts w:eastAsia="Times New Roman"/>
                <w:color w:val="000000" w:themeColor="text1"/>
              </w:rPr>
            </w:pPr>
          </w:p>
          <w:p w14:paraId="1705F2C6" w14:textId="77777777" w:rsidR="00930FE1" w:rsidRPr="005339EF" w:rsidRDefault="00930FE1" w:rsidP="00423932">
            <w:pPr>
              <w:autoSpaceDN/>
              <w:spacing w:line="360" w:lineRule="auto"/>
              <w:textAlignment w:val="auto"/>
              <w:rPr>
                <w:rFonts w:eastAsia="Times New Roman"/>
                <w:color w:val="000000" w:themeColor="text1"/>
              </w:rPr>
            </w:pPr>
          </w:p>
        </w:tc>
      </w:tr>
      <w:tr w:rsidR="005339EF" w:rsidRPr="005339EF" w14:paraId="205309D3" w14:textId="77777777" w:rsidTr="00423932">
        <w:tc>
          <w:tcPr>
            <w:tcW w:w="5000" w:type="pct"/>
            <w:shd w:val="clear" w:color="auto" w:fill="4472C4" w:themeFill="accent5"/>
          </w:tcPr>
          <w:p w14:paraId="0F78975A" w14:textId="3D2926C5" w:rsidR="00930FE1" w:rsidRPr="00423932" w:rsidRDefault="00564ACB" w:rsidP="00423932">
            <w:pPr>
              <w:pStyle w:val="Kop3"/>
              <w:numPr>
                <w:ilvl w:val="0"/>
                <w:numId w:val="0"/>
              </w:numPr>
              <w:spacing w:line="360" w:lineRule="auto"/>
              <w:ind w:left="720" w:hanging="720"/>
              <w:rPr>
                <w:rFonts w:ascii="Verdana" w:eastAsia="Times New Roman" w:hAnsi="Verdana"/>
                <w:b/>
                <w:bCs/>
                <w:color w:val="000000" w:themeColor="text1"/>
                <w:sz w:val="18"/>
                <w:szCs w:val="18"/>
              </w:rPr>
            </w:pPr>
            <w:r w:rsidRPr="00564ACB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Vraag 4. </w:t>
            </w:r>
            <w:r w:rsidR="00B049CF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(Markt)ontwikkelingen</w:t>
            </w:r>
          </w:p>
        </w:tc>
      </w:tr>
      <w:tr w:rsidR="005339EF" w:rsidRPr="005339EF" w14:paraId="32188C19" w14:textId="77777777" w:rsidTr="00423932">
        <w:tc>
          <w:tcPr>
            <w:tcW w:w="5000" w:type="pct"/>
            <w:shd w:val="clear" w:color="auto" w:fill="D9E2F3" w:themeFill="accent5" w:themeFillTint="33"/>
          </w:tcPr>
          <w:p w14:paraId="7B16B40B" w14:textId="77777777" w:rsidR="00B049CF" w:rsidRPr="00AE415C" w:rsidRDefault="00B049CF" w:rsidP="00B049CF">
            <w:pPr>
              <w:widowControl w:val="0"/>
              <w:autoSpaceDE w:val="0"/>
              <w:spacing w:line="240" w:lineRule="auto"/>
              <w:ind w:right="361"/>
              <w:rPr>
                <w:rFonts w:eastAsia="Verdana" w:cs="Verdana"/>
              </w:rPr>
            </w:pPr>
            <w:r w:rsidRPr="00AE415C">
              <w:rPr>
                <w:rFonts w:eastAsia="Verdana" w:cs="Verdana"/>
              </w:rPr>
              <w:t xml:space="preserve">Wij zijn geïnteresseerd in </w:t>
            </w:r>
            <w:r>
              <w:rPr>
                <w:rFonts w:eastAsia="Verdana" w:cs="Verdana"/>
              </w:rPr>
              <w:t>relevante</w:t>
            </w:r>
            <w:r w:rsidRPr="00AE415C">
              <w:rPr>
                <w:rFonts w:eastAsia="Verdana" w:cs="Verdana"/>
              </w:rPr>
              <w:t xml:space="preserve"> ontwikkelingen op het gebied van </w:t>
            </w:r>
            <w:r>
              <w:rPr>
                <w:rFonts w:eastAsia="Verdana" w:cs="Verdana"/>
              </w:rPr>
              <w:t>mobiliteit en logistiek</w:t>
            </w:r>
            <w:r w:rsidRPr="00AE415C">
              <w:rPr>
                <w:rFonts w:eastAsia="Verdana" w:cs="Verdana"/>
              </w:rPr>
              <w:t>.</w:t>
            </w:r>
          </w:p>
          <w:p w14:paraId="72C2B14B" w14:textId="526DBE26" w:rsidR="005339EF" w:rsidRPr="00B049CF" w:rsidRDefault="00B049CF" w:rsidP="00044665">
            <w:pPr>
              <w:widowControl w:val="0"/>
              <w:autoSpaceDE w:val="0"/>
              <w:spacing w:line="240" w:lineRule="auto"/>
              <w:ind w:right="361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br/>
            </w:r>
            <w:r w:rsidRPr="00B049CF">
              <w:rPr>
                <w:b/>
                <w:bCs/>
                <w:color w:val="000000" w:themeColor="text1"/>
              </w:rPr>
              <w:t>Vraag 4a.</w:t>
            </w:r>
            <w:r>
              <w:rPr>
                <w:color w:val="000000" w:themeColor="text1"/>
              </w:rPr>
              <w:t xml:space="preserve"> </w:t>
            </w:r>
            <w:r w:rsidRPr="00B049CF">
              <w:rPr>
                <w:rFonts w:eastAsia="Verdana" w:cs="Verdana"/>
              </w:rPr>
              <w:t xml:space="preserve"> Welke ontwikkelingen, zowel in de markt als innovatieve alsmede politieke ontwikkelingen, zijn</w:t>
            </w:r>
            <w:r w:rsidRPr="00B049CF">
              <w:rPr>
                <w:rFonts w:eastAsia="Verdana" w:cs="Verdana"/>
                <w:spacing w:val="-4"/>
              </w:rPr>
              <w:t xml:space="preserve"> </w:t>
            </w:r>
            <w:r w:rsidRPr="00B049CF">
              <w:rPr>
                <w:rFonts w:eastAsia="Verdana" w:cs="Verdana"/>
              </w:rPr>
              <w:t>naar</w:t>
            </w:r>
            <w:r w:rsidRPr="00B049CF">
              <w:rPr>
                <w:rFonts w:eastAsia="Verdana" w:cs="Verdana"/>
                <w:spacing w:val="-5"/>
              </w:rPr>
              <w:t xml:space="preserve"> </w:t>
            </w:r>
            <w:r w:rsidRPr="00B049CF">
              <w:rPr>
                <w:rFonts w:eastAsia="Verdana" w:cs="Verdana"/>
              </w:rPr>
              <w:t>uw</w:t>
            </w:r>
            <w:r w:rsidRPr="00B049CF">
              <w:rPr>
                <w:rFonts w:eastAsia="Verdana" w:cs="Verdana"/>
                <w:spacing w:val="-6"/>
              </w:rPr>
              <w:t xml:space="preserve"> </w:t>
            </w:r>
            <w:r w:rsidRPr="00B049CF">
              <w:rPr>
                <w:rFonts w:eastAsia="Verdana" w:cs="Verdana"/>
              </w:rPr>
              <w:t>inzicht</w:t>
            </w:r>
            <w:r w:rsidRPr="00B049CF">
              <w:rPr>
                <w:rFonts w:eastAsia="Verdana" w:cs="Verdana"/>
                <w:spacing w:val="-4"/>
              </w:rPr>
              <w:t xml:space="preserve"> </w:t>
            </w:r>
            <w:r w:rsidRPr="00B049CF">
              <w:rPr>
                <w:rFonts w:eastAsia="Verdana" w:cs="Verdana"/>
              </w:rPr>
              <w:t>relevant</w:t>
            </w:r>
            <w:r w:rsidRPr="00B049CF">
              <w:rPr>
                <w:rFonts w:eastAsia="Verdana" w:cs="Verdana"/>
                <w:spacing w:val="-4"/>
              </w:rPr>
              <w:t xml:space="preserve"> </w:t>
            </w:r>
            <w:r w:rsidRPr="00B049CF">
              <w:rPr>
                <w:rFonts w:eastAsia="Verdana" w:cs="Verdana"/>
              </w:rPr>
              <w:t>voor</w:t>
            </w:r>
            <w:r w:rsidRPr="00B049CF">
              <w:rPr>
                <w:rFonts w:eastAsia="Verdana" w:cs="Verdana"/>
                <w:spacing w:val="-5"/>
              </w:rPr>
              <w:t xml:space="preserve"> </w:t>
            </w:r>
            <w:r w:rsidRPr="00B049CF">
              <w:rPr>
                <w:rFonts w:eastAsia="Verdana" w:cs="Verdana"/>
              </w:rPr>
              <w:t xml:space="preserve">deze opdracht? </w:t>
            </w:r>
          </w:p>
        </w:tc>
      </w:tr>
      <w:tr w:rsidR="005339EF" w:rsidRPr="005339EF" w14:paraId="6EA3C3C7" w14:textId="77777777" w:rsidTr="005339EF">
        <w:tc>
          <w:tcPr>
            <w:tcW w:w="5000" w:type="pct"/>
          </w:tcPr>
          <w:p w14:paraId="75AF9D21" w14:textId="77777777" w:rsidR="005339EF" w:rsidRDefault="005339EF" w:rsidP="00423932">
            <w:pPr>
              <w:spacing w:line="360" w:lineRule="auto"/>
              <w:rPr>
                <w:color w:val="000000" w:themeColor="text1"/>
              </w:rPr>
            </w:pPr>
          </w:p>
          <w:p w14:paraId="4AA6C01A" w14:textId="77777777" w:rsidR="00423932" w:rsidRDefault="00423932" w:rsidP="00423932">
            <w:pPr>
              <w:spacing w:line="360" w:lineRule="auto"/>
              <w:rPr>
                <w:color w:val="000000" w:themeColor="text1"/>
              </w:rPr>
            </w:pPr>
          </w:p>
          <w:p w14:paraId="51106C72" w14:textId="77777777" w:rsidR="00423932" w:rsidRDefault="00423932" w:rsidP="00423932">
            <w:pPr>
              <w:spacing w:line="360" w:lineRule="auto"/>
              <w:rPr>
                <w:color w:val="000000" w:themeColor="text1"/>
              </w:rPr>
            </w:pPr>
          </w:p>
          <w:p w14:paraId="50552CC8" w14:textId="77777777" w:rsidR="00B049CF" w:rsidRPr="005339EF" w:rsidRDefault="00B049CF" w:rsidP="00423932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049CF" w:rsidRPr="005339EF" w14:paraId="69CEB472" w14:textId="77777777" w:rsidTr="00423932">
        <w:tc>
          <w:tcPr>
            <w:tcW w:w="5000" w:type="pct"/>
            <w:shd w:val="clear" w:color="auto" w:fill="D9E2F3" w:themeFill="accent5" w:themeFillTint="33"/>
          </w:tcPr>
          <w:p w14:paraId="40A089AE" w14:textId="4214E6D1" w:rsidR="00B049CF" w:rsidRPr="00B049CF" w:rsidRDefault="00B049CF" w:rsidP="00B049CF">
            <w:pPr>
              <w:widowControl w:val="0"/>
              <w:autoSpaceDE w:val="0"/>
              <w:spacing w:before="217" w:line="240" w:lineRule="auto"/>
              <w:textAlignment w:val="auto"/>
              <w:outlineLvl w:val="2"/>
              <w:rPr>
                <w:rFonts w:eastAsia="Calibri Light" w:cs="Calibri Light"/>
                <w:b/>
                <w:bCs/>
              </w:rPr>
            </w:pPr>
            <w:r w:rsidRPr="00B049CF">
              <w:rPr>
                <w:rFonts w:eastAsia="Calibri Light" w:cs="Calibri Light"/>
                <w:b/>
                <w:bCs/>
              </w:rPr>
              <w:t xml:space="preserve">Vraag 4b. : </w:t>
            </w:r>
            <w:r w:rsidRPr="00B049CF">
              <w:rPr>
                <w:rFonts w:eastAsia="Calibri Light" w:cs="Calibri Light"/>
              </w:rPr>
              <w:t>En hoe kan de Aanbestedende dienst naar uw mening hier rekening mee houden in een nieuwe aanbesteding?</w:t>
            </w:r>
          </w:p>
        </w:tc>
      </w:tr>
      <w:tr w:rsidR="00B049CF" w:rsidRPr="005339EF" w14:paraId="61C73ED2" w14:textId="77777777" w:rsidTr="00B049CF">
        <w:tc>
          <w:tcPr>
            <w:tcW w:w="5000" w:type="pct"/>
            <w:shd w:val="clear" w:color="auto" w:fill="auto"/>
          </w:tcPr>
          <w:p w14:paraId="57898B07" w14:textId="77777777" w:rsidR="00B049CF" w:rsidRDefault="00B049CF" w:rsidP="00B049CF">
            <w:pPr>
              <w:widowControl w:val="0"/>
              <w:autoSpaceDE w:val="0"/>
              <w:spacing w:before="217" w:line="240" w:lineRule="auto"/>
              <w:textAlignment w:val="auto"/>
              <w:outlineLvl w:val="2"/>
              <w:rPr>
                <w:rFonts w:eastAsia="Calibri Light" w:cs="Calibri Light"/>
              </w:rPr>
            </w:pPr>
          </w:p>
          <w:p w14:paraId="7EC325E9" w14:textId="77777777" w:rsidR="00B049CF" w:rsidRDefault="00B049CF" w:rsidP="00B049CF">
            <w:pPr>
              <w:widowControl w:val="0"/>
              <w:autoSpaceDE w:val="0"/>
              <w:spacing w:before="217" w:line="240" w:lineRule="auto"/>
              <w:textAlignment w:val="auto"/>
              <w:outlineLvl w:val="2"/>
              <w:rPr>
                <w:rFonts w:eastAsia="Calibri Light" w:cs="Calibri Light"/>
              </w:rPr>
            </w:pPr>
          </w:p>
          <w:p w14:paraId="437B06F8" w14:textId="77777777" w:rsidR="00B049CF" w:rsidRPr="00B049CF" w:rsidRDefault="00B049CF" w:rsidP="00B049CF">
            <w:pPr>
              <w:widowControl w:val="0"/>
              <w:autoSpaceDE w:val="0"/>
              <w:spacing w:before="217" w:line="240" w:lineRule="auto"/>
              <w:textAlignment w:val="auto"/>
              <w:outlineLvl w:val="2"/>
              <w:rPr>
                <w:rFonts w:eastAsia="Calibri Light" w:cs="Calibri Light"/>
              </w:rPr>
            </w:pPr>
          </w:p>
        </w:tc>
      </w:tr>
      <w:tr w:rsidR="005339EF" w:rsidRPr="005339EF" w14:paraId="47C28EF5" w14:textId="77777777" w:rsidTr="00423932">
        <w:tc>
          <w:tcPr>
            <w:tcW w:w="5000" w:type="pct"/>
            <w:shd w:val="clear" w:color="auto" w:fill="D9E2F3" w:themeFill="accent5" w:themeFillTint="33"/>
          </w:tcPr>
          <w:p w14:paraId="34BCF6FE" w14:textId="7F6CB086" w:rsidR="00B049CF" w:rsidRPr="00B049CF" w:rsidRDefault="00B049CF" w:rsidP="00B049CF">
            <w:pPr>
              <w:rPr>
                <w:rFonts w:eastAsia="Calibri Light" w:cs="Calibri Light"/>
              </w:rPr>
            </w:pPr>
            <w:bookmarkStart w:id="1" w:name="_Toc222305395"/>
            <w:bookmarkStart w:id="2" w:name="_Toc222319176"/>
            <w:r w:rsidRPr="00B049CF">
              <w:rPr>
                <w:rFonts w:eastAsia="Calibri Light" w:cs="Calibri Light"/>
                <w:b/>
                <w:bCs/>
              </w:rPr>
              <w:t>Vraag 4c.</w:t>
            </w:r>
            <w:r>
              <w:rPr>
                <w:rFonts w:eastAsia="Calibri Light" w:cs="Calibri Light"/>
              </w:rPr>
              <w:t xml:space="preserve"> </w:t>
            </w:r>
            <w:bookmarkEnd w:id="1"/>
            <w:bookmarkEnd w:id="2"/>
            <w:r>
              <w:t xml:space="preserve"> </w:t>
            </w:r>
            <w:r w:rsidRPr="00B049CF">
              <w:rPr>
                <w:rFonts w:eastAsia="Calibri Light" w:cs="Calibri Light"/>
              </w:rPr>
              <w:t>Als u keuzes zou moeten maken over de toekomst van het logistieke systeem, welke onderwerpen ziet u dan/waar zet u dan op in? En waarom?</w:t>
            </w:r>
          </w:p>
          <w:p w14:paraId="16514B4D" w14:textId="505C4916" w:rsidR="005339EF" w:rsidRPr="005339EF" w:rsidRDefault="005339EF" w:rsidP="00423932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07468A" w:rsidRPr="005339EF" w14:paraId="32A4A418" w14:textId="77777777" w:rsidTr="00044665">
        <w:tc>
          <w:tcPr>
            <w:tcW w:w="5000" w:type="pct"/>
            <w:shd w:val="clear" w:color="auto" w:fill="FFFFFF" w:themeFill="background1"/>
          </w:tcPr>
          <w:p w14:paraId="3DD4BBBD" w14:textId="77777777" w:rsidR="0007468A" w:rsidRDefault="0007468A" w:rsidP="00B049CF">
            <w:pPr>
              <w:rPr>
                <w:rFonts w:eastAsia="Calibri Light" w:cs="Calibri Light"/>
                <w:b/>
                <w:bCs/>
              </w:rPr>
            </w:pPr>
          </w:p>
          <w:p w14:paraId="52E0ACFE" w14:textId="77777777" w:rsidR="0007468A" w:rsidRDefault="0007468A" w:rsidP="00B049CF">
            <w:pPr>
              <w:rPr>
                <w:rFonts w:eastAsia="Calibri Light" w:cs="Calibri Light"/>
                <w:b/>
                <w:bCs/>
              </w:rPr>
            </w:pPr>
          </w:p>
          <w:p w14:paraId="26C0E3A7" w14:textId="77777777" w:rsidR="0007468A" w:rsidRDefault="0007468A" w:rsidP="00B049CF">
            <w:pPr>
              <w:rPr>
                <w:rFonts w:eastAsia="Calibri Light" w:cs="Calibri Light"/>
                <w:b/>
                <w:bCs/>
              </w:rPr>
            </w:pPr>
          </w:p>
          <w:p w14:paraId="4307A3F7" w14:textId="77777777" w:rsidR="0007468A" w:rsidRDefault="0007468A" w:rsidP="00B049CF">
            <w:pPr>
              <w:rPr>
                <w:rFonts w:eastAsia="Calibri Light" w:cs="Calibri Light"/>
                <w:b/>
                <w:bCs/>
              </w:rPr>
            </w:pPr>
          </w:p>
          <w:p w14:paraId="25368D12" w14:textId="77777777" w:rsidR="0007468A" w:rsidRDefault="0007468A" w:rsidP="00B049CF">
            <w:pPr>
              <w:rPr>
                <w:rFonts w:eastAsia="Calibri Light" w:cs="Calibri Light"/>
                <w:b/>
                <w:bCs/>
              </w:rPr>
            </w:pPr>
          </w:p>
          <w:p w14:paraId="11603381" w14:textId="77777777" w:rsidR="0007468A" w:rsidRPr="00B049CF" w:rsidRDefault="0007468A" w:rsidP="00B049CF">
            <w:pPr>
              <w:rPr>
                <w:rFonts w:eastAsia="Calibri Light" w:cs="Calibri Light"/>
                <w:b/>
                <w:bCs/>
              </w:rPr>
            </w:pPr>
          </w:p>
        </w:tc>
      </w:tr>
    </w:tbl>
    <w:p w14:paraId="77185EF3" w14:textId="77777777" w:rsidR="00B049CF" w:rsidRDefault="00B049CF">
      <w:r>
        <w:br w:type="page"/>
      </w:r>
    </w:p>
    <w:tbl>
      <w:tblPr>
        <w:tblStyle w:val="Tabelraster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7466"/>
      </w:tblGrid>
      <w:tr w:rsidR="005339EF" w:rsidRPr="005339EF" w14:paraId="45EFD378" w14:textId="77777777" w:rsidTr="00423932">
        <w:tc>
          <w:tcPr>
            <w:tcW w:w="5000" w:type="pct"/>
            <w:shd w:val="clear" w:color="auto" w:fill="4472C4" w:themeFill="accent5"/>
          </w:tcPr>
          <w:p w14:paraId="2CA4B63B" w14:textId="128A9144" w:rsidR="005339EF" w:rsidRPr="00423932" w:rsidRDefault="00564ACB" w:rsidP="00423932">
            <w:pPr>
              <w:pStyle w:val="Kop3"/>
              <w:numPr>
                <w:ilvl w:val="0"/>
                <w:numId w:val="0"/>
              </w:numPr>
              <w:spacing w:line="360" w:lineRule="auto"/>
              <w:ind w:left="720" w:hanging="72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564ACB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lastRenderedPageBreak/>
              <w:t xml:space="preserve">Vraag 5. </w:t>
            </w:r>
            <w:r w:rsidR="00607876">
              <w:t xml:space="preserve"> </w:t>
            </w:r>
            <w:r w:rsidR="00607876" w:rsidRPr="00607876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Perceelindeling</w:t>
            </w:r>
          </w:p>
        </w:tc>
      </w:tr>
      <w:tr w:rsidR="005339EF" w:rsidRPr="005339EF" w14:paraId="3C8F2EBB" w14:textId="77777777" w:rsidTr="00423932">
        <w:tc>
          <w:tcPr>
            <w:tcW w:w="5000" w:type="pct"/>
            <w:shd w:val="clear" w:color="auto" w:fill="D9E2F3" w:themeFill="accent5" w:themeFillTint="33"/>
          </w:tcPr>
          <w:p w14:paraId="20D1E011" w14:textId="77777777" w:rsidR="005339EF" w:rsidRDefault="00607876" w:rsidP="00607876">
            <w:pPr>
              <w:widowControl w:val="0"/>
              <w:autoSpaceDE w:val="0"/>
              <w:spacing w:before="29" w:line="264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Aanbestedende dienst is voornemens de opdracht in één perceel in de markt te zetten. </w:t>
            </w:r>
          </w:p>
          <w:p w14:paraId="0E1DCE35" w14:textId="77777777" w:rsidR="00607876" w:rsidRDefault="00607876" w:rsidP="00607876">
            <w:pPr>
              <w:widowControl w:val="0"/>
              <w:autoSpaceDE w:val="0"/>
              <w:spacing w:before="29" w:line="264" w:lineRule="auto"/>
              <w:rPr>
                <w:rFonts w:eastAsia="Verdana" w:cs="Verdana"/>
              </w:rPr>
            </w:pPr>
          </w:p>
          <w:p w14:paraId="3688E392" w14:textId="287C8DD7" w:rsidR="00607876" w:rsidRPr="00607876" w:rsidRDefault="00607876" w:rsidP="00607876">
            <w:pPr>
              <w:widowControl w:val="0"/>
              <w:autoSpaceDE w:val="0"/>
              <w:spacing w:before="29" w:line="264" w:lineRule="auto"/>
              <w:rPr>
                <w:rFonts w:eastAsia="Verdana" w:cs="Verdana"/>
              </w:rPr>
            </w:pPr>
            <w:r w:rsidRPr="00607876">
              <w:rPr>
                <w:rFonts w:eastAsia="Calibri Light" w:cs="Calibri Light"/>
                <w:b/>
                <w:bCs/>
              </w:rPr>
              <w:t>Vraag 5a:</w:t>
            </w:r>
            <w:r w:rsidRPr="00607876">
              <w:rPr>
                <w:rFonts w:eastAsia="Calibri Light" w:cs="Calibri Light"/>
              </w:rPr>
              <w:t xml:space="preserve"> Wordt met deze indeling op een juiste manier de expertise en de mogelijkheden in en van de markt optimaal benut? En wilt u dat toelichten?</w:t>
            </w:r>
          </w:p>
        </w:tc>
      </w:tr>
      <w:tr w:rsidR="005339EF" w:rsidRPr="005339EF" w14:paraId="5BC96119" w14:textId="77777777" w:rsidTr="005339EF">
        <w:tc>
          <w:tcPr>
            <w:tcW w:w="5000" w:type="pct"/>
          </w:tcPr>
          <w:p w14:paraId="06DD09BE" w14:textId="77777777" w:rsidR="005339EF" w:rsidRPr="005339EF" w:rsidRDefault="005339EF" w:rsidP="00423932">
            <w:pPr>
              <w:autoSpaceDN/>
              <w:spacing w:line="360" w:lineRule="auto"/>
              <w:textAlignment w:val="auto"/>
              <w:rPr>
                <w:rFonts w:eastAsia="Times New Roman"/>
                <w:color w:val="000000" w:themeColor="text1"/>
              </w:rPr>
            </w:pPr>
          </w:p>
          <w:p w14:paraId="5F0D75D6" w14:textId="77777777" w:rsidR="005339EF" w:rsidRPr="005339EF" w:rsidRDefault="005339EF" w:rsidP="00423932">
            <w:pPr>
              <w:autoSpaceDN/>
              <w:spacing w:line="360" w:lineRule="auto"/>
              <w:textAlignment w:val="auto"/>
              <w:rPr>
                <w:rFonts w:eastAsia="Times New Roman"/>
                <w:color w:val="000000" w:themeColor="text1"/>
              </w:rPr>
            </w:pPr>
          </w:p>
          <w:p w14:paraId="02597585" w14:textId="77777777" w:rsidR="005339EF" w:rsidRPr="005339EF" w:rsidRDefault="005339EF" w:rsidP="00423932">
            <w:pPr>
              <w:autoSpaceDN/>
              <w:spacing w:line="360" w:lineRule="auto"/>
              <w:textAlignment w:val="auto"/>
              <w:rPr>
                <w:rFonts w:eastAsia="Times New Roman"/>
                <w:color w:val="000000" w:themeColor="text1"/>
              </w:rPr>
            </w:pPr>
          </w:p>
          <w:p w14:paraId="070B690A" w14:textId="77777777" w:rsidR="00607876" w:rsidRPr="005339EF" w:rsidRDefault="00607876" w:rsidP="00423932">
            <w:pPr>
              <w:autoSpaceDN/>
              <w:spacing w:line="360" w:lineRule="auto"/>
              <w:textAlignment w:val="auto"/>
              <w:rPr>
                <w:rFonts w:eastAsia="Times New Roman"/>
                <w:color w:val="000000" w:themeColor="text1"/>
              </w:rPr>
            </w:pPr>
          </w:p>
        </w:tc>
      </w:tr>
      <w:tr w:rsidR="00564ACB" w:rsidRPr="005339EF" w14:paraId="705D881F" w14:textId="77777777" w:rsidTr="00564ACB">
        <w:tc>
          <w:tcPr>
            <w:tcW w:w="5000" w:type="pct"/>
            <w:shd w:val="clear" w:color="auto" w:fill="D9E2F3" w:themeFill="accent5" w:themeFillTint="33"/>
          </w:tcPr>
          <w:p w14:paraId="73070BD3" w14:textId="32501FF8" w:rsidR="00564ACB" w:rsidRPr="00607876" w:rsidRDefault="00607876" w:rsidP="00044665">
            <w:pPr>
              <w:widowControl w:val="0"/>
              <w:autoSpaceDE w:val="0"/>
              <w:spacing w:before="29" w:line="264" w:lineRule="auto"/>
              <w:rPr>
                <w:rFonts w:eastAsia="Times New Roman"/>
                <w:color w:val="000000" w:themeColor="text1"/>
              </w:rPr>
            </w:pPr>
            <w:r w:rsidRPr="00607876">
              <w:rPr>
                <w:rFonts w:eastAsia="Verdana" w:cs="Verdana"/>
                <w:b/>
                <w:bCs/>
              </w:rPr>
              <w:t>Vraag 5b:</w:t>
            </w:r>
            <w:r w:rsidRPr="00607876">
              <w:rPr>
                <w:rFonts w:eastAsia="Verdana" w:cs="Verdana"/>
              </w:rPr>
              <w:t xml:space="preserve"> Ziet u wellicht andere mogelijkheden om tot een eventuele perceelindeling te komen, en welke motivering ligt daaraan ten grondslag?</w:t>
            </w:r>
          </w:p>
        </w:tc>
      </w:tr>
      <w:tr w:rsidR="00607876" w:rsidRPr="005339EF" w14:paraId="3866128A" w14:textId="77777777" w:rsidTr="00044665">
        <w:tc>
          <w:tcPr>
            <w:tcW w:w="5000" w:type="pct"/>
            <w:shd w:val="clear" w:color="auto" w:fill="FFFFFF" w:themeFill="background1"/>
          </w:tcPr>
          <w:p w14:paraId="7EA7F3DB" w14:textId="77777777" w:rsidR="00607876" w:rsidRDefault="00607876" w:rsidP="00607876">
            <w:pPr>
              <w:widowControl w:val="0"/>
              <w:autoSpaceDE w:val="0"/>
              <w:spacing w:before="29" w:line="264" w:lineRule="auto"/>
              <w:rPr>
                <w:rFonts w:eastAsia="Verdana" w:cs="Verdana"/>
                <w:b/>
                <w:bCs/>
              </w:rPr>
            </w:pPr>
          </w:p>
          <w:p w14:paraId="46D87BD3" w14:textId="77777777" w:rsidR="00607876" w:rsidRDefault="00607876" w:rsidP="00607876">
            <w:pPr>
              <w:widowControl w:val="0"/>
              <w:autoSpaceDE w:val="0"/>
              <w:spacing w:before="29" w:line="264" w:lineRule="auto"/>
              <w:rPr>
                <w:rFonts w:eastAsia="Verdana" w:cs="Verdana"/>
                <w:b/>
                <w:bCs/>
              </w:rPr>
            </w:pPr>
          </w:p>
          <w:p w14:paraId="26EBA4FD" w14:textId="77777777" w:rsidR="00607876" w:rsidRDefault="00607876" w:rsidP="00607876">
            <w:pPr>
              <w:widowControl w:val="0"/>
              <w:autoSpaceDE w:val="0"/>
              <w:spacing w:before="29" w:line="264" w:lineRule="auto"/>
              <w:rPr>
                <w:rFonts w:eastAsia="Verdana" w:cs="Verdana"/>
                <w:b/>
                <w:bCs/>
              </w:rPr>
            </w:pPr>
          </w:p>
          <w:p w14:paraId="6836F756" w14:textId="77777777" w:rsidR="00607876" w:rsidRDefault="00607876" w:rsidP="00607876">
            <w:pPr>
              <w:widowControl w:val="0"/>
              <w:autoSpaceDE w:val="0"/>
              <w:spacing w:before="29" w:line="264" w:lineRule="auto"/>
              <w:rPr>
                <w:rFonts w:eastAsia="Verdana" w:cs="Verdana"/>
                <w:b/>
                <w:bCs/>
              </w:rPr>
            </w:pPr>
          </w:p>
          <w:p w14:paraId="70FD16F1" w14:textId="77777777" w:rsidR="00607876" w:rsidRPr="00607876" w:rsidRDefault="00607876" w:rsidP="00607876">
            <w:pPr>
              <w:widowControl w:val="0"/>
              <w:autoSpaceDE w:val="0"/>
              <w:spacing w:before="29" w:line="264" w:lineRule="auto"/>
              <w:rPr>
                <w:rFonts w:eastAsia="Verdana" w:cs="Verdana"/>
                <w:b/>
                <w:bCs/>
              </w:rPr>
            </w:pPr>
          </w:p>
        </w:tc>
      </w:tr>
      <w:tr w:rsidR="005339EF" w:rsidRPr="005339EF" w14:paraId="1B7A8A97" w14:textId="77777777" w:rsidTr="00423932">
        <w:tc>
          <w:tcPr>
            <w:tcW w:w="5000" w:type="pct"/>
            <w:shd w:val="clear" w:color="auto" w:fill="4472C4" w:themeFill="accent5"/>
          </w:tcPr>
          <w:p w14:paraId="0F28636A" w14:textId="5B9DE181" w:rsidR="005339EF" w:rsidRPr="00423932" w:rsidRDefault="00564ACB" w:rsidP="00423932">
            <w:pPr>
              <w:pStyle w:val="Kop3"/>
              <w:numPr>
                <w:ilvl w:val="0"/>
                <w:numId w:val="0"/>
              </w:numPr>
              <w:spacing w:line="360" w:lineRule="auto"/>
              <w:ind w:left="720" w:hanging="720"/>
              <w:rPr>
                <w:rFonts w:ascii="Verdana" w:eastAsia="Times New Roman" w:hAnsi="Verdana"/>
                <w:b/>
                <w:bCs/>
                <w:color w:val="000000" w:themeColor="text1"/>
                <w:sz w:val="18"/>
                <w:szCs w:val="18"/>
              </w:rPr>
            </w:pPr>
            <w:r w:rsidRPr="00564ACB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Vraag</w:t>
            </w:r>
            <w:r w:rsidR="00607876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6.</w:t>
            </w:r>
            <w:r w:rsidRPr="00564ACB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607876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Prijsmodel</w:t>
            </w:r>
          </w:p>
        </w:tc>
      </w:tr>
      <w:tr w:rsidR="00607876" w:rsidRPr="005339EF" w14:paraId="373FBEBD" w14:textId="77777777" w:rsidTr="00044665">
        <w:tc>
          <w:tcPr>
            <w:tcW w:w="5000" w:type="pct"/>
            <w:shd w:val="clear" w:color="auto" w:fill="D9E2F3" w:themeFill="accent5" w:themeFillTint="33"/>
          </w:tcPr>
          <w:p w14:paraId="236717BE" w14:textId="24EA5068" w:rsidR="00607876" w:rsidRDefault="00607876" w:rsidP="00607876">
            <w:pPr>
              <w:rPr>
                <w:rFonts w:eastAsia="Calibri Light" w:cs="Calibri Light"/>
              </w:rPr>
            </w:pPr>
            <w:r w:rsidRPr="00100F75">
              <w:rPr>
                <w:rFonts w:eastAsia="Calibri Light" w:cs="Calibri Light"/>
              </w:rPr>
              <w:t>Prijs maakt onderdeel uit van de aanbesteding</w:t>
            </w:r>
          </w:p>
          <w:p w14:paraId="26F244A2" w14:textId="46E73D7E" w:rsidR="00607876" w:rsidRPr="00607876" w:rsidRDefault="00607876" w:rsidP="00607876">
            <w:r>
              <w:br/>
            </w:r>
            <w:r w:rsidRPr="00607876">
              <w:rPr>
                <w:b/>
                <w:bCs/>
              </w:rPr>
              <w:t>Vraag 6a.</w:t>
            </w:r>
            <w:r w:rsidRPr="00607876">
              <w:t xml:space="preserve"> Welk (prijs)model stelt u in staat om gedurende de gehele looptijd van de (raam)overeenkomst te kunnen aanbieden met marktconforme aanbiedingen?</w:t>
            </w:r>
          </w:p>
        </w:tc>
      </w:tr>
      <w:tr w:rsidR="00607876" w:rsidRPr="005339EF" w14:paraId="28CD2644" w14:textId="77777777" w:rsidTr="00607876">
        <w:tc>
          <w:tcPr>
            <w:tcW w:w="5000" w:type="pct"/>
            <w:shd w:val="clear" w:color="auto" w:fill="auto"/>
          </w:tcPr>
          <w:p w14:paraId="54B19421" w14:textId="77777777" w:rsidR="00607876" w:rsidRDefault="00607876" w:rsidP="00607876"/>
          <w:p w14:paraId="1D030C55" w14:textId="77777777" w:rsidR="00607876" w:rsidRDefault="00607876" w:rsidP="00607876"/>
          <w:p w14:paraId="38B0C8C5" w14:textId="77777777" w:rsidR="00607876" w:rsidRDefault="00607876" w:rsidP="00607876"/>
          <w:p w14:paraId="00E22009" w14:textId="77777777" w:rsidR="00607876" w:rsidRDefault="00607876" w:rsidP="00607876"/>
          <w:p w14:paraId="087906B4" w14:textId="77777777" w:rsidR="00607876" w:rsidRDefault="00607876" w:rsidP="00607876"/>
          <w:p w14:paraId="27093F46" w14:textId="77777777" w:rsidR="00607876" w:rsidRDefault="00607876" w:rsidP="00607876"/>
        </w:tc>
      </w:tr>
      <w:tr w:rsidR="00607876" w:rsidRPr="005339EF" w14:paraId="49FCA0CF" w14:textId="77777777" w:rsidTr="00044665">
        <w:tc>
          <w:tcPr>
            <w:tcW w:w="5000" w:type="pct"/>
            <w:shd w:val="clear" w:color="auto" w:fill="D9E2F3" w:themeFill="accent5" w:themeFillTint="33"/>
          </w:tcPr>
          <w:p w14:paraId="492FBB65" w14:textId="5B457D30" w:rsidR="00607876" w:rsidRDefault="00607876" w:rsidP="00607876">
            <w:r w:rsidRPr="00607876">
              <w:rPr>
                <w:b/>
                <w:bCs/>
              </w:rPr>
              <w:t>Vraag 6b:</w:t>
            </w:r>
            <w:r w:rsidRPr="00607876">
              <w:t xml:space="preserve"> Kunt u dit onderbouwen en daarbij aangegeven wat u verwacht/nodig heeft van de  Aanbestedende dienst om bovenstaande te realiseren?</w:t>
            </w:r>
          </w:p>
          <w:p w14:paraId="3206CD3E" w14:textId="77777777" w:rsidR="00607876" w:rsidRDefault="00607876" w:rsidP="00607876"/>
        </w:tc>
      </w:tr>
      <w:tr w:rsidR="00607876" w:rsidRPr="005339EF" w14:paraId="3E263B0A" w14:textId="77777777" w:rsidTr="00607876">
        <w:tc>
          <w:tcPr>
            <w:tcW w:w="5000" w:type="pct"/>
            <w:shd w:val="clear" w:color="auto" w:fill="auto"/>
          </w:tcPr>
          <w:p w14:paraId="1A02086F" w14:textId="77777777" w:rsidR="00607876" w:rsidRDefault="00607876" w:rsidP="00607876"/>
          <w:p w14:paraId="5978E6F4" w14:textId="77777777" w:rsidR="00607876" w:rsidRDefault="00607876" w:rsidP="00607876"/>
          <w:p w14:paraId="45B78949" w14:textId="77777777" w:rsidR="00607876" w:rsidRDefault="00607876" w:rsidP="00607876"/>
          <w:p w14:paraId="6F1BC63F" w14:textId="77777777" w:rsidR="00607876" w:rsidRDefault="00607876" w:rsidP="00607876"/>
          <w:p w14:paraId="3EAF0A77" w14:textId="77777777" w:rsidR="00607876" w:rsidRDefault="00607876" w:rsidP="00607876"/>
          <w:p w14:paraId="56A97625" w14:textId="77777777" w:rsidR="00607876" w:rsidRDefault="00607876" w:rsidP="00607876"/>
        </w:tc>
      </w:tr>
      <w:tr w:rsidR="00607876" w:rsidRPr="005339EF" w14:paraId="7B8544D0" w14:textId="77777777" w:rsidTr="00423932">
        <w:tc>
          <w:tcPr>
            <w:tcW w:w="5000" w:type="pct"/>
            <w:shd w:val="clear" w:color="auto" w:fill="4472C4" w:themeFill="accent5"/>
          </w:tcPr>
          <w:p w14:paraId="3572431B" w14:textId="4BB2E19C" w:rsidR="00607876" w:rsidRPr="00564ACB" w:rsidRDefault="00607876" w:rsidP="00423932">
            <w:pPr>
              <w:pStyle w:val="Kop3"/>
              <w:numPr>
                <w:ilvl w:val="0"/>
                <w:numId w:val="0"/>
              </w:numPr>
              <w:spacing w:line="360" w:lineRule="auto"/>
              <w:ind w:left="720" w:hanging="720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Vraag 7. Kwaliteit</w:t>
            </w:r>
          </w:p>
        </w:tc>
      </w:tr>
      <w:tr w:rsidR="005339EF" w:rsidRPr="005339EF" w14:paraId="19AB87EA" w14:textId="77777777" w:rsidTr="00423932">
        <w:tc>
          <w:tcPr>
            <w:tcW w:w="5000" w:type="pct"/>
            <w:shd w:val="clear" w:color="auto" w:fill="D9E2F3" w:themeFill="accent5" w:themeFillTint="33"/>
          </w:tcPr>
          <w:p w14:paraId="493B2BB8" w14:textId="77777777" w:rsidR="00607876" w:rsidRDefault="00607876" w:rsidP="00607876">
            <w:pPr>
              <w:pStyle w:val="Geenafstand"/>
              <w:rPr>
                <w:rFonts w:eastAsia="Verdana" w:cs="Verdana"/>
              </w:rPr>
            </w:pPr>
            <w:bookmarkStart w:id="3" w:name="_Toc222305404"/>
            <w:bookmarkStart w:id="4" w:name="_Toc222319185"/>
            <w:r w:rsidRPr="00100F75">
              <w:rPr>
                <w:rFonts w:eastAsia="Verdana" w:cs="Verdana"/>
              </w:rPr>
              <w:t>Leveranciers moeten zich kunnen onderscheiden op de kwaliteit die zij leveren.</w:t>
            </w:r>
          </w:p>
          <w:p w14:paraId="1F7C46E4" w14:textId="77777777" w:rsidR="00607876" w:rsidRDefault="00607876" w:rsidP="00607876">
            <w:pPr>
              <w:pStyle w:val="Geenafstand"/>
              <w:rPr>
                <w:rFonts w:eastAsia="Verdana" w:cs="Verdana"/>
                <w:i/>
                <w:iCs/>
              </w:rPr>
            </w:pPr>
          </w:p>
          <w:p w14:paraId="0FD92D4C" w14:textId="7753DB1E" w:rsidR="005339EF" w:rsidRPr="00607876" w:rsidRDefault="00607876" w:rsidP="00607876">
            <w:pPr>
              <w:pStyle w:val="Geenafstand"/>
              <w:rPr>
                <w:rFonts w:eastAsia="Verdana" w:cs="Verdana"/>
              </w:rPr>
            </w:pPr>
            <w:r w:rsidRPr="00607876">
              <w:rPr>
                <w:rFonts w:eastAsia="Verdana" w:cs="Verdana"/>
                <w:b/>
                <w:bCs/>
              </w:rPr>
              <w:t>Vraag 7a.</w:t>
            </w:r>
            <w:r w:rsidRPr="002408E8">
              <w:rPr>
                <w:rFonts w:eastAsia="Verdana" w:cs="Verdana"/>
                <w:i/>
                <w:iCs/>
              </w:rPr>
              <w:t xml:space="preserve"> </w:t>
            </w:r>
            <w:r w:rsidRPr="00607876">
              <w:rPr>
                <w:rFonts w:eastAsia="Verdana" w:cs="Verdana"/>
              </w:rPr>
              <w:t xml:space="preserve">Welke vraag zouden we in de aanbesteding kunnen stellen om onderscheidende kwaliteitsaspecten tot uiting te laten komen? </w:t>
            </w:r>
            <w:bookmarkEnd w:id="3"/>
            <w:bookmarkEnd w:id="4"/>
          </w:p>
        </w:tc>
      </w:tr>
      <w:tr w:rsidR="005339EF" w:rsidRPr="005339EF" w14:paraId="1831B5D1" w14:textId="77777777" w:rsidTr="005339EF">
        <w:tc>
          <w:tcPr>
            <w:tcW w:w="5000" w:type="pct"/>
          </w:tcPr>
          <w:p w14:paraId="4040C66D" w14:textId="77777777" w:rsidR="005339EF" w:rsidRPr="005339EF" w:rsidRDefault="005339EF" w:rsidP="00423932">
            <w:pPr>
              <w:autoSpaceDN/>
              <w:spacing w:line="360" w:lineRule="auto"/>
              <w:textAlignment w:val="auto"/>
              <w:rPr>
                <w:rFonts w:eastAsia="Times New Roman"/>
                <w:color w:val="000000" w:themeColor="text1"/>
              </w:rPr>
            </w:pPr>
          </w:p>
          <w:p w14:paraId="16CC7EB5" w14:textId="77777777" w:rsidR="005339EF" w:rsidRPr="005339EF" w:rsidRDefault="005339EF" w:rsidP="00423932">
            <w:pPr>
              <w:autoSpaceDN/>
              <w:spacing w:line="360" w:lineRule="auto"/>
              <w:textAlignment w:val="auto"/>
              <w:rPr>
                <w:rFonts w:eastAsia="Times New Roman"/>
                <w:color w:val="000000" w:themeColor="text1"/>
              </w:rPr>
            </w:pPr>
          </w:p>
          <w:p w14:paraId="4337E0D2" w14:textId="77777777" w:rsidR="005339EF" w:rsidRPr="005339EF" w:rsidRDefault="005339EF" w:rsidP="00423932">
            <w:pPr>
              <w:autoSpaceDN/>
              <w:spacing w:line="360" w:lineRule="auto"/>
              <w:textAlignment w:val="auto"/>
              <w:rPr>
                <w:rFonts w:eastAsia="Times New Roman"/>
                <w:color w:val="000000" w:themeColor="text1"/>
              </w:rPr>
            </w:pPr>
          </w:p>
          <w:p w14:paraId="36FDBD7F" w14:textId="77777777" w:rsidR="005339EF" w:rsidRPr="005339EF" w:rsidRDefault="005339EF" w:rsidP="00423932">
            <w:pPr>
              <w:autoSpaceDN/>
              <w:spacing w:line="360" w:lineRule="auto"/>
              <w:textAlignment w:val="auto"/>
              <w:rPr>
                <w:rFonts w:eastAsia="Times New Roman"/>
                <w:color w:val="000000" w:themeColor="text1"/>
              </w:rPr>
            </w:pPr>
          </w:p>
          <w:p w14:paraId="53DB1E99" w14:textId="77777777" w:rsidR="005339EF" w:rsidRPr="005339EF" w:rsidRDefault="005339EF" w:rsidP="00423932">
            <w:pPr>
              <w:autoSpaceDN/>
              <w:spacing w:line="360" w:lineRule="auto"/>
              <w:textAlignment w:val="auto"/>
              <w:rPr>
                <w:rFonts w:eastAsia="Times New Roman"/>
                <w:color w:val="000000" w:themeColor="text1"/>
              </w:rPr>
            </w:pPr>
          </w:p>
        </w:tc>
      </w:tr>
      <w:tr w:rsidR="00607876" w:rsidRPr="005339EF" w14:paraId="5C95799A" w14:textId="77777777" w:rsidTr="00044665">
        <w:tc>
          <w:tcPr>
            <w:tcW w:w="5000" w:type="pct"/>
            <w:shd w:val="clear" w:color="auto" w:fill="D9E2F3" w:themeFill="accent5" w:themeFillTint="33"/>
          </w:tcPr>
          <w:p w14:paraId="5AE349DD" w14:textId="1172934E" w:rsidR="00607876" w:rsidRPr="005339EF" w:rsidRDefault="00607876" w:rsidP="00044665">
            <w:pPr>
              <w:rPr>
                <w:rFonts w:eastAsia="Times New Roman"/>
                <w:color w:val="000000" w:themeColor="text1"/>
              </w:rPr>
            </w:pPr>
            <w:r w:rsidRPr="00607876">
              <w:rPr>
                <w:rFonts w:eastAsia="Verdana" w:cs="Verdana"/>
                <w:b/>
                <w:bCs/>
              </w:rPr>
              <w:lastRenderedPageBreak/>
              <w:t>Vraag 7b.</w:t>
            </w:r>
            <w:r w:rsidRPr="00607876">
              <w:rPr>
                <w:rFonts w:eastAsia="Verdana" w:cs="Verdana"/>
              </w:rPr>
              <w:t xml:space="preserve"> Welke methoden gebruikt uw organisatie om de kwaliteit van dienstverlening en onafhankelijkheid te waarborgen en continu te verbeteren? Geef concrete voorbeelden.</w:t>
            </w:r>
          </w:p>
        </w:tc>
      </w:tr>
      <w:tr w:rsidR="00607876" w:rsidRPr="005339EF" w14:paraId="7536F3D8" w14:textId="77777777" w:rsidTr="005339EF">
        <w:tc>
          <w:tcPr>
            <w:tcW w:w="5000" w:type="pct"/>
          </w:tcPr>
          <w:p w14:paraId="46B7320B" w14:textId="77777777" w:rsidR="00607876" w:rsidRDefault="00607876" w:rsidP="00423932">
            <w:pPr>
              <w:autoSpaceDN/>
              <w:spacing w:line="360" w:lineRule="auto"/>
              <w:textAlignment w:val="auto"/>
              <w:rPr>
                <w:rFonts w:eastAsia="Times New Roman"/>
                <w:color w:val="000000" w:themeColor="text1"/>
              </w:rPr>
            </w:pPr>
          </w:p>
          <w:p w14:paraId="2C868BD6" w14:textId="77777777" w:rsidR="00607876" w:rsidRDefault="00607876" w:rsidP="00423932">
            <w:pPr>
              <w:autoSpaceDN/>
              <w:spacing w:line="360" w:lineRule="auto"/>
              <w:textAlignment w:val="auto"/>
              <w:rPr>
                <w:rFonts w:eastAsia="Times New Roman"/>
                <w:color w:val="000000" w:themeColor="text1"/>
              </w:rPr>
            </w:pPr>
          </w:p>
          <w:p w14:paraId="2048D977" w14:textId="77777777" w:rsidR="00607876" w:rsidRDefault="00607876" w:rsidP="00423932">
            <w:pPr>
              <w:autoSpaceDN/>
              <w:spacing w:line="360" w:lineRule="auto"/>
              <w:textAlignment w:val="auto"/>
              <w:rPr>
                <w:rFonts w:eastAsia="Times New Roman"/>
                <w:color w:val="000000" w:themeColor="text1"/>
              </w:rPr>
            </w:pPr>
          </w:p>
          <w:p w14:paraId="07356AA7" w14:textId="77777777" w:rsidR="00607876" w:rsidRDefault="00607876" w:rsidP="00423932">
            <w:pPr>
              <w:autoSpaceDN/>
              <w:spacing w:line="360" w:lineRule="auto"/>
              <w:textAlignment w:val="auto"/>
              <w:rPr>
                <w:rFonts w:eastAsia="Times New Roman"/>
                <w:color w:val="000000" w:themeColor="text1"/>
              </w:rPr>
            </w:pPr>
          </w:p>
          <w:p w14:paraId="2086FA24" w14:textId="77777777" w:rsidR="00607876" w:rsidRPr="005339EF" w:rsidRDefault="00607876" w:rsidP="00423932">
            <w:pPr>
              <w:autoSpaceDN/>
              <w:spacing w:line="360" w:lineRule="auto"/>
              <w:textAlignment w:val="auto"/>
              <w:rPr>
                <w:rFonts w:eastAsia="Times New Roman"/>
                <w:color w:val="000000" w:themeColor="text1"/>
              </w:rPr>
            </w:pPr>
          </w:p>
        </w:tc>
      </w:tr>
      <w:tr w:rsidR="00607876" w:rsidRPr="005339EF" w14:paraId="7FD6457B" w14:textId="77777777" w:rsidTr="00044665">
        <w:tc>
          <w:tcPr>
            <w:tcW w:w="5000" w:type="pct"/>
            <w:shd w:val="clear" w:color="auto" w:fill="4472C4" w:themeFill="accent5"/>
          </w:tcPr>
          <w:p w14:paraId="3EE8B0E0" w14:textId="39FC6568" w:rsidR="00607876" w:rsidRPr="00607876" w:rsidRDefault="00607876" w:rsidP="00423932">
            <w:pPr>
              <w:autoSpaceDN/>
              <w:spacing w:line="360" w:lineRule="auto"/>
              <w:textAlignment w:val="auto"/>
              <w:rPr>
                <w:rFonts w:eastAsia="Times New Roman"/>
                <w:b/>
                <w:bCs/>
                <w:color w:val="FFFFFF" w:themeColor="background1"/>
              </w:rPr>
            </w:pPr>
            <w:r>
              <w:rPr>
                <w:rFonts w:eastAsia="Times New Roman"/>
                <w:b/>
                <w:bCs/>
                <w:color w:val="FFFFFF" w:themeColor="background1"/>
              </w:rPr>
              <w:t>Vraag 8</w:t>
            </w:r>
            <w:r w:rsidR="0007468A">
              <w:rPr>
                <w:rFonts w:eastAsia="Times New Roman"/>
                <w:b/>
                <w:bCs/>
                <w:color w:val="FFFFFF" w:themeColor="background1"/>
              </w:rPr>
              <w:t>.</w:t>
            </w:r>
            <w:r>
              <w:rPr>
                <w:rFonts w:eastAsia="Times New Roman"/>
                <w:b/>
                <w:bCs/>
                <w:color w:val="FFFFFF" w:themeColor="background1"/>
              </w:rPr>
              <w:t xml:space="preserve"> Maatschappelijk verantwoord Ondernemen (MVO)</w:t>
            </w:r>
          </w:p>
        </w:tc>
      </w:tr>
      <w:tr w:rsidR="00607876" w:rsidRPr="005339EF" w14:paraId="71483285" w14:textId="77777777" w:rsidTr="00044665">
        <w:tc>
          <w:tcPr>
            <w:tcW w:w="5000" w:type="pct"/>
            <w:shd w:val="clear" w:color="auto" w:fill="D9E2F3" w:themeFill="accent5" w:themeFillTint="33"/>
          </w:tcPr>
          <w:p w14:paraId="2DBAC5EF" w14:textId="7389DCB7" w:rsidR="00607876" w:rsidRDefault="00607876" w:rsidP="00044665">
            <w:pPr>
              <w:widowControl w:val="0"/>
              <w:autoSpaceDE w:val="0"/>
              <w:spacing w:line="240" w:lineRule="auto"/>
              <w:outlineLvl w:val="2"/>
              <w:rPr>
                <w:rFonts w:eastAsia="Times New Roman"/>
                <w:b/>
                <w:bCs/>
                <w:color w:val="FFFFFF" w:themeColor="background1"/>
              </w:rPr>
            </w:pPr>
            <w:r w:rsidRPr="000772AA">
              <w:rPr>
                <w:rFonts w:eastAsia="Calibri Light" w:cs="Calibri Light"/>
              </w:rPr>
              <w:t>Welke initiatieven of aanpakken hanteert uw organisatie om maatschappelijk verantwoord ondernemen te integreren in projecten?</w:t>
            </w:r>
          </w:p>
        </w:tc>
      </w:tr>
      <w:tr w:rsidR="00607876" w:rsidRPr="005339EF" w14:paraId="35E24809" w14:textId="77777777" w:rsidTr="00607876">
        <w:tc>
          <w:tcPr>
            <w:tcW w:w="5000" w:type="pct"/>
            <w:shd w:val="clear" w:color="auto" w:fill="FFFFFF" w:themeFill="background1"/>
          </w:tcPr>
          <w:p w14:paraId="59A7B86A" w14:textId="77777777" w:rsidR="00607876" w:rsidRDefault="00607876" w:rsidP="00423932">
            <w:pPr>
              <w:autoSpaceDN/>
              <w:spacing w:line="360" w:lineRule="auto"/>
              <w:textAlignment w:val="auto"/>
              <w:rPr>
                <w:rFonts w:eastAsia="Times New Roman"/>
                <w:b/>
                <w:bCs/>
                <w:color w:val="FFFFFF" w:themeColor="background1"/>
              </w:rPr>
            </w:pPr>
          </w:p>
          <w:p w14:paraId="3C04BD72" w14:textId="77777777" w:rsidR="00607876" w:rsidRDefault="00607876" w:rsidP="00423932">
            <w:pPr>
              <w:autoSpaceDN/>
              <w:spacing w:line="360" w:lineRule="auto"/>
              <w:textAlignment w:val="auto"/>
              <w:rPr>
                <w:rFonts w:eastAsia="Times New Roman"/>
                <w:b/>
                <w:bCs/>
                <w:color w:val="FFFFFF" w:themeColor="background1"/>
              </w:rPr>
            </w:pPr>
          </w:p>
          <w:p w14:paraId="0A837257" w14:textId="77777777" w:rsidR="00607876" w:rsidRDefault="00607876" w:rsidP="00423932">
            <w:pPr>
              <w:autoSpaceDN/>
              <w:spacing w:line="360" w:lineRule="auto"/>
              <w:textAlignment w:val="auto"/>
              <w:rPr>
                <w:rFonts w:eastAsia="Times New Roman"/>
                <w:b/>
                <w:bCs/>
                <w:color w:val="FFFFFF" w:themeColor="background1"/>
              </w:rPr>
            </w:pPr>
          </w:p>
          <w:p w14:paraId="475F80F0" w14:textId="77777777" w:rsidR="00607876" w:rsidRDefault="00607876" w:rsidP="00423932">
            <w:pPr>
              <w:autoSpaceDN/>
              <w:spacing w:line="360" w:lineRule="auto"/>
              <w:textAlignment w:val="auto"/>
              <w:rPr>
                <w:rFonts w:eastAsia="Times New Roman"/>
                <w:b/>
                <w:bCs/>
                <w:color w:val="FFFFFF" w:themeColor="background1"/>
              </w:rPr>
            </w:pPr>
          </w:p>
        </w:tc>
      </w:tr>
      <w:tr w:rsidR="00607876" w:rsidRPr="005339EF" w14:paraId="43E5B068" w14:textId="77777777" w:rsidTr="00044665">
        <w:tc>
          <w:tcPr>
            <w:tcW w:w="5000" w:type="pct"/>
            <w:shd w:val="clear" w:color="auto" w:fill="4472C4" w:themeFill="accent5"/>
          </w:tcPr>
          <w:p w14:paraId="208FB37E" w14:textId="67B86289" w:rsidR="00607876" w:rsidRDefault="00607876" w:rsidP="00423932">
            <w:pPr>
              <w:autoSpaceDN/>
              <w:spacing w:line="360" w:lineRule="auto"/>
              <w:textAlignment w:val="auto"/>
              <w:rPr>
                <w:rFonts w:eastAsia="Times New Roman"/>
                <w:b/>
                <w:bCs/>
                <w:color w:val="FFFFFF" w:themeColor="background1"/>
              </w:rPr>
            </w:pPr>
            <w:r>
              <w:rPr>
                <w:rFonts w:eastAsia="Times New Roman"/>
                <w:b/>
                <w:bCs/>
                <w:color w:val="FFFFFF" w:themeColor="background1"/>
              </w:rPr>
              <w:t>Vraag 9</w:t>
            </w:r>
            <w:r w:rsidR="0007468A">
              <w:rPr>
                <w:rFonts w:eastAsia="Times New Roman"/>
                <w:b/>
                <w:bCs/>
                <w:color w:val="FFFFFF" w:themeColor="background1"/>
              </w:rPr>
              <w:t>.</w:t>
            </w:r>
            <w:r>
              <w:rPr>
                <w:rFonts w:eastAsia="Times New Roman"/>
                <w:b/>
                <w:bCs/>
                <w:color w:val="FFFFFF" w:themeColor="background1"/>
              </w:rPr>
              <w:t xml:space="preserve"> Overig</w:t>
            </w:r>
          </w:p>
        </w:tc>
      </w:tr>
      <w:tr w:rsidR="00607876" w:rsidRPr="005339EF" w14:paraId="4BAB8F65" w14:textId="77777777" w:rsidTr="00044665">
        <w:tc>
          <w:tcPr>
            <w:tcW w:w="5000" w:type="pct"/>
            <w:shd w:val="clear" w:color="auto" w:fill="D9E2F3" w:themeFill="accent5" w:themeFillTint="33"/>
          </w:tcPr>
          <w:p w14:paraId="5D34BFB6" w14:textId="1CAD3622" w:rsidR="00607876" w:rsidRDefault="00607876" w:rsidP="00044665">
            <w:pPr>
              <w:widowControl w:val="0"/>
              <w:autoSpaceDE w:val="0"/>
              <w:spacing w:line="240" w:lineRule="auto"/>
              <w:rPr>
                <w:rFonts w:eastAsia="Times New Roman"/>
                <w:b/>
                <w:bCs/>
                <w:color w:val="FFFFFF" w:themeColor="background1"/>
              </w:rPr>
            </w:pPr>
            <w:r w:rsidRPr="00342685">
              <w:rPr>
                <w:rFonts w:eastAsia="Verdana" w:cs="Verdana"/>
              </w:rPr>
              <w:t>Zijn</w:t>
            </w:r>
            <w:r w:rsidRPr="00342685">
              <w:rPr>
                <w:rFonts w:eastAsia="Verdana" w:cs="Verdana"/>
                <w:spacing w:val="-3"/>
              </w:rPr>
              <w:t xml:space="preserve"> </w:t>
            </w:r>
            <w:r w:rsidRPr="00342685">
              <w:rPr>
                <w:rFonts w:eastAsia="Verdana" w:cs="Verdana"/>
              </w:rPr>
              <w:t>er</w:t>
            </w:r>
            <w:r w:rsidRPr="00342685">
              <w:rPr>
                <w:rFonts w:eastAsia="Verdana" w:cs="Verdana"/>
                <w:spacing w:val="-4"/>
              </w:rPr>
              <w:t xml:space="preserve"> </w:t>
            </w:r>
            <w:r w:rsidRPr="00342685">
              <w:rPr>
                <w:rFonts w:eastAsia="Verdana" w:cs="Verdana"/>
              </w:rPr>
              <w:t>in</w:t>
            </w:r>
            <w:r w:rsidRPr="00342685">
              <w:rPr>
                <w:rFonts w:eastAsia="Verdana" w:cs="Verdana"/>
                <w:spacing w:val="-3"/>
              </w:rPr>
              <w:t xml:space="preserve"> </w:t>
            </w:r>
            <w:r w:rsidRPr="00342685">
              <w:rPr>
                <w:rFonts w:eastAsia="Verdana" w:cs="Verdana"/>
              </w:rPr>
              <w:t>uw</w:t>
            </w:r>
            <w:r w:rsidRPr="00342685">
              <w:rPr>
                <w:rFonts w:eastAsia="Verdana" w:cs="Verdana"/>
                <w:spacing w:val="-5"/>
              </w:rPr>
              <w:t xml:space="preserve"> </w:t>
            </w:r>
            <w:r w:rsidRPr="00342685">
              <w:rPr>
                <w:rFonts w:eastAsia="Verdana" w:cs="Verdana"/>
              </w:rPr>
              <w:t>beeld</w:t>
            </w:r>
            <w:r w:rsidRPr="00342685">
              <w:rPr>
                <w:rFonts w:eastAsia="Verdana" w:cs="Verdana"/>
                <w:spacing w:val="-4"/>
              </w:rPr>
              <w:t xml:space="preserve"> </w:t>
            </w:r>
            <w:r w:rsidRPr="00342685">
              <w:rPr>
                <w:rFonts w:eastAsia="Verdana" w:cs="Verdana"/>
              </w:rPr>
              <w:t>andere</w:t>
            </w:r>
            <w:r w:rsidRPr="00342685">
              <w:rPr>
                <w:rFonts w:eastAsia="Verdana" w:cs="Verdana"/>
                <w:spacing w:val="-6"/>
              </w:rPr>
              <w:t xml:space="preserve"> </w:t>
            </w:r>
            <w:r w:rsidRPr="00342685">
              <w:rPr>
                <w:rFonts w:eastAsia="Verdana" w:cs="Verdana"/>
              </w:rPr>
              <w:t>aspecten/zaken</w:t>
            </w:r>
            <w:r w:rsidRPr="00342685">
              <w:rPr>
                <w:rFonts w:eastAsia="Verdana" w:cs="Verdana"/>
                <w:spacing w:val="-3"/>
              </w:rPr>
              <w:t xml:space="preserve"> </w:t>
            </w:r>
            <w:r w:rsidRPr="00342685">
              <w:rPr>
                <w:rFonts w:eastAsia="Verdana" w:cs="Verdana"/>
              </w:rPr>
              <w:t>waar</w:t>
            </w:r>
            <w:r w:rsidRPr="00342685">
              <w:rPr>
                <w:rFonts w:eastAsia="Verdana" w:cs="Verdana"/>
                <w:spacing w:val="-4"/>
              </w:rPr>
              <w:t xml:space="preserve"> </w:t>
            </w:r>
            <w:r w:rsidRPr="00342685">
              <w:rPr>
                <w:rFonts w:eastAsia="Verdana" w:cs="Verdana"/>
              </w:rPr>
              <w:t>de</w:t>
            </w:r>
            <w:r w:rsidRPr="00342685">
              <w:rPr>
                <w:rFonts w:eastAsia="Verdana" w:cs="Verdana"/>
                <w:spacing w:val="-4"/>
              </w:rPr>
              <w:t xml:space="preserve"> </w:t>
            </w:r>
            <w:r w:rsidRPr="00342685">
              <w:rPr>
                <w:rFonts w:eastAsia="Verdana" w:cs="Verdana"/>
              </w:rPr>
              <w:t>Aanbestedende</w:t>
            </w:r>
            <w:r w:rsidRPr="00342685">
              <w:rPr>
                <w:rFonts w:eastAsia="Verdana" w:cs="Verdana"/>
                <w:spacing w:val="-4"/>
              </w:rPr>
              <w:t xml:space="preserve"> </w:t>
            </w:r>
            <w:r w:rsidRPr="00342685">
              <w:rPr>
                <w:rFonts w:eastAsia="Verdana" w:cs="Verdana"/>
              </w:rPr>
              <w:t>dienst aandacht voor dient te hebben in de uit te schrijven aanbesteding?</w:t>
            </w:r>
          </w:p>
        </w:tc>
      </w:tr>
      <w:tr w:rsidR="00607876" w:rsidRPr="005339EF" w14:paraId="36C23407" w14:textId="77777777" w:rsidTr="00607876">
        <w:tc>
          <w:tcPr>
            <w:tcW w:w="5000" w:type="pct"/>
            <w:shd w:val="clear" w:color="auto" w:fill="FFFFFF" w:themeFill="background1"/>
          </w:tcPr>
          <w:p w14:paraId="36BF9D7D" w14:textId="77777777" w:rsidR="00607876" w:rsidRDefault="00607876" w:rsidP="00423932">
            <w:pPr>
              <w:autoSpaceDN/>
              <w:spacing w:line="360" w:lineRule="auto"/>
              <w:textAlignment w:val="auto"/>
              <w:rPr>
                <w:rFonts w:eastAsia="Times New Roman"/>
                <w:b/>
                <w:bCs/>
                <w:color w:val="FFFFFF" w:themeColor="background1"/>
              </w:rPr>
            </w:pPr>
          </w:p>
          <w:p w14:paraId="3D3C6116" w14:textId="57FEDAA1" w:rsidR="00607876" w:rsidRDefault="00607876" w:rsidP="00423932">
            <w:pPr>
              <w:autoSpaceDN/>
              <w:spacing w:line="360" w:lineRule="auto"/>
              <w:textAlignment w:val="auto"/>
              <w:rPr>
                <w:rFonts w:eastAsia="Times New Roman"/>
                <w:b/>
                <w:bCs/>
                <w:color w:val="FFFFFF" w:themeColor="background1"/>
              </w:rPr>
            </w:pPr>
          </w:p>
          <w:p w14:paraId="1D74BDB8" w14:textId="77777777" w:rsidR="00607876" w:rsidRDefault="00607876" w:rsidP="00423932">
            <w:pPr>
              <w:autoSpaceDN/>
              <w:spacing w:line="360" w:lineRule="auto"/>
              <w:textAlignment w:val="auto"/>
              <w:rPr>
                <w:rFonts w:eastAsia="Times New Roman"/>
                <w:b/>
                <w:bCs/>
                <w:color w:val="FFFFFF" w:themeColor="background1"/>
              </w:rPr>
            </w:pPr>
          </w:p>
          <w:p w14:paraId="31FFA0A2" w14:textId="77777777" w:rsidR="00607876" w:rsidRDefault="00607876" w:rsidP="00423932">
            <w:pPr>
              <w:autoSpaceDN/>
              <w:spacing w:line="360" w:lineRule="auto"/>
              <w:textAlignment w:val="auto"/>
              <w:rPr>
                <w:rFonts w:eastAsia="Times New Roman"/>
                <w:b/>
                <w:bCs/>
                <w:color w:val="FFFFFF" w:themeColor="background1"/>
              </w:rPr>
            </w:pPr>
          </w:p>
        </w:tc>
      </w:tr>
    </w:tbl>
    <w:p w14:paraId="4CEE8C9A" w14:textId="77777777" w:rsidR="00930FE1" w:rsidRPr="005339EF" w:rsidRDefault="00930FE1" w:rsidP="00A0493A">
      <w:pPr>
        <w:rPr>
          <w:rStyle w:val="Kop3Char"/>
          <w:rFonts w:ascii="Verdana" w:hAnsi="Verdana"/>
          <w:sz w:val="18"/>
          <w:szCs w:val="18"/>
        </w:rPr>
      </w:pPr>
    </w:p>
    <w:p w14:paraId="4BF46D79" w14:textId="77777777" w:rsidR="00930FE1" w:rsidRPr="005339EF" w:rsidRDefault="00930FE1" w:rsidP="00A0493A">
      <w:pPr>
        <w:rPr>
          <w:rStyle w:val="Kop3Char"/>
          <w:rFonts w:ascii="Verdana" w:hAnsi="Verdana"/>
          <w:sz w:val="18"/>
          <w:szCs w:val="18"/>
        </w:rPr>
      </w:pPr>
    </w:p>
    <w:p w14:paraId="77A41834" w14:textId="77777777" w:rsidR="00930FE1" w:rsidRPr="005339EF" w:rsidRDefault="00930FE1" w:rsidP="00A0493A">
      <w:pPr>
        <w:rPr>
          <w:rStyle w:val="Kop3Char"/>
          <w:rFonts w:ascii="Verdana" w:hAnsi="Verdana"/>
          <w:sz w:val="18"/>
          <w:szCs w:val="18"/>
        </w:rPr>
      </w:pPr>
    </w:p>
    <w:p w14:paraId="3CC9E451" w14:textId="77777777" w:rsidR="00D756E4" w:rsidRPr="005339EF" w:rsidRDefault="00D756E4" w:rsidP="0075533C">
      <w:pPr>
        <w:autoSpaceDN/>
        <w:spacing w:line="240" w:lineRule="auto"/>
        <w:textAlignment w:val="auto"/>
        <w:rPr>
          <w:rFonts w:eastAsia="Times New Roman"/>
        </w:rPr>
      </w:pPr>
    </w:p>
    <w:p w14:paraId="7C92A1BF" w14:textId="77777777" w:rsidR="005538EB" w:rsidRPr="005339EF" w:rsidRDefault="005538EB" w:rsidP="00ED7043">
      <w:pPr>
        <w:pStyle w:val="Kop3"/>
        <w:numPr>
          <w:ilvl w:val="0"/>
          <w:numId w:val="0"/>
        </w:numPr>
        <w:ind w:left="720" w:hanging="720"/>
        <w:rPr>
          <w:rFonts w:ascii="Verdana" w:hAnsi="Verdana"/>
          <w:sz w:val="18"/>
          <w:szCs w:val="18"/>
        </w:rPr>
      </w:pPr>
    </w:p>
    <w:sectPr w:rsidR="005538EB" w:rsidRPr="005339EF">
      <w:headerReference w:type="default" r:id="rId11"/>
      <w:footerReference w:type="default" r:id="rId12"/>
      <w:headerReference w:type="first" r:id="rId13"/>
      <w:pgSz w:w="11905" w:h="16837"/>
      <w:pgMar w:top="3001" w:right="2844" w:bottom="1140" w:left="1585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95165" w14:textId="77777777" w:rsidR="00A208D5" w:rsidRDefault="00A208D5">
      <w:pPr>
        <w:spacing w:line="240" w:lineRule="auto"/>
      </w:pPr>
      <w:r>
        <w:separator/>
      </w:r>
    </w:p>
  </w:endnote>
  <w:endnote w:type="continuationSeparator" w:id="0">
    <w:p w14:paraId="30082749" w14:textId="77777777" w:rsidR="00A208D5" w:rsidRDefault="00A208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05AA" w14:textId="77777777" w:rsidR="00F23505" w:rsidRDefault="00F23505">
    <w:pPr>
      <w:spacing w:after="1205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A87E3" w14:textId="77777777" w:rsidR="00A208D5" w:rsidRDefault="00A208D5">
      <w:pPr>
        <w:spacing w:line="240" w:lineRule="auto"/>
      </w:pPr>
      <w:r>
        <w:separator/>
      </w:r>
    </w:p>
  </w:footnote>
  <w:footnote w:type="continuationSeparator" w:id="0">
    <w:p w14:paraId="78EF9200" w14:textId="77777777" w:rsidR="00A208D5" w:rsidRDefault="00A208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5079" w14:textId="5507DDEF" w:rsidR="00F23505" w:rsidRDefault="00DA248A"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26923DC7" wp14:editId="6FA02482">
              <wp:simplePos x="0" y="0"/>
              <wp:positionH relativeFrom="page">
                <wp:posOffset>1007745</wp:posOffset>
              </wp:positionH>
              <wp:positionV relativeFrom="page">
                <wp:posOffset>10223500</wp:posOffset>
              </wp:positionV>
              <wp:extent cx="1799590" cy="183515"/>
              <wp:effectExtent l="0" t="0" r="0" b="0"/>
              <wp:wrapNone/>
              <wp:docPr id="13" name="Rubricering ond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959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3654A0" w14:textId="77777777" w:rsidR="005E5E4C" w:rsidRDefault="005E5E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923DC7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35pt;margin-top:805pt;width:141.7pt;height:14.45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" filled="f" stroked="f">
              <v:textbox inset="0,0,0,0">
                <w:txbxContent>
                  <w:p w14:paraId="1B3654A0" w14:textId="77777777" w:rsidR="005E5E4C" w:rsidRDefault="005E5E4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358B776" wp14:editId="29B8AEC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4" name="Paginanumm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B6A846" w14:textId="0E1DAA86" w:rsidR="00F23505" w:rsidRDefault="003950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F5882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F5882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58B776" id="Paginanummer vervolgpagina" o:spid="_x0000_s1027" type="#_x0000_t202" style="position:absolute;margin-left:466.25pt;margin-top:805pt;width:99.2pt;height:14.4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" filled="f" stroked="f">
              <v:textbox inset="0,0,0,0">
                <w:txbxContent>
                  <w:p w14:paraId="0FB6A846" w14:textId="0E1DAA86" w:rsidR="00F23505" w:rsidRDefault="003950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F5882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F5882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D82FE3D" wp14:editId="5C9A6C38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5" name="Colofon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7293D4" w14:textId="77777777" w:rsidR="00F23505" w:rsidRDefault="00395077">
                          <w:pPr>
                            <w:pStyle w:val="AfzendgegevensKop0"/>
                          </w:pPr>
                          <w:proofErr w:type="spellStart"/>
                          <w:r>
                            <w:t>Bestuurskern</w:t>
                          </w:r>
                          <w:proofErr w:type="spellEnd"/>
                        </w:p>
                        <w:p w14:paraId="3C9E10F2" w14:textId="77777777" w:rsidR="00F23505" w:rsidRDefault="00395077">
                          <w:pPr>
                            <w:pStyle w:val="Afzendgegevens"/>
                          </w:pPr>
                          <w:r>
                            <w:t>Inkoop &amp; Subsidies</w:t>
                          </w:r>
                        </w:p>
                        <w:p w14:paraId="16FCE12B" w14:textId="77777777" w:rsidR="00F23505" w:rsidRDefault="00395077">
                          <w:pPr>
                            <w:pStyle w:val="Afzendgegevens"/>
                          </w:pPr>
                          <w:r>
                            <w:t>Team Inkoopadvies</w:t>
                          </w:r>
                        </w:p>
                        <w:p w14:paraId="7E56EC82" w14:textId="77777777" w:rsidR="00F23505" w:rsidRDefault="00F23505">
                          <w:pPr>
                            <w:pStyle w:val="WitregelW2"/>
                          </w:pPr>
                        </w:p>
                        <w:p w14:paraId="67BC38C7" w14:textId="77777777" w:rsidR="00F23505" w:rsidRDefault="00395077">
                          <w:pPr>
                            <w:pStyle w:val="Referentiegegevenskop"/>
                          </w:pPr>
                          <w:r>
                            <w:t>Datum</w:t>
                          </w:r>
                        </w:p>
                        <w:p w14:paraId="3ADB0661" w14:textId="69B288A1" w:rsidR="00F23505" w:rsidRDefault="00000000">
                          <w:pPr>
                            <w:pStyle w:val="Referentiegegevens"/>
                          </w:pPr>
                          <w:sdt>
                            <w:sdtPr>
                              <w:id w:val="1587338976"/>
                              <w:date w:fullDate="2026-02-2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B049CF">
                                <w:t>25</w:t>
                              </w:r>
                              <w:r w:rsidR="003C2C67">
                                <w:t xml:space="preserve"> februari</w:t>
                              </w:r>
                              <w:r w:rsidR="00EE0575">
                                <w:t xml:space="preserve"> 2026</w:t>
                              </w:r>
                            </w:sdtContent>
                          </w:sdt>
                        </w:p>
                        <w:p w14:paraId="3C2A2A5B" w14:textId="10A04F1B" w:rsidR="000E4E6A" w:rsidRDefault="000E4E6A" w:rsidP="000E4E6A"/>
                        <w:p w14:paraId="680E9056" w14:textId="77777777" w:rsidR="000E4E6A" w:rsidRDefault="000E4E6A" w:rsidP="000E4E6A">
                          <w:pPr>
                            <w:pStyle w:val="Referentiegegevenskop"/>
                            <w:spacing w:line="240" w:lineRule="auto"/>
                          </w:pPr>
                          <w:r>
                            <w:t>Ons kenmerk</w:t>
                          </w:r>
                        </w:p>
                        <w:p w14:paraId="7107744E" w14:textId="434984C3" w:rsidR="000E4E6A" w:rsidRPr="000E4E6A" w:rsidRDefault="0007468A" w:rsidP="00236920">
                          <w:r>
                            <w:rPr>
                              <w:sz w:val="13"/>
                              <w:szCs w:val="13"/>
                            </w:rPr>
                            <w:t xml:space="preserve">TN </w:t>
                          </w:r>
                          <w:r w:rsidR="000D562F">
                            <w:rPr>
                              <w:sz w:val="13"/>
                              <w:szCs w:val="13"/>
                            </w:rPr>
                            <w:t>5</w:t>
                          </w:r>
                          <w:r w:rsidR="00B049CF">
                            <w:rPr>
                              <w:sz w:val="13"/>
                              <w:szCs w:val="13"/>
                            </w:rPr>
                            <w:t>73736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2FE3D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8" type="#_x0000_t202" style="position:absolute;margin-left:466.25pt;margin-top:152.5pt;width:99.2pt;height:630.7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" filled="f" stroked="f">
              <v:textbox inset="0,0,0,0">
                <w:txbxContent>
                  <w:p w14:paraId="6E7293D4" w14:textId="77777777" w:rsidR="00F23505" w:rsidRDefault="00395077">
                    <w:pPr>
                      <w:pStyle w:val="AfzendgegevensKop0"/>
                    </w:pPr>
                    <w:proofErr w:type="spellStart"/>
                    <w:r>
                      <w:t>Bestuurskern</w:t>
                    </w:r>
                    <w:proofErr w:type="spellEnd"/>
                  </w:p>
                  <w:p w14:paraId="3C9E10F2" w14:textId="77777777" w:rsidR="00F23505" w:rsidRDefault="00395077">
                    <w:pPr>
                      <w:pStyle w:val="Afzendgegevens"/>
                    </w:pPr>
                    <w:r>
                      <w:t>Inkoop &amp; Subsidies</w:t>
                    </w:r>
                  </w:p>
                  <w:p w14:paraId="16FCE12B" w14:textId="77777777" w:rsidR="00F23505" w:rsidRDefault="00395077">
                    <w:pPr>
                      <w:pStyle w:val="Afzendgegevens"/>
                    </w:pPr>
                    <w:r>
                      <w:t>Team Inkoopadvies</w:t>
                    </w:r>
                  </w:p>
                  <w:p w14:paraId="7E56EC82" w14:textId="77777777" w:rsidR="00F23505" w:rsidRDefault="00F23505">
                    <w:pPr>
                      <w:pStyle w:val="WitregelW2"/>
                    </w:pPr>
                  </w:p>
                  <w:p w14:paraId="67BC38C7" w14:textId="77777777" w:rsidR="00F23505" w:rsidRDefault="00395077">
                    <w:pPr>
                      <w:pStyle w:val="Referentiegegevenskop"/>
                    </w:pPr>
                    <w:r>
                      <w:t>Datum</w:t>
                    </w:r>
                  </w:p>
                  <w:p w14:paraId="3ADB0661" w14:textId="69B288A1" w:rsidR="00F23505" w:rsidRDefault="00000000">
                    <w:pPr>
                      <w:pStyle w:val="Referentiegegevens"/>
                    </w:pPr>
                    <w:sdt>
                      <w:sdtPr>
                        <w:id w:val="1587338976"/>
                        <w:date w:fullDate="2026-02-2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B049CF">
                          <w:t>25</w:t>
                        </w:r>
                        <w:r w:rsidR="003C2C67">
                          <w:t xml:space="preserve"> februari</w:t>
                        </w:r>
                        <w:r w:rsidR="00EE0575">
                          <w:t xml:space="preserve"> 2026</w:t>
                        </w:r>
                      </w:sdtContent>
                    </w:sdt>
                  </w:p>
                  <w:p w14:paraId="3C2A2A5B" w14:textId="10A04F1B" w:rsidR="000E4E6A" w:rsidRDefault="000E4E6A" w:rsidP="000E4E6A"/>
                  <w:p w14:paraId="680E9056" w14:textId="77777777" w:rsidR="000E4E6A" w:rsidRDefault="000E4E6A" w:rsidP="000E4E6A">
                    <w:pPr>
                      <w:pStyle w:val="Referentiegegevenskop"/>
                      <w:spacing w:line="240" w:lineRule="auto"/>
                    </w:pPr>
                    <w:r>
                      <w:t>Ons kenmerk</w:t>
                    </w:r>
                  </w:p>
                  <w:p w14:paraId="7107744E" w14:textId="434984C3" w:rsidR="000E4E6A" w:rsidRPr="000E4E6A" w:rsidRDefault="0007468A" w:rsidP="00236920">
                    <w:r>
                      <w:rPr>
                        <w:sz w:val="13"/>
                        <w:szCs w:val="13"/>
                      </w:rPr>
                      <w:t xml:space="preserve">TN </w:t>
                    </w:r>
                    <w:r w:rsidR="000D562F">
                      <w:rPr>
                        <w:sz w:val="13"/>
                        <w:szCs w:val="13"/>
                      </w:rPr>
                      <w:t>5</w:t>
                    </w:r>
                    <w:r w:rsidR="00B049CF">
                      <w:rPr>
                        <w:sz w:val="13"/>
                        <w:szCs w:val="13"/>
                      </w:rPr>
                      <w:t>73736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9E61" w14:textId="37636FEB" w:rsidR="00F23505" w:rsidRDefault="00DA248A" w:rsidP="0012242D">
    <w:pPr>
      <w:tabs>
        <w:tab w:val="right" w:pos="7476"/>
      </w:tabs>
      <w:spacing w:after="6393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665E4F9" wp14:editId="12AE206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Ien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E87965" w14:textId="77777777" w:rsidR="00F23505" w:rsidRDefault="003950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284E98" wp14:editId="6B5C225D">
                                <wp:extent cx="467995" cy="1583865"/>
                                <wp:effectExtent l="0" t="0" r="0" b="0"/>
                                <wp:docPr id="29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5E4F9" id="_x0000_t202" coordsize="21600,21600" o:spt="202" path="m,l,21600r21600,l21600,xe">
              <v:stroke joinstyle="miter"/>
              <v:path gradientshapeok="t" o:connecttype="rect"/>
            </v:shapetype>
            <v:shape id="Logo_IenM" o:spid="_x0000_s1029" type="#_x0000_t202" style="position:absolute;margin-left:279.2pt;margin-top:0;width:36.85pt;height:124.7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" filled="f" stroked="f">
              <v:textbox inset="0,0,0,0">
                <w:txbxContent>
                  <w:p w14:paraId="57E87965" w14:textId="77777777" w:rsidR="00F23505" w:rsidRDefault="003950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E284E98" wp14:editId="6B5C225D">
                          <wp:extent cx="467995" cy="1583865"/>
                          <wp:effectExtent l="0" t="0" r="0" b="0"/>
                          <wp:docPr id="29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E0DD756" wp14:editId="5CD273D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_Ien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FCA426" w14:textId="77777777" w:rsidR="00F23505" w:rsidRDefault="003950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9F4172" wp14:editId="209E8F67">
                                <wp:extent cx="2339975" cy="1582834"/>
                                <wp:effectExtent l="0" t="0" r="0" b="0"/>
                                <wp:docPr id="30" name="IenM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enM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0DD756" id="Woordmerk_IenM" o:spid="_x0000_s1030" type="#_x0000_t202" style="position:absolute;margin-left:316.05pt;margin-top:0;width:184.25pt;height:124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" filled="f" stroked="f">
              <v:textbox inset="0,0,0,0">
                <w:txbxContent>
                  <w:p w14:paraId="0BFCA426" w14:textId="77777777" w:rsidR="00F23505" w:rsidRDefault="003950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9F4172" wp14:editId="209E8F67">
                          <wp:extent cx="2339975" cy="1582834"/>
                          <wp:effectExtent l="0" t="0" r="0" b="0"/>
                          <wp:docPr id="30" name="IenM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enM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40ABE88" wp14:editId="2EA3B905">
              <wp:simplePos x="0" y="0"/>
              <wp:positionH relativeFrom="page">
                <wp:posOffset>1007745</wp:posOffset>
              </wp:positionH>
              <wp:positionV relativeFrom="page">
                <wp:posOffset>1961515</wp:posOffset>
              </wp:positionV>
              <wp:extent cx="3347720" cy="1186180"/>
              <wp:effectExtent l="0" t="0" r="0" b="0"/>
              <wp:wrapNone/>
              <wp:docPr id="5" name="Toezendgegeven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7720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F8DF0D" w14:textId="77777777" w:rsidR="00F23505" w:rsidRDefault="00395077">
                          <w: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0ABE88" id="Toezendgegevens" o:spid="_x0000_s1031" type="#_x0000_t202" style="position:absolute;margin-left:79.35pt;margin-top:154.45pt;width:263.6pt;height:93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" filled="f" stroked="f">
              <v:textbox inset="0,0,0,0">
                <w:txbxContent>
                  <w:p w14:paraId="74F8DF0D" w14:textId="77777777" w:rsidR="00F23505" w:rsidRDefault="00395077">
                    <w:r>
                      <w:t xml:space="preserve">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B3C3B66" wp14:editId="07D1A399">
              <wp:simplePos x="0" y="0"/>
              <wp:positionH relativeFrom="page">
                <wp:posOffset>5921375</wp:posOffset>
              </wp:positionH>
              <wp:positionV relativeFrom="page">
                <wp:posOffset>1936115</wp:posOffset>
              </wp:positionV>
              <wp:extent cx="1506220" cy="8035290"/>
              <wp:effectExtent l="0" t="0" r="0" b="0"/>
              <wp:wrapNone/>
              <wp:docPr id="6" name="C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6220" cy="8035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74E3C8" w14:textId="77777777" w:rsidR="00F23505" w:rsidRDefault="00395077">
                          <w:pPr>
                            <w:pStyle w:val="AfzendgegevensKop0"/>
                          </w:pPr>
                          <w:proofErr w:type="spellStart"/>
                          <w:r>
                            <w:t>Bestuurskern</w:t>
                          </w:r>
                          <w:proofErr w:type="spellEnd"/>
                        </w:p>
                        <w:p w14:paraId="6E531FC2" w14:textId="18327D81" w:rsidR="00F23505" w:rsidRDefault="00395077">
                          <w:pPr>
                            <w:pStyle w:val="Afzendgegevens"/>
                          </w:pPr>
                          <w:r>
                            <w:t>Inkoop &amp; Subsidies</w:t>
                          </w:r>
                        </w:p>
                        <w:p w14:paraId="05F646D9" w14:textId="77777777" w:rsidR="00F23505" w:rsidRDefault="00395077">
                          <w:pPr>
                            <w:pStyle w:val="Afzendgegevens"/>
                          </w:pPr>
                          <w:r>
                            <w:t>Team Inkoopadvies</w:t>
                          </w:r>
                        </w:p>
                        <w:p w14:paraId="54089F90" w14:textId="77777777" w:rsidR="00F23505" w:rsidRDefault="00F23505">
                          <w:pPr>
                            <w:pStyle w:val="WitregelW1"/>
                          </w:pPr>
                        </w:p>
                        <w:p w14:paraId="6D8DACB6" w14:textId="77777777" w:rsidR="000F086E" w:rsidRPr="00591AB3" w:rsidRDefault="000F086E" w:rsidP="000F086E">
                          <w:pPr>
                            <w:pStyle w:val="Huisstijl-Afzendgegevens"/>
                          </w:pPr>
                          <w:r w:rsidRPr="00591AB3">
                            <w:t>Rijnstraat 8</w:t>
                          </w:r>
                        </w:p>
                        <w:p w14:paraId="6F27A1A6" w14:textId="77777777" w:rsidR="000F086E" w:rsidRPr="00564ACB" w:rsidRDefault="000F086E" w:rsidP="000F086E">
                          <w:pPr>
                            <w:pStyle w:val="Huisstijl-Afzendgegevens"/>
                            <w:rPr>
                              <w:lang w:val="de-DE"/>
                            </w:rPr>
                          </w:pPr>
                          <w:r w:rsidRPr="00564ACB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5E714DEC" w14:textId="77777777" w:rsidR="000F086E" w:rsidRPr="00564ACB" w:rsidRDefault="000F086E" w:rsidP="000F086E">
                          <w:pPr>
                            <w:pStyle w:val="Huisstijl-Afzendgegevens"/>
                            <w:rPr>
                              <w:lang w:val="de-DE"/>
                            </w:rPr>
                          </w:pPr>
                          <w:r w:rsidRPr="00564ACB">
                            <w:rPr>
                              <w:lang w:val="de-DE"/>
                            </w:rPr>
                            <w:t>Postbus 20904</w:t>
                          </w:r>
                        </w:p>
                        <w:p w14:paraId="3BC730E0" w14:textId="77777777" w:rsidR="000F086E" w:rsidRPr="00564ACB" w:rsidRDefault="000F086E" w:rsidP="000F086E">
                          <w:pPr>
                            <w:pStyle w:val="Huisstijl-Afzendgegevens"/>
                            <w:rPr>
                              <w:lang w:val="de-DE"/>
                            </w:rPr>
                          </w:pPr>
                          <w:r w:rsidRPr="00564ACB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D8AE80E" w14:textId="77777777" w:rsidR="00F23505" w:rsidRPr="00B10DF3" w:rsidRDefault="00F2350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4F567CE" w14:textId="77777777" w:rsidR="00F23505" w:rsidRPr="000F086E" w:rsidRDefault="00395077">
                          <w:pPr>
                            <w:pStyle w:val="Referentiegegevenskop"/>
                          </w:pPr>
                          <w:r w:rsidRPr="000F086E">
                            <w:t>Datum</w:t>
                          </w:r>
                        </w:p>
                        <w:p w14:paraId="659C3A74" w14:textId="153DACF7" w:rsidR="00F23505" w:rsidRPr="000F086E" w:rsidRDefault="00000000">
                          <w:pPr>
                            <w:pStyle w:val="Referentiegegevens"/>
                          </w:pPr>
                          <w:sdt>
                            <w:sdtPr>
                              <w:id w:val="-1879154917"/>
                              <w:date w:fullDate="2026-02-2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0F086E">
                                <w:t>2</w:t>
                              </w:r>
                              <w:r w:rsidR="00B049CF">
                                <w:t xml:space="preserve">5 </w:t>
                              </w:r>
                              <w:r w:rsidR="000F086E">
                                <w:t>februari 2026</w:t>
                              </w:r>
                            </w:sdtContent>
                          </w:sdt>
                        </w:p>
                        <w:p w14:paraId="4615340B" w14:textId="77777777" w:rsidR="000E4E6A" w:rsidRPr="000F086E" w:rsidRDefault="000E4E6A" w:rsidP="000E4E6A">
                          <w:pPr>
                            <w:pStyle w:val="Referentiegegevenskop"/>
                          </w:pPr>
                        </w:p>
                        <w:p w14:paraId="48CBFE7F" w14:textId="47B8FDC5" w:rsidR="000E4E6A" w:rsidRPr="000E4E6A" w:rsidRDefault="000E4E6A" w:rsidP="000E4E6A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3C3B66" id="Colofon" o:spid="_x0000_s1032" type="#_x0000_t202" style="position:absolute;margin-left:466.25pt;margin-top:152.45pt;width:118.6pt;height:632.7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" filled="f" stroked="f">
              <v:textbox inset="0,0,0,0">
                <w:txbxContent>
                  <w:p w14:paraId="1B74E3C8" w14:textId="77777777" w:rsidR="00F23505" w:rsidRDefault="00395077">
                    <w:pPr>
                      <w:pStyle w:val="AfzendgegevensKop0"/>
                    </w:pPr>
                    <w:proofErr w:type="spellStart"/>
                    <w:r>
                      <w:t>Bestuurskern</w:t>
                    </w:r>
                    <w:proofErr w:type="spellEnd"/>
                  </w:p>
                  <w:p w14:paraId="6E531FC2" w14:textId="18327D81" w:rsidR="00F23505" w:rsidRDefault="00395077">
                    <w:pPr>
                      <w:pStyle w:val="Afzendgegevens"/>
                    </w:pPr>
                    <w:r>
                      <w:t>Inkoop &amp; Subsidies</w:t>
                    </w:r>
                  </w:p>
                  <w:p w14:paraId="05F646D9" w14:textId="77777777" w:rsidR="00F23505" w:rsidRDefault="00395077">
                    <w:pPr>
                      <w:pStyle w:val="Afzendgegevens"/>
                    </w:pPr>
                    <w:r>
                      <w:t>Team Inkoopadvies</w:t>
                    </w:r>
                  </w:p>
                  <w:p w14:paraId="54089F90" w14:textId="77777777" w:rsidR="00F23505" w:rsidRDefault="00F23505">
                    <w:pPr>
                      <w:pStyle w:val="WitregelW1"/>
                    </w:pPr>
                  </w:p>
                  <w:p w14:paraId="6D8DACB6" w14:textId="77777777" w:rsidR="000F086E" w:rsidRPr="00591AB3" w:rsidRDefault="000F086E" w:rsidP="000F086E">
                    <w:pPr>
                      <w:pStyle w:val="Huisstijl-Afzendgegevens"/>
                    </w:pPr>
                    <w:r w:rsidRPr="00591AB3">
                      <w:t>Rijnstraat 8</w:t>
                    </w:r>
                  </w:p>
                  <w:p w14:paraId="6F27A1A6" w14:textId="77777777" w:rsidR="000F086E" w:rsidRPr="00564ACB" w:rsidRDefault="000F086E" w:rsidP="000F086E">
                    <w:pPr>
                      <w:pStyle w:val="Huisstijl-Afzendgegevens"/>
                      <w:rPr>
                        <w:lang w:val="de-DE"/>
                      </w:rPr>
                    </w:pPr>
                    <w:r w:rsidRPr="00564ACB">
                      <w:rPr>
                        <w:lang w:val="de-DE"/>
                      </w:rPr>
                      <w:t>Den Haag</w:t>
                    </w:r>
                  </w:p>
                  <w:p w14:paraId="5E714DEC" w14:textId="77777777" w:rsidR="000F086E" w:rsidRPr="00564ACB" w:rsidRDefault="000F086E" w:rsidP="000F086E">
                    <w:pPr>
                      <w:pStyle w:val="Huisstijl-Afzendgegevens"/>
                      <w:rPr>
                        <w:lang w:val="de-DE"/>
                      </w:rPr>
                    </w:pPr>
                    <w:r w:rsidRPr="00564ACB">
                      <w:rPr>
                        <w:lang w:val="de-DE"/>
                      </w:rPr>
                      <w:t>Postbus 20904</w:t>
                    </w:r>
                  </w:p>
                  <w:p w14:paraId="3BC730E0" w14:textId="77777777" w:rsidR="000F086E" w:rsidRPr="00564ACB" w:rsidRDefault="000F086E" w:rsidP="000F086E">
                    <w:pPr>
                      <w:pStyle w:val="Huisstijl-Afzendgegevens"/>
                      <w:rPr>
                        <w:lang w:val="de-DE"/>
                      </w:rPr>
                    </w:pPr>
                    <w:r w:rsidRPr="00564ACB">
                      <w:rPr>
                        <w:lang w:val="de-DE"/>
                      </w:rPr>
                      <w:t>2500 EX Den Haag</w:t>
                    </w:r>
                  </w:p>
                  <w:p w14:paraId="7D8AE80E" w14:textId="77777777" w:rsidR="00F23505" w:rsidRPr="00B10DF3" w:rsidRDefault="00F2350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4F567CE" w14:textId="77777777" w:rsidR="00F23505" w:rsidRPr="000F086E" w:rsidRDefault="00395077">
                    <w:pPr>
                      <w:pStyle w:val="Referentiegegevenskop"/>
                    </w:pPr>
                    <w:r w:rsidRPr="000F086E">
                      <w:t>Datum</w:t>
                    </w:r>
                  </w:p>
                  <w:p w14:paraId="659C3A74" w14:textId="153DACF7" w:rsidR="00F23505" w:rsidRPr="000F086E" w:rsidRDefault="00000000">
                    <w:pPr>
                      <w:pStyle w:val="Referentiegegevens"/>
                    </w:pPr>
                    <w:sdt>
                      <w:sdtPr>
                        <w:id w:val="-1879154917"/>
                        <w:date w:fullDate="2026-02-2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0F086E">
                          <w:t>2</w:t>
                        </w:r>
                        <w:r w:rsidR="00B049CF">
                          <w:t xml:space="preserve">5 </w:t>
                        </w:r>
                        <w:r w:rsidR="000F086E">
                          <w:t>februari 2026</w:t>
                        </w:r>
                      </w:sdtContent>
                    </w:sdt>
                  </w:p>
                  <w:p w14:paraId="4615340B" w14:textId="77777777" w:rsidR="000E4E6A" w:rsidRPr="000F086E" w:rsidRDefault="000E4E6A" w:rsidP="000E4E6A">
                    <w:pPr>
                      <w:pStyle w:val="Referentiegegevenskop"/>
                    </w:pPr>
                  </w:p>
                  <w:p w14:paraId="48CBFE7F" w14:textId="47B8FDC5" w:rsidR="000E4E6A" w:rsidRPr="000E4E6A" w:rsidRDefault="000E4E6A" w:rsidP="000E4E6A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0BFA9A6" wp14:editId="1E8C026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7" name="Paginanumm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40777" w14:textId="3CC2A887" w:rsidR="00F23505" w:rsidRDefault="003950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F58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F5882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BFA9A6" id="Paginanummer" o:spid="_x0000_s1033" type="#_x0000_t202" style="position:absolute;margin-left:466.25pt;margin-top:805pt;width:99.2pt;height:14.4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" filled="f" stroked="f">
              <v:textbox inset="0,0,0,0">
                <w:txbxContent>
                  <w:p w14:paraId="56740777" w14:textId="3CC2A887" w:rsidR="00F23505" w:rsidRDefault="003950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F58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F5882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3DC06DE" wp14:editId="7BF7D466">
              <wp:simplePos x="0" y="0"/>
              <wp:positionH relativeFrom="page">
                <wp:posOffset>1007745</wp:posOffset>
              </wp:positionH>
              <wp:positionV relativeFrom="page">
                <wp:posOffset>10223500</wp:posOffset>
              </wp:positionV>
              <wp:extent cx="1799590" cy="179705"/>
              <wp:effectExtent l="0" t="0" r="0" b="0"/>
              <wp:wrapNone/>
              <wp:docPr id="8" name="Rubricering on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959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47CA1C" w14:textId="77777777" w:rsidR="005E5E4C" w:rsidRDefault="005E5E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DC06DE" id="Rubricering onder" o:spid="_x0000_s1034" type="#_x0000_t202" style="position:absolute;margin-left:79.35pt;margin-top:805pt;width:141.7pt;height:14.1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" filled="f" stroked="f">
              <v:textbox inset="0,0,0,0">
                <w:txbxContent>
                  <w:p w14:paraId="4A47CA1C" w14:textId="77777777" w:rsidR="005E5E4C" w:rsidRDefault="005E5E4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B004A04" wp14:editId="73B440D4">
              <wp:simplePos x="0" y="0"/>
              <wp:positionH relativeFrom="margin">
                <wp:align>left</wp:align>
              </wp:positionH>
              <wp:positionV relativeFrom="margin">
                <wp:posOffset>-2057400</wp:posOffset>
              </wp:positionV>
              <wp:extent cx="4238625" cy="1854200"/>
              <wp:effectExtent l="0" t="0" r="0" b="0"/>
              <wp:wrapNone/>
              <wp:docPr id="9" name="Documentnaa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8625" cy="1854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C719F5" w14:textId="77777777" w:rsidR="00094404" w:rsidRDefault="00094404">
                          <w:pPr>
                            <w:spacing w:line="240" w:lineRule="auto"/>
                            <w:rPr>
                              <w:noProof/>
                              <w:sz w:val="40"/>
                            </w:rPr>
                          </w:pPr>
                        </w:p>
                        <w:p w14:paraId="02944319" w14:textId="4F596010" w:rsidR="00F23505" w:rsidRPr="00094404" w:rsidRDefault="00FD0763">
                          <w:pPr>
                            <w:spacing w:line="240" w:lineRule="auto"/>
                            <w:rPr>
                              <w:caps/>
                              <w:noProof/>
                              <w:sz w:val="40"/>
                            </w:rPr>
                          </w:pPr>
                          <w:r w:rsidRPr="00094404">
                            <w:rPr>
                              <w:caps/>
                              <w:noProof/>
                              <w:sz w:val="40"/>
                            </w:rPr>
                            <w:t>M</w:t>
                          </w:r>
                          <w:r w:rsidR="00342B96" w:rsidRPr="00094404">
                            <w:rPr>
                              <w:caps/>
                              <w:noProof/>
                              <w:sz w:val="40"/>
                            </w:rPr>
                            <w:t>arktconsultatie</w:t>
                          </w:r>
                        </w:p>
                        <w:p w14:paraId="5298D9F5" w14:textId="5635B286" w:rsidR="00FD0763" w:rsidRPr="00FD0763" w:rsidRDefault="00B049CF">
                          <w:pPr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sz w:val="40"/>
                            </w:rPr>
                            <w:t xml:space="preserve">Strategische intermediair diensten toekomstbestendige Mobiliteit en Logistiek 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004A04" id="Documentnaam" o:spid="_x0000_s1035" type="#_x0000_t202" style="position:absolute;margin-left:0;margin-top:-162pt;width:333.75pt;height:146pt;z-index:25166182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" filled="f" stroked="f">
              <v:textbox inset="0,0,0,0">
                <w:txbxContent>
                  <w:p w14:paraId="32C719F5" w14:textId="77777777" w:rsidR="00094404" w:rsidRDefault="00094404">
                    <w:pPr>
                      <w:spacing w:line="240" w:lineRule="auto"/>
                      <w:rPr>
                        <w:noProof/>
                        <w:sz w:val="40"/>
                      </w:rPr>
                    </w:pPr>
                  </w:p>
                  <w:p w14:paraId="02944319" w14:textId="4F596010" w:rsidR="00F23505" w:rsidRPr="00094404" w:rsidRDefault="00FD0763">
                    <w:pPr>
                      <w:spacing w:line="240" w:lineRule="auto"/>
                      <w:rPr>
                        <w:caps/>
                        <w:noProof/>
                        <w:sz w:val="40"/>
                      </w:rPr>
                    </w:pPr>
                    <w:r w:rsidRPr="00094404">
                      <w:rPr>
                        <w:caps/>
                        <w:noProof/>
                        <w:sz w:val="40"/>
                      </w:rPr>
                      <w:t>M</w:t>
                    </w:r>
                    <w:r w:rsidR="00342B96" w:rsidRPr="00094404">
                      <w:rPr>
                        <w:caps/>
                        <w:noProof/>
                        <w:sz w:val="40"/>
                      </w:rPr>
                      <w:t>arktconsultatie</w:t>
                    </w:r>
                  </w:p>
                  <w:p w14:paraId="5298D9F5" w14:textId="5635B286" w:rsidR="00FD0763" w:rsidRPr="00FD0763" w:rsidRDefault="00B049CF">
                    <w:pPr>
                      <w:spacing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  <w:sz w:val="40"/>
                      </w:rPr>
                      <w:t xml:space="preserve">Strategische intermediair diensten toekomstbestendige Mobiliteit en Logistiek 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52458D1" wp14:editId="605D03EA">
              <wp:simplePos x="0" y="0"/>
              <wp:positionH relativeFrom="page">
                <wp:posOffset>2411730</wp:posOffset>
              </wp:positionH>
              <wp:positionV relativeFrom="page">
                <wp:posOffset>3470275</wp:posOffset>
              </wp:positionV>
              <wp:extent cx="3329940" cy="313055"/>
              <wp:effectExtent l="0" t="0" r="0" b="0"/>
              <wp:wrapNone/>
              <wp:docPr id="11" name="Onderwer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9940" cy="31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CD0EC4" w14:textId="77777777" w:rsidR="005E5E4C" w:rsidRDefault="005E5E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2458D1" id="Onderwerp" o:spid="_x0000_s1036" type="#_x0000_t202" style="position:absolute;margin-left:189.9pt;margin-top:273.25pt;width:262.2pt;height:24.6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" filled="f" stroked="f">
              <v:textbox inset="0,0,0,0">
                <w:txbxContent>
                  <w:p w14:paraId="5BCD0EC4" w14:textId="77777777" w:rsidR="005E5E4C" w:rsidRDefault="005E5E4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E7009D7" wp14:editId="13249F74">
              <wp:simplePos x="0" y="0"/>
              <wp:positionH relativeFrom="page">
                <wp:posOffset>1007745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2" name="Merking eerste 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AEF1F3" w14:textId="77777777" w:rsidR="005E5E4C" w:rsidRDefault="005E5E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7009D7" id="Merking eerste pagina" o:spid="_x0000_s1037" type="#_x0000_t202" style="position:absolute;margin-left:79.35pt;margin-top:94.35pt;width:187.65pt;height:22.25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" filled="f" stroked="f">
              <v:textbox inset="0,0,0,0">
                <w:txbxContent>
                  <w:p w14:paraId="29AEF1F3" w14:textId="77777777" w:rsidR="005E5E4C" w:rsidRDefault="005E5E4C"/>
                </w:txbxContent>
              </v:textbox>
              <w10:wrap anchorx="page" anchory="page"/>
              <w10:anchorlock/>
            </v:shape>
          </w:pict>
        </mc:Fallback>
      </mc:AlternateContent>
    </w:r>
    <w:r w:rsidR="001224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F821D1"/>
    <w:multiLevelType w:val="multilevel"/>
    <w:tmpl w:val="2E23AB08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0697C93"/>
    <w:multiLevelType w:val="multilevel"/>
    <w:tmpl w:val="81F16686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BBE4038"/>
    <w:multiLevelType w:val="multilevel"/>
    <w:tmpl w:val="F46A78BA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E08195F"/>
    <w:multiLevelType w:val="multilevel"/>
    <w:tmpl w:val="B216589E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2BC623E"/>
    <w:multiLevelType w:val="multilevel"/>
    <w:tmpl w:val="A9E5FBE7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99AD2FD"/>
    <w:multiLevelType w:val="multilevel"/>
    <w:tmpl w:val="2311300E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155EEE"/>
    <w:multiLevelType w:val="hybridMultilevel"/>
    <w:tmpl w:val="3FA88B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2F77DE8"/>
    <w:multiLevelType w:val="hybridMultilevel"/>
    <w:tmpl w:val="2154E64E"/>
    <w:lvl w:ilvl="0" w:tplc="FEACD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0217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19222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B0834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5DE93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F4A6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DB44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56AAF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CCD1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0BA73958"/>
    <w:multiLevelType w:val="multilevel"/>
    <w:tmpl w:val="1CB0ED3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943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1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44" w:hanging="2160"/>
      </w:pPr>
      <w:rPr>
        <w:rFonts w:hint="default"/>
      </w:rPr>
    </w:lvl>
  </w:abstractNum>
  <w:abstractNum w:abstractNumId="9" w15:restartNumberingAfterBreak="0">
    <w:nsid w:val="0BB35928"/>
    <w:multiLevelType w:val="multilevel"/>
    <w:tmpl w:val="E58820E9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EC3748A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01B5BEA"/>
    <w:multiLevelType w:val="multilevel"/>
    <w:tmpl w:val="AD6ACBD7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6D46B9"/>
    <w:multiLevelType w:val="hybridMultilevel"/>
    <w:tmpl w:val="EC0C1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85532D"/>
    <w:multiLevelType w:val="multilevel"/>
    <w:tmpl w:val="5B4AB79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943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1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44" w:hanging="2160"/>
      </w:pPr>
      <w:rPr>
        <w:rFonts w:hint="default"/>
      </w:rPr>
    </w:lvl>
  </w:abstractNum>
  <w:abstractNum w:abstractNumId="14" w15:restartNumberingAfterBreak="0">
    <w:nsid w:val="16C4128D"/>
    <w:multiLevelType w:val="hybridMultilevel"/>
    <w:tmpl w:val="D9BE121C"/>
    <w:lvl w:ilvl="0" w:tplc="0DD2AA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F4BC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9A62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3C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3E0C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FAA54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040B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BFCC4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8A49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18505F28"/>
    <w:multiLevelType w:val="multilevel"/>
    <w:tmpl w:val="7A6E6A9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44" w:hanging="2160"/>
      </w:pPr>
      <w:rPr>
        <w:rFonts w:hint="default"/>
      </w:rPr>
    </w:lvl>
  </w:abstractNum>
  <w:abstractNum w:abstractNumId="16" w15:restartNumberingAfterBreak="0">
    <w:nsid w:val="18C90A81"/>
    <w:multiLevelType w:val="hybridMultilevel"/>
    <w:tmpl w:val="2548BF66"/>
    <w:lvl w:ilvl="0" w:tplc="24C8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34731"/>
    <w:multiLevelType w:val="hybridMultilevel"/>
    <w:tmpl w:val="F1FAC908"/>
    <w:lvl w:ilvl="0" w:tplc="0413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8" w15:restartNumberingAfterBreak="0">
    <w:nsid w:val="1DA57AEE"/>
    <w:multiLevelType w:val="multilevel"/>
    <w:tmpl w:val="FBAC7FE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943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1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44" w:hanging="2160"/>
      </w:pPr>
      <w:rPr>
        <w:rFonts w:hint="default"/>
      </w:rPr>
    </w:lvl>
  </w:abstractNum>
  <w:abstractNum w:abstractNumId="19" w15:restartNumberingAfterBreak="0">
    <w:nsid w:val="2384456C"/>
    <w:multiLevelType w:val="hybridMultilevel"/>
    <w:tmpl w:val="FBAECE3E"/>
    <w:lvl w:ilvl="0" w:tplc="D5363844">
      <w:start w:val="1"/>
      <w:numFmt w:val="decimal"/>
      <w:lvlText w:val="%1."/>
      <w:lvlJc w:val="left"/>
      <w:pPr>
        <w:ind w:left="1020" w:hanging="360"/>
      </w:pPr>
    </w:lvl>
    <w:lvl w:ilvl="1" w:tplc="08F4D0FA">
      <w:start w:val="1"/>
      <w:numFmt w:val="decimal"/>
      <w:lvlText w:val="%2."/>
      <w:lvlJc w:val="left"/>
      <w:pPr>
        <w:ind w:left="1020" w:hanging="360"/>
      </w:pPr>
    </w:lvl>
    <w:lvl w:ilvl="2" w:tplc="839687C8">
      <w:start w:val="1"/>
      <w:numFmt w:val="decimal"/>
      <w:lvlText w:val="%3."/>
      <w:lvlJc w:val="left"/>
      <w:pPr>
        <w:ind w:left="1020" w:hanging="360"/>
      </w:pPr>
    </w:lvl>
    <w:lvl w:ilvl="3" w:tplc="7674DD6A">
      <w:start w:val="1"/>
      <w:numFmt w:val="decimal"/>
      <w:lvlText w:val="%4."/>
      <w:lvlJc w:val="left"/>
      <w:pPr>
        <w:ind w:left="1020" w:hanging="360"/>
      </w:pPr>
    </w:lvl>
    <w:lvl w:ilvl="4" w:tplc="B0F4004C">
      <w:start w:val="1"/>
      <w:numFmt w:val="decimal"/>
      <w:lvlText w:val="%5."/>
      <w:lvlJc w:val="left"/>
      <w:pPr>
        <w:ind w:left="1020" w:hanging="360"/>
      </w:pPr>
    </w:lvl>
    <w:lvl w:ilvl="5" w:tplc="C012E27A">
      <w:start w:val="1"/>
      <w:numFmt w:val="decimal"/>
      <w:lvlText w:val="%6."/>
      <w:lvlJc w:val="left"/>
      <w:pPr>
        <w:ind w:left="1020" w:hanging="360"/>
      </w:pPr>
    </w:lvl>
    <w:lvl w:ilvl="6" w:tplc="0F50C8C6">
      <w:start w:val="1"/>
      <w:numFmt w:val="decimal"/>
      <w:lvlText w:val="%7."/>
      <w:lvlJc w:val="left"/>
      <w:pPr>
        <w:ind w:left="1020" w:hanging="360"/>
      </w:pPr>
    </w:lvl>
    <w:lvl w:ilvl="7" w:tplc="EAEC1DEC">
      <w:start w:val="1"/>
      <w:numFmt w:val="decimal"/>
      <w:lvlText w:val="%8."/>
      <w:lvlJc w:val="left"/>
      <w:pPr>
        <w:ind w:left="1020" w:hanging="360"/>
      </w:pPr>
    </w:lvl>
    <w:lvl w:ilvl="8" w:tplc="608A226A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238E2CF9"/>
    <w:multiLevelType w:val="hybridMultilevel"/>
    <w:tmpl w:val="07A6B76C"/>
    <w:lvl w:ilvl="0" w:tplc="36D4F4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0B08F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D38AA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11E30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E783B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C0F5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2A79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F866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652C9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24534624"/>
    <w:multiLevelType w:val="multilevel"/>
    <w:tmpl w:val="963E2552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BD132D0"/>
    <w:multiLevelType w:val="multilevel"/>
    <w:tmpl w:val="2AE2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B69BC"/>
    <w:multiLevelType w:val="hybridMultilevel"/>
    <w:tmpl w:val="5F5EEF20"/>
    <w:lvl w:ilvl="0" w:tplc="4314D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123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D2BD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53C4C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2F46F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F7452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2803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C0A1D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93A6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3AC54D56"/>
    <w:multiLevelType w:val="hybridMultilevel"/>
    <w:tmpl w:val="4E72DB8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AC508D"/>
    <w:multiLevelType w:val="multilevel"/>
    <w:tmpl w:val="6268A98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943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1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44" w:hanging="2160"/>
      </w:pPr>
      <w:rPr>
        <w:rFonts w:hint="default"/>
      </w:rPr>
    </w:lvl>
  </w:abstractNum>
  <w:abstractNum w:abstractNumId="26" w15:restartNumberingAfterBreak="0">
    <w:nsid w:val="44221A53"/>
    <w:multiLevelType w:val="hybridMultilevel"/>
    <w:tmpl w:val="4C7239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5D967"/>
    <w:multiLevelType w:val="multilevel"/>
    <w:tmpl w:val="BB419506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881598"/>
    <w:multiLevelType w:val="multilevel"/>
    <w:tmpl w:val="E0123A66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2AD1563"/>
    <w:multiLevelType w:val="multilevel"/>
    <w:tmpl w:val="E781FA56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F6C0B7"/>
    <w:multiLevelType w:val="multilevel"/>
    <w:tmpl w:val="A49CBD12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D22345"/>
    <w:multiLevelType w:val="hybridMultilevel"/>
    <w:tmpl w:val="8A2C6474"/>
    <w:lvl w:ilvl="0" w:tplc="0413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1E60AB2"/>
    <w:multiLevelType w:val="hybridMultilevel"/>
    <w:tmpl w:val="E5800E70"/>
    <w:lvl w:ilvl="0" w:tplc="5194F938">
      <w:start w:val="1"/>
      <w:numFmt w:val="decimal"/>
      <w:lvlText w:val="%1."/>
      <w:lvlJc w:val="left"/>
      <w:pPr>
        <w:ind w:left="1020" w:hanging="360"/>
      </w:pPr>
    </w:lvl>
    <w:lvl w:ilvl="1" w:tplc="8168DB64">
      <w:start w:val="1"/>
      <w:numFmt w:val="decimal"/>
      <w:lvlText w:val="%2."/>
      <w:lvlJc w:val="left"/>
      <w:pPr>
        <w:ind w:left="1020" w:hanging="360"/>
      </w:pPr>
    </w:lvl>
    <w:lvl w:ilvl="2" w:tplc="0530611C">
      <w:start w:val="1"/>
      <w:numFmt w:val="decimal"/>
      <w:lvlText w:val="%3."/>
      <w:lvlJc w:val="left"/>
      <w:pPr>
        <w:ind w:left="1020" w:hanging="360"/>
      </w:pPr>
    </w:lvl>
    <w:lvl w:ilvl="3" w:tplc="E0362F9E">
      <w:start w:val="1"/>
      <w:numFmt w:val="decimal"/>
      <w:lvlText w:val="%4."/>
      <w:lvlJc w:val="left"/>
      <w:pPr>
        <w:ind w:left="1020" w:hanging="360"/>
      </w:pPr>
    </w:lvl>
    <w:lvl w:ilvl="4" w:tplc="42FAD844">
      <w:start w:val="1"/>
      <w:numFmt w:val="decimal"/>
      <w:lvlText w:val="%5."/>
      <w:lvlJc w:val="left"/>
      <w:pPr>
        <w:ind w:left="1020" w:hanging="360"/>
      </w:pPr>
    </w:lvl>
    <w:lvl w:ilvl="5" w:tplc="63E0004C">
      <w:start w:val="1"/>
      <w:numFmt w:val="decimal"/>
      <w:lvlText w:val="%6."/>
      <w:lvlJc w:val="left"/>
      <w:pPr>
        <w:ind w:left="1020" w:hanging="360"/>
      </w:pPr>
    </w:lvl>
    <w:lvl w:ilvl="6" w:tplc="9A08C230">
      <w:start w:val="1"/>
      <w:numFmt w:val="decimal"/>
      <w:lvlText w:val="%7."/>
      <w:lvlJc w:val="left"/>
      <w:pPr>
        <w:ind w:left="1020" w:hanging="360"/>
      </w:pPr>
    </w:lvl>
    <w:lvl w:ilvl="7" w:tplc="4D02CAF0">
      <w:start w:val="1"/>
      <w:numFmt w:val="decimal"/>
      <w:lvlText w:val="%8."/>
      <w:lvlJc w:val="left"/>
      <w:pPr>
        <w:ind w:left="1020" w:hanging="360"/>
      </w:pPr>
    </w:lvl>
    <w:lvl w:ilvl="8" w:tplc="0F245F5A">
      <w:start w:val="1"/>
      <w:numFmt w:val="decimal"/>
      <w:lvlText w:val="%9."/>
      <w:lvlJc w:val="left"/>
      <w:pPr>
        <w:ind w:left="1020" w:hanging="360"/>
      </w:pPr>
    </w:lvl>
  </w:abstractNum>
  <w:abstractNum w:abstractNumId="33" w15:restartNumberingAfterBreak="0">
    <w:nsid w:val="65955230"/>
    <w:multiLevelType w:val="hybridMultilevel"/>
    <w:tmpl w:val="9D126690"/>
    <w:lvl w:ilvl="0" w:tplc="30C68B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DA0E9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ABADC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DBE10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1821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26ECF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C1E36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18204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6A2C4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4" w15:restartNumberingAfterBreak="0">
    <w:nsid w:val="66576CE2"/>
    <w:multiLevelType w:val="multilevel"/>
    <w:tmpl w:val="61EAB9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943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1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44" w:hanging="2160"/>
      </w:pPr>
      <w:rPr>
        <w:rFonts w:hint="default"/>
      </w:rPr>
    </w:lvl>
  </w:abstractNum>
  <w:abstractNum w:abstractNumId="35" w15:restartNumberingAfterBreak="0">
    <w:nsid w:val="689A1F23"/>
    <w:multiLevelType w:val="hybridMultilevel"/>
    <w:tmpl w:val="EC0C10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AC68C"/>
    <w:multiLevelType w:val="multilevel"/>
    <w:tmpl w:val="3060D2C1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B0C0CBF"/>
    <w:multiLevelType w:val="hybridMultilevel"/>
    <w:tmpl w:val="EC0C1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DA90FB"/>
    <w:multiLevelType w:val="multilevel"/>
    <w:tmpl w:val="2B918AFD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8DF44E3"/>
    <w:multiLevelType w:val="hybridMultilevel"/>
    <w:tmpl w:val="5210AC12"/>
    <w:lvl w:ilvl="0" w:tplc="515CCEC0">
      <w:numFmt w:val="bullet"/>
      <w:lvlText w:val="-"/>
      <w:lvlJc w:val="left"/>
      <w:pPr>
        <w:ind w:left="126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B053531"/>
    <w:multiLevelType w:val="hybridMultilevel"/>
    <w:tmpl w:val="EC0C1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E26C4"/>
    <w:multiLevelType w:val="multilevel"/>
    <w:tmpl w:val="241E07D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943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1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44" w:hanging="2160"/>
      </w:pPr>
      <w:rPr>
        <w:rFonts w:hint="default"/>
      </w:rPr>
    </w:lvl>
  </w:abstractNum>
  <w:num w:numId="1" w16cid:durableId="919287613">
    <w:abstractNumId w:val="11"/>
  </w:num>
  <w:num w:numId="2" w16cid:durableId="1587768619">
    <w:abstractNumId w:val="3"/>
  </w:num>
  <w:num w:numId="3" w16cid:durableId="1771586400">
    <w:abstractNumId w:val="2"/>
  </w:num>
  <w:num w:numId="4" w16cid:durableId="865169653">
    <w:abstractNumId w:val="29"/>
  </w:num>
  <w:num w:numId="5" w16cid:durableId="551115152">
    <w:abstractNumId w:val="21"/>
  </w:num>
  <w:num w:numId="6" w16cid:durableId="2078941707">
    <w:abstractNumId w:val="5"/>
  </w:num>
  <w:num w:numId="7" w16cid:durableId="1763406354">
    <w:abstractNumId w:val="4"/>
  </w:num>
  <w:num w:numId="8" w16cid:durableId="1320694529">
    <w:abstractNumId w:val="0"/>
  </w:num>
  <w:num w:numId="9" w16cid:durableId="266277660">
    <w:abstractNumId w:val="38"/>
  </w:num>
  <w:num w:numId="10" w16cid:durableId="1567103909">
    <w:abstractNumId w:val="27"/>
  </w:num>
  <w:num w:numId="11" w16cid:durableId="191698129">
    <w:abstractNumId w:val="9"/>
  </w:num>
  <w:num w:numId="12" w16cid:durableId="148250267">
    <w:abstractNumId w:val="30"/>
  </w:num>
  <w:num w:numId="13" w16cid:durableId="773550382">
    <w:abstractNumId w:val="1"/>
  </w:num>
  <w:num w:numId="14" w16cid:durableId="654996555">
    <w:abstractNumId w:val="36"/>
  </w:num>
  <w:num w:numId="15" w16cid:durableId="1597833851">
    <w:abstractNumId w:val="10"/>
  </w:num>
  <w:num w:numId="16" w16cid:durableId="87115498">
    <w:abstractNumId w:val="6"/>
  </w:num>
  <w:num w:numId="17" w16cid:durableId="159274071">
    <w:abstractNumId w:val="24"/>
  </w:num>
  <w:num w:numId="18" w16cid:durableId="1276331666">
    <w:abstractNumId w:val="7"/>
  </w:num>
  <w:num w:numId="19" w16cid:durableId="371538412">
    <w:abstractNumId w:val="35"/>
  </w:num>
  <w:num w:numId="20" w16cid:durableId="1674843578">
    <w:abstractNumId w:val="12"/>
  </w:num>
  <w:num w:numId="21" w16cid:durableId="1068848608">
    <w:abstractNumId w:val="40"/>
  </w:num>
  <w:num w:numId="22" w16cid:durableId="1366978544">
    <w:abstractNumId w:val="37"/>
  </w:num>
  <w:num w:numId="23" w16cid:durableId="187263025">
    <w:abstractNumId w:val="16"/>
  </w:num>
  <w:num w:numId="24" w16cid:durableId="1435710112">
    <w:abstractNumId w:val="33"/>
  </w:num>
  <w:num w:numId="25" w16cid:durableId="754133029">
    <w:abstractNumId w:val="22"/>
  </w:num>
  <w:num w:numId="26" w16cid:durableId="753010890">
    <w:abstractNumId w:val="39"/>
  </w:num>
  <w:num w:numId="27" w16cid:durableId="254359752">
    <w:abstractNumId w:val="26"/>
  </w:num>
  <w:num w:numId="28" w16cid:durableId="1358578717">
    <w:abstractNumId w:val="31"/>
  </w:num>
  <w:num w:numId="29" w16cid:durableId="1351950972">
    <w:abstractNumId w:val="23"/>
  </w:num>
  <w:num w:numId="30" w16cid:durableId="1421635836">
    <w:abstractNumId w:val="20"/>
  </w:num>
  <w:num w:numId="31" w16cid:durableId="1936935379">
    <w:abstractNumId w:val="10"/>
  </w:num>
  <w:num w:numId="32" w16cid:durableId="2131894380">
    <w:abstractNumId w:val="14"/>
  </w:num>
  <w:num w:numId="33" w16cid:durableId="1590120936">
    <w:abstractNumId w:val="32"/>
  </w:num>
  <w:num w:numId="34" w16cid:durableId="1492478349">
    <w:abstractNumId w:val="19"/>
  </w:num>
  <w:num w:numId="35" w16cid:durableId="542862645">
    <w:abstractNumId w:val="10"/>
  </w:num>
  <w:num w:numId="36" w16cid:durableId="185994409">
    <w:abstractNumId w:val="15"/>
  </w:num>
  <w:num w:numId="37" w16cid:durableId="660894704">
    <w:abstractNumId w:val="8"/>
  </w:num>
  <w:num w:numId="38" w16cid:durableId="2132815909">
    <w:abstractNumId w:val="25"/>
  </w:num>
  <w:num w:numId="39" w16cid:durableId="686059404">
    <w:abstractNumId w:val="17"/>
  </w:num>
  <w:num w:numId="40" w16cid:durableId="747383807">
    <w:abstractNumId w:val="41"/>
  </w:num>
  <w:num w:numId="41" w16cid:durableId="1151021112">
    <w:abstractNumId w:val="13"/>
  </w:num>
  <w:num w:numId="42" w16cid:durableId="1180776180">
    <w:abstractNumId w:val="18"/>
  </w:num>
  <w:num w:numId="43" w16cid:durableId="2034570896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96"/>
    <w:rsid w:val="00010131"/>
    <w:rsid w:val="000101BA"/>
    <w:rsid w:val="00015F19"/>
    <w:rsid w:val="00016209"/>
    <w:rsid w:val="00022E15"/>
    <w:rsid w:val="00044665"/>
    <w:rsid w:val="00047725"/>
    <w:rsid w:val="00050772"/>
    <w:rsid w:val="000521F0"/>
    <w:rsid w:val="00057080"/>
    <w:rsid w:val="00060F9B"/>
    <w:rsid w:val="00070415"/>
    <w:rsid w:val="00073C50"/>
    <w:rsid w:val="0007468A"/>
    <w:rsid w:val="000820A4"/>
    <w:rsid w:val="0008301C"/>
    <w:rsid w:val="00094404"/>
    <w:rsid w:val="000A3427"/>
    <w:rsid w:val="000A45F0"/>
    <w:rsid w:val="000B3E4D"/>
    <w:rsid w:val="000C4013"/>
    <w:rsid w:val="000C74B9"/>
    <w:rsid w:val="000D562F"/>
    <w:rsid w:val="000D573A"/>
    <w:rsid w:val="000D7F0B"/>
    <w:rsid w:val="000E212C"/>
    <w:rsid w:val="000E4E6A"/>
    <w:rsid w:val="000F086E"/>
    <w:rsid w:val="00101054"/>
    <w:rsid w:val="00107CF6"/>
    <w:rsid w:val="00115BDE"/>
    <w:rsid w:val="0012242D"/>
    <w:rsid w:val="0014170A"/>
    <w:rsid w:val="00145E46"/>
    <w:rsid w:val="00153018"/>
    <w:rsid w:val="00160AA6"/>
    <w:rsid w:val="00162E1F"/>
    <w:rsid w:val="001633FD"/>
    <w:rsid w:val="001715CA"/>
    <w:rsid w:val="001718CC"/>
    <w:rsid w:val="001863ED"/>
    <w:rsid w:val="001939AD"/>
    <w:rsid w:val="001A1FCE"/>
    <w:rsid w:val="001B42DC"/>
    <w:rsid w:val="001B58D2"/>
    <w:rsid w:val="001B6465"/>
    <w:rsid w:val="001C06FE"/>
    <w:rsid w:val="001C2C86"/>
    <w:rsid w:val="001E527A"/>
    <w:rsid w:val="001F225A"/>
    <w:rsid w:val="00201EC1"/>
    <w:rsid w:val="00212679"/>
    <w:rsid w:val="00221F9C"/>
    <w:rsid w:val="00236920"/>
    <w:rsid w:val="00236CDE"/>
    <w:rsid w:val="002402D9"/>
    <w:rsid w:val="002407F3"/>
    <w:rsid w:val="00245E94"/>
    <w:rsid w:val="002514AA"/>
    <w:rsid w:val="00271F84"/>
    <w:rsid w:val="00274C14"/>
    <w:rsid w:val="00283869"/>
    <w:rsid w:val="00291305"/>
    <w:rsid w:val="002B0B41"/>
    <w:rsid w:val="002D43CE"/>
    <w:rsid w:val="002E2ACD"/>
    <w:rsid w:val="002F152D"/>
    <w:rsid w:val="002F6E9E"/>
    <w:rsid w:val="00307D93"/>
    <w:rsid w:val="00323A49"/>
    <w:rsid w:val="0033274A"/>
    <w:rsid w:val="00334401"/>
    <w:rsid w:val="003364B2"/>
    <w:rsid w:val="00337A38"/>
    <w:rsid w:val="00342B96"/>
    <w:rsid w:val="00355575"/>
    <w:rsid w:val="00371C29"/>
    <w:rsid w:val="003723CB"/>
    <w:rsid w:val="003829EB"/>
    <w:rsid w:val="00382ECF"/>
    <w:rsid w:val="0038314E"/>
    <w:rsid w:val="00395077"/>
    <w:rsid w:val="003B0AE9"/>
    <w:rsid w:val="003B189E"/>
    <w:rsid w:val="003C0848"/>
    <w:rsid w:val="003C2C67"/>
    <w:rsid w:val="003D0FF5"/>
    <w:rsid w:val="003D36FB"/>
    <w:rsid w:val="003D57CF"/>
    <w:rsid w:val="003E6238"/>
    <w:rsid w:val="003F03D8"/>
    <w:rsid w:val="003F7D9C"/>
    <w:rsid w:val="00403265"/>
    <w:rsid w:val="00405515"/>
    <w:rsid w:val="00421CCD"/>
    <w:rsid w:val="004222ED"/>
    <w:rsid w:val="00423932"/>
    <w:rsid w:val="004240B4"/>
    <w:rsid w:val="00433F80"/>
    <w:rsid w:val="00437014"/>
    <w:rsid w:val="0044137B"/>
    <w:rsid w:val="004427F9"/>
    <w:rsid w:val="00450177"/>
    <w:rsid w:val="004749BC"/>
    <w:rsid w:val="00490B0A"/>
    <w:rsid w:val="00496F2C"/>
    <w:rsid w:val="004A1B0D"/>
    <w:rsid w:val="004A1F71"/>
    <w:rsid w:val="004A78D8"/>
    <w:rsid w:val="004B01B7"/>
    <w:rsid w:val="004B6B7D"/>
    <w:rsid w:val="004C6031"/>
    <w:rsid w:val="004D0384"/>
    <w:rsid w:val="004E4A7A"/>
    <w:rsid w:val="004F6DC1"/>
    <w:rsid w:val="00510D66"/>
    <w:rsid w:val="0051100C"/>
    <w:rsid w:val="00513EC8"/>
    <w:rsid w:val="00515367"/>
    <w:rsid w:val="00521680"/>
    <w:rsid w:val="00531864"/>
    <w:rsid w:val="005339EF"/>
    <w:rsid w:val="00534341"/>
    <w:rsid w:val="00535B85"/>
    <w:rsid w:val="00545985"/>
    <w:rsid w:val="005538EB"/>
    <w:rsid w:val="00554C0D"/>
    <w:rsid w:val="00564ACB"/>
    <w:rsid w:val="005659E1"/>
    <w:rsid w:val="00567247"/>
    <w:rsid w:val="005810E7"/>
    <w:rsid w:val="0058498A"/>
    <w:rsid w:val="00586B87"/>
    <w:rsid w:val="0059368B"/>
    <w:rsid w:val="00593F65"/>
    <w:rsid w:val="005A0941"/>
    <w:rsid w:val="005A6F76"/>
    <w:rsid w:val="005B1C46"/>
    <w:rsid w:val="005B428F"/>
    <w:rsid w:val="005B4AE6"/>
    <w:rsid w:val="005B5F30"/>
    <w:rsid w:val="005B7B17"/>
    <w:rsid w:val="005C4988"/>
    <w:rsid w:val="005D0C55"/>
    <w:rsid w:val="005D64F6"/>
    <w:rsid w:val="005E2356"/>
    <w:rsid w:val="005E32D4"/>
    <w:rsid w:val="005E5E4C"/>
    <w:rsid w:val="005F12E1"/>
    <w:rsid w:val="005F5AD5"/>
    <w:rsid w:val="00602B97"/>
    <w:rsid w:val="00603671"/>
    <w:rsid w:val="006062AE"/>
    <w:rsid w:val="00607876"/>
    <w:rsid w:val="0061026F"/>
    <w:rsid w:val="006127AE"/>
    <w:rsid w:val="00617BA3"/>
    <w:rsid w:val="0063265B"/>
    <w:rsid w:val="00641CB9"/>
    <w:rsid w:val="00642DE4"/>
    <w:rsid w:val="006536F5"/>
    <w:rsid w:val="00654F41"/>
    <w:rsid w:val="0066257D"/>
    <w:rsid w:val="0067428A"/>
    <w:rsid w:val="00683808"/>
    <w:rsid w:val="00686376"/>
    <w:rsid w:val="00691A90"/>
    <w:rsid w:val="00696B1A"/>
    <w:rsid w:val="006B494A"/>
    <w:rsid w:val="006C73ED"/>
    <w:rsid w:val="006F63C3"/>
    <w:rsid w:val="007259C3"/>
    <w:rsid w:val="00737ABF"/>
    <w:rsid w:val="00750846"/>
    <w:rsid w:val="0075533C"/>
    <w:rsid w:val="00770365"/>
    <w:rsid w:val="00772038"/>
    <w:rsid w:val="007734E4"/>
    <w:rsid w:val="007843F6"/>
    <w:rsid w:val="007915D3"/>
    <w:rsid w:val="007A5279"/>
    <w:rsid w:val="007A56D7"/>
    <w:rsid w:val="007B249E"/>
    <w:rsid w:val="007B6E81"/>
    <w:rsid w:val="007D7697"/>
    <w:rsid w:val="007E361E"/>
    <w:rsid w:val="007E41C5"/>
    <w:rsid w:val="007E697A"/>
    <w:rsid w:val="00804EFA"/>
    <w:rsid w:val="0082047B"/>
    <w:rsid w:val="00822F7C"/>
    <w:rsid w:val="00827E30"/>
    <w:rsid w:val="00831FD0"/>
    <w:rsid w:val="00844A19"/>
    <w:rsid w:val="00845157"/>
    <w:rsid w:val="00847EE5"/>
    <w:rsid w:val="0087128E"/>
    <w:rsid w:val="008759ED"/>
    <w:rsid w:val="00880331"/>
    <w:rsid w:val="00881A6B"/>
    <w:rsid w:val="008945E6"/>
    <w:rsid w:val="008A0F72"/>
    <w:rsid w:val="008A1E86"/>
    <w:rsid w:val="008B2CDB"/>
    <w:rsid w:val="008B3C8F"/>
    <w:rsid w:val="008D139B"/>
    <w:rsid w:val="008E5A19"/>
    <w:rsid w:val="008E7420"/>
    <w:rsid w:val="00900750"/>
    <w:rsid w:val="00907771"/>
    <w:rsid w:val="00914062"/>
    <w:rsid w:val="009170C3"/>
    <w:rsid w:val="00924609"/>
    <w:rsid w:val="009255E6"/>
    <w:rsid w:val="00926674"/>
    <w:rsid w:val="00930FE1"/>
    <w:rsid w:val="0093372C"/>
    <w:rsid w:val="00941ACE"/>
    <w:rsid w:val="00942965"/>
    <w:rsid w:val="00952C5B"/>
    <w:rsid w:val="00983451"/>
    <w:rsid w:val="0099527D"/>
    <w:rsid w:val="009A1809"/>
    <w:rsid w:val="009A201A"/>
    <w:rsid w:val="009A22FF"/>
    <w:rsid w:val="009B3823"/>
    <w:rsid w:val="009B3D3D"/>
    <w:rsid w:val="009C3B97"/>
    <w:rsid w:val="009C4DC3"/>
    <w:rsid w:val="009C78E1"/>
    <w:rsid w:val="009D45F1"/>
    <w:rsid w:val="009E1079"/>
    <w:rsid w:val="009E6687"/>
    <w:rsid w:val="00A0493A"/>
    <w:rsid w:val="00A208D5"/>
    <w:rsid w:val="00A430A5"/>
    <w:rsid w:val="00A44F08"/>
    <w:rsid w:val="00A47229"/>
    <w:rsid w:val="00A55207"/>
    <w:rsid w:val="00A62695"/>
    <w:rsid w:val="00A9194D"/>
    <w:rsid w:val="00AB7DA8"/>
    <w:rsid w:val="00AD28E4"/>
    <w:rsid w:val="00AD5730"/>
    <w:rsid w:val="00AE7770"/>
    <w:rsid w:val="00AF0BDD"/>
    <w:rsid w:val="00B002F8"/>
    <w:rsid w:val="00B02786"/>
    <w:rsid w:val="00B049CF"/>
    <w:rsid w:val="00B04B2C"/>
    <w:rsid w:val="00B10DF3"/>
    <w:rsid w:val="00B1277F"/>
    <w:rsid w:val="00B15916"/>
    <w:rsid w:val="00B25061"/>
    <w:rsid w:val="00B42400"/>
    <w:rsid w:val="00B42E0A"/>
    <w:rsid w:val="00B54648"/>
    <w:rsid w:val="00B61B84"/>
    <w:rsid w:val="00B760F7"/>
    <w:rsid w:val="00B93C3C"/>
    <w:rsid w:val="00B944B3"/>
    <w:rsid w:val="00B96953"/>
    <w:rsid w:val="00BB3A74"/>
    <w:rsid w:val="00BC37BC"/>
    <w:rsid w:val="00BF1D7A"/>
    <w:rsid w:val="00BF3A10"/>
    <w:rsid w:val="00BF5882"/>
    <w:rsid w:val="00C03486"/>
    <w:rsid w:val="00C1282B"/>
    <w:rsid w:val="00C22176"/>
    <w:rsid w:val="00C24148"/>
    <w:rsid w:val="00C567FD"/>
    <w:rsid w:val="00C60726"/>
    <w:rsid w:val="00C66054"/>
    <w:rsid w:val="00C661BC"/>
    <w:rsid w:val="00C90834"/>
    <w:rsid w:val="00CA6A27"/>
    <w:rsid w:val="00CD44A4"/>
    <w:rsid w:val="00D02B64"/>
    <w:rsid w:val="00D11CF6"/>
    <w:rsid w:val="00D12E6F"/>
    <w:rsid w:val="00D24965"/>
    <w:rsid w:val="00D307B3"/>
    <w:rsid w:val="00D42A37"/>
    <w:rsid w:val="00D526F7"/>
    <w:rsid w:val="00D56863"/>
    <w:rsid w:val="00D67F46"/>
    <w:rsid w:val="00D715AA"/>
    <w:rsid w:val="00D756E4"/>
    <w:rsid w:val="00D82EAF"/>
    <w:rsid w:val="00D92F2F"/>
    <w:rsid w:val="00D97A40"/>
    <w:rsid w:val="00DA248A"/>
    <w:rsid w:val="00DB7B93"/>
    <w:rsid w:val="00DC3742"/>
    <w:rsid w:val="00DC6149"/>
    <w:rsid w:val="00DC7CB9"/>
    <w:rsid w:val="00DD0454"/>
    <w:rsid w:val="00DD1933"/>
    <w:rsid w:val="00DD3784"/>
    <w:rsid w:val="00DE4E9A"/>
    <w:rsid w:val="00DE54AE"/>
    <w:rsid w:val="00DE6358"/>
    <w:rsid w:val="00DF3E4A"/>
    <w:rsid w:val="00E020B4"/>
    <w:rsid w:val="00E1429B"/>
    <w:rsid w:val="00E336FD"/>
    <w:rsid w:val="00E42181"/>
    <w:rsid w:val="00E45010"/>
    <w:rsid w:val="00E45468"/>
    <w:rsid w:val="00E472E4"/>
    <w:rsid w:val="00E53206"/>
    <w:rsid w:val="00E662A3"/>
    <w:rsid w:val="00E66CB0"/>
    <w:rsid w:val="00E71A71"/>
    <w:rsid w:val="00E8070C"/>
    <w:rsid w:val="00E80C2A"/>
    <w:rsid w:val="00E8263A"/>
    <w:rsid w:val="00E8344C"/>
    <w:rsid w:val="00E9196C"/>
    <w:rsid w:val="00E93833"/>
    <w:rsid w:val="00EA093A"/>
    <w:rsid w:val="00EA3F2E"/>
    <w:rsid w:val="00EA42EC"/>
    <w:rsid w:val="00EA6690"/>
    <w:rsid w:val="00EC1989"/>
    <w:rsid w:val="00EC1E16"/>
    <w:rsid w:val="00EC6C85"/>
    <w:rsid w:val="00ED6DE3"/>
    <w:rsid w:val="00ED7043"/>
    <w:rsid w:val="00ED7BF4"/>
    <w:rsid w:val="00EE0575"/>
    <w:rsid w:val="00EE47B9"/>
    <w:rsid w:val="00EE72DF"/>
    <w:rsid w:val="00EF147E"/>
    <w:rsid w:val="00EF3B0D"/>
    <w:rsid w:val="00EF6FC9"/>
    <w:rsid w:val="00F01F8C"/>
    <w:rsid w:val="00F05362"/>
    <w:rsid w:val="00F208BF"/>
    <w:rsid w:val="00F23505"/>
    <w:rsid w:val="00F324DF"/>
    <w:rsid w:val="00F3434F"/>
    <w:rsid w:val="00F37C57"/>
    <w:rsid w:val="00F543E0"/>
    <w:rsid w:val="00F5564A"/>
    <w:rsid w:val="00F7087A"/>
    <w:rsid w:val="00F72E35"/>
    <w:rsid w:val="00F86A31"/>
    <w:rsid w:val="00F87D60"/>
    <w:rsid w:val="00F9314F"/>
    <w:rsid w:val="00FA40DA"/>
    <w:rsid w:val="00FC097A"/>
    <w:rsid w:val="00FC0C3E"/>
    <w:rsid w:val="00FC47F0"/>
    <w:rsid w:val="00FC63DA"/>
    <w:rsid w:val="00FD0763"/>
    <w:rsid w:val="00FD3FBD"/>
    <w:rsid w:val="00FE1C05"/>
    <w:rsid w:val="00FF0827"/>
    <w:rsid w:val="00FF11B2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EF8A5"/>
  <w15:docId w15:val="{AAB4864E-C054-48E1-9827-E42BDA68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342B96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93C3C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93C3C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3C3C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3C3C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3C3C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3C3C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3C3C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3C3C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pPr>
      <w:spacing w:before="100" w:after="240"/>
    </w:pPr>
  </w:style>
  <w:style w:type="paragraph" w:customStyle="1" w:styleId="ACW85Documentgegevens">
    <w:name w:val="ACW 8.5 Documentgegevens"/>
    <w:basedOn w:val="Standaard"/>
    <w:next w:val="Standaard"/>
    <w:pPr>
      <w:spacing w:before="20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Pr>
      <w:b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Standaard"/>
    <w:next w:val="Standaard"/>
    <w:pPr>
      <w:spacing w:before="220"/>
    </w:pPr>
  </w:style>
  <w:style w:type="paragraph" w:customStyle="1" w:styleId="ANVSeindblad2">
    <w:name w:val="ANVS eindblad 2"/>
    <w:basedOn w:val="Standaard"/>
    <w:next w:val="Standaard"/>
    <w:pPr>
      <w:spacing w:before="250"/>
    </w:pPr>
  </w:style>
  <w:style w:type="paragraph" w:customStyle="1" w:styleId="ANVSeindblad3">
    <w:name w:val="ANVS eindblad 3"/>
    <w:basedOn w:val="Standaard"/>
    <w:next w:val="Standaard"/>
    <w:pPr>
      <w:spacing w:before="280"/>
    </w:pPr>
  </w:style>
  <w:style w:type="paragraph" w:customStyle="1" w:styleId="ANVSInhoudn36r15">
    <w:name w:val="ANVS Inhoud n36 r15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pPr>
      <w:spacing w:after="120"/>
    </w:pPr>
  </w:style>
  <w:style w:type="paragraph" w:customStyle="1" w:styleId="ANVSInspectierapportTitel">
    <w:name w:val="ANVS Inspectierapport Titel"/>
    <w:basedOn w:val="Standaard"/>
    <w:next w:val="Standaard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Standaard"/>
    <w:next w:val="Standaard"/>
    <w:pPr>
      <w:spacing w:after="840"/>
    </w:pPr>
  </w:style>
  <w:style w:type="paragraph" w:customStyle="1" w:styleId="ANVSstandaard15">
    <w:name w:val="ANVS standaard 1.5"/>
    <w:basedOn w:val="Standaard"/>
    <w:next w:val="Standaard"/>
    <w:pPr>
      <w:spacing w:line="320" w:lineRule="exact"/>
    </w:pPr>
  </w:style>
  <w:style w:type="paragraph" w:customStyle="1" w:styleId="ANVSStandaardVerdana8">
    <w:name w:val="ANVS Standaard Verdana 8"/>
    <w:basedOn w:val="Standaard"/>
    <w:next w:val="Standaard"/>
    <w:rPr>
      <w:sz w:val="16"/>
      <w:szCs w:val="16"/>
    </w:rPr>
  </w:style>
  <w:style w:type="paragraph" w:customStyle="1" w:styleId="ANVSV12R12">
    <w:name w:val="ANVS V12 R12"/>
    <w:basedOn w:val="Standaard"/>
    <w:next w:val="Standaard"/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pPr>
      <w:spacing w:after="120"/>
    </w:pPr>
    <w:rPr>
      <w:b/>
    </w:rPr>
  </w:style>
  <w:style w:type="paragraph" w:customStyle="1" w:styleId="DPopsomming">
    <w:name w:val="DP opsomming"/>
    <w:basedOn w:val="Standaard"/>
    <w:next w:val="Standaard"/>
  </w:style>
  <w:style w:type="paragraph" w:customStyle="1" w:styleId="DPstandaardopsomming">
    <w:name w:val="DP standaard opsomming"/>
    <w:basedOn w:val="Standaard"/>
    <w:next w:val="Standaard"/>
    <w:pPr>
      <w:numPr>
        <w:numId w:val="1"/>
      </w:numPr>
    </w:pPr>
  </w:style>
  <w:style w:type="paragraph" w:customStyle="1" w:styleId="DPstandaardopsomming2">
    <w:name w:val="DP standaard opsomming 2"/>
    <w:basedOn w:val="Standaard"/>
    <w:next w:val="Standaard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Standaard"/>
    <w:next w:val="Standaard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Standaard"/>
    <w:next w:val="Standaard"/>
    <w:pPr>
      <w:spacing w:after="200" w:line="276" w:lineRule="exact"/>
    </w:pPr>
  </w:style>
  <w:style w:type="paragraph" w:customStyle="1" w:styleId="HBJZ-BegeleidendMemoWitruimte1">
    <w:name w:val="HBJZ - Begeleidend Memo Witruimte 1"/>
    <w:basedOn w:val="Standaard"/>
    <w:next w:val="Standaard"/>
    <w:pPr>
      <w:spacing w:line="932" w:lineRule="exact"/>
    </w:pPr>
  </w:style>
  <w:style w:type="paragraph" w:customStyle="1" w:styleId="HBJZ-Kamerstukken-Kamerstuk">
    <w:name w:val="HBJZ - Kamerstukken - Kamerstuk"/>
    <w:basedOn w:val="Standaard"/>
    <w:next w:val="Standaard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Standaard"/>
    <w:next w:val="Standaard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Standaard"/>
    <w:next w:val="Standaard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pPr>
      <w:spacing w:before="100" w:after="240"/>
    </w:pPr>
  </w:style>
  <w:style w:type="paragraph" w:customStyle="1" w:styleId="HBJZ-Voordrachtv12n0r12">
    <w:name w:val="HBJZ - Voordracht v12 n0 r12"/>
    <w:basedOn w:val="Standaard"/>
    <w:next w:val="Standaard"/>
    <w:pPr>
      <w:spacing w:before="240"/>
    </w:pPr>
  </w:style>
  <w:style w:type="paragraph" w:customStyle="1" w:styleId="Huisstijl-Bijlage">
    <w:name w:val="Huisstijl - Bijlage"/>
    <w:basedOn w:val="Standaard"/>
    <w:next w:val="Standaard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Standaard"/>
    <w:next w:val="Standaard"/>
  </w:style>
  <w:style w:type="paragraph" w:customStyle="1" w:styleId="Huisstijl-Bijlagezletter">
    <w:name w:val="Huisstijl - Bijlage z. letter"/>
    <w:basedOn w:val="Standaard"/>
    <w:next w:val="Standaard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</w:style>
  <w:style w:type="paragraph" w:customStyle="1" w:styleId="Huisstijl-KaderTussenkop">
    <w:name w:val="Huisstijl - Kader Tussenkop"/>
    <w:basedOn w:val="Standaard"/>
    <w:next w:val="Standaard"/>
    <w:rPr>
      <w:i/>
    </w:rPr>
  </w:style>
  <w:style w:type="paragraph" w:customStyle="1" w:styleId="Huisstijl-Kop1">
    <w:name w:val="Huisstijl - Kop 1"/>
    <w:basedOn w:val="Standaard"/>
    <w:next w:val="Standaard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Standaard"/>
    <w:next w:val="Standaard"/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rPr>
      <w:i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nummeringmetnummer">
    <w:name w:val="Huisstijl nummering met nummer"/>
    <w:basedOn w:val="Standaard"/>
    <w:next w:val="Standaard"/>
  </w:style>
  <w:style w:type="paragraph" w:customStyle="1" w:styleId="Huisstijlnummeringzondernummer">
    <w:name w:val="Huisstijl nummering zonder nummer"/>
    <w:basedOn w:val="Standaard"/>
    <w:next w:val="Standaard"/>
    <w:pPr>
      <w:spacing w:before="100" w:after="240"/>
    </w:pPr>
  </w:style>
  <w:style w:type="paragraph" w:customStyle="1" w:styleId="Huisstijlopsommingcolofoneninleiding">
    <w:name w:val="Huisstijl opsomming colofon en inleiding"/>
    <w:basedOn w:val="Standaard"/>
    <w:next w:val="Standaard"/>
  </w:style>
  <w:style w:type="paragraph" w:customStyle="1" w:styleId="ILT-50standaardmetwitruimte">
    <w:name w:val="ILT - 50 standaard met witruimte"/>
    <w:basedOn w:val="Standaard"/>
    <w:next w:val="Standaard"/>
    <w:pPr>
      <w:spacing w:after="20" w:line="260" w:lineRule="exact"/>
    </w:pPr>
  </w:style>
  <w:style w:type="paragraph" w:customStyle="1" w:styleId="ILT102">
    <w:name w:val="ILT 102"/>
    <w:basedOn w:val="Standaard"/>
    <w:next w:val="Standaard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pPr>
      <w:spacing w:before="960"/>
    </w:pPr>
  </w:style>
  <w:style w:type="paragraph" w:customStyle="1" w:styleId="ILTOpsomming">
    <w:name w:val="ILT Opsomming"/>
    <w:basedOn w:val="Standaard"/>
    <w:next w:val="Standaard"/>
    <w:pPr>
      <w:numPr>
        <w:numId w:val="6"/>
      </w:numPr>
    </w:pPr>
  </w:style>
  <w:style w:type="paragraph" w:customStyle="1" w:styleId="ILTOpsomming15">
    <w:name w:val="ILT Opsomming 1.5"/>
    <w:basedOn w:val="Standaard"/>
    <w:next w:val="Standaard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Standaard"/>
    <w:next w:val="Standaard"/>
    <w:pPr>
      <w:spacing w:before="20" w:after="80" w:line="300" w:lineRule="exact"/>
    </w:pPr>
  </w:style>
  <w:style w:type="paragraph" w:customStyle="1" w:styleId="ILTRapport-je">
    <w:name w:val="ILT Rapport - je"/>
    <w:basedOn w:val="Standaard"/>
    <w:next w:val="Standaard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Standaard"/>
    <w:next w:val="Standaard"/>
    <w:pPr>
      <w:spacing w:before="60" w:after="60"/>
    </w:pPr>
  </w:style>
  <w:style w:type="paragraph" w:customStyle="1" w:styleId="ILTRapport16aIV9V12N0">
    <w:name w:val="ILT Rapport 16a I V9 V12 N0"/>
    <w:basedOn w:val="Standaard"/>
    <w:next w:val="Standaard"/>
    <w:pPr>
      <w:spacing w:before="240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Standaard"/>
    <w:next w:val="Standaard"/>
    <w:pPr>
      <w:spacing w:after="120"/>
    </w:pPr>
  </w:style>
  <w:style w:type="paragraph" w:customStyle="1" w:styleId="ILTRapport16aStandaard">
    <w:name w:val="ILT Rapport 16a Standaard"/>
    <w:basedOn w:val="Standaard"/>
    <w:next w:val="Standaard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pPr>
      <w:spacing w:before="240"/>
    </w:pPr>
    <w:rPr>
      <w:b/>
    </w:rPr>
  </w:style>
  <w:style w:type="paragraph" w:customStyle="1" w:styleId="ILTRapportnummerniv1">
    <w:name w:val="ILT Rapport nummer niv 1"/>
    <w:basedOn w:val="Standaard"/>
    <w:next w:val="Standaard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Standaard"/>
    <w:next w:val="Standaard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Standaard"/>
    <w:next w:val="Standaard"/>
    <w:pPr>
      <w:spacing w:before="120"/>
    </w:pPr>
  </w:style>
  <w:style w:type="paragraph" w:customStyle="1" w:styleId="ILTStandaardVerdana9Regel15">
    <w:name w:val="ILT Standaard Verdana 9 Regel 1.5"/>
    <w:basedOn w:val="Standaard"/>
    <w:next w:val="Standaard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spacing w:before="240"/>
      <w:ind w:left="-112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Merking">
    <w:name w:val="Merking"/>
    <w:basedOn w:val="Standaard"/>
    <w:next w:val="Standaard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Standaard"/>
    <w:next w:val="Standaard"/>
    <w:pPr>
      <w:numPr>
        <w:numId w:val="8"/>
      </w:numPr>
    </w:pPr>
  </w:style>
  <w:style w:type="paragraph" w:customStyle="1" w:styleId="NEaMemobestuurDocumentnaam">
    <w:name w:val="NEa Memo bestuur Documentnaam"/>
    <w:basedOn w:val="Standaard"/>
    <w:next w:val="Standaard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Standaard"/>
    <w:next w:val="Standaard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Standaard"/>
    <w:next w:val="Standaard"/>
    <w:pPr>
      <w:spacing w:before="120"/>
    </w:pPr>
    <w:rPr>
      <w:b/>
    </w:rPr>
  </w:style>
  <w:style w:type="paragraph" w:customStyle="1" w:styleId="NEamemoMT6vstandaard">
    <w:name w:val="NEa memo MT 6v standaard"/>
    <w:basedOn w:val="Standaard"/>
    <w:next w:val="Standaard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Standaard"/>
    <w:next w:val="Standaard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Standaard"/>
    <w:rPr>
      <w:sz w:val="13"/>
      <w:szCs w:val="13"/>
    </w:rPr>
  </w:style>
  <w:style w:type="paragraph" w:customStyle="1" w:styleId="OIMRapportAlineakop">
    <w:name w:val="OIM Rapport Alineakop"/>
    <w:basedOn w:val="Standaard"/>
    <w:next w:val="Standaard"/>
    <w:pPr>
      <w:numPr>
        <w:ilvl w:val="2"/>
        <w:numId w:val="10"/>
      </w:numPr>
    </w:pPr>
    <w:rPr>
      <w:color w:val="42145F"/>
      <w:sz w:val="24"/>
      <w:szCs w:val="24"/>
    </w:rPr>
  </w:style>
  <w:style w:type="paragraph" w:customStyle="1" w:styleId="OIMRapportDocumentnaam">
    <w:name w:val="OIM Rapport Documentnaam"/>
    <w:basedOn w:val="Standaard"/>
    <w:next w:val="Standaard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Standaard"/>
    <w:next w:val="Standaard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Standaard"/>
    <w:next w:val="Standaard"/>
  </w:style>
  <w:style w:type="paragraph" w:customStyle="1" w:styleId="OIMRapportHoofdstuk">
    <w:name w:val="OIM Rapport Hoofdstuk"/>
    <w:basedOn w:val="Standaard"/>
    <w:next w:val="Standaard"/>
    <w:pPr>
      <w:numPr>
        <w:numId w:val="10"/>
      </w:numPr>
      <w:spacing w:after="720" w:line="920" w:lineRule="exact"/>
    </w:pPr>
    <w:rPr>
      <w:b/>
      <w:color w:val="76D2B6"/>
      <w:sz w:val="76"/>
      <w:szCs w:val="76"/>
    </w:rPr>
  </w:style>
  <w:style w:type="paragraph" w:customStyle="1" w:styleId="OIMRapportinhoudkop">
    <w:name w:val="OIM Rapport inhoud kop"/>
    <w:basedOn w:val="Standaard"/>
    <w:next w:val="Standaard"/>
    <w:pPr>
      <w:spacing w:after="720" w:line="960" w:lineRule="exact"/>
    </w:pPr>
    <w:rPr>
      <w:b/>
      <w:color w:val="76D2B6"/>
      <w:sz w:val="80"/>
      <w:szCs w:val="80"/>
    </w:rPr>
  </w:style>
  <w:style w:type="paragraph" w:customStyle="1" w:styleId="OIMRapportInleiding">
    <w:name w:val="OIM Rapport Inleiding"/>
    <w:basedOn w:val="Standaard"/>
    <w:next w:val="Standaard"/>
    <w:pPr>
      <w:spacing w:line="380" w:lineRule="exact"/>
    </w:pPr>
    <w:rPr>
      <w:color w:val="42145F"/>
      <w:sz w:val="24"/>
      <w:szCs w:val="24"/>
    </w:rPr>
  </w:style>
  <w:style w:type="paragraph" w:customStyle="1" w:styleId="OIMRapportKadertekst">
    <w:name w:val="OIM Rapport Kadertekst"/>
    <w:basedOn w:val="Standaard"/>
    <w:next w:val="Standaard"/>
    <w:rPr>
      <w:color w:val="42145F"/>
      <w:sz w:val="16"/>
      <w:szCs w:val="16"/>
    </w:rPr>
  </w:style>
  <w:style w:type="paragraph" w:customStyle="1" w:styleId="OIMRapportNummering">
    <w:name w:val="OIM Rapport Nummering"/>
    <w:basedOn w:val="Standaard"/>
    <w:next w:val="Standaard"/>
    <w:pPr>
      <w:numPr>
        <w:numId w:val="11"/>
      </w:numPr>
    </w:pPr>
  </w:style>
  <w:style w:type="paragraph" w:customStyle="1" w:styleId="OIMRapportNummerlijst">
    <w:name w:val="OIM Rapport Nummerlijst"/>
    <w:basedOn w:val="Standaard"/>
    <w:next w:val="Standaard"/>
  </w:style>
  <w:style w:type="paragraph" w:customStyle="1" w:styleId="OIMRapportOpsomminglijst">
    <w:name w:val="OIM Rapport Opsomminglijst"/>
    <w:basedOn w:val="Standaard"/>
    <w:next w:val="Standaard"/>
  </w:style>
  <w:style w:type="paragraph" w:customStyle="1" w:styleId="OIMRapportpaginanummer">
    <w:name w:val="OIM Rapport paginanummer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Standaard"/>
    <w:next w:val="Standaard"/>
    <w:pPr>
      <w:numPr>
        <w:ilvl w:val="1"/>
        <w:numId w:val="10"/>
      </w:numPr>
    </w:pPr>
    <w:rPr>
      <w:b/>
      <w:color w:val="42145F"/>
      <w:sz w:val="24"/>
      <w:szCs w:val="24"/>
    </w:rPr>
  </w:style>
  <w:style w:type="paragraph" w:customStyle="1" w:styleId="OIMRapportSubalineakop">
    <w:name w:val="OIM Rapport Subalineakop"/>
    <w:basedOn w:val="Standaard"/>
    <w:next w:val="Standaard"/>
    <w:rPr>
      <w:i/>
      <w:color w:val="42145F"/>
    </w:rPr>
  </w:style>
  <w:style w:type="paragraph" w:customStyle="1" w:styleId="OIMRapportSubtitel">
    <w:name w:val="OIM Rapport Subtitel"/>
    <w:basedOn w:val="Standaard"/>
    <w:next w:val="Standaard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Standaard"/>
    <w:next w:val="Standaard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Standaard"/>
    <w:next w:val="Standaard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Standaard"/>
    <w:next w:val="Standaard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Pr>
      <w:b/>
    </w:rPr>
  </w:style>
  <w:style w:type="paragraph" w:customStyle="1" w:styleId="RapportNiveau3">
    <w:name w:val="Rapport_Niveau_3"/>
    <w:basedOn w:val="Standaard"/>
    <w:next w:val="Standaard"/>
    <w:rPr>
      <w:i/>
    </w:rPr>
  </w:style>
  <w:style w:type="paragraph" w:customStyle="1" w:styleId="RapportNiveau4">
    <w:name w:val="Rapport_Niveau_4"/>
    <w:basedOn w:val="Standaard"/>
    <w:next w:val="Standaard"/>
  </w:style>
  <w:style w:type="paragraph" w:customStyle="1" w:styleId="RapportNiveau5">
    <w:name w:val="Rapport_Niveau_5"/>
    <w:basedOn w:val="Standaard"/>
    <w:next w:val="Standaard"/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Standaard"/>
    <w:next w:val="Standaard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Standaard"/>
    <w:next w:val="Standaard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SFAanhef">
    <w:name w:val="SSF Aanhef"/>
    <w:basedOn w:val="SSFStandaard"/>
    <w:next w:val="Standaard"/>
    <w:pPr>
      <w:spacing w:after="360"/>
    </w:pPr>
  </w:style>
  <w:style w:type="paragraph" w:customStyle="1" w:styleId="SSFGroetregel">
    <w:name w:val="SSF Groetregel"/>
    <w:basedOn w:val="SSFStandaard"/>
    <w:next w:val="Standaard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2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3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Standaard"/>
    <w:next w:val="Standaard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Standaard"/>
    <w:next w:val="Standaard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Standaard"/>
    <w:next w:val="Standaard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Standaard"/>
    <w:next w:val="Standaard"/>
    <w:pPr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opsomming">
    <w:name w:val="Standaard opsomming"/>
    <w:basedOn w:val="Standaard"/>
    <w:next w:val="Standaard"/>
    <w:pPr>
      <w:numPr>
        <w:numId w:val="14"/>
      </w:numPr>
    </w:pPr>
  </w:style>
  <w:style w:type="paragraph" w:customStyle="1" w:styleId="Standaardopsomminglijst">
    <w:name w:val="Standaard opsomming lijst"/>
    <w:basedOn w:val="Standaard"/>
    <w:next w:val="Standaard"/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VetenRood">
    <w:name w:val="Standaard Vet en Rood"/>
    <w:basedOn w:val="Standaard"/>
    <w:next w:val="Standaard"/>
    <w:rPr>
      <w:b/>
      <w:color w:val="FF0000"/>
    </w:rPr>
  </w:style>
  <w:style w:type="paragraph" w:customStyle="1" w:styleId="StandaardRapportExtraVermelding">
    <w:name w:val="Standaard_Rapport_Extra_Vermelding"/>
    <w:basedOn w:val="Standaard"/>
    <w:next w:val="Standaard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Standaard"/>
    <w:next w:val="Standaard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rPr>
      <w:sz w:val="14"/>
      <w:szCs w:val="14"/>
    </w:r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pPr>
      <w:spacing w:before="100" w:after="240"/>
    </w:pPr>
  </w:style>
  <w:style w:type="paragraph" w:styleId="Koptekst">
    <w:name w:val="header"/>
    <w:basedOn w:val="Standaard"/>
    <w:link w:val="KoptekstChar"/>
    <w:uiPriority w:val="99"/>
    <w:unhideWhenUsed/>
    <w:rsid w:val="00342B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2B9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42B9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2B96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342B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B93C3C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B93C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93C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3C3C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3C3C"/>
    <w:rPr>
      <w:rFonts w:asciiTheme="majorHAnsi" w:eastAsiaTheme="majorEastAsia" w:hAnsiTheme="majorHAnsi" w:cstheme="majorBidi"/>
      <w:color w:val="2E74B5" w:themeColor="accent1" w:themeShade="BF"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3C3C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3C3C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3C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3C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raster">
    <w:name w:val="Table Grid"/>
    <w:basedOn w:val="Standaardtabel"/>
    <w:uiPriority w:val="39"/>
    <w:rsid w:val="00083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08301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586B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86B87"/>
    <w:pPr>
      <w:autoSpaceDN/>
      <w:spacing w:line="240" w:lineRule="auto"/>
      <w:textAlignment w:val="auto"/>
    </w:pPr>
    <w:rPr>
      <w:rFonts w:ascii="Calibri" w:eastAsiaTheme="minorHAnsi" w:hAnsi="Calibri" w:cs="Times New Roman"/>
      <w:color w:val="auto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86B87"/>
    <w:rPr>
      <w:rFonts w:ascii="Calibri" w:eastAsiaTheme="minorHAnsi" w:hAnsi="Calibri" w:cs="Times New Roman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86B87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6B87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0493A"/>
    <w:pPr>
      <w:autoSpaceDN w:val="0"/>
      <w:textAlignment w:val="baseline"/>
    </w:pPr>
    <w:rPr>
      <w:rFonts w:ascii="Verdana" w:eastAsia="DejaVu Sans" w:hAnsi="Verdana" w:cs="Lohit Hindi"/>
      <w:b/>
      <w:bCs/>
      <w:color w:val="00000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0493A"/>
    <w:rPr>
      <w:rFonts w:ascii="Verdana" w:eastAsiaTheme="minorHAnsi" w:hAnsi="Verdana" w:cs="Times New Roman"/>
      <w:b/>
      <w:bCs/>
      <w:color w:val="000000"/>
      <w:lang w:eastAsia="en-US"/>
    </w:rPr>
  </w:style>
  <w:style w:type="table" w:styleId="Rastertabel2-Accent1">
    <w:name w:val="Grid Table 2 Accent 1"/>
    <w:basedOn w:val="Standaardtabel"/>
    <w:uiPriority w:val="47"/>
    <w:rsid w:val="005B4AE6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2-Accent5">
    <w:name w:val="Grid Table 2 Accent 5"/>
    <w:basedOn w:val="Standaardtabel"/>
    <w:uiPriority w:val="47"/>
    <w:rsid w:val="005B4AE6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12679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12679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12679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642DE4"/>
    <w:rPr>
      <w:color w:val="0000FF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62695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1"/>
    <w:qFormat/>
    <w:rsid w:val="008B2CDB"/>
    <w:pPr>
      <w:widowControl w:val="0"/>
      <w:autoSpaceDE w:val="0"/>
      <w:spacing w:line="240" w:lineRule="auto"/>
      <w:textAlignment w:val="auto"/>
    </w:pPr>
    <w:rPr>
      <w:rFonts w:eastAsia="Verdana" w:cs="Verdana"/>
      <w:color w:val="auto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B2CDB"/>
    <w:rPr>
      <w:rFonts w:ascii="Verdana" w:eastAsia="Verdana" w:hAnsi="Verdana" w:cs="Verdana"/>
      <w:sz w:val="18"/>
      <w:szCs w:val="18"/>
      <w:lang w:eastAsia="en-US"/>
    </w:rPr>
  </w:style>
  <w:style w:type="paragraph" w:customStyle="1" w:styleId="pf1">
    <w:name w:val="pf1"/>
    <w:basedOn w:val="Standaard"/>
    <w:rsid w:val="009D45F1"/>
    <w:pPr>
      <w:autoSpaceDN/>
      <w:spacing w:before="100" w:beforeAutospacing="1" w:after="100" w:afterAutospacing="1" w:line="240" w:lineRule="auto"/>
      <w:ind w:left="360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f0">
    <w:name w:val="pf0"/>
    <w:basedOn w:val="Standaard"/>
    <w:rsid w:val="009D45F1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Standaardalinea-lettertype"/>
    <w:rsid w:val="009D45F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ardalinea-lettertype"/>
    <w:rsid w:val="009D45F1"/>
    <w:rPr>
      <w:rFonts w:ascii="Segoe UI" w:hAnsi="Segoe UI" w:cs="Segoe UI" w:hint="default"/>
      <w:b/>
      <w:bCs/>
      <w:sz w:val="18"/>
      <w:szCs w:val="18"/>
    </w:rPr>
  </w:style>
  <w:style w:type="paragraph" w:styleId="Revisie">
    <w:name w:val="Revision"/>
    <w:hidden/>
    <w:uiPriority w:val="99"/>
    <w:semiHidden/>
    <w:rsid w:val="002402D9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Geenafstand">
    <w:name w:val="No Spacing"/>
    <w:uiPriority w:val="1"/>
    <w:qFormat/>
    <w:rsid w:val="005339EF"/>
    <w:rPr>
      <w:rFonts w:ascii="Verdana" w:hAnsi="Verdana"/>
      <w:color w:val="000000"/>
      <w:sz w:val="18"/>
      <w:szCs w:val="18"/>
    </w:rPr>
  </w:style>
  <w:style w:type="table" w:styleId="Lijsttabel4-Accent5">
    <w:name w:val="List Table 4 Accent 5"/>
    <w:basedOn w:val="Standaardtabel"/>
    <w:uiPriority w:val="49"/>
    <w:rsid w:val="0042393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Huisstijl-Afzendgegevens">
    <w:name w:val="Huisstijl - Afzendgegevens"/>
    <w:basedOn w:val="Standaard"/>
    <w:rsid w:val="000F086E"/>
    <w:pPr>
      <w:widowControl w:val="0"/>
      <w:tabs>
        <w:tab w:val="left" w:pos="170"/>
      </w:tabs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  <w:style w:type="paragraph" w:customStyle="1" w:styleId="Huisstijl-AfzendgegevenskopW1">
    <w:name w:val="Huisstijl - Afzendgegevens kop W1"/>
    <w:basedOn w:val="Standaard"/>
    <w:qFormat/>
    <w:rsid w:val="000F086E"/>
    <w:pPr>
      <w:widowControl w:val="0"/>
      <w:suppressAutoHyphens/>
      <w:spacing w:before="90" w:line="180" w:lineRule="exact"/>
    </w:pPr>
    <w:rPr>
      <w:b/>
      <w:color w:val="auto"/>
      <w:kern w:val="3"/>
      <w:sz w:val="1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Memo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E663CBA2D3A84FA9CD0735D990904A" ma:contentTypeVersion="0" ma:contentTypeDescription="Een nieuw document maken." ma:contentTypeScope="" ma:versionID="0c551763f45e07013aa43be09c405f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5890A5-BD54-40CD-AE75-B740ED46BD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A83B4A-A549-48EE-B75B-EA884C0847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48C8E0-398C-4630-BB84-6C11696BE1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0301CC-4966-4ED7-BC40-B8F2224D3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0</TotalTime>
  <Pages>4</Pages>
  <Words>428</Words>
  <Characters>2465</Characters>
  <Application>Microsoft Office Word</Application>
  <DocSecurity>0</DocSecurity>
  <Lines>144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Luxen, S. (Saskia) - FIB/UDAC/FenI</dc:creator>
  <cp:lastModifiedBy>Blom-van der Heijde, P. (Pamela) - FIB/UDAC/FenI</cp:lastModifiedBy>
  <cp:revision>2</cp:revision>
  <cp:lastPrinted>2025-04-22T07:57:00Z</cp:lastPrinted>
  <dcterms:created xsi:type="dcterms:W3CDTF">2026-02-25T09:43:00Z</dcterms:created>
  <dcterms:modified xsi:type="dcterms:W3CDTF">2026-02-25T09:43:00Z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0x01010006E663CBA2D3A84FA9CD0735D990904A</vt:lpwstr>
  </property>
</Properties>
</file>