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bmStart"/>
            <w:bookmarkStart w:id="1" w:name="DataTable"/>
            <w:bookmarkEnd w:id="0"/>
          </w:p>
        </w:tc>
        <w:tc>
          <w:tcPr>
            <w:tcW w:w="6812" w:type="dxa"/>
            <w:tcBorders>
              <w:left w:val="nil"/>
            </w:tcBorders>
          </w:tcPr>
          <w:p w14:paraId="6AAF7E76" w14:textId="14D37963" w:rsidR="00666555" w:rsidRPr="00316A5A" w:rsidRDefault="00666555">
            <w:pPr>
              <w:pStyle w:val="dpTitle"/>
              <w:jc w:val="left"/>
              <w:rPr>
                <w:rFonts w:ascii="Arial" w:hAnsi="Arial" w:cs="Arial"/>
                <w:b w:val="0"/>
                <w:sz w:val="16"/>
                <w:szCs w:val="24"/>
                <w:lang w:val="en-GB"/>
              </w:rPr>
            </w:pPr>
          </w:p>
          <w:p w14:paraId="0FE4808B" w14:textId="4C24031A" w:rsidR="003F553E" w:rsidRPr="00316A5A" w:rsidRDefault="00666555" w:rsidP="00666555">
            <w:pPr>
              <w:tabs>
                <w:tab w:val="left" w:pos="2408"/>
              </w:tabs>
              <w:rPr>
                <w:rFonts w:ascii="Arial" w:hAnsi="Arial" w:cs="Arial"/>
                <w:lang w:val="en-GB"/>
              </w:rPr>
            </w:pPr>
            <w:r w:rsidRPr="00316A5A">
              <w:rPr>
                <w:rFonts w:ascii="Arial" w:hAnsi="Arial" w:cs="Arial"/>
                <w:lang w:val="en-GB"/>
              </w:rPr>
              <w:tab/>
            </w:r>
          </w:p>
        </w:tc>
      </w:tr>
      <w:tr w:rsidR="003F553E" w14:paraId="6AAF7E7B" w14:textId="77777777">
        <w:trPr>
          <w:cantSplit/>
          <w:trHeight w:val="1134"/>
        </w:trPr>
        <w:tc>
          <w:tcPr>
            <w:tcW w:w="7860" w:type="dxa"/>
            <w:gridSpan w:val="2"/>
          </w:tcPr>
          <w:p w14:paraId="6AAF7E79" w14:textId="516E4898" w:rsidR="003F553E" w:rsidRPr="00C2512D" w:rsidRDefault="003F553E" w:rsidP="00C2512D">
            <w:pPr>
              <w:pStyle w:val="dpTitle"/>
              <w:rPr>
                <w:rFonts w:ascii="TheSans" w:hAnsi="TheSans" w:cs="Arial"/>
                <w:sz w:val="36"/>
                <w:szCs w:val="36"/>
                <w:lang w:val="nl-NL"/>
              </w:rPr>
            </w:pPr>
            <w:bookmarkStart w:id="2" w:name="txtTitle"/>
            <w:bookmarkEnd w:id="2"/>
            <w:r w:rsidRPr="00C2512D">
              <w:rPr>
                <w:rFonts w:ascii="TheSans" w:hAnsi="TheSans" w:cs="Arial"/>
                <w:sz w:val="36"/>
                <w:szCs w:val="36"/>
                <w:lang w:val="nl-NL"/>
              </w:rPr>
              <w:t xml:space="preserve">Bijlage </w:t>
            </w:r>
            <w:r w:rsidR="00271CE2">
              <w:rPr>
                <w:rFonts w:ascii="TheSans" w:hAnsi="TheSans" w:cs="Arial"/>
                <w:sz w:val="36"/>
                <w:szCs w:val="36"/>
                <w:lang w:val="nl-NL"/>
              </w:rPr>
              <w:t>H</w:t>
            </w:r>
            <w:r w:rsidRPr="00C2512D">
              <w:rPr>
                <w:rFonts w:ascii="TheSans" w:hAnsi="TheSans" w:cs="Arial"/>
                <w:sz w:val="36"/>
                <w:szCs w:val="36"/>
                <w:lang w:val="nl-NL"/>
              </w:rPr>
              <w:t xml:space="preserve"> </w:t>
            </w:r>
            <w:r w:rsidR="00CC3575" w:rsidRPr="00C2512D">
              <w:rPr>
                <w:rFonts w:ascii="TheSans" w:hAnsi="TheSans" w:cs="Arial"/>
                <w:sz w:val="36"/>
                <w:szCs w:val="36"/>
                <w:lang w:val="nl-NL"/>
              </w:rPr>
              <w:t xml:space="preserve">- </w:t>
            </w:r>
            <w:r w:rsidR="00363038" w:rsidRPr="00C2512D">
              <w:rPr>
                <w:rFonts w:ascii="TheSans" w:hAnsi="TheSans" w:cs="Arial"/>
                <w:sz w:val="36"/>
                <w:szCs w:val="36"/>
                <w:lang w:val="nl-NL"/>
              </w:rPr>
              <w:t>V</w:t>
            </w:r>
            <w:r w:rsidRPr="00C2512D">
              <w:rPr>
                <w:rFonts w:ascii="TheSans" w:hAnsi="TheSans" w:cs="Arial"/>
                <w:sz w:val="36"/>
                <w:szCs w:val="36"/>
                <w:lang w:val="nl-NL"/>
              </w:rPr>
              <w:t xml:space="preserve">erklaring </w:t>
            </w:r>
            <w:r w:rsidR="00363038" w:rsidRPr="00C2512D">
              <w:rPr>
                <w:rFonts w:ascii="TheSans" w:hAnsi="TheSans" w:cs="Arial"/>
                <w:sz w:val="36"/>
                <w:szCs w:val="36"/>
                <w:lang w:val="nl-NL"/>
              </w:rPr>
              <w:t xml:space="preserve">garantstelling </w:t>
            </w:r>
            <w:r w:rsidRPr="00C2512D">
              <w:rPr>
                <w:rFonts w:ascii="TheSans" w:hAnsi="TheSans" w:cs="Arial"/>
                <w:sz w:val="36"/>
                <w:szCs w:val="36"/>
                <w:lang w:val="nl-NL"/>
              </w:rPr>
              <w:t>derden</w:t>
            </w:r>
          </w:p>
          <w:p w14:paraId="6AAF7E7A" w14:textId="1FE2D5EB" w:rsidR="003F553E" w:rsidRPr="00C2512D" w:rsidRDefault="003F553E" w:rsidP="00CB34A6">
            <w:pPr>
              <w:pStyle w:val="dpTitle"/>
              <w:rPr>
                <w:rFonts w:ascii="TheSans" w:hAnsi="TheSans" w:cs="Arial"/>
                <w:sz w:val="36"/>
                <w:szCs w:val="36"/>
                <w:lang w:val="nl-NL"/>
              </w:rPr>
            </w:pPr>
            <w:r w:rsidRPr="00C2512D">
              <w:rPr>
                <w:rFonts w:ascii="TheSans" w:hAnsi="TheSans" w:cs="Arial"/>
                <w:sz w:val="36"/>
                <w:szCs w:val="36"/>
                <w:lang w:val="nl-NL"/>
              </w:rPr>
              <w:t xml:space="preserve">Europese </w:t>
            </w:r>
            <w:r w:rsidR="00D57B22" w:rsidRPr="00C2512D">
              <w:rPr>
                <w:rFonts w:ascii="TheSans" w:hAnsi="TheSans" w:cs="Arial"/>
                <w:sz w:val="36"/>
                <w:szCs w:val="36"/>
                <w:lang w:val="nl-NL"/>
              </w:rPr>
              <w:t xml:space="preserve">openbare </w:t>
            </w:r>
            <w:r w:rsidR="00CB34A6" w:rsidRPr="00C2512D">
              <w:rPr>
                <w:rFonts w:ascii="TheSans" w:hAnsi="TheSans" w:cs="Arial"/>
                <w:sz w:val="36"/>
                <w:szCs w:val="36"/>
                <w:lang w:val="nl-NL"/>
              </w:rPr>
              <w:t>aanbesteding</w:t>
            </w:r>
          </w:p>
        </w:tc>
      </w:tr>
      <w:tr w:rsidR="003F553E" w14:paraId="6AAF7E7D" w14:textId="77777777">
        <w:trPr>
          <w:cantSplit/>
        </w:trPr>
        <w:tc>
          <w:tcPr>
            <w:tcW w:w="7860" w:type="dxa"/>
            <w:gridSpan w:val="2"/>
          </w:tcPr>
          <w:p w14:paraId="6AAF7E7C" w14:textId="03F0E83E" w:rsidR="003F553E" w:rsidRPr="00FE2B20" w:rsidRDefault="00271CE2" w:rsidP="003F553E">
            <w:pPr>
              <w:pStyle w:val="dpSubTitle"/>
              <w:rPr>
                <w:lang w:val="nl-NL"/>
              </w:rPr>
            </w:pPr>
            <w:bookmarkStart w:id="3" w:name="txtSubTitle"/>
            <w:bookmarkEnd w:id="3"/>
            <w:r>
              <w:rPr>
                <w:rFonts w:ascii="TheSans" w:hAnsi="TheSans"/>
                <w:i/>
                <w:iCs/>
                <w:lang w:val="nl-NL"/>
              </w:rPr>
              <w:t>Thuiswerkmeubilair</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4" w:name="txtDate" w:colFirst="1" w:colLast="1"/>
                  <w:bookmarkStart w:id="5"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4"/>
            <w:bookmarkEnd w:id="5"/>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3838AD29" w:rsidR="00D51666" w:rsidRPr="00C2512D" w:rsidRDefault="003F553E" w:rsidP="00D51666">
      <w:pPr>
        <w:rPr>
          <w:rFonts w:ascii="TheSans" w:hAnsi="TheSans" w:cs="Arial"/>
          <w:b/>
          <w:szCs w:val="22"/>
        </w:rPr>
      </w:pPr>
      <w:r w:rsidRPr="00F317DC">
        <w:br w:type="page"/>
      </w:r>
      <w:bookmarkEnd w:id="1"/>
      <w:r w:rsidR="00363038" w:rsidRPr="00C2512D">
        <w:rPr>
          <w:rFonts w:ascii="TheSans" w:hAnsi="TheSans" w:cs="Arial"/>
          <w:b/>
          <w:szCs w:val="22"/>
        </w:rPr>
        <w:lastRenderedPageBreak/>
        <w:t xml:space="preserve">Garantstelling </w:t>
      </w:r>
      <w:r w:rsidR="00D51666" w:rsidRPr="00C2512D">
        <w:rPr>
          <w:rFonts w:ascii="TheSans" w:hAnsi="TheSans" w:cs="Arial"/>
          <w:b/>
          <w:szCs w:val="22"/>
        </w:rPr>
        <w:t>Derden</w:t>
      </w:r>
    </w:p>
    <w:p w14:paraId="6AAF7E87" w14:textId="77777777" w:rsidR="00D51666" w:rsidRPr="00C2512D" w:rsidRDefault="00D51666" w:rsidP="00D51666">
      <w:pPr>
        <w:rPr>
          <w:rFonts w:ascii="TheSans" w:hAnsi="TheSans" w:cs="Arial"/>
          <w:sz w:val="20"/>
          <w:szCs w:val="20"/>
        </w:rPr>
      </w:pPr>
      <w:r w:rsidRPr="00C2512D">
        <w:rPr>
          <w:rFonts w:ascii="TheSans" w:hAnsi="TheSans" w:cs="Arial"/>
          <w:sz w:val="20"/>
          <w:szCs w:val="20"/>
        </w:rPr>
        <w:t xml:space="preserve">(in geval van een beroep op de </w:t>
      </w:r>
      <w:r w:rsidRPr="00C2512D">
        <w:rPr>
          <w:rFonts w:ascii="TheSans" w:hAnsi="TheSans" w:cs="Arial"/>
          <w:b/>
          <w:sz w:val="20"/>
          <w:szCs w:val="20"/>
        </w:rPr>
        <w:t>financiële draagkracht</w:t>
      </w:r>
      <w:r w:rsidRPr="00C2512D">
        <w:rPr>
          <w:rFonts w:ascii="TheSans" w:hAnsi="TheSans" w:cs="Arial"/>
          <w:sz w:val="20"/>
          <w:szCs w:val="20"/>
        </w:rPr>
        <w:t xml:space="preserve"> van een derde)</w:t>
      </w:r>
    </w:p>
    <w:p w14:paraId="6AAF7E88" w14:textId="77777777" w:rsidR="00D51666" w:rsidRPr="00C2512D" w:rsidRDefault="00D51666" w:rsidP="00D51666">
      <w:pPr>
        <w:rPr>
          <w:rFonts w:ascii="TheSans" w:hAnsi="TheSans" w:cs="Arial"/>
          <w:sz w:val="20"/>
          <w:szCs w:val="20"/>
        </w:rPr>
      </w:pPr>
    </w:p>
    <w:p w14:paraId="6AAF7E89" w14:textId="1A6A163A" w:rsidR="00D51666" w:rsidRPr="00C2512D" w:rsidRDefault="00D51666" w:rsidP="00D51666">
      <w:pPr>
        <w:rPr>
          <w:rFonts w:ascii="TheSans" w:hAnsi="TheSans" w:cs="Arial"/>
          <w:sz w:val="20"/>
          <w:szCs w:val="20"/>
        </w:rPr>
      </w:pPr>
      <w:r w:rsidRPr="00C2512D">
        <w:rPr>
          <w:rFonts w:ascii="TheSans" w:hAnsi="TheSans" w:cs="Arial"/>
          <w:sz w:val="20"/>
          <w:szCs w:val="20"/>
        </w:rPr>
        <w:t xml:space="preserve">Hierbij verklaart </w:t>
      </w:r>
      <w:r w:rsidRPr="00C2512D">
        <w:rPr>
          <w:rFonts w:ascii="TheSans" w:hAnsi="TheSans" w:cs="Arial"/>
          <w:sz w:val="20"/>
          <w:szCs w:val="20"/>
          <w:highlight w:val="yellow"/>
        </w:rPr>
        <w:t>[</w:t>
      </w:r>
      <w:r w:rsidR="00F317DC" w:rsidRPr="00C2512D">
        <w:rPr>
          <w:rFonts w:ascii="TheSans" w:hAnsi="TheSans" w:cs="Arial"/>
          <w:sz w:val="20"/>
          <w:szCs w:val="20"/>
          <w:highlight w:val="yellow"/>
        </w:rPr>
        <w:t xml:space="preserve">Naam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ingeschreven onder </w:t>
      </w:r>
      <w:r w:rsidRPr="00C2512D">
        <w:rPr>
          <w:rFonts w:ascii="TheSans" w:hAnsi="TheSans" w:cs="Arial"/>
          <w:sz w:val="20"/>
          <w:szCs w:val="20"/>
          <w:highlight w:val="yellow"/>
        </w:rPr>
        <w:t>[N</w:t>
      </w:r>
      <w:r w:rsidR="00492DDF" w:rsidRPr="00C2512D">
        <w:rPr>
          <w:rFonts w:ascii="TheSans" w:hAnsi="TheSans" w:cs="Arial"/>
          <w:sz w:val="20"/>
          <w:szCs w:val="20"/>
          <w:highlight w:val="yellow"/>
        </w:rPr>
        <w:t>r</w:t>
      </w:r>
      <w:r w:rsidRPr="00C2512D">
        <w:rPr>
          <w:rFonts w:ascii="TheSans" w:hAnsi="TheSans" w:cs="Arial"/>
          <w:sz w:val="20"/>
          <w:szCs w:val="20"/>
          <w:highlight w:val="yellow"/>
        </w:rPr>
        <w:t>]</w:t>
      </w:r>
      <w:r w:rsidRPr="00C2512D">
        <w:rPr>
          <w:rFonts w:ascii="TheSans" w:hAnsi="TheSans" w:cs="Arial"/>
          <w:sz w:val="20"/>
          <w:szCs w:val="20"/>
        </w:rPr>
        <w:t xml:space="preserve"> bij de Kamer van Koophandel te [</w:t>
      </w:r>
      <w:r w:rsidRPr="00C2512D">
        <w:rPr>
          <w:rFonts w:ascii="TheSans" w:hAnsi="TheSans" w:cs="Arial"/>
          <w:sz w:val="20"/>
          <w:szCs w:val="20"/>
          <w:highlight w:val="yellow"/>
        </w:rPr>
        <w:t>P</w:t>
      </w:r>
      <w:r w:rsidR="00492DDF" w:rsidRPr="00C2512D">
        <w:rPr>
          <w:rFonts w:ascii="TheSans" w:hAnsi="TheSans" w:cs="Arial"/>
          <w:sz w:val="20"/>
          <w:szCs w:val="20"/>
          <w:highlight w:val="yellow"/>
        </w:rPr>
        <w:t>laats</w:t>
      </w:r>
      <w:r w:rsidRPr="00C2512D">
        <w:rPr>
          <w:rFonts w:ascii="TheSans" w:hAnsi="TheSans" w:cs="Arial"/>
          <w:sz w:val="20"/>
          <w:szCs w:val="20"/>
        </w:rPr>
        <w:t xml:space="preserve">], voor het geval dat de Aanbestedende dienst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een </w:t>
      </w:r>
      <w:r w:rsidR="00742754" w:rsidRPr="00271CE2">
        <w:rPr>
          <w:rFonts w:ascii="TheSans" w:hAnsi="TheSans" w:cs="Arial"/>
          <w:sz w:val="20"/>
          <w:szCs w:val="20"/>
        </w:rPr>
        <w:t>Raam</w:t>
      </w:r>
      <w:r w:rsidR="00271CE2" w:rsidRPr="00271CE2">
        <w:rPr>
          <w:rFonts w:ascii="TheSans" w:hAnsi="TheSans" w:cs="Arial"/>
          <w:sz w:val="20"/>
          <w:szCs w:val="20"/>
        </w:rPr>
        <w:t>o</w:t>
      </w:r>
      <w:r w:rsidR="005D4CB4" w:rsidRPr="00271CE2">
        <w:rPr>
          <w:rFonts w:ascii="TheSans" w:hAnsi="TheSans" w:cs="Arial"/>
          <w:sz w:val="20"/>
          <w:szCs w:val="20"/>
        </w:rPr>
        <w:t>vereenkomst</w:t>
      </w:r>
      <w:r w:rsidR="005D4CB4" w:rsidRPr="00C2512D">
        <w:rPr>
          <w:rFonts w:ascii="TheSans" w:hAnsi="TheSans" w:cs="Arial"/>
          <w:sz w:val="20"/>
          <w:szCs w:val="20"/>
        </w:rPr>
        <w:t xml:space="preserve"> </w:t>
      </w:r>
      <w:r w:rsidRPr="00C2512D">
        <w:rPr>
          <w:rFonts w:ascii="TheSans" w:hAnsi="TheSans" w:cs="Arial"/>
          <w:sz w:val="20"/>
          <w:szCs w:val="20"/>
        </w:rPr>
        <w:t xml:space="preserve">sluit inzake </w:t>
      </w:r>
      <w:r w:rsidR="00271CE2" w:rsidRPr="00271CE2">
        <w:rPr>
          <w:rFonts w:ascii="TheSans" w:hAnsi="TheSans" w:cs="Arial"/>
          <w:sz w:val="20"/>
          <w:szCs w:val="20"/>
        </w:rPr>
        <w:t>Thuiswerkmeubilair</w:t>
      </w:r>
      <w:r w:rsidRPr="00271CE2">
        <w:rPr>
          <w:rFonts w:ascii="TheSans" w:hAnsi="TheSans" w:cs="Arial"/>
          <w:sz w:val="20"/>
          <w:szCs w:val="20"/>
        </w:rPr>
        <w:t>,</w:t>
      </w:r>
      <w:r w:rsidRPr="00C2512D">
        <w:rPr>
          <w:rFonts w:ascii="TheSans" w:hAnsi="TheSans" w:cs="Arial"/>
          <w:sz w:val="20"/>
          <w:szCs w:val="20"/>
        </w:rPr>
        <w:t xml:space="preserve"> dat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zich jegens de Aanbestedende dienst volledig en onvoorwaardelijk garant stelt voor de nakoming van de verplichtingen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die voortvloeien uit bovenbedoelde </w:t>
      </w:r>
      <w:r w:rsidR="00271CE2" w:rsidRPr="00271CE2">
        <w:rPr>
          <w:rFonts w:ascii="TheSans" w:hAnsi="TheSans" w:cs="Arial"/>
          <w:sz w:val="20"/>
          <w:szCs w:val="20"/>
        </w:rPr>
        <w:t>Raamovereenkomst</w:t>
      </w:r>
      <w:r w:rsidR="00271CE2" w:rsidRPr="00C2512D">
        <w:rPr>
          <w:rFonts w:ascii="TheSans" w:hAnsi="TheSans" w:cs="Arial"/>
          <w:sz w:val="20"/>
          <w:szCs w:val="20"/>
        </w:rPr>
        <w:t xml:space="preserve"> </w:t>
      </w:r>
      <w:r w:rsidRPr="00C2512D">
        <w:rPr>
          <w:rFonts w:ascii="TheSans" w:hAnsi="TheSans" w:cs="Arial"/>
          <w:sz w:val="20"/>
          <w:szCs w:val="20"/>
        </w:rPr>
        <w:t>te waarborgen.</w:t>
      </w:r>
      <w:r w:rsidR="0005066E" w:rsidRPr="00C2512D">
        <w:rPr>
          <w:rFonts w:ascii="TheSans" w:hAnsi="TheSans" w:cs="Arial"/>
          <w:sz w:val="20"/>
          <w:szCs w:val="20"/>
        </w:rPr>
        <w:t xml:space="preserve"> </w:t>
      </w:r>
      <w:r w:rsidR="0005066E" w:rsidRPr="00C2512D">
        <w:rPr>
          <w:rFonts w:ascii="TheSans" w:hAnsi="TheSans" w:cs="Arial"/>
          <w:sz w:val="20"/>
          <w:szCs w:val="20"/>
          <w:highlight w:val="yellow"/>
        </w:rPr>
        <w:t>[Naam derde]</w:t>
      </w:r>
      <w:r w:rsidR="0005066E" w:rsidRPr="00C2512D">
        <w:rPr>
          <w:rFonts w:ascii="TheSans" w:hAnsi="TheSans" w:cs="Arial"/>
          <w:sz w:val="20"/>
          <w:szCs w:val="20"/>
        </w:rPr>
        <w:t xml:space="preserve"> zal op eerste verzoek van Aanbestedende dienst de betalingsverplichtingen van </w:t>
      </w:r>
      <w:r w:rsidR="0005066E" w:rsidRPr="00C2512D">
        <w:rPr>
          <w:rFonts w:ascii="TheSans" w:hAnsi="TheSans" w:cs="Arial"/>
          <w:sz w:val="20"/>
          <w:szCs w:val="20"/>
          <w:highlight w:val="yellow"/>
        </w:rPr>
        <w:t>[Naam Inschrijver]</w:t>
      </w:r>
      <w:r w:rsidR="0005066E" w:rsidRPr="00C2512D">
        <w:rPr>
          <w:rFonts w:ascii="TheSans" w:hAnsi="TheSans" w:cs="Arial"/>
          <w:sz w:val="20"/>
          <w:szCs w:val="20"/>
        </w:rPr>
        <w:t xml:space="preserve"> volledig en zonder enige inhouding nakomen.</w:t>
      </w:r>
    </w:p>
    <w:p w14:paraId="6AAF7E8A" w14:textId="77777777" w:rsidR="00D51666" w:rsidRPr="00C2512D" w:rsidRDefault="00D51666" w:rsidP="00D51666">
      <w:pPr>
        <w:rPr>
          <w:rFonts w:ascii="TheSans" w:hAnsi="TheSans" w:cs="Arial"/>
          <w:sz w:val="20"/>
          <w:szCs w:val="20"/>
        </w:rPr>
      </w:pPr>
    </w:p>
    <w:p w14:paraId="6AAF7E8B" w14:textId="4C39B066" w:rsidR="00D51666" w:rsidRPr="00C2512D" w:rsidRDefault="00D51666" w:rsidP="00D51666">
      <w:pPr>
        <w:rPr>
          <w:rFonts w:ascii="TheSans" w:hAnsi="TheSans" w:cs="Arial"/>
          <w:sz w:val="20"/>
          <w:szCs w:val="20"/>
        </w:rPr>
      </w:pPr>
      <w:r w:rsidRPr="00C2512D">
        <w:rPr>
          <w:rFonts w:ascii="TheSans" w:hAnsi="TheSans" w:cs="Arial"/>
          <w:sz w:val="20"/>
          <w:szCs w:val="20"/>
        </w:rPr>
        <w:t xml:space="preserve">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 xml:space="preserve">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00363038" w:rsidRPr="00C2512D">
        <w:rPr>
          <w:rFonts w:ascii="TheSans" w:hAnsi="TheSans" w:cs="Arial"/>
          <w:sz w:val="20"/>
          <w:szCs w:val="20"/>
        </w:rPr>
        <w:t xml:space="preserve"> uit hoofde van deze</w:t>
      </w:r>
      <w:r w:rsidR="00371956" w:rsidRPr="00C2512D">
        <w:rPr>
          <w:rFonts w:ascii="TheSans" w:hAnsi="TheSans" w:cs="Arial"/>
          <w:sz w:val="20"/>
          <w:szCs w:val="20"/>
        </w:rPr>
        <w:t xml:space="preserve"> garanstellingsverklaring </w:t>
      </w:r>
      <w:r w:rsidRPr="00C2512D">
        <w:rPr>
          <w:rFonts w:ascii="TheSans" w:hAnsi="TheSans" w:cs="Arial"/>
          <w:sz w:val="20"/>
          <w:szCs w:val="20"/>
        </w:rPr>
        <w:t xml:space="preserve">bedraagt niet meer dan 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uit hoofde van de </w:t>
      </w:r>
      <w:r w:rsidR="00271CE2" w:rsidRPr="00271CE2">
        <w:rPr>
          <w:rFonts w:ascii="TheSans" w:hAnsi="TheSans" w:cs="Arial"/>
          <w:sz w:val="20"/>
          <w:szCs w:val="20"/>
        </w:rPr>
        <w:t xml:space="preserve">Raamovereenkomst </w:t>
      </w:r>
      <w:r w:rsidRPr="00271CE2">
        <w:rPr>
          <w:rFonts w:ascii="TheSans" w:hAnsi="TheSans" w:cs="Arial"/>
          <w:sz w:val="20"/>
          <w:szCs w:val="20"/>
        </w:rPr>
        <w:t>ten aanzien</w:t>
      </w:r>
      <w:r w:rsidRPr="00C2512D">
        <w:rPr>
          <w:rFonts w:ascii="TheSans" w:hAnsi="TheSans" w:cs="Arial"/>
          <w:sz w:val="20"/>
          <w:szCs w:val="20"/>
        </w:rPr>
        <w:t xml:space="preserve"> waarvan de </w:t>
      </w:r>
      <w:r w:rsidR="00F317DC" w:rsidRPr="00781528">
        <w:rPr>
          <w:rFonts w:ascii="TheSans" w:hAnsi="TheSans" w:cs="Arial"/>
          <w:sz w:val="20"/>
          <w:szCs w:val="20"/>
        </w:rPr>
        <w:t>Inschrijver</w:t>
      </w:r>
      <w:r w:rsidR="00F317DC" w:rsidRPr="00C2512D">
        <w:rPr>
          <w:rFonts w:ascii="TheSans" w:hAnsi="TheSans" w:cs="Arial"/>
          <w:sz w:val="20"/>
          <w:szCs w:val="20"/>
        </w:rPr>
        <w:t xml:space="preserve"> </w:t>
      </w:r>
      <w:r w:rsidRPr="00C2512D">
        <w:rPr>
          <w:rFonts w:ascii="TheSans" w:hAnsi="TheSans" w:cs="Arial"/>
          <w:sz w:val="20"/>
          <w:szCs w:val="20"/>
        </w:rPr>
        <w:t>in gebreke mocht blijven.</w:t>
      </w:r>
    </w:p>
    <w:p w14:paraId="6AAF7E8C" w14:textId="77777777" w:rsidR="00D51666" w:rsidRPr="00C2512D" w:rsidRDefault="00D51666" w:rsidP="00D51666">
      <w:pPr>
        <w:rPr>
          <w:rFonts w:ascii="TheSans" w:hAnsi="TheSans" w:cs="Arial"/>
          <w:sz w:val="20"/>
          <w:szCs w:val="20"/>
        </w:rPr>
      </w:pPr>
    </w:p>
    <w:p w14:paraId="6AAF7E8E" w14:textId="525B3BB3" w:rsidR="00E01AAC" w:rsidRPr="00C2512D" w:rsidRDefault="00D51666">
      <w:pPr>
        <w:rPr>
          <w:rFonts w:ascii="TheSans" w:hAnsi="TheSans" w:cs="Arial"/>
          <w:sz w:val="20"/>
          <w:szCs w:val="20"/>
        </w:rPr>
      </w:pPr>
      <w:r w:rsidRPr="00C2512D">
        <w:rPr>
          <w:rFonts w:ascii="TheSans" w:hAnsi="TheSans" w:cs="Arial"/>
          <w:sz w:val="20"/>
          <w:szCs w:val="20"/>
        </w:rPr>
        <w:t xml:space="preserve">Deze garantie treedt eerst in werking indien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C7D9A">
        <w:rPr>
          <w:rFonts w:ascii="TheSans" w:hAnsi="TheSans" w:cs="Arial"/>
          <w:sz w:val="20"/>
          <w:szCs w:val="20"/>
          <w:highlight w:val="yellow"/>
        </w:rPr>
        <w:t>Inschrijver</w:t>
      </w:r>
      <w:bookmarkStart w:id="6" w:name="OpenAt"/>
      <w:bookmarkEnd w:id="6"/>
      <w:r w:rsidRPr="00C2512D">
        <w:rPr>
          <w:rFonts w:ascii="TheSans" w:hAnsi="TheSans" w:cs="Arial"/>
          <w:sz w:val="20"/>
          <w:szCs w:val="20"/>
          <w:highlight w:val="yellow"/>
        </w:rPr>
        <w:t>]</w:t>
      </w:r>
      <w:r w:rsidRPr="00C2512D">
        <w:rPr>
          <w:rFonts w:ascii="TheSans" w:hAnsi="TheSans" w:cs="Arial"/>
          <w:sz w:val="20"/>
          <w:szCs w:val="20"/>
        </w:rPr>
        <w:t xml:space="preserve"> een </w:t>
      </w:r>
      <w:r w:rsidR="00271CE2" w:rsidRPr="00271CE2">
        <w:rPr>
          <w:rFonts w:ascii="TheSans" w:hAnsi="TheSans" w:cs="Arial"/>
          <w:sz w:val="20"/>
          <w:szCs w:val="20"/>
        </w:rPr>
        <w:t>Raamovereenkomst</w:t>
      </w:r>
      <w:r w:rsidR="00241587" w:rsidRPr="00C2512D">
        <w:rPr>
          <w:rFonts w:ascii="TheSans" w:hAnsi="TheSans" w:cs="Arial"/>
          <w:sz w:val="20"/>
          <w:szCs w:val="20"/>
        </w:rPr>
        <w:t xml:space="preserve"> </w:t>
      </w:r>
      <w:r w:rsidRPr="00C2512D">
        <w:rPr>
          <w:rFonts w:ascii="TheSans" w:hAnsi="TheSans" w:cs="Arial"/>
          <w:sz w:val="20"/>
          <w:szCs w:val="20"/>
        </w:rPr>
        <w:t xml:space="preserve"> wordt gesloten, zoals hierboven bedoeld en eindigt gelijkt</w:t>
      </w:r>
      <w:r w:rsidR="00241587" w:rsidRPr="00C2512D">
        <w:rPr>
          <w:rFonts w:ascii="TheSans" w:hAnsi="TheSans" w:cs="Arial"/>
          <w:sz w:val="20"/>
          <w:szCs w:val="20"/>
        </w:rPr>
        <w:t xml:space="preserve">ijdig met de beëindiging van de </w:t>
      </w:r>
      <w:r w:rsidR="00271CE2" w:rsidRPr="00271CE2">
        <w:rPr>
          <w:rFonts w:ascii="TheSans" w:hAnsi="TheSans" w:cs="Arial"/>
          <w:sz w:val="20"/>
          <w:szCs w:val="20"/>
        </w:rPr>
        <w:t>Raamovereenkomst</w:t>
      </w:r>
      <w:r w:rsidR="00241587" w:rsidRPr="00271CE2">
        <w:rPr>
          <w:rFonts w:ascii="TheSans" w:hAnsi="TheSans" w:cs="Arial"/>
          <w:sz w:val="20"/>
          <w:szCs w:val="20"/>
        </w:rPr>
        <w:t>.</w:t>
      </w: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91" w14:textId="77777777" w:rsidTr="00316A5A">
        <w:tc>
          <w:tcPr>
            <w:tcW w:w="2547" w:type="dxa"/>
            <w:tcBorders>
              <w:bottom w:val="single" w:sz="4" w:space="0" w:color="auto"/>
            </w:tcBorders>
            <w:shd w:val="clear" w:color="auto" w:fill="FFC000" w:themeFill="accent4"/>
          </w:tcPr>
          <w:p w14:paraId="6AAF7E8F" w14:textId="77777777" w:rsidR="00D51666" w:rsidRPr="00C2512D" w:rsidRDefault="00D51666" w:rsidP="00AE30BB">
            <w:pPr>
              <w:rPr>
                <w:rFonts w:ascii="TheSans" w:hAnsi="TheSans" w:cs="Arial"/>
                <w:sz w:val="20"/>
                <w:szCs w:val="20"/>
              </w:rPr>
            </w:pPr>
          </w:p>
        </w:tc>
        <w:tc>
          <w:tcPr>
            <w:tcW w:w="5603" w:type="dxa"/>
            <w:shd w:val="clear" w:color="auto" w:fill="FFC000" w:themeFill="accent4"/>
          </w:tcPr>
          <w:p w14:paraId="6AAF7E90" w14:textId="144DC041" w:rsidR="00D51666" w:rsidRPr="00C2512D" w:rsidRDefault="00D51666" w:rsidP="00422529">
            <w:pPr>
              <w:rPr>
                <w:rFonts w:ascii="TheSans" w:hAnsi="TheSans" w:cs="Arial"/>
                <w:sz w:val="20"/>
                <w:szCs w:val="20"/>
              </w:rPr>
            </w:pPr>
            <w:r w:rsidRPr="00C2512D">
              <w:rPr>
                <w:rFonts w:ascii="TheSans" w:hAnsi="TheSans" w:cs="Arial"/>
                <w:sz w:val="20"/>
                <w:szCs w:val="20"/>
              </w:rPr>
              <w:t xml:space="preserve">Ondertekening </w:t>
            </w:r>
            <w:r w:rsidR="00422529" w:rsidRPr="00C2512D">
              <w:rPr>
                <w:rFonts w:ascii="TheSans" w:hAnsi="TheSans" w:cs="Arial"/>
                <w:sz w:val="20"/>
                <w:szCs w:val="20"/>
              </w:rPr>
              <w:t>Inschrijver</w:t>
            </w:r>
          </w:p>
        </w:tc>
      </w:tr>
      <w:tr w:rsidR="00D51666" w:rsidRPr="00C2512D" w14:paraId="6AAF7E94" w14:textId="77777777" w:rsidTr="00316A5A">
        <w:tc>
          <w:tcPr>
            <w:tcW w:w="2547" w:type="dxa"/>
            <w:shd w:val="clear" w:color="auto" w:fill="FFC000" w:themeFill="accent4"/>
          </w:tcPr>
          <w:p w14:paraId="6AAF7E92" w14:textId="2B24E00A" w:rsidR="00D51666" w:rsidRPr="00C2512D" w:rsidRDefault="00D51666" w:rsidP="00422529">
            <w:pPr>
              <w:rPr>
                <w:rFonts w:ascii="TheSans" w:hAnsi="TheSans" w:cs="Arial"/>
                <w:sz w:val="20"/>
                <w:szCs w:val="20"/>
              </w:rPr>
            </w:pPr>
            <w:r w:rsidRPr="00C2512D">
              <w:rPr>
                <w:rFonts w:ascii="TheSans" w:hAnsi="TheSans" w:cs="Arial"/>
                <w:sz w:val="20"/>
                <w:szCs w:val="20"/>
              </w:rPr>
              <w:t xml:space="preserve">Naam </w:t>
            </w:r>
            <w:r w:rsidR="00422529" w:rsidRPr="00C2512D">
              <w:rPr>
                <w:rFonts w:ascii="TheSans" w:hAnsi="TheSans" w:cs="Arial"/>
                <w:sz w:val="20"/>
                <w:szCs w:val="20"/>
              </w:rPr>
              <w:t>Inschrijver</w:t>
            </w:r>
            <w:r w:rsidRPr="00C2512D">
              <w:rPr>
                <w:rFonts w:ascii="TheSans" w:hAnsi="TheSans" w:cs="Arial"/>
                <w:sz w:val="20"/>
                <w:szCs w:val="20"/>
              </w:rPr>
              <w:t xml:space="preserve">: </w:t>
            </w:r>
          </w:p>
        </w:tc>
        <w:tc>
          <w:tcPr>
            <w:tcW w:w="5603" w:type="dxa"/>
          </w:tcPr>
          <w:p w14:paraId="6AAF7E93" w14:textId="77777777" w:rsidR="00D51666" w:rsidRPr="00C2512D" w:rsidRDefault="00D51666" w:rsidP="00AE30BB">
            <w:pPr>
              <w:rPr>
                <w:rFonts w:ascii="TheSans" w:hAnsi="TheSans" w:cs="Arial"/>
                <w:sz w:val="20"/>
                <w:szCs w:val="20"/>
              </w:rPr>
            </w:pPr>
          </w:p>
        </w:tc>
      </w:tr>
      <w:tr w:rsidR="00D51666" w:rsidRPr="00C2512D" w14:paraId="6AAF7E97" w14:textId="77777777" w:rsidTr="00316A5A">
        <w:tc>
          <w:tcPr>
            <w:tcW w:w="2547" w:type="dxa"/>
            <w:shd w:val="clear" w:color="auto" w:fill="FFC000" w:themeFill="accent4"/>
          </w:tcPr>
          <w:p w14:paraId="6AAF7E95" w14:textId="77777777" w:rsidR="00D51666" w:rsidRPr="00C2512D" w:rsidRDefault="00D51666" w:rsidP="00AE30BB">
            <w:pPr>
              <w:rPr>
                <w:rFonts w:ascii="TheSans" w:hAnsi="TheSans" w:cs="Arial"/>
                <w:sz w:val="20"/>
                <w:szCs w:val="20"/>
              </w:rPr>
            </w:pPr>
            <w:r w:rsidRPr="00C2512D">
              <w:rPr>
                <w:rFonts w:ascii="TheSans" w:hAnsi="TheSans" w:cs="Arial"/>
                <w:sz w:val="20"/>
                <w:szCs w:val="20"/>
              </w:rPr>
              <w:t xml:space="preserve">Naam ondergetekende: </w:t>
            </w:r>
          </w:p>
        </w:tc>
        <w:tc>
          <w:tcPr>
            <w:tcW w:w="5603" w:type="dxa"/>
          </w:tcPr>
          <w:p w14:paraId="6AAF7E96" w14:textId="77777777" w:rsidR="00D51666" w:rsidRPr="00C2512D" w:rsidRDefault="00D51666" w:rsidP="00AE30BB">
            <w:pPr>
              <w:rPr>
                <w:rFonts w:ascii="TheSans" w:hAnsi="TheSans" w:cs="Arial"/>
                <w:sz w:val="20"/>
                <w:szCs w:val="20"/>
              </w:rPr>
            </w:pPr>
          </w:p>
        </w:tc>
      </w:tr>
      <w:tr w:rsidR="00D51666" w:rsidRPr="00C2512D" w14:paraId="6AAF7E9A" w14:textId="77777777" w:rsidTr="00316A5A">
        <w:trPr>
          <w:trHeight w:val="1117"/>
        </w:trPr>
        <w:tc>
          <w:tcPr>
            <w:tcW w:w="2547" w:type="dxa"/>
            <w:shd w:val="clear" w:color="auto" w:fill="FFC000" w:themeFill="accent4"/>
          </w:tcPr>
          <w:p w14:paraId="6AAF7E98" w14:textId="77777777" w:rsidR="00D51666" w:rsidRPr="00C2512D" w:rsidRDefault="00D51666" w:rsidP="00AE30BB">
            <w:pPr>
              <w:rPr>
                <w:rFonts w:ascii="TheSans" w:hAnsi="TheSans" w:cs="Arial"/>
                <w:sz w:val="20"/>
                <w:szCs w:val="20"/>
              </w:rPr>
            </w:pPr>
            <w:r w:rsidRPr="00C2512D">
              <w:rPr>
                <w:rFonts w:ascii="TheSans" w:hAnsi="TheSans" w:cs="Arial"/>
                <w:sz w:val="20"/>
                <w:szCs w:val="20"/>
              </w:rPr>
              <w:t>Handtekening:</w:t>
            </w:r>
          </w:p>
        </w:tc>
        <w:tc>
          <w:tcPr>
            <w:tcW w:w="5603" w:type="dxa"/>
          </w:tcPr>
          <w:p w14:paraId="6AAF7E99" w14:textId="77777777" w:rsidR="00D51666" w:rsidRPr="00C2512D" w:rsidRDefault="00D51666" w:rsidP="00AE30BB">
            <w:pPr>
              <w:rPr>
                <w:rFonts w:ascii="TheSans" w:hAnsi="TheSans" w:cs="Arial"/>
                <w:sz w:val="20"/>
                <w:szCs w:val="20"/>
              </w:rPr>
            </w:pPr>
          </w:p>
        </w:tc>
      </w:tr>
      <w:tr w:rsidR="00D51666" w:rsidRPr="00C2512D" w14:paraId="6AAF7E9D" w14:textId="77777777" w:rsidTr="00316A5A">
        <w:tc>
          <w:tcPr>
            <w:tcW w:w="2547" w:type="dxa"/>
            <w:shd w:val="clear" w:color="auto" w:fill="FFC000" w:themeFill="accent4"/>
          </w:tcPr>
          <w:p w14:paraId="6AAF7E9B" w14:textId="77777777" w:rsidR="00D51666" w:rsidRPr="00C2512D" w:rsidRDefault="00D51666" w:rsidP="00AE30BB">
            <w:pPr>
              <w:rPr>
                <w:rFonts w:ascii="TheSans" w:hAnsi="TheSans" w:cs="Arial"/>
                <w:sz w:val="20"/>
                <w:szCs w:val="20"/>
              </w:rPr>
            </w:pPr>
            <w:r w:rsidRPr="00C2512D">
              <w:rPr>
                <w:rFonts w:ascii="TheSans" w:hAnsi="TheSans" w:cs="Arial"/>
                <w:sz w:val="20"/>
                <w:szCs w:val="20"/>
              </w:rPr>
              <w:t>Datum:</w:t>
            </w:r>
          </w:p>
        </w:tc>
        <w:tc>
          <w:tcPr>
            <w:tcW w:w="5603" w:type="dxa"/>
          </w:tcPr>
          <w:p w14:paraId="6AAF7E9C" w14:textId="77777777" w:rsidR="00D51666" w:rsidRPr="00C2512D" w:rsidRDefault="00D51666" w:rsidP="00AE30BB">
            <w:pPr>
              <w:rPr>
                <w:rFonts w:ascii="TheSans" w:hAnsi="TheSans" w:cs="Arial"/>
                <w:sz w:val="20"/>
                <w:szCs w:val="20"/>
              </w:rPr>
            </w:pPr>
          </w:p>
        </w:tc>
      </w:tr>
    </w:tbl>
    <w:p w14:paraId="6AAF7E9E" w14:textId="77777777" w:rsidR="00D51666" w:rsidRPr="00C2512D" w:rsidRDefault="00D51666">
      <w:pPr>
        <w:rPr>
          <w:rFonts w:ascii="TheSans" w:hAnsi="TheSans"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A1" w14:textId="77777777" w:rsidTr="00316A5A">
        <w:tc>
          <w:tcPr>
            <w:tcW w:w="2547" w:type="dxa"/>
            <w:tcBorders>
              <w:bottom w:val="single" w:sz="4" w:space="0" w:color="auto"/>
            </w:tcBorders>
            <w:shd w:val="clear" w:color="auto" w:fill="FFC000" w:themeFill="accent4"/>
          </w:tcPr>
          <w:p w14:paraId="6AAF7E9F" w14:textId="77777777" w:rsidR="00D51666" w:rsidRPr="00C2512D" w:rsidRDefault="00D51666" w:rsidP="00AE30BB">
            <w:pPr>
              <w:rPr>
                <w:rFonts w:ascii="TheSans" w:hAnsi="TheSans" w:cs="Arial"/>
                <w:sz w:val="20"/>
                <w:szCs w:val="20"/>
              </w:rPr>
            </w:pPr>
          </w:p>
        </w:tc>
        <w:tc>
          <w:tcPr>
            <w:tcW w:w="5603" w:type="dxa"/>
            <w:shd w:val="clear" w:color="auto" w:fill="FFC000" w:themeFill="accent4"/>
          </w:tcPr>
          <w:p w14:paraId="6AAF7EA0" w14:textId="77777777" w:rsidR="00D51666" w:rsidRPr="00C2512D" w:rsidRDefault="00D51666" w:rsidP="00AE30BB">
            <w:pPr>
              <w:rPr>
                <w:rFonts w:ascii="TheSans" w:hAnsi="TheSans" w:cs="Arial"/>
                <w:sz w:val="20"/>
                <w:szCs w:val="20"/>
              </w:rPr>
            </w:pPr>
            <w:r w:rsidRPr="00C2512D">
              <w:rPr>
                <w:rFonts w:ascii="TheSans" w:hAnsi="TheSans" w:cs="Arial"/>
                <w:sz w:val="20"/>
                <w:szCs w:val="20"/>
              </w:rPr>
              <w:t>Ondertekening derde</w:t>
            </w:r>
          </w:p>
        </w:tc>
      </w:tr>
      <w:tr w:rsidR="00D51666" w:rsidRPr="00C2512D" w14:paraId="6AAF7EA4" w14:textId="77777777" w:rsidTr="00316A5A">
        <w:tc>
          <w:tcPr>
            <w:tcW w:w="2547" w:type="dxa"/>
            <w:shd w:val="clear" w:color="auto" w:fill="FFC000" w:themeFill="accent4"/>
          </w:tcPr>
          <w:p w14:paraId="6AAF7EA2" w14:textId="77777777" w:rsidR="00D51666" w:rsidRPr="00C2512D" w:rsidRDefault="00D51666" w:rsidP="00AE30BB">
            <w:pPr>
              <w:rPr>
                <w:rFonts w:ascii="TheSans" w:hAnsi="TheSans" w:cs="Arial"/>
                <w:sz w:val="20"/>
                <w:szCs w:val="20"/>
              </w:rPr>
            </w:pPr>
            <w:r w:rsidRPr="00C2512D">
              <w:rPr>
                <w:rFonts w:ascii="TheSans" w:hAnsi="TheSans" w:cs="Arial"/>
                <w:sz w:val="20"/>
                <w:szCs w:val="20"/>
              </w:rPr>
              <w:t xml:space="preserve">Naam derde: </w:t>
            </w:r>
          </w:p>
        </w:tc>
        <w:tc>
          <w:tcPr>
            <w:tcW w:w="5603" w:type="dxa"/>
          </w:tcPr>
          <w:p w14:paraId="6AAF7EA3" w14:textId="77777777" w:rsidR="00D51666" w:rsidRPr="00C2512D" w:rsidRDefault="00D51666" w:rsidP="00AE30BB">
            <w:pPr>
              <w:rPr>
                <w:rFonts w:ascii="TheSans" w:hAnsi="TheSans" w:cs="Arial"/>
                <w:sz w:val="20"/>
                <w:szCs w:val="20"/>
              </w:rPr>
            </w:pPr>
          </w:p>
        </w:tc>
      </w:tr>
      <w:tr w:rsidR="00D51666" w:rsidRPr="00C2512D" w14:paraId="6AAF7EA7" w14:textId="77777777" w:rsidTr="00316A5A">
        <w:tc>
          <w:tcPr>
            <w:tcW w:w="2547" w:type="dxa"/>
            <w:shd w:val="clear" w:color="auto" w:fill="FFC000" w:themeFill="accent4"/>
          </w:tcPr>
          <w:p w14:paraId="6AAF7EA5" w14:textId="77777777" w:rsidR="00D51666" w:rsidRPr="00C2512D" w:rsidRDefault="00D51666" w:rsidP="00AE30BB">
            <w:pPr>
              <w:rPr>
                <w:rFonts w:ascii="TheSans" w:hAnsi="TheSans" w:cs="Arial"/>
                <w:sz w:val="20"/>
                <w:szCs w:val="20"/>
              </w:rPr>
            </w:pPr>
            <w:r w:rsidRPr="00C2512D">
              <w:rPr>
                <w:rFonts w:ascii="TheSans" w:hAnsi="TheSans" w:cs="Arial"/>
                <w:sz w:val="20"/>
                <w:szCs w:val="20"/>
              </w:rPr>
              <w:t>Naam ondergetekende:</w:t>
            </w:r>
          </w:p>
        </w:tc>
        <w:tc>
          <w:tcPr>
            <w:tcW w:w="5603" w:type="dxa"/>
          </w:tcPr>
          <w:p w14:paraId="6AAF7EA6" w14:textId="77777777" w:rsidR="00D51666" w:rsidRPr="00C2512D" w:rsidRDefault="00D51666" w:rsidP="00AE30BB">
            <w:pPr>
              <w:rPr>
                <w:rFonts w:ascii="TheSans" w:hAnsi="TheSans" w:cs="Arial"/>
                <w:sz w:val="20"/>
                <w:szCs w:val="20"/>
              </w:rPr>
            </w:pPr>
          </w:p>
        </w:tc>
      </w:tr>
      <w:tr w:rsidR="00D51666" w:rsidRPr="00C2512D" w14:paraId="6AAF7EAA" w14:textId="77777777" w:rsidTr="00316A5A">
        <w:trPr>
          <w:trHeight w:val="1122"/>
        </w:trPr>
        <w:tc>
          <w:tcPr>
            <w:tcW w:w="2547" w:type="dxa"/>
            <w:shd w:val="clear" w:color="auto" w:fill="FFC000" w:themeFill="accent4"/>
          </w:tcPr>
          <w:p w14:paraId="6AAF7EA8" w14:textId="77777777" w:rsidR="00D51666" w:rsidRPr="00C2512D" w:rsidRDefault="00D51666" w:rsidP="00AE30BB">
            <w:pPr>
              <w:rPr>
                <w:rFonts w:ascii="TheSans" w:hAnsi="TheSans" w:cs="Arial"/>
                <w:sz w:val="20"/>
                <w:szCs w:val="20"/>
              </w:rPr>
            </w:pPr>
            <w:r w:rsidRPr="00C2512D">
              <w:rPr>
                <w:rFonts w:ascii="TheSans" w:hAnsi="TheSans" w:cs="Arial"/>
                <w:sz w:val="20"/>
                <w:szCs w:val="20"/>
              </w:rPr>
              <w:t>Handtekening:</w:t>
            </w:r>
          </w:p>
        </w:tc>
        <w:tc>
          <w:tcPr>
            <w:tcW w:w="5603" w:type="dxa"/>
          </w:tcPr>
          <w:p w14:paraId="6AAF7EA9" w14:textId="77777777" w:rsidR="00D51666" w:rsidRPr="00C2512D" w:rsidRDefault="00D51666" w:rsidP="00AE30BB">
            <w:pPr>
              <w:rPr>
                <w:rFonts w:ascii="TheSans" w:hAnsi="TheSans" w:cs="Arial"/>
                <w:sz w:val="20"/>
                <w:szCs w:val="20"/>
              </w:rPr>
            </w:pPr>
          </w:p>
        </w:tc>
      </w:tr>
      <w:tr w:rsidR="00D51666" w:rsidRPr="00C2512D" w14:paraId="6AAF7EAD" w14:textId="77777777" w:rsidTr="00316A5A">
        <w:tc>
          <w:tcPr>
            <w:tcW w:w="2547" w:type="dxa"/>
            <w:shd w:val="clear" w:color="auto" w:fill="FFC000" w:themeFill="accent4"/>
          </w:tcPr>
          <w:p w14:paraId="6AAF7EAB" w14:textId="77777777" w:rsidR="00D51666" w:rsidRPr="00C2512D" w:rsidRDefault="00D51666" w:rsidP="00AE30BB">
            <w:pPr>
              <w:rPr>
                <w:rFonts w:ascii="TheSans" w:hAnsi="TheSans" w:cs="Arial"/>
                <w:sz w:val="20"/>
                <w:szCs w:val="20"/>
              </w:rPr>
            </w:pPr>
            <w:r w:rsidRPr="00C2512D">
              <w:rPr>
                <w:rFonts w:ascii="TheSans" w:hAnsi="TheSans" w:cs="Arial"/>
                <w:sz w:val="20"/>
                <w:szCs w:val="20"/>
              </w:rPr>
              <w:t>Datum:</w:t>
            </w:r>
          </w:p>
        </w:tc>
        <w:tc>
          <w:tcPr>
            <w:tcW w:w="5603" w:type="dxa"/>
          </w:tcPr>
          <w:p w14:paraId="6AAF7EAC" w14:textId="77777777" w:rsidR="00D51666" w:rsidRPr="00C2512D" w:rsidRDefault="00D51666" w:rsidP="00AE30BB">
            <w:pPr>
              <w:rPr>
                <w:rFonts w:ascii="TheSans" w:hAnsi="TheSans" w:cs="Arial"/>
                <w:sz w:val="20"/>
                <w:szCs w:val="20"/>
              </w:rPr>
            </w:pPr>
          </w:p>
        </w:tc>
      </w:tr>
    </w:tbl>
    <w:p w14:paraId="6AAF7EAE" w14:textId="77777777" w:rsidR="00D51666" w:rsidRPr="00C2512D" w:rsidRDefault="00D51666" w:rsidP="003333E5">
      <w:pPr>
        <w:rPr>
          <w:rFonts w:ascii="TheSans" w:hAnsi="TheSans" w:cs="Arial"/>
        </w:rPr>
      </w:pPr>
    </w:p>
    <w:sectPr w:rsidR="00D51666" w:rsidRPr="00C2512D" w:rsidSect="00CB1F63">
      <w:headerReference w:type="default" r:id="rId11"/>
      <w:footerReference w:type="even" r:id="rId12"/>
      <w:footerReference w:type="default" r:id="rId13"/>
      <w:headerReference w:type="first" r:id="rId14"/>
      <w:footerReference w:type="first" r:id="rId15"/>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ECA8" w14:textId="0CC13578" w:rsidR="00241587" w:rsidRDefault="00363038" w:rsidP="00CB1F63">
    <w:pPr>
      <w:pStyle w:val="Voettekst"/>
      <w:tabs>
        <w:tab w:val="clear" w:pos="4153"/>
      </w:tabs>
      <w:rPr>
        <w:rStyle w:val="Paginanummer"/>
        <w:rFonts w:ascii="Verdana" w:hAnsi="Verdana"/>
        <w:sz w:val="14"/>
        <w:szCs w:val="14"/>
      </w:rPr>
    </w:pPr>
    <w:r>
      <w:rPr>
        <w:rStyle w:val="Paginanummer"/>
        <w:rFonts w:ascii="Verdana" w:hAnsi="Verdana"/>
        <w:sz w:val="14"/>
        <w:szCs w:val="14"/>
      </w:rPr>
      <w:t xml:space="preserve">Bijlage </w:t>
    </w:r>
    <w:r w:rsidR="00271CE2">
      <w:rPr>
        <w:rStyle w:val="Paginanummer"/>
        <w:rFonts w:ascii="Verdana" w:hAnsi="Verdana"/>
        <w:sz w:val="14"/>
        <w:szCs w:val="14"/>
      </w:rPr>
      <w:t>H</w:t>
    </w:r>
    <w:r>
      <w:rPr>
        <w:rStyle w:val="Paginanummer"/>
        <w:rFonts w:ascii="Verdana" w:hAnsi="Verdana"/>
        <w:sz w:val="14"/>
        <w:szCs w:val="14"/>
      </w:rPr>
      <w:t xml:space="preserve"> V</w:t>
    </w:r>
    <w:r w:rsidR="005D02DA" w:rsidRPr="005D4CB4">
      <w:rPr>
        <w:rStyle w:val="Paginanummer"/>
        <w:rFonts w:ascii="Verdana" w:hAnsi="Verdana"/>
        <w:sz w:val="14"/>
        <w:szCs w:val="14"/>
      </w:rPr>
      <w:t>erklaring</w:t>
    </w:r>
    <w:r w:rsidR="005D02DA"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005D02DA" w:rsidRPr="005D02DA">
      <w:rPr>
        <w:rStyle w:val="Paginanummer"/>
        <w:rFonts w:ascii="Verdana" w:hAnsi="Verdana"/>
        <w:sz w:val="14"/>
        <w:szCs w:val="14"/>
      </w:rPr>
      <w:t>derden</w:t>
    </w:r>
    <w:r w:rsidR="00FE2B20">
      <w:rPr>
        <w:rStyle w:val="Paginanummer"/>
        <w:rFonts w:ascii="Verdana" w:hAnsi="Verdana"/>
        <w:sz w:val="14"/>
        <w:szCs w:val="14"/>
      </w:rPr>
      <w:t xml:space="preserve"> </w:t>
    </w:r>
    <w:r w:rsidR="00271CE2" w:rsidRPr="00271CE2">
      <w:rPr>
        <w:rStyle w:val="Paginanummer"/>
        <w:rFonts w:ascii="Verdana" w:hAnsi="Verdana"/>
        <w:sz w:val="14"/>
        <w:szCs w:val="14"/>
      </w:rPr>
      <w:t>Raamovereenkomst</w:t>
    </w:r>
    <w:r w:rsidR="00271CE2">
      <w:rPr>
        <w:rStyle w:val="Paginanummer"/>
        <w:rFonts w:ascii="Verdana" w:hAnsi="Verdana"/>
        <w:sz w:val="14"/>
        <w:szCs w:val="14"/>
      </w:rPr>
      <w:t xml:space="preserve"> Thuiswerkmeubilair</w:t>
    </w:r>
  </w:p>
  <w:p w14:paraId="6AAF7EB7" w14:textId="3347464D" w:rsidR="0030325A" w:rsidRPr="005D02DA" w:rsidRDefault="005D02DA" w:rsidP="00CB1F63">
    <w:pPr>
      <w:pStyle w:val="Voettekst"/>
      <w:tabs>
        <w:tab w:val="clear" w:pos="4153"/>
      </w:tabs>
      <w:rPr>
        <w:rStyle w:val="Paginanummer"/>
        <w:rFonts w:ascii="Verdana" w:hAnsi="Verdana"/>
        <w:sz w:val="14"/>
        <w:szCs w:val="14"/>
      </w:rPr>
    </w:pPr>
    <w:r w:rsidRPr="005D02DA">
      <w:rPr>
        <w:rStyle w:val="Paginanummer"/>
        <w:rFonts w:ascii="Verdana" w:hAnsi="Verdana"/>
        <w:sz w:val="14"/>
        <w:szCs w:val="14"/>
      </w:rPr>
      <w:tab/>
    </w:r>
    <w:r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t xml:space="preserve"> van </w: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NUMPAGES  </w:instrText>
    </w:r>
    <w:r w:rsidR="0030325A" w:rsidRPr="005D02DA">
      <w:rPr>
        <w:rStyle w:val="Paginanummer"/>
        <w:rFonts w:ascii="Verdana" w:hAnsi="Verdana"/>
        <w:sz w:val="14"/>
        <w:szCs w:val="14"/>
      </w:rPr>
      <w:fldChar w:fldCharType="separate"/>
    </w:r>
    <w:r w:rsidR="00FC7D9A">
      <w:rPr>
        <w:rStyle w:val="Paginanummer"/>
        <w:rFonts w:ascii="Verdana" w:hAnsi="Verdana"/>
        <w:noProof/>
        <w:sz w:val="14"/>
        <w:szCs w:val="14"/>
      </w:rPr>
      <w:instrText>2</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DOCPROPERTY MinusPages </w:instrText>
    </w:r>
    <w:r w:rsidR="0030325A" w:rsidRPr="005D02DA">
      <w:rPr>
        <w:rStyle w:val="Paginanummer"/>
        <w:rFonts w:ascii="Verdana" w:hAnsi="Verdana"/>
        <w:sz w:val="14"/>
        <w:szCs w:val="14"/>
      </w:rPr>
      <w:fldChar w:fldCharType="separate"/>
    </w:r>
    <w:r w:rsidR="00492DDF">
      <w:rPr>
        <w:rStyle w:val="Paginanummer"/>
        <w:rFonts w:ascii="Verdana" w:hAnsi="Verdana"/>
        <w:sz w:val="14"/>
        <w:szCs w:val="14"/>
      </w:rPr>
      <w:instrText>1</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w:instrText>
    </w:r>
    <w:r w:rsidR="0030325A" w:rsidRPr="005D02DA">
      <w:rPr>
        <w:rStyle w:val="Paginanummer"/>
        <w:rFonts w:ascii="Verdana" w:hAnsi="Verdana"/>
        <w:sz w:val="14"/>
        <w:szCs w:val="14"/>
      </w:rPr>
      <w:fldChar w:fldCharType="separate"/>
    </w:r>
    <w:r w:rsidR="00FC7D9A">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5"/>
  </w:num>
  <w:num w:numId="17" w16cid:durableId="645745433">
    <w:abstractNumId w:val="14"/>
  </w:num>
  <w:num w:numId="18" w16cid:durableId="1993824237">
    <w:abstractNumId w:val="11"/>
  </w:num>
  <w:num w:numId="19" w16cid:durableId="72761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0961"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241587"/>
    <w:rsid w:val="0024210C"/>
    <w:rsid w:val="0026090B"/>
    <w:rsid w:val="00263455"/>
    <w:rsid w:val="00266254"/>
    <w:rsid w:val="00271CE2"/>
    <w:rsid w:val="002B40A8"/>
    <w:rsid w:val="002C48B0"/>
    <w:rsid w:val="0030325A"/>
    <w:rsid w:val="00303A2E"/>
    <w:rsid w:val="00316A5A"/>
    <w:rsid w:val="003333E5"/>
    <w:rsid w:val="00363038"/>
    <w:rsid w:val="00371956"/>
    <w:rsid w:val="003D1ED4"/>
    <w:rsid w:val="003F553E"/>
    <w:rsid w:val="00422529"/>
    <w:rsid w:val="00440C88"/>
    <w:rsid w:val="00457648"/>
    <w:rsid w:val="00490D58"/>
    <w:rsid w:val="00492DDF"/>
    <w:rsid w:val="0054749E"/>
    <w:rsid w:val="00553625"/>
    <w:rsid w:val="005D02DA"/>
    <w:rsid w:val="005D4CB4"/>
    <w:rsid w:val="006247E3"/>
    <w:rsid w:val="00640B76"/>
    <w:rsid w:val="00654786"/>
    <w:rsid w:val="00666555"/>
    <w:rsid w:val="006968A4"/>
    <w:rsid w:val="0074106D"/>
    <w:rsid w:val="00742754"/>
    <w:rsid w:val="00744BB1"/>
    <w:rsid w:val="00781528"/>
    <w:rsid w:val="007C038E"/>
    <w:rsid w:val="00826948"/>
    <w:rsid w:val="00861E98"/>
    <w:rsid w:val="008676E9"/>
    <w:rsid w:val="008F334C"/>
    <w:rsid w:val="00921D12"/>
    <w:rsid w:val="00956638"/>
    <w:rsid w:val="00992C80"/>
    <w:rsid w:val="00A002EC"/>
    <w:rsid w:val="00A92DBA"/>
    <w:rsid w:val="00AB3759"/>
    <w:rsid w:val="00BB2246"/>
    <w:rsid w:val="00C13CA2"/>
    <w:rsid w:val="00C2512D"/>
    <w:rsid w:val="00CB1F63"/>
    <w:rsid w:val="00CB34A6"/>
    <w:rsid w:val="00CC3575"/>
    <w:rsid w:val="00D045FC"/>
    <w:rsid w:val="00D41250"/>
    <w:rsid w:val="00D51666"/>
    <w:rsid w:val="00D57B22"/>
    <w:rsid w:val="00DD60F9"/>
    <w:rsid w:val="00E01AAC"/>
    <w:rsid w:val="00E21418"/>
    <w:rsid w:val="00EA1FA7"/>
    <w:rsid w:val="00EF4954"/>
    <w:rsid w:val="00F317DC"/>
    <w:rsid w:val="00FC7D9A"/>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Altena, Barry van</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Thuiswerkmiddelen</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Perceel</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2025-09-30T22:00:00+00:00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Hassing, Dorith</DisplayName>
        <AccountId>1344</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https://plein-dms.coa.local/processen/LP00000012/thuiswerkmiddelen/_layouts/15/DocIdRedir.aspx?ID=CDR-1329633</Url>
      <Description>CDR-1329633</Description>
    </_dlc_DocIdUrl>
    <_dlc_DocId xmlns="c68162f5-5292-4b4e-a453-381c9ebc3801">CDR-1329633</_dlc_DocId>
  </documentManagement>
</p:properties>
</file>

<file path=customXml/item5.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BFAB155D405CCE40ADC2C84D1E1FD542" ma:contentTypeVersion="43" ma:contentTypeDescription="Root document" ma:contentTypeScope="" ma:versionID="58a4e1654d0761dadc08deeefd5cf7a0">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2.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3.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4.xml><?xml version="1.0" encoding="utf-8"?>
<ds:datastoreItem xmlns:ds="http://schemas.openxmlformats.org/officeDocument/2006/customXml" ds:itemID="{6BC0219D-D311-436A-BBCE-71312925C60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36A0135-BDAF-4F3C-983E-803260BE48A9}"/>
</file>

<file path=docProps/app.xml><?xml version="1.0" encoding="utf-8"?>
<Properties xmlns="http://schemas.openxmlformats.org/officeDocument/2006/extended-properties" xmlns:vt="http://schemas.openxmlformats.org/officeDocument/2006/docPropsVTypes">
  <Template>Blanc.dotx</Template>
  <TotalTime>2</TotalTime>
  <Pages>2</Pages>
  <Words>177</Words>
  <Characters>1207</Characters>
  <Application>Microsoft Office Word</Application>
  <DocSecurity>0</DocSecurity>
  <Lines>53</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Hassing, Dorith</cp:lastModifiedBy>
  <cp:revision>4</cp:revision>
  <cp:lastPrinted>2007-08-23T11:30:00Z</cp:lastPrinted>
  <dcterms:created xsi:type="dcterms:W3CDTF">2026-01-06T15:12:00Z</dcterms:created>
  <dcterms:modified xsi:type="dcterms:W3CDTF">2026-02-03T09:30:00Z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0x0101007A6E4A62A1A34FCBB5DB597108C1AEB00039040D6211D8C44C867DF9F4C41B896C00BFAB155D405CCE40ADC2C84D1E1FD542</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2025-09-30T22:00:00Z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1344;#Hassing, Dorith</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Thuiswerkmiddelen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1560;#Altena, Barry van</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ba8bc61b-340a-46fb-a700-f76c9dfa0637</vt:lpwstr>
  </property>
  <property fmtid="{D5CDD505-2E9C-101B-9397-08002B2CF9AE}" pid="101" name="COADocumenttype">
    <vt:lpwstr>Bijlage bij offerte</vt:lpwstr>
  </property>
  <property fmtid="{D5CDD505-2E9C-101B-9397-08002B2CF9AE}" pid="102" name="ContentType">
    <vt:lpwstr>Bijlage bij offerte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SCN0000078">
    <vt:lpwstr/>
  </property>
  <property fmtid="{D5CDD505-2E9C-101B-9397-08002B2CF9AE}" pid="115" name="SCN0000073">
    <vt:lpwstr/>
  </property>
  <property fmtid="{D5CDD505-2E9C-101B-9397-08002B2CF9AE}" pid="116" name="Dossieroverdrachtsjaar">
    <vt:lpwstr/>
  </property>
  <property fmtid="{D5CDD505-2E9C-101B-9397-08002B2CF9AE}" pid="117" name="SCN0000074">
    <vt:lpwstr/>
  </property>
  <property fmtid="{D5CDD505-2E9C-101B-9397-08002B2CF9AE}" pid="118" name="SCN0000027">
    <vt:lpwstr/>
  </property>
  <property fmtid="{D5CDD505-2E9C-101B-9397-08002B2CF9AE}" pid="119" name="_docset_NoMedatataSyncRequired">
    <vt:lpwstr>False</vt:lpwstr>
  </property>
  <property fmtid="{D5CDD505-2E9C-101B-9397-08002B2CF9AE}" pid="120" name="SCN0000077">
    <vt:lpwstr/>
  </property>
  <property fmtid="{D5CDD505-2E9C-101B-9397-08002B2CF9AE}" pid="121" name="SCN0000051">
    <vt:lpwstr/>
  </property>
  <property fmtid="{D5CDD505-2E9C-101B-9397-08002B2CF9AE}" pid="122" name="SCN0000072">
    <vt:lpwstr/>
  </property>
  <property fmtid="{D5CDD505-2E9C-101B-9397-08002B2CF9AE}" pid="123" name="SCN0000067">
    <vt:lpwstr/>
  </property>
  <property fmtid="{D5CDD505-2E9C-101B-9397-08002B2CF9AE}" pid="124" name="Thema">
    <vt:lpwstr>Fase 1: aanbestedingsdocumenten</vt:lpwstr>
  </property>
  <property fmtid="{D5CDD505-2E9C-101B-9397-08002B2CF9AE}" pid="125" name="Created">
    <vt:lpwstr>2026-01-06T15:12:00+00:00</vt:lpwstr>
  </property>
  <property fmtid="{D5CDD505-2E9C-101B-9397-08002B2CF9AE}" pid="126" name="Modified">
    <vt:lpwstr>2026-01-08T11:29:00+00:00</vt:lpwstr>
  </property>
  <property fmtid="{D5CDD505-2E9C-101B-9397-08002B2CF9AE}" pid="127" name="AutoGenerated">
    <vt:lpwstr>0</vt:lpwstr>
  </property>
  <property fmtid="{D5CDD505-2E9C-101B-9397-08002B2CF9AE}" pid="128" name="Fasen">
    <vt:lpwstr>1. Voorbereiding</vt:lpwstr>
  </property>
  <property fmtid="{D5CDD505-2E9C-101B-9397-08002B2CF9AE}" pid="129" name="Subfase">
    <vt:lpwstr>3.1 Beschrijvend document</vt:lpwstr>
  </property>
</Properties>
</file>