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elraster"/>
        <w:tblW w:w="10380"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0380"/>
      </w:tblGrid>
      <w:tr w:rsidR="009376EC" w14:paraId="33B3894E" w14:textId="77777777">
        <w:trPr>
          <w:trHeight w:val="851" w:hRule="exact"/>
        </w:trPr>
        <w:tc>
          <w:tcPr>
            <w:tcW w:w="10380" w:type="dxa"/>
          </w:tcPr>
          <w:p w:rsidRPr="00796F68" w:rsidR="009376EC" w:rsidRDefault="005937BA" w14:paraId="1B374DE2" w14:textId="35DCDA00">
            <w:pPr>
              <w:pStyle w:val="Titelrapport"/>
              <w:jc w:val="center"/>
            </w:pPr>
            <w:r>
              <w:rPr>
                <w:sz w:val="48"/>
                <w:szCs w:val="16"/>
              </w:rPr>
              <w:t xml:space="preserve">Concept </w:t>
            </w:r>
            <w:r w:rsidR="009376EC">
              <w:rPr>
                <w:sz w:val="48"/>
                <w:szCs w:val="16"/>
              </w:rPr>
              <w:t>Raamovereenkomst</w:t>
            </w:r>
          </w:p>
        </w:tc>
      </w:tr>
      <w:tr w:rsidR="009376EC" w14:paraId="1E7BB055" w14:textId="77777777">
        <w:trPr>
          <w:trHeight w:val="851"/>
        </w:trPr>
        <w:tc>
          <w:tcPr>
            <w:tcW w:w="10380" w:type="dxa"/>
          </w:tcPr>
          <w:p w:rsidRPr="00492EB8" w:rsidR="009376EC" w:rsidRDefault="009376EC" w14:paraId="09A743A4" w14:textId="77777777">
            <w:pPr>
              <w:pStyle w:val="Subtitelrapport"/>
              <w:jc w:val="center"/>
              <w:rPr>
                <w:sz w:val="32"/>
              </w:rPr>
            </w:pPr>
            <w:r w:rsidRPr="00492EB8">
              <w:rPr>
                <w:sz w:val="32"/>
              </w:rPr>
              <w:t>inzake</w:t>
            </w:r>
          </w:p>
          <w:p w:rsidRPr="0030344C" w:rsidR="009376EC" w:rsidRDefault="009376EC" w14:paraId="70DA96EF" w14:textId="77777777">
            <w:pPr>
              <w:pStyle w:val="Subtitelrapport"/>
              <w:jc w:val="center"/>
              <w:rPr>
                <w:sz w:val="32"/>
              </w:rPr>
            </w:pPr>
          </w:p>
          <w:p w:rsidRPr="00492EB8" w:rsidR="009376EC" w:rsidRDefault="009376EC" w14:paraId="0CDD3D0C" w14:textId="5FD80EDF">
            <w:pPr>
              <w:pStyle w:val="Subtitelrapport"/>
              <w:jc w:val="center"/>
              <w:rPr>
                <w:sz w:val="32"/>
              </w:rPr>
            </w:pPr>
            <w:r>
              <w:rPr>
                <w:sz w:val="32"/>
              </w:rPr>
              <w:t xml:space="preserve">Levering </w:t>
            </w:r>
            <w:r w:rsidR="00DD73AB">
              <w:rPr>
                <w:sz w:val="32"/>
              </w:rPr>
              <w:t>persoonsbeveiliging met val- en bewegingsdetectie</w:t>
            </w:r>
            <w:r w:rsidR="001257F4">
              <w:rPr>
                <w:sz w:val="32"/>
              </w:rPr>
              <w:t xml:space="preserve"> met</w:t>
            </w:r>
            <w:r w:rsidR="005B4089">
              <w:rPr>
                <w:sz w:val="32"/>
              </w:rPr>
              <w:t xml:space="preserve"> bijbehorende diensten</w:t>
            </w:r>
          </w:p>
        </w:tc>
      </w:tr>
      <w:tr w:rsidR="009376EC" w14:paraId="70CB604E" w14:textId="77777777">
        <w:trPr>
          <w:trHeight w:val="851"/>
        </w:trPr>
        <w:tc>
          <w:tcPr>
            <w:tcW w:w="10380" w:type="dxa"/>
          </w:tcPr>
          <w:p w:rsidRPr="00A62F95" w:rsidR="009376EC" w:rsidRDefault="00FF4183" w14:paraId="0A285E7C" w14:textId="7898C4CA">
            <w:pPr>
              <w:pStyle w:val="Subtitelrapport"/>
              <w:jc w:val="center"/>
              <w:rPr>
                <w:sz w:val="32"/>
              </w:rPr>
            </w:pPr>
            <w:r>
              <w:rPr>
                <w:sz w:val="32"/>
              </w:rPr>
              <w:t>tussen</w:t>
            </w:r>
          </w:p>
          <w:p w:rsidRPr="00492EB8" w:rsidR="009376EC" w:rsidRDefault="009376EC" w14:paraId="49BD77F7" w14:textId="77777777">
            <w:pPr>
              <w:pStyle w:val="Subtitelrapport"/>
              <w:jc w:val="center"/>
              <w:rPr>
                <w:b/>
                <w:sz w:val="48"/>
              </w:rPr>
            </w:pPr>
            <w:r w:rsidRPr="00492EB8">
              <w:rPr>
                <w:b/>
                <w:sz w:val="48"/>
              </w:rPr>
              <w:t xml:space="preserve">Waterschap Limburg </w:t>
            </w:r>
          </w:p>
          <w:p w:rsidR="009376EC" w:rsidRDefault="009376EC" w14:paraId="04B00C0F" w14:textId="77777777">
            <w:pPr>
              <w:pStyle w:val="Subtitelrapport"/>
              <w:jc w:val="center"/>
            </w:pPr>
            <w:r w:rsidRPr="00A62F95">
              <w:rPr>
                <w:sz w:val="32"/>
              </w:rPr>
              <w:t>en</w:t>
            </w:r>
          </w:p>
        </w:tc>
      </w:tr>
      <w:tr w:rsidR="009376EC" w14:paraId="725D74BD" w14:textId="77777777">
        <w:trPr>
          <w:trHeight w:val="851"/>
        </w:trPr>
        <w:tc>
          <w:tcPr>
            <w:tcW w:w="10380" w:type="dxa"/>
          </w:tcPr>
          <w:p w:rsidRPr="00570C0F" w:rsidR="009376EC" w:rsidRDefault="00FF4183" w14:paraId="453A8DC4" w14:textId="7B8076D3">
            <w:pPr>
              <w:pStyle w:val="Subtitelrapport"/>
              <w:jc w:val="center"/>
              <w:rPr>
                <w:b/>
                <w:bCs/>
                <w:sz w:val="48"/>
              </w:rPr>
            </w:pPr>
            <w:r w:rsidRPr="00FF4183">
              <w:rPr>
                <w:b/>
                <w:bCs/>
                <w:sz w:val="48"/>
                <w:szCs w:val="40"/>
                <w:highlight w:val="yellow"/>
              </w:rPr>
              <w:t>NAAM OPDRACHTNEMER</w:t>
            </w:r>
          </w:p>
        </w:tc>
      </w:tr>
    </w:tbl>
    <w:p w:rsidR="009376EC" w:rsidP="009376EC" w:rsidRDefault="009376EC" w14:paraId="06545D04" w14:textId="77777777">
      <w:pPr>
        <w:spacing w:line="240" w:lineRule="auto"/>
        <w:sectPr w:rsidR="009376EC" w:rsidSect="009376EC">
          <w:headerReference w:type="even" r:id="rId13"/>
          <w:headerReference w:type="default" r:id="rId14"/>
          <w:headerReference w:type="first" r:id="rId15"/>
          <w:pgSz w:w="11906" w:h="16838" w:orient="portrait" w:code="9"/>
          <w:pgMar w:top="3572" w:right="1134" w:bottom="1134" w:left="1701" w:header="0" w:footer="0" w:gutter="0"/>
          <w:cols w:space="708"/>
          <w:docGrid w:linePitch="360"/>
        </w:sectPr>
      </w:pPr>
    </w:p>
    <w:p w:rsidR="009376EC" w:rsidP="009376EC" w:rsidRDefault="009376EC" w14:paraId="6D811AB9" w14:textId="77777777">
      <w:pPr>
        <w:spacing w:line="240" w:lineRule="auto"/>
      </w:pPr>
    </w:p>
    <w:tbl>
      <w:tblPr>
        <w:tblStyle w:val="Tabelraster"/>
        <w:tblW w:w="10805"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34"/>
        <w:gridCol w:w="7435"/>
        <w:gridCol w:w="2236"/>
      </w:tblGrid>
      <w:tr w:rsidR="009376EC" w14:paraId="61B402EB" w14:textId="77777777">
        <w:trPr>
          <w:trHeight w:val="2010"/>
        </w:trPr>
        <w:tc>
          <w:tcPr>
            <w:tcW w:w="1134" w:type="dxa"/>
          </w:tcPr>
          <w:p w:rsidRPr="00BD1E3B" w:rsidR="009376EC" w:rsidRDefault="009376EC" w14:paraId="0CEB14DC" w14:textId="77777777">
            <w:pPr>
              <w:jc w:val="center"/>
            </w:pPr>
            <w:r>
              <w:rPr>
                <w:noProof/>
              </w:rPr>
              <w:drawing>
                <wp:anchor distT="0" distB="0" distL="114300" distR="114300" simplePos="0" relativeHeight="251658240" behindDoc="0" locked="0" layoutInCell="0" allowOverlap="1" wp14:anchorId="755CBBCB" wp14:editId="019D4CA4">
                  <wp:simplePos x="0" y="0"/>
                  <wp:positionH relativeFrom="page">
                    <wp:posOffset>1076325</wp:posOffset>
                  </wp:positionH>
                  <wp:positionV relativeFrom="page">
                    <wp:posOffset>381000</wp:posOffset>
                  </wp:positionV>
                  <wp:extent cx="2368800" cy="860400"/>
                  <wp:effectExtent l="0" t="0" r="0" b="0"/>
                  <wp:wrapNone/>
                  <wp:docPr id="1" name="Afbeelding 3" descr="Logo Waterschap Limburg"/>
                  <wp:cNvGraphicFramePr/>
                  <a:graphic xmlns:a="http://schemas.openxmlformats.org/drawingml/2006/main">
                    <a:graphicData uri="http://schemas.openxmlformats.org/drawingml/2006/picture">
                      <pic:pic xmlns:pic="http://schemas.openxmlformats.org/drawingml/2006/picture">
                        <pic:nvPicPr>
                          <pic:cNvPr id="1" name="Afbeelding 3" descr="Logo Waterschap Limburg"/>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3688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435" w:type="dxa"/>
          </w:tcPr>
          <w:p w:rsidRPr="00BD1E3B" w:rsidR="009376EC" w:rsidRDefault="009376EC" w14:paraId="318BF3E5" w14:textId="77777777">
            <w:pPr>
              <w:jc w:val="right"/>
            </w:pPr>
          </w:p>
        </w:tc>
        <w:tc>
          <w:tcPr>
            <w:tcW w:w="2236" w:type="dxa"/>
            <w:vMerge w:val="restart"/>
          </w:tcPr>
          <w:p w:rsidR="009376EC" w:rsidRDefault="009376EC" w14:paraId="611865F7" w14:textId="77777777">
            <w:pPr>
              <w:pStyle w:val="Margebold"/>
            </w:pPr>
            <w:r w:rsidRPr="002B36D6">
              <w:t>Bezoekadressen</w:t>
            </w:r>
          </w:p>
          <w:p w:rsidR="009376EC" w:rsidRDefault="009376EC" w14:paraId="000CA367" w14:textId="77777777">
            <w:pPr>
              <w:pStyle w:val="Marge"/>
            </w:pPr>
            <w:r>
              <w:t>Maria Theresialaan 99</w:t>
            </w:r>
          </w:p>
          <w:p w:rsidR="009376EC" w:rsidRDefault="009376EC" w14:paraId="7FE564C1" w14:textId="77777777">
            <w:pPr>
              <w:pStyle w:val="Marge"/>
            </w:pPr>
            <w:r>
              <w:t>6043 CX  Roermond</w:t>
            </w:r>
          </w:p>
          <w:p w:rsidRPr="00DD0D94" w:rsidR="009376EC" w:rsidRDefault="009376EC" w14:paraId="1E57451D" w14:textId="77777777">
            <w:pPr>
              <w:pStyle w:val="Marge"/>
            </w:pPr>
          </w:p>
          <w:p w:rsidRPr="00DD0D94" w:rsidR="009376EC" w:rsidRDefault="009376EC" w14:paraId="15033A89" w14:textId="77777777">
            <w:pPr>
              <w:pStyle w:val="Margebold"/>
            </w:pPr>
            <w:r w:rsidRPr="00DD0D94">
              <w:t>Postadres</w:t>
            </w:r>
          </w:p>
          <w:p w:rsidRPr="00DD0D94" w:rsidR="009376EC" w:rsidRDefault="009376EC" w14:paraId="37E95ACF" w14:textId="77777777">
            <w:pPr>
              <w:pStyle w:val="Marge"/>
            </w:pPr>
            <w:r>
              <w:t>Postbus 2207</w:t>
            </w:r>
          </w:p>
          <w:p w:rsidRPr="00DD0D94" w:rsidR="009376EC" w:rsidRDefault="009376EC" w14:paraId="0E4D8427" w14:textId="77777777">
            <w:pPr>
              <w:pStyle w:val="Marge"/>
            </w:pPr>
            <w:r>
              <w:t>6040 CC</w:t>
            </w:r>
            <w:r w:rsidRPr="00DD0D94">
              <w:t xml:space="preserve">  </w:t>
            </w:r>
            <w:r>
              <w:t>Roermond</w:t>
            </w:r>
          </w:p>
          <w:p w:rsidR="009376EC" w:rsidRDefault="009376EC" w14:paraId="4ED3948C" w14:textId="77777777">
            <w:pPr>
              <w:pStyle w:val="Marge"/>
            </w:pPr>
          </w:p>
          <w:p w:rsidR="009376EC" w:rsidRDefault="009376EC" w14:paraId="25F6AA89" w14:textId="77777777">
            <w:pPr>
              <w:pStyle w:val="Marge"/>
            </w:pPr>
            <w:r>
              <w:t>IBAN NL10NWAB0636750906</w:t>
            </w:r>
          </w:p>
          <w:p w:rsidR="009376EC" w:rsidRDefault="009376EC" w14:paraId="02F8FDEC" w14:textId="77777777">
            <w:pPr>
              <w:pStyle w:val="Marge"/>
            </w:pPr>
            <w:r>
              <w:t>KvK 67682065</w:t>
            </w:r>
          </w:p>
          <w:p w:rsidRPr="00DD0D94" w:rsidR="009376EC" w:rsidRDefault="009376EC" w14:paraId="25320A66" w14:textId="77777777">
            <w:pPr>
              <w:pStyle w:val="Marge"/>
            </w:pPr>
          </w:p>
          <w:p w:rsidRPr="00796F68" w:rsidR="009376EC" w:rsidRDefault="009376EC" w14:paraId="0BC59F5C" w14:textId="77777777">
            <w:pPr>
              <w:pStyle w:val="Marge"/>
            </w:pPr>
            <w:r>
              <w:t>088 – 88 90 100</w:t>
            </w:r>
          </w:p>
          <w:p w:rsidRPr="00796F68" w:rsidR="009376EC" w:rsidRDefault="009376EC" w14:paraId="377F4EA9" w14:textId="77777777">
            <w:pPr>
              <w:pStyle w:val="Marge"/>
            </w:pPr>
            <w:r>
              <w:t>info@waterschaplimburg.nl</w:t>
            </w:r>
          </w:p>
          <w:p w:rsidRPr="00796F68" w:rsidR="009376EC" w:rsidRDefault="009376EC" w14:paraId="29F972C0" w14:textId="77777777">
            <w:pPr>
              <w:pStyle w:val="Marge"/>
            </w:pPr>
            <w:r>
              <w:t>waterschaplimburg.nl</w:t>
            </w:r>
          </w:p>
        </w:tc>
      </w:tr>
      <w:tr w:rsidR="009376EC" w14:paraId="2CA10423" w14:textId="77777777">
        <w:tc>
          <w:tcPr>
            <w:tcW w:w="1134" w:type="dxa"/>
          </w:tcPr>
          <w:p w:rsidR="009376EC" w:rsidRDefault="009376EC" w14:paraId="51E0E309" w14:textId="77777777">
            <w:pPr>
              <w:pStyle w:val="Marge14pt"/>
            </w:pPr>
            <w:r>
              <w:t>titel</w:t>
            </w:r>
          </w:p>
        </w:tc>
        <w:tc>
          <w:tcPr>
            <w:tcW w:w="7435" w:type="dxa"/>
          </w:tcPr>
          <w:p w:rsidR="009376EC" w:rsidRDefault="009376EC" w14:paraId="3B72BF2A" w14:textId="6DEBCA9C">
            <w:r>
              <w:t>Raamovereenkomst</w:t>
            </w:r>
          </w:p>
        </w:tc>
        <w:tc>
          <w:tcPr>
            <w:tcW w:w="2236" w:type="dxa"/>
            <w:vMerge/>
          </w:tcPr>
          <w:p w:rsidR="009376EC" w:rsidRDefault="009376EC" w14:paraId="3C1C8181" w14:textId="77777777"/>
        </w:tc>
      </w:tr>
      <w:tr w:rsidR="009376EC" w14:paraId="6E8F5061" w14:textId="77777777">
        <w:tc>
          <w:tcPr>
            <w:tcW w:w="1134" w:type="dxa"/>
          </w:tcPr>
          <w:p w:rsidRPr="002B36D6" w:rsidR="009376EC" w:rsidRDefault="009376EC" w14:paraId="38287720" w14:textId="77777777">
            <w:pPr>
              <w:pStyle w:val="Marge14pt"/>
            </w:pPr>
            <w:r>
              <w:t>onderwerp</w:t>
            </w:r>
          </w:p>
        </w:tc>
        <w:tc>
          <w:tcPr>
            <w:tcW w:w="7435" w:type="dxa"/>
          </w:tcPr>
          <w:p w:rsidR="009376EC" w:rsidRDefault="009376EC" w14:paraId="036EDA40" w14:textId="1B399B7F">
            <w:r>
              <w:t xml:space="preserve">Levering </w:t>
            </w:r>
            <w:r w:rsidRPr="007C4D69" w:rsidR="007C4D69">
              <w:t>persoonsbeveiliging met val- en bewegingsdetectie met bijbehorende diensten</w:t>
            </w:r>
          </w:p>
        </w:tc>
        <w:tc>
          <w:tcPr>
            <w:tcW w:w="2236" w:type="dxa"/>
            <w:vMerge/>
          </w:tcPr>
          <w:p w:rsidR="009376EC" w:rsidRDefault="009376EC" w14:paraId="4EB771A3" w14:textId="77777777"/>
        </w:tc>
      </w:tr>
      <w:tr w:rsidR="009376EC" w14:paraId="1066C0F1" w14:textId="77777777">
        <w:tc>
          <w:tcPr>
            <w:tcW w:w="1134" w:type="dxa"/>
          </w:tcPr>
          <w:p w:rsidR="009376EC" w:rsidRDefault="009376EC" w14:paraId="0B0B9519" w14:textId="77777777">
            <w:pPr>
              <w:pStyle w:val="Marge14pt"/>
            </w:pPr>
            <w:r>
              <w:t>zaaknummer</w:t>
            </w:r>
          </w:p>
        </w:tc>
        <w:tc>
          <w:tcPr>
            <w:tcW w:w="7435" w:type="dxa"/>
          </w:tcPr>
          <w:p w:rsidRPr="006F77CC" w:rsidR="009376EC" w:rsidRDefault="0020350B" w14:paraId="56639D4C" w14:textId="64F2510B">
            <w:r w:rsidRPr="006F77CC">
              <w:t>202</w:t>
            </w:r>
            <w:r w:rsidRPr="006F77CC" w:rsidR="006F77CC">
              <w:t>5-Z6864</w:t>
            </w:r>
          </w:p>
        </w:tc>
        <w:tc>
          <w:tcPr>
            <w:tcW w:w="2236" w:type="dxa"/>
            <w:vMerge/>
          </w:tcPr>
          <w:p w:rsidR="009376EC" w:rsidRDefault="009376EC" w14:paraId="469655CF" w14:textId="77777777"/>
        </w:tc>
      </w:tr>
      <w:tr w:rsidR="009376EC" w14:paraId="2145354B" w14:textId="77777777">
        <w:tc>
          <w:tcPr>
            <w:tcW w:w="1134" w:type="dxa"/>
          </w:tcPr>
          <w:p w:rsidR="009376EC" w:rsidRDefault="009376EC" w14:paraId="51048FC1" w14:textId="77777777">
            <w:pPr>
              <w:pStyle w:val="Marge14pt"/>
            </w:pPr>
            <w:r>
              <w:t>datum</w:t>
            </w:r>
          </w:p>
        </w:tc>
        <w:tc>
          <w:tcPr>
            <w:tcW w:w="7435" w:type="dxa"/>
          </w:tcPr>
          <w:p w:rsidR="009376EC" w:rsidRDefault="564C7224" w14:paraId="370BAD6A" w14:textId="0572DD0A">
            <w:r>
              <w:t>17 maart 2026</w:t>
            </w:r>
          </w:p>
        </w:tc>
        <w:tc>
          <w:tcPr>
            <w:tcW w:w="2236" w:type="dxa"/>
            <w:vMerge/>
          </w:tcPr>
          <w:p w:rsidR="009376EC" w:rsidRDefault="009376EC" w14:paraId="56088E3A" w14:textId="77777777"/>
        </w:tc>
      </w:tr>
      <w:tr w:rsidR="009376EC" w14:paraId="0E89A029" w14:textId="77777777">
        <w:tc>
          <w:tcPr>
            <w:tcW w:w="1134" w:type="dxa"/>
          </w:tcPr>
          <w:p w:rsidR="009376EC" w:rsidRDefault="009376EC" w14:paraId="771A3923" w14:textId="77777777">
            <w:pPr>
              <w:pStyle w:val="Marge14pt"/>
            </w:pPr>
            <w:r>
              <w:t>auteur</w:t>
            </w:r>
          </w:p>
        </w:tc>
        <w:tc>
          <w:tcPr>
            <w:tcW w:w="7435" w:type="dxa"/>
          </w:tcPr>
          <w:p w:rsidR="009376EC" w:rsidRDefault="006F77CC" w14:paraId="440EEB13" w14:textId="0AA0EEAE">
            <w:r>
              <w:t>Eef Lommen</w:t>
            </w:r>
          </w:p>
        </w:tc>
        <w:tc>
          <w:tcPr>
            <w:tcW w:w="2236" w:type="dxa"/>
            <w:vMerge/>
          </w:tcPr>
          <w:p w:rsidR="009376EC" w:rsidRDefault="009376EC" w14:paraId="0B5D1F62" w14:textId="77777777"/>
        </w:tc>
      </w:tr>
      <w:tr w:rsidR="009376EC" w14:paraId="01647AE1" w14:textId="77777777">
        <w:tc>
          <w:tcPr>
            <w:tcW w:w="1134" w:type="dxa"/>
          </w:tcPr>
          <w:p w:rsidR="009376EC" w:rsidRDefault="009376EC" w14:paraId="50D20927" w14:textId="77777777">
            <w:pPr>
              <w:pStyle w:val="Marge14pt"/>
            </w:pPr>
            <w:r>
              <w:t>versie</w:t>
            </w:r>
          </w:p>
        </w:tc>
        <w:tc>
          <w:tcPr>
            <w:tcW w:w="7435" w:type="dxa"/>
          </w:tcPr>
          <w:p w:rsidR="009376EC" w:rsidRDefault="009376EC" w14:paraId="24B60937" w14:textId="77777777">
            <w:r>
              <w:t>1.0</w:t>
            </w:r>
          </w:p>
        </w:tc>
        <w:tc>
          <w:tcPr>
            <w:tcW w:w="2236" w:type="dxa"/>
            <w:vMerge/>
          </w:tcPr>
          <w:p w:rsidR="009376EC" w:rsidRDefault="009376EC" w14:paraId="768C59F8" w14:textId="77777777"/>
        </w:tc>
      </w:tr>
      <w:tr w:rsidR="009376EC" w14:paraId="5CBF691F" w14:textId="77777777">
        <w:tc>
          <w:tcPr>
            <w:tcW w:w="1134" w:type="dxa"/>
          </w:tcPr>
          <w:p w:rsidR="009376EC" w:rsidRDefault="009376EC" w14:paraId="06CABFEA" w14:textId="77777777">
            <w:pPr>
              <w:pStyle w:val="Marge14pt"/>
            </w:pPr>
            <w:r>
              <w:t>documentnr.</w:t>
            </w:r>
          </w:p>
        </w:tc>
        <w:sdt>
          <w:sdtPr>
            <w:alias w:val="Titel"/>
            <w:id w:val="-688902629"/>
            <w:placeholder>
              <w:docPart w:val="EAE4F229A12A4BE7AA30D69180CC0327"/>
            </w:placeholder>
            <w:dataBinding w:prefixMappings="xmlns:ns0='http://purl.org/dc/elements/1.1/' xmlns:ns1='http://schemas.openxmlformats.org/package/2006/metadata/core-properties' " w:xpath="/ns1:coreProperties[1]/ns0:title[1]" w:storeItemID="{6C3C8BC8-F283-45AE-878A-BAB7291924A1}"/>
            <w:text/>
          </w:sdtPr>
          <w:sdtEndPr/>
          <w:sdtContent>
            <w:tc>
              <w:tcPr>
                <w:tcW w:w="7435" w:type="dxa"/>
              </w:tcPr>
              <w:p w:rsidR="009376EC" w:rsidRDefault="009A6F0F" w14:paraId="2B313400" w14:textId="34B4E327">
                <w:r w:rsidRPr="00663634">
                  <w:t>WLDOC-1187088822-534832</w:t>
                </w:r>
              </w:p>
            </w:tc>
          </w:sdtContent>
        </w:sdt>
        <w:tc>
          <w:tcPr>
            <w:tcW w:w="2236" w:type="dxa"/>
            <w:vMerge/>
          </w:tcPr>
          <w:p w:rsidR="009376EC" w:rsidRDefault="009376EC" w14:paraId="19A4A7A0" w14:textId="77777777"/>
        </w:tc>
      </w:tr>
    </w:tbl>
    <w:p w:rsidR="009376EC" w:rsidP="009376EC" w:rsidRDefault="009376EC" w14:paraId="050704B8" w14:textId="1F95C08F">
      <w:pPr>
        <w:spacing w:line="240" w:lineRule="auto"/>
      </w:pPr>
    </w:p>
    <w:p w:rsidR="009376EC" w:rsidP="009376EC" w:rsidRDefault="009376EC" w14:paraId="794CCB40" w14:textId="77777777">
      <w:pPr>
        <w:spacing w:line="240" w:lineRule="auto"/>
        <w:sectPr w:rsidR="009376EC" w:rsidSect="009376EC">
          <w:headerReference w:type="even" r:id="rId17"/>
          <w:headerReference w:type="default" r:id="rId18"/>
          <w:footerReference w:type="default" r:id="rId19"/>
          <w:headerReference w:type="first" r:id="rId20"/>
          <w:pgSz w:w="11906" w:h="16838" w:orient="portrait" w:code="9"/>
          <w:pgMar w:top="567" w:right="1134" w:bottom="1134" w:left="1701" w:header="567" w:footer="284" w:gutter="0"/>
          <w:cols w:space="708"/>
          <w:docGrid w:linePitch="360"/>
        </w:sectPr>
      </w:pPr>
    </w:p>
    <w:p w:rsidR="009376EC" w:rsidP="009376EC" w:rsidRDefault="009376EC" w14:paraId="121E503D" w14:textId="77777777">
      <w:pPr>
        <w:spacing w:after="200" w:line="276" w:lineRule="auto"/>
        <w:rPr>
          <w:rFonts w:cs="Arial"/>
          <w:b/>
        </w:rPr>
      </w:pPr>
    </w:p>
    <w:p w:rsidRPr="00984AD4" w:rsidR="009376EC" w:rsidP="009376EC" w:rsidRDefault="009376EC" w14:paraId="2FF8DC8C" w14:textId="77777777">
      <w:pPr>
        <w:pStyle w:val="Kop2"/>
        <w:numPr>
          <w:ilvl w:val="0"/>
          <w:numId w:val="0"/>
        </w:numPr>
        <w:ind w:left="851" w:hanging="851"/>
      </w:pPr>
      <w:r>
        <w:t xml:space="preserve">Inleiding </w:t>
      </w:r>
    </w:p>
    <w:p w:rsidR="009376EC" w:rsidP="009376EC" w:rsidRDefault="009376EC" w14:paraId="7931BD06" w14:textId="77777777">
      <w:pPr>
        <w:rPr>
          <w:rFonts w:cs="Arial"/>
          <w:b/>
        </w:rPr>
      </w:pPr>
    </w:p>
    <w:p w:rsidRPr="005C5F08" w:rsidR="009376EC" w:rsidP="009376EC" w:rsidRDefault="009376EC" w14:paraId="042D8B0A" w14:textId="77777777">
      <w:pPr>
        <w:rPr>
          <w:rFonts w:cs="Arial"/>
          <w:b/>
        </w:rPr>
      </w:pPr>
      <w:r w:rsidRPr="005C5F08">
        <w:rPr>
          <w:rFonts w:cs="Arial"/>
          <w:b/>
        </w:rPr>
        <w:t>De ondergetekenden</w:t>
      </w:r>
    </w:p>
    <w:p w:rsidRPr="00DD02CD" w:rsidR="009376EC" w:rsidP="6D8CC1C7" w:rsidRDefault="009376EC" w14:paraId="623BBBD9" w14:textId="7DB7408C">
      <w:pPr>
        <w:pStyle w:val="Geenafstand"/>
        <w:rPr>
          <w:rFonts w:eastAsia="Times New Roman"/>
        </w:rPr>
      </w:pPr>
      <w:r w:rsidRPr="6D8CC1C7">
        <w:rPr>
          <w:rFonts w:eastAsia="Times New Roman"/>
        </w:rPr>
        <w:t xml:space="preserve">Waterschap Limburg, gevestigd te Roermond, </w:t>
      </w:r>
      <w:r w:rsidRPr="6D8CC1C7" w:rsidR="0020350B">
        <w:rPr>
          <w:rFonts w:eastAsia="Times New Roman"/>
        </w:rPr>
        <w:t xml:space="preserve">rechtsgeldig </w:t>
      </w:r>
      <w:r w:rsidRPr="6D8CC1C7">
        <w:rPr>
          <w:rFonts w:eastAsia="Times New Roman"/>
        </w:rPr>
        <w:t xml:space="preserve">vertegenwoordigd door </w:t>
      </w:r>
      <w:r w:rsidRPr="6D8CC1C7" w:rsidR="2BFA1654">
        <w:rPr>
          <w:rFonts w:eastAsia="Arial"/>
        </w:rPr>
        <w:t xml:space="preserve">de heer </w:t>
      </w:r>
      <w:r w:rsidR="00A40D38">
        <w:rPr>
          <w:rFonts w:eastAsia="Arial"/>
        </w:rPr>
        <w:t>ir. E.J.M. Keulers MMO</w:t>
      </w:r>
      <w:r w:rsidRPr="6D8CC1C7" w:rsidR="00FF4183">
        <w:rPr>
          <w:rFonts w:eastAsia="Arial"/>
        </w:rPr>
        <w:t xml:space="preserve"> (</w:t>
      </w:r>
      <w:r w:rsidR="00A40D38">
        <w:rPr>
          <w:rFonts w:eastAsia="Arial"/>
        </w:rPr>
        <w:t>Secretaris-</w:t>
      </w:r>
      <w:r w:rsidRPr="6D8CC1C7" w:rsidR="00135C55">
        <w:rPr>
          <w:rFonts w:eastAsia="Arial"/>
        </w:rPr>
        <w:t>Directeur</w:t>
      </w:r>
      <w:r w:rsidRPr="6D8CC1C7" w:rsidR="00FF4183">
        <w:rPr>
          <w:rFonts w:eastAsia="Arial"/>
        </w:rPr>
        <w:t>)</w:t>
      </w:r>
      <w:r w:rsidRPr="6D8CC1C7">
        <w:rPr>
          <w:rFonts w:eastAsia="Times New Roman"/>
        </w:rPr>
        <w:t xml:space="preserve">, krachtens mandaat van het dagelijks bestuur, </w:t>
      </w:r>
    </w:p>
    <w:p w:rsidR="009376EC" w:rsidP="009376EC" w:rsidRDefault="009376EC" w14:paraId="28A25D08" w14:textId="77777777">
      <w:pPr>
        <w:pStyle w:val="Geenafstand"/>
        <w:rPr>
          <w:rFonts w:eastAsia="Times New Roman" w:cs="Arial"/>
        </w:rPr>
      </w:pPr>
    </w:p>
    <w:p w:rsidRPr="005C5F08" w:rsidR="009376EC" w:rsidP="009376EC" w:rsidRDefault="009376EC" w14:paraId="77D7D6A4" w14:textId="77777777">
      <w:pPr>
        <w:pStyle w:val="Geenafstand"/>
        <w:rPr>
          <w:rFonts w:eastAsia="Times New Roman" w:cs="Arial"/>
        </w:rPr>
      </w:pPr>
      <w:r>
        <w:rPr>
          <w:rFonts w:eastAsia="Times New Roman" w:cs="Arial"/>
        </w:rPr>
        <w:t>hierna te noemen: ‘</w:t>
      </w:r>
      <w:r w:rsidRPr="000B01C1">
        <w:rPr>
          <w:rFonts w:eastAsia="Times New Roman" w:cs="Arial"/>
          <w:b/>
        </w:rPr>
        <w:t>Opdrachtgever’</w:t>
      </w:r>
      <w:r>
        <w:rPr>
          <w:rFonts w:eastAsia="Times New Roman" w:cs="Arial"/>
        </w:rPr>
        <w:t>,</w:t>
      </w:r>
    </w:p>
    <w:p w:rsidRPr="005C5F08" w:rsidR="009376EC" w:rsidP="009376EC" w:rsidRDefault="009376EC" w14:paraId="2E525082" w14:textId="77777777">
      <w:pPr>
        <w:rPr>
          <w:rFonts w:cs="Arial"/>
        </w:rPr>
      </w:pPr>
    </w:p>
    <w:p w:rsidRPr="005C5F08" w:rsidR="009376EC" w:rsidP="009376EC" w:rsidRDefault="009376EC" w14:paraId="26E759AE" w14:textId="77777777">
      <w:pPr>
        <w:rPr>
          <w:rFonts w:cs="Arial"/>
        </w:rPr>
      </w:pPr>
      <w:r w:rsidRPr="005C5F08">
        <w:rPr>
          <w:rFonts w:cs="Arial"/>
        </w:rPr>
        <w:t>en</w:t>
      </w:r>
    </w:p>
    <w:p w:rsidRPr="005C5F08" w:rsidR="009376EC" w:rsidP="009376EC" w:rsidRDefault="009376EC" w14:paraId="14682282" w14:textId="77777777">
      <w:pPr>
        <w:rPr>
          <w:rFonts w:cs="Arial"/>
        </w:rPr>
      </w:pPr>
    </w:p>
    <w:p w:rsidR="009376EC" w:rsidP="009376EC" w:rsidRDefault="00FF4183" w14:paraId="7A0094D6" w14:textId="5CDD4687">
      <w:pPr>
        <w:rPr>
          <w:rFonts w:cs="Arial"/>
        </w:rPr>
      </w:pPr>
      <w:r w:rsidRPr="00FF4183">
        <w:rPr>
          <w:highlight w:val="yellow"/>
        </w:rPr>
        <w:t>NAAM OPDRACHTNEMER</w:t>
      </w:r>
      <w:r w:rsidR="009376EC">
        <w:rPr>
          <w:rFonts w:cs="Arial"/>
        </w:rPr>
        <w:t xml:space="preserve">, statutair gevestigd te </w:t>
      </w:r>
      <w:r w:rsidRPr="00FF4183">
        <w:rPr>
          <w:highlight w:val="yellow"/>
        </w:rPr>
        <w:t>PLAATS</w:t>
      </w:r>
      <w:r w:rsidR="009376EC">
        <w:rPr>
          <w:rFonts w:cs="Arial"/>
        </w:rPr>
        <w:t xml:space="preserve">, </w:t>
      </w:r>
      <w:r w:rsidR="0020350B">
        <w:rPr>
          <w:rFonts w:cs="Arial"/>
        </w:rPr>
        <w:t xml:space="preserve">rechtsgeldig </w:t>
      </w:r>
      <w:r w:rsidR="009376EC">
        <w:rPr>
          <w:rFonts w:cs="Arial"/>
        </w:rPr>
        <w:t xml:space="preserve">vertegenwoordigd door </w:t>
      </w:r>
      <w:r w:rsidRPr="00FF4183">
        <w:rPr>
          <w:highlight w:val="yellow"/>
        </w:rPr>
        <w:t>NAAM</w:t>
      </w:r>
      <w:r w:rsidR="009376EC">
        <w:rPr>
          <w:rFonts w:cs="Arial"/>
        </w:rPr>
        <w:t xml:space="preserve">, </w:t>
      </w:r>
      <w:r w:rsidRPr="00FF4183">
        <w:rPr>
          <w:rFonts w:cs="Arial"/>
          <w:highlight w:val="yellow"/>
        </w:rPr>
        <w:t>FUNCTIE</w:t>
      </w:r>
      <w:r w:rsidR="009376EC">
        <w:rPr>
          <w:rFonts w:cs="Arial"/>
        </w:rPr>
        <w:t xml:space="preserve">, </w:t>
      </w:r>
    </w:p>
    <w:p w:rsidR="009376EC" w:rsidP="009376EC" w:rsidRDefault="009376EC" w14:paraId="035ADE1E" w14:textId="77777777">
      <w:pPr>
        <w:rPr>
          <w:rFonts w:cs="Arial"/>
        </w:rPr>
      </w:pPr>
    </w:p>
    <w:p w:rsidRPr="005C5F08" w:rsidR="009376EC" w:rsidP="009376EC" w:rsidRDefault="009376EC" w14:paraId="5007C87D" w14:textId="77777777">
      <w:pPr>
        <w:rPr>
          <w:rFonts w:cs="Arial"/>
        </w:rPr>
      </w:pPr>
      <w:r>
        <w:rPr>
          <w:rFonts w:cs="Arial"/>
        </w:rPr>
        <w:t>hierna te noemen: ‘</w:t>
      </w:r>
      <w:r w:rsidRPr="000B01C1">
        <w:rPr>
          <w:rFonts w:cs="Arial"/>
          <w:b/>
        </w:rPr>
        <w:t>Opdrachtnemer</w:t>
      </w:r>
      <w:r>
        <w:rPr>
          <w:rFonts w:cs="Arial"/>
          <w:b/>
        </w:rPr>
        <w:t>’</w:t>
      </w:r>
      <w:r w:rsidRPr="005C5F08">
        <w:rPr>
          <w:rFonts w:cs="Arial"/>
        </w:rPr>
        <w:t>,</w:t>
      </w:r>
    </w:p>
    <w:p w:rsidR="009376EC" w:rsidP="009376EC" w:rsidRDefault="009376EC" w14:paraId="55A347F7" w14:textId="77777777">
      <w:pPr>
        <w:rPr>
          <w:rFonts w:cs="Arial"/>
        </w:rPr>
      </w:pPr>
    </w:p>
    <w:p w:rsidRPr="00A61E6B" w:rsidR="009376EC" w:rsidP="009376EC" w:rsidRDefault="009376EC" w14:paraId="740C9F6D" w14:textId="77777777">
      <w:pPr>
        <w:rPr>
          <w:rFonts w:cs="Arial"/>
          <w:b/>
          <w:bCs/>
          <w:i/>
          <w:iCs/>
        </w:rPr>
      </w:pPr>
      <w:r w:rsidRPr="00A61E6B">
        <w:rPr>
          <w:rFonts w:cs="Arial"/>
          <w:b/>
          <w:bCs/>
          <w:i/>
          <w:iCs/>
        </w:rPr>
        <w:t>nemen in aanmerking dat:</w:t>
      </w:r>
    </w:p>
    <w:p w:rsidRPr="00A61E6B" w:rsidR="009376EC" w:rsidP="00412147" w:rsidRDefault="009376EC" w14:paraId="234D0A7E" w14:textId="4F69B3E6">
      <w:pPr>
        <w:numPr>
          <w:ilvl w:val="0"/>
          <w:numId w:val="4"/>
        </w:numPr>
        <w:tabs>
          <w:tab w:val="num" w:pos="709"/>
        </w:tabs>
        <w:spacing w:line="240" w:lineRule="auto"/>
        <w:ind w:left="709" w:hanging="709"/>
        <w:rPr>
          <w:rFonts w:cs="Arial"/>
        </w:rPr>
      </w:pPr>
      <w:r w:rsidRPr="00A61E6B">
        <w:rPr>
          <w:rFonts w:cs="Arial"/>
        </w:rPr>
        <w:t>Opdrachtgever de aanbesteding van deze raamovereenkomst in overeenstemming met de Aanbestedingswet heeft aanbesteed door middel van een</w:t>
      </w:r>
      <w:r w:rsidRPr="00A61E6B">
        <w:t xml:space="preserve"> Europese aanbesteding</w:t>
      </w:r>
      <w:r w:rsidRPr="00A61E6B">
        <w:rPr>
          <w:rFonts w:cs="Arial"/>
        </w:rPr>
        <w:t xml:space="preserve">, met zaaknummer: </w:t>
      </w:r>
      <w:r w:rsidRPr="007E39AC" w:rsidR="004C60EB">
        <w:t>202</w:t>
      </w:r>
      <w:r w:rsidRPr="007E39AC" w:rsidR="00560AA1">
        <w:t>5</w:t>
      </w:r>
      <w:r w:rsidRPr="007E39AC" w:rsidR="00E143C0">
        <w:t>-Z</w:t>
      </w:r>
      <w:r w:rsidRPr="007E39AC" w:rsidR="000407A8">
        <w:t>6864</w:t>
      </w:r>
      <w:r w:rsidRPr="00A61E6B">
        <w:rPr>
          <w:rFonts w:ascii="Calibri" w:hAnsi="Calibri"/>
        </w:rPr>
        <w:t>;</w:t>
      </w:r>
    </w:p>
    <w:p w:rsidRPr="00B23345" w:rsidR="009376EC" w:rsidP="00412147" w:rsidRDefault="009376EC" w14:paraId="5D983AD8" w14:textId="69689D65">
      <w:pPr>
        <w:numPr>
          <w:ilvl w:val="0"/>
          <w:numId w:val="4"/>
        </w:numPr>
        <w:tabs>
          <w:tab w:val="num" w:pos="709"/>
        </w:tabs>
        <w:spacing w:line="240" w:lineRule="auto"/>
        <w:ind w:left="709" w:hanging="709"/>
        <w:rPr>
          <w:rFonts w:cs="Arial"/>
          <w:b/>
        </w:rPr>
      </w:pPr>
      <w:r w:rsidRPr="00B23345">
        <w:rPr>
          <w:rFonts w:cs="Arial"/>
        </w:rPr>
        <w:t xml:space="preserve">Opdrachtnemer naar aanleiding van deze aanbestedingsprocedure in aanmerking komt voor het aangaan van een </w:t>
      </w:r>
      <w:r>
        <w:rPr>
          <w:rFonts w:cs="Arial"/>
        </w:rPr>
        <w:t>raamovereenkomst</w:t>
      </w:r>
      <w:r w:rsidRPr="00B23345">
        <w:rPr>
          <w:rFonts w:cs="Arial"/>
        </w:rPr>
        <w:t>. Opdrachtnemer voldoet aan de</w:t>
      </w:r>
      <w:r w:rsidR="00FF4183">
        <w:rPr>
          <w:rFonts w:cs="Arial"/>
        </w:rPr>
        <w:t xml:space="preserve"> </w:t>
      </w:r>
      <w:r w:rsidRPr="00B23345">
        <w:rPr>
          <w:rFonts w:cs="Arial"/>
        </w:rPr>
        <w:t>opdrachtbeschrijving en alle door Opdrachtgever gestelde eisen</w:t>
      </w:r>
      <w:r w:rsidRPr="000F49E0">
        <w:rPr>
          <w:rFonts w:cs="Arial"/>
        </w:rPr>
        <w:t>;</w:t>
      </w:r>
    </w:p>
    <w:p w:rsidRPr="005C5F08" w:rsidR="009376EC" w:rsidP="00412147" w:rsidRDefault="009376EC" w14:paraId="34165DB7" w14:textId="7173F18A">
      <w:pPr>
        <w:numPr>
          <w:ilvl w:val="0"/>
          <w:numId w:val="4"/>
        </w:numPr>
        <w:tabs>
          <w:tab w:val="num" w:pos="709"/>
        </w:tabs>
        <w:spacing w:line="240" w:lineRule="auto"/>
        <w:ind w:left="709" w:hanging="709"/>
        <w:rPr>
          <w:rFonts w:cs="Arial"/>
        </w:rPr>
      </w:pPr>
      <w:r w:rsidRPr="005C5F08">
        <w:rPr>
          <w:rFonts w:cs="Arial"/>
        </w:rPr>
        <w:t xml:space="preserve">Partijen de voorwaarden waaronder de </w:t>
      </w:r>
      <w:r>
        <w:rPr>
          <w:rFonts w:cs="Arial"/>
        </w:rPr>
        <w:t>levering</w:t>
      </w:r>
      <w:r w:rsidR="004C60EB">
        <w:rPr>
          <w:rFonts w:cs="Arial"/>
        </w:rPr>
        <w:t>en</w:t>
      </w:r>
      <w:r w:rsidRPr="005C5F08">
        <w:rPr>
          <w:rFonts w:cs="Arial"/>
        </w:rPr>
        <w:t xml:space="preserve"> geschied</w:t>
      </w:r>
      <w:r w:rsidR="004C60EB">
        <w:rPr>
          <w:rFonts w:cs="Arial"/>
        </w:rPr>
        <w:t>en</w:t>
      </w:r>
      <w:r w:rsidRPr="005C5F08">
        <w:rPr>
          <w:rFonts w:cs="Arial"/>
        </w:rPr>
        <w:t xml:space="preserve"> wensen vast te leggen in een </w:t>
      </w:r>
      <w:r>
        <w:rPr>
          <w:rFonts w:cs="Arial"/>
        </w:rPr>
        <w:t>raamovereenkomst</w:t>
      </w:r>
      <w:r w:rsidRPr="005C5F08">
        <w:rPr>
          <w:rFonts w:cs="Arial"/>
        </w:rPr>
        <w:t>.</w:t>
      </w:r>
    </w:p>
    <w:p w:rsidR="009376EC" w:rsidP="009376EC" w:rsidRDefault="009376EC" w14:paraId="591608E0" w14:textId="77777777">
      <w:pPr>
        <w:rPr>
          <w:rFonts w:cs="Arial"/>
          <w:bCs/>
          <w:i/>
          <w:iCs/>
          <w:sz w:val="20"/>
        </w:rPr>
      </w:pPr>
    </w:p>
    <w:p w:rsidRPr="008663B7" w:rsidR="009376EC" w:rsidP="009376EC" w:rsidRDefault="009376EC" w14:paraId="3D5F5995" w14:textId="5CE1BC46">
      <w:pPr>
        <w:rPr>
          <w:rFonts w:cs="Arial"/>
          <w:b/>
          <w:bCs/>
          <w:i/>
          <w:iCs/>
        </w:rPr>
      </w:pPr>
      <w:r w:rsidRPr="008663B7">
        <w:rPr>
          <w:rFonts w:cs="Arial"/>
          <w:b/>
          <w:bCs/>
          <w:i/>
          <w:iCs/>
        </w:rPr>
        <w:t>komen overeen als volgt:</w:t>
      </w:r>
    </w:p>
    <w:p w:rsidR="009376EC" w:rsidP="009376EC" w:rsidRDefault="009376EC" w14:paraId="0DFC8BAA" w14:textId="77777777">
      <w:pPr>
        <w:pStyle w:val="Kop3"/>
        <w:numPr>
          <w:ilvl w:val="0"/>
          <w:numId w:val="0"/>
        </w:numPr>
        <w:ind w:left="851" w:hanging="851"/>
      </w:pPr>
    </w:p>
    <w:p w:rsidRPr="00B7722A" w:rsidR="009376EC" w:rsidP="009376EC" w:rsidRDefault="009376EC" w14:paraId="2C86A6C4" w14:textId="77777777">
      <w:pPr>
        <w:pStyle w:val="Kop3"/>
        <w:numPr>
          <w:ilvl w:val="0"/>
          <w:numId w:val="0"/>
        </w:numPr>
        <w:tabs>
          <w:tab w:val="left" w:pos="1701"/>
        </w:tabs>
        <w:ind w:left="851" w:hanging="851"/>
        <w:rPr>
          <w:sz w:val="32"/>
        </w:rPr>
      </w:pPr>
      <w:r>
        <w:rPr>
          <w:sz w:val="32"/>
        </w:rPr>
        <w:t>Artikel 1</w:t>
      </w:r>
      <w:r>
        <w:rPr>
          <w:sz w:val="32"/>
        </w:rPr>
        <w:tab/>
      </w:r>
      <w:r w:rsidRPr="00B7722A">
        <w:rPr>
          <w:sz w:val="32"/>
        </w:rPr>
        <w:t xml:space="preserve">Aard van de </w:t>
      </w:r>
      <w:r>
        <w:rPr>
          <w:sz w:val="32"/>
        </w:rPr>
        <w:t>raam</w:t>
      </w:r>
      <w:r w:rsidRPr="00B7722A">
        <w:rPr>
          <w:sz w:val="32"/>
        </w:rPr>
        <w:t>overeenkomst</w:t>
      </w:r>
    </w:p>
    <w:p w:rsidRPr="008663B7" w:rsidR="009376EC" w:rsidP="00412147" w:rsidRDefault="009376EC" w14:paraId="44B874E9" w14:textId="7B026A52">
      <w:pPr>
        <w:numPr>
          <w:ilvl w:val="1"/>
          <w:numId w:val="5"/>
        </w:numPr>
        <w:spacing w:line="240" w:lineRule="auto"/>
        <w:rPr>
          <w:rFonts w:cs="Arial"/>
        </w:rPr>
      </w:pPr>
      <w:r w:rsidRPr="008663B7">
        <w:rPr>
          <w:rFonts w:cs="Arial"/>
        </w:rPr>
        <w:t xml:space="preserve">Deze </w:t>
      </w:r>
      <w:r>
        <w:rPr>
          <w:rFonts w:cs="Arial"/>
        </w:rPr>
        <w:t>raamovereenkomst</w:t>
      </w:r>
      <w:r w:rsidRPr="008663B7">
        <w:rPr>
          <w:rFonts w:cs="Arial"/>
        </w:rPr>
        <w:t xml:space="preserve"> tussen </w:t>
      </w:r>
      <w:r>
        <w:rPr>
          <w:rFonts w:cs="Arial"/>
        </w:rPr>
        <w:t>O</w:t>
      </w:r>
      <w:r w:rsidRPr="008663B7">
        <w:rPr>
          <w:rFonts w:cs="Arial"/>
        </w:rPr>
        <w:t xml:space="preserve">pdrachtgever enerzijds en </w:t>
      </w:r>
      <w:r>
        <w:rPr>
          <w:rFonts w:cs="Arial"/>
        </w:rPr>
        <w:t>O</w:t>
      </w:r>
      <w:r w:rsidRPr="008663B7">
        <w:rPr>
          <w:rFonts w:cs="Arial"/>
        </w:rPr>
        <w:t xml:space="preserve">pdrachtnemer anderzijds heeft betrekking op </w:t>
      </w:r>
      <w:r>
        <w:rPr>
          <w:rFonts w:cs="Arial"/>
        </w:rPr>
        <w:t xml:space="preserve">de </w:t>
      </w:r>
      <w:r w:rsidR="000C21DA">
        <w:t>l</w:t>
      </w:r>
      <w:r>
        <w:t>evering</w:t>
      </w:r>
      <w:r w:rsidRPr="000407A8" w:rsidR="000407A8">
        <w:rPr>
          <w:sz w:val="32"/>
        </w:rPr>
        <w:t xml:space="preserve"> </w:t>
      </w:r>
      <w:r w:rsidRPr="000407A8" w:rsidR="000407A8">
        <w:rPr>
          <w:rFonts w:cs="Arial"/>
        </w:rPr>
        <w:t>van persoonsbeveiliging met val- en bewegingsdetectie met bijbehorende diensten</w:t>
      </w:r>
      <w:r>
        <w:rPr>
          <w:rFonts w:cs="Arial"/>
        </w:rPr>
        <w:t>.</w:t>
      </w:r>
    </w:p>
    <w:p w:rsidRPr="008663B7" w:rsidR="009376EC" w:rsidP="009376EC" w:rsidRDefault="009376EC" w14:paraId="7369E1F6" w14:textId="77777777">
      <w:pPr>
        <w:rPr>
          <w:rFonts w:cs="Arial"/>
          <w:color w:val="000000"/>
        </w:rPr>
      </w:pPr>
    </w:p>
    <w:p w:rsidRPr="008663B7" w:rsidR="009376EC" w:rsidP="00412147" w:rsidRDefault="009376EC" w14:paraId="400E99F8" w14:textId="5B1F94CB">
      <w:pPr>
        <w:numPr>
          <w:ilvl w:val="1"/>
          <w:numId w:val="5"/>
        </w:numPr>
        <w:spacing w:line="240" w:lineRule="auto"/>
        <w:rPr>
          <w:rFonts w:cs="Arial"/>
        </w:rPr>
      </w:pPr>
      <w:r w:rsidRPr="008663B7">
        <w:rPr>
          <w:rFonts w:cs="Arial"/>
        </w:rPr>
        <w:t xml:space="preserve">De voorwaarden van deze </w:t>
      </w:r>
      <w:r>
        <w:rPr>
          <w:rFonts w:cs="Arial"/>
        </w:rPr>
        <w:t>raamovereenkomst</w:t>
      </w:r>
      <w:r w:rsidRPr="008663B7">
        <w:rPr>
          <w:rFonts w:cs="Arial"/>
        </w:rPr>
        <w:t xml:space="preserve"> zijn van toepassing op alle nadere </w:t>
      </w:r>
      <w:r>
        <w:rPr>
          <w:rFonts w:cs="Arial"/>
        </w:rPr>
        <w:t>opdrachten</w:t>
      </w:r>
      <w:r w:rsidRPr="008663B7">
        <w:rPr>
          <w:rFonts w:cs="Arial"/>
        </w:rPr>
        <w:t xml:space="preserve">, die tijdens de looptijd van deze </w:t>
      </w:r>
      <w:r>
        <w:rPr>
          <w:rFonts w:cs="Arial"/>
        </w:rPr>
        <w:t>raamovereenkomst</w:t>
      </w:r>
      <w:r w:rsidRPr="008663B7">
        <w:rPr>
          <w:rFonts w:cs="Arial"/>
        </w:rPr>
        <w:t xml:space="preserve"> tussen </w:t>
      </w:r>
      <w:r>
        <w:rPr>
          <w:rFonts w:cs="Arial"/>
        </w:rPr>
        <w:t>O</w:t>
      </w:r>
      <w:r w:rsidRPr="008663B7">
        <w:rPr>
          <w:rFonts w:cs="Arial"/>
        </w:rPr>
        <w:t xml:space="preserve">pdrachtgever enerzijds en </w:t>
      </w:r>
      <w:r>
        <w:rPr>
          <w:rFonts w:cs="Arial"/>
        </w:rPr>
        <w:t>O</w:t>
      </w:r>
      <w:r w:rsidRPr="008663B7">
        <w:rPr>
          <w:rFonts w:cs="Arial"/>
        </w:rPr>
        <w:t xml:space="preserve">pdrachtnemer anderzijds worden gesloten met betrekking tot de </w:t>
      </w:r>
      <w:r w:rsidRPr="00A12A3E" w:rsidR="000C21DA">
        <w:rPr>
          <w:rFonts w:cstheme="minorHAnsi"/>
        </w:rPr>
        <w:t xml:space="preserve">te verrichten </w:t>
      </w:r>
      <w:r w:rsidR="000C21DA">
        <w:rPr>
          <w:rFonts w:cstheme="minorHAnsi"/>
        </w:rPr>
        <w:t>l</w:t>
      </w:r>
      <w:r w:rsidRPr="00A12A3E" w:rsidR="000C21DA">
        <w:rPr>
          <w:rFonts w:cstheme="minorHAnsi"/>
        </w:rPr>
        <w:t>everingen</w:t>
      </w:r>
      <w:r w:rsidRPr="008663B7">
        <w:rPr>
          <w:rFonts w:cs="Arial"/>
        </w:rPr>
        <w:t xml:space="preserve">. </w:t>
      </w:r>
    </w:p>
    <w:p w:rsidRPr="008663B7" w:rsidR="009376EC" w:rsidP="009376EC" w:rsidRDefault="009376EC" w14:paraId="0B35A5D3" w14:textId="77777777">
      <w:pPr>
        <w:rPr>
          <w:rFonts w:cs="Arial"/>
        </w:rPr>
      </w:pPr>
    </w:p>
    <w:p w:rsidRPr="00EF7616" w:rsidR="009376EC" w:rsidP="00412147" w:rsidRDefault="009376EC" w14:paraId="24274441" w14:textId="6C3EB641">
      <w:pPr>
        <w:numPr>
          <w:ilvl w:val="1"/>
          <w:numId w:val="5"/>
        </w:numPr>
        <w:spacing w:line="240" w:lineRule="auto"/>
        <w:rPr>
          <w:rFonts w:cs="Arial"/>
          <w:b/>
          <w:i/>
          <w:color w:val="3366FF"/>
        </w:rPr>
      </w:pPr>
      <w:r w:rsidRPr="00EF7616">
        <w:rPr>
          <w:rFonts w:cs="Arial"/>
          <w:color w:val="000000"/>
        </w:rPr>
        <w:t xml:space="preserve">Opdrachtnemer verplicht zich aan </w:t>
      </w:r>
      <w:r>
        <w:rPr>
          <w:rFonts w:cs="Arial"/>
          <w:color w:val="000000"/>
        </w:rPr>
        <w:t>O</w:t>
      </w:r>
      <w:r w:rsidRPr="00EF7616">
        <w:rPr>
          <w:rFonts w:cs="Arial"/>
          <w:color w:val="000000"/>
        </w:rPr>
        <w:t xml:space="preserve">pdrachtgever de gevraagde </w:t>
      </w:r>
      <w:r>
        <w:rPr>
          <w:rFonts w:cs="Arial"/>
          <w:color w:val="000000"/>
        </w:rPr>
        <w:t>goederen</w:t>
      </w:r>
      <w:r w:rsidRPr="00EF7616">
        <w:rPr>
          <w:rFonts w:cs="Arial"/>
          <w:color w:val="000000"/>
        </w:rPr>
        <w:t xml:space="preserve"> te </w:t>
      </w:r>
      <w:r>
        <w:rPr>
          <w:rFonts w:cs="Arial"/>
          <w:color w:val="000000"/>
        </w:rPr>
        <w:t>leveren</w:t>
      </w:r>
      <w:r w:rsidRPr="00EF7616">
        <w:rPr>
          <w:rFonts w:cs="Arial"/>
          <w:color w:val="000000"/>
        </w:rPr>
        <w:t xml:space="preserve"> en zich hierbij in alle opzichten te houden aan alle eisen en criteria zoals opgenomen in de </w:t>
      </w:r>
      <w:r w:rsidRPr="000B384F">
        <w:rPr>
          <w:rFonts w:cs="Arial"/>
        </w:rPr>
        <w:t xml:space="preserve">aanbestedingsstukken </w:t>
      </w:r>
      <w:r w:rsidRPr="00EF7616">
        <w:rPr>
          <w:rFonts w:cs="Arial"/>
          <w:color w:val="000000"/>
        </w:rPr>
        <w:t xml:space="preserve">dat binnen het kader van de </w:t>
      </w:r>
      <w:r>
        <w:t xml:space="preserve">Europese aanbesteding </w:t>
      </w:r>
      <w:r w:rsidRPr="00EF7616">
        <w:rPr>
          <w:rFonts w:cs="Arial"/>
        </w:rPr>
        <w:t>gepubliceerd is</w:t>
      </w:r>
      <w:r>
        <w:t>.</w:t>
      </w:r>
    </w:p>
    <w:p w:rsidRPr="008663B7" w:rsidR="009376EC" w:rsidP="009376EC" w:rsidRDefault="009376EC" w14:paraId="117238B9" w14:textId="77777777">
      <w:pPr>
        <w:rPr>
          <w:rFonts w:cs="Arial"/>
        </w:rPr>
      </w:pPr>
    </w:p>
    <w:p w:rsidRPr="008663B7" w:rsidR="009376EC" w:rsidP="00412147" w:rsidRDefault="009376EC" w14:paraId="65F6D324" w14:textId="77777777">
      <w:pPr>
        <w:numPr>
          <w:ilvl w:val="1"/>
          <w:numId w:val="5"/>
        </w:numPr>
        <w:spacing w:line="240" w:lineRule="auto"/>
        <w:rPr>
          <w:rFonts w:cs="Arial"/>
        </w:rPr>
      </w:pPr>
      <w:r w:rsidRPr="008663B7">
        <w:rPr>
          <w:rFonts w:cs="Arial"/>
        </w:rPr>
        <w:t xml:space="preserve">De bij deze </w:t>
      </w:r>
      <w:r>
        <w:rPr>
          <w:rFonts w:cs="Arial"/>
        </w:rPr>
        <w:t>raamovereenkomst</w:t>
      </w:r>
      <w:r w:rsidRPr="008663B7">
        <w:rPr>
          <w:rFonts w:cs="Arial"/>
        </w:rPr>
        <w:t xml:space="preserve"> gevoegde bijlagen maken integraal deel uit van deze </w:t>
      </w:r>
      <w:r>
        <w:rPr>
          <w:rFonts w:cs="Arial"/>
        </w:rPr>
        <w:t>raamovereenkomst</w:t>
      </w:r>
      <w:r w:rsidRPr="008663B7">
        <w:rPr>
          <w:rFonts w:cs="Arial"/>
        </w:rPr>
        <w:t>. Voor zover de bescheiden met elkaar in tegenspraak zijn, geldt de navolgende rangorde, waarbij het hoger genoemde document prevaleert boven het lager genoemde:</w:t>
      </w:r>
    </w:p>
    <w:p w:rsidRPr="008663B7" w:rsidR="009376EC" w:rsidP="00412147" w:rsidRDefault="009376EC" w14:paraId="490F0649" w14:textId="77777777">
      <w:pPr>
        <w:numPr>
          <w:ilvl w:val="0"/>
          <w:numId w:val="6"/>
        </w:numPr>
        <w:spacing w:line="240" w:lineRule="auto"/>
        <w:rPr>
          <w:rFonts w:cs="Arial"/>
        </w:rPr>
      </w:pPr>
      <w:r w:rsidRPr="008663B7">
        <w:rPr>
          <w:rFonts w:cs="Arial"/>
        </w:rPr>
        <w:t>de</w:t>
      </w:r>
      <w:r>
        <w:rPr>
          <w:rFonts w:cs="Arial"/>
        </w:rPr>
        <w:t>ze</w:t>
      </w:r>
      <w:r w:rsidRPr="008663B7">
        <w:rPr>
          <w:rFonts w:cs="Arial"/>
        </w:rPr>
        <w:t xml:space="preserve"> </w:t>
      </w:r>
      <w:r>
        <w:rPr>
          <w:rFonts w:cs="Arial"/>
        </w:rPr>
        <w:t>raamovereenkomst</w:t>
      </w:r>
      <w:r w:rsidRPr="008663B7">
        <w:rPr>
          <w:rFonts w:cs="Arial"/>
        </w:rPr>
        <w:t>;</w:t>
      </w:r>
    </w:p>
    <w:p w:rsidRPr="00A12A3E" w:rsidR="000C21DA" w:rsidP="00412147" w:rsidRDefault="000C21DA" w14:paraId="1D4A3320" w14:textId="77777777">
      <w:pPr>
        <w:pStyle w:val="Nummeringmeerdereniveaus"/>
        <w:numPr>
          <w:ilvl w:val="0"/>
          <w:numId w:val="6"/>
        </w:numPr>
        <w:rPr>
          <w:rFonts w:asciiTheme="minorHAnsi" w:hAnsiTheme="minorHAnsi" w:cstheme="minorHAnsi"/>
          <w:sz w:val="22"/>
          <w:szCs w:val="22"/>
        </w:rPr>
      </w:pPr>
      <w:r w:rsidRPr="00A12A3E">
        <w:rPr>
          <w:rFonts w:asciiTheme="minorHAnsi" w:hAnsiTheme="minorHAnsi" w:cstheme="minorHAnsi"/>
          <w:sz w:val="22"/>
          <w:szCs w:val="22"/>
        </w:rPr>
        <w:t>de Nota(s) van inlichtingen (bij meerdere nota’s van inlichtingen prevaleert de laatst gepubliceerde);</w:t>
      </w:r>
    </w:p>
    <w:p w:rsidRPr="00624064" w:rsidR="009376EC" w:rsidP="00412147" w:rsidRDefault="009376EC" w14:paraId="6A6D4226" w14:textId="279939F1">
      <w:pPr>
        <w:numPr>
          <w:ilvl w:val="0"/>
          <w:numId w:val="6"/>
        </w:numPr>
        <w:spacing w:line="240" w:lineRule="auto"/>
        <w:rPr>
          <w:rFonts w:cs="Arial"/>
        </w:rPr>
      </w:pPr>
      <w:r>
        <w:rPr>
          <w:rFonts w:cs="Arial"/>
        </w:rPr>
        <w:t>De aanbestedingsleidraad</w:t>
      </w:r>
      <w:r w:rsidRPr="00984AD4">
        <w:rPr>
          <w:rFonts w:cs="Arial"/>
        </w:rPr>
        <w:t xml:space="preserve"> van </w:t>
      </w:r>
      <w:r>
        <w:rPr>
          <w:rFonts w:cs="Arial"/>
        </w:rPr>
        <w:t>O</w:t>
      </w:r>
      <w:r w:rsidRPr="00984AD4">
        <w:rPr>
          <w:rFonts w:cs="Arial"/>
        </w:rPr>
        <w:t>pdrachtgever</w:t>
      </w:r>
      <w:r w:rsidRPr="00624064">
        <w:rPr>
          <w:rFonts w:ascii="Calibri" w:hAnsi="Calibri"/>
        </w:rPr>
        <w:t>;</w:t>
      </w:r>
    </w:p>
    <w:p w:rsidRPr="00624064" w:rsidR="009376EC" w:rsidP="00412147" w:rsidRDefault="009376EC" w14:paraId="7C8FA8C8" w14:textId="51A02716">
      <w:pPr>
        <w:numPr>
          <w:ilvl w:val="0"/>
          <w:numId w:val="6"/>
        </w:numPr>
        <w:spacing w:line="240" w:lineRule="auto"/>
        <w:rPr>
          <w:rFonts w:cs="Arial"/>
        </w:rPr>
      </w:pPr>
      <w:r w:rsidRPr="008663B7">
        <w:rPr>
          <w:rFonts w:cs="Arial"/>
        </w:rPr>
        <w:t xml:space="preserve">de </w:t>
      </w:r>
      <w:r>
        <w:rPr>
          <w:rFonts w:cs="Arial"/>
        </w:rPr>
        <w:t>Algemene Waterschaps</w:t>
      </w:r>
      <w:r w:rsidR="000C21DA">
        <w:rPr>
          <w:rFonts w:cs="Arial"/>
        </w:rPr>
        <w:t>inkoop</w:t>
      </w:r>
      <w:r>
        <w:rPr>
          <w:rFonts w:cs="Arial"/>
        </w:rPr>
        <w:t xml:space="preserve">voorwaarden </w:t>
      </w:r>
      <w:r w:rsidR="000C21DA">
        <w:rPr>
          <w:rFonts w:cs="Arial"/>
        </w:rPr>
        <w:t>voor leveringen (</w:t>
      </w:r>
      <w:r>
        <w:rPr>
          <w:rFonts w:cs="Arial"/>
        </w:rPr>
        <w:t xml:space="preserve">AWIV </w:t>
      </w:r>
      <w:r w:rsidRPr="00624064">
        <w:rPr>
          <w:rFonts w:cs="Arial"/>
        </w:rPr>
        <w:t>2018</w:t>
      </w:r>
      <w:r w:rsidR="000C21DA">
        <w:rPr>
          <w:rFonts w:cs="Arial"/>
        </w:rPr>
        <w:t>)</w:t>
      </w:r>
      <w:r w:rsidRPr="00624064">
        <w:rPr>
          <w:rFonts w:cs="Arial"/>
        </w:rPr>
        <w:t>;</w:t>
      </w:r>
    </w:p>
    <w:p w:rsidRPr="00624064" w:rsidR="009376EC" w:rsidP="00412147" w:rsidRDefault="009376EC" w14:paraId="2E4AFFF6" w14:textId="08085495">
      <w:pPr>
        <w:numPr>
          <w:ilvl w:val="0"/>
          <w:numId w:val="6"/>
        </w:numPr>
        <w:spacing w:line="240" w:lineRule="auto"/>
        <w:rPr>
          <w:rFonts w:cs="Arial"/>
        </w:rPr>
      </w:pPr>
      <w:r w:rsidRPr="00624064">
        <w:rPr>
          <w:rFonts w:cs="Arial"/>
        </w:rPr>
        <w:t>de inschrijving van Opdrachtnemer.</w:t>
      </w:r>
    </w:p>
    <w:p w:rsidRPr="00700109" w:rsidR="009376EC" w:rsidP="009376EC" w:rsidRDefault="009376EC" w14:paraId="0E4A4B39" w14:textId="77777777">
      <w:pPr>
        <w:rPr>
          <w:rFonts w:cs="Arial"/>
        </w:rPr>
      </w:pPr>
    </w:p>
    <w:p w:rsidRPr="00B7722A" w:rsidR="009376EC" w:rsidP="009376EC" w:rsidRDefault="009376EC" w14:paraId="53348ECA" w14:textId="77777777">
      <w:pPr>
        <w:pStyle w:val="Kop3"/>
        <w:numPr>
          <w:ilvl w:val="0"/>
          <w:numId w:val="0"/>
        </w:numPr>
        <w:tabs>
          <w:tab w:val="left" w:pos="1701"/>
        </w:tabs>
        <w:ind w:left="851" w:hanging="851"/>
        <w:rPr>
          <w:sz w:val="32"/>
        </w:rPr>
      </w:pPr>
      <w:r>
        <w:rPr>
          <w:sz w:val="32"/>
        </w:rPr>
        <w:t>Artikel 2</w:t>
      </w:r>
      <w:r>
        <w:rPr>
          <w:sz w:val="32"/>
        </w:rPr>
        <w:tab/>
      </w:r>
      <w:r w:rsidRPr="00B7722A">
        <w:rPr>
          <w:sz w:val="32"/>
        </w:rPr>
        <w:t xml:space="preserve">Inwerkingtreding en duur van de </w:t>
      </w:r>
      <w:r>
        <w:rPr>
          <w:sz w:val="32"/>
        </w:rPr>
        <w:t>raam</w:t>
      </w:r>
      <w:r w:rsidRPr="00B7722A">
        <w:rPr>
          <w:sz w:val="32"/>
        </w:rPr>
        <w:t>overeenkomst</w:t>
      </w:r>
    </w:p>
    <w:p w:rsidR="009376EC" w:rsidP="009376EC" w:rsidRDefault="009376EC" w14:paraId="2256C75B" w14:textId="128D2F28">
      <w:pPr>
        <w:ind w:left="705" w:hanging="705"/>
        <w:rPr>
          <w:rFonts w:cs="Arial"/>
        </w:rPr>
      </w:pPr>
      <w:r w:rsidRPr="5B3F8BC5">
        <w:rPr>
          <w:rFonts w:cs="Arial"/>
        </w:rPr>
        <w:t xml:space="preserve">2.1. </w:t>
      </w:r>
      <w:r>
        <w:tab/>
      </w:r>
      <w:r w:rsidRPr="5B3F8BC5">
        <w:rPr>
          <w:rFonts w:cs="Arial"/>
        </w:rPr>
        <w:t xml:space="preserve">Deze raamovereenkomst treedt in werking op </w:t>
      </w:r>
      <w:r w:rsidRPr="5B3F8BC5" w:rsidR="00B50901">
        <w:rPr>
          <w:rFonts w:cs="Arial"/>
        </w:rPr>
        <w:t xml:space="preserve">1 </w:t>
      </w:r>
      <w:r w:rsidRPr="5B3F8BC5" w:rsidR="27A8B12D">
        <w:rPr>
          <w:rFonts w:cs="Arial"/>
        </w:rPr>
        <w:t xml:space="preserve">juni </w:t>
      </w:r>
      <w:r w:rsidRPr="5B3F8BC5" w:rsidR="00B50901">
        <w:rPr>
          <w:rFonts w:cs="Arial"/>
        </w:rPr>
        <w:t>2026</w:t>
      </w:r>
      <w:r w:rsidRPr="5B3F8BC5">
        <w:rPr>
          <w:rFonts w:cs="Arial"/>
        </w:rPr>
        <w:t xml:space="preserve">. De raamovereenkomst heeft een initiële looptijd van </w:t>
      </w:r>
      <w:r w:rsidRPr="5B3F8BC5" w:rsidR="00D31E1E">
        <w:rPr>
          <w:rFonts w:cs="Arial"/>
        </w:rPr>
        <w:t>vier</w:t>
      </w:r>
      <w:r w:rsidRPr="5B3F8BC5">
        <w:rPr>
          <w:rFonts w:cs="Arial"/>
        </w:rPr>
        <w:t xml:space="preserve"> ja</w:t>
      </w:r>
      <w:r w:rsidRPr="5B3F8BC5" w:rsidR="00D31E1E">
        <w:rPr>
          <w:rFonts w:cs="Arial"/>
        </w:rPr>
        <w:t>ren</w:t>
      </w:r>
      <w:r w:rsidRPr="5B3F8BC5">
        <w:rPr>
          <w:rFonts w:cs="Arial"/>
        </w:rPr>
        <w:t xml:space="preserve"> en eindigt derhalve op </w:t>
      </w:r>
      <w:r w:rsidRPr="5B3F8BC5" w:rsidR="00D31E1E">
        <w:rPr>
          <w:rFonts w:cs="Arial"/>
        </w:rPr>
        <w:t>3</w:t>
      </w:r>
      <w:r w:rsidRPr="5B3F8BC5" w:rsidR="6BCA149B">
        <w:rPr>
          <w:rFonts w:cs="Arial"/>
        </w:rPr>
        <w:t>1</w:t>
      </w:r>
      <w:r w:rsidRPr="5B3F8BC5" w:rsidR="00D31E1E">
        <w:rPr>
          <w:rFonts w:cs="Arial"/>
        </w:rPr>
        <w:t xml:space="preserve"> </w:t>
      </w:r>
      <w:r w:rsidRPr="5B3F8BC5" w:rsidR="5D7739EC">
        <w:rPr>
          <w:rFonts w:cs="Arial"/>
        </w:rPr>
        <w:t>mei</w:t>
      </w:r>
      <w:r w:rsidRPr="5B3F8BC5" w:rsidR="00D31E1E">
        <w:rPr>
          <w:rFonts w:cs="Arial"/>
        </w:rPr>
        <w:t xml:space="preserve"> 20</w:t>
      </w:r>
      <w:r w:rsidRPr="5B3F8BC5" w:rsidR="001A1B59">
        <w:rPr>
          <w:rFonts w:cs="Arial"/>
        </w:rPr>
        <w:t>30</w:t>
      </w:r>
      <w:r w:rsidRPr="5B3F8BC5">
        <w:rPr>
          <w:rFonts w:cs="Arial"/>
        </w:rPr>
        <w:t xml:space="preserve">. </w:t>
      </w:r>
    </w:p>
    <w:p w:rsidRPr="0074755A" w:rsidR="009376EC" w:rsidP="009376EC" w:rsidRDefault="009376EC" w14:paraId="762ABE14" w14:textId="77777777">
      <w:pPr>
        <w:ind w:left="705"/>
        <w:rPr>
          <w:rFonts w:cs="Arial"/>
        </w:rPr>
      </w:pPr>
    </w:p>
    <w:p w:rsidRPr="00782215" w:rsidR="009376EC" w:rsidP="32EB0044" w:rsidRDefault="009376EC" w14:paraId="60CB052B" w14:textId="2B0FBAD4">
      <w:pPr>
        <w:ind w:left="705" w:hanging="705"/>
        <w:rPr>
          <w:rFonts w:cs="Arial"/>
          <w:color w:val="FF0000"/>
          <w:highlight w:val="yellow"/>
        </w:rPr>
      </w:pPr>
      <w:r w:rsidRPr="32EB0044" w:rsidR="009376EC">
        <w:rPr>
          <w:rFonts w:cs="Arial"/>
        </w:rPr>
        <w:t>2.</w:t>
      </w:r>
      <w:r w:rsidRPr="32EB0044" w:rsidR="009376EC">
        <w:rPr>
          <w:rFonts w:cs="Arial"/>
        </w:rPr>
        <w:t>2.</w:t>
      </w:r>
      <w:r>
        <w:tab/>
      </w:r>
      <w:r w:rsidRPr="32EB0044" w:rsidR="009376EC">
        <w:rPr>
          <w:rFonts w:cs="Arial"/>
        </w:rPr>
        <w:t xml:space="preserve">Opdrachtgever kan de raamovereenkomst onder gelijkblijvende voorwaarden en condities voor een periode van </w:t>
      </w:r>
      <w:r w:rsidRPr="32EB0044" w:rsidR="001A1B59">
        <w:rPr>
          <w:rFonts w:cs="Arial"/>
        </w:rPr>
        <w:t>een (1)</w:t>
      </w:r>
      <w:r w:rsidRPr="32EB0044" w:rsidR="009376EC">
        <w:rPr>
          <w:rFonts w:cs="Arial"/>
        </w:rPr>
        <w:t xml:space="preserve"> jaar verlengen. Opdrachtgever kan deze verlengingsoptie maximaal </w:t>
      </w:r>
      <w:r w:rsidRPr="32EB0044" w:rsidR="001A1B59">
        <w:rPr>
          <w:rFonts w:cs="Arial"/>
        </w:rPr>
        <w:t>zes (6)</w:t>
      </w:r>
      <w:r w:rsidRPr="32EB0044" w:rsidR="009376EC">
        <w:rPr>
          <w:rFonts w:cs="Arial"/>
        </w:rPr>
        <w:t xml:space="preserve"> maal lichten</w:t>
      </w:r>
      <w:r w:rsidRPr="32EB0044" w:rsidR="000B3004">
        <w:rPr>
          <w:rFonts w:cs="Arial"/>
        </w:rPr>
        <w:t xml:space="preserve">, </w:t>
      </w:r>
      <w:r w:rsidRPr="32EB0044" w:rsidR="009376EC">
        <w:rPr>
          <w:rFonts w:cs="Arial"/>
        </w:rPr>
        <w:t>i</w:t>
      </w:r>
      <w:r w:rsidR="009376EC">
        <w:rPr/>
        <w:t xml:space="preserve">n geval van maximale verlenging eindigt de overeenkomst uiterlijk op </w:t>
      </w:r>
      <w:r w:rsidR="001A1B59">
        <w:rPr/>
        <w:t xml:space="preserve">31 </w:t>
      </w:r>
      <w:r w:rsidR="649E1AE7">
        <w:rPr/>
        <w:t xml:space="preserve">mei </w:t>
      </w:r>
      <w:r w:rsidR="001A1B59">
        <w:rPr/>
        <w:t>20</w:t>
      </w:r>
      <w:r w:rsidR="00746555">
        <w:rPr/>
        <w:t>3</w:t>
      </w:r>
      <w:r w:rsidR="001A1B59">
        <w:rPr/>
        <w:t>6</w:t>
      </w:r>
      <w:r w:rsidRPr="32EB0044" w:rsidR="009376EC">
        <w:rPr>
          <w:rFonts w:cs="Arial"/>
        </w:rPr>
        <w:t xml:space="preserve">. Indien Opdrachtgever hiervan gebruik wenst te maken doet hij hiervan uiterlijk </w:t>
      </w:r>
      <w:r w:rsidRPr="32EB0044" w:rsidR="007B48DA">
        <w:rPr>
          <w:rFonts w:cs="Arial"/>
        </w:rPr>
        <w:t>6</w:t>
      </w:r>
      <w:r w:rsidRPr="32EB0044" w:rsidR="009376EC">
        <w:rPr>
          <w:rFonts w:cs="Arial"/>
        </w:rPr>
        <w:t xml:space="preserve"> maanden voor het einde van de looptijd schriftelijk mededeling aan Opdrachtnemer. </w:t>
      </w:r>
    </w:p>
    <w:p w:rsidRPr="00782215" w:rsidR="009376EC" w:rsidP="009376EC" w:rsidRDefault="009376EC" w14:paraId="67921EDB" w14:textId="77777777">
      <w:pPr>
        <w:tabs>
          <w:tab w:val="left" w:pos="567"/>
        </w:tabs>
        <w:autoSpaceDE w:val="0"/>
        <w:autoSpaceDN w:val="0"/>
        <w:adjustRightInd w:val="0"/>
        <w:rPr>
          <w:rFonts w:cs="Arial"/>
          <w:color w:val="000000"/>
        </w:rPr>
      </w:pPr>
      <w:r w:rsidRPr="00782215">
        <w:rPr>
          <w:rFonts w:cs="Arial"/>
          <w:color w:val="000000"/>
        </w:rPr>
        <w:tab/>
      </w:r>
    </w:p>
    <w:p w:rsidRPr="00782215" w:rsidR="009376EC" w:rsidP="009376EC" w:rsidRDefault="009376EC" w14:paraId="6BB6A866" w14:textId="0EAB86BA">
      <w:pPr>
        <w:ind w:left="705" w:hanging="705"/>
        <w:rPr>
          <w:rFonts w:cs="Arial"/>
        </w:rPr>
      </w:pPr>
      <w:r w:rsidRPr="00782215">
        <w:rPr>
          <w:rFonts w:cs="Arial"/>
        </w:rPr>
        <w:t>2.3.</w:t>
      </w:r>
      <w:r w:rsidRPr="00782215">
        <w:rPr>
          <w:rFonts w:cs="Arial"/>
        </w:rPr>
        <w:tab/>
      </w:r>
      <w:r w:rsidRPr="006D1567">
        <w:t xml:space="preserve">Beëindiging van deze </w:t>
      </w:r>
      <w:r>
        <w:t>Raamovereenkomst</w:t>
      </w:r>
      <w:r w:rsidRPr="006D1567">
        <w:t xml:space="preserve"> om welke reden dan ook, laat de rechten en verplichtingen van Partijen voortvloeiend uit </w:t>
      </w:r>
      <w:r w:rsidRPr="00A12A3E" w:rsidR="0038762B">
        <w:t>nadere opdrachten/bestellingen onverlet.</w:t>
      </w:r>
    </w:p>
    <w:p w:rsidRPr="00782215" w:rsidR="009376EC" w:rsidP="009376EC" w:rsidRDefault="009376EC" w14:paraId="59674006" w14:textId="77777777">
      <w:pPr>
        <w:rPr>
          <w:rFonts w:cs="Arial"/>
        </w:rPr>
      </w:pPr>
    </w:p>
    <w:p w:rsidR="009376EC" w:rsidP="009376EC" w:rsidRDefault="009376EC" w14:paraId="69100077" w14:textId="77777777">
      <w:pPr>
        <w:ind w:left="705" w:hanging="705"/>
        <w:rPr>
          <w:rFonts w:cs="Arial"/>
        </w:rPr>
      </w:pPr>
      <w:r w:rsidRPr="00782215">
        <w:rPr>
          <w:rFonts w:cs="Arial"/>
        </w:rPr>
        <w:t xml:space="preserve">2.4. </w:t>
      </w:r>
      <w:r w:rsidRPr="00782215">
        <w:rPr>
          <w:rFonts w:cs="Arial"/>
        </w:rPr>
        <w:tab/>
      </w:r>
      <w:r>
        <w:rPr>
          <w:rFonts w:cs="Arial"/>
        </w:rPr>
        <w:t>Wijzigingen van het bepaalde in deze raamovereenkomst inclusief bijbehorende bijlagen, worden schriftelijk tussen Partijen overeengekomen en als bijlage bij deze Raamovereenkomst gevoegd.</w:t>
      </w:r>
    </w:p>
    <w:p w:rsidR="005534F5" w:rsidP="009376EC" w:rsidRDefault="005534F5" w14:paraId="6A399DC6" w14:textId="77777777">
      <w:pPr>
        <w:ind w:left="705" w:hanging="705"/>
        <w:rPr>
          <w:rFonts w:cs="Arial"/>
        </w:rPr>
      </w:pPr>
    </w:p>
    <w:p w:rsidRPr="00920FF3" w:rsidR="005534F5" w:rsidP="002F61C6" w:rsidRDefault="005534F5" w14:paraId="6087DECF" w14:textId="08305E50">
      <w:pPr>
        <w:tabs>
          <w:tab w:val="left" w:pos="1701"/>
        </w:tabs>
        <w:ind w:left="705" w:hanging="705"/>
        <w:rPr>
          <w:rFonts w:ascii="Calibri" w:hAnsi="Calibri" w:eastAsiaTheme="majorEastAsia" w:cstheme="majorBidi"/>
          <w:b/>
          <w:bCs/>
          <w:sz w:val="32"/>
        </w:rPr>
      </w:pPr>
      <w:r w:rsidRPr="00920FF3">
        <w:rPr>
          <w:rFonts w:ascii="Calibri" w:hAnsi="Calibri" w:eastAsiaTheme="majorEastAsia" w:cstheme="majorBidi"/>
          <w:b/>
          <w:bCs/>
          <w:sz w:val="32"/>
        </w:rPr>
        <w:t>Artikel 3</w:t>
      </w:r>
      <w:r w:rsidRPr="00920FF3">
        <w:rPr>
          <w:rFonts w:ascii="Calibri" w:hAnsi="Calibri" w:eastAsiaTheme="majorEastAsia" w:cstheme="majorBidi"/>
          <w:b/>
          <w:bCs/>
          <w:sz w:val="32"/>
        </w:rPr>
        <w:tab/>
      </w:r>
      <w:r w:rsidRPr="00920FF3">
        <w:rPr>
          <w:rFonts w:ascii="Calibri" w:hAnsi="Calibri" w:eastAsiaTheme="majorEastAsia" w:cstheme="majorBidi"/>
          <w:b/>
          <w:bCs/>
          <w:sz w:val="32"/>
        </w:rPr>
        <w:t>Ontbindingsvoorwaarden</w:t>
      </w:r>
    </w:p>
    <w:p w:rsidRPr="006D76F3" w:rsidR="006D76F3" w:rsidP="00DF241C" w:rsidRDefault="00920FF3" w14:paraId="450D8D23" w14:textId="6890DE63">
      <w:pPr>
        <w:tabs>
          <w:tab w:val="left" w:pos="709"/>
        </w:tabs>
        <w:rPr>
          <w:rFonts w:cs="Arial"/>
        </w:rPr>
      </w:pPr>
      <w:r>
        <w:rPr>
          <w:rFonts w:cs="Arial"/>
        </w:rPr>
        <w:t>3.1</w:t>
      </w:r>
      <w:r w:rsidR="00A02F06">
        <w:rPr>
          <w:rFonts w:cs="Arial"/>
        </w:rPr>
        <w:t>.</w:t>
      </w:r>
      <w:r>
        <w:rPr>
          <w:rFonts w:cs="Arial"/>
        </w:rPr>
        <w:tab/>
      </w:r>
      <w:r w:rsidRPr="006D76F3" w:rsidR="006D76F3">
        <w:rPr>
          <w:rFonts w:cs="Arial"/>
        </w:rPr>
        <w:t>Technologische veroudering</w:t>
      </w:r>
    </w:p>
    <w:p w:rsidRPr="006D76F3" w:rsidR="006D76F3" w:rsidP="00920FF3" w:rsidRDefault="006D76F3" w14:paraId="33EC58BF" w14:textId="77777777">
      <w:pPr>
        <w:ind w:left="705"/>
        <w:rPr>
          <w:rFonts w:cs="Arial"/>
        </w:rPr>
      </w:pPr>
      <w:r w:rsidRPr="006D76F3">
        <w:rPr>
          <w:rFonts w:cs="Arial"/>
        </w:rPr>
        <w:t>Indien door aantoonbare technologische ontwikkelingen de functionaliteiten van de geleverde apparaten niet langer noodzakelijk of relevant zijn (bijvoorbeeld doordat geïntegreerd bedrijfssystemen deze functies volledig overnemen), kan de opdrachtgever de raamovereenkomst geheel of gedeeltelijk beëindigen.</w:t>
      </w:r>
    </w:p>
    <w:p w:rsidR="006D76F3" w:rsidP="00920FF3" w:rsidRDefault="006D76F3" w14:paraId="0D1579D9" w14:textId="77777777">
      <w:pPr>
        <w:ind w:left="705"/>
        <w:rPr>
          <w:rFonts w:cs="Arial"/>
        </w:rPr>
      </w:pPr>
      <w:r w:rsidRPr="006D76F3">
        <w:rPr>
          <w:rFonts w:cs="Arial"/>
        </w:rPr>
        <w:t>De opdrachtgever dient dit minimaal 12 maanden vooraf schriftelijk aan te kondigen en bewijs te overleggen dat de functionaliteit structureel vervangen wordt.</w:t>
      </w:r>
    </w:p>
    <w:p w:rsidRPr="006D76F3" w:rsidR="00920FF3" w:rsidP="00920FF3" w:rsidRDefault="00920FF3" w14:paraId="344BF93A" w14:textId="77777777">
      <w:pPr>
        <w:ind w:left="705"/>
        <w:rPr>
          <w:rFonts w:cs="Arial"/>
        </w:rPr>
      </w:pPr>
    </w:p>
    <w:p w:rsidRPr="006D76F3" w:rsidR="006D76F3" w:rsidP="00920FF3" w:rsidRDefault="00920FF3" w14:paraId="0BF020E0" w14:textId="059CB9CF">
      <w:pPr>
        <w:rPr>
          <w:rFonts w:cs="Arial"/>
        </w:rPr>
      </w:pPr>
      <w:r>
        <w:rPr>
          <w:rFonts w:cs="Arial"/>
        </w:rPr>
        <w:t>3.2</w:t>
      </w:r>
      <w:r w:rsidR="00A02F06">
        <w:rPr>
          <w:rFonts w:cs="Arial"/>
        </w:rPr>
        <w:t>.</w:t>
      </w:r>
      <w:r>
        <w:rPr>
          <w:rFonts w:cs="Arial"/>
        </w:rPr>
        <w:tab/>
      </w:r>
      <w:r w:rsidRPr="006D76F3" w:rsidR="006D76F3">
        <w:rPr>
          <w:rFonts w:cs="Arial"/>
        </w:rPr>
        <w:t>Wijziging in bedrijfsvoering of taken</w:t>
      </w:r>
    </w:p>
    <w:p w:rsidRPr="006D76F3" w:rsidR="006D76F3" w:rsidP="00920FF3" w:rsidRDefault="006D76F3" w14:paraId="1629D6D8" w14:textId="77777777">
      <w:pPr>
        <w:ind w:left="705"/>
        <w:rPr>
          <w:rFonts w:cs="Arial"/>
        </w:rPr>
      </w:pPr>
      <w:r w:rsidRPr="006D76F3">
        <w:rPr>
          <w:rFonts w:cs="Arial"/>
        </w:rPr>
        <w:t>Indien de opdrachtgever zijn bedrijfsvoering of processen zodanig wijzigt dat het gebruik van de apparaten of de bijbehorende dienstverlening structureel overbodig wordt (bijvoorbeeld uitbesteding van taken of reorganisatie waardoor alleen-werken niet meer voorkomt), kan de raamovereenkomst voortijdig worden beëindigd.</w:t>
      </w:r>
    </w:p>
    <w:p w:rsidRPr="006D76F3" w:rsidR="006D76F3" w:rsidP="00920FF3" w:rsidRDefault="006D76F3" w14:paraId="5E23C90D" w14:textId="77777777">
      <w:pPr>
        <w:ind w:left="705"/>
        <w:rPr>
          <w:rFonts w:cs="Arial"/>
        </w:rPr>
      </w:pPr>
      <w:r w:rsidRPr="006D76F3">
        <w:rPr>
          <w:rFonts w:cs="Arial"/>
        </w:rPr>
        <w:t>De opdrachtgever dient dit minimaal 12 maanden vooraf schriftelijk aan te kondigen en bewijs te overleggen dat de functionaliteit structureel vervangen wordt of wijziging in bedrijfsvoering of taken plaats vindt.</w:t>
      </w:r>
    </w:p>
    <w:p w:rsidRPr="00782215" w:rsidR="005534F5" w:rsidP="009376EC" w:rsidRDefault="005534F5" w14:paraId="63866322" w14:textId="77777777">
      <w:pPr>
        <w:ind w:left="705" w:hanging="705"/>
        <w:rPr>
          <w:rFonts w:cs="Arial"/>
        </w:rPr>
      </w:pPr>
    </w:p>
    <w:p w:rsidRPr="00B7722A" w:rsidR="009376EC" w:rsidP="009376EC" w:rsidRDefault="009376EC" w14:paraId="55C9BD25" w14:textId="737FBA61">
      <w:pPr>
        <w:pStyle w:val="Kop3"/>
        <w:numPr>
          <w:ilvl w:val="0"/>
          <w:numId w:val="0"/>
        </w:numPr>
        <w:tabs>
          <w:tab w:val="left" w:pos="1701"/>
        </w:tabs>
        <w:ind w:left="851" w:hanging="851"/>
        <w:rPr>
          <w:sz w:val="32"/>
        </w:rPr>
      </w:pPr>
      <w:r>
        <w:rPr>
          <w:sz w:val="32"/>
        </w:rPr>
        <w:t xml:space="preserve">Artikel </w:t>
      </w:r>
      <w:r w:rsidR="002F61C6">
        <w:rPr>
          <w:sz w:val="32"/>
        </w:rPr>
        <w:t>4</w:t>
      </w:r>
      <w:r>
        <w:rPr>
          <w:sz w:val="32"/>
        </w:rPr>
        <w:tab/>
      </w:r>
      <w:r w:rsidRPr="00B7722A">
        <w:rPr>
          <w:sz w:val="32"/>
        </w:rPr>
        <w:t>Prijs</w:t>
      </w:r>
    </w:p>
    <w:p w:rsidRPr="000C1896" w:rsidR="009376EC" w:rsidP="002030DC" w:rsidRDefault="002F61C6" w14:paraId="376A04EA" w14:textId="6D6638C4">
      <w:pPr>
        <w:tabs>
          <w:tab w:val="left" w:pos="709"/>
        </w:tabs>
        <w:spacing w:line="240" w:lineRule="auto"/>
        <w:ind w:left="709" w:hanging="709"/>
        <w:rPr>
          <w:rFonts w:cs="Arial"/>
          <w:i/>
        </w:rPr>
      </w:pPr>
      <w:r>
        <w:rPr>
          <w:rFonts w:cs="Arial"/>
        </w:rPr>
        <w:t>4.</w:t>
      </w:r>
      <w:r w:rsidR="00A02F06">
        <w:rPr>
          <w:rFonts w:cs="Arial"/>
        </w:rPr>
        <w:t>1.</w:t>
      </w:r>
      <w:r w:rsidR="00A02F06">
        <w:rPr>
          <w:rFonts w:cs="Arial"/>
        </w:rPr>
        <w:tab/>
      </w:r>
      <w:r w:rsidR="009376EC">
        <w:rPr>
          <w:rFonts w:cs="Arial"/>
        </w:rPr>
        <w:t xml:space="preserve">De vergoeding voor de, door </w:t>
      </w:r>
      <w:r w:rsidRPr="000C1896" w:rsidR="009376EC">
        <w:rPr>
          <w:rFonts w:cs="Arial"/>
        </w:rPr>
        <w:t xml:space="preserve">Opdrachtnemer </w:t>
      </w:r>
      <w:r w:rsidR="009376EC">
        <w:rPr>
          <w:rFonts w:cs="Arial"/>
        </w:rPr>
        <w:t xml:space="preserve">geleverde goederen, is overeenkomstig de door Opdrachtnemer ingediende </w:t>
      </w:r>
      <w:r w:rsidR="00624064">
        <w:rPr>
          <w:rFonts w:cs="Arial"/>
        </w:rPr>
        <w:t>inschrijving</w:t>
      </w:r>
      <w:r w:rsidR="009376EC">
        <w:rPr>
          <w:rFonts w:cs="Arial"/>
        </w:rPr>
        <w:t xml:space="preserve">. </w:t>
      </w:r>
      <w:r w:rsidRPr="000C1896" w:rsidR="009376EC">
        <w:rPr>
          <w:rFonts w:cs="Arial"/>
        </w:rPr>
        <w:t xml:space="preserve"> </w:t>
      </w:r>
    </w:p>
    <w:p w:rsidRPr="000C1896" w:rsidR="009376EC" w:rsidP="009376EC" w:rsidRDefault="009376EC" w14:paraId="794B61FE" w14:textId="77777777">
      <w:pPr>
        <w:rPr>
          <w:rFonts w:cs="Arial"/>
        </w:rPr>
      </w:pPr>
    </w:p>
    <w:p w:rsidRPr="000C1896" w:rsidR="009376EC" w:rsidP="002030DC" w:rsidRDefault="00A02F06" w14:paraId="5BFB3712" w14:textId="612BB953">
      <w:pPr>
        <w:tabs>
          <w:tab w:val="left" w:pos="851"/>
        </w:tabs>
        <w:spacing w:line="240" w:lineRule="auto"/>
        <w:ind w:left="709" w:hanging="709"/>
        <w:rPr>
          <w:rFonts w:cs="Arial"/>
        </w:rPr>
      </w:pPr>
      <w:r>
        <w:rPr>
          <w:rFonts w:cs="Arial"/>
        </w:rPr>
        <w:t>4.2.</w:t>
      </w:r>
      <w:r>
        <w:rPr>
          <w:rFonts w:cs="Arial"/>
        </w:rPr>
        <w:tab/>
      </w:r>
      <w:r w:rsidRPr="000C1896" w:rsidR="009376EC">
        <w:rPr>
          <w:rFonts w:cs="Arial"/>
        </w:rPr>
        <w:t xml:space="preserve">De prijs heeft betrekking op alle door </w:t>
      </w:r>
      <w:r w:rsidR="009376EC">
        <w:rPr>
          <w:rFonts w:cs="Arial"/>
        </w:rPr>
        <w:t>O</w:t>
      </w:r>
      <w:r w:rsidRPr="000C1896" w:rsidR="009376EC">
        <w:rPr>
          <w:rFonts w:cs="Arial"/>
        </w:rPr>
        <w:t xml:space="preserve">pdrachtnemer in het kader van deze </w:t>
      </w:r>
      <w:r w:rsidR="009376EC">
        <w:rPr>
          <w:rFonts w:cs="Arial"/>
        </w:rPr>
        <w:t>raamo</w:t>
      </w:r>
      <w:r w:rsidRPr="000C1896" w:rsidR="009376EC">
        <w:rPr>
          <w:rFonts w:cs="Arial"/>
        </w:rPr>
        <w:t xml:space="preserve">vereenkomst te leveren </w:t>
      </w:r>
      <w:r w:rsidR="009376EC">
        <w:rPr>
          <w:rFonts w:cs="Arial"/>
        </w:rPr>
        <w:t>goederen</w:t>
      </w:r>
      <w:r w:rsidRPr="000C1896" w:rsidR="009376EC">
        <w:rPr>
          <w:rFonts w:cs="Arial"/>
        </w:rPr>
        <w:t xml:space="preserve"> en is inclusief alle eventueel bijkomende kosten</w:t>
      </w:r>
      <w:r w:rsidR="009376EC">
        <w:rPr>
          <w:rFonts w:cs="Arial"/>
        </w:rPr>
        <w:t>,</w:t>
      </w:r>
      <w:r w:rsidRPr="000C1896" w:rsidR="009376EC">
        <w:rPr>
          <w:rFonts w:cs="Arial"/>
        </w:rPr>
        <w:t xml:space="preserve"> tenzij </w:t>
      </w:r>
      <w:r w:rsidR="009376EC">
        <w:rPr>
          <w:rFonts w:cs="Arial"/>
        </w:rPr>
        <w:t xml:space="preserve">Partijen schriftelijk </w:t>
      </w:r>
      <w:r w:rsidRPr="000C1896" w:rsidR="009376EC">
        <w:rPr>
          <w:rFonts w:cs="Arial"/>
        </w:rPr>
        <w:t>anders overeenkomen</w:t>
      </w:r>
      <w:r w:rsidR="009376EC">
        <w:rPr>
          <w:rFonts w:cs="Arial"/>
        </w:rPr>
        <w:t>.</w:t>
      </w:r>
    </w:p>
    <w:p w:rsidRPr="0074755A" w:rsidR="009376EC" w:rsidP="009376EC" w:rsidRDefault="009376EC" w14:paraId="4F7C99A9" w14:textId="77777777">
      <w:pPr>
        <w:ind w:left="570"/>
        <w:rPr>
          <w:rFonts w:cs="Arial"/>
        </w:rPr>
      </w:pPr>
    </w:p>
    <w:p w:rsidR="008B18F5" w:rsidP="00DC5FD0" w:rsidRDefault="00A02F06" w14:paraId="5E1413DD" w14:textId="77777777">
      <w:pPr>
        <w:tabs>
          <w:tab w:val="left" w:pos="851"/>
        </w:tabs>
        <w:ind w:left="709" w:hanging="709"/>
        <w:rPr>
          <w:rFonts w:cs="Arial"/>
        </w:rPr>
      </w:pPr>
      <w:r>
        <w:rPr>
          <w:rFonts w:cs="Arial"/>
        </w:rPr>
        <w:t>4.3.</w:t>
      </w:r>
      <w:r>
        <w:tab/>
      </w:r>
      <w:r w:rsidRPr="00B02232" w:rsidR="00B02232">
        <w:rPr>
          <w:rFonts w:cs="Arial"/>
        </w:rPr>
        <w:t>De in de overeenkomst opgenomen prijzen kunnen jaarlijks worden aangepast</w:t>
      </w:r>
      <w:r w:rsidR="006F564D">
        <w:rPr>
          <w:rFonts w:cs="Arial"/>
        </w:rPr>
        <w:t xml:space="preserve"> op basis van een inflatiecorrectie</w:t>
      </w:r>
      <w:r w:rsidR="006547F6">
        <w:rPr>
          <w:rFonts w:cs="Arial"/>
        </w:rPr>
        <w:t>, voor</w:t>
      </w:r>
      <w:r w:rsidRPr="00B02232" w:rsidR="00B02232">
        <w:rPr>
          <w:rFonts w:cs="Arial"/>
        </w:rPr>
        <w:t xml:space="preserve"> het eerst op </w:t>
      </w:r>
      <w:r w:rsidR="006547F6">
        <w:rPr>
          <w:rFonts w:cs="Arial"/>
        </w:rPr>
        <w:t xml:space="preserve">1 </w:t>
      </w:r>
      <w:r w:rsidRPr="09CA7CEA" w:rsidR="006547F6">
        <w:rPr>
          <w:rFonts w:cs="Arial"/>
        </w:rPr>
        <w:t>j</w:t>
      </w:r>
      <w:r w:rsidRPr="09CA7CEA" w:rsidR="0647A41A">
        <w:rPr>
          <w:rFonts w:cs="Arial"/>
        </w:rPr>
        <w:t xml:space="preserve">anuari </w:t>
      </w:r>
      <w:r w:rsidRPr="09CA7CEA" w:rsidR="006547F6">
        <w:rPr>
          <w:rFonts w:cs="Arial"/>
        </w:rPr>
        <w:t>2027</w:t>
      </w:r>
      <w:r w:rsidRPr="09CA7CEA" w:rsidR="00B02232">
        <w:rPr>
          <w:rFonts w:cs="Arial"/>
        </w:rPr>
        <w:t xml:space="preserve">. </w:t>
      </w:r>
    </w:p>
    <w:p w:rsidR="008B18F5" w:rsidP="00DC5FD0" w:rsidRDefault="008B18F5" w14:paraId="2CA905EA" w14:textId="77777777">
      <w:pPr>
        <w:tabs>
          <w:tab w:val="left" w:pos="851"/>
        </w:tabs>
        <w:ind w:left="709" w:hanging="709"/>
        <w:rPr>
          <w:rFonts w:cs="Arial"/>
        </w:rPr>
      </w:pPr>
    </w:p>
    <w:p w:rsidRPr="00DC5FD0" w:rsidR="00DC5FD0" w:rsidP="00DC5FD0" w:rsidRDefault="008B18F5" w14:paraId="4703CFC4" w14:textId="6B54BEB1">
      <w:pPr>
        <w:tabs>
          <w:tab w:val="left" w:pos="851"/>
        </w:tabs>
        <w:ind w:left="709" w:hanging="709"/>
        <w:rPr>
          <w:rFonts w:cs="Arial"/>
        </w:rPr>
      </w:pPr>
      <w:r>
        <w:rPr>
          <w:rFonts w:cs="Arial"/>
        </w:rPr>
        <w:tab/>
      </w:r>
      <w:r w:rsidRPr="00DC5FD0" w:rsidR="00DC5FD0">
        <w:rPr>
          <w:rFonts w:cs="Arial"/>
        </w:rPr>
        <w:t>Voor de prijsaanpassing worden de volgende CBS-indexreeksen gehanteerd:</w:t>
      </w:r>
    </w:p>
    <w:p w:rsidRPr="00DC5FD0" w:rsidR="00DC5FD0" w:rsidP="00DC5FD0" w:rsidRDefault="00DC5FD0" w14:paraId="0407472D" w14:textId="77777777">
      <w:pPr>
        <w:ind w:left="709"/>
        <w:rPr>
          <w:rFonts w:cs="Arial"/>
        </w:rPr>
      </w:pPr>
      <w:r>
        <w:rPr>
          <w:rFonts w:cs="Arial"/>
          <w:b/>
          <w:bCs/>
        </w:rPr>
        <w:br/>
      </w:r>
      <w:r w:rsidRPr="00DC5FD0">
        <w:rPr>
          <w:rFonts w:cs="Arial"/>
          <w:b/>
          <w:bCs/>
        </w:rPr>
        <w:t>Leveringen</w:t>
      </w:r>
      <w:r w:rsidRPr="00DC5FD0">
        <w:rPr>
          <w:rFonts w:cs="Arial"/>
        </w:rPr>
        <w:br/>
      </w:r>
      <w:r w:rsidRPr="00DC5FD0">
        <w:rPr>
          <w:rFonts w:cs="Arial"/>
        </w:rPr>
        <w:t xml:space="preserve">Voor leveringen van gasmeters en aanverwante apparatuur en accessoires wordt de prijsaanpassing gebaseerd op de </w:t>
      </w:r>
      <w:r w:rsidRPr="00DC5FD0">
        <w:rPr>
          <w:rFonts w:cs="Arial"/>
          <w:b/>
          <w:bCs/>
        </w:rPr>
        <w:t>CBS Producentenprijsindex (PPI) voor Instrumenten en apparaten voor meten, testen en navigeren (SBI 2651), afzetgebied “totaal afzetprijzen”, basisjaar 2021 = 100</w:t>
      </w:r>
      <w:r w:rsidRPr="00DC5FD0">
        <w:rPr>
          <w:rFonts w:cs="Arial"/>
        </w:rPr>
        <w:t>, dan wel een daarvoor in de plaats tredende of daarmee vergelijkbare door het CBS gepubliceerde reeks.</w:t>
      </w:r>
      <w:r>
        <w:rPr>
          <w:rFonts w:cs="Arial"/>
        </w:rPr>
        <w:br/>
      </w:r>
      <w:r>
        <w:rPr>
          <w:rFonts w:cs="Arial"/>
        </w:rPr>
        <w:br/>
      </w:r>
      <w:hyperlink w:history="1" w:anchor="/CBS/nl/dataset/85770NED/table?searchKeywords=legacy-cbs%20in%20de%20vakpers" r:id="rId25">
        <w:r w:rsidRPr="00DC5FD0">
          <w:rPr>
            <w:rStyle w:val="Hyperlink"/>
            <w:rFonts w:cs="Arial"/>
          </w:rPr>
          <w:t>StatLine - Producentenprijzen (PPI); afzet-, invoer-, verbruiksprijzen, index 2021=100</w:t>
        </w:r>
      </w:hyperlink>
    </w:p>
    <w:p w:rsidRPr="00DC5FD0" w:rsidR="00DC5FD0" w:rsidP="00DC5FD0" w:rsidRDefault="00DC5FD0" w14:paraId="3F33249C" w14:textId="2561AAA8">
      <w:pPr>
        <w:tabs>
          <w:tab w:val="left" w:pos="851"/>
        </w:tabs>
        <w:ind w:left="708"/>
        <w:rPr>
          <w:rFonts w:cs="Arial"/>
        </w:rPr>
      </w:pPr>
      <w:r>
        <w:rPr>
          <w:rFonts w:cs="Arial"/>
          <w:b/>
          <w:bCs/>
        </w:rPr>
        <w:br/>
      </w:r>
      <w:r w:rsidRPr="00DC5FD0">
        <w:rPr>
          <w:rFonts w:cs="Arial"/>
          <w:b/>
          <w:bCs/>
        </w:rPr>
        <w:t>Dienstverlening</w:t>
      </w:r>
      <w:r w:rsidRPr="00DC5FD0">
        <w:rPr>
          <w:rFonts w:cs="Arial"/>
        </w:rPr>
        <w:br/>
      </w:r>
      <w:r w:rsidRPr="00DC5FD0">
        <w:rPr>
          <w:rFonts w:cs="Arial"/>
        </w:rPr>
        <w:t xml:space="preserve">Voor dienstverlening wordt de prijsaanpassing gebaseerd op de </w:t>
      </w:r>
      <w:r w:rsidRPr="00DC5FD0">
        <w:rPr>
          <w:rFonts w:cs="Arial"/>
          <w:b/>
          <w:bCs/>
        </w:rPr>
        <w:t>CBS Dienstenprijsindex (DPI), reeks informatie en communicatie, basisjaar 2021 = 100</w:t>
      </w:r>
      <w:r w:rsidRPr="00DC5FD0">
        <w:rPr>
          <w:rFonts w:cs="Arial"/>
        </w:rPr>
        <w:t>, dan wel een daarvoor in de plaats tredende of daarmee vergelijkbare door het CBS gepubliceerde reeks.</w:t>
      </w:r>
    </w:p>
    <w:p w:rsidR="00DC5FD0" w:rsidP="00DC5FD0" w:rsidRDefault="00412147" w14:paraId="1AAD8D46" w14:textId="2953CE84">
      <w:pPr>
        <w:tabs>
          <w:tab w:val="left" w:pos="851"/>
        </w:tabs>
        <w:ind w:left="709" w:hanging="709"/>
        <w:rPr>
          <w:rFonts w:cs="Arial"/>
        </w:rPr>
      </w:pPr>
      <w:r>
        <w:rPr>
          <w:rFonts w:cs="Arial"/>
        </w:rPr>
        <w:tab/>
      </w:r>
      <w:r>
        <w:rPr>
          <w:rFonts w:cs="Arial"/>
        </w:rPr>
        <w:br/>
      </w:r>
      <w:hyperlink w:history="1" r:id="rId26">
        <w:r w:rsidRPr="008F185E">
          <w:rPr>
            <w:rStyle w:val="Hyperlink"/>
            <w:rFonts w:cs="Arial"/>
          </w:rPr>
          <w:t>Dienstenprijzen;commerciële dienstverlening en transport, index 2021=100 | CBS</w:t>
        </w:r>
      </w:hyperlink>
      <w:r>
        <w:rPr>
          <w:rFonts w:cs="Arial"/>
        </w:rPr>
        <w:br/>
      </w:r>
    </w:p>
    <w:p w:rsidRPr="00DC5FD0" w:rsidR="00DC5FD0" w:rsidP="00DC5FD0" w:rsidRDefault="00DC5FD0" w14:paraId="281050E9" w14:textId="4E14DA2F">
      <w:pPr>
        <w:tabs>
          <w:tab w:val="left" w:pos="851"/>
        </w:tabs>
        <w:ind w:left="709" w:hanging="709"/>
        <w:rPr>
          <w:rFonts w:cs="Arial"/>
        </w:rPr>
      </w:pPr>
      <w:r>
        <w:rPr>
          <w:rFonts w:cs="Arial"/>
        </w:rPr>
        <w:tab/>
      </w:r>
      <w:r w:rsidRPr="00DC5FD0">
        <w:rPr>
          <w:rFonts w:cs="Arial"/>
        </w:rPr>
        <w:t xml:space="preserve">De indexatie wordt berekend op basis van het </w:t>
      </w:r>
      <w:r w:rsidRPr="00DC5FD0">
        <w:rPr>
          <w:rFonts w:cs="Arial"/>
          <w:b/>
          <w:bCs/>
        </w:rPr>
        <w:t>gemiddelde van de gepubliceerde indexcijfers per kalenderjaar</w:t>
      </w:r>
      <w:r w:rsidRPr="00DC5FD0">
        <w:rPr>
          <w:rFonts w:cs="Arial"/>
        </w:rPr>
        <w:t>, ongeacht of deze indexcijfers per maand of per kwartaal worden gepubliceerd.</w:t>
      </w:r>
      <w:r>
        <w:rPr>
          <w:rFonts w:cs="Arial"/>
        </w:rPr>
        <w:br/>
      </w:r>
    </w:p>
    <w:p w:rsidRPr="00DC5FD0" w:rsidR="00DC5FD0" w:rsidP="00DC5FD0" w:rsidRDefault="00DC5FD0" w14:paraId="14FCC520" w14:textId="2E996718">
      <w:pPr>
        <w:tabs>
          <w:tab w:val="left" w:pos="851"/>
        </w:tabs>
        <w:ind w:left="709" w:hanging="709"/>
        <w:rPr>
          <w:rFonts w:cs="Arial"/>
        </w:rPr>
      </w:pPr>
      <w:r>
        <w:rPr>
          <w:rFonts w:cs="Arial"/>
        </w:rPr>
        <w:tab/>
      </w:r>
      <w:r w:rsidRPr="00DC5FD0">
        <w:rPr>
          <w:rFonts w:cs="Arial"/>
        </w:rPr>
        <w:t xml:space="preserve">De prijsaanpassing per 1 januari van jaar </w:t>
      </w:r>
      <w:r w:rsidRPr="00DC5FD0">
        <w:rPr>
          <w:rFonts w:cs="Arial"/>
          <w:i/>
          <w:iCs/>
        </w:rPr>
        <w:t>t</w:t>
      </w:r>
      <w:r w:rsidRPr="00DC5FD0">
        <w:rPr>
          <w:rFonts w:cs="Arial"/>
        </w:rPr>
        <w:t xml:space="preserve"> wordt vastgesteld op basis van de verhouding tussen:</w:t>
      </w:r>
    </w:p>
    <w:p w:rsidRPr="00DC5FD0" w:rsidR="00DC5FD0" w:rsidP="00412147" w:rsidRDefault="00DC5FD0" w14:paraId="4023253B" w14:textId="7B9BDDD6">
      <w:pPr>
        <w:pStyle w:val="Lijstalinea"/>
        <w:numPr>
          <w:ilvl w:val="0"/>
          <w:numId w:val="10"/>
        </w:numPr>
        <w:tabs>
          <w:tab w:val="left" w:pos="851"/>
        </w:tabs>
        <w:rPr>
          <w:rFonts w:cs="Arial"/>
        </w:rPr>
      </w:pPr>
      <w:r w:rsidRPr="00DC5FD0">
        <w:rPr>
          <w:rFonts w:cs="Arial"/>
        </w:rPr>
        <w:t xml:space="preserve">het gemiddelde van de indexcijfers over het kalenderjaar </w:t>
      </w:r>
      <w:r w:rsidRPr="00DC5FD0">
        <w:rPr>
          <w:rFonts w:cs="Arial"/>
          <w:i/>
          <w:iCs/>
        </w:rPr>
        <w:t>t-1</w:t>
      </w:r>
      <w:r w:rsidRPr="00DC5FD0">
        <w:rPr>
          <w:rFonts w:cs="Arial"/>
        </w:rPr>
        <w:t>, en</w:t>
      </w:r>
    </w:p>
    <w:p w:rsidRPr="00DC5FD0" w:rsidR="00DC5FD0" w:rsidP="00412147" w:rsidRDefault="00DC5FD0" w14:paraId="1F5822A6" w14:textId="77777777">
      <w:pPr>
        <w:numPr>
          <w:ilvl w:val="0"/>
          <w:numId w:val="10"/>
        </w:numPr>
        <w:tabs>
          <w:tab w:val="num" w:pos="720"/>
          <w:tab w:val="left" w:pos="851"/>
        </w:tabs>
        <w:rPr>
          <w:rFonts w:cs="Arial"/>
        </w:rPr>
      </w:pPr>
      <w:r w:rsidRPr="00DC5FD0">
        <w:rPr>
          <w:rFonts w:cs="Arial"/>
        </w:rPr>
        <w:t xml:space="preserve">het gemiddelde van de indexcijfers over het kalenderjaar </w:t>
      </w:r>
      <w:r w:rsidRPr="00DC5FD0">
        <w:rPr>
          <w:rFonts w:cs="Arial"/>
          <w:i/>
          <w:iCs/>
        </w:rPr>
        <w:t>t-2</w:t>
      </w:r>
      <w:r w:rsidRPr="00DC5FD0">
        <w:rPr>
          <w:rFonts w:cs="Arial"/>
        </w:rPr>
        <w:t>.</w:t>
      </w:r>
    </w:p>
    <w:p w:rsidR="00DC5FD0" w:rsidP="00DC5FD0" w:rsidRDefault="00DC5FD0" w14:paraId="567A15C1" w14:textId="77777777">
      <w:pPr>
        <w:tabs>
          <w:tab w:val="left" w:pos="851"/>
        </w:tabs>
        <w:ind w:left="709" w:hanging="709"/>
        <w:rPr>
          <w:rFonts w:cs="Arial"/>
        </w:rPr>
      </w:pPr>
      <w:r>
        <w:rPr>
          <w:rFonts w:cs="Arial"/>
        </w:rPr>
        <w:tab/>
      </w:r>
    </w:p>
    <w:p w:rsidRPr="00DC5FD0" w:rsidR="00DC5FD0" w:rsidP="00DC5FD0" w:rsidRDefault="00DC5FD0" w14:paraId="13360875" w14:textId="24A160A9">
      <w:pPr>
        <w:tabs>
          <w:tab w:val="left" w:pos="851"/>
        </w:tabs>
        <w:ind w:left="709" w:hanging="709"/>
        <w:rPr>
          <w:rFonts w:cs="Arial"/>
        </w:rPr>
      </w:pPr>
      <w:r>
        <w:rPr>
          <w:rFonts w:cs="Arial"/>
        </w:rPr>
        <w:tab/>
      </w:r>
      <w:r w:rsidRPr="00DC5FD0">
        <w:rPr>
          <w:rFonts w:cs="Arial"/>
        </w:rPr>
        <w:t>De aangepaste prijs wordt berekend volgens de volgende formule:</w:t>
      </w:r>
    </w:p>
    <w:p w:rsidRPr="00DC5FD0" w:rsidR="00DC5FD0" w:rsidP="00DC5FD0" w:rsidRDefault="00DC5FD0" w14:paraId="1AEF354A" w14:textId="5E05FB2D">
      <w:pPr>
        <w:tabs>
          <w:tab w:val="left" w:pos="851"/>
        </w:tabs>
        <w:ind w:left="709" w:hanging="709"/>
        <w:rPr>
          <w:rFonts w:cs="Arial"/>
        </w:rPr>
      </w:pPr>
      <w:r>
        <w:rPr>
          <w:rFonts w:cs="Arial"/>
          <w:b/>
          <w:bCs/>
        </w:rPr>
        <w:tab/>
      </w:r>
      <w:r w:rsidRPr="00DC5FD0">
        <w:rPr>
          <w:rFonts w:cs="Arial"/>
          <w:b/>
          <w:bCs/>
        </w:rPr>
        <w:t>Nieuwe prijs = geldende prijs × (indexgemiddelde jaar t-1 / indexgemiddelde jaar t-2)</w:t>
      </w:r>
    </w:p>
    <w:p w:rsidRPr="00DC5FD0" w:rsidR="00DC5FD0" w:rsidP="00DC5FD0" w:rsidRDefault="00DC5FD0" w14:paraId="65DC27FB" w14:textId="2681C7A3">
      <w:pPr>
        <w:tabs>
          <w:tab w:val="left" w:pos="851"/>
        </w:tabs>
        <w:ind w:left="709" w:hanging="709"/>
        <w:rPr>
          <w:rFonts w:cs="Arial"/>
        </w:rPr>
      </w:pPr>
      <w:r>
        <w:rPr>
          <w:rFonts w:cs="Arial"/>
        </w:rPr>
        <w:tab/>
      </w:r>
      <w:r w:rsidRPr="00DC5FD0">
        <w:rPr>
          <w:rFonts w:cs="Arial"/>
        </w:rPr>
        <w:t>Waarbij:</w:t>
      </w:r>
    </w:p>
    <w:p w:rsidRPr="00BD4B6F" w:rsidR="00DC5FD0" w:rsidP="00412147" w:rsidRDefault="00DC5FD0" w14:paraId="49F6A8B1" w14:textId="77777777">
      <w:pPr>
        <w:pStyle w:val="Lijstalinea"/>
        <w:numPr>
          <w:ilvl w:val="0"/>
          <w:numId w:val="11"/>
        </w:numPr>
        <w:tabs>
          <w:tab w:val="left" w:pos="851"/>
        </w:tabs>
        <w:rPr>
          <w:rFonts w:cs="Arial"/>
        </w:rPr>
      </w:pPr>
      <w:r w:rsidRPr="00BD4B6F">
        <w:rPr>
          <w:rFonts w:cs="Arial"/>
          <w:i/>
          <w:iCs/>
        </w:rPr>
        <w:t>indexgemiddelde jaar t-1</w:t>
      </w:r>
      <w:r w:rsidRPr="00BD4B6F">
        <w:rPr>
          <w:rFonts w:cs="Arial"/>
        </w:rPr>
        <w:t xml:space="preserve"> = het rekenkundig gemiddelde van alle door het CBS gepubliceerde indexcijfers in het kalenderjaar voorafgaand aan de indexatiedatum;</w:t>
      </w:r>
    </w:p>
    <w:p w:rsidRPr="00DC5FD0" w:rsidR="00DC5FD0" w:rsidP="00412147" w:rsidRDefault="00DC5FD0" w14:paraId="16B26658" w14:textId="77777777">
      <w:pPr>
        <w:numPr>
          <w:ilvl w:val="0"/>
          <w:numId w:val="11"/>
        </w:numPr>
        <w:tabs>
          <w:tab w:val="num" w:pos="720"/>
          <w:tab w:val="left" w:pos="851"/>
        </w:tabs>
        <w:rPr>
          <w:rFonts w:cs="Arial"/>
        </w:rPr>
      </w:pPr>
      <w:r w:rsidRPr="00DC5FD0">
        <w:rPr>
          <w:rFonts w:cs="Arial"/>
          <w:i/>
          <w:iCs/>
        </w:rPr>
        <w:t>indexgemiddelde jaar t-2</w:t>
      </w:r>
      <w:r w:rsidRPr="00DC5FD0">
        <w:rPr>
          <w:rFonts w:cs="Arial"/>
        </w:rPr>
        <w:t xml:space="preserve"> = het rekenkundig gemiddelde van alle indexcijfers in het daaraan voorafgaande kalenderjaar;</w:t>
      </w:r>
    </w:p>
    <w:p w:rsidRPr="00DC5FD0" w:rsidR="00DC5FD0" w:rsidP="00412147" w:rsidRDefault="00BD4B6F" w14:paraId="550D01DA" w14:textId="449678E8">
      <w:pPr>
        <w:numPr>
          <w:ilvl w:val="0"/>
          <w:numId w:val="11"/>
        </w:numPr>
        <w:tabs>
          <w:tab w:val="num" w:pos="720"/>
          <w:tab w:val="left" w:pos="851"/>
        </w:tabs>
        <w:rPr>
          <w:rFonts w:cs="Arial"/>
        </w:rPr>
      </w:pPr>
      <w:r>
        <w:rPr>
          <w:rFonts w:cs="Arial"/>
        </w:rPr>
        <w:t xml:space="preserve">    </w:t>
      </w:r>
      <w:r w:rsidRPr="00DC5FD0" w:rsidR="00DC5FD0">
        <w:rPr>
          <w:rFonts w:cs="Arial"/>
        </w:rPr>
        <w:t>onder “indexcijfers” wordt verstaan: de periodieke (maand- of kwartaal-)cijfers zoals door het CBS gepubliceerd.</w:t>
      </w:r>
      <w:r w:rsidR="00412147">
        <w:rPr>
          <w:rFonts w:cs="Arial"/>
        </w:rPr>
        <w:br/>
      </w:r>
    </w:p>
    <w:p w:rsidRPr="00DC5FD0" w:rsidR="00DC5FD0" w:rsidP="00DC5FD0" w:rsidRDefault="00412147" w14:paraId="6F0CF7C3" w14:textId="22E739D4">
      <w:pPr>
        <w:tabs>
          <w:tab w:val="left" w:pos="851"/>
        </w:tabs>
        <w:ind w:left="709" w:hanging="709"/>
        <w:rPr>
          <w:rFonts w:cs="Arial"/>
        </w:rPr>
      </w:pPr>
      <w:r>
        <w:rPr>
          <w:rFonts w:cs="Arial"/>
        </w:rPr>
        <w:tab/>
      </w:r>
      <w:r w:rsidRPr="00DC5FD0" w:rsidR="00DC5FD0">
        <w:rPr>
          <w:rFonts w:cs="Arial"/>
        </w:rPr>
        <w:t>De indexatie wordt per component (leveringen respectievelijk dienstverlening) afzonderlijk toegepast op het betreffende deel van de prijs.</w:t>
      </w:r>
      <w:r>
        <w:rPr>
          <w:rFonts w:cs="Arial"/>
        </w:rPr>
        <w:br/>
      </w:r>
    </w:p>
    <w:p w:rsidRPr="00DC5FD0" w:rsidR="00DC5FD0" w:rsidP="00DC5FD0" w:rsidRDefault="00412147" w14:paraId="5F89DF6F" w14:textId="3B4FE310">
      <w:pPr>
        <w:tabs>
          <w:tab w:val="left" w:pos="851"/>
        </w:tabs>
        <w:ind w:left="709" w:hanging="709"/>
        <w:rPr>
          <w:rFonts w:cs="Arial"/>
        </w:rPr>
      </w:pPr>
      <w:r>
        <w:rPr>
          <w:rFonts w:cs="Arial"/>
        </w:rPr>
        <w:tab/>
      </w:r>
      <w:r w:rsidRPr="00DC5FD0" w:rsidR="00DC5FD0">
        <w:rPr>
          <w:rFonts w:cs="Arial"/>
        </w:rPr>
        <w:t>Indien een index wordt beëindigd, vervangen of wezenlijk gewijzigd, wordt een zoveel mogelijk vergelijkbare reeks gehanteerd.</w:t>
      </w:r>
      <w:r>
        <w:rPr>
          <w:rFonts w:cs="Arial"/>
        </w:rPr>
        <w:br/>
      </w:r>
    </w:p>
    <w:p w:rsidRPr="00DC5FD0" w:rsidR="00DC5FD0" w:rsidP="00DC5FD0" w:rsidRDefault="00412147" w14:paraId="474D9F3C" w14:textId="1BA24579">
      <w:pPr>
        <w:tabs>
          <w:tab w:val="left" w:pos="851"/>
        </w:tabs>
        <w:ind w:left="709" w:hanging="709"/>
        <w:rPr>
          <w:rFonts w:cs="Arial"/>
        </w:rPr>
      </w:pPr>
      <w:r>
        <w:rPr>
          <w:rFonts w:cs="Arial"/>
        </w:rPr>
        <w:tab/>
      </w:r>
      <w:r w:rsidRPr="00DC5FD0" w:rsidR="00DC5FD0">
        <w:rPr>
          <w:rFonts w:cs="Arial"/>
        </w:rPr>
        <w:t>Indien over een kalenderjaar nog geen definitieve indexcijfers beschikbaar zijn, wordt uitgegaan van de meest recent gepubliceerde cijfers.</w:t>
      </w:r>
    </w:p>
    <w:p w:rsidRPr="008F185E" w:rsidR="00AD3909" w:rsidP="001A6420" w:rsidRDefault="00B02232" w14:paraId="4442DA66" w14:textId="058C8BA8">
      <w:pPr>
        <w:rPr>
          <w:rFonts w:cs="Arial"/>
          <w:highlight w:val="yellow"/>
        </w:rPr>
      </w:pPr>
      <w:r w:rsidRPr="00B02232">
        <w:rPr>
          <w:rFonts w:cs="Arial"/>
        </w:rPr>
        <w:t> </w:t>
      </w:r>
      <w:r w:rsidR="00AD3909">
        <w:rPr>
          <w:rFonts w:cstheme="minorHAnsi"/>
        </w:rPr>
        <w:tab/>
      </w:r>
    </w:p>
    <w:p w:rsidR="009376EC" w:rsidP="00160012" w:rsidRDefault="00A42685" w14:paraId="7A1FC65A" w14:textId="4D4A0A4C">
      <w:pPr>
        <w:ind w:left="705" w:hanging="705"/>
        <w:rPr>
          <w:rFonts w:cs="Arial"/>
        </w:rPr>
      </w:pPr>
      <w:r>
        <w:rPr>
          <w:rFonts w:cs="Arial"/>
        </w:rPr>
        <w:t>4.</w:t>
      </w:r>
      <w:r w:rsidR="001C6A5D">
        <w:rPr>
          <w:rFonts w:cs="Arial"/>
        </w:rPr>
        <w:t>4.</w:t>
      </w:r>
      <w:r w:rsidR="001C6A5D">
        <w:rPr>
          <w:rFonts w:cs="Arial"/>
        </w:rPr>
        <w:tab/>
      </w:r>
      <w:r w:rsidRPr="000C1896" w:rsidR="009376EC">
        <w:rPr>
          <w:rFonts w:cs="Arial"/>
        </w:rPr>
        <w:t>Prijswijzigingen dienen</w:t>
      </w:r>
      <w:r w:rsidR="0095627F">
        <w:rPr>
          <w:rFonts w:cs="Arial"/>
        </w:rPr>
        <w:t xml:space="preserve"> minimaal één maand vóór de beoogde ingangsdatum</w:t>
      </w:r>
      <w:r w:rsidRPr="000C1896" w:rsidR="009376EC">
        <w:rPr>
          <w:rFonts w:cs="Arial"/>
        </w:rPr>
        <w:t xml:space="preserve"> </w:t>
      </w:r>
      <w:r w:rsidRPr="000C1896" w:rsidR="009376EC">
        <w:rPr>
          <w:rFonts w:cs="Arial"/>
          <w:u w:val="single"/>
        </w:rPr>
        <w:t>schriftelijk</w:t>
      </w:r>
      <w:r w:rsidRPr="000C1896" w:rsidR="009376EC">
        <w:rPr>
          <w:rFonts w:cs="Arial"/>
        </w:rPr>
        <w:t xml:space="preserve"> en </w:t>
      </w:r>
      <w:r w:rsidRPr="000C1896" w:rsidR="009376EC">
        <w:rPr>
          <w:rFonts w:cs="Arial"/>
          <w:u w:val="single"/>
        </w:rPr>
        <w:t>onderbouwd</w:t>
      </w:r>
      <w:r w:rsidRPr="000C1896" w:rsidR="009376EC">
        <w:rPr>
          <w:rFonts w:cs="Arial"/>
        </w:rPr>
        <w:t xml:space="preserve"> te worden aangekondigd</w:t>
      </w:r>
      <w:r w:rsidR="009376EC">
        <w:rPr>
          <w:rFonts w:cs="Arial"/>
        </w:rPr>
        <w:t xml:space="preserve"> en geaccordeerd door Opdrachtgever</w:t>
      </w:r>
      <w:r w:rsidRPr="000C1896" w:rsidR="009376EC">
        <w:rPr>
          <w:rFonts w:cs="Arial"/>
        </w:rPr>
        <w:t xml:space="preserve">. </w:t>
      </w:r>
    </w:p>
    <w:p w:rsidR="001A6420" w:rsidP="001A6420" w:rsidRDefault="001A6420" w14:paraId="5B2EEC81" w14:textId="77777777">
      <w:pPr>
        <w:pStyle w:val="Lijstalinea"/>
        <w:rPr>
          <w:rFonts w:cs="Arial"/>
        </w:rPr>
      </w:pPr>
    </w:p>
    <w:p w:rsidR="001A6420" w:rsidP="00160012" w:rsidRDefault="001C6A5D" w14:paraId="00AC79AD" w14:textId="3AD35E06">
      <w:pPr>
        <w:ind w:left="705" w:hanging="705"/>
        <w:rPr>
          <w:rFonts w:cs="Arial"/>
        </w:rPr>
      </w:pPr>
      <w:r>
        <w:rPr>
          <w:rFonts w:cs="Arial"/>
        </w:rPr>
        <w:t>4.5.</w:t>
      </w:r>
      <w:r>
        <w:rPr>
          <w:rFonts w:cs="Arial"/>
        </w:rPr>
        <w:tab/>
      </w:r>
      <w:r w:rsidR="001A6420">
        <w:rPr>
          <w:rFonts w:cs="Arial"/>
        </w:rPr>
        <w:t>P</w:t>
      </w:r>
      <w:r w:rsidRPr="001A6420" w:rsidR="001A6420">
        <w:rPr>
          <w:rFonts w:cs="Arial"/>
        </w:rPr>
        <w:t xml:space="preserve">rijsvoorstellen die in overeenstemming zijn (juiste cijfers gehanteerd, correct berekend, etc.) met de hiervoor omschreven indexeringsmogelijkheid zullen door Opdrachtgever </w:t>
      </w:r>
      <w:r w:rsidR="001A6420">
        <w:rPr>
          <w:rFonts w:cs="Arial"/>
        </w:rPr>
        <w:t xml:space="preserve">altijd </w:t>
      </w:r>
      <w:r w:rsidRPr="001A6420" w:rsidR="001A6420">
        <w:rPr>
          <w:rFonts w:cs="Arial"/>
        </w:rPr>
        <w:t>worden goedgekeurd.</w:t>
      </w:r>
    </w:p>
    <w:p w:rsidRPr="001A6420" w:rsidR="001A6420" w:rsidP="001A6420" w:rsidRDefault="001A6420" w14:paraId="77BF7243" w14:textId="77777777">
      <w:pPr>
        <w:ind w:left="570"/>
        <w:rPr>
          <w:rFonts w:cs="Arial"/>
        </w:rPr>
      </w:pPr>
    </w:p>
    <w:p w:rsidR="001A6420" w:rsidP="00160012" w:rsidRDefault="001C6A5D" w14:paraId="00DA8BB9" w14:textId="5D4A30C9">
      <w:pPr>
        <w:ind w:left="705" w:hanging="705"/>
        <w:rPr>
          <w:rFonts w:cs="Arial"/>
        </w:rPr>
      </w:pPr>
      <w:r>
        <w:rPr>
          <w:rFonts w:cs="Arial"/>
        </w:rPr>
        <w:t>4.6.</w:t>
      </w:r>
      <w:r>
        <w:rPr>
          <w:rFonts w:cs="Arial"/>
        </w:rPr>
        <w:tab/>
      </w:r>
      <w:r w:rsidRPr="001A6420" w:rsidR="001A6420">
        <w:rPr>
          <w:rFonts w:cs="Arial"/>
        </w:rPr>
        <w:t>Voor verzoeken tot prijswijziging die afwijken van deze indexeringsmogelijkheid geldt het volgende: indien Opdrachtgever niet akkoord gaat met de voorgestelde prijswijziging(en), treden Partijen in overleg. Totdat Partijen alsnog overeenstemming hebben bereikt, blijven de bestaande tarieven ongewijzigd van kracht.</w:t>
      </w:r>
      <w:r w:rsidR="001A6420">
        <w:rPr>
          <w:rFonts w:cs="Arial"/>
        </w:rPr>
        <w:t xml:space="preserve"> </w:t>
      </w:r>
      <w:r w:rsidRPr="001A6420" w:rsidR="001A6420">
        <w:rPr>
          <w:rFonts w:cs="Arial"/>
        </w:rPr>
        <w:t xml:space="preserve">Opdrachtgever zal zijn akkoord met voorgestelde prijswijziging(en) niet op onredelijke gronden onthouden.  </w:t>
      </w:r>
    </w:p>
    <w:p w:rsidR="001A6420" w:rsidP="001A6420" w:rsidRDefault="001A6420" w14:paraId="4B92A48E" w14:textId="77777777">
      <w:pPr>
        <w:pStyle w:val="Lijstalinea"/>
        <w:rPr>
          <w:rFonts w:cs="Arial"/>
        </w:rPr>
      </w:pPr>
    </w:p>
    <w:p w:rsidRPr="001A6420" w:rsidR="009376EC" w:rsidP="001C6A5D" w:rsidRDefault="001C6A5D" w14:paraId="4E45C9BF" w14:textId="52009654">
      <w:pPr>
        <w:rPr>
          <w:rFonts w:cs="Arial"/>
        </w:rPr>
      </w:pPr>
      <w:r>
        <w:rPr>
          <w:rFonts w:cs="Arial"/>
        </w:rPr>
        <w:t>4.7.</w:t>
      </w:r>
      <w:r>
        <w:rPr>
          <w:rFonts w:cs="Arial"/>
        </w:rPr>
        <w:tab/>
      </w:r>
      <w:r w:rsidRPr="001A6420" w:rsidR="001A6420">
        <w:rPr>
          <w:rFonts w:cs="Arial"/>
        </w:rPr>
        <w:t>Inhaalslagen voor niet toegepaste indexeringen zijn niet mogelijk.</w:t>
      </w:r>
      <w:r w:rsidRPr="001A6420" w:rsidR="001A6420">
        <w:rPr>
          <w:rFonts w:cs="Arial"/>
        </w:rPr>
        <w:cr/>
      </w:r>
    </w:p>
    <w:p w:rsidR="00656A85" w:rsidP="00656A85" w:rsidRDefault="009376EC" w14:paraId="724C7BA3" w14:textId="7684DB35">
      <w:pPr>
        <w:pStyle w:val="Kop3"/>
        <w:numPr>
          <w:ilvl w:val="0"/>
          <w:numId w:val="0"/>
        </w:numPr>
        <w:tabs>
          <w:tab w:val="left" w:pos="1475"/>
          <w:tab w:val="left" w:pos="1701"/>
        </w:tabs>
        <w:rPr>
          <w:sz w:val="32"/>
        </w:rPr>
      </w:pPr>
      <w:r>
        <w:rPr>
          <w:sz w:val="32"/>
        </w:rPr>
        <w:t xml:space="preserve">Artikel </w:t>
      </w:r>
      <w:r w:rsidR="001C6A5D">
        <w:rPr>
          <w:sz w:val="32"/>
        </w:rPr>
        <w:t>5</w:t>
      </w:r>
      <w:r>
        <w:rPr>
          <w:sz w:val="32"/>
        </w:rPr>
        <w:tab/>
      </w:r>
      <w:r w:rsidRPr="00656A85" w:rsidR="00656A85">
        <w:rPr>
          <w:sz w:val="32"/>
        </w:rPr>
        <w:t>Nadere overeenkomsten (werking Raamovereenkomst)</w:t>
      </w:r>
    </w:p>
    <w:p w:rsidRPr="000F4A0A" w:rsidR="00656A85" w:rsidP="00160012" w:rsidRDefault="001C6A5D" w14:paraId="0CCA6C06" w14:textId="0A7E509D">
      <w:pPr>
        <w:spacing w:line="240" w:lineRule="auto"/>
        <w:ind w:left="705" w:hanging="705"/>
        <w:rPr>
          <w:rFonts w:cstheme="minorHAnsi"/>
        </w:rPr>
      </w:pPr>
      <w:r>
        <w:t>5.1.</w:t>
      </w:r>
      <w:r>
        <w:tab/>
      </w:r>
      <w:r w:rsidRPr="00C31C92" w:rsidR="00656A85">
        <w:t xml:space="preserve">Leveringen </w:t>
      </w:r>
      <w:r w:rsidR="000F4A0A">
        <w:t xml:space="preserve">en bijbehorende diensten </w:t>
      </w:r>
      <w:r w:rsidRPr="00C31C92" w:rsidR="00656A85">
        <w:t xml:space="preserve">binnen de Raamovereenkomst worden uitsluitend verricht op basis van een </w:t>
      </w:r>
      <w:r w:rsidRPr="000F4A0A" w:rsidR="00656A85">
        <w:rPr>
          <w:rFonts w:cstheme="minorHAnsi"/>
        </w:rPr>
        <w:t>Nadere overeenkomst. Een Nadere overeenkomst komt tot stand met een Opdrachtbrief door Opdrachtgever waarin de te verrichten Leveringen zijn beschreven en waarover vooraf afstemming heeft plaatsgevonden met Opdrachtnemer over:</w:t>
      </w:r>
    </w:p>
    <w:p w:rsidRPr="00656A85" w:rsidR="00656A85" w:rsidP="00412147" w:rsidRDefault="00656A85" w14:paraId="4C9ED7D4" w14:textId="77777777">
      <w:pPr>
        <w:pStyle w:val="Nummeringmeerdereniveaus"/>
        <w:numPr>
          <w:ilvl w:val="1"/>
          <w:numId w:val="7"/>
        </w:numPr>
        <w:ind w:left="709" w:firstLine="0"/>
        <w:rPr>
          <w:rFonts w:asciiTheme="minorHAnsi" w:hAnsiTheme="minorHAnsi" w:cstheme="minorHAnsi"/>
          <w:sz w:val="22"/>
          <w:szCs w:val="22"/>
        </w:rPr>
      </w:pPr>
      <w:r w:rsidRPr="00656A85">
        <w:rPr>
          <w:rFonts w:asciiTheme="minorHAnsi" w:hAnsiTheme="minorHAnsi" w:cstheme="minorHAnsi"/>
          <w:sz w:val="22"/>
          <w:szCs w:val="22"/>
        </w:rPr>
        <w:t>Specificaties van de te verrichten Leveringen;</w:t>
      </w:r>
    </w:p>
    <w:p w:rsidRPr="00656A85" w:rsidR="00656A85" w:rsidP="00412147" w:rsidRDefault="00656A85" w14:paraId="7099549B" w14:textId="77777777">
      <w:pPr>
        <w:pStyle w:val="Nummeringmeerdereniveaus"/>
        <w:numPr>
          <w:ilvl w:val="1"/>
          <w:numId w:val="7"/>
        </w:numPr>
        <w:ind w:left="709" w:firstLine="0"/>
        <w:rPr>
          <w:rFonts w:asciiTheme="minorHAnsi" w:hAnsiTheme="minorHAnsi" w:cstheme="minorHAnsi"/>
          <w:sz w:val="22"/>
          <w:szCs w:val="22"/>
        </w:rPr>
      </w:pPr>
      <w:r w:rsidRPr="00656A85">
        <w:rPr>
          <w:rFonts w:asciiTheme="minorHAnsi" w:hAnsiTheme="minorHAnsi" w:cstheme="minorHAnsi"/>
          <w:sz w:val="22"/>
          <w:szCs w:val="22"/>
        </w:rPr>
        <w:t>De gewenste leverdatum(s);</w:t>
      </w:r>
    </w:p>
    <w:p w:rsidR="00656A85" w:rsidP="00412147" w:rsidRDefault="00656A85" w14:paraId="454FBDC3" w14:textId="42F4D763">
      <w:pPr>
        <w:pStyle w:val="Nummeringmeerdereniveaus"/>
        <w:numPr>
          <w:ilvl w:val="1"/>
          <w:numId w:val="7"/>
        </w:numPr>
        <w:ind w:left="709" w:firstLine="0"/>
        <w:rPr>
          <w:rFonts w:asciiTheme="minorHAnsi" w:hAnsiTheme="minorHAnsi" w:cstheme="minorHAnsi"/>
          <w:sz w:val="22"/>
          <w:szCs w:val="22"/>
        </w:rPr>
      </w:pPr>
      <w:r w:rsidRPr="00656A85">
        <w:rPr>
          <w:rFonts w:asciiTheme="minorHAnsi" w:hAnsiTheme="minorHAnsi" w:cstheme="minorHAnsi"/>
          <w:sz w:val="22"/>
          <w:szCs w:val="22"/>
        </w:rPr>
        <w:t>De prijsstelling</w:t>
      </w:r>
      <w:r w:rsidR="00D50A95">
        <w:rPr>
          <w:rFonts w:asciiTheme="minorHAnsi" w:hAnsiTheme="minorHAnsi" w:cstheme="minorHAnsi"/>
          <w:sz w:val="22"/>
          <w:szCs w:val="22"/>
        </w:rPr>
        <w:t xml:space="preserve"> op basis van de prijzen in de Raamovereenkomst</w:t>
      </w:r>
      <w:r w:rsidRPr="00656A85">
        <w:rPr>
          <w:rFonts w:asciiTheme="minorHAnsi" w:hAnsiTheme="minorHAnsi" w:cstheme="minorHAnsi"/>
          <w:sz w:val="22"/>
          <w:szCs w:val="22"/>
        </w:rPr>
        <w:t>.</w:t>
      </w:r>
    </w:p>
    <w:p w:rsidR="00C31C92" w:rsidP="00C31C92" w:rsidRDefault="00C31C92" w14:paraId="6C6E9605" w14:textId="77777777">
      <w:pPr>
        <w:pStyle w:val="Nummeringmeerdereniveaus"/>
        <w:ind w:left="709"/>
        <w:rPr>
          <w:rFonts w:asciiTheme="minorHAnsi" w:hAnsiTheme="minorHAnsi" w:cstheme="minorHAnsi"/>
          <w:sz w:val="22"/>
          <w:szCs w:val="22"/>
        </w:rPr>
      </w:pPr>
    </w:p>
    <w:p w:rsidRPr="00C31C92" w:rsidR="00656A85" w:rsidP="00160012" w:rsidRDefault="001C6A5D" w14:paraId="73BC77AD" w14:textId="6FC03A9A">
      <w:pPr>
        <w:spacing w:line="240" w:lineRule="auto"/>
        <w:ind w:left="705" w:hanging="705"/>
        <w:rPr>
          <w:rFonts w:cstheme="minorHAnsi"/>
        </w:rPr>
      </w:pPr>
      <w:r>
        <w:rPr>
          <w:rFonts w:cs="Arial"/>
        </w:rPr>
        <w:t>5.2.</w:t>
      </w:r>
      <w:r>
        <w:rPr>
          <w:rFonts w:cs="Arial"/>
        </w:rPr>
        <w:tab/>
      </w:r>
      <w:r w:rsidR="00C31C92">
        <w:rPr>
          <w:rFonts w:cs="Arial"/>
        </w:rPr>
        <w:t xml:space="preserve">Wanneer Opdrachtnemer </w:t>
      </w:r>
      <w:r w:rsidR="007E7061">
        <w:rPr>
          <w:rFonts w:cs="Arial"/>
        </w:rPr>
        <w:t xml:space="preserve">het gevraagde niet, of niet binnen de redelijk gewenste </w:t>
      </w:r>
      <w:r w:rsidR="00A53925">
        <w:rPr>
          <w:rFonts w:cs="Arial"/>
        </w:rPr>
        <w:t>leverdatum kan leveren, dan is Opdrachtgever gerechtigd om de opdracht buiten de raamovereenkomst om aan een derde te verstrekken.</w:t>
      </w:r>
    </w:p>
    <w:p w:rsidR="00656A85" w:rsidP="009376EC" w:rsidRDefault="00656A85" w14:paraId="7BCB3423" w14:textId="77777777">
      <w:pPr>
        <w:pStyle w:val="Kop3"/>
        <w:numPr>
          <w:ilvl w:val="0"/>
          <w:numId w:val="0"/>
        </w:numPr>
        <w:tabs>
          <w:tab w:val="left" w:pos="1701"/>
        </w:tabs>
        <w:rPr>
          <w:sz w:val="32"/>
        </w:rPr>
      </w:pPr>
    </w:p>
    <w:p w:rsidRPr="00B7722A" w:rsidR="009376EC" w:rsidP="009376EC" w:rsidRDefault="00656A85" w14:paraId="66597EF9" w14:textId="0736917E">
      <w:pPr>
        <w:pStyle w:val="Kop3"/>
        <w:numPr>
          <w:ilvl w:val="0"/>
          <w:numId w:val="0"/>
        </w:numPr>
        <w:tabs>
          <w:tab w:val="left" w:pos="1701"/>
        </w:tabs>
        <w:rPr>
          <w:sz w:val="32"/>
        </w:rPr>
      </w:pPr>
      <w:r>
        <w:rPr>
          <w:sz w:val="32"/>
        </w:rPr>
        <w:t xml:space="preserve">Artikel </w:t>
      </w:r>
      <w:r w:rsidR="001C6A5D">
        <w:rPr>
          <w:sz w:val="32"/>
        </w:rPr>
        <w:t>6</w:t>
      </w:r>
      <w:r>
        <w:rPr>
          <w:sz w:val="32"/>
        </w:rPr>
        <w:t xml:space="preserve"> </w:t>
      </w:r>
      <w:r w:rsidR="001C6A5D">
        <w:rPr>
          <w:sz w:val="32"/>
        </w:rPr>
        <w:tab/>
      </w:r>
      <w:r w:rsidRPr="00B7722A" w:rsidR="009376EC">
        <w:rPr>
          <w:sz w:val="32"/>
        </w:rPr>
        <w:t xml:space="preserve">Facturatie en betaling </w:t>
      </w:r>
    </w:p>
    <w:p w:rsidRPr="001C6A5D" w:rsidR="009376EC" w:rsidP="00160012" w:rsidRDefault="001C6A5D" w14:paraId="12690774" w14:textId="2AEE6428">
      <w:pPr>
        <w:spacing w:line="240" w:lineRule="auto"/>
        <w:ind w:left="705" w:hanging="705"/>
        <w:rPr>
          <w:rFonts w:cs="Arial"/>
        </w:rPr>
      </w:pPr>
      <w:r>
        <w:rPr>
          <w:rFonts w:cs="Arial"/>
        </w:rPr>
        <w:t>6.1.</w:t>
      </w:r>
      <w:r>
        <w:rPr>
          <w:rFonts w:cs="Arial"/>
        </w:rPr>
        <w:tab/>
      </w:r>
      <w:r w:rsidRPr="001C6A5D" w:rsidR="009376EC">
        <w:rPr>
          <w:rFonts w:cs="Arial"/>
        </w:rPr>
        <w:t xml:space="preserve">Facturatie door Opdrachtnemer geschiedt achteraf, tenzij Partijen schriftelijk anders overeenkomen. </w:t>
      </w:r>
    </w:p>
    <w:p w:rsidRPr="000C1896" w:rsidR="009376EC" w:rsidP="00A53925" w:rsidRDefault="009376EC" w14:paraId="624F9D51" w14:textId="77777777">
      <w:pPr>
        <w:ind w:left="709" w:hanging="709"/>
        <w:rPr>
          <w:rFonts w:cs="Arial"/>
        </w:rPr>
      </w:pPr>
    </w:p>
    <w:p w:rsidR="009376EC" w:rsidP="00160012" w:rsidRDefault="001C6A5D" w14:paraId="235324C3" w14:textId="3C762E71">
      <w:pPr>
        <w:spacing w:line="240" w:lineRule="auto"/>
        <w:ind w:left="705" w:hanging="705"/>
        <w:rPr>
          <w:rFonts w:cs="Arial"/>
        </w:rPr>
      </w:pPr>
      <w:r>
        <w:rPr>
          <w:rFonts w:cs="Arial"/>
        </w:rPr>
        <w:t>6.2.</w:t>
      </w:r>
      <w:r>
        <w:rPr>
          <w:rFonts w:cs="Arial"/>
        </w:rPr>
        <w:tab/>
      </w:r>
      <w:r w:rsidRPr="005D2500" w:rsidR="009376EC">
        <w:rPr>
          <w:rFonts w:cs="Arial"/>
        </w:rPr>
        <w:t>De door Opdrachtgever te betalen bedragen voor de verrichte leveringen zullen door Opdrachtnemer worden gefactureerd en dienen bij voorkeur via PEPPOL (E-facturering) worden aangeleverd. Het organisatie-identificatienummer is: 00000001857127858000.</w:t>
      </w:r>
      <w:r w:rsidR="009376EC">
        <w:rPr>
          <w:rFonts w:cs="Arial"/>
        </w:rPr>
        <w:t xml:space="preserve"> </w:t>
      </w:r>
      <w:r w:rsidRPr="005D2500" w:rsidR="009376EC">
        <w:rPr>
          <w:rFonts w:cs="Arial"/>
        </w:rPr>
        <w:t>De Peppol factuur moet voorzien zijn van een “string BASE64 embedded in XML”.</w:t>
      </w:r>
    </w:p>
    <w:p w:rsidR="009376EC" w:rsidP="00A53925" w:rsidRDefault="009376EC" w14:paraId="47B61BBD" w14:textId="77777777">
      <w:pPr>
        <w:pStyle w:val="Lijstalinea"/>
        <w:ind w:left="709" w:hanging="709"/>
        <w:rPr>
          <w:rFonts w:cs="Arial"/>
        </w:rPr>
      </w:pPr>
    </w:p>
    <w:p w:rsidRPr="005D2500" w:rsidR="009376EC" w:rsidP="00160012" w:rsidRDefault="001C6A5D" w14:paraId="305305C4" w14:textId="793EC098">
      <w:pPr>
        <w:spacing w:line="240" w:lineRule="auto"/>
        <w:ind w:left="705" w:hanging="705"/>
        <w:rPr>
          <w:rFonts w:cs="Arial"/>
        </w:rPr>
      </w:pPr>
      <w:r>
        <w:rPr>
          <w:rFonts w:cs="Arial"/>
        </w:rPr>
        <w:t>6.3.</w:t>
      </w:r>
      <w:r>
        <w:rPr>
          <w:rFonts w:cs="Arial"/>
        </w:rPr>
        <w:tab/>
      </w:r>
      <w:r w:rsidRPr="00BF5726" w:rsidR="009376EC">
        <w:rPr>
          <w:rFonts w:cs="Arial"/>
        </w:rPr>
        <w:t xml:space="preserve">Indien E-facturering (nog) niet mogelijk is dient de factuur in PDF-formaat per e-mail te worden toegezonden aan </w:t>
      </w:r>
      <w:hyperlink w:history="1" r:id="rId27">
        <w:r w:rsidRPr="00543033" w:rsidR="009376EC">
          <w:rPr>
            <w:rStyle w:val="Hyperlink"/>
            <w:rFonts w:cs="Arial"/>
          </w:rPr>
          <w:t>facturen@waterschaplimburg.nl</w:t>
        </w:r>
      </w:hyperlink>
      <w:r w:rsidR="009376EC">
        <w:t xml:space="preserve"> </w:t>
      </w:r>
      <w:r w:rsidRPr="00BF5726" w:rsidR="009376EC">
        <w:rPr>
          <w:rFonts w:cs="Arial"/>
        </w:rPr>
        <w:t>en dient facturatie via PEPPOL z.s.m. gerealiseerd te worden. Na gunning worden hier nadere afspraken over gemaakt.</w:t>
      </w:r>
      <w:r w:rsidR="009376EC">
        <w:rPr>
          <w:rFonts w:cs="Arial"/>
        </w:rPr>
        <w:t xml:space="preserve"> </w:t>
      </w:r>
    </w:p>
    <w:p w:rsidRPr="000C1896" w:rsidR="009376EC" w:rsidP="00A53925" w:rsidRDefault="009376EC" w14:paraId="7C10FD73" w14:textId="77777777">
      <w:pPr>
        <w:ind w:left="709" w:hanging="709"/>
        <w:rPr>
          <w:rFonts w:cs="Arial"/>
        </w:rPr>
      </w:pPr>
    </w:p>
    <w:p w:rsidRPr="000C1896" w:rsidR="009376EC" w:rsidP="00160012" w:rsidRDefault="001C6A5D" w14:paraId="32D82F65" w14:textId="0A15E038">
      <w:pPr>
        <w:spacing w:line="240" w:lineRule="auto"/>
        <w:ind w:left="705" w:hanging="705"/>
        <w:rPr>
          <w:rFonts w:cs="Arial"/>
          <w:color w:val="000000"/>
        </w:rPr>
      </w:pPr>
      <w:r>
        <w:rPr>
          <w:rFonts w:cs="Arial"/>
          <w:color w:val="000000"/>
        </w:rPr>
        <w:t>6.4.</w:t>
      </w:r>
      <w:r>
        <w:rPr>
          <w:rFonts w:cs="Arial"/>
          <w:color w:val="000000"/>
        </w:rPr>
        <w:tab/>
      </w:r>
      <w:r w:rsidRPr="000C1896" w:rsidR="009376EC">
        <w:rPr>
          <w:rFonts w:cs="Arial"/>
          <w:color w:val="000000"/>
        </w:rPr>
        <w:t xml:space="preserve">Er kan uitsluitend door </w:t>
      </w:r>
      <w:r w:rsidR="009376EC">
        <w:rPr>
          <w:rFonts w:cs="Arial"/>
          <w:color w:val="000000"/>
        </w:rPr>
        <w:t>O</w:t>
      </w:r>
      <w:r w:rsidRPr="000C1896" w:rsidR="009376EC">
        <w:rPr>
          <w:rFonts w:cs="Arial"/>
          <w:color w:val="000000"/>
        </w:rPr>
        <w:t xml:space="preserve">pdrachtnemer aan </w:t>
      </w:r>
      <w:r w:rsidR="009376EC">
        <w:rPr>
          <w:rFonts w:cs="Arial"/>
          <w:color w:val="000000"/>
        </w:rPr>
        <w:t>O</w:t>
      </w:r>
      <w:r w:rsidRPr="000C1896" w:rsidR="009376EC">
        <w:rPr>
          <w:rFonts w:cs="Arial"/>
          <w:color w:val="000000"/>
        </w:rPr>
        <w:t xml:space="preserve">pdrachtgever worden gefactureerd. Facturen voortvloeiende uit mogelijke onderaanneming worden door </w:t>
      </w:r>
      <w:r w:rsidR="009376EC">
        <w:rPr>
          <w:rFonts w:cs="Arial"/>
          <w:color w:val="000000"/>
        </w:rPr>
        <w:t>O</w:t>
      </w:r>
      <w:r w:rsidRPr="000C1896" w:rsidR="009376EC">
        <w:rPr>
          <w:rFonts w:cs="Arial"/>
          <w:color w:val="000000"/>
        </w:rPr>
        <w:t xml:space="preserve">pdrachtgever niet geaccepteerd. </w:t>
      </w:r>
    </w:p>
    <w:p w:rsidRPr="000C1896" w:rsidR="009376EC" w:rsidP="00A53925" w:rsidRDefault="009376EC" w14:paraId="2A9F1108" w14:textId="77777777">
      <w:pPr>
        <w:tabs>
          <w:tab w:val="left" w:pos="567"/>
        </w:tabs>
        <w:autoSpaceDE w:val="0"/>
        <w:autoSpaceDN w:val="0"/>
        <w:adjustRightInd w:val="0"/>
        <w:ind w:left="709" w:hanging="709"/>
        <w:rPr>
          <w:rFonts w:cs="Arial"/>
          <w:color w:val="000000"/>
        </w:rPr>
      </w:pPr>
    </w:p>
    <w:p w:rsidRPr="000C1896" w:rsidR="009376EC" w:rsidP="001C6A5D" w:rsidRDefault="001C6A5D" w14:paraId="335D237E" w14:textId="2DE89AA9">
      <w:pPr>
        <w:spacing w:line="240" w:lineRule="auto"/>
        <w:rPr>
          <w:rFonts w:cs="Arial"/>
        </w:rPr>
      </w:pPr>
      <w:r>
        <w:rPr>
          <w:rFonts w:cs="Arial"/>
        </w:rPr>
        <w:t>6.5.</w:t>
      </w:r>
      <w:r>
        <w:rPr>
          <w:rFonts w:cs="Arial"/>
        </w:rPr>
        <w:tab/>
      </w:r>
      <w:r w:rsidRPr="000C1896" w:rsidR="009376EC">
        <w:rPr>
          <w:rFonts w:cs="Arial"/>
        </w:rPr>
        <w:t xml:space="preserve">De facturen zullen tenminste de volgende gegevens bevatten: </w:t>
      </w:r>
    </w:p>
    <w:p w:rsidRPr="00A53925" w:rsidR="009376EC" w:rsidP="00412147" w:rsidRDefault="009376EC" w14:paraId="17276C79" w14:textId="3E694511">
      <w:pPr>
        <w:pStyle w:val="Lijstalinea"/>
        <w:numPr>
          <w:ilvl w:val="0"/>
          <w:numId w:val="8"/>
        </w:numPr>
        <w:spacing w:line="240" w:lineRule="auto"/>
        <w:ind w:left="709" w:firstLine="0"/>
        <w:rPr>
          <w:rFonts w:cs="Arial"/>
        </w:rPr>
      </w:pPr>
      <w:r w:rsidRPr="00A53925">
        <w:rPr>
          <w:rFonts w:cs="Arial"/>
        </w:rPr>
        <w:t>Zaaknummer;</w:t>
      </w:r>
    </w:p>
    <w:p w:rsidRPr="00624064" w:rsidR="009376EC" w:rsidP="00A53925" w:rsidRDefault="00A53925" w14:paraId="21410F9E" w14:textId="0E1FE91D">
      <w:pPr>
        <w:spacing w:line="240" w:lineRule="auto"/>
        <w:ind w:left="709"/>
        <w:rPr>
          <w:rFonts w:cs="Arial"/>
        </w:rPr>
      </w:pPr>
      <w:r>
        <w:rPr>
          <w:rFonts w:cs="Arial"/>
        </w:rPr>
        <w:t>-</w:t>
      </w:r>
      <w:r>
        <w:rPr>
          <w:rFonts w:cs="Arial"/>
        </w:rPr>
        <w:tab/>
      </w:r>
      <w:r w:rsidR="003D2727">
        <w:rPr>
          <w:rFonts w:cs="Arial"/>
        </w:rPr>
        <w:t>Opdrachtnummer;</w:t>
      </w:r>
    </w:p>
    <w:p w:rsidRPr="00624064" w:rsidR="009376EC" w:rsidP="00A53925" w:rsidRDefault="00A53925" w14:paraId="5800EE06" w14:textId="346B15AD">
      <w:pPr>
        <w:spacing w:line="240" w:lineRule="auto"/>
        <w:ind w:left="709"/>
        <w:rPr>
          <w:rFonts w:cs="Arial"/>
        </w:rPr>
      </w:pPr>
      <w:r>
        <w:rPr>
          <w:rFonts w:cs="Arial"/>
        </w:rPr>
        <w:t>-</w:t>
      </w:r>
      <w:r>
        <w:rPr>
          <w:rFonts w:cs="Arial"/>
        </w:rPr>
        <w:tab/>
      </w:r>
      <w:r w:rsidRPr="00624064" w:rsidR="009376EC">
        <w:rPr>
          <w:rFonts w:cs="Arial"/>
        </w:rPr>
        <w:t>Leverdatum;</w:t>
      </w:r>
    </w:p>
    <w:p w:rsidRPr="00624064" w:rsidR="009376EC" w:rsidP="00A53925" w:rsidRDefault="00A53925" w14:paraId="36B83CEA" w14:textId="1B8BD8BB">
      <w:pPr>
        <w:spacing w:line="240" w:lineRule="auto"/>
        <w:ind w:left="709"/>
        <w:rPr>
          <w:rFonts w:cs="Arial"/>
        </w:rPr>
      </w:pPr>
      <w:r>
        <w:rPr>
          <w:rFonts w:cs="Arial"/>
        </w:rPr>
        <w:t>-</w:t>
      </w:r>
      <w:r>
        <w:rPr>
          <w:rFonts w:cs="Arial"/>
        </w:rPr>
        <w:tab/>
      </w:r>
      <w:r w:rsidRPr="00624064" w:rsidR="009376EC">
        <w:rPr>
          <w:rFonts w:cs="Arial"/>
        </w:rPr>
        <w:t>Afleveradres.</w:t>
      </w:r>
    </w:p>
    <w:p w:rsidRPr="000C1896" w:rsidR="009376EC" w:rsidP="00A53925" w:rsidRDefault="009376EC" w14:paraId="5505A397" w14:textId="77777777">
      <w:pPr>
        <w:ind w:left="709" w:hanging="709"/>
        <w:rPr>
          <w:rFonts w:cs="Arial"/>
        </w:rPr>
      </w:pPr>
    </w:p>
    <w:p w:rsidRPr="000C1896" w:rsidR="009376EC" w:rsidP="00160012" w:rsidRDefault="001C6A5D" w14:paraId="5461B5BD" w14:textId="7CD00F58">
      <w:pPr>
        <w:spacing w:line="240" w:lineRule="auto"/>
        <w:ind w:left="705" w:hanging="705"/>
        <w:rPr>
          <w:rFonts w:cs="Arial"/>
        </w:rPr>
      </w:pPr>
      <w:r>
        <w:rPr>
          <w:rFonts w:cs="Arial"/>
        </w:rPr>
        <w:t>6.6.</w:t>
      </w:r>
      <w:r>
        <w:rPr>
          <w:rFonts w:cs="Arial"/>
        </w:rPr>
        <w:tab/>
      </w:r>
      <w:r w:rsidRPr="000C1896" w:rsidR="009376EC">
        <w:rPr>
          <w:rFonts w:cs="Arial"/>
        </w:rPr>
        <w:t xml:space="preserve">Met betaling van de factuur wordt geen afstand gedaan van rechten en vorderingen die </w:t>
      </w:r>
      <w:r w:rsidR="009376EC">
        <w:rPr>
          <w:rFonts w:cs="Arial"/>
        </w:rPr>
        <w:t>O</w:t>
      </w:r>
      <w:r w:rsidRPr="000C1896" w:rsidR="009376EC">
        <w:rPr>
          <w:rFonts w:cs="Arial"/>
        </w:rPr>
        <w:t xml:space="preserve">pdrachtgever heeft jegens </w:t>
      </w:r>
      <w:r w:rsidR="009376EC">
        <w:rPr>
          <w:rFonts w:cs="Arial"/>
        </w:rPr>
        <w:t>O</w:t>
      </w:r>
      <w:r w:rsidRPr="000C1896" w:rsidR="009376EC">
        <w:rPr>
          <w:rFonts w:cs="Arial"/>
        </w:rPr>
        <w:t xml:space="preserve">pdrachtnemer. </w:t>
      </w:r>
    </w:p>
    <w:p w:rsidR="009376EC" w:rsidP="009376EC" w:rsidRDefault="009376EC" w14:paraId="4386045A" w14:textId="77777777">
      <w:pPr>
        <w:tabs>
          <w:tab w:val="left" w:pos="567"/>
        </w:tabs>
        <w:autoSpaceDE w:val="0"/>
        <w:autoSpaceDN w:val="0"/>
        <w:adjustRightInd w:val="0"/>
        <w:rPr>
          <w:rFonts w:cs="Arial"/>
          <w:color w:val="000000"/>
          <w:sz w:val="20"/>
        </w:rPr>
      </w:pPr>
    </w:p>
    <w:p w:rsidRPr="00B7722A" w:rsidR="009376EC" w:rsidP="009376EC" w:rsidRDefault="009376EC" w14:paraId="0761D1BB" w14:textId="1F9EDDE8">
      <w:pPr>
        <w:pStyle w:val="Kop3"/>
        <w:numPr>
          <w:ilvl w:val="0"/>
          <w:numId w:val="0"/>
        </w:numPr>
        <w:tabs>
          <w:tab w:val="left" w:pos="1701"/>
        </w:tabs>
        <w:ind w:left="1701" w:hanging="1701"/>
        <w:rPr>
          <w:sz w:val="32"/>
        </w:rPr>
      </w:pPr>
      <w:r w:rsidRPr="00B7722A">
        <w:rPr>
          <w:sz w:val="32"/>
        </w:rPr>
        <w:t xml:space="preserve">Artikel </w:t>
      </w:r>
      <w:r w:rsidR="001C6A5D">
        <w:rPr>
          <w:sz w:val="32"/>
        </w:rPr>
        <w:t>7</w:t>
      </w:r>
      <w:r>
        <w:rPr>
          <w:sz w:val="32"/>
        </w:rPr>
        <w:tab/>
      </w:r>
      <w:r w:rsidRPr="00B7722A">
        <w:rPr>
          <w:sz w:val="32"/>
        </w:rPr>
        <w:t>Algemene Waterschaps</w:t>
      </w:r>
      <w:r w:rsidR="00656A85">
        <w:rPr>
          <w:sz w:val="32"/>
        </w:rPr>
        <w:t>inkoop</w:t>
      </w:r>
      <w:r w:rsidRPr="00B7722A">
        <w:rPr>
          <w:sz w:val="32"/>
        </w:rPr>
        <w:t>voorwaarden Waterschap Limburg</w:t>
      </w:r>
    </w:p>
    <w:p w:rsidRPr="001C6A5D" w:rsidR="009376EC" w:rsidP="00160012" w:rsidRDefault="001C6A5D" w14:paraId="4EB7AF07" w14:textId="2C2AC5FB">
      <w:pPr>
        <w:ind w:left="705" w:hanging="705"/>
        <w:rPr>
          <w:rFonts w:cs="Arial"/>
        </w:rPr>
      </w:pPr>
      <w:r>
        <w:rPr>
          <w:rFonts w:cs="Arial"/>
        </w:rPr>
        <w:t>7.1.</w:t>
      </w:r>
      <w:r>
        <w:rPr>
          <w:rFonts w:cs="Arial"/>
        </w:rPr>
        <w:tab/>
      </w:r>
      <w:r w:rsidRPr="001C6A5D" w:rsidR="009376EC">
        <w:rPr>
          <w:rFonts w:cs="Arial"/>
        </w:rPr>
        <w:t>Op deze raamovereenkomst en de onder deze raamovereenkomst gesloten nadere Overeenkomsten zijn van toepassing de Algemene Waterschaps</w:t>
      </w:r>
      <w:r w:rsidRPr="001C6A5D" w:rsidR="004C2EF0">
        <w:rPr>
          <w:rFonts w:cs="Arial"/>
        </w:rPr>
        <w:t>inkoop</w:t>
      </w:r>
      <w:r w:rsidRPr="001C6A5D" w:rsidR="009376EC">
        <w:rPr>
          <w:rFonts w:cs="Arial"/>
        </w:rPr>
        <w:t xml:space="preserve">voorwaarden </w:t>
      </w:r>
      <w:r w:rsidRPr="001C6A5D" w:rsidR="004C2EF0">
        <w:rPr>
          <w:rFonts w:cs="Arial"/>
        </w:rPr>
        <w:t xml:space="preserve">voor leveringen </w:t>
      </w:r>
      <w:r w:rsidRPr="001C6A5D" w:rsidR="009376EC">
        <w:rPr>
          <w:rFonts w:cs="Arial"/>
        </w:rPr>
        <w:t>(AWIV</w:t>
      </w:r>
      <w:r w:rsidRPr="001C6A5D" w:rsidR="004C2EF0">
        <w:rPr>
          <w:rFonts w:cs="Arial"/>
        </w:rPr>
        <w:t>-2018</w:t>
      </w:r>
      <w:r w:rsidRPr="001C6A5D" w:rsidR="009376EC">
        <w:rPr>
          <w:rFonts w:cs="Arial"/>
        </w:rPr>
        <w:t xml:space="preserve">), voor zover daarvan in deze raamovereenkomst of de bijlagen niet wordt afgeweken. </w:t>
      </w:r>
    </w:p>
    <w:p w:rsidRPr="001C6A5D" w:rsidR="009376EC" w:rsidP="00160012" w:rsidRDefault="001C6A5D" w14:paraId="78DA4BBD" w14:textId="56423DC9">
      <w:pPr>
        <w:ind w:left="705" w:hanging="705"/>
        <w:rPr>
          <w:rFonts w:cs="Arial"/>
        </w:rPr>
      </w:pPr>
      <w:r>
        <w:rPr>
          <w:rFonts w:cs="Arial"/>
        </w:rPr>
        <w:t>7.2.</w:t>
      </w:r>
      <w:r>
        <w:rPr>
          <w:rFonts w:cs="Arial"/>
        </w:rPr>
        <w:tab/>
      </w:r>
      <w:r w:rsidRPr="001C6A5D" w:rsidR="00A53925">
        <w:rPr>
          <w:rFonts w:cs="Arial"/>
        </w:rPr>
        <w:t>De</w:t>
      </w:r>
      <w:r w:rsidRPr="001C6A5D" w:rsidR="009376EC">
        <w:rPr>
          <w:rFonts w:cs="Arial"/>
        </w:rPr>
        <w:t xml:space="preserve"> (eventueel) door Opdrachtnemer gehanteerde algemene voorwaarden zijn uitdrukkelijk uitgesloten.</w:t>
      </w:r>
    </w:p>
    <w:p w:rsidR="009376EC" w:rsidP="009376EC" w:rsidRDefault="009376EC" w14:paraId="69988AF8" w14:textId="77777777">
      <w:pPr>
        <w:pStyle w:val="Kop3"/>
        <w:numPr>
          <w:ilvl w:val="0"/>
          <w:numId w:val="0"/>
        </w:numPr>
      </w:pPr>
    </w:p>
    <w:p w:rsidRPr="00B7722A" w:rsidR="009376EC" w:rsidP="009376EC" w:rsidRDefault="009376EC" w14:paraId="1C1828EF" w14:textId="7E93875E">
      <w:pPr>
        <w:pStyle w:val="Kop3"/>
        <w:numPr>
          <w:ilvl w:val="0"/>
          <w:numId w:val="0"/>
        </w:numPr>
        <w:tabs>
          <w:tab w:val="left" w:pos="1701"/>
        </w:tabs>
        <w:ind w:left="851" w:hanging="851"/>
        <w:rPr>
          <w:sz w:val="32"/>
        </w:rPr>
      </w:pPr>
      <w:r w:rsidRPr="00B7722A">
        <w:rPr>
          <w:sz w:val="32"/>
        </w:rPr>
        <w:t xml:space="preserve">Artikel </w:t>
      </w:r>
      <w:r w:rsidR="001C6A5D">
        <w:rPr>
          <w:sz w:val="32"/>
        </w:rPr>
        <w:t>8</w:t>
      </w:r>
      <w:r>
        <w:rPr>
          <w:sz w:val="32"/>
        </w:rPr>
        <w:tab/>
      </w:r>
      <w:r w:rsidRPr="00B7722A">
        <w:rPr>
          <w:sz w:val="32"/>
        </w:rPr>
        <w:t>Contactpersonen</w:t>
      </w:r>
    </w:p>
    <w:p w:rsidRPr="00624064" w:rsidR="009376EC" w:rsidP="009376EC" w:rsidRDefault="009376EC" w14:paraId="65E70E52" w14:textId="39BB9F9C">
      <w:r>
        <w:t xml:space="preserve">Contactpersoon voor Opdrachtgever </w:t>
      </w:r>
      <w:r w:rsidRPr="00624064">
        <w:t>is</w:t>
      </w:r>
      <w:r w:rsidR="003C5254">
        <w:t xml:space="preserve"> Christy Kroos</w:t>
      </w:r>
      <w:r w:rsidR="0073405F">
        <w:t xml:space="preserve">, </w:t>
      </w:r>
      <w:r w:rsidR="00254641">
        <w:t>facilitair medewerker</w:t>
      </w:r>
      <w:r w:rsidR="00624064">
        <w:t>.</w:t>
      </w:r>
    </w:p>
    <w:p w:rsidR="009376EC" w:rsidP="004C2EF0" w:rsidRDefault="009376EC" w14:paraId="3C323961" w14:textId="7E2034BD">
      <w:r>
        <w:t xml:space="preserve">Contactpersoon voor Opdrachtnemer is </w:t>
      </w:r>
      <w:r w:rsidRPr="004C2EF0" w:rsidR="00AA2CC7">
        <w:rPr>
          <w:highlight w:val="yellow"/>
        </w:rPr>
        <w:t>N</w:t>
      </w:r>
      <w:r w:rsidRPr="00B90039" w:rsidR="00AA2CC7">
        <w:rPr>
          <w:highlight w:val="yellow"/>
        </w:rPr>
        <w:t>AA</w:t>
      </w:r>
      <w:r w:rsidRPr="00B90039" w:rsidR="00B90039">
        <w:rPr>
          <w:highlight w:val="yellow"/>
        </w:rPr>
        <w:t>M, FUNCTIE</w:t>
      </w:r>
      <w:r w:rsidR="00AA2CC7">
        <w:t>.</w:t>
      </w:r>
    </w:p>
    <w:p w:rsidR="004C2EF0" w:rsidP="004C2EF0" w:rsidRDefault="004C2EF0" w14:paraId="058EBB06" w14:textId="77777777">
      <w:pPr>
        <w:pStyle w:val="Kop3"/>
        <w:numPr>
          <w:ilvl w:val="0"/>
          <w:numId w:val="0"/>
        </w:numPr>
        <w:tabs>
          <w:tab w:val="left" w:pos="1701"/>
        </w:tabs>
        <w:ind w:left="851" w:hanging="851"/>
        <w:rPr>
          <w:sz w:val="32"/>
        </w:rPr>
      </w:pPr>
    </w:p>
    <w:p w:rsidRPr="00B7722A" w:rsidR="004C2EF0" w:rsidP="004C2EF0" w:rsidRDefault="004C2EF0" w14:paraId="0C457A34" w14:textId="7C98E3C1">
      <w:pPr>
        <w:pStyle w:val="Kop3"/>
        <w:numPr>
          <w:ilvl w:val="0"/>
          <w:numId w:val="0"/>
        </w:numPr>
        <w:tabs>
          <w:tab w:val="left" w:pos="1701"/>
        </w:tabs>
        <w:ind w:left="851" w:hanging="851"/>
        <w:rPr>
          <w:sz w:val="32"/>
        </w:rPr>
      </w:pPr>
      <w:r w:rsidRPr="00B7722A">
        <w:rPr>
          <w:sz w:val="32"/>
        </w:rPr>
        <w:t xml:space="preserve">Artikel </w:t>
      </w:r>
      <w:r w:rsidR="001C6A5D">
        <w:rPr>
          <w:sz w:val="32"/>
        </w:rPr>
        <w:t>9</w:t>
      </w:r>
      <w:r>
        <w:rPr>
          <w:sz w:val="32"/>
        </w:rPr>
        <w:tab/>
      </w:r>
      <w:r w:rsidRPr="004C2EF0">
        <w:rPr>
          <w:sz w:val="32"/>
        </w:rPr>
        <w:t>Toepasselijk recht / bevoegde rechter</w:t>
      </w:r>
    </w:p>
    <w:p w:rsidR="004C2EF0" w:rsidP="004C2EF0" w:rsidRDefault="004C2EF0" w14:paraId="72413795" w14:textId="523EFC25">
      <w:r w:rsidRPr="00A12A3E">
        <w:t>Op deze Raamovereenkomst is uitsluitend Nederlands recht van toepassing. Bij geschillen is bij uitsluiting bevoegd de bevoegde rechter in de Rechtbank Limburg.</w:t>
      </w:r>
    </w:p>
    <w:p w:rsidR="004C2EF0" w:rsidP="004C2EF0" w:rsidRDefault="004C2EF0" w14:paraId="4DFD857D" w14:textId="77777777">
      <w:pPr>
        <w:rPr>
          <w:rFonts w:cs="Arial"/>
          <w:b/>
          <w:bCs/>
          <w:color w:val="000000"/>
          <w:sz w:val="20"/>
        </w:rPr>
      </w:pPr>
    </w:p>
    <w:p w:rsidRPr="00B7722A" w:rsidR="009376EC" w:rsidP="009376EC" w:rsidRDefault="009376EC" w14:paraId="6DD01694" w14:textId="6ADF2FC4">
      <w:pPr>
        <w:pStyle w:val="Kop3"/>
        <w:numPr>
          <w:ilvl w:val="0"/>
          <w:numId w:val="0"/>
        </w:numPr>
        <w:tabs>
          <w:tab w:val="left" w:pos="1701"/>
        </w:tabs>
        <w:ind w:left="851" w:hanging="851"/>
        <w:rPr>
          <w:sz w:val="32"/>
        </w:rPr>
      </w:pPr>
      <w:r w:rsidRPr="00B7722A">
        <w:rPr>
          <w:sz w:val="32"/>
        </w:rPr>
        <w:t xml:space="preserve">Artikel </w:t>
      </w:r>
      <w:r w:rsidR="001C6A5D">
        <w:rPr>
          <w:sz w:val="32"/>
        </w:rPr>
        <w:t>10</w:t>
      </w:r>
      <w:r>
        <w:rPr>
          <w:sz w:val="32"/>
        </w:rPr>
        <w:tab/>
      </w:r>
      <w:r w:rsidRPr="00B7722A">
        <w:rPr>
          <w:sz w:val="32"/>
        </w:rPr>
        <w:t>Slotbepalingen</w:t>
      </w:r>
    </w:p>
    <w:p w:rsidRPr="001C6A5D" w:rsidR="009376EC" w:rsidP="00160012" w:rsidRDefault="001C6A5D" w14:paraId="62FF0B86" w14:textId="5260CC47">
      <w:pPr>
        <w:spacing w:line="240" w:lineRule="auto"/>
        <w:ind w:left="705" w:hanging="705"/>
        <w:rPr>
          <w:rFonts w:cs="Arial"/>
        </w:rPr>
      </w:pPr>
      <w:r>
        <w:rPr>
          <w:rFonts w:cs="Arial"/>
        </w:rPr>
        <w:t>10.1.</w:t>
      </w:r>
      <w:r>
        <w:rPr>
          <w:rFonts w:cs="Arial"/>
        </w:rPr>
        <w:tab/>
      </w:r>
      <w:r w:rsidRPr="001C6A5D" w:rsidR="009376EC">
        <w:rPr>
          <w:rFonts w:cs="Arial"/>
        </w:rPr>
        <w:t>Afwijkingen van deze raamovereenkomst zijn slechts bindend voor zover zij uitdrukkelijk tussen Partijen schriftelijk zijn overeengekomen.</w:t>
      </w:r>
    </w:p>
    <w:p w:rsidRPr="001C6A5D" w:rsidR="009376EC" w:rsidP="00160012" w:rsidRDefault="001C6A5D" w14:paraId="6D69F2E9" w14:textId="5E60265F">
      <w:pPr>
        <w:spacing w:line="240" w:lineRule="auto"/>
        <w:ind w:left="705" w:hanging="705"/>
        <w:rPr>
          <w:rFonts w:cs="Arial"/>
        </w:rPr>
      </w:pPr>
      <w:r>
        <w:rPr>
          <w:rFonts w:cs="Arial"/>
        </w:rPr>
        <w:t>10.2.</w:t>
      </w:r>
      <w:r>
        <w:tab/>
      </w:r>
      <w:r w:rsidRPr="001C6A5D" w:rsidR="003D39C0">
        <w:rPr>
          <w:rFonts w:cs="Arial"/>
        </w:rPr>
        <w:t>Door</w:t>
      </w:r>
      <w:r w:rsidRPr="001C6A5D" w:rsidR="009376EC">
        <w:rPr>
          <w:rFonts w:cs="Arial"/>
        </w:rPr>
        <w:t xml:space="preserve"> ondertekening van deze raamovereenkomst vervallen alle eventueel eerder door Partijen mondelinge, dan wel schriftelijk gemaakte afspraken omtrent de hierbij overeengekomen dienst.</w:t>
      </w:r>
    </w:p>
    <w:p w:rsidR="009376EC" w:rsidP="009376EC" w:rsidRDefault="009376EC" w14:paraId="1498CFAE" w14:textId="77777777">
      <w:pPr>
        <w:rPr>
          <w:rFonts w:cs="Arial"/>
          <w:sz w:val="20"/>
        </w:rPr>
      </w:pPr>
    </w:p>
    <w:p w:rsidRPr="00B7722A" w:rsidR="009376EC" w:rsidP="009376EC" w:rsidRDefault="009376EC" w14:paraId="45640394" w14:textId="68D54176">
      <w:pPr>
        <w:pStyle w:val="Kop3"/>
        <w:numPr>
          <w:ilvl w:val="0"/>
          <w:numId w:val="0"/>
        </w:numPr>
        <w:tabs>
          <w:tab w:val="left" w:pos="1701"/>
        </w:tabs>
        <w:ind w:left="851" w:hanging="851"/>
        <w:rPr>
          <w:sz w:val="32"/>
        </w:rPr>
      </w:pPr>
      <w:r w:rsidRPr="00B7722A">
        <w:rPr>
          <w:sz w:val="32"/>
        </w:rPr>
        <w:t xml:space="preserve">Artikel </w:t>
      </w:r>
      <w:r w:rsidR="003D39C0">
        <w:rPr>
          <w:sz w:val="32"/>
        </w:rPr>
        <w:t>1</w:t>
      </w:r>
      <w:r w:rsidR="001C6A5D">
        <w:rPr>
          <w:sz w:val="32"/>
        </w:rPr>
        <w:t>1</w:t>
      </w:r>
      <w:r>
        <w:rPr>
          <w:sz w:val="32"/>
        </w:rPr>
        <w:tab/>
      </w:r>
      <w:r w:rsidRPr="00B7722A">
        <w:rPr>
          <w:sz w:val="32"/>
        </w:rPr>
        <w:t xml:space="preserve">Overige </w:t>
      </w:r>
    </w:p>
    <w:p w:rsidRPr="00AA2CC7" w:rsidR="009376EC" w:rsidP="009376EC" w:rsidRDefault="00DB5E0D" w14:paraId="28EA158A" w14:textId="40FA2977">
      <w:pPr>
        <w:rPr>
          <w:rFonts w:cs="Arial"/>
          <w:i/>
          <w:iCs/>
        </w:rPr>
      </w:pPr>
      <w:r w:rsidRPr="00AA2CC7">
        <w:rPr>
          <w:rFonts w:cs="Arial"/>
          <w:i/>
          <w:iCs/>
          <w:highlight w:val="yellow"/>
        </w:rPr>
        <w:t>&lt;AANVULLEN INDIEN NODIG&gt;</w:t>
      </w:r>
    </w:p>
    <w:p w:rsidRPr="00624064" w:rsidR="009376EC" w:rsidP="009376EC" w:rsidRDefault="009376EC" w14:paraId="374921A1" w14:textId="77777777">
      <w:pPr>
        <w:rPr>
          <w:rFonts w:cs="Arial"/>
          <w:sz w:val="20"/>
        </w:rPr>
      </w:pPr>
    </w:p>
    <w:p w:rsidRPr="00624064" w:rsidR="009376EC" w:rsidP="009376EC" w:rsidRDefault="009376EC" w14:paraId="0B9BF6CE" w14:textId="77777777">
      <w:pPr>
        <w:pStyle w:val="Kop3"/>
        <w:numPr>
          <w:ilvl w:val="0"/>
          <w:numId w:val="0"/>
        </w:numPr>
        <w:ind w:left="851" w:hanging="851"/>
      </w:pPr>
      <w:r w:rsidRPr="00624064">
        <w:t>Bijlagen</w:t>
      </w:r>
    </w:p>
    <w:p w:rsidRPr="00624064" w:rsidR="009376EC" w:rsidP="009376EC" w:rsidRDefault="009376EC" w14:paraId="79580417" w14:textId="4FEB25E3">
      <w:pPr>
        <w:rPr>
          <w:rFonts w:cs="Arial"/>
        </w:rPr>
      </w:pPr>
      <w:r w:rsidRPr="00624064">
        <w:rPr>
          <w:rFonts w:cs="Arial"/>
        </w:rPr>
        <w:t xml:space="preserve">Bijlage 1: </w:t>
      </w:r>
      <w:r w:rsidRPr="00624064">
        <w:rPr>
          <w:rFonts w:cs="Arial"/>
        </w:rPr>
        <w:tab/>
      </w:r>
      <w:r w:rsidRPr="00624064">
        <w:rPr>
          <w:rFonts w:cs="Arial"/>
        </w:rPr>
        <w:t>De nota van inlichtingen</w:t>
      </w:r>
      <w:r w:rsidR="00624064">
        <w:rPr>
          <w:rFonts w:cs="Arial"/>
        </w:rPr>
        <w:t>.</w:t>
      </w:r>
    </w:p>
    <w:p w:rsidRPr="00624064" w:rsidR="009376EC" w:rsidP="009376EC" w:rsidRDefault="009376EC" w14:paraId="40A1DC98" w14:textId="620D938C">
      <w:pPr>
        <w:tabs>
          <w:tab w:val="left" w:pos="1559"/>
          <w:tab w:val="left" w:pos="1701"/>
        </w:tabs>
        <w:ind w:left="1410" w:hanging="1410"/>
        <w:rPr>
          <w:rFonts w:ascii="Calibri" w:hAnsi="Calibri"/>
        </w:rPr>
      </w:pPr>
      <w:r w:rsidRPr="00624064">
        <w:rPr>
          <w:rFonts w:cs="Arial"/>
        </w:rPr>
        <w:t xml:space="preserve">Bijlage 2: </w:t>
      </w:r>
      <w:r w:rsidRPr="00624064">
        <w:rPr>
          <w:rFonts w:cs="Arial"/>
        </w:rPr>
        <w:tab/>
      </w:r>
      <w:r w:rsidRPr="00624064">
        <w:rPr>
          <w:rFonts w:cs="Arial"/>
        </w:rPr>
        <w:t>De aanbestedingsstukken (uitvraag) van Opdrachtgever</w:t>
      </w:r>
    </w:p>
    <w:p w:rsidRPr="00624064" w:rsidR="009376EC" w:rsidP="009376EC" w:rsidRDefault="009376EC" w14:paraId="1C987EF9" w14:textId="09E86AD1">
      <w:pPr>
        <w:tabs>
          <w:tab w:val="left" w:pos="1559"/>
          <w:tab w:val="left" w:pos="1701"/>
        </w:tabs>
        <w:ind w:left="1410" w:hanging="1410"/>
        <w:rPr>
          <w:rFonts w:cs="Arial"/>
        </w:rPr>
      </w:pPr>
      <w:r w:rsidRPr="00624064">
        <w:rPr>
          <w:rFonts w:cs="Arial"/>
        </w:rPr>
        <w:t>Bijlage 3:</w:t>
      </w:r>
      <w:r w:rsidRPr="00624064">
        <w:rPr>
          <w:rFonts w:cs="Arial"/>
        </w:rPr>
        <w:tab/>
      </w:r>
      <w:r w:rsidRPr="00624064">
        <w:rPr>
          <w:rFonts w:cs="Arial"/>
        </w:rPr>
        <w:t>Algemene Waterschaps</w:t>
      </w:r>
      <w:r w:rsidR="00E143C0">
        <w:rPr>
          <w:rFonts w:cs="Arial"/>
        </w:rPr>
        <w:t>inkoop</w:t>
      </w:r>
      <w:r w:rsidRPr="00624064">
        <w:rPr>
          <w:rFonts w:cs="Arial"/>
        </w:rPr>
        <w:t>voorwaarden (AWIV)</w:t>
      </w:r>
    </w:p>
    <w:p w:rsidR="009376EC" w:rsidP="009376EC" w:rsidRDefault="009376EC" w14:paraId="214BE270" w14:textId="7C0D6119">
      <w:pPr>
        <w:ind w:left="1410" w:hanging="1410"/>
        <w:rPr>
          <w:rFonts w:cs="Arial"/>
        </w:rPr>
      </w:pPr>
      <w:r w:rsidRPr="00624064">
        <w:rPr>
          <w:rFonts w:cs="Arial"/>
        </w:rPr>
        <w:t xml:space="preserve">Bijlage 4: </w:t>
      </w:r>
      <w:r w:rsidRPr="00624064">
        <w:rPr>
          <w:rFonts w:cs="Arial"/>
        </w:rPr>
        <w:tab/>
      </w:r>
      <w:r w:rsidR="00624064">
        <w:rPr>
          <w:rFonts w:cs="Arial"/>
        </w:rPr>
        <w:t>Inschrijving</w:t>
      </w:r>
      <w:r w:rsidRPr="00624064">
        <w:rPr>
          <w:rFonts w:cs="Arial"/>
        </w:rPr>
        <w:t xml:space="preserve"> Opdrachtnemer</w:t>
      </w:r>
    </w:p>
    <w:p w:rsidR="009376EC" w:rsidP="009376EC" w:rsidRDefault="009376EC" w14:paraId="773A9D34" w14:textId="77777777">
      <w:pPr>
        <w:rPr>
          <w:rFonts w:cs="Arial"/>
        </w:rPr>
      </w:pPr>
    </w:p>
    <w:p w:rsidRPr="002836CB" w:rsidR="009376EC" w:rsidP="009376EC" w:rsidRDefault="009376EC" w14:paraId="1EADCEC6" w14:textId="77777777">
      <w:pPr>
        <w:spacing w:after="200" w:line="276" w:lineRule="auto"/>
        <w:rPr>
          <w:rFonts w:cs="Arial"/>
          <w:b/>
          <w:sz w:val="24"/>
        </w:rPr>
      </w:pPr>
      <w:r w:rsidRPr="002836CB">
        <w:rPr>
          <w:rFonts w:cs="Arial"/>
          <w:b/>
          <w:sz w:val="24"/>
        </w:rPr>
        <w:t xml:space="preserve">Ondertekening </w:t>
      </w:r>
    </w:p>
    <w:p w:rsidRPr="00624064" w:rsidR="009376EC" w:rsidP="009376EC" w:rsidRDefault="009376EC" w14:paraId="0CE25793" w14:textId="471CF6C1">
      <w:pPr>
        <w:rPr>
          <w:rFonts w:cstheme="minorHAnsi"/>
        </w:rPr>
      </w:pPr>
      <w:r w:rsidRPr="00984AD4">
        <w:rPr>
          <w:rFonts w:cs="Arial"/>
        </w:rPr>
        <w:t xml:space="preserve">Aldus overeengekomen, vastgelegd </w:t>
      </w:r>
      <w:r w:rsidRPr="00624064">
        <w:rPr>
          <w:rFonts w:cs="Arial"/>
        </w:rPr>
        <w:t>op</w:t>
      </w:r>
      <w:r w:rsidRPr="00624064">
        <w:rPr>
          <w:rFonts w:cs="Arial"/>
          <w:color w:val="00B0F0"/>
        </w:rPr>
        <w:t xml:space="preserve"> </w:t>
      </w:r>
      <w:r w:rsidRPr="00E143C0" w:rsidR="00E143C0">
        <w:rPr>
          <w:rFonts w:cs="Arial"/>
          <w:highlight w:val="yellow"/>
        </w:rPr>
        <w:t>X</w:t>
      </w:r>
      <w:r w:rsidRPr="00624064">
        <w:rPr>
          <w:rFonts w:cs="Arial"/>
        </w:rPr>
        <w:t xml:space="preserve"> pagina’s tekst en </w:t>
      </w:r>
      <w:r w:rsidRPr="00E143C0" w:rsidR="00E143C0">
        <w:rPr>
          <w:rFonts w:cs="Arial"/>
          <w:highlight w:val="yellow"/>
        </w:rPr>
        <w:t>X</w:t>
      </w:r>
      <w:r w:rsidRPr="00624064">
        <w:rPr>
          <w:rFonts w:cs="Arial"/>
        </w:rPr>
        <w:t xml:space="preserve"> bijlagen</w:t>
      </w:r>
      <w:r w:rsidRPr="00984AD4">
        <w:rPr>
          <w:rFonts w:cs="Arial"/>
        </w:rPr>
        <w:t>, en in</w:t>
      </w:r>
      <w:r w:rsidRPr="00984AD4">
        <w:rPr>
          <w:rFonts w:cs="Arial"/>
          <w:b/>
        </w:rPr>
        <w:t xml:space="preserve"> twee</w:t>
      </w:r>
      <w:r w:rsidRPr="00984AD4">
        <w:rPr>
          <w:rFonts w:cs="Arial"/>
        </w:rPr>
        <w:t xml:space="preserve">voud opgemaakt en </w:t>
      </w:r>
      <w:r w:rsidRPr="00624064">
        <w:rPr>
          <w:rFonts w:cstheme="minorHAnsi"/>
        </w:rPr>
        <w:t xml:space="preserve">ondertekend. </w:t>
      </w:r>
    </w:p>
    <w:p w:rsidRPr="00624064" w:rsidR="009376EC" w:rsidP="009376EC" w:rsidRDefault="009376EC" w14:paraId="62466D7B" w14:textId="77777777">
      <w:pPr>
        <w:autoSpaceDE w:val="0"/>
        <w:autoSpaceDN w:val="0"/>
        <w:adjustRightInd w:val="0"/>
        <w:rPr>
          <w:rFonts w:cstheme="minorHAnsi"/>
          <w:iCs/>
        </w:rPr>
      </w:pPr>
    </w:p>
    <w:p w:rsidRPr="00624064" w:rsidR="009376EC" w:rsidP="009376EC" w:rsidRDefault="009376EC" w14:paraId="42E2E1AC" w14:textId="3D3316FD">
      <w:pPr>
        <w:tabs>
          <w:tab w:val="left" w:pos="4962"/>
          <w:tab w:val="left" w:pos="6379"/>
        </w:tabs>
        <w:ind w:left="1418" w:hanging="1418"/>
        <w:rPr>
          <w:rFonts w:cstheme="minorHAnsi"/>
        </w:rPr>
      </w:pPr>
      <w:r w:rsidRPr="00624064">
        <w:rPr>
          <w:rFonts w:cstheme="minorHAnsi"/>
        </w:rPr>
        <w:t>Plaats:</w:t>
      </w:r>
      <w:r w:rsidRPr="00624064">
        <w:rPr>
          <w:rFonts w:cstheme="minorHAnsi"/>
        </w:rPr>
        <w:tab/>
      </w:r>
      <w:r w:rsidRPr="00624064">
        <w:rPr>
          <w:rFonts w:cstheme="minorHAnsi"/>
        </w:rPr>
        <w:t>Roermond</w:t>
      </w:r>
      <w:r w:rsidRPr="00624064">
        <w:rPr>
          <w:rFonts w:cstheme="minorHAnsi"/>
        </w:rPr>
        <w:tab/>
      </w:r>
      <w:r w:rsidRPr="00624064">
        <w:rPr>
          <w:rFonts w:cstheme="minorHAnsi"/>
        </w:rPr>
        <w:t>Plaats:</w:t>
      </w:r>
      <w:r w:rsidRPr="00624064">
        <w:rPr>
          <w:rFonts w:cstheme="minorHAnsi"/>
        </w:rPr>
        <w:tab/>
      </w:r>
    </w:p>
    <w:p w:rsidRPr="00624064" w:rsidR="009376EC" w:rsidP="009376EC" w:rsidRDefault="009376EC" w14:paraId="17FE60DE" w14:textId="6C7234F8">
      <w:pPr>
        <w:tabs>
          <w:tab w:val="left" w:pos="4962"/>
          <w:tab w:val="left" w:pos="6379"/>
        </w:tabs>
        <w:ind w:left="1418" w:hanging="1418"/>
        <w:rPr>
          <w:rFonts w:cstheme="minorHAnsi"/>
        </w:rPr>
      </w:pPr>
      <w:r w:rsidRPr="00624064">
        <w:rPr>
          <w:rFonts w:cstheme="minorHAnsi"/>
        </w:rPr>
        <w:t>Naam:</w:t>
      </w:r>
      <w:r w:rsidRPr="00624064">
        <w:rPr>
          <w:rFonts w:cstheme="minorHAnsi"/>
        </w:rPr>
        <w:tab/>
      </w:r>
      <w:r w:rsidR="00AA4247">
        <w:rPr>
          <w:rFonts w:cstheme="minorHAnsi"/>
        </w:rPr>
        <w:t>ir. E.J.M. Keulers</w:t>
      </w:r>
      <w:r w:rsidRPr="00624064">
        <w:rPr>
          <w:rFonts w:cstheme="minorHAnsi"/>
        </w:rPr>
        <w:tab/>
      </w:r>
      <w:r w:rsidRPr="00624064">
        <w:rPr>
          <w:rFonts w:cstheme="minorHAnsi"/>
        </w:rPr>
        <w:t>Naam:</w:t>
      </w:r>
      <w:r w:rsidRPr="00624064">
        <w:rPr>
          <w:rFonts w:cstheme="minorHAnsi"/>
        </w:rPr>
        <w:tab/>
      </w:r>
    </w:p>
    <w:p w:rsidRPr="00624064" w:rsidR="009376EC" w:rsidP="009376EC" w:rsidRDefault="009376EC" w14:paraId="14D6F3A0" w14:textId="6FEF2975">
      <w:pPr>
        <w:tabs>
          <w:tab w:val="left" w:pos="4962"/>
          <w:tab w:val="left" w:pos="6379"/>
        </w:tabs>
        <w:ind w:left="1418" w:hanging="1418"/>
        <w:rPr>
          <w:rFonts w:cstheme="minorHAnsi"/>
        </w:rPr>
      </w:pPr>
      <w:r w:rsidRPr="00624064">
        <w:rPr>
          <w:rFonts w:cstheme="minorHAnsi"/>
        </w:rPr>
        <w:t>Functie:</w:t>
      </w:r>
      <w:r w:rsidRPr="00624064">
        <w:rPr>
          <w:rFonts w:cstheme="minorHAnsi"/>
        </w:rPr>
        <w:tab/>
      </w:r>
      <w:r w:rsidR="00AA4247">
        <w:rPr>
          <w:rFonts w:cstheme="minorHAnsi"/>
        </w:rPr>
        <w:t>Secretaris-Directeur</w:t>
      </w:r>
      <w:r w:rsidRPr="00624064">
        <w:rPr>
          <w:rFonts w:cstheme="minorHAnsi"/>
        </w:rPr>
        <w:tab/>
      </w:r>
      <w:r w:rsidRPr="00624064">
        <w:rPr>
          <w:rFonts w:cstheme="minorHAnsi"/>
        </w:rPr>
        <w:t>Functie:</w:t>
      </w:r>
      <w:r w:rsidRPr="00624064">
        <w:rPr>
          <w:rFonts w:cstheme="minorHAnsi"/>
        </w:rPr>
        <w:tab/>
      </w:r>
    </w:p>
    <w:p w:rsidRPr="00624064" w:rsidR="009376EC" w:rsidP="009376EC" w:rsidRDefault="009376EC" w14:paraId="154D05D6" w14:textId="77777777">
      <w:pPr>
        <w:rPr>
          <w:rFonts w:cstheme="minorHAnsi"/>
        </w:rPr>
      </w:pPr>
    </w:p>
    <w:p w:rsidRPr="00624064" w:rsidR="009376EC" w:rsidP="009376EC" w:rsidRDefault="009376EC" w14:paraId="46E5ABDF" w14:textId="77777777">
      <w:pPr>
        <w:rPr>
          <w:rFonts w:cstheme="minorHAnsi"/>
        </w:rPr>
      </w:pPr>
      <w:r w:rsidRPr="00624064">
        <w:rPr>
          <w:rFonts w:cstheme="minorHAnsi"/>
        </w:rPr>
        <w:t>Handtekening:</w:t>
      </w:r>
      <w:r w:rsidRPr="00624064">
        <w:rPr>
          <w:rFonts w:cstheme="minorHAnsi"/>
        </w:rPr>
        <w:tab/>
      </w:r>
      <w:r w:rsidRPr="00624064">
        <w:rPr>
          <w:rFonts w:cstheme="minorHAnsi"/>
        </w:rPr>
        <w:tab/>
      </w:r>
      <w:r w:rsidRPr="00624064">
        <w:rPr>
          <w:rFonts w:cstheme="minorHAnsi"/>
        </w:rPr>
        <w:tab/>
      </w:r>
      <w:r w:rsidRPr="00624064">
        <w:rPr>
          <w:rFonts w:cstheme="minorHAnsi"/>
        </w:rPr>
        <w:tab/>
      </w:r>
      <w:r w:rsidRPr="00624064">
        <w:rPr>
          <w:rFonts w:cstheme="minorHAnsi"/>
        </w:rPr>
        <w:tab/>
      </w:r>
      <w:r w:rsidRPr="00624064">
        <w:rPr>
          <w:rFonts w:cstheme="minorHAnsi"/>
        </w:rPr>
        <w:tab/>
      </w:r>
      <w:r w:rsidRPr="00624064">
        <w:rPr>
          <w:rFonts w:cstheme="minorHAnsi"/>
        </w:rPr>
        <w:t>Handtekening:</w:t>
      </w:r>
    </w:p>
    <w:p w:rsidRPr="00624064" w:rsidR="009376EC" w:rsidP="009376EC" w:rsidRDefault="009376EC" w14:paraId="73FF6EA3" w14:textId="77777777">
      <w:pPr>
        <w:rPr>
          <w:rFonts w:cstheme="minorHAnsi"/>
        </w:rPr>
      </w:pPr>
    </w:p>
    <w:p w:rsidRPr="00624064" w:rsidR="009376EC" w:rsidP="009376EC" w:rsidRDefault="009376EC" w14:paraId="2944613F" w14:textId="77777777">
      <w:pPr>
        <w:rPr>
          <w:rFonts w:cstheme="minorHAnsi"/>
        </w:rPr>
      </w:pPr>
    </w:p>
    <w:p w:rsidR="009376EC" w:rsidP="009376EC" w:rsidRDefault="009376EC" w14:paraId="3F537572" w14:textId="77777777">
      <w:pPr>
        <w:rPr>
          <w:rFonts w:cstheme="minorHAnsi"/>
        </w:rPr>
      </w:pPr>
    </w:p>
    <w:p w:rsidR="00D42A19" w:rsidP="009376EC" w:rsidRDefault="00D42A19" w14:paraId="5D61CF02" w14:textId="77777777">
      <w:pPr>
        <w:rPr>
          <w:rFonts w:cstheme="minorHAnsi"/>
        </w:rPr>
      </w:pPr>
    </w:p>
    <w:p w:rsidRPr="00624064" w:rsidR="00D42A19" w:rsidP="009376EC" w:rsidRDefault="00D42A19" w14:paraId="5BF5184B" w14:textId="77777777">
      <w:pPr>
        <w:rPr>
          <w:rFonts w:cstheme="minorHAnsi"/>
        </w:rPr>
      </w:pPr>
    </w:p>
    <w:p w:rsidRPr="00624064" w:rsidR="009376EC" w:rsidP="009376EC" w:rsidRDefault="009376EC" w14:paraId="7FCD5BCB" w14:textId="77777777">
      <w:pPr>
        <w:rPr>
          <w:rFonts w:cstheme="minorHAnsi"/>
        </w:rPr>
      </w:pPr>
    </w:p>
    <w:p w:rsidRPr="00624064" w:rsidR="009376EC" w:rsidP="009376EC" w:rsidRDefault="009376EC" w14:paraId="04478298" w14:textId="7BA290B9">
      <w:pPr>
        <w:rPr>
          <w:rFonts w:cstheme="minorHAnsi"/>
        </w:rPr>
      </w:pPr>
      <w:r w:rsidRPr="00624064">
        <w:rPr>
          <w:rFonts w:cstheme="minorHAnsi"/>
        </w:rPr>
        <w:t xml:space="preserve">Waterschap Limburg </w:t>
      </w:r>
      <w:r w:rsidRPr="00624064">
        <w:rPr>
          <w:rFonts w:cstheme="minorHAnsi"/>
        </w:rPr>
        <w:tab/>
      </w:r>
      <w:r w:rsidRPr="00624064">
        <w:rPr>
          <w:rFonts w:cstheme="minorHAnsi"/>
        </w:rPr>
        <w:tab/>
      </w:r>
      <w:r w:rsidRPr="00624064">
        <w:rPr>
          <w:rFonts w:cstheme="minorHAnsi"/>
        </w:rPr>
        <w:tab/>
      </w:r>
      <w:r w:rsidRPr="00624064">
        <w:rPr>
          <w:rFonts w:cstheme="minorHAnsi"/>
        </w:rPr>
        <w:tab/>
      </w:r>
      <w:r w:rsidRPr="00624064">
        <w:rPr>
          <w:rFonts w:cstheme="minorHAnsi"/>
        </w:rPr>
        <w:tab/>
      </w:r>
      <w:r w:rsidRPr="00E143C0" w:rsidR="00E143C0">
        <w:rPr>
          <w:rFonts w:cstheme="minorHAnsi"/>
          <w:highlight w:val="yellow"/>
        </w:rPr>
        <w:t>NAAM</w:t>
      </w:r>
    </w:p>
    <w:p w:rsidRPr="00624064" w:rsidR="009376EC" w:rsidP="009376EC" w:rsidRDefault="009376EC" w14:paraId="4669C0D5" w14:textId="77777777">
      <w:pPr>
        <w:rPr>
          <w:rFonts w:cstheme="minorHAnsi"/>
        </w:rPr>
      </w:pPr>
    </w:p>
    <w:p w:rsidR="009376EC" w:rsidP="009376EC" w:rsidRDefault="009376EC" w14:paraId="62178D62" w14:textId="77777777"/>
    <w:p w:rsidR="009376EC" w:rsidP="009376EC" w:rsidRDefault="009376EC" w14:paraId="3C97D8EB" w14:textId="77777777"/>
    <w:p w:rsidRPr="009376EC" w:rsidR="00C32C87" w:rsidP="009376EC" w:rsidRDefault="00C32C87" w14:paraId="4DE2365C" w14:textId="2B8CECE8"/>
    <w:sectPr w:rsidRPr="009376EC" w:rsidR="00C32C87" w:rsidSect="00DB3A75">
      <w:headerReference w:type="even" r:id="rId28"/>
      <w:headerReference w:type="default" r:id="rId29"/>
      <w:footerReference w:type="default" r:id="rId30"/>
      <w:headerReference w:type="first" r:id="rId31"/>
      <w:pgSz w:w="11906" w:h="16838" w:orient="portrait" w:code="9"/>
      <w:pgMar w:top="1701" w:right="1134" w:bottom="1134" w:left="1701" w:header="851" w:footer="284"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1283" w:rsidRDefault="00A21283" w14:paraId="0194849A" w14:textId="77777777">
      <w:pPr>
        <w:spacing w:line="240" w:lineRule="auto"/>
      </w:pPr>
      <w:r>
        <w:separator/>
      </w:r>
    </w:p>
  </w:endnote>
  <w:endnote w:type="continuationSeparator" w:id="0">
    <w:p w:rsidR="00A21283" w:rsidRDefault="00A21283" w14:paraId="22CD716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6EC" w:rsidP="00A94DE8" w:rsidRDefault="009376EC" w14:paraId="5676305A" w14:textId="77777777">
    <w:pPr>
      <w:pStyle w:val="Marge"/>
      <w:tabs>
        <w:tab w:val="right" w:pos="9071"/>
      </w:tabs>
      <w:spacing w:line="240" w:lineRule="auto"/>
      <w:rPr>
        <w:noProof/>
      </w:rPr>
    </w:pPr>
    <w:r>
      <w:t xml:space="preserve">Pagina </w:t>
    </w:r>
    <w:r>
      <w:fldChar w:fldCharType="begin"/>
    </w:r>
    <w:r>
      <w:instrText xml:space="preserve"> PAGE   \* MERGEFORMAT </w:instrText>
    </w:r>
    <w:r>
      <w:fldChar w:fldCharType="separate"/>
    </w:r>
    <w:r>
      <w:t>2</w:t>
    </w:r>
    <w:r>
      <w:fldChar w:fldCharType="end"/>
    </w:r>
    <w:r>
      <w:t>/</w:t>
    </w:r>
    <w:r>
      <w:fldChar w:fldCharType="begin"/>
    </w:r>
    <w:r>
      <w:instrText>NUMPAGES   \* MERGEFORMAT</w:instrText>
    </w:r>
    <w:r>
      <w:fldChar w:fldCharType="separate"/>
    </w:r>
    <w:r>
      <w:t>8</w:t>
    </w:r>
    <w:r>
      <w:fldChar w:fldCharType="end"/>
    </w:r>
  </w:p>
  <w:p w:rsidR="009376EC" w:rsidP="00A94DE8" w:rsidRDefault="009376EC" w14:paraId="0F29E1D0" w14:textId="4E757BF7">
    <w:pPr>
      <w:pStyle w:val="Marge"/>
      <w:tabs>
        <w:tab w:val="right" w:pos="9071"/>
      </w:tabs>
      <w:spacing w:line="240" w:lineRule="auto"/>
      <w:rPr>
        <w:noProof/>
      </w:rPr>
    </w:pPr>
    <w:r>
      <w:t xml:space="preserve">Zaaknr. </w:t>
    </w:r>
    <w:r w:rsidRPr="00663634" w:rsidR="30ED524F">
      <w:t>2025-Z6864</w:t>
    </w:r>
    <w:r w:rsidRPr="00663634" w:rsidR="00AA2CC7">
      <w:t xml:space="preserve"> / Doc.nr. </w:t>
    </w:r>
    <w:sdt>
      <w:sdtPr>
        <w:alias w:val="Titel"/>
        <w:id w:val="2073686983"/>
        <w:dataBinding w:prefixMappings="xmlns:ns0='http://purl.org/dc/elements/1.1/' xmlns:ns1='http://schemas.openxmlformats.org/package/2006/metadata/core-properties' " w:xpath="/ns1:coreProperties[1]/ns0:title[1]" w:storeItemID="{6C3C8BC8-F283-45AE-878A-BAB7291924A1}"/>
        <w:text/>
      </w:sdtPr>
      <w:sdtEndPr/>
      <w:sdtContent>
        <w:r w:rsidRPr="00663634" w:rsidR="009A6F0F">
          <w:t>WLDOC-1187088822-534832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DE8" w:rsidP="00A94DE8" w:rsidRDefault="00560ADD" w14:paraId="72F5EC4C" w14:textId="173C35E7">
    <w:pPr>
      <w:pStyle w:val="Marge"/>
      <w:tabs>
        <w:tab w:val="right" w:pos="9071"/>
      </w:tabs>
      <w:spacing w:line="240" w:lineRule="auto"/>
      <w:rPr>
        <w:noProof/>
      </w:rPr>
    </w:pPr>
    <w:r>
      <w:t xml:space="preserve">Pagina </w:t>
    </w:r>
    <w:r w:rsidR="00D729DF">
      <w:fldChar w:fldCharType="begin"/>
    </w:r>
    <w:r w:rsidR="00D729DF">
      <w:instrText xml:space="preserve"> PAGE   \* MERGEFORMAT </w:instrText>
    </w:r>
    <w:r w:rsidR="00D729DF">
      <w:fldChar w:fldCharType="separate"/>
    </w:r>
    <w:r w:rsidR="00D729DF">
      <w:t>8</w:t>
    </w:r>
    <w:r w:rsidR="00D729DF">
      <w:fldChar w:fldCharType="end"/>
    </w:r>
    <w:r w:rsidR="00D729DF">
      <w:t>/</w:t>
    </w:r>
    <w:r>
      <w:fldChar w:fldCharType="begin"/>
    </w:r>
    <w:r>
      <w:instrText>NUMPAGES   \* MERGEFORMAT</w:instrText>
    </w:r>
    <w:r>
      <w:fldChar w:fldCharType="separate"/>
    </w:r>
    <w:r w:rsidR="00D729DF">
      <w:t>8</w:t>
    </w:r>
    <w:r>
      <w:fldChar w:fldCharType="end"/>
    </w:r>
  </w:p>
  <w:p w:rsidRPr="003969DA" w:rsidR="00B52B16" w:rsidP="00DB3A75" w:rsidRDefault="00560ADD" w14:paraId="1280AD3F" w14:textId="50987A47">
    <w:pPr>
      <w:pStyle w:val="Marge"/>
      <w:tabs>
        <w:tab w:val="right" w:pos="9071"/>
      </w:tabs>
      <w:spacing w:line="240" w:lineRule="auto"/>
      <w:rPr>
        <w:sz w:val="2"/>
        <w:szCs w:val="2"/>
      </w:rPr>
    </w:pPr>
    <w:r>
      <w:t>Zaaknr</w:t>
    </w:r>
    <w:r w:rsidR="00D729DF">
      <w:t xml:space="preserve">. </w:t>
    </w:r>
    <w:r w:rsidRPr="00247AFC" w:rsidR="6D9A562E">
      <w:t>2025-</w:t>
    </w:r>
    <w:r w:rsidRPr="00247AFC" w:rsidR="37CC9F9D">
      <w:t>Z6864</w:t>
    </w:r>
    <w:r w:rsidRPr="00247AFC">
      <w:t xml:space="preserve"> / Doc</w:t>
    </w:r>
    <w:r w:rsidRPr="00247AFC" w:rsidR="00D729DF">
      <w:t xml:space="preserve">.nr. </w:t>
    </w:r>
    <w:sdt>
      <w:sdtPr>
        <w:alias w:val="Titel"/>
        <w:id w:val="1054815449"/>
        <w:dataBinding w:prefixMappings="xmlns:ns0='http://purl.org/dc/elements/1.1/' xmlns:ns1='http://schemas.openxmlformats.org/package/2006/metadata/core-properties' " w:xpath="/ns1:coreProperties[1]/ns0:title[1]" w:storeItemID="{6C3C8BC8-F283-45AE-878A-BAB7291924A1}"/>
        <w:text/>
      </w:sdtPr>
      <w:sdtEndPr/>
      <w:sdtContent>
        <w:r w:rsidRPr="00247AFC" w:rsidR="009A6F0F">
          <w:t>WLDOC-1187088822-534832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1283" w:rsidRDefault="00A21283" w14:paraId="18E49C4A" w14:textId="77777777">
      <w:pPr>
        <w:spacing w:line="240" w:lineRule="auto"/>
      </w:pPr>
      <w:r>
        <w:separator/>
      </w:r>
    </w:p>
  </w:footnote>
  <w:footnote w:type="continuationSeparator" w:id="0">
    <w:p w:rsidR="00A21283" w:rsidRDefault="00A21283" w14:paraId="35732A68"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8EE" w:rsidRDefault="00CD59C9" w14:paraId="51C6A96D" w14:textId="4D2FAC15">
    <w:pPr>
      <w:pStyle w:val="Koptekst"/>
    </w:pPr>
    <w:r>
      <w:rPr>
        <w:noProof/>
      </w:rPr>
      <w:pict w14:anchorId="638DA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39626" style="position:absolute;margin-left:0;margin-top:0;width:447.6pt;height:191.8pt;rotation:315;z-index:-251658237;mso-position-horizontal:center;mso-position-horizontal-relative:margin;mso-position-vertical:center;mso-position-vertical-relative:margin" o:spid="_x0000_s1034" o:allowincell="f" fillcolor="silver" stroked="f" type="#_x0000_t136">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F5CE2" w:rsidR="009376EC" w:rsidP="009F5CE2" w:rsidRDefault="00CD59C9" w14:paraId="31A70F1F" w14:textId="52BE3242">
    <w:pPr>
      <w:pStyle w:val="Koptekst"/>
    </w:pPr>
    <w:r>
      <w:rPr>
        <w:noProof/>
      </w:rPr>
      <w:pict w14:anchorId="64C77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39627" style="position:absolute;margin-left:0;margin-top:0;width:447.6pt;height:191.8pt;rotation:315;z-index:-251658236;mso-position-horizontal:center;mso-position-horizontal-relative:margin;mso-position-vertical:center;mso-position-vertical-relative:margin" o:spid="_x0000_s1035" o:allowincell="f" fillcolor="silver" stroked="f" type="#_x0000_t136">
          <v:fill opacity=".5"/>
          <v:textpath style="font-family:&quot;Calibri&quot;;font-size:1pt" string="CONCEPT"/>
          <w10:wrap anchorx="margin" anchory="margin"/>
        </v:shape>
      </w:pict>
    </w:r>
    <w:r w:rsidRPr="0043670B" w:rsidR="009376EC">
      <w:rPr>
        <w:noProof/>
      </w:rPr>
      <w:drawing>
        <wp:anchor distT="0" distB="0" distL="114300" distR="114300" simplePos="0" relativeHeight="251658241" behindDoc="0" locked="0" layoutInCell="1" allowOverlap="1" wp14:anchorId="09EA2F0F" wp14:editId="781C13B5">
          <wp:simplePos x="0" y="0"/>
          <wp:positionH relativeFrom="page">
            <wp:posOffset>32385</wp:posOffset>
          </wp:positionH>
          <wp:positionV relativeFrom="paragraph">
            <wp:posOffset>38100</wp:posOffset>
          </wp:positionV>
          <wp:extent cx="7523358" cy="10649948"/>
          <wp:effectExtent l="0" t="0" r="1905" b="0"/>
          <wp:wrapNone/>
          <wp:docPr id="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3358" cy="106499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5CE2" w:rsidR="009376EC">
      <w:t xml:space="preserve"> </w:t>
    </w:r>
    <w:r w:rsidR="009376EC">
      <w:rPr>
        <w:noProof/>
      </w:rPr>
      <w:drawing>
        <wp:anchor distT="0" distB="0" distL="114300" distR="114300" simplePos="0" relativeHeight="251658240" behindDoc="0" locked="0" layoutInCell="0" allowOverlap="1" wp14:anchorId="682D0EF9" wp14:editId="23A448FD">
          <wp:simplePos x="0" y="0"/>
          <wp:positionH relativeFrom="page">
            <wp:posOffset>1076325</wp:posOffset>
          </wp:positionH>
          <wp:positionV relativeFrom="page">
            <wp:posOffset>381000</wp:posOffset>
          </wp:positionV>
          <wp:extent cx="2368800" cy="860400"/>
          <wp:effectExtent l="0" t="0" r="0" b="0"/>
          <wp:wrapNone/>
          <wp:docPr id="3" name="Afbeelding 3" descr="Logo Waterschap Limburg"/>
          <wp:cNvGraphicFramePr/>
          <a:graphic xmlns:a="http://schemas.openxmlformats.org/drawingml/2006/main">
            <a:graphicData uri="http://schemas.openxmlformats.org/drawingml/2006/picture">
              <pic:pic xmlns:pic="http://schemas.openxmlformats.org/drawingml/2006/picture">
                <pic:nvPicPr>
                  <pic:cNvPr id="3" name="Afbeelding 3" descr="Logo Waterschap Limburg"/>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688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8EE" w:rsidRDefault="00CD59C9" w14:paraId="7D4AFCFF" w14:textId="2B0D0700">
    <w:pPr>
      <w:pStyle w:val="Koptekst"/>
    </w:pPr>
    <w:r>
      <w:rPr>
        <w:noProof/>
      </w:rPr>
      <w:pict w14:anchorId="42329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39625" style="position:absolute;margin-left:0;margin-top:0;width:447.6pt;height:191.8pt;rotation:315;z-index:-251658238;mso-position-horizontal:center;mso-position-horizontal-relative:margin;mso-position-vertical:center;mso-position-vertical-relative:margin" o:spid="_x0000_s1036" o:allowincell="f" fillcolor="silver" stroked="f" type="#_x0000_t136">
          <v:fill opacity=".5"/>
          <v:textpath style="font-family:&quot;Calibri&quot;;font-size:1pt" string="CONCEP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8EE" w:rsidRDefault="00CD59C9" w14:paraId="232EF2F5" w14:textId="01B6D28A">
    <w:pPr>
      <w:pStyle w:val="Koptekst"/>
    </w:pPr>
    <w:r>
      <w:rPr>
        <w:noProof/>
      </w:rPr>
      <w:pict w14:anchorId="7D961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39629" style="position:absolute;margin-left:0;margin-top:0;width:447.6pt;height:191.8pt;rotation:315;z-index:-251658234;mso-position-horizontal:center;mso-position-horizontal-relative:margin;mso-position-vertical:center;mso-position-vertical-relative:margin" o:spid="_x0000_s1037" o:allowincell="f" fillcolor="silver" stroked="f" type="#_x0000_t136">
          <v:fill opacity=".5"/>
          <v:textpath style="font-family:&quot;Calibri&quot;;font-size:1pt" string="CONCEP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F5CE2" w:rsidR="009376EC" w:rsidP="009F5CE2" w:rsidRDefault="00CD59C9" w14:paraId="3152875F" w14:textId="4B20A355">
    <w:pPr>
      <w:pStyle w:val="Koptekst"/>
    </w:pPr>
    <w:r>
      <w:rPr>
        <w:noProof/>
      </w:rPr>
      <w:pict w14:anchorId="2CE0E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39630" style="position:absolute;margin-left:0;margin-top:0;width:447.6pt;height:191.8pt;rotation:315;z-index:-251658233;mso-position-horizontal:center;mso-position-horizontal-relative:margin;mso-position-vertical:center;mso-position-vertical-relative:margin" o:spid="_x0000_s1038" o:allowincell="f" fillcolor="silver" stroked="f" type="#_x0000_t136">
          <v:fill opacity=".5"/>
          <v:textpath style="font-family:&quot;Calibri&quot;;font-size:1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8EE" w:rsidRDefault="00CD59C9" w14:paraId="0417DEF4" w14:textId="6A3F7D4D">
    <w:pPr>
      <w:pStyle w:val="Koptekst"/>
    </w:pPr>
    <w:r>
      <w:rPr>
        <w:noProof/>
      </w:rPr>
      <w:pict w14:anchorId="10A378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39628" style="position:absolute;margin-left:0;margin-top:0;width:447.6pt;height:191.8pt;rotation:315;z-index:-251658235;mso-position-horizontal:center;mso-position-horizontal-relative:margin;mso-position-vertical:center;mso-position-vertical-relative:margin" o:spid="_x0000_s1039" o:allowincell="f" fillcolor="silver" stroked="f" type="#_x0000_t136">
          <v:fill opacity=".5"/>
          <v:textpath style="font-family:&quot;Calibri&quot;;font-size:1pt" string="CONCEP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8EE" w:rsidRDefault="00CD59C9" w14:paraId="6A8EA3CA" w14:textId="2547BD81">
    <w:pPr>
      <w:pStyle w:val="Koptekst"/>
    </w:pPr>
    <w:r>
      <w:rPr>
        <w:noProof/>
      </w:rPr>
      <w:pict w14:anchorId="4837F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39632" style="position:absolute;margin-left:0;margin-top:0;width:447.6pt;height:191.8pt;rotation:315;z-index:-251658231;mso-position-horizontal:center;mso-position-horizontal-relative:margin;mso-position-vertical:center;mso-position-vertical-relative:margin" o:spid="_x0000_s1040" o:allowincell="f" fillcolor="silver" stroked="f" type="#_x0000_t136">
          <v:fill opacity=".5"/>
          <v:textpath style="font-family:&quot;Calibri&quot;;font-size:1pt" string="CONCEP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493"/>
      <w:gridCol w:w="1578"/>
    </w:tblGrid>
    <w:tr w:rsidR="00075F69" w:rsidTr="005D6D73" w14:paraId="6EAE8C10" w14:textId="77777777">
      <w:tc>
        <w:tcPr>
          <w:tcW w:w="7621" w:type="dxa"/>
        </w:tcPr>
        <w:p w:rsidRPr="0043670B" w:rsidR="00B52B16" w:rsidP="009F5CE2" w:rsidRDefault="00560ADD" w14:paraId="0B6210D8" w14:textId="7FA1AFB6">
          <w:pPr>
            <w:pStyle w:val="Koptekst"/>
            <w:rPr>
              <w:sz w:val="16"/>
              <w:szCs w:val="16"/>
            </w:rPr>
          </w:pPr>
          <w:r>
            <w:rPr>
              <w:sz w:val="16"/>
              <w:szCs w:val="16"/>
            </w:rPr>
            <w:t>Raamovereenkomst</w:t>
          </w:r>
          <w:r w:rsidRPr="0043670B">
            <w:rPr>
              <w:sz w:val="16"/>
              <w:szCs w:val="16"/>
            </w:rPr>
            <w:t xml:space="preserve"> </w:t>
          </w:r>
        </w:p>
      </w:tc>
      <w:tc>
        <w:tcPr>
          <w:tcW w:w="1590" w:type="dxa"/>
        </w:tcPr>
        <w:p w:rsidRPr="005D6D73" w:rsidR="00B52B16" w:rsidP="009F5CE2" w:rsidRDefault="00560ADD" w14:paraId="4C2CD32F" w14:textId="77777777">
          <w:pPr>
            <w:pStyle w:val="Koptekst"/>
            <w:rPr>
              <w:sz w:val="16"/>
              <w:szCs w:val="16"/>
            </w:rPr>
          </w:pPr>
          <w:r w:rsidRPr="005D6D73">
            <w:rPr>
              <w:sz w:val="16"/>
              <w:szCs w:val="16"/>
            </w:rPr>
            <w:t>Waterschap Limburg</w:t>
          </w:r>
        </w:p>
      </w:tc>
    </w:tr>
    <w:tr w:rsidR="00075F69" w:rsidTr="005D6D73" w14:paraId="2D5B6794" w14:textId="77777777">
      <w:tc>
        <w:tcPr>
          <w:tcW w:w="7621" w:type="dxa"/>
        </w:tcPr>
        <w:p w:rsidRPr="0043670B" w:rsidR="00B52B16" w:rsidP="009F5CE2" w:rsidRDefault="00B52B16" w14:paraId="3940216C" w14:textId="76AA13BB">
          <w:pPr>
            <w:pStyle w:val="Koptekst"/>
            <w:rPr>
              <w:sz w:val="16"/>
              <w:szCs w:val="16"/>
            </w:rPr>
          </w:pPr>
        </w:p>
      </w:tc>
      <w:tc>
        <w:tcPr>
          <w:tcW w:w="1590" w:type="dxa"/>
        </w:tcPr>
        <w:p w:rsidRPr="005D6D73" w:rsidR="00B52B16" w:rsidP="009F5CE2" w:rsidRDefault="00B52B16" w14:paraId="6C4EFD61" w14:textId="77777777">
          <w:pPr>
            <w:pStyle w:val="Koptekst"/>
            <w:rPr>
              <w:sz w:val="16"/>
              <w:szCs w:val="16"/>
            </w:rPr>
          </w:pPr>
        </w:p>
      </w:tc>
    </w:tr>
  </w:tbl>
  <w:p w:rsidRPr="009F5CE2" w:rsidR="00B52B16" w:rsidP="0043670B" w:rsidRDefault="00CD59C9" w14:paraId="26A15DA0" w14:textId="0319FF57">
    <w:pPr>
      <w:pStyle w:val="Koptekst"/>
    </w:pPr>
    <w:r>
      <w:rPr>
        <w:noProof/>
      </w:rPr>
      <w:pict w14:anchorId="25CEA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39633" style="position:absolute;margin-left:0;margin-top:0;width:447.6pt;height:191.8pt;rotation:315;z-index:-251658230;mso-position-horizontal:center;mso-position-horizontal-relative:margin;mso-position-vertical:center;mso-position-vertical-relative:margin" o:spid="_x0000_s1041" o:allowincell="f" fillcolor="silver" stroked="f" type="#_x0000_t136">
          <v:fill opacity=".5"/>
          <v:textpath style="font-family:&quot;Calibri&quot;;font-size:1pt" string="CONCEP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8EE" w:rsidRDefault="00CD59C9" w14:paraId="23B89A1A" w14:textId="083B8384">
    <w:pPr>
      <w:pStyle w:val="Koptekst"/>
    </w:pPr>
    <w:r>
      <w:rPr>
        <w:noProof/>
      </w:rPr>
      <w:pict w14:anchorId="39C2F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39631" style="position:absolute;margin-left:0;margin-top:0;width:447.6pt;height:191.8pt;rotation:315;z-index:-251658232;mso-position-horizontal:center;mso-position-horizontal-relative:margin;mso-position-vertical:center;mso-position-vertical-relative:margin" o:spid="_x0000_s1042" o:allowincell="f" fillcolor="silver" stroked="f" type="#_x0000_t136">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8E0A5D"/>
    <w:multiLevelType w:val="hybridMultilevel"/>
    <w:tmpl w:val="55F05AE8"/>
    <w:lvl w:ilvl="0" w:tplc="D3ECBB5E">
      <w:start w:val="1"/>
      <w:numFmt w:val="lowerLetter"/>
      <w:lvlText w:val="%1."/>
      <w:lvlJc w:val="left"/>
      <w:pPr>
        <w:tabs>
          <w:tab w:val="num" w:pos="-1095"/>
        </w:tabs>
        <w:ind w:left="-1095" w:hanging="705"/>
      </w:pPr>
      <w:rPr>
        <w:rFonts w:cs="Times New Roman"/>
        <w:b w:val="0"/>
      </w:rPr>
    </w:lvl>
    <w:lvl w:ilvl="1" w:tplc="9DD21CB0">
      <w:start w:val="1"/>
      <w:numFmt w:val="decimal"/>
      <w:lvlText w:val="%2."/>
      <w:lvlJc w:val="left"/>
      <w:pPr>
        <w:tabs>
          <w:tab w:val="num" w:pos="-720"/>
        </w:tabs>
        <w:ind w:left="-720" w:hanging="360"/>
      </w:pPr>
      <w:rPr>
        <w:rFonts w:cs="Times New Roman"/>
      </w:rPr>
    </w:lvl>
    <w:lvl w:ilvl="2" w:tplc="149AA13E">
      <w:start w:val="1"/>
      <w:numFmt w:val="decimal"/>
      <w:lvlText w:val="%3."/>
      <w:lvlJc w:val="left"/>
      <w:pPr>
        <w:tabs>
          <w:tab w:val="num" w:pos="0"/>
        </w:tabs>
        <w:ind w:hanging="360"/>
      </w:pPr>
      <w:rPr>
        <w:rFonts w:cs="Times New Roman"/>
      </w:rPr>
    </w:lvl>
    <w:lvl w:ilvl="3" w:tplc="5C8E4644">
      <w:start w:val="1"/>
      <w:numFmt w:val="decimal"/>
      <w:lvlText w:val="%4."/>
      <w:lvlJc w:val="left"/>
      <w:pPr>
        <w:tabs>
          <w:tab w:val="num" w:pos="720"/>
        </w:tabs>
        <w:ind w:left="720" w:hanging="360"/>
      </w:pPr>
      <w:rPr>
        <w:rFonts w:cs="Times New Roman"/>
      </w:rPr>
    </w:lvl>
    <w:lvl w:ilvl="4" w:tplc="2820D224">
      <w:start w:val="1"/>
      <w:numFmt w:val="decimal"/>
      <w:lvlText w:val="%5."/>
      <w:lvlJc w:val="left"/>
      <w:pPr>
        <w:tabs>
          <w:tab w:val="num" w:pos="1440"/>
        </w:tabs>
        <w:ind w:left="1440" w:hanging="360"/>
      </w:pPr>
      <w:rPr>
        <w:rFonts w:cs="Times New Roman"/>
      </w:rPr>
    </w:lvl>
    <w:lvl w:ilvl="5" w:tplc="3B0212EE">
      <w:start w:val="1"/>
      <w:numFmt w:val="decimal"/>
      <w:lvlText w:val="%6."/>
      <w:lvlJc w:val="left"/>
      <w:pPr>
        <w:tabs>
          <w:tab w:val="num" w:pos="2160"/>
        </w:tabs>
        <w:ind w:left="2160" w:hanging="360"/>
      </w:pPr>
      <w:rPr>
        <w:rFonts w:cs="Times New Roman"/>
      </w:rPr>
    </w:lvl>
    <w:lvl w:ilvl="6" w:tplc="A0EC080E">
      <w:start w:val="1"/>
      <w:numFmt w:val="decimal"/>
      <w:lvlText w:val="%7."/>
      <w:lvlJc w:val="left"/>
      <w:pPr>
        <w:tabs>
          <w:tab w:val="num" w:pos="2880"/>
        </w:tabs>
        <w:ind w:left="2880" w:hanging="360"/>
      </w:pPr>
      <w:rPr>
        <w:rFonts w:cs="Times New Roman"/>
      </w:rPr>
    </w:lvl>
    <w:lvl w:ilvl="7" w:tplc="6696FD44">
      <w:start w:val="1"/>
      <w:numFmt w:val="decimal"/>
      <w:lvlText w:val="%8."/>
      <w:lvlJc w:val="left"/>
      <w:pPr>
        <w:tabs>
          <w:tab w:val="num" w:pos="3600"/>
        </w:tabs>
        <w:ind w:left="3600" w:hanging="360"/>
      </w:pPr>
      <w:rPr>
        <w:rFonts w:cs="Times New Roman"/>
      </w:rPr>
    </w:lvl>
    <w:lvl w:ilvl="8" w:tplc="D352714A">
      <w:start w:val="1"/>
      <w:numFmt w:val="decimal"/>
      <w:lvlText w:val="%9."/>
      <w:lvlJc w:val="left"/>
      <w:pPr>
        <w:tabs>
          <w:tab w:val="num" w:pos="4320"/>
        </w:tabs>
        <w:ind w:left="4320" w:hanging="360"/>
      </w:pPr>
      <w:rPr>
        <w:rFonts w:cs="Times New Roman"/>
      </w:rPr>
    </w:lvl>
  </w:abstractNum>
  <w:abstractNum w:abstractNumId="1" w15:restartNumberingAfterBreak="0">
    <w:nsid w:val="BF3A3EF1"/>
    <w:multiLevelType w:val="multilevel"/>
    <w:tmpl w:val="249497B0"/>
    <w:lvl w:ilvl="0">
      <w:start w:val="1"/>
      <w:numFmt w:val="decimal"/>
      <w:lvlText w:val="%1."/>
      <w:lvlJc w:val="left"/>
      <w:pPr>
        <w:tabs>
          <w:tab w:val="num" w:pos="1414"/>
        </w:tabs>
        <w:ind w:left="1414" w:hanging="705"/>
      </w:pPr>
      <w:rPr>
        <w:rFonts w:cs="Times New Roman"/>
      </w:rPr>
    </w:lvl>
    <w:lvl w:ilvl="1">
      <w:start w:val="1"/>
      <w:numFmt w:val="decimal"/>
      <w:lvlText w:val="%1.%2."/>
      <w:lvlJc w:val="left"/>
      <w:pPr>
        <w:tabs>
          <w:tab w:val="num" w:pos="705"/>
        </w:tabs>
        <w:ind w:left="705" w:hanging="705"/>
      </w:pPr>
      <w:rPr>
        <w:rFonts w:cs="Times New Roman"/>
        <w:b w:val="0"/>
        <w:i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232B4E8C"/>
    <w:multiLevelType w:val="multilevel"/>
    <w:tmpl w:val="00C49914"/>
    <w:lvl w:ilvl="0">
      <w:start w:val="1"/>
      <w:numFmt w:val="lowerLetter"/>
      <w:lvlText w:val="%1."/>
      <w:lvlJc w:val="left"/>
      <w:pPr>
        <w:tabs>
          <w:tab w:val="num" w:pos="1068"/>
        </w:tabs>
        <w:ind w:left="1068" w:hanging="360"/>
      </w:pPr>
      <w:rPr>
        <w:rFonts w:cs="Arial" w:asciiTheme="minorHAnsi" w:hAnsiTheme="minorHAnsi" w:eastAsiaTheme="minorEastAsia"/>
        <w:sz w:val="20"/>
      </w:rPr>
    </w:lvl>
    <w:lvl w:ilvl="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
      <w:lvlJc w:val="left"/>
      <w:pPr>
        <w:tabs>
          <w:tab w:val="num" w:pos="2508"/>
        </w:tabs>
        <w:ind w:left="2508" w:hanging="360"/>
      </w:pPr>
      <w:rPr>
        <w:rFonts w:hint="default" w:ascii="Wingdings" w:hAnsi="Wingdings"/>
        <w:sz w:val="20"/>
      </w:rPr>
    </w:lvl>
    <w:lvl w:ilvl="3" w:tentative="1">
      <w:start w:val="1"/>
      <w:numFmt w:val="bullet"/>
      <w:lvlText w:val=""/>
      <w:lvlJc w:val="left"/>
      <w:pPr>
        <w:tabs>
          <w:tab w:val="num" w:pos="3228"/>
        </w:tabs>
        <w:ind w:left="3228" w:hanging="360"/>
      </w:pPr>
      <w:rPr>
        <w:rFonts w:hint="default" w:ascii="Wingdings" w:hAnsi="Wingdings"/>
        <w:sz w:val="20"/>
      </w:rPr>
    </w:lvl>
    <w:lvl w:ilvl="4" w:tentative="1">
      <w:start w:val="1"/>
      <w:numFmt w:val="bullet"/>
      <w:lvlText w:val=""/>
      <w:lvlJc w:val="left"/>
      <w:pPr>
        <w:tabs>
          <w:tab w:val="num" w:pos="3948"/>
        </w:tabs>
        <w:ind w:left="3948" w:hanging="360"/>
      </w:pPr>
      <w:rPr>
        <w:rFonts w:hint="default" w:ascii="Wingdings" w:hAnsi="Wingdings"/>
        <w:sz w:val="20"/>
      </w:rPr>
    </w:lvl>
    <w:lvl w:ilvl="5" w:tentative="1">
      <w:start w:val="1"/>
      <w:numFmt w:val="bullet"/>
      <w:lvlText w:val=""/>
      <w:lvlJc w:val="left"/>
      <w:pPr>
        <w:tabs>
          <w:tab w:val="num" w:pos="4668"/>
        </w:tabs>
        <w:ind w:left="4668" w:hanging="360"/>
      </w:pPr>
      <w:rPr>
        <w:rFonts w:hint="default" w:ascii="Wingdings" w:hAnsi="Wingdings"/>
        <w:sz w:val="20"/>
      </w:rPr>
    </w:lvl>
    <w:lvl w:ilvl="6" w:tentative="1">
      <w:start w:val="1"/>
      <w:numFmt w:val="bullet"/>
      <w:lvlText w:val=""/>
      <w:lvlJc w:val="left"/>
      <w:pPr>
        <w:tabs>
          <w:tab w:val="num" w:pos="5388"/>
        </w:tabs>
        <w:ind w:left="5388" w:hanging="360"/>
      </w:pPr>
      <w:rPr>
        <w:rFonts w:hint="default" w:ascii="Wingdings" w:hAnsi="Wingdings"/>
        <w:sz w:val="20"/>
      </w:rPr>
    </w:lvl>
    <w:lvl w:ilvl="7" w:tentative="1">
      <w:start w:val="1"/>
      <w:numFmt w:val="bullet"/>
      <w:lvlText w:val=""/>
      <w:lvlJc w:val="left"/>
      <w:pPr>
        <w:tabs>
          <w:tab w:val="num" w:pos="6108"/>
        </w:tabs>
        <w:ind w:left="6108" w:hanging="360"/>
      </w:pPr>
      <w:rPr>
        <w:rFonts w:hint="default" w:ascii="Wingdings" w:hAnsi="Wingdings"/>
        <w:sz w:val="20"/>
      </w:rPr>
    </w:lvl>
    <w:lvl w:ilvl="8" w:tentative="1">
      <w:start w:val="1"/>
      <w:numFmt w:val="bullet"/>
      <w:lvlText w:val=""/>
      <w:lvlJc w:val="left"/>
      <w:pPr>
        <w:tabs>
          <w:tab w:val="num" w:pos="6828"/>
        </w:tabs>
        <w:ind w:left="6828" w:hanging="360"/>
      </w:pPr>
      <w:rPr>
        <w:rFonts w:hint="default" w:ascii="Wingdings" w:hAnsi="Wingdings"/>
        <w:sz w:val="20"/>
      </w:rPr>
    </w:lvl>
  </w:abstractNum>
  <w:abstractNum w:abstractNumId="3" w15:restartNumberingAfterBreak="0">
    <w:nsid w:val="27687FD3"/>
    <w:multiLevelType w:val="multilevel"/>
    <w:tmpl w:val="FF4491A0"/>
    <w:styleLink w:val="Stijl1"/>
    <w:lvl w:ilvl="0">
      <w:start w:val="1"/>
      <w:numFmt w:val="decimal"/>
      <w:pStyle w:val="Kop1"/>
      <w:lvlText w:val="%1"/>
      <w:lvlJc w:val="left"/>
      <w:pPr>
        <w:ind w:left="851" w:hanging="851"/>
      </w:pPr>
      <w:rPr>
        <w:rFonts w:hint="default" w:ascii="Calibri" w:hAnsi="Calibri"/>
        <w:b/>
        <w:i w:val="0"/>
        <w:sz w:val="44"/>
      </w:rPr>
    </w:lvl>
    <w:lvl w:ilvl="1">
      <w:start w:val="1"/>
      <w:numFmt w:val="decimal"/>
      <w:pStyle w:val="Kop2"/>
      <w:lvlText w:val="%1.%2"/>
      <w:lvlJc w:val="left"/>
      <w:pPr>
        <w:ind w:left="851" w:hanging="851"/>
      </w:pPr>
      <w:rPr>
        <w:rFonts w:hint="default" w:ascii="Calibri" w:hAnsi="Calibri"/>
        <w:b/>
        <w:i w:val="0"/>
        <w:sz w:val="28"/>
      </w:rPr>
    </w:lvl>
    <w:lvl w:ilvl="2">
      <w:start w:val="1"/>
      <w:numFmt w:val="decimal"/>
      <w:pStyle w:val="Kop3"/>
      <w:lvlText w:val="%1.%2.%3"/>
      <w:lvlJc w:val="left"/>
      <w:pPr>
        <w:ind w:left="851" w:hanging="851"/>
      </w:pPr>
      <w:rPr>
        <w:rFonts w:hint="default" w:ascii="Calibri" w:hAnsi="Calibri"/>
        <w:b/>
        <w:i w:val="0"/>
        <w:sz w:val="22"/>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 w15:restartNumberingAfterBreak="0">
    <w:nsid w:val="2DF54627"/>
    <w:multiLevelType w:val="multilevel"/>
    <w:tmpl w:val="1A32409A"/>
    <w:lvl w:ilvl="0">
      <w:start w:val="1"/>
      <w:numFmt w:val="lowerLetter"/>
      <w:lvlText w:val="%1."/>
      <w:lvlJc w:val="left"/>
      <w:pPr>
        <w:tabs>
          <w:tab w:val="num" w:pos="1068"/>
        </w:tabs>
        <w:ind w:left="1068" w:hanging="360"/>
      </w:pPr>
      <w:rPr>
        <w:rFonts w:cs="Arial" w:asciiTheme="minorHAnsi" w:hAnsiTheme="minorHAnsi" w:eastAsiaTheme="minorEastAsia"/>
        <w:sz w:val="20"/>
      </w:rPr>
    </w:lvl>
    <w:lvl w:ilvl="1" w:tentative="1">
      <w:start w:val="1"/>
      <w:numFmt w:val="bullet"/>
      <w:lvlText w:val="o"/>
      <w:lvlJc w:val="left"/>
      <w:pPr>
        <w:tabs>
          <w:tab w:val="num" w:pos="1788"/>
        </w:tabs>
        <w:ind w:left="1788" w:hanging="360"/>
      </w:pPr>
      <w:rPr>
        <w:rFonts w:hint="default" w:ascii="Courier New" w:hAnsi="Courier New"/>
        <w:sz w:val="20"/>
      </w:rPr>
    </w:lvl>
    <w:lvl w:ilvl="2" w:tentative="1">
      <w:start w:val="1"/>
      <w:numFmt w:val="bullet"/>
      <w:lvlText w:val=""/>
      <w:lvlJc w:val="left"/>
      <w:pPr>
        <w:tabs>
          <w:tab w:val="num" w:pos="2508"/>
        </w:tabs>
        <w:ind w:left="2508" w:hanging="360"/>
      </w:pPr>
      <w:rPr>
        <w:rFonts w:hint="default" w:ascii="Wingdings" w:hAnsi="Wingdings"/>
        <w:sz w:val="20"/>
      </w:rPr>
    </w:lvl>
    <w:lvl w:ilvl="3" w:tentative="1">
      <w:start w:val="1"/>
      <w:numFmt w:val="bullet"/>
      <w:lvlText w:val=""/>
      <w:lvlJc w:val="left"/>
      <w:pPr>
        <w:tabs>
          <w:tab w:val="num" w:pos="3228"/>
        </w:tabs>
        <w:ind w:left="3228" w:hanging="360"/>
      </w:pPr>
      <w:rPr>
        <w:rFonts w:hint="default" w:ascii="Wingdings" w:hAnsi="Wingdings"/>
        <w:sz w:val="20"/>
      </w:rPr>
    </w:lvl>
    <w:lvl w:ilvl="4" w:tentative="1">
      <w:start w:val="1"/>
      <w:numFmt w:val="bullet"/>
      <w:lvlText w:val=""/>
      <w:lvlJc w:val="left"/>
      <w:pPr>
        <w:tabs>
          <w:tab w:val="num" w:pos="3948"/>
        </w:tabs>
        <w:ind w:left="3948" w:hanging="360"/>
      </w:pPr>
      <w:rPr>
        <w:rFonts w:hint="default" w:ascii="Wingdings" w:hAnsi="Wingdings"/>
        <w:sz w:val="20"/>
      </w:rPr>
    </w:lvl>
    <w:lvl w:ilvl="5" w:tentative="1">
      <w:start w:val="1"/>
      <w:numFmt w:val="bullet"/>
      <w:lvlText w:val=""/>
      <w:lvlJc w:val="left"/>
      <w:pPr>
        <w:tabs>
          <w:tab w:val="num" w:pos="4668"/>
        </w:tabs>
        <w:ind w:left="4668" w:hanging="360"/>
      </w:pPr>
      <w:rPr>
        <w:rFonts w:hint="default" w:ascii="Wingdings" w:hAnsi="Wingdings"/>
        <w:sz w:val="20"/>
      </w:rPr>
    </w:lvl>
    <w:lvl w:ilvl="6" w:tentative="1">
      <w:start w:val="1"/>
      <w:numFmt w:val="bullet"/>
      <w:lvlText w:val=""/>
      <w:lvlJc w:val="left"/>
      <w:pPr>
        <w:tabs>
          <w:tab w:val="num" w:pos="5388"/>
        </w:tabs>
        <w:ind w:left="5388" w:hanging="360"/>
      </w:pPr>
      <w:rPr>
        <w:rFonts w:hint="default" w:ascii="Wingdings" w:hAnsi="Wingdings"/>
        <w:sz w:val="20"/>
      </w:rPr>
    </w:lvl>
    <w:lvl w:ilvl="7" w:tentative="1">
      <w:start w:val="1"/>
      <w:numFmt w:val="bullet"/>
      <w:lvlText w:val=""/>
      <w:lvlJc w:val="left"/>
      <w:pPr>
        <w:tabs>
          <w:tab w:val="num" w:pos="6108"/>
        </w:tabs>
        <w:ind w:left="6108" w:hanging="360"/>
      </w:pPr>
      <w:rPr>
        <w:rFonts w:hint="default" w:ascii="Wingdings" w:hAnsi="Wingdings"/>
        <w:sz w:val="20"/>
      </w:rPr>
    </w:lvl>
    <w:lvl w:ilvl="8" w:tentative="1">
      <w:start w:val="1"/>
      <w:numFmt w:val="bullet"/>
      <w:lvlText w:val=""/>
      <w:lvlJc w:val="left"/>
      <w:pPr>
        <w:tabs>
          <w:tab w:val="num" w:pos="6828"/>
        </w:tabs>
        <w:ind w:left="6828" w:hanging="360"/>
      </w:pPr>
      <w:rPr>
        <w:rFonts w:hint="default" w:ascii="Wingdings" w:hAnsi="Wingdings"/>
        <w:sz w:val="20"/>
      </w:rPr>
    </w:lvl>
  </w:abstractNum>
  <w:abstractNum w:abstractNumId="5" w15:restartNumberingAfterBreak="0">
    <w:nsid w:val="343A59F0"/>
    <w:multiLevelType w:val="multilevel"/>
    <w:tmpl w:val="940C046C"/>
    <w:lvl w:ilvl="0">
      <w:start w:val="1"/>
      <w:numFmt w:val="decimal"/>
      <w:lvlText w:val="%1."/>
      <w:lvlJc w:val="left"/>
      <w:pPr>
        <w:tabs>
          <w:tab w:val="num" w:pos="924"/>
        </w:tabs>
        <w:ind w:left="927" w:hanging="360"/>
      </w:pPr>
      <w:rPr>
        <w:rFonts w:hint="default" w:asciiTheme="minorHAnsi" w:hAnsiTheme="minorHAnsi" w:cstheme="minorHAnsi"/>
        <w:color w:val="auto"/>
      </w:rPr>
    </w:lvl>
    <w:lvl w:ilvl="1">
      <w:start w:val="1"/>
      <w:numFmt w:val="lowerLetter"/>
      <w:lvlText w:val="%2."/>
      <w:lvlJc w:val="left"/>
      <w:pPr>
        <w:tabs>
          <w:tab w:val="num" w:pos="1298"/>
        </w:tabs>
        <w:ind w:left="1298" w:hanging="371"/>
      </w:pPr>
      <w:rPr>
        <w:rFonts w:hint="default" w:asciiTheme="minorHAnsi" w:hAnsiTheme="minorHAnsi" w:cstheme="minorHAnsi"/>
        <w:color w:val="auto"/>
      </w:rPr>
    </w:lvl>
    <w:lvl w:ilvl="2">
      <w:start w:val="1"/>
      <w:numFmt w:val="bullet"/>
      <w:lvlText w:val=""/>
      <w:lvlJc w:val="left"/>
      <w:pPr>
        <w:tabs>
          <w:tab w:val="num" w:pos="1656"/>
        </w:tabs>
        <w:ind w:left="1656" w:hanging="375"/>
      </w:pPr>
      <w:rPr>
        <w:rFonts w:hint="default" w:ascii="Symbol" w:hAnsi="Symbol"/>
        <w:color w:val="00A9C1"/>
      </w:rPr>
    </w:lvl>
    <w:lvl w:ilvl="3">
      <w:start w:val="1"/>
      <w:numFmt w:val="bullet"/>
      <w:lvlText w:val=""/>
      <w:lvlJc w:val="left"/>
      <w:pPr>
        <w:tabs>
          <w:tab w:val="num" w:pos="2013"/>
        </w:tabs>
        <w:ind w:left="2013" w:hanging="357"/>
      </w:pPr>
      <w:rPr>
        <w:rFonts w:hint="default" w:ascii="Symbol" w:hAnsi="Symbol"/>
        <w:color w:val="00A9C1"/>
      </w:rPr>
    </w:lvl>
    <w:lvl w:ilvl="4">
      <w:start w:val="1"/>
      <w:numFmt w:val="bullet"/>
      <w:lvlText w:val="•"/>
      <w:lvlJc w:val="left"/>
      <w:pPr>
        <w:tabs>
          <w:tab w:val="num" w:pos="2370"/>
        </w:tabs>
        <w:ind w:left="2370" w:hanging="357"/>
      </w:pPr>
      <w:rPr>
        <w:rFonts w:hint="default" w:ascii="Century Gothic" w:hAnsi="Century Gothic"/>
        <w:color w:val="00A9C1"/>
      </w:rPr>
    </w:lvl>
    <w:lvl w:ilvl="5">
      <w:start w:val="1"/>
      <w:numFmt w:val="bullet"/>
      <w:lvlText w:val="•"/>
      <w:lvlJc w:val="left"/>
      <w:pPr>
        <w:tabs>
          <w:tab w:val="num" w:pos="2727"/>
        </w:tabs>
        <w:ind w:left="2727" w:hanging="357"/>
      </w:pPr>
      <w:rPr>
        <w:rFonts w:hint="default" w:ascii="Century Gothic" w:hAnsi="Century Gothic"/>
        <w:color w:val="00A9C1"/>
      </w:rPr>
    </w:lvl>
    <w:lvl w:ilvl="6">
      <w:start w:val="1"/>
      <w:numFmt w:val="bullet"/>
      <w:lvlText w:val="•"/>
      <w:lvlJc w:val="left"/>
      <w:pPr>
        <w:tabs>
          <w:tab w:val="num" w:pos="3084"/>
        </w:tabs>
        <w:ind w:left="3087" w:hanging="360"/>
      </w:pPr>
      <w:rPr>
        <w:rFonts w:hint="default" w:ascii="Century Gothic" w:hAnsi="Century Gothic"/>
        <w:color w:val="00A9C1"/>
      </w:rPr>
    </w:lvl>
    <w:lvl w:ilvl="7">
      <w:start w:val="1"/>
      <w:numFmt w:val="bullet"/>
      <w:lvlText w:val="•"/>
      <w:lvlJc w:val="left"/>
      <w:pPr>
        <w:tabs>
          <w:tab w:val="num" w:pos="3442"/>
        </w:tabs>
        <w:ind w:left="3442" w:hanging="355"/>
      </w:pPr>
      <w:rPr>
        <w:rFonts w:hint="default" w:ascii="Century Gothic" w:hAnsi="Century Gothic"/>
        <w:color w:val="00A9C1"/>
      </w:rPr>
    </w:lvl>
    <w:lvl w:ilvl="8">
      <w:start w:val="1"/>
      <w:numFmt w:val="bullet"/>
      <w:lvlText w:val="•"/>
      <w:lvlJc w:val="left"/>
      <w:pPr>
        <w:tabs>
          <w:tab w:val="num" w:pos="3799"/>
        </w:tabs>
        <w:ind w:left="3799" w:hanging="357"/>
      </w:pPr>
      <w:rPr>
        <w:rFonts w:hint="default" w:ascii="Century Gothic" w:hAnsi="Century Gothic"/>
        <w:color w:val="00A9C1"/>
      </w:rPr>
    </w:lvl>
  </w:abstractNum>
  <w:abstractNum w:abstractNumId="6" w15:restartNumberingAfterBreak="0">
    <w:nsid w:val="39CE39E0"/>
    <w:multiLevelType w:val="multilevel"/>
    <w:tmpl w:val="249497B0"/>
    <w:lvl w:ilvl="0">
      <w:start w:val="1"/>
      <w:numFmt w:val="decimal"/>
      <w:lvlText w:val="%1."/>
      <w:lvlJc w:val="left"/>
      <w:pPr>
        <w:tabs>
          <w:tab w:val="num" w:pos="1414"/>
        </w:tabs>
        <w:ind w:left="1414" w:hanging="705"/>
      </w:pPr>
      <w:rPr>
        <w:rFonts w:cs="Times New Roman"/>
      </w:rPr>
    </w:lvl>
    <w:lvl w:ilvl="1">
      <w:start w:val="1"/>
      <w:numFmt w:val="decimal"/>
      <w:lvlText w:val="%1.%2."/>
      <w:lvlJc w:val="left"/>
      <w:pPr>
        <w:tabs>
          <w:tab w:val="num" w:pos="705"/>
        </w:tabs>
        <w:ind w:left="705" w:hanging="705"/>
      </w:pPr>
      <w:rPr>
        <w:rFonts w:cs="Times New Roman"/>
        <w:b w:val="0"/>
        <w:i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3C51365C"/>
    <w:multiLevelType w:val="hybridMultilevel"/>
    <w:tmpl w:val="64709CF6"/>
    <w:lvl w:ilvl="0" w:tplc="D4FAF2F0">
      <w:start w:val="5"/>
      <w:numFmt w:val="bullet"/>
      <w:lvlText w:val="-"/>
      <w:lvlJc w:val="left"/>
      <w:pPr>
        <w:ind w:left="720" w:hanging="360"/>
      </w:pPr>
      <w:rPr>
        <w:rFonts w:hint="default" w:ascii="Calibri" w:hAnsi="Calibri" w:cs="Calibri" w:eastAsiaTheme="minorEastAsi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70292D94"/>
    <w:multiLevelType w:val="multilevel"/>
    <w:tmpl w:val="E6E21A58"/>
    <w:styleLink w:val="Hoofdstukkenrapport"/>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9" w15:restartNumberingAfterBreak="0">
    <w:nsid w:val="7C0E0978"/>
    <w:multiLevelType w:val="hybridMultilevel"/>
    <w:tmpl w:val="AD181208"/>
    <w:lvl w:ilvl="0" w:tplc="38F0B552">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num w:numId="1" w16cid:durableId="365757344">
    <w:abstractNumId w:val="8"/>
  </w:num>
  <w:num w:numId="2" w16cid:durableId="328602775">
    <w:abstractNumId w:val="3"/>
  </w:num>
  <w:num w:numId="3" w16cid:durableId="1413775293">
    <w:abstractNumId w:val="3"/>
  </w:num>
  <w:num w:numId="4" w16cid:durableId="119223344">
    <w:abstractNumId w:val="0"/>
  </w:num>
  <w:num w:numId="5" w16cid:durableId="726876869">
    <w:abstractNumId w:val="6"/>
  </w:num>
  <w:num w:numId="6" w16cid:durableId="1184857902">
    <w:abstractNumId w:val="1"/>
  </w:num>
  <w:num w:numId="7" w16cid:durableId="476607823">
    <w:abstractNumId w:val="5"/>
  </w:num>
  <w:num w:numId="8" w16cid:durableId="1121144185">
    <w:abstractNumId w:val="7"/>
  </w:num>
  <w:num w:numId="9" w16cid:durableId="452527501">
    <w:abstractNumId w:val="9"/>
  </w:num>
  <w:num w:numId="10" w16cid:durableId="1662079609">
    <w:abstractNumId w:val="4"/>
  </w:num>
  <w:num w:numId="11" w16cid:durableId="1479609575">
    <w:abstractNumId w:val="2"/>
  </w:num>
  <w:numIdMacAtCleanup w:val="11"/>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DF"/>
    <w:rsid w:val="00003590"/>
    <w:rsid w:val="000039C8"/>
    <w:rsid w:val="00014626"/>
    <w:rsid w:val="00016DA0"/>
    <w:rsid w:val="000355A0"/>
    <w:rsid w:val="000377CF"/>
    <w:rsid w:val="0004025E"/>
    <w:rsid w:val="000407A8"/>
    <w:rsid w:val="00043569"/>
    <w:rsid w:val="00044701"/>
    <w:rsid w:val="00046513"/>
    <w:rsid w:val="00060DB6"/>
    <w:rsid w:val="0006461D"/>
    <w:rsid w:val="0006706B"/>
    <w:rsid w:val="00071121"/>
    <w:rsid w:val="000716E9"/>
    <w:rsid w:val="00075F69"/>
    <w:rsid w:val="0008209A"/>
    <w:rsid w:val="00091088"/>
    <w:rsid w:val="00092A64"/>
    <w:rsid w:val="00092FD6"/>
    <w:rsid w:val="000A3778"/>
    <w:rsid w:val="000B01C1"/>
    <w:rsid w:val="000B125B"/>
    <w:rsid w:val="000B2260"/>
    <w:rsid w:val="000B3004"/>
    <w:rsid w:val="000B3B0D"/>
    <w:rsid w:val="000B5BAE"/>
    <w:rsid w:val="000C1896"/>
    <w:rsid w:val="000C21DA"/>
    <w:rsid w:val="000C2758"/>
    <w:rsid w:val="000C360E"/>
    <w:rsid w:val="000D5B6E"/>
    <w:rsid w:val="000E02BC"/>
    <w:rsid w:val="000E161C"/>
    <w:rsid w:val="000E3AFF"/>
    <w:rsid w:val="000F01D0"/>
    <w:rsid w:val="000F4110"/>
    <w:rsid w:val="000F49E0"/>
    <w:rsid w:val="000F4A0A"/>
    <w:rsid w:val="00101ABB"/>
    <w:rsid w:val="00102B64"/>
    <w:rsid w:val="00116B0F"/>
    <w:rsid w:val="00117CE5"/>
    <w:rsid w:val="00122981"/>
    <w:rsid w:val="0012534F"/>
    <w:rsid w:val="001257F4"/>
    <w:rsid w:val="00133B6E"/>
    <w:rsid w:val="00135C55"/>
    <w:rsid w:val="00143790"/>
    <w:rsid w:val="0015242A"/>
    <w:rsid w:val="00160012"/>
    <w:rsid w:val="00160CC3"/>
    <w:rsid w:val="00174884"/>
    <w:rsid w:val="00181A49"/>
    <w:rsid w:val="00185076"/>
    <w:rsid w:val="001929AF"/>
    <w:rsid w:val="001964AF"/>
    <w:rsid w:val="001A1876"/>
    <w:rsid w:val="001A1B59"/>
    <w:rsid w:val="001A4E50"/>
    <w:rsid w:val="001A6420"/>
    <w:rsid w:val="001A67C8"/>
    <w:rsid w:val="001A6DC9"/>
    <w:rsid w:val="001A7A04"/>
    <w:rsid w:val="001B30EA"/>
    <w:rsid w:val="001B34A0"/>
    <w:rsid w:val="001B3A7C"/>
    <w:rsid w:val="001B4246"/>
    <w:rsid w:val="001B58AD"/>
    <w:rsid w:val="001C02F2"/>
    <w:rsid w:val="001C2BFC"/>
    <w:rsid w:val="001C6A5D"/>
    <w:rsid w:val="001D4C96"/>
    <w:rsid w:val="001D62E5"/>
    <w:rsid w:val="001E1D8B"/>
    <w:rsid w:val="001F7557"/>
    <w:rsid w:val="002030DC"/>
    <w:rsid w:val="0020350B"/>
    <w:rsid w:val="0020350E"/>
    <w:rsid w:val="002329B9"/>
    <w:rsid w:val="00232EDB"/>
    <w:rsid w:val="0024037C"/>
    <w:rsid w:val="00244B97"/>
    <w:rsid w:val="0024657D"/>
    <w:rsid w:val="00247AFC"/>
    <w:rsid w:val="0025164B"/>
    <w:rsid w:val="00254641"/>
    <w:rsid w:val="002551E2"/>
    <w:rsid w:val="002619F3"/>
    <w:rsid w:val="00270946"/>
    <w:rsid w:val="002725E5"/>
    <w:rsid w:val="00280594"/>
    <w:rsid w:val="002819E2"/>
    <w:rsid w:val="002836CB"/>
    <w:rsid w:val="00283E9F"/>
    <w:rsid w:val="002A5523"/>
    <w:rsid w:val="002A59F4"/>
    <w:rsid w:val="002B0B5B"/>
    <w:rsid w:val="002B36D6"/>
    <w:rsid w:val="002C2603"/>
    <w:rsid w:val="002C2C6C"/>
    <w:rsid w:val="002D27BD"/>
    <w:rsid w:val="002E3704"/>
    <w:rsid w:val="002E690A"/>
    <w:rsid w:val="002F2A5C"/>
    <w:rsid w:val="002F406B"/>
    <w:rsid w:val="002F61C6"/>
    <w:rsid w:val="002F680D"/>
    <w:rsid w:val="0030344C"/>
    <w:rsid w:val="00304CE4"/>
    <w:rsid w:val="003126CB"/>
    <w:rsid w:val="003174B2"/>
    <w:rsid w:val="00320134"/>
    <w:rsid w:val="00327102"/>
    <w:rsid w:val="00343037"/>
    <w:rsid w:val="00346300"/>
    <w:rsid w:val="00346ADF"/>
    <w:rsid w:val="00352DBF"/>
    <w:rsid w:val="0036687A"/>
    <w:rsid w:val="00371C00"/>
    <w:rsid w:val="00375362"/>
    <w:rsid w:val="00380FB2"/>
    <w:rsid w:val="0038762B"/>
    <w:rsid w:val="003944EE"/>
    <w:rsid w:val="003962A9"/>
    <w:rsid w:val="003969DA"/>
    <w:rsid w:val="00396E1E"/>
    <w:rsid w:val="003A407A"/>
    <w:rsid w:val="003A5A39"/>
    <w:rsid w:val="003B1218"/>
    <w:rsid w:val="003B1F32"/>
    <w:rsid w:val="003B2F77"/>
    <w:rsid w:val="003B77C5"/>
    <w:rsid w:val="003C14DB"/>
    <w:rsid w:val="003C4797"/>
    <w:rsid w:val="003C5254"/>
    <w:rsid w:val="003D2727"/>
    <w:rsid w:val="003D39C0"/>
    <w:rsid w:val="003D3D74"/>
    <w:rsid w:val="003D49A2"/>
    <w:rsid w:val="003D6174"/>
    <w:rsid w:val="003F0AE3"/>
    <w:rsid w:val="00406C73"/>
    <w:rsid w:val="00410378"/>
    <w:rsid w:val="00411C57"/>
    <w:rsid w:val="00412147"/>
    <w:rsid w:val="00422DF8"/>
    <w:rsid w:val="00425DCE"/>
    <w:rsid w:val="0043670B"/>
    <w:rsid w:val="004372F8"/>
    <w:rsid w:val="0044162D"/>
    <w:rsid w:val="004474F4"/>
    <w:rsid w:val="004517F4"/>
    <w:rsid w:val="00460D22"/>
    <w:rsid w:val="00464116"/>
    <w:rsid w:val="00472263"/>
    <w:rsid w:val="004741D5"/>
    <w:rsid w:val="00474F24"/>
    <w:rsid w:val="00482B09"/>
    <w:rsid w:val="00492EB8"/>
    <w:rsid w:val="004973F0"/>
    <w:rsid w:val="004A35DB"/>
    <w:rsid w:val="004C2EF0"/>
    <w:rsid w:val="004C60EB"/>
    <w:rsid w:val="004D1B8E"/>
    <w:rsid w:val="004D64E1"/>
    <w:rsid w:val="004D7C04"/>
    <w:rsid w:val="004E3338"/>
    <w:rsid w:val="004E6AFE"/>
    <w:rsid w:val="004F6456"/>
    <w:rsid w:val="004F70FE"/>
    <w:rsid w:val="004F79B3"/>
    <w:rsid w:val="0051186B"/>
    <w:rsid w:val="005118EE"/>
    <w:rsid w:val="00520454"/>
    <w:rsid w:val="00521EF3"/>
    <w:rsid w:val="00525D90"/>
    <w:rsid w:val="00534C58"/>
    <w:rsid w:val="00542597"/>
    <w:rsid w:val="00542744"/>
    <w:rsid w:val="005447A5"/>
    <w:rsid w:val="00546B02"/>
    <w:rsid w:val="005477FB"/>
    <w:rsid w:val="00551F98"/>
    <w:rsid w:val="005534F5"/>
    <w:rsid w:val="00560AA1"/>
    <w:rsid w:val="00560ADD"/>
    <w:rsid w:val="005655B5"/>
    <w:rsid w:val="00570C0F"/>
    <w:rsid w:val="00582C84"/>
    <w:rsid w:val="005937BA"/>
    <w:rsid w:val="005A3EB3"/>
    <w:rsid w:val="005A63A3"/>
    <w:rsid w:val="005A7820"/>
    <w:rsid w:val="005B4089"/>
    <w:rsid w:val="005B5A21"/>
    <w:rsid w:val="005C013D"/>
    <w:rsid w:val="005C5F08"/>
    <w:rsid w:val="005D04B0"/>
    <w:rsid w:val="005D2500"/>
    <w:rsid w:val="005D6D73"/>
    <w:rsid w:val="005E0747"/>
    <w:rsid w:val="005E1B2B"/>
    <w:rsid w:val="005F4BDB"/>
    <w:rsid w:val="005F7025"/>
    <w:rsid w:val="00600EC7"/>
    <w:rsid w:val="00602862"/>
    <w:rsid w:val="00612257"/>
    <w:rsid w:val="006122B6"/>
    <w:rsid w:val="00624064"/>
    <w:rsid w:val="00632B6E"/>
    <w:rsid w:val="006547F6"/>
    <w:rsid w:val="00656A85"/>
    <w:rsid w:val="006607CF"/>
    <w:rsid w:val="00662CEF"/>
    <w:rsid w:val="00663634"/>
    <w:rsid w:val="00667614"/>
    <w:rsid w:val="006704FF"/>
    <w:rsid w:val="0067278F"/>
    <w:rsid w:val="00692EC5"/>
    <w:rsid w:val="00693732"/>
    <w:rsid w:val="00694355"/>
    <w:rsid w:val="00697F9A"/>
    <w:rsid w:val="006A1E94"/>
    <w:rsid w:val="006A2D97"/>
    <w:rsid w:val="006A4A24"/>
    <w:rsid w:val="006B073E"/>
    <w:rsid w:val="006B0F14"/>
    <w:rsid w:val="006C205B"/>
    <w:rsid w:val="006C25F2"/>
    <w:rsid w:val="006C4034"/>
    <w:rsid w:val="006D1567"/>
    <w:rsid w:val="006D5BEC"/>
    <w:rsid w:val="006D7470"/>
    <w:rsid w:val="006D76F3"/>
    <w:rsid w:val="006E6284"/>
    <w:rsid w:val="006F07ED"/>
    <w:rsid w:val="006F0E8E"/>
    <w:rsid w:val="006F1B65"/>
    <w:rsid w:val="006F564D"/>
    <w:rsid w:val="006F77CC"/>
    <w:rsid w:val="00700109"/>
    <w:rsid w:val="00704C15"/>
    <w:rsid w:val="0070661A"/>
    <w:rsid w:val="00707513"/>
    <w:rsid w:val="00711BF1"/>
    <w:rsid w:val="0071645B"/>
    <w:rsid w:val="0073405F"/>
    <w:rsid w:val="0073431E"/>
    <w:rsid w:val="00740C77"/>
    <w:rsid w:val="00746555"/>
    <w:rsid w:val="0074755A"/>
    <w:rsid w:val="00756AAC"/>
    <w:rsid w:val="00757277"/>
    <w:rsid w:val="00761828"/>
    <w:rsid w:val="007627A5"/>
    <w:rsid w:val="007654A7"/>
    <w:rsid w:val="007712C7"/>
    <w:rsid w:val="00772025"/>
    <w:rsid w:val="0077337F"/>
    <w:rsid w:val="00781196"/>
    <w:rsid w:val="00782215"/>
    <w:rsid w:val="00787970"/>
    <w:rsid w:val="00796F68"/>
    <w:rsid w:val="007A20E0"/>
    <w:rsid w:val="007A6451"/>
    <w:rsid w:val="007B0AFE"/>
    <w:rsid w:val="007B3BDA"/>
    <w:rsid w:val="007B4465"/>
    <w:rsid w:val="007B48DA"/>
    <w:rsid w:val="007C2C01"/>
    <w:rsid w:val="007C4D69"/>
    <w:rsid w:val="007C7E71"/>
    <w:rsid w:val="007D50A7"/>
    <w:rsid w:val="007E39AC"/>
    <w:rsid w:val="007E7061"/>
    <w:rsid w:val="007F049F"/>
    <w:rsid w:val="00807A45"/>
    <w:rsid w:val="00811C46"/>
    <w:rsid w:val="008229D4"/>
    <w:rsid w:val="00823745"/>
    <w:rsid w:val="00831A35"/>
    <w:rsid w:val="00840144"/>
    <w:rsid w:val="0084277E"/>
    <w:rsid w:val="00842D40"/>
    <w:rsid w:val="00843E17"/>
    <w:rsid w:val="00862E70"/>
    <w:rsid w:val="008637F5"/>
    <w:rsid w:val="008663B7"/>
    <w:rsid w:val="00866CC4"/>
    <w:rsid w:val="0086734F"/>
    <w:rsid w:val="008757BE"/>
    <w:rsid w:val="008919F6"/>
    <w:rsid w:val="00892561"/>
    <w:rsid w:val="008A36BB"/>
    <w:rsid w:val="008B18F5"/>
    <w:rsid w:val="008B4F8E"/>
    <w:rsid w:val="008C03A8"/>
    <w:rsid w:val="008D1373"/>
    <w:rsid w:val="008D2DD3"/>
    <w:rsid w:val="008D4F3A"/>
    <w:rsid w:val="008D7D43"/>
    <w:rsid w:val="008E021C"/>
    <w:rsid w:val="008F185E"/>
    <w:rsid w:val="00902E5E"/>
    <w:rsid w:val="0092037F"/>
    <w:rsid w:val="00920FF3"/>
    <w:rsid w:val="009340D2"/>
    <w:rsid w:val="00936D27"/>
    <w:rsid w:val="009376EC"/>
    <w:rsid w:val="00941609"/>
    <w:rsid w:val="00945C58"/>
    <w:rsid w:val="0095627F"/>
    <w:rsid w:val="00960770"/>
    <w:rsid w:val="009708CF"/>
    <w:rsid w:val="009721C3"/>
    <w:rsid w:val="00975CF8"/>
    <w:rsid w:val="00984AD4"/>
    <w:rsid w:val="00984C13"/>
    <w:rsid w:val="009949C0"/>
    <w:rsid w:val="00997BE9"/>
    <w:rsid w:val="009A287D"/>
    <w:rsid w:val="009A2FF7"/>
    <w:rsid w:val="009A5F04"/>
    <w:rsid w:val="009A6F0F"/>
    <w:rsid w:val="009B03CA"/>
    <w:rsid w:val="009B5141"/>
    <w:rsid w:val="009B6DA3"/>
    <w:rsid w:val="009B79D9"/>
    <w:rsid w:val="009D069A"/>
    <w:rsid w:val="009D5C78"/>
    <w:rsid w:val="009E3172"/>
    <w:rsid w:val="009E37A9"/>
    <w:rsid w:val="009E7347"/>
    <w:rsid w:val="009F3FD0"/>
    <w:rsid w:val="009F5CE2"/>
    <w:rsid w:val="009F7686"/>
    <w:rsid w:val="00A02F06"/>
    <w:rsid w:val="00A100E4"/>
    <w:rsid w:val="00A20536"/>
    <w:rsid w:val="00A20707"/>
    <w:rsid w:val="00A21283"/>
    <w:rsid w:val="00A21786"/>
    <w:rsid w:val="00A24EF2"/>
    <w:rsid w:val="00A25E1F"/>
    <w:rsid w:val="00A26F75"/>
    <w:rsid w:val="00A31A4F"/>
    <w:rsid w:val="00A40BF2"/>
    <w:rsid w:val="00A40D38"/>
    <w:rsid w:val="00A41C6A"/>
    <w:rsid w:val="00A42685"/>
    <w:rsid w:val="00A429AF"/>
    <w:rsid w:val="00A43952"/>
    <w:rsid w:val="00A44494"/>
    <w:rsid w:val="00A53925"/>
    <w:rsid w:val="00A54AFF"/>
    <w:rsid w:val="00A61E6B"/>
    <w:rsid w:val="00A620BF"/>
    <w:rsid w:val="00A62F95"/>
    <w:rsid w:val="00A651D1"/>
    <w:rsid w:val="00A672CA"/>
    <w:rsid w:val="00A720BE"/>
    <w:rsid w:val="00A76646"/>
    <w:rsid w:val="00A815D0"/>
    <w:rsid w:val="00A86B41"/>
    <w:rsid w:val="00A94C4F"/>
    <w:rsid w:val="00A94DE8"/>
    <w:rsid w:val="00A96026"/>
    <w:rsid w:val="00AA26AD"/>
    <w:rsid w:val="00AA2CC7"/>
    <w:rsid w:val="00AA4247"/>
    <w:rsid w:val="00AA6851"/>
    <w:rsid w:val="00AA70E9"/>
    <w:rsid w:val="00AC7999"/>
    <w:rsid w:val="00AD3909"/>
    <w:rsid w:val="00AD3D1F"/>
    <w:rsid w:val="00AD4618"/>
    <w:rsid w:val="00AE14FB"/>
    <w:rsid w:val="00AE29E8"/>
    <w:rsid w:val="00B02232"/>
    <w:rsid w:val="00B051B8"/>
    <w:rsid w:val="00B055F5"/>
    <w:rsid w:val="00B05BEE"/>
    <w:rsid w:val="00B10296"/>
    <w:rsid w:val="00B20453"/>
    <w:rsid w:val="00B225BE"/>
    <w:rsid w:val="00B22839"/>
    <w:rsid w:val="00B23345"/>
    <w:rsid w:val="00B333F4"/>
    <w:rsid w:val="00B365A1"/>
    <w:rsid w:val="00B41618"/>
    <w:rsid w:val="00B42F45"/>
    <w:rsid w:val="00B46E5C"/>
    <w:rsid w:val="00B50901"/>
    <w:rsid w:val="00B50C8A"/>
    <w:rsid w:val="00B52B16"/>
    <w:rsid w:val="00B67748"/>
    <w:rsid w:val="00B72A56"/>
    <w:rsid w:val="00B7722A"/>
    <w:rsid w:val="00B776BC"/>
    <w:rsid w:val="00B82F30"/>
    <w:rsid w:val="00B90039"/>
    <w:rsid w:val="00B933C0"/>
    <w:rsid w:val="00B9548C"/>
    <w:rsid w:val="00BA2722"/>
    <w:rsid w:val="00BA37CA"/>
    <w:rsid w:val="00BB093A"/>
    <w:rsid w:val="00BC29CC"/>
    <w:rsid w:val="00BC2E8A"/>
    <w:rsid w:val="00BC560D"/>
    <w:rsid w:val="00BD1E3B"/>
    <w:rsid w:val="00BD4B6F"/>
    <w:rsid w:val="00BD6C88"/>
    <w:rsid w:val="00BE0461"/>
    <w:rsid w:val="00BE3E98"/>
    <w:rsid w:val="00BF1C61"/>
    <w:rsid w:val="00BF5631"/>
    <w:rsid w:val="00BF5726"/>
    <w:rsid w:val="00BF6F2E"/>
    <w:rsid w:val="00C0647F"/>
    <w:rsid w:val="00C06A52"/>
    <w:rsid w:val="00C0749C"/>
    <w:rsid w:val="00C1439C"/>
    <w:rsid w:val="00C23725"/>
    <w:rsid w:val="00C2448E"/>
    <w:rsid w:val="00C25FA6"/>
    <w:rsid w:val="00C2638A"/>
    <w:rsid w:val="00C27D65"/>
    <w:rsid w:val="00C27DCC"/>
    <w:rsid w:val="00C31C92"/>
    <w:rsid w:val="00C31E51"/>
    <w:rsid w:val="00C32C87"/>
    <w:rsid w:val="00C33213"/>
    <w:rsid w:val="00C349D6"/>
    <w:rsid w:val="00C3509D"/>
    <w:rsid w:val="00C35FF6"/>
    <w:rsid w:val="00C45B27"/>
    <w:rsid w:val="00C50900"/>
    <w:rsid w:val="00C54D94"/>
    <w:rsid w:val="00C61757"/>
    <w:rsid w:val="00C64E38"/>
    <w:rsid w:val="00C65B9C"/>
    <w:rsid w:val="00C7653B"/>
    <w:rsid w:val="00C834D5"/>
    <w:rsid w:val="00C8550C"/>
    <w:rsid w:val="00C93B9E"/>
    <w:rsid w:val="00C943E0"/>
    <w:rsid w:val="00CA4159"/>
    <w:rsid w:val="00CB30ED"/>
    <w:rsid w:val="00CB4DC6"/>
    <w:rsid w:val="00CB5F07"/>
    <w:rsid w:val="00CC15C4"/>
    <w:rsid w:val="00CC165C"/>
    <w:rsid w:val="00CD470E"/>
    <w:rsid w:val="00CD59C9"/>
    <w:rsid w:val="00CD64B5"/>
    <w:rsid w:val="00CF6264"/>
    <w:rsid w:val="00D0104D"/>
    <w:rsid w:val="00D15CE0"/>
    <w:rsid w:val="00D16F6A"/>
    <w:rsid w:val="00D176BF"/>
    <w:rsid w:val="00D24E27"/>
    <w:rsid w:val="00D31E1E"/>
    <w:rsid w:val="00D348AE"/>
    <w:rsid w:val="00D41760"/>
    <w:rsid w:val="00D42A19"/>
    <w:rsid w:val="00D44F91"/>
    <w:rsid w:val="00D50A95"/>
    <w:rsid w:val="00D53C4F"/>
    <w:rsid w:val="00D56A39"/>
    <w:rsid w:val="00D65790"/>
    <w:rsid w:val="00D66292"/>
    <w:rsid w:val="00D66DF4"/>
    <w:rsid w:val="00D729DF"/>
    <w:rsid w:val="00D742BB"/>
    <w:rsid w:val="00D77A80"/>
    <w:rsid w:val="00D81C7D"/>
    <w:rsid w:val="00D8673E"/>
    <w:rsid w:val="00DA0D53"/>
    <w:rsid w:val="00DA3E0D"/>
    <w:rsid w:val="00DA4916"/>
    <w:rsid w:val="00DA5C61"/>
    <w:rsid w:val="00DB3A75"/>
    <w:rsid w:val="00DB4EEF"/>
    <w:rsid w:val="00DB5E0D"/>
    <w:rsid w:val="00DC4D71"/>
    <w:rsid w:val="00DC5FD0"/>
    <w:rsid w:val="00DC6D98"/>
    <w:rsid w:val="00DC6E77"/>
    <w:rsid w:val="00DD02CD"/>
    <w:rsid w:val="00DD0D94"/>
    <w:rsid w:val="00DD3D81"/>
    <w:rsid w:val="00DD73AB"/>
    <w:rsid w:val="00DE2134"/>
    <w:rsid w:val="00DE60D4"/>
    <w:rsid w:val="00DF241C"/>
    <w:rsid w:val="00E10B51"/>
    <w:rsid w:val="00E143C0"/>
    <w:rsid w:val="00E2323E"/>
    <w:rsid w:val="00E24907"/>
    <w:rsid w:val="00E24B0E"/>
    <w:rsid w:val="00E25121"/>
    <w:rsid w:val="00E26368"/>
    <w:rsid w:val="00E31316"/>
    <w:rsid w:val="00E3782A"/>
    <w:rsid w:val="00E406DF"/>
    <w:rsid w:val="00E408B8"/>
    <w:rsid w:val="00E40C00"/>
    <w:rsid w:val="00E519AB"/>
    <w:rsid w:val="00E5239E"/>
    <w:rsid w:val="00E70B46"/>
    <w:rsid w:val="00E70D7B"/>
    <w:rsid w:val="00E71C59"/>
    <w:rsid w:val="00E73E52"/>
    <w:rsid w:val="00E840A8"/>
    <w:rsid w:val="00E873FB"/>
    <w:rsid w:val="00E87A12"/>
    <w:rsid w:val="00EA5BA4"/>
    <w:rsid w:val="00EB6A88"/>
    <w:rsid w:val="00EB7638"/>
    <w:rsid w:val="00EC7928"/>
    <w:rsid w:val="00ED1598"/>
    <w:rsid w:val="00ED58B5"/>
    <w:rsid w:val="00EE1D2B"/>
    <w:rsid w:val="00EF7616"/>
    <w:rsid w:val="00EF7F78"/>
    <w:rsid w:val="00F01549"/>
    <w:rsid w:val="00F1394D"/>
    <w:rsid w:val="00F22672"/>
    <w:rsid w:val="00F31E7C"/>
    <w:rsid w:val="00F33A23"/>
    <w:rsid w:val="00F35475"/>
    <w:rsid w:val="00F40178"/>
    <w:rsid w:val="00F477A4"/>
    <w:rsid w:val="00F479CA"/>
    <w:rsid w:val="00F654E5"/>
    <w:rsid w:val="00F74D01"/>
    <w:rsid w:val="00F7701E"/>
    <w:rsid w:val="00F83C88"/>
    <w:rsid w:val="00F950E4"/>
    <w:rsid w:val="00F95A68"/>
    <w:rsid w:val="00F95E22"/>
    <w:rsid w:val="00FA3D26"/>
    <w:rsid w:val="00FA4884"/>
    <w:rsid w:val="00FB0486"/>
    <w:rsid w:val="00FB5399"/>
    <w:rsid w:val="00FD010E"/>
    <w:rsid w:val="00FD18DA"/>
    <w:rsid w:val="00FD2B80"/>
    <w:rsid w:val="00FD4997"/>
    <w:rsid w:val="00FE404C"/>
    <w:rsid w:val="00FF4183"/>
    <w:rsid w:val="00FF68F4"/>
    <w:rsid w:val="00FF7197"/>
    <w:rsid w:val="0647A41A"/>
    <w:rsid w:val="09CA7CEA"/>
    <w:rsid w:val="25756040"/>
    <w:rsid w:val="27A8B12D"/>
    <w:rsid w:val="2BFA1654"/>
    <w:rsid w:val="30ED524F"/>
    <w:rsid w:val="32EB0044"/>
    <w:rsid w:val="37CC9F9D"/>
    <w:rsid w:val="3AF41AF3"/>
    <w:rsid w:val="3D23C34A"/>
    <w:rsid w:val="3FE84D5C"/>
    <w:rsid w:val="5055CBF4"/>
    <w:rsid w:val="564C7224"/>
    <w:rsid w:val="5B3F8BC5"/>
    <w:rsid w:val="5D7739EC"/>
    <w:rsid w:val="649E1AE7"/>
    <w:rsid w:val="6BCA149B"/>
    <w:rsid w:val="6BF69D5A"/>
    <w:rsid w:val="6CBA098E"/>
    <w:rsid w:val="6D8CC1C7"/>
    <w:rsid w:val="6D9A56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8102C"/>
  <w15:docId w15:val="{8C52A5D4-771E-42E4-B53A-F3577A3988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406DF"/>
    <w:pPr>
      <w:spacing w:after="0" w:line="280" w:lineRule="atLeast"/>
    </w:pPr>
    <w:rPr>
      <w:rFonts w:eastAsiaTheme="minorEastAsia"/>
      <w:lang w:val="nl-NL" w:eastAsia="nl-NL"/>
    </w:rPr>
  </w:style>
  <w:style w:type="paragraph" w:styleId="Kop1">
    <w:name w:val="heading 1"/>
    <w:basedOn w:val="Standaard"/>
    <w:next w:val="Standaard"/>
    <w:link w:val="Kop1Char"/>
    <w:uiPriority w:val="9"/>
    <w:qFormat/>
    <w:rsid w:val="00E406DF"/>
    <w:pPr>
      <w:keepNext/>
      <w:keepLines/>
      <w:numPr>
        <w:numId w:val="3"/>
      </w:numPr>
      <w:outlineLvl w:val="0"/>
    </w:pPr>
    <w:rPr>
      <w:rFonts w:eastAsiaTheme="majorEastAsia" w:cstheme="majorBidi"/>
      <w:b/>
      <w:bCs/>
      <w:sz w:val="44"/>
      <w:szCs w:val="28"/>
    </w:rPr>
  </w:style>
  <w:style w:type="paragraph" w:styleId="Kop2">
    <w:name w:val="heading 2"/>
    <w:basedOn w:val="Standaard"/>
    <w:next w:val="Standaard"/>
    <w:link w:val="Kop2Char"/>
    <w:uiPriority w:val="9"/>
    <w:unhideWhenUsed/>
    <w:qFormat/>
    <w:rsid w:val="00E406DF"/>
    <w:pPr>
      <w:keepNext/>
      <w:keepLines/>
      <w:numPr>
        <w:ilvl w:val="1"/>
        <w:numId w:val="3"/>
      </w:numPr>
      <w:outlineLvl w:val="1"/>
    </w:pPr>
    <w:rPr>
      <w:rFonts w:ascii="Calibri" w:hAnsi="Calibri" w:eastAsiaTheme="majorEastAsia" w:cstheme="majorBidi"/>
      <w:b/>
      <w:bCs/>
      <w:sz w:val="28"/>
      <w:szCs w:val="26"/>
    </w:rPr>
  </w:style>
  <w:style w:type="paragraph" w:styleId="Kop3">
    <w:name w:val="heading 3"/>
    <w:basedOn w:val="Standaard"/>
    <w:next w:val="Standaard"/>
    <w:link w:val="Kop3Char"/>
    <w:uiPriority w:val="9"/>
    <w:unhideWhenUsed/>
    <w:qFormat/>
    <w:rsid w:val="00E406DF"/>
    <w:pPr>
      <w:keepNext/>
      <w:keepLines/>
      <w:numPr>
        <w:ilvl w:val="2"/>
        <w:numId w:val="3"/>
      </w:numPr>
      <w:outlineLvl w:val="2"/>
    </w:pPr>
    <w:rPr>
      <w:rFonts w:ascii="Calibri" w:hAnsi="Calibri" w:eastAsiaTheme="majorEastAsia" w:cstheme="majorBidi"/>
      <w:b/>
      <w:bCs/>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hAnsiTheme="majorHAnsi" w:eastAsiaTheme="majorEastAsia" w:cstheme="majorBidi"/>
      <w:b/>
      <w:bCs/>
      <w:i/>
      <w:iCs/>
      <w:color w:val="5B9BD5" w:themeColor="accent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E406DF"/>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E406DF"/>
    <w:rPr>
      <w:rFonts w:eastAsiaTheme="minorEastAsia"/>
      <w:lang w:val="nl-NL" w:eastAsia="nl-NL"/>
    </w:rPr>
  </w:style>
  <w:style w:type="character" w:styleId="Kop1Char" w:customStyle="1">
    <w:name w:val="Kop 1 Char"/>
    <w:basedOn w:val="Standaardalinea-lettertype"/>
    <w:link w:val="Kop1"/>
    <w:uiPriority w:val="9"/>
    <w:rsid w:val="00E406DF"/>
    <w:rPr>
      <w:rFonts w:eastAsiaTheme="majorEastAsia" w:cstheme="majorBidi"/>
      <w:b/>
      <w:bCs/>
      <w:sz w:val="44"/>
      <w:szCs w:val="28"/>
      <w:lang w:val="nl-NL" w:eastAsia="nl-NL"/>
    </w:rPr>
  </w:style>
  <w:style w:type="character" w:styleId="Kop2Char" w:customStyle="1">
    <w:name w:val="Kop 2 Char"/>
    <w:basedOn w:val="Standaardalinea-lettertype"/>
    <w:link w:val="Kop2"/>
    <w:uiPriority w:val="9"/>
    <w:rsid w:val="00E406DF"/>
    <w:rPr>
      <w:rFonts w:ascii="Calibri" w:hAnsi="Calibri" w:eastAsiaTheme="majorEastAsia" w:cstheme="majorBidi"/>
      <w:b/>
      <w:bCs/>
      <w:sz w:val="28"/>
      <w:szCs w:val="26"/>
      <w:lang w:val="nl-NL" w:eastAsia="nl-NL"/>
    </w:rPr>
  </w:style>
  <w:style w:type="character" w:styleId="Kop3Char" w:customStyle="1">
    <w:name w:val="Kop 3 Char"/>
    <w:basedOn w:val="Standaardalinea-lettertype"/>
    <w:link w:val="Kop3"/>
    <w:uiPriority w:val="9"/>
    <w:rsid w:val="00E406DF"/>
    <w:rPr>
      <w:rFonts w:ascii="Calibri" w:hAnsi="Calibri" w:eastAsiaTheme="majorEastAsia" w:cstheme="majorBidi"/>
      <w:b/>
      <w:bCs/>
      <w:lang w:val="nl-NL" w:eastAsia="nl-NL"/>
    </w:rPr>
  </w:style>
  <w:style w:type="character" w:styleId="Kop4Char" w:customStyle="1">
    <w:name w:val="Kop 4 Char"/>
    <w:basedOn w:val="Standaardalinea-lettertype"/>
    <w:link w:val="Kop4"/>
    <w:uiPriority w:val="9"/>
    <w:rsid w:val="00841CD9"/>
    <w:rPr>
      <w:rFonts w:asciiTheme="majorHAnsi" w:hAnsiTheme="majorHAnsi" w:eastAsiaTheme="majorEastAsia" w:cstheme="majorBidi"/>
      <w:b/>
      <w:bCs/>
      <w:i/>
      <w:iCs/>
      <w:color w:val="5B9BD5"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hAnsiTheme="majorHAnsi" w:eastAsiaTheme="majorEastAsia" w:cstheme="majorBidi"/>
      <w:i/>
      <w:iCs/>
      <w:color w:val="5B9BD5" w:themeColor="accent1"/>
      <w:spacing w:val="15"/>
      <w:sz w:val="24"/>
      <w:szCs w:val="24"/>
    </w:rPr>
  </w:style>
  <w:style w:type="character" w:styleId="OndertitelChar" w:customStyle="1">
    <w:name w:val="Ondertitel Char"/>
    <w:basedOn w:val="Standaardalinea-lettertype"/>
    <w:link w:val="Ondertitel"/>
    <w:uiPriority w:val="11"/>
    <w:rsid w:val="00841CD9"/>
    <w:rPr>
      <w:rFonts w:asciiTheme="majorHAnsi" w:hAnsiTheme="majorHAnsi" w:eastAsiaTheme="majorEastAsia" w:cstheme="majorBidi"/>
      <w:i/>
      <w:iCs/>
      <w:color w:val="5B9BD5" w:themeColor="accent1"/>
      <w:spacing w:val="15"/>
      <w:sz w:val="24"/>
      <w:szCs w:val="24"/>
    </w:rPr>
  </w:style>
  <w:style w:type="paragraph" w:styleId="Titel">
    <w:name w:val="Title"/>
    <w:basedOn w:val="Standaard"/>
    <w:next w:val="Standaard"/>
    <w:link w:val="TitelChar"/>
    <w:uiPriority w:val="10"/>
    <w:qFormat/>
    <w:rsid w:val="00841CD9"/>
    <w:pPr>
      <w:pBdr>
        <w:bottom w:val="single" w:color="5B9BD5" w:themeColor="accent1" w:sz="8" w:space="4"/>
      </w:pBdr>
      <w:spacing w:after="300"/>
      <w:contextualSpacing/>
    </w:pPr>
    <w:rPr>
      <w:rFonts w:asciiTheme="majorHAnsi" w:hAnsiTheme="majorHAnsi" w:eastAsiaTheme="majorEastAsia" w:cstheme="majorBidi"/>
      <w:color w:val="323E4F" w:themeColor="text2" w:themeShade="BF"/>
      <w:spacing w:val="5"/>
      <w:kern w:val="28"/>
      <w:sz w:val="52"/>
      <w:szCs w:val="52"/>
    </w:rPr>
  </w:style>
  <w:style w:type="character" w:styleId="TitelChar" w:customStyle="1">
    <w:name w:val="Titel Char"/>
    <w:basedOn w:val="Standaardalinea-lettertype"/>
    <w:link w:val="Titel"/>
    <w:uiPriority w:val="10"/>
    <w:rsid w:val="00841CD9"/>
    <w:rPr>
      <w:rFonts w:asciiTheme="majorHAnsi" w:hAnsiTheme="majorHAnsi" w:eastAsiaTheme="majorEastAsia"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sid w:val="00E406DF"/>
    <w:rPr>
      <w:color w:val="0563C1" w:themeColor="hyperlink"/>
      <w:u w:val="single"/>
    </w:rPr>
  </w:style>
  <w:style w:type="table" w:styleId="Tabelraster">
    <w:name w:val="Table Grid"/>
    <w:basedOn w:val="Standaardtabel"/>
    <w:uiPriority w:val="59"/>
    <w:rsid w:val="00E406DF"/>
    <w:pPr>
      <w:spacing w:after="0" w:line="240" w:lineRule="auto"/>
    </w:pPr>
    <w:rPr>
      <w:rFonts w:eastAsiaTheme="minorEastAsia"/>
      <w:lang w:val="nl-NL"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ntekst">
    <w:name w:val="Balloon Text"/>
    <w:basedOn w:val="Standaard"/>
    <w:link w:val="BallontekstChar"/>
    <w:uiPriority w:val="99"/>
    <w:semiHidden/>
    <w:unhideWhenUsed/>
    <w:rsid w:val="00E406DF"/>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E406DF"/>
    <w:rPr>
      <w:rFonts w:ascii="Tahoma" w:hAnsi="Tahoma" w:cs="Tahoma" w:eastAsiaTheme="minorEastAsia"/>
      <w:sz w:val="16"/>
      <w:szCs w:val="16"/>
      <w:lang w:val="nl-NL" w:eastAsia="nl-NL"/>
    </w:rPr>
  </w:style>
  <w:style w:type="paragraph" w:styleId="Geenafstand">
    <w:name w:val="No Spacing"/>
    <w:uiPriority w:val="1"/>
    <w:rsid w:val="00E406DF"/>
    <w:pPr>
      <w:spacing w:after="0" w:line="240" w:lineRule="auto"/>
    </w:pPr>
    <w:rPr>
      <w:rFonts w:eastAsiaTheme="minorEastAsia"/>
      <w:lang w:val="nl-NL" w:eastAsia="nl-NL"/>
    </w:rPr>
  </w:style>
  <w:style w:type="numbering" w:styleId="Hoofdstukkenrapport" w:customStyle="1">
    <w:name w:val="Hoofdstukken rapport"/>
    <w:uiPriority w:val="99"/>
    <w:rsid w:val="00E406DF"/>
    <w:pPr>
      <w:numPr>
        <w:numId w:val="1"/>
      </w:numPr>
    </w:pPr>
  </w:style>
  <w:style w:type="paragraph" w:styleId="IWVoettekst" w:customStyle="1">
    <w:name w:val="IW_Voettekst"/>
    <w:rsid w:val="00E406DF"/>
    <w:pPr>
      <w:spacing w:after="0" w:line="240" w:lineRule="auto"/>
    </w:pPr>
    <w:rPr>
      <w:rFonts w:eastAsiaTheme="minorEastAsia"/>
      <w:sz w:val="2"/>
      <w:lang w:val="nl-NL" w:eastAsia="nl-NL"/>
    </w:rPr>
  </w:style>
  <w:style w:type="paragraph" w:styleId="Lijstalinea">
    <w:name w:val="List Paragraph"/>
    <w:basedOn w:val="Standaard"/>
    <w:uiPriority w:val="34"/>
    <w:qFormat/>
    <w:rsid w:val="00E406DF"/>
    <w:pPr>
      <w:ind w:left="720"/>
      <w:contextualSpacing/>
    </w:pPr>
  </w:style>
  <w:style w:type="paragraph" w:styleId="Marge" w:customStyle="1">
    <w:name w:val="Marge"/>
    <w:basedOn w:val="Standaard"/>
    <w:rsid w:val="00E406DF"/>
    <w:pPr>
      <w:tabs>
        <w:tab w:val="left" w:pos="1269"/>
      </w:tabs>
      <w:spacing w:line="240" w:lineRule="exact"/>
    </w:pPr>
    <w:rPr>
      <w:sz w:val="16"/>
    </w:rPr>
  </w:style>
  <w:style w:type="paragraph" w:styleId="Marge14pt" w:customStyle="1">
    <w:name w:val="Marge 14pt"/>
    <w:basedOn w:val="Standaard"/>
    <w:rsid w:val="00E406DF"/>
    <w:pPr>
      <w:spacing w:line="280" w:lineRule="exact"/>
    </w:pPr>
    <w:rPr>
      <w:sz w:val="16"/>
    </w:rPr>
  </w:style>
  <w:style w:type="paragraph" w:styleId="Margebold" w:customStyle="1">
    <w:name w:val="Marge bold"/>
    <w:basedOn w:val="Marge"/>
    <w:rsid w:val="00E406DF"/>
    <w:rPr>
      <w:b/>
    </w:rPr>
  </w:style>
  <w:style w:type="numbering" w:styleId="Stijl1" w:customStyle="1">
    <w:name w:val="Stijl1"/>
    <w:rsid w:val="00E406DF"/>
    <w:pPr>
      <w:numPr>
        <w:numId w:val="2"/>
      </w:numPr>
    </w:pPr>
  </w:style>
  <w:style w:type="paragraph" w:styleId="Subtitelrapport" w:customStyle="1">
    <w:name w:val="Subtitel rapport"/>
    <w:next w:val="Standaard"/>
    <w:rsid w:val="00E406DF"/>
    <w:rPr>
      <w:rFonts w:eastAsiaTheme="minorEastAsia"/>
      <w:sz w:val="30"/>
      <w:lang w:val="nl-NL" w:eastAsia="nl-NL"/>
    </w:rPr>
  </w:style>
  <w:style w:type="character" w:styleId="Tekstvantijdelijkeaanduiding">
    <w:name w:val="Placeholder Text"/>
    <w:basedOn w:val="Standaardalinea-lettertype"/>
    <w:uiPriority w:val="99"/>
    <w:semiHidden/>
    <w:rsid w:val="00E406DF"/>
    <w:rPr>
      <w:color w:val="808080"/>
    </w:rPr>
  </w:style>
  <w:style w:type="paragraph" w:styleId="Titeldocument" w:customStyle="1">
    <w:name w:val="Titel document"/>
    <w:next w:val="Standaard"/>
    <w:rsid w:val="00E406DF"/>
    <w:pPr>
      <w:spacing w:after="0" w:line="240" w:lineRule="auto"/>
    </w:pPr>
    <w:rPr>
      <w:rFonts w:eastAsiaTheme="minorEastAsia"/>
      <w:b/>
      <w:sz w:val="44"/>
      <w:lang w:val="nl-NL" w:eastAsia="nl-NL"/>
    </w:rPr>
  </w:style>
  <w:style w:type="paragraph" w:styleId="Titelrapport" w:customStyle="1">
    <w:name w:val="Titel rapport"/>
    <w:rsid w:val="00E406DF"/>
    <w:rPr>
      <w:rFonts w:eastAsiaTheme="minorEastAsia"/>
      <w:b/>
      <w:sz w:val="70"/>
      <w:lang w:val="nl-NL" w:eastAsia="nl-NL"/>
    </w:rPr>
  </w:style>
  <w:style w:type="paragraph" w:styleId="Voettekst">
    <w:name w:val="footer"/>
    <w:basedOn w:val="Standaard"/>
    <w:link w:val="VoettekstChar"/>
    <w:uiPriority w:val="99"/>
    <w:unhideWhenUsed/>
    <w:rsid w:val="00E406DF"/>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E406DF"/>
    <w:rPr>
      <w:rFonts w:eastAsiaTheme="minorEastAsia"/>
      <w:lang w:val="nl-NL" w:eastAsia="nl-NL"/>
    </w:rPr>
  </w:style>
  <w:style w:type="table" w:styleId="TableNormal0" w:customStyle="1">
    <w:name w:val="Table Normal_0"/>
    <w:uiPriority w:val="2"/>
    <w:semiHidden/>
    <w:unhideWhenUsed/>
    <w:qFormat/>
    <w:rsid w:val="007B3BDA"/>
    <w:pPr>
      <w:widowControl w:val="0"/>
      <w:autoSpaceDE w:val="0"/>
      <w:autoSpaceDN w:val="0"/>
      <w:spacing w:after="0" w:line="240" w:lineRule="auto"/>
    </w:pPr>
    <w:rPr>
      <w:rFonts w:cs="Times New Roman" w:eastAsiaTheme="minorEastAsia"/>
    </w:rPr>
    <w:tblPr>
      <w:tblInd w:w="0" w:type="dxa"/>
      <w:tblCellMar>
        <w:top w:w="0" w:type="dxa"/>
        <w:left w:w="0" w:type="dxa"/>
        <w:bottom w:w="0" w:type="dxa"/>
        <w:right w:w="0" w:type="dxa"/>
      </w:tblCellMar>
    </w:tblPr>
  </w:style>
  <w:style w:type="paragraph" w:styleId="TableParagraph" w:customStyle="1">
    <w:name w:val="Table Paragraph"/>
    <w:basedOn w:val="Standaard"/>
    <w:uiPriority w:val="1"/>
    <w:qFormat/>
    <w:rsid w:val="007B3BDA"/>
    <w:pPr>
      <w:widowControl w:val="0"/>
      <w:autoSpaceDE w:val="0"/>
      <w:autoSpaceDN w:val="0"/>
      <w:spacing w:line="240" w:lineRule="auto"/>
      <w:ind w:left="103"/>
    </w:pPr>
    <w:rPr>
      <w:rFonts w:ascii="Arial" w:hAnsi="Arial" w:eastAsia="Times New Roman" w:cs="Arial"/>
      <w:lang w:val="en-US" w:eastAsia="en-US"/>
    </w:rPr>
  </w:style>
  <w:style w:type="character" w:styleId="Onopgelostemelding">
    <w:name w:val="Unresolved Mention"/>
    <w:basedOn w:val="Standaardalinea-lettertype"/>
    <w:uiPriority w:val="99"/>
    <w:semiHidden/>
    <w:unhideWhenUsed/>
    <w:rsid w:val="00BE0461"/>
    <w:rPr>
      <w:color w:val="605E5C"/>
      <w:shd w:val="clear" w:color="auto" w:fill="E1DFDD"/>
    </w:rPr>
  </w:style>
  <w:style w:type="paragraph" w:styleId="Nummeringmeerdereniveaus" w:customStyle="1">
    <w:name w:val="Nummering meerdere niveau's"/>
    <w:basedOn w:val="Standaard"/>
    <w:qFormat/>
    <w:rsid w:val="000C21DA"/>
    <w:pPr>
      <w:spacing w:line="264" w:lineRule="auto"/>
    </w:pPr>
    <w:rPr>
      <w:rFonts w:ascii="Arial" w:hAnsi="Arial" w:eastAsia="MS Mincho" w:cs="Times New Roman"/>
      <w:color w:val="000000"/>
      <w:sz w:val="20"/>
      <w:szCs w:val="24"/>
    </w:rPr>
  </w:style>
  <w:style w:type="character" w:styleId="Verwijzingopmerking">
    <w:name w:val="annotation reference"/>
    <w:basedOn w:val="Standaardalinea-lettertype"/>
    <w:uiPriority w:val="99"/>
    <w:semiHidden/>
    <w:unhideWhenUsed/>
    <w:rsid w:val="00EB6A88"/>
    <w:rPr>
      <w:sz w:val="16"/>
      <w:szCs w:val="16"/>
    </w:rPr>
  </w:style>
  <w:style w:type="paragraph" w:styleId="Tekstopmerking">
    <w:name w:val="annotation text"/>
    <w:basedOn w:val="Standaard"/>
    <w:link w:val="TekstopmerkingChar"/>
    <w:uiPriority w:val="99"/>
    <w:unhideWhenUsed/>
    <w:rsid w:val="00EB6A88"/>
    <w:pPr>
      <w:spacing w:line="240" w:lineRule="auto"/>
    </w:pPr>
    <w:rPr>
      <w:sz w:val="20"/>
      <w:szCs w:val="20"/>
    </w:rPr>
  </w:style>
  <w:style w:type="character" w:styleId="TekstopmerkingChar" w:customStyle="1">
    <w:name w:val="Tekst opmerking Char"/>
    <w:basedOn w:val="Standaardalinea-lettertype"/>
    <w:link w:val="Tekstopmerking"/>
    <w:uiPriority w:val="99"/>
    <w:rsid w:val="00EB6A88"/>
    <w:rPr>
      <w:rFonts w:eastAsiaTheme="minorEastAsia"/>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EB6A88"/>
    <w:rPr>
      <w:b/>
      <w:bCs/>
    </w:rPr>
  </w:style>
  <w:style w:type="character" w:styleId="OnderwerpvanopmerkingChar" w:customStyle="1">
    <w:name w:val="Onderwerp van opmerking Char"/>
    <w:basedOn w:val="TekstopmerkingChar"/>
    <w:link w:val="Onderwerpvanopmerking"/>
    <w:uiPriority w:val="99"/>
    <w:semiHidden/>
    <w:rsid w:val="00EB6A88"/>
    <w:rPr>
      <w:rFonts w:eastAsiaTheme="minorEastAsia"/>
      <w:b/>
      <w:bCs/>
      <w:sz w:val="20"/>
      <w:szCs w:val="20"/>
      <w:lang w:val="nl-NL" w:eastAsia="nl-NL"/>
    </w:rPr>
  </w:style>
  <w:style w:type="character" w:styleId="GevolgdeHyperlink">
    <w:name w:val="FollowedHyperlink"/>
    <w:basedOn w:val="Standaardalinea-lettertype"/>
    <w:uiPriority w:val="99"/>
    <w:semiHidden/>
    <w:unhideWhenUsed/>
    <w:rsid w:val="005534F5"/>
    <w:rPr>
      <w:color w:val="954F72" w:themeColor="followedHyperlink"/>
      <w:u w:val="single"/>
    </w:rPr>
  </w:style>
  <w:style w:type="paragraph" w:styleId="Normaalweb">
    <w:name w:val="Normal (Web)"/>
    <w:basedOn w:val="Standaard"/>
    <w:uiPriority w:val="99"/>
    <w:semiHidden/>
    <w:unhideWhenUsed/>
    <w:rsid w:val="00DC5FD0"/>
    <w:rPr>
      <w:rFonts w:ascii="Times New Roman" w:hAnsi="Times New Roman" w:cs="Times New Roman"/>
      <w:sz w:val="24"/>
      <w:szCs w:val="24"/>
    </w:rPr>
  </w:style>
  <w:style w:type="character" w:styleId="Vermelding">
    <w:name w:val="Mention"/>
    <w:basedOn w:val="Standaardalinea-lettertype"/>
    <w:uiPriority w:val="99"/>
    <w:unhideWhenUsed/>
    <w:rsid w:val="007654A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eader" Target="header5.xml" Id="rId18" /><Relationship Type="http://schemas.openxmlformats.org/officeDocument/2006/relationships/hyperlink" Target="https://www.cbs.nl/nl-nl/cijfers/detail/85817NED" TargetMode="External" Id="rId26" /><Relationship Type="http://schemas.openxmlformats.org/officeDocument/2006/relationships/customXml" Target="../customXml/item3.xml" Id="rId3" /><Relationship Type="http://schemas.openxmlformats.org/officeDocument/2006/relationships/glossaryDocument" Target="glossary/document.xm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4.xml" Id="rId17" /><Relationship Type="http://schemas.openxmlformats.org/officeDocument/2006/relationships/hyperlink" Target="https://opendata.cbs.nl/" TargetMode="External" Id="rId25" /><Relationship Type="http://schemas.microsoft.com/office/2011/relationships/people" Target="people.xml" Id="rId33"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header" Target="header6.xml" Id="rId20" /><Relationship Type="http://schemas.openxmlformats.org/officeDocument/2006/relationships/header" Target="header8.xm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header" Target="header3.xml" Id="rId15" /><Relationship Type="http://schemas.microsoft.com/office/2016/09/relationships/commentsIds" Target="commentsIds.xml" Id="rId23" /><Relationship Type="http://schemas.openxmlformats.org/officeDocument/2006/relationships/header" Target="header7.xml" Id="rId28" /><Relationship Type="http://schemas.openxmlformats.org/officeDocument/2006/relationships/webSettings" Target="webSettings.xml" Id="rId10" /><Relationship Type="http://schemas.openxmlformats.org/officeDocument/2006/relationships/footer" Target="footer1.xml" Id="rId19" /><Relationship Type="http://schemas.openxmlformats.org/officeDocument/2006/relationships/header" Target="header9.xm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microsoft.com/office/2011/relationships/commentsExtended" Target="commentsExtended.xml" Id="rId22" /><Relationship Type="http://schemas.openxmlformats.org/officeDocument/2006/relationships/hyperlink" Target="mailto:facturen@waterschaplimburg.nl" TargetMode="External" Id="rId27" /><Relationship Type="http://schemas.openxmlformats.org/officeDocument/2006/relationships/footer" Target="footer2.xml" Id="rId30" /><Relationship Type="http://schemas.openxmlformats.org/officeDocument/2006/relationships/theme" Target="theme/theme1.xml" Id="rId35" /><Relationship Type="http://schemas.openxmlformats.org/officeDocument/2006/relationships/styles" Target="styles.xml" Id="rId8"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E4F229A12A4BE7AA30D69180CC0327"/>
        <w:category>
          <w:name w:val="Algemeen"/>
          <w:gallery w:val="placeholder"/>
        </w:category>
        <w:types>
          <w:type w:val="bbPlcHdr"/>
        </w:types>
        <w:behaviors>
          <w:behavior w:val="content"/>
        </w:behaviors>
        <w:guid w:val="{00BCB9B7-A1B0-49C9-B557-A12461AE4E6D}"/>
      </w:docPartPr>
      <w:docPartBody>
        <w:p xmlns:wp14="http://schemas.microsoft.com/office/word/2010/wordml" w:rsidR="00A93711" w:rsidP="008B4F8E" w:rsidRDefault="008B4F8E" w14:paraId="7A052045" wp14:textId="77777777">
          <w:pPr>
            <w:pStyle w:val="EAE4F229A12A4BE7AA30D69180CC0327"/>
          </w:pPr>
          <w:r w:rsidRPr="00AD3D1F">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A5"/>
    <w:rsid w:val="0006461D"/>
    <w:rsid w:val="000716E9"/>
    <w:rsid w:val="000A3778"/>
    <w:rsid w:val="000B6CDE"/>
    <w:rsid w:val="000F4110"/>
    <w:rsid w:val="000F6460"/>
    <w:rsid w:val="00122981"/>
    <w:rsid w:val="001B3A7C"/>
    <w:rsid w:val="0022676B"/>
    <w:rsid w:val="002321B9"/>
    <w:rsid w:val="002551E2"/>
    <w:rsid w:val="00292770"/>
    <w:rsid w:val="002B7660"/>
    <w:rsid w:val="003962A9"/>
    <w:rsid w:val="004474F4"/>
    <w:rsid w:val="004E5707"/>
    <w:rsid w:val="00540D4B"/>
    <w:rsid w:val="005C013D"/>
    <w:rsid w:val="005C6F25"/>
    <w:rsid w:val="005E0747"/>
    <w:rsid w:val="00662CEF"/>
    <w:rsid w:val="006F1B65"/>
    <w:rsid w:val="007C5C18"/>
    <w:rsid w:val="007F049F"/>
    <w:rsid w:val="008757BE"/>
    <w:rsid w:val="00892561"/>
    <w:rsid w:val="008B4F8E"/>
    <w:rsid w:val="00945C58"/>
    <w:rsid w:val="00A651D1"/>
    <w:rsid w:val="00A91829"/>
    <w:rsid w:val="00A93711"/>
    <w:rsid w:val="00B051B8"/>
    <w:rsid w:val="00B83E89"/>
    <w:rsid w:val="00B933C0"/>
    <w:rsid w:val="00BA2722"/>
    <w:rsid w:val="00BB093A"/>
    <w:rsid w:val="00BF6F2E"/>
    <w:rsid w:val="00C323D5"/>
    <w:rsid w:val="00CB5F07"/>
    <w:rsid w:val="00CC439F"/>
    <w:rsid w:val="00D7442E"/>
    <w:rsid w:val="00D8673E"/>
    <w:rsid w:val="00DD42D1"/>
    <w:rsid w:val="00DF388A"/>
    <w:rsid w:val="00F31255"/>
    <w:rsid w:val="00F45BF9"/>
    <w:rsid w:val="00F964A5"/>
    <w:rsid w:val="00FC3BC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64A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B4F8E"/>
    <w:rPr>
      <w:color w:val="808080"/>
    </w:rPr>
  </w:style>
  <w:style w:type="paragraph" w:customStyle="1" w:styleId="EAE4F229A12A4BE7AA30D69180CC0327">
    <w:name w:val="EAE4F229A12A4BE7AA30D69180CC0327"/>
    <w:rsid w:val="008B4F8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lantLand xmlns="c41d040b-1f23-46d8-95f8-73c4343eacb6">Nederland</KlantLand>
    <KlantAdres xmlns="c41d040b-1f23-46d8-95f8-73c4343eacb6" xsi:nil="true"/>
    <KlantVestigingsnummer xmlns="c41d040b-1f23-46d8-95f8-73c4343eacb6" xsi:nil="true"/>
    <KlantNaam xmlns="c41d040b-1f23-46d8-95f8-73c4343eacb6" xsi:nil="true"/>
    <ZaakId xmlns="c41d040b-1f23-46d8-95f8-73c4343eacb6">494483</ZaakId>
    <IdentificatiekenmerkTMLO xmlns="c41d040b-1f23-46d8-95f8-73c4343eacb6">Waterschap Limburg</IdentificatiekenmerkTMLO>
    <Zaaknummer xmlns="c41d040b-1f23-46d8-95f8-73c4343eacb6">2025-Z6864</Zaaknummer>
    <Documentsortering1 xmlns="c41d040b-1f23-46d8-95f8-73c4343eacb6" xsi:nil="true"/>
    <ContactTelefoon xmlns="c41d040b-1f23-46d8-95f8-73c4343eacb6" xsi:nil="true"/>
    <Verzenddatum xmlns="c41d040b-1f23-46d8-95f8-73c4343eacb6" xsi:nil="true"/>
    <Zaakbehandelaar xmlns="c41d040b-1f23-46d8-95f8-73c4343eacb6">Eef Lommen</Zaakbehandelaar>
    <DocumentSetDescription xmlns="http://schemas.microsoft.com/sharepoint/v3">Gasmeters</DocumentSetDescription>
    <Documentsortering2 xmlns="c41d040b-1f23-46d8-95f8-73c4343eacb6" xsi:nil="true"/>
    <UwKenmerk xmlns="c41d040b-1f23-46d8-95f8-73c4343eacb6" xsi:nil="true"/>
    <ContactAdres xmlns="c41d040b-1f23-46d8-95f8-73c4343eacb6" xsi:nil="true"/>
    <ContactLand xmlns="c41d040b-1f23-46d8-95f8-73c4343eacb6">Nederland</ContactLand>
    <KlantPlaats xmlns="c41d040b-1f23-46d8-95f8-73c4343eacb6" xsi:nil="true"/>
    <DatumDocument xmlns="c41d040b-1f23-46d8-95f8-73c4343eacb6" xsi:nil="true"/>
    <DocumentcreatieXML xmlns="c41d040b-1f23-46d8-95f8-73c4343eacb6">1B9C49BA662E44189A8CA84D35D09D52|A7B77787DBCA4FF89AE14006162972D1</DocumentcreatieXML>
    <Documentomschrijving xmlns="c41d040b-1f23-46d8-95f8-73c4343eacb6" xsi:nil="true"/>
    <ContactNaam xmlns="c41d040b-1f23-46d8-95f8-73c4343eacb6" xsi:nil="true"/>
    <KlantPostcode xmlns="c41d040b-1f23-46d8-95f8-73c4343eacb6" xsi:nil="true"/>
    <Documentnummer xmlns="c41d040b-1f23-46d8-95f8-73c4343eacb6" xsi:nil="true"/>
    <ContactPlaats xmlns="c41d040b-1f23-46d8-95f8-73c4343eacb6" xsi:nil="true"/>
    <DatumVervanging xmlns="c41d040b-1f23-46d8-95f8-73c4343eacb6" xsi:nil="true"/>
    <ContactPostcode xmlns="c41d040b-1f23-46d8-95f8-73c4343eacb6" xsi:nil="true"/>
    <ContactEmail xmlns="c41d040b-1f23-46d8-95f8-73c4343eacb6" xsi:nil="true"/>
    <Bestandsgrootte xmlns="9729beee-8231-416b-840d-ac6e112eeed3" xsi:nil="true"/>
    <lcf76f155ced4ddcb4097134ff3c332f xmlns="dfc62a55-fff3-4b8d-9937-2b197328c51d" xsi:nil="true"/>
    <_dlc_DocId xmlns="9729beee-8231-416b-840d-ac6e112eeed3">WLDOC-1187088822-534832</_dlc_DocId>
    <_dlc_DocIdUrl xmlns="9729beee-8231-416b-840d-ac6e112eeed3">
      <Url>https://waterschaplimburg.sharepoint.com/sites/Inkoop/_layouts/15/DocIdRedir.aspx?ID=WLDOC-1187088822-534832</Url>
      <Description>WLDOC-1187088822-534832</Description>
    </_dlc_DocIdUrl>
    <ObjectId xmlns="dfc62a55-fff3-4b8d-9937-2b197328c51d" xsi:nil="true"/>
    <Object xmlns="dfc62a55-fff3-4b8d-9937-2b197328c51d" xsi:nil="true"/>
    <Gunningscriterium xmlns="9729beee-8231-416b-840d-ac6e112eeed3">Maak uw keuze</Gunningscriterium>
    <Inkoopcategorie xmlns="9729beee-8231-416b-840d-ac6e112eeed3">Maak uw keuze</Inkoopcategorie>
    <VoorgeschrevenProcedure xmlns="9729beee-8231-416b-840d-ac6e112eeed3">Maak uw keuze</VoorgeschrevenProcedure>
    <AfgewekenVanInkoopbeleid xmlns="9729beee-8231-416b-840d-ac6e112eeed3">Nee</AfgewekenVanInkoopbeleid>
    <DuurzaamheidscriteriumPianoo xmlns="9729beee-8231-416b-840d-ac6e112eeed3">Maak uw keuze</DuurzaamheidscriteriumPianoo>
  </documentManagement>
</p:properties>
</file>

<file path=customXml/item2.xml><?xml version="1.0" encoding="utf-8"?>
<ct:contentTypeSchema xmlns:ct="http://schemas.microsoft.com/office/2006/metadata/contentType" xmlns:ma="http://schemas.microsoft.com/office/2006/metadata/properties/metaAttributes" ct:_="" ma:_="" ma:contentTypeName="meervoudige onderhandse offerteaanvraag" ma:contentTypeID="0x010100DCD422DC78816243BC06FDD53AB4B0000100EF0241D82764D04F83E026F65A02B5460007841271CC6AE4458BD87F9394A671E0" ma:contentTypeVersion="507" ma:contentTypeDescription="meervoudige onderhandse offerteaanvraag" ma:contentTypeScope="" ma:versionID="5da5ecefe43f45d67f8a2e355410b9c3">
  <xsd:schema xmlns:xsd="http://www.w3.org/2001/XMLSchema" xmlns:xs="http://www.w3.org/2001/XMLSchema" xmlns:p="http://schemas.microsoft.com/office/2006/metadata/properties" xmlns:ns1="http://schemas.microsoft.com/sharepoint/v3" xmlns:ns2="c41d040b-1f23-46d8-95f8-73c4343eacb6" xmlns:ns4="9729beee-8231-416b-840d-ac6e112eeed3" xmlns:ns5="dfc62a55-fff3-4b8d-9937-2b197328c51d" targetNamespace="http://schemas.microsoft.com/office/2006/metadata/properties" ma:root="true" ma:fieldsID="787c6a9aad5dc69af632eda9be98733b" ns1:_="" ns2:_="" ns4:_="" ns5:_="">
    <xsd:import namespace="http://schemas.microsoft.com/sharepoint/v3"/>
    <xsd:import namespace="c41d040b-1f23-46d8-95f8-73c4343eacb6"/>
    <xsd:import namespace="9729beee-8231-416b-840d-ac6e112eeed3"/>
    <xsd:import namespace="dfc62a55-fff3-4b8d-9937-2b197328c51d"/>
    <xsd:element name="properties">
      <xsd:complexType>
        <xsd:sequence>
          <xsd:element name="documentManagement">
            <xsd:complexType>
              <xsd:all>
                <xsd:element ref="ns2:Documentomschrijving" minOccurs="0"/>
                <xsd:element ref="ns2:Documentsortering1" minOccurs="0"/>
                <xsd:element ref="ns2:Documentsortering2" minOccurs="0"/>
                <xsd:element ref="ns2:UwKenmerk" minOccurs="0"/>
                <xsd:element ref="ns2:ContactNaam" minOccurs="0"/>
                <xsd:element ref="ns2:ContactAdres" minOccurs="0"/>
                <xsd:element ref="ns2:ContactPostcode" minOccurs="0"/>
                <xsd:element ref="ns2:ContactPlaats" minOccurs="0"/>
                <xsd:element ref="ns2:ContactLand" minOccurs="0"/>
                <xsd:element ref="ns2:ContactTelefoon" minOccurs="0"/>
                <xsd:element ref="ns2:ContactEmail" minOccurs="0"/>
                <xsd:element ref="ns2:DatumDocument" minOccurs="0"/>
                <xsd:element ref="ns2:Verzenddatum" minOccurs="0"/>
                <xsd:element ref="ns2:DatumVervanging" minOccurs="0"/>
                <xsd:element ref="ns2:DocumentcreatieXML" minOccurs="0"/>
                <xsd:element ref="ns2:Documentnummer" minOccurs="0"/>
                <xsd:element ref="ns2:KlantNaam" minOccurs="0"/>
                <xsd:element ref="ns4:Gunningscriterium" minOccurs="0"/>
                <xsd:element ref="ns4:Inkoopcategorie" minOccurs="0"/>
                <xsd:element ref="ns4:Bestandsgrootte" minOccurs="0"/>
                <xsd:element ref="ns5:ObjectId" minOccurs="0"/>
                <xsd:element ref="ns5:Object" minOccurs="0"/>
                <xsd:element ref="ns4:AfgewekenVanInkoopbeleid" minOccurs="0"/>
                <xsd:element ref="ns4:DuurzaamheidscriteriumPianoo" minOccurs="0"/>
                <xsd:element ref="ns4:VoorgeschrevenProcedure" minOccurs="0"/>
                <xsd:element ref="ns2:KlantLand" minOccurs="0"/>
                <xsd:element ref="ns2:KlantVestigingsnummer" minOccurs="0"/>
                <xsd:element ref="ns1:DocumentSetDescription" minOccurs="0"/>
                <xsd:element ref="ns2:KlantAdres" minOccurs="0"/>
                <xsd:element ref="ns2:KlantPlaats" minOccurs="0"/>
                <xsd:element ref="ns2:Zaaknummer" minOccurs="0"/>
                <xsd:element ref="ns5:lcf76f155ced4ddcb4097134ff3c332f" minOccurs="0"/>
                <xsd:element ref="ns2:IdentificatiekenmerkTMLO" minOccurs="0"/>
                <xsd:element ref="ns2:KlantPostcode" minOccurs="0"/>
                <xsd:element ref="ns2:Zaakbehandelaar" minOccurs="0"/>
                <xsd:element ref="ns2:ZaakId"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6"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d040b-1f23-46d8-95f8-73c4343eacb6" elementFormDefault="qualified">
    <xsd:import namespace="http://schemas.microsoft.com/office/2006/documentManagement/types"/>
    <xsd:import namespace="http://schemas.microsoft.com/office/infopath/2007/PartnerControls"/>
    <xsd:element name="Documentomschrijving" ma:index="1" nillable="true" ma:displayName="Documentomschrijving" ma:internalName="Documentomschrijving" ma:readOnly="false">
      <xsd:simpleType>
        <xsd:restriction base="dms:Text">
          <xsd:maxLength value="255"/>
        </xsd:restriction>
      </xsd:simpleType>
    </xsd:element>
    <xsd:element name="Documentsortering1" ma:index="2" nillable="true" ma:displayName="Documentsortering 1" ma:internalName="Documentsortering1" ma:readOnly="false">
      <xsd:simpleType>
        <xsd:restriction base="dms:Text">
          <xsd:maxLength value="255"/>
        </xsd:restriction>
      </xsd:simpleType>
    </xsd:element>
    <xsd:element name="Documentsortering2" ma:index="3" nillable="true" ma:displayName="Documentsortering 2" ma:internalName="Documentsortering2" ma:readOnly="false">
      <xsd:simpleType>
        <xsd:restriction base="dms:Text">
          <xsd:maxLength value="255"/>
        </xsd:restriction>
      </xsd:simpleType>
    </xsd:element>
    <xsd:element name="UwKenmerk" ma:index="5" nillable="true" ma:displayName="Uw kenmerk" ma:internalName="UwKenmerk" ma:readOnly="false">
      <xsd:simpleType>
        <xsd:restriction base="dms:Text">
          <xsd:maxLength value="255"/>
        </xsd:restriction>
      </xsd:simpleType>
    </xsd:element>
    <xsd:element name="ContactNaam" ma:index="6" nillable="true" ma:displayName="Contact naam" ma:internalName="ContactNaam" ma:readOnly="false">
      <xsd:simpleType>
        <xsd:restriction base="dms:Text">
          <xsd:maxLength value="255"/>
        </xsd:restriction>
      </xsd:simpleType>
    </xsd:element>
    <xsd:element name="ContactAdres" ma:index="7" nillable="true" ma:displayName="Contact adres" ma:internalName="ContactAdres" ma:readOnly="false">
      <xsd:simpleType>
        <xsd:restriction base="dms:Text">
          <xsd:maxLength value="255"/>
        </xsd:restriction>
      </xsd:simpleType>
    </xsd:element>
    <xsd:element name="ContactPostcode" ma:index="8" nillable="true" ma:displayName="Contact postcode" ma:internalName="ContactPostcode" ma:readOnly="false">
      <xsd:simpleType>
        <xsd:restriction base="dms:Text">
          <xsd:maxLength value="255"/>
        </xsd:restriction>
      </xsd:simpleType>
    </xsd:element>
    <xsd:element name="ContactPlaats" ma:index="9" nillable="true" ma:displayName="Contact  Plaats" ma:internalName="ContactPlaats" ma:readOnly="false">
      <xsd:simpleType>
        <xsd:restriction base="dms:Text">
          <xsd:maxLength value="255"/>
        </xsd:restriction>
      </xsd:simpleType>
    </xsd:element>
    <xsd:element name="ContactLand" ma:index="10" nillable="true" ma:displayName="Contact land" ma:default="Nederland" ma:format="Dropdown" ma:internalName="ContactLand" ma:readOnly="false">
      <xsd:simpleType>
        <xsd:restriction base="dms:Choice">
          <xsd:enumeration value="Nederland"/>
          <xsd:enumeration value="Belgie"/>
          <xsd:enumeration value="Duitsland"/>
        </xsd:restriction>
      </xsd:simpleType>
    </xsd:element>
    <xsd:element name="ContactTelefoon" ma:index="11" nillable="true" ma:displayName="Contact telefoon" ma:internalName="ContactTelefoon" ma:readOnly="false">
      <xsd:simpleType>
        <xsd:restriction base="dms:Text">
          <xsd:maxLength value="255"/>
        </xsd:restriction>
      </xsd:simpleType>
    </xsd:element>
    <xsd:element name="ContactEmail" ma:index="12" nillable="true" ma:displayName="Contact email" ma:internalName="ContactEmail" ma:readOnly="false">
      <xsd:simpleType>
        <xsd:restriction base="dms:Text">
          <xsd:maxLength value="255"/>
        </xsd:restriction>
      </xsd:simpleType>
    </xsd:element>
    <xsd:element name="DatumDocument" ma:index="13" nillable="true" ma:displayName="Datum document" ma:format="DateOnly" ma:internalName="DatumDocument" ma:readOnly="false">
      <xsd:simpleType>
        <xsd:restriction base="dms:DateTime"/>
      </xsd:simpleType>
    </xsd:element>
    <xsd:element name="Verzenddatum" ma:index="14" nillable="true" ma:displayName="Verzenddatum" ma:format="DateOnly" ma:internalName="Verzenddatum" ma:readOnly="false">
      <xsd:simpleType>
        <xsd:restriction base="dms:DateTime"/>
      </xsd:simpleType>
    </xsd:element>
    <xsd:element name="DatumVervanging" ma:index="15" nillable="true" ma:displayName="Datum vervanging" ma:format="DateOnly" ma:internalName="DatumVervanging" ma:readOnly="false">
      <xsd:simpleType>
        <xsd:restriction base="dms:DateTime"/>
      </xsd:simpleType>
    </xsd:element>
    <xsd:element name="DocumentcreatieXML" ma:index="17" nillable="true" ma:displayName="DocumentcreatieXML" ma:internalName="DocumentcreatieXML">
      <xsd:simpleType>
        <xsd:restriction base="dms:Text">
          <xsd:maxLength value="255"/>
        </xsd:restriction>
      </xsd:simpleType>
    </xsd:element>
    <xsd:element name="Documentnummer" ma:index="18" nillable="true" ma:displayName="Documentnummer" ma:internalName="Documentnummer">
      <xsd:simpleType>
        <xsd:restriction base="dms:Text">
          <xsd:maxLength value="255"/>
        </xsd:restriction>
      </xsd:simpleType>
    </xsd:element>
    <xsd:element name="KlantNaam" ma:index="25" nillable="true" ma:displayName="Klant naam" ma:internalName="KlantNaam" ma:readOnly="false">
      <xsd:simpleType>
        <xsd:restriction base="dms:Text">
          <xsd:maxLength value="255"/>
        </xsd:restriction>
      </xsd:simpleType>
    </xsd:element>
    <xsd:element name="KlantLand" ma:index="34" nillable="true" ma:displayName="Klant land" ma:default="Nederland" ma:format="Dropdown" ma:internalName="KlantLand" ma:readOnly="false">
      <xsd:simpleType>
        <xsd:restriction base="dms:Choice">
          <xsd:enumeration value="Nederland"/>
          <xsd:enumeration value="Belgie"/>
          <xsd:enumeration value="Duitsland"/>
        </xsd:restriction>
      </xsd:simpleType>
    </xsd:element>
    <xsd:element name="KlantVestigingsnummer" ma:index="35" nillable="true" ma:displayName="Klant vestigingsnummer" ma:internalName="KlantVestigingsnummer" ma:readOnly="false">
      <xsd:simpleType>
        <xsd:restriction base="dms:Text">
          <xsd:maxLength value="255"/>
        </xsd:restriction>
      </xsd:simpleType>
    </xsd:element>
    <xsd:element name="KlantAdres" ma:index="37" nillable="true" ma:displayName="Klant adres" ma:internalName="KlantAdres" ma:readOnly="false">
      <xsd:simpleType>
        <xsd:restriction base="dms:Text">
          <xsd:maxLength value="255"/>
        </xsd:restriction>
      </xsd:simpleType>
    </xsd:element>
    <xsd:element name="KlantPlaats" ma:index="38" nillable="true" ma:displayName="Klant plaats" ma:internalName="KlantPlaats" ma:readOnly="false">
      <xsd:simpleType>
        <xsd:restriction base="dms:Text">
          <xsd:maxLength value="255"/>
        </xsd:restriction>
      </xsd:simpleType>
    </xsd:element>
    <xsd:element name="Zaaknummer" ma:index="39" nillable="true" ma:displayName="Zaaknummer" ma:indexed="true" ma:internalName="Zaaknummer" ma:readOnly="false">
      <xsd:simpleType>
        <xsd:restriction base="dms:Text">
          <xsd:maxLength value="255"/>
        </xsd:restriction>
      </xsd:simpleType>
    </xsd:element>
    <xsd:element name="IdentificatiekenmerkTMLO" ma:index="41" nillable="true" ma:displayName="Identificatiekenmerk TMLO" ma:default="Waterschap Limburg" ma:format="Dropdown" ma:internalName="IdentificatiekenmerkTMLO" ma:readOnly="false">
      <xsd:simpleType>
        <xsd:restriction base="dms:Choice">
          <xsd:enumeration value="Waterschap Limburg"/>
        </xsd:restriction>
      </xsd:simpleType>
    </xsd:element>
    <xsd:element name="KlantPostcode" ma:index="42" nillable="true" ma:displayName="Klant postcode" ma:internalName="KlantPostcode" ma:readOnly="false">
      <xsd:simpleType>
        <xsd:restriction base="dms:Text">
          <xsd:maxLength value="255"/>
        </xsd:restriction>
      </xsd:simpleType>
    </xsd:element>
    <xsd:element name="Zaakbehandelaar" ma:index="43" nillable="true" ma:displayName="Zaakbehandelaar" ma:indexed="true" ma:internalName="Zaakbehandelaar">
      <xsd:simpleType>
        <xsd:restriction base="dms:Text">
          <xsd:maxLength value="255"/>
        </xsd:restriction>
      </xsd:simpleType>
    </xsd:element>
    <xsd:element name="ZaakId" ma:index="44" nillable="true" ma:displayName="ZaakId" ma:indexed="true" ma:internalName="Zaak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9beee-8231-416b-840d-ac6e112eeed3" elementFormDefault="qualified">
    <xsd:import namespace="http://schemas.microsoft.com/office/2006/documentManagement/types"/>
    <xsd:import namespace="http://schemas.microsoft.com/office/infopath/2007/PartnerControls"/>
    <xsd:element name="Gunningscriterium" ma:index="26" nillable="true" ma:displayName="Gunningscriterium" ma:default="Maak uw keuze" ma:format="Dropdown" ma:internalName="Gunningscriterium" ma:readOnly="false">
      <xsd:simpleType>
        <xsd:restriction base="dms:Choice">
          <xsd:enumeration value="Maak uw keuze"/>
          <xsd:enumeration value="laagste prijs"/>
          <xsd:enumeration value="beste prijs kwaliteitsverhouding"/>
          <xsd:enumeration value="levenscycluskosten"/>
          <xsd:enumeration value="n.v.t."/>
        </xsd:restriction>
      </xsd:simpleType>
    </xsd:element>
    <xsd:element name="Inkoopcategorie" ma:index="27" nillable="true" ma:displayName="Inkoopcategorie" ma:default="Maak uw keuze" ma:format="Dropdown" ma:internalName="Inkoopcategorie" ma:readOnly="false">
      <xsd:simpleType>
        <xsd:restriction base="dms:Choice">
          <xsd:enumeration value="Maak uw keuze"/>
          <xsd:enumeration value="werken"/>
          <xsd:enumeration value="leveringen"/>
          <xsd:enumeration value="diensten"/>
        </xsd:restriction>
      </xsd:simpleType>
    </xsd:element>
    <xsd:element name="Bestandsgrootte" ma:index="28" nillable="true" ma:displayName="Bestandsgrootte" ma:internalName="Bestandsgrootte" ma:readOnly="false">
      <xsd:simpleType>
        <xsd:restriction base="dms:Text">
          <xsd:maxLength value="255"/>
        </xsd:restriction>
      </xsd:simpleType>
    </xsd:element>
    <xsd:element name="AfgewekenVanInkoopbeleid" ma:index="31" nillable="true" ma:displayName="Afgeweken van inkoopbeleid" ma:default="Nee" ma:format="Dropdown" ma:internalName="AfgewekenVanInkoopbeleid">
      <xsd:simpleType>
        <xsd:restriction base="dms:Choice">
          <xsd:enumeration value="Maak uw keuze"/>
          <xsd:enumeration value="Ja"/>
          <xsd:enumeration value="Nee"/>
        </xsd:restriction>
      </xsd:simpleType>
    </xsd:element>
    <xsd:element name="DuurzaamheidscriteriumPianoo" ma:index="32" nillable="true" ma:displayName="Duurzaamheidscriterium Pianoo" ma:default="Maak uw keuze" ma:format="Dropdown" ma:internalName="DuurzaamheidscriteriumPianoo" ma:readOnly="false">
      <xsd:simpleType>
        <xsd:restriction base="dms:Choice">
          <xsd:enumeration value="Maak uw keuze"/>
          <xsd:enumeration value="Ja"/>
          <xsd:enumeration value="Nee"/>
        </xsd:restriction>
      </xsd:simpleType>
    </xsd:element>
    <xsd:element name="VoorgeschrevenProcedure" ma:index="33" nillable="true" ma:displayName="Voorgeschreven procedure" ma:default="Maak uw keuze" ma:format="Dropdown" ma:internalName="VoorgeschrevenProcedure" ma:readOnly="false">
      <xsd:simpleType>
        <xsd:restriction base="dms:Choice">
          <xsd:enumeration value="Maak uw keuze"/>
          <xsd:enumeration value="Enkelvoudig onderhands"/>
          <xsd:enumeration value="Meervoudig onderhands"/>
          <xsd:enumeration value="Nationaal"/>
          <xsd:enumeration value="Europees"/>
        </xsd:restriction>
      </xsd:simpleType>
    </xsd:element>
    <xsd:element name="_dlc_DocId" ma:index="45" nillable="true" ma:displayName="Waarde van de document-id" ma:description="De waarde van de document-id die aan dit item is toegewezen." ma:internalName="_dlc_DocId" ma:readOnly="true">
      <xsd:simpleType>
        <xsd:restriction base="dms:Text"/>
      </xsd:simpleType>
    </xsd:element>
    <xsd:element name="_dlc_DocIdUrl" ma:index="4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7"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c62a55-fff3-4b8d-9937-2b197328c51d" elementFormDefault="qualified">
    <xsd:import namespace="http://schemas.microsoft.com/office/2006/documentManagement/types"/>
    <xsd:import namespace="http://schemas.microsoft.com/office/infopath/2007/PartnerControls"/>
    <xsd:element name="ObjectId" ma:index="29" nillable="true" ma:displayName="ObjectId" ma:internalName="ObjectId">
      <xsd:simpleType>
        <xsd:restriction base="dms:Text">
          <xsd:maxLength value="255"/>
        </xsd:restriction>
      </xsd:simpleType>
    </xsd:element>
    <xsd:element name="Object" ma:index="30" nillable="true" ma:displayName="Object" ma:internalName="Object">
      <xsd:simpleType>
        <xsd:restriction base="dms:Text">
          <xsd:maxLength value="255"/>
        </xsd:restriction>
      </xsd:simpleType>
    </xsd:element>
    <xsd:element name="lcf76f155ced4ddcb4097134ff3c332f" ma:index="40" nillable="true" ma:displayName="Afbeelding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eur"/>
        <xsd:element ref="dcterms:created" minOccurs="0" maxOccurs="1"/>
        <xsd:element ref="dc:identifier" minOccurs="0" maxOccurs="1"/>
        <xsd:element name="contentType" minOccurs="0" maxOccurs="1" type="xsd:string" ma:index="24" ma:displayName="Inhoudstype"/>
        <xsd:element ref="dc:title" minOccurs="0" maxOccurs="1" ma:index="1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9e1b9b6d-b887-446c-9dce-4968e9b06264" ContentTypeId="0x010100DCD422DC78816243BC06FDD53AB4B00001" PreviousValue="tru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0EB234-FEF8-473C-A383-5822F0D92AA4}">
  <ds:schemaRefs>
    <ds:schemaRef ds:uri="http://purl.org/dc/terms/"/>
    <ds:schemaRef ds:uri="http://purl.org/dc/dcmitype/"/>
    <ds:schemaRef ds:uri="http://schemas.microsoft.com/office/2006/documentManagement/types"/>
    <ds:schemaRef ds:uri="dfc62a55-fff3-4b8d-9937-2b197328c51d"/>
    <ds:schemaRef ds:uri="http://schemas.openxmlformats.org/package/2006/metadata/core-properties"/>
    <ds:schemaRef ds:uri="c41d040b-1f23-46d8-95f8-73c4343eacb6"/>
    <ds:schemaRef ds:uri="http://purl.org/dc/elements/1.1/"/>
    <ds:schemaRef ds:uri="http://schemas.microsoft.com/office/2006/metadata/properties"/>
    <ds:schemaRef ds:uri="http://www.w3.org/XML/1998/namespace"/>
    <ds:schemaRef ds:uri="http://schemas.microsoft.com/office/infopath/2007/PartnerControls"/>
    <ds:schemaRef ds:uri="9729beee-8231-416b-840d-ac6e112eeed3"/>
    <ds:schemaRef ds:uri="http://schemas.microsoft.com/sharepoint/v3"/>
  </ds:schemaRefs>
</ds:datastoreItem>
</file>

<file path=customXml/itemProps2.xml><?xml version="1.0" encoding="utf-8"?>
<ds:datastoreItem xmlns:ds="http://schemas.openxmlformats.org/officeDocument/2006/customXml" ds:itemID="{90EBA2FC-F958-4F53-9D30-841844726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d040b-1f23-46d8-95f8-73c4343eacb6"/>
    <ds:schemaRef ds:uri="9729beee-8231-416b-840d-ac6e112eeed3"/>
    <ds:schemaRef ds:uri="dfc62a55-fff3-4b8d-9937-2b197328c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37A7EE-5D6E-4F18-AEBB-B51080BD748E}">
  <ds:schemaRefs>
    <ds:schemaRef ds:uri="http://schemas.microsoft.com/sharepoint/v3/contenttype/forms"/>
  </ds:schemaRefs>
</ds:datastoreItem>
</file>

<file path=customXml/itemProps4.xml><?xml version="1.0" encoding="utf-8"?>
<ds:datastoreItem xmlns:ds="http://schemas.openxmlformats.org/officeDocument/2006/customXml" ds:itemID="{540E96E9-8103-45EE-B2F6-FBE3ADA988B7}">
  <ds:schemaRefs>
    <ds:schemaRef ds:uri="http://schemas.openxmlformats.org/officeDocument/2006/bibliography"/>
  </ds:schemaRefs>
</ds:datastoreItem>
</file>

<file path=customXml/itemProps5.xml><?xml version="1.0" encoding="utf-8"?>
<ds:datastoreItem xmlns:ds="http://schemas.openxmlformats.org/officeDocument/2006/customXml" ds:itemID="{793DB087-5D3A-4C91-A62E-94E78DDA5075}">
  <ds:schemaRefs>
    <ds:schemaRef ds:uri="Microsoft.SharePoint.Taxonomy.ContentTypeSync"/>
  </ds:schemaRefs>
</ds:datastoreItem>
</file>

<file path=customXml/itemProps6.xml><?xml version="1.0" encoding="utf-8"?>
<ds:datastoreItem xmlns:ds="http://schemas.openxmlformats.org/officeDocument/2006/customXml" ds:itemID="{F1FB7363-AC44-41A0-953E-380C88070F91}">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WLDOC-1187088822-534832</dc:title>
  <dc:subject/>
  <dc:creator>Nico Rossel</dc:creator>
  <keywords/>
  <lastModifiedBy>Eef Lommen</lastModifiedBy>
  <revision>205</revision>
  <dcterms:created xsi:type="dcterms:W3CDTF">2026-01-14T00:32:00.0000000Z</dcterms:created>
  <dcterms:modified xsi:type="dcterms:W3CDTF">2026-03-18T15:23:39.0046007Z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n.rossel@WaterschapLimburg.nl</vt:lpwstr>
  </property>
  <property fmtid="{D5CDD505-2E9C-101B-9397-08002B2CF9AE}" pid="3" name="Template">
    <vt:lpwstr>sv Overeenkomst</vt:lpwstr>
  </property>
  <property fmtid="{D5CDD505-2E9C-101B-9397-08002B2CF9AE}" pid="4" name="TemplateId">
    <vt:lpwstr>1B9C49BA662E44189A8CA84D35D09D52</vt:lpwstr>
  </property>
  <property fmtid="{D5CDD505-2E9C-101B-9397-08002B2CF9AE}" pid="5" name="Typist">
    <vt:lpwstr>n.rossel@WaterschapLimburg.nl</vt:lpwstr>
  </property>
  <property fmtid="{D5CDD505-2E9C-101B-9397-08002B2CF9AE}" pid="6" name="ContentTypeId">
    <vt:lpwstr>0x010100DCD422DC78816243BC06FDD53AB4B0000100EF0241D82764D04F83E026F65A02B5460007841271CC6AE4458BD87F9394A671E0</vt:lpwstr>
  </property>
  <property fmtid="{D5CDD505-2E9C-101B-9397-08002B2CF9AE}" pid="7" name="_dlc_DocIdItemGuid">
    <vt:lpwstr>d2ef4617-2fc7-4b3e-b71a-c3f6bd7bfbe3</vt:lpwstr>
  </property>
  <property fmtid="{D5CDD505-2E9C-101B-9397-08002B2CF9AE}" pid="8" name="Cluster_x0020_of_x0020_Programma_x0020_of_x0020_Team">
    <vt:lpwstr/>
  </property>
  <property fmtid="{D5CDD505-2E9C-101B-9397-08002B2CF9AE}" pid="9" name="MediaServiceImageTags">
    <vt:lpwstr/>
  </property>
  <property fmtid="{D5CDD505-2E9C-101B-9397-08002B2CF9AE}" pid="10" name="Documenttype">
    <vt:lpwstr/>
  </property>
  <property fmtid="{D5CDD505-2E9C-101B-9397-08002B2CF9AE}" pid="11" name="n89f3d5da045466ca6559a89df89a6be">
    <vt:lpwstr/>
  </property>
  <property fmtid="{D5CDD505-2E9C-101B-9397-08002B2CF9AE}" pid="12" name="TaxCatchAll">
    <vt:lpwstr/>
  </property>
  <property fmtid="{D5CDD505-2E9C-101B-9397-08002B2CF9AE}" pid="13" name="Cluster of Programma of Team">
    <vt:lpwstr/>
  </property>
  <property fmtid="{D5CDD505-2E9C-101B-9397-08002B2CF9AE}" pid="14" name="n267401cbecb47ff9785abaaf40f91cf">
    <vt:lpwstr/>
  </property>
  <property fmtid="{D5CDD505-2E9C-101B-9397-08002B2CF9AE}" pid="15" name="docLang">
    <vt:lpwstr>nl</vt:lpwstr>
  </property>
</Properties>
</file>