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3460F" w14:textId="779034F6" w:rsidR="00770A8C" w:rsidRPr="008E0A56" w:rsidRDefault="00770A8C" w:rsidP="00770A8C">
      <w:pPr>
        <w:spacing w:line="260" w:lineRule="atLeast"/>
        <w:rPr>
          <w:rFonts w:ascii="Aptos Display" w:eastAsiaTheme="majorEastAsia" w:hAnsi="Aptos Display" w:cstheme="majorBidi"/>
          <w:b/>
          <w:color w:val="30479C"/>
          <w:sz w:val="32"/>
          <w:szCs w:val="32"/>
        </w:rPr>
      </w:pPr>
      <w:r w:rsidRPr="008E0A56">
        <w:rPr>
          <w:rFonts w:ascii="Aptos Display" w:eastAsiaTheme="majorEastAsia" w:hAnsi="Aptos Display" w:cstheme="majorBidi"/>
          <w:b/>
          <w:color w:val="30479C"/>
          <w:sz w:val="32"/>
          <w:szCs w:val="32"/>
        </w:rPr>
        <w:t xml:space="preserve">Bijlage </w:t>
      </w:r>
      <w:r w:rsidR="00794364" w:rsidRPr="008E0A56">
        <w:rPr>
          <w:rFonts w:ascii="Aptos Display" w:eastAsiaTheme="majorEastAsia" w:hAnsi="Aptos Display" w:cstheme="majorBidi"/>
          <w:b/>
          <w:color w:val="30479C"/>
          <w:sz w:val="32"/>
          <w:szCs w:val="32"/>
        </w:rPr>
        <w:t>2</w:t>
      </w:r>
      <w:r w:rsidRPr="008E0A56">
        <w:rPr>
          <w:rFonts w:ascii="Aptos Display" w:eastAsiaTheme="majorEastAsia" w:hAnsi="Aptos Display" w:cstheme="majorBidi"/>
          <w:b/>
          <w:color w:val="30479C"/>
          <w:sz w:val="32"/>
          <w:szCs w:val="32"/>
        </w:rPr>
        <w:t xml:space="preserve"> Referentieformulier </w:t>
      </w:r>
    </w:p>
    <w:p w14:paraId="5A535586" w14:textId="77777777" w:rsidR="008E0A56" w:rsidRPr="008E0A56" w:rsidRDefault="008E0A56" w:rsidP="00770A8C">
      <w:pPr>
        <w:spacing w:line="260" w:lineRule="atLeast"/>
        <w:rPr>
          <w:rFonts w:ascii="Aptos Display" w:eastAsiaTheme="majorEastAsia" w:hAnsi="Aptos Display" w:cstheme="majorBidi"/>
          <w:b/>
          <w:color w:val="30479C"/>
          <w:sz w:val="32"/>
          <w:szCs w:val="32"/>
        </w:rPr>
      </w:pPr>
    </w:p>
    <w:p w14:paraId="66A37707" w14:textId="0DA3F32A" w:rsidR="00770A8C" w:rsidRPr="00770A8C" w:rsidRDefault="00770A8C" w:rsidP="16A0F5E6">
      <w:pPr>
        <w:spacing w:after="160" w:line="259" w:lineRule="auto"/>
        <w:rPr>
          <w:rFonts w:ascii="Aptos" w:eastAsia="Yu Mincho" w:hAnsi="Aptos" w:cs="Times New Roman"/>
          <w:color w:val="5A5A5A"/>
        </w:rPr>
      </w:pPr>
      <w:r w:rsidRPr="008E0A56">
        <w:rPr>
          <w:rFonts w:ascii="Aptos" w:eastAsia="Yu Mincho" w:hAnsi="Aptos" w:cs="Times New Roman"/>
          <w:color w:val="5A5A5A"/>
          <w:spacing w:val="15"/>
        </w:rPr>
        <w:t xml:space="preserve">Referentieformulier </w:t>
      </w:r>
      <w:r w:rsidR="008E0A56" w:rsidRPr="008E0A56">
        <w:rPr>
          <w:rFonts w:ascii="Aptos" w:eastAsia="Yu Mincho" w:hAnsi="Aptos" w:cs="Times New Roman"/>
          <w:color w:val="5A5A5A"/>
          <w:spacing w:val="15"/>
        </w:rPr>
        <w:t>Audiovisuele middelen raadzaal gemeente Urk</w:t>
      </w:r>
    </w:p>
    <w:p w14:paraId="52879094" w14:textId="77777777" w:rsidR="008E0A56" w:rsidRDefault="008E0A56" w:rsidP="00770A8C">
      <w:pPr>
        <w:tabs>
          <w:tab w:val="left" w:pos="5505"/>
        </w:tabs>
        <w:rPr>
          <w:rFonts w:ascii="Aptos" w:eastAsia="Yu Mincho" w:hAnsi="Aptos" w:cs="Times New Roman"/>
          <w:spacing w:val="15"/>
        </w:rPr>
      </w:pPr>
    </w:p>
    <w:p w14:paraId="7D85FF57" w14:textId="5D08C936" w:rsidR="008E0A56" w:rsidRDefault="00770A8C" w:rsidP="008E0A56">
      <w:pPr>
        <w:tabs>
          <w:tab w:val="left" w:pos="5505"/>
        </w:tabs>
        <w:rPr>
          <w:rFonts w:ascii="Aptos" w:hAnsi="Aptos"/>
        </w:rPr>
      </w:pPr>
      <w:r w:rsidRPr="00770A8C">
        <w:rPr>
          <w:rFonts w:ascii="Aptos" w:eastAsia="Yu Mincho" w:hAnsi="Aptos" w:cs="Times New Roman"/>
          <w:spacing w:val="15"/>
        </w:rPr>
        <w:t xml:space="preserve">Referentieopdracht </w:t>
      </w:r>
      <w:r w:rsidR="33723D1F" w:rsidRPr="00770A8C">
        <w:rPr>
          <w:rFonts w:ascii="Aptos" w:eastAsia="Yu Mincho" w:hAnsi="Aptos" w:cs="Times New Roman"/>
          <w:spacing w:val="15"/>
        </w:rPr>
        <w:t>in te vullen door Inschrijver</w:t>
      </w:r>
      <w:r w:rsidR="00540618">
        <w:rPr>
          <w:rFonts w:ascii="Aptos" w:eastAsia="Yu Mincho" w:hAnsi="Aptos" w:cs="Times New Roman"/>
          <w:spacing w:val="15"/>
        </w:rPr>
        <w:t>.</w:t>
      </w:r>
      <w:r w:rsidR="00BE7EC0">
        <w:rPr>
          <w:rFonts w:ascii="Aptos" w:eastAsia="Yu Mincho" w:hAnsi="Aptos" w:cs="Times New Roman"/>
          <w:spacing w:val="15"/>
        </w:rPr>
        <w:t xml:space="preserve"> </w:t>
      </w:r>
      <w:r w:rsidR="008E0A56" w:rsidRPr="37196E20">
        <w:rPr>
          <w:rFonts w:ascii="Aptos" w:hAnsi="Aptos"/>
        </w:rPr>
        <w:t>De aanbestedende dienst behoudt zich het recht voor om, zonder Inschrijver vooraf in kennis te stellen, contact op te nemen met de referent en de opgegeven referentie te controleren.</w:t>
      </w:r>
    </w:p>
    <w:p w14:paraId="64C08C29" w14:textId="77777777" w:rsidR="008E0A56" w:rsidRDefault="008E0A56" w:rsidP="008E0A56">
      <w:pPr>
        <w:tabs>
          <w:tab w:val="left" w:pos="5505"/>
        </w:tabs>
      </w:pPr>
    </w:p>
    <w:p w14:paraId="59BFD9DE" w14:textId="77777777" w:rsidR="009428D1" w:rsidRPr="008E0A56" w:rsidRDefault="009428D1" w:rsidP="008E0A56">
      <w:pPr>
        <w:tabs>
          <w:tab w:val="left" w:pos="5505"/>
        </w:tabs>
        <w:rPr>
          <w:rFonts w:ascii="Aptos" w:eastAsia="Yu Mincho" w:hAnsi="Aptos" w:cs="Times New Roman"/>
          <w:spacing w:val="15"/>
        </w:rPr>
      </w:pPr>
      <w:r w:rsidRPr="008E0A56">
        <w:rPr>
          <w:rFonts w:ascii="Aptos" w:eastAsia="Yu Mincho" w:hAnsi="Aptos" w:cs="Times New Roman"/>
          <w:spacing w:val="15"/>
        </w:rPr>
        <w:t>* Doorhalen wat niet van toepassing is</w:t>
      </w:r>
    </w:p>
    <w:p w14:paraId="30161090" w14:textId="77777777" w:rsidR="009428D1" w:rsidRPr="000E4822" w:rsidRDefault="009428D1" w:rsidP="009428D1">
      <w:pPr>
        <w:numPr>
          <w:ilvl w:val="12"/>
          <w:numId w:val="0"/>
        </w:numPr>
        <w:spacing w:before="40"/>
        <w:rPr>
          <w:rFonts w:cs="Tahoma"/>
          <w:bCs/>
          <w:noProof/>
          <w:color w:val="000000"/>
          <w:szCs w:val="18"/>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53"/>
        <w:gridCol w:w="2069"/>
        <w:gridCol w:w="3081"/>
        <w:gridCol w:w="1396"/>
        <w:gridCol w:w="1397"/>
      </w:tblGrid>
      <w:tr w:rsidR="009428D1" w:rsidRPr="008E0A56" w14:paraId="09CF8099" w14:textId="77777777" w:rsidTr="00866FAC">
        <w:trPr>
          <w:cantSplit/>
        </w:trPr>
        <w:tc>
          <w:tcPr>
            <w:tcW w:w="9142" w:type="dxa"/>
            <w:gridSpan w:val="5"/>
            <w:tcBorders>
              <w:top w:val="single" w:sz="12" w:space="0" w:color="3366FF"/>
              <w:bottom w:val="single" w:sz="6" w:space="0" w:color="3366FF"/>
            </w:tcBorders>
            <w:shd w:val="clear" w:color="auto" w:fill="3366FF"/>
          </w:tcPr>
          <w:p w14:paraId="598621E7" w14:textId="77777777" w:rsidR="009428D1" w:rsidRPr="008E0A56" w:rsidRDefault="009428D1" w:rsidP="00866FAC">
            <w:pPr>
              <w:jc w:val="both"/>
              <w:rPr>
                <w:rFonts w:ascii="Aptos" w:hAnsi="Aptos" w:cs="Tahoma"/>
                <w:b/>
                <w:bCs/>
                <w:color w:val="FFFFFF"/>
                <w:sz w:val="16"/>
                <w:szCs w:val="16"/>
              </w:rPr>
            </w:pPr>
            <w:r w:rsidRPr="008E0A56">
              <w:rPr>
                <w:rFonts w:ascii="Aptos" w:hAnsi="Aptos" w:cs="Tahoma"/>
                <w:b/>
                <w:bCs/>
                <w:color w:val="FFFFFF"/>
                <w:sz w:val="16"/>
                <w:szCs w:val="16"/>
              </w:rPr>
              <w:t xml:space="preserve">Referentieproject Kerncompetentie 1 </w:t>
            </w:r>
          </w:p>
        </w:tc>
      </w:tr>
      <w:tr w:rsidR="009428D1" w:rsidRPr="008E0A56" w14:paraId="77719380" w14:textId="77777777" w:rsidTr="00866FAC">
        <w:trPr>
          <w:cantSplit/>
        </w:trPr>
        <w:tc>
          <w:tcPr>
            <w:tcW w:w="3170" w:type="dxa"/>
            <w:gridSpan w:val="2"/>
            <w:tcBorders>
              <w:top w:val="single" w:sz="6" w:space="0" w:color="3366FF"/>
            </w:tcBorders>
          </w:tcPr>
          <w:p w14:paraId="788533B6"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Omschrijving </w:t>
            </w:r>
          </w:p>
        </w:tc>
        <w:tc>
          <w:tcPr>
            <w:tcW w:w="5972" w:type="dxa"/>
            <w:gridSpan w:val="3"/>
            <w:tcBorders>
              <w:top w:val="single" w:sz="6" w:space="0" w:color="3366FF"/>
            </w:tcBorders>
          </w:tcPr>
          <w:p w14:paraId="291DCDEC"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Kennis van en ervaring met het ontwerpen en aanbrengen van spraakversterkingsinstallaties in omgevingen waarbij hoge eisen worden gesteld aan de spraakverstaanbaarheid.</w:t>
            </w:r>
          </w:p>
        </w:tc>
      </w:tr>
      <w:tr w:rsidR="009428D1" w:rsidRPr="008E0A56" w14:paraId="11CD99E1" w14:textId="77777777" w:rsidTr="00866FAC">
        <w:trPr>
          <w:cantSplit/>
        </w:trPr>
        <w:tc>
          <w:tcPr>
            <w:tcW w:w="1063" w:type="dxa"/>
            <w:tcBorders>
              <w:top w:val="single" w:sz="6" w:space="0" w:color="3366FF"/>
            </w:tcBorders>
          </w:tcPr>
          <w:p w14:paraId="5B347B40"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Eis 1</w:t>
            </w:r>
          </w:p>
        </w:tc>
        <w:tc>
          <w:tcPr>
            <w:tcW w:w="5244" w:type="dxa"/>
            <w:gridSpan w:val="2"/>
            <w:tcBorders>
              <w:top w:val="single" w:sz="6" w:space="0" w:color="3366FF"/>
            </w:tcBorders>
          </w:tcPr>
          <w:p w14:paraId="076939DE" w14:textId="47A75BDD"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De ruimte waar de spraakversterkingsinstallatie is aangebracht betrof tenminste een ruimte van </w:t>
            </w:r>
            <w:r w:rsidR="005C7C62" w:rsidRPr="008E0A56">
              <w:rPr>
                <w:rFonts w:ascii="Aptos" w:hAnsi="Aptos" w:cs="Tahoma"/>
                <w:sz w:val="16"/>
                <w:szCs w:val="16"/>
              </w:rPr>
              <w:t xml:space="preserve">84 </w:t>
            </w:r>
            <w:r w:rsidRPr="008E0A56">
              <w:rPr>
                <w:rFonts w:ascii="Aptos" w:hAnsi="Aptos" w:cs="Tahoma"/>
                <w:sz w:val="16"/>
                <w:szCs w:val="16"/>
              </w:rPr>
              <w:t>vierkante meter</w:t>
            </w:r>
          </w:p>
        </w:tc>
        <w:tc>
          <w:tcPr>
            <w:tcW w:w="1418" w:type="dxa"/>
            <w:tcBorders>
              <w:top w:val="single" w:sz="6" w:space="0" w:color="3366FF"/>
            </w:tcBorders>
            <w:vAlign w:val="center"/>
          </w:tcPr>
          <w:p w14:paraId="6ADDB789"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56D70452"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9428D1" w:rsidRPr="008E0A56" w14:paraId="40756840" w14:textId="77777777" w:rsidTr="00866FAC">
        <w:trPr>
          <w:cantSplit/>
        </w:trPr>
        <w:tc>
          <w:tcPr>
            <w:tcW w:w="1063" w:type="dxa"/>
            <w:tcBorders>
              <w:top w:val="single" w:sz="6" w:space="0" w:color="3366FF"/>
            </w:tcBorders>
          </w:tcPr>
          <w:p w14:paraId="17950948"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Eis 2</w:t>
            </w:r>
          </w:p>
        </w:tc>
        <w:tc>
          <w:tcPr>
            <w:tcW w:w="5244" w:type="dxa"/>
            <w:gridSpan w:val="2"/>
            <w:tcBorders>
              <w:top w:val="single" w:sz="6" w:space="0" w:color="3366FF"/>
            </w:tcBorders>
          </w:tcPr>
          <w:p w14:paraId="4B91E001"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Voor de spraakversterkingsinstallatie is gebruik gemaakt van een DSP (niet zijnde de processor van een discussie- of conferentiesysteem!). </w:t>
            </w:r>
          </w:p>
        </w:tc>
        <w:tc>
          <w:tcPr>
            <w:tcW w:w="1418" w:type="dxa"/>
            <w:tcBorders>
              <w:top w:val="single" w:sz="6" w:space="0" w:color="3366FF"/>
            </w:tcBorders>
            <w:vAlign w:val="center"/>
          </w:tcPr>
          <w:p w14:paraId="364B5FD4"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04A81D37"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9428D1" w:rsidRPr="008E0A56" w14:paraId="640D90D6" w14:textId="77777777" w:rsidTr="00866FAC">
        <w:trPr>
          <w:cantSplit/>
        </w:trPr>
        <w:tc>
          <w:tcPr>
            <w:tcW w:w="1063" w:type="dxa"/>
            <w:tcBorders>
              <w:top w:val="single" w:sz="6" w:space="0" w:color="3366FF"/>
            </w:tcBorders>
          </w:tcPr>
          <w:p w14:paraId="732D2B99"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Eis 3</w:t>
            </w:r>
          </w:p>
        </w:tc>
        <w:tc>
          <w:tcPr>
            <w:tcW w:w="5244" w:type="dxa"/>
            <w:gridSpan w:val="2"/>
            <w:tcBorders>
              <w:top w:val="single" w:sz="6" w:space="0" w:color="3366FF"/>
            </w:tcBorders>
          </w:tcPr>
          <w:p w14:paraId="26EE904F"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De toespreekinstallatie is door of namens inschrijvers ingeregeld met behulp van impuls response metingen.</w:t>
            </w:r>
          </w:p>
        </w:tc>
        <w:tc>
          <w:tcPr>
            <w:tcW w:w="1418" w:type="dxa"/>
            <w:tcBorders>
              <w:top w:val="single" w:sz="6" w:space="0" w:color="3366FF"/>
            </w:tcBorders>
            <w:vAlign w:val="center"/>
          </w:tcPr>
          <w:p w14:paraId="2922E6C4"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3AFBAC4B"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9428D1" w:rsidRPr="008E0A56" w14:paraId="772FDB11" w14:textId="77777777" w:rsidTr="00866FAC">
        <w:trPr>
          <w:cantSplit/>
        </w:trPr>
        <w:tc>
          <w:tcPr>
            <w:tcW w:w="1063" w:type="dxa"/>
            <w:tcBorders>
              <w:top w:val="single" w:sz="6" w:space="0" w:color="3366FF"/>
            </w:tcBorders>
          </w:tcPr>
          <w:p w14:paraId="777A488A"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Eis 4</w:t>
            </w:r>
          </w:p>
        </w:tc>
        <w:tc>
          <w:tcPr>
            <w:tcW w:w="5244" w:type="dxa"/>
            <w:gridSpan w:val="2"/>
            <w:tcBorders>
              <w:top w:val="single" w:sz="6" w:space="0" w:color="3366FF"/>
            </w:tcBorders>
          </w:tcPr>
          <w:p w14:paraId="293DDE6E"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De gerealiseerde spraakverstaanbaarheid van de installatie is ≥ 0.65 STI</w:t>
            </w:r>
          </w:p>
        </w:tc>
        <w:tc>
          <w:tcPr>
            <w:tcW w:w="1418" w:type="dxa"/>
            <w:tcBorders>
              <w:top w:val="single" w:sz="6" w:space="0" w:color="3366FF"/>
            </w:tcBorders>
            <w:vAlign w:val="center"/>
          </w:tcPr>
          <w:p w14:paraId="458AE506"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7C80E075" w14:textId="77777777" w:rsidR="009428D1" w:rsidRPr="008E0A56" w:rsidRDefault="009428D1"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9428D1" w:rsidRPr="008E0A56" w14:paraId="772173FE" w14:textId="77777777" w:rsidTr="00866FAC">
        <w:trPr>
          <w:cantSplit/>
        </w:trPr>
        <w:tc>
          <w:tcPr>
            <w:tcW w:w="3170" w:type="dxa"/>
            <w:gridSpan w:val="2"/>
            <w:tcBorders>
              <w:top w:val="single" w:sz="6" w:space="0" w:color="3366FF"/>
            </w:tcBorders>
          </w:tcPr>
          <w:p w14:paraId="01F4110B"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Naam organisatie referentie</w:t>
            </w:r>
          </w:p>
        </w:tc>
        <w:tc>
          <w:tcPr>
            <w:tcW w:w="5972" w:type="dxa"/>
            <w:gridSpan w:val="3"/>
            <w:tcBorders>
              <w:top w:val="single" w:sz="6" w:space="0" w:color="3366FF"/>
            </w:tcBorders>
          </w:tcPr>
          <w:p w14:paraId="0B3E7BD6" w14:textId="77777777" w:rsidR="009428D1" w:rsidRPr="008E0A56" w:rsidRDefault="009428D1" w:rsidP="00866FAC">
            <w:pPr>
              <w:ind w:right="33"/>
              <w:jc w:val="both"/>
              <w:rPr>
                <w:rFonts w:ascii="Aptos" w:hAnsi="Aptos" w:cs="Tahoma"/>
                <w:sz w:val="16"/>
                <w:szCs w:val="16"/>
              </w:rPr>
            </w:pPr>
          </w:p>
        </w:tc>
      </w:tr>
      <w:tr w:rsidR="009428D1" w:rsidRPr="008E0A56" w14:paraId="5D902B12" w14:textId="77777777" w:rsidTr="00866FAC">
        <w:trPr>
          <w:cantSplit/>
        </w:trPr>
        <w:tc>
          <w:tcPr>
            <w:tcW w:w="3170" w:type="dxa"/>
            <w:gridSpan w:val="2"/>
          </w:tcPr>
          <w:p w14:paraId="596BD165"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Adres / plaats</w:t>
            </w:r>
          </w:p>
        </w:tc>
        <w:tc>
          <w:tcPr>
            <w:tcW w:w="5972" w:type="dxa"/>
            <w:gridSpan w:val="3"/>
          </w:tcPr>
          <w:p w14:paraId="184D039C" w14:textId="77777777" w:rsidR="009428D1" w:rsidRPr="008E0A56" w:rsidRDefault="009428D1" w:rsidP="00866FAC">
            <w:pPr>
              <w:ind w:right="33"/>
              <w:jc w:val="both"/>
              <w:rPr>
                <w:rFonts w:ascii="Aptos" w:hAnsi="Aptos" w:cs="Tahoma"/>
                <w:sz w:val="16"/>
                <w:szCs w:val="16"/>
              </w:rPr>
            </w:pPr>
          </w:p>
        </w:tc>
      </w:tr>
      <w:tr w:rsidR="009428D1" w:rsidRPr="008E0A56" w14:paraId="20B97324" w14:textId="77777777" w:rsidTr="00866FAC">
        <w:trPr>
          <w:cantSplit/>
        </w:trPr>
        <w:tc>
          <w:tcPr>
            <w:tcW w:w="3170" w:type="dxa"/>
            <w:gridSpan w:val="2"/>
          </w:tcPr>
          <w:p w14:paraId="7ED1429A"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Contactpersoon</w:t>
            </w:r>
          </w:p>
        </w:tc>
        <w:tc>
          <w:tcPr>
            <w:tcW w:w="5972" w:type="dxa"/>
            <w:gridSpan w:val="3"/>
          </w:tcPr>
          <w:p w14:paraId="3CF511D2" w14:textId="77777777" w:rsidR="009428D1" w:rsidRPr="008E0A56" w:rsidRDefault="009428D1" w:rsidP="00866FAC">
            <w:pPr>
              <w:ind w:right="33"/>
              <w:jc w:val="both"/>
              <w:rPr>
                <w:rFonts w:ascii="Aptos" w:hAnsi="Aptos" w:cs="Tahoma"/>
                <w:sz w:val="16"/>
                <w:szCs w:val="16"/>
              </w:rPr>
            </w:pPr>
          </w:p>
        </w:tc>
      </w:tr>
      <w:tr w:rsidR="009428D1" w:rsidRPr="008E0A56" w14:paraId="299F5ECE" w14:textId="77777777" w:rsidTr="00866FAC">
        <w:trPr>
          <w:cantSplit/>
        </w:trPr>
        <w:tc>
          <w:tcPr>
            <w:tcW w:w="3170" w:type="dxa"/>
            <w:gridSpan w:val="2"/>
          </w:tcPr>
          <w:p w14:paraId="0582FB5B"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Uitvoering als Hoofdaannemer</w:t>
            </w:r>
          </w:p>
        </w:tc>
        <w:tc>
          <w:tcPr>
            <w:tcW w:w="5972" w:type="dxa"/>
            <w:gridSpan w:val="3"/>
          </w:tcPr>
          <w:p w14:paraId="0CF18C48"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Ja / neen*</w:t>
            </w:r>
          </w:p>
        </w:tc>
      </w:tr>
      <w:tr w:rsidR="009428D1" w:rsidRPr="008E0A56" w14:paraId="006829C2" w14:textId="77777777" w:rsidTr="00866FAC">
        <w:trPr>
          <w:cantSplit/>
        </w:trPr>
        <w:tc>
          <w:tcPr>
            <w:tcW w:w="3170" w:type="dxa"/>
            <w:gridSpan w:val="2"/>
          </w:tcPr>
          <w:p w14:paraId="6204C499"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Gebruik van Onderaannemer(s)</w:t>
            </w:r>
          </w:p>
        </w:tc>
        <w:tc>
          <w:tcPr>
            <w:tcW w:w="5972" w:type="dxa"/>
            <w:gridSpan w:val="3"/>
          </w:tcPr>
          <w:p w14:paraId="6BF71186"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Ja / neen*</w:t>
            </w:r>
          </w:p>
        </w:tc>
      </w:tr>
      <w:tr w:rsidR="009428D1" w:rsidRPr="008E0A56" w14:paraId="793EABFF" w14:textId="77777777" w:rsidTr="00866FAC">
        <w:trPr>
          <w:cantSplit/>
        </w:trPr>
        <w:tc>
          <w:tcPr>
            <w:tcW w:w="3170" w:type="dxa"/>
            <w:gridSpan w:val="2"/>
          </w:tcPr>
          <w:p w14:paraId="3716B67E"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Einddatum opdracht</w:t>
            </w:r>
          </w:p>
        </w:tc>
        <w:tc>
          <w:tcPr>
            <w:tcW w:w="5972" w:type="dxa"/>
            <w:gridSpan w:val="3"/>
          </w:tcPr>
          <w:p w14:paraId="7D63D065" w14:textId="77777777" w:rsidR="009428D1" w:rsidRPr="008E0A56" w:rsidRDefault="009428D1" w:rsidP="00866FAC">
            <w:pPr>
              <w:ind w:right="33"/>
              <w:jc w:val="both"/>
              <w:rPr>
                <w:rFonts w:ascii="Aptos" w:hAnsi="Aptos" w:cs="Tahoma"/>
                <w:sz w:val="16"/>
                <w:szCs w:val="16"/>
              </w:rPr>
            </w:pPr>
          </w:p>
        </w:tc>
      </w:tr>
      <w:tr w:rsidR="009428D1" w:rsidRPr="008E0A56" w14:paraId="1DC51942" w14:textId="77777777" w:rsidTr="00866FAC">
        <w:trPr>
          <w:cantSplit/>
        </w:trPr>
        <w:tc>
          <w:tcPr>
            <w:tcW w:w="3170" w:type="dxa"/>
            <w:gridSpan w:val="2"/>
          </w:tcPr>
          <w:p w14:paraId="745958D5"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Telefoon contactpersoon</w:t>
            </w:r>
          </w:p>
        </w:tc>
        <w:tc>
          <w:tcPr>
            <w:tcW w:w="5972" w:type="dxa"/>
            <w:gridSpan w:val="3"/>
          </w:tcPr>
          <w:p w14:paraId="22B1E5AE" w14:textId="77777777" w:rsidR="009428D1" w:rsidRPr="008E0A56" w:rsidRDefault="009428D1" w:rsidP="00866FAC">
            <w:pPr>
              <w:ind w:right="33"/>
              <w:jc w:val="both"/>
              <w:rPr>
                <w:rFonts w:ascii="Aptos" w:hAnsi="Aptos" w:cs="Tahoma"/>
                <w:sz w:val="16"/>
                <w:szCs w:val="16"/>
              </w:rPr>
            </w:pPr>
          </w:p>
        </w:tc>
      </w:tr>
      <w:tr w:rsidR="009428D1" w:rsidRPr="008E0A56" w14:paraId="7823ECE0" w14:textId="77777777" w:rsidTr="00866FAC">
        <w:trPr>
          <w:cantSplit/>
        </w:trPr>
        <w:tc>
          <w:tcPr>
            <w:tcW w:w="3170" w:type="dxa"/>
            <w:gridSpan w:val="2"/>
          </w:tcPr>
          <w:p w14:paraId="2D66B2AC"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Totale projectomvang </w:t>
            </w:r>
          </w:p>
        </w:tc>
        <w:tc>
          <w:tcPr>
            <w:tcW w:w="5972" w:type="dxa"/>
            <w:gridSpan w:val="3"/>
          </w:tcPr>
          <w:p w14:paraId="57E14514"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 </w:t>
            </w:r>
          </w:p>
        </w:tc>
      </w:tr>
      <w:tr w:rsidR="009428D1" w:rsidRPr="008E0A56" w14:paraId="70115D7F" w14:textId="77777777" w:rsidTr="00866FAC">
        <w:trPr>
          <w:cantSplit/>
        </w:trPr>
        <w:tc>
          <w:tcPr>
            <w:tcW w:w="3170" w:type="dxa"/>
            <w:gridSpan w:val="2"/>
          </w:tcPr>
          <w:p w14:paraId="15433AB3"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Omvang voor Inschrijver</w:t>
            </w:r>
          </w:p>
        </w:tc>
        <w:tc>
          <w:tcPr>
            <w:tcW w:w="5972" w:type="dxa"/>
            <w:gridSpan w:val="3"/>
          </w:tcPr>
          <w:p w14:paraId="4F2F991A"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 xml:space="preserve">€                                      </w:t>
            </w:r>
          </w:p>
        </w:tc>
      </w:tr>
      <w:tr w:rsidR="009428D1" w:rsidRPr="008E0A56" w14:paraId="0CCD23FB" w14:textId="77777777" w:rsidTr="00866FAC">
        <w:trPr>
          <w:cantSplit/>
        </w:trPr>
        <w:tc>
          <w:tcPr>
            <w:tcW w:w="3170" w:type="dxa"/>
            <w:gridSpan w:val="2"/>
          </w:tcPr>
          <w:p w14:paraId="653CD648" w14:textId="77777777" w:rsidR="009428D1" w:rsidRPr="008E0A56" w:rsidRDefault="009428D1" w:rsidP="00866FAC">
            <w:pPr>
              <w:ind w:right="33"/>
              <w:jc w:val="both"/>
              <w:rPr>
                <w:rFonts w:ascii="Aptos" w:hAnsi="Aptos" w:cs="Tahoma"/>
                <w:sz w:val="16"/>
                <w:szCs w:val="16"/>
              </w:rPr>
            </w:pPr>
            <w:r w:rsidRPr="008E0A56">
              <w:rPr>
                <w:rFonts w:ascii="Aptos" w:hAnsi="Aptos" w:cs="Tahoma"/>
                <w:sz w:val="16"/>
                <w:szCs w:val="16"/>
              </w:rPr>
              <w:t>Projectomschrijving</w:t>
            </w:r>
          </w:p>
          <w:p w14:paraId="69F57FD1" w14:textId="77777777" w:rsidR="009428D1" w:rsidRPr="008E0A56" w:rsidRDefault="009428D1" w:rsidP="00866FAC">
            <w:pPr>
              <w:ind w:right="33"/>
              <w:jc w:val="both"/>
              <w:rPr>
                <w:rFonts w:ascii="Aptos" w:hAnsi="Aptos" w:cs="Tahoma"/>
                <w:sz w:val="16"/>
                <w:szCs w:val="16"/>
              </w:rPr>
            </w:pPr>
          </w:p>
        </w:tc>
        <w:tc>
          <w:tcPr>
            <w:tcW w:w="5972" w:type="dxa"/>
            <w:gridSpan w:val="3"/>
          </w:tcPr>
          <w:p w14:paraId="0A3551D7" w14:textId="77777777" w:rsidR="009428D1" w:rsidRPr="008E0A56" w:rsidRDefault="009428D1" w:rsidP="00866FAC">
            <w:pPr>
              <w:ind w:right="33"/>
              <w:jc w:val="both"/>
              <w:rPr>
                <w:rFonts w:ascii="Aptos" w:hAnsi="Aptos" w:cs="Tahoma"/>
                <w:sz w:val="16"/>
                <w:szCs w:val="16"/>
              </w:rPr>
            </w:pPr>
          </w:p>
          <w:p w14:paraId="3A916193" w14:textId="77777777" w:rsidR="009428D1" w:rsidRPr="008E0A56" w:rsidRDefault="009428D1" w:rsidP="00866FAC">
            <w:pPr>
              <w:ind w:right="33"/>
              <w:jc w:val="both"/>
              <w:rPr>
                <w:rFonts w:ascii="Aptos" w:hAnsi="Aptos" w:cs="Tahoma"/>
                <w:sz w:val="16"/>
                <w:szCs w:val="16"/>
              </w:rPr>
            </w:pPr>
          </w:p>
          <w:p w14:paraId="76590E47" w14:textId="77777777" w:rsidR="009428D1" w:rsidRPr="008E0A56" w:rsidRDefault="009428D1" w:rsidP="00866FAC">
            <w:pPr>
              <w:ind w:right="33"/>
              <w:jc w:val="both"/>
              <w:rPr>
                <w:rFonts w:ascii="Aptos" w:hAnsi="Aptos" w:cs="Tahoma"/>
                <w:sz w:val="16"/>
                <w:szCs w:val="16"/>
              </w:rPr>
            </w:pPr>
          </w:p>
          <w:p w14:paraId="009B9A26" w14:textId="77777777" w:rsidR="008E0A56" w:rsidRPr="008E0A56" w:rsidRDefault="008E0A56" w:rsidP="00866FAC">
            <w:pPr>
              <w:ind w:right="33"/>
              <w:jc w:val="both"/>
              <w:rPr>
                <w:rFonts w:ascii="Aptos" w:hAnsi="Aptos" w:cs="Tahoma"/>
                <w:sz w:val="16"/>
                <w:szCs w:val="16"/>
              </w:rPr>
            </w:pPr>
          </w:p>
          <w:p w14:paraId="6B3AE6FE" w14:textId="77777777" w:rsidR="008E0A56" w:rsidRPr="008E0A56" w:rsidRDefault="008E0A56" w:rsidP="00866FAC">
            <w:pPr>
              <w:ind w:right="33"/>
              <w:jc w:val="both"/>
              <w:rPr>
                <w:rFonts w:ascii="Aptos" w:hAnsi="Aptos" w:cs="Tahoma"/>
                <w:sz w:val="16"/>
                <w:szCs w:val="16"/>
              </w:rPr>
            </w:pPr>
          </w:p>
          <w:p w14:paraId="567A92B0" w14:textId="77777777" w:rsidR="008E0A56" w:rsidRPr="008E0A56" w:rsidRDefault="008E0A56" w:rsidP="00866FAC">
            <w:pPr>
              <w:ind w:right="33"/>
              <w:jc w:val="both"/>
              <w:rPr>
                <w:rFonts w:ascii="Aptos" w:hAnsi="Aptos" w:cs="Tahoma"/>
                <w:sz w:val="16"/>
                <w:szCs w:val="16"/>
              </w:rPr>
            </w:pPr>
          </w:p>
          <w:p w14:paraId="2092F0AD" w14:textId="77777777" w:rsidR="008E0A56" w:rsidRPr="008E0A56" w:rsidRDefault="008E0A56" w:rsidP="00866FAC">
            <w:pPr>
              <w:ind w:right="33"/>
              <w:jc w:val="both"/>
              <w:rPr>
                <w:rFonts w:ascii="Aptos" w:hAnsi="Aptos" w:cs="Tahoma"/>
                <w:sz w:val="16"/>
                <w:szCs w:val="16"/>
              </w:rPr>
            </w:pPr>
          </w:p>
          <w:p w14:paraId="576378CA" w14:textId="77777777" w:rsidR="008E0A56" w:rsidRPr="008E0A56" w:rsidRDefault="008E0A56" w:rsidP="00866FAC">
            <w:pPr>
              <w:ind w:right="33"/>
              <w:jc w:val="both"/>
              <w:rPr>
                <w:rFonts w:ascii="Aptos" w:hAnsi="Aptos" w:cs="Tahoma"/>
                <w:sz w:val="16"/>
                <w:szCs w:val="16"/>
              </w:rPr>
            </w:pPr>
          </w:p>
          <w:p w14:paraId="5185BDBE" w14:textId="77777777" w:rsidR="009428D1" w:rsidRPr="008E0A56" w:rsidRDefault="009428D1" w:rsidP="00866FAC">
            <w:pPr>
              <w:ind w:right="33"/>
              <w:jc w:val="both"/>
              <w:rPr>
                <w:rFonts w:ascii="Aptos" w:hAnsi="Aptos" w:cs="Tahoma"/>
                <w:sz w:val="16"/>
                <w:szCs w:val="16"/>
              </w:rPr>
            </w:pPr>
          </w:p>
          <w:p w14:paraId="12CCF6EC" w14:textId="77777777" w:rsidR="009428D1" w:rsidRPr="008E0A56" w:rsidRDefault="009428D1" w:rsidP="00866FAC">
            <w:pPr>
              <w:ind w:right="33"/>
              <w:jc w:val="both"/>
              <w:rPr>
                <w:rFonts w:ascii="Aptos" w:hAnsi="Aptos" w:cs="Tahoma"/>
                <w:sz w:val="16"/>
                <w:szCs w:val="16"/>
              </w:rPr>
            </w:pPr>
          </w:p>
          <w:p w14:paraId="5C29677E" w14:textId="77777777" w:rsidR="009428D1" w:rsidRPr="008E0A56" w:rsidRDefault="009428D1" w:rsidP="00866FAC">
            <w:pPr>
              <w:ind w:right="33"/>
              <w:jc w:val="both"/>
              <w:rPr>
                <w:rFonts w:ascii="Aptos" w:hAnsi="Aptos" w:cs="Tahoma"/>
                <w:sz w:val="16"/>
                <w:szCs w:val="16"/>
              </w:rPr>
            </w:pPr>
          </w:p>
          <w:p w14:paraId="3B74299C" w14:textId="77777777" w:rsidR="009428D1" w:rsidRPr="008E0A56" w:rsidRDefault="009428D1" w:rsidP="00866FAC">
            <w:pPr>
              <w:ind w:right="33"/>
              <w:jc w:val="both"/>
              <w:rPr>
                <w:rFonts w:ascii="Aptos" w:hAnsi="Aptos" w:cs="Tahoma"/>
                <w:sz w:val="16"/>
                <w:szCs w:val="16"/>
              </w:rPr>
            </w:pPr>
          </w:p>
          <w:p w14:paraId="726D2188" w14:textId="77777777" w:rsidR="009428D1" w:rsidRPr="008E0A56" w:rsidRDefault="009428D1" w:rsidP="00866FAC">
            <w:pPr>
              <w:ind w:right="33"/>
              <w:jc w:val="both"/>
              <w:rPr>
                <w:rFonts w:ascii="Aptos" w:hAnsi="Aptos" w:cs="Tahoma"/>
                <w:sz w:val="16"/>
                <w:szCs w:val="16"/>
              </w:rPr>
            </w:pPr>
          </w:p>
          <w:p w14:paraId="5FAC52C5" w14:textId="77777777" w:rsidR="009428D1" w:rsidRPr="008E0A56" w:rsidRDefault="009428D1" w:rsidP="00866FAC">
            <w:pPr>
              <w:ind w:right="33"/>
              <w:jc w:val="both"/>
              <w:rPr>
                <w:rFonts w:ascii="Aptos" w:hAnsi="Aptos" w:cs="Tahoma"/>
                <w:sz w:val="16"/>
                <w:szCs w:val="16"/>
              </w:rPr>
            </w:pPr>
          </w:p>
          <w:p w14:paraId="70F02CD9" w14:textId="77777777" w:rsidR="009428D1" w:rsidRPr="008E0A56" w:rsidRDefault="009428D1" w:rsidP="00866FAC">
            <w:pPr>
              <w:ind w:right="33"/>
              <w:jc w:val="both"/>
              <w:rPr>
                <w:rFonts w:ascii="Aptos" w:hAnsi="Aptos" w:cs="Tahoma"/>
                <w:sz w:val="16"/>
                <w:szCs w:val="16"/>
              </w:rPr>
            </w:pPr>
          </w:p>
          <w:p w14:paraId="48F58681" w14:textId="77777777" w:rsidR="009428D1" w:rsidRPr="008E0A56" w:rsidRDefault="009428D1" w:rsidP="00866FAC">
            <w:pPr>
              <w:ind w:right="33"/>
              <w:jc w:val="both"/>
              <w:rPr>
                <w:rFonts w:ascii="Aptos" w:hAnsi="Aptos" w:cs="Tahoma"/>
                <w:sz w:val="16"/>
                <w:szCs w:val="16"/>
              </w:rPr>
            </w:pPr>
          </w:p>
          <w:p w14:paraId="0E35DE81" w14:textId="77777777" w:rsidR="009428D1" w:rsidRPr="008E0A56" w:rsidRDefault="009428D1" w:rsidP="00866FAC">
            <w:pPr>
              <w:ind w:right="33"/>
              <w:jc w:val="both"/>
              <w:rPr>
                <w:rFonts w:ascii="Aptos" w:hAnsi="Aptos" w:cs="Tahoma"/>
                <w:sz w:val="16"/>
                <w:szCs w:val="16"/>
              </w:rPr>
            </w:pPr>
          </w:p>
          <w:p w14:paraId="43A5B3F5" w14:textId="77777777" w:rsidR="009428D1" w:rsidRPr="008E0A56" w:rsidRDefault="009428D1" w:rsidP="00866FAC">
            <w:pPr>
              <w:ind w:right="33"/>
              <w:jc w:val="both"/>
              <w:rPr>
                <w:rFonts w:ascii="Aptos" w:hAnsi="Aptos" w:cs="Tahoma"/>
                <w:sz w:val="16"/>
                <w:szCs w:val="16"/>
              </w:rPr>
            </w:pPr>
          </w:p>
          <w:p w14:paraId="46F5A794" w14:textId="77777777" w:rsidR="009428D1" w:rsidRPr="008E0A56" w:rsidRDefault="009428D1" w:rsidP="00866FAC">
            <w:pPr>
              <w:ind w:right="33"/>
              <w:jc w:val="both"/>
              <w:rPr>
                <w:rFonts w:ascii="Aptos" w:hAnsi="Aptos" w:cs="Tahoma"/>
                <w:sz w:val="16"/>
                <w:szCs w:val="16"/>
              </w:rPr>
            </w:pPr>
          </w:p>
          <w:p w14:paraId="592AAFFB" w14:textId="77777777" w:rsidR="009428D1" w:rsidRPr="008E0A56" w:rsidRDefault="009428D1" w:rsidP="00866FAC">
            <w:pPr>
              <w:ind w:right="33"/>
              <w:jc w:val="both"/>
              <w:rPr>
                <w:rFonts w:ascii="Aptos" w:hAnsi="Aptos" w:cs="Tahoma"/>
                <w:sz w:val="16"/>
                <w:szCs w:val="16"/>
              </w:rPr>
            </w:pPr>
          </w:p>
          <w:p w14:paraId="55AE1A81" w14:textId="77777777" w:rsidR="009428D1" w:rsidRPr="008E0A56" w:rsidRDefault="009428D1" w:rsidP="00866FAC">
            <w:pPr>
              <w:ind w:right="33"/>
              <w:jc w:val="both"/>
              <w:rPr>
                <w:rFonts w:ascii="Aptos" w:hAnsi="Aptos" w:cs="Tahoma"/>
                <w:sz w:val="16"/>
                <w:szCs w:val="16"/>
              </w:rPr>
            </w:pPr>
          </w:p>
          <w:p w14:paraId="133BBD67" w14:textId="77777777" w:rsidR="009428D1" w:rsidRPr="008E0A56" w:rsidRDefault="009428D1" w:rsidP="00866FAC">
            <w:pPr>
              <w:ind w:right="33"/>
              <w:jc w:val="both"/>
              <w:rPr>
                <w:rFonts w:ascii="Aptos" w:hAnsi="Aptos" w:cs="Tahoma"/>
                <w:sz w:val="16"/>
                <w:szCs w:val="16"/>
              </w:rPr>
            </w:pPr>
          </w:p>
          <w:p w14:paraId="75DDD987" w14:textId="77777777" w:rsidR="009428D1" w:rsidRPr="008E0A56" w:rsidRDefault="009428D1" w:rsidP="00866FAC">
            <w:pPr>
              <w:ind w:right="33"/>
              <w:jc w:val="both"/>
              <w:rPr>
                <w:rFonts w:ascii="Aptos" w:hAnsi="Aptos" w:cs="Tahoma"/>
                <w:sz w:val="16"/>
                <w:szCs w:val="16"/>
              </w:rPr>
            </w:pPr>
          </w:p>
          <w:p w14:paraId="5AEF0A53" w14:textId="77777777" w:rsidR="009428D1" w:rsidRPr="008E0A56" w:rsidRDefault="009428D1" w:rsidP="00866FAC">
            <w:pPr>
              <w:ind w:right="33"/>
              <w:jc w:val="both"/>
              <w:rPr>
                <w:rFonts w:ascii="Aptos" w:hAnsi="Aptos" w:cs="Tahoma"/>
                <w:sz w:val="16"/>
                <w:szCs w:val="16"/>
              </w:rPr>
            </w:pPr>
          </w:p>
          <w:p w14:paraId="1F6BFCC7" w14:textId="77777777" w:rsidR="009428D1" w:rsidRPr="008E0A56" w:rsidRDefault="009428D1" w:rsidP="00866FAC">
            <w:pPr>
              <w:ind w:right="33"/>
              <w:jc w:val="both"/>
              <w:rPr>
                <w:rFonts w:ascii="Aptos" w:hAnsi="Aptos" w:cs="Tahoma"/>
                <w:sz w:val="16"/>
                <w:szCs w:val="16"/>
              </w:rPr>
            </w:pPr>
          </w:p>
        </w:tc>
      </w:tr>
    </w:tbl>
    <w:p w14:paraId="17E8D1A8" w14:textId="041FA6C5" w:rsidR="008E0A56" w:rsidRPr="008E0A56" w:rsidRDefault="008E0A56" w:rsidP="00770A8C">
      <w:pPr>
        <w:pStyle w:val="Geenafstand"/>
        <w:rPr>
          <w:rFonts w:ascii="Aptos" w:hAnsi="Aptos"/>
        </w:rPr>
      </w:pPr>
    </w:p>
    <w:p w14:paraId="4D4D9162" w14:textId="77777777" w:rsidR="008E0A56" w:rsidRPr="008E0A56" w:rsidRDefault="008E0A56">
      <w:pPr>
        <w:spacing w:after="200" w:line="276" w:lineRule="auto"/>
        <w:rPr>
          <w:rFonts w:ascii="Aptos" w:hAnsi="Aptos"/>
        </w:rPr>
      </w:pPr>
      <w:r w:rsidRPr="008E0A56">
        <w:rPr>
          <w:rFonts w:ascii="Aptos" w:hAnsi="Aptos"/>
        </w:rPr>
        <w:br w:type="page"/>
      </w:r>
    </w:p>
    <w:p w14:paraId="2AAB2E65" w14:textId="77777777" w:rsidR="009428D1" w:rsidRDefault="009428D1" w:rsidP="00770A8C">
      <w:pPr>
        <w:pStyle w:val="Geenafstand"/>
        <w:rPr>
          <w:rFonts w:ascii="Aptos" w:hAnsi="Aptos"/>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54"/>
        <w:gridCol w:w="2071"/>
        <w:gridCol w:w="3079"/>
        <w:gridCol w:w="1396"/>
        <w:gridCol w:w="1396"/>
      </w:tblGrid>
      <w:tr w:rsidR="008E0A56" w:rsidRPr="008E0A56" w14:paraId="62B19BC3" w14:textId="77777777" w:rsidTr="00866FAC">
        <w:trPr>
          <w:cantSplit/>
        </w:trPr>
        <w:tc>
          <w:tcPr>
            <w:tcW w:w="9142" w:type="dxa"/>
            <w:gridSpan w:val="5"/>
            <w:tcBorders>
              <w:top w:val="single" w:sz="12" w:space="0" w:color="3366FF"/>
              <w:bottom w:val="single" w:sz="6" w:space="0" w:color="3366FF"/>
            </w:tcBorders>
            <w:shd w:val="clear" w:color="auto" w:fill="3366FF"/>
          </w:tcPr>
          <w:p w14:paraId="23F0A9DF" w14:textId="77777777" w:rsidR="008E0A56" w:rsidRPr="008E0A56" w:rsidRDefault="008E0A56" w:rsidP="00866FAC">
            <w:pPr>
              <w:jc w:val="both"/>
              <w:rPr>
                <w:rFonts w:ascii="Aptos" w:hAnsi="Aptos" w:cs="Tahoma"/>
                <w:b/>
                <w:bCs/>
                <w:color w:val="FFFFFF"/>
                <w:sz w:val="16"/>
                <w:szCs w:val="16"/>
              </w:rPr>
            </w:pPr>
            <w:r w:rsidRPr="008E0A56">
              <w:rPr>
                <w:rFonts w:ascii="Aptos" w:hAnsi="Aptos" w:cs="Tahoma"/>
                <w:sz w:val="16"/>
                <w:szCs w:val="16"/>
              </w:rPr>
              <w:br w:type="page"/>
            </w:r>
            <w:r w:rsidRPr="008E0A56">
              <w:rPr>
                <w:rFonts w:ascii="Aptos" w:hAnsi="Aptos" w:cs="Tahoma"/>
                <w:b/>
                <w:bCs/>
                <w:color w:val="FFFFFF"/>
                <w:sz w:val="16"/>
                <w:szCs w:val="16"/>
              </w:rPr>
              <w:t>Referentieproject Kerncompetentie 2</w:t>
            </w:r>
          </w:p>
        </w:tc>
      </w:tr>
      <w:tr w:rsidR="008E0A56" w:rsidRPr="008E0A56" w14:paraId="5AFAF6BD" w14:textId="77777777" w:rsidTr="00866FAC">
        <w:trPr>
          <w:cantSplit/>
        </w:trPr>
        <w:tc>
          <w:tcPr>
            <w:tcW w:w="3170" w:type="dxa"/>
            <w:gridSpan w:val="2"/>
            <w:tcBorders>
              <w:top w:val="single" w:sz="6" w:space="0" w:color="3366FF"/>
            </w:tcBorders>
          </w:tcPr>
          <w:p w14:paraId="52B17A2E"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Omschrijving </w:t>
            </w:r>
          </w:p>
        </w:tc>
        <w:tc>
          <w:tcPr>
            <w:tcW w:w="5972" w:type="dxa"/>
            <w:gridSpan w:val="3"/>
            <w:tcBorders>
              <w:top w:val="single" w:sz="6" w:space="0" w:color="3366FF"/>
            </w:tcBorders>
          </w:tcPr>
          <w:p w14:paraId="7DA91797"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Kennis van en ervaring met het koppelen van Audiovisuele middelen met een raadsinformatiesysteem. Met deze koppeling vindt een geautomatiseerde uitwisseling van gegevens (metadata) tussen het RIS en de Audiovisuele middelen plaats.</w:t>
            </w:r>
          </w:p>
        </w:tc>
      </w:tr>
      <w:tr w:rsidR="008E0A56" w:rsidRPr="008E0A56" w14:paraId="75A7C488" w14:textId="77777777" w:rsidTr="00866FAC">
        <w:trPr>
          <w:cantSplit/>
        </w:trPr>
        <w:tc>
          <w:tcPr>
            <w:tcW w:w="1063" w:type="dxa"/>
            <w:tcBorders>
              <w:top w:val="single" w:sz="6" w:space="0" w:color="3366FF"/>
            </w:tcBorders>
          </w:tcPr>
          <w:p w14:paraId="68D8864D"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1</w:t>
            </w:r>
          </w:p>
        </w:tc>
        <w:tc>
          <w:tcPr>
            <w:tcW w:w="5244" w:type="dxa"/>
            <w:gridSpan w:val="2"/>
            <w:tcBorders>
              <w:top w:val="single" w:sz="6" w:space="0" w:color="3366FF"/>
            </w:tcBorders>
          </w:tcPr>
          <w:p w14:paraId="55A5296A"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De vergadering wordt voorbereid in het raadsinformatiesysteem en van daaruit gekoppeld met de audiovisuele middelen. Gegevens hoeven niet dubbel in beide omgevingen te worden ingevoerd.</w:t>
            </w:r>
          </w:p>
        </w:tc>
        <w:tc>
          <w:tcPr>
            <w:tcW w:w="1418" w:type="dxa"/>
            <w:tcBorders>
              <w:top w:val="single" w:sz="6" w:space="0" w:color="3366FF"/>
            </w:tcBorders>
            <w:vAlign w:val="center"/>
          </w:tcPr>
          <w:p w14:paraId="3C32A17F"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7D6A64BE"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776E621F" w14:textId="77777777" w:rsidTr="00866FAC">
        <w:trPr>
          <w:cantSplit/>
        </w:trPr>
        <w:tc>
          <w:tcPr>
            <w:tcW w:w="1063" w:type="dxa"/>
            <w:tcBorders>
              <w:top w:val="single" w:sz="6" w:space="0" w:color="3366FF"/>
            </w:tcBorders>
          </w:tcPr>
          <w:p w14:paraId="402B8AD2"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2</w:t>
            </w:r>
          </w:p>
        </w:tc>
        <w:tc>
          <w:tcPr>
            <w:tcW w:w="5244" w:type="dxa"/>
            <w:gridSpan w:val="2"/>
            <w:tcBorders>
              <w:top w:val="single" w:sz="6" w:space="0" w:color="3366FF"/>
            </w:tcBorders>
          </w:tcPr>
          <w:p w14:paraId="6179660A"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De koppeling bestaat uit uitwisseling van informatie als tenminste agenda en deelnemerslijsten.</w:t>
            </w:r>
          </w:p>
        </w:tc>
        <w:tc>
          <w:tcPr>
            <w:tcW w:w="1418" w:type="dxa"/>
            <w:tcBorders>
              <w:top w:val="single" w:sz="6" w:space="0" w:color="3366FF"/>
            </w:tcBorders>
            <w:vAlign w:val="center"/>
          </w:tcPr>
          <w:p w14:paraId="094C7FFA"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56D65457"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32FAF322" w14:textId="77777777" w:rsidTr="00866FAC">
        <w:trPr>
          <w:cantSplit/>
        </w:trPr>
        <w:tc>
          <w:tcPr>
            <w:tcW w:w="1063" w:type="dxa"/>
            <w:tcBorders>
              <w:top w:val="single" w:sz="6" w:space="0" w:color="3366FF"/>
            </w:tcBorders>
          </w:tcPr>
          <w:p w14:paraId="60B73B44"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3</w:t>
            </w:r>
          </w:p>
        </w:tc>
        <w:tc>
          <w:tcPr>
            <w:tcW w:w="5244" w:type="dxa"/>
            <w:gridSpan w:val="2"/>
            <w:tcBorders>
              <w:top w:val="single" w:sz="6" w:space="0" w:color="3366FF"/>
            </w:tcBorders>
          </w:tcPr>
          <w:p w14:paraId="70699138"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Uitwisseling van metadata tussen de audiovisuele middelen en het raadsinformatiesysteem vindt real-time en geautomatiseerd (via API, </w:t>
            </w:r>
            <w:proofErr w:type="spellStart"/>
            <w:r w:rsidRPr="008E0A56">
              <w:rPr>
                <w:rFonts w:ascii="Aptos" w:hAnsi="Aptos" w:cs="Tahoma"/>
                <w:sz w:val="16"/>
                <w:szCs w:val="16"/>
              </w:rPr>
              <w:t>webservice</w:t>
            </w:r>
            <w:proofErr w:type="spellEnd"/>
            <w:r w:rsidRPr="008E0A56">
              <w:rPr>
                <w:rFonts w:ascii="Aptos" w:hAnsi="Aptos" w:cs="Tahoma"/>
                <w:sz w:val="16"/>
                <w:szCs w:val="16"/>
              </w:rPr>
              <w:t xml:space="preserve"> of Enterprise Service Bus) plaats. </w:t>
            </w:r>
          </w:p>
        </w:tc>
        <w:tc>
          <w:tcPr>
            <w:tcW w:w="1418" w:type="dxa"/>
            <w:tcBorders>
              <w:top w:val="single" w:sz="6" w:space="0" w:color="3366FF"/>
            </w:tcBorders>
            <w:vAlign w:val="center"/>
          </w:tcPr>
          <w:p w14:paraId="1CF4F24E"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7C004F9B"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4B575401" w14:textId="77777777" w:rsidTr="00866FAC">
        <w:trPr>
          <w:cantSplit/>
        </w:trPr>
        <w:tc>
          <w:tcPr>
            <w:tcW w:w="1063" w:type="dxa"/>
            <w:tcBorders>
              <w:top w:val="single" w:sz="6" w:space="0" w:color="3366FF"/>
            </w:tcBorders>
          </w:tcPr>
          <w:p w14:paraId="604E22B6"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4</w:t>
            </w:r>
          </w:p>
        </w:tc>
        <w:tc>
          <w:tcPr>
            <w:tcW w:w="5244" w:type="dxa"/>
            <w:gridSpan w:val="2"/>
            <w:tcBorders>
              <w:top w:val="single" w:sz="6" w:space="0" w:color="3366FF"/>
            </w:tcBorders>
          </w:tcPr>
          <w:p w14:paraId="30968546"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Uitwisseling van metadata tussen de audiovisuele middelen en het raadsinformatiesysteem vindt bi-directioneel plaats. Wijzigingen in de ene omgeving worden automatisch verwerkt in de andere omgeving</w:t>
            </w:r>
          </w:p>
        </w:tc>
        <w:tc>
          <w:tcPr>
            <w:tcW w:w="1418" w:type="dxa"/>
            <w:tcBorders>
              <w:top w:val="single" w:sz="6" w:space="0" w:color="3366FF"/>
            </w:tcBorders>
            <w:vAlign w:val="center"/>
          </w:tcPr>
          <w:p w14:paraId="19838A26"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tcBorders>
              <w:top w:val="single" w:sz="6" w:space="0" w:color="3366FF"/>
            </w:tcBorders>
            <w:vAlign w:val="center"/>
          </w:tcPr>
          <w:p w14:paraId="6657A4BA"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5F225891" w14:textId="77777777" w:rsidTr="00866FAC">
        <w:trPr>
          <w:cantSplit/>
        </w:trPr>
        <w:tc>
          <w:tcPr>
            <w:tcW w:w="3170" w:type="dxa"/>
            <w:gridSpan w:val="2"/>
            <w:tcBorders>
              <w:top w:val="single" w:sz="6" w:space="0" w:color="3366FF"/>
            </w:tcBorders>
          </w:tcPr>
          <w:p w14:paraId="703E7B6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Naam organisatie referentie</w:t>
            </w:r>
          </w:p>
        </w:tc>
        <w:tc>
          <w:tcPr>
            <w:tcW w:w="5972" w:type="dxa"/>
            <w:gridSpan w:val="3"/>
            <w:tcBorders>
              <w:top w:val="single" w:sz="6" w:space="0" w:color="3366FF"/>
            </w:tcBorders>
          </w:tcPr>
          <w:p w14:paraId="28123FB2" w14:textId="77777777" w:rsidR="008E0A56" w:rsidRPr="008E0A56" w:rsidRDefault="008E0A56" w:rsidP="00866FAC">
            <w:pPr>
              <w:ind w:right="33"/>
              <w:jc w:val="both"/>
              <w:rPr>
                <w:rFonts w:ascii="Aptos" w:hAnsi="Aptos" w:cs="Tahoma"/>
                <w:sz w:val="16"/>
                <w:szCs w:val="16"/>
              </w:rPr>
            </w:pPr>
          </w:p>
        </w:tc>
      </w:tr>
      <w:tr w:rsidR="008E0A56" w:rsidRPr="008E0A56" w14:paraId="2C3A454C" w14:textId="77777777" w:rsidTr="00866FAC">
        <w:trPr>
          <w:cantSplit/>
        </w:trPr>
        <w:tc>
          <w:tcPr>
            <w:tcW w:w="3170" w:type="dxa"/>
            <w:gridSpan w:val="2"/>
          </w:tcPr>
          <w:p w14:paraId="43ACA8C3"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Adres / plaats</w:t>
            </w:r>
          </w:p>
        </w:tc>
        <w:tc>
          <w:tcPr>
            <w:tcW w:w="5972" w:type="dxa"/>
            <w:gridSpan w:val="3"/>
          </w:tcPr>
          <w:p w14:paraId="51D324DE" w14:textId="77777777" w:rsidR="008E0A56" w:rsidRPr="008E0A56" w:rsidRDefault="008E0A56" w:rsidP="00866FAC">
            <w:pPr>
              <w:ind w:right="33"/>
              <w:jc w:val="both"/>
              <w:rPr>
                <w:rFonts w:ascii="Aptos" w:hAnsi="Aptos" w:cs="Tahoma"/>
                <w:sz w:val="16"/>
                <w:szCs w:val="16"/>
              </w:rPr>
            </w:pPr>
          </w:p>
        </w:tc>
      </w:tr>
      <w:tr w:rsidR="008E0A56" w:rsidRPr="008E0A56" w14:paraId="5F9B82EF" w14:textId="77777777" w:rsidTr="00866FAC">
        <w:trPr>
          <w:cantSplit/>
        </w:trPr>
        <w:tc>
          <w:tcPr>
            <w:tcW w:w="3170" w:type="dxa"/>
            <w:gridSpan w:val="2"/>
          </w:tcPr>
          <w:p w14:paraId="5281369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Contactpersoon</w:t>
            </w:r>
          </w:p>
        </w:tc>
        <w:tc>
          <w:tcPr>
            <w:tcW w:w="5972" w:type="dxa"/>
            <w:gridSpan w:val="3"/>
          </w:tcPr>
          <w:p w14:paraId="42194C93" w14:textId="77777777" w:rsidR="008E0A56" w:rsidRPr="008E0A56" w:rsidRDefault="008E0A56" w:rsidP="00866FAC">
            <w:pPr>
              <w:ind w:right="33"/>
              <w:jc w:val="both"/>
              <w:rPr>
                <w:rFonts w:ascii="Aptos" w:hAnsi="Aptos" w:cs="Tahoma"/>
                <w:sz w:val="16"/>
                <w:szCs w:val="16"/>
              </w:rPr>
            </w:pPr>
          </w:p>
        </w:tc>
      </w:tr>
      <w:tr w:rsidR="008E0A56" w:rsidRPr="008E0A56" w14:paraId="4AD0ED4C" w14:textId="77777777" w:rsidTr="00866FAC">
        <w:trPr>
          <w:cantSplit/>
        </w:trPr>
        <w:tc>
          <w:tcPr>
            <w:tcW w:w="3170" w:type="dxa"/>
            <w:gridSpan w:val="2"/>
          </w:tcPr>
          <w:p w14:paraId="6BFAFB5D"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Uitvoering als Hoofdaannemer</w:t>
            </w:r>
          </w:p>
        </w:tc>
        <w:tc>
          <w:tcPr>
            <w:tcW w:w="5972" w:type="dxa"/>
            <w:gridSpan w:val="3"/>
          </w:tcPr>
          <w:p w14:paraId="168A183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Ja / neen*</w:t>
            </w:r>
          </w:p>
        </w:tc>
      </w:tr>
      <w:tr w:rsidR="008E0A56" w:rsidRPr="008E0A56" w14:paraId="5E6FFF3D" w14:textId="77777777" w:rsidTr="00866FAC">
        <w:trPr>
          <w:cantSplit/>
        </w:trPr>
        <w:tc>
          <w:tcPr>
            <w:tcW w:w="3170" w:type="dxa"/>
            <w:gridSpan w:val="2"/>
          </w:tcPr>
          <w:p w14:paraId="4C2C503B"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Gebruik van Onderaannemer(s)</w:t>
            </w:r>
          </w:p>
        </w:tc>
        <w:tc>
          <w:tcPr>
            <w:tcW w:w="5972" w:type="dxa"/>
            <w:gridSpan w:val="3"/>
          </w:tcPr>
          <w:p w14:paraId="5B0EB62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Ja / neen*</w:t>
            </w:r>
          </w:p>
        </w:tc>
      </w:tr>
      <w:tr w:rsidR="008E0A56" w:rsidRPr="008E0A56" w14:paraId="6DE6C03B" w14:textId="77777777" w:rsidTr="00866FAC">
        <w:trPr>
          <w:cantSplit/>
        </w:trPr>
        <w:tc>
          <w:tcPr>
            <w:tcW w:w="3170" w:type="dxa"/>
            <w:gridSpan w:val="2"/>
          </w:tcPr>
          <w:p w14:paraId="099FC305"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Einddatum opdracht</w:t>
            </w:r>
          </w:p>
        </w:tc>
        <w:tc>
          <w:tcPr>
            <w:tcW w:w="5972" w:type="dxa"/>
            <w:gridSpan w:val="3"/>
          </w:tcPr>
          <w:p w14:paraId="510953F5" w14:textId="77777777" w:rsidR="008E0A56" w:rsidRPr="008E0A56" w:rsidRDefault="008E0A56" w:rsidP="00866FAC">
            <w:pPr>
              <w:ind w:right="33"/>
              <w:jc w:val="both"/>
              <w:rPr>
                <w:rFonts w:ascii="Aptos" w:hAnsi="Aptos" w:cs="Tahoma"/>
                <w:sz w:val="16"/>
                <w:szCs w:val="16"/>
              </w:rPr>
            </w:pPr>
          </w:p>
        </w:tc>
      </w:tr>
      <w:tr w:rsidR="008E0A56" w:rsidRPr="008E0A56" w14:paraId="53C06945" w14:textId="77777777" w:rsidTr="00866FAC">
        <w:trPr>
          <w:cantSplit/>
        </w:trPr>
        <w:tc>
          <w:tcPr>
            <w:tcW w:w="3170" w:type="dxa"/>
            <w:gridSpan w:val="2"/>
          </w:tcPr>
          <w:p w14:paraId="48699CA8"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Telefoon contactpersoon</w:t>
            </w:r>
          </w:p>
        </w:tc>
        <w:tc>
          <w:tcPr>
            <w:tcW w:w="5972" w:type="dxa"/>
            <w:gridSpan w:val="3"/>
          </w:tcPr>
          <w:p w14:paraId="16ABB160" w14:textId="77777777" w:rsidR="008E0A56" w:rsidRPr="008E0A56" w:rsidRDefault="008E0A56" w:rsidP="00866FAC">
            <w:pPr>
              <w:ind w:right="33"/>
              <w:jc w:val="both"/>
              <w:rPr>
                <w:rFonts w:ascii="Aptos" w:hAnsi="Aptos" w:cs="Tahoma"/>
                <w:sz w:val="16"/>
                <w:szCs w:val="16"/>
              </w:rPr>
            </w:pPr>
          </w:p>
        </w:tc>
      </w:tr>
      <w:tr w:rsidR="008E0A56" w:rsidRPr="008E0A56" w14:paraId="66483C60" w14:textId="77777777" w:rsidTr="00866FAC">
        <w:trPr>
          <w:cantSplit/>
        </w:trPr>
        <w:tc>
          <w:tcPr>
            <w:tcW w:w="3170" w:type="dxa"/>
            <w:gridSpan w:val="2"/>
          </w:tcPr>
          <w:p w14:paraId="17935B27"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Totale projectomvang </w:t>
            </w:r>
          </w:p>
        </w:tc>
        <w:tc>
          <w:tcPr>
            <w:tcW w:w="5972" w:type="dxa"/>
            <w:gridSpan w:val="3"/>
          </w:tcPr>
          <w:p w14:paraId="0B1CADE7"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 </w:t>
            </w:r>
            <w:r w:rsidRPr="008E0A56">
              <w:rPr>
                <w:rFonts w:ascii="Aptos" w:hAnsi="Aptos" w:cs="Tahoma"/>
                <w:sz w:val="16"/>
                <w:szCs w:val="16"/>
              </w:rPr>
              <w:tab/>
            </w:r>
            <w:r w:rsidRPr="008E0A56">
              <w:rPr>
                <w:rFonts w:ascii="Aptos" w:hAnsi="Aptos" w:cs="Tahoma"/>
                <w:sz w:val="16"/>
                <w:szCs w:val="16"/>
              </w:rPr>
              <w:tab/>
            </w:r>
            <w:r w:rsidRPr="008E0A56">
              <w:rPr>
                <w:rFonts w:ascii="Aptos" w:hAnsi="Aptos" w:cs="Tahoma"/>
                <w:sz w:val="16"/>
                <w:szCs w:val="16"/>
              </w:rPr>
              <w:tab/>
            </w:r>
            <w:r w:rsidRPr="008E0A56">
              <w:rPr>
                <w:rFonts w:ascii="Aptos" w:hAnsi="Aptos" w:cs="Tahoma"/>
                <w:sz w:val="16"/>
                <w:szCs w:val="16"/>
              </w:rPr>
              <w:tab/>
            </w:r>
          </w:p>
        </w:tc>
      </w:tr>
      <w:tr w:rsidR="008E0A56" w:rsidRPr="008E0A56" w14:paraId="7B7F284F" w14:textId="77777777" w:rsidTr="00866FAC">
        <w:trPr>
          <w:cantSplit/>
        </w:trPr>
        <w:tc>
          <w:tcPr>
            <w:tcW w:w="3170" w:type="dxa"/>
            <w:gridSpan w:val="2"/>
          </w:tcPr>
          <w:p w14:paraId="7C411752"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Omvang voor Inschrijver</w:t>
            </w:r>
          </w:p>
        </w:tc>
        <w:tc>
          <w:tcPr>
            <w:tcW w:w="5972" w:type="dxa"/>
            <w:gridSpan w:val="3"/>
          </w:tcPr>
          <w:p w14:paraId="6828ACE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              </w:t>
            </w:r>
          </w:p>
        </w:tc>
      </w:tr>
      <w:tr w:rsidR="008E0A56" w:rsidRPr="008E0A56" w14:paraId="05DCE970" w14:textId="77777777" w:rsidTr="00866FAC">
        <w:trPr>
          <w:cantSplit/>
        </w:trPr>
        <w:tc>
          <w:tcPr>
            <w:tcW w:w="3170" w:type="dxa"/>
            <w:gridSpan w:val="2"/>
          </w:tcPr>
          <w:p w14:paraId="583A5695"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Projectomschrijving</w:t>
            </w:r>
          </w:p>
          <w:p w14:paraId="511883F2" w14:textId="77777777" w:rsidR="008E0A56" w:rsidRPr="008E0A56" w:rsidRDefault="008E0A56" w:rsidP="00866FAC">
            <w:pPr>
              <w:ind w:right="33"/>
              <w:jc w:val="both"/>
              <w:rPr>
                <w:rFonts w:ascii="Aptos" w:hAnsi="Aptos" w:cs="Tahoma"/>
                <w:sz w:val="16"/>
                <w:szCs w:val="16"/>
              </w:rPr>
            </w:pPr>
          </w:p>
        </w:tc>
        <w:tc>
          <w:tcPr>
            <w:tcW w:w="5972" w:type="dxa"/>
            <w:gridSpan w:val="3"/>
          </w:tcPr>
          <w:p w14:paraId="348AB162" w14:textId="77777777" w:rsidR="008E0A56" w:rsidRPr="008E0A56" w:rsidRDefault="008E0A56" w:rsidP="00866FAC">
            <w:pPr>
              <w:ind w:right="33"/>
              <w:jc w:val="both"/>
              <w:rPr>
                <w:rFonts w:ascii="Aptos" w:hAnsi="Aptos" w:cs="Tahoma"/>
                <w:sz w:val="16"/>
                <w:szCs w:val="16"/>
              </w:rPr>
            </w:pPr>
          </w:p>
          <w:p w14:paraId="47C3C79B" w14:textId="77777777" w:rsidR="008E0A56" w:rsidRPr="008E0A56" w:rsidRDefault="008E0A56" w:rsidP="00866FAC">
            <w:pPr>
              <w:ind w:right="33"/>
              <w:jc w:val="both"/>
              <w:rPr>
                <w:rFonts w:ascii="Aptos" w:hAnsi="Aptos" w:cs="Tahoma"/>
                <w:sz w:val="16"/>
                <w:szCs w:val="16"/>
              </w:rPr>
            </w:pPr>
          </w:p>
          <w:p w14:paraId="104DF99E" w14:textId="77777777" w:rsidR="008E0A56" w:rsidRPr="008E0A56" w:rsidRDefault="008E0A56" w:rsidP="00866FAC">
            <w:pPr>
              <w:ind w:right="33"/>
              <w:jc w:val="both"/>
              <w:rPr>
                <w:rFonts w:ascii="Aptos" w:hAnsi="Aptos" w:cs="Tahoma"/>
                <w:sz w:val="16"/>
                <w:szCs w:val="16"/>
              </w:rPr>
            </w:pPr>
          </w:p>
          <w:p w14:paraId="02B5A3EC" w14:textId="77777777" w:rsidR="008E0A56" w:rsidRPr="008E0A56" w:rsidRDefault="008E0A56" w:rsidP="00866FAC">
            <w:pPr>
              <w:ind w:right="33"/>
              <w:jc w:val="both"/>
              <w:rPr>
                <w:rFonts w:ascii="Aptos" w:hAnsi="Aptos" w:cs="Tahoma"/>
                <w:sz w:val="16"/>
                <w:szCs w:val="16"/>
              </w:rPr>
            </w:pPr>
          </w:p>
          <w:p w14:paraId="7455B92D" w14:textId="77777777" w:rsidR="008E0A56" w:rsidRPr="008E0A56" w:rsidRDefault="008E0A56" w:rsidP="00866FAC">
            <w:pPr>
              <w:ind w:right="33"/>
              <w:jc w:val="both"/>
              <w:rPr>
                <w:rFonts w:ascii="Aptos" w:hAnsi="Aptos" w:cs="Tahoma"/>
                <w:sz w:val="16"/>
                <w:szCs w:val="16"/>
              </w:rPr>
            </w:pPr>
          </w:p>
          <w:p w14:paraId="083430A9" w14:textId="77777777" w:rsidR="008E0A56" w:rsidRPr="008E0A56" w:rsidRDefault="008E0A56" w:rsidP="00866FAC">
            <w:pPr>
              <w:ind w:right="33"/>
              <w:jc w:val="both"/>
              <w:rPr>
                <w:rFonts w:ascii="Aptos" w:hAnsi="Aptos" w:cs="Tahoma"/>
                <w:sz w:val="16"/>
                <w:szCs w:val="16"/>
              </w:rPr>
            </w:pPr>
          </w:p>
          <w:p w14:paraId="67CD1DD7" w14:textId="77777777" w:rsidR="008E0A56" w:rsidRPr="008E0A56" w:rsidRDefault="008E0A56" w:rsidP="00866FAC">
            <w:pPr>
              <w:ind w:right="33"/>
              <w:jc w:val="both"/>
              <w:rPr>
                <w:rFonts w:ascii="Aptos" w:hAnsi="Aptos" w:cs="Tahoma"/>
                <w:sz w:val="16"/>
                <w:szCs w:val="16"/>
              </w:rPr>
            </w:pPr>
          </w:p>
          <w:p w14:paraId="3CCD5854" w14:textId="77777777" w:rsidR="008E0A56" w:rsidRPr="008E0A56" w:rsidRDefault="008E0A56" w:rsidP="00866FAC">
            <w:pPr>
              <w:ind w:right="33"/>
              <w:jc w:val="both"/>
              <w:rPr>
                <w:rFonts w:ascii="Aptos" w:hAnsi="Aptos" w:cs="Tahoma"/>
                <w:sz w:val="16"/>
                <w:szCs w:val="16"/>
              </w:rPr>
            </w:pPr>
          </w:p>
          <w:p w14:paraId="2CC2723F" w14:textId="77777777" w:rsidR="008E0A56" w:rsidRPr="008E0A56" w:rsidRDefault="008E0A56" w:rsidP="00866FAC">
            <w:pPr>
              <w:ind w:right="33"/>
              <w:jc w:val="both"/>
              <w:rPr>
                <w:rFonts w:ascii="Aptos" w:hAnsi="Aptos" w:cs="Tahoma"/>
                <w:sz w:val="16"/>
                <w:szCs w:val="16"/>
              </w:rPr>
            </w:pPr>
          </w:p>
          <w:p w14:paraId="3AA5ABA9" w14:textId="77777777" w:rsidR="008E0A56" w:rsidRPr="008E0A56" w:rsidRDefault="008E0A56" w:rsidP="00866FAC">
            <w:pPr>
              <w:ind w:right="33"/>
              <w:jc w:val="both"/>
              <w:rPr>
                <w:rFonts w:ascii="Aptos" w:hAnsi="Aptos" w:cs="Tahoma"/>
                <w:sz w:val="16"/>
                <w:szCs w:val="16"/>
              </w:rPr>
            </w:pPr>
          </w:p>
          <w:p w14:paraId="00B744E5" w14:textId="77777777" w:rsidR="008E0A56" w:rsidRPr="008E0A56" w:rsidRDefault="008E0A56" w:rsidP="00866FAC">
            <w:pPr>
              <w:ind w:right="33"/>
              <w:jc w:val="both"/>
              <w:rPr>
                <w:rFonts w:ascii="Aptos" w:hAnsi="Aptos" w:cs="Tahoma"/>
                <w:sz w:val="16"/>
                <w:szCs w:val="16"/>
              </w:rPr>
            </w:pPr>
          </w:p>
          <w:p w14:paraId="11DAB825" w14:textId="77777777" w:rsidR="008E0A56" w:rsidRPr="008E0A56" w:rsidRDefault="008E0A56" w:rsidP="00866FAC">
            <w:pPr>
              <w:ind w:right="33"/>
              <w:jc w:val="both"/>
              <w:rPr>
                <w:rFonts w:ascii="Aptos" w:hAnsi="Aptos" w:cs="Tahoma"/>
                <w:sz w:val="16"/>
                <w:szCs w:val="16"/>
              </w:rPr>
            </w:pPr>
          </w:p>
          <w:p w14:paraId="0ED72AB4" w14:textId="77777777" w:rsidR="008E0A56" w:rsidRPr="008E0A56" w:rsidRDefault="008E0A56" w:rsidP="00866FAC">
            <w:pPr>
              <w:ind w:right="33"/>
              <w:jc w:val="both"/>
              <w:rPr>
                <w:rFonts w:ascii="Aptos" w:hAnsi="Aptos" w:cs="Tahoma"/>
                <w:sz w:val="16"/>
                <w:szCs w:val="16"/>
              </w:rPr>
            </w:pPr>
          </w:p>
          <w:p w14:paraId="6F8DF066" w14:textId="77777777" w:rsidR="008E0A56" w:rsidRPr="008E0A56" w:rsidRDefault="008E0A56" w:rsidP="00866FAC">
            <w:pPr>
              <w:ind w:right="33"/>
              <w:jc w:val="both"/>
              <w:rPr>
                <w:rFonts w:ascii="Aptos" w:hAnsi="Aptos" w:cs="Tahoma"/>
                <w:sz w:val="16"/>
                <w:szCs w:val="16"/>
              </w:rPr>
            </w:pPr>
          </w:p>
          <w:p w14:paraId="334C79AC" w14:textId="77777777" w:rsidR="008E0A56" w:rsidRPr="008E0A56" w:rsidRDefault="008E0A56" w:rsidP="00866FAC">
            <w:pPr>
              <w:ind w:right="33"/>
              <w:jc w:val="both"/>
              <w:rPr>
                <w:rFonts w:ascii="Aptos" w:hAnsi="Aptos" w:cs="Tahoma"/>
                <w:sz w:val="16"/>
                <w:szCs w:val="16"/>
              </w:rPr>
            </w:pPr>
          </w:p>
          <w:p w14:paraId="17E47A0D" w14:textId="77777777" w:rsidR="008E0A56" w:rsidRPr="008E0A56" w:rsidRDefault="008E0A56" w:rsidP="00866FAC">
            <w:pPr>
              <w:ind w:right="33"/>
              <w:jc w:val="both"/>
              <w:rPr>
                <w:rFonts w:ascii="Aptos" w:hAnsi="Aptos" w:cs="Tahoma"/>
                <w:sz w:val="16"/>
                <w:szCs w:val="16"/>
              </w:rPr>
            </w:pPr>
          </w:p>
          <w:p w14:paraId="332B11E6" w14:textId="77777777" w:rsidR="008E0A56" w:rsidRPr="008E0A56" w:rsidRDefault="008E0A56" w:rsidP="00866FAC">
            <w:pPr>
              <w:ind w:right="33"/>
              <w:jc w:val="both"/>
              <w:rPr>
                <w:rFonts w:ascii="Aptos" w:hAnsi="Aptos" w:cs="Tahoma"/>
                <w:sz w:val="16"/>
                <w:szCs w:val="16"/>
              </w:rPr>
            </w:pPr>
          </w:p>
          <w:p w14:paraId="165A81D8" w14:textId="77777777" w:rsidR="008E0A56" w:rsidRPr="008E0A56" w:rsidRDefault="008E0A56" w:rsidP="00866FAC">
            <w:pPr>
              <w:ind w:right="33"/>
              <w:jc w:val="both"/>
              <w:rPr>
                <w:rFonts w:ascii="Aptos" w:hAnsi="Aptos" w:cs="Tahoma"/>
                <w:sz w:val="16"/>
                <w:szCs w:val="16"/>
              </w:rPr>
            </w:pPr>
          </w:p>
          <w:p w14:paraId="2933F46A" w14:textId="77777777" w:rsidR="008E0A56" w:rsidRPr="008E0A56" w:rsidRDefault="008E0A56" w:rsidP="00866FAC">
            <w:pPr>
              <w:ind w:right="33"/>
              <w:jc w:val="both"/>
              <w:rPr>
                <w:rFonts w:ascii="Aptos" w:hAnsi="Aptos" w:cs="Tahoma"/>
                <w:sz w:val="16"/>
                <w:szCs w:val="16"/>
              </w:rPr>
            </w:pPr>
          </w:p>
          <w:p w14:paraId="49346225" w14:textId="77777777" w:rsidR="008E0A56" w:rsidRPr="008E0A56" w:rsidRDefault="008E0A56" w:rsidP="00866FAC">
            <w:pPr>
              <w:ind w:right="33"/>
              <w:jc w:val="both"/>
              <w:rPr>
                <w:rFonts w:ascii="Aptos" w:hAnsi="Aptos" w:cs="Tahoma"/>
                <w:sz w:val="16"/>
                <w:szCs w:val="16"/>
              </w:rPr>
            </w:pPr>
          </w:p>
          <w:p w14:paraId="79A604E6" w14:textId="77777777" w:rsidR="008E0A56" w:rsidRPr="008E0A56" w:rsidRDefault="008E0A56" w:rsidP="00866FAC">
            <w:pPr>
              <w:ind w:right="33"/>
              <w:jc w:val="both"/>
              <w:rPr>
                <w:rFonts w:ascii="Aptos" w:hAnsi="Aptos" w:cs="Tahoma"/>
                <w:sz w:val="16"/>
                <w:szCs w:val="16"/>
              </w:rPr>
            </w:pPr>
          </w:p>
          <w:p w14:paraId="7116D520" w14:textId="77777777" w:rsidR="008E0A56" w:rsidRPr="008E0A56" w:rsidRDefault="008E0A56" w:rsidP="00866FAC">
            <w:pPr>
              <w:ind w:right="33"/>
              <w:jc w:val="both"/>
              <w:rPr>
                <w:rFonts w:ascii="Aptos" w:hAnsi="Aptos" w:cs="Tahoma"/>
                <w:sz w:val="16"/>
                <w:szCs w:val="16"/>
              </w:rPr>
            </w:pPr>
          </w:p>
          <w:p w14:paraId="13FB2A48" w14:textId="77777777" w:rsidR="008E0A56" w:rsidRPr="008E0A56" w:rsidRDefault="008E0A56" w:rsidP="00866FAC">
            <w:pPr>
              <w:ind w:right="33"/>
              <w:jc w:val="both"/>
              <w:rPr>
                <w:rFonts w:ascii="Aptos" w:hAnsi="Aptos" w:cs="Tahoma"/>
                <w:sz w:val="16"/>
                <w:szCs w:val="16"/>
              </w:rPr>
            </w:pPr>
          </w:p>
          <w:p w14:paraId="2591D729" w14:textId="77777777" w:rsidR="008E0A56" w:rsidRPr="008E0A56" w:rsidRDefault="008E0A56" w:rsidP="00866FAC">
            <w:pPr>
              <w:ind w:right="33"/>
              <w:jc w:val="both"/>
              <w:rPr>
                <w:rFonts w:ascii="Aptos" w:hAnsi="Aptos" w:cs="Tahoma"/>
                <w:sz w:val="16"/>
                <w:szCs w:val="16"/>
              </w:rPr>
            </w:pPr>
          </w:p>
          <w:p w14:paraId="66F812EA" w14:textId="77777777" w:rsidR="008E0A56" w:rsidRPr="008E0A56" w:rsidRDefault="008E0A56" w:rsidP="00866FAC">
            <w:pPr>
              <w:ind w:right="33"/>
              <w:jc w:val="both"/>
              <w:rPr>
                <w:rFonts w:ascii="Aptos" w:hAnsi="Aptos" w:cs="Tahoma"/>
                <w:sz w:val="16"/>
                <w:szCs w:val="16"/>
              </w:rPr>
            </w:pPr>
          </w:p>
          <w:p w14:paraId="55FA7EBD" w14:textId="77777777" w:rsidR="008E0A56" w:rsidRPr="008E0A56" w:rsidRDefault="008E0A56" w:rsidP="00866FAC">
            <w:pPr>
              <w:ind w:right="33"/>
              <w:jc w:val="both"/>
              <w:rPr>
                <w:rFonts w:ascii="Aptos" w:hAnsi="Aptos" w:cs="Tahoma"/>
                <w:sz w:val="16"/>
                <w:szCs w:val="16"/>
              </w:rPr>
            </w:pPr>
          </w:p>
        </w:tc>
      </w:tr>
    </w:tbl>
    <w:p w14:paraId="7A273B9F" w14:textId="0365B2CD" w:rsidR="008E0A56" w:rsidRPr="008E0A56" w:rsidRDefault="008E0A56" w:rsidP="00770A8C">
      <w:pPr>
        <w:pStyle w:val="Geenafstand"/>
        <w:rPr>
          <w:rFonts w:ascii="Aptos" w:hAnsi="Aptos"/>
        </w:rPr>
      </w:pPr>
    </w:p>
    <w:p w14:paraId="6F891499" w14:textId="77777777" w:rsidR="008E0A56" w:rsidRDefault="008E0A56">
      <w:pPr>
        <w:spacing w:after="200" w:line="276" w:lineRule="auto"/>
        <w:rPr>
          <w:rFonts w:ascii="Aptos" w:hAnsi="Aptos"/>
        </w:rPr>
      </w:pPr>
      <w:r>
        <w:rPr>
          <w:rFonts w:ascii="Aptos" w:hAnsi="Aptos"/>
        </w:rPr>
        <w:br w:type="page"/>
      </w:r>
    </w:p>
    <w:p w14:paraId="2E90C86C" w14:textId="77777777" w:rsidR="008E0A56" w:rsidRDefault="008E0A56" w:rsidP="00770A8C">
      <w:pPr>
        <w:pStyle w:val="Geenafstand"/>
        <w:rPr>
          <w:rFonts w:ascii="Aptos" w:hAnsi="Aptos"/>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1054"/>
        <w:gridCol w:w="2074"/>
        <w:gridCol w:w="3077"/>
        <w:gridCol w:w="1395"/>
        <w:gridCol w:w="1396"/>
      </w:tblGrid>
      <w:tr w:rsidR="008E0A56" w:rsidRPr="008E0A56" w14:paraId="4CAD744F" w14:textId="77777777" w:rsidTr="00866FAC">
        <w:trPr>
          <w:cantSplit/>
        </w:trPr>
        <w:tc>
          <w:tcPr>
            <w:tcW w:w="9142" w:type="dxa"/>
            <w:gridSpan w:val="5"/>
            <w:tcBorders>
              <w:top w:val="single" w:sz="12" w:space="0" w:color="3366FF"/>
              <w:bottom w:val="single" w:sz="6" w:space="0" w:color="3366FF"/>
            </w:tcBorders>
            <w:shd w:val="clear" w:color="auto" w:fill="3366FF"/>
          </w:tcPr>
          <w:p w14:paraId="00B22120" w14:textId="77777777" w:rsidR="008E0A56" w:rsidRPr="008E0A56" w:rsidRDefault="008E0A56" w:rsidP="00866FAC">
            <w:pPr>
              <w:jc w:val="both"/>
              <w:rPr>
                <w:rFonts w:ascii="Aptos" w:hAnsi="Aptos" w:cs="Tahoma"/>
                <w:b/>
                <w:bCs/>
                <w:color w:val="FFFFFF"/>
                <w:sz w:val="16"/>
                <w:szCs w:val="16"/>
              </w:rPr>
            </w:pPr>
            <w:r w:rsidRPr="008E0A56">
              <w:rPr>
                <w:rFonts w:ascii="Aptos" w:hAnsi="Aptos" w:cs="Tahoma"/>
                <w:b/>
                <w:bCs/>
                <w:color w:val="FFFFFF"/>
                <w:sz w:val="16"/>
                <w:szCs w:val="16"/>
              </w:rPr>
              <w:t>Referentieproject Kerncompetentie 3</w:t>
            </w:r>
          </w:p>
        </w:tc>
      </w:tr>
      <w:tr w:rsidR="008E0A56" w:rsidRPr="008E0A56" w14:paraId="0AAA2F3D" w14:textId="77777777" w:rsidTr="00866FAC">
        <w:trPr>
          <w:cantSplit/>
        </w:trPr>
        <w:tc>
          <w:tcPr>
            <w:tcW w:w="3170" w:type="dxa"/>
            <w:gridSpan w:val="2"/>
            <w:tcBorders>
              <w:top w:val="single" w:sz="6" w:space="0" w:color="3366FF"/>
            </w:tcBorders>
          </w:tcPr>
          <w:p w14:paraId="3553D092" w14:textId="77777777" w:rsidR="008E0A56" w:rsidRPr="008E0A56" w:rsidRDefault="008E0A56" w:rsidP="00866FAC">
            <w:pPr>
              <w:ind w:right="33"/>
              <w:jc w:val="both"/>
              <w:rPr>
                <w:rFonts w:ascii="Aptos" w:hAnsi="Aptos" w:cs="Tahoma"/>
                <w:b/>
                <w:bCs/>
                <w:sz w:val="16"/>
                <w:szCs w:val="16"/>
              </w:rPr>
            </w:pPr>
            <w:r w:rsidRPr="008E0A56">
              <w:rPr>
                <w:rFonts w:ascii="Aptos" w:hAnsi="Aptos" w:cs="Tahoma"/>
                <w:sz w:val="16"/>
                <w:szCs w:val="16"/>
              </w:rPr>
              <w:t>Omschrijving</w:t>
            </w:r>
          </w:p>
        </w:tc>
        <w:tc>
          <w:tcPr>
            <w:tcW w:w="5972" w:type="dxa"/>
            <w:gridSpan w:val="3"/>
            <w:tcBorders>
              <w:top w:val="single" w:sz="6" w:space="0" w:color="3366FF"/>
            </w:tcBorders>
          </w:tcPr>
          <w:p w14:paraId="6B75361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Kennis van en ervaring met projectmanagement en het uitvoeren van multidisciplinaire projecten waarbij inschrijver regie voert over de werkzaamheden van derden partijen.</w:t>
            </w:r>
          </w:p>
        </w:tc>
      </w:tr>
      <w:tr w:rsidR="008E0A56" w:rsidRPr="008E0A56" w14:paraId="033014CE" w14:textId="77777777" w:rsidTr="00866FAC">
        <w:trPr>
          <w:cantSplit/>
        </w:trPr>
        <w:tc>
          <w:tcPr>
            <w:tcW w:w="1063" w:type="dxa"/>
          </w:tcPr>
          <w:p w14:paraId="3DE2E0E5"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1</w:t>
            </w:r>
          </w:p>
        </w:tc>
        <w:tc>
          <w:tcPr>
            <w:tcW w:w="5244" w:type="dxa"/>
            <w:gridSpan w:val="2"/>
          </w:tcPr>
          <w:p w14:paraId="43DA91B3" w14:textId="77777777" w:rsidR="008E0A56" w:rsidRPr="008E0A56" w:rsidRDefault="008E0A56" w:rsidP="00866FAC">
            <w:pPr>
              <w:ind w:right="33"/>
              <w:jc w:val="both"/>
              <w:rPr>
                <w:rFonts w:ascii="Aptos" w:eastAsia="Tahoma" w:hAnsi="Aptos" w:cs="Tahoma"/>
              </w:rPr>
            </w:pPr>
            <w:r w:rsidRPr="008E0A56">
              <w:rPr>
                <w:rFonts w:ascii="Aptos" w:hAnsi="Aptos" w:cs="Tahoma"/>
                <w:sz w:val="16"/>
                <w:szCs w:val="16"/>
              </w:rPr>
              <w:t>Referentie betreft een project waarbij inschrijver naast ontwerp, levering en installatie van de Audiovisuele middelen, een rol heeft voor samenwerking en integratie met derden partijen zoals bijvoorbeeld: uitbreiding, vernieuwing en aanpassing van de elektrotechnische- en  bouwkundige installatie,  aanpassingen van bestaand en/of nieuw meubilair, integratie met de ICT omgeving van de opdrachtgever, etc.</w:t>
            </w:r>
            <w:r w:rsidRPr="008E0A56">
              <w:rPr>
                <w:rFonts w:ascii="Aptos" w:hAnsi="Aptos" w:cstheme="minorHAnsi"/>
              </w:rPr>
              <w:t xml:space="preserve">  </w:t>
            </w:r>
          </w:p>
        </w:tc>
        <w:tc>
          <w:tcPr>
            <w:tcW w:w="1418" w:type="dxa"/>
            <w:vAlign w:val="center"/>
          </w:tcPr>
          <w:p w14:paraId="33145812"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vAlign w:val="center"/>
          </w:tcPr>
          <w:p w14:paraId="2E836E6D"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05A73C26" w14:textId="77777777" w:rsidTr="00866FAC">
        <w:trPr>
          <w:cantSplit/>
        </w:trPr>
        <w:tc>
          <w:tcPr>
            <w:tcW w:w="1063" w:type="dxa"/>
          </w:tcPr>
          <w:p w14:paraId="669AE811"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2</w:t>
            </w:r>
          </w:p>
        </w:tc>
        <w:tc>
          <w:tcPr>
            <w:tcW w:w="5244" w:type="dxa"/>
            <w:gridSpan w:val="2"/>
          </w:tcPr>
          <w:p w14:paraId="5FC5CE16"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Projectmanagement werkzaamheden omvatten onder meer opstellen bouwplanning, voorzitten/bijwonen bouwvergadering, notulering, voortgangsrapportage, bewaking meer-/minderwerk en afstemming met de opdrachtgever.</w:t>
            </w:r>
          </w:p>
          <w:p w14:paraId="428000C7" w14:textId="77777777" w:rsidR="008E0A56" w:rsidRPr="008E0A56" w:rsidRDefault="008E0A56" w:rsidP="00866FAC">
            <w:pPr>
              <w:ind w:right="33"/>
              <w:jc w:val="both"/>
              <w:rPr>
                <w:rFonts w:ascii="Aptos" w:hAnsi="Aptos" w:cs="Tahoma"/>
                <w:sz w:val="16"/>
                <w:szCs w:val="16"/>
              </w:rPr>
            </w:pPr>
          </w:p>
        </w:tc>
        <w:tc>
          <w:tcPr>
            <w:tcW w:w="1418" w:type="dxa"/>
            <w:vAlign w:val="center"/>
          </w:tcPr>
          <w:p w14:paraId="43AAA384"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vAlign w:val="center"/>
          </w:tcPr>
          <w:p w14:paraId="044FD4E6"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01BA3ACD" w14:textId="77777777" w:rsidTr="00866FAC">
        <w:trPr>
          <w:cantSplit/>
        </w:trPr>
        <w:tc>
          <w:tcPr>
            <w:tcW w:w="1063" w:type="dxa"/>
          </w:tcPr>
          <w:p w14:paraId="7BBB20F1"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3</w:t>
            </w:r>
          </w:p>
        </w:tc>
        <w:tc>
          <w:tcPr>
            <w:tcW w:w="5244" w:type="dxa"/>
            <w:gridSpan w:val="2"/>
          </w:tcPr>
          <w:p w14:paraId="54EBC505"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Project is naar opgave van de opdrachtgever tijdig, binnen budget en met de vereiste kwaliteit afgerond.</w:t>
            </w:r>
          </w:p>
          <w:p w14:paraId="73F23A3D" w14:textId="77777777" w:rsidR="008E0A56" w:rsidRPr="008E0A56" w:rsidRDefault="008E0A56" w:rsidP="00866FAC">
            <w:pPr>
              <w:ind w:right="33"/>
              <w:jc w:val="both"/>
              <w:rPr>
                <w:rFonts w:ascii="Aptos" w:hAnsi="Aptos" w:cs="Tahoma"/>
                <w:sz w:val="16"/>
                <w:szCs w:val="16"/>
              </w:rPr>
            </w:pPr>
          </w:p>
        </w:tc>
        <w:tc>
          <w:tcPr>
            <w:tcW w:w="1418" w:type="dxa"/>
            <w:vAlign w:val="center"/>
          </w:tcPr>
          <w:p w14:paraId="2EB125CE"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vAlign w:val="center"/>
          </w:tcPr>
          <w:p w14:paraId="5D041C30"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7D2293AF" w14:textId="77777777" w:rsidTr="00866FAC">
        <w:trPr>
          <w:cantSplit/>
        </w:trPr>
        <w:tc>
          <w:tcPr>
            <w:tcW w:w="1063" w:type="dxa"/>
          </w:tcPr>
          <w:p w14:paraId="606E8A63"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Eis 4</w:t>
            </w:r>
          </w:p>
        </w:tc>
        <w:tc>
          <w:tcPr>
            <w:tcW w:w="5244" w:type="dxa"/>
            <w:gridSpan w:val="2"/>
          </w:tcPr>
          <w:p w14:paraId="0BBFCF7D"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Minimum omvang van de projectmanagement werkzaamheden bij de referentie is 40 uur.</w:t>
            </w:r>
          </w:p>
          <w:p w14:paraId="58879885" w14:textId="77777777" w:rsidR="008E0A56" w:rsidRPr="008E0A56" w:rsidRDefault="008E0A56" w:rsidP="00866FAC">
            <w:pPr>
              <w:ind w:right="33"/>
              <w:jc w:val="both"/>
              <w:rPr>
                <w:rFonts w:ascii="Aptos" w:hAnsi="Aptos" w:cs="Tahoma"/>
                <w:sz w:val="16"/>
                <w:szCs w:val="16"/>
              </w:rPr>
            </w:pPr>
          </w:p>
        </w:tc>
        <w:tc>
          <w:tcPr>
            <w:tcW w:w="1418" w:type="dxa"/>
            <w:vAlign w:val="center"/>
          </w:tcPr>
          <w:p w14:paraId="64F3034D"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Ja</w:t>
            </w:r>
          </w:p>
        </w:tc>
        <w:tc>
          <w:tcPr>
            <w:tcW w:w="1417" w:type="dxa"/>
            <w:vAlign w:val="center"/>
          </w:tcPr>
          <w:p w14:paraId="59D28AC5" w14:textId="77777777" w:rsidR="008E0A56" w:rsidRPr="008E0A56" w:rsidRDefault="008E0A56" w:rsidP="00866FAC">
            <w:pPr>
              <w:ind w:right="33"/>
              <w:jc w:val="center"/>
              <w:rPr>
                <w:rFonts w:ascii="Aptos" w:hAnsi="Aptos" w:cs="Tahoma"/>
                <w:sz w:val="16"/>
                <w:szCs w:val="16"/>
              </w:rPr>
            </w:pPr>
            <w:r w:rsidRPr="008E0A56">
              <w:rPr>
                <w:rFonts w:ascii="Aptos" w:hAnsi="Aptos" w:cs="Tahoma"/>
                <w:sz w:val="16"/>
                <w:szCs w:val="16"/>
              </w:rPr>
              <w:fldChar w:fldCharType="begin">
                <w:ffData>
                  <w:name w:val="Selectievakje53"/>
                  <w:enabled/>
                  <w:calcOnExit w:val="0"/>
                  <w:checkBox>
                    <w:sizeAuto/>
                    <w:default w:val="0"/>
                  </w:checkBox>
                </w:ffData>
              </w:fldChar>
            </w:r>
            <w:r w:rsidRPr="008E0A56">
              <w:rPr>
                <w:rFonts w:ascii="Aptos" w:hAnsi="Aptos" w:cs="Tahoma"/>
                <w:sz w:val="16"/>
                <w:szCs w:val="16"/>
              </w:rPr>
              <w:instrText xml:space="preserve"> FORMCHECKBOX </w:instrText>
            </w:r>
            <w:r w:rsidRPr="008E0A56">
              <w:rPr>
                <w:rFonts w:ascii="Aptos" w:hAnsi="Aptos" w:cs="Tahoma"/>
                <w:sz w:val="16"/>
                <w:szCs w:val="16"/>
              </w:rPr>
            </w:r>
            <w:r w:rsidRPr="008E0A56">
              <w:rPr>
                <w:rFonts w:ascii="Aptos" w:hAnsi="Aptos" w:cs="Tahoma"/>
                <w:sz w:val="16"/>
                <w:szCs w:val="16"/>
              </w:rPr>
              <w:fldChar w:fldCharType="separate"/>
            </w:r>
            <w:r w:rsidRPr="008E0A56">
              <w:rPr>
                <w:rFonts w:ascii="Aptos" w:hAnsi="Aptos" w:cs="Tahoma"/>
                <w:sz w:val="16"/>
                <w:szCs w:val="16"/>
              </w:rPr>
              <w:fldChar w:fldCharType="end"/>
            </w:r>
            <w:r w:rsidRPr="008E0A56">
              <w:rPr>
                <w:rFonts w:ascii="Aptos" w:hAnsi="Aptos" w:cs="Tahoma"/>
                <w:sz w:val="16"/>
                <w:szCs w:val="16"/>
              </w:rPr>
              <w:t xml:space="preserve"> Nee</w:t>
            </w:r>
          </w:p>
        </w:tc>
      </w:tr>
      <w:tr w:rsidR="008E0A56" w:rsidRPr="008E0A56" w14:paraId="6A6D33D8" w14:textId="77777777" w:rsidTr="00866FAC">
        <w:trPr>
          <w:cantSplit/>
        </w:trPr>
        <w:tc>
          <w:tcPr>
            <w:tcW w:w="3170" w:type="dxa"/>
            <w:gridSpan w:val="2"/>
          </w:tcPr>
          <w:p w14:paraId="3288A4E6"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Naam organisatie referentie</w:t>
            </w:r>
          </w:p>
        </w:tc>
        <w:tc>
          <w:tcPr>
            <w:tcW w:w="5972" w:type="dxa"/>
            <w:gridSpan w:val="3"/>
          </w:tcPr>
          <w:p w14:paraId="3F2ADD01" w14:textId="77777777" w:rsidR="008E0A56" w:rsidRPr="008E0A56" w:rsidRDefault="008E0A56" w:rsidP="00866FAC">
            <w:pPr>
              <w:ind w:right="33"/>
              <w:jc w:val="both"/>
              <w:rPr>
                <w:rFonts w:ascii="Aptos" w:hAnsi="Aptos" w:cs="Tahoma"/>
                <w:sz w:val="16"/>
                <w:szCs w:val="16"/>
              </w:rPr>
            </w:pPr>
          </w:p>
        </w:tc>
      </w:tr>
      <w:tr w:rsidR="008E0A56" w:rsidRPr="008E0A56" w14:paraId="6566FFD3" w14:textId="77777777" w:rsidTr="00866FAC">
        <w:trPr>
          <w:cantSplit/>
        </w:trPr>
        <w:tc>
          <w:tcPr>
            <w:tcW w:w="3170" w:type="dxa"/>
            <w:gridSpan w:val="2"/>
          </w:tcPr>
          <w:p w14:paraId="7A6AE66B"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Adres / plaats</w:t>
            </w:r>
          </w:p>
        </w:tc>
        <w:tc>
          <w:tcPr>
            <w:tcW w:w="5972" w:type="dxa"/>
            <w:gridSpan w:val="3"/>
          </w:tcPr>
          <w:p w14:paraId="721687DC" w14:textId="77777777" w:rsidR="008E0A56" w:rsidRPr="008E0A56" w:rsidRDefault="008E0A56" w:rsidP="00866FAC">
            <w:pPr>
              <w:ind w:right="33"/>
              <w:jc w:val="both"/>
              <w:rPr>
                <w:rFonts w:ascii="Aptos" w:hAnsi="Aptos" w:cs="Tahoma"/>
                <w:sz w:val="16"/>
                <w:szCs w:val="16"/>
              </w:rPr>
            </w:pPr>
          </w:p>
        </w:tc>
      </w:tr>
      <w:tr w:rsidR="008E0A56" w:rsidRPr="008E0A56" w14:paraId="3C29EC32" w14:textId="77777777" w:rsidTr="00866FAC">
        <w:trPr>
          <w:cantSplit/>
        </w:trPr>
        <w:tc>
          <w:tcPr>
            <w:tcW w:w="3170" w:type="dxa"/>
            <w:gridSpan w:val="2"/>
          </w:tcPr>
          <w:p w14:paraId="3B713A10"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Contactpersoon</w:t>
            </w:r>
          </w:p>
        </w:tc>
        <w:tc>
          <w:tcPr>
            <w:tcW w:w="5972" w:type="dxa"/>
            <w:gridSpan w:val="3"/>
          </w:tcPr>
          <w:p w14:paraId="01CD4DAF" w14:textId="77777777" w:rsidR="008E0A56" w:rsidRPr="008E0A56" w:rsidRDefault="008E0A56" w:rsidP="00866FAC">
            <w:pPr>
              <w:ind w:right="33"/>
              <w:jc w:val="both"/>
              <w:rPr>
                <w:rFonts w:ascii="Aptos" w:hAnsi="Aptos" w:cs="Tahoma"/>
                <w:sz w:val="16"/>
                <w:szCs w:val="16"/>
              </w:rPr>
            </w:pPr>
          </w:p>
        </w:tc>
      </w:tr>
      <w:tr w:rsidR="008E0A56" w:rsidRPr="008E0A56" w14:paraId="09540AC8" w14:textId="77777777" w:rsidTr="00866FAC">
        <w:trPr>
          <w:cantSplit/>
        </w:trPr>
        <w:tc>
          <w:tcPr>
            <w:tcW w:w="3170" w:type="dxa"/>
            <w:gridSpan w:val="2"/>
          </w:tcPr>
          <w:p w14:paraId="2F5707CB"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Uitvoering als Hoofdaannemer</w:t>
            </w:r>
          </w:p>
        </w:tc>
        <w:tc>
          <w:tcPr>
            <w:tcW w:w="5972" w:type="dxa"/>
            <w:gridSpan w:val="3"/>
          </w:tcPr>
          <w:p w14:paraId="38D2C81E"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Ja / neen*</w:t>
            </w:r>
          </w:p>
        </w:tc>
      </w:tr>
      <w:tr w:rsidR="008E0A56" w:rsidRPr="008E0A56" w14:paraId="571DE289" w14:textId="77777777" w:rsidTr="00866FAC">
        <w:trPr>
          <w:cantSplit/>
        </w:trPr>
        <w:tc>
          <w:tcPr>
            <w:tcW w:w="3170" w:type="dxa"/>
            <w:gridSpan w:val="2"/>
          </w:tcPr>
          <w:p w14:paraId="782E5300"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Gebruik van Onderaannemer(s)</w:t>
            </w:r>
          </w:p>
        </w:tc>
        <w:tc>
          <w:tcPr>
            <w:tcW w:w="5972" w:type="dxa"/>
            <w:gridSpan w:val="3"/>
          </w:tcPr>
          <w:p w14:paraId="2433179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Ja / neen*</w:t>
            </w:r>
          </w:p>
        </w:tc>
      </w:tr>
      <w:tr w:rsidR="008E0A56" w:rsidRPr="008E0A56" w14:paraId="43FA8F9A" w14:textId="77777777" w:rsidTr="00866FAC">
        <w:trPr>
          <w:cantSplit/>
        </w:trPr>
        <w:tc>
          <w:tcPr>
            <w:tcW w:w="3170" w:type="dxa"/>
            <w:gridSpan w:val="2"/>
          </w:tcPr>
          <w:p w14:paraId="30888F51"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Einddatum opdracht</w:t>
            </w:r>
          </w:p>
        </w:tc>
        <w:tc>
          <w:tcPr>
            <w:tcW w:w="5972" w:type="dxa"/>
            <w:gridSpan w:val="3"/>
          </w:tcPr>
          <w:p w14:paraId="01EEDF56" w14:textId="77777777" w:rsidR="008E0A56" w:rsidRPr="008E0A56" w:rsidRDefault="008E0A56" w:rsidP="00866FAC">
            <w:pPr>
              <w:ind w:right="33"/>
              <w:jc w:val="both"/>
              <w:rPr>
                <w:rFonts w:ascii="Aptos" w:hAnsi="Aptos" w:cs="Tahoma"/>
                <w:sz w:val="16"/>
                <w:szCs w:val="16"/>
              </w:rPr>
            </w:pPr>
          </w:p>
        </w:tc>
      </w:tr>
      <w:tr w:rsidR="008E0A56" w:rsidRPr="008E0A56" w14:paraId="0B062932" w14:textId="77777777" w:rsidTr="00866FAC">
        <w:trPr>
          <w:cantSplit/>
        </w:trPr>
        <w:tc>
          <w:tcPr>
            <w:tcW w:w="3170" w:type="dxa"/>
            <w:gridSpan w:val="2"/>
          </w:tcPr>
          <w:p w14:paraId="7E63EAF9"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Telefoon contactpersoon</w:t>
            </w:r>
          </w:p>
        </w:tc>
        <w:tc>
          <w:tcPr>
            <w:tcW w:w="5972" w:type="dxa"/>
            <w:gridSpan w:val="3"/>
          </w:tcPr>
          <w:p w14:paraId="5A3A561B" w14:textId="77777777" w:rsidR="008E0A56" w:rsidRPr="008E0A56" w:rsidRDefault="008E0A56" w:rsidP="00866FAC">
            <w:pPr>
              <w:ind w:right="33"/>
              <w:jc w:val="both"/>
              <w:rPr>
                <w:rFonts w:ascii="Aptos" w:hAnsi="Aptos" w:cs="Tahoma"/>
                <w:sz w:val="16"/>
                <w:szCs w:val="16"/>
              </w:rPr>
            </w:pPr>
          </w:p>
        </w:tc>
      </w:tr>
      <w:tr w:rsidR="008E0A56" w:rsidRPr="008E0A56" w14:paraId="7706CCD8" w14:textId="77777777" w:rsidTr="00866FAC">
        <w:trPr>
          <w:cantSplit/>
        </w:trPr>
        <w:tc>
          <w:tcPr>
            <w:tcW w:w="3170" w:type="dxa"/>
            <w:gridSpan w:val="2"/>
          </w:tcPr>
          <w:p w14:paraId="06671F69"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Totale projectomvang </w:t>
            </w:r>
          </w:p>
        </w:tc>
        <w:tc>
          <w:tcPr>
            <w:tcW w:w="5972" w:type="dxa"/>
            <w:gridSpan w:val="3"/>
          </w:tcPr>
          <w:p w14:paraId="3D2CB41F"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 </w:t>
            </w:r>
          </w:p>
        </w:tc>
      </w:tr>
      <w:tr w:rsidR="008E0A56" w:rsidRPr="008E0A56" w14:paraId="1DA3CEC2" w14:textId="77777777" w:rsidTr="00866FAC">
        <w:trPr>
          <w:cantSplit/>
        </w:trPr>
        <w:tc>
          <w:tcPr>
            <w:tcW w:w="3170" w:type="dxa"/>
            <w:gridSpan w:val="2"/>
          </w:tcPr>
          <w:p w14:paraId="5AED7487"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Omvang voor Inschrijver</w:t>
            </w:r>
          </w:p>
        </w:tc>
        <w:tc>
          <w:tcPr>
            <w:tcW w:w="5972" w:type="dxa"/>
            <w:gridSpan w:val="3"/>
          </w:tcPr>
          <w:p w14:paraId="629C34D6"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 xml:space="preserve">€ </w:t>
            </w:r>
          </w:p>
        </w:tc>
      </w:tr>
      <w:tr w:rsidR="008E0A56" w:rsidRPr="008E0A56" w14:paraId="79893C3B" w14:textId="77777777" w:rsidTr="00866FAC">
        <w:trPr>
          <w:cantSplit/>
        </w:trPr>
        <w:tc>
          <w:tcPr>
            <w:tcW w:w="3170" w:type="dxa"/>
            <w:gridSpan w:val="2"/>
          </w:tcPr>
          <w:p w14:paraId="303FBA3A" w14:textId="77777777" w:rsidR="008E0A56" w:rsidRPr="008E0A56" w:rsidRDefault="008E0A56" w:rsidP="00866FAC">
            <w:pPr>
              <w:ind w:right="33"/>
              <w:jc w:val="both"/>
              <w:rPr>
                <w:rFonts w:ascii="Aptos" w:hAnsi="Aptos" w:cs="Tahoma"/>
                <w:sz w:val="16"/>
                <w:szCs w:val="16"/>
              </w:rPr>
            </w:pPr>
            <w:r w:rsidRPr="008E0A56">
              <w:rPr>
                <w:rFonts w:ascii="Aptos" w:hAnsi="Aptos" w:cs="Tahoma"/>
                <w:sz w:val="16"/>
                <w:szCs w:val="16"/>
              </w:rPr>
              <w:t>Projectomschrijving</w:t>
            </w:r>
          </w:p>
          <w:p w14:paraId="17D7FD11" w14:textId="77777777" w:rsidR="008E0A56" w:rsidRPr="008E0A56" w:rsidRDefault="008E0A56" w:rsidP="00866FAC">
            <w:pPr>
              <w:ind w:right="33"/>
              <w:jc w:val="both"/>
              <w:rPr>
                <w:rFonts w:ascii="Aptos" w:hAnsi="Aptos" w:cs="Tahoma"/>
                <w:sz w:val="16"/>
                <w:szCs w:val="16"/>
              </w:rPr>
            </w:pPr>
          </w:p>
        </w:tc>
        <w:tc>
          <w:tcPr>
            <w:tcW w:w="5972" w:type="dxa"/>
            <w:gridSpan w:val="3"/>
          </w:tcPr>
          <w:p w14:paraId="54143F47" w14:textId="77777777" w:rsidR="008E0A56" w:rsidRPr="008E0A56" w:rsidRDefault="008E0A56" w:rsidP="00866FAC">
            <w:pPr>
              <w:ind w:right="33"/>
              <w:jc w:val="both"/>
              <w:rPr>
                <w:rFonts w:ascii="Aptos" w:hAnsi="Aptos" w:cs="Tahoma"/>
                <w:sz w:val="16"/>
                <w:szCs w:val="16"/>
              </w:rPr>
            </w:pPr>
          </w:p>
          <w:p w14:paraId="27CC7949" w14:textId="77777777" w:rsidR="008E0A56" w:rsidRPr="008E0A56" w:rsidRDefault="008E0A56" w:rsidP="00866FAC">
            <w:pPr>
              <w:ind w:right="33"/>
              <w:jc w:val="both"/>
              <w:rPr>
                <w:rFonts w:ascii="Aptos" w:hAnsi="Aptos" w:cs="Tahoma"/>
                <w:sz w:val="16"/>
                <w:szCs w:val="16"/>
              </w:rPr>
            </w:pPr>
          </w:p>
          <w:p w14:paraId="6A55ADF9" w14:textId="77777777" w:rsidR="008E0A56" w:rsidRPr="008E0A56" w:rsidRDefault="008E0A56" w:rsidP="00866FAC">
            <w:pPr>
              <w:ind w:right="33"/>
              <w:jc w:val="both"/>
              <w:rPr>
                <w:rFonts w:ascii="Aptos" w:hAnsi="Aptos" w:cs="Tahoma"/>
                <w:sz w:val="16"/>
                <w:szCs w:val="16"/>
              </w:rPr>
            </w:pPr>
          </w:p>
          <w:p w14:paraId="74001C18" w14:textId="77777777" w:rsidR="008E0A56" w:rsidRPr="008E0A56" w:rsidRDefault="008E0A56" w:rsidP="00866FAC">
            <w:pPr>
              <w:ind w:right="33"/>
              <w:jc w:val="both"/>
              <w:rPr>
                <w:rFonts w:ascii="Aptos" w:hAnsi="Aptos" w:cs="Tahoma"/>
                <w:sz w:val="16"/>
                <w:szCs w:val="16"/>
              </w:rPr>
            </w:pPr>
          </w:p>
          <w:p w14:paraId="4342C179" w14:textId="77777777" w:rsidR="008E0A56" w:rsidRPr="008E0A56" w:rsidRDefault="008E0A56" w:rsidP="00866FAC">
            <w:pPr>
              <w:ind w:right="33"/>
              <w:jc w:val="both"/>
              <w:rPr>
                <w:rFonts w:ascii="Aptos" w:hAnsi="Aptos" w:cs="Tahoma"/>
                <w:sz w:val="16"/>
                <w:szCs w:val="16"/>
              </w:rPr>
            </w:pPr>
          </w:p>
          <w:p w14:paraId="427BA32C" w14:textId="77777777" w:rsidR="008E0A56" w:rsidRPr="008E0A56" w:rsidRDefault="008E0A56" w:rsidP="00866FAC">
            <w:pPr>
              <w:ind w:right="33"/>
              <w:jc w:val="both"/>
              <w:rPr>
                <w:rFonts w:ascii="Aptos" w:hAnsi="Aptos" w:cs="Tahoma"/>
                <w:sz w:val="16"/>
                <w:szCs w:val="16"/>
              </w:rPr>
            </w:pPr>
          </w:p>
          <w:p w14:paraId="6C5B0D96" w14:textId="77777777" w:rsidR="008E0A56" w:rsidRPr="008E0A56" w:rsidRDefault="008E0A56" w:rsidP="00866FAC">
            <w:pPr>
              <w:ind w:right="33"/>
              <w:jc w:val="both"/>
              <w:rPr>
                <w:rFonts w:ascii="Aptos" w:hAnsi="Aptos" w:cs="Tahoma"/>
                <w:sz w:val="16"/>
                <w:szCs w:val="16"/>
              </w:rPr>
            </w:pPr>
          </w:p>
          <w:p w14:paraId="3AA7608D" w14:textId="77777777" w:rsidR="008E0A56" w:rsidRPr="008E0A56" w:rsidRDefault="008E0A56" w:rsidP="00866FAC">
            <w:pPr>
              <w:ind w:right="33"/>
              <w:jc w:val="both"/>
              <w:rPr>
                <w:rFonts w:ascii="Aptos" w:hAnsi="Aptos" w:cs="Tahoma"/>
                <w:sz w:val="16"/>
                <w:szCs w:val="16"/>
              </w:rPr>
            </w:pPr>
          </w:p>
          <w:p w14:paraId="410AC573" w14:textId="77777777" w:rsidR="008E0A56" w:rsidRPr="008E0A56" w:rsidRDefault="008E0A56" w:rsidP="00866FAC">
            <w:pPr>
              <w:ind w:right="33"/>
              <w:jc w:val="both"/>
              <w:rPr>
                <w:rFonts w:ascii="Aptos" w:hAnsi="Aptos" w:cs="Tahoma"/>
                <w:sz w:val="16"/>
                <w:szCs w:val="16"/>
              </w:rPr>
            </w:pPr>
          </w:p>
          <w:p w14:paraId="6CD38488" w14:textId="77777777" w:rsidR="008E0A56" w:rsidRPr="008E0A56" w:rsidRDefault="008E0A56" w:rsidP="00866FAC">
            <w:pPr>
              <w:ind w:right="33"/>
              <w:jc w:val="both"/>
              <w:rPr>
                <w:rFonts w:ascii="Aptos" w:hAnsi="Aptos" w:cs="Tahoma"/>
                <w:sz w:val="16"/>
                <w:szCs w:val="16"/>
              </w:rPr>
            </w:pPr>
          </w:p>
          <w:p w14:paraId="7305296D" w14:textId="77777777" w:rsidR="008E0A56" w:rsidRPr="008E0A56" w:rsidRDefault="008E0A56" w:rsidP="00866FAC">
            <w:pPr>
              <w:ind w:right="33"/>
              <w:jc w:val="both"/>
              <w:rPr>
                <w:rFonts w:ascii="Aptos" w:hAnsi="Aptos" w:cs="Tahoma"/>
                <w:sz w:val="16"/>
                <w:szCs w:val="16"/>
              </w:rPr>
            </w:pPr>
          </w:p>
          <w:p w14:paraId="28133F13" w14:textId="77777777" w:rsidR="008E0A56" w:rsidRPr="008E0A56" w:rsidRDefault="008E0A56" w:rsidP="00866FAC">
            <w:pPr>
              <w:ind w:right="33"/>
              <w:jc w:val="both"/>
              <w:rPr>
                <w:rFonts w:ascii="Aptos" w:hAnsi="Aptos" w:cs="Tahoma"/>
                <w:sz w:val="16"/>
                <w:szCs w:val="16"/>
              </w:rPr>
            </w:pPr>
          </w:p>
          <w:p w14:paraId="056774C7" w14:textId="77777777" w:rsidR="008E0A56" w:rsidRPr="008E0A56" w:rsidRDefault="008E0A56" w:rsidP="00866FAC">
            <w:pPr>
              <w:ind w:right="33"/>
              <w:jc w:val="both"/>
              <w:rPr>
                <w:rFonts w:ascii="Aptos" w:hAnsi="Aptos" w:cs="Tahoma"/>
                <w:sz w:val="16"/>
                <w:szCs w:val="16"/>
              </w:rPr>
            </w:pPr>
          </w:p>
          <w:p w14:paraId="6CF7A499" w14:textId="77777777" w:rsidR="008E0A56" w:rsidRPr="008E0A56" w:rsidRDefault="008E0A56" w:rsidP="00866FAC">
            <w:pPr>
              <w:ind w:right="33"/>
              <w:jc w:val="both"/>
              <w:rPr>
                <w:rFonts w:ascii="Aptos" w:hAnsi="Aptos" w:cs="Tahoma"/>
                <w:sz w:val="16"/>
                <w:szCs w:val="16"/>
              </w:rPr>
            </w:pPr>
          </w:p>
          <w:p w14:paraId="73726529" w14:textId="77777777" w:rsidR="008E0A56" w:rsidRPr="008E0A56" w:rsidRDefault="008E0A56" w:rsidP="00866FAC">
            <w:pPr>
              <w:ind w:right="33"/>
              <w:jc w:val="both"/>
              <w:rPr>
                <w:rFonts w:ascii="Aptos" w:hAnsi="Aptos" w:cs="Tahoma"/>
                <w:sz w:val="16"/>
                <w:szCs w:val="16"/>
              </w:rPr>
            </w:pPr>
          </w:p>
          <w:p w14:paraId="069FBF2C" w14:textId="77777777" w:rsidR="008E0A56" w:rsidRPr="008E0A56" w:rsidRDefault="008E0A56" w:rsidP="00866FAC">
            <w:pPr>
              <w:ind w:right="33"/>
              <w:jc w:val="both"/>
              <w:rPr>
                <w:rFonts w:ascii="Aptos" w:hAnsi="Aptos" w:cs="Tahoma"/>
                <w:sz w:val="16"/>
                <w:szCs w:val="16"/>
              </w:rPr>
            </w:pPr>
          </w:p>
          <w:p w14:paraId="3975B667" w14:textId="77777777" w:rsidR="008E0A56" w:rsidRPr="008E0A56" w:rsidRDefault="008E0A56" w:rsidP="00866FAC">
            <w:pPr>
              <w:ind w:right="33"/>
              <w:jc w:val="both"/>
              <w:rPr>
                <w:rFonts w:ascii="Aptos" w:hAnsi="Aptos" w:cs="Tahoma"/>
                <w:sz w:val="16"/>
                <w:szCs w:val="16"/>
              </w:rPr>
            </w:pPr>
          </w:p>
          <w:p w14:paraId="73E368D4" w14:textId="77777777" w:rsidR="008E0A56" w:rsidRPr="008E0A56" w:rsidRDefault="008E0A56" w:rsidP="00866FAC">
            <w:pPr>
              <w:ind w:right="33"/>
              <w:jc w:val="both"/>
              <w:rPr>
                <w:rFonts w:ascii="Aptos" w:hAnsi="Aptos" w:cs="Tahoma"/>
                <w:sz w:val="16"/>
                <w:szCs w:val="16"/>
              </w:rPr>
            </w:pPr>
          </w:p>
          <w:p w14:paraId="76397DEE" w14:textId="77777777" w:rsidR="008E0A56" w:rsidRPr="008E0A56" w:rsidRDefault="008E0A56" w:rsidP="00866FAC">
            <w:pPr>
              <w:ind w:right="33"/>
              <w:jc w:val="both"/>
              <w:rPr>
                <w:rFonts w:ascii="Aptos" w:hAnsi="Aptos" w:cs="Tahoma"/>
                <w:sz w:val="16"/>
                <w:szCs w:val="16"/>
              </w:rPr>
            </w:pPr>
          </w:p>
          <w:p w14:paraId="16A1097A" w14:textId="77777777" w:rsidR="008E0A56" w:rsidRPr="008E0A56" w:rsidRDefault="008E0A56" w:rsidP="00866FAC">
            <w:pPr>
              <w:ind w:right="33"/>
              <w:jc w:val="both"/>
              <w:rPr>
                <w:rFonts w:ascii="Aptos" w:hAnsi="Aptos" w:cs="Tahoma"/>
                <w:sz w:val="16"/>
                <w:szCs w:val="16"/>
              </w:rPr>
            </w:pPr>
          </w:p>
          <w:p w14:paraId="3AF54418" w14:textId="77777777" w:rsidR="008E0A56" w:rsidRPr="008E0A56" w:rsidRDefault="008E0A56" w:rsidP="00866FAC">
            <w:pPr>
              <w:ind w:right="33"/>
              <w:jc w:val="both"/>
              <w:rPr>
                <w:rFonts w:ascii="Aptos" w:hAnsi="Aptos" w:cs="Tahoma"/>
                <w:sz w:val="16"/>
                <w:szCs w:val="16"/>
              </w:rPr>
            </w:pPr>
          </w:p>
          <w:p w14:paraId="6E421E17" w14:textId="77777777" w:rsidR="008E0A56" w:rsidRPr="008E0A56" w:rsidRDefault="008E0A56" w:rsidP="00866FAC">
            <w:pPr>
              <w:ind w:right="33"/>
              <w:jc w:val="both"/>
              <w:rPr>
                <w:rFonts w:ascii="Aptos" w:hAnsi="Aptos" w:cs="Tahoma"/>
                <w:sz w:val="16"/>
                <w:szCs w:val="16"/>
              </w:rPr>
            </w:pPr>
          </w:p>
        </w:tc>
      </w:tr>
    </w:tbl>
    <w:p w14:paraId="072219B5" w14:textId="77777777" w:rsidR="00A03596" w:rsidRPr="00770A8C" w:rsidRDefault="00A03596" w:rsidP="00770A8C">
      <w:pPr>
        <w:pStyle w:val="Geenafstand"/>
        <w:rPr>
          <w:rFonts w:ascii="Aptos" w:hAnsi="Aptos"/>
        </w:rPr>
      </w:pPr>
    </w:p>
    <w:sectPr w:rsidR="00A03596" w:rsidRPr="00770A8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3B8C8" w14:textId="77777777" w:rsidR="007F7845" w:rsidRDefault="007F7845" w:rsidP="006507F7">
      <w:r>
        <w:separator/>
      </w:r>
    </w:p>
  </w:endnote>
  <w:endnote w:type="continuationSeparator" w:id="0">
    <w:p w14:paraId="38F7850C" w14:textId="77777777" w:rsidR="007F7845" w:rsidRDefault="007F7845" w:rsidP="00650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418B" w14:textId="77777777" w:rsidR="00D2716D" w:rsidRDefault="00D271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EC9E" w14:textId="77777777" w:rsidR="00D2716D" w:rsidRDefault="00D271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F07E" w14:textId="77777777" w:rsidR="00D2716D" w:rsidRDefault="00D271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C9C4" w14:textId="77777777" w:rsidR="007F7845" w:rsidRDefault="007F7845" w:rsidP="006507F7">
      <w:r>
        <w:separator/>
      </w:r>
    </w:p>
  </w:footnote>
  <w:footnote w:type="continuationSeparator" w:id="0">
    <w:p w14:paraId="0D6D8889" w14:textId="77777777" w:rsidR="007F7845" w:rsidRDefault="007F7845" w:rsidP="00650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2432" w14:textId="77777777" w:rsidR="00D2716D" w:rsidRDefault="00D271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74D4" w14:textId="1D7D5E29" w:rsidR="006507F7" w:rsidRDefault="62C5CC70">
    <w:pPr>
      <w:pStyle w:val="Koptekst"/>
    </w:pPr>
    <w:r>
      <w:rPr>
        <w:noProof/>
      </w:rPr>
      <w:drawing>
        <wp:anchor distT="0" distB="0" distL="114300" distR="114300" simplePos="0" relativeHeight="251658240" behindDoc="0" locked="0" layoutInCell="1" allowOverlap="1" wp14:anchorId="22D505F3" wp14:editId="7DA01476">
          <wp:simplePos x="0" y="0"/>
          <wp:positionH relativeFrom="column">
            <wp:align>right</wp:align>
          </wp:positionH>
          <wp:positionV relativeFrom="paragraph">
            <wp:posOffset>0</wp:posOffset>
          </wp:positionV>
          <wp:extent cx="1543050" cy="514350"/>
          <wp:effectExtent l="0" t="0" r="0" b="0"/>
          <wp:wrapNone/>
          <wp:docPr id="769097116" name="Afbeelding 769097116" descr="Afbeelding met Lettertype, logo,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43050" cy="514350"/>
                  </a:xfrm>
                  <a:prstGeom prst="rect">
                    <a:avLst/>
                  </a:prstGeom>
                </pic:spPr>
              </pic:pic>
            </a:graphicData>
          </a:graphic>
          <wp14:sizeRelH relativeFrom="page">
            <wp14:pctWidth>0</wp14:pctWidth>
          </wp14:sizeRelH>
          <wp14:sizeRelV relativeFrom="page">
            <wp14:pctHeight>0</wp14:pctHeight>
          </wp14:sizeRelV>
        </wp:anchor>
      </w:drawing>
    </w:r>
    <w:r w:rsidR="00D2716D">
      <w:rPr>
        <w:noProof/>
      </w:rPr>
      <w:drawing>
        <wp:anchor distT="0" distB="0" distL="114300" distR="114300" simplePos="0" relativeHeight="251659264" behindDoc="1" locked="0" layoutInCell="1" allowOverlap="1" wp14:anchorId="49E64BED" wp14:editId="5C603FD3">
          <wp:simplePos x="0" y="0"/>
          <wp:positionH relativeFrom="page">
            <wp:posOffset>-4445</wp:posOffset>
          </wp:positionH>
          <wp:positionV relativeFrom="paragraph">
            <wp:posOffset>-448310</wp:posOffset>
          </wp:positionV>
          <wp:extent cx="7545705" cy="10678795"/>
          <wp:effectExtent l="0" t="0" r="0" b="8255"/>
          <wp:wrapNone/>
          <wp:docPr id="1445128955" name="Afbeelding 1" descr="Afbeelding met schermopname,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64815" name="Afbeelding 1" descr="Afbeelding met schermopname, wit, ontwerp&#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545705" cy="10678795"/>
                  </a:xfrm>
                  <a:prstGeom prst="rect">
                    <a:avLst/>
                  </a:prstGeom>
                </pic:spPr>
              </pic:pic>
            </a:graphicData>
          </a:graphic>
          <wp14:sizeRelH relativeFrom="margin">
            <wp14:pctWidth>0</wp14:pctWidth>
          </wp14:sizeRelH>
          <wp14:sizeRelV relativeFrom="margin">
            <wp14:pctHeight>0</wp14:pctHeight>
          </wp14:sizeRelV>
        </wp:anchor>
      </w:drawing>
    </w:r>
    <w:r w:rsidR="00D2716D">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0D8E" w14:textId="77777777" w:rsidR="00D2716D" w:rsidRDefault="00D271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outline w:val="0"/>
        <w:shadow w:val="0"/>
        <w:em w:val="none"/>
        <w:lang w:val="nl-NL" w:eastAsia="en-US" w:bidi="ar-SA"/>
      </w:rPr>
    </w:lvl>
    <w:lvl w:ilvl="2">
      <w:start w:val="1"/>
      <w:numFmt w:val="none"/>
      <w:pStyle w:val="Kop3"/>
      <w:lvlText w:val="8.1.1"/>
      <w:lvlJc w:val="left"/>
      <w:pPr>
        <w:tabs>
          <w:tab w:val="num" w:pos="400"/>
        </w:tabs>
        <w:ind w:left="400" w:firstLine="0"/>
      </w:pPr>
      <w:rPr>
        <w:rFonts w:hint="default"/>
        <w:b/>
        <w:i w:val="0"/>
        <w:caps w:val="0"/>
        <w:smallCaps w:val="0"/>
        <w:strike w:val="0"/>
        <w:outline w:val="0"/>
        <w:shadow w:val="0"/>
        <w:spacing w:val="19011"/>
        <w:sz w:val="20"/>
        <w:szCs w:val="20"/>
        <w:u w:val="none"/>
        <w:em w:val="no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num w:numId="1" w16cid:durableId="1819374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8C"/>
    <w:rsid w:val="00080D9B"/>
    <w:rsid w:val="00113CFC"/>
    <w:rsid w:val="00142CF6"/>
    <w:rsid w:val="004A4241"/>
    <w:rsid w:val="00540618"/>
    <w:rsid w:val="00571D6C"/>
    <w:rsid w:val="005C7C62"/>
    <w:rsid w:val="005D52CB"/>
    <w:rsid w:val="00624000"/>
    <w:rsid w:val="006507F7"/>
    <w:rsid w:val="00740F4F"/>
    <w:rsid w:val="00770A8C"/>
    <w:rsid w:val="00794364"/>
    <w:rsid w:val="007F7845"/>
    <w:rsid w:val="008D225A"/>
    <w:rsid w:val="008E0A56"/>
    <w:rsid w:val="009428D1"/>
    <w:rsid w:val="00956DDB"/>
    <w:rsid w:val="00A03596"/>
    <w:rsid w:val="00B9776E"/>
    <w:rsid w:val="00BE7EC0"/>
    <w:rsid w:val="00C30AD4"/>
    <w:rsid w:val="00D2716D"/>
    <w:rsid w:val="00D4373E"/>
    <w:rsid w:val="00DB683C"/>
    <w:rsid w:val="00EA531A"/>
    <w:rsid w:val="00F115AE"/>
    <w:rsid w:val="07F7F9E2"/>
    <w:rsid w:val="16A0F5E6"/>
    <w:rsid w:val="1AB5507D"/>
    <w:rsid w:val="1CFE91EB"/>
    <w:rsid w:val="1D1BCC61"/>
    <w:rsid w:val="1DC8A111"/>
    <w:rsid w:val="1E45B77D"/>
    <w:rsid w:val="2A91E0E1"/>
    <w:rsid w:val="2ACA4314"/>
    <w:rsid w:val="307B4598"/>
    <w:rsid w:val="33723D1F"/>
    <w:rsid w:val="37196E20"/>
    <w:rsid w:val="3D76A4B0"/>
    <w:rsid w:val="46DDC527"/>
    <w:rsid w:val="481B5727"/>
    <w:rsid w:val="481C3B60"/>
    <w:rsid w:val="48CFFCE4"/>
    <w:rsid w:val="4A66008F"/>
    <w:rsid w:val="519DEFAF"/>
    <w:rsid w:val="60FE2E4E"/>
    <w:rsid w:val="62C5CC70"/>
    <w:rsid w:val="63091AF8"/>
    <w:rsid w:val="7FD46073"/>
    <w:rsid w:val="7FE72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DFB6C"/>
  <w15:chartTrackingRefBased/>
  <w15:docId w15:val="{161BF39C-876A-4E30-BFA4-2F87ECE0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0A8C"/>
    <w:pPr>
      <w:spacing w:after="0" w:line="240" w:lineRule="auto"/>
    </w:pPr>
  </w:style>
  <w:style w:type="paragraph" w:styleId="Kop1">
    <w:name w:val="heading 1"/>
    <w:aliases w:val="Hoofdstuk,Section Heading,hoofdstuk"/>
    <w:basedOn w:val="Standaard"/>
    <w:next w:val="Standaard"/>
    <w:link w:val="Kop1Char"/>
    <w:qFormat/>
    <w:rsid w:val="009428D1"/>
    <w:pPr>
      <w:keepNext/>
      <w:widowControl w:val="0"/>
      <w:numPr>
        <w:numId w:val="1"/>
      </w:numPr>
      <w:overflowPunct w:val="0"/>
      <w:autoSpaceDE w:val="0"/>
      <w:autoSpaceDN w:val="0"/>
      <w:adjustRightInd w:val="0"/>
      <w:spacing w:before="240" w:after="60" w:line="260" w:lineRule="exact"/>
      <w:textAlignment w:val="baseline"/>
      <w:outlineLvl w:val="0"/>
    </w:pPr>
    <w:rPr>
      <w:rFonts w:ascii="Verdana" w:eastAsia="Times New Roman" w:hAnsi="Verdana" w:cs="Times New Roman"/>
      <w:b/>
      <w:kern w:val="28"/>
      <w:sz w:val="28"/>
      <w:szCs w:val="20"/>
    </w:rPr>
  </w:style>
  <w:style w:type="paragraph" w:styleId="Kop2">
    <w:name w:val="heading 2"/>
    <w:aliases w:val="2scr,Chapter Title,h2 + Tahoma,10 pt,Onderstrepen,Uitvullen,Regelaf... ...,h2"/>
    <w:basedOn w:val="Standaard"/>
    <w:next w:val="Standaard"/>
    <w:link w:val="Kop2Char"/>
    <w:qFormat/>
    <w:rsid w:val="009428D1"/>
    <w:pPr>
      <w:keepNext/>
      <w:widowControl w:val="0"/>
      <w:numPr>
        <w:ilvl w:val="1"/>
        <w:numId w:val="1"/>
      </w:numPr>
      <w:overflowPunct w:val="0"/>
      <w:autoSpaceDE w:val="0"/>
      <w:autoSpaceDN w:val="0"/>
      <w:adjustRightInd w:val="0"/>
      <w:spacing w:before="240" w:after="60" w:line="260" w:lineRule="exact"/>
      <w:textAlignment w:val="baseline"/>
      <w:outlineLvl w:val="1"/>
    </w:pPr>
    <w:rPr>
      <w:rFonts w:ascii="Univers" w:eastAsia="Times New Roman" w:hAnsi="Univers" w:cs="Times New Roman"/>
      <w:b/>
      <w:i/>
      <w:sz w:val="24"/>
      <w:szCs w:val="20"/>
    </w:rPr>
  </w:style>
  <w:style w:type="paragraph" w:styleId="Kop3">
    <w:name w:val="heading 3"/>
    <w:aliases w:val="3scr,h3"/>
    <w:basedOn w:val="Standaard"/>
    <w:next w:val="Standaard"/>
    <w:link w:val="Kop3Char"/>
    <w:qFormat/>
    <w:rsid w:val="009428D1"/>
    <w:pPr>
      <w:keepNext/>
      <w:widowControl w:val="0"/>
      <w:numPr>
        <w:ilvl w:val="2"/>
        <w:numId w:val="1"/>
      </w:numPr>
      <w:overflowPunct w:val="0"/>
      <w:autoSpaceDE w:val="0"/>
      <w:autoSpaceDN w:val="0"/>
      <w:adjustRightInd w:val="0"/>
      <w:spacing w:before="240" w:after="60" w:line="260" w:lineRule="exact"/>
      <w:textAlignment w:val="baseline"/>
      <w:outlineLvl w:val="2"/>
    </w:pPr>
    <w:rPr>
      <w:rFonts w:ascii="Univers" w:eastAsia="Times New Roman" w:hAnsi="Univers" w:cs="Times New Roman"/>
      <w:b/>
      <w:sz w:val="24"/>
      <w:szCs w:val="20"/>
    </w:rPr>
  </w:style>
  <w:style w:type="paragraph" w:styleId="Kop4">
    <w:name w:val="heading 4"/>
    <w:basedOn w:val="Standaard"/>
    <w:next w:val="Standaard"/>
    <w:link w:val="Kop4Char"/>
    <w:qFormat/>
    <w:rsid w:val="009428D1"/>
    <w:pPr>
      <w:keepNext/>
      <w:widowControl w:val="0"/>
      <w:numPr>
        <w:ilvl w:val="3"/>
        <w:numId w:val="1"/>
      </w:numPr>
      <w:overflowPunct w:val="0"/>
      <w:autoSpaceDE w:val="0"/>
      <w:autoSpaceDN w:val="0"/>
      <w:adjustRightInd w:val="0"/>
      <w:spacing w:before="240" w:after="60" w:line="260" w:lineRule="exact"/>
      <w:textAlignment w:val="baseline"/>
      <w:outlineLvl w:val="3"/>
    </w:pPr>
    <w:rPr>
      <w:rFonts w:ascii="Univers" w:eastAsia="Times New Roman" w:hAnsi="Univers" w:cs="Times New Roman"/>
      <w:b/>
      <w:sz w:val="24"/>
      <w:szCs w:val="20"/>
    </w:rPr>
  </w:style>
  <w:style w:type="paragraph" w:styleId="Kop5">
    <w:name w:val="heading 5"/>
    <w:basedOn w:val="Standaard"/>
    <w:next w:val="Standaard"/>
    <w:link w:val="Kop5Char"/>
    <w:qFormat/>
    <w:rsid w:val="009428D1"/>
    <w:pPr>
      <w:widowControl w:val="0"/>
      <w:numPr>
        <w:ilvl w:val="4"/>
        <w:numId w:val="1"/>
      </w:numPr>
      <w:overflowPunct w:val="0"/>
      <w:autoSpaceDE w:val="0"/>
      <w:autoSpaceDN w:val="0"/>
      <w:adjustRightInd w:val="0"/>
      <w:spacing w:before="240" w:after="60" w:line="260" w:lineRule="exact"/>
      <w:textAlignment w:val="baseline"/>
      <w:outlineLvl w:val="4"/>
    </w:pPr>
    <w:rPr>
      <w:rFonts w:ascii="Verdana" w:eastAsia="Times New Roman" w:hAnsi="Verdana" w:cs="Times New Roman"/>
      <w:sz w:val="24"/>
      <w:szCs w:val="20"/>
    </w:rPr>
  </w:style>
  <w:style w:type="paragraph" w:styleId="Kop6">
    <w:name w:val="heading 6"/>
    <w:basedOn w:val="Standaard"/>
    <w:next w:val="Standaard"/>
    <w:link w:val="Kop6Char"/>
    <w:qFormat/>
    <w:rsid w:val="009428D1"/>
    <w:pPr>
      <w:widowControl w:val="0"/>
      <w:numPr>
        <w:ilvl w:val="5"/>
        <w:numId w:val="1"/>
      </w:numPr>
      <w:overflowPunct w:val="0"/>
      <w:autoSpaceDE w:val="0"/>
      <w:autoSpaceDN w:val="0"/>
      <w:adjustRightInd w:val="0"/>
      <w:spacing w:before="240" w:after="60" w:line="260" w:lineRule="exact"/>
      <w:textAlignment w:val="baseline"/>
      <w:outlineLvl w:val="5"/>
    </w:pPr>
    <w:rPr>
      <w:rFonts w:ascii="Verdana" w:eastAsia="Times New Roman" w:hAnsi="Verdana" w:cs="Times New Roman"/>
      <w:i/>
      <w:szCs w:val="20"/>
    </w:rPr>
  </w:style>
  <w:style w:type="paragraph" w:styleId="Kop7">
    <w:name w:val="heading 7"/>
    <w:basedOn w:val="Standaard"/>
    <w:next w:val="Standaard"/>
    <w:link w:val="Kop7Char"/>
    <w:qFormat/>
    <w:rsid w:val="009428D1"/>
    <w:pPr>
      <w:widowControl w:val="0"/>
      <w:numPr>
        <w:ilvl w:val="6"/>
        <w:numId w:val="1"/>
      </w:numPr>
      <w:overflowPunct w:val="0"/>
      <w:autoSpaceDE w:val="0"/>
      <w:autoSpaceDN w:val="0"/>
      <w:adjustRightInd w:val="0"/>
      <w:spacing w:before="240" w:after="60" w:line="260" w:lineRule="exact"/>
      <w:textAlignment w:val="baseline"/>
      <w:outlineLvl w:val="6"/>
    </w:pPr>
    <w:rPr>
      <w:rFonts w:ascii="Verdana" w:eastAsia="Times New Roman" w:hAnsi="Verdana" w:cs="Times New Roman"/>
      <w:szCs w:val="20"/>
    </w:rPr>
  </w:style>
  <w:style w:type="paragraph" w:styleId="Kop8">
    <w:name w:val="heading 8"/>
    <w:basedOn w:val="Standaard"/>
    <w:next w:val="Standaard"/>
    <w:link w:val="Kop8Char"/>
    <w:qFormat/>
    <w:rsid w:val="009428D1"/>
    <w:pPr>
      <w:widowControl w:val="0"/>
      <w:numPr>
        <w:ilvl w:val="7"/>
        <w:numId w:val="1"/>
      </w:numPr>
      <w:overflowPunct w:val="0"/>
      <w:autoSpaceDE w:val="0"/>
      <w:autoSpaceDN w:val="0"/>
      <w:adjustRightInd w:val="0"/>
      <w:spacing w:before="240" w:after="60" w:line="260" w:lineRule="exact"/>
      <w:textAlignment w:val="baseline"/>
      <w:outlineLvl w:val="7"/>
    </w:pPr>
    <w:rPr>
      <w:rFonts w:ascii="Verdana" w:eastAsia="Times New Roman" w:hAnsi="Verdana" w:cs="Times New Roman"/>
      <w:i/>
      <w:sz w:val="18"/>
      <w:szCs w:val="20"/>
    </w:rPr>
  </w:style>
  <w:style w:type="paragraph" w:styleId="Kop9">
    <w:name w:val="heading 9"/>
    <w:basedOn w:val="Standaard"/>
    <w:next w:val="Standaard"/>
    <w:link w:val="Kop9Char"/>
    <w:qFormat/>
    <w:rsid w:val="009428D1"/>
    <w:pPr>
      <w:widowControl w:val="0"/>
      <w:numPr>
        <w:ilvl w:val="8"/>
        <w:numId w:val="1"/>
      </w:numPr>
      <w:overflowPunct w:val="0"/>
      <w:autoSpaceDE w:val="0"/>
      <w:autoSpaceDN w:val="0"/>
      <w:adjustRightInd w:val="0"/>
      <w:spacing w:before="240" w:after="60" w:line="260" w:lineRule="exact"/>
      <w:textAlignment w:val="baseline"/>
      <w:outlineLvl w:val="8"/>
    </w:pPr>
    <w:rPr>
      <w:rFonts w:ascii="Verdana" w:eastAsia="Times New Roman" w:hAnsi="Verdana"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70A8C"/>
    <w:pPr>
      <w:spacing w:after="0" w:line="240" w:lineRule="auto"/>
    </w:pPr>
  </w:style>
  <w:style w:type="table" w:styleId="Tabelraster">
    <w:name w:val="Table Grid"/>
    <w:basedOn w:val="Standaardtabel"/>
    <w:uiPriority w:val="59"/>
    <w:rsid w:val="00770A8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507F7"/>
    <w:pPr>
      <w:tabs>
        <w:tab w:val="center" w:pos="4536"/>
        <w:tab w:val="right" w:pos="9072"/>
      </w:tabs>
    </w:pPr>
  </w:style>
  <w:style w:type="character" w:customStyle="1" w:styleId="KoptekstChar">
    <w:name w:val="Koptekst Char"/>
    <w:basedOn w:val="Standaardalinea-lettertype"/>
    <w:link w:val="Koptekst"/>
    <w:uiPriority w:val="99"/>
    <w:rsid w:val="006507F7"/>
  </w:style>
  <w:style w:type="paragraph" w:styleId="Voettekst">
    <w:name w:val="footer"/>
    <w:basedOn w:val="Standaard"/>
    <w:link w:val="VoettekstChar"/>
    <w:uiPriority w:val="99"/>
    <w:unhideWhenUsed/>
    <w:rsid w:val="006507F7"/>
    <w:pPr>
      <w:tabs>
        <w:tab w:val="center" w:pos="4536"/>
        <w:tab w:val="right" w:pos="9072"/>
      </w:tabs>
    </w:pPr>
  </w:style>
  <w:style w:type="character" w:customStyle="1" w:styleId="VoettekstChar">
    <w:name w:val="Voettekst Char"/>
    <w:basedOn w:val="Standaardalinea-lettertype"/>
    <w:link w:val="Voettekst"/>
    <w:uiPriority w:val="99"/>
    <w:rsid w:val="006507F7"/>
  </w:style>
  <w:style w:type="character" w:customStyle="1" w:styleId="Kop1Char">
    <w:name w:val="Kop 1 Char"/>
    <w:aliases w:val="Hoofdstuk Char,Section Heading Char,hoofdstuk Char"/>
    <w:basedOn w:val="Standaardalinea-lettertype"/>
    <w:link w:val="Kop1"/>
    <w:rsid w:val="009428D1"/>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9428D1"/>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9428D1"/>
    <w:rPr>
      <w:rFonts w:ascii="Univers" w:eastAsia="Times New Roman" w:hAnsi="Univers" w:cs="Times New Roman"/>
      <w:b/>
      <w:sz w:val="24"/>
      <w:szCs w:val="20"/>
    </w:rPr>
  </w:style>
  <w:style w:type="character" w:customStyle="1" w:styleId="Kop4Char">
    <w:name w:val="Kop 4 Char"/>
    <w:basedOn w:val="Standaardalinea-lettertype"/>
    <w:link w:val="Kop4"/>
    <w:rsid w:val="009428D1"/>
    <w:rPr>
      <w:rFonts w:ascii="Univers" w:eastAsia="Times New Roman" w:hAnsi="Univers" w:cs="Times New Roman"/>
      <w:b/>
      <w:sz w:val="24"/>
      <w:szCs w:val="20"/>
    </w:rPr>
  </w:style>
  <w:style w:type="character" w:customStyle="1" w:styleId="Kop5Char">
    <w:name w:val="Kop 5 Char"/>
    <w:basedOn w:val="Standaardalinea-lettertype"/>
    <w:link w:val="Kop5"/>
    <w:rsid w:val="009428D1"/>
    <w:rPr>
      <w:rFonts w:ascii="Verdana" w:eastAsia="Times New Roman" w:hAnsi="Verdana" w:cs="Times New Roman"/>
      <w:sz w:val="24"/>
      <w:szCs w:val="20"/>
    </w:rPr>
  </w:style>
  <w:style w:type="character" w:customStyle="1" w:styleId="Kop6Char">
    <w:name w:val="Kop 6 Char"/>
    <w:basedOn w:val="Standaardalinea-lettertype"/>
    <w:link w:val="Kop6"/>
    <w:rsid w:val="009428D1"/>
    <w:rPr>
      <w:rFonts w:ascii="Verdana" w:eastAsia="Times New Roman" w:hAnsi="Verdana" w:cs="Times New Roman"/>
      <w:i/>
      <w:szCs w:val="20"/>
    </w:rPr>
  </w:style>
  <w:style w:type="character" w:customStyle="1" w:styleId="Kop7Char">
    <w:name w:val="Kop 7 Char"/>
    <w:basedOn w:val="Standaardalinea-lettertype"/>
    <w:link w:val="Kop7"/>
    <w:rsid w:val="009428D1"/>
    <w:rPr>
      <w:rFonts w:ascii="Verdana" w:eastAsia="Times New Roman" w:hAnsi="Verdana" w:cs="Times New Roman"/>
      <w:szCs w:val="20"/>
    </w:rPr>
  </w:style>
  <w:style w:type="character" w:customStyle="1" w:styleId="Kop8Char">
    <w:name w:val="Kop 8 Char"/>
    <w:basedOn w:val="Standaardalinea-lettertype"/>
    <w:link w:val="Kop8"/>
    <w:rsid w:val="009428D1"/>
    <w:rPr>
      <w:rFonts w:ascii="Verdana" w:eastAsia="Times New Roman" w:hAnsi="Verdana" w:cs="Times New Roman"/>
      <w:i/>
      <w:sz w:val="18"/>
      <w:szCs w:val="20"/>
    </w:rPr>
  </w:style>
  <w:style w:type="character" w:customStyle="1" w:styleId="Kop9Char">
    <w:name w:val="Kop 9 Char"/>
    <w:basedOn w:val="Standaardalinea-lettertype"/>
    <w:link w:val="Kop9"/>
    <w:rsid w:val="009428D1"/>
    <w:rPr>
      <w:rFonts w:ascii="Verdana" w:eastAsia="Times New Roman" w:hAnsi="Verdana" w:cs="Times New Roman"/>
      <w:b/>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483E7E3C0CD048943118A690DA03AF" ma:contentTypeVersion="23" ma:contentTypeDescription="Create a new document." ma:contentTypeScope="" ma:versionID="c86123195b2bc3183b8cf824e69f25e4">
  <xsd:schema xmlns:xsd="http://www.w3.org/2001/XMLSchema" xmlns:xs="http://www.w3.org/2001/XMLSchema" xmlns:p="http://schemas.microsoft.com/office/2006/metadata/properties" xmlns:ns2="a62c330c-28b9-48ab-ad86-1e0b2d3b108c" xmlns:ns3="5f6d93e1-b8ef-4336-b3a7-fd5c7a875667" xmlns:ns4="7fc08a50-614a-40f7-83f5-a5e5e71ed4e1" targetNamespace="http://schemas.microsoft.com/office/2006/metadata/properties" ma:root="true" ma:fieldsID="c9dd4537635fedecd5f15cb812111c26" ns2:_="" ns3:_="" ns4:_="">
    <xsd:import namespace="a62c330c-28b9-48ab-ad86-1e0b2d3b108c"/>
    <xsd:import namespace="5f6d93e1-b8ef-4336-b3a7-fd5c7a875667"/>
    <xsd:import namespace="7fc08a50-614a-40f7-83f5-a5e5e71ed4e1"/>
    <xsd:element name="properties">
      <xsd:complexType>
        <xsd:sequence>
          <xsd:element name="documentManagement">
            <xsd:complexType>
              <xsd:all>
                <xsd:element ref="ns2:_Bewaartermijn" minOccurs="0"/>
                <xsd:element ref="ns2:_Dossierstatus" minOccurs="0"/>
                <xsd:element ref="ns2:_Einddatum" minOccurs="0"/>
                <xsd:element ref="ns2:_Selectielijst" minOccurs="0"/>
                <xsd:element ref="ns2:_Startdatum" minOccurs="0"/>
                <xsd:element ref="ns2:_Vernietigingscategorie" minOccurs="0"/>
                <xsd:element ref="ns2:_Vernietigingsdatum" minOccurs="0"/>
                <xsd:element ref="ns2:_Waardering" minOccurs="0"/>
                <xsd:element ref="ns2:_Werkproce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2:SharedWithUsers" minOccurs="0"/>
                <xsd:element ref="ns2:SharedWithDetail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c330c-28b9-48ab-ad86-1e0b2d3b108c" elementFormDefault="qualified">
    <xsd:import namespace="http://schemas.microsoft.com/office/2006/documentManagement/types"/>
    <xsd:import namespace="http://schemas.microsoft.com/office/infopath/2007/PartnerControls"/>
    <xsd:element name="_Bewaartermijn" ma:index="8" nillable="true" ma:displayName="_Bewaartermijn" ma:format="Dropdown" ma:internalName="_Bewaartermijn">
      <xsd:simpleType>
        <xsd:restriction base="dms:Choice">
          <xsd:enumeration value="1"/>
          <xsd:enumeration value="5"/>
          <xsd:enumeration value="7"/>
          <xsd:enumeration value="10"/>
          <xsd:enumeration value="15"/>
          <xsd:enumeration value="20"/>
          <xsd:enumeration value="50"/>
          <xsd:enumeration value="75"/>
        </xsd:restriction>
      </xsd:simpleType>
    </xsd:element>
    <xsd:element name="_Dossierstatus" ma:index="9" nillable="true" ma:displayName="_Dossierstatus" ma:default="Actief" ma:format="Dropdown" ma:internalName="_Dossierstatus">
      <xsd:simpleType>
        <xsd:restriction base="dms:Choice">
          <xsd:enumeration value="Actief"/>
          <xsd:enumeration value="Afgesloten"/>
        </xsd:restriction>
      </xsd:simpleType>
    </xsd:element>
    <xsd:element name="_Einddatum" ma:index="10" nillable="true" ma:displayName="_Einddatum" ma:format="DateOnly" ma:internalName="_Einddatum">
      <xsd:simpleType>
        <xsd:restriction base="dms:DateTime"/>
      </xsd:simpleType>
    </xsd:element>
    <xsd:element name="_Selectielijst" ma:index="11" nillable="true" ma:displayName="_Selectielijst" ma:format="Dropdown" ma:internalName="_Selectielijst">
      <xsd:simpleType>
        <xsd:restriction base="dms:Choice">
          <xsd:enumeration value="Landelijke stukkenlijst 2012"/>
          <xsd:enumeration value="Selectielijst 2017"/>
          <xsd:enumeration value="Selectielijst 2020 201"/>
        </xsd:restriction>
      </xsd:simpleType>
    </xsd:element>
    <xsd:element name="_Startdatum" ma:index="12" nillable="true" ma:displayName="_Startdatum" ma:default="[today]" ma:format="DateOnly" ma:internalName="_Startdatum">
      <xsd:simpleType>
        <xsd:restriction base="dms:DateTime"/>
      </xsd:simpleType>
    </xsd:element>
    <xsd:element name="_Vernietigingscategorie" ma:index="13" nillable="true" ma:displayName="_Vernietigingscategorie" ma:internalName="_Vernietigingscategorie">
      <xsd:simpleType>
        <xsd:restriction base="dms:Text">
          <xsd:maxLength value="255"/>
        </xsd:restriction>
      </xsd:simpleType>
    </xsd:element>
    <xsd:element name="_Vernietigingsdatum" ma:index="14" nillable="true" ma:displayName="_Vernietigingsdatum" ma:format="DateOnly" ma:internalName="_Vernietigingsdatum">
      <xsd:simpleType>
        <xsd:restriction base="dms:DateTime"/>
      </xsd:simpleType>
    </xsd:element>
    <xsd:element name="_Waardering" ma:index="15" nillable="true" ma:displayName="_Waardering" ma:format="Dropdown" ma:internalName="_Waardering">
      <xsd:simpleType>
        <xsd:restriction base="dms:Choice">
          <xsd:enumeration value="B"/>
          <xsd:enumeration value="V"/>
        </xsd:restriction>
      </xsd:simpleType>
    </xsd:element>
    <xsd:element name="_Werkproces" ma:index="16" nillable="true" ma:displayName="_Werkproces" ma:internalName="_Werkproces">
      <xsd:simpleType>
        <xsd:restriction base="dms:Text">
          <xsd:maxLength value="255"/>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d93e1-b8ef-4336-b3a7-fd5c7a87566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e3bb56d-b855-4ede-92dd-439a1f8c1a0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Location" ma:index="3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c08a50-614a-40f7-83f5-a5e5e71ed4e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29cb91-0f10-4cb8-b987-2f500d979b4e}" ma:internalName="TaxCatchAll" ma:showField="CatchAllData" ma:web="7fc08a50-614a-40f7-83f5-a5e5e71ed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Einddatum xmlns="a62c330c-28b9-48ab-ad86-1e0b2d3b108c" xsi:nil="true"/>
    <_Waardering xmlns="a62c330c-28b9-48ab-ad86-1e0b2d3b108c" xsi:nil="true"/>
    <_Werkproces xmlns="a62c330c-28b9-48ab-ad86-1e0b2d3b108c" xsi:nil="true"/>
    <_Selectielijst xmlns="a62c330c-28b9-48ab-ad86-1e0b2d3b108c" xsi:nil="true"/>
    <_Bewaartermijn xmlns="a62c330c-28b9-48ab-ad86-1e0b2d3b108c" xsi:nil="true"/>
    <_Vernietigingsdatum xmlns="a62c330c-28b9-48ab-ad86-1e0b2d3b108c" xsi:nil="true"/>
    <TaxCatchAll xmlns="7fc08a50-614a-40f7-83f5-a5e5e71ed4e1" xsi:nil="true"/>
    <_Vernietigingscategorie xmlns="a62c330c-28b9-48ab-ad86-1e0b2d3b108c" xsi:nil="true"/>
    <lcf76f155ced4ddcb4097134ff3c332f xmlns="5f6d93e1-b8ef-4336-b3a7-fd5c7a875667">
      <Terms xmlns="http://schemas.microsoft.com/office/infopath/2007/PartnerControls"/>
    </lcf76f155ced4ddcb4097134ff3c332f>
    <_Startdatum xmlns="a62c330c-28b9-48ab-ad86-1e0b2d3b108c">2025-07-31T14:30:15+00:00</_Startdatum>
    <_Dossierstatus xmlns="a62c330c-28b9-48ab-ad86-1e0b2d3b108c">Actief</_Dossierstatus>
  </documentManagement>
</p:properties>
</file>

<file path=customXml/itemProps1.xml><?xml version="1.0" encoding="utf-8"?>
<ds:datastoreItem xmlns:ds="http://schemas.openxmlformats.org/officeDocument/2006/customXml" ds:itemID="{7BA01B04-F248-45FB-A9FD-E94476497434}">
  <ds:schemaRefs>
    <ds:schemaRef ds:uri="http://schemas.microsoft.com/sharepoint/v3/contenttype/forms"/>
  </ds:schemaRefs>
</ds:datastoreItem>
</file>

<file path=customXml/itemProps2.xml><?xml version="1.0" encoding="utf-8"?>
<ds:datastoreItem xmlns:ds="http://schemas.openxmlformats.org/officeDocument/2006/customXml" ds:itemID="{F592F786-9AE5-44CA-BE99-A39A4E559160}"/>
</file>

<file path=customXml/itemProps3.xml><?xml version="1.0" encoding="utf-8"?>
<ds:datastoreItem xmlns:ds="http://schemas.openxmlformats.org/officeDocument/2006/customXml" ds:itemID="{63FFF157-9248-4B8E-92B3-DB7E72419563}">
  <ds:schemaRefs>
    <ds:schemaRef ds:uri="http://schemas.microsoft.com/office/2006/metadata/properties"/>
    <ds:schemaRef ds:uri="http://schemas.microsoft.com/office/infopath/2007/PartnerControls"/>
    <ds:schemaRef ds:uri="a62c330c-28b9-48ab-ad86-1e0b2d3b108c"/>
    <ds:schemaRef ds:uri="7fc08a50-614a-40f7-83f5-a5e5e71ed4e1"/>
    <ds:schemaRef ds:uri="5f6d93e1-b8ef-4336-b3a7-fd5c7a87566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703</Words>
  <Characters>3868</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Raanhuis, Karin</dc:creator>
  <cp:keywords/>
  <dc:description/>
  <cp:lastModifiedBy>Steenbeek, Arend</cp:lastModifiedBy>
  <cp:revision>14</cp:revision>
  <dcterms:created xsi:type="dcterms:W3CDTF">2025-02-03T20:18:00Z</dcterms:created>
  <dcterms:modified xsi:type="dcterms:W3CDTF">2025-07-31T14:35:00Z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0x010100FF483E7E3C0CD048943118A690DA03AF</vt:lpwstr>
  </property>
  <property fmtid="{D5CDD505-2E9C-101B-9397-08002B2CF9AE}" pid="3" name="MediaServiceImageTags">
    <vt:lpwstr/>
  </property>
</Properties>
</file>