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84D1" w14:textId="4A5B31FB" w:rsidR="00220FA5" w:rsidRDefault="00E50A72" w:rsidP="00CB2373">
      <w:pPr>
        <w:pStyle w:val="Kop1"/>
      </w:pPr>
      <w:r>
        <w:t>Bijlage</w:t>
      </w:r>
      <w:r w:rsidR="00172D1D">
        <w:t xml:space="preserve"> 7 – </w:t>
      </w:r>
      <w:r w:rsidR="00CB2373">
        <w:t>Referentieformulier</w:t>
      </w:r>
      <w:r w:rsidR="00172D1D">
        <w:t xml:space="preserve"> kerncompetenties</w:t>
      </w:r>
    </w:p>
    <w:p w14:paraId="379D0E28" w14:textId="77777777" w:rsidR="00CB2373" w:rsidRDefault="00CB2373" w:rsidP="00CB2373">
      <w:r>
        <w:t>U dient het volgende formulier in te vullen.</w:t>
      </w:r>
    </w:p>
    <w:tbl>
      <w:tblPr>
        <w:tblStyle w:val="Rastertabel1licht-Accent1"/>
        <w:tblW w:w="0" w:type="auto"/>
        <w:tblLook w:val="04A0" w:firstRow="1" w:lastRow="0" w:firstColumn="1" w:lastColumn="0" w:noHBand="0" w:noVBand="1"/>
      </w:tblPr>
      <w:tblGrid>
        <w:gridCol w:w="562"/>
        <w:gridCol w:w="1804"/>
        <w:gridCol w:w="675"/>
        <w:gridCol w:w="1268"/>
        <w:gridCol w:w="4043"/>
      </w:tblGrid>
      <w:tr w:rsidR="00CB2373" w14:paraId="048E5AC8" w14:textId="77777777" w:rsidTr="008E0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1" w:type="dxa"/>
            <w:gridSpan w:val="3"/>
          </w:tcPr>
          <w:p w14:paraId="1F34F245" w14:textId="77777777" w:rsidR="00CB2373" w:rsidRDefault="00CB2373" w:rsidP="00CB2373">
            <w:r>
              <w:t>Referentie behoort toe aan:</w:t>
            </w:r>
          </w:p>
        </w:tc>
        <w:tc>
          <w:tcPr>
            <w:tcW w:w="5311" w:type="dxa"/>
            <w:gridSpan w:val="2"/>
          </w:tcPr>
          <w:p w14:paraId="4D3EFD75" w14:textId="77777777" w:rsidR="00CB2373" w:rsidRPr="00CB2373" w:rsidRDefault="009B536F" w:rsidP="00CB2373">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CB2373" w14:paraId="227EE272" w14:textId="77777777" w:rsidTr="00CD6CD0">
        <w:tc>
          <w:tcPr>
            <w:cnfStyle w:val="001000000000" w:firstRow="0" w:lastRow="0" w:firstColumn="1" w:lastColumn="0" w:oddVBand="0" w:evenVBand="0" w:oddHBand="0" w:evenHBand="0" w:firstRowFirstColumn="0" w:firstRowLastColumn="0" w:lastRowFirstColumn="0" w:lastRowLastColumn="0"/>
            <w:tcW w:w="8352" w:type="dxa"/>
            <w:gridSpan w:val="5"/>
          </w:tcPr>
          <w:p w14:paraId="5675075A" w14:textId="4C152599" w:rsidR="00CB2373" w:rsidRDefault="00CB2373" w:rsidP="00CB2373">
            <w:r>
              <w:t>Referentieproject bij</w:t>
            </w:r>
            <w:r w:rsidR="00172D1D">
              <w:t xml:space="preserve"> kerncompetentie 1: Realisatie van een ondergrondse parkeergarage (nieuwbouw) op basis van een TO in binnenstedelijk gebied (minimaal 100 parkeerplekken)</w:t>
            </w:r>
          </w:p>
          <w:p w14:paraId="549916B8" w14:textId="77777777" w:rsidR="00172D1D" w:rsidRPr="00172D1D" w:rsidRDefault="00172D1D" w:rsidP="00172D1D">
            <w:pPr>
              <w:rPr>
                <w:b w:val="0"/>
                <w:bCs w:val="0"/>
              </w:rPr>
            </w:pPr>
            <w:r w:rsidRPr="00172D1D">
              <w:rPr>
                <w:b w:val="0"/>
                <w:bCs w:val="0"/>
              </w:rPr>
              <w:t>U toont middels één referentie uw kennis en ervaring met het realiseren van één ondergrondse parkeergarage (nieuwbouw) met minimaal 100 parkeerplekken als hoofdaannemer. De realisatie vond plaats op basis van een Technisch Ontwerp (TO). De realisatie van de ondergrondse parkeergarage bevond zich in binnenstedelijk gebied. Een binnenstedelijk gebied is een gebied binnen de bestaande stadse bebouwing waar functies als wonen, werken en voorzieningen (winkels, horeca) intensief samenkomen.</w:t>
            </w:r>
          </w:p>
          <w:p w14:paraId="3093FE2B" w14:textId="14C8958C" w:rsidR="00172D1D" w:rsidRDefault="00172D1D" w:rsidP="00172D1D">
            <w:r w:rsidRPr="00172D1D">
              <w:rPr>
                <w:b w:val="0"/>
                <w:bCs w:val="0"/>
              </w:rPr>
              <w:t>Uw referentieopdracht is niet ouder dan 10 jaar gerekend vanaf de uiterste datum tot aanmelding (2</w:t>
            </w:r>
            <w:r>
              <w:rPr>
                <w:b w:val="0"/>
                <w:bCs w:val="0"/>
              </w:rPr>
              <w:t>7</w:t>
            </w:r>
            <w:r w:rsidRPr="00172D1D">
              <w:rPr>
                <w:b w:val="0"/>
                <w:bCs w:val="0"/>
              </w:rPr>
              <w:t xml:space="preserve"> maart 2016).</w:t>
            </w:r>
          </w:p>
          <w:p w14:paraId="643D65FF" w14:textId="1CA5887F" w:rsidR="00172D1D" w:rsidRPr="00172D1D" w:rsidRDefault="00172D1D" w:rsidP="00172D1D">
            <w:pPr>
              <w:rPr>
                <w:b w:val="0"/>
                <w:bCs w:val="0"/>
              </w:rPr>
            </w:pPr>
          </w:p>
        </w:tc>
      </w:tr>
      <w:tr w:rsidR="008553A8" w14:paraId="3BC013AD" w14:textId="77777777" w:rsidTr="008E0AE2">
        <w:tc>
          <w:tcPr>
            <w:cnfStyle w:val="001000000000" w:firstRow="0" w:lastRow="0" w:firstColumn="1" w:lastColumn="0" w:oddVBand="0" w:evenVBand="0" w:oddHBand="0" w:evenHBand="0" w:firstRowFirstColumn="0" w:firstRowLastColumn="0" w:lastRowFirstColumn="0" w:lastRowLastColumn="0"/>
            <w:tcW w:w="562" w:type="dxa"/>
            <w:vMerge w:val="restart"/>
          </w:tcPr>
          <w:p w14:paraId="78C1FE16" w14:textId="77777777" w:rsidR="008553A8" w:rsidRDefault="008553A8" w:rsidP="00CB2373">
            <w:r>
              <w:t>1</w:t>
            </w:r>
          </w:p>
        </w:tc>
        <w:tc>
          <w:tcPr>
            <w:tcW w:w="1804" w:type="dxa"/>
            <w:vMerge w:val="restart"/>
          </w:tcPr>
          <w:p w14:paraId="453D878E"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1943" w:type="dxa"/>
            <w:gridSpan w:val="2"/>
          </w:tcPr>
          <w:p w14:paraId="64862C46"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organisatie</w:t>
            </w:r>
          </w:p>
        </w:tc>
        <w:tc>
          <w:tcPr>
            <w:tcW w:w="4043" w:type="dxa"/>
          </w:tcPr>
          <w:p w14:paraId="0A5D638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16081B81"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52BFA153" w14:textId="77777777" w:rsidR="008553A8" w:rsidRDefault="008553A8" w:rsidP="00CB2373"/>
        </w:tc>
        <w:tc>
          <w:tcPr>
            <w:tcW w:w="1804" w:type="dxa"/>
            <w:vMerge/>
          </w:tcPr>
          <w:p w14:paraId="1C9CBFF3"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447C9C1A"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contactpersoon</w:t>
            </w:r>
          </w:p>
        </w:tc>
        <w:tc>
          <w:tcPr>
            <w:tcW w:w="4043" w:type="dxa"/>
          </w:tcPr>
          <w:p w14:paraId="7B7D6E94"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3FFD87E9"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5013E187" w14:textId="77777777" w:rsidR="008553A8" w:rsidRDefault="008553A8" w:rsidP="00CB2373"/>
        </w:tc>
        <w:tc>
          <w:tcPr>
            <w:tcW w:w="1804" w:type="dxa"/>
            <w:vMerge/>
          </w:tcPr>
          <w:p w14:paraId="25BFE4B1"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4DB51C50"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Telefoonnummer</w:t>
            </w:r>
          </w:p>
        </w:tc>
        <w:tc>
          <w:tcPr>
            <w:tcW w:w="4043" w:type="dxa"/>
          </w:tcPr>
          <w:p w14:paraId="380C03E0"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2BB22CB4"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7C53BFD2" w14:textId="77777777" w:rsidR="008553A8" w:rsidRDefault="008553A8" w:rsidP="00CB2373"/>
        </w:tc>
        <w:tc>
          <w:tcPr>
            <w:tcW w:w="1804" w:type="dxa"/>
            <w:vMerge/>
          </w:tcPr>
          <w:p w14:paraId="33F2D4C0"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05D88E2A"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E-mailadres</w:t>
            </w:r>
          </w:p>
        </w:tc>
        <w:tc>
          <w:tcPr>
            <w:tcW w:w="4043" w:type="dxa"/>
          </w:tcPr>
          <w:p w14:paraId="5FD28E83"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3C746BAD"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6D69CB8E" w14:textId="77777777" w:rsidR="008553A8" w:rsidRDefault="008553A8" w:rsidP="00CB2373"/>
        </w:tc>
        <w:tc>
          <w:tcPr>
            <w:tcW w:w="1804" w:type="dxa"/>
            <w:vMerge/>
          </w:tcPr>
          <w:p w14:paraId="0EB30272"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04718CA2"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4043" w:type="dxa"/>
          </w:tcPr>
          <w:p w14:paraId="132CE5B1"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7C2DA7C8" w14:textId="77777777" w:rsidTr="008E0AE2">
        <w:tc>
          <w:tcPr>
            <w:cnfStyle w:val="001000000000" w:firstRow="0" w:lastRow="0" w:firstColumn="1" w:lastColumn="0" w:oddVBand="0" w:evenVBand="0" w:oddHBand="0" w:evenHBand="0" w:firstRowFirstColumn="0" w:firstRowLastColumn="0" w:lastRowFirstColumn="0" w:lastRowLastColumn="0"/>
            <w:tcW w:w="562" w:type="dxa"/>
            <w:vMerge w:val="restart"/>
          </w:tcPr>
          <w:p w14:paraId="68F6E12B" w14:textId="36D9CB82" w:rsidR="008553A8" w:rsidRDefault="00172D1D" w:rsidP="00CB2373">
            <w:r>
              <w:t>2</w:t>
            </w:r>
          </w:p>
        </w:tc>
        <w:tc>
          <w:tcPr>
            <w:tcW w:w="1804" w:type="dxa"/>
            <w:vMerge w:val="restart"/>
          </w:tcPr>
          <w:p w14:paraId="62291AE4"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Looptijd project</w:t>
            </w:r>
          </w:p>
        </w:tc>
        <w:tc>
          <w:tcPr>
            <w:tcW w:w="1943" w:type="dxa"/>
            <w:gridSpan w:val="2"/>
          </w:tcPr>
          <w:p w14:paraId="5DF988B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Datum aanvang project</w:t>
            </w:r>
          </w:p>
        </w:tc>
        <w:tc>
          <w:tcPr>
            <w:tcW w:w="4043" w:type="dxa"/>
          </w:tcPr>
          <w:p w14:paraId="48FF10A0"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5EDA32FE"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7E8AA5CE" w14:textId="77777777" w:rsidR="008553A8" w:rsidRDefault="008553A8" w:rsidP="00CB2373"/>
        </w:tc>
        <w:tc>
          <w:tcPr>
            <w:tcW w:w="1804" w:type="dxa"/>
            <w:vMerge/>
          </w:tcPr>
          <w:p w14:paraId="2807BD4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4BF641B6"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Datum afronding project</w:t>
            </w:r>
          </w:p>
        </w:tc>
        <w:tc>
          <w:tcPr>
            <w:tcW w:w="4043" w:type="dxa"/>
          </w:tcPr>
          <w:p w14:paraId="4143BDEE"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2A9797F1" w14:textId="77777777" w:rsidTr="008E0AE2">
        <w:tc>
          <w:tcPr>
            <w:cnfStyle w:val="001000000000" w:firstRow="0" w:lastRow="0" w:firstColumn="1" w:lastColumn="0" w:oddVBand="0" w:evenVBand="0" w:oddHBand="0" w:evenHBand="0" w:firstRowFirstColumn="0" w:firstRowLastColumn="0" w:lastRowFirstColumn="0" w:lastRowLastColumn="0"/>
            <w:tcW w:w="562" w:type="dxa"/>
            <w:vMerge w:val="restart"/>
          </w:tcPr>
          <w:p w14:paraId="73E32AD0" w14:textId="1445B699" w:rsidR="008553A8" w:rsidRDefault="00172D1D" w:rsidP="00CB2373">
            <w:r>
              <w:t>3</w:t>
            </w:r>
          </w:p>
        </w:tc>
        <w:tc>
          <w:tcPr>
            <w:tcW w:w="1804" w:type="dxa"/>
            <w:vMerge w:val="restart"/>
          </w:tcPr>
          <w:p w14:paraId="6CEE6705"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Eventuele onderaanneming</w:t>
            </w:r>
          </w:p>
        </w:tc>
        <w:tc>
          <w:tcPr>
            <w:tcW w:w="1943" w:type="dxa"/>
            <w:gridSpan w:val="2"/>
          </w:tcPr>
          <w:p w14:paraId="10F3159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onderaannemers</w:t>
            </w:r>
          </w:p>
        </w:tc>
        <w:tc>
          <w:tcPr>
            <w:tcW w:w="4043" w:type="dxa"/>
          </w:tcPr>
          <w:p w14:paraId="5890158D"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373ACFF7"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14ACCA9A" w14:textId="77777777" w:rsidR="008553A8" w:rsidRDefault="008553A8" w:rsidP="00CB2373"/>
        </w:tc>
        <w:tc>
          <w:tcPr>
            <w:tcW w:w="1804" w:type="dxa"/>
            <w:vMerge/>
          </w:tcPr>
          <w:p w14:paraId="43E52573"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48DA8CC3"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Adres onderaannemers</w:t>
            </w:r>
          </w:p>
        </w:tc>
        <w:tc>
          <w:tcPr>
            <w:tcW w:w="4043" w:type="dxa"/>
          </w:tcPr>
          <w:p w14:paraId="0356E27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172D1D" w14:paraId="61794586" w14:textId="77777777" w:rsidTr="008E0AE2">
        <w:tc>
          <w:tcPr>
            <w:cnfStyle w:val="001000000000" w:firstRow="0" w:lastRow="0" w:firstColumn="1" w:lastColumn="0" w:oddVBand="0" w:evenVBand="0" w:oddHBand="0" w:evenHBand="0" w:firstRowFirstColumn="0" w:firstRowLastColumn="0" w:lastRowFirstColumn="0" w:lastRowLastColumn="0"/>
            <w:tcW w:w="562" w:type="dxa"/>
            <w:vMerge w:val="restart"/>
          </w:tcPr>
          <w:p w14:paraId="5E83DB29" w14:textId="046D12A1" w:rsidR="00172D1D" w:rsidRDefault="00172D1D" w:rsidP="00CB2373">
            <w:r>
              <w:t>4</w:t>
            </w:r>
          </w:p>
        </w:tc>
        <w:tc>
          <w:tcPr>
            <w:tcW w:w="1804" w:type="dxa"/>
            <w:vMerge w:val="restart"/>
          </w:tcPr>
          <w:p w14:paraId="037B89C4" w14:textId="61193847" w:rsidR="00172D1D" w:rsidRDefault="00172D1D" w:rsidP="00CB2373">
            <w:pPr>
              <w:cnfStyle w:val="000000000000" w:firstRow="0" w:lastRow="0" w:firstColumn="0" w:lastColumn="0" w:oddVBand="0" w:evenVBand="0" w:oddHBand="0" w:evenHBand="0" w:firstRowFirstColumn="0" w:firstRowLastColumn="0" w:lastRowFirstColumn="0" w:lastRowLastColumn="0"/>
            </w:pPr>
            <w:r>
              <w:t>Werkzaamheden</w:t>
            </w:r>
          </w:p>
        </w:tc>
        <w:tc>
          <w:tcPr>
            <w:tcW w:w="1943" w:type="dxa"/>
            <w:gridSpan w:val="2"/>
          </w:tcPr>
          <w:p w14:paraId="3560DDD3" w14:textId="1CA91056" w:rsidR="00172D1D" w:rsidRDefault="00172D1D" w:rsidP="00CB2373">
            <w:pPr>
              <w:cnfStyle w:val="000000000000" w:firstRow="0" w:lastRow="0" w:firstColumn="0" w:lastColumn="0" w:oddVBand="0" w:evenVBand="0" w:oddHBand="0" w:evenHBand="0" w:firstRowFirstColumn="0" w:firstRowLastColumn="0" w:lastRowFirstColumn="0" w:lastRowLastColumn="0"/>
            </w:pPr>
            <w:r>
              <w:t>Realiseren van ondergrondse parkeergarage (nieuwbouw)</w:t>
            </w:r>
          </w:p>
        </w:tc>
        <w:tc>
          <w:tcPr>
            <w:tcW w:w="4043" w:type="dxa"/>
          </w:tcPr>
          <w:p w14:paraId="47F7A156" w14:textId="77777777" w:rsidR="00172D1D" w:rsidRDefault="00172D1D" w:rsidP="00172D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01F54B05" w14:textId="77777777" w:rsidR="00172D1D" w:rsidRDefault="00172D1D" w:rsidP="00172D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602AB547" w14:textId="3A4BAC13" w:rsidR="00172D1D" w:rsidRDefault="00172D1D" w:rsidP="00172D1D">
            <w:pPr>
              <w:cnfStyle w:val="000000000000" w:firstRow="0" w:lastRow="0" w:firstColumn="0" w:lastColumn="0" w:oddVBand="0" w:evenVBand="0" w:oddHBand="0" w:evenHBand="0" w:firstRowFirstColumn="0" w:firstRowLastColumn="0" w:lastRowFirstColumn="0" w:lastRowLastColumn="0"/>
            </w:pPr>
            <w:r w:rsidRPr="00BE7448">
              <w:rPr>
                <w:i/>
                <w:iCs/>
              </w:rPr>
              <w:t>Geef hier een korte toelichting op de werkzaamheden</w:t>
            </w:r>
            <w:r>
              <w:rPr>
                <w:i/>
                <w:iCs/>
              </w:rPr>
              <w:t>.</w:t>
            </w:r>
          </w:p>
        </w:tc>
      </w:tr>
      <w:tr w:rsidR="00172D1D" w14:paraId="28ECBCF2"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308879BF" w14:textId="77777777" w:rsidR="00172D1D" w:rsidRDefault="00172D1D" w:rsidP="00CB2373"/>
        </w:tc>
        <w:tc>
          <w:tcPr>
            <w:tcW w:w="1804" w:type="dxa"/>
            <w:vMerge/>
          </w:tcPr>
          <w:p w14:paraId="7EB35A71" w14:textId="77777777" w:rsidR="00172D1D" w:rsidRDefault="00172D1D"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41A19AE2" w14:textId="3286889D" w:rsidR="00172D1D" w:rsidRDefault="00172D1D" w:rsidP="00CB2373">
            <w:pPr>
              <w:cnfStyle w:val="000000000000" w:firstRow="0" w:lastRow="0" w:firstColumn="0" w:lastColumn="0" w:oddVBand="0" w:evenVBand="0" w:oddHBand="0" w:evenHBand="0" w:firstRowFirstColumn="0" w:firstRowLastColumn="0" w:lastRowFirstColumn="0" w:lastRowLastColumn="0"/>
            </w:pPr>
            <w:r>
              <w:t>Minimaal 100 parkeerplekken</w:t>
            </w:r>
          </w:p>
        </w:tc>
        <w:tc>
          <w:tcPr>
            <w:tcW w:w="4043" w:type="dxa"/>
          </w:tcPr>
          <w:p w14:paraId="080A55E0" w14:textId="77777777" w:rsidR="00172D1D" w:rsidRDefault="00172D1D" w:rsidP="00172D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0F8D2627" w14:textId="77777777" w:rsidR="00172D1D" w:rsidRDefault="00172D1D" w:rsidP="00172D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6FBFB76D" w14:textId="3FC6601D" w:rsidR="00172D1D" w:rsidRDefault="00172D1D" w:rsidP="00172D1D">
            <w:pPr>
              <w:cnfStyle w:val="000000000000" w:firstRow="0" w:lastRow="0" w:firstColumn="0" w:lastColumn="0" w:oddVBand="0" w:evenVBand="0" w:oddHBand="0" w:evenHBand="0" w:firstRowFirstColumn="0" w:firstRowLastColumn="0" w:lastRowFirstColumn="0" w:lastRowLastColumn="0"/>
            </w:pPr>
            <w:r w:rsidRPr="00BE7448">
              <w:rPr>
                <w:i/>
                <w:iCs/>
              </w:rPr>
              <w:t xml:space="preserve">Geef hier </w:t>
            </w:r>
            <w:r>
              <w:rPr>
                <w:i/>
                <w:iCs/>
              </w:rPr>
              <w:t>het aantal plekken weer.</w:t>
            </w:r>
          </w:p>
        </w:tc>
      </w:tr>
      <w:tr w:rsidR="00172D1D" w14:paraId="2CFB33DA"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4FCFB293" w14:textId="77777777" w:rsidR="00172D1D" w:rsidRDefault="00172D1D" w:rsidP="00CB2373"/>
        </w:tc>
        <w:tc>
          <w:tcPr>
            <w:tcW w:w="1804" w:type="dxa"/>
            <w:vMerge/>
          </w:tcPr>
          <w:p w14:paraId="6E02913C" w14:textId="77777777" w:rsidR="00172D1D" w:rsidRDefault="00172D1D"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738A90D9" w14:textId="33B41E6E" w:rsidR="00172D1D" w:rsidRDefault="00172D1D" w:rsidP="00CB2373">
            <w:pPr>
              <w:cnfStyle w:val="000000000000" w:firstRow="0" w:lastRow="0" w:firstColumn="0" w:lastColumn="0" w:oddVBand="0" w:evenVBand="0" w:oddHBand="0" w:evenHBand="0" w:firstRowFirstColumn="0" w:firstRowLastColumn="0" w:lastRowFirstColumn="0" w:lastRowLastColumn="0"/>
            </w:pPr>
            <w:r>
              <w:t>Op basis van een TO</w:t>
            </w:r>
          </w:p>
        </w:tc>
        <w:tc>
          <w:tcPr>
            <w:tcW w:w="4043" w:type="dxa"/>
          </w:tcPr>
          <w:p w14:paraId="38620DA8" w14:textId="77777777" w:rsidR="00172D1D" w:rsidRDefault="00172D1D" w:rsidP="00172D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24B2A6B2" w14:textId="77777777" w:rsidR="00172D1D" w:rsidRDefault="00172D1D" w:rsidP="00172D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25E3BDF5" w14:textId="72766F7B" w:rsidR="00172D1D" w:rsidRDefault="00172D1D" w:rsidP="00172D1D">
            <w:pPr>
              <w:cnfStyle w:val="000000000000" w:firstRow="0" w:lastRow="0" w:firstColumn="0" w:lastColumn="0" w:oddVBand="0" w:evenVBand="0" w:oddHBand="0" w:evenHBand="0" w:firstRowFirstColumn="0" w:firstRowLastColumn="0" w:lastRowFirstColumn="0" w:lastRowLastColumn="0"/>
            </w:pPr>
            <w:r w:rsidRPr="00BE7448">
              <w:rPr>
                <w:i/>
                <w:iCs/>
              </w:rPr>
              <w:t xml:space="preserve">Geef hier </w:t>
            </w:r>
            <w:r>
              <w:rPr>
                <w:i/>
                <w:iCs/>
              </w:rPr>
              <w:t>op basis waarvan de realisatie heeft plaatsgevonden.</w:t>
            </w:r>
          </w:p>
        </w:tc>
      </w:tr>
      <w:tr w:rsidR="00172D1D" w14:paraId="5312CB2E" w14:textId="77777777" w:rsidTr="008E0AE2">
        <w:tc>
          <w:tcPr>
            <w:cnfStyle w:val="001000000000" w:firstRow="0" w:lastRow="0" w:firstColumn="1" w:lastColumn="0" w:oddVBand="0" w:evenVBand="0" w:oddHBand="0" w:evenHBand="0" w:firstRowFirstColumn="0" w:firstRowLastColumn="0" w:lastRowFirstColumn="0" w:lastRowLastColumn="0"/>
            <w:tcW w:w="562" w:type="dxa"/>
            <w:vMerge/>
          </w:tcPr>
          <w:p w14:paraId="06365AC2" w14:textId="77777777" w:rsidR="00172D1D" w:rsidRDefault="00172D1D" w:rsidP="00CB2373"/>
        </w:tc>
        <w:tc>
          <w:tcPr>
            <w:tcW w:w="1804" w:type="dxa"/>
            <w:vMerge/>
          </w:tcPr>
          <w:p w14:paraId="6E4486B6" w14:textId="77777777" w:rsidR="00172D1D" w:rsidRDefault="00172D1D"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2"/>
          </w:tcPr>
          <w:p w14:paraId="55F0E3D6" w14:textId="13EDE9BD" w:rsidR="00172D1D" w:rsidRDefault="00172D1D" w:rsidP="00CB2373">
            <w:pPr>
              <w:cnfStyle w:val="000000000000" w:firstRow="0" w:lastRow="0" w:firstColumn="0" w:lastColumn="0" w:oddVBand="0" w:evenVBand="0" w:oddHBand="0" w:evenHBand="0" w:firstRowFirstColumn="0" w:firstRowLastColumn="0" w:lastRowFirstColumn="0" w:lastRowLastColumn="0"/>
            </w:pPr>
            <w:r>
              <w:t>In binnenstedelijk gebied (binnen de bestaande stadse bebouwing waar functies als wonen, werken en voorzieningen (winkels, horeca) intensief samenkomen)</w:t>
            </w:r>
          </w:p>
        </w:tc>
        <w:tc>
          <w:tcPr>
            <w:tcW w:w="4043" w:type="dxa"/>
          </w:tcPr>
          <w:p w14:paraId="449FB885" w14:textId="77777777" w:rsidR="00172D1D" w:rsidRDefault="00172D1D" w:rsidP="00172D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3E76A374" w14:textId="77777777" w:rsidR="00172D1D" w:rsidRDefault="00172D1D" w:rsidP="00172D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15615BFE" w14:textId="11786B5E" w:rsidR="00172D1D" w:rsidRDefault="00172D1D" w:rsidP="00172D1D">
            <w:pPr>
              <w:cnfStyle w:val="000000000000" w:firstRow="0" w:lastRow="0" w:firstColumn="0" w:lastColumn="0" w:oddVBand="0" w:evenVBand="0" w:oddHBand="0" w:evenHBand="0" w:firstRowFirstColumn="0" w:firstRowLastColumn="0" w:lastRowFirstColumn="0" w:lastRowLastColumn="0"/>
            </w:pPr>
            <w:r w:rsidRPr="00BE7448">
              <w:rPr>
                <w:i/>
                <w:iCs/>
              </w:rPr>
              <w:t xml:space="preserve">Geef hier </w:t>
            </w:r>
            <w:r>
              <w:rPr>
                <w:i/>
                <w:iCs/>
              </w:rPr>
              <w:t>een toelichting op de locatie van de ondergrondse parkeergarage.</w:t>
            </w:r>
          </w:p>
        </w:tc>
      </w:tr>
    </w:tbl>
    <w:p w14:paraId="1A51DE05" w14:textId="77777777" w:rsidR="00383D36" w:rsidRDefault="00383D36" w:rsidP="00BE007B"/>
    <w:p w14:paraId="51BF1818" w14:textId="77777777" w:rsidR="00BE007B" w:rsidRDefault="00BE007B" w:rsidP="00287217">
      <w:pPr>
        <w:spacing w:before="0" w:after="160" w:line="259" w:lineRule="auto"/>
      </w:pPr>
    </w:p>
    <w:tbl>
      <w:tblPr>
        <w:tblStyle w:val="Rastertabel1licht-Accent1"/>
        <w:tblW w:w="0" w:type="auto"/>
        <w:tblLook w:val="04A0" w:firstRow="1" w:lastRow="0" w:firstColumn="1" w:lastColumn="0" w:noHBand="0" w:noVBand="1"/>
      </w:tblPr>
      <w:tblGrid>
        <w:gridCol w:w="546"/>
        <w:gridCol w:w="1804"/>
        <w:gridCol w:w="765"/>
        <w:gridCol w:w="1355"/>
        <w:gridCol w:w="3882"/>
      </w:tblGrid>
      <w:tr w:rsidR="00172D1D" w14:paraId="0A1F5D67" w14:textId="77777777" w:rsidTr="00172D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gridSpan w:val="3"/>
          </w:tcPr>
          <w:p w14:paraId="095DF26D" w14:textId="77777777" w:rsidR="00172D1D" w:rsidRDefault="00172D1D" w:rsidP="00CE412C">
            <w:r>
              <w:t>Referentie behoort toe aan:</w:t>
            </w:r>
          </w:p>
        </w:tc>
        <w:tc>
          <w:tcPr>
            <w:tcW w:w="5237" w:type="dxa"/>
            <w:gridSpan w:val="2"/>
          </w:tcPr>
          <w:p w14:paraId="7429FEC2" w14:textId="77777777" w:rsidR="00172D1D" w:rsidRPr="00CB2373" w:rsidRDefault="00172D1D" w:rsidP="00CE412C">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172D1D" w14:paraId="70BDCFDD" w14:textId="77777777" w:rsidTr="00CE412C">
        <w:tc>
          <w:tcPr>
            <w:cnfStyle w:val="001000000000" w:firstRow="0" w:lastRow="0" w:firstColumn="1" w:lastColumn="0" w:oddVBand="0" w:evenVBand="0" w:oddHBand="0" w:evenHBand="0" w:firstRowFirstColumn="0" w:firstRowLastColumn="0" w:lastRowFirstColumn="0" w:lastRowLastColumn="0"/>
            <w:tcW w:w="8352" w:type="dxa"/>
            <w:gridSpan w:val="5"/>
          </w:tcPr>
          <w:p w14:paraId="704EF4E2" w14:textId="02E74C1F" w:rsidR="00172D1D" w:rsidRDefault="00172D1D" w:rsidP="00CE412C">
            <w:r>
              <w:t>Referentieproject bij kerncompetentie</w:t>
            </w:r>
            <w:r>
              <w:t xml:space="preserve"> 2: Ervaring met coördinatie van meerdere deelprojecten binnen een grotere ontwikkeling</w:t>
            </w:r>
          </w:p>
          <w:p w14:paraId="2634C4B1" w14:textId="77777777" w:rsidR="00172D1D" w:rsidRPr="00172D1D" w:rsidRDefault="00172D1D" w:rsidP="00172D1D">
            <w:pPr>
              <w:rPr>
                <w:b w:val="0"/>
                <w:bCs w:val="0"/>
              </w:rPr>
            </w:pPr>
            <w:r w:rsidRPr="00172D1D">
              <w:rPr>
                <w:b w:val="0"/>
                <w:bCs w:val="0"/>
              </w:rPr>
              <w:t>U toont middels één referentie uw kennis en ervaring met het coördineren van meerdere deelprojecten binnen een integrale gebiedsontwikkeling of multifunctioneel bouwproject. De werkzaamheden die u als coördinator tenminste heeft uitgevoerd zijn:</w:t>
            </w:r>
          </w:p>
          <w:p w14:paraId="516A908B" w14:textId="77777777" w:rsidR="00172D1D" w:rsidRPr="00172D1D" w:rsidRDefault="00172D1D" w:rsidP="00172D1D">
            <w:pPr>
              <w:pStyle w:val="Lijstalinea"/>
              <w:numPr>
                <w:ilvl w:val="0"/>
                <w:numId w:val="21"/>
              </w:numPr>
              <w:rPr>
                <w:b w:val="0"/>
                <w:bCs w:val="0"/>
              </w:rPr>
            </w:pPr>
            <w:r w:rsidRPr="00172D1D">
              <w:rPr>
                <w:b w:val="0"/>
                <w:bCs w:val="0"/>
              </w:rPr>
              <w:t>Afstemming in ontwerp en uitvoering: Tekeningen (UO), specificaties en technische keuzes van de deelprojecten zijn compatibel;</w:t>
            </w:r>
          </w:p>
          <w:p w14:paraId="003800F6" w14:textId="77777777" w:rsidR="00172D1D" w:rsidRPr="00172D1D" w:rsidRDefault="00172D1D" w:rsidP="00172D1D">
            <w:pPr>
              <w:pStyle w:val="Lijstalinea"/>
              <w:numPr>
                <w:ilvl w:val="0"/>
                <w:numId w:val="21"/>
              </w:numPr>
              <w:rPr>
                <w:b w:val="0"/>
                <w:bCs w:val="0"/>
              </w:rPr>
            </w:pPr>
            <w:r w:rsidRPr="00172D1D">
              <w:rPr>
                <w:b w:val="0"/>
                <w:bCs w:val="0"/>
              </w:rPr>
              <w:t>Planning en fasering: synchroniseren van planningen, zodat werkzaamheden elkaar niet hinderen en het bewaken van mijlpalen en deadlines voor beide deelprojecten;</w:t>
            </w:r>
          </w:p>
          <w:p w14:paraId="7F899662" w14:textId="77777777" w:rsidR="00172D1D" w:rsidRPr="00172D1D" w:rsidRDefault="00172D1D" w:rsidP="00172D1D">
            <w:pPr>
              <w:pStyle w:val="Lijstalinea"/>
              <w:numPr>
                <w:ilvl w:val="0"/>
                <w:numId w:val="21"/>
              </w:numPr>
              <w:rPr>
                <w:b w:val="0"/>
                <w:bCs w:val="0"/>
              </w:rPr>
            </w:pPr>
            <w:r w:rsidRPr="00172D1D">
              <w:rPr>
                <w:b w:val="0"/>
                <w:bCs w:val="0"/>
              </w:rPr>
              <w:t>Communicatie tussen stakeholders: initiëren van regelmatig overleg tussen de projectteams van de deelprojecten en eventueel overige belanghebbenden. Het maken van duidelijke afspraken tussen de projectteams;</w:t>
            </w:r>
          </w:p>
          <w:p w14:paraId="5C5B3692" w14:textId="77777777" w:rsidR="00172D1D" w:rsidRPr="00172D1D" w:rsidRDefault="00172D1D" w:rsidP="00172D1D">
            <w:pPr>
              <w:pStyle w:val="Lijstalinea"/>
              <w:numPr>
                <w:ilvl w:val="0"/>
                <w:numId w:val="21"/>
              </w:numPr>
              <w:rPr>
                <w:b w:val="0"/>
                <w:bCs w:val="0"/>
              </w:rPr>
            </w:pPr>
            <w:r w:rsidRPr="00172D1D">
              <w:rPr>
                <w:b w:val="0"/>
                <w:bCs w:val="0"/>
              </w:rPr>
              <w:t xml:space="preserve">Risicobeheersing: signaleren van knelpunten die invloed hebben op beide deelprojecten, bijvoorbeeld op het gebied van logistiek en veiligheid en het oplossen van deze knelpunten. </w:t>
            </w:r>
          </w:p>
          <w:p w14:paraId="658D1725" w14:textId="324968C4" w:rsidR="00172D1D" w:rsidRPr="00172D1D" w:rsidRDefault="00172D1D" w:rsidP="00172D1D">
            <w:pPr>
              <w:rPr>
                <w:b w:val="0"/>
                <w:bCs w:val="0"/>
              </w:rPr>
            </w:pPr>
            <w:r w:rsidRPr="00172D1D">
              <w:rPr>
                <w:b w:val="0"/>
                <w:bCs w:val="0"/>
              </w:rPr>
              <w:t>Uw referentieopdracht is niet ouder dan 10 jaar gerekend vanaf de uiterste datum tot aanmelding (27 maart 2016).</w:t>
            </w:r>
          </w:p>
        </w:tc>
      </w:tr>
      <w:tr w:rsidR="00172D1D" w14:paraId="68DAD49B" w14:textId="77777777" w:rsidTr="00172D1D">
        <w:tc>
          <w:tcPr>
            <w:cnfStyle w:val="001000000000" w:firstRow="0" w:lastRow="0" w:firstColumn="1" w:lastColumn="0" w:oddVBand="0" w:evenVBand="0" w:oddHBand="0" w:evenHBand="0" w:firstRowFirstColumn="0" w:firstRowLastColumn="0" w:lastRowFirstColumn="0" w:lastRowLastColumn="0"/>
            <w:tcW w:w="546" w:type="dxa"/>
            <w:vMerge w:val="restart"/>
          </w:tcPr>
          <w:p w14:paraId="3CDC40EE" w14:textId="77777777" w:rsidR="00172D1D" w:rsidRDefault="00172D1D" w:rsidP="00CE412C">
            <w:r>
              <w:t>1</w:t>
            </w:r>
          </w:p>
        </w:tc>
        <w:tc>
          <w:tcPr>
            <w:tcW w:w="1804" w:type="dxa"/>
            <w:vMerge w:val="restart"/>
          </w:tcPr>
          <w:p w14:paraId="68B3B6D0"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2120" w:type="dxa"/>
            <w:gridSpan w:val="2"/>
          </w:tcPr>
          <w:p w14:paraId="517926EC"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Naam organisatie</w:t>
            </w:r>
          </w:p>
        </w:tc>
        <w:tc>
          <w:tcPr>
            <w:tcW w:w="3882" w:type="dxa"/>
          </w:tcPr>
          <w:p w14:paraId="2FD71203"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652D9D3D" w14:textId="77777777" w:rsidTr="00172D1D">
        <w:tc>
          <w:tcPr>
            <w:cnfStyle w:val="001000000000" w:firstRow="0" w:lastRow="0" w:firstColumn="1" w:lastColumn="0" w:oddVBand="0" w:evenVBand="0" w:oddHBand="0" w:evenHBand="0" w:firstRowFirstColumn="0" w:firstRowLastColumn="0" w:lastRowFirstColumn="0" w:lastRowLastColumn="0"/>
            <w:tcW w:w="546" w:type="dxa"/>
            <w:vMerge/>
          </w:tcPr>
          <w:p w14:paraId="2E1B1E25" w14:textId="77777777" w:rsidR="00172D1D" w:rsidRDefault="00172D1D" w:rsidP="00CE412C"/>
        </w:tc>
        <w:tc>
          <w:tcPr>
            <w:tcW w:w="1804" w:type="dxa"/>
            <w:vMerge/>
          </w:tcPr>
          <w:p w14:paraId="61603121"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c>
          <w:tcPr>
            <w:tcW w:w="2120" w:type="dxa"/>
            <w:gridSpan w:val="2"/>
          </w:tcPr>
          <w:p w14:paraId="4249A7F7"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Naam contactpersoon</w:t>
            </w:r>
          </w:p>
        </w:tc>
        <w:tc>
          <w:tcPr>
            <w:tcW w:w="3882" w:type="dxa"/>
          </w:tcPr>
          <w:p w14:paraId="1EBD7491"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18819544" w14:textId="77777777" w:rsidTr="00172D1D">
        <w:tc>
          <w:tcPr>
            <w:cnfStyle w:val="001000000000" w:firstRow="0" w:lastRow="0" w:firstColumn="1" w:lastColumn="0" w:oddVBand="0" w:evenVBand="0" w:oddHBand="0" w:evenHBand="0" w:firstRowFirstColumn="0" w:firstRowLastColumn="0" w:lastRowFirstColumn="0" w:lastRowLastColumn="0"/>
            <w:tcW w:w="546" w:type="dxa"/>
            <w:vMerge/>
          </w:tcPr>
          <w:p w14:paraId="21F620B4" w14:textId="77777777" w:rsidR="00172D1D" w:rsidRDefault="00172D1D" w:rsidP="00CE412C"/>
        </w:tc>
        <w:tc>
          <w:tcPr>
            <w:tcW w:w="1804" w:type="dxa"/>
            <w:vMerge/>
          </w:tcPr>
          <w:p w14:paraId="7A51504F"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c>
          <w:tcPr>
            <w:tcW w:w="2120" w:type="dxa"/>
            <w:gridSpan w:val="2"/>
          </w:tcPr>
          <w:p w14:paraId="1C82EC60"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Telefoonnummer</w:t>
            </w:r>
          </w:p>
        </w:tc>
        <w:tc>
          <w:tcPr>
            <w:tcW w:w="3882" w:type="dxa"/>
          </w:tcPr>
          <w:p w14:paraId="65B2D426"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6FE9969C" w14:textId="77777777" w:rsidTr="00172D1D">
        <w:tc>
          <w:tcPr>
            <w:cnfStyle w:val="001000000000" w:firstRow="0" w:lastRow="0" w:firstColumn="1" w:lastColumn="0" w:oddVBand="0" w:evenVBand="0" w:oddHBand="0" w:evenHBand="0" w:firstRowFirstColumn="0" w:firstRowLastColumn="0" w:lastRowFirstColumn="0" w:lastRowLastColumn="0"/>
            <w:tcW w:w="546" w:type="dxa"/>
            <w:vMerge/>
          </w:tcPr>
          <w:p w14:paraId="3E4814EA" w14:textId="77777777" w:rsidR="00172D1D" w:rsidRDefault="00172D1D" w:rsidP="00CE412C"/>
        </w:tc>
        <w:tc>
          <w:tcPr>
            <w:tcW w:w="1804" w:type="dxa"/>
            <w:vMerge/>
          </w:tcPr>
          <w:p w14:paraId="6E572C39"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c>
          <w:tcPr>
            <w:tcW w:w="2120" w:type="dxa"/>
            <w:gridSpan w:val="2"/>
          </w:tcPr>
          <w:p w14:paraId="21487108"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E-mailadres</w:t>
            </w:r>
          </w:p>
        </w:tc>
        <w:tc>
          <w:tcPr>
            <w:tcW w:w="3882" w:type="dxa"/>
          </w:tcPr>
          <w:p w14:paraId="73251027"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180D10F6" w14:textId="77777777" w:rsidTr="00172D1D">
        <w:tc>
          <w:tcPr>
            <w:cnfStyle w:val="001000000000" w:firstRow="0" w:lastRow="0" w:firstColumn="1" w:lastColumn="0" w:oddVBand="0" w:evenVBand="0" w:oddHBand="0" w:evenHBand="0" w:firstRowFirstColumn="0" w:firstRowLastColumn="0" w:lastRowFirstColumn="0" w:lastRowLastColumn="0"/>
            <w:tcW w:w="546" w:type="dxa"/>
            <w:vMerge/>
          </w:tcPr>
          <w:p w14:paraId="6F43D4FB" w14:textId="77777777" w:rsidR="00172D1D" w:rsidRDefault="00172D1D" w:rsidP="00CE412C"/>
        </w:tc>
        <w:tc>
          <w:tcPr>
            <w:tcW w:w="1804" w:type="dxa"/>
            <w:vMerge/>
          </w:tcPr>
          <w:p w14:paraId="184E9A32"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c>
          <w:tcPr>
            <w:tcW w:w="2120" w:type="dxa"/>
            <w:gridSpan w:val="2"/>
          </w:tcPr>
          <w:p w14:paraId="1A7E3121"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3882" w:type="dxa"/>
          </w:tcPr>
          <w:p w14:paraId="762F84F8"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56EF2363" w14:textId="77777777" w:rsidTr="00172D1D">
        <w:tc>
          <w:tcPr>
            <w:cnfStyle w:val="001000000000" w:firstRow="0" w:lastRow="0" w:firstColumn="1" w:lastColumn="0" w:oddVBand="0" w:evenVBand="0" w:oddHBand="0" w:evenHBand="0" w:firstRowFirstColumn="0" w:firstRowLastColumn="0" w:lastRowFirstColumn="0" w:lastRowLastColumn="0"/>
            <w:tcW w:w="546" w:type="dxa"/>
            <w:vMerge w:val="restart"/>
          </w:tcPr>
          <w:p w14:paraId="48507260" w14:textId="77777777" w:rsidR="00172D1D" w:rsidRDefault="00172D1D" w:rsidP="00CE412C">
            <w:r>
              <w:lastRenderedPageBreak/>
              <w:t>2</w:t>
            </w:r>
          </w:p>
        </w:tc>
        <w:tc>
          <w:tcPr>
            <w:tcW w:w="1804" w:type="dxa"/>
            <w:vMerge w:val="restart"/>
          </w:tcPr>
          <w:p w14:paraId="5140B1E1"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Looptijd project</w:t>
            </w:r>
          </w:p>
        </w:tc>
        <w:tc>
          <w:tcPr>
            <w:tcW w:w="2120" w:type="dxa"/>
            <w:gridSpan w:val="2"/>
          </w:tcPr>
          <w:p w14:paraId="39F4D8E2"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Datum aanvang project</w:t>
            </w:r>
          </w:p>
        </w:tc>
        <w:tc>
          <w:tcPr>
            <w:tcW w:w="3882" w:type="dxa"/>
          </w:tcPr>
          <w:p w14:paraId="01312F45"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59AD9449" w14:textId="77777777" w:rsidTr="00172D1D">
        <w:tc>
          <w:tcPr>
            <w:cnfStyle w:val="001000000000" w:firstRow="0" w:lastRow="0" w:firstColumn="1" w:lastColumn="0" w:oddVBand="0" w:evenVBand="0" w:oddHBand="0" w:evenHBand="0" w:firstRowFirstColumn="0" w:firstRowLastColumn="0" w:lastRowFirstColumn="0" w:lastRowLastColumn="0"/>
            <w:tcW w:w="546" w:type="dxa"/>
            <w:vMerge/>
          </w:tcPr>
          <w:p w14:paraId="2F2D6515" w14:textId="77777777" w:rsidR="00172D1D" w:rsidRDefault="00172D1D" w:rsidP="00CE412C"/>
        </w:tc>
        <w:tc>
          <w:tcPr>
            <w:tcW w:w="1804" w:type="dxa"/>
            <w:vMerge/>
          </w:tcPr>
          <w:p w14:paraId="7B8BACF1"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c>
          <w:tcPr>
            <w:tcW w:w="2120" w:type="dxa"/>
            <w:gridSpan w:val="2"/>
          </w:tcPr>
          <w:p w14:paraId="3876A358"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Datum afronding project</w:t>
            </w:r>
          </w:p>
        </w:tc>
        <w:tc>
          <w:tcPr>
            <w:tcW w:w="3882" w:type="dxa"/>
          </w:tcPr>
          <w:p w14:paraId="3A65424F"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618B6F7E" w14:textId="77777777" w:rsidTr="00172D1D">
        <w:tc>
          <w:tcPr>
            <w:cnfStyle w:val="001000000000" w:firstRow="0" w:lastRow="0" w:firstColumn="1" w:lastColumn="0" w:oddVBand="0" w:evenVBand="0" w:oddHBand="0" w:evenHBand="0" w:firstRowFirstColumn="0" w:firstRowLastColumn="0" w:lastRowFirstColumn="0" w:lastRowLastColumn="0"/>
            <w:tcW w:w="546" w:type="dxa"/>
            <w:vMerge w:val="restart"/>
          </w:tcPr>
          <w:p w14:paraId="731E8836" w14:textId="77777777" w:rsidR="00172D1D" w:rsidRDefault="00172D1D" w:rsidP="00CE412C">
            <w:r>
              <w:t>3</w:t>
            </w:r>
          </w:p>
        </w:tc>
        <w:tc>
          <w:tcPr>
            <w:tcW w:w="1804" w:type="dxa"/>
            <w:vMerge w:val="restart"/>
          </w:tcPr>
          <w:p w14:paraId="755C7BB2"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Eventuele onderaanneming</w:t>
            </w:r>
          </w:p>
        </w:tc>
        <w:tc>
          <w:tcPr>
            <w:tcW w:w="2120" w:type="dxa"/>
            <w:gridSpan w:val="2"/>
          </w:tcPr>
          <w:p w14:paraId="78025412"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Naam onderaannemers</w:t>
            </w:r>
          </w:p>
        </w:tc>
        <w:tc>
          <w:tcPr>
            <w:tcW w:w="3882" w:type="dxa"/>
          </w:tcPr>
          <w:p w14:paraId="0C6032D9"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2E97FBAD" w14:textId="77777777" w:rsidTr="00172D1D">
        <w:tc>
          <w:tcPr>
            <w:cnfStyle w:val="001000000000" w:firstRow="0" w:lastRow="0" w:firstColumn="1" w:lastColumn="0" w:oddVBand="0" w:evenVBand="0" w:oddHBand="0" w:evenHBand="0" w:firstRowFirstColumn="0" w:firstRowLastColumn="0" w:lastRowFirstColumn="0" w:lastRowLastColumn="0"/>
            <w:tcW w:w="546" w:type="dxa"/>
            <w:vMerge/>
          </w:tcPr>
          <w:p w14:paraId="3D412B9C" w14:textId="77777777" w:rsidR="00172D1D" w:rsidRDefault="00172D1D" w:rsidP="00CE412C"/>
        </w:tc>
        <w:tc>
          <w:tcPr>
            <w:tcW w:w="1804" w:type="dxa"/>
            <w:vMerge/>
          </w:tcPr>
          <w:p w14:paraId="0832DCA9"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c>
          <w:tcPr>
            <w:tcW w:w="2120" w:type="dxa"/>
            <w:gridSpan w:val="2"/>
          </w:tcPr>
          <w:p w14:paraId="224802D5"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Adres onderaannemers</w:t>
            </w:r>
          </w:p>
        </w:tc>
        <w:tc>
          <w:tcPr>
            <w:tcW w:w="3882" w:type="dxa"/>
          </w:tcPr>
          <w:p w14:paraId="3FA16B23"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372A74D3" w14:textId="77777777" w:rsidTr="00172D1D">
        <w:tc>
          <w:tcPr>
            <w:cnfStyle w:val="001000000000" w:firstRow="0" w:lastRow="0" w:firstColumn="1" w:lastColumn="0" w:oddVBand="0" w:evenVBand="0" w:oddHBand="0" w:evenHBand="0" w:firstRowFirstColumn="0" w:firstRowLastColumn="0" w:lastRowFirstColumn="0" w:lastRowLastColumn="0"/>
            <w:tcW w:w="546" w:type="dxa"/>
            <w:vMerge w:val="restart"/>
          </w:tcPr>
          <w:p w14:paraId="179EED26" w14:textId="77777777" w:rsidR="00172D1D" w:rsidRDefault="00172D1D" w:rsidP="00CE412C">
            <w:r>
              <w:t>4</w:t>
            </w:r>
          </w:p>
        </w:tc>
        <w:tc>
          <w:tcPr>
            <w:tcW w:w="1804" w:type="dxa"/>
            <w:vMerge w:val="restart"/>
          </w:tcPr>
          <w:p w14:paraId="46FC815A"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Werkzaamheden</w:t>
            </w:r>
          </w:p>
        </w:tc>
        <w:tc>
          <w:tcPr>
            <w:tcW w:w="2120" w:type="dxa"/>
            <w:gridSpan w:val="2"/>
          </w:tcPr>
          <w:p w14:paraId="5FFB3C86" w14:textId="4AA58448" w:rsidR="00172D1D" w:rsidRDefault="00172D1D" w:rsidP="00CE412C">
            <w:pPr>
              <w:cnfStyle w:val="000000000000" w:firstRow="0" w:lastRow="0" w:firstColumn="0" w:lastColumn="0" w:oddVBand="0" w:evenVBand="0" w:oddHBand="0" w:evenHBand="0" w:firstRowFirstColumn="0" w:firstRowLastColumn="0" w:lastRowFirstColumn="0" w:lastRowLastColumn="0"/>
            </w:pPr>
            <w:r>
              <w:t>Sprake van meerdere deelprojecten binnen een integrale gebiedsontwikkeling of multifunctioneel bouwproject</w:t>
            </w:r>
          </w:p>
        </w:tc>
        <w:tc>
          <w:tcPr>
            <w:tcW w:w="3882" w:type="dxa"/>
          </w:tcPr>
          <w:p w14:paraId="444DD0EC"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7854CB51"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6808DD9B" w14:textId="3C3DBF4D" w:rsidR="00172D1D" w:rsidRDefault="00172D1D" w:rsidP="00CE412C">
            <w:pPr>
              <w:cnfStyle w:val="000000000000" w:firstRow="0" w:lastRow="0" w:firstColumn="0" w:lastColumn="0" w:oddVBand="0" w:evenVBand="0" w:oddHBand="0" w:evenHBand="0" w:firstRowFirstColumn="0" w:firstRowLastColumn="0" w:lastRowFirstColumn="0" w:lastRowLastColumn="0"/>
            </w:pPr>
            <w:r w:rsidRPr="00BE7448">
              <w:rPr>
                <w:i/>
                <w:iCs/>
              </w:rPr>
              <w:t xml:space="preserve">Geef hier een korte toelichting op </w:t>
            </w:r>
            <w:r>
              <w:rPr>
                <w:i/>
                <w:iCs/>
              </w:rPr>
              <w:t>de deelprojecten.</w:t>
            </w:r>
          </w:p>
        </w:tc>
      </w:tr>
      <w:tr w:rsidR="00172D1D" w14:paraId="4A22D698" w14:textId="77777777" w:rsidTr="00172D1D">
        <w:tc>
          <w:tcPr>
            <w:cnfStyle w:val="001000000000" w:firstRow="0" w:lastRow="0" w:firstColumn="1" w:lastColumn="0" w:oddVBand="0" w:evenVBand="0" w:oddHBand="0" w:evenHBand="0" w:firstRowFirstColumn="0" w:firstRowLastColumn="0" w:lastRowFirstColumn="0" w:lastRowLastColumn="0"/>
            <w:tcW w:w="546" w:type="dxa"/>
            <w:vMerge/>
          </w:tcPr>
          <w:p w14:paraId="72D0A39B" w14:textId="77777777" w:rsidR="00172D1D" w:rsidRDefault="00172D1D" w:rsidP="00CE412C"/>
        </w:tc>
        <w:tc>
          <w:tcPr>
            <w:tcW w:w="1804" w:type="dxa"/>
            <w:vMerge/>
          </w:tcPr>
          <w:p w14:paraId="49217329"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c>
          <w:tcPr>
            <w:tcW w:w="2120" w:type="dxa"/>
            <w:gridSpan w:val="2"/>
          </w:tcPr>
          <w:p w14:paraId="234BBD7E" w14:textId="6C9CAC0C" w:rsidR="00172D1D" w:rsidRDefault="00172D1D" w:rsidP="00CE412C">
            <w:pPr>
              <w:cnfStyle w:val="000000000000" w:firstRow="0" w:lastRow="0" w:firstColumn="0" w:lastColumn="0" w:oddVBand="0" w:evenVBand="0" w:oddHBand="0" w:evenHBand="0" w:firstRowFirstColumn="0" w:firstRowLastColumn="0" w:lastRowFirstColumn="0" w:lastRowLastColumn="0"/>
            </w:pPr>
            <w:r>
              <w:t>UO, specificaties en technische keuzes van de deelprojecten zijn compatibel</w:t>
            </w:r>
          </w:p>
        </w:tc>
        <w:tc>
          <w:tcPr>
            <w:tcW w:w="3882" w:type="dxa"/>
          </w:tcPr>
          <w:p w14:paraId="2BB15D32"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4E511982"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184C81F8" w14:textId="6B4C63C7" w:rsidR="00172D1D" w:rsidRDefault="00172D1D" w:rsidP="00CE412C">
            <w:pPr>
              <w:cnfStyle w:val="000000000000" w:firstRow="0" w:lastRow="0" w:firstColumn="0" w:lastColumn="0" w:oddVBand="0" w:evenVBand="0" w:oddHBand="0" w:evenHBand="0" w:firstRowFirstColumn="0" w:firstRowLastColumn="0" w:lastRowFirstColumn="0" w:lastRowLastColumn="0"/>
            </w:pPr>
            <w:r w:rsidRPr="00BE7448">
              <w:rPr>
                <w:i/>
                <w:iCs/>
              </w:rPr>
              <w:t xml:space="preserve">Geef hier </w:t>
            </w:r>
            <w:r>
              <w:rPr>
                <w:i/>
                <w:iCs/>
              </w:rPr>
              <w:t>een toelichting op de werkzaamheden.</w:t>
            </w:r>
          </w:p>
        </w:tc>
      </w:tr>
      <w:tr w:rsidR="00172D1D" w14:paraId="7A432A9F" w14:textId="77777777" w:rsidTr="00172D1D">
        <w:tc>
          <w:tcPr>
            <w:cnfStyle w:val="001000000000" w:firstRow="0" w:lastRow="0" w:firstColumn="1" w:lastColumn="0" w:oddVBand="0" w:evenVBand="0" w:oddHBand="0" w:evenHBand="0" w:firstRowFirstColumn="0" w:firstRowLastColumn="0" w:lastRowFirstColumn="0" w:lastRowLastColumn="0"/>
            <w:tcW w:w="546" w:type="dxa"/>
            <w:vMerge/>
          </w:tcPr>
          <w:p w14:paraId="358F5458" w14:textId="77777777" w:rsidR="00172D1D" w:rsidRDefault="00172D1D" w:rsidP="00172D1D"/>
        </w:tc>
        <w:tc>
          <w:tcPr>
            <w:tcW w:w="1804" w:type="dxa"/>
            <w:vMerge/>
          </w:tcPr>
          <w:p w14:paraId="56A3869D" w14:textId="77777777" w:rsidR="00172D1D" w:rsidRDefault="00172D1D" w:rsidP="00172D1D">
            <w:pPr>
              <w:cnfStyle w:val="000000000000" w:firstRow="0" w:lastRow="0" w:firstColumn="0" w:lastColumn="0" w:oddVBand="0" w:evenVBand="0" w:oddHBand="0" w:evenHBand="0" w:firstRowFirstColumn="0" w:firstRowLastColumn="0" w:lastRowFirstColumn="0" w:lastRowLastColumn="0"/>
            </w:pPr>
          </w:p>
        </w:tc>
        <w:tc>
          <w:tcPr>
            <w:tcW w:w="2120" w:type="dxa"/>
            <w:gridSpan w:val="2"/>
          </w:tcPr>
          <w:p w14:paraId="5A701C49" w14:textId="486BAADB" w:rsidR="00172D1D" w:rsidRDefault="00172D1D" w:rsidP="00172D1D">
            <w:pPr>
              <w:cnfStyle w:val="000000000000" w:firstRow="0" w:lastRow="0" w:firstColumn="0" w:lastColumn="0" w:oddVBand="0" w:evenVBand="0" w:oddHBand="0" w:evenHBand="0" w:firstRowFirstColumn="0" w:firstRowLastColumn="0" w:lastRowFirstColumn="0" w:lastRowLastColumn="0"/>
            </w:pPr>
            <w:r>
              <w:t>Synchroniseren van planningen, zodat werkzaamheden elkaar niet hinderen en het bewaken van mijlpalen en deadlines voor de deelprojecten.</w:t>
            </w:r>
          </w:p>
        </w:tc>
        <w:tc>
          <w:tcPr>
            <w:tcW w:w="3882" w:type="dxa"/>
          </w:tcPr>
          <w:p w14:paraId="15B3E299" w14:textId="77777777" w:rsidR="00172D1D" w:rsidRDefault="00172D1D" w:rsidP="00172D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3108B3B7" w14:textId="77777777" w:rsidR="00172D1D" w:rsidRDefault="00172D1D" w:rsidP="00172D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36F89A45" w14:textId="35E34CCC" w:rsidR="00172D1D" w:rsidRDefault="00172D1D" w:rsidP="00172D1D">
            <w:pPr>
              <w:cnfStyle w:val="000000000000" w:firstRow="0" w:lastRow="0" w:firstColumn="0" w:lastColumn="0" w:oddVBand="0" w:evenVBand="0" w:oddHBand="0" w:evenHBand="0" w:firstRowFirstColumn="0" w:firstRowLastColumn="0" w:lastRowFirstColumn="0" w:lastRowLastColumn="0"/>
            </w:pPr>
            <w:r w:rsidRPr="00BE7448">
              <w:rPr>
                <w:i/>
                <w:iCs/>
              </w:rPr>
              <w:t xml:space="preserve">Geef hier </w:t>
            </w:r>
            <w:r>
              <w:rPr>
                <w:i/>
                <w:iCs/>
              </w:rPr>
              <w:t>een toelichting op de werkzaamheden.</w:t>
            </w:r>
          </w:p>
        </w:tc>
      </w:tr>
      <w:tr w:rsidR="00172D1D" w14:paraId="378D4FCB" w14:textId="77777777" w:rsidTr="00172D1D">
        <w:tc>
          <w:tcPr>
            <w:cnfStyle w:val="001000000000" w:firstRow="0" w:lastRow="0" w:firstColumn="1" w:lastColumn="0" w:oddVBand="0" w:evenVBand="0" w:oddHBand="0" w:evenHBand="0" w:firstRowFirstColumn="0" w:firstRowLastColumn="0" w:lastRowFirstColumn="0" w:lastRowLastColumn="0"/>
            <w:tcW w:w="546" w:type="dxa"/>
            <w:vMerge/>
          </w:tcPr>
          <w:p w14:paraId="7DC702A1" w14:textId="77777777" w:rsidR="00172D1D" w:rsidRDefault="00172D1D" w:rsidP="00172D1D"/>
        </w:tc>
        <w:tc>
          <w:tcPr>
            <w:tcW w:w="1804" w:type="dxa"/>
            <w:vMerge/>
          </w:tcPr>
          <w:p w14:paraId="56BCD7D8" w14:textId="77777777" w:rsidR="00172D1D" w:rsidRDefault="00172D1D" w:rsidP="00172D1D">
            <w:pPr>
              <w:cnfStyle w:val="000000000000" w:firstRow="0" w:lastRow="0" w:firstColumn="0" w:lastColumn="0" w:oddVBand="0" w:evenVBand="0" w:oddHBand="0" w:evenHBand="0" w:firstRowFirstColumn="0" w:firstRowLastColumn="0" w:lastRowFirstColumn="0" w:lastRowLastColumn="0"/>
            </w:pPr>
          </w:p>
        </w:tc>
        <w:tc>
          <w:tcPr>
            <w:tcW w:w="2120" w:type="dxa"/>
            <w:gridSpan w:val="2"/>
          </w:tcPr>
          <w:p w14:paraId="25B14EF7" w14:textId="4B3A20C5" w:rsidR="00172D1D" w:rsidRDefault="00172D1D" w:rsidP="00172D1D">
            <w:pPr>
              <w:cnfStyle w:val="000000000000" w:firstRow="0" w:lastRow="0" w:firstColumn="0" w:lastColumn="0" w:oddVBand="0" w:evenVBand="0" w:oddHBand="0" w:evenHBand="0" w:firstRowFirstColumn="0" w:firstRowLastColumn="0" w:lastRowFirstColumn="0" w:lastRowLastColumn="0"/>
            </w:pPr>
            <w:r>
              <w:t>Initiëren van regelmatig overleg tussen de projectteams van de deelprojecten en eventueel overige belanghebbenden. Maken van duidelijke afspraken tussen de projectteams.</w:t>
            </w:r>
          </w:p>
        </w:tc>
        <w:tc>
          <w:tcPr>
            <w:tcW w:w="3882" w:type="dxa"/>
          </w:tcPr>
          <w:p w14:paraId="27DFBF72" w14:textId="77777777" w:rsidR="00172D1D" w:rsidRDefault="00172D1D" w:rsidP="00172D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4DC04058" w14:textId="77777777" w:rsidR="00172D1D" w:rsidRDefault="00172D1D" w:rsidP="00172D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3A8C6862" w14:textId="63715831" w:rsidR="00172D1D" w:rsidRDefault="00172D1D" w:rsidP="00172D1D">
            <w:pPr>
              <w:cnfStyle w:val="000000000000" w:firstRow="0" w:lastRow="0" w:firstColumn="0" w:lastColumn="0" w:oddVBand="0" w:evenVBand="0" w:oddHBand="0" w:evenHBand="0" w:firstRowFirstColumn="0" w:firstRowLastColumn="0" w:lastRowFirstColumn="0" w:lastRowLastColumn="0"/>
            </w:pPr>
            <w:r w:rsidRPr="00BE7448">
              <w:rPr>
                <w:i/>
                <w:iCs/>
              </w:rPr>
              <w:t xml:space="preserve">Geef hier </w:t>
            </w:r>
            <w:r>
              <w:rPr>
                <w:i/>
                <w:iCs/>
              </w:rPr>
              <w:t>een toelichting op de werkzaamheden.</w:t>
            </w:r>
          </w:p>
        </w:tc>
      </w:tr>
      <w:tr w:rsidR="00172D1D" w14:paraId="0340A208" w14:textId="77777777" w:rsidTr="00172D1D">
        <w:tc>
          <w:tcPr>
            <w:cnfStyle w:val="001000000000" w:firstRow="0" w:lastRow="0" w:firstColumn="1" w:lastColumn="0" w:oddVBand="0" w:evenVBand="0" w:oddHBand="0" w:evenHBand="0" w:firstRowFirstColumn="0" w:firstRowLastColumn="0" w:lastRowFirstColumn="0" w:lastRowLastColumn="0"/>
            <w:tcW w:w="546" w:type="dxa"/>
            <w:vMerge/>
          </w:tcPr>
          <w:p w14:paraId="25D57BAE" w14:textId="77777777" w:rsidR="00172D1D" w:rsidRDefault="00172D1D" w:rsidP="00172D1D"/>
        </w:tc>
        <w:tc>
          <w:tcPr>
            <w:tcW w:w="1804" w:type="dxa"/>
            <w:vMerge/>
          </w:tcPr>
          <w:p w14:paraId="09F68B1F" w14:textId="77777777" w:rsidR="00172D1D" w:rsidRDefault="00172D1D" w:rsidP="00172D1D">
            <w:pPr>
              <w:cnfStyle w:val="000000000000" w:firstRow="0" w:lastRow="0" w:firstColumn="0" w:lastColumn="0" w:oddVBand="0" w:evenVBand="0" w:oddHBand="0" w:evenHBand="0" w:firstRowFirstColumn="0" w:firstRowLastColumn="0" w:lastRowFirstColumn="0" w:lastRowLastColumn="0"/>
            </w:pPr>
          </w:p>
        </w:tc>
        <w:tc>
          <w:tcPr>
            <w:tcW w:w="2120" w:type="dxa"/>
            <w:gridSpan w:val="2"/>
          </w:tcPr>
          <w:p w14:paraId="5243CD9F" w14:textId="3A63AD47" w:rsidR="00172D1D" w:rsidRDefault="00172D1D" w:rsidP="00172D1D">
            <w:pPr>
              <w:cnfStyle w:val="000000000000" w:firstRow="0" w:lastRow="0" w:firstColumn="0" w:lastColumn="0" w:oddVBand="0" w:evenVBand="0" w:oddHBand="0" w:evenHBand="0" w:firstRowFirstColumn="0" w:firstRowLastColumn="0" w:lastRowFirstColumn="0" w:lastRowLastColumn="0"/>
            </w:pPr>
            <w:r>
              <w:t xml:space="preserve">Signaleren van knelpunten die invloed hebben op beide deelprojecten, bv op het gebied van logistiek en veiligheid en het </w:t>
            </w:r>
            <w:r>
              <w:lastRenderedPageBreak/>
              <w:t>oplossen van deze knelpunten</w:t>
            </w:r>
          </w:p>
        </w:tc>
        <w:tc>
          <w:tcPr>
            <w:tcW w:w="3882" w:type="dxa"/>
          </w:tcPr>
          <w:p w14:paraId="65CF7014" w14:textId="77777777" w:rsidR="00172D1D" w:rsidRDefault="00172D1D" w:rsidP="00172D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lastRenderedPageBreak/>
              <w:t>☐</w:t>
            </w:r>
            <w:r>
              <w:t xml:space="preserve"> Ja</w:t>
            </w:r>
          </w:p>
          <w:p w14:paraId="620B9325" w14:textId="77777777" w:rsidR="00172D1D" w:rsidRDefault="00172D1D" w:rsidP="00172D1D">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0E3430CB" w14:textId="7118D126" w:rsidR="00172D1D" w:rsidRDefault="00172D1D" w:rsidP="00172D1D">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BE7448">
              <w:rPr>
                <w:i/>
                <w:iCs/>
              </w:rPr>
              <w:t xml:space="preserve">Geef hier </w:t>
            </w:r>
            <w:r>
              <w:rPr>
                <w:i/>
                <w:iCs/>
              </w:rPr>
              <w:t>een toelichting op de werkzaamheden.</w:t>
            </w:r>
          </w:p>
        </w:tc>
      </w:tr>
    </w:tbl>
    <w:p w14:paraId="66348EFA" w14:textId="77777777" w:rsidR="00172D1D" w:rsidRDefault="00172D1D" w:rsidP="00287217">
      <w:pPr>
        <w:spacing w:before="0" w:after="160" w:line="259" w:lineRule="auto"/>
      </w:pPr>
    </w:p>
    <w:p w14:paraId="79E1265A" w14:textId="1516CAF9" w:rsidR="00172D1D" w:rsidRDefault="00172D1D" w:rsidP="00172D1D">
      <w:pPr>
        <w:spacing w:before="0" w:after="160" w:line="259" w:lineRule="auto"/>
      </w:pPr>
    </w:p>
    <w:tbl>
      <w:tblPr>
        <w:tblStyle w:val="Rastertabel1licht-Accent1"/>
        <w:tblW w:w="0" w:type="auto"/>
        <w:tblLook w:val="04A0" w:firstRow="1" w:lastRow="0" w:firstColumn="1" w:lastColumn="0" w:noHBand="0" w:noVBand="1"/>
      </w:tblPr>
      <w:tblGrid>
        <w:gridCol w:w="546"/>
        <w:gridCol w:w="1804"/>
        <w:gridCol w:w="765"/>
        <w:gridCol w:w="1355"/>
        <w:gridCol w:w="3882"/>
      </w:tblGrid>
      <w:tr w:rsidR="00172D1D" w14:paraId="26CB03CE" w14:textId="77777777" w:rsidTr="00CE41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5" w:type="dxa"/>
            <w:gridSpan w:val="3"/>
          </w:tcPr>
          <w:p w14:paraId="32792F8C" w14:textId="77777777" w:rsidR="00172D1D" w:rsidRDefault="00172D1D" w:rsidP="00CE412C">
            <w:r>
              <w:t>Referentie behoort toe aan:</w:t>
            </w:r>
          </w:p>
        </w:tc>
        <w:tc>
          <w:tcPr>
            <w:tcW w:w="5237" w:type="dxa"/>
            <w:gridSpan w:val="2"/>
          </w:tcPr>
          <w:p w14:paraId="6E21EE97" w14:textId="77777777" w:rsidR="00172D1D" w:rsidRPr="00CB2373" w:rsidRDefault="00172D1D" w:rsidP="00CE412C">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172D1D" w14:paraId="254C94AA" w14:textId="77777777" w:rsidTr="00CE412C">
        <w:tc>
          <w:tcPr>
            <w:cnfStyle w:val="001000000000" w:firstRow="0" w:lastRow="0" w:firstColumn="1" w:lastColumn="0" w:oddVBand="0" w:evenVBand="0" w:oddHBand="0" w:evenHBand="0" w:firstRowFirstColumn="0" w:firstRowLastColumn="0" w:lastRowFirstColumn="0" w:lastRowLastColumn="0"/>
            <w:tcW w:w="8352" w:type="dxa"/>
            <w:gridSpan w:val="5"/>
          </w:tcPr>
          <w:p w14:paraId="3A029AD5" w14:textId="6B8CB549" w:rsidR="00172D1D" w:rsidRDefault="00172D1D" w:rsidP="00172D1D">
            <w:pPr>
              <w:rPr>
                <w:b w:val="0"/>
                <w:bCs w:val="0"/>
              </w:rPr>
            </w:pPr>
            <w:r>
              <w:t xml:space="preserve">Referentieproject bij kerncompetentie </w:t>
            </w:r>
            <w:r>
              <w:t>3</w:t>
            </w:r>
            <w:r>
              <w:t xml:space="preserve">: </w:t>
            </w:r>
            <w:r>
              <w:t>Realisatie van een ondergronds bouwwerk met hoge grondwaterstanden</w:t>
            </w:r>
          </w:p>
          <w:p w14:paraId="16B3A76C" w14:textId="77777777" w:rsidR="00172D1D" w:rsidRPr="00172D1D" w:rsidRDefault="00172D1D" w:rsidP="00172D1D">
            <w:pPr>
              <w:rPr>
                <w:b w:val="0"/>
                <w:bCs w:val="0"/>
              </w:rPr>
            </w:pPr>
            <w:r w:rsidRPr="00172D1D">
              <w:rPr>
                <w:b w:val="0"/>
                <w:bCs w:val="0"/>
              </w:rPr>
              <w:t xml:space="preserve">U toont middels één referentie uw kennis en ervaring met de realisatie van een ondergronds bouwwerk waarbij aantoonbaar rekening moet worden gehouden met hoge grondwaterstanden. </w:t>
            </w:r>
          </w:p>
          <w:p w14:paraId="7CC1179C" w14:textId="052A9582" w:rsidR="00172D1D" w:rsidRPr="00172D1D" w:rsidRDefault="00172D1D" w:rsidP="00172D1D">
            <w:pPr>
              <w:rPr>
                <w:b w:val="0"/>
                <w:bCs w:val="0"/>
              </w:rPr>
            </w:pPr>
            <w:r w:rsidRPr="00172D1D">
              <w:rPr>
                <w:b w:val="0"/>
                <w:bCs w:val="0"/>
              </w:rPr>
              <w:t>Uw referentieopdracht is niet ouder dan 10 jaar gerekend vanaf de uiterste datum tot aanmelding (27 maart 2026)</w:t>
            </w:r>
          </w:p>
          <w:p w14:paraId="3EA399B5" w14:textId="784D1F78" w:rsidR="00172D1D" w:rsidRPr="00172D1D" w:rsidRDefault="00172D1D" w:rsidP="00CE412C">
            <w:pPr>
              <w:rPr>
                <w:b w:val="0"/>
                <w:bCs w:val="0"/>
              </w:rPr>
            </w:pPr>
          </w:p>
        </w:tc>
      </w:tr>
      <w:tr w:rsidR="00172D1D" w14:paraId="099EC326" w14:textId="77777777" w:rsidTr="00CE412C">
        <w:tc>
          <w:tcPr>
            <w:cnfStyle w:val="001000000000" w:firstRow="0" w:lastRow="0" w:firstColumn="1" w:lastColumn="0" w:oddVBand="0" w:evenVBand="0" w:oddHBand="0" w:evenHBand="0" w:firstRowFirstColumn="0" w:firstRowLastColumn="0" w:lastRowFirstColumn="0" w:lastRowLastColumn="0"/>
            <w:tcW w:w="546" w:type="dxa"/>
            <w:vMerge w:val="restart"/>
          </w:tcPr>
          <w:p w14:paraId="05F0046B" w14:textId="77777777" w:rsidR="00172D1D" w:rsidRDefault="00172D1D" w:rsidP="00CE412C">
            <w:r>
              <w:t>1</w:t>
            </w:r>
          </w:p>
        </w:tc>
        <w:tc>
          <w:tcPr>
            <w:tcW w:w="1804" w:type="dxa"/>
            <w:vMerge w:val="restart"/>
          </w:tcPr>
          <w:p w14:paraId="63E63B5C"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2120" w:type="dxa"/>
            <w:gridSpan w:val="2"/>
          </w:tcPr>
          <w:p w14:paraId="128024FF"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Naam organisatie</w:t>
            </w:r>
          </w:p>
        </w:tc>
        <w:tc>
          <w:tcPr>
            <w:tcW w:w="3882" w:type="dxa"/>
          </w:tcPr>
          <w:p w14:paraId="591805AE"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0DE338AE" w14:textId="77777777" w:rsidTr="00CE412C">
        <w:tc>
          <w:tcPr>
            <w:cnfStyle w:val="001000000000" w:firstRow="0" w:lastRow="0" w:firstColumn="1" w:lastColumn="0" w:oddVBand="0" w:evenVBand="0" w:oddHBand="0" w:evenHBand="0" w:firstRowFirstColumn="0" w:firstRowLastColumn="0" w:lastRowFirstColumn="0" w:lastRowLastColumn="0"/>
            <w:tcW w:w="546" w:type="dxa"/>
            <w:vMerge/>
          </w:tcPr>
          <w:p w14:paraId="2AB1419A" w14:textId="77777777" w:rsidR="00172D1D" w:rsidRDefault="00172D1D" w:rsidP="00CE412C"/>
        </w:tc>
        <w:tc>
          <w:tcPr>
            <w:tcW w:w="1804" w:type="dxa"/>
            <w:vMerge/>
          </w:tcPr>
          <w:p w14:paraId="6D2E7EA5"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c>
          <w:tcPr>
            <w:tcW w:w="2120" w:type="dxa"/>
            <w:gridSpan w:val="2"/>
          </w:tcPr>
          <w:p w14:paraId="2BBD67A5"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Naam contactpersoon</w:t>
            </w:r>
          </w:p>
        </w:tc>
        <w:tc>
          <w:tcPr>
            <w:tcW w:w="3882" w:type="dxa"/>
          </w:tcPr>
          <w:p w14:paraId="1C3DE768"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09813997" w14:textId="77777777" w:rsidTr="00CE412C">
        <w:tc>
          <w:tcPr>
            <w:cnfStyle w:val="001000000000" w:firstRow="0" w:lastRow="0" w:firstColumn="1" w:lastColumn="0" w:oddVBand="0" w:evenVBand="0" w:oddHBand="0" w:evenHBand="0" w:firstRowFirstColumn="0" w:firstRowLastColumn="0" w:lastRowFirstColumn="0" w:lastRowLastColumn="0"/>
            <w:tcW w:w="546" w:type="dxa"/>
            <w:vMerge/>
          </w:tcPr>
          <w:p w14:paraId="61023204" w14:textId="77777777" w:rsidR="00172D1D" w:rsidRDefault="00172D1D" w:rsidP="00CE412C"/>
        </w:tc>
        <w:tc>
          <w:tcPr>
            <w:tcW w:w="1804" w:type="dxa"/>
            <w:vMerge/>
          </w:tcPr>
          <w:p w14:paraId="2C45B63F"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c>
          <w:tcPr>
            <w:tcW w:w="2120" w:type="dxa"/>
            <w:gridSpan w:val="2"/>
          </w:tcPr>
          <w:p w14:paraId="096D4CDB"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Telefoonnummer</w:t>
            </w:r>
          </w:p>
        </w:tc>
        <w:tc>
          <w:tcPr>
            <w:tcW w:w="3882" w:type="dxa"/>
          </w:tcPr>
          <w:p w14:paraId="412A295A"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7773E344" w14:textId="77777777" w:rsidTr="00CE412C">
        <w:tc>
          <w:tcPr>
            <w:cnfStyle w:val="001000000000" w:firstRow="0" w:lastRow="0" w:firstColumn="1" w:lastColumn="0" w:oddVBand="0" w:evenVBand="0" w:oddHBand="0" w:evenHBand="0" w:firstRowFirstColumn="0" w:firstRowLastColumn="0" w:lastRowFirstColumn="0" w:lastRowLastColumn="0"/>
            <w:tcW w:w="546" w:type="dxa"/>
            <w:vMerge/>
          </w:tcPr>
          <w:p w14:paraId="3D8B0BCE" w14:textId="77777777" w:rsidR="00172D1D" w:rsidRDefault="00172D1D" w:rsidP="00CE412C"/>
        </w:tc>
        <w:tc>
          <w:tcPr>
            <w:tcW w:w="1804" w:type="dxa"/>
            <w:vMerge/>
          </w:tcPr>
          <w:p w14:paraId="1A50AF49"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c>
          <w:tcPr>
            <w:tcW w:w="2120" w:type="dxa"/>
            <w:gridSpan w:val="2"/>
          </w:tcPr>
          <w:p w14:paraId="24614802"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E-mailadres</w:t>
            </w:r>
          </w:p>
        </w:tc>
        <w:tc>
          <w:tcPr>
            <w:tcW w:w="3882" w:type="dxa"/>
          </w:tcPr>
          <w:p w14:paraId="431428F4"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3E950712" w14:textId="77777777" w:rsidTr="00CE412C">
        <w:tc>
          <w:tcPr>
            <w:cnfStyle w:val="001000000000" w:firstRow="0" w:lastRow="0" w:firstColumn="1" w:lastColumn="0" w:oddVBand="0" w:evenVBand="0" w:oddHBand="0" w:evenHBand="0" w:firstRowFirstColumn="0" w:firstRowLastColumn="0" w:lastRowFirstColumn="0" w:lastRowLastColumn="0"/>
            <w:tcW w:w="546" w:type="dxa"/>
            <w:vMerge/>
          </w:tcPr>
          <w:p w14:paraId="33E2A49C" w14:textId="77777777" w:rsidR="00172D1D" w:rsidRDefault="00172D1D" w:rsidP="00CE412C"/>
        </w:tc>
        <w:tc>
          <w:tcPr>
            <w:tcW w:w="1804" w:type="dxa"/>
            <w:vMerge/>
          </w:tcPr>
          <w:p w14:paraId="18D1C6B9"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c>
          <w:tcPr>
            <w:tcW w:w="2120" w:type="dxa"/>
            <w:gridSpan w:val="2"/>
          </w:tcPr>
          <w:p w14:paraId="42C156B6"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3882" w:type="dxa"/>
          </w:tcPr>
          <w:p w14:paraId="0E28641B"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2F96A59F" w14:textId="77777777" w:rsidTr="00CE412C">
        <w:tc>
          <w:tcPr>
            <w:cnfStyle w:val="001000000000" w:firstRow="0" w:lastRow="0" w:firstColumn="1" w:lastColumn="0" w:oddVBand="0" w:evenVBand="0" w:oddHBand="0" w:evenHBand="0" w:firstRowFirstColumn="0" w:firstRowLastColumn="0" w:lastRowFirstColumn="0" w:lastRowLastColumn="0"/>
            <w:tcW w:w="546" w:type="dxa"/>
            <w:vMerge w:val="restart"/>
          </w:tcPr>
          <w:p w14:paraId="763D1E45" w14:textId="77777777" w:rsidR="00172D1D" w:rsidRDefault="00172D1D" w:rsidP="00CE412C">
            <w:r>
              <w:t>2</w:t>
            </w:r>
          </w:p>
        </w:tc>
        <w:tc>
          <w:tcPr>
            <w:tcW w:w="1804" w:type="dxa"/>
            <w:vMerge w:val="restart"/>
          </w:tcPr>
          <w:p w14:paraId="21BF2A04"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Looptijd project</w:t>
            </w:r>
          </w:p>
        </w:tc>
        <w:tc>
          <w:tcPr>
            <w:tcW w:w="2120" w:type="dxa"/>
            <w:gridSpan w:val="2"/>
          </w:tcPr>
          <w:p w14:paraId="3DBB9320"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Datum aanvang project</w:t>
            </w:r>
          </w:p>
        </w:tc>
        <w:tc>
          <w:tcPr>
            <w:tcW w:w="3882" w:type="dxa"/>
          </w:tcPr>
          <w:p w14:paraId="60080AE4"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4BDC2C9F" w14:textId="77777777" w:rsidTr="00CE412C">
        <w:tc>
          <w:tcPr>
            <w:cnfStyle w:val="001000000000" w:firstRow="0" w:lastRow="0" w:firstColumn="1" w:lastColumn="0" w:oddVBand="0" w:evenVBand="0" w:oddHBand="0" w:evenHBand="0" w:firstRowFirstColumn="0" w:firstRowLastColumn="0" w:lastRowFirstColumn="0" w:lastRowLastColumn="0"/>
            <w:tcW w:w="546" w:type="dxa"/>
            <w:vMerge/>
          </w:tcPr>
          <w:p w14:paraId="415C819B" w14:textId="77777777" w:rsidR="00172D1D" w:rsidRDefault="00172D1D" w:rsidP="00CE412C"/>
        </w:tc>
        <w:tc>
          <w:tcPr>
            <w:tcW w:w="1804" w:type="dxa"/>
            <w:vMerge/>
          </w:tcPr>
          <w:p w14:paraId="14E4DDAB"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c>
          <w:tcPr>
            <w:tcW w:w="2120" w:type="dxa"/>
            <w:gridSpan w:val="2"/>
          </w:tcPr>
          <w:p w14:paraId="2B18B21A"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Datum afronding project</w:t>
            </w:r>
          </w:p>
        </w:tc>
        <w:tc>
          <w:tcPr>
            <w:tcW w:w="3882" w:type="dxa"/>
          </w:tcPr>
          <w:p w14:paraId="6D756623"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6F5B19E2" w14:textId="77777777" w:rsidTr="00CE412C">
        <w:tc>
          <w:tcPr>
            <w:cnfStyle w:val="001000000000" w:firstRow="0" w:lastRow="0" w:firstColumn="1" w:lastColumn="0" w:oddVBand="0" w:evenVBand="0" w:oddHBand="0" w:evenHBand="0" w:firstRowFirstColumn="0" w:firstRowLastColumn="0" w:lastRowFirstColumn="0" w:lastRowLastColumn="0"/>
            <w:tcW w:w="546" w:type="dxa"/>
            <w:vMerge w:val="restart"/>
          </w:tcPr>
          <w:p w14:paraId="58A8BCC8" w14:textId="77777777" w:rsidR="00172D1D" w:rsidRDefault="00172D1D" w:rsidP="00CE412C">
            <w:r>
              <w:t>3</w:t>
            </w:r>
          </w:p>
        </w:tc>
        <w:tc>
          <w:tcPr>
            <w:tcW w:w="1804" w:type="dxa"/>
            <w:vMerge w:val="restart"/>
          </w:tcPr>
          <w:p w14:paraId="5C5F2982"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Eventuele onderaanneming</w:t>
            </w:r>
          </w:p>
        </w:tc>
        <w:tc>
          <w:tcPr>
            <w:tcW w:w="2120" w:type="dxa"/>
            <w:gridSpan w:val="2"/>
          </w:tcPr>
          <w:p w14:paraId="49C84CCC"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Naam onderaannemers</w:t>
            </w:r>
          </w:p>
        </w:tc>
        <w:tc>
          <w:tcPr>
            <w:tcW w:w="3882" w:type="dxa"/>
          </w:tcPr>
          <w:p w14:paraId="24370F85"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46AFAEFB" w14:textId="77777777" w:rsidTr="00CE412C">
        <w:tc>
          <w:tcPr>
            <w:cnfStyle w:val="001000000000" w:firstRow="0" w:lastRow="0" w:firstColumn="1" w:lastColumn="0" w:oddVBand="0" w:evenVBand="0" w:oddHBand="0" w:evenHBand="0" w:firstRowFirstColumn="0" w:firstRowLastColumn="0" w:lastRowFirstColumn="0" w:lastRowLastColumn="0"/>
            <w:tcW w:w="546" w:type="dxa"/>
            <w:vMerge/>
          </w:tcPr>
          <w:p w14:paraId="14FCF8A0" w14:textId="77777777" w:rsidR="00172D1D" w:rsidRDefault="00172D1D" w:rsidP="00CE412C"/>
        </w:tc>
        <w:tc>
          <w:tcPr>
            <w:tcW w:w="1804" w:type="dxa"/>
            <w:vMerge/>
          </w:tcPr>
          <w:p w14:paraId="47DADFFA"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c>
          <w:tcPr>
            <w:tcW w:w="2120" w:type="dxa"/>
            <w:gridSpan w:val="2"/>
          </w:tcPr>
          <w:p w14:paraId="32CF4918"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Adres onderaannemers</w:t>
            </w:r>
          </w:p>
        </w:tc>
        <w:tc>
          <w:tcPr>
            <w:tcW w:w="3882" w:type="dxa"/>
          </w:tcPr>
          <w:p w14:paraId="5533FE4D"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r>
      <w:tr w:rsidR="00172D1D" w14:paraId="6E36B52F" w14:textId="77777777" w:rsidTr="00CE412C">
        <w:tc>
          <w:tcPr>
            <w:cnfStyle w:val="001000000000" w:firstRow="0" w:lastRow="0" w:firstColumn="1" w:lastColumn="0" w:oddVBand="0" w:evenVBand="0" w:oddHBand="0" w:evenHBand="0" w:firstRowFirstColumn="0" w:firstRowLastColumn="0" w:lastRowFirstColumn="0" w:lastRowLastColumn="0"/>
            <w:tcW w:w="546" w:type="dxa"/>
            <w:vMerge w:val="restart"/>
          </w:tcPr>
          <w:p w14:paraId="5CD8B94F" w14:textId="77777777" w:rsidR="00172D1D" w:rsidRDefault="00172D1D" w:rsidP="00CE412C">
            <w:r>
              <w:t>4</w:t>
            </w:r>
          </w:p>
        </w:tc>
        <w:tc>
          <w:tcPr>
            <w:tcW w:w="1804" w:type="dxa"/>
            <w:vMerge w:val="restart"/>
          </w:tcPr>
          <w:p w14:paraId="0149FBA5"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t>Werkzaamheden</w:t>
            </w:r>
          </w:p>
        </w:tc>
        <w:tc>
          <w:tcPr>
            <w:tcW w:w="2120" w:type="dxa"/>
            <w:gridSpan w:val="2"/>
          </w:tcPr>
          <w:p w14:paraId="0E47AAA8" w14:textId="1D8839C9" w:rsidR="00172D1D" w:rsidRDefault="00A25020" w:rsidP="00CE412C">
            <w:pPr>
              <w:cnfStyle w:val="000000000000" w:firstRow="0" w:lastRow="0" w:firstColumn="0" w:lastColumn="0" w:oddVBand="0" w:evenVBand="0" w:oddHBand="0" w:evenHBand="0" w:firstRowFirstColumn="0" w:firstRowLastColumn="0" w:lastRowFirstColumn="0" w:lastRowLastColumn="0"/>
            </w:pPr>
            <w:r>
              <w:t>Ondergronds bouwwerk</w:t>
            </w:r>
          </w:p>
        </w:tc>
        <w:tc>
          <w:tcPr>
            <w:tcW w:w="3882" w:type="dxa"/>
          </w:tcPr>
          <w:p w14:paraId="6E6AADF8"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0DA0FE9E"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7454A479" w14:textId="770550A1" w:rsidR="00172D1D" w:rsidRDefault="00172D1D" w:rsidP="00CE412C">
            <w:pPr>
              <w:cnfStyle w:val="000000000000" w:firstRow="0" w:lastRow="0" w:firstColumn="0" w:lastColumn="0" w:oddVBand="0" w:evenVBand="0" w:oddHBand="0" w:evenHBand="0" w:firstRowFirstColumn="0" w:firstRowLastColumn="0" w:lastRowFirstColumn="0" w:lastRowLastColumn="0"/>
            </w:pPr>
            <w:r w:rsidRPr="00BE7448">
              <w:rPr>
                <w:i/>
                <w:iCs/>
              </w:rPr>
              <w:t xml:space="preserve">Geef hier een korte toelichting op </w:t>
            </w:r>
            <w:r w:rsidR="00A25020">
              <w:rPr>
                <w:i/>
                <w:iCs/>
              </w:rPr>
              <w:t>het bouwwerk.</w:t>
            </w:r>
          </w:p>
        </w:tc>
      </w:tr>
      <w:tr w:rsidR="00172D1D" w14:paraId="49310ABF" w14:textId="77777777" w:rsidTr="00CE412C">
        <w:tc>
          <w:tcPr>
            <w:cnfStyle w:val="001000000000" w:firstRow="0" w:lastRow="0" w:firstColumn="1" w:lastColumn="0" w:oddVBand="0" w:evenVBand="0" w:oddHBand="0" w:evenHBand="0" w:firstRowFirstColumn="0" w:firstRowLastColumn="0" w:lastRowFirstColumn="0" w:lastRowLastColumn="0"/>
            <w:tcW w:w="546" w:type="dxa"/>
            <w:vMerge/>
          </w:tcPr>
          <w:p w14:paraId="43D1B666" w14:textId="77777777" w:rsidR="00172D1D" w:rsidRDefault="00172D1D" w:rsidP="00CE412C"/>
        </w:tc>
        <w:tc>
          <w:tcPr>
            <w:tcW w:w="1804" w:type="dxa"/>
            <w:vMerge/>
          </w:tcPr>
          <w:p w14:paraId="5F4F374D"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p>
        </w:tc>
        <w:tc>
          <w:tcPr>
            <w:tcW w:w="2120" w:type="dxa"/>
            <w:gridSpan w:val="2"/>
          </w:tcPr>
          <w:p w14:paraId="7D09736A" w14:textId="44FF5004" w:rsidR="00172D1D" w:rsidRDefault="00A25020" w:rsidP="00CE412C">
            <w:pPr>
              <w:cnfStyle w:val="000000000000" w:firstRow="0" w:lastRow="0" w:firstColumn="0" w:lastColumn="0" w:oddVBand="0" w:evenVBand="0" w:oddHBand="0" w:evenHBand="0" w:firstRowFirstColumn="0" w:firstRowLastColumn="0" w:lastRowFirstColumn="0" w:lastRowLastColumn="0"/>
            </w:pPr>
            <w:r>
              <w:t>Rekening gehouden met grondwaterstanden</w:t>
            </w:r>
          </w:p>
        </w:tc>
        <w:tc>
          <w:tcPr>
            <w:tcW w:w="3882" w:type="dxa"/>
          </w:tcPr>
          <w:p w14:paraId="6E9D9FAB"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30034E32"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09DB9D5F" w14:textId="77777777" w:rsidR="00172D1D" w:rsidRDefault="00172D1D" w:rsidP="00CE412C">
            <w:pPr>
              <w:cnfStyle w:val="000000000000" w:firstRow="0" w:lastRow="0" w:firstColumn="0" w:lastColumn="0" w:oddVBand="0" w:evenVBand="0" w:oddHBand="0" w:evenHBand="0" w:firstRowFirstColumn="0" w:firstRowLastColumn="0" w:lastRowFirstColumn="0" w:lastRowLastColumn="0"/>
            </w:pPr>
            <w:r w:rsidRPr="00BE7448">
              <w:rPr>
                <w:i/>
                <w:iCs/>
              </w:rPr>
              <w:t xml:space="preserve">Geef hier </w:t>
            </w:r>
            <w:r>
              <w:rPr>
                <w:i/>
                <w:iCs/>
              </w:rPr>
              <w:t>een toelichting op de werkzaamheden.</w:t>
            </w:r>
          </w:p>
        </w:tc>
      </w:tr>
    </w:tbl>
    <w:p w14:paraId="6C8481EC" w14:textId="77777777" w:rsidR="00172D1D" w:rsidRDefault="00172D1D" w:rsidP="00172D1D">
      <w:pPr>
        <w:spacing w:before="0" w:after="160" w:line="259" w:lineRule="auto"/>
      </w:pPr>
    </w:p>
    <w:p w14:paraId="461B39B8" w14:textId="77777777" w:rsidR="00A25020" w:rsidRDefault="00A25020" w:rsidP="00172D1D">
      <w:pPr>
        <w:spacing w:before="0" w:after="160" w:line="259" w:lineRule="auto"/>
      </w:pPr>
    </w:p>
    <w:tbl>
      <w:tblPr>
        <w:tblStyle w:val="Rastertabel1licht-Accent1"/>
        <w:tblW w:w="0" w:type="auto"/>
        <w:tblLook w:val="04A0" w:firstRow="1" w:lastRow="0" w:firstColumn="1" w:lastColumn="0" w:noHBand="0" w:noVBand="1"/>
      </w:tblPr>
      <w:tblGrid>
        <w:gridCol w:w="537"/>
        <w:gridCol w:w="1804"/>
        <w:gridCol w:w="866"/>
        <w:gridCol w:w="1355"/>
        <w:gridCol w:w="3790"/>
      </w:tblGrid>
      <w:tr w:rsidR="00A25020" w14:paraId="5EF6FDBF" w14:textId="77777777" w:rsidTr="00A250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gridSpan w:val="3"/>
          </w:tcPr>
          <w:p w14:paraId="1AF9C04D" w14:textId="77777777" w:rsidR="00A25020" w:rsidRDefault="00A25020" w:rsidP="00CE412C">
            <w:r>
              <w:lastRenderedPageBreak/>
              <w:t>Referentie behoort toe aan:</w:t>
            </w:r>
          </w:p>
        </w:tc>
        <w:tc>
          <w:tcPr>
            <w:tcW w:w="5145" w:type="dxa"/>
            <w:gridSpan w:val="2"/>
          </w:tcPr>
          <w:p w14:paraId="7A530BC2" w14:textId="77777777" w:rsidR="00A25020" w:rsidRPr="00CB2373" w:rsidRDefault="00A25020" w:rsidP="00CE412C">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A25020" w14:paraId="56F73A09" w14:textId="77777777" w:rsidTr="00CE412C">
        <w:tc>
          <w:tcPr>
            <w:cnfStyle w:val="001000000000" w:firstRow="0" w:lastRow="0" w:firstColumn="1" w:lastColumn="0" w:oddVBand="0" w:evenVBand="0" w:oddHBand="0" w:evenHBand="0" w:firstRowFirstColumn="0" w:firstRowLastColumn="0" w:lastRowFirstColumn="0" w:lastRowLastColumn="0"/>
            <w:tcW w:w="8352" w:type="dxa"/>
            <w:gridSpan w:val="5"/>
          </w:tcPr>
          <w:p w14:paraId="4471745C" w14:textId="48B16FF7" w:rsidR="00A25020" w:rsidRDefault="00A25020" w:rsidP="00CE412C">
            <w:r>
              <w:t xml:space="preserve">Referentieproject bij kerncompetentie </w:t>
            </w:r>
            <w:r>
              <w:t>4</w:t>
            </w:r>
            <w:r>
              <w:t xml:space="preserve">: </w:t>
            </w:r>
            <w:r>
              <w:t>Bekendheid met bouwen in stedelijk gebied en bijbehorende communicatie met de buurt (omgevingsmanagement)</w:t>
            </w:r>
          </w:p>
          <w:p w14:paraId="5E4CF9E2" w14:textId="77777777" w:rsidR="00A25020" w:rsidRPr="00A25020" w:rsidRDefault="00A25020" w:rsidP="00A25020">
            <w:pPr>
              <w:rPr>
                <w:b w:val="0"/>
                <w:bCs w:val="0"/>
              </w:rPr>
            </w:pPr>
            <w:r w:rsidRPr="00A25020">
              <w:rPr>
                <w:b w:val="0"/>
                <w:bCs w:val="0"/>
              </w:rPr>
              <w:t>U toont middels één referentie uw kennis en ervaring met het realiseren van een bouwproject in stedelijke omgeving, inclusief het uitvoeren van effectief omgevingsmanagement richting omwonenden, ondernemers en overige belanghebbenden. De werkzaamheden die u in het kader van omgevingsmanagement heeft uitgevoerd waren tenminste:</w:t>
            </w:r>
          </w:p>
          <w:p w14:paraId="4A1B2C44" w14:textId="77777777" w:rsidR="00A25020" w:rsidRPr="00A25020" w:rsidRDefault="00A25020" w:rsidP="00A25020">
            <w:pPr>
              <w:pStyle w:val="Lijstalinea"/>
              <w:numPr>
                <w:ilvl w:val="0"/>
                <w:numId w:val="21"/>
              </w:numPr>
              <w:rPr>
                <w:b w:val="0"/>
                <w:bCs w:val="0"/>
              </w:rPr>
            </w:pPr>
            <w:r w:rsidRPr="00A25020">
              <w:rPr>
                <w:b w:val="0"/>
                <w:bCs w:val="0"/>
              </w:rPr>
              <w:t>Tijdige en transparante informatievoorziening aan de omgeving over planning, hinder en maatregelen;</w:t>
            </w:r>
          </w:p>
          <w:p w14:paraId="0F7E0C64" w14:textId="77777777" w:rsidR="00A25020" w:rsidRPr="00A25020" w:rsidRDefault="00A25020" w:rsidP="00A25020">
            <w:pPr>
              <w:pStyle w:val="Lijstalinea"/>
              <w:numPr>
                <w:ilvl w:val="0"/>
                <w:numId w:val="21"/>
              </w:numPr>
              <w:rPr>
                <w:b w:val="0"/>
                <w:bCs w:val="0"/>
              </w:rPr>
            </w:pPr>
            <w:r w:rsidRPr="00A25020">
              <w:rPr>
                <w:b w:val="0"/>
                <w:bCs w:val="0"/>
              </w:rPr>
              <w:t>Opstellen en uitvoeren van maatregelen om geluid, stof, trillingen en verkeershinder te minimaliseren;</w:t>
            </w:r>
          </w:p>
          <w:p w14:paraId="71AE0A14" w14:textId="77777777" w:rsidR="00A25020" w:rsidRPr="00A25020" w:rsidRDefault="00A25020" w:rsidP="00A25020">
            <w:pPr>
              <w:pStyle w:val="Lijstalinea"/>
              <w:numPr>
                <w:ilvl w:val="0"/>
                <w:numId w:val="21"/>
              </w:numPr>
              <w:rPr>
                <w:b w:val="0"/>
                <w:bCs w:val="0"/>
              </w:rPr>
            </w:pPr>
            <w:r w:rsidRPr="00A25020">
              <w:rPr>
                <w:b w:val="0"/>
                <w:bCs w:val="0"/>
              </w:rPr>
              <w:t>Signaleren en oplossen van knelpunten die invloed hebben op de omgeving, zoals verkeersveiligheid, bereikbaarheid en klachten vanuit omwonenden.</w:t>
            </w:r>
          </w:p>
          <w:p w14:paraId="71013911" w14:textId="55920627" w:rsidR="00A25020" w:rsidRPr="00172D1D" w:rsidRDefault="00A25020" w:rsidP="00A25020">
            <w:pPr>
              <w:rPr>
                <w:b w:val="0"/>
                <w:bCs w:val="0"/>
              </w:rPr>
            </w:pPr>
            <w:r w:rsidRPr="00A25020">
              <w:rPr>
                <w:b w:val="0"/>
                <w:bCs w:val="0"/>
              </w:rPr>
              <w:t>Uw referentieopdracht is niet ouder dan 5 jaar gerekend vanaf de uiterste datum tot aanmelding (</w:t>
            </w:r>
            <w:r>
              <w:rPr>
                <w:b w:val="0"/>
                <w:bCs w:val="0"/>
              </w:rPr>
              <w:t xml:space="preserve">24 maart </w:t>
            </w:r>
            <w:r w:rsidRPr="00A25020">
              <w:rPr>
                <w:b w:val="0"/>
                <w:bCs w:val="0"/>
              </w:rPr>
              <w:t>2021).</w:t>
            </w:r>
          </w:p>
        </w:tc>
      </w:tr>
      <w:tr w:rsidR="00A25020" w14:paraId="54AFF258" w14:textId="77777777" w:rsidTr="00A25020">
        <w:tc>
          <w:tcPr>
            <w:cnfStyle w:val="001000000000" w:firstRow="0" w:lastRow="0" w:firstColumn="1" w:lastColumn="0" w:oddVBand="0" w:evenVBand="0" w:oddHBand="0" w:evenHBand="0" w:firstRowFirstColumn="0" w:firstRowLastColumn="0" w:lastRowFirstColumn="0" w:lastRowLastColumn="0"/>
            <w:tcW w:w="537" w:type="dxa"/>
            <w:vMerge w:val="restart"/>
          </w:tcPr>
          <w:p w14:paraId="657A44A8" w14:textId="77777777" w:rsidR="00A25020" w:rsidRDefault="00A25020" w:rsidP="00CE412C">
            <w:r>
              <w:t>1</w:t>
            </w:r>
          </w:p>
        </w:tc>
        <w:tc>
          <w:tcPr>
            <w:tcW w:w="1804" w:type="dxa"/>
            <w:vMerge w:val="restart"/>
          </w:tcPr>
          <w:p w14:paraId="1EA8D59F"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2221" w:type="dxa"/>
            <w:gridSpan w:val="2"/>
          </w:tcPr>
          <w:p w14:paraId="4E180084"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t>Naam organisatie</w:t>
            </w:r>
          </w:p>
        </w:tc>
        <w:tc>
          <w:tcPr>
            <w:tcW w:w="3790" w:type="dxa"/>
          </w:tcPr>
          <w:p w14:paraId="09D893EF"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r>
      <w:tr w:rsidR="00A25020" w14:paraId="742E5262" w14:textId="77777777" w:rsidTr="00A25020">
        <w:tc>
          <w:tcPr>
            <w:cnfStyle w:val="001000000000" w:firstRow="0" w:lastRow="0" w:firstColumn="1" w:lastColumn="0" w:oddVBand="0" w:evenVBand="0" w:oddHBand="0" w:evenHBand="0" w:firstRowFirstColumn="0" w:firstRowLastColumn="0" w:lastRowFirstColumn="0" w:lastRowLastColumn="0"/>
            <w:tcW w:w="537" w:type="dxa"/>
            <w:vMerge/>
          </w:tcPr>
          <w:p w14:paraId="7CF0EE7C" w14:textId="77777777" w:rsidR="00A25020" w:rsidRDefault="00A25020" w:rsidP="00CE412C"/>
        </w:tc>
        <w:tc>
          <w:tcPr>
            <w:tcW w:w="1804" w:type="dxa"/>
            <w:vMerge/>
          </w:tcPr>
          <w:p w14:paraId="41FA070E"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c>
          <w:tcPr>
            <w:tcW w:w="2221" w:type="dxa"/>
            <w:gridSpan w:val="2"/>
          </w:tcPr>
          <w:p w14:paraId="2FED6F3E"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t>Naam contactpersoon</w:t>
            </w:r>
          </w:p>
        </w:tc>
        <w:tc>
          <w:tcPr>
            <w:tcW w:w="3790" w:type="dxa"/>
          </w:tcPr>
          <w:p w14:paraId="42D1581E"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r>
      <w:tr w:rsidR="00A25020" w14:paraId="05C73FFF" w14:textId="77777777" w:rsidTr="00A25020">
        <w:tc>
          <w:tcPr>
            <w:cnfStyle w:val="001000000000" w:firstRow="0" w:lastRow="0" w:firstColumn="1" w:lastColumn="0" w:oddVBand="0" w:evenVBand="0" w:oddHBand="0" w:evenHBand="0" w:firstRowFirstColumn="0" w:firstRowLastColumn="0" w:lastRowFirstColumn="0" w:lastRowLastColumn="0"/>
            <w:tcW w:w="537" w:type="dxa"/>
            <w:vMerge/>
          </w:tcPr>
          <w:p w14:paraId="301B717D" w14:textId="77777777" w:rsidR="00A25020" w:rsidRDefault="00A25020" w:rsidP="00CE412C"/>
        </w:tc>
        <w:tc>
          <w:tcPr>
            <w:tcW w:w="1804" w:type="dxa"/>
            <w:vMerge/>
          </w:tcPr>
          <w:p w14:paraId="27DD93DD"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c>
          <w:tcPr>
            <w:tcW w:w="2221" w:type="dxa"/>
            <w:gridSpan w:val="2"/>
          </w:tcPr>
          <w:p w14:paraId="7A7E5BC0"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t>Telefoonnummer</w:t>
            </w:r>
          </w:p>
        </w:tc>
        <w:tc>
          <w:tcPr>
            <w:tcW w:w="3790" w:type="dxa"/>
          </w:tcPr>
          <w:p w14:paraId="5C92C61D"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r>
      <w:tr w:rsidR="00A25020" w14:paraId="2C4DB866" w14:textId="77777777" w:rsidTr="00A25020">
        <w:tc>
          <w:tcPr>
            <w:cnfStyle w:val="001000000000" w:firstRow="0" w:lastRow="0" w:firstColumn="1" w:lastColumn="0" w:oddVBand="0" w:evenVBand="0" w:oddHBand="0" w:evenHBand="0" w:firstRowFirstColumn="0" w:firstRowLastColumn="0" w:lastRowFirstColumn="0" w:lastRowLastColumn="0"/>
            <w:tcW w:w="537" w:type="dxa"/>
            <w:vMerge/>
          </w:tcPr>
          <w:p w14:paraId="47EEDDF9" w14:textId="77777777" w:rsidR="00A25020" w:rsidRDefault="00A25020" w:rsidP="00CE412C"/>
        </w:tc>
        <w:tc>
          <w:tcPr>
            <w:tcW w:w="1804" w:type="dxa"/>
            <w:vMerge/>
          </w:tcPr>
          <w:p w14:paraId="31C6661C"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c>
          <w:tcPr>
            <w:tcW w:w="2221" w:type="dxa"/>
            <w:gridSpan w:val="2"/>
          </w:tcPr>
          <w:p w14:paraId="2348130B"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t>E-mailadres</w:t>
            </w:r>
          </w:p>
        </w:tc>
        <w:tc>
          <w:tcPr>
            <w:tcW w:w="3790" w:type="dxa"/>
          </w:tcPr>
          <w:p w14:paraId="1F0F62CB"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r>
      <w:tr w:rsidR="00A25020" w14:paraId="36AF6ACE" w14:textId="77777777" w:rsidTr="00A25020">
        <w:tc>
          <w:tcPr>
            <w:cnfStyle w:val="001000000000" w:firstRow="0" w:lastRow="0" w:firstColumn="1" w:lastColumn="0" w:oddVBand="0" w:evenVBand="0" w:oddHBand="0" w:evenHBand="0" w:firstRowFirstColumn="0" w:firstRowLastColumn="0" w:lastRowFirstColumn="0" w:lastRowLastColumn="0"/>
            <w:tcW w:w="537" w:type="dxa"/>
            <w:vMerge/>
          </w:tcPr>
          <w:p w14:paraId="3CA7F2CD" w14:textId="77777777" w:rsidR="00A25020" w:rsidRDefault="00A25020" w:rsidP="00CE412C"/>
        </w:tc>
        <w:tc>
          <w:tcPr>
            <w:tcW w:w="1804" w:type="dxa"/>
            <w:vMerge/>
          </w:tcPr>
          <w:p w14:paraId="121A82D5"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c>
          <w:tcPr>
            <w:tcW w:w="2221" w:type="dxa"/>
            <w:gridSpan w:val="2"/>
          </w:tcPr>
          <w:p w14:paraId="1E19EF7C"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3790" w:type="dxa"/>
          </w:tcPr>
          <w:p w14:paraId="6405342C"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r>
      <w:tr w:rsidR="00A25020" w14:paraId="5C6DE350" w14:textId="77777777" w:rsidTr="00A25020">
        <w:tc>
          <w:tcPr>
            <w:cnfStyle w:val="001000000000" w:firstRow="0" w:lastRow="0" w:firstColumn="1" w:lastColumn="0" w:oddVBand="0" w:evenVBand="0" w:oddHBand="0" w:evenHBand="0" w:firstRowFirstColumn="0" w:firstRowLastColumn="0" w:lastRowFirstColumn="0" w:lastRowLastColumn="0"/>
            <w:tcW w:w="537" w:type="dxa"/>
            <w:vMerge w:val="restart"/>
          </w:tcPr>
          <w:p w14:paraId="02A12D1E" w14:textId="77777777" w:rsidR="00A25020" w:rsidRDefault="00A25020" w:rsidP="00CE412C">
            <w:r>
              <w:t>2</w:t>
            </w:r>
          </w:p>
        </w:tc>
        <w:tc>
          <w:tcPr>
            <w:tcW w:w="1804" w:type="dxa"/>
            <w:vMerge w:val="restart"/>
          </w:tcPr>
          <w:p w14:paraId="7C4C87ED"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t>Looptijd project</w:t>
            </w:r>
          </w:p>
        </w:tc>
        <w:tc>
          <w:tcPr>
            <w:tcW w:w="2221" w:type="dxa"/>
            <w:gridSpan w:val="2"/>
          </w:tcPr>
          <w:p w14:paraId="1F077980"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t>Datum aanvang project</w:t>
            </w:r>
          </w:p>
        </w:tc>
        <w:tc>
          <w:tcPr>
            <w:tcW w:w="3790" w:type="dxa"/>
          </w:tcPr>
          <w:p w14:paraId="7CCCEB5A"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r>
      <w:tr w:rsidR="00A25020" w14:paraId="623BD331" w14:textId="77777777" w:rsidTr="00A25020">
        <w:tc>
          <w:tcPr>
            <w:cnfStyle w:val="001000000000" w:firstRow="0" w:lastRow="0" w:firstColumn="1" w:lastColumn="0" w:oddVBand="0" w:evenVBand="0" w:oddHBand="0" w:evenHBand="0" w:firstRowFirstColumn="0" w:firstRowLastColumn="0" w:lastRowFirstColumn="0" w:lastRowLastColumn="0"/>
            <w:tcW w:w="537" w:type="dxa"/>
            <w:vMerge/>
          </w:tcPr>
          <w:p w14:paraId="7EB66B92" w14:textId="77777777" w:rsidR="00A25020" w:rsidRDefault="00A25020" w:rsidP="00CE412C"/>
        </w:tc>
        <w:tc>
          <w:tcPr>
            <w:tcW w:w="1804" w:type="dxa"/>
            <w:vMerge/>
          </w:tcPr>
          <w:p w14:paraId="3749B561"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c>
          <w:tcPr>
            <w:tcW w:w="2221" w:type="dxa"/>
            <w:gridSpan w:val="2"/>
          </w:tcPr>
          <w:p w14:paraId="21C00F19"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t>Datum afronding project</w:t>
            </w:r>
          </w:p>
        </w:tc>
        <w:tc>
          <w:tcPr>
            <w:tcW w:w="3790" w:type="dxa"/>
          </w:tcPr>
          <w:p w14:paraId="60100926"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r>
      <w:tr w:rsidR="00A25020" w14:paraId="0EB02C95" w14:textId="77777777" w:rsidTr="00A25020">
        <w:tc>
          <w:tcPr>
            <w:cnfStyle w:val="001000000000" w:firstRow="0" w:lastRow="0" w:firstColumn="1" w:lastColumn="0" w:oddVBand="0" w:evenVBand="0" w:oddHBand="0" w:evenHBand="0" w:firstRowFirstColumn="0" w:firstRowLastColumn="0" w:lastRowFirstColumn="0" w:lastRowLastColumn="0"/>
            <w:tcW w:w="537" w:type="dxa"/>
            <w:vMerge w:val="restart"/>
          </w:tcPr>
          <w:p w14:paraId="2C21D738" w14:textId="77777777" w:rsidR="00A25020" w:rsidRDefault="00A25020" w:rsidP="00CE412C">
            <w:r>
              <w:t>3</w:t>
            </w:r>
          </w:p>
        </w:tc>
        <w:tc>
          <w:tcPr>
            <w:tcW w:w="1804" w:type="dxa"/>
            <w:vMerge w:val="restart"/>
          </w:tcPr>
          <w:p w14:paraId="294A3FB5"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t>Eventuele onderaanneming</w:t>
            </w:r>
          </w:p>
        </w:tc>
        <w:tc>
          <w:tcPr>
            <w:tcW w:w="2221" w:type="dxa"/>
            <w:gridSpan w:val="2"/>
          </w:tcPr>
          <w:p w14:paraId="207ADDB8"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t>Naam onderaannemers</w:t>
            </w:r>
          </w:p>
        </w:tc>
        <w:tc>
          <w:tcPr>
            <w:tcW w:w="3790" w:type="dxa"/>
          </w:tcPr>
          <w:p w14:paraId="2498A2F4"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r>
      <w:tr w:rsidR="00A25020" w14:paraId="78024FB8" w14:textId="77777777" w:rsidTr="00A25020">
        <w:tc>
          <w:tcPr>
            <w:cnfStyle w:val="001000000000" w:firstRow="0" w:lastRow="0" w:firstColumn="1" w:lastColumn="0" w:oddVBand="0" w:evenVBand="0" w:oddHBand="0" w:evenHBand="0" w:firstRowFirstColumn="0" w:firstRowLastColumn="0" w:lastRowFirstColumn="0" w:lastRowLastColumn="0"/>
            <w:tcW w:w="537" w:type="dxa"/>
            <w:vMerge/>
          </w:tcPr>
          <w:p w14:paraId="17AAFD9D" w14:textId="77777777" w:rsidR="00A25020" w:rsidRDefault="00A25020" w:rsidP="00CE412C"/>
        </w:tc>
        <w:tc>
          <w:tcPr>
            <w:tcW w:w="1804" w:type="dxa"/>
            <w:vMerge/>
          </w:tcPr>
          <w:p w14:paraId="15D02D54"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c>
          <w:tcPr>
            <w:tcW w:w="2221" w:type="dxa"/>
            <w:gridSpan w:val="2"/>
          </w:tcPr>
          <w:p w14:paraId="6E67B951"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t>Adres onderaannemers</w:t>
            </w:r>
          </w:p>
        </w:tc>
        <w:tc>
          <w:tcPr>
            <w:tcW w:w="3790" w:type="dxa"/>
          </w:tcPr>
          <w:p w14:paraId="1C3D5569"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r>
      <w:tr w:rsidR="00A25020" w14:paraId="3B924643" w14:textId="77777777" w:rsidTr="00A25020">
        <w:tc>
          <w:tcPr>
            <w:cnfStyle w:val="001000000000" w:firstRow="0" w:lastRow="0" w:firstColumn="1" w:lastColumn="0" w:oddVBand="0" w:evenVBand="0" w:oddHBand="0" w:evenHBand="0" w:firstRowFirstColumn="0" w:firstRowLastColumn="0" w:lastRowFirstColumn="0" w:lastRowLastColumn="0"/>
            <w:tcW w:w="537" w:type="dxa"/>
            <w:vMerge w:val="restart"/>
          </w:tcPr>
          <w:p w14:paraId="0BB936FD" w14:textId="77777777" w:rsidR="00A25020" w:rsidRDefault="00A25020" w:rsidP="00CE412C">
            <w:r>
              <w:t>4</w:t>
            </w:r>
          </w:p>
        </w:tc>
        <w:tc>
          <w:tcPr>
            <w:tcW w:w="1804" w:type="dxa"/>
            <w:vMerge w:val="restart"/>
          </w:tcPr>
          <w:p w14:paraId="5B7F462D"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t>Werkzaamheden</w:t>
            </w:r>
          </w:p>
        </w:tc>
        <w:tc>
          <w:tcPr>
            <w:tcW w:w="2221" w:type="dxa"/>
            <w:gridSpan w:val="2"/>
          </w:tcPr>
          <w:p w14:paraId="3CB40404" w14:textId="0E8B99A3" w:rsidR="00A25020" w:rsidRDefault="00A25020" w:rsidP="00CE412C">
            <w:pPr>
              <w:cnfStyle w:val="000000000000" w:firstRow="0" w:lastRow="0" w:firstColumn="0" w:lastColumn="0" w:oddVBand="0" w:evenVBand="0" w:oddHBand="0" w:evenHBand="0" w:firstRowFirstColumn="0" w:firstRowLastColumn="0" w:lastRowFirstColumn="0" w:lastRowLastColumn="0"/>
            </w:pPr>
            <w:r>
              <w:t xml:space="preserve">Realiseren </w:t>
            </w:r>
            <w:proofErr w:type="gramStart"/>
            <w:r>
              <w:t>van  bouwproject</w:t>
            </w:r>
            <w:proofErr w:type="gramEnd"/>
            <w:r>
              <w:t xml:space="preserve"> in stedelijke omgeving</w:t>
            </w:r>
          </w:p>
        </w:tc>
        <w:tc>
          <w:tcPr>
            <w:tcW w:w="3790" w:type="dxa"/>
          </w:tcPr>
          <w:p w14:paraId="610AD4DC"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7794D9BB"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2471C4A9" w14:textId="5A03C32A" w:rsidR="00A25020" w:rsidRDefault="00A25020" w:rsidP="00CE412C">
            <w:pPr>
              <w:cnfStyle w:val="000000000000" w:firstRow="0" w:lastRow="0" w:firstColumn="0" w:lastColumn="0" w:oddVBand="0" w:evenVBand="0" w:oddHBand="0" w:evenHBand="0" w:firstRowFirstColumn="0" w:firstRowLastColumn="0" w:lastRowFirstColumn="0" w:lastRowLastColumn="0"/>
            </w:pPr>
            <w:r w:rsidRPr="00BE7448">
              <w:rPr>
                <w:i/>
                <w:iCs/>
              </w:rPr>
              <w:t>Geef hier een korte toelichting o</w:t>
            </w:r>
            <w:r>
              <w:rPr>
                <w:i/>
                <w:iCs/>
              </w:rPr>
              <w:t>p het bouwproject en de locatie van het bouwproject</w:t>
            </w:r>
          </w:p>
        </w:tc>
      </w:tr>
      <w:tr w:rsidR="00A25020" w14:paraId="1B895688" w14:textId="77777777" w:rsidTr="00A25020">
        <w:tc>
          <w:tcPr>
            <w:cnfStyle w:val="001000000000" w:firstRow="0" w:lastRow="0" w:firstColumn="1" w:lastColumn="0" w:oddVBand="0" w:evenVBand="0" w:oddHBand="0" w:evenHBand="0" w:firstRowFirstColumn="0" w:firstRowLastColumn="0" w:lastRowFirstColumn="0" w:lastRowLastColumn="0"/>
            <w:tcW w:w="537" w:type="dxa"/>
            <w:vMerge/>
          </w:tcPr>
          <w:p w14:paraId="759E3B06" w14:textId="77777777" w:rsidR="00A25020" w:rsidRDefault="00A25020" w:rsidP="00CE412C"/>
        </w:tc>
        <w:tc>
          <w:tcPr>
            <w:tcW w:w="1804" w:type="dxa"/>
            <w:vMerge/>
          </w:tcPr>
          <w:p w14:paraId="524B4858"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c>
          <w:tcPr>
            <w:tcW w:w="2221" w:type="dxa"/>
            <w:gridSpan w:val="2"/>
          </w:tcPr>
          <w:p w14:paraId="2D2338DA" w14:textId="0F1FE7C1" w:rsidR="00A25020" w:rsidRDefault="00A25020" w:rsidP="00CE412C">
            <w:pPr>
              <w:cnfStyle w:val="000000000000" w:firstRow="0" w:lastRow="0" w:firstColumn="0" w:lastColumn="0" w:oddVBand="0" w:evenVBand="0" w:oddHBand="0" w:evenHBand="0" w:firstRowFirstColumn="0" w:firstRowLastColumn="0" w:lastRowFirstColumn="0" w:lastRowLastColumn="0"/>
            </w:pPr>
            <w:r>
              <w:t xml:space="preserve">Tijdige en transparante informatievoorziening aan omgeving over </w:t>
            </w:r>
            <w:r>
              <w:lastRenderedPageBreak/>
              <w:t>planning, hinder en maatregelen</w:t>
            </w:r>
          </w:p>
        </w:tc>
        <w:tc>
          <w:tcPr>
            <w:tcW w:w="3790" w:type="dxa"/>
          </w:tcPr>
          <w:p w14:paraId="3B48D7B7"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lastRenderedPageBreak/>
              <w:t>☐</w:t>
            </w:r>
            <w:r>
              <w:t xml:space="preserve"> Ja</w:t>
            </w:r>
          </w:p>
          <w:p w14:paraId="74885D1F"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2E695FB4"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rsidRPr="00BE7448">
              <w:rPr>
                <w:i/>
                <w:iCs/>
              </w:rPr>
              <w:t xml:space="preserve">Geef hier </w:t>
            </w:r>
            <w:r>
              <w:rPr>
                <w:i/>
                <w:iCs/>
              </w:rPr>
              <w:t>een toelichting op de werkzaamheden.</w:t>
            </w:r>
          </w:p>
        </w:tc>
      </w:tr>
      <w:tr w:rsidR="00A25020" w14:paraId="4130004F" w14:textId="77777777" w:rsidTr="00A25020">
        <w:tc>
          <w:tcPr>
            <w:cnfStyle w:val="001000000000" w:firstRow="0" w:lastRow="0" w:firstColumn="1" w:lastColumn="0" w:oddVBand="0" w:evenVBand="0" w:oddHBand="0" w:evenHBand="0" w:firstRowFirstColumn="0" w:firstRowLastColumn="0" w:lastRowFirstColumn="0" w:lastRowLastColumn="0"/>
            <w:tcW w:w="537" w:type="dxa"/>
            <w:vMerge/>
          </w:tcPr>
          <w:p w14:paraId="7EC96696" w14:textId="77777777" w:rsidR="00A25020" w:rsidRDefault="00A25020" w:rsidP="00CE412C"/>
        </w:tc>
        <w:tc>
          <w:tcPr>
            <w:tcW w:w="1804" w:type="dxa"/>
            <w:vMerge/>
          </w:tcPr>
          <w:p w14:paraId="0F7177C4"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c>
          <w:tcPr>
            <w:tcW w:w="2221" w:type="dxa"/>
            <w:gridSpan w:val="2"/>
          </w:tcPr>
          <w:p w14:paraId="0F0C43A4" w14:textId="6A34943F" w:rsidR="00A25020" w:rsidRDefault="00A25020" w:rsidP="00CE412C">
            <w:pPr>
              <w:cnfStyle w:val="000000000000" w:firstRow="0" w:lastRow="0" w:firstColumn="0" w:lastColumn="0" w:oddVBand="0" w:evenVBand="0" w:oddHBand="0" w:evenHBand="0" w:firstRowFirstColumn="0" w:firstRowLastColumn="0" w:lastRowFirstColumn="0" w:lastRowLastColumn="0"/>
            </w:pPr>
            <w:r>
              <w:t>Opstellen en uitvoeren van maatregelen om geluid, stof, trillingen en verkeershinder te minimaliseren</w:t>
            </w:r>
          </w:p>
        </w:tc>
        <w:tc>
          <w:tcPr>
            <w:tcW w:w="3790" w:type="dxa"/>
          </w:tcPr>
          <w:p w14:paraId="648BAF36"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5DCD9324"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3292B4D4"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rsidRPr="00BE7448">
              <w:rPr>
                <w:i/>
                <w:iCs/>
              </w:rPr>
              <w:t xml:space="preserve">Geef hier </w:t>
            </w:r>
            <w:r>
              <w:rPr>
                <w:i/>
                <w:iCs/>
              </w:rPr>
              <w:t>een toelichting op de werkzaamheden.</w:t>
            </w:r>
          </w:p>
        </w:tc>
      </w:tr>
      <w:tr w:rsidR="00A25020" w14:paraId="0C2D06FD" w14:textId="77777777" w:rsidTr="00A25020">
        <w:tc>
          <w:tcPr>
            <w:cnfStyle w:val="001000000000" w:firstRow="0" w:lastRow="0" w:firstColumn="1" w:lastColumn="0" w:oddVBand="0" w:evenVBand="0" w:oddHBand="0" w:evenHBand="0" w:firstRowFirstColumn="0" w:firstRowLastColumn="0" w:lastRowFirstColumn="0" w:lastRowLastColumn="0"/>
            <w:tcW w:w="537" w:type="dxa"/>
            <w:vMerge/>
          </w:tcPr>
          <w:p w14:paraId="6988A1A0" w14:textId="77777777" w:rsidR="00A25020" w:rsidRDefault="00A25020" w:rsidP="00CE412C"/>
        </w:tc>
        <w:tc>
          <w:tcPr>
            <w:tcW w:w="1804" w:type="dxa"/>
            <w:vMerge/>
          </w:tcPr>
          <w:p w14:paraId="39AD698B"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p>
        </w:tc>
        <w:tc>
          <w:tcPr>
            <w:tcW w:w="2221" w:type="dxa"/>
            <w:gridSpan w:val="2"/>
          </w:tcPr>
          <w:p w14:paraId="4CB6BAFC" w14:textId="4E769628" w:rsidR="00A25020" w:rsidRDefault="00A25020" w:rsidP="00CE412C">
            <w:pPr>
              <w:cnfStyle w:val="000000000000" w:firstRow="0" w:lastRow="0" w:firstColumn="0" w:lastColumn="0" w:oddVBand="0" w:evenVBand="0" w:oddHBand="0" w:evenHBand="0" w:firstRowFirstColumn="0" w:firstRowLastColumn="0" w:lastRowFirstColumn="0" w:lastRowLastColumn="0"/>
            </w:pPr>
            <w:r>
              <w:t>Signaleren en oplossen van knelpunten die invloed hebben op de omgeving, zoals verkeersveiligheid, bereikbaarheid en klachten vanuit omwonenden</w:t>
            </w:r>
          </w:p>
        </w:tc>
        <w:tc>
          <w:tcPr>
            <w:tcW w:w="3790" w:type="dxa"/>
          </w:tcPr>
          <w:p w14:paraId="193025F3"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Ja</w:t>
            </w:r>
          </w:p>
          <w:p w14:paraId="672C8AEE"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rPr>
                <w:rFonts w:ascii="Segoe UI Symbol" w:hAnsi="Segoe UI Symbol" w:cs="Segoe UI Symbol"/>
              </w:rPr>
              <w:t>☐</w:t>
            </w:r>
            <w:r>
              <w:t xml:space="preserve"> Nee</w:t>
            </w:r>
          </w:p>
          <w:p w14:paraId="32DABA62" w14:textId="77777777" w:rsidR="00A25020" w:rsidRDefault="00A25020" w:rsidP="00CE412C">
            <w:pPr>
              <w:cnfStyle w:val="000000000000" w:firstRow="0" w:lastRow="0" w:firstColumn="0" w:lastColumn="0" w:oddVBand="0" w:evenVBand="0" w:oddHBand="0" w:evenHBand="0" w:firstRowFirstColumn="0" w:firstRowLastColumn="0" w:lastRowFirstColumn="0" w:lastRowLastColumn="0"/>
            </w:pPr>
            <w:r w:rsidRPr="00BE7448">
              <w:rPr>
                <w:i/>
                <w:iCs/>
              </w:rPr>
              <w:t xml:space="preserve">Geef hier </w:t>
            </w:r>
            <w:r>
              <w:rPr>
                <w:i/>
                <w:iCs/>
              </w:rPr>
              <w:t>een toelichting op de werkzaamheden.</w:t>
            </w:r>
          </w:p>
        </w:tc>
      </w:tr>
    </w:tbl>
    <w:p w14:paraId="21A6E707" w14:textId="77777777" w:rsidR="00A25020" w:rsidRPr="00BE007B" w:rsidRDefault="00A25020" w:rsidP="00172D1D">
      <w:pPr>
        <w:spacing w:before="0" w:after="160" w:line="259" w:lineRule="auto"/>
      </w:pPr>
    </w:p>
    <w:sectPr w:rsidR="00A25020" w:rsidRPr="00BE007B" w:rsidSect="005E0AE7">
      <w:headerReference w:type="default" r:id="rId8"/>
      <w:footerReference w:type="default" r:id="rId9"/>
      <w:headerReference w:type="first" r:id="rId10"/>
      <w:footerReference w:type="first" r:id="rId11"/>
      <w:type w:val="continuous"/>
      <w:pgSz w:w="11906" w:h="16838"/>
      <w:pgMar w:top="1843" w:right="1417" w:bottom="1417" w:left="212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2B2F0" w14:textId="77777777" w:rsidR="009A5D1C" w:rsidRDefault="009A5D1C" w:rsidP="00F43396">
      <w:pPr>
        <w:spacing w:line="240" w:lineRule="auto"/>
      </w:pPr>
      <w:r>
        <w:separator/>
      </w:r>
    </w:p>
    <w:p w14:paraId="04979F25" w14:textId="77777777" w:rsidR="009A5D1C" w:rsidRDefault="009A5D1C"/>
  </w:endnote>
  <w:endnote w:type="continuationSeparator" w:id="0">
    <w:p w14:paraId="5464AFAB" w14:textId="77777777" w:rsidR="009A5D1C" w:rsidRDefault="009A5D1C" w:rsidP="00F43396">
      <w:pPr>
        <w:spacing w:line="240" w:lineRule="auto"/>
      </w:pPr>
      <w:r>
        <w:continuationSeparator/>
      </w:r>
    </w:p>
    <w:p w14:paraId="35B41C79" w14:textId="77777777" w:rsidR="009A5D1C" w:rsidRDefault="009A5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0C5B" w14:textId="0D210D0D" w:rsidR="005E0AE7" w:rsidRPr="00172D1D" w:rsidRDefault="005E0AE7" w:rsidP="00172D1D">
    <w:pPr>
      <w:pStyle w:val="Voettekst"/>
      <w:rPr>
        <w:rStyle w:val="Sjabloontekst"/>
        <w:shd w:val="clear" w:color="auto" w:fill="auto"/>
      </w:rPr>
    </w:pPr>
    <w:bookmarkStart w:id="0" w:name="_Hlk123656295"/>
    <w:r w:rsidRPr="00172D1D">
      <w:rPr>
        <w:rStyle w:val="Sjabloontekst"/>
        <w:shd w:val="clear" w:color="auto" w:fill="auto"/>
      </w:rPr>
      <mc:AlternateContent>
        <mc:Choice Requires="wps">
          <w:drawing>
            <wp:anchor distT="0" distB="0" distL="114300" distR="114300" simplePos="0" relativeHeight="251666432" behindDoc="0" locked="0" layoutInCell="1" allowOverlap="1" wp14:anchorId="41D0F922" wp14:editId="08F26E3D">
              <wp:simplePos x="0" y="0"/>
              <wp:positionH relativeFrom="column">
                <wp:posOffset>2667</wp:posOffset>
              </wp:positionH>
              <wp:positionV relativeFrom="paragraph">
                <wp:posOffset>-27356</wp:posOffset>
              </wp:positionV>
              <wp:extent cx="4166362" cy="45719"/>
              <wp:effectExtent l="0" t="0" r="0" b="0"/>
              <wp:wrapNone/>
              <wp:docPr id="3" name="Vrije vorm: vorm 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2593F" id="Vrije vorm: vorm 3" o:spid="_x0000_s1026" style="position:absolute;margin-left:.2pt;margin-top:-2.15pt;width:328.0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172D1D">
      <w:rPr>
        <w:rStyle w:val="Sjabloontekst"/>
        <w:shd w:val="clear" w:color="auto" w:fill="auto"/>
      </w:rPr>
      <mc:AlternateContent>
        <mc:Choice Requires="wps">
          <w:drawing>
            <wp:anchor distT="0" distB="0" distL="114300" distR="114300" simplePos="0" relativeHeight="251665408" behindDoc="0" locked="0" layoutInCell="1" allowOverlap="1" wp14:anchorId="577BC851" wp14:editId="42C0A112">
              <wp:simplePos x="0" y="0"/>
              <wp:positionH relativeFrom="column">
                <wp:posOffset>4216505</wp:posOffset>
              </wp:positionH>
              <wp:positionV relativeFrom="paragraph">
                <wp:posOffset>-27940</wp:posOffset>
              </wp:positionV>
              <wp:extent cx="1107440" cy="144145"/>
              <wp:effectExtent l="0" t="0" r="16510" b="27305"/>
              <wp:wrapNone/>
              <wp:docPr id="5" name="Vrije vorm: vorm 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DE24CA" id="Vrije vorm: vorm 5" o:spid="_x0000_s1026" style="position:absolute;margin-left:332pt;margin-top:-2.2pt;width:87.2pt;height:11.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172D1D" w:rsidRPr="00172D1D">
      <w:rPr>
        <w:rStyle w:val="Sjabloontekst"/>
        <w:shd w:val="clear" w:color="auto" w:fill="auto"/>
      </w:rPr>
      <w:t>Peperstraat PG B.V.</w:t>
    </w:r>
  </w:p>
  <w:p w14:paraId="4FB1D813" w14:textId="40425FED" w:rsidR="00BE15F7" w:rsidRPr="005E0AE7" w:rsidRDefault="00172D1D" w:rsidP="00172D1D">
    <w:pPr>
      <w:pStyle w:val="Voettekst"/>
    </w:pPr>
    <w:r w:rsidRPr="00172D1D">
      <w:rPr>
        <w:rStyle w:val="Sjabloontekst"/>
        <w:shd w:val="clear" w:color="auto" w:fill="auto"/>
      </w:rPr>
      <w:t>Realisatie parkeergarage Peperstraat Zaandam</w:t>
    </w:r>
    <w:r w:rsidR="005E0AE7" w:rsidRPr="00172D1D">
      <w:ptab w:relativeTo="margin" w:alignment="right" w:leader="none"/>
    </w:r>
    <w:r w:rsidR="005E0AE7" w:rsidRPr="00172D1D">
      <w:t>pagina</w:t>
    </w:r>
    <w:r w:rsidR="005E0AE7" w:rsidRPr="00582707">
      <w:t xml:space="preserve"> </w:t>
    </w:r>
    <w:bookmarkEnd w:id="0"/>
    <w:r w:rsidR="005E0AE7" w:rsidRPr="00582707">
      <w:fldChar w:fldCharType="begin"/>
    </w:r>
    <w:r w:rsidR="005E0AE7" w:rsidRPr="00582707">
      <w:instrText>PAGE  \* Arabic  \* MERGEFORMAT</w:instrText>
    </w:r>
    <w:r w:rsidR="005E0AE7" w:rsidRPr="00582707">
      <w:fldChar w:fldCharType="separate"/>
    </w:r>
    <w:r w:rsidR="005E0AE7">
      <w:t>1</w:t>
    </w:r>
    <w:r w:rsidR="005E0AE7" w:rsidRPr="00582707">
      <w:fldChar w:fldCharType="end"/>
    </w:r>
    <w:r w:rsidR="005E0AE7" w:rsidRPr="00582707">
      <w:t xml:space="preserve"> van </w:t>
    </w:r>
    <w:fldSimple w:instr="NUMPAGES  \* Arabic  \* MERGEFORMAT">
      <w:r w:rsidR="005E0AE7">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6B28" w14:textId="77777777" w:rsidR="00220FA5" w:rsidRDefault="00220FA5" w:rsidP="00220FA5">
    <w:pPr>
      <w:pStyle w:val="Voettekst"/>
    </w:pPr>
    <w:r w:rsidRPr="006F4B6F">
      <w:rPr>
        <w:rStyle w:val="Sjabloontekst"/>
        <w:noProof/>
      </w:rPr>
      <mc:AlternateContent>
        <mc:Choice Requires="wps">
          <w:drawing>
            <wp:anchor distT="0" distB="0" distL="114300" distR="114300" simplePos="0" relativeHeight="251663360" behindDoc="0" locked="0" layoutInCell="1" allowOverlap="1" wp14:anchorId="72EFFA9D" wp14:editId="7B6E5962">
              <wp:simplePos x="0" y="0"/>
              <wp:positionH relativeFrom="column">
                <wp:posOffset>2667</wp:posOffset>
              </wp:positionH>
              <wp:positionV relativeFrom="paragraph">
                <wp:posOffset>-27356</wp:posOffset>
              </wp:positionV>
              <wp:extent cx="4166362" cy="45719"/>
              <wp:effectExtent l="0" t="0" r="0" b="0"/>
              <wp:wrapNone/>
              <wp:docPr id="23" name="Vrije vorm: vorm 2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26C4A" id="Vrije vorm: vorm 23" o:spid="_x0000_s1026" style="position:absolute;margin-left:.2pt;margin-top:-2.15pt;width:328.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6F4B6F">
      <w:rPr>
        <w:rStyle w:val="Sjabloontekst"/>
        <w:noProof/>
      </w:rPr>
      <mc:AlternateContent>
        <mc:Choice Requires="wps">
          <w:drawing>
            <wp:anchor distT="0" distB="0" distL="114300" distR="114300" simplePos="0" relativeHeight="251662336" behindDoc="0" locked="0" layoutInCell="1" allowOverlap="1" wp14:anchorId="53680AA6" wp14:editId="596D5A7E">
              <wp:simplePos x="0" y="0"/>
              <wp:positionH relativeFrom="column">
                <wp:posOffset>4216505</wp:posOffset>
              </wp:positionH>
              <wp:positionV relativeFrom="paragraph">
                <wp:posOffset>-27940</wp:posOffset>
              </wp:positionV>
              <wp:extent cx="1107440" cy="144145"/>
              <wp:effectExtent l="0" t="0" r="16510" b="27305"/>
              <wp:wrapNone/>
              <wp:docPr id="25" name="Vrije vorm: vorm 2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D85285" id="Vrije vorm: vorm 25" o:spid="_x0000_s1026" style="position:absolute;margin-left:332pt;margin-top:-2.2pt;width:87.2pt;height:11.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Pr="006F4B6F">
      <w:rPr>
        <w:rStyle w:val="Sjabloontekst"/>
      </w:rPr>
      <w:t>Klantnaam</w:t>
    </w:r>
  </w:p>
  <w:p w14:paraId="52C69DBE" w14:textId="77777777" w:rsidR="00220FA5" w:rsidRDefault="00220FA5" w:rsidP="00220FA5">
    <w:pPr>
      <w:pStyle w:val="Voettekst"/>
      <w:tabs>
        <w:tab w:val="clear" w:pos="9072"/>
        <w:tab w:val="right" w:pos="8362"/>
      </w:tabs>
    </w:pPr>
    <w:r w:rsidRPr="006F4B6F">
      <w:rPr>
        <w:rStyle w:val="Sjabloontekst"/>
      </w:rPr>
      <w:t>Projectnaam</w:t>
    </w:r>
    <w:r w:rsidRPr="00582707">
      <w:ptab w:relativeTo="margin" w:alignment="center" w:leader="none"/>
    </w:r>
    <w:r w:rsidRPr="00582707">
      <w:ptab w:relativeTo="margin" w:alignment="right" w:leader="none"/>
    </w:r>
    <w:r>
      <w:t>p</w:t>
    </w:r>
    <w:r w:rsidRPr="00582707">
      <w:t xml:space="preserve">agina </w:t>
    </w:r>
    <w:r>
      <w:fldChar w:fldCharType="begin"/>
    </w:r>
    <w:r>
      <w:instrText>PAGE   \* MERGEFORMAT</w:instrText>
    </w:r>
    <w:r>
      <w:fldChar w:fldCharType="separate"/>
    </w:r>
    <w:r>
      <w:t>2</w:t>
    </w:r>
    <w:r>
      <w:fldChar w:fldCharType="end"/>
    </w:r>
    <w:r w:rsidRPr="00582707">
      <w:t xml:space="preserve"> van </w:t>
    </w:r>
    <w:fldSimple w:instr="NUMPAGES  \* Arabic  \* MERGEFORMAT">
      <w:r>
        <w:t>6</w:t>
      </w:r>
    </w:fldSimple>
  </w:p>
  <w:p w14:paraId="289E756A" w14:textId="77777777" w:rsidR="00BE15F7" w:rsidRDefault="00BE15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6BA13" w14:textId="77777777" w:rsidR="009A5D1C" w:rsidRDefault="009A5D1C" w:rsidP="00F43396">
      <w:pPr>
        <w:spacing w:line="240" w:lineRule="auto"/>
      </w:pPr>
      <w:r>
        <w:separator/>
      </w:r>
    </w:p>
    <w:p w14:paraId="40FD3096" w14:textId="77777777" w:rsidR="009A5D1C" w:rsidRDefault="009A5D1C"/>
  </w:footnote>
  <w:footnote w:type="continuationSeparator" w:id="0">
    <w:p w14:paraId="78348776" w14:textId="77777777" w:rsidR="009A5D1C" w:rsidRDefault="009A5D1C" w:rsidP="00F43396">
      <w:pPr>
        <w:spacing w:line="240" w:lineRule="auto"/>
      </w:pPr>
      <w:r>
        <w:continuationSeparator/>
      </w:r>
    </w:p>
    <w:p w14:paraId="123DBCC5" w14:textId="77777777" w:rsidR="009A5D1C" w:rsidRDefault="009A5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AB16" w14:textId="507A4037" w:rsidR="00CC2EDF" w:rsidRDefault="00172D1D" w:rsidP="00CC2EDF">
    <w:pPr>
      <w:pStyle w:val="Koptekst"/>
      <w:jc w:val="right"/>
    </w:pPr>
    <w:r>
      <w:rPr>
        <w:noProof/>
      </w:rPr>
      <w:drawing>
        <wp:anchor distT="0" distB="0" distL="114300" distR="114300" simplePos="0" relativeHeight="251668480" behindDoc="1" locked="0" layoutInCell="1" allowOverlap="1" wp14:anchorId="7CFE5498" wp14:editId="072B5A7C">
          <wp:simplePos x="0" y="0"/>
          <wp:positionH relativeFrom="margin">
            <wp:align>right</wp:align>
          </wp:positionH>
          <wp:positionV relativeFrom="paragraph">
            <wp:posOffset>-104660</wp:posOffset>
          </wp:positionV>
          <wp:extent cx="4070350" cy="810260"/>
          <wp:effectExtent l="0" t="0" r="6350" b="8890"/>
          <wp:wrapTight wrapText="bothSides">
            <wp:wrapPolygon edited="0">
              <wp:start x="0" y="0"/>
              <wp:lineTo x="0" y="21329"/>
              <wp:lineTo x="21533" y="21329"/>
              <wp:lineTo x="21533" y="0"/>
              <wp:lineTo x="0" y="0"/>
            </wp:wrapPolygon>
          </wp:wrapTight>
          <wp:docPr id="1796455558" name="Afbeelding 2" descr="Afbeelding met tekst,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74657" name="Afbeelding 2" descr="Afbeelding met tekst, wit, ontwerp&#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70350" cy="810260"/>
                  </a:xfrm>
                  <a:prstGeom prst="rect">
                    <a:avLst/>
                  </a:prstGeom>
                </pic:spPr>
              </pic:pic>
            </a:graphicData>
          </a:graphic>
          <wp14:sizeRelH relativeFrom="margin">
            <wp14:pctWidth>0</wp14:pctWidth>
          </wp14:sizeRelH>
          <wp14:sizeRelV relativeFrom="margin">
            <wp14:pctHeight>0</wp14:pctHeight>
          </wp14:sizeRelV>
        </wp:anchor>
      </w:drawing>
    </w:r>
  </w:p>
  <w:p w14:paraId="682137A4" w14:textId="77777777" w:rsidR="00BE15F7" w:rsidRDefault="00BE15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1AAA" w14:textId="77777777" w:rsidR="00BE007B" w:rsidRDefault="00BE007B" w:rsidP="00BE007B">
    <w:pPr>
      <w:pStyle w:val="Toelichtendetekst"/>
      <w:jc w:val="right"/>
    </w:pPr>
    <w:r w:rsidRPr="00BE007B">
      <w:t>Logo opdrachtgever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997333637" o:spid="_x0000_i1025" type="#_x0000_t75" style="width:25.1pt;height:26.2pt;visibility:visible;mso-wrap-style:square" o:bullet="t">
        <v:imagedata r:id="rId1" o:title=""/>
      </v:shape>
    </w:pict>
  </w:numPicBullet>
  <w:abstractNum w:abstractNumId="0" w15:restartNumberingAfterBreak="0">
    <w:nsid w:val="06E65885"/>
    <w:multiLevelType w:val="hybridMultilevel"/>
    <w:tmpl w:val="7BF009C8"/>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854EC3"/>
    <w:multiLevelType w:val="hybridMultilevel"/>
    <w:tmpl w:val="3082687E"/>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C1A90"/>
    <w:multiLevelType w:val="hybridMultilevel"/>
    <w:tmpl w:val="760AD6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8A43BA"/>
    <w:multiLevelType w:val="hybridMultilevel"/>
    <w:tmpl w:val="0206F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687D7A"/>
    <w:multiLevelType w:val="hybridMultilevel"/>
    <w:tmpl w:val="12C20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75495"/>
    <w:multiLevelType w:val="hybridMultilevel"/>
    <w:tmpl w:val="58E6F5C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E13E38"/>
    <w:multiLevelType w:val="multilevel"/>
    <w:tmpl w:val="F378D164"/>
    <w:lvl w:ilvl="0">
      <w:start w:val="1"/>
      <w:numFmt w:val="decimal"/>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7" w15:restartNumberingAfterBreak="0">
    <w:nsid w:val="30683F3D"/>
    <w:multiLevelType w:val="hybridMultilevel"/>
    <w:tmpl w:val="90CE9E3E"/>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825063"/>
    <w:multiLevelType w:val="hybridMultilevel"/>
    <w:tmpl w:val="48B6F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7932E1"/>
    <w:multiLevelType w:val="hybridMultilevel"/>
    <w:tmpl w:val="1C7AE40E"/>
    <w:lvl w:ilvl="0" w:tplc="289673F8">
      <w:start w:val="1"/>
      <w:numFmt w:val="decimal"/>
      <w:lvlText w:val="Eis %1"/>
      <w:lvlJc w:val="left"/>
      <w:pPr>
        <w:ind w:left="720" w:hanging="360"/>
      </w:pPr>
      <w:rPr>
        <w:rFonts w:ascii="Lucida Sans Unicode" w:hAnsi="Lucida Sans Unicode" w:cs="Lucida Sans Unicode" w:hint="default"/>
        <w:b/>
        <w:bCs w:val="0"/>
        <w:i w:val="0"/>
        <w:iCs w:val="0"/>
        <w:caps w:val="0"/>
        <w:smallCaps w:val="0"/>
        <w:strike w:val="0"/>
        <w:dstrike w:val="0"/>
        <w:outline w:val="0"/>
        <w:shadow w:val="0"/>
        <w:emboss w:val="0"/>
        <w:imprint w:val="0"/>
        <w:snapToGrid w:val="0"/>
        <w:vanish w:val="0"/>
        <w:color w:val="auto"/>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51F6A28"/>
    <w:multiLevelType w:val="hybridMultilevel"/>
    <w:tmpl w:val="FAE490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7891493"/>
    <w:multiLevelType w:val="hybridMultilevel"/>
    <w:tmpl w:val="3944481A"/>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5129CE"/>
    <w:multiLevelType w:val="hybridMultilevel"/>
    <w:tmpl w:val="EEE67C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E3B6267"/>
    <w:multiLevelType w:val="hybridMultilevel"/>
    <w:tmpl w:val="907C7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885B66"/>
    <w:multiLevelType w:val="hybridMultilevel"/>
    <w:tmpl w:val="016A990C"/>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865D62"/>
    <w:multiLevelType w:val="hybridMultilevel"/>
    <w:tmpl w:val="EE0A7E40"/>
    <w:lvl w:ilvl="0" w:tplc="34E23170">
      <w:start w:val="1"/>
      <w:numFmt w:val="bullet"/>
      <w:lvlText w:val=""/>
      <w:lvlPicBulletId w:val="0"/>
      <w:lvlJc w:val="righ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FAC11BF"/>
    <w:multiLevelType w:val="hybridMultilevel"/>
    <w:tmpl w:val="1C66CD9A"/>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D06C5E"/>
    <w:multiLevelType w:val="hybridMultilevel"/>
    <w:tmpl w:val="5D88B70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20" w15:restartNumberingAfterBreak="0">
    <w:nsid w:val="7CBB7530"/>
    <w:multiLevelType w:val="hybridMultilevel"/>
    <w:tmpl w:val="265CF81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2352683">
    <w:abstractNumId w:val="6"/>
  </w:num>
  <w:num w:numId="2" w16cid:durableId="1071389549">
    <w:abstractNumId w:val="8"/>
  </w:num>
  <w:num w:numId="3" w16cid:durableId="1006127890">
    <w:abstractNumId w:val="16"/>
  </w:num>
  <w:num w:numId="4" w16cid:durableId="1499495085">
    <w:abstractNumId w:val="20"/>
  </w:num>
  <w:num w:numId="5" w16cid:durableId="587887995">
    <w:abstractNumId w:val="2"/>
  </w:num>
  <w:num w:numId="6" w16cid:durableId="1083572838">
    <w:abstractNumId w:val="9"/>
  </w:num>
  <w:num w:numId="7" w16cid:durableId="121307141">
    <w:abstractNumId w:val="11"/>
  </w:num>
  <w:num w:numId="8" w16cid:durableId="846360886">
    <w:abstractNumId w:val="19"/>
  </w:num>
  <w:num w:numId="9" w16cid:durableId="1971207542">
    <w:abstractNumId w:val="12"/>
  </w:num>
  <w:num w:numId="10" w16cid:durableId="1838614427">
    <w:abstractNumId w:val="15"/>
  </w:num>
  <w:num w:numId="11" w16cid:durableId="1417744004">
    <w:abstractNumId w:val="3"/>
  </w:num>
  <w:num w:numId="12" w16cid:durableId="2060590316">
    <w:abstractNumId w:val="5"/>
  </w:num>
  <w:num w:numId="13" w16cid:durableId="1654479466">
    <w:abstractNumId w:val="4"/>
  </w:num>
  <w:num w:numId="14" w16cid:durableId="543835490">
    <w:abstractNumId w:val="0"/>
  </w:num>
  <w:num w:numId="15" w16cid:durableId="509951851">
    <w:abstractNumId w:val="14"/>
  </w:num>
  <w:num w:numId="16" w16cid:durableId="1954819309">
    <w:abstractNumId w:val="17"/>
  </w:num>
  <w:num w:numId="17" w16cid:durableId="82649652">
    <w:abstractNumId w:val="18"/>
  </w:num>
  <w:num w:numId="18" w16cid:durableId="2065908452">
    <w:abstractNumId w:val="1"/>
  </w:num>
  <w:num w:numId="19" w16cid:durableId="1259799849">
    <w:abstractNumId w:val="10"/>
  </w:num>
  <w:num w:numId="20" w16cid:durableId="1598177533">
    <w:abstractNumId w:val="13"/>
  </w:num>
  <w:num w:numId="21" w16cid:durableId="1857383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1D"/>
    <w:rsid w:val="00033DEA"/>
    <w:rsid w:val="00036339"/>
    <w:rsid w:val="0006298E"/>
    <w:rsid w:val="000806DE"/>
    <w:rsid w:val="000973B9"/>
    <w:rsid w:val="000A3BC0"/>
    <w:rsid w:val="000C23BF"/>
    <w:rsid w:val="000E1DC5"/>
    <w:rsid w:val="000E31D5"/>
    <w:rsid w:val="000E4C94"/>
    <w:rsid w:val="00117B22"/>
    <w:rsid w:val="00117F97"/>
    <w:rsid w:val="00120374"/>
    <w:rsid w:val="0012258B"/>
    <w:rsid w:val="0015627E"/>
    <w:rsid w:val="001636C0"/>
    <w:rsid w:val="00170010"/>
    <w:rsid w:val="00172D1D"/>
    <w:rsid w:val="00183AEC"/>
    <w:rsid w:val="001A070C"/>
    <w:rsid w:val="001B3F53"/>
    <w:rsid w:val="001D30CC"/>
    <w:rsid w:val="002042F8"/>
    <w:rsid w:val="00220FA5"/>
    <w:rsid w:val="002463ED"/>
    <w:rsid w:val="00257281"/>
    <w:rsid w:val="00287217"/>
    <w:rsid w:val="002B2294"/>
    <w:rsid w:val="002D78DF"/>
    <w:rsid w:val="002E5242"/>
    <w:rsid w:val="0033034E"/>
    <w:rsid w:val="00361DDA"/>
    <w:rsid w:val="00383D36"/>
    <w:rsid w:val="003936EB"/>
    <w:rsid w:val="00394500"/>
    <w:rsid w:val="003B5658"/>
    <w:rsid w:val="00400F5C"/>
    <w:rsid w:val="004558EC"/>
    <w:rsid w:val="00473B9B"/>
    <w:rsid w:val="00493A08"/>
    <w:rsid w:val="004A3B3D"/>
    <w:rsid w:val="004B1D75"/>
    <w:rsid w:val="004B6F34"/>
    <w:rsid w:val="004D5925"/>
    <w:rsid w:val="004E3E2D"/>
    <w:rsid w:val="005069C2"/>
    <w:rsid w:val="005169ED"/>
    <w:rsid w:val="00551DF0"/>
    <w:rsid w:val="00582707"/>
    <w:rsid w:val="00591D73"/>
    <w:rsid w:val="005E0AE7"/>
    <w:rsid w:val="006077FB"/>
    <w:rsid w:val="00611663"/>
    <w:rsid w:val="00623CC3"/>
    <w:rsid w:val="00692CF3"/>
    <w:rsid w:val="006B4D69"/>
    <w:rsid w:val="006C1A3E"/>
    <w:rsid w:val="006D73DD"/>
    <w:rsid w:val="006E79C5"/>
    <w:rsid w:val="006F4B6F"/>
    <w:rsid w:val="007040CA"/>
    <w:rsid w:val="00713A05"/>
    <w:rsid w:val="00747153"/>
    <w:rsid w:val="00755E0D"/>
    <w:rsid w:val="007570FB"/>
    <w:rsid w:val="00770E2F"/>
    <w:rsid w:val="0078250F"/>
    <w:rsid w:val="007D03F4"/>
    <w:rsid w:val="008361F7"/>
    <w:rsid w:val="00837DF6"/>
    <w:rsid w:val="0084081B"/>
    <w:rsid w:val="00847B53"/>
    <w:rsid w:val="008553A8"/>
    <w:rsid w:val="0086276B"/>
    <w:rsid w:val="00865369"/>
    <w:rsid w:val="008A353C"/>
    <w:rsid w:val="008B3520"/>
    <w:rsid w:val="008D791A"/>
    <w:rsid w:val="008E0AE2"/>
    <w:rsid w:val="00962FF4"/>
    <w:rsid w:val="00975EFB"/>
    <w:rsid w:val="009A5D1C"/>
    <w:rsid w:val="009B536F"/>
    <w:rsid w:val="009C1EA2"/>
    <w:rsid w:val="00A25020"/>
    <w:rsid w:val="00A34D04"/>
    <w:rsid w:val="00A557DC"/>
    <w:rsid w:val="00A56C24"/>
    <w:rsid w:val="00A75473"/>
    <w:rsid w:val="00AA2951"/>
    <w:rsid w:val="00AA3220"/>
    <w:rsid w:val="00AC4FD5"/>
    <w:rsid w:val="00AE0D92"/>
    <w:rsid w:val="00B618E5"/>
    <w:rsid w:val="00B67462"/>
    <w:rsid w:val="00BB03E5"/>
    <w:rsid w:val="00BC57FA"/>
    <w:rsid w:val="00BE007B"/>
    <w:rsid w:val="00BE0CF1"/>
    <w:rsid w:val="00BE15F7"/>
    <w:rsid w:val="00C243DA"/>
    <w:rsid w:val="00C3283F"/>
    <w:rsid w:val="00C90DFA"/>
    <w:rsid w:val="00CA719C"/>
    <w:rsid w:val="00CB22E9"/>
    <w:rsid w:val="00CB2373"/>
    <w:rsid w:val="00CB7B0B"/>
    <w:rsid w:val="00CC2EDF"/>
    <w:rsid w:val="00D34A8C"/>
    <w:rsid w:val="00D63554"/>
    <w:rsid w:val="00D65927"/>
    <w:rsid w:val="00D678CA"/>
    <w:rsid w:val="00DE042D"/>
    <w:rsid w:val="00E010FD"/>
    <w:rsid w:val="00E2279A"/>
    <w:rsid w:val="00E42998"/>
    <w:rsid w:val="00E503EE"/>
    <w:rsid w:val="00E50A72"/>
    <w:rsid w:val="00E54A3D"/>
    <w:rsid w:val="00E634F1"/>
    <w:rsid w:val="00E72D32"/>
    <w:rsid w:val="00E967F6"/>
    <w:rsid w:val="00EA4C23"/>
    <w:rsid w:val="00EB40F0"/>
    <w:rsid w:val="00EC4294"/>
    <w:rsid w:val="00F42D00"/>
    <w:rsid w:val="00F43396"/>
    <w:rsid w:val="00F71266"/>
    <w:rsid w:val="00FE6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21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266"/>
    <w:pPr>
      <w:spacing w:before="120" w:after="0" w:line="288" w:lineRule="auto"/>
    </w:pPr>
    <w:rPr>
      <w:sz w:val="18"/>
    </w:rPr>
  </w:style>
  <w:style w:type="paragraph" w:styleId="Kop1">
    <w:name w:val="heading 1"/>
    <w:basedOn w:val="Standaard"/>
    <w:next w:val="Standaard"/>
    <w:link w:val="Kop1Char"/>
    <w:uiPriority w:val="9"/>
    <w:qFormat/>
    <w:rsid w:val="00CB2373"/>
    <w:pPr>
      <w:keepNext/>
      <w:keepLines/>
      <w:pageBreakBefore/>
      <w:spacing w:before="240"/>
      <w:outlineLvl w:val="0"/>
    </w:pPr>
    <w:rPr>
      <w:rFonts w:asciiTheme="majorHAnsi" w:eastAsiaTheme="majorEastAsia" w:hAnsiTheme="majorHAnsi" w:cstheme="majorBidi"/>
      <w:color w:val="213A8F" w:themeColor="text2"/>
      <w:sz w:val="28"/>
      <w:szCs w:val="32"/>
    </w:rPr>
  </w:style>
  <w:style w:type="paragraph" w:styleId="Kop2">
    <w:name w:val="heading 2"/>
    <w:basedOn w:val="Standaard"/>
    <w:next w:val="Standaard"/>
    <w:link w:val="Kop2Char"/>
    <w:uiPriority w:val="9"/>
    <w:unhideWhenUsed/>
    <w:qFormat/>
    <w:rsid w:val="00F71266"/>
    <w:pPr>
      <w:keepNext/>
      <w:keepLines/>
      <w:numPr>
        <w:ilvl w:val="1"/>
        <w:numId w:val="1"/>
      </w:numPr>
      <w:outlineLvl w:val="1"/>
    </w:pPr>
    <w:rPr>
      <w:rFonts w:asciiTheme="majorHAnsi" w:eastAsiaTheme="majorEastAsia" w:hAnsiTheme="majorHAnsi"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 w:val="20"/>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sz w:val="20"/>
    </w:rPr>
  </w:style>
  <w:style w:type="paragraph" w:styleId="Kop5">
    <w:name w:val="heading 5"/>
    <w:basedOn w:val="Standaard"/>
    <w:next w:val="Standaard"/>
    <w:link w:val="Kop5Char"/>
    <w:uiPriority w:val="9"/>
    <w:semiHidden/>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40CA"/>
    <w:rPr>
      <w:rFonts w:asciiTheme="majorHAnsi" w:eastAsiaTheme="majorEastAsia" w:hAnsiTheme="majorHAnsi" w:cstheme="majorBidi"/>
      <w:color w:val="213A8F" w:themeColor="text2"/>
      <w:sz w:val="28"/>
      <w:szCs w:val="32"/>
    </w:rPr>
  </w:style>
  <w:style w:type="character" w:customStyle="1" w:styleId="Kop2Char">
    <w:name w:val="Kop 2 Char"/>
    <w:basedOn w:val="Standaardalinea-lettertype"/>
    <w:link w:val="Kop2"/>
    <w:uiPriority w:val="9"/>
    <w:rsid w:val="00F71266"/>
    <w:rPr>
      <w:rFonts w:asciiTheme="majorHAnsi" w:eastAsiaTheme="majorEastAsia" w:hAnsiTheme="majorHAns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12258B"/>
    <w:pPr>
      <w:spacing w:before="0" w:after="16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semiHidden/>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aliases w:val="Opsomming"/>
    <w:basedOn w:val="Standaard"/>
    <w:link w:val="LijstalineaChar"/>
    <w:uiPriority w:val="34"/>
    <w:qFormat/>
    <w:rsid w:val="00E42998"/>
    <w:pPr>
      <w:spacing w:line="300" w:lineRule="auto"/>
      <w:ind w:left="720"/>
      <w:contextualSpacing/>
    </w:pPr>
  </w:style>
  <w:style w:type="paragraph" w:styleId="Kopvaninhoudsopgave">
    <w:name w:val="TOC Heading"/>
    <w:basedOn w:val="Kop1"/>
    <w:next w:val="Standaard"/>
    <w:uiPriority w:val="39"/>
    <w:unhideWhenUsed/>
    <w:qFormat/>
    <w:rsid w:val="006E79C5"/>
    <w:p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E2279A"/>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Eisen">
    <w:name w:val="Eisen"/>
    <w:basedOn w:val="Standaard"/>
    <w:uiPriority w:val="99"/>
    <w:rsid w:val="00AE0D92"/>
    <w:pPr>
      <w:numPr>
        <w:numId w:val="7"/>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8"/>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paragraph" w:customStyle="1" w:styleId="Toelichtendetekst">
    <w:name w:val="Toelichtende tekst"/>
    <w:basedOn w:val="Standaard"/>
    <w:qFormat/>
    <w:rsid w:val="00BE007B"/>
    <w:rPr>
      <w:b/>
      <w:bCs/>
      <w:color w:val="767171" w:themeColor="background2" w:themeShade="80"/>
    </w:rPr>
  </w:style>
  <w:style w:type="paragraph" w:styleId="Revisie">
    <w:name w:val="Revision"/>
    <w:hidden/>
    <w:uiPriority w:val="99"/>
    <w:semiHidden/>
    <w:rsid w:val="006C1A3E"/>
    <w:pPr>
      <w:spacing w:after="0" w:line="240" w:lineRule="auto"/>
    </w:pPr>
    <w:rPr>
      <w:sz w:val="18"/>
    </w:rPr>
  </w:style>
  <w:style w:type="character" w:customStyle="1" w:styleId="LijstalineaChar">
    <w:name w:val="Lijstalinea Char"/>
    <w:aliases w:val="Opsomming Char"/>
    <w:link w:val="Lijstalinea"/>
    <w:uiPriority w:val="34"/>
    <w:rsid w:val="00172D1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6119">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 w:id="747113420">
      <w:bodyDiv w:val="1"/>
      <w:marLeft w:val="0"/>
      <w:marRight w:val="0"/>
      <w:marTop w:val="0"/>
      <w:marBottom w:val="0"/>
      <w:divBdr>
        <w:top w:val="none" w:sz="0" w:space="0" w:color="auto"/>
        <w:left w:val="none" w:sz="0" w:space="0" w:color="auto"/>
        <w:bottom w:val="none" w:sz="0" w:space="0" w:color="auto"/>
        <w:right w:val="none" w:sz="0" w:space="0" w:color="auto"/>
      </w:divBdr>
      <w:divsChild>
        <w:div w:id="116944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84239FC1AB704F918700AE6A6A5785" ma:contentTypeVersion="11" ma:contentTypeDescription="Een nieuw document maken." ma:contentTypeScope="" ma:versionID="855c1360842db0c60c156b9baf8d0b14">
  <xsd:schema xmlns:xsd="http://www.w3.org/2001/XMLSchema" xmlns:xs="http://www.w3.org/2001/XMLSchema" xmlns:p="http://schemas.microsoft.com/office/2006/metadata/properties" xmlns:ns2="78b1e5fa-1cb8-4e10-b8cd-9c15e7664060" xmlns:ns3="c64fecbb-1954-4030-8120-5d79bf625a24" targetNamespace="http://schemas.microsoft.com/office/2006/metadata/properties" ma:root="true" ma:fieldsID="08b6d4c5f713a82256ccda28e68b3d48" ns2:_="" ns3:_="">
    <xsd:import namespace="78b1e5fa-1cb8-4e10-b8cd-9c15e7664060"/>
    <xsd:import namespace="c64fecbb-1954-4030-8120-5d79bf625a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1e5fa-1cb8-4e10-b8cd-9c15e766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b1e5fa-1cb8-4e10-b8cd-9c15e7664060">
      <Terms xmlns="http://schemas.microsoft.com/office/infopath/2007/PartnerControls"/>
    </lcf76f155ced4ddcb4097134ff3c332f>
    <TaxCatchAll xmlns="c64fecbb-1954-4030-8120-5d79bf625a24" xsi:nil="true"/>
  </documentManagement>
</p:properties>
</file>

<file path=customXml/itemProps1.xml><?xml version="1.0" encoding="utf-8"?>
<ds:datastoreItem xmlns:ds="http://schemas.openxmlformats.org/officeDocument/2006/customXml" ds:itemID="{3F02DFAE-38F4-49B3-803F-1A9E79DFB6CD}">
  <ds:schemaRefs>
    <ds:schemaRef ds:uri="http://schemas.openxmlformats.org/officeDocument/2006/bibliography"/>
  </ds:schemaRefs>
</ds:datastoreItem>
</file>

<file path=customXml/itemProps2.xml><?xml version="1.0" encoding="utf-8"?>
<ds:datastoreItem xmlns:ds="http://schemas.openxmlformats.org/officeDocument/2006/customXml" ds:itemID="{82F769CE-8915-4CC9-A232-16B79743E49D}"/>
</file>

<file path=customXml/itemProps3.xml><?xml version="1.0" encoding="utf-8"?>
<ds:datastoreItem xmlns:ds="http://schemas.openxmlformats.org/officeDocument/2006/customXml" ds:itemID="{C260B6B0-F690-4A5E-B85C-4B905E2DBECF}"/>
</file>

<file path=customXml/itemProps4.xml><?xml version="1.0" encoding="utf-8"?>
<ds:datastoreItem xmlns:ds="http://schemas.openxmlformats.org/officeDocument/2006/customXml" ds:itemID="{8127889B-C1EE-4FA3-BD07-DBA7183235F8}"/>
</file>

<file path=docProps/app.xml><?xml version="1.0" encoding="utf-8"?>
<Properties xmlns="http://schemas.openxmlformats.org/officeDocument/2006/extended-properties" xmlns:vt="http://schemas.openxmlformats.org/officeDocument/2006/docPropsVTypes">
  <Template>Normal.dotm</Template>
  <TotalTime>0</TotalTime>
  <Pages>6</Pages>
  <Words>1065</Words>
  <Characters>6189</Characters>
  <Application>Microsoft Office Word</Application>
  <DocSecurity>0</DocSecurity>
  <Lines>562</Lines>
  <Paragraphs>233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2026-02-20T09:46:00Z</dcterms:created>
  <dcterms:modified xsi:type="dcterms:W3CDTF">2026-02-20T09:46:00Z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0x010100CC84239FC1AB704F918700AE6A6A5785</vt:lpwstr>
  </property>
</Properties>
</file>