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EBED" w14:textId="12A362B1" w:rsidR="000A6315" w:rsidRDefault="00B2428B" w:rsidP="000A6315">
      <w:pPr>
        <w:keepNext/>
        <w:keepLines/>
        <w:spacing w:before="200" w:after="0" w:line="360" w:lineRule="auto"/>
        <w:outlineLvl w:val="1"/>
        <w:rPr>
          <w:rFonts w:ascii="Arial" w:eastAsia="Times New Roman" w:hAnsi="Arial" w:cs="Times New Roman"/>
          <w:b/>
          <w:bCs/>
          <w:sz w:val="26"/>
          <w:szCs w:val="26"/>
        </w:rPr>
      </w:pPr>
      <w:r>
        <w:rPr>
          <w:rStyle w:val="normaltextrun"/>
          <w:rFonts w:ascii="Corbel" w:hAnsi="Corbel"/>
          <w:b/>
          <w:bCs/>
          <w:color w:val="000000"/>
          <w:bdr w:val="none" w:sz="0" w:space="0" w:color="auto" w:frame="1"/>
        </w:rPr>
        <w:t xml:space="preserve">Bijlage </w:t>
      </w:r>
      <w:r w:rsidR="009660FB">
        <w:rPr>
          <w:rStyle w:val="normaltextrun"/>
          <w:rFonts w:ascii="Corbel" w:hAnsi="Corbel"/>
          <w:b/>
          <w:bCs/>
          <w:color w:val="000000"/>
          <w:bdr w:val="none" w:sz="0" w:space="0" w:color="auto" w:frame="1"/>
        </w:rPr>
        <w:t>V</w:t>
      </w:r>
      <w:r w:rsidR="0000357A">
        <w:rPr>
          <w:rStyle w:val="normaltextrun"/>
          <w:rFonts w:ascii="Corbel" w:hAnsi="Corbel"/>
          <w:b/>
          <w:bCs/>
          <w:color w:val="000000"/>
          <w:bdr w:val="none" w:sz="0" w:space="0" w:color="auto" w:frame="1"/>
        </w:rPr>
        <w:t>erklaring Russische betrokkenheid</w:t>
      </w:r>
    </w:p>
    <w:p w14:paraId="65D8A7D0" w14:textId="77777777" w:rsidR="00B906C6" w:rsidRDefault="00B906C6" w:rsidP="00E359F0">
      <w:pPr>
        <w:rPr>
          <w:rFonts w:cstheme="minorHAnsi"/>
          <w:b/>
          <w:bCs/>
          <w:sz w:val="20"/>
          <w:szCs w:val="20"/>
          <w:u w:val="single"/>
        </w:rPr>
      </w:pPr>
    </w:p>
    <w:p w14:paraId="43AAD15F" w14:textId="142061E9"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De Europese Unie heeft op 8 april 2022 nieuwe sancties ingesteld tegen Rusland. Deze hebben ook gevolgen voor aanbestedingen van aanbestedende diensten. Met dit sanctiepakket introduceert de Europese Unie een verbod op het gunnen van overheidsopdrachten aan een Russische partij. Om deze reden vragen wij gegadigden/ inschrijvers onderstaande verklaring in te vullen en in te dienen bij hun aanmelding voor selectie/ inschrijving.</w:t>
      </w:r>
    </w:p>
    <w:p w14:paraId="0B2EF831"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23F418A4"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Naam en adres van de onderneming:</w:t>
      </w:r>
    </w:p>
    <w:p w14:paraId="6661FED4"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5879EE25"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w:t>
      </w:r>
    </w:p>
    <w:p w14:paraId="58B1E731"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2DB4943F" w14:textId="606AD09B"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Inschrijvingsnummer Kamer van Koophandel (inschrijvingsnummer van het</w:t>
      </w:r>
      <w:r>
        <w:rPr>
          <w:rFonts w:eastAsia="Times New Roman" w:cstheme="minorHAnsi"/>
          <w:sz w:val="20"/>
          <w:szCs w:val="20"/>
          <w:lang w:eastAsia="nl-NL"/>
        </w:rPr>
        <w:t xml:space="preserve"> </w:t>
      </w:r>
      <w:r w:rsidRPr="000D7F42">
        <w:rPr>
          <w:rFonts w:eastAsia="Times New Roman" w:cstheme="minorHAnsi"/>
          <w:sz w:val="20"/>
          <w:szCs w:val="20"/>
          <w:lang w:eastAsia="nl-NL"/>
        </w:rPr>
        <w:t>handelsregister of een overeenkomstig register van het land van vestiging van de</w:t>
      </w:r>
      <w:r>
        <w:rPr>
          <w:rFonts w:eastAsia="Times New Roman" w:cstheme="minorHAnsi"/>
          <w:sz w:val="20"/>
          <w:szCs w:val="20"/>
          <w:lang w:eastAsia="nl-NL"/>
        </w:rPr>
        <w:t xml:space="preserve"> </w:t>
      </w:r>
      <w:r w:rsidRPr="000D7F42">
        <w:rPr>
          <w:rFonts w:eastAsia="Times New Roman" w:cstheme="minorHAnsi"/>
          <w:sz w:val="20"/>
          <w:szCs w:val="20"/>
          <w:lang w:eastAsia="nl-NL"/>
        </w:rPr>
        <w:t xml:space="preserve">onderneming): </w:t>
      </w:r>
      <w:r w:rsidRPr="000D7F42">
        <w:rPr>
          <w:rFonts w:eastAsia="Times New Roman" w:cstheme="minorHAnsi"/>
          <w:sz w:val="20"/>
          <w:szCs w:val="20"/>
          <w:lang w:eastAsia="nl-NL"/>
        </w:rPr>
        <w:br/>
        <w:t>………………………………………………………………………………………………………………………</w:t>
      </w:r>
    </w:p>
    <w:p w14:paraId="03A81027"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618064C9"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 xml:space="preserve">Contactpersoon van de onderneming (naam, email, telefoon): </w:t>
      </w:r>
      <w:r w:rsidRPr="000D7F42">
        <w:rPr>
          <w:rFonts w:eastAsia="Times New Roman" w:cstheme="minorHAnsi"/>
          <w:sz w:val="20"/>
          <w:szCs w:val="20"/>
          <w:lang w:eastAsia="nl-NL"/>
        </w:rPr>
        <w:br/>
      </w:r>
      <w:r w:rsidRPr="000D7F42">
        <w:rPr>
          <w:rFonts w:eastAsia="Times New Roman" w:cstheme="minorHAnsi"/>
          <w:sz w:val="20"/>
          <w:szCs w:val="20"/>
          <w:lang w:eastAsia="nl-NL"/>
        </w:rPr>
        <w:br/>
        <w:t>………………………………………………………………………………………………………………………</w:t>
      </w:r>
    </w:p>
    <w:p w14:paraId="15A74AD7" w14:textId="77777777" w:rsidR="00B906C6" w:rsidRPr="000D7F42" w:rsidRDefault="00B906C6" w:rsidP="00B906C6">
      <w:pPr>
        <w:spacing w:before="100" w:beforeAutospacing="1" w:after="100" w:afterAutospacing="1" w:line="240" w:lineRule="auto"/>
        <w:rPr>
          <w:rFonts w:eastAsia="Times New Roman" w:cstheme="minorHAnsi"/>
          <w:sz w:val="20"/>
          <w:szCs w:val="20"/>
          <w:lang w:eastAsia="nl-NL"/>
        </w:rPr>
      </w:pPr>
      <w:r w:rsidRPr="000D7F42">
        <w:rPr>
          <w:rFonts w:eastAsia="Times New Roman" w:cstheme="minorHAnsi"/>
          <w:sz w:val="20"/>
          <w:szCs w:val="20"/>
          <w:lang w:eastAsia="nl-NL"/>
        </w:rPr>
        <w:t xml:space="preserve">Hierbij verklaar ik naar eer en geweten dat er geen sprake is van Russische betrokkenheid bij de uitvoering van deze overeenkomst die de drempels van artikel 5 </w:t>
      </w:r>
      <w:proofErr w:type="spellStart"/>
      <w:r w:rsidRPr="000D7F42">
        <w:rPr>
          <w:rFonts w:eastAsia="Times New Roman" w:cstheme="minorHAnsi"/>
          <w:sz w:val="20"/>
          <w:szCs w:val="20"/>
          <w:lang w:eastAsia="nl-NL"/>
        </w:rPr>
        <w:t>duodecies</w:t>
      </w:r>
      <w:proofErr w:type="spellEnd"/>
      <w:r w:rsidRPr="000D7F42">
        <w:rPr>
          <w:rFonts w:eastAsia="Times New Roman" w:cstheme="minorHAnsi"/>
          <w:sz w:val="20"/>
          <w:szCs w:val="20"/>
          <w:lang w:eastAsia="nl-NL"/>
        </w:rPr>
        <w:t xml:space="preserve"> van EU Verordening (EU) 833/2014 van 31 juli 2014 </w:t>
      </w:r>
      <w:proofErr w:type="gramStart"/>
      <w:r w:rsidRPr="000D7F42">
        <w:rPr>
          <w:rFonts w:eastAsia="Times New Roman" w:cstheme="minorHAnsi"/>
          <w:sz w:val="20"/>
          <w:szCs w:val="20"/>
          <w:lang w:eastAsia="nl-NL"/>
        </w:rPr>
        <w:t>betreffende</w:t>
      </w:r>
      <w:proofErr w:type="gramEnd"/>
      <w:r w:rsidRPr="000D7F42">
        <w:rPr>
          <w:rFonts w:eastAsia="Times New Roman" w:cstheme="minorHAnsi"/>
          <w:sz w:val="20"/>
          <w:szCs w:val="20"/>
          <w:lang w:eastAsia="nl-NL"/>
        </w:rPr>
        <w:t xml:space="preserve"> de betreffende beperkende maatregelen naar aanleiding van de acties van Rusland die de situatie in Oekraïne destabiliseren, zoals gewijzigd bij Verordening 2022/578 van 8 april 2022 overschrijdt.</w:t>
      </w:r>
    </w:p>
    <w:p w14:paraId="4DEEC916" w14:textId="77777777" w:rsidR="00B906C6" w:rsidRPr="000D7F42" w:rsidRDefault="00B906C6" w:rsidP="00B906C6">
      <w:pPr>
        <w:spacing w:before="100" w:beforeAutospacing="1" w:after="100" w:afterAutospacing="1" w:line="240" w:lineRule="auto"/>
        <w:rPr>
          <w:rFonts w:eastAsia="Times New Roman" w:cstheme="minorHAnsi"/>
          <w:sz w:val="20"/>
          <w:szCs w:val="20"/>
          <w:lang w:eastAsia="nl-NL"/>
        </w:rPr>
      </w:pPr>
      <w:r w:rsidRPr="000D7F42">
        <w:rPr>
          <w:rFonts w:eastAsia="Times New Roman" w:cstheme="minorHAnsi"/>
          <w:sz w:val="20"/>
          <w:szCs w:val="20"/>
          <w:lang w:eastAsia="nl-NL"/>
        </w:rPr>
        <w:t xml:space="preserve">Ik verklaar in het bijzonder dat: </w:t>
      </w:r>
    </w:p>
    <w:p w14:paraId="5CA5268F" w14:textId="42A95650" w:rsidR="00B906C6" w:rsidRPr="000D7F42" w:rsidRDefault="00B906C6" w:rsidP="00B906C6">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a) de opdrachtnemer die ik vertegenwoordig (en de bedrijven die een onderdeel zijn van ons consortium) geen (rechts)personen zijn met een Russische nationaliteit en deze (rechts) personen</w:t>
      </w:r>
      <w:r>
        <w:rPr>
          <w:rFonts w:eastAsia="Times New Roman" w:cstheme="minorHAnsi"/>
          <w:sz w:val="20"/>
          <w:szCs w:val="20"/>
          <w:lang w:eastAsia="nl-NL"/>
        </w:rPr>
        <w:t xml:space="preserve"> </w:t>
      </w:r>
      <w:r w:rsidRPr="000D7F42">
        <w:rPr>
          <w:rFonts w:eastAsia="Times New Roman" w:cstheme="minorHAnsi"/>
          <w:sz w:val="20"/>
          <w:szCs w:val="20"/>
          <w:lang w:eastAsia="nl-NL"/>
        </w:rPr>
        <w:t>(natuurlijke personen, bedrijven, entiteiten of organen) niet gevestigd zijn in Rusland;</w:t>
      </w:r>
    </w:p>
    <w:p w14:paraId="46C5266C" w14:textId="77777777" w:rsidR="00B906C6" w:rsidRPr="000D7F42" w:rsidRDefault="00B906C6" w:rsidP="00B906C6">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45FDB59" w14:textId="77777777" w:rsidR="00B906C6" w:rsidRPr="000D7F42" w:rsidRDefault="00B906C6" w:rsidP="00B906C6">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c) noch ik noch de onderneming die ik vertegenwoordig een (rechts)persoon (gevestigd in Rusland of een ander land) is die handelt in belang van of op aanwijzing van een Russische partij, zoals bedoeld onder a) en b);</w:t>
      </w:r>
    </w:p>
    <w:p w14:paraId="3C6E9E34" w14:textId="77777777" w:rsidR="00B906C6" w:rsidRPr="000D7F42" w:rsidRDefault="00B906C6" w:rsidP="00B906C6">
      <w:pPr>
        <w:spacing w:before="100" w:beforeAutospacing="1" w:after="100" w:afterAutospacing="1" w:line="240" w:lineRule="auto"/>
        <w:contextualSpacing/>
        <w:rPr>
          <w:rFonts w:eastAsia="Times New Roman" w:cstheme="minorHAnsi"/>
          <w:sz w:val="20"/>
          <w:szCs w:val="20"/>
          <w:lang w:eastAsia="nl-NL"/>
        </w:rPr>
      </w:pPr>
      <w:r w:rsidRPr="000D7F42">
        <w:rPr>
          <w:rFonts w:eastAsia="Times New Roman" w:cstheme="minorHAnsi"/>
          <w:sz w:val="20"/>
          <w:szCs w:val="20"/>
          <w:lang w:eastAsia="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AB8058E" w14:textId="77777777" w:rsidR="00B906C6"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00BA2288"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Ondergetekende verklaart bij het opstellen en het indienen van zijn</w:t>
      </w:r>
      <w:r>
        <w:rPr>
          <w:rFonts w:eastAsia="Times New Roman" w:cstheme="minorHAnsi"/>
          <w:sz w:val="20"/>
          <w:szCs w:val="20"/>
          <w:lang w:eastAsia="nl-NL"/>
        </w:rPr>
        <w:t xml:space="preserve"> aanmelding en</w:t>
      </w:r>
      <w:r w:rsidRPr="000D7F42">
        <w:rPr>
          <w:rFonts w:eastAsia="Times New Roman" w:cstheme="minorHAnsi"/>
          <w:sz w:val="20"/>
          <w:szCs w:val="20"/>
          <w:lang w:eastAsia="nl-NL"/>
        </w:rPr>
        <w:t xml:space="preserve"> inschrijving dat bovengenoemde bepalingen niet van toepassing zijn op haar onderneming of haar onderaannemers. </w:t>
      </w:r>
    </w:p>
    <w:p w14:paraId="7FCB7E50"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Na(a)m(en) vertegenwoordigingsbevoegde ondertekenaar(s):</w:t>
      </w:r>
    </w:p>
    <w:p w14:paraId="3CB9CB22"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3EB2B756"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w:t>
      </w:r>
    </w:p>
    <w:p w14:paraId="69302BDE"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780FC461"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r w:rsidRPr="000D7F42">
        <w:rPr>
          <w:rFonts w:eastAsia="Times New Roman" w:cstheme="minorHAnsi"/>
          <w:sz w:val="20"/>
          <w:szCs w:val="20"/>
          <w:lang w:eastAsia="nl-NL"/>
        </w:rPr>
        <w:t>Datum:</w:t>
      </w:r>
    </w:p>
    <w:p w14:paraId="0FEDAA30" w14:textId="77777777" w:rsidR="00B906C6" w:rsidRPr="000D7F42" w:rsidRDefault="00B906C6" w:rsidP="00B906C6">
      <w:pPr>
        <w:tabs>
          <w:tab w:val="left" w:pos="-1440"/>
          <w:tab w:val="left" w:pos="-720"/>
          <w:tab w:val="left" w:pos="0"/>
          <w:tab w:val="left" w:pos="380"/>
        </w:tabs>
        <w:spacing w:after="0" w:line="240" w:lineRule="auto"/>
        <w:rPr>
          <w:rFonts w:eastAsia="Times New Roman" w:cstheme="minorHAnsi"/>
          <w:sz w:val="20"/>
          <w:szCs w:val="20"/>
          <w:lang w:eastAsia="nl-NL"/>
        </w:rPr>
      </w:pPr>
    </w:p>
    <w:p w14:paraId="2BA6AB1C" w14:textId="77777777" w:rsidR="00B906C6" w:rsidRPr="007B6867" w:rsidRDefault="00B906C6" w:rsidP="00B906C6">
      <w:pPr>
        <w:tabs>
          <w:tab w:val="left" w:pos="-1440"/>
          <w:tab w:val="left" w:pos="-720"/>
          <w:tab w:val="left" w:pos="0"/>
          <w:tab w:val="left" w:pos="380"/>
        </w:tabs>
        <w:spacing w:after="0" w:line="240" w:lineRule="auto"/>
        <w:rPr>
          <w:rFonts w:ascii="Arial" w:eastAsia="Times New Roman" w:hAnsi="Arial" w:cs="Times New Roman"/>
          <w:b/>
          <w:bCs/>
          <w:sz w:val="26"/>
          <w:szCs w:val="26"/>
        </w:rPr>
      </w:pPr>
      <w:r w:rsidRPr="000D7F42">
        <w:rPr>
          <w:rFonts w:eastAsia="Times New Roman" w:cstheme="minorHAnsi"/>
          <w:sz w:val="20"/>
          <w:szCs w:val="20"/>
          <w:lang w:eastAsia="nl-NL"/>
        </w:rPr>
        <w:t>Handtekening(en):</w:t>
      </w:r>
    </w:p>
    <w:p w14:paraId="30969017" w14:textId="2EAF00D6" w:rsidR="00E359F0" w:rsidRPr="00DB3235" w:rsidRDefault="00E359F0" w:rsidP="00E359F0">
      <w:pPr>
        <w:rPr>
          <w:rFonts w:cstheme="minorHAnsi"/>
          <w:b/>
          <w:bCs/>
          <w:sz w:val="20"/>
          <w:szCs w:val="20"/>
          <w:u w:val="single"/>
        </w:rPr>
      </w:pPr>
    </w:p>
    <w:sectPr w:rsidR="00E359F0" w:rsidRPr="00DB3235" w:rsidSect="000D7F42">
      <w:head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1372" w14:textId="77777777" w:rsidR="008D0AA4" w:rsidRDefault="008D0AA4" w:rsidP="00B2428B">
      <w:pPr>
        <w:spacing w:after="0" w:line="240" w:lineRule="auto"/>
      </w:pPr>
      <w:r>
        <w:separator/>
      </w:r>
    </w:p>
  </w:endnote>
  <w:endnote w:type="continuationSeparator" w:id="0">
    <w:p w14:paraId="144A8A63" w14:textId="77777777" w:rsidR="008D0AA4" w:rsidRDefault="008D0AA4" w:rsidP="00B2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E447" w14:textId="77777777" w:rsidR="008D0AA4" w:rsidRDefault="008D0AA4" w:rsidP="00B2428B">
      <w:pPr>
        <w:spacing w:after="0" w:line="240" w:lineRule="auto"/>
      </w:pPr>
      <w:r>
        <w:separator/>
      </w:r>
    </w:p>
  </w:footnote>
  <w:footnote w:type="continuationSeparator" w:id="0">
    <w:p w14:paraId="3A9784AD" w14:textId="77777777" w:rsidR="008D0AA4" w:rsidRDefault="008D0AA4" w:rsidP="00B2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168" w14:textId="71FC9EA3" w:rsidR="00B2428B" w:rsidRDefault="00B2428B" w:rsidP="00B2428B">
    <w:pPr>
      <w:pStyle w:val="paragraph"/>
      <w:spacing w:before="0" w:beforeAutospacing="0" w:after="0" w:afterAutospacing="0"/>
      <w:ind w:left="435" w:hanging="435"/>
      <w:textAlignment w:val="baseline"/>
      <w:rPr>
        <w:rFonts w:ascii="Segoe UI" w:hAnsi="Segoe UI" w:cs="Segoe UI"/>
        <w:color w:val="000000"/>
        <w:sz w:val="18"/>
        <w:szCs w:val="18"/>
      </w:rPr>
    </w:pPr>
    <w:r>
      <w:rPr>
        <w:rStyle w:val="normaltextrun"/>
        <w:rFonts w:ascii="Corbel" w:hAnsi="Corbel" w:cs="Segoe UI"/>
        <w:color w:val="000000"/>
        <w:sz w:val="18"/>
        <w:szCs w:val="18"/>
      </w:rPr>
      <w:t xml:space="preserve">Europese openbare aanbesteding met betrekking tot                                                                                                       </w:t>
    </w:r>
    <w:r>
      <w:rPr>
        <w:noProof/>
      </w:rPr>
      <w:drawing>
        <wp:inline distT="0" distB="0" distL="0" distR="0" wp14:anchorId="561F5C6A" wp14:editId="0C293ED4">
          <wp:extent cx="876300" cy="457200"/>
          <wp:effectExtent l="0" t="0" r="0" b="0"/>
          <wp:docPr id="548608155" name="Afbeelding 3"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Lettertype, Graphics, grafische vormgeving,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57200"/>
                  </a:xfrm>
                  <a:prstGeom prst="rect">
                    <a:avLst/>
                  </a:prstGeom>
                  <a:noFill/>
                  <a:ln>
                    <a:noFill/>
                  </a:ln>
                </pic:spPr>
              </pic:pic>
            </a:graphicData>
          </a:graphic>
        </wp:inline>
      </w:drawing>
    </w:r>
  </w:p>
  <w:p w14:paraId="0418AD13" w14:textId="5AB1E96A" w:rsidR="00B2428B" w:rsidRPr="00B2428B" w:rsidRDefault="00B2428B" w:rsidP="00B2428B">
    <w:pPr>
      <w:pStyle w:val="paragraph"/>
      <w:spacing w:before="0" w:beforeAutospacing="0" w:after="0" w:afterAutospacing="0"/>
      <w:ind w:left="435" w:hanging="435"/>
      <w:textAlignment w:val="baseline"/>
      <w:rPr>
        <w:rFonts w:ascii="Corbel" w:hAnsi="Corbel"/>
        <w:color w:val="000000"/>
      </w:rPr>
    </w:pPr>
    <w:r>
      <w:rPr>
        <w:rStyle w:val="normaltextrun"/>
        <w:rFonts w:ascii="Corbel" w:hAnsi="Corbel" w:cs="Segoe UI"/>
        <w:color w:val="000000"/>
        <w:sz w:val="18"/>
        <w:szCs w:val="18"/>
      </w:rPr>
      <w:t>Advies- en ingenieursbureau LTAP RWZI Tilburg</w:t>
    </w:r>
    <w:r>
      <w:rPr>
        <w:rStyle w:val="eop"/>
        <w:rFonts w:ascii="Corbel" w:hAnsi="Corbel"/>
        <w:color w:val="000000"/>
      </w:rPr>
      <w:t xml:space="preserve"> </w:t>
    </w:r>
    <w:r>
      <w:rPr>
        <w:rStyle w:val="eop"/>
        <w:rFonts w:ascii="Corbel" w:hAnsi="Corbel"/>
        <w:color w:val="000000"/>
      </w:rPr>
      <w:tab/>
    </w:r>
    <w:r>
      <w:rPr>
        <w:rStyle w:val="eop"/>
        <w:rFonts w:ascii="Corbel" w:hAnsi="Corbel"/>
        <w:color w:val="000000"/>
      </w:rPr>
      <w:tab/>
    </w:r>
    <w:r>
      <w:rPr>
        <w:rStyle w:val="eop"/>
        <w:rFonts w:ascii="Corbel" w:hAnsi="Corbel"/>
        <w:color w:val="000000"/>
      </w:rPr>
      <w:tab/>
    </w:r>
    <w:r>
      <w:rPr>
        <w:rStyle w:val="eop"/>
        <w:rFonts w:ascii="Corbel" w:hAnsi="Corbel"/>
        <w:color w:val="000000"/>
      </w:rPr>
      <w:tab/>
    </w:r>
    <w:r>
      <w:rPr>
        <w:rStyle w:val="eop"/>
        <w:rFonts w:ascii="Corbel" w:hAnsi="Corbel"/>
        <w:color w:val="000000"/>
      </w:rPr>
      <w:tab/>
    </w:r>
    <w:r>
      <w:rPr>
        <w:rStyle w:val="eop"/>
        <w:rFonts w:ascii="Corbel" w:hAnsi="Corbel"/>
        <w:color w:val="000000"/>
      </w:rPr>
      <w:tab/>
    </w:r>
  </w:p>
  <w:p w14:paraId="419CD362" w14:textId="53D4E3DA" w:rsidR="00B2428B" w:rsidRDefault="00B2428B" w:rsidP="00B2428B">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96A"/>
    <w:multiLevelType w:val="hybridMultilevel"/>
    <w:tmpl w:val="8BACA57C"/>
    <w:lvl w:ilvl="0" w:tplc="01568CDC">
      <w:start w:val="1"/>
      <w:numFmt w:val="decimal"/>
      <w:lvlText w:val="%1."/>
      <w:lvlJc w:val="left"/>
      <w:pPr>
        <w:ind w:left="722" w:hanging="360"/>
      </w:pPr>
      <w:rPr>
        <w:b w:val="0"/>
        <w:bCs/>
      </w:rPr>
    </w:lvl>
    <w:lvl w:ilvl="1" w:tplc="04130019" w:tentative="1">
      <w:start w:val="1"/>
      <w:numFmt w:val="lowerLetter"/>
      <w:lvlText w:val="%2."/>
      <w:lvlJc w:val="left"/>
      <w:pPr>
        <w:ind w:left="1442" w:hanging="360"/>
      </w:pPr>
    </w:lvl>
    <w:lvl w:ilvl="2" w:tplc="0413001B" w:tentative="1">
      <w:start w:val="1"/>
      <w:numFmt w:val="lowerRoman"/>
      <w:lvlText w:val="%3."/>
      <w:lvlJc w:val="right"/>
      <w:pPr>
        <w:ind w:left="2162" w:hanging="180"/>
      </w:pPr>
    </w:lvl>
    <w:lvl w:ilvl="3" w:tplc="0413000F" w:tentative="1">
      <w:start w:val="1"/>
      <w:numFmt w:val="decimal"/>
      <w:lvlText w:val="%4."/>
      <w:lvlJc w:val="left"/>
      <w:pPr>
        <w:ind w:left="2882" w:hanging="360"/>
      </w:pPr>
    </w:lvl>
    <w:lvl w:ilvl="4" w:tplc="04130019" w:tentative="1">
      <w:start w:val="1"/>
      <w:numFmt w:val="lowerLetter"/>
      <w:lvlText w:val="%5."/>
      <w:lvlJc w:val="left"/>
      <w:pPr>
        <w:ind w:left="3602" w:hanging="360"/>
      </w:pPr>
    </w:lvl>
    <w:lvl w:ilvl="5" w:tplc="0413001B" w:tentative="1">
      <w:start w:val="1"/>
      <w:numFmt w:val="lowerRoman"/>
      <w:lvlText w:val="%6."/>
      <w:lvlJc w:val="right"/>
      <w:pPr>
        <w:ind w:left="4322" w:hanging="180"/>
      </w:pPr>
    </w:lvl>
    <w:lvl w:ilvl="6" w:tplc="0413000F" w:tentative="1">
      <w:start w:val="1"/>
      <w:numFmt w:val="decimal"/>
      <w:lvlText w:val="%7."/>
      <w:lvlJc w:val="left"/>
      <w:pPr>
        <w:ind w:left="5042" w:hanging="360"/>
      </w:pPr>
    </w:lvl>
    <w:lvl w:ilvl="7" w:tplc="04130019" w:tentative="1">
      <w:start w:val="1"/>
      <w:numFmt w:val="lowerLetter"/>
      <w:lvlText w:val="%8."/>
      <w:lvlJc w:val="left"/>
      <w:pPr>
        <w:ind w:left="5762" w:hanging="360"/>
      </w:pPr>
    </w:lvl>
    <w:lvl w:ilvl="8" w:tplc="0413001B" w:tentative="1">
      <w:start w:val="1"/>
      <w:numFmt w:val="lowerRoman"/>
      <w:lvlText w:val="%9."/>
      <w:lvlJc w:val="right"/>
      <w:pPr>
        <w:ind w:left="6482" w:hanging="180"/>
      </w:pPr>
    </w:lvl>
  </w:abstractNum>
  <w:abstractNum w:abstractNumId="1" w15:restartNumberingAfterBreak="0">
    <w:nsid w:val="38206839"/>
    <w:multiLevelType w:val="hybridMultilevel"/>
    <w:tmpl w:val="12C69C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56E4A71"/>
    <w:multiLevelType w:val="hybridMultilevel"/>
    <w:tmpl w:val="C066B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8453122">
    <w:abstractNumId w:val="1"/>
  </w:num>
  <w:num w:numId="2" w16cid:durableId="1083140188">
    <w:abstractNumId w:val="2"/>
  </w:num>
  <w:num w:numId="3" w16cid:durableId="305823524">
    <w:abstractNumId w:val="3"/>
  </w:num>
  <w:num w:numId="4" w16cid:durableId="168632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16"/>
    <w:rsid w:val="0000357A"/>
    <w:rsid w:val="000A6315"/>
    <w:rsid w:val="000D7F42"/>
    <w:rsid w:val="001759DA"/>
    <w:rsid w:val="002842F7"/>
    <w:rsid w:val="00345591"/>
    <w:rsid w:val="003C1CD8"/>
    <w:rsid w:val="00422156"/>
    <w:rsid w:val="004A2420"/>
    <w:rsid w:val="00506516"/>
    <w:rsid w:val="00543178"/>
    <w:rsid w:val="006874BA"/>
    <w:rsid w:val="00746566"/>
    <w:rsid w:val="007F697D"/>
    <w:rsid w:val="00896336"/>
    <w:rsid w:val="008D0AA4"/>
    <w:rsid w:val="008E0A26"/>
    <w:rsid w:val="009324B3"/>
    <w:rsid w:val="00947003"/>
    <w:rsid w:val="009660FB"/>
    <w:rsid w:val="00B04875"/>
    <w:rsid w:val="00B2428B"/>
    <w:rsid w:val="00B906C6"/>
    <w:rsid w:val="00C12058"/>
    <w:rsid w:val="00C166E3"/>
    <w:rsid w:val="00CF1D25"/>
    <w:rsid w:val="00D63676"/>
    <w:rsid w:val="00DB3235"/>
    <w:rsid w:val="00DC3B89"/>
    <w:rsid w:val="00E02ED1"/>
    <w:rsid w:val="00E11A0A"/>
    <w:rsid w:val="00E359F0"/>
    <w:rsid w:val="00E45133"/>
    <w:rsid w:val="00E85E26"/>
    <w:rsid w:val="00EA60A1"/>
    <w:rsid w:val="00ED0BAF"/>
    <w:rsid w:val="00F86603"/>
    <w:rsid w:val="00FD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A5B1"/>
  <w15:chartTrackingRefBased/>
  <w15:docId w15:val="{274EFBD7-28D3-4913-8D87-15810DAE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506516"/>
    <w:pPr>
      <w:keepNext/>
      <w:keepLines/>
      <w:spacing w:before="200" w:after="0" w:line="360" w:lineRule="auto"/>
      <w:outlineLvl w:val="1"/>
    </w:pPr>
    <w:rPr>
      <w:rFonts w:ascii="Arial" w:eastAsiaTheme="majorEastAsia" w:hAnsi="Arial"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06516"/>
    <w:rPr>
      <w:rFonts w:ascii="Arial" w:eastAsiaTheme="majorEastAsia" w:hAnsi="Arial" w:cstheme="majorBidi"/>
      <w:b/>
      <w:bCs/>
      <w:sz w:val="26"/>
      <w:szCs w:val="26"/>
    </w:rPr>
  </w:style>
  <w:style w:type="paragraph" w:customStyle="1" w:styleId="Default">
    <w:name w:val="Default"/>
    <w:rsid w:val="007F697D"/>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7F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11A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1A0A"/>
    <w:rPr>
      <w:rFonts w:ascii="Segoe UI" w:hAnsi="Segoe UI" w:cs="Segoe UI"/>
      <w:sz w:val="18"/>
      <w:szCs w:val="18"/>
    </w:rPr>
  </w:style>
  <w:style w:type="paragraph" w:styleId="Revisie">
    <w:name w:val="Revision"/>
    <w:hidden/>
    <w:uiPriority w:val="99"/>
    <w:semiHidden/>
    <w:rsid w:val="00B2428B"/>
    <w:pPr>
      <w:spacing w:after="0" w:line="240" w:lineRule="auto"/>
    </w:pPr>
  </w:style>
  <w:style w:type="paragraph" w:styleId="Koptekst">
    <w:name w:val="header"/>
    <w:basedOn w:val="Standaard"/>
    <w:link w:val="KoptekstChar"/>
    <w:uiPriority w:val="99"/>
    <w:unhideWhenUsed/>
    <w:rsid w:val="00B2428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2428B"/>
  </w:style>
  <w:style w:type="paragraph" w:styleId="Voettekst">
    <w:name w:val="footer"/>
    <w:basedOn w:val="Standaard"/>
    <w:link w:val="VoettekstChar"/>
    <w:uiPriority w:val="99"/>
    <w:unhideWhenUsed/>
    <w:rsid w:val="00B2428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2428B"/>
  </w:style>
  <w:style w:type="paragraph" w:customStyle="1" w:styleId="paragraph">
    <w:name w:val="paragraph"/>
    <w:basedOn w:val="Standaard"/>
    <w:rsid w:val="00B242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2428B"/>
  </w:style>
  <w:style w:type="character" w:customStyle="1" w:styleId="eop">
    <w:name w:val="eop"/>
    <w:basedOn w:val="Standaardalinea-lettertype"/>
    <w:rsid w:val="00B2428B"/>
  </w:style>
  <w:style w:type="character" w:customStyle="1" w:styleId="scxw224186757">
    <w:name w:val="scxw224186757"/>
    <w:basedOn w:val="Standaardalinea-lettertype"/>
    <w:rsid w:val="001759DA"/>
  </w:style>
  <w:style w:type="paragraph" w:styleId="Lijstalinea">
    <w:name w:val="List Paragraph"/>
    <w:basedOn w:val="Standaard"/>
    <w:uiPriority w:val="34"/>
    <w:qFormat/>
    <w:rsid w:val="00E359F0"/>
    <w:pPr>
      <w:spacing w:after="160" w:line="259" w:lineRule="auto"/>
      <w:ind w:left="720"/>
      <w:contextualSpacing/>
    </w:pPr>
    <w:rPr>
      <w:kern w:val="2"/>
      <w14:ligatures w14:val="standardContextual"/>
    </w:rPr>
  </w:style>
  <w:style w:type="table" w:customStyle="1" w:styleId="TableGrid">
    <w:name w:val="TableGrid"/>
    <w:rsid w:val="00E359F0"/>
    <w:pPr>
      <w:spacing w:after="0" w:line="240" w:lineRule="auto"/>
    </w:pPr>
    <w:rPr>
      <w:rFonts w:ascii="Aptos" w:eastAsia="Times New Roman" w:hAnsi="Aptos" w:cs="Times New Roman"/>
      <w:kern w:val="2"/>
      <w:sz w:val="24"/>
      <w:szCs w:val="24"/>
      <w:lang w:eastAsia="nl-N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08E8935F10774B819AD352BDE4407B" ma:contentTypeVersion="14" ma:contentTypeDescription="Een nieuw document maken." ma:contentTypeScope="" ma:versionID="abb5f756d59dd76bb92958ed24c4ee7d">
  <xsd:schema xmlns:xsd="http://www.w3.org/2001/XMLSchema" xmlns:xs="http://www.w3.org/2001/XMLSchema" xmlns:p="http://schemas.microsoft.com/office/2006/metadata/properties" xmlns:ns2="21ce393b-8c27-4a0f-b561-e5ddfb80521f" xmlns:ns3="8f1a5954-b567-4d51-a373-69968370604e" targetNamespace="http://schemas.microsoft.com/office/2006/metadata/properties" ma:root="true" ma:fieldsID="c88a490921f486684e2e4463ff8ef30c" ns2:_="" ns3:_="">
    <xsd:import namespace="21ce393b-8c27-4a0f-b561-e5ddfb80521f"/>
    <xsd:import namespace="8f1a5954-b567-4d51-a373-6996837060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393b-8c27-4a0f-b561-e5ddfb805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32a3eee-c88d-483f-9265-7ba3b05c89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a5954-b567-4d51-a373-6996837060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4a1834-0e57-4247-9035-8bbe761a121a}" ma:internalName="TaxCatchAll" ma:showField="CatchAllData" ma:web="8f1a5954-b567-4d51-a373-699683706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1a5954-b567-4d51-a373-69968370604e" xsi:nil="true"/>
    <lcf76f155ced4ddcb4097134ff3c332f xmlns="21ce393b-8c27-4a0f-b561-e5ddfb8052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E6A7D-44E2-4E02-8391-8952A0DE3FE9}">
  <ds:schemaRefs>
    <ds:schemaRef ds:uri="http://schemas.microsoft.com/sharepoint/v3/contenttype/forms"/>
  </ds:schemaRefs>
</ds:datastoreItem>
</file>

<file path=customXml/itemProps2.xml><?xml version="1.0" encoding="utf-8"?>
<ds:datastoreItem xmlns:ds="http://schemas.openxmlformats.org/officeDocument/2006/customXml" ds:itemID="{B734137B-CBBA-4AF7-AD33-A5093A0C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393b-8c27-4a0f-b561-e5ddfb80521f"/>
    <ds:schemaRef ds:uri="8f1a5954-b567-4d51-a373-699683706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C3DFF-2D10-43D4-926C-9F120D19A0F9}">
  <ds:schemaRefs>
    <ds:schemaRef ds:uri="http://schemas.microsoft.com/office/2006/metadata/properties"/>
    <ds:schemaRef ds:uri="http://schemas.microsoft.com/office/infopath/2007/PartnerControls"/>
    <ds:schemaRef ds:uri="8f1a5954-b567-4d51-a373-69968370604e"/>
    <ds:schemaRef ds:uri="21ce393b-8c27-4a0f-b561-e5ddfb80521f"/>
  </ds:schemaRefs>
</ds:datastoreItem>
</file>

<file path=docMetadata/LabelInfo.xml><?xml version="1.0" encoding="utf-8"?>
<clbl:labelList xmlns:clbl="http://schemas.microsoft.com/office/2020/mipLabelMetadata">
  <clbl:label id="{e66bbd51-0ffa-4488-83b9-000196f14f1e}" enabled="1" method="Standard" siteId="{6886d5d3-0698-41d8-b31f-1b2affd39be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414</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Waterschap De Dommel</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Kraker, Birgitte d.</dc:creator>
  <cp:keywords/>
  <dc:description/>
  <cp:lastModifiedBy>Hattem, Hans van</cp:lastModifiedBy>
  <cp:revision>9</cp:revision>
  <cp:lastPrinted>2024-03-12T19:24:00Z</cp:lastPrinted>
  <dcterms:created xsi:type="dcterms:W3CDTF">2026-02-20T13:52:00Z</dcterms:created>
  <dcterms:modified xsi:type="dcterms:W3CDTF">2026-03-17T12:54:00Z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0x0101007A08E8935F10774B819AD352BDE4407B</vt:lpwstr>
  </property>
  <property fmtid="{D5CDD505-2E9C-101B-9397-08002B2CF9AE}" pid="3" name="Order">
    <vt:r8>100</vt:r8>
  </property>
</Properties>
</file>