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7A426" w14:textId="21A15159" w:rsidR="00550844" w:rsidRDefault="009434B8">
      <w:pPr>
        <w:pStyle w:val="Plattetekst"/>
        <w:ind w:left="148"/>
        <w:rPr>
          <w:rFonts w:ascii="Times New Roman"/>
          <w:sz w:val="20"/>
        </w:rPr>
      </w:pPr>
      <w:r>
        <w:rPr>
          <w:rFonts w:ascii="Arial"/>
          <w:noProof/>
          <w:sz w:val="18"/>
        </w:rPr>
        <mc:AlternateContent>
          <mc:Choice Requires="wps">
            <w:drawing>
              <wp:anchor distT="0" distB="0" distL="0" distR="0" simplePos="0" relativeHeight="251658240" behindDoc="0" locked="0" layoutInCell="1" allowOverlap="1" wp14:anchorId="34B7697A" wp14:editId="30BC608A">
                <wp:simplePos x="0" y="0"/>
                <wp:positionH relativeFrom="page">
                  <wp:posOffset>2781300</wp:posOffset>
                </wp:positionH>
                <wp:positionV relativeFrom="paragraph">
                  <wp:posOffset>256540</wp:posOffset>
                </wp:positionV>
                <wp:extent cx="4044950" cy="1127760"/>
                <wp:effectExtent l="0" t="0" r="12700" b="1524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44950" cy="1127760"/>
                        </a:xfrm>
                        <a:prstGeom prst="rect">
                          <a:avLst/>
                        </a:prstGeom>
                        <a:ln w="9144">
                          <a:solidFill>
                            <a:srgbClr val="080808"/>
                          </a:solidFill>
                          <a:prstDash val="solid"/>
                        </a:ln>
                      </wps:spPr>
                      <wps:txbx>
                        <w:txbxContent>
                          <w:p w14:paraId="22D5FD28" w14:textId="0FF5C9B0" w:rsidR="00550844" w:rsidRDefault="009434B8">
                            <w:pPr>
                              <w:spacing w:before="41" w:line="333" w:lineRule="auto"/>
                              <w:ind w:left="152" w:right="1337"/>
                              <w:rPr>
                                <w:b/>
                                <w:spacing w:val="-6"/>
                                <w:sz w:val="36"/>
                              </w:rPr>
                            </w:pPr>
                            <w:r>
                              <w:rPr>
                                <w:b/>
                                <w:spacing w:val="-12"/>
                                <w:sz w:val="36"/>
                              </w:rPr>
                              <w:t>MINIMALE</w:t>
                            </w:r>
                            <w:r>
                              <w:rPr>
                                <w:b/>
                                <w:spacing w:val="-9"/>
                                <w:sz w:val="36"/>
                              </w:rPr>
                              <w:t xml:space="preserve"> </w:t>
                            </w:r>
                            <w:r>
                              <w:rPr>
                                <w:b/>
                                <w:spacing w:val="-12"/>
                                <w:sz w:val="36"/>
                              </w:rPr>
                              <w:t>EISEN</w:t>
                            </w:r>
                            <w:r>
                              <w:rPr>
                                <w:b/>
                                <w:spacing w:val="-8"/>
                                <w:sz w:val="36"/>
                              </w:rPr>
                              <w:t xml:space="preserve"> </w:t>
                            </w:r>
                            <w:r>
                              <w:rPr>
                                <w:b/>
                                <w:spacing w:val="-12"/>
                                <w:sz w:val="36"/>
                              </w:rPr>
                              <w:t>GESTELD</w:t>
                            </w:r>
                            <w:r>
                              <w:rPr>
                                <w:b/>
                                <w:spacing w:val="-9"/>
                                <w:sz w:val="36"/>
                              </w:rPr>
                              <w:t xml:space="preserve"> </w:t>
                            </w:r>
                            <w:r>
                              <w:rPr>
                                <w:b/>
                                <w:spacing w:val="-12"/>
                                <w:sz w:val="36"/>
                              </w:rPr>
                              <w:t>AAN</w:t>
                            </w:r>
                            <w:r>
                              <w:rPr>
                                <w:b/>
                                <w:spacing w:val="-8"/>
                                <w:sz w:val="36"/>
                              </w:rPr>
                              <w:t xml:space="preserve"> </w:t>
                            </w:r>
                            <w:r>
                              <w:rPr>
                                <w:b/>
                                <w:spacing w:val="-12"/>
                                <w:sz w:val="36"/>
                              </w:rPr>
                              <w:t xml:space="preserve">DE </w:t>
                            </w:r>
                            <w:r>
                              <w:rPr>
                                <w:b/>
                                <w:spacing w:val="-6"/>
                                <w:sz w:val="36"/>
                              </w:rPr>
                              <w:t>SERVICE</w:t>
                            </w:r>
                            <w:r>
                              <w:rPr>
                                <w:b/>
                                <w:spacing w:val="-10"/>
                                <w:sz w:val="36"/>
                              </w:rPr>
                              <w:t xml:space="preserve"> </w:t>
                            </w:r>
                            <w:r>
                              <w:rPr>
                                <w:b/>
                                <w:spacing w:val="-6"/>
                                <w:sz w:val="36"/>
                              </w:rPr>
                              <w:t>LEVEL</w:t>
                            </w:r>
                            <w:r>
                              <w:rPr>
                                <w:b/>
                                <w:spacing w:val="-14"/>
                                <w:sz w:val="36"/>
                              </w:rPr>
                              <w:t xml:space="preserve"> </w:t>
                            </w:r>
                            <w:r>
                              <w:rPr>
                                <w:b/>
                                <w:spacing w:val="-6"/>
                                <w:sz w:val="36"/>
                              </w:rPr>
                              <w:t>AGREEMENT (SLA)</w:t>
                            </w:r>
                          </w:p>
                          <w:p w14:paraId="392A300F" w14:textId="09D02ACB" w:rsidR="00406B8E" w:rsidRPr="00406B8E" w:rsidRDefault="00406B8E">
                            <w:pPr>
                              <w:spacing w:before="41" w:line="333" w:lineRule="auto"/>
                              <w:ind w:left="152" w:right="1337"/>
                              <w:rPr>
                                <w:b/>
                                <w:sz w:val="24"/>
                                <w:szCs w:val="24"/>
                              </w:rPr>
                            </w:pPr>
                            <w:r>
                              <w:rPr>
                                <w:b/>
                                <w:spacing w:val="-6"/>
                                <w:sz w:val="24"/>
                                <w:szCs w:val="24"/>
                              </w:rPr>
                              <w:t xml:space="preserve">Versie 1.1 </w:t>
                            </w:r>
                            <w:r w:rsidR="00583FD0">
                              <w:rPr>
                                <w:b/>
                                <w:spacing w:val="-6"/>
                                <w:sz w:val="24"/>
                                <w:szCs w:val="24"/>
                              </w:rPr>
                              <w:t>–</w:t>
                            </w:r>
                            <w:r>
                              <w:rPr>
                                <w:b/>
                                <w:spacing w:val="-6"/>
                                <w:sz w:val="24"/>
                                <w:szCs w:val="24"/>
                              </w:rPr>
                              <w:t xml:space="preserve"> </w:t>
                            </w:r>
                            <w:r w:rsidR="00583FD0">
                              <w:rPr>
                                <w:b/>
                                <w:spacing w:val="-6"/>
                                <w:sz w:val="24"/>
                                <w:szCs w:val="24"/>
                              </w:rPr>
                              <w:t>23 juni 2025</w:t>
                            </w:r>
                          </w:p>
                        </w:txbxContent>
                      </wps:txbx>
                      <wps:bodyPr wrap="square" lIns="0" tIns="0" rIns="0" bIns="0" rtlCol="0">
                        <a:noAutofit/>
                      </wps:bodyPr>
                    </wps:wsp>
                  </a:graphicData>
                </a:graphic>
                <wp14:sizeRelV relativeFrom="margin">
                  <wp14:pctHeight>0</wp14:pctHeight>
                </wp14:sizeRelV>
              </wp:anchor>
            </w:drawing>
          </mc:Choice>
          <mc:Fallback>
            <w:pict>
              <v:shapetype w14:anchorId="34B7697A" id="_x0000_t202" coordsize="21600,21600" o:spt="202" path="m,l,21600r21600,l21600,xe">
                <v:stroke joinstyle="miter"/>
                <v:path gradientshapeok="t" o:connecttype="rect"/>
              </v:shapetype>
              <v:shape id="Textbox 2" o:spid="_x0000_s1026" type="#_x0000_t202" style="position:absolute;left:0;text-align:left;margin-left:219pt;margin-top:20.2pt;width:318.5pt;height:88.8pt;z-index:25165824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" filled="f" strokecolor="#080808" strokeweight=".72pt">
                <v:path arrowok="t"/>
                <v:textbox inset="0,0,0,0">
                  <w:txbxContent>
                    <w:p w14:paraId="22D5FD28" w14:textId="0FF5C9B0" w:rsidR="00550844" w:rsidRDefault="009434B8">
                      <w:pPr>
                        <w:spacing w:before="41" w:line="333" w:lineRule="auto"/>
                        <w:ind w:left="152" w:right="1337"/>
                        <w:rPr>
                          <w:b/>
                          <w:spacing w:val="-6"/>
                          <w:sz w:val="36"/>
                        </w:rPr>
                      </w:pPr>
                      <w:r>
                        <w:rPr>
                          <w:b/>
                          <w:spacing w:val="-12"/>
                          <w:sz w:val="36"/>
                        </w:rPr>
                        <w:t>MINIMALE</w:t>
                      </w:r>
                      <w:r>
                        <w:rPr>
                          <w:b/>
                          <w:spacing w:val="-9"/>
                          <w:sz w:val="36"/>
                        </w:rPr>
                        <w:t xml:space="preserve"> </w:t>
                      </w:r>
                      <w:r>
                        <w:rPr>
                          <w:b/>
                          <w:spacing w:val="-12"/>
                          <w:sz w:val="36"/>
                        </w:rPr>
                        <w:t>EISEN</w:t>
                      </w:r>
                      <w:r>
                        <w:rPr>
                          <w:b/>
                          <w:spacing w:val="-8"/>
                          <w:sz w:val="36"/>
                        </w:rPr>
                        <w:t xml:space="preserve"> </w:t>
                      </w:r>
                      <w:r>
                        <w:rPr>
                          <w:b/>
                          <w:spacing w:val="-12"/>
                          <w:sz w:val="36"/>
                        </w:rPr>
                        <w:t>GESTELD</w:t>
                      </w:r>
                      <w:r>
                        <w:rPr>
                          <w:b/>
                          <w:spacing w:val="-9"/>
                          <w:sz w:val="36"/>
                        </w:rPr>
                        <w:t xml:space="preserve"> </w:t>
                      </w:r>
                      <w:r>
                        <w:rPr>
                          <w:b/>
                          <w:spacing w:val="-12"/>
                          <w:sz w:val="36"/>
                        </w:rPr>
                        <w:t>AAN</w:t>
                      </w:r>
                      <w:r>
                        <w:rPr>
                          <w:b/>
                          <w:spacing w:val="-8"/>
                          <w:sz w:val="36"/>
                        </w:rPr>
                        <w:t xml:space="preserve"> </w:t>
                      </w:r>
                      <w:r>
                        <w:rPr>
                          <w:b/>
                          <w:spacing w:val="-12"/>
                          <w:sz w:val="36"/>
                        </w:rPr>
                        <w:t xml:space="preserve">DE </w:t>
                      </w:r>
                      <w:r>
                        <w:rPr>
                          <w:b/>
                          <w:spacing w:val="-6"/>
                          <w:sz w:val="36"/>
                        </w:rPr>
                        <w:t>SERVICE</w:t>
                      </w:r>
                      <w:r>
                        <w:rPr>
                          <w:b/>
                          <w:spacing w:val="-10"/>
                          <w:sz w:val="36"/>
                        </w:rPr>
                        <w:t xml:space="preserve"> </w:t>
                      </w:r>
                      <w:r>
                        <w:rPr>
                          <w:b/>
                          <w:spacing w:val="-6"/>
                          <w:sz w:val="36"/>
                        </w:rPr>
                        <w:t>LEVEL</w:t>
                      </w:r>
                      <w:r>
                        <w:rPr>
                          <w:b/>
                          <w:spacing w:val="-14"/>
                          <w:sz w:val="36"/>
                        </w:rPr>
                        <w:t xml:space="preserve"> </w:t>
                      </w:r>
                      <w:r>
                        <w:rPr>
                          <w:b/>
                          <w:spacing w:val="-6"/>
                          <w:sz w:val="36"/>
                        </w:rPr>
                        <w:t>AGREEMENT (SLA)</w:t>
                      </w:r>
                    </w:p>
                    <w:p w14:paraId="392A300F" w14:textId="09D02ACB" w:rsidR="00406B8E" w:rsidRPr="00406B8E" w:rsidRDefault="00406B8E">
                      <w:pPr>
                        <w:spacing w:before="41" w:line="333" w:lineRule="auto"/>
                        <w:ind w:left="152" w:right="1337"/>
                        <w:rPr>
                          <w:b/>
                          <w:sz w:val="24"/>
                          <w:szCs w:val="24"/>
                        </w:rPr>
                      </w:pPr>
                      <w:r>
                        <w:rPr>
                          <w:b/>
                          <w:spacing w:val="-6"/>
                          <w:sz w:val="24"/>
                          <w:szCs w:val="24"/>
                        </w:rPr>
                        <w:t xml:space="preserve">Versie 1.1 </w:t>
                      </w:r>
                      <w:r w:rsidR="00583FD0">
                        <w:rPr>
                          <w:b/>
                          <w:spacing w:val="-6"/>
                          <w:sz w:val="24"/>
                          <w:szCs w:val="24"/>
                        </w:rPr>
                        <w:t>–</w:t>
                      </w:r>
                      <w:r>
                        <w:rPr>
                          <w:b/>
                          <w:spacing w:val="-6"/>
                          <w:sz w:val="24"/>
                          <w:szCs w:val="24"/>
                        </w:rPr>
                        <w:t xml:space="preserve"> </w:t>
                      </w:r>
                      <w:r w:rsidR="00583FD0">
                        <w:rPr>
                          <w:b/>
                          <w:spacing w:val="-6"/>
                          <w:sz w:val="24"/>
                          <w:szCs w:val="24"/>
                        </w:rPr>
                        <w:t>23 juni 2025</w:t>
                      </w:r>
                    </w:p>
                  </w:txbxContent>
                </v:textbox>
                <w10:wrap anchorx="page"/>
              </v:shape>
            </w:pict>
          </mc:Fallback>
        </mc:AlternateContent>
      </w:r>
      <w:r>
        <w:rPr>
          <w:rFonts w:ascii="Times New Roman"/>
          <w:noProof/>
          <w:sz w:val="20"/>
        </w:rPr>
        <w:drawing>
          <wp:inline distT="0" distB="0" distL="0" distR="0" wp14:anchorId="69CA5743" wp14:editId="12828866">
            <wp:extent cx="962454" cy="908303"/>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962454" cy="908303"/>
                    </a:xfrm>
                    <a:prstGeom prst="rect">
                      <a:avLst/>
                    </a:prstGeom>
                  </pic:spPr>
                </pic:pic>
              </a:graphicData>
            </a:graphic>
          </wp:inline>
        </w:drawing>
      </w:r>
    </w:p>
    <w:p w14:paraId="09910B31" w14:textId="29AEDB3F" w:rsidR="00550844" w:rsidRDefault="005B1985">
      <w:pPr>
        <w:spacing w:before="200" w:line="228" w:lineRule="auto"/>
        <w:ind w:left="119" w:right="7376" w:firstLine="8"/>
        <w:rPr>
          <w:rFonts w:ascii="Arial"/>
          <w:sz w:val="18"/>
        </w:rPr>
      </w:pPr>
      <w:bookmarkStart w:id="0" w:name="_Hlk200550606"/>
      <w:bookmarkEnd w:id="0"/>
      <w:r>
        <w:rPr>
          <w:rFonts w:ascii="Arial"/>
          <w:color w:val="A36795"/>
          <w:spacing w:val="-2"/>
          <w:w w:val="110"/>
          <w:sz w:val="18"/>
        </w:rPr>
        <w:t>G</w:t>
      </w:r>
      <w:r w:rsidR="00691807">
        <w:rPr>
          <w:rFonts w:ascii="Arial"/>
          <w:color w:val="A36795"/>
          <w:spacing w:val="-2"/>
          <w:w w:val="110"/>
          <w:sz w:val="18"/>
        </w:rPr>
        <w:t>emeente</w:t>
      </w:r>
      <w:r>
        <w:rPr>
          <w:rFonts w:ascii="Arial"/>
          <w:color w:val="A36795"/>
          <w:spacing w:val="-2"/>
          <w:w w:val="110"/>
          <w:sz w:val="18"/>
        </w:rPr>
        <w:t xml:space="preserve"> </w:t>
      </w:r>
      <w:r>
        <w:rPr>
          <w:rFonts w:ascii="Arial"/>
          <w:color w:val="8C6285"/>
          <w:spacing w:val="-2"/>
          <w:sz w:val="18"/>
        </w:rPr>
        <w:t>Haarlemmermeer</w:t>
      </w:r>
    </w:p>
    <w:p w14:paraId="1C6711EC" w14:textId="77777777" w:rsidR="00550844" w:rsidRDefault="00550844">
      <w:pPr>
        <w:pStyle w:val="Plattetekst"/>
        <w:rPr>
          <w:rFonts w:ascii="Arial"/>
        </w:rPr>
      </w:pPr>
    </w:p>
    <w:p w14:paraId="39274A46" w14:textId="77777777" w:rsidR="00550844" w:rsidRDefault="00550844">
      <w:pPr>
        <w:pStyle w:val="Plattetekst"/>
        <w:rPr>
          <w:rFonts w:ascii="Arial"/>
        </w:rPr>
      </w:pPr>
    </w:p>
    <w:p w14:paraId="33593A78" w14:textId="77777777" w:rsidR="00550844" w:rsidRDefault="00550844">
      <w:pPr>
        <w:pStyle w:val="Plattetekst"/>
        <w:spacing w:before="39"/>
        <w:rPr>
          <w:rFonts w:ascii="Arial"/>
        </w:rPr>
      </w:pPr>
    </w:p>
    <w:p w14:paraId="694296EC" w14:textId="77777777" w:rsidR="00437642" w:rsidRDefault="00406B8E" w:rsidP="00AF33CC">
      <w:pPr>
        <w:pStyle w:val="Plattetekst"/>
        <w:spacing w:line="237" w:lineRule="auto"/>
        <w:ind w:left="-284" w:right="136"/>
        <w:jc w:val="both"/>
        <w:rPr>
          <w:rFonts w:asciiTheme="minorHAnsi" w:hAnsiTheme="minorHAnsi" w:cstheme="minorHAnsi"/>
        </w:rPr>
      </w:pPr>
      <w:r w:rsidRPr="000F2B6D">
        <w:rPr>
          <w:rFonts w:asciiTheme="minorHAnsi" w:hAnsiTheme="minorHAnsi" w:cstheme="minorHAnsi"/>
        </w:rPr>
        <w:t xml:space="preserve">De gemeente verlangt dat het concept SLA van de leverancier voldoet aan de hieronder vermelde eisen. </w:t>
      </w:r>
    </w:p>
    <w:p w14:paraId="0124DBAC" w14:textId="23E37D17" w:rsidR="00550844" w:rsidRDefault="00406B8E" w:rsidP="00AF33CC">
      <w:pPr>
        <w:pStyle w:val="Plattetekst"/>
        <w:spacing w:line="237" w:lineRule="auto"/>
        <w:ind w:left="-284" w:right="136"/>
        <w:jc w:val="both"/>
        <w:rPr>
          <w:rFonts w:asciiTheme="minorHAnsi" w:hAnsiTheme="minorHAnsi" w:cstheme="minorHAnsi"/>
        </w:rPr>
      </w:pPr>
      <w:r w:rsidRPr="000F2B6D">
        <w:rPr>
          <w:rFonts w:asciiTheme="minorHAnsi" w:hAnsiTheme="minorHAnsi" w:cstheme="minorHAnsi"/>
        </w:rPr>
        <w:t>In deze concept SLA dient in gegaan te worden op minimaal de volgende onderwerpen. Bij een aantal onderwerpen heeft de gemeente zijn normen vermeld. De concept SLA dient bij inschrijving te worden meegestuurd.</w:t>
      </w:r>
    </w:p>
    <w:p w14:paraId="1F3FCB0E" w14:textId="77777777" w:rsidR="00C50E9D" w:rsidRPr="000F2B6D" w:rsidRDefault="00C50E9D" w:rsidP="00AF33CC">
      <w:pPr>
        <w:pStyle w:val="Plattetekst"/>
        <w:spacing w:line="237" w:lineRule="auto"/>
        <w:ind w:left="-284" w:right="136"/>
        <w:jc w:val="both"/>
        <w:rPr>
          <w:rFonts w:asciiTheme="minorHAnsi" w:hAnsiTheme="minorHAnsi" w:cstheme="minorHAnsi"/>
        </w:rPr>
      </w:pPr>
    </w:p>
    <w:p w14:paraId="304D4532" w14:textId="77777777" w:rsidR="00550844" w:rsidRPr="000F2B6D" w:rsidRDefault="003C65F9" w:rsidP="00AF33CC">
      <w:pPr>
        <w:pStyle w:val="Kop1"/>
        <w:numPr>
          <w:ilvl w:val="0"/>
          <w:numId w:val="1"/>
        </w:numPr>
        <w:tabs>
          <w:tab w:val="left" w:pos="0"/>
        </w:tabs>
        <w:ind w:left="-284" w:firstLine="0"/>
        <w:jc w:val="both"/>
        <w:rPr>
          <w:rFonts w:asciiTheme="minorHAnsi" w:hAnsiTheme="minorHAnsi" w:cstheme="minorHAnsi"/>
        </w:rPr>
      </w:pPr>
      <w:r w:rsidRPr="000F2B6D">
        <w:rPr>
          <w:rFonts w:asciiTheme="minorHAnsi" w:hAnsiTheme="minorHAnsi" w:cstheme="minorHAnsi"/>
          <w:spacing w:val="-4"/>
        </w:rPr>
        <w:t>Service</w:t>
      </w:r>
      <w:r w:rsidRPr="000F2B6D">
        <w:rPr>
          <w:rFonts w:asciiTheme="minorHAnsi" w:hAnsiTheme="minorHAnsi" w:cstheme="minorHAnsi"/>
          <w:spacing w:val="-2"/>
        </w:rPr>
        <w:t xml:space="preserve"> </w:t>
      </w:r>
      <w:r w:rsidRPr="000F2B6D">
        <w:rPr>
          <w:rFonts w:asciiTheme="minorHAnsi" w:hAnsiTheme="minorHAnsi" w:cstheme="minorHAnsi"/>
          <w:spacing w:val="-4"/>
        </w:rPr>
        <w:t>level</w:t>
      </w:r>
      <w:r w:rsidRPr="000F2B6D">
        <w:rPr>
          <w:rFonts w:asciiTheme="minorHAnsi" w:hAnsiTheme="minorHAnsi" w:cstheme="minorHAnsi"/>
          <w:spacing w:val="-2"/>
        </w:rPr>
        <w:t xml:space="preserve"> </w:t>
      </w:r>
      <w:r w:rsidRPr="000F2B6D">
        <w:rPr>
          <w:rFonts w:asciiTheme="minorHAnsi" w:hAnsiTheme="minorHAnsi" w:cstheme="minorHAnsi"/>
          <w:spacing w:val="-4"/>
        </w:rPr>
        <w:t>maatwerk</w:t>
      </w:r>
    </w:p>
    <w:p w14:paraId="1F64547A" w14:textId="421CAABD" w:rsidR="00550844" w:rsidRPr="000F2B6D" w:rsidRDefault="00583FD0" w:rsidP="00AF33CC">
      <w:pPr>
        <w:pStyle w:val="Plattetekst"/>
        <w:ind w:left="-284" w:right="679"/>
        <w:jc w:val="both"/>
        <w:rPr>
          <w:rFonts w:asciiTheme="minorHAnsi" w:hAnsiTheme="minorHAnsi" w:cstheme="minorHAnsi"/>
        </w:rPr>
      </w:pPr>
      <w:r w:rsidRPr="000F2B6D">
        <w:rPr>
          <w:rFonts w:asciiTheme="minorHAnsi" w:hAnsiTheme="minorHAnsi" w:cstheme="minorHAnsi"/>
        </w:rPr>
        <w:t>Leverancier dient in zijn SLA aandacht te geven aan de inrichting van het support op eventueel maatwerk, bijvoorbeeld kosten (indien van toepassing, uitgangspunt is geen maatwerk).</w:t>
      </w:r>
    </w:p>
    <w:p w14:paraId="67098078" w14:textId="77777777" w:rsidR="00550844" w:rsidRPr="000F2B6D" w:rsidRDefault="00550844" w:rsidP="00AF33CC">
      <w:pPr>
        <w:pStyle w:val="Plattetekst"/>
        <w:ind w:left="-284"/>
        <w:jc w:val="both"/>
        <w:rPr>
          <w:rFonts w:asciiTheme="minorHAnsi" w:hAnsiTheme="minorHAnsi" w:cstheme="minorHAnsi"/>
        </w:rPr>
      </w:pPr>
    </w:p>
    <w:p w14:paraId="7292659D" w14:textId="77777777" w:rsidR="00550844" w:rsidRPr="000F2B6D" w:rsidRDefault="003C65F9" w:rsidP="00AF33CC">
      <w:pPr>
        <w:pStyle w:val="Kop1"/>
        <w:numPr>
          <w:ilvl w:val="0"/>
          <w:numId w:val="1"/>
        </w:numPr>
        <w:tabs>
          <w:tab w:val="left" w:pos="0"/>
        </w:tabs>
        <w:ind w:left="-284" w:firstLine="0"/>
        <w:jc w:val="both"/>
        <w:rPr>
          <w:rFonts w:asciiTheme="minorHAnsi" w:hAnsiTheme="minorHAnsi" w:cstheme="minorHAnsi"/>
          <w:spacing w:val="-4"/>
        </w:rPr>
      </w:pPr>
      <w:r w:rsidRPr="000F2B6D">
        <w:rPr>
          <w:rFonts w:asciiTheme="minorHAnsi" w:hAnsiTheme="minorHAnsi" w:cstheme="minorHAnsi"/>
          <w:spacing w:val="-4"/>
        </w:rPr>
        <w:t>Onderhoudswindow</w:t>
      </w:r>
    </w:p>
    <w:p w14:paraId="2CAEFADE" w14:textId="56BA5BE6" w:rsidR="004E5339" w:rsidRPr="000F2B6D" w:rsidRDefault="004E5339" w:rsidP="00AF33CC">
      <w:pPr>
        <w:pStyle w:val="Plattetekst"/>
        <w:ind w:left="-284" w:right="679"/>
        <w:jc w:val="both"/>
        <w:rPr>
          <w:rFonts w:asciiTheme="minorHAnsi" w:hAnsiTheme="minorHAnsi" w:cstheme="minorHAnsi"/>
        </w:rPr>
      </w:pPr>
      <w:r w:rsidRPr="000F2B6D">
        <w:rPr>
          <w:rFonts w:asciiTheme="minorHAnsi" w:hAnsiTheme="minorHAnsi" w:cstheme="minorHAnsi"/>
          <w:spacing w:val="-6"/>
        </w:rPr>
        <w:t>Gepland onderhoud</w:t>
      </w:r>
      <w:r w:rsidRPr="000F2B6D">
        <w:rPr>
          <w:rFonts w:asciiTheme="minorHAnsi" w:hAnsiTheme="minorHAnsi" w:cstheme="minorHAnsi"/>
        </w:rPr>
        <w:t xml:space="preserve"> </w:t>
      </w:r>
      <w:r w:rsidRPr="000F2B6D">
        <w:rPr>
          <w:rFonts w:asciiTheme="minorHAnsi" w:hAnsiTheme="minorHAnsi" w:cstheme="minorHAnsi"/>
          <w:spacing w:val="-6"/>
        </w:rPr>
        <w:t xml:space="preserve">vindt plaats </w:t>
      </w:r>
      <w:r w:rsidR="0032301D">
        <w:rPr>
          <w:rFonts w:asciiTheme="minorHAnsi" w:hAnsiTheme="minorHAnsi" w:cstheme="minorHAnsi"/>
          <w:spacing w:val="-6"/>
        </w:rPr>
        <w:t>tussen 01:00</w:t>
      </w:r>
      <w:r w:rsidR="00DC3E97">
        <w:rPr>
          <w:rFonts w:asciiTheme="minorHAnsi" w:hAnsiTheme="minorHAnsi" w:cstheme="minorHAnsi"/>
          <w:spacing w:val="-6"/>
        </w:rPr>
        <w:t>-07:00</w:t>
      </w:r>
      <w:r w:rsidR="00101906" w:rsidRPr="000F2B6D">
        <w:rPr>
          <w:rFonts w:asciiTheme="minorHAnsi" w:hAnsiTheme="minorHAnsi" w:cstheme="minorHAnsi"/>
          <w:spacing w:val="-6"/>
        </w:rPr>
        <w:t xml:space="preserve">. </w:t>
      </w:r>
      <w:r w:rsidRPr="000F2B6D">
        <w:rPr>
          <w:rFonts w:asciiTheme="minorHAnsi" w:hAnsiTheme="minorHAnsi" w:cstheme="minorHAnsi"/>
          <w:spacing w:val="-6"/>
        </w:rPr>
        <w:t>Leverancier</w:t>
      </w:r>
      <w:r w:rsidRPr="000F2B6D">
        <w:rPr>
          <w:rFonts w:asciiTheme="minorHAnsi" w:hAnsiTheme="minorHAnsi" w:cstheme="minorHAnsi"/>
          <w:spacing w:val="5"/>
        </w:rPr>
        <w:t xml:space="preserve"> </w:t>
      </w:r>
      <w:r w:rsidRPr="000F2B6D">
        <w:rPr>
          <w:rFonts w:asciiTheme="minorHAnsi" w:hAnsiTheme="minorHAnsi" w:cstheme="minorHAnsi"/>
          <w:spacing w:val="-6"/>
        </w:rPr>
        <w:t>dient</w:t>
      </w:r>
      <w:r w:rsidRPr="000F2B6D">
        <w:rPr>
          <w:rFonts w:asciiTheme="minorHAnsi" w:hAnsiTheme="minorHAnsi" w:cstheme="minorHAnsi"/>
          <w:spacing w:val="-7"/>
        </w:rPr>
        <w:t xml:space="preserve"> </w:t>
      </w:r>
      <w:r w:rsidRPr="000F2B6D">
        <w:rPr>
          <w:rFonts w:asciiTheme="minorHAnsi" w:hAnsiTheme="minorHAnsi" w:cstheme="minorHAnsi"/>
          <w:spacing w:val="-6"/>
        </w:rPr>
        <w:t>in</w:t>
      </w:r>
      <w:r w:rsidRPr="000F2B6D">
        <w:rPr>
          <w:rFonts w:asciiTheme="minorHAnsi" w:hAnsiTheme="minorHAnsi" w:cstheme="minorHAnsi"/>
          <w:spacing w:val="-7"/>
        </w:rPr>
        <w:t xml:space="preserve"> </w:t>
      </w:r>
      <w:r w:rsidRPr="000F2B6D">
        <w:rPr>
          <w:rFonts w:asciiTheme="minorHAnsi" w:hAnsiTheme="minorHAnsi" w:cstheme="minorHAnsi"/>
          <w:spacing w:val="-6"/>
        </w:rPr>
        <w:t xml:space="preserve">te </w:t>
      </w:r>
      <w:r w:rsidRPr="000F2B6D">
        <w:rPr>
          <w:rFonts w:asciiTheme="minorHAnsi" w:hAnsiTheme="minorHAnsi" w:cstheme="minorHAnsi"/>
          <w:spacing w:val="-4"/>
        </w:rPr>
        <w:t>gaan</w:t>
      </w:r>
      <w:r w:rsidRPr="000F2B6D">
        <w:rPr>
          <w:rFonts w:asciiTheme="minorHAnsi" w:hAnsiTheme="minorHAnsi" w:cstheme="minorHAnsi"/>
          <w:spacing w:val="-9"/>
        </w:rPr>
        <w:t xml:space="preserve"> </w:t>
      </w:r>
      <w:r w:rsidRPr="000F2B6D">
        <w:rPr>
          <w:rFonts w:asciiTheme="minorHAnsi" w:hAnsiTheme="minorHAnsi" w:cstheme="minorHAnsi"/>
          <w:spacing w:val="-4"/>
        </w:rPr>
        <w:t>op</w:t>
      </w:r>
      <w:r w:rsidRPr="000F2B6D">
        <w:rPr>
          <w:rFonts w:asciiTheme="minorHAnsi" w:hAnsiTheme="minorHAnsi" w:cstheme="minorHAnsi"/>
          <w:spacing w:val="-8"/>
        </w:rPr>
        <w:t xml:space="preserve"> </w:t>
      </w:r>
      <w:r w:rsidRPr="000F2B6D">
        <w:rPr>
          <w:rFonts w:asciiTheme="minorHAnsi" w:hAnsiTheme="minorHAnsi" w:cstheme="minorHAnsi"/>
          <w:spacing w:val="-4"/>
        </w:rPr>
        <w:t>specifieke</w:t>
      </w:r>
      <w:r w:rsidRPr="000F2B6D">
        <w:rPr>
          <w:rFonts w:asciiTheme="minorHAnsi" w:hAnsiTheme="minorHAnsi" w:cstheme="minorHAnsi"/>
          <w:spacing w:val="-7"/>
        </w:rPr>
        <w:t xml:space="preserve"> </w:t>
      </w:r>
      <w:r w:rsidRPr="000F2B6D">
        <w:rPr>
          <w:rFonts w:asciiTheme="minorHAnsi" w:hAnsiTheme="minorHAnsi" w:cstheme="minorHAnsi"/>
          <w:spacing w:val="-4"/>
        </w:rPr>
        <w:t>omstandigheden</w:t>
      </w:r>
      <w:r w:rsidRPr="000F2B6D">
        <w:rPr>
          <w:rFonts w:asciiTheme="minorHAnsi" w:hAnsiTheme="minorHAnsi" w:cstheme="minorHAnsi"/>
          <w:spacing w:val="-19"/>
        </w:rPr>
        <w:t xml:space="preserve"> </w:t>
      </w:r>
      <w:r w:rsidRPr="000F2B6D">
        <w:rPr>
          <w:rFonts w:asciiTheme="minorHAnsi" w:hAnsiTheme="minorHAnsi" w:cstheme="minorHAnsi"/>
          <w:spacing w:val="-4"/>
        </w:rPr>
        <w:t>die</w:t>
      </w:r>
      <w:r w:rsidRPr="000F2B6D">
        <w:rPr>
          <w:rFonts w:asciiTheme="minorHAnsi" w:hAnsiTheme="minorHAnsi" w:cstheme="minorHAnsi"/>
          <w:spacing w:val="-10"/>
        </w:rPr>
        <w:t xml:space="preserve"> </w:t>
      </w:r>
      <w:r w:rsidRPr="000F2B6D">
        <w:rPr>
          <w:rFonts w:asciiTheme="minorHAnsi" w:hAnsiTheme="minorHAnsi" w:cstheme="minorHAnsi"/>
          <w:spacing w:val="-4"/>
        </w:rPr>
        <w:t>van</w:t>
      </w:r>
      <w:r w:rsidRPr="000F2B6D">
        <w:rPr>
          <w:rFonts w:asciiTheme="minorHAnsi" w:hAnsiTheme="minorHAnsi" w:cstheme="minorHAnsi"/>
          <w:spacing w:val="-8"/>
        </w:rPr>
        <w:t xml:space="preserve"> </w:t>
      </w:r>
      <w:r w:rsidRPr="000F2B6D">
        <w:rPr>
          <w:rFonts w:asciiTheme="minorHAnsi" w:hAnsiTheme="minorHAnsi" w:cstheme="minorHAnsi"/>
          <w:spacing w:val="-4"/>
        </w:rPr>
        <w:t>toepassing</w:t>
      </w:r>
      <w:r w:rsidRPr="000F2B6D">
        <w:rPr>
          <w:rFonts w:asciiTheme="minorHAnsi" w:hAnsiTheme="minorHAnsi" w:cstheme="minorHAnsi"/>
          <w:spacing w:val="-9"/>
        </w:rPr>
        <w:t xml:space="preserve"> </w:t>
      </w:r>
      <w:r w:rsidRPr="000F2B6D">
        <w:rPr>
          <w:rFonts w:asciiTheme="minorHAnsi" w:hAnsiTheme="minorHAnsi" w:cstheme="minorHAnsi"/>
          <w:spacing w:val="-4"/>
        </w:rPr>
        <w:t>kunnen</w:t>
      </w:r>
      <w:r w:rsidRPr="000F2B6D">
        <w:rPr>
          <w:rFonts w:asciiTheme="minorHAnsi" w:hAnsiTheme="minorHAnsi" w:cstheme="minorHAnsi"/>
          <w:spacing w:val="-8"/>
        </w:rPr>
        <w:t xml:space="preserve"> </w:t>
      </w:r>
      <w:r w:rsidRPr="000F2B6D">
        <w:rPr>
          <w:rFonts w:asciiTheme="minorHAnsi" w:hAnsiTheme="minorHAnsi" w:cstheme="minorHAnsi"/>
          <w:spacing w:val="-4"/>
        </w:rPr>
        <w:t>zijn</w:t>
      </w:r>
      <w:r w:rsidRPr="000F2B6D">
        <w:rPr>
          <w:rFonts w:asciiTheme="minorHAnsi" w:hAnsiTheme="minorHAnsi" w:cstheme="minorHAnsi"/>
          <w:spacing w:val="-8"/>
        </w:rPr>
        <w:t xml:space="preserve"> </w:t>
      </w:r>
      <w:r w:rsidRPr="000F2B6D">
        <w:rPr>
          <w:rFonts w:asciiTheme="minorHAnsi" w:hAnsiTheme="minorHAnsi" w:cstheme="minorHAnsi"/>
          <w:spacing w:val="-4"/>
        </w:rPr>
        <w:t>voor</w:t>
      </w:r>
      <w:r w:rsidRPr="000F2B6D">
        <w:rPr>
          <w:rFonts w:asciiTheme="minorHAnsi" w:hAnsiTheme="minorHAnsi" w:cstheme="minorHAnsi"/>
          <w:spacing w:val="-9"/>
        </w:rPr>
        <w:t xml:space="preserve"> </w:t>
      </w:r>
      <w:r w:rsidRPr="000F2B6D">
        <w:rPr>
          <w:rFonts w:asciiTheme="minorHAnsi" w:hAnsiTheme="minorHAnsi" w:cstheme="minorHAnsi"/>
          <w:spacing w:val="-4"/>
        </w:rPr>
        <w:t>de</w:t>
      </w:r>
      <w:r w:rsidRPr="000F2B6D">
        <w:rPr>
          <w:rFonts w:asciiTheme="minorHAnsi" w:hAnsiTheme="minorHAnsi" w:cstheme="minorHAnsi"/>
          <w:spacing w:val="-8"/>
        </w:rPr>
        <w:t xml:space="preserve"> </w:t>
      </w:r>
      <w:r w:rsidRPr="000F2B6D">
        <w:rPr>
          <w:rFonts w:asciiTheme="minorHAnsi" w:hAnsiTheme="minorHAnsi" w:cstheme="minorHAnsi"/>
          <w:spacing w:val="-4"/>
        </w:rPr>
        <w:t>gemeente,</w:t>
      </w:r>
      <w:r w:rsidRPr="000F2B6D">
        <w:rPr>
          <w:rFonts w:asciiTheme="minorHAnsi" w:hAnsiTheme="minorHAnsi" w:cstheme="minorHAnsi"/>
          <w:spacing w:val="-9"/>
        </w:rPr>
        <w:t xml:space="preserve"> </w:t>
      </w:r>
      <w:r w:rsidRPr="000F2B6D">
        <w:rPr>
          <w:rFonts w:asciiTheme="minorHAnsi" w:hAnsiTheme="minorHAnsi" w:cstheme="minorHAnsi"/>
          <w:spacing w:val="-4"/>
        </w:rPr>
        <w:t>in</w:t>
      </w:r>
      <w:r w:rsidRPr="000F2B6D">
        <w:rPr>
          <w:rFonts w:asciiTheme="minorHAnsi" w:hAnsiTheme="minorHAnsi" w:cstheme="minorHAnsi"/>
          <w:spacing w:val="-8"/>
        </w:rPr>
        <w:t xml:space="preserve"> </w:t>
      </w:r>
      <w:r w:rsidRPr="000F2B6D">
        <w:rPr>
          <w:rFonts w:asciiTheme="minorHAnsi" w:hAnsiTheme="minorHAnsi" w:cstheme="minorHAnsi"/>
          <w:spacing w:val="-4"/>
        </w:rPr>
        <w:t>de</w:t>
      </w:r>
      <w:r w:rsidRPr="000F2B6D">
        <w:rPr>
          <w:rFonts w:asciiTheme="minorHAnsi" w:hAnsiTheme="minorHAnsi" w:cstheme="minorHAnsi"/>
          <w:spacing w:val="-12"/>
        </w:rPr>
        <w:t xml:space="preserve"> </w:t>
      </w:r>
      <w:r w:rsidRPr="000F2B6D">
        <w:rPr>
          <w:rFonts w:asciiTheme="minorHAnsi" w:hAnsiTheme="minorHAnsi" w:cstheme="minorHAnsi"/>
          <w:spacing w:val="-4"/>
        </w:rPr>
        <w:t>vorm van</w:t>
      </w:r>
      <w:r w:rsidRPr="000F2B6D">
        <w:rPr>
          <w:rFonts w:asciiTheme="minorHAnsi" w:hAnsiTheme="minorHAnsi" w:cstheme="minorHAnsi"/>
          <w:spacing w:val="-9"/>
        </w:rPr>
        <w:t xml:space="preserve"> </w:t>
      </w:r>
      <w:r w:rsidRPr="000F2B6D">
        <w:rPr>
          <w:rFonts w:asciiTheme="minorHAnsi" w:hAnsiTheme="minorHAnsi" w:cstheme="minorHAnsi"/>
          <w:spacing w:val="-4"/>
        </w:rPr>
        <w:t>aanvullende</w:t>
      </w:r>
      <w:r w:rsidRPr="000F2B6D">
        <w:rPr>
          <w:rFonts w:asciiTheme="minorHAnsi" w:hAnsiTheme="minorHAnsi" w:cstheme="minorHAnsi"/>
          <w:spacing w:val="-8"/>
        </w:rPr>
        <w:t xml:space="preserve"> </w:t>
      </w:r>
      <w:r w:rsidRPr="000F2B6D">
        <w:rPr>
          <w:rFonts w:asciiTheme="minorHAnsi" w:hAnsiTheme="minorHAnsi" w:cstheme="minorHAnsi"/>
          <w:spacing w:val="-4"/>
        </w:rPr>
        <w:t>afspraken.</w:t>
      </w:r>
      <w:r w:rsidRPr="000F2B6D">
        <w:rPr>
          <w:rFonts w:asciiTheme="minorHAnsi" w:hAnsiTheme="minorHAnsi" w:cstheme="minorHAnsi"/>
          <w:spacing w:val="-7"/>
        </w:rPr>
        <w:t xml:space="preserve"> </w:t>
      </w:r>
    </w:p>
    <w:p w14:paraId="4CAE0A62" w14:textId="77777777" w:rsidR="00550844" w:rsidRPr="000F2B6D" w:rsidRDefault="00550844" w:rsidP="00AF33CC">
      <w:pPr>
        <w:pStyle w:val="Plattetekst"/>
        <w:ind w:left="-284"/>
        <w:jc w:val="both"/>
        <w:rPr>
          <w:rFonts w:asciiTheme="minorHAnsi" w:hAnsiTheme="minorHAnsi" w:cstheme="minorHAnsi"/>
        </w:rPr>
      </w:pPr>
    </w:p>
    <w:p w14:paraId="4BD122AC" w14:textId="77777777" w:rsidR="00550844" w:rsidRPr="000F2B6D" w:rsidRDefault="003C65F9" w:rsidP="00AF33CC">
      <w:pPr>
        <w:pStyle w:val="Kop1"/>
        <w:numPr>
          <w:ilvl w:val="0"/>
          <w:numId w:val="1"/>
        </w:numPr>
        <w:tabs>
          <w:tab w:val="left" w:pos="0"/>
        </w:tabs>
        <w:ind w:left="-284" w:firstLine="0"/>
        <w:jc w:val="both"/>
        <w:rPr>
          <w:rFonts w:asciiTheme="minorHAnsi" w:hAnsiTheme="minorHAnsi" w:cstheme="minorHAnsi"/>
          <w:spacing w:val="-4"/>
        </w:rPr>
      </w:pPr>
      <w:r w:rsidRPr="000F2B6D">
        <w:rPr>
          <w:rFonts w:asciiTheme="minorHAnsi" w:hAnsiTheme="minorHAnsi" w:cstheme="minorHAnsi"/>
          <w:spacing w:val="-4"/>
        </w:rPr>
        <w:t>Beschikbaarheid</w:t>
      </w:r>
    </w:p>
    <w:p w14:paraId="7FB514B1" w14:textId="03D2E295" w:rsidR="00101906" w:rsidRPr="000F2B6D" w:rsidRDefault="00101906" w:rsidP="00AF33CC">
      <w:pPr>
        <w:pStyle w:val="Plattetekst"/>
        <w:spacing w:line="252" w:lineRule="auto"/>
        <w:ind w:left="-284" w:right="679"/>
        <w:jc w:val="both"/>
        <w:rPr>
          <w:rFonts w:asciiTheme="minorHAnsi" w:hAnsiTheme="minorHAnsi" w:cstheme="minorHAnsi"/>
          <w:spacing w:val="-6"/>
        </w:rPr>
      </w:pPr>
      <w:r w:rsidRPr="000F2B6D">
        <w:rPr>
          <w:rFonts w:asciiTheme="minorHAnsi" w:hAnsiTheme="minorHAnsi" w:cstheme="minorHAnsi"/>
          <w:spacing w:val="-2"/>
        </w:rPr>
        <w:t xml:space="preserve">De Gemeente verwacht dat de applicatie 24/7 beschikbaar is met uitzondering van het Onderhoudswindow. </w:t>
      </w:r>
      <w:r w:rsidRPr="000F2B6D">
        <w:rPr>
          <w:rFonts w:asciiTheme="minorHAnsi" w:hAnsiTheme="minorHAnsi" w:cstheme="minorHAnsi"/>
          <w:spacing w:val="-4"/>
        </w:rPr>
        <w:t>De</w:t>
      </w:r>
      <w:r w:rsidRPr="000F2B6D">
        <w:rPr>
          <w:rFonts w:asciiTheme="minorHAnsi" w:hAnsiTheme="minorHAnsi" w:cstheme="minorHAnsi"/>
          <w:spacing w:val="-8"/>
        </w:rPr>
        <w:t xml:space="preserve"> </w:t>
      </w:r>
      <w:r w:rsidRPr="000F2B6D">
        <w:rPr>
          <w:rFonts w:asciiTheme="minorHAnsi" w:hAnsiTheme="minorHAnsi" w:cstheme="minorHAnsi"/>
          <w:spacing w:val="-4"/>
        </w:rPr>
        <w:t>gemeente</w:t>
      </w:r>
      <w:r w:rsidRPr="000F2B6D">
        <w:rPr>
          <w:rFonts w:asciiTheme="minorHAnsi" w:hAnsiTheme="minorHAnsi" w:cstheme="minorHAnsi"/>
        </w:rPr>
        <w:t xml:space="preserve"> </w:t>
      </w:r>
      <w:r w:rsidRPr="000F2B6D">
        <w:rPr>
          <w:rFonts w:asciiTheme="minorHAnsi" w:hAnsiTheme="minorHAnsi" w:cstheme="minorHAnsi"/>
          <w:spacing w:val="-4"/>
        </w:rPr>
        <w:t>verwacht</w:t>
      </w:r>
      <w:r w:rsidRPr="000F2B6D">
        <w:rPr>
          <w:rFonts w:asciiTheme="minorHAnsi" w:hAnsiTheme="minorHAnsi" w:cstheme="minorHAnsi"/>
        </w:rPr>
        <w:t xml:space="preserve"> </w:t>
      </w:r>
      <w:r w:rsidRPr="000F2B6D">
        <w:rPr>
          <w:rFonts w:asciiTheme="minorHAnsi" w:hAnsiTheme="minorHAnsi" w:cstheme="minorHAnsi"/>
          <w:spacing w:val="-4"/>
        </w:rPr>
        <w:t>een beschikbaarheid</w:t>
      </w:r>
      <w:r w:rsidRPr="000F2B6D">
        <w:rPr>
          <w:rFonts w:asciiTheme="minorHAnsi" w:hAnsiTheme="minorHAnsi" w:cstheme="minorHAnsi"/>
          <w:spacing w:val="-8"/>
        </w:rPr>
        <w:t xml:space="preserve"> </w:t>
      </w:r>
      <w:r w:rsidRPr="000F2B6D">
        <w:rPr>
          <w:rFonts w:asciiTheme="minorHAnsi" w:hAnsiTheme="minorHAnsi" w:cstheme="minorHAnsi"/>
          <w:spacing w:val="-4"/>
        </w:rPr>
        <w:t>van</w:t>
      </w:r>
      <w:r w:rsidRPr="000F2B6D">
        <w:rPr>
          <w:rFonts w:asciiTheme="minorHAnsi" w:hAnsiTheme="minorHAnsi" w:cstheme="minorHAnsi"/>
          <w:spacing w:val="-6"/>
        </w:rPr>
        <w:t xml:space="preserve"> </w:t>
      </w:r>
      <w:r w:rsidRPr="000F2B6D">
        <w:rPr>
          <w:rFonts w:asciiTheme="minorHAnsi" w:hAnsiTheme="minorHAnsi" w:cstheme="minorHAnsi"/>
          <w:spacing w:val="-4"/>
        </w:rPr>
        <w:t>99,9% per</w:t>
      </w:r>
      <w:r w:rsidRPr="000F2B6D">
        <w:rPr>
          <w:rFonts w:asciiTheme="minorHAnsi" w:hAnsiTheme="minorHAnsi" w:cstheme="minorHAnsi"/>
          <w:spacing w:val="-9"/>
        </w:rPr>
        <w:t xml:space="preserve"> </w:t>
      </w:r>
      <w:r w:rsidRPr="000F2B6D">
        <w:rPr>
          <w:rFonts w:asciiTheme="minorHAnsi" w:hAnsiTheme="minorHAnsi" w:cstheme="minorHAnsi"/>
          <w:spacing w:val="-4"/>
        </w:rPr>
        <w:t>kwartaal,</w:t>
      </w:r>
      <w:r w:rsidRPr="000F2B6D">
        <w:rPr>
          <w:rFonts w:asciiTheme="minorHAnsi" w:hAnsiTheme="minorHAnsi" w:cstheme="minorHAnsi"/>
          <w:spacing w:val="8"/>
        </w:rPr>
        <w:t xml:space="preserve"> </w:t>
      </w:r>
      <w:r w:rsidRPr="000F2B6D">
        <w:rPr>
          <w:rFonts w:asciiTheme="minorHAnsi" w:hAnsiTheme="minorHAnsi" w:cstheme="minorHAnsi"/>
          <w:spacing w:val="-4"/>
        </w:rPr>
        <w:t>buiten</w:t>
      </w:r>
      <w:r w:rsidRPr="000F2B6D">
        <w:rPr>
          <w:rFonts w:asciiTheme="minorHAnsi" w:hAnsiTheme="minorHAnsi" w:cstheme="minorHAnsi"/>
          <w:spacing w:val="-5"/>
        </w:rPr>
        <w:t xml:space="preserve"> </w:t>
      </w:r>
      <w:r w:rsidRPr="000F2B6D">
        <w:rPr>
          <w:rFonts w:asciiTheme="minorHAnsi" w:hAnsiTheme="minorHAnsi" w:cstheme="minorHAnsi"/>
          <w:spacing w:val="-4"/>
        </w:rPr>
        <w:t xml:space="preserve">het </w:t>
      </w:r>
      <w:r w:rsidR="00BB2B10" w:rsidRPr="000F2B6D">
        <w:rPr>
          <w:rFonts w:asciiTheme="minorHAnsi" w:hAnsiTheme="minorHAnsi" w:cstheme="minorHAnsi"/>
          <w:spacing w:val="-6"/>
        </w:rPr>
        <w:t>O</w:t>
      </w:r>
      <w:r w:rsidRPr="000F2B6D">
        <w:rPr>
          <w:rFonts w:asciiTheme="minorHAnsi" w:hAnsiTheme="minorHAnsi" w:cstheme="minorHAnsi"/>
          <w:spacing w:val="-6"/>
        </w:rPr>
        <w:t>nderhoudswindow. In</w:t>
      </w:r>
      <w:r w:rsidRPr="000F2B6D">
        <w:rPr>
          <w:rFonts w:asciiTheme="minorHAnsi" w:hAnsiTheme="minorHAnsi" w:cstheme="minorHAnsi"/>
          <w:spacing w:val="-11"/>
        </w:rPr>
        <w:t xml:space="preserve"> </w:t>
      </w:r>
      <w:r w:rsidRPr="000F2B6D">
        <w:rPr>
          <w:rFonts w:asciiTheme="minorHAnsi" w:hAnsiTheme="minorHAnsi" w:cstheme="minorHAnsi"/>
          <w:spacing w:val="-6"/>
        </w:rPr>
        <w:t>overleg</w:t>
      </w:r>
      <w:r w:rsidRPr="000F2B6D">
        <w:rPr>
          <w:rFonts w:asciiTheme="minorHAnsi" w:hAnsiTheme="minorHAnsi" w:cstheme="minorHAnsi"/>
        </w:rPr>
        <w:t xml:space="preserve"> </w:t>
      </w:r>
      <w:r w:rsidRPr="000F2B6D">
        <w:rPr>
          <w:rFonts w:asciiTheme="minorHAnsi" w:hAnsiTheme="minorHAnsi" w:cstheme="minorHAnsi"/>
          <w:spacing w:val="-6"/>
        </w:rPr>
        <w:t>kan tot 99,5%</w:t>
      </w:r>
      <w:r w:rsidRPr="000F2B6D">
        <w:rPr>
          <w:rFonts w:asciiTheme="minorHAnsi" w:hAnsiTheme="minorHAnsi" w:cstheme="minorHAnsi"/>
        </w:rPr>
        <w:t xml:space="preserve"> </w:t>
      </w:r>
      <w:r w:rsidRPr="000F2B6D">
        <w:rPr>
          <w:rFonts w:asciiTheme="minorHAnsi" w:hAnsiTheme="minorHAnsi" w:cstheme="minorHAnsi"/>
          <w:spacing w:val="-6"/>
        </w:rPr>
        <w:t>afgeweken</w:t>
      </w:r>
      <w:r w:rsidRPr="000F2B6D">
        <w:rPr>
          <w:rFonts w:asciiTheme="minorHAnsi" w:hAnsiTheme="minorHAnsi" w:cstheme="minorHAnsi"/>
          <w:spacing w:val="15"/>
        </w:rPr>
        <w:t xml:space="preserve"> </w:t>
      </w:r>
      <w:r w:rsidRPr="000F2B6D">
        <w:rPr>
          <w:rFonts w:asciiTheme="minorHAnsi" w:hAnsiTheme="minorHAnsi" w:cstheme="minorHAnsi"/>
          <w:spacing w:val="-6"/>
        </w:rPr>
        <w:t>worden</w:t>
      </w:r>
      <w:r w:rsidR="00C8578C">
        <w:rPr>
          <w:rFonts w:asciiTheme="minorHAnsi" w:hAnsiTheme="minorHAnsi" w:cstheme="minorHAnsi"/>
          <w:spacing w:val="-6"/>
        </w:rPr>
        <w:t>.</w:t>
      </w:r>
    </w:p>
    <w:p w14:paraId="51CF129D" w14:textId="77777777" w:rsidR="002122A6" w:rsidRPr="000F2B6D" w:rsidRDefault="002122A6" w:rsidP="00AF33CC">
      <w:pPr>
        <w:pStyle w:val="Plattetekst"/>
        <w:spacing w:line="252" w:lineRule="auto"/>
        <w:ind w:left="-284" w:right="679"/>
        <w:jc w:val="both"/>
        <w:rPr>
          <w:rFonts w:asciiTheme="minorHAnsi" w:hAnsiTheme="minorHAnsi" w:cstheme="minorHAnsi"/>
          <w:spacing w:val="-6"/>
        </w:rPr>
      </w:pPr>
    </w:p>
    <w:p w14:paraId="0242B065" w14:textId="77777777" w:rsidR="00550844" w:rsidRPr="000F2B6D" w:rsidRDefault="003C65F9" w:rsidP="00C50E9D">
      <w:pPr>
        <w:pStyle w:val="Kop1"/>
        <w:numPr>
          <w:ilvl w:val="0"/>
          <w:numId w:val="1"/>
        </w:numPr>
        <w:tabs>
          <w:tab w:val="left" w:pos="0"/>
        </w:tabs>
        <w:ind w:left="-284" w:firstLine="0"/>
        <w:rPr>
          <w:rFonts w:asciiTheme="minorHAnsi" w:hAnsiTheme="minorHAnsi" w:cstheme="minorHAnsi"/>
          <w:spacing w:val="-4"/>
        </w:rPr>
      </w:pPr>
      <w:r w:rsidRPr="000F2B6D">
        <w:rPr>
          <w:rFonts w:asciiTheme="minorHAnsi" w:hAnsiTheme="minorHAnsi" w:cstheme="minorHAnsi"/>
          <w:spacing w:val="-4"/>
        </w:rPr>
        <w:t>Performance</w:t>
      </w:r>
    </w:p>
    <w:p w14:paraId="757A00FD" w14:textId="29557B20" w:rsidR="005A729B" w:rsidRPr="000F2B6D" w:rsidRDefault="00FD5D61" w:rsidP="00AF33CC">
      <w:pPr>
        <w:pStyle w:val="Plattetekst"/>
        <w:ind w:left="-284" w:right="679"/>
        <w:jc w:val="both"/>
        <w:rPr>
          <w:rFonts w:asciiTheme="minorHAnsi" w:hAnsiTheme="minorHAnsi" w:cstheme="minorHAnsi"/>
        </w:rPr>
      </w:pPr>
      <w:r w:rsidRPr="000F2B6D">
        <w:rPr>
          <w:rFonts w:asciiTheme="minorHAnsi" w:hAnsiTheme="minorHAnsi" w:cstheme="minorHAnsi"/>
        </w:rPr>
        <w:t xml:space="preserve">De ICT prestatie garandeert een acceptabele performance voor circa </w:t>
      </w:r>
      <w:r w:rsidR="007F256A">
        <w:rPr>
          <w:rFonts w:asciiTheme="minorHAnsi" w:hAnsiTheme="minorHAnsi" w:cstheme="minorHAnsi"/>
        </w:rPr>
        <w:t>100</w:t>
      </w:r>
      <w:r w:rsidRPr="000F2B6D">
        <w:rPr>
          <w:rFonts w:asciiTheme="minorHAnsi" w:hAnsiTheme="minorHAnsi" w:cstheme="minorHAnsi"/>
        </w:rPr>
        <w:t xml:space="preserve"> concurrent gebruikers.</w:t>
      </w:r>
    </w:p>
    <w:p w14:paraId="59255A0D" w14:textId="77777777" w:rsidR="00855BB9" w:rsidRPr="000F2B6D" w:rsidRDefault="00855BB9" w:rsidP="00AF33CC">
      <w:pPr>
        <w:pStyle w:val="Plattetekst"/>
        <w:ind w:left="-284" w:right="679"/>
        <w:jc w:val="both"/>
        <w:rPr>
          <w:rFonts w:asciiTheme="minorHAnsi" w:hAnsiTheme="minorHAnsi" w:cstheme="minorHAnsi"/>
        </w:rPr>
      </w:pPr>
    </w:p>
    <w:p w14:paraId="694EAA29" w14:textId="77777777" w:rsidR="00855BB9" w:rsidRPr="000F2B6D" w:rsidRDefault="00855BB9" w:rsidP="00AF33CC">
      <w:pPr>
        <w:pStyle w:val="Plattetekst"/>
        <w:ind w:left="-284" w:right="679"/>
        <w:jc w:val="both"/>
        <w:rPr>
          <w:rFonts w:asciiTheme="minorHAnsi" w:hAnsiTheme="minorHAnsi" w:cstheme="minorHAnsi"/>
        </w:rPr>
      </w:pPr>
      <w:r w:rsidRPr="000F2B6D">
        <w:rPr>
          <w:rFonts w:asciiTheme="minorHAnsi" w:hAnsiTheme="minorHAnsi" w:cstheme="minorHAnsi"/>
        </w:rPr>
        <w:t>De performance van de programmatuur, zoals de gebruiker die ervaart, is afhankelijk van een aantal omstandigheden. De tijd die een pagina nodig heeft om op het scherm te verschijnen, gerekend vanaf het moment dat de gebruiker op een knop of link in de programmatuur klikt, tot het moment dat een pagina geheel op het scherm staat, wordt gedefinieerd als het totaal van de volgende tijden:</w:t>
      </w:r>
    </w:p>
    <w:p w14:paraId="09E2E1B5" w14:textId="77777777" w:rsidR="00855BB9" w:rsidRPr="000F2B6D" w:rsidRDefault="00855BB9" w:rsidP="00AF33CC">
      <w:pPr>
        <w:pStyle w:val="Plattetekst"/>
        <w:ind w:left="-284" w:right="679"/>
        <w:jc w:val="both"/>
        <w:rPr>
          <w:rFonts w:asciiTheme="minorHAnsi" w:hAnsiTheme="minorHAnsi" w:cstheme="minorHAnsi"/>
        </w:rPr>
      </w:pPr>
    </w:p>
    <w:p w14:paraId="7C6F2F11" w14:textId="77777777" w:rsidR="003D358A" w:rsidRPr="000F2B6D" w:rsidRDefault="00855BB9" w:rsidP="00AF33CC">
      <w:pPr>
        <w:pStyle w:val="Plattetekst"/>
        <w:numPr>
          <w:ilvl w:val="0"/>
          <w:numId w:val="2"/>
        </w:numPr>
        <w:ind w:right="679"/>
        <w:jc w:val="both"/>
        <w:rPr>
          <w:rFonts w:asciiTheme="minorHAnsi" w:hAnsiTheme="minorHAnsi" w:cstheme="minorHAnsi"/>
        </w:rPr>
      </w:pPr>
      <w:r w:rsidRPr="000F2B6D">
        <w:rPr>
          <w:rFonts w:asciiTheme="minorHAnsi" w:hAnsiTheme="minorHAnsi" w:cstheme="minorHAnsi"/>
        </w:rPr>
        <w:t>de tijd die nodig is om een verbinding te maken met de server;</w:t>
      </w:r>
    </w:p>
    <w:p w14:paraId="0268C54A" w14:textId="77777777" w:rsidR="003D358A" w:rsidRPr="000F2B6D" w:rsidRDefault="00855BB9" w:rsidP="00AF33CC">
      <w:pPr>
        <w:pStyle w:val="Plattetekst"/>
        <w:numPr>
          <w:ilvl w:val="0"/>
          <w:numId w:val="2"/>
        </w:numPr>
        <w:ind w:right="679"/>
        <w:jc w:val="both"/>
        <w:rPr>
          <w:rFonts w:asciiTheme="minorHAnsi" w:hAnsiTheme="minorHAnsi" w:cstheme="minorHAnsi"/>
        </w:rPr>
      </w:pPr>
      <w:r w:rsidRPr="000F2B6D">
        <w:rPr>
          <w:rFonts w:asciiTheme="minorHAnsi" w:hAnsiTheme="minorHAnsi" w:cstheme="minorHAnsi"/>
        </w:rPr>
        <w:t>de responstijd van de server (de tijd die de server nodig heeft om te reageren);</w:t>
      </w:r>
    </w:p>
    <w:p w14:paraId="09BAC23D" w14:textId="77777777" w:rsidR="003D358A" w:rsidRPr="000F2B6D" w:rsidRDefault="00855BB9" w:rsidP="00AF33CC">
      <w:pPr>
        <w:pStyle w:val="Plattetekst"/>
        <w:numPr>
          <w:ilvl w:val="0"/>
          <w:numId w:val="2"/>
        </w:numPr>
        <w:ind w:right="679"/>
        <w:jc w:val="both"/>
        <w:rPr>
          <w:rFonts w:asciiTheme="minorHAnsi" w:hAnsiTheme="minorHAnsi" w:cstheme="minorHAnsi"/>
        </w:rPr>
      </w:pPr>
      <w:r w:rsidRPr="000F2B6D">
        <w:rPr>
          <w:rFonts w:asciiTheme="minorHAnsi" w:hAnsiTheme="minorHAnsi" w:cstheme="minorHAnsi"/>
        </w:rPr>
        <w:t>de tijd die nodig is om de pagina binnen te halen (afhankelijk van de kwaliteit van de internetverbinding);</w:t>
      </w:r>
    </w:p>
    <w:p w14:paraId="509C523D" w14:textId="3EE8F2E3" w:rsidR="00855BB9" w:rsidRPr="000F2B6D" w:rsidRDefault="00855BB9" w:rsidP="00AF33CC">
      <w:pPr>
        <w:pStyle w:val="Plattetekst"/>
        <w:numPr>
          <w:ilvl w:val="0"/>
          <w:numId w:val="2"/>
        </w:numPr>
        <w:ind w:right="679"/>
        <w:jc w:val="both"/>
        <w:rPr>
          <w:rFonts w:asciiTheme="minorHAnsi" w:hAnsiTheme="minorHAnsi" w:cstheme="minorHAnsi"/>
        </w:rPr>
      </w:pPr>
      <w:r w:rsidRPr="000F2B6D">
        <w:rPr>
          <w:rFonts w:asciiTheme="minorHAnsi" w:hAnsiTheme="minorHAnsi" w:cstheme="minorHAnsi"/>
        </w:rPr>
        <w:t>de tijd die de browser nodig heeft om de pagina te tonen nadat deze is binnengehaald.</w:t>
      </w:r>
    </w:p>
    <w:p w14:paraId="17F30EF1" w14:textId="77777777" w:rsidR="00855BB9" w:rsidRDefault="00855BB9" w:rsidP="00AF33CC">
      <w:pPr>
        <w:pStyle w:val="Plattetekst"/>
        <w:ind w:left="-284" w:right="679"/>
        <w:jc w:val="both"/>
      </w:pPr>
    </w:p>
    <w:p w14:paraId="5DBA9C01" w14:textId="55B976FE" w:rsidR="00297995" w:rsidRDefault="00855BB9" w:rsidP="00AF33CC">
      <w:pPr>
        <w:pStyle w:val="Plattetekst"/>
        <w:ind w:left="-284" w:right="679"/>
        <w:jc w:val="both"/>
      </w:pPr>
      <w:r w:rsidRPr="00437642">
        <w:t>Voor het meten van de performance t.b.v. van de SLA wordt uitgegaan van representatieve normtransacties. De volgende normtransacties zijn van toepassing:</w:t>
      </w:r>
    </w:p>
    <w:p w14:paraId="4716C557" w14:textId="77777777" w:rsidR="00297995" w:rsidRDefault="00297995" w:rsidP="00C50E9D">
      <w:r>
        <w:br w:type="page"/>
      </w:r>
    </w:p>
    <w:tbl>
      <w:tblPr>
        <w:tblStyle w:val="TableNormal1"/>
        <w:tblW w:w="0" w:type="auto"/>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544"/>
        <w:gridCol w:w="3544"/>
        <w:gridCol w:w="2268"/>
      </w:tblGrid>
      <w:tr w:rsidR="00B0388D" w:rsidRPr="00437642" w14:paraId="540B39DA" w14:textId="77777777" w:rsidTr="00D276FA">
        <w:trPr>
          <w:trHeight w:val="312"/>
        </w:trPr>
        <w:tc>
          <w:tcPr>
            <w:tcW w:w="3544" w:type="dxa"/>
            <w:shd w:val="clear" w:color="auto" w:fill="D8E1F2"/>
          </w:tcPr>
          <w:p w14:paraId="2C436738" w14:textId="44202E5F" w:rsidR="00B0388D" w:rsidRPr="00437642" w:rsidRDefault="00730E05" w:rsidP="00886BD2">
            <w:pPr>
              <w:pStyle w:val="TableParagraph"/>
              <w:spacing w:before="3" w:line="204" w:lineRule="exact"/>
              <w:ind w:left="2"/>
              <w:rPr>
                <w:b/>
              </w:rPr>
            </w:pPr>
            <w:r>
              <w:rPr>
                <w:b/>
                <w:spacing w:val="-2"/>
              </w:rPr>
              <w:lastRenderedPageBreak/>
              <w:t xml:space="preserve"> </w:t>
            </w:r>
            <w:r w:rsidR="00C05E71" w:rsidRPr="00437642">
              <w:rPr>
                <w:b/>
                <w:spacing w:val="-2"/>
              </w:rPr>
              <w:t>Normtransactie</w:t>
            </w:r>
          </w:p>
        </w:tc>
        <w:tc>
          <w:tcPr>
            <w:tcW w:w="3544" w:type="dxa"/>
            <w:tcBorders>
              <w:right w:val="single" w:sz="4" w:space="0" w:color="auto"/>
            </w:tcBorders>
            <w:shd w:val="clear" w:color="auto" w:fill="D8E1F2"/>
          </w:tcPr>
          <w:p w14:paraId="30DBA7C3" w14:textId="1589020B" w:rsidR="00B0388D" w:rsidRPr="00437642" w:rsidRDefault="00730E05" w:rsidP="00886BD2">
            <w:pPr>
              <w:pStyle w:val="TableParagraph"/>
              <w:spacing w:before="3" w:line="204" w:lineRule="exact"/>
              <w:ind w:left="0"/>
              <w:rPr>
                <w:b/>
              </w:rPr>
            </w:pPr>
            <w:r>
              <w:rPr>
                <w:b/>
                <w:spacing w:val="-2"/>
              </w:rPr>
              <w:t xml:space="preserve"> </w:t>
            </w:r>
            <w:r w:rsidR="00886BD2" w:rsidRPr="00437642">
              <w:rPr>
                <w:b/>
                <w:spacing w:val="-2"/>
              </w:rPr>
              <w:t>Normtijd</w:t>
            </w:r>
            <w:r w:rsidR="00055823" w:rsidRPr="00437642">
              <w:rPr>
                <w:b/>
                <w:spacing w:val="-2"/>
              </w:rPr>
              <w:t xml:space="preserve"> (voor 80% van de gevallen)</w:t>
            </w:r>
          </w:p>
        </w:tc>
        <w:tc>
          <w:tcPr>
            <w:tcW w:w="2268" w:type="dxa"/>
            <w:tcBorders>
              <w:right w:val="single" w:sz="4" w:space="0" w:color="auto"/>
            </w:tcBorders>
            <w:shd w:val="clear" w:color="auto" w:fill="D8E1F2"/>
          </w:tcPr>
          <w:p w14:paraId="75BFA433" w14:textId="7587E8F3" w:rsidR="00B0388D" w:rsidRPr="00437642" w:rsidRDefault="00730E05" w:rsidP="00886BD2">
            <w:pPr>
              <w:pStyle w:val="TableParagraph"/>
              <w:spacing w:before="3" w:line="204" w:lineRule="exact"/>
              <w:ind w:left="-6" w:firstLine="6"/>
              <w:rPr>
                <w:b/>
                <w:spacing w:val="-2"/>
              </w:rPr>
            </w:pPr>
            <w:r>
              <w:rPr>
                <w:b/>
                <w:spacing w:val="-2"/>
              </w:rPr>
              <w:t xml:space="preserve"> </w:t>
            </w:r>
            <w:r w:rsidR="00886BD2" w:rsidRPr="00437642">
              <w:rPr>
                <w:b/>
                <w:spacing w:val="-2"/>
              </w:rPr>
              <w:t>Maximale tijd</w:t>
            </w:r>
          </w:p>
        </w:tc>
      </w:tr>
      <w:tr w:rsidR="00B0388D" w:rsidRPr="00437642" w14:paraId="28361B4F" w14:textId="77777777" w:rsidTr="00CB6A43">
        <w:trPr>
          <w:trHeight w:val="312"/>
        </w:trPr>
        <w:tc>
          <w:tcPr>
            <w:tcW w:w="3544" w:type="dxa"/>
            <w:vAlign w:val="center"/>
          </w:tcPr>
          <w:p w14:paraId="4DB74DD1" w14:textId="219FCC34" w:rsidR="00B0388D" w:rsidRPr="00437642" w:rsidRDefault="00730E05" w:rsidP="00055823">
            <w:pPr>
              <w:pStyle w:val="TableParagraph"/>
              <w:spacing w:before="44" w:line="240" w:lineRule="auto"/>
              <w:ind w:left="0" w:firstLine="2"/>
            </w:pPr>
            <w:r>
              <w:t xml:space="preserve"> </w:t>
            </w:r>
            <w:r w:rsidR="00055823" w:rsidRPr="00437642">
              <w:t>Opslaan van gebruikersinvoer</w:t>
            </w:r>
          </w:p>
        </w:tc>
        <w:tc>
          <w:tcPr>
            <w:tcW w:w="3544" w:type="dxa"/>
            <w:vAlign w:val="center"/>
          </w:tcPr>
          <w:p w14:paraId="0C311ACE" w14:textId="1934280F" w:rsidR="00B0388D" w:rsidRPr="00437642" w:rsidRDefault="00E32464" w:rsidP="00055823">
            <w:pPr>
              <w:pStyle w:val="TableParagraph"/>
              <w:spacing w:before="51" w:line="228" w:lineRule="exact"/>
              <w:ind w:left="0"/>
            </w:pPr>
            <w:r w:rsidRPr="00437642">
              <w:t xml:space="preserve"> </w:t>
            </w:r>
            <w:r w:rsidR="00622B6E" w:rsidRPr="00437642">
              <w:t>&lt; 2 sec.</w:t>
            </w:r>
          </w:p>
        </w:tc>
        <w:tc>
          <w:tcPr>
            <w:tcW w:w="2268" w:type="dxa"/>
            <w:vAlign w:val="center"/>
          </w:tcPr>
          <w:p w14:paraId="52DDF613" w14:textId="5C48FF79" w:rsidR="00B0388D" w:rsidRPr="00437642" w:rsidRDefault="00E32464" w:rsidP="00055823">
            <w:pPr>
              <w:pStyle w:val="TableParagraph"/>
              <w:spacing w:before="51" w:line="228" w:lineRule="exact"/>
              <w:ind w:left="0"/>
            </w:pPr>
            <w:r w:rsidRPr="00437642">
              <w:t xml:space="preserve"> </w:t>
            </w:r>
            <w:r w:rsidR="00622B6E" w:rsidRPr="00437642">
              <w:t>4 sec</w:t>
            </w:r>
          </w:p>
        </w:tc>
      </w:tr>
      <w:tr w:rsidR="00622B6E" w:rsidRPr="00437642" w14:paraId="228B0AD8" w14:textId="77777777" w:rsidTr="00CB6A43">
        <w:trPr>
          <w:trHeight w:val="312"/>
        </w:trPr>
        <w:tc>
          <w:tcPr>
            <w:tcW w:w="3544" w:type="dxa"/>
            <w:vAlign w:val="center"/>
          </w:tcPr>
          <w:p w14:paraId="3EC26876" w14:textId="0A69AAA1" w:rsidR="00622B6E" w:rsidRPr="00437642" w:rsidRDefault="00730E05" w:rsidP="00622B6E">
            <w:pPr>
              <w:pStyle w:val="TableParagraph"/>
              <w:spacing w:line="228" w:lineRule="exact"/>
              <w:ind w:left="0" w:firstLine="2"/>
            </w:pPr>
            <w:r>
              <w:t xml:space="preserve"> </w:t>
            </w:r>
            <w:r w:rsidR="00622B6E" w:rsidRPr="00437642">
              <w:t>Eenvoudig overzicht/pagina opvragen</w:t>
            </w:r>
          </w:p>
        </w:tc>
        <w:tc>
          <w:tcPr>
            <w:tcW w:w="3544" w:type="dxa"/>
            <w:vAlign w:val="center"/>
          </w:tcPr>
          <w:p w14:paraId="432E4AA3" w14:textId="00F17E00" w:rsidR="00622B6E" w:rsidRPr="00437642" w:rsidRDefault="00E32464" w:rsidP="00622B6E">
            <w:pPr>
              <w:pStyle w:val="TableParagraph"/>
              <w:spacing w:before="51" w:line="238" w:lineRule="auto"/>
              <w:ind w:left="0"/>
            </w:pPr>
            <w:r w:rsidRPr="00437642">
              <w:t xml:space="preserve"> </w:t>
            </w:r>
            <w:r w:rsidR="00622B6E" w:rsidRPr="00437642">
              <w:t>&lt; 2 sec.</w:t>
            </w:r>
          </w:p>
        </w:tc>
        <w:tc>
          <w:tcPr>
            <w:tcW w:w="2268" w:type="dxa"/>
            <w:vAlign w:val="center"/>
          </w:tcPr>
          <w:p w14:paraId="61F22BE6" w14:textId="777DAE01" w:rsidR="00622B6E" w:rsidRPr="00437642" w:rsidRDefault="00E32464" w:rsidP="00E32464">
            <w:pPr>
              <w:pStyle w:val="TableParagraph"/>
              <w:spacing w:before="51" w:line="237" w:lineRule="auto"/>
              <w:ind w:left="0"/>
            </w:pPr>
            <w:r w:rsidRPr="00437642">
              <w:t xml:space="preserve"> </w:t>
            </w:r>
            <w:r w:rsidR="00622B6E" w:rsidRPr="00437642">
              <w:t>4 sec</w:t>
            </w:r>
          </w:p>
        </w:tc>
      </w:tr>
      <w:tr w:rsidR="00055823" w:rsidRPr="00437642" w14:paraId="7E43E344" w14:textId="77777777" w:rsidTr="00CB6A43">
        <w:trPr>
          <w:trHeight w:val="312"/>
        </w:trPr>
        <w:tc>
          <w:tcPr>
            <w:tcW w:w="3544" w:type="dxa"/>
            <w:vAlign w:val="center"/>
          </w:tcPr>
          <w:p w14:paraId="2B5CD526" w14:textId="12C39DC2" w:rsidR="00055823" w:rsidRPr="00437642" w:rsidRDefault="00730E05" w:rsidP="00055823">
            <w:pPr>
              <w:pStyle w:val="TableParagraph"/>
              <w:spacing w:line="228" w:lineRule="exact"/>
              <w:ind w:left="0" w:firstLine="2"/>
            </w:pPr>
            <w:r>
              <w:t xml:space="preserve"> </w:t>
            </w:r>
            <w:r w:rsidR="00055823" w:rsidRPr="00437642">
              <w:t>Complex overzicht/pagina opvragen</w:t>
            </w:r>
          </w:p>
        </w:tc>
        <w:tc>
          <w:tcPr>
            <w:tcW w:w="3544" w:type="dxa"/>
            <w:vAlign w:val="center"/>
          </w:tcPr>
          <w:p w14:paraId="2369EF7E" w14:textId="4B7B8277" w:rsidR="00055823" w:rsidRPr="00437642" w:rsidRDefault="00E32464" w:rsidP="00055823">
            <w:pPr>
              <w:pStyle w:val="TableParagraph"/>
              <w:spacing w:before="51" w:line="238" w:lineRule="auto"/>
              <w:ind w:left="0"/>
            </w:pPr>
            <w:r w:rsidRPr="00437642">
              <w:t xml:space="preserve"> </w:t>
            </w:r>
            <w:r w:rsidR="00622B6E" w:rsidRPr="00437642">
              <w:t>&lt; 5 sec.</w:t>
            </w:r>
          </w:p>
        </w:tc>
        <w:tc>
          <w:tcPr>
            <w:tcW w:w="2268" w:type="dxa"/>
            <w:vAlign w:val="center"/>
          </w:tcPr>
          <w:p w14:paraId="321582B3" w14:textId="4B138A70" w:rsidR="00055823" w:rsidRPr="00437642" w:rsidRDefault="00E32464" w:rsidP="00E32464">
            <w:pPr>
              <w:pStyle w:val="TableParagraph"/>
              <w:spacing w:before="51" w:line="237" w:lineRule="auto"/>
              <w:ind w:left="0"/>
            </w:pPr>
            <w:r w:rsidRPr="00437642">
              <w:t xml:space="preserve"> 10 sec.</w:t>
            </w:r>
          </w:p>
        </w:tc>
      </w:tr>
    </w:tbl>
    <w:p w14:paraId="644EC450" w14:textId="77777777" w:rsidR="00F46A86" w:rsidRPr="00960B80" w:rsidRDefault="00F46A86" w:rsidP="00C50E9D">
      <w:pPr>
        <w:pStyle w:val="Plattetekst"/>
        <w:ind w:left="-284"/>
        <w:rPr>
          <w:sz w:val="20"/>
          <w:szCs w:val="20"/>
        </w:rPr>
      </w:pPr>
    </w:p>
    <w:p w14:paraId="5C0B54D0" w14:textId="59C7831E" w:rsidR="00207B8B" w:rsidRPr="00437642" w:rsidRDefault="00207B8B" w:rsidP="00AF33CC">
      <w:pPr>
        <w:pStyle w:val="Plattetekst"/>
        <w:ind w:left="-284" w:right="679"/>
        <w:jc w:val="both"/>
      </w:pPr>
      <w:r w:rsidRPr="00437642">
        <w:t>De gemeente verwacht in de SLA een specificatie van de performance en van representatieve normtransacties zoals opslaan van gebruikersinvoer, eenvoudig overzicht/pagina opvragen, complex overzicht/pagina opvragen.</w:t>
      </w:r>
    </w:p>
    <w:p w14:paraId="4B50A5E1" w14:textId="77777777" w:rsidR="00F46A86" w:rsidRPr="00960B80" w:rsidRDefault="00F46A86" w:rsidP="00C50E9D">
      <w:pPr>
        <w:pStyle w:val="Plattetekst"/>
        <w:ind w:left="-284"/>
        <w:rPr>
          <w:sz w:val="20"/>
          <w:szCs w:val="20"/>
        </w:rPr>
      </w:pPr>
    </w:p>
    <w:p w14:paraId="74E7955C" w14:textId="77777777" w:rsidR="00550844" w:rsidRPr="00437642" w:rsidRDefault="003C65F9" w:rsidP="00C50E9D">
      <w:pPr>
        <w:pStyle w:val="Kop1"/>
        <w:numPr>
          <w:ilvl w:val="0"/>
          <w:numId w:val="1"/>
        </w:numPr>
        <w:tabs>
          <w:tab w:val="left" w:pos="0"/>
        </w:tabs>
        <w:ind w:left="-284" w:firstLine="0"/>
        <w:rPr>
          <w:spacing w:val="-4"/>
        </w:rPr>
      </w:pPr>
      <w:r w:rsidRPr="00437642">
        <w:rPr>
          <w:spacing w:val="-4"/>
        </w:rPr>
        <w:t>Back-up en Recovery</w:t>
      </w:r>
    </w:p>
    <w:p w14:paraId="5F08D9D2" w14:textId="77777777" w:rsidR="00632E25" w:rsidRPr="00437642" w:rsidRDefault="00632E25" w:rsidP="00AF33CC">
      <w:pPr>
        <w:pStyle w:val="Plattetekst"/>
        <w:ind w:left="-284" w:right="679"/>
        <w:jc w:val="both"/>
        <w:rPr>
          <w:spacing w:val="-6"/>
        </w:rPr>
      </w:pPr>
      <w:r w:rsidRPr="00437642">
        <w:rPr>
          <w:spacing w:val="-6"/>
        </w:rPr>
        <w:t>Leverancier heeft een herstelplan voor bijvoorbeeld opslag, back-up, recovery, maximaal dataverlies, uitwijk en redundante uitvoering van applicaties en data.</w:t>
      </w:r>
    </w:p>
    <w:p w14:paraId="1F7B60C0" w14:textId="77777777" w:rsidR="00632E25" w:rsidRPr="00437642" w:rsidRDefault="00632E25" w:rsidP="00C50E9D">
      <w:pPr>
        <w:pStyle w:val="Plattetekst"/>
        <w:ind w:left="-284" w:right="679"/>
        <w:rPr>
          <w:spacing w:val="-6"/>
        </w:rPr>
      </w:pPr>
    </w:p>
    <w:p w14:paraId="520594EC" w14:textId="6B0BF6A7" w:rsidR="00F46A86" w:rsidRPr="00437642" w:rsidRDefault="00632E25" w:rsidP="00AF33CC">
      <w:pPr>
        <w:pStyle w:val="Plattetekst"/>
        <w:ind w:left="-284" w:right="679"/>
        <w:jc w:val="both"/>
        <w:rPr>
          <w:spacing w:val="-6"/>
        </w:rPr>
      </w:pPr>
      <w:r w:rsidRPr="00437642">
        <w:rPr>
          <w:spacing w:val="-6"/>
        </w:rPr>
        <w:t xml:space="preserve">Indien de programmatuur niet, of zeer beperkt bereikbaar is, zal binnen 1 werkdag worden overgeschakeld naar een uitwijkomgeving. De capaciteit van deze uitwijkomgeving is gelijk aan de gebruikelijke productieomgeving. Het overschakelen naar de uitwijkomgeving wordt één keer per jaar getest. Leverancier garandeert dat er niet meer dan </w:t>
      </w:r>
      <w:r w:rsidR="00E16B70">
        <w:rPr>
          <w:spacing w:val="-6"/>
        </w:rPr>
        <w:t xml:space="preserve">1 </w:t>
      </w:r>
      <w:r w:rsidRPr="00437642">
        <w:rPr>
          <w:spacing w:val="-6"/>
        </w:rPr>
        <w:t>uur productieverlies is.</w:t>
      </w:r>
    </w:p>
    <w:p w14:paraId="7A29417B" w14:textId="77777777" w:rsidR="00632E25" w:rsidRPr="00960B80" w:rsidRDefault="00632E25" w:rsidP="00C50E9D">
      <w:pPr>
        <w:pStyle w:val="Plattetekst"/>
        <w:ind w:left="-284" w:right="679"/>
        <w:rPr>
          <w:sz w:val="20"/>
          <w:szCs w:val="20"/>
        </w:rPr>
      </w:pPr>
    </w:p>
    <w:p w14:paraId="2BBD4B14" w14:textId="479B6C18" w:rsidR="00550844" w:rsidRPr="00F46A86" w:rsidRDefault="003C65F9" w:rsidP="00C50E9D">
      <w:pPr>
        <w:pStyle w:val="Kop1"/>
        <w:numPr>
          <w:ilvl w:val="0"/>
          <w:numId w:val="1"/>
        </w:numPr>
        <w:tabs>
          <w:tab w:val="left" w:pos="0"/>
        </w:tabs>
        <w:ind w:left="-284" w:firstLine="0"/>
        <w:rPr>
          <w:spacing w:val="-4"/>
        </w:rPr>
      </w:pPr>
      <w:r w:rsidRPr="00F46A86">
        <w:rPr>
          <w:spacing w:val="-4"/>
        </w:rPr>
        <w:t>Servicedesk</w:t>
      </w:r>
    </w:p>
    <w:p w14:paraId="656C626F" w14:textId="1532F066" w:rsidR="005F5362" w:rsidRDefault="00A449C1" w:rsidP="00AF33CC">
      <w:pPr>
        <w:pStyle w:val="Plattetekst"/>
        <w:spacing w:line="242" w:lineRule="auto"/>
        <w:ind w:left="-284" w:right="136"/>
        <w:jc w:val="both"/>
      </w:pPr>
      <w:r w:rsidRPr="005A729B">
        <w:t xml:space="preserve">De servicedesk is bereikbaar gedurende </w:t>
      </w:r>
      <w:r w:rsidR="00C97776" w:rsidRPr="005A729B">
        <w:t xml:space="preserve">kantooruren. Kantooruren zijn van 8.00 tot 18.00 uur. </w:t>
      </w:r>
      <w:r w:rsidRPr="005A729B">
        <w:t xml:space="preserve">Contactpersonen van leverancier, ook helpdeskmedewerkers, hebben Nederlands als moedertaal of spreken op z'n minst Nederlands op </w:t>
      </w:r>
      <w:r w:rsidR="000B4A82">
        <w:t>C1</w:t>
      </w:r>
      <w:r w:rsidR="00C97776" w:rsidRPr="005A729B">
        <w:t xml:space="preserve"> niveau</w:t>
      </w:r>
      <w:r w:rsidRPr="005A729B">
        <w:t xml:space="preserve"> . De leverancier dient alle documentatie voor de gemeente beschikbaar te stellen in Nederlands. De servicedesk/leverancier is zowel digitaal als telefonisch te benaderen voor incidenten en klachten.</w:t>
      </w:r>
    </w:p>
    <w:p w14:paraId="13FA6DA3" w14:textId="77777777" w:rsidR="00F46A86" w:rsidRPr="00960B80" w:rsidRDefault="00F46A86" w:rsidP="00C50E9D">
      <w:pPr>
        <w:pStyle w:val="Plattetekst"/>
        <w:spacing w:line="242" w:lineRule="auto"/>
        <w:ind w:left="-284" w:right="136"/>
        <w:rPr>
          <w:sz w:val="20"/>
          <w:szCs w:val="20"/>
        </w:rPr>
      </w:pPr>
    </w:p>
    <w:p w14:paraId="5438F5D0" w14:textId="77777777" w:rsidR="00550844" w:rsidRPr="00F46A86" w:rsidRDefault="003C65F9" w:rsidP="00C50E9D">
      <w:pPr>
        <w:pStyle w:val="Kop1"/>
        <w:numPr>
          <w:ilvl w:val="0"/>
          <w:numId w:val="1"/>
        </w:numPr>
        <w:tabs>
          <w:tab w:val="left" w:pos="0"/>
        </w:tabs>
        <w:ind w:left="-284" w:firstLine="0"/>
        <w:rPr>
          <w:spacing w:val="-4"/>
        </w:rPr>
      </w:pPr>
      <w:r w:rsidRPr="00F46A86">
        <w:rPr>
          <w:spacing w:val="-4"/>
        </w:rPr>
        <w:t>Incident management</w:t>
      </w:r>
    </w:p>
    <w:p w14:paraId="19D69960" w14:textId="77777777" w:rsidR="005C6A94" w:rsidRPr="00DD4DAE" w:rsidRDefault="005C6A94" w:rsidP="00C50E9D">
      <w:pPr>
        <w:pStyle w:val="Plattetekst"/>
        <w:spacing w:line="242" w:lineRule="auto"/>
        <w:ind w:left="-284" w:right="136"/>
        <w:rPr>
          <w:spacing w:val="-4"/>
        </w:rPr>
      </w:pPr>
      <w:r w:rsidRPr="00DD4DAE">
        <w:rPr>
          <w:spacing w:val="-4"/>
        </w:rPr>
        <w:t>In de SLA dient de leverancier in te gaan op zowel reactietijden als functiehersteltijd van minimaal de incidenten met prioriteit 1 en 2. Zie onderstaand de begripsomschrijving van de gemeente van prioriteit 1 en 2 incidenten.</w:t>
      </w:r>
    </w:p>
    <w:p w14:paraId="58C6C62D" w14:textId="77777777" w:rsidR="005C6A94" w:rsidRPr="00960B80" w:rsidRDefault="005C6A94" w:rsidP="00C50E9D">
      <w:pPr>
        <w:pStyle w:val="Plattetekst"/>
        <w:spacing w:line="242" w:lineRule="auto"/>
        <w:ind w:left="-284" w:right="136"/>
        <w:rPr>
          <w:spacing w:val="-4"/>
          <w:sz w:val="20"/>
          <w:szCs w:val="20"/>
        </w:rPr>
      </w:pPr>
    </w:p>
    <w:tbl>
      <w:tblPr>
        <w:tblStyle w:val="TableNormal1"/>
        <w:tblW w:w="9640" w:type="dxa"/>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93"/>
        <w:gridCol w:w="8647"/>
      </w:tblGrid>
      <w:tr w:rsidR="005C6A94" w:rsidRPr="00DD4DAE" w14:paraId="069B904C" w14:textId="77777777" w:rsidTr="00D276FA">
        <w:trPr>
          <w:trHeight w:val="312"/>
        </w:trPr>
        <w:tc>
          <w:tcPr>
            <w:tcW w:w="993" w:type="dxa"/>
            <w:shd w:val="clear" w:color="auto" w:fill="D8E1F2"/>
          </w:tcPr>
          <w:p w14:paraId="5086230E" w14:textId="19159EBC" w:rsidR="005C6A94" w:rsidRPr="00DD4DAE" w:rsidRDefault="004E5358" w:rsidP="00470D35">
            <w:pPr>
              <w:pStyle w:val="TableParagraph"/>
              <w:spacing w:before="3" w:line="204" w:lineRule="exact"/>
              <w:ind w:left="0" w:right="-261" w:firstLine="2"/>
              <w:rPr>
                <w:b/>
              </w:rPr>
            </w:pPr>
            <w:r w:rsidRPr="00DD4DAE">
              <w:rPr>
                <w:b/>
                <w:spacing w:val="-2"/>
              </w:rPr>
              <w:t xml:space="preserve"> </w:t>
            </w:r>
            <w:r w:rsidR="005C6A94" w:rsidRPr="00DD4DAE">
              <w:rPr>
                <w:b/>
                <w:spacing w:val="-2"/>
              </w:rPr>
              <w:t>Prioriteit</w:t>
            </w:r>
          </w:p>
        </w:tc>
        <w:tc>
          <w:tcPr>
            <w:tcW w:w="8647" w:type="dxa"/>
            <w:tcBorders>
              <w:right w:val="single" w:sz="4" w:space="0" w:color="auto"/>
            </w:tcBorders>
            <w:shd w:val="clear" w:color="auto" w:fill="D8E1F2"/>
          </w:tcPr>
          <w:p w14:paraId="44FBAFFF" w14:textId="6D7750A3" w:rsidR="005C6A94" w:rsidRPr="00DD4DAE" w:rsidRDefault="004E5358" w:rsidP="00470D35">
            <w:pPr>
              <w:pStyle w:val="TableParagraph"/>
              <w:spacing w:before="3" w:line="204" w:lineRule="exact"/>
              <w:ind w:left="0"/>
              <w:rPr>
                <w:b/>
              </w:rPr>
            </w:pPr>
            <w:r w:rsidRPr="00DD4DAE">
              <w:rPr>
                <w:b/>
                <w:spacing w:val="-2"/>
              </w:rPr>
              <w:t xml:space="preserve"> </w:t>
            </w:r>
            <w:r w:rsidR="005C6A94" w:rsidRPr="00DD4DAE">
              <w:rPr>
                <w:b/>
                <w:spacing w:val="-2"/>
              </w:rPr>
              <w:t>Omschrijving</w:t>
            </w:r>
          </w:p>
        </w:tc>
      </w:tr>
      <w:tr w:rsidR="005C6A94" w:rsidRPr="00DD4DAE" w14:paraId="382C8913" w14:textId="77777777" w:rsidTr="00F41B86">
        <w:trPr>
          <w:trHeight w:val="988"/>
        </w:trPr>
        <w:tc>
          <w:tcPr>
            <w:tcW w:w="993" w:type="dxa"/>
          </w:tcPr>
          <w:p w14:paraId="18FB721A" w14:textId="0B5FF9CC" w:rsidR="005C6A94" w:rsidRPr="00DD4DAE" w:rsidRDefault="004E5358" w:rsidP="00470D35">
            <w:pPr>
              <w:pStyle w:val="TableParagraph"/>
              <w:spacing w:before="44" w:line="240" w:lineRule="auto"/>
              <w:ind w:left="-282" w:firstLine="286"/>
            </w:pPr>
            <w:r w:rsidRPr="00DD4DAE">
              <w:rPr>
                <w:spacing w:val="-10"/>
              </w:rPr>
              <w:t xml:space="preserve"> </w:t>
            </w:r>
            <w:r w:rsidR="00435242" w:rsidRPr="00DD4DAE">
              <w:rPr>
                <w:spacing w:val="-10"/>
              </w:rPr>
              <w:t>1</w:t>
            </w:r>
          </w:p>
        </w:tc>
        <w:tc>
          <w:tcPr>
            <w:tcW w:w="8647" w:type="dxa"/>
          </w:tcPr>
          <w:p w14:paraId="55DE607D" w14:textId="77777777" w:rsidR="0034437B" w:rsidRDefault="0034437B" w:rsidP="008758CE">
            <w:pPr>
              <w:pStyle w:val="TableParagraph"/>
              <w:spacing w:before="51" w:line="228" w:lineRule="exact"/>
              <w:ind w:left="0"/>
              <w:rPr>
                <w:sz w:val="20"/>
                <w:szCs w:val="20"/>
              </w:rPr>
            </w:pPr>
            <w:r w:rsidRPr="0034437B">
              <w:rPr>
                <w:sz w:val="20"/>
                <w:szCs w:val="20"/>
              </w:rPr>
              <w:t xml:space="preserve">Meldingen betreffende een Gebrek waardoor de Programmatuur (of een belangrijk deel daarvan) niet </w:t>
            </w:r>
          </w:p>
          <w:p w14:paraId="015515A8" w14:textId="2C9E743F" w:rsidR="005C6A94" w:rsidRPr="00DD4DAE" w:rsidRDefault="0034437B" w:rsidP="008758CE">
            <w:pPr>
              <w:pStyle w:val="TableParagraph"/>
              <w:spacing w:before="51" w:line="228" w:lineRule="exact"/>
              <w:ind w:left="0"/>
              <w:rPr>
                <w:sz w:val="20"/>
                <w:szCs w:val="20"/>
              </w:rPr>
            </w:pPr>
            <w:r w:rsidRPr="0034437B">
              <w:rPr>
                <w:sz w:val="20"/>
                <w:szCs w:val="20"/>
              </w:rPr>
              <w:t>meer kan worden gebruikt (bijvoorbeeld in een situatie dat de Programmatuur niet bereikbaar is of dossiergegevens niet kunnen worden opgevraagd of gemuteerd). Het Gebrek betreft vitale functies, er is geen workaround beschikbaar en het heeft een effect op veel Gebruikers.</w:t>
            </w:r>
          </w:p>
        </w:tc>
      </w:tr>
      <w:tr w:rsidR="005C6A94" w:rsidRPr="00DD4DAE" w14:paraId="5932C3D5" w14:textId="77777777" w:rsidTr="00F41B86">
        <w:trPr>
          <w:trHeight w:val="791"/>
        </w:trPr>
        <w:tc>
          <w:tcPr>
            <w:tcW w:w="993" w:type="dxa"/>
          </w:tcPr>
          <w:p w14:paraId="1F937CD7" w14:textId="7BFEC4C6" w:rsidR="005C6A94" w:rsidRPr="00DD4DAE" w:rsidRDefault="004E5358" w:rsidP="00470D35">
            <w:pPr>
              <w:pStyle w:val="TableParagraph"/>
              <w:spacing w:line="228" w:lineRule="exact"/>
              <w:ind w:left="-284" w:firstLine="286"/>
            </w:pPr>
            <w:r w:rsidRPr="00DD4DAE">
              <w:rPr>
                <w:spacing w:val="-10"/>
              </w:rPr>
              <w:t xml:space="preserve"> </w:t>
            </w:r>
            <w:r w:rsidR="00435242" w:rsidRPr="00DD4DAE">
              <w:rPr>
                <w:spacing w:val="-10"/>
              </w:rPr>
              <w:t>2</w:t>
            </w:r>
          </w:p>
        </w:tc>
        <w:tc>
          <w:tcPr>
            <w:tcW w:w="8647" w:type="dxa"/>
          </w:tcPr>
          <w:p w14:paraId="7829085D" w14:textId="706BB41C" w:rsidR="005C6A94" w:rsidRPr="00DD4DAE" w:rsidRDefault="0034437B" w:rsidP="00470D35">
            <w:pPr>
              <w:pStyle w:val="TableParagraph"/>
              <w:spacing w:before="51" w:line="237" w:lineRule="auto"/>
              <w:ind w:left="0"/>
              <w:rPr>
                <w:sz w:val="20"/>
                <w:szCs w:val="20"/>
              </w:rPr>
            </w:pPr>
            <w:r w:rsidRPr="0034437B">
              <w:rPr>
                <w:sz w:val="20"/>
                <w:szCs w:val="20"/>
              </w:rPr>
              <w:t>Meldingen betreffende een Gebrek waardoor een frequente, hinderlijke situatie optreedt in het gebruik van de Programmatuur. Het Gebrek betreft belangrijke functies, er zijn beperkte workarounds beschikbaar en het heeft een effect op een beperkt aantal Gebruikers.</w:t>
            </w:r>
          </w:p>
        </w:tc>
      </w:tr>
    </w:tbl>
    <w:p w14:paraId="56A49746" w14:textId="77777777" w:rsidR="005C6A94" w:rsidRPr="00960B80" w:rsidRDefault="005C6A94" w:rsidP="00C50E9D">
      <w:pPr>
        <w:pStyle w:val="Plattetekst"/>
        <w:ind w:left="-284"/>
        <w:rPr>
          <w:spacing w:val="-4"/>
          <w:sz w:val="20"/>
          <w:szCs w:val="20"/>
        </w:rPr>
      </w:pPr>
    </w:p>
    <w:p w14:paraId="034C3FD6" w14:textId="77777777" w:rsidR="005C6A94" w:rsidRPr="00DD4DAE" w:rsidRDefault="005C6A94" w:rsidP="00AF33CC">
      <w:pPr>
        <w:pStyle w:val="Plattetekst"/>
        <w:ind w:left="-284"/>
        <w:jc w:val="both"/>
        <w:rPr>
          <w:spacing w:val="-4"/>
        </w:rPr>
      </w:pPr>
      <w:r w:rsidRPr="00DD4DAE">
        <w:rPr>
          <w:spacing w:val="-4"/>
        </w:rPr>
        <w:t>De bijbehorende reactie- en functiehersteltijden zijn:</w:t>
      </w:r>
    </w:p>
    <w:p w14:paraId="38EA5BCB" w14:textId="77777777" w:rsidR="00435242" w:rsidRPr="00960B80" w:rsidRDefault="00435242" w:rsidP="00C50E9D">
      <w:pPr>
        <w:pStyle w:val="Plattetekst"/>
        <w:ind w:left="-284"/>
        <w:rPr>
          <w:spacing w:val="-4"/>
          <w:sz w:val="20"/>
          <w:szCs w:val="20"/>
        </w:rPr>
      </w:pPr>
    </w:p>
    <w:tbl>
      <w:tblPr>
        <w:tblStyle w:val="TableNormal1"/>
        <w:tblW w:w="0" w:type="auto"/>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18"/>
        <w:gridCol w:w="3119"/>
        <w:gridCol w:w="4252"/>
      </w:tblGrid>
      <w:tr w:rsidR="00EC4E7E" w:rsidRPr="00DD4DAE" w14:paraId="769E580B" w14:textId="39C3D292" w:rsidTr="00D276FA">
        <w:trPr>
          <w:trHeight w:val="312"/>
        </w:trPr>
        <w:tc>
          <w:tcPr>
            <w:tcW w:w="1418" w:type="dxa"/>
            <w:shd w:val="clear" w:color="auto" w:fill="D8E1F2"/>
          </w:tcPr>
          <w:p w14:paraId="77347090" w14:textId="0C5E4F51" w:rsidR="00EC4E7E" w:rsidRPr="00DD4DAE" w:rsidRDefault="004E5358" w:rsidP="00B75995">
            <w:pPr>
              <w:pStyle w:val="TableParagraph"/>
              <w:spacing w:before="3" w:line="204" w:lineRule="exact"/>
              <w:ind w:left="-284" w:firstLine="286"/>
              <w:rPr>
                <w:b/>
              </w:rPr>
            </w:pPr>
            <w:r w:rsidRPr="00DD4DAE">
              <w:rPr>
                <w:b/>
                <w:spacing w:val="-2"/>
              </w:rPr>
              <w:t xml:space="preserve"> </w:t>
            </w:r>
            <w:r w:rsidR="00EC4E7E" w:rsidRPr="00DD4DAE">
              <w:rPr>
                <w:b/>
                <w:spacing w:val="-2"/>
              </w:rPr>
              <w:t>Prioriteit</w:t>
            </w:r>
          </w:p>
        </w:tc>
        <w:tc>
          <w:tcPr>
            <w:tcW w:w="3119" w:type="dxa"/>
            <w:tcBorders>
              <w:right w:val="single" w:sz="4" w:space="0" w:color="auto"/>
            </w:tcBorders>
            <w:shd w:val="clear" w:color="auto" w:fill="D8E1F2"/>
          </w:tcPr>
          <w:p w14:paraId="31CF3E86" w14:textId="561E6BEC" w:rsidR="00EC4E7E" w:rsidRPr="00DD4DAE" w:rsidRDefault="004E5358" w:rsidP="00B75995">
            <w:pPr>
              <w:pStyle w:val="TableParagraph"/>
              <w:spacing w:before="3" w:line="204" w:lineRule="exact"/>
              <w:ind w:left="119" w:hanging="142"/>
              <w:rPr>
                <w:b/>
              </w:rPr>
            </w:pPr>
            <w:r w:rsidRPr="00DD4DAE">
              <w:rPr>
                <w:b/>
                <w:spacing w:val="-2"/>
              </w:rPr>
              <w:t xml:space="preserve"> </w:t>
            </w:r>
            <w:r w:rsidR="00EC4E7E" w:rsidRPr="00DD4DAE">
              <w:rPr>
                <w:b/>
                <w:spacing w:val="-2"/>
              </w:rPr>
              <w:t>Reactietijd</w:t>
            </w:r>
          </w:p>
        </w:tc>
        <w:tc>
          <w:tcPr>
            <w:tcW w:w="4252" w:type="dxa"/>
            <w:tcBorders>
              <w:right w:val="single" w:sz="4" w:space="0" w:color="auto"/>
            </w:tcBorders>
            <w:shd w:val="clear" w:color="auto" w:fill="D8E1F2"/>
          </w:tcPr>
          <w:p w14:paraId="2871FF2F" w14:textId="681F1B11" w:rsidR="00EC4E7E" w:rsidRPr="00DD4DAE" w:rsidRDefault="004E5358" w:rsidP="00B75995">
            <w:pPr>
              <w:pStyle w:val="TableParagraph"/>
              <w:spacing w:before="3" w:line="204" w:lineRule="exact"/>
              <w:ind w:left="0"/>
              <w:rPr>
                <w:b/>
                <w:spacing w:val="-2"/>
              </w:rPr>
            </w:pPr>
            <w:r w:rsidRPr="00DD4DAE">
              <w:rPr>
                <w:b/>
                <w:spacing w:val="-2"/>
              </w:rPr>
              <w:t xml:space="preserve"> </w:t>
            </w:r>
            <w:r w:rsidR="00EC4E7E" w:rsidRPr="00DD4DAE">
              <w:rPr>
                <w:b/>
                <w:spacing w:val="-2"/>
              </w:rPr>
              <w:t>Functiehersteltijd</w:t>
            </w:r>
          </w:p>
        </w:tc>
      </w:tr>
      <w:tr w:rsidR="00EC4E7E" w:rsidRPr="00DD4DAE" w14:paraId="52AB1CE3" w14:textId="4B024C96" w:rsidTr="00CB6A43">
        <w:trPr>
          <w:trHeight w:val="312"/>
        </w:trPr>
        <w:tc>
          <w:tcPr>
            <w:tcW w:w="1418" w:type="dxa"/>
          </w:tcPr>
          <w:p w14:paraId="33A49522" w14:textId="4D56EC79" w:rsidR="00EC4E7E" w:rsidRPr="00CB6A43" w:rsidRDefault="004E5358" w:rsidP="00B75995">
            <w:pPr>
              <w:pStyle w:val="TableParagraph"/>
              <w:tabs>
                <w:tab w:val="center" w:pos="347"/>
                <w:tab w:val="left" w:pos="720"/>
              </w:tabs>
              <w:spacing w:before="44" w:line="240" w:lineRule="auto"/>
              <w:ind w:left="-284" w:firstLine="286"/>
              <w:rPr>
                <w:sz w:val="20"/>
                <w:szCs w:val="20"/>
              </w:rPr>
            </w:pPr>
            <w:r w:rsidRPr="00CB6A43">
              <w:rPr>
                <w:spacing w:val="-10"/>
                <w:sz w:val="20"/>
                <w:szCs w:val="20"/>
              </w:rPr>
              <w:t xml:space="preserve"> </w:t>
            </w:r>
            <w:r w:rsidR="00EC4E7E" w:rsidRPr="00CB6A43">
              <w:rPr>
                <w:spacing w:val="-10"/>
                <w:sz w:val="20"/>
                <w:szCs w:val="20"/>
              </w:rPr>
              <w:t>1</w:t>
            </w:r>
          </w:p>
        </w:tc>
        <w:tc>
          <w:tcPr>
            <w:tcW w:w="3119" w:type="dxa"/>
          </w:tcPr>
          <w:p w14:paraId="4BFA0BFF" w14:textId="54C8EBFF" w:rsidR="00EC4E7E" w:rsidRPr="00CB6A43" w:rsidRDefault="004E5358" w:rsidP="00B75995">
            <w:pPr>
              <w:pStyle w:val="TableParagraph"/>
              <w:spacing w:before="51" w:line="228" w:lineRule="exact"/>
              <w:ind w:left="-284" w:firstLine="284"/>
              <w:rPr>
                <w:sz w:val="20"/>
                <w:szCs w:val="20"/>
              </w:rPr>
            </w:pPr>
            <w:r w:rsidRPr="00CB6A43">
              <w:rPr>
                <w:sz w:val="20"/>
                <w:szCs w:val="20"/>
              </w:rPr>
              <w:t xml:space="preserve"> </w:t>
            </w:r>
            <w:r w:rsidR="00EC4E7E" w:rsidRPr="00CB6A43">
              <w:rPr>
                <w:sz w:val="20"/>
                <w:szCs w:val="20"/>
              </w:rPr>
              <w:t>&lt; 1 uur</w:t>
            </w:r>
          </w:p>
        </w:tc>
        <w:tc>
          <w:tcPr>
            <w:tcW w:w="4252" w:type="dxa"/>
          </w:tcPr>
          <w:p w14:paraId="3240E159" w14:textId="77CFCC93" w:rsidR="00EC4E7E" w:rsidRPr="00CB6A43" w:rsidRDefault="004E5358" w:rsidP="00B75995">
            <w:pPr>
              <w:pStyle w:val="TableParagraph"/>
              <w:spacing w:before="51" w:line="228" w:lineRule="exact"/>
              <w:ind w:left="-284" w:firstLine="284"/>
              <w:rPr>
                <w:sz w:val="20"/>
                <w:szCs w:val="20"/>
              </w:rPr>
            </w:pPr>
            <w:r w:rsidRPr="00CB6A43">
              <w:rPr>
                <w:sz w:val="20"/>
                <w:szCs w:val="20"/>
              </w:rPr>
              <w:t xml:space="preserve"> </w:t>
            </w:r>
            <w:r w:rsidR="00EC4E7E" w:rsidRPr="00CB6A43">
              <w:rPr>
                <w:sz w:val="20"/>
                <w:szCs w:val="20"/>
              </w:rPr>
              <w:t>&lt; 5 uur</w:t>
            </w:r>
          </w:p>
        </w:tc>
      </w:tr>
      <w:tr w:rsidR="00EC4E7E" w:rsidRPr="00DD4DAE" w14:paraId="5F85ED47" w14:textId="0BA4ACC9" w:rsidTr="00CB6A43">
        <w:trPr>
          <w:trHeight w:val="312"/>
        </w:trPr>
        <w:tc>
          <w:tcPr>
            <w:tcW w:w="1418" w:type="dxa"/>
          </w:tcPr>
          <w:p w14:paraId="098015D9" w14:textId="1ABACD3A" w:rsidR="00EC4E7E" w:rsidRPr="00CB6A43" w:rsidRDefault="004E5358" w:rsidP="00B75995">
            <w:pPr>
              <w:pStyle w:val="TableParagraph"/>
              <w:spacing w:line="228" w:lineRule="exact"/>
              <w:ind w:left="-284" w:firstLine="286"/>
              <w:rPr>
                <w:sz w:val="20"/>
                <w:szCs w:val="20"/>
              </w:rPr>
            </w:pPr>
            <w:r w:rsidRPr="00CB6A43">
              <w:rPr>
                <w:spacing w:val="-10"/>
                <w:sz w:val="20"/>
                <w:szCs w:val="20"/>
              </w:rPr>
              <w:t xml:space="preserve"> </w:t>
            </w:r>
            <w:r w:rsidR="00EC4E7E" w:rsidRPr="00CB6A43">
              <w:rPr>
                <w:spacing w:val="-10"/>
                <w:sz w:val="20"/>
                <w:szCs w:val="20"/>
              </w:rPr>
              <w:t>2</w:t>
            </w:r>
          </w:p>
        </w:tc>
        <w:tc>
          <w:tcPr>
            <w:tcW w:w="3119" w:type="dxa"/>
          </w:tcPr>
          <w:p w14:paraId="11D2D018" w14:textId="3B126FC7" w:rsidR="00EC4E7E" w:rsidRPr="00CB6A43" w:rsidRDefault="004E5358" w:rsidP="00B75995">
            <w:pPr>
              <w:pStyle w:val="TableParagraph"/>
              <w:spacing w:before="51" w:line="238" w:lineRule="auto"/>
              <w:ind w:left="-284" w:firstLine="284"/>
              <w:rPr>
                <w:sz w:val="20"/>
                <w:szCs w:val="20"/>
              </w:rPr>
            </w:pPr>
            <w:r w:rsidRPr="00CB6A43">
              <w:rPr>
                <w:sz w:val="20"/>
                <w:szCs w:val="20"/>
              </w:rPr>
              <w:t xml:space="preserve"> </w:t>
            </w:r>
            <w:r w:rsidR="00EC4E7E" w:rsidRPr="00CB6A43">
              <w:rPr>
                <w:sz w:val="20"/>
                <w:szCs w:val="20"/>
              </w:rPr>
              <w:t>&lt; 2 uur</w:t>
            </w:r>
          </w:p>
        </w:tc>
        <w:tc>
          <w:tcPr>
            <w:tcW w:w="4252" w:type="dxa"/>
          </w:tcPr>
          <w:p w14:paraId="4785552A" w14:textId="79E80BED" w:rsidR="00EC4E7E" w:rsidRPr="00CB6A43" w:rsidRDefault="004E5358" w:rsidP="00B75995">
            <w:pPr>
              <w:pStyle w:val="TableParagraph"/>
              <w:spacing w:before="51" w:line="237" w:lineRule="auto"/>
              <w:ind w:left="-284" w:firstLine="278"/>
              <w:rPr>
                <w:sz w:val="20"/>
                <w:szCs w:val="20"/>
              </w:rPr>
            </w:pPr>
            <w:r w:rsidRPr="00CB6A43">
              <w:rPr>
                <w:sz w:val="20"/>
                <w:szCs w:val="20"/>
              </w:rPr>
              <w:t xml:space="preserve"> </w:t>
            </w:r>
            <w:r w:rsidR="00EC4E7E" w:rsidRPr="00CB6A43">
              <w:rPr>
                <w:sz w:val="20"/>
                <w:szCs w:val="20"/>
              </w:rPr>
              <w:t>&lt; 2 werkdagen</w:t>
            </w:r>
          </w:p>
        </w:tc>
      </w:tr>
    </w:tbl>
    <w:p w14:paraId="0CF96ED3" w14:textId="77777777" w:rsidR="005C6A94" w:rsidRPr="00960B80" w:rsidRDefault="005C6A94" w:rsidP="00C50E9D">
      <w:pPr>
        <w:pStyle w:val="Plattetekst"/>
        <w:ind w:left="-284"/>
        <w:rPr>
          <w:sz w:val="20"/>
          <w:szCs w:val="20"/>
        </w:rPr>
      </w:pPr>
    </w:p>
    <w:p w14:paraId="7017058D" w14:textId="61367DA5" w:rsidR="00486F90" w:rsidRPr="00DD4DAE" w:rsidRDefault="005C6A94" w:rsidP="00AF33CC">
      <w:pPr>
        <w:pStyle w:val="Plattetekst"/>
        <w:ind w:left="-284"/>
        <w:jc w:val="both"/>
        <w:rPr>
          <w:spacing w:val="-4"/>
        </w:rPr>
      </w:pPr>
      <w:r w:rsidRPr="00DD4DAE">
        <w:rPr>
          <w:spacing w:val="-4"/>
        </w:rPr>
        <w:t>De reactie</w:t>
      </w:r>
      <w:r w:rsidR="00FE1279" w:rsidRPr="00DD4DAE">
        <w:rPr>
          <w:spacing w:val="-4"/>
        </w:rPr>
        <w:t xml:space="preserve"> en functiehersteltijden </w:t>
      </w:r>
      <w:r w:rsidRPr="00DD4DAE">
        <w:rPr>
          <w:spacing w:val="-4"/>
        </w:rPr>
        <w:t xml:space="preserve">zijn gebaseerd op het moment dat de gemeente de volgende gegevens heeft aangeleverd: moment van optreden (wanneer deed het zich voor), plaats binnen de programmatuur (waar deed het zich voor), omschrijving (wat deed zich voor). </w:t>
      </w:r>
    </w:p>
    <w:p w14:paraId="3EFCE1A9" w14:textId="77777777" w:rsidR="00486F90" w:rsidRPr="00960B80" w:rsidRDefault="00486F90" w:rsidP="00AF33CC">
      <w:pPr>
        <w:pStyle w:val="Plattetekst"/>
        <w:ind w:left="-284"/>
        <w:jc w:val="both"/>
        <w:rPr>
          <w:spacing w:val="-4"/>
          <w:sz w:val="20"/>
          <w:szCs w:val="20"/>
        </w:rPr>
      </w:pPr>
    </w:p>
    <w:p w14:paraId="2B80D36C" w14:textId="3E3CD67A" w:rsidR="005C6A94" w:rsidRPr="00DD4DAE" w:rsidRDefault="005C6A94" w:rsidP="00AF33CC">
      <w:pPr>
        <w:pStyle w:val="Plattetekst"/>
        <w:ind w:left="-284"/>
        <w:jc w:val="both"/>
        <w:rPr>
          <w:spacing w:val="-4"/>
        </w:rPr>
      </w:pPr>
      <w:r w:rsidRPr="00DD4DAE">
        <w:rPr>
          <w:spacing w:val="-4"/>
        </w:rPr>
        <w:t>De prioriteit van een melding wordt gezamenlijk bepaald.</w:t>
      </w:r>
    </w:p>
    <w:p w14:paraId="47B61186" w14:textId="77777777" w:rsidR="005C6A94" w:rsidRPr="00960B80" w:rsidRDefault="005C6A94" w:rsidP="00C50E9D">
      <w:pPr>
        <w:pStyle w:val="Plattetekst"/>
        <w:ind w:left="-284"/>
        <w:rPr>
          <w:spacing w:val="-4"/>
          <w:sz w:val="20"/>
          <w:szCs w:val="20"/>
        </w:rPr>
      </w:pPr>
    </w:p>
    <w:p w14:paraId="040CEB54" w14:textId="3A4AA804" w:rsidR="00D276FA" w:rsidRDefault="005C6A94" w:rsidP="00C50E9D">
      <w:pPr>
        <w:pStyle w:val="Plattetekst"/>
        <w:ind w:left="-284"/>
      </w:pPr>
      <w:r w:rsidRPr="00DD4DAE">
        <w:rPr>
          <w:spacing w:val="-4"/>
        </w:rPr>
        <w:t>Reactie</w:t>
      </w:r>
      <w:r w:rsidR="00E4260A" w:rsidRPr="00DD4DAE">
        <w:rPr>
          <w:spacing w:val="-4"/>
        </w:rPr>
        <w:t xml:space="preserve"> en functiehersteltijden </w:t>
      </w:r>
      <w:r w:rsidR="003C3152">
        <w:rPr>
          <w:spacing w:val="-4"/>
        </w:rPr>
        <w:t xml:space="preserve">van prio 1 incidenten </w:t>
      </w:r>
      <w:r w:rsidR="00E30CF8">
        <w:rPr>
          <w:spacing w:val="-4"/>
        </w:rPr>
        <w:t xml:space="preserve">gelden </w:t>
      </w:r>
      <w:r w:rsidR="003D3D51">
        <w:rPr>
          <w:spacing w:val="-4"/>
        </w:rPr>
        <w:t>dagelijks van 07:00-01:00</w:t>
      </w:r>
      <w:r w:rsidR="000C7AD2">
        <w:rPr>
          <w:spacing w:val="-4"/>
        </w:rPr>
        <w:t xml:space="preserve"> en voor overige incidenten mogen de kantooruren worden aangehouden van </w:t>
      </w:r>
      <w:r w:rsidR="000C7AD2" w:rsidRPr="005A729B">
        <w:t>8.00 tot 18.00 uur</w:t>
      </w:r>
      <w:r w:rsidR="000C7AD2">
        <w:t>.</w:t>
      </w:r>
    </w:p>
    <w:p w14:paraId="576512D2" w14:textId="77777777" w:rsidR="005C6A94" w:rsidRDefault="005C6A94" w:rsidP="00C50E9D">
      <w:pPr>
        <w:pStyle w:val="Plattetekst"/>
        <w:ind w:left="-284"/>
      </w:pPr>
    </w:p>
    <w:p w14:paraId="46E46A9A" w14:textId="77777777" w:rsidR="00550844" w:rsidRPr="00F46A86" w:rsidRDefault="003C65F9" w:rsidP="004C51E9">
      <w:pPr>
        <w:pStyle w:val="Kop1"/>
        <w:numPr>
          <w:ilvl w:val="0"/>
          <w:numId w:val="1"/>
        </w:numPr>
        <w:tabs>
          <w:tab w:val="left" w:pos="0"/>
        </w:tabs>
        <w:ind w:left="-284" w:firstLine="0"/>
        <w:rPr>
          <w:spacing w:val="-4"/>
        </w:rPr>
      </w:pPr>
      <w:r w:rsidRPr="00F46A86">
        <w:rPr>
          <w:spacing w:val="-4"/>
        </w:rPr>
        <w:t>Change management</w:t>
      </w:r>
    </w:p>
    <w:p w14:paraId="5208CB0E" w14:textId="01648ED1" w:rsidR="004B735C" w:rsidRDefault="00781557" w:rsidP="00781557">
      <w:pPr>
        <w:pStyle w:val="Plattetekst"/>
        <w:ind w:left="-284" w:right="679"/>
        <w:jc w:val="both"/>
        <w:rPr>
          <w:spacing w:val="-4"/>
        </w:rPr>
      </w:pPr>
      <w:r w:rsidRPr="00781557">
        <w:rPr>
          <w:spacing w:val="-4"/>
        </w:rPr>
        <w:t>De gemeente verwacht dat zij in geval van changes, releases, updates etc. altijd vooraf (minimaal 2 weken) wordt geïnformeerd door middel van bijvoorbeeld release notes. Dit is exclusief onderhoud om beveiligingsredenen wat vaak per direct uitgevoerd wordt maar waarbij de gemeente wel zo snel mogelijk wordt geïnformeerd.</w:t>
      </w:r>
    </w:p>
    <w:p w14:paraId="79E10A19" w14:textId="77777777" w:rsidR="00F46A86" w:rsidRDefault="00F46A86" w:rsidP="004C51E9">
      <w:pPr>
        <w:pStyle w:val="Plattetekst"/>
        <w:ind w:left="-284" w:right="679"/>
      </w:pPr>
    </w:p>
    <w:p w14:paraId="42632D5A" w14:textId="77777777" w:rsidR="00550844" w:rsidRPr="00F46A86" w:rsidRDefault="003C65F9" w:rsidP="004C51E9">
      <w:pPr>
        <w:pStyle w:val="Kop1"/>
        <w:numPr>
          <w:ilvl w:val="0"/>
          <w:numId w:val="1"/>
        </w:numPr>
        <w:tabs>
          <w:tab w:val="left" w:pos="0"/>
        </w:tabs>
        <w:ind w:left="-284" w:firstLine="0"/>
        <w:rPr>
          <w:spacing w:val="-4"/>
        </w:rPr>
      </w:pPr>
      <w:r w:rsidRPr="00F46A86">
        <w:rPr>
          <w:spacing w:val="-4"/>
        </w:rPr>
        <w:t>Problem</w:t>
      </w:r>
      <w:r>
        <w:rPr>
          <w:spacing w:val="-4"/>
        </w:rPr>
        <w:t xml:space="preserve"> </w:t>
      </w:r>
      <w:r w:rsidRPr="00F46A86">
        <w:rPr>
          <w:spacing w:val="-4"/>
        </w:rPr>
        <w:t>management en escalatie</w:t>
      </w:r>
    </w:p>
    <w:p w14:paraId="71CFAB43" w14:textId="2E4DBF84" w:rsidR="00550844" w:rsidRDefault="003C65F9" w:rsidP="004C51E9">
      <w:pPr>
        <w:pStyle w:val="Plattetekst"/>
        <w:ind w:left="-284" w:right="679"/>
      </w:pPr>
      <w:r>
        <w:rPr>
          <w:spacing w:val="-6"/>
        </w:rPr>
        <w:t>De</w:t>
      </w:r>
      <w:r>
        <w:rPr>
          <w:spacing w:val="-7"/>
        </w:rPr>
        <w:t xml:space="preserve"> </w:t>
      </w:r>
      <w:r>
        <w:rPr>
          <w:spacing w:val="-6"/>
        </w:rPr>
        <w:t>gemeente verwacht</w:t>
      </w:r>
      <w:r>
        <w:rPr>
          <w:spacing w:val="-7"/>
        </w:rPr>
        <w:t xml:space="preserve"> </w:t>
      </w:r>
      <w:r>
        <w:rPr>
          <w:spacing w:val="-6"/>
        </w:rPr>
        <w:t>een beschrijving</w:t>
      </w:r>
      <w:r>
        <w:rPr>
          <w:spacing w:val="-7"/>
        </w:rPr>
        <w:t xml:space="preserve"> </w:t>
      </w:r>
      <w:r>
        <w:rPr>
          <w:spacing w:val="-6"/>
        </w:rPr>
        <w:t>van het</w:t>
      </w:r>
      <w:r>
        <w:rPr>
          <w:spacing w:val="-7"/>
        </w:rPr>
        <w:t xml:space="preserve"> </w:t>
      </w:r>
      <w:r>
        <w:rPr>
          <w:spacing w:val="-6"/>
        </w:rPr>
        <w:t>problem management en</w:t>
      </w:r>
      <w:r>
        <w:rPr>
          <w:spacing w:val="-7"/>
        </w:rPr>
        <w:t xml:space="preserve"> </w:t>
      </w:r>
      <w:r>
        <w:rPr>
          <w:spacing w:val="-6"/>
        </w:rPr>
        <w:t>escalatie</w:t>
      </w:r>
      <w:r>
        <w:rPr>
          <w:spacing w:val="-7"/>
        </w:rPr>
        <w:t xml:space="preserve"> </w:t>
      </w:r>
      <w:r>
        <w:rPr>
          <w:spacing w:val="-6"/>
        </w:rPr>
        <w:t>proces incl.</w:t>
      </w:r>
      <w:r>
        <w:rPr>
          <w:spacing w:val="-7"/>
        </w:rPr>
        <w:t xml:space="preserve"> </w:t>
      </w:r>
      <w:r>
        <w:rPr>
          <w:spacing w:val="-6"/>
        </w:rPr>
        <w:t xml:space="preserve">de </w:t>
      </w:r>
      <w:r w:rsidR="00AA780B">
        <w:rPr>
          <w:spacing w:val="-6"/>
        </w:rPr>
        <w:t xml:space="preserve">RASCI matrix </w:t>
      </w:r>
      <w:r>
        <w:t>(nader</w:t>
      </w:r>
      <w:r>
        <w:rPr>
          <w:spacing w:val="-13"/>
        </w:rPr>
        <w:t xml:space="preserve"> </w:t>
      </w:r>
      <w:r>
        <w:t>uit</w:t>
      </w:r>
      <w:r>
        <w:rPr>
          <w:spacing w:val="-12"/>
        </w:rPr>
        <w:t xml:space="preserve"> </w:t>
      </w:r>
      <w:r>
        <w:t>te</w:t>
      </w:r>
      <w:r>
        <w:rPr>
          <w:spacing w:val="-14"/>
        </w:rPr>
        <w:t xml:space="preserve"> </w:t>
      </w:r>
      <w:r>
        <w:t>werken</w:t>
      </w:r>
      <w:r>
        <w:rPr>
          <w:spacing w:val="-13"/>
        </w:rPr>
        <w:t xml:space="preserve"> </w:t>
      </w:r>
      <w:r>
        <w:t>in</w:t>
      </w:r>
      <w:r>
        <w:rPr>
          <w:spacing w:val="-12"/>
        </w:rPr>
        <w:t xml:space="preserve"> </w:t>
      </w:r>
      <w:r>
        <w:t>een</w:t>
      </w:r>
      <w:r>
        <w:rPr>
          <w:spacing w:val="-10"/>
        </w:rPr>
        <w:t xml:space="preserve"> </w:t>
      </w:r>
      <w:r>
        <w:t>DAP</w:t>
      </w:r>
      <w:r>
        <w:rPr>
          <w:spacing w:val="-13"/>
        </w:rPr>
        <w:t xml:space="preserve"> </w:t>
      </w:r>
      <w:r>
        <w:t>na</w:t>
      </w:r>
      <w:r>
        <w:rPr>
          <w:spacing w:val="-12"/>
        </w:rPr>
        <w:t xml:space="preserve"> </w:t>
      </w:r>
      <w:r>
        <w:t>gunning).</w:t>
      </w:r>
    </w:p>
    <w:p w14:paraId="36247B84" w14:textId="77777777" w:rsidR="00F46A86" w:rsidRDefault="00F46A86" w:rsidP="004C51E9">
      <w:pPr>
        <w:pStyle w:val="Plattetekst"/>
        <w:ind w:left="-284" w:right="679"/>
      </w:pPr>
    </w:p>
    <w:p w14:paraId="1D06F0C0" w14:textId="7EB88C44" w:rsidR="00550844" w:rsidRPr="00F46A86" w:rsidRDefault="008813DC" w:rsidP="004C51E9">
      <w:pPr>
        <w:pStyle w:val="Kop1"/>
        <w:numPr>
          <w:ilvl w:val="0"/>
          <w:numId w:val="1"/>
        </w:numPr>
        <w:tabs>
          <w:tab w:val="left" w:pos="0"/>
        </w:tabs>
        <w:ind w:left="-284" w:firstLine="0"/>
        <w:rPr>
          <w:spacing w:val="-4"/>
        </w:rPr>
      </w:pPr>
      <w:r w:rsidRPr="00F46A86">
        <w:rPr>
          <w:spacing w:val="-4"/>
        </w:rPr>
        <w:t>Service level management</w:t>
      </w:r>
    </w:p>
    <w:p w14:paraId="732E33E9" w14:textId="77777777" w:rsidR="00D341CD" w:rsidRPr="005618C0" w:rsidRDefault="00D341CD" w:rsidP="004C51E9">
      <w:pPr>
        <w:pStyle w:val="Plattetekst"/>
        <w:ind w:left="-284" w:right="679"/>
        <w:rPr>
          <w:rFonts w:asciiTheme="minorHAnsi" w:hAnsiTheme="minorHAnsi" w:cstheme="minorHAnsi"/>
          <w:spacing w:val="-6"/>
        </w:rPr>
      </w:pPr>
    </w:p>
    <w:p w14:paraId="43E80E79" w14:textId="164F2ACC" w:rsidR="00AF793B" w:rsidRDefault="00AF793B" w:rsidP="00BE5567">
      <w:pPr>
        <w:pStyle w:val="Plattetekst"/>
        <w:numPr>
          <w:ilvl w:val="0"/>
          <w:numId w:val="3"/>
        </w:numPr>
        <w:ind w:right="679"/>
        <w:rPr>
          <w:rFonts w:asciiTheme="minorHAnsi" w:hAnsiTheme="minorHAnsi" w:cstheme="minorHAnsi"/>
          <w:spacing w:val="-6"/>
          <w:u w:val="single"/>
        </w:rPr>
      </w:pPr>
      <w:r w:rsidRPr="005618C0">
        <w:rPr>
          <w:rFonts w:asciiTheme="minorHAnsi" w:hAnsiTheme="minorHAnsi" w:cstheme="minorHAnsi"/>
          <w:spacing w:val="-6"/>
          <w:u w:val="single"/>
        </w:rPr>
        <w:t>Service level management overleg:</w:t>
      </w:r>
    </w:p>
    <w:p w14:paraId="5F43F133" w14:textId="77777777" w:rsidR="001D415A" w:rsidRPr="005618C0" w:rsidRDefault="001D415A" w:rsidP="001D415A">
      <w:pPr>
        <w:pStyle w:val="Plattetekst"/>
        <w:ind w:left="436" w:right="679"/>
        <w:rPr>
          <w:rFonts w:asciiTheme="minorHAnsi" w:hAnsiTheme="minorHAnsi" w:cstheme="minorHAnsi"/>
          <w:spacing w:val="-6"/>
          <w:u w:val="single"/>
        </w:rPr>
      </w:pPr>
    </w:p>
    <w:p w14:paraId="31B8010A" w14:textId="77777777" w:rsidR="00790584" w:rsidRDefault="00790584" w:rsidP="00790584">
      <w:pPr>
        <w:pStyle w:val="Plattetekst"/>
        <w:ind w:left="360" w:right="679"/>
        <w:rPr>
          <w:rFonts w:asciiTheme="minorHAnsi" w:hAnsiTheme="minorHAnsi" w:cstheme="minorHAnsi"/>
          <w:spacing w:val="-2"/>
        </w:rPr>
      </w:pPr>
      <w:r w:rsidRPr="005618C0">
        <w:rPr>
          <w:rFonts w:asciiTheme="minorHAnsi" w:hAnsiTheme="minorHAnsi" w:cstheme="minorHAnsi"/>
          <w:spacing w:val="-6"/>
        </w:rPr>
        <w:t>De</w:t>
      </w:r>
      <w:r w:rsidRPr="005618C0">
        <w:rPr>
          <w:rFonts w:asciiTheme="minorHAnsi" w:hAnsiTheme="minorHAnsi" w:cstheme="minorHAnsi"/>
          <w:spacing w:val="-7"/>
        </w:rPr>
        <w:t xml:space="preserve"> </w:t>
      </w:r>
      <w:r w:rsidRPr="005618C0">
        <w:rPr>
          <w:rFonts w:asciiTheme="minorHAnsi" w:hAnsiTheme="minorHAnsi" w:cstheme="minorHAnsi"/>
          <w:spacing w:val="-6"/>
        </w:rPr>
        <w:t>gemeente verwacht</w:t>
      </w:r>
      <w:r w:rsidRPr="005618C0">
        <w:rPr>
          <w:rFonts w:asciiTheme="minorHAnsi" w:hAnsiTheme="minorHAnsi" w:cstheme="minorHAnsi"/>
          <w:spacing w:val="-7"/>
        </w:rPr>
        <w:t xml:space="preserve"> </w:t>
      </w:r>
      <w:r w:rsidRPr="005618C0">
        <w:rPr>
          <w:rFonts w:asciiTheme="minorHAnsi" w:hAnsiTheme="minorHAnsi" w:cstheme="minorHAnsi"/>
          <w:spacing w:val="-6"/>
        </w:rPr>
        <w:t>strategisch,</w:t>
      </w:r>
      <w:r w:rsidRPr="005618C0">
        <w:rPr>
          <w:rFonts w:asciiTheme="minorHAnsi" w:hAnsiTheme="minorHAnsi" w:cstheme="minorHAnsi"/>
          <w:spacing w:val="4"/>
        </w:rPr>
        <w:t xml:space="preserve"> </w:t>
      </w:r>
      <w:r w:rsidRPr="005618C0">
        <w:rPr>
          <w:rFonts w:asciiTheme="minorHAnsi" w:hAnsiTheme="minorHAnsi" w:cstheme="minorHAnsi"/>
          <w:spacing w:val="-6"/>
        </w:rPr>
        <w:t>tactisch,</w:t>
      </w:r>
      <w:r w:rsidRPr="005618C0">
        <w:rPr>
          <w:rFonts w:asciiTheme="minorHAnsi" w:hAnsiTheme="minorHAnsi" w:cstheme="minorHAnsi"/>
          <w:spacing w:val="-3"/>
        </w:rPr>
        <w:t xml:space="preserve"> </w:t>
      </w:r>
      <w:r w:rsidRPr="005618C0">
        <w:rPr>
          <w:rFonts w:asciiTheme="minorHAnsi" w:hAnsiTheme="minorHAnsi" w:cstheme="minorHAnsi"/>
          <w:spacing w:val="-6"/>
        </w:rPr>
        <w:t>operationeel overleg en</w:t>
      </w:r>
      <w:r w:rsidRPr="005618C0">
        <w:rPr>
          <w:rFonts w:asciiTheme="minorHAnsi" w:hAnsiTheme="minorHAnsi" w:cstheme="minorHAnsi"/>
          <w:spacing w:val="-7"/>
        </w:rPr>
        <w:t xml:space="preserve"> </w:t>
      </w:r>
      <w:r w:rsidRPr="005618C0">
        <w:rPr>
          <w:rFonts w:asciiTheme="minorHAnsi" w:hAnsiTheme="minorHAnsi" w:cstheme="minorHAnsi"/>
          <w:spacing w:val="-6"/>
        </w:rPr>
        <w:t xml:space="preserve">verslaglegging hiervan door de </w:t>
      </w:r>
      <w:r w:rsidRPr="005618C0">
        <w:rPr>
          <w:rFonts w:asciiTheme="minorHAnsi" w:hAnsiTheme="minorHAnsi" w:cstheme="minorHAnsi"/>
          <w:spacing w:val="-2"/>
        </w:rPr>
        <w:t xml:space="preserve">leverancier. </w:t>
      </w:r>
    </w:p>
    <w:p w14:paraId="7B0CA2B0" w14:textId="77777777" w:rsidR="00790584" w:rsidRDefault="00790584" w:rsidP="00790584">
      <w:pPr>
        <w:pStyle w:val="Plattetekst"/>
        <w:ind w:left="360" w:right="679"/>
        <w:rPr>
          <w:rFonts w:asciiTheme="minorHAnsi" w:hAnsiTheme="minorHAnsi" w:cstheme="minorHAnsi"/>
          <w:spacing w:val="-2"/>
        </w:rPr>
      </w:pPr>
      <w:r>
        <w:rPr>
          <w:rFonts w:asciiTheme="minorHAnsi" w:hAnsiTheme="minorHAnsi" w:cstheme="minorHAnsi"/>
          <w:spacing w:val="-2"/>
        </w:rPr>
        <w:t>De frequentie per jaar van de overleggen:</w:t>
      </w:r>
    </w:p>
    <w:p w14:paraId="2ECA33C6" w14:textId="77777777" w:rsidR="00790584" w:rsidRDefault="00790584" w:rsidP="00790584">
      <w:pPr>
        <w:pStyle w:val="Plattetekst"/>
        <w:ind w:left="360" w:right="679"/>
        <w:rPr>
          <w:rFonts w:asciiTheme="minorHAnsi" w:hAnsiTheme="minorHAnsi" w:cstheme="minorHAnsi"/>
          <w:spacing w:val="-2"/>
        </w:rPr>
      </w:pPr>
      <w:r w:rsidRPr="00FC1774">
        <w:rPr>
          <w:rFonts w:asciiTheme="minorHAnsi" w:hAnsiTheme="minorHAnsi" w:cstheme="minorHAnsi"/>
          <w:spacing w:val="-2"/>
        </w:rPr>
        <w:t>4x operationeel overleg</w:t>
      </w:r>
    </w:p>
    <w:p w14:paraId="1E30F3E5" w14:textId="77777777" w:rsidR="00790584" w:rsidRDefault="00790584" w:rsidP="00790584">
      <w:pPr>
        <w:pStyle w:val="Plattetekst"/>
        <w:ind w:left="360" w:right="679"/>
        <w:rPr>
          <w:rFonts w:asciiTheme="minorHAnsi" w:hAnsiTheme="minorHAnsi" w:cstheme="minorHAnsi"/>
          <w:spacing w:val="-2"/>
        </w:rPr>
      </w:pPr>
      <w:r w:rsidRPr="00FC1774">
        <w:rPr>
          <w:rFonts w:asciiTheme="minorHAnsi" w:hAnsiTheme="minorHAnsi" w:cstheme="minorHAnsi"/>
          <w:spacing w:val="-2"/>
        </w:rPr>
        <w:t>2 x tactisch</w:t>
      </w:r>
    </w:p>
    <w:p w14:paraId="57095E2C" w14:textId="77777777" w:rsidR="00790584" w:rsidRPr="00BE5567" w:rsidRDefault="00790584" w:rsidP="00790584">
      <w:pPr>
        <w:pStyle w:val="Plattetekst"/>
        <w:ind w:left="360" w:right="679"/>
        <w:rPr>
          <w:rFonts w:asciiTheme="minorHAnsi" w:hAnsiTheme="minorHAnsi" w:cstheme="minorHAnsi"/>
          <w:i/>
          <w:iCs/>
        </w:rPr>
      </w:pPr>
      <w:r w:rsidRPr="00FC1774">
        <w:rPr>
          <w:rFonts w:asciiTheme="minorHAnsi" w:hAnsiTheme="minorHAnsi" w:cstheme="minorHAnsi"/>
          <w:spacing w:val="-2"/>
        </w:rPr>
        <w:t>1 x strategisch</w:t>
      </w:r>
    </w:p>
    <w:p w14:paraId="437F9B33" w14:textId="77777777" w:rsidR="00790584" w:rsidRPr="00391433" w:rsidRDefault="00790584" w:rsidP="00BE5567">
      <w:pPr>
        <w:pStyle w:val="Plattetekst"/>
        <w:ind w:left="436" w:right="679"/>
        <w:rPr>
          <w:rFonts w:asciiTheme="minorHAnsi" w:hAnsiTheme="minorHAnsi" w:cstheme="minorHAnsi"/>
          <w:i/>
          <w:iCs/>
        </w:rPr>
      </w:pPr>
    </w:p>
    <w:p w14:paraId="32BEF19B" w14:textId="18F521F9" w:rsidR="00AF793B" w:rsidRPr="00391433" w:rsidRDefault="00AF793B" w:rsidP="00BE5567">
      <w:pPr>
        <w:pStyle w:val="Plattetekst"/>
        <w:numPr>
          <w:ilvl w:val="0"/>
          <w:numId w:val="3"/>
        </w:numPr>
        <w:rPr>
          <w:rFonts w:asciiTheme="minorHAnsi" w:hAnsiTheme="minorHAnsi" w:cstheme="minorHAnsi"/>
          <w:u w:val="single"/>
        </w:rPr>
      </w:pPr>
      <w:r w:rsidRPr="00391433">
        <w:rPr>
          <w:rFonts w:asciiTheme="minorHAnsi" w:hAnsiTheme="minorHAnsi" w:cstheme="minorHAnsi"/>
          <w:u w:val="single"/>
        </w:rPr>
        <w:t>Rapportage:</w:t>
      </w:r>
    </w:p>
    <w:p w14:paraId="04E98B31" w14:textId="2F103B9F" w:rsidR="00550844" w:rsidRPr="00391433" w:rsidRDefault="00AF793B" w:rsidP="00BE5567">
      <w:pPr>
        <w:pStyle w:val="Plattetekst"/>
        <w:spacing w:line="247" w:lineRule="auto"/>
        <w:ind w:left="436" w:right="695"/>
        <w:rPr>
          <w:rFonts w:asciiTheme="minorHAnsi" w:hAnsiTheme="minorHAnsi" w:cstheme="minorHAnsi"/>
          <w:spacing w:val="-6"/>
        </w:rPr>
      </w:pPr>
      <w:r w:rsidRPr="00391433">
        <w:rPr>
          <w:rFonts w:asciiTheme="minorHAnsi" w:hAnsiTheme="minorHAnsi" w:cstheme="minorHAnsi"/>
          <w:spacing w:val="-6"/>
        </w:rPr>
        <w:t xml:space="preserve">De gemeente verwacht </w:t>
      </w:r>
      <w:r w:rsidR="00825684">
        <w:rPr>
          <w:rFonts w:asciiTheme="minorHAnsi" w:hAnsiTheme="minorHAnsi" w:cstheme="minorHAnsi"/>
          <w:spacing w:val="-6"/>
        </w:rPr>
        <w:t>per kwartaal een kwartaal</w:t>
      </w:r>
      <w:r w:rsidRPr="00391433">
        <w:rPr>
          <w:rFonts w:asciiTheme="minorHAnsi" w:hAnsiTheme="minorHAnsi" w:cstheme="minorHAnsi"/>
          <w:spacing w:val="-6"/>
        </w:rPr>
        <w:t>rapportage</w:t>
      </w:r>
      <w:r w:rsidRPr="00391433">
        <w:rPr>
          <w:rFonts w:asciiTheme="minorHAnsi" w:hAnsiTheme="minorHAnsi" w:cstheme="minorHAnsi"/>
          <w:spacing w:val="-7"/>
        </w:rPr>
        <w:t xml:space="preserve"> </w:t>
      </w:r>
      <w:r w:rsidRPr="00391433">
        <w:rPr>
          <w:rFonts w:asciiTheme="minorHAnsi" w:hAnsiTheme="minorHAnsi" w:cstheme="minorHAnsi"/>
          <w:spacing w:val="-6"/>
        </w:rPr>
        <w:t>die minimaal</w:t>
      </w:r>
      <w:r w:rsidRPr="00391433">
        <w:rPr>
          <w:rFonts w:asciiTheme="minorHAnsi" w:hAnsiTheme="minorHAnsi" w:cstheme="minorHAnsi"/>
          <w:spacing w:val="-7"/>
        </w:rPr>
        <w:t xml:space="preserve"> </w:t>
      </w:r>
      <w:r w:rsidRPr="00391433">
        <w:rPr>
          <w:rFonts w:asciiTheme="minorHAnsi" w:hAnsiTheme="minorHAnsi" w:cstheme="minorHAnsi"/>
          <w:spacing w:val="-6"/>
        </w:rPr>
        <w:t>ingaa</w:t>
      </w:r>
      <w:r w:rsidR="00927096">
        <w:rPr>
          <w:rFonts w:asciiTheme="minorHAnsi" w:hAnsiTheme="minorHAnsi" w:cstheme="minorHAnsi"/>
          <w:spacing w:val="-6"/>
        </w:rPr>
        <w:t>t</w:t>
      </w:r>
      <w:r w:rsidRPr="00391433">
        <w:rPr>
          <w:rFonts w:asciiTheme="minorHAnsi" w:hAnsiTheme="minorHAnsi" w:cstheme="minorHAnsi"/>
          <w:spacing w:val="-6"/>
        </w:rPr>
        <w:t xml:space="preserve"> op beschikbaarheid, beveiliging</w:t>
      </w:r>
      <w:r w:rsidRPr="00391433">
        <w:rPr>
          <w:rFonts w:asciiTheme="minorHAnsi" w:hAnsiTheme="minorHAnsi" w:cstheme="minorHAnsi"/>
          <w:spacing w:val="19"/>
        </w:rPr>
        <w:t xml:space="preserve"> </w:t>
      </w:r>
      <w:r w:rsidRPr="00391433">
        <w:rPr>
          <w:rFonts w:asciiTheme="minorHAnsi" w:hAnsiTheme="minorHAnsi" w:cstheme="minorHAnsi"/>
          <w:spacing w:val="-6"/>
        </w:rPr>
        <w:t>(incidenten),</w:t>
      </w:r>
      <w:r w:rsidRPr="00391433">
        <w:rPr>
          <w:rFonts w:asciiTheme="minorHAnsi" w:hAnsiTheme="minorHAnsi" w:cstheme="minorHAnsi"/>
          <w:spacing w:val="19"/>
        </w:rPr>
        <w:t xml:space="preserve"> </w:t>
      </w:r>
      <w:r w:rsidRPr="00391433">
        <w:rPr>
          <w:rFonts w:asciiTheme="minorHAnsi" w:hAnsiTheme="minorHAnsi" w:cstheme="minorHAnsi"/>
          <w:spacing w:val="-6"/>
        </w:rPr>
        <w:t>performance</w:t>
      </w:r>
      <w:r w:rsidR="005618C0" w:rsidRPr="00391433">
        <w:rPr>
          <w:rFonts w:asciiTheme="minorHAnsi" w:hAnsiTheme="minorHAnsi" w:cstheme="minorHAnsi"/>
          <w:spacing w:val="-6"/>
        </w:rPr>
        <w:t>,</w:t>
      </w:r>
      <w:r w:rsidR="005618C0" w:rsidRPr="00391433">
        <w:rPr>
          <w:rFonts w:asciiTheme="minorHAnsi" w:hAnsiTheme="minorHAnsi" w:cstheme="minorHAnsi"/>
          <w:spacing w:val="-7"/>
        </w:rPr>
        <w:t xml:space="preserve"> </w:t>
      </w:r>
      <w:r w:rsidR="005618C0" w:rsidRPr="00391433">
        <w:rPr>
          <w:rFonts w:asciiTheme="minorHAnsi" w:hAnsiTheme="minorHAnsi" w:cstheme="minorHAnsi"/>
          <w:spacing w:val="-6"/>
        </w:rPr>
        <w:t>gebruikers (bijvoorbeeld</w:t>
      </w:r>
      <w:r w:rsidR="005618C0" w:rsidRPr="00391433">
        <w:rPr>
          <w:rFonts w:asciiTheme="minorHAnsi" w:hAnsiTheme="minorHAnsi" w:cstheme="minorHAnsi"/>
          <w:spacing w:val="-7"/>
        </w:rPr>
        <w:t xml:space="preserve"> </w:t>
      </w:r>
      <w:r w:rsidR="005618C0" w:rsidRPr="00391433">
        <w:rPr>
          <w:rFonts w:asciiTheme="minorHAnsi" w:hAnsiTheme="minorHAnsi" w:cstheme="minorHAnsi"/>
          <w:spacing w:val="-6"/>
        </w:rPr>
        <w:t>aantal gebruikers</w:t>
      </w:r>
      <w:r w:rsidR="005618C0" w:rsidRPr="00391433">
        <w:rPr>
          <w:rFonts w:asciiTheme="minorHAnsi" w:hAnsiTheme="minorHAnsi" w:cstheme="minorHAnsi"/>
          <w:spacing w:val="-7"/>
        </w:rPr>
        <w:t xml:space="preserve"> </w:t>
      </w:r>
      <w:r w:rsidR="005618C0" w:rsidRPr="00391433">
        <w:rPr>
          <w:rFonts w:asciiTheme="minorHAnsi" w:hAnsiTheme="minorHAnsi" w:cstheme="minorHAnsi"/>
          <w:spacing w:val="-6"/>
        </w:rPr>
        <w:t>dat de</w:t>
      </w:r>
      <w:r w:rsidR="005618C0" w:rsidRPr="00391433">
        <w:rPr>
          <w:rFonts w:asciiTheme="minorHAnsi" w:hAnsiTheme="minorHAnsi" w:cstheme="minorHAnsi"/>
          <w:spacing w:val="-7"/>
        </w:rPr>
        <w:t xml:space="preserve"> </w:t>
      </w:r>
      <w:r w:rsidR="005618C0" w:rsidRPr="00391433">
        <w:rPr>
          <w:rFonts w:asciiTheme="minorHAnsi" w:hAnsiTheme="minorHAnsi" w:cstheme="minorHAnsi"/>
          <w:spacing w:val="-6"/>
        </w:rPr>
        <w:t>afgelopen periode</w:t>
      </w:r>
      <w:r w:rsidR="005618C0" w:rsidRPr="00391433">
        <w:rPr>
          <w:rFonts w:asciiTheme="minorHAnsi" w:hAnsiTheme="minorHAnsi" w:cstheme="minorHAnsi"/>
          <w:spacing w:val="-7"/>
        </w:rPr>
        <w:t xml:space="preserve"> </w:t>
      </w:r>
      <w:r w:rsidR="005618C0" w:rsidRPr="00391433">
        <w:rPr>
          <w:rFonts w:asciiTheme="minorHAnsi" w:hAnsiTheme="minorHAnsi" w:cstheme="minorHAnsi"/>
          <w:spacing w:val="-6"/>
        </w:rPr>
        <w:t>gebruik heeft</w:t>
      </w:r>
      <w:r w:rsidR="005618C0" w:rsidRPr="00391433">
        <w:rPr>
          <w:rFonts w:asciiTheme="minorHAnsi" w:hAnsiTheme="minorHAnsi" w:cstheme="minorHAnsi"/>
          <w:spacing w:val="-5"/>
        </w:rPr>
        <w:t xml:space="preserve"> </w:t>
      </w:r>
      <w:r w:rsidR="005618C0" w:rsidRPr="00391433">
        <w:rPr>
          <w:rFonts w:asciiTheme="minorHAnsi" w:hAnsiTheme="minorHAnsi" w:cstheme="minorHAnsi"/>
          <w:spacing w:val="-6"/>
        </w:rPr>
        <w:t>gemaakt</w:t>
      </w:r>
      <w:r w:rsidR="005618C0" w:rsidRPr="00391433">
        <w:rPr>
          <w:rFonts w:asciiTheme="minorHAnsi" w:hAnsiTheme="minorHAnsi" w:cstheme="minorHAnsi"/>
          <w:spacing w:val="-4"/>
        </w:rPr>
        <w:t xml:space="preserve"> </w:t>
      </w:r>
      <w:r w:rsidR="005618C0" w:rsidRPr="00391433">
        <w:rPr>
          <w:rFonts w:asciiTheme="minorHAnsi" w:hAnsiTheme="minorHAnsi" w:cstheme="minorHAnsi"/>
          <w:spacing w:val="-6"/>
        </w:rPr>
        <w:t>van</w:t>
      </w:r>
      <w:r w:rsidR="005618C0" w:rsidRPr="00391433">
        <w:rPr>
          <w:rFonts w:asciiTheme="minorHAnsi" w:hAnsiTheme="minorHAnsi" w:cstheme="minorHAnsi"/>
          <w:spacing w:val="-7"/>
        </w:rPr>
        <w:t xml:space="preserve"> </w:t>
      </w:r>
      <w:r w:rsidR="005618C0" w:rsidRPr="00391433">
        <w:rPr>
          <w:rFonts w:asciiTheme="minorHAnsi" w:hAnsiTheme="minorHAnsi" w:cstheme="minorHAnsi"/>
          <w:spacing w:val="-6"/>
        </w:rPr>
        <w:t>de applicatie)</w:t>
      </w:r>
      <w:r w:rsidRPr="00391433">
        <w:rPr>
          <w:rFonts w:asciiTheme="minorHAnsi" w:hAnsiTheme="minorHAnsi" w:cstheme="minorHAnsi"/>
        </w:rPr>
        <w:t xml:space="preserve"> </w:t>
      </w:r>
      <w:r w:rsidR="005618C0" w:rsidRPr="00391433">
        <w:rPr>
          <w:rFonts w:asciiTheme="minorHAnsi" w:hAnsiTheme="minorHAnsi" w:cstheme="minorHAnsi"/>
          <w:spacing w:val="-6"/>
        </w:rPr>
        <w:t>é</w:t>
      </w:r>
      <w:r w:rsidRPr="00391433">
        <w:rPr>
          <w:rFonts w:asciiTheme="minorHAnsi" w:hAnsiTheme="minorHAnsi" w:cstheme="minorHAnsi"/>
          <w:spacing w:val="-6"/>
        </w:rPr>
        <w:t>n gerealiseerde</w:t>
      </w:r>
      <w:r w:rsidRPr="00391433">
        <w:rPr>
          <w:rFonts w:asciiTheme="minorHAnsi" w:hAnsiTheme="minorHAnsi" w:cstheme="minorHAnsi"/>
          <w:spacing w:val="16"/>
        </w:rPr>
        <w:t xml:space="preserve"> </w:t>
      </w:r>
      <w:r w:rsidRPr="00391433">
        <w:rPr>
          <w:rFonts w:asciiTheme="minorHAnsi" w:hAnsiTheme="minorHAnsi" w:cstheme="minorHAnsi"/>
          <w:spacing w:val="-6"/>
        </w:rPr>
        <w:t>service levels</w:t>
      </w:r>
      <w:r w:rsidRPr="00391433">
        <w:rPr>
          <w:rFonts w:asciiTheme="minorHAnsi" w:hAnsiTheme="minorHAnsi" w:cstheme="minorHAnsi"/>
        </w:rPr>
        <w:t xml:space="preserve"> </w:t>
      </w:r>
      <w:r w:rsidRPr="00391433">
        <w:rPr>
          <w:rFonts w:asciiTheme="minorHAnsi" w:hAnsiTheme="minorHAnsi" w:cstheme="minorHAnsi"/>
          <w:spacing w:val="-6"/>
        </w:rPr>
        <w:t>m.b.t</w:t>
      </w:r>
      <w:r w:rsidR="008371D7" w:rsidRPr="00391433">
        <w:rPr>
          <w:rFonts w:asciiTheme="minorHAnsi" w:hAnsiTheme="minorHAnsi" w:cstheme="minorHAnsi"/>
          <w:spacing w:val="-6"/>
        </w:rPr>
        <w:t>.</w:t>
      </w:r>
      <w:r w:rsidRPr="00391433">
        <w:rPr>
          <w:rFonts w:asciiTheme="minorHAnsi" w:hAnsiTheme="minorHAnsi" w:cstheme="minorHAnsi"/>
          <w:spacing w:val="-7"/>
        </w:rPr>
        <w:t xml:space="preserve"> </w:t>
      </w:r>
      <w:r w:rsidRPr="00391433">
        <w:rPr>
          <w:rFonts w:asciiTheme="minorHAnsi" w:hAnsiTheme="minorHAnsi" w:cstheme="minorHAnsi"/>
          <w:spacing w:val="-6"/>
        </w:rPr>
        <w:t>incidenten.</w:t>
      </w:r>
    </w:p>
    <w:p w14:paraId="558E0DB6" w14:textId="56164AF5" w:rsidR="00AF793B" w:rsidRPr="006F700F" w:rsidRDefault="00AF793B" w:rsidP="00BE5567">
      <w:pPr>
        <w:pStyle w:val="Plattetekst"/>
        <w:spacing w:line="247" w:lineRule="auto"/>
        <w:ind w:left="-284" w:right="695" w:firstLine="720"/>
        <w:rPr>
          <w:rFonts w:asciiTheme="minorHAnsi" w:hAnsiTheme="minorHAnsi" w:cstheme="minorHAnsi"/>
        </w:rPr>
      </w:pPr>
      <w:r w:rsidRPr="00391433">
        <w:rPr>
          <w:rFonts w:asciiTheme="minorHAnsi" w:hAnsiTheme="minorHAnsi" w:cstheme="minorHAnsi"/>
          <w:spacing w:val="-6"/>
        </w:rPr>
        <w:t>Frequentie</w:t>
      </w:r>
      <w:r w:rsidR="00DF09ED" w:rsidRPr="00391433">
        <w:rPr>
          <w:rFonts w:asciiTheme="minorHAnsi" w:hAnsiTheme="minorHAnsi" w:cstheme="minorHAnsi"/>
          <w:spacing w:val="-6"/>
        </w:rPr>
        <w:t xml:space="preserve"> Rapportage</w:t>
      </w:r>
      <w:r w:rsidR="006F700F" w:rsidRPr="00391433">
        <w:rPr>
          <w:rFonts w:asciiTheme="minorHAnsi" w:hAnsiTheme="minorHAnsi" w:cstheme="minorHAnsi"/>
          <w:spacing w:val="-6"/>
        </w:rPr>
        <w:t>:</w:t>
      </w:r>
      <w:r w:rsidR="006F700F" w:rsidRPr="006F700F">
        <w:rPr>
          <w:rFonts w:asciiTheme="minorHAnsi" w:hAnsiTheme="minorHAnsi" w:cstheme="minorHAnsi"/>
          <w:spacing w:val="-6"/>
        </w:rPr>
        <w:t xml:space="preserve"> </w:t>
      </w:r>
      <w:r w:rsidR="005D40B2" w:rsidRPr="006F700F">
        <w:rPr>
          <w:rFonts w:asciiTheme="minorHAnsi" w:hAnsiTheme="minorHAnsi" w:cstheme="minorHAnsi"/>
          <w:spacing w:val="-6"/>
        </w:rPr>
        <w:t>op kwartaalniveau</w:t>
      </w:r>
      <w:r w:rsidR="006F700F">
        <w:rPr>
          <w:rFonts w:asciiTheme="minorHAnsi" w:hAnsiTheme="minorHAnsi" w:cstheme="minorHAnsi"/>
          <w:spacing w:val="-6"/>
        </w:rPr>
        <w:t>.</w:t>
      </w:r>
    </w:p>
    <w:sectPr w:rsidR="00AF793B" w:rsidRPr="006F700F">
      <w:pgSz w:w="12240" w:h="15840"/>
      <w:pgMar w:top="1280" w:right="720" w:bottom="28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87C1E"/>
    <w:multiLevelType w:val="hybridMultilevel"/>
    <w:tmpl w:val="DF241ACA"/>
    <w:lvl w:ilvl="0" w:tplc="04130001">
      <w:start w:val="1"/>
      <w:numFmt w:val="bullet"/>
      <w:lvlText w:val=""/>
      <w:lvlJc w:val="left"/>
      <w:pPr>
        <w:ind w:left="436" w:hanging="360"/>
      </w:pPr>
      <w:rPr>
        <w:rFonts w:ascii="Symbol" w:hAnsi="Symbol" w:hint="default"/>
      </w:rPr>
    </w:lvl>
    <w:lvl w:ilvl="1" w:tplc="04130003" w:tentative="1">
      <w:start w:val="1"/>
      <w:numFmt w:val="bullet"/>
      <w:lvlText w:val="o"/>
      <w:lvlJc w:val="left"/>
      <w:pPr>
        <w:ind w:left="1156" w:hanging="360"/>
      </w:pPr>
      <w:rPr>
        <w:rFonts w:ascii="Courier New" w:hAnsi="Courier New" w:cs="Courier New" w:hint="default"/>
      </w:rPr>
    </w:lvl>
    <w:lvl w:ilvl="2" w:tplc="04130005" w:tentative="1">
      <w:start w:val="1"/>
      <w:numFmt w:val="bullet"/>
      <w:lvlText w:val=""/>
      <w:lvlJc w:val="left"/>
      <w:pPr>
        <w:ind w:left="1876" w:hanging="360"/>
      </w:pPr>
      <w:rPr>
        <w:rFonts w:ascii="Wingdings" w:hAnsi="Wingdings" w:hint="default"/>
      </w:rPr>
    </w:lvl>
    <w:lvl w:ilvl="3" w:tplc="04130001" w:tentative="1">
      <w:start w:val="1"/>
      <w:numFmt w:val="bullet"/>
      <w:lvlText w:val=""/>
      <w:lvlJc w:val="left"/>
      <w:pPr>
        <w:ind w:left="2596" w:hanging="360"/>
      </w:pPr>
      <w:rPr>
        <w:rFonts w:ascii="Symbol" w:hAnsi="Symbol" w:hint="default"/>
      </w:rPr>
    </w:lvl>
    <w:lvl w:ilvl="4" w:tplc="04130003" w:tentative="1">
      <w:start w:val="1"/>
      <w:numFmt w:val="bullet"/>
      <w:lvlText w:val="o"/>
      <w:lvlJc w:val="left"/>
      <w:pPr>
        <w:ind w:left="3316" w:hanging="360"/>
      </w:pPr>
      <w:rPr>
        <w:rFonts w:ascii="Courier New" w:hAnsi="Courier New" w:cs="Courier New" w:hint="default"/>
      </w:rPr>
    </w:lvl>
    <w:lvl w:ilvl="5" w:tplc="04130005" w:tentative="1">
      <w:start w:val="1"/>
      <w:numFmt w:val="bullet"/>
      <w:lvlText w:val=""/>
      <w:lvlJc w:val="left"/>
      <w:pPr>
        <w:ind w:left="4036" w:hanging="360"/>
      </w:pPr>
      <w:rPr>
        <w:rFonts w:ascii="Wingdings" w:hAnsi="Wingdings" w:hint="default"/>
      </w:rPr>
    </w:lvl>
    <w:lvl w:ilvl="6" w:tplc="04130001" w:tentative="1">
      <w:start w:val="1"/>
      <w:numFmt w:val="bullet"/>
      <w:lvlText w:val=""/>
      <w:lvlJc w:val="left"/>
      <w:pPr>
        <w:ind w:left="4756" w:hanging="360"/>
      </w:pPr>
      <w:rPr>
        <w:rFonts w:ascii="Symbol" w:hAnsi="Symbol" w:hint="default"/>
      </w:rPr>
    </w:lvl>
    <w:lvl w:ilvl="7" w:tplc="04130003" w:tentative="1">
      <w:start w:val="1"/>
      <w:numFmt w:val="bullet"/>
      <w:lvlText w:val="o"/>
      <w:lvlJc w:val="left"/>
      <w:pPr>
        <w:ind w:left="5476" w:hanging="360"/>
      </w:pPr>
      <w:rPr>
        <w:rFonts w:ascii="Courier New" w:hAnsi="Courier New" w:cs="Courier New" w:hint="default"/>
      </w:rPr>
    </w:lvl>
    <w:lvl w:ilvl="8" w:tplc="04130005" w:tentative="1">
      <w:start w:val="1"/>
      <w:numFmt w:val="bullet"/>
      <w:lvlText w:val=""/>
      <w:lvlJc w:val="left"/>
      <w:pPr>
        <w:ind w:left="6196" w:hanging="360"/>
      </w:pPr>
      <w:rPr>
        <w:rFonts w:ascii="Wingdings" w:hAnsi="Wingdings" w:hint="default"/>
      </w:rPr>
    </w:lvl>
  </w:abstractNum>
  <w:abstractNum w:abstractNumId="1" w15:restartNumberingAfterBreak="0">
    <w:nsid w:val="46A20106"/>
    <w:multiLevelType w:val="hybridMultilevel"/>
    <w:tmpl w:val="E0DCF9A4"/>
    <w:lvl w:ilvl="0" w:tplc="AA702C16">
      <w:start w:val="1"/>
      <w:numFmt w:val="decimal"/>
      <w:lvlText w:val="%1."/>
      <w:lvlJc w:val="left"/>
      <w:pPr>
        <w:ind w:left="727" w:hanging="341"/>
      </w:pPr>
      <w:rPr>
        <w:rFonts w:hint="default"/>
        <w:spacing w:val="-1"/>
        <w:w w:val="93"/>
        <w:lang w:val="nl-NL" w:eastAsia="en-US" w:bidi="ar-SA"/>
      </w:rPr>
    </w:lvl>
    <w:lvl w:ilvl="1" w:tplc="A7FABF8E">
      <w:numFmt w:val="bullet"/>
      <w:lvlText w:val="•"/>
      <w:lvlJc w:val="left"/>
      <w:pPr>
        <w:ind w:left="1377" w:hanging="649"/>
      </w:pPr>
      <w:rPr>
        <w:rFonts w:ascii="Calibri" w:eastAsia="Calibri" w:hAnsi="Calibri" w:cs="Calibri" w:hint="default"/>
        <w:b w:val="0"/>
        <w:bCs w:val="0"/>
        <w:i w:val="0"/>
        <w:iCs w:val="0"/>
        <w:spacing w:val="0"/>
        <w:w w:val="90"/>
        <w:sz w:val="22"/>
        <w:szCs w:val="22"/>
        <w:lang w:val="nl-NL" w:eastAsia="en-US" w:bidi="ar-SA"/>
      </w:rPr>
    </w:lvl>
    <w:lvl w:ilvl="2" w:tplc="47EA6F26">
      <w:numFmt w:val="bullet"/>
      <w:lvlText w:val="•"/>
      <w:lvlJc w:val="left"/>
      <w:pPr>
        <w:ind w:left="2306" w:hanging="649"/>
      </w:pPr>
      <w:rPr>
        <w:rFonts w:hint="default"/>
        <w:lang w:val="nl-NL" w:eastAsia="en-US" w:bidi="ar-SA"/>
      </w:rPr>
    </w:lvl>
    <w:lvl w:ilvl="3" w:tplc="79B6D69C">
      <w:numFmt w:val="bullet"/>
      <w:lvlText w:val="•"/>
      <w:lvlJc w:val="left"/>
      <w:pPr>
        <w:ind w:left="3233" w:hanging="649"/>
      </w:pPr>
      <w:rPr>
        <w:rFonts w:hint="default"/>
        <w:lang w:val="nl-NL" w:eastAsia="en-US" w:bidi="ar-SA"/>
      </w:rPr>
    </w:lvl>
    <w:lvl w:ilvl="4" w:tplc="D5B2B67C">
      <w:numFmt w:val="bullet"/>
      <w:lvlText w:val="•"/>
      <w:lvlJc w:val="left"/>
      <w:pPr>
        <w:ind w:left="4160" w:hanging="649"/>
      </w:pPr>
      <w:rPr>
        <w:rFonts w:hint="default"/>
        <w:lang w:val="nl-NL" w:eastAsia="en-US" w:bidi="ar-SA"/>
      </w:rPr>
    </w:lvl>
    <w:lvl w:ilvl="5" w:tplc="385A4968">
      <w:numFmt w:val="bullet"/>
      <w:lvlText w:val="•"/>
      <w:lvlJc w:val="left"/>
      <w:pPr>
        <w:ind w:left="5086" w:hanging="649"/>
      </w:pPr>
      <w:rPr>
        <w:rFonts w:hint="default"/>
        <w:lang w:val="nl-NL" w:eastAsia="en-US" w:bidi="ar-SA"/>
      </w:rPr>
    </w:lvl>
    <w:lvl w:ilvl="6" w:tplc="A27E53BA">
      <w:numFmt w:val="bullet"/>
      <w:lvlText w:val="•"/>
      <w:lvlJc w:val="left"/>
      <w:pPr>
        <w:ind w:left="6013" w:hanging="649"/>
      </w:pPr>
      <w:rPr>
        <w:rFonts w:hint="default"/>
        <w:lang w:val="nl-NL" w:eastAsia="en-US" w:bidi="ar-SA"/>
      </w:rPr>
    </w:lvl>
    <w:lvl w:ilvl="7" w:tplc="5C78F84E">
      <w:numFmt w:val="bullet"/>
      <w:lvlText w:val="•"/>
      <w:lvlJc w:val="left"/>
      <w:pPr>
        <w:ind w:left="6940" w:hanging="649"/>
      </w:pPr>
      <w:rPr>
        <w:rFonts w:hint="default"/>
        <w:lang w:val="nl-NL" w:eastAsia="en-US" w:bidi="ar-SA"/>
      </w:rPr>
    </w:lvl>
    <w:lvl w:ilvl="8" w:tplc="60249D6A">
      <w:numFmt w:val="bullet"/>
      <w:lvlText w:val="•"/>
      <w:lvlJc w:val="left"/>
      <w:pPr>
        <w:ind w:left="7866" w:hanging="649"/>
      </w:pPr>
      <w:rPr>
        <w:rFonts w:hint="default"/>
        <w:lang w:val="nl-NL" w:eastAsia="en-US" w:bidi="ar-SA"/>
      </w:rPr>
    </w:lvl>
  </w:abstractNum>
  <w:abstractNum w:abstractNumId="2" w15:restartNumberingAfterBreak="0">
    <w:nsid w:val="61F70192"/>
    <w:multiLevelType w:val="hybridMultilevel"/>
    <w:tmpl w:val="52562D0A"/>
    <w:lvl w:ilvl="0" w:tplc="04130001">
      <w:start w:val="1"/>
      <w:numFmt w:val="bullet"/>
      <w:lvlText w:val=""/>
      <w:lvlJc w:val="left"/>
      <w:pPr>
        <w:ind w:left="436" w:hanging="360"/>
      </w:pPr>
      <w:rPr>
        <w:rFonts w:ascii="Symbol" w:hAnsi="Symbol" w:hint="default"/>
      </w:rPr>
    </w:lvl>
    <w:lvl w:ilvl="1" w:tplc="04130003" w:tentative="1">
      <w:start w:val="1"/>
      <w:numFmt w:val="bullet"/>
      <w:lvlText w:val="o"/>
      <w:lvlJc w:val="left"/>
      <w:pPr>
        <w:ind w:left="1156" w:hanging="360"/>
      </w:pPr>
      <w:rPr>
        <w:rFonts w:ascii="Courier New" w:hAnsi="Courier New" w:cs="Courier New" w:hint="default"/>
      </w:rPr>
    </w:lvl>
    <w:lvl w:ilvl="2" w:tplc="04130005" w:tentative="1">
      <w:start w:val="1"/>
      <w:numFmt w:val="bullet"/>
      <w:lvlText w:val=""/>
      <w:lvlJc w:val="left"/>
      <w:pPr>
        <w:ind w:left="1876" w:hanging="360"/>
      </w:pPr>
      <w:rPr>
        <w:rFonts w:ascii="Wingdings" w:hAnsi="Wingdings" w:hint="default"/>
      </w:rPr>
    </w:lvl>
    <w:lvl w:ilvl="3" w:tplc="04130001" w:tentative="1">
      <w:start w:val="1"/>
      <w:numFmt w:val="bullet"/>
      <w:lvlText w:val=""/>
      <w:lvlJc w:val="left"/>
      <w:pPr>
        <w:ind w:left="2596" w:hanging="360"/>
      </w:pPr>
      <w:rPr>
        <w:rFonts w:ascii="Symbol" w:hAnsi="Symbol" w:hint="default"/>
      </w:rPr>
    </w:lvl>
    <w:lvl w:ilvl="4" w:tplc="04130003" w:tentative="1">
      <w:start w:val="1"/>
      <w:numFmt w:val="bullet"/>
      <w:lvlText w:val="o"/>
      <w:lvlJc w:val="left"/>
      <w:pPr>
        <w:ind w:left="3316" w:hanging="360"/>
      </w:pPr>
      <w:rPr>
        <w:rFonts w:ascii="Courier New" w:hAnsi="Courier New" w:cs="Courier New" w:hint="default"/>
      </w:rPr>
    </w:lvl>
    <w:lvl w:ilvl="5" w:tplc="04130005" w:tentative="1">
      <w:start w:val="1"/>
      <w:numFmt w:val="bullet"/>
      <w:lvlText w:val=""/>
      <w:lvlJc w:val="left"/>
      <w:pPr>
        <w:ind w:left="4036" w:hanging="360"/>
      </w:pPr>
      <w:rPr>
        <w:rFonts w:ascii="Wingdings" w:hAnsi="Wingdings" w:hint="default"/>
      </w:rPr>
    </w:lvl>
    <w:lvl w:ilvl="6" w:tplc="04130001" w:tentative="1">
      <w:start w:val="1"/>
      <w:numFmt w:val="bullet"/>
      <w:lvlText w:val=""/>
      <w:lvlJc w:val="left"/>
      <w:pPr>
        <w:ind w:left="4756" w:hanging="360"/>
      </w:pPr>
      <w:rPr>
        <w:rFonts w:ascii="Symbol" w:hAnsi="Symbol" w:hint="default"/>
      </w:rPr>
    </w:lvl>
    <w:lvl w:ilvl="7" w:tplc="04130003" w:tentative="1">
      <w:start w:val="1"/>
      <w:numFmt w:val="bullet"/>
      <w:lvlText w:val="o"/>
      <w:lvlJc w:val="left"/>
      <w:pPr>
        <w:ind w:left="5476" w:hanging="360"/>
      </w:pPr>
      <w:rPr>
        <w:rFonts w:ascii="Courier New" w:hAnsi="Courier New" w:cs="Courier New" w:hint="default"/>
      </w:rPr>
    </w:lvl>
    <w:lvl w:ilvl="8" w:tplc="04130005" w:tentative="1">
      <w:start w:val="1"/>
      <w:numFmt w:val="bullet"/>
      <w:lvlText w:val=""/>
      <w:lvlJc w:val="left"/>
      <w:pPr>
        <w:ind w:left="6196" w:hanging="360"/>
      </w:pPr>
      <w:rPr>
        <w:rFonts w:ascii="Wingdings" w:hAnsi="Wingdings" w:hint="default"/>
      </w:rPr>
    </w:lvl>
  </w:abstractNum>
  <w:num w:numId="1" w16cid:durableId="1936740068">
    <w:abstractNumId w:val="1"/>
  </w:num>
  <w:num w:numId="2" w16cid:durableId="1162812881">
    <w:abstractNumId w:val="0"/>
  </w:num>
  <w:num w:numId="3" w16cid:durableId="9601168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844"/>
    <w:rsid w:val="00021681"/>
    <w:rsid w:val="00055823"/>
    <w:rsid w:val="00094136"/>
    <w:rsid w:val="00096829"/>
    <w:rsid w:val="000B4A82"/>
    <w:rsid w:val="000C7AD2"/>
    <w:rsid w:val="000F2A0C"/>
    <w:rsid w:val="000F2B6D"/>
    <w:rsid w:val="00101906"/>
    <w:rsid w:val="00112F47"/>
    <w:rsid w:val="00192DC5"/>
    <w:rsid w:val="001B5594"/>
    <w:rsid w:val="001B60DD"/>
    <w:rsid w:val="001D415A"/>
    <w:rsid w:val="00207B8B"/>
    <w:rsid w:val="002122A6"/>
    <w:rsid w:val="00231F9C"/>
    <w:rsid w:val="002412E7"/>
    <w:rsid w:val="002745FC"/>
    <w:rsid w:val="00297995"/>
    <w:rsid w:val="002B4CA4"/>
    <w:rsid w:val="0032301D"/>
    <w:rsid w:val="0034437B"/>
    <w:rsid w:val="00344938"/>
    <w:rsid w:val="00391433"/>
    <w:rsid w:val="003C3152"/>
    <w:rsid w:val="003C65F9"/>
    <w:rsid w:val="003D358A"/>
    <w:rsid w:val="003D3D51"/>
    <w:rsid w:val="003E64BC"/>
    <w:rsid w:val="00406B8E"/>
    <w:rsid w:val="00407AAE"/>
    <w:rsid w:val="00435242"/>
    <w:rsid w:val="00435D50"/>
    <w:rsid w:val="00437642"/>
    <w:rsid w:val="00470D35"/>
    <w:rsid w:val="00486F90"/>
    <w:rsid w:val="00497C6B"/>
    <w:rsid w:val="004B735C"/>
    <w:rsid w:val="004C51E9"/>
    <w:rsid w:val="004E5339"/>
    <w:rsid w:val="004E5358"/>
    <w:rsid w:val="004F0BF5"/>
    <w:rsid w:val="00526A89"/>
    <w:rsid w:val="00550844"/>
    <w:rsid w:val="005618C0"/>
    <w:rsid w:val="00583FD0"/>
    <w:rsid w:val="00597E70"/>
    <w:rsid w:val="005A729B"/>
    <w:rsid w:val="005B1985"/>
    <w:rsid w:val="005C6A94"/>
    <w:rsid w:val="005D40B2"/>
    <w:rsid w:val="005F0EDD"/>
    <w:rsid w:val="005F5362"/>
    <w:rsid w:val="0060319D"/>
    <w:rsid w:val="00622B6E"/>
    <w:rsid w:val="00624186"/>
    <w:rsid w:val="00632E25"/>
    <w:rsid w:val="006777BE"/>
    <w:rsid w:val="00691807"/>
    <w:rsid w:val="006B1ED8"/>
    <w:rsid w:val="006B5BC5"/>
    <w:rsid w:val="006C0442"/>
    <w:rsid w:val="006F56DB"/>
    <w:rsid w:val="006F700F"/>
    <w:rsid w:val="00727AE1"/>
    <w:rsid w:val="00730E05"/>
    <w:rsid w:val="007317A4"/>
    <w:rsid w:val="00781557"/>
    <w:rsid w:val="00790584"/>
    <w:rsid w:val="007F256A"/>
    <w:rsid w:val="00825684"/>
    <w:rsid w:val="008371D7"/>
    <w:rsid w:val="00855BB9"/>
    <w:rsid w:val="008758CE"/>
    <w:rsid w:val="00877F4A"/>
    <w:rsid w:val="008813DC"/>
    <w:rsid w:val="0088519C"/>
    <w:rsid w:val="00886BD2"/>
    <w:rsid w:val="00890A25"/>
    <w:rsid w:val="00901905"/>
    <w:rsid w:val="00907987"/>
    <w:rsid w:val="00927096"/>
    <w:rsid w:val="009434B8"/>
    <w:rsid w:val="00960B80"/>
    <w:rsid w:val="009E3D66"/>
    <w:rsid w:val="00A449C1"/>
    <w:rsid w:val="00A55624"/>
    <w:rsid w:val="00A62518"/>
    <w:rsid w:val="00A8680D"/>
    <w:rsid w:val="00AA780B"/>
    <w:rsid w:val="00AB0127"/>
    <w:rsid w:val="00AF33CC"/>
    <w:rsid w:val="00AF4305"/>
    <w:rsid w:val="00AF793B"/>
    <w:rsid w:val="00B0388D"/>
    <w:rsid w:val="00B75995"/>
    <w:rsid w:val="00B9576C"/>
    <w:rsid w:val="00BB2B10"/>
    <w:rsid w:val="00BE5567"/>
    <w:rsid w:val="00C05E71"/>
    <w:rsid w:val="00C50E9D"/>
    <w:rsid w:val="00C8578C"/>
    <w:rsid w:val="00C97776"/>
    <w:rsid w:val="00CB6A43"/>
    <w:rsid w:val="00D276FA"/>
    <w:rsid w:val="00D341CD"/>
    <w:rsid w:val="00DC3E97"/>
    <w:rsid w:val="00DD4DAE"/>
    <w:rsid w:val="00DF09ED"/>
    <w:rsid w:val="00E12C55"/>
    <w:rsid w:val="00E16B70"/>
    <w:rsid w:val="00E30CF8"/>
    <w:rsid w:val="00E32464"/>
    <w:rsid w:val="00E41D3A"/>
    <w:rsid w:val="00E4260A"/>
    <w:rsid w:val="00EC4E7E"/>
    <w:rsid w:val="00ED7557"/>
    <w:rsid w:val="00ED7AD0"/>
    <w:rsid w:val="00EE527C"/>
    <w:rsid w:val="00EE7DA9"/>
    <w:rsid w:val="00F27977"/>
    <w:rsid w:val="00F41B86"/>
    <w:rsid w:val="00F46A86"/>
    <w:rsid w:val="00F5589C"/>
    <w:rsid w:val="00F76FA3"/>
    <w:rsid w:val="00F95C63"/>
    <w:rsid w:val="00FD5D61"/>
    <w:rsid w:val="00FE127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7B2F0"/>
  <w15:docId w15:val="{512F11F1-1E90-45DB-8B02-C8F7E82C9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F0BF5"/>
    <w:rPr>
      <w:rFonts w:ascii="Calibri" w:eastAsia="Calibri" w:hAnsi="Calibri" w:cs="Calibri"/>
      <w:lang w:val="nl-NL"/>
    </w:rPr>
  </w:style>
  <w:style w:type="paragraph" w:styleId="Kop1">
    <w:name w:val="heading 1"/>
    <w:basedOn w:val="Standaard"/>
    <w:uiPriority w:val="9"/>
    <w:qFormat/>
    <w:pPr>
      <w:ind w:left="722" w:hanging="339"/>
      <w:outlineLvl w:val="0"/>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uiPriority w:val="1"/>
    <w:qFormat/>
  </w:style>
  <w:style w:type="paragraph" w:styleId="Titel">
    <w:name w:val="Title"/>
    <w:basedOn w:val="Standaard"/>
    <w:uiPriority w:val="10"/>
    <w:qFormat/>
    <w:pPr>
      <w:spacing w:before="41"/>
      <w:ind w:left="152" w:right="1337"/>
    </w:pPr>
    <w:rPr>
      <w:b/>
      <w:bCs/>
      <w:sz w:val="36"/>
      <w:szCs w:val="36"/>
    </w:rPr>
  </w:style>
  <w:style w:type="paragraph" w:styleId="Lijstalinea">
    <w:name w:val="List Paragraph"/>
    <w:basedOn w:val="Standaard"/>
    <w:uiPriority w:val="1"/>
    <w:qFormat/>
    <w:pPr>
      <w:ind w:left="722" w:hanging="648"/>
    </w:pPr>
  </w:style>
  <w:style w:type="paragraph" w:customStyle="1" w:styleId="TableParagraph">
    <w:name w:val="Table Paragraph"/>
    <w:basedOn w:val="Standaard"/>
    <w:uiPriority w:val="1"/>
    <w:qFormat/>
    <w:pPr>
      <w:spacing w:line="205" w:lineRule="exact"/>
      <w:ind w:left="211"/>
    </w:pPr>
  </w:style>
  <w:style w:type="table" w:customStyle="1" w:styleId="TableNormal1">
    <w:name w:val="Table Normal1"/>
    <w:uiPriority w:val="2"/>
    <w:semiHidden/>
    <w:unhideWhenUsed/>
    <w:qFormat/>
    <w:rsid w:val="0088519C"/>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300514">
      <w:bodyDiv w:val="1"/>
      <w:marLeft w:val="0"/>
      <w:marRight w:val="0"/>
      <w:marTop w:val="0"/>
      <w:marBottom w:val="0"/>
      <w:divBdr>
        <w:top w:val="none" w:sz="0" w:space="0" w:color="auto"/>
        <w:left w:val="none" w:sz="0" w:space="0" w:color="auto"/>
        <w:bottom w:val="none" w:sz="0" w:space="0" w:color="auto"/>
        <w:right w:val="none" w:sz="0" w:space="0" w:color="auto"/>
      </w:divBdr>
    </w:div>
    <w:div w:id="16527828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e2fc41d-52d2-4dbe-a840-30f5d9de3bdc" xsi:nil="true"/>
    <lcf76f155ced4ddcb4097134ff3c332f xmlns="cb76e99b-9025-4f78-af2c-7672ecf45d3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034BDE3782EE042B8C28FB0944974DE" ma:contentTypeVersion="12" ma:contentTypeDescription="Een nieuw document maken." ma:contentTypeScope="" ma:versionID="4b75289b218953f2239ad30a197a165d">
  <xsd:schema xmlns:xsd="http://www.w3.org/2001/XMLSchema" xmlns:xs="http://www.w3.org/2001/XMLSchema" xmlns:p="http://schemas.microsoft.com/office/2006/metadata/properties" xmlns:ns2="cb76e99b-9025-4f78-af2c-7672ecf45d31" xmlns:ns3="6e2fc41d-52d2-4dbe-a840-30f5d9de3bdc" targetNamespace="http://schemas.microsoft.com/office/2006/metadata/properties" ma:root="true" ma:fieldsID="8810541e0dc81eb28cd8321a2c464728" ns2:_="" ns3:_="">
    <xsd:import namespace="cb76e99b-9025-4f78-af2c-7672ecf45d31"/>
    <xsd:import namespace="6e2fc41d-52d2-4dbe-a840-30f5d9de3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76e99b-9025-4f78-af2c-7672ecf45d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94b5e6e5-dea6-4336-95bf-ea9ead2ca2e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2fc41d-52d2-4dbe-a840-30f5d9de3bd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ef26f68-bb3b-41cc-b34c-2ed4adb4550f}" ma:internalName="TaxCatchAll" ma:showField="CatchAllData" ma:web="6e2fc41d-52d2-4dbe-a840-30f5d9de3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2EDAEA-24B1-47E3-A0CC-DECB335AF73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9B9473E-33FE-4E31-8627-3BAF2EC4B4D5}"/>
</file>

<file path=customXml/itemProps3.xml><?xml version="1.0" encoding="utf-8"?>
<ds:datastoreItem xmlns:ds="http://schemas.openxmlformats.org/officeDocument/2006/customXml" ds:itemID="{EE77BE48-AF91-4CE9-8B03-7BE59BB944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948</Words>
  <Characters>5216</Characters>
  <Application>Microsoft Office Word</Application>
  <DocSecurity>4</DocSecurity>
  <Lines>43</Lines>
  <Paragraphs>12</Paragraphs>
  <ScaleCrop>false</ScaleCrop>
  <Company/>
  <LinksUpToDate>false</LinksUpToDate>
  <CharactersWithSpaces>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Minmale eisen SLA bespreken met Arno.pdf</dc:title>
  <dc:subject/>
  <dc:creator>Ruijter, Petra de</dc:creator>
  <cp:keywords/>
  <cp:lastModifiedBy>Peeters, Marlies</cp:lastModifiedBy>
  <cp:revision>2</cp:revision>
  <dcterms:created xsi:type="dcterms:W3CDTF">2026-02-20T15:49:00Z</dcterms:created>
  <dcterms:modified xsi:type="dcterms:W3CDTF">2026-02-20T15:49:00Z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2025-06-02T00:00:00Z</vt:filetime>
  </property>
  <property fmtid="{D5CDD505-2E9C-101B-9397-08002B2CF9AE}" pid="3" name="LastSaved">
    <vt:filetime>2025-06-05T00:00:00Z</vt:filetime>
  </property>
  <property fmtid="{D5CDD505-2E9C-101B-9397-08002B2CF9AE}" pid="4" name="Producer">
    <vt:lpwstr>Microsoft: Print To PDF</vt:lpwstr>
  </property>
  <property fmtid="{D5CDD505-2E9C-101B-9397-08002B2CF9AE}" pid="5" name="ContentTypeId">
    <vt:lpwstr>0x0101005034BDE3782EE042B8C28FB0944974DE</vt:lpwstr>
  </property>
  <property fmtid="{D5CDD505-2E9C-101B-9397-08002B2CF9AE}" pid="6" name="_dlc_DocIdItemGuid">
    <vt:lpwstr>4e7620e4-fb11-445a-b8a8-533c7e1530b2</vt:lpwstr>
  </property>
</Properties>
</file>