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F98E" w14:textId="4413E13F" w:rsidR="00665597" w:rsidRPr="00DC1B3E" w:rsidRDefault="00665597" w:rsidP="00665597">
      <w:pPr>
        <w:pStyle w:val="Kop1"/>
        <w:spacing w:before="0" w:after="240" w:line="276" w:lineRule="auto"/>
        <w:ind w:left="432" w:hanging="432"/>
        <w:jc w:val="both"/>
        <w:rPr>
          <w:rFonts w:ascii="Arial" w:hAnsi="Arial" w:cs="Arial"/>
          <w:b/>
          <w:bCs/>
        </w:rPr>
      </w:pPr>
      <w:bookmarkStart w:id="0" w:name="_Toc222415251"/>
      <w:r>
        <w:rPr>
          <w:rFonts w:ascii="Arial" w:hAnsi="Arial" w:cs="Arial"/>
          <w:b/>
          <w:bCs/>
        </w:rPr>
        <w:t xml:space="preserve">4. </w:t>
      </w:r>
      <w:r w:rsidRPr="00DC1B3E">
        <w:rPr>
          <w:rFonts w:ascii="Arial" w:hAnsi="Arial" w:cs="Arial"/>
          <w:b/>
          <w:bCs/>
        </w:rPr>
        <w:t>Marktconsultatievragen</w:t>
      </w:r>
      <w:bookmarkEnd w:id="0"/>
    </w:p>
    <w:tbl>
      <w:tblPr>
        <w:tblStyle w:val="Tabelraster"/>
        <w:tblW w:w="13037" w:type="dxa"/>
        <w:tblBorders>
          <w:top w:val="single" w:sz="4" w:space="0" w:color="CBA052"/>
          <w:left w:val="single" w:sz="4" w:space="0" w:color="CBA052"/>
          <w:bottom w:val="single" w:sz="4" w:space="0" w:color="CBA052"/>
          <w:right w:val="single" w:sz="4" w:space="0" w:color="CBA052"/>
          <w:insideH w:val="single" w:sz="4" w:space="0" w:color="CBA052"/>
          <w:insideV w:val="single" w:sz="4" w:space="0" w:color="CBA052"/>
        </w:tblBorders>
        <w:tblLook w:val="04A0" w:firstRow="1" w:lastRow="0" w:firstColumn="1" w:lastColumn="0" w:noHBand="0" w:noVBand="1"/>
      </w:tblPr>
      <w:tblGrid>
        <w:gridCol w:w="833"/>
        <w:gridCol w:w="5944"/>
        <w:gridCol w:w="6260"/>
      </w:tblGrid>
      <w:tr w:rsidR="00665597" w:rsidRPr="00C83B3D" w14:paraId="29E7FF87" w14:textId="77777777" w:rsidTr="00CE5A3F">
        <w:tc>
          <w:tcPr>
            <w:tcW w:w="833" w:type="dxa"/>
            <w:shd w:val="clear" w:color="auto" w:fill="CBA052"/>
          </w:tcPr>
          <w:p w14:paraId="5E6F8EEE" w14:textId="77777777" w:rsidR="00665597" w:rsidRPr="00284656" w:rsidRDefault="00665597" w:rsidP="00CE5A3F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28465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Nr.</w:t>
            </w:r>
          </w:p>
        </w:tc>
        <w:tc>
          <w:tcPr>
            <w:tcW w:w="5944" w:type="dxa"/>
            <w:shd w:val="clear" w:color="auto" w:fill="CBA052"/>
          </w:tcPr>
          <w:p w14:paraId="78CB3233" w14:textId="77777777" w:rsidR="00665597" w:rsidRPr="00284656" w:rsidRDefault="00665597" w:rsidP="00CE5A3F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28465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Vraag</w:t>
            </w:r>
            <w:proofErr w:type="spellEnd"/>
          </w:p>
        </w:tc>
        <w:tc>
          <w:tcPr>
            <w:tcW w:w="6260" w:type="dxa"/>
            <w:shd w:val="clear" w:color="auto" w:fill="CBA052"/>
          </w:tcPr>
          <w:p w14:paraId="2651C464" w14:textId="77777777" w:rsidR="00665597" w:rsidRPr="00284656" w:rsidRDefault="00665597" w:rsidP="00CE5A3F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28465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Antwoord</w:t>
            </w:r>
          </w:p>
        </w:tc>
      </w:tr>
      <w:tr w:rsidR="00665597" w:rsidRPr="00C83B3D" w14:paraId="68847267" w14:textId="77777777" w:rsidTr="00CE5A3F">
        <w:tc>
          <w:tcPr>
            <w:tcW w:w="833" w:type="dxa"/>
          </w:tcPr>
          <w:p w14:paraId="4442B7A8" w14:textId="77777777" w:rsidR="00665597" w:rsidRPr="00D100D5" w:rsidRDefault="00665597" w:rsidP="00665597">
            <w:pPr>
              <w:pStyle w:val="Lijstalinea"/>
              <w:numPr>
                <w:ilvl w:val="0"/>
                <w:numId w:val="1"/>
              </w:num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5944" w:type="dxa"/>
          </w:tcPr>
          <w:p w14:paraId="4E8C8B29" w14:textId="77777777" w:rsidR="00665597" w:rsidRPr="0010345A" w:rsidRDefault="00665597" w:rsidP="00CE5A3F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 xml:space="preserve">Heeft uw organisatie vergelijkbare opdrachten uitgevoerd? 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Graag uw beantwoording met een k</w:t>
            </w: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>orte omschrijving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wat, waar, wanneer en voor wie.</w:t>
            </w: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6260" w:type="dxa"/>
          </w:tcPr>
          <w:p w14:paraId="00C389A7" w14:textId="77777777" w:rsidR="00665597" w:rsidRPr="0010345A" w:rsidRDefault="00665597" w:rsidP="00CE5A3F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665597" w:rsidRPr="00C83B3D" w14:paraId="340E4373" w14:textId="77777777" w:rsidTr="00CE5A3F">
        <w:tc>
          <w:tcPr>
            <w:tcW w:w="833" w:type="dxa"/>
          </w:tcPr>
          <w:p w14:paraId="3C25D61A" w14:textId="77777777" w:rsidR="00665597" w:rsidRPr="00FD22ED" w:rsidRDefault="00665597" w:rsidP="00665597">
            <w:pPr>
              <w:pStyle w:val="Lijstalinea"/>
              <w:numPr>
                <w:ilvl w:val="0"/>
                <w:numId w:val="1"/>
              </w:num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5944" w:type="dxa"/>
          </w:tcPr>
          <w:p w14:paraId="12936BFB" w14:textId="77777777" w:rsidR="00665597" w:rsidRPr="00655405" w:rsidRDefault="00665597" w:rsidP="00CE5A3F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4A2BFB">
              <w:rPr>
                <w:rFonts w:ascii="Arial" w:hAnsi="Arial" w:cs="Arial"/>
                <w:sz w:val="18"/>
                <w:szCs w:val="18"/>
                <w:lang w:val="nl-NL"/>
              </w:rPr>
              <w:t>Welke werkzaamheden heeft u tijdens de uitvoering van de opdrachten uitgevoerd (bijvoorbeeld scannen)?</w:t>
            </w:r>
          </w:p>
        </w:tc>
        <w:tc>
          <w:tcPr>
            <w:tcW w:w="6260" w:type="dxa"/>
          </w:tcPr>
          <w:p w14:paraId="3CA22911" w14:textId="77777777" w:rsidR="00665597" w:rsidRPr="00655405" w:rsidRDefault="00665597" w:rsidP="00CE5A3F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665597" w:rsidRPr="00C83B3D" w14:paraId="053930B3" w14:textId="77777777" w:rsidTr="00CE5A3F">
        <w:tc>
          <w:tcPr>
            <w:tcW w:w="833" w:type="dxa"/>
          </w:tcPr>
          <w:p w14:paraId="223E5730" w14:textId="77777777" w:rsidR="00665597" w:rsidRPr="00A25A5C" w:rsidRDefault="00665597" w:rsidP="00665597">
            <w:pPr>
              <w:pStyle w:val="Lijstalinea"/>
              <w:numPr>
                <w:ilvl w:val="0"/>
                <w:numId w:val="1"/>
              </w:num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5944" w:type="dxa"/>
          </w:tcPr>
          <w:p w14:paraId="4CA3A00F" w14:textId="77777777" w:rsidR="00665597" w:rsidRPr="00943E9F" w:rsidRDefault="00665597" w:rsidP="00CE5A3F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943E9F">
              <w:rPr>
                <w:rFonts w:ascii="Arial" w:hAnsi="Arial" w:cs="Arial"/>
                <w:sz w:val="18"/>
                <w:szCs w:val="18"/>
                <w:lang w:val="nl-NL"/>
              </w:rPr>
              <w:t xml:space="preserve">Om schade te voorkomen 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dienen de diverse items </w:t>
            </w:r>
            <w:r w:rsidRPr="00943E9F">
              <w:rPr>
                <w:rFonts w:ascii="Arial" w:hAnsi="Arial" w:cs="Arial"/>
                <w:sz w:val="18"/>
                <w:szCs w:val="18"/>
                <w:lang w:val="nl-NL"/>
              </w:rPr>
              <w:t>b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ewegingsvrij verpakt te worden. Welke oplossingen kent u hierin? Heeft u deze items zelf verpakt of zijn er derden die dit uitgevoerd hebben?</w:t>
            </w:r>
          </w:p>
        </w:tc>
        <w:tc>
          <w:tcPr>
            <w:tcW w:w="6260" w:type="dxa"/>
          </w:tcPr>
          <w:p w14:paraId="3C402E33" w14:textId="77777777" w:rsidR="00665597" w:rsidRPr="00943E9F" w:rsidRDefault="00665597" w:rsidP="00CE5A3F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665597" w:rsidRPr="00C83B3D" w14:paraId="2E10A870" w14:textId="77777777" w:rsidTr="00CE5A3F">
        <w:tc>
          <w:tcPr>
            <w:tcW w:w="833" w:type="dxa"/>
          </w:tcPr>
          <w:p w14:paraId="7E0DF227" w14:textId="77777777" w:rsidR="00665597" w:rsidRPr="00CD0117" w:rsidRDefault="00665597" w:rsidP="00665597">
            <w:pPr>
              <w:pStyle w:val="Lijstalinea"/>
              <w:numPr>
                <w:ilvl w:val="0"/>
                <w:numId w:val="1"/>
              </w:num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5944" w:type="dxa"/>
          </w:tcPr>
          <w:p w14:paraId="780FCC08" w14:textId="77777777" w:rsidR="00665597" w:rsidRPr="00CD0117" w:rsidRDefault="00665597" w:rsidP="00CE5A3F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CD0117">
              <w:rPr>
                <w:rFonts w:ascii="Arial" w:hAnsi="Arial" w:cs="Arial"/>
                <w:sz w:val="18"/>
                <w:szCs w:val="18"/>
                <w:lang w:val="nl-NL"/>
              </w:rPr>
              <w:t xml:space="preserve">Hoe kijkt u aan tegen de sortering in 6 formaten? Opdat de verhuizer deze werkzaamheden 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mogelijk </w:t>
            </w:r>
            <w:r w:rsidRPr="00CD0117">
              <w:rPr>
                <w:rFonts w:ascii="Arial" w:hAnsi="Arial" w:cs="Arial"/>
                <w:sz w:val="18"/>
                <w:szCs w:val="18"/>
                <w:lang w:val="nl-NL"/>
              </w:rPr>
              <w:t>dient uit te voeren.</w:t>
            </w:r>
          </w:p>
        </w:tc>
        <w:tc>
          <w:tcPr>
            <w:tcW w:w="6260" w:type="dxa"/>
          </w:tcPr>
          <w:p w14:paraId="11135781" w14:textId="77777777" w:rsidR="00665597" w:rsidRPr="00CD0117" w:rsidRDefault="00665597" w:rsidP="00CE5A3F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665597" w:rsidRPr="00C83B3D" w14:paraId="6EBADED0" w14:textId="77777777" w:rsidTr="00CE5A3F">
        <w:tc>
          <w:tcPr>
            <w:tcW w:w="833" w:type="dxa"/>
          </w:tcPr>
          <w:p w14:paraId="501A897C" w14:textId="77777777" w:rsidR="00665597" w:rsidRPr="00D100D5" w:rsidRDefault="00665597" w:rsidP="00665597">
            <w:pPr>
              <w:pStyle w:val="Lijstalinea"/>
              <w:numPr>
                <w:ilvl w:val="0"/>
                <w:numId w:val="1"/>
              </w:num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5944" w:type="dxa"/>
          </w:tcPr>
          <w:p w14:paraId="251927C0" w14:textId="77777777" w:rsidR="00665597" w:rsidRPr="000C7287" w:rsidRDefault="00665597" w:rsidP="00CE5A3F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>Hoe zorg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t u</w:t>
            </w: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 xml:space="preserve"> ervoor dat 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uw</w:t>
            </w: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 xml:space="preserve"> medewerkers veilig kunnen werken? Dit gaat niet alleen over het veilig hanteren van 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fysieke items, waaronder de bijzondere </w:t>
            </w: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 xml:space="preserve">collectie met gevaarlijke stoffen, maar ook het repeterende zware werk wat kan leiden tot 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lichamelijke</w:t>
            </w: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 xml:space="preserve"> klachten? </w:t>
            </w:r>
          </w:p>
        </w:tc>
        <w:tc>
          <w:tcPr>
            <w:tcW w:w="6260" w:type="dxa"/>
          </w:tcPr>
          <w:p w14:paraId="5116B216" w14:textId="77777777" w:rsidR="00665597" w:rsidRPr="000C7287" w:rsidRDefault="00665597" w:rsidP="00CE5A3F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665597" w:rsidRPr="00C83B3D" w14:paraId="17CBC42D" w14:textId="77777777" w:rsidTr="00CE5A3F">
        <w:tc>
          <w:tcPr>
            <w:tcW w:w="833" w:type="dxa"/>
          </w:tcPr>
          <w:p w14:paraId="1202D630" w14:textId="77777777" w:rsidR="00665597" w:rsidRPr="000D2886" w:rsidRDefault="00665597" w:rsidP="00665597">
            <w:pPr>
              <w:pStyle w:val="Lijstalinea"/>
              <w:numPr>
                <w:ilvl w:val="0"/>
                <w:numId w:val="1"/>
              </w:num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5944" w:type="dxa"/>
          </w:tcPr>
          <w:p w14:paraId="11DFB666" w14:textId="77777777" w:rsidR="00665597" w:rsidRPr="0010345A" w:rsidRDefault="00665597" w:rsidP="00CE5A3F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>Hoe gaa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t u</w:t>
            </w: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 xml:space="preserve"> om met de schadefactor dissociatie – hoe zorg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t u</w:t>
            </w: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 xml:space="preserve"> ervoor dat er geen collectie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items </w:t>
            </w:r>
            <w:r w:rsidRPr="5ED73545">
              <w:rPr>
                <w:rFonts w:ascii="Arial" w:hAnsi="Arial" w:cs="Arial"/>
                <w:sz w:val="18"/>
                <w:szCs w:val="18"/>
                <w:lang w:val="nl-NL"/>
              </w:rPr>
              <w:t>zoekraken</w:t>
            </w: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 xml:space="preserve"> tijdens de verhuizing?</w:t>
            </w:r>
            <w:r w:rsidRPr="00B0712E">
              <w:rPr>
                <w:lang w:val="nl-NL"/>
              </w:rPr>
              <w:t xml:space="preserve"> </w:t>
            </w:r>
            <w:r w:rsidRPr="00B0712E">
              <w:rPr>
                <w:rFonts w:ascii="Arial" w:hAnsi="Arial" w:cs="Arial"/>
                <w:sz w:val="18"/>
                <w:szCs w:val="18"/>
                <w:lang w:val="nl-NL"/>
              </w:rPr>
              <w:t>Welke maatregelen ne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emt</w:t>
            </w:r>
            <w:r w:rsidRPr="00B0712E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u</w:t>
            </w:r>
            <w:r w:rsidRPr="00B0712E">
              <w:rPr>
                <w:rFonts w:ascii="Arial" w:hAnsi="Arial" w:cs="Arial"/>
                <w:sz w:val="18"/>
                <w:szCs w:val="18"/>
                <w:lang w:val="nl-NL"/>
              </w:rPr>
              <w:t xml:space="preserve"> hierin en wat verwachten 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u hierin van de KB</w:t>
            </w:r>
            <w:r w:rsidRPr="00B0712E">
              <w:rPr>
                <w:rFonts w:ascii="Arial" w:hAnsi="Arial" w:cs="Arial"/>
                <w:sz w:val="18"/>
                <w:szCs w:val="18"/>
                <w:lang w:val="nl-NL"/>
              </w:rPr>
              <w:t>?</w:t>
            </w:r>
          </w:p>
        </w:tc>
        <w:tc>
          <w:tcPr>
            <w:tcW w:w="6260" w:type="dxa"/>
          </w:tcPr>
          <w:p w14:paraId="4E651B0E" w14:textId="77777777" w:rsidR="00665597" w:rsidRPr="0010345A" w:rsidRDefault="00665597" w:rsidP="00CE5A3F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665597" w:rsidRPr="00C83B3D" w14:paraId="3BB01921" w14:textId="77777777" w:rsidTr="00CE5A3F">
        <w:tc>
          <w:tcPr>
            <w:tcW w:w="833" w:type="dxa"/>
          </w:tcPr>
          <w:p w14:paraId="7F31AEE3" w14:textId="77777777" w:rsidR="00665597" w:rsidRPr="0065208E" w:rsidRDefault="00665597" w:rsidP="00665597">
            <w:pPr>
              <w:pStyle w:val="Lijstalinea"/>
              <w:numPr>
                <w:ilvl w:val="0"/>
                <w:numId w:val="1"/>
              </w:num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5944" w:type="dxa"/>
          </w:tcPr>
          <w:p w14:paraId="300F31AD" w14:textId="77777777" w:rsidR="00665597" w:rsidRPr="0010345A" w:rsidRDefault="00665597" w:rsidP="00CE5A3F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Hoe denkt u de collectie items te gaan verpakken/vervoeren met name het deel van de bijzondere collectie?  Beschikt u hiervoor over het juiste materieel/materiaal? En waar bestaat dit materieel/materiaal uit?</w:t>
            </w:r>
          </w:p>
        </w:tc>
        <w:tc>
          <w:tcPr>
            <w:tcW w:w="6260" w:type="dxa"/>
          </w:tcPr>
          <w:p w14:paraId="51F19363" w14:textId="77777777" w:rsidR="00665597" w:rsidRPr="0010345A" w:rsidRDefault="00665597" w:rsidP="00CE5A3F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665597" w:rsidRPr="00C83B3D" w14:paraId="127DE352" w14:textId="77777777" w:rsidTr="00CE5A3F">
        <w:tc>
          <w:tcPr>
            <w:tcW w:w="833" w:type="dxa"/>
          </w:tcPr>
          <w:p w14:paraId="6DC0CA7F" w14:textId="77777777" w:rsidR="00665597" w:rsidRPr="004D439D" w:rsidRDefault="00665597" w:rsidP="00665597">
            <w:pPr>
              <w:pStyle w:val="Lijstalinea"/>
              <w:numPr>
                <w:ilvl w:val="0"/>
                <w:numId w:val="1"/>
              </w:num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5944" w:type="dxa"/>
          </w:tcPr>
          <w:p w14:paraId="18255D3B" w14:textId="77777777" w:rsidR="00665597" w:rsidRPr="0010345A" w:rsidRDefault="00665597" w:rsidP="00CE5A3F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Heeft uw organisatie e</w:t>
            </w: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>rvaring met gekoeld transport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in verband met het verhuizen van onder 2.4</w:t>
            </w: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genoemde materialen.</w:t>
            </w:r>
          </w:p>
        </w:tc>
        <w:tc>
          <w:tcPr>
            <w:tcW w:w="6260" w:type="dxa"/>
          </w:tcPr>
          <w:p w14:paraId="6C7653E8" w14:textId="77777777" w:rsidR="00665597" w:rsidRPr="0010345A" w:rsidRDefault="00665597" w:rsidP="00CE5A3F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665597" w:rsidRPr="00C83B3D" w14:paraId="647D771E" w14:textId="77777777" w:rsidTr="00CE5A3F">
        <w:tc>
          <w:tcPr>
            <w:tcW w:w="833" w:type="dxa"/>
          </w:tcPr>
          <w:p w14:paraId="028673F8" w14:textId="77777777" w:rsidR="00665597" w:rsidRPr="0010345A" w:rsidRDefault="00665597" w:rsidP="00665597">
            <w:pPr>
              <w:pStyle w:val="Lijstalinea"/>
              <w:numPr>
                <w:ilvl w:val="0"/>
                <w:numId w:val="1"/>
              </w:num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5944" w:type="dxa"/>
          </w:tcPr>
          <w:p w14:paraId="7B1BA6E4" w14:textId="77777777" w:rsidR="00665597" w:rsidRPr="00D75668" w:rsidRDefault="00665597" w:rsidP="00CE5A3F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262EAD">
              <w:rPr>
                <w:rFonts w:ascii="Arial" w:hAnsi="Arial" w:cs="Arial"/>
                <w:sz w:val="18"/>
                <w:szCs w:val="18"/>
                <w:lang w:val="nl-NL"/>
              </w:rPr>
              <w:t>Bestaan er specifieke innovaties in uw markt waar wij tijdens de aanbesteding rekening mee kunnen houden?</w:t>
            </w:r>
          </w:p>
        </w:tc>
        <w:tc>
          <w:tcPr>
            <w:tcW w:w="6260" w:type="dxa"/>
          </w:tcPr>
          <w:p w14:paraId="6EDE62B4" w14:textId="77777777" w:rsidR="00665597" w:rsidRPr="00284656" w:rsidRDefault="00665597" w:rsidP="00CE5A3F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665597" w:rsidRPr="00C83B3D" w14:paraId="5CC895C6" w14:textId="77777777" w:rsidTr="00CE5A3F">
        <w:tc>
          <w:tcPr>
            <w:tcW w:w="833" w:type="dxa"/>
          </w:tcPr>
          <w:p w14:paraId="3C4FB11C" w14:textId="77777777" w:rsidR="00665597" w:rsidRPr="0010345A" w:rsidRDefault="00665597" w:rsidP="00665597">
            <w:pPr>
              <w:pStyle w:val="Lijstalinea"/>
              <w:numPr>
                <w:ilvl w:val="0"/>
                <w:numId w:val="1"/>
              </w:num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5944" w:type="dxa"/>
          </w:tcPr>
          <w:p w14:paraId="584A58A3" w14:textId="77777777" w:rsidR="00665597" w:rsidRPr="00284656" w:rsidRDefault="00665597" w:rsidP="00CE5A3F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Hoe kijkt u aan tegen d</w:t>
            </w: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>uurzaamheid in brede zin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om toe te voegen aan de aanbesteding? Welke onderdelen zijn hierin volgens u relevant?</w:t>
            </w:r>
          </w:p>
        </w:tc>
        <w:tc>
          <w:tcPr>
            <w:tcW w:w="6260" w:type="dxa"/>
          </w:tcPr>
          <w:p w14:paraId="37373A69" w14:textId="77777777" w:rsidR="00665597" w:rsidRPr="00284656" w:rsidRDefault="00665597" w:rsidP="00CE5A3F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665597" w:rsidRPr="00C83B3D" w14:paraId="6E8F68C4" w14:textId="77777777" w:rsidTr="00CE5A3F">
        <w:tc>
          <w:tcPr>
            <w:tcW w:w="833" w:type="dxa"/>
          </w:tcPr>
          <w:p w14:paraId="1626BFA6" w14:textId="77777777" w:rsidR="00665597" w:rsidRPr="00D100D5" w:rsidRDefault="00665597" w:rsidP="00665597">
            <w:pPr>
              <w:pStyle w:val="Lijstalinea"/>
              <w:numPr>
                <w:ilvl w:val="0"/>
                <w:numId w:val="1"/>
              </w:num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5944" w:type="dxa"/>
          </w:tcPr>
          <w:p w14:paraId="6792FA4D" w14:textId="77777777" w:rsidR="00665597" w:rsidRPr="0010345A" w:rsidRDefault="00665597" w:rsidP="00CE5A3F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>Doe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t de KB </w:t>
            </w: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 xml:space="preserve">er goed aan de 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ophanden zijnde </w:t>
            </w: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>aanbesteding op te splitsen in meerdere percelen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? Bijvoorbeeld één</w:t>
            </w: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 xml:space="preserve"> voor de verhuizing naar NBM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(nieuwe </w:t>
            </w:r>
            <w:r w:rsidRPr="5ED73545">
              <w:rPr>
                <w:rFonts w:ascii="Arial" w:hAnsi="Arial" w:cs="Arial"/>
                <w:sz w:val="18"/>
                <w:szCs w:val="18"/>
                <w:lang w:val="nl-NL"/>
              </w:rPr>
              <w:t>boekenmagazijn)</w:t>
            </w: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en één </w:t>
            </w: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>voor de incidentele inpandige verhuizingen</w:t>
            </w:r>
          </w:p>
        </w:tc>
        <w:tc>
          <w:tcPr>
            <w:tcW w:w="6260" w:type="dxa"/>
          </w:tcPr>
          <w:p w14:paraId="0C994241" w14:textId="77777777" w:rsidR="00665597" w:rsidRPr="0010345A" w:rsidRDefault="00665597" w:rsidP="00CE5A3F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665597" w:rsidRPr="00C83B3D" w14:paraId="4EAD52ED" w14:textId="77777777" w:rsidTr="00CE5A3F">
        <w:tc>
          <w:tcPr>
            <w:tcW w:w="833" w:type="dxa"/>
          </w:tcPr>
          <w:p w14:paraId="0EB3070A" w14:textId="77777777" w:rsidR="00665597" w:rsidRPr="0010345A" w:rsidRDefault="00665597" w:rsidP="00665597">
            <w:pPr>
              <w:pStyle w:val="Lijstalinea"/>
              <w:numPr>
                <w:ilvl w:val="0"/>
                <w:numId w:val="1"/>
              </w:num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5944" w:type="dxa"/>
          </w:tcPr>
          <w:p w14:paraId="0521CA67" w14:textId="77777777" w:rsidR="00665597" w:rsidRPr="00284656" w:rsidRDefault="00665597" w:rsidP="00CE5A3F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>Wat heeft uw organisatie nog meer nodig om de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ze</w:t>
            </w: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 xml:space="preserve"> opdracht goed te kunnen 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uitvoeren</w:t>
            </w:r>
            <w:r w:rsidRPr="0010345A">
              <w:rPr>
                <w:rFonts w:ascii="Arial" w:hAnsi="Arial" w:cs="Arial"/>
                <w:sz w:val="18"/>
                <w:szCs w:val="18"/>
                <w:lang w:val="nl-NL"/>
              </w:rPr>
              <w:t>?</w:t>
            </w:r>
          </w:p>
        </w:tc>
        <w:tc>
          <w:tcPr>
            <w:tcW w:w="6260" w:type="dxa"/>
          </w:tcPr>
          <w:p w14:paraId="7C5E74A2" w14:textId="77777777" w:rsidR="00665597" w:rsidRPr="00284656" w:rsidRDefault="00665597" w:rsidP="00CE5A3F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665597" w:rsidRPr="00C83B3D" w14:paraId="07B8C284" w14:textId="77777777" w:rsidTr="00CE5A3F">
        <w:tc>
          <w:tcPr>
            <w:tcW w:w="833" w:type="dxa"/>
          </w:tcPr>
          <w:p w14:paraId="6A533379" w14:textId="77777777" w:rsidR="00665597" w:rsidRPr="0010345A" w:rsidRDefault="00665597" w:rsidP="00665597">
            <w:pPr>
              <w:pStyle w:val="Lijstalinea"/>
              <w:numPr>
                <w:ilvl w:val="0"/>
                <w:numId w:val="1"/>
              </w:num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5944" w:type="dxa"/>
          </w:tcPr>
          <w:p w14:paraId="14EA9FF2" w14:textId="77777777" w:rsidR="00665597" w:rsidRPr="00284656" w:rsidRDefault="00665597" w:rsidP="00CE5A3F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284656">
              <w:rPr>
                <w:rFonts w:ascii="Arial" w:hAnsi="Arial" w:cs="Arial"/>
                <w:sz w:val="18"/>
                <w:szCs w:val="18"/>
                <w:lang w:val="nl-NL"/>
              </w:rPr>
              <w:t>Welke tips of overwegingen wilt u ons nog meegeven voor onze aanbesteding die u niet kwijt kon in de voorgaande, gestelde vragen?</w:t>
            </w:r>
          </w:p>
        </w:tc>
        <w:tc>
          <w:tcPr>
            <w:tcW w:w="6260" w:type="dxa"/>
          </w:tcPr>
          <w:p w14:paraId="0806CB7A" w14:textId="77777777" w:rsidR="00665597" w:rsidRPr="00284656" w:rsidRDefault="00665597" w:rsidP="00CE5A3F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14:paraId="643B709F" w14:textId="77777777" w:rsidR="00877B4E" w:rsidRDefault="00877B4E"/>
    <w:sectPr w:rsidR="00877B4E" w:rsidSect="006655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582"/>
    <w:multiLevelType w:val="hybridMultilevel"/>
    <w:tmpl w:val="749615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59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97"/>
    <w:rsid w:val="001C08AE"/>
    <w:rsid w:val="00223F0F"/>
    <w:rsid w:val="0063321D"/>
    <w:rsid w:val="00665597"/>
    <w:rsid w:val="00772185"/>
    <w:rsid w:val="00877B4E"/>
    <w:rsid w:val="00A64C45"/>
    <w:rsid w:val="00BF6532"/>
    <w:rsid w:val="00DA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6F01"/>
  <w15:chartTrackingRefBased/>
  <w15:docId w15:val="{0EDDBFCB-273A-47C7-AC96-FF7A103F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5597"/>
    <w:pPr>
      <w:spacing w:after="0" w:line="260" w:lineRule="atLeast"/>
    </w:pPr>
    <w:rPr>
      <w:kern w:val="0"/>
      <w:sz w:val="19"/>
      <w14:ligatures w14:val="none"/>
    </w:rPr>
  </w:style>
  <w:style w:type="paragraph" w:styleId="Kop1">
    <w:name w:val="heading 1"/>
    <w:aliases w:val="kop 1"/>
    <w:basedOn w:val="Standaard"/>
    <w:next w:val="Standaard"/>
    <w:link w:val="Kop1Char"/>
    <w:qFormat/>
    <w:rsid w:val="00665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aliases w:val="kop 2"/>
    <w:basedOn w:val="Standaard"/>
    <w:next w:val="Standaard"/>
    <w:link w:val="Kop2Char"/>
    <w:unhideWhenUsed/>
    <w:qFormat/>
    <w:rsid w:val="00665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aliases w:val="Voorwoord,Level 1 - 1,Sub-paragraaf,Subparagraaf"/>
    <w:basedOn w:val="Standaard"/>
    <w:next w:val="Standaard"/>
    <w:link w:val="Kop3Char"/>
    <w:unhideWhenUsed/>
    <w:qFormat/>
    <w:rsid w:val="00665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aliases w:val="Level 2 - a"/>
    <w:basedOn w:val="Standaard"/>
    <w:next w:val="Standaard"/>
    <w:link w:val="Kop4Char"/>
    <w:unhideWhenUsed/>
    <w:qFormat/>
    <w:rsid w:val="00665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aliases w:val="Level 3 - i,Bijlage 1"/>
    <w:basedOn w:val="Standaard"/>
    <w:next w:val="Standaard"/>
    <w:link w:val="Kop5Char"/>
    <w:unhideWhenUsed/>
    <w:qFormat/>
    <w:rsid w:val="00665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aliases w:val="Bijlage 2"/>
    <w:basedOn w:val="Standaard"/>
    <w:next w:val="Standaard"/>
    <w:link w:val="Kop6Char"/>
    <w:unhideWhenUsed/>
    <w:qFormat/>
    <w:rsid w:val="00665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nhideWhenUsed/>
    <w:qFormat/>
    <w:rsid w:val="00665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aliases w:val="Legal Level 1.1.1."/>
    <w:basedOn w:val="Standaard"/>
    <w:next w:val="Standaard"/>
    <w:link w:val="Kop8Char"/>
    <w:unhideWhenUsed/>
    <w:qFormat/>
    <w:rsid w:val="00665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nhideWhenUsed/>
    <w:qFormat/>
    <w:rsid w:val="00665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Char"/>
    <w:basedOn w:val="Standaardalinea-lettertype"/>
    <w:link w:val="Kop1"/>
    <w:rsid w:val="00665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5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5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559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559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55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55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55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55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5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5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5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5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5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5597"/>
    <w:rPr>
      <w:i/>
      <w:iCs/>
      <w:color w:val="404040" w:themeColor="text1" w:themeTint="BF"/>
    </w:rPr>
  </w:style>
  <w:style w:type="paragraph" w:styleId="Lijstalinea">
    <w:name w:val="List Paragraph"/>
    <w:aliases w:val="Reference List"/>
    <w:basedOn w:val="Standaard"/>
    <w:link w:val="LijstalineaChar"/>
    <w:uiPriority w:val="1"/>
    <w:qFormat/>
    <w:rsid w:val="006655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559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5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559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559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6559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Reference List Char"/>
    <w:link w:val="Lijstalinea"/>
    <w:uiPriority w:val="1"/>
    <w:rsid w:val="0066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Maassen van den Brink</dc:creator>
  <cp:keywords/>
  <dc:description/>
  <cp:lastModifiedBy>Willem Maassen van den Brink</cp:lastModifiedBy>
  <cp:revision>1</cp:revision>
  <dcterms:created xsi:type="dcterms:W3CDTF">2026-02-20T10:58:00Z</dcterms:created>
  <dcterms:modified xsi:type="dcterms:W3CDTF">2026-02-20T10:59:00Z</dcterms:modified>
</cp:coreProperties>
</file>