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AAB" w:rsidRDefault="00E04A49" w:rsidP="00ED647E">
      <w:pPr>
        <w:spacing w:line="280" w:lineRule="atLeast"/>
        <w:ind w:left="0"/>
        <w:rPr>
          <w:rFonts w:ascii="Arial" w:eastAsia="Calibri" w:hAnsi="Arial" w:cs="Arial"/>
          <w:b/>
          <w:sz w:val="32"/>
          <w:szCs w:val="32"/>
        </w:rPr>
      </w:pPr>
      <w:r w:rsidRPr="00E04A49">
        <w:rPr>
          <w:rFonts w:ascii="Arial" w:eastAsia="Calibri" w:hAnsi="Arial" w:cs="Arial"/>
          <w:b/>
          <w:sz w:val="32"/>
          <w:szCs w:val="32"/>
        </w:rPr>
        <w:t xml:space="preserve">Bijlage </w:t>
      </w:r>
      <w:r w:rsidR="00944EC8">
        <w:rPr>
          <w:rFonts w:ascii="Arial" w:eastAsia="Calibri" w:hAnsi="Arial" w:cs="Arial"/>
          <w:b/>
          <w:sz w:val="32"/>
          <w:szCs w:val="32"/>
        </w:rPr>
        <w:t>9</w:t>
      </w:r>
      <w:bookmarkStart w:id="0" w:name="_GoBack"/>
      <w:bookmarkEnd w:id="0"/>
      <w:r w:rsidRPr="00E04A49">
        <w:rPr>
          <w:rFonts w:ascii="Arial" w:eastAsia="Calibri" w:hAnsi="Arial" w:cs="Arial"/>
          <w:b/>
          <w:sz w:val="32"/>
          <w:szCs w:val="32"/>
        </w:rPr>
        <w:t xml:space="preserve"> Conformiteitsverklaring </w:t>
      </w:r>
      <w:r w:rsidR="00B731BB" w:rsidRPr="00B731BB">
        <w:rPr>
          <w:rFonts w:ascii="Arial" w:eastAsia="Calibri" w:hAnsi="Arial" w:cs="Arial"/>
          <w:b/>
          <w:sz w:val="32"/>
          <w:szCs w:val="32"/>
        </w:rPr>
        <w:t xml:space="preserve">aanbesteding </w:t>
      </w:r>
    </w:p>
    <w:p w:rsidR="00D16AAB" w:rsidRDefault="00D16AAB" w:rsidP="00ED647E">
      <w:pPr>
        <w:spacing w:line="280" w:lineRule="atLeast"/>
        <w:ind w:left="0"/>
        <w:rPr>
          <w:rFonts w:ascii="Arial" w:eastAsia="Calibri" w:hAnsi="Arial" w:cs="Arial"/>
          <w:b/>
          <w:sz w:val="32"/>
          <w:szCs w:val="32"/>
        </w:rPr>
      </w:pPr>
    </w:p>
    <w:p w:rsidR="00D04B78" w:rsidRPr="00D04B78" w:rsidRDefault="00D04B78" w:rsidP="00D04B78">
      <w:pPr>
        <w:spacing w:line="280" w:lineRule="atLeast"/>
        <w:ind w:left="0"/>
        <w:rPr>
          <w:rFonts w:ascii="Arial" w:eastAsia="Calibri" w:hAnsi="Arial" w:cs="Arial"/>
          <w:b/>
          <w:sz w:val="32"/>
          <w:szCs w:val="32"/>
        </w:rPr>
      </w:pPr>
      <w:r w:rsidRPr="00D04B78">
        <w:rPr>
          <w:rFonts w:ascii="Arial" w:eastAsia="Calibri" w:hAnsi="Arial" w:cs="Arial"/>
          <w:b/>
          <w:noProof/>
          <w:sz w:val="32"/>
          <w:szCs w:val="32"/>
        </w:rPr>
        <w:drawing>
          <wp:anchor distT="0" distB="0" distL="114300" distR="114300" simplePos="0" relativeHeight="251659776" behindDoc="1" locked="1" layoutInCell="0" allowOverlap="0" wp14:anchorId="1C29838E" wp14:editId="7FA89248">
            <wp:simplePos x="0" y="0"/>
            <wp:positionH relativeFrom="page">
              <wp:posOffset>900430</wp:posOffset>
            </wp:positionH>
            <wp:positionV relativeFrom="page">
              <wp:posOffset>241300</wp:posOffset>
            </wp:positionV>
            <wp:extent cx="5743575" cy="733425"/>
            <wp:effectExtent l="0" t="0" r="9525" b="9525"/>
            <wp:wrapNone/>
            <wp:docPr id="1" name="Afbeelding 8" descr="GVB_Lijn_Dun_Rap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8" descr="GVB_Lijn_Dun_Rappo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4B78">
        <w:rPr>
          <w:rFonts w:ascii="Arial" w:eastAsia="Calibri" w:hAnsi="Arial" w:cs="Arial"/>
          <w:b/>
          <w:sz w:val="32"/>
          <w:szCs w:val="32"/>
        </w:rPr>
        <w:t>Onderhoud, keuren en leveren van Brand</w:t>
      </w:r>
    </w:p>
    <w:p w:rsidR="00D04B78" w:rsidRPr="00D04B78" w:rsidRDefault="00D04B78" w:rsidP="00D04B78">
      <w:pPr>
        <w:spacing w:line="280" w:lineRule="atLeast"/>
        <w:ind w:left="0"/>
        <w:rPr>
          <w:rFonts w:ascii="Arial" w:eastAsia="Calibri" w:hAnsi="Arial" w:cs="Arial"/>
          <w:b/>
          <w:sz w:val="32"/>
          <w:szCs w:val="32"/>
        </w:rPr>
      </w:pPr>
      <w:r w:rsidRPr="00D04B78">
        <w:rPr>
          <w:rFonts w:ascii="Arial" w:eastAsia="Calibri" w:hAnsi="Arial" w:cs="Arial"/>
          <w:b/>
          <w:sz w:val="32"/>
          <w:szCs w:val="32"/>
        </w:rPr>
        <w:t>blusmiddelen</w:t>
      </w:r>
    </w:p>
    <w:p w:rsidR="00576CA1" w:rsidRDefault="00576CA1" w:rsidP="00576CA1">
      <w:pPr>
        <w:spacing w:line="280" w:lineRule="atLeast"/>
        <w:ind w:left="0"/>
        <w:rPr>
          <w:rFonts w:ascii="Arial" w:eastAsia="Calibri" w:hAnsi="Arial" w:cs="Arial"/>
        </w:rPr>
      </w:pPr>
    </w:p>
    <w:p w:rsidR="003C6A98" w:rsidRPr="00C94AA6" w:rsidRDefault="00EF7D0A" w:rsidP="00ED647E">
      <w:pPr>
        <w:spacing w:line="280" w:lineRule="atLeast"/>
        <w:ind w:left="0"/>
        <w:rPr>
          <w:rFonts w:ascii="Arial" w:eastAsia="Calibri" w:hAnsi="Arial" w:cs="Arial"/>
        </w:rPr>
      </w:pPr>
      <w:r w:rsidRPr="00ED647E">
        <w:rPr>
          <w:rFonts w:ascii="Arial" w:eastAsia="Calibri" w:hAnsi="Arial" w:cs="Arial"/>
        </w:rPr>
        <w:t>Deze co</w:t>
      </w:r>
      <w:r w:rsidR="00BA4A60" w:rsidRPr="00ED647E">
        <w:rPr>
          <w:rFonts w:ascii="Arial" w:eastAsia="Calibri" w:hAnsi="Arial" w:cs="Arial"/>
        </w:rPr>
        <w:t>nformiteitsverklaring</w:t>
      </w:r>
      <w:r w:rsidRPr="00ED647E">
        <w:rPr>
          <w:rFonts w:ascii="Arial" w:eastAsia="Calibri" w:hAnsi="Arial" w:cs="Arial"/>
        </w:rPr>
        <w:t xml:space="preserve"> is bedoeld voor de bevestiging dat u voldoet aan de</w:t>
      </w:r>
      <w:r w:rsidR="00CE0D71" w:rsidRPr="00ED647E">
        <w:rPr>
          <w:rFonts w:ascii="Arial" w:eastAsia="Calibri" w:hAnsi="Arial" w:cs="Arial"/>
        </w:rPr>
        <w:t xml:space="preserve"> inhoud en de</w:t>
      </w:r>
      <w:r w:rsidRPr="00ED647E">
        <w:rPr>
          <w:rFonts w:ascii="Arial" w:eastAsia="Calibri" w:hAnsi="Arial" w:cs="Arial"/>
        </w:rPr>
        <w:t xml:space="preserve"> </w:t>
      </w:r>
      <w:r w:rsidRPr="00C94AA6">
        <w:rPr>
          <w:rFonts w:ascii="Arial" w:eastAsia="Calibri" w:hAnsi="Arial" w:cs="Arial"/>
        </w:rPr>
        <w:t xml:space="preserve">gestelde eisen in </w:t>
      </w:r>
      <w:r w:rsidR="00ED647E" w:rsidRPr="00C94AA6">
        <w:rPr>
          <w:rFonts w:ascii="Arial" w:eastAsia="Calibri" w:hAnsi="Arial" w:cs="Arial"/>
        </w:rPr>
        <w:t xml:space="preserve">het </w:t>
      </w:r>
      <w:r w:rsidRPr="00C94AA6">
        <w:rPr>
          <w:rFonts w:ascii="Arial" w:eastAsia="Calibri" w:hAnsi="Arial" w:cs="Arial"/>
        </w:rPr>
        <w:t>Programma van Eisen</w:t>
      </w:r>
      <w:r w:rsidR="00BA4A60" w:rsidRPr="00C94AA6">
        <w:rPr>
          <w:rFonts w:ascii="Arial" w:eastAsia="Calibri" w:hAnsi="Arial" w:cs="Arial"/>
        </w:rPr>
        <w:t xml:space="preserve"> </w:t>
      </w:r>
      <w:r w:rsidR="00ED647E" w:rsidRPr="00C94AA6">
        <w:rPr>
          <w:rFonts w:ascii="Arial" w:eastAsia="Calibri" w:hAnsi="Arial" w:cs="Arial"/>
        </w:rPr>
        <w:t xml:space="preserve">(zie hiervoor hoofdstuk </w:t>
      </w:r>
      <w:r w:rsidR="005E6F2A" w:rsidRPr="00C94AA6">
        <w:rPr>
          <w:rFonts w:ascii="Arial" w:eastAsia="Calibri" w:hAnsi="Arial" w:cs="Arial"/>
        </w:rPr>
        <w:t>4</w:t>
      </w:r>
      <w:r w:rsidR="00ED647E" w:rsidRPr="00C94AA6">
        <w:rPr>
          <w:rFonts w:ascii="Arial" w:eastAsia="Calibri" w:hAnsi="Arial" w:cs="Arial"/>
        </w:rPr>
        <w:t xml:space="preserve"> aanbestedingsleidraad) </w:t>
      </w:r>
      <w:r w:rsidR="00BA4A60" w:rsidRPr="00C94AA6">
        <w:rPr>
          <w:rFonts w:ascii="Arial" w:eastAsia="Calibri" w:hAnsi="Arial" w:cs="Arial"/>
        </w:rPr>
        <w:t xml:space="preserve">en bijlage </w:t>
      </w:r>
      <w:r w:rsidR="00C94AA6" w:rsidRPr="00C94AA6">
        <w:rPr>
          <w:rFonts w:ascii="Arial" w:eastAsia="Calibri" w:hAnsi="Arial" w:cs="Arial"/>
        </w:rPr>
        <w:t>10</w:t>
      </w:r>
      <w:r w:rsidR="00BA4A60" w:rsidRPr="00C94AA6">
        <w:rPr>
          <w:rFonts w:ascii="Arial" w:eastAsia="Calibri" w:hAnsi="Arial" w:cs="Arial"/>
        </w:rPr>
        <w:t xml:space="preserve"> </w:t>
      </w:r>
      <w:r w:rsidR="008E6E61" w:rsidRPr="00C94AA6">
        <w:rPr>
          <w:rFonts w:ascii="Arial" w:eastAsia="Calibri" w:hAnsi="Arial" w:cs="Arial"/>
        </w:rPr>
        <w:t>Prijzen</w:t>
      </w:r>
      <w:r w:rsidR="007345D7" w:rsidRPr="00C94AA6">
        <w:rPr>
          <w:rFonts w:ascii="Arial" w:eastAsia="Calibri" w:hAnsi="Arial" w:cs="Arial"/>
        </w:rPr>
        <w:t>blad</w:t>
      </w:r>
      <w:r w:rsidRPr="00C94AA6">
        <w:rPr>
          <w:rFonts w:ascii="Arial" w:eastAsia="Calibri" w:hAnsi="Arial" w:cs="Arial"/>
        </w:rPr>
        <w:t>.</w:t>
      </w:r>
    </w:p>
    <w:p w:rsidR="003C6A98" w:rsidRPr="00C94AA6" w:rsidRDefault="003C6A98" w:rsidP="00ED647E">
      <w:pPr>
        <w:spacing w:line="280" w:lineRule="atLeast"/>
        <w:ind w:left="0"/>
        <w:rPr>
          <w:rFonts w:ascii="Arial" w:eastAsia="Calibri" w:hAnsi="Arial" w:cs="Arial"/>
        </w:rPr>
      </w:pPr>
    </w:p>
    <w:p w:rsidR="00036157" w:rsidRPr="00C94AA6" w:rsidRDefault="00EF7D0A" w:rsidP="00ED647E">
      <w:pPr>
        <w:spacing w:line="280" w:lineRule="atLeast"/>
        <w:ind w:left="0"/>
        <w:rPr>
          <w:rFonts w:ascii="Arial" w:eastAsia="Calibri" w:hAnsi="Arial" w:cs="Arial"/>
        </w:rPr>
      </w:pPr>
      <w:r w:rsidRPr="00C94AA6">
        <w:rPr>
          <w:rFonts w:ascii="Arial" w:eastAsia="Calibri" w:hAnsi="Arial" w:cs="Arial"/>
        </w:rPr>
        <w:t>Uw inschrijving voldoet aan het gestelde</w:t>
      </w:r>
      <w:r w:rsidR="00036157" w:rsidRPr="00C94AA6">
        <w:rPr>
          <w:rFonts w:ascii="Arial" w:eastAsia="Calibri" w:hAnsi="Arial" w:cs="Arial"/>
        </w:rPr>
        <w:t>:</w:t>
      </w:r>
    </w:p>
    <w:p w:rsidR="00036157" w:rsidRPr="00C94AA6" w:rsidRDefault="00036157" w:rsidP="00036157">
      <w:pPr>
        <w:pStyle w:val="Lijstalinea"/>
        <w:numPr>
          <w:ilvl w:val="0"/>
          <w:numId w:val="15"/>
        </w:numPr>
        <w:spacing w:line="280" w:lineRule="atLeast"/>
        <w:rPr>
          <w:rFonts w:ascii="Arial" w:eastAsia="Calibri" w:hAnsi="Arial" w:cs="Arial"/>
        </w:rPr>
      </w:pPr>
      <w:r w:rsidRPr="00C94AA6">
        <w:rPr>
          <w:rFonts w:ascii="Arial" w:eastAsia="Calibri" w:hAnsi="Arial" w:cs="Arial"/>
        </w:rPr>
        <w:t>In</w:t>
      </w:r>
      <w:r w:rsidR="00EF7D0A" w:rsidRPr="00C94AA6">
        <w:rPr>
          <w:rFonts w:ascii="Arial" w:eastAsia="Calibri" w:hAnsi="Arial" w:cs="Arial"/>
        </w:rPr>
        <w:t xml:space="preserve"> </w:t>
      </w:r>
      <w:r w:rsidR="00882917" w:rsidRPr="00C94AA6">
        <w:rPr>
          <w:rFonts w:ascii="Arial" w:eastAsia="Calibri" w:hAnsi="Arial" w:cs="Arial"/>
        </w:rPr>
        <w:t>h</w:t>
      </w:r>
      <w:r w:rsidR="00ED647E" w:rsidRPr="00C94AA6">
        <w:rPr>
          <w:rFonts w:ascii="Arial" w:eastAsia="Calibri" w:hAnsi="Arial" w:cs="Arial"/>
        </w:rPr>
        <w:t xml:space="preserve">et </w:t>
      </w:r>
      <w:r w:rsidR="00EF7D0A" w:rsidRPr="00C94AA6">
        <w:rPr>
          <w:rFonts w:ascii="Arial" w:eastAsia="Calibri" w:hAnsi="Arial" w:cs="Arial"/>
        </w:rPr>
        <w:t>Programma van Eisen</w:t>
      </w:r>
      <w:r w:rsidR="008E6E61" w:rsidRPr="00C94AA6">
        <w:rPr>
          <w:rFonts w:ascii="Arial" w:eastAsia="Calibri" w:hAnsi="Arial" w:cs="Arial"/>
        </w:rPr>
        <w:t xml:space="preserve"> </w:t>
      </w:r>
      <w:r w:rsidR="00ED647E" w:rsidRPr="00C94AA6">
        <w:rPr>
          <w:rFonts w:ascii="Arial" w:eastAsia="Calibri" w:hAnsi="Arial" w:cs="Arial"/>
        </w:rPr>
        <w:t xml:space="preserve">(zie hiervoor hoofdstuk </w:t>
      </w:r>
      <w:r w:rsidR="005E6F2A" w:rsidRPr="00C94AA6">
        <w:rPr>
          <w:rFonts w:ascii="Arial" w:eastAsia="Calibri" w:hAnsi="Arial" w:cs="Arial"/>
        </w:rPr>
        <w:t>4</w:t>
      </w:r>
      <w:r w:rsidR="00ED647E" w:rsidRPr="00C94AA6">
        <w:rPr>
          <w:rFonts w:ascii="Arial" w:eastAsia="Calibri" w:hAnsi="Arial" w:cs="Arial"/>
        </w:rPr>
        <w:t xml:space="preserve"> aanbestedingsleidraad)</w:t>
      </w:r>
    </w:p>
    <w:p w:rsidR="00036157" w:rsidRPr="00C94AA6" w:rsidRDefault="00036157" w:rsidP="00036157">
      <w:pPr>
        <w:pStyle w:val="Lijstalinea"/>
        <w:numPr>
          <w:ilvl w:val="0"/>
          <w:numId w:val="15"/>
        </w:numPr>
        <w:spacing w:line="280" w:lineRule="atLeast"/>
        <w:rPr>
          <w:rFonts w:ascii="Arial" w:eastAsia="Calibri" w:hAnsi="Arial" w:cs="Arial"/>
        </w:rPr>
      </w:pPr>
      <w:r w:rsidRPr="00C94AA6">
        <w:rPr>
          <w:rFonts w:ascii="Arial" w:eastAsia="Calibri" w:hAnsi="Arial" w:cs="Arial"/>
        </w:rPr>
        <w:t xml:space="preserve">bijlage </w:t>
      </w:r>
      <w:r w:rsidR="00C94AA6" w:rsidRPr="00C94AA6">
        <w:rPr>
          <w:rFonts w:ascii="Arial" w:eastAsia="Calibri" w:hAnsi="Arial" w:cs="Arial"/>
        </w:rPr>
        <w:t>10</w:t>
      </w:r>
      <w:r w:rsidRPr="00C94AA6">
        <w:rPr>
          <w:rFonts w:ascii="Arial" w:eastAsia="Calibri" w:hAnsi="Arial" w:cs="Arial"/>
        </w:rPr>
        <w:t xml:space="preserve"> Prijzen</w:t>
      </w:r>
      <w:r w:rsidR="00E04A49" w:rsidRPr="00C94AA6">
        <w:rPr>
          <w:rFonts w:ascii="Arial" w:eastAsia="Calibri" w:hAnsi="Arial" w:cs="Arial"/>
        </w:rPr>
        <w:t>blad</w:t>
      </w:r>
    </w:p>
    <w:p w:rsidR="003C6A98" w:rsidRPr="00ED647E" w:rsidRDefault="008E6E61" w:rsidP="00ED647E">
      <w:pPr>
        <w:spacing w:line="280" w:lineRule="atLeast"/>
        <w:ind w:left="0"/>
        <w:rPr>
          <w:rFonts w:ascii="Arial" w:eastAsia="Calibri" w:hAnsi="Arial" w:cs="Arial"/>
        </w:rPr>
      </w:pPr>
      <w:r w:rsidRPr="00ED647E">
        <w:rPr>
          <w:rFonts w:ascii="Arial" w:eastAsia="Calibri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2" name="Rechtho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A98" w:rsidRDefault="003C6A98" w:rsidP="003C6A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2" o:spid="_x0000_s1026" style="position:absolute;margin-left:50pt;margin-top:13.2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">
                <v:textbox>
                  <w:txbxContent>
                    <w:p w:rsidR="003C6A98" w:rsidRDefault="003C6A98" w:rsidP="003C6A98"/>
                  </w:txbxContent>
                </v:textbox>
              </v:rect>
            </w:pict>
          </mc:Fallback>
        </mc:AlternateContent>
      </w:r>
    </w:p>
    <w:p w:rsidR="003C6A98" w:rsidRPr="00ED647E" w:rsidRDefault="003C6A98" w:rsidP="00ED647E">
      <w:pPr>
        <w:spacing w:line="280" w:lineRule="atLeast"/>
        <w:ind w:left="0"/>
        <w:rPr>
          <w:rFonts w:ascii="Arial" w:eastAsia="Calibri" w:hAnsi="Arial" w:cs="Arial"/>
        </w:rPr>
      </w:pPr>
      <w:r w:rsidRPr="00ED647E">
        <w:rPr>
          <w:rFonts w:ascii="Arial" w:eastAsia="Calibri" w:hAnsi="Arial" w:cs="Arial"/>
        </w:rPr>
        <w:t>Ja:</w:t>
      </w:r>
    </w:p>
    <w:p w:rsidR="003C6A98" w:rsidRPr="00ED647E" w:rsidRDefault="003C6A98" w:rsidP="00ED647E">
      <w:pPr>
        <w:spacing w:line="280" w:lineRule="atLeast"/>
        <w:ind w:left="0"/>
        <w:rPr>
          <w:rFonts w:ascii="Arial" w:eastAsia="Calibri" w:hAnsi="Arial" w:cs="Arial"/>
        </w:rPr>
      </w:pPr>
    </w:p>
    <w:p w:rsidR="00ED647E" w:rsidRPr="00D85A58" w:rsidRDefault="00ED647E" w:rsidP="00ED647E">
      <w:pPr>
        <w:spacing w:line="280" w:lineRule="atLeast"/>
        <w:ind w:left="0"/>
        <w:rPr>
          <w:rFonts w:ascii="Arial" w:hAnsi="Arial" w:cs="Arial"/>
          <w:b/>
        </w:rPr>
      </w:pPr>
      <w:r w:rsidRPr="00D85A58">
        <w:rPr>
          <w:rFonts w:ascii="Arial" w:hAnsi="Arial" w:cs="Arial"/>
          <w:b/>
        </w:rPr>
        <w:t>Aldus voor akkoord getekend en naar waarheid verstrekt.</w:t>
      </w:r>
    </w:p>
    <w:p w:rsidR="00ED647E" w:rsidRPr="00D85A58" w:rsidRDefault="00ED647E" w:rsidP="00ED647E">
      <w:pPr>
        <w:spacing w:line="280" w:lineRule="atLeast"/>
        <w:rPr>
          <w:rFonts w:ascii="Arial" w:hAnsi="Arial" w:cs="Arial"/>
        </w:rPr>
      </w:pP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8"/>
        <w:gridCol w:w="6336"/>
      </w:tblGrid>
      <w:tr w:rsidR="00ED647E" w:rsidRPr="00D85A58" w:rsidTr="00413185">
        <w:trPr>
          <w:trHeight w:val="104"/>
        </w:trPr>
        <w:tc>
          <w:tcPr>
            <w:tcW w:w="2878" w:type="dxa"/>
          </w:tcPr>
          <w:p w:rsidR="00ED647E" w:rsidRPr="00D85A58" w:rsidRDefault="00ED647E" w:rsidP="00ED647E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D85A58">
              <w:rPr>
                <w:rFonts w:ascii="Arial" w:hAnsi="Arial" w:cs="Arial"/>
                <w:b/>
              </w:rPr>
              <w:t>Datum:</w:t>
            </w:r>
          </w:p>
        </w:tc>
        <w:tc>
          <w:tcPr>
            <w:tcW w:w="6336" w:type="dxa"/>
            <w:vAlign w:val="center"/>
          </w:tcPr>
          <w:p w:rsidR="00ED647E" w:rsidRPr="00D85A58" w:rsidRDefault="00ED647E" w:rsidP="00413185">
            <w:pPr>
              <w:spacing w:line="280" w:lineRule="atLeast"/>
              <w:rPr>
                <w:rFonts w:ascii="Arial" w:hAnsi="Arial" w:cs="Arial"/>
              </w:rPr>
            </w:pPr>
          </w:p>
        </w:tc>
      </w:tr>
      <w:tr w:rsidR="00ED647E" w:rsidRPr="00D85A58" w:rsidTr="00413185">
        <w:trPr>
          <w:trHeight w:val="104"/>
        </w:trPr>
        <w:tc>
          <w:tcPr>
            <w:tcW w:w="2878" w:type="dxa"/>
          </w:tcPr>
          <w:p w:rsidR="00ED647E" w:rsidRPr="00D85A58" w:rsidRDefault="00ED647E" w:rsidP="00ED647E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D85A58">
              <w:rPr>
                <w:rFonts w:ascii="Arial" w:hAnsi="Arial" w:cs="Arial"/>
                <w:b/>
              </w:rPr>
              <w:t>Organisatie:</w:t>
            </w:r>
          </w:p>
        </w:tc>
        <w:tc>
          <w:tcPr>
            <w:tcW w:w="6336" w:type="dxa"/>
            <w:vAlign w:val="center"/>
          </w:tcPr>
          <w:p w:rsidR="00ED647E" w:rsidRPr="00D85A58" w:rsidRDefault="00ED647E" w:rsidP="00413185">
            <w:pPr>
              <w:spacing w:line="280" w:lineRule="atLeast"/>
              <w:rPr>
                <w:rFonts w:ascii="Arial" w:hAnsi="Arial" w:cs="Arial"/>
              </w:rPr>
            </w:pPr>
          </w:p>
        </w:tc>
      </w:tr>
      <w:tr w:rsidR="00ED647E" w:rsidRPr="00D85A58" w:rsidTr="00413185">
        <w:trPr>
          <w:trHeight w:val="452"/>
        </w:trPr>
        <w:tc>
          <w:tcPr>
            <w:tcW w:w="2878" w:type="dxa"/>
          </w:tcPr>
          <w:p w:rsidR="00ED647E" w:rsidRDefault="00ED647E" w:rsidP="00ED647E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D85A58">
              <w:rPr>
                <w:rFonts w:ascii="Arial" w:hAnsi="Arial" w:cs="Arial"/>
                <w:b/>
              </w:rPr>
              <w:t xml:space="preserve">Naam </w:t>
            </w:r>
            <w:r>
              <w:rPr>
                <w:rFonts w:ascii="Arial" w:hAnsi="Arial" w:cs="Arial"/>
                <w:b/>
              </w:rPr>
              <w:t xml:space="preserve">rechtsgeldig </w:t>
            </w:r>
            <w:r w:rsidRPr="00D85A58">
              <w:rPr>
                <w:rFonts w:ascii="Arial" w:hAnsi="Arial" w:cs="Arial"/>
                <w:b/>
              </w:rPr>
              <w:t>vertegenwoordiger Inschrijver c.q. Penvoerder:</w:t>
            </w:r>
          </w:p>
          <w:p w:rsidR="00EF4074" w:rsidRDefault="00EF4074" w:rsidP="00ED647E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</w:p>
          <w:p w:rsidR="00EF4074" w:rsidRPr="00D85A58" w:rsidRDefault="00EF4074" w:rsidP="00ED647E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0D0E05">
              <w:rPr>
                <w:rFonts w:ascii="Arial" w:hAnsi="Arial" w:cs="Arial"/>
              </w:rPr>
              <w:t>Let op: tekenbevoegdheid moet uit KvK blijken</w:t>
            </w:r>
          </w:p>
        </w:tc>
        <w:tc>
          <w:tcPr>
            <w:tcW w:w="6336" w:type="dxa"/>
            <w:vAlign w:val="center"/>
          </w:tcPr>
          <w:p w:rsidR="00ED647E" w:rsidRPr="00D85A58" w:rsidRDefault="00ED647E" w:rsidP="00413185">
            <w:pPr>
              <w:spacing w:line="280" w:lineRule="atLeast"/>
              <w:rPr>
                <w:rFonts w:ascii="Arial" w:hAnsi="Arial" w:cs="Arial"/>
              </w:rPr>
            </w:pPr>
          </w:p>
        </w:tc>
      </w:tr>
      <w:tr w:rsidR="00ED647E" w:rsidRPr="00D85A58" w:rsidTr="00413185">
        <w:trPr>
          <w:trHeight w:val="60"/>
        </w:trPr>
        <w:tc>
          <w:tcPr>
            <w:tcW w:w="2878" w:type="dxa"/>
          </w:tcPr>
          <w:p w:rsidR="00ED647E" w:rsidRPr="00D85A58" w:rsidRDefault="00ED647E" w:rsidP="00ED647E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D85A58">
              <w:rPr>
                <w:rFonts w:ascii="Arial" w:hAnsi="Arial" w:cs="Arial"/>
                <w:b/>
              </w:rPr>
              <w:t>Functie:</w:t>
            </w:r>
          </w:p>
        </w:tc>
        <w:tc>
          <w:tcPr>
            <w:tcW w:w="6336" w:type="dxa"/>
            <w:vAlign w:val="center"/>
          </w:tcPr>
          <w:p w:rsidR="00ED647E" w:rsidRPr="00D85A58" w:rsidRDefault="00ED647E" w:rsidP="00413185">
            <w:pPr>
              <w:spacing w:line="280" w:lineRule="atLeast"/>
              <w:rPr>
                <w:rFonts w:ascii="Arial" w:hAnsi="Arial" w:cs="Arial"/>
              </w:rPr>
            </w:pPr>
          </w:p>
        </w:tc>
      </w:tr>
      <w:tr w:rsidR="00ED647E" w:rsidRPr="00D85A58" w:rsidTr="00413185">
        <w:trPr>
          <w:trHeight w:val="60"/>
        </w:trPr>
        <w:tc>
          <w:tcPr>
            <w:tcW w:w="2878" w:type="dxa"/>
          </w:tcPr>
          <w:p w:rsidR="00ED647E" w:rsidRDefault="00ED647E" w:rsidP="00ED647E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D85A58">
              <w:rPr>
                <w:rFonts w:ascii="Arial" w:hAnsi="Arial" w:cs="Arial"/>
                <w:b/>
              </w:rPr>
              <w:t>Handtekening:</w:t>
            </w:r>
          </w:p>
          <w:p w:rsidR="00ED647E" w:rsidRDefault="00ED647E" w:rsidP="00413185">
            <w:pPr>
              <w:spacing w:line="280" w:lineRule="atLeast"/>
              <w:rPr>
                <w:rFonts w:ascii="Arial" w:hAnsi="Arial" w:cs="Arial"/>
                <w:b/>
              </w:rPr>
            </w:pPr>
          </w:p>
          <w:p w:rsidR="00ED647E" w:rsidRPr="00D85A58" w:rsidRDefault="00ED647E" w:rsidP="00413185">
            <w:pPr>
              <w:spacing w:line="280" w:lineRule="atLeast"/>
              <w:rPr>
                <w:rFonts w:ascii="Arial" w:hAnsi="Arial" w:cs="Arial"/>
                <w:b/>
              </w:rPr>
            </w:pPr>
          </w:p>
        </w:tc>
        <w:tc>
          <w:tcPr>
            <w:tcW w:w="6336" w:type="dxa"/>
            <w:vAlign w:val="center"/>
          </w:tcPr>
          <w:p w:rsidR="00ED647E" w:rsidRPr="00D85A58" w:rsidRDefault="00ED647E" w:rsidP="00413185">
            <w:pPr>
              <w:spacing w:line="280" w:lineRule="atLeast"/>
              <w:rPr>
                <w:rFonts w:ascii="Arial" w:hAnsi="Arial" w:cs="Arial"/>
              </w:rPr>
            </w:pPr>
          </w:p>
        </w:tc>
      </w:tr>
    </w:tbl>
    <w:p w:rsidR="00ED647E" w:rsidRPr="00D85A58" w:rsidRDefault="00ED647E" w:rsidP="00ED647E">
      <w:pPr>
        <w:spacing w:line="280" w:lineRule="atLeast"/>
        <w:rPr>
          <w:rFonts w:ascii="Arial" w:hAnsi="Arial" w:cs="Arial"/>
        </w:rPr>
      </w:pPr>
    </w:p>
    <w:p w:rsidR="00ED647E" w:rsidRDefault="00ED647E" w:rsidP="00ED647E">
      <w:pPr>
        <w:spacing w:line="280" w:lineRule="atLeast"/>
        <w:ind w:left="0"/>
        <w:rPr>
          <w:rFonts w:ascii="Arial" w:eastAsia="Calibri" w:hAnsi="Arial" w:cs="Arial"/>
        </w:rPr>
      </w:pPr>
    </w:p>
    <w:sectPr w:rsidR="00ED647E" w:rsidSect="0005234C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815" w:right="1418" w:bottom="1418" w:left="1418" w:header="454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EFC" w:rsidRDefault="007D0EFC">
      <w:r>
        <w:separator/>
      </w:r>
    </w:p>
  </w:endnote>
  <w:endnote w:type="continuationSeparator" w:id="0">
    <w:p w:rsidR="007D0EFC" w:rsidRDefault="007D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RotisSemi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BFD" w:rsidRPr="00175BFD" w:rsidRDefault="00175BFD">
    <w:pPr>
      <w:pStyle w:val="Voettekst"/>
      <w:rPr>
        <w:rFonts w:ascii="Verdana" w:hAnsi="Verdana"/>
        <w:szCs w:val="16"/>
      </w:rPr>
    </w:pPr>
    <w:r w:rsidRPr="00175BFD">
      <w:rPr>
        <w:rFonts w:ascii="Verdana" w:hAnsi="Verdana"/>
        <w:szCs w:val="16"/>
      </w:rPr>
      <w:tab/>
      <w:t xml:space="preserve">Pagina </w:t>
    </w:r>
    <w:r w:rsidRPr="00175BFD">
      <w:rPr>
        <w:rFonts w:ascii="Verdana" w:hAnsi="Verdana"/>
        <w:bCs/>
        <w:szCs w:val="16"/>
      </w:rPr>
      <w:fldChar w:fldCharType="begin"/>
    </w:r>
    <w:r w:rsidRPr="00175BFD">
      <w:rPr>
        <w:rFonts w:ascii="Verdana" w:hAnsi="Verdana"/>
        <w:bCs/>
        <w:szCs w:val="16"/>
      </w:rPr>
      <w:instrText>PAGE</w:instrText>
    </w:r>
    <w:r w:rsidRPr="00175BFD">
      <w:rPr>
        <w:rFonts w:ascii="Verdana" w:hAnsi="Verdana"/>
        <w:bCs/>
        <w:szCs w:val="16"/>
      </w:rPr>
      <w:fldChar w:fldCharType="separate"/>
    </w:r>
    <w:r w:rsidR="00EF4074">
      <w:rPr>
        <w:rFonts w:ascii="Verdana" w:hAnsi="Verdana"/>
        <w:bCs/>
        <w:szCs w:val="16"/>
      </w:rPr>
      <w:t>1</w:t>
    </w:r>
    <w:r w:rsidRPr="00175BFD">
      <w:rPr>
        <w:rFonts w:ascii="Verdana" w:hAnsi="Verdana"/>
        <w:bCs/>
        <w:szCs w:val="16"/>
      </w:rPr>
      <w:fldChar w:fldCharType="end"/>
    </w:r>
    <w:r w:rsidRPr="00175BFD">
      <w:rPr>
        <w:rFonts w:ascii="Verdana" w:hAnsi="Verdana"/>
        <w:szCs w:val="16"/>
      </w:rPr>
      <w:t xml:space="preserve"> van </w:t>
    </w:r>
    <w:r w:rsidRPr="00175BFD">
      <w:rPr>
        <w:rFonts w:ascii="Verdana" w:hAnsi="Verdana"/>
        <w:bCs/>
        <w:szCs w:val="16"/>
      </w:rPr>
      <w:fldChar w:fldCharType="begin"/>
    </w:r>
    <w:r w:rsidRPr="00175BFD">
      <w:rPr>
        <w:rFonts w:ascii="Verdana" w:hAnsi="Verdana"/>
        <w:bCs/>
        <w:szCs w:val="16"/>
      </w:rPr>
      <w:instrText>NUMPAGES</w:instrText>
    </w:r>
    <w:r w:rsidRPr="00175BFD">
      <w:rPr>
        <w:rFonts w:ascii="Verdana" w:hAnsi="Verdana"/>
        <w:bCs/>
        <w:szCs w:val="16"/>
      </w:rPr>
      <w:fldChar w:fldCharType="separate"/>
    </w:r>
    <w:r w:rsidR="00EF4074">
      <w:rPr>
        <w:rFonts w:ascii="Verdana" w:hAnsi="Verdana"/>
        <w:bCs/>
        <w:szCs w:val="16"/>
      </w:rPr>
      <w:t>1</w:t>
    </w:r>
    <w:r w:rsidRPr="00175BFD">
      <w:rPr>
        <w:rFonts w:ascii="Verdana" w:hAnsi="Verdana"/>
        <w:bCs/>
        <w:szCs w:val="16"/>
      </w:rPr>
      <w:fldChar w:fldCharType="end"/>
    </w:r>
  </w:p>
  <w:p w:rsidR="00992F9A" w:rsidRPr="00175BFD" w:rsidRDefault="00992F9A" w:rsidP="00175B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EFC" w:rsidRDefault="007D0EFC">
      <w:r>
        <w:separator/>
      </w:r>
    </w:p>
  </w:footnote>
  <w:footnote w:type="continuationSeparator" w:id="0">
    <w:p w:rsidR="007D0EFC" w:rsidRDefault="007D0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EF7" w:rsidRDefault="00944EC8">
    <w:pPr>
      <w:pStyle w:val="Koptekst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426.25pt;height:213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SAP"/>
          <w10:wrap anchorx="margin" anchory="margin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AAB" w:rsidRDefault="008E6E61" w:rsidP="00576CA1">
    <w:pPr>
      <w:ind w:left="0"/>
      <w:rPr>
        <w:rFonts w:ascii="Arial" w:hAnsi="Arial"/>
        <w:b/>
        <w:color w:val="0070C0"/>
        <w:sz w:val="24"/>
        <w:szCs w:val="24"/>
        <w:lang w:eastAsia="nl-NL"/>
      </w:rPr>
    </w:pPr>
    <w:r w:rsidRPr="00796155">
      <w:rPr>
        <w:rFonts w:ascii="Arial" w:hAnsi="Arial" w:cs="Arial"/>
        <w:noProof/>
      </w:rPr>
      <w:drawing>
        <wp:anchor distT="0" distB="0" distL="114300" distR="114300" simplePos="0" relativeHeight="251656704" behindDoc="1" locked="1" layoutInCell="0" allowOverlap="0">
          <wp:simplePos x="0" y="0"/>
          <wp:positionH relativeFrom="page">
            <wp:posOffset>900430</wp:posOffset>
          </wp:positionH>
          <wp:positionV relativeFrom="page">
            <wp:posOffset>241300</wp:posOffset>
          </wp:positionV>
          <wp:extent cx="5743575" cy="733425"/>
          <wp:effectExtent l="0" t="0" r="9525" b="9525"/>
          <wp:wrapNone/>
          <wp:docPr id="7" name="Afbeelding 8" descr="GVB_Lijn_Dun_Rap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8" descr="GVB_Lijn_Dun_Rap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4B78">
      <w:rPr>
        <w:rFonts w:ascii="Arial" w:hAnsi="Arial"/>
        <w:b/>
        <w:color w:val="0070C0"/>
        <w:sz w:val="24"/>
        <w:szCs w:val="24"/>
        <w:lang w:eastAsia="nl-NL"/>
      </w:rPr>
      <w:t>Onderhoud, keuren en leveren van Brand</w:t>
    </w:r>
  </w:p>
  <w:p w:rsidR="00D04B78" w:rsidRPr="00796155" w:rsidRDefault="00D04B78" w:rsidP="00576CA1">
    <w:pPr>
      <w:ind w:left="0"/>
      <w:rPr>
        <w:rFonts w:ascii="Arial" w:hAnsi="Arial" w:cs="Arial"/>
      </w:rPr>
    </w:pPr>
    <w:r>
      <w:rPr>
        <w:rFonts w:ascii="Arial" w:hAnsi="Arial"/>
        <w:b/>
        <w:color w:val="0070C0"/>
        <w:sz w:val="24"/>
        <w:szCs w:val="24"/>
        <w:lang w:eastAsia="nl-NL"/>
      </w:rPr>
      <w:t>blusmiddelen</w:t>
    </w:r>
  </w:p>
  <w:p w:rsidR="00992F9A" w:rsidRPr="00796155" w:rsidRDefault="00992F9A" w:rsidP="00796155">
    <w:pPr>
      <w:ind w:left="0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F9A" w:rsidRDefault="008E6E61">
    <w:pPr>
      <w:pStyle w:val="Koptekst"/>
      <w:spacing w:line="280" w:lineRule="atLeast"/>
    </w:pPr>
    <w:r>
      <w:rPr>
        <w:lang w:eastAsia="nl-NL"/>
      </w:rPr>
      <w:drawing>
        <wp:anchor distT="0" distB="0" distL="114300" distR="114300" simplePos="0" relativeHeight="251657728" behindDoc="1" locked="1" layoutInCell="0" allowOverlap="0">
          <wp:simplePos x="0" y="0"/>
          <wp:positionH relativeFrom="page">
            <wp:posOffset>900430</wp:posOffset>
          </wp:positionH>
          <wp:positionV relativeFrom="page">
            <wp:posOffset>241300</wp:posOffset>
          </wp:positionV>
          <wp:extent cx="5743575" cy="733425"/>
          <wp:effectExtent l="0" t="0" r="9525" b="9525"/>
          <wp:wrapNone/>
          <wp:docPr id="6" name="Afbeelding 9" descr="GVB_Lijn_Dun_Rap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" descr="GVB_Lijn_Dun_Rap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CBB2DF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0508B54"/>
    <w:lvl w:ilvl="0">
      <w:start w:val="1"/>
      <w:numFmt w:val="bullet"/>
      <w:pStyle w:val="Lijstopsomteken2"/>
      <w:lvlText w:val=""/>
      <w:lvlJc w:val="left"/>
      <w:pPr>
        <w:tabs>
          <w:tab w:val="num" w:pos="1125"/>
        </w:tabs>
        <w:ind w:left="936" w:hanging="171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65C24F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AF4194"/>
    <w:multiLevelType w:val="hybridMultilevel"/>
    <w:tmpl w:val="0A943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D6136"/>
    <w:multiLevelType w:val="hybridMultilevel"/>
    <w:tmpl w:val="5748D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22BF3"/>
    <w:multiLevelType w:val="hybridMultilevel"/>
    <w:tmpl w:val="7F24169C"/>
    <w:lvl w:ilvl="0" w:tplc="3FBA4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35360"/>
    <w:multiLevelType w:val="hybridMultilevel"/>
    <w:tmpl w:val="6B10B9A8"/>
    <w:lvl w:ilvl="0" w:tplc="7E9CC844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03510"/>
    <w:multiLevelType w:val="multilevel"/>
    <w:tmpl w:val="A294A974"/>
    <w:lvl w:ilvl="0">
      <w:start w:val="1"/>
      <w:numFmt w:val="decimal"/>
      <w:pStyle w:val="Kop1"/>
      <w:lvlText w:val="%1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ascii="RotisSemiSans" w:hAnsi="RotisSemiSans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AC52D7"/>
    <w:multiLevelType w:val="multilevel"/>
    <w:tmpl w:val="79123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2"/>
  </w:num>
  <w:num w:numId="5">
    <w:abstractNumId w:val="2"/>
  </w:num>
  <w:num w:numId="6">
    <w:abstractNumId w:val="1"/>
  </w:num>
  <w:num w:numId="7">
    <w:abstractNumId w:val="1"/>
  </w:num>
  <w:num w:numId="8">
    <w:abstractNumId w:val="0"/>
  </w:num>
  <w:num w:numId="9">
    <w:abstractNumId w:val="5"/>
  </w:num>
  <w:num w:numId="10">
    <w:abstractNumId w:val="9"/>
  </w:num>
  <w:num w:numId="11">
    <w:abstractNumId w:val="8"/>
  </w:num>
  <w:num w:numId="12">
    <w:abstractNumId w:val="8"/>
  </w:num>
  <w:num w:numId="13">
    <w:abstractNumId w:val="3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 fillcolor="white">
      <v:fill color="white"/>
      <o:colormru v:ext="edit" colors="#006eb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19"/>
    <w:rsid w:val="000001CC"/>
    <w:rsid w:val="00036157"/>
    <w:rsid w:val="0005234C"/>
    <w:rsid w:val="00082BB8"/>
    <w:rsid w:val="00092CC0"/>
    <w:rsid w:val="000A3845"/>
    <w:rsid w:val="000E0F72"/>
    <w:rsid w:val="00113252"/>
    <w:rsid w:val="00162202"/>
    <w:rsid w:val="00175BFD"/>
    <w:rsid w:val="00191C45"/>
    <w:rsid w:val="001B22E0"/>
    <w:rsid w:val="001B298E"/>
    <w:rsid w:val="0020366C"/>
    <w:rsid w:val="00204F1C"/>
    <w:rsid w:val="00205378"/>
    <w:rsid w:val="00212A8B"/>
    <w:rsid w:val="00225F34"/>
    <w:rsid w:val="00230BC2"/>
    <w:rsid w:val="00264005"/>
    <w:rsid w:val="00275F41"/>
    <w:rsid w:val="002A3EBF"/>
    <w:rsid w:val="002F2B01"/>
    <w:rsid w:val="002F7C45"/>
    <w:rsid w:val="0030069E"/>
    <w:rsid w:val="00303086"/>
    <w:rsid w:val="00323509"/>
    <w:rsid w:val="003351EF"/>
    <w:rsid w:val="00340577"/>
    <w:rsid w:val="003468D6"/>
    <w:rsid w:val="00376947"/>
    <w:rsid w:val="003A01A3"/>
    <w:rsid w:val="003C5B30"/>
    <w:rsid w:val="003C6A98"/>
    <w:rsid w:val="003E32E6"/>
    <w:rsid w:val="003F4F6E"/>
    <w:rsid w:val="0043168D"/>
    <w:rsid w:val="004375DF"/>
    <w:rsid w:val="0046234F"/>
    <w:rsid w:val="00470A9F"/>
    <w:rsid w:val="00491894"/>
    <w:rsid w:val="004B4940"/>
    <w:rsid w:val="004C2234"/>
    <w:rsid w:val="004D41C6"/>
    <w:rsid w:val="004D442C"/>
    <w:rsid w:val="004E122C"/>
    <w:rsid w:val="005004D7"/>
    <w:rsid w:val="00500F21"/>
    <w:rsid w:val="00515176"/>
    <w:rsid w:val="0051590C"/>
    <w:rsid w:val="005303AA"/>
    <w:rsid w:val="0054092F"/>
    <w:rsid w:val="00547EF7"/>
    <w:rsid w:val="00563229"/>
    <w:rsid w:val="005668DA"/>
    <w:rsid w:val="00576CA1"/>
    <w:rsid w:val="00580D2F"/>
    <w:rsid w:val="005B5C91"/>
    <w:rsid w:val="005D53CB"/>
    <w:rsid w:val="005E6F2A"/>
    <w:rsid w:val="00613D1F"/>
    <w:rsid w:val="0062780F"/>
    <w:rsid w:val="00661F22"/>
    <w:rsid w:val="0068071C"/>
    <w:rsid w:val="00682A3B"/>
    <w:rsid w:val="006914A6"/>
    <w:rsid w:val="00697B48"/>
    <w:rsid w:val="006A1856"/>
    <w:rsid w:val="006B7AB2"/>
    <w:rsid w:val="006C0A8C"/>
    <w:rsid w:val="006F1714"/>
    <w:rsid w:val="006F29E7"/>
    <w:rsid w:val="006F33BE"/>
    <w:rsid w:val="006F7AA2"/>
    <w:rsid w:val="00701724"/>
    <w:rsid w:val="0070290A"/>
    <w:rsid w:val="00702C81"/>
    <w:rsid w:val="0072743B"/>
    <w:rsid w:val="007345D7"/>
    <w:rsid w:val="007865BC"/>
    <w:rsid w:val="00796155"/>
    <w:rsid w:val="007C0675"/>
    <w:rsid w:val="007D02A9"/>
    <w:rsid w:val="007D0EFC"/>
    <w:rsid w:val="008231DF"/>
    <w:rsid w:val="008464A1"/>
    <w:rsid w:val="00866521"/>
    <w:rsid w:val="008712F9"/>
    <w:rsid w:val="00882917"/>
    <w:rsid w:val="008C18EE"/>
    <w:rsid w:val="008C2AD9"/>
    <w:rsid w:val="008E6E61"/>
    <w:rsid w:val="00944EC8"/>
    <w:rsid w:val="0096035E"/>
    <w:rsid w:val="009740D1"/>
    <w:rsid w:val="00975919"/>
    <w:rsid w:val="00975B17"/>
    <w:rsid w:val="009919D2"/>
    <w:rsid w:val="00992F9A"/>
    <w:rsid w:val="00994324"/>
    <w:rsid w:val="009D1847"/>
    <w:rsid w:val="00A32F2C"/>
    <w:rsid w:val="00A43786"/>
    <w:rsid w:val="00A7141D"/>
    <w:rsid w:val="00A76CA0"/>
    <w:rsid w:val="00B35519"/>
    <w:rsid w:val="00B731BB"/>
    <w:rsid w:val="00B86ECC"/>
    <w:rsid w:val="00B87CBE"/>
    <w:rsid w:val="00BA0DCB"/>
    <w:rsid w:val="00BA4A60"/>
    <w:rsid w:val="00BA5E1B"/>
    <w:rsid w:val="00BA6308"/>
    <w:rsid w:val="00BD2569"/>
    <w:rsid w:val="00BF0547"/>
    <w:rsid w:val="00C136ED"/>
    <w:rsid w:val="00C43C9E"/>
    <w:rsid w:val="00C516FA"/>
    <w:rsid w:val="00C6457F"/>
    <w:rsid w:val="00C94AA6"/>
    <w:rsid w:val="00CA22E1"/>
    <w:rsid w:val="00CB5BA5"/>
    <w:rsid w:val="00CE0D71"/>
    <w:rsid w:val="00D04B78"/>
    <w:rsid w:val="00D16AAB"/>
    <w:rsid w:val="00D324A4"/>
    <w:rsid w:val="00D57B2F"/>
    <w:rsid w:val="00D62A13"/>
    <w:rsid w:val="00D81C5D"/>
    <w:rsid w:val="00DB43D6"/>
    <w:rsid w:val="00DF2428"/>
    <w:rsid w:val="00E04A49"/>
    <w:rsid w:val="00E16013"/>
    <w:rsid w:val="00E428B4"/>
    <w:rsid w:val="00E7005D"/>
    <w:rsid w:val="00E947C7"/>
    <w:rsid w:val="00EA3CB7"/>
    <w:rsid w:val="00ED647E"/>
    <w:rsid w:val="00EF0CC6"/>
    <w:rsid w:val="00EF4074"/>
    <w:rsid w:val="00EF7D0A"/>
    <w:rsid w:val="00F01D18"/>
    <w:rsid w:val="00F125EE"/>
    <w:rsid w:val="00F240C2"/>
    <w:rsid w:val="00F84BCA"/>
    <w:rsid w:val="00FB5B68"/>
    <w:rsid w:val="00FB698D"/>
    <w:rsid w:val="00FC1138"/>
    <w:rsid w:val="00FD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color="white">
      <v:fill color="white"/>
      <o:colormru v:ext="edit" colors="#006eb9"/>
    </o:shapedefaults>
    <o:shapelayout v:ext="edit">
      <o:idmap v:ext="edit" data="1"/>
    </o:shapelayout>
  </w:shapeDefaults>
  <w:decimalSymbol w:val=","/>
  <w:listSeparator w:val=";"/>
  <w14:docId w14:val="131F2933"/>
  <w15:chartTrackingRefBased/>
  <w15:docId w15:val="{00AA553F-437B-4705-8BFB-2C556C60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75919"/>
    <w:pPr>
      <w:ind w:left="1080"/>
    </w:pPr>
    <w:rPr>
      <w:lang w:eastAsia="en-US"/>
    </w:rPr>
  </w:style>
  <w:style w:type="paragraph" w:styleId="Kop1">
    <w:name w:val="heading 1"/>
    <w:basedOn w:val="Standaard"/>
    <w:next w:val="Standaard"/>
    <w:qFormat/>
    <w:rsid w:val="00500F21"/>
    <w:pPr>
      <w:keepNext/>
      <w:numPr>
        <w:numId w:val="1"/>
      </w:numPr>
      <w:spacing w:after="560" w:line="480" w:lineRule="atLeast"/>
      <w:outlineLvl w:val="0"/>
    </w:pPr>
    <w:rPr>
      <w:rFonts w:ascii="Arial Rounded MT Bold" w:hAnsi="Arial Rounded MT Bold"/>
      <w:kern w:val="32"/>
      <w:sz w:val="32"/>
    </w:rPr>
  </w:style>
  <w:style w:type="paragraph" w:styleId="Kop2">
    <w:name w:val="heading 2"/>
    <w:basedOn w:val="Standaard"/>
    <w:next w:val="Standaard"/>
    <w:qFormat/>
    <w:rsid w:val="006F33BE"/>
    <w:pPr>
      <w:keepNext/>
      <w:numPr>
        <w:ilvl w:val="1"/>
        <w:numId w:val="2"/>
      </w:numPr>
      <w:spacing w:before="280"/>
      <w:outlineLvl w:val="1"/>
    </w:pPr>
    <w:rPr>
      <w:rFonts w:ascii="Arial Rounded MT Bold" w:hAnsi="Arial Rounded MT Bold"/>
      <w:b/>
      <w:sz w:val="24"/>
    </w:rPr>
  </w:style>
  <w:style w:type="paragraph" w:styleId="Kop3">
    <w:name w:val="heading 3"/>
    <w:basedOn w:val="Standaard"/>
    <w:next w:val="Standaard"/>
    <w:qFormat/>
    <w:rsid w:val="006F33BE"/>
    <w:pPr>
      <w:keepNext/>
      <w:numPr>
        <w:ilvl w:val="2"/>
        <w:numId w:val="3"/>
      </w:numPr>
      <w:spacing w:before="280"/>
      <w:outlineLvl w:val="2"/>
    </w:pPr>
    <w:rPr>
      <w:rFonts w:ascii="Arial Rounded MT Bold" w:hAnsi="Arial Rounded MT Bol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spacing w:line="160" w:lineRule="atLeast"/>
    </w:pPr>
    <w:rPr>
      <w:noProof/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right" w:pos="9072"/>
      </w:tabs>
    </w:pPr>
    <w:rPr>
      <w:noProof/>
      <w:sz w:val="16"/>
    </w:rPr>
  </w:style>
  <w:style w:type="paragraph" w:styleId="Inhopg1">
    <w:name w:val="toc 1"/>
    <w:basedOn w:val="Standaard"/>
    <w:next w:val="Standaard"/>
    <w:autoRedefine/>
    <w:semiHidden/>
    <w:pPr>
      <w:tabs>
        <w:tab w:val="left" w:pos="567"/>
        <w:tab w:val="right" w:leader="dot" w:pos="9072"/>
      </w:tabs>
      <w:spacing w:before="280"/>
    </w:pPr>
    <w:rPr>
      <w:rFonts w:ascii="Arial Black" w:hAnsi="Arial Black"/>
    </w:rPr>
  </w:style>
  <w:style w:type="paragraph" w:customStyle="1" w:styleId="Afstand">
    <w:name w:val="Afstand"/>
    <w:basedOn w:val="Standaard"/>
    <w:next w:val="Standaard"/>
  </w:style>
  <w:style w:type="paragraph" w:customStyle="1" w:styleId="Rapporttitel">
    <w:name w:val="Rapporttitel"/>
    <w:basedOn w:val="Standaard"/>
    <w:rsid w:val="006F33BE"/>
    <w:pPr>
      <w:spacing w:line="440" w:lineRule="atLeast"/>
    </w:pPr>
    <w:rPr>
      <w:rFonts w:ascii="Arial Rounded MT Bold" w:hAnsi="Arial Rounded MT Bold"/>
      <w:b/>
      <w:noProof/>
      <w:sz w:val="40"/>
    </w:rPr>
  </w:style>
  <w:style w:type="paragraph" w:customStyle="1" w:styleId="Rapportondertitel">
    <w:name w:val="Rapportondertitel"/>
    <w:basedOn w:val="Standaard"/>
    <w:rsid w:val="006F33BE"/>
    <w:rPr>
      <w:b/>
      <w:noProof/>
      <w:sz w:val="24"/>
    </w:rPr>
  </w:style>
  <w:style w:type="paragraph" w:customStyle="1" w:styleId="Bladtitel">
    <w:name w:val="Bladtitel"/>
    <w:basedOn w:val="Standaard"/>
    <w:next w:val="Standaard"/>
    <w:rsid w:val="00500F21"/>
    <w:rPr>
      <w:rFonts w:ascii="Arial Rounded MT Bold" w:hAnsi="Arial Rounded MT Bold"/>
      <w:noProof/>
      <w:sz w:val="32"/>
    </w:rPr>
  </w:style>
  <w:style w:type="paragraph" w:customStyle="1" w:styleId="BladTekst">
    <w:name w:val="BladTekst"/>
    <w:basedOn w:val="Standaard"/>
    <w:rPr>
      <w:noProof/>
    </w:rPr>
  </w:style>
  <w:style w:type="paragraph" w:customStyle="1" w:styleId="BladTekstVet">
    <w:name w:val="BladTekstVet"/>
    <w:basedOn w:val="BladTekst"/>
    <w:next w:val="BladTekst"/>
    <w:rsid w:val="006F33BE"/>
    <w:rPr>
      <w:rFonts w:ascii="Arial Rounded MT Bold" w:hAnsi="Arial Rounded MT Bold"/>
      <w:sz w:val="24"/>
    </w:rPr>
  </w:style>
  <w:style w:type="paragraph" w:styleId="Inhopg2">
    <w:name w:val="toc 2"/>
    <w:basedOn w:val="Standaard"/>
    <w:next w:val="Standaard"/>
    <w:autoRedefine/>
    <w:semiHidden/>
    <w:pPr>
      <w:tabs>
        <w:tab w:val="left" w:pos="567"/>
        <w:tab w:val="right" w:leader="do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567"/>
        <w:tab w:val="right" w:leader="dot" w:pos="9072"/>
      </w:tabs>
    </w:pPr>
  </w:style>
  <w:style w:type="paragraph" w:styleId="Inhopg4">
    <w:name w:val="toc 4"/>
    <w:basedOn w:val="Standaard"/>
    <w:next w:val="Standaard"/>
    <w:autoRedefine/>
    <w:semiHidden/>
    <w:pPr>
      <w:spacing w:before="280"/>
    </w:pPr>
    <w:rPr>
      <w:rFonts w:ascii="Arial Black" w:hAnsi="Arial Black"/>
    </w:rPr>
  </w:style>
  <w:style w:type="paragraph" w:customStyle="1" w:styleId="Introtekst">
    <w:name w:val="Introtekst"/>
    <w:basedOn w:val="Standaard"/>
    <w:next w:val="Standaard"/>
    <w:pPr>
      <w:spacing w:after="280"/>
    </w:pPr>
    <w:rPr>
      <w:b/>
    </w:rPr>
  </w:style>
  <w:style w:type="character" w:customStyle="1" w:styleId="IntrotekstChar">
    <w:name w:val="Introtekst Char"/>
    <w:rPr>
      <w:rFonts w:ascii="Arial" w:hAnsi="Arial"/>
      <w:b/>
      <w:noProof w:val="0"/>
      <w:szCs w:val="24"/>
      <w:lang w:val="nl-NL" w:eastAsia="nl-NL" w:bidi="ar-SA"/>
    </w:rPr>
  </w:style>
  <w:style w:type="paragraph" w:customStyle="1" w:styleId="Tussenkop">
    <w:name w:val="Tussenkop"/>
    <w:basedOn w:val="Standaard"/>
    <w:next w:val="Standaard"/>
    <w:pPr>
      <w:spacing w:before="280"/>
    </w:pPr>
    <w:rPr>
      <w:b/>
    </w:rPr>
  </w:style>
  <w:style w:type="paragraph" w:styleId="Lijstopsomteken">
    <w:name w:val="List Bullet"/>
    <w:basedOn w:val="Standaard"/>
    <w:autoRedefine/>
    <w:pPr>
      <w:numPr>
        <w:numId w:val="5"/>
      </w:numPr>
      <w:tabs>
        <w:tab w:val="clear" w:pos="360"/>
        <w:tab w:val="num" w:pos="765"/>
      </w:tabs>
      <w:ind w:left="765" w:hanging="198"/>
    </w:pPr>
  </w:style>
  <w:style w:type="paragraph" w:styleId="Lijstopsomteken2">
    <w:name w:val="List Bullet 2"/>
    <w:basedOn w:val="Standaard"/>
    <w:autoRedefine/>
    <w:pPr>
      <w:numPr>
        <w:numId w:val="7"/>
      </w:numPr>
      <w:tabs>
        <w:tab w:val="clear" w:pos="1125"/>
        <w:tab w:val="left" w:pos="936"/>
      </w:tabs>
    </w:pPr>
  </w:style>
  <w:style w:type="paragraph" w:styleId="Ballontekst">
    <w:name w:val="Balloon Text"/>
    <w:basedOn w:val="Standaard"/>
    <w:semiHidden/>
    <w:rsid w:val="00547EF7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qFormat/>
    <w:rPr>
      <w:sz w:val="16"/>
    </w:rPr>
  </w:style>
  <w:style w:type="paragraph" w:customStyle="1" w:styleId="BladTekstLabel">
    <w:name w:val="BladTekstLabel"/>
    <w:basedOn w:val="BladTekst"/>
    <w:rPr>
      <w:rFonts w:ascii="Arial Narrow" w:hAnsi="Arial Narrow"/>
      <w:b/>
    </w:rPr>
  </w:style>
  <w:style w:type="paragraph" w:customStyle="1" w:styleId="Inhoudkop">
    <w:name w:val="Inhoud kop"/>
    <w:basedOn w:val="Standaard"/>
    <w:next w:val="Standaard"/>
    <w:rsid w:val="006F33BE"/>
    <w:rPr>
      <w:rFonts w:ascii="Arial Rounded MT Bold" w:hAnsi="Arial Rounded MT Bold"/>
      <w:noProof/>
      <w:sz w:val="32"/>
    </w:rPr>
  </w:style>
  <w:style w:type="table" w:styleId="Tabelraster">
    <w:name w:val="Table Grid"/>
    <w:basedOn w:val="Standaardtabel"/>
    <w:rsid w:val="00547EF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termerk">
    <w:name w:val="Watermerk"/>
    <w:basedOn w:val="Standaard"/>
    <w:rsid w:val="00BD2569"/>
    <w:pPr>
      <w:spacing w:line="1920" w:lineRule="exact"/>
      <w:jc w:val="center"/>
    </w:pPr>
    <w:rPr>
      <w:color w:val="C0C0C0"/>
      <w:sz w:val="192"/>
      <w:szCs w:val="192"/>
    </w:rPr>
  </w:style>
  <w:style w:type="paragraph" w:styleId="Voetnoottekst">
    <w:name w:val="footnote text"/>
    <w:basedOn w:val="Standaard"/>
    <w:link w:val="VoetnoottekstChar"/>
    <w:unhideWhenUsed/>
    <w:rsid w:val="00975919"/>
  </w:style>
  <w:style w:type="character" w:customStyle="1" w:styleId="VoetnoottekstChar">
    <w:name w:val="Voetnoottekst Char"/>
    <w:link w:val="Voetnoottekst"/>
    <w:rsid w:val="00975919"/>
    <w:rPr>
      <w:lang w:eastAsia="en-US"/>
    </w:rPr>
  </w:style>
  <w:style w:type="character" w:styleId="Voetnootmarkering">
    <w:name w:val="footnote reference"/>
    <w:unhideWhenUsed/>
    <w:rsid w:val="00975919"/>
    <w:rPr>
      <w:vertAlign w:val="superscript"/>
    </w:rPr>
  </w:style>
  <w:style w:type="paragraph" w:customStyle="1" w:styleId="Bullet1">
    <w:name w:val="Bullet 1"/>
    <w:basedOn w:val="Standaard"/>
    <w:rsid w:val="003C6A98"/>
    <w:pPr>
      <w:spacing w:line="290" w:lineRule="atLeast"/>
      <w:ind w:left="0"/>
    </w:pPr>
    <w:rPr>
      <w:sz w:val="24"/>
      <w:lang w:val="en-GB"/>
    </w:rPr>
  </w:style>
  <w:style w:type="character" w:customStyle="1" w:styleId="VoettekstChar">
    <w:name w:val="Voettekst Char"/>
    <w:link w:val="Voettekst"/>
    <w:uiPriority w:val="99"/>
    <w:rsid w:val="00175BFD"/>
    <w:rPr>
      <w:noProof/>
      <w:sz w:val="16"/>
      <w:lang w:eastAsia="en-US"/>
    </w:rPr>
  </w:style>
  <w:style w:type="paragraph" w:styleId="Lijstalinea">
    <w:name w:val="List Paragraph"/>
    <w:basedOn w:val="Standaard"/>
    <w:uiPriority w:val="34"/>
    <w:qFormat/>
    <w:rsid w:val="00036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svh_appl\gvb_doc_prd\iDocLogicx\Configuratie\Huisstijl\Rapport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5</TotalTime>
  <Pages>1</Pages>
  <Words>89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bmRapportTitel</vt:lpstr>
    </vt:vector>
  </TitlesOfParts>
  <Company>GVB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Duijts, Martijn</dc:creator>
  <cp:keywords/>
  <cp:lastModifiedBy>Tahamata, Livio</cp:lastModifiedBy>
  <cp:revision>7</cp:revision>
  <cp:lastPrinted>2009-06-16T11:41:00Z</cp:lastPrinted>
  <dcterms:created xsi:type="dcterms:W3CDTF">2025-07-23T06:16:00Z</dcterms:created>
  <dcterms:modified xsi:type="dcterms:W3CDTF">2026-02-18T21:44:00Z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xAuthor">
    <vt:lpwstr>GVB</vt:lpwstr>
  </property>
  <property fmtid="{D5CDD505-2E9C-101B-9397-08002B2CF9AE}" pid="3" name="Language">
    <vt:lpwstr>Dutch (Netherlands)</vt:lpwstr>
  </property>
  <property fmtid="{D5CDD505-2E9C-101B-9397-08002B2CF9AE}" pid="4" name="idxObjects">
    <vt:lpwstr>1</vt:lpwstr>
  </property>
  <property fmtid="{D5CDD505-2E9C-101B-9397-08002B2CF9AE}" pid="5" name="idxName1">
    <vt:lpwstr>Rapport</vt:lpwstr>
  </property>
  <property fmtid="{D5CDD505-2E9C-101B-9397-08002B2CF9AE}" pid="6" name="idxProject1">
    <vt:lpwstr>GVB</vt:lpwstr>
  </property>
</Properties>
</file>