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7BF7" w14:textId="4C300D0A" w:rsidR="008F3C4A" w:rsidRDefault="005D6440" w:rsidP="005D6440">
      <w:pPr>
        <w:spacing w:before="0" w:after="0"/>
        <w:rPr>
          <w:sz w:val="36"/>
          <w:szCs w:val="36"/>
        </w:rPr>
      </w:pPr>
      <w:r>
        <w:rPr>
          <w:noProof/>
        </w:rPr>
        <w:drawing>
          <wp:inline distT="0" distB="0" distL="0" distR="0" wp14:anchorId="720E9960" wp14:editId="6A711491">
            <wp:extent cx="2360209" cy="939456"/>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73433" cy="944720"/>
                    </a:xfrm>
                    <a:prstGeom prst="rect">
                      <a:avLst/>
                    </a:prstGeom>
                  </pic:spPr>
                </pic:pic>
              </a:graphicData>
            </a:graphic>
          </wp:inline>
        </w:drawing>
      </w:r>
    </w:p>
    <w:p w14:paraId="1FAC6F5A" w14:textId="77777777" w:rsidR="00530EA5" w:rsidRPr="00530EA5" w:rsidRDefault="00530EA5" w:rsidP="00530EA5"/>
    <w:p w14:paraId="62C782CA" w14:textId="346125F2" w:rsidR="00176788" w:rsidRPr="005843A5" w:rsidRDefault="005C1DD9" w:rsidP="00176788">
      <w:pPr>
        <w:rPr>
          <w:b/>
          <w:sz w:val="40"/>
          <w:szCs w:val="40"/>
        </w:rPr>
      </w:pPr>
      <w:r>
        <w:rPr>
          <w:b/>
          <w:sz w:val="40"/>
          <w:szCs w:val="40"/>
        </w:rPr>
        <w:t xml:space="preserve">DEEL 3B – </w:t>
      </w:r>
      <w:r w:rsidR="006D308A">
        <w:rPr>
          <w:b/>
          <w:sz w:val="40"/>
          <w:szCs w:val="40"/>
        </w:rPr>
        <w:t>Project specifiek</w:t>
      </w:r>
      <w:r>
        <w:rPr>
          <w:b/>
          <w:sz w:val="40"/>
          <w:szCs w:val="40"/>
        </w:rPr>
        <w:t xml:space="preserve"> </w:t>
      </w:r>
      <w:r w:rsidR="00176788" w:rsidRPr="005843A5">
        <w:rPr>
          <w:b/>
          <w:sz w:val="40"/>
          <w:szCs w:val="40"/>
        </w:rPr>
        <w:t xml:space="preserve">Programma van eisen Gemeente </w:t>
      </w:r>
      <w:r w:rsidR="00176788">
        <w:rPr>
          <w:b/>
          <w:sz w:val="40"/>
          <w:szCs w:val="40"/>
        </w:rPr>
        <w:t>Land van Cuijk</w:t>
      </w:r>
      <w:r w:rsidR="00176788" w:rsidRPr="005843A5">
        <w:rPr>
          <w:b/>
          <w:sz w:val="40"/>
          <w:szCs w:val="40"/>
        </w:rPr>
        <w:t xml:space="preserve"> (PVE)</w:t>
      </w:r>
    </w:p>
    <w:p w14:paraId="63F8401D" w14:textId="27544885" w:rsidR="00B13922" w:rsidRPr="00F74254" w:rsidRDefault="003620B1" w:rsidP="009E16DB">
      <w:pPr>
        <w:pStyle w:val="Lijstalinea"/>
        <w:numPr>
          <w:ilvl w:val="0"/>
          <w:numId w:val="4"/>
        </w:numPr>
        <w:spacing w:before="0" w:after="0"/>
        <w:rPr>
          <w:sz w:val="52"/>
          <w:szCs w:val="52"/>
        </w:rPr>
      </w:pPr>
      <w:r w:rsidRPr="00F74254">
        <w:rPr>
          <w:b/>
          <w:sz w:val="52"/>
          <w:szCs w:val="52"/>
        </w:rPr>
        <w:t>Drukriool (minigemaal)</w:t>
      </w:r>
    </w:p>
    <w:p w14:paraId="03CB14B9" w14:textId="77777777" w:rsidR="00B13922" w:rsidRDefault="00B13922" w:rsidP="00041977">
      <w:pPr>
        <w:spacing w:before="0" w:after="0"/>
      </w:pPr>
    </w:p>
    <w:p w14:paraId="7A323429" w14:textId="1CCCC267" w:rsidR="00041977" w:rsidRPr="0027229B" w:rsidRDefault="00176788" w:rsidP="00041977">
      <w:pPr>
        <w:spacing w:before="0" w:after="0"/>
      </w:pPr>
      <w:r>
        <w:tab/>
      </w:r>
      <w:r>
        <w:tab/>
      </w:r>
      <w:r w:rsidR="00E349F2" w:rsidRPr="0027229B">
        <w:tab/>
      </w:r>
      <w:r w:rsidR="003854DD" w:rsidRPr="0027229B">
        <w:tab/>
      </w:r>
      <w:r w:rsidR="00E349F2" w:rsidRPr="0027229B">
        <w:t>Gemeente</w:t>
      </w:r>
      <w:r w:rsidR="00566D98">
        <w:t xml:space="preserve"> Land van Cuijk</w:t>
      </w:r>
      <w:r w:rsidR="001E6F8C">
        <w:t xml:space="preserve"> </w:t>
      </w:r>
      <w:r w:rsidR="00E349F2" w:rsidRPr="0027229B">
        <w:br/>
      </w:r>
    </w:p>
    <w:p w14:paraId="730809FE" w14:textId="35A11D86" w:rsidR="00BF32AF" w:rsidRPr="0027229B" w:rsidRDefault="00552D79" w:rsidP="00041977">
      <w:pPr>
        <w:spacing w:before="0" w:after="0"/>
      </w:pPr>
      <w:r w:rsidRPr="0027229B">
        <w:t>Contactpers</w:t>
      </w:r>
      <w:r w:rsidR="003854DD" w:rsidRPr="0027229B">
        <w:t>oo</w:t>
      </w:r>
      <w:r w:rsidRPr="0027229B">
        <w:t>n</w:t>
      </w:r>
      <w:r w:rsidR="005869F3" w:rsidRPr="0027229B">
        <w:t>:</w:t>
      </w:r>
      <w:r w:rsidR="00E349F2" w:rsidRPr="0027229B">
        <w:tab/>
      </w:r>
      <w:r w:rsidR="003854DD" w:rsidRPr="0027229B">
        <w:tab/>
      </w:r>
      <w:r w:rsidR="003854DD" w:rsidRPr="0027229B">
        <w:tab/>
      </w:r>
      <w:r w:rsidR="00176788">
        <w:t>Jeroen van Druten</w:t>
      </w:r>
      <w:r w:rsidR="0096199C">
        <w:t xml:space="preserve"> (06-38333594)</w:t>
      </w:r>
    </w:p>
    <w:p w14:paraId="16745448" w14:textId="77777777" w:rsidR="00044B94" w:rsidRPr="0027229B" w:rsidRDefault="00044B94" w:rsidP="00041977">
      <w:pPr>
        <w:spacing w:before="0" w:after="0"/>
      </w:pPr>
    </w:p>
    <w:p w14:paraId="07D1FD24" w14:textId="21307B43" w:rsidR="00044B94" w:rsidRPr="00F23D47" w:rsidRDefault="004E4895" w:rsidP="00044B94">
      <w:pPr>
        <w:spacing w:before="0" w:after="0"/>
      </w:pPr>
      <w:r w:rsidRPr="00F23D47">
        <w:t>Project</w:t>
      </w:r>
      <w:r w:rsidR="006438D2" w:rsidRPr="00F23D47">
        <w:t>/bestek</w:t>
      </w:r>
      <w:r w:rsidR="00566D98" w:rsidRPr="00F23D47">
        <w:t>nummer:</w:t>
      </w:r>
      <w:r w:rsidR="00044B94" w:rsidRPr="00F23D47">
        <w:tab/>
      </w:r>
      <w:r w:rsidR="00044B94" w:rsidRPr="00F23D47">
        <w:tab/>
      </w:r>
      <w:r w:rsidR="00F23D47" w:rsidRPr="00F23D47">
        <w:rPr>
          <w:rFonts w:cstheme="minorHAnsi"/>
        </w:rPr>
        <w:t>Z/25/237569</w:t>
      </w:r>
    </w:p>
    <w:p w14:paraId="1DE8FD49" w14:textId="77777777" w:rsidR="00530EA5" w:rsidRPr="00F23D47" w:rsidRDefault="00530EA5" w:rsidP="00044B94">
      <w:pPr>
        <w:spacing w:before="0" w:after="0"/>
      </w:pPr>
    </w:p>
    <w:p w14:paraId="0E499DA2" w14:textId="72B582F8" w:rsidR="004D041D" w:rsidRPr="00F23D47" w:rsidRDefault="00C94191" w:rsidP="00044B94">
      <w:pPr>
        <w:spacing w:before="0" w:after="0"/>
      </w:pPr>
      <w:r w:rsidRPr="00F23D47">
        <w:t>Status:</w:t>
      </w:r>
      <w:r w:rsidRPr="00F23D47">
        <w:tab/>
      </w:r>
      <w:r w:rsidRPr="00F23D47">
        <w:tab/>
      </w:r>
      <w:r w:rsidRPr="00F23D47">
        <w:tab/>
      </w:r>
      <w:r w:rsidR="003854DD" w:rsidRPr="00F23D47">
        <w:tab/>
      </w:r>
      <w:r w:rsidR="00E77112" w:rsidRPr="00F23D47">
        <w:t>definitief</w:t>
      </w:r>
      <w:r w:rsidR="002C4376" w:rsidRPr="00F23D47">
        <w:t xml:space="preserve"> </w:t>
      </w:r>
    </w:p>
    <w:p w14:paraId="39310799" w14:textId="6E4CEB86" w:rsidR="00E349F2" w:rsidRPr="00F23D47" w:rsidRDefault="00E349F2" w:rsidP="002A5665">
      <w:r w:rsidRPr="00F23D47">
        <w:t>Datum:</w:t>
      </w:r>
      <w:r w:rsidRPr="00F23D47">
        <w:tab/>
      </w:r>
      <w:r w:rsidRPr="00F23D47">
        <w:tab/>
      </w:r>
      <w:r w:rsidRPr="00F23D47">
        <w:tab/>
      </w:r>
      <w:r w:rsidR="003854DD" w:rsidRPr="00F23D47">
        <w:tab/>
      </w:r>
      <w:r w:rsidR="005C1DD9" w:rsidRPr="00F23D47">
        <w:t>08</w:t>
      </w:r>
      <w:r w:rsidR="00836B84" w:rsidRPr="00F23D47">
        <w:t>-</w:t>
      </w:r>
      <w:r w:rsidR="005C1DD9" w:rsidRPr="00F23D47">
        <w:t>10</w:t>
      </w:r>
      <w:r w:rsidR="00836B84" w:rsidRPr="00F23D47">
        <w:t>-2024</w:t>
      </w:r>
      <w:r w:rsidR="005B7BDF" w:rsidRPr="00F23D47">
        <w:t xml:space="preserve"> (versie C</w:t>
      </w:r>
      <w:r w:rsidR="00D76A7F" w:rsidRPr="00F23D47">
        <w:t>5</w:t>
      </w:r>
      <w:r w:rsidR="005B7BDF" w:rsidRPr="00F23D47">
        <w:t>).</w:t>
      </w:r>
    </w:p>
    <w:p w14:paraId="23848256" w14:textId="216FD2A4" w:rsidR="00C04D99" w:rsidRPr="0027229B" w:rsidRDefault="00E91EC0" w:rsidP="002A5665">
      <w:r w:rsidRPr="00F23D47">
        <w:t>Opgesteld</w:t>
      </w:r>
      <w:r w:rsidR="00C04D99" w:rsidRPr="00F23D47">
        <w:t xml:space="preserve"> door:</w:t>
      </w:r>
      <w:r w:rsidR="00C04D99" w:rsidRPr="00F23D47">
        <w:tab/>
      </w:r>
      <w:r w:rsidR="00C04D99" w:rsidRPr="00F23D47">
        <w:tab/>
      </w:r>
      <w:r w:rsidR="00C04D99" w:rsidRPr="00F23D47">
        <w:tab/>
      </w:r>
      <w:r w:rsidRPr="00F23D47">
        <w:t>Sencon BV – Ben de Vries</w:t>
      </w:r>
    </w:p>
    <w:p w14:paraId="1A1EC199" w14:textId="27C0BA61" w:rsidR="00C94191" w:rsidRPr="0027229B" w:rsidRDefault="00E349F2" w:rsidP="00BF32AF">
      <w:r w:rsidRPr="0027229B">
        <w:br w:type="page"/>
      </w:r>
    </w:p>
    <w:p w14:paraId="28F5C7CD" w14:textId="77777777" w:rsidR="000B7FF2" w:rsidRPr="0027229B" w:rsidRDefault="000B7FF2" w:rsidP="000B7FF2">
      <w:pPr>
        <w:pStyle w:val="Kop1"/>
        <w:numPr>
          <w:ilvl w:val="0"/>
          <w:numId w:val="0"/>
        </w:numPr>
      </w:pPr>
      <w:bookmarkStart w:id="0" w:name="_Toc179297340"/>
      <w:r w:rsidRPr="0027229B">
        <w:lastRenderedPageBreak/>
        <w:t>Inhoud</w:t>
      </w:r>
      <w:r w:rsidR="001B200C" w:rsidRPr="0027229B">
        <w:t>sopgave</w:t>
      </w:r>
      <w:bookmarkEnd w:id="0"/>
    </w:p>
    <w:p w14:paraId="77FEC64E" w14:textId="77777777" w:rsidR="002621DA" w:rsidRPr="0027229B" w:rsidRDefault="002621DA" w:rsidP="002621DA">
      <w:pPr>
        <w:pStyle w:val="Inhopg1"/>
        <w:spacing w:before="0" w:after="0"/>
      </w:pPr>
    </w:p>
    <w:p w14:paraId="79881434" w14:textId="37BBE782" w:rsidR="00D56863" w:rsidRDefault="00991D9B">
      <w:pPr>
        <w:pStyle w:val="Inhopg1"/>
        <w:rPr>
          <w:kern w:val="2"/>
          <w:sz w:val="24"/>
          <w:szCs w:val="24"/>
          <w:lang w:eastAsia="nl-NL"/>
          <w14:ligatures w14:val="standardContextual"/>
        </w:rPr>
      </w:pPr>
      <w:r w:rsidRPr="0027229B">
        <w:fldChar w:fldCharType="begin"/>
      </w:r>
      <w:r w:rsidR="004C62AE" w:rsidRPr="0027229B">
        <w:instrText xml:space="preserve"> TOC \o "1-4" \h \z \u </w:instrText>
      </w:r>
      <w:r w:rsidRPr="0027229B">
        <w:fldChar w:fldCharType="separate"/>
      </w:r>
      <w:hyperlink w:anchor="_Toc179297340" w:history="1">
        <w:r w:rsidR="00D56863" w:rsidRPr="00A04DFD">
          <w:rPr>
            <w:rStyle w:val="Hyperlink"/>
          </w:rPr>
          <w:t>Inhoudsopgave</w:t>
        </w:r>
        <w:r w:rsidR="00D56863">
          <w:rPr>
            <w:webHidden/>
          </w:rPr>
          <w:tab/>
        </w:r>
        <w:r w:rsidR="00D56863">
          <w:rPr>
            <w:webHidden/>
          </w:rPr>
          <w:fldChar w:fldCharType="begin"/>
        </w:r>
        <w:r w:rsidR="00D56863">
          <w:rPr>
            <w:webHidden/>
          </w:rPr>
          <w:instrText xml:space="preserve"> PAGEREF _Toc179297340 \h </w:instrText>
        </w:r>
        <w:r w:rsidR="00D56863">
          <w:rPr>
            <w:webHidden/>
          </w:rPr>
        </w:r>
        <w:r w:rsidR="00D56863">
          <w:rPr>
            <w:webHidden/>
          </w:rPr>
          <w:fldChar w:fldCharType="separate"/>
        </w:r>
        <w:r w:rsidR="00D56863">
          <w:rPr>
            <w:webHidden/>
          </w:rPr>
          <w:t>2</w:t>
        </w:r>
        <w:r w:rsidR="00D56863">
          <w:rPr>
            <w:webHidden/>
          </w:rPr>
          <w:fldChar w:fldCharType="end"/>
        </w:r>
      </w:hyperlink>
    </w:p>
    <w:p w14:paraId="747BFA7C" w14:textId="0217CFF2" w:rsidR="00D56863" w:rsidRDefault="00D56863">
      <w:pPr>
        <w:pStyle w:val="Inhopg1"/>
        <w:rPr>
          <w:kern w:val="2"/>
          <w:sz w:val="24"/>
          <w:szCs w:val="24"/>
          <w:lang w:eastAsia="nl-NL"/>
          <w14:ligatures w14:val="standardContextual"/>
        </w:rPr>
      </w:pPr>
      <w:hyperlink w:anchor="_Toc179297341" w:history="1">
        <w:r w:rsidRPr="00A04DFD">
          <w:rPr>
            <w:rStyle w:val="Hyperlink"/>
            <w14:scene3d>
              <w14:camera w14:prst="orthographicFront"/>
              <w14:lightRig w14:rig="threePt" w14:dir="t">
                <w14:rot w14:lat="0" w14:lon="0" w14:rev="0"/>
              </w14:lightRig>
            </w14:scene3d>
          </w:rPr>
          <w:t>1</w:t>
        </w:r>
        <w:r>
          <w:rPr>
            <w:kern w:val="2"/>
            <w:sz w:val="24"/>
            <w:szCs w:val="24"/>
            <w:lang w:eastAsia="nl-NL"/>
            <w14:ligatures w14:val="standardContextual"/>
          </w:rPr>
          <w:tab/>
        </w:r>
        <w:r w:rsidRPr="00A04DFD">
          <w:rPr>
            <w:rStyle w:val="Hyperlink"/>
          </w:rPr>
          <w:t>Inleiding</w:t>
        </w:r>
        <w:r>
          <w:rPr>
            <w:webHidden/>
          </w:rPr>
          <w:tab/>
        </w:r>
        <w:r>
          <w:rPr>
            <w:webHidden/>
          </w:rPr>
          <w:fldChar w:fldCharType="begin"/>
        </w:r>
        <w:r>
          <w:rPr>
            <w:webHidden/>
          </w:rPr>
          <w:instrText xml:space="preserve"> PAGEREF _Toc179297341 \h </w:instrText>
        </w:r>
        <w:r>
          <w:rPr>
            <w:webHidden/>
          </w:rPr>
        </w:r>
        <w:r>
          <w:rPr>
            <w:webHidden/>
          </w:rPr>
          <w:fldChar w:fldCharType="separate"/>
        </w:r>
        <w:r>
          <w:rPr>
            <w:webHidden/>
          </w:rPr>
          <w:t>3</w:t>
        </w:r>
        <w:r>
          <w:rPr>
            <w:webHidden/>
          </w:rPr>
          <w:fldChar w:fldCharType="end"/>
        </w:r>
      </w:hyperlink>
    </w:p>
    <w:p w14:paraId="534560F4" w14:textId="7756AEF0" w:rsidR="00D56863" w:rsidRDefault="00D56863">
      <w:pPr>
        <w:pStyle w:val="Inhopg2"/>
        <w:rPr>
          <w:noProof/>
          <w:kern w:val="2"/>
          <w:sz w:val="24"/>
          <w:szCs w:val="24"/>
          <w:lang w:eastAsia="nl-NL"/>
          <w14:ligatures w14:val="standardContextual"/>
        </w:rPr>
      </w:pPr>
      <w:hyperlink w:anchor="_Toc179297342" w:history="1">
        <w:r w:rsidRPr="00A04DFD">
          <w:rPr>
            <w:rStyle w:val="Hyperlink"/>
            <w:noProof/>
            <w14:scene3d>
              <w14:camera w14:prst="orthographicFront"/>
              <w14:lightRig w14:rig="threePt" w14:dir="t">
                <w14:rot w14:lat="0" w14:lon="0" w14:rev="0"/>
              </w14:lightRig>
            </w14:scene3d>
          </w:rPr>
          <w:t>1.1</w:t>
        </w:r>
        <w:r>
          <w:rPr>
            <w:noProof/>
            <w:kern w:val="2"/>
            <w:sz w:val="24"/>
            <w:szCs w:val="24"/>
            <w:lang w:eastAsia="nl-NL"/>
            <w14:ligatures w14:val="standardContextual"/>
          </w:rPr>
          <w:tab/>
        </w:r>
        <w:r w:rsidRPr="00A04DFD">
          <w:rPr>
            <w:rStyle w:val="Hyperlink"/>
            <w:noProof/>
          </w:rPr>
          <w:t>Afkortingen</w:t>
        </w:r>
        <w:r>
          <w:rPr>
            <w:noProof/>
            <w:webHidden/>
          </w:rPr>
          <w:tab/>
        </w:r>
        <w:r>
          <w:rPr>
            <w:noProof/>
            <w:webHidden/>
          </w:rPr>
          <w:fldChar w:fldCharType="begin"/>
        </w:r>
        <w:r>
          <w:rPr>
            <w:noProof/>
            <w:webHidden/>
          </w:rPr>
          <w:instrText xml:space="preserve"> PAGEREF _Toc179297342 \h </w:instrText>
        </w:r>
        <w:r>
          <w:rPr>
            <w:noProof/>
            <w:webHidden/>
          </w:rPr>
        </w:r>
        <w:r>
          <w:rPr>
            <w:noProof/>
            <w:webHidden/>
          </w:rPr>
          <w:fldChar w:fldCharType="separate"/>
        </w:r>
        <w:r>
          <w:rPr>
            <w:noProof/>
            <w:webHidden/>
          </w:rPr>
          <w:t>4</w:t>
        </w:r>
        <w:r>
          <w:rPr>
            <w:noProof/>
            <w:webHidden/>
          </w:rPr>
          <w:fldChar w:fldCharType="end"/>
        </w:r>
      </w:hyperlink>
    </w:p>
    <w:p w14:paraId="27A55EDD" w14:textId="2B64430B" w:rsidR="00D56863" w:rsidRDefault="00D56863">
      <w:pPr>
        <w:pStyle w:val="Inhopg1"/>
        <w:rPr>
          <w:kern w:val="2"/>
          <w:sz w:val="24"/>
          <w:szCs w:val="24"/>
          <w:lang w:eastAsia="nl-NL"/>
          <w14:ligatures w14:val="standardContextual"/>
        </w:rPr>
      </w:pPr>
      <w:hyperlink w:anchor="_Toc179297343" w:history="1">
        <w:r w:rsidRPr="00A04DFD">
          <w:rPr>
            <w:rStyle w:val="Hyperlink"/>
            <w14:scene3d>
              <w14:camera w14:prst="orthographicFront"/>
              <w14:lightRig w14:rig="threePt" w14:dir="t">
                <w14:rot w14:lat="0" w14:lon="0" w14:rev="0"/>
              </w14:lightRig>
            </w14:scene3d>
          </w:rPr>
          <w:t>2</w:t>
        </w:r>
        <w:r>
          <w:rPr>
            <w:kern w:val="2"/>
            <w:sz w:val="24"/>
            <w:szCs w:val="24"/>
            <w:lang w:eastAsia="nl-NL"/>
            <w14:ligatures w14:val="standardContextual"/>
          </w:rPr>
          <w:tab/>
        </w:r>
        <w:r w:rsidRPr="00A04DFD">
          <w:rPr>
            <w:rStyle w:val="Hyperlink"/>
          </w:rPr>
          <w:t>Programma van eisen</w:t>
        </w:r>
        <w:r>
          <w:rPr>
            <w:webHidden/>
          </w:rPr>
          <w:tab/>
        </w:r>
        <w:r>
          <w:rPr>
            <w:webHidden/>
          </w:rPr>
          <w:fldChar w:fldCharType="begin"/>
        </w:r>
        <w:r>
          <w:rPr>
            <w:webHidden/>
          </w:rPr>
          <w:instrText xml:space="preserve"> PAGEREF _Toc179297343 \h </w:instrText>
        </w:r>
        <w:r>
          <w:rPr>
            <w:webHidden/>
          </w:rPr>
        </w:r>
        <w:r>
          <w:rPr>
            <w:webHidden/>
          </w:rPr>
          <w:fldChar w:fldCharType="separate"/>
        </w:r>
        <w:r>
          <w:rPr>
            <w:webHidden/>
          </w:rPr>
          <w:t>5</w:t>
        </w:r>
        <w:r>
          <w:rPr>
            <w:webHidden/>
          </w:rPr>
          <w:fldChar w:fldCharType="end"/>
        </w:r>
      </w:hyperlink>
    </w:p>
    <w:p w14:paraId="0E34FF2F" w14:textId="71326E7B" w:rsidR="00D56863" w:rsidRDefault="00D56863">
      <w:pPr>
        <w:pStyle w:val="Inhopg2"/>
        <w:rPr>
          <w:noProof/>
          <w:kern w:val="2"/>
          <w:sz w:val="24"/>
          <w:szCs w:val="24"/>
          <w:lang w:eastAsia="nl-NL"/>
          <w14:ligatures w14:val="standardContextual"/>
        </w:rPr>
      </w:pPr>
      <w:hyperlink w:anchor="_Toc179297344" w:history="1">
        <w:r w:rsidRPr="00A04DFD">
          <w:rPr>
            <w:rStyle w:val="Hyperlink"/>
            <w:noProof/>
          </w:rPr>
          <w:t>2.1</w:t>
        </w:r>
        <w:r>
          <w:rPr>
            <w:noProof/>
            <w:kern w:val="2"/>
            <w:sz w:val="24"/>
            <w:szCs w:val="24"/>
            <w:lang w:eastAsia="nl-NL"/>
            <w14:ligatures w14:val="standardContextual"/>
          </w:rPr>
          <w:tab/>
        </w:r>
        <w:r w:rsidRPr="00A04DFD">
          <w:rPr>
            <w:rStyle w:val="Hyperlink"/>
            <w:noProof/>
          </w:rPr>
          <w:t>Pompput</w:t>
        </w:r>
        <w:r>
          <w:rPr>
            <w:noProof/>
            <w:webHidden/>
          </w:rPr>
          <w:tab/>
        </w:r>
        <w:r>
          <w:rPr>
            <w:noProof/>
            <w:webHidden/>
          </w:rPr>
          <w:fldChar w:fldCharType="begin"/>
        </w:r>
        <w:r>
          <w:rPr>
            <w:noProof/>
            <w:webHidden/>
          </w:rPr>
          <w:instrText xml:space="preserve"> PAGEREF _Toc179297344 \h </w:instrText>
        </w:r>
        <w:r>
          <w:rPr>
            <w:noProof/>
            <w:webHidden/>
          </w:rPr>
        </w:r>
        <w:r>
          <w:rPr>
            <w:noProof/>
            <w:webHidden/>
          </w:rPr>
          <w:fldChar w:fldCharType="separate"/>
        </w:r>
        <w:r>
          <w:rPr>
            <w:noProof/>
            <w:webHidden/>
          </w:rPr>
          <w:t>5</w:t>
        </w:r>
        <w:r>
          <w:rPr>
            <w:noProof/>
            <w:webHidden/>
          </w:rPr>
          <w:fldChar w:fldCharType="end"/>
        </w:r>
      </w:hyperlink>
    </w:p>
    <w:p w14:paraId="222E58B6" w14:textId="1DE498C2" w:rsidR="00D56863" w:rsidRDefault="00D56863">
      <w:pPr>
        <w:pStyle w:val="Inhopg2"/>
        <w:rPr>
          <w:noProof/>
          <w:kern w:val="2"/>
          <w:sz w:val="24"/>
          <w:szCs w:val="24"/>
          <w:lang w:eastAsia="nl-NL"/>
          <w14:ligatures w14:val="standardContextual"/>
        </w:rPr>
      </w:pPr>
      <w:hyperlink w:anchor="_Toc179297345" w:history="1">
        <w:r w:rsidRPr="00A04DFD">
          <w:rPr>
            <w:rStyle w:val="Hyperlink"/>
            <w:noProof/>
          </w:rPr>
          <w:t>2.2</w:t>
        </w:r>
        <w:r>
          <w:rPr>
            <w:noProof/>
            <w:kern w:val="2"/>
            <w:sz w:val="24"/>
            <w:szCs w:val="24"/>
            <w:lang w:eastAsia="nl-NL"/>
            <w14:ligatures w14:val="standardContextual"/>
          </w:rPr>
          <w:tab/>
        </w:r>
        <w:r w:rsidRPr="00A04DFD">
          <w:rPr>
            <w:rStyle w:val="Hyperlink"/>
            <w:noProof/>
          </w:rPr>
          <w:t>PUTAFDEKKING / dekplaat / PUTKOP</w:t>
        </w:r>
        <w:r>
          <w:rPr>
            <w:noProof/>
            <w:webHidden/>
          </w:rPr>
          <w:tab/>
        </w:r>
        <w:r>
          <w:rPr>
            <w:noProof/>
            <w:webHidden/>
          </w:rPr>
          <w:fldChar w:fldCharType="begin"/>
        </w:r>
        <w:r>
          <w:rPr>
            <w:noProof/>
            <w:webHidden/>
          </w:rPr>
          <w:instrText xml:space="preserve"> PAGEREF _Toc179297345 \h </w:instrText>
        </w:r>
        <w:r>
          <w:rPr>
            <w:noProof/>
            <w:webHidden/>
          </w:rPr>
        </w:r>
        <w:r>
          <w:rPr>
            <w:noProof/>
            <w:webHidden/>
          </w:rPr>
          <w:fldChar w:fldCharType="separate"/>
        </w:r>
        <w:r>
          <w:rPr>
            <w:noProof/>
            <w:webHidden/>
          </w:rPr>
          <w:t>6</w:t>
        </w:r>
        <w:r>
          <w:rPr>
            <w:noProof/>
            <w:webHidden/>
          </w:rPr>
          <w:fldChar w:fldCharType="end"/>
        </w:r>
      </w:hyperlink>
    </w:p>
    <w:p w14:paraId="670DFF27" w14:textId="2A80130F" w:rsidR="00D56863" w:rsidRDefault="00D56863">
      <w:pPr>
        <w:pStyle w:val="Inhopg2"/>
        <w:rPr>
          <w:noProof/>
          <w:kern w:val="2"/>
          <w:sz w:val="24"/>
          <w:szCs w:val="24"/>
          <w:lang w:eastAsia="nl-NL"/>
          <w14:ligatures w14:val="standardContextual"/>
        </w:rPr>
      </w:pPr>
      <w:hyperlink w:anchor="_Toc179297346" w:history="1">
        <w:r w:rsidRPr="00A04DFD">
          <w:rPr>
            <w:rStyle w:val="Hyperlink"/>
            <w:noProof/>
            <w14:scene3d>
              <w14:camera w14:prst="orthographicFront"/>
              <w14:lightRig w14:rig="threePt" w14:dir="t">
                <w14:rot w14:lat="0" w14:lon="0" w14:rev="0"/>
              </w14:lightRig>
            </w14:scene3d>
          </w:rPr>
          <w:t>2.3</w:t>
        </w:r>
        <w:r>
          <w:rPr>
            <w:noProof/>
            <w:kern w:val="2"/>
            <w:sz w:val="24"/>
            <w:szCs w:val="24"/>
            <w:lang w:eastAsia="nl-NL"/>
            <w14:ligatures w14:val="standardContextual"/>
          </w:rPr>
          <w:tab/>
        </w:r>
        <w:r w:rsidRPr="00A04DFD">
          <w:rPr>
            <w:rStyle w:val="Hyperlink"/>
            <w:noProof/>
          </w:rPr>
          <w:t>Mechanisch</w:t>
        </w:r>
        <w:r>
          <w:rPr>
            <w:noProof/>
            <w:webHidden/>
          </w:rPr>
          <w:tab/>
        </w:r>
        <w:r>
          <w:rPr>
            <w:noProof/>
            <w:webHidden/>
          </w:rPr>
          <w:fldChar w:fldCharType="begin"/>
        </w:r>
        <w:r>
          <w:rPr>
            <w:noProof/>
            <w:webHidden/>
          </w:rPr>
          <w:instrText xml:space="preserve"> PAGEREF _Toc179297346 \h </w:instrText>
        </w:r>
        <w:r>
          <w:rPr>
            <w:noProof/>
            <w:webHidden/>
          </w:rPr>
        </w:r>
        <w:r>
          <w:rPr>
            <w:noProof/>
            <w:webHidden/>
          </w:rPr>
          <w:fldChar w:fldCharType="separate"/>
        </w:r>
        <w:r>
          <w:rPr>
            <w:noProof/>
            <w:webHidden/>
          </w:rPr>
          <w:t>7</w:t>
        </w:r>
        <w:r>
          <w:rPr>
            <w:noProof/>
            <w:webHidden/>
          </w:rPr>
          <w:fldChar w:fldCharType="end"/>
        </w:r>
      </w:hyperlink>
    </w:p>
    <w:p w14:paraId="1F026E7C" w14:textId="6E1EE7E2" w:rsidR="00D56863" w:rsidRDefault="00D56863">
      <w:pPr>
        <w:pStyle w:val="Inhopg2"/>
        <w:rPr>
          <w:noProof/>
          <w:kern w:val="2"/>
          <w:sz w:val="24"/>
          <w:szCs w:val="24"/>
          <w:lang w:eastAsia="nl-NL"/>
          <w14:ligatures w14:val="standardContextual"/>
        </w:rPr>
      </w:pPr>
      <w:hyperlink w:anchor="_Toc179297347" w:history="1">
        <w:r w:rsidRPr="00A04DFD">
          <w:rPr>
            <w:rStyle w:val="Hyperlink"/>
            <w:noProof/>
            <w14:scene3d>
              <w14:camera w14:prst="orthographicFront"/>
              <w14:lightRig w14:rig="threePt" w14:dir="t">
                <w14:rot w14:lat="0" w14:lon="0" w14:rev="0"/>
              </w14:lightRig>
            </w14:scene3d>
          </w:rPr>
          <w:t>2.4</w:t>
        </w:r>
        <w:r>
          <w:rPr>
            <w:noProof/>
            <w:kern w:val="2"/>
            <w:sz w:val="24"/>
            <w:szCs w:val="24"/>
            <w:lang w:eastAsia="nl-NL"/>
            <w14:ligatures w14:val="standardContextual"/>
          </w:rPr>
          <w:tab/>
        </w:r>
        <w:r w:rsidRPr="00A04DFD">
          <w:rPr>
            <w:rStyle w:val="Hyperlink"/>
            <w:noProof/>
          </w:rPr>
          <w:t>Mantelbuizen</w:t>
        </w:r>
        <w:r>
          <w:rPr>
            <w:noProof/>
            <w:webHidden/>
          </w:rPr>
          <w:tab/>
        </w:r>
        <w:r>
          <w:rPr>
            <w:noProof/>
            <w:webHidden/>
          </w:rPr>
          <w:fldChar w:fldCharType="begin"/>
        </w:r>
        <w:r>
          <w:rPr>
            <w:noProof/>
            <w:webHidden/>
          </w:rPr>
          <w:instrText xml:space="preserve"> PAGEREF _Toc179297347 \h </w:instrText>
        </w:r>
        <w:r>
          <w:rPr>
            <w:noProof/>
            <w:webHidden/>
          </w:rPr>
        </w:r>
        <w:r>
          <w:rPr>
            <w:noProof/>
            <w:webHidden/>
          </w:rPr>
          <w:fldChar w:fldCharType="separate"/>
        </w:r>
        <w:r>
          <w:rPr>
            <w:noProof/>
            <w:webHidden/>
          </w:rPr>
          <w:t>8</w:t>
        </w:r>
        <w:r>
          <w:rPr>
            <w:noProof/>
            <w:webHidden/>
          </w:rPr>
          <w:fldChar w:fldCharType="end"/>
        </w:r>
      </w:hyperlink>
    </w:p>
    <w:p w14:paraId="3B55536E" w14:textId="6FECC68B" w:rsidR="00D56863" w:rsidRDefault="00D56863">
      <w:pPr>
        <w:pStyle w:val="Inhopg2"/>
        <w:rPr>
          <w:noProof/>
          <w:kern w:val="2"/>
          <w:sz w:val="24"/>
          <w:szCs w:val="24"/>
          <w:lang w:eastAsia="nl-NL"/>
          <w14:ligatures w14:val="standardContextual"/>
        </w:rPr>
      </w:pPr>
      <w:hyperlink w:anchor="_Toc179297348" w:history="1">
        <w:r w:rsidRPr="00A04DFD">
          <w:rPr>
            <w:rStyle w:val="Hyperlink"/>
            <w:noProof/>
            <w14:scene3d>
              <w14:camera w14:prst="orthographicFront"/>
              <w14:lightRig w14:rig="threePt" w14:dir="t">
                <w14:rot w14:lat="0" w14:lon="0" w14:rev="0"/>
              </w14:lightRig>
            </w14:scene3d>
          </w:rPr>
          <w:t>2.5</w:t>
        </w:r>
        <w:r>
          <w:rPr>
            <w:noProof/>
            <w:kern w:val="2"/>
            <w:sz w:val="24"/>
            <w:szCs w:val="24"/>
            <w:lang w:eastAsia="nl-NL"/>
            <w14:ligatures w14:val="standardContextual"/>
          </w:rPr>
          <w:tab/>
        </w:r>
        <w:r w:rsidRPr="00A04DFD">
          <w:rPr>
            <w:rStyle w:val="Hyperlink"/>
            <w:noProof/>
          </w:rPr>
          <w:t>kastfundatie</w:t>
        </w:r>
        <w:r>
          <w:rPr>
            <w:noProof/>
            <w:webHidden/>
          </w:rPr>
          <w:tab/>
        </w:r>
        <w:r>
          <w:rPr>
            <w:noProof/>
            <w:webHidden/>
          </w:rPr>
          <w:fldChar w:fldCharType="begin"/>
        </w:r>
        <w:r>
          <w:rPr>
            <w:noProof/>
            <w:webHidden/>
          </w:rPr>
          <w:instrText xml:space="preserve"> PAGEREF _Toc179297348 \h </w:instrText>
        </w:r>
        <w:r>
          <w:rPr>
            <w:noProof/>
            <w:webHidden/>
          </w:rPr>
        </w:r>
        <w:r>
          <w:rPr>
            <w:noProof/>
            <w:webHidden/>
          </w:rPr>
          <w:fldChar w:fldCharType="separate"/>
        </w:r>
        <w:r>
          <w:rPr>
            <w:noProof/>
            <w:webHidden/>
          </w:rPr>
          <w:t>9</w:t>
        </w:r>
        <w:r>
          <w:rPr>
            <w:noProof/>
            <w:webHidden/>
          </w:rPr>
          <w:fldChar w:fldCharType="end"/>
        </w:r>
      </w:hyperlink>
    </w:p>
    <w:p w14:paraId="536E6845" w14:textId="2ED4E90F" w:rsidR="00D56863" w:rsidRDefault="00D56863">
      <w:pPr>
        <w:pStyle w:val="Inhopg2"/>
        <w:rPr>
          <w:noProof/>
          <w:kern w:val="2"/>
          <w:sz w:val="24"/>
          <w:szCs w:val="24"/>
          <w:lang w:eastAsia="nl-NL"/>
          <w14:ligatures w14:val="standardContextual"/>
        </w:rPr>
      </w:pPr>
      <w:hyperlink w:anchor="_Toc179297349" w:history="1">
        <w:r w:rsidRPr="00A04DFD">
          <w:rPr>
            <w:rStyle w:val="Hyperlink"/>
            <w:noProof/>
            <w14:scene3d>
              <w14:camera w14:prst="orthographicFront"/>
              <w14:lightRig w14:rig="threePt" w14:dir="t">
                <w14:rot w14:lat="0" w14:lon="0" w14:rev="0"/>
              </w14:lightRig>
            </w14:scene3d>
          </w:rPr>
          <w:t>2.6</w:t>
        </w:r>
        <w:r>
          <w:rPr>
            <w:noProof/>
            <w:kern w:val="2"/>
            <w:sz w:val="24"/>
            <w:szCs w:val="24"/>
            <w:lang w:eastAsia="nl-NL"/>
            <w14:ligatures w14:val="standardContextual"/>
          </w:rPr>
          <w:tab/>
        </w:r>
        <w:r w:rsidRPr="00A04DFD">
          <w:rPr>
            <w:rStyle w:val="Hyperlink"/>
            <w:noProof/>
          </w:rPr>
          <w:t>pompen</w:t>
        </w:r>
        <w:r>
          <w:rPr>
            <w:noProof/>
            <w:webHidden/>
          </w:rPr>
          <w:tab/>
        </w:r>
        <w:r>
          <w:rPr>
            <w:noProof/>
            <w:webHidden/>
          </w:rPr>
          <w:fldChar w:fldCharType="begin"/>
        </w:r>
        <w:r>
          <w:rPr>
            <w:noProof/>
            <w:webHidden/>
          </w:rPr>
          <w:instrText xml:space="preserve"> PAGEREF _Toc179297349 \h </w:instrText>
        </w:r>
        <w:r>
          <w:rPr>
            <w:noProof/>
            <w:webHidden/>
          </w:rPr>
        </w:r>
        <w:r>
          <w:rPr>
            <w:noProof/>
            <w:webHidden/>
          </w:rPr>
          <w:fldChar w:fldCharType="separate"/>
        </w:r>
        <w:r>
          <w:rPr>
            <w:noProof/>
            <w:webHidden/>
          </w:rPr>
          <w:t>10</w:t>
        </w:r>
        <w:r>
          <w:rPr>
            <w:noProof/>
            <w:webHidden/>
          </w:rPr>
          <w:fldChar w:fldCharType="end"/>
        </w:r>
      </w:hyperlink>
    </w:p>
    <w:p w14:paraId="4DA2F994" w14:textId="1D2463D8" w:rsidR="00D56863" w:rsidRDefault="00D56863">
      <w:pPr>
        <w:pStyle w:val="Inhopg2"/>
        <w:rPr>
          <w:noProof/>
          <w:kern w:val="2"/>
          <w:sz w:val="24"/>
          <w:szCs w:val="24"/>
          <w:lang w:eastAsia="nl-NL"/>
          <w14:ligatures w14:val="standardContextual"/>
        </w:rPr>
      </w:pPr>
      <w:hyperlink w:anchor="_Toc179297350" w:history="1">
        <w:r w:rsidRPr="00A04DFD">
          <w:rPr>
            <w:rStyle w:val="Hyperlink"/>
            <w:noProof/>
            <w14:scene3d>
              <w14:camera w14:prst="orthographicFront"/>
              <w14:lightRig w14:rig="threePt" w14:dir="t">
                <w14:rot w14:lat="0" w14:lon="0" w14:rev="0"/>
              </w14:lightRig>
            </w14:scene3d>
          </w:rPr>
          <w:t>2.7</w:t>
        </w:r>
        <w:r>
          <w:rPr>
            <w:noProof/>
            <w:kern w:val="2"/>
            <w:sz w:val="24"/>
            <w:szCs w:val="24"/>
            <w:lang w:eastAsia="nl-NL"/>
            <w14:ligatures w14:val="standardContextual"/>
          </w:rPr>
          <w:tab/>
        </w:r>
        <w:r w:rsidRPr="00A04DFD">
          <w:rPr>
            <w:rStyle w:val="Hyperlink"/>
            <w:noProof/>
          </w:rPr>
          <w:t>Buitenopstellingskast (BOK)</w:t>
        </w:r>
        <w:r>
          <w:rPr>
            <w:noProof/>
            <w:webHidden/>
          </w:rPr>
          <w:tab/>
        </w:r>
        <w:r>
          <w:rPr>
            <w:noProof/>
            <w:webHidden/>
          </w:rPr>
          <w:fldChar w:fldCharType="begin"/>
        </w:r>
        <w:r>
          <w:rPr>
            <w:noProof/>
            <w:webHidden/>
          </w:rPr>
          <w:instrText xml:space="preserve"> PAGEREF _Toc179297350 \h </w:instrText>
        </w:r>
        <w:r>
          <w:rPr>
            <w:noProof/>
            <w:webHidden/>
          </w:rPr>
        </w:r>
        <w:r>
          <w:rPr>
            <w:noProof/>
            <w:webHidden/>
          </w:rPr>
          <w:fldChar w:fldCharType="separate"/>
        </w:r>
        <w:r>
          <w:rPr>
            <w:noProof/>
            <w:webHidden/>
          </w:rPr>
          <w:t>11</w:t>
        </w:r>
        <w:r>
          <w:rPr>
            <w:noProof/>
            <w:webHidden/>
          </w:rPr>
          <w:fldChar w:fldCharType="end"/>
        </w:r>
      </w:hyperlink>
    </w:p>
    <w:p w14:paraId="004D8CCB" w14:textId="5D20E21A" w:rsidR="00D56863" w:rsidRDefault="00D56863">
      <w:pPr>
        <w:pStyle w:val="Inhopg2"/>
        <w:rPr>
          <w:noProof/>
          <w:kern w:val="2"/>
          <w:sz w:val="24"/>
          <w:szCs w:val="24"/>
          <w:lang w:eastAsia="nl-NL"/>
          <w14:ligatures w14:val="standardContextual"/>
        </w:rPr>
      </w:pPr>
      <w:hyperlink w:anchor="_Toc179297351" w:history="1">
        <w:r w:rsidRPr="00A04DFD">
          <w:rPr>
            <w:rStyle w:val="Hyperlink"/>
            <w:noProof/>
            <w14:scene3d>
              <w14:camera w14:prst="orthographicFront"/>
              <w14:lightRig w14:rig="threePt" w14:dir="t">
                <w14:rot w14:lat="0" w14:lon="0" w14:rev="0"/>
              </w14:lightRig>
            </w14:scene3d>
          </w:rPr>
          <w:t>2.8</w:t>
        </w:r>
        <w:r>
          <w:rPr>
            <w:noProof/>
            <w:kern w:val="2"/>
            <w:sz w:val="24"/>
            <w:szCs w:val="24"/>
            <w:lang w:eastAsia="nl-NL"/>
            <w14:ligatures w14:val="standardContextual"/>
          </w:rPr>
          <w:tab/>
        </w:r>
        <w:r w:rsidRPr="00A04DFD">
          <w:rPr>
            <w:rStyle w:val="Hyperlink"/>
            <w:noProof/>
          </w:rPr>
          <w:t>Besturingskast</w:t>
        </w:r>
        <w:r>
          <w:rPr>
            <w:noProof/>
            <w:webHidden/>
          </w:rPr>
          <w:tab/>
        </w:r>
        <w:r>
          <w:rPr>
            <w:noProof/>
            <w:webHidden/>
          </w:rPr>
          <w:fldChar w:fldCharType="begin"/>
        </w:r>
        <w:r>
          <w:rPr>
            <w:noProof/>
            <w:webHidden/>
          </w:rPr>
          <w:instrText xml:space="preserve"> PAGEREF _Toc179297351 \h </w:instrText>
        </w:r>
        <w:r>
          <w:rPr>
            <w:noProof/>
            <w:webHidden/>
          </w:rPr>
        </w:r>
        <w:r>
          <w:rPr>
            <w:noProof/>
            <w:webHidden/>
          </w:rPr>
          <w:fldChar w:fldCharType="separate"/>
        </w:r>
        <w:r>
          <w:rPr>
            <w:noProof/>
            <w:webHidden/>
          </w:rPr>
          <w:t>12</w:t>
        </w:r>
        <w:r>
          <w:rPr>
            <w:noProof/>
            <w:webHidden/>
          </w:rPr>
          <w:fldChar w:fldCharType="end"/>
        </w:r>
      </w:hyperlink>
    </w:p>
    <w:p w14:paraId="3A1EFC0C" w14:textId="2481293F" w:rsidR="00D56863" w:rsidRDefault="00D56863">
      <w:pPr>
        <w:pStyle w:val="Inhopg2"/>
        <w:rPr>
          <w:noProof/>
          <w:kern w:val="2"/>
          <w:sz w:val="24"/>
          <w:szCs w:val="24"/>
          <w:lang w:eastAsia="nl-NL"/>
          <w14:ligatures w14:val="standardContextual"/>
        </w:rPr>
      </w:pPr>
      <w:hyperlink w:anchor="_Toc179297352" w:history="1">
        <w:r w:rsidRPr="00A04DFD">
          <w:rPr>
            <w:rStyle w:val="Hyperlink"/>
            <w:noProof/>
            <w14:scene3d>
              <w14:camera w14:prst="orthographicFront"/>
              <w14:lightRig w14:rig="threePt" w14:dir="t">
                <w14:rot w14:lat="0" w14:lon="0" w14:rev="0"/>
              </w14:lightRig>
            </w14:scene3d>
          </w:rPr>
          <w:t>2.9</w:t>
        </w:r>
        <w:r>
          <w:rPr>
            <w:noProof/>
            <w:kern w:val="2"/>
            <w:sz w:val="24"/>
            <w:szCs w:val="24"/>
            <w:lang w:eastAsia="nl-NL"/>
            <w14:ligatures w14:val="standardContextual"/>
          </w:rPr>
          <w:tab/>
        </w:r>
        <w:r w:rsidRPr="00A04DFD">
          <w:rPr>
            <w:rStyle w:val="Hyperlink"/>
            <w:noProof/>
          </w:rPr>
          <w:t>Niveaumeting</w:t>
        </w:r>
        <w:r>
          <w:rPr>
            <w:noProof/>
            <w:webHidden/>
          </w:rPr>
          <w:tab/>
        </w:r>
        <w:r>
          <w:rPr>
            <w:noProof/>
            <w:webHidden/>
          </w:rPr>
          <w:fldChar w:fldCharType="begin"/>
        </w:r>
        <w:r>
          <w:rPr>
            <w:noProof/>
            <w:webHidden/>
          </w:rPr>
          <w:instrText xml:space="preserve"> PAGEREF _Toc179297352 \h </w:instrText>
        </w:r>
        <w:r>
          <w:rPr>
            <w:noProof/>
            <w:webHidden/>
          </w:rPr>
        </w:r>
        <w:r>
          <w:rPr>
            <w:noProof/>
            <w:webHidden/>
          </w:rPr>
          <w:fldChar w:fldCharType="separate"/>
        </w:r>
        <w:r>
          <w:rPr>
            <w:noProof/>
            <w:webHidden/>
          </w:rPr>
          <w:t>13</w:t>
        </w:r>
        <w:r>
          <w:rPr>
            <w:noProof/>
            <w:webHidden/>
          </w:rPr>
          <w:fldChar w:fldCharType="end"/>
        </w:r>
      </w:hyperlink>
    </w:p>
    <w:p w14:paraId="51B829F5" w14:textId="54B53C16" w:rsidR="00D56863" w:rsidRDefault="00D56863">
      <w:pPr>
        <w:pStyle w:val="Inhopg2"/>
        <w:rPr>
          <w:noProof/>
          <w:kern w:val="2"/>
          <w:sz w:val="24"/>
          <w:szCs w:val="24"/>
          <w:lang w:eastAsia="nl-NL"/>
          <w14:ligatures w14:val="standardContextual"/>
        </w:rPr>
      </w:pPr>
      <w:hyperlink w:anchor="_Toc179297353" w:history="1">
        <w:r w:rsidRPr="00A04DFD">
          <w:rPr>
            <w:rStyle w:val="Hyperlink"/>
            <w:noProof/>
            <w14:scene3d>
              <w14:camera w14:prst="orthographicFront"/>
              <w14:lightRig w14:rig="threePt" w14:dir="t">
                <w14:rot w14:lat="0" w14:lon="0" w14:rev="0"/>
              </w14:lightRig>
            </w14:scene3d>
          </w:rPr>
          <w:t>2.10</w:t>
        </w:r>
        <w:r>
          <w:rPr>
            <w:noProof/>
            <w:kern w:val="2"/>
            <w:sz w:val="24"/>
            <w:szCs w:val="24"/>
            <w:lang w:eastAsia="nl-NL"/>
            <w14:ligatures w14:val="standardContextual"/>
          </w:rPr>
          <w:tab/>
        </w:r>
        <w:r w:rsidRPr="00A04DFD">
          <w:rPr>
            <w:rStyle w:val="Hyperlink"/>
            <w:noProof/>
          </w:rPr>
          <w:t>bereikbaarheid</w:t>
        </w:r>
        <w:r>
          <w:rPr>
            <w:noProof/>
            <w:webHidden/>
          </w:rPr>
          <w:tab/>
        </w:r>
        <w:r>
          <w:rPr>
            <w:noProof/>
            <w:webHidden/>
          </w:rPr>
          <w:fldChar w:fldCharType="begin"/>
        </w:r>
        <w:r>
          <w:rPr>
            <w:noProof/>
            <w:webHidden/>
          </w:rPr>
          <w:instrText xml:space="preserve"> PAGEREF _Toc179297353 \h </w:instrText>
        </w:r>
        <w:r>
          <w:rPr>
            <w:noProof/>
            <w:webHidden/>
          </w:rPr>
        </w:r>
        <w:r>
          <w:rPr>
            <w:noProof/>
            <w:webHidden/>
          </w:rPr>
          <w:fldChar w:fldCharType="separate"/>
        </w:r>
        <w:r>
          <w:rPr>
            <w:noProof/>
            <w:webHidden/>
          </w:rPr>
          <w:t>14</w:t>
        </w:r>
        <w:r>
          <w:rPr>
            <w:noProof/>
            <w:webHidden/>
          </w:rPr>
          <w:fldChar w:fldCharType="end"/>
        </w:r>
      </w:hyperlink>
    </w:p>
    <w:p w14:paraId="212E7CD0" w14:textId="61D725FF" w:rsidR="00D56863" w:rsidRDefault="00D56863">
      <w:pPr>
        <w:pStyle w:val="Inhopg1"/>
        <w:rPr>
          <w:kern w:val="2"/>
          <w:sz w:val="24"/>
          <w:szCs w:val="24"/>
          <w:lang w:eastAsia="nl-NL"/>
          <w14:ligatures w14:val="standardContextual"/>
        </w:rPr>
      </w:pPr>
      <w:hyperlink w:anchor="_Toc179297354" w:history="1">
        <w:r w:rsidRPr="00A04DFD">
          <w:rPr>
            <w:rStyle w:val="Hyperlink"/>
            <w14:scene3d>
              <w14:camera w14:prst="orthographicFront"/>
              <w14:lightRig w14:rig="threePt" w14:dir="t">
                <w14:rot w14:lat="0" w14:lon="0" w14:rev="0"/>
              </w14:lightRig>
            </w14:scene3d>
          </w:rPr>
          <w:t>3</w:t>
        </w:r>
        <w:r>
          <w:rPr>
            <w:kern w:val="2"/>
            <w:sz w:val="24"/>
            <w:szCs w:val="24"/>
            <w:lang w:eastAsia="nl-NL"/>
            <w14:ligatures w14:val="standardContextual"/>
          </w:rPr>
          <w:tab/>
        </w:r>
        <w:r w:rsidRPr="00A04DFD">
          <w:rPr>
            <w:rStyle w:val="Hyperlink"/>
          </w:rPr>
          <w:t>Aanvullende eisen/testen/opleveren</w:t>
        </w:r>
        <w:r>
          <w:rPr>
            <w:webHidden/>
          </w:rPr>
          <w:tab/>
        </w:r>
        <w:r>
          <w:rPr>
            <w:webHidden/>
          </w:rPr>
          <w:fldChar w:fldCharType="begin"/>
        </w:r>
        <w:r>
          <w:rPr>
            <w:webHidden/>
          </w:rPr>
          <w:instrText xml:space="preserve"> PAGEREF _Toc179297354 \h </w:instrText>
        </w:r>
        <w:r>
          <w:rPr>
            <w:webHidden/>
          </w:rPr>
        </w:r>
        <w:r>
          <w:rPr>
            <w:webHidden/>
          </w:rPr>
          <w:fldChar w:fldCharType="separate"/>
        </w:r>
        <w:r>
          <w:rPr>
            <w:webHidden/>
          </w:rPr>
          <w:t>15</w:t>
        </w:r>
        <w:r>
          <w:rPr>
            <w:webHidden/>
          </w:rPr>
          <w:fldChar w:fldCharType="end"/>
        </w:r>
      </w:hyperlink>
    </w:p>
    <w:p w14:paraId="0F77051E" w14:textId="5A951214" w:rsidR="00D56863" w:rsidRDefault="00D56863">
      <w:pPr>
        <w:pStyle w:val="Inhopg1"/>
        <w:rPr>
          <w:kern w:val="2"/>
          <w:sz w:val="24"/>
          <w:szCs w:val="24"/>
          <w:lang w:eastAsia="nl-NL"/>
          <w14:ligatures w14:val="standardContextual"/>
        </w:rPr>
      </w:pPr>
      <w:hyperlink w:anchor="_Toc179297355" w:history="1">
        <w:r w:rsidRPr="00A04DFD">
          <w:rPr>
            <w:rStyle w:val="Hyperlink"/>
            <w14:scene3d>
              <w14:camera w14:prst="orthographicFront"/>
              <w14:lightRig w14:rig="threePt" w14:dir="t">
                <w14:rot w14:lat="0" w14:lon="0" w14:rev="0"/>
              </w14:lightRig>
            </w14:scene3d>
          </w:rPr>
          <w:t>4</w:t>
        </w:r>
        <w:r>
          <w:rPr>
            <w:kern w:val="2"/>
            <w:sz w:val="24"/>
            <w:szCs w:val="24"/>
            <w:lang w:eastAsia="nl-NL"/>
            <w14:ligatures w14:val="standardContextual"/>
          </w:rPr>
          <w:tab/>
        </w:r>
        <w:r w:rsidRPr="00A04DFD">
          <w:rPr>
            <w:rStyle w:val="Hyperlink"/>
          </w:rPr>
          <w:t>Projectspecifieke aanvullende wensen / eisen / info</w:t>
        </w:r>
        <w:r>
          <w:rPr>
            <w:webHidden/>
          </w:rPr>
          <w:tab/>
        </w:r>
        <w:r>
          <w:rPr>
            <w:webHidden/>
          </w:rPr>
          <w:fldChar w:fldCharType="begin"/>
        </w:r>
        <w:r>
          <w:rPr>
            <w:webHidden/>
          </w:rPr>
          <w:instrText xml:space="preserve"> PAGEREF _Toc179297355 \h </w:instrText>
        </w:r>
        <w:r>
          <w:rPr>
            <w:webHidden/>
          </w:rPr>
        </w:r>
        <w:r>
          <w:rPr>
            <w:webHidden/>
          </w:rPr>
          <w:fldChar w:fldCharType="separate"/>
        </w:r>
        <w:r>
          <w:rPr>
            <w:webHidden/>
          </w:rPr>
          <w:t>15</w:t>
        </w:r>
        <w:r>
          <w:rPr>
            <w:webHidden/>
          </w:rPr>
          <w:fldChar w:fldCharType="end"/>
        </w:r>
      </w:hyperlink>
    </w:p>
    <w:p w14:paraId="640C034C" w14:textId="7B33930E" w:rsidR="00D56863" w:rsidRDefault="00D56863">
      <w:pPr>
        <w:pStyle w:val="Inhopg2"/>
        <w:rPr>
          <w:noProof/>
          <w:kern w:val="2"/>
          <w:sz w:val="24"/>
          <w:szCs w:val="24"/>
          <w:lang w:eastAsia="nl-NL"/>
          <w14:ligatures w14:val="standardContextual"/>
        </w:rPr>
      </w:pPr>
      <w:hyperlink w:anchor="_Toc179297356" w:history="1">
        <w:r w:rsidRPr="00A04DFD">
          <w:rPr>
            <w:rStyle w:val="Hyperlink"/>
            <w:noProof/>
            <w14:scene3d>
              <w14:camera w14:prst="orthographicFront"/>
              <w14:lightRig w14:rig="threePt" w14:dir="t">
                <w14:rot w14:lat="0" w14:lon="0" w14:rev="0"/>
              </w14:lightRig>
            </w14:scene3d>
          </w:rPr>
          <w:t>4.1</w:t>
        </w:r>
        <w:r>
          <w:rPr>
            <w:noProof/>
            <w:kern w:val="2"/>
            <w:sz w:val="24"/>
            <w:szCs w:val="24"/>
            <w:lang w:eastAsia="nl-NL"/>
            <w14:ligatures w14:val="standardContextual"/>
          </w:rPr>
          <w:tab/>
        </w:r>
        <w:r w:rsidRPr="00A04DFD">
          <w:rPr>
            <w:rStyle w:val="Hyperlink"/>
            <w:noProof/>
          </w:rPr>
          <w:t>putten vervangen</w:t>
        </w:r>
        <w:r>
          <w:rPr>
            <w:noProof/>
            <w:webHidden/>
          </w:rPr>
          <w:tab/>
        </w:r>
        <w:r>
          <w:rPr>
            <w:noProof/>
            <w:webHidden/>
          </w:rPr>
          <w:fldChar w:fldCharType="begin"/>
        </w:r>
        <w:r>
          <w:rPr>
            <w:noProof/>
            <w:webHidden/>
          </w:rPr>
          <w:instrText xml:space="preserve"> PAGEREF _Toc179297356 \h </w:instrText>
        </w:r>
        <w:r>
          <w:rPr>
            <w:noProof/>
            <w:webHidden/>
          </w:rPr>
        </w:r>
        <w:r>
          <w:rPr>
            <w:noProof/>
            <w:webHidden/>
          </w:rPr>
          <w:fldChar w:fldCharType="separate"/>
        </w:r>
        <w:r>
          <w:rPr>
            <w:noProof/>
            <w:webHidden/>
          </w:rPr>
          <w:t>15</w:t>
        </w:r>
        <w:r>
          <w:rPr>
            <w:noProof/>
            <w:webHidden/>
          </w:rPr>
          <w:fldChar w:fldCharType="end"/>
        </w:r>
      </w:hyperlink>
    </w:p>
    <w:p w14:paraId="3BE76BAD" w14:textId="3F6B0EB7" w:rsidR="00D56863" w:rsidRDefault="00D56863">
      <w:pPr>
        <w:pStyle w:val="Inhopg2"/>
        <w:rPr>
          <w:noProof/>
          <w:kern w:val="2"/>
          <w:sz w:val="24"/>
          <w:szCs w:val="24"/>
          <w:lang w:eastAsia="nl-NL"/>
          <w14:ligatures w14:val="standardContextual"/>
        </w:rPr>
      </w:pPr>
      <w:hyperlink w:anchor="_Toc179297357" w:history="1">
        <w:r w:rsidRPr="00A04DFD">
          <w:rPr>
            <w:rStyle w:val="Hyperlink"/>
            <w:noProof/>
            <w14:scene3d>
              <w14:camera w14:prst="orthographicFront"/>
              <w14:lightRig w14:rig="threePt" w14:dir="t">
                <w14:rot w14:lat="0" w14:lon="0" w14:rev="0"/>
              </w14:lightRig>
            </w14:scene3d>
          </w:rPr>
          <w:t>4.2</w:t>
        </w:r>
        <w:r>
          <w:rPr>
            <w:noProof/>
            <w:kern w:val="2"/>
            <w:sz w:val="24"/>
            <w:szCs w:val="24"/>
            <w:lang w:eastAsia="nl-NL"/>
            <w14:ligatures w14:val="standardContextual"/>
          </w:rPr>
          <w:tab/>
        </w:r>
        <w:r w:rsidRPr="00A04DFD">
          <w:rPr>
            <w:rStyle w:val="Hyperlink"/>
            <w:noProof/>
          </w:rPr>
          <w:t>Alarmlampen</w:t>
        </w:r>
        <w:r>
          <w:rPr>
            <w:noProof/>
            <w:webHidden/>
          </w:rPr>
          <w:tab/>
        </w:r>
        <w:r>
          <w:rPr>
            <w:noProof/>
            <w:webHidden/>
          </w:rPr>
          <w:fldChar w:fldCharType="begin"/>
        </w:r>
        <w:r>
          <w:rPr>
            <w:noProof/>
            <w:webHidden/>
          </w:rPr>
          <w:instrText xml:space="preserve"> PAGEREF _Toc179297357 \h </w:instrText>
        </w:r>
        <w:r>
          <w:rPr>
            <w:noProof/>
            <w:webHidden/>
          </w:rPr>
        </w:r>
        <w:r>
          <w:rPr>
            <w:noProof/>
            <w:webHidden/>
          </w:rPr>
          <w:fldChar w:fldCharType="separate"/>
        </w:r>
        <w:r>
          <w:rPr>
            <w:noProof/>
            <w:webHidden/>
          </w:rPr>
          <w:t>16</w:t>
        </w:r>
        <w:r>
          <w:rPr>
            <w:noProof/>
            <w:webHidden/>
          </w:rPr>
          <w:fldChar w:fldCharType="end"/>
        </w:r>
      </w:hyperlink>
    </w:p>
    <w:p w14:paraId="381AA95C" w14:textId="406AA398" w:rsidR="00D56863" w:rsidRDefault="00D56863">
      <w:pPr>
        <w:pStyle w:val="Inhopg2"/>
        <w:rPr>
          <w:noProof/>
          <w:kern w:val="2"/>
          <w:sz w:val="24"/>
          <w:szCs w:val="24"/>
          <w:lang w:eastAsia="nl-NL"/>
          <w14:ligatures w14:val="standardContextual"/>
        </w:rPr>
      </w:pPr>
      <w:hyperlink w:anchor="_Toc179297358" w:history="1">
        <w:r w:rsidRPr="00A04DFD">
          <w:rPr>
            <w:rStyle w:val="Hyperlink"/>
            <w:noProof/>
            <w14:scene3d>
              <w14:camera w14:prst="orthographicFront"/>
              <w14:lightRig w14:rig="threePt" w14:dir="t">
                <w14:rot w14:lat="0" w14:lon="0" w14:rev="0"/>
              </w14:lightRig>
            </w14:scene3d>
          </w:rPr>
          <w:t>4.3</w:t>
        </w:r>
        <w:r>
          <w:rPr>
            <w:noProof/>
            <w:kern w:val="2"/>
            <w:sz w:val="24"/>
            <w:szCs w:val="24"/>
            <w:lang w:eastAsia="nl-NL"/>
            <w14:ligatures w14:val="standardContextual"/>
          </w:rPr>
          <w:tab/>
        </w:r>
        <w:r w:rsidRPr="00A04DFD">
          <w:rPr>
            <w:rStyle w:val="Hyperlink"/>
            <w:noProof/>
          </w:rPr>
          <w:t>Betonputten</w:t>
        </w:r>
        <w:r>
          <w:rPr>
            <w:noProof/>
            <w:webHidden/>
          </w:rPr>
          <w:tab/>
        </w:r>
        <w:r>
          <w:rPr>
            <w:noProof/>
            <w:webHidden/>
          </w:rPr>
          <w:fldChar w:fldCharType="begin"/>
        </w:r>
        <w:r>
          <w:rPr>
            <w:noProof/>
            <w:webHidden/>
          </w:rPr>
          <w:instrText xml:space="preserve"> PAGEREF _Toc179297358 \h </w:instrText>
        </w:r>
        <w:r>
          <w:rPr>
            <w:noProof/>
            <w:webHidden/>
          </w:rPr>
        </w:r>
        <w:r>
          <w:rPr>
            <w:noProof/>
            <w:webHidden/>
          </w:rPr>
          <w:fldChar w:fldCharType="separate"/>
        </w:r>
        <w:r>
          <w:rPr>
            <w:noProof/>
            <w:webHidden/>
          </w:rPr>
          <w:t>16</w:t>
        </w:r>
        <w:r>
          <w:rPr>
            <w:noProof/>
            <w:webHidden/>
          </w:rPr>
          <w:fldChar w:fldCharType="end"/>
        </w:r>
      </w:hyperlink>
    </w:p>
    <w:p w14:paraId="71DFFC45" w14:textId="0B8D0853" w:rsidR="00D56863" w:rsidRDefault="00D56863">
      <w:pPr>
        <w:pStyle w:val="Inhopg2"/>
        <w:rPr>
          <w:noProof/>
          <w:kern w:val="2"/>
          <w:sz w:val="24"/>
          <w:szCs w:val="24"/>
          <w:lang w:eastAsia="nl-NL"/>
          <w14:ligatures w14:val="standardContextual"/>
        </w:rPr>
      </w:pPr>
      <w:hyperlink w:anchor="_Toc179297359" w:history="1">
        <w:r w:rsidRPr="00A04DFD">
          <w:rPr>
            <w:rStyle w:val="Hyperlink"/>
            <w:noProof/>
            <w14:scene3d>
              <w14:camera w14:prst="orthographicFront"/>
              <w14:lightRig w14:rig="threePt" w14:dir="t">
                <w14:rot w14:lat="0" w14:lon="0" w14:rev="0"/>
              </w14:lightRig>
            </w14:scene3d>
          </w:rPr>
          <w:t>4.4</w:t>
        </w:r>
        <w:r>
          <w:rPr>
            <w:noProof/>
            <w:kern w:val="2"/>
            <w:sz w:val="24"/>
            <w:szCs w:val="24"/>
            <w:lang w:eastAsia="nl-NL"/>
            <w14:ligatures w14:val="standardContextual"/>
          </w:rPr>
          <w:tab/>
        </w:r>
        <w:r w:rsidRPr="00A04DFD">
          <w:rPr>
            <w:rStyle w:val="Hyperlink"/>
            <w:noProof/>
          </w:rPr>
          <w:t>Kabels en leidingen</w:t>
        </w:r>
        <w:r>
          <w:rPr>
            <w:noProof/>
            <w:webHidden/>
          </w:rPr>
          <w:tab/>
        </w:r>
        <w:r>
          <w:rPr>
            <w:noProof/>
            <w:webHidden/>
          </w:rPr>
          <w:fldChar w:fldCharType="begin"/>
        </w:r>
        <w:r>
          <w:rPr>
            <w:noProof/>
            <w:webHidden/>
          </w:rPr>
          <w:instrText xml:space="preserve"> PAGEREF _Toc179297359 \h </w:instrText>
        </w:r>
        <w:r>
          <w:rPr>
            <w:noProof/>
            <w:webHidden/>
          </w:rPr>
        </w:r>
        <w:r>
          <w:rPr>
            <w:noProof/>
            <w:webHidden/>
          </w:rPr>
          <w:fldChar w:fldCharType="separate"/>
        </w:r>
        <w:r>
          <w:rPr>
            <w:noProof/>
            <w:webHidden/>
          </w:rPr>
          <w:t>16</w:t>
        </w:r>
        <w:r>
          <w:rPr>
            <w:noProof/>
            <w:webHidden/>
          </w:rPr>
          <w:fldChar w:fldCharType="end"/>
        </w:r>
      </w:hyperlink>
    </w:p>
    <w:p w14:paraId="38DDD8B4" w14:textId="4C4D0D99" w:rsidR="00D56863" w:rsidRDefault="00D56863">
      <w:pPr>
        <w:pStyle w:val="Inhopg2"/>
        <w:rPr>
          <w:noProof/>
          <w:kern w:val="2"/>
          <w:sz w:val="24"/>
          <w:szCs w:val="24"/>
          <w:lang w:eastAsia="nl-NL"/>
          <w14:ligatures w14:val="standardContextual"/>
        </w:rPr>
      </w:pPr>
      <w:hyperlink w:anchor="_Toc179297360" w:history="1">
        <w:r w:rsidRPr="00A04DFD">
          <w:rPr>
            <w:rStyle w:val="Hyperlink"/>
            <w:noProof/>
            <w14:scene3d>
              <w14:camera w14:prst="orthographicFront"/>
              <w14:lightRig w14:rig="threePt" w14:dir="t">
                <w14:rot w14:lat="0" w14:lon="0" w14:rev="0"/>
              </w14:lightRig>
            </w14:scene3d>
          </w:rPr>
          <w:t>4.5</w:t>
        </w:r>
        <w:r>
          <w:rPr>
            <w:noProof/>
            <w:kern w:val="2"/>
            <w:sz w:val="24"/>
            <w:szCs w:val="24"/>
            <w:lang w:eastAsia="nl-NL"/>
            <w14:ligatures w14:val="standardContextual"/>
          </w:rPr>
          <w:tab/>
        </w:r>
        <w:r w:rsidRPr="00A04DFD">
          <w:rPr>
            <w:rStyle w:val="Hyperlink"/>
            <w:noProof/>
          </w:rPr>
          <w:t>besturing met niveaumeting</w:t>
        </w:r>
        <w:r>
          <w:rPr>
            <w:noProof/>
            <w:webHidden/>
          </w:rPr>
          <w:tab/>
        </w:r>
        <w:r>
          <w:rPr>
            <w:noProof/>
            <w:webHidden/>
          </w:rPr>
          <w:fldChar w:fldCharType="begin"/>
        </w:r>
        <w:r>
          <w:rPr>
            <w:noProof/>
            <w:webHidden/>
          </w:rPr>
          <w:instrText xml:space="preserve"> PAGEREF _Toc179297360 \h </w:instrText>
        </w:r>
        <w:r>
          <w:rPr>
            <w:noProof/>
            <w:webHidden/>
          </w:rPr>
        </w:r>
        <w:r>
          <w:rPr>
            <w:noProof/>
            <w:webHidden/>
          </w:rPr>
          <w:fldChar w:fldCharType="separate"/>
        </w:r>
        <w:r>
          <w:rPr>
            <w:noProof/>
            <w:webHidden/>
          </w:rPr>
          <w:t>17</w:t>
        </w:r>
        <w:r>
          <w:rPr>
            <w:noProof/>
            <w:webHidden/>
          </w:rPr>
          <w:fldChar w:fldCharType="end"/>
        </w:r>
      </w:hyperlink>
    </w:p>
    <w:p w14:paraId="31CF5220" w14:textId="16458C31" w:rsidR="00D56863" w:rsidRDefault="00D56863">
      <w:pPr>
        <w:pStyle w:val="Inhopg2"/>
        <w:rPr>
          <w:noProof/>
          <w:kern w:val="2"/>
          <w:sz w:val="24"/>
          <w:szCs w:val="24"/>
          <w:lang w:eastAsia="nl-NL"/>
          <w14:ligatures w14:val="standardContextual"/>
        </w:rPr>
      </w:pPr>
      <w:hyperlink w:anchor="_Toc179297361" w:history="1">
        <w:r w:rsidRPr="00A04DFD">
          <w:rPr>
            <w:rStyle w:val="Hyperlink"/>
            <w:noProof/>
            <w14:scene3d>
              <w14:camera w14:prst="orthographicFront"/>
              <w14:lightRig w14:rig="threePt" w14:dir="t">
                <w14:rot w14:lat="0" w14:lon="0" w14:rev="0"/>
              </w14:lightRig>
            </w14:scene3d>
          </w:rPr>
          <w:t>4.6</w:t>
        </w:r>
        <w:r>
          <w:rPr>
            <w:noProof/>
            <w:kern w:val="2"/>
            <w:sz w:val="24"/>
            <w:szCs w:val="24"/>
            <w:lang w:eastAsia="nl-NL"/>
            <w14:ligatures w14:val="standardContextual"/>
          </w:rPr>
          <w:tab/>
        </w:r>
        <w:r w:rsidRPr="00A04DFD">
          <w:rPr>
            <w:rStyle w:val="Hyperlink"/>
            <w:noProof/>
          </w:rPr>
          <w:t>aarding</w:t>
        </w:r>
        <w:r>
          <w:rPr>
            <w:noProof/>
            <w:webHidden/>
          </w:rPr>
          <w:tab/>
        </w:r>
        <w:r>
          <w:rPr>
            <w:noProof/>
            <w:webHidden/>
          </w:rPr>
          <w:fldChar w:fldCharType="begin"/>
        </w:r>
        <w:r>
          <w:rPr>
            <w:noProof/>
            <w:webHidden/>
          </w:rPr>
          <w:instrText xml:space="preserve"> PAGEREF _Toc179297361 \h </w:instrText>
        </w:r>
        <w:r>
          <w:rPr>
            <w:noProof/>
            <w:webHidden/>
          </w:rPr>
        </w:r>
        <w:r>
          <w:rPr>
            <w:noProof/>
            <w:webHidden/>
          </w:rPr>
          <w:fldChar w:fldCharType="separate"/>
        </w:r>
        <w:r>
          <w:rPr>
            <w:noProof/>
            <w:webHidden/>
          </w:rPr>
          <w:t>17</w:t>
        </w:r>
        <w:r>
          <w:rPr>
            <w:noProof/>
            <w:webHidden/>
          </w:rPr>
          <w:fldChar w:fldCharType="end"/>
        </w:r>
      </w:hyperlink>
    </w:p>
    <w:p w14:paraId="798E5C34" w14:textId="3C5E9A2A" w:rsidR="00D56863" w:rsidRDefault="00D56863">
      <w:pPr>
        <w:pStyle w:val="Inhopg2"/>
        <w:rPr>
          <w:noProof/>
          <w:kern w:val="2"/>
          <w:sz w:val="24"/>
          <w:szCs w:val="24"/>
          <w:lang w:eastAsia="nl-NL"/>
          <w14:ligatures w14:val="standardContextual"/>
        </w:rPr>
      </w:pPr>
      <w:hyperlink w:anchor="_Toc179297362" w:history="1">
        <w:r w:rsidRPr="00A04DFD">
          <w:rPr>
            <w:rStyle w:val="Hyperlink"/>
            <w:noProof/>
            <w14:scene3d>
              <w14:camera w14:prst="orthographicFront"/>
              <w14:lightRig w14:rig="threePt" w14:dir="t">
                <w14:rot w14:lat="0" w14:lon="0" w14:rev="0"/>
              </w14:lightRig>
            </w14:scene3d>
          </w:rPr>
          <w:t>4.7</w:t>
        </w:r>
        <w:r>
          <w:rPr>
            <w:noProof/>
            <w:kern w:val="2"/>
            <w:sz w:val="24"/>
            <w:szCs w:val="24"/>
            <w:lang w:eastAsia="nl-NL"/>
            <w14:ligatures w14:val="standardContextual"/>
          </w:rPr>
          <w:tab/>
        </w:r>
        <w:r w:rsidRPr="00A04DFD">
          <w:rPr>
            <w:rStyle w:val="Hyperlink"/>
            <w:noProof/>
          </w:rPr>
          <w:t>verharding</w:t>
        </w:r>
        <w:r>
          <w:rPr>
            <w:noProof/>
            <w:webHidden/>
          </w:rPr>
          <w:tab/>
        </w:r>
        <w:r>
          <w:rPr>
            <w:noProof/>
            <w:webHidden/>
          </w:rPr>
          <w:fldChar w:fldCharType="begin"/>
        </w:r>
        <w:r>
          <w:rPr>
            <w:noProof/>
            <w:webHidden/>
          </w:rPr>
          <w:instrText xml:space="preserve"> PAGEREF _Toc179297362 \h </w:instrText>
        </w:r>
        <w:r>
          <w:rPr>
            <w:noProof/>
            <w:webHidden/>
          </w:rPr>
        </w:r>
        <w:r>
          <w:rPr>
            <w:noProof/>
            <w:webHidden/>
          </w:rPr>
          <w:fldChar w:fldCharType="separate"/>
        </w:r>
        <w:r>
          <w:rPr>
            <w:noProof/>
            <w:webHidden/>
          </w:rPr>
          <w:t>17</w:t>
        </w:r>
        <w:r>
          <w:rPr>
            <w:noProof/>
            <w:webHidden/>
          </w:rPr>
          <w:fldChar w:fldCharType="end"/>
        </w:r>
      </w:hyperlink>
    </w:p>
    <w:p w14:paraId="65743B23" w14:textId="66CBE91E" w:rsidR="00D56863" w:rsidRDefault="00D56863">
      <w:pPr>
        <w:pStyle w:val="Inhopg2"/>
        <w:rPr>
          <w:noProof/>
          <w:kern w:val="2"/>
          <w:sz w:val="24"/>
          <w:szCs w:val="24"/>
          <w:lang w:eastAsia="nl-NL"/>
          <w14:ligatures w14:val="standardContextual"/>
        </w:rPr>
      </w:pPr>
      <w:hyperlink w:anchor="_Toc179297363" w:history="1">
        <w:r w:rsidRPr="00A04DFD">
          <w:rPr>
            <w:rStyle w:val="Hyperlink"/>
            <w:noProof/>
            <w14:scene3d>
              <w14:camera w14:prst="orthographicFront"/>
              <w14:lightRig w14:rig="threePt" w14:dir="t">
                <w14:rot w14:lat="0" w14:lon="0" w14:rev="0"/>
              </w14:lightRig>
            </w14:scene3d>
          </w:rPr>
          <w:t>4.8</w:t>
        </w:r>
        <w:r>
          <w:rPr>
            <w:noProof/>
            <w:kern w:val="2"/>
            <w:sz w:val="24"/>
            <w:szCs w:val="24"/>
            <w:lang w:eastAsia="nl-NL"/>
            <w14:ligatures w14:val="standardContextual"/>
          </w:rPr>
          <w:tab/>
        </w:r>
        <w:r w:rsidRPr="00A04DFD">
          <w:rPr>
            <w:rStyle w:val="Hyperlink"/>
            <w:noProof/>
          </w:rPr>
          <w:t>beheerapplicatie SAM</w:t>
        </w:r>
        <w:r>
          <w:rPr>
            <w:noProof/>
            <w:webHidden/>
          </w:rPr>
          <w:tab/>
        </w:r>
        <w:r>
          <w:rPr>
            <w:noProof/>
            <w:webHidden/>
          </w:rPr>
          <w:fldChar w:fldCharType="begin"/>
        </w:r>
        <w:r>
          <w:rPr>
            <w:noProof/>
            <w:webHidden/>
          </w:rPr>
          <w:instrText xml:space="preserve"> PAGEREF _Toc179297363 \h </w:instrText>
        </w:r>
        <w:r>
          <w:rPr>
            <w:noProof/>
            <w:webHidden/>
          </w:rPr>
        </w:r>
        <w:r>
          <w:rPr>
            <w:noProof/>
            <w:webHidden/>
          </w:rPr>
          <w:fldChar w:fldCharType="separate"/>
        </w:r>
        <w:r>
          <w:rPr>
            <w:noProof/>
            <w:webHidden/>
          </w:rPr>
          <w:t>17</w:t>
        </w:r>
        <w:r>
          <w:rPr>
            <w:noProof/>
            <w:webHidden/>
          </w:rPr>
          <w:fldChar w:fldCharType="end"/>
        </w:r>
      </w:hyperlink>
    </w:p>
    <w:p w14:paraId="370D9E7C" w14:textId="49324146" w:rsidR="00D56863" w:rsidRDefault="00D56863">
      <w:pPr>
        <w:pStyle w:val="Inhopg1"/>
        <w:rPr>
          <w:kern w:val="2"/>
          <w:sz w:val="24"/>
          <w:szCs w:val="24"/>
          <w:lang w:eastAsia="nl-NL"/>
          <w14:ligatures w14:val="standardContextual"/>
        </w:rPr>
      </w:pPr>
      <w:hyperlink w:anchor="_Toc179297364" w:history="1">
        <w:r w:rsidRPr="00A04DFD">
          <w:rPr>
            <w:rStyle w:val="Hyperlink"/>
            <w14:scene3d>
              <w14:camera w14:prst="orthographicFront"/>
              <w14:lightRig w14:rig="threePt" w14:dir="t">
                <w14:rot w14:lat="0" w14:lon="0" w14:rev="0"/>
              </w14:lightRig>
            </w14:scene3d>
          </w:rPr>
          <w:t>5</w:t>
        </w:r>
        <w:r>
          <w:rPr>
            <w:kern w:val="2"/>
            <w:sz w:val="24"/>
            <w:szCs w:val="24"/>
            <w:lang w:eastAsia="nl-NL"/>
            <w14:ligatures w14:val="standardContextual"/>
          </w:rPr>
          <w:tab/>
        </w:r>
        <w:r w:rsidRPr="00A04DFD">
          <w:rPr>
            <w:rStyle w:val="Hyperlink"/>
          </w:rPr>
          <w:t>Bijlages</w:t>
        </w:r>
        <w:r>
          <w:rPr>
            <w:webHidden/>
          </w:rPr>
          <w:tab/>
        </w:r>
        <w:r>
          <w:rPr>
            <w:webHidden/>
          </w:rPr>
          <w:fldChar w:fldCharType="begin"/>
        </w:r>
        <w:r>
          <w:rPr>
            <w:webHidden/>
          </w:rPr>
          <w:instrText xml:space="preserve"> PAGEREF _Toc179297364 \h </w:instrText>
        </w:r>
        <w:r>
          <w:rPr>
            <w:webHidden/>
          </w:rPr>
        </w:r>
        <w:r>
          <w:rPr>
            <w:webHidden/>
          </w:rPr>
          <w:fldChar w:fldCharType="separate"/>
        </w:r>
        <w:r>
          <w:rPr>
            <w:webHidden/>
          </w:rPr>
          <w:t>18</w:t>
        </w:r>
        <w:r>
          <w:rPr>
            <w:webHidden/>
          </w:rPr>
          <w:fldChar w:fldCharType="end"/>
        </w:r>
      </w:hyperlink>
    </w:p>
    <w:p w14:paraId="2085BCB0" w14:textId="6E671D00" w:rsidR="00D56863" w:rsidRDefault="00D56863">
      <w:pPr>
        <w:pStyle w:val="Inhopg2"/>
        <w:rPr>
          <w:noProof/>
          <w:kern w:val="2"/>
          <w:sz w:val="24"/>
          <w:szCs w:val="24"/>
          <w:lang w:eastAsia="nl-NL"/>
          <w14:ligatures w14:val="standardContextual"/>
        </w:rPr>
      </w:pPr>
      <w:hyperlink w:anchor="_Toc179297365" w:history="1">
        <w:r w:rsidRPr="00A04DFD">
          <w:rPr>
            <w:rStyle w:val="Hyperlink"/>
            <w:noProof/>
            <w14:scene3d>
              <w14:camera w14:prst="orthographicFront"/>
              <w14:lightRig w14:rig="threePt" w14:dir="t">
                <w14:rot w14:lat="0" w14:lon="0" w14:rev="0"/>
              </w14:lightRig>
            </w14:scene3d>
          </w:rPr>
          <w:t>5.1</w:t>
        </w:r>
        <w:r>
          <w:rPr>
            <w:noProof/>
            <w:kern w:val="2"/>
            <w:sz w:val="24"/>
            <w:szCs w:val="24"/>
            <w:lang w:eastAsia="nl-NL"/>
            <w14:ligatures w14:val="standardContextual"/>
          </w:rPr>
          <w:tab/>
        </w:r>
        <w:r w:rsidRPr="00A04DFD">
          <w:rPr>
            <w:rStyle w:val="Hyperlink"/>
            <w:noProof/>
          </w:rPr>
          <w:t>Bijlage 1: Kunststof pompput</w:t>
        </w:r>
        <w:r>
          <w:rPr>
            <w:noProof/>
            <w:webHidden/>
          </w:rPr>
          <w:tab/>
        </w:r>
        <w:r>
          <w:rPr>
            <w:noProof/>
            <w:webHidden/>
          </w:rPr>
          <w:fldChar w:fldCharType="begin"/>
        </w:r>
        <w:r>
          <w:rPr>
            <w:noProof/>
            <w:webHidden/>
          </w:rPr>
          <w:instrText xml:space="preserve"> PAGEREF _Toc179297365 \h </w:instrText>
        </w:r>
        <w:r>
          <w:rPr>
            <w:noProof/>
            <w:webHidden/>
          </w:rPr>
        </w:r>
        <w:r>
          <w:rPr>
            <w:noProof/>
            <w:webHidden/>
          </w:rPr>
          <w:fldChar w:fldCharType="separate"/>
        </w:r>
        <w:r>
          <w:rPr>
            <w:noProof/>
            <w:webHidden/>
          </w:rPr>
          <w:t>18</w:t>
        </w:r>
        <w:r>
          <w:rPr>
            <w:noProof/>
            <w:webHidden/>
          </w:rPr>
          <w:fldChar w:fldCharType="end"/>
        </w:r>
      </w:hyperlink>
    </w:p>
    <w:p w14:paraId="45A463E9" w14:textId="65736A0F" w:rsidR="00D56863" w:rsidRDefault="00D56863">
      <w:pPr>
        <w:pStyle w:val="Inhopg2"/>
        <w:rPr>
          <w:noProof/>
          <w:kern w:val="2"/>
          <w:sz w:val="24"/>
          <w:szCs w:val="24"/>
          <w:lang w:eastAsia="nl-NL"/>
          <w14:ligatures w14:val="standardContextual"/>
        </w:rPr>
      </w:pPr>
      <w:hyperlink w:anchor="_Toc179297366" w:history="1">
        <w:r w:rsidRPr="00A04DFD">
          <w:rPr>
            <w:rStyle w:val="Hyperlink"/>
            <w:noProof/>
            <w14:scene3d>
              <w14:camera w14:prst="orthographicFront"/>
              <w14:lightRig w14:rig="threePt" w14:dir="t">
                <w14:rot w14:lat="0" w14:lon="0" w14:rev="0"/>
              </w14:lightRig>
            </w14:scene3d>
          </w:rPr>
          <w:t>5.2</w:t>
        </w:r>
        <w:r>
          <w:rPr>
            <w:noProof/>
            <w:kern w:val="2"/>
            <w:sz w:val="24"/>
            <w:szCs w:val="24"/>
            <w:lang w:eastAsia="nl-NL"/>
            <w14:ligatures w14:val="standardContextual"/>
          </w:rPr>
          <w:tab/>
        </w:r>
        <w:r w:rsidRPr="00A04DFD">
          <w:rPr>
            <w:rStyle w:val="Hyperlink"/>
            <w:noProof/>
          </w:rPr>
          <w:t>Bijlage 2:  schets dekplaat</w:t>
        </w:r>
        <w:r>
          <w:rPr>
            <w:noProof/>
            <w:webHidden/>
          </w:rPr>
          <w:tab/>
        </w:r>
        <w:r>
          <w:rPr>
            <w:noProof/>
            <w:webHidden/>
          </w:rPr>
          <w:fldChar w:fldCharType="begin"/>
        </w:r>
        <w:r>
          <w:rPr>
            <w:noProof/>
            <w:webHidden/>
          </w:rPr>
          <w:instrText xml:space="preserve"> PAGEREF _Toc179297366 \h </w:instrText>
        </w:r>
        <w:r>
          <w:rPr>
            <w:noProof/>
            <w:webHidden/>
          </w:rPr>
        </w:r>
        <w:r>
          <w:rPr>
            <w:noProof/>
            <w:webHidden/>
          </w:rPr>
          <w:fldChar w:fldCharType="separate"/>
        </w:r>
        <w:r>
          <w:rPr>
            <w:noProof/>
            <w:webHidden/>
          </w:rPr>
          <w:t>19</w:t>
        </w:r>
        <w:r>
          <w:rPr>
            <w:noProof/>
            <w:webHidden/>
          </w:rPr>
          <w:fldChar w:fldCharType="end"/>
        </w:r>
      </w:hyperlink>
    </w:p>
    <w:p w14:paraId="4E99AF6B" w14:textId="001ABC77" w:rsidR="00D56863" w:rsidRDefault="00D56863">
      <w:pPr>
        <w:pStyle w:val="Inhopg2"/>
        <w:rPr>
          <w:noProof/>
          <w:kern w:val="2"/>
          <w:sz w:val="24"/>
          <w:szCs w:val="24"/>
          <w:lang w:eastAsia="nl-NL"/>
          <w14:ligatures w14:val="standardContextual"/>
        </w:rPr>
      </w:pPr>
      <w:hyperlink w:anchor="_Toc179297367" w:history="1">
        <w:r w:rsidRPr="00A04DFD">
          <w:rPr>
            <w:rStyle w:val="Hyperlink"/>
            <w:noProof/>
            <w14:scene3d>
              <w14:camera w14:prst="orthographicFront"/>
              <w14:lightRig w14:rig="threePt" w14:dir="t">
                <w14:rot w14:lat="0" w14:lon="0" w14:rev="0"/>
              </w14:lightRig>
            </w14:scene3d>
          </w:rPr>
          <w:t>5.3</w:t>
        </w:r>
        <w:r>
          <w:rPr>
            <w:noProof/>
            <w:kern w:val="2"/>
            <w:sz w:val="24"/>
            <w:szCs w:val="24"/>
            <w:lang w:eastAsia="nl-NL"/>
            <w14:ligatures w14:val="standardContextual"/>
          </w:rPr>
          <w:tab/>
        </w:r>
        <w:r w:rsidRPr="00A04DFD">
          <w:rPr>
            <w:rStyle w:val="Hyperlink"/>
            <w:noProof/>
          </w:rPr>
          <w:t>Bijlage 3: kastfundatie</w:t>
        </w:r>
        <w:r>
          <w:rPr>
            <w:noProof/>
            <w:webHidden/>
          </w:rPr>
          <w:tab/>
        </w:r>
        <w:r>
          <w:rPr>
            <w:noProof/>
            <w:webHidden/>
          </w:rPr>
          <w:fldChar w:fldCharType="begin"/>
        </w:r>
        <w:r>
          <w:rPr>
            <w:noProof/>
            <w:webHidden/>
          </w:rPr>
          <w:instrText xml:space="preserve"> PAGEREF _Toc179297367 \h </w:instrText>
        </w:r>
        <w:r>
          <w:rPr>
            <w:noProof/>
            <w:webHidden/>
          </w:rPr>
        </w:r>
        <w:r>
          <w:rPr>
            <w:noProof/>
            <w:webHidden/>
          </w:rPr>
          <w:fldChar w:fldCharType="separate"/>
        </w:r>
        <w:r>
          <w:rPr>
            <w:noProof/>
            <w:webHidden/>
          </w:rPr>
          <w:t>20</w:t>
        </w:r>
        <w:r>
          <w:rPr>
            <w:noProof/>
            <w:webHidden/>
          </w:rPr>
          <w:fldChar w:fldCharType="end"/>
        </w:r>
      </w:hyperlink>
    </w:p>
    <w:p w14:paraId="78EB8A89" w14:textId="4A9623A9" w:rsidR="00D56863" w:rsidRDefault="00D56863">
      <w:pPr>
        <w:pStyle w:val="Inhopg2"/>
        <w:rPr>
          <w:noProof/>
          <w:kern w:val="2"/>
          <w:sz w:val="24"/>
          <w:szCs w:val="24"/>
          <w:lang w:eastAsia="nl-NL"/>
          <w14:ligatures w14:val="standardContextual"/>
        </w:rPr>
      </w:pPr>
      <w:hyperlink w:anchor="_Toc179297368" w:history="1">
        <w:r w:rsidRPr="00A04DFD">
          <w:rPr>
            <w:rStyle w:val="Hyperlink"/>
            <w:noProof/>
            <w14:scene3d>
              <w14:camera w14:prst="orthographicFront"/>
              <w14:lightRig w14:rig="threePt" w14:dir="t">
                <w14:rot w14:lat="0" w14:lon="0" w14:rev="0"/>
              </w14:lightRig>
            </w14:scene3d>
          </w:rPr>
          <w:t>5.4</w:t>
        </w:r>
        <w:r>
          <w:rPr>
            <w:noProof/>
            <w:kern w:val="2"/>
            <w:sz w:val="24"/>
            <w:szCs w:val="24"/>
            <w:lang w:eastAsia="nl-NL"/>
            <w14:ligatures w14:val="standardContextual"/>
          </w:rPr>
          <w:tab/>
        </w:r>
        <w:r w:rsidRPr="00A04DFD">
          <w:rPr>
            <w:rStyle w:val="Hyperlink"/>
            <w:noProof/>
          </w:rPr>
          <w:t>Bijlage 4: Buitenopstellingskast (dochterkast).</w:t>
        </w:r>
        <w:r>
          <w:rPr>
            <w:noProof/>
            <w:webHidden/>
          </w:rPr>
          <w:tab/>
        </w:r>
        <w:r>
          <w:rPr>
            <w:noProof/>
            <w:webHidden/>
          </w:rPr>
          <w:fldChar w:fldCharType="begin"/>
        </w:r>
        <w:r>
          <w:rPr>
            <w:noProof/>
            <w:webHidden/>
          </w:rPr>
          <w:instrText xml:space="preserve"> PAGEREF _Toc179297368 \h </w:instrText>
        </w:r>
        <w:r>
          <w:rPr>
            <w:noProof/>
            <w:webHidden/>
          </w:rPr>
        </w:r>
        <w:r>
          <w:rPr>
            <w:noProof/>
            <w:webHidden/>
          </w:rPr>
          <w:fldChar w:fldCharType="separate"/>
        </w:r>
        <w:r>
          <w:rPr>
            <w:noProof/>
            <w:webHidden/>
          </w:rPr>
          <w:t>21</w:t>
        </w:r>
        <w:r>
          <w:rPr>
            <w:noProof/>
            <w:webHidden/>
          </w:rPr>
          <w:fldChar w:fldCharType="end"/>
        </w:r>
      </w:hyperlink>
    </w:p>
    <w:p w14:paraId="7F2EB4D5" w14:textId="688E4894" w:rsidR="00D56863" w:rsidRDefault="00D56863">
      <w:pPr>
        <w:pStyle w:val="Inhopg2"/>
        <w:rPr>
          <w:noProof/>
          <w:kern w:val="2"/>
          <w:sz w:val="24"/>
          <w:szCs w:val="24"/>
          <w:lang w:eastAsia="nl-NL"/>
          <w14:ligatures w14:val="standardContextual"/>
        </w:rPr>
      </w:pPr>
      <w:hyperlink w:anchor="_Toc179297369" w:history="1">
        <w:r w:rsidRPr="00A04DFD">
          <w:rPr>
            <w:rStyle w:val="Hyperlink"/>
            <w:noProof/>
            <w14:scene3d>
              <w14:camera w14:prst="orthographicFront"/>
              <w14:lightRig w14:rig="threePt" w14:dir="t">
                <w14:rot w14:lat="0" w14:lon="0" w14:rev="0"/>
              </w14:lightRig>
            </w14:scene3d>
          </w:rPr>
          <w:t>5.5</w:t>
        </w:r>
        <w:r>
          <w:rPr>
            <w:noProof/>
            <w:kern w:val="2"/>
            <w:sz w:val="24"/>
            <w:szCs w:val="24"/>
            <w:lang w:eastAsia="nl-NL"/>
            <w14:ligatures w14:val="standardContextual"/>
          </w:rPr>
          <w:tab/>
        </w:r>
        <w:r w:rsidRPr="00A04DFD">
          <w:rPr>
            <w:rStyle w:val="Hyperlink"/>
            <w:noProof/>
          </w:rPr>
          <w:t>bijlage 5: buitenopstellingskast(moederkast)</w:t>
        </w:r>
        <w:r>
          <w:rPr>
            <w:noProof/>
            <w:webHidden/>
          </w:rPr>
          <w:tab/>
        </w:r>
        <w:r>
          <w:rPr>
            <w:noProof/>
            <w:webHidden/>
          </w:rPr>
          <w:fldChar w:fldCharType="begin"/>
        </w:r>
        <w:r>
          <w:rPr>
            <w:noProof/>
            <w:webHidden/>
          </w:rPr>
          <w:instrText xml:space="preserve"> PAGEREF _Toc179297369 \h </w:instrText>
        </w:r>
        <w:r>
          <w:rPr>
            <w:noProof/>
            <w:webHidden/>
          </w:rPr>
        </w:r>
        <w:r>
          <w:rPr>
            <w:noProof/>
            <w:webHidden/>
          </w:rPr>
          <w:fldChar w:fldCharType="separate"/>
        </w:r>
        <w:r>
          <w:rPr>
            <w:noProof/>
            <w:webHidden/>
          </w:rPr>
          <w:t>22</w:t>
        </w:r>
        <w:r>
          <w:rPr>
            <w:noProof/>
            <w:webHidden/>
          </w:rPr>
          <w:fldChar w:fldCharType="end"/>
        </w:r>
      </w:hyperlink>
    </w:p>
    <w:p w14:paraId="3DDC5461" w14:textId="430FCD61" w:rsidR="00D56863" w:rsidRDefault="00D56863">
      <w:pPr>
        <w:pStyle w:val="Inhopg2"/>
        <w:rPr>
          <w:noProof/>
          <w:kern w:val="2"/>
          <w:sz w:val="24"/>
          <w:szCs w:val="24"/>
          <w:lang w:eastAsia="nl-NL"/>
          <w14:ligatures w14:val="standardContextual"/>
        </w:rPr>
      </w:pPr>
      <w:hyperlink w:anchor="_Toc179297370" w:history="1">
        <w:r w:rsidRPr="00A04DFD">
          <w:rPr>
            <w:rStyle w:val="Hyperlink"/>
            <w:noProof/>
            <w14:scene3d>
              <w14:camera w14:prst="orthographicFront"/>
              <w14:lightRig w14:rig="threePt" w14:dir="t">
                <w14:rot w14:lat="0" w14:lon="0" w14:rev="0"/>
              </w14:lightRig>
            </w14:scene3d>
          </w:rPr>
          <w:t>5.6</w:t>
        </w:r>
        <w:r>
          <w:rPr>
            <w:noProof/>
            <w:kern w:val="2"/>
            <w:sz w:val="24"/>
            <w:szCs w:val="24"/>
            <w:lang w:eastAsia="nl-NL"/>
            <w14:ligatures w14:val="standardContextual"/>
          </w:rPr>
          <w:tab/>
        </w:r>
        <w:r w:rsidRPr="00A04DFD">
          <w:rPr>
            <w:rStyle w:val="Hyperlink"/>
            <w:noProof/>
          </w:rPr>
          <w:t>Bijlage 6: plint (dochterkast)</w:t>
        </w:r>
        <w:r>
          <w:rPr>
            <w:noProof/>
            <w:webHidden/>
          </w:rPr>
          <w:tab/>
        </w:r>
        <w:r>
          <w:rPr>
            <w:noProof/>
            <w:webHidden/>
          </w:rPr>
          <w:fldChar w:fldCharType="begin"/>
        </w:r>
        <w:r>
          <w:rPr>
            <w:noProof/>
            <w:webHidden/>
          </w:rPr>
          <w:instrText xml:space="preserve"> PAGEREF _Toc179297370 \h </w:instrText>
        </w:r>
        <w:r>
          <w:rPr>
            <w:noProof/>
            <w:webHidden/>
          </w:rPr>
        </w:r>
        <w:r>
          <w:rPr>
            <w:noProof/>
            <w:webHidden/>
          </w:rPr>
          <w:fldChar w:fldCharType="separate"/>
        </w:r>
        <w:r>
          <w:rPr>
            <w:noProof/>
            <w:webHidden/>
          </w:rPr>
          <w:t>23</w:t>
        </w:r>
        <w:r>
          <w:rPr>
            <w:noProof/>
            <w:webHidden/>
          </w:rPr>
          <w:fldChar w:fldCharType="end"/>
        </w:r>
      </w:hyperlink>
    </w:p>
    <w:p w14:paraId="489DD099" w14:textId="77C6A384" w:rsidR="00D56863" w:rsidRDefault="00D56863">
      <w:pPr>
        <w:pStyle w:val="Inhopg2"/>
        <w:rPr>
          <w:noProof/>
          <w:kern w:val="2"/>
          <w:sz w:val="24"/>
          <w:szCs w:val="24"/>
          <w:lang w:eastAsia="nl-NL"/>
          <w14:ligatures w14:val="standardContextual"/>
        </w:rPr>
      </w:pPr>
      <w:hyperlink w:anchor="_Toc179297371" w:history="1">
        <w:r w:rsidRPr="00A04DFD">
          <w:rPr>
            <w:rStyle w:val="Hyperlink"/>
            <w:noProof/>
            <w14:scene3d>
              <w14:camera w14:prst="orthographicFront"/>
              <w14:lightRig w14:rig="threePt" w14:dir="t">
                <w14:rot w14:lat="0" w14:lon="0" w14:rev="0"/>
              </w14:lightRig>
            </w14:scene3d>
          </w:rPr>
          <w:t>5.7</w:t>
        </w:r>
        <w:r>
          <w:rPr>
            <w:noProof/>
            <w:kern w:val="2"/>
            <w:sz w:val="24"/>
            <w:szCs w:val="24"/>
            <w:lang w:eastAsia="nl-NL"/>
            <w14:ligatures w14:val="standardContextual"/>
          </w:rPr>
          <w:tab/>
        </w:r>
        <w:r w:rsidRPr="00A04DFD">
          <w:rPr>
            <w:rStyle w:val="Hyperlink"/>
            <w:noProof/>
          </w:rPr>
          <w:t>Bijlage 7: plint (moederkast).</w:t>
        </w:r>
        <w:r>
          <w:rPr>
            <w:noProof/>
            <w:webHidden/>
          </w:rPr>
          <w:tab/>
        </w:r>
        <w:r>
          <w:rPr>
            <w:noProof/>
            <w:webHidden/>
          </w:rPr>
          <w:fldChar w:fldCharType="begin"/>
        </w:r>
        <w:r>
          <w:rPr>
            <w:noProof/>
            <w:webHidden/>
          </w:rPr>
          <w:instrText xml:space="preserve"> PAGEREF _Toc179297371 \h </w:instrText>
        </w:r>
        <w:r>
          <w:rPr>
            <w:noProof/>
            <w:webHidden/>
          </w:rPr>
        </w:r>
        <w:r>
          <w:rPr>
            <w:noProof/>
            <w:webHidden/>
          </w:rPr>
          <w:fldChar w:fldCharType="separate"/>
        </w:r>
        <w:r>
          <w:rPr>
            <w:noProof/>
            <w:webHidden/>
          </w:rPr>
          <w:t>24</w:t>
        </w:r>
        <w:r>
          <w:rPr>
            <w:noProof/>
            <w:webHidden/>
          </w:rPr>
          <w:fldChar w:fldCharType="end"/>
        </w:r>
      </w:hyperlink>
    </w:p>
    <w:p w14:paraId="695862BC" w14:textId="007D28EE" w:rsidR="00D56863" w:rsidRDefault="00D56863">
      <w:pPr>
        <w:pStyle w:val="Inhopg2"/>
        <w:rPr>
          <w:noProof/>
          <w:kern w:val="2"/>
          <w:sz w:val="24"/>
          <w:szCs w:val="24"/>
          <w:lang w:eastAsia="nl-NL"/>
          <w14:ligatures w14:val="standardContextual"/>
        </w:rPr>
      </w:pPr>
      <w:hyperlink w:anchor="_Toc179297372" w:history="1">
        <w:r w:rsidRPr="00A04DFD">
          <w:rPr>
            <w:rStyle w:val="Hyperlink"/>
            <w:noProof/>
            <w14:scene3d>
              <w14:camera w14:prst="orthographicFront"/>
              <w14:lightRig w14:rig="threePt" w14:dir="t">
                <w14:rot w14:lat="0" w14:lon="0" w14:rev="0"/>
              </w14:lightRig>
            </w14:scene3d>
          </w:rPr>
          <w:t>5.8</w:t>
        </w:r>
        <w:r>
          <w:rPr>
            <w:noProof/>
            <w:kern w:val="2"/>
            <w:sz w:val="24"/>
            <w:szCs w:val="24"/>
            <w:lang w:eastAsia="nl-NL"/>
            <w14:ligatures w14:val="standardContextual"/>
          </w:rPr>
          <w:tab/>
        </w:r>
        <w:r w:rsidRPr="00A04DFD">
          <w:rPr>
            <w:rStyle w:val="Hyperlink"/>
            <w:noProof/>
          </w:rPr>
          <w:t>Bijlage 8: voorbeeld vlotterbeugel</w:t>
        </w:r>
        <w:r>
          <w:rPr>
            <w:noProof/>
            <w:webHidden/>
          </w:rPr>
          <w:tab/>
        </w:r>
        <w:r>
          <w:rPr>
            <w:noProof/>
            <w:webHidden/>
          </w:rPr>
          <w:fldChar w:fldCharType="begin"/>
        </w:r>
        <w:r>
          <w:rPr>
            <w:noProof/>
            <w:webHidden/>
          </w:rPr>
          <w:instrText xml:space="preserve"> PAGEREF _Toc179297372 \h </w:instrText>
        </w:r>
        <w:r>
          <w:rPr>
            <w:noProof/>
            <w:webHidden/>
          </w:rPr>
        </w:r>
        <w:r>
          <w:rPr>
            <w:noProof/>
            <w:webHidden/>
          </w:rPr>
          <w:fldChar w:fldCharType="separate"/>
        </w:r>
        <w:r>
          <w:rPr>
            <w:noProof/>
            <w:webHidden/>
          </w:rPr>
          <w:t>24</w:t>
        </w:r>
        <w:r>
          <w:rPr>
            <w:noProof/>
            <w:webHidden/>
          </w:rPr>
          <w:fldChar w:fldCharType="end"/>
        </w:r>
      </w:hyperlink>
    </w:p>
    <w:p w14:paraId="42CE4740" w14:textId="7ED0A860" w:rsidR="00C94191" w:rsidRDefault="00991D9B" w:rsidP="00464C60">
      <w:pPr>
        <w:pStyle w:val="Inhopg2"/>
        <w:tabs>
          <w:tab w:val="left" w:pos="1320"/>
        </w:tabs>
      </w:pPr>
      <w:r w:rsidRPr="0027229B">
        <w:fldChar w:fldCharType="end"/>
      </w:r>
    </w:p>
    <w:p w14:paraId="3B173C74" w14:textId="6B3358B6" w:rsidR="00803D6A" w:rsidRDefault="00803D6A">
      <w:r>
        <w:br w:type="page"/>
      </w:r>
    </w:p>
    <w:p w14:paraId="7E9039FD" w14:textId="5DF048F7" w:rsidR="00A8090A" w:rsidRPr="000A0256" w:rsidRDefault="00C94191" w:rsidP="000A0256">
      <w:pPr>
        <w:pStyle w:val="Kop1"/>
      </w:pPr>
      <w:bookmarkStart w:id="1" w:name="_Ref365971277"/>
      <w:bookmarkStart w:id="2" w:name="_Ref365971284"/>
      <w:bookmarkStart w:id="3" w:name="_Toc179297341"/>
      <w:r w:rsidRPr="000A0256">
        <w:lastRenderedPageBreak/>
        <w:t>Inleiding</w:t>
      </w:r>
      <w:bookmarkEnd w:id="1"/>
      <w:bookmarkEnd w:id="2"/>
      <w:bookmarkEnd w:id="3"/>
    </w:p>
    <w:p w14:paraId="106B28AB" w14:textId="77777777" w:rsidR="007D6208" w:rsidRDefault="00176788" w:rsidP="007D6208">
      <w:pPr>
        <w:rPr>
          <w:rFonts w:cstheme="minorHAnsi"/>
        </w:rPr>
      </w:pPr>
      <w:r w:rsidRPr="00140439">
        <w:rPr>
          <w:rFonts w:cstheme="minorHAnsi"/>
        </w:rPr>
        <w:t xml:space="preserve">Dit PVE (Programma Van Eisen) heeft als doel om eenheid en harmonisatie te verkrijgen voor alle </w:t>
      </w:r>
      <w:r w:rsidR="003620B1" w:rsidRPr="00140439">
        <w:rPr>
          <w:rFonts w:cstheme="minorHAnsi"/>
        </w:rPr>
        <w:t>drukriool</w:t>
      </w:r>
      <w:r w:rsidRPr="00140439">
        <w:rPr>
          <w:rFonts w:cstheme="minorHAnsi"/>
        </w:rPr>
        <w:t>gemalen</w:t>
      </w:r>
      <w:r w:rsidR="00043391">
        <w:rPr>
          <w:rFonts w:cstheme="minorHAnsi"/>
        </w:rPr>
        <w:t xml:space="preserve"> (minigemalen)</w:t>
      </w:r>
      <w:r w:rsidRPr="00140439">
        <w:rPr>
          <w:rFonts w:cstheme="minorHAnsi"/>
        </w:rPr>
        <w:t xml:space="preserve"> in de gemeente Land van Cuijk.</w:t>
      </w:r>
    </w:p>
    <w:p w14:paraId="3BECCAE8" w14:textId="27099296" w:rsidR="0007114B" w:rsidRPr="00F23D47" w:rsidRDefault="00176788" w:rsidP="00140439">
      <w:pPr>
        <w:rPr>
          <w:rFonts w:cstheme="minorHAnsi"/>
        </w:rPr>
      </w:pPr>
      <w:r w:rsidRPr="00F23D47">
        <w:rPr>
          <w:rFonts w:cstheme="minorHAnsi"/>
        </w:rPr>
        <w:t xml:space="preserve">Het PVE dient als leidraad gebruikt te worden bij de renovatie van, vervanging van, of uitbreiding met, </w:t>
      </w:r>
      <w:r w:rsidR="003620B1" w:rsidRPr="00F23D47">
        <w:rPr>
          <w:rFonts w:cstheme="minorHAnsi"/>
        </w:rPr>
        <w:t>druk</w:t>
      </w:r>
      <w:r w:rsidRPr="00F23D47">
        <w:rPr>
          <w:rFonts w:cstheme="minorHAnsi"/>
        </w:rPr>
        <w:t>rioolgemalen</w:t>
      </w:r>
      <w:r w:rsidR="00C95543" w:rsidRPr="00F23D47">
        <w:rPr>
          <w:rFonts w:cstheme="minorHAnsi"/>
        </w:rPr>
        <w:t xml:space="preserve"> </w:t>
      </w:r>
      <w:r w:rsidR="00A05824" w:rsidRPr="00F23D47">
        <w:rPr>
          <w:rFonts w:cstheme="minorHAnsi"/>
        </w:rPr>
        <w:t>vallend onder project</w:t>
      </w:r>
      <w:r w:rsidR="00F23D47" w:rsidRPr="00F23D47">
        <w:rPr>
          <w:rFonts w:cstheme="minorHAnsi"/>
        </w:rPr>
        <w:t xml:space="preserve"> </w:t>
      </w:r>
      <w:r w:rsidR="00F23D47" w:rsidRPr="00F23D47">
        <w:rPr>
          <w:rFonts w:cstheme="minorHAnsi"/>
        </w:rPr>
        <w:t>Z/25/237569</w:t>
      </w:r>
      <w:r w:rsidR="00F23D47" w:rsidRPr="00F23D47">
        <w:rPr>
          <w:rFonts w:cstheme="minorHAnsi"/>
        </w:rPr>
        <w:t xml:space="preserve">. </w:t>
      </w:r>
      <w:r w:rsidR="00862ED4" w:rsidRPr="00F23D47">
        <w:rPr>
          <w:rFonts w:cstheme="minorHAnsi"/>
        </w:rPr>
        <w:t>De betreffende drukrioolgemalen zijn weergegeven in DEEL 4</w:t>
      </w:r>
      <w:r w:rsidR="00634DCD" w:rsidRPr="00F23D47">
        <w:rPr>
          <w:rFonts w:cstheme="minorHAnsi"/>
        </w:rPr>
        <w:t>B</w:t>
      </w:r>
      <w:r w:rsidR="00862ED4" w:rsidRPr="00F23D47">
        <w:rPr>
          <w:rFonts w:cstheme="minorHAnsi"/>
        </w:rPr>
        <w:t xml:space="preserve"> </w:t>
      </w:r>
      <w:r w:rsidR="00983E3D" w:rsidRPr="00F23D47">
        <w:rPr>
          <w:rFonts w:cstheme="minorHAnsi"/>
        </w:rPr>
        <w:t>–</w:t>
      </w:r>
      <w:r w:rsidR="00862ED4" w:rsidRPr="00F23D47">
        <w:rPr>
          <w:rFonts w:cstheme="minorHAnsi"/>
        </w:rPr>
        <w:t xml:space="preserve"> Groslijst</w:t>
      </w:r>
      <w:r w:rsidR="00983E3D" w:rsidRPr="00F23D47">
        <w:rPr>
          <w:rFonts w:cstheme="minorHAnsi"/>
        </w:rPr>
        <w:t xml:space="preserve"> Drukrioolgemalen project</w:t>
      </w:r>
      <w:r w:rsidR="00F23D47" w:rsidRPr="00F23D47">
        <w:rPr>
          <w:rFonts w:cstheme="minorHAnsi"/>
        </w:rPr>
        <w:t xml:space="preserve"> </w:t>
      </w:r>
      <w:r w:rsidR="00F23D47" w:rsidRPr="00F23D47">
        <w:rPr>
          <w:rFonts w:cstheme="minorHAnsi"/>
        </w:rPr>
        <w:t>Z/25/237569</w:t>
      </w:r>
    </w:p>
    <w:p w14:paraId="2E1F1C93" w14:textId="0630FFAD" w:rsidR="00140439" w:rsidRPr="00F23D47" w:rsidRDefault="00140439" w:rsidP="00140439">
      <w:pPr>
        <w:rPr>
          <w:rFonts w:cstheme="minorHAnsi"/>
        </w:rPr>
      </w:pPr>
      <w:r w:rsidRPr="00F23D47">
        <w:rPr>
          <w:rFonts w:cstheme="minorHAnsi"/>
        </w:rPr>
        <w:t xml:space="preserve">Binnen de gemeente Land van Cuijk kennen we twee varianten in uitvoering van de drukrioolinstallaties. </w:t>
      </w:r>
    </w:p>
    <w:p w14:paraId="3335D83E" w14:textId="67948379" w:rsidR="00140439" w:rsidRPr="00F23D47" w:rsidRDefault="00043391" w:rsidP="00140439">
      <w:pPr>
        <w:numPr>
          <w:ilvl w:val="0"/>
          <w:numId w:val="28"/>
        </w:numPr>
        <w:spacing w:before="0" w:after="0" w:line="240" w:lineRule="auto"/>
        <w:rPr>
          <w:rFonts w:cstheme="minorHAnsi"/>
        </w:rPr>
      </w:pPr>
      <w:r w:rsidRPr="00F23D47">
        <w:rPr>
          <w:rFonts w:cstheme="minorHAnsi"/>
        </w:rPr>
        <w:t xml:space="preserve">Standaard drukrioolgemaal met een drukrioolpomp met een bovengrondse besturing. </w:t>
      </w:r>
    </w:p>
    <w:p w14:paraId="79B987F9" w14:textId="743CC42A" w:rsidR="00043391" w:rsidRPr="00140439" w:rsidRDefault="00043391" w:rsidP="00043391">
      <w:pPr>
        <w:numPr>
          <w:ilvl w:val="0"/>
          <w:numId w:val="28"/>
        </w:numPr>
        <w:spacing w:before="0" w:after="0" w:line="240" w:lineRule="auto"/>
        <w:rPr>
          <w:rFonts w:cstheme="minorHAnsi"/>
        </w:rPr>
      </w:pPr>
      <w:r w:rsidRPr="00F23D47">
        <w:rPr>
          <w:rFonts w:cstheme="minorHAnsi"/>
        </w:rPr>
        <w:t xml:space="preserve">Drukrioolgemalen voorzien van een </w:t>
      </w:r>
      <w:proofErr w:type="spellStart"/>
      <w:r w:rsidRPr="00F23D47">
        <w:rPr>
          <w:rFonts w:cstheme="minorHAnsi"/>
        </w:rPr>
        <w:t>Grundfos</w:t>
      </w:r>
      <w:proofErr w:type="spellEnd"/>
      <w:r w:rsidRPr="00F23D47">
        <w:rPr>
          <w:rFonts w:cstheme="minorHAnsi"/>
        </w:rPr>
        <w:t>-Auto-</w:t>
      </w:r>
      <w:proofErr w:type="spellStart"/>
      <w:r w:rsidRPr="00F23D47">
        <w:rPr>
          <w:rFonts w:cstheme="minorHAnsi"/>
        </w:rPr>
        <w:t>Adapt</w:t>
      </w:r>
      <w:proofErr w:type="spellEnd"/>
      <w:r w:rsidRPr="00F23D47">
        <w:rPr>
          <w:rFonts w:cstheme="minorHAnsi"/>
        </w:rPr>
        <w:t>-Systeem</w:t>
      </w:r>
      <w:r w:rsidR="00585EE7" w:rsidRPr="00F23D47">
        <w:rPr>
          <w:rFonts w:cstheme="minorHAnsi"/>
        </w:rPr>
        <w:t>*</w:t>
      </w:r>
      <w:r w:rsidRPr="00F23D47">
        <w:rPr>
          <w:rFonts w:cstheme="minorHAnsi"/>
        </w:rPr>
        <w:t xml:space="preserve">. (besturing op de pomp). </w:t>
      </w:r>
      <w:r w:rsidR="00F23D47">
        <w:rPr>
          <w:rFonts w:cstheme="minorHAnsi"/>
        </w:rPr>
        <w:br/>
      </w:r>
      <w:r w:rsidRPr="00F23D47">
        <w:rPr>
          <w:rFonts w:cstheme="minorHAnsi"/>
        </w:rPr>
        <w:t xml:space="preserve">Deze zijn </w:t>
      </w:r>
      <w:r w:rsidR="00F23D47">
        <w:rPr>
          <w:rFonts w:cstheme="minorHAnsi"/>
        </w:rPr>
        <w:t xml:space="preserve">voornamelijk </w:t>
      </w:r>
      <w:r w:rsidRPr="00F23D47">
        <w:rPr>
          <w:rFonts w:cstheme="minorHAnsi"/>
        </w:rPr>
        <w:t>toegepast in de voormalige gemeente Boxmeer</w:t>
      </w:r>
      <w:r>
        <w:rPr>
          <w:rFonts w:cstheme="minorHAnsi"/>
        </w:rPr>
        <w:t>.</w:t>
      </w:r>
      <w:r w:rsidRPr="00140439">
        <w:rPr>
          <w:rFonts w:cstheme="minorHAnsi"/>
        </w:rPr>
        <w:t xml:space="preserve"> </w:t>
      </w:r>
    </w:p>
    <w:p w14:paraId="30E91AE5" w14:textId="77777777" w:rsidR="00043391" w:rsidRPr="00140439" w:rsidRDefault="00043391" w:rsidP="00043391">
      <w:pPr>
        <w:spacing w:before="0" w:after="0" w:line="240" w:lineRule="auto"/>
        <w:ind w:left="720"/>
        <w:rPr>
          <w:rFonts w:cstheme="minorHAnsi"/>
        </w:rPr>
      </w:pPr>
    </w:p>
    <w:p w14:paraId="59D1E6BB" w14:textId="476645FF" w:rsidR="00140439" w:rsidRPr="00140439" w:rsidRDefault="00585EE7" w:rsidP="00140439">
      <w:pPr>
        <w:rPr>
          <w:rFonts w:cstheme="minorHAnsi"/>
        </w:rPr>
      </w:pPr>
      <w:r>
        <w:rPr>
          <w:rFonts w:cstheme="minorHAnsi"/>
        </w:rPr>
        <w:t>*</w:t>
      </w:r>
      <w:r w:rsidR="00140439" w:rsidRPr="00140439">
        <w:rPr>
          <w:rFonts w:cstheme="minorHAnsi"/>
        </w:rPr>
        <w:t xml:space="preserve">Bij het </w:t>
      </w:r>
      <w:bookmarkStart w:id="4" w:name="_Hlk109205573"/>
      <w:proofErr w:type="spellStart"/>
      <w:r w:rsidR="00140439" w:rsidRPr="00140439">
        <w:rPr>
          <w:rFonts w:cstheme="minorHAnsi"/>
        </w:rPr>
        <w:t>Grundfos</w:t>
      </w:r>
      <w:proofErr w:type="spellEnd"/>
      <w:r w:rsidR="00140439" w:rsidRPr="00140439">
        <w:rPr>
          <w:rFonts w:cstheme="minorHAnsi"/>
        </w:rPr>
        <w:t>-Auto-</w:t>
      </w:r>
      <w:proofErr w:type="spellStart"/>
      <w:r w:rsidR="00140439" w:rsidRPr="00140439">
        <w:rPr>
          <w:rFonts w:cstheme="minorHAnsi"/>
        </w:rPr>
        <w:t>Adapt</w:t>
      </w:r>
      <w:proofErr w:type="spellEnd"/>
      <w:r w:rsidR="00140439" w:rsidRPr="00140439">
        <w:rPr>
          <w:rFonts w:cstheme="minorHAnsi"/>
        </w:rPr>
        <w:t xml:space="preserve">-Systeem </w:t>
      </w:r>
      <w:bookmarkEnd w:id="4"/>
      <w:r w:rsidR="00140439" w:rsidRPr="00140439">
        <w:rPr>
          <w:rFonts w:cstheme="minorHAnsi"/>
        </w:rPr>
        <w:t xml:space="preserve">is de besturing van de installatie geïntegreerd in de pomp zelf. </w:t>
      </w:r>
      <w:r w:rsidR="00140439">
        <w:rPr>
          <w:rFonts w:cstheme="minorHAnsi"/>
        </w:rPr>
        <w:br/>
      </w:r>
      <w:r w:rsidR="00140439" w:rsidRPr="00140439">
        <w:rPr>
          <w:rFonts w:cstheme="minorHAnsi"/>
        </w:rPr>
        <w:t>De besturingskast in de buiten-opstellings-kast (BOK) komt hiermee te vervallen.</w:t>
      </w:r>
    </w:p>
    <w:p w14:paraId="648D7D35" w14:textId="51660799" w:rsidR="00140439" w:rsidRPr="00140439" w:rsidRDefault="00140439" w:rsidP="00140439">
      <w:pPr>
        <w:rPr>
          <w:rFonts w:cstheme="minorHAnsi"/>
        </w:rPr>
      </w:pPr>
      <w:r w:rsidRPr="00140439">
        <w:rPr>
          <w:rFonts w:cstheme="minorHAnsi"/>
        </w:rPr>
        <w:t>De BOK  dient wat specificaties betreft echter wel gelijk te zijn als die van de andere installaties in de gemeente L</w:t>
      </w:r>
      <w:r w:rsidR="00814BC9">
        <w:rPr>
          <w:rFonts w:cstheme="minorHAnsi"/>
        </w:rPr>
        <w:t xml:space="preserve">and </w:t>
      </w:r>
      <w:r w:rsidRPr="00140439">
        <w:rPr>
          <w:rFonts w:cstheme="minorHAnsi"/>
        </w:rPr>
        <w:t>v</w:t>
      </w:r>
      <w:r w:rsidR="00814BC9">
        <w:rPr>
          <w:rFonts w:cstheme="minorHAnsi"/>
        </w:rPr>
        <w:t xml:space="preserve">an </w:t>
      </w:r>
      <w:r w:rsidRPr="00140439">
        <w:rPr>
          <w:rFonts w:cstheme="minorHAnsi"/>
        </w:rPr>
        <w:t>C</w:t>
      </w:r>
      <w:r w:rsidR="00814BC9">
        <w:rPr>
          <w:rFonts w:cstheme="minorHAnsi"/>
        </w:rPr>
        <w:t>uijk</w:t>
      </w:r>
      <w:r w:rsidRPr="00140439">
        <w:rPr>
          <w:rFonts w:cstheme="minorHAnsi"/>
        </w:rPr>
        <w:t xml:space="preserve">. Indien een </w:t>
      </w:r>
      <w:bookmarkStart w:id="5" w:name="_Hlk112742685"/>
      <w:proofErr w:type="spellStart"/>
      <w:r w:rsidRPr="00140439">
        <w:rPr>
          <w:rFonts w:cstheme="minorHAnsi"/>
        </w:rPr>
        <w:t>Grundfos</w:t>
      </w:r>
      <w:proofErr w:type="spellEnd"/>
      <w:r w:rsidRPr="00140439">
        <w:rPr>
          <w:rFonts w:cstheme="minorHAnsi"/>
        </w:rPr>
        <w:t>-Auto-</w:t>
      </w:r>
      <w:proofErr w:type="spellStart"/>
      <w:r w:rsidRPr="00140439">
        <w:rPr>
          <w:rFonts w:cstheme="minorHAnsi"/>
        </w:rPr>
        <w:t>Adapt</w:t>
      </w:r>
      <w:proofErr w:type="spellEnd"/>
      <w:r w:rsidRPr="00140439">
        <w:rPr>
          <w:rFonts w:cstheme="minorHAnsi"/>
        </w:rPr>
        <w:t xml:space="preserve">-Systeem (GAAS) </w:t>
      </w:r>
      <w:bookmarkEnd w:id="5"/>
      <w:r w:rsidRPr="00140439">
        <w:rPr>
          <w:rFonts w:cstheme="minorHAnsi"/>
        </w:rPr>
        <w:t xml:space="preserve">wordt toegepast, </w:t>
      </w:r>
      <w:r w:rsidR="0007114B">
        <w:rPr>
          <w:rFonts w:cstheme="minorHAnsi"/>
        </w:rPr>
        <w:t>stelt</w:t>
      </w:r>
      <w:r w:rsidRPr="00140439">
        <w:rPr>
          <w:rFonts w:cstheme="minorHAnsi"/>
        </w:rPr>
        <w:t xml:space="preserve"> de gemeente L</w:t>
      </w:r>
      <w:r w:rsidR="00814BC9">
        <w:rPr>
          <w:rFonts w:cstheme="minorHAnsi"/>
        </w:rPr>
        <w:t xml:space="preserve">and </w:t>
      </w:r>
      <w:r w:rsidRPr="00140439">
        <w:rPr>
          <w:rFonts w:cstheme="minorHAnsi"/>
        </w:rPr>
        <w:t>v</w:t>
      </w:r>
      <w:r w:rsidR="00814BC9">
        <w:rPr>
          <w:rFonts w:cstheme="minorHAnsi"/>
        </w:rPr>
        <w:t xml:space="preserve">an </w:t>
      </w:r>
      <w:r w:rsidRPr="00140439">
        <w:rPr>
          <w:rFonts w:cstheme="minorHAnsi"/>
        </w:rPr>
        <w:t>C</w:t>
      </w:r>
      <w:r w:rsidR="00814BC9">
        <w:rPr>
          <w:rFonts w:cstheme="minorHAnsi"/>
        </w:rPr>
        <w:t>uijk</w:t>
      </w:r>
      <w:r w:rsidRPr="00140439">
        <w:rPr>
          <w:rFonts w:cstheme="minorHAnsi"/>
        </w:rPr>
        <w:t xml:space="preserve"> de pomp en de voedingskast, als directielevering beschikbaar.</w:t>
      </w:r>
    </w:p>
    <w:p w14:paraId="344E20D0" w14:textId="77777777" w:rsidR="00140439" w:rsidRPr="00140439" w:rsidRDefault="00140439" w:rsidP="00140439">
      <w:pPr>
        <w:rPr>
          <w:rFonts w:cstheme="minorHAnsi"/>
        </w:rPr>
      </w:pPr>
      <w:r w:rsidRPr="00140439">
        <w:rPr>
          <w:rFonts w:cstheme="minorHAnsi"/>
        </w:rPr>
        <w:t xml:space="preserve">In het PvE zullen de afwijkingen voor de installaties met een </w:t>
      </w:r>
      <w:proofErr w:type="spellStart"/>
      <w:r w:rsidRPr="00140439">
        <w:rPr>
          <w:rFonts w:cstheme="minorHAnsi"/>
        </w:rPr>
        <w:t>Grundfos</w:t>
      </w:r>
      <w:proofErr w:type="spellEnd"/>
      <w:r w:rsidRPr="00140439">
        <w:rPr>
          <w:rFonts w:cstheme="minorHAnsi"/>
        </w:rPr>
        <w:t>-Auto-</w:t>
      </w:r>
      <w:proofErr w:type="spellStart"/>
      <w:r w:rsidRPr="00140439">
        <w:rPr>
          <w:rFonts w:cstheme="minorHAnsi"/>
        </w:rPr>
        <w:t>Adapt</w:t>
      </w:r>
      <w:proofErr w:type="spellEnd"/>
      <w:r w:rsidRPr="00140439">
        <w:rPr>
          <w:rFonts w:cstheme="minorHAnsi"/>
        </w:rPr>
        <w:t>-Systeem duidelijk worden aangegeven.</w:t>
      </w:r>
    </w:p>
    <w:p w14:paraId="184D5069" w14:textId="664A5D29" w:rsidR="00140439" w:rsidRPr="00140439" w:rsidRDefault="00140439" w:rsidP="00140439">
      <w:pPr>
        <w:rPr>
          <w:rFonts w:cstheme="minorHAnsi"/>
        </w:rPr>
      </w:pPr>
      <w:r w:rsidRPr="00140439">
        <w:rPr>
          <w:rFonts w:cstheme="minorHAnsi"/>
        </w:rPr>
        <w:t xml:space="preserve">Een pompinstallatie is een bijzonder object dat regelmatig onderhoud en inspectie behoeft. </w:t>
      </w:r>
      <w:r>
        <w:rPr>
          <w:rFonts w:cstheme="minorHAnsi"/>
        </w:rPr>
        <w:br/>
      </w:r>
      <w:r w:rsidRPr="00140439">
        <w:rPr>
          <w:rFonts w:cstheme="minorHAnsi"/>
        </w:rPr>
        <w:t>Daarnaast kan het voor de directe omgeving overlast veroorzaken.</w:t>
      </w:r>
      <w:r w:rsidR="00814BC9">
        <w:rPr>
          <w:rFonts w:cstheme="minorHAnsi"/>
        </w:rPr>
        <w:t xml:space="preserve"> </w:t>
      </w:r>
      <w:r w:rsidRPr="00140439">
        <w:rPr>
          <w:rFonts w:cstheme="minorHAnsi"/>
        </w:rPr>
        <w:t>Bij het oprichten van een nieuwe pompinstallatie zullen de ontwerpers van de infrastructuur dus  speciale aandacht moeten hebben voor:</w:t>
      </w:r>
    </w:p>
    <w:p w14:paraId="05EA861C" w14:textId="77777777" w:rsidR="00140439" w:rsidRPr="00140439" w:rsidRDefault="00140439" w:rsidP="00140439">
      <w:pPr>
        <w:numPr>
          <w:ilvl w:val="0"/>
          <w:numId w:val="5"/>
        </w:numPr>
        <w:spacing w:before="0" w:after="0" w:line="240" w:lineRule="auto"/>
        <w:rPr>
          <w:rFonts w:cstheme="minorHAnsi"/>
        </w:rPr>
      </w:pPr>
      <w:r w:rsidRPr="00140439">
        <w:rPr>
          <w:rFonts w:cstheme="minorHAnsi"/>
        </w:rPr>
        <w:t>Verkeersveiligheid: de installatie zodanig in het plan positioneren zodat er (verkeer) veilig gewerkt kan worden.</w:t>
      </w:r>
    </w:p>
    <w:p w14:paraId="112795C0" w14:textId="77777777" w:rsidR="00140439" w:rsidRPr="00140439" w:rsidRDefault="00140439" w:rsidP="00140439">
      <w:pPr>
        <w:numPr>
          <w:ilvl w:val="0"/>
          <w:numId w:val="5"/>
        </w:numPr>
        <w:spacing w:before="0" w:after="0" w:line="240" w:lineRule="auto"/>
        <w:rPr>
          <w:rFonts w:cstheme="minorHAnsi"/>
        </w:rPr>
      </w:pPr>
      <w:r w:rsidRPr="00140439">
        <w:rPr>
          <w:rFonts w:cstheme="minorHAnsi"/>
        </w:rPr>
        <w:t>Bereikbaarheid: de installatie zodanig in het plan positioneren zodat de installatie ten alle tijden goed bereikbaar is met een servicewagen.</w:t>
      </w:r>
    </w:p>
    <w:p w14:paraId="36A8955B" w14:textId="77777777" w:rsidR="00140439" w:rsidRPr="00140439" w:rsidRDefault="00140439" w:rsidP="00140439">
      <w:pPr>
        <w:numPr>
          <w:ilvl w:val="0"/>
          <w:numId w:val="5"/>
        </w:numPr>
        <w:spacing w:before="0" w:after="0" w:line="240" w:lineRule="auto"/>
        <w:rPr>
          <w:rFonts w:cstheme="minorHAnsi"/>
        </w:rPr>
      </w:pPr>
      <w:r w:rsidRPr="00140439">
        <w:rPr>
          <w:rFonts w:cstheme="minorHAnsi"/>
        </w:rPr>
        <w:t>Overlast: de installatie zodanig in het plan positioneren zodat er voor de directe omgeving zo weinig als mogelijk overlast kan ontstaan t.g.v. geluid, stank, EMC e.d.</w:t>
      </w:r>
    </w:p>
    <w:p w14:paraId="6D779384" w14:textId="1B006877" w:rsidR="00140439" w:rsidRPr="00140439" w:rsidRDefault="00140439" w:rsidP="00140439">
      <w:pPr>
        <w:rPr>
          <w:rFonts w:cstheme="minorHAnsi"/>
        </w:rPr>
      </w:pPr>
      <w:r w:rsidRPr="00140439">
        <w:rPr>
          <w:rFonts w:cstheme="minorHAnsi"/>
        </w:rPr>
        <w:t xml:space="preserve">Zowel bij nieuwbouw als bij renovatie </w:t>
      </w:r>
      <w:r w:rsidR="0007114B">
        <w:rPr>
          <w:rFonts w:cstheme="minorHAnsi"/>
        </w:rPr>
        <w:t>worden</w:t>
      </w:r>
      <w:r w:rsidRPr="00140439">
        <w:rPr>
          <w:rFonts w:cstheme="minorHAnsi"/>
        </w:rPr>
        <w:t xml:space="preserve"> de </w:t>
      </w:r>
      <w:r w:rsidR="0007114B">
        <w:rPr>
          <w:rFonts w:cstheme="minorHAnsi"/>
        </w:rPr>
        <w:t xml:space="preserve">ontwerp </w:t>
      </w:r>
      <w:r w:rsidRPr="00140439">
        <w:rPr>
          <w:rFonts w:cstheme="minorHAnsi"/>
        </w:rPr>
        <w:t xml:space="preserve">uitgangspunten door de gemeente </w:t>
      </w:r>
      <w:r w:rsidR="00814BC9">
        <w:rPr>
          <w:rFonts w:cstheme="minorHAnsi"/>
        </w:rPr>
        <w:t>Land van Cuijk</w:t>
      </w:r>
      <w:r w:rsidRPr="00140439">
        <w:rPr>
          <w:rFonts w:cstheme="minorHAnsi"/>
        </w:rPr>
        <w:t xml:space="preserve"> aangeleverd. (pompcapaciteit, verwachte vuilvracht, data </w:t>
      </w:r>
      <w:proofErr w:type="spellStart"/>
      <w:r w:rsidRPr="00140439">
        <w:rPr>
          <w:rFonts w:cstheme="minorHAnsi"/>
        </w:rPr>
        <w:t>enz</w:t>
      </w:r>
      <w:proofErr w:type="spellEnd"/>
      <w:r w:rsidRPr="00140439">
        <w:rPr>
          <w:rFonts w:cstheme="minorHAnsi"/>
        </w:rPr>
        <w:t xml:space="preserve">). De aannemer dient kritisch mee te kijken en mee te denken en bij afwijkingen of buitengewone uitkomsten, daarvan altijd melding te maken bij de gemeente </w:t>
      </w:r>
      <w:r w:rsidR="00814BC9">
        <w:rPr>
          <w:rFonts w:cstheme="minorHAnsi"/>
        </w:rPr>
        <w:t>Land van Cuijk</w:t>
      </w:r>
      <w:r w:rsidRPr="00140439">
        <w:rPr>
          <w:rFonts w:cstheme="minorHAnsi"/>
        </w:rPr>
        <w:t xml:space="preserve">. </w:t>
      </w:r>
      <w:r w:rsidRPr="00140439">
        <w:rPr>
          <w:rFonts w:cstheme="minorHAnsi"/>
        </w:rPr>
        <w:br/>
      </w:r>
      <w:r w:rsidRPr="00140439">
        <w:rPr>
          <w:rFonts w:cstheme="minorHAnsi"/>
        </w:rPr>
        <w:br/>
        <w:t xml:space="preserve">Alternatieve inzichten of ideeën worden altijd op prijs gesteld. </w:t>
      </w:r>
      <w:r w:rsidRPr="00140439">
        <w:rPr>
          <w:rFonts w:cstheme="minorHAnsi"/>
        </w:rPr>
        <w:br/>
      </w:r>
    </w:p>
    <w:p w14:paraId="0E80D321" w14:textId="77777777" w:rsidR="00140439" w:rsidRPr="00140439" w:rsidRDefault="00140439" w:rsidP="00140439">
      <w:pPr>
        <w:rPr>
          <w:rFonts w:cstheme="minorHAnsi"/>
        </w:rPr>
      </w:pPr>
    </w:p>
    <w:p w14:paraId="1B0BB3B5" w14:textId="246284BC" w:rsidR="0096199C" w:rsidRPr="00140439" w:rsidRDefault="0096199C" w:rsidP="00176788">
      <w:pPr>
        <w:rPr>
          <w:rFonts w:cstheme="minorHAnsi"/>
        </w:rPr>
      </w:pPr>
    </w:p>
    <w:p w14:paraId="41E53EF1" w14:textId="77777777" w:rsidR="002B4804" w:rsidRPr="00176788" w:rsidRDefault="002B4804" w:rsidP="00176788">
      <w:pPr>
        <w:rPr>
          <w:rFonts w:cstheme="minorHAnsi"/>
        </w:rPr>
      </w:pPr>
    </w:p>
    <w:p w14:paraId="0BCC55BE" w14:textId="5E6852B0" w:rsidR="00744D5E" w:rsidRPr="0027229B" w:rsidRDefault="00176788" w:rsidP="00744D5E">
      <w:pPr>
        <w:pStyle w:val="Kop2"/>
      </w:pPr>
      <w:bookmarkStart w:id="6" w:name="_Toc113623029"/>
      <w:bookmarkStart w:id="7" w:name="_Toc179297342"/>
      <w:r>
        <w:t>Afkortingen</w:t>
      </w:r>
      <w:bookmarkEnd w:id="6"/>
      <w:bookmarkEnd w:id="7"/>
    </w:p>
    <w:p w14:paraId="39D916AE" w14:textId="77777777" w:rsidR="00176788" w:rsidRDefault="00176788" w:rsidP="00176788">
      <w:pPr>
        <w:ind w:left="1440" w:hanging="1440"/>
        <w:rPr>
          <w:rFonts w:cstheme="minorHAnsi"/>
          <w:bCs/>
        </w:rPr>
      </w:pPr>
      <w:r w:rsidRPr="00176788">
        <w:rPr>
          <w:rFonts w:cstheme="minorHAnsi"/>
          <w:bCs/>
        </w:rPr>
        <w:lastRenderedPageBreak/>
        <w:t>BKK</w:t>
      </w:r>
      <w:r>
        <w:rPr>
          <w:rFonts w:cstheme="minorHAnsi"/>
          <w:bCs/>
        </w:rPr>
        <w:tab/>
        <w:t xml:space="preserve">: </w:t>
      </w:r>
      <w:r w:rsidRPr="00176788">
        <w:rPr>
          <w:rFonts w:cstheme="minorHAnsi"/>
          <w:bCs/>
        </w:rPr>
        <w:t>Bal keer klep</w:t>
      </w:r>
    </w:p>
    <w:p w14:paraId="7F16942F" w14:textId="10D341A0" w:rsidR="00176788" w:rsidRPr="00176788" w:rsidRDefault="00176788" w:rsidP="00176788">
      <w:pPr>
        <w:ind w:left="1440" w:hanging="1440"/>
        <w:rPr>
          <w:rFonts w:cstheme="minorHAnsi"/>
          <w:bCs/>
        </w:rPr>
      </w:pPr>
      <w:r w:rsidRPr="00176788">
        <w:rPr>
          <w:rFonts w:cstheme="minorHAnsi"/>
          <w:bCs/>
        </w:rPr>
        <w:t xml:space="preserve">BOK. </w:t>
      </w:r>
      <w:r w:rsidRPr="00176788">
        <w:rPr>
          <w:rFonts w:cstheme="minorHAnsi"/>
          <w:bCs/>
        </w:rPr>
        <w:tab/>
      </w:r>
      <w:r>
        <w:rPr>
          <w:rFonts w:cstheme="minorHAnsi"/>
          <w:bCs/>
        </w:rPr>
        <w:t>: B</w:t>
      </w:r>
      <w:r w:rsidRPr="00176788">
        <w:rPr>
          <w:rFonts w:cstheme="minorHAnsi"/>
          <w:bCs/>
        </w:rPr>
        <w:t xml:space="preserve">uiten-opstellings-kast </w:t>
      </w:r>
    </w:p>
    <w:p w14:paraId="203FD9C5" w14:textId="6C21B41C" w:rsidR="00176788" w:rsidRPr="00176788" w:rsidRDefault="00176788" w:rsidP="00176788">
      <w:pPr>
        <w:rPr>
          <w:rFonts w:cstheme="minorHAnsi"/>
          <w:bCs/>
        </w:rPr>
      </w:pPr>
      <w:r w:rsidRPr="00176788">
        <w:rPr>
          <w:rFonts w:cstheme="minorHAnsi"/>
          <w:bCs/>
        </w:rPr>
        <w:t>BOB</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Binnen Onderkant Buis.</w:t>
      </w:r>
    </w:p>
    <w:p w14:paraId="4C92166F" w14:textId="18A03DD9" w:rsidR="00176788" w:rsidRPr="00176788" w:rsidRDefault="00176788" w:rsidP="00176788">
      <w:pPr>
        <w:rPr>
          <w:rFonts w:cstheme="minorHAnsi"/>
          <w:bCs/>
        </w:rPr>
      </w:pPr>
      <w:r w:rsidRPr="00176788">
        <w:rPr>
          <w:rFonts w:cstheme="minorHAnsi"/>
          <w:bCs/>
        </w:rPr>
        <w:t>DWA</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Droog weer afvoer (bijvoorbeeld huishoudelijk afvalwater)</w:t>
      </w:r>
    </w:p>
    <w:p w14:paraId="1B737F30" w14:textId="585B321A" w:rsidR="00176788" w:rsidRPr="00176788" w:rsidRDefault="00176788" w:rsidP="00176788">
      <w:pPr>
        <w:ind w:left="1440" w:hanging="1440"/>
        <w:rPr>
          <w:rFonts w:cstheme="minorHAnsi"/>
        </w:rPr>
      </w:pPr>
      <w:r w:rsidRPr="00176788">
        <w:rPr>
          <w:rFonts w:cstheme="minorHAnsi"/>
        </w:rPr>
        <w:t>EMC</w:t>
      </w:r>
      <w:r w:rsidRPr="00176788">
        <w:rPr>
          <w:rFonts w:cstheme="minorHAnsi"/>
        </w:rPr>
        <w:tab/>
      </w:r>
      <w:r>
        <w:rPr>
          <w:rFonts w:cstheme="minorHAnsi"/>
        </w:rPr>
        <w:t xml:space="preserve">: </w:t>
      </w:r>
      <w:r w:rsidRPr="00176788">
        <w:rPr>
          <w:rFonts w:cstheme="minorHAnsi"/>
        </w:rPr>
        <w:t>Elektromagnetische Compatibiliteit</w:t>
      </w:r>
    </w:p>
    <w:p w14:paraId="38E30644" w14:textId="2731C62B" w:rsidR="00176788" w:rsidRPr="003620B1" w:rsidRDefault="00176788" w:rsidP="00176788">
      <w:pPr>
        <w:ind w:left="1440" w:hanging="1440"/>
        <w:rPr>
          <w:rFonts w:cstheme="minorHAnsi"/>
        </w:rPr>
      </w:pPr>
      <w:r w:rsidRPr="003620B1">
        <w:rPr>
          <w:rFonts w:cstheme="minorHAnsi"/>
        </w:rPr>
        <w:t>GAAS</w:t>
      </w:r>
      <w:r w:rsidRPr="003620B1">
        <w:rPr>
          <w:rFonts w:cstheme="minorHAnsi"/>
        </w:rPr>
        <w:tab/>
        <w:t xml:space="preserve">: </w:t>
      </w:r>
      <w:proofErr w:type="spellStart"/>
      <w:r w:rsidRPr="003620B1">
        <w:rPr>
          <w:rFonts w:cstheme="minorHAnsi"/>
        </w:rPr>
        <w:t>Grundfos</w:t>
      </w:r>
      <w:proofErr w:type="spellEnd"/>
      <w:r w:rsidRPr="003620B1">
        <w:rPr>
          <w:rFonts w:cstheme="minorHAnsi"/>
        </w:rPr>
        <w:t>-Auto-</w:t>
      </w:r>
      <w:proofErr w:type="spellStart"/>
      <w:r w:rsidRPr="003620B1">
        <w:rPr>
          <w:rFonts w:cstheme="minorHAnsi"/>
        </w:rPr>
        <w:t>Adapt</w:t>
      </w:r>
      <w:proofErr w:type="spellEnd"/>
      <w:r w:rsidRPr="003620B1">
        <w:rPr>
          <w:rFonts w:cstheme="minorHAnsi"/>
        </w:rPr>
        <w:t>-Systeem.</w:t>
      </w:r>
    </w:p>
    <w:p w14:paraId="78743086" w14:textId="0E413F66" w:rsidR="00176788" w:rsidRPr="00176788" w:rsidRDefault="00176788" w:rsidP="00176788">
      <w:pPr>
        <w:ind w:left="1440" w:hanging="1440"/>
        <w:rPr>
          <w:rFonts w:cstheme="minorHAnsi"/>
        </w:rPr>
      </w:pPr>
      <w:r w:rsidRPr="00176788">
        <w:rPr>
          <w:rFonts w:cstheme="minorHAnsi"/>
        </w:rPr>
        <w:t>HDPE</w:t>
      </w:r>
      <w:r w:rsidRPr="00176788">
        <w:rPr>
          <w:rFonts w:cstheme="minorHAnsi"/>
        </w:rPr>
        <w:tab/>
      </w:r>
      <w:r>
        <w:rPr>
          <w:rFonts w:cstheme="minorHAnsi"/>
        </w:rPr>
        <w:t xml:space="preserve">: </w:t>
      </w:r>
      <w:r w:rsidRPr="00176788">
        <w:rPr>
          <w:rFonts w:cstheme="minorHAnsi"/>
        </w:rPr>
        <w:t xml:space="preserve">Kunststof (High </w:t>
      </w:r>
      <w:proofErr w:type="spellStart"/>
      <w:r w:rsidRPr="00176788">
        <w:rPr>
          <w:rFonts w:cstheme="minorHAnsi"/>
        </w:rPr>
        <w:t>Density</w:t>
      </w:r>
      <w:proofErr w:type="spellEnd"/>
      <w:r w:rsidRPr="00176788">
        <w:rPr>
          <w:rFonts w:cstheme="minorHAnsi"/>
        </w:rPr>
        <w:t xml:space="preserve"> Poly</w:t>
      </w:r>
      <w:r w:rsidR="002B4804">
        <w:rPr>
          <w:rFonts w:cstheme="minorHAnsi"/>
        </w:rPr>
        <w:t xml:space="preserve"> </w:t>
      </w:r>
      <w:r w:rsidRPr="00176788">
        <w:rPr>
          <w:rFonts w:cstheme="minorHAnsi"/>
        </w:rPr>
        <w:t>Ethyleen).</w:t>
      </w:r>
    </w:p>
    <w:p w14:paraId="1C766C02" w14:textId="6CE42F93" w:rsidR="00176788" w:rsidRPr="00176788" w:rsidRDefault="00176788" w:rsidP="00176788">
      <w:pPr>
        <w:rPr>
          <w:rFonts w:cstheme="minorHAnsi"/>
          <w:bCs/>
        </w:rPr>
      </w:pPr>
      <w:r w:rsidRPr="00176788">
        <w:rPr>
          <w:rFonts w:cstheme="minorHAnsi"/>
          <w:bCs/>
        </w:rPr>
        <w:t>RG</w:t>
      </w:r>
      <w:r w:rsidRPr="00176788">
        <w:rPr>
          <w:rFonts w:cstheme="minorHAnsi"/>
          <w:bCs/>
        </w:rPr>
        <w:tab/>
      </w:r>
      <w:r w:rsidRPr="00176788">
        <w:rPr>
          <w:rFonts w:cstheme="minorHAnsi"/>
          <w:bCs/>
        </w:rPr>
        <w:tab/>
      </w:r>
      <w:r>
        <w:rPr>
          <w:rFonts w:cstheme="minorHAnsi"/>
          <w:bCs/>
        </w:rPr>
        <w:t xml:space="preserve">: </w:t>
      </w:r>
      <w:r w:rsidRPr="00176788">
        <w:rPr>
          <w:rFonts w:cstheme="minorHAnsi"/>
          <w:bCs/>
        </w:rPr>
        <w:t>Rioolgemaal</w:t>
      </w:r>
    </w:p>
    <w:p w14:paraId="061A4ECA" w14:textId="31619705" w:rsidR="00176788" w:rsidRPr="00176788" w:rsidRDefault="00176788" w:rsidP="00176788">
      <w:pPr>
        <w:ind w:left="1440" w:hanging="1440"/>
        <w:rPr>
          <w:rFonts w:cstheme="minorHAnsi"/>
          <w:bCs/>
        </w:rPr>
      </w:pPr>
      <w:r w:rsidRPr="00176788">
        <w:rPr>
          <w:rFonts w:cstheme="minorHAnsi"/>
          <w:bCs/>
        </w:rPr>
        <w:t>RVS</w:t>
      </w:r>
      <w:r w:rsidRPr="00176788">
        <w:rPr>
          <w:rFonts w:cstheme="minorHAnsi"/>
          <w:bCs/>
        </w:rPr>
        <w:tab/>
      </w:r>
      <w:r>
        <w:rPr>
          <w:rFonts w:cstheme="minorHAnsi"/>
          <w:bCs/>
        </w:rPr>
        <w:t xml:space="preserve">: </w:t>
      </w:r>
      <w:r w:rsidRPr="00176788">
        <w:rPr>
          <w:rFonts w:cstheme="minorHAnsi"/>
          <w:bCs/>
        </w:rPr>
        <w:t>Roest vast staal</w:t>
      </w:r>
    </w:p>
    <w:p w14:paraId="3A4D487E" w14:textId="58196461" w:rsidR="00176788" w:rsidRDefault="00176788" w:rsidP="00176788">
      <w:pPr>
        <w:ind w:left="1440" w:hanging="1440"/>
        <w:rPr>
          <w:rFonts w:cstheme="minorHAnsi"/>
          <w:bCs/>
        </w:rPr>
      </w:pPr>
      <w:r w:rsidRPr="00176788">
        <w:rPr>
          <w:rFonts w:cstheme="minorHAnsi"/>
          <w:bCs/>
        </w:rPr>
        <w:t>RWA</w:t>
      </w:r>
      <w:r w:rsidRPr="00176788">
        <w:rPr>
          <w:rFonts w:cstheme="minorHAnsi"/>
          <w:bCs/>
        </w:rPr>
        <w:tab/>
      </w:r>
      <w:r w:rsidR="00EB6BB3">
        <w:rPr>
          <w:rFonts w:cstheme="minorHAnsi"/>
          <w:bCs/>
        </w:rPr>
        <w:t xml:space="preserve">: </w:t>
      </w:r>
      <w:r w:rsidRPr="00176788">
        <w:rPr>
          <w:rFonts w:cstheme="minorHAnsi"/>
          <w:bCs/>
        </w:rPr>
        <w:t>Regenwaterafvoer</w:t>
      </w:r>
    </w:p>
    <w:p w14:paraId="4E0087A4" w14:textId="67C75BD1" w:rsidR="002820C1" w:rsidRPr="00F23D47" w:rsidRDefault="002820C1" w:rsidP="00176788">
      <w:pPr>
        <w:ind w:left="1440" w:hanging="1440"/>
        <w:rPr>
          <w:rFonts w:cstheme="minorHAnsi"/>
          <w:bCs/>
        </w:rPr>
      </w:pPr>
      <w:proofErr w:type="spellStart"/>
      <w:r w:rsidRPr="00F23D47">
        <w:rPr>
          <w:rFonts w:cstheme="minorHAnsi"/>
          <w:bCs/>
        </w:rPr>
        <w:t>LvC</w:t>
      </w:r>
      <w:proofErr w:type="spellEnd"/>
      <w:r w:rsidRPr="00F23D47">
        <w:rPr>
          <w:rFonts w:cstheme="minorHAnsi"/>
          <w:bCs/>
        </w:rPr>
        <w:tab/>
        <w:t>: Land van Cuijk</w:t>
      </w:r>
    </w:p>
    <w:p w14:paraId="34415624" w14:textId="4BA288EB" w:rsidR="00B13C6C" w:rsidRPr="00176788" w:rsidRDefault="00B13C6C" w:rsidP="00176788">
      <w:pPr>
        <w:ind w:left="1440" w:hanging="1440"/>
        <w:rPr>
          <w:rFonts w:cstheme="minorHAnsi"/>
          <w:bCs/>
        </w:rPr>
      </w:pPr>
      <w:r w:rsidRPr="00F23D47">
        <w:rPr>
          <w:rFonts w:cstheme="minorHAnsi"/>
          <w:bCs/>
        </w:rPr>
        <w:t>MV</w:t>
      </w:r>
      <w:r w:rsidRPr="00F23D47">
        <w:rPr>
          <w:rFonts w:cstheme="minorHAnsi"/>
          <w:bCs/>
        </w:rPr>
        <w:tab/>
        <w:t>: Maaiveld</w:t>
      </w:r>
    </w:p>
    <w:p w14:paraId="43EBF06A" w14:textId="52B113F1" w:rsidR="00607170" w:rsidRDefault="00607170" w:rsidP="00607170">
      <w:pPr>
        <w:spacing w:line="280" w:lineRule="atLeast"/>
        <w:rPr>
          <w:rFonts w:ascii="Arial" w:hAnsi="Arial" w:cs="Arial"/>
        </w:rPr>
      </w:pPr>
    </w:p>
    <w:p w14:paraId="57BE4EB2" w14:textId="3ADDEBF0" w:rsidR="00607170" w:rsidRDefault="00607170">
      <w:pPr>
        <w:rPr>
          <w:rFonts w:ascii="Arial" w:hAnsi="Arial" w:cs="Arial"/>
        </w:rPr>
      </w:pPr>
      <w:r>
        <w:rPr>
          <w:rFonts w:ascii="Arial" w:hAnsi="Arial" w:cs="Arial"/>
        </w:rPr>
        <w:br w:type="page"/>
      </w:r>
    </w:p>
    <w:p w14:paraId="73872EEE" w14:textId="518B444B" w:rsidR="00607170" w:rsidRDefault="00EB6BB3" w:rsidP="00607170">
      <w:pPr>
        <w:pStyle w:val="Kop1"/>
      </w:pPr>
      <w:bookmarkStart w:id="8" w:name="_Toc179297343"/>
      <w:r>
        <w:lastRenderedPageBreak/>
        <w:t>Programma van eisen</w:t>
      </w:r>
      <w:bookmarkEnd w:id="8"/>
    </w:p>
    <w:p w14:paraId="2CDAAF27" w14:textId="1B6E54F9" w:rsidR="00D0603F" w:rsidRPr="0027229B" w:rsidRDefault="00D0603F" w:rsidP="00D0603F">
      <w:pPr>
        <w:pStyle w:val="Kop2"/>
        <w:numPr>
          <w:ilvl w:val="0"/>
          <w:numId w:val="0"/>
        </w:numPr>
      </w:pPr>
      <w:bookmarkStart w:id="9" w:name="_Toc113623031"/>
      <w:bookmarkStart w:id="10" w:name="_Toc179297344"/>
      <w:r>
        <w:t>2.1</w:t>
      </w:r>
      <w:r>
        <w:tab/>
      </w:r>
      <w:r w:rsidR="00EB6BB3">
        <w:t>Pompput</w:t>
      </w:r>
      <w:bookmarkEnd w:id="9"/>
      <w:bookmarkEnd w:id="10"/>
    </w:p>
    <w:p w14:paraId="15B738D6" w14:textId="087F6817" w:rsidR="002B4804" w:rsidRDefault="002B4804" w:rsidP="002B4804">
      <w:pPr>
        <w:rPr>
          <w:rFonts w:ascii="Arial" w:hAnsi="Arial" w:cs="Arial"/>
          <w:bCs/>
        </w:rPr>
      </w:pPr>
      <w:r>
        <w:rPr>
          <w:rFonts w:ascii="Arial" w:hAnsi="Arial" w:cs="Arial"/>
          <w:bCs/>
        </w:rPr>
        <w:t>.</w:t>
      </w:r>
    </w:p>
    <w:p w14:paraId="563F3300" w14:textId="323090BE" w:rsidR="002B4804" w:rsidRPr="006B3A46" w:rsidRDefault="00814BC9" w:rsidP="002B4804">
      <w:pPr>
        <w:pStyle w:val="Lijstalinea"/>
        <w:numPr>
          <w:ilvl w:val="0"/>
          <w:numId w:val="6"/>
        </w:numPr>
        <w:rPr>
          <w:rFonts w:cstheme="minorHAnsi"/>
          <w:bCs/>
        </w:rPr>
      </w:pPr>
      <w:r w:rsidRPr="006B3A46">
        <w:rPr>
          <w:rFonts w:cstheme="minorHAnsi"/>
          <w:bCs/>
        </w:rPr>
        <w:t>De p</w:t>
      </w:r>
      <w:r w:rsidR="002B4804" w:rsidRPr="006B3A46">
        <w:rPr>
          <w:rFonts w:cstheme="minorHAnsi"/>
          <w:bCs/>
        </w:rPr>
        <w:t>ompput vervaardig</w:t>
      </w:r>
      <w:r w:rsidRPr="006B3A46">
        <w:rPr>
          <w:rFonts w:cstheme="minorHAnsi"/>
          <w:bCs/>
        </w:rPr>
        <w:t>en</w:t>
      </w:r>
      <w:r w:rsidR="002B4804" w:rsidRPr="006B3A46">
        <w:rPr>
          <w:rFonts w:cstheme="minorHAnsi"/>
          <w:bCs/>
        </w:rPr>
        <w:t xml:space="preserve"> uit kunststof (voorkeur) of beton. </w:t>
      </w:r>
      <w:r w:rsidR="00E333D6" w:rsidRPr="006B3A46">
        <w:rPr>
          <w:rFonts w:cstheme="minorHAnsi"/>
          <w:bCs/>
        </w:rPr>
        <w:br/>
      </w:r>
    </w:p>
    <w:p w14:paraId="08678AC4" w14:textId="5D1AF1F9" w:rsidR="00E333D6" w:rsidRPr="006B3A46" w:rsidRDefault="00E333D6" w:rsidP="002B4804">
      <w:pPr>
        <w:pStyle w:val="Lijstalinea"/>
        <w:numPr>
          <w:ilvl w:val="0"/>
          <w:numId w:val="6"/>
        </w:numPr>
        <w:rPr>
          <w:rFonts w:cstheme="minorHAnsi"/>
          <w:bCs/>
        </w:rPr>
      </w:pPr>
      <w:r w:rsidRPr="006B3A46">
        <w:rPr>
          <w:rFonts w:cstheme="minorHAnsi"/>
          <w:bCs/>
        </w:rPr>
        <w:t xml:space="preserve">Voorkeur: Fabrikant Beuker type PE BB Pompput Ø800 H=1400mm </w:t>
      </w:r>
      <w:r w:rsidR="00410E17" w:rsidRPr="006B3A46">
        <w:rPr>
          <w:rFonts w:cstheme="minorHAnsi"/>
          <w:bCs/>
        </w:rPr>
        <w:t>(zie tekening in bijlage 1).</w:t>
      </w:r>
      <w:r w:rsidRPr="006B3A46">
        <w:rPr>
          <w:rFonts w:cstheme="minorHAnsi"/>
          <w:bCs/>
        </w:rPr>
        <w:br/>
      </w:r>
    </w:p>
    <w:p w14:paraId="44795A18" w14:textId="50893CD8" w:rsidR="002B4804" w:rsidRPr="006B3A46" w:rsidRDefault="002B4804" w:rsidP="002B4804">
      <w:pPr>
        <w:pStyle w:val="Lijstalinea"/>
        <w:numPr>
          <w:ilvl w:val="0"/>
          <w:numId w:val="6"/>
        </w:numPr>
        <w:rPr>
          <w:rFonts w:cstheme="minorHAnsi"/>
          <w:bCs/>
        </w:rPr>
      </w:pPr>
      <w:r w:rsidRPr="006B3A46">
        <w:rPr>
          <w:rFonts w:cstheme="minorHAnsi"/>
          <w:bCs/>
        </w:rPr>
        <w:t xml:space="preserve">Indien een kunststof pompput niet toepasbaar of niet wenselijk is (bijvoorbeeld i.v.m. </w:t>
      </w:r>
      <w:r w:rsidR="006B3A46">
        <w:rPr>
          <w:rFonts w:cstheme="minorHAnsi"/>
          <w:bCs/>
        </w:rPr>
        <w:t xml:space="preserve">mechanische </w:t>
      </w:r>
      <w:r w:rsidR="00410E17" w:rsidRPr="006B3A46">
        <w:rPr>
          <w:rFonts w:cstheme="minorHAnsi"/>
          <w:bCs/>
        </w:rPr>
        <w:t>belasting</w:t>
      </w:r>
      <w:r w:rsidR="006B3A46">
        <w:rPr>
          <w:rFonts w:cstheme="minorHAnsi"/>
          <w:bCs/>
        </w:rPr>
        <w:t>,</w:t>
      </w:r>
      <w:r w:rsidR="00410E17" w:rsidRPr="006B3A46">
        <w:rPr>
          <w:rFonts w:cstheme="minorHAnsi"/>
          <w:bCs/>
        </w:rPr>
        <w:t xml:space="preserve"> </w:t>
      </w:r>
      <w:r w:rsidRPr="006B3A46">
        <w:rPr>
          <w:rFonts w:cstheme="minorHAnsi"/>
          <w:bCs/>
        </w:rPr>
        <w:t xml:space="preserve">verkeersklasse) dan is in overleg een betonnen pompput met inwendige </w:t>
      </w:r>
      <w:r w:rsidR="00410E17" w:rsidRPr="006B3A46">
        <w:rPr>
          <w:rFonts w:cstheme="minorHAnsi"/>
          <w:bCs/>
        </w:rPr>
        <w:t xml:space="preserve">beschermende </w:t>
      </w:r>
      <w:r w:rsidRPr="006B3A46">
        <w:rPr>
          <w:rFonts w:cstheme="minorHAnsi"/>
          <w:bCs/>
        </w:rPr>
        <w:t>coating toegestaan</w:t>
      </w:r>
      <w:r w:rsidR="00410E17" w:rsidRPr="006B3A46">
        <w:rPr>
          <w:rFonts w:cstheme="minorHAnsi"/>
          <w:bCs/>
        </w:rPr>
        <w:t>.</w:t>
      </w:r>
      <w:r w:rsidRPr="006B3A46">
        <w:rPr>
          <w:rFonts w:cstheme="minorHAnsi"/>
          <w:bCs/>
        </w:rPr>
        <w:br/>
      </w:r>
    </w:p>
    <w:p w14:paraId="38FCE58E" w14:textId="7D266B59" w:rsidR="00EB6BB3" w:rsidRPr="006B3A46" w:rsidRDefault="00BD6BC9" w:rsidP="009E16DB">
      <w:pPr>
        <w:pStyle w:val="Lijstalinea"/>
        <w:numPr>
          <w:ilvl w:val="0"/>
          <w:numId w:val="6"/>
        </w:numPr>
        <w:rPr>
          <w:rFonts w:cstheme="minorHAnsi"/>
          <w:bCs/>
        </w:rPr>
      </w:pPr>
      <w:r w:rsidRPr="006B3A46">
        <w:rPr>
          <w:rFonts w:cstheme="minorHAnsi"/>
          <w:bCs/>
        </w:rPr>
        <w:t>De p</w:t>
      </w:r>
      <w:r w:rsidR="00EB6BB3" w:rsidRPr="006B3A46">
        <w:rPr>
          <w:rFonts w:cstheme="minorHAnsi"/>
          <w:bCs/>
        </w:rPr>
        <w:t>ompput voorzien van voldoende stroomprofiel.</w:t>
      </w:r>
      <w:r w:rsidRPr="006B3A46">
        <w:rPr>
          <w:rFonts w:cstheme="minorHAnsi"/>
          <w:bCs/>
        </w:rPr>
        <w:br/>
      </w:r>
    </w:p>
    <w:p w14:paraId="55374C92" w14:textId="4FE256DB" w:rsidR="00BD6BC9" w:rsidRPr="00EB6BB3" w:rsidRDefault="00BD6BC9" w:rsidP="009E16DB">
      <w:pPr>
        <w:pStyle w:val="Lijstalinea"/>
        <w:numPr>
          <w:ilvl w:val="0"/>
          <w:numId w:val="6"/>
        </w:numPr>
        <w:rPr>
          <w:rFonts w:cstheme="minorHAnsi"/>
          <w:bCs/>
        </w:rPr>
      </w:pPr>
      <w:r>
        <w:rPr>
          <w:rFonts w:cstheme="minorHAnsi"/>
          <w:bCs/>
        </w:rPr>
        <w:t>De p</w:t>
      </w:r>
      <w:r w:rsidRPr="00BD6BC9">
        <w:rPr>
          <w:rFonts w:cstheme="minorHAnsi"/>
          <w:bCs/>
        </w:rPr>
        <w:t xml:space="preserve">ompput geschikt voor een “schuivende” montage van een dekplaat of </w:t>
      </w:r>
      <w:proofErr w:type="spellStart"/>
      <w:r w:rsidRPr="00BD6BC9">
        <w:rPr>
          <w:rFonts w:cstheme="minorHAnsi"/>
          <w:bCs/>
        </w:rPr>
        <w:t>putkop</w:t>
      </w:r>
      <w:proofErr w:type="spellEnd"/>
      <w:r w:rsidRPr="00BD6BC9">
        <w:rPr>
          <w:rFonts w:cstheme="minorHAnsi"/>
          <w:bCs/>
        </w:rPr>
        <w:t xml:space="preserve">.  </w:t>
      </w:r>
      <w:r w:rsidR="00410E17">
        <w:rPr>
          <w:rFonts w:cstheme="minorHAnsi"/>
          <w:bCs/>
        </w:rPr>
        <w:t>(zie 2.2).</w:t>
      </w:r>
    </w:p>
    <w:p w14:paraId="58FF5DF6" w14:textId="77777777" w:rsidR="00EB6BB3" w:rsidRPr="00EB6BB3" w:rsidRDefault="00EB6BB3" w:rsidP="00EB6BB3">
      <w:pPr>
        <w:pStyle w:val="Lijstalinea"/>
        <w:ind w:left="360"/>
        <w:rPr>
          <w:rFonts w:cstheme="minorHAnsi"/>
          <w:bCs/>
        </w:rPr>
      </w:pPr>
    </w:p>
    <w:p w14:paraId="57C49D5A" w14:textId="77777777" w:rsidR="00EB6BB3" w:rsidRPr="00EB6BB3" w:rsidRDefault="00EB6BB3" w:rsidP="009E16DB">
      <w:pPr>
        <w:pStyle w:val="Lijstalinea"/>
        <w:numPr>
          <w:ilvl w:val="0"/>
          <w:numId w:val="6"/>
        </w:numPr>
        <w:rPr>
          <w:rFonts w:cstheme="minorHAnsi"/>
          <w:bCs/>
        </w:rPr>
      </w:pPr>
      <w:r w:rsidRPr="00EB6BB3">
        <w:rPr>
          <w:rFonts w:cstheme="minorHAnsi"/>
          <w:bCs/>
        </w:rPr>
        <w:t>De pompput moet geschikt zijn om alle gangbare pompvoeten eenvoudig en deugdelijk te kunnen (de)monteren.</w:t>
      </w:r>
    </w:p>
    <w:p w14:paraId="2CD5709F" w14:textId="77777777" w:rsidR="00EB6BB3" w:rsidRPr="00EB6BB3" w:rsidRDefault="00EB6BB3" w:rsidP="00EB6BB3">
      <w:pPr>
        <w:pStyle w:val="Lijstalinea"/>
        <w:ind w:left="360"/>
        <w:rPr>
          <w:rFonts w:cstheme="minorHAnsi"/>
          <w:bCs/>
        </w:rPr>
      </w:pPr>
    </w:p>
    <w:p w14:paraId="134E3EF5" w14:textId="560305FF" w:rsidR="00EB6BB3" w:rsidRPr="00EB6BB3" w:rsidRDefault="00BD6BC9" w:rsidP="009E16DB">
      <w:pPr>
        <w:pStyle w:val="Lijstalinea"/>
        <w:numPr>
          <w:ilvl w:val="0"/>
          <w:numId w:val="6"/>
        </w:numPr>
        <w:rPr>
          <w:rFonts w:cstheme="minorHAnsi"/>
          <w:bCs/>
        </w:rPr>
      </w:pPr>
      <w:r>
        <w:rPr>
          <w:rFonts w:cstheme="minorHAnsi"/>
          <w:bCs/>
        </w:rPr>
        <w:t>De p</w:t>
      </w:r>
      <w:r w:rsidR="00EB6BB3" w:rsidRPr="00EB6BB3">
        <w:rPr>
          <w:rFonts w:cstheme="minorHAnsi"/>
          <w:bCs/>
        </w:rPr>
        <w:t xml:space="preserve">ompput voorzien van voldoende anti opdrijf voorzieningen. De aannemer moet </w:t>
      </w:r>
      <w:r w:rsidR="006B3A46">
        <w:rPr>
          <w:rFonts w:cstheme="minorHAnsi"/>
          <w:bCs/>
        </w:rPr>
        <w:t xml:space="preserve">desgevraagd </w:t>
      </w:r>
      <w:r w:rsidR="00EB6BB3" w:rsidRPr="00EB6BB3">
        <w:rPr>
          <w:rFonts w:cstheme="minorHAnsi"/>
          <w:bCs/>
        </w:rPr>
        <w:t>middels een berekening aan kunnen tonen dat de pompput in lege toestand niet gaat opdrijven.</w:t>
      </w:r>
    </w:p>
    <w:p w14:paraId="3BD20383" w14:textId="77777777" w:rsidR="00EB6BB3" w:rsidRPr="00EB6BB3" w:rsidRDefault="00EB6BB3" w:rsidP="00EB6BB3">
      <w:pPr>
        <w:pStyle w:val="Lijstalinea"/>
        <w:ind w:left="360"/>
        <w:rPr>
          <w:rFonts w:cstheme="minorHAnsi"/>
          <w:bCs/>
        </w:rPr>
      </w:pPr>
    </w:p>
    <w:p w14:paraId="02DD8F83" w14:textId="4D09DE1A" w:rsidR="00EB6BB3" w:rsidRPr="00EB6BB3" w:rsidRDefault="00EB6BB3" w:rsidP="009E16DB">
      <w:pPr>
        <w:pStyle w:val="Lijstalinea"/>
        <w:numPr>
          <w:ilvl w:val="0"/>
          <w:numId w:val="6"/>
        </w:numPr>
        <w:rPr>
          <w:rFonts w:cstheme="minorHAnsi"/>
          <w:bCs/>
        </w:rPr>
      </w:pPr>
      <w:bookmarkStart w:id="11" w:name="_Hlk119329376"/>
      <w:r w:rsidRPr="00EB6BB3">
        <w:rPr>
          <w:rFonts w:cstheme="minorHAnsi"/>
          <w:bCs/>
        </w:rPr>
        <w:t xml:space="preserve">T.b.v. de aanvoerleidingen moet de pompput worden voorzien van minimaal twee insteekmoffen </w:t>
      </w:r>
      <w:r w:rsidR="006B3A46">
        <w:rPr>
          <w:rFonts w:cstheme="minorHAnsi"/>
          <w:bCs/>
        </w:rPr>
        <w:br/>
      </w:r>
      <w:r w:rsidR="001D0676">
        <w:rPr>
          <w:rFonts w:cstheme="minorHAnsi"/>
          <w:bCs/>
        </w:rPr>
        <w:t xml:space="preserve">Ø 160 mm. </w:t>
      </w:r>
      <w:r w:rsidRPr="00EB6BB3">
        <w:rPr>
          <w:rFonts w:cstheme="minorHAnsi"/>
          <w:bCs/>
        </w:rPr>
        <w:t>De Insteekmoffen afgedopt aanleveren.</w:t>
      </w:r>
    </w:p>
    <w:bookmarkEnd w:id="11"/>
    <w:p w14:paraId="08D73CAE" w14:textId="77777777" w:rsidR="00EB6BB3" w:rsidRPr="00EB6BB3" w:rsidRDefault="00EB6BB3" w:rsidP="00EB6BB3">
      <w:pPr>
        <w:pStyle w:val="Lijstalinea"/>
        <w:ind w:left="360"/>
        <w:rPr>
          <w:rFonts w:cstheme="minorHAnsi"/>
          <w:bCs/>
        </w:rPr>
      </w:pPr>
    </w:p>
    <w:p w14:paraId="443F9982" w14:textId="31179DB2" w:rsidR="00EB6BB3" w:rsidRPr="00EB6BB3" w:rsidRDefault="00EB6BB3" w:rsidP="009E16DB">
      <w:pPr>
        <w:pStyle w:val="Lijstalinea"/>
        <w:numPr>
          <w:ilvl w:val="0"/>
          <w:numId w:val="6"/>
        </w:numPr>
        <w:rPr>
          <w:rFonts w:cstheme="minorHAnsi"/>
          <w:bCs/>
        </w:rPr>
      </w:pPr>
      <w:r w:rsidRPr="00EB6BB3">
        <w:rPr>
          <w:rFonts w:cstheme="minorHAnsi"/>
          <w:bCs/>
        </w:rPr>
        <w:t xml:space="preserve">T.b.v. de kabeldoorvoeren moet de pompput worden voorzien van minimaal </w:t>
      </w:r>
      <w:r w:rsidR="001D0676">
        <w:rPr>
          <w:rFonts w:cstheme="minorHAnsi"/>
          <w:bCs/>
        </w:rPr>
        <w:t>twee</w:t>
      </w:r>
      <w:r w:rsidRPr="00EB6BB3">
        <w:rPr>
          <w:rFonts w:cstheme="minorHAnsi"/>
          <w:bCs/>
        </w:rPr>
        <w:t xml:space="preserve"> stuks aansluitingen voor mantelbuizen (kunststof rib-buis met gladde binnenkant Ø 50 mm inwendig met trekkoord). </w:t>
      </w:r>
      <w:r w:rsidRPr="00EB6BB3">
        <w:rPr>
          <w:rFonts w:cstheme="minorHAnsi"/>
          <w:bCs/>
        </w:rPr>
        <w:br/>
        <w:t xml:space="preserve">De aansluitingen t.b.v. </w:t>
      </w:r>
      <w:r w:rsidR="006B3A46">
        <w:rPr>
          <w:rFonts w:cstheme="minorHAnsi"/>
          <w:bCs/>
        </w:rPr>
        <w:t xml:space="preserve">de </w:t>
      </w:r>
      <w:r w:rsidRPr="00EB6BB3">
        <w:rPr>
          <w:rFonts w:cstheme="minorHAnsi"/>
          <w:bCs/>
        </w:rPr>
        <w:t>mantelbuizen</w:t>
      </w:r>
      <w:r w:rsidR="006B3A46">
        <w:rPr>
          <w:rFonts w:cstheme="minorHAnsi"/>
          <w:bCs/>
        </w:rPr>
        <w:t>,</w:t>
      </w:r>
      <w:r w:rsidRPr="00EB6BB3">
        <w:rPr>
          <w:rFonts w:cstheme="minorHAnsi"/>
          <w:bCs/>
        </w:rPr>
        <w:t xml:space="preserve"> afgedopt aanleveren.</w:t>
      </w:r>
    </w:p>
    <w:p w14:paraId="56F0E6D5" w14:textId="77777777" w:rsidR="00EB6BB3" w:rsidRPr="00EB6BB3" w:rsidRDefault="00EB6BB3" w:rsidP="00EB6BB3">
      <w:pPr>
        <w:pStyle w:val="Lijstalinea"/>
        <w:ind w:left="360"/>
        <w:rPr>
          <w:rFonts w:cstheme="minorHAnsi"/>
          <w:bCs/>
        </w:rPr>
      </w:pPr>
    </w:p>
    <w:p w14:paraId="74BA89AB" w14:textId="72098828" w:rsidR="00EB6BB3" w:rsidRDefault="00BD6BC9" w:rsidP="00B9688C">
      <w:pPr>
        <w:pStyle w:val="Lijstalinea"/>
        <w:numPr>
          <w:ilvl w:val="0"/>
          <w:numId w:val="6"/>
        </w:numPr>
        <w:rPr>
          <w:rFonts w:cstheme="minorHAnsi"/>
          <w:bCs/>
        </w:rPr>
      </w:pPr>
      <w:r w:rsidRPr="001D0676">
        <w:rPr>
          <w:rFonts w:cstheme="minorHAnsi"/>
          <w:bCs/>
        </w:rPr>
        <w:t>De p</w:t>
      </w:r>
      <w:r w:rsidR="00324A50" w:rsidRPr="001D0676">
        <w:rPr>
          <w:rFonts w:cstheme="minorHAnsi"/>
          <w:bCs/>
        </w:rPr>
        <w:t xml:space="preserve">ompput voorzien van een 2” doorvoer t.b.v. de persleiding. Deze doorvoer lekvrij en bij voorkeur demontabel uitvoeren. (bijvoorbeeld m.b.v. een </w:t>
      </w:r>
      <w:proofErr w:type="spellStart"/>
      <w:r w:rsidR="00324A50" w:rsidRPr="001D0676">
        <w:rPr>
          <w:rFonts w:cstheme="minorHAnsi"/>
          <w:bCs/>
        </w:rPr>
        <w:t>linkseal</w:t>
      </w:r>
      <w:proofErr w:type="spellEnd"/>
      <w:r w:rsidR="00324A50" w:rsidRPr="001D0676">
        <w:rPr>
          <w:rFonts w:cstheme="minorHAnsi"/>
          <w:bCs/>
        </w:rPr>
        <w:t xml:space="preserve"> of O-ring</w:t>
      </w:r>
      <w:r w:rsidR="006B3A46">
        <w:rPr>
          <w:rFonts w:cstheme="minorHAnsi"/>
          <w:bCs/>
        </w:rPr>
        <w:t>)</w:t>
      </w:r>
      <w:r w:rsidR="001D0676">
        <w:rPr>
          <w:rFonts w:cstheme="minorHAnsi"/>
          <w:bCs/>
        </w:rPr>
        <w:t>.</w:t>
      </w:r>
    </w:p>
    <w:p w14:paraId="73F0B79F" w14:textId="77777777" w:rsidR="001D0676" w:rsidRPr="001D0676" w:rsidRDefault="001D0676" w:rsidP="001D0676">
      <w:pPr>
        <w:pStyle w:val="Lijstalinea"/>
        <w:rPr>
          <w:rFonts w:cstheme="minorHAnsi"/>
          <w:bCs/>
        </w:rPr>
      </w:pPr>
    </w:p>
    <w:p w14:paraId="2C70AA4B" w14:textId="18961D54" w:rsidR="00D80128" w:rsidRDefault="00BD6BC9" w:rsidP="009E16DB">
      <w:pPr>
        <w:pStyle w:val="Lijstalinea"/>
        <w:numPr>
          <w:ilvl w:val="0"/>
          <w:numId w:val="6"/>
        </w:numPr>
        <w:rPr>
          <w:rFonts w:cstheme="minorHAnsi"/>
          <w:bCs/>
        </w:rPr>
      </w:pPr>
      <w:r>
        <w:rPr>
          <w:rFonts w:cstheme="minorHAnsi"/>
          <w:bCs/>
        </w:rPr>
        <w:t>De p</w:t>
      </w:r>
      <w:r w:rsidR="00EB6BB3" w:rsidRPr="00EB6BB3">
        <w:rPr>
          <w:rFonts w:cstheme="minorHAnsi"/>
          <w:bCs/>
        </w:rPr>
        <w:t xml:space="preserve">ompput </w:t>
      </w:r>
      <w:r w:rsidR="00324A50">
        <w:rPr>
          <w:rFonts w:cstheme="minorHAnsi"/>
          <w:bCs/>
        </w:rPr>
        <w:t xml:space="preserve">vervaardigd uit beton </w:t>
      </w:r>
      <w:r w:rsidR="00EB6BB3" w:rsidRPr="00EB6BB3">
        <w:rPr>
          <w:rFonts w:cstheme="minorHAnsi"/>
          <w:bCs/>
        </w:rPr>
        <w:t xml:space="preserve">aan </w:t>
      </w:r>
      <w:r w:rsidR="006B3A46">
        <w:rPr>
          <w:rFonts w:cstheme="minorHAnsi"/>
          <w:bCs/>
        </w:rPr>
        <w:t xml:space="preserve">de </w:t>
      </w:r>
      <w:r w:rsidR="00EB6BB3" w:rsidRPr="00EB6BB3">
        <w:rPr>
          <w:rFonts w:cstheme="minorHAnsi"/>
          <w:bCs/>
        </w:rPr>
        <w:t>binnenzijde voorzien van rioolwater bestendige coating</w:t>
      </w:r>
      <w:r w:rsidR="00EB6BB3">
        <w:rPr>
          <w:rFonts w:cstheme="minorHAnsi"/>
          <w:bCs/>
        </w:rPr>
        <w:t xml:space="preserve"> om aantasting van het beton te voorkomen</w:t>
      </w:r>
      <w:r w:rsidR="00EB6BB3" w:rsidRPr="00EB6BB3">
        <w:rPr>
          <w:rFonts w:cstheme="minorHAnsi"/>
          <w:bCs/>
        </w:rPr>
        <w:t>. Garantie 10 jaar.</w:t>
      </w:r>
      <w:r>
        <w:rPr>
          <w:rFonts w:cstheme="minorHAnsi"/>
          <w:bCs/>
        </w:rPr>
        <w:t xml:space="preserve"> </w:t>
      </w:r>
      <w:r w:rsidR="00EB6BB3" w:rsidRPr="00EB6BB3">
        <w:rPr>
          <w:rFonts w:cstheme="minorHAnsi"/>
          <w:bCs/>
        </w:rPr>
        <w:t xml:space="preserve">De vloer van de </w:t>
      </w:r>
      <w:r>
        <w:rPr>
          <w:rFonts w:cstheme="minorHAnsi"/>
          <w:bCs/>
        </w:rPr>
        <w:t>betonnen pompput</w:t>
      </w:r>
      <w:r w:rsidR="00EB6BB3" w:rsidRPr="00EB6BB3">
        <w:rPr>
          <w:rFonts w:cstheme="minorHAnsi"/>
          <w:bCs/>
        </w:rPr>
        <w:t xml:space="preserve"> en het stroomprofiel hoeven niet gecoat. </w:t>
      </w:r>
    </w:p>
    <w:p w14:paraId="7941BF9B" w14:textId="77777777" w:rsidR="00D80128" w:rsidRPr="00D80128" w:rsidRDefault="00D80128" w:rsidP="00D80128">
      <w:pPr>
        <w:pStyle w:val="Lijstalinea"/>
        <w:rPr>
          <w:rFonts w:cstheme="minorHAnsi"/>
          <w:bCs/>
        </w:rPr>
      </w:pPr>
    </w:p>
    <w:p w14:paraId="0BEB9E25" w14:textId="77777777" w:rsidR="00566223" w:rsidRDefault="00566223">
      <w:pPr>
        <w:rPr>
          <w:rFonts w:cstheme="minorHAnsi"/>
          <w:bCs/>
        </w:rPr>
      </w:pPr>
      <w:r>
        <w:rPr>
          <w:rFonts w:cstheme="minorHAnsi"/>
          <w:bCs/>
        </w:rPr>
        <w:br w:type="page"/>
      </w:r>
    </w:p>
    <w:p w14:paraId="565034A2" w14:textId="6767EA5C" w:rsidR="00D0603F" w:rsidRPr="003818B5" w:rsidRDefault="00D80128" w:rsidP="009E16DB">
      <w:pPr>
        <w:pStyle w:val="Kop2"/>
        <w:numPr>
          <w:ilvl w:val="1"/>
          <w:numId w:val="3"/>
        </w:numPr>
      </w:pPr>
      <w:r>
        <w:lastRenderedPageBreak/>
        <w:t xml:space="preserve">     </w:t>
      </w:r>
      <w:r w:rsidR="00BD6BC9" w:rsidRPr="00BD6BC9">
        <w:t xml:space="preserve"> </w:t>
      </w:r>
      <w:bookmarkStart w:id="12" w:name="_Toc179297345"/>
      <w:r w:rsidR="00BD6BC9" w:rsidRPr="00BD6BC9">
        <w:t>PUTAFDEKKING</w:t>
      </w:r>
      <w:r w:rsidR="00BD6BC9">
        <w:t xml:space="preserve"> / </w:t>
      </w:r>
      <w:r w:rsidR="00BF7E54">
        <w:t xml:space="preserve">dekplaat / </w:t>
      </w:r>
      <w:r w:rsidR="00BD6BC9">
        <w:t>PUTKOP</w:t>
      </w:r>
      <w:bookmarkEnd w:id="12"/>
    </w:p>
    <w:p w14:paraId="5736B377" w14:textId="77777777" w:rsidR="00D80128" w:rsidRPr="00D80128" w:rsidRDefault="00D80128" w:rsidP="00D80128">
      <w:pPr>
        <w:pStyle w:val="Lijstalinea"/>
        <w:ind w:left="360"/>
        <w:rPr>
          <w:rFonts w:cstheme="minorHAnsi"/>
          <w:bCs/>
        </w:rPr>
      </w:pPr>
    </w:p>
    <w:p w14:paraId="5A33C95A" w14:textId="7E3616DE" w:rsidR="00701060" w:rsidRDefault="009A433F" w:rsidP="009E16DB">
      <w:pPr>
        <w:pStyle w:val="Lijstalinea"/>
        <w:numPr>
          <w:ilvl w:val="0"/>
          <w:numId w:val="7"/>
        </w:numPr>
        <w:rPr>
          <w:rFonts w:cstheme="minorHAnsi"/>
          <w:bCs/>
        </w:rPr>
      </w:pPr>
      <w:r>
        <w:rPr>
          <w:rFonts w:cstheme="minorHAnsi"/>
          <w:bCs/>
        </w:rPr>
        <w:t>I</w:t>
      </w:r>
      <w:r w:rsidR="00877AC5">
        <w:rPr>
          <w:rFonts w:cstheme="minorHAnsi"/>
          <w:bCs/>
        </w:rPr>
        <w:t>n</w:t>
      </w:r>
      <w:r>
        <w:rPr>
          <w:rFonts w:cstheme="minorHAnsi"/>
          <w:bCs/>
        </w:rPr>
        <w:t xml:space="preserve"> beginsel d</w:t>
      </w:r>
      <w:r w:rsidR="00BF7E54">
        <w:rPr>
          <w:rFonts w:cstheme="minorHAnsi"/>
          <w:bCs/>
        </w:rPr>
        <w:t xml:space="preserve">e standaard betonnen dekplaat toepassen </w:t>
      </w:r>
      <w:r w:rsidR="00701060">
        <w:rPr>
          <w:rFonts w:cstheme="minorHAnsi"/>
          <w:bCs/>
        </w:rPr>
        <w:t xml:space="preserve">zoals in de bijlage </w:t>
      </w:r>
      <w:r w:rsidR="001D0676">
        <w:rPr>
          <w:rFonts w:cstheme="minorHAnsi"/>
          <w:bCs/>
        </w:rPr>
        <w:t>2</w:t>
      </w:r>
      <w:r w:rsidR="00701060">
        <w:rPr>
          <w:rFonts w:cstheme="minorHAnsi"/>
          <w:bCs/>
        </w:rPr>
        <w:t xml:space="preserve"> aangegeven.</w:t>
      </w:r>
      <w:r w:rsidR="00701060">
        <w:rPr>
          <w:rFonts w:cstheme="minorHAnsi"/>
          <w:bCs/>
        </w:rPr>
        <w:br/>
      </w:r>
    </w:p>
    <w:p w14:paraId="7482315D" w14:textId="32B20BB9" w:rsidR="00612899" w:rsidRDefault="00701060" w:rsidP="009E16DB">
      <w:pPr>
        <w:pStyle w:val="Lijstalinea"/>
        <w:numPr>
          <w:ilvl w:val="0"/>
          <w:numId w:val="7"/>
        </w:numPr>
        <w:rPr>
          <w:rFonts w:cstheme="minorHAnsi"/>
          <w:bCs/>
        </w:rPr>
      </w:pPr>
      <w:r>
        <w:rPr>
          <w:rFonts w:cstheme="minorHAnsi"/>
          <w:bCs/>
        </w:rPr>
        <w:t xml:space="preserve">Mocht </w:t>
      </w:r>
      <w:r w:rsidR="00877AC5">
        <w:rPr>
          <w:rFonts w:cstheme="minorHAnsi"/>
          <w:bCs/>
        </w:rPr>
        <w:t xml:space="preserve">bijvoorbeeld ten </w:t>
      </w:r>
      <w:r>
        <w:rPr>
          <w:rFonts w:cstheme="minorHAnsi"/>
          <w:bCs/>
        </w:rPr>
        <w:t>gevolge van de locatie van de pompput</w:t>
      </w:r>
      <w:r w:rsidR="00877AC5">
        <w:rPr>
          <w:rFonts w:cstheme="minorHAnsi"/>
          <w:bCs/>
        </w:rPr>
        <w:t xml:space="preserve"> of andere technische issues</w:t>
      </w:r>
      <w:r w:rsidR="001D0676">
        <w:rPr>
          <w:rFonts w:cstheme="minorHAnsi"/>
          <w:bCs/>
        </w:rPr>
        <w:t>,</w:t>
      </w:r>
      <w:r>
        <w:rPr>
          <w:rFonts w:cstheme="minorHAnsi"/>
          <w:bCs/>
        </w:rPr>
        <w:t xml:space="preserve"> redelijkerwijs </w:t>
      </w:r>
      <w:r w:rsidR="001D0676">
        <w:rPr>
          <w:rFonts w:cstheme="minorHAnsi"/>
          <w:bCs/>
        </w:rPr>
        <w:t xml:space="preserve">de standaard betonnen dekplaat </w:t>
      </w:r>
      <w:r>
        <w:rPr>
          <w:rFonts w:cstheme="minorHAnsi"/>
          <w:bCs/>
        </w:rPr>
        <w:t xml:space="preserve">niet toepasbaar zijn,  dan mag in overleg met de opdrachtgever de </w:t>
      </w:r>
      <w:r w:rsidR="009B039D">
        <w:rPr>
          <w:rFonts w:cstheme="minorHAnsi"/>
          <w:bCs/>
        </w:rPr>
        <w:t>(</w:t>
      </w:r>
      <w:r>
        <w:rPr>
          <w:rFonts w:cstheme="minorHAnsi"/>
          <w:bCs/>
        </w:rPr>
        <w:t>kunststof</w:t>
      </w:r>
      <w:r w:rsidR="009B039D">
        <w:rPr>
          <w:rFonts w:cstheme="minorHAnsi"/>
          <w:bCs/>
        </w:rPr>
        <w:t>)</w:t>
      </w:r>
      <w:r>
        <w:rPr>
          <w:rFonts w:cstheme="minorHAnsi"/>
          <w:bCs/>
        </w:rPr>
        <w:t xml:space="preserve"> pompput voorzien worden van een </w:t>
      </w:r>
      <w:proofErr w:type="spellStart"/>
      <w:r>
        <w:rPr>
          <w:rFonts w:cstheme="minorHAnsi"/>
          <w:bCs/>
        </w:rPr>
        <w:t>putkop</w:t>
      </w:r>
      <w:proofErr w:type="spellEnd"/>
      <w:r w:rsidR="001D0676">
        <w:rPr>
          <w:rFonts w:cstheme="minorHAnsi"/>
          <w:bCs/>
        </w:rPr>
        <w:t xml:space="preserve">. </w:t>
      </w:r>
      <w:r w:rsidR="00612899">
        <w:rPr>
          <w:rFonts w:cstheme="minorHAnsi"/>
          <w:bCs/>
        </w:rPr>
        <w:br/>
      </w:r>
    </w:p>
    <w:p w14:paraId="1C8CF21C" w14:textId="70ADC82D" w:rsidR="00D80128" w:rsidRPr="00D80128" w:rsidRDefault="00D80128" w:rsidP="009E16DB">
      <w:pPr>
        <w:pStyle w:val="Lijstalinea"/>
        <w:numPr>
          <w:ilvl w:val="0"/>
          <w:numId w:val="7"/>
        </w:numPr>
        <w:rPr>
          <w:rFonts w:cstheme="minorHAnsi"/>
          <w:bCs/>
        </w:rPr>
      </w:pPr>
      <w:r w:rsidRPr="00D80128">
        <w:rPr>
          <w:rFonts w:cstheme="minorHAnsi"/>
          <w:bCs/>
        </w:rPr>
        <w:t xml:space="preserve"> </w:t>
      </w:r>
      <w:r w:rsidR="00701060">
        <w:rPr>
          <w:rFonts w:cstheme="minorHAnsi"/>
          <w:bCs/>
        </w:rPr>
        <w:t xml:space="preserve">De dekplaat (of </w:t>
      </w:r>
      <w:proofErr w:type="spellStart"/>
      <w:r w:rsidR="00701060">
        <w:rPr>
          <w:rFonts w:cstheme="minorHAnsi"/>
          <w:bCs/>
        </w:rPr>
        <w:t>putkop</w:t>
      </w:r>
      <w:proofErr w:type="spellEnd"/>
      <w:r w:rsidR="00701060">
        <w:rPr>
          <w:rFonts w:cstheme="minorHAnsi"/>
          <w:bCs/>
        </w:rPr>
        <w:t xml:space="preserve">) </w:t>
      </w:r>
      <w:r w:rsidRPr="00D80128">
        <w:rPr>
          <w:rFonts w:cstheme="minorHAnsi"/>
          <w:bCs/>
        </w:rPr>
        <w:t xml:space="preserve">dient </w:t>
      </w:r>
      <w:r w:rsidR="001D0676">
        <w:rPr>
          <w:rFonts w:cstheme="minorHAnsi"/>
          <w:bCs/>
        </w:rPr>
        <w:t xml:space="preserve">bij montage </w:t>
      </w:r>
      <w:r w:rsidRPr="00D80128">
        <w:rPr>
          <w:rFonts w:cstheme="minorHAnsi"/>
          <w:bCs/>
        </w:rPr>
        <w:t>ca. 10 cm boven maaiveld uit te steken.</w:t>
      </w:r>
    </w:p>
    <w:p w14:paraId="6630CCE0" w14:textId="77777777" w:rsidR="00D80128" w:rsidRPr="00D80128" w:rsidRDefault="00D80128" w:rsidP="00D80128">
      <w:pPr>
        <w:pStyle w:val="Lijstalinea"/>
        <w:ind w:left="360"/>
        <w:rPr>
          <w:rFonts w:cstheme="minorHAnsi"/>
          <w:bCs/>
        </w:rPr>
      </w:pPr>
    </w:p>
    <w:p w14:paraId="793089C2" w14:textId="25F297A5" w:rsidR="00D80128" w:rsidRPr="00D80128" w:rsidRDefault="00D80128" w:rsidP="009E16DB">
      <w:pPr>
        <w:pStyle w:val="Lijstalinea"/>
        <w:numPr>
          <w:ilvl w:val="0"/>
          <w:numId w:val="7"/>
        </w:numPr>
        <w:rPr>
          <w:rFonts w:cstheme="minorHAnsi"/>
          <w:bCs/>
        </w:rPr>
      </w:pPr>
      <w:r w:rsidRPr="00D80128">
        <w:rPr>
          <w:rFonts w:cstheme="minorHAnsi"/>
          <w:bCs/>
        </w:rPr>
        <w:t>Indien de dekplaat is uitgevoerd met hijsvoorzieningen dienen deze na montage afgesmeerd te worden</w:t>
      </w:r>
      <w:r>
        <w:rPr>
          <w:rFonts w:cstheme="minorHAnsi"/>
          <w:bCs/>
        </w:rPr>
        <w:t>.</w:t>
      </w:r>
      <w:r w:rsidRPr="00D80128">
        <w:rPr>
          <w:rFonts w:cstheme="minorHAnsi"/>
          <w:bCs/>
        </w:rPr>
        <w:t xml:space="preserve"> </w:t>
      </w:r>
    </w:p>
    <w:p w14:paraId="5621D641" w14:textId="77777777" w:rsidR="00D80128" w:rsidRPr="00D80128" w:rsidRDefault="00D80128" w:rsidP="00D80128">
      <w:pPr>
        <w:pStyle w:val="Lijstalinea"/>
        <w:rPr>
          <w:rFonts w:cstheme="minorHAnsi"/>
          <w:bCs/>
        </w:rPr>
      </w:pPr>
    </w:p>
    <w:p w14:paraId="6B256256" w14:textId="0E015182" w:rsidR="00D80128" w:rsidRPr="00D80128" w:rsidRDefault="00D80128" w:rsidP="009E16DB">
      <w:pPr>
        <w:pStyle w:val="Lijstalinea"/>
        <w:numPr>
          <w:ilvl w:val="0"/>
          <w:numId w:val="7"/>
        </w:numPr>
        <w:rPr>
          <w:rFonts w:cstheme="minorHAnsi"/>
          <w:bCs/>
        </w:rPr>
      </w:pPr>
      <w:r w:rsidRPr="00D80128">
        <w:rPr>
          <w:rFonts w:cstheme="minorHAnsi"/>
          <w:bCs/>
        </w:rPr>
        <w:t xml:space="preserve">Dekplaat voorzien van </w:t>
      </w:r>
      <w:r w:rsidR="00877AC5">
        <w:rPr>
          <w:rFonts w:cstheme="minorHAnsi"/>
          <w:bCs/>
        </w:rPr>
        <w:t xml:space="preserve">(inwendige) </w:t>
      </w:r>
      <w:r w:rsidRPr="00D80128">
        <w:rPr>
          <w:rFonts w:cstheme="minorHAnsi"/>
          <w:bCs/>
        </w:rPr>
        <w:t>mantelbuizen</w:t>
      </w:r>
      <w:r w:rsidR="00877AC5">
        <w:rPr>
          <w:rFonts w:cstheme="minorHAnsi"/>
          <w:bCs/>
        </w:rPr>
        <w:t>,</w:t>
      </w:r>
      <w:r w:rsidRPr="00D80128">
        <w:rPr>
          <w:rFonts w:cstheme="minorHAnsi"/>
          <w:bCs/>
        </w:rPr>
        <w:t xml:space="preserve"> minimaal </w:t>
      </w:r>
      <w:r w:rsidR="001D0676">
        <w:rPr>
          <w:rFonts w:cstheme="minorHAnsi"/>
          <w:bCs/>
        </w:rPr>
        <w:t>2</w:t>
      </w:r>
      <w:r w:rsidR="00877AC5">
        <w:rPr>
          <w:rFonts w:cstheme="minorHAnsi"/>
          <w:bCs/>
        </w:rPr>
        <w:t xml:space="preserve"> </w:t>
      </w:r>
      <w:r w:rsidRPr="00D80128">
        <w:rPr>
          <w:rFonts w:cstheme="minorHAnsi"/>
          <w:bCs/>
        </w:rPr>
        <w:t>stuks minimaal Ø 50mm</w:t>
      </w:r>
      <w:r w:rsidR="00877AC5">
        <w:rPr>
          <w:rFonts w:cstheme="minorHAnsi"/>
          <w:bCs/>
        </w:rPr>
        <w:t xml:space="preserve">. </w:t>
      </w:r>
      <w:r w:rsidR="00877AC5">
        <w:rPr>
          <w:rFonts w:cstheme="minorHAnsi"/>
          <w:bCs/>
        </w:rPr>
        <w:br/>
        <w:t>U</w:t>
      </w:r>
      <w:r w:rsidRPr="00D80128">
        <w:rPr>
          <w:rFonts w:cstheme="minorHAnsi"/>
          <w:bCs/>
        </w:rPr>
        <w:t xml:space="preserve">itsluitend vloeiende bochten toepassen. </w:t>
      </w:r>
    </w:p>
    <w:p w14:paraId="143A7E92" w14:textId="77777777" w:rsidR="00D80128" w:rsidRPr="00D80128" w:rsidRDefault="00D80128" w:rsidP="00D80128">
      <w:pPr>
        <w:pStyle w:val="Lijstalinea"/>
        <w:rPr>
          <w:rFonts w:cstheme="minorHAnsi"/>
          <w:bCs/>
        </w:rPr>
      </w:pPr>
    </w:p>
    <w:p w14:paraId="6F2CEBEF" w14:textId="391DC316" w:rsidR="00D80128" w:rsidRPr="00D80128" w:rsidRDefault="00D80128" w:rsidP="009E16DB">
      <w:pPr>
        <w:pStyle w:val="Lijstalinea"/>
        <w:numPr>
          <w:ilvl w:val="0"/>
          <w:numId w:val="7"/>
        </w:numPr>
        <w:rPr>
          <w:rFonts w:cstheme="minorHAnsi"/>
          <w:bCs/>
        </w:rPr>
      </w:pPr>
      <w:r w:rsidRPr="00D80128">
        <w:rPr>
          <w:rFonts w:cstheme="minorHAnsi"/>
          <w:bCs/>
        </w:rPr>
        <w:t>In de dagmaat RVS  of kunststof voorzieningen aanbrengen</w:t>
      </w:r>
      <w:r w:rsidR="001D0676">
        <w:rPr>
          <w:rFonts w:cstheme="minorHAnsi"/>
          <w:bCs/>
        </w:rPr>
        <w:t>,</w:t>
      </w:r>
      <w:r w:rsidRPr="00D80128">
        <w:rPr>
          <w:rFonts w:cstheme="minorHAnsi"/>
          <w:bCs/>
        </w:rPr>
        <w:t xml:space="preserve"> geschikt om niveaumeting, pompkabels en hijsketting onafhankelijk van elkaar ordelijk op te hangen.</w:t>
      </w:r>
    </w:p>
    <w:p w14:paraId="083A55CC" w14:textId="77777777" w:rsidR="00F374D6" w:rsidRPr="00F374D6" w:rsidRDefault="00F374D6" w:rsidP="00F374D6">
      <w:pPr>
        <w:pStyle w:val="Lijstalinea"/>
        <w:rPr>
          <w:rFonts w:cstheme="minorHAnsi"/>
          <w:bCs/>
        </w:rPr>
      </w:pPr>
    </w:p>
    <w:p w14:paraId="269459FB" w14:textId="77777777" w:rsidR="00566223" w:rsidRDefault="00566223">
      <w:pPr>
        <w:rPr>
          <w:rFonts w:cstheme="minorHAnsi"/>
          <w:bCs/>
          <w:highlight w:val="yellow"/>
        </w:rPr>
      </w:pPr>
      <w:r>
        <w:rPr>
          <w:rFonts w:cstheme="minorHAnsi"/>
          <w:bCs/>
          <w:highlight w:val="yellow"/>
        </w:rPr>
        <w:br w:type="page"/>
      </w:r>
    </w:p>
    <w:p w14:paraId="42EE9E65" w14:textId="7C77CD97" w:rsidR="00D0603F" w:rsidRPr="0027229B" w:rsidRDefault="00566223" w:rsidP="009E16DB">
      <w:pPr>
        <w:pStyle w:val="Kop2"/>
        <w:numPr>
          <w:ilvl w:val="1"/>
          <w:numId w:val="11"/>
        </w:numPr>
      </w:pPr>
      <w:bookmarkStart w:id="13" w:name="_Toc179297346"/>
      <w:r>
        <w:lastRenderedPageBreak/>
        <w:t>Mechanisch</w:t>
      </w:r>
      <w:bookmarkEnd w:id="13"/>
    </w:p>
    <w:p w14:paraId="1C37CC98" w14:textId="4425942A" w:rsidR="00566223" w:rsidRDefault="00566223" w:rsidP="009E16DB">
      <w:pPr>
        <w:pStyle w:val="Lijstalinea"/>
        <w:numPr>
          <w:ilvl w:val="0"/>
          <w:numId w:val="9"/>
        </w:numPr>
        <w:rPr>
          <w:rFonts w:cstheme="minorHAnsi"/>
          <w:bCs/>
        </w:rPr>
      </w:pPr>
      <w:r w:rsidRPr="00566223">
        <w:rPr>
          <w:rFonts w:cstheme="minorHAnsi"/>
          <w:bCs/>
        </w:rPr>
        <w:t xml:space="preserve">Leidingwerk uitvoeren in RVS en/of HDPE minimale diameter </w:t>
      </w:r>
      <w:r w:rsidR="009B039D">
        <w:rPr>
          <w:rFonts w:cstheme="minorHAnsi"/>
          <w:bCs/>
        </w:rPr>
        <w:t>2”</w:t>
      </w:r>
      <w:r w:rsidRPr="00566223">
        <w:rPr>
          <w:rFonts w:cstheme="minorHAnsi"/>
          <w:bCs/>
        </w:rPr>
        <w:t>.</w:t>
      </w:r>
      <w:r w:rsidR="00A83AF9">
        <w:rPr>
          <w:rFonts w:cstheme="minorHAnsi"/>
          <w:bCs/>
        </w:rPr>
        <w:t xml:space="preserve"> (zie bijlage 1).</w:t>
      </w:r>
      <w:r w:rsidR="00A83AF9">
        <w:rPr>
          <w:rFonts w:cstheme="minorHAnsi"/>
          <w:bCs/>
        </w:rPr>
        <w:br/>
      </w:r>
    </w:p>
    <w:p w14:paraId="79D38F18" w14:textId="38AD3719" w:rsidR="00A83AF9" w:rsidRDefault="00A83AF9" w:rsidP="009E16DB">
      <w:pPr>
        <w:pStyle w:val="Lijstalinea"/>
        <w:numPr>
          <w:ilvl w:val="0"/>
          <w:numId w:val="9"/>
        </w:numPr>
        <w:rPr>
          <w:rFonts w:cstheme="minorHAnsi"/>
          <w:bCs/>
        </w:rPr>
      </w:pPr>
      <w:r>
        <w:rPr>
          <w:rFonts w:cstheme="minorHAnsi"/>
          <w:bCs/>
        </w:rPr>
        <w:t>Het leidingwerk moet eenvoudig (d</w:t>
      </w:r>
      <w:r w:rsidR="00496407">
        <w:rPr>
          <w:rFonts w:cstheme="minorHAnsi"/>
          <w:bCs/>
        </w:rPr>
        <w:t>e)</w:t>
      </w:r>
      <w:proofErr w:type="spellStart"/>
      <w:r>
        <w:rPr>
          <w:rFonts w:cstheme="minorHAnsi"/>
          <w:bCs/>
        </w:rPr>
        <w:t>montabel</w:t>
      </w:r>
      <w:proofErr w:type="spellEnd"/>
      <w:r>
        <w:rPr>
          <w:rFonts w:cstheme="minorHAnsi"/>
          <w:bCs/>
        </w:rPr>
        <w:t xml:space="preserve"> zijn.</w:t>
      </w:r>
      <w:r w:rsidR="00496407">
        <w:rPr>
          <w:rFonts w:cstheme="minorHAnsi"/>
          <w:bCs/>
        </w:rPr>
        <w:br/>
      </w:r>
    </w:p>
    <w:p w14:paraId="5645391F" w14:textId="2767191A" w:rsidR="00496407" w:rsidRDefault="00496407" w:rsidP="009E16DB">
      <w:pPr>
        <w:pStyle w:val="Lijstalinea"/>
        <w:numPr>
          <w:ilvl w:val="0"/>
          <w:numId w:val="9"/>
        </w:numPr>
        <w:rPr>
          <w:rFonts w:cstheme="minorHAnsi"/>
          <w:bCs/>
        </w:rPr>
      </w:pPr>
      <w:r>
        <w:rPr>
          <w:rFonts w:cstheme="minorHAnsi"/>
          <w:bCs/>
        </w:rPr>
        <w:t>Alle appendages en verbinding- montagemiddelen uitvoeren in RVS 316 of A4 kwaliteit.</w:t>
      </w:r>
    </w:p>
    <w:p w14:paraId="282834C9" w14:textId="77777777" w:rsidR="00566223" w:rsidRPr="00566223" w:rsidRDefault="00566223" w:rsidP="00566223">
      <w:pPr>
        <w:pStyle w:val="Lijstalinea"/>
        <w:rPr>
          <w:rFonts w:cstheme="minorHAnsi"/>
          <w:bCs/>
        </w:rPr>
      </w:pPr>
    </w:p>
    <w:p w14:paraId="61D9DFB6" w14:textId="7ECD8565" w:rsidR="00566223" w:rsidRDefault="00566223" w:rsidP="009E16DB">
      <w:pPr>
        <w:pStyle w:val="Lijstalinea"/>
        <w:numPr>
          <w:ilvl w:val="0"/>
          <w:numId w:val="9"/>
        </w:numPr>
        <w:rPr>
          <w:rFonts w:cstheme="minorHAnsi"/>
          <w:bCs/>
        </w:rPr>
      </w:pPr>
      <w:r w:rsidRPr="00566223">
        <w:rPr>
          <w:rFonts w:cstheme="minorHAnsi"/>
          <w:bCs/>
        </w:rPr>
        <w:t>RVS pompvoet met RVS pompklauw</w:t>
      </w:r>
      <w:r w:rsidR="00A83AF9">
        <w:rPr>
          <w:rFonts w:cstheme="minorHAnsi"/>
          <w:bCs/>
        </w:rPr>
        <w:t xml:space="preserve"> toepassen</w:t>
      </w:r>
      <w:r w:rsidRPr="00566223">
        <w:rPr>
          <w:rFonts w:cstheme="minorHAnsi"/>
          <w:bCs/>
        </w:rPr>
        <w:t>.</w:t>
      </w:r>
      <w:r w:rsidR="00A83AF9">
        <w:rPr>
          <w:rFonts w:cstheme="minorHAnsi"/>
          <w:bCs/>
        </w:rPr>
        <w:t xml:space="preserve"> De p</w:t>
      </w:r>
      <w:r w:rsidRPr="00566223">
        <w:rPr>
          <w:rFonts w:cstheme="minorHAnsi"/>
          <w:bCs/>
        </w:rPr>
        <w:t>ompklauw geschikt voor een flensverbinding (met flens van de pomp of een overgangsplaat).</w:t>
      </w:r>
    </w:p>
    <w:p w14:paraId="7E6833D0" w14:textId="77777777" w:rsidR="00566223" w:rsidRPr="00566223" w:rsidRDefault="00566223" w:rsidP="00566223">
      <w:pPr>
        <w:pStyle w:val="Lijstalinea"/>
        <w:rPr>
          <w:rFonts w:cstheme="minorHAnsi"/>
          <w:bCs/>
        </w:rPr>
      </w:pPr>
    </w:p>
    <w:p w14:paraId="14BC6F05" w14:textId="00837724" w:rsidR="00A83AF9" w:rsidRDefault="00A83AF9" w:rsidP="00A83AF9">
      <w:pPr>
        <w:pStyle w:val="Lijstalinea"/>
        <w:numPr>
          <w:ilvl w:val="0"/>
          <w:numId w:val="9"/>
        </w:numPr>
        <w:rPr>
          <w:rFonts w:cstheme="minorHAnsi"/>
          <w:bCs/>
        </w:rPr>
      </w:pPr>
      <w:r w:rsidRPr="007A2F59">
        <w:rPr>
          <w:rFonts w:cstheme="minorHAnsi"/>
          <w:bCs/>
        </w:rPr>
        <w:t>RVS balkeerklep (BKK)</w:t>
      </w:r>
      <w:r>
        <w:rPr>
          <w:rFonts w:cstheme="minorHAnsi"/>
          <w:bCs/>
        </w:rPr>
        <w:t xml:space="preserve">  toepassen</w:t>
      </w:r>
      <w:r w:rsidRPr="007A2F59">
        <w:rPr>
          <w:rFonts w:cstheme="minorHAnsi"/>
          <w:bCs/>
        </w:rPr>
        <w:t xml:space="preserve">. </w:t>
      </w:r>
      <w:r>
        <w:rPr>
          <w:rFonts w:cstheme="minorHAnsi"/>
          <w:bCs/>
        </w:rPr>
        <w:br/>
      </w:r>
    </w:p>
    <w:p w14:paraId="148294E8" w14:textId="7F703B7D" w:rsidR="005D4D4B" w:rsidRDefault="00566223" w:rsidP="00E527A0">
      <w:pPr>
        <w:pStyle w:val="Lijstalinea"/>
        <w:numPr>
          <w:ilvl w:val="0"/>
          <w:numId w:val="9"/>
        </w:numPr>
        <w:rPr>
          <w:rFonts w:cstheme="minorHAnsi"/>
          <w:bCs/>
        </w:rPr>
      </w:pPr>
      <w:r w:rsidRPr="005D4D4B">
        <w:rPr>
          <w:rFonts w:cstheme="minorHAnsi"/>
          <w:bCs/>
        </w:rPr>
        <w:t xml:space="preserve">RVS persafsluiter </w:t>
      </w:r>
      <w:r w:rsidR="00877AC5">
        <w:rPr>
          <w:rFonts w:cstheme="minorHAnsi"/>
          <w:bCs/>
        </w:rPr>
        <w:t xml:space="preserve">(voorkeur kogelkraan) </w:t>
      </w:r>
      <w:r w:rsidRPr="005D4D4B">
        <w:rPr>
          <w:rFonts w:cstheme="minorHAnsi"/>
          <w:bCs/>
        </w:rPr>
        <w:t xml:space="preserve">op de uitgaande persleiding </w:t>
      </w:r>
      <w:r w:rsidR="00A83AF9">
        <w:rPr>
          <w:rFonts w:cstheme="minorHAnsi"/>
          <w:bCs/>
        </w:rPr>
        <w:t>toepassen.</w:t>
      </w:r>
      <w:r w:rsidR="00877AC5">
        <w:rPr>
          <w:rFonts w:cstheme="minorHAnsi"/>
          <w:bCs/>
        </w:rPr>
        <w:t xml:space="preserve"> </w:t>
      </w:r>
      <w:r w:rsidR="00877AC5">
        <w:rPr>
          <w:rFonts w:cstheme="minorHAnsi"/>
          <w:bCs/>
        </w:rPr>
        <w:br/>
        <w:t>Deze afsluiter dient vanaf maaiveld bedienbaar te zijn.</w:t>
      </w:r>
      <w:r w:rsidR="00A83AF9">
        <w:rPr>
          <w:rFonts w:cstheme="minorHAnsi"/>
          <w:bCs/>
        </w:rPr>
        <w:br/>
      </w:r>
    </w:p>
    <w:p w14:paraId="70973BFB" w14:textId="788756C0" w:rsidR="005D4D4B" w:rsidRPr="00182771" w:rsidRDefault="00A83AF9" w:rsidP="00B614E1">
      <w:pPr>
        <w:pStyle w:val="Lijstalinea"/>
        <w:numPr>
          <w:ilvl w:val="0"/>
          <w:numId w:val="9"/>
        </w:numPr>
        <w:rPr>
          <w:rFonts w:cstheme="minorHAnsi"/>
          <w:bCs/>
        </w:rPr>
      </w:pPr>
      <w:r w:rsidRPr="00182771">
        <w:rPr>
          <w:rFonts w:cstheme="minorHAnsi"/>
          <w:bCs/>
        </w:rPr>
        <w:t xml:space="preserve">RVS T-stuk toepassen tussen </w:t>
      </w:r>
      <w:r w:rsidR="00877AC5">
        <w:rPr>
          <w:rFonts w:cstheme="minorHAnsi"/>
          <w:bCs/>
        </w:rPr>
        <w:t xml:space="preserve">de </w:t>
      </w:r>
      <w:r w:rsidRPr="00182771">
        <w:rPr>
          <w:rFonts w:cstheme="minorHAnsi"/>
          <w:bCs/>
        </w:rPr>
        <w:t>horizontal</w:t>
      </w:r>
      <w:r w:rsidR="00877AC5">
        <w:rPr>
          <w:rFonts w:cstheme="minorHAnsi"/>
          <w:bCs/>
        </w:rPr>
        <w:t>e</w:t>
      </w:r>
      <w:r w:rsidRPr="00182771">
        <w:rPr>
          <w:rFonts w:cstheme="minorHAnsi"/>
          <w:bCs/>
        </w:rPr>
        <w:t xml:space="preserve"> en </w:t>
      </w:r>
      <w:r w:rsidR="00877AC5" w:rsidRPr="00182771">
        <w:rPr>
          <w:rFonts w:cstheme="minorHAnsi"/>
          <w:bCs/>
        </w:rPr>
        <w:t>vertica</w:t>
      </w:r>
      <w:r w:rsidR="00877AC5">
        <w:rPr>
          <w:rFonts w:cstheme="minorHAnsi"/>
          <w:bCs/>
        </w:rPr>
        <w:t>l</w:t>
      </w:r>
      <w:r w:rsidR="00877AC5" w:rsidRPr="00182771">
        <w:rPr>
          <w:rFonts w:cstheme="minorHAnsi"/>
          <w:bCs/>
        </w:rPr>
        <w:t>e</w:t>
      </w:r>
      <w:r w:rsidRPr="00182771">
        <w:rPr>
          <w:rFonts w:cstheme="minorHAnsi"/>
          <w:bCs/>
        </w:rPr>
        <w:t xml:space="preserve"> leidingdel</w:t>
      </w:r>
      <w:r w:rsidR="00877AC5">
        <w:rPr>
          <w:rFonts w:cstheme="minorHAnsi"/>
          <w:bCs/>
        </w:rPr>
        <w:t>en</w:t>
      </w:r>
      <w:r w:rsidRPr="00182771">
        <w:rPr>
          <w:rFonts w:cstheme="minorHAnsi"/>
          <w:bCs/>
        </w:rPr>
        <w:t xml:space="preserve">. Het open deel </w:t>
      </w:r>
      <w:proofErr w:type="spellStart"/>
      <w:r w:rsidRPr="00182771">
        <w:rPr>
          <w:rFonts w:cstheme="minorHAnsi"/>
          <w:bCs/>
        </w:rPr>
        <w:t>afblinden</w:t>
      </w:r>
      <w:proofErr w:type="spellEnd"/>
      <w:r w:rsidRPr="00182771">
        <w:rPr>
          <w:rFonts w:cstheme="minorHAnsi"/>
          <w:bCs/>
        </w:rPr>
        <w:t xml:space="preserve"> met RVS dop. (Doel is de mogelijkheid van doorspuiten en/of aansluiten </w:t>
      </w:r>
      <w:r w:rsidR="00182771" w:rsidRPr="00182771">
        <w:rPr>
          <w:rFonts w:cstheme="minorHAnsi"/>
          <w:bCs/>
        </w:rPr>
        <w:t xml:space="preserve">van een </w:t>
      </w:r>
      <w:r w:rsidRPr="00182771">
        <w:rPr>
          <w:rFonts w:cstheme="minorHAnsi"/>
          <w:bCs/>
        </w:rPr>
        <w:t>drukmeting).</w:t>
      </w:r>
    </w:p>
    <w:p w14:paraId="3C2C0726" w14:textId="77777777" w:rsidR="007A2F59" w:rsidRPr="007A2F59" w:rsidRDefault="007A2F59" w:rsidP="007A2F59">
      <w:pPr>
        <w:pStyle w:val="Lijstalinea"/>
        <w:rPr>
          <w:rFonts w:cstheme="minorHAnsi"/>
          <w:bCs/>
        </w:rPr>
      </w:pPr>
    </w:p>
    <w:p w14:paraId="34569A64" w14:textId="77777777" w:rsidR="00566223" w:rsidRDefault="00566223" w:rsidP="009E16DB">
      <w:pPr>
        <w:pStyle w:val="Lijstalinea"/>
        <w:numPr>
          <w:ilvl w:val="0"/>
          <w:numId w:val="9"/>
        </w:numPr>
        <w:rPr>
          <w:rFonts w:cstheme="minorHAnsi"/>
          <w:bCs/>
        </w:rPr>
      </w:pPr>
      <w:r w:rsidRPr="00566223">
        <w:rPr>
          <w:rFonts w:cstheme="minorHAnsi"/>
          <w:bCs/>
        </w:rPr>
        <w:t>RVS (A4 / 316) bevestigingsmiddelen.</w:t>
      </w:r>
    </w:p>
    <w:p w14:paraId="796DBA4D" w14:textId="77777777" w:rsidR="00566223" w:rsidRPr="00566223" w:rsidRDefault="00566223" w:rsidP="00566223">
      <w:pPr>
        <w:pStyle w:val="Lijstalinea"/>
        <w:rPr>
          <w:rFonts w:cstheme="minorHAnsi"/>
          <w:bCs/>
        </w:rPr>
      </w:pPr>
    </w:p>
    <w:p w14:paraId="0BBE2597" w14:textId="6928F5D3" w:rsidR="00566223" w:rsidRPr="00182771" w:rsidRDefault="00566223" w:rsidP="00E8606E">
      <w:pPr>
        <w:pStyle w:val="Lijstalinea"/>
        <w:numPr>
          <w:ilvl w:val="0"/>
          <w:numId w:val="9"/>
        </w:numPr>
        <w:rPr>
          <w:rFonts w:cstheme="minorHAnsi"/>
          <w:bCs/>
        </w:rPr>
      </w:pPr>
      <w:r w:rsidRPr="00182771">
        <w:rPr>
          <w:rFonts w:cstheme="minorHAnsi"/>
          <w:bCs/>
        </w:rPr>
        <w:t>RVS of HDPE muurdoorvoer</w:t>
      </w:r>
      <w:r w:rsidR="00182771" w:rsidRPr="00182771">
        <w:rPr>
          <w:rFonts w:cstheme="minorHAnsi"/>
          <w:bCs/>
        </w:rPr>
        <w:t xml:space="preserve"> lekvrij </w:t>
      </w:r>
      <w:r w:rsidR="00635534">
        <w:rPr>
          <w:rFonts w:cstheme="minorHAnsi"/>
          <w:bCs/>
        </w:rPr>
        <w:t xml:space="preserve">en demontabel </w:t>
      </w:r>
      <w:r w:rsidR="00182771" w:rsidRPr="00182771">
        <w:rPr>
          <w:rFonts w:cstheme="minorHAnsi"/>
          <w:bCs/>
        </w:rPr>
        <w:t>uitvoeren</w:t>
      </w:r>
      <w:r w:rsidRPr="00182771">
        <w:rPr>
          <w:rFonts w:cstheme="minorHAnsi"/>
          <w:bCs/>
        </w:rPr>
        <w:t>.</w:t>
      </w:r>
      <w:r w:rsidRPr="00182771">
        <w:rPr>
          <w:rFonts w:cstheme="minorHAnsi"/>
          <w:bCs/>
        </w:rPr>
        <w:br/>
      </w:r>
    </w:p>
    <w:p w14:paraId="5BF84C14" w14:textId="1B7D8DDE" w:rsidR="00566223" w:rsidRDefault="00566223" w:rsidP="009E16DB">
      <w:pPr>
        <w:pStyle w:val="Lijstalinea"/>
        <w:numPr>
          <w:ilvl w:val="0"/>
          <w:numId w:val="9"/>
        </w:numPr>
        <w:rPr>
          <w:rFonts w:cstheme="minorHAnsi"/>
          <w:bCs/>
        </w:rPr>
      </w:pPr>
      <w:r w:rsidRPr="00566223">
        <w:rPr>
          <w:rFonts w:cstheme="minorHAnsi"/>
          <w:bCs/>
        </w:rPr>
        <w:t xml:space="preserve">RVS </w:t>
      </w:r>
      <w:proofErr w:type="spellStart"/>
      <w:r w:rsidRPr="00566223">
        <w:rPr>
          <w:rFonts w:cstheme="minorHAnsi"/>
          <w:bCs/>
        </w:rPr>
        <w:t>geleidebuis</w:t>
      </w:r>
      <w:proofErr w:type="spellEnd"/>
      <w:r w:rsidR="00635534">
        <w:rPr>
          <w:rFonts w:cstheme="minorHAnsi"/>
          <w:bCs/>
        </w:rPr>
        <w:t xml:space="preserve">(en) </w:t>
      </w:r>
      <w:r w:rsidRPr="00566223">
        <w:rPr>
          <w:rFonts w:cstheme="minorHAnsi"/>
          <w:bCs/>
        </w:rPr>
        <w:t xml:space="preserve">met RVS </w:t>
      </w:r>
      <w:proofErr w:type="spellStart"/>
      <w:r w:rsidRPr="00566223">
        <w:rPr>
          <w:rFonts w:cstheme="minorHAnsi"/>
          <w:bCs/>
        </w:rPr>
        <w:t>geleidebuishouder</w:t>
      </w:r>
      <w:proofErr w:type="spellEnd"/>
      <w:r w:rsidRPr="00566223">
        <w:rPr>
          <w:rFonts w:cstheme="minorHAnsi"/>
          <w:bCs/>
        </w:rPr>
        <w:t>(s)</w:t>
      </w:r>
    </w:p>
    <w:p w14:paraId="5F8B93AC" w14:textId="77777777" w:rsidR="00566223" w:rsidRPr="00566223" w:rsidRDefault="00566223" w:rsidP="00566223">
      <w:pPr>
        <w:pStyle w:val="Lijstalinea"/>
        <w:rPr>
          <w:rFonts w:cstheme="minorHAnsi"/>
          <w:bCs/>
        </w:rPr>
      </w:pPr>
    </w:p>
    <w:p w14:paraId="40A879AC" w14:textId="0FACAD75" w:rsidR="00566223" w:rsidRDefault="00566223" w:rsidP="009E16DB">
      <w:pPr>
        <w:pStyle w:val="Lijstalinea"/>
        <w:numPr>
          <w:ilvl w:val="0"/>
          <w:numId w:val="9"/>
        </w:numPr>
        <w:rPr>
          <w:rFonts w:cstheme="minorHAnsi"/>
          <w:bCs/>
        </w:rPr>
      </w:pPr>
      <w:r w:rsidRPr="00566223">
        <w:rPr>
          <w:rFonts w:cstheme="minorHAnsi"/>
          <w:bCs/>
        </w:rPr>
        <w:t xml:space="preserve">RVS hijsketting (gekeurd en/of gecertificeerd). </w:t>
      </w:r>
      <w:r w:rsidR="00635534">
        <w:rPr>
          <w:rFonts w:cstheme="minorHAnsi"/>
          <w:bCs/>
        </w:rPr>
        <w:t xml:space="preserve"> </w:t>
      </w:r>
      <w:r w:rsidRPr="00566223">
        <w:rPr>
          <w:rFonts w:cstheme="minorHAnsi"/>
          <w:bCs/>
        </w:rPr>
        <w:t xml:space="preserve">De lengte van de hijsketting is bij geplaatste pomp  minimaal  </w:t>
      </w:r>
      <w:r w:rsidR="00635534">
        <w:rPr>
          <w:rFonts w:cstheme="minorHAnsi"/>
          <w:bCs/>
        </w:rPr>
        <w:t>1,5</w:t>
      </w:r>
      <w:r w:rsidRPr="00566223">
        <w:rPr>
          <w:rFonts w:cstheme="minorHAnsi"/>
          <w:bCs/>
        </w:rPr>
        <w:t xml:space="preserve"> meter boven maaiveld.</w:t>
      </w:r>
    </w:p>
    <w:p w14:paraId="796A1DB2" w14:textId="77777777" w:rsidR="00566223" w:rsidRPr="00566223" w:rsidRDefault="00566223" w:rsidP="00566223">
      <w:pPr>
        <w:pStyle w:val="Lijstalinea"/>
        <w:rPr>
          <w:rFonts w:cstheme="minorHAnsi"/>
          <w:bCs/>
        </w:rPr>
      </w:pPr>
    </w:p>
    <w:p w14:paraId="2DBAFC34" w14:textId="7F7F9A5E" w:rsidR="00566223" w:rsidRDefault="00566223">
      <w:pPr>
        <w:rPr>
          <w:rFonts w:cstheme="minorHAnsi"/>
          <w:bCs/>
        </w:rPr>
      </w:pPr>
      <w:r>
        <w:rPr>
          <w:rFonts w:cstheme="minorHAnsi"/>
          <w:bCs/>
        </w:rPr>
        <w:br w:type="page"/>
      </w:r>
    </w:p>
    <w:p w14:paraId="545FA6E6" w14:textId="77777777" w:rsidR="00180DED" w:rsidRPr="00180DED" w:rsidRDefault="00180DED" w:rsidP="00180DED">
      <w:pPr>
        <w:pStyle w:val="Lijstalinea"/>
        <w:rPr>
          <w:rFonts w:cstheme="minorHAnsi"/>
        </w:rPr>
      </w:pPr>
    </w:p>
    <w:p w14:paraId="0BE38099" w14:textId="26AC0F2E" w:rsidR="00180DED" w:rsidRDefault="00180DED" w:rsidP="00180DED">
      <w:pPr>
        <w:pStyle w:val="Kop2"/>
      </w:pPr>
      <w:bookmarkStart w:id="14" w:name="_Toc179297347"/>
      <w:r>
        <w:t>Mantelbuizen</w:t>
      </w:r>
      <w:bookmarkEnd w:id="14"/>
    </w:p>
    <w:p w14:paraId="38E7272C" w14:textId="22860299" w:rsidR="00180DED" w:rsidRDefault="00180DED" w:rsidP="009E16DB">
      <w:pPr>
        <w:pStyle w:val="Lijstalinea"/>
        <w:numPr>
          <w:ilvl w:val="0"/>
          <w:numId w:val="14"/>
        </w:numPr>
        <w:rPr>
          <w:rFonts w:cstheme="minorHAnsi"/>
        </w:rPr>
      </w:pPr>
      <w:r w:rsidRPr="00180DED">
        <w:rPr>
          <w:rFonts w:cstheme="minorHAnsi"/>
        </w:rPr>
        <w:t xml:space="preserve">Indien er geen vaste dekplaat kan worden toegepast dan wordt de BOK gemonteerd op een losse fundatie. </w:t>
      </w:r>
    </w:p>
    <w:p w14:paraId="0A1E7669" w14:textId="77777777" w:rsidR="00180DED" w:rsidRPr="00180DED" w:rsidRDefault="00180DED" w:rsidP="00180DED">
      <w:pPr>
        <w:pStyle w:val="Lijstalinea"/>
        <w:rPr>
          <w:rFonts w:cstheme="minorHAnsi"/>
        </w:rPr>
      </w:pPr>
    </w:p>
    <w:p w14:paraId="16D6A66B" w14:textId="4AD41711" w:rsidR="00180DED" w:rsidRDefault="00180DED" w:rsidP="009E16DB">
      <w:pPr>
        <w:pStyle w:val="Lijstalinea"/>
        <w:numPr>
          <w:ilvl w:val="0"/>
          <w:numId w:val="14"/>
        </w:numPr>
        <w:rPr>
          <w:rFonts w:cstheme="minorHAnsi"/>
        </w:rPr>
      </w:pPr>
      <w:r w:rsidRPr="00180DED">
        <w:rPr>
          <w:rFonts w:cstheme="minorHAnsi"/>
        </w:rPr>
        <w:t xml:space="preserve">Tussen de pompput en de BOK moeten ten minste </w:t>
      </w:r>
      <w:r w:rsidR="00910B8E">
        <w:rPr>
          <w:rFonts w:cstheme="minorHAnsi"/>
        </w:rPr>
        <w:t>twee</w:t>
      </w:r>
      <w:r w:rsidRPr="00180DED">
        <w:rPr>
          <w:rFonts w:cstheme="minorHAnsi"/>
        </w:rPr>
        <w:t xml:space="preserve"> stuks mantelbuizen worden aangebracht</w:t>
      </w:r>
      <w:r w:rsidR="00635534">
        <w:rPr>
          <w:rFonts w:cstheme="minorHAnsi"/>
        </w:rPr>
        <w:t xml:space="preserve"> waarbij de minimale gronddekking wordt gerespecteerd</w:t>
      </w:r>
      <w:r w:rsidRPr="00180DED">
        <w:rPr>
          <w:rFonts w:cstheme="minorHAnsi"/>
        </w:rPr>
        <w:t>.</w:t>
      </w:r>
      <w:r w:rsidR="00635534">
        <w:rPr>
          <w:rFonts w:cstheme="minorHAnsi"/>
        </w:rPr>
        <w:t xml:space="preserve"> Hier mag van worden afgeweken wanneer er boven de mantelbuizen verharding wordt aangebracht.</w:t>
      </w:r>
    </w:p>
    <w:p w14:paraId="267A18BF" w14:textId="77777777" w:rsidR="00180DED" w:rsidRPr="00180DED" w:rsidRDefault="00180DED" w:rsidP="00180DED">
      <w:pPr>
        <w:pStyle w:val="Lijstalinea"/>
        <w:rPr>
          <w:rFonts w:cstheme="minorHAnsi"/>
        </w:rPr>
      </w:pPr>
    </w:p>
    <w:p w14:paraId="78700AE3" w14:textId="317D51B5" w:rsidR="00180DED" w:rsidRDefault="00180DED" w:rsidP="009E16DB">
      <w:pPr>
        <w:pStyle w:val="Lijstalinea"/>
        <w:numPr>
          <w:ilvl w:val="0"/>
          <w:numId w:val="14"/>
        </w:numPr>
        <w:rPr>
          <w:rFonts w:cstheme="minorHAnsi"/>
        </w:rPr>
      </w:pPr>
      <w:r w:rsidRPr="00180DED">
        <w:rPr>
          <w:rFonts w:cstheme="minorHAnsi"/>
        </w:rPr>
        <w:t xml:space="preserve">Bij voorkeur </w:t>
      </w:r>
      <w:proofErr w:type="spellStart"/>
      <w:r w:rsidRPr="00180DED">
        <w:rPr>
          <w:rFonts w:cstheme="minorHAnsi"/>
        </w:rPr>
        <w:t>Wavin</w:t>
      </w:r>
      <w:proofErr w:type="spellEnd"/>
      <w:r w:rsidRPr="00180DED">
        <w:rPr>
          <w:rFonts w:cstheme="minorHAnsi"/>
        </w:rPr>
        <w:t xml:space="preserve"> rode-rib-buis </w:t>
      </w:r>
      <w:r w:rsidR="00496407">
        <w:rPr>
          <w:rFonts w:cstheme="minorHAnsi"/>
        </w:rPr>
        <w:t xml:space="preserve">met trekkoord </w:t>
      </w:r>
      <w:r w:rsidRPr="00180DED">
        <w:rPr>
          <w:rFonts w:cstheme="minorHAnsi"/>
        </w:rPr>
        <w:t xml:space="preserve">toepassen of gelijkwaardig. </w:t>
      </w:r>
    </w:p>
    <w:p w14:paraId="7D5E97AE" w14:textId="77777777" w:rsidR="00180DED" w:rsidRPr="00180DED" w:rsidRDefault="00180DED" w:rsidP="00180DED">
      <w:pPr>
        <w:pStyle w:val="Lijstalinea"/>
        <w:rPr>
          <w:rFonts w:cstheme="minorHAnsi"/>
        </w:rPr>
      </w:pPr>
    </w:p>
    <w:p w14:paraId="716B10EC" w14:textId="77777777" w:rsidR="00AA60F9" w:rsidRDefault="00180DED" w:rsidP="009E16DB">
      <w:pPr>
        <w:pStyle w:val="Lijstalinea"/>
        <w:numPr>
          <w:ilvl w:val="0"/>
          <w:numId w:val="14"/>
        </w:numPr>
        <w:rPr>
          <w:rFonts w:cstheme="minorHAnsi"/>
        </w:rPr>
      </w:pPr>
      <w:r w:rsidRPr="00180DED">
        <w:rPr>
          <w:rFonts w:cstheme="minorHAnsi"/>
        </w:rPr>
        <w:t xml:space="preserve">Mantelbuis minimaal </w:t>
      </w:r>
      <w:r w:rsidRPr="00180DED">
        <w:rPr>
          <w:rFonts w:cstheme="minorHAnsi"/>
          <w:bCs/>
        </w:rPr>
        <w:t>Ø 50 mm (buitendiameter) met gladde binnenkant.</w:t>
      </w:r>
      <w:r w:rsidRPr="00180DED">
        <w:rPr>
          <w:rFonts w:cstheme="minorHAnsi"/>
        </w:rPr>
        <w:t xml:space="preserve"> </w:t>
      </w:r>
    </w:p>
    <w:p w14:paraId="33751DAE" w14:textId="77777777" w:rsidR="00AA60F9" w:rsidRPr="00AA60F9" w:rsidRDefault="00AA60F9" w:rsidP="00AA60F9">
      <w:pPr>
        <w:pStyle w:val="Lijstalinea"/>
        <w:rPr>
          <w:rFonts w:cstheme="minorHAnsi"/>
        </w:rPr>
      </w:pPr>
    </w:p>
    <w:p w14:paraId="019B1BA8" w14:textId="77777777" w:rsidR="00AA60F9" w:rsidRDefault="00180DED" w:rsidP="009E16DB">
      <w:pPr>
        <w:pStyle w:val="Lijstalinea"/>
        <w:numPr>
          <w:ilvl w:val="0"/>
          <w:numId w:val="14"/>
        </w:numPr>
        <w:rPr>
          <w:rFonts w:cstheme="minorHAnsi"/>
        </w:rPr>
      </w:pPr>
      <w:r w:rsidRPr="00AA60F9">
        <w:rPr>
          <w:rFonts w:cstheme="minorHAnsi"/>
        </w:rPr>
        <w:t>Mantelbuis geschikt voor ondergronds aanbrengen.</w:t>
      </w:r>
    </w:p>
    <w:p w14:paraId="3680B08F" w14:textId="77777777" w:rsidR="00AA60F9" w:rsidRPr="00AA60F9" w:rsidRDefault="00AA60F9" w:rsidP="00AA60F9">
      <w:pPr>
        <w:pStyle w:val="Lijstalinea"/>
        <w:rPr>
          <w:rFonts w:cstheme="minorHAnsi"/>
        </w:rPr>
      </w:pPr>
    </w:p>
    <w:p w14:paraId="3C610479" w14:textId="77777777" w:rsidR="00AA60F9" w:rsidRDefault="00180DED" w:rsidP="009E16DB">
      <w:pPr>
        <w:pStyle w:val="Lijstalinea"/>
        <w:numPr>
          <w:ilvl w:val="0"/>
          <w:numId w:val="14"/>
        </w:numPr>
        <w:rPr>
          <w:rFonts w:cstheme="minorHAnsi"/>
        </w:rPr>
      </w:pPr>
      <w:r w:rsidRPr="00AA60F9">
        <w:rPr>
          <w:rFonts w:cstheme="minorHAnsi"/>
        </w:rPr>
        <w:t xml:space="preserve">Mantelbuis geschikt voor </w:t>
      </w:r>
      <w:proofErr w:type="spellStart"/>
      <w:r w:rsidRPr="00AA60F9">
        <w:rPr>
          <w:rFonts w:cstheme="minorHAnsi"/>
        </w:rPr>
        <w:t>insteekmof</w:t>
      </w:r>
      <w:proofErr w:type="spellEnd"/>
      <w:r w:rsidRPr="00AA60F9">
        <w:rPr>
          <w:rFonts w:cstheme="minorHAnsi"/>
        </w:rPr>
        <w:t xml:space="preserve"> </w:t>
      </w:r>
      <w:r w:rsidRPr="00AA60F9">
        <w:rPr>
          <w:rFonts w:cstheme="minorHAnsi"/>
          <w:bCs/>
        </w:rPr>
        <w:t>Ø 50 mm (inwendig)</w:t>
      </w:r>
      <w:r w:rsidRPr="00AA60F9">
        <w:rPr>
          <w:rFonts w:cstheme="minorHAnsi"/>
        </w:rPr>
        <w:t>.</w:t>
      </w:r>
    </w:p>
    <w:p w14:paraId="70F558CA" w14:textId="77777777" w:rsidR="00AA60F9" w:rsidRPr="00AA60F9" w:rsidRDefault="00AA60F9" w:rsidP="00AA60F9">
      <w:pPr>
        <w:pStyle w:val="Lijstalinea"/>
        <w:rPr>
          <w:rFonts w:cstheme="minorHAnsi"/>
        </w:rPr>
      </w:pPr>
    </w:p>
    <w:p w14:paraId="6D47057B" w14:textId="77777777" w:rsidR="00AA60F9" w:rsidRDefault="00180DED" w:rsidP="009E16DB">
      <w:pPr>
        <w:pStyle w:val="Lijstalinea"/>
        <w:numPr>
          <w:ilvl w:val="0"/>
          <w:numId w:val="14"/>
        </w:numPr>
        <w:rPr>
          <w:rFonts w:cstheme="minorHAnsi"/>
        </w:rPr>
      </w:pPr>
      <w:r w:rsidRPr="00AA60F9">
        <w:rPr>
          <w:rFonts w:cstheme="minorHAnsi"/>
        </w:rPr>
        <w:t>Mantelbuis via de kortste route en vloeiend aanbrengen, haakse bochten zijn niet toegestaan.</w:t>
      </w:r>
    </w:p>
    <w:p w14:paraId="58AA1E3E" w14:textId="77777777" w:rsidR="00AA60F9" w:rsidRPr="00AA60F9" w:rsidRDefault="00AA60F9" w:rsidP="00AA60F9">
      <w:pPr>
        <w:pStyle w:val="Lijstalinea"/>
        <w:rPr>
          <w:rFonts w:cstheme="minorHAnsi"/>
          <w:bCs/>
        </w:rPr>
      </w:pPr>
    </w:p>
    <w:p w14:paraId="6F0D2142" w14:textId="7C687391" w:rsidR="00180DED" w:rsidRPr="00AA60F9" w:rsidRDefault="00180DED" w:rsidP="009E16DB">
      <w:pPr>
        <w:pStyle w:val="Lijstalinea"/>
        <w:numPr>
          <w:ilvl w:val="0"/>
          <w:numId w:val="14"/>
        </w:numPr>
        <w:rPr>
          <w:rFonts w:cstheme="minorHAnsi"/>
        </w:rPr>
      </w:pPr>
      <w:r w:rsidRPr="00AA60F9">
        <w:rPr>
          <w:rFonts w:cstheme="minorHAnsi"/>
          <w:bCs/>
        </w:rPr>
        <w:t xml:space="preserve">Mantelbuis gasdicht afwerken aan de zijde van de </w:t>
      </w:r>
      <w:r w:rsidR="00910B8E">
        <w:rPr>
          <w:rFonts w:cstheme="minorHAnsi"/>
          <w:bCs/>
        </w:rPr>
        <w:t>pompput</w:t>
      </w:r>
      <w:r w:rsidRPr="00AA60F9">
        <w:rPr>
          <w:rFonts w:cstheme="minorHAnsi"/>
          <w:bCs/>
        </w:rPr>
        <w:t xml:space="preserve">. </w:t>
      </w:r>
    </w:p>
    <w:p w14:paraId="441F3716" w14:textId="6EB235DF" w:rsidR="00AA60F9" w:rsidRDefault="00AA60F9">
      <w:r>
        <w:br w:type="page"/>
      </w:r>
    </w:p>
    <w:p w14:paraId="45C9ADDD" w14:textId="7CCC5D6C" w:rsidR="00180DED" w:rsidRDefault="00AA60F9" w:rsidP="00AA60F9">
      <w:pPr>
        <w:pStyle w:val="Kop2"/>
      </w:pPr>
      <w:bookmarkStart w:id="15" w:name="_Toc179297348"/>
      <w:r>
        <w:lastRenderedPageBreak/>
        <w:t>kastfundatie</w:t>
      </w:r>
      <w:bookmarkEnd w:id="15"/>
    </w:p>
    <w:p w14:paraId="3D1D3DA9" w14:textId="51C3C3D5" w:rsidR="00AA31C2" w:rsidRDefault="00AA60F9" w:rsidP="009E16DB">
      <w:pPr>
        <w:pStyle w:val="Lijstalinea"/>
        <w:numPr>
          <w:ilvl w:val="0"/>
          <w:numId w:val="15"/>
        </w:numPr>
        <w:rPr>
          <w:rFonts w:cstheme="minorHAnsi"/>
        </w:rPr>
      </w:pPr>
      <w:r w:rsidRPr="00AA60F9">
        <w:rPr>
          <w:rFonts w:cstheme="minorHAnsi"/>
        </w:rPr>
        <w:t>Indien er geen vaste dekplaat kan worden toegepast dan wordt de BOK gemonteerd op een losse fundatie. Materiaal van de kastfundatie is beton of RVS.</w:t>
      </w:r>
      <w:r w:rsidR="00910B8E">
        <w:rPr>
          <w:rFonts w:cstheme="minorHAnsi"/>
        </w:rPr>
        <w:t xml:space="preserve"> (voorkeur</w:t>
      </w:r>
      <w:r w:rsidR="00496407">
        <w:rPr>
          <w:rFonts w:cstheme="minorHAnsi"/>
        </w:rPr>
        <w:t xml:space="preserve">). </w:t>
      </w:r>
      <w:r w:rsidR="00910B8E">
        <w:rPr>
          <w:rFonts w:cstheme="minorHAnsi"/>
        </w:rPr>
        <w:t xml:space="preserve"> zie bijlage 3.</w:t>
      </w:r>
      <w:r w:rsidR="00AA31C2">
        <w:rPr>
          <w:rFonts w:cstheme="minorHAnsi"/>
        </w:rPr>
        <w:br/>
      </w:r>
    </w:p>
    <w:p w14:paraId="3BD60E77" w14:textId="153DFA78" w:rsidR="00AA60F9" w:rsidRDefault="00AA60F9" w:rsidP="009E16DB">
      <w:pPr>
        <w:pStyle w:val="Lijstalinea"/>
        <w:numPr>
          <w:ilvl w:val="0"/>
          <w:numId w:val="15"/>
        </w:numPr>
        <w:rPr>
          <w:rFonts w:cstheme="minorHAnsi"/>
        </w:rPr>
      </w:pPr>
      <w:r w:rsidRPr="00AA60F9">
        <w:rPr>
          <w:rFonts w:cstheme="minorHAnsi"/>
        </w:rPr>
        <w:t>Indien een losse kastfundatie wordt toegepast dient aan de deurzijde van de BOK een  verharding worden toegepast met een minimale afmeting van de radius van de deuren</w:t>
      </w:r>
      <w:r w:rsidR="005A10EF">
        <w:rPr>
          <w:rFonts w:cstheme="minorHAnsi"/>
        </w:rPr>
        <w:t>, en tenminste een schone werkplek mogelijk is voor het bedienend personeel.</w:t>
      </w:r>
      <w:r w:rsidRPr="00AA60F9">
        <w:rPr>
          <w:rFonts w:cstheme="minorHAnsi"/>
        </w:rPr>
        <w:t xml:space="preserve"> </w:t>
      </w:r>
    </w:p>
    <w:p w14:paraId="1DF5B6E9" w14:textId="77777777" w:rsidR="00AA60F9" w:rsidRPr="00AA60F9" w:rsidRDefault="00AA60F9" w:rsidP="00AA60F9">
      <w:pPr>
        <w:pStyle w:val="Lijstalinea"/>
        <w:rPr>
          <w:rFonts w:cstheme="minorHAnsi"/>
        </w:rPr>
      </w:pPr>
    </w:p>
    <w:p w14:paraId="20740879" w14:textId="2066895E" w:rsidR="00AA60F9" w:rsidRDefault="00AA60F9" w:rsidP="009E16DB">
      <w:pPr>
        <w:pStyle w:val="Lijstalinea"/>
        <w:numPr>
          <w:ilvl w:val="0"/>
          <w:numId w:val="15"/>
        </w:numPr>
        <w:rPr>
          <w:rFonts w:cstheme="minorHAnsi"/>
        </w:rPr>
      </w:pPr>
      <w:r w:rsidRPr="00AA60F9">
        <w:rPr>
          <w:rFonts w:cstheme="minorHAnsi"/>
        </w:rPr>
        <w:t xml:space="preserve">De afmetingen van de kastfundatie moet afgestemd en in juiste verhouding zijn met bij de bedoelde BOK. </w:t>
      </w:r>
      <w:r w:rsidR="00AA31C2">
        <w:rPr>
          <w:rFonts w:cstheme="minorHAnsi"/>
        </w:rPr>
        <w:t>(de tekening in bijlage 3 is ter indicatie, afmetingen afstemmen met de buitenopstellingskast).</w:t>
      </w:r>
    </w:p>
    <w:p w14:paraId="1E75D1F7" w14:textId="77777777" w:rsidR="00AA60F9" w:rsidRPr="00AA60F9" w:rsidRDefault="00AA60F9" w:rsidP="00AA60F9">
      <w:pPr>
        <w:pStyle w:val="Lijstalinea"/>
        <w:rPr>
          <w:rFonts w:cstheme="minorHAnsi"/>
        </w:rPr>
      </w:pPr>
    </w:p>
    <w:p w14:paraId="2B3CAF29" w14:textId="77777777" w:rsidR="00AA60F9" w:rsidRDefault="00AA60F9" w:rsidP="009E16DB">
      <w:pPr>
        <w:pStyle w:val="Lijstalinea"/>
        <w:numPr>
          <w:ilvl w:val="0"/>
          <w:numId w:val="15"/>
        </w:numPr>
        <w:rPr>
          <w:rFonts w:cstheme="minorHAnsi"/>
        </w:rPr>
      </w:pPr>
      <w:r w:rsidRPr="00AA60F9">
        <w:rPr>
          <w:rFonts w:cstheme="minorHAnsi"/>
        </w:rPr>
        <w:t>Tevens moeten de afmetingen en constructie van de kastfundatie voldoende zijn om een solide plaatsing in de grond mogelijk te maken.</w:t>
      </w:r>
    </w:p>
    <w:p w14:paraId="52186F1E" w14:textId="77777777" w:rsidR="00AA60F9" w:rsidRPr="00AA60F9" w:rsidRDefault="00AA60F9" w:rsidP="00AA60F9">
      <w:pPr>
        <w:pStyle w:val="Lijstalinea"/>
        <w:rPr>
          <w:rFonts w:cstheme="minorHAnsi"/>
        </w:rPr>
      </w:pPr>
    </w:p>
    <w:p w14:paraId="3A628959" w14:textId="77777777" w:rsidR="00AA60F9" w:rsidRDefault="00AA60F9" w:rsidP="009E16DB">
      <w:pPr>
        <w:pStyle w:val="Lijstalinea"/>
        <w:numPr>
          <w:ilvl w:val="0"/>
          <w:numId w:val="15"/>
        </w:numPr>
        <w:rPr>
          <w:rFonts w:cstheme="minorHAnsi"/>
        </w:rPr>
      </w:pPr>
      <w:r w:rsidRPr="00AA60F9">
        <w:rPr>
          <w:rFonts w:cstheme="minorHAnsi"/>
        </w:rPr>
        <w:t>Kastfundatie van beton moet voorzien zijn van vellingranden.</w:t>
      </w:r>
    </w:p>
    <w:p w14:paraId="713BEDAD" w14:textId="77777777" w:rsidR="00AA60F9" w:rsidRPr="00AA60F9" w:rsidRDefault="00AA60F9" w:rsidP="00AA60F9">
      <w:pPr>
        <w:pStyle w:val="Lijstalinea"/>
        <w:rPr>
          <w:rFonts w:cstheme="minorHAnsi"/>
          <w:bCs/>
        </w:rPr>
      </w:pPr>
    </w:p>
    <w:p w14:paraId="3878B91F" w14:textId="389C4889" w:rsidR="00AA60F9" w:rsidRDefault="00AA60F9" w:rsidP="009E16DB">
      <w:pPr>
        <w:pStyle w:val="Lijstalinea"/>
        <w:numPr>
          <w:ilvl w:val="0"/>
          <w:numId w:val="15"/>
        </w:numPr>
        <w:rPr>
          <w:rFonts w:cstheme="minorHAnsi"/>
          <w:bCs/>
        </w:rPr>
      </w:pPr>
      <w:r w:rsidRPr="00AA60F9">
        <w:rPr>
          <w:rFonts w:cstheme="minorHAnsi"/>
          <w:bCs/>
        </w:rPr>
        <w:t xml:space="preserve">Kastfundatie </w:t>
      </w:r>
      <w:r w:rsidRPr="0055095C">
        <w:rPr>
          <w:rFonts w:cstheme="minorHAnsi"/>
          <w:bCs/>
        </w:rPr>
        <w:t xml:space="preserve">van </w:t>
      </w:r>
      <w:r w:rsidR="00767C29" w:rsidRPr="0055095C">
        <w:rPr>
          <w:rFonts w:cstheme="minorHAnsi"/>
          <w:bCs/>
        </w:rPr>
        <w:t>(RVS)</w:t>
      </w:r>
      <w:r w:rsidRPr="00AA60F9">
        <w:rPr>
          <w:rFonts w:cstheme="minorHAnsi"/>
          <w:bCs/>
        </w:rPr>
        <w:t xml:space="preserve">metaal uitvoeren in dezelfde kleur als de BOK </w:t>
      </w:r>
      <w:r w:rsidR="00AA31C2">
        <w:rPr>
          <w:rFonts w:cstheme="minorHAnsi"/>
          <w:bCs/>
        </w:rPr>
        <w:t>(RAL</w:t>
      </w:r>
      <w:r w:rsidR="00A10E76">
        <w:rPr>
          <w:rFonts w:cstheme="minorHAnsi"/>
          <w:bCs/>
        </w:rPr>
        <w:t xml:space="preserve">6005) </w:t>
      </w:r>
      <w:r w:rsidRPr="00AA60F9">
        <w:rPr>
          <w:rFonts w:cstheme="minorHAnsi"/>
          <w:bCs/>
        </w:rPr>
        <w:t>of kleurloos (onbehandeld).</w:t>
      </w:r>
    </w:p>
    <w:p w14:paraId="0A62AD23" w14:textId="77777777" w:rsidR="00AA60F9" w:rsidRPr="00AA60F9" w:rsidRDefault="00AA60F9" w:rsidP="00AA60F9">
      <w:pPr>
        <w:pStyle w:val="Lijstalinea"/>
        <w:rPr>
          <w:rFonts w:cstheme="minorHAnsi"/>
          <w:bCs/>
        </w:rPr>
      </w:pPr>
    </w:p>
    <w:p w14:paraId="402C018E" w14:textId="077532C4" w:rsidR="00AA60F9" w:rsidRDefault="00AA60F9" w:rsidP="009E16DB">
      <w:pPr>
        <w:pStyle w:val="Lijstalinea"/>
        <w:numPr>
          <w:ilvl w:val="0"/>
          <w:numId w:val="15"/>
        </w:numPr>
        <w:rPr>
          <w:rFonts w:cstheme="minorHAnsi"/>
          <w:bCs/>
        </w:rPr>
      </w:pPr>
      <w:r w:rsidRPr="00AA60F9">
        <w:rPr>
          <w:rFonts w:cstheme="minorHAnsi"/>
          <w:bCs/>
        </w:rPr>
        <w:t>Kastfundatie ca. 1</w:t>
      </w:r>
      <w:r w:rsidR="00A10E76">
        <w:rPr>
          <w:rFonts w:cstheme="minorHAnsi"/>
          <w:bCs/>
        </w:rPr>
        <w:t>0</w:t>
      </w:r>
      <w:r w:rsidRPr="00AA60F9">
        <w:rPr>
          <w:rFonts w:cstheme="minorHAnsi"/>
          <w:bCs/>
        </w:rPr>
        <w:t xml:space="preserve"> cm boven maaiveld aanbrengen.</w:t>
      </w:r>
    </w:p>
    <w:p w14:paraId="73447761" w14:textId="77777777" w:rsidR="00AA60F9" w:rsidRPr="00AA60F9" w:rsidRDefault="00AA60F9" w:rsidP="00AA60F9">
      <w:pPr>
        <w:pStyle w:val="Lijstalinea"/>
        <w:rPr>
          <w:rFonts w:cstheme="minorHAnsi"/>
          <w:bCs/>
        </w:rPr>
      </w:pPr>
    </w:p>
    <w:p w14:paraId="41BB3EC0" w14:textId="62B95B61" w:rsidR="00AA60F9" w:rsidRDefault="00AA60F9" w:rsidP="009E16DB">
      <w:pPr>
        <w:pStyle w:val="Lijstalinea"/>
        <w:numPr>
          <w:ilvl w:val="0"/>
          <w:numId w:val="15"/>
        </w:numPr>
        <w:rPr>
          <w:rFonts w:cstheme="minorHAnsi"/>
          <w:bCs/>
        </w:rPr>
      </w:pPr>
      <w:r w:rsidRPr="00AA60F9">
        <w:rPr>
          <w:rFonts w:cstheme="minorHAnsi"/>
          <w:bCs/>
        </w:rPr>
        <w:t xml:space="preserve">Kastfundatie na montage </w:t>
      </w:r>
      <w:r w:rsidR="00A10E76">
        <w:rPr>
          <w:rFonts w:cstheme="minorHAnsi"/>
          <w:bCs/>
        </w:rPr>
        <w:t xml:space="preserve">van de buitenopstellingskast </w:t>
      </w:r>
      <w:r w:rsidRPr="00AA60F9">
        <w:rPr>
          <w:rFonts w:cstheme="minorHAnsi"/>
          <w:bCs/>
        </w:rPr>
        <w:t xml:space="preserve">voorzien van kleikorrels of </w:t>
      </w:r>
      <w:proofErr w:type="spellStart"/>
      <w:r w:rsidRPr="00AA60F9">
        <w:rPr>
          <w:rFonts w:cstheme="minorHAnsi"/>
          <w:bCs/>
        </w:rPr>
        <w:t>hydro</w:t>
      </w:r>
      <w:proofErr w:type="spellEnd"/>
      <w:r w:rsidRPr="00AA60F9">
        <w:rPr>
          <w:rFonts w:cstheme="minorHAnsi"/>
          <w:bCs/>
        </w:rPr>
        <w:t>-korrels.</w:t>
      </w:r>
    </w:p>
    <w:p w14:paraId="47631BEC" w14:textId="77777777" w:rsidR="00AA60F9" w:rsidRPr="00AA60F9" w:rsidRDefault="00AA60F9" w:rsidP="00AA60F9">
      <w:pPr>
        <w:pStyle w:val="Lijstalinea"/>
        <w:rPr>
          <w:rFonts w:cstheme="minorHAnsi"/>
          <w:bCs/>
        </w:rPr>
      </w:pPr>
    </w:p>
    <w:p w14:paraId="27A7025C" w14:textId="77777777" w:rsidR="00AA60F9" w:rsidRDefault="00AA60F9" w:rsidP="009E16DB">
      <w:pPr>
        <w:pStyle w:val="Lijstalinea"/>
        <w:numPr>
          <w:ilvl w:val="0"/>
          <w:numId w:val="15"/>
        </w:numPr>
        <w:rPr>
          <w:rFonts w:cstheme="minorHAnsi"/>
          <w:bCs/>
        </w:rPr>
      </w:pPr>
      <w:r w:rsidRPr="00AA60F9">
        <w:rPr>
          <w:rFonts w:cstheme="minorHAnsi"/>
          <w:bCs/>
        </w:rPr>
        <w:t>Montage (verbinding) materiaal uitsluitend RVS</w:t>
      </w:r>
      <w:r>
        <w:rPr>
          <w:rFonts w:cstheme="minorHAnsi"/>
          <w:bCs/>
        </w:rPr>
        <w:t>.</w:t>
      </w:r>
    </w:p>
    <w:p w14:paraId="4D1244D5" w14:textId="77777777" w:rsidR="00AA60F9" w:rsidRPr="00AA60F9" w:rsidRDefault="00AA60F9" w:rsidP="00AA60F9">
      <w:pPr>
        <w:pStyle w:val="Lijstalinea"/>
        <w:rPr>
          <w:rFonts w:cstheme="minorHAnsi"/>
          <w:bCs/>
        </w:rPr>
      </w:pPr>
    </w:p>
    <w:p w14:paraId="664F874C" w14:textId="77777777" w:rsidR="00AA60F9" w:rsidRPr="00AA60F9" w:rsidRDefault="00AA60F9" w:rsidP="009E16DB">
      <w:pPr>
        <w:pStyle w:val="Lijstalinea"/>
        <w:numPr>
          <w:ilvl w:val="0"/>
          <w:numId w:val="15"/>
        </w:numPr>
        <w:rPr>
          <w:rFonts w:cstheme="minorHAnsi"/>
        </w:rPr>
      </w:pPr>
      <w:r w:rsidRPr="00AA60F9">
        <w:rPr>
          <w:rFonts w:cstheme="minorHAnsi"/>
          <w:bCs/>
        </w:rPr>
        <w:t xml:space="preserve">Tussen de BOK en de kastfundatie </w:t>
      </w:r>
      <w:proofErr w:type="spellStart"/>
      <w:r w:rsidRPr="00AA60F9">
        <w:rPr>
          <w:rFonts w:cstheme="minorHAnsi"/>
          <w:bCs/>
        </w:rPr>
        <w:t>cellfoam</w:t>
      </w:r>
      <w:proofErr w:type="spellEnd"/>
      <w:r w:rsidRPr="00AA60F9">
        <w:rPr>
          <w:rFonts w:cstheme="minorHAnsi"/>
          <w:bCs/>
        </w:rPr>
        <w:t xml:space="preserve"> toepassen.</w:t>
      </w:r>
    </w:p>
    <w:p w14:paraId="140658C9" w14:textId="77777777" w:rsidR="00AA60F9" w:rsidRPr="00AA60F9" w:rsidRDefault="00AA60F9" w:rsidP="00AA60F9">
      <w:pPr>
        <w:pStyle w:val="Lijstalinea"/>
        <w:rPr>
          <w:rFonts w:cstheme="minorHAnsi"/>
          <w:bCs/>
        </w:rPr>
      </w:pPr>
    </w:p>
    <w:p w14:paraId="63CB3DE6" w14:textId="2F360CAD" w:rsidR="00AA60F9" w:rsidRDefault="00AA60F9" w:rsidP="009E16DB">
      <w:pPr>
        <w:pStyle w:val="Lijstalinea"/>
        <w:numPr>
          <w:ilvl w:val="0"/>
          <w:numId w:val="15"/>
        </w:numPr>
        <w:rPr>
          <w:rFonts w:cstheme="minorHAnsi"/>
          <w:bCs/>
        </w:rPr>
      </w:pPr>
      <w:r w:rsidRPr="00AA60F9">
        <w:rPr>
          <w:rFonts w:cstheme="minorHAnsi"/>
          <w:bCs/>
        </w:rPr>
        <w:t>De BOK dient zodanig op de dekplaat of kastfundatie gemonteerd te worden zodat invloeien van  hemelwater en /of het binnentreden van insecten en ongedierte vermeden wordt.</w:t>
      </w:r>
    </w:p>
    <w:p w14:paraId="47911C8B" w14:textId="77777777" w:rsidR="00AA60F9" w:rsidRDefault="00AA60F9">
      <w:pPr>
        <w:rPr>
          <w:rFonts w:cstheme="minorHAnsi"/>
          <w:bCs/>
        </w:rPr>
      </w:pPr>
      <w:r>
        <w:rPr>
          <w:rFonts w:cstheme="minorHAnsi"/>
          <w:bCs/>
        </w:rPr>
        <w:br w:type="page"/>
      </w:r>
    </w:p>
    <w:p w14:paraId="7EA8DD13" w14:textId="38ACB97B" w:rsidR="00180DED" w:rsidRDefault="00AA60F9" w:rsidP="00AA60F9">
      <w:pPr>
        <w:pStyle w:val="Kop2"/>
      </w:pPr>
      <w:bookmarkStart w:id="16" w:name="_Toc179297349"/>
      <w:r>
        <w:lastRenderedPageBreak/>
        <w:t>pompen</w:t>
      </w:r>
      <w:bookmarkEnd w:id="16"/>
    </w:p>
    <w:p w14:paraId="46AA0F3E" w14:textId="6154946E" w:rsidR="00AA60F9" w:rsidRPr="00071BFC" w:rsidRDefault="00AA60F9" w:rsidP="00071BFC">
      <w:pPr>
        <w:pStyle w:val="Lijstalinea"/>
        <w:numPr>
          <w:ilvl w:val="0"/>
          <w:numId w:val="18"/>
        </w:numPr>
        <w:rPr>
          <w:rFonts w:cstheme="minorHAnsi"/>
        </w:rPr>
      </w:pPr>
      <w:bookmarkStart w:id="17" w:name="_Hlk109737338"/>
      <w:r w:rsidRPr="009933BF">
        <w:rPr>
          <w:rFonts w:cstheme="minorHAnsi"/>
        </w:rPr>
        <w:t xml:space="preserve">De gemeente Land van Cuijk maakt </w:t>
      </w:r>
      <w:r w:rsidR="006F64CB">
        <w:rPr>
          <w:rFonts w:cstheme="minorHAnsi"/>
        </w:rPr>
        <w:t xml:space="preserve">voor de drukriolering </w:t>
      </w:r>
      <w:r w:rsidRPr="009933BF">
        <w:rPr>
          <w:rFonts w:cstheme="minorHAnsi"/>
        </w:rPr>
        <w:t>gebruik van de volgende leveranciers van pompen:</w:t>
      </w:r>
      <w:bookmarkStart w:id="18" w:name="_Hlk109210296"/>
      <w:bookmarkEnd w:id="17"/>
      <w:r w:rsidR="00071BFC">
        <w:rPr>
          <w:rFonts w:cstheme="minorHAnsi"/>
        </w:rPr>
        <w:t xml:space="preserve">   </w:t>
      </w:r>
      <w:r w:rsidRPr="00071BFC">
        <w:rPr>
          <w:rFonts w:cstheme="minorHAnsi"/>
        </w:rPr>
        <w:t>HOMA</w:t>
      </w:r>
      <w:bookmarkEnd w:id="18"/>
      <w:r w:rsidR="00071BFC" w:rsidRPr="00071BFC">
        <w:rPr>
          <w:rFonts w:cstheme="minorHAnsi"/>
        </w:rPr>
        <w:t xml:space="preserve">,  </w:t>
      </w:r>
      <w:proofErr w:type="spellStart"/>
      <w:r w:rsidRPr="00071BFC">
        <w:rPr>
          <w:rFonts w:cstheme="minorHAnsi"/>
        </w:rPr>
        <w:t>Hidrostal</w:t>
      </w:r>
      <w:proofErr w:type="spellEnd"/>
      <w:r w:rsidR="00071BFC" w:rsidRPr="00071BFC">
        <w:rPr>
          <w:rFonts w:cstheme="minorHAnsi"/>
        </w:rPr>
        <w:t xml:space="preserve">,  </w:t>
      </w:r>
      <w:proofErr w:type="spellStart"/>
      <w:r w:rsidRPr="00071BFC">
        <w:rPr>
          <w:rFonts w:cstheme="minorHAnsi"/>
        </w:rPr>
        <w:t>Grundfos</w:t>
      </w:r>
      <w:proofErr w:type="spellEnd"/>
      <w:r w:rsidR="00071BFC" w:rsidRPr="00071BFC">
        <w:rPr>
          <w:rFonts w:cstheme="minorHAnsi"/>
        </w:rPr>
        <w:t xml:space="preserve">,  </w:t>
      </w:r>
      <w:proofErr w:type="spellStart"/>
      <w:r w:rsidRPr="00071BFC">
        <w:rPr>
          <w:rFonts w:cstheme="minorHAnsi"/>
        </w:rPr>
        <w:t>Sulzer</w:t>
      </w:r>
      <w:proofErr w:type="spellEnd"/>
      <w:r w:rsidRPr="00071BFC">
        <w:rPr>
          <w:rFonts w:cstheme="minorHAnsi"/>
        </w:rPr>
        <w:t xml:space="preserve"> (ABS )</w:t>
      </w:r>
      <w:r w:rsidR="00071BFC" w:rsidRPr="00071BFC">
        <w:rPr>
          <w:rFonts w:cstheme="minorHAnsi"/>
        </w:rPr>
        <w:t xml:space="preserve"> en </w:t>
      </w:r>
      <w:r w:rsidRPr="00071BFC">
        <w:rPr>
          <w:rFonts w:cstheme="minorHAnsi"/>
        </w:rPr>
        <w:t>Jung.</w:t>
      </w:r>
      <w:r w:rsidR="00071BFC">
        <w:rPr>
          <w:rFonts w:cstheme="minorHAnsi"/>
        </w:rPr>
        <w:br/>
      </w:r>
    </w:p>
    <w:p w14:paraId="6425A933" w14:textId="265E440F" w:rsidR="009933BF" w:rsidRDefault="009933BF" w:rsidP="009E16DB">
      <w:pPr>
        <w:pStyle w:val="Lijstalinea"/>
        <w:numPr>
          <w:ilvl w:val="0"/>
          <w:numId w:val="18"/>
        </w:numPr>
        <w:rPr>
          <w:rFonts w:cstheme="minorHAnsi"/>
        </w:rPr>
      </w:pPr>
      <w:r w:rsidRPr="009933BF">
        <w:rPr>
          <w:rFonts w:cstheme="minorHAnsi"/>
        </w:rPr>
        <w:t>De pomp moet van het fabricaat zijn zoals hierboven opgegeven.</w:t>
      </w:r>
      <w:r w:rsidR="00A10E76">
        <w:rPr>
          <w:rFonts w:cstheme="minorHAnsi"/>
        </w:rPr>
        <w:br/>
        <w:t xml:space="preserve">(Xylem </w:t>
      </w:r>
      <w:r w:rsidR="006F64CB">
        <w:rPr>
          <w:rFonts w:cstheme="minorHAnsi"/>
        </w:rPr>
        <w:t xml:space="preserve">/ </w:t>
      </w:r>
      <w:r w:rsidR="00A10E76">
        <w:rPr>
          <w:rFonts w:cstheme="minorHAnsi"/>
        </w:rPr>
        <w:t>Flygt drukrioolpompen worden niet toegepast)</w:t>
      </w:r>
    </w:p>
    <w:p w14:paraId="2B539D16" w14:textId="77777777" w:rsidR="009933BF" w:rsidRPr="009933BF" w:rsidRDefault="009933BF" w:rsidP="009933BF">
      <w:pPr>
        <w:pStyle w:val="Lijstalinea"/>
        <w:rPr>
          <w:rFonts w:cstheme="minorHAnsi"/>
        </w:rPr>
      </w:pPr>
    </w:p>
    <w:p w14:paraId="75F9B23D" w14:textId="2DBEE4F9" w:rsidR="00AA60F9" w:rsidRPr="00A10E76" w:rsidRDefault="00AA60F9" w:rsidP="0091060C">
      <w:pPr>
        <w:pStyle w:val="Lijstalinea"/>
        <w:numPr>
          <w:ilvl w:val="0"/>
          <w:numId w:val="18"/>
        </w:numPr>
        <w:ind w:left="708"/>
        <w:rPr>
          <w:rFonts w:cstheme="minorHAnsi"/>
        </w:rPr>
      </w:pPr>
      <w:r w:rsidRPr="00A10E76">
        <w:rPr>
          <w:rFonts w:cstheme="minorHAnsi"/>
        </w:rPr>
        <w:t>De aannemer onderzoekt en adviseert de opdrachtgever welke pomp het beste toepasbaar is op een bepaalde locatie.</w:t>
      </w:r>
      <w:r w:rsidR="00A10E76">
        <w:rPr>
          <w:rFonts w:cstheme="minorHAnsi"/>
        </w:rPr>
        <w:t xml:space="preserve"> </w:t>
      </w:r>
      <w:r w:rsidRPr="00A10E76">
        <w:rPr>
          <w:rFonts w:cstheme="minorHAnsi"/>
        </w:rPr>
        <w:t xml:space="preserve">De benodigde informatie over het stelsel (en de eventuele bestaande installatie) </w:t>
      </w:r>
      <w:r w:rsidR="009933BF" w:rsidRPr="00A10E76">
        <w:rPr>
          <w:rFonts w:cstheme="minorHAnsi"/>
        </w:rPr>
        <w:t>stelt</w:t>
      </w:r>
      <w:r w:rsidRPr="00A10E76">
        <w:rPr>
          <w:rFonts w:cstheme="minorHAnsi"/>
        </w:rPr>
        <w:t xml:space="preserve"> de opdrachtgever beschikbaar</w:t>
      </w:r>
      <w:r w:rsidR="009933BF" w:rsidRPr="00A10E76">
        <w:rPr>
          <w:rFonts w:cstheme="minorHAnsi"/>
        </w:rPr>
        <w:t>.</w:t>
      </w:r>
      <w:r w:rsidRPr="00A10E76">
        <w:rPr>
          <w:rFonts w:cstheme="minorHAnsi"/>
        </w:rPr>
        <w:t xml:space="preserve">  </w:t>
      </w:r>
      <w:r w:rsidR="00A10E76">
        <w:rPr>
          <w:rFonts w:cstheme="minorHAnsi"/>
        </w:rPr>
        <w:br/>
      </w:r>
    </w:p>
    <w:p w14:paraId="00179870" w14:textId="2E85CC8B" w:rsidR="00AA60F9" w:rsidRDefault="00AA60F9" w:rsidP="009E16DB">
      <w:pPr>
        <w:pStyle w:val="Lijstalinea"/>
        <w:numPr>
          <w:ilvl w:val="0"/>
          <w:numId w:val="18"/>
        </w:numPr>
        <w:rPr>
          <w:rFonts w:cstheme="minorHAnsi"/>
        </w:rPr>
      </w:pPr>
      <w:r w:rsidRPr="009933BF">
        <w:rPr>
          <w:rFonts w:cstheme="minorHAnsi"/>
        </w:rPr>
        <w:t>Het pompdebiet moet een minimale stroomsnelheid leveren in de</w:t>
      </w:r>
      <w:r w:rsidR="00B7071B">
        <w:rPr>
          <w:rFonts w:cstheme="minorHAnsi"/>
        </w:rPr>
        <w:t xml:space="preserve"> (grootste</w:t>
      </w:r>
      <w:r w:rsidR="006F64CB">
        <w:rPr>
          <w:rFonts w:cstheme="minorHAnsi"/>
        </w:rPr>
        <w:t xml:space="preserve"> diameter</w:t>
      </w:r>
      <w:r w:rsidR="00B7071B">
        <w:rPr>
          <w:rFonts w:cstheme="minorHAnsi"/>
        </w:rPr>
        <w:t>)</w:t>
      </w:r>
      <w:r w:rsidRPr="009933BF">
        <w:rPr>
          <w:rFonts w:cstheme="minorHAnsi"/>
        </w:rPr>
        <w:t xml:space="preserve"> persleiding van 0,7 m/s.</w:t>
      </w:r>
    </w:p>
    <w:p w14:paraId="22710F7E" w14:textId="77777777" w:rsidR="009933BF" w:rsidRPr="009933BF" w:rsidRDefault="009933BF" w:rsidP="009933BF">
      <w:pPr>
        <w:pStyle w:val="Lijstalinea"/>
        <w:rPr>
          <w:rFonts w:cstheme="minorHAnsi"/>
        </w:rPr>
      </w:pPr>
    </w:p>
    <w:p w14:paraId="5903EA14" w14:textId="77777777" w:rsidR="009933BF" w:rsidRPr="009933BF" w:rsidRDefault="00AA60F9" w:rsidP="009E16DB">
      <w:pPr>
        <w:pStyle w:val="Lijstalinea"/>
        <w:numPr>
          <w:ilvl w:val="0"/>
          <w:numId w:val="19"/>
        </w:numPr>
        <w:spacing w:before="0" w:after="0" w:line="240" w:lineRule="auto"/>
        <w:rPr>
          <w:rFonts w:cstheme="minorHAnsi"/>
        </w:rPr>
      </w:pPr>
      <w:r w:rsidRPr="009933BF">
        <w:rPr>
          <w:rFonts w:cstheme="minorHAnsi"/>
        </w:rPr>
        <w:t>De pomp is voorzien van:</w:t>
      </w:r>
    </w:p>
    <w:p w14:paraId="0B1EDFCA" w14:textId="580BD554" w:rsidR="009933BF" w:rsidRDefault="00AA60F9" w:rsidP="009E16DB">
      <w:pPr>
        <w:pStyle w:val="Lijstalinea"/>
        <w:numPr>
          <w:ilvl w:val="1"/>
          <w:numId w:val="16"/>
        </w:numPr>
        <w:spacing w:before="0" w:after="0" w:line="240" w:lineRule="auto"/>
        <w:rPr>
          <w:rFonts w:cstheme="minorHAnsi"/>
        </w:rPr>
      </w:pPr>
      <w:r w:rsidRPr="009933BF">
        <w:rPr>
          <w:rFonts w:cstheme="minorHAnsi"/>
        </w:rPr>
        <w:t>Een degelijke voorziening om de hijsketting aan te monteren.</w:t>
      </w:r>
    </w:p>
    <w:p w14:paraId="706733D3" w14:textId="277D4077" w:rsidR="00AA60F9" w:rsidRPr="009933BF" w:rsidRDefault="00AA60F9" w:rsidP="009E16DB">
      <w:pPr>
        <w:pStyle w:val="Lijstalinea"/>
        <w:numPr>
          <w:ilvl w:val="1"/>
          <w:numId w:val="16"/>
        </w:numPr>
        <w:spacing w:before="0" w:after="0" w:line="240" w:lineRule="auto"/>
        <w:rPr>
          <w:rFonts w:cstheme="minorHAnsi"/>
        </w:rPr>
      </w:pPr>
      <w:r w:rsidRPr="009933BF">
        <w:rPr>
          <w:rFonts w:cstheme="minorHAnsi"/>
        </w:rPr>
        <w:t>Een pompkabel welke bestendig is tegen olie en alle stoffen welke redelijkerwijs in het te verpompen medium kunnen voorkomen.</w:t>
      </w:r>
    </w:p>
    <w:p w14:paraId="231FC5FE" w14:textId="2C251619" w:rsidR="00B7071B" w:rsidRDefault="00B7071B" w:rsidP="009E16DB">
      <w:pPr>
        <w:numPr>
          <w:ilvl w:val="1"/>
          <w:numId w:val="16"/>
        </w:numPr>
        <w:spacing w:before="0" w:after="0" w:line="240" w:lineRule="auto"/>
        <w:rPr>
          <w:rFonts w:cstheme="minorHAnsi"/>
        </w:rPr>
      </w:pPr>
      <w:r>
        <w:rPr>
          <w:rFonts w:cstheme="minorHAnsi"/>
        </w:rPr>
        <w:t>Lengte van de pompkabel afstemmen op het ontwerp</w:t>
      </w:r>
      <w:r w:rsidR="00A10E76">
        <w:rPr>
          <w:rFonts w:cstheme="minorHAnsi"/>
        </w:rPr>
        <w:t>, er moet voldoende lengte zijn om de pomp op maaiveldniveau te kunnen handelen t.b.v. onderhoud- en inspectiewerkzaamheden</w:t>
      </w:r>
      <w:r>
        <w:rPr>
          <w:rFonts w:cstheme="minorHAnsi"/>
        </w:rPr>
        <w:t>.</w:t>
      </w:r>
    </w:p>
    <w:p w14:paraId="423C2987" w14:textId="5C9C0248" w:rsidR="00AA60F9" w:rsidRDefault="00B7071B" w:rsidP="009E16DB">
      <w:pPr>
        <w:numPr>
          <w:ilvl w:val="1"/>
          <w:numId w:val="16"/>
        </w:numPr>
        <w:spacing w:before="0" w:after="0" w:line="240" w:lineRule="auto"/>
        <w:rPr>
          <w:rFonts w:cstheme="minorHAnsi"/>
        </w:rPr>
      </w:pPr>
      <w:r>
        <w:rPr>
          <w:rFonts w:cstheme="minorHAnsi"/>
        </w:rPr>
        <w:t>De</w:t>
      </w:r>
      <w:r w:rsidR="00AA60F9" w:rsidRPr="00AA60F9">
        <w:rPr>
          <w:rFonts w:cstheme="minorHAnsi"/>
        </w:rPr>
        <w:t xml:space="preserve"> pompkabel </w:t>
      </w:r>
      <w:r>
        <w:rPr>
          <w:rFonts w:cstheme="minorHAnsi"/>
        </w:rPr>
        <w:t xml:space="preserve">moet uit een stuk bestaan met een </w:t>
      </w:r>
      <w:r w:rsidR="00AA60F9" w:rsidRPr="00AA60F9">
        <w:rPr>
          <w:rFonts w:cstheme="minorHAnsi"/>
        </w:rPr>
        <w:t>minimale (standaard) lengte van 10 meter.</w:t>
      </w:r>
    </w:p>
    <w:p w14:paraId="485727E9" w14:textId="586F0393" w:rsidR="009933BF" w:rsidRDefault="00AA60F9" w:rsidP="009E16DB">
      <w:pPr>
        <w:pStyle w:val="Lijstalinea"/>
        <w:numPr>
          <w:ilvl w:val="0"/>
          <w:numId w:val="19"/>
        </w:numPr>
        <w:rPr>
          <w:rFonts w:cstheme="minorHAnsi"/>
        </w:rPr>
      </w:pPr>
      <w:r w:rsidRPr="009933BF">
        <w:rPr>
          <w:rFonts w:cstheme="minorHAnsi"/>
        </w:rPr>
        <w:t xml:space="preserve">De pomp moet dusdanig geselecteerd worden zodat er </w:t>
      </w:r>
      <w:r w:rsidR="00A10E76">
        <w:rPr>
          <w:rFonts w:cstheme="minorHAnsi"/>
        </w:rPr>
        <w:t>i</w:t>
      </w:r>
      <w:r w:rsidRPr="009933BF">
        <w:rPr>
          <w:rFonts w:cstheme="minorHAnsi"/>
        </w:rPr>
        <w:t>n het te verwachten werkgebied geen vervuiling, cavitatie- en/of andere negatieve verschijnselen optreden welke een langdurig storingsvrij functioneren kunnen frustreren.</w:t>
      </w:r>
    </w:p>
    <w:p w14:paraId="4E884834" w14:textId="77777777" w:rsidR="009933BF" w:rsidRDefault="009933BF" w:rsidP="009933BF">
      <w:pPr>
        <w:pStyle w:val="Lijstalinea"/>
        <w:rPr>
          <w:rFonts w:cstheme="minorHAnsi"/>
        </w:rPr>
      </w:pPr>
    </w:p>
    <w:p w14:paraId="43E27EAC" w14:textId="77777777" w:rsidR="009933BF" w:rsidRDefault="00AA60F9" w:rsidP="009E16DB">
      <w:pPr>
        <w:pStyle w:val="Lijstalinea"/>
        <w:numPr>
          <w:ilvl w:val="0"/>
          <w:numId w:val="19"/>
        </w:numPr>
        <w:rPr>
          <w:rFonts w:cstheme="minorHAnsi"/>
        </w:rPr>
      </w:pPr>
      <w:r w:rsidRPr="009933BF">
        <w:rPr>
          <w:rFonts w:cstheme="minorHAnsi"/>
        </w:rPr>
        <w:t>De pomp moet geheel onder water in bedrijf kunnen zijn en het toegevoerde rioolwater zonder storingen kunnen transporteren. De koeling en de constructie moeten van dien aard zijn, dat ook een voortdurend boven water in bedrijf zijnde motor geen aanleiding is tot beschadiging of storing.</w:t>
      </w:r>
    </w:p>
    <w:p w14:paraId="632264D3" w14:textId="77777777" w:rsidR="009933BF" w:rsidRPr="009933BF" w:rsidRDefault="009933BF" w:rsidP="009933BF">
      <w:pPr>
        <w:pStyle w:val="Lijstalinea"/>
        <w:rPr>
          <w:rFonts w:cstheme="minorHAnsi"/>
        </w:rPr>
      </w:pPr>
    </w:p>
    <w:p w14:paraId="3F4ED61A" w14:textId="77777777" w:rsidR="009933BF" w:rsidRDefault="00AA60F9" w:rsidP="009E16DB">
      <w:pPr>
        <w:pStyle w:val="Lijstalinea"/>
        <w:numPr>
          <w:ilvl w:val="0"/>
          <w:numId w:val="19"/>
        </w:numPr>
        <w:rPr>
          <w:rFonts w:cstheme="minorHAnsi"/>
        </w:rPr>
      </w:pPr>
      <w:r w:rsidRPr="009933BF">
        <w:rPr>
          <w:rFonts w:cstheme="minorHAnsi"/>
        </w:rPr>
        <w:t>De pomp moet geschikt zijn voor een continubedrijf en tevens voor minimaal 16 starts per uur.</w:t>
      </w:r>
    </w:p>
    <w:p w14:paraId="4E786FCC" w14:textId="77777777" w:rsidR="009933BF" w:rsidRPr="009933BF" w:rsidRDefault="009933BF" w:rsidP="009933BF">
      <w:pPr>
        <w:pStyle w:val="Lijstalinea"/>
        <w:rPr>
          <w:rFonts w:cstheme="minorHAnsi"/>
        </w:rPr>
      </w:pPr>
    </w:p>
    <w:p w14:paraId="129271FA" w14:textId="77777777" w:rsidR="009933BF" w:rsidRDefault="00AA60F9" w:rsidP="009E16DB">
      <w:pPr>
        <w:pStyle w:val="Lijstalinea"/>
        <w:numPr>
          <w:ilvl w:val="0"/>
          <w:numId w:val="19"/>
        </w:numPr>
        <w:rPr>
          <w:rFonts w:cstheme="minorHAnsi"/>
        </w:rPr>
      </w:pPr>
      <w:r w:rsidRPr="009933BF">
        <w:rPr>
          <w:rFonts w:cstheme="minorHAnsi"/>
        </w:rPr>
        <w:t>De pomp moet aan de perszijde voorzien zijn van een flens, geschikt voor de montage van een rvs pompklauw eventueel m.b.v. een overgangs-flens.</w:t>
      </w:r>
    </w:p>
    <w:p w14:paraId="172B387F" w14:textId="77777777" w:rsidR="009933BF" w:rsidRPr="009933BF" w:rsidRDefault="009933BF" w:rsidP="009933BF">
      <w:pPr>
        <w:pStyle w:val="Lijstalinea"/>
        <w:rPr>
          <w:rFonts w:cstheme="minorHAnsi"/>
        </w:rPr>
      </w:pPr>
    </w:p>
    <w:p w14:paraId="3EF7150D" w14:textId="5E04C769" w:rsidR="009933BF" w:rsidRDefault="00AA60F9" w:rsidP="009E16DB">
      <w:pPr>
        <w:pStyle w:val="Lijstalinea"/>
        <w:numPr>
          <w:ilvl w:val="0"/>
          <w:numId w:val="19"/>
        </w:numPr>
        <w:rPr>
          <w:rFonts w:cstheme="minorHAnsi"/>
        </w:rPr>
      </w:pPr>
      <w:r w:rsidRPr="009933BF">
        <w:rPr>
          <w:rFonts w:cstheme="minorHAnsi"/>
        </w:rPr>
        <w:t>De pomp moet uitwendig voorzien zijn van een standaard coating van de pompleverancier.</w:t>
      </w:r>
    </w:p>
    <w:p w14:paraId="0868C6AA" w14:textId="77777777" w:rsidR="006F64CB" w:rsidRPr="006F64CB" w:rsidRDefault="006F64CB" w:rsidP="006F64CB">
      <w:pPr>
        <w:pStyle w:val="Lijstalinea"/>
        <w:rPr>
          <w:rFonts w:cstheme="minorHAnsi"/>
        </w:rPr>
      </w:pPr>
    </w:p>
    <w:p w14:paraId="27EF65FF" w14:textId="2BF3AF93" w:rsidR="009933BF" w:rsidRPr="00071BFC" w:rsidRDefault="006F64CB" w:rsidP="0001018C">
      <w:pPr>
        <w:pStyle w:val="Lijstalinea"/>
        <w:numPr>
          <w:ilvl w:val="0"/>
          <w:numId w:val="19"/>
        </w:numPr>
        <w:rPr>
          <w:rFonts w:cstheme="minorHAnsi"/>
        </w:rPr>
      </w:pPr>
      <w:r w:rsidRPr="00071BFC">
        <w:rPr>
          <w:rFonts w:cstheme="minorHAnsi"/>
        </w:rPr>
        <w:t>Bij montage van de pomp de eventuele over</w:t>
      </w:r>
      <w:r w:rsidR="00071BFC" w:rsidRPr="00071BFC">
        <w:rPr>
          <w:rFonts w:cstheme="minorHAnsi"/>
        </w:rPr>
        <w:t>-</w:t>
      </w:r>
      <w:r w:rsidRPr="00071BFC">
        <w:rPr>
          <w:rFonts w:cstheme="minorHAnsi"/>
        </w:rPr>
        <w:t>lengte van de pompkabel niet afknippen maar</w:t>
      </w:r>
      <w:r w:rsidR="00071BFC" w:rsidRPr="00071BFC">
        <w:rPr>
          <w:rFonts w:cstheme="minorHAnsi"/>
        </w:rPr>
        <w:t xml:space="preserve"> </w:t>
      </w:r>
      <w:r w:rsidRPr="00071BFC">
        <w:rPr>
          <w:rFonts w:cstheme="minorHAnsi"/>
        </w:rPr>
        <w:t xml:space="preserve">netjes op rol onderin de </w:t>
      </w:r>
      <w:r w:rsidR="00071BFC" w:rsidRPr="00071BFC">
        <w:rPr>
          <w:rFonts w:cstheme="minorHAnsi"/>
        </w:rPr>
        <w:t>kastfundatie of plint positioneren.</w:t>
      </w:r>
      <w:r w:rsidR="00071BFC">
        <w:rPr>
          <w:rFonts w:cstheme="minorHAnsi"/>
        </w:rPr>
        <w:br/>
      </w:r>
    </w:p>
    <w:p w14:paraId="4103E846" w14:textId="77777777" w:rsidR="009933BF" w:rsidRDefault="00AA60F9" w:rsidP="009E16DB">
      <w:pPr>
        <w:pStyle w:val="Lijstalinea"/>
        <w:numPr>
          <w:ilvl w:val="0"/>
          <w:numId w:val="19"/>
        </w:numPr>
        <w:rPr>
          <w:rFonts w:cstheme="minorHAnsi"/>
        </w:rPr>
      </w:pPr>
      <w:r w:rsidRPr="009933BF">
        <w:rPr>
          <w:rFonts w:cstheme="minorHAnsi"/>
        </w:rPr>
        <w:t xml:space="preserve">De pomp moet voorzien zijn van een typeplaatje en serienummer. </w:t>
      </w:r>
    </w:p>
    <w:p w14:paraId="4DF29CCC" w14:textId="77777777" w:rsidR="009933BF" w:rsidRPr="009933BF" w:rsidRDefault="009933BF" w:rsidP="009933BF">
      <w:pPr>
        <w:pStyle w:val="Lijstalinea"/>
        <w:rPr>
          <w:rFonts w:cstheme="minorHAnsi"/>
        </w:rPr>
      </w:pPr>
    </w:p>
    <w:p w14:paraId="248FCD3F" w14:textId="77777777" w:rsidR="009933BF" w:rsidRDefault="00AA60F9" w:rsidP="009E16DB">
      <w:pPr>
        <w:pStyle w:val="Lijstalinea"/>
        <w:numPr>
          <w:ilvl w:val="0"/>
          <w:numId w:val="19"/>
        </w:numPr>
        <w:rPr>
          <w:rFonts w:cstheme="minorHAnsi"/>
        </w:rPr>
      </w:pPr>
      <w:r w:rsidRPr="009933BF">
        <w:rPr>
          <w:rFonts w:cstheme="minorHAnsi"/>
        </w:rPr>
        <w:t xml:space="preserve">Het losse extra typeplaatje moet na montage in de BOK, zichtbaar op de houten achter-plaat bevestig worden.  </w:t>
      </w:r>
    </w:p>
    <w:p w14:paraId="3BC1A142" w14:textId="77777777" w:rsidR="009933BF" w:rsidRPr="009933BF" w:rsidRDefault="009933BF" w:rsidP="009933BF">
      <w:pPr>
        <w:pStyle w:val="Lijstalinea"/>
        <w:rPr>
          <w:rFonts w:cstheme="minorHAnsi"/>
        </w:rPr>
      </w:pPr>
    </w:p>
    <w:p w14:paraId="05151FF5" w14:textId="493709C7" w:rsidR="00AA60F9" w:rsidRPr="009933BF" w:rsidRDefault="00AA60F9" w:rsidP="00A10E76">
      <w:pPr>
        <w:pStyle w:val="Lijstalinea"/>
        <w:rPr>
          <w:rFonts w:cstheme="minorHAnsi"/>
        </w:rPr>
      </w:pPr>
    </w:p>
    <w:p w14:paraId="555469E4" w14:textId="226F313D" w:rsidR="00AA60F9" w:rsidRDefault="00AA60F9" w:rsidP="00AA60F9"/>
    <w:p w14:paraId="1EC0A9BC" w14:textId="09100180" w:rsidR="00AA60F9" w:rsidRDefault="00DA03E3" w:rsidP="00DA03E3">
      <w:pPr>
        <w:pStyle w:val="Kop2"/>
      </w:pPr>
      <w:bookmarkStart w:id="19" w:name="_Toc179297350"/>
      <w:r>
        <w:lastRenderedPageBreak/>
        <w:t>Buitenopstellingskast (BOK)</w:t>
      </w:r>
      <w:bookmarkEnd w:id="19"/>
    </w:p>
    <w:p w14:paraId="6B70C400" w14:textId="56CED223" w:rsidR="00A66181" w:rsidRPr="0034461F" w:rsidRDefault="00A66181" w:rsidP="00DA03E3">
      <w:pPr>
        <w:rPr>
          <w:rFonts w:cstheme="minorHAnsi"/>
          <w:b/>
        </w:rPr>
      </w:pPr>
      <w:r w:rsidRPr="00A66181">
        <w:rPr>
          <w:rStyle w:val="GeenafstandChar"/>
        </w:rPr>
        <w:t xml:space="preserve">Ten behoeve van de pompbesturing en de </w:t>
      </w:r>
      <w:r w:rsidR="00A10E76">
        <w:rPr>
          <w:rStyle w:val="GeenafstandChar"/>
        </w:rPr>
        <w:t xml:space="preserve">eventuele </w:t>
      </w:r>
      <w:r w:rsidRPr="00A66181">
        <w:rPr>
          <w:rStyle w:val="GeenafstandChar"/>
        </w:rPr>
        <w:t xml:space="preserve">energieaansluiting </w:t>
      </w:r>
      <w:proofErr w:type="spellStart"/>
      <w:r w:rsidR="00A10E76">
        <w:rPr>
          <w:rStyle w:val="GeenafstandChar"/>
        </w:rPr>
        <w:t>i.g.v</w:t>
      </w:r>
      <w:proofErr w:type="spellEnd"/>
      <w:r w:rsidR="00A10E76">
        <w:rPr>
          <w:rStyle w:val="GeenafstandChar"/>
        </w:rPr>
        <w:t>. een moederkast</w:t>
      </w:r>
      <w:r w:rsidR="005C1E40">
        <w:rPr>
          <w:rStyle w:val="GeenafstandChar"/>
        </w:rPr>
        <w:t xml:space="preserve">, </w:t>
      </w:r>
      <w:r w:rsidRPr="00A66181">
        <w:rPr>
          <w:rStyle w:val="GeenafstandChar"/>
        </w:rPr>
        <w:t xml:space="preserve">moet een </w:t>
      </w:r>
      <w:r w:rsidR="005C1E40">
        <w:rPr>
          <w:rStyle w:val="GeenafstandChar"/>
        </w:rPr>
        <w:t>juiste buitenopstellingskast (</w:t>
      </w:r>
      <w:r w:rsidRPr="00A66181">
        <w:rPr>
          <w:rStyle w:val="GeenafstandChar"/>
        </w:rPr>
        <w:t>BOK</w:t>
      </w:r>
      <w:r w:rsidR="005C1E40">
        <w:rPr>
          <w:rStyle w:val="GeenafstandChar"/>
        </w:rPr>
        <w:t>) worden</w:t>
      </w:r>
      <w:r w:rsidRPr="00A66181">
        <w:rPr>
          <w:rStyle w:val="GeenafstandChar"/>
        </w:rPr>
        <w:t xml:space="preserve"> </w:t>
      </w:r>
      <w:r w:rsidRPr="0034461F">
        <w:rPr>
          <w:rStyle w:val="GeenafstandChar"/>
        </w:rPr>
        <w:t>toegepas</w:t>
      </w:r>
      <w:r w:rsidR="005C1E40" w:rsidRPr="0034461F">
        <w:rPr>
          <w:rStyle w:val="GeenafstandChar"/>
        </w:rPr>
        <w:t>t</w:t>
      </w:r>
      <w:r w:rsidRPr="0034461F">
        <w:rPr>
          <w:rFonts w:cstheme="minorHAnsi"/>
          <w:b/>
        </w:rPr>
        <w:t>.</w:t>
      </w:r>
    </w:p>
    <w:p w14:paraId="317625BA" w14:textId="389615D9" w:rsidR="00A66181" w:rsidRPr="0055095C" w:rsidRDefault="00DA03E3" w:rsidP="00F45DC1">
      <w:pPr>
        <w:pStyle w:val="Lijstalinea"/>
        <w:numPr>
          <w:ilvl w:val="0"/>
          <w:numId w:val="20"/>
        </w:numPr>
        <w:rPr>
          <w:rFonts w:cstheme="minorHAnsi"/>
        </w:rPr>
      </w:pPr>
      <w:r w:rsidRPr="0055095C">
        <w:rPr>
          <w:rFonts w:cstheme="minorHAnsi"/>
        </w:rPr>
        <w:t xml:space="preserve">BOK uitvoeren </w:t>
      </w:r>
      <w:r w:rsidR="005C1E40" w:rsidRPr="0055095C">
        <w:rPr>
          <w:rFonts w:cstheme="minorHAnsi"/>
        </w:rPr>
        <w:t>conform bijlage 4 (dochterkast) en bijlage 5 (moederkast)</w:t>
      </w:r>
      <w:r w:rsidRPr="0055095C">
        <w:rPr>
          <w:rFonts w:cstheme="minorHAnsi"/>
        </w:rPr>
        <w:t>.</w:t>
      </w:r>
      <w:bookmarkStart w:id="20" w:name="_Hlk109208536"/>
      <w:r w:rsidR="00D05740" w:rsidRPr="0055095C">
        <w:rPr>
          <w:rFonts w:cstheme="minorHAnsi"/>
        </w:rPr>
        <w:br/>
        <w:t>Dochterkast STAKA PSZ-600 hevel</w:t>
      </w:r>
      <w:r w:rsidR="00D05740" w:rsidRPr="0055095C">
        <w:rPr>
          <w:rFonts w:cstheme="minorHAnsi"/>
        </w:rPr>
        <w:br/>
        <w:t>Moederkast STAKA R</w:t>
      </w:r>
      <w:r w:rsidR="008A0F94" w:rsidRPr="0055095C">
        <w:rPr>
          <w:rFonts w:cstheme="minorHAnsi"/>
        </w:rPr>
        <w:t>L</w:t>
      </w:r>
      <w:r w:rsidR="00D05740" w:rsidRPr="0055095C">
        <w:rPr>
          <w:rFonts w:cstheme="minorHAnsi"/>
        </w:rPr>
        <w:t>-1200 hevel</w:t>
      </w:r>
    </w:p>
    <w:p w14:paraId="6625A7DA" w14:textId="77777777" w:rsidR="00441EB2" w:rsidRPr="008C3E6D" w:rsidRDefault="00441EB2" w:rsidP="00441EB2">
      <w:pPr>
        <w:pStyle w:val="Lijstalinea"/>
        <w:rPr>
          <w:rFonts w:cstheme="minorHAnsi"/>
        </w:rPr>
      </w:pPr>
    </w:p>
    <w:p w14:paraId="2E0FC868" w14:textId="77777777" w:rsidR="00A66181" w:rsidRPr="0034461F" w:rsidRDefault="00DA03E3" w:rsidP="009E16DB">
      <w:pPr>
        <w:pStyle w:val="Lijstalinea"/>
        <w:numPr>
          <w:ilvl w:val="0"/>
          <w:numId w:val="20"/>
        </w:numPr>
        <w:rPr>
          <w:rFonts w:cstheme="minorHAnsi"/>
        </w:rPr>
      </w:pPr>
      <w:r w:rsidRPr="0034461F">
        <w:rPr>
          <w:rFonts w:cstheme="minorHAnsi"/>
        </w:rPr>
        <w:t>BOK vervaardigen uit veredeld metaal en moet corrosie bestendig zijn.</w:t>
      </w:r>
      <w:bookmarkEnd w:id="20"/>
    </w:p>
    <w:p w14:paraId="2E87FC93" w14:textId="77777777" w:rsidR="00A66181" w:rsidRPr="00A66181" w:rsidRDefault="00A66181" w:rsidP="00A66181">
      <w:pPr>
        <w:pStyle w:val="Lijstalinea"/>
        <w:rPr>
          <w:rFonts w:cstheme="minorHAnsi"/>
        </w:rPr>
      </w:pPr>
    </w:p>
    <w:p w14:paraId="461F2E74" w14:textId="220B0333" w:rsidR="00A66181" w:rsidRPr="00B21E43" w:rsidRDefault="00DA03E3" w:rsidP="00D65EC8">
      <w:pPr>
        <w:pStyle w:val="Lijstalinea"/>
        <w:numPr>
          <w:ilvl w:val="0"/>
          <w:numId w:val="20"/>
        </w:numPr>
        <w:rPr>
          <w:rFonts w:cstheme="minorHAnsi"/>
        </w:rPr>
      </w:pPr>
      <w:r w:rsidRPr="00B21E43">
        <w:rPr>
          <w:rFonts w:cstheme="minorHAnsi"/>
        </w:rPr>
        <w:t>BOK moet voorzien zijn van voldoende ventilatie openingen</w:t>
      </w:r>
      <w:r w:rsidR="00D05740">
        <w:rPr>
          <w:rFonts w:cstheme="minorHAnsi"/>
        </w:rPr>
        <w:t>,</w:t>
      </w:r>
      <w:r w:rsidRPr="00B21E43">
        <w:rPr>
          <w:rFonts w:cstheme="minorHAnsi"/>
        </w:rPr>
        <w:t xml:space="preserve"> doch </w:t>
      </w:r>
      <w:r w:rsidR="00D05740">
        <w:rPr>
          <w:rFonts w:cstheme="minorHAnsi"/>
        </w:rPr>
        <w:t xml:space="preserve">er </w:t>
      </w:r>
      <w:r w:rsidRPr="00B21E43">
        <w:rPr>
          <w:rFonts w:cstheme="minorHAnsi"/>
        </w:rPr>
        <w:t xml:space="preserve">mag er geen hemelwater binnen dringen.  </w:t>
      </w:r>
      <w:bookmarkStart w:id="21" w:name="_Hlk109723457"/>
      <w:r w:rsidR="00B21E43" w:rsidRPr="00B21E43">
        <w:rPr>
          <w:rFonts w:cstheme="minorHAnsi"/>
        </w:rPr>
        <w:br/>
      </w:r>
      <w:bookmarkEnd w:id="21"/>
    </w:p>
    <w:p w14:paraId="7FE45EC2" w14:textId="77777777" w:rsidR="00E51590" w:rsidRDefault="00DA03E3" w:rsidP="00E51590">
      <w:pPr>
        <w:pStyle w:val="Lijstalinea"/>
        <w:numPr>
          <w:ilvl w:val="0"/>
          <w:numId w:val="20"/>
        </w:numPr>
        <w:rPr>
          <w:rFonts w:cstheme="minorHAnsi"/>
        </w:rPr>
      </w:pPr>
      <w:r w:rsidRPr="00A66181">
        <w:rPr>
          <w:rFonts w:cstheme="minorHAnsi"/>
        </w:rPr>
        <w:t>BOK uitvoeren in de kleur RAL 6005</w:t>
      </w:r>
      <w:r w:rsidR="00A66181">
        <w:rPr>
          <w:rFonts w:cstheme="minorHAnsi"/>
        </w:rPr>
        <w:t>.</w:t>
      </w:r>
      <w:bookmarkStart w:id="22" w:name="_Hlk109206472"/>
      <w:bookmarkStart w:id="23" w:name="_Hlk109723543"/>
      <w:bookmarkStart w:id="24" w:name="_Hlk109724016"/>
      <w:r w:rsidR="00E51590" w:rsidRPr="00E51590">
        <w:rPr>
          <w:rFonts w:cstheme="minorHAnsi"/>
        </w:rPr>
        <w:t xml:space="preserve"> </w:t>
      </w:r>
      <w:r w:rsidR="00E51590">
        <w:rPr>
          <w:rFonts w:cstheme="minorHAnsi"/>
        </w:rPr>
        <w:br/>
      </w:r>
    </w:p>
    <w:p w14:paraId="271DDDF9" w14:textId="45CDB6A3" w:rsidR="00E51590" w:rsidRDefault="00E51590" w:rsidP="00E51590">
      <w:pPr>
        <w:pStyle w:val="Lijstalinea"/>
        <w:numPr>
          <w:ilvl w:val="0"/>
          <w:numId w:val="20"/>
        </w:numPr>
        <w:rPr>
          <w:rFonts w:cstheme="minorHAnsi"/>
        </w:rPr>
      </w:pPr>
      <w:r w:rsidRPr="00A66181">
        <w:rPr>
          <w:rFonts w:cstheme="minorHAnsi"/>
        </w:rPr>
        <w:t>BOK voorzien van (door de opdrachtgever op te geven) uniek installatienummer.</w:t>
      </w:r>
    </w:p>
    <w:p w14:paraId="21FCC07C" w14:textId="77777777" w:rsidR="00A66181" w:rsidRPr="00A66181" w:rsidRDefault="00A66181" w:rsidP="00A66181">
      <w:pPr>
        <w:pStyle w:val="Lijstalinea"/>
        <w:rPr>
          <w:rFonts w:cstheme="minorHAnsi"/>
        </w:rPr>
      </w:pPr>
    </w:p>
    <w:p w14:paraId="7D760DB9" w14:textId="5A180D68" w:rsidR="00A66181" w:rsidRDefault="00DA03E3" w:rsidP="009E16DB">
      <w:pPr>
        <w:pStyle w:val="Lijstalinea"/>
        <w:numPr>
          <w:ilvl w:val="0"/>
          <w:numId w:val="20"/>
        </w:numPr>
        <w:rPr>
          <w:rFonts w:cstheme="minorHAnsi"/>
        </w:rPr>
      </w:pPr>
      <w:r w:rsidRPr="00A66181">
        <w:rPr>
          <w:rFonts w:cstheme="minorHAnsi"/>
        </w:rPr>
        <w:t xml:space="preserve">BOK </w:t>
      </w:r>
      <w:r w:rsidR="000D4E65">
        <w:rPr>
          <w:rFonts w:cstheme="minorHAnsi"/>
        </w:rPr>
        <w:t xml:space="preserve">(dochterkast) </w:t>
      </w:r>
      <w:r w:rsidRPr="00A66181">
        <w:rPr>
          <w:rFonts w:cstheme="minorHAnsi"/>
        </w:rPr>
        <w:t xml:space="preserve">voorzien van </w:t>
      </w:r>
      <w:bookmarkEnd w:id="22"/>
      <w:r w:rsidRPr="00A66181">
        <w:rPr>
          <w:rFonts w:cstheme="minorHAnsi"/>
        </w:rPr>
        <w:t>zwenkhevel geschikt voor cilinderslot ½ euro profielcilinder slot type BC1374</w:t>
      </w:r>
      <w:bookmarkEnd w:id="23"/>
      <w:bookmarkEnd w:id="24"/>
      <w:r w:rsidR="00A66181">
        <w:rPr>
          <w:rFonts w:cstheme="minorHAnsi"/>
        </w:rPr>
        <w:t>.</w:t>
      </w:r>
    </w:p>
    <w:p w14:paraId="6858F994" w14:textId="77777777" w:rsidR="000D4E65" w:rsidRPr="000D4E65" w:rsidRDefault="000D4E65" w:rsidP="000D4E65">
      <w:pPr>
        <w:pStyle w:val="Lijstalinea"/>
        <w:rPr>
          <w:rFonts w:cstheme="minorHAnsi"/>
        </w:rPr>
      </w:pPr>
    </w:p>
    <w:p w14:paraId="604E37D6" w14:textId="18612668" w:rsidR="000D4E65" w:rsidRPr="0055095C" w:rsidRDefault="000D4E65" w:rsidP="00F13078">
      <w:pPr>
        <w:pStyle w:val="Lijstalinea"/>
        <w:numPr>
          <w:ilvl w:val="0"/>
          <w:numId w:val="20"/>
        </w:numPr>
        <w:rPr>
          <w:rFonts w:cstheme="minorHAnsi"/>
        </w:rPr>
      </w:pPr>
      <w:r w:rsidRPr="0055095C">
        <w:rPr>
          <w:rFonts w:cstheme="minorHAnsi"/>
        </w:rPr>
        <w:t>BOK (</w:t>
      </w:r>
      <w:r w:rsidR="00F13078" w:rsidRPr="0055095C">
        <w:rPr>
          <w:rFonts w:cstheme="minorHAnsi"/>
        </w:rPr>
        <w:t>Moeder</w:t>
      </w:r>
      <w:r w:rsidRPr="0055095C">
        <w:rPr>
          <w:rFonts w:cstheme="minorHAnsi"/>
        </w:rPr>
        <w:t xml:space="preserve">kast) voorzien van </w:t>
      </w:r>
      <w:r w:rsidR="00F13078" w:rsidRPr="0055095C">
        <w:rPr>
          <w:rFonts w:cstheme="minorHAnsi"/>
        </w:rPr>
        <w:t>DUO-</w:t>
      </w:r>
      <w:r w:rsidRPr="0055095C">
        <w:rPr>
          <w:rFonts w:cstheme="minorHAnsi"/>
        </w:rPr>
        <w:t xml:space="preserve">zwenkhevel geschikt voor cilinderslot ½ euro profielcilinder slot type </w:t>
      </w:r>
      <w:proofErr w:type="spellStart"/>
      <w:r w:rsidR="0055095C">
        <w:rPr>
          <w:rFonts w:cstheme="minorHAnsi"/>
        </w:rPr>
        <w:t>Ronis</w:t>
      </w:r>
      <w:proofErr w:type="spellEnd"/>
      <w:r w:rsidR="0055095C">
        <w:rPr>
          <w:rFonts w:cstheme="minorHAnsi"/>
        </w:rPr>
        <w:t xml:space="preserve"> </w:t>
      </w:r>
      <w:r w:rsidRPr="0055095C">
        <w:rPr>
          <w:rFonts w:cstheme="minorHAnsi"/>
        </w:rPr>
        <w:t>BC1374</w:t>
      </w:r>
      <w:r w:rsidR="00A2577B" w:rsidRPr="0055095C">
        <w:rPr>
          <w:rFonts w:cstheme="minorHAnsi"/>
        </w:rPr>
        <w:t xml:space="preserve"> van de gemeente</w:t>
      </w:r>
      <w:r w:rsidRPr="0055095C">
        <w:rPr>
          <w:rFonts w:cstheme="minorHAnsi"/>
        </w:rPr>
        <w:t>.</w:t>
      </w:r>
    </w:p>
    <w:p w14:paraId="34F96BAB" w14:textId="77777777" w:rsidR="00A66181" w:rsidRPr="00A66181" w:rsidRDefault="00A66181" w:rsidP="00A66181">
      <w:pPr>
        <w:pStyle w:val="Lijstalinea"/>
        <w:rPr>
          <w:rFonts w:cstheme="minorHAnsi"/>
        </w:rPr>
      </w:pPr>
    </w:p>
    <w:p w14:paraId="3F338CF5" w14:textId="77777777" w:rsidR="00A66181" w:rsidRDefault="00DA03E3" w:rsidP="009E16DB">
      <w:pPr>
        <w:pStyle w:val="Lijstalinea"/>
        <w:numPr>
          <w:ilvl w:val="0"/>
          <w:numId w:val="20"/>
        </w:numPr>
        <w:rPr>
          <w:rFonts w:cstheme="minorHAnsi"/>
        </w:rPr>
      </w:pPr>
      <w:r w:rsidRPr="00A66181">
        <w:rPr>
          <w:rFonts w:cstheme="minorHAnsi"/>
        </w:rPr>
        <w:t>BOK en de deuren voorzien van minimaal voldoende aansluitpunten  t.b.v. vereffening / aarding.</w:t>
      </w:r>
    </w:p>
    <w:p w14:paraId="37B364E7" w14:textId="77777777" w:rsidR="00A66181" w:rsidRPr="00A66181" w:rsidRDefault="00A66181" w:rsidP="00A66181">
      <w:pPr>
        <w:pStyle w:val="Lijstalinea"/>
        <w:rPr>
          <w:rFonts w:cstheme="minorHAnsi"/>
        </w:rPr>
      </w:pPr>
    </w:p>
    <w:p w14:paraId="72B4CFE7" w14:textId="20345E9C" w:rsidR="00A66181" w:rsidRDefault="00DA03E3" w:rsidP="009E16DB">
      <w:pPr>
        <w:pStyle w:val="Lijstalinea"/>
        <w:numPr>
          <w:ilvl w:val="0"/>
          <w:numId w:val="20"/>
        </w:numPr>
        <w:rPr>
          <w:rFonts w:cstheme="minorHAnsi"/>
        </w:rPr>
      </w:pPr>
      <w:r w:rsidRPr="00A66181">
        <w:rPr>
          <w:rFonts w:cstheme="minorHAnsi"/>
        </w:rPr>
        <w:t>BOK voorzien van houten achter</w:t>
      </w:r>
      <w:r w:rsidR="008A0F94">
        <w:rPr>
          <w:rFonts w:cstheme="minorHAnsi"/>
        </w:rPr>
        <w:t>-</w:t>
      </w:r>
      <w:r w:rsidRPr="00A66181">
        <w:rPr>
          <w:rFonts w:cstheme="minorHAnsi"/>
        </w:rPr>
        <w:t>plaat geschikt voor de montage van e-componenten.</w:t>
      </w:r>
    </w:p>
    <w:p w14:paraId="1D98C9B4" w14:textId="77777777" w:rsidR="00A66181" w:rsidRPr="00A66181" w:rsidRDefault="00A66181" w:rsidP="00A66181">
      <w:pPr>
        <w:pStyle w:val="Lijstalinea"/>
        <w:rPr>
          <w:rFonts w:cstheme="minorHAnsi"/>
        </w:rPr>
      </w:pPr>
    </w:p>
    <w:p w14:paraId="5A771DFE" w14:textId="0BDEBA8F" w:rsidR="00B21E43" w:rsidRDefault="00B21E43" w:rsidP="009E16DB">
      <w:pPr>
        <w:pStyle w:val="Lijstalinea"/>
        <w:numPr>
          <w:ilvl w:val="0"/>
          <w:numId w:val="20"/>
        </w:numPr>
        <w:rPr>
          <w:rFonts w:cstheme="minorHAnsi"/>
        </w:rPr>
      </w:pPr>
      <w:r>
        <w:rPr>
          <w:rFonts w:cstheme="minorHAnsi"/>
        </w:rPr>
        <w:t>Indien de BOK op de betonnen</w:t>
      </w:r>
      <w:r w:rsidR="00B3296E">
        <w:rPr>
          <w:rFonts w:cstheme="minorHAnsi"/>
        </w:rPr>
        <w:t xml:space="preserve"> </w:t>
      </w:r>
      <w:r>
        <w:rPr>
          <w:rFonts w:cstheme="minorHAnsi"/>
        </w:rPr>
        <w:t>dekplaat wordt gemonteerd, dan een plint toepassen zoals omschreven in bijlage 6 (plint dochterkast) of bijlage 7 (plint moederkast)</w:t>
      </w:r>
      <w:r w:rsidR="00B3296E">
        <w:rPr>
          <w:rFonts w:cstheme="minorHAnsi"/>
        </w:rPr>
        <w:t>.</w:t>
      </w:r>
    </w:p>
    <w:p w14:paraId="26C67151" w14:textId="77777777" w:rsidR="00B21E43" w:rsidRPr="00B21E43" w:rsidRDefault="00B21E43" w:rsidP="00B21E43">
      <w:pPr>
        <w:pStyle w:val="Lijstalinea"/>
        <w:rPr>
          <w:rFonts w:cstheme="minorHAnsi"/>
        </w:rPr>
      </w:pPr>
    </w:p>
    <w:p w14:paraId="72D8326F" w14:textId="25BCE3AD" w:rsidR="00A66181" w:rsidRDefault="00DA03E3" w:rsidP="009E16DB">
      <w:pPr>
        <w:pStyle w:val="Lijstalinea"/>
        <w:numPr>
          <w:ilvl w:val="0"/>
          <w:numId w:val="20"/>
        </w:numPr>
        <w:rPr>
          <w:rFonts w:cstheme="minorHAnsi"/>
        </w:rPr>
      </w:pPr>
      <w:bookmarkStart w:id="25" w:name="_Hlk138148928"/>
      <w:r w:rsidRPr="00A66181">
        <w:rPr>
          <w:rFonts w:cstheme="minorHAnsi"/>
        </w:rPr>
        <w:t>BOK dient zodanig gemonteerd te worden op de dekplaat of kastfundatie dat het indringen van hemelwater en/of ongedierte, niet mogelijk is.</w:t>
      </w:r>
    </w:p>
    <w:bookmarkEnd w:id="25"/>
    <w:p w14:paraId="6B13BBBE" w14:textId="77777777" w:rsidR="00A66181" w:rsidRPr="00A66181" w:rsidRDefault="00A66181" w:rsidP="00A66181">
      <w:pPr>
        <w:pStyle w:val="Lijstalinea"/>
        <w:rPr>
          <w:rFonts w:cstheme="minorHAnsi"/>
        </w:rPr>
      </w:pPr>
    </w:p>
    <w:p w14:paraId="32F31DCA" w14:textId="4BF4DBEE" w:rsidR="00B3296E" w:rsidRDefault="00B3296E" w:rsidP="00B3296E">
      <w:pPr>
        <w:pStyle w:val="Lijstalinea"/>
        <w:numPr>
          <w:ilvl w:val="0"/>
          <w:numId w:val="20"/>
        </w:numPr>
        <w:rPr>
          <w:rFonts w:cstheme="minorHAnsi"/>
        </w:rPr>
      </w:pPr>
      <w:r>
        <w:rPr>
          <w:rFonts w:cstheme="minorHAnsi"/>
        </w:rPr>
        <w:t>Indien de BOK op de betonnen dekplaat wordt gemonteerd, dan een plint toepassen zoals omschreven in bijlage 6 (plint dochterkast) of bijlage 7 (plint moederkast).</w:t>
      </w:r>
      <w:r>
        <w:rPr>
          <w:rFonts w:cstheme="minorHAnsi"/>
        </w:rPr>
        <w:br/>
      </w:r>
    </w:p>
    <w:p w14:paraId="101B0201" w14:textId="3E2985A8" w:rsidR="00B3296E" w:rsidRDefault="00B3296E" w:rsidP="00B3296E">
      <w:pPr>
        <w:pStyle w:val="Lijstalinea"/>
        <w:numPr>
          <w:ilvl w:val="0"/>
          <w:numId w:val="20"/>
        </w:numPr>
        <w:rPr>
          <w:rFonts w:cstheme="minorHAnsi"/>
        </w:rPr>
      </w:pPr>
      <w:r w:rsidRPr="00A66181">
        <w:rPr>
          <w:rFonts w:cstheme="minorHAnsi"/>
        </w:rPr>
        <w:t>BOK dient zodanig gemonteerd te worden op de dekplaat of kastfundatie dat het indringen van hemelwater en/of ongedierte, niet mogelijk is.</w:t>
      </w:r>
      <w:r>
        <w:rPr>
          <w:rFonts w:cstheme="minorHAnsi"/>
        </w:rPr>
        <w:br/>
      </w:r>
    </w:p>
    <w:p w14:paraId="5E7BECB2" w14:textId="566E5174" w:rsidR="00B3296E" w:rsidRPr="00B3296E" w:rsidRDefault="00B3296E" w:rsidP="00B3296E">
      <w:pPr>
        <w:pStyle w:val="Lijstalinea"/>
        <w:numPr>
          <w:ilvl w:val="0"/>
          <w:numId w:val="15"/>
        </w:numPr>
        <w:rPr>
          <w:rFonts w:cstheme="minorHAnsi"/>
          <w:bCs/>
        </w:rPr>
      </w:pPr>
      <w:r>
        <w:rPr>
          <w:rFonts w:cstheme="minorHAnsi"/>
        </w:rPr>
        <w:t>De Plint</w:t>
      </w:r>
      <w:r w:rsidR="00DA03E3" w:rsidRPr="00A66181">
        <w:rPr>
          <w:rFonts w:cstheme="minorHAnsi"/>
        </w:rPr>
        <w:t xml:space="preserve"> dient zodanig gemonteerd te worden dat het te bedienen werktuig (pomp) tijdens het  bedienen zichtbaar is. </w:t>
      </w:r>
      <w:r>
        <w:rPr>
          <w:rFonts w:cstheme="minorHAnsi"/>
        </w:rPr>
        <w:br/>
      </w:r>
    </w:p>
    <w:p w14:paraId="7474C2F9" w14:textId="631FF8A8" w:rsidR="00A66181" w:rsidRPr="00B3296E" w:rsidRDefault="00B3296E" w:rsidP="00C5558A">
      <w:pPr>
        <w:pStyle w:val="Lijstalinea"/>
        <w:numPr>
          <w:ilvl w:val="0"/>
          <w:numId w:val="20"/>
        </w:numPr>
        <w:rPr>
          <w:rFonts w:cstheme="minorHAnsi"/>
        </w:rPr>
      </w:pPr>
      <w:r w:rsidRPr="00B3296E">
        <w:rPr>
          <w:rFonts w:cstheme="minorHAnsi"/>
          <w:bCs/>
        </w:rPr>
        <w:t>Plint van metaal uitvoeren in dezelfde kleur als de BOK (RAL6005) of kleurloos (onbehandeld).</w:t>
      </w:r>
    </w:p>
    <w:p w14:paraId="3E68D107" w14:textId="77777777" w:rsidR="00A66181" w:rsidRPr="00A66181" w:rsidRDefault="00A66181" w:rsidP="00A66181">
      <w:pPr>
        <w:pStyle w:val="Lijstalinea"/>
        <w:rPr>
          <w:rFonts w:cstheme="minorHAnsi"/>
        </w:rPr>
      </w:pPr>
    </w:p>
    <w:p w14:paraId="13DC7A83" w14:textId="77777777" w:rsidR="00A66181" w:rsidRDefault="00DA03E3" w:rsidP="009E16DB">
      <w:pPr>
        <w:pStyle w:val="Lijstalinea"/>
        <w:numPr>
          <w:ilvl w:val="0"/>
          <w:numId w:val="20"/>
        </w:numPr>
        <w:rPr>
          <w:rFonts w:cstheme="minorHAnsi"/>
        </w:rPr>
      </w:pPr>
      <w:r w:rsidRPr="00A66181">
        <w:rPr>
          <w:rFonts w:cstheme="minorHAnsi"/>
        </w:rPr>
        <w:t>BOK voorzien van vaste tekeninghouder</w:t>
      </w:r>
      <w:r w:rsidR="00A66181" w:rsidRPr="00A66181">
        <w:rPr>
          <w:rFonts w:cstheme="minorHAnsi"/>
        </w:rPr>
        <w:t>.</w:t>
      </w:r>
    </w:p>
    <w:p w14:paraId="333AD611" w14:textId="77777777" w:rsidR="00214EBC" w:rsidRPr="00214EBC" w:rsidRDefault="00214EBC" w:rsidP="00214EBC">
      <w:pPr>
        <w:pStyle w:val="Lijstalinea"/>
        <w:rPr>
          <w:rFonts w:cstheme="minorHAnsi"/>
        </w:rPr>
      </w:pPr>
    </w:p>
    <w:p w14:paraId="4773F2B5" w14:textId="620B23D8" w:rsidR="00214EBC" w:rsidRPr="0055095C" w:rsidRDefault="001221B0" w:rsidP="009E16DB">
      <w:pPr>
        <w:pStyle w:val="Lijstalinea"/>
        <w:numPr>
          <w:ilvl w:val="0"/>
          <w:numId w:val="20"/>
        </w:numPr>
        <w:rPr>
          <w:rFonts w:cstheme="minorHAnsi"/>
        </w:rPr>
      </w:pPr>
      <w:r w:rsidRPr="0055095C">
        <w:rPr>
          <w:rFonts w:cstheme="minorHAnsi"/>
        </w:rPr>
        <w:lastRenderedPageBreak/>
        <w:t xml:space="preserve">Een </w:t>
      </w:r>
      <w:r w:rsidR="005D116B" w:rsidRPr="0055095C">
        <w:rPr>
          <w:rFonts w:cstheme="minorHAnsi"/>
        </w:rPr>
        <w:t xml:space="preserve">nieuw te leveren </w:t>
      </w:r>
      <w:r w:rsidRPr="0055095C">
        <w:rPr>
          <w:rFonts w:cstheme="minorHAnsi"/>
        </w:rPr>
        <w:t>BOK</w:t>
      </w:r>
      <w:r w:rsidR="00011E21" w:rsidRPr="0055095C">
        <w:rPr>
          <w:rFonts w:cstheme="minorHAnsi"/>
        </w:rPr>
        <w:t xml:space="preserve"> (Moederkast)</w:t>
      </w:r>
      <w:r w:rsidR="00AF36B7" w:rsidRPr="0055095C">
        <w:rPr>
          <w:rFonts w:cstheme="minorHAnsi"/>
        </w:rPr>
        <w:t>,</w:t>
      </w:r>
      <w:r w:rsidRPr="0055095C">
        <w:rPr>
          <w:rFonts w:cstheme="minorHAnsi"/>
        </w:rPr>
        <w:t xml:space="preserve"> </w:t>
      </w:r>
      <w:r w:rsidR="005D116B" w:rsidRPr="0055095C">
        <w:rPr>
          <w:rFonts w:cstheme="minorHAnsi"/>
        </w:rPr>
        <w:t xml:space="preserve">welke </w:t>
      </w:r>
      <w:r w:rsidR="00AF36B7" w:rsidRPr="0055095C">
        <w:rPr>
          <w:rFonts w:cstheme="minorHAnsi"/>
        </w:rPr>
        <w:t xml:space="preserve">is/wordt </w:t>
      </w:r>
      <w:r w:rsidRPr="0055095C">
        <w:rPr>
          <w:rFonts w:cstheme="minorHAnsi"/>
        </w:rPr>
        <w:t>voorzien van kWh-meter</w:t>
      </w:r>
      <w:r w:rsidR="00AF36B7" w:rsidRPr="0055095C">
        <w:rPr>
          <w:rFonts w:cstheme="minorHAnsi"/>
        </w:rPr>
        <w:t>,</w:t>
      </w:r>
      <w:r w:rsidRPr="0055095C">
        <w:rPr>
          <w:rFonts w:cstheme="minorHAnsi"/>
        </w:rPr>
        <w:t xml:space="preserve"> dient te </w:t>
      </w:r>
      <w:r w:rsidR="0055095C" w:rsidRPr="0055095C">
        <w:rPr>
          <w:rFonts w:cstheme="minorHAnsi"/>
        </w:rPr>
        <w:br/>
      </w:r>
      <w:r w:rsidRPr="0055095C">
        <w:rPr>
          <w:rFonts w:cstheme="minorHAnsi"/>
        </w:rPr>
        <w:t xml:space="preserve">voldoen aan de </w:t>
      </w:r>
      <w:r w:rsidR="00042249" w:rsidRPr="0055095C">
        <w:rPr>
          <w:rFonts w:cstheme="minorHAnsi"/>
        </w:rPr>
        <w:t xml:space="preserve">laatste eisen van de netbeheerder en/of de energieleverancier. Met name op het punt van de </w:t>
      </w:r>
      <w:r w:rsidR="00846304" w:rsidRPr="0055095C">
        <w:rPr>
          <w:rFonts w:cstheme="minorHAnsi"/>
        </w:rPr>
        <w:t xml:space="preserve">nu vigerende </w:t>
      </w:r>
      <w:r w:rsidR="00042249" w:rsidRPr="0055095C">
        <w:rPr>
          <w:rFonts w:cstheme="minorHAnsi"/>
        </w:rPr>
        <w:t>CAM-eisen</w:t>
      </w:r>
      <w:r w:rsidR="00846304" w:rsidRPr="0055095C">
        <w:rPr>
          <w:rFonts w:cstheme="minorHAnsi"/>
        </w:rPr>
        <w:t>.</w:t>
      </w:r>
    </w:p>
    <w:p w14:paraId="0C54AB31" w14:textId="77777777" w:rsidR="00A66181" w:rsidRPr="00A66181" w:rsidRDefault="00A66181" w:rsidP="00A66181">
      <w:pPr>
        <w:pStyle w:val="Lijstalinea"/>
        <w:rPr>
          <w:rFonts w:cstheme="minorHAnsi"/>
        </w:rPr>
      </w:pPr>
    </w:p>
    <w:p w14:paraId="73C2C1BC" w14:textId="77777777" w:rsidR="00DA03E3" w:rsidRPr="007C01B0" w:rsidRDefault="00DA03E3" w:rsidP="00DA03E3">
      <w:pPr>
        <w:rPr>
          <w:rFonts w:cstheme="minorHAnsi"/>
        </w:rPr>
      </w:pPr>
    </w:p>
    <w:p w14:paraId="4300E258" w14:textId="7A1AF8CE" w:rsidR="00DA03E3" w:rsidRPr="007C01B0" w:rsidRDefault="00890C7E" w:rsidP="00890C7E">
      <w:pPr>
        <w:pStyle w:val="Kop2"/>
        <w:rPr>
          <w:sz w:val="20"/>
          <w:szCs w:val="20"/>
        </w:rPr>
      </w:pPr>
      <w:bookmarkStart w:id="26" w:name="_Toc179297351"/>
      <w:r>
        <w:t>Besturingskast</w:t>
      </w:r>
      <w:bookmarkEnd w:id="26"/>
    </w:p>
    <w:p w14:paraId="3098D878" w14:textId="2913CDCE" w:rsidR="00890C7E" w:rsidRDefault="00890C7E" w:rsidP="009E16DB">
      <w:pPr>
        <w:pStyle w:val="Lijstalinea"/>
        <w:numPr>
          <w:ilvl w:val="0"/>
          <w:numId w:val="21"/>
        </w:numPr>
        <w:rPr>
          <w:rFonts w:cstheme="minorHAnsi"/>
        </w:rPr>
      </w:pPr>
      <w:r w:rsidRPr="00890C7E">
        <w:rPr>
          <w:rFonts w:cstheme="minorHAnsi"/>
        </w:rPr>
        <w:t xml:space="preserve">Besturingskast uitvoeren in </w:t>
      </w:r>
      <w:r w:rsidR="00AB0614">
        <w:rPr>
          <w:rFonts w:cstheme="minorHAnsi"/>
        </w:rPr>
        <w:t>rvs-</w:t>
      </w:r>
      <w:r w:rsidRPr="00890C7E">
        <w:rPr>
          <w:rFonts w:cstheme="minorHAnsi"/>
        </w:rPr>
        <w:t>plaatstaal.</w:t>
      </w:r>
    </w:p>
    <w:p w14:paraId="2E647436" w14:textId="77777777" w:rsidR="00890C7E" w:rsidRDefault="00890C7E" w:rsidP="00890C7E">
      <w:pPr>
        <w:pStyle w:val="Lijstalinea"/>
        <w:rPr>
          <w:rFonts w:cstheme="minorHAnsi"/>
        </w:rPr>
      </w:pPr>
    </w:p>
    <w:p w14:paraId="230132F4" w14:textId="1201C947" w:rsidR="00890C7E" w:rsidRDefault="00EB35FE" w:rsidP="009E16DB">
      <w:pPr>
        <w:pStyle w:val="Lijstalinea"/>
        <w:numPr>
          <w:ilvl w:val="0"/>
          <w:numId w:val="21"/>
        </w:numPr>
        <w:rPr>
          <w:rFonts w:cstheme="minorHAnsi"/>
        </w:rPr>
      </w:pPr>
      <w:r>
        <w:rPr>
          <w:rFonts w:cstheme="minorHAnsi"/>
        </w:rPr>
        <w:t xml:space="preserve">Voorkeur pompbesturing fabricaat: Kanters, type: Robuust, </w:t>
      </w:r>
      <w:r w:rsidR="0041297B">
        <w:rPr>
          <w:rFonts w:cstheme="minorHAnsi"/>
        </w:rPr>
        <w:t>serie</w:t>
      </w:r>
      <w:r>
        <w:rPr>
          <w:rFonts w:cstheme="minorHAnsi"/>
        </w:rPr>
        <w:t>: 1101</w:t>
      </w:r>
      <w:r w:rsidR="00890C7E" w:rsidRPr="00890C7E">
        <w:rPr>
          <w:rFonts w:cstheme="minorHAnsi"/>
        </w:rPr>
        <w:t>.</w:t>
      </w:r>
    </w:p>
    <w:p w14:paraId="1A605575" w14:textId="77777777" w:rsidR="00EB35FE" w:rsidRPr="00EB35FE" w:rsidRDefault="00EB35FE" w:rsidP="00EB35FE">
      <w:pPr>
        <w:pStyle w:val="Lijstalinea"/>
        <w:rPr>
          <w:rFonts w:cstheme="minorHAnsi"/>
        </w:rPr>
      </w:pPr>
    </w:p>
    <w:p w14:paraId="07AE85BC" w14:textId="0DBE1510" w:rsidR="00890C7E" w:rsidRPr="00EB35FE" w:rsidRDefault="00EB35FE" w:rsidP="00EB35FE">
      <w:pPr>
        <w:pStyle w:val="Lijstalinea"/>
        <w:numPr>
          <w:ilvl w:val="0"/>
          <w:numId w:val="21"/>
        </w:numPr>
        <w:rPr>
          <w:rFonts w:cstheme="minorHAnsi"/>
        </w:rPr>
      </w:pPr>
      <w:r>
        <w:rPr>
          <w:rFonts w:cstheme="minorHAnsi"/>
        </w:rPr>
        <w:t>Slechts in speciale omstandigheden en dat zal vooraf door de opdrachtgever aangegeven worden</w:t>
      </w:r>
      <w:r w:rsidR="00836B84">
        <w:rPr>
          <w:rFonts w:cstheme="minorHAnsi"/>
        </w:rPr>
        <w:t>,</w:t>
      </w:r>
      <w:r w:rsidR="00836B84">
        <w:rPr>
          <w:rFonts w:cstheme="minorHAnsi"/>
        </w:rPr>
        <w:br/>
      </w:r>
      <w:r>
        <w:rPr>
          <w:rFonts w:cstheme="minorHAnsi"/>
        </w:rPr>
        <w:t>zal gevraagd worden om een besturing met communicatie op de i-</w:t>
      </w:r>
      <w:r w:rsidR="001B1C95">
        <w:rPr>
          <w:rFonts w:cstheme="minorHAnsi"/>
        </w:rPr>
        <w:t>V</w:t>
      </w:r>
      <w:r>
        <w:rPr>
          <w:rFonts w:cstheme="minorHAnsi"/>
        </w:rPr>
        <w:t>iew hoofdpost.</w:t>
      </w:r>
      <w:r w:rsidRPr="00EB35FE">
        <w:rPr>
          <w:rFonts w:cstheme="minorHAnsi"/>
        </w:rPr>
        <w:t xml:space="preserve"> </w:t>
      </w:r>
      <w:r w:rsidR="00836B84">
        <w:rPr>
          <w:rFonts w:cstheme="minorHAnsi"/>
        </w:rPr>
        <w:br/>
      </w:r>
      <w:r>
        <w:rPr>
          <w:rFonts w:cstheme="minorHAnsi"/>
        </w:rPr>
        <w:t xml:space="preserve">Voorkeur pompbesturing </w:t>
      </w:r>
      <w:r w:rsidR="00836B84">
        <w:rPr>
          <w:rFonts w:cstheme="minorHAnsi"/>
        </w:rPr>
        <w:t xml:space="preserve">in dat geval is </w:t>
      </w:r>
      <w:r>
        <w:rPr>
          <w:rFonts w:cstheme="minorHAnsi"/>
        </w:rPr>
        <w:t xml:space="preserve">fabricaat: Kanters, type: Robuust, </w:t>
      </w:r>
      <w:r w:rsidR="0041297B">
        <w:rPr>
          <w:rFonts w:cstheme="minorHAnsi"/>
        </w:rPr>
        <w:t>serie</w:t>
      </w:r>
      <w:r>
        <w:rPr>
          <w:rFonts w:cstheme="minorHAnsi"/>
        </w:rPr>
        <w:t>: 3000</w:t>
      </w:r>
      <w:r w:rsidRPr="00890C7E">
        <w:rPr>
          <w:rFonts w:cstheme="minorHAnsi"/>
        </w:rPr>
        <w:t>.</w:t>
      </w:r>
      <w:r>
        <w:rPr>
          <w:rFonts w:cstheme="minorHAnsi"/>
        </w:rPr>
        <w:br/>
      </w:r>
    </w:p>
    <w:p w14:paraId="0AE64F50" w14:textId="371A004B" w:rsidR="00890C7E" w:rsidRDefault="00890C7E" w:rsidP="009E16DB">
      <w:pPr>
        <w:pStyle w:val="Lijstalinea"/>
        <w:numPr>
          <w:ilvl w:val="0"/>
          <w:numId w:val="21"/>
        </w:numPr>
        <w:rPr>
          <w:rFonts w:cstheme="minorHAnsi"/>
        </w:rPr>
      </w:pPr>
      <w:r w:rsidRPr="00890C7E">
        <w:rPr>
          <w:rFonts w:cstheme="minorHAnsi"/>
        </w:rPr>
        <w:t>Pompbesturing uitvoeren met hand-automaat keuzeschakelaar</w:t>
      </w:r>
      <w:r w:rsidR="00EB35FE">
        <w:rPr>
          <w:rFonts w:cstheme="minorHAnsi"/>
        </w:rPr>
        <w:t>.</w:t>
      </w:r>
    </w:p>
    <w:p w14:paraId="407D620A" w14:textId="77777777" w:rsidR="00890C7E" w:rsidRPr="00890C7E" w:rsidRDefault="00890C7E" w:rsidP="00890C7E">
      <w:pPr>
        <w:pStyle w:val="Lijstalinea"/>
        <w:rPr>
          <w:rFonts w:cstheme="minorHAnsi"/>
        </w:rPr>
      </w:pPr>
    </w:p>
    <w:p w14:paraId="01612CA7" w14:textId="3CEEA70B" w:rsidR="00890C7E" w:rsidRPr="00071BFC" w:rsidRDefault="00890C7E" w:rsidP="00F37F9D">
      <w:pPr>
        <w:pStyle w:val="Lijstalinea"/>
        <w:numPr>
          <w:ilvl w:val="0"/>
          <w:numId w:val="21"/>
        </w:numPr>
        <w:rPr>
          <w:rFonts w:cstheme="minorHAnsi"/>
        </w:rPr>
      </w:pPr>
      <w:r w:rsidRPr="00071BFC">
        <w:rPr>
          <w:rFonts w:cstheme="minorHAnsi"/>
        </w:rPr>
        <w:t xml:space="preserve">Pompbesturing uitvoeren met hoofdschakelaar aan </w:t>
      </w:r>
      <w:r w:rsidR="0041297B" w:rsidRPr="00071BFC">
        <w:rPr>
          <w:rFonts w:cstheme="minorHAnsi"/>
        </w:rPr>
        <w:t>voorzijde</w:t>
      </w:r>
      <w:r w:rsidRPr="00071BFC">
        <w:rPr>
          <w:rFonts w:cstheme="minorHAnsi"/>
        </w:rPr>
        <w:t>.</w:t>
      </w:r>
    </w:p>
    <w:p w14:paraId="7342E12B" w14:textId="77777777" w:rsidR="00890C7E" w:rsidRPr="00890C7E" w:rsidRDefault="00890C7E" w:rsidP="00890C7E">
      <w:pPr>
        <w:pStyle w:val="Lijstalinea"/>
        <w:rPr>
          <w:rFonts w:cstheme="minorHAnsi"/>
        </w:rPr>
      </w:pPr>
    </w:p>
    <w:p w14:paraId="1E51E388" w14:textId="218A2252" w:rsidR="00890C7E" w:rsidRPr="003C01F1" w:rsidRDefault="0019577A" w:rsidP="008F5B3D">
      <w:pPr>
        <w:pStyle w:val="Lijstalinea"/>
        <w:numPr>
          <w:ilvl w:val="0"/>
          <w:numId w:val="21"/>
        </w:numPr>
        <w:rPr>
          <w:rFonts w:cstheme="minorHAnsi"/>
        </w:rPr>
      </w:pPr>
      <w:r w:rsidRPr="003C01F1">
        <w:rPr>
          <w:rFonts w:cstheme="minorHAnsi"/>
        </w:rPr>
        <w:t xml:space="preserve">Pompbesturing uitvoeren met </w:t>
      </w:r>
      <w:proofErr w:type="spellStart"/>
      <w:r w:rsidRPr="003C01F1">
        <w:rPr>
          <w:rFonts w:cstheme="minorHAnsi"/>
        </w:rPr>
        <w:t>bedrijfsurenteller</w:t>
      </w:r>
      <w:proofErr w:type="spellEnd"/>
      <w:r w:rsidRPr="003C01F1">
        <w:rPr>
          <w:rFonts w:cstheme="minorHAnsi"/>
        </w:rPr>
        <w:t>.</w:t>
      </w:r>
    </w:p>
    <w:p w14:paraId="0EEAF7A2" w14:textId="77777777" w:rsidR="00890C7E" w:rsidRPr="00890C7E" w:rsidRDefault="00890C7E" w:rsidP="00890C7E">
      <w:pPr>
        <w:pStyle w:val="Lijstalinea"/>
        <w:rPr>
          <w:rFonts w:cstheme="minorHAnsi"/>
        </w:rPr>
      </w:pPr>
    </w:p>
    <w:p w14:paraId="0E252529" w14:textId="2A8B2179" w:rsidR="00890C7E" w:rsidRDefault="00890C7E" w:rsidP="009E16DB">
      <w:pPr>
        <w:pStyle w:val="Lijstalinea"/>
        <w:numPr>
          <w:ilvl w:val="0"/>
          <w:numId w:val="21"/>
        </w:numPr>
        <w:rPr>
          <w:rFonts w:cstheme="minorHAnsi"/>
        </w:rPr>
      </w:pPr>
      <w:r w:rsidRPr="00890C7E">
        <w:rPr>
          <w:rFonts w:cstheme="minorHAnsi"/>
        </w:rPr>
        <w:t>Indien de installatie is uitgerust met zekeringen dan in de besturingskast minimaal 1 setje reserve</w:t>
      </w:r>
      <w:r w:rsidRPr="00890C7E">
        <w:rPr>
          <w:rFonts w:cstheme="minorHAnsi"/>
          <w:i/>
        </w:rPr>
        <w:t xml:space="preserve"> </w:t>
      </w:r>
      <w:r w:rsidRPr="00890C7E">
        <w:rPr>
          <w:rFonts w:cstheme="minorHAnsi"/>
        </w:rPr>
        <w:t>zekeringen opbergen.</w:t>
      </w:r>
    </w:p>
    <w:p w14:paraId="47017890" w14:textId="77777777" w:rsidR="00071BFC" w:rsidRPr="00071BFC" w:rsidRDefault="00071BFC" w:rsidP="00071BFC">
      <w:pPr>
        <w:pStyle w:val="Lijstalinea"/>
        <w:rPr>
          <w:rFonts w:cstheme="minorHAnsi"/>
        </w:rPr>
      </w:pPr>
    </w:p>
    <w:p w14:paraId="368FD595" w14:textId="77CB11FA" w:rsidR="00071BFC" w:rsidRPr="00890C7E" w:rsidRDefault="00071BFC" w:rsidP="009E16DB">
      <w:pPr>
        <w:pStyle w:val="Lijstalinea"/>
        <w:numPr>
          <w:ilvl w:val="0"/>
          <w:numId w:val="21"/>
        </w:numPr>
        <w:rPr>
          <w:rFonts w:cstheme="minorHAnsi"/>
        </w:rPr>
      </w:pPr>
      <w:r>
        <w:rPr>
          <w:rFonts w:cstheme="minorHAnsi"/>
        </w:rPr>
        <w:t xml:space="preserve">T.b.v. de montage van de pompkabel, trekontlasting aanbrengen. De wartels in de besturingskast mogen ook, </w:t>
      </w:r>
      <w:r w:rsidR="00AB0614">
        <w:rPr>
          <w:rFonts w:cstheme="minorHAnsi"/>
        </w:rPr>
        <w:t>(</w:t>
      </w:r>
      <w:r>
        <w:rPr>
          <w:rFonts w:cstheme="minorHAnsi"/>
        </w:rPr>
        <w:t xml:space="preserve">indien geschikt voor deze toepassing)  als trekontlasting worden uitgevoerd. </w:t>
      </w:r>
    </w:p>
    <w:p w14:paraId="420F42C7" w14:textId="4B535970" w:rsidR="00890C7E" w:rsidRDefault="00890C7E" w:rsidP="00890C7E">
      <w:pPr>
        <w:rPr>
          <w:rFonts w:cstheme="minorHAnsi"/>
          <w:i/>
        </w:rPr>
      </w:pPr>
    </w:p>
    <w:p w14:paraId="579AF9A0" w14:textId="6F674417" w:rsidR="003C01F1" w:rsidRDefault="003C01F1" w:rsidP="00890C7E">
      <w:pPr>
        <w:rPr>
          <w:rFonts w:cstheme="minorHAnsi"/>
          <w:i/>
        </w:rPr>
      </w:pPr>
    </w:p>
    <w:p w14:paraId="67AC25CE" w14:textId="52334EFD" w:rsidR="003C01F1" w:rsidRDefault="003C01F1" w:rsidP="00890C7E">
      <w:pPr>
        <w:rPr>
          <w:rFonts w:cstheme="minorHAnsi"/>
          <w:i/>
        </w:rPr>
      </w:pPr>
    </w:p>
    <w:p w14:paraId="156A231E" w14:textId="77777777" w:rsidR="003C01F1" w:rsidRPr="007C01B0" w:rsidRDefault="003C01F1" w:rsidP="00890C7E">
      <w:pPr>
        <w:rPr>
          <w:rFonts w:cstheme="minorHAnsi"/>
          <w:i/>
        </w:rPr>
      </w:pPr>
    </w:p>
    <w:p w14:paraId="13F82443" w14:textId="0E29127B" w:rsidR="00DA03E3" w:rsidRPr="007C01B0" w:rsidRDefault="003A6AF1" w:rsidP="00DA03E3">
      <w:pPr>
        <w:rPr>
          <w:rFonts w:cstheme="minorHAnsi"/>
        </w:rPr>
      </w:pP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r>
        <w:rPr>
          <w:rFonts w:cstheme="minorHAnsi"/>
        </w:rPr>
        <w:br/>
      </w:r>
    </w:p>
    <w:p w14:paraId="3193DB7C" w14:textId="52955815" w:rsidR="00DA03E3" w:rsidRPr="007C01B0" w:rsidRDefault="00890C7E" w:rsidP="00890C7E">
      <w:pPr>
        <w:pStyle w:val="Kop2"/>
        <w:rPr>
          <w:sz w:val="20"/>
          <w:szCs w:val="20"/>
        </w:rPr>
      </w:pPr>
      <w:bookmarkStart w:id="27" w:name="_Toc179297352"/>
      <w:r>
        <w:lastRenderedPageBreak/>
        <w:t>Niveaumeting</w:t>
      </w:r>
      <w:bookmarkEnd w:id="27"/>
    </w:p>
    <w:p w14:paraId="5DEB4D28" w14:textId="77777777" w:rsidR="003A6AF1" w:rsidRDefault="003A6AF1" w:rsidP="003A6AF1">
      <w:pPr>
        <w:ind w:left="360"/>
        <w:rPr>
          <w:rFonts w:cstheme="minorHAnsi"/>
        </w:rPr>
      </w:pPr>
    </w:p>
    <w:p w14:paraId="01B9DB7E" w14:textId="7A85420F" w:rsidR="003A6AF1" w:rsidRDefault="003A6AF1" w:rsidP="00DB4368">
      <w:pPr>
        <w:pStyle w:val="Lijstalinea"/>
        <w:numPr>
          <w:ilvl w:val="0"/>
          <w:numId w:val="27"/>
        </w:numPr>
      </w:pPr>
      <w:r>
        <w:t>De n</w:t>
      </w:r>
      <w:r w:rsidRPr="003A6AF1">
        <w:rPr>
          <w:rFonts w:cstheme="minorHAnsi"/>
        </w:rPr>
        <w:t xml:space="preserve">iveaumeting </w:t>
      </w:r>
      <w:r w:rsidR="00D05740">
        <w:rPr>
          <w:rFonts w:cstheme="minorHAnsi"/>
        </w:rPr>
        <w:t xml:space="preserve">voor de pompsturing </w:t>
      </w:r>
      <w:r w:rsidRPr="003A6AF1">
        <w:rPr>
          <w:rFonts w:cstheme="minorHAnsi"/>
        </w:rPr>
        <w:t xml:space="preserve">uitvoeren met </w:t>
      </w:r>
      <w:r>
        <w:rPr>
          <w:rFonts w:cstheme="minorHAnsi"/>
        </w:rPr>
        <w:t xml:space="preserve">een </w:t>
      </w:r>
      <w:r w:rsidRPr="003A6AF1">
        <w:rPr>
          <w:rFonts w:cstheme="minorHAnsi"/>
        </w:rPr>
        <w:t xml:space="preserve">luchtpompje en </w:t>
      </w:r>
      <w:r>
        <w:rPr>
          <w:rFonts w:cstheme="minorHAnsi"/>
        </w:rPr>
        <w:t xml:space="preserve">een </w:t>
      </w:r>
      <w:r w:rsidRPr="003A6AF1">
        <w:rPr>
          <w:rFonts w:cstheme="minorHAnsi"/>
        </w:rPr>
        <w:t>borrelbuis.</w:t>
      </w:r>
      <w:r w:rsidRPr="003A6AF1">
        <w:rPr>
          <w:rFonts w:cstheme="minorHAnsi"/>
        </w:rPr>
        <w:br/>
        <w:t>Tevens een HW-vlotter toepassen welke, wanneer de niveau meting gewoon functioneert, boven in de pompput hangt. Wanneer de HW-vlotter wordt aangesproken dient de pomp te starten en de rode storingslamp op de BOK te gaan branden.</w:t>
      </w:r>
      <w:r w:rsidR="00DB4368">
        <w:rPr>
          <w:rFonts w:cstheme="minorHAnsi"/>
        </w:rPr>
        <w:br/>
      </w:r>
      <w:r w:rsidR="00DB4368">
        <w:t xml:space="preserve"> </w:t>
      </w:r>
    </w:p>
    <w:p w14:paraId="50C572EF" w14:textId="74DF29C5" w:rsidR="00DB4368" w:rsidRDefault="00DB4368" w:rsidP="00DB4368">
      <w:pPr>
        <w:pStyle w:val="Lijstalinea"/>
        <w:numPr>
          <w:ilvl w:val="0"/>
          <w:numId w:val="27"/>
        </w:numPr>
      </w:pPr>
      <w:r>
        <w:t>De HW-vlotter los van de pomp monteren, bij voorkeur in een eenvoudig demontabele RVS vlotterbeugel en de hoogte instelbaar m.b.v. kunststof kabelwartel</w:t>
      </w:r>
      <w:r w:rsidR="003A14D5">
        <w:t>.</w:t>
      </w:r>
      <w:r w:rsidR="006B46D6">
        <w:t xml:space="preserve"> (voorbeeld zie bijlage 8)</w:t>
      </w:r>
      <w:r>
        <w:br/>
      </w:r>
    </w:p>
    <w:p w14:paraId="7B50A059" w14:textId="447DA239" w:rsidR="00DB4368" w:rsidRDefault="00173DAE" w:rsidP="00173DAE">
      <w:pPr>
        <w:pStyle w:val="Lijstalinea"/>
        <w:numPr>
          <w:ilvl w:val="0"/>
          <w:numId w:val="27"/>
        </w:numPr>
      </w:pPr>
      <w:r w:rsidRPr="00173DAE">
        <w:t>De borrelbuis los van de pomp (dus separaat) monteren</w:t>
      </w:r>
      <w:r w:rsidR="00DB4368">
        <w:t>, bij voorkeur in een eenvoudig demontabele RVS</w:t>
      </w:r>
      <w:r w:rsidR="00AB0614">
        <w:t>-</w:t>
      </w:r>
      <w:r w:rsidR="00DB4368">
        <w:t>beugel en de hoogte instelbaar m.b.v. kunststof kabelwartel</w:t>
      </w:r>
      <w:r w:rsidR="003A14D5">
        <w:t>.</w:t>
      </w:r>
    </w:p>
    <w:p w14:paraId="04C64841" w14:textId="77777777" w:rsidR="00173DAE" w:rsidRPr="00173DAE" w:rsidRDefault="00173DAE" w:rsidP="00173DAE">
      <w:pPr>
        <w:pStyle w:val="Lijstalinea"/>
        <w:rPr>
          <w:rFonts w:cstheme="minorHAnsi"/>
        </w:rPr>
      </w:pPr>
    </w:p>
    <w:p w14:paraId="32F94B33" w14:textId="7697035A" w:rsidR="00173DAE" w:rsidRPr="00173DAE" w:rsidRDefault="00173DAE" w:rsidP="00173DAE">
      <w:pPr>
        <w:pStyle w:val="Lijstalinea"/>
        <w:numPr>
          <w:ilvl w:val="0"/>
          <w:numId w:val="27"/>
        </w:numPr>
      </w:pPr>
      <w:r w:rsidRPr="00173DAE">
        <w:rPr>
          <w:rFonts w:cstheme="minorHAnsi"/>
        </w:rPr>
        <w:t>De borrelbuis zodanig monteren zodat een eenvoudige (de)montage mogelijk is t.b.v. onderhoud en servicewer</w:t>
      </w:r>
      <w:r>
        <w:rPr>
          <w:rFonts w:cstheme="minorHAnsi"/>
        </w:rPr>
        <w:t>k</w:t>
      </w:r>
      <w:r w:rsidRPr="00173DAE">
        <w:rPr>
          <w:rFonts w:cstheme="minorHAnsi"/>
        </w:rPr>
        <w:t>zaamheden.</w:t>
      </w:r>
    </w:p>
    <w:p w14:paraId="39D92679" w14:textId="77777777" w:rsidR="00173DAE" w:rsidRDefault="00173DAE" w:rsidP="00173DAE">
      <w:pPr>
        <w:pStyle w:val="Lijstalinea"/>
      </w:pPr>
    </w:p>
    <w:p w14:paraId="1A689998" w14:textId="785B7B21" w:rsidR="00173DAE" w:rsidRPr="00173DAE" w:rsidRDefault="00173DAE" w:rsidP="00173DAE">
      <w:pPr>
        <w:pStyle w:val="Lijstalinea"/>
        <w:numPr>
          <w:ilvl w:val="0"/>
          <w:numId w:val="27"/>
        </w:numPr>
      </w:pPr>
      <w:r>
        <w:t xml:space="preserve">Luchtpompje toepassen van het merk </w:t>
      </w:r>
      <w:proofErr w:type="spellStart"/>
      <w:r>
        <w:t>Schego</w:t>
      </w:r>
      <w:proofErr w:type="spellEnd"/>
      <w:r>
        <w:t xml:space="preserve"> type </w:t>
      </w:r>
      <w:proofErr w:type="spellStart"/>
      <w:r>
        <w:t>Optimal</w:t>
      </w:r>
      <w:proofErr w:type="spellEnd"/>
      <w:r w:rsidR="00A26419">
        <w:t xml:space="preserve"> lucht capaciteit 250 l/uur</w:t>
      </w:r>
    </w:p>
    <w:p w14:paraId="5C029C39" w14:textId="77777777" w:rsidR="003A6AF1" w:rsidRDefault="003A6AF1" w:rsidP="003A6AF1">
      <w:pPr>
        <w:pStyle w:val="Lijstalinea"/>
      </w:pPr>
    </w:p>
    <w:p w14:paraId="68323370" w14:textId="68EC3F54" w:rsidR="00173DAE" w:rsidRPr="00173DAE" w:rsidRDefault="003A6AF1" w:rsidP="000C2404">
      <w:pPr>
        <w:pStyle w:val="Lijstalinea"/>
        <w:numPr>
          <w:ilvl w:val="0"/>
          <w:numId w:val="21"/>
        </w:numPr>
        <w:rPr>
          <w:rFonts w:cstheme="minorHAnsi"/>
        </w:rPr>
      </w:pPr>
      <w:r>
        <w:t>D</w:t>
      </w:r>
      <w:r w:rsidRPr="00173DAE">
        <w:t>e b</w:t>
      </w:r>
      <w:r w:rsidR="003C01F1" w:rsidRPr="00173DAE">
        <w:t>orrelbuis</w:t>
      </w:r>
      <w:r w:rsidRPr="00173DAE">
        <w:t xml:space="preserve"> en de luchtslang</w:t>
      </w:r>
      <w:r w:rsidR="003C01F1" w:rsidRPr="00173DAE">
        <w:t xml:space="preserve"> zodanig monteren dat er tussen de luchtpomp </w:t>
      </w:r>
      <w:r w:rsidR="000E7640" w:rsidRPr="00173DAE">
        <w:t xml:space="preserve">en de borrelbuis geen condenswater kan verzamelen met </w:t>
      </w:r>
      <w:r w:rsidRPr="00173DAE">
        <w:t xml:space="preserve">ongewilde </w:t>
      </w:r>
      <w:r w:rsidR="000E7640" w:rsidRPr="00173DAE">
        <w:t>afdichting tot gevolg</w:t>
      </w:r>
      <w:r w:rsidR="00173DAE">
        <w:t>.</w:t>
      </w:r>
      <w:r w:rsidR="00173DAE">
        <w:br/>
      </w:r>
    </w:p>
    <w:p w14:paraId="03925DBE" w14:textId="5F1949D4" w:rsidR="00173DAE" w:rsidRPr="00173DAE" w:rsidRDefault="00173DAE" w:rsidP="000C2404">
      <w:pPr>
        <w:pStyle w:val="Lijstalinea"/>
        <w:numPr>
          <w:ilvl w:val="0"/>
          <w:numId w:val="21"/>
        </w:numPr>
        <w:rPr>
          <w:rFonts w:cstheme="minorHAnsi"/>
        </w:rPr>
      </w:pPr>
      <w:r w:rsidRPr="00173DAE">
        <w:rPr>
          <w:rFonts w:cstheme="minorHAnsi"/>
        </w:rPr>
        <w:t xml:space="preserve">Indien dit noodzakelijk blijkt, dan de slang van de borrelbuis isoleren ter voorkoming van condens. </w:t>
      </w:r>
    </w:p>
    <w:p w14:paraId="57058C17" w14:textId="77777777" w:rsidR="00173DAE" w:rsidRDefault="00173DAE" w:rsidP="00173DAE">
      <w:pPr>
        <w:pStyle w:val="Lijstalinea"/>
        <w:rPr>
          <w:rFonts w:cstheme="minorHAnsi"/>
        </w:rPr>
      </w:pPr>
    </w:p>
    <w:p w14:paraId="57714C19" w14:textId="65498224" w:rsidR="00173DAE" w:rsidRPr="00173DAE" w:rsidRDefault="00173DAE" w:rsidP="00173DAE">
      <w:pPr>
        <w:pStyle w:val="Lijstalinea"/>
        <w:numPr>
          <w:ilvl w:val="0"/>
          <w:numId w:val="21"/>
        </w:numPr>
        <w:rPr>
          <w:rFonts w:cstheme="minorHAnsi"/>
        </w:rPr>
      </w:pPr>
      <w:r w:rsidRPr="00173DAE">
        <w:rPr>
          <w:rFonts w:cstheme="minorHAnsi"/>
        </w:rPr>
        <w:t>De borrelbuis aan de onderzijde schuin afzagen en voorzien van contragewicht.</w:t>
      </w:r>
      <w:r>
        <w:rPr>
          <w:rFonts w:cstheme="minorHAnsi"/>
        </w:rPr>
        <w:br/>
      </w:r>
    </w:p>
    <w:p w14:paraId="539D449B" w14:textId="50127C5D" w:rsidR="003C01F1" w:rsidRPr="003A6AF1" w:rsidRDefault="003A6AF1" w:rsidP="003E7D34">
      <w:pPr>
        <w:pStyle w:val="Lijstalinea"/>
        <w:numPr>
          <w:ilvl w:val="0"/>
          <w:numId w:val="21"/>
        </w:numPr>
        <w:rPr>
          <w:rFonts w:cstheme="minorHAnsi"/>
        </w:rPr>
      </w:pPr>
      <w:r w:rsidRPr="003A6AF1">
        <w:rPr>
          <w:rFonts w:cstheme="minorHAnsi"/>
        </w:rPr>
        <w:t>De onderzijde van de b</w:t>
      </w:r>
      <w:r w:rsidR="003C01F1" w:rsidRPr="003A6AF1">
        <w:rPr>
          <w:rFonts w:cstheme="minorHAnsi"/>
        </w:rPr>
        <w:t>orrelbuis,  op 20 cm van de bodem van de pomp put monteren</w:t>
      </w:r>
      <w:r w:rsidR="00173DAE">
        <w:rPr>
          <w:rFonts w:cstheme="minorHAnsi"/>
        </w:rPr>
        <w:br/>
      </w:r>
    </w:p>
    <w:p w14:paraId="535DD52F" w14:textId="688F8A7C" w:rsidR="003C01F1" w:rsidRDefault="003C01F1" w:rsidP="003C01F1">
      <w:pPr>
        <w:pStyle w:val="Lijstalinea"/>
        <w:numPr>
          <w:ilvl w:val="0"/>
          <w:numId w:val="21"/>
        </w:numPr>
        <w:rPr>
          <w:rFonts w:cstheme="minorHAnsi"/>
        </w:rPr>
      </w:pPr>
      <w:r>
        <w:rPr>
          <w:rFonts w:cstheme="minorHAnsi"/>
        </w:rPr>
        <w:t>Alleen wanneer er een pompbesturing moet worden toegepast van de serie 3000, dan i.p.v. een borrelbuis niveaumeting een radar niveaumeting toepassen. Radarsensor merk VEGA type C11</w:t>
      </w:r>
    </w:p>
    <w:p w14:paraId="65C0ADA8" w14:textId="5A68D9E0" w:rsidR="00A26419" w:rsidRDefault="00A26419" w:rsidP="00A26419">
      <w:pPr>
        <w:rPr>
          <w:rFonts w:cstheme="minorHAnsi"/>
        </w:rPr>
      </w:pPr>
    </w:p>
    <w:p w14:paraId="037B3F3E" w14:textId="2A35F156" w:rsidR="00A26419" w:rsidRDefault="00A26419" w:rsidP="00A26419">
      <w:pPr>
        <w:rPr>
          <w:rFonts w:cstheme="minorHAnsi"/>
        </w:rPr>
      </w:pPr>
    </w:p>
    <w:p w14:paraId="7278327A" w14:textId="0835620B" w:rsidR="00A26419" w:rsidRDefault="00A26419" w:rsidP="00A26419">
      <w:pPr>
        <w:rPr>
          <w:rFonts w:cstheme="minorHAnsi"/>
        </w:rPr>
      </w:pPr>
    </w:p>
    <w:p w14:paraId="02FEECE2" w14:textId="08D24603" w:rsidR="00A26419" w:rsidRDefault="00A26419" w:rsidP="00A26419">
      <w:pPr>
        <w:rPr>
          <w:rFonts w:cstheme="minorHAnsi"/>
        </w:rPr>
      </w:pPr>
    </w:p>
    <w:p w14:paraId="05D4A581" w14:textId="49DE0A1D" w:rsidR="00A26419" w:rsidRDefault="00A26419" w:rsidP="00A26419">
      <w:pPr>
        <w:rPr>
          <w:rFonts w:cstheme="minorHAnsi"/>
        </w:rPr>
      </w:pPr>
    </w:p>
    <w:p w14:paraId="6636D753" w14:textId="60EF6776" w:rsidR="00A26419" w:rsidRDefault="00A26419" w:rsidP="00A26419">
      <w:pPr>
        <w:rPr>
          <w:rFonts w:cstheme="minorHAnsi"/>
        </w:rPr>
      </w:pPr>
    </w:p>
    <w:p w14:paraId="5B6111AD" w14:textId="35F004B2" w:rsidR="00A26419" w:rsidRDefault="00A26419" w:rsidP="00A26419">
      <w:pPr>
        <w:rPr>
          <w:rFonts w:cstheme="minorHAnsi"/>
        </w:rPr>
      </w:pPr>
    </w:p>
    <w:p w14:paraId="53F0FB40" w14:textId="5EE3B73E" w:rsidR="00A26419" w:rsidRDefault="00A26419" w:rsidP="00A26419">
      <w:pPr>
        <w:rPr>
          <w:rFonts w:cstheme="minorHAnsi"/>
        </w:rPr>
      </w:pPr>
    </w:p>
    <w:p w14:paraId="356F2188" w14:textId="77777777" w:rsidR="00A26419" w:rsidRPr="00A26419" w:rsidRDefault="00A26419" w:rsidP="00A26419">
      <w:pPr>
        <w:rPr>
          <w:rFonts w:cstheme="minorHAnsi"/>
        </w:rPr>
      </w:pPr>
    </w:p>
    <w:p w14:paraId="03F3486C" w14:textId="47E9B5AA" w:rsidR="00890C7E" w:rsidRDefault="009779DF" w:rsidP="009779DF">
      <w:pPr>
        <w:pStyle w:val="Kop2"/>
      </w:pPr>
      <w:bookmarkStart w:id="28" w:name="_Toc179297353"/>
      <w:r>
        <w:lastRenderedPageBreak/>
        <w:t>bereikbaarheid</w:t>
      </w:r>
      <w:bookmarkEnd w:id="28"/>
    </w:p>
    <w:p w14:paraId="39DA3A46" w14:textId="03FA612E" w:rsidR="009779DF" w:rsidRDefault="009779DF" w:rsidP="009779DF"/>
    <w:p w14:paraId="7E946C53" w14:textId="42391556" w:rsidR="00534A16" w:rsidRDefault="009779DF" w:rsidP="00724F41">
      <w:pPr>
        <w:pStyle w:val="Lijstalinea"/>
        <w:numPr>
          <w:ilvl w:val="0"/>
          <w:numId w:val="35"/>
        </w:numPr>
      </w:pPr>
      <w:bookmarkStart w:id="29" w:name="_Hlk138679391"/>
      <w:r>
        <w:t>De p</w:t>
      </w:r>
      <w:r w:rsidR="0019577A">
        <w:t>ompp</w:t>
      </w:r>
      <w:r>
        <w:t xml:space="preserve">ut dient bereikbaar te zijn voor </w:t>
      </w:r>
      <w:r w:rsidR="0019577A">
        <w:t>alle</w:t>
      </w:r>
      <w:r>
        <w:t xml:space="preserve"> onderhouds- en </w:t>
      </w:r>
      <w:r w:rsidR="0019577A">
        <w:t xml:space="preserve">reiniging werkzaamheden per </w:t>
      </w:r>
      <w:r>
        <w:t>voertuig</w:t>
      </w:r>
      <w:r w:rsidR="00534A16">
        <w:t>.</w:t>
      </w:r>
    </w:p>
    <w:p w14:paraId="41E9EB80" w14:textId="77777777" w:rsidR="00534A16" w:rsidRDefault="00534A16" w:rsidP="00534A16">
      <w:pPr>
        <w:pStyle w:val="Lijstalinea"/>
      </w:pPr>
    </w:p>
    <w:p w14:paraId="24A07BCA" w14:textId="1667F1CC" w:rsidR="00534A16" w:rsidRDefault="009779DF" w:rsidP="00724F41">
      <w:pPr>
        <w:pStyle w:val="Lijstalinea"/>
        <w:numPr>
          <w:ilvl w:val="0"/>
          <w:numId w:val="35"/>
        </w:numPr>
      </w:pPr>
      <w:r>
        <w:t>De locatie waar het voertuig moet staan voor onderhoud of reinigingswerkzaamheden dient t</w:t>
      </w:r>
      <w:r w:rsidR="0019577A">
        <w:t>e</w:t>
      </w:r>
      <w:r>
        <w:t xml:space="preserve"> zijn verhard</w:t>
      </w:r>
      <w:r w:rsidR="0019577A">
        <w:t xml:space="preserve"> en geschikt voor een reinigingsvoertuig</w:t>
      </w:r>
      <w:r w:rsidR="00534A16">
        <w:t>.</w:t>
      </w:r>
    </w:p>
    <w:p w14:paraId="3BB9C348" w14:textId="77777777" w:rsidR="00534A16" w:rsidRDefault="00534A16" w:rsidP="00534A16">
      <w:pPr>
        <w:pStyle w:val="Lijstalinea"/>
      </w:pPr>
    </w:p>
    <w:p w14:paraId="0131550B" w14:textId="77777777" w:rsidR="00534A16" w:rsidRDefault="009779DF" w:rsidP="00724F41">
      <w:pPr>
        <w:pStyle w:val="Lijstalinea"/>
        <w:numPr>
          <w:ilvl w:val="0"/>
          <w:numId w:val="35"/>
        </w:numPr>
      </w:pPr>
      <w:r>
        <w:t>De verharding mag worden uitgevoerd met klinkers of grasbetonstenen.</w:t>
      </w:r>
    </w:p>
    <w:p w14:paraId="5C984722" w14:textId="77777777" w:rsidR="00534A16" w:rsidRDefault="00534A16" w:rsidP="00534A16">
      <w:pPr>
        <w:pStyle w:val="Lijstalinea"/>
      </w:pPr>
    </w:p>
    <w:p w14:paraId="41BF94B4" w14:textId="4BE6D0BC" w:rsidR="009779DF" w:rsidRDefault="009779DF" w:rsidP="00724F41">
      <w:pPr>
        <w:pStyle w:val="Lijstalinea"/>
        <w:numPr>
          <w:ilvl w:val="0"/>
          <w:numId w:val="35"/>
        </w:numPr>
      </w:pPr>
      <w:r>
        <w:t>De ruimte tussen kast en put dient verhard te zijn</w:t>
      </w:r>
      <w:r w:rsidR="00B66CCF">
        <w:t xml:space="preserve"> (bij een afstand tot 3 m)</w:t>
      </w:r>
      <w:r>
        <w:t>.</w:t>
      </w:r>
    </w:p>
    <w:p w14:paraId="7227D9E9" w14:textId="0217989E" w:rsidR="009779DF" w:rsidRDefault="009779DF" w:rsidP="009779DF"/>
    <w:bookmarkEnd w:id="29"/>
    <w:p w14:paraId="5E46987F" w14:textId="34DACD2F" w:rsidR="00473AD2" w:rsidRDefault="00473AD2">
      <w:r>
        <w:br w:type="page"/>
      </w:r>
    </w:p>
    <w:p w14:paraId="1BB0FEC6" w14:textId="3DCB66C5" w:rsidR="00AA60F9" w:rsidRDefault="00890C7E" w:rsidP="00890C7E">
      <w:pPr>
        <w:pStyle w:val="Kop1"/>
      </w:pPr>
      <w:bookmarkStart w:id="30" w:name="_Toc179297354"/>
      <w:r>
        <w:lastRenderedPageBreak/>
        <w:t>Aanvullende eisen/testen</w:t>
      </w:r>
      <w:r w:rsidR="009E16DB">
        <w:t>/</w:t>
      </w:r>
      <w:r>
        <w:t>opleveren</w:t>
      </w:r>
      <w:bookmarkEnd w:id="30"/>
    </w:p>
    <w:p w14:paraId="33BB9575" w14:textId="3B4F6E4B"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met een geldig </w:t>
      </w:r>
      <w:r w:rsidRPr="009E16DB">
        <w:rPr>
          <w:rFonts w:eastAsia="Calibri" w:cstheme="minorHAnsi"/>
        </w:rPr>
        <w:br/>
        <w:t>NEN 1010 / NEN3140 certificaat.</w:t>
      </w:r>
    </w:p>
    <w:p w14:paraId="7147152D" w14:textId="77777777" w:rsidR="009E16DB" w:rsidRDefault="009E16DB" w:rsidP="009E16DB">
      <w:pPr>
        <w:pStyle w:val="Lijstalinea"/>
        <w:rPr>
          <w:rFonts w:eastAsia="Calibri" w:cstheme="minorHAnsi"/>
        </w:rPr>
      </w:pPr>
    </w:p>
    <w:p w14:paraId="6586BE29" w14:textId="39A13DC8" w:rsid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volledig is geconfigureerd </w:t>
      </w:r>
      <w:r w:rsidR="00A07679">
        <w:rPr>
          <w:rFonts w:eastAsia="Calibri" w:cstheme="minorHAnsi"/>
        </w:rPr>
        <w:t>en actief communiceert met</w:t>
      </w:r>
      <w:r w:rsidRPr="009E16DB">
        <w:rPr>
          <w:rFonts w:eastAsia="Calibri" w:cstheme="minorHAnsi"/>
        </w:rPr>
        <w:t xml:space="preserve"> de i-view hoofdpost van de gemeente Land van Cuijk.</w:t>
      </w:r>
    </w:p>
    <w:p w14:paraId="7D3A0EB2" w14:textId="77777777" w:rsidR="009E16DB" w:rsidRPr="009E16DB" w:rsidRDefault="009E16DB" w:rsidP="009E16DB">
      <w:pPr>
        <w:pStyle w:val="Lijstalinea"/>
        <w:rPr>
          <w:rFonts w:eastAsia="Calibri" w:cstheme="minorHAnsi"/>
        </w:rPr>
      </w:pPr>
    </w:p>
    <w:p w14:paraId="03942CC5" w14:textId="6046354A" w:rsidR="009E16DB" w:rsidRPr="009E16DB" w:rsidRDefault="009E16DB" w:rsidP="009E16DB">
      <w:pPr>
        <w:pStyle w:val="Lijstalinea"/>
        <w:numPr>
          <w:ilvl w:val="0"/>
          <w:numId w:val="23"/>
        </w:numPr>
        <w:rPr>
          <w:rFonts w:eastAsia="Calibri" w:cstheme="minorHAnsi"/>
        </w:rPr>
      </w:pPr>
      <w:r w:rsidRPr="009E16DB">
        <w:rPr>
          <w:rFonts w:eastAsia="Calibri" w:cstheme="minorHAnsi"/>
        </w:rPr>
        <w:t xml:space="preserve">De installatie kan alleen opgeleverd en overgedragen worden wanneer deze </w:t>
      </w:r>
      <w:r w:rsidR="00A07679">
        <w:rPr>
          <w:rFonts w:eastAsia="Calibri" w:cstheme="minorHAnsi"/>
        </w:rPr>
        <w:t>48</w:t>
      </w:r>
      <w:r w:rsidRPr="009E16DB">
        <w:rPr>
          <w:rFonts w:eastAsia="Calibri" w:cstheme="minorHAnsi"/>
        </w:rPr>
        <w:t xml:space="preserve"> uur probleemloos heeft gefunctioneerd.</w:t>
      </w:r>
    </w:p>
    <w:p w14:paraId="668629BA" w14:textId="77777777" w:rsidR="009E16DB" w:rsidRPr="009E16DB" w:rsidRDefault="009E16DB" w:rsidP="009E16DB">
      <w:pPr>
        <w:pStyle w:val="Lijstalinea"/>
        <w:rPr>
          <w:rFonts w:eastAsia="Calibri" w:cstheme="minorHAnsi"/>
        </w:rPr>
      </w:pPr>
    </w:p>
    <w:p w14:paraId="04F13685" w14:textId="1B568AEA" w:rsidR="009E16DB" w:rsidRPr="00A26419" w:rsidRDefault="009E16DB" w:rsidP="00457D6B">
      <w:pPr>
        <w:pStyle w:val="Lijstalinea"/>
        <w:numPr>
          <w:ilvl w:val="0"/>
          <w:numId w:val="23"/>
        </w:numPr>
        <w:rPr>
          <w:rFonts w:cstheme="minorHAnsi"/>
        </w:rPr>
      </w:pPr>
      <w:r w:rsidRPr="00A26419">
        <w:rPr>
          <w:rFonts w:cstheme="minorHAnsi"/>
        </w:rPr>
        <w:t xml:space="preserve">Na montage en in-bedrijf-stelling doch nog voor de overdracht aan de gemeente Land van Cuijk dienen alle relevante gegevens (inclusief NEN-certificatie, E-schema`s, WTB-tekeningen </w:t>
      </w:r>
      <w:r w:rsidR="00A07679" w:rsidRPr="00A26419">
        <w:rPr>
          <w:rFonts w:cstheme="minorHAnsi"/>
        </w:rPr>
        <w:t xml:space="preserve"> in </w:t>
      </w:r>
      <w:r w:rsidRPr="00A26419">
        <w:rPr>
          <w:rFonts w:cstheme="minorHAnsi"/>
        </w:rPr>
        <w:t xml:space="preserve">NAP-maatvoering , instellijsten en </w:t>
      </w:r>
      <w:r w:rsidR="00A26419">
        <w:rPr>
          <w:rFonts w:cstheme="minorHAnsi"/>
        </w:rPr>
        <w:t xml:space="preserve">eventuele </w:t>
      </w:r>
      <w:r w:rsidRPr="00A26419">
        <w:rPr>
          <w:rFonts w:cstheme="minorHAnsi"/>
        </w:rPr>
        <w:t>rapportage aardverspreidingsweerstand</w:t>
      </w:r>
      <w:r w:rsidR="00A07679" w:rsidRPr="00A26419">
        <w:rPr>
          <w:rFonts w:cstheme="minorHAnsi"/>
        </w:rPr>
        <w:t>,</w:t>
      </w:r>
      <w:r w:rsidRPr="00A26419">
        <w:rPr>
          <w:rFonts w:cstheme="minorHAnsi"/>
        </w:rPr>
        <w:t xml:space="preserve">  ingevoerd te worden in het SAM beheerssysteem van de gemeente Land van Cuijk. </w:t>
      </w:r>
      <w:r w:rsidR="00A07679" w:rsidRPr="00A26419">
        <w:rPr>
          <w:rFonts w:cstheme="minorHAnsi"/>
        </w:rPr>
        <w:br/>
      </w:r>
      <w:r w:rsidRPr="00A26419">
        <w:rPr>
          <w:rFonts w:cstheme="minorHAnsi"/>
        </w:rPr>
        <w:t>De benodigde inlog gegevens hiervoor worden door de gemeente beschikbaar gesteld.</w:t>
      </w:r>
    </w:p>
    <w:p w14:paraId="425367FA" w14:textId="77777777" w:rsidR="009E16DB" w:rsidRPr="009E16DB" w:rsidRDefault="009E16DB" w:rsidP="009E16DB">
      <w:pPr>
        <w:pStyle w:val="Lijstalinea"/>
        <w:rPr>
          <w:rFonts w:cstheme="minorHAnsi"/>
          <w:highlight w:val="yellow"/>
        </w:rPr>
      </w:pPr>
    </w:p>
    <w:p w14:paraId="5C2465D1" w14:textId="77777777" w:rsidR="009E16DB" w:rsidRDefault="009E16DB" w:rsidP="009E16DB">
      <w:pPr>
        <w:pStyle w:val="Lijstalinea"/>
        <w:numPr>
          <w:ilvl w:val="0"/>
          <w:numId w:val="23"/>
        </w:numPr>
        <w:rPr>
          <w:rFonts w:cstheme="minorHAnsi"/>
        </w:rPr>
      </w:pPr>
      <w:r w:rsidRPr="009E16DB">
        <w:rPr>
          <w:rFonts w:cstheme="minorHAnsi"/>
        </w:rPr>
        <w:t xml:space="preserve">Ontwerp en bijbehorende technische tekeningen en elektrische schema’s dienen vooraf ter goedkeuring aan de gemeente te worden voorgelegd. </w:t>
      </w:r>
    </w:p>
    <w:p w14:paraId="69928CB9" w14:textId="77777777" w:rsidR="009E16DB" w:rsidRPr="009E16DB" w:rsidRDefault="009E16DB" w:rsidP="009E16DB">
      <w:pPr>
        <w:pStyle w:val="Lijstalinea"/>
        <w:rPr>
          <w:rFonts w:cstheme="minorHAnsi"/>
        </w:rPr>
      </w:pPr>
    </w:p>
    <w:p w14:paraId="1706D6DD" w14:textId="77777777" w:rsidR="009E16DB" w:rsidRDefault="009E16DB" w:rsidP="009E16DB">
      <w:pPr>
        <w:pStyle w:val="Lijstalinea"/>
        <w:numPr>
          <w:ilvl w:val="0"/>
          <w:numId w:val="23"/>
        </w:numPr>
        <w:rPr>
          <w:rFonts w:cstheme="minorHAnsi"/>
        </w:rPr>
      </w:pPr>
      <w:r w:rsidRPr="009E16DB">
        <w:rPr>
          <w:rFonts w:cstheme="minorHAnsi"/>
        </w:rPr>
        <w:t>Voor of tijdens oplevering van de installatie moet een SAT worden uitgevoerd in bijzijn van de gemeente.</w:t>
      </w:r>
    </w:p>
    <w:p w14:paraId="7C6DAB1B" w14:textId="77777777" w:rsidR="009E16DB" w:rsidRPr="009E16DB" w:rsidRDefault="009E16DB" w:rsidP="009E16DB">
      <w:pPr>
        <w:pStyle w:val="Lijstalinea"/>
        <w:rPr>
          <w:rFonts w:cstheme="minorHAnsi"/>
        </w:rPr>
      </w:pPr>
    </w:p>
    <w:p w14:paraId="6667B883" w14:textId="3844DE36" w:rsidR="009E16DB" w:rsidRPr="009E16DB" w:rsidRDefault="009E16DB" w:rsidP="009E16DB">
      <w:pPr>
        <w:pStyle w:val="Lijstalinea"/>
        <w:numPr>
          <w:ilvl w:val="0"/>
          <w:numId w:val="23"/>
        </w:numPr>
        <w:rPr>
          <w:rFonts w:cstheme="minorHAnsi"/>
        </w:rPr>
      </w:pPr>
      <w:r w:rsidRPr="009E16DB">
        <w:rPr>
          <w:rFonts w:cstheme="minorHAnsi"/>
        </w:rPr>
        <w:t xml:space="preserve">Bedrijfsvoorschriften en </w:t>
      </w:r>
      <w:r w:rsidR="00A07679">
        <w:rPr>
          <w:rFonts w:cstheme="minorHAnsi"/>
        </w:rPr>
        <w:t xml:space="preserve">alle relevante </w:t>
      </w:r>
      <w:r w:rsidRPr="009E16DB">
        <w:rPr>
          <w:rFonts w:cstheme="minorHAnsi"/>
        </w:rPr>
        <w:t xml:space="preserve">revisie gegevens moeten binnen 4 weken na oplevering digitaal worden aangeleverd.  </w:t>
      </w:r>
    </w:p>
    <w:p w14:paraId="2E7181DD" w14:textId="162729CB" w:rsidR="00AA60F9" w:rsidRDefault="00AA60F9" w:rsidP="00AA60F9"/>
    <w:p w14:paraId="777B2077" w14:textId="07894489" w:rsidR="00DA03E3" w:rsidRDefault="007864C3" w:rsidP="007864C3">
      <w:pPr>
        <w:pStyle w:val="Kop1"/>
      </w:pPr>
      <w:bookmarkStart w:id="31" w:name="_Toc179297355"/>
      <w:r>
        <w:t xml:space="preserve">Projectspecifieke </w:t>
      </w:r>
      <w:r w:rsidR="00C00EF8">
        <w:t xml:space="preserve">aanvullende </w:t>
      </w:r>
      <w:r w:rsidR="0080607E">
        <w:t>wensen</w:t>
      </w:r>
      <w:r w:rsidR="00C43FFA">
        <w:t xml:space="preserve"> / </w:t>
      </w:r>
      <w:r w:rsidR="0080607E">
        <w:t>eisen</w:t>
      </w:r>
      <w:r w:rsidR="00C43FFA">
        <w:t xml:space="preserve"> / info</w:t>
      </w:r>
      <w:bookmarkEnd w:id="31"/>
    </w:p>
    <w:p w14:paraId="20C1E37C" w14:textId="77777777" w:rsidR="00DA03E3" w:rsidRDefault="00DA03E3" w:rsidP="00AA60F9"/>
    <w:p w14:paraId="427AEB69" w14:textId="1510891F" w:rsidR="00DF3B79" w:rsidRDefault="009C1E75" w:rsidP="0080607E">
      <w:pPr>
        <w:pStyle w:val="Kop2"/>
      </w:pPr>
      <w:bookmarkStart w:id="32" w:name="_Toc179297356"/>
      <w:r>
        <w:t>putten</w:t>
      </w:r>
      <w:r w:rsidR="00F16BED">
        <w:t xml:space="preserve"> vervangen</w:t>
      </w:r>
      <w:bookmarkEnd w:id="32"/>
    </w:p>
    <w:p w14:paraId="5B999611" w14:textId="6AA846A8" w:rsidR="00BF2FB3" w:rsidRDefault="0009734A" w:rsidP="00BF2FB3">
      <w:pPr>
        <w:pStyle w:val="Lijstalinea"/>
      </w:pPr>
      <w:r>
        <w:t>I</w:t>
      </w:r>
      <w:r w:rsidR="00BF2FB3">
        <w:t xml:space="preserve">ndien aangegeven dat de put vervangen moet worden, bedoelen we dat deze vervangen moet worden voor de standaard PE-put met bijhorende dekplaat conform uitvoeringseisen van gemeente Land van Cuijk. </w:t>
      </w:r>
    </w:p>
    <w:p w14:paraId="5967FB1C" w14:textId="7DB9178C" w:rsidR="00BF2FB3" w:rsidRDefault="00BF2FB3" w:rsidP="00BF2FB3">
      <w:pPr>
        <w:pStyle w:val="Lijstalinea"/>
      </w:pPr>
      <w:r>
        <w:t>We laten het aan de aannemer over om te beslissen hoe de vervanging economisch het beste kan gebeuren.</w:t>
      </w:r>
      <w:r w:rsidR="00894474">
        <w:t xml:space="preserve"> </w:t>
      </w:r>
      <w:r>
        <w:t>Of eerst een nieuwe put naast de bestaande put plaatsen en dan alles omleggen naar de nieuwe put, waarna de oude put geheel verwijderd dient te worden en het gat opgevuld en verdicht met zand en afgewerkt tot op MV.</w:t>
      </w:r>
    </w:p>
    <w:p w14:paraId="38CAF428" w14:textId="77777777" w:rsidR="00042E98" w:rsidRDefault="00BF2FB3" w:rsidP="00BF2FB3">
      <w:pPr>
        <w:pStyle w:val="Lijstalinea"/>
      </w:pPr>
      <w:r>
        <w:t xml:space="preserve">Of de nieuwe put als </w:t>
      </w:r>
      <w:r w:rsidRPr="007B10E6">
        <w:rPr>
          <w:i/>
          <w:iCs/>
        </w:rPr>
        <w:t>"put in put"</w:t>
      </w:r>
      <w:r>
        <w:t xml:space="preserve"> plaatsen en aansluiten in de oude put. </w:t>
      </w:r>
    </w:p>
    <w:p w14:paraId="051936D2" w14:textId="4BFF5033" w:rsidR="00BF2FB3" w:rsidRDefault="00BF2FB3" w:rsidP="009128CC">
      <w:pPr>
        <w:pStyle w:val="Lijstalinea"/>
        <w:spacing w:before="0"/>
      </w:pPr>
      <w:r>
        <w:t>Deze optie heeft de voorkeur in het geval er te weinig ruimte is om een nieuwe put naast de bestaande put te realiseren, of dat de huidige put zich onder een boomkroon bevind!</w:t>
      </w:r>
    </w:p>
    <w:p w14:paraId="3358BB01" w14:textId="77777777" w:rsidR="00BF2FB3" w:rsidRDefault="00BF2FB3" w:rsidP="009128CC">
      <w:pPr>
        <w:pStyle w:val="Lijstalinea"/>
        <w:spacing w:before="0"/>
      </w:pPr>
    </w:p>
    <w:p w14:paraId="065F1C7E" w14:textId="77777777" w:rsidR="00894474" w:rsidRDefault="00894474" w:rsidP="009128CC">
      <w:pPr>
        <w:pStyle w:val="Lijstalinea"/>
        <w:spacing w:before="0"/>
      </w:pPr>
    </w:p>
    <w:p w14:paraId="4248A2F3" w14:textId="77777777" w:rsidR="00894474" w:rsidRDefault="00894474" w:rsidP="009128CC">
      <w:pPr>
        <w:pStyle w:val="Lijstalinea"/>
        <w:spacing w:before="0"/>
      </w:pPr>
    </w:p>
    <w:p w14:paraId="51EA3683" w14:textId="77777777" w:rsidR="00894474" w:rsidRDefault="00894474" w:rsidP="009128CC">
      <w:pPr>
        <w:pStyle w:val="Lijstalinea"/>
        <w:spacing w:before="0"/>
      </w:pPr>
    </w:p>
    <w:p w14:paraId="6E0AEF5A" w14:textId="77A00B9B" w:rsidR="00BF2FB3" w:rsidRDefault="00BF2FB3" w:rsidP="009128CC">
      <w:pPr>
        <w:pStyle w:val="Lijstalinea"/>
        <w:spacing w:before="0"/>
      </w:pPr>
      <w:r>
        <w:lastRenderedPageBreak/>
        <w:t>Of de oude put eerst verwijderen en op dezelfde plek de nieuwe put plaatsen en aansluiten.</w:t>
      </w:r>
    </w:p>
    <w:p w14:paraId="2A358517" w14:textId="77777777" w:rsidR="00042E98" w:rsidRDefault="00042E98" w:rsidP="00BF2FB3">
      <w:pPr>
        <w:pStyle w:val="Lijstalinea"/>
      </w:pPr>
    </w:p>
    <w:p w14:paraId="348D2F4E" w14:textId="1CF79628" w:rsidR="00BF2FB3" w:rsidRDefault="00042E98" w:rsidP="00BF2FB3">
      <w:pPr>
        <w:pStyle w:val="Lijstalinea"/>
      </w:pPr>
      <w:r>
        <w:t>I</w:t>
      </w:r>
      <w:r w:rsidR="00BF2FB3">
        <w:t xml:space="preserve">n alle gevallen dienen de bewoners zo min mogelijk overlast te hebben en dient de omwisseling van oud naar nieuw maximaal 8 uur te bedragen en zal de tijdelijke afvoer van het afvalwater </w:t>
      </w:r>
      <w:r w:rsidR="00275D45">
        <w:t>geborgd</w:t>
      </w:r>
      <w:r w:rsidR="00BF2FB3">
        <w:t xml:space="preserve"> moeten zijn.</w:t>
      </w:r>
    </w:p>
    <w:p w14:paraId="77F7FA98" w14:textId="77777777" w:rsidR="00F918E1" w:rsidRDefault="00F918E1" w:rsidP="00BF2FB3">
      <w:pPr>
        <w:pStyle w:val="Lijstalinea"/>
      </w:pPr>
    </w:p>
    <w:p w14:paraId="76BFC0E2" w14:textId="77777777" w:rsidR="001175C7" w:rsidRDefault="001175C7" w:rsidP="00BF2FB3">
      <w:pPr>
        <w:pStyle w:val="Lijstalinea"/>
      </w:pPr>
      <w:r>
        <w:t>Eventuele</w:t>
      </w:r>
      <w:r w:rsidR="00BF2FB3">
        <w:t xml:space="preserve"> benodigde bronnering dient in de aanneemsom verrekend te zijn per locatie.</w:t>
      </w:r>
    </w:p>
    <w:p w14:paraId="7F6882F2" w14:textId="77777777" w:rsidR="00F918E1" w:rsidRDefault="00F918E1" w:rsidP="00BF2FB3">
      <w:pPr>
        <w:pStyle w:val="Lijstalinea"/>
      </w:pPr>
    </w:p>
    <w:p w14:paraId="47DA3B9D" w14:textId="77777777" w:rsidR="006348C3" w:rsidRDefault="006348C3" w:rsidP="009F35D0">
      <w:pPr>
        <w:pStyle w:val="Kop2"/>
      </w:pPr>
      <w:bookmarkStart w:id="33" w:name="_Toc179297357"/>
      <w:r>
        <w:t>Alarmlampen</w:t>
      </w:r>
      <w:bookmarkEnd w:id="33"/>
    </w:p>
    <w:p w14:paraId="66B4ED2C" w14:textId="77777777" w:rsidR="00FE0018" w:rsidRDefault="00E71DDC" w:rsidP="00E71DDC">
      <w:pPr>
        <w:ind w:firstLine="708"/>
      </w:pPr>
      <w:r w:rsidRPr="00E71DDC">
        <w:t>Bij alle opgegeven locaties dient de BOK te worden voorzien van een nieuwe LED-alarmlamp.</w:t>
      </w:r>
    </w:p>
    <w:p w14:paraId="6A0AFFCB" w14:textId="77777777" w:rsidR="003F44C2" w:rsidRDefault="003F44C2" w:rsidP="00E71DDC">
      <w:pPr>
        <w:ind w:firstLine="708"/>
      </w:pPr>
    </w:p>
    <w:p w14:paraId="014CA1C7" w14:textId="77777777" w:rsidR="002E0892" w:rsidRDefault="002E0892" w:rsidP="00FE0018">
      <w:pPr>
        <w:pStyle w:val="Kop2"/>
      </w:pPr>
      <w:bookmarkStart w:id="34" w:name="_Toc179297358"/>
      <w:r>
        <w:t>Betonputten</w:t>
      </w:r>
      <w:bookmarkEnd w:id="34"/>
    </w:p>
    <w:p w14:paraId="1AEFC35B" w14:textId="77777777" w:rsidR="002E0892" w:rsidRDefault="002E0892" w:rsidP="002E0892">
      <w:pPr>
        <w:ind w:left="708"/>
      </w:pPr>
      <w:r>
        <w:t xml:space="preserve">Alle ronde Betonputten zijn Ø 1000 mm inwendig met een diepte van ca 1500mm. </w:t>
      </w:r>
    </w:p>
    <w:p w14:paraId="7B264C07" w14:textId="77777777" w:rsidR="002E0892" w:rsidRDefault="002E0892" w:rsidP="002E0892">
      <w:pPr>
        <w:ind w:left="708"/>
      </w:pPr>
      <w:r>
        <w:t xml:space="preserve">De toevoeren zitten daarin op ca 1300mm en de uitgaande persleiding zit op 1000mm; </w:t>
      </w:r>
    </w:p>
    <w:p w14:paraId="073F9DCF" w14:textId="77777777" w:rsidR="002E0892" w:rsidRDefault="002E0892" w:rsidP="002E0892">
      <w:pPr>
        <w:ind w:left="708"/>
      </w:pPr>
      <w:r>
        <w:t>Alle vierkante betonputten zijn  800 x800 x1500 mm (</w:t>
      </w:r>
      <w:proofErr w:type="spellStart"/>
      <w:r>
        <w:t>lxbxd</w:t>
      </w:r>
      <w:proofErr w:type="spellEnd"/>
      <w:r>
        <w:t>).</w:t>
      </w:r>
    </w:p>
    <w:p w14:paraId="2E95CC04" w14:textId="77777777" w:rsidR="002E0892" w:rsidRDefault="002E0892" w:rsidP="002E0892">
      <w:pPr>
        <w:ind w:left="708"/>
      </w:pPr>
      <w:r>
        <w:t>Ook hierin zitten de toevoeren op ca 1300mm en de uitgaande persleiding op 1000mm.</w:t>
      </w:r>
    </w:p>
    <w:p w14:paraId="43C089AC" w14:textId="77777777" w:rsidR="002E0892" w:rsidRDefault="002E0892" w:rsidP="002E0892">
      <w:pPr>
        <w:ind w:left="708"/>
      </w:pPr>
      <w:r>
        <w:t>Alle maten gerekend vanaf MV.</w:t>
      </w:r>
    </w:p>
    <w:p w14:paraId="5D68D57D" w14:textId="77777777" w:rsidR="00061FC1" w:rsidRDefault="002E0892" w:rsidP="002E0892">
      <w:pPr>
        <w:ind w:left="708"/>
      </w:pPr>
      <w:r>
        <w:t>Afwijkingen hierop worden per locatie aangegeven.</w:t>
      </w:r>
    </w:p>
    <w:p w14:paraId="08746EDE" w14:textId="77777777" w:rsidR="003F44C2" w:rsidRDefault="003F44C2" w:rsidP="002E0892">
      <w:pPr>
        <w:ind w:left="708"/>
      </w:pPr>
    </w:p>
    <w:p w14:paraId="28AED03A" w14:textId="77777777" w:rsidR="003935E1" w:rsidRDefault="003935E1" w:rsidP="00061FC1">
      <w:pPr>
        <w:pStyle w:val="Kop2"/>
      </w:pPr>
      <w:bookmarkStart w:id="35" w:name="_Toc179297359"/>
      <w:r>
        <w:t>Kabels en leidingen</w:t>
      </w:r>
      <w:bookmarkEnd w:id="35"/>
    </w:p>
    <w:p w14:paraId="2C114C62" w14:textId="4563C884" w:rsidR="003935E1" w:rsidRDefault="002F36E7" w:rsidP="00723352">
      <w:pPr>
        <w:ind w:left="708"/>
      </w:pPr>
      <w:r>
        <w:t>O</w:t>
      </w:r>
      <w:r w:rsidR="003935E1">
        <w:t>p alle locaties rekening houden met huidige ondergronden middels KLIC-meldingen.</w:t>
      </w:r>
      <w:r w:rsidR="00542C50">
        <w:t xml:space="preserve"> Deze KLIC-meldingen door de aannemer te verzorgen en </w:t>
      </w:r>
      <w:r w:rsidR="00723352">
        <w:t>meerekenen in de inschrijving.</w:t>
      </w:r>
    </w:p>
    <w:p w14:paraId="2EAC225F" w14:textId="77777777" w:rsidR="003935E1" w:rsidRDefault="003935E1" w:rsidP="003935E1">
      <w:pPr>
        <w:ind w:left="708"/>
      </w:pPr>
      <w:r>
        <w:t>Verder dient het omleggen, oplengen en opnieuw aansluiten van alle benodigde kabels en leidingen inbegrepen te zijn.</w:t>
      </w:r>
    </w:p>
    <w:p w14:paraId="5942C7BD" w14:textId="77777777" w:rsidR="001C7A5D" w:rsidRDefault="003935E1" w:rsidP="003935E1">
      <w:pPr>
        <w:ind w:left="708"/>
      </w:pPr>
      <w:r>
        <w:t xml:space="preserve">Dit betekend dat indien interventie van de Netbeheerder </w:t>
      </w:r>
      <w:r w:rsidR="00426C78">
        <w:t>i.c.m.</w:t>
      </w:r>
      <w:r>
        <w:t xml:space="preserve"> de </w:t>
      </w:r>
      <w:r w:rsidR="00426C78">
        <w:t>Energieleverancier</w:t>
      </w:r>
      <w:r>
        <w:t xml:space="preserve"> benodigd is, deze kosten ook per locatie inbegrepen dienen te zijn.</w:t>
      </w:r>
    </w:p>
    <w:p w14:paraId="75D0CED7" w14:textId="77777777" w:rsidR="003F44C2" w:rsidRDefault="003F44C2" w:rsidP="003935E1">
      <w:pPr>
        <w:ind w:left="708"/>
      </w:pPr>
    </w:p>
    <w:p w14:paraId="0B2006FC" w14:textId="77777777" w:rsidR="003F44C2" w:rsidRDefault="003F44C2" w:rsidP="003935E1">
      <w:pPr>
        <w:ind w:left="708"/>
      </w:pPr>
    </w:p>
    <w:p w14:paraId="561DF7A6" w14:textId="77777777" w:rsidR="003F44C2" w:rsidRDefault="003F44C2" w:rsidP="003935E1">
      <w:pPr>
        <w:ind w:left="708"/>
      </w:pPr>
    </w:p>
    <w:p w14:paraId="1B4CCFB0" w14:textId="77777777" w:rsidR="003F44C2" w:rsidRDefault="003F44C2" w:rsidP="003935E1">
      <w:pPr>
        <w:ind w:left="708"/>
      </w:pPr>
    </w:p>
    <w:p w14:paraId="4FF0BFF9" w14:textId="77777777" w:rsidR="00894474" w:rsidRDefault="00894474" w:rsidP="003935E1">
      <w:pPr>
        <w:ind w:left="708"/>
      </w:pPr>
    </w:p>
    <w:p w14:paraId="02606055" w14:textId="77777777" w:rsidR="00BE35FC" w:rsidRDefault="00BE35FC" w:rsidP="001C7A5D">
      <w:pPr>
        <w:pStyle w:val="Kop2"/>
      </w:pPr>
      <w:bookmarkStart w:id="36" w:name="_Toc179297360"/>
      <w:r>
        <w:lastRenderedPageBreak/>
        <w:t>besturing met niveaumeting</w:t>
      </w:r>
      <w:bookmarkEnd w:id="36"/>
    </w:p>
    <w:p w14:paraId="2F0662F1" w14:textId="65177352" w:rsidR="00BE35FC" w:rsidRDefault="00BE35FC" w:rsidP="00BE35FC">
      <w:pPr>
        <w:ind w:firstLine="708"/>
      </w:pPr>
      <w:proofErr w:type="spellStart"/>
      <w:r>
        <w:t>LvC</w:t>
      </w:r>
      <w:proofErr w:type="spellEnd"/>
      <w:r>
        <w:t xml:space="preserve"> heeft besturingen met borrelbuis niveaumeting</w:t>
      </w:r>
      <w:r w:rsidR="002F36E7">
        <w:t>; zie ook par. 2.9</w:t>
      </w:r>
    </w:p>
    <w:p w14:paraId="230E8734" w14:textId="77777777" w:rsidR="00BE35FC" w:rsidRDefault="00BE35FC" w:rsidP="00BE35FC">
      <w:pPr>
        <w:ind w:left="708"/>
      </w:pPr>
      <w:r>
        <w:t>Indien de besturing vervangen dient te worden, dan betekend dit dat ook de borrelbuis niveaumeting vervangen moet worden, aangevuld met een Hoogwater-alarmvlotter.</w:t>
      </w:r>
    </w:p>
    <w:p w14:paraId="1F0C8C1C" w14:textId="2B0A868F" w:rsidR="009D43CC" w:rsidRDefault="00BE35FC" w:rsidP="00BE35FC">
      <w:pPr>
        <w:ind w:left="708"/>
      </w:pPr>
      <w:r>
        <w:t xml:space="preserve">De voorkeur van </w:t>
      </w:r>
      <w:proofErr w:type="spellStart"/>
      <w:r>
        <w:t>LvC</w:t>
      </w:r>
      <w:proofErr w:type="spellEnd"/>
      <w:r>
        <w:t xml:space="preserve"> gaat uit naar een besturing van </w:t>
      </w:r>
      <w:proofErr w:type="spellStart"/>
      <w:r>
        <w:t>Rational</w:t>
      </w:r>
      <w:proofErr w:type="spellEnd"/>
      <w:r>
        <w:t xml:space="preserve"> </w:t>
      </w:r>
      <w:proofErr w:type="spellStart"/>
      <w:r>
        <w:t>solutions</w:t>
      </w:r>
      <w:proofErr w:type="spellEnd"/>
      <w:r>
        <w:t xml:space="preserve"> (</w:t>
      </w:r>
      <w:proofErr w:type="spellStart"/>
      <w:r>
        <w:t>Kanters</w:t>
      </w:r>
      <w:proofErr w:type="spellEnd"/>
      <w:r>
        <w:t xml:space="preserve">), type Robuust 1101 </w:t>
      </w:r>
      <w:r w:rsidR="00894474">
        <w:t xml:space="preserve">uitvoering </w:t>
      </w:r>
      <w:proofErr w:type="spellStart"/>
      <w:r>
        <w:t>LvC</w:t>
      </w:r>
      <w:proofErr w:type="spellEnd"/>
      <w:r>
        <w:t xml:space="preserve"> of gelijkwaardig.</w:t>
      </w:r>
    </w:p>
    <w:p w14:paraId="5CB1E61D" w14:textId="77777777" w:rsidR="003F44C2" w:rsidRDefault="003F44C2" w:rsidP="00BE35FC">
      <w:pPr>
        <w:ind w:left="708"/>
      </w:pPr>
    </w:p>
    <w:p w14:paraId="389200A5" w14:textId="77777777" w:rsidR="009D43CC" w:rsidRDefault="009D43CC" w:rsidP="009D43CC">
      <w:pPr>
        <w:pStyle w:val="Kop2"/>
      </w:pPr>
      <w:bookmarkStart w:id="37" w:name="_Toc179297361"/>
      <w:r>
        <w:t>aarding</w:t>
      </w:r>
      <w:bookmarkEnd w:id="37"/>
    </w:p>
    <w:p w14:paraId="60ABAC20" w14:textId="21CEB53E" w:rsidR="00FF4680" w:rsidRDefault="009D43CC" w:rsidP="00FF4680">
      <w:pPr>
        <w:ind w:left="576"/>
      </w:pPr>
      <w:r>
        <w:t xml:space="preserve">Iedere BOK op de groslijst </w:t>
      </w:r>
      <w:r w:rsidR="00AC1EB6">
        <w:t xml:space="preserve">uitgevoerd </w:t>
      </w:r>
      <w:r>
        <w:t xml:space="preserve">met aardpen, daarvan </w:t>
      </w:r>
      <w:r w:rsidR="005F0289">
        <w:t xml:space="preserve">eerst </w:t>
      </w:r>
      <w:r>
        <w:t>de aardverspreidingsweerstand controleren.</w:t>
      </w:r>
      <w:r w:rsidR="00F24631">
        <w:t xml:space="preserve"> </w:t>
      </w:r>
      <w:r w:rsidR="007C02E1">
        <w:t>Voldoet deze niet aan de vigerende normen, dan dient de</w:t>
      </w:r>
      <w:r w:rsidR="00466DA6">
        <w:t xml:space="preserve">ze aangepast te worden tot de aardspreidingsweerstand weer </w:t>
      </w:r>
      <w:r w:rsidR="00FF4680">
        <w:t>binnen de normen valt.</w:t>
      </w:r>
    </w:p>
    <w:p w14:paraId="57335052" w14:textId="2B8E74CF" w:rsidR="006D4BED" w:rsidRDefault="009D43CC" w:rsidP="00FF4680">
      <w:pPr>
        <w:ind w:left="576"/>
      </w:pPr>
      <w:r>
        <w:t xml:space="preserve">Ook bij iedere BOK van de </w:t>
      </w:r>
      <w:r w:rsidR="0068625D">
        <w:t>gros</w:t>
      </w:r>
      <w:r>
        <w:t>lijst controleren of de kast en de kastdeur</w:t>
      </w:r>
      <w:r w:rsidR="00407934">
        <w:t>(en)</w:t>
      </w:r>
      <w:r>
        <w:t xml:space="preserve"> correct geaard </w:t>
      </w:r>
      <w:r w:rsidR="0068625D">
        <w:t>zijn</w:t>
      </w:r>
      <w:r>
        <w:t>.</w:t>
      </w:r>
    </w:p>
    <w:p w14:paraId="3A2A478B" w14:textId="77777777" w:rsidR="003F44C2" w:rsidRDefault="003F44C2" w:rsidP="00FF4680">
      <w:pPr>
        <w:ind w:left="576"/>
      </w:pPr>
    </w:p>
    <w:p w14:paraId="765185A4" w14:textId="77777777" w:rsidR="00CA4DD0" w:rsidRDefault="00CA4DD0" w:rsidP="006D4BED">
      <w:pPr>
        <w:pStyle w:val="Kop2"/>
      </w:pPr>
      <w:bookmarkStart w:id="38" w:name="_Toc179297362"/>
      <w:r>
        <w:t>verharding</w:t>
      </w:r>
      <w:bookmarkEnd w:id="38"/>
    </w:p>
    <w:p w14:paraId="619FB555" w14:textId="77777777" w:rsidR="00CA4DD0" w:rsidRDefault="00CA4DD0" w:rsidP="00CA4DD0">
      <w:pPr>
        <w:ind w:left="708"/>
      </w:pPr>
      <w:r>
        <w:t xml:space="preserve">Bij iedere locatie, waar geen dekplaat </w:t>
      </w:r>
      <w:proofErr w:type="spellStart"/>
      <w:r>
        <w:t>LvC</w:t>
      </w:r>
      <w:proofErr w:type="spellEnd"/>
      <w:r>
        <w:t xml:space="preserve"> wordt toegepast, dient er verharding aangebracht te worden met klinkers of grastegels.</w:t>
      </w:r>
    </w:p>
    <w:p w14:paraId="5EFC80FF" w14:textId="77777777" w:rsidR="0051405A" w:rsidRDefault="00CA4DD0" w:rsidP="00CA4DD0">
      <w:pPr>
        <w:ind w:firstLine="708"/>
      </w:pPr>
      <w:r>
        <w:t>De verharding aanbrengen voor de BOK en rondom de put.</w:t>
      </w:r>
    </w:p>
    <w:p w14:paraId="495426CA" w14:textId="6D730231" w:rsidR="006E47AF" w:rsidRDefault="006E47AF" w:rsidP="00CA4DD0">
      <w:pPr>
        <w:ind w:firstLine="708"/>
      </w:pPr>
      <w:r>
        <w:t xml:space="preserve">Zie ook </w:t>
      </w:r>
      <w:r w:rsidR="005032CE">
        <w:t>par. 2.1</w:t>
      </w:r>
    </w:p>
    <w:p w14:paraId="4E82040A" w14:textId="77777777" w:rsidR="003F44C2" w:rsidRDefault="003F44C2" w:rsidP="00CA4DD0">
      <w:pPr>
        <w:ind w:firstLine="708"/>
      </w:pPr>
    </w:p>
    <w:p w14:paraId="0424E584" w14:textId="77777777" w:rsidR="002666CD" w:rsidRDefault="002666CD" w:rsidP="0051405A">
      <w:pPr>
        <w:pStyle w:val="Kop2"/>
      </w:pPr>
      <w:bookmarkStart w:id="39" w:name="_Toc179297363"/>
      <w:r>
        <w:t>beheerapplicatie SAM</w:t>
      </w:r>
      <w:bookmarkEnd w:id="39"/>
    </w:p>
    <w:p w14:paraId="2C7F9A57" w14:textId="0DA668C9" w:rsidR="000417EF" w:rsidRDefault="002666CD" w:rsidP="002666CD">
      <w:pPr>
        <w:ind w:left="708"/>
      </w:pPr>
      <w:r w:rsidRPr="002666CD">
        <w:t xml:space="preserve">De </w:t>
      </w:r>
      <w:r w:rsidR="00962582">
        <w:t>gemeente</w:t>
      </w:r>
      <w:r w:rsidRPr="002666CD">
        <w:t xml:space="preserve"> </w:t>
      </w:r>
      <w:proofErr w:type="spellStart"/>
      <w:r w:rsidRPr="002666CD">
        <w:t>LvC</w:t>
      </w:r>
      <w:proofErr w:type="spellEnd"/>
      <w:r w:rsidRPr="002666CD">
        <w:t xml:space="preserve"> heeft het assetmanagement programma SAM waarin alle aanpassingen, technische documenten, foto's en tekeningen in de desbetreffende objecten geregistreerd en verwerkt dienen te worden.</w:t>
      </w:r>
      <w:r w:rsidR="00BC0855">
        <w:t xml:space="preserve"> </w:t>
      </w:r>
    </w:p>
    <w:p w14:paraId="6934C0BE" w14:textId="75FADC7A" w:rsidR="00103A36" w:rsidRDefault="00103A36" w:rsidP="002666CD">
      <w:pPr>
        <w:ind w:left="708"/>
      </w:pPr>
      <w:r w:rsidRPr="00103A36">
        <w:t xml:space="preserve">Hiervoor wordt door de </w:t>
      </w:r>
      <w:r w:rsidR="000B2066">
        <w:t>gemeente</w:t>
      </w:r>
      <w:r w:rsidRPr="00103A36">
        <w:t xml:space="preserve"> een (tijdelijk) account met inlog verzorgt.</w:t>
      </w:r>
    </w:p>
    <w:p w14:paraId="36BC44F2" w14:textId="77777777" w:rsidR="005230A2" w:rsidRDefault="00BC0855" w:rsidP="002666CD">
      <w:pPr>
        <w:ind w:left="708"/>
      </w:pPr>
      <w:r>
        <w:t xml:space="preserve">Oplevering </w:t>
      </w:r>
      <w:r w:rsidR="000417EF">
        <w:t xml:space="preserve">van een locatie </w:t>
      </w:r>
      <w:r w:rsidR="00991ED9">
        <w:t xml:space="preserve">wordt niet toegestaan </w:t>
      </w:r>
      <w:r>
        <w:t>z</w:t>
      </w:r>
      <w:r w:rsidR="00991ED9">
        <w:t>olang</w:t>
      </w:r>
      <w:r w:rsidR="00AE1384">
        <w:t xml:space="preserve"> het paspoort in </w:t>
      </w:r>
      <w:r>
        <w:t xml:space="preserve"> SAM </w:t>
      </w:r>
      <w:r w:rsidR="00AE1384">
        <w:t xml:space="preserve">nog niet </w:t>
      </w:r>
      <w:r w:rsidR="000417EF">
        <w:t xml:space="preserve">correct </w:t>
      </w:r>
      <w:r>
        <w:t>is aangepast</w:t>
      </w:r>
      <w:r w:rsidR="00AE1384">
        <w:t>.</w:t>
      </w:r>
    </w:p>
    <w:p w14:paraId="3AAB518F" w14:textId="77777777" w:rsidR="00D85727" w:rsidRDefault="00D85727" w:rsidP="002666CD">
      <w:pPr>
        <w:ind w:left="708"/>
      </w:pPr>
    </w:p>
    <w:p w14:paraId="194A0CF6" w14:textId="77777777" w:rsidR="00D85727" w:rsidRDefault="00D85727" w:rsidP="002666CD">
      <w:pPr>
        <w:ind w:left="708"/>
      </w:pPr>
    </w:p>
    <w:p w14:paraId="547F0A42" w14:textId="77777777" w:rsidR="00D85727" w:rsidRDefault="00D85727" w:rsidP="002666CD">
      <w:pPr>
        <w:ind w:left="708"/>
      </w:pPr>
    </w:p>
    <w:p w14:paraId="69B7B0F1" w14:textId="77777777" w:rsidR="00D85727" w:rsidRDefault="00D85727" w:rsidP="002666CD">
      <w:pPr>
        <w:ind w:left="708"/>
      </w:pPr>
    </w:p>
    <w:p w14:paraId="509996AA" w14:textId="01922152" w:rsidR="005D4D4B" w:rsidRDefault="00D85727" w:rsidP="009840A3">
      <w:pPr>
        <w:pStyle w:val="Kop1"/>
      </w:pPr>
      <w:bookmarkStart w:id="40" w:name="_Toc179297364"/>
      <w:r>
        <w:lastRenderedPageBreak/>
        <w:t>Bijlages</w:t>
      </w:r>
      <w:bookmarkEnd w:id="40"/>
    </w:p>
    <w:p w14:paraId="673D217F" w14:textId="39B63824" w:rsidR="005D4D4B" w:rsidRDefault="00FC7289" w:rsidP="00101EA8">
      <w:pPr>
        <w:pStyle w:val="Kop2"/>
      </w:pPr>
      <w:bookmarkStart w:id="41" w:name="_Toc179297365"/>
      <w:r>
        <w:t>Bijlage</w:t>
      </w:r>
      <w:r w:rsidR="007A2502">
        <w:t xml:space="preserve"> 1</w:t>
      </w:r>
      <w:r w:rsidR="00D64F08">
        <w:t>:</w:t>
      </w:r>
      <w:r w:rsidR="007A2502">
        <w:t xml:space="preserve"> Kunststof pompput</w:t>
      </w:r>
      <w:bookmarkEnd w:id="41"/>
    </w:p>
    <w:p w14:paraId="25396040" w14:textId="27BD9AF9" w:rsidR="00612899" w:rsidRDefault="00BF7E54" w:rsidP="00AA60F9">
      <w:r>
        <w:rPr>
          <w:noProof/>
        </w:rPr>
        <w:drawing>
          <wp:inline distT="0" distB="0" distL="0" distR="0" wp14:anchorId="2FEEF808" wp14:editId="3A508705">
            <wp:extent cx="5761355" cy="4141470"/>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ipsel van kunststof pompput Beuker.PNG"/>
                    <pic:cNvPicPr/>
                  </pic:nvPicPr>
                  <pic:blipFill>
                    <a:blip r:embed="rId11">
                      <a:extLst>
                        <a:ext uri="{28A0092B-C50C-407E-A947-70E740481C1C}">
                          <a14:useLocalDpi xmlns:a14="http://schemas.microsoft.com/office/drawing/2010/main" val="0"/>
                        </a:ext>
                      </a:extLst>
                    </a:blip>
                    <a:stretch>
                      <a:fillRect/>
                    </a:stretch>
                  </pic:blipFill>
                  <pic:spPr>
                    <a:xfrm>
                      <a:off x="0" y="0"/>
                      <a:ext cx="5761355" cy="4141470"/>
                    </a:xfrm>
                    <a:prstGeom prst="rect">
                      <a:avLst/>
                    </a:prstGeom>
                  </pic:spPr>
                </pic:pic>
              </a:graphicData>
            </a:graphic>
          </wp:inline>
        </w:drawing>
      </w:r>
    </w:p>
    <w:p w14:paraId="3B38EF89" w14:textId="77777777" w:rsidR="007A2502" w:rsidRDefault="007A2502">
      <w:r>
        <w:br w:type="page"/>
      </w:r>
    </w:p>
    <w:p w14:paraId="5A48024C" w14:textId="25E0C6D7" w:rsidR="00612899" w:rsidRDefault="00BF7E54" w:rsidP="00101EA8">
      <w:pPr>
        <w:pStyle w:val="Kop2"/>
      </w:pPr>
      <w:bookmarkStart w:id="42" w:name="_Toc179297366"/>
      <w:r>
        <w:lastRenderedPageBreak/>
        <w:t>Bijlage 2:  schets dekplaat</w:t>
      </w:r>
      <w:bookmarkEnd w:id="42"/>
    </w:p>
    <w:p w14:paraId="76FE5DAE" w14:textId="0FB03A4F" w:rsidR="00612899" w:rsidRDefault="00612899" w:rsidP="00AA60F9"/>
    <w:p w14:paraId="545E8FED" w14:textId="6F9EFEEF" w:rsidR="00910B8E" w:rsidRDefault="00910B8E" w:rsidP="00AA60F9"/>
    <w:p w14:paraId="41A71C32" w14:textId="1B81CE3F" w:rsidR="00FD23F1" w:rsidRDefault="004D5F3B" w:rsidP="00AA60F9">
      <w:r>
        <w:rPr>
          <w:noProof/>
        </w:rPr>
        <w:drawing>
          <wp:inline distT="0" distB="0" distL="0" distR="0" wp14:anchorId="5DD1FC29" wp14:editId="2BD24E06">
            <wp:extent cx="6162000" cy="4466289"/>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nipsel TBS-TVA dekplaat Land van Cuijk.PNG"/>
                    <pic:cNvPicPr/>
                  </pic:nvPicPr>
                  <pic:blipFill>
                    <a:blip r:embed="rId12">
                      <a:extLst>
                        <a:ext uri="{28A0092B-C50C-407E-A947-70E740481C1C}">
                          <a14:useLocalDpi xmlns:a14="http://schemas.microsoft.com/office/drawing/2010/main" val="0"/>
                        </a:ext>
                      </a:extLst>
                    </a:blip>
                    <a:stretch>
                      <a:fillRect/>
                    </a:stretch>
                  </pic:blipFill>
                  <pic:spPr>
                    <a:xfrm>
                      <a:off x="0" y="0"/>
                      <a:ext cx="6215663" cy="4505185"/>
                    </a:xfrm>
                    <a:prstGeom prst="rect">
                      <a:avLst/>
                    </a:prstGeom>
                  </pic:spPr>
                </pic:pic>
              </a:graphicData>
            </a:graphic>
          </wp:inline>
        </w:drawing>
      </w:r>
    </w:p>
    <w:p w14:paraId="5AC4C4BA" w14:textId="2A79D5AD" w:rsidR="00FD23F1" w:rsidRDefault="00FD23F1" w:rsidP="00AA60F9"/>
    <w:p w14:paraId="1F0717E1" w14:textId="2D97C245" w:rsidR="00FD23F1" w:rsidRDefault="00FD23F1" w:rsidP="00AA60F9"/>
    <w:p w14:paraId="3204A177" w14:textId="24C00D7C" w:rsidR="00FD23F1" w:rsidRDefault="00FD23F1" w:rsidP="00AA60F9"/>
    <w:p w14:paraId="76D20976" w14:textId="62C08414" w:rsidR="00FD23F1" w:rsidRDefault="00FD23F1" w:rsidP="00AA60F9"/>
    <w:p w14:paraId="0E97E409" w14:textId="42ECED86" w:rsidR="00FD23F1" w:rsidRDefault="00FD23F1" w:rsidP="00AA60F9"/>
    <w:p w14:paraId="16610E6A" w14:textId="7C7F5B39" w:rsidR="00FD23F1" w:rsidRDefault="00FD23F1" w:rsidP="00AA60F9"/>
    <w:p w14:paraId="3CDBA287" w14:textId="350314C3" w:rsidR="00FD23F1" w:rsidRDefault="00FD23F1" w:rsidP="00AA60F9"/>
    <w:p w14:paraId="52404AB1" w14:textId="01F479B8" w:rsidR="00FD23F1" w:rsidRDefault="00FD23F1" w:rsidP="00AA60F9"/>
    <w:p w14:paraId="1AEE2B10" w14:textId="5A0B2801" w:rsidR="00FD23F1" w:rsidRDefault="00FD23F1" w:rsidP="00AA60F9"/>
    <w:p w14:paraId="790A8F8B" w14:textId="38CCDF77" w:rsidR="00FD23F1" w:rsidRDefault="00FD23F1" w:rsidP="00AA60F9"/>
    <w:p w14:paraId="26A599B8" w14:textId="694E8278" w:rsidR="00FD23F1" w:rsidRDefault="00FD23F1" w:rsidP="00AA60F9"/>
    <w:p w14:paraId="3C650A97" w14:textId="1E949F9C" w:rsidR="005D4D4B" w:rsidRDefault="00CA3C44" w:rsidP="00101EA8">
      <w:pPr>
        <w:pStyle w:val="Kop2"/>
      </w:pPr>
      <w:bookmarkStart w:id="43" w:name="_Toc179297367"/>
      <w:r>
        <w:rPr>
          <w:rFonts w:ascii="Arial" w:hAnsi="Arial" w:cs="Arial"/>
          <w:noProof/>
        </w:rPr>
        <mc:AlternateContent>
          <mc:Choice Requires="wps">
            <w:drawing>
              <wp:anchor distT="0" distB="0" distL="114300" distR="114300" simplePos="0" relativeHeight="251700224" behindDoc="0" locked="0" layoutInCell="1" allowOverlap="1" wp14:anchorId="39B90536" wp14:editId="322E07F5">
                <wp:simplePos x="0" y="0"/>
                <wp:positionH relativeFrom="column">
                  <wp:posOffset>1216246</wp:posOffset>
                </wp:positionH>
                <wp:positionV relativeFrom="paragraph">
                  <wp:posOffset>4144204</wp:posOffset>
                </wp:positionV>
                <wp:extent cx="946206" cy="477078"/>
                <wp:effectExtent l="0" t="0" r="6350" b="0"/>
                <wp:wrapNone/>
                <wp:docPr id="11" name="Tekstvak 11"/>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46730B12" w14:textId="109E3A92"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0536" id="_x0000_t202" coordsize="21600,21600" o:spt="202" path="m,l,21600r21600,l21600,xe">
                <v:stroke joinstyle="miter"/>
                <v:path gradientshapeok="t" o:connecttype="rect"/>
              </v:shapetype>
              <v:shape id="Tekstvak 11" o:spid="_x0000_s1026" type="#_x0000_t202" style="position:absolute;left:0;text-align:left;margin-left:95.75pt;margin-top:326.3pt;width:74.5pt;height:3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" fillcolor="white [3201]" stroked="f" strokeweight=".5pt">
                <v:textbox>
                  <w:txbxContent>
                    <w:p w14:paraId="46730B12" w14:textId="109E3A92" w:rsidR="00CA3C44" w:rsidRDefault="00CA3C44" w:rsidP="00CA3C44"/>
                  </w:txbxContent>
                </v:textbox>
              </v:shape>
            </w:pict>
          </mc:Fallback>
        </mc:AlternateContent>
      </w:r>
      <w:r>
        <w:rPr>
          <w:rFonts w:ascii="Arial" w:hAnsi="Arial" w:cs="Arial"/>
          <w:noProof/>
        </w:rPr>
        <mc:AlternateContent>
          <mc:Choice Requires="wps">
            <w:drawing>
              <wp:anchor distT="0" distB="0" distL="114300" distR="114300" simplePos="0" relativeHeight="251657216" behindDoc="0" locked="0" layoutInCell="1" allowOverlap="1" wp14:anchorId="5714AE5A" wp14:editId="29AAE43D">
                <wp:simplePos x="0" y="0"/>
                <wp:positionH relativeFrom="column">
                  <wp:posOffset>4229486</wp:posOffset>
                </wp:positionH>
                <wp:positionV relativeFrom="paragraph">
                  <wp:posOffset>3881341</wp:posOffset>
                </wp:positionV>
                <wp:extent cx="946206" cy="477078"/>
                <wp:effectExtent l="0" t="0" r="6350" b="0"/>
                <wp:wrapNone/>
                <wp:docPr id="8" name="Tekstvak 8"/>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5F5ABC95" w14:textId="21399FD9"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4AE5A" id="Tekstvak 8" o:spid="_x0000_s1027" type="#_x0000_t202" style="position:absolute;left:0;text-align:left;margin-left:333.05pt;margin-top:305.6pt;width:74.5pt;height:3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" fillcolor="white [3201]" stroked="f" strokeweight=".5pt">
                <v:textbox>
                  <w:txbxContent>
                    <w:p w14:paraId="5F5ABC95" w14:textId="21399FD9" w:rsidR="00CA3C44" w:rsidRDefault="00CA3C44" w:rsidP="00CA3C44"/>
                  </w:txbxContent>
                </v:textbox>
              </v:shape>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6A062EF4" wp14:editId="6D400CBB">
                <wp:simplePos x="0" y="0"/>
                <wp:positionH relativeFrom="column">
                  <wp:posOffset>1072128</wp:posOffset>
                </wp:positionH>
                <wp:positionV relativeFrom="paragraph">
                  <wp:posOffset>604741</wp:posOffset>
                </wp:positionV>
                <wp:extent cx="946206" cy="477078"/>
                <wp:effectExtent l="0" t="0" r="6350" b="0"/>
                <wp:wrapNone/>
                <wp:docPr id="6" name="Tekstvak 6"/>
                <wp:cNvGraphicFramePr/>
                <a:graphic xmlns:a="http://schemas.openxmlformats.org/drawingml/2006/main">
                  <a:graphicData uri="http://schemas.microsoft.com/office/word/2010/wordprocessingShape">
                    <wps:wsp>
                      <wps:cNvSpPr txBox="1"/>
                      <wps:spPr>
                        <a:xfrm>
                          <a:off x="0" y="0"/>
                          <a:ext cx="946206" cy="477078"/>
                        </a:xfrm>
                        <a:prstGeom prst="rect">
                          <a:avLst/>
                        </a:prstGeom>
                        <a:solidFill>
                          <a:schemeClr val="lt1"/>
                        </a:solidFill>
                        <a:ln w="6350">
                          <a:noFill/>
                        </a:ln>
                      </wps:spPr>
                      <wps:txbx>
                        <w:txbxContent>
                          <w:p w14:paraId="52AC59F3" w14:textId="1EAEDEB0" w:rsidR="00CA3C44" w:rsidRDefault="00CA3C44" w:rsidP="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62EF4" id="Tekstvak 6" o:spid="_x0000_s1028" type="#_x0000_t202" style="position:absolute;left:0;text-align:left;margin-left:84.4pt;margin-top:47.6pt;width:74.5pt;height:3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" fillcolor="white [3201]" stroked="f" strokeweight=".5pt">
                <v:textbox>
                  <w:txbxContent>
                    <w:p w14:paraId="52AC59F3" w14:textId="1EAEDEB0" w:rsidR="00CA3C44" w:rsidRDefault="00CA3C44" w:rsidP="00CA3C44"/>
                  </w:txbxContent>
                </v:textbox>
              </v:shape>
            </w:pict>
          </mc:Fallback>
        </mc:AlternateContent>
      </w:r>
      <w:r>
        <w:rPr>
          <w:rFonts w:ascii="Arial" w:hAnsi="Arial" w:cs="Arial"/>
          <w:noProof/>
        </w:rPr>
        <mc:AlternateContent>
          <mc:Choice Requires="wps">
            <w:drawing>
              <wp:anchor distT="0" distB="0" distL="114300" distR="114300" simplePos="0" relativeHeight="251635712" behindDoc="0" locked="0" layoutInCell="1" allowOverlap="1" wp14:anchorId="33BD95BC" wp14:editId="1AA02EAC">
                <wp:simplePos x="0" y="0"/>
                <wp:positionH relativeFrom="column">
                  <wp:posOffset>4443095</wp:posOffset>
                </wp:positionH>
                <wp:positionV relativeFrom="paragraph">
                  <wp:posOffset>1081736</wp:posOffset>
                </wp:positionV>
                <wp:extent cx="636104" cy="477078"/>
                <wp:effectExtent l="0" t="0" r="0" b="0"/>
                <wp:wrapNone/>
                <wp:docPr id="4" name="Tekstvak 4"/>
                <wp:cNvGraphicFramePr/>
                <a:graphic xmlns:a="http://schemas.openxmlformats.org/drawingml/2006/main">
                  <a:graphicData uri="http://schemas.microsoft.com/office/word/2010/wordprocessingShape">
                    <wps:wsp>
                      <wps:cNvSpPr txBox="1"/>
                      <wps:spPr>
                        <a:xfrm>
                          <a:off x="0" y="0"/>
                          <a:ext cx="636104" cy="477078"/>
                        </a:xfrm>
                        <a:prstGeom prst="rect">
                          <a:avLst/>
                        </a:prstGeom>
                        <a:solidFill>
                          <a:schemeClr val="lt1"/>
                        </a:solidFill>
                        <a:ln w="6350">
                          <a:noFill/>
                        </a:ln>
                      </wps:spPr>
                      <wps:txbx>
                        <w:txbxContent>
                          <w:p w14:paraId="058F0B29" w14:textId="3AB61323" w:rsidR="00CA3C44" w:rsidRDefault="00CA3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95BC" id="Tekstvak 4" o:spid="_x0000_s1029" type="#_x0000_t202" style="position:absolute;left:0;text-align:left;margin-left:349.85pt;margin-top:85.2pt;width:50.1pt;height:37.5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" fillcolor="white [3201]" stroked="f" strokeweight=".5pt">
                <v:textbox>
                  <w:txbxContent>
                    <w:p w14:paraId="058F0B29" w14:textId="3AB61323" w:rsidR="00CA3C44" w:rsidRDefault="00CA3C44"/>
                  </w:txbxContent>
                </v:textbox>
              </v:shape>
            </w:pict>
          </mc:Fallback>
        </mc:AlternateContent>
      </w:r>
      <w:r w:rsidR="00EE3C4D">
        <w:t>Bijlage 3</w:t>
      </w:r>
      <w:r w:rsidR="00D64F08">
        <w:t>:</w:t>
      </w:r>
      <w:r w:rsidR="00EE3C4D">
        <w:t xml:space="preserve"> kastfundatie</w:t>
      </w:r>
      <w:bookmarkEnd w:id="43"/>
    </w:p>
    <w:p w14:paraId="4C1B91BC" w14:textId="7032489F" w:rsidR="00EE3C4D" w:rsidRDefault="00EE3C4D" w:rsidP="00AA60F9">
      <w:r>
        <w:rPr>
          <w:noProof/>
        </w:rPr>
        <w:drawing>
          <wp:inline distT="0" distB="0" distL="0" distR="0" wp14:anchorId="4171A039" wp14:editId="629F2D81">
            <wp:extent cx="5761355" cy="4051935"/>
            <wp:effectExtent l="0" t="0" r="0" b="571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ipsel FUN Staka.PNG"/>
                    <pic:cNvPicPr/>
                  </pic:nvPicPr>
                  <pic:blipFill>
                    <a:blip r:embed="rId13">
                      <a:extLst>
                        <a:ext uri="{28A0092B-C50C-407E-A947-70E740481C1C}">
                          <a14:useLocalDpi xmlns:a14="http://schemas.microsoft.com/office/drawing/2010/main" val="0"/>
                        </a:ext>
                      </a:extLst>
                    </a:blip>
                    <a:stretch>
                      <a:fillRect/>
                    </a:stretch>
                  </pic:blipFill>
                  <pic:spPr>
                    <a:xfrm>
                      <a:off x="0" y="0"/>
                      <a:ext cx="5761355" cy="4051935"/>
                    </a:xfrm>
                    <a:prstGeom prst="rect">
                      <a:avLst/>
                    </a:prstGeom>
                  </pic:spPr>
                </pic:pic>
              </a:graphicData>
            </a:graphic>
          </wp:inline>
        </w:drawing>
      </w:r>
    </w:p>
    <w:p w14:paraId="112DA69A" w14:textId="77777777" w:rsidR="005C1E40" w:rsidRDefault="005C1E40" w:rsidP="00AA60F9"/>
    <w:p w14:paraId="26586331" w14:textId="7D0D05C9" w:rsidR="007A2502" w:rsidRDefault="004D5F3B">
      <w:r>
        <w:t>Indien geen TBS-SVA dekplaat kan worden toegepast.</w:t>
      </w:r>
      <w:r w:rsidR="007A2502">
        <w:br w:type="page"/>
      </w:r>
    </w:p>
    <w:p w14:paraId="47007EE7" w14:textId="79114386" w:rsidR="007A2502" w:rsidRDefault="005C1E40" w:rsidP="00101EA8">
      <w:pPr>
        <w:pStyle w:val="Kop2"/>
      </w:pPr>
      <w:bookmarkStart w:id="44" w:name="_Toc179297368"/>
      <w:r>
        <w:lastRenderedPageBreak/>
        <w:t>Bijlage 4: Buitenopstellingskast (dochterkast).</w:t>
      </w:r>
      <w:bookmarkEnd w:id="44"/>
    </w:p>
    <w:p w14:paraId="5CF3BDA7" w14:textId="3534D5F2" w:rsidR="005C1E40" w:rsidRDefault="005C1E40" w:rsidP="00AA60F9">
      <w:r>
        <w:br/>
      </w:r>
      <w:r>
        <w:rPr>
          <w:noProof/>
        </w:rPr>
        <w:drawing>
          <wp:inline distT="0" distB="0" distL="0" distR="0" wp14:anchorId="27CD98B6" wp14:editId="00AC5639">
            <wp:extent cx="5761355" cy="3877056"/>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nipsel PSZ600.PNG"/>
                    <pic:cNvPicPr/>
                  </pic:nvPicPr>
                  <pic:blipFill>
                    <a:blip r:embed="rId14">
                      <a:extLst>
                        <a:ext uri="{28A0092B-C50C-407E-A947-70E740481C1C}">
                          <a14:useLocalDpi xmlns:a14="http://schemas.microsoft.com/office/drawing/2010/main" val="0"/>
                        </a:ext>
                      </a:extLst>
                    </a:blip>
                    <a:stretch>
                      <a:fillRect/>
                    </a:stretch>
                  </pic:blipFill>
                  <pic:spPr>
                    <a:xfrm>
                      <a:off x="0" y="0"/>
                      <a:ext cx="5767164" cy="3880965"/>
                    </a:xfrm>
                    <a:prstGeom prst="rect">
                      <a:avLst/>
                    </a:prstGeom>
                  </pic:spPr>
                </pic:pic>
              </a:graphicData>
            </a:graphic>
          </wp:inline>
        </w:drawing>
      </w:r>
    </w:p>
    <w:p w14:paraId="620B23A2" w14:textId="401A7E3B" w:rsidR="005C1E40" w:rsidRDefault="005C1E40" w:rsidP="00AA60F9">
      <w:r>
        <w:t xml:space="preserve">Bijlage </w:t>
      </w:r>
      <w:r w:rsidR="00E95984">
        <w:t>4</w:t>
      </w:r>
      <w:r w:rsidR="00B21E43">
        <w:t>: B</w:t>
      </w:r>
      <w:r>
        <w:t>uitenopstellingskast (</w:t>
      </w:r>
      <w:r w:rsidR="004D5F3B">
        <w:t>dochter</w:t>
      </w:r>
      <w:r>
        <w:t>kast).</w:t>
      </w:r>
    </w:p>
    <w:p w14:paraId="11703A54" w14:textId="77777777" w:rsidR="00E95984" w:rsidRDefault="00E95984" w:rsidP="00AA60F9"/>
    <w:p w14:paraId="4EB2219D" w14:textId="77777777" w:rsidR="00511F26" w:rsidRDefault="00511F26" w:rsidP="00AA60F9"/>
    <w:p w14:paraId="4A7379D0" w14:textId="77777777" w:rsidR="00511F26" w:rsidRDefault="00511F26" w:rsidP="00AA60F9"/>
    <w:p w14:paraId="7DEE3D90" w14:textId="77777777" w:rsidR="00511F26" w:rsidRDefault="00511F26" w:rsidP="00AA60F9"/>
    <w:p w14:paraId="5CF63730" w14:textId="77777777" w:rsidR="00511F26" w:rsidRDefault="00511F26" w:rsidP="00AA60F9"/>
    <w:p w14:paraId="38523EF0" w14:textId="77777777" w:rsidR="00511F26" w:rsidRDefault="00511F26" w:rsidP="00AA60F9"/>
    <w:p w14:paraId="6E7BA9F4" w14:textId="77777777" w:rsidR="00511F26" w:rsidRDefault="00511F26" w:rsidP="00AA60F9"/>
    <w:p w14:paraId="75775EBC" w14:textId="77777777" w:rsidR="00511F26" w:rsidRDefault="00511F26" w:rsidP="00AA60F9"/>
    <w:p w14:paraId="12A1EB7D" w14:textId="77777777" w:rsidR="00511F26" w:rsidRDefault="00511F26" w:rsidP="00AA60F9"/>
    <w:p w14:paraId="2265B9EE" w14:textId="77777777" w:rsidR="00511F26" w:rsidRDefault="00511F26" w:rsidP="00AA60F9"/>
    <w:p w14:paraId="4E25FA49" w14:textId="77777777" w:rsidR="00511F26" w:rsidRDefault="00511F26" w:rsidP="00AA60F9"/>
    <w:p w14:paraId="7AB4A50B" w14:textId="77777777" w:rsidR="00441A34" w:rsidRDefault="00441A34" w:rsidP="00AA60F9"/>
    <w:p w14:paraId="697120D0" w14:textId="35472C56" w:rsidR="00511F26" w:rsidRDefault="00441A34" w:rsidP="00101EA8">
      <w:pPr>
        <w:pStyle w:val="Kop2"/>
      </w:pPr>
      <w:bookmarkStart w:id="45" w:name="_Toc179297369"/>
      <w:r>
        <w:lastRenderedPageBreak/>
        <w:t>bijlage 5</w:t>
      </w:r>
      <w:r w:rsidR="00203455">
        <w:t>:</w:t>
      </w:r>
      <w:r>
        <w:t xml:space="preserve"> buitenopstellingskast(moederkast)</w:t>
      </w:r>
      <w:bookmarkEnd w:id="45"/>
    </w:p>
    <w:p w14:paraId="4639C527" w14:textId="77777777" w:rsidR="00441A34" w:rsidRPr="00441A34" w:rsidRDefault="00441A34" w:rsidP="00441A34"/>
    <w:p w14:paraId="2B28AF4C" w14:textId="22C06871" w:rsidR="005C1E40" w:rsidRDefault="005C1E40" w:rsidP="00AA60F9">
      <w:r>
        <w:rPr>
          <w:noProof/>
        </w:rPr>
        <w:drawing>
          <wp:inline distT="0" distB="0" distL="0" distR="0" wp14:anchorId="4FC69E3F" wp14:editId="735BFB1F">
            <wp:extent cx="5761355" cy="3869741"/>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nipsel RH800.PNG"/>
                    <pic:cNvPicPr/>
                  </pic:nvPicPr>
                  <pic:blipFill>
                    <a:blip r:embed="rId15">
                      <a:extLst>
                        <a:ext uri="{28A0092B-C50C-407E-A947-70E740481C1C}">
                          <a14:useLocalDpi xmlns:a14="http://schemas.microsoft.com/office/drawing/2010/main" val="0"/>
                        </a:ext>
                      </a:extLst>
                    </a:blip>
                    <a:stretch>
                      <a:fillRect/>
                    </a:stretch>
                  </pic:blipFill>
                  <pic:spPr>
                    <a:xfrm>
                      <a:off x="0" y="0"/>
                      <a:ext cx="5766503" cy="3873199"/>
                    </a:xfrm>
                    <a:prstGeom prst="rect">
                      <a:avLst/>
                    </a:prstGeom>
                  </pic:spPr>
                </pic:pic>
              </a:graphicData>
            </a:graphic>
          </wp:inline>
        </w:drawing>
      </w:r>
    </w:p>
    <w:p w14:paraId="2D37D1AB" w14:textId="40C28955" w:rsidR="004D5F3B" w:rsidRDefault="004D5F3B" w:rsidP="004D5F3B">
      <w:r w:rsidRPr="00501217">
        <w:t>Bijlage 5: Buitenopstellingskast (</w:t>
      </w:r>
      <w:r w:rsidR="006942CD" w:rsidRPr="00501217">
        <w:t>moed</w:t>
      </w:r>
      <w:r w:rsidRPr="00501217">
        <w:t>erkast).</w:t>
      </w:r>
    </w:p>
    <w:p w14:paraId="342785B4" w14:textId="77777777" w:rsidR="00D64F08" w:rsidRDefault="00D64F08">
      <w:r>
        <w:br w:type="page"/>
      </w:r>
    </w:p>
    <w:p w14:paraId="4D039202" w14:textId="6B411DB5" w:rsidR="00B3296E" w:rsidRDefault="00B3296E" w:rsidP="00101EA8">
      <w:pPr>
        <w:pStyle w:val="Kop2"/>
      </w:pPr>
      <w:bookmarkStart w:id="46" w:name="_Toc179297370"/>
      <w:r>
        <w:lastRenderedPageBreak/>
        <w:t>Bijlage 6</w:t>
      </w:r>
      <w:r w:rsidR="00D64F08">
        <w:t>:</w:t>
      </w:r>
      <w:r>
        <w:t xml:space="preserve"> plint (dochterkast)</w:t>
      </w:r>
      <w:bookmarkEnd w:id="46"/>
    </w:p>
    <w:p w14:paraId="4DEA9117" w14:textId="3C1DA85B" w:rsidR="005C1E40" w:rsidRDefault="00B3296E" w:rsidP="00AA60F9">
      <w:r>
        <w:rPr>
          <w:noProof/>
        </w:rPr>
        <w:drawing>
          <wp:inline distT="0" distB="0" distL="0" distR="0" wp14:anchorId="551C4E43" wp14:editId="01D96405">
            <wp:extent cx="5761355" cy="383316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nipsel plint 600.PNG"/>
                    <pic:cNvPicPr/>
                  </pic:nvPicPr>
                  <pic:blipFill>
                    <a:blip r:embed="rId16">
                      <a:extLst>
                        <a:ext uri="{28A0092B-C50C-407E-A947-70E740481C1C}">
                          <a14:useLocalDpi xmlns:a14="http://schemas.microsoft.com/office/drawing/2010/main" val="0"/>
                        </a:ext>
                      </a:extLst>
                    </a:blip>
                    <a:stretch>
                      <a:fillRect/>
                    </a:stretch>
                  </pic:blipFill>
                  <pic:spPr>
                    <a:xfrm>
                      <a:off x="0" y="0"/>
                      <a:ext cx="5765418" cy="3835868"/>
                    </a:xfrm>
                    <a:prstGeom prst="rect">
                      <a:avLst/>
                    </a:prstGeom>
                  </pic:spPr>
                </pic:pic>
              </a:graphicData>
            </a:graphic>
          </wp:inline>
        </w:drawing>
      </w:r>
      <w:r>
        <w:t xml:space="preserve"> </w:t>
      </w:r>
    </w:p>
    <w:p w14:paraId="58D091C9" w14:textId="5475A6FB" w:rsidR="00D64F08" w:rsidRDefault="00D64F08">
      <w:r>
        <w:br w:type="page"/>
      </w:r>
    </w:p>
    <w:p w14:paraId="16377224" w14:textId="02EB66F9" w:rsidR="00B3296E" w:rsidRDefault="00B3296E" w:rsidP="00101EA8">
      <w:pPr>
        <w:pStyle w:val="Kop2"/>
      </w:pPr>
      <w:bookmarkStart w:id="47" w:name="_Toc179297371"/>
      <w:r>
        <w:lastRenderedPageBreak/>
        <w:t>Bijlage 7</w:t>
      </w:r>
      <w:r w:rsidR="00D64F08">
        <w:t>:</w:t>
      </w:r>
      <w:r>
        <w:t xml:space="preserve"> plint (moederkast).</w:t>
      </w:r>
      <w:bookmarkEnd w:id="47"/>
    </w:p>
    <w:p w14:paraId="407F709F" w14:textId="44EF09D1" w:rsidR="006B46D6" w:rsidRDefault="00B3296E" w:rsidP="00AA60F9">
      <w:r>
        <w:rPr>
          <w:noProof/>
        </w:rPr>
        <w:drawing>
          <wp:inline distT="0" distB="0" distL="0" distR="0" wp14:anchorId="35FE6DC2" wp14:editId="1AD5FEEF">
            <wp:extent cx="5761355" cy="3818534"/>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nipsel plint 800.PNG"/>
                    <pic:cNvPicPr/>
                  </pic:nvPicPr>
                  <pic:blipFill>
                    <a:blip r:embed="rId17">
                      <a:extLst>
                        <a:ext uri="{28A0092B-C50C-407E-A947-70E740481C1C}">
                          <a14:useLocalDpi xmlns:a14="http://schemas.microsoft.com/office/drawing/2010/main" val="0"/>
                        </a:ext>
                      </a:extLst>
                    </a:blip>
                    <a:stretch>
                      <a:fillRect/>
                    </a:stretch>
                  </pic:blipFill>
                  <pic:spPr>
                    <a:xfrm>
                      <a:off x="0" y="0"/>
                      <a:ext cx="5768758" cy="3823440"/>
                    </a:xfrm>
                    <a:prstGeom prst="rect">
                      <a:avLst/>
                    </a:prstGeom>
                  </pic:spPr>
                </pic:pic>
              </a:graphicData>
            </a:graphic>
          </wp:inline>
        </w:drawing>
      </w:r>
    </w:p>
    <w:p w14:paraId="7BDF6A7C" w14:textId="77777777" w:rsidR="006B46D6" w:rsidRPr="006B46D6" w:rsidRDefault="006B46D6" w:rsidP="006B46D6"/>
    <w:p w14:paraId="21586FF1" w14:textId="77593B5C" w:rsidR="006B46D6" w:rsidRDefault="00203455" w:rsidP="00101EA8">
      <w:pPr>
        <w:pStyle w:val="Kop2"/>
      </w:pPr>
      <w:bookmarkStart w:id="48" w:name="_Toc179297372"/>
      <w:r>
        <w:t>Bijlage 8: voorbeeld vlotterbeugel</w:t>
      </w:r>
      <w:bookmarkEnd w:id="48"/>
    </w:p>
    <w:p w14:paraId="6D5186DE" w14:textId="4A40A8C2" w:rsidR="00B3296E" w:rsidRDefault="006B46D6" w:rsidP="006B46D6">
      <w:r>
        <w:t>Voorbeeld Bijlage 8</w:t>
      </w:r>
      <w:r>
        <w:br/>
      </w:r>
    </w:p>
    <w:p w14:paraId="2D96EB7A" w14:textId="6109E408" w:rsidR="006B46D6" w:rsidRDefault="006B46D6" w:rsidP="006B46D6">
      <w:r>
        <w:rPr>
          <w:noProof/>
        </w:rPr>
        <w:drawing>
          <wp:inline distT="0" distB="0" distL="0" distR="0" wp14:anchorId="4E955141" wp14:editId="1507A321">
            <wp:extent cx="3598545" cy="2282342"/>
            <wp:effectExtent l="0" t="0" r="1905" b="381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nipsel vlotter beugel.PNG"/>
                    <pic:cNvPicPr/>
                  </pic:nvPicPr>
                  <pic:blipFill>
                    <a:blip r:embed="rId18">
                      <a:extLst>
                        <a:ext uri="{28A0092B-C50C-407E-A947-70E740481C1C}">
                          <a14:useLocalDpi xmlns:a14="http://schemas.microsoft.com/office/drawing/2010/main" val="0"/>
                        </a:ext>
                      </a:extLst>
                    </a:blip>
                    <a:stretch>
                      <a:fillRect/>
                    </a:stretch>
                  </pic:blipFill>
                  <pic:spPr>
                    <a:xfrm>
                      <a:off x="0" y="0"/>
                      <a:ext cx="3652102" cy="2316310"/>
                    </a:xfrm>
                    <a:prstGeom prst="rect">
                      <a:avLst/>
                    </a:prstGeom>
                  </pic:spPr>
                </pic:pic>
              </a:graphicData>
            </a:graphic>
          </wp:inline>
        </w:drawing>
      </w:r>
    </w:p>
    <w:p w14:paraId="537DE5D7" w14:textId="119ED8BA" w:rsidR="006B46D6" w:rsidRDefault="006B46D6" w:rsidP="006B46D6"/>
    <w:p w14:paraId="15ED0F78" w14:textId="42773567" w:rsidR="006B46D6" w:rsidRPr="006B46D6" w:rsidRDefault="006B46D6" w:rsidP="006B46D6">
      <w:pPr>
        <w:tabs>
          <w:tab w:val="left" w:pos="2788"/>
        </w:tabs>
      </w:pPr>
      <w:r>
        <w:tab/>
      </w:r>
    </w:p>
    <w:sectPr w:rsidR="006B46D6" w:rsidRPr="006B46D6" w:rsidSect="00C84583">
      <w:headerReference w:type="default" r:id="rId19"/>
      <w:footerReference w:type="default" r:id="rId20"/>
      <w:type w:val="continuous"/>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7B51A" w14:textId="77777777" w:rsidR="00FF7541" w:rsidRDefault="00FF7541" w:rsidP="00E349F2">
      <w:pPr>
        <w:spacing w:before="0" w:after="0" w:line="240" w:lineRule="auto"/>
      </w:pPr>
      <w:r>
        <w:separator/>
      </w:r>
    </w:p>
  </w:endnote>
  <w:endnote w:type="continuationSeparator" w:id="0">
    <w:p w14:paraId="1EB8C9F4" w14:textId="77777777" w:rsidR="00FF7541" w:rsidRDefault="00FF7541" w:rsidP="00E349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643982"/>
      <w:docPartObj>
        <w:docPartGallery w:val="Page Numbers (Bottom of Page)"/>
        <w:docPartUnique/>
      </w:docPartObj>
    </w:sdtPr>
    <w:sdtEndPr/>
    <w:sdtContent>
      <w:p w14:paraId="3C5B137C" w14:textId="6A493BBC" w:rsidR="00237B56" w:rsidRDefault="00237B56">
        <w:pPr>
          <w:pStyle w:val="Voettekst"/>
          <w:jc w:val="center"/>
        </w:pPr>
        <w:r>
          <w:fldChar w:fldCharType="begin"/>
        </w:r>
        <w:r>
          <w:instrText>PAGE   \* MERGEFORMAT</w:instrText>
        </w:r>
        <w:r>
          <w:fldChar w:fldCharType="separate"/>
        </w:r>
        <w:r>
          <w:t>2</w:t>
        </w:r>
        <w:r>
          <w:fldChar w:fldCharType="end"/>
        </w:r>
      </w:p>
    </w:sdtContent>
  </w:sdt>
  <w:p w14:paraId="5538D528" w14:textId="77777777" w:rsidR="00237B56" w:rsidRDefault="00237B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1800A" w14:textId="77777777" w:rsidR="00FF7541" w:rsidRDefault="00FF7541" w:rsidP="00E349F2">
      <w:pPr>
        <w:spacing w:before="0" w:after="0" w:line="240" w:lineRule="auto"/>
      </w:pPr>
      <w:r>
        <w:separator/>
      </w:r>
    </w:p>
  </w:footnote>
  <w:footnote w:type="continuationSeparator" w:id="0">
    <w:p w14:paraId="2E48FA4B" w14:textId="77777777" w:rsidR="00FF7541" w:rsidRDefault="00FF7541" w:rsidP="00E349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highlight w:val="red"/>
      </w:rPr>
      <w:id w:val="1289173530"/>
      <w:docPartObj>
        <w:docPartGallery w:val="Page Numbers (Top of Page)"/>
        <w:docPartUnique/>
      </w:docPartObj>
    </w:sdtPr>
    <w:sdtEndPr>
      <w:rPr>
        <w:highlight w:val="none"/>
      </w:rPr>
    </w:sdtEndPr>
    <w:sdtContent>
      <w:p w14:paraId="49025C10" w14:textId="4230B1E9" w:rsidR="00910B8E" w:rsidRDefault="00EB6BB3" w:rsidP="00275AF8">
        <w:pPr>
          <w:pStyle w:val="Koptekst"/>
          <w:ind w:left="3793"/>
        </w:pPr>
        <w:r w:rsidRPr="006438D2">
          <w:t>PvE</w:t>
        </w:r>
        <w:r>
          <w:t xml:space="preserve"> </w:t>
        </w:r>
        <w:r w:rsidR="00910B8E">
          <w:t>Druk</w:t>
        </w:r>
      </w:p>
      <w:p w14:paraId="14D5396E" w14:textId="1FB31364" w:rsidR="00EB6BB3" w:rsidRDefault="00EE27CE" w:rsidP="00CC0179">
        <w:pPr>
          <w:pStyle w:val="Koptekst"/>
          <w:jc w:val="right"/>
        </w:pPr>
        <w:r>
          <w:rPr>
            <w:noProof/>
          </w:rPr>
          <w:drawing>
            <wp:inline distT="0" distB="0" distL="0" distR="0" wp14:anchorId="28A7C413" wp14:editId="4FA44CED">
              <wp:extent cx="895350" cy="260051"/>
              <wp:effectExtent l="0" t="0" r="0" b="6985"/>
              <wp:docPr id="1453523689" name="Afbeelding 1453523689" descr="Afbeelding met Lettertype, Graphics, logo,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523689" name="Afbeelding 1453523689" descr="Afbeelding met Lettertype, Graphics, logo, symbool&#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8113" cy="266663"/>
                      </a:xfrm>
                      <a:prstGeom prst="rect">
                        <a:avLst/>
                      </a:prstGeom>
                      <a:noFill/>
                    </pic:spPr>
                  </pic:pic>
                </a:graphicData>
              </a:graphic>
            </wp:inline>
          </w:drawing>
        </w:r>
        <w:r w:rsidR="005C1DD9">
          <w:rPr>
            <w:b/>
            <w:bCs/>
          </w:rPr>
          <w:t xml:space="preserve">  </w:t>
        </w:r>
        <w:r w:rsidR="0052524F" w:rsidRPr="00275AF8">
          <w:rPr>
            <w:b/>
            <w:bCs/>
          </w:rPr>
          <w:t>DEEL 3</w:t>
        </w:r>
        <w:r w:rsidR="008776AB" w:rsidRPr="00275AF8">
          <w:rPr>
            <w:b/>
            <w:bCs/>
          </w:rPr>
          <w:t xml:space="preserve">B – </w:t>
        </w:r>
        <w:r w:rsidR="00275D45" w:rsidRPr="00275AF8">
          <w:rPr>
            <w:b/>
            <w:bCs/>
          </w:rPr>
          <w:t>Project specifiek</w:t>
        </w:r>
        <w:r w:rsidR="008776AB" w:rsidRPr="00275AF8">
          <w:rPr>
            <w:b/>
            <w:bCs/>
          </w:rPr>
          <w:t xml:space="preserve"> </w:t>
        </w:r>
        <w:r w:rsidR="00237B56" w:rsidRPr="00275AF8">
          <w:rPr>
            <w:b/>
            <w:bCs/>
          </w:rPr>
          <w:t>Programma van Eisen drukrioolgemalen</w:t>
        </w:r>
        <w:r w:rsidR="00EB6BB3">
          <w:t xml:space="preserve"> </w:t>
        </w:r>
        <w:r w:rsidR="00EB6BB3" w:rsidRPr="00433669">
          <w:t xml:space="preserve">  </w:t>
        </w:r>
        <w:r w:rsidR="00EB6BB3">
          <w:rPr>
            <w:noProof/>
          </w:rPr>
          <w:drawing>
            <wp:inline distT="0" distB="0" distL="0" distR="0" wp14:anchorId="1EBF2942" wp14:editId="32C82421">
              <wp:extent cx="1104265" cy="44005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440055"/>
                      </a:xfrm>
                      <a:prstGeom prst="rect">
                        <a:avLst/>
                      </a:prstGeom>
                      <a:noFill/>
                      <a:ln>
                        <a:noFill/>
                      </a:ln>
                    </pic:spPr>
                  </pic:pic>
                </a:graphicData>
              </a:graphic>
            </wp:inline>
          </w:drawing>
        </w:r>
      </w:p>
    </w:sdtContent>
  </w:sdt>
  <w:p w14:paraId="1FBFCB87" w14:textId="292B92DD" w:rsidR="00EB6BB3" w:rsidRDefault="00EB6B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94EE536"/>
    <w:lvl w:ilvl="0">
      <w:start w:val="1"/>
      <w:numFmt w:val="decimal"/>
      <w:pStyle w:val="Lijstnummering"/>
      <w:lvlText w:val="%1."/>
      <w:lvlJc w:val="left"/>
      <w:pPr>
        <w:tabs>
          <w:tab w:val="num" w:pos="360"/>
        </w:tabs>
        <w:ind w:left="360" w:hanging="360"/>
      </w:pPr>
    </w:lvl>
  </w:abstractNum>
  <w:abstractNum w:abstractNumId="1" w15:restartNumberingAfterBreak="0">
    <w:nsid w:val="096F1772"/>
    <w:multiLevelType w:val="hybridMultilevel"/>
    <w:tmpl w:val="1E60CA16"/>
    <w:lvl w:ilvl="0" w:tplc="DBCA88D6">
      <w:numFmt w:val="bullet"/>
      <w:lvlText w:val="-"/>
      <w:lvlJc w:val="left"/>
      <w:pPr>
        <w:ind w:left="720" w:hanging="360"/>
      </w:pPr>
      <w:rPr>
        <w:rFonts w:ascii="Calibri" w:eastAsiaTheme="minorEastAsia" w:hAnsi="Calibri" w:cs="Calibri" w:hint="default"/>
        <w:b/>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EE54D8"/>
    <w:multiLevelType w:val="hybridMultilevel"/>
    <w:tmpl w:val="806AE5F0"/>
    <w:lvl w:ilvl="0" w:tplc="5EE886C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0C451E"/>
    <w:multiLevelType w:val="hybridMultilevel"/>
    <w:tmpl w:val="37F649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B537AC"/>
    <w:multiLevelType w:val="hybridMultilevel"/>
    <w:tmpl w:val="B906B924"/>
    <w:lvl w:ilvl="0" w:tplc="520862D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27403B"/>
    <w:multiLevelType w:val="hybridMultilevel"/>
    <w:tmpl w:val="C66A6A4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8BB7D26"/>
    <w:multiLevelType w:val="hybridMultilevel"/>
    <w:tmpl w:val="F2E26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494AE1"/>
    <w:multiLevelType w:val="hybridMultilevel"/>
    <w:tmpl w:val="CCA21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637F85"/>
    <w:multiLevelType w:val="hybridMultilevel"/>
    <w:tmpl w:val="CA26BE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3F127A"/>
    <w:multiLevelType w:val="hybridMultilevel"/>
    <w:tmpl w:val="E2C439A4"/>
    <w:lvl w:ilvl="0" w:tplc="2FFE9742">
      <w:start w:val="1"/>
      <w:numFmt w:val="decimal"/>
      <w:pStyle w:val="Bijlage"/>
      <w:lvlText w:val="Bijlage %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39778AE"/>
    <w:multiLevelType w:val="hybridMultilevel"/>
    <w:tmpl w:val="DEAC16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C84ADB"/>
    <w:multiLevelType w:val="multilevel"/>
    <w:tmpl w:val="4550A282"/>
    <w:lvl w:ilvl="0">
      <w:start w:val="1"/>
      <w:numFmt w:val="decimal"/>
      <w:pStyle w:val="Kop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i w:val="0"/>
        <w:iC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38AE2A39"/>
    <w:multiLevelType w:val="hybridMultilevel"/>
    <w:tmpl w:val="861A18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64E5FF9"/>
    <w:multiLevelType w:val="multilevel"/>
    <w:tmpl w:val="41CED258"/>
    <w:lvl w:ilvl="0">
      <w:start w:val="1"/>
      <w:numFmt w:val="decimal"/>
      <w:lvlText w:val="%1."/>
      <w:lvlJc w:val="left"/>
      <w:pPr>
        <w:ind w:left="72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8BF7CB5"/>
    <w:multiLevelType w:val="hybridMultilevel"/>
    <w:tmpl w:val="7C6220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ADD3523"/>
    <w:multiLevelType w:val="hybridMultilevel"/>
    <w:tmpl w:val="8410E7EA"/>
    <w:lvl w:ilvl="0" w:tplc="1D1E4B7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B971C5F"/>
    <w:multiLevelType w:val="hybridMultilevel"/>
    <w:tmpl w:val="C5AA8F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C727E40"/>
    <w:multiLevelType w:val="hybridMultilevel"/>
    <w:tmpl w:val="5DE6B7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BE36C3"/>
    <w:multiLevelType w:val="hybridMultilevel"/>
    <w:tmpl w:val="07221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827AD1"/>
    <w:multiLevelType w:val="hybridMultilevel"/>
    <w:tmpl w:val="6DACCF06"/>
    <w:lvl w:ilvl="0" w:tplc="A2EA7B5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72977CD"/>
    <w:multiLevelType w:val="hybridMultilevel"/>
    <w:tmpl w:val="689A7A7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1" w15:restartNumberingAfterBreak="0">
    <w:nsid w:val="57871E16"/>
    <w:multiLevelType w:val="hybridMultilevel"/>
    <w:tmpl w:val="E91EE5B0"/>
    <w:lvl w:ilvl="0" w:tplc="1D1E4B7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A6347BB"/>
    <w:multiLevelType w:val="hybridMultilevel"/>
    <w:tmpl w:val="12C2F2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074A1E"/>
    <w:multiLevelType w:val="hybridMultilevel"/>
    <w:tmpl w:val="83ACE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10196B"/>
    <w:multiLevelType w:val="hybridMultilevel"/>
    <w:tmpl w:val="E7B0F536"/>
    <w:lvl w:ilvl="0" w:tplc="04130001">
      <w:start w:val="1"/>
      <w:numFmt w:val="bullet"/>
      <w:lvlText w:val=""/>
      <w:lvlJc w:val="left"/>
      <w:pPr>
        <w:ind w:left="720" w:hanging="360"/>
      </w:pPr>
      <w:rPr>
        <w:rFonts w:ascii="Symbol" w:hAnsi="Symbol" w:hint="default"/>
      </w:rPr>
    </w:lvl>
    <w:lvl w:ilvl="1" w:tplc="111CE3C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4D0411"/>
    <w:multiLevelType w:val="hybridMultilevel"/>
    <w:tmpl w:val="BA829304"/>
    <w:lvl w:ilvl="0" w:tplc="81D2F5B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3C52441"/>
    <w:multiLevelType w:val="hybridMultilevel"/>
    <w:tmpl w:val="1D386D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4E5536D"/>
    <w:multiLevelType w:val="hybridMultilevel"/>
    <w:tmpl w:val="6100D0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67C4C33"/>
    <w:multiLevelType w:val="hybridMultilevel"/>
    <w:tmpl w:val="4C5E26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716655D"/>
    <w:multiLevelType w:val="multilevel"/>
    <w:tmpl w:val="1B004F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334DD1"/>
    <w:multiLevelType w:val="hybridMultilevel"/>
    <w:tmpl w:val="184C7404"/>
    <w:lvl w:ilvl="0" w:tplc="1D1E4B7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1" w15:restartNumberingAfterBreak="0">
    <w:nsid w:val="7AA02A02"/>
    <w:multiLevelType w:val="hybridMultilevel"/>
    <w:tmpl w:val="A22841B4"/>
    <w:lvl w:ilvl="0" w:tplc="81D2F5B4">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2" w15:restartNumberingAfterBreak="0">
    <w:nsid w:val="7DF61881"/>
    <w:multiLevelType w:val="hybridMultilevel"/>
    <w:tmpl w:val="059CB3F6"/>
    <w:lvl w:ilvl="0" w:tplc="14FA257A">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7420585">
    <w:abstractNumId w:val="9"/>
  </w:num>
  <w:num w:numId="2" w16cid:durableId="14814478">
    <w:abstractNumId w:val="0"/>
  </w:num>
  <w:num w:numId="3" w16cid:durableId="1811164411">
    <w:abstractNumId w:val="29"/>
  </w:num>
  <w:num w:numId="4" w16cid:durableId="715617555">
    <w:abstractNumId w:val="1"/>
  </w:num>
  <w:num w:numId="5" w16cid:durableId="401031290">
    <w:abstractNumId w:val="19"/>
  </w:num>
  <w:num w:numId="6" w16cid:durableId="50856988">
    <w:abstractNumId w:val="14"/>
  </w:num>
  <w:num w:numId="7" w16cid:durableId="887768449">
    <w:abstractNumId w:val="13"/>
  </w:num>
  <w:num w:numId="8" w16cid:durableId="1982805832">
    <w:abstractNumId w:val="11"/>
  </w:num>
  <w:num w:numId="9" w16cid:durableId="1001661642">
    <w:abstractNumId w:val="3"/>
  </w:num>
  <w:num w:numId="10" w16cid:durableId="1183668607">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80933">
    <w:abstractNumId w:val="1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034005">
    <w:abstractNumId w:val="6"/>
  </w:num>
  <w:num w:numId="13" w16cid:durableId="986084280">
    <w:abstractNumId w:val="8"/>
  </w:num>
  <w:num w:numId="14" w16cid:durableId="1600336103">
    <w:abstractNumId w:val="18"/>
  </w:num>
  <w:num w:numId="15" w16cid:durableId="1375157230">
    <w:abstractNumId w:val="5"/>
  </w:num>
  <w:num w:numId="16" w16cid:durableId="796143401">
    <w:abstractNumId w:val="25"/>
  </w:num>
  <w:num w:numId="17" w16cid:durableId="706950602">
    <w:abstractNumId w:val="31"/>
  </w:num>
  <w:num w:numId="18" w16cid:durableId="271590145">
    <w:abstractNumId w:val="2"/>
  </w:num>
  <w:num w:numId="19" w16cid:durableId="1611889638">
    <w:abstractNumId w:val="32"/>
  </w:num>
  <w:num w:numId="20" w16cid:durableId="263731718">
    <w:abstractNumId w:val="10"/>
  </w:num>
  <w:num w:numId="21" w16cid:durableId="1579048242">
    <w:abstractNumId w:val="27"/>
  </w:num>
  <w:num w:numId="22" w16cid:durableId="1519856552">
    <w:abstractNumId w:val="22"/>
  </w:num>
  <w:num w:numId="23" w16cid:durableId="2082478368">
    <w:abstractNumId w:val="16"/>
  </w:num>
  <w:num w:numId="24" w16cid:durableId="1434285896">
    <w:abstractNumId w:val="24"/>
  </w:num>
  <w:num w:numId="25" w16cid:durableId="1629584065">
    <w:abstractNumId w:val="26"/>
  </w:num>
  <w:num w:numId="26" w16cid:durableId="306010046">
    <w:abstractNumId w:val="12"/>
  </w:num>
  <w:num w:numId="27" w16cid:durableId="176315665">
    <w:abstractNumId w:val="23"/>
  </w:num>
  <w:num w:numId="28" w16cid:durableId="417554900">
    <w:abstractNumId w:val="7"/>
  </w:num>
  <w:num w:numId="29" w16cid:durableId="1600061473">
    <w:abstractNumId w:val="4"/>
  </w:num>
  <w:num w:numId="30" w16cid:durableId="1454403495">
    <w:abstractNumId w:val="15"/>
  </w:num>
  <w:num w:numId="31" w16cid:durableId="1460687390">
    <w:abstractNumId w:val="30"/>
  </w:num>
  <w:num w:numId="32" w16cid:durableId="721564807">
    <w:abstractNumId w:val="21"/>
  </w:num>
  <w:num w:numId="33" w16cid:durableId="1188058545">
    <w:abstractNumId w:val="20"/>
  </w:num>
  <w:num w:numId="34" w16cid:durableId="125314316">
    <w:abstractNumId w:val="17"/>
  </w:num>
  <w:num w:numId="35" w16cid:durableId="1600333188">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81"/>
    <w:rsid w:val="00000969"/>
    <w:rsid w:val="000030D5"/>
    <w:rsid w:val="00003618"/>
    <w:rsid w:val="000052FC"/>
    <w:rsid w:val="00005602"/>
    <w:rsid w:val="000069BF"/>
    <w:rsid w:val="0001039C"/>
    <w:rsid w:val="0001138E"/>
    <w:rsid w:val="00011E21"/>
    <w:rsid w:val="00012367"/>
    <w:rsid w:val="000137D5"/>
    <w:rsid w:val="00014C1F"/>
    <w:rsid w:val="000179DA"/>
    <w:rsid w:val="00026244"/>
    <w:rsid w:val="000300A6"/>
    <w:rsid w:val="00030C09"/>
    <w:rsid w:val="00031909"/>
    <w:rsid w:val="000320F1"/>
    <w:rsid w:val="000333F9"/>
    <w:rsid w:val="00033D4E"/>
    <w:rsid w:val="000343AD"/>
    <w:rsid w:val="00035640"/>
    <w:rsid w:val="000357F8"/>
    <w:rsid w:val="00036294"/>
    <w:rsid w:val="0003659F"/>
    <w:rsid w:val="00040030"/>
    <w:rsid w:val="00041161"/>
    <w:rsid w:val="0004124F"/>
    <w:rsid w:val="00041259"/>
    <w:rsid w:val="000416BF"/>
    <w:rsid w:val="000417EF"/>
    <w:rsid w:val="00041977"/>
    <w:rsid w:val="00042249"/>
    <w:rsid w:val="0004241C"/>
    <w:rsid w:val="00042E98"/>
    <w:rsid w:val="00043391"/>
    <w:rsid w:val="00044270"/>
    <w:rsid w:val="00044B94"/>
    <w:rsid w:val="00044E42"/>
    <w:rsid w:val="00047E15"/>
    <w:rsid w:val="00050A72"/>
    <w:rsid w:val="00051FF9"/>
    <w:rsid w:val="00053BBB"/>
    <w:rsid w:val="00053ED8"/>
    <w:rsid w:val="0005699F"/>
    <w:rsid w:val="00057642"/>
    <w:rsid w:val="000577E9"/>
    <w:rsid w:val="000579FC"/>
    <w:rsid w:val="000610A8"/>
    <w:rsid w:val="00061BAF"/>
    <w:rsid w:val="00061FC1"/>
    <w:rsid w:val="00063E5E"/>
    <w:rsid w:val="000642B3"/>
    <w:rsid w:val="00064A04"/>
    <w:rsid w:val="00066936"/>
    <w:rsid w:val="000705E2"/>
    <w:rsid w:val="00070D0B"/>
    <w:rsid w:val="0007114B"/>
    <w:rsid w:val="00071B26"/>
    <w:rsid w:val="00071BFC"/>
    <w:rsid w:val="00071D04"/>
    <w:rsid w:val="0007270C"/>
    <w:rsid w:val="00074B6E"/>
    <w:rsid w:val="00074E2B"/>
    <w:rsid w:val="00077BF8"/>
    <w:rsid w:val="00083E1D"/>
    <w:rsid w:val="0008435F"/>
    <w:rsid w:val="0008497E"/>
    <w:rsid w:val="00085B6C"/>
    <w:rsid w:val="00085CE9"/>
    <w:rsid w:val="00086901"/>
    <w:rsid w:val="00086B2D"/>
    <w:rsid w:val="00090F99"/>
    <w:rsid w:val="0009135D"/>
    <w:rsid w:val="0009199B"/>
    <w:rsid w:val="00093434"/>
    <w:rsid w:val="000939C1"/>
    <w:rsid w:val="00095425"/>
    <w:rsid w:val="0009734A"/>
    <w:rsid w:val="000A0256"/>
    <w:rsid w:val="000A1933"/>
    <w:rsid w:val="000A1C7A"/>
    <w:rsid w:val="000A2E34"/>
    <w:rsid w:val="000A520C"/>
    <w:rsid w:val="000A5F37"/>
    <w:rsid w:val="000B1ED8"/>
    <w:rsid w:val="000B2066"/>
    <w:rsid w:val="000B25B7"/>
    <w:rsid w:val="000B25F2"/>
    <w:rsid w:val="000B39FD"/>
    <w:rsid w:val="000B4463"/>
    <w:rsid w:val="000B486D"/>
    <w:rsid w:val="000B4B2E"/>
    <w:rsid w:val="000B5A45"/>
    <w:rsid w:val="000B6238"/>
    <w:rsid w:val="000B654A"/>
    <w:rsid w:val="000B6A2C"/>
    <w:rsid w:val="000B7A1F"/>
    <w:rsid w:val="000B7FF2"/>
    <w:rsid w:val="000C08D3"/>
    <w:rsid w:val="000C4495"/>
    <w:rsid w:val="000C5272"/>
    <w:rsid w:val="000C582C"/>
    <w:rsid w:val="000C5F31"/>
    <w:rsid w:val="000C6F72"/>
    <w:rsid w:val="000C790C"/>
    <w:rsid w:val="000D19BB"/>
    <w:rsid w:val="000D1D09"/>
    <w:rsid w:val="000D20C0"/>
    <w:rsid w:val="000D4E65"/>
    <w:rsid w:val="000D5D37"/>
    <w:rsid w:val="000D75E1"/>
    <w:rsid w:val="000D7675"/>
    <w:rsid w:val="000E180C"/>
    <w:rsid w:val="000E20FD"/>
    <w:rsid w:val="000E2FDA"/>
    <w:rsid w:val="000E48FF"/>
    <w:rsid w:val="000E599C"/>
    <w:rsid w:val="000E5EB2"/>
    <w:rsid w:val="000E6F89"/>
    <w:rsid w:val="000E748E"/>
    <w:rsid w:val="000E75F4"/>
    <w:rsid w:val="000E7640"/>
    <w:rsid w:val="000E7AC0"/>
    <w:rsid w:val="000F3CB9"/>
    <w:rsid w:val="000F4CFA"/>
    <w:rsid w:val="000F59BA"/>
    <w:rsid w:val="000F7AA8"/>
    <w:rsid w:val="000F7ECE"/>
    <w:rsid w:val="00100867"/>
    <w:rsid w:val="00101176"/>
    <w:rsid w:val="00101EA8"/>
    <w:rsid w:val="001020BE"/>
    <w:rsid w:val="0010281B"/>
    <w:rsid w:val="001034C6"/>
    <w:rsid w:val="00103A36"/>
    <w:rsid w:val="00103C0B"/>
    <w:rsid w:val="00104939"/>
    <w:rsid w:val="00104D09"/>
    <w:rsid w:val="0010504E"/>
    <w:rsid w:val="0010576D"/>
    <w:rsid w:val="00106349"/>
    <w:rsid w:val="00106BBE"/>
    <w:rsid w:val="001070BB"/>
    <w:rsid w:val="00107233"/>
    <w:rsid w:val="0011016B"/>
    <w:rsid w:val="00110C1E"/>
    <w:rsid w:val="001110FB"/>
    <w:rsid w:val="001121B3"/>
    <w:rsid w:val="001147A8"/>
    <w:rsid w:val="00114B29"/>
    <w:rsid w:val="00114BFB"/>
    <w:rsid w:val="00114C2A"/>
    <w:rsid w:val="001169E5"/>
    <w:rsid w:val="001175C7"/>
    <w:rsid w:val="00120AA0"/>
    <w:rsid w:val="001221B0"/>
    <w:rsid w:val="001246FA"/>
    <w:rsid w:val="00125469"/>
    <w:rsid w:val="00125C12"/>
    <w:rsid w:val="0012601C"/>
    <w:rsid w:val="001264AD"/>
    <w:rsid w:val="00131565"/>
    <w:rsid w:val="0013283A"/>
    <w:rsid w:val="001336E0"/>
    <w:rsid w:val="00134767"/>
    <w:rsid w:val="0013575A"/>
    <w:rsid w:val="00135A53"/>
    <w:rsid w:val="00136386"/>
    <w:rsid w:val="00140205"/>
    <w:rsid w:val="00140439"/>
    <w:rsid w:val="0014201E"/>
    <w:rsid w:val="00142C95"/>
    <w:rsid w:val="0014304A"/>
    <w:rsid w:val="00143E79"/>
    <w:rsid w:val="00143FC3"/>
    <w:rsid w:val="001442C3"/>
    <w:rsid w:val="00146A40"/>
    <w:rsid w:val="0015189F"/>
    <w:rsid w:val="00152679"/>
    <w:rsid w:val="0015316C"/>
    <w:rsid w:val="00155132"/>
    <w:rsid w:val="00155912"/>
    <w:rsid w:val="00155D26"/>
    <w:rsid w:val="00156136"/>
    <w:rsid w:val="0016087E"/>
    <w:rsid w:val="0016124B"/>
    <w:rsid w:val="00162348"/>
    <w:rsid w:val="001624B7"/>
    <w:rsid w:val="00162620"/>
    <w:rsid w:val="00163557"/>
    <w:rsid w:val="00166136"/>
    <w:rsid w:val="00167000"/>
    <w:rsid w:val="0016788B"/>
    <w:rsid w:val="00170A1D"/>
    <w:rsid w:val="0017197A"/>
    <w:rsid w:val="00173DAE"/>
    <w:rsid w:val="00173F98"/>
    <w:rsid w:val="00174351"/>
    <w:rsid w:val="00174829"/>
    <w:rsid w:val="001758C9"/>
    <w:rsid w:val="00175A35"/>
    <w:rsid w:val="00176788"/>
    <w:rsid w:val="00177C40"/>
    <w:rsid w:val="001804A0"/>
    <w:rsid w:val="00180DB4"/>
    <w:rsid w:val="00180DED"/>
    <w:rsid w:val="00182771"/>
    <w:rsid w:val="0018315B"/>
    <w:rsid w:val="00183FB3"/>
    <w:rsid w:val="00185A8C"/>
    <w:rsid w:val="00186F4D"/>
    <w:rsid w:val="0019143E"/>
    <w:rsid w:val="0019148C"/>
    <w:rsid w:val="001917D0"/>
    <w:rsid w:val="00195608"/>
    <w:rsid w:val="0019577A"/>
    <w:rsid w:val="0019638F"/>
    <w:rsid w:val="00197D22"/>
    <w:rsid w:val="00197EC2"/>
    <w:rsid w:val="001A03AD"/>
    <w:rsid w:val="001A08D9"/>
    <w:rsid w:val="001A0922"/>
    <w:rsid w:val="001A16AD"/>
    <w:rsid w:val="001A2659"/>
    <w:rsid w:val="001A3E0B"/>
    <w:rsid w:val="001A4977"/>
    <w:rsid w:val="001A539A"/>
    <w:rsid w:val="001A55DA"/>
    <w:rsid w:val="001A6535"/>
    <w:rsid w:val="001A6740"/>
    <w:rsid w:val="001B18E0"/>
    <w:rsid w:val="001B1C95"/>
    <w:rsid w:val="001B1E61"/>
    <w:rsid w:val="001B200C"/>
    <w:rsid w:val="001B3725"/>
    <w:rsid w:val="001B500E"/>
    <w:rsid w:val="001B5407"/>
    <w:rsid w:val="001C2553"/>
    <w:rsid w:val="001C38AE"/>
    <w:rsid w:val="001C427C"/>
    <w:rsid w:val="001C5148"/>
    <w:rsid w:val="001C7A5D"/>
    <w:rsid w:val="001D0676"/>
    <w:rsid w:val="001D155B"/>
    <w:rsid w:val="001D2009"/>
    <w:rsid w:val="001D234E"/>
    <w:rsid w:val="001D2841"/>
    <w:rsid w:val="001D295C"/>
    <w:rsid w:val="001D300D"/>
    <w:rsid w:val="001D4DC0"/>
    <w:rsid w:val="001D5FBB"/>
    <w:rsid w:val="001E11C3"/>
    <w:rsid w:val="001E1478"/>
    <w:rsid w:val="001E2F0B"/>
    <w:rsid w:val="001E3D2F"/>
    <w:rsid w:val="001E43DE"/>
    <w:rsid w:val="001E59C1"/>
    <w:rsid w:val="001E60EC"/>
    <w:rsid w:val="001E6F8C"/>
    <w:rsid w:val="001E729C"/>
    <w:rsid w:val="001E7C8A"/>
    <w:rsid w:val="001F0E98"/>
    <w:rsid w:val="001F121B"/>
    <w:rsid w:val="001F19DE"/>
    <w:rsid w:val="001F1A30"/>
    <w:rsid w:val="001F366C"/>
    <w:rsid w:val="001F36A5"/>
    <w:rsid w:val="001F3986"/>
    <w:rsid w:val="001F5415"/>
    <w:rsid w:val="001F5713"/>
    <w:rsid w:val="001F5BBB"/>
    <w:rsid w:val="001F6B19"/>
    <w:rsid w:val="001F6F64"/>
    <w:rsid w:val="001F7CBE"/>
    <w:rsid w:val="0020257B"/>
    <w:rsid w:val="00203455"/>
    <w:rsid w:val="00206393"/>
    <w:rsid w:val="00206F4A"/>
    <w:rsid w:val="00207E08"/>
    <w:rsid w:val="00207EB2"/>
    <w:rsid w:val="00210E10"/>
    <w:rsid w:val="00211927"/>
    <w:rsid w:val="00212295"/>
    <w:rsid w:val="002123B7"/>
    <w:rsid w:val="002127ED"/>
    <w:rsid w:val="002129AE"/>
    <w:rsid w:val="00212EA1"/>
    <w:rsid w:val="002136DD"/>
    <w:rsid w:val="00214EBC"/>
    <w:rsid w:val="00217AB0"/>
    <w:rsid w:val="00220916"/>
    <w:rsid w:val="00220D2E"/>
    <w:rsid w:val="00221692"/>
    <w:rsid w:val="0022203C"/>
    <w:rsid w:val="002220FF"/>
    <w:rsid w:val="002225D0"/>
    <w:rsid w:val="002236EB"/>
    <w:rsid w:val="00224AC0"/>
    <w:rsid w:val="00224EC9"/>
    <w:rsid w:val="002257B9"/>
    <w:rsid w:val="00226B81"/>
    <w:rsid w:val="002301E2"/>
    <w:rsid w:val="002322AA"/>
    <w:rsid w:val="00232492"/>
    <w:rsid w:val="0023288C"/>
    <w:rsid w:val="00232C27"/>
    <w:rsid w:val="00232C4C"/>
    <w:rsid w:val="00237B56"/>
    <w:rsid w:val="00237F43"/>
    <w:rsid w:val="00240B1D"/>
    <w:rsid w:val="00241660"/>
    <w:rsid w:val="002433F4"/>
    <w:rsid w:val="0024443F"/>
    <w:rsid w:val="00250A33"/>
    <w:rsid w:val="00252A79"/>
    <w:rsid w:val="00253A12"/>
    <w:rsid w:val="00254582"/>
    <w:rsid w:val="002550BA"/>
    <w:rsid w:val="0025543A"/>
    <w:rsid w:val="00255AE1"/>
    <w:rsid w:val="00257878"/>
    <w:rsid w:val="0026049F"/>
    <w:rsid w:val="0026212E"/>
    <w:rsid w:val="002621DA"/>
    <w:rsid w:val="0026320A"/>
    <w:rsid w:val="002651B5"/>
    <w:rsid w:val="0026561C"/>
    <w:rsid w:val="00266260"/>
    <w:rsid w:val="002666CD"/>
    <w:rsid w:val="00271D16"/>
    <w:rsid w:val="0027229B"/>
    <w:rsid w:val="0027381F"/>
    <w:rsid w:val="002754C7"/>
    <w:rsid w:val="00275831"/>
    <w:rsid w:val="00275AF8"/>
    <w:rsid w:val="00275B73"/>
    <w:rsid w:val="00275D45"/>
    <w:rsid w:val="00275D6F"/>
    <w:rsid w:val="002760D5"/>
    <w:rsid w:val="002767B8"/>
    <w:rsid w:val="0027755C"/>
    <w:rsid w:val="002812A2"/>
    <w:rsid w:val="002820C1"/>
    <w:rsid w:val="00282E2C"/>
    <w:rsid w:val="0028326A"/>
    <w:rsid w:val="002835A3"/>
    <w:rsid w:val="00283E08"/>
    <w:rsid w:val="00283E92"/>
    <w:rsid w:val="00283F35"/>
    <w:rsid w:val="0028488C"/>
    <w:rsid w:val="00284FD1"/>
    <w:rsid w:val="002854A6"/>
    <w:rsid w:val="00285915"/>
    <w:rsid w:val="002861D7"/>
    <w:rsid w:val="002861E6"/>
    <w:rsid w:val="002863A6"/>
    <w:rsid w:val="00287130"/>
    <w:rsid w:val="0028741D"/>
    <w:rsid w:val="00287B1A"/>
    <w:rsid w:val="00287CD2"/>
    <w:rsid w:val="002904CB"/>
    <w:rsid w:val="002952C3"/>
    <w:rsid w:val="00295D36"/>
    <w:rsid w:val="0029613A"/>
    <w:rsid w:val="00296C56"/>
    <w:rsid w:val="002A0DCA"/>
    <w:rsid w:val="002A3890"/>
    <w:rsid w:val="002A38BA"/>
    <w:rsid w:val="002A4BC4"/>
    <w:rsid w:val="002A4CD7"/>
    <w:rsid w:val="002A4EB1"/>
    <w:rsid w:val="002A5665"/>
    <w:rsid w:val="002A781C"/>
    <w:rsid w:val="002B14C7"/>
    <w:rsid w:val="002B1911"/>
    <w:rsid w:val="002B1973"/>
    <w:rsid w:val="002B1E88"/>
    <w:rsid w:val="002B1F73"/>
    <w:rsid w:val="002B2439"/>
    <w:rsid w:val="002B41B5"/>
    <w:rsid w:val="002B4804"/>
    <w:rsid w:val="002B4B75"/>
    <w:rsid w:val="002B4E43"/>
    <w:rsid w:val="002B5850"/>
    <w:rsid w:val="002B648E"/>
    <w:rsid w:val="002B7BED"/>
    <w:rsid w:val="002B7C80"/>
    <w:rsid w:val="002C1F94"/>
    <w:rsid w:val="002C3AD6"/>
    <w:rsid w:val="002C4376"/>
    <w:rsid w:val="002C4B14"/>
    <w:rsid w:val="002C680E"/>
    <w:rsid w:val="002C6B39"/>
    <w:rsid w:val="002C6E74"/>
    <w:rsid w:val="002D1AEB"/>
    <w:rsid w:val="002D2EF3"/>
    <w:rsid w:val="002D34CA"/>
    <w:rsid w:val="002D4791"/>
    <w:rsid w:val="002D5C70"/>
    <w:rsid w:val="002D6F66"/>
    <w:rsid w:val="002D6FE1"/>
    <w:rsid w:val="002E04F9"/>
    <w:rsid w:val="002E0892"/>
    <w:rsid w:val="002E12BA"/>
    <w:rsid w:val="002E2392"/>
    <w:rsid w:val="002E4898"/>
    <w:rsid w:val="002E4AF5"/>
    <w:rsid w:val="002E5AFD"/>
    <w:rsid w:val="002E7674"/>
    <w:rsid w:val="002F04D6"/>
    <w:rsid w:val="002F05C5"/>
    <w:rsid w:val="002F1593"/>
    <w:rsid w:val="002F36E7"/>
    <w:rsid w:val="002F5150"/>
    <w:rsid w:val="002F5443"/>
    <w:rsid w:val="002F66B9"/>
    <w:rsid w:val="002F7953"/>
    <w:rsid w:val="003003ED"/>
    <w:rsid w:val="003003F2"/>
    <w:rsid w:val="00300C52"/>
    <w:rsid w:val="00302943"/>
    <w:rsid w:val="003039D0"/>
    <w:rsid w:val="00304667"/>
    <w:rsid w:val="00305139"/>
    <w:rsid w:val="00305520"/>
    <w:rsid w:val="00312020"/>
    <w:rsid w:val="00320238"/>
    <w:rsid w:val="00320DFA"/>
    <w:rsid w:val="003218EF"/>
    <w:rsid w:val="003225E5"/>
    <w:rsid w:val="00323365"/>
    <w:rsid w:val="00324A50"/>
    <w:rsid w:val="0032504B"/>
    <w:rsid w:val="003254A1"/>
    <w:rsid w:val="003259C4"/>
    <w:rsid w:val="003278F1"/>
    <w:rsid w:val="003301AE"/>
    <w:rsid w:val="003304B7"/>
    <w:rsid w:val="0033316E"/>
    <w:rsid w:val="00333773"/>
    <w:rsid w:val="00336466"/>
    <w:rsid w:val="003403C0"/>
    <w:rsid w:val="00340D25"/>
    <w:rsid w:val="00341579"/>
    <w:rsid w:val="00341E0C"/>
    <w:rsid w:val="00341E59"/>
    <w:rsid w:val="003427A4"/>
    <w:rsid w:val="00343A2F"/>
    <w:rsid w:val="00343DFE"/>
    <w:rsid w:val="003440FE"/>
    <w:rsid w:val="0034461F"/>
    <w:rsid w:val="00344A89"/>
    <w:rsid w:val="00345124"/>
    <w:rsid w:val="0034520F"/>
    <w:rsid w:val="00346051"/>
    <w:rsid w:val="00350CB3"/>
    <w:rsid w:val="00351787"/>
    <w:rsid w:val="0035253A"/>
    <w:rsid w:val="003527A5"/>
    <w:rsid w:val="00353C7A"/>
    <w:rsid w:val="00353F55"/>
    <w:rsid w:val="003559A8"/>
    <w:rsid w:val="00357368"/>
    <w:rsid w:val="0035784B"/>
    <w:rsid w:val="003601A3"/>
    <w:rsid w:val="003620B1"/>
    <w:rsid w:val="00362EE8"/>
    <w:rsid w:val="00363020"/>
    <w:rsid w:val="003653BA"/>
    <w:rsid w:val="003664A6"/>
    <w:rsid w:val="00366835"/>
    <w:rsid w:val="00366E30"/>
    <w:rsid w:val="00370BE9"/>
    <w:rsid w:val="003727F5"/>
    <w:rsid w:val="00374A39"/>
    <w:rsid w:val="00374D83"/>
    <w:rsid w:val="00375A25"/>
    <w:rsid w:val="00376DCD"/>
    <w:rsid w:val="00380B0F"/>
    <w:rsid w:val="0038159E"/>
    <w:rsid w:val="003818B5"/>
    <w:rsid w:val="003820A8"/>
    <w:rsid w:val="003822D1"/>
    <w:rsid w:val="00382891"/>
    <w:rsid w:val="003845C6"/>
    <w:rsid w:val="003854DD"/>
    <w:rsid w:val="00391058"/>
    <w:rsid w:val="00391AB5"/>
    <w:rsid w:val="00391E45"/>
    <w:rsid w:val="00392A78"/>
    <w:rsid w:val="003935E1"/>
    <w:rsid w:val="00394149"/>
    <w:rsid w:val="00394B2B"/>
    <w:rsid w:val="0039519A"/>
    <w:rsid w:val="00396588"/>
    <w:rsid w:val="00397545"/>
    <w:rsid w:val="003A14D5"/>
    <w:rsid w:val="003A158B"/>
    <w:rsid w:val="003A316B"/>
    <w:rsid w:val="003A6AF1"/>
    <w:rsid w:val="003A75BF"/>
    <w:rsid w:val="003A7659"/>
    <w:rsid w:val="003A7F41"/>
    <w:rsid w:val="003B2765"/>
    <w:rsid w:val="003B431C"/>
    <w:rsid w:val="003B5E04"/>
    <w:rsid w:val="003B5E36"/>
    <w:rsid w:val="003B61D4"/>
    <w:rsid w:val="003B646B"/>
    <w:rsid w:val="003C01F1"/>
    <w:rsid w:val="003C02EA"/>
    <w:rsid w:val="003C0CD1"/>
    <w:rsid w:val="003C52B8"/>
    <w:rsid w:val="003C5E5A"/>
    <w:rsid w:val="003C70F2"/>
    <w:rsid w:val="003D139C"/>
    <w:rsid w:val="003D2EA2"/>
    <w:rsid w:val="003D32C6"/>
    <w:rsid w:val="003D4ACD"/>
    <w:rsid w:val="003D4FD6"/>
    <w:rsid w:val="003D56B2"/>
    <w:rsid w:val="003D626E"/>
    <w:rsid w:val="003D709E"/>
    <w:rsid w:val="003E0A22"/>
    <w:rsid w:val="003E19D4"/>
    <w:rsid w:val="003E3F87"/>
    <w:rsid w:val="003E4107"/>
    <w:rsid w:val="003E4116"/>
    <w:rsid w:val="003E46F7"/>
    <w:rsid w:val="003E6163"/>
    <w:rsid w:val="003E7429"/>
    <w:rsid w:val="003E79F2"/>
    <w:rsid w:val="003F08D6"/>
    <w:rsid w:val="003F3373"/>
    <w:rsid w:val="003F44C2"/>
    <w:rsid w:val="003F5EE6"/>
    <w:rsid w:val="003F7D48"/>
    <w:rsid w:val="00400519"/>
    <w:rsid w:val="004009EF"/>
    <w:rsid w:val="00401735"/>
    <w:rsid w:val="00404AE9"/>
    <w:rsid w:val="00407910"/>
    <w:rsid w:val="00407934"/>
    <w:rsid w:val="0041070A"/>
    <w:rsid w:val="00410E17"/>
    <w:rsid w:val="0041297B"/>
    <w:rsid w:val="00413082"/>
    <w:rsid w:val="00415ABD"/>
    <w:rsid w:val="0041615F"/>
    <w:rsid w:val="00417705"/>
    <w:rsid w:val="00420257"/>
    <w:rsid w:val="00421EEA"/>
    <w:rsid w:val="00424294"/>
    <w:rsid w:val="004244F2"/>
    <w:rsid w:val="00426030"/>
    <w:rsid w:val="00426C78"/>
    <w:rsid w:val="00427051"/>
    <w:rsid w:val="004272B6"/>
    <w:rsid w:val="004275E7"/>
    <w:rsid w:val="00430793"/>
    <w:rsid w:val="004323D0"/>
    <w:rsid w:val="00433669"/>
    <w:rsid w:val="00433872"/>
    <w:rsid w:val="00433981"/>
    <w:rsid w:val="00434842"/>
    <w:rsid w:val="004353D9"/>
    <w:rsid w:val="00435E35"/>
    <w:rsid w:val="0043676E"/>
    <w:rsid w:val="004376F0"/>
    <w:rsid w:val="00437B49"/>
    <w:rsid w:val="00437F4F"/>
    <w:rsid w:val="0044055C"/>
    <w:rsid w:val="00440749"/>
    <w:rsid w:val="00441492"/>
    <w:rsid w:val="00441A34"/>
    <w:rsid w:val="00441EB2"/>
    <w:rsid w:val="00442E62"/>
    <w:rsid w:val="00443139"/>
    <w:rsid w:val="00443277"/>
    <w:rsid w:val="004440EB"/>
    <w:rsid w:val="004441F5"/>
    <w:rsid w:val="004446EC"/>
    <w:rsid w:val="004462DA"/>
    <w:rsid w:val="004463C2"/>
    <w:rsid w:val="00446647"/>
    <w:rsid w:val="00451D1C"/>
    <w:rsid w:val="004522DE"/>
    <w:rsid w:val="00455C54"/>
    <w:rsid w:val="00455E57"/>
    <w:rsid w:val="00456C80"/>
    <w:rsid w:val="00456DFD"/>
    <w:rsid w:val="00457F41"/>
    <w:rsid w:val="00460590"/>
    <w:rsid w:val="0046084B"/>
    <w:rsid w:val="00461446"/>
    <w:rsid w:val="0046230F"/>
    <w:rsid w:val="00462689"/>
    <w:rsid w:val="00462D77"/>
    <w:rsid w:val="00464C60"/>
    <w:rsid w:val="0046511B"/>
    <w:rsid w:val="00466A48"/>
    <w:rsid w:val="00466DA6"/>
    <w:rsid w:val="00472F93"/>
    <w:rsid w:val="00473AD2"/>
    <w:rsid w:val="00475F7B"/>
    <w:rsid w:val="00477760"/>
    <w:rsid w:val="00477D27"/>
    <w:rsid w:val="0048164C"/>
    <w:rsid w:val="004824B5"/>
    <w:rsid w:val="004834C5"/>
    <w:rsid w:val="004836AC"/>
    <w:rsid w:val="00483B94"/>
    <w:rsid w:val="00484222"/>
    <w:rsid w:val="00484ACE"/>
    <w:rsid w:val="00486024"/>
    <w:rsid w:val="0048689C"/>
    <w:rsid w:val="0048707A"/>
    <w:rsid w:val="00487357"/>
    <w:rsid w:val="004920F6"/>
    <w:rsid w:val="004923F9"/>
    <w:rsid w:val="004939FE"/>
    <w:rsid w:val="00494FB4"/>
    <w:rsid w:val="00495484"/>
    <w:rsid w:val="00495529"/>
    <w:rsid w:val="00496407"/>
    <w:rsid w:val="00496A8A"/>
    <w:rsid w:val="0049755B"/>
    <w:rsid w:val="004A015A"/>
    <w:rsid w:val="004A0C3A"/>
    <w:rsid w:val="004A439B"/>
    <w:rsid w:val="004A5C91"/>
    <w:rsid w:val="004A5CEA"/>
    <w:rsid w:val="004A61DB"/>
    <w:rsid w:val="004A6470"/>
    <w:rsid w:val="004A733E"/>
    <w:rsid w:val="004A78A0"/>
    <w:rsid w:val="004A7F83"/>
    <w:rsid w:val="004B088E"/>
    <w:rsid w:val="004B1DA4"/>
    <w:rsid w:val="004B23BA"/>
    <w:rsid w:val="004B24E8"/>
    <w:rsid w:val="004B2EBB"/>
    <w:rsid w:val="004B3CB9"/>
    <w:rsid w:val="004B4776"/>
    <w:rsid w:val="004B48F6"/>
    <w:rsid w:val="004B4F5C"/>
    <w:rsid w:val="004B5C25"/>
    <w:rsid w:val="004B6B19"/>
    <w:rsid w:val="004B6C2E"/>
    <w:rsid w:val="004B7085"/>
    <w:rsid w:val="004C0464"/>
    <w:rsid w:val="004C0B46"/>
    <w:rsid w:val="004C0F9F"/>
    <w:rsid w:val="004C3CD9"/>
    <w:rsid w:val="004C495F"/>
    <w:rsid w:val="004C62AE"/>
    <w:rsid w:val="004C753B"/>
    <w:rsid w:val="004D041D"/>
    <w:rsid w:val="004D2B66"/>
    <w:rsid w:val="004D4176"/>
    <w:rsid w:val="004D42CE"/>
    <w:rsid w:val="004D44E4"/>
    <w:rsid w:val="004D4920"/>
    <w:rsid w:val="004D4CAE"/>
    <w:rsid w:val="004D5F3B"/>
    <w:rsid w:val="004D6A9C"/>
    <w:rsid w:val="004D7E36"/>
    <w:rsid w:val="004E04C8"/>
    <w:rsid w:val="004E0681"/>
    <w:rsid w:val="004E0939"/>
    <w:rsid w:val="004E4895"/>
    <w:rsid w:val="004E70CF"/>
    <w:rsid w:val="004E75CD"/>
    <w:rsid w:val="004E77B3"/>
    <w:rsid w:val="004F0A66"/>
    <w:rsid w:val="004F0B74"/>
    <w:rsid w:val="004F0E62"/>
    <w:rsid w:val="004F18B0"/>
    <w:rsid w:val="004F25F6"/>
    <w:rsid w:val="004F2F4F"/>
    <w:rsid w:val="004F384B"/>
    <w:rsid w:val="004F4BB7"/>
    <w:rsid w:val="004F635C"/>
    <w:rsid w:val="004F6642"/>
    <w:rsid w:val="004F6A63"/>
    <w:rsid w:val="004F6F05"/>
    <w:rsid w:val="004F71B4"/>
    <w:rsid w:val="005004BB"/>
    <w:rsid w:val="00501217"/>
    <w:rsid w:val="00501BA7"/>
    <w:rsid w:val="00502A91"/>
    <w:rsid w:val="005032CE"/>
    <w:rsid w:val="00504552"/>
    <w:rsid w:val="00504D47"/>
    <w:rsid w:val="00505DAB"/>
    <w:rsid w:val="00507D78"/>
    <w:rsid w:val="00510414"/>
    <w:rsid w:val="00511345"/>
    <w:rsid w:val="00511F26"/>
    <w:rsid w:val="00512684"/>
    <w:rsid w:val="0051329D"/>
    <w:rsid w:val="0051405A"/>
    <w:rsid w:val="005157B4"/>
    <w:rsid w:val="00517354"/>
    <w:rsid w:val="00520831"/>
    <w:rsid w:val="005226DB"/>
    <w:rsid w:val="00522F4B"/>
    <w:rsid w:val="005230A2"/>
    <w:rsid w:val="0052358C"/>
    <w:rsid w:val="005243E1"/>
    <w:rsid w:val="00524F33"/>
    <w:rsid w:val="0052524F"/>
    <w:rsid w:val="00530132"/>
    <w:rsid w:val="00530EA5"/>
    <w:rsid w:val="00531538"/>
    <w:rsid w:val="005334C0"/>
    <w:rsid w:val="00534A16"/>
    <w:rsid w:val="005353CC"/>
    <w:rsid w:val="00535DAD"/>
    <w:rsid w:val="00540353"/>
    <w:rsid w:val="00541345"/>
    <w:rsid w:val="00541C4B"/>
    <w:rsid w:val="00542C50"/>
    <w:rsid w:val="005437CD"/>
    <w:rsid w:val="005439E2"/>
    <w:rsid w:val="005468BE"/>
    <w:rsid w:val="00550781"/>
    <w:rsid w:val="0055088F"/>
    <w:rsid w:val="0055095C"/>
    <w:rsid w:val="00550EAD"/>
    <w:rsid w:val="005514B9"/>
    <w:rsid w:val="00552D79"/>
    <w:rsid w:val="00553805"/>
    <w:rsid w:val="00553A49"/>
    <w:rsid w:val="0055486B"/>
    <w:rsid w:val="00556AEB"/>
    <w:rsid w:val="00560263"/>
    <w:rsid w:val="0056026E"/>
    <w:rsid w:val="005611A5"/>
    <w:rsid w:val="00561EEB"/>
    <w:rsid w:val="00562444"/>
    <w:rsid w:val="0056378E"/>
    <w:rsid w:val="00565A97"/>
    <w:rsid w:val="00566223"/>
    <w:rsid w:val="00566D98"/>
    <w:rsid w:val="00567B87"/>
    <w:rsid w:val="00567FDA"/>
    <w:rsid w:val="00570241"/>
    <w:rsid w:val="005718A6"/>
    <w:rsid w:val="00573043"/>
    <w:rsid w:val="0057361B"/>
    <w:rsid w:val="00574105"/>
    <w:rsid w:val="00574AD3"/>
    <w:rsid w:val="00576FC0"/>
    <w:rsid w:val="00577B7C"/>
    <w:rsid w:val="005804EC"/>
    <w:rsid w:val="00580829"/>
    <w:rsid w:val="00581598"/>
    <w:rsid w:val="00581733"/>
    <w:rsid w:val="00583D5B"/>
    <w:rsid w:val="00584224"/>
    <w:rsid w:val="00585EE7"/>
    <w:rsid w:val="00586405"/>
    <w:rsid w:val="00586668"/>
    <w:rsid w:val="005869F3"/>
    <w:rsid w:val="00587575"/>
    <w:rsid w:val="00587A7D"/>
    <w:rsid w:val="00591267"/>
    <w:rsid w:val="00591875"/>
    <w:rsid w:val="00591EE7"/>
    <w:rsid w:val="0059238A"/>
    <w:rsid w:val="005932FA"/>
    <w:rsid w:val="005940D7"/>
    <w:rsid w:val="005941A2"/>
    <w:rsid w:val="00595793"/>
    <w:rsid w:val="00596AB2"/>
    <w:rsid w:val="0059747D"/>
    <w:rsid w:val="005A10EF"/>
    <w:rsid w:val="005A1D33"/>
    <w:rsid w:val="005A291E"/>
    <w:rsid w:val="005A354F"/>
    <w:rsid w:val="005A380C"/>
    <w:rsid w:val="005A40E6"/>
    <w:rsid w:val="005A5328"/>
    <w:rsid w:val="005A548D"/>
    <w:rsid w:val="005A7693"/>
    <w:rsid w:val="005B0332"/>
    <w:rsid w:val="005B0905"/>
    <w:rsid w:val="005B0D44"/>
    <w:rsid w:val="005B0DD0"/>
    <w:rsid w:val="005B1DD1"/>
    <w:rsid w:val="005B2678"/>
    <w:rsid w:val="005B7072"/>
    <w:rsid w:val="005B7511"/>
    <w:rsid w:val="005B790F"/>
    <w:rsid w:val="005B7BDF"/>
    <w:rsid w:val="005C179E"/>
    <w:rsid w:val="005C1DD9"/>
    <w:rsid w:val="005C1E40"/>
    <w:rsid w:val="005C39A4"/>
    <w:rsid w:val="005C60D5"/>
    <w:rsid w:val="005C6110"/>
    <w:rsid w:val="005C61D2"/>
    <w:rsid w:val="005C6EC5"/>
    <w:rsid w:val="005C7915"/>
    <w:rsid w:val="005D116B"/>
    <w:rsid w:val="005D1704"/>
    <w:rsid w:val="005D1FA7"/>
    <w:rsid w:val="005D3DA5"/>
    <w:rsid w:val="005D3DE0"/>
    <w:rsid w:val="005D3E80"/>
    <w:rsid w:val="005D4D4B"/>
    <w:rsid w:val="005D6440"/>
    <w:rsid w:val="005D6EC9"/>
    <w:rsid w:val="005D7DA7"/>
    <w:rsid w:val="005E0FA6"/>
    <w:rsid w:val="005E2DFB"/>
    <w:rsid w:val="005E41E7"/>
    <w:rsid w:val="005E5CF9"/>
    <w:rsid w:val="005E60BA"/>
    <w:rsid w:val="005E7A98"/>
    <w:rsid w:val="005F0289"/>
    <w:rsid w:val="005F2707"/>
    <w:rsid w:val="005F3830"/>
    <w:rsid w:val="005F49B8"/>
    <w:rsid w:val="005F5044"/>
    <w:rsid w:val="005F53F1"/>
    <w:rsid w:val="005F6776"/>
    <w:rsid w:val="005F68EB"/>
    <w:rsid w:val="005F6AB1"/>
    <w:rsid w:val="00602540"/>
    <w:rsid w:val="00604246"/>
    <w:rsid w:val="006053E5"/>
    <w:rsid w:val="006058D5"/>
    <w:rsid w:val="00607170"/>
    <w:rsid w:val="00610413"/>
    <w:rsid w:val="00610564"/>
    <w:rsid w:val="0061144B"/>
    <w:rsid w:val="00612899"/>
    <w:rsid w:val="006129F3"/>
    <w:rsid w:val="00615E0C"/>
    <w:rsid w:val="00621834"/>
    <w:rsid w:val="00623A54"/>
    <w:rsid w:val="00624D85"/>
    <w:rsid w:val="0062777A"/>
    <w:rsid w:val="00627DE6"/>
    <w:rsid w:val="00632EBD"/>
    <w:rsid w:val="00633AB6"/>
    <w:rsid w:val="006348C3"/>
    <w:rsid w:val="00634ADA"/>
    <w:rsid w:val="00634DCD"/>
    <w:rsid w:val="00635534"/>
    <w:rsid w:val="006363A6"/>
    <w:rsid w:val="0063712C"/>
    <w:rsid w:val="006372A4"/>
    <w:rsid w:val="00637756"/>
    <w:rsid w:val="00637C89"/>
    <w:rsid w:val="006404C6"/>
    <w:rsid w:val="00641195"/>
    <w:rsid w:val="00641E16"/>
    <w:rsid w:val="00642188"/>
    <w:rsid w:val="006428F2"/>
    <w:rsid w:val="00643723"/>
    <w:rsid w:val="00643777"/>
    <w:rsid w:val="006438D2"/>
    <w:rsid w:val="00645779"/>
    <w:rsid w:val="00645858"/>
    <w:rsid w:val="006501D1"/>
    <w:rsid w:val="00651EA5"/>
    <w:rsid w:val="00651EFC"/>
    <w:rsid w:val="00652D67"/>
    <w:rsid w:val="00654E5C"/>
    <w:rsid w:val="0065568A"/>
    <w:rsid w:val="00655991"/>
    <w:rsid w:val="00655F36"/>
    <w:rsid w:val="006565FF"/>
    <w:rsid w:val="006620DC"/>
    <w:rsid w:val="006622B9"/>
    <w:rsid w:val="006641AD"/>
    <w:rsid w:val="00664977"/>
    <w:rsid w:val="00664FE7"/>
    <w:rsid w:val="00666608"/>
    <w:rsid w:val="00666FF7"/>
    <w:rsid w:val="00667AEF"/>
    <w:rsid w:val="006710C6"/>
    <w:rsid w:val="00672EAA"/>
    <w:rsid w:val="006730FD"/>
    <w:rsid w:val="00674307"/>
    <w:rsid w:val="00675890"/>
    <w:rsid w:val="00675940"/>
    <w:rsid w:val="006768DC"/>
    <w:rsid w:val="00680314"/>
    <w:rsid w:val="006818BB"/>
    <w:rsid w:val="0068264A"/>
    <w:rsid w:val="00682BB7"/>
    <w:rsid w:val="00682F90"/>
    <w:rsid w:val="00683F72"/>
    <w:rsid w:val="00684011"/>
    <w:rsid w:val="006857A8"/>
    <w:rsid w:val="00685D44"/>
    <w:rsid w:val="0068625D"/>
    <w:rsid w:val="00687238"/>
    <w:rsid w:val="006877B1"/>
    <w:rsid w:val="00687B5B"/>
    <w:rsid w:val="00690F2E"/>
    <w:rsid w:val="00691A3D"/>
    <w:rsid w:val="00692168"/>
    <w:rsid w:val="006938B2"/>
    <w:rsid w:val="0069405D"/>
    <w:rsid w:val="006942CD"/>
    <w:rsid w:val="006943B7"/>
    <w:rsid w:val="006955A4"/>
    <w:rsid w:val="00695D1E"/>
    <w:rsid w:val="00697FBB"/>
    <w:rsid w:val="006A0102"/>
    <w:rsid w:val="006A0144"/>
    <w:rsid w:val="006A14A5"/>
    <w:rsid w:val="006A1814"/>
    <w:rsid w:val="006A2690"/>
    <w:rsid w:val="006A2C7D"/>
    <w:rsid w:val="006A37C3"/>
    <w:rsid w:val="006A43CD"/>
    <w:rsid w:val="006A5533"/>
    <w:rsid w:val="006A5F2E"/>
    <w:rsid w:val="006A753D"/>
    <w:rsid w:val="006B0177"/>
    <w:rsid w:val="006B02F9"/>
    <w:rsid w:val="006B2073"/>
    <w:rsid w:val="006B296E"/>
    <w:rsid w:val="006B2D6D"/>
    <w:rsid w:val="006B3A46"/>
    <w:rsid w:val="006B409D"/>
    <w:rsid w:val="006B46D6"/>
    <w:rsid w:val="006B4ADC"/>
    <w:rsid w:val="006B5694"/>
    <w:rsid w:val="006B5A9E"/>
    <w:rsid w:val="006B68F7"/>
    <w:rsid w:val="006C3073"/>
    <w:rsid w:val="006C33DB"/>
    <w:rsid w:val="006C3873"/>
    <w:rsid w:val="006C48D2"/>
    <w:rsid w:val="006C636B"/>
    <w:rsid w:val="006C6E52"/>
    <w:rsid w:val="006C788B"/>
    <w:rsid w:val="006D1FE4"/>
    <w:rsid w:val="006D2AC6"/>
    <w:rsid w:val="006D2D1D"/>
    <w:rsid w:val="006D308A"/>
    <w:rsid w:val="006D30FA"/>
    <w:rsid w:val="006D40F1"/>
    <w:rsid w:val="006D4BED"/>
    <w:rsid w:val="006D4E19"/>
    <w:rsid w:val="006D56D7"/>
    <w:rsid w:val="006D6B3F"/>
    <w:rsid w:val="006D6BF6"/>
    <w:rsid w:val="006E0076"/>
    <w:rsid w:val="006E1A0B"/>
    <w:rsid w:val="006E20FC"/>
    <w:rsid w:val="006E329C"/>
    <w:rsid w:val="006E47AF"/>
    <w:rsid w:val="006E54B1"/>
    <w:rsid w:val="006E6B58"/>
    <w:rsid w:val="006F10AC"/>
    <w:rsid w:val="006F181B"/>
    <w:rsid w:val="006F1A3E"/>
    <w:rsid w:val="006F3BE8"/>
    <w:rsid w:val="006F3C30"/>
    <w:rsid w:val="006F3F1B"/>
    <w:rsid w:val="006F64CB"/>
    <w:rsid w:val="006F693A"/>
    <w:rsid w:val="006F7342"/>
    <w:rsid w:val="00700155"/>
    <w:rsid w:val="00701060"/>
    <w:rsid w:val="00701078"/>
    <w:rsid w:val="00701559"/>
    <w:rsid w:val="007016DA"/>
    <w:rsid w:val="007024D5"/>
    <w:rsid w:val="00703666"/>
    <w:rsid w:val="0070472C"/>
    <w:rsid w:val="0070522A"/>
    <w:rsid w:val="007055CC"/>
    <w:rsid w:val="007063D4"/>
    <w:rsid w:val="007101DC"/>
    <w:rsid w:val="00713189"/>
    <w:rsid w:val="00713DC2"/>
    <w:rsid w:val="007141FD"/>
    <w:rsid w:val="00715351"/>
    <w:rsid w:val="00722963"/>
    <w:rsid w:val="00723017"/>
    <w:rsid w:val="00723228"/>
    <w:rsid w:val="00723352"/>
    <w:rsid w:val="00723F4A"/>
    <w:rsid w:val="00724415"/>
    <w:rsid w:val="007245FE"/>
    <w:rsid w:val="00724F41"/>
    <w:rsid w:val="00725CA4"/>
    <w:rsid w:val="00725CF6"/>
    <w:rsid w:val="00726F75"/>
    <w:rsid w:val="00727066"/>
    <w:rsid w:val="00727735"/>
    <w:rsid w:val="00727DEF"/>
    <w:rsid w:val="00730364"/>
    <w:rsid w:val="00730649"/>
    <w:rsid w:val="00730881"/>
    <w:rsid w:val="00732844"/>
    <w:rsid w:val="0073328D"/>
    <w:rsid w:val="007337DC"/>
    <w:rsid w:val="00734CAC"/>
    <w:rsid w:val="00734F2E"/>
    <w:rsid w:val="00736AFF"/>
    <w:rsid w:val="007419D3"/>
    <w:rsid w:val="00742014"/>
    <w:rsid w:val="0074235A"/>
    <w:rsid w:val="00744D5E"/>
    <w:rsid w:val="00744D7D"/>
    <w:rsid w:val="0074511E"/>
    <w:rsid w:val="00745CAB"/>
    <w:rsid w:val="0074676C"/>
    <w:rsid w:val="007468B8"/>
    <w:rsid w:val="00746E4C"/>
    <w:rsid w:val="007512DF"/>
    <w:rsid w:val="00751C9B"/>
    <w:rsid w:val="007524B5"/>
    <w:rsid w:val="007528B3"/>
    <w:rsid w:val="007531A2"/>
    <w:rsid w:val="00753797"/>
    <w:rsid w:val="007550AF"/>
    <w:rsid w:val="00756D3A"/>
    <w:rsid w:val="00757029"/>
    <w:rsid w:val="00760BDD"/>
    <w:rsid w:val="00761B3F"/>
    <w:rsid w:val="00763519"/>
    <w:rsid w:val="0076443C"/>
    <w:rsid w:val="00765C2F"/>
    <w:rsid w:val="00765DE4"/>
    <w:rsid w:val="007675A1"/>
    <w:rsid w:val="00767C29"/>
    <w:rsid w:val="00770AED"/>
    <w:rsid w:val="0077362C"/>
    <w:rsid w:val="007736C3"/>
    <w:rsid w:val="00775255"/>
    <w:rsid w:val="00775E9D"/>
    <w:rsid w:val="007802A8"/>
    <w:rsid w:val="00780B0E"/>
    <w:rsid w:val="007820D4"/>
    <w:rsid w:val="0078377C"/>
    <w:rsid w:val="007855AB"/>
    <w:rsid w:val="00786349"/>
    <w:rsid w:val="007864C3"/>
    <w:rsid w:val="00786E25"/>
    <w:rsid w:val="00787833"/>
    <w:rsid w:val="00787CDC"/>
    <w:rsid w:val="00787D7C"/>
    <w:rsid w:val="00790454"/>
    <w:rsid w:val="00792675"/>
    <w:rsid w:val="00794616"/>
    <w:rsid w:val="007946C5"/>
    <w:rsid w:val="007950CA"/>
    <w:rsid w:val="007953B6"/>
    <w:rsid w:val="00797ED1"/>
    <w:rsid w:val="007A018E"/>
    <w:rsid w:val="007A15E4"/>
    <w:rsid w:val="007A18AB"/>
    <w:rsid w:val="007A2301"/>
    <w:rsid w:val="007A2502"/>
    <w:rsid w:val="007A2978"/>
    <w:rsid w:val="007A2A64"/>
    <w:rsid w:val="007A2F59"/>
    <w:rsid w:val="007A34F1"/>
    <w:rsid w:val="007A37E1"/>
    <w:rsid w:val="007A38E2"/>
    <w:rsid w:val="007A407B"/>
    <w:rsid w:val="007A5E15"/>
    <w:rsid w:val="007A6EAC"/>
    <w:rsid w:val="007B10E6"/>
    <w:rsid w:val="007B2F58"/>
    <w:rsid w:val="007B35B4"/>
    <w:rsid w:val="007B4873"/>
    <w:rsid w:val="007B595A"/>
    <w:rsid w:val="007B7813"/>
    <w:rsid w:val="007C02E1"/>
    <w:rsid w:val="007C0EAC"/>
    <w:rsid w:val="007C115B"/>
    <w:rsid w:val="007C42A8"/>
    <w:rsid w:val="007C4F65"/>
    <w:rsid w:val="007C5BB6"/>
    <w:rsid w:val="007C6AB4"/>
    <w:rsid w:val="007C7F59"/>
    <w:rsid w:val="007D0905"/>
    <w:rsid w:val="007D1A9E"/>
    <w:rsid w:val="007D267E"/>
    <w:rsid w:val="007D30F1"/>
    <w:rsid w:val="007D33BA"/>
    <w:rsid w:val="007D358D"/>
    <w:rsid w:val="007D3B79"/>
    <w:rsid w:val="007D4BD4"/>
    <w:rsid w:val="007D5C79"/>
    <w:rsid w:val="007D6208"/>
    <w:rsid w:val="007D6337"/>
    <w:rsid w:val="007D6702"/>
    <w:rsid w:val="007D7203"/>
    <w:rsid w:val="007E16A6"/>
    <w:rsid w:val="007E4049"/>
    <w:rsid w:val="007E4E03"/>
    <w:rsid w:val="007E6D61"/>
    <w:rsid w:val="007E734F"/>
    <w:rsid w:val="007F06C3"/>
    <w:rsid w:val="007F15B9"/>
    <w:rsid w:val="007F2C7C"/>
    <w:rsid w:val="007F2E9A"/>
    <w:rsid w:val="007F445A"/>
    <w:rsid w:val="007F60C4"/>
    <w:rsid w:val="007F7AA9"/>
    <w:rsid w:val="0080272C"/>
    <w:rsid w:val="00803D6A"/>
    <w:rsid w:val="00805232"/>
    <w:rsid w:val="008054D6"/>
    <w:rsid w:val="00805597"/>
    <w:rsid w:val="008058AC"/>
    <w:rsid w:val="00805E33"/>
    <w:rsid w:val="0080607E"/>
    <w:rsid w:val="0080611A"/>
    <w:rsid w:val="00807103"/>
    <w:rsid w:val="008105FA"/>
    <w:rsid w:val="00810E49"/>
    <w:rsid w:val="0081217C"/>
    <w:rsid w:val="008127D5"/>
    <w:rsid w:val="0081457F"/>
    <w:rsid w:val="00814BC9"/>
    <w:rsid w:val="00815E72"/>
    <w:rsid w:val="00816351"/>
    <w:rsid w:val="008166D0"/>
    <w:rsid w:val="008201A1"/>
    <w:rsid w:val="008204C7"/>
    <w:rsid w:val="008204EF"/>
    <w:rsid w:val="0082069E"/>
    <w:rsid w:val="00821183"/>
    <w:rsid w:val="008211B2"/>
    <w:rsid w:val="00821A71"/>
    <w:rsid w:val="008228D6"/>
    <w:rsid w:val="00823BEB"/>
    <w:rsid w:val="008247AE"/>
    <w:rsid w:val="00824AB3"/>
    <w:rsid w:val="00824BA5"/>
    <w:rsid w:val="00827202"/>
    <w:rsid w:val="008311C2"/>
    <w:rsid w:val="00833390"/>
    <w:rsid w:val="00833D33"/>
    <w:rsid w:val="0083489E"/>
    <w:rsid w:val="00834ECE"/>
    <w:rsid w:val="0083521B"/>
    <w:rsid w:val="00835C72"/>
    <w:rsid w:val="0083694F"/>
    <w:rsid w:val="00836B84"/>
    <w:rsid w:val="00840145"/>
    <w:rsid w:val="0084072D"/>
    <w:rsid w:val="00840F01"/>
    <w:rsid w:val="00842FDB"/>
    <w:rsid w:val="00844F63"/>
    <w:rsid w:val="00845647"/>
    <w:rsid w:val="00846304"/>
    <w:rsid w:val="00847E8F"/>
    <w:rsid w:val="0085041F"/>
    <w:rsid w:val="00850FAE"/>
    <w:rsid w:val="008515B0"/>
    <w:rsid w:val="008527ED"/>
    <w:rsid w:val="008542CF"/>
    <w:rsid w:val="0085448C"/>
    <w:rsid w:val="00855320"/>
    <w:rsid w:val="0085632A"/>
    <w:rsid w:val="00857C80"/>
    <w:rsid w:val="008600E8"/>
    <w:rsid w:val="008620E0"/>
    <w:rsid w:val="00862B51"/>
    <w:rsid w:val="00862CB5"/>
    <w:rsid w:val="00862ED4"/>
    <w:rsid w:val="00866262"/>
    <w:rsid w:val="00872F06"/>
    <w:rsid w:val="00873A40"/>
    <w:rsid w:val="00874EE2"/>
    <w:rsid w:val="00876396"/>
    <w:rsid w:val="008776AB"/>
    <w:rsid w:val="00877AC5"/>
    <w:rsid w:val="00882275"/>
    <w:rsid w:val="008824EB"/>
    <w:rsid w:val="008851A4"/>
    <w:rsid w:val="00890A2B"/>
    <w:rsid w:val="00890B7D"/>
    <w:rsid w:val="00890C7E"/>
    <w:rsid w:val="00894446"/>
    <w:rsid w:val="00894474"/>
    <w:rsid w:val="0089547C"/>
    <w:rsid w:val="00896B5E"/>
    <w:rsid w:val="00896D35"/>
    <w:rsid w:val="00897A13"/>
    <w:rsid w:val="008A0F94"/>
    <w:rsid w:val="008A297D"/>
    <w:rsid w:val="008A6043"/>
    <w:rsid w:val="008A7459"/>
    <w:rsid w:val="008B06B3"/>
    <w:rsid w:val="008B128F"/>
    <w:rsid w:val="008B1A2C"/>
    <w:rsid w:val="008B20C0"/>
    <w:rsid w:val="008B24E0"/>
    <w:rsid w:val="008C0F95"/>
    <w:rsid w:val="008C278E"/>
    <w:rsid w:val="008C3ACE"/>
    <w:rsid w:val="008C3E6D"/>
    <w:rsid w:val="008C3F5C"/>
    <w:rsid w:val="008C48FB"/>
    <w:rsid w:val="008C53CE"/>
    <w:rsid w:val="008C5AD3"/>
    <w:rsid w:val="008C6781"/>
    <w:rsid w:val="008C6B08"/>
    <w:rsid w:val="008C767B"/>
    <w:rsid w:val="008C7C02"/>
    <w:rsid w:val="008D19B0"/>
    <w:rsid w:val="008D34D1"/>
    <w:rsid w:val="008D534D"/>
    <w:rsid w:val="008D59D9"/>
    <w:rsid w:val="008E01FB"/>
    <w:rsid w:val="008E09CE"/>
    <w:rsid w:val="008E0AE8"/>
    <w:rsid w:val="008E209B"/>
    <w:rsid w:val="008E23B2"/>
    <w:rsid w:val="008E336A"/>
    <w:rsid w:val="008E3916"/>
    <w:rsid w:val="008E4400"/>
    <w:rsid w:val="008E5A86"/>
    <w:rsid w:val="008E5BEC"/>
    <w:rsid w:val="008E6125"/>
    <w:rsid w:val="008E683F"/>
    <w:rsid w:val="008E7E8E"/>
    <w:rsid w:val="008F0A3A"/>
    <w:rsid w:val="008F2D4E"/>
    <w:rsid w:val="008F396C"/>
    <w:rsid w:val="008F3C4A"/>
    <w:rsid w:val="008F5F44"/>
    <w:rsid w:val="008F770A"/>
    <w:rsid w:val="00900F88"/>
    <w:rsid w:val="00901298"/>
    <w:rsid w:val="00902B0E"/>
    <w:rsid w:val="00903208"/>
    <w:rsid w:val="00906F46"/>
    <w:rsid w:val="00907242"/>
    <w:rsid w:val="00907426"/>
    <w:rsid w:val="009074D5"/>
    <w:rsid w:val="00907B85"/>
    <w:rsid w:val="00910482"/>
    <w:rsid w:val="00910B65"/>
    <w:rsid w:val="00910B8E"/>
    <w:rsid w:val="009128CC"/>
    <w:rsid w:val="00912D2C"/>
    <w:rsid w:val="00914D07"/>
    <w:rsid w:val="00917CDA"/>
    <w:rsid w:val="00922787"/>
    <w:rsid w:val="00922936"/>
    <w:rsid w:val="009229DC"/>
    <w:rsid w:val="00923738"/>
    <w:rsid w:val="009237C5"/>
    <w:rsid w:val="00925AC5"/>
    <w:rsid w:val="00927877"/>
    <w:rsid w:val="0093161B"/>
    <w:rsid w:val="00931E64"/>
    <w:rsid w:val="00931FB0"/>
    <w:rsid w:val="00932152"/>
    <w:rsid w:val="009332CF"/>
    <w:rsid w:val="009332DD"/>
    <w:rsid w:val="00934040"/>
    <w:rsid w:val="0093741B"/>
    <w:rsid w:val="009376B8"/>
    <w:rsid w:val="0093776C"/>
    <w:rsid w:val="00940AC8"/>
    <w:rsid w:val="00942549"/>
    <w:rsid w:val="0094335A"/>
    <w:rsid w:val="00943790"/>
    <w:rsid w:val="00943BC0"/>
    <w:rsid w:val="00944155"/>
    <w:rsid w:val="00944E5A"/>
    <w:rsid w:val="009455AF"/>
    <w:rsid w:val="00950698"/>
    <w:rsid w:val="00950806"/>
    <w:rsid w:val="0095094B"/>
    <w:rsid w:val="00950B25"/>
    <w:rsid w:val="00950C83"/>
    <w:rsid w:val="00953A83"/>
    <w:rsid w:val="00957DDB"/>
    <w:rsid w:val="00960501"/>
    <w:rsid w:val="00960845"/>
    <w:rsid w:val="00960868"/>
    <w:rsid w:val="0096199C"/>
    <w:rsid w:val="00961F5E"/>
    <w:rsid w:val="00962582"/>
    <w:rsid w:val="00962EBA"/>
    <w:rsid w:val="00963482"/>
    <w:rsid w:val="0096483D"/>
    <w:rsid w:val="00964AC4"/>
    <w:rsid w:val="009660D5"/>
    <w:rsid w:val="009663B8"/>
    <w:rsid w:val="009671C9"/>
    <w:rsid w:val="00967578"/>
    <w:rsid w:val="00970EDB"/>
    <w:rsid w:val="00971E61"/>
    <w:rsid w:val="0097762D"/>
    <w:rsid w:val="009779DF"/>
    <w:rsid w:val="009809A9"/>
    <w:rsid w:val="00981510"/>
    <w:rsid w:val="00982395"/>
    <w:rsid w:val="00983E3D"/>
    <w:rsid w:val="00983ED7"/>
    <w:rsid w:val="009840A3"/>
    <w:rsid w:val="00985DE7"/>
    <w:rsid w:val="00986B13"/>
    <w:rsid w:val="009874DA"/>
    <w:rsid w:val="009875FD"/>
    <w:rsid w:val="00991643"/>
    <w:rsid w:val="00991D9B"/>
    <w:rsid w:val="00991ED9"/>
    <w:rsid w:val="00992099"/>
    <w:rsid w:val="00992481"/>
    <w:rsid w:val="0099251C"/>
    <w:rsid w:val="009929FC"/>
    <w:rsid w:val="00992ED0"/>
    <w:rsid w:val="00992F3A"/>
    <w:rsid w:val="009933BF"/>
    <w:rsid w:val="009966C4"/>
    <w:rsid w:val="00996897"/>
    <w:rsid w:val="0099746E"/>
    <w:rsid w:val="00997E1F"/>
    <w:rsid w:val="00997FAA"/>
    <w:rsid w:val="009A0F33"/>
    <w:rsid w:val="009A156B"/>
    <w:rsid w:val="009A433F"/>
    <w:rsid w:val="009A4416"/>
    <w:rsid w:val="009A506F"/>
    <w:rsid w:val="009A5CAA"/>
    <w:rsid w:val="009A5E28"/>
    <w:rsid w:val="009B039D"/>
    <w:rsid w:val="009B11DA"/>
    <w:rsid w:val="009B1DF2"/>
    <w:rsid w:val="009B266E"/>
    <w:rsid w:val="009B562C"/>
    <w:rsid w:val="009B6D69"/>
    <w:rsid w:val="009B7330"/>
    <w:rsid w:val="009B7E3D"/>
    <w:rsid w:val="009C04E9"/>
    <w:rsid w:val="009C0AB4"/>
    <w:rsid w:val="009C19DF"/>
    <w:rsid w:val="009C1E75"/>
    <w:rsid w:val="009C2448"/>
    <w:rsid w:val="009C2598"/>
    <w:rsid w:val="009C6006"/>
    <w:rsid w:val="009C6ED6"/>
    <w:rsid w:val="009C7BB7"/>
    <w:rsid w:val="009D0395"/>
    <w:rsid w:val="009D2022"/>
    <w:rsid w:val="009D2BE9"/>
    <w:rsid w:val="009D3FA8"/>
    <w:rsid w:val="009D43CC"/>
    <w:rsid w:val="009D4FC5"/>
    <w:rsid w:val="009D5684"/>
    <w:rsid w:val="009D5D11"/>
    <w:rsid w:val="009D5E4E"/>
    <w:rsid w:val="009D6119"/>
    <w:rsid w:val="009D6331"/>
    <w:rsid w:val="009E16DB"/>
    <w:rsid w:val="009E239B"/>
    <w:rsid w:val="009E2C4A"/>
    <w:rsid w:val="009E3C6F"/>
    <w:rsid w:val="009E3F63"/>
    <w:rsid w:val="009E43D8"/>
    <w:rsid w:val="009E4487"/>
    <w:rsid w:val="009E4AF5"/>
    <w:rsid w:val="009E6072"/>
    <w:rsid w:val="009E71C8"/>
    <w:rsid w:val="009F0908"/>
    <w:rsid w:val="009F254E"/>
    <w:rsid w:val="009F26CF"/>
    <w:rsid w:val="009F35D0"/>
    <w:rsid w:val="009F412D"/>
    <w:rsid w:val="009F5838"/>
    <w:rsid w:val="009F5F52"/>
    <w:rsid w:val="009F7BDC"/>
    <w:rsid w:val="009F7BFE"/>
    <w:rsid w:val="009F7D69"/>
    <w:rsid w:val="009F7F9F"/>
    <w:rsid w:val="00A02777"/>
    <w:rsid w:val="00A02A29"/>
    <w:rsid w:val="00A02FD2"/>
    <w:rsid w:val="00A03C56"/>
    <w:rsid w:val="00A03D89"/>
    <w:rsid w:val="00A04120"/>
    <w:rsid w:val="00A04FDC"/>
    <w:rsid w:val="00A05824"/>
    <w:rsid w:val="00A06397"/>
    <w:rsid w:val="00A06E7D"/>
    <w:rsid w:val="00A07679"/>
    <w:rsid w:val="00A10E76"/>
    <w:rsid w:val="00A111AB"/>
    <w:rsid w:val="00A11F89"/>
    <w:rsid w:val="00A12B87"/>
    <w:rsid w:val="00A150EB"/>
    <w:rsid w:val="00A163EB"/>
    <w:rsid w:val="00A17B81"/>
    <w:rsid w:val="00A22D21"/>
    <w:rsid w:val="00A22EAE"/>
    <w:rsid w:val="00A247CD"/>
    <w:rsid w:val="00A2577B"/>
    <w:rsid w:val="00A26419"/>
    <w:rsid w:val="00A266F5"/>
    <w:rsid w:val="00A26A3C"/>
    <w:rsid w:val="00A27828"/>
    <w:rsid w:val="00A27EF8"/>
    <w:rsid w:val="00A30A16"/>
    <w:rsid w:val="00A32389"/>
    <w:rsid w:val="00A32961"/>
    <w:rsid w:val="00A32A38"/>
    <w:rsid w:val="00A32DF5"/>
    <w:rsid w:val="00A356FA"/>
    <w:rsid w:val="00A35B04"/>
    <w:rsid w:val="00A36775"/>
    <w:rsid w:val="00A36799"/>
    <w:rsid w:val="00A3719E"/>
    <w:rsid w:val="00A37526"/>
    <w:rsid w:val="00A406BD"/>
    <w:rsid w:val="00A40737"/>
    <w:rsid w:val="00A40C57"/>
    <w:rsid w:val="00A40D39"/>
    <w:rsid w:val="00A418E2"/>
    <w:rsid w:val="00A43689"/>
    <w:rsid w:val="00A44504"/>
    <w:rsid w:val="00A45035"/>
    <w:rsid w:val="00A46038"/>
    <w:rsid w:val="00A462A9"/>
    <w:rsid w:val="00A46B01"/>
    <w:rsid w:val="00A46D77"/>
    <w:rsid w:val="00A47A11"/>
    <w:rsid w:val="00A514AB"/>
    <w:rsid w:val="00A51BC1"/>
    <w:rsid w:val="00A54F70"/>
    <w:rsid w:val="00A5527F"/>
    <w:rsid w:val="00A553DE"/>
    <w:rsid w:val="00A604E4"/>
    <w:rsid w:val="00A60CD6"/>
    <w:rsid w:val="00A64A0D"/>
    <w:rsid w:val="00A6527D"/>
    <w:rsid w:val="00A6529F"/>
    <w:rsid w:val="00A654DD"/>
    <w:rsid w:val="00A655B7"/>
    <w:rsid w:val="00A66181"/>
    <w:rsid w:val="00A66A5A"/>
    <w:rsid w:val="00A7007B"/>
    <w:rsid w:val="00A70533"/>
    <w:rsid w:val="00A707DD"/>
    <w:rsid w:val="00A7081E"/>
    <w:rsid w:val="00A709C5"/>
    <w:rsid w:val="00A717DC"/>
    <w:rsid w:val="00A7362C"/>
    <w:rsid w:val="00A74695"/>
    <w:rsid w:val="00A74E33"/>
    <w:rsid w:val="00A75F44"/>
    <w:rsid w:val="00A76150"/>
    <w:rsid w:val="00A76297"/>
    <w:rsid w:val="00A76418"/>
    <w:rsid w:val="00A7695C"/>
    <w:rsid w:val="00A770AB"/>
    <w:rsid w:val="00A774D2"/>
    <w:rsid w:val="00A77D6B"/>
    <w:rsid w:val="00A8090A"/>
    <w:rsid w:val="00A81C71"/>
    <w:rsid w:val="00A83403"/>
    <w:rsid w:val="00A835BA"/>
    <w:rsid w:val="00A83AF9"/>
    <w:rsid w:val="00A841D9"/>
    <w:rsid w:val="00A84258"/>
    <w:rsid w:val="00A84B78"/>
    <w:rsid w:val="00A84E00"/>
    <w:rsid w:val="00A856C6"/>
    <w:rsid w:val="00A85DC1"/>
    <w:rsid w:val="00A87361"/>
    <w:rsid w:val="00A90549"/>
    <w:rsid w:val="00A91167"/>
    <w:rsid w:val="00A91259"/>
    <w:rsid w:val="00A921D1"/>
    <w:rsid w:val="00A93F05"/>
    <w:rsid w:val="00A9510B"/>
    <w:rsid w:val="00A9532A"/>
    <w:rsid w:val="00A95BED"/>
    <w:rsid w:val="00A97681"/>
    <w:rsid w:val="00A97CD0"/>
    <w:rsid w:val="00AA0A46"/>
    <w:rsid w:val="00AA31C2"/>
    <w:rsid w:val="00AA51E1"/>
    <w:rsid w:val="00AA5BDD"/>
    <w:rsid w:val="00AA5C9A"/>
    <w:rsid w:val="00AA5CFD"/>
    <w:rsid w:val="00AA60F9"/>
    <w:rsid w:val="00AA62FC"/>
    <w:rsid w:val="00AB0614"/>
    <w:rsid w:val="00AB16A3"/>
    <w:rsid w:val="00AB1D59"/>
    <w:rsid w:val="00AB25FF"/>
    <w:rsid w:val="00AB322E"/>
    <w:rsid w:val="00AB32A4"/>
    <w:rsid w:val="00AB476C"/>
    <w:rsid w:val="00AB6EE3"/>
    <w:rsid w:val="00AC0C11"/>
    <w:rsid w:val="00AC0DD7"/>
    <w:rsid w:val="00AC1553"/>
    <w:rsid w:val="00AC1916"/>
    <w:rsid w:val="00AC1EB6"/>
    <w:rsid w:val="00AC24EA"/>
    <w:rsid w:val="00AC3547"/>
    <w:rsid w:val="00AC3B98"/>
    <w:rsid w:val="00AC4A70"/>
    <w:rsid w:val="00AC5060"/>
    <w:rsid w:val="00AC7306"/>
    <w:rsid w:val="00AC7CB4"/>
    <w:rsid w:val="00AD11C5"/>
    <w:rsid w:val="00AD1DFB"/>
    <w:rsid w:val="00AD1F0F"/>
    <w:rsid w:val="00AD3D86"/>
    <w:rsid w:val="00AD4914"/>
    <w:rsid w:val="00AD53AF"/>
    <w:rsid w:val="00AD67E4"/>
    <w:rsid w:val="00AE1384"/>
    <w:rsid w:val="00AE226B"/>
    <w:rsid w:val="00AE2700"/>
    <w:rsid w:val="00AE2F69"/>
    <w:rsid w:val="00AE4442"/>
    <w:rsid w:val="00AE4F5B"/>
    <w:rsid w:val="00AE58FA"/>
    <w:rsid w:val="00AE5A0B"/>
    <w:rsid w:val="00AE656D"/>
    <w:rsid w:val="00AE671B"/>
    <w:rsid w:val="00AE68B4"/>
    <w:rsid w:val="00AE7174"/>
    <w:rsid w:val="00AF0AB3"/>
    <w:rsid w:val="00AF10B2"/>
    <w:rsid w:val="00AF12B8"/>
    <w:rsid w:val="00AF245C"/>
    <w:rsid w:val="00AF36B7"/>
    <w:rsid w:val="00AF63DA"/>
    <w:rsid w:val="00AF6629"/>
    <w:rsid w:val="00AF70D7"/>
    <w:rsid w:val="00AF735A"/>
    <w:rsid w:val="00B012C4"/>
    <w:rsid w:val="00B024F5"/>
    <w:rsid w:val="00B0442D"/>
    <w:rsid w:val="00B04BA8"/>
    <w:rsid w:val="00B04E1E"/>
    <w:rsid w:val="00B06F22"/>
    <w:rsid w:val="00B07A0B"/>
    <w:rsid w:val="00B1082F"/>
    <w:rsid w:val="00B11074"/>
    <w:rsid w:val="00B13922"/>
    <w:rsid w:val="00B13C6C"/>
    <w:rsid w:val="00B14633"/>
    <w:rsid w:val="00B14FD6"/>
    <w:rsid w:val="00B15EE0"/>
    <w:rsid w:val="00B173EA"/>
    <w:rsid w:val="00B17D62"/>
    <w:rsid w:val="00B21D2F"/>
    <w:rsid w:val="00B21E43"/>
    <w:rsid w:val="00B23C47"/>
    <w:rsid w:val="00B23D03"/>
    <w:rsid w:val="00B25448"/>
    <w:rsid w:val="00B25782"/>
    <w:rsid w:val="00B2723B"/>
    <w:rsid w:val="00B2770C"/>
    <w:rsid w:val="00B27AA8"/>
    <w:rsid w:val="00B3296E"/>
    <w:rsid w:val="00B33822"/>
    <w:rsid w:val="00B3388F"/>
    <w:rsid w:val="00B33F39"/>
    <w:rsid w:val="00B34060"/>
    <w:rsid w:val="00B346D5"/>
    <w:rsid w:val="00B34E1A"/>
    <w:rsid w:val="00B355E4"/>
    <w:rsid w:val="00B425C6"/>
    <w:rsid w:val="00B44696"/>
    <w:rsid w:val="00B456C3"/>
    <w:rsid w:val="00B53D10"/>
    <w:rsid w:val="00B54822"/>
    <w:rsid w:val="00B572A7"/>
    <w:rsid w:val="00B60622"/>
    <w:rsid w:val="00B63D3E"/>
    <w:rsid w:val="00B64036"/>
    <w:rsid w:val="00B654B1"/>
    <w:rsid w:val="00B66991"/>
    <w:rsid w:val="00B66CCF"/>
    <w:rsid w:val="00B6734F"/>
    <w:rsid w:val="00B67F8A"/>
    <w:rsid w:val="00B7071B"/>
    <w:rsid w:val="00B71014"/>
    <w:rsid w:val="00B725A5"/>
    <w:rsid w:val="00B72EEA"/>
    <w:rsid w:val="00B74542"/>
    <w:rsid w:val="00B768A7"/>
    <w:rsid w:val="00B800ED"/>
    <w:rsid w:val="00B80362"/>
    <w:rsid w:val="00B808EF"/>
    <w:rsid w:val="00B82570"/>
    <w:rsid w:val="00B82F32"/>
    <w:rsid w:val="00B82F8F"/>
    <w:rsid w:val="00B856DE"/>
    <w:rsid w:val="00B86A28"/>
    <w:rsid w:val="00B915E6"/>
    <w:rsid w:val="00B92D5C"/>
    <w:rsid w:val="00B964C9"/>
    <w:rsid w:val="00B9665B"/>
    <w:rsid w:val="00BA0F2A"/>
    <w:rsid w:val="00BA1399"/>
    <w:rsid w:val="00BA167C"/>
    <w:rsid w:val="00BA2274"/>
    <w:rsid w:val="00BA273A"/>
    <w:rsid w:val="00BA2CDD"/>
    <w:rsid w:val="00BA3B96"/>
    <w:rsid w:val="00BA491B"/>
    <w:rsid w:val="00BA4F90"/>
    <w:rsid w:val="00BA5121"/>
    <w:rsid w:val="00BA52FF"/>
    <w:rsid w:val="00BB0198"/>
    <w:rsid w:val="00BB01C7"/>
    <w:rsid w:val="00BB159D"/>
    <w:rsid w:val="00BB1994"/>
    <w:rsid w:val="00BB219E"/>
    <w:rsid w:val="00BB258C"/>
    <w:rsid w:val="00BB32F8"/>
    <w:rsid w:val="00BB3598"/>
    <w:rsid w:val="00BB3A4C"/>
    <w:rsid w:val="00BB58C1"/>
    <w:rsid w:val="00BB6204"/>
    <w:rsid w:val="00BB6DF2"/>
    <w:rsid w:val="00BB7566"/>
    <w:rsid w:val="00BC05FE"/>
    <w:rsid w:val="00BC0855"/>
    <w:rsid w:val="00BC0A17"/>
    <w:rsid w:val="00BC247F"/>
    <w:rsid w:val="00BC2657"/>
    <w:rsid w:val="00BC4FE3"/>
    <w:rsid w:val="00BD0793"/>
    <w:rsid w:val="00BD0B26"/>
    <w:rsid w:val="00BD196C"/>
    <w:rsid w:val="00BD2DDF"/>
    <w:rsid w:val="00BD32DC"/>
    <w:rsid w:val="00BD3B00"/>
    <w:rsid w:val="00BD6805"/>
    <w:rsid w:val="00BD6BC9"/>
    <w:rsid w:val="00BD6C86"/>
    <w:rsid w:val="00BD7CF4"/>
    <w:rsid w:val="00BD7EFB"/>
    <w:rsid w:val="00BE2C7A"/>
    <w:rsid w:val="00BE32C9"/>
    <w:rsid w:val="00BE35FC"/>
    <w:rsid w:val="00BE3A10"/>
    <w:rsid w:val="00BE4F4F"/>
    <w:rsid w:val="00BE6F93"/>
    <w:rsid w:val="00BE71B9"/>
    <w:rsid w:val="00BE747A"/>
    <w:rsid w:val="00BE7C4A"/>
    <w:rsid w:val="00BF06F8"/>
    <w:rsid w:val="00BF0C6C"/>
    <w:rsid w:val="00BF1EDA"/>
    <w:rsid w:val="00BF2CCB"/>
    <w:rsid w:val="00BF2FB3"/>
    <w:rsid w:val="00BF3162"/>
    <w:rsid w:val="00BF32AF"/>
    <w:rsid w:val="00BF3C8E"/>
    <w:rsid w:val="00BF4538"/>
    <w:rsid w:val="00BF467E"/>
    <w:rsid w:val="00BF4B0E"/>
    <w:rsid w:val="00BF6040"/>
    <w:rsid w:val="00BF667D"/>
    <w:rsid w:val="00BF6993"/>
    <w:rsid w:val="00BF7E54"/>
    <w:rsid w:val="00C0028C"/>
    <w:rsid w:val="00C003CE"/>
    <w:rsid w:val="00C00BFB"/>
    <w:rsid w:val="00C00EF8"/>
    <w:rsid w:val="00C01C13"/>
    <w:rsid w:val="00C01D37"/>
    <w:rsid w:val="00C02C65"/>
    <w:rsid w:val="00C04B9A"/>
    <w:rsid w:val="00C04D99"/>
    <w:rsid w:val="00C0610C"/>
    <w:rsid w:val="00C0705C"/>
    <w:rsid w:val="00C0731A"/>
    <w:rsid w:val="00C0758A"/>
    <w:rsid w:val="00C07915"/>
    <w:rsid w:val="00C07C8C"/>
    <w:rsid w:val="00C11E1C"/>
    <w:rsid w:val="00C13B73"/>
    <w:rsid w:val="00C15973"/>
    <w:rsid w:val="00C1642D"/>
    <w:rsid w:val="00C1656F"/>
    <w:rsid w:val="00C16910"/>
    <w:rsid w:val="00C16B3D"/>
    <w:rsid w:val="00C1797E"/>
    <w:rsid w:val="00C206D6"/>
    <w:rsid w:val="00C207B6"/>
    <w:rsid w:val="00C214C0"/>
    <w:rsid w:val="00C21558"/>
    <w:rsid w:val="00C2191D"/>
    <w:rsid w:val="00C21B4B"/>
    <w:rsid w:val="00C2493B"/>
    <w:rsid w:val="00C24AB4"/>
    <w:rsid w:val="00C24B68"/>
    <w:rsid w:val="00C252E3"/>
    <w:rsid w:val="00C26A8A"/>
    <w:rsid w:val="00C26ECB"/>
    <w:rsid w:val="00C30836"/>
    <w:rsid w:val="00C30F1E"/>
    <w:rsid w:val="00C3181A"/>
    <w:rsid w:val="00C31F03"/>
    <w:rsid w:val="00C31FC8"/>
    <w:rsid w:val="00C32B4D"/>
    <w:rsid w:val="00C4087F"/>
    <w:rsid w:val="00C426FC"/>
    <w:rsid w:val="00C430FF"/>
    <w:rsid w:val="00C4386E"/>
    <w:rsid w:val="00C43E2C"/>
    <w:rsid w:val="00C43FFA"/>
    <w:rsid w:val="00C443CF"/>
    <w:rsid w:val="00C44579"/>
    <w:rsid w:val="00C450E1"/>
    <w:rsid w:val="00C45921"/>
    <w:rsid w:val="00C45B0A"/>
    <w:rsid w:val="00C45EC0"/>
    <w:rsid w:val="00C45FA1"/>
    <w:rsid w:val="00C4644A"/>
    <w:rsid w:val="00C46827"/>
    <w:rsid w:val="00C47252"/>
    <w:rsid w:val="00C52616"/>
    <w:rsid w:val="00C54486"/>
    <w:rsid w:val="00C57B2D"/>
    <w:rsid w:val="00C57C7E"/>
    <w:rsid w:val="00C57C86"/>
    <w:rsid w:val="00C61D03"/>
    <w:rsid w:val="00C62CAD"/>
    <w:rsid w:val="00C64CB7"/>
    <w:rsid w:val="00C6507F"/>
    <w:rsid w:val="00C65244"/>
    <w:rsid w:val="00C656DD"/>
    <w:rsid w:val="00C65D73"/>
    <w:rsid w:val="00C66662"/>
    <w:rsid w:val="00C671C0"/>
    <w:rsid w:val="00C707E4"/>
    <w:rsid w:val="00C7182F"/>
    <w:rsid w:val="00C72D24"/>
    <w:rsid w:val="00C73A7E"/>
    <w:rsid w:val="00C75100"/>
    <w:rsid w:val="00C76511"/>
    <w:rsid w:val="00C76F14"/>
    <w:rsid w:val="00C7715B"/>
    <w:rsid w:val="00C7758D"/>
    <w:rsid w:val="00C8194C"/>
    <w:rsid w:val="00C82F30"/>
    <w:rsid w:val="00C84013"/>
    <w:rsid w:val="00C84583"/>
    <w:rsid w:val="00C84CBC"/>
    <w:rsid w:val="00C85A80"/>
    <w:rsid w:val="00C865C5"/>
    <w:rsid w:val="00C865E3"/>
    <w:rsid w:val="00C87069"/>
    <w:rsid w:val="00C87070"/>
    <w:rsid w:val="00C87A91"/>
    <w:rsid w:val="00C90DBC"/>
    <w:rsid w:val="00C9232F"/>
    <w:rsid w:val="00C940F5"/>
    <w:rsid w:val="00C94191"/>
    <w:rsid w:val="00C95029"/>
    <w:rsid w:val="00C9510C"/>
    <w:rsid w:val="00C95543"/>
    <w:rsid w:val="00C97AC0"/>
    <w:rsid w:val="00CA2BA1"/>
    <w:rsid w:val="00CA3C44"/>
    <w:rsid w:val="00CA3C68"/>
    <w:rsid w:val="00CA3DFE"/>
    <w:rsid w:val="00CA4DD0"/>
    <w:rsid w:val="00CA7CF9"/>
    <w:rsid w:val="00CB059A"/>
    <w:rsid w:val="00CB1589"/>
    <w:rsid w:val="00CB4184"/>
    <w:rsid w:val="00CB4A4C"/>
    <w:rsid w:val="00CB6185"/>
    <w:rsid w:val="00CB65AD"/>
    <w:rsid w:val="00CB6EC5"/>
    <w:rsid w:val="00CC0179"/>
    <w:rsid w:val="00CC1462"/>
    <w:rsid w:val="00CC3ABA"/>
    <w:rsid w:val="00CC4311"/>
    <w:rsid w:val="00CC44A4"/>
    <w:rsid w:val="00CC4C96"/>
    <w:rsid w:val="00CC5287"/>
    <w:rsid w:val="00CC6BAB"/>
    <w:rsid w:val="00CC73DF"/>
    <w:rsid w:val="00CD4105"/>
    <w:rsid w:val="00CD4369"/>
    <w:rsid w:val="00CD4D0D"/>
    <w:rsid w:val="00CD4D58"/>
    <w:rsid w:val="00CD7B30"/>
    <w:rsid w:val="00CE006B"/>
    <w:rsid w:val="00CE188F"/>
    <w:rsid w:val="00CE1CDB"/>
    <w:rsid w:val="00CE39D6"/>
    <w:rsid w:val="00CE4768"/>
    <w:rsid w:val="00CE5CF7"/>
    <w:rsid w:val="00CE7FA2"/>
    <w:rsid w:val="00CF0CFE"/>
    <w:rsid w:val="00CF1E56"/>
    <w:rsid w:val="00CF214A"/>
    <w:rsid w:val="00CF4E10"/>
    <w:rsid w:val="00CF5A59"/>
    <w:rsid w:val="00CF69DC"/>
    <w:rsid w:val="00CF739C"/>
    <w:rsid w:val="00D00782"/>
    <w:rsid w:val="00D043B8"/>
    <w:rsid w:val="00D0482E"/>
    <w:rsid w:val="00D04B61"/>
    <w:rsid w:val="00D05740"/>
    <w:rsid w:val="00D05915"/>
    <w:rsid w:val="00D0603F"/>
    <w:rsid w:val="00D072EF"/>
    <w:rsid w:val="00D07D6E"/>
    <w:rsid w:val="00D11D56"/>
    <w:rsid w:val="00D12738"/>
    <w:rsid w:val="00D130B2"/>
    <w:rsid w:val="00D1380A"/>
    <w:rsid w:val="00D14087"/>
    <w:rsid w:val="00D14298"/>
    <w:rsid w:val="00D172E6"/>
    <w:rsid w:val="00D20983"/>
    <w:rsid w:val="00D235E6"/>
    <w:rsid w:val="00D25627"/>
    <w:rsid w:val="00D271DC"/>
    <w:rsid w:val="00D304BC"/>
    <w:rsid w:val="00D30AEE"/>
    <w:rsid w:val="00D3172B"/>
    <w:rsid w:val="00D32E31"/>
    <w:rsid w:val="00D3422B"/>
    <w:rsid w:val="00D372E0"/>
    <w:rsid w:val="00D37FE1"/>
    <w:rsid w:val="00D41B49"/>
    <w:rsid w:val="00D41EF1"/>
    <w:rsid w:val="00D424A4"/>
    <w:rsid w:val="00D42A6E"/>
    <w:rsid w:val="00D436F2"/>
    <w:rsid w:val="00D44382"/>
    <w:rsid w:val="00D4459F"/>
    <w:rsid w:val="00D4769C"/>
    <w:rsid w:val="00D47A08"/>
    <w:rsid w:val="00D51D43"/>
    <w:rsid w:val="00D520DE"/>
    <w:rsid w:val="00D53E42"/>
    <w:rsid w:val="00D5541D"/>
    <w:rsid w:val="00D55F70"/>
    <w:rsid w:val="00D56863"/>
    <w:rsid w:val="00D56DF8"/>
    <w:rsid w:val="00D57672"/>
    <w:rsid w:val="00D57C41"/>
    <w:rsid w:val="00D57CB8"/>
    <w:rsid w:val="00D609EE"/>
    <w:rsid w:val="00D60AA4"/>
    <w:rsid w:val="00D61DFC"/>
    <w:rsid w:val="00D624B6"/>
    <w:rsid w:val="00D62AC8"/>
    <w:rsid w:val="00D64B7E"/>
    <w:rsid w:val="00D64F08"/>
    <w:rsid w:val="00D64FE6"/>
    <w:rsid w:val="00D6593C"/>
    <w:rsid w:val="00D65A1F"/>
    <w:rsid w:val="00D66F76"/>
    <w:rsid w:val="00D66F7C"/>
    <w:rsid w:val="00D6756B"/>
    <w:rsid w:val="00D70ABE"/>
    <w:rsid w:val="00D70E1D"/>
    <w:rsid w:val="00D71BD4"/>
    <w:rsid w:val="00D72BC8"/>
    <w:rsid w:val="00D7325D"/>
    <w:rsid w:val="00D745ED"/>
    <w:rsid w:val="00D76A7F"/>
    <w:rsid w:val="00D80128"/>
    <w:rsid w:val="00D8064F"/>
    <w:rsid w:val="00D81839"/>
    <w:rsid w:val="00D81A43"/>
    <w:rsid w:val="00D81A91"/>
    <w:rsid w:val="00D8200E"/>
    <w:rsid w:val="00D8339F"/>
    <w:rsid w:val="00D84095"/>
    <w:rsid w:val="00D85727"/>
    <w:rsid w:val="00D85E5B"/>
    <w:rsid w:val="00D86256"/>
    <w:rsid w:val="00D927F7"/>
    <w:rsid w:val="00D931BB"/>
    <w:rsid w:val="00D94ED9"/>
    <w:rsid w:val="00D95C75"/>
    <w:rsid w:val="00D9672D"/>
    <w:rsid w:val="00D97149"/>
    <w:rsid w:val="00D97206"/>
    <w:rsid w:val="00DA007F"/>
    <w:rsid w:val="00DA03E3"/>
    <w:rsid w:val="00DA0AF9"/>
    <w:rsid w:val="00DA4C4D"/>
    <w:rsid w:val="00DA53D4"/>
    <w:rsid w:val="00DA65A9"/>
    <w:rsid w:val="00DA6783"/>
    <w:rsid w:val="00DA6A3A"/>
    <w:rsid w:val="00DB27AD"/>
    <w:rsid w:val="00DB2973"/>
    <w:rsid w:val="00DB3D44"/>
    <w:rsid w:val="00DB4368"/>
    <w:rsid w:val="00DB47C3"/>
    <w:rsid w:val="00DB4908"/>
    <w:rsid w:val="00DB5F03"/>
    <w:rsid w:val="00DB6837"/>
    <w:rsid w:val="00DB7264"/>
    <w:rsid w:val="00DB7448"/>
    <w:rsid w:val="00DB7F81"/>
    <w:rsid w:val="00DC1D63"/>
    <w:rsid w:val="00DC2EA0"/>
    <w:rsid w:val="00DC6092"/>
    <w:rsid w:val="00DC6F26"/>
    <w:rsid w:val="00DC75AA"/>
    <w:rsid w:val="00DC7844"/>
    <w:rsid w:val="00DC7DF7"/>
    <w:rsid w:val="00DC7E2B"/>
    <w:rsid w:val="00DD03C2"/>
    <w:rsid w:val="00DD2615"/>
    <w:rsid w:val="00DD351B"/>
    <w:rsid w:val="00DD3766"/>
    <w:rsid w:val="00DD41AE"/>
    <w:rsid w:val="00DD6BA0"/>
    <w:rsid w:val="00DD7AF6"/>
    <w:rsid w:val="00DE02C1"/>
    <w:rsid w:val="00DE0D1D"/>
    <w:rsid w:val="00DE18FD"/>
    <w:rsid w:val="00DE2A4B"/>
    <w:rsid w:val="00DE4FE9"/>
    <w:rsid w:val="00DE773D"/>
    <w:rsid w:val="00DE7A7D"/>
    <w:rsid w:val="00DF2134"/>
    <w:rsid w:val="00DF220F"/>
    <w:rsid w:val="00DF3B79"/>
    <w:rsid w:val="00DF4A1C"/>
    <w:rsid w:val="00DF556C"/>
    <w:rsid w:val="00DF63F6"/>
    <w:rsid w:val="00DF6B80"/>
    <w:rsid w:val="00E00EB3"/>
    <w:rsid w:val="00E02B39"/>
    <w:rsid w:val="00E1010A"/>
    <w:rsid w:val="00E10FF4"/>
    <w:rsid w:val="00E1163D"/>
    <w:rsid w:val="00E11745"/>
    <w:rsid w:val="00E13CA1"/>
    <w:rsid w:val="00E1634E"/>
    <w:rsid w:val="00E16CD7"/>
    <w:rsid w:val="00E25F2D"/>
    <w:rsid w:val="00E262C6"/>
    <w:rsid w:val="00E3017E"/>
    <w:rsid w:val="00E310C2"/>
    <w:rsid w:val="00E31993"/>
    <w:rsid w:val="00E31BAC"/>
    <w:rsid w:val="00E333D6"/>
    <w:rsid w:val="00E340F0"/>
    <w:rsid w:val="00E3424F"/>
    <w:rsid w:val="00E347AD"/>
    <w:rsid w:val="00E349F2"/>
    <w:rsid w:val="00E36579"/>
    <w:rsid w:val="00E37007"/>
    <w:rsid w:val="00E412DE"/>
    <w:rsid w:val="00E4139B"/>
    <w:rsid w:val="00E437C7"/>
    <w:rsid w:val="00E44440"/>
    <w:rsid w:val="00E44952"/>
    <w:rsid w:val="00E455E6"/>
    <w:rsid w:val="00E4656E"/>
    <w:rsid w:val="00E469FE"/>
    <w:rsid w:val="00E51590"/>
    <w:rsid w:val="00E5279F"/>
    <w:rsid w:val="00E52815"/>
    <w:rsid w:val="00E52D52"/>
    <w:rsid w:val="00E539E5"/>
    <w:rsid w:val="00E54330"/>
    <w:rsid w:val="00E576D7"/>
    <w:rsid w:val="00E57D67"/>
    <w:rsid w:val="00E57E71"/>
    <w:rsid w:val="00E60F12"/>
    <w:rsid w:val="00E62923"/>
    <w:rsid w:val="00E630EF"/>
    <w:rsid w:val="00E6381A"/>
    <w:rsid w:val="00E6782D"/>
    <w:rsid w:val="00E67864"/>
    <w:rsid w:val="00E67D29"/>
    <w:rsid w:val="00E67D47"/>
    <w:rsid w:val="00E71333"/>
    <w:rsid w:val="00E71A09"/>
    <w:rsid w:val="00E71DDC"/>
    <w:rsid w:val="00E71E65"/>
    <w:rsid w:val="00E7297E"/>
    <w:rsid w:val="00E729D1"/>
    <w:rsid w:val="00E72B57"/>
    <w:rsid w:val="00E73450"/>
    <w:rsid w:val="00E73985"/>
    <w:rsid w:val="00E74456"/>
    <w:rsid w:val="00E75C2F"/>
    <w:rsid w:val="00E76149"/>
    <w:rsid w:val="00E76E1D"/>
    <w:rsid w:val="00E77112"/>
    <w:rsid w:val="00E802DF"/>
    <w:rsid w:val="00E81E1F"/>
    <w:rsid w:val="00E82D55"/>
    <w:rsid w:val="00E83484"/>
    <w:rsid w:val="00E836F7"/>
    <w:rsid w:val="00E83F06"/>
    <w:rsid w:val="00E87095"/>
    <w:rsid w:val="00E87F7E"/>
    <w:rsid w:val="00E9124C"/>
    <w:rsid w:val="00E91EC0"/>
    <w:rsid w:val="00E9404A"/>
    <w:rsid w:val="00E94B4D"/>
    <w:rsid w:val="00E95984"/>
    <w:rsid w:val="00E964D5"/>
    <w:rsid w:val="00E979D1"/>
    <w:rsid w:val="00EA0F40"/>
    <w:rsid w:val="00EA40DE"/>
    <w:rsid w:val="00EA4897"/>
    <w:rsid w:val="00EA6131"/>
    <w:rsid w:val="00EA7661"/>
    <w:rsid w:val="00EA785C"/>
    <w:rsid w:val="00EB000C"/>
    <w:rsid w:val="00EB0640"/>
    <w:rsid w:val="00EB2A49"/>
    <w:rsid w:val="00EB35FE"/>
    <w:rsid w:val="00EB373C"/>
    <w:rsid w:val="00EB4B43"/>
    <w:rsid w:val="00EB4B4F"/>
    <w:rsid w:val="00EB5A9E"/>
    <w:rsid w:val="00EB5C64"/>
    <w:rsid w:val="00EB6BB3"/>
    <w:rsid w:val="00EB7C87"/>
    <w:rsid w:val="00EC0C79"/>
    <w:rsid w:val="00EC2491"/>
    <w:rsid w:val="00EC294C"/>
    <w:rsid w:val="00EC31DF"/>
    <w:rsid w:val="00EC3595"/>
    <w:rsid w:val="00EC643C"/>
    <w:rsid w:val="00EC6A05"/>
    <w:rsid w:val="00ED0A15"/>
    <w:rsid w:val="00ED1F4E"/>
    <w:rsid w:val="00ED2E93"/>
    <w:rsid w:val="00ED4C2D"/>
    <w:rsid w:val="00ED6153"/>
    <w:rsid w:val="00ED65E6"/>
    <w:rsid w:val="00ED6628"/>
    <w:rsid w:val="00ED6D6D"/>
    <w:rsid w:val="00EE0AB9"/>
    <w:rsid w:val="00EE0C41"/>
    <w:rsid w:val="00EE27CE"/>
    <w:rsid w:val="00EE3C4D"/>
    <w:rsid w:val="00EE7E93"/>
    <w:rsid w:val="00EF2025"/>
    <w:rsid w:val="00EF3C81"/>
    <w:rsid w:val="00EF59FE"/>
    <w:rsid w:val="00EF5F80"/>
    <w:rsid w:val="00EF65DB"/>
    <w:rsid w:val="00EF6F33"/>
    <w:rsid w:val="00EF76C3"/>
    <w:rsid w:val="00EF77A3"/>
    <w:rsid w:val="00EF793E"/>
    <w:rsid w:val="00F0004E"/>
    <w:rsid w:val="00F00416"/>
    <w:rsid w:val="00F00DEB"/>
    <w:rsid w:val="00F03222"/>
    <w:rsid w:val="00F03B6B"/>
    <w:rsid w:val="00F03BFE"/>
    <w:rsid w:val="00F05A50"/>
    <w:rsid w:val="00F063FE"/>
    <w:rsid w:val="00F0655F"/>
    <w:rsid w:val="00F06F03"/>
    <w:rsid w:val="00F0723B"/>
    <w:rsid w:val="00F117A9"/>
    <w:rsid w:val="00F1242D"/>
    <w:rsid w:val="00F12756"/>
    <w:rsid w:val="00F12F4F"/>
    <w:rsid w:val="00F13078"/>
    <w:rsid w:val="00F143C2"/>
    <w:rsid w:val="00F15ACA"/>
    <w:rsid w:val="00F16BED"/>
    <w:rsid w:val="00F21349"/>
    <w:rsid w:val="00F21575"/>
    <w:rsid w:val="00F23D47"/>
    <w:rsid w:val="00F24631"/>
    <w:rsid w:val="00F253C3"/>
    <w:rsid w:val="00F254AE"/>
    <w:rsid w:val="00F25E14"/>
    <w:rsid w:val="00F26AD8"/>
    <w:rsid w:val="00F27303"/>
    <w:rsid w:val="00F279A2"/>
    <w:rsid w:val="00F30B1C"/>
    <w:rsid w:val="00F3102E"/>
    <w:rsid w:val="00F34514"/>
    <w:rsid w:val="00F374D6"/>
    <w:rsid w:val="00F37758"/>
    <w:rsid w:val="00F37CE3"/>
    <w:rsid w:val="00F42722"/>
    <w:rsid w:val="00F42B90"/>
    <w:rsid w:val="00F44D32"/>
    <w:rsid w:val="00F45FBF"/>
    <w:rsid w:val="00F461E9"/>
    <w:rsid w:val="00F462F1"/>
    <w:rsid w:val="00F46DB0"/>
    <w:rsid w:val="00F47740"/>
    <w:rsid w:val="00F47BE3"/>
    <w:rsid w:val="00F47F18"/>
    <w:rsid w:val="00F50189"/>
    <w:rsid w:val="00F50AED"/>
    <w:rsid w:val="00F51DE8"/>
    <w:rsid w:val="00F52483"/>
    <w:rsid w:val="00F526A9"/>
    <w:rsid w:val="00F52ED0"/>
    <w:rsid w:val="00F5450F"/>
    <w:rsid w:val="00F54F5D"/>
    <w:rsid w:val="00F552F1"/>
    <w:rsid w:val="00F560A6"/>
    <w:rsid w:val="00F56FDD"/>
    <w:rsid w:val="00F5791A"/>
    <w:rsid w:val="00F61CEF"/>
    <w:rsid w:val="00F62451"/>
    <w:rsid w:val="00F62C33"/>
    <w:rsid w:val="00F66025"/>
    <w:rsid w:val="00F673B9"/>
    <w:rsid w:val="00F67536"/>
    <w:rsid w:val="00F67575"/>
    <w:rsid w:val="00F718BF"/>
    <w:rsid w:val="00F731F1"/>
    <w:rsid w:val="00F74254"/>
    <w:rsid w:val="00F744EF"/>
    <w:rsid w:val="00F75473"/>
    <w:rsid w:val="00F766DF"/>
    <w:rsid w:val="00F77E97"/>
    <w:rsid w:val="00F803DD"/>
    <w:rsid w:val="00F8166A"/>
    <w:rsid w:val="00F82912"/>
    <w:rsid w:val="00F83BF2"/>
    <w:rsid w:val="00F83D77"/>
    <w:rsid w:val="00F844E1"/>
    <w:rsid w:val="00F84826"/>
    <w:rsid w:val="00F90184"/>
    <w:rsid w:val="00F9038B"/>
    <w:rsid w:val="00F90D42"/>
    <w:rsid w:val="00F918E1"/>
    <w:rsid w:val="00F92073"/>
    <w:rsid w:val="00F9304B"/>
    <w:rsid w:val="00F9405C"/>
    <w:rsid w:val="00F94A6A"/>
    <w:rsid w:val="00F94C7B"/>
    <w:rsid w:val="00F95252"/>
    <w:rsid w:val="00F95CED"/>
    <w:rsid w:val="00F9687E"/>
    <w:rsid w:val="00F969AB"/>
    <w:rsid w:val="00FA08A7"/>
    <w:rsid w:val="00FA239F"/>
    <w:rsid w:val="00FA2DEE"/>
    <w:rsid w:val="00FA2FB6"/>
    <w:rsid w:val="00FA419B"/>
    <w:rsid w:val="00FA5AFE"/>
    <w:rsid w:val="00FA663F"/>
    <w:rsid w:val="00FB0AF3"/>
    <w:rsid w:val="00FB1454"/>
    <w:rsid w:val="00FB153E"/>
    <w:rsid w:val="00FB1C64"/>
    <w:rsid w:val="00FB2806"/>
    <w:rsid w:val="00FB4494"/>
    <w:rsid w:val="00FB54BD"/>
    <w:rsid w:val="00FB700A"/>
    <w:rsid w:val="00FC00F7"/>
    <w:rsid w:val="00FC1B1F"/>
    <w:rsid w:val="00FC28E0"/>
    <w:rsid w:val="00FC3298"/>
    <w:rsid w:val="00FC36F6"/>
    <w:rsid w:val="00FC4901"/>
    <w:rsid w:val="00FC497B"/>
    <w:rsid w:val="00FC49E3"/>
    <w:rsid w:val="00FC6149"/>
    <w:rsid w:val="00FC6F80"/>
    <w:rsid w:val="00FC7289"/>
    <w:rsid w:val="00FD035E"/>
    <w:rsid w:val="00FD090D"/>
    <w:rsid w:val="00FD23F1"/>
    <w:rsid w:val="00FD457A"/>
    <w:rsid w:val="00FD4889"/>
    <w:rsid w:val="00FD4B95"/>
    <w:rsid w:val="00FD503E"/>
    <w:rsid w:val="00FD65A9"/>
    <w:rsid w:val="00FD6A15"/>
    <w:rsid w:val="00FD7219"/>
    <w:rsid w:val="00FD74B7"/>
    <w:rsid w:val="00FD79B6"/>
    <w:rsid w:val="00FD7B1E"/>
    <w:rsid w:val="00FD7F41"/>
    <w:rsid w:val="00FE0018"/>
    <w:rsid w:val="00FE00E3"/>
    <w:rsid w:val="00FE0ADF"/>
    <w:rsid w:val="00FE3147"/>
    <w:rsid w:val="00FE6683"/>
    <w:rsid w:val="00FF062C"/>
    <w:rsid w:val="00FF1736"/>
    <w:rsid w:val="00FF3623"/>
    <w:rsid w:val="00FF3B3B"/>
    <w:rsid w:val="00FF44E5"/>
    <w:rsid w:val="00FF4680"/>
    <w:rsid w:val="00FF4DEB"/>
    <w:rsid w:val="00FF5E4F"/>
    <w:rsid w:val="00FF7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2CF1B"/>
  <w15:docId w15:val="{727D74F2-71B8-429D-8595-06487EC0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2AE"/>
    <w:rPr>
      <w:sz w:val="20"/>
      <w:szCs w:val="20"/>
    </w:rPr>
  </w:style>
  <w:style w:type="paragraph" w:styleId="Kop1">
    <w:name w:val="heading 1"/>
    <w:aliases w:val="Vet + inhoudsopg-niveau 1,Hoofdstuk,Niveau 1"/>
    <w:basedOn w:val="Standaard"/>
    <w:next w:val="Standaard"/>
    <w:link w:val="Kop1Char"/>
    <w:qFormat/>
    <w:rsid w:val="00D7325D"/>
    <w:pPr>
      <w:numPr>
        <w:numId w:val="8"/>
      </w:numPr>
      <w:pBdr>
        <w:top w:val="single" w:sz="24" w:space="0" w:color="FF3300"/>
        <w:left w:val="single" w:sz="24" w:space="0" w:color="FF3300"/>
        <w:bottom w:val="single" w:sz="24" w:space="0" w:color="FF3300"/>
        <w:right w:val="single" w:sz="24" w:space="0" w:color="FF3300"/>
      </w:pBdr>
      <w:shd w:val="clear" w:color="auto" w:fill="FF3300"/>
      <w:spacing w:after="0"/>
      <w:outlineLvl w:val="0"/>
    </w:pPr>
    <w:rPr>
      <w:b/>
      <w:bCs/>
      <w:caps/>
      <w:color w:val="FFFFFF" w:themeColor="background1"/>
      <w:spacing w:val="15"/>
      <w:sz w:val="22"/>
      <w:szCs w:val="22"/>
    </w:rPr>
  </w:style>
  <w:style w:type="paragraph" w:styleId="Kop2">
    <w:name w:val="heading 2"/>
    <w:aliases w:val="Vet + inhoudsopg-niveau 2,Paragraaf,Niveau 2"/>
    <w:basedOn w:val="Standaard"/>
    <w:next w:val="Standaard"/>
    <w:link w:val="Kop2Char"/>
    <w:unhideWhenUsed/>
    <w:qFormat/>
    <w:rsid w:val="003C52B8"/>
    <w:pPr>
      <w:numPr>
        <w:ilvl w:val="1"/>
        <w:numId w:val="8"/>
      </w:numPr>
      <w:pBdr>
        <w:top w:val="single" w:sz="24" w:space="0" w:color="EFA295"/>
        <w:left w:val="single" w:sz="24" w:space="0" w:color="EFA295"/>
        <w:bottom w:val="single" w:sz="24" w:space="0" w:color="EFA295"/>
        <w:right w:val="single" w:sz="24" w:space="0" w:color="EFA295"/>
      </w:pBdr>
      <w:shd w:val="clear" w:color="auto" w:fill="EFA295"/>
      <w:spacing w:after="0"/>
      <w:outlineLvl w:val="1"/>
    </w:pPr>
    <w:rPr>
      <w:caps/>
      <w:spacing w:val="15"/>
      <w:sz w:val="22"/>
      <w:szCs w:val="22"/>
    </w:rPr>
  </w:style>
  <w:style w:type="paragraph" w:styleId="Kop3">
    <w:name w:val="heading 3"/>
    <w:basedOn w:val="Standaard"/>
    <w:next w:val="Standaard"/>
    <w:link w:val="Kop3Char"/>
    <w:uiPriority w:val="9"/>
    <w:unhideWhenUsed/>
    <w:qFormat/>
    <w:rsid w:val="00C62CAD"/>
    <w:pPr>
      <w:numPr>
        <w:ilvl w:val="2"/>
        <w:numId w:val="8"/>
      </w:numPr>
      <w:pBdr>
        <w:top w:val="single" w:sz="6" w:space="2" w:color="FF0000"/>
        <w:left w:val="single" w:sz="6" w:space="2" w:color="FF0000"/>
      </w:pBdr>
      <w:spacing w:before="300" w:after="0"/>
      <w:outlineLvl w:val="2"/>
    </w:pPr>
    <w:rPr>
      <w:caps/>
      <w:color w:val="000000" w:themeColor="text1"/>
      <w:spacing w:val="15"/>
      <w:sz w:val="22"/>
      <w:szCs w:val="22"/>
    </w:rPr>
  </w:style>
  <w:style w:type="paragraph" w:styleId="Kop4">
    <w:name w:val="heading 4"/>
    <w:basedOn w:val="Standaard"/>
    <w:next w:val="Standaard"/>
    <w:link w:val="Kop4Char"/>
    <w:unhideWhenUsed/>
    <w:qFormat/>
    <w:rsid w:val="004E0681"/>
    <w:pPr>
      <w:numPr>
        <w:ilvl w:val="3"/>
        <w:numId w:val="8"/>
      </w:num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Kop5">
    <w:name w:val="heading 5"/>
    <w:basedOn w:val="Standaard"/>
    <w:next w:val="Standaard"/>
    <w:link w:val="Kop5Char"/>
    <w:unhideWhenUsed/>
    <w:qFormat/>
    <w:rsid w:val="004E0681"/>
    <w:pPr>
      <w:numPr>
        <w:ilvl w:val="4"/>
        <w:numId w:val="8"/>
      </w:numPr>
      <w:pBdr>
        <w:bottom w:val="single" w:sz="6" w:space="1" w:color="4F81BD" w:themeColor="accent1"/>
      </w:pBdr>
      <w:spacing w:before="300" w:after="0"/>
      <w:outlineLvl w:val="4"/>
    </w:pPr>
    <w:rPr>
      <w:caps/>
      <w:color w:val="365F91" w:themeColor="accent1" w:themeShade="BF"/>
      <w:spacing w:val="10"/>
      <w:sz w:val="22"/>
      <w:szCs w:val="22"/>
    </w:rPr>
  </w:style>
  <w:style w:type="paragraph" w:styleId="Kop6">
    <w:name w:val="heading 6"/>
    <w:basedOn w:val="Standaard"/>
    <w:next w:val="Standaard"/>
    <w:link w:val="Kop6Char"/>
    <w:unhideWhenUsed/>
    <w:qFormat/>
    <w:rsid w:val="004E0681"/>
    <w:pPr>
      <w:numPr>
        <w:ilvl w:val="5"/>
        <w:numId w:val="8"/>
      </w:numPr>
      <w:pBdr>
        <w:bottom w:val="dotted" w:sz="6" w:space="1" w:color="4F81BD" w:themeColor="accent1"/>
      </w:pBdr>
      <w:spacing w:before="300" w:after="0"/>
      <w:outlineLvl w:val="5"/>
    </w:pPr>
    <w:rPr>
      <w:caps/>
      <w:color w:val="365F91" w:themeColor="accent1" w:themeShade="BF"/>
      <w:spacing w:val="10"/>
      <w:sz w:val="22"/>
      <w:szCs w:val="22"/>
    </w:rPr>
  </w:style>
  <w:style w:type="paragraph" w:styleId="Kop7">
    <w:name w:val="heading 7"/>
    <w:basedOn w:val="Standaard"/>
    <w:next w:val="Standaard"/>
    <w:link w:val="Kop7Char"/>
    <w:unhideWhenUsed/>
    <w:qFormat/>
    <w:rsid w:val="004E0681"/>
    <w:pPr>
      <w:numPr>
        <w:ilvl w:val="6"/>
        <w:numId w:val="8"/>
      </w:numPr>
      <w:spacing w:before="300" w:after="0"/>
      <w:outlineLvl w:val="6"/>
    </w:pPr>
    <w:rPr>
      <w:caps/>
      <w:color w:val="365F91" w:themeColor="accent1" w:themeShade="BF"/>
      <w:spacing w:val="10"/>
      <w:sz w:val="22"/>
      <w:szCs w:val="22"/>
    </w:rPr>
  </w:style>
  <w:style w:type="paragraph" w:styleId="Kop8">
    <w:name w:val="heading 8"/>
    <w:basedOn w:val="Standaard"/>
    <w:next w:val="Standaard"/>
    <w:link w:val="Kop8Char"/>
    <w:unhideWhenUsed/>
    <w:qFormat/>
    <w:rsid w:val="004E0681"/>
    <w:pPr>
      <w:numPr>
        <w:ilvl w:val="7"/>
        <w:numId w:val="8"/>
      </w:numPr>
      <w:spacing w:before="300" w:after="0"/>
      <w:outlineLvl w:val="7"/>
    </w:pPr>
    <w:rPr>
      <w:caps/>
      <w:spacing w:val="10"/>
      <w:sz w:val="18"/>
      <w:szCs w:val="18"/>
    </w:rPr>
  </w:style>
  <w:style w:type="paragraph" w:styleId="Kop9">
    <w:name w:val="heading 9"/>
    <w:basedOn w:val="Standaard"/>
    <w:next w:val="Standaard"/>
    <w:link w:val="Kop9Char"/>
    <w:unhideWhenUsed/>
    <w:qFormat/>
    <w:rsid w:val="004E0681"/>
    <w:pPr>
      <w:numPr>
        <w:ilvl w:val="8"/>
        <w:numId w:val="8"/>
      </w:num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Hoofdstuk Char,Niveau 1 Char"/>
    <w:basedOn w:val="Standaardalinea-lettertype"/>
    <w:link w:val="Kop1"/>
    <w:rsid w:val="00D7325D"/>
    <w:rPr>
      <w:b/>
      <w:bCs/>
      <w:caps/>
      <w:color w:val="FFFFFF" w:themeColor="background1"/>
      <w:spacing w:val="15"/>
      <w:shd w:val="clear" w:color="auto" w:fill="FF3300"/>
    </w:rPr>
  </w:style>
  <w:style w:type="character" w:customStyle="1" w:styleId="Kop2Char">
    <w:name w:val="Kop 2 Char"/>
    <w:aliases w:val="Vet + inhoudsopg-niveau 2 Char,Paragraaf Char,Niveau 2 Char"/>
    <w:basedOn w:val="Standaardalinea-lettertype"/>
    <w:link w:val="Kop2"/>
    <w:rsid w:val="003C52B8"/>
    <w:rPr>
      <w:caps/>
      <w:spacing w:val="15"/>
      <w:shd w:val="clear" w:color="auto" w:fill="EFA295"/>
    </w:rPr>
  </w:style>
  <w:style w:type="character" w:customStyle="1" w:styleId="Kop3Char">
    <w:name w:val="Kop 3 Char"/>
    <w:basedOn w:val="Standaardalinea-lettertype"/>
    <w:link w:val="Kop3"/>
    <w:uiPriority w:val="9"/>
    <w:rsid w:val="00C62CAD"/>
    <w:rPr>
      <w:caps/>
      <w:color w:val="000000" w:themeColor="text1"/>
      <w:spacing w:val="15"/>
    </w:rPr>
  </w:style>
  <w:style w:type="character" w:customStyle="1" w:styleId="Kop4Char">
    <w:name w:val="Kop 4 Char"/>
    <w:basedOn w:val="Standaardalinea-lettertype"/>
    <w:link w:val="Kop4"/>
    <w:rsid w:val="004E0681"/>
    <w:rPr>
      <w:caps/>
      <w:color w:val="365F91" w:themeColor="accent1" w:themeShade="BF"/>
      <w:spacing w:val="10"/>
    </w:rPr>
  </w:style>
  <w:style w:type="character" w:customStyle="1" w:styleId="Kop5Char">
    <w:name w:val="Kop 5 Char"/>
    <w:basedOn w:val="Standaardalinea-lettertype"/>
    <w:link w:val="Kop5"/>
    <w:rsid w:val="004E0681"/>
    <w:rPr>
      <w:caps/>
      <w:color w:val="365F91" w:themeColor="accent1" w:themeShade="BF"/>
      <w:spacing w:val="10"/>
    </w:rPr>
  </w:style>
  <w:style w:type="character" w:customStyle="1" w:styleId="Kop6Char">
    <w:name w:val="Kop 6 Char"/>
    <w:basedOn w:val="Standaardalinea-lettertype"/>
    <w:link w:val="Kop6"/>
    <w:rsid w:val="004E0681"/>
    <w:rPr>
      <w:caps/>
      <w:color w:val="365F91" w:themeColor="accent1" w:themeShade="BF"/>
      <w:spacing w:val="10"/>
    </w:rPr>
  </w:style>
  <w:style w:type="character" w:customStyle="1" w:styleId="Kop7Char">
    <w:name w:val="Kop 7 Char"/>
    <w:basedOn w:val="Standaardalinea-lettertype"/>
    <w:link w:val="Kop7"/>
    <w:rsid w:val="004E0681"/>
    <w:rPr>
      <w:caps/>
      <w:color w:val="365F91" w:themeColor="accent1" w:themeShade="BF"/>
      <w:spacing w:val="10"/>
    </w:rPr>
  </w:style>
  <w:style w:type="character" w:customStyle="1" w:styleId="Kop8Char">
    <w:name w:val="Kop 8 Char"/>
    <w:basedOn w:val="Standaardalinea-lettertype"/>
    <w:link w:val="Kop8"/>
    <w:rsid w:val="004E0681"/>
    <w:rPr>
      <w:caps/>
      <w:spacing w:val="10"/>
      <w:sz w:val="18"/>
      <w:szCs w:val="18"/>
    </w:rPr>
  </w:style>
  <w:style w:type="character" w:customStyle="1" w:styleId="Kop9Char">
    <w:name w:val="Kop 9 Char"/>
    <w:basedOn w:val="Standaardalinea-lettertype"/>
    <w:link w:val="Kop9"/>
    <w:rsid w:val="004E0681"/>
    <w:rPr>
      <w:i/>
      <w:caps/>
      <w:spacing w:val="10"/>
      <w:sz w:val="18"/>
      <w:szCs w:val="18"/>
    </w:rPr>
  </w:style>
  <w:style w:type="paragraph" w:styleId="Titel">
    <w:name w:val="Title"/>
    <w:basedOn w:val="Standaard"/>
    <w:next w:val="Standaard"/>
    <w:link w:val="TitelChar"/>
    <w:uiPriority w:val="10"/>
    <w:qFormat/>
    <w:rsid w:val="00174351"/>
    <w:pPr>
      <w:spacing w:before="720"/>
    </w:pPr>
    <w:rPr>
      <w:caps/>
      <w:color w:val="3F65AA"/>
      <w:spacing w:val="10"/>
      <w:kern w:val="28"/>
      <w:sz w:val="52"/>
      <w:szCs w:val="52"/>
    </w:rPr>
  </w:style>
  <w:style w:type="character" w:customStyle="1" w:styleId="TitelChar">
    <w:name w:val="Titel Char"/>
    <w:basedOn w:val="Standaardalinea-lettertype"/>
    <w:link w:val="Titel"/>
    <w:uiPriority w:val="10"/>
    <w:rsid w:val="00174351"/>
    <w:rPr>
      <w:caps/>
      <w:color w:val="3F65AA"/>
      <w:spacing w:val="10"/>
      <w:kern w:val="28"/>
      <w:sz w:val="52"/>
      <w:szCs w:val="52"/>
    </w:rPr>
  </w:style>
  <w:style w:type="paragraph" w:styleId="Ballontekst">
    <w:name w:val="Balloon Text"/>
    <w:basedOn w:val="Standaard"/>
    <w:link w:val="BallontekstChar"/>
    <w:semiHidden/>
    <w:unhideWhenUsed/>
    <w:rsid w:val="004E068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0681"/>
    <w:rPr>
      <w:rFonts w:ascii="Tahoma" w:hAnsi="Tahoma" w:cs="Tahoma"/>
      <w:sz w:val="16"/>
      <w:szCs w:val="16"/>
    </w:rPr>
  </w:style>
  <w:style w:type="paragraph" w:styleId="Lijstalinea">
    <w:name w:val="List Paragraph"/>
    <w:aliases w:val="Opsomming"/>
    <w:basedOn w:val="Standaard"/>
    <w:link w:val="LijstalineaChar"/>
    <w:uiPriority w:val="34"/>
    <w:qFormat/>
    <w:rsid w:val="004E0681"/>
    <w:pPr>
      <w:ind w:left="720"/>
      <w:contextualSpacing/>
    </w:pPr>
  </w:style>
  <w:style w:type="character" w:customStyle="1" w:styleId="LijstalineaChar">
    <w:name w:val="Lijstalinea Char"/>
    <w:aliases w:val="Opsomming Char"/>
    <w:basedOn w:val="Standaardalinea-lettertype"/>
    <w:link w:val="Lijstalinea"/>
    <w:uiPriority w:val="34"/>
    <w:rsid w:val="00675940"/>
    <w:rPr>
      <w:sz w:val="20"/>
      <w:szCs w:val="20"/>
    </w:rPr>
  </w:style>
  <w:style w:type="paragraph" w:styleId="Bijschrift">
    <w:name w:val="caption"/>
    <w:basedOn w:val="Standaard"/>
    <w:next w:val="Standaard"/>
    <w:uiPriority w:val="35"/>
    <w:unhideWhenUsed/>
    <w:qFormat/>
    <w:rsid w:val="004E0681"/>
    <w:rPr>
      <w:b/>
      <w:bCs/>
      <w:color w:val="365F91" w:themeColor="accent1" w:themeShade="BF"/>
      <w:sz w:val="16"/>
      <w:szCs w:val="16"/>
    </w:rPr>
  </w:style>
  <w:style w:type="paragraph" w:styleId="Ondertitel">
    <w:name w:val="Subtitle"/>
    <w:basedOn w:val="Standaard"/>
    <w:next w:val="Standaard"/>
    <w:link w:val="OndertitelChar"/>
    <w:uiPriority w:val="11"/>
    <w:qFormat/>
    <w:rsid w:val="004E0681"/>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E0681"/>
    <w:rPr>
      <w:caps/>
      <w:color w:val="595959" w:themeColor="text1" w:themeTint="A6"/>
      <w:spacing w:val="10"/>
      <w:sz w:val="24"/>
      <w:szCs w:val="24"/>
    </w:rPr>
  </w:style>
  <w:style w:type="character" w:styleId="Zwaar">
    <w:name w:val="Strong"/>
    <w:uiPriority w:val="22"/>
    <w:qFormat/>
    <w:rsid w:val="004E0681"/>
    <w:rPr>
      <w:b/>
      <w:bCs/>
    </w:rPr>
  </w:style>
  <w:style w:type="character" w:styleId="Nadruk">
    <w:name w:val="Emphasis"/>
    <w:uiPriority w:val="20"/>
    <w:qFormat/>
    <w:rsid w:val="004E0681"/>
    <w:rPr>
      <w:caps/>
      <w:color w:val="243F60" w:themeColor="accent1" w:themeShade="7F"/>
      <w:spacing w:val="5"/>
    </w:rPr>
  </w:style>
  <w:style w:type="paragraph" w:styleId="Geenafstand">
    <w:name w:val="No Spacing"/>
    <w:basedOn w:val="Standaard"/>
    <w:link w:val="GeenafstandChar"/>
    <w:uiPriority w:val="99"/>
    <w:qFormat/>
    <w:rsid w:val="004E0681"/>
    <w:pPr>
      <w:spacing w:before="0" w:after="0" w:line="240" w:lineRule="auto"/>
    </w:pPr>
  </w:style>
  <w:style w:type="character" w:customStyle="1" w:styleId="GeenafstandChar">
    <w:name w:val="Geen afstand Char"/>
    <w:basedOn w:val="Standaardalinea-lettertype"/>
    <w:link w:val="Geenafstand"/>
    <w:uiPriority w:val="99"/>
    <w:rsid w:val="004E0681"/>
    <w:rPr>
      <w:sz w:val="20"/>
      <w:szCs w:val="20"/>
    </w:rPr>
  </w:style>
  <w:style w:type="paragraph" w:styleId="Citaat">
    <w:name w:val="Quote"/>
    <w:basedOn w:val="Standaard"/>
    <w:next w:val="Standaard"/>
    <w:link w:val="CitaatChar"/>
    <w:uiPriority w:val="29"/>
    <w:qFormat/>
    <w:rsid w:val="004E0681"/>
    <w:rPr>
      <w:i/>
      <w:iCs/>
    </w:rPr>
  </w:style>
  <w:style w:type="character" w:customStyle="1" w:styleId="CitaatChar">
    <w:name w:val="Citaat Char"/>
    <w:basedOn w:val="Standaardalinea-lettertype"/>
    <w:link w:val="Citaat"/>
    <w:uiPriority w:val="29"/>
    <w:rsid w:val="004E0681"/>
    <w:rPr>
      <w:i/>
      <w:iCs/>
      <w:sz w:val="20"/>
      <w:szCs w:val="20"/>
    </w:rPr>
  </w:style>
  <w:style w:type="paragraph" w:styleId="Duidelijkcitaat">
    <w:name w:val="Intense Quote"/>
    <w:basedOn w:val="Standaard"/>
    <w:next w:val="Standaard"/>
    <w:link w:val="DuidelijkcitaatChar"/>
    <w:uiPriority w:val="30"/>
    <w:qFormat/>
    <w:rsid w:val="004E0681"/>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DuidelijkcitaatChar">
    <w:name w:val="Duidelijk citaat Char"/>
    <w:basedOn w:val="Standaardalinea-lettertype"/>
    <w:link w:val="Duidelijkcitaat"/>
    <w:uiPriority w:val="30"/>
    <w:rsid w:val="004E0681"/>
    <w:rPr>
      <w:i/>
      <w:iCs/>
      <w:color w:val="4F81BD" w:themeColor="accent1"/>
      <w:sz w:val="20"/>
      <w:szCs w:val="20"/>
    </w:rPr>
  </w:style>
  <w:style w:type="character" w:styleId="Subtielebenadrukking">
    <w:name w:val="Subtle Emphasis"/>
    <w:uiPriority w:val="19"/>
    <w:qFormat/>
    <w:rsid w:val="004E0681"/>
    <w:rPr>
      <w:i/>
      <w:iCs/>
      <w:color w:val="243F60" w:themeColor="accent1" w:themeShade="7F"/>
    </w:rPr>
  </w:style>
  <w:style w:type="character" w:styleId="Intensievebenadrukking">
    <w:name w:val="Intense Emphasis"/>
    <w:uiPriority w:val="21"/>
    <w:qFormat/>
    <w:rsid w:val="004E0681"/>
    <w:rPr>
      <w:b/>
      <w:bCs/>
      <w:caps/>
      <w:color w:val="243F60" w:themeColor="accent1" w:themeShade="7F"/>
      <w:spacing w:val="10"/>
    </w:rPr>
  </w:style>
  <w:style w:type="character" w:styleId="Subtieleverwijzing">
    <w:name w:val="Subtle Reference"/>
    <w:uiPriority w:val="31"/>
    <w:qFormat/>
    <w:rsid w:val="004E0681"/>
    <w:rPr>
      <w:b/>
      <w:bCs/>
      <w:color w:val="4F81BD" w:themeColor="accent1"/>
    </w:rPr>
  </w:style>
  <w:style w:type="character" w:styleId="Intensieveverwijzing">
    <w:name w:val="Intense Reference"/>
    <w:uiPriority w:val="32"/>
    <w:qFormat/>
    <w:rsid w:val="004E0681"/>
    <w:rPr>
      <w:b/>
      <w:bCs/>
      <w:i/>
      <w:iCs/>
      <w:caps/>
      <w:color w:val="4F81BD" w:themeColor="accent1"/>
    </w:rPr>
  </w:style>
  <w:style w:type="character" w:styleId="Titelvanboek">
    <w:name w:val="Book Title"/>
    <w:uiPriority w:val="33"/>
    <w:qFormat/>
    <w:rsid w:val="004E0681"/>
    <w:rPr>
      <w:b/>
      <w:bCs/>
      <w:i/>
      <w:iCs/>
      <w:spacing w:val="9"/>
    </w:rPr>
  </w:style>
  <w:style w:type="paragraph" w:styleId="Kopvaninhoudsopgave">
    <w:name w:val="TOC Heading"/>
    <w:basedOn w:val="Kop1"/>
    <w:next w:val="Standaard"/>
    <w:uiPriority w:val="39"/>
    <w:semiHidden/>
    <w:unhideWhenUsed/>
    <w:qFormat/>
    <w:rsid w:val="004E0681"/>
    <w:pPr>
      <w:outlineLvl w:val="9"/>
    </w:pPr>
  </w:style>
  <w:style w:type="character" w:styleId="Hyperlink">
    <w:name w:val="Hyperlink"/>
    <w:basedOn w:val="Standaardalinea-lettertype"/>
    <w:uiPriority w:val="99"/>
    <w:unhideWhenUsed/>
    <w:rsid w:val="002A5665"/>
    <w:rPr>
      <w:color w:val="0000FF" w:themeColor="hyperlink"/>
      <w:u w:val="single"/>
    </w:rPr>
  </w:style>
  <w:style w:type="paragraph" w:styleId="Koptekst">
    <w:name w:val="header"/>
    <w:basedOn w:val="Standaard"/>
    <w:link w:val="KoptekstChar"/>
    <w:unhideWhenUsed/>
    <w:rsid w:val="00E349F2"/>
    <w:pPr>
      <w:tabs>
        <w:tab w:val="center" w:pos="4703"/>
        <w:tab w:val="right" w:pos="9406"/>
      </w:tabs>
      <w:spacing w:before="0" w:after="0" w:line="240" w:lineRule="auto"/>
    </w:pPr>
  </w:style>
  <w:style w:type="character" w:customStyle="1" w:styleId="KoptekstChar">
    <w:name w:val="Koptekst Char"/>
    <w:basedOn w:val="Standaardalinea-lettertype"/>
    <w:link w:val="Koptekst"/>
    <w:uiPriority w:val="99"/>
    <w:rsid w:val="00E349F2"/>
    <w:rPr>
      <w:sz w:val="20"/>
      <w:szCs w:val="20"/>
    </w:rPr>
  </w:style>
  <w:style w:type="paragraph" w:styleId="Voettekst">
    <w:name w:val="footer"/>
    <w:basedOn w:val="Standaard"/>
    <w:link w:val="VoettekstChar"/>
    <w:uiPriority w:val="99"/>
    <w:unhideWhenUsed/>
    <w:rsid w:val="00E349F2"/>
    <w:pPr>
      <w:tabs>
        <w:tab w:val="center" w:pos="4703"/>
        <w:tab w:val="right" w:pos="9406"/>
      </w:tabs>
      <w:spacing w:before="0" w:after="0" w:line="240" w:lineRule="auto"/>
    </w:pPr>
  </w:style>
  <w:style w:type="character" w:customStyle="1" w:styleId="VoettekstChar">
    <w:name w:val="Voettekst Char"/>
    <w:basedOn w:val="Standaardalinea-lettertype"/>
    <w:link w:val="Voettekst"/>
    <w:uiPriority w:val="99"/>
    <w:rsid w:val="00E349F2"/>
    <w:rPr>
      <w:sz w:val="20"/>
      <w:szCs w:val="20"/>
    </w:rPr>
  </w:style>
  <w:style w:type="paragraph" w:styleId="Inhopg1">
    <w:name w:val="toc 1"/>
    <w:basedOn w:val="Standaard"/>
    <w:next w:val="Standaard"/>
    <w:autoRedefine/>
    <w:uiPriority w:val="39"/>
    <w:unhideWhenUsed/>
    <w:rsid w:val="00A7695C"/>
    <w:pPr>
      <w:tabs>
        <w:tab w:val="left" w:pos="403"/>
        <w:tab w:val="right" w:leader="dot" w:pos="9062"/>
      </w:tabs>
      <w:spacing w:after="100" w:line="240" w:lineRule="auto"/>
      <w:contextualSpacing/>
    </w:pPr>
    <w:rPr>
      <w:noProof/>
    </w:rPr>
  </w:style>
  <w:style w:type="paragraph" w:styleId="Inhopg2">
    <w:name w:val="toc 2"/>
    <w:basedOn w:val="Standaard"/>
    <w:next w:val="Standaard"/>
    <w:autoRedefine/>
    <w:uiPriority w:val="39"/>
    <w:unhideWhenUsed/>
    <w:rsid w:val="00A7695C"/>
    <w:pPr>
      <w:tabs>
        <w:tab w:val="left" w:pos="880"/>
        <w:tab w:val="right" w:leader="dot" w:pos="9062"/>
      </w:tabs>
      <w:spacing w:after="100" w:line="240" w:lineRule="auto"/>
      <w:ind w:left="198"/>
      <w:contextualSpacing/>
    </w:pPr>
  </w:style>
  <w:style w:type="table" w:styleId="Tabelraster">
    <w:name w:val="Table Grid"/>
    <w:basedOn w:val="Standaardtabel"/>
    <w:uiPriority w:val="39"/>
    <w:rsid w:val="00A46D7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earcering-accent11">
    <w:name w:val="Lichte arcering - accent 11"/>
    <w:basedOn w:val="Standaardtabel"/>
    <w:uiPriority w:val="60"/>
    <w:rsid w:val="001D200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Inhopg3">
    <w:name w:val="toc 3"/>
    <w:basedOn w:val="Standaard"/>
    <w:next w:val="Standaard"/>
    <w:autoRedefine/>
    <w:uiPriority w:val="39"/>
    <w:unhideWhenUsed/>
    <w:rsid w:val="00A7695C"/>
    <w:pPr>
      <w:spacing w:after="100" w:line="240" w:lineRule="auto"/>
      <w:ind w:left="403"/>
      <w:contextualSpacing/>
    </w:pPr>
  </w:style>
  <w:style w:type="table" w:styleId="Lichtearcering-accent1">
    <w:name w:val="Light Shading Accent 1"/>
    <w:basedOn w:val="Standaardtabel"/>
    <w:uiPriority w:val="60"/>
    <w:rsid w:val="00B355E4"/>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Tekstvantijdelijkeaanduiding">
    <w:name w:val="Placeholder Text"/>
    <w:basedOn w:val="Standaardalinea-lettertype"/>
    <w:uiPriority w:val="99"/>
    <w:semiHidden/>
    <w:rsid w:val="00805597"/>
    <w:rPr>
      <w:color w:val="808080"/>
    </w:rPr>
  </w:style>
  <w:style w:type="paragraph" w:styleId="Inhopg4">
    <w:name w:val="toc 4"/>
    <w:basedOn w:val="Standaard"/>
    <w:next w:val="Standaard"/>
    <w:autoRedefine/>
    <w:uiPriority w:val="39"/>
    <w:unhideWhenUsed/>
    <w:rsid w:val="00A7695C"/>
    <w:pPr>
      <w:spacing w:after="100" w:line="240" w:lineRule="auto"/>
      <w:ind w:left="601"/>
      <w:contextualSpacing/>
    </w:pPr>
  </w:style>
  <w:style w:type="paragraph" w:customStyle="1" w:styleId="Bijlage">
    <w:name w:val="Bijlage"/>
    <w:basedOn w:val="Kop1"/>
    <w:next w:val="Standaard"/>
    <w:qFormat/>
    <w:rsid w:val="002621DA"/>
    <w:pPr>
      <w:numPr>
        <w:numId w:val="1"/>
      </w:numPr>
      <w:outlineLvl w:val="1"/>
    </w:pPr>
  </w:style>
  <w:style w:type="paragraph" w:styleId="Lijstnummering">
    <w:name w:val="List Number"/>
    <w:basedOn w:val="Standaard"/>
    <w:rsid w:val="00435E35"/>
    <w:pPr>
      <w:numPr>
        <w:numId w:val="2"/>
      </w:numPr>
      <w:tabs>
        <w:tab w:val="clear" w:pos="360"/>
        <w:tab w:val="num" w:pos="1209"/>
      </w:tabs>
      <w:spacing w:before="0" w:after="0" w:line="240" w:lineRule="exact"/>
      <w:ind w:left="1209"/>
    </w:pPr>
    <w:rPr>
      <w:rFonts w:ascii="Verdana" w:eastAsia="MS Mincho" w:hAnsi="Verdana" w:cs="Verdana"/>
      <w:sz w:val="17"/>
      <w:szCs w:val="17"/>
      <w:lang w:eastAsia="nl-NL"/>
    </w:rPr>
  </w:style>
  <w:style w:type="paragraph" w:styleId="Voetnoottekst">
    <w:name w:val="footnote text"/>
    <w:basedOn w:val="Standaard"/>
    <w:link w:val="VoetnoottekstChar"/>
    <w:semiHidden/>
    <w:rsid w:val="001A6740"/>
    <w:pPr>
      <w:spacing w:before="0" w:after="0" w:line="240" w:lineRule="exact"/>
    </w:pPr>
    <w:rPr>
      <w:rFonts w:ascii="Verdana" w:eastAsia="MS Mincho" w:hAnsi="Verdana" w:cs="Verdana"/>
      <w:sz w:val="16"/>
      <w:szCs w:val="17"/>
      <w:lang w:eastAsia="nl-NL"/>
    </w:rPr>
  </w:style>
  <w:style w:type="character" w:customStyle="1" w:styleId="VoetnoottekstChar">
    <w:name w:val="Voetnoottekst Char"/>
    <w:basedOn w:val="Standaardalinea-lettertype"/>
    <w:link w:val="Voetnoottekst"/>
    <w:semiHidden/>
    <w:rsid w:val="001A6740"/>
    <w:rPr>
      <w:rFonts w:ascii="Verdana" w:eastAsia="MS Mincho" w:hAnsi="Verdana" w:cs="Verdana"/>
      <w:sz w:val="16"/>
      <w:szCs w:val="17"/>
      <w:lang w:eastAsia="nl-NL"/>
    </w:rPr>
  </w:style>
  <w:style w:type="character" w:styleId="Voetnootmarkering">
    <w:name w:val="footnote reference"/>
    <w:basedOn w:val="Standaardalinea-lettertype"/>
    <w:semiHidden/>
    <w:rsid w:val="001A6740"/>
    <w:rPr>
      <w:vertAlign w:val="superscript"/>
    </w:rPr>
  </w:style>
  <w:style w:type="character" w:styleId="GevolgdeHyperlink">
    <w:name w:val="FollowedHyperlink"/>
    <w:basedOn w:val="Standaardalinea-lettertype"/>
    <w:uiPriority w:val="99"/>
    <w:semiHidden/>
    <w:unhideWhenUsed/>
    <w:rsid w:val="00232C4C"/>
    <w:rPr>
      <w:color w:val="800080"/>
      <w:u w:val="single"/>
    </w:rPr>
  </w:style>
  <w:style w:type="paragraph" w:customStyle="1" w:styleId="font5">
    <w:name w:val="font5"/>
    <w:basedOn w:val="Standaard"/>
    <w:rsid w:val="00232C4C"/>
    <w:pPr>
      <w:spacing w:before="100" w:beforeAutospacing="1" w:after="100" w:afterAutospacing="1" w:line="240" w:lineRule="auto"/>
    </w:pPr>
    <w:rPr>
      <w:rFonts w:ascii="Tahoma" w:eastAsia="Times New Roman" w:hAnsi="Tahoma" w:cs="Tahoma"/>
      <w:b/>
      <w:bCs/>
      <w:color w:val="000000"/>
      <w:sz w:val="16"/>
      <w:szCs w:val="16"/>
      <w:lang w:eastAsia="nl-NL"/>
    </w:rPr>
  </w:style>
  <w:style w:type="paragraph" w:customStyle="1" w:styleId="font6">
    <w:name w:val="font6"/>
    <w:basedOn w:val="Standaard"/>
    <w:rsid w:val="00232C4C"/>
    <w:pPr>
      <w:spacing w:before="100" w:beforeAutospacing="1" w:after="100" w:afterAutospacing="1" w:line="240" w:lineRule="auto"/>
    </w:pPr>
    <w:rPr>
      <w:rFonts w:ascii="Tahoma" w:eastAsia="Times New Roman" w:hAnsi="Tahoma" w:cs="Tahoma"/>
      <w:color w:val="000000"/>
      <w:sz w:val="16"/>
      <w:szCs w:val="16"/>
      <w:lang w:eastAsia="nl-NL"/>
    </w:rPr>
  </w:style>
  <w:style w:type="paragraph" w:customStyle="1" w:styleId="xl66">
    <w:name w:val="xl66"/>
    <w:basedOn w:val="Standaard"/>
    <w:rsid w:val="00232C4C"/>
    <w:pPr>
      <w:spacing w:before="100" w:beforeAutospacing="1" w:after="100" w:afterAutospacing="1" w:line="240" w:lineRule="auto"/>
    </w:pPr>
    <w:rPr>
      <w:rFonts w:ascii="Times New Roman" w:eastAsia="Times New Roman" w:hAnsi="Times New Roman" w:cs="Times New Roman"/>
      <w:b/>
      <w:bCs/>
      <w:sz w:val="24"/>
      <w:szCs w:val="24"/>
      <w:lang w:eastAsia="nl-NL"/>
    </w:rPr>
  </w:style>
  <w:style w:type="paragraph" w:customStyle="1" w:styleId="xl67">
    <w:name w:val="xl67"/>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8">
    <w:name w:val="xl68"/>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9">
    <w:name w:val="xl69"/>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0">
    <w:name w:val="xl70"/>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1">
    <w:name w:val="xl71"/>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2">
    <w:name w:val="xl72"/>
    <w:basedOn w:val="Standaard"/>
    <w:rsid w:val="00232C4C"/>
    <w:pPr>
      <w:spacing w:before="100" w:beforeAutospacing="1" w:after="100" w:afterAutospacing="1" w:line="240" w:lineRule="auto"/>
      <w:jc w:val="center"/>
    </w:pPr>
    <w:rPr>
      <w:rFonts w:ascii="Times New Roman" w:eastAsia="Times New Roman" w:hAnsi="Times New Roman" w:cs="Times New Roman"/>
      <w:color w:val="000080"/>
      <w:sz w:val="18"/>
      <w:szCs w:val="18"/>
      <w:lang w:eastAsia="nl-NL"/>
    </w:rPr>
  </w:style>
  <w:style w:type="paragraph" w:customStyle="1" w:styleId="xl73">
    <w:name w:val="xl73"/>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74">
    <w:name w:val="xl74"/>
    <w:basedOn w:val="Standaard"/>
    <w:rsid w:val="00232C4C"/>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paragraph" w:customStyle="1" w:styleId="xl75">
    <w:name w:val="xl75"/>
    <w:basedOn w:val="Standaard"/>
    <w:rsid w:val="00232C4C"/>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4">
    <w:name w:val="xl64"/>
    <w:basedOn w:val="Standaard"/>
    <w:rsid w:val="00504552"/>
    <w:pPr>
      <w:spacing w:before="100" w:beforeAutospacing="1" w:after="100" w:afterAutospacing="1" w:line="240" w:lineRule="auto"/>
    </w:pPr>
    <w:rPr>
      <w:rFonts w:ascii="Times New Roman" w:eastAsia="Times New Roman" w:hAnsi="Times New Roman" w:cs="Times New Roman"/>
      <w:sz w:val="18"/>
      <w:szCs w:val="18"/>
      <w:lang w:eastAsia="nl-NL"/>
    </w:rPr>
  </w:style>
  <w:style w:type="paragraph" w:customStyle="1" w:styleId="xl65">
    <w:name w:val="xl65"/>
    <w:basedOn w:val="Standaard"/>
    <w:rsid w:val="00504552"/>
    <w:pPr>
      <w:spacing w:before="100" w:beforeAutospacing="1" w:after="100" w:afterAutospacing="1" w:line="240" w:lineRule="auto"/>
    </w:pPr>
    <w:rPr>
      <w:rFonts w:ascii="Times New Roman" w:eastAsia="Times New Roman" w:hAnsi="Times New Roman" w:cs="Times New Roman"/>
      <w:b/>
      <w:bCs/>
      <w:sz w:val="18"/>
      <w:szCs w:val="18"/>
      <w:lang w:eastAsia="nl-NL"/>
    </w:rPr>
  </w:style>
  <w:style w:type="table" w:customStyle="1" w:styleId="Lichtearcering-accent111">
    <w:name w:val="Lichte arcering - accent 111"/>
    <w:basedOn w:val="Standaardtabel"/>
    <w:uiPriority w:val="60"/>
    <w:rsid w:val="00FB1454"/>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chtearcering-accent112">
    <w:name w:val="Lichte arcering - accent 112"/>
    <w:basedOn w:val="Standaardtabel"/>
    <w:uiPriority w:val="60"/>
    <w:rsid w:val="00DC2EA0"/>
    <w:pPr>
      <w:spacing w:before="0"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Rastertabel6kleurrijk-Accent11">
    <w:name w:val="Rastertabel 6 kleurrijk - Accent 11"/>
    <w:basedOn w:val="Standaardtabel"/>
    <w:uiPriority w:val="51"/>
    <w:rsid w:val="000B486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jsttabel2-Accent11">
    <w:name w:val="Lijsttabel 2 - Accent 11"/>
    <w:basedOn w:val="Standaardtabel"/>
    <w:uiPriority w:val="47"/>
    <w:rsid w:val="00DC609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Inhopg5">
    <w:name w:val="toc 5"/>
    <w:basedOn w:val="Standaard"/>
    <w:next w:val="Standaard"/>
    <w:autoRedefine/>
    <w:uiPriority w:val="39"/>
    <w:unhideWhenUsed/>
    <w:rsid w:val="008247AE"/>
    <w:pPr>
      <w:spacing w:before="0" w:after="100" w:line="259" w:lineRule="auto"/>
      <w:ind w:left="880"/>
    </w:pPr>
    <w:rPr>
      <w:sz w:val="22"/>
      <w:szCs w:val="22"/>
      <w:lang w:eastAsia="nl-NL"/>
    </w:rPr>
  </w:style>
  <w:style w:type="paragraph" w:styleId="Inhopg6">
    <w:name w:val="toc 6"/>
    <w:basedOn w:val="Standaard"/>
    <w:next w:val="Standaard"/>
    <w:autoRedefine/>
    <w:uiPriority w:val="39"/>
    <w:unhideWhenUsed/>
    <w:rsid w:val="008247AE"/>
    <w:pPr>
      <w:spacing w:before="0" w:after="100" w:line="259" w:lineRule="auto"/>
      <w:ind w:left="1100"/>
    </w:pPr>
    <w:rPr>
      <w:sz w:val="22"/>
      <w:szCs w:val="22"/>
      <w:lang w:eastAsia="nl-NL"/>
    </w:rPr>
  </w:style>
  <w:style w:type="paragraph" w:styleId="Inhopg7">
    <w:name w:val="toc 7"/>
    <w:basedOn w:val="Standaard"/>
    <w:next w:val="Standaard"/>
    <w:autoRedefine/>
    <w:uiPriority w:val="39"/>
    <w:unhideWhenUsed/>
    <w:rsid w:val="008247AE"/>
    <w:pPr>
      <w:spacing w:before="0" w:after="100" w:line="259" w:lineRule="auto"/>
      <w:ind w:left="1320"/>
    </w:pPr>
    <w:rPr>
      <w:sz w:val="22"/>
      <w:szCs w:val="22"/>
      <w:lang w:eastAsia="nl-NL"/>
    </w:rPr>
  </w:style>
  <w:style w:type="paragraph" w:styleId="Inhopg8">
    <w:name w:val="toc 8"/>
    <w:basedOn w:val="Standaard"/>
    <w:next w:val="Standaard"/>
    <w:autoRedefine/>
    <w:uiPriority w:val="39"/>
    <w:unhideWhenUsed/>
    <w:rsid w:val="008247AE"/>
    <w:pPr>
      <w:spacing w:before="0" w:after="100" w:line="259" w:lineRule="auto"/>
      <w:ind w:left="1540"/>
    </w:pPr>
    <w:rPr>
      <w:sz w:val="22"/>
      <w:szCs w:val="22"/>
      <w:lang w:eastAsia="nl-NL"/>
    </w:rPr>
  </w:style>
  <w:style w:type="paragraph" w:styleId="Inhopg9">
    <w:name w:val="toc 9"/>
    <w:basedOn w:val="Standaard"/>
    <w:next w:val="Standaard"/>
    <w:autoRedefine/>
    <w:uiPriority w:val="39"/>
    <w:unhideWhenUsed/>
    <w:rsid w:val="008247AE"/>
    <w:pPr>
      <w:spacing w:before="0" w:after="100" w:line="259" w:lineRule="auto"/>
      <w:ind w:left="1760"/>
    </w:pPr>
    <w:rPr>
      <w:sz w:val="22"/>
      <w:szCs w:val="22"/>
      <w:lang w:eastAsia="nl-NL"/>
    </w:rPr>
  </w:style>
  <w:style w:type="paragraph" w:styleId="Revisie">
    <w:name w:val="Revision"/>
    <w:hidden/>
    <w:uiPriority w:val="99"/>
    <w:semiHidden/>
    <w:rsid w:val="00C07915"/>
    <w:pPr>
      <w:spacing w:before="0" w:after="0" w:line="240" w:lineRule="auto"/>
    </w:pPr>
    <w:rPr>
      <w:sz w:val="20"/>
      <w:szCs w:val="20"/>
    </w:rPr>
  </w:style>
  <w:style w:type="paragraph" w:styleId="Normaalweb">
    <w:name w:val="Normal (Web)"/>
    <w:basedOn w:val="Standaard"/>
    <w:uiPriority w:val="99"/>
    <w:semiHidden/>
    <w:unhideWhenUsed/>
    <w:rsid w:val="00120AA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54B1"/>
    <w:pPr>
      <w:autoSpaceDE w:val="0"/>
      <w:autoSpaceDN w:val="0"/>
      <w:adjustRightInd w:val="0"/>
      <w:spacing w:before="0"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9A506F"/>
    <w:rPr>
      <w:sz w:val="16"/>
      <w:szCs w:val="16"/>
    </w:rPr>
  </w:style>
  <w:style w:type="paragraph" w:styleId="Tekstopmerking">
    <w:name w:val="annotation text"/>
    <w:basedOn w:val="Standaard"/>
    <w:link w:val="TekstopmerkingChar"/>
    <w:uiPriority w:val="99"/>
    <w:semiHidden/>
    <w:unhideWhenUsed/>
    <w:rsid w:val="009A506F"/>
    <w:pPr>
      <w:spacing w:line="240" w:lineRule="auto"/>
    </w:pPr>
  </w:style>
  <w:style w:type="character" w:customStyle="1" w:styleId="TekstopmerkingChar">
    <w:name w:val="Tekst opmerking Char"/>
    <w:basedOn w:val="Standaardalinea-lettertype"/>
    <w:link w:val="Tekstopmerking"/>
    <w:uiPriority w:val="99"/>
    <w:semiHidden/>
    <w:rsid w:val="009A506F"/>
    <w:rPr>
      <w:sz w:val="20"/>
      <w:szCs w:val="20"/>
    </w:rPr>
  </w:style>
  <w:style w:type="paragraph" w:styleId="Onderwerpvanopmerking">
    <w:name w:val="annotation subject"/>
    <w:basedOn w:val="Tekstopmerking"/>
    <w:next w:val="Tekstopmerking"/>
    <w:link w:val="OnderwerpvanopmerkingChar"/>
    <w:uiPriority w:val="99"/>
    <w:semiHidden/>
    <w:unhideWhenUsed/>
    <w:rsid w:val="009A506F"/>
    <w:rPr>
      <w:b/>
      <w:bCs/>
    </w:rPr>
  </w:style>
  <w:style w:type="character" w:customStyle="1" w:styleId="OnderwerpvanopmerkingChar">
    <w:name w:val="Onderwerp van opmerking Char"/>
    <w:basedOn w:val="TekstopmerkingChar"/>
    <w:link w:val="Onderwerpvanopmerking"/>
    <w:uiPriority w:val="99"/>
    <w:semiHidden/>
    <w:rsid w:val="009A506F"/>
    <w:rPr>
      <w:b/>
      <w:bCs/>
      <w:sz w:val="20"/>
      <w:szCs w:val="20"/>
    </w:rPr>
  </w:style>
  <w:style w:type="table" w:styleId="Lijsttabel1licht-Accent2">
    <w:name w:val="List Table 1 Light Accent 2"/>
    <w:basedOn w:val="Standaardtabel"/>
    <w:uiPriority w:val="46"/>
    <w:rsid w:val="008058AC"/>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Plattetekst">
    <w:name w:val="Body Text"/>
    <w:basedOn w:val="Standaard"/>
    <w:link w:val="PlattetekstChar"/>
    <w:rsid w:val="000C4495"/>
    <w:pPr>
      <w:widowControl w:val="0"/>
      <w:suppressAutoHyphens/>
      <w:spacing w:before="0" w:after="0" w:line="240" w:lineRule="auto"/>
    </w:pPr>
    <w:rPr>
      <w:rFonts w:ascii="Univers" w:eastAsia="Times New Roman" w:hAnsi="Univers" w:cs="Times New Roman"/>
      <w:snapToGrid w:val="0"/>
      <w:lang w:eastAsia="nl-NL"/>
    </w:rPr>
  </w:style>
  <w:style w:type="character" w:customStyle="1" w:styleId="PlattetekstChar">
    <w:name w:val="Platte tekst Char"/>
    <w:basedOn w:val="Standaardalinea-lettertype"/>
    <w:link w:val="Plattetekst"/>
    <w:rsid w:val="000C4495"/>
    <w:rPr>
      <w:rFonts w:ascii="Univers" w:eastAsia="Times New Roman" w:hAnsi="Univers" w:cs="Times New Roman"/>
      <w:snapToGrid w:val="0"/>
      <w:sz w:val="20"/>
      <w:szCs w:val="20"/>
      <w:lang w:eastAsia="nl-NL"/>
    </w:rPr>
  </w:style>
  <w:style w:type="paragraph" w:styleId="Plattetekstinspringen">
    <w:name w:val="Body Text Indent"/>
    <w:basedOn w:val="Standaard"/>
    <w:link w:val="PlattetekstinspringenChar"/>
    <w:uiPriority w:val="99"/>
    <w:unhideWhenUsed/>
    <w:rsid w:val="0019143E"/>
    <w:pPr>
      <w:spacing w:after="120"/>
      <w:ind w:left="283"/>
    </w:pPr>
  </w:style>
  <w:style w:type="character" w:customStyle="1" w:styleId="PlattetekstinspringenChar">
    <w:name w:val="Platte tekst inspringen Char"/>
    <w:basedOn w:val="Standaardalinea-lettertype"/>
    <w:link w:val="Plattetekstinspringen"/>
    <w:uiPriority w:val="99"/>
    <w:rsid w:val="0019143E"/>
    <w:rPr>
      <w:sz w:val="20"/>
      <w:szCs w:val="20"/>
    </w:rPr>
  </w:style>
  <w:style w:type="paragraph" w:styleId="Plattetekst3">
    <w:name w:val="Body Text 3"/>
    <w:basedOn w:val="Standaard"/>
    <w:link w:val="Plattetekst3Char"/>
    <w:uiPriority w:val="99"/>
    <w:unhideWhenUsed/>
    <w:rsid w:val="000E748E"/>
    <w:pPr>
      <w:spacing w:after="120"/>
    </w:pPr>
    <w:rPr>
      <w:sz w:val="16"/>
      <w:szCs w:val="16"/>
    </w:rPr>
  </w:style>
  <w:style w:type="character" w:customStyle="1" w:styleId="Plattetekst3Char">
    <w:name w:val="Platte tekst 3 Char"/>
    <w:basedOn w:val="Standaardalinea-lettertype"/>
    <w:link w:val="Plattetekst3"/>
    <w:uiPriority w:val="99"/>
    <w:rsid w:val="000E748E"/>
    <w:rPr>
      <w:sz w:val="16"/>
      <w:szCs w:val="16"/>
    </w:rPr>
  </w:style>
  <w:style w:type="character" w:customStyle="1" w:styleId="st">
    <w:name w:val="st"/>
    <w:rsid w:val="000E748E"/>
  </w:style>
  <w:style w:type="paragraph" w:styleId="Plattetekstinspringen2">
    <w:name w:val="Body Text Indent 2"/>
    <w:basedOn w:val="Standaard"/>
    <w:link w:val="Plattetekstinspringen2Char"/>
    <w:uiPriority w:val="99"/>
    <w:semiHidden/>
    <w:unhideWhenUsed/>
    <w:rsid w:val="008620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8620E0"/>
    <w:rPr>
      <w:sz w:val="20"/>
      <w:szCs w:val="20"/>
    </w:rPr>
  </w:style>
  <w:style w:type="character" w:styleId="Onopgelostemelding">
    <w:name w:val="Unresolved Mention"/>
    <w:basedOn w:val="Standaardalinea-lettertype"/>
    <w:uiPriority w:val="99"/>
    <w:semiHidden/>
    <w:unhideWhenUsed/>
    <w:rsid w:val="002A3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5511">
      <w:bodyDiv w:val="1"/>
      <w:marLeft w:val="0"/>
      <w:marRight w:val="0"/>
      <w:marTop w:val="0"/>
      <w:marBottom w:val="0"/>
      <w:divBdr>
        <w:top w:val="none" w:sz="0" w:space="0" w:color="auto"/>
        <w:left w:val="none" w:sz="0" w:space="0" w:color="auto"/>
        <w:bottom w:val="none" w:sz="0" w:space="0" w:color="auto"/>
        <w:right w:val="none" w:sz="0" w:space="0" w:color="auto"/>
      </w:divBdr>
    </w:div>
    <w:div w:id="460735667">
      <w:bodyDiv w:val="1"/>
      <w:marLeft w:val="0"/>
      <w:marRight w:val="0"/>
      <w:marTop w:val="0"/>
      <w:marBottom w:val="0"/>
      <w:divBdr>
        <w:top w:val="none" w:sz="0" w:space="0" w:color="auto"/>
        <w:left w:val="none" w:sz="0" w:space="0" w:color="auto"/>
        <w:bottom w:val="none" w:sz="0" w:space="0" w:color="auto"/>
        <w:right w:val="none" w:sz="0" w:space="0" w:color="auto"/>
      </w:divBdr>
    </w:div>
    <w:div w:id="467211735">
      <w:bodyDiv w:val="1"/>
      <w:marLeft w:val="0"/>
      <w:marRight w:val="0"/>
      <w:marTop w:val="0"/>
      <w:marBottom w:val="0"/>
      <w:divBdr>
        <w:top w:val="none" w:sz="0" w:space="0" w:color="auto"/>
        <w:left w:val="none" w:sz="0" w:space="0" w:color="auto"/>
        <w:bottom w:val="none" w:sz="0" w:space="0" w:color="auto"/>
        <w:right w:val="none" w:sz="0" w:space="0" w:color="auto"/>
      </w:divBdr>
    </w:div>
    <w:div w:id="667833681">
      <w:bodyDiv w:val="1"/>
      <w:marLeft w:val="0"/>
      <w:marRight w:val="0"/>
      <w:marTop w:val="0"/>
      <w:marBottom w:val="0"/>
      <w:divBdr>
        <w:top w:val="none" w:sz="0" w:space="0" w:color="auto"/>
        <w:left w:val="none" w:sz="0" w:space="0" w:color="auto"/>
        <w:bottom w:val="none" w:sz="0" w:space="0" w:color="auto"/>
        <w:right w:val="none" w:sz="0" w:space="0" w:color="auto"/>
      </w:divBdr>
    </w:div>
    <w:div w:id="797450228">
      <w:bodyDiv w:val="1"/>
      <w:marLeft w:val="0"/>
      <w:marRight w:val="0"/>
      <w:marTop w:val="0"/>
      <w:marBottom w:val="0"/>
      <w:divBdr>
        <w:top w:val="none" w:sz="0" w:space="0" w:color="auto"/>
        <w:left w:val="none" w:sz="0" w:space="0" w:color="auto"/>
        <w:bottom w:val="none" w:sz="0" w:space="0" w:color="auto"/>
        <w:right w:val="none" w:sz="0" w:space="0" w:color="auto"/>
      </w:divBdr>
    </w:div>
    <w:div w:id="844786457">
      <w:bodyDiv w:val="1"/>
      <w:marLeft w:val="0"/>
      <w:marRight w:val="0"/>
      <w:marTop w:val="0"/>
      <w:marBottom w:val="0"/>
      <w:divBdr>
        <w:top w:val="none" w:sz="0" w:space="0" w:color="auto"/>
        <w:left w:val="none" w:sz="0" w:space="0" w:color="auto"/>
        <w:bottom w:val="none" w:sz="0" w:space="0" w:color="auto"/>
        <w:right w:val="none" w:sz="0" w:space="0" w:color="auto"/>
      </w:divBdr>
    </w:div>
    <w:div w:id="1185972206">
      <w:bodyDiv w:val="1"/>
      <w:marLeft w:val="0"/>
      <w:marRight w:val="0"/>
      <w:marTop w:val="0"/>
      <w:marBottom w:val="0"/>
      <w:divBdr>
        <w:top w:val="none" w:sz="0" w:space="0" w:color="auto"/>
        <w:left w:val="none" w:sz="0" w:space="0" w:color="auto"/>
        <w:bottom w:val="none" w:sz="0" w:space="0" w:color="auto"/>
        <w:right w:val="none" w:sz="0" w:space="0" w:color="auto"/>
      </w:divBdr>
    </w:div>
    <w:div w:id="1261180346">
      <w:bodyDiv w:val="1"/>
      <w:marLeft w:val="0"/>
      <w:marRight w:val="0"/>
      <w:marTop w:val="0"/>
      <w:marBottom w:val="0"/>
      <w:divBdr>
        <w:top w:val="none" w:sz="0" w:space="0" w:color="auto"/>
        <w:left w:val="none" w:sz="0" w:space="0" w:color="auto"/>
        <w:bottom w:val="none" w:sz="0" w:space="0" w:color="auto"/>
        <w:right w:val="none" w:sz="0" w:space="0" w:color="auto"/>
      </w:divBdr>
    </w:div>
    <w:div w:id="1271745342">
      <w:bodyDiv w:val="1"/>
      <w:marLeft w:val="0"/>
      <w:marRight w:val="0"/>
      <w:marTop w:val="0"/>
      <w:marBottom w:val="0"/>
      <w:divBdr>
        <w:top w:val="none" w:sz="0" w:space="0" w:color="auto"/>
        <w:left w:val="none" w:sz="0" w:space="0" w:color="auto"/>
        <w:bottom w:val="none" w:sz="0" w:space="0" w:color="auto"/>
        <w:right w:val="none" w:sz="0" w:space="0" w:color="auto"/>
      </w:divBdr>
    </w:div>
    <w:div w:id="1414814077">
      <w:bodyDiv w:val="1"/>
      <w:marLeft w:val="0"/>
      <w:marRight w:val="0"/>
      <w:marTop w:val="0"/>
      <w:marBottom w:val="0"/>
      <w:divBdr>
        <w:top w:val="none" w:sz="0" w:space="0" w:color="auto"/>
        <w:left w:val="none" w:sz="0" w:space="0" w:color="auto"/>
        <w:bottom w:val="none" w:sz="0" w:space="0" w:color="auto"/>
        <w:right w:val="none" w:sz="0" w:space="0" w:color="auto"/>
      </w:divBdr>
    </w:div>
    <w:div w:id="1519739392">
      <w:bodyDiv w:val="1"/>
      <w:marLeft w:val="0"/>
      <w:marRight w:val="0"/>
      <w:marTop w:val="0"/>
      <w:marBottom w:val="0"/>
      <w:divBdr>
        <w:top w:val="none" w:sz="0" w:space="0" w:color="auto"/>
        <w:left w:val="none" w:sz="0" w:space="0" w:color="auto"/>
        <w:bottom w:val="none" w:sz="0" w:space="0" w:color="auto"/>
        <w:right w:val="none" w:sz="0" w:space="0" w:color="auto"/>
      </w:divBdr>
    </w:div>
    <w:div w:id="1527908774">
      <w:bodyDiv w:val="1"/>
      <w:marLeft w:val="0"/>
      <w:marRight w:val="0"/>
      <w:marTop w:val="0"/>
      <w:marBottom w:val="0"/>
      <w:divBdr>
        <w:top w:val="none" w:sz="0" w:space="0" w:color="auto"/>
        <w:left w:val="none" w:sz="0" w:space="0" w:color="auto"/>
        <w:bottom w:val="none" w:sz="0" w:space="0" w:color="auto"/>
        <w:right w:val="none" w:sz="0" w:space="0" w:color="auto"/>
      </w:divBdr>
    </w:div>
    <w:div w:id="167241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0.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138743C0CD5C408A012BF406075BD4" ma:contentTypeVersion="27" ma:contentTypeDescription="Een nieuw document maken." ma:contentTypeScope="" ma:versionID="10a08e8853828bd50f5d4c17b036119e">
  <xsd:schema xmlns:xsd="http://www.w3.org/2001/XMLSchema" xmlns:xs="http://www.w3.org/2001/XMLSchema" xmlns:p="http://schemas.microsoft.com/office/2006/metadata/properties" xmlns:ns2="9f69978e-72a1-4253-8bc6-e97b2dba17d9" xmlns:ns3="0c852b5d-b901-408b-9ea6-f8de76d65bf1" targetNamespace="http://schemas.microsoft.com/office/2006/metadata/properties" ma:root="true" ma:fieldsID="77a3d5f843c59ede70a3f71861ea7eac" ns2:_="" ns3:_="">
    <xsd:import namespace="9f69978e-72a1-4253-8bc6-e97b2dba17d9"/>
    <xsd:import namespace="0c852b5d-b901-408b-9ea6-f8de76d65b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9978e-72a1-4253-8bc6-e97b2dba17d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hidden="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02c90e6-06da-411f-853d-2f03d214f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52b5d-b901-408b-9ea6-f8de76d65bf1" elementFormDefault="qualified">
    <xsd:import namespace="http://schemas.microsoft.com/office/2006/documentManagement/types"/>
    <xsd:import namespace="http://schemas.microsoft.com/office/infopath/2007/PartnerControls"/>
    <xsd:element name="SharedWithUsers" ma:index="13"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hidden="true" ma:internalName="SharedWithDetails" ma:readOnly="true">
      <xsd:simpleType>
        <xsd:restriction base="dms:Note"/>
      </xsd:simpleType>
    </xsd:element>
    <xsd:element name="TaxCatchAll" ma:index="22" nillable="true" ma:displayName="Taxonomy Catch All Column" ma:hidden="true" ma:list="{5a33f557-30b7-4763-93d0-0485650a7b2a}" ma:internalName="TaxCatchAll" ma:readOnly="false" ma:showField="CatchAllData" ma:web="0c852b5d-b901-408b-9ea6-f8de76d65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2B314-CE0D-40B6-AD39-A8EF12CC552F}">
  <ds:schemaRefs>
    <ds:schemaRef ds:uri="http://schemas.openxmlformats.org/officeDocument/2006/bibliography"/>
  </ds:schemaRefs>
</ds:datastoreItem>
</file>

<file path=customXml/itemProps2.xml><?xml version="1.0" encoding="utf-8"?>
<ds:datastoreItem xmlns:ds="http://schemas.openxmlformats.org/officeDocument/2006/customXml" ds:itemID="{26E6B601-E7E9-4D27-BB68-A13F5B8AF0DC}">
  <ds:schemaRefs>
    <ds:schemaRef ds:uri="http://schemas.microsoft.com/sharepoint/v3/contenttype/forms"/>
  </ds:schemaRefs>
</ds:datastoreItem>
</file>

<file path=customXml/itemProps3.xml><?xml version="1.0" encoding="utf-8"?>
<ds:datastoreItem xmlns:ds="http://schemas.openxmlformats.org/officeDocument/2006/customXml" ds:itemID="{17419E27-065B-4C51-834C-BCA8AA8CB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9978e-72a1-4253-8bc6-e97b2dba17d9"/>
    <ds:schemaRef ds:uri="0c852b5d-b901-408b-9ea6-f8de76d65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3742</Words>
  <Characters>20582</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PVE A-0988/definitief 01 – Preventief en correctief onderhoud mini- en rioolgemalen</vt:lpstr>
    </vt:vector>
  </TitlesOfParts>
  <Company>Unattended</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PVE A-0988/definitief 01 – Preventief en correctief onderhoud mini- en rioolgemalen</dc:title>
  <dc:creator>Jelle</dc:creator>
  <cp:lastModifiedBy>Jeroen van Druten</cp:lastModifiedBy>
  <cp:revision>2</cp:revision>
  <cp:lastPrinted>2024-02-15T08:52:00Z</cp:lastPrinted>
  <dcterms:created xsi:type="dcterms:W3CDTF">2025-11-19T09:18:00Z</dcterms:created>
  <dcterms:modified xsi:type="dcterms:W3CDTF">2025-11-19T09:18:00Z</dcterms:modified>
</cp:coreProperties>
</file>