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6060" w14:textId="2320CFC2" w:rsidR="003F3F40" w:rsidRDefault="006F4FBE" w:rsidP="003F3F40">
      <w:pPr>
        <w:pStyle w:val="Koptekst"/>
        <w:tabs>
          <w:tab w:val="clear" w:pos="4320"/>
          <w:tab w:val="clear" w:pos="8640"/>
        </w:tabs>
        <w:ind w:left="2127" w:hanging="2127"/>
        <w:rPr>
          <w:rFonts w:ascii="Arial Black" w:hAnsi="Arial Black" w:cs="Arial"/>
          <w:b/>
          <w:bCs/>
          <w:sz w:val="28"/>
          <w:szCs w:val="28"/>
        </w:rPr>
      </w:pPr>
      <w:r>
        <w:rPr>
          <w:rFonts w:ascii="Arial Black" w:hAnsi="Arial Black" w:cs="Arial"/>
          <w:b/>
          <w:bCs/>
          <w:sz w:val="28"/>
          <w:szCs w:val="28"/>
        </w:rPr>
        <w:t xml:space="preserve">BIJLAGE </w:t>
      </w:r>
      <w:r w:rsidR="00EE7B2B">
        <w:rPr>
          <w:rFonts w:ascii="Arial Black" w:hAnsi="Arial Black" w:cs="Arial"/>
          <w:b/>
          <w:bCs/>
          <w:sz w:val="28"/>
          <w:szCs w:val="28"/>
        </w:rPr>
        <w:t>8</w:t>
      </w:r>
      <w:r>
        <w:rPr>
          <w:rFonts w:ascii="Arial Black" w:hAnsi="Arial Black" w:cs="Arial"/>
          <w:b/>
          <w:bCs/>
          <w:sz w:val="28"/>
          <w:szCs w:val="28"/>
        </w:rPr>
        <w:tab/>
      </w:r>
      <w:r w:rsidR="003F3F40">
        <w:rPr>
          <w:rFonts w:ascii="Arial Black" w:hAnsi="Arial Black" w:cs="Arial"/>
          <w:b/>
          <w:bCs/>
          <w:sz w:val="28"/>
          <w:szCs w:val="28"/>
        </w:rPr>
        <w:t>CONCEPT WACHTKAMEROVEREENKOMST</w:t>
      </w:r>
    </w:p>
    <w:p w14:paraId="1A701908" w14:textId="77777777" w:rsidR="003F3F40" w:rsidRDefault="003F3F40" w:rsidP="003F3F40">
      <w:pPr>
        <w:pStyle w:val="Koptekst"/>
        <w:tabs>
          <w:tab w:val="clear" w:pos="4320"/>
          <w:tab w:val="clear" w:pos="8640"/>
        </w:tabs>
        <w:ind w:left="2127" w:hanging="2127"/>
        <w:jc w:val="center"/>
        <w:rPr>
          <w:rFonts w:ascii="Arial Black" w:hAnsi="Arial Black" w:cs="Arial"/>
          <w:b/>
          <w:bCs/>
          <w:sz w:val="28"/>
          <w:szCs w:val="28"/>
        </w:rPr>
      </w:pPr>
    </w:p>
    <w:p w14:paraId="7A416ACA" w14:textId="40B0D78E" w:rsidR="00DC6C7F" w:rsidRDefault="00EE7B2B" w:rsidP="00CA351B">
      <w:pPr>
        <w:pStyle w:val="Koptekst"/>
        <w:tabs>
          <w:tab w:val="clear" w:pos="4320"/>
          <w:tab w:val="clear" w:pos="8640"/>
        </w:tabs>
        <w:jc w:val="center"/>
        <w:rPr>
          <w:rFonts w:ascii="Arial Black" w:hAnsi="Arial Black" w:cs="Arial"/>
          <w:b/>
          <w:bCs/>
          <w:sz w:val="28"/>
          <w:szCs w:val="28"/>
        </w:rPr>
      </w:pPr>
      <w:r>
        <w:rPr>
          <w:rFonts w:ascii="Arial Black" w:hAnsi="Arial Black" w:cs="Arial"/>
          <w:b/>
          <w:bCs/>
          <w:sz w:val="28"/>
          <w:szCs w:val="28"/>
        </w:rPr>
        <w:t>Gebruikersapparatuur</w:t>
      </w:r>
    </w:p>
    <w:p w14:paraId="2C57BE1B" w14:textId="77777777" w:rsidR="00CA351B" w:rsidRDefault="00CA351B" w:rsidP="003F3F40">
      <w:pPr>
        <w:pStyle w:val="Koptekst"/>
        <w:tabs>
          <w:tab w:val="clear" w:pos="4320"/>
          <w:tab w:val="clear" w:pos="8640"/>
        </w:tabs>
        <w:ind w:left="2127" w:hanging="2127"/>
        <w:jc w:val="center"/>
        <w:rPr>
          <w:rFonts w:ascii="Arial Black" w:hAnsi="Arial Black" w:cs="Arial"/>
          <w:b/>
          <w:bCs/>
          <w:sz w:val="28"/>
          <w:szCs w:val="28"/>
        </w:rPr>
      </w:pPr>
    </w:p>
    <w:p w14:paraId="22D1E594" w14:textId="0291BEF7" w:rsidR="006F4FBE" w:rsidRDefault="00135989" w:rsidP="003F3F40">
      <w:pPr>
        <w:pStyle w:val="Koptekst"/>
        <w:tabs>
          <w:tab w:val="clear" w:pos="4320"/>
          <w:tab w:val="clear" w:pos="8640"/>
        </w:tabs>
        <w:ind w:left="2127" w:hanging="2127"/>
        <w:jc w:val="center"/>
        <w:rPr>
          <w:rFonts w:ascii="Arial Black" w:hAnsi="Arial Black" w:cs="Arial"/>
          <w:b/>
          <w:bCs/>
          <w:sz w:val="28"/>
          <w:szCs w:val="28"/>
        </w:rPr>
      </w:pPr>
      <w:r>
        <w:rPr>
          <w:rFonts w:ascii="Arial Black" w:hAnsi="Arial Black" w:cs="Arial"/>
          <w:b/>
          <w:bCs/>
          <w:sz w:val="28"/>
          <w:szCs w:val="28"/>
        </w:rPr>
        <w:t>Gemeente</w:t>
      </w:r>
      <w:r w:rsidR="008C0F9A">
        <w:rPr>
          <w:rFonts w:ascii="Arial Black" w:hAnsi="Arial Black" w:cs="Arial"/>
          <w:b/>
          <w:bCs/>
          <w:sz w:val="28"/>
          <w:szCs w:val="28"/>
        </w:rPr>
        <w:t xml:space="preserve"> Veenendaal</w:t>
      </w:r>
    </w:p>
    <w:p w14:paraId="6961329C" w14:textId="77777777" w:rsidR="00864C20" w:rsidRDefault="00864C20" w:rsidP="00337EA7">
      <w:pPr>
        <w:pStyle w:val="Koptekst"/>
        <w:rPr>
          <w:rFonts w:cs="Arial"/>
        </w:rPr>
      </w:pPr>
    </w:p>
    <w:p w14:paraId="50DF6E53" w14:textId="77777777" w:rsidR="00864C20" w:rsidRDefault="00864C20" w:rsidP="00337EA7">
      <w:pPr>
        <w:pStyle w:val="Koptekst"/>
        <w:rPr>
          <w:rFonts w:cs="Arial"/>
        </w:rPr>
      </w:pPr>
    </w:p>
    <w:p w14:paraId="26985652" w14:textId="55337E7A" w:rsidR="003E72F7" w:rsidRPr="008C0F9A" w:rsidRDefault="00CA0197" w:rsidP="0048613F">
      <w:pPr>
        <w:pStyle w:val="Lijstalinea"/>
        <w:numPr>
          <w:ilvl w:val="0"/>
          <w:numId w:val="6"/>
        </w:numPr>
        <w:spacing w:line="260" w:lineRule="atLeast"/>
        <w:ind w:left="567" w:hanging="567"/>
        <w:rPr>
          <w:rFonts w:cs="Arial"/>
          <w:sz w:val="20"/>
          <w:szCs w:val="20"/>
          <w:lang w:val="nl-NL"/>
        </w:rPr>
      </w:pPr>
      <w:r w:rsidRPr="008C0F9A">
        <w:rPr>
          <w:rFonts w:cs="Arial"/>
          <w:sz w:val="20"/>
          <w:szCs w:val="20"/>
          <w:lang w:val="nl-NL"/>
        </w:rPr>
        <w:t xml:space="preserve">De publiekrechtelijke rechtspersoon </w:t>
      </w:r>
      <w:r w:rsidRPr="008C0F9A">
        <w:rPr>
          <w:rFonts w:cs="Arial"/>
          <w:b/>
          <w:sz w:val="20"/>
          <w:szCs w:val="20"/>
          <w:u w:val="single"/>
          <w:lang w:val="nl-NL"/>
        </w:rPr>
        <w:t>GEMEENTE</w:t>
      </w:r>
      <w:r w:rsidR="00EE7B2B">
        <w:rPr>
          <w:rFonts w:cs="Arial"/>
          <w:b/>
          <w:sz w:val="20"/>
          <w:szCs w:val="20"/>
          <w:u w:val="single"/>
          <w:lang w:val="nl-NL"/>
        </w:rPr>
        <w:t xml:space="preserve"> VEENENDAAL</w:t>
      </w:r>
      <w:r w:rsidRPr="008C0F9A">
        <w:rPr>
          <w:rFonts w:cs="Arial"/>
          <w:sz w:val="20"/>
          <w:szCs w:val="20"/>
          <w:lang w:val="nl-NL"/>
        </w:rPr>
        <w:t>, zetelende te (</w:t>
      </w:r>
      <w:r w:rsidR="00EE7B2B">
        <w:rPr>
          <w:rFonts w:cs="Arial"/>
          <w:sz w:val="20"/>
          <w:szCs w:val="20"/>
          <w:lang w:val="nl-NL"/>
        </w:rPr>
        <w:t>3901 GA</w:t>
      </w:r>
      <w:r w:rsidRPr="008C0F9A">
        <w:rPr>
          <w:rFonts w:cs="Arial"/>
          <w:sz w:val="20"/>
          <w:szCs w:val="20"/>
          <w:lang w:val="nl-NL"/>
        </w:rPr>
        <w:t xml:space="preserve">) </w:t>
      </w:r>
      <w:r w:rsidR="00EE7B2B">
        <w:rPr>
          <w:rFonts w:cs="Arial"/>
          <w:sz w:val="20"/>
          <w:szCs w:val="20"/>
          <w:lang w:val="nl-NL"/>
        </w:rPr>
        <w:t>Veenendaal aan Raadhuisplein 1 (Postbus 1100 (3900 BC) Veenendaal</w:t>
      </w:r>
      <w:r w:rsidRPr="008C0F9A">
        <w:rPr>
          <w:rFonts w:cs="Arial"/>
          <w:sz w:val="20"/>
          <w:szCs w:val="20"/>
          <w:lang w:val="nl-NL"/>
        </w:rPr>
        <w:t xml:space="preserve">, </w:t>
      </w:r>
      <w:r w:rsidR="003E72F7" w:rsidRPr="008C0F9A">
        <w:rPr>
          <w:rFonts w:cs="Arial"/>
          <w:sz w:val="20"/>
          <w:szCs w:val="20"/>
          <w:lang w:val="nl-NL"/>
        </w:rPr>
        <w:t xml:space="preserve">te dezen rechtsgeldig vertegenwoordigd door haar burgemeester, </w:t>
      </w:r>
      <w:r w:rsidR="00713D3A" w:rsidRPr="008C0F9A">
        <w:rPr>
          <w:rFonts w:cs="Arial"/>
          <w:sz w:val="20"/>
          <w:szCs w:val="20"/>
          <w:lang w:val="nl-NL"/>
        </w:rPr>
        <w:t>de heer</w:t>
      </w:r>
      <w:r w:rsidR="000D4FA2" w:rsidRPr="008C0F9A">
        <w:rPr>
          <w:rFonts w:cs="Arial"/>
          <w:sz w:val="20"/>
          <w:szCs w:val="20"/>
          <w:lang w:val="nl-NL"/>
        </w:rPr>
        <w:t>/ mevrouw</w:t>
      </w:r>
      <w:r w:rsidR="004B6C42" w:rsidRPr="008C0F9A">
        <w:rPr>
          <w:rFonts w:cs="Arial"/>
          <w:sz w:val="20"/>
          <w:szCs w:val="20"/>
          <w:lang w:val="nl-NL"/>
        </w:rPr>
        <w:t xml:space="preserve"> </w:t>
      </w:r>
      <w:r w:rsidR="000D4FA2" w:rsidRPr="00EE7B2B">
        <w:rPr>
          <w:rFonts w:cs="Arial"/>
          <w:sz w:val="20"/>
          <w:szCs w:val="20"/>
          <w:highlight w:val="yellow"/>
          <w:lang w:val="nl-NL"/>
        </w:rPr>
        <w:t>&lt;</w:t>
      </w:r>
      <w:r w:rsidR="000D4FA2" w:rsidRPr="00EE7B2B">
        <w:rPr>
          <w:rFonts w:cs="Arial"/>
          <w:i/>
          <w:sz w:val="20"/>
          <w:szCs w:val="20"/>
          <w:highlight w:val="yellow"/>
          <w:lang w:val="nl-NL"/>
        </w:rPr>
        <w:t>naam&gt;</w:t>
      </w:r>
      <w:r w:rsidR="00713D3A" w:rsidRPr="00EE7B2B">
        <w:rPr>
          <w:rFonts w:cs="Arial"/>
          <w:sz w:val="20"/>
          <w:szCs w:val="20"/>
          <w:highlight w:val="yellow"/>
          <w:lang w:val="nl-NL"/>
        </w:rPr>
        <w:t>,</w:t>
      </w:r>
      <w:r w:rsidR="00713D3A" w:rsidRPr="008C0F9A">
        <w:rPr>
          <w:rFonts w:cs="Arial"/>
          <w:sz w:val="20"/>
          <w:szCs w:val="20"/>
          <w:lang w:val="nl-NL"/>
        </w:rPr>
        <w:t xml:space="preserve"> </w:t>
      </w:r>
      <w:r w:rsidR="003E72F7" w:rsidRPr="008C0F9A">
        <w:rPr>
          <w:rFonts w:cs="Arial"/>
          <w:sz w:val="20"/>
          <w:szCs w:val="20"/>
          <w:lang w:val="nl-NL"/>
        </w:rPr>
        <w:t>handelend ter uitvoering van een besluit van burgemeester en wethouders d.d.</w:t>
      </w:r>
      <w:r w:rsidR="000D4FA2" w:rsidRPr="008C0F9A">
        <w:rPr>
          <w:rFonts w:cs="Arial"/>
          <w:sz w:val="20"/>
          <w:szCs w:val="20"/>
          <w:lang w:val="nl-NL"/>
        </w:rPr>
        <w:t>&lt;</w:t>
      </w:r>
      <w:r w:rsidR="000D4FA2" w:rsidRPr="00EE7B2B">
        <w:rPr>
          <w:rFonts w:cs="Arial"/>
          <w:i/>
          <w:sz w:val="20"/>
          <w:szCs w:val="20"/>
          <w:highlight w:val="yellow"/>
          <w:lang w:val="nl-NL"/>
        </w:rPr>
        <w:t>datum, jaar</w:t>
      </w:r>
      <w:r w:rsidR="000D4FA2" w:rsidRPr="008C0F9A">
        <w:rPr>
          <w:rFonts w:cs="Arial"/>
          <w:i/>
          <w:sz w:val="20"/>
          <w:szCs w:val="20"/>
          <w:lang w:val="nl-NL"/>
        </w:rPr>
        <w:t>&gt;</w:t>
      </w:r>
      <w:r w:rsidR="00713D3A" w:rsidRPr="008C0F9A">
        <w:rPr>
          <w:rFonts w:cs="Arial"/>
          <w:sz w:val="20"/>
          <w:szCs w:val="20"/>
          <w:lang w:val="nl-NL"/>
        </w:rPr>
        <w:t>,</w:t>
      </w:r>
    </w:p>
    <w:p w14:paraId="3D345E68" w14:textId="77777777" w:rsidR="00CA0197" w:rsidRPr="003E72F7" w:rsidRDefault="00CA0197" w:rsidP="003E72F7">
      <w:pPr>
        <w:spacing w:line="260" w:lineRule="atLeast"/>
        <w:rPr>
          <w:rFonts w:ascii="Arial" w:hAnsi="Arial" w:cs="Arial"/>
          <w:sz w:val="20"/>
          <w:szCs w:val="20"/>
        </w:rPr>
      </w:pPr>
    </w:p>
    <w:p w14:paraId="1D1694B9" w14:textId="77777777" w:rsidR="00CA0197" w:rsidRPr="00CA0197" w:rsidRDefault="00CA0197" w:rsidP="00CA0197">
      <w:pPr>
        <w:rPr>
          <w:rFonts w:ascii="Arial" w:hAnsi="Arial" w:cs="Arial"/>
          <w:sz w:val="20"/>
          <w:szCs w:val="20"/>
        </w:rPr>
      </w:pPr>
    </w:p>
    <w:p w14:paraId="065447FD" w14:textId="59EFD233" w:rsidR="00CA0197" w:rsidRPr="00CA0197" w:rsidRDefault="00CA0197" w:rsidP="00CA0197">
      <w:pPr>
        <w:ind w:firstLine="360"/>
        <w:rPr>
          <w:rFonts w:ascii="Arial" w:hAnsi="Arial" w:cs="Arial"/>
          <w:sz w:val="20"/>
          <w:szCs w:val="20"/>
        </w:rPr>
      </w:pPr>
      <w:r w:rsidRPr="00CA0197">
        <w:rPr>
          <w:rFonts w:ascii="Arial" w:hAnsi="Arial" w:cs="Arial"/>
          <w:sz w:val="20"/>
          <w:szCs w:val="20"/>
        </w:rPr>
        <w:t xml:space="preserve">hierna te noemen </w:t>
      </w:r>
      <w:r w:rsidR="00EE7B2B">
        <w:rPr>
          <w:rFonts w:ascii="Arial" w:hAnsi="Arial" w:cs="Arial"/>
          <w:b/>
          <w:sz w:val="20"/>
          <w:szCs w:val="20"/>
        </w:rPr>
        <w:t>Opdrachtgever</w:t>
      </w:r>
    </w:p>
    <w:p w14:paraId="6A5A7306" w14:textId="77777777" w:rsidR="00CA0197" w:rsidRPr="00CA0197" w:rsidRDefault="00CA0197" w:rsidP="00CA0197">
      <w:pPr>
        <w:ind w:left="705" w:hanging="705"/>
        <w:rPr>
          <w:rFonts w:ascii="Arial" w:hAnsi="Arial" w:cs="Arial"/>
          <w:sz w:val="20"/>
          <w:szCs w:val="20"/>
        </w:rPr>
      </w:pPr>
    </w:p>
    <w:p w14:paraId="2AFB9D46" w14:textId="77777777" w:rsidR="00CA0197" w:rsidRPr="00CA0197" w:rsidRDefault="00CA0197" w:rsidP="00CA0197">
      <w:pPr>
        <w:rPr>
          <w:rFonts w:ascii="Arial" w:hAnsi="Arial" w:cs="Arial"/>
          <w:sz w:val="20"/>
          <w:szCs w:val="20"/>
        </w:rPr>
      </w:pPr>
      <w:r w:rsidRPr="00CA0197">
        <w:rPr>
          <w:rFonts w:ascii="Arial" w:hAnsi="Arial" w:cs="Arial"/>
          <w:sz w:val="20"/>
          <w:szCs w:val="20"/>
        </w:rPr>
        <w:t>en</w:t>
      </w:r>
    </w:p>
    <w:p w14:paraId="11CD5615" w14:textId="77777777" w:rsidR="00CA0197" w:rsidRPr="00CA0197" w:rsidRDefault="00CA0197" w:rsidP="00CA0197">
      <w:pPr>
        <w:rPr>
          <w:rFonts w:ascii="Arial" w:hAnsi="Arial" w:cs="Arial"/>
          <w:sz w:val="20"/>
          <w:szCs w:val="20"/>
        </w:rPr>
      </w:pPr>
    </w:p>
    <w:p w14:paraId="0D6C1A54" w14:textId="4C5E9808" w:rsidR="00CA0197" w:rsidRPr="008C0F9A" w:rsidRDefault="00CA0197" w:rsidP="0048613F">
      <w:pPr>
        <w:pStyle w:val="Lijstalinea"/>
        <w:numPr>
          <w:ilvl w:val="0"/>
          <w:numId w:val="6"/>
        </w:numPr>
        <w:spacing w:line="260" w:lineRule="atLeast"/>
        <w:ind w:left="567" w:hanging="567"/>
        <w:rPr>
          <w:rFonts w:cs="Arial"/>
          <w:i/>
          <w:sz w:val="20"/>
          <w:szCs w:val="20"/>
          <w:lang w:val="nl-NL"/>
        </w:rPr>
      </w:pPr>
      <w:r w:rsidRPr="008C0F9A">
        <w:rPr>
          <w:rFonts w:cs="Arial"/>
          <w:sz w:val="20"/>
          <w:szCs w:val="20"/>
          <w:lang w:val="nl-NL"/>
        </w:rPr>
        <w:t xml:space="preserve">de </w:t>
      </w:r>
      <w:r w:rsidR="000D4FA2" w:rsidRPr="008C0F9A">
        <w:rPr>
          <w:rFonts w:cs="Arial"/>
          <w:sz w:val="20"/>
          <w:szCs w:val="20"/>
          <w:lang w:val="nl-NL"/>
        </w:rPr>
        <w:t>&lt;</w:t>
      </w:r>
      <w:r w:rsidR="000D4FA2" w:rsidRPr="008C0F9A">
        <w:rPr>
          <w:rFonts w:cs="Arial"/>
          <w:i/>
          <w:sz w:val="20"/>
          <w:szCs w:val="20"/>
          <w:lang w:val="nl-NL"/>
        </w:rPr>
        <w:t xml:space="preserve">rechtsvorm&gt; </w:t>
      </w:r>
      <w:r w:rsidR="000D4FA2" w:rsidRPr="008C0F9A">
        <w:rPr>
          <w:rFonts w:cs="Arial"/>
          <w:b/>
          <w:sz w:val="20"/>
          <w:szCs w:val="20"/>
          <w:u w:val="single"/>
          <w:lang w:val="nl-NL"/>
        </w:rPr>
        <w:t>NAAM</w:t>
      </w:r>
      <w:r w:rsidRPr="008C0F9A">
        <w:rPr>
          <w:rFonts w:cs="Arial"/>
          <w:sz w:val="20"/>
          <w:szCs w:val="20"/>
          <w:lang w:val="nl-NL"/>
        </w:rPr>
        <w:t>, zetelende te (</w:t>
      </w:r>
      <w:r w:rsidR="000D4FA2" w:rsidRPr="008C0F9A">
        <w:rPr>
          <w:rFonts w:cs="Arial"/>
          <w:sz w:val="20"/>
          <w:szCs w:val="20"/>
          <w:lang w:val="nl-NL"/>
        </w:rPr>
        <w:t>&lt;</w:t>
      </w:r>
      <w:r w:rsidR="000D4FA2" w:rsidRPr="008C0F9A">
        <w:rPr>
          <w:rFonts w:cs="Arial"/>
          <w:i/>
          <w:sz w:val="20"/>
          <w:szCs w:val="20"/>
          <w:lang w:val="nl-NL"/>
        </w:rPr>
        <w:t>postcode&gt;</w:t>
      </w:r>
      <w:r w:rsidRPr="008C0F9A">
        <w:rPr>
          <w:rFonts w:cs="Arial"/>
          <w:sz w:val="20"/>
          <w:szCs w:val="20"/>
          <w:lang w:val="nl-NL"/>
        </w:rPr>
        <w:t xml:space="preserve">) </w:t>
      </w:r>
      <w:r w:rsidR="000D4FA2" w:rsidRPr="008C0F9A">
        <w:rPr>
          <w:rFonts w:cs="Arial"/>
          <w:sz w:val="20"/>
          <w:szCs w:val="20"/>
          <w:lang w:val="nl-NL"/>
        </w:rPr>
        <w:t>&lt;</w:t>
      </w:r>
      <w:r w:rsidR="000D4FA2" w:rsidRPr="008C0F9A">
        <w:rPr>
          <w:rFonts w:cs="Arial"/>
          <w:i/>
          <w:sz w:val="20"/>
          <w:szCs w:val="20"/>
          <w:lang w:val="nl-NL"/>
        </w:rPr>
        <w:t>plaats&gt;</w:t>
      </w:r>
      <w:r w:rsidRPr="008C0F9A">
        <w:rPr>
          <w:rFonts w:cs="Arial"/>
          <w:sz w:val="20"/>
          <w:szCs w:val="20"/>
          <w:lang w:val="nl-NL"/>
        </w:rPr>
        <w:t xml:space="preserve">, </w:t>
      </w:r>
      <w:r w:rsidR="000D4FA2" w:rsidRPr="008C0F9A">
        <w:rPr>
          <w:rFonts w:cs="Arial"/>
          <w:sz w:val="20"/>
          <w:szCs w:val="20"/>
          <w:lang w:val="nl-NL"/>
        </w:rPr>
        <w:t>&lt;</w:t>
      </w:r>
      <w:r w:rsidR="000D4FA2" w:rsidRPr="008C0F9A">
        <w:rPr>
          <w:rFonts w:cs="Arial"/>
          <w:i/>
          <w:sz w:val="20"/>
          <w:szCs w:val="20"/>
          <w:lang w:val="nl-NL"/>
        </w:rPr>
        <w:t>straatnaam&gt;</w:t>
      </w:r>
      <w:r w:rsidRPr="008C0F9A">
        <w:rPr>
          <w:rFonts w:cs="Arial"/>
          <w:sz w:val="20"/>
          <w:szCs w:val="20"/>
          <w:lang w:val="nl-NL"/>
        </w:rPr>
        <w:t>, ingeschreven in het handelsregister van de Kamers van Koophandel onder nummer</w:t>
      </w:r>
      <w:r w:rsidR="00FE0CFA" w:rsidRPr="008C0F9A">
        <w:rPr>
          <w:rFonts w:cs="Arial"/>
          <w:sz w:val="20"/>
          <w:szCs w:val="20"/>
          <w:lang w:val="nl-NL"/>
        </w:rPr>
        <w:t xml:space="preserve"> </w:t>
      </w:r>
      <w:r w:rsidR="000D4FA2" w:rsidRPr="008C0F9A">
        <w:rPr>
          <w:rFonts w:cs="Arial"/>
          <w:sz w:val="20"/>
          <w:szCs w:val="20"/>
          <w:lang w:val="nl-NL"/>
        </w:rPr>
        <w:t>&lt;</w:t>
      </w:r>
      <w:r w:rsidR="000D4FA2" w:rsidRPr="008C0F9A">
        <w:rPr>
          <w:rFonts w:cs="Arial"/>
          <w:i/>
          <w:sz w:val="20"/>
          <w:szCs w:val="20"/>
          <w:lang w:val="nl-NL"/>
        </w:rPr>
        <w:t>nummer&gt;</w:t>
      </w:r>
      <w:r w:rsidRPr="008C0F9A">
        <w:rPr>
          <w:rFonts w:cs="Arial"/>
          <w:sz w:val="20"/>
          <w:szCs w:val="20"/>
          <w:lang w:val="nl-NL"/>
        </w:rPr>
        <w:t>,</w:t>
      </w:r>
      <w:r w:rsidR="005D2B63" w:rsidRPr="008C0F9A">
        <w:rPr>
          <w:rFonts w:cs="Arial"/>
          <w:sz w:val="20"/>
          <w:szCs w:val="20"/>
          <w:lang w:val="nl-NL"/>
        </w:rPr>
        <w:t xml:space="preserve"> </w:t>
      </w:r>
      <w:r w:rsidRPr="008C0F9A">
        <w:rPr>
          <w:rFonts w:cs="Arial"/>
          <w:sz w:val="20"/>
          <w:szCs w:val="20"/>
          <w:lang w:val="nl-NL"/>
        </w:rPr>
        <w:t>te dezen rechtsgeldig vertegenwoordigd door de heer</w:t>
      </w:r>
      <w:r w:rsidR="000D4FA2" w:rsidRPr="008C0F9A">
        <w:rPr>
          <w:rFonts w:cs="Arial"/>
          <w:sz w:val="20"/>
          <w:szCs w:val="20"/>
          <w:lang w:val="nl-NL"/>
        </w:rPr>
        <w:t>/ mevrouw</w:t>
      </w:r>
      <w:r w:rsidR="004B6C42" w:rsidRPr="008C0F9A">
        <w:rPr>
          <w:rFonts w:cs="Arial"/>
          <w:sz w:val="20"/>
          <w:szCs w:val="20"/>
          <w:lang w:val="nl-NL"/>
        </w:rPr>
        <w:t xml:space="preserve"> </w:t>
      </w:r>
      <w:r w:rsidR="000D4FA2" w:rsidRPr="008C0F9A">
        <w:rPr>
          <w:rFonts w:cs="Arial"/>
          <w:sz w:val="20"/>
          <w:szCs w:val="20"/>
          <w:lang w:val="nl-NL"/>
        </w:rPr>
        <w:t>&lt;</w:t>
      </w:r>
      <w:r w:rsidR="000D4FA2" w:rsidRPr="008C0F9A">
        <w:rPr>
          <w:rFonts w:cs="Arial"/>
          <w:i/>
          <w:sz w:val="20"/>
          <w:szCs w:val="20"/>
          <w:lang w:val="nl-NL"/>
        </w:rPr>
        <w:t>naam&gt;</w:t>
      </w:r>
      <w:r w:rsidRPr="008C0F9A">
        <w:rPr>
          <w:rFonts w:cs="Arial"/>
          <w:sz w:val="20"/>
          <w:szCs w:val="20"/>
          <w:lang w:val="nl-NL"/>
        </w:rPr>
        <w:t xml:space="preserve">, in zijn functie van </w:t>
      </w:r>
      <w:r w:rsidR="000D4FA2" w:rsidRPr="008C0F9A">
        <w:rPr>
          <w:rFonts w:cs="Arial"/>
          <w:sz w:val="20"/>
          <w:szCs w:val="20"/>
          <w:lang w:val="nl-NL"/>
        </w:rPr>
        <w:t>&lt;</w:t>
      </w:r>
      <w:r w:rsidR="000D4FA2" w:rsidRPr="008C0F9A">
        <w:rPr>
          <w:rFonts w:cs="Arial"/>
          <w:i/>
          <w:sz w:val="20"/>
          <w:szCs w:val="20"/>
          <w:lang w:val="nl-NL"/>
        </w:rPr>
        <w:t>functienaam&gt;</w:t>
      </w:r>
      <w:r w:rsidRPr="008C0F9A">
        <w:rPr>
          <w:rFonts w:cs="Arial"/>
          <w:sz w:val="20"/>
          <w:szCs w:val="20"/>
          <w:lang w:val="nl-NL"/>
        </w:rPr>
        <w:t>,</w:t>
      </w:r>
    </w:p>
    <w:p w14:paraId="073AD2EC" w14:textId="77777777" w:rsidR="00CA0197" w:rsidRPr="00CA0197" w:rsidRDefault="00CA0197" w:rsidP="00CA0197">
      <w:pPr>
        <w:rPr>
          <w:rFonts w:ascii="Arial" w:hAnsi="Arial" w:cs="Arial"/>
          <w:sz w:val="20"/>
          <w:szCs w:val="20"/>
        </w:rPr>
      </w:pPr>
    </w:p>
    <w:p w14:paraId="76BA695E" w14:textId="412AC9FB" w:rsidR="00CA0197" w:rsidRPr="00CA0197" w:rsidRDefault="00CA0197" w:rsidP="00CA0197">
      <w:pPr>
        <w:ind w:firstLine="360"/>
        <w:rPr>
          <w:rFonts w:ascii="Arial" w:hAnsi="Arial" w:cs="Arial"/>
          <w:sz w:val="20"/>
          <w:szCs w:val="20"/>
        </w:rPr>
      </w:pPr>
      <w:r w:rsidRPr="00CA0197">
        <w:rPr>
          <w:rFonts w:ascii="Arial" w:hAnsi="Arial" w:cs="Arial"/>
          <w:sz w:val="20"/>
          <w:szCs w:val="20"/>
        </w:rPr>
        <w:t xml:space="preserve">hierna te noemen </w:t>
      </w:r>
      <w:r w:rsidR="00EE7B2B">
        <w:rPr>
          <w:rFonts w:ascii="Arial" w:hAnsi="Arial" w:cs="Arial"/>
          <w:b/>
          <w:sz w:val="20"/>
          <w:szCs w:val="20"/>
        </w:rPr>
        <w:t>Wachtkamercontractant</w:t>
      </w:r>
      <w:r w:rsidRPr="00CA0197">
        <w:rPr>
          <w:rFonts w:ascii="Arial" w:hAnsi="Arial" w:cs="Arial"/>
          <w:sz w:val="20"/>
          <w:szCs w:val="20"/>
        </w:rPr>
        <w:t>;</w:t>
      </w:r>
    </w:p>
    <w:p w14:paraId="68693FD8" w14:textId="77777777" w:rsidR="00CA0197" w:rsidRPr="00CA0197" w:rsidRDefault="00CA0197" w:rsidP="00CA0197">
      <w:pPr>
        <w:rPr>
          <w:rFonts w:ascii="Arial" w:hAnsi="Arial" w:cs="Arial"/>
          <w:sz w:val="20"/>
          <w:szCs w:val="20"/>
        </w:rPr>
      </w:pPr>
    </w:p>
    <w:p w14:paraId="28C335AF" w14:textId="77777777" w:rsidR="00CA0197" w:rsidRPr="00CA0197" w:rsidRDefault="00CA0197" w:rsidP="00CA0197">
      <w:pPr>
        <w:ind w:left="360"/>
        <w:rPr>
          <w:rFonts w:ascii="Arial" w:hAnsi="Arial" w:cs="Arial"/>
          <w:sz w:val="20"/>
          <w:szCs w:val="20"/>
        </w:rPr>
      </w:pPr>
      <w:r w:rsidRPr="00CA0197">
        <w:rPr>
          <w:rFonts w:ascii="Arial" w:hAnsi="Arial" w:cs="Arial"/>
          <w:sz w:val="20"/>
          <w:szCs w:val="20"/>
        </w:rPr>
        <w:t xml:space="preserve">ondergetekenden sub. 1 en sub. 2 hierna ook te noemen </w:t>
      </w:r>
      <w:r w:rsidRPr="00CA0197">
        <w:rPr>
          <w:rFonts w:ascii="Arial" w:hAnsi="Arial" w:cs="Arial"/>
          <w:b/>
          <w:sz w:val="20"/>
          <w:szCs w:val="20"/>
        </w:rPr>
        <w:t>Partij</w:t>
      </w:r>
      <w:r w:rsidRPr="00CA0197">
        <w:rPr>
          <w:rFonts w:ascii="Arial" w:hAnsi="Arial" w:cs="Arial"/>
          <w:sz w:val="20"/>
          <w:szCs w:val="20"/>
        </w:rPr>
        <w:t xml:space="preserve"> en gezamenlijk ook te noemen </w:t>
      </w:r>
      <w:r w:rsidRPr="00CA0197">
        <w:rPr>
          <w:rFonts w:ascii="Arial" w:hAnsi="Arial" w:cs="Arial"/>
          <w:b/>
          <w:sz w:val="20"/>
          <w:szCs w:val="20"/>
        </w:rPr>
        <w:t>Partijen</w:t>
      </w:r>
      <w:r w:rsidRPr="00CA0197">
        <w:rPr>
          <w:rFonts w:ascii="Arial" w:hAnsi="Arial" w:cs="Arial"/>
          <w:sz w:val="20"/>
          <w:szCs w:val="20"/>
        </w:rPr>
        <w:t>;</w:t>
      </w:r>
    </w:p>
    <w:p w14:paraId="63EF49D9" w14:textId="77777777" w:rsidR="00CA0197" w:rsidRPr="00CA0197" w:rsidRDefault="00CA0197" w:rsidP="00CA0197">
      <w:pPr>
        <w:rPr>
          <w:rFonts w:ascii="Arial" w:hAnsi="Arial" w:cs="Arial"/>
        </w:rPr>
      </w:pPr>
    </w:p>
    <w:p w14:paraId="6DF0EA6A" w14:textId="77777777" w:rsidR="00CA0197" w:rsidRPr="00CA0197" w:rsidRDefault="00CA0197" w:rsidP="00AA1610">
      <w:pPr>
        <w:pStyle w:val="Kop1"/>
        <w:keepNext w:val="0"/>
        <w:rPr>
          <w:rFonts w:cs="Arial"/>
          <w:b/>
          <w:sz w:val="20"/>
          <w:szCs w:val="20"/>
        </w:rPr>
      </w:pPr>
      <w:r w:rsidRPr="00CA0197">
        <w:rPr>
          <w:rFonts w:cs="Arial"/>
          <w:b/>
          <w:sz w:val="20"/>
          <w:szCs w:val="20"/>
        </w:rPr>
        <w:t>Partijen nemen het volgende in overweging:</w:t>
      </w:r>
    </w:p>
    <w:p w14:paraId="05539E95" w14:textId="77777777" w:rsidR="002A35A5" w:rsidRDefault="002A35A5" w:rsidP="002A35A5">
      <w:pPr>
        <w:widowControl w:val="0"/>
        <w:autoSpaceDE w:val="0"/>
        <w:autoSpaceDN w:val="0"/>
        <w:adjustRightInd w:val="0"/>
        <w:rPr>
          <w:rFonts w:ascii="Arial" w:hAnsi="Arial" w:cs="Arial"/>
          <w:sz w:val="20"/>
        </w:rPr>
      </w:pPr>
    </w:p>
    <w:p w14:paraId="29809388" w14:textId="31F93D67" w:rsidR="00EE7B2B" w:rsidRPr="00EE7B2B" w:rsidRDefault="00EE7B2B" w:rsidP="00EE7B2B">
      <w:pPr>
        <w:pStyle w:val="Koptekst"/>
        <w:numPr>
          <w:ilvl w:val="0"/>
          <w:numId w:val="13"/>
        </w:numPr>
        <w:tabs>
          <w:tab w:val="num" w:pos="567"/>
        </w:tabs>
        <w:rPr>
          <w:rFonts w:cs="Arial"/>
          <w:color w:val="1A1A1A"/>
          <w:szCs w:val="20"/>
          <w:lang w:eastAsia="en-US"/>
        </w:rPr>
      </w:pPr>
      <w:r w:rsidRPr="00EE7B2B">
        <w:rPr>
          <w:rFonts w:cs="Arial"/>
          <w:color w:val="1A1A1A"/>
          <w:szCs w:val="20"/>
          <w:lang w:eastAsia="en-US"/>
        </w:rPr>
        <w:t xml:space="preserve">Opdrachtgever in het kader van haar bedrijfsvoering behoefte heeft aan </w:t>
      </w:r>
      <w:bookmarkStart w:id="0" w:name="_Ref226430297"/>
      <w:r>
        <w:rPr>
          <w:rFonts w:cs="Arial"/>
          <w:color w:val="1A1A1A"/>
          <w:szCs w:val="20"/>
          <w:lang w:eastAsia="en-US"/>
        </w:rPr>
        <w:t>Gebruiksapparatuur</w:t>
      </w:r>
      <w:r w:rsidRPr="00EE7B2B">
        <w:rPr>
          <w:rFonts w:cs="Arial"/>
          <w:color w:val="1A1A1A"/>
          <w:szCs w:val="20"/>
          <w:lang w:eastAsia="en-US"/>
        </w:rPr>
        <w:t>.</w:t>
      </w:r>
    </w:p>
    <w:bookmarkEnd w:id="0"/>
    <w:p w14:paraId="44A89702" w14:textId="678E90A3" w:rsidR="00EE7B2B" w:rsidRPr="00EE7B2B" w:rsidRDefault="00EE7B2B" w:rsidP="00EE7B2B">
      <w:pPr>
        <w:pStyle w:val="Koptekst"/>
        <w:numPr>
          <w:ilvl w:val="0"/>
          <w:numId w:val="13"/>
        </w:numPr>
        <w:tabs>
          <w:tab w:val="num" w:pos="567"/>
        </w:tabs>
        <w:rPr>
          <w:rFonts w:cs="Arial"/>
          <w:color w:val="1A1A1A"/>
          <w:szCs w:val="20"/>
          <w:lang w:eastAsia="en-US"/>
        </w:rPr>
      </w:pPr>
      <w:r w:rsidRPr="00EE7B2B">
        <w:rPr>
          <w:rFonts w:cs="Arial"/>
          <w:color w:val="1A1A1A"/>
          <w:szCs w:val="20"/>
          <w:lang w:eastAsia="en-US"/>
        </w:rPr>
        <w:t xml:space="preserve">Opdrachtgever een </w:t>
      </w:r>
      <w:r>
        <w:rPr>
          <w:rFonts w:cs="Arial"/>
          <w:color w:val="1A1A1A"/>
          <w:szCs w:val="20"/>
          <w:lang w:eastAsia="en-US"/>
        </w:rPr>
        <w:t>Europese openbare</w:t>
      </w:r>
      <w:r w:rsidRPr="00EE7B2B">
        <w:rPr>
          <w:rFonts w:cs="Arial"/>
          <w:color w:val="1A1A1A"/>
          <w:szCs w:val="20"/>
          <w:lang w:eastAsia="en-US"/>
        </w:rPr>
        <w:t xml:space="preserve"> aanbesteding heeft aangekondigd op &lt;</w:t>
      </w:r>
      <w:r w:rsidRPr="00EE7B2B">
        <w:rPr>
          <w:rFonts w:cs="Arial"/>
          <w:color w:val="1A1A1A"/>
          <w:szCs w:val="20"/>
          <w:highlight w:val="yellow"/>
          <w:lang w:eastAsia="en-US"/>
        </w:rPr>
        <w:t>datum</w:t>
      </w:r>
      <w:r w:rsidRPr="00EE7B2B">
        <w:rPr>
          <w:rFonts w:cs="Arial"/>
          <w:color w:val="1A1A1A"/>
          <w:szCs w:val="20"/>
          <w:lang w:eastAsia="en-US"/>
        </w:rPr>
        <w:t xml:space="preserve">&gt; door middel van de publicatie van de aanbestedingsstukken met kenmerk </w:t>
      </w:r>
      <w:r>
        <w:rPr>
          <w:rFonts w:cs="Arial"/>
          <w:color w:val="1A1A1A"/>
          <w:szCs w:val="20"/>
          <w:lang w:eastAsia="en-US"/>
        </w:rPr>
        <w:t>&lt;</w:t>
      </w:r>
      <w:r w:rsidRPr="00EE7B2B">
        <w:rPr>
          <w:rFonts w:cs="Arial"/>
          <w:color w:val="1A1A1A"/>
          <w:szCs w:val="20"/>
          <w:highlight w:val="yellow"/>
          <w:lang w:eastAsia="en-US"/>
        </w:rPr>
        <w:t>kenmerk</w:t>
      </w:r>
      <w:r>
        <w:rPr>
          <w:rFonts w:cs="Arial"/>
          <w:color w:val="1A1A1A"/>
          <w:szCs w:val="20"/>
          <w:lang w:eastAsia="en-US"/>
        </w:rPr>
        <w:t>&gt;</w:t>
      </w:r>
      <w:r w:rsidRPr="00EE7B2B">
        <w:rPr>
          <w:rFonts w:cs="Arial"/>
          <w:color w:val="1A1A1A"/>
          <w:szCs w:val="20"/>
          <w:lang w:eastAsia="en-US"/>
        </w:rPr>
        <w:t xml:space="preserve"> waarin de opdracht is omschreven (de ‘</w:t>
      </w:r>
      <w:r w:rsidRPr="00EE7B2B">
        <w:rPr>
          <w:rFonts w:cs="Arial"/>
          <w:b/>
          <w:color w:val="1A1A1A"/>
          <w:szCs w:val="20"/>
          <w:lang w:eastAsia="en-US"/>
        </w:rPr>
        <w:t>opdracht</w:t>
      </w:r>
      <w:r w:rsidRPr="00EE7B2B">
        <w:rPr>
          <w:rFonts w:cs="Arial"/>
          <w:color w:val="1A1A1A"/>
          <w:szCs w:val="20"/>
          <w:lang w:eastAsia="en-US"/>
        </w:rPr>
        <w:t>’).</w:t>
      </w:r>
    </w:p>
    <w:p w14:paraId="12B5EFF6" w14:textId="77777777" w:rsidR="00EE7B2B" w:rsidRPr="00EE7B2B" w:rsidRDefault="00EE7B2B" w:rsidP="00EE7B2B">
      <w:pPr>
        <w:pStyle w:val="Koptekst"/>
        <w:numPr>
          <w:ilvl w:val="0"/>
          <w:numId w:val="13"/>
        </w:numPr>
        <w:tabs>
          <w:tab w:val="num" w:pos="567"/>
        </w:tabs>
        <w:rPr>
          <w:rFonts w:cs="Arial"/>
          <w:color w:val="1A1A1A"/>
          <w:szCs w:val="20"/>
          <w:lang w:eastAsia="en-US"/>
        </w:rPr>
      </w:pPr>
      <w:r w:rsidRPr="00EE7B2B">
        <w:rPr>
          <w:rFonts w:cs="Arial"/>
          <w:color w:val="1A1A1A"/>
          <w:szCs w:val="20"/>
          <w:lang w:eastAsia="en-US"/>
        </w:rPr>
        <w:t>Wachtkamercontractant in dat kader op &lt;</w:t>
      </w:r>
      <w:r w:rsidRPr="00EE7B2B">
        <w:rPr>
          <w:rFonts w:cs="Arial"/>
          <w:color w:val="1A1A1A"/>
          <w:szCs w:val="20"/>
          <w:highlight w:val="yellow"/>
          <w:lang w:eastAsia="en-US"/>
        </w:rPr>
        <w:t>datum&gt;</w:t>
      </w:r>
      <w:r w:rsidRPr="00EE7B2B">
        <w:rPr>
          <w:rFonts w:cs="Arial"/>
          <w:color w:val="1A1A1A"/>
          <w:szCs w:val="20"/>
          <w:lang w:eastAsia="en-US"/>
        </w:rPr>
        <w:t xml:space="preserve"> een inschrijving heeft gedaan en met die inschrijving (i) zich in staat en bereid heeft verklaard de opdracht uit te voeren en (ii) heeft verklaard voldoende op de hoogte te zijn van de werkzaamheden en de doelstelling van de prestatie om deze succesvol te kunnen uitvoeren.</w:t>
      </w:r>
    </w:p>
    <w:p w14:paraId="68C367BD" w14:textId="77777777" w:rsidR="00EE7B2B" w:rsidRPr="00EE7B2B" w:rsidRDefault="00EE7B2B" w:rsidP="00EE7B2B">
      <w:pPr>
        <w:pStyle w:val="Koptekst"/>
        <w:numPr>
          <w:ilvl w:val="0"/>
          <w:numId w:val="13"/>
        </w:numPr>
        <w:tabs>
          <w:tab w:val="num" w:pos="567"/>
        </w:tabs>
        <w:rPr>
          <w:rFonts w:cs="Arial"/>
          <w:color w:val="1A1A1A"/>
          <w:szCs w:val="20"/>
          <w:lang w:eastAsia="en-US"/>
        </w:rPr>
      </w:pPr>
      <w:r w:rsidRPr="00EE7B2B">
        <w:rPr>
          <w:rFonts w:cs="Arial"/>
          <w:color w:val="1A1A1A"/>
          <w:szCs w:val="20"/>
          <w:lang w:val="nl" w:eastAsia="en-US"/>
        </w:rPr>
        <w:t>Wachtkamercontractant de &lt;op &lt;</w:t>
      </w:r>
      <w:r w:rsidRPr="00EE7B2B">
        <w:rPr>
          <w:rFonts w:cs="Arial"/>
          <w:color w:val="1A1A1A"/>
          <w:szCs w:val="20"/>
          <w:highlight w:val="yellow"/>
          <w:lang w:val="nl" w:eastAsia="en-US"/>
        </w:rPr>
        <w:t>aantal</w:t>
      </w:r>
      <w:r w:rsidRPr="00EE7B2B">
        <w:rPr>
          <w:rFonts w:cs="Arial"/>
          <w:color w:val="1A1A1A"/>
          <w:szCs w:val="20"/>
          <w:lang w:val="nl" w:eastAsia="en-US"/>
        </w:rPr>
        <w:t>&gt; na&gt; eco</w:t>
      </w:r>
      <w:proofErr w:type="spellStart"/>
      <w:r w:rsidRPr="00EE7B2B">
        <w:rPr>
          <w:rFonts w:cs="Arial"/>
          <w:color w:val="1A1A1A"/>
          <w:szCs w:val="20"/>
          <w:lang w:eastAsia="en-US"/>
        </w:rPr>
        <w:t>nomisch</w:t>
      </w:r>
      <w:proofErr w:type="spellEnd"/>
      <w:r w:rsidRPr="00EE7B2B">
        <w:rPr>
          <w:rFonts w:cs="Arial"/>
          <w:color w:val="1A1A1A"/>
          <w:szCs w:val="20"/>
          <w:lang w:eastAsia="en-US"/>
        </w:rPr>
        <w:t xml:space="preserve"> meest voordelige inschrijving heeft gedaan en als gevolg daarvan &lt;</w:t>
      </w:r>
      <w:r w:rsidRPr="00EE7B2B">
        <w:rPr>
          <w:rFonts w:cs="Arial"/>
          <w:color w:val="1A1A1A"/>
          <w:szCs w:val="20"/>
          <w:highlight w:val="yellow"/>
          <w:lang w:eastAsia="en-US"/>
        </w:rPr>
        <w:t>positie</w:t>
      </w:r>
      <w:r w:rsidRPr="00EE7B2B">
        <w:rPr>
          <w:rFonts w:cs="Arial"/>
          <w:color w:val="1A1A1A"/>
          <w:szCs w:val="20"/>
          <w:lang w:eastAsia="en-US"/>
        </w:rPr>
        <w:t>&gt; in rang is geëindigd.</w:t>
      </w:r>
    </w:p>
    <w:p w14:paraId="2B6FA06B" w14:textId="416F60B8" w:rsidR="00EE7B2B" w:rsidRPr="00EE7B2B" w:rsidRDefault="00EE7B2B" w:rsidP="00EE7B2B">
      <w:pPr>
        <w:pStyle w:val="Koptekst"/>
        <w:numPr>
          <w:ilvl w:val="0"/>
          <w:numId w:val="13"/>
        </w:numPr>
        <w:tabs>
          <w:tab w:val="num" w:pos="567"/>
        </w:tabs>
        <w:rPr>
          <w:rFonts w:cs="Arial"/>
          <w:color w:val="1A1A1A"/>
          <w:szCs w:val="20"/>
          <w:lang w:eastAsia="en-US"/>
        </w:rPr>
      </w:pPr>
      <w:r w:rsidRPr="00EE7B2B">
        <w:rPr>
          <w:rFonts w:cs="Arial"/>
          <w:color w:val="1A1A1A"/>
          <w:szCs w:val="20"/>
          <w:lang w:eastAsia="en-US"/>
        </w:rPr>
        <w:t>Opdrachtgever de Opdracht aan &lt;</w:t>
      </w:r>
      <w:r w:rsidRPr="00EE7B2B">
        <w:rPr>
          <w:rFonts w:cs="Arial"/>
          <w:color w:val="1A1A1A"/>
          <w:szCs w:val="20"/>
          <w:highlight w:val="yellow"/>
          <w:lang w:eastAsia="en-US"/>
        </w:rPr>
        <w:t>Naam opdrachtnemer</w:t>
      </w:r>
      <w:r w:rsidRPr="00EE7B2B">
        <w:rPr>
          <w:rFonts w:cs="Arial"/>
          <w:color w:val="1A1A1A"/>
          <w:szCs w:val="20"/>
          <w:lang w:eastAsia="en-US"/>
        </w:rPr>
        <w:t xml:space="preserve">&gt; heeft gegund en met opdrachtnemer een </w:t>
      </w:r>
      <w:r>
        <w:rPr>
          <w:rFonts w:cs="Arial"/>
          <w:color w:val="1A1A1A"/>
          <w:szCs w:val="20"/>
          <w:lang w:eastAsia="en-US"/>
        </w:rPr>
        <w:t>R</w:t>
      </w:r>
      <w:r w:rsidRPr="00EE7B2B">
        <w:rPr>
          <w:rFonts w:cs="Arial"/>
          <w:color w:val="1A1A1A"/>
          <w:szCs w:val="20"/>
          <w:lang w:eastAsia="en-US"/>
        </w:rPr>
        <w:t>aamovereenkomst heeft gesloten met ingang van &lt;</w:t>
      </w:r>
      <w:r w:rsidRPr="00EE7B2B">
        <w:rPr>
          <w:rFonts w:cs="Arial"/>
          <w:color w:val="1A1A1A"/>
          <w:szCs w:val="20"/>
          <w:highlight w:val="yellow"/>
          <w:lang w:eastAsia="en-US"/>
        </w:rPr>
        <w:t>datum</w:t>
      </w:r>
      <w:r w:rsidRPr="00EE7B2B">
        <w:rPr>
          <w:rFonts w:cs="Arial"/>
          <w:color w:val="1A1A1A"/>
          <w:szCs w:val="20"/>
          <w:lang w:eastAsia="en-US"/>
        </w:rPr>
        <w:t xml:space="preserve">&gt; voor de duur van </w:t>
      </w:r>
      <w:r>
        <w:rPr>
          <w:rFonts w:cs="Arial"/>
          <w:color w:val="1A1A1A"/>
          <w:szCs w:val="20"/>
          <w:lang w:eastAsia="en-US"/>
        </w:rPr>
        <w:t>twee (2)</w:t>
      </w:r>
      <w:r w:rsidRPr="00EE7B2B">
        <w:rPr>
          <w:rFonts w:cs="Arial"/>
          <w:color w:val="1A1A1A"/>
          <w:szCs w:val="20"/>
          <w:lang w:eastAsia="en-US"/>
        </w:rPr>
        <w:t xml:space="preserve"> met </w:t>
      </w:r>
      <w:r>
        <w:rPr>
          <w:rFonts w:cs="Arial"/>
          <w:color w:val="1A1A1A"/>
          <w:szCs w:val="20"/>
          <w:lang w:eastAsia="en-US"/>
        </w:rPr>
        <w:t>twee</w:t>
      </w:r>
      <w:r w:rsidRPr="00EE7B2B">
        <w:rPr>
          <w:rFonts w:cs="Arial"/>
          <w:color w:val="1A1A1A"/>
          <w:szCs w:val="20"/>
          <w:lang w:eastAsia="en-US"/>
        </w:rPr>
        <w:t xml:space="preserve">maal de optie, eenzijdig uit te oefenen door opdrachtgever, tot verlenging van telkens </w:t>
      </w:r>
      <w:r>
        <w:rPr>
          <w:rFonts w:cs="Arial"/>
          <w:color w:val="1A1A1A"/>
          <w:szCs w:val="20"/>
          <w:lang w:eastAsia="en-US"/>
        </w:rPr>
        <w:t>één (1) jaar</w:t>
      </w:r>
      <w:r w:rsidRPr="00EE7B2B">
        <w:rPr>
          <w:rFonts w:cs="Arial"/>
          <w:color w:val="1A1A1A"/>
          <w:szCs w:val="20"/>
          <w:lang w:eastAsia="en-US"/>
        </w:rPr>
        <w:t>.</w:t>
      </w:r>
    </w:p>
    <w:p w14:paraId="7469EBC7" w14:textId="77777777" w:rsidR="00EE7B2B" w:rsidRPr="00EE7B2B" w:rsidRDefault="00EE7B2B" w:rsidP="00EE7B2B">
      <w:pPr>
        <w:pStyle w:val="Koptekst"/>
        <w:numPr>
          <w:ilvl w:val="0"/>
          <w:numId w:val="13"/>
        </w:numPr>
        <w:tabs>
          <w:tab w:val="num" w:pos="567"/>
        </w:tabs>
        <w:rPr>
          <w:rFonts w:cs="Arial"/>
          <w:color w:val="1A1A1A"/>
          <w:szCs w:val="20"/>
          <w:lang w:val="nl" w:eastAsia="en-US"/>
        </w:rPr>
      </w:pPr>
      <w:r w:rsidRPr="00EE7B2B">
        <w:rPr>
          <w:rFonts w:cs="Arial"/>
          <w:color w:val="1A1A1A"/>
          <w:szCs w:val="20"/>
          <w:lang w:eastAsia="en-US"/>
        </w:rPr>
        <w:t>Opdrachtgever met wachtkamercontractant de onderhavige overeenkomst aangaat onder de navolgende voorwaarden en bedingen (de ‘</w:t>
      </w:r>
      <w:r w:rsidRPr="00EE7B2B">
        <w:rPr>
          <w:rFonts w:cs="Arial"/>
          <w:b/>
          <w:color w:val="1A1A1A"/>
          <w:szCs w:val="20"/>
          <w:lang w:eastAsia="en-US"/>
        </w:rPr>
        <w:t>wachtkamerovereenkomst</w:t>
      </w:r>
      <w:r w:rsidRPr="00EE7B2B">
        <w:rPr>
          <w:rFonts w:cs="Arial"/>
          <w:color w:val="1A1A1A"/>
          <w:szCs w:val="20"/>
          <w:lang w:eastAsia="en-US"/>
        </w:rPr>
        <w:t>’).</w:t>
      </w:r>
    </w:p>
    <w:p w14:paraId="20D05B26" w14:textId="77777777" w:rsidR="00337EA7" w:rsidRPr="00EE7B2B" w:rsidRDefault="00337EA7" w:rsidP="00337EA7">
      <w:pPr>
        <w:pStyle w:val="Koptekst"/>
        <w:tabs>
          <w:tab w:val="num" w:pos="567"/>
        </w:tabs>
        <w:ind w:left="426" w:hanging="426"/>
        <w:rPr>
          <w:rFonts w:cs="Arial"/>
          <w:lang w:val="nl"/>
        </w:rPr>
      </w:pPr>
    </w:p>
    <w:p w14:paraId="74459180" w14:textId="77777777" w:rsidR="00337EA7" w:rsidRDefault="00337EA7" w:rsidP="00337EA7">
      <w:pPr>
        <w:pStyle w:val="Koptekst"/>
        <w:tabs>
          <w:tab w:val="num" w:pos="567"/>
        </w:tabs>
        <w:ind w:left="426" w:hanging="426"/>
        <w:rPr>
          <w:rFonts w:cs="Arial"/>
        </w:rPr>
      </w:pPr>
      <w:r>
        <w:rPr>
          <w:rFonts w:cs="Arial"/>
          <w:b/>
          <w:bCs/>
        </w:rPr>
        <w:t>en komen overeen als volgt</w:t>
      </w:r>
      <w:r>
        <w:rPr>
          <w:rFonts w:cs="Arial"/>
        </w:rPr>
        <w:t>:</w:t>
      </w:r>
    </w:p>
    <w:p w14:paraId="103352C4" w14:textId="4C25123C" w:rsidR="00337EA7" w:rsidRDefault="00337EA7" w:rsidP="000A338B">
      <w:pPr>
        <w:pStyle w:val="Koptekst"/>
        <w:numPr>
          <w:ilvl w:val="0"/>
          <w:numId w:val="8"/>
        </w:numPr>
        <w:tabs>
          <w:tab w:val="clear" w:pos="4320"/>
          <w:tab w:val="clear" w:pos="8640"/>
        </w:tabs>
        <w:rPr>
          <w:rFonts w:cs="Arial"/>
          <w:b/>
          <w:bCs/>
        </w:rPr>
      </w:pPr>
      <w:r>
        <w:rPr>
          <w:rFonts w:cs="Arial"/>
          <w:b/>
          <w:bCs/>
        </w:rPr>
        <w:br w:type="page"/>
      </w:r>
      <w:r>
        <w:rPr>
          <w:rFonts w:cs="Arial"/>
          <w:b/>
          <w:bCs/>
        </w:rPr>
        <w:lastRenderedPageBreak/>
        <w:t>Definities</w:t>
      </w:r>
    </w:p>
    <w:p w14:paraId="1BFAF016" w14:textId="77777777" w:rsidR="00337EA7" w:rsidRDefault="00337EA7" w:rsidP="00337EA7">
      <w:pPr>
        <w:ind w:left="567" w:hanging="567"/>
        <w:rPr>
          <w:rFonts w:ascii="Arial" w:hAnsi="Arial" w:cs="Arial"/>
          <w:sz w:val="20"/>
          <w:szCs w:val="20"/>
        </w:rPr>
      </w:pPr>
    </w:p>
    <w:p w14:paraId="51DA20F8" w14:textId="5E6ED2DB" w:rsidR="00E37DF9" w:rsidRPr="00E37DF9" w:rsidRDefault="00E37DF9" w:rsidP="00E37DF9">
      <w:pPr>
        <w:pStyle w:val="Lijstalinea"/>
        <w:numPr>
          <w:ilvl w:val="1"/>
          <w:numId w:val="8"/>
        </w:numPr>
        <w:rPr>
          <w:rFonts w:cs="Arial"/>
          <w:sz w:val="20"/>
          <w:szCs w:val="16"/>
          <w:lang w:val="nl-NL"/>
        </w:rPr>
      </w:pPr>
      <w:r w:rsidRPr="00E37DF9">
        <w:rPr>
          <w:rFonts w:cs="Arial"/>
          <w:sz w:val="20"/>
          <w:szCs w:val="16"/>
          <w:lang w:val="nl-NL"/>
        </w:rPr>
        <w:t>De definities zoals beschreven in de aanbestedingsstukken</w:t>
      </w:r>
      <w:r>
        <w:rPr>
          <w:rFonts w:cs="Arial"/>
          <w:sz w:val="20"/>
          <w:szCs w:val="16"/>
          <w:lang w:val="nl-NL"/>
        </w:rPr>
        <w:t xml:space="preserve"> </w:t>
      </w:r>
      <w:r w:rsidRPr="00E37DF9">
        <w:rPr>
          <w:rFonts w:cs="Arial"/>
          <w:sz w:val="20"/>
          <w:szCs w:val="16"/>
          <w:lang w:val="nl-NL"/>
        </w:rPr>
        <w:t xml:space="preserve">gelden ook voor deze </w:t>
      </w:r>
      <w:r>
        <w:rPr>
          <w:rFonts w:cs="Arial"/>
          <w:sz w:val="20"/>
          <w:szCs w:val="16"/>
          <w:lang w:val="nl-NL"/>
        </w:rPr>
        <w:t>Wachtkamer</w:t>
      </w:r>
      <w:r w:rsidRPr="00E37DF9">
        <w:rPr>
          <w:rFonts w:cs="Arial"/>
          <w:sz w:val="20"/>
          <w:szCs w:val="16"/>
          <w:lang w:val="nl-NL"/>
        </w:rPr>
        <w:t>overeenkomst.</w:t>
      </w:r>
    </w:p>
    <w:p w14:paraId="2D1D63BE" w14:textId="77777777" w:rsidR="00E37DF9" w:rsidRPr="00E37DF9" w:rsidRDefault="00E37DF9" w:rsidP="00E37DF9">
      <w:pPr>
        <w:rPr>
          <w:rFonts w:cs="Arial"/>
          <w:szCs w:val="20"/>
        </w:rPr>
      </w:pPr>
    </w:p>
    <w:p w14:paraId="4DFD44C4" w14:textId="2AE1AD53" w:rsidR="00F64492" w:rsidRDefault="00F64492" w:rsidP="000A338B">
      <w:pPr>
        <w:pStyle w:val="Koptekst"/>
        <w:numPr>
          <w:ilvl w:val="0"/>
          <w:numId w:val="8"/>
        </w:numPr>
        <w:tabs>
          <w:tab w:val="clear" w:pos="4320"/>
          <w:tab w:val="clear" w:pos="8640"/>
        </w:tabs>
        <w:rPr>
          <w:rFonts w:cs="Arial"/>
          <w:b/>
          <w:bCs/>
        </w:rPr>
      </w:pPr>
      <w:r>
        <w:rPr>
          <w:rFonts w:cs="Arial"/>
          <w:b/>
          <w:bCs/>
        </w:rPr>
        <w:t>Inwerkingtreding</w:t>
      </w:r>
    </w:p>
    <w:p w14:paraId="084404CC" w14:textId="77777777" w:rsidR="00F64492" w:rsidRDefault="00F64492" w:rsidP="00F64492">
      <w:pPr>
        <w:pStyle w:val="Koptekst"/>
        <w:ind w:left="567" w:hanging="567"/>
        <w:rPr>
          <w:rFonts w:cs="Arial"/>
          <w:b/>
          <w:bCs/>
        </w:rPr>
      </w:pPr>
    </w:p>
    <w:p w14:paraId="0FF44DC3" w14:textId="0604B489" w:rsidR="00EE7B2B" w:rsidRPr="00EE7B2B" w:rsidRDefault="00EE7B2B" w:rsidP="00EE7B2B">
      <w:pPr>
        <w:pStyle w:val="Koptekst"/>
        <w:numPr>
          <w:ilvl w:val="1"/>
          <w:numId w:val="8"/>
        </w:numPr>
        <w:tabs>
          <w:tab w:val="left" w:pos="-3969"/>
        </w:tabs>
        <w:rPr>
          <w:rFonts w:cs="Arial"/>
          <w:bCs/>
          <w:i/>
          <w:iCs/>
        </w:rPr>
      </w:pPr>
      <w:r w:rsidRPr="00EE7B2B">
        <w:rPr>
          <w:rFonts w:cs="Arial"/>
          <w:bCs/>
          <w:iCs/>
        </w:rPr>
        <w:t>Wachtkamercontractant komt, behoudens het bepaalde in lid 3 van dit artikel, uitsluitend voor de opdracht in aanmerking wanneer opdrachtnemer om wat voor reden dan ook, gedurende de eerste &lt;</w:t>
      </w:r>
      <w:r w:rsidRPr="00EE7B2B">
        <w:rPr>
          <w:rFonts w:cs="Arial"/>
          <w:bCs/>
          <w:iCs/>
          <w:highlight w:val="yellow"/>
        </w:rPr>
        <w:t>aantal&gt;</w:t>
      </w:r>
      <w:r w:rsidRPr="00EE7B2B">
        <w:rPr>
          <w:rFonts w:cs="Arial"/>
          <w:bCs/>
          <w:iCs/>
        </w:rPr>
        <w:t xml:space="preserve"> maanden van de uitvoering van de </w:t>
      </w:r>
      <w:r>
        <w:rPr>
          <w:rFonts w:cs="Arial"/>
          <w:bCs/>
          <w:iCs/>
        </w:rPr>
        <w:t>R</w:t>
      </w:r>
      <w:r w:rsidRPr="00EE7B2B">
        <w:rPr>
          <w:rFonts w:cs="Arial"/>
          <w:bCs/>
          <w:iCs/>
        </w:rPr>
        <w:t>aamovereenkomst, te weten tot &lt;</w:t>
      </w:r>
      <w:r w:rsidRPr="00EE7B2B">
        <w:rPr>
          <w:rFonts w:cs="Arial"/>
          <w:bCs/>
          <w:iCs/>
          <w:highlight w:val="yellow"/>
        </w:rPr>
        <w:t>datum</w:t>
      </w:r>
      <w:r w:rsidRPr="00EE7B2B">
        <w:rPr>
          <w:rFonts w:cs="Arial"/>
          <w:bCs/>
          <w:iCs/>
        </w:rPr>
        <w:t xml:space="preserve">&gt;, tekortschiet in de nakoming van een of meer van zijn verplichtingen uit hoofde van de </w:t>
      </w:r>
      <w:r>
        <w:rPr>
          <w:rFonts w:cs="Arial"/>
          <w:bCs/>
          <w:iCs/>
        </w:rPr>
        <w:t>R</w:t>
      </w:r>
      <w:r w:rsidRPr="00EE7B2B">
        <w:rPr>
          <w:rFonts w:cs="Arial"/>
          <w:bCs/>
          <w:iCs/>
        </w:rPr>
        <w:t xml:space="preserve">aamovereenkomst en opdrachtgever om die reden de </w:t>
      </w:r>
      <w:r>
        <w:rPr>
          <w:rFonts w:cs="Arial"/>
          <w:bCs/>
          <w:iCs/>
        </w:rPr>
        <w:t>R</w:t>
      </w:r>
      <w:r w:rsidRPr="00EE7B2B">
        <w:rPr>
          <w:rFonts w:cs="Arial"/>
          <w:bCs/>
          <w:iCs/>
        </w:rPr>
        <w:t xml:space="preserve">aamovereenkomst beëindigt. </w:t>
      </w:r>
    </w:p>
    <w:p w14:paraId="3478C7AC" w14:textId="2A57DB94" w:rsidR="00F64492" w:rsidRDefault="00F64492" w:rsidP="00EE7B2B">
      <w:pPr>
        <w:pStyle w:val="Koptekst"/>
        <w:tabs>
          <w:tab w:val="left" w:pos="-3969"/>
        </w:tabs>
        <w:ind w:left="360"/>
        <w:rPr>
          <w:rFonts w:cs="Arial"/>
        </w:rPr>
      </w:pPr>
    </w:p>
    <w:p w14:paraId="1890E8DA" w14:textId="77777777" w:rsidR="00F64492" w:rsidRDefault="00F64492" w:rsidP="00F64492">
      <w:pPr>
        <w:pStyle w:val="Koptekst"/>
        <w:tabs>
          <w:tab w:val="left" w:pos="-3969"/>
        </w:tabs>
        <w:ind w:left="567" w:hanging="567"/>
        <w:rPr>
          <w:rFonts w:cs="Arial"/>
        </w:rPr>
      </w:pPr>
    </w:p>
    <w:p w14:paraId="0A14748D" w14:textId="72E16657" w:rsidR="00E37DF9" w:rsidRDefault="00EE7B2B" w:rsidP="00E37DF9">
      <w:pPr>
        <w:pStyle w:val="Lijstalinea"/>
        <w:numPr>
          <w:ilvl w:val="1"/>
          <w:numId w:val="8"/>
        </w:numPr>
        <w:rPr>
          <w:rFonts w:cs="Arial"/>
          <w:sz w:val="20"/>
          <w:lang w:val="nl-NL" w:eastAsia="nl-NL"/>
        </w:rPr>
      </w:pPr>
      <w:r w:rsidRPr="00EE7B2B">
        <w:rPr>
          <w:rFonts w:cs="Arial"/>
          <w:sz w:val="20"/>
          <w:lang w:val="nl-NL" w:eastAsia="nl-NL"/>
        </w:rPr>
        <w:t xml:space="preserve">Opdrachtgever bepaalt in het geval als bedoeld in lid 2 van dit artikel of hij wel of geen gebruik maakt van deze wachtkamerovereenkomst. Het staat opdrachtgever vrij in een dergelijk geval te beslissen er (alsnog) toe over te gaan opnieuw aan te besteden, in welk geval wachtkamercontractant uit zijn verplichtingen ingevolge deze wachtkamerovereenkomst zal zijn ontslagen. Deze wachtkamerovereenkomst kan dan ook in geen geval worden gezien of geïnterpreteerd als een opdracht of een toezegging tot het aangaan van een </w:t>
      </w:r>
      <w:r>
        <w:rPr>
          <w:rFonts w:cs="Arial"/>
          <w:sz w:val="20"/>
          <w:lang w:val="nl-NL" w:eastAsia="nl-NL"/>
        </w:rPr>
        <w:t>R</w:t>
      </w:r>
      <w:r w:rsidRPr="00EE7B2B">
        <w:rPr>
          <w:rFonts w:cs="Arial"/>
          <w:sz w:val="20"/>
          <w:lang w:val="nl-NL" w:eastAsia="nl-NL"/>
        </w:rPr>
        <w:t>aam</w:t>
      </w:r>
      <w:r w:rsidRPr="00EE7B2B">
        <w:rPr>
          <w:rFonts w:cs="Arial"/>
          <w:sz w:val="20"/>
          <w:lang w:val="nl-NL"/>
        </w:rPr>
        <w:t xml:space="preserve">overeenkomst met betrekking daartoe. </w:t>
      </w:r>
      <w:r w:rsidRPr="00E37DF9">
        <w:rPr>
          <w:rFonts w:cs="Arial"/>
          <w:sz w:val="20"/>
          <w:lang w:val="nl-NL"/>
        </w:rPr>
        <w:t>Wachtkamercontrac</w:t>
      </w:r>
      <w:r w:rsidR="00E37DF9">
        <w:rPr>
          <w:rFonts w:cs="Arial"/>
          <w:sz w:val="20"/>
          <w:lang w:val="nl-NL"/>
        </w:rPr>
        <w:t>tant</w:t>
      </w:r>
      <w:r w:rsidRPr="00E37DF9">
        <w:rPr>
          <w:rFonts w:cs="Arial"/>
          <w:sz w:val="20"/>
          <w:lang w:val="nl-NL"/>
        </w:rPr>
        <w:t xml:space="preserve"> heeft op geen enkele wijze in geen enkele situatie recht op vergoeding van enigerlei kosten gemaakt in het kader van de aanbesteding of deze wachtkamerconstructie en opdrachtgever is ook overigens niet aansprakelijk voor enig voortgangsrisico noch </w:t>
      </w:r>
      <w:proofErr w:type="spellStart"/>
      <w:r w:rsidRPr="00E37DF9">
        <w:rPr>
          <w:rFonts w:cs="Arial"/>
          <w:sz w:val="20"/>
          <w:lang w:val="nl-NL"/>
        </w:rPr>
        <w:t>terzake</w:t>
      </w:r>
      <w:proofErr w:type="spellEnd"/>
      <w:r w:rsidRPr="00E37DF9">
        <w:rPr>
          <w:rFonts w:cs="Arial"/>
          <w:sz w:val="20"/>
          <w:lang w:val="nl-NL"/>
        </w:rPr>
        <w:t xml:space="preserve"> schadeplichtig. </w:t>
      </w:r>
    </w:p>
    <w:p w14:paraId="3FB9B417" w14:textId="77777777" w:rsidR="00E37DF9" w:rsidRPr="00E37DF9" w:rsidRDefault="00E37DF9" w:rsidP="00E37DF9">
      <w:pPr>
        <w:rPr>
          <w:rFonts w:cs="Arial"/>
          <w:sz w:val="20"/>
        </w:rPr>
      </w:pPr>
    </w:p>
    <w:p w14:paraId="2779D948" w14:textId="77777777" w:rsidR="00E37DF9" w:rsidRDefault="00EE7B2B" w:rsidP="00E37DF9">
      <w:pPr>
        <w:pStyle w:val="Lijstalinea"/>
        <w:numPr>
          <w:ilvl w:val="1"/>
          <w:numId w:val="8"/>
        </w:numPr>
        <w:rPr>
          <w:rFonts w:cs="Arial"/>
          <w:sz w:val="20"/>
          <w:lang w:val="nl-NL"/>
        </w:rPr>
      </w:pPr>
      <w:r w:rsidRPr="00E37DF9">
        <w:rPr>
          <w:rFonts w:cs="Arial"/>
          <w:sz w:val="20"/>
          <w:lang w:val="nl-NL"/>
        </w:rPr>
        <w:t>Deze wachtkamerovereenkomst kent een looptijd van &lt;</w:t>
      </w:r>
      <w:r w:rsidRPr="00E37DF9">
        <w:rPr>
          <w:rFonts w:cs="Arial"/>
          <w:sz w:val="20"/>
          <w:highlight w:val="yellow"/>
          <w:lang w:val="nl-NL"/>
        </w:rPr>
        <w:t>aantal&gt;</w:t>
      </w:r>
      <w:r w:rsidRPr="00E37DF9">
        <w:rPr>
          <w:rFonts w:cs="Arial"/>
          <w:sz w:val="20"/>
          <w:lang w:val="nl-NL"/>
        </w:rPr>
        <w:t xml:space="preserve"> maanden, en eindigt van rechtswege zonder dat daartoe opzegging vereist is, op &lt;</w:t>
      </w:r>
      <w:r w:rsidRPr="00E37DF9">
        <w:rPr>
          <w:rFonts w:cs="Arial"/>
          <w:sz w:val="20"/>
          <w:highlight w:val="yellow"/>
          <w:lang w:val="nl-NL"/>
        </w:rPr>
        <w:t>datum</w:t>
      </w:r>
      <w:r w:rsidRPr="00E37DF9">
        <w:rPr>
          <w:rFonts w:cs="Arial"/>
          <w:sz w:val="20"/>
          <w:lang w:val="nl-NL"/>
        </w:rPr>
        <w:t xml:space="preserve">&gt;. </w:t>
      </w:r>
    </w:p>
    <w:p w14:paraId="63761AA4" w14:textId="77777777" w:rsidR="00E37DF9" w:rsidRDefault="00E37DF9" w:rsidP="00E37DF9">
      <w:pPr>
        <w:pStyle w:val="Lijstalinea"/>
        <w:ind w:left="360"/>
        <w:rPr>
          <w:rFonts w:cs="Arial"/>
          <w:sz w:val="20"/>
          <w:lang w:val="nl-NL"/>
        </w:rPr>
      </w:pPr>
    </w:p>
    <w:p w14:paraId="1BA4961E" w14:textId="239EBCA2" w:rsidR="00E37DF9" w:rsidRPr="00E37DF9" w:rsidRDefault="00E37DF9" w:rsidP="00E37DF9">
      <w:pPr>
        <w:pStyle w:val="Lijstalinea"/>
        <w:numPr>
          <w:ilvl w:val="0"/>
          <w:numId w:val="8"/>
        </w:numPr>
        <w:rPr>
          <w:rFonts w:cs="Arial"/>
          <w:b/>
          <w:bCs/>
          <w:sz w:val="20"/>
          <w:lang w:val="nl-NL"/>
        </w:rPr>
      </w:pPr>
      <w:r w:rsidRPr="00E37DF9">
        <w:rPr>
          <w:rFonts w:cs="Arial"/>
          <w:b/>
          <w:bCs/>
          <w:sz w:val="20"/>
          <w:lang w:val="nl-NL"/>
        </w:rPr>
        <w:t>Gestanddoening</w:t>
      </w:r>
    </w:p>
    <w:p w14:paraId="356DF66E" w14:textId="77777777" w:rsidR="00E37DF9" w:rsidRDefault="00E37DF9" w:rsidP="00E37DF9">
      <w:pPr>
        <w:rPr>
          <w:rFonts w:cs="Arial"/>
          <w:sz w:val="20"/>
        </w:rPr>
      </w:pPr>
    </w:p>
    <w:p w14:paraId="44DF95AB" w14:textId="3A60B3F1" w:rsidR="00EE7B2B" w:rsidRDefault="00E37DF9" w:rsidP="00E37DF9">
      <w:pPr>
        <w:pStyle w:val="Lijstalinea"/>
        <w:numPr>
          <w:ilvl w:val="1"/>
          <w:numId w:val="8"/>
        </w:numPr>
        <w:rPr>
          <w:rFonts w:cs="Arial"/>
          <w:sz w:val="20"/>
          <w:lang w:val="nl-NL"/>
        </w:rPr>
      </w:pPr>
      <w:r w:rsidRPr="00E37DF9">
        <w:rPr>
          <w:rFonts w:cs="Arial"/>
          <w:sz w:val="20"/>
          <w:lang w:val="nl-NL"/>
        </w:rPr>
        <w:t xml:space="preserve">In afwijking van het bepaalde in de aanbestedingsstukken </w:t>
      </w:r>
      <w:proofErr w:type="spellStart"/>
      <w:r w:rsidRPr="00E37DF9">
        <w:rPr>
          <w:rFonts w:cs="Arial"/>
          <w:sz w:val="20"/>
          <w:lang w:val="nl-NL"/>
        </w:rPr>
        <w:t>terzake</w:t>
      </w:r>
      <w:proofErr w:type="spellEnd"/>
      <w:r w:rsidRPr="00E37DF9">
        <w:rPr>
          <w:rFonts w:cs="Arial"/>
          <w:sz w:val="20"/>
          <w:lang w:val="nl-NL"/>
        </w:rPr>
        <w:t xml:space="preserve"> van de gestanddoeningstermijn, doet wachtkamercontractant zijn inschrijving gedurende de eerste </w:t>
      </w:r>
      <w:r w:rsidRPr="00E37DF9">
        <w:rPr>
          <w:rFonts w:cs="Arial"/>
          <w:sz w:val="20"/>
          <w:highlight w:val="yellow"/>
          <w:lang w:val="nl-NL"/>
        </w:rPr>
        <w:t>&lt;aantal&gt;</w:t>
      </w:r>
      <w:r w:rsidRPr="00E37DF9">
        <w:rPr>
          <w:rFonts w:cs="Arial"/>
          <w:sz w:val="20"/>
          <w:lang w:val="nl-NL"/>
        </w:rPr>
        <w:t xml:space="preserve"> maanden van de </w:t>
      </w:r>
      <w:r>
        <w:rPr>
          <w:rFonts w:cs="Arial"/>
          <w:sz w:val="20"/>
          <w:lang w:val="nl-NL"/>
        </w:rPr>
        <w:t>R</w:t>
      </w:r>
      <w:r w:rsidRPr="00E37DF9">
        <w:rPr>
          <w:rFonts w:cs="Arial"/>
          <w:sz w:val="20"/>
          <w:lang w:val="nl-NL"/>
        </w:rPr>
        <w:t>aamovereenkomst, te weten tot &lt;</w:t>
      </w:r>
      <w:r w:rsidRPr="00E37DF9">
        <w:rPr>
          <w:rFonts w:cs="Arial"/>
          <w:sz w:val="20"/>
          <w:highlight w:val="yellow"/>
          <w:lang w:val="nl-NL"/>
        </w:rPr>
        <w:t>datum</w:t>
      </w:r>
      <w:r w:rsidRPr="00E37DF9">
        <w:rPr>
          <w:rFonts w:cs="Arial"/>
          <w:sz w:val="20"/>
          <w:lang w:val="nl-NL"/>
        </w:rPr>
        <w:t>&gt;, gestand</w:t>
      </w:r>
      <w:bookmarkStart w:id="1" w:name="_Ref246485046"/>
      <w:r>
        <w:rPr>
          <w:rFonts w:cs="Arial"/>
          <w:sz w:val="20"/>
          <w:lang w:val="nl-NL"/>
        </w:rPr>
        <w:t>.</w:t>
      </w:r>
    </w:p>
    <w:p w14:paraId="0458D9E5" w14:textId="77777777" w:rsidR="00E37DF9" w:rsidRPr="00E37DF9" w:rsidRDefault="00E37DF9" w:rsidP="00E37DF9">
      <w:pPr>
        <w:rPr>
          <w:rFonts w:cs="Arial"/>
          <w:sz w:val="20"/>
        </w:rPr>
      </w:pPr>
    </w:p>
    <w:p w14:paraId="6EF6FC29" w14:textId="373D011E" w:rsidR="00E37DF9" w:rsidRPr="00E37DF9" w:rsidRDefault="00E37DF9" w:rsidP="00E37DF9">
      <w:pPr>
        <w:pStyle w:val="Lijstalinea"/>
        <w:numPr>
          <w:ilvl w:val="0"/>
          <w:numId w:val="8"/>
        </w:numPr>
        <w:rPr>
          <w:rFonts w:cs="Arial"/>
          <w:b/>
          <w:bCs/>
          <w:sz w:val="20"/>
          <w:lang w:val="nl-NL"/>
        </w:rPr>
      </w:pPr>
      <w:r w:rsidRPr="00E37DF9">
        <w:rPr>
          <w:rFonts w:cs="Arial"/>
          <w:b/>
          <w:bCs/>
          <w:sz w:val="20"/>
          <w:lang w:val="nl-NL"/>
        </w:rPr>
        <w:t>Uitvoering</w:t>
      </w:r>
    </w:p>
    <w:p w14:paraId="507DA90C" w14:textId="77777777" w:rsidR="00EE7B2B" w:rsidRDefault="00EE7B2B" w:rsidP="00EE7B2B">
      <w:pPr>
        <w:pStyle w:val="Koptekst"/>
        <w:tabs>
          <w:tab w:val="left" w:pos="-3969"/>
        </w:tabs>
        <w:rPr>
          <w:rFonts w:cs="Arial"/>
        </w:rPr>
      </w:pPr>
    </w:p>
    <w:p w14:paraId="0EB4DC22" w14:textId="558E700A" w:rsidR="00E37DF9" w:rsidRDefault="00E37DF9" w:rsidP="00E37DF9">
      <w:pPr>
        <w:pStyle w:val="Lijstalinea"/>
        <w:numPr>
          <w:ilvl w:val="1"/>
          <w:numId w:val="8"/>
        </w:numPr>
        <w:rPr>
          <w:rFonts w:cs="Arial"/>
          <w:sz w:val="20"/>
          <w:lang w:val="nl-NL"/>
        </w:rPr>
      </w:pPr>
      <w:r w:rsidRPr="00E37DF9">
        <w:rPr>
          <w:rFonts w:cs="Arial"/>
          <w:sz w:val="20"/>
          <w:lang w:val="nl-NL"/>
        </w:rPr>
        <w:t xml:space="preserve">Indien als gevolg van een omstandigheid en de keuze van opdrachtgever als bedoeld in artikel 2 van de wachtkamerovereenkomst, van deze wachtkamerconstructie gebruik wordt gemaakt, sluiten wachtkamercontractant en opdrachtgever een </w:t>
      </w:r>
      <w:r>
        <w:rPr>
          <w:rFonts w:cs="Arial"/>
          <w:sz w:val="20"/>
          <w:lang w:val="nl-NL"/>
        </w:rPr>
        <w:t>R</w:t>
      </w:r>
      <w:r w:rsidRPr="00E37DF9">
        <w:rPr>
          <w:rFonts w:cs="Arial"/>
          <w:sz w:val="20"/>
          <w:lang w:val="nl-NL"/>
        </w:rPr>
        <w:t xml:space="preserve">aamovereenkomst, waarvan de materiële inhoud gelijk is aan de </w:t>
      </w:r>
      <w:r>
        <w:rPr>
          <w:rFonts w:cs="Arial"/>
          <w:sz w:val="20"/>
          <w:lang w:val="nl-NL"/>
        </w:rPr>
        <w:t>R</w:t>
      </w:r>
      <w:r w:rsidRPr="00E37DF9">
        <w:rPr>
          <w:rFonts w:cs="Arial"/>
          <w:sz w:val="20"/>
          <w:lang w:val="nl-NL"/>
        </w:rPr>
        <w:t xml:space="preserve">aamovereenkomst, voor de resterende duur van de contractperiode van de </w:t>
      </w:r>
      <w:r>
        <w:rPr>
          <w:rFonts w:cs="Arial"/>
          <w:sz w:val="20"/>
          <w:lang w:val="nl-NL"/>
        </w:rPr>
        <w:t>R</w:t>
      </w:r>
      <w:r w:rsidRPr="00E37DF9">
        <w:rPr>
          <w:rFonts w:cs="Arial"/>
          <w:sz w:val="20"/>
          <w:lang w:val="nl-NL"/>
        </w:rPr>
        <w:t xml:space="preserve">aamovereenkomst en (dus) de opdracht. </w:t>
      </w:r>
    </w:p>
    <w:p w14:paraId="0EB989B7" w14:textId="77777777" w:rsidR="00E37DF9" w:rsidRDefault="00E37DF9" w:rsidP="00E37DF9">
      <w:pPr>
        <w:pStyle w:val="Lijstalinea"/>
        <w:ind w:left="360"/>
        <w:rPr>
          <w:rFonts w:cs="Arial"/>
          <w:sz w:val="20"/>
          <w:lang w:val="nl-NL"/>
        </w:rPr>
      </w:pPr>
    </w:p>
    <w:p w14:paraId="13E9A3B3" w14:textId="7EB3C00D" w:rsidR="00E37DF9" w:rsidRPr="00E37DF9" w:rsidRDefault="00E37DF9" w:rsidP="00E37DF9">
      <w:pPr>
        <w:pStyle w:val="Lijstalinea"/>
        <w:numPr>
          <w:ilvl w:val="1"/>
          <w:numId w:val="8"/>
        </w:numPr>
        <w:rPr>
          <w:rFonts w:cs="Arial"/>
          <w:sz w:val="20"/>
          <w:lang w:val="nl-NL"/>
        </w:rPr>
      </w:pPr>
      <w:r w:rsidRPr="00E37DF9">
        <w:rPr>
          <w:rFonts w:cs="Arial"/>
          <w:sz w:val="20"/>
          <w:lang w:val="nl-NL"/>
        </w:rPr>
        <w:t xml:space="preserve">Opdrachtgever heeft te allen tijde – voor het gebruik maken van de wachtkamerconstructie en dus het sluiten van een </w:t>
      </w:r>
      <w:r>
        <w:rPr>
          <w:rFonts w:cs="Arial"/>
          <w:sz w:val="20"/>
          <w:lang w:val="nl-NL"/>
        </w:rPr>
        <w:t>R</w:t>
      </w:r>
      <w:r w:rsidRPr="00E37DF9">
        <w:rPr>
          <w:rFonts w:cs="Arial"/>
          <w:sz w:val="20"/>
          <w:lang w:val="nl-NL"/>
        </w:rPr>
        <w:t xml:space="preserve">aamovereenkomst met wachtkamercontractant – het recht te (laten) onderzoeken, of de wachtkamercontractant (nog altijd) voldoet aan de uitsluitingsgronden, geschiktheidseisen, uitvoeringsvoorwaarden en nog kan voldoen aan de gunningscriteria en het programma van eisen zoals opgenomen in de aanbestedingsstukken. De wachtkamercontractant is verplicht zonder tegenprestatie medewerking aan een dergelijk onderzoek te verlenen en de relevante gegevens terstond te verschaffen. </w:t>
      </w:r>
    </w:p>
    <w:bookmarkEnd w:id="1"/>
    <w:p w14:paraId="74028E14" w14:textId="77777777" w:rsidR="00EE7B2B" w:rsidRDefault="00EE7B2B" w:rsidP="00EE7B2B">
      <w:pPr>
        <w:pStyle w:val="Koptekst"/>
        <w:tabs>
          <w:tab w:val="clear" w:pos="4320"/>
          <w:tab w:val="clear" w:pos="8640"/>
          <w:tab w:val="left" w:pos="-3969"/>
        </w:tabs>
        <w:rPr>
          <w:rFonts w:cs="Arial"/>
        </w:rPr>
      </w:pPr>
    </w:p>
    <w:p w14:paraId="6B3B2103" w14:textId="77777777" w:rsidR="00E37DF9" w:rsidRDefault="00E37DF9" w:rsidP="00EE7B2B">
      <w:pPr>
        <w:pStyle w:val="Koptekst"/>
        <w:tabs>
          <w:tab w:val="clear" w:pos="4320"/>
          <w:tab w:val="clear" w:pos="8640"/>
          <w:tab w:val="left" w:pos="-3969"/>
        </w:tabs>
        <w:rPr>
          <w:rFonts w:cs="Arial"/>
        </w:rPr>
      </w:pPr>
    </w:p>
    <w:p w14:paraId="6158F2B9" w14:textId="77777777" w:rsidR="00E37DF9" w:rsidRDefault="00E37DF9" w:rsidP="00EE7B2B">
      <w:pPr>
        <w:pStyle w:val="Koptekst"/>
        <w:tabs>
          <w:tab w:val="clear" w:pos="4320"/>
          <w:tab w:val="clear" w:pos="8640"/>
          <w:tab w:val="left" w:pos="-3969"/>
        </w:tabs>
        <w:rPr>
          <w:rFonts w:cs="Arial"/>
        </w:rPr>
      </w:pPr>
    </w:p>
    <w:p w14:paraId="26EA1DDA" w14:textId="77777777" w:rsidR="00E37DF9" w:rsidRDefault="00E37DF9" w:rsidP="00EE7B2B">
      <w:pPr>
        <w:pStyle w:val="Koptekst"/>
        <w:tabs>
          <w:tab w:val="clear" w:pos="4320"/>
          <w:tab w:val="clear" w:pos="8640"/>
          <w:tab w:val="left" w:pos="-3969"/>
        </w:tabs>
        <w:rPr>
          <w:rFonts w:cs="Arial"/>
        </w:rPr>
      </w:pPr>
    </w:p>
    <w:p w14:paraId="40E34B3B" w14:textId="77777777" w:rsidR="00E37DF9" w:rsidRDefault="00E37DF9" w:rsidP="00EE7B2B">
      <w:pPr>
        <w:pStyle w:val="Koptekst"/>
        <w:tabs>
          <w:tab w:val="clear" w:pos="4320"/>
          <w:tab w:val="clear" w:pos="8640"/>
          <w:tab w:val="left" w:pos="-3969"/>
        </w:tabs>
        <w:rPr>
          <w:rFonts w:cs="Arial"/>
        </w:rPr>
      </w:pPr>
    </w:p>
    <w:p w14:paraId="60BFF757" w14:textId="77777777" w:rsidR="00E37DF9" w:rsidRDefault="00E37DF9" w:rsidP="00EE7B2B">
      <w:pPr>
        <w:pStyle w:val="Koptekst"/>
        <w:tabs>
          <w:tab w:val="clear" w:pos="4320"/>
          <w:tab w:val="clear" w:pos="8640"/>
          <w:tab w:val="left" w:pos="-3969"/>
        </w:tabs>
        <w:rPr>
          <w:rFonts w:cs="Arial"/>
        </w:rPr>
      </w:pPr>
    </w:p>
    <w:p w14:paraId="477028E0" w14:textId="77777777" w:rsidR="00E37DF9" w:rsidRDefault="00E37DF9" w:rsidP="00EE7B2B">
      <w:pPr>
        <w:pStyle w:val="Koptekst"/>
        <w:tabs>
          <w:tab w:val="clear" w:pos="4320"/>
          <w:tab w:val="clear" w:pos="8640"/>
          <w:tab w:val="left" w:pos="-3969"/>
        </w:tabs>
        <w:rPr>
          <w:rFonts w:cs="Arial"/>
        </w:rPr>
      </w:pPr>
    </w:p>
    <w:p w14:paraId="1AE71C9B" w14:textId="77777777" w:rsidR="00E37DF9" w:rsidRDefault="00E37DF9" w:rsidP="00EE7B2B">
      <w:pPr>
        <w:pStyle w:val="Koptekst"/>
        <w:tabs>
          <w:tab w:val="clear" w:pos="4320"/>
          <w:tab w:val="clear" w:pos="8640"/>
          <w:tab w:val="left" w:pos="-3969"/>
        </w:tabs>
        <w:rPr>
          <w:rFonts w:cs="Arial"/>
        </w:rPr>
      </w:pPr>
    </w:p>
    <w:p w14:paraId="6F1F8A58" w14:textId="77777777" w:rsidR="00E37DF9" w:rsidRDefault="00E37DF9" w:rsidP="00EE7B2B">
      <w:pPr>
        <w:pStyle w:val="Koptekst"/>
        <w:tabs>
          <w:tab w:val="clear" w:pos="4320"/>
          <w:tab w:val="clear" w:pos="8640"/>
          <w:tab w:val="left" w:pos="-3969"/>
        </w:tabs>
        <w:rPr>
          <w:rFonts w:cs="Arial"/>
        </w:rPr>
      </w:pPr>
    </w:p>
    <w:p w14:paraId="54877D4D" w14:textId="77777777" w:rsidR="00E37DF9" w:rsidRPr="000E174F" w:rsidRDefault="00E37DF9" w:rsidP="00EE7B2B">
      <w:pPr>
        <w:pStyle w:val="Koptekst"/>
        <w:tabs>
          <w:tab w:val="clear" w:pos="4320"/>
          <w:tab w:val="clear" w:pos="8640"/>
          <w:tab w:val="left" w:pos="-3969"/>
        </w:tabs>
        <w:rPr>
          <w:rFonts w:cs="Arial"/>
        </w:rPr>
      </w:pPr>
    </w:p>
    <w:p w14:paraId="041C7F07" w14:textId="77777777" w:rsidR="00F64492" w:rsidRDefault="00F64492" w:rsidP="00F64492">
      <w:pPr>
        <w:pStyle w:val="Koptekst"/>
        <w:ind w:left="567" w:hanging="567"/>
        <w:rPr>
          <w:rFonts w:cs="Arial"/>
        </w:rPr>
      </w:pPr>
    </w:p>
    <w:p w14:paraId="5441D1B6" w14:textId="77777777" w:rsidR="00337EA7" w:rsidRPr="00051731" w:rsidRDefault="00337EA7" w:rsidP="00337EA7">
      <w:pPr>
        <w:rPr>
          <w:rFonts w:ascii="Arial" w:hAnsi="Arial" w:cs="Arial"/>
          <w:sz w:val="20"/>
          <w:szCs w:val="20"/>
        </w:rPr>
      </w:pPr>
      <w:r w:rsidRPr="00051731">
        <w:rPr>
          <w:rFonts w:ascii="Arial" w:hAnsi="Arial" w:cs="Arial"/>
          <w:sz w:val="20"/>
          <w:szCs w:val="20"/>
        </w:rPr>
        <w:lastRenderedPageBreak/>
        <w:t>Aldus in tweevoud opgemaakt en ondertekend:</w:t>
      </w:r>
    </w:p>
    <w:p w14:paraId="7C17065C" w14:textId="77777777" w:rsidR="00337EA7" w:rsidRPr="00051731" w:rsidRDefault="00337EA7" w:rsidP="00337EA7">
      <w:pPr>
        <w:rPr>
          <w:rFonts w:ascii="Arial" w:hAnsi="Arial" w:cs="Arial"/>
          <w:sz w:val="20"/>
          <w:szCs w:val="20"/>
        </w:rPr>
      </w:pPr>
    </w:p>
    <w:p w14:paraId="1A5BF00F" w14:textId="77777777" w:rsidR="00337EA7" w:rsidRPr="00051731" w:rsidRDefault="00337EA7" w:rsidP="00337EA7">
      <w:pPr>
        <w:rPr>
          <w:rFonts w:ascii="Arial" w:hAnsi="Arial" w:cs="Arial"/>
          <w:sz w:val="20"/>
          <w:szCs w:val="20"/>
        </w:rPr>
      </w:pPr>
    </w:p>
    <w:p w14:paraId="54153402" w14:textId="77777777" w:rsidR="00337EA7" w:rsidRPr="00051731" w:rsidRDefault="00337EA7" w:rsidP="00337EA7">
      <w:pPr>
        <w:rPr>
          <w:rFonts w:ascii="Arial" w:hAnsi="Arial" w:cs="Arial"/>
          <w:sz w:val="20"/>
          <w:szCs w:val="20"/>
        </w:rPr>
      </w:pPr>
      <w:r w:rsidRPr="00051731">
        <w:rPr>
          <w:rFonts w:ascii="Arial" w:hAnsi="Arial" w:cs="Arial"/>
          <w:sz w:val="20"/>
          <w:szCs w:val="20"/>
        </w:rPr>
        <w:t xml:space="preserve">namens </w:t>
      </w:r>
      <w:r>
        <w:rPr>
          <w:rFonts w:ascii="Arial" w:hAnsi="Arial" w:cs="Arial"/>
          <w:sz w:val="20"/>
          <w:szCs w:val="20"/>
        </w:rPr>
        <w:t>de Gemeente</w:t>
      </w:r>
      <w:r w:rsidRPr="00051731">
        <w:rPr>
          <w:rFonts w:ascii="Arial" w:hAnsi="Arial" w:cs="Arial"/>
          <w:sz w:val="20"/>
          <w:szCs w:val="20"/>
        </w:rPr>
        <w:t>:</w:t>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t xml:space="preserve">namens </w:t>
      </w:r>
      <w:r w:rsidR="00C66DA8">
        <w:rPr>
          <w:rFonts w:ascii="Arial" w:hAnsi="Arial" w:cs="Arial"/>
          <w:sz w:val="20"/>
          <w:szCs w:val="20"/>
        </w:rPr>
        <w:t>Opdrachtnemer II</w:t>
      </w:r>
      <w:r w:rsidRPr="00051731">
        <w:rPr>
          <w:rFonts w:ascii="Arial" w:hAnsi="Arial" w:cs="Arial"/>
          <w:sz w:val="20"/>
          <w:szCs w:val="20"/>
        </w:rPr>
        <w:t>:</w:t>
      </w:r>
    </w:p>
    <w:p w14:paraId="4C791248" w14:textId="77777777" w:rsidR="00337EA7" w:rsidRPr="00051731" w:rsidRDefault="00337EA7" w:rsidP="00337EA7">
      <w:pPr>
        <w:rPr>
          <w:rFonts w:ascii="Arial" w:hAnsi="Arial" w:cs="Arial"/>
          <w:sz w:val="20"/>
          <w:szCs w:val="20"/>
        </w:rPr>
      </w:pPr>
    </w:p>
    <w:p w14:paraId="532E8075" w14:textId="77777777" w:rsidR="00337EA7" w:rsidRPr="00051731" w:rsidRDefault="00337EA7" w:rsidP="00337EA7">
      <w:pPr>
        <w:rPr>
          <w:rFonts w:ascii="Arial" w:hAnsi="Arial" w:cs="Arial"/>
          <w:sz w:val="20"/>
          <w:szCs w:val="20"/>
        </w:rPr>
      </w:pPr>
    </w:p>
    <w:p w14:paraId="3A02FD51" w14:textId="77777777" w:rsidR="00337EA7" w:rsidRPr="00051731" w:rsidRDefault="00337EA7" w:rsidP="00337EA7">
      <w:pPr>
        <w:rPr>
          <w:rFonts w:ascii="Arial" w:hAnsi="Arial" w:cs="Arial"/>
          <w:sz w:val="20"/>
          <w:szCs w:val="20"/>
        </w:rPr>
      </w:pP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r>
    </w:p>
    <w:p w14:paraId="1FBCED16" w14:textId="77777777" w:rsidR="00337EA7" w:rsidRPr="00051731" w:rsidRDefault="00337EA7" w:rsidP="00337EA7">
      <w:pPr>
        <w:rPr>
          <w:rFonts w:ascii="Arial" w:hAnsi="Arial" w:cs="Arial"/>
          <w:sz w:val="20"/>
          <w:szCs w:val="20"/>
        </w:rPr>
      </w:pPr>
    </w:p>
    <w:p w14:paraId="2DE0249C" w14:textId="77777777" w:rsidR="00337EA7" w:rsidRPr="00051731" w:rsidRDefault="000D2D4C" w:rsidP="00337EA7">
      <w:pPr>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sidR="00E10DA9">
        <w:rPr>
          <w:rFonts w:ascii="Arial" w:hAnsi="Arial" w:cs="Arial"/>
          <w:sz w:val="20"/>
          <w:szCs w:val="20"/>
        </w:rPr>
        <w:tab/>
      </w:r>
      <w:r w:rsidR="00337EA7" w:rsidRPr="00051731">
        <w:rPr>
          <w:rFonts w:ascii="Arial" w:hAnsi="Arial" w:cs="Arial"/>
          <w:sz w:val="20"/>
          <w:szCs w:val="20"/>
        </w:rPr>
        <w:tab/>
      </w:r>
      <w:r w:rsidR="00337EA7" w:rsidRPr="00051731">
        <w:rPr>
          <w:rFonts w:ascii="Arial" w:hAnsi="Arial" w:cs="Arial"/>
          <w:sz w:val="20"/>
          <w:szCs w:val="20"/>
        </w:rPr>
        <w:tab/>
      </w:r>
      <w:proofErr w:type="spellStart"/>
      <w:r>
        <w:rPr>
          <w:rFonts w:ascii="Arial" w:hAnsi="Arial" w:cs="Arial"/>
          <w:sz w:val="20"/>
          <w:szCs w:val="20"/>
        </w:rPr>
        <w:t>Naam</w:t>
      </w:r>
      <w:proofErr w:type="spellEnd"/>
    </w:p>
    <w:p w14:paraId="0AE93052" w14:textId="77777777" w:rsidR="00337EA7" w:rsidRPr="00051731" w:rsidRDefault="00337EA7" w:rsidP="00337EA7">
      <w:pPr>
        <w:rPr>
          <w:rFonts w:ascii="Arial" w:hAnsi="Arial" w:cs="Arial"/>
          <w:sz w:val="20"/>
          <w:szCs w:val="20"/>
        </w:rPr>
      </w:pPr>
    </w:p>
    <w:p w14:paraId="2EEF5D62" w14:textId="77777777" w:rsidR="00337EA7" w:rsidRPr="00051731" w:rsidRDefault="000D2D4C" w:rsidP="00337EA7">
      <w:pPr>
        <w:rPr>
          <w:rFonts w:ascii="Arial" w:hAnsi="Arial" w:cs="Arial"/>
          <w:sz w:val="20"/>
          <w:szCs w:val="20"/>
        </w:rPr>
      </w:pPr>
      <w:r>
        <w:rPr>
          <w:rFonts w:ascii="Arial" w:hAnsi="Arial" w:cs="Arial"/>
          <w:sz w:val="20"/>
          <w:szCs w:val="20"/>
        </w:rPr>
        <w:t>Functie</w:t>
      </w:r>
      <w:r>
        <w:rPr>
          <w:rFonts w:ascii="Arial" w:hAnsi="Arial" w:cs="Arial"/>
          <w:sz w:val="20"/>
          <w:szCs w:val="20"/>
        </w:rPr>
        <w:tab/>
      </w:r>
      <w:r w:rsidR="00337EA7" w:rsidRPr="00051731">
        <w:rPr>
          <w:rFonts w:ascii="Arial" w:hAnsi="Arial" w:cs="Arial"/>
          <w:sz w:val="20"/>
          <w:szCs w:val="20"/>
        </w:rPr>
        <w:tab/>
      </w:r>
      <w:r w:rsidR="00337EA7" w:rsidRPr="00051731">
        <w:rPr>
          <w:rFonts w:ascii="Arial" w:hAnsi="Arial" w:cs="Arial"/>
          <w:sz w:val="20"/>
          <w:szCs w:val="20"/>
        </w:rPr>
        <w:tab/>
      </w:r>
      <w:r w:rsidR="00337EA7" w:rsidRPr="00051731">
        <w:rPr>
          <w:rFonts w:ascii="Arial" w:hAnsi="Arial" w:cs="Arial"/>
          <w:sz w:val="20"/>
          <w:szCs w:val="20"/>
        </w:rPr>
        <w:tab/>
      </w:r>
      <w:r w:rsidR="00337EA7" w:rsidRPr="00051731">
        <w:rPr>
          <w:rFonts w:ascii="Arial" w:hAnsi="Arial" w:cs="Arial"/>
          <w:sz w:val="20"/>
          <w:szCs w:val="20"/>
        </w:rPr>
        <w:tab/>
      </w:r>
      <w:r w:rsidR="00337EA7" w:rsidRPr="00051731">
        <w:rPr>
          <w:rFonts w:ascii="Arial" w:hAnsi="Arial" w:cs="Arial"/>
          <w:sz w:val="20"/>
          <w:szCs w:val="20"/>
        </w:rPr>
        <w:tab/>
      </w:r>
      <w:r>
        <w:rPr>
          <w:rFonts w:ascii="Arial" w:hAnsi="Arial" w:cs="Arial"/>
          <w:sz w:val="20"/>
          <w:szCs w:val="20"/>
        </w:rPr>
        <w:t>Functie</w:t>
      </w:r>
    </w:p>
    <w:p w14:paraId="2FDE36CB" w14:textId="77777777" w:rsidR="00337EA7" w:rsidRPr="00051731" w:rsidRDefault="00337EA7" w:rsidP="00337EA7">
      <w:pPr>
        <w:rPr>
          <w:rFonts w:ascii="Arial" w:hAnsi="Arial" w:cs="Arial"/>
          <w:i/>
          <w:iCs/>
          <w:sz w:val="20"/>
          <w:szCs w:val="20"/>
        </w:rPr>
      </w:pPr>
      <w:r w:rsidRPr="00051731">
        <w:rPr>
          <w:rFonts w:ascii="Arial" w:hAnsi="Arial" w:cs="Arial"/>
          <w:sz w:val="20"/>
          <w:szCs w:val="20"/>
        </w:rPr>
        <w:t xml:space="preserve">Gemeente </w:t>
      </w:r>
      <w:r w:rsidRPr="00F720BA">
        <w:rPr>
          <w:rFonts w:ascii="Arial" w:hAnsi="Arial" w:cs="Arial"/>
          <w:sz w:val="20"/>
          <w:szCs w:val="20"/>
        </w:rPr>
        <w:t>Veenendaal</w:t>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r>
      <w:r>
        <w:rPr>
          <w:rFonts w:ascii="Arial" w:hAnsi="Arial" w:cs="Arial"/>
          <w:sz w:val="20"/>
          <w:szCs w:val="20"/>
        </w:rPr>
        <w:tab/>
      </w:r>
      <w:r w:rsidR="000D2D4C">
        <w:rPr>
          <w:rFonts w:ascii="Arial" w:hAnsi="Arial" w:cs="Arial"/>
          <w:sz w:val="20"/>
          <w:szCs w:val="20"/>
        </w:rPr>
        <w:t>Naam organisatie</w:t>
      </w:r>
    </w:p>
    <w:p w14:paraId="521112F1" w14:textId="77777777" w:rsidR="00337EA7" w:rsidRPr="00051731" w:rsidRDefault="00337EA7" w:rsidP="00337EA7">
      <w:pPr>
        <w:rPr>
          <w:rFonts w:ascii="Arial" w:hAnsi="Arial" w:cs="Arial"/>
          <w:sz w:val="20"/>
          <w:szCs w:val="20"/>
        </w:rPr>
      </w:pPr>
    </w:p>
    <w:p w14:paraId="741084FC" w14:textId="77777777" w:rsidR="00337EA7" w:rsidRPr="00051731" w:rsidRDefault="00337EA7" w:rsidP="00337EA7">
      <w:pPr>
        <w:rPr>
          <w:rFonts w:ascii="Arial" w:hAnsi="Arial" w:cs="Arial"/>
          <w:sz w:val="20"/>
          <w:szCs w:val="20"/>
        </w:rPr>
      </w:pPr>
      <w:r w:rsidRPr="00051731">
        <w:rPr>
          <w:rFonts w:ascii="Arial" w:hAnsi="Arial" w:cs="Arial"/>
          <w:sz w:val="20"/>
          <w:szCs w:val="20"/>
        </w:rPr>
        <w:t>Plaats ………………………………….</w:t>
      </w:r>
      <w:r w:rsidRPr="00051731">
        <w:rPr>
          <w:rFonts w:ascii="Arial" w:hAnsi="Arial" w:cs="Arial"/>
          <w:sz w:val="20"/>
          <w:szCs w:val="20"/>
        </w:rPr>
        <w:tab/>
      </w:r>
      <w:r w:rsidRPr="00051731">
        <w:rPr>
          <w:rFonts w:ascii="Arial" w:hAnsi="Arial" w:cs="Arial"/>
          <w:sz w:val="20"/>
          <w:szCs w:val="20"/>
        </w:rPr>
        <w:tab/>
        <w:t>Plaats …………………………………………</w:t>
      </w:r>
    </w:p>
    <w:p w14:paraId="38CAA4CB" w14:textId="77777777" w:rsidR="00337EA7" w:rsidRPr="00051731" w:rsidRDefault="00337EA7" w:rsidP="00337EA7">
      <w:pPr>
        <w:rPr>
          <w:rFonts w:ascii="Arial" w:hAnsi="Arial" w:cs="Arial"/>
          <w:sz w:val="20"/>
          <w:szCs w:val="20"/>
        </w:rPr>
      </w:pPr>
    </w:p>
    <w:p w14:paraId="5120D34A" w14:textId="77777777" w:rsidR="00337EA7" w:rsidRPr="00051731" w:rsidRDefault="00337EA7" w:rsidP="00337EA7">
      <w:pPr>
        <w:rPr>
          <w:rFonts w:ascii="Arial" w:hAnsi="Arial" w:cs="Arial"/>
          <w:sz w:val="20"/>
          <w:szCs w:val="20"/>
        </w:rPr>
      </w:pPr>
      <w:r w:rsidRPr="00051731">
        <w:rPr>
          <w:rFonts w:ascii="Arial" w:hAnsi="Arial" w:cs="Arial"/>
          <w:sz w:val="20"/>
          <w:szCs w:val="20"/>
        </w:rPr>
        <w:t>Datum ………………………………….</w:t>
      </w:r>
      <w:r w:rsidRPr="00051731">
        <w:rPr>
          <w:rFonts w:ascii="Arial" w:hAnsi="Arial" w:cs="Arial"/>
          <w:sz w:val="20"/>
          <w:szCs w:val="20"/>
        </w:rPr>
        <w:tab/>
      </w:r>
      <w:r w:rsidRPr="00051731">
        <w:rPr>
          <w:rFonts w:ascii="Arial" w:hAnsi="Arial" w:cs="Arial"/>
          <w:sz w:val="20"/>
          <w:szCs w:val="20"/>
        </w:rPr>
        <w:tab/>
        <w:t>Datum …………………………………………</w:t>
      </w:r>
    </w:p>
    <w:p w14:paraId="7356AC06" w14:textId="77777777" w:rsidR="00337EA7" w:rsidRPr="00051731" w:rsidRDefault="00337EA7" w:rsidP="00337EA7">
      <w:pPr>
        <w:rPr>
          <w:rFonts w:ascii="Arial" w:hAnsi="Arial" w:cs="Arial"/>
          <w:sz w:val="20"/>
          <w:szCs w:val="20"/>
        </w:rPr>
      </w:pPr>
    </w:p>
    <w:p w14:paraId="34DFCEA3" w14:textId="7006BE5C" w:rsidR="00E37DF9" w:rsidRDefault="00E37DF9" w:rsidP="00E37DF9">
      <w:pPr>
        <w:rPr>
          <w:rFonts w:ascii="Arial" w:hAnsi="Arial" w:cs="Arial"/>
          <w:sz w:val="20"/>
          <w:szCs w:val="20"/>
        </w:rPr>
      </w:pPr>
    </w:p>
    <w:p w14:paraId="1E1C0C53" w14:textId="77777777" w:rsidR="00E37DF9" w:rsidRDefault="00E37DF9" w:rsidP="00E37DF9">
      <w:pPr>
        <w:rPr>
          <w:rFonts w:ascii="Arial" w:hAnsi="Arial" w:cs="Arial"/>
          <w:sz w:val="20"/>
          <w:szCs w:val="20"/>
        </w:rPr>
      </w:pPr>
    </w:p>
    <w:p w14:paraId="7D511E86" w14:textId="77777777" w:rsidR="00E37DF9" w:rsidRPr="00E37DF9" w:rsidRDefault="00E37DF9" w:rsidP="00E37DF9">
      <w:pPr>
        <w:rPr>
          <w:rFonts w:ascii="Arial" w:hAnsi="Arial" w:cs="Arial"/>
          <w:sz w:val="20"/>
          <w:szCs w:val="20"/>
        </w:rPr>
      </w:pPr>
    </w:p>
    <w:sectPr w:rsidR="00E37DF9" w:rsidRPr="00E37DF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BA9B" w14:textId="77777777" w:rsidR="00E75015" w:rsidRDefault="00E75015" w:rsidP="002D6707">
      <w:r>
        <w:separator/>
      </w:r>
    </w:p>
  </w:endnote>
  <w:endnote w:type="continuationSeparator" w:id="0">
    <w:p w14:paraId="77E1382F" w14:textId="77777777" w:rsidR="00E75015" w:rsidRDefault="00E75015" w:rsidP="002D6707">
      <w:r>
        <w:continuationSeparator/>
      </w:r>
    </w:p>
  </w:endnote>
  <w:endnote w:type="continuationNotice" w:id="1">
    <w:p w14:paraId="15BBF42C" w14:textId="77777777" w:rsidR="00E75015" w:rsidRDefault="00E75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grofont">
    <w:altName w:val="Trebuchet MS"/>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D170" w14:textId="77777777" w:rsidR="00E75015" w:rsidRDefault="00E75015" w:rsidP="002D6707">
      <w:r>
        <w:separator/>
      </w:r>
    </w:p>
  </w:footnote>
  <w:footnote w:type="continuationSeparator" w:id="0">
    <w:p w14:paraId="10A920FF" w14:textId="77777777" w:rsidR="00E75015" w:rsidRDefault="00E75015" w:rsidP="002D6707">
      <w:r>
        <w:continuationSeparator/>
      </w:r>
    </w:p>
  </w:footnote>
  <w:footnote w:type="continuationNotice" w:id="1">
    <w:p w14:paraId="5C127394" w14:textId="77777777" w:rsidR="00E75015" w:rsidRDefault="00E75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2B5D" w14:textId="2DD34D40" w:rsidR="002D6707" w:rsidRPr="002D6707" w:rsidRDefault="002D6707">
    <w:pPr>
      <w:pStyle w:val="Koptekst"/>
      <w:rPr>
        <w:i/>
        <w:iCs/>
      </w:rPr>
    </w:pPr>
    <w:r>
      <w:rPr>
        <w:i/>
        <w:iCs/>
      </w:rPr>
      <w:t>CONCEPT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55A"/>
    <w:multiLevelType w:val="hybridMultilevel"/>
    <w:tmpl w:val="57BC245A"/>
    <w:lvl w:ilvl="0" w:tplc="04130001">
      <w:start w:val="1"/>
      <w:numFmt w:val="bullet"/>
      <w:lvlText w:val=""/>
      <w:lvlJc w:val="left"/>
      <w:pPr>
        <w:ind w:left="6512" w:hanging="360"/>
      </w:pPr>
      <w:rPr>
        <w:rFonts w:ascii="Symbol" w:hAnsi="Symbol" w:hint="default"/>
      </w:rPr>
    </w:lvl>
    <w:lvl w:ilvl="1" w:tplc="04130003" w:tentative="1">
      <w:start w:val="1"/>
      <w:numFmt w:val="bullet"/>
      <w:lvlText w:val="o"/>
      <w:lvlJc w:val="left"/>
      <w:pPr>
        <w:ind w:left="7232" w:hanging="360"/>
      </w:pPr>
      <w:rPr>
        <w:rFonts w:ascii="Courier New" w:hAnsi="Courier New" w:cs="Courier New" w:hint="default"/>
      </w:rPr>
    </w:lvl>
    <w:lvl w:ilvl="2" w:tplc="04130005" w:tentative="1">
      <w:start w:val="1"/>
      <w:numFmt w:val="bullet"/>
      <w:lvlText w:val=""/>
      <w:lvlJc w:val="left"/>
      <w:pPr>
        <w:ind w:left="7952" w:hanging="360"/>
      </w:pPr>
      <w:rPr>
        <w:rFonts w:ascii="Wingdings" w:hAnsi="Wingdings" w:hint="default"/>
      </w:rPr>
    </w:lvl>
    <w:lvl w:ilvl="3" w:tplc="04130001" w:tentative="1">
      <w:start w:val="1"/>
      <w:numFmt w:val="bullet"/>
      <w:lvlText w:val=""/>
      <w:lvlJc w:val="left"/>
      <w:pPr>
        <w:ind w:left="8672" w:hanging="360"/>
      </w:pPr>
      <w:rPr>
        <w:rFonts w:ascii="Symbol" w:hAnsi="Symbol" w:hint="default"/>
      </w:rPr>
    </w:lvl>
    <w:lvl w:ilvl="4" w:tplc="04130003" w:tentative="1">
      <w:start w:val="1"/>
      <w:numFmt w:val="bullet"/>
      <w:lvlText w:val="o"/>
      <w:lvlJc w:val="left"/>
      <w:pPr>
        <w:ind w:left="9392" w:hanging="360"/>
      </w:pPr>
      <w:rPr>
        <w:rFonts w:ascii="Courier New" w:hAnsi="Courier New" w:cs="Courier New" w:hint="default"/>
      </w:rPr>
    </w:lvl>
    <w:lvl w:ilvl="5" w:tplc="04130005" w:tentative="1">
      <w:start w:val="1"/>
      <w:numFmt w:val="bullet"/>
      <w:lvlText w:val=""/>
      <w:lvlJc w:val="left"/>
      <w:pPr>
        <w:ind w:left="10112" w:hanging="360"/>
      </w:pPr>
      <w:rPr>
        <w:rFonts w:ascii="Wingdings" w:hAnsi="Wingdings" w:hint="default"/>
      </w:rPr>
    </w:lvl>
    <w:lvl w:ilvl="6" w:tplc="04130001" w:tentative="1">
      <w:start w:val="1"/>
      <w:numFmt w:val="bullet"/>
      <w:lvlText w:val=""/>
      <w:lvlJc w:val="left"/>
      <w:pPr>
        <w:ind w:left="10832" w:hanging="360"/>
      </w:pPr>
      <w:rPr>
        <w:rFonts w:ascii="Symbol" w:hAnsi="Symbol" w:hint="default"/>
      </w:rPr>
    </w:lvl>
    <w:lvl w:ilvl="7" w:tplc="04130003" w:tentative="1">
      <w:start w:val="1"/>
      <w:numFmt w:val="bullet"/>
      <w:lvlText w:val="o"/>
      <w:lvlJc w:val="left"/>
      <w:pPr>
        <w:ind w:left="11552" w:hanging="360"/>
      </w:pPr>
      <w:rPr>
        <w:rFonts w:ascii="Courier New" w:hAnsi="Courier New" w:cs="Courier New" w:hint="default"/>
      </w:rPr>
    </w:lvl>
    <w:lvl w:ilvl="8" w:tplc="04130005" w:tentative="1">
      <w:start w:val="1"/>
      <w:numFmt w:val="bullet"/>
      <w:lvlText w:val=""/>
      <w:lvlJc w:val="left"/>
      <w:pPr>
        <w:ind w:left="12272" w:hanging="360"/>
      </w:pPr>
      <w:rPr>
        <w:rFonts w:ascii="Wingdings" w:hAnsi="Wingdings" w:hint="default"/>
      </w:rPr>
    </w:lvl>
  </w:abstractNum>
  <w:abstractNum w:abstractNumId="1" w15:restartNumberingAfterBreak="0">
    <w:nsid w:val="10571121"/>
    <w:multiLevelType w:val="hybridMultilevel"/>
    <w:tmpl w:val="7F48833C"/>
    <w:lvl w:ilvl="0" w:tplc="78B8B476">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21B38C5"/>
    <w:multiLevelType w:val="multilevel"/>
    <w:tmpl w:val="7BD4EA92"/>
    <w:numStyleLink w:val="OpmaakprofielOpmaakprofielOpmaakprofielGenummerdLinks1cmVerkeerd-o"/>
  </w:abstractNum>
  <w:abstractNum w:abstractNumId="3" w15:restartNumberingAfterBreak="0">
    <w:nsid w:val="1ED46D33"/>
    <w:multiLevelType w:val="hybridMultilevel"/>
    <w:tmpl w:val="FD08AF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AF92FA1"/>
    <w:multiLevelType w:val="hybridMultilevel"/>
    <w:tmpl w:val="72E060BA"/>
    <w:lvl w:ilvl="0" w:tplc="8DF6A088">
      <w:start w:val="1"/>
      <w:numFmt w:val="decimal"/>
      <w:lvlText w:val="%1."/>
      <w:lvlJc w:val="left"/>
      <w:pPr>
        <w:tabs>
          <w:tab w:val="num" w:pos="720"/>
        </w:tabs>
        <w:ind w:left="720" w:hanging="660"/>
      </w:pPr>
      <w:rPr>
        <w:rFonts w:hint="default"/>
      </w:rPr>
    </w:lvl>
    <w:lvl w:ilvl="1" w:tplc="1A3E337C">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3C182E8C"/>
    <w:multiLevelType w:val="hybridMultilevel"/>
    <w:tmpl w:val="34A4F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384446"/>
    <w:multiLevelType w:val="multilevel"/>
    <w:tmpl w:val="9CE205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4C632D"/>
    <w:multiLevelType w:val="multilevel"/>
    <w:tmpl w:val="58F04984"/>
    <w:lvl w:ilvl="0">
      <w:start w:val="1"/>
      <w:numFmt w:val="decimal"/>
      <w:lvlText w:val="Artikel %1."/>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8050859"/>
    <w:multiLevelType w:val="hybridMultilevel"/>
    <w:tmpl w:val="F3267E90"/>
    <w:lvl w:ilvl="0" w:tplc="9600164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2E64D38"/>
    <w:multiLevelType w:val="hybridMultilevel"/>
    <w:tmpl w:val="2BE69688"/>
    <w:lvl w:ilvl="0" w:tplc="5B88D45A">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A36ECF"/>
    <w:multiLevelType w:val="multilevel"/>
    <w:tmpl w:val="CFE88098"/>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7F0E1A65"/>
    <w:multiLevelType w:val="hybridMultilevel"/>
    <w:tmpl w:val="716A9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5504719">
    <w:abstractNumId w:val="11"/>
  </w:num>
  <w:num w:numId="2" w16cid:durableId="2076277566">
    <w:abstractNumId w:val="10"/>
  </w:num>
  <w:num w:numId="3" w16cid:durableId="1331132483">
    <w:abstractNumId w:val="5"/>
  </w:num>
  <w:num w:numId="4" w16cid:durableId="1505438772">
    <w:abstractNumId w:val="0"/>
  </w:num>
  <w:num w:numId="5" w16cid:durableId="1816946077">
    <w:abstractNumId w:val="6"/>
  </w:num>
  <w:num w:numId="6" w16cid:durableId="1234120304">
    <w:abstractNumId w:val="3"/>
  </w:num>
  <w:num w:numId="7" w16cid:durableId="1997955265">
    <w:abstractNumId w:val="9"/>
  </w:num>
  <w:num w:numId="8" w16cid:durableId="141046654">
    <w:abstractNumId w:val="7"/>
  </w:num>
  <w:num w:numId="9" w16cid:durableId="1825202202">
    <w:abstractNumId w:val="1"/>
  </w:num>
  <w:num w:numId="10" w16cid:durableId="612056295">
    <w:abstractNumId w:val="12"/>
  </w:num>
  <w:num w:numId="11" w16cid:durableId="489446606">
    <w:abstractNumId w:val="8"/>
  </w:num>
  <w:num w:numId="12" w16cid:durableId="1080982958">
    <w:abstractNumId w:val="4"/>
  </w:num>
  <w:num w:numId="13" w16cid:durableId="1098646815">
    <w:abstractNumId w:val="2"/>
    <w:lvlOverride w:ilvl="0">
      <w:lvl w:ilvl="0">
        <w:start w:val="1"/>
        <w:numFmt w:val="lowerLetter"/>
        <w:lvlText w:val="%1."/>
        <w:lvlJc w:val="left"/>
        <w:pPr>
          <w:tabs>
            <w:tab w:val="num" w:pos="284"/>
          </w:tabs>
          <w:ind w:left="568" w:hanging="284"/>
        </w:pPr>
        <w:rPr>
          <w:rFonts w:ascii="Verdana" w:hAnsi="Verdana" w:hint="default"/>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A7"/>
    <w:rsid w:val="000A338B"/>
    <w:rsid w:val="000A4CCC"/>
    <w:rsid w:val="000D2D4C"/>
    <w:rsid w:val="000D4FA2"/>
    <w:rsid w:val="000E174F"/>
    <w:rsid w:val="000F68F2"/>
    <w:rsid w:val="000F7771"/>
    <w:rsid w:val="00101552"/>
    <w:rsid w:val="00103751"/>
    <w:rsid w:val="001107A9"/>
    <w:rsid w:val="00135989"/>
    <w:rsid w:val="001457C3"/>
    <w:rsid w:val="001F0921"/>
    <w:rsid w:val="001F5AD2"/>
    <w:rsid w:val="0022631D"/>
    <w:rsid w:val="0023042C"/>
    <w:rsid w:val="00240192"/>
    <w:rsid w:val="00253BB8"/>
    <w:rsid w:val="00271FF5"/>
    <w:rsid w:val="002A35A5"/>
    <w:rsid w:val="002C1DAB"/>
    <w:rsid w:val="002D6707"/>
    <w:rsid w:val="002E748A"/>
    <w:rsid w:val="00337EA7"/>
    <w:rsid w:val="00352E89"/>
    <w:rsid w:val="00380641"/>
    <w:rsid w:val="00380743"/>
    <w:rsid w:val="00390093"/>
    <w:rsid w:val="003A647E"/>
    <w:rsid w:val="003E0DDF"/>
    <w:rsid w:val="003E72F7"/>
    <w:rsid w:val="003F3F40"/>
    <w:rsid w:val="00411518"/>
    <w:rsid w:val="004136A1"/>
    <w:rsid w:val="004158E9"/>
    <w:rsid w:val="00415F7A"/>
    <w:rsid w:val="0044688D"/>
    <w:rsid w:val="004543F1"/>
    <w:rsid w:val="0048613F"/>
    <w:rsid w:val="004B3C19"/>
    <w:rsid w:val="004B6C42"/>
    <w:rsid w:val="004D2BAE"/>
    <w:rsid w:val="00512984"/>
    <w:rsid w:val="00522DCA"/>
    <w:rsid w:val="0057139B"/>
    <w:rsid w:val="00586B0B"/>
    <w:rsid w:val="0059670D"/>
    <w:rsid w:val="005A42B2"/>
    <w:rsid w:val="005D2B63"/>
    <w:rsid w:val="00630216"/>
    <w:rsid w:val="00647092"/>
    <w:rsid w:val="006537D2"/>
    <w:rsid w:val="00654359"/>
    <w:rsid w:val="0065569D"/>
    <w:rsid w:val="006954BF"/>
    <w:rsid w:val="006B6A85"/>
    <w:rsid w:val="006C4A7B"/>
    <w:rsid w:val="006D3547"/>
    <w:rsid w:val="006D73F4"/>
    <w:rsid w:val="006F3DB1"/>
    <w:rsid w:val="006F4FBE"/>
    <w:rsid w:val="00706F94"/>
    <w:rsid w:val="00713D3A"/>
    <w:rsid w:val="00766AF0"/>
    <w:rsid w:val="007758B6"/>
    <w:rsid w:val="00791865"/>
    <w:rsid w:val="007B1BAF"/>
    <w:rsid w:val="007C094A"/>
    <w:rsid w:val="007D69C0"/>
    <w:rsid w:val="007E2F17"/>
    <w:rsid w:val="008272A9"/>
    <w:rsid w:val="00856ED4"/>
    <w:rsid w:val="00864C20"/>
    <w:rsid w:val="00882879"/>
    <w:rsid w:val="00891130"/>
    <w:rsid w:val="008967F2"/>
    <w:rsid w:val="008B7858"/>
    <w:rsid w:val="008C0F9A"/>
    <w:rsid w:val="008C263D"/>
    <w:rsid w:val="008C799B"/>
    <w:rsid w:val="008F63A5"/>
    <w:rsid w:val="008F66BF"/>
    <w:rsid w:val="00916045"/>
    <w:rsid w:val="0092319F"/>
    <w:rsid w:val="00927C10"/>
    <w:rsid w:val="009551E0"/>
    <w:rsid w:val="0095540C"/>
    <w:rsid w:val="009A2BAA"/>
    <w:rsid w:val="009D2E6E"/>
    <w:rsid w:val="009F0F5D"/>
    <w:rsid w:val="00A2509F"/>
    <w:rsid w:val="00A342DD"/>
    <w:rsid w:val="00A412FD"/>
    <w:rsid w:val="00A6769E"/>
    <w:rsid w:val="00A75CE3"/>
    <w:rsid w:val="00A8776A"/>
    <w:rsid w:val="00A94138"/>
    <w:rsid w:val="00AA1610"/>
    <w:rsid w:val="00AB06B2"/>
    <w:rsid w:val="00AB136F"/>
    <w:rsid w:val="00AB721B"/>
    <w:rsid w:val="00AD46F0"/>
    <w:rsid w:val="00B172A9"/>
    <w:rsid w:val="00B20D2D"/>
    <w:rsid w:val="00B43D77"/>
    <w:rsid w:val="00B44611"/>
    <w:rsid w:val="00B85998"/>
    <w:rsid w:val="00BA45F2"/>
    <w:rsid w:val="00BA751D"/>
    <w:rsid w:val="00BB3DEA"/>
    <w:rsid w:val="00BE3874"/>
    <w:rsid w:val="00C2712A"/>
    <w:rsid w:val="00C37288"/>
    <w:rsid w:val="00C66DA8"/>
    <w:rsid w:val="00CA0197"/>
    <w:rsid w:val="00CA351B"/>
    <w:rsid w:val="00CB471B"/>
    <w:rsid w:val="00CB6989"/>
    <w:rsid w:val="00CE0279"/>
    <w:rsid w:val="00CF020D"/>
    <w:rsid w:val="00D02870"/>
    <w:rsid w:val="00D94960"/>
    <w:rsid w:val="00DB1C17"/>
    <w:rsid w:val="00DC3B06"/>
    <w:rsid w:val="00DC6C7F"/>
    <w:rsid w:val="00DD0FAB"/>
    <w:rsid w:val="00E10DA9"/>
    <w:rsid w:val="00E13BC2"/>
    <w:rsid w:val="00E229D5"/>
    <w:rsid w:val="00E34C4B"/>
    <w:rsid w:val="00E37DF9"/>
    <w:rsid w:val="00E55C24"/>
    <w:rsid w:val="00E75015"/>
    <w:rsid w:val="00EB03FF"/>
    <w:rsid w:val="00EB57E2"/>
    <w:rsid w:val="00EC004F"/>
    <w:rsid w:val="00EE07FE"/>
    <w:rsid w:val="00EE7B2B"/>
    <w:rsid w:val="00F64492"/>
    <w:rsid w:val="00FC1AD4"/>
    <w:rsid w:val="00FD566B"/>
    <w:rsid w:val="00FE0CFA"/>
    <w:rsid w:val="00FE3E1D"/>
    <w:rsid w:val="00FE6DE2"/>
    <w:rsid w:val="00FE7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DC316"/>
  <w15:docId w15:val="{90F3B2A7-B626-4C34-ACA5-44884F06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37EA7"/>
    <w:rPr>
      <w:rFonts w:ascii="Agrofont" w:hAnsi="Agrofont"/>
      <w:sz w:val="22"/>
      <w:szCs w:val="24"/>
    </w:rPr>
  </w:style>
  <w:style w:type="paragraph" w:styleId="Kop1">
    <w:name w:val="heading 1"/>
    <w:basedOn w:val="Standaard"/>
    <w:next w:val="Standaard"/>
    <w:link w:val="Kop1Char"/>
    <w:qFormat/>
    <w:rsid w:val="00337EA7"/>
    <w:pPr>
      <w:keepNext/>
      <w:spacing w:after="120"/>
      <w:outlineLvl w:val="0"/>
    </w:pPr>
    <w:rPr>
      <w:rFonts w:ascii="Arial" w:hAnsi="Arial"/>
      <w:sz w:val="24"/>
    </w:rPr>
  </w:style>
  <w:style w:type="paragraph" w:styleId="Kop4">
    <w:name w:val="heading 4"/>
    <w:basedOn w:val="Standaard"/>
    <w:next w:val="Standaard"/>
    <w:link w:val="Kop4Char"/>
    <w:semiHidden/>
    <w:unhideWhenUsed/>
    <w:qFormat/>
    <w:rsid w:val="00EE7B2B"/>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EE7B2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EA7"/>
    <w:rPr>
      <w:rFonts w:ascii="Arial" w:hAnsi="Arial"/>
      <w:sz w:val="24"/>
      <w:szCs w:val="24"/>
    </w:rPr>
  </w:style>
  <w:style w:type="paragraph" w:styleId="Koptekst">
    <w:name w:val="header"/>
    <w:basedOn w:val="Standaard"/>
    <w:link w:val="KoptekstChar"/>
    <w:rsid w:val="00337EA7"/>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337EA7"/>
    <w:rPr>
      <w:rFonts w:ascii="Arial" w:hAnsi="Arial"/>
      <w:szCs w:val="24"/>
    </w:rPr>
  </w:style>
  <w:style w:type="paragraph" w:customStyle="1" w:styleId="Stijl">
    <w:name w:val="Stijl"/>
    <w:basedOn w:val="Standaard"/>
    <w:rsid w:val="001107A9"/>
    <w:pPr>
      <w:suppressAutoHyphens/>
      <w:spacing w:line="284" w:lineRule="atLeast"/>
      <w:jc w:val="both"/>
    </w:pPr>
    <w:rPr>
      <w:rFonts w:ascii="Arial" w:eastAsia="MS Mincho" w:hAnsi="Arial"/>
      <w:noProof/>
      <w:sz w:val="20"/>
      <w:szCs w:val="20"/>
    </w:rPr>
  </w:style>
  <w:style w:type="character" w:styleId="Nadruk">
    <w:name w:val="Emphasis"/>
    <w:qFormat/>
    <w:rsid w:val="001107A9"/>
    <w:rPr>
      <w:rFonts w:cs="Times New Roman"/>
      <w:i/>
      <w:iCs/>
    </w:rPr>
  </w:style>
  <w:style w:type="paragraph" w:styleId="Lijstalinea">
    <w:name w:val="List Paragraph"/>
    <w:basedOn w:val="Standaard"/>
    <w:uiPriority w:val="34"/>
    <w:qFormat/>
    <w:rsid w:val="00EE07FE"/>
    <w:pPr>
      <w:ind w:left="708"/>
    </w:pPr>
    <w:rPr>
      <w:rFonts w:ascii="Arial" w:hAnsi="Arial"/>
      <w:sz w:val="24"/>
      <w:lang w:val="en-GB" w:eastAsia="en-US"/>
    </w:rPr>
  </w:style>
  <w:style w:type="paragraph" w:styleId="Ballontekst">
    <w:name w:val="Balloon Text"/>
    <w:basedOn w:val="Standaard"/>
    <w:link w:val="BallontekstChar"/>
    <w:rsid w:val="00A75CE3"/>
    <w:rPr>
      <w:rFonts w:ascii="Tahoma" w:hAnsi="Tahoma" w:cs="Tahoma"/>
      <w:sz w:val="16"/>
      <w:szCs w:val="16"/>
    </w:rPr>
  </w:style>
  <w:style w:type="character" w:customStyle="1" w:styleId="BallontekstChar">
    <w:name w:val="Ballontekst Char"/>
    <w:basedOn w:val="Standaardalinea-lettertype"/>
    <w:link w:val="Ballontekst"/>
    <w:rsid w:val="00A75CE3"/>
    <w:rPr>
      <w:rFonts w:ascii="Tahoma" w:hAnsi="Tahoma" w:cs="Tahoma"/>
      <w:sz w:val="16"/>
      <w:szCs w:val="16"/>
    </w:rPr>
  </w:style>
  <w:style w:type="character" w:styleId="Verwijzingopmerking">
    <w:name w:val="annotation reference"/>
    <w:basedOn w:val="Standaardalinea-lettertype"/>
    <w:rsid w:val="00713D3A"/>
    <w:rPr>
      <w:sz w:val="16"/>
      <w:szCs w:val="16"/>
    </w:rPr>
  </w:style>
  <w:style w:type="paragraph" w:styleId="Tekstopmerking">
    <w:name w:val="annotation text"/>
    <w:basedOn w:val="Standaard"/>
    <w:link w:val="TekstopmerkingChar"/>
    <w:rsid w:val="00713D3A"/>
    <w:rPr>
      <w:sz w:val="20"/>
      <w:szCs w:val="20"/>
    </w:rPr>
  </w:style>
  <w:style w:type="character" w:customStyle="1" w:styleId="TekstopmerkingChar">
    <w:name w:val="Tekst opmerking Char"/>
    <w:basedOn w:val="Standaardalinea-lettertype"/>
    <w:link w:val="Tekstopmerking"/>
    <w:rsid w:val="00713D3A"/>
    <w:rPr>
      <w:rFonts w:ascii="Agrofont" w:hAnsi="Agrofont"/>
    </w:rPr>
  </w:style>
  <w:style w:type="paragraph" w:styleId="Onderwerpvanopmerking">
    <w:name w:val="annotation subject"/>
    <w:basedOn w:val="Tekstopmerking"/>
    <w:next w:val="Tekstopmerking"/>
    <w:link w:val="OnderwerpvanopmerkingChar"/>
    <w:rsid w:val="00713D3A"/>
    <w:rPr>
      <w:b/>
      <w:bCs/>
    </w:rPr>
  </w:style>
  <w:style w:type="character" w:customStyle="1" w:styleId="OnderwerpvanopmerkingChar">
    <w:name w:val="Onderwerp van opmerking Char"/>
    <w:basedOn w:val="TekstopmerkingChar"/>
    <w:link w:val="Onderwerpvanopmerking"/>
    <w:rsid w:val="00713D3A"/>
    <w:rPr>
      <w:rFonts w:ascii="Agrofont" w:hAnsi="Agrofont"/>
      <w:b/>
      <w:bCs/>
    </w:rPr>
  </w:style>
  <w:style w:type="paragraph" w:customStyle="1" w:styleId="Normaa">
    <w:name w:val="Normaa"/>
    <w:uiPriority w:val="99"/>
    <w:rsid w:val="009A2BAA"/>
    <w:pPr>
      <w:widowControl w:val="0"/>
    </w:pPr>
    <w:rPr>
      <w:rFonts w:ascii="Verdana" w:hAnsi="Verdana"/>
      <w:sz w:val="18"/>
      <w:lang w:eastAsia="en-US"/>
    </w:rPr>
  </w:style>
  <w:style w:type="paragraph" w:customStyle="1" w:styleId="Plattete">
    <w:name w:val="Platte te"/>
    <w:basedOn w:val="Normaa"/>
    <w:uiPriority w:val="99"/>
    <w:rsid w:val="009A2BAA"/>
    <w:rPr>
      <w:rFonts w:ascii="Tahoma" w:hAnsi="Tahoma" w:cs="Tahoma"/>
      <w:b/>
      <w:bCs/>
      <w:sz w:val="36"/>
      <w:szCs w:val="36"/>
    </w:rPr>
  </w:style>
  <w:style w:type="paragraph" w:styleId="Voettekst">
    <w:name w:val="footer"/>
    <w:basedOn w:val="Standaard"/>
    <w:link w:val="VoettekstChar"/>
    <w:unhideWhenUsed/>
    <w:rsid w:val="002D6707"/>
    <w:pPr>
      <w:tabs>
        <w:tab w:val="center" w:pos="4536"/>
        <w:tab w:val="right" w:pos="9072"/>
      </w:tabs>
    </w:pPr>
  </w:style>
  <w:style w:type="character" w:customStyle="1" w:styleId="VoettekstChar">
    <w:name w:val="Voettekst Char"/>
    <w:basedOn w:val="Standaardalinea-lettertype"/>
    <w:link w:val="Voettekst"/>
    <w:rsid w:val="002D6707"/>
    <w:rPr>
      <w:rFonts w:ascii="Agrofont" w:hAnsi="Agrofont"/>
      <w:sz w:val="22"/>
      <w:szCs w:val="24"/>
    </w:rPr>
  </w:style>
  <w:style w:type="character" w:styleId="Hyperlink">
    <w:name w:val="Hyperlink"/>
    <w:basedOn w:val="Standaardalinea-lettertype"/>
    <w:unhideWhenUsed/>
    <w:rsid w:val="00B85998"/>
    <w:rPr>
      <w:color w:val="0000FF" w:themeColor="hyperlink"/>
      <w:u w:val="single"/>
    </w:rPr>
  </w:style>
  <w:style w:type="character" w:styleId="Onopgelostemelding">
    <w:name w:val="Unresolved Mention"/>
    <w:basedOn w:val="Standaardalinea-lettertype"/>
    <w:uiPriority w:val="99"/>
    <w:semiHidden/>
    <w:unhideWhenUsed/>
    <w:rsid w:val="00B85998"/>
    <w:rPr>
      <w:color w:val="605E5C"/>
      <w:shd w:val="clear" w:color="auto" w:fill="E1DFDD"/>
    </w:rPr>
  </w:style>
  <w:style w:type="character" w:customStyle="1" w:styleId="Kop4Char">
    <w:name w:val="Kop 4 Char"/>
    <w:basedOn w:val="Standaardalinea-lettertype"/>
    <w:link w:val="Kop4"/>
    <w:semiHidden/>
    <w:rsid w:val="00EE7B2B"/>
    <w:rPr>
      <w:rFonts w:asciiTheme="majorHAnsi" w:eastAsiaTheme="majorEastAsia" w:hAnsiTheme="majorHAnsi" w:cstheme="majorBidi"/>
      <w:i/>
      <w:iCs/>
      <w:color w:val="365F91" w:themeColor="accent1" w:themeShade="BF"/>
      <w:sz w:val="22"/>
      <w:szCs w:val="24"/>
    </w:rPr>
  </w:style>
  <w:style w:type="character" w:customStyle="1" w:styleId="Kop5Char">
    <w:name w:val="Kop 5 Char"/>
    <w:basedOn w:val="Standaardalinea-lettertype"/>
    <w:link w:val="Kop5"/>
    <w:semiHidden/>
    <w:rsid w:val="00EE7B2B"/>
    <w:rPr>
      <w:rFonts w:asciiTheme="majorHAnsi" w:eastAsiaTheme="majorEastAsia" w:hAnsiTheme="majorHAnsi" w:cstheme="majorBidi"/>
      <w:color w:val="365F91" w:themeColor="accent1" w:themeShade="BF"/>
      <w:sz w:val="22"/>
      <w:szCs w:val="24"/>
    </w:rPr>
  </w:style>
  <w:style w:type="numbering" w:customStyle="1" w:styleId="OpmaakprofielOpmaakprofielOpmaakprofielGenummerdLinks1cmVerkeerd-o">
    <w:name w:val="Opmaakprofiel Opmaakprofiel Opmaakprofiel Genummerd Links:  1 cm Verkeerd-o..."/>
    <w:basedOn w:val="Geenlijst"/>
    <w:rsid w:val="00EE7B2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71F4646E5B6489C4E17F0FC103AB0" ma:contentTypeVersion="6" ma:contentTypeDescription="Een nieuw document maken." ma:contentTypeScope="" ma:versionID="2707ee91636e76043712b63985439376">
  <xsd:schema xmlns:xsd="http://www.w3.org/2001/XMLSchema" xmlns:xs="http://www.w3.org/2001/XMLSchema" xmlns:p="http://schemas.microsoft.com/office/2006/metadata/properties" xmlns:ns2="03949e08-2f9b-463e-ac21-9f935dad5459" xmlns:ns3="b55aeabe-2cd9-4589-8a0a-6b6ba76cfc9b" targetNamespace="http://schemas.microsoft.com/office/2006/metadata/properties" ma:root="true" ma:fieldsID="a98bb72237c2f14cf8c84ac167a8fc20" ns2:_="" ns3:_="">
    <xsd:import namespace="03949e08-2f9b-463e-ac21-9f935dad5459"/>
    <xsd:import namespace="b55aeabe-2cd9-4589-8a0a-6b6ba76cf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49e08-2f9b-463e-ac21-9f935dad5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aeabe-2cd9-4589-8a0a-6b6ba76cfc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6A47F-5F9B-4336-AD15-EEF6AAB248B8}">
  <ds:schemaRefs>
    <ds:schemaRef ds:uri="http://schemas.microsoft.com/sharepoint/v3/contenttype/forms"/>
  </ds:schemaRefs>
</ds:datastoreItem>
</file>

<file path=customXml/itemProps2.xml><?xml version="1.0" encoding="utf-8"?>
<ds:datastoreItem xmlns:ds="http://schemas.openxmlformats.org/officeDocument/2006/customXml" ds:itemID="{D715723F-891F-45C3-B6C7-554793C07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7A539-B19C-4213-A691-6CB7FFAFC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49e08-2f9b-463e-ac21-9f935dad5459"/>
    <ds:schemaRef ds:uri="b55aeabe-2cd9-4589-8a0a-6b6ba76cf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4451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5250</CharactersWithSpaces>
  <SharedDoc>false</SharedDoc>
  <HLinks>
    <vt:vector size="6" baseType="variant">
      <vt:variant>
        <vt:i4>65628</vt:i4>
      </vt:variant>
      <vt:variant>
        <vt:i4>0</vt:i4>
      </vt:variant>
      <vt:variant>
        <vt:i4>0</vt:i4>
      </vt:variant>
      <vt:variant>
        <vt:i4>5</vt:i4>
      </vt:variant>
      <vt:variant>
        <vt:lpwstr>https://www.cbs.nl/nl-nl/cijfers/detail/83760NED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Teeuwen</dc:creator>
  <cp:keywords/>
  <cp:lastModifiedBy>Manon de Vries</cp:lastModifiedBy>
  <cp:revision>2</cp:revision>
  <cp:lastPrinted>2016-03-15T18:44:00Z</cp:lastPrinted>
  <dcterms:created xsi:type="dcterms:W3CDTF">2026-02-18T15:27:00Z</dcterms:created>
  <dcterms:modified xsi:type="dcterms:W3CDTF">2026-02-18T15:27:00Z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0x0101002A171F4646E5B6489C4E17F0FC103AB0</vt:lpwstr>
  </property>
  <property fmtid="{D5CDD505-2E9C-101B-9397-08002B2CF9AE}" pid="3" name="Order">
    <vt:r8>100</vt:r8>
  </property>
</Properties>
</file>