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A132" w14:textId="42A03A18" w:rsidR="004B12B7" w:rsidRPr="0054191C" w:rsidRDefault="004B12B7" w:rsidP="00D207BB">
      <w:pPr>
        <w:pStyle w:val="Kop1"/>
        <w:numPr>
          <w:ilvl w:val="0"/>
          <w:numId w:val="0"/>
        </w:numPr>
        <w:tabs>
          <w:tab w:val="clear" w:pos="851"/>
          <w:tab w:val="left" w:pos="567"/>
        </w:tabs>
        <w:spacing w:after="60" w:line="240" w:lineRule="auto"/>
        <w:rPr>
          <w:rFonts w:asciiTheme="minorHAnsi" w:hAnsiTheme="minorHAnsi"/>
          <w:caps w:val="0"/>
          <w:sz w:val="32"/>
          <w:szCs w:val="32"/>
        </w:rPr>
      </w:pPr>
      <w:bookmarkStart w:id="0" w:name="_Toc488052804"/>
      <w:r w:rsidRPr="0054191C">
        <w:rPr>
          <w:rFonts w:asciiTheme="minorHAnsi" w:hAnsiTheme="minorHAnsi"/>
          <w:caps w:val="0"/>
          <w:sz w:val="32"/>
          <w:szCs w:val="32"/>
        </w:rPr>
        <w:t xml:space="preserve">Bijlage </w:t>
      </w:r>
      <w:r w:rsidR="0099093C">
        <w:rPr>
          <w:rFonts w:asciiTheme="minorHAnsi" w:hAnsiTheme="minorHAnsi"/>
          <w:caps w:val="0"/>
          <w:sz w:val="32"/>
          <w:szCs w:val="32"/>
        </w:rPr>
        <w:t>4</w:t>
      </w:r>
      <w:r w:rsidRPr="0054191C">
        <w:rPr>
          <w:rFonts w:asciiTheme="minorHAnsi" w:hAnsiTheme="minorHAnsi"/>
          <w:caps w:val="0"/>
          <w:sz w:val="32"/>
          <w:szCs w:val="32"/>
        </w:rPr>
        <w:t xml:space="preserve">: </w:t>
      </w:r>
      <w:bookmarkEnd w:id="0"/>
      <w:r w:rsidR="009A5E9D">
        <w:rPr>
          <w:rFonts w:asciiTheme="minorHAnsi" w:hAnsiTheme="minorHAnsi"/>
          <w:caps w:val="0"/>
          <w:sz w:val="32"/>
          <w:szCs w:val="32"/>
        </w:rPr>
        <w:t>Perceel</w:t>
      </w:r>
      <w:r w:rsidR="00FE749A">
        <w:rPr>
          <w:rFonts w:asciiTheme="minorHAnsi" w:hAnsiTheme="minorHAnsi"/>
          <w:caps w:val="0"/>
          <w:sz w:val="32"/>
          <w:szCs w:val="32"/>
        </w:rPr>
        <w:t>toewijzing</w:t>
      </w:r>
    </w:p>
    <w:p w14:paraId="0677AAEA" w14:textId="28292521" w:rsidR="005134EE" w:rsidRPr="00533C1A" w:rsidRDefault="005134EE" w:rsidP="00533C1A">
      <w:pPr>
        <w:pStyle w:val="Koptekst"/>
        <w:rPr>
          <w:rFonts w:asciiTheme="minorHAnsi" w:hAnsiTheme="minorHAnsi" w:cstheme="minorHAnsi"/>
          <w:sz w:val="22"/>
          <w:szCs w:val="22"/>
        </w:rPr>
      </w:pPr>
      <w:r w:rsidRPr="005134EE">
        <w:rPr>
          <w:rFonts w:asciiTheme="minorHAnsi" w:hAnsiTheme="minorHAnsi" w:cstheme="minorHAnsi"/>
          <w:sz w:val="22"/>
          <w:szCs w:val="22"/>
        </w:rPr>
        <w:t xml:space="preserve">De </w:t>
      </w:r>
      <w:r w:rsidRPr="00533C1A">
        <w:rPr>
          <w:rFonts w:asciiTheme="minorHAnsi" w:hAnsiTheme="minorHAnsi" w:cstheme="minorHAnsi"/>
          <w:sz w:val="22"/>
          <w:szCs w:val="22"/>
        </w:rPr>
        <w:t>aanbesteding ‘</w:t>
      </w:r>
      <w:r w:rsidR="00533C1A" w:rsidRPr="00533C1A">
        <w:rPr>
          <w:rFonts w:ascii="Calibri" w:hAnsi="Calibri" w:cs="Calibri"/>
          <w:sz w:val="22"/>
          <w:szCs w:val="22"/>
        </w:rPr>
        <w:t>Inhuur Tentamenondersteuners en aanverwante dienstverlening’</w:t>
      </w:r>
      <w:r w:rsidR="00E70C7C" w:rsidRPr="00533C1A">
        <w:rPr>
          <w:rFonts w:asciiTheme="minorHAnsi" w:hAnsiTheme="minorHAnsi" w:cstheme="minorHAnsi"/>
          <w:sz w:val="22"/>
          <w:szCs w:val="22"/>
        </w:rPr>
        <w:t xml:space="preserve"> </w:t>
      </w:r>
      <w:r w:rsidRPr="00533C1A">
        <w:rPr>
          <w:rFonts w:asciiTheme="minorHAnsi" w:hAnsiTheme="minorHAnsi" w:cstheme="minorHAnsi"/>
          <w:sz w:val="22"/>
          <w:szCs w:val="22"/>
        </w:rPr>
        <w:t xml:space="preserve">is verdeeld in twee percelen: </w:t>
      </w:r>
    </w:p>
    <w:p w14:paraId="52A3D044" w14:textId="663BAFC0" w:rsidR="005134EE" w:rsidRPr="005134EE" w:rsidRDefault="00533C1A" w:rsidP="005134EE">
      <w:pPr>
        <w:pStyle w:val="Lijstalinea"/>
        <w:numPr>
          <w:ilvl w:val="0"/>
          <w:numId w:val="3"/>
        </w:numPr>
        <w:spacing w:line="300" w:lineRule="exact"/>
        <w:ind w:left="1134" w:hanging="1134"/>
        <w:rPr>
          <w:rFonts w:asciiTheme="minorHAnsi" w:hAnsiTheme="minorHAnsi" w:cstheme="minorHAnsi"/>
          <w:sz w:val="22"/>
          <w:szCs w:val="22"/>
        </w:rPr>
      </w:pPr>
      <w:r>
        <w:rPr>
          <w:rFonts w:asciiTheme="minorHAnsi" w:hAnsiTheme="minorHAnsi" w:cstheme="minorHAnsi"/>
          <w:sz w:val="22"/>
          <w:szCs w:val="22"/>
        </w:rPr>
        <w:t>Hoofdleverancier</w:t>
      </w:r>
    </w:p>
    <w:p w14:paraId="7E34EA8A" w14:textId="634278F0" w:rsidR="005134EE" w:rsidRPr="005134EE" w:rsidRDefault="00533C1A" w:rsidP="005134EE">
      <w:pPr>
        <w:pStyle w:val="Lijstalinea"/>
        <w:numPr>
          <w:ilvl w:val="0"/>
          <w:numId w:val="3"/>
        </w:numPr>
        <w:spacing w:line="300" w:lineRule="exact"/>
        <w:ind w:left="1134" w:hanging="1134"/>
        <w:rPr>
          <w:rFonts w:asciiTheme="minorHAnsi" w:hAnsiTheme="minorHAnsi" w:cstheme="minorHAnsi"/>
          <w:sz w:val="22"/>
          <w:szCs w:val="22"/>
        </w:rPr>
      </w:pPr>
      <w:r>
        <w:rPr>
          <w:rFonts w:asciiTheme="minorHAnsi" w:hAnsiTheme="minorHAnsi" w:cstheme="minorHAnsi"/>
          <w:sz w:val="22"/>
          <w:szCs w:val="22"/>
        </w:rPr>
        <w:t>Deelleverancier</w:t>
      </w:r>
    </w:p>
    <w:p w14:paraId="356BF9EC" w14:textId="77777777" w:rsidR="005134EE" w:rsidRPr="005134EE" w:rsidRDefault="005134EE" w:rsidP="005134EE">
      <w:pPr>
        <w:spacing w:line="300" w:lineRule="exact"/>
        <w:rPr>
          <w:rFonts w:asciiTheme="minorHAnsi" w:hAnsiTheme="minorHAnsi" w:cstheme="minorHAnsi"/>
          <w:sz w:val="22"/>
          <w:szCs w:val="22"/>
        </w:rPr>
      </w:pPr>
    </w:p>
    <w:p w14:paraId="7CCB3BCB" w14:textId="592A7D73" w:rsidR="005134EE" w:rsidRPr="005134EE" w:rsidRDefault="005134EE" w:rsidP="005134EE">
      <w:pPr>
        <w:spacing w:line="300" w:lineRule="exact"/>
        <w:rPr>
          <w:rFonts w:asciiTheme="minorHAnsi" w:hAnsiTheme="minorHAnsi" w:cstheme="minorHAnsi"/>
          <w:sz w:val="22"/>
          <w:szCs w:val="22"/>
        </w:rPr>
      </w:pPr>
      <w:r w:rsidRPr="005134EE">
        <w:rPr>
          <w:rFonts w:asciiTheme="minorHAnsi" w:hAnsiTheme="minorHAnsi" w:cstheme="minorHAnsi"/>
          <w:sz w:val="22"/>
          <w:szCs w:val="22"/>
        </w:rPr>
        <w:t>Gezien de dienstverlening in Perceel 1 en Perceel 2 op meerdere punten verschillend van aard is en het zwaarwegende belang van een ongestoorde en volledige dienstverlening, gaat de voorkeur uit naar twee (2) verschillende contractpartijen. Dat betekent dat het Inschrijvers is toegestaan op beide percelen een Inschrijving in te bieden maar dat in de basis slechts één (1) perceel zal worden toegewezen in het geval Inschrijver op beide percelen de meest economisch voordelige inschrijving (beste PKV) heeft gedaan.</w:t>
      </w:r>
    </w:p>
    <w:p w14:paraId="13339E47" w14:textId="77777777" w:rsidR="005134EE" w:rsidRDefault="005134EE" w:rsidP="005134EE">
      <w:pPr>
        <w:spacing w:line="300" w:lineRule="exact"/>
        <w:rPr>
          <w:rFonts w:asciiTheme="minorHAnsi" w:hAnsiTheme="minorHAnsi" w:cstheme="minorHAnsi"/>
          <w:sz w:val="22"/>
          <w:szCs w:val="22"/>
        </w:rPr>
      </w:pPr>
    </w:p>
    <w:p w14:paraId="1BC1E5D1" w14:textId="269D8906" w:rsidR="005134EE" w:rsidRPr="005134EE" w:rsidRDefault="005134EE" w:rsidP="005134EE">
      <w:pPr>
        <w:spacing w:line="300" w:lineRule="exact"/>
        <w:rPr>
          <w:rFonts w:asciiTheme="minorHAnsi" w:hAnsiTheme="minorHAnsi" w:cstheme="minorHAnsi"/>
          <w:sz w:val="22"/>
          <w:szCs w:val="22"/>
        </w:rPr>
      </w:pPr>
      <w:r w:rsidRPr="005134EE">
        <w:rPr>
          <w:rFonts w:asciiTheme="minorHAnsi" w:hAnsiTheme="minorHAnsi" w:cstheme="minorHAnsi"/>
          <w:sz w:val="22"/>
          <w:szCs w:val="22"/>
        </w:rPr>
        <w:t xml:space="preserve">Hierbij zal, gezien de omvang van de percelen, toewijzing plaatsvinden in de volgorde Perceel 1 </w:t>
      </w:r>
      <w:r w:rsidRPr="005134EE">
        <w:rPr>
          <w:rFonts w:asciiTheme="minorHAnsi" w:hAnsiTheme="minorHAnsi" w:cstheme="minorHAnsi"/>
          <w:sz w:val="22"/>
          <w:szCs w:val="22"/>
        </w:rPr>
        <w:sym w:font="Wingdings" w:char="F0E0"/>
      </w:r>
      <w:r w:rsidRPr="005134EE">
        <w:rPr>
          <w:rFonts w:asciiTheme="minorHAnsi" w:hAnsiTheme="minorHAnsi" w:cstheme="minorHAnsi"/>
          <w:sz w:val="22"/>
          <w:szCs w:val="22"/>
        </w:rPr>
        <w:t xml:space="preserve"> Perceel 2, tenzij Inschrijver middels </w:t>
      </w:r>
      <w:r>
        <w:rPr>
          <w:rFonts w:asciiTheme="minorHAnsi" w:hAnsiTheme="minorHAnsi" w:cstheme="minorHAnsi"/>
          <w:sz w:val="22"/>
          <w:szCs w:val="22"/>
        </w:rPr>
        <w:t xml:space="preserve">deze </w:t>
      </w:r>
      <w:r w:rsidRPr="005134EE">
        <w:rPr>
          <w:rFonts w:asciiTheme="minorHAnsi" w:hAnsiTheme="minorHAnsi" w:cstheme="minorHAnsi"/>
          <w:sz w:val="22"/>
          <w:szCs w:val="22"/>
        </w:rPr>
        <w:t xml:space="preserve">bijlage aangeeft een voorkeur te hebben voor toewijzing van Perceel 2 boven Perceel 1. </w:t>
      </w:r>
      <w:r>
        <w:rPr>
          <w:rFonts w:asciiTheme="minorHAnsi" w:hAnsiTheme="minorHAnsi" w:cstheme="minorHAnsi"/>
          <w:sz w:val="22"/>
          <w:szCs w:val="22"/>
        </w:rPr>
        <w:t xml:space="preserve">Een en anders zoals </w:t>
      </w:r>
      <w:r w:rsidRPr="00BA1E82">
        <w:rPr>
          <w:rFonts w:asciiTheme="minorHAnsi" w:hAnsiTheme="minorHAnsi" w:cstheme="minorHAnsi"/>
          <w:sz w:val="22"/>
          <w:szCs w:val="22"/>
        </w:rPr>
        <w:t>beschreven in paragraaf 1.3 – ‘De Opdracht</w:t>
      </w:r>
      <w:r w:rsidR="003D63A8" w:rsidRPr="00BA1E82">
        <w:rPr>
          <w:rFonts w:asciiTheme="minorHAnsi" w:hAnsiTheme="minorHAnsi" w:cstheme="minorHAnsi"/>
          <w:sz w:val="22"/>
          <w:szCs w:val="22"/>
        </w:rPr>
        <w:t xml:space="preserve">: Twee </w:t>
      </w:r>
      <w:r w:rsidR="00BA1E82" w:rsidRPr="00BA1E82">
        <w:rPr>
          <w:rFonts w:asciiTheme="minorHAnsi" w:hAnsiTheme="minorHAnsi" w:cstheme="minorHAnsi"/>
          <w:sz w:val="22"/>
          <w:szCs w:val="22"/>
        </w:rPr>
        <w:t>Percelen</w:t>
      </w:r>
      <w:r w:rsidRPr="00BA1E82">
        <w:rPr>
          <w:rFonts w:asciiTheme="minorHAnsi" w:hAnsiTheme="minorHAnsi" w:cstheme="minorHAnsi"/>
          <w:sz w:val="22"/>
          <w:szCs w:val="22"/>
        </w:rPr>
        <w:t>’ van de Offerteaanvraag.</w:t>
      </w:r>
    </w:p>
    <w:p w14:paraId="129A7E85" w14:textId="30DA7E1B" w:rsidR="005134EE" w:rsidRPr="005134EE" w:rsidRDefault="005134EE" w:rsidP="005134EE">
      <w:pPr>
        <w:spacing w:line="300" w:lineRule="exact"/>
        <w:rPr>
          <w:rFonts w:asciiTheme="minorHAnsi" w:hAnsiTheme="minorHAnsi" w:cstheme="minorHAnsi"/>
          <w:sz w:val="22"/>
          <w:szCs w:val="22"/>
        </w:rPr>
      </w:pPr>
    </w:p>
    <w:tbl>
      <w:tblPr>
        <w:tblStyle w:val="Tabelraster"/>
        <w:tblW w:w="8815" w:type="dxa"/>
        <w:tblLook w:val="04A0" w:firstRow="1" w:lastRow="0" w:firstColumn="1" w:lastColumn="0" w:noHBand="0" w:noVBand="1"/>
      </w:tblPr>
      <w:tblGrid>
        <w:gridCol w:w="715"/>
        <w:gridCol w:w="725"/>
        <w:gridCol w:w="7375"/>
      </w:tblGrid>
      <w:tr w:rsidR="00E70C7C" w:rsidRPr="001F6A68" w14:paraId="5CE7EB0D" w14:textId="77777777" w:rsidTr="00E70C7C">
        <w:tc>
          <w:tcPr>
            <w:tcW w:w="8815" w:type="dxa"/>
            <w:gridSpan w:val="3"/>
            <w:tcBorders>
              <w:top w:val="single" w:sz="12" w:space="0" w:color="4F81BD" w:themeColor="accent1"/>
              <w:left w:val="single" w:sz="12" w:space="0" w:color="4F81BD" w:themeColor="accent1"/>
              <w:bottom w:val="nil"/>
              <w:right w:val="single" w:sz="12" w:space="0" w:color="4F81BD" w:themeColor="accent1"/>
            </w:tcBorders>
          </w:tcPr>
          <w:p w14:paraId="1DD70502" w14:textId="1107F930" w:rsidR="00E70C7C" w:rsidRPr="00E70C7C" w:rsidRDefault="00E70C7C" w:rsidP="00E70C7C">
            <w:pPr>
              <w:spacing w:line="300" w:lineRule="exact"/>
              <w:rPr>
                <w:rFonts w:asciiTheme="minorHAnsi" w:hAnsiTheme="minorHAnsi" w:cstheme="minorHAnsi"/>
                <w:sz w:val="22"/>
                <w:szCs w:val="22"/>
              </w:rPr>
            </w:pPr>
            <w:r>
              <w:rPr>
                <w:rFonts w:asciiTheme="minorHAnsi" w:hAnsiTheme="minorHAnsi" w:cstheme="minorHAnsi"/>
                <w:sz w:val="22"/>
                <w:szCs w:val="22"/>
              </w:rPr>
              <w:t xml:space="preserve">Kruis in onderstaand overzicht aan op welk(e) </w:t>
            </w:r>
            <w:proofErr w:type="spellStart"/>
            <w:r>
              <w:rPr>
                <w:rFonts w:asciiTheme="minorHAnsi" w:hAnsiTheme="minorHAnsi" w:cstheme="minorHAnsi"/>
                <w:sz w:val="22"/>
                <w:szCs w:val="22"/>
              </w:rPr>
              <w:t>Perce</w:t>
            </w:r>
            <w:proofErr w:type="spellEnd"/>
            <w:r>
              <w:rPr>
                <w:rFonts w:asciiTheme="minorHAnsi" w:hAnsiTheme="minorHAnsi" w:cstheme="minorHAnsi"/>
                <w:sz w:val="22"/>
                <w:szCs w:val="22"/>
              </w:rPr>
              <w:t xml:space="preserve">(e)l(en) u wenst in te schrijven en naar welk Perceel uw voorkeur uit gaat in het geval u </w:t>
            </w:r>
            <w:r w:rsidRPr="00E70C7C">
              <w:rPr>
                <w:rFonts w:asciiTheme="minorHAnsi" w:hAnsiTheme="minorHAnsi" w:cstheme="minorHAnsi"/>
                <w:sz w:val="22"/>
                <w:szCs w:val="22"/>
              </w:rPr>
              <w:t>op beide percelen de meest economisch voordelige inschrijving (beste PKV) heeft gedaan.</w:t>
            </w:r>
          </w:p>
        </w:tc>
      </w:tr>
      <w:tr w:rsidR="00E70C7C" w:rsidRPr="001F6A68" w14:paraId="74AA01F9" w14:textId="77777777" w:rsidTr="00E70C7C">
        <w:tc>
          <w:tcPr>
            <w:tcW w:w="1440" w:type="dxa"/>
            <w:gridSpan w:val="2"/>
            <w:tcBorders>
              <w:top w:val="nil"/>
              <w:left w:val="single" w:sz="12" w:space="0" w:color="4F81BD" w:themeColor="accent1"/>
              <w:bottom w:val="nil"/>
              <w:right w:val="nil"/>
            </w:tcBorders>
          </w:tcPr>
          <w:p w14:paraId="502744F3" w14:textId="77777777" w:rsidR="00E70C7C" w:rsidRPr="00E70C7C" w:rsidRDefault="00E70C7C" w:rsidP="005134EE">
            <w:pPr>
              <w:spacing w:before="60" w:after="80" w:line="300" w:lineRule="exact"/>
              <w:rPr>
                <w:rFonts w:asciiTheme="minorHAnsi" w:hAnsiTheme="minorHAnsi" w:cstheme="minorHAnsi"/>
                <w:sz w:val="22"/>
                <w:szCs w:val="22"/>
              </w:rPr>
            </w:pPr>
          </w:p>
        </w:tc>
        <w:tc>
          <w:tcPr>
            <w:tcW w:w="7375" w:type="dxa"/>
            <w:tcBorders>
              <w:top w:val="nil"/>
              <w:left w:val="nil"/>
              <w:bottom w:val="nil"/>
              <w:right w:val="single" w:sz="12" w:space="0" w:color="4F81BD" w:themeColor="accent1"/>
            </w:tcBorders>
          </w:tcPr>
          <w:p w14:paraId="0D8CFBF1" w14:textId="77777777" w:rsidR="00E70C7C" w:rsidRPr="00E70C7C" w:rsidRDefault="00E70C7C" w:rsidP="005134EE">
            <w:pPr>
              <w:spacing w:before="60" w:after="80" w:line="300" w:lineRule="exact"/>
              <w:rPr>
                <w:rFonts w:asciiTheme="minorHAnsi" w:hAnsiTheme="minorHAnsi" w:cstheme="minorHAnsi"/>
                <w:sz w:val="22"/>
                <w:szCs w:val="22"/>
              </w:rPr>
            </w:pPr>
          </w:p>
        </w:tc>
      </w:tr>
      <w:tr w:rsidR="001F6A68" w:rsidRPr="001F6A68" w14:paraId="1199753F" w14:textId="77777777" w:rsidTr="00E70C7C">
        <w:tc>
          <w:tcPr>
            <w:tcW w:w="1440" w:type="dxa"/>
            <w:gridSpan w:val="2"/>
            <w:tcBorders>
              <w:top w:val="nil"/>
              <w:left w:val="single" w:sz="12" w:space="0" w:color="4F81BD" w:themeColor="accent1"/>
              <w:bottom w:val="nil"/>
              <w:right w:val="nil"/>
            </w:tcBorders>
            <w:shd w:val="clear" w:color="auto" w:fill="0089CF"/>
          </w:tcPr>
          <w:p w14:paraId="44617E42" w14:textId="052B91AE" w:rsidR="001F6A68" w:rsidRPr="001F6A68" w:rsidRDefault="001F6A68" w:rsidP="005134EE">
            <w:pPr>
              <w:spacing w:before="60" w:after="80" w:line="300" w:lineRule="exact"/>
              <w:rPr>
                <w:rFonts w:asciiTheme="minorHAnsi" w:hAnsiTheme="minorHAnsi" w:cstheme="minorHAnsi"/>
                <w:b/>
                <w:bCs/>
                <w:sz w:val="22"/>
                <w:szCs w:val="22"/>
              </w:rPr>
            </w:pPr>
            <w:r w:rsidRPr="001F6A68">
              <w:rPr>
                <w:rFonts w:asciiTheme="minorHAnsi" w:hAnsiTheme="minorHAnsi" w:cstheme="minorHAnsi"/>
                <w:b/>
                <w:bCs/>
                <w:color w:val="FFFFFF" w:themeColor="background1"/>
                <w:sz w:val="22"/>
                <w:szCs w:val="22"/>
              </w:rPr>
              <w:t>Inschrijver:</w:t>
            </w:r>
          </w:p>
        </w:tc>
        <w:tc>
          <w:tcPr>
            <w:tcW w:w="7375" w:type="dxa"/>
            <w:tcBorders>
              <w:top w:val="nil"/>
              <w:left w:val="nil"/>
              <w:bottom w:val="dotted" w:sz="4" w:space="0" w:color="auto"/>
              <w:right w:val="single" w:sz="12" w:space="0" w:color="4F81BD" w:themeColor="accent1"/>
            </w:tcBorders>
          </w:tcPr>
          <w:p w14:paraId="6B357786" w14:textId="3A00C6BE" w:rsidR="001F6A68" w:rsidRPr="001F6A68" w:rsidRDefault="005134EE" w:rsidP="005134EE">
            <w:pPr>
              <w:spacing w:before="60" w:after="80" w:line="300" w:lineRule="exact"/>
              <w:rPr>
                <w:rFonts w:asciiTheme="minorHAnsi" w:hAnsiTheme="minorHAnsi" w:cstheme="minorHAnsi"/>
                <w:color w:val="0000FF"/>
                <w:sz w:val="22"/>
                <w:szCs w:val="22"/>
              </w:rPr>
            </w:pPr>
            <w:r>
              <w:rPr>
                <w:rFonts w:asciiTheme="minorHAnsi" w:hAnsiTheme="minorHAnsi" w:cstheme="minorHAnsi"/>
                <w:color w:val="0000FF"/>
                <w:sz w:val="22"/>
                <w:szCs w:val="22"/>
              </w:rPr>
              <w:fldChar w:fldCharType="begin">
                <w:ffData>
                  <w:name w:val="Text1"/>
                  <w:enabled/>
                  <w:calcOnExit w:val="0"/>
                  <w:textInput/>
                </w:ffData>
              </w:fldChar>
            </w:r>
            <w:bookmarkStart w:id="1" w:name="Text1"/>
            <w:r>
              <w:rPr>
                <w:rFonts w:asciiTheme="minorHAnsi" w:hAnsiTheme="minorHAnsi" w:cstheme="minorHAnsi"/>
                <w:color w:val="0000FF"/>
                <w:sz w:val="22"/>
                <w:szCs w:val="22"/>
              </w:rPr>
              <w:instrText xml:space="preserve"> FORMTEXT </w:instrText>
            </w:r>
            <w:r>
              <w:rPr>
                <w:rFonts w:asciiTheme="minorHAnsi" w:hAnsiTheme="minorHAnsi" w:cstheme="minorHAnsi"/>
                <w:color w:val="0000FF"/>
                <w:sz w:val="22"/>
                <w:szCs w:val="22"/>
              </w:rPr>
            </w:r>
            <w:r>
              <w:rPr>
                <w:rFonts w:asciiTheme="minorHAnsi" w:hAnsiTheme="minorHAnsi" w:cstheme="minorHAnsi"/>
                <w:color w:val="0000FF"/>
                <w:sz w:val="22"/>
                <w:szCs w:val="22"/>
              </w:rPr>
              <w:fldChar w:fldCharType="separate"/>
            </w:r>
            <w:r>
              <w:rPr>
                <w:rFonts w:asciiTheme="minorHAnsi" w:hAnsiTheme="minorHAnsi" w:cstheme="minorHAnsi"/>
                <w:noProof/>
                <w:color w:val="0000FF"/>
                <w:sz w:val="22"/>
                <w:szCs w:val="22"/>
              </w:rPr>
              <w:t> </w:t>
            </w:r>
            <w:r>
              <w:rPr>
                <w:rFonts w:asciiTheme="minorHAnsi" w:hAnsiTheme="minorHAnsi" w:cstheme="minorHAnsi"/>
                <w:noProof/>
                <w:color w:val="0000FF"/>
                <w:sz w:val="22"/>
                <w:szCs w:val="22"/>
              </w:rPr>
              <w:t> </w:t>
            </w:r>
            <w:r>
              <w:rPr>
                <w:rFonts w:asciiTheme="minorHAnsi" w:hAnsiTheme="minorHAnsi" w:cstheme="minorHAnsi"/>
                <w:noProof/>
                <w:color w:val="0000FF"/>
                <w:sz w:val="22"/>
                <w:szCs w:val="22"/>
              </w:rPr>
              <w:t> </w:t>
            </w:r>
            <w:r>
              <w:rPr>
                <w:rFonts w:asciiTheme="minorHAnsi" w:hAnsiTheme="minorHAnsi" w:cstheme="minorHAnsi"/>
                <w:noProof/>
                <w:color w:val="0000FF"/>
                <w:sz w:val="22"/>
                <w:szCs w:val="22"/>
              </w:rPr>
              <w:t> </w:t>
            </w:r>
            <w:r>
              <w:rPr>
                <w:rFonts w:asciiTheme="minorHAnsi" w:hAnsiTheme="minorHAnsi" w:cstheme="minorHAnsi"/>
                <w:noProof/>
                <w:color w:val="0000FF"/>
                <w:sz w:val="22"/>
                <w:szCs w:val="22"/>
              </w:rPr>
              <w:t> </w:t>
            </w:r>
            <w:r>
              <w:rPr>
                <w:rFonts w:asciiTheme="minorHAnsi" w:hAnsiTheme="minorHAnsi" w:cstheme="minorHAnsi"/>
                <w:color w:val="0000FF"/>
                <w:sz w:val="22"/>
                <w:szCs w:val="22"/>
              </w:rPr>
              <w:fldChar w:fldCharType="end"/>
            </w:r>
            <w:bookmarkEnd w:id="1"/>
          </w:p>
        </w:tc>
      </w:tr>
      <w:tr w:rsidR="005134EE" w:rsidRPr="001F6A68" w14:paraId="47A08F3D" w14:textId="77777777" w:rsidTr="00E70C7C">
        <w:tc>
          <w:tcPr>
            <w:tcW w:w="1440" w:type="dxa"/>
            <w:gridSpan w:val="2"/>
            <w:tcBorders>
              <w:top w:val="nil"/>
              <w:left w:val="single" w:sz="12" w:space="0" w:color="4F81BD" w:themeColor="accent1"/>
              <w:bottom w:val="nil"/>
              <w:right w:val="nil"/>
            </w:tcBorders>
          </w:tcPr>
          <w:p w14:paraId="7B8ADD16" w14:textId="77777777" w:rsidR="005134EE" w:rsidRPr="001F6A68" w:rsidRDefault="005134EE" w:rsidP="005134EE">
            <w:pPr>
              <w:spacing w:before="60" w:after="80" w:line="300" w:lineRule="exact"/>
              <w:rPr>
                <w:rFonts w:asciiTheme="minorHAnsi" w:hAnsiTheme="minorHAnsi" w:cstheme="minorHAnsi"/>
                <w:sz w:val="22"/>
                <w:szCs w:val="22"/>
              </w:rPr>
            </w:pPr>
          </w:p>
        </w:tc>
        <w:tc>
          <w:tcPr>
            <w:tcW w:w="7375" w:type="dxa"/>
            <w:tcBorders>
              <w:top w:val="dotted" w:sz="4" w:space="0" w:color="auto"/>
              <w:left w:val="nil"/>
              <w:bottom w:val="nil"/>
              <w:right w:val="single" w:sz="12" w:space="0" w:color="4F81BD" w:themeColor="accent1"/>
            </w:tcBorders>
          </w:tcPr>
          <w:p w14:paraId="271EA722" w14:textId="2EBBF3F5" w:rsidR="005134EE" w:rsidRPr="001F6A68" w:rsidRDefault="005134EE" w:rsidP="005134EE">
            <w:pPr>
              <w:spacing w:before="60" w:after="80" w:line="300" w:lineRule="exact"/>
              <w:rPr>
                <w:rFonts w:asciiTheme="minorHAnsi" w:hAnsiTheme="minorHAnsi" w:cstheme="minorHAnsi"/>
                <w:sz w:val="22"/>
                <w:szCs w:val="22"/>
              </w:rPr>
            </w:pPr>
          </w:p>
        </w:tc>
      </w:tr>
      <w:tr w:rsidR="001F6A68" w:rsidRPr="001F6A68" w14:paraId="5EE4DE7F" w14:textId="77777777" w:rsidTr="00E70C7C">
        <w:tc>
          <w:tcPr>
            <w:tcW w:w="8815" w:type="dxa"/>
            <w:gridSpan w:val="3"/>
            <w:tcBorders>
              <w:top w:val="nil"/>
              <w:left w:val="single" w:sz="12" w:space="0" w:color="4F81BD" w:themeColor="accent1"/>
              <w:bottom w:val="nil"/>
              <w:right w:val="single" w:sz="12" w:space="0" w:color="4F81BD" w:themeColor="accent1"/>
            </w:tcBorders>
          </w:tcPr>
          <w:p w14:paraId="2BB23213" w14:textId="15DE8C28" w:rsidR="001F6A68" w:rsidRPr="001F6A68" w:rsidRDefault="001F6A68" w:rsidP="005134EE">
            <w:pPr>
              <w:spacing w:before="60" w:after="80" w:line="300" w:lineRule="exact"/>
              <w:rPr>
                <w:rFonts w:asciiTheme="minorHAnsi" w:hAnsiTheme="minorHAnsi" w:cstheme="minorHAnsi"/>
                <w:sz w:val="22"/>
                <w:szCs w:val="22"/>
              </w:rPr>
            </w:pPr>
            <w:r w:rsidRPr="001F6A68">
              <w:rPr>
                <w:rFonts w:asciiTheme="minorHAnsi" w:hAnsiTheme="minorHAnsi" w:cstheme="minorHAnsi"/>
                <w:sz w:val="22"/>
                <w:szCs w:val="22"/>
              </w:rPr>
              <w:t>Biedt een Inschrijving in op:</w:t>
            </w:r>
          </w:p>
        </w:tc>
      </w:tr>
      <w:tr w:rsidR="001F6A68" w:rsidRPr="001F6A68" w14:paraId="25E68F8C" w14:textId="77777777" w:rsidTr="00E70C7C">
        <w:tc>
          <w:tcPr>
            <w:tcW w:w="715" w:type="dxa"/>
            <w:tcBorders>
              <w:top w:val="nil"/>
              <w:left w:val="single" w:sz="12" w:space="0" w:color="4F81BD" w:themeColor="accent1"/>
              <w:bottom w:val="nil"/>
              <w:right w:val="nil"/>
            </w:tcBorders>
          </w:tcPr>
          <w:p w14:paraId="0D389DDC" w14:textId="5002F79E" w:rsidR="001F6A68" w:rsidRPr="001F6A68" w:rsidRDefault="001F6A68" w:rsidP="005134EE">
            <w:pPr>
              <w:spacing w:before="60" w:after="80" w:line="300" w:lineRule="exact"/>
              <w:jc w:val="center"/>
              <w:rPr>
                <w:rFonts w:asciiTheme="minorHAnsi" w:hAnsiTheme="minorHAnsi" w:cstheme="minorHAnsi"/>
                <w:color w:val="0000FF"/>
                <w:sz w:val="22"/>
                <w:szCs w:val="22"/>
              </w:rPr>
            </w:pPr>
            <w:r w:rsidRPr="001F6A68">
              <w:rPr>
                <w:rFonts w:asciiTheme="minorHAnsi" w:hAnsiTheme="minorHAnsi" w:cstheme="minorHAnsi"/>
                <w:color w:val="0000FF"/>
                <w:sz w:val="22"/>
                <w:szCs w:val="22"/>
              </w:rPr>
              <w:fldChar w:fldCharType="begin">
                <w:ffData>
                  <w:name w:val="Check1"/>
                  <w:enabled/>
                  <w:calcOnExit w:val="0"/>
                  <w:checkBox>
                    <w:sizeAuto/>
                    <w:default w:val="0"/>
                    <w:checked w:val="0"/>
                  </w:checkBox>
                </w:ffData>
              </w:fldChar>
            </w:r>
            <w:bookmarkStart w:id="2" w:name="Check1"/>
            <w:r w:rsidRPr="001F6A68">
              <w:rPr>
                <w:rFonts w:asciiTheme="minorHAnsi" w:hAnsiTheme="minorHAnsi" w:cstheme="minorHAnsi"/>
                <w:color w:val="0000FF"/>
                <w:sz w:val="22"/>
                <w:szCs w:val="22"/>
              </w:rPr>
              <w:instrText xml:space="preserve"> FORMCHECKBOX </w:instrText>
            </w:r>
            <w:r w:rsidRPr="001F6A68">
              <w:rPr>
                <w:rFonts w:asciiTheme="minorHAnsi" w:hAnsiTheme="minorHAnsi" w:cstheme="minorHAnsi"/>
                <w:color w:val="0000FF"/>
                <w:sz w:val="22"/>
                <w:szCs w:val="22"/>
              </w:rPr>
            </w:r>
            <w:r w:rsidRPr="001F6A68">
              <w:rPr>
                <w:rFonts w:asciiTheme="minorHAnsi" w:hAnsiTheme="minorHAnsi" w:cstheme="minorHAnsi"/>
                <w:color w:val="0000FF"/>
                <w:sz w:val="22"/>
                <w:szCs w:val="22"/>
              </w:rPr>
              <w:fldChar w:fldCharType="separate"/>
            </w:r>
            <w:r w:rsidRPr="001F6A68">
              <w:rPr>
                <w:rFonts w:asciiTheme="minorHAnsi" w:hAnsiTheme="minorHAnsi" w:cstheme="minorHAnsi"/>
                <w:color w:val="0000FF"/>
                <w:sz w:val="22"/>
                <w:szCs w:val="22"/>
              </w:rPr>
              <w:fldChar w:fldCharType="end"/>
            </w:r>
            <w:bookmarkEnd w:id="2"/>
          </w:p>
        </w:tc>
        <w:tc>
          <w:tcPr>
            <w:tcW w:w="8100" w:type="dxa"/>
            <w:gridSpan w:val="2"/>
            <w:tcBorders>
              <w:top w:val="nil"/>
              <w:left w:val="nil"/>
              <w:bottom w:val="nil"/>
              <w:right w:val="single" w:sz="12" w:space="0" w:color="4F81BD" w:themeColor="accent1"/>
            </w:tcBorders>
          </w:tcPr>
          <w:p w14:paraId="500CADBA" w14:textId="76FD826B" w:rsidR="001F6A68" w:rsidRPr="001F6A68" w:rsidRDefault="001F6A68" w:rsidP="005134EE">
            <w:pPr>
              <w:spacing w:before="60" w:after="80" w:line="300" w:lineRule="exact"/>
              <w:rPr>
                <w:rFonts w:asciiTheme="minorHAnsi" w:hAnsiTheme="minorHAnsi" w:cstheme="minorHAnsi"/>
                <w:sz w:val="22"/>
                <w:szCs w:val="22"/>
              </w:rPr>
            </w:pPr>
            <w:r w:rsidRPr="001F6A68">
              <w:rPr>
                <w:rFonts w:asciiTheme="minorHAnsi" w:hAnsiTheme="minorHAnsi" w:cstheme="minorHAnsi"/>
                <w:sz w:val="22"/>
                <w:szCs w:val="22"/>
              </w:rPr>
              <w:t xml:space="preserve">Perceel 1: </w:t>
            </w:r>
            <w:r w:rsidR="00533C1A">
              <w:rPr>
                <w:rFonts w:asciiTheme="minorHAnsi" w:hAnsiTheme="minorHAnsi" w:cstheme="minorHAnsi"/>
                <w:sz w:val="22"/>
                <w:szCs w:val="22"/>
              </w:rPr>
              <w:t>Hoofdleverancier</w:t>
            </w:r>
          </w:p>
        </w:tc>
      </w:tr>
      <w:tr w:rsidR="001F6A68" w:rsidRPr="001F6A68" w14:paraId="17686492" w14:textId="77777777" w:rsidTr="00E70C7C">
        <w:tc>
          <w:tcPr>
            <w:tcW w:w="715" w:type="dxa"/>
            <w:tcBorders>
              <w:top w:val="nil"/>
              <w:left w:val="single" w:sz="12" w:space="0" w:color="4F81BD" w:themeColor="accent1"/>
              <w:bottom w:val="nil"/>
              <w:right w:val="nil"/>
            </w:tcBorders>
          </w:tcPr>
          <w:p w14:paraId="191DC022" w14:textId="5A3EB82E" w:rsidR="001F6A68" w:rsidRPr="001F6A68" w:rsidRDefault="001F6A68" w:rsidP="005134EE">
            <w:pPr>
              <w:spacing w:before="60" w:after="80" w:line="300" w:lineRule="exact"/>
              <w:jc w:val="center"/>
              <w:rPr>
                <w:rFonts w:asciiTheme="minorHAnsi" w:hAnsiTheme="minorHAnsi" w:cstheme="minorHAnsi"/>
                <w:color w:val="0000FF"/>
                <w:sz w:val="22"/>
                <w:szCs w:val="22"/>
              </w:rPr>
            </w:pPr>
            <w:r w:rsidRPr="001F6A68">
              <w:rPr>
                <w:rFonts w:asciiTheme="minorHAnsi" w:hAnsiTheme="minorHAnsi" w:cstheme="minorHAnsi"/>
                <w:color w:val="0000FF"/>
                <w:sz w:val="22"/>
                <w:szCs w:val="22"/>
              </w:rPr>
              <w:fldChar w:fldCharType="begin">
                <w:ffData>
                  <w:name w:val="Check2"/>
                  <w:enabled/>
                  <w:calcOnExit w:val="0"/>
                  <w:checkBox>
                    <w:sizeAuto/>
                    <w:default w:val="0"/>
                    <w:checked w:val="0"/>
                  </w:checkBox>
                </w:ffData>
              </w:fldChar>
            </w:r>
            <w:bookmarkStart w:id="3" w:name="Check2"/>
            <w:r w:rsidRPr="001F6A68">
              <w:rPr>
                <w:rFonts w:asciiTheme="minorHAnsi" w:hAnsiTheme="minorHAnsi" w:cstheme="minorHAnsi"/>
                <w:color w:val="0000FF"/>
                <w:sz w:val="22"/>
                <w:szCs w:val="22"/>
              </w:rPr>
              <w:instrText xml:space="preserve"> FORMCHECKBOX </w:instrText>
            </w:r>
            <w:r w:rsidRPr="001F6A68">
              <w:rPr>
                <w:rFonts w:asciiTheme="minorHAnsi" w:hAnsiTheme="minorHAnsi" w:cstheme="minorHAnsi"/>
                <w:color w:val="0000FF"/>
                <w:sz w:val="22"/>
                <w:szCs w:val="22"/>
              </w:rPr>
            </w:r>
            <w:r w:rsidRPr="001F6A68">
              <w:rPr>
                <w:rFonts w:asciiTheme="minorHAnsi" w:hAnsiTheme="minorHAnsi" w:cstheme="minorHAnsi"/>
                <w:color w:val="0000FF"/>
                <w:sz w:val="22"/>
                <w:szCs w:val="22"/>
              </w:rPr>
              <w:fldChar w:fldCharType="separate"/>
            </w:r>
            <w:r w:rsidRPr="001F6A68">
              <w:rPr>
                <w:rFonts w:asciiTheme="minorHAnsi" w:hAnsiTheme="minorHAnsi" w:cstheme="minorHAnsi"/>
                <w:color w:val="0000FF"/>
                <w:sz w:val="22"/>
                <w:szCs w:val="22"/>
              </w:rPr>
              <w:fldChar w:fldCharType="end"/>
            </w:r>
            <w:bookmarkEnd w:id="3"/>
          </w:p>
        </w:tc>
        <w:tc>
          <w:tcPr>
            <w:tcW w:w="8100" w:type="dxa"/>
            <w:gridSpan w:val="2"/>
            <w:tcBorders>
              <w:top w:val="nil"/>
              <w:left w:val="nil"/>
              <w:bottom w:val="nil"/>
              <w:right w:val="single" w:sz="12" w:space="0" w:color="4F81BD" w:themeColor="accent1"/>
            </w:tcBorders>
          </w:tcPr>
          <w:p w14:paraId="25609CC3" w14:textId="754DFE99" w:rsidR="001F6A68" w:rsidRPr="001F6A68" w:rsidRDefault="001F6A68" w:rsidP="005134EE">
            <w:pPr>
              <w:spacing w:before="60" w:after="80" w:line="300" w:lineRule="exact"/>
              <w:rPr>
                <w:rFonts w:asciiTheme="minorHAnsi" w:hAnsiTheme="minorHAnsi" w:cstheme="minorHAnsi"/>
                <w:sz w:val="22"/>
                <w:szCs w:val="22"/>
              </w:rPr>
            </w:pPr>
            <w:r w:rsidRPr="001F6A68">
              <w:rPr>
                <w:rFonts w:asciiTheme="minorHAnsi" w:hAnsiTheme="minorHAnsi" w:cstheme="minorHAnsi"/>
                <w:sz w:val="22"/>
                <w:szCs w:val="22"/>
              </w:rPr>
              <w:t xml:space="preserve">Perceel 2: </w:t>
            </w:r>
            <w:r w:rsidR="00533C1A">
              <w:rPr>
                <w:rFonts w:asciiTheme="minorHAnsi" w:hAnsiTheme="minorHAnsi" w:cstheme="minorHAnsi"/>
                <w:sz w:val="22"/>
                <w:szCs w:val="22"/>
              </w:rPr>
              <w:t>Deelleverancier</w:t>
            </w:r>
          </w:p>
        </w:tc>
      </w:tr>
      <w:tr w:rsidR="001F6A68" w:rsidRPr="001F6A68" w14:paraId="30747310" w14:textId="77777777" w:rsidTr="00E70C7C">
        <w:tc>
          <w:tcPr>
            <w:tcW w:w="8815" w:type="dxa"/>
            <w:gridSpan w:val="3"/>
            <w:tcBorders>
              <w:top w:val="nil"/>
              <w:left w:val="single" w:sz="12" w:space="0" w:color="4F81BD" w:themeColor="accent1"/>
              <w:bottom w:val="nil"/>
              <w:right w:val="single" w:sz="12" w:space="0" w:color="4F81BD" w:themeColor="accent1"/>
            </w:tcBorders>
          </w:tcPr>
          <w:p w14:paraId="26CC2921" w14:textId="77777777" w:rsidR="001F6A68" w:rsidRPr="001F6A68" w:rsidRDefault="001F6A68" w:rsidP="005134EE">
            <w:pPr>
              <w:spacing w:before="60" w:after="80" w:line="300" w:lineRule="exact"/>
              <w:rPr>
                <w:rFonts w:asciiTheme="minorHAnsi" w:hAnsiTheme="minorHAnsi" w:cstheme="minorHAnsi"/>
                <w:sz w:val="22"/>
                <w:szCs w:val="22"/>
              </w:rPr>
            </w:pPr>
          </w:p>
        </w:tc>
      </w:tr>
      <w:tr w:rsidR="001F6A68" w:rsidRPr="001F6A68" w14:paraId="05ECA104" w14:textId="77777777" w:rsidTr="00E70C7C">
        <w:tc>
          <w:tcPr>
            <w:tcW w:w="8815" w:type="dxa"/>
            <w:gridSpan w:val="3"/>
            <w:tcBorders>
              <w:top w:val="nil"/>
              <w:left w:val="single" w:sz="12" w:space="0" w:color="4F81BD" w:themeColor="accent1"/>
              <w:bottom w:val="nil"/>
              <w:right w:val="single" w:sz="12" w:space="0" w:color="4F81BD" w:themeColor="accent1"/>
            </w:tcBorders>
          </w:tcPr>
          <w:p w14:paraId="04E34065" w14:textId="590C1DC4" w:rsidR="001F6A68" w:rsidRPr="001F6A68" w:rsidRDefault="001F6A68" w:rsidP="005134EE">
            <w:pPr>
              <w:spacing w:before="60" w:after="80" w:line="300" w:lineRule="exact"/>
              <w:rPr>
                <w:rFonts w:asciiTheme="minorHAnsi" w:hAnsiTheme="minorHAnsi" w:cstheme="minorHAnsi"/>
                <w:sz w:val="22"/>
                <w:szCs w:val="22"/>
              </w:rPr>
            </w:pPr>
            <w:r w:rsidRPr="001F6A68">
              <w:rPr>
                <w:rFonts w:asciiTheme="minorHAnsi" w:hAnsiTheme="minorHAnsi" w:cstheme="minorHAnsi"/>
                <w:sz w:val="22"/>
                <w:szCs w:val="22"/>
              </w:rPr>
              <w:t xml:space="preserve">In het geval Inschrijver op beide percelen de economisch meest voordelige Inschrijving (beste PKV) heeft gedaan, gaat de voorkeur uit naar gunning van: </w:t>
            </w:r>
          </w:p>
        </w:tc>
      </w:tr>
      <w:tr w:rsidR="001F6A68" w:rsidRPr="001F6A68" w14:paraId="43D4519B" w14:textId="77777777" w:rsidTr="00E70C7C">
        <w:tc>
          <w:tcPr>
            <w:tcW w:w="715" w:type="dxa"/>
            <w:tcBorders>
              <w:top w:val="nil"/>
              <w:left w:val="single" w:sz="12" w:space="0" w:color="4F81BD" w:themeColor="accent1"/>
              <w:bottom w:val="nil"/>
              <w:right w:val="nil"/>
            </w:tcBorders>
          </w:tcPr>
          <w:p w14:paraId="61E9C761" w14:textId="4E144A70" w:rsidR="001F6A68" w:rsidRPr="001F6A68" w:rsidRDefault="001F6A68" w:rsidP="005134EE">
            <w:pPr>
              <w:spacing w:before="60" w:after="80" w:line="300" w:lineRule="exact"/>
              <w:jc w:val="center"/>
              <w:rPr>
                <w:rFonts w:asciiTheme="minorHAnsi" w:hAnsiTheme="minorHAnsi" w:cstheme="minorHAnsi"/>
                <w:sz w:val="22"/>
                <w:szCs w:val="22"/>
              </w:rPr>
            </w:pPr>
            <w:r w:rsidRPr="001F6A68">
              <w:rPr>
                <w:rFonts w:asciiTheme="minorHAnsi" w:hAnsiTheme="minorHAnsi" w:cstheme="minorHAnsi"/>
                <w:color w:val="0000FF"/>
                <w:sz w:val="22"/>
                <w:szCs w:val="22"/>
              </w:rPr>
              <w:fldChar w:fldCharType="begin">
                <w:ffData>
                  <w:name w:val="Check1"/>
                  <w:enabled/>
                  <w:calcOnExit w:val="0"/>
                  <w:checkBox>
                    <w:sizeAuto/>
                    <w:default w:val="0"/>
                    <w:checked w:val="0"/>
                  </w:checkBox>
                </w:ffData>
              </w:fldChar>
            </w:r>
            <w:r w:rsidRPr="001F6A68">
              <w:rPr>
                <w:rFonts w:asciiTheme="minorHAnsi" w:hAnsiTheme="minorHAnsi" w:cstheme="minorHAnsi"/>
                <w:color w:val="0000FF"/>
                <w:sz w:val="22"/>
                <w:szCs w:val="22"/>
              </w:rPr>
              <w:instrText xml:space="preserve"> FORMCHECKBOX </w:instrText>
            </w:r>
            <w:r w:rsidRPr="001F6A68">
              <w:rPr>
                <w:rFonts w:asciiTheme="minorHAnsi" w:hAnsiTheme="minorHAnsi" w:cstheme="minorHAnsi"/>
                <w:color w:val="0000FF"/>
                <w:sz w:val="22"/>
                <w:szCs w:val="22"/>
              </w:rPr>
            </w:r>
            <w:r w:rsidRPr="001F6A68">
              <w:rPr>
                <w:rFonts w:asciiTheme="minorHAnsi" w:hAnsiTheme="minorHAnsi" w:cstheme="minorHAnsi"/>
                <w:color w:val="0000FF"/>
                <w:sz w:val="22"/>
                <w:szCs w:val="22"/>
              </w:rPr>
              <w:fldChar w:fldCharType="separate"/>
            </w:r>
            <w:r w:rsidRPr="001F6A68">
              <w:rPr>
                <w:rFonts w:asciiTheme="minorHAnsi" w:hAnsiTheme="minorHAnsi" w:cstheme="minorHAnsi"/>
                <w:color w:val="0000FF"/>
                <w:sz w:val="22"/>
                <w:szCs w:val="22"/>
              </w:rPr>
              <w:fldChar w:fldCharType="end"/>
            </w:r>
          </w:p>
        </w:tc>
        <w:tc>
          <w:tcPr>
            <w:tcW w:w="8100" w:type="dxa"/>
            <w:gridSpan w:val="2"/>
            <w:tcBorders>
              <w:top w:val="nil"/>
              <w:left w:val="nil"/>
              <w:bottom w:val="nil"/>
              <w:right w:val="single" w:sz="12" w:space="0" w:color="4F81BD" w:themeColor="accent1"/>
            </w:tcBorders>
          </w:tcPr>
          <w:p w14:paraId="6092C587" w14:textId="5E2E8422" w:rsidR="001F6A68" w:rsidRPr="001F6A68" w:rsidRDefault="001F6A68" w:rsidP="005134EE">
            <w:pPr>
              <w:spacing w:before="60" w:after="80" w:line="300" w:lineRule="exact"/>
              <w:rPr>
                <w:rFonts w:asciiTheme="minorHAnsi" w:hAnsiTheme="minorHAnsi" w:cstheme="minorHAnsi"/>
                <w:sz w:val="22"/>
                <w:szCs w:val="22"/>
              </w:rPr>
            </w:pPr>
            <w:r w:rsidRPr="001F6A68">
              <w:rPr>
                <w:rFonts w:asciiTheme="minorHAnsi" w:hAnsiTheme="minorHAnsi" w:cstheme="minorHAnsi"/>
                <w:sz w:val="22"/>
                <w:szCs w:val="22"/>
              </w:rPr>
              <w:t xml:space="preserve">Perceel 1: </w:t>
            </w:r>
            <w:r w:rsidR="00533C1A">
              <w:rPr>
                <w:rFonts w:asciiTheme="minorHAnsi" w:hAnsiTheme="minorHAnsi" w:cstheme="minorHAnsi"/>
                <w:sz w:val="22"/>
                <w:szCs w:val="22"/>
              </w:rPr>
              <w:t>Hoofdleverancier</w:t>
            </w:r>
          </w:p>
        </w:tc>
      </w:tr>
      <w:tr w:rsidR="001F6A68" w:rsidRPr="001F6A68" w14:paraId="349D7017" w14:textId="77777777" w:rsidTr="00E70C7C">
        <w:tc>
          <w:tcPr>
            <w:tcW w:w="715" w:type="dxa"/>
            <w:tcBorders>
              <w:top w:val="nil"/>
              <w:left w:val="single" w:sz="12" w:space="0" w:color="4F81BD" w:themeColor="accent1"/>
              <w:bottom w:val="single" w:sz="12" w:space="0" w:color="4F81BD" w:themeColor="accent1"/>
              <w:right w:val="nil"/>
            </w:tcBorders>
          </w:tcPr>
          <w:p w14:paraId="310AE742" w14:textId="57727822" w:rsidR="001F6A68" w:rsidRPr="001F6A68" w:rsidRDefault="001F6A68" w:rsidP="005134EE">
            <w:pPr>
              <w:spacing w:before="60" w:after="80" w:line="300" w:lineRule="exact"/>
              <w:jc w:val="center"/>
              <w:rPr>
                <w:rFonts w:asciiTheme="minorHAnsi" w:hAnsiTheme="minorHAnsi" w:cstheme="minorHAnsi"/>
                <w:sz w:val="22"/>
                <w:szCs w:val="22"/>
              </w:rPr>
            </w:pPr>
            <w:r w:rsidRPr="001F6A68">
              <w:rPr>
                <w:rFonts w:asciiTheme="minorHAnsi" w:hAnsiTheme="minorHAnsi" w:cstheme="minorHAnsi"/>
                <w:color w:val="0000FF"/>
                <w:sz w:val="22"/>
                <w:szCs w:val="22"/>
              </w:rPr>
              <w:fldChar w:fldCharType="begin">
                <w:ffData>
                  <w:name w:val="Check2"/>
                  <w:enabled/>
                  <w:calcOnExit w:val="0"/>
                  <w:checkBox>
                    <w:sizeAuto/>
                    <w:default w:val="0"/>
                    <w:checked w:val="0"/>
                  </w:checkBox>
                </w:ffData>
              </w:fldChar>
            </w:r>
            <w:r w:rsidRPr="001F6A68">
              <w:rPr>
                <w:rFonts w:asciiTheme="minorHAnsi" w:hAnsiTheme="minorHAnsi" w:cstheme="minorHAnsi"/>
                <w:color w:val="0000FF"/>
                <w:sz w:val="22"/>
                <w:szCs w:val="22"/>
              </w:rPr>
              <w:instrText xml:space="preserve"> FORMCHECKBOX </w:instrText>
            </w:r>
            <w:r w:rsidRPr="001F6A68">
              <w:rPr>
                <w:rFonts w:asciiTheme="minorHAnsi" w:hAnsiTheme="minorHAnsi" w:cstheme="minorHAnsi"/>
                <w:color w:val="0000FF"/>
                <w:sz w:val="22"/>
                <w:szCs w:val="22"/>
              </w:rPr>
            </w:r>
            <w:r w:rsidRPr="001F6A68">
              <w:rPr>
                <w:rFonts w:asciiTheme="minorHAnsi" w:hAnsiTheme="minorHAnsi" w:cstheme="minorHAnsi"/>
                <w:color w:val="0000FF"/>
                <w:sz w:val="22"/>
                <w:szCs w:val="22"/>
              </w:rPr>
              <w:fldChar w:fldCharType="separate"/>
            </w:r>
            <w:r w:rsidRPr="001F6A68">
              <w:rPr>
                <w:rFonts w:asciiTheme="minorHAnsi" w:hAnsiTheme="minorHAnsi" w:cstheme="minorHAnsi"/>
                <w:color w:val="0000FF"/>
                <w:sz w:val="22"/>
                <w:szCs w:val="22"/>
              </w:rPr>
              <w:fldChar w:fldCharType="end"/>
            </w:r>
          </w:p>
        </w:tc>
        <w:tc>
          <w:tcPr>
            <w:tcW w:w="8100" w:type="dxa"/>
            <w:gridSpan w:val="2"/>
            <w:tcBorders>
              <w:top w:val="nil"/>
              <w:left w:val="nil"/>
              <w:bottom w:val="single" w:sz="12" w:space="0" w:color="4F81BD" w:themeColor="accent1"/>
              <w:right w:val="single" w:sz="12" w:space="0" w:color="4F81BD" w:themeColor="accent1"/>
            </w:tcBorders>
          </w:tcPr>
          <w:p w14:paraId="0A56A8F8" w14:textId="7CE7F998" w:rsidR="001F6A68" w:rsidRPr="001F6A68" w:rsidRDefault="001F6A68" w:rsidP="005134EE">
            <w:pPr>
              <w:spacing w:before="60" w:after="80" w:line="300" w:lineRule="exact"/>
              <w:rPr>
                <w:rFonts w:asciiTheme="minorHAnsi" w:hAnsiTheme="minorHAnsi" w:cstheme="minorHAnsi"/>
                <w:sz w:val="22"/>
                <w:szCs w:val="22"/>
              </w:rPr>
            </w:pPr>
            <w:r w:rsidRPr="001F6A68">
              <w:rPr>
                <w:rFonts w:asciiTheme="minorHAnsi" w:hAnsiTheme="minorHAnsi" w:cstheme="minorHAnsi"/>
                <w:sz w:val="22"/>
                <w:szCs w:val="22"/>
              </w:rPr>
              <w:t xml:space="preserve">Perceel 2: </w:t>
            </w:r>
            <w:r w:rsidR="00533C1A">
              <w:rPr>
                <w:rFonts w:asciiTheme="minorHAnsi" w:hAnsiTheme="minorHAnsi" w:cstheme="minorHAnsi"/>
                <w:sz w:val="22"/>
                <w:szCs w:val="22"/>
              </w:rPr>
              <w:t>Deelleverancier</w:t>
            </w:r>
          </w:p>
        </w:tc>
      </w:tr>
    </w:tbl>
    <w:p w14:paraId="4C022197" w14:textId="08CF6C16" w:rsidR="003C4863" w:rsidRPr="001F6A68" w:rsidRDefault="003C4863" w:rsidP="001F6A68">
      <w:pPr>
        <w:spacing w:line="300" w:lineRule="exact"/>
        <w:rPr>
          <w:rFonts w:asciiTheme="minorHAnsi" w:hAnsiTheme="minorHAnsi" w:cstheme="minorHAnsi"/>
          <w:sz w:val="22"/>
          <w:szCs w:val="22"/>
        </w:rPr>
      </w:pPr>
    </w:p>
    <w:sectPr w:rsidR="003C4863" w:rsidRPr="001F6A68" w:rsidSect="00FD3801">
      <w:headerReference w:type="default" r:id="rId10"/>
      <w:footerReference w:type="default" r:id="rId11"/>
      <w:pgSz w:w="11906" w:h="16838"/>
      <w:pgMar w:top="2552"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7677" w14:textId="77777777" w:rsidR="00C11FB6" w:rsidRDefault="00C11FB6" w:rsidP="004B12B7">
      <w:pPr>
        <w:spacing w:line="240" w:lineRule="auto"/>
      </w:pPr>
      <w:r>
        <w:separator/>
      </w:r>
    </w:p>
  </w:endnote>
  <w:endnote w:type="continuationSeparator" w:id="0">
    <w:p w14:paraId="5DB9DA11" w14:textId="77777777" w:rsidR="00C11FB6" w:rsidRDefault="00C11FB6" w:rsidP="004B1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SansEF">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E5EB" w14:textId="77777777" w:rsidR="004B12B7" w:rsidRPr="008B2FBD" w:rsidRDefault="004B12B7" w:rsidP="00D207BB">
    <w:pPr>
      <w:pStyle w:val="Voettekst"/>
      <w:jc w:val="right"/>
      <w:rPr>
        <w:rFonts w:asciiTheme="minorHAnsi" w:hAnsiTheme="minorHAnsi"/>
        <w:sz w:val="22"/>
        <w:szCs w:val="22"/>
      </w:rPr>
    </w:pPr>
    <w:r w:rsidRPr="008B2FBD">
      <w:rPr>
        <w:rStyle w:val="Paginanummer"/>
        <w:rFonts w:asciiTheme="minorHAnsi" w:hAnsiTheme="minorHAnsi"/>
        <w:sz w:val="22"/>
        <w:szCs w:val="22"/>
      </w:rPr>
      <w:t xml:space="preserve">Pagina </w:t>
    </w:r>
    <w:r w:rsidRPr="008B2FBD">
      <w:rPr>
        <w:rStyle w:val="Paginanummer"/>
        <w:rFonts w:asciiTheme="minorHAnsi" w:hAnsiTheme="minorHAnsi"/>
        <w:sz w:val="22"/>
        <w:szCs w:val="22"/>
      </w:rPr>
      <w:fldChar w:fldCharType="begin"/>
    </w:r>
    <w:r w:rsidRPr="008B2FBD">
      <w:rPr>
        <w:rStyle w:val="Paginanummer"/>
        <w:rFonts w:asciiTheme="minorHAnsi" w:hAnsiTheme="minorHAnsi"/>
        <w:sz w:val="22"/>
        <w:szCs w:val="22"/>
      </w:rPr>
      <w:instrText xml:space="preserve">PAGE  </w:instrText>
    </w:r>
    <w:r w:rsidRPr="008B2FBD">
      <w:rPr>
        <w:rStyle w:val="Paginanummer"/>
        <w:rFonts w:asciiTheme="minorHAnsi" w:hAnsiTheme="minorHAnsi"/>
        <w:sz w:val="22"/>
        <w:szCs w:val="22"/>
      </w:rPr>
      <w:fldChar w:fldCharType="separate"/>
    </w:r>
    <w:r w:rsidR="002B5ABB">
      <w:rPr>
        <w:rStyle w:val="Paginanummer"/>
        <w:rFonts w:asciiTheme="minorHAnsi" w:hAnsiTheme="minorHAnsi"/>
        <w:noProof/>
        <w:sz w:val="22"/>
        <w:szCs w:val="22"/>
      </w:rPr>
      <w:t>2</w:t>
    </w:r>
    <w:r w:rsidRPr="008B2FBD">
      <w:rPr>
        <w:rStyle w:val="Paginanummer"/>
        <w:rFonts w:asciiTheme="minorHAnsi" w:hAnsiTheme="minorHAnsi"/>
        <w:sz w:val="22"/>
        <w:szCs w:val="22"/>
      </w:rPr>
      <w:fldChar w:fldCharType="end"/>
    </w:r>
    <w:r w:rsidRPr="008B2FBD">
      <w:rPr>
        <w:rStyle w:val="Paginanummer"/>
        <w:rFonts w:asciiTheme="minorHAnsi" w:hAnsiTheme="minorHAnsi"/>
        <w:sz w:val="22"/>
        <w:szCs w:val="22"/>
      </w:rPr>
      <w:t xml:space="preserve"> van </w:t>
    </w:r>
    <w:r w:rsidRPr="008B2FBD">
      <w:rPr>
        <w:rStyle w:val="Paginanummer"/>
        <w:rFonts w:asciiTheme="minorHAnsi" w:hAnsiTheme="minorHAnsi"/>
        <w:sz w:val="22"/>
        <w:szCs w:val="22"/>
      </w:rPr>
      <w:fldChar w:fldCharType="begin"/>
    </w:r>
    <w:r w:rsidRPr="008B2FBD">
      <w:rPr>
        <w:rStyle w:val="Paginanummer"/>
        <w:rFonts w:asciiTheme="minorHAnsi" w:hAnsiTheme="minorHAnsi"/>
        <w:sz w:val="22"/>
        <w:szCs w:val="22"/>
      </w:rPr>
      <w:instrText xml:space="preserve"> NUMPAGES  \* Arabic  \* MERGEFORMAT </w:instrText>
    </w:r>
    <w:r w:rsidRPr="008B2FBD">
      <w:rPr>
        <w:rStyle w:val="Paginanummer"/>
        <w:rFonts w:asciiTheme="minorHAnsi" w:hAnsiTheme="minorHAnsi"/>
        <w:sz w:val="22"/>
        <w:szCs w:val="22"/>
      </w:rPr>
      <w:fldChar w:fldCharType="separate"/>
    </w:r>
    <w:r w:rsidR="002B5ABB">
      <w:rPr>
        <w:rStyle w:val="Paginanummer"/>
        <w:rFonts w:asciiTheme="minorHAnsi" w:hAnsiTheme="minorHAnsi"/>
        <w:noProof/>
        <w:sz w:val="22"/>
        <w:szCs w:val="22"/>
      </w:rPr>
      <w:t>5</w:t>
    </w:r>
    <w:r w:rsidRPr="008B2FBD">
      <w:rPr>
        <w:rStyle w:val="Paginanumme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6AC7E" w14:textId="77777777" w:rsidR="00C11FB6" w:rsidRDefault="00C11FB6" w:rsidP="004B12B7">
      <w:pPr>
        <w:spacing w:line="240" w:lineRule="auto"/>
      </w:pPr>
      <w:r>
        <w:separator/>
      </w:r>
    </w:p>
  </w:footnote>
  <w:footnote w:type="continuationSeparator" w:id="0">
    <w:p w14:paraId="389E8158" w14:textId="77777777" w:rsidR="00C11FB6" w:rsidRDefault="00C11FB6" w:rsidP="004B12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7B40" w14:textId="77777777" w:rsidR="00E55D02" w:rsidRPr="00E55D02" w:rsidRDefault="00E55D02" w:rsidP="00E55D02">
    <w:pPr>
      <w:pStyle w:val="Koptekst"/>
      <w:rPr>
        <w:rFonts w:ascii="Calibri" w:hAnsi="Calibri" w:cs="Calibri"/>
        <w:sz w:val="22"/>
        <w:szCs w:val="22"/>
      </w:rPr>
    </w:pPr>
    <w:r w:rsidRPr="00E55D02">
      <w:rPr>
        <w:rFonts w:ascii="Calibri" w:hAnsi="Calibri" w:cs="Calibri"/>
        <w:sz w:val="22"/>
        <w:szCs w:val="22"/>
      </w:rPr>
      <w:t>Offerteaanvraag Europese Openbare Aanbesteding</w:t>
    </w:r>
  </w:p>
  <w:p w14:paraId="4A67E37B" w14:textId="0E4FF3AD" w:rsidR="004B12B7" w:rsidRPr="00E55D02" w:rsidRDefault="00E55D02" w:rsidP="00E55D02">
    <w:pPr>
      <w:pStyle w:val="Koptekst"/>
      <w:rPr>
        <w:rFonts w:ascii="Calibri" w:hAnsi="Calibri" w:cs="Calibri"/>
        <w:sz w:val="22"/>
        <w:szCs w:val="22"/>
      </w:rPr>
    </w:pPr>
    <w:r w:rsidRPr="00E55D02">
      <w:rPr>
        <w:rFonts w:ascii="Calibri" w:hAnsi="Calibri" w:cs="Calibri"/>
        <w:sz w:val="22"/>
        <w:szCs w:val="22"/>
      </w:rPr>
      <w:t>‘Inhuur Tentamenondersteuners en aanverwante dienstverlening’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B5D"/>
    <w:multiLevelType w:val="hybridMultilevel"/>
    <w:tmpl w:val="D688A8B8"/>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023CE"/>
    <w:multiLevelType w:val="hybridMultilevel"/>
    <w:tmpl w:val="E9D29A6E"/>
    <w:lvl w:ilvl="0" w:tplc="3E5EF062">
      <w:start w:val="1"/>
      <w:numFmt w:val="decimal"/>
      <w:pStyle w:val="Kop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B1F80C86">
      <w:numFmt w:val="bullet"/>
      <w:lvlText w:val="•"/>
      <w:lvlJc w:val="left"/>
      <w:pPr>
        <w:ind w:left="4845" w:hanging="705"/>
      </w:pPr>
      <w:rPr>
        <w:rFonts w:ascii="LucidaSansEF" w:eastAsia="Times New Roman" w:hAnsi="LucidaSansEF" w:cs="Times New Roman" w:hint="default"/>
      </w:rPr>
    </w:lvl>
    <w:lvl w:ilvl="6" w:tplc="0C9C2F10">
      <w:start w:val="1"/>
      <w:numFmt w:val="decimal"/>
      <w:lvlText w:val="%7"/>
      <w:lvlJc w:val="left"/>
      <w:pPr>
        <w:ind w:left="5400" w:hanging="720"/>
      </w:pPr>
      <w:rPr>
        <w:rFonts w:hint="default"/>
      </w:r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256176"/>
    <w:multiLevelType w:val="hybridMultilevel"/>
    <w:tmpl w:val="7BC01B68"/>
    <w:lvl w:ilvl="0" w:tplc="5966FE9A">
      <w:start w:val="1"/>
      <w:numFmt w:val="decimal"/>
      <w:lvlText w:val="Percee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19344">
    <w:abstractNumId w:val="1"/>
  </w:num>
  <w:num w:numId="2" w16cid:durableId="1660690710">
    <w:abstractNumId w:val="0"/>
  </w:num>
  <w:num w:numId="3" w16cid:durableId="41308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Y9FEkul/uRZXMvILf7pyNIGQ1aYBFYVL1txp/zsTb7xQFWeeo6/IdMcNERCNIVRudUF2WgErdMudpYnBhWFIuw==" w:salt="JyVbXSfhVjx51tDH8R4wpw=="/>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B7"/>
    <w:rsid w:val="00000C42"/>
    <w:rsid w:val="000A4B1A"/>
    <w:rsid w:val="000A50AB"/>
    <w:rsid w:val="000F070C"/>
    <w:rsid w:val="00147446"/>
    <w:rsid w:val="001F6A68"/>
    <w:rsid w:val="002201BA"/>
    <w:rsid w:val="0026416F"/>
    <w:rsid w:val="002B5ABB"/>
    <w:rsid w:val="00316246"/>
    <w:rsid w:val="00393827"/>
    <w:rsid w:val="003A430B"/>
    <w:rsid w:val="003C4863"/>
    <w:rsid w:val="003D63A8"/>
    <w:rsid w:val="004278EB"/>
    <w:rsid w:val="004933FB"/>
    <w:rsid w:val="004B12B7"/>
    <w:rsid w:val="00500FEF"/>
    <w:rsid w:val="005134EE"/>
    <w:rsid w:val="00533C1A"/>
    <w:rsid w:val="0054191C"/>
    <w:rsid w:val="005714A5"/>
    <w:rsid w:val="005812F5"/>
    <w:rsid w:val="00643846"/>
    <w:rsid w:val="00660B9F"/>
    <w:rsid w:val="006963EA"/>
    <w:rsid w:val="00762CC5"/>
    <w:rsid w:val="007A310C"/>
    <w:rsid w:val="0081474D"/>
    <w:rsid w:val="008752CE"/>
    <w:rsid w:val="008B2FBD"/>
    <w:rsid w:val="009161A6"/>
    <w:rsid w:val="00972278"/>
    <w:rsid w:val="00981C93"/>
    <w:rsid w:val="00983285"/>
    <w:rsid w:val="0099093C"/>
    <w:rsid w:val="009A5E9D"/>
    <w:rsid w:val="00A1714A"/>
    <w:rsid w:val="00A839D6"/>
    <w:rsid w:val="00A845C0"/>
    <w:rsid w:val="00B138F2"/>
    <w:rsid w:val="00B4297A"/>
    <w:rsid w:val="00B43693"/>
    <w:rsid w:val="00B862FE"/>
    <w:rsid w:val="00BA1367"/>
    <w:rsid w:val="00BA1E82"/>
    <w:rsid w:val="00C11FB6"/>
    <w:rsid w:val="00C726F3"/>
    <w:rsid w:val="00C92972"/>
    <w:rsid w:val="00CC4AE9"/>
    <w:rsid w:val="00CF5D48"/>
    <w:rsid w:val="00D207BB"/>
    <w:rsid w:val="00D75DA0"/>
    <w:rsid w:val="00DE4EDD"/>
    <w:rsid w:val="00E55D02"/>
    <w:rsid w:val="00E70C7C"/>
    <w:rsid w:val="00E84BFB"/>
    <w:rsid w:val="00EA1163"/>
    <w:rsid w:val="00EC40D0"/>
    <w:rsid w:val="00FD3801"/>
    <w:rsid w:val="00FE7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B1486C"/>
  <w15:docId w15:val="{3471A84A-69DC-4E3B-9BC5-77711463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2B7"/>
    <w:pPr>
      <w:spacing w:after="0" w:line="280" w:lineRule="atLeast"/>
      <w:jc w:val="both"/>
    </w:pPr>
    <w:rPr>
      <w:rFonts w:ascii="LucidaSansEF" w:eastAsia="Times New Roman" w:hAnsi="LucidaSansEF" w:cs="Times New Roman"/>
      <w:sz w:val="20"/>
      <w:szCs w:val="20"/>
      <w:lang w:eastAsia="nl-NL"/>
    </w:rPr>
  </w:style>
  <w:style w:type="paragraph" w:styleId="Kop1">
    <w:name w:val="heading 1"/>
    <w:basedOn w:val="Standaard"/>
    <w:next w:val="Standaard"/>
    <w:link w:val="Kop1Char"/>
    <w:uiPriority w:val="9"/>
    <w:qFormat/>
    <w:rsid w:val="004B12B7"/>
    <w:pPr>
      <w:keepNext/>
      <w:numPr>
        <w:numId w:val="1"/>
      </w:numPr>
      <w:shd w:val="clear" w:color="auto" w:fill="0089CF"/>
      <w:tabs>
        <w:tab w:val="left" w:pos="851"/>
      </w:tabs>
      <w:spacing w:before="240" w:after="120"/>
      <w:outlineLvl w:val="0"/>
    </w:pPr>
    <w:rPr>
      <w:rFonts w:cs="Arial"/>
      <w:b/>
      <w:bCs/>
      <w:caps/>
      <w:color w:val="FFFFFF" w:themeColor="background1"/>
      <w:kern w:val="32"/>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2B7"/>
    <w:rPr>
      <w:rFonts w:ascii="LucidaSansEF" w:eastAsia="Times New Roman" w:hAnsi="LucidaSansEF" w:cs="Arial"/>
      <w:b/>
      <w:bCs/>
      <w:caps/>
      <w:color w:val="FFFFFF" w:themeColor="background1"/>
      <w:kern w:val="32"/>
      <w:sz w:val="28"/>
      <w:szCs w:val="28"/>
      <w:shd w:val="clear" w:color="auto" w:fill="0089CF"/>
      <w:lang w:eastAsia="nl-NL"/>
    </w:rPr>
  </w:style>
  <w:style w:type="paragraph" w:styleId="Koptekst">
    <w:name w:val="header"/>
    <w:basedOn w:val="Standaard"/>
    <w:link w:val="KoptekstChar"/>
    <w:uiPriority w:val="99"/>
    <w:unhideWhenUsed/>
    <w:rsid w:val="004B12B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B12B7"/>
    <w:rPr>
      <w:rFonts w:ascii="LucidaSansEF" w:eastAsia="Times New Roman" w:hAnsi="LucidaSansEF" w:cs="Times New Roman"/>
      <w:sz w:val="20"/>
      <w:szCs w:val="20"/>
      <w:lang w:eastAsia="nl-NL"/>
    </w:rPr>
  </w:style>
  <w:style w:type="paragraph" w:styleId="Voettekst">
    <w:name w:val="footer"/>
    <w:basedOn w:val="Standaard"/>
    <w:link w:val="VoettekstChar"/>
    <w:uiPriority w:val="99"/>
    <w:unhideWhenUsed/>
    <w:rsid w:val="004B12B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B12B7"/>
    <w:rPr>
      <w:rFonts w:ascii="LucidaSansEF" w:eastAsia="Times New Roman" w:hAnsi="LucidaSansEF" w:cs="Times New Roman"/>
      <w:sz w:val="20"/>
      <w:szCs w:val="20"/>
      <w:lang w:eastAsia="nl-NL"/>
    </w:rPr>
  </w:style>
  <w:style w:type="character" w:styleId="Paginanummer">
    <w:name w:val="page number"/>
    <w:basedOn w:val="Standaardalinea-lettertype"/>
    <w:rsid w:val="004B12B7"/>
  </w:style>
  <w:style w:type="paragraph" w:styleId="Ballontekst">
    <w:name w:val="Balloon Text"/>
    <w:basedOn w:val="Standaard"/>
    <w:link w:val="BallontekstChar"/>
    <w:uiPriority w:val="99"/>
    <w:semiHidden/>
    <w:unhideWhenUsed/>
    <w:rsid w:val="00CF5D4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5D48"/>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A845C0"/>
    <w:rPr>
      <w:sz w:val="16"/>
      <w:szCs w:val="16"/>
    </w:rPr>
  </w:style>
  <w:style w:type="paragraph" w:styleId="Tekstopmerking">
    <w:name w:val="annotation text"/>
    <w:basedOn w:val="Standaard"/>
    <w:link w:val="TekstopmerkingChar"/>
    <w:uiPriority w:val="99"/>
    <w:semiHidden/>
    <w:unhideWhenUsed/>
    <w:rsid w:val="00A845C0"/>
    <w:pPr>
      <w:spacing w:line="240" w:lineRule="auto"/>
    </w:pPr>
  </w:style>
  <w:style w:type="character" w:customStyle="1" w:styleId="TekstopmerkingChar">
    <w:name w:val="Tekst opmerking Char"/>
    <w:basedOn w:val="Standaardalinea-lettertype"/>
    <w:link w:val="Tekstopmerking"/>
    <w:uiPriority w:val="99"/>
    <w:semiHidden/>
    <w:rsid w:val="00A845C0"/>
    <w:rPr>
      <w:rFonts w:ascii="LucidaSansEF" w:eastAsia="Times New Roman" w:hAnsi="LucidaSansEF"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845C0"/>
    <w:rPr>
      <w:b/>
      <w:bCs/>
    </w:rPr>
  </w:style>
  <w:style w:type="character" w:customStyle="1" w:styleId="OnderwerpvanopmerkingChar">
    <w:name w:val="Onderwerp van opmerking Char"/>
    <w:basedOn w:val="TekstopmerkingChar"/>
    <w:link w:val="Onderwerpvanopmerking"/>
    <w:uiPriority w:val="99"/>
    <w:semiHidden/>
    <w:rsid w:val="00A845C0"/>
    <w:rPr>
      <w:rFonts w:ascii="LucidaSansEF" w:eastAsia="Times New Roman" w:hAnsi="LucidaSansEF" w:cs="Times New Roman"/>
      <w:b/>
      <w:bCs/>
      <w:sz w:val="20"/>
      <w:szCs w:val="20"/>
      <w:lang w:eastAsia="nl-NL"/>
    </w:rPr>
  </w:style>
  <w:style w:type="paragraph" w:styleId="Lijstalinea">
    <w:name w:val="List Paragraph"/>
    <w:basedOn w:val="Standaard"/>
    <w:uiPriority w:val="34"/>
    <w:qFormat/>
    <w:rsid w:val="00DE4EDD"/>
    <w:pPr>
      <w:ind w:left="720"/>
      <w:contextualSpacing/>
    </w:pPr>
  </w:style>
  <w:style w:type="table" w:styleId="Tabelraster">
    <w:name w:val="Table Grid"/>
    <w:basedOn w:val="Standaardtabel"/>
    <w:uiPriority w:val="59"/>
    <w:rsid w:val="003C4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5134EE"/>
    <w:pPr>
      <w:spacing w:before="100" w:beforeAutospacing="1" w:after="100" w:afterAutospacing="1" w:line="240" w:lineRule="auto"/>
      <w:jc w:val="left"/>
    </w:pPr>
    <w:rPr>
      <w:rFonts w:ascii="Times New Roman" w:hAnsi="Times New Roman"/>
      <w:sz w:val="24"/>
      <w:szCs w:val="24"/>
      <w:lang w:val="en-GB" w:eastAsia="en-GB"/>
    </w:rPr>
  </w:style>
  <w:style w:type="character" w:customStyle="1" w:styleId="normaltextrun">
    <w:name w:val="normaltextrun"/>
    <w:basedOn w:val="Standaardalinea-lettertype"/>
    <w:rsid w:val="005134EE"/>
  </w:style>
  <w:style w:type="character" w:customStyle="1" w:styleId="eop">
    <w:name w:val="eop"/>
    <w:basedOn w:val="Standaardalinea-lettertype"/>
    <w:rsid w:val="0051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60762">
      <w:bodyDiv w:val="1"/>
      <w:marLeft w:val="0"/>
      <w:marRight w:val="0"/>
      <w:marTop w:val="0"/>
      <w:marBottom w:val="0"/>
      <w:divBdr>
        <w:top w:val="none" w:sz="0" w:space="0" w:color="auto"/>
        <w:left w:val="none" w:sz="0" w:space="0" w:color="auto"/>
        <w:bottom w:val="none" w:sz="0" w:space="0" w:color="auto"/>
        <w:right w:val="none" w:sz="0" w:space="0" w:color="auto"/>
      </w:divBdr>
      <w:divsChild>
        <w:div w:id="704334028">
          <w:marLeft w:val="0"/>
          <w:marRight w:val="0"/>
          <w:marTop w:val="0"/>
          <w:marBottom w:val="0"/>
          <w:divBdr>
            <w:top w:val="none" w:sz="0" w:space="0" w:color="auto"/>
            <w:left w:val="none" w:sz="0" w:space="0" w:color="auto"/>
            <w:bottom w:val="none" w:sz="0" w:space="0" w:color="auto"/>
            <w:right w:val="none" w:sz="0" w:space="0" w:color="auto"/>
          </w:divBdr>
        </w:div>
        <w:div w:id="1574268425">
          <w:marLeft w:val="0"/>
          <w:marRight w:val="0"/>
          <w:marTop w:val="0"/>
          <w:marBottom w:val="0"/>
          <w:divBdr>
            <w:top w:val="none" w:sz="0" w:space="0" w:color="auto"/>
            <w:left w:val="none" w:sz="0" w:space="0" w:color="auto"/>
            <w:bottom w:val="none" w:sz="0" w:space="0" w:color="auto"/>
            <w:right w:val="none" w:sz="0" w:space="0" w:color="auto"/>
          </w:divBdr>
        </w:div>
        <w:div w:id="2122408518">
          <w:marLeft w:val="0"/>
          <w:marRight w:val="0"/>
          <w:marTop w:val="0"/>
          <w:marBottom w:val="0"/>
          <w:divBdr>
            <w:top w:val="none" w:sz="0" w:space="0" w:color="auto"/>
            <w:left w:val="none" w:sz="0" w:space="0" w:color="auto"/>
            <w:bottom w:val="none" w:sz="0" w:space="0" w:color="auto"/>
            <w:right w:val="none" w:sz="0" w:space="0" w:color="auto"/>
          </w:divBdr>
        </w:div>
        <w:div w:id="943152934">
          <w:marLeft w:val="0"/>
          <w:marRight w:val="0"/>
          <w:marTop w:val="0"/>
          <w:marBottom w:val="0"/>
          <w:divBdr>
            <w:top w:val="none" w:sz="0" w:space="0" w:color="auto"/>
            <w:left w:val="none" w:sz="0" w:space="0" w:color="auto"/>
            <w:bottom w:val="none" w:sz="0" w:space="0" w:color="auto"/>
            <w:right w:val="none" w:sz="0" w:space="0" w:color="auto"/>
          </w:divBdr>
        </w:div>
        <w:div w:id="167880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8BE2678AB2F4D9B2DEF10B0D8C3DD" ma:contentTypeVersion="3" ma:contentTypeDescription="Create a new document." ma:contentTypeScope="" ma:versionID="56cc78f2fa43183fe166aa8fb78762bc">
  <xsd:schema xmlns:xsd="http://www.w3.org/2001/XMLSchema" xmlns:xs="http://www.w3.org/2001/XMLSchema" xmlns:p="http://schemas.microsoft.com/office/2006/metadata/properties" xmlns:ns2="a3cb9d00-ce5d-4ae3-ab60-9b1b230f93b3" targetNamespace="http://schemas.microsoft.com/office/2006/metadata/properties" ma:root="true" ma:fieldsID="219b0cdfc7305930d6187c74f11d65e0" ns2:_="">
    <xsd:import namespace="a3cb9d00-ce5d-4ae3-ab60-9b1b230f93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b9d00-ce5d-4ae3-ab60-9b1b230f9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3E46D-9D31-4E9D-AFFA-988DFBB2C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b9d00-ce5d-4ae3-ab60-9b1b230f9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7241D-E4E8-4F7A-A7C9-C631BA8151D9}">
  <ds:schemaRefs>
    <ds:schemaRef ds:uri="http://schemas.microsoft.com/sharepoint/v3/contenttype/forms"/>
  </ds:schemaRefs>
</ds:datastoreItem>
</file>

<file path=customXml/itemProps3.xml><?xml version="1.0" encoding="utf-8"?>
<ds:datastoreItem xmlns:ds="http://schemas.openxmlformats.org/officeDocument/2006/customXml" ds:itemID="{19589888-4A6C-456B-86AF-9FC222104C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1420</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Holla, B.G.G.</dc:creator>
  <cp:lastModifiedBy>Holla, B.G.G. (Bianca)</cp:lastModifiedBy>
  <cp:revision>3</cp:revision>
  <dcterms:created xsi:type="dcterms:W3CDTF">2026-02-16T15:22:00Z</dcterms:created>
  <dcterms:modified xsi:type="dcterms:W3CDTF">2026-02-16T15:22:00Z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0x0101004828BE2678AB2F4D9B2DEF10B0D8C3DD</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