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5CB3" w14:textId="3D681D83" w:rsidR="00A918C6" w:rsidRDefault="00A918C6" w:rsidP="00BE6740">
      <w:pPr>
        <w:jc w:val="left"/>
        <w:rPr>
          <w:lang w:val="nl"/>
        </w:rPr>
      </w:pPr>
    </w:p>
    <w:p w14:paraId="5E41064D" w14:textId="7F9B9E65" w:rsidR="00A918C6" w:rsidRDefault="00A918C6" w:rsidP="00A918C6">
      <w:pPr>
        <w:rPr>
          <w:lang w:val="nl"/>
        </w:rPr>
      </w:pPr>
    </w:p>
    <w:p w14:paraId="10189483" w14:textId="1A0616F8" w:rsidR="00A918C6" w:rsidRDefault="00A918C6" w:rsidP="00A918C6">
      <w:pPr>
        <w:rPr>
          <w:lang w:val="nl"/>
        </w:rPr>
      </w:pPr>
    </w:p>
    <w:p w14:paraId="76ABF677" w14:textId="552D00AF" w:rsidR="00A918C6" w:rsidRDefault="00A918C6" w:rsidP="00A918C6">
      <w:pPr>
        <w:rPr>
          <w:lang w:val="nl"/>
        </w:rPr>
      </w:pPr>
    </w:p>
    <w:p w14:paraId="3A800CD2" w14:textId="66A667C9" w:rsidR="00A918C6" w:rsidRDefault="00A918C6" w:rsidP="00A918C6">
      <w:pPr>
        <w:rPr>
          <w:lang w:val="nl"/>
        </w:rPr>
      </w:pPr>
    </w:p>
    <w:p w14:paraId="789AA6B8" w14:textId="4FFA5431" w:rsidR="00A918C6" w:rsidRDefault="00A918C6" w:rsidP="00A918C6">
      <w:pPr>
        <w:rPr>
          <w:lang w:val="nl"/>
        </w:rPr>
      </w:pPr>
    </w:p>
    <w:p w14:paraId="332C86FD" w14:textId="18E87DDD" w:rsidR="002F6BF5" w:rsidRDefault="00BE6740" w:rsidP="002F6BF5">
      <w:r>
        <w:rPr>
          <w:noProof/>
          <w:color w:val="2B579A"/>
          <w:shd w:val="clear" w:color="auto" w:fill="E6E6E6"/>
          <w:lang w:eastAsia="nl-NL"/>
        </w:rPr>
        <w:drawing>
          <wp:anchor distT="0" distB="0" distL="114300" distR="114300" simplePos="0" relativeHeight="251659264" behindDoc="1" locked="0" layoutInCell="1" allowOverlap="1" wp14:anchorId="4680D862" wp14:editId="76DCB519">
            <wp:simplePos x="0" y="0"/>
            <wp:positionH relativeFrom="margin">
              <wp:posOffset>576580</wp:posOffset>
            </wp:positionH>
            <wp:positionV relativeFrom="page">
              <wp:posOffset>2095500</wp:posOffset>
            </wp:positionV>
            <wp:extent cx="4767028" cy="195135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7028" cy="1951355"/>
                    </a:xfrm>
                    <a:prstGeom prst="rect">
                      <a:avLst/>
                    </a:prstGeom>
                    <a:noFill/>
                  </pic:spPr>
                </pic:pic>
              </a:graphicData>
            </a:graphic>
            <wp14:sizeRelH relativeFrom="page">
              <wp14:pctWidth>0</wp14:pctWidth>
            </wp14:sizeRelH>
            <wp14:sizeRelV relativeFrom="page">
              <wp14:pctHeight>0</wp14:pctHeight>
            </wp14:sizeRelV>
          </wp:anchor>
        </w:drawing>
      </w:r>
    </w:p>
    <w:p w14:paraId="4E436ADB" w14:textId="77777777" w:rsidR="002F6BF5" w:rsidRDefault="002F6BF5" w:rsidP="002F6BF5"/>
    <w:p w14:paraId="0B673053" w14:textId="77777777" w:rsidR="002F6BF5" w:rsidRDefault="002F6BF5" w:rsidP="002F6BF5"/>
    <w:p w14:paraId="10B58EB0" w14:textId="77777777" w:rsidR="002F6BF5" w:rsidRDefault="002F6BF5" w:rsidP="002F6BF5"/>
    <w:p w14:paraId="202FA1B3" w14:textId="77777777" w:rsidR="002F6BF5" w:rsidRDefault="002F6BF5" w:rsidP="002F6BF5"/>
    <w:p w14:paraId="5E5B0680" w14:textId="01353E2C" w:rsidR="002F6BF5" w:rsidRDefault="002F6BF5" w:rsidP="002F6BF5"/>
    <w:p w14:paraId="6515385C" w14:textId="77777777" w:rsidR="002F6BF5" w:rsidRDefault="002F6BF5" w:rsidP="00BE6740">
      <w:pPr>
        <w:jc w:val="center"/>
      </w:pPr>
    </w:p>
    <w:p w14:paraId="7A2015C8" w14:textId="77777777" w:rsidR="002F6BF5" w:rsidRDefault="002F6BF5" w:rsidP="002F6BF5"/>
    <w:p w14:paraId="3BF09D3B" w14:textId="77777777" w:rsidR="002F6BF5" w:rsidRDefault="002F6BF5" w:rsidP="002F6BF5"/>
    <w:p w14:paraId="18CCB8C7" w14:textId="77777777" w:rsidR="002F6BF5" w:rsidRDefault="002F6BF5" w:rsidP="002F6BF5"/>
    <w:p w14:paraId="00D963B1" w14:textId="77777777" w:rsidR="002F6BF5" w:rsidRDefault="002F6BF5" w:rsidP="002F6BF5"/>
    <w:p w14:paraId="2ED23606" w14:textId="77777777" w:rsidR="002F6BF5" w:rsidRDefault="002F6BF5" w:rsidP="002F6BF5"/>
    <w:p w14:paraId="516F4AEA" w14:textId="77777777" w:rsidR="002F6BF5" w:rsidRDefault="002F6BF5" w:rsidP="002F6BF5"/>
    <w:p w14:paraId="3599C3F8" w14:textId="77777777" w:rsidR="002F6BF5" w:rsidRDefault="002F6BF5" w:rsidP="002F6BF5"/>
    <w:p w14:paraId="66FFD1DD" w14:textId="77777777" w:rsidR="002F6BF5" w:rsidRDefault="002F6BF5" w:rsidP="002F6BF5"/>
    <w:p w14:paraId="7F230424" w14:textId="77777777" w:rsidR="002F6BF5" w:rsidRDefault="002F6BF5" w:rsidP="002F6BF5"/>
    <w:p w14:paraId="7D62D8C1" w14:textId="77777777" w:rsidR="002F6BF5" w:rsidRDefault="002F6BF5" w:rsidP="002F6BF5"/>
    <w:p w14:paraId="542251BC" w14:textId="77777777" w:rsidR="002F6BF5" w:rsidRDefault="002F6BF5" w:rsidP="002F6BF5"/>
    <w:p w14:paraId="43A6693F" w14:textId="77777777" w:rsidR="002F6BF5" w:rsidRDefault="002F6BF5" w:rsidP="002F6BF5"/>
    <w:p w14:paraId="62206875" w14:textId="77777777" w:rsidR="002F6BF5" w:rsidRDefault="002F6BF5" w:rsidP="002F6BF5"/>
    <w:p w14:paraId="105430CA" w14:textId="77777777" w:rsidR="002F6BF5" w:rsidRDefault="002F6BF5" w:rsidP="002F6BF5"/>
    <w:p w14:paraId="08E07886" w14:textId="77777777" w:rsidR="002F6BF5" w:rsidRDefault="002F6BF5" w:rsidP="002F6BF5"/>
    <w:p w14:paraId="267C5691" w14:textId="452CE5D3" w:rsidR="002F6BF5" w:rsidRPr="00BE6740" w:rsidRDefault="002F6BF5" w:rsidP="002F6BF5">
      <w:pPr>
        <w:jc w:val="center"/>
        <w:rPr>
          <w:b/>
          <w:bCs/>
          <w:sz w:val="40"/>
          <w:szCs w:val="40"/>
        </w:rPr>
      </w:pPr>
      <w:r w:rsidRPr="00BE6740">
        <w:rPr>
          <w:b/>
          <w:bCs/>
          <w:sz w:val="40"/>
          <w:szCs w:val="40"/>
        </w:rPr>
        <w:t>Verwerk</w:t>
      </w:r>
      <w:r w:rsidR="007055CA">
        <w:rPr>
          <w:b/>
          <w:bCs/>
          <w:sz w:val="40"/>
          <w:szCs w:val="40"/>
        </w:rPr>
        <w:t>ers</w:t>
      </w:r>
      <w:r w:rsidRPr="00BE6740">
        <w:rPr>
          <w:b/>
          <w:bCs/>
          <w:sz w:val="40"/>
          <w:szCs w:val="40"/>
        </w:rPr>
        <w:t>overeenkomst</w:t>
      </w:r>
    </w:p>
    <w:p w14:paraId="0B11C0C3" w14:textId="60AF2EBE" w:rsidR="002F6BF5" w:rsidRPr="00BE6740" w:rsidRDefault="007163AA" w:rsidP="002F6BF5">
      <w:pPr>
        <w:jc w:val="center"/>
        <w:rPr>
          <w:b/>
          <w:bCs/>
          <w:color w:val="0070C0"/>
          <w:sz w:val="36"/>
          <w:szCs w:val="36"/>
        </w:rPr>
      </w:pPr>
      <w:r>
        <w:rPr>
          <w:b/>
          <w:bCs/>
          <w:sz w:val="36"/>
          <w:szCs w:val="36"/>
        </w:rPr>
        <w:t>Li</w:t>
      </w:r>
      <w:r w:rsidR="008948C6">
        <w:rPr>
          <w:b/>
          <w:bCs/>
          <w:sz w:val="36"/>
          <w:szCs w:val="36"/>
        </w:rPr>
        <w:t>ght</w:t>
      </w:r>
    </w:p>
    <w:p w14:paraId="431CA246" w14:textId="000096F5" w:rsidR="002F6BF5" w:rsidRPr="00BE6740" w:rsidRDefault="00BE6740" w:rsidP="002F6BF5">
      <w:pPr>
        <w:jc w:val="center"/>
        <w:rPr>
          <w:b/>
          <w:bCs/>
          <w:sz w:val="28"/>
          <w:szCs w:val="28"/>
        </w:rPr>
      </w:pPr>
      <w:r w:rsidRPr="00BE6740">
        <w:rPr>
          <w:b/>
          <w:bCs/>
          <w:sz w:val="28"/>
          <w:szCs w:val="28"/>
        </w:rPr>
        <w:t xml:space="preserve">Versie </w:t>
      </w:r>
      <w:r w:rsidR="00874E9C">
        <w:rPr>
          <w:b/>
          <w:bCs/>
          <w:sz w:val="28"/>
          <w:szCs w:val="28"/>
        </w:rPr>
        <w:t>J</w:t>
      </w:r>
      <w:r w:rsidR="00E975B8">
        <w:rPr>
          <w:b/>
          <w:bCs/>
          <w:sz w:val="28"/>
          <w:szCs w:val="28"/>
        </w:rPr>
        <w:t>uni</w:t>
      </w:r>
      <w:r w:rsidRPr="00BE6740">
        <w:rPr>
          <w:b/>
          <w:bCs/>
          <w:sz w:val="28"/>
          <w:szCs w:val="28"/>
        </w:rPr>
        <w:t xml:space="preserve"> 2024</w:t>
      </w:r>
    </w:p>
    <w:p w14:paraId="3C8A426E" w14:textId="77777777" w:rsidR="002F6BF5" w:rsidRPr="00AA19F9" w:rsidRDefault="002F6BF5" w:rsidP="002F6BF5">
      <w:pPr>
        <w:jc w:val="center"/>
        <w:rPr>
          <w:color w:val="0070C0"/>
          <w:sz w:val="28"/>
          <w:szCs w:val="28"/>
        </w:rPr>
      </w:pPr>
    </w:p>
    <w:p w14:paraId="1F233820" w14:textId="77777777" w:rsidR="002F6BF5" w:rsidRDefault="002F6BF5" w:rsidP="002F6BF5"/>
    <w:p w14:paraId="252CE603" w14:textId="77777777" w:rsidR="002F6BF5" w:rsidRDefault="002F6BF5" w:rsidP="002F6BF5"/>
    <w:p w14:paraId="35A9C5C4" w14:textId="4D14C65F" w:rsidR="00A918C6" w:rsidRDefault="00A918C6" w:rsidP="00A918C6">
      <w:pPr>
        <w:rPr>
          <w:lang w:val="nl"/>
        </w:rPr>
      </w:pPr>
    </w:p>
    <w:p w14:paraId="310B0002" w14:textId="0E0C09DF" w:rsidR="00A918C6" w:rsidRDefault="00A918C6" w:rsidP="00A918C6">
      <w:pPr>
        <w:rPr>
          <w:lang w:val="nl"/>
        </w:rPr>
      </w:pPr>
    </w:p>
    <w:p w14:paraId="7EE36BE0" w14:textId="75AE7598" w:rsidR="00A918C6" w:rsidRDefault="00A918C6" w:rsidP="00A918C6">
      <w:pPr>
        <w:rPr>
          <w:lang w:val="nl"/>
        </w:rPr>
      </w:pPr>
    </w:p>
    <w:p w14:paraId="40E246EC" w14:textId="43C7AB91" w:rsidR="00A918C6" w:rsidRDefault="00A918C6" w:rsidP="00A918C6">
      <w:pPr>
        <w:rPr>
          <w:lang w:val="nl"/>
        </w:rPr>
      </w:pPr>
    </w:p>
    <w:p w14:paraId="5E0DBFBA" w14:textId="50812B8B" w:rsidR="00A918C6" w:rsidRDefault="00A918C6" w:rsidP="00A918C6">
      <w:pPr>
        <w:rPr>
          <w:lang w:val="nl"/>
        </w:rPr>
      </w:pPr>
    </w:p>
    <w:p w14:paraId="06705FB2" w14:textId="2013EE3B" w:rsidR="00A918C6" w:rsidRDefault="00A918C6" w:rsidP="00A918C6">
      <w:pPr>
        <w:rPr>
          <w:lang w:val="nl"/>
        </w:rPr>
      </w:pPr>
    </w:p>
    <w:p w14:paraId="37A71A9C" w14:textId="20B4AFF6" w:rsidR="00A918C6" w:rsidRDefault="00A918C6" w:rsidP="00A918C6">
      <w:pPr>
        <w:rPr>
          <w:lang w:val="nl"/>
        </w:rPr>
      </w:pPr>
    </w:p>
    <w:p w14:paraId="4ECF2950" w14:textId="7C70BDB2" w:rsidR="00A918C6" w:rsidRDefault="00A918C6" w:rsidP="00A918C6">
      <w:pPr>
        <w:rPr>
          <w:lang w:val="nl"/>
        </w:rPr>
      </w:pPr>
    </w:p>
    <w:p w14:paraId="0C2A5B7D" w14:textId="50048DC5" w:rsidR="00A918C6" w:rsidRDefault="00A918C6" w:rsidP="00A918C6">
      <w:pPr>
        <w:rPr>
          <w:lang w:val="nl"/>
        </w:rPr>
      </w:pPr>
    </w:p>
    <w:p w14:paraId="59BFA3B8" w14:textId="27F8ABED" w:rsidR="00A918C6" w:rsidRDefault="00A918C6" w:rsidP="00A918C6">
      <w:pPr>
        <w:rPr>
          <w:lang w:val="nl"/>
        </w:rPr>
      </w:pPr>
    </w:p>
    <w:p w14:paraId="09E87406" w14:textId="35B7C440" w:rsidR="00A918C6" w:rsidRDefault="00A918C6" w:rsidP="00A918C6">
      <w:pPr>
        <w:rPr>
          <w:lang w:val="nl"/>
        </w:rPr>
      </w:pPr>
    </w:p>
    <w:p w14:paraId="65F09C52" w14:textId="5AA9E428" w:rsidR="00A918C6" w:rsidRDefault="00A918C6" w:rsidP="00A918C6">
      <w:pPr>
        <w:rPr>
          <w:lang w:val="nl"/>
        </w:rPr>
      </w:pPr>
    </w:p>
    <w:p w14:paraId="42A2C1BA" w14:textId="78EEC553" w:rsidR="00A918C6" w:rsidRDefault="00A918C6" w:rsidP="00A918C6">
      <w:pPr>
        <w:rPr>
          <w:lang w:val="nl"/>
        </w:rPr>
      </w:pPr>
    </w:p>
    <w:p w14:paraId="7B14E94D" w14:textId="6C471B64" w:rsidR="00A918C6" w:rsidRDefault="00A918C6" w:rsidP="00A918C6">
      <w:pPr>
        <w:rPr>
          <w:lang w:val="nl"/>
        </w:rPr>
      </w:pPr>
    </w:p>
    <w:p w14:paraId="7EF2C53C" w14:textId="42857D04" w:rsidR="00A918C6" w:rsidRDefault="00A918C6" w:rsidP="00A918C6">
      <w:pPr>
        <w:rPr>
          <w:lang w:val="nl"/>
        </w:rPr>
      </w:pPr>
    </w:p>
    <w:p w14:paraId="1619E3CA" w14:textId="7A446DFB" w:rsidR="00A918C6" w:rsidRDefault="00A918C6" w:rsidP="00A918C6">
      <w:pPr>
        <w:rPr>
          <w:lang w:val="nl"/>
        </w:rPr>
      </w:pPr>
    </w:p>
    <w:p w14:paraId="514C6E74" w14:textId="3336C6F6" w:rsidR="00A918C6" w:rsidRDefault="00A918C6" w:rsidP="00A918C6">
      <w:pPr>
        <w:rPr>
          <w:lang w:val="nl"/>
        </w:rPr>
      </w:pPr>
    </w:p>
    <w:p w14:paraId="0B4A1957" w14:textId="762C5CAA" w:rsidR="00F02FFA" w:rsidRDefault="00EF1750" w:rsidP="00654A84">
      <w:pPr>
        <w:pStyle w:val="Kop1"/>
        <w:numPr>
          <w:ilvl w:val="0"/>
          <w:numId w:val="0"/>
        </w:numPr>
        <w:jc w:val="left"/>
        <w:rPr>
          <w:sz w:val="22"/>
          <w:lang w:val="nl"/>
        </w:rPr>
      </w:pPr>
      <w:r>
        <w:rPr>
          <w:sz w:val="22"/>
          <w:szCs w:val="22"/>
          <w:lang w:val="nl"/>
        </w:rPr>
        <w:lastRenderedPageBreak/>
        <w:t>De Ondergetekenden</w:t>
      </w:r>
      <w:r w:rsidR="00F02FFA">
        <w:rPr>
          <w:sz w:val="22"/>
          <w:szCs w:val="22"/>
          <w:lang w:val="nl"/>
        </w:rPr>
        <w:t>:</w:t>
      </w:r>
    </w:p>
    <w:p w14:paraId="34BAC9B1" w14:textId="77777777" w:rsidR="00F02FFA" w:rsidRPr="00D049CD" w:rsidRDefault="00F02FFA" w:rsidP="00654A84">
      <w:pPr>
        <w:jc w:val="left"/>
        <w:rPr>
          <w:lang w:val="nl"/>
        </w:rPr>
      </w:pPr>
    </w:p>
    <w:p w14:paraId="7CD84FC8" w14:textId="044C1BF0" w:rsidR="00F02FFA" w:rsidRPr="00FA424E" w:rsidRDefault="00F02FFA" w:rsidP="00654A84">
      <w:pPr>
        <w:jc w:val="left"/>
        <w:rPr>
          <w:lang w:val="nl"/>
        </w:rPr>
      </w:pPr>
      <w:r w:rsidRPr="00FA424E">
        <w:rPr>
          <w:lang w:val="nl"/>
        </w:rPr>
        <w:t>1.</w:t>
      </w:r>
      <w:r w:rsidRPr="00FA424E">
        <w:t xml:space="preserve"> </w:t>
      </w:r>
      <w:r w:rsidR="00833441" w:rsidRPr="00FA424E">
        <w:t xml:space="preserve"> </w:t>
      </w:r>
      <w:r w:rsidR="00833441">
        <w:t>Hoogheemraadschap De Stichtse Rijnlanden (HDSR) gevestigd aan de Poldermolen 2, 3994 DD te Houten</w:t>
      </w:r>
      <w:r w:rsidR="00DC5ABB">
        <w:t>,</w:t>
      </w:r>
      <w:r w:rsidR="00DC5ABB" w:rsidRPr="00DC5ABB">
        <w:t xml:space="preserve"> </w:t>
      </w:r>
      <w:r w:rsidR="00DC5ABB" w:rsidRPr="00600B45">
        <w:t xml:space="preserve">ingeschreven in het register van de Kamer van Koophandel onder nummer 30276831 </w:t>
      </w:r>
      <w:r w:rsidR="00DC5ABB">
        <w:rPr>
          <w:color w:val="0070C0"/>
        </w:rPr>
        <w:t xml:space="preserve"> </w:t>
      </w:r>
      <w:r w:rsidR="00833441" w:rsidRPr="00010334">
        <w:rPr>
          <w:color w:val="0070C0"/>
        </w:rPr>
        <w:t xml:space="preserve"> </w:t>
      </w:r>
      <w:r w:rsidR="006925FB">
        <w:t xml:space="preserve">en </w:t>
      </w:r>
      <w:r w:rsidR="006925FB" w:rsidRPr="00FA424E">
        <w:t>vertegenwoordigd</w:t>
      </w:r>
      <w:r w:rsidR="00833441" w:rsidRPr="00FA424E">
        <w:t xml:space="preserve"> door </w:t>
      </w:r>
      <w:r w:rsidR="00833441" w:rsidRPr="003E4089">
        <w:rPr>
          <w:color w:val="FF0000"/>
        </w:rPr>
        <w:t xml:space="preserve">&lt;de heer/mevrouw&gt; </w:t>
      </w:r>
      <w:r w:rsidR="00833441" w:rsidRPr="00E02846">
        <w:rPr>
          <w:color w:val="FF0000"/>
        </w:rPr>
        <w:t xml:space="preserve">&lt;naam&gt;, &lt;functie&gt;, </w:t>
      </w:r>
      <w:r w:rsidR="00833441" w:rsidRPr="00FA424E">
        <w:rPr>
          <w:lang w:val="nl"/>
        </w:rPr>
        <w:t>hierna te noemen:</w:t>
      </w:r>
      <w:r w:rsidR="00833441">
        <w:rPr>
          <w:lang w:val="nl"/>
        </w:rPr>
        <w:t xml:space="preserve"> Verwerkingsverantwoordelijke</w:t>
      </w:r>
      <w:r w:rsidR="00833441" w:rsidRPr="003E4089">
        <w:rPr>
          <w:color w:val="FF0000"/>
        </w:rPr>
        <w:t xml:space="preserve"> </w:t>
      </w:r>
    </w:p>
    <w:p w14:paraId="1179AC9C" w14:textId="77777777" w:rsidR="00F02FFA" w:rsidRPr="00FA424E" w:rsidRDefault="00F02FFA" w:rsidP="00654A84">
      <w:pPr>
        <w:jc w:val="left"/>
        <w:rPr>
          <w:lang w:val="nl"/>
        </w:rPr>
      </w:pPr>
    </w:p>
    <w:p w14:paraId="03DFA761" w14:textId="4D5E5A4E" w:rsidR="00F02FFA" w:rsidRPr="00FA424E" w:rsidRDefault="006925FB" w:rsidP="00654A84">
      <w:pPr>
        <w:jc w:val="left"/>
        <w:rPr>
          <w:lang w:val="nl"/>
        </w:rPr>
      </w:pPr>
      <w:r w:rsidRPr="00FA424E">
        <w:rPr>
          <w:lang w:val="nl"/>
        </w:rPr>
        <w:t>En</w:t>
      </w:r>
    </w:p>
    <w:p w14:paraId="3624EB63" w14:textId="77777777" w:rsidR="00F02FFA" w:rsidRPr="00FA424E" w:rsidRDefault="00F02FFA" w:rsidP="00654A84">
      <w:pPr>
        <w:jc w:val="left"/>
        <w:rPr>
          <w:lang w:val="nl"/>
        </w:rPr>
      </w:pPr>
    </w:p>
    <w:p w14:paraId="416702D1" w14:textId="4D1CE378" w:rsidR="00F02FFA" w:rsidRDefault="00F02FFA" w:rsidP="00654A84">
      <w:pPr>
        <w:jc w:val="left"/>
        <w:rPr>
          <w:lang w:val="nl"/>
        </w:rPr>
      </w:pPr>
      <w:r>
        <w:rPr>
          <w:lang w:val="nl"/>
        </w:rPr>
        <w:t xml:space="preserve">2. </w:t>
      </w:r>
      <w:r w:rsidRPr="003E4089">
        <w:rPr>
          <w:color w:val="FF0000"/>
          <w:lang w:val="nl"/>
        </w:rPr>
        <w:t xml:space="preserve">&lt;volledige naam en rechtsvorm contractant&gt;, &lt;statutair&gt; </w:t>
      </w:r>
      <w:r>
        <w:rPr>
          <w:lang w:val="nl"/>
        </w:rPr>
        <w:t xml:space="preserve">gevestigd te </w:t>
      </w:r>
      <w:r w:rsidRPr="003E4089">
        <w:rPr>
          <w:color w:val="FF0000"/>
          <w:lang w:val="nl"/>
        </w:rPr>
        <w:t xml:space="preserve">&lt;plaats&gt;, </w:t>
      </w:r>
      <w:r w:rsidRPr="00FA424E">
        <w:rPr>
          <w:lang w:val="nl"/>
        </w:rPr>
        <w:t xml:space="preserve">te dezen vertegenwoordigd </w:t>
      </w:r>
      <w:r w:rsidR="006925FB" w:rsidRPr="00FA424E">
        <w:rPr>
          <w:lang w:val="nl"/>
        </w:rPr>
        <w:t xml:space="preserve">door </w:t>
      </w:r>
      <w:r w:rsidR="006925FB" w:rsidRPr="003E4089">
        <w:rPr>
          <w:color w:val="FF0000"/>
          <w:lang w:val="nl"/>
        </w:rPr>
        <w:t>&lt;</w:t>
      </w:r>
      <w:r w:rsidR="00E02846" w:rsidRPr="00E02846">
        <w:rPr>
          <w:color w:val="FF0000"/>
        </w:rPr>
        <w:t>naam&gt;</w:t>
      </w:r>
      <w:r w:rsidR="00E02846">
        <w:rPr>
          <w:color w:val="FF0000"/>
        </w:rPr>
        <w:t xml:space="preserve"> </w:t>
      </w:r>
      <w:r w:rsidRPr="00FA424E">
        <w:rPr>
          <w:lang w:val="nl"/>
        </w:rPr>
        <w:t xml:space="preserve">hierna te noemen: </w:t>
      </w:r>
      <w:r w:rsidR="00B9057A">
        <w:rPr>
          <w:lang w:val="nl"/>
        </w:rPr>
        <w:t>Verwerker</w:t>
      </w:r>
      <w:r w:rsidRPr="00FA424E">
        <w:rPr>
          <w:lang w:val="nl"/>
        </w:rPr>
        <w:t>,</w:t>
      </w:r>
    </w:p>
    <w:p w14:paraId="27E3DB34" w14:textId="77777777" w:rsidR="00F02FFA" w:rsidRPr="009D2224" w:rsidRDefault="00F02FFA" w:rsidP="00654A84">
      <w:pPr>
        <w:jc w:val="left"/>
        <w:rPr>
          <w:lang w:val="x-none"/>
        </w:rPr>
      </w:pPr>
    </w:p>
    <w:p w14:paraId="6B5D141C" w14:textId="1E05B49F" w:rsidR="003C41F0" w:rsidRDefault="006925FB" w:rsidP="003C41F0">
      <w:pPr>
        <w:jc w:val="left"/>
      </w:pPr>
      <w:r>
        <w:t>Zijn</w:t>
      </w:r>
      <w:r w:rsidR="003C41F0">
        <w:t xml:space="preserve"> eerder overeengekomen </w:t>
      </w:r>
      <w:r w:rsidR="0056636F">
        <w:t>(</w:t>
      </w:r>
      <w:r w:rsidR="000D1227">
        <w:t>de Overeenkomst</w:t>
      </w:r>
      <w:r w:rsidR="0056636F">
        <w:t xml:space="preserve">) </w:t>
      </w:r>
      <w:r w:rsidR="003C41F0">
        <w:t xml:space="preserve">dat </w:t>
      </w:r>
      <w:r w:rsidR="00B9057A">
        <w:t>Verwerker</w:t>
      </w:r>
      <w:r w:rsidR="003C41F0">
        <w:t xml:space="preserve"> voor </w:t>
      </w:r>
      <w:r w:rsidR="00B9057A">
        <w:t>Verwerkingsverantwoordelijke</w:t>
      </w:r>
      <w:r w:rsidR="0056636F">
        <w:t xml:space="preserve"> de volgende opdracht </w:t>
      </w:r>
      <w:r w:rsidR="00441C1E">
        <w:t>uitvoert: &lt;</w:t>
      </w:r>
      <w:r w:rsidR="003C41F0">
        <w:rPr>
          <w:color w:val="FF0000"/>
        </w:rPr>
        <w:t xml:space="preserve"> naam, </w:t>
      </w:r>
      <w:r w:rsidR="00C205D5" w:rsidRPr="00B9057A">
        <w:rPr>
          <w:color w:val="FF0000"/>
        </w:rPr>
        <w:t>korte omschrijving</w:t>
      </w:r>
      <w:r w:rsidR="00C205D5">
        <w:rPr>
          <w:color w:val="FF0000"/>
        </w:rPr>
        <w:t xml:space="preserve">, </w:t>
      </w:r>
      <w:r w:rsidR="0056636F">
        <w:rPr>
          <w:color w:val="FF0000"/>
        </w:rPr>
        <w:t xml:space="preserve">datum, </w:t>
      </w:r>
      <w:r w:rsidR="003C41F0">
        <w:rPr>
          <w:color w:val="FF0000"/>
        </w:rPr>
        <w:t>nummer</w:t>
      </w:r>
      <w:r w:rsidR="00360556">
        <w:rPr>
          <w:color w:val="FF0000"/>
        </w:rPr>
        <w:t xml:space="preserve"> document&gt;</w:t>
      </w:r>
      <w:r w:rsidR="003C41F0">
        <w:t xml:space="preserve"> </w:t>
      </w:r>
    </w:p>
    <w:p w14:paraId="6CD9552E" w14:textId="77777777" w:rsidR="003C41F0" w:rsidRPr="006C0013" w:rsidRDefault="003C41F0" w:rsidP="00654A84">
      <w:pPr>
        <w:pStyle w:val="Kop1"/>
        <w:numPr>
          <w:ilvl w:val="0"/>
          <w:numId w:val="0"/>
        </w:numPr>
        <w:jc w:val="left"/>
        <w:rPr>
          <w:sz w:val="22"/>
          <w:szCs w:val="22"/>
        </w:rPr>
      </w:pPr>
    </w:p>
    <w:p w14:paraId="36FBA185" w14:textId="1E0F929D" w:rsidR="001E35ED" w:rsidRPr="00A873E2" w:rsidRDefault="006925FB" w:rsidP="00A873E2">
      <w:pPr>
        <w:pStyle w:val="Kop1"/>
        <w:numPr>
          <w:ilvl w:val="0"/>
          <w:numId w:val="0"/>
        </w:numPr>
        <w:jc w:val="left"/>
        <w:rPr>
          <w:sz w:val="22"/>
          <w:lang w:val="nl"/>
        </w:rPr>
      </w:pPr>
      <w:r w:rsidRPr="00D049CD">
        <w:rPr>
          <w:sz w:val="22"/>
          <w:szCs w:val="22"/>
          <w:lang w:val="nl"/>
        </w:rPr>
        <w:t>Komen</w:t>
      </w:r>
      <w:r w:rsidR="00F02FFA" w:rsidRPr="009D2224">
        <w:rPr>
          <w:sz w:val="22"/>
          <w:szCs w:val="22"/>
          <w:lang w:val="nl"/>
        </w:rPr>
        <w:t xml:space="preserve"> het volgende overeen</w:t>
      </w:r>
      <w:r w:rsidR="00F02FFA">
        <w:rPr>
          <w:sz w:val="22"/>
          <w:szCs w:val="22"/>
          <w:lang w:val="nl"/>
        </w:rPr>
        <w:t>:</w:t>
      </w:r>
    </w:p>
    <w:p w14:paraId="6E704C7F" w14:textId="77777777" w:rsidR="001E35ED" w:rsidRDefault="001E35ED" w:rsidP="00654A84">
      <w:pPr>
        <w:jc w:val="left"/>
      </w:pPr>
    </w:p>
    <w:p w14:paraId="65339487" w14:textId="77777777" w:rsidR="001E35ED" w:rsidRDefault="001E35ED" w:rsidP="00654A84">
      <w:pPr>
        <w:jc w:val="left"/>
      </w:pPr>
    </w:p>
    <w:p w14:paraId="06D5EA92" w14:textId="77777777" w:rsidR="008374DC" w:rsidRDefault="00014317" w:rsidP="00461DD9">
      <w:pPr>
        <w:pStyle w:val="Kop1"/>
        <w:jc w:val="left"/>
      </w:pPr>
      <w:r>
        <w:t xml:space="preserve">Algemeen en </w:t>
      </w:r>
      <w:r w:rsidR="00D55306">
        <w:t>Doel</w:t>
      </w:r>
      <w:r w:rsidR="00461DD9">
        <w:br/>
      </w:r>
    </w:p>
    <w:p w14:paraId="57948940" w14:textId="77777777" w:rsidR="00D52712" w:rsidRDefault="00861BB1" w:rsidP="00461DD9">
      <w:pPr>
        <w:pStyle w:val="Kop2"/>
        <w:jc w:val="left"/>
      </w:pPr>
      <w:r>
        <w:t>De</w:t>
      </w:r>
      <w:r w:rsidR="00010334">
        <w:t>ze</w:t>
      </w:r>
      <w:r>
        <w:t xml:space="preserve"> </w:t>
      </w:r>
      <w:r w:rsidR="008B0183">
        <w:t>verwerkers</w:t>
      </w:r>
      <w:r>
        <w:t xml:space="preserve">overeenkomst </w:t>
      </w:r>
      <w:r w:rsidR="00850C90">
        <w:t xml:space="preserve">(hierna: de </w:t>
      </w:r>
      <w:r w:rsidR="000D1227">
        <w:t>Verwerkersovereenkomst</w:t>
      </w:r>
      <w:r w:rsidR="00850C90">
        <w:t xml:space="preserve">) </w:t>
      </w:r>
      <w:r w:rsidR="00B170C8">
        <w:t>heeft betrekking op</w:t>
      </w:r>
      <w:r w:rsidR="00E02846">
        <w:t xml:space="preserve"> de </w:t>
      </w:r>
      <w:r w:rsidR="000D1227">
        <w:t>Overeenkomst</w:t>
      </w:r>
      <w:r w:rsidR="003C41F0">
        <w:t>.</w:t>
      </w:r>
      <w:r w:rsidR="00461DD9">
        <w:t xml:space="preserve"> </w:t>
      </w:r>
      <w:r w:rsidR="00D55306">
        <w:t xml:space="preserve">De </w:t>
      </w:r>
      <w:r w:rsidR="000D1227">
        <w:t>Verwerkerso</w:t>
      </w:r>
      <w:r w:rsidR="00D55306">
        <w:t xml:space="preserve">vereenkomst regelt </w:t>
      </w:r>
      <w:r w:rsidR="00380C83">
        <w:t xml:space="preserve">de verwerking door Verwerker van de </w:t>
      </w:r>
      <w:r w:rsidR="00D55306">
        <w:t>persoonsgegeve</w:t>
      </w:r>
      <w:r w:rsidR="003C41F0">
        <w:t xml:space="preserve">ns </w:t>
      </w:r>
      <w:r w:rsidR="001D023E">
        <w:t xml:space="preserve">(hierna: </w:t>
      </w:r>
      <w:r w:rsidR="008B0183">
        <w:t xml:space="preserve">de </w:t>
      </w:r>
      <w:r w:rsidR="001D023E">
        <w:t xml:space="preserve">Persoonsgegevens) </w:t>
      </w:r>
      <w:r w:rsidR="003C41F0">
        <w:t xml:space="preserve">die worden verstrekt door </w:t>
      </w:r>
      <w:r w:rsidR="00B9057A">
        <w:t>Verwerkingsverantwoordelijke</w:t>
      </w:r>
      <w:r w:rsidR="003C41F0">
        <w:t xml:space="preserve"> aan </w:t>
      </w:r>
      <w:r w:rsidR="00B9057A">
        <w:t>Verwerker</w:t>
      </w:r>
      <w:r w:rsidR="00D55306">
        <w:t xml:space="preserve"> </w:t>
      </w:r>
      <w:r w:rsidR="00E02846">
        <w:t xml:space="preserve">in het kader van de </w:t>
      </w:r>
      <w:r w:rsidR="000D1227">
        <w:t>Overeenkomst</w:t>
      </w:r>
      <w:r w:rsidR="00D55306">
        <w:t>.</w:t>
      </w:r>
      <w:r w:rsidR="00D52712">
        <w:br/>
      </w:r>
    </w:p>
    <w:p w14:paraId="78624E83" w14:textId="77777777" w:rsidR="00D52712" w:rsidRDefault="00461DD9" w:rsidP="00461DD9">
      <w:pPr>
        <w:pStyle w:val="Kop2"/>
        <w:jc w:val="left"/>
      </w:pPr>
      <w:r w:rsidRPr="00461DD9">
        <w:t xml:space="preserve">Op de verwerking van </w:t>
      </w:r>
      <w:r>
        <w:t xml:space="preserve">de </w:t>
      </w:r>
      <w:r w:rsidRPr="00461DD9">
        <w:t xml:space="preserve">Persoonsgegevens zijn de Algemene </w:t>
      </w:r>
      <w:r w:rsidR="000D1227">
        <w:t>v</w:t>
      </w:r>
      <w:r w:rsidRPr="00461DD9">
        <w:t xml:space="preserve">erordening </w:t>
      </w:r>
      <w:r w:rsidR="000D1227">
        <w:t>g</w:t>
      </w:r>
      <w:r w:rsidRPr="00461DD9">
        <w:t xml:space="preserve">egevensbescherming (AVG) en de Uitvoeringswet Algemene </w:t>
      </w:r>
      <w:r w:rsidR="000D1227">
        <w:t>v</w:t>
      </w:r>
      <w:r w:rsidRPr="00461DD9">
        <w:t xml:space="preserve">erordening </w:t>
      </w:r>
      <w:r w:rsidR="000D1227">
        <w:t>g</w:t>
      </w:r>
      <w:r w:rsidRPr="00461DD9">
        <w:t>ege</w:t>
      </w:r>
      <w:r>
        <w:t xml:space="preserve">vensbescherming van toepassing </w:t>
      </w:r>
      <w:r w:rsidRPr="00461DD9">
        <w:t>(UAVG).</w:t>
      </w:r>
      <w:r w:rsidR="00D52712">
        <w:br/>
      </w:r>
    </w:p>
    <w:p w14:paraId="6E6AF7DD" w14:textId="77777777" w:rsidR="002F43D3" w:rsidRDefault="00D52712" w:rsidP="00325EC7">
      <w:pPr>
        <w:pStyle w:val="Kop2"/>
        <w:jc w:val="left"/>
      </w:pPr>
      <w:r>
        <w:t>De begripsbepalingen uit de AVG zijn van toepassing op de Verwerkersovereenkomst.</w:t>
      </w:r>
    </w:p>
    <w:p w14:paraId="18B3D84B" w14:textId="17110442" w:rsidR="006A0006" w:rsidRDefault="006A0006" w:rsidP="00C83880">
      <w:pPr>
        <w:pStyle w:val="Kop2"/>
        <w:numPr>
          <w:ilvl w:val="0"/>
          <w:numId w:val="0"/>
        </w:numPr>
        <w:ind w:left="360"/>
        <w:jc w:val="left"/>
      </w:pPr>
    </w:p>
    <w:p w14:paraId="467D643A" w14:textId="56C30617" w:rsidR="00461DD9" w:rsidRDefault="006A0006" w:rsidP="00461DD9">
      <w:pPr>
        <w:pStyle w:val="Kop2"/>
        <w:jc w:val="left"/>
      </w:pPr>
      <w:r>
        <w:t xml:space="preserve">Het doel van de verwerking van de Persoonsgegevens </w:t>
      </w:r>
      <w:r w:rsidR="000C65F0">
        <w:t>zijn beschreven in bijlage 1</w:t>
      </w:r>
    </w:p>
    <w:p w14:paraId="537ADAA3" w14:textId="77777777" w:rsidR="002F176A" w:rsidRDefault="002F176A" w:rsidP="006A0006">
      <w:pPr>
        <w:pStyle w:val="Kop2"/>
        <w:numPr>
          <w:ilvl w:val="0"/>
          <w:numId w:val="0"/>
        </w:numPr>
        <w:ind w:left="1080" w:hanging="720"/>
        <w:jc w:val="left"/>
      </w:pPr>
    </w:p>
    <w:p w14:paraId="2B2289B1" w14:textId="77777777" w:rsidR="006639C2" w:rsidRPr="00C45D50" w:rsidRDefault="00A51B40" w:rsidP="007E2F9B">
      <w:pPr>
        <w:pStyle w:val="Kop1"/>
        <w:rPr>
          <w:lang w:val="nl"/>
        </w:rPr>
      </w:pPr>
      <w:r>
        <w:rPr>
          <w:lang w:val="nl"/>
        </w:rPr>
        <w:t xml:space="preserve">Looptijd </w:t>
      </w:r>
    </w:p>
    <w:p w14:paraId="6709030C" w14:textId="77777777" w:rsidR="002F176A" w:rsidRDefault="002F176A" w:rsidP="00D15EF8">
      <w:pPr>
        <w:jc w:val="left"/>
        <w:rPr>
          <w:lang w:val="nl"/>
        </w:rPr>
      </w:pPr>
    </w:p>
    <w:p w14:paraId="672415E3" w14:textId="20632862" w:rsidR="00CC0A41" w:rsidRPr="00360556" w:rsidRDefault="5C23CFDB" w:rsidP="002E38FE">
      <w:pPr>
        <w:pStyle w:val="Kop2"/>
        <w:jc w:val="left"/>
        <w:rPr>
          <w:color w:val="0070C0"/>
        </w:rPr>
      </w:pPr>
      <w:r w:rsidRPr="00360556">
        <w:rPr>
          <w:lang w:val="nl"/>
        </w:rPr>
        <w:t xml:space="preserve">De ingangsdatum en datum van beëindiging van de </w:t>
      </w:r>
      <w:r w:rsidR="000D1227" w:rsidRPr="00360556">
        <w:rPr>
          <w:lang w:val="nl"/>
        </w:rPr>
        <w:t>Verwerkerso</w:t>
      </w:r>
      <w:r w:rsidRPr="00360556">
        <w:rPr>
          <w:lang w:val="nl"/>
        </w:rPr>
        <w:t xml:space="preserve">vereenkomst zijn gelijk aan die van de </w:t>
      </w:r>
      <w:r w:rsidR="000D1227" w:rsidRPr="00360556">
        <w:rPr>
          <w:lang w:val="nl"/>
        </w:rPr>
        <w:t>Overeenkoms</w:t>
      </w:r>
      <w:r w:rsidRPr="00360556">
        <w:rPr>
          <w:lang w:val="nl"/>
        </w:rPr>
        <w:t>t.</w:t>
      </w:r>
      <w:r w:rsidR="00590B9A" w:rsidRPr="00CC0A41">
        <w:br/>
      </w:r>
    </w:p>
    <w:p w14:paraId="6E68890B" w14:textId="137FC84E" w:rsidR="006F59FE" w:rsidRDefault="00461DD9" w:rsidP="00654A84">
      <w:pPr>
        <w:pStyle w:val="Kop1"/>
        <w:spacing w:line="276" w:lineRule="auto"/>
        <w:jc w:val="left"/>
        <w:rPr>
          <w:lang w:val="nl"/>
        </w:rPr>
      </w:pPr>
      <w:r w:rsidRPr="00EF1750">
        <w:rPr>
          <w:lang w:val="nl"/>
        </w:rPr>
        <w:t>Persoonsgegevens</w:t>
      </w:r>
    </w:p>
    <w:p w14:paraId="2834169A" w14:textId="77777777" w:rsidR="00EF1750" w:rsidRPr="00EF1750" w:rsidRDefault="00EF1750" w:rsidP="00EF1750">
      <w:pPr>
        <w:rPr>
          <w:lang w:val="nl"/>
        </w:rPr>
      </w:pPr>
    </w:p>
    <w:p w14:paraId="3B5E5432" w14:textId="7C639E75" w:rsidR="00C71874" w:rsidRPr="00EF1750" w:rsidRDefault="00B9057A" w:rsidP="00FB6440">
      <w:pPr>
        <w:pStyle w:val="Kop2"/>
        <w:jc w:val="left"/>
      </w:pPr>
      <w:r w:rsidRPr="00EF1750">
        <w:t>D</w:t>
      </w:r>
      <w:r w:rsidR="000C65F0" w:rsidRPr="00EF1750">
        <w:t>e persoonsgegevens welke d</w:t>
      </w:r>
      <w:r w:rsidRPr="00EF1750">
        <w:t xml:space="preserve">oor </w:t>
      </w:r>
      <w:r w:rsidR="000C65F0" w:rsidRPr="00EF1750">
        <w:t xml:space="preserve">de </w:t>
      </w:r>
      <w:r w:rsidRPr="00EF1750">
        <w:t>Verwerker worden verwerkt</w:t>
      </w:r>
      <w:r w:rsidR="000C65F0" w:rsidRPr="00EF1750">
        <w:t xml:space="preserve"> zijn beschreven </w:t>
      </w:r>
      <w:r w:rsidR="00441C1E" w:rsidRPr="00EF1750">
        <w:t>in bijlage</w:t>
      </w:r>
      <w:r w:rsidR="000C65F0" w:rsidRPr="00EF1750">
        <w:t xml:space="preserve"> 1</w:t>
      </w:r>
      <w:r w:rsidR="3E355308" w:rsidRPr="00EF1750">
        <w:t>:</w:t>
      </w:r>
    </w:p>
    <w:p w14:paraId="2B747F03" w14:textId="77777777" w:rsidR="000C65F0" w:rsidRPr="00EF1750" w:rsidRDefault="000C65F0" w:rsidP="000C65F0"/>
    <w:p w14:paraId="63B7627B" w14:textId="7E3E1637" w:rsidR="00C71874" w:rsidRPr="00EF1750" w:rsidRDefault="3E355308" w:rsidP="006E4C83">
      <w:pPr>
        <w:pStyle w:val="Kop2"/>
        <w:jc w:val="left"/>
      </w:pPr>
      <w:r w:rsidRPr="00EF1750">
        <w:t>De categorie/categorieën van betrokkenen waarop de Persoonsgegevens betrekking hebben is/zijn</w:t>
      </w:r>
      <w:r w:rsidR="000C65F0" w:rsidRPr="00EF1750">
        <w:t xml:space="preserve"> beschreven in bijlage 1</w:t>
      </w:r>
      <w:r w:rsidRPr="00EF1750">
        <w:t xml:space="preserve">: </w:t>
      </w:r>
    </w:p>
    <w:p w14:paraId="0D49FD5A" w14:textId="77777777" w:rsidR="006F59FE" w:rsidRDefault="006F59FE" w:rsidP="00654A84">
      <w:pPr>
        <w:jc w:val="left"/>
      </w:pPr>
    </w:p>
    <w:p w14:paraId="299BAE94" w14:textId="77777777" w:rsidR="00F655B8" w:rsidRDefault="00F655B8" w:rsidP="00654A84">
      <w:pPr>
        <w:jc w:val="left"/>
      </w:pPr>
    </w:p>
    <w:p w14:paraId="1143D26A" w14:textId="77777777" w:rsidR="00F655B8" w:rsidRDefault="00F655B8" w:rsidP="00654A84">
      <w:pPr>
        <w:jc w:val="left"/>
      </w:pPr>
    </w:p>
    <w:p w14:paraId="0110B751" w14:textId="77777777" w:rsidR="00F655B8" w:rsidRDefault="00F655B8" w:rsidP="00654A84">
      <w:pPr>
        <w:jc w:val="left"/>
      </w:pPr>
    </w:p>
    <w:p w14:paraId="5A928CD0" w14:textId="77777777" w:rsidR="00F655B8" w:rsidRDefault="00F655B8" w:rsidP="00654A84">
      <w:pPr>
        <w:jc w:val="left"/>
      </w:pPr>
    </w:p>
    <w:p w14:paraId="465231EF" w14:textId="77777777" w:rsidR="00F655B8" w:rsidRDefault="00F655B8" w:rsidP="00654A84">
      <w:pPr>
        <w:jc w:val="left"/>
      </w:pPr>
    </w:p>
    <w:p w14:paraId="28248DAC" w14:textId="77777777" w:rsidR="00F655B8" w:rsidRDefault="00F655B8" w:rsidP="00654A84">
      <w:pPr>
        <w:jc w:val="left"/>
      </w:pPr>
    </w:p>
    <w:p w14:paraId="6A89120D" w14:textId="2EE72AA7" w:rsidR="006F59FE" w:rsidRDefault="006F59FE" w:rsidP="00654A84">
      <w:pPr>
        <w:pStyle w:val="Kop1"/>
        <w:spacing w:line="276" w:lineRule="auto"/>
        <w:jc w:val="left"/>
      </w:pPr>
      <w:r>
        <w:lastRenderedPageBreak/>
        <w:t xml:space="preserve">Verplichtingen </w:t>
      </w:r>
      <w:r w:rsidR="00B9057A">
        <w:t>Verwerker</w:t>
      </w:r>
    </w:p>
    <w:p w14:paraId="76D64357" w14:textId="77777777" w:rsidR="008714BB" w:rsidRDefault="008714BB" w:rsidP="008714BB"/>
    <w:p w14:paraId="08AAC79D" w14:textId="1CE08E35" w:rsidR="008714BB" w:rsidRPr="0025167E" w:rsidRDefault="00D96BE9" w:rsidP="008714BB">
      <w:pPr>
        <w:jc w:val="left"/>
        <w:rPr>
          <w:lang w:val="nl"/>
        </w:rPr>
      </w:pPr>
      <w:r>
        <w:rPr>
          <w:lang w:val="nl"/>
        </w:rPr>
        <w:t>Verwerkingsverantwoordelijke</w:t>
      </w:r>
      <w:r w:rsidR="008714BB" w:rsidRPr="0025167E">
        <w:rPr>
          <w:lang w:val="nl"/>
        </w:rPr>
        <w:t xml:space="preserve"> verwacht van u dat met onze bedrijfsinformatie en (persoons) gegevens van onze ingezetenen vertrouwelijk en zorgvuldig wordt omgegaan. Hieronder verstaan wij:</w:t>
      </w:r>
    </w:p>
    <w:p w14:paraId="4CF907BD" w14:textId="77777777" w:rsidR="008714BB" w:rsidRPr="008714BB" w:rsidRDefault="008714BB" w:rsidP="008714BB"/>
    <w:p w14:paraId="755C0715" w14:textId="77777777" w:rsidR="000C65F0" w:rsidRPr="000C65F0" w:rsidRDefault="000C65F0" w:rsidP="000C65F0"/>
    <w:p w14:paraId="701A80B4" w14:textId="28CD1050" w:rsidR="008714BB" w:rsidRPr="0091192C" w:rsidRDefault="008714BB" w:rsidP="008714BB">
      <w:pPr>
        <w:pStyle w:val="Kop2"/>
        <w:ind w:left="1080"/>
      </w:pPr>
      <w:r w:rsidRPr="0091192C">
        <w:t xml:space="preserve">Informatie wordt niet gedeeld met derden zonder voorafgaande schriftelijke toestemming van een daartoe bevoegd functionaris van </w:t>
      </w:r>
      <w:r w:rsidR="00AE6A94">
        <w:t>ve</w:t>
      </w:r>
      <w:r w:rsidR="00D96BE9">
        <w:t>rwerkingsverantwoordelijke</w:t>
      </w:r>
      <w:r w:rsidRPr="0091192C">
        <w:t>;</w:t>
      </w:r>
    </w:p>
    <w:p w14:paraId="43C8613E" w14:textId="77777777" w:rsidR="008714BB" w:rsidRPr="001D3500" w:rsidRDefault="008714BB" w:rsidP="008714BB">
      <w:pPr>
        <w:jc w:val="left"/>
      </w:pPr>
    </w:p>
    <w:p w14:paraId="79475811" w14:textId="0612201B" w:rsidR="008714BB" w:rsidRDefault="008714BB" w:rsidP="008714BB">
      <w:pPr>
        <w:pStyle w:val="Kop2"/>
        <w:ind w:left="1080"/>
      </w:pPr>
      <w:r>
        <w:t xml:space="preserve">Slechts medewerkers van uw organisatie die uit hoofde van hun functie </w:t>
      </w:r>
      <w:proofErr w:type="gramStart"/>
      <w:r>
        <w:t>HDSR informatie</w:t>
      </w:r>
      <w:proofErr w:type="gramEnd"/>
      <w:r>
        <w:t xml:space="preserve"> moeten inzien dan wel aanvullen hebben toegang tot deze </w:t>
      </w:r>
      <w:r w:rsidR="00AE6A94">
        <w:t>(persoons) gegevens</w:t>
      </w:r>
      <w:r>
        <w:t>;</w:t>
      </w:r>
    </w:p>
    <w:p w14:paraId="410A8E7E" w14:textId="77777777" w:rsidR="008714BB" w:rsidRPr="001D3500" w:rsidRDefault="008714BB" w:rsidP="008714BB">
      <w:pPr>
        <w:jc w:val="left"/>
      </w:pPr>
    </w:p>
    <w:p w14:paraId="4D095D9A" w14:textId="263B85FB" w:rsidR="008714BB" w:rsidRDefault="008714BB" w:rsidP="008714BB">
      <w:pPr>
        <w:pStyle w:val="Kop2"/>
        <w:ind w:left="1080"/>
      </w:pPr>
      <w:r>
        <w:t xml:space="preserve">Alle informatie wordt gearchiveerd in ruimten voorzien van adequate </w:t>
      </w:r>
      <w:proofErr w:type="gramStart"/>
      <w:r>
        <w:t>fysieke  toegangsbeveiliging</w:t>
      </w:r>
      <w:proofErr w:type="gramEnd"/>
      <w:r w:rsidR="00AE6A94">
        <w:t>;</w:t>
      </w:r>
    </w:p>
    <w:p w14:paraId="7B58B103" w14:textId="77777777" w:rsidR="008714BB" w:rsidRPr="006826E7" w:rsidRDefault="008714BB" w:rsidP="008714BB"/>
    <w:p w14:paraId="148BB8A7" w14:textId="2D03069A" w:rsidR="008714BB" w:rsidRDefault="008714BB" w:rsidP="008714BB">
      <w:pPr>
        <w:pStyle w:val="Kop2"/>
        <w:ind w:left="1080"/>
      </w:pPr>
      <w:proofErr w:type="gramStart"/>
      <w:r>
        <w:t>ICT middelen</w:t>
      </w:r>
      <w:proofErr w:type="gramEnd"/>
      <w:r>
        <w:t xml:space="preserve"> zijn voorzien van logische toegangsbeveiliging (wachtwoorden</w:t>
      </w:r>
      <w:r w:rsidR="00EB4FFB">
        <w:t>, Multi-Factor Authenticatie</w:t>
      </w:r>
      <w:r w:rsidR="00ED43D5">
        <w:t xml:space="preserve">, bijvoorbeeld door </w:t>
      </w:r>
      <w:r w:rsidR="006E22B0">
        <w:t xml:space="preserve">inloggen met </w:t>
      </w:r>
      <w:r w:rsidR="00ED43D5">
        <w:t>twee-stap verificatie mobiele telef</w:t>
      </w:r>
      <w:r w:rsidR="006E22B0">
        <w:t>o</w:t>
      </w:r>
      <w:r w:rsidR="00ED43D5">
        <w:t>on</w:t>
      </w:r>
      <w:r>
        <w:t>);</w:t>
      </w:r>
    </w:p>
    <w:p w14:paraId="4F379C2F" w14:textId="77777777" w:rsidR="008714BB" w:rsidRPr="0091192C" w:rsidRDefault="008714BB" w:rsidP="008714BB"/>
    <w:p w14:paraId="236F95C9" w14:textId="77777777" w:rsidR="008714BB" w:rsidRDefault="008714BB" w:rsidP="008714BB">
      <w:pPr>
        <w:pStyle w:val="Kop2"/>
        <w:ind w:left="1080"/>
      </w:pPr>
      <w:r>
        <w:t>Wachtwoorden van applicaties worden niet door uw medewerkers onderling uitgewisseld;</w:t>
      </w:r>
    </w:p>
    <w:p w14:paraId="0AD20A47" w14:textId="77777777" w:rsidR="008714BB" w:rsidRPr="0091192C" w:rsidRDefault="008714BB" w:rsidP="008714BB"/>
    <w:p w14:paraId="36E0F97F" w14:textId="77777777" w:rsidR="008714BB" w:rsidRDefault="008714BB" w:rsidP="008714BB">
      <w:pPr>
        <w:pStyle w:val="Kop2"/>
        <w:ind w:left="1080"/>
      </w:pPr>
      <w:proofErr w:type="gramStart"/>
      <w:r>
        <w:t>ICT middelen</w:t>
      </w:r>
      <w:proofErr w:type="gramEnd"/>
      <w:r>
        <w:t xml:space="preserve"> zijn voorzien van actuele anti-virusbeveiliging en firewall; </w:t>
      </w:r>
    </w:p>
    <w:p w14:paraId="6FD03D59" w14:textId="77777777" w:rsidR="008714BB" w:rsidRPr="0091192C" w:rsidRDefault="008714BB" w:rsidP="008714BB"/>
    <w:p w14:paraId="22CE72B9" w14:textId="45136CF5" w:rsidR="008714BB" w:rsidRDefault="008714BB" w:rsidP="008714BB">
      <w:pPr>
        <w:pStyle w:val="Kop2"/>
        <w:ind w:left="1080"/>
      </w:pPr>
      <w:r>
        <w:t>Het rekencentrum (server) bevindt zich in een afgesloten computerruimte dat voldoet aan veiligheidseisen (denk aan brandmelders/ blusapparaten/ ramen voorzien van veiligheidsglas</w:t>
      </w:r>
      <w:r w:rsidR="00EB4FFB">
        <w:t>)</w:t>
      </w:r>
      <w:r w:rsidRPr="001518F9">
        <w:t>. In bepaalde situaties zijn servers</w:t>
      </w:r>
      <w:r>
        <w:t xml:space="preserve"> in een kantoorruimte toegestaan mits deze ruimte wordt gesloten met een deugdelijk slot als kantoorpersoneel niet aanwezig is.;</w:t>
      </w:r>
    </w:p>
    <w:p w14:paraId="6513F28E" w14:textId="77777777" w:rsidR="008714BB" w:rsidRPr="0091192C" w:rsidRDefault="008714BB" w:rsidP="008714BB"/>
    <w:p w14:paraId="494D1923" w14:textId="53B36465" w:rsidR="008714BB" w:rsidRPr="001518F9" w:rsidRDefault="008714BB" w:rsidP="008714BB">
      <w:pPr>
        <w:pStyle w:val="Kop2"/>
        <w:ind w:left="1080"/>
      </w:pPr>
      <w:r>
        <w:t xml:space="preserve">Back-ups worden </w:t>
      </w:r>
      <w:r w:rsidRPr="001518F9">
        <w:t xml:space="preserve">tenminste wekelijks gemaakt en </w:t>
      </w:r>
      <w:proofErr w:type="gramStart"/>
      <w:r w:rsidRPr="001518F9">
        <w:t>veilig gesteld</w:t>
      </w:r>
      <w:proofErr w:type="gramEnd"/>
      <w:r w:rsidRPr="001518F9">
        <w:t xml:space="preserve"> </w:t>
      </w:r>
      <w:bookmarkStart w:id="0" w:name="_Hlk169097849"/>
      <w:r w:rsidRPr="001518F9">
        <w:t xml:space="preserve">in </w:t>
      </w:r>
      <w:r w:rsidR="00ED43D5">
        <w:t xml:space="preserve">een </w:t>
      </w:r>
      <w:r w:rsidRPr="001518F9">
        <w:t>ruimte</w:t>
      </w:r>
      <w:r w:rsidR="00ED43D5">
        <w:t xml:space="preserve"> voorzien van adequate fysieke toegangsbeveil</w:t>
      </w:r>
      <w:r w:rsidR="006E22B0">
        <w:t>i</w:t>
      </w:r>
      <w:r w:rsidR="00ED43D5">
        <w:t>ging</w:t>
      </w:r>
      <w:r w:rsidRPr="001518F9">
        <w:t>;</w:t>
      </w:r>
    </w:p>
    <w:bookmarkEnd w:id="0"/>
    <w:p w14:paraId="2DCA2E9B" w14:textId="77777777" w:rsidR="008714BB" w:rsidRPr="001518F9" w:rsidRDefault="008714BB" w:rsidP="008714BB">
      <w:pPr>
        <w:pStyle w:val="Kop2"/>
        <w:numPr>
          <w:ilvl w:val="0"/>
          <w:numId w:val="0"/>
        </w:numPr>
        <w:ind w:left="1080"/>
        <w:jc w:val="left"/>
      </w:pPr>
    </w:p>
    <w:p w14:paraId="406AB073" w14:textId="613BF1AD" w:rsidR="008714BB" w:rsidRDefault="008714BB" w:rsidP="008714BB">
      <w:pPr>
        <w:pStyle w:val="Kop2"/>
        <w:ind w:left="1080"/>
      </w:pPr>
      <w:r w:rsidRPr="001518F9">
        <w:t>De dagelijkse back-up wordt o</w:t>
      </w:r>
      <w:r>
        <w:t>p een andere locatie bewaard dan de kantoorvestiging</w:t>
      </w:r>
      <w:r w:rsidR="00ED43D5">
        <w:t xml:space="preserve"> </w:t>
      </w:r>
      <w:proofErr w:type="gramStart"/>
      <w:r w:rsidR="00ED43D5">
        <w:t>alsmede  veilig</w:t>
      </w:r>
      <w:proofErr w:type="gramEnd"/>
      <w:r w:rsidR="00ED43D5">
        <w:t xml:space="preserve"> gesteld in een ruimte</w:t>
      </w:r>
      <w:r w:rsidR="006E22B0">
        <w:t xml:space="preserve"> voorzien van adequate fysieke toegangsbeveiliging</w:t>
      </w:r>
      <w:r>
        <w:t>;</w:t>
      </w:r>
    </w:p>
    <w:p w14:paraId="57FFF1D6" w14:textId="77777777" w:rsidR="008714BB" w:rsidRPr="0091192C" w:rsidRDefault="008714BB" w:rsidP="008714BB"/>
    <w:p w14:paraId="10ED7237" w14:textId="5651CC9D" w:rsidR="008714BB" w:rsidRDefault="008714BB" w:rsidP="008714BB">
      <w:pPr>
        <w:pStyle w:val="Kop2"/>
        <w:ind w:left="1080"/>
      </w:pPr>
      <w:r>
        <w:t xml:space="preserve">Indien, ondanks gerichte en doeltreffende voorzorgsmaatregelen, onverhoopt een </w:t>
      </w:r>
      <w:proofErr w:type="spellStart"/>
      <w:r>
        <w:t>datalek</w:t>
      </w:r>
      <w:proofErr w:type="spellEnd"/>
      <w:r>
        <w:t xml:space="preserve"> plaatsvindt, dan stelt u </w:t>
      </w:r>
      <w:r w:rsidRPr="00BF7650">
        <w:rPr>
          <w:b/>
          <w:bCs/>
        </w:rPr>
        <w:t xml:space="preserve">binnen </w:t>
      </w:r>
      <w:r w:rsidR="00D96BE9" w:rsidRPr="00BF7650">
        <w:rPr>
          <w:b/>
          <w:bCs/>
        </w:rPr>
        <w:t>24 uur na constatering (of vermoeden)</w:t>
      </w:r>
      <w:r w:rsidR="00D96BE9">
        <w:t xml:space="preserve"> de </w:t>
      </w:r>
      <w:proofErr w:type="gramStart"/>
      <w:r w:rsidR="00D96BE9">
        <w:t>contact personen</w:t>
      </w:r>
      <w:proofErr w:type="gramEnd"/>
      <w:r w:rsidR="00D96BE9">
        <w:t xml:space="preserve"> </w:t>
      </w:r>
      <w:r w:rsidR="00AE6A94">
        <w:t xml:space="preserve">van de verwerkingsverantwoordelijke </w:t>
      </w:r>
      <w:r w:rsidR="00D96BE9">
        <w:t>genoemd op bijlage 2</w:t>
      </w:r>
      <w:r>
        <w:t xml:space="preserve"> hiervan in kennis</w:t>
      </w:r>
      <w:r w:rsidR="00AE6A94">
        <w:t>;</w:t>
      </w:r>
      <w:r>
        <w:t xml:space="preserve"> </w:t>
      </w:r>
    </w:p>
    <w:p w14:paraId="004368CC" w14:textId="77777777" w:rsidR="008714BB" w:rsidRPr="0083238A" w:rsidRDefault="008714BB" w:rsidP="008714BB"/>
    <w:p w14:paraId="35181228" w14:textId="493A12E1" w:rsidR="008714BB" w:rsidRDefault="008714BB" w:rsidP="008714BB">
      <w:pPr>
        <w:pStyle w:val="Kop2"/>
        <w:ind w:left="1080"/>
      </w:pPr>
      <w:r>
        <w:t xml:space="preserve">Indien zich een </w:t>
      </w:r>
      <w:proofErr w:type="spellStart"/>
      <w:r>
        <w:t>datalek</w:t>
      </w:r>
      <w:proofErr w:type="spellEnd"/>
      <w:r>
        <w:t xml:space="preserve"> voordoet, dan gaat u in overleg met onze </w:t>
      </w:r>
      <w:r w:rsidR="00F655B8">
        <w:t>contactpersonen</w:t>
      </w:r>
      <w:r>
        <w:t>, om aanvullende interne beheersmaatregelen af te stemmen;</w:t>
      </w:r>
    </w:p>
    <w:p w14:paraId="777D5D46" w14:textId="77777777" w:rsidR="008714BB" w:rsidRPr="0091192C" w:rsidRDefault="008714BB" w:rsidP="008714BB"/>
    <w:p w14:paraId="1F703F5E" w14:textId="77777777" w:rsidR="008714BB" w:rsidRDefault="008714BB" w:rsidP="008714BB">
      <w:pPr>
        <w:pStyle w:val="Kop2"/>
        <w:ind w:left="1080"/>
      </w:pPr>
      <w:r>
        <w:t xml:space="preserve">Het melden van een (potentieel) </w:t>
      </w:r>
      <w:proofErr w:type="spellStart"/>
      <w:r>
        <w:t>datalek</w:t>
      </w:r>
      <w:proofErr w:type="spellEnd"/>
      <w:r>
        <w:t xml:space="preserve"> bij de Autoriteit Persoonsgegevens is alleen voorbehouden aan HDSR. </w:t>
      </w:r>
    </w:p>
    <w:p w14:paraId="303BB338" w14:textId="77777777" w:rsidR="008714BB" w:rsidRPr="0091192C" w:rsidRDefault="008714BB" w:rsidP="008714BB">
      <w:pPr>
        <w:rPr>
          <w:color w:val="FF0000"/>
        </w:rPr>
      </w:pPr>
    </w:p>
    <w:p w14:paraId="7D573C6A" w14:textId="331F0FCA" w:rsidR="008714BB" w:rsidRPr="000656A1" w:rsidRDefault="008714BB" w:rsidP="008714BB">
      <w:pPr>
        <w:pStyle w:val="Kop2"/>
        <w:ind w:left="1146"/>
        <w:jc w:val="left"/>
      </w:pPr>
      <w:r>
        <w:t xml:space="preserve">Na uitvoering van de Opdracht worden de verstrekte (Persoons)gegevens terugbezorgd bij verwerkingsverantwoordelijke dan wel definitief en volledig vernietigd. Bij vernietiging ontvangt opdrachtgever hiervan een schriftelijke bevestiging. Verwerker en verwerkingsverantwoordelijke maken hier tijdig, voordat de </w:t>
      </w:r>
      <w:r w:rsidR="00F655B8">
        <w:t>o</w:t>
      </w:r>
      <w:r>
        <w:t xml:space="preserve">pdracht beëindigd is, afspraken over. </w:t>
      </w:r>
    </w:p>
    <w:p w14:paraId="16B59CE1" w14:textId="77777777" w:rsidR="008714BB" w:rsidRPr="000542D1" w:rsidRDefault="008714BB" w:rsidP="008714BB">
      <w:pPr>
        <w:jc w:val="left"/>
      </w:pPr>
    </w:p>
    <w:p w14:paraId="50502CA5" w14:textId="201AA58C" w:rsidR="008714BB" w:rsidRPr="00010334" w:rsidRDefault="008714BB" w:rsidP="008714BB">
      <w:pPr>
        <w:pStyle w:val="Kop2"/>
        <w:ind w:left="1146"/>
        <w:jc w:val="left"/>
      </w:pPr>
      <w:r>
        <w:t xml:space="preserve">Op de </w:t>
      </w:r>
      <w:r w:rsidR="00F655B8">
        <w:t>o</w:t>
      </w:r>
      <w:r w:rsidRPr="00010334">
        <w:t>vereenkomst en op alle geschillen die daaruit mog</w:t>
      </w:r>
      <w:r>
        <w:t>en voortvloeien of daarmee</w:t>
      </w:r>
      <w:r w:rsidRPr="00010334">
        <w:t xml:space="preserve"> samenhangen, is het Nederlands recht van toepassing.</w:t>
      </w:r>
    </w:p>
    <w:p w14:paraId="2ECD85AB" w14:textId="77777777" w:rsidR="008714BB" w:rsidRDefault="008714BB" w:rsidP="008714BB">
      <w:pPr>
        <w:jc w:val="left"/>
      </w:pPr>
    </w:p>
    <w:p w14:paraId="5E61EADB" w14:textId="77777777" w:rsidR="00C45D50" w:rsidRDefault="00C45D50" w:rsidP="005F37E5">
      <w:pPr>
        <w:pStyle w:val="Kop2"/>
        <w:numPr>
          <w:ilvl w:val="0"/>
          <w:numId w:val="0"/>
        </w:numPr>
        <w:jc w:val="left"/>
      </w:pPr>
    </w:p>
    <w:p w14:paraId="6D7BB33D" w14:textId="77777777" w:rsidR="00CC0A41" w:rsidRPr="00CC0A41" w:rsidRDefault="00CC0A41" w:rsidP="00CC0A41"/>
    <w:p w14:paraId="0CBE376A" w14:textId="141DE5A7" w:rsidR="00833441" w:rsidRDefault="00833441" w:rsidP="00EA6A18">
      <w:pPr>
        <w:pStyle w:val="Kop2"/>
        <w:numPr>
          <w:ilvl w:val="0"/>
          <w:numId w:val="0"/>
        </w:numPr>
        <w:ind w:left="1429" w:hanging="720"/>
        <w:jc w:val="left"/>
      </w:pPr>
    </w:p>
    <w:p w14:paraId="1E635F23" w14:textId="77777777" w:rsidR="00F655B8" w:rsidRDefault="00F655B8" w:rsidP="00F655B8"/>
    <w:p w14:paraId="3700AFB4" w14:textId="77777777" w:rsidR="00F655B8" w:rsidRDefault="00F655B8" w:rsidP="00F655B8"/>
    <w:p w14:paraId="222EA788" w14:textId="77777777" w:rsidR="00F655B8" w:rsidRDefault="00F655B8" w:rsidP="00F655B8"/>
    <w:p w14:paraId="43B78900" w14:textId="77777777" w:rsidR="00F655B8" w:rsidRDefault="00F655B8" w:rsidP="00F655B8"/>
    <w:p w14:paraId="3AFC9C61" w14:textId="77777777" w:rsidR="00F655B8" w:rsidRPr="00F655B8" w:rsidRDefault="00F655B8" w:rsidP="00F655B8"/>
    <w:tbl>
      <w:tblPr>
        <w:tblStyle w:val="Tabelraster"/>
        <w:tblW w:w="9072" w:type="dxa"/>
        <w:tblInd w:w="108" w:type="dxa"/>
        <w:tblLook w:val="04A0" w:firstRow="1" w:lastRow="0" w:firstColumn="1" w:lastColumn="0" w:noHBand="0" w:noVBand="1"/>
      </w:tblPr>
      <w:tblGrid>
        <w:gridCol w:w="4253"/>
        <w:gridCol w:w="425"/>
        <w:gridCol w:w="4394"/>
      </w:tblGrid>
      <w:tr w:rsidR="002F641B" w:rsidRPr="004907FB" w14:paraId="2D6B8D6C" w14:textId="77777777" w:rsidTr="003C144E">
        <w:tc>
          <w:tcPr>
            <w:tcW w:w="4253" w:type="dxa"/>
          </w:tcPr>
          <w:p w14:paraId="2F568E89" w14:textId="77777777" w:rsidR="002F641B" w:rsidRPr="004907FB" w:rsidRDefault="002F641B" w:rsidP="003C144E">
            <w:pPr>
              <w:spacing w:line="320" w:lineRule="atLeast"/>
            </w:pPr>
            <w:r>
              <w:t>Hoogheemraadschap De Stichtse Rijnlanden (HDSR)</w:t>
            </w:r>
            <w:r w:rsidRPr="004907FB">
              <w:t>,</w:t>
            </w:r>
          </w:p>
        </w:tc>
        <w:tc>
          <w:tcPr>
            <w:tcW w:w="425" w:type="dxa"/>
            <w:tcBorders>
              <w:top w:val="nil"/>
              <w:bottom w:val="nil"/>
            </w:tcBorders>
          </w:tcPr>
          <w:p w14:paraId="26A6F583" w14:textId="77777777" w:rsidR="002F641B" w:rsidRPr="004907FB" w:rsidRDefault="002F641B" w:rsidP="003C144E">
            <w:pPr>
              <w:spacing w:line="320" w:lineRule="atLeast"/>
            </w:pPr>
          </w:p>
        </w:tc>
        <w:tc>
          <w:tcPr>
            <w:tcW w:w="4394" w:type="dxa"/>
          </w:tcPr>
          <w:p w14:paraId="6E2570F6" w14:textId="77777777" w:rsidR="002F641B" w:rsidRPr="00C27091" w:rsidRDefault="002F641B" w:rsidP="003C144E">
            <w:pPr>
              <w:spacing w:line="320" w:lineRule="atLeast"/>
              <w:rPr>
                <w:i/>
              </w:rPr>
            </w:pPr>
            <w:r w:rsidRPr="00C27091">
              <w:rPr>
                <w:i/>
                <w:color w:val="C00000"/>
              </w:rPr>
              <w:t>&lt;Partij Y&gt;</w:t>
            </w:r>
          </w:p>
        </w:tc>
      </w:tr>
      <w:tr w:rsidR="002F641B" w:rsidRPr="004907FB" w14:paraId="1C63425C" w14:textId="77777777" w:rsidTr="003C144E">
        <w:tc>
          <w:tcPr>
            <w:tcW w:w="4253" w:type="dxa"/>
            <w:tcBorders>
              <w:left w:val="nil"/>
              <w:right w:val="nil"/>
            </w:tcBorders>
          </w:tcPr>
          <w:p w14:paraId="121D2C0C" w14:textId="77777777" w:rsidR="002F641B" w:rsidRPr="004907FB" w:rsidRDefault="002F641B" w:rsidP="003C144E">
            <w:pPr>
              <w:spacing w:line="320" w:lineRule="atLeast"/>
            </w:pPr>
          </w:p>
        </w:tc>
        <w:tc>
          <w:tcPr>
            <w:tcW w:w="425" w:type="dxa"/>
            <w:tcBorders>
              <w:top w:val="nil"/>
              <w:left w:val="nil"/>
              <w:bottom w:val="nil"/>
              <w:right w:val="nil"/>
            </w:tcBorders>
          </w:tcPr>
          <w:p w14:paraId="042F8A9A" w14:textId="77777777" w:rsidR="002F641B" w:rsidRPr="004907FB" w:rsidRDefault="002F641B" w:rsidP="003C144E">
            <w:pPr>
              <w:spacing w:line="320" w:lineRule="atLeast"/>
            </w:pPr>
          </w:p>
        </w:tc>
        <w:tc>
          <w:tcPr>
            <w:tcW w:w="4394" w:type="dxa"/>
            <w:tcBorders>
              <w:left w:val="nil"/>
              <w:right w:val="nil"/>
            </w:tcBorders>
          </w:tcPr>
          <w:p w14:paraId="2EE4D8F0" w14:textId="77777777" w:rsidR="002F641B" w:rsidRPr="004907FB" w:rsidRDefault="002F641B" w:rsidP="003C144E">
            <w:pPr>
              <w:spacing w:line="320" w:lineRule="atLeast"/>
            </w:pPr>
          </w:p>
        </w:tc>
      </w:tr>
      <w:tr w:rsidR="002F641B" w:rsidRPr="004907FB" w14:paraId="5BAB35D3" w14:textId="77777777" w:rsidTr="003C144E">
        <w:tc>
          <w:tcPr>
            <w:tcW w:w="4253" w:type="dxa"/>
            <w:tcBorders>
              <w:bottom w:val="single" w:sz="4" w:space="0" w:color="auto"/>
            </w:tcBorders>
          </w:tcPr>
          <w:p w14:paraId="26F58EBA" w14:textId="77777777" w:rsidR="002F641B" w:rsidRPr="004907FB" w:rsidRDefault="002F641B" w:rsidP="003C144E">
            <w:pPr>
              <w:spacing w:line="320" w:lineRule="atLeast"/>
            </w:pPr>
            <w:r w:rsidRPr="00231EA8">
              <w:rPr>
                <w:i/>
              </w:rPr>
              <w:t>Handtekening</w:t>
            </w:r>
            <w:r>
              <w:t>:</w:t>
            </w:r>
          </w:p>
        </w:tc>
        <w:tc>
          <w:tcPr>
            <w:tcW w:w="425" w:type="dxa"/>
            <w:tcBorders>
              <w:top w:val="nil"/>
              <w:bottom w:val="nil"/>
            </w:tcBorders>
          </w:tcPr>
          <w:p w14:paraId="35713E1A" w14:textId="77777777" w:rsidR="002F641B" w:rsidRPr="004907FB" w:rsidRDefault="002F641B" w:rsidP="003C144E">
            <w:pPr>
              <w:spacing w:line="320" w:lineRule="atLeast"/>
            </w:pPr>
          </w:p>
        </w:tc>
        <w:tc>
          <w:tcPr>
            <w:tcW w:w="4394" w:type="dxa"/>
            <w:tcBorders>
              <w:bottom w:val="single" w:sz="4" w:space="0" w:color="auto"/>
            </w:tcBorders>
          </w:tcPr>
          <w:p w14:paraId="54683EB1" w14:textId="77777777" w:rsidR="002F641B" w:rsidRDefault="002F641B" w:rsidP="003C144E">
            <w:pPr>
              <w:spacing w:line="320" w:lineRule="atLeast"/>
            </w:pPr>
            <w:r w:rsidRPr="00231EA8">
              <w:rPr>
                <w:i/>
              </w:rPr>
              <w:t>Handtekening</w:t>
            </w:r>
            <w:r>
              <w:t>:</w:t>
            </w:r>
          </w:p>
          <w:p w14:paraId="3E39DE93" w14:textId="77777777" w:rsidR="002F641B" w:rsidRDefault="002F641B" w:rsidP="003C144E">
            <w:pPr>
              <w:spacing w:line="320" w:lineRule="atLeast"/>
            </w:pPr>
          </w:p>
          <w:p w14:paraId="4D1C71D0" w14:textId="77777777" w:rsidR="002F641B" w:rsidRDefault="002F641B" w:rsidP="003C144E">
            <w:pPr>
              <w:spacing w:line="320" w:lineRule="atLeast"/>
            </w:pPr>
          </w:p>
          <w:p w14:paraId="57470C2E" w14:textId="77777777" w:rsidR="002F641B" w:rsidRPr="004907FB" w:rsidRDefault="002F641B" w:rsidP="003C144E">
            <w:pPr>
              <w:spacing w:line="320" w:lineRule="atLeast"/>
            </w:pPr>
          </w:p>
        </w:tc>
      </w:tr>
      <w:tr w:rsidR="002F641B" w:rsidRPr="004907FB" w14:paraId="0B85F121" w14:textId="77777777" w:rsidTr="003C144E">
        <w:tc>
          <w:tcPr>
            <w:tcW w:w="4253" w:type="dxa"/>
            <w:tcBorders>
              <w:left w:val="nil"/>
              <w:bottom w:val="single" w:sz="4" w:space="0" w:color="auto"/>
              <w:right w:val="nil"/>
            </w:tcBorders>
          </w:tcPr>
          <w:p w14:paraId="523CB5D2" w14:textId="77777777" w:rsidR="002F641B" w:rsidRPr="004907FB" w:rsidRDefault="002F641B" w:rsidP="003C144E">
            <w:pPr>
              <w:spacing w:line="320" w:lineRule="atLeast"/>
            </w:pPr>
          </w:p>
        </w:tc>
        <w:tc>
          <w:tcPr>
            <w:tcW w:w="425" w:type="dxa"/>
            <w:tcBorders>
              <w:top w:val="nil"/>
              <w:left w:val="nil"/>
              <w:bottom w:val="nil"/>
              <w:right w:val="nil"/>
            </w:tcBorders>
          </w:tcPr>
          <w:p w14:paraId="7E180EC7" w14:textId="77777777" w:rsidR="002F641B" w:rsidRPr="004907FB" w:rsidRDefault="002F641B" w:rsidP="003C144E">
            <w:pPr>
              <w:spacing w:line="320" w:lineRule="atLeast"/>
            </w:pPr>
          </w:p>
        </w:tc>
        <w:tc>
          <w:tcPr>
            <w:tcW w:w="4394" w:type="dxa"/>
            <w:tcBorders>
              <w:left w:val="nil"/>
              <w:bottom w:val="single" w:sz="4" w:space="0" w:color="auto"/>
              <w:right w:val="nil"/>
            </w:tcBorders>
          </w:tcPr>
          <w:p w14:paraId="7BFBF228" w14:textId="77777777" w:rsidR="002F641B" w:rsidRPr="004907FB" w:rsidRDefault="002F641B" w:rsidP="003C144E">
            <w:pPr>
              <w:spacing w:line="320" w:lineRule="atLeast"/>
            </w:pPr>
          </w:p>
        </w:tc>
      </w:tr>
      <w:tr w:rsidR="002F641B" w:rsidRPr="004907FB" w14:paraId="68757DB6" w14:textId="77777777" w:rsidTr="003C144E">
        <w:tc>
          <w:tcPr>
            <w:tcW w:w="4253" w:type="dxa"/>
            <w:tcBorders>
              <w:top w:val="single" w:sz="4" w:space="0" w:color="auto"/>
              <w:left w:val="single" w:sz="4" w:space="0" w:color="auto"/>
              <w:bottom w:val="single" w:sz="4" w:space="0" w:color="auto"/>
              <w:right w:val="single" w:sz="4" w:space="0" w:color="auto"/>
            </w:tcBorders>
          </w:tcPr>
          <w:p w14:paraId="2C803790" w14:textId="77777777" w:rsidR="002F641B" w:rsidRPr="004907FB" w:rsidRDefault="002F641B" w:rsidP="003C144E">
            <w:pPr>
              <w:spacing w:line="320" w:lineRule="atLeast"/>
            </w:pPr>
          </w:p>
        </w:tc>
        <w:tc>
          <w:tcPr>
            <w:tcW w:w="425" w:type="dxa"/>
            <w:tcBorders>
              <w:top w:val="nil"/>
              <w:left w:val="single" w:sz="4" w:space="0" w:color="auto"/>
              <w:bottom w:val="nil"/>
              <w:right w:val="single" w:sz="4" w:space="0" w:color="auto"/>
            </w:tcBorders>
          </w:tcPr>
          <w:p w14:paraId="4DE0481C" w14:textId="77777777" w:rsidR="002F641B" w:rsidRPr="004907FB" w:rsidRDefault="002F641B" w:rsidP="003C14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303B27E0" w14:textId="77777777" w:rsidR="002F641B" w:rsidRPr="00B47BAD" w:rsidRDefault="002F641B" w:rsidP="003C144E">
            <w:pPr>
              <w:spacing w:line="320" w:lineRule="atLeast"/>
              <w:rPr>
                <w:i/>
              </w:rPr>
            </w:pPr>
            <w:r w:rsidRPr="00B47BAD">
              <w:rPr>
                <w:i/>
                <w:color w:val="C00000"/>
              </w:rPr>
              <w:t>&lt; Naam vertegenwoordiger &gt;</w:t>
            </w:r>
          </w:p>
        </w:tc>
      </w:tr>
      <w:tr w:rsidR="002F641B" w:rsidRPr="004907FB" w14:paraId="4AB6B8C1" w14:textId="77777777" w:rsidTr="003C144E">
        <w:tc>
          <w:tcPr>
            <w:tcW w:w="4253" w:type="dxa"/>
            <w:tcBorders>
              <w:top w:val="single" w:sz="4" w:space="0" w:color="auto"/>
              <w:left w:val="single" w:sz="4" w:space="0" w:color="auto"/>
              <w:bottom w:val="single" w:sz="4" w:space="0" w:color="auto"/>
              <w:right w:val="single" w:sz="4" w:space="0" w:color="auto"/>
            </w:tcBorders>
          </w:tcPr>
          <w:p w14:paraId="7E6497F0" w14:textId="77777777" w:rsidR="002F641B" w:rsidRPr="004907FB" w:rsidRDefault="002F641B" w:rsidP="003C144E">
            <w:pPr>
              <w:spacing w:line="320" w:lineRule="atLeast"/>
            </w:pPr>
          </w:p>
        </w:tc>
        <w:tc>
          <w:tcPr>
            <w:tcW w:w="425" w:type="dxa"/>
            <w:tcBorders>
              <w:top w:val="nil"/>
              <w:left w:val="single" w:sz="4" w:space="0" w:color="auto"/>
              <w:bottom w:val="nil"/>
              <w:right w:val="single" w:sz="4" w:space="0" w:color="auto"/>
            </w:tcBorders>
          </w:tcPr>
          <w:p w14:paraId="7425D6CF" w14:textId="77777777" w:rsidR="002F641B" w:rsidRPr="004907FB" w:rsidRDefault="002F641B" w:rsidP="003C14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6AAEB084" w14:textId="77777777" w:rsidR="002F641B" w:rsidRPr="00B47BAD" w:rsidRDefault="002F641B" w:rsidP="003C144E">
            <w:pPr>
              <w:spacing w:line="320" w:lineRule="atLeast"/>
              <w:rPr>
                <w:i/>
              </w:rPr>
            </w:pPr>
            <w:r w:rsidRPr="00B47BAD">
              <w:rPr>
                <w:i/>
                <w:color w:val="C00000"/>
              </w:rPr>
              <w:t>&lt;Functie&gt;</w:t>
            </w:r>
          </w:p>
        </w:tc>
      </w:tr>
      <w:tr w:rsidR="002F641B" w:rsidRPr="004907FB" w14:paraId="319F7A4F" w14:textId="77777777" w:rsidTr="003C144E">
        <w:tc>
          <w:tcPr>
            <w:tcW w:w="4253" w:type="dxa"/>
            <w:tcBorders>
              <w:top w:val="single" w:sz="4" w:space="0" w:color="auto"/>
              <w:left w:val="nil"/>
              <w:bottom w:val="nil"/>
              <w:right w:val="nil"/>
            </w:tcBorders>
          </w:tcPr>
          <w:p w14:paraId="5EDAA72B" w14:textId="77777777" w:rsidR="002F641B" w:rsidRPr="004907FB" w:rsidRDefault="002F641B" w:rsidP="003C144E">
            <w:pPr>
              <w:spacing w:line="320" w:lineRule="atLeast"/>
            </w:pPr>
          </w:p>
        </w:tc>
        <w:tc>
          <w:tcPr>
            <w:tcW w:w="425" w:type="dxa"/>
            <w:tcBorders>
              <w:top w:val="nil"/>
              <w:left w:val="nil"/>
              <w:bottom w:val="nil"/>
              <w:right w:val="nil"/>
            </w:tcBorders>
          </w:tcPr>
          <w:p w14:paraId="054BFB69" w14:textId="77777777" w:rsidR="002F641B" w:rsidRPr="004907FB" w:rsidRDefault="002F641B" w:rsidP="003C144E">
            <w:pPr>
              <w:spacing w:line="320" w:lineRule="atLeast"/>
            </w:pPr>
          </w:p>
        </w:tc>
        <w:tc>
          <w:tcPr>
            <w:tcW w:w="4394" w:type="dxa"/>
            <w:tcBorders>
              <w:top w:val="single" w:sz="4" w:space="0" w:color="auto"/>
              <w:left w:val="nil"/>
              <w:bottom w:val="nil"/>
              <w:right w:val="nil"/>
            </w:tcBorders>
          </w:tcPr>
          <w:p w14:paraId="4EF89601" w14:textId="77777777" w:rsidR="002F641B" w:rsidRPr="004907FB" w:rsidRDefault="002F641B" w:rsidP="003C144E">
            <w:pPr>
              <w:spacing w:line="320" w:lineRule="atLeast"/>
            </w:pPr>
          </w:p>
        </w:tc>
      </w:tr>
      <w:tr w:rsidR="002F641B" w:rsidRPr="004907FB" w14:paraId="1BBD934B" w14:textId="77777777" w:rsidTr="003C144E">
        <w:tc>
          <w:tcPr>
            <w:tcW w:w="4253" w:type="dxa"/>
            <w:tcBorders>
              <w:top w:val="nil"/>
              <w:left w:val="nil"/>
              <w:bottom w:val="nil"/>
              <w:right w:val="nil"/>
            </w:tcBorders>
          </w:tcPr>
          <w:p w14:paraId="4E23E949" w14:textId="77777777" w:rsidR="002F641B" w:rsidRPr="004907FB" w:rsidRDefault="002F641B" w:rsidP="003C144E">
            <w:pPr>
              <w:spacing w:line="320" w:lineRule="atLeast"/>
            </w:pPr>
          </w:p>
          <w:p w14:paraId="52B98563" w14:textId="77777777" w:rsidR="002F641B" w:rsidRPr="004907FB" w:rsidRDefault="002F641B" w:rsidP="003C144E">
            <w:pPr>
              <w:spacing w:line="320" w:lineRule="atLeast"/>
            </w:pPr>
            <w:r w:rsidRPr="00231EA8">
              <w:rPr>
                <w:i/>
              </w:rPr>
              <w:t>Plaats</w:t>
            </w:r>
            <w:r w:rsidRPr="004907FB">
              <w:t>: __________________________</w:t>
            </w:r>
          </w:p>
        </w:tc>
        <w:tc>
          <w:tcPr>
            <w:tcW w:w="425" w:type="dxa"/>
            <w:tcBorders>
              <w:top w:val="nil"/>
              <w:left w:val="nil"/>
              <w:bottom w:val="nil"/>
              <w:right w:val="nil"/>
            </w:tcBorders>
          </w:tcPr>
          <w:p w14:paraId="323F0813" w14:textId="77777777" w:rsidR="002F641B" w:rsidRPr="004907FB" w:rsidRDefault="002F641B" w:rsidP="003C144E">
            <w:pPr>
              <w:spacing w:line="320" w:lineRule="atLeast"/>
            </w:pPr>
          </w:p>
        </w:tc>
        <w:tc>
          <w:tcPr>
            <w:tcW w:w="4394" w:type="dxa"/>
            <w:tcBorders>
              <w:top w:val="nil"/>
              <w:left w:val="nil"/>
              <w:bottom w:val="nil"/>
              <w:right w:val="nil"/>
            </w:tcBorders>
          </w:tcPr>
          <w:p w14:paraId="372583F7" w14:textId="77777777" w:rsidR="002F641B" w:rsidRPr="004907FB" w:rsidRDefault="002F641B" w:rsidP="003C144E">
            <w:pPr>
              <w:spacing w:line="320" w:lineRule="atLeast"/>
            </w:pPr>
          </w:p>
          <w:p w14:paraId="35446403" w14:textId="77777777" w:rsidR="002F641B" w:rsidRPr="004907FB" w:rsidRDefault="002F641B" w:rsidP="003C144E">
            <w:pPr>
              <w:spacing w:line="320" w:lineRule="atLeast"/>
            </w:pPr>
            <w:r w:rsidRPr="00231EA8">
              <w:rPr>
                <w:i/>
              </w:rPr>
              <w:t>Plaats</w:t>
            </w:r>
            <w:r w:rsidRPr="004907FB">
              <w:t>: __________________________</w:t>
            </w:r>
          </w:p>
        </w:tc>
      </w:tr>
      <w:tr w:rsidR="002F641B" w:rsidRPr="004907FB" w14:paraId="138E3708" w14:textId="77777777" w:rsidTr="003C144E">
        <w:tc>
          <w:tcPr>
            <w:tcW w:w="4253" w:type="dxa"/>
            <w:tcBorders>
              <w:top w:val="nil"/>
              <w:left w:val="nil"/>
              <w:bottom w:val="nil"/>
              <w:right w:val="nil"/>
            </w:tcBorders>
          </w:tcPr>
          <w:p w14:paraId="52C873AB" w14:textId="77777777" w:rsidR="002F641B" w:rsidRPr="004907FB" w:rsidRDefault="002F641B" w:rsidP="003C144E">
            <w:pPr>
              <w:spacing w:line="320" w:lineRule="atLeast"/>
            </w:pPr>
          </w:p>
          <w:p w14:paraId="6F0A55A3" w14:textId="77777777" w:rsidR="002F641B" w:rsidRPr="004907FB" w:rsidRDefault="002F641B" w:rsidP="003C144E">
            <w:pPr>
              <w:spacing w:line="320" w:lineRule="atLeast"/>
            </w:pPr>
            <w:r w:rsidRPr="00231EA8">
              <w:rPr>
                <w:i/>
              </w:rPr>
              <w:t>Datum</w:t>
            </w:r>
            <w:r w:rsidRPr="004907FB">
              <w:t>: __________________________</w:t>
            </w:r>
          </w:p>
        </w:tc>
        <w:tc>
          <w:tcPr>
            <w:tcW w:w="425" w:type="dxa"/>
            <w:tcBorders>
              <w:top w:val="nil"/>
              <w:left w:val="nil"/>
              <w:bottom w:val="nil"/>
              <w:right w:val="nil"/>
            </w:tcBorders>
          </w:tcPr>
          <w:p w14:paraId="7A844B58" w14:textId="77777777" w:rsidR="002F641B" w:rsidRPr="004907FB" w:rsidRDefault="002F641B" w:rsidP="003C144E">
            <w:pPr>
              <w:spacing w:line="320" w:lineRule="atLeast"/>
            </w:pPr>
          </w:p>
        </w:tc>
        <w:tc>
          <w:tcPr>
            <w:tcW w:w="4394" w:type="dxa"/>
            <w:tcBorders>
              <w:top w:val="nil"/>
              <w:left w:val="nil"/>
              <w:bottom w:val="nil"/>
              <w:right w:val="nil"/>
            </w:tcBorders>
          </w:tcPr>
          <w:p w14:paraId="404B55FF" w14:textId="77777777" w:rsidR="002F641B" w:rsidRPr="004907FB" w:rsidRDefault="002F641B" w:rsidP="003C144E">
            <w:pPr>
              <w:spacing w:line="320" w:lineRule="atLeast"/>
            </w:pPr>
          </w:p>
          <w:p w14:paraId="252EE830" w14:textId="77777777" w:rsidR="002F641B" w:rsidRPr="004907FB" w:rsidRDefault="002F641B" w:rsidP="003C144E">
            <w:pPr>
              <w:spacing w:line="320" w:lineRule="atLeast"/>
            </w:pPr>
            <w:r w:rsidRPr="00231EA8">
              <w:rPr>
                <w:i/>
              </w:rPr>
              <w:t>Datum</w:t>
            </w:r>
            <w:r w:rsidRPr="004907FB">
              <w:t>: __________________________</w:t>
            </w:r>
          </w:p>
        </w:tc>
      </w:tr>
    </w:tbl>
    <w:p w14:paraId="51E1ED38" w14:textId="77777777" w:rsidR="002F641B" w:rsidRPr="004907FB" w:rsidRDefault="002F641B" w:rsidP="002F641B">
      <w:pPr>
        <w:spacing w:line="320" w:lineRule="atLeast"/>
      </w:pPr>
    </w:p>
    <w:p w14:paraId="57242204" w14:textId="77777777" w:rsidR="00833441" w:rsidRDefault="00833441" w:rsidP="00833441">
      <w:pPr>
        <w:pStyle w:val="Kop2"/>
        <w:numPr>
          <w:ilvl w:val="0"/>
          <w:numId w:val="0"/>
        </w:numPr>
        <w:ind w:left="1146"/>
        <w:jc w:val="left"/>
      </w:pPr>
      <w:r>
        <w:rPr>
          <w:color w:val="FF0000"/>
        </w:rPr>
        <w:br/>
      </w:r>
    </w:p>
    <w:p w14:paraId="2039E738" w14:textId="77777777" w:rsidR="00833441" w:rsidRDefault="00833441" w:rsidP="00833441"/>
    <w:p w14:paraId="4D02EC39" w14:textId="042D1D41" w:rsidR="00A201D8" w:rsidRDefault="00A201D8" w:rsidP="00833441"/>
    <w:p w14:paraId="24EDD135" w14:textId="77777777" w:rsidR="004A5553" w:rsidRDefault="004A5553" w:rsidP="00833441">
      <w:pPr>
        <w:sectPr w:rsidR="004A5553" w:rsidSect="00082DAB">
          <w:footerReference w:type="default" r:id="rId12"/>
          <w:headerReference w:type="first" r:id="rId13"/>
          <w:footerReference w:type="first" r:id="rId14"/>
          <w:type w:val="continuous"/>
          <w:pgSz w:w="11906" w:h="16838"/>
          <w:pgMar w:top="1417" w:right="1417" w:bottom="1417" w:left="1417" w:header="709" w:footer="708" w:gutter="0"/>
          <w:cols w:space="567"/>
          <w:titlePg/>
          <w:docGrid w:linePitch="360"/>
        </w:sectPr>
      </w:pPr>
    </w:p>
    <w:p w14:paraId="5B627B51" w14:textId="77777777" w:rsidR="00530323" w:rsidRPr="007055CA" w:rsidRDefault="00530323" w:rsidP="00530323">
      <w:pPr>
        <w:spacing w:line="320" w:lineRule="atLeast"/>
        <w:jc w:val="left"/>
        <w:rPr>
          <w:rFonts w:eastAsia="Times New Roman"/>
          <w:b/>
          <w:szCs w:val="18"/>
        </w:rPr>
      </w:pPr>
      <w:r w:rsidRPr="007055CA">
        <w:rPr>
          <w:rFonts w:eastAsia="Times New Roman"/>
          <w:b/>
          <w:szCs w:val="18"/>
        </w:rPr>
        <w:lastRenderedPageBreak/>
        <w:t>Bijlage 1: Omschrijving van de verwerking</w:t>
      </w:r>
    </w:p>
    <w:p w14:paraId="52201089" w14:textId="77777777" w:rsidR="002652C4" w:rsidRDefault="002652C4" w:rsidP="00530323">
      <w:pPr>
        <w:spacing w:line="320" w:lineRule="atLeast"/>
        <w:jc w:val="left"/>
        <w:outlineLvl w:val="0"/>
        <w:rPr>
          <w:rFonts w:eastAsia="Calibri"/>
          <w:szCs w:val="18"/>
        </w:rPr>
      </w:pPr>
    </w:p>
    <w:p w14:paraId="635338F1" w14:textId="0CA286F5" w:rsidR="00530323" w:rsidRPr="007055CA" w:rsidRDefault="00530323" w:rsidP="00530323">
      <w:pPr>
        <w:spacing w:line="320" w:lineRule="atLeast"/>
        <w:jc w:val="left"/>
        <w:outlineLvl w:val="0"/>
        <w:rPr>
          <w:rFonts w:eastAsia="Calibri"/>
          <w:szCs w:val="18"/>
        </w:rPr>
      </w:pPr>
      <w:r w:rsidRPr="007055CA">
        <w:rPr>
          <w:rFonts w:eastAsia="Calibri"/>
          <w:szCs w:val="18"/>
        </w:rPr>
        <w:t>Omschrijving van activiteiten en/of diensten, omvang en algemeen doel van de verwerking (benoem het aantal persoonsgegevens/betrokkenen):</w:t>
      </w:r>
    </w:p>
    <w:p w14:paraId="0ABC61AD" w14:textId="77777777" w:rsidR="00530323" w:rsidRPr="007055CA" w:rsidRDefault="00530323" w:rsidP="00530323">
      <w:pPr>
        <w:spacing w:line="320" w:lineRule="atLeast"/>
        <w:jc w:val="left"/>
        <w:outlineLvl w:val="0"/>
        <w:rPr>
          <w:rFonts w:eastAsia="Calibri"/>
          <w:szCs w:val="18"/>
        </w:rPr>
      </w:pPr>
    </w:p>
    <w:tbl>
      <w:tblPr>
        <w:tblStyle w:val="Tabelraster1"/>
        <w:tblW w:w="0" w:type="auto"/>
        <w:tblLook w:val="04A0" w:firstRow="1" w:lastRow="0" w:firstColumn="1" w:lastColumn="0" w:noHBand="0" w:noVBand="1"/>
      </w:tblPr>
      <w:tblGrid>
        <w:gridCol w:w="13994"/>
      </w:tblGrid>
      <w:tr w:rsidR="00530323" w:rsidRPr="007055CA" w14:paraId="6AC35151" w14:textId="77777777" w:rsidTr="00A439A7">
        <w:trPr>
          <w:trHeight w:val="2255"/>
        </w:trPr>
        <w:tc>
          <w:tcPr>
            <w:tcW w:w="14218" w:type="dxa"/>
            <w:tcBorders>
              <w:top w:val="single" w:sz="4" w:space="0" w:color="auto"/>
              <w:left w:val="single" w:sz="4" w:space="0" w:color="auto"/>
              <w:bottom w:val="single" w:sz="4" w:space="0" w:color="auto"/>
              <w:right w:val="single" w:sz="4" w:space="0" w:color="auto"/>
            </w:tcBorders>
            <w:hideMark/>
          </w:tcPr>
          <w:p w14:paraId="77FBE171" w14:textId="3781BCD5" w:rsidR="00530323" w:rsidRPr="007055CA" w:rsidRDefault="00530323" w:rsidP="00530323">
            <w:pPr>
              <w:spacing w:line="320" w:lineRule="atLeast"/>
              <w:jc w:val="left"/>
              <w:outlineLvl w:val="0"/>
              <w:rPr>
                <w:rFonts w:ascii="Verdana" w:eastAsia="Calibri" w:hAnsi="Verdana"/>
                <w:szCs w:val="18"/>
              </w:rPr>
            </w:pPr>
            <w:r w:rsidRPr="007055CA">
              <w:rPr>
                <w:rFonts w:ascii="Verdana" w:eastAsia="Calibri" w:hAnsi="Verdana"/>
                <w:szCs w:val="18"/>
              </w:rPr>
              <w:t xml:space="preserve">Noem Hoofdovereenkomst: </w:t>
            </w:r>
            <w:r w:rsidR="00441C1E" w:rsidRPr="007055CA">
              <w:rPr>
                <w:rFonts w:ascii="Verdana" w:eastAsia="Calibri" w:hAnsi="Verdana"/>
                <w:szCs w:val="18"/>
              </w:rPr>
              <w:t>titel/</w:t>
            </w:r>
            <w:r w:rsidRPr="007055CA">
              <w:rPr>
                <w:rFonts w:ascii="Verdana" w:eastAsia="Calibri" w:hAnsi="Verdana"/>
                <w:szCs w:val="18"/>
              </w:rPr>
              <w:t xml:space="preserve"> </w:t>
            </w:r>
            <w:r w:rsidR="00441C1E" w:rsidRPr="007055CA">
              <w:rPr>
                <w:rFonts w:ascii="Verdana" w:eastAsia="Calibri" w:hAnsi="Verdana"/>
                <w:szCs w:val="18"/>
              </w:rPr>
              <w:t>kenmerk/</w:t>
            </w:r>
            <w:r w:rsidRPr="007055CA">
              <w:rPr>
                <w:rFonts w:ascii="Verdana" w:eastAsia="Calibri" w:hAnsi="Verdana"/>
                <w:szCs w:val="18"/>
              </w:rPr>
              <w:t xml:space="preserve"> </w:t>
            </w:r>
            <w:r w:rsidR="00441C1E" w:rsidRPr="007055CA">
              <w:rPr>
                <w:rFonts w:ascii="Verdana" w:eastAsia="Calibri" w:hAnsi="Verdana"/>
                <w:szCs w:val="18"/>
              </w:rPr>
              <w:t>ingangsdatum/</w:t>
            </w:r>
            <w:r w:rsidRPr="007055CA">
              <w:rPr>
                <w:rFonts w:ascii="Verdana" w:eastAsia="Calibri" w:hAnsi="Verdana"/>
                <w:szCs w:val="18"/>
              </w:rPr>
              <w:t xml:space="preserve"> partijen:</w:t>
            </w:r>
          </w:p>
          <w:p w14:paraId="1504A3B7" w14:textId="77777777" w:rsidR="00530323" w:rsidRPr="007055CA" w:rsidRDefault="00530323" w:rsidP="00530323">
            <w:pPr>
              <w:spacing w:line="320" w:lineRule="atLeast"/>
              <w:jc w:val="left"/>
              <w:outlineLvl w:val="0"/>
              <w:rPr>
                <w:rFonts w:ascii="Verdana" w:eastAsia="Calibri" w:hAnsi="Verdana"/>
                <w:szCs w:val="18"/>
              </w:rPr>
            </w:pPr>
          </w:p>
          <w:p w14:paraId="6E095A1A" w14:textId="77777777" w:rsidR="00530323" w:rsidRPr="007055CA" w:rsidRDefault="00530323" w:rsidP="00530323">
            <w:pPr>
              <w:spacing w:line="320" w:lineRule="atLeast"/>
              <w:jc w:val="left"/>
              <w:outlineLvl w:val="0"/>
              <w:rPr>
                <w:rFonts w:ascii="Verdana" w:eastAsia="Calibri" w:hAnsi="Verdana"/>
                <w:szCs w:val="18"/>
              </w:rPr>
            </w:pPr>
            <w:r w:rsidRPr="007055CA">
              <w:rPr>
                <w:rFonts w:ascii="Verdana" w:eastAsia="Calibri" w:hAnsi="Verdana"/>
                <w:szCs w:val="18"/>
              </w:rPr>
              <w:t xml:space="preserve">Geef een omschrijving van activiteiten en/of diensten: </w:t>
            </w:r>
          </w:p>
          <w:p w14:paraId="77D2813E" w14:textId="77777777" w:rsidR="00530323" w:rsidRPr="007055CA" w:rsidRDefault="00530323" w:rsidP="00530323">
            <w:pPr>
              <w:spacing w:line="320" w:lineRule="atLeast"/>
              <w:jc w:val="left"/>
              <w:outlineLvl w:val="0"/>
              <w:rPr>
                <w:rFonts w:ascii="Verdana" w:eastAsia="Calibri" w:hAnsi="Verdana"/>
                <w:szCs w:val="18"/>
              </w:rPr>
            </w:pPr>
          </w:p>
          <w:p w14:paraId="7ABF7EF9" w14:textId="77777777" w:rsidR="00530323" w:rsidRPr="007055CA" w:rsidRDefault="00530323" w:rsidP="00530323">
            <w:pPr>
              <w:spacing w:line="320" w:lineRule="atLeast"/>
              <w:jc w:val="left"/>
              <w:outlineLvl w:val="0"/>
              <w:rPr>
                <w:rFonts w:ascii="Verdana" w:eastAsia="Calibri" w:hAnsi="Verdana"/>
                <w:szCs w:val="18"/>
              </w:rPr>
            </w:pPr>
            <w:r w:rsidRPr="007055CA">
              <w:rPr>
                <w:rFonts w:ascii="Verdana" w:eastAsia="Calibri" w:hAnsi="Verdana"/>
                <w:szCs w:val="18"/>
              </w:rPr>
              <w:t xml:space="preserve">Wat is het algemeen doel van de verwerking: </w:t>
            </w:r>
          </w:p>
          <w:p w14:paraId="3670C5EF" w14:textId="77777777" w:rsidR="00530323" w:rsidRPr="007055CA" w:rsidRDefault="00530323" w:rsidP="00530323">
            <w:pPr>
              <w:spacing w:line="320" w:lineRule="atLeast"/>
              <w:jc w:val="left"/>
              <w:outlineLvl w:val="0"/>
              <w:rPr>
                <w:rFonts w:ascii="Verdana" w:eastAsia="Calibri" w:hAnsi="Verdana"/>
                <w:szCs w:val="18"/>
              </w:rPr>
            </w:pPr>
          </w:p>
          <w:p w14:paraId="1F662C9B" w14:textId="77777777" w:rsidR="00530323" w:rsidRPr="007055CA" w:rsidRDefault="00530323" w:rsidP="00530323">
            <w:pPr>
              <w:spacing w:line="320" w:lineRule="atLeast"/>
              <w:jc w:val="left"/>
              <w:outlineLvl w:val="0"/>
              <w:rPr>
                <w:rFonts w:ascii="Verdana" w:eastAsia="Calibri" w:hAnsi="Verdana"/>
                <w:szCs w:val="18"/>
              </w:rPr>
            </w:pPr>
            <w:r w:rsidRPr="007055CA">
              <w:rPr>
                <w:rFonts w:ascii="Verdana" w:eastAsia="Calibri" w:hAnsi="Verdana"/>
                <w:szCs w:val="18"/>
              </w:rPr>
              <w:t xml:space="preserve">Over hoeveel persoonsgegevens/betrokkenen gaat het: </w:t>
            </w:r>
          </w:p>
          <w:p w14:paraId="2DC9F46D" w14:textId="77777777" w:rsidR="00530323" w:rsidRPr="007055CA" w:rsidRDefault="00530323" w:rsidP="00530323">
            <w:pPr>
              <w:spacing w:line="320" w:lineRule="atLeast"/>
              <w:jc w:val="left"/>
              <w:outlineLvl w:val="0"/>
              <w:rPr>
                <w:rFonts w:ascii="Verdana" w:eastAsia="Calibri" w:hAnsi="Verdana"/>
                <w:szCs w:val="18"/>
              </w:rPr>
            </w:pPr>
          </w:p>
          <w:p w14:paraId="37B2C354" w14:textId="77777777" w:rsidR="00530323" w:rsidRPr="007055CA" w:rsidRDefault="00530323" w:rsidP="00530323">
            <w:pPr>
              <w:spacing w:line="320" w:lineRule="atLeast"/>
              <w:jc w:val="left"/>
              <w:outlineLvl w:val="0"/>
              <w:rPr>
                <w:rFonts w:ascii="Verdana" w:eastAsia="Calibri" w:hAnsi="Verdana"/>
                <w:szCs w:val="18"/>
              </w:rPr>
            </w:pPr>
          </w:p>
          <w:p w14:paraId="5FFC3D2A" w14:textId="77777777" w:rsidR="00530323" w:rsidRPr="007055CA" w:rsidRDefault="00530323" w:rsidP="00530323">
            <w:pPr>
              <w:spacing w:line="320" w:lineRule="atLeast"/>
              <w:jc w:val="left"/>
              <w:outlineLvl w:val="0"/>
              <w:rPr>
                <w:rFonts w:ascii="Verdana" w:eastAsia="Calibri" w:hAnsi="Verdana"/>
                <w:szCs w:val="18"/>
              </w:rPr>
            </w:pPr>
          </w:p>
        </w:tc>
      </w:tr>
    </w:tbl>
    <w:p w14:paraId="62138131" w14:textId="77777777" w:rsidR="00530323" w:rsidRPr="00530323" w:rsidRDefault="00530323" w:rsidP="00530323">
      <w:pPr>
        <w:spacing w:line="320" w:lineRule="atLeast"/>
        <w:jc w:val="left"/>
        <w:rPr>
          <w:rFonts w:ascii="Calibri" w:eastAsia="Calibri" w:hAnsi="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530323" w:rsidRPr="00530323" w14:paraId="4B9E6B3F" w14:textId="77777777" w:rsidTr="00A439A7">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14:paraId="21501CCE"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196DC2CF"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Soort 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22D74CFA"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Categorieën van betrokkenen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38B0DB20" w14:textId="77777777" w:rsidR="00530323" w:rsidRPr="00530323" w:rsidRDefault="00530323" w:rsidP="00530323">
            <w:pPr>
              <w:spacing w:line="320" w:lineRule="atLeast"/>
              <w:jc w:val="left"/>
              <w:rPr>
                <w:rFonts w:ascii="Calibri" w:eastAsia="Calibri" w:hAnsi="Calibri"/>
                <w:sz w:val="20"/>
                <w:szCs w:val="20"/>
              </w:rPr>
            </w:pPr>
            <w:r w:rsidRPr="00530323">
              <w:rPr>
                <w:rFonts w:ascii="Calibri" w:eastAsia="Calibri" w:hAnsi="Calibri"/>
                <w:b/>
                <w:color w:val="FFFFFF"/>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14:paraId="73D33F53"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14:paraId="0A315827"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220F9388"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14:paraId="4A9B8732" w14:textId="77777777" w:rsidR="00530323" w:rsidRPr="00530323" w:rsidRDefault="00530323" w:rsidP="00530323">
            <w:pPr>
              <w:spacing w:line="320" w:lineRule="atLeast"/>
              <w:jc w:val="left"/>
              <w:rPr>
                <w:rFonts w:ascii="Calibri" w:eastAsia="Calibri" w:hAnsi="Calibri"/>
                <w:b/>
                <w:color w:val="FFFFFF"/>
                <w:sz w:val="20"/>
                <w:szCs w:val="20"/>
              </w:rPr>
            </w:pPr>
            <w:r w:rsidRPr="00530323">
              <w:rPr>
                <w:rFonts w:ascii="Calibri" w:eastAsia="Calibri" w:hAnsi="Calibri"/>
                <w:b/>
                <w:color w:val="FFFFFF"/>
                <w:sz w:val="20"/>
                <w:szCs w:val="20"/>
              </w:rPr>
              <w:t>Afspraken verwijderprocedure</w:t>
            </w:r>
          </w:p>
        </w:tc>
      </w:tr>
      <w:tr w:rsidR="00530323" w:rsidRPr="00530323" w14:paraId="6C6E9664" w14:textId="77777777" w:rsidTr="00A439A7">
        <w:trPr>
          <w:cantSplit/>
          <w:trHeight w:val="567"/>
        </w:trPr>
        <w:tc>
          <w:tcPr>
            <w:tcW w:w="657" w:type="pct"/>
            <w:tcBorders>
              <w:top w:val="single" w:sz="4" w:space="0" w:color="auto"/>
              <w:left w:val="single" w:sz="4" w:space="0" w:color="auto"/>
              <w:bottom w:val="single" w:sz="4" w:space="0" w:color="auto"/>
              <w:right w:val="single" w:sz="4" w:space="0" w:color="auto"/>
            </w:tcBorders>
          </w:tcPr>
          <w:p w14:paraId="178520D0" w14:textId="77777777" w:rsidR="00530323" w:rsidRPr="007055CA" w:rsidRDefault="00530323" w:rsidP="00530323">
            <w:pPr>
              <w:jc w:val="left"/>
              <w:rPr>
                <w:rFonts w:eastAsia="Calibri"/>
                <w:szCs w:val="18"/>
              </w:rPr>
            </w:pPr>
            <w:r w:rsidRPr="007055CA">
              <w:rPr>
                <w:rFonts w:eastAsia="Calibri"/>
                <w:szCs w:val="18"/>
              </w:rPr>
              <w:t>Noem de verwerking (bijvoorbeeld hosting, transfer, onderhoud, of naam van de applicatie).</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94885A1" w14:textId="77777777" w:rsidR="00530323" w:rsidRPr="007055CA" w:rsidRDefault="00530323" w:rsidP="00530323">
            <w:pPr>
              <w:jc w:val="left"/>
              <w:rPr>
                <w:rFonts w:eastAsia="Calibri"/>
                <w:szCs w:val="18"/>
              </w:rPr>
            </w:pPr>
            <w:r w:rsidRPr="007055CA">
              <w:rPr>
                <w:rFonts w:eastAsia="Calibri"/>
                <w:szCs w:val="18"/>
              </w:rPr>
              <w:t xml:space="preserve">Benoem de persoonsgegevens </w:t>
            </w:r>
          </w:p>
          <w:p w14:paraId="1E3B68ED" w14:textId="39774DCA" w:rsidR="00530323" w:rsidRPr="007055CA" w:rsidRDefault="00530323" w:rsidP="00530323">
            <w:pPr>
              <w:jc w:val="left"/>
              <w:rPr>
                <w:rFonts w:eastAsia="Calibri"/>
                <w:szCs w:val="18"/>
              </w:rPr>
            </w:pPr>
            <w:r w:rsidRPr="007055CA">
              <w:rPr>
                <w:rFonts w:eastAsia="Calibri"/>
                <w:szCs w:val="18"/>
              </w:rPr>
              <w:t>(</w:t>
            </w:r>
            <w:r w:rsidR="00441C1E" w:rsidRPr="007055CA">
              <w:rPr>
                <w:rFonts w:eastAsia="Calibri"/>
                <w:szCs w:val="18"/>
              </w:rPr>
              <w:t>B.v.</w:t>
            </w:r>
            <w:r w:rsidRPr="007055CA">
              <w:rPr>
                <w:rFonts w:eastAsia="Calibri"/>
                <w:szCs w:val="18"/>
              </w:rPr>
              <w:t xml:space="preserve"> NAW, BSN, gegevens over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835141A" w14:textId="77777777" w:rsidR="00530323" w:rsidRPr="007055CA" w:rsidRDefault="00530323" w:rsidP="00530323">
            <w:pPr>
              <w:jc w:val="left"/>
              <w:rPr>
                <w:rFonts w:eastAsia="Calibri"/>
                <w:szCs w:val="18"/>
              </w:rPr>
            </w:pPr>
            <w:r w:rsidRPr="007055CA">
              <w:rPr>
                <w:rFonts w:eastAsia="Calibri"/>
                <w:szCs w:val="18"/>
              </w:rPr>
              <w:t>Benoem betrokkenen (patiënten, medewerkers,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75118A3" w14:textId="77777777" w:rsidR="00530323" w:rsidRPr="007055CA" w:rsidRDefault="00530323" w:rsidP="00530323">
            <w:pPr>
              <w:jc w:val="left"/>
              <w:rPr>
                <w:rFonts w:eastAsia="Calibri"/>
                <w:szCs w:val="18"/>
              </w:rPr>
            </w:pPr>
            <w:r w:rsidRPr="007055CA">
              <w:rPr>
                <w:rFonts w:eastAsia="Calibri"/>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14:paraId="5D2B1455" w14:textId="77777777" w:rsidR="00530323" w:rsidRPr="007055CA" w:rsidRDefault="00530323" w:rsidP="00530323">
            <w:pPr>
              <w:jc w:val="left"/>
              <w:rPr>
                <w:rFonts w:eastAsia="Calibri"/>
                <w:szCs w:val="18"/>
                <w:vertAlign w:val="superscript"/>
              </w:rPr>
            </w:pPr>
            <w:r w:rsidRPr="007055CA">
              <w:rPr>
                <w:rFonts w:eastAsia="Calibri"/>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58B7E907" w14:textId="77777777" w:rsidR="00530323" w:rsidRPr="007055CA" w:rsidRDefault="00530323" w:rsidP="00530323">
            <w:pPr>
              <w:jc w:val="left"/>
              <w:rPr>
                <w:rFonts w:eastAsia="Calibri"/>
                <w:szCs w:val="18"/>
              </w:rPr>
            </w:pPr>
            <w:r w:rsidRPr="007055CA">
              <w:rPr>
                <w:rFonts w:eastAsia="Calibri"/>
                <w:szCs w:val="18"/>
              </w:rPr>
              <w:t>Indien ja, benoem opslag/</w:t>
            </w:r>
          </w:p>
          <w:p w14:paraId="22739DD1" w14:textId="77777777" w:rsidR="00530323" w:rsidRPr="007055CA" w:rsidRDefault="00530323" w:rsidP="00530323">
            <w:pPr>
              <w:jc w:val="left"/>
              <w:rPr>
                <w:rFonts w:eastAsia="Calibri"/>
                <w:szCs w:val="18"/>
              </w:rPr>
            </w:pPr>
            <w:proofErr w:type="gramStart"/>
            <w:r w:rsidRPr="007055CA">
              <w:rPr>
                <w:rFonts w:eastAsia="Calibri"/>
                <w:szCs w:val="18"/>
              </w:rPr>
              <w:t>verwerking</w:t>
            </w:r>
            <w:proofErr w:type="gramEnd"/>
            <w:r w:rsidRPr="007055CA">
              <w:rPr>
                <w:rFonts w:eastAsia="Calibri"/>
                <w:szCs w:val="18"/>
              </w:rPr>
              <w:t xml:space="preserve"> buiten de EER en vermeld land, instrument waaronder doorgifte kan plaatsvinden (hoofdstuk 5 AVG) en aanvullende maatregelen.</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87A2076" w14:textId="77777777" w:rsidR="00530323" w:rsidRPr="007055CA" w:rsidRDefault="00530323" w:rsidP="00530323">
            <w:pPr>
              <w:jc w:val="left"/>
              <w:rPr>
                <w:rFonts w:eastAsia="Calibri"/>
                <w:szCs w:val="18"/>
              </w:rPr>
            </w:pPr>
            <w:r w:rsidRPr="007055CA">
              <w:rPr>
                <w:rFonts w:eastAsia="Calibri"/>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103C17ED" w14:textId="77777777" w:rsidR="00530323" w:rsidRPr="007055CA" w:rsidRDefault="00530323" w:rsidP="00530323">
            <w:pPr>
              <w:jc w:val="left"/>
              <w:rPr>
                <w:rFonts w:eastAsia="Calibri"/>
                <w:szCs w:val="18"/>
              </w:rPr>
            </w:pPr>
            <w:r w:rsidRPr="007055CA">
              <w:rPr>
                <w:rFonts w:eastAsia="Calibri"/>
                <w:szCs w:val="18"/>
              </w:rPr>
              <w:t>Benoem de verwijderprocedure.</w:t>
            </w:r>
          </w:p>
        </w:tc>
      </w:tr>
      <w:tr w:rsidR="00530323" w:rsidRPr="00530323" w14:paraId="2C8D97B3" w14:textId="77777777" w:rsidTr="00A439A7">
        <w:trPr>
          <w:cantSplit/>
          <w:trHeight w:val="567"/>
        </w:trPr>
        <w:tc>
          <w:tcPr>
            <w:tcW w:w="657" w:type="pct"/>
            <w:tcBorders>
              <w:top w:val="single" w:sz="4" w:space="0" w:color="auto"/>
              <w:left w:val="single" w:sz="4" w:space="0" w:color="auto"/>
              <w:bottom w:val="single" w:sz="4" w:space="0" w:color="auto"/>
              <w:right w:val="single" w:sz="4" w:space="0" w:color="auto"/>
            </w:tcBorders>
          </w:tcPr>
          <w:p w14:paraId="698C7C7A" w14:textId="77777777" w:rsidR="00530323" w:rsidRPr="00530323" w:rsidRDefault="00530323" w:rsidP="00530323">
            <w:pPr>
              <w:jc w:val="left"/>
              <w:rPr>
                <w:rFonts w:ascii="Calibri" w:eastAsia="Calibri" w:hAnsi="Calibri"/>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D9041CA" w14:textId="77777777" w:rsidR="00530323" w:rsidRPr="00530323" w:rsidRDefault="00530323" w:rsidP="00530323">
            <w:pPr>
              <w:jc w:val="left"/>
              <w:rPr>
                <w:rFonts w:ascii="Calibri" w:eastAsia="Calibri" w:hAnsi="Calibri"/>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238CAAF" w14:textId="77777777" w:rsidR="00530323" w:rsidRPr="00530323" w:rsidRDefault="00530323" w:rsidP="00530323">
            <w:pPr>
              <w:jc w:val="left"/>
              <w:rPr>
                <w:rFonts w:ascii="Calibri" w:eastAsia="Calibri" w:hAnsi="Calibri"/>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7C46F6B" w14:textId="77777777" w:rsidR="00530323" w:rsidRPr="00530323" w:rsidRDefault="00530323" w:rsidP="00530323">
            <w:pPr>
              <w:jc w:val="left"/>
              <w:rPr>
                <w:rFonts w:ascii="Calibri" w:eastAsia="Calibri" w:hAnsi="Calibri"/>
                <w:szCs w:val="18"/>
              </w:rPr>
            </w:pPr>
          </w:p>
        </w:tc>
        <w:tc>
          <w:tcPr>
            <w:tcW w:w="507" w:type="pct"/>
            <w:tcBorders>
              <w:top w:val="single" w:sz="4" w:space="0" w:color="auto"/>
              <w:left w:val="single" w:sz="4" w:space="0" w:color="auto"/>
              <w:bottom w:val="single" w:sz="4" w:space="0" w:color="auto"/>
              <w:right w:val="single" w:sz="4" w:space="0" w:color="auto"/>
            </w:tcBorders>
          </w:tcPr>
          <w:p w14:paraId="55F33F86" w14:textId="77777777" w:rsidR="00530323" w:rsidRPr="00530323" w:rsidRDefault="00530323" w:rsidP="00530323">
            <w:pPr>
              <w:jc w:val="left"/>
              <w:rPr>
                <w:rFonts w:ascii="Calibri" w:eastAsia="Calibri" w:hAnsi="Calibri"/>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6FD8E7D8" w14:textId="77777777" w:rsidR="00530323" w:rsidRPr="00530323" w:rsidRDefault="00530323" w:rsidP="00530323">
            <w:pPr>
              <w:jc w:val="left"/>
              <w:rPr>
                <w:rFonts w:ascii="Calibri" w:eastAsia="Calibri" w:hAnsi="Calibri"/>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F434672" w14:textId="77777777" w:rsidR="00530323" w:rsidRPr="00530323" w:rsidRDefault="00530323" w:rsidP="00530323">
            <w:pPr>
              <w:jc w:val="left"/>
              <w:rPr>
                <w:rFonts w:ascii="Calibri" w:eastAsia="Calibri" w:hAnsi="Calibri"/>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02F282B9" w14:textId="77777777" w:rsidR="00530323" w:rsidRPr="00530323" w:rsidRDefault="00530323" w:rsidP="00530323">
            <w:pPr>
              <w:jc w:val="left"/>
              <w:rPr>
                <w:rFonts w:ascii="Calibri" w:eastAsia="Calibri" w:hAnsi="Calibri"/>
                <w:szCs w:val="18"/>
              </w:rPr>
            </w:pPr>
          </w:p>
        </w:tc>
      </w:tr>
    </w:tbl>
    <w:p w14:paraId="4F01731D" w14:textId="77777777" w:rsidR="00530323" w:rsidRPr="00530323" w:rsidRDefault="00530323" w:rsidP="00530323">
      <w:pPr>
        <w:keepNext/>
        <w:spacing w:before="160" w:line="320" w:lineRule="atLeast"/>
        <w:ind w:left="360" w:hanging="360"/>
        <w:contextualSpacing/>
        <w:jc w:val="left"/>
        <w:rPr>
          <w:rFonts w:ascii="Calibri" w:eastAsia="Calibri" w:hAnsi="Calibri"/>
          <w:b/>
          <w:sz w:val="22"/>
        </w:rPr>
      </w:pPr>
      <w:proofErr w:type="spellStart"/>
      <w:r w:rsidRPr="00530323">
        <w:rPr>
          <w:rFonts w:ascii="Calibri" w:eastAsia="Calibri" w:hAnsi="Calibri"/>
          <w:b/>
          <w:sz w:val="22"/>
        </w:rPr>
        <w:lastRenderedPageBreak/>
        <w:t>Subverwerkers</w:t>
      </w:r>
      <w:proofErr w:type="spellEnd"/>
    </w:p>
    <w:p w14:paraId="05A9FC27" w14:textId="77777777" w:rsidR="00530323" w:rsidRPr="00530323" w:rsidRDefault="00530323" w:rsidP="00530323">
      <w:pPr>
        <w:keepNext/>
        <w:spacing w:before="160" w:line="320" w:lineRule="atLeast"/>
        <w:ind w:left="360" w:hanging="360"/>
        <w:contextualSpacing/>
        <w:jc w:val="left"/>
        <w:rPr>
          <w:rFonts w:ascii="Calibri" w:eastAsia="Calibri" w:hAnsi="Calibri"/>
          <w:b/>
          <w:sz w:val="22"/>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530323" w:rsidRPr="00530323" w14:paraId="44E1FE6B" w14:textId="77777777" w:rsidTr="00A439A7">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653B04C3" w14:textId="77777777" w:rsidR="00530323" w:rsidRPr="00235790" w:rsidRDefault="00530323" w:rsidP="00530323">
            <w:pPr>
              <w:jc w:val="left"/>
              <w:rPr>
                <w:rFonts w:eastAsia="Calibri"/>
                <w:b/>
                <w:color w:val="FFFFFF"/>
                <w:szCs w:val="18"/>
              </w:rPr>
            </w:pPr>
            <w:proofErr w:type="spellStart"/>
            <w:r w:rsidRPr="00235790">
              <w:rPr>
                <w:rFonts w:eastAsia="Calibri"/>
                <w:b/>
                <w:color w:val="FFFFFF"/>
                <w:szCs w:val="18"/>
              </w:rPr>
              <w:t>Subverwerker</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24328735" w14:textId="77777777" w:rsidR="00530323" w:rsidRPr="00235790" w:rsidRDefault="00530323" w:rsidP="00530323">
            <w:pPr>
              <w:jc w:val="left"/>
              <w:rPr>
                <w:rFonts w:eastAsia="Calibri"/>
                <w:b/>
                <w:color w:val="FFFFFF"/>
                <w:szCs w:val="18"/>
              </w:rPr>
            </w:pPr>
            <w:r w:rsidRPr="00235790">
              <w:rPr>
                <w:rFonts w:eastAsia="Calibri"/>
                <w:b/>
                <w:color w:val="FFFFFF"/>
                <w:szCs w:val="18"/>
              </w:rPr>
              <w:t>Beschrijving dienst en 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14:paraId="4179B1FA" w14:textId="77777777" w:rsidR="00530323" w:rsidRPr="00235790" w:rsidRDefault="00530323" w:rsidP="00530323">
            <w:pPr>
              <w:jc w:val="left"/>
              <w:rPr>
                <w:rFonts w:eastAsia="Calibri"/>
                <w:b/>
                <w:color w:val="FFFFFF"/>
                <w:szCs w:val="18"/>
              </w:rPr>
            </w:pPr>
            <w:r w:rsidRPr="00235790">
              <w:rPr>
                <w:rFonts w:eastAsia="Calibri"/>
                <w:b/>
                <w:color w:val="FFFFFF"/>
                <w:szCs w:val="18"/>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14:paraId="74ADA6B9" w14:textId="77777777" w:rsidR="00530323" w:rsidRPr="00235790" w:rsidRDefault="00530323" w:rsidP="00530323">
            <w:pPr>
              <w:jc w:val="left"/>
              <w:rPr>
                <w:rFonts w:eastAsia="Calibri"/>
                <w:b/>
                <w:color w:val="FFFFFF"/>
                <w:szCs w:val="18"/>
              </w:rPr>
            </w:pPr>
            <w:r w:rsidRPr="00235790">
              <w:rPr>
                <w:rFonts w:eastAsia="Calibri"/>
                <w:b/>
                <w:color w:val="FFFFFF"/>
                <w:szCs w:val="18"/>
              </w:rPr>
              <w:t>Verwerkers-overeenkomst</w:t>
            </w:r>
          </w:p>
        </w:tc>
      </w:tr>
      <w:tr w:rsidR="00530323" w:rsidRPr="00530323" w14:paraId="691D67CE" w14:textId="77777777" w:rsidTr="00A439A7">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CEA2869" w14:textId="77777777" w:rsidR="00530323" w:rsidRPr="00235790" w:rsidRDefault="00530323" w:rsidP="00530323">
            <w:pPr>
              <w:jc w:val="left"/>
              <w:rPr>
                <w:rFonts w:eastAsia="Calibri"/>
                <w:szCs w:val="18"/>
              </w:rPr>
            </w:pPr>
            <w:r w:rsidRPr="00235790">
              <w:rPr>
                <w:rFonts w:eastAsia="Calibri"/>
                <w:szCs w:val="18"/>
              </w:rPr>
              <w:t>Naam en adres (incl. land), registratienummer handelsregister, contactpersoon, e-mail, telefoonnummer</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E1D204F" w14:textId="77777777" w:rsidR="00530323" w:rsidRPr="00235790" w:rsidRDefault="00530323" w:rsidP="00530323">
            <w:pPr>
              <w:jc w:val="left"/>
              <w:rPr>
                <w:rFonts w:eastAsia="Calibri"/>
                <w:szCs w:val="18"/>
              </w:rPr>
            </w:pPr>
            <w:r w:rsidRPr="00235790">
              <w:rPr>
                <w:rFonts w:eastAsia="Calibri"/>
                <w:szCs w:val="18"/>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E6D3A36" w14:textId="77777777" w:rsidR="00530323" w:rsidRPr="00235790" w:rsidRDefault="00530323" w:rsidP="00530323">
            <w:pPr>
              <w:jc w:val="left"/>
              <w:rPr>
                <w:rFonts w:eastAsia="Calibri"/>
                <w:szCs w:val="18"/>
              </w:rPr>
            </w:pPr>
            <w:r w:rsidRPr="00235790">
              <w:rPr>
                <w:rFonts w:eastAsia="Calibri"/>
                <w:szCs w:val="18"/>
              </w:rPr>
              <w:t>Ja/Nee (indien ja, vermeld land, instrument waaronder doorgifte kan plaatsvinden (hoofdstuk 5 AVG) en aanvullende 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F5EF658" w14:textId="77777777" w:rsidR="00530323" w:rsidRPr="00235790" w:rsidRDefault="00530323" w:rsidP="00530323">
            <w:pPr>
              <w:jc w:val="left"/>
              <w:rPr>
                <w:rFonts w:eastAsia="Calibri"/>
                <w:szCs w:val="18"/>
              </w:rPr>
            </w:pPr>
            <w:r w:rsidRPr="00235790">
              <w:rPr>
                <w:rFonts w:eastAsia="Calibri"/>
                <w:szCs w:val="18"/>
              </w:rPr>
              <w:t>Ja/Nee</w:t>
            </w:r>
          </w:p>
        </w:tc>
      </w:tr>
      <w:tr w:rsidR="00530323" w:rsidRPr="00530323" w14:paraId="638313A4" w14:textId="77777777" w:rsidTr="00A439A7">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82441DF" w14:textId="77777777" w:rsidR="00530323" w:rsidRPr="00235790" w:rsidRDefault="00530323" w:rsidP="00530323">
            <w:pPr>
              <w:jc w:val="left"/>
              <w:rPr>
                <w:rFonts w:eastAsia="Calibri"/>
                <w:szCs w:val="18"/>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1FFE168" w14:textId="77777777" w:rsidR="00530323" w:rsidRPr="00235790" w:rsidRDefault="00530323" w:rsidP="00530323">
            <w:pPr>
              <w:jc w:val="left"/>
              <w:rPr>
                <w:rFonts w:eastAsia="Calibri"/>
                <w:szCs w:val="18"/>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076FAA5" w14:textId="77777777" w:rsidR="00530323" w:rsidRPr="00235790" w:rsidRDefault="00530323" w:rsidP="00530323">
            <w:pPr>
              <w:jc w:val="left"/>
              <w:rPr>
                <w:rFonts w:eastAsia="Calibri"/>
                <w:szCs w:val="18"/>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F7A57B2" w14:textId="77777777" w:rsidR="00530323" w:rsidRPr="00235790" w:rsidRDefault="00530323" w:rsidP="00530323">
            <w:pPr>
              <w:jc w:val="left"/>
              <w:rPr>
                <w:rFonts w:eastAsia="Calibri"/>
                <w:szCs w:val="18"/>
                <w:highlight w:val="yellow"/>
                <w:lang w:val="en-US"/>
              </w:rPr>
            </w:pPr>
          </w:p>
        </w:tc>
      </w:tr>
      <w:tr w:rsidR="00530323" w:rsidRPr="00530323" w14:paraId="7F245BBD" w14:textId="77777777" w:rsidTr="00A439A7">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6955B76" w14:textId="77777777" w:rsidR="00530323" w:rsidRPr="00530323" w:rsidRDefault="00530323" w:rsidP="00530323">
            <w:pPr>
              <w:jc w:val="left"/>
              <w:rPr>
                <w:rFonts w:ascii="Calibri" w:eastAsia="Calibri" w:hAnsi="Calibri"/>
                <w:sz w:val="22"/>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AE29264" w14:textId="77777777" w:rsidR="00530323" w:rsidRPr="00530323" w:rsidRDefault="00530323" w:rsidP="00530323">
            <w:pPr>
              <w:jc w:val="left"/>
              <w:rPr>
                <w:rFonts w:ascii="Calibri" w:eastAsia="Calibri" w:hAnsi="Calibri"/>
                <w:sz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116B59D" w14:textId="77777777" w:rsidR="00530323" w:rsidRPr="00530323" w:rsidRDefault="00530323" w:rsidP="00530323">
            <w:pPr>
              <w:jc w:val="left"/>
              <w:rPr>
                <w:rFonts w:ascii="Calibri" w:eastAsia="Calibri" w:hAnsi="Calibri"/>
                <w:sz w:val="22"/>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F41ECC0" w14:textId="77777777" w:rsidR="00530323" w:rsidRPr="00530323" w:rsidRDefault="00530323" w:rsidP="00530323">
            <w:pPr>
              <w:jc w:val="left"/>
              <w:rPr>
                <w:rFonts w:ascii="Calibri" w:eastAsia="Calibri" w:hAnsi="Calibri"/>
                <w:sz w:val="22"/>
                <w:highlight w:val="yellow"/>
                <w:lang w:val="en-US"/>
              </w:rPr>
            </w:pPr>
          </w:p>
        </w:tc>
      </w:tr>
    </w:tbl>
    <w:p w14:paraId="30E04CBC" w14:textId="77777777" w:rsidR="00530323" w:rsidRPr="00530323" w:rsidRDefault="00530323" w:rsidP="00530323">
      <w:pPr>
        <w:spacing w:line="320" w:lineRule="atLeast"/>
        <w:jc w:val="left"/>
        <w:outlineLvl w:val="0"/>
        <w:rPr>
          <w:rFonts w:ascii="Calibri" w:eastAsia="Calibri" w:hAnsi="Calibri"/>
          <w:b/>
          <w:sz w:val="22"/>
          <w:lang w:val="en-US"/>
        </w:rPr>
      </w:pPr>
    </w:p>
    <w:p w14:paraId="27EC9181" w14:textId="77777777" w:rsidR="00530323" w:rsidRPr="008D6C5D" w:rsidRDefault="00530323" w:rsidP="00530323">
      <w:pPr>
        <w:spacing w:line="320" w:lineRule="atLeast"/>
        <w:jc w:val="left"/>
        <w:outlineLvl w:val="0"/>
        <w:rPr>
          <w:rFonts w:eastAsia="Calibri"/>
          <w:color w:val="000000"/>
          <w:sz w:val="16"/>
          <w:szCs w:val="16"/>
          <w:lang w:eastAsia="nl-NL"/>
        </w:rPr>
      </w:pPr>
      <w:r w:rsidRPr="008D6C5D">
        <w:rPr>
          <w:rFonts w:eastAsia="Calibri"/>
          <w:b/>
          <w:sz w:val="22"/>
        </w:rPr>
        <w:t>Toelichting</w:t>
      </w:r>
      <w:r w:rsidRPr="008D6C5D">
        <w:rPr>
          <w:rFonts w:eastAsia="Calibri"/>
          <w:color w:val="000000"/>
          <w:sz w:val="16"/>
          <w:szCs w:val="16"/>
          <w:lang w:eastAsia="nl-NL"/>
        </w:rPr>
        <w:t xml:space="preserve">: </w:t>
      </w:r>
    </w:p>
    <w:p w14:paraId="3996C719" w14:textId="77777777" w:rsidR="00530323" w:rsidRPr="008D6C5D" w:rsidRDefault="00530323" w:rsidP="00530323">
      <w:pPr>
        <w:jc w:val="left"/>
        <w:outlineLvl w:val="0"/>
        <w:rPr>
          <w:rFonts w:eastAsia="Calibri"/>
          <w:sz w:val="16"/>
          <w:szCs w:val="16"/>
        </w:rPr>
      </w:pPr>
      <w:r w:rsidRPr="008D6C5D">
        <w:rPr>
          <w:rFonts w:eastAsia="Calibri"/>
          <w:b/>
          <w:sz w:val="16"/>
          <w:szCs w:val="16"/>
        </w:rPr>
        <w:t>Persoonsgegevens</w:t>
      </w:r>
      <w:r w:rsidRPr="008D6C5D">
        <w:rPr>
          <w:rFonts w:eastAsia="Calibri"/>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14:paraId="6860DDA0" w14:textId="77777777" w:rsidR="00530323" w:rsidRPr="008D6C5D" w:rsidRDefault="00530323" w:rsidP="00530323">
      <w:pPr>
        <w:jc w:val="left"/>
        <w:outlineLvl w:val="0"/>
        <w:rPr>
          <w:rFonts w:eastAsia="Calibri"/>
          <w:sz w:val="16"/>
          <w:szCs w:val="16"/>
        </w:rPr>
      </w:pPr>
    </w:p>
    <w:p w14:paraId="67233144" w14:textId="77777777" w:rsidR="00530323" w:rsidRPr="008D6C5D" w:rsidRDefault="00530323" w:rsidP="00530323">
      <w:pPr>
        <w:jc w:val="left"/>
        <w:outlineLvl w:val="0"/>
        <w:rPr>
          <w:rFonts w:eastAsia="Calibri"/>
          <w:sz w:val="16"/>
          <w:szCs w:val="16"/>
        </w:rPr>
      </w:pPr>
      <w:r w:rsidRPr="008D6C5D">
        <w:rPr>
          <w:rFonts w:eastAsia="Calibri"/>
          <w:sz w:val="16"/>
          <w:szCs w:val="16"/>
        </w:rPr>
        <w:t xml:space="preserve">Elke </w:t>
      </w:r>
      <w:r w:rsidRPr="008D6C5D">
        <w:rPr>
          <w:rFonts w:eastAsia="Calibri"/>
          <w:b/>
          <w:sz w:val="16"/>
          <w:szCs w:val="16"/>
        </w:rPr>
        <w:t>verwerking</w:t>
      </w:r>
      <w:r w:rsidRPr="008D6C5D">
        <w:rPr>
          <w:rFonts w:eastAsia="Calibri"/>
          <w:sz w:val="16"/>
          <w:szCs w:val="16"/>
        </w:rPr>
        <w:t xml:space="preserve"> moet één of meerdere welbepaalde, uitdrukkelijk omschreven en gerechtvaardigde </w:t>
      </w:r>
      <w:r w:rsidRPr="008D6C5D">
        <w:rPr>
          <w:rFonts w:eastAsia="Calibri"/>
          <w:b/>
          <w:sz w:val="16"/>
          <w:szCs w:val="16"/>
        </w:rPr>
        <w:t>doeleinden</w:t>
      </w:r>
      <w:r w:rsidRPr="008D6C5D">
        <w:rPr>
          <w:rFonts w:eastAsia="Calibri"/>
          <w:sz w:val="16"/>
          <w:szCs w:val="16"/>
        </w:rPr>
        <w:t xml:space="preserve"> hebben. Het gaat hierbij om het doel of de doelen waarvoor de persoonsgegevens zijn verkregen/verzameld. Maak het </w:t>
      </w:r>
      <w:r w:rsidRPr="008D6C5D">
        <w:rPr>
          <w:rFonts w:eastAsia="Calibri"/>
          <w:b/>
          <w:sz w:val="16"/>
          <w:szCs w:val="16"/>
        </w:rPr>
        <w:t>verwerkingsdoel/</w:t>
      </w:r>
      <w:r w:rsidRPr="008D6C5D">
        <w:rPr>
          <w:rFonts w:eastAsia="Calibri"/>
          <w:sz w:val="16"/>
          <w:szCs w:val="16"/>
        </w:rPr>
        <w:t xml:space="preserve">de </w:t>
      </w:r>
      <w:r w:rsidRPr="008D6C5D">
        <w:rPr>
          <w:rFonts w:eastAsia="Calibri"/>
          <w:b/>
          <w:sz w:val="16"/>
          <w:szCs w:val="16"/>
        </w:rPr>
        <w:t>verwerkingsdoelen</w:t>
      </w:r>
      <w:r w:rsidRPr="008D6C5D">
        <w:rPr>
          <w:rFonts w:eastAsia="Calibri"/>
          <w:sz w:val="16"/>
          <w:szCs w:val="16"/>
        </w:rPr>
        <w:t xml:space="preserve"> zo concreet mogelijk.</w:t>
      </w:r>
    </w:p>
    <w:p w14:paraId="4C25FE5B" w14:textId="77777777" w:rsidR="00530323" w:rsidRPr="008D6C5D" w:rsidRDefault="00530323" w:rsidP="00530323">
      <w:pPr>
        <w:jc w:val="left"/>
        <w:outlineLvl w:val="0"/>
        <w:rPr>
          <w:rFonts w:eastAsia="Calibri"/>
          <w:sz w:val="16"/>
          <w:szCs w:val="16"/>
        </w:rPr>
      </w:pPr>
    </w:p>
    <w:p w14:paraId="689BBE2D" w14:textId="385E62FD" w:rsidR="00530323" w:rsidRPr="00530323" w:rsidRDefault="00530323" w:rsidP="00530323">
      <w:pPr>
        <w:keepNext/>
        <w:spacing w:line="320" w:lineRule="atLeast"/>
        <w:jc w:val="left"/>
        <w:rPr>
          <w:rFonts w:ascii="Times New Roman" w:eastAsia="Times New Roman" w:hAnsi="Times New Roman"/>
          <w:b/>
          <w:i/>
          <w:color w:val="FF0000"/>
          <w:sz w:val="21"/>
          <w:szCs w:val="20"/>
        </w:rPr>
      </w:pPr>
      <w:r w:rsidRPr="008D6C5D">
        <w:rPr>
          <w:rFonts w:eastAsia="Calibri"/>
          <w:b/>
          <w:sz w:val="16"/>
          <w:szCs w:val="16"/>
        </w:rPr>
        <w:t>Grondslagen</w:t>
      </w:r>
      <w:r w:rsidRPr="008D6C5D">
        <w:rPr>
          <w:rFonts w:eastAsia="Calibri"/>
          <w:sz w:val="16"/>
          <w:szCs w:val="16"/>
        </w:rPr>
        <w:t xml:space="preserve"> voor verwerking persoonsgegevens: Toestemming </w:t>
      </w:r>
      <w:r w:rsidR="00441C1E" w:rsidRPr="008D6C5D">
        <w:rPr>
          <w:rFonts w:eastAsia="Calibri"/>
          <w:sz w:val="16"/>
          <w:szCs w:val="16"/>
        </w:rPr>
        <w:t>betrokkene/</w:t>
      </w:r>
      <w:r w:rsidRPr="008D6C5D">
        <w:rPr>
          <w:rFonts w:eastAsia="Calibri"/>
          <w:sz w:val="16"/>
          <w:szCs w:val="16"/>
        </w:rPr>
        <w:t xml:space="preserve"> Noodzakelijk voor uitvoering van een </w:t>
      </w:r>
      <w:r w:rsidR="00441C1E" w:rsidRPr="008D6C5D">
        <w:rPr>
          <w:rFonts w:eastAsia="Calibri"/>
          <w:sz w:val="16"/>
          <w:szCs w:val="16"/>
        </w:rPr>
        <w:t>overeenkomst/</w:t>
      </w:r>
      <w:r w:rsidRPr="008D6C5D">
        <w:rPr>
          <w:rFonts w:eastAsia="Calibri"/>
          <w:sz w:val="16"/>
          <w:szCs w:val="16"/>
        </w:rPr>
        <w:t xml:space="preserve"> Wettelijke </w:t>
      </w:r>
      <w:r w:rsidR="00441C1E" w:rsidRPr="008D6C5D">
        <w:rPr>
          <w:rFonts w:eastAsia="Calibri"/>
          <w:sz w:val="16"/>
          <w:szCs w:val="16"/>
        </w:rPr>
        <w:t>verplichting/</w:t>
      </w:r>
      <w:r w:rsidRPr="008D6C5D">
        <w:rPr>
          <w:rFonts w:eastAsia="Calibri"/>
          <w:sz w:val="16"/>
          <w:szCs w:val="16"/>
        </w:rPr>
        <w:t xml:space="preserve"> Beschermen van vitale belangen van de </w:t>
      </w:r>
      <w:r w:rsidR="00441C1E" w:rsidRPr="008D6C5D">
        <w:rPr>
          <w:rFonts w:eastAsia="Calibri"/>
          <w:sz w:val="16"/>
          <w:szCs w:val="16"/>
        </w:rPr>
        <w:t>betrokkene/</w:t>
      </w:r>
      <w:r w:rsidRPr="008D6C5D">
        <w:rPr>
          <w:rFonts w:eastAsia="Calibri"/>
          <w:sz w:val="16"/>
          <w:szCs w:val="16"/>
        </w:rPr>
        <w:t xml:space="preserve"> Taak van algemeen belang of uitoefening van het openbaar </w:t>
      </w:r>
      <w:r w:rsidR="00441C1E" w:rsidRPr="008D6C5D">
        <w:rPr>
          <w:rFonts w:eastAsia="Calibri"/>
          <w:sz w:val="16"/>
          <w:szCs w:val="16"/>
        </w:rPr>
        <w:t>gezag/</w:t>
      </w:r>
      <w:r w:rsidRPr="008D6C5D">
        <w:rPr>
          <w:rFonts w:eastAsia="Calibri"/>
          <w:sz w:val="16"/>
          <w:szCs w:val="16"/>
        </w:rPr>
        <w:t xml:space="preserve"> Gerechtvaardigde belangen van de verwerkingsverantwoordelijke of van een derde.</w:t>
      </w:r>
      <w:r w:rsidRPr="00530323">
        <w:rPr>
          <w:rFonts w:ascii="Times New Roman" w:eastAsia="Times New Roman" w:hAnsi="Times New Roman"/>
          <w:b/>
          <w:i/>
          <w:color w:val="FF0000"/>
          <w:sz w:val="21"/>
          <w:szCs w:val="20"/>
        </w:rPr>
        <w:br w:type="page"/>
      </w:r>
    </w:p>
    <w:p w14:paraId="39DBAB60" w14:textId="77777777" w:rsidR="00530323" w:rsidRPr="00530323" w:rsidRDefault="00530323" w:rsidP="00530323">
      <w:pPr>
        <w:spacing w:after="200"/>
        <w:jc w:val="left"/>
        <w:rPr>
          <w:rFonts w:eastAsia="Calibri"/>
          <w:b/>
          <w:sz w:val="19"/>
        </w:rPr>
        <w:sectPr w:rsidR="00530323" w:rsidRPr="00530323" w:rsidSect="00264779">
          <w:pgSz w:w="16838" w:h="11906" w:orient="landscape"/>
          <w:pgMar w:top="1417" w:right="1417" w:bottom="1417" w:left="1417" w:header="708" w:footer="708" w:gutter="0"/>
          <w:cols w:space="708"/>
          <w:docGrid w:linePitch="360"/>
        </w:sectPr>
      </w:pPr>
    </w:p>
    <w:p w14:paraId="280DCE3D" w14:textId="694BB608" w:rsidR="006B4C0A" w:rsidRPr="006B4C0A" w:rsidRDefault="00190A79" w:rsidP="006B4C0A">
      <w:pPr>
        <w:keepNext/>
        <w:spacing w:line="320" w:lineRule="atLeast"/>
        <w:jc w:val="left"/>
        <w:rPr>
          <w:rFonts w:asciiTheme="minorHAnsi" w:eastAsia="Times New Roman" w:hAnsiTheme="minorHAnsi"/>
          <w:b/>
          <w:sz w:val="22"/>
        </w:rPr>
      </w:pPr>
      <w:r>
        <w:rPr>
          <w:rFonts w:asciiTheme="minorHAnsi" w:eastAsia="Times New Roman" w:hAnsiTheme="minorHAnsi"/>
          <w:b/>
          <w:sz w:val="22"/>
        </w:rPr>
        <w:lastRenderedPageBreak/>
        <w:t>B</w:t>
      </w:r>
      <w:r w:rsidR="00235790">
        <w:rPr>
          <w:rFonts w:asciiTheme="minorHAnsi" w:eastAsia="Times New Roman" w:hAnsiTheme="minorHAnsi"/>
          <w:b/>
          <w:sz w:val="22"/>
        </w:rPr>
        <w:t>ij</w:t>
      </w:r>
      <w:r w:rsidR="006B4C0A" w:rsidRPr="006B4C0A">
        <w:rPr>
          <w:rFonts w:asciiTheme="minorHAnsi" w:eastAsia="Times New Roman" w:hAnsiTheme="minorHAnsi"/>
          <w:b/>
          <w:sz w:val="22"/>
        </w:rPr>
        <w:t xml:space="preserve">lage </w:t>
      </w:r>
      <w:r w:rsidR="00EB4FFB">
        <w:rPr>
          <w:rFonts w:asciiTheme="minorHAnsi" w:eastAsia="Times New Roman" w:hAnsiTheme="minorHAnsi"/>
          <w:b/>
          <w:sz w:val="22"/>
        </w:rPr>
        <w:t>2</w:t>
      </w:r>
      <w:r w:rsidR="006B4C0A" w:rsidRPr="006B4C0A">
        <w:rPr>
          <w:rFonts w:asciiTheme="minorHAnsi" w:eastAsia="Times New Roman" w:hAnsiTheme="minorHAnsi"/>
          <w:b/>
          <w:sz w:val="22"/>
        </w:rPr>
        <w:t xml:space="preserve">: </w:t>
      </w:r>
      <w:r w:rsidR="009B4B75" w:rsidRPr="00240D3C">
        <w:rPr>
          <w:rFonts w:eastAsia="Times New Roman"/>
          <w:b/>
        </w:rPr>
        <w:t xml:space="preserve">Contactinformatie m.b.t. </w:t>
      </w:r>
      <w:proofErr w:type="spellStart"/>
      <w:r w:rsidR="009B4B75">
        <w:rPr>
          <w:rFonts w:eastAsia="Times New Roman"/>
          <w:b/>
        </w:rPr>
        <w:t>Datalek</w:t>
      </w:r>
      <w:proofErr w:type="spellEnd"/>
      <w:r w:rsidR="009B4B75">
        <w:rPr>
          <w:rFonts w:eastAsia="Times New Roman"/>
          <w:b/>
        </w:rPr>
        <w:t xml:space="preserve">, </w:t>
      </w:r>
      <w:r w:rsidR="009B4B75" w:rsidRPr="00240D3C">
        <w:rPr>
          <w:rFonts w:eastAsia="Times New Roman"/>
          <w:b/>
        </w:rPr>
        <w:t>Inbreuken/Verzoeken van betrokkenen</w:t>
      </w:r>
    </w:p>
    <w:p w14:paraId="34ADBC3F" w14:textId="77777777" w:rsidR="006B4C0A" w:rsidRPr="006B4C0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p>
    <w:p w14:paraId="081B9EAC" w14:textId="07D019B4" w:rsidR="006B4C0A" w:rsidRPr="006B4C0A" w:rsidRDefault="006B4C0A" w:rsidP="006B4C0A">
      <w:pPr>
        <w:keepNext/>
        <w:spacing w:before="160" w:line="320" w:lineRule="atLeast"/>
        <w:ind w:left="357" w:hanging="357"/>
        <w:contextualSpacing/>
        <w:jc w:val="left"/>
        <w:rPr>
          <w:rFonts w:asciiTheme="minorHAnsi" w:eastAsiaTheme="minorHAnsi" w:hAnsiTheme="minorHAnsi" w:cstheme="minorBidi"/>
          <w:b/>
          <w:sz w:val="22"/>
        </w:rPr>
      </w:pPr>
      <w:r w:rsidRPr="006B4C0A">
        <w:rPr>
          <w:rFonts w:asciiTheme="minorHAnsi" w:eastAsiaTheme="minorHAnsi" w:hAnsiTheme="minorHAnsi" w:cstheme="minorBidi"/>
          <w:b/>
          <w:sz w:val="22"/>
        </w:rPr>
        <w:t xml:space="preserve">Namens </w:t>
      </w:r>
      <w:r w:rsidR="00441C1E" w:rsidRPr="006B4C0A">
        <w:rPr>
          <w:rFonts w:asciiTheme="minorHAnsi" w:eastAsiaTheme="minorHAnsi" w:hAnsiTheme="minorHAnsi" w:cstheme="minorBidi"/>
          <w:b/>
          <w:sz w:val="22"/>
        </w:rPr>
        <w:t>de Verwerkingsverantwoordelijke</w:t>
      </w:r>
      <w:r w:rsidRPr="006B4C0A">
        <w:rPr>
          <w:rFonts w:asciiTheme="minorHAnsi" w:eastAsiaTheme="minorHAnsi" w:hAnsiTheme="minorHAnsi" w:cstheme="minorBidi"/>
          <w:b/>
          <w:sz w:val="22"/>
        </w:rPr>
        <w:t xml:space="preserve"> treden als contactpersonen op:</w:t>
      </w:r>
    </w:p>
    <w:p w14:paraId="26A2E189" w14:textId="77777777" w:rsidR="006B4C0A" w:rsidRPr="006B4C0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p>
    <w:p w14:paraId="51B30F53" w14:textId="6AC5DE16" w:rsidR="006B4C0A" w:rsidRPr="007163A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r w:rsidRPr="007163AA">
        <w:rPr>
          <w:rFonts w:asciiTheme="minorHAnsi" w:eastAsiaTheme="minorHAnsi" w:hAnsiTheme="minorHAnsi" w:cstheme="minorBidi"/>
          <w:bCs/>
          <w:sz w:val="22"/>
        </w:rPr>
        <w:t xml:space="preserve">Privacy </w:t>
      </w:r>
      <w:proofErr w:type="spellStart"/>
      <w:r w:rsidRPr="007163AA">
        <w:rPr>
          <w:rFonts w:asciiTheme="minorHAnsi" w:eastAsiaTheme="minorHAnsi" w:hAnsiTheme="minorHAnsi" w:cstheme="minorBidi"/>
          <w:bCs/>
          <w:sz w:val="22"/>
        </w:rPr>
        <w:t>Officer</w:t>
      </w:r>
      <w:proofErr w:type="spellEnd"/>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p>
    <w:p w14:paraId="5D5FB2BA" w14:textId="77777777" w:rsidR="006B4C0A" w:rsidRPr="007163A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p>
    <w:p w14:paraId="3B585FAA" w14:textId="0CC5FA7F" w:rsidR="006B4C0A" w:rsidRPr="007163A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r w:rsidRPr="007163AA">
        <w:rPr>
          <w:rFonts w:asciiTheme="minorHAnsi" w:eastAsiaTheme="minorHAnsi" w:hAnsiTheme="minorHAnsi" w:cstheme="minorBidi"/>
          <w:bCs/>
          <w:sz w:val="22"/>
        </w:rPr>
        <w:t>F. Werring</w:t>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r w:rsidRPr="007163AA">
        <w:rPr>
          <w:rFonts w:asciiTheme="minorHAnsi" w:eastAsiaTheme="minorHAnsi" w:hAnsiTheme="minorHAnsi" w:cstheme="minorBidi"/>
          <w:bCs/>
          <w:sz w:val="22"/>
        </w:rPr>
        <w:tab/>
      </w:r>
    </w:p>
    <w:p w14:paraId="485ACB48" w14:textId="5BF5F971" w:rsidR="006B4C0A" w:rsidRPr="006B4C0A" w:rsidRDefault="006B4C0A" w:rsidP="006B4C0A">
      <w:pPr>
        <w:spacing w:line="240" w:lineRule="auto"/>
        <w:jc w:val="left"/>
        <w:rPr>
          <w:rFonts w:eastAsiaTheme="minorHAnsi" w:cstheme="minorBidi"/>
          <w:sz w:val="19"/>
          <w:lang w:eastAsia="nl-NL"/>
        </w:rPr>
      </w:pPr>
      <w:r w:rsidRPr="006B4C0A">
        <w:rPr>
          <w:rFonts w:eastAsiaTheme="minorHAnsi" w:cstheme="minorBidi"/>
          <w:sz w:val="19"/>
          <w:lang w:eastAsia="nl-NL"/>
        </w:rPr>
        <w:t>06-50172549</w:t>
      </w:r>
      <w:r w:rsidRPr="006B4C0A">
        <w:rPr>
          <w:rFonts w:eastAsiaTheme="minorHAnsi" w:cstheme="minorBidi"/>
          <w:sz w:val="19"/>
          <w:lang w:eastAsia="nl-NL"/>
        </w:rPr>
        <w:tab/>
      </w:r>
      <w:r w:rsidRPr="006B4C0A">
        <w:rPr>
          <w:rFonts w:eastAsiaTheme="minorHAnsi" w:cstheme="minorBidi"/>
          <w:sz w:val="19"/>
          <w:lang w:eastAsia="nl-NL"/>
        </w:rPr>
        <w:tab/>
      </w:r>
      <w:r w:rsidRPr="006B4C0A">
        <w:rPr>
          <w:rFonts w:eastAsiaTheme="minorHAnsi" w:cstheme="minorBidi"/>
          <w:sz w:val="19"/>
          <w:lang w:eastAsia="nl-NL"/>
        </w:rPr>
        <w:tab/>
      </w:r>
      <w:r w:rsidRPr="006B4C0A">
        <w:rPr>
          <w:rFonts w:eastAsiaTheme="minorHAnsi" w:cstheme="minorBidi"/>
          <w:sz w:val="19"/>
          <w:lang w:eastAsia="nl-NL"/>
        </w:rPr>
        <w:tab/>
      </w:r>
      <w:r w:rsidRPr="006B4C0A">
        <w:rPr>
          <w:rFonts w:eastAsiaTheme="minorHAnsi" w:cstheme="minorBidi"/>
          <w:sz w:val="19"/>
          <w:lang w:eastAsia="nl-NL"/>
        </w:rPr>
        <w:tab/>
        <w:t xml:space="preserve"> </w:t>
      </w:r>
    </w:p>
    <w:p w14:paraId="5E3570C8" w14:textId="77777777" w:rsidR="006B4C0A" w:rsidRPr="006B4C0A" w:rsidRDefault="006B4C0A" w:rsidP="006B4C0A">
      <w:pPr>
        <w:spacing w:line="240" w:lineRule="auto"/>
        <w:jc w:val="left"/>
        <w:rPr>
          <w:rFonts w:eastAsiaTheme="minorHAnsi" w:cstheme="minorBidi"/>
          <w:sz w:val="19"/>
          <w:lang w:eastAsia="nl-NL"/>
        </w:rPr>
      </w:pPr>
    </w:p>
    <w:p w14:paraId="43348A83" w14:textId="1AF18D18" w:rsidR="006B4C0A" w:rsidRPr="006B4C0A" w:rsidRDefault="006B4C0A" w:rsidP="006B4C0A">
      <w:pPr>
        <w:contextualSpacing/>
        <w:jc w:val="left"/>
        <w:outlineLvl w:val="1"/>
      </w:pPr>
      <w:r w:rsidRPr="006B4C0A">
        <w:t xml:space="preserve">Verwerker meldt een (mogelijk) </w:t>
      </w:r>
      <w:proofErr w:type="spellStart"/>
      <w:r w:rsidRPr="006B4C0A">
        <w:t>datalek</w:t>
      </w:r>
      <w:proofErr w:type="spellEnd"/>
      <w:r w:rsidRPr="006B4C0A">
        <w:t xml:space="preserve"> </w:t>
      </w:r>
      <w:r w:rsidR="00441C1E" w:rsidRPr="006B4C0A">
        <w:t>over</w:t>
      </w:r>
      <w:r w:rsidRPr="006B4C0A">
        <w:t xml:space="preserve"> persoonsgegevens in ieder geval bij </w:t>
      </w:r>
      <w:hyperlink r:id="rId15" w:history="1">
        <w:r w:rsidRPr="006B4C0A">
          <w:rPr>
            <w:color w:val="0000FF"/>
            <w:u w:val="single"/>
          </w:rPr>
          <w:t>privacy@hdsr.nl</w:t>
        </w:r>
      </w:hyperlink>
      <w:r w:rsidRPr="006B4C0A">
        <w:t xml:space="preserve"> of aanvullend bij </w:t>
      </w:r>
      <w:hyperlink r:id="rId16" w:history="1">
        <w:r w:rsidRPr="006B4C0A">
          <w:rPr>
            <w:color w:val="0000FF"/>
            <w:u w:val="single"/>
          </w:rPr>
          <w:t>fg@hdsr.nl</w:t>
        </w:r>
      </w:hyperlink>
    </w:p>
    <w:p w14:paraId="51B2A5F8" w14:textId="77777777" w:rsidR="006B4C0A" w:rsidRPr="006B4C0A" w:rsidRDefault="006B4C0A" w:rsidP="006B4C0A">
      <w:pPr>
        <w:contextualSpacing/>
        <w:jc w:val="left"/>
        <w:outlineLvl w:val="1"/>
      </w:pPr>
    </w:p>
    <w:p w14:paraId="5B4DF5DD" w14:textId="4A4298F0" w:rsidR="006B4C0A" w:rsidRPr="006B4C0A" w:rsidRDefault="006B4C0A" w:rsidP="006B4C0A">
      <w:pPr>
        <w:keepNext/>
        <w:spacing w:before="160" w:line="320" w:lineRule="atLeast"/>
        <w:ind w:left="357" w:hanging="357"/>
        <w:contextualSpacing/>
        <w:jc w:val="left"/>
        <w:rPr>
          <w:rFonts w:asciiTheme="minorHAnsi" w:eastAsiaTheme="minorHAnsi" w:hAnsiTheme="minorHAnsi" w:cstheme="minorBidi"/>
          <w:b/>
          <w:sz w:val="22"/>
        </w:rPr>
      </w:pPr>
      <w:r w:rsidRPr="006B4C0A">
        <w:rPr>
          <w:rFonts w:asciiTheme="minorHAnsi" w:eastAsiaTheme="minorHAnsi" w:hAnsiTheme="minorHAnsi" w:cstheme="minorBidi"/>
          <w:b/>
          <w:sz w:val="22"/>
        </w:rPr>
        <w:t xml:space="preserve">Namens </w:t>
      </w:r>
      <w:r w:rsidR="00441C1E" w:rsidRPr="006B4C0A">
        <w:rPr>
          <w:rFonts w:asciiTheme="minorHAnsi" w:eastAsiaTheme="minorHAnsi" w:hAnsiTheme="minorHAnsi" w:cstheme="minorBidi"/>
          <w:b/>
          <w:sz w:val="22"/>
        </w:rPr>
        <w:t>de Verwerker</w:t>
      </w:r>
      <w:r w:rsidRPr="006B4C0A">
        <w:rPr>
          <w:rFonts w:asciiTheme="minorHAnsi" w:eastAsiaTheme="minorHAnsi" w:hAnsiTheme="minorHAnsi" w:cstheme="minorBidi"/>
          <w:b/>
          <w:sz w:val="22"/>
        </w:rPr>
        <w:t xml:space="preserve"> treden als contactpersonen op:</w:t>
      </w:r>
    </w:p>
    <w:p w14:paraId="58DDFF91" w14:textId="77777777" w:rsidR="006B4C0A" w:rsidRPr="006B4C0A" w:rsidRDefault="006B4C0A" w:rsidP="006B4C0A">
      <w:pPr>
        <w:keepNext/>
        <w:spacing w:before="160" w:line="320" w:lineRule="atLeast"/>
        <w:ind w:left="357" w:hanging="357"/>
        <w:contextualSpacing/>
        <w:jc w:val="left"/>
        <w:rPr>
          <w:rFonts w:asciiTheme="minorHAnsi" w:eastAsiaTheme="minorHAnsi" w:hAnsiTheme="minorHAnsi" w:cstheme="minorBidi"/>
          <w:bCs/>
          <w:sz w:val="22"/>
        </w:rPr>
      </w:pPr>
    </w:p>
    <w:p w14:paraId="0791599A" w14:textId="0EAD1849" w:rsidR="006B4C0A" w:rsidRDefault="00C3212F" w:rsidP="00C3212F">
      <w:pPr>
        <w:keepNext/>
        <w:spacing w:before="160" w:line="320" w:lineRule="atLeast"/>
        <w:contextualSpacing/>
        <w:jc w:val="left"/>
        <w:rPr>
          <w:rFonts w:asciiTheme="minorHAnsi" w:eastAsiaTheme="minorHAnsi" w:hAnsiTheme="minorHAnsi" w:cstheme="minorBidi"/>
          <w:bCs/>
          <w:sz w:val="22"/>
        </w:rPr>
      </w:pPr>
      <w:r>
        <w:rPr>
          <w:rFonts w:asciiTheme="minorHAnsi" w:eastAsiaTheme="minorHAnsi" w:hAnsiTheme="minorHAnsi" w:cstheme="minorBidi"/>
          <w:bCs/>
          <w:sz w:val="22"/>
        </w:rPr>
        <w:t>Functie</w:t>
      </w:r>
    </w:p>
    <w:p w14:paraId="21895FBE" w14:textId="2E2AD0D8" w:rsidR="00C3212F" w:rsidRDefault="00C3212F" w:rsidP="00C3212F">
      <w:pPr>
        <w:keepNext/>
        <w:spacing w:before="160" w:line="320" w:lineRule="atLeast"/>
        <w:contextualSpacing/>
        <w:jc w:val="left"/>
        <w:rPr>
          <w:rFonts w:asciiTheme="minorHAnsi" w:eastAsiaTheme="minorHAnsi" w:hAnsiTheme="minorHAnsi" w:cstheme="minorBidi"/>
          <w:bCs/>
          <w:sz w:val="22"/>
        </w:rPr>
      </w:pPr>
    </w:p>
    <w:p w14:paraId="3B9AB99F" w14:textId="7D28307A" w:rsidR="00C3212F" w:rsidRDefault="00C3212F" w:rsidP="00C3212F">
      <w:pPr>
        <w:keepNext/>
        <w:spacing w:before="160" w:line="320" w:lineRule="atLeast"/>
        <w:contextualSpacing/>
        <w:jc w:val="left"/>
        <w:rPr>
          <w:rFonts w:asciiTheme="minorHAnsi" w:eastAsiaTheme="minorHAnsi" w:hAnsiTheme="minorHAnsi" w:cstheme="minorBidi"/>
          <w:bCs/>
          <w:sz w:val="22"/>
        </w:rPr>
      </w:pPr>
      <w:r>
        <w:rPr>
          <w:rFonts w:asciiTheme="minorHAnsi" w:eastAsiaTheme="minorHAnsi" w:hAnsiTheme="minorHAnsi" w:cstheme="minorBidi"/>
          <w:bCs/>
          <w:sz w:val="22"/>
        </w:rPr>
        <w:t>Naam</w:t>
      </w:r>
    </w:p>
    <w:p w14:paraId="09D8A9B1" w14:textId="6BA93077" w:rsidR="00C3212F" w:rsidRDefault="00C3212F" w:rsidP="00C3212F">
      <w:pPr>
        <w:keepNext/>
        <w:spacing w:before="160" w:line="320" w:lineRule="atLeast"/>
        <w:contextualSpacing/>
        <w:jc w:val="left"/>
        <w:rPr>
          <w:rFonts w:asciiTheme="minorHAnsi" w:eastAsiaTheme="minorHAnsi" w:hAnsiTheme="minorHAnsi" w:cstheme="minorBidi"/>
          <w:bCs/>
          <w:sz w:val="22"/>
        </w:rPr>
      </w:pPr>
      <w:r>
        <w:rPr>
          <w:rFonts w:asciiTheme="minorHAnsi" w:eastAsiaTheme="minorHAnsi" w:hAnsiTheme="minorHAnsi" w:cstheme="minorBidi"/>
          <w:bCs/>
          <w:sz w:val="22"/>
        </w:rPr>
        <w:t>Telefoonnummer</w:t>
      </w:r>
    </w:p>
    <w:p w14:paraId="54B542F6" w14:textId="62050A90" w:rsidR="00C3212F" w:rsidRPr="00C3212F" w:rsidRDefault="00C3212F" w:rsidP="00C3212F">
      <w:pPr>
        <w:keepNext/>
        <w:spacing w:before="160" w:line="320" w:lineRule="atLeast"/>
        <w:contextualSpacing/>
        <w:jc w:val="left"/>
        <w:rPr>
          <w:rFonts w:asciiTheme="minorHAnsi" w:eastAsiaTheme="minorHAnsi" w:hAnsiTheme="minorHAnsi" w:cstheme="minorBidi"/>
          <w:bCs/>
          <w:sz w:val="22"/>
        </w:rPr>
      </w:pPr>
      <w:r>
        <w:rPr>
          <w:rFonts w:asciiTheme="minorHAnsi" w:eastAsiaTheme="minorHAnsi" w:hAnsiTheme="minorHAnsi" w:cstheme="minorBidi"/>
          <w:bCs/>
          <w:sz w:val="22"/>
        </w:rPr>
        <w:t>E-mail</w:t>
      </w:r>
    </w:p>
    <w:p w14:paraId="6E270AA9" w14:textId="77777777" w:rsidR="006B4C0A" w:rsidRPr="006B4C0A" w:rsidRDefault="006B4C0A" w:rsidP="006B4C0A">
      <w:pPr>
        <w:keepNext/>
        <w:spacing w:before="160" w:line="320" w:lineRule="atLeast"/>
        <w:ind w:left="360" w:hanging="360"/>
        <w:contextualSpacing/>
        <w:jc w:val="left"/>
        <w:rPr>
          <w:rFonts w:asciiTheme="minorHAnsi" w:eastAsiaTheme="minorHAnsi" w:hAnsiTheme="minorHAnsi" w:cstheme="minorBidi"/>
          <w:b/>
          <w:sz w:val="22"/>
        </w:rPr>
      </w:pPr>
    </w:p>
    <w:p w14:paraId="471B0DC4" w14:textId="1B12DE4F" w:rsidR="006B4C0A" w:rsidRPr="00C3212F" w:rsidRDefault="006B4C0A" w:rsidP="006B4C0A">
      <w:pPr>
        <w:spacing w:after="200" w:line="320" w:lineRule="atLeast"/>
        <w:jc w:val="left"/>
        <w:rPr>
          <w:rFonts w:eastAsiaTheme="minorHAnsi" w:cstheme="minorBidi"/>
          <w:b/>
          <w:bCs/>
          <w:szCs w:val="18"/>
        </w:rPr>
      </w:pPr>
      <w:r w:rsidRPr="00C3212F">
        <w:rPr>
          <w:rFonts w:eastAsiaTheme="minorHAnsi" w:cstheme="minorBidi"/>
          <w:b/>
          <w:bCs/>
          <w:szCs w:val="18"/>
        </w:rPr>
        <w:t xml:space="preserve">Inlichtingen verschaffen om incidenten te beoordelen uitwerking van artikel </w:t>
      </w:r>
      <w:r w:rsidR="00C3212F">
        <w:rPr>
          <w:rFonts w:eastAsiaTheme="minorHAnsi" w:cstheme="minorBidi"/>
          <w:b/>
          <w:bCs/>
          <w:szCs w:val="18"/>
        </w:rPr>
        <w:t>4.</w:t>
      </w:r>
      <w:r w:rsidR="00F655B8">
        <w:rPr>
          <w:rFonts w:eastAsiaTheme="minorHAnsi" w:cstheme="minorBidi"/>
          <w:b/>
          <w:bCs/>
          <w:szCs w:val="18"/>
        </w:rPr>
        <w:t>10</w:t>
      </w:r>
    </w:p>
    <w:p w14:paraId="3E46DAF2" w14:textId="77777777" w:rsidR="006B4C0A" w:rsidRPr="00C3212F" w:rsidRDefault="006B4C0A" w:rsidP="006B4C0A">
      <w:pPr>
        <w:spacing w:after="200"/>
        <w:jc w:val="left"/>
        <w:rPr>
          <w:rFonts w:eastAsiaTheme="minorHAnsi" w:cstheme="minorBidi"/>
          <w:szCs w:val="18"/>
        </w:rPr>
      </w:pPr>
      <w:r w:rsidRPr="00C3212F">
        <w:rPr>
          <w:rFonts w:eastAsiaTheme="minorHAnsi" w:cstheme="minorBidi"/>
          <w:szCs w:val="18"/>
        </w:rPr>
        <w:t>Verwerker zal alle inlichtingen verschaffen die Verwerkingsverantwoordelijke noodzakelijk acht om het incident te kunnen beoordelen. Daarbij verschaft Verwerker in ieder geval de volgende informatie aan Verwerkingsverantwoordelijke:</w:t>
      </w:r>
    </w:p>
    <w:p w14:paraId="3F4A38FA" w14:textId="1BBE5E4E" w:rsidR="006B4C0A" w:rsidRPr="00C3212F" w:rsidRDefault="00441C1E" w:rsidP="006B4C0A">
      <w:pPr>
        <w:numPr>
          <w:ilvl w:val="0"/>
          <w:numId w:val="17"/>
        </w:numPr>
        <w:spacing w:after="200"/>
        <w:contextualSpacing/>
        <w:jc w:val="left"/>
        <w:rPr>
          <w:szCs w:val="18"/>
        </w:rPr>
      </w:pPr>
      <w:r w:rsidRPr="00C3212F">
        <w:rPr>
          <w:szCs w:val="18"/>
        </w:rPr>
        <w:t>Wat</w:t>
      </w:r>
      <w:r w:rsidR="006B4C0A" w:rsidRPr="00C3212F">
        <w:rPr>
          <w:szCs w:val="18"/>
        </w:rPr>
        <w:t xml:space="preserve"> de (mogelijke) oorzaak is van de inbreuk;</w:t>
      </w:r>
    </w:p>
    <w:p w14:paraId="1D78981A" w14:textId="070DC872" w:rsidR="006B4C0A" w:rsidRPr="00C3212F" w:rsidRDefault="00441C1E" w:rsidP="006B4C0A">
      <w:pPr>
        <w:numPr>
          <w:ilvl w:val="0"/>
          <w:numId w:val="17"/>
        </w:numPr>
        <w:spacing w:after="200"/>
        <w:contextualSpacing/>
        <w:jc w:val="left"/>
        <w:rPr>
          <w:szCs w:val="18"/>
        </w:rPr>
      </w:pPr>
      <w:r w:rsidRPr="00C3212F">
        <w:rPr>
          <w:szCs w:val="18"/>
        </w:rPr>
        <w:t>Wat</w:t>
      </w:r>
      <w:r w:rsidR="006B4C0A" w:rsidRPr="00C3212F">
        <w:rPr>
          <w:szCs w:val="18"/>
        </w:rPr>
        <w:t xml:space="preserve"> het (vooralsnog bekende en/of te verwachten) gevolg is;</w:t>
      </w:r>
    </w:p>
    <w:p w14:paraId="366FE9A6" w14:textId="500522AC" w:rsidR="006B4C0A" w:rsidRPr="00C3212F" w:rsidRDefault="00441C1E" w:rsidP="006B4C0A">
      <w:pPr>
        <w:numPr>
          <w:ilvl w:val="0"/>
          <w:numId w:val="17"/>
        </w:numPr>
        <w:spacing w:after="200"/>
        <w:contextualSpacing/>
        <w:jc w:val="left"/>
        <w:rPr>
          <w:szCs w:val="18"/>
        </w:rPr>
      </w:pPr>
      <w:r w:rsidRPr="00C3212F">
        <w:rPr>
          <w:szCs w:val="18"/>
        </w:rPr>
        <w:t>Wat</w:t>
      </w:r>
      <w:r w:rsidR="006B4C0A" w:rsidRPr="00C3212F">
        <w:rPr>
          <w:szCs w:val="18"/>
        </w:rPr>
        <w:t xml:space="preserve"> de (voorgestelde) oplossing is; </w:t>
      </w:r>
    </w:p>
    <w:p w14:paraId="7E6354BA" w14:textId="3C5B24E2" w:rsidR="006B4C0A" w:rsidRPr="00C3212F" w:rsidRDefault="00441C1E" w:rsidP="006B4C0A">
      <w:pPr>
        <w:numPr>
          <w:ilvl w:val="0"/>
          <w:numId w:val="17"/>
        </w:numPr>
        <w:spacing w:after="200"/>
        <w:contextualSpacing/>
        <w:jc w:val="left"/>
        <w:rPr>
          <w:szCs w:val="18"/>
        </w:rPr>
      </w:pPr>
      <w:r w:rsidRPr="00C3212F">
        <w:rPr>
          <w:szCs w:val="18"/>
        </w:rPr>
        <w:t>Contactgegevens</w:t>
      </w:r>
      <w:r w:rsidR="006B4C0A" w:rsidRPr="00C3212F">
        <w:rPr>
          <w:szCs w:val="18"/>
        </w:rPr>
        <w:t xml:space="preserve"> voor de opvolging van de melding;</w:t>
      </w:r>
    </w:p>
    <w:p w14:paraId="43B65217" w14:textId="0E6F99A7" w:rsidR="006B4C0A" w:rsidRPr="00C3212F" w:rsidRDefault="00441C1E" w:rsidP="006B4C0A">
      <w:pPr>
        <w:numPr>
          <w:ilvl w:val="0"/>
          <w:numId w:val="17"/>
        </w:numPr>
        <w:spacing w:after="200"/>
        <w:contextualSpacing/>
        <w:jc w:val="left"/>
        <w:rPr>
          <w:szCs w:val="18"/>
        </w:rPr>
      </w:pPr>
      <w:r w:rsidRPr="00C3212F">
        <w:rPr>
          <w:szCs w:val="18"/>
        </w:rPr>
        <w:t>Aantal</w:t>
      </w:r>
      <w:r w:rsidR="006B4C0A" w:rsidRPr="00C3212F">
        <w:rPr>
          <w:szCs w:val="18"/>
        </w:rPr>
        <w:t xml:space="preserve"> personen waarvan gegevens betrokken zijn bij de inbreuk (</w:t>
      </w:r>
      <w:r w:rsidRPr="00C3212F">
        <w:rPr>
          <w:szCs w:val="18"/>
        </w:rPr>
        <w:t>als</w:t>
      </w:r>
      <w:r w:rsidR="006B4C0A" w:rsidRPr="00C3212F">
        <w:rPr>
          <w:szCs w:val="18"/>
        </w:rPr>
        <w:t xml:space="preserve"> geen exact aantal bekend is: het minimale en maximale aantal personen waarvan gegevens betrokken zijn bij de inbreuk);</w:t>
      </w:r>
    </w:p>
    <w:p w14:paraId="44781333" w14:textId="04995C74" w:rsidR="006B4C0A" w:rsidRPr="00C3212F" w:rsidRDefault="00441C1E" w:rsidP="006B4C0A">
      <w:pPr>
        <w:numPr>
          <w:ilvl w:val="0"/>
          <w:numId w:val="17"/>
        </w:numPr>
        <w:spacing w:after="200"/>
        <w:contextualSpacing/>
        <w:jc w:val="left"/>
        <w:rPr>
          <w:szCs w:val="18"/>
        </w:rPr>
      </w:pPr>
      <w:r w:rsidRPr="00C3212F">
        <w:rPr>
          <w:szCs w:val="18"/>
        </w:rPr>
        <w:t>Een</w:t>
      </w:r>
      <w:r w:rsidR="006B4C0A" w:rsidRPr="00C3212F">
        <w:rPr>
          <w:szCs w:val="18"/>
        </w:rPr>
        <w:t xml:space="preserve"> omschrijving van de groep personen van wie gegevens betrokken zijn bij de inbreuk;</w:t>
      </w:r>
    </w:p>
    <w:p w14:paraId="4D855302" w14:textId="667F70D1" w:rsidR="006B4C0A" w:rsidRPr="00C3212F" w:rsidRDefault="00441C1E" w:rsidP="006B4C0A">
      <w:pPr>
        <w:numPr>
          <w:ilvl w:val="0"/>
          <w:numId w:val="17"/>
        </w:numPr>
        <w:spacing w:after="200"/>
        <w:contextualSpacing/>
        <w:jc w:val="left"/>
        <w:rPr>
          <w:szCs w:val="18"/>
        </w:rPr>
      </w:pPr>
      <w:r w:rsidRPr="00C3212F">
        <w:rPr>
          <w:szCs w:val="18"/>
        </w:rPr>
        <w:t>Het</w:t>
      </w:r>
      <w:r w:rsidR="006B4C0A" w:rsidRPr="00C3212F">
        <w:rPr>
          <w:szCs w:val="18"/>
        </w:rPr>
        <w:t xml:space="preserve"> soort of de soorten persoonsgegevens die betrokken zijn bij de inbreuk;</w:t>
      </w:r>
    </w:p>
    <w:p w14:paraId="0ECE5882" w14:textId="747DD303" w:rsidR="006B4C0A" w:rsidRPr="00C3212F" w:rsidRDefault="00441C1E" w:rsidP="006B4C0A">
      <w:pPr>
        <w:numPr>
          <w:ilvl w:val="0"/>
          <w:numId w:val="17"/>
        </w:numPr>
        <w:spacing w:after="200"/>
        <w:contextualSpacing/>
        <w:jc w:val="left"/>
        <w:rPr>
          <w:szCs w:val="18"/>
        </w:rPr>
      </w:pPr>
      <w:r w:rsidRPr="00C3212F">
        <w:rPr>
          <w:szCs w:val="18"/>
        </w:rPr>
        <w:t>De</w:t>
      </w:r>
      <w:r w:rsidR="006B4C0A" w:rsidRPr="00C3212F">
        <w:rPr>
          <w:szCs w:val="18"/>
        </w:rPr>
        <w:t xml:space="preserve"> datum waarop de inbreuk heeft plaatsgevonden (</w:t>
      </w:r>
      <w:r w:rsidRPr="00C3212F">
        <w:rPr>
          <w:szCs w:val="18"/>
        </w:rPr>
        <w:t>als</w:t>
      </w:r>
      <w:r w:rsidR="006B4C0A" w:rsidRPr="00C3212F">
        <w:rPr>
          <w:szCs w:val="18"/>
        </w:rPr>
        <w:t xml:space="preserve"> geen exacte datum bekend is: de periode waarbinnen de inbreuk heeft plaatsgevonden);</w:t>
      </w:r>
    </w:p>
    <w:p w14:paraId="1D263278" w14:textId="53F4B923" w:rsidR="006B4C0A" w:rsidRPr="00C3212F" w:rsidRDefault="00441C1E" w:rsidP="006B4C0A">
      <w:pPr>
        <w:numPr>
          <w:ilvl w:val="0"/>
          <w:numId w:val="17"/>
        </w:numPr>
        <w:spacing w:after="200"/>
        <w:contextualSpacing/>
        <w:jc w:val="left"/>
        <w:rPr>
          <w:szCs w:val="18"/>
        </w:rPr>
      </w:pPr>
      <w:r w:rsidRPr="00C3212F">
        <w:rPr>
          <w:szCs w:val="18"/>
        </w:rPr>
        <w:t>De</w:t>
      </w:r>
      <w:r w:rsidR="006B4C0A" w:rsidRPr="00C3212F">
        <w:rPr>
          <w:szCs w:val="18"/>
        </w:rPr>
        <w:t xml:space="preserve"> datum en het tijdstip waarop de inbreuk bekend is geworden bij Opdrachtnemer of bij een door hem ingeschakelde derde of onderaannemer;</w:t>
      </w:r>
    </w:p>
    <w:p w14:paraId="5D6AE4C2" w14:textId="417A55AD" w:rsidR="006B4C0A" w:rsidRDefault="00441C1E" w:rsidP="006B4C0A">
      <w:pPr>
        <w:numPr>
          <w:ilvl w:val="0"/>
          <w:numId w:val="17"/>
        </w:numPr>
        <w:spacing w:after="200"/>
        <w:contextualSpacing/>
        <w:jc w:val="left"/>
        <w:rPr>
          <w:szCs w:val="18"/>
        </w:rPr>
      </w:pPr>
      <w:r w:rsidRPr="00C3212F">
        <w:rPr>
          <w:szCs w:val="18"/>
        </w:rPr>
        <w:t>Of</w:t>
      </w:r>
      <w:r w:rsidR="006B4C0A" w:rsidRPr="00C3212F">
        <w:rPr>
          <w:szCs w:val="18"/>
        </w:rPr>
        <w:t xml:space="preserve"> de gegevens versleuteld, </w:t>
      </w:r>
      <w:proofErr w:type="spellStart"/>
      <w:r w:rsidR="006B4C0A" w:rsidRPr="00C3212F">
        <w:rPr>
          <w:szCs w:val="18"/>
        </w:rPr>
        <w:t>gehasht</w:t>
      </w:r>
      <w:proofErr w:type="spellEnd"/>
      <w:r w:rsidR="006B4C0A" w:rsidRPr="00C3212F">
        <w:rPr>
          <w:szCs w:val="18"/>
        </w:rPr>
        <w:t xml:space="preserve"> of op een andere manier onbegrijpelijk of ontoegankelijk zijn gemaakt voor onbevoegden;</w:t>
      </w:r>
    </w:p>
    <w:p w14:paraId="77F6BCB6" w14:textId="7AE14724" w:rsidR="00F655B8" w:rsidRDefault="00F655B8" w:rsidP="006B4C0A">
      <w:pPr>
        <w:numPr>
          <w:ilvl w:val="0"/>
          <w:numId w:val="17"/>
        </w:numPr>
        <w:spacing w:after="200"/>
        <w:contextualSpacing/>
        <w:jc w:val="left"/>
        <w:rPr>
          <w:szCs w:val="18"/>
        </w:rPr>
      </w:pPr>
      <w:r w:rsidRPr="00C3212F">
        <w:rPr>
          <w:rFonts w:eastAsiaTheme="minorHAnsi" w:cstheme="minorBidi"/>
          <w:szCs w:val="18"/>
        </w:rPr>
        <w:t>Wat de al ondernomen maatregelen zijn om de inbreuk te beëindigen en om de gevolgen van de inbreuk te beperken</w:t>
      </w:r>
      <w:r>
        <w:rPr>
          <w:rFonts w:eastAsiaTheme="minorHAnsi" w:cstheme="minorBidi"/>
          <w:szCs w:val="18"/>
        </w:rPr>
        <w:t>.</w:t>
      </w:r>
    </w:p>
    <w:p w14:paraId="10EE1A8D" w14:textId="77777777" w:rsidR="00F655B8" w:rsidRDefault="00F655B8" w:rsidP="006B4C0A">
      <w:pPr>
        <w:spacing w:line="240" w:lineRule="auto"/>
        <w:jc w:val="left"/>
        <w:rPr>
          <w:rFonts w:eastAsiaTheme="minorHAnsi" w:cstheme="minorBidi"/>
          <w:szCs w:val="18"/>
        </w:rPr>
      </w:pPr>
    </w:p>
    <w:p w14:paraId="68D6C509" w14:textId="35BEF06F" w:rsidR="006B4C0A" w:rsidRPr="00C3212F" w:rsidRDefault="006B4C0A" w:rsidP="006B4C0A">
      <w:pPr>
        <w:spacing w:line="240" w:lineRule="auto"/>
        <w:jc w:val="left"/>
        <w:rPr>
          <w:rFonts w:eastAsiaTheme="minorHAnsi" w:cstheme="minorBidi"/>
          <w:szCs w:val="18"/>
        </w:rPr>
      </w:pPr>
      <w:r w:rsidRPr="00C3212F">
        <w:rPr>
          <w:rFonts w:eastAsiaTheme="minorHAnsi" w:cstheme="minorBidi"/>
          <w:szCs w:val="18"/>
        </w:rPr>
        <w:t>.</w:t>
      </w:r>
    </w:p>
    <w:p w14:paraId="1251CCF4" w14:textId="77777777" w:rsidR="006B4C0A" w:rsidRPr="006B4C0A" w:rsidRDefault="006B4C0A" w:rsidP="006B4C0A">
      <w:pPr>
        <w:spacing w:after="200" w:line="320" w:lineRule="atLeast"/>
        <w:jc w:val="left"/>
        <w:rPr>
          <w:rFonts w:eastAsiaTheme="minorHAnsi" w:cstheme="minorBidi"/>
          <w:sz w:val="19"/>
        </w:rPr>
      </w:pPr>
    </w:p>
    <w:p w14:paraId="67306895" w14:textId="77777777" w:rsidR="006B4C0A" w:rsidRPr="006B4C0A" w:rsidRDefault="006B4C0A" w:rsidP="006B4C0A">
      <w:pPr>
        <w:spacing w:line="240" w:lineRule="auto"/>
        <w:jc w:val="left"/>
        <w:rPr>
          <w:rFonts w:eastAsiaTheme="minorHAnsi" w:cstheme="minorBidi"/>
          <w:sz w:val="19"/>
        </w:rPr>
      </w:pPr>
    </w:p>
    <w:p w14:paraId="3A9FF319" w14:textId="77777777" w:rsidR="006B4C0A" w:rsidRPr="006B4C0A" w:rsidRDefault="006B4C0A" w:rsidP="006B4C0A">
      <w:pPr>
        <w:spacing w:after="200" w:line="320" w:lineRule="atLeast"/>
        <w:jc w:val="left"/>
        <w:rPr>
          <w:rFonts w:eastAsiaTheme="minorHAnsi" w:cstheme="minorBidi"/>
          <w:sz w:val="19"/>
        </w:rPr>
      </w:pPr>
    </w:p>
    <w:sectPr w:rsidR="006B4C0A" w:rsidRPr="006B4C0A" w:rsidSect="004A5553">
      <w:footerReference w:type="first" r:id="rId17"/>
      <w:pgSz w:w="11906" w:h="16838"/>
      <w:pgMar w:top="1417" w:right="1417" w:bottom="1417" w:left="1417" w:header="709"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4897" w14:textId="77777777" w:rsidR="001769CD" w:rsidRPr="0094101B" w:rsidRDefault="001769CD" w:rsidP="00833B5E">
      <w:r w:rsidRPr="0094101B">
        <w:separator/>
      </w:r>
    </w:p>
  </w:endnote>
  <w:endnote w:type="continuationSeparator" w:id="0">
    <w:p w14:paraId="712A7021" w14:textId="77777777" w:rsidR="001769CD" w:rsidRPr="0094101B" w:rsidRDefault="001769CD" w:rsidP="00833B5E">
      <w:r w:rsidRPr="0094101B">
        <w:continuationSeparator/>
      </w:r>
    </w:p>
  </w:endnote>
  <w:endnote w:type="continuationNotice" w:id="1">
    <w:p w14:paraId="581CD3D7" w14:textId="77777777" w:rsidR="001769CD" w:rsidRDefault="001769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504946"/>
      <w:docPartObj>
        <w:docPartGallery w:val="Page Numbers (Bottom of Page)"/>
        <w:docPartUnique/>
      </w:docPartObj>
    </w:sdtPr>
    <w:sdtEndPr/>
    <w:sdtContent>
      <w:sdt>
        <w:sdtPr>
          <w:id w:val="2092048774"/>
          <w:docPartObj>
            <w:docPartGallery w:val="Page Numbers (Top of Page)"/>
            <w:docPartUnique/>
          </w:docPartObj>
        </w:sdtPr>
        <w:sdtEndPr/>
        <w:sdtContent>
          <w:p w14:paraId="388504AB" w14:textId="76E8AEE7" w:rsidR="00E85FEF" w:rsidRDefault="00E85FEF" w:rsidP="00E85FEF">
            <w:pPr>
              <w:pStyle w:val="Voettekst"/>
            </w:pPr>
            <w:r w:rsidRPr="0015063C">
              <w:rPr>
                <w:sz w:val="16"/>
                <w:szCs w:val="16"/>
              </w:rPr>
              <w:t xml:space="preserve">Pagina </w:t>
            </w:r>
            <w:r w:rsidRPr="0015063C">
              <w:rPr>
                <w:sz w:val="16"/>
                <w:szCs w:val="16"/>
              </w:rPr>
              <w:fldChar w:fldCharType="begin"/>
            </w:r>
            <w:r w:rsidRPr="0015063C">
              <w:rPr>
                <w:sz w:val="16"/>
                <w:szCs w:val="16"/>
              </w:rPr>
              <w:instrText>PAGE</w:instrText>
            </w:r>
            <w:r w:rsidRPr="0015063C">
              <w:rPr>
                <w:sz w:val="16"/>
                <w:szCs w:val="16"/>
              </w:rPr>
              <w:fldChar w:fldCharType="separate"/>
            </w:r>
            <w:r>
              <w:rPr>
                <w:sz w:val="16"/>
                <w:szCs w:val="16"/>
              </w:rPr>
              <w:t>7</w:t>
            </w:r>
            <w:r w:rsidRPr="0015063C">
              <w:rPr>
                <w:sz w:val="16"/>
                <w:szCs w:val="16"/>
              </w:rPr>
              <w:fldChar w:fldCharType="end"/>
            </w:r>
            <w:r w:rsidRPr="0015063C">
              <w:rPr>
                <w:sz w:val="16"/>
                <w:szCs w:val="16"/>
              </w:rPr>
              <w:t xml:space="preserve"> van </w:t>
            </w:r>
            <w:r w:rsidRPr="0015063C">
              <w:rPr>
                <w:sz w:val="16"/>
                <w:szCs w:val="16"/>
              </w:rPr>
              <w:fldChar w:fldCharType="begin"/>
            </w:r>
            <w:r w:rsidRPr="0015063C">
              <w:rPr>
                <w:sz w:val="16"/>
                <w:szCs w:val="16"/>
              </w:rPr>
              <w:instrText>NUMPAGES</w:instrText>
            </w:r>
            <w:r w:rsidRPr="0015063C">
              <w:rPr>
                <w:sz w:val="16"/>
                <w:szCs w:val="16"/>
              </w:rPr>
              <w:fldChar w:fldCharType="separate"/>
            </w:r>
            <w:r>
              <w:rPr>
                <w:sz w:val="16"/>
                <w:szCs w:val="16"/>
              </w:rPr>
              <w:t>11</w:t>
            </w:r>
            <w:r w:rsidRPr="0015063C">
              <w:rPr>
                <w:sz w:val="16"/>
                <w:szCs w:val="16"/>
              </w:rPr>
              <w:fldChar w:fldCharType="end"/>
            </w:r>
            <w:r>
              <w:rPr>
                <w:b/>
                <w:bCs/>
                <w:sz w:val="24"/>
                <w:szCs w:val="24"/>
              </w:rPr>
              <w:tab/>
            </w:r>
            <w:bookmarkStart w:id="1" w:name="_Hlk156324673"/>
            <w:r>
              <w:rPr>
                <w:sz w:val="16"/>
                <w:szCs w:val="16"/>
              </w:rPr>
              <w:t xml:space="preserve">Verwerkersovereenkomst </w:t>
            </w:r>
            <w:r w:rsidR="007163AA">
              <w:rPr>
                <w:sz w:val="16"/>
                <w:szCs w:val="16"/>
              </w:rPr>
              <w:t>light</w:t>
            </w:r>
            <w:r>
              <w:rPr>
                <w:sz w:val="16"/>
                <w:szCs w:val="16"/>
              </w:rPr>
              <w:t xml:space="preserve">, versie </w:t>
            </w:r>
            <w:r w:rsidR="00874E9C">
              <w:rPr>
                <w:sz w:val="16"/>
                <w:szCs w:val="16"/>
              </w:rPr>
              <w:t xml:space="preserve">Juni </w:t>
            </w:r>
            <w:r>
              <w:rPr>
                <w:sz w:val="16"/>
                <w:szCs w:val="16"/>
              </w:rPr>
              <w:t>2024</w:t>
            </w:r>
            <w:r>
              <w:rPr>
                <w:sz w:val="16"/>
                <w:szCs w:val="16"/>
              </w:rPr>
              <w:tab/>
              <w:t>Paraaf</w:t>
            </w:r>
          </w:p>
        </w:sdtContent>
      </w:sdt>
      <w:bookmarkEnd w:id="1" w:displacedByCustomXml="next"/>
    </w:sdtContent>
  </w:sdt>
  <w:p w14:paraId="39F11CE7" w14:textId="0C3532A7" w:rsidR="0015063C" w:rsidRDefault="0015063C">
    <w:pPr>
      <w:pStyle w:val="Voettekst"/>
    </w:pPr>
  </w:p>
  <w:p w14:paraId="6649C5C6" w14:textId="7066FC7C" w:rsidR="0090323F" w:rsidRDefault="0090323F" w:rsidP="00082DAB">
    <w:pPr>
      <w:ind w:left="3540"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85113"/>
      <w:docPartObj>
        <w:docPartGallery w:val="Page Numbers (Bottom of Page)"/>
        <w:docPartUnique/>
      </w:docPartObj>
    </w:sdtPr>
    <w:sdtEndPr/>
    <w:sdtContent>
      <w:p w14:paraId="469E0230" w14:textId="450FBE1C" w:rsidR="00E85FEF" w:rsidRDefault="00E85FEF">
        <w:pPr>
          <w:pStyle w:val="Voettekst"/>
        </w:pPr>
        <w:r>
          <w:fldChar w:fldCharType="begin"/>
        </w:r>
        <w:r>
          <w:instrText>PAGE   \* MERGEFORMAT</w:instrText>
        </w:r>
        <w:r>
          <w:fldChar w:fldCharType="separate"/>
        </w:r>
        <w:r>
          <w:t>2</w:t>
        </w:r>
        <w:r>
          <w:fldChar w:fldCharType="end"/>
        </w:r>
      </w:p>
    </w:sdtContent>
  </w:sdt>
  <w:p w14:paraId="41E3436A" w14:textId="77777777" w:rsidR="00E85FEF" w:rsidRDefault="00E85F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90666"/>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659049067"/>
              <w:docPartObj>
                <w:docPartGallery w:val="Page Numbers (Bottom of Page)"/>
                <w:docPartUnique/>
              </w:docPartObj>
            </w:sdtPr>
            <w:sdtEndPr/>
            <w:sdtContent>
              <w:sdt>
                <w:sdtPr>
                  <w:id w:val="968789552"/>
                  <w:docPartObj>
                    <w:docPartGallery w:val="Page Numbers (Top of Page)"/>
                    <w:docPartUnique/>
                  </w:docPartObj>
                </w:sdtPr>
                <w:sdtEndPr/>
                <w:sdtContent>
                  <w:p w14:paraId="17A51C27" w14:textId="77777777" w:rsidR="003D2946" w:rsidRDefault="003D2946" w:rsidP="003D2946">
                    <w:pPr>
                      <w:pStyle w:val="Voettekst"/>
                    </w:pPr>
                    <w:r w:rsidRPr="0015063C">
                      <w:rPr>
                        <w:sz w:val="16"/>
                        <w:szCs w:val="16"/>
                      </w:rPr>
                      <w:t xml:space="preserve">Pagina </w:t>
                    </w:r>
                    <w:r w:rsidRPr="0015063C">
                      <w:rPr>
                        <w:sz w:val="16"/>
                        <w:szCs w:val="16"/>
                      </w:rPr>
                      <w:fldChar w:fldCharType="begin"/>
                    </w:r>
                    <w:r w:rsidRPr="0015063C">
                      <w:rPr>
                        <w:sz w:val="16"/>
                        <w:szCs w:val="16"/>
                      </w:rPr>
                      <w:instrText>PAGE</w:instrText>
                    </w:r>
                    <w:r w:rsidRPr="0015063C">
                      <w:rPr>
                        <w:sz w:val="16"/>
                        <w:szCs w:val="16"/>
                      </w:rPr>
                      <w:fldChar w:fldCharType="separate"/>
                    </w:r>
                    <w:r>
                      <w:rPr>
                        <w:sz w:val="16"/>
                        <w:szCs w:val="16"/>
                      </w:rPr>
                      <w:t>9</w:t>
                    </w:r>
                    <w:r w:rsidRPr="0015063C">
                      <w:rPr>
                        <w:sz w:val="16"/>
                        <w:szCs w:val="16"/>
                      </w:rPr>
                      <w:fldChar w:fldCharType="end"/>
                    </w:r>
                    <w:r w:rsidRPr="0015063C">
                      <w:rPr>
                        <w:sz w:val="16"/>
                        <w:szCs w:val="16"/>
                      </w:rPr>
                      <w:t xml:space="preserve"> van </w:t>
                    </w:r>
                    <w:r w:rsidRPr="0015063C">
                      <w:rPr>
                        <w:sz w:val="16"/>
                        <w:szCs w:val="16"/>
                      </w:rPr>
                      <w:fldChar w:fldCharType="begin"/>
                    </w:r>
                    <w:r w:rsidRPr="0015063C">
                      <w:rPr>
                        <w:sz w:val="16"/>
                        <w:szCs w:val="16"/>
                      </w:rPr>
                      <w:instrText>NUMPAGES</w:instrText>
                    </w:r>
                    <w:r w:rsidRPr="0015063C">
                      <w:rPr>
                        <w:sz w:val="16"/>
                        <w:szCs w:val="16"/>
                      </w:rPr>
                      <w:fldChar w:fldCharType="separate"/>
                    </w:r>
                    <w:r>
                      <w:rPr>
                        <w:sz w:val="16"/>
                        <w:szCs w:val="16"/>
                      </w:rPr>
                      <w:t>11</w:t>
                    </w:r>
                    <w:r w:rsidRPr="0015063C">
                      <w:rPr>
                        <w:sz w:val="16"/>
                        <w:szCs w:val="16"/>
                      </w:rPr>
                      <w:fldChar w:fldCharType="end"/>
                    </w:r>
                    <w:r>
                      <w:rPr>
                        <w:b/>
                        <w:bCs/>
                        <w:sz w:val="24"/>
                        <w:szCs w:val="24"/>
                      </w:rPr>
                      <w:tab/>
                    </w:r>
                    <w:r>
                      <w:rPr>
                        <w:sz w:val="16"/>
                        <w:szCs w:val="16"/>
                      </w:rPr>
                      <w:t>Verwerkersovereenkomst klein, versie j</w:t>
                    </w:r>
                    <w:r w:rsidR="00F655B8">
                      <w:rPr>
                        <w:sz w:val="16"/>
                        <w:szCs w:val="16"/>
                      </w:rPr>
                      <w:t>uni</w:t>
                    </w:r>
                    <w:r>
                      <w:rPr>
                        <w:sz w:val="16"/>
                        <w:szCs w:val="16"/>
                      </w:rPr>
                      <w:t xml:space="preserve"> 2024</w:t>
                    </w:r>
                    <w:r>
                      <w:rPr>
                        <w:sz w:val="16"/>
                        <w:szCs w:val="16"/>
                      </w:rPr>
                      <w:tab/>
                      <w:t>Paraaf</w:t>
                    </w:r>
                  </w:p>
                </w:sdtContent>
              </w:sdt>
            </w:sdtContent>
          </w:sdt>
          <w:p w14:paraId="3435C8F4" w14:textId="77777777" w:rsidR="003D2946" w:rsidRDefault="003D2946" w:rsidP="003D2946">
            <w:pPr>
              <w:pStyle w:val="Voettekst"/>
            </w:pPr>
          </w:p>
          <w:p w14:paraId="77FC3E62" w14:textId="70A8733F" w:rsidR="00190A79" w:rsidRPr="00190A79" w:rsidRDefault="00397FF8">
            <w:pPr>
              <w:pStyle w:val="Voettekst"/>
            </w:pPr>
          </w:p>
        </w:sdtContent>
      </w:sdt>
    </w:sdtContent>
  </w:sdt>
  <w:p w14:paraId="2B39FE8B" w14:textId="485F0BC4" w:rsidR="00E85FEF" w:rsidRDefault="00E85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3B80" w14:textId="77777777" w:rsidR="001769CD" w:rsidRPr="0094101B" w:rsidRDefault="001769CD" w:rsidP="00833B5E">
      <w:r w:rsidRPr="0094101B">
        <w:separator/>
      </w:r>
    </w:p>
  </w:footnote>
  <w:footnote w:type="continuationSeparator" w:id="0">
    <w:p w14:paraId="4698ECD6" w14:textId="77777777" w:rsidR="001769CD" w:rsidRPr="0094101B" w:rsidRDefault="001769CD" w:rsidP="00833B5E">
      <w:r w:rsidRPr="0094101B">
        <w:continuationSeparator/>
      </w:r>
    </w:p>
  </w:footnote>
  <w:footnote w:type="continuationNotice" w:id="1">
    <w:p w14:paraId="0E7B671B" w14:textId="77777777" w:rsidR="001769CD" w:rsidRDefault="001769CD" w:rsidP="00833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E9CC" w14:textId="7D78F293" w:rsidR="00C40B25" w:rsidRDefault="00C40B25" w:rsidP="007E2F9B">
    <w:pPr>
      <w:pStyle w:val="Titelklein"/>
    </w:pPr>
  </w:p>
  <w:p w14:paraId="277EEDF5" w14:textId="77777777" w:rsidR="006B58B9" w:rsidRPr="006B58B9" w:rsidRDefault="006B58B9" w:rsidP="006B58B9"/>
  <w:p w14:paraId="4B7BA858" w14:textId="77777777" w:rsidR="00C40B25" w:rsidRDefault="00C40B25" w:rsidP="00833B5E">
    <w:pPr>
      <w:pStyle w:val="Koptekst"/>
    </w:pPr>
    <w:r>
      <w:rPr>
        <w:noProof/>
        <w:lang w:eastAsia="nl-NL"/>
      </w:rPr>
      <mc:AlternateContent>
        <mc:Choice Requires="wps">
          <w:drawing>
            <wp:anchor distT="0" distB="0" distL="114300" distR="114300" simplePos="0" relativeHeight="251657216" behindDoc="1" locked="0" layoutInCell="1" allowOverlap="1" wp14:anchorId="640F0CA9" wp14:editId="306597D9">
              <wp:simplePos x="0" y="0"/>
              <wp:positionH relativeFrom="page">
                <wp:posOffset>33655</wp:posOffset>
              </wp:positionH>
              <wp:positionV relativeFrom="page">
                <wp:posOffset>30480</wp:posOffset>
              </wp:positionV>
              <wp:extent cx="7570470" cy="10690225"/>
              <wp:effectExtent l="0" t="0" r="0" b="0"/>
              <wp:wrapNone/>
              <wp:docPr id="52" name="Rechthoe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0470" cy="1069022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100000</wp14:pctHeight>
              </wp14:sizeRelV>
            </wp:anchor>
          </w:drawing>
        </mc:Choice>
        <mc:Fallback>
          <w:pict>
            <v:rect w14:anchorId="02F12FB0" id="Rechthoek 52" o:spid="_x0000_s1026" style="position:absolute;margin-left:2.65pt;margin-top:2.4pt;width:596.1pt;height:841.75pt;z-index:-251659264;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" filled="f"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50.5pt" o:bullet="t">
        <v:imagedata r:id="rId1" o:title="hetwaterschapshuislogo 1 bol-kleiner-blauw"/>
      </v:shape>
    </w:pict>
  </w:numPicBullet>
  <w:numPicBullet w:numPicBulletId="1">
    <w:pict>
      <v:shape id="_x0000_i1027" type="#_x0000_t75" style="width:50.5pt;height:50.5pt" o:bullet="t">
        <v:imagedata r:id="rId2" o:title="hetwaterschapshuislogo 1 bol-kleiner-oranje"/>
      </v:shape>
    </w:pict>
  </w:numPicBullet>
  <w:numPicBullet w:numPicBulletId="2">
    <w:pict>
      <v:shape id="_x0000_i1028" type="#_x0000_t75" style="width:50.5pt;height:50.5pt" o:bullet="t">
        <v:imagedata r:id="rId3" o:title="hetwaterschapshuislogo 1 bol-kleiner-blauw-lijn"/>
      </v:shape>
    </w:pict>
  </w:numPicBullet>
  <w:numPicBullet w:numPicBulletId="3">
    <w:pict>
      <v:shape id="_x0000_i1029" type="#_x0000_t75" style="width:50.5pt;height:50.5pt" o:bullet="t">
        <v:imagedata r:id="rId4" o:title="hetwaterschapshuislogo 1 bol-kleiner-oranje-lijn"/>
      </v:shape>
    </w:pict>
  </w:numPicBullet>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3" w15:restartNumberingAfterBreak="0">
    <w:nsid w:val="0BBD0CEB"/>
    <w:multiLevelType w:val="hybridMultilevel"/>
    <w:tmpl w:val="5F34D7D8"/>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554A8E"/>
    <w:multiLevelType w:val="hybridMultilevel"/>
    <w:tmpl w:val="EB04A9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DDE67DC"/>
    <w:multiLevelType w:val="singleLevel"/>
    <w:tmpl w:val="CCD81790"/>
    <w:lvl w:ilvl="0">
      <w:start w:val="1"/>
      <w:numFmt w:val="decimal"/>
      <w:pStyle w:val="Wensen"/>
      <w:lvlText w:val="Gunningscriterium %1"/>
      <w:lvlJc w:val="left"/>
      <w:pPr>
        <w:tabs>
          <w:tab w:val="num" w:pos="1561"/>
        </w:tabs>
        <w:ind w:left="1561" w:hanging="851"/>
      </w:pPr>
      <w:rPr>
        <w:rFonts w:ascii="Verdana" w:hAnsi="Verdana" w:hint="default"/>
        <w:b/>
        <w:bCs/>
        <w:i w:val="0"/>
        <w:color w:val="auto"/>
        <w:sz w:val="18"/>
      </w:rPr>
    </w:lvl>
  </w:abstractNum>
  <w:abstractNum w:abstractNumId="7" w15:restartNumberingAfterBreak="0">
    <w:nsid w:val="2EB33A41"/>
    <w:multiLevelType w:val="hybridMultilevel"/>
    <w:tmpl w:val="55D2C8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0" w15:restartNumberingAfterBreak="0">
    <w:nsid w:val="37963796"/>
    <w:multiLevelType w:val="multilevel"/>
    <w:tmpl w:val="AB0A2B80"/>
    <w:lvl w:ilvl="0">
      <w:start w:val="1"/>
      <w:numFmt w:val="decimal"/>
      <w:pStyle w:val="Kop1"/>
      <w:lvlText w:val="%1."/>
      <w:lvlJc w:val="left"/>
      <w:pPr>
        <w:ind w:left="720" w:hanging="360"/>
      </w:pPr>
      <w:rPr>
        <w:rFonts w:hint="default"/>
      </w:rPr>
    </w:lvl>
    <w:lvl w:ilvl="1">
      <w:start w:val="1"/>
      <w:numFmt w:val="decimal"/>
      <w:pStyle w:val="Kop2"/>
      <w:lvlText w:val="%1.%2"/>
      <w:lvlJc w:val="left"/>
      <w:pPr>
        <w:ind w:left="1429" w:hanging="720"/>
      </w:pPr>
      <w:rPr>
        <w:color w:val="auto"/>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C0F546E"/>
    <w:multiLevelType w:val="hybridMultilevel"/>
    <w:tmpl w:val="29EE18EC"/>
    <w:lvl w:ilvl="0" w:tplc="71BCBD48">
      <w:start w:val="1"/>
      <w:numFmt w:val="decimal"/>
      <w:pStyle w:val="Eisen"/>
      <w:lvlText w:val="Eis %1"/>
      <w:lvlJc w:val="right"/>
      <w:pPr>
        <w:ind w:left="720" w:hanging="36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FC7368"/>
    <w:multiLevelType w:val="hybridMultilevel"/>
    <w:tmpl w:val="519EB3AE"/>
    <w:lvl w:ilvl="0" w:tplc="AFA4A628">
      <w:start w:val="1"/>
      <w:numFmt w:val="bullet"/>
      <w:pStyle w:val="Lijstopsomteken"/>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55572C6E"/>
    <w:multiLevelType w:val="hybridMultilevel"/>
    <w:tmpl w:val="B18E01C4"/>
    <w:lvl w:ilvl="0" w:tplc="572476EC">
      <w:start w:val="1"/>
      <w:numFmt w:val="bullet"/>
      <w:pStyle w:val="AuteursBullets"/>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9A089D54">
      <w:numFmt w:val="bullet"/>
      <w:lvlText w:val=""/>
      <w:lvlJc w:val="left"/>
      <w:pPr>
        <w:tabs>
          <w:tab w:val="num" w:pos="3225"/>
        </w:tabs>
        <w:ind w:left="3225" w:hanging="705"/>
      </w:pPr>
      <w:rPr>
        <w:rFonts w:ascii="Symbol" w:eastAsia="Times New Roman" w:hAnsi="Symbol" w:cs="Times New Roman" w:hint="default"/>
      </w:rPr>
    </w:lvl>
    <w:lvl w:ilvl="4" w:tplc="2C9A8238">
      <w:numFmt w:val="bullet"/>
      <w:lvlText w:val="-"/>
      <w:lvlJc w:val="left"/>
      <w:pPr>
        <w:tabs>
          <w:tab w:val="num" w:pos="3600"/>
        </w:tabs>
        <w:ind w:left="3600" w:hanging="360"/>
      </w:pPr>
      <w:rPr>
        <w:rFonts w:ascii="Century Gothic" w:eastAsia="Times New Roman" w:hAnsi="Century Gothic"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11399"/>
    <w:multiLevelType w:val="multilevel"/>
    <w:tmpl w:val="EC3070A4"/>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pStyle w:val="Kop3"/>
      <w:lvlText w:val="%1.%2.%3"/>
      <w:lvlJc w:val="right"/>
      <w:pPr>
        <w:ind w:left="0" w:hanging="170"/>
      </w:pPr>
      <w:rPr>
        <w:rFonts w:hint="default"/>
      </w:rPr>
    </w:lvl>
    <w:lvl w:ilvl="3">
      <w:start w:val="1"/>
      <w:numFmt w:val="decimal"/>
      <w:pStyle w:val="Kop4"/>
      <w:lvlText w:val="%1.%2.%3.%4"/>
      <w:lvlJc w:val="right"/>
      <w:pPr>
        <w:ind w:left="0" w:hanging="170"/>
      </w:pPr>
      <w:rPr>
        <w:rFonts w:hint="default"/>
      </w:rPr>
    </w:lvl>
    <w:lvl w:ilvl="4">
      <w:start w:val="1"/>
      <w:numFmt w:val="decimal"/>
      <w:pStyle w:val="Kop5"/>
      <w:lvlText w:val="%1.%2.%3.%4.%5"/>
      <w:lvlJc w:val="right"/>
      <w:pPr>
        <w:ind w:left="0" w:hanging="170"/>
      </w:pPr>
      <w:rPr>
        <w:rFonts w:hint="default"/>
      </w:rPr>
    </w:lvl>
    <w:lvl w:ilvl="5">
      <w:start w:val="1"/>
      <w:numFmt w:val="decimal"/>
      <w:pStyle w:val="Kop6"/>
      <w:lvlText w:val="%1.%2.%3.%4.%5.%6"/>
      <w:lvlJc w:val="right"/>
      <w:pPr>
        <w:ind w:left="0" w:hanging="170"/>
      </w:pPr>
      <w:rPr>
        <w:rFonts w:hint="default"/>
      </w:rPr>
    </w:lvl>
    <w:lvl w:ilvl="6">
      <w:start w:val="1"/>
      <w:numFmt w:val="decimal"/>
      <w:pStyle w:val="Kop7"/>
      <w:lvlText w:val="%1.%2.%3.%4.%5.%6.%7"/>
      <w:lvlJc w:val="right"/>
      <w:pPr>
        <w:ind w:left="0" w:hanging="170"/>
      </w:pPr>
      <w:rPr>
        <w:rFonts w:hint="default"/>
      </w:rPr>
    </w:lvl>
    <w:lvl w:ilvl="7">
      <w:start w:val="1"/>
      <w:numFmt w:val="decimal"/>
      <w:pStyle w:val="Kop8"/>
      <w:lvlText w:val="%1.%2.%3.%4.%5.%6.%7.%8"/>
      <w:lvlJc w:val="right"/>
      <w:pPr>
        <w:ind w:left="0" w:hanging="170"/>
      </w:pPr>
      <w:rPr>
        <w:rFonts w:hint="default"/>
      </w:rPr>
    </w:lvl>
    <w:lvl w:ilvl="8">
      <w:start w:val="1"/>
      <w:numFmt w:val="decimal"/>
      <w:pStyle w:val="Kop9"/>
      <w:lvlText w:val="%1.%2.%3.%4.%5.%6.%7.%8.%9"/>
      <w:lvlJc w:val="right"/>
      <w:pPr>
        <w:ind w:left="0" w:hanging="170"/>
      </w:pPr>
      <w:rPr>
        <w:rFonts w:hint="default"/>
      </w:rPr>
    </w:lvl>
  </w:abstractNum>
  <w:abstractNum w:abstractNumId="15"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16cid:durableId="1822044538">
    <w:abstractNumId w:val="17"/>
  </w:num>
  <w:num w:numId="2" w16cid:durableId="1419786442">
    <w:abstractNumId w:val="16"/>
    <w:lvlOverride w:ilvl="0">
      <w:startOverride w:val="1"/>
    </w:lvlOverride>
  </w:num>
  <w:num w:numId="3" w16cid:durableId="603270312">
    <w:abstractNumId w:val="4"/>
  </w:num>
  <w:num w:numId="4" w16cid:durableId="17049700">
    <w:abstractNumId w:val="14"/>
  </w:num>
  <w:num w:numId="5" w16cid:durableId="184056764">
    <w:abstractNumId w:val="13"/>
  </w:num>
  <w:num w:numId="6" w16cid:durableId="355739599">
    <w:abstractNumId w:val="9"/>
  </w:num>
  <w:num w:numId="7" w16cid:durableId="1809935549">
    <w:abstractNumId w:val="6"/>
  </w:num>
  <w:num w:numId="8" w16cid:durableId="274678487">
    <w:abstractNumId w:val="11"/>
  </w:num>
  <w:num w:numId="9" w16cid:durableId="129594633">
    <w:abstractNumId w:val="8"/>
  </w:num>
  <w:num w:numId="10" w16cid:durableId="692341914">
    <w:abstractNumId w:val="2"/>
  </w:num>
  <w:num w:numId="11" w16cid:durableId="507990951">
    <w:abstractNumId w:val="12"/>
  </w:num>
  <w:num w:numId="12" w16cid:durableId="2105418881">
    <w:abstractNumId w:val="10"/>
  </w:num>
  <w:num w:numId="13" w16cid:durableId="1499149951">
    <w:abstractNumId w:val="7"/>
  </w:num>
  <w:num w:numId="14" w16cid:durableId="337537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564670">
    <w:abstractNumId w:val="5"/>
  </w:num>
  <w:num w:numId="17" w16cid:durableId="812408265">
    <w:abstractNumId w:val="1"/>
  </w:num>
  <w:num w:numId="18" w16cid:durableId="602614912">
    <w:abstractNumId w:val="3"/>
  </w:num>
  <w:num w:numId="19" w16cid:durableId="1739590882">
    <w:abstractNumId w:val="0"/>
  </w:num>
  <w:num w:numId="20" w16cid:durableId="81421999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DocumentLanguage" w:val="nl-NL"/>
    <w:docVar w:name="mitFileNames" w:val="ThisDocument|"/>
    <w:docVar w:name="mitStyleTemplates" w:val="hwsh-normal|"/>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3&lt;/FieldRequired&gt;_x000d__x000a_        &lt;FieldLen&gt;-1&lt;/FieldLen&gt;_x000d__x000a_        &lt;FieldHelp /&gt;_x000d__x000a_        &lt;FieldDocProp&gt;TEXT2&lt;/FieldDocProp&gt;_x000d__x000a_        &lt;FieldEmptyDate&gt;false&lt;/FieldEmptyDate&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EmptyDate&gt;false&lt;/FieldEmptyDate&gt;_x000d__x000a_        &lt;FieldDefault xsi:type=&quot;xsd:string&quot; /&gt;_x000d__x000a_        &lt;FieldFormat&gt;geen&lt;/FieldFormat&gt;_x000d__x000a_        &lt;FieldDataType&gt;0&lt;/FieldDataType&gt;_x000d__x000a_        &lt;FieldTip /&gt;_x000d__x000a_        &lt;FieldPrompt&gt;Onderwerp/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EmptyDate&gt;false&lt;/FieldEmptyDate&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Aanbestedingsdocument&lt;/ValueName&gt;_x000d__x000a_            &lt;ValueParentID&gt;VV775D2ADD2384497B88D8DDD9C3DF1CD0&lt;/ValueParentID&gt;_x000d__x000a_            &lt;ValueID&gt;8953A760174B2A45ACBB7E7B09F2508F~0&lt;/ValueID&gt;_x000d__x000a_          &lt;/QuestionValue&gt;_x000d__x000a_          &lt;QuestionValue&gt;_x000d__x000a_            &lt;FollowUpFields /&gt;_x000d__x000a_            &lt;ValueIndex&gt;1&lt;/ValueIndex&gt;_x000d__x000a_            &lt;ValueName&gt;Marktconsultatie&lt;/ValueName&gt;_x000d__x000a_            &lt;ValueParentID&gt;VV775D2ADD2384497B88D8DDD9C3DF1CD0&lt;/ValueParentID&gt;_x000d__x000a_            &lt;ValueID&gt;86CB265B4A0EE44387712C4FBED16E82~0&lt;/ValueID&gt;_x000d__x000a_          &lt;/QuestionValue&gt;_x000d__x000a_          &lt;QuestionValue&gt;_x000d__x000a_            &lt;FollowUpFields /&gt;_x000d__x000a_            &lt;ValueIndex&gt;2&lt;/ValueIndex&gt;_x000d__x000a_            &lt;ValueName&gt;Rapport&lt;/ValueName&gt;_x000d__x000a_            &lt;ValueParentID&gt;VV775D2ADD2384497B88D8DDD9C3DF1CD0&lt;/ValueParentID&gt;_x000d__x000a_            &lt;ValueID&gt;07FE4991F68821418A7AC862D5960616~0&lt;/ValueID&gt;_x000d__x000a_          &lt;/QuestionValue&gt;_x000d__x000a_          &lt;QuestionValue&gt;_x000d__x000a_            &lt;FollowUpFields /&gt;_x000d__x000a_            &lt;ValueIndex&gt;3&lt;/ValueIndex&gt;_x000d__x000a_            &lt;ValueName&gt;Anders? Typ hier overheen.&lt;/ValueName&gt;_x000d__x000a_            &lt;ValueParentID&gt;VV775D2ADD2384497B88D8DDD9C3DF1CD0&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1&lt;/FieldRun&gt;_x000d__x000a_        &lt;FieldDataSource&gt;0&lt;/FieldDataSource&gt;_x000d__x000a_        &lt;FieldList&gt;1&lt;/FieldList&gt;_x000d__x000a_        &lt;FieldRequired&gt;3&lt;/FieldRequired&gt;_x000d__x000a_        &lt;FieldLen&gt;-1&lt;/FieldLen&gt;_x000d__x000a_        &lt;FieldHelp /&gt;_x000d__x000a_        &lt;FieldDocProp&gt;TEXT9&lt;/FieldDocProp&gt;_x000d__x000a_        &lt;FieldEmptyDate&gt;false&lt;/FieldEmptyDate&gt;_x000d__x000a_        &lt;FieldDefault xsi:type=&quot;xsd:string&quot;&gt;Offerteaanvraag&lt;/FieldDefault&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vangend contactpersoon&lt;/FieldPrompt&gt;_x000d__x000a_        &lt;FieldIndex&gt;3&lt;/FieldIndex&gt;_x000d__x000a_        &lt;FieldDescription /&gt;_x000d__x000a_        &lt;FieldName&gt;Vervangend_contactpersoon&lt;/FieldName&gt;_x000d__x000a_        &lt;FieldID&gt;VV3AC397FD48114A53BA23484AB973EB4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mailadres contactpersoon&lt;/FieldPrompt&gt;_x000d__x000a_        &lt;FieldIndex&gt;4&lt;/FieldIndex&gt;_x000d__x000a_        &lt;FieldDescription /&gt;_x000d__x000a_        &lt;FieldName&gt;Mailadres_contactpersoon&lt;/FieldName&gt;_x000d__x000a_        &lt;FieldID&gt;VV40016CD516BF4E3F8470E6371C1F6290&lt;/FieldID&gt;_x000d__x000a_        &lt;FieldXpath /&gt;_x000d__x000a_        &lt;FieldLinkedProp /&gt;_x000d__x000a_      &lt;/QuestionField&gt;_x000d__x000a_    &lt;/GroupFields&gt;_x000d__x000a_  &lt;/QuestionGroup&gt;_x000d__x000a_  &lt;QuestionGroup&gt;_x000d__x000a_    &lt;GroupID&gt;GR263777D69C7F47B8B1E0CACC45651F90&lt;/GroupID&gt;_x000d__x000a_    &lt;GroupName&gt;Opzet en planning aanbesteding&lt;/GroupName&gt;_x000d__x000a_    &lt;GroupDescription /&gt;_x000d__x000a_    &lt;GroupIndex&gt;2&lt;/GroupIndex&gt;_x000d__x000a_    &lt;GroupFields&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laagste prijs&lt;/ValueName&gt;_x000d__x000a_            &lt;ValueParentID&gt;VV82D040F9E82D431FAAFF73DF5220E4CB&lt;/ValueParentID&gt;_x000d__x000a_            &lt;ValueID&gt;BA94E30C5EF649FEB3F98A30DC8C2EDD~0&lt;/ValueID&gt;_x000d__x000a_          &lt;/QuestionValue&gt;_x000d__x000a_          &lt;QuestionValue&gt;_x000d__x000a_            &lt;FollowUpFields /&gt;_x000d__x000a_            &lt;ValueIndex&gt;1&lt;/ValueIndex&gt;_x000d__x000a_            &lt;ValueName&gt;economisch meest voordelige inschrijving&lt;/ValueName&gt;_x000d__x000a_            &lt;ValueParentID&gt;VV82D040F9E82D431FAAFF73DF5220E4CB&lt;/ValueParentID&gt;_x000d__x000a_            &lt;ValueID&gt;B9CBA3148C3046B38D1168609AD27B07~0&lt;/ValueID&gt;_x000d__x000a_          &lt;/QuestionValue&gt;_x000d__x000a_        &lt;/FieldValues&gt;_x000d__x000a_        &lt;FieldMerge&gt;false&lt;/FieldMerge&gt;_x000d__x000a_        &lt;FieldParent&gt;GR263777D69C7F47B8B1E0CACC45651F90&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Gunning aan de leverancier met&lt;/FieldPrompt&gt;_x000d__x000a_        &lt;FieldIndex&gt;0&lt;/FieldIndex&gt;_x000d__x000a_        &lt;FieldDescription /&gt;_x000d__x000a_        &lt;FieldName&gt;Gunning&lt;/FieldName&gt;_x000d__x000a_        &lt;FieldID&gt;VV2B8FBC1C9ABB447586864A60EB749CF6&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1&lt;/FieldIndex&gt;_x000d__x000a_        &lt;FieldDescription /&gt;_x000d__x000a_        &lt;FieldName&gt;Datum_offerteaanvraag&lt;/FieldName&gt;_x000d__x000a_        &lt;FieldID&gt;VV6E8218E699C44E3EA55EC74F544B2BA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2&lt;/FieldIndex&gt;_x000d__x000a_        &lt;FieldDescription /&gt;_x000d__x000a_        &lt;FieldName&gt;Datum_vragen&lt;/FieldName&gt;_x000d__x000a_        &lt;FieldID&gt;VV36FCEC24456D42DF841C76CE689251D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Nota van inlichtingen&lt;/FieldPrompt&gt;_x000d__x000a_        &lt;FieldIndex&gt;3&lt;/FieldIndex&gt;_x000d__x000a_        &lt;FieldDescription /&gt;_x000d__x000a_        &lt;FieldName&gt;Datum_Nota&lt;/FieldName&gt;_x000d__x000a_        &lt;FieldID&gt;VVF7C2C1641DB14E24AA367AA4D0D97844&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luitingsdatum Offertes&lt;/FieldPrompt&gt;_x000d__x000a_        &lt;FieldIndex&gt;4&lt;/FieldIndex&gt;_x000d__x000a_        &lt;FieldDescription /&gt;_x000d__x000a_        &lt;FieldName&gt;Sluitingsdatum_Offertes&lt;/FieldName&gt;_x000d__x000a_        &lt;FieldID&gt;VVB6B3C706D6B244A787A62997E90BBC25&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evaluatie&lt;/FieldPrompt&gt;_x000d__x000a_        &lt;FieldIndex&gt;5&lt;/FieldIndex&gt;_x000d__x000a_        &lt;FieldDescription /&gt;_x000d__x000a_        &lt;FieldName&gt;Start_evaluatie&lt;/FieldName&gt;_x000d__x000a_        &lt;FieldID&gt;VV2C985958A4B04445B33AB8F17C75EA41&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Eind evalutie&lt;/FieldPrompt&gt;_x000d__x000a_        &lt;FieldIndex&gt;5&lt;/FieldIndex&gt;_x000d__x000a_        &lt;FieldDescription /&gt;_x000d__x000a_        &lt;FieldName&gt;Eind_evalutie&lt;/FieldName&gt;_x000d__x000a_        &lt;FieldID&gt;VV11E3401E83464F6182858B4940A4216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0&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verificatiebespreking&lt;/FieldPrompt&gt;_x000d__x000a_        &lt;FieldIndex&gt;6&lt;/FieldIndex&gt;_x000d__x000a_        &lt;FieldDescription /&gt;_x000d__x000a_        &lt;FieldName&gt;Start_verificatiebespreking&lt;/FieldName&gt;_x000d__x000a_        &lt;FieldID&gt;VVF5DCBF5F147F4C309AB6D95FDBF139D3&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Ondertekenen overeenkomst&lt;/FieldPrompt&gt;_x000d__x000a_        &lt;FieldIndex&gt;7&lt;/FieldIndex&gt;_x000d__x000a_        &lt;FieldDescription /&gt;_x000d__x000a_        &lt;FieldName&gt;Ondertekenen_overeenkomst&lt;/FieldName&gt;_x000d__x000a_        &lt;FieldID&gt;VV24282AD8AE93470EB59F02070C83536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uitvoering opdracht&lt;/FieldPrompt&gt;_x000d__x000a_        &lt;FieldIndex&gt;8&lt;/FieldIndex&gt;_x000d__x000a_        &lt;FieldDescription /&gt;_x000d__x000a_        &lt;FieldName&gt;Start_opdracht&lt;/FieldName&gt;_x000d__x000a_        &lt;FieldID&gt;VVFA38AD20B38446CEB9F5835A50B5447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neral Number&lt;/FieldFormat&gt;_x000d__x000a_        &lt;FieldDataType&gt;5&lt;/FieldDataType&gt;_x000d__x000a_        &lt;FieldTip /&gt;_x000d__x000a_        &lt;FieldPrompt&gt;Duur periode (in maanden)&lt;/FieldPrompt&gt;_x000d__x000a_        &lt;FieldIndex&gt;9&lt;/FieldIndex&gt;_x000d__x000a_        &lt;FieldDescription&gt;Bij een éénmalige levering van producten (zonder onderhoud, e.d.) of een éénmalige uitvoering van diensten, zal de duur van de overeenkomst meestal toezien op de periode van de levering/uitvoering van de werkzaamheden (tot het moment dat het laatste product c.q. de laatste dienst is geleverd/uitgevoerd).&lt;/FieldDescription&gt;_x000d__x000a_        &lt;FieldName&gt;Duur_periode&lt;/FieldName&gt;_x000d__x000a_        &lt;FieldID&gt;VV5F19D2D3F38C404E985AA8B43AB2056E&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Voorlopige einddatum opdracht&lt;/FieldPrompt&gt;_x000d__x000a_        &lt;FieldIndex&gt;10&lt;/FieldIndex&gt;_x000d__x000a_        &lt;FieldDescription /&gt;_x000d__x000a_        &lt;FieldName&gt;Eind_opdracht&lt;/FieldName&gt;_x000d__x000a_        &lt;FieldID&gt;VV47ACA048F30547B3AE141D72308EE532&lt;/FieldID&gt;_x000d__x000a_        &lt;FieldXpath /&gt;_x000d__x000a_        &lt;FieldLinkedProp /&gt;_x000d__x000a_      &lt;/QuestionField&gt;_x000d__x000a_    &lt;/GroupFields&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B1692FCBBB93D4684A93D22932477E5&lt;/ID&gt;_x000d__x000a_      &lt;PROMPT&gt;_x000d__x000a_        &lt;NLNL&gt;Zaakdossier&lt;/NLNL&gt;_x000d__x000a_        &lt;NLBE /&gt;_x000d__x000a_        &lt;FRFR /&gt;_x000d__x000a_        &lt;FRBE /&gt;_x000d__x000a_        &lt;ENUS&gt;Zaakdossier&lt;/ENUS&gt;_x000d__x000a_        &lt;DEDE&gt;Zaakdossier&lt;/DEDE&gt;_x000d__x000a_        &lt;DADK /&gt;_x000d__x000a_        &lt;PLPL /&gt;_x000d__x000a_        &lt;SVSE /&gt;_x000d__x000a_        &lt;EN&gt;Zaakdossi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D02A88"/>
    <w:rsid w:val="000020E7"/>
    <w:rsid w:val="00003C95"/>
    <w:rsid w:val="00005047"/>
    <w:rsid w:val="00010334"/>
    <w:rsid w:val="00010C1B"/>
    <w:rsid w:val="000139FF"/>
    <w:rsid w:val="00014317"/>
    <w:rsid w:val="00015A8C"/>
    <w:rsid w:val="00024BAE"/>
    <w:rsid w:val="00024FB2"/>
    <w:rsid w:val="000267CD"/>
    <w:rsid w:val="000333B6"/>
    <w:rsid w:val="00036632"/>
    <w:rsid w:val="00040D80"/>
    <w:rsid w:val="000628EF"/>
    <w:rsid w:val="0007771C"/>
    <w:rsid w:val="000816E7"/>
    <w:rsid w:val="00082DAB"/>
    <w:rsid w:val="00083086"/>
    <w:rsid w:val="00084EAD"/>
    <w:rsid w:val="00095278"/>
    <w:rsid w:val="000964F8"/>
    <w:rsid w:val="00096FFC"/>
    <w:rsid w:val="000A04B2"/>
    <w:rsid w:val="000A30F8"/>
    <w:rsid w:val="000A6D8B"/>
    <w:rsid w:val="000B22C3"/>
    <w:rsid w:val="000B581C"/>
    <w:rsid w:val="000C0F2D"/>
    <w:rsid w:val="000C6090"/>
    <w:rsid w:val="000C65F0"/>
    <w:rsid w:val="000C6FD6"/>
    <w:rsid w:val="000D1227"/>
    <w:rsid w:val="000D230B"/>
    <w:rsid w:val="000D2627"/>
    <w:rsid w:val="000D445A"/>
    <w:rsid w:val="000D5F04"/>
    <w:rsid w:val="000D7266"/>
    <w:rsid w:val="000E3354"/>
    <w:rsid w:val="000E5240"/>
    <w:rsid w:val="00100A6F"/>
    <w:rsid w:val="00100ACF"/>
    <w:rsid w:val="00105116"/>
    <w:rsid w:val="00111F35"/>
    <w:rsid w:val="001133F0"/>
    <w:rsid w:val="00120377"/>
    <w:rsid w:val="00126A71"/>
    <w:rsid w:val="001278F5"/>
    <w:rsid w:val="00127B99"/>
    <w:rsid w:val="001354AD"/>
    <w:rsid w:val="00135B97"/>
    <w:rsid w:val="001366AD"/>
    <w:rsid w:val="00143F2D"/>
    <w:rsid w:val="00145CE2"/>
    <w:rsid w:val="001502CB"/>
    <w:rsid w:val="0015063C"/>
    <w:rsid w:val="00151164"/>
    <w:rsid w:val="001513AC"/>
    <w:rsid w:val="0015427F"/>
    <w:rsid w:val="00156BB4"/>
    <w:rsid w:val="00157D74"/>
    <w:rsid w:val="001620F0"/>
    <w:rsid w:val="00167424"/>
    <w:rsid w:val="00167D2E"/>
    <w:rsid w:val="00171B6B"/>
    <w:rsid w:val="00173749"/>
    <w:rsid w:val="00175F51"/>
    <w:rsid w:val="001769CD"/>
    <w:rsid w:val="00184FB8"/>
    <w:rsid w:val="001871FD"/>
    <w:rsid w:val="00187B49"/>
    <w:rsid w:val="00190A79"/>
    <w:rsid w:val="00197FDF"/>
    <w:rsid w:val="001A39AB"/>
    <w:rsid w:val="001B0BCB"/>
    <w:rsid w:val="001B22BE"/>
    <w:rsid w:val="001B6FE2"/>
    <w:rsid w:val="001C1F3F"/>
    <w:rsid w:val="001C631A"/>
    <w:rsid w:val="001D023E"/>
    <w:rsid w:val="001D3500"/>
    <w:rsid w:val="001D3621"/>
    <w:rsid w:val="001D5B7A"/>
    <w:rsid w:val="001D67C8"/>
    <w:rsid w:val="001E07DA"/>
    <w:rsid w:val="001E0A92"/>
    <w:rsid w:val="001E0D52"/>
    <w:rsid w:val="001E1BED"/>
    <w:rsid w:val="001E315C"/>
    <w:rsid w:val="001E35ED"/>
    <w:rsid w:val="001E6D20"/>
    <w:rsid w:val="001F7EEF"/>
    <w:rsid w:val="002032EE"/>
    <w:rsid w:val="00207406"/>
    <w:rsid w:val="0021318D"/>
    <w:rsid w:val="00215EFD"/>
    <w:rsid w:val="00217587"/>
    <w:rsid w:val="0022087E"/>
    <w:rsid w:val="00221510"/>
    <w:rsid w:val="00227E89"/>
    <w:rsid w:val="00230109"/>
    <w:rsid w:val="00233F99"/>
    <w:rsid w:val="00235790"/>
    <w:rsid w:val="0024111B"/>
    <w:rsid w:val="002476D3"/>
    <w:rsid w:val="0025237B"/>
    <w:rsid w:val="002578F0"/>
    <w:rsid w:val="00261768"/>
    <w:rsid w:val="00261F3E"/>
    <w:rsid w:val="00262D65"/>
    <w:rsid w:val="00265241"/>
    <w:rsid w:val="002652C4"/>
    <w:rsid w:val="0026610F"/>
    <w:rsid w:val="002714C4"/>
    <w:rsid w:val="00272BB4"/>
    <w:rsid w:val="00280E55"/>
    <w:rsid w:val="00287CDE"/>
    <w:rsid w:val="00292AD7"/>
    <w:rsid w:val="00292DC1"/>
    <w:rsid w:val="00294DCF"/>
    <w:rsid w:val="002968E2"/>
    <w:rsid w:val="002A4358"/>
    <w:rsid w:val="002A6197"/>
    <w:rsid w:val="002A65D8"/>
    <w:rsid w:val="002B07AF"/>
    <w:rsid w:val="002B16D5"/>
    <w:rsid w:val="002B68DD"/>
    <w:rsid w:val="002C2E52"/>
    <w:rsid w:val="002C4503"/>
    <w:rsid w:val="002D048C"/>
    <w:rsid w:val="002D200C"/>
    <w:rsid w:val="002D300B"/>
    <w:rsid w:val="002D4B26"/>
    <w:rsid w:val="002D4BFA"/>
    <w:rsid w:val="002E3AD7"/>
    <w:rsid w:val="002E4F54"/>
    <w:rsid w:val="002E751F"/>
    <w:rsid w:val="002F0B9F"/>
    <w:rsid w:val="002F176A"/>
    <w:rsid w:val="002F1C81"/>
    <w:rsid w:val="002F33CB"/>
    <w:rsid w:val="002F43D3"/>
    <w:rsid w:val="002F444F"/>
    <w:rsid w:val="002F641B"/>
    <w:rsid w:val="002F6BF5"/>
    <w:rsid w:val="002F70F7"/>
    <w:rsid w:val="003027D9"/>
    <w:rsid w:val="003154AB"/>
    <w:rsid w:val="0031574F"/>
    <w:rsid w:val="00316744"/>
    <w:rsid w:val="00320707"/>
    <w:rsid w:val="00324018"/>
    <w:rsid w:val="00325EC7"/>
    <w:rsid w:val="003274F1"/>
    <w:rsid w:val="00331CF7"/>
    <w:rsid w:val="00337413"/>
    <w:rsid w:val="00337854"/>
    <w:rsid w:val="003411A0"/>
    <w:rsid w:val="00344293"/>
    <w:rsid w:val="00360556"/>
    <w:rsid w:val="003634EF"/>
    <w:rsid w:val="0036748F"/>
    <w:rsid w:val="003718DB"/>
    <w:rsid w:val="003734C5"/>
    <w:rsid w:val="00374413"/>
    <w:rsid w:val="003775CC"/>
    <w:rsid w:val="00380C83"/>
    <w:rsid w:val="00381C11"/>
    <w:rsid w:val="00382C9E"/>
    <w:rsid w:val="00384253"/>
    <w:rsid w:val="00384686"/>
    <w:rsid w:val="00384A3B"/>
    <w:rsid w:val="0038686E"/>
    <w:rsid w:val="00391203"/>
    <w:rsid w:val="00391979"/>
    <w:rsid w:val="00392946"/>
    <w:rsid w:val="00394A60"/>
    <w:rsid w:val="00397FF8"/>
    <w:rsid w:val="003A3C86"/>
    <w:rsid w:val="003B3E44"/>
    <w:rsid w:val="003C41F0"/>
    <w:rsid w:val="003D0BC1"/>
    <w:rsid w:val="003D2946"/>
    <w:rsid w:val="003D52A6"/>
    <w:rsid w:val="003D75D6"/>
    <w:rsid w:val="003E05BF"/>
    <w:rsid w:val="003E296C"/>
    <w:rsid w:val="003E3C1F"/>
    <w:rsid w:val="003E4089"/>
    <w:rsid w:val="003E5478"/>
    <w:rsid w:val="003E586C"/>
    <w:rsid w:val="003F10F9"/>
    <w:rsid w:val="003F28E2"/>
    <w:rsid w:val="003F72A3"/>
    <w:rsid w:val="00402BA4"/>
    <w:rsid w:val="004036DB"/>
    <w:rsid w:val="00405D52"/>
    <w:rsid w:val="0041062A"/>
    <w:rsid w:val="00415557"/>
    <w:rsid w:val="0042129E"/>
    <w:rsid w:val="004243DE"/>
    <w:rsid w:val="0043192C"/>
    <w:rsid w:val="004405B9"/>
    <w:rsid w:val="00441C1E"/>
    <w:rsid w:val="00443D44"/>
    <w:rsid w:val="00445E75"/>
    <w:rsid w:val="00447CC0"/>
    <w:rsid w:val="00451C56"/>
    <w:rsid w:val="00461DD9"/>
    <w:rsid w:val="004646B9"/>
    <w:rsid w:val="0046749E"/>
    <w:rsid w:val="004739C2"/>
    <w:rsid w:val="00474229"/>
    <w:rsid w:val="004825C3"/>
    <w:rsid w:val="0048305A"/>
    <w:rsid w:val="004921EB"/>
    <w:rsid w:val="00497770"/>
    <w:rsid w:val="004A0BC7"/>
    <w:rsid w:val="004A12A3"/>
    <w:rsid w:val="004A540A"/>
    <w:rsid w:val="004A5553"/>
    <w:rsid w:val="004A7950"/>
    <w:rsid w:val="004B395C"/>
    <w:rsid w:val="004B3E0F"/>
    <w:rsid w:val="004B7A68"/>
    <w:rsid w:val="004C0929"/>
    <w:rsid w:val="004C22FE"/>
    <w:rsid w:val="004C51F3"/>
    <w:rsid w:val="004D105B"/>
    <w:rsid w:val="004D7CBF"/>
    <w:rsid w:val="004E1CCD"/>
    <w:rsid w:val="004E260E"/>
    <w:rsid w:val="004E3173"/>
    <w:rsid w:val="004E49AD"/>
    <w:rsid w:val="004F0C28"/>
    <w:rsid w:val="004F2BD0"/>
    <w:rsid w:val="004F6291"/>
    <w:rsid w:val="005004E3"/>
    <w:rsid w:val="005012E6"/>
    <w:rsid w:val="00502A6E"/>
    <w:rsid w:val="00502C80"/>
    <w:rsid w:val="005050D0"/>
    <w:rsid w:val="00507535"/>
    <w:rsid w:val="005101B6"/>
    <w:rsid w:val="0051311F"/>
    <w:rsid w:val="0052218B"/>
    <w:rsid w:val="00530323"/>
    <w:rsid w:val="00537A53"/>
    <w:rsid w:val="005411AB"/>
    <w:rsid w:val="0054375B"/>
    <w:rsid w:val="00545C10"/>
    <w:rsid w:val="005554DB"/>
    <w:rsid w:val="00557B60"/>
    <w:rsid w:val="0056090A"/>
    <w:rsid w:val="0056183A"/>
    <w:rsid w:val="00562D5B"/>
    <w:rsid w:val="0056636F"/>
    <w:rsid w:val="005736F9"/>
    <w:rsid w:val="005738D7"/>
    <w:rsid w:val="00573C9A"/>
    <w:rsid w:val="005741D4"/>
    <w:rsid w:val="005754B7"/>
    <w:rsid w:val="00581DBD"/>
    <w:rsid w:val="00584010"/>
    <w:rsid w:val="005867FA"/>
    <w:rsid w:val="00590B9A"/>
    <w:rsid w:val="005915C2"/>
    <w:rsid w:val="005920E6"/>
    <w:rsid w:val="005965ED"/>
    <w:rsid w:val="005A024F"/>
    <w:rsid w:val="005B251E"/>
    <w:rsid w:val="005B3643"/>
    <w:rsid w:val="005B3766"/>
    <w:rsid w:val="005C0ACD"/>
    <w:rsid w:val="005C1CFF"/>
    <w:rsid w:val="005C20C5"/>
    <w:rsid w:val="005C211B"/>
    <w:rsid w:val="005C26A8"/>
    <w:rsid w:val="005C37B2"/>
    <w:rsid w:val="005D0FC6"/>
    <w:rsid w:val="005E6D5B"/>
    <w:rsid w:val="005F37E5"/>
    <w:rsid w:val="005F6C30"/>
    <w:rsid w:val="005F75A7"/>
    <w:rsid w:val="006006C9"/>
    <w:rsid w:val="00602797"/>
    <w:rsid w:val="00606714"/>
    <w:rsid w:val="00606C4C"/>
    <w:rsid w:val="00623F48"/>
    <w:rsid w:val="006327EC"/>
    <w:rsid w:val="00636A2D"/>
    <w:rsid w:val="0063777A"/>
    <w:rsid w:val="00641949"/>
    <w:rsid w:val="00643ABC"/>
    <w:rsid w:val="0064690F"/>
    <w:rsid w:val="00654A84"/>
    <w:rsid w:val="00654C19"/>
    <w:rsid w:val="00655598"/>
    <w:rsid w:val="006605EC"/>
    <w:rsid w:val="00660D12"/>
    <w:rsid w:val="0066387E"/>
    <w:rsid w:val="006639C2"/>
    <w:rsid w:val="006644C7"/>
    <w:rsid w:val="00667697"/>
    <w:rsid w:val="00675CAB"/>
    <w:rsid w:val="006919D9"/>
    <w:rsid w:val="006925FB"/>
    <w:rsid w:val="006960D1"/>
    <w:rsid w:val="006A0006"/>
    <w:rsid w:val="006B21A4"/>
    <w:rsid w:val="006B4C0A"/>
    <w:rsid w:val="006B5358"/>
    <w:rsid w:val="006B58B9"/>
    <w:rsid w:val="006B64BF"/>
    <w:rsid w:val="006C0013"/>
    <w:rsid w:val="006D35E1"/>
    <w:rsid w:val="006D6ED2"/>
    <w:rsid w:val="006E05C0"/>
    <w:rsid w:val="006E22B0"/>
    <w:rsid w:val="006E4C27"/>
    <w:rsid w:val="006F2910"/>
    <w:rsid w:val="006F3C72"/>
    <w:rsid w:val="006F59FE"/>
    <w:rsid w:val="006F5E83"/>
    <w:rsid w:val="007048A8"/>
    <w:rsid w:val="007055CA"/>
    <w:rsid w:val="00712E28"/>
    <w:rsid w:val="007163AA"/>
    <w:rsid w:val="007263CF"/>
    <w:rsid w:val="00734654"/>
    <w:rsid w:val="007370B4"/>
    <w:rsid w:val="007444F9"/>
    <w:rsid w:val="00757384"/>
    <w:rsid w:val="00761EF6"/>
    <w:rsid w:val="00763E02"/>
    <w:rsid w:val="00765CA5"/>
    <w:rsid w:val="00770308"/>
    <w:rsid w:val="00773576"/>
    <w:rsid w:val="00773802"/>
    <w:rsid w:val="0078196F"/>
    <w:rsid w:val="007843A5"/>
    <w:rsid w:val="00785877"/>
    <w:rsid w:val="0079279D"/>
    <w:rsid w:val="007A058B"/>
    <w:rsid w:val="007A6922"/>
    <w:rsid w:val="007B046A"/>
    <w:rsid w:val="007C5A57"/>
    <w:rsid w:val="007C6740"/>
    <w:rsid w:val="007C6E03"/>
    <w:rsid w:val="007D11D4"/>
    <w:rsid w:val="007D2ACA"/>
    <w:rsid w:val="007D4691"/>
    <w:rsid w:val="007D66DD"/>
    <w:rsid w:val="007D7925"/>
    <w:rsid w:val="007E1BD1"/>
    <w:rsid w:val="007E2F9B"/>
    <w:rsid w:val="007E315D"/>
    <w:rsid w:val="007E6A3E"/>
    <w:rsid w:val="007F1EBE"/>
    <w:rsid w:val="007F43D3"/>
    <w:rsid w:val="007F5202"/>
    <w:rsid w:val="007F6339"/>
    <w:rsid w:val="007F6712"/>
    <w:rsid w:val="00801040"/>
    <w:rsid w:val="008133A3"/>
    <w:rsid w:val="00814E8A"/>
    <w:rsid w:val="008158B4"/>
    <w:rsid w:val="00825867"/>
    <w:rsid w:val="00830A1F"/>
    <w:rsid w:val="00833441"/>
    <w:rsid w:val="00833B5E"/>
    <w:rsid w:val="008374DC"/>
    <w:rsid w:val="00844B41"/>
    <w:rsid w:val="00846997"/>
    <w:rsid w:val="00850C90"/>
    <w:rsid w:val="008516F9"/>
    <w:rsid w:val="0086062B"/>
    <w:rsid w:val="00861BB1"/>
    <w:rsid w:val="00863657"/>
    <w:rsid w:val="0086732F"/>
    <w:rsid w:val="00867356"/>
    <w:rsid w:val="008714BB"/>
    <w:rsid w:val="00874E9C"/>
    <w:rsid w:val="00882CA4"/>
    <w:rsid w:val="00885302"/>
    <w:rsid w:val="00891183"/>
    <w:rsid w:val="008941E7"/>
    <w:rsid w:val="008948C6"/>
    <w:rsid w:val="008975C8"/>
    <w:rsid w:val="008A13CF"/>
    <w:rsid w:val="008A3490"/>
    <w:rsid w:val="008A7A11"/>
    <w:rsid w:val="008B0183"/>
    <w:rsid w:val="008B143F"/>
    <w:rsid w:val="008B17B7"/>
    <w:rsid w:val="008C3848"/>
    <w:rsid w:val="008C5AD0"/>
    <w:rsid w:val="008D07FA"/>
    <w:rsid w:val="008D085B"/>
    <w:rsid w:val="008D3367"/>
    <w:rsid w:val="008D6C5D"/>
    <w:rsid w:val="008E5EE8"/>
    <w:rsid w:val="008E6B12"/>
    <w:rsid w:val="008E7BBD"/>
    <w:rsid w:val="008F21F0"/>
    <w:rsid w:val="008F330B"/>
    <w:rsid w:val="008F7F47"/>
    <w:rsid w:val="0090323F"/>
    <w:rsid w:val="00906CED"/>
    <w:rsid w:val="00907758"/>
    <w:rsid w:val="00911C0B"/>
    <w:rsid w:val="00912AC7"/>
    <w:rsid w:val="00915BDF"/>
    <w:rsid w:val="009168B2"/>
    <w:rsid w:val="00917F0D"/>
    <w:rsid w:val="009264AD"/>
    <w:rsid w:val="0092743F"/>
    <w:rsid w:val="00931162"/>
    <w:rsid w:val="00932B9A"/>
    <w:rsid w:val="00940DAA"/>
    <w:rsid w:val="0094101B"/>
    <w:rsid w:val="00941543"/>
    <w:rsid w:val="00942A7C"/>
    <w:rsid w:val="00943056"/>
    <w:rsid w:val="00946C4C"/>
    <w:rsid w:val="00947E5D"/>
    <w:rsid w:val="00951B83"/>
    <w:rsid w:val="00951D0F"/>
    <w:rsid w:val="00952228"/>
    <w:rsid w:val="0095498B"/>
    <w:rsid w:val="00957FEE"/>
    <w:rsid w:val="009603D9"/>
    <w:rsid w:val="0097396E"/>
    <w:rsid w:val="00973DD0"/>
    <w:rsid w:val="00985E42"/>
    <w:rsid w:val="00987C79"/>
    <w:rsid w:val="00992317"/>
    <w:rsid w:val="00996633"/>
    <w:rsid w:val="009A01FE"/>
    <w:rsid w:val="009A2033"/>
    <w:rsid w:val="009A2656"/>
    <w:rsid w:val="009B4B75"/>
    <w:rsid w:val="009B6E76"/>
    <w:rsid w:val="009D2224"/>
    <w:rsid w:val="009D6A81"/>
    <w:rsid w:val="009D7DA2"/>
    <w:rsid w:val="009E6AF8"/>
    <w:rsid w:val="009F2724"/>
    <w:rsid w:val="00A00095"/>
    <w:rsid w:val="00A012CF"/>
    <w:rsid w:val="00A03334"/>
    <w:rsid w:val="00A042D3"/>
    <w:rsid w:val="00A044A9"/>
    <w:rsid w:val="00A14426"/>
    <w:rsid w:val="00A201D8"/>
    <w:rsid w:val="00A21E62"/>
    <w:rsid w:val="00A25ECC"/>
    <w:rsid w:val="00A32755"/>
    <w:rsid w:val="00A40E10"/>
    <w:rsid w:val="00A41EBE"/>
    <w:rsid w:val="00A42915"/>
    <w:rsid w:val="00A50AFB"/>
    <w:rsid w:val="00A50F9A"/>
    <w:rsid w:val="00A51B40"/>
    <w:rsid w:val="00A53612"/>
    <w:rsid w:val="00A560BE"/>
    <w:rsid w:val="00A57A29"/>
    <w:rsid w:val="00A6456D"/>
    <w:rsid w:val="00A647FD"/>
    <w:rsid w:val="00A6576C"/>
    <w:rsid w:val="00A66A29"/>
    <w:rsid w:val="00A714D0"/>
    <w:rsid w:val="00A72E55"/>
    <w:rsid w:val="00A747C4"/>
    <w:rsid w:val="00A74F83"/>
    <w:rsid w:val="00A757F6"/>
    <w:rsid w:val="00A773C7"/>
    <w:rsid w:val="00A819A8"/>
    <w:rsid w:val="00A84310"/>
    <w:rsid w:val="00A84C92"/>
    <w:rsid w:val="00A873E2"/>
    <w:rsid w:val="00A918C6"/>
    <w:rsid w:val="00A933E0"/>
    <w:rsid w:val="00AA18C3"/>
    <w:rsid w:val="00AA46EA"/>
    <w:rsid w:val="00AA4C29"/>
    <w:rsid w:val="00AA5FFE"/>
    <w:rsid w:val="00AA66D2"/>
    <w:rsid w:val="00AB2F82"/>
    <w:rsid w:val="00AB4B10"/>
    <w:rsid w:val="00AB6888"/>
    <w:rsid w:val="00AC1710"/>
    <w:rsid w:val="00AC205E"/>
    <w:rsid w:val="00AC4BFD"/>
    <w:rsid w:val="00AD0CA6"/>
    <w:rsid w:val="00AE28AE"/>
    <w:rsid w:val="00AE34F6"/>
    <w:rsid w:val="00AE6776"/>
    <w:rsid w:val="00AE6A94"/>
    <w:rsid w:val="00AE75D2"/>
    <w:rsid w:val="00AF1150"/>
    <w:rsid w:val="00AF7624"/>
    <w:rsid w:val="00AF7829"/>
    <w:rsid w:val="00B110C9"/>
    <w:rsid w:val="00B170C8"/>
    <w:rsid w:val="00B200B2"/>
    <w:rsid w:val="00B21020"/>
    <w:rsid w:val="00B217C5"/>
    <w:rsid w:val="00B25A63"/>
    <w:rsid w:val="00B2732C"/>
    <w:rsid w:val="00B32ED3"/>
    <w:rsid w:val="00B34AC6"/>
    <w:rsid w:val="00B374DD"/>
    <w:rsid w:val="00B433AC"/>
    <w:rsid w:val="00B525A2"/>
    <w:rsid w:val="00B54180"/>
    <w:rsid w:val="00B60025"/>
    <w:rsid w:val="00B61616"/>
    <w:rsid w:val="00B71705"/>
    <w:rsid w:val="00B74DCC"/>
    <w:rsid w:val="00B76249"/>
    <w:rsid w:val="00B83198"/>
    <w:rsid w:val="00B9057A"/>
    <w:rsid w:val="00B90B47"/>
    <w:rsid w:val="00BA3102"/>
    <w:rsid w:val="00BA549F"/>
    <w:rsid w:val="00BA6625"/>
    <w:rsid w:val="00BB2DBA"/>
    <w:rsid w:val="00BB73F9"/>
    <w:rsid w:val="00BE104A"/>
    <w:rsid w:val="00BE50B7"/>
    <w:rsid w:val="00BE6740"/>
    <w:rsid w:val="00BF5978"/>
    <w:rsid w:val="00BF7650"/>
    <w:rsid w:val="00C010BF"/>
    <w:rsid w:val="00C01C74"/>
    <w:rsid w:val="00C0320B"/>
    <w:rsid w:val="00C04427"/>
    <w:rsid w:val="00C065ED"/>
    <w:rsid w:val="00C205D5"/>
    <w:rsid w:val="00C31A10"/>
    <w:rsid w:val="00C3212F"/>
    <w:rsid w:val="00C360E0"/>
    <w:rsid w:val="00C40248"/>
    <w:rsid w:val="00C409BC"/>
    <w:rsid w:val="00C40B25"/>
    <w:rsid w:val="00C45D50"/>
    <w:rsid w:val="00C5000C"/>
    <w:rsid w:val="00C55952"/>
    <w:rsid w:val="00C66286"/>
    <w:rsid w:val="00C67435"/>
    <w:rsid w:val="00C7037D"/>
    <w:rsid w:val="00C7125B"/>
    <w:rsid w:val="00C71874"/>
    <w:rsid w:val="00C76251"/>
    <w:rsid w:val="00C76487"/>
    <w:rsid w:val="00C775B2"/>
    <w:rsid w:val="00C83880"/>
    <w:rsid w:val="00C86DC0"/>
    <w:rsid w:val="00C87478"/>
    <w:rsid w:val="00C95807"/>
    <w:rsid w:val="00CA217A"/>
    <w:rsid w:val="00CA2D3C"/>
    <w:rsid w:val="00CB5A4B"/>
    <w:rsid w:val="00CC0A41"/>
    <w:rsid w:val="00CC0CC7"/>
    <w:rsid w:val="00CC1A96"/>
    <w:rsid w:val="00CC6FE6"/>
    <w:rsid w:val="00CD0041"/>
    <w:rsid w:val="00CD1C55"/>
    <w:rsid w:val="00CD2BC1"/>
    <w:rsid w:val="00CD4919"/>
    <w:rsid w:val="00CD59CA"/>
    <w:rsid w:val="00CD70A0"/>
    <w:rsid w:val="00CE1C8A"/>
    <w:rsid w:val="00CE5AAB"/>
    <w:rsid w:val="00CE697B"/>
    <w:rsid w:val="00CE69BF"/>
    <w:rsid w:val="00CF482A"/>
    <w:rsid w:val="00CF696F"/>
    <w:rsid w:val="00CF69DB"/>
    <w:rsid w:val="00D02A88"/>
    <w:rsid w:val="00D049CD"/>
    <w:rsid w:val="00D05F9A"/>
    <w:rsid w:val="00D13DE0"/>
    <w:rsid w:val="00D15EF8"/>
    <w:rsid w:val="00D16022"/>
    <w:rsid w:val="00D204FB"/>
    <w:rsid w:val="00D332AF"/>
    <w:rsid w:val="00D338A5"/>
    <w:rsid w:val="00D40030"/>
    <w:rsid w:val="00D40F51"/>
    <w:rsid w:val="00D42ABD"/>
    <w:rsid w:val="00D45C78"/>
    <w:rsid w:val="00D51CD1"/>
    <w:rsid w:val="00D52712"/>
    <w:rsid w:val="00D55306"/>
    <w:rsid w:val="00D64945"/>
    <w:rsid w:val="00D67ADE"/>
    <w:rsid w:val="00D77366"/>
    <w:rsid w:val="00D96BE9"/>
    <w:rsid w:val="00DA7672"/>
    <w:rsid w:val="00DB060C"/>
    <w:rsid w:val="00DB09F8"/>
    <w:rsid w:val="00DB0A40"/>
    <w:rsid w:val="00DC5ABB"/>
    <w:rsid w:val="00DC6DA8"/>
    <w:rsid w:val="00DD226B"/>
    <w:rsid w:val="00DD2EF0"/>
    <w:rsid w:val="00DE0C54"/>
    <w:rsid w:val="00DE18E5"/>
    <w:rsid w:val="00DE5440"/>
    <w:rsid w:val="00DE5CCE"/>
    <w:rsid w:val="00DE78D0"/>
    <w:rsid w:val="00DF2A08"/>
    <w:rsid w:val="00E01EBA"/>
    <w:rsid w:val="00E02846"/>
    <w:rsid w:val="00E0302B"/>
    <w:rsid w:val="00E031B3"/>
    <w:rsid w:val="00E04DDA"/>
    <w:rsid w:val="00E05F7C"/>
    <w:rsid w:val="00E07F03"/>
    <w:rsid w:val="00E11811"/>
    <w:rsid w:val="00E11C8D"/>
    <w:rsid w:val="00E11E54"/>
    <w:rsid w:val="00E234BB"/>
    <w:rsid w:val="00E306DA"/>
    <w:rsid w:val="00E3175F"/>
    <w:rsid w:val="00E3432B"/>
    <w:rsid w:val="00E36D33"/>
    <w:rsid w:val="00E405DB"/>
    <w:rsid w:val="00E4657C"/>
    <w:rsid w:val="00E47465"/>
    <w:rsid w:val="00E53154"/>
    <w:rsid w:val="00E5427A"/>
    <w:rsid w:val="00E54E9B"/>
    <w:rsid w:val="00E621E8"/>
    <w:rsid w:val="00E65610"/>
    <w:rsid w:val="00E70D3C"/>
    <w:rsid w:val="00E7536F"/>
    <w:rsid w:val="00E76DC5"/>
    <w:rsid w:val="00E779C9"/>
    <w:rsid w:val="00E83188"/>
    <w:rsid w:val="00E84AF8"/>
    <w:rsid w:val="00E85A3B"/>
    <w:rsid w:val="00E85FEF"/>
    <w:rsid w:val="00E86338"/>
    <w:rsid w:val="00E91C17"/>
    <w:rsid w:val="00E95B78"/>
    <w:rsid w:val="00E975B8"/>
    <w:rsid w:val="00E97915"/>
    <w:rsid w:val="00EA21EB"/>
    <w:rsid w:val="00EA59C7"/>
    <w:rsid w:val="00EA6A18"/>
    <w:rsid w:val="00EA76DB"/>
    <w:rsid w:val="00EA7F33"/>
    <w:rsid w:val="00EB06BE"/>
    <w:rsid w:val="00EB3AF2"/>
    <w:rsid w:val="00EB4F19"/>
    <w:rsid w:val="00EB4FFB"/>
    <w:rsid w:val="00EB6BD8"/>
    <w:rsid w:val="00EC0CCF"/>
    <w:rsid w:val="00EC28A9"/>
    <w:rsid w:val="00EC485E"/>
    <w:rsid w:val="00EC543A"/>
    <w:rsid w:val="00EC6949"/>
    <w:rsid w:val="00ED06C0"/>
    <w:rsid w:val="00ED43D5"/>
    <w:rsid w:val="00ED44E0"/>
    <w:rsid w:val="00ED55FE"/>
    <w:rsid w:val="00EE580A"/>
    <w:rsid w:val="00EE75F7"/>
    <w:rsid w:val="00EF092C"/>
    <w:rsid w:val="00EF1750"/>
    <w:rsid w:val="00EF17A2"/>
    <w:rsid w:val="00EF604F"/>
    <w:rsid w:val="00EF6408"/>
    <w:rsid w:val="00F01C14"/>
    <w:rsid w:val="00F02FFA"/>
    <w:rsid w:val="00F065D5"/>
    <w:rsid w:val="00F11F6A"/>
    <w:rsid w:val="00F13944"/>
    <w:rsid w:val="00F27461"/>
    <w:rsid w:val="00F33525"/>
    <w:rsid w:val="00F35764"/>
    <w:rsid w:val="00F42D0C"/>
    <w:rsid w:val="00F461CD"/>
    <w:rsid w:val="00F62BDC"/>
    <w:rsid w:val="00F63A3E"/>
    <w:rsid w:val="00F655B8"/>
    <w:rsid w:val="00F7050B"/>
    <w:rsid w:val="00F73296"/>
    <w:rsid w:val="00F75FDF"/>
    <w:rsid w:val="00F77DCE"/>
    <w:rsid w:val="00F8334D"/>
    <w:rsid w:val="00F8673C"/>
    <w:rsid w:val="00F87015"/>
    <w:rsid w:val="00F91EB5"/>
    <w:rsid w:val="00FA12BF"/>
    <w:rsid w:val="00FA1D4A"/>
    <w:rsid w:val="00FA29CC"/>
    <w:rsid w:val="00FB6440"/>
    <w:rsid w:val="00FC121B"/>
    <w:rsid w:val="00FC1AC9"/>
    <w:rsid w:val="00FC2EDC"/>
    <w:rsid w:val="00FC36AB"/>
    <w:rsid w:val="00FC519E"/>
    <w:rsid w:val="00FC59AD"/>
    <w:rsid w:val="00FC7A9D"/>
    <w:rsid w:val="00FC7BE0"/>
    <w:rsid w:val="00FD1458"/>
    <w:rsid w:val="00FD4651"/>
    <w:rsid w:val="00FD480B"/>
    <w:rsid w:val="00FD5236"/>
    <w:rsid w:val="00FD779C"/>
    <w:rsid w:val="00FE187E"/>
    <w:rsid w:val="00FE3015"/>
    <w:rsid w:val="00FE3942"/>
    <w:rsid w:val="00FE3C54"/>
    <w:rsid w:val="00FF0835"/>
    <w:rsid w:val="00FF3991"/>
    <w:rsid w:val="00FF6D29"/>
    <w:rsid w:val="1B5E3BC1"/>
    <w:rsid w:val="3E355308"/>
    <w:rsid w:val="5C23C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1A9"/>
  <w15:docId w15:val="{3E183F9F-B975-46B4-8B76-C877C4D9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B5E"/>
    <w:pPr>
      <w:spacing w:line="276" w:lineRule="auto"/>
      <w:jc w:val="both"/>
    </w:pPr>
    <w:rPr>
      <w:sz w:val="18"/>
      <w:szCs w:val="22"/>
      <w:lang w:eastAsia="en-US"/>
    </w:rPr>
  </w:style>
  <w:style w:type="paragraph" w:styleId="Kop1">
    <w:name w:val="heading 1"/>
    <w:basedOn w:val="Geenafstand"/>
    <w:next w:val="Standaard"/>
    <w:link w:val="Kop1Char"/>
    <w:uiPriority w:val="9"/>
    <w:qFormat/>
    <w:rsid w:val="00EC543A"/>
    <w:pPr>
      <w:numPr>
        <w:numId w:val="12"/>
      </w:numPr>
      <w:suppressAutoHyphens/>
      <w:overflowPunct w:val="0"/>
      <w:autoSpaceDE w:val="0"/>
      <w:autoSpaceDN w:val="0"/>
      <w:adjustRightInd w:val="0"/>
      <w:ind w:right="-1"/>
      <w:jc w:val="both"/>
      <w:textAlignment w:val="baseline"/>
      <w:outlineLvl w:val="0"/>
    </w:pPr>
    <w:rPr>
      <w:b/>
      <w:color w:val="1F497D" w:themeColor="text2"/>
      <w:sz w:val="24"/>
      <w:szCs w:val="24"/>
    </w:rPr>
  </w:style>
  <w:style w:type="paragraph" w:styleId="Kop2">
    <w:name w:val="heading 2"/>
    <w:basedOn w:val="Lijstalinea"/>
    <w:next w:val="Standaard"/>
    <w:link w:val="Kop2Char"/>
    <w:uiPriority w:val="9"/>
    <w:qFormat/>
    <w:rsid w:val="003D75D6"/>
    <w:pPr>
      <w:numPr>
        <w:ilvl w:val="1"/>
        <w:numId w:val="12"/>
      </w:numPr>
      <w:outlineLvl w:val="1"/>
    </w:pPr>
  </w:style>
  <w:style w:type="paragraph" w:styleId="Kop3">
    <w:name w:val="heading 3"/>
    <w:basedOn w:val="Standaard"/>
    <w:next w:val="Standaard"/>
    <w:link w:val="Kop3Char"/>
    <w:uiPriority w:val="9"/>
    <w:qFormat/>
    <w:rsid w:val="000D445A"/>
    <w:pPr>
      <w:keepNext/>
      <w:keepLines/>
      <w:numPr>
        <w:ilvl w:val="2"/>
        <w:numId w:val="4"/>
      </w:numPr>
      <w:spacing w:before="200"/>
      <w:outlineLvl w:val="2"/>
    </w:pPr>
    <w:rPr>
      <w:rFonts w:eastAsia="Times New Roman"/>
      <w:b/>
      <w:bCs/>
      <w:color w:val="3B5C9D"/>
    </w:rPr>
  </w:style>
  <w:style w:type="paragraph" w:styleId="Kop4">
    <w:name w:val="heading 4"/>
    <w:basedOn w:val="Standaard"/>
    <w:next w:val="Standaard"/>
    <w:link w:val="Kop4Char"/>
    <w:uiPriority w:val="9"/>
    <w:qFormat/>
    <w:rsid w:val="000D445A"/>
    <w:pPr>
      <w:keepNext/>
      <w:keepLines/>
      <w:numPr>
        <w:ilvl w:val="3"/>
        <w:numId w:val="4"/>
      </w:numPr>
      <w:spacing w:before="200"/>
      <w:outlineLvl w:val="3"/>
    </w:pPr>
    <w:rPr>
      <w:rFonts w:eastAsia="Times New Roman"/>
      <w:bCs/>
      <w:iCs/>
      <w:color w:val="3B5C9D"/>
    </w:rPr>
  </w:style>
  <w:style w:type="paragraph" w:styleId="Kop5">
    <w:name w:val="heading 5"/>
    <w:basedOn w:val="Standaard"/>
    <w:next w:val="Standaard"/>
    <w:link w:val="Kop5Char"/>
    <w:uiPriority w:val="9"/>
    <w:semiHidden/>
    <w:qFormat/>
    <w:locked/>
    <w:rsid w:val="000D445A"/>
    <w:pPr>
      <w:numPr>
        <w:ilvl w:val="4"/>
        <w:numId w:val="4"/>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qFormat/>
    <w:locked/>
    <w:rsid w:val="000D445A"/>
    <w:pPr>
      <w:numPr>
        <w:ilvl w:val="5"/>
        <w:numId w:val="4"/>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qFormat/>
    <w:locked/>
    <w:rsid w:val="000D445A"/>
    <w:pPr>
      <w:numPr>
        <w:ilvl w:val="6"/>
        <w:numId w:val="4"/>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qFormat/>
    <w:locked/>
    <w:rsid w:val="000D445A"/>
    <w:pPr>
      <w:numPr>
        <w:ilvl w:val="7"/>
        <w:numId w:val="4"/>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qFormat/>
    <w:locked/>
    <w:rsid w:val="000D445A"/>
    <w:pPr>
      <w:numPr>
        <w:ilvl w:val="8"/>
        <w:numId w:val="4"/>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D445A"/>
    <w:pPr>
      <w:ind w:left="720"/>
      <w:contextualSpacing/>
    </w:pPr>
  </w:style>
  <w:style w:type="character" w:customStyle="1" w:styleId="Kop1Char">
    <w:name w:val="Kop 1 Char"/>
    <w:link w:val="Kop1"/>
    <w:uiPriority w:val="9"/>
    <w:rsid w:val="00EC543A"/>
    <w:rPr>
      <w:b/>
      <w:color w:val="1F497D" w:themeColor="text2"/>
      <w:sz w:val="24"/>
      <w:szCs w:val="24"/>
      <w:lang w:eastAsia="en-US"/>
    </w:rPr>
  </w:style>
  <w:style w:type="character" w:customStyle="1" w:styleId="Kop2Char">
    <w:name w:val="Kop 2 Char"/>
    <w:link w:val="Kop2"/>
    <w:uiPriority w:val="9"/>
    <w:rsid w:val="003D75D6"/>
    <w:rPr>
      <w:sz w:val="18"/>
      <w:szCs w:val="22"/>
      <w:lang w:eastAsia="en-US"/>
    </w:rPr>
  </w:style>
  <w:style w:type="character" w:customStyle="1" w:styleId="Kop3Char">
    <w:name w:val="Kop 3 Char"/>
    <w:link w:val="Kop3"/>
    <w:uiPriority w:val="9"/>
    <w:rsid w:val="000D445A"/>
    <w:rPr>
      <w:rFonts w:eastAsia="Times New Roman"/>
      <w:b/>
      <w:bCs/>
      <w:color w:val="3B5C9D"/>
      <w:sz w:val="18"/>
      <w:szCs w:val="22"/>
      <w:lang w:eastAsia="en-US"/>
    </w:rPr>
  </w:style>
  <w:style w:type="character" w:customStyle="1" w:styleId="Kop4Char">
    <w:name w:val="Kop 4 Char"/>
    <w:link w:val="Kop4"/>
    <w:uiPriority w:val="9"/>
    <w:rsid w:val="000D445A"/>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D05F9A"/>
    <w:pPr>
      <w:numPr>
        <w:numId w:val="1"/>
      </w:numPr>
      <w:ind w:left="357" w:hanging="357"/>
    </w:pPr>
  </w:style>
  <w:style w:type="paragraph" w:customStyle="1" w:styleId="Lijstalineagenummerd">
    <w:name w:val="Lijstalinea genummerd"/>
    <w:basedOn w:val="Lijstalinea"/>
    <w:uiPriority w:val="34"/>
    <w:qFormat/>
    <w:rsid w:val="000D445A"/>
    <w:pPr>
      <w:numPr>
        <w:numId w:val="2"/>
      </w:numPr>
    </w:pPr>
  </w:style>
  <w:style w:type="table" w:styleId="Tabelraster">
    <w:name w:val="Table Grid"/>
    <w:basedOn w:val="Standaardtabel"/>
    <w:uiPriority w:val="59"/>
    <w:locked/>
    <w:rsid w:val="000D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0D445A"/>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uiPriority w:val="10"/>
    <w:qFormat/>
    <w:rsid w:val="000D445A"/>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uiPriority w:val="10"/>
    <w:rsid w:val="000D445A"/>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0D445A"/>
    <w:pPr>
      <w:tabs>
        <w:tab w:val="center" w:pos="4536"/>
        <w:tab w:val="right" w:pos="9072"/>
      </w:tabs>
      <w:spacing w:line="240" w:lineRule="auto"/>
    </w:pPr>
  </w:style>
  <w:style w:type="character" w:customStyle="1" w:styleId="KoptekstChar">
    <w:name w:val="Koptekst Char"/>
    <w:link w:val="Koptekst"/>
    <w:uiPriority w:val="99"/>
    <w:rsid w:val="000D445A"/>
    <w:rPr>
      <w:sz w:val="18"/>
      <w:szCs w:val="22"/>
      <w:lang w:eastAsia="en-US"/>
    </w:rPr>
  </w:style>
  <w:style w:type="paragraph" w:styleId="Voettekst">
    <w:name w:val="footer"/>
    <w:basedOn w:val="Standaard"/>
    <w:link w:val="VoettekstChar"/>
    <w:uiPriority w:val="99"/>
    <w:rsid w:val="000D445A"/>
    <w:pPr>
      <w:tabs>
        <w:tab w:val="center" w:pos="4536"/>
        <w:tab w:val="right" w:pos="9072"/>
      </w:tabs>
      <w:spacing w:line="240" w:lineRule="auto"/>
    </w:pPr>
  </w:style>
  <w:style w:type="character" w:customStyle="1" w:styleId="VoettekstChar">
    <w:name w:val="Voettekst Char"/>
    <w:link w:val="Voettekst"/>
    <w:uiPriority w:val="99"/>
    <w:rsid w:val="000D445A"/>
    <w:rPr>
      <w:sz w:val="18"/>
      <w:szCs w:val="22"/>
      <w:lang w:eastAsia="en-US"/>
    </w:rPr>
  </w:style>
  <w:style w:type="character" w:styleId="Hyperlink">
    <w:name w:val="Hyperlink"/>
    <w:uiPriority w:val="99"/>
    <w:unhideWhenUsed/>
    <w:rsid w:val="000D445A"/>
    <w:rPr>
      <w:color w:val="F79239"/>
      <w:u w:val="single"/>
    </w:rPr>
  </w:style>
  <w:style w:type="paragraph" w:customStyle="1" w:styleId="Voettekstbriefpapier">
    <w:name w:val="Voettekst briefpapier"/>
    <w:basedOn w:val="Voettekst"/>
    <w:uiPriority w:val="99"/>
    <w:semiHidden/>
    <w:qFormat/>
    <w:rsid w:val="000D445A"/>
    <w:pPr>
      <w:spacing w:line="312" w:lineRule="auto"/>
    </w:pPr>
    <w:rPr>
      <w:color w:val="2C4475"/>
      <w:sz w:val="13"/>
      <w:szCs w:val="13"/>
    </w:rPr>
  </w:style>
  <w:style w:type="paragraph" w:styleId="Ballontekst">
    <w:name w:val="Balloon Text"/>
    <w:basedOn w:val="Standaard"/>
    <w:link w:val="BallontekstChar"/>
    <w:uiPriority w:val="99"/>
    <w:semiHidden/>
    <w:unhideWhenUsed/>
    <w:rsid w:val="000D44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445A"/>
    <w:rPr>
      <w:rFonts w:ascii="Tahoma" w:hAnsi="Tahoma" w:cs="Tahoma"/>
      <w:sz w:val="16"/>
      <w:szCs w:val="16"/>
      <w:lang w:eastAsia="en-US"/>
    </w:rPr>
  </w:style>
  <w:style w:type="character" w:styleId="Zwaar">
    <w:name w:val="Strong"/>
    <w:qFormat/>
    <w:rsid w:val="000D445A"/>
    <w:rPr>
      <w:b/>
      <w:bCs/>
    </w:rPr>
  </w:style>
  <w:style w:type="paragraph" w:styleId="Bijschrift">
    <w:name w:val="caption"/>
    <w:basedOn w:val="Standaard"/>
    <w:next w:val="Standaard"/>
    <w:uiPriority w:val="35"/>
    <w:qFormat/>
    <w:rsid w:val="000D445A"/>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uiPriority w:val="11"/>
    <w:qFormat/>
    <w:rsid w:val="000D445A"/>
    <w:pPr>
      <w:numPr>
        <w:ilvl w:val="1"/>
      </w:numPr>
    </w:pPr>
    <w:rPr>
      <w:rFonts w:eastAsia="Times New Roman"/>
      <w:i/>
      <w:iCs/>
      <w:color w:val="3B5C9D"/>
      <w:spacing w:val="15"/>
      <w:sz w:val="24"/>
      <w:szCs w:val="24"/>
    </w:rPr>
  </w:style>
  <w:style w:type="character" w:customStyle="1" w:styleId="OndertitelChar">
    <w:name w:val="Ondertitel Char"/>
    <w:link w:val="Ondertitel"/>
    <w:uiPriority w:val="11"/>
    <w:rsid w:val="000D445A"/>
    <w:rPr>
      <w:rFonts w:eastAsia="Times New Roman"/>
      <w:i/>
      <w:iCs/>
      <w:color w:val="3B5C9D"/>
      <w:spacing w:val="15"/>
      <w:sz w:val="24"/>
      <w:szCs w:val="24"/>
      <w:lang w:eastAsia="en-US"/>
    </w:rPr>
  </w:style>
  <w:style w:type="paragraph" w:styleId="Voetnoottekst">
    <w:name w:val="footnote text"/>
    <w:basedOn w:val="Standaard"/>
    <w:link w:val="VoetnoottekstChar"/>
    <w:uiPriority w:val="99"/>
    <w:rsid w:val="000D445A"/>
    <w:pPr>
      <w:spacing w:line="240" w:lineRule="auto"/>
    </w:pPr>
    <w:rPr>
      <w:sz w:val="16"/>
      <w:szCs w:val="20"/>
    </w:rPr>
  </w:style>
  <w:style w:type="character" w:customStyle="1" w:styleId="VoetnoottekstChar">
    <w:name w:val="Voetnoottekst Char"/>
    <w:link w:val="Voetnoottekst"/>
    <w:uiPriority w:val="99"/>
    <w:rsid w:val="000D445A"/>
    <w:rPr>
      <w:sz w:val="16"/>
      <w:lang w:eastAsia="en-US"/>
    </w:rPr>
  </w:style>
  <w:style w:type="character" w:styleId="Voetnootmarkering">
    <w:name w:val="footnote reference"/>
    <w:uiPriority w:val="99"/>
    <w:rsid w:val="000D445A"/>
    <w:rPr>
      <w:vertAlign w:val="superscript"/>
    </w:rPr>
  </w:style>
  <w:style w:type="paragraph" w:styleId="Eindnoottekst">
    <w:name w:val="endnote text"/>
    <w:basedOn w:val="Standaard"/>
    <w:link w:val="EindnoottekstChar"/>
    <w:uiPriority w:val="99"/>
    <w:semiHidden/>
    <w:rsid w:val="000D445A"/>
    <w:pPr>
      <w:spacing w:line="240" w:lineRule="auto"/>
    </w:pPr>
    <w:rPr>
      <w:sz w:val="16"/>
      <w:szCs w:val="20"/>
    </w:rPr>
  </w:style>
  <w:style w:type="character" w:customStyle="1" w:styleId="EindnoottekstChar">
    <w:name w:val="Eindnoottekst Char"/>
    <w:link w:val="Eindnoottekst"/>
    <w:uiPriority w:val="99"/>
    <w:semiHidden/>
    <w:rsid w:val="000D445A"/>
    <w:rPr>
      <w:sz w:val="16"/>
      <w:lang w:eastAsia="en-US"/>
    </w:rPr>
  </w:style>
  <w:style w:type="character" w:styleId="Eindnootmarkering">
    <w:name w:val="endnote reference"/>
    <w:uiPriority w:val="99"/>
    <w:semiHidden/>
    <w:rsid w:val="000D445A"/>
    <w:rPr>
      <w:vertAlign w:val="superscript"/>
    </w:rPr>
  </w:style>
  <w:style w:type="character" w:styleId="Nadruk">
    <w:name w:val="Emphasis"/>
    <w:uiPriority w:val="99"/>
    <w:qFormat/>
    <w:rsid w:val="000D445A"/>
    <w:rPr>
      <w:i/>
      <w:iCs/>
    </w:rPr>
  </w:style>
  <w:style w:type="character" w:styleId="Tekstvantijdelijkeaanduiding">
    <w:name w:val="Placeholder Text"/>
    <w:uiPriority w:val="99"/>
    <w:semiHidden/>
    <w:rsid w:val="000D445A"/>
    <w:rPr>
      <w:color w:val="808080"/>
    </w:rPr>
  </w:style>
  <w:style w:type="character" w:styleId="Intensievebenadrukking">
    <w:name w:val="Intense Emphasis"/>
    <w:uiPriority w:val="21"/>
    <w:qFormat/>
    <w:rsid w:val="000D445A"/>
    <w:rPr>
      <w:b/>
      <w:bCs/>
      <w:i/>
      <w:iCs/>
      <w:color w:val="3B5C9D"/>
    </w:rPr>
  </w:style>
  <w:style w:type="paragraph" w:styleId="Kopvaninhoudsopgave">
    <w:name w:val="TOC Heading"/>
    <w:basedOn w:val="Kop1"/>
    <w:next w:val="Standaard"/>
    <w:uiPriority w:val="39"/>
    <w:semiHidden/>
    <w:qFormat/>
    <w:rsid w:val="000D445A"/>
    <w:pPr>
      <w:outlineLvl w:val="9"/>
    </w:pPr>
    <w:rPr>
      <w:lang w:eastAsia="nl-NL"/>
    </w:rPr>
  </w:style>
  <w:style w:type="paragraph" w:styleId="Inhopg1">
    <w:name w:val="toc 1"/>
    <w:basedOn w:val="Standaard"/>
    <w:next w:val="Standaard"/>
    <w:autoRedefine/>
    <w:uiPriority w:val="39"/>
    <w:rsid w:val="004E260E"/>
    <w:pPr>
      <w:pBdr>
        <w:bottom w:val="dotted" w:sz="4" w:space="1" w:color="2C4475"/>
      </w:pBdr>
      <w:tabs>
        <w:tab w:val="left" w:pos="660"/>
        <w:tab w:val="right" w:pos="9062"/>
      </w:tabs>
      <w:spacing w:before="120"/>
    </w:pPr>
    <w:rPr>
      <w:b/>
      <w:noProof/>
      <w:color w:val="2C4475"/>
    </w:rPr>
  </w:style>
  <w:style w:type="paragraph" w:styleId="Inhopg2">
    <w:name w:val="toc 2"/>
    <w:basedOn w:val="Standaard"/>
    <w:next w:val="Standaard"/>
    <w:autoRedefine/>
    <w:uiPriority w:val="39"/>
    <w:rsid w:val="000D445A"/>
    <w:pPr>
      <w:tabs>
        <w:tab w:val="right" w:pos="9062"/>
      </w:tabs>
      <w:spacing w:before="40"/>
    </w:pPr>
  </w:style>
  <w:style w:type="paragraph" w:styleId="Inhopg3">
    <w:name w:val="toc 3"/>
    <w:basedOn w:val="Standaard"/>
    <w:next w:val="Standaard"/>
    <w:autoRedefine/>
    <w:uiPriority w:val="39"/>
    <w:rsid w:val="000D445A"/>
    <w:pPr>
      <w:spacing w:before="40"/>
    </w:pPr>
    <w:rPr>
      <w:sz w:val="16"/>
    </w:rPr>
  </w:style>
  <w:style w:type="paragraph" w:styleId="Plattetekst">
    <w:name w:val="Body Text"/>
    <w:basedOn w:val="Standaard"/>
    <w:link w:val="PlattetekstChar"/>
    <w:semiHidden/>
    <w:rsid w:val="000333B6"/>
    <w:pPr>
      <w:tabs>
        <w:tab w:val="left" w:pos="1701"/>
      </w:tabs>
      <w:spacing w:line="260" w:lineRule="exact"/>
      <w:outlineLvl w:val="0"/>
    </w:pPr>
    <w:rPr>
      <w:rFonts w:eastAsia="Times New Roman"/>
      <w:sz w:val="17"/>
      <w:szCs w:val="20"/>
      <w:lang w:val="nl" w:eastAsia="nl-NL"/>
    </w:rPr>
  </w:style>
  <w:style w:type="character" w:customStyle="1" w:styleId="PlattetekstChar">
    <w:name w:val="Platte tekst Char"/>
    <w:link w:val="Plattetekst"/>
    <w:semiHidden/>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link w:val="Kop5"/>
    <w:uiPriority w:val="9"/>
    <w:semiHidden/>
    <w:rsid w:val="000D445A"/>
    <w:rPr>
      <w:rFonts w:ascii="Calibri" w:eastAsia="Times New Roman" w:hAnsi="Calibri"/>
      <w:b/>
      <w:bCs/>
      <w:i/>
      <w:iCs/>
      <w:sz w:val="26"/>
      <w:szCs w:val="26"/>
      <w:lang w:eastAsia="en-US"/>
    </w:rPr>
  </w:style>
  <w:style w:type="character" w:customStyle="1" w:styleId="Kop6Char">
    <w:name w:val="Kop 6 Char"/>
    <w:link w:val="Kop6"/>
    <w:uiPriority w:val="9"/>
    <w:semiHidden/>
    <w:rsid w:val="000D445A"/>
    <w:rPr>
      <w:rFonts w:ascii="Calibri" w:eastAsia="Times New Roman" w:hAnsi="Calibri"/>
      <w:b/>
      <w:bCs/>
      <w:sz w:val="22"/>
      <w:szCs w:val="22"/>
      <w:lang w:eastAsia="en-US"/>
    </w:rPr>
  </w:style>
  <w:style w:type="character" w:customStyle="1" w:styleId="Kop7Char">
    <w:name w:val="Kop 7 Char"/>
    <w:link w:val="Kop7"/>
    <w:uiPriority w:val="9"/>
    <w:semiHidden/>
    <w:rsid w:val="000D445A"/>
    <w:rPr>
      <w:rFonts w:ascii="Calibri" w:eastAsia="Times New Roman" w:hAnsi="Calibri"/>
      <w:sz w:val="24"/>
      <w:szCs w:val="24"/>
      <w:lang w:eastAsia="en-US"/>
    </w:rPr>
  </w:style>
  <w:style w:type="character" w:customStyle="1" w:styleId="Kop8Char">
    <w:name w:val="Kop 8 Char"/>
    <w:link w:val="Kop8"/>
    <w:uiPriority w:val="9"/>
    <w:semiHidden/>
    <w:rsid w:val="000D445A"/>
    <w:rPr>
      <w:rFonts w:ascii="Calibri" w:eastAsia="Times New Roman" w:hAnsi="Calibri"/>
      <w:i/>
      <w:iCs/>
      <w:sz w:val="24"/>
      <w:szCs w:val="24"/>
      <w:lang w:eastAsia="en-US"/>
    </w:rPr>
  </w:style>
  <w:style w:type="character" w:customStyle="1" w:styleId="Kop9Char">
    <w:name w:val="Kop 9 Char"/>
    <w:link w:val="Kop9"/>
    <w:uiPriority w:val="9"/>
    <w:semiHidden/>
    <w:rsid w:val="000D445A"/>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0D445A"/>
    <w:rPr>
      <w:color w:val="595959"/>
      <w:sz w:val="28"/>
    </w:rPr>
  </w:style>
  <w:style w:type="character" w:customStyle="1" w:styleId="TitelvervolgpaginaChar">
    <w:name w:val="Titel vervolgpagina Char"/>
    <w:link w:val="Titelvervolgpagina"/>
    <w:uiPriority w:val="10"/>
    <w:rsid w:val="000D445A"/>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0D445A"/>
    <w:pPr>
      <w:spacing w:before="480"/>
    </w:pPr>
    <w:rPr>
      <w:b/>
      <w:color w:val="2C4475"/>
      <w:sz w:val="22"/>
    </w:rPr>
  </w:style>
  <w:style w:type="character" w:styleId="Subtieleverwijzing">
    <w:name w:val="Subtle Reference"/>
    <w:uiPriority w:val="31"/>
    <w:qFormat/>
    <w:rsid w:val="000D445A"/>
    <w:rPr>
      <w:smallCaps/>
      <w:color w:val="F79239"/>
      <w:u w:val="single"/>
    </w:rPr>
  </w:style>
  <w:style w:type="character" w:styleId="Intensieveverwijzing">
    <w:name w:val="Intense Reference"/>
    <w:uiPriority w:val="32"/>
    <w:qFormat/>
    <w:rsid w:val="000D445A"/>
    <w:rPr>
      <w:b/>
      <w:bCs/>
      <w:smallCaps/>
      <w:color w:val="F79239"/>
      <w:spacing w:val="5"/>
      <w:u w:val="single"/>
    </w:rPr>
  </w:style>
  <w:style w:type="paragraph" w:customStyle="1" w:styleId="Tussenkop">
    <w:name w:val="Tussenkop"/>
    <w:basedOn w:val="Standaard"/>
    <w:next w:val="Standaard"/>
    <w:rsid w:val="0025237B"/>
    <w:pPr>
      <w:spacing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kstopmerking">
    <w:name w:val="annotation text"/>
    <w:basedOn w:val="Standaard"/>
    <w:link w:val="TekstopmerkingChar"/>
    <w:uiPriority w:val="99"/>
    <w:rsid w:val="004C0929"/>
    <w:pPr>
      <w:spacing w:line="240" w:lineRule="auto"/>
    </w:pPr>
    <w:rPr>
      <w:rFonts w:ascii="Arial" w:eastAsia="Times New Roman" w:hAnsi="Arial"/>
      <w:sz w:val="20"/>
      <w:szCs w:val="20"/>
    </w:rPr>
  </w:style>
  <w:style w:type="character" w:customStyle="1" w:styleId="TekstopmerkingChar">
    <w:name w:val="Tekst opmerking Char"/>
    <w:basedOn w:val="Standaardalinea-lettertype"/>
    <w:link w:val="Tekstopmerking"/>
    <w:uiPriority w:val="99"/>
    <w:rsid w:val="004C0929"/>
    <w:rPr>
      <w:rFonts w:ascii="Arial" w:eastAsia="Times New Roman" w:hAnsi="Arial"/>
      <w:lang w:eastAsia="en-US"/>
    </w:rPr>
  </w:style>
  <w:style w:type="paragraph" w:customStyle="1" w:styleId="AuteursBullets">
    <w:name w:val="Auteurs Bullets"/>
    <w:basedOn w:val="Standaard"/>
    <w:link w:val="AuteursBulletsChar"/>
    <w:rsid w:val="005738D7"/>
    <w:pPr>
      <w:numPr>
        <w:numId w:val="5"/>
      </w:numPr>
      <w:spacing w:line="280" w:lineRule="atLeast"/>
    </w:pPr>
    <w:rPr>
      <w:rFonts w:ascii="Century Gothic" w:eastAsia="Times New Roman" w:hAnsi="Century Gothic"/>
      <w:sz w:val="20"/>
      <w:szCs w:val="20"/>
      <w:lang w:eastAsia="zh-CN"/>
    </w:rPr>
  </w:style>
  <w:style w:type="character" w:customStyle="1" w:styleId="AuteursBulletsChar">
    <w:name w:val="Auteurs Bullets Char"/>
    <w:link w:val="AuteursBullets"/>
    <w:rsid w:val="005738D7"/>
    <w:rPr>
      <w:rFonts w:ascii="Century Gothic" w:eastAsia="Times New Roman" w:hAnsi="Century Gothic"/>
      <w:lang w:eastAsia="zh-CN"/>
    </w:rPr>
  </w:style>
  <w:style w:type="character" w:styleId="GevolgdeHyperlink">
    <w:name w:val="FollowedHyperlink"/>
    <w:basedOn w:val="Standaardalinea-lettertype"/>
    <w:uiPriority w:val="99"/>
    <w:semiHidden/>
    <w:unhideWhenUsed/>
    <w:rsid w:val="00175F51"/>
    <w:rPr>
      <w:color w:val="800080" w:themeColor="followedHyperlink"/>
      <w:u w:val="single"/>
    </w:rPr>
  </w:style>
  <w:style w:type="table" w:customStyle="1" w:styleId="HWH-tabel">
    <w:name w:val="HWH-tabel"/>
    <w:basedOn w:val="Lichtraster-accent5"/>
    <w:uiPriority w:val="99"/>
    <w:rsid w:val="000D445A"/>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character" w:styleId="Verwijzingopmerking">
    <w:name w:val="annotation reference"/>
    <w:basedOn w:val="Standaardalinea-lettertype"/>
    <w:uiPriority w:val="99"/>
    <w:semiHidden/>
    <w:unhideWhenUsed/>
    <w:rsid w:val="00912AC7"/>
    <w:rPr>
      <w:sz w:val="16"/>
      <w:szCs w:val="16"/>
    </w:rPr>
  </w:style>
  <w:style w:type="paragraph" w:styleId="Onderwerpvanopmerking">
    <w:name w:val="annotation subject"/>
    <w:basedOn w:val="Tekstopmerking"/>
    <w:next w:val="Tekstopmerking"/>
    <w:link w:val="OnderwerpvanopmerkingChar"/>
    <w:uiPriority w:val="99"/>
    <w:semiHidden/>
    <w:unhideWhenUsed/>
    <w:rsid w:val="00912AC7"/>
    <w:pPr>
      <w:spacing w:after="200"/>
    </w:pPr>
    <w:rPr>
      <w:rFonts w:ascii="Verdana" w:eastAsia="Verdana" w:hAnsi="Verdana"/>
      <w:b/>
      <w:bCs/>
    </w:rPr>
  </w:style>
  <w:style w:type="character" w:customStyle="1" w:styleId="OnderwerpvanopmerkingChar">
    <w:name w:val="Onderwerp van opmerking Char"/>
    <w:basedOn w:val="TekstopmerkingChar"/>
    <w:link w:val="Onderwerpvanopmerking"/>
    <w:uiPriority w:val="99"/>
    <w:semiHidden/>
    <w:rsid w:val="00912AC7"/>
    <w:rPr>
      <w:rFonts w:ascii="Arial" w:eastAsia="Times New Roman" w:hAnsi="Arial"/>
      <w:b/>
      <w:bCs/>
      <w:lang w:eastAsia="en-US"/>
    </w:rPr>
  </w:style>
  <w:style w:type="paragraph" w:styleId="Lijst">
    <w:name w:val="List"/>
    <w:basedOn w:val="Standaard"/>
    <w:rsid w:val="00CD2BC1"/>
    <w:pPr>
      <w:numPr>
        <w:numId w:val="6"/>
      </w:numPr>
      <w:spacing w:line="240" w:lineRule="atLeast"/>
    </w:pPr>
    <w:rPr>
      <w:rFonts w:ascii="Lucida Sans Unicode" w:eastAsia="Times New Roman" w:hAnsi="Lucida Sans Unicode"/>
      <w:szCs w:val="20"/>
      <w:lang w:eastAsia="nl-NL"/>
    </w:rPr>
  </w:style>
  <w:style w:type="table" w:customStyle="1" w:styleId="TenderPeople">
    <w:name w:val="Tender People"/>
    <w:basedOn w:val="Standaardtabel"/>
    <w:uiPriority w:val="99"/>
    <w:rsid w:val="00CD2BC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Wensen">
    <w:name w:val="Wensen"/>
    <w:basedOn w:val="Standaard"/>
    <w:rsid w:val="00952228"/>
    <w:pPr>
      <w:numPr>
        <w:numId w:val="7"/>
      </w:numPr>
      <w:tabs>
        <w:tab w:val="clear" w:pos="1561"/>
        <w:tab w:val="num" w:pos="851"/>
      </w:tabs>
      <w:spacing w:before="120" w:after="120" w:line="240" w:lineRule="atLeast"/>
      <w:ind w:left="851"/>
    </w:pPr>
    <w:rPr>
      <w:rFonts w:ascii="Lucida Sans Unicode" w:eastAsia="Times New Roman" w:hAnsi="Lucida Sans Unicode" w:cs="Lucida Sans Unicode"/>
      <w:bCs/>
      <w:szCs w:val="20"/>
      <w:lang w:eastAsia="nl-NL"/>
    </w:rPr>
  </w:style>
  <w:style w:type="character" w:customStyle="1" w:styleId="LijstalineaChar">
    <w:name w:val="Lijstalinea Char"/>
    <w:link w:val="Lijstalinea"/>
    <w:uiPriority w:val="34"/>
    <w:rsid w:val="00B34AC6"/>
    <w:rPr>
      <w:sz w:val="18"/>
      <w:szCs w:val="22"/>
      <w:lang w:eastAsia="en-US"/>
    </w:rPr>
  </w:style>
  <w:style w:type="paragraph" w:customStyle="1" w:styleId="Eisen">
    <w:name w:val="Eisen"/>
    <w:basedOn w:val="Lijstalinea"/>
    <w:link w:val="EisenChar"/>
    <w:uiPriority w:val="99"/>
    <w:qFormat/>
    <w:rsid w:val="003D0BC1"/>
    <w:pPr>
      <w:numPr>
        <w:numId w:val="8"/>
      </w:numPr>
      <w:ind w:left="0"/>
    </w:pPr>
  </w:style>
  <w:style w:type="character" w:customStyle="1" w:styleId="EisenChar">
    <w:name w:val="Eisen Char"/>
    <w:basedOn w:val="LijstalineaChar"/>
    <w:link w:val="Eisen"/>
    <w:uiPriority w:val="99"/>
    <w:rsid w:val="003D0BC1"/>
    <w:rPr>
      <w:sz w:val="18"/>
      <w:szCs w:val="22"/>
      <w:lang w:eastAsia="en-US"/>
    </w:rPr>
  </w:style>
  <w:style w:type="paragraph" w:styleId="Revisie">
    <w:name w:val="Revision"/>
    <w:hidden/>
    <w:uiPriority w:val="99"/>
    <w:semiHidden/>
    <w:rsid w:val="00AE75D2"/>
    <w:rPr>
      <w:sz w:val="18"/>
      <w:szCs w:val="22"/>
      <w:lang w:eastAsia="en-US"/>
    </w:rPr>
  </w:style>
  <w:style w:type="paragraph" w:styleId="Normaalweb">
    <w:name w:val="Normal (Web)"/>
    <w:basedOn w:val="Standaard"/>
    <w:uiPriority w:val="99"/>
    <w:semiHidden/>
    <w:unhideWhenUsed/>
    <w:rsid w:val="000C6090"/>
    <w:pPr>
      <w:spacing w:before="100" w:beforeAutospacing="1" w:after="100" w:afterAutospacing="1" w:line="240" w:lineRule="auto"/>
    </w:pPr>
    <w:rPr>
      <w:rFonts w:ascii="Times New Roman" w:eastAsia="Times New Roman" w:hAnsi="Times New Roman"/>
      <w:sz w:val="24"/>
      <w:szCs w:val="24"/>
      <w:lang w:eastAsia="nl-NL"/>
    </w:rPr>
  </w:style>
  <w:style w:type="numbering" w:customStyle="1" w:styleId="Stijl">
    <w:name w:val="Stijl"/>
    <w:basedOn w:val="Geenlijst"/>
    <w:rsid w:val="00197FDF"/>
    <w:pPr>
      <w:numPr>
        <w:numId w:val="9"/>
      </w:numPr>
    </w:pPr>
  </w:style>
  <w:style w:type="table" w:customStyle="1" w:styleId="Rastertabel4-Accent51">
    <w:name w:val="Rastertabel 4 - Accent 51"/>
    <w:basedOn w:val="Standaardtabel"/>
    <w:uiPriority w:val="49"/>
    <w:rsid w:val="00D05F9A"/>
    <w:rPr>
      <w:rFonts w:ascii="Times New Roman" w:eastAsia="Times New Roman"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11">
    <w:name w:val="Rastertabel 4 - Accent 11"/>
    <w:basedOn w:val="Standaardtabel"/>
    <w:uiPriority w:val="49"/>
    <w:rsid w:val="00D05F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voortzetting">
    <w:name w:val="List Continue"/>
    <w:basedOn w:val="Standaard"/>
    <w:rsid w:val="00A57A29"/>
    <w:pPr>
      <w:numPr>
        <w:numId w:val="10"/>
      </w:numPr>
    </w:pPr>
    <w:rPr>
      <w:rFonts w:asciiTheme="minorHAnsi" w:eastAsia="Times New Roman" w:hAnsiTheme="minorHAnsi"/>
      <w:sz w:val="20"/>
      <w:szCs w:val="20"/>
      <w:lang w:eastAsia="nl-NL"/>
    </w:rPr>
  </w:style>
  <w:style w:type="character" w:customStyle="1" w:styleId="apple-converted-space">
    <w:name w:val="apple-converted-space"/>
    <w:basedOn w:val="Standaardalinea-lettertype"/>
    <w:rsid w:val="00E779C9"/>
  </w:style>
  <w:style w:type="paragraph" w:styleId="Lijstopsomteken">
    <w:name w:val="List Bullet"/>
    <w:basedOn w:val="Standaard"/>
    <w:next w:val="Standaard"/>
    <w:autoRedefine/>
    <w:rsid w:val="004D105B"/>
    <w:pPr>
      <w:numPr>
        <w:numId w:val="11"/>
      </w:numPr>
      <w:overflowPunct w:val="0"/>
      <w:autoSpaceDE w:val="0"/>
      <w:autoSpaceDN w:val="0"/>
      <w:adjustRightInd w:val="0"/>
      <w:spacing w:line="240" w:lineRule="exact"/>
      <w:ind w:left="0" w:firstLine="0"/>
      <w:textAlignment w:val="baseline"/>
    </w:pPr>
    <w:rPr>
      <w:rFonts w:ascii="Frutiger" w:eastAsia="Times New Roman" w:hAnsi="Frutiger"/>
      <w:kern w:val="16"/>
      <w:sz w:val="20"/>
      <w:szCs w:val="20"/>
      <w:lang w:eastAsia="nl-NL"/>
    </w:rPr>
  </w:style>
  <w:style w:type="character" w:customStyle="1" w:styleId="Onopgelostemelding1">
    <w:name w:val="Onopgeloste melding1"/>
    <w:basedOn w:val="Standaardalinea-lettertype"/>
    <w:uiPriority w:val="99"/>
    <w:semiHidden/>
    <w:unhideWhenUsed/>
    <w:rsid w:val="00B61616"/>
    <w:rPr>
      <w:color w:val="808080"/>
      <w:shd w:val="clear" w:color="auto" w:fill="E6E6E6"/>
    </w:rPr>
  </w:style>
  <w:style w:type="table" w:customStyle="1" w:styleId="Tabelraster1">
    <w:name w:val="Tabelraster1"/>
    <w:basedOn w:val="Standaardtabel"/>
    <w:next w:val="Tabelraster"/>
    <w:uiPriority w:val="59"/>
    <w:rsid w:val="00530323"/>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75422">
      <w:bodyDiv w:val="1"/>
      <w:marLeft w:val="0"/>
      <w:marRight w:val="0"/>
      <w:marTop w:val="0"/>
      <w:marBottom w:val="0"/>
      <w:divBdr>
        <w:top w:val="none" w:sz="0" w:space="0" w:color="auto"/>
        <w:left w:val="none" w:sz="0" w:space="0" w:color="auto"/>
        <w:bottom w:val="none" w:sz="0" w:space="0" w:color="auto"/>
        <w:right w:val="none" w:sz="0" w:space="0" w:color="auto"/>
      </w:divBdr>
    </w:div>
    <w:div w:id="221716252">
      <w:bodyDiv w:val="1"/>
      <w:marLeft w:val="0"/>
      <w:marRight w:val="0"/>
      <w:marTop w:val="0"/>
      <w:marBottom w:val="0"/>
      <w:divBdr>
        <w:top w:val="none" w:sz="0" w:space="0" w:color="auto"/>
        <w:left w:val="none" w:sz="0" w:space="0" w:color="auto"/>
        <w:bottom w:val="none" w:sz="0" w:space="0" w:color="auto"/>
        <w:right w:val="none" w:sz="0" w:space="0" w:color="auto"/>
      </w:divBdr>
    </w:div>
    <w:div w:id="455878645">
      <w:bodyDiv w:val="1"/>
      <w:marLeft w:val="0"/>
      <w:marRight w:val="0"/>
      <w:marTop w:val="0"/>
      <w:marBottom w:val="0"/>
      <w:divBdr>
        <w:top w:val="none" w:sz="0" w:space="0" w:color="auto"/>
        <w:left w:val="none" w:sz="0" w:space="0" w:color="auto"/>
        <w:bottom w:val="none" w:sz="0" w:space="0" w:color="auto"/>
        <w:right w:val="none" w:sz="0" w:space="0" w:color="auto"/>
      </w:divBdr>
    </w:div>
    <w:div w:id="600920280">
      <w:bodyDiv w:val="1"/>
      <w:marLeft w:val="0"/>
      <w:marRight w:val="0"/>
      <w:marTop w:val="0"/>
      <w:marBottom w:val="0"/>
      <w:divBdr>
        <w:top w:val="none" w:sz="0" w:space="0" w:color="auto"/>
        <w:left w:val="none" w:sz="0" w:space="0" w:color="auto"/>
        <w:bottom w:val="none" w:sz="0" w:space="0" w:color="auto"/>
        <w:right w:val="none" w:sz="0" w:space="0" w:color="auto"/>
      </w:divBdr>
    </w:div>
    <w:div w:id="959261233">
      <w:bodyDiv w:val="1"/>
      <w:marLeft w:val="0"/>
      <w:marRight w:val="0"/>
      <w:marTop w:val="0"/>
      <w:marBottom w:val="0"/>
      <w:divBdr>
        <w:top w:val="none" w:sz="0" w:space="0" w:color="auto"/>
        <w:left w:val="none" w:sz="0" w:space="0" w:color="auto"/>
        <w:bottom w:val="none" w:sz="0" w:space="0" w:color="auto"/>
        <w:right w:val="none" w:sz="0" w:space="0" w:color="auto"/>
      </w:divBdr>
    </w:div>
    <w:div w:id="1424569223">
      <w:bodyDiv w:val="1"/>
      <w:marLeft w:val="0"/>
      <w:marRight w:val="0"/>
      <w:marTop w:val="0"/>
      <w:marBottom w:val="0"/>
      <w:divBdr>
        <w:top w:val="none" w:sz="0" w:space="0" w:color="auto"/>
        <w:left w:val="none" w:sz="0" w:space="0" w:color="auto"/>
        <w:bottom w:val="none" w:sz="0" w:space="0" w:color="auto"/>
        <w:right w:val="none" w:sz="0" w:space="0" w:color="auto"/>
      </w:divBdr>
    </w:div>
    <w:div w:id="1785271547">
      <w:bodyDiv w:val="1"/>
      <w:marLeft w:val="0"/>
      <w:marRight w:val="0"/>
      <w:marTop w:val="0"/>
      <w:marBottom w:val="0"/>
      <w:divBdr>
        <w:top w:val="none" w:sz="0" w:space="0" w:color="auto"/>
        <w:left w:val="none" w:sz="0" w:space="0" w:color="auto"/>
        <w:bottom w:val="none" w:sz="0" w:space="0" w:color="auto"/>
        <w:right w:val="none" w:sz="0" w:space="0" w:color="auto"/>
      </w:divBdr>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93828623">
      <w:bodyDiv w:val="1"/>
      <w:marLeft w:val="0"/>
      <w:marRight w:val="0"/>
      <w:marTop w:val="0"/>
      <w:marBottom w:val="0"/>
      <w:divBdr>
        <w:top w:val="none" w:sz="0" w:space="0" w:color="auto"/>
        <w:left w:val="none" w:sz="0" w:space="0" w:color="auto"/>
        <w:bottom w:val="none" w:sz="0" w:space="0" w:color="auto"/>
        <w:right w:val="none" w:sz="0" w:space="0" w:color="auto"/>
      </w:divBdr>
    </w:div>
    <w:div w:id="2128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g@hdsr.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mailto:privacy@hdsr.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726c93-2353-44d4-9386-35d4a25aa60d">
      <UserInfo>
        <DisplayName>Charlotte Dunnink</DisplayName>
        <AccountId>919</AccountId>
        <AccountType/>
      </UserInfo>
    </SharedWithUsers>
    <Auditable xmlns="ccb5ca35-243c-4843-9b7c-3ed93a9f63c5">false</Auditable>
    <Fase xmlns="ccb5ca35-243c-4843-9b7c-3ed93a9f63c5">false</Fase>
    <Fase0 xmlns="ccb5ca35-243c-4843-9b7c-3ed93a9f63c5"/>
    <Soort xmlns="ccb5ca35-243c-4843-9b7c-3ed93a9f63c5"/>
    <lcf76f155ced4ddcb4097134ff3c332f xmlns="ccb5ca35-243c-4843-9b7c-3ed93a9f63c5">
      <Terms xmlns="http://schemas.microsoft.com/office/infopath/2007/PartnerControls"/>
    </lcf76f155ced4ddcb4097134ff3c332f>
    <TaxCatchAll xmlns="f7726c93-2353-44d4-9386-35d4a25aa6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E564B3C215F84DB45094060E907EFD" ma:contentTypeVersion="20" ma:contentTypeDescription="Een nieuw document maken." ma:contentTypeScope="" ma:versionID="9a1dfe48a11811b0f24f88883d35b882">
  <xsd:schema xmlns:xsd="http://www.w3.org/2001/XMLSchema" xmlns:xs="http://www.w3.org/2001/XMLSchema" xmlns:p="http://schemas.microsoft.com/office/2006/metadata/properties" xmlns:ns2="ccb5ca35-243c-4843-9b7c-3ed93a9f63c5" xmlns:ns3="f7726c93-2353-44d4-9386-35d4a25aa60d" targetNamespace="http://schemas.microsoft.com/office/2006/metadata/properties" ma:root="true" ma:fieldsID="e73c5bee5ca41e3952e20bb82ec4f4e1" ns2:_="" ns3:_="">
    <xsd:import namespace="ccb5ca35-243c-4843-9b7c-3ed93a9f63c5"/>
    <xsd:import namespace="f7726c93-2353-44d4-9386-35d4a25aa6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Fase" minOccurs="0"/>
                <xsd:element ref="ns2:Soort"/>
                <xsd:element ref="ns2:Auditable" minOccurs="0"/>
                <xsd:element ref="ns2:Fase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5ca35-243c-4843-9b7c-3ed93a9f6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Fase" ma:index="19" nillable="true" ma:displayName="In bewerking" ma:default="0" ma:format="Dropdown" ma:internalName="Fase">
      <xsd:simpleType>
        <xsd:restriction base="dms:Boolean"/>
      </xsd:simpleType>
    </xsd:element>
    <xsd:element name="Soort" ma:index="20" ma:displayName="Soort" ma:description="T=  Beleid /  P = Procedure / E = evidence bestaan /  V = verwijzing / N = aantekening / M = Project management&#10;" ma:format="Dropdown" ma:internalName="Soort">
      <xsd:simpleType>
        <xsd:restriction base="dms:Text">
          <xsd:maxLength value="1"/>
        </xsd:restriction>
      </xsd:simpleType>
    </xsd:element>
    <xsd:element name="Auditable" ma:index="21" nillable="true" ma:displayName="Audit Ready" ma:default="0" ma:description="Document ter onderbouwing BIO onderdeel audit dossier" ma:format="Dropdown" ma:internalName="Auditable">
      <xsd:simpleType>
        <xsd:restriction base="dms:Boolean"/>
      </xsd:simpleType>
    </xsd:element>
    <xsd:element name="Fase0" ma:index="22" ma:displayName="Fase" ma:description="O/B/W Opzet / Bestaan / Werking" ma:format="Dropdown" ma:internalName="Fase0">
      <xsd:simpleType>
        <xsd:restriction base="dms:Text">
          <xsd:maxLength value="1"/>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8c06d9d-0885-4f4a-832e-c51ba6e2a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726c93-2353-44d4-9386-35d4a25aa60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652622c7-7152-4812-89eb-41b08e5eb8c8}" ma:internalName="TaxCatchAll" ma:showField="CatchAllData" ma:web="f7726c93-2353-44d4-9386-35d4a25aa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8BF02-735A-4F15-8993-98A896F52008}">
  <ds:schemaRef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f7726c93-2353-44d4-9386-35d4a25aa60d"/>
    <ds:schemaRef ds:uri="http://purl.org/dc/elements/1.1/"/>
    <ds:schemaRef ds:uri="http://schemas.openxmlformats.org/package/2006/metadata/core-properties"/>
    <ds:schemaRef ds:uri="ccb5ca35-243c-4843-9b7c-3ed93a9f63c5"/>
    <ds:schemaRef ds:uri="http://purl.org/dc/dcmitype/"/>
  </ds:schemaRefs>
</ds:datastoreItem>
</file>

<file path=customXml/itemProps2.xml><?xml version="1.0" encoding="utf-8"?>
<ds:datastoreItem xmlns:ds="http://schemas.openxmlformats.org/officeDocument/2006/customXml" ds:itemID="{8601026E-E8E2-49CB-84C3-AE347AAA86E5}">
  <ds:schemaRefs>
    <ds:schemaRef ds:uri="http://schemas.microsoft.com/sharepoint/v3/contenttype/forms"/>
  </ds:schemaRefs>
</ds:datastoreItem>
</file>

<file path=customXml/itemProps3.xml><?xml version="1.0" encoding="utf-8"?>
<ds:datastoreItem xmlns:ds="http://schemas.openxmlformats.org/officeDocument/2006/customXml" ds:itemID="{7D3FB34A-43E9-44CB-8C84-4F96D9F2537E}">
  <ds:schemaRefs>
    <ds:schemaRef ds:uri="http://schemas.openxmlformats.org/officeDocument/2006/bibliography"/>
  </ds:schemaRefs>
</ds:datastoreItem>
</file>

<file path=customXml/itemProps4.xml><?xml version="1.0" encoding="utf-8"?>
<ds:datastoreItem xmlns:ds="http://schemas.openxmlformats.org/officeDocument/2006/customXml" ds:itemID="{96646A7B-6A99-4E6F-A053-39E28F31F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5ca35-243c-4843-9b7c-3ed93a9f63c5"/>
    <ds:schemaRef ds:uri="f7726c93-2353-44d4-9386-35d4a25aa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7869</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Karimlou-Kranendonk, Ada</dc:creator>
  <cp:lastModifiedBy>Simone Wevers</cp:lastModifiedBy>
  <cp:revision>2</cp:revision>
  <cp:lastPrinted>2019-02-20T08:54:00Z</cp:lastPrinted>
  <dcterms:created xsi:type="dcterms:W3CDTF">2025-12-11T08:04:00Z</dcterms:created>
  <dcterms:modified xsi:type="dcterms:W3CDTF">2025-12-11T08:04:00Z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0x0101007DE564B3C215F84DB45094060E907EFD</vt:lpwstr>
  </property>
  <property fmtid="{D5CDD505-2E9C-101B-9397-08002B2CF9AE}" pid="3" name="FileDescription">
    <vt:lpwstr>Offerteaanvraag Ondersteuning Integraal Manager Projecten en Beheer</vt:lpwstr>
  </property>
  <property fmtid="{D5CDD505-2E9C-101B-9397-08002B2CF9AE}" pid="4" name="AuthorIds_UIVersion_3072">
    <vt:lpwstr>353</vt:lpwstr>
  </property>
</Properties>
</file>