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1D49" w14:textId="77777777" w:rsidR="009459DA" w:rsidRDefault="009459DA" w:rsidP="007F65CE">
      <w:pPr>
        <w:spacing w:after="0"/>
        <w:jc w:val="both"/>
        <w:rPr>
          <w:b/>
          <w:lang w:val="nl-NL"/>
        </w:rPr>
      </w:pPr>
    </w:p>
    <w:p w14:paraId="1FDA9F52" w14:textId="139101AE" w:rsidR="00F52E0C" w:rsidRDefault="00A051D6" w:rsidP="007F65CE">
      <w:pPr>
        <w:spacing w:after="0"/>
        <w:jc w:val="both"/>
        <w:rPr>
          <w:b/>
          <w:lang w:val="nl-NL"/>
        </w:rPr>
      </w:pPr>
      <w:r w:rsidRPr="00DF5F3C">
        <w:rPr>
          <w:b/>
          <w:lang w:val="nl-NL"/>
        </w:rPr>
        <w:t xml:space="preserve">NL-LEIDEN: </w:t>
      </w:r>
      <w:r w:rsidR="00CF1F79">
        <w:rPr>
          <w:b/>
          <w:lang w:val="nl-NL"/>
        </w:rPr>
        <w:tab/>
      </w:r>
      <w:r w:rsidR="000A752B">
        <w:rPr>
          <w:b/>
          <w:lang w:val="nl-NL"/>
        </w:rPr>
        <w:t xml:space="preserve">Vrijwillige transparantie Tissector </w:t>
      </w:r>
      <w:proofErr w:type="spellStart"/>
      <w:r w:rsidR="000A752B">
        <w:rPr>
          <w:b/>
          <w:lang w:val="nl-NL"/>
        </w:rPr>
        <w:t>Table</w:t>
      </w:r>
      <w:proofErr w:type="spellEnd"/>
      <w:r w:rsidR="000A752B">
        <w:rPr>
          <w:b/>
          <w:lang w:val="nl-NL"/>
        </w:rPr>
        <w:t xml:space="preserve"> Top</w:t>
      </w:r>
    </w:p>
    <w:p w14:paraId="211ECA9B" w14:textId="0A1BFEB1" w:rsidR="00F05DAD" w:rsidRPr="00D735D7" w:rsidRDefault="00A051D6" w:rsidP="007F65CE">
      <w:pPr>
        <w:spacing w:after="0"/>
        <w:jc w:val="both"/>
        <w:rPr>
          <w:b/>
          <w:lang w:val="nl-NL"/>
        </w:rPr>
      </w:pPr>
      <w:r w:rsidRPr="003662B6">
        <w:rPr>
          <w:b/>
          <w:lang w:val="nl-NL"/>
        </w:rPr>
        <w:t>REFERENCE</w:t>
      </w:r>
      <w:r w:rsidR="00F52E0C">
        <w:rPr>
          <w:b/>
          <w:lang w:val="nl-NL"/>
        </w:rPr>
        <w:t>:</w:t>
      </w:r>
      <w:r w:rsidR="009459DA" w:rsidRPr="00DF5F3C">
        <w:rPr>
          <w:b/>
          <w:lang w:val="nl-NL"/>
        </w:rPr>
        <w:t xml:space="preserve"> </w:t>
      </w:r>
      <w:r w:rsidR="00CF1F79">
        <w:rPr>
          <w:b/>
          <w:lang w:val="nl-NL"/>
        </w:rPr>
        <w:tab/>
      </w:r>
      <w:r w:rsidR="000A752B">
        <w:rPr>
          <w:b/>
          <w:lang w:val="nl-NL"/>
        </w:rPr>
        <w:t>L-EU-26-03</w:t>
      </w:r>
    </w:p>
    <w:p w14:paraId="354F7087" w14:textId="77777777" w:rsidR="007F65CE" w:rsidRDefault="007F65CE" w:rsidP="007F65CE">
      <w:pPr>
        <w:spacing w:after="0"/>
        <w:jc w:val="both"/>
        <w:rPr>
          <w:b/>
          <w:lang w:val="nl-NL"/>
        </w:rPr>
      </w:pPr>
    </w:p>
    <w:p w14:paraId="439CCB2D" w14:textId="343A6656" w:rsidR="00A12F41" w:rsidRDefault="00A051D6" w:rsidP="007F65CE">
      <w:pPr>
        <w:spacing w:after="0"/>
        <w:jc w:val="both"/>
        <w:rPr>
          <w:b/>
          <w:lang w:val="nl-NL"/>
        </w:rPr>
      </w:pPr>
      <w:r>
        <w:rPr>
          <w:b/>
          <w:lang w:val="nl-NL"/>
        </w:rPr>
        <w:t>Date</w:t>
      </w:r>
      <w:r w:rsidR="009459DA" w:rsidRPr="00DF5F3C">
        <w:rPr>
          <w:b/>
          <w:lang w:val="nl-NL"/>
        </w:rPr>
        <w:t xml:space="preserve">: </w:t>
      </w:r>
      <w:r w:rsidR="00CF1F79">
        <w:rPr>
          <w:b/>
          <w:lang w:val="nl-NL"/>
        </w:rPr>
        <w:tab/>
      </w:r>
      <w:r w:rsidR="00C04372">
        <w:rPr>
          <w:b/>
          <w:lang w:val="nl-NL"/>
        </w:rPr>
        <w:tab/>
      </w:r>
      <w:r w:rsidR="000A752B">
        <w:rPr>
          <w:b/>
          <w:lang w:val="nl-NL"/>
        </w:rPr>
        <w:t>16-02-2026</w:t>
      </w:r>
    </w:p>
    <w:p w14:paraId="712B58E8" w14:textId="77777777" w:rsidR="00A12F41" w:rsidRDefault="00A12F41" w:rsidP="007F65CE">
      <w:pPr>
        <w:spacing w:after="0"/>
        <w:jc w:val="both"/>
        <w:rPr>
          <w:b/>
          <w:lang w:val="nl-NL"/>
        </w:rPr>
      </w:pP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7"/>
        <w:gridCol w:w="7088"/>
      </w:tblGrid>
      <w:tr w:rsidR="000E5003" w14:paraId="50918412" w14:textId="77777777" w:rsidTr="00F05DAD">
        <w:trPr>
          <w:jc w:val="center"/>
        </w:trPr>
        <w:tc>
          <w:tcPr>
            <w:tcW w:w="1697" w:type="dxa"/>
            <w:shd w:val="clear" w:color="auto" w:fill="4F81BD" w:themeFill="accent1"/>
          </w:tcPr>
          <w:p w14:paraId="26FEBB23" w14:textId="28B28DA2" w:rsidR="00F05DAD" w:rsidRPr="00F05DAD" w:rsidRDefault="00A051D6" w:rsidP="00F05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rbel" w:eastAsia="Times New Roman" w:hAnsi="Corbel" w:cs="Times New Roman"/>
                <w:b/>
                <w:color w:val="FFFFFF"/>
                <w:spacing w:val="5"/>
                <w:sz w:val="20"/>
                <w:szCs w:val="20"/>
                <w:lang w:val="nl-NL" w:eastAsia="nl-NL"/>
              </w:rPr>
            </w:pPr>
            <w:r w:rsidRPr="00F05DAD">
              <w:rPr>
                <w:rFonts w:ascii="Corbel" w:eastAsia="Times New Roman" w:hAnsi="Corbel" w:cs="Times New Roman"/>
                <w:b/>
                <w:color w:val="FFFFFF"/>
                <w:spacing w:val="5"/>
                <w:sz w:val="20"/>
                <w:szCs w:val="20"/>
                <w:lang w:val="nl-NL" w:eastAsia="nl-NL"/>
              </w:rPr>
              <w:t>CPV-code</w:t>
            </w:r>
            <w:r w:rsidR="006377C9">
              <w:rPr>
                <w:rFonts w:ascii="Corbel" w:eastAsia="Times New Roman" w:hAnsi="Corbel" w:cs="Times New Roman"/>
                <w:b/>
                <w:color w:val="FFFFFF"/>
                <w:spacing w:val="5"/>
                <w:sz w:val="20"/>
                <w:szCs w:val="20"/>
                <w:lang w:val="nl-NL" w:eastAsia="nl-NL"/>
              </w:rPr>
              <w:t>(s)</w:t>
            </w:r>
          </w:p>
        </w:tc>
        <w:tc>
          <w:tcPr>
            <w:tcW w:w="7088" w:type="dxa"/>
            <w:shd w:val="clear" w:color="auto" w:fill="4F81BD" w:themeFill="accent1"/>
          </w:tcPr>
          <w:p w14:paraId="155DF520" w14:textId="628F4264" w:rsidR="00F05DAD" w:rsidRPr="00F05DAD" w:rsidRDefault="00A051D6" w:rsidP="00F05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rbel" w:eastAsia="Times New Roman" w:hAnsi="Corbel" w:cs="Times New Roman"/>
                <w:b/>
                <w:color w:val="FFFFFF"/>
                <w:spacing w:val="5"/>
                <w:sz w:val="20"/>
                <w:szCs w:val="20"/>
                <w:lang w:val="nl-NL" w:eastAsia="nl-NL"/>
              </w:rPr>
            </w:pPr>
            <w:r w:rsidRPr="003662B6">
              <w:rPr>
                <w:rFonts w:ascii="Corbel" w:eastAsia="Times New Roman" w:hAnsi="Corbel" w:cs="Times New Roman"/>
                <w:b/>
                <w:color w:val="FFFFFF"/>
                <w:spacing w:val="5"/>
                <w:sz w:val="20"/>
                <w:szCs w:val="20"/>
                <w:lang w:val="nl-NL" w:eastAsia="nl-NL"/>
              </w:rPr>
              <w:t>Description</w:t>
            </w:r>
          </w:p>
        </w:tc>
      </w:tr>
      <w:tr w:rsidR="000E5003" w14:paraId="1153A702" w14:textId="77777777" w:rsidTr="00F05DAD">
        <w:trPr>
          <w:trHeight w:val="244"/>
          <w:jc w:val="center"/>
        </w:trPr>
        <w:tc>
          <w:tcPr>
            <w:tcW w:w="1697" w:type="dxa"/>
            <w:shd w:val="clear" w:color="auto" w:fill="auto"/>
            <w:vAlign w:val="center"/>
          </w:tcPr>
          <w:p w14:paraId="79849042" w14:textId="634E7779" w:rsidR="00F05DAD" w:rsidRPr="00CF1F79" w:rsidRDefault="000A752B" w:rsidP="00F05DAD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pacing w:val="5"/>
                <w:sz w:val="20"/>
                <w:szCs w:val="20"/>
                <w:highlight w:val="yellow"/>
                <w:lang w:val="nl-NL" w:eastAsia="nl-NL"/>
              </w:rPr>
            </w:pPr>
            <w:r w:rsidRPr="00E243CE">
              <w:rPr>
                <w:rFonts w:ascii="Corbel" w:eastAsia="Times New Roman" w:hAnsi="Corbel" w:cs="Times New Roman"/>
                <w:spacing w:val="5"/>
                <w:sz w:val="20"/>
                <w:szCs w:val="20"/>
                <w:lang w:val="nl-NL" w:eastAsia="nl-NL"/>
              </w:rPr>
              <w:t>38000000-5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9F3F7E" w14:textId="36C8C05B" w:rsidR="00F05DAD" w:rsidRPr="00CF1F79" w:rsidRDefault="000A752B" w:rsidP="00D735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val="nl-NL" w:eastAsia="nl-NL"/>
              </w:rPr>
            </w:pPr>
            <w:r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val="nl-NL" w:eastAsia="nl-NL"/>
              </w:rPr>
              <w:t xml:space="preserve">Lab </w:t>
            </w:r>
            <w:proofErr w:type="spellStart"/>
            <w:r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val="nl-NL" w:eastAsia="nl-NL"/>
              </w:rPr>
              <w:t>instruments</w:t>
            </w:r>
            <w:proofErr w:type="spellEnd"/>
            <w:r>
              <w:rPr>
                <w:rFonts w:ascii="Verdana" w:eastAsia="Times New Roman" w:hAnsi="Verdana" w:cs="Times New Roman"/>
                <w:color w:val="525960"/>
                <w:sz w:val="18"/>
                <w:szCs w:val="18"/>
                <w:lang w:val="nl-NL" w:eastAsia="nl-NL"/>
              </w:rPr>
              <w:t xml:space="preserve"> </w:t>
            </w:r>
          </w:p>
        </w:tc>
      </w:tr>
    </w:tbl>
    <w:p w14:paraId="513AB04C" w14:textId="77777777" w:rsidR="007F65CE" w:rsidRPr="00F874D6" w:rsidRDefault="007F65CE" w:rsidP="007F65CE">
      <w:pPr>
        <w:spacing w:after="0"/>
        <w:jc w:val="both"/>
        <w:rPr>
          <w:b/>
          <w:lang w:val="nl-NL"/>
        </w:rPr>
      </w:pPr>
    </w:p>
    <w:p w14:paraId="59597C72" w14:textId="56237B59" w:rsidR="006377C9" w:rsidRPr="003662B6" w:rsidRDefault="00A051D6" w:rsidP="007F65CE">
      <w:pPr>
        <w:spacing w:after="0"/>
        <w:jc w:val="both"/>
        <w:rPr>
          <w:b/>
          <w:lang w:val="en-US"/>
        </w:rPr>
      </w:pPr>
      <w:r w:rsidRPr="003662B6">
        <w:rPr>
          <w:lang w:val="en-US"/>
        </w:rPr>
        <w:t>NEGOTIATING PROCEDURE WITHOUT PUBLICATION OF A CONTRACT NOTICE (ART. 2.32 AW 2012, MODIFIED BY LAW 2016)</w:t>
      </w:r>
      <w:r>
        <w:rPr>
          <w:b/>
          <w:lang w:val="nl-NL"/>
        </w:rPr>
        <w:pict w14:anchorId="0B93C916">
          <v:rect id="_x0000_i1025" style="width:0;height:1.5pt" o:hralign="center" o:hrstd="t" o:hr="t" fillcolor="#a0a0a0" stroked="f"/>
        </w:pict>
      </w:r>
    </w:p>
    <w:p w14:paraId="2E18D02C" w14:textId="77777777" w:rsidR="00D46ECA" w:rsidRPr="003662B6" w:rsidRDefault="00D46ECA" w:rsidP="004A6AA2">
      <w:pPr>
        <w:spacing w:after="0"/>
        <w:jc w:val="both"/>
        <w:rPr>
          <w:lang w:val="en-US"/>
        </w:rPr>
      </w:pPr>
    </w:p>
    <w:p w14:paraId="700DE4E5" w14:textId="0D9A178D" w:rsidR="003662B6" w:rsidRPr="003662B6" w:rsidRDefault="00A051D6" w:rsidP="004A6AA2">
      <w:pPr>
        <w:spacing w:after="0"/>
        <w:jc w:val="both"/>
        <w:rPr>
          <w:lang w:val="en-US"/>
        </w:rPr>
      </w:pPr>
      <w:r w:rsidRPr="003662B6">
        <w:rPr>
          <w:lang w:val="en-US"/>
        </w:rPr>
        <w:t xml:space="preserve">The contracting authority, Leiden University Medical Centre (LUMC) has the intention to acquire a </w:t>
      </w:r>
      <w:proofErr w:type="spellStart"/>
      <w:r w:rsidR="000A752B">
        <w:rPr>
          <w:lang w:val="en-US"/>
        </w:rPr>
        <w:t>Tissector</w:t>
      </w:r>
      <w:proofErr w:type="spellEnd"/>
      <w:r w:rsidR="000A752B">
        <w:rPr>
          <w:lang w:val="en-US"/>
        </w:rPr>
        <w:t xml:space="preserve"> Tabletop</w:t>
      </w:r>
      <w:r w:rsidRPr="003662B6">
        <w:rPr>
          <w:lang w:val="en-US"/>
        </w:rPr>
        <w:t xml:space="preserve"> on behalf of the department </w:t>
      </w:r>
      <w:r w:rsidR="000A752B">
        <w:rPr>
          <w:lang w:val="en-US"/>
        </w:rPr>
        <w:t>Pathology</w:t>
      </w:r>
      <w:r w:rsidRPr="003662B6">
        <w:rPr>
          <w:lang w:val="en-US"/>
        </w:rPr>
        <w:t xml:space="preserve">. LUMC has the intention to award the contract to </w:t>
      </w:r>
      <w:r w:rsidR="000A752B">
        <w:rPr>
          <w:lang w:val="en-US"/>
        </w:rPr>
        <w:t xml:space="preserve">Xyall B.V. ESP 405 </w:t>
      </w:r>
      <w:proofErr w:type="spellStart"/>
      <w:r w:rsidR="000A752B">
        <w:rPr>
          <w:lang w:val="en-US"/>
        </w:rPr>
        <w:t>eindhoven</w:t>
      </w:r>
      <w:proofErr w:type="spellEnd"/>
      <w:r w:rsidR="000A752B">
        <w:rPr>
          <w:lang w:val="en-US"/>
        </w:rPr>
        <w:t xml:space="preserve"> Netherlands. </w:t>
      </w:r>
    </w:p>
    <w:p w14:paraId="56EDC3B3" w14:textId="77777777" w:rsidR="003662B6" w:rsidRPr="003662B6" w:rsidRDefault="003662B6" w:rsidP="004A6AA2">
      <w:pPr>
        <w:spacing w:after="0"/>
        <w:jc w:val="both"/>
        <w:rPr>
          <w:lang w:val="en-US"/>
        </w:rPr>
      </w:pPr>
    </w:p>
    <w:p w14:paraId="59B21940" w14:textId="1392819C" w:rsidR="00750B27" w:rsidRDefault="00A051D6" w:rsidP="006377C9">
      <w:pPr>
        <w:spacing w:after="0"/>
        <w:jc w:val="both"/>
        <w:rPr>
          <w:rFonts w:ascii="Calibri" w:hAnsi="Calibri" w:cs="Calibri"/>
          <w:color w:val="000000"/>
          <w:lang w:val="en-US"/>
        </w:rPr>
      </w:pPr>
      <w:r w:rsidRPr="00750B27">
        <w:rPr>
          <w:rFonts w:ascii="Calibri" w:hAnsi="Calibri" w:cs="Calibri"/>
          <w:color w:val="000000"/>
          <w:lang w:val="en-US"/>
        </w:rPr>
        <w:t xml:space="preserve">LUMC will apply the negotiation procedure without publication of a contract notice. LUMC has established that no other competitors than </w:t>
      </w:r>
      <w:r w:rsidR="000A752B">
        <w:rPr>
          <w:lang w:val="en-US"/>
        </w:rPr>
        <w:t>Xyall</w:t>
      </w:r>
      <w:r w:rsidRPr="00750B27">
        <w:rPr>
          <w:rFonts w:ascii="Calibri" w:hAnsi="Calibri" w:cs="Calibri"/>
          <w:color w:val="000000"/>
          <w:lang w:val="en-US"/>
        </w:rPr>
        <w:t xml:space="preserve"> are, momentarily, able to meet some of the essential technical demands with respect to proven technology.</w:t>
      </w:r>
    </w:p>
    <w:p w14:paraId="593C1B86" w14:textId="6B6DA0D2" w:rsidR="00750B27" w:rsidRDefault="00750B27" w:rsidP="00750B27">
      <w:pPr>
        <w:spacing w:after="0"/>
        <w:jc w:val="both"/>
        <w:rPr>
          <w:rFonts w:ascii="Calibri" w:hAnsi="Calibri" w:cs="Calibri"/>
          <w:color w:val="000000"/>
          <w:lang w:val="en-US"/>
        </w:rPr>
      </w:pPr>
    </w:p>
    <w:p w14:paraId="3B73FAE9" w14:textId="59A01D4A" w:rsidR="00750B27" w:rsidRDefault="00A051D6" w:rsidP="00750B27">
      <w:pPr>
        <w:spacing w:after="0"/>
        <w:jc w:val="both"/>
        <w:rPr>
          <w:rFonts w:ascii="Calibri" w:hAnsi="Calibri" w:cs="Calibri"/>
          <w:color w:val="000000"/>
          <w:lang w:val="en-US"/>
        </w:rPr>
      </w:pPr>
      <w:r w:rsidRPr="00750B27">
        <w:rPr>
          <w:rFonts w:ascii="Calibri" w:hAnsi="Calibri" w:cs="Calibri"/>
          <w:color w:val="000000"/>
          <w:lang w:val="en-US"/>
        </w:rPr>
        <w:t>The contracting authority may apply the negotiated procedure without prior notice because there is no competition for the following technical reasons</w:t>
      </w:r>
      <w:r w:rsidRPr="00750B27">
        <w:rPr>
          <w:rFonts w:ascii="Calibri" w:hAnsi="Calibri" w:cs="Calibri"/>
          <w:color w:val="000000"/>
          <w:lang w:val="en-US"/>
        </w:rPr>
        <w:t xml:space="preserve"> and the relevant supply and service </w:t>
      </w:r>
      <w:r w:rsidRPr="00750B27">
        <w:rPr>
          <w:rFonts w:ascii="Calibri" w:hAnsi="Calibri" w:cs="Calibri"/>
          <w:color w:val="000000"/>
          <w:lang w:val="en-US"/>
        </w:rPr>
        <w:t>can only be provided by this specific supplier:</w:t>
      </w:r>
    </w:p>
    <w:p w14:paraId="6E90790C" w14:textId="77777777" w:rsidR="00750B27" w:rsidRPr="00526EAD" w:rsidRDefault="00750B27" w:rsidP="00750B27">
      <w:pPr>
        <w:spacing w:after="0"/>
        <w:jc w:val="both"/>
        <w:rPr>
          <w:rFonts w:ascii="Calibri" w:hAnsi="Calibri" w:cs="Calibri"/>
          <w:lang w:val="en-US"/>
        </w:rPr>
      </w:pPr>
    </w:p>
    <w:p w14:paraId="360E7E25" w14:textId="77777777" w:rsidR="000A752B" w:rsidRDefault="000A752B" w:rsidP="000A752B">
      <w:pPr>
        <w:pStyle w:val="Lijstalinea"/>
        <w:numPr>
          <w:ilvl w:val="0"/>
          <w:numId w:val="21"/>
        </w:numPr>
        <w:spacing w:after="0"/>
        <w:jc w:val="both"/>
        <w:rPr>
          <w:lang w:val="en-US"/>
        </w:rPr>
      </w:pPr>
      <w:r w:rsidRPr="00C63BCE">
        <w:rPr>
          <w:lang w:val="en-US"/>
        </w:rPr>
        <w:t xml:space="preserve">The Xyall </w:t>
      </w:r>
      <w:proofErr w:type="spellStart"/>
      <w:r>
        <w:rPr>
          <w:lang w:val="en-US"/>
        </w:rPr>
        <w:t>Tissector</w:t>
      </w:r>
      <w:proofErr w:type="spellEnd"/>
      <w:r>
        <w:rPr>
          <w:lang w:val="en-US"/>
        </w:rPr>
        <w:t xml:space="preserve"> is the sole solution that automates precise tissue dissection guided by whole-slide images – no competing system offer this level of integration or automation. Enables reproducible </w:t>
      </w:r>
      <w:proofErr w:type="spellStart"/>
      <w:r>
        <w:rPr>
          <w:lang w:val="en-US"/>
        </w:rPr>
        <w:t>macrodisscection</w:t>
      </w:r>
      <w:proofErr w:type="spellEnd"/>
      <w:r>
        <w:rPr>
          <w:lang w:val="en-US"/>
        </w:rPr>
        <w:t xml:space="preserve"> of tissue with submillimeter accuracy directly guided from digital pathology scans. Demonstrated efficacy across peer-reviewed studies in improving nucleic acid yield and tumor purity compared to manual scraping or scalpel methods. </w:t>
      </w:r>
    </w:p>
    <w:p w14:paraId="650A2309" w14:textId="77777777" w:rsidR="000A752B" w:rsidRDefault="000A752B" w:rsidP="000A752B">
      <w:pPr>
        <w:pStyle w:val="Lijstalinea"/>
        <w:spacing w:after="0"/>
        <w:ind w:left="360"/>
        <w:jc w:val="both"/>
        <w:rPr>
          <w:lang w:val="en-US"/>
        </w:rPr>
      </w:pPr>
    </w:p>
    <w:p w14:paraId="50EF090E" w14:textId="77777777" w:rsidR="000A752B" w:rsidRPr="00C63BCE" w:rsidRDefault="000A752B" w:rsidP="000A752B">
      <w:pPr>
        <w:pStyle w:val="Lijstalinea"/>
        <w:numPr>
          <w:ilvl w:val="0"/>
          <w:numId w:val="21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Standard practice lacks automation and is labor-intensive, inconsistent and operator-dependent. The Xyall </w:t>
      </w:r>
      <w:proofErr w:type="spellStart"/>
      <w:r>
        <w:rPr>
          <w:lang w:val="en-US"/>
        </w:rPr>
        <w:t>Tissector</w:t>
      </w:r>
      <w:proofErr w:type="spellEnd"/>
      <w:r>
        <w:rPr>
          <w:lang w:val="en-US"/>
        </w:rPr>
        <w:t xml:space="preserve"> automates a traditionally manual and time-consuming step, freeing staff for other testing. Consistent tissue enrichment reduces repeat assays and lowers wasted reagents. Compared to LCM instruments and consumables, the </w:t>
      </w:r>
      <w:proofErr w:type="spellStart"/>
      <w:r>
        <w:rPr>
          <w:lang w:val="en-US"/>
        </w:rPr>
        <w:t>Xyall’s</w:t>
      </w:r>
      <w:proofErr w:type="spellEnd"/>
      <w:r>
        <w:rPr>
          <w:lang w:val="en-US"/>
        </w:rPr>
        <w:t xml:space="preserve"> tabletop footprint and consumables offer a significant cost of advantage. Uses validated standard workflows with software assisted complete documentation of tissue selection and processing-  critical for CLIA/CAP audits. </w:t>
      </w:r>
    </w:p>
    <w:p w14:paraId="11160F5F" w14:textId="77777777" w:rsidR="003A087C" w:rsidRPr="000A752B" w:rsidRDefault="003A087C" w:rsidP="007961D1">
      <w:pPr>
        <w:spacing w:after="0"/>
        <w:jc w:val="both"/>
        <w:rPr>
          <w:i/>
          <w:iCs/>
          <w:lang w:val="en-US"/>
        </w:rPr>
      </w:pPr>
    </w:p>
    <w:p w14:paraId="22FBFF0C" w14:textId="77777777" w:rsidR="00526EAD" w:rsidRPr="000A752B" w:rsidRDefault="00A051D6" w:rsidP="007961D1">
      <w:pPr>
        <w:spacing w:after="0"/>
        <w:jc w:val="both"/>
        <w:rPr>
          <w:i/>
          <w:iCs/>
          <w:highlight w:val="yellow"/>
          <w:lang w:val="en-US"/>
        </w:rPr>
      </w:pPr>
      <w:r w:rsidRPr="000A752B">
        <w:rPr>
          <w:i/>
          <w:iCs/>
          <w:lang w:val="en-US"/>
        </w:rPr>
        <w:t>Suggested delivery</w:t>
      </w:r>
      <w:r w:rsidRPr="000A752B">
        <w:rPr>
          <w:i/>
          <w:iCs/>
          <w:highlight w:val="yellow"/>
          <w:lang w:val="en-US"/>
        </w:rPr>
        <w:t xml:space="preserve"> </w:t>
      </w:r>
    </w:p>
    <w:p w14:paraId="08D9AD64" w14:textId="7F762355" w:rsidR="00EC5BFB" w:rsidRPr="000A752B" w:rsidRDefault="000A752B" w:rsidP="007961D1">
      <w:pPr>
        <w:spacing w:after="0"/>
        <w:jc w:val="both"/>
        <w:rPr>
          <w:lang w:val="en-US"/>
        </w:rPr>
      </w:pPr>
      <w:r w:rsidRPr="000A752B">
        <w:rPr>
          <w:lang w:val="en-US"/>
        </w:rPr>
        <w:t xml:space="preserve">1 </w:t>
      </w:r>
      <w:proofErr w:type="spellStart"/>
      <w:r w:rsidRPr="000A752B">
        <w:rPr>
          <w:lang w:val="en-US"/>
        </w:rPr>
        <w:t>Tissector</w:t>
      </w:r>
      <w:proofErr w:type="spellEnd"/>
      <w:r w:rsidRPr="000A752B">
        <w:rPr>
          <w:lang w:val="en-US"/>
        </w:rPr>
        <w:t xml:space="preserve"> Table t</w:t>
      </w:r>
      <w:r>
        <w:rPr>
          <w:lang w:val="en-US"/>
        </w:rPr>
        <w:t>op and 3 to 9 years of maintenance</w:t>
      </w:r>
    </w:p>
    <w:p w14:paraId="11A63C8C" w14:textId="77777777" w:rsidR="00EC5BFB" w:rsidRPr="000A752B" w:rsidRDefault="00EC5BFB" w:rsidP="007961D1">
      <w:pPr>
        <w:spacing w:after="0"/>
        <w:jc w:val="both"/>
        <w:rPr>
          <w:i/>
          <w:iCs/>
          <w:color w:val="FF0000"/>
          <w:lang w:val="en-US"/>
        </w:rPr>
      </w:pPr>
    </w:p>
    <w:p w14:paraId="030C52BA" w14:textId="49FD419A" w:rsidR="00526EAD" w:rsidRPr="00BB6BA4" w:rsidRDefault="00A051D6" w:rsidP="007961D1">
      <w:pPr>
        <w:spacing w:after="0"/>
        <w:jc w:val="both"/>
        <w:rPr>
          <w:i/>
          <w:iCs/>
          <w:lang w:val="en-US"/>
        </w:rPr>
      </w:pPr>
      <w:r w:rsidRPr="00BB6BA4">
        <w:rPr>
          <w:i/>
          <w:iCs/>
          <w:lang w:val="en-US"/>
        </w:rPr>
        <w:t>Conclusion</w:t>
      </w:r>
    </w:p>
    <w:p w14:paraId="13CA9BA5" w14:textId="66833E4A" w:rsidR="00526EAD" w:rsidRPr="00526EAD" w:rsidRDefault="00A051D6" w:rsidP="00526EAD">
      <w:pPr>
        <w:spacing w:after="0"/>
        <w:jc w:val="both"/>
        <w:rPr>
          <w:lang w:val="en-US"/>
        </w:rPr>
      </w:pPr>
      <w:r w:rsidRPr="00526EAD">
        <w:rPr>
          <w:lang w:val="en-US"/>
        </w:rPr>
        <w:t>By means of this call for voluntary ex ante transparency, LUMC informs parties of its intention and provides the opportunity</w:t>
      </w:r>
      <w:r w:rsidR="00BB6BA4">
        <w:rPr>
          <w:lang w:val="en-US"/>
        </w:rPr>
        <w:t xml:space="preserve"> to</w:t>
      </w:r>
      <w:r w:rsidRPr="00526EAD">
        <w:rPr>
          <w:lang w:val="en-US"/>
        </w:rPr>
        <w:t xml:space="preserve"> submit a </w:t>
      </w:r>
      <w:r w:rsidRPr="00A75A3F">
        <w:rPr>
          <w:u w:val="single"/>
          <w:lang w:val="en-US"/>
        </w:rPr>
        <w:t>reasoned</w:t>
      </w:r>
      <w:r w:rsidRPr="00526EAD">
        <w:rPr>
          <w:lang w:val="en-US"/>
        </w:rPr>
        <w:t xml:space="preserve"> objection against this intention. If parties have </w:t>
      </w:r>
      <w:r w:rsidRPr="00526EAD">
        <w:rPr>
          <w:lang w:val="en-US"/>
        </w:rPr>
        <w:lastRenderedPageBreak/>
        <w:t xml:space="preserve">objections against the intended purchase from </w:t>
      </w:r>
      <w:r>
        <w:rPr>
          <w:lang w:val="en-US"/>
        </w:rPr>
        <w:t>Xyall B.V.</w:t>
      </w:r>
      <w:r w:rsidRPr="00526EAD">
        <w:rPr>
          <w:lang w:val="en-US"/>
        </w:rPr>
        <w:t xml:space="preserve">, please inform LUMC on the last appearance of </w:t>
      </w:r>
      <w:r>
        <w:rPr>
          <w:u w:val="single"/>
          <w:lang w:val="en-US"/>
        </w:rPr>
        <w:t>09-03-2026</w:t>
      </w:r>
      <w:r w:rsidRPr="00A75A3F">
        <w:rPr>
          <w:u w:val="single"/>
          <w:lang w:val="en-US"/>
        </w:rPr>
        <w:t xml:space="preserve"> before 1</w:t>
      </w:r>
      <w:r w:rsidR="002C1929" w:rsidRPr="00A75A3F">
        <w:rPr>
          <w:u w:val="single"/>
          <w:lang w:val="en-US"/>
        </w:rPr>
        <w:t>7</w:t>
      </w:r>
      <w:r w:rsidRPr="00A75A3F">
        <w:rPr>
          <w:u w:val="single"/>
          <w:lang w:val="en-US"/>
        </w:rPr>
        <w:t>:00 h.</w:t>
      </w:r>
      <w:r w:rsidRPr="00526EAD">
        <w:rPr>
          <w:lang w:val="en-US"/>
        </w:rPr>
        <w:t xml:space="preserve"> by sending an email directed at: </w:t>
      </w:r>
      <w:hyperlink r:id="rId8" w:history="1">
        <w:r w:rsidR="008135FD" w:rsidRPr="004A14D1">
          <w:rPr>
            <w:rStyle w:val="Hyperlink"/>
            <w:lang w:val="en-US"/>
          </w:rPr>
          <w:t>aanbestedingen@lumc.nl</w:t>
        </w:r>
      </w:hyperlink>
      <w:r w:rsidR="008135FD">
        <w:rPr>
          <w:lang w:val="en-US"/>
        </w:rPr>
        <w:t xml:space="preserve"> </w:t>
      </w:r>
      <w:r w:rsidRPr="00526EAD">
        <w:rPr>
          <w:lang w:val="en-US"/>
        </w:rPr>
        <w:t xml:space="preserve">with reference to </w:t>
      </w:r>
      <w:r>
        <w:rPr>
          <w:lang w:val="en-US"/>
        </w:rPr>
        <w:t>Jimmy Been</w:t>
      </w:r>
      <w:r w:rsidRPr="00526EAD">
        <w:rPr>
          <w:lang w:val="en-US"/>
        </w:rPr>
        <w:t>, Procurement.</w:t>
      </w:r>
      <w:r w:rsidR="002C1929">
        <w:rPr>
          <w:lang w:val="en-US"/>
        </w:rPr>
        <w:t xml:space="preserve"> </w:t>
      </w:r>
      <w:r w:rsidRPr="00526EAD">
        <w:rPr>
          <w:lang w:val="en-US"/>
        </w:rPr>
        <w:t xml:space="preserve">When during this term no objections have been raised, LUMC is free to acquire it’s desired </w:t>
      </w:r>
      <w:proofErr w:type="spellStart"/>
      <w:r>
        <w:rPr>
          <w:lang w:val="en-US"/>
        </w:rPr>
        <w:t>Tissector</w:t>
      </w:r>
      <w:proofErr w:type="spellEnd"/>
      <w:r>
        <w:rPr>
          <w:lang w:val="en-US"/>
        </w:rPr>
        <w:t xml:space="preserve"> Table top from Xyall B.V. </w:t>
      </w:r>
    </w:p>
    <w:p w14:paraId="272565F2" w14:textId="77777777" w:rsidR="00526EAD" w:rsidRPr="00526EAD" w:rsidRDefault="00526EAD" w:rsidP="007961D1">
      <w:pPr>
        <w:spacing w:after="0"/>
        <w:jc w:val="both"/>
        <w:rPr>
          <w:i/>
          <w:iCs/>
          <w:color w:val="FF0000"/>
          <w:lang w:val="en-US"/>
        </w:rPr>
      </w:pPr>
    </w:p>
    <w:p w14:paraId="2F234AF7" w14:textId="64B70382" w:rsidR="00552C92" w:rsidRPr="00BB6BA4" w:rsidRDefault="00552C92" w:rsidP="00B63345">
      <w:pPr>
        <w:rPr>
          <w:lang w:val="en-US"/>
        </w:rPr>
      </w:pPr>
    </w:p>
    <w:sectPr w:rsidR="00552C92" w:rsidRPr="00BB6BA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4D7C" w14:textId="77777777" w:rsidR="00A051D6" w:rsidRDefault="00A051D6">
      <w:pPr>
        <w:spacing w:after="0" w:line="240" w:lineRule="auto"/>
      </w:pPr>
      <w:r>
        <w:separator/>
      </w:r>
    </w:p>
  </w:endnote>
  <w:endnote w:type="continuationSeparator" w:id="0">
    <w:p w14:paraId="4C35D2F1" w14:textId="77777777" w:rsidR="00A051D6" w:rsidRDefault="00A0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3E36" w14:textId="1B7ECE07" w:rsidR="00D33AE2" w:rsidRPr="000A752B" w:rsidRDefault="00A051D6">
    <w:pPr>
      <w:pStyle w:val="Voettekst"/>
      <w:rPr>
        <w:lang w:val="en-US"/>
      </w:rPr>
    </w:pPr>
    <w:r w:rsidRPr="000A752B">
      <w:rPr>
        <w:lang w:val="en-US"/>
      </w:rPr>
      <w:t xml:space="preserve">Voluntary </w:t>
    </w:r>
    <w:r w:rsidRPr="000A752B">
      <w:rPr>
        <w:i/>
        <w:iCs/>
        <w:lang w:val="en-US"/>
      </w:rPr>
      <w:t xml:space="preserve">ex ante </w:t>
    </w:r>
    <w:r w:rsidRPr="000A752B">
      <w:rPr>
        <w:lang w:val="en-US"/>
      </w:rPr>
      <w:t>transparency</w:t>
    </w:r>
    <w:r w:rsidR="00C34F80" w:rsidRPr="000A752B">
      <w:rPr>
        <w:lang w:val="en-US"/>
      </w:rPr>
      <w:t xml:space="preserve"> notice</w:t>
    </w:r>
    <w:r w:rsidR="00FA65FB" w:rsidRPr="000A752B">
      <w:rPr>
        <w:lang w:val="en-US"/>
      </w:rPr>
      <w:t xml:space="preserve"> (VEAT)</w:t>
    </w:r>
    <w:r w:rsidRPr="000A752B">
      <w:rPr>
        <w:lang w:val="en-US"/>
      </w:rPr>
      <w:t>,</w:t>
    </w:r>
    <w:r w:rsidR="000A752B" w:rsidRPr="000A752B">
      <w:rPr>
        <w:lang w:val="en-US"/>
      </w:rPr>
      <w:t xml:space="preserve"> </w:t>
    </w:r>
    <w:proofErr w:type="spellStart"/>
    <w:r w:rsidR="000A752B" w:rsidRPr="000A752B">
      <w:rPr>
        <w:lang w:val="en-US"/>
      </w:rPr>
      <w:t>Tissector</w:t>
    </w:r>
    <w:proofErr w:type="spellEnd"/>
    <w:r w:rsidR="000A752B" w:rsidRPr="000A752B">
      <w:rPr>
        <w:lang w:val="en-US"/>
      </w:rPr>
      <w:t xml:space="preserve"> Tabletop</w:t>
    </w:r>
    <w:r w:rsidR="00AD3A29" w:rsidRPr="000A752B">
      <w:rPr>
        <w:lang w:val="en-US"/>
      </w:rPr>
      <w:t xml:space="preserve">, </w:t>
    </w:r>
    <w:r w:rsidR="003A087C" w:rsidRPr="000A752B">
      <w:rPr>
        <w:lang w:val="en-US"/>
      </w:rPr>
      <w:t xml:space="preserve">REF: </w:t>
    </w:r>
    <w:r w:rsidR="000A752B">
      <w:rPr>
        <w:lang w:val="en-US"/>
      </w:rPr>
      <w:t>L-EU-26-03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3629" w14:textId="77777777" w:rsidR="00A051D6" w:rsidRDefault="00A051D6">
      <w:pPr>
        <w:spacing w:after="0" w:line="240" w:lineRule="auto"/>
      </w:pPr>
      <w:r>
        <w:separator/>
      </w:r>
    </w:p>
  </w:footnote>
  <w:footnote w:type="continuationSeparator" w:id="0">
    <w:p w14:paraId="51BBD22A" w14:textId="77777777" w:rsidR="00A051D6" w:rsidRDefault="00A0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0F71" w14:textId="77777777" w:rsidR="00D33AE2" w:rsidRDefault="00A051D6" w:rsidP="00EB2F03">
    <w:pPr>
      <w:pStyle w:val="Koptekst"/>
      <w:jc w:val="center"/>
    </w:pPr>
    <w:r w:rsidRPr="00EB2F03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6AB2A2AE" wp14:editId="6217D9A1">
          <wp:simplePos x="0" y="0"/>
          <wp:positionH relativeFrom="margin">
            <wp:posOffset>-413518</wp:posOffset>
          </wp:positionH>
          <wp:positionV relativeFrom="margin">
            <wp:posOffset>-722201</wp:posOffset>
          </wp:positionV>
          <wp:extent cx="1956932" cy="617322"/>
          <wp:effectExtent l="0" t="0" r="5715" b="0"/>
          <wp:wrapSquare wrapText="bothSides"/>
          <wp:docPr id="1" name="Afbeelding 1" descr="Afbeeldingsresultaat voor logo lu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sresultaat voor logo lum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6932" cy="617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FB0"/>
    <w:multiLevelType w:val="hybridMultilevel"/>
    <w:tmpl w:val="BC582120"/>
    <w:lvl w:ilvl="0" w:tplc="EBE07692">
      <w:numFmt w:val="bullet"/>
      <w:lvlText w:val="-"/>
      <w:lvlJc w:val="left"/>
      <w:pPr>
        <w:ind w:left="48" w:hanging="360"/>
      </w:pPr>
      <w:rPr>
        <w:rFonts w:ascii="Calibri" w:eastAsiaTheme="minorHAnsi" w:hAnsi="Calibri" w:cstheme="minorBidi" w:hint="default"/>
      </w:rPr>
    </w:lvl>
    <w:lvl w:ilvl="1" w:tplc="1990EA22" w:tentative="1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2" w:tplc="C5F02070" w:tentative="1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3" w:tplc="BC86F7CC" w:tentative="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4" w:tplc="164A7C6A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5" w:tplc="876A980A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6" w:tplc="5D6C6EF0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7" w:tplc="7FC41A4A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8" w:tplc="DFBE0D9E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</w:abstractNum>
  <w:abstractNum w:abstractNumId="1" w15:restartNumberingAfterBreak="0">
    <w:nsid w:val="0B0868E7"/>
    <w:multiLevelType w:val="hybridMultilevel"/>
    <w:tmpl w:val="0E82071E"/>
    <w:lvl w:ilvl="0" w:tplc="4BEC02A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B2700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C4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24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47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4E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21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EF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C5A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EEE"/>
    <w:multiLevelType w:val="hybridMultilevel"/>
    <w:tmpl w:val="E4CE3B3A"/>
    <w:lvl w:ilvl="0" w:tplc="78245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EAB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68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29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A1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CD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22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6C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42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E70"/>
    <w:multiLevelType w:val="hybridMultilevel"/>
    <w:tmpl w:val="26D41974"/>
    <w:lvl w:ilvl="0" w:tplc="64AA4616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1184629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EF8304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4D0BA2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684C1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5BC885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64EB7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F1ECF5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A1ADE4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E54B16"/>
    <w:multiLevelType w:val="hybridMultilevel"/>
    <w:tmpl w:val="7D6ABBB6"/>
    <w:lvl w:ilvl="0" w:tplc="1D522CF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EC495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4466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C479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D66E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6674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4247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13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10F6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23F41"/>
    <w:multiLevelType w:val="hybridMultilevel"/>
    <w:tmpl w:val="E3FCCC16"/>
    <w:lvl w:ilvl="0" w:tplc="51A6D3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1CC9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A298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E26C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5C31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C0DB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14AA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96E5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F822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E4D06"/>
    <w:multiLevelType w:val="hybridMultilevel"/>
    <w:tmpl w:val="53CAE7BC"/>
    <w:lvl w:ilvl="0" w:tplc="921E0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28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E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04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E4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8E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C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8E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4B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B26756"/>
    <w:multiLevelType w:val="hybridMultilevel"/>
    <w:tmpl w:val="34EA7174"/>
    <w:lvl w:ilvl="0" w:tplc="B324138C">
      <w:start w:val="1"/>
      <w:numFmt w:val="decimal"/>
      <w:lvlText w:val="%1."/>
      <w:lvlJc w:val="left"/>
      <w:pPr>
        <w:ind w:left="720" w:hanging="360"/>
      </w:pPr>
    </w:lvl>
    <w:lvl w:ilvl="1" w:tplc="58D66514" w:tentative="1">
      <w:start w:val="1"/>
      <w:numFmt w:val="lowerLetter"/>
      <w:lvlText w:val="%2."/>
      <w:lvlJc w:val="left"/>
      <w:pPr>
        <w:ind w:left="1440" w:hanging="360"/>
      </w:pPr>
    </w:lvl>
    <w:lvl w:ilvl="2" w:tplc="31F03922" w:tentative="1">
      <w:start w:val="1"/>
      <w:numFmt w:val="lowerRoman"/>
      <w:lvlText w:val="%3."/>
      <w:lvlJc w:val="right"/>
      <w:pPr>
        <w:ind w:left="2160" w:hanging="180"/>
      </w:pPr>
    </w:lvl>
    <w:lvl w:ilvl="3" w:tplc="1846B754" w:tentative="1">
      <w:start w:val="1"/>
      <w:numFmt w:val="decimal"/>
      <w:lvlText w:val="%4."/>
      <w:lvlJc w:val="left"/>
      <w:pPr>
        <w:ind w:left="2880" w:hanging="360"/>
      </w:pPr>
    </w:lvl>
    <w:lvl w:ilvl="4" w:tplc="BB16B6CE" w:tentative="1">
      <w:start w:val="1"/>
      <w:numFmt w:val="lowerLetter"/>
      <w:lvlText w:val="%5."/>
      <w:lvlJc w:val="left"/>
      <w:pPr>
        <w:ind w:left="3600" w:hanging="360"/>
      </w:pPr>
    </w:lvl>
    <w:lvl w:ilvl="5" w:tplc="7C7E7C3E" w:tentative="1">
      <w:start w:val="1"/>
      <w:numFmt w:val="lowerRoman"/>
      <w:lvlText w:val="%6."/>
      <w:lvlJc w:val="right"/>
      <w:pPr>
        <w:ind w:left="4320" w:hanging="180"/>
      </w:pPr>
    </w:lvl>
    <w:lvl w:ilvl="6" w:tplc="ECD2EE04" w:tentative="1">
      <w:start w:val="1"/>
      <w:numFmt w:val="decimal"/>
      <w:lvlText w:val="%7."/>
      <w:lvlJc w:val="left"/>
      <w:pPr>
        <w:ind w:left="5040" w:hanging="360"/>
      </w:pPr>
    </w:lvl>
    <w:lvl w:ilvl="7" w:tplc="99ACD6C2" w:tentative="1">
      <w:start w:val="1"/>
      <w:numFmt w:val="lowerLetter"/>
      <w:lvlText w:val="%8."/>
      <w:lvlJc w:val="left"/>
      <w:pPr>
        <w:ind w:left="5760" w:hanging="360"/>
      </w:pPr>
    </w:lvl>
    <w:lvl w:ilvl="8" w:tplc="7AD6D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476E5"/>
    <w:multiLevelType w:val="hybridMultilevel"/>
    <w:tmpl w:val="06A2D5FE"/>
    <w:lvl w:ilvl="0" w:tplc="6234D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87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09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E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A1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341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62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82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06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316D7"/>
    <w:multiLevelType w:val="multilevel"/>
    <w:tmpl w:val="BE5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D7F62"/>
    <w:multiLevelType w:val="hybridMultilevel"/>
    <w:tmpl w:val="91CA9154"/>
    <w:lvl w:ilvl="0" w:tplc="FE4E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A7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0B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8E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A8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EF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47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CA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42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91D7D"/>
    <w:multiLevelType w:val="hybridMultilevel"/>
    <w:tmpl w:val="225A1D8C"/>
    <w:lvl w:ilvl="0" w:tplc="FE7C74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67A1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A6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24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1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C0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01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86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C1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D0F24"/>
    <w:multiLevelType w:val="hybridMultilevel"/>
    <w:tmpl w:val="FA9CBF8E"/>
    <w:lvl w:ilvl="0" w:tplc="F6247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06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9AF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A8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64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04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E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E1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07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31772"/>
    <w:multiLevelType w:val="hybridMultilevel"/>
    <w:tmpl w:val="5248288C"/>
    <w:lvl w:ilvl="0" w:tplc="D390E726">
      <w:start w:val="1"/>
      <w:numFmt w:val="decimal"/>
      <w:lvlText w:val="%1."/>
      <w:lvlJc w:val="left"/>
      <w:pPr>
        <w:ind w:left="720" w:hanging="360"/>
      </w:pPr>
    </w:lvl>
    <w:lvl w:ilvl="1" w:tplc="4C908350">
      <w:start w:val="1"/>
      <w:numFmt w:val="lowerLetter"/>
      <w:lvlText w:val="%2."/>
      <w:lvlJc w:val="left"/>
      <w:pPr>
        <w:ind w:left="1440" w:hanging="360"/>
      </w:pPr>
    </w:lvl>
    <w:lvl w:ilvl="2" w:tplc="FB28B47C">
      <w:start w:val="1"/>
      <w:numFmt w:val="lowerRoman"/>
      <w:lvlText w:val="%3."/>
      <w:lvlJc w:val="right"/>
      <w:pPr>
        <w:ind w:left="2160" w:hanging="180"/>
      </w:pPr>
    </w:lvl>
    <w:lvl w:ilvl="3" w:tplc="B1BE507E" w:tentative="1">
      <w:start w:val="1"/>
      <w:numFmt w:val="decimal"/>
      <w:lvlText w:val="%4."/>
      <w:lvlJc w:val="left"/>
      <w:pPr>
        <w:ind w:left="2880" w:hanging="360"/>
      </w:pPr>
    </w:lvl>
    <w:lvl w:ilvl="4" w:tplc="8604E4DC" w:tentative="1">
      <w:start w:val="1"/>
      <w:numFmt w:val="lowerLetter"/>
      <w:lvlText w:val="%5."/>
      <w:lvlJc w:val="left"/>
      <w:pPr>
        <w:ind w:left="3600" w:hanging="360"/>
      </w:pPr>
    </w:lvl>
    <w:lvl w:ilvl="5" w:tplc="5238924C" w:tentative="1">
      <w:start w:val="1"/>
      <w:numFmt w:val="lowerRoman"/>
      <w:lvlText w:val="%6."/>
      <w:lvlJc w:val="right"/>
      <w:pPr>
        <w:ind w:left="4320" w:hanging="180"/>
      </w:pPr>
    </w:lvl>
    <w:lvl w:ilvl="6" w:tplc="EFA2B2CA" w:tentative="1">
      <w:start w:val="1"/>
      <w:numFmt w:val="decimal"/>
      <w:lvlText w:val="%7."/>
      <w:lvlJc w:val="left"/>
      <w:pPr>
        <w:ind w:left="5040" w:hanging="360"/>
      </w:pPr>
    </w:lvl>
    <w:lvl w:ilvl="7" w:tplc="756AF95E" w:tentative="1">
      <w:start w:val="1"/>
      <w:numFmt w:val="lowerLetter"/>
      <w:lvlText w:val="%8."/>
      <w:lvlJc w:val="left"/>
      <w:pPr>
        <w:ind w:left="5760" w:hanging="360"/>
      </w:pPr>
    </w:lvl>
    <w:lvl w:ilvl="8" w:tplc="2506D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2471"/>
    <w:multiLevelType w:val="hybridMultilevel"/>
    <w:tmpl w:val="8D36C53E"/>
    <w:lvl w:ilvl="0" w:tplc="2F88B8C2">
      <w:start w:val="1"/>
      <w:numFmt w:val="decimal"/>
      <w:lvlText w:val="%1."/>
      <w:lvlJc w:val="left"/>
      <w:pPr>
        <w:ind w:left="360" w:hanging="360"/>
      </w:pPr>
    </w:lvl>
    <w:lvl w:ilvl="1" w:tplc="67FA549E" w:tentative="1">
      <w:start w:val="1"/>
      <w:numFmt w:val="lowerLetter"/>
      <w:lvlText w:val="%2."/>
      <w:lvlJc w:val="left"/>
      <w:pPr>
        <w:ind w:left="1080" w:hanging="360"/>
      </w:pPr>
    </w:lvl>
    <w:lvl w:ilvl="2" w:tplc="B44EB41A" w:tentative="1">
      <w:start w:val="1"/>
      <w:numFmt w:val="lowerRoman"/>
      <w:lvlText w:val="%3."/>
      <w:lvlJc w:val="right"/>
      <w:pPr>
        <w:ind w:left="1800" w:hanging="180"/>
      </w:pPr>
    </w:lvl>
    <w:lvl w:ilvl="3" w:tplc="E72C3B1E" w:tentative="1">
      <w:start w:val="1"/>
      <w:numFmt w:val="decimal"/>
      <w:lvlText w:val="%4."/>
      <w:lvlJc w:val="left"/>
      <w:pPr>
        <w:ind w:left="2520" w:hanging="360"/>
      </w:pPr>
    </w:lvl>
    <w:lvl w:ilvl="4" w:tplc="80E2F882" w:tentative="1">
      <w:start w:val="1"/>
      <w:numFmt w:val="lowerLetter"/>
      <w:lvlText w:val="%5."/>
      <w:lvlJc w:val="left"/>
      <w:pPr>
        <w:ind w:left="3240" w:hanging="360"/>
      </w:pPr>
    </w:lvl>
    <w:lvl w:ilvl="5" w:tplc="4F6EAB6E" w:tentative="1">
      <w:start w:val="1"/>
      <w:numFmt w:val="lowerRoman"/>
      <w:lvlText w:val="%6."/>
      <w:lvlJc w:val="right"/>
      <w:pPr>
        <w:ind w:left="3960" w:hanging="180"/>
      </w:pPr>
    </w:lvl>
    <w:lvl w:ilvl="6" w:tplc="1004AB96" w:tentative="1">
      <w:start w:val="1"/>
      <w:numFmt w:val="decimal"/>
      <w:lvlText w:val="%7."/>
      <w:lvlJc w:val="left"/>
      <w:pPr>
        <w:ind w:left="4680" w:hanging="360"/>
      </w:pPr>
    </w:lvl>
    <w:lvl w:ilvl="7" w:tplc="1466FF28" w:tentative="1">
      <w:start w:val="1"/>
      <w:numFmt w:val="lowerLetter"/>
      <w:lvlText w:val="%8."/>
      <w:lvlJc w:val="left"/>
      <w:pPr>
        <w:ind w:left="5400" w:hanging="360"/>
      </w:pPr>
    </w:lvl>
    <w:lvl w:ilvl="8" w:tplc="618257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F76AC1"/>
    <w:multiLevelType w:val="multilevel"/>
    <w:tmpl w:val="978E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11324"/>
    <w:multiLevelType w:val="hybridMultilevel"/>
    <w:tmpl w:val="7C401C4E"/>
    <w:lvl w:ilvl="0" w:tplc="58E24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50EE9A" w:tentative="1">
      <w:start w:val="1"/>
      <w:numFmt w:val="lowerLetter"/>
      <w:lvlText w:val="%2."/>
      <w:lvlJc w:val="left"/>
      <w:pPr>
        <w:ind w:left="1440" w:hanging="360"/>
      </w:pPr>
    </w:lvl>
    <w:lvl w:ilvl="2" w:tplc="2F005B58" w:tentative="1">
      <w:start w:val="1"/>
      <w:numFmt w:val="lowerRoman"/>
      <w:lvlText w:val="%3."/>
      <w:lvlJc w:val="right"/>
      <w:pPr>
        <w:ind w:left="2160" w:hanging="180"/>
      </w:pPr>
    </w:lvl>
    <w:lvl w:ilvl="3" w:tplc="A46C3A6E" w:tentative="1">
      <w:start w:val="1"/>
      <w:numFmt w:val="decimal"/>
      <w:lvlText w:val="%4."/>
      <w:lvlJc w:val="left"/>
      <w:pPr>
        <w:ind w:left="2880" w:hanging="360"/>
      </w:pPr>
    </w:lvl>
    <w:lvl w:ilvl="4" w:tplc="1200C90A" w:tentative="1">
      <w:start w:val="1"/>
      <w:numFmt w:val="lowerLetter"/>
      <w:lvlText w:val="%5."/>
      <w:lvlJc w:val="left"/>
      <w:pPr>
        <w:ind w:left="3600" w:hanging="360"/>
      </w:pPr>
    </w:lvl>
    <w:lvl w:ilvl="5" w:tplc="418E6A92" w:tentative="1">
      <w:start w:val="1"/>
      <w:numFmt w:val="lowerRoman"/>
      <w:lvlText w:val="%6."/>
      <w:lvlJc w:val="right"/>
      <w:pPr>
        <w:ind w:left="4320" w:hanging="180"/>
      </w:pPr>
    </w:lvl>
    <w:lvl w:ilvl="6" w:tplc="E138C5DA" w:tentative="1">
      <w:start w:val="1"/>
      <w:numFmt w:val="decimal"/>
      <w:lvlText w:val="%7."/>
      <w:lvlJc w:val="left"/>
      <w:pPr>
        <w:ind w:left="5040" w:hanging="360"/>
      </w:pPr>
    </w:lvl>
    <w:lvl w:ilvl="7" w:tplc="E32A8314" w:tentative="1">
      <w:start w:val="1"/>
      <w:numFmt w:val="lowerLetter"/>
      <w:lvlText w:val="%8."/>
      <w:lvlJc w:val="left"/>
      <w:pPr>
        <w:ind w:left="5760" w:hanging="360"/>
      </w:pPr>
    </w:lvl>
    <w:lvl w:ilvl="8" w:tplc="1BFE4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A33CA"/>
    <w:multiLevelType w:val="hybridMultilevel"/>
    <w:tmpl w:val="2272CFC6"/>
    <w:lvl w:ilvl="0" w:tplc="9F90F48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78829C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26E2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D632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28A0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77EEB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32C9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94DF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F49F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0D5428"/>
    <w:multiLevelType w:val="hybridMultilevel"/>
    <w:tmpl w:val="A6DCECF2"/>
    <w:lvl w:ilvl="0" w:tplc="A67A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B0B4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82F8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98D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E081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E2E6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6D1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32E7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881F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E51BCC"/>
    <w:multiLevelType w:val="hybridMultilevel"/>
    <w:tmpl w:val="487AC45A"/>
    <w:lvl w:ilvl="0" w:tplc="CDA2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6F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52F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87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D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4F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80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48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0A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11C58"/>
    <w:multiLevelType w:val="hybridMultilevel"/>
    <w:tmpl w:val="47C26EFE"/>
    <w:lvl w:ilvl="0" w:tplc="7B1EB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107D56" w:tentative="1">
      <w:start w:val="1"/>
      <w:numFmt w:val="lowerLetter"/>
      <w:lvlText w:val="%2."/>
      <w:lvlJc w:val="left"/>
      <w:pPr>
        <w:ind w:left="1440" w:hanging="360"/>
      </w:pPr>
    </w:lvl>
    <w:lvl w:ilvl="2" w:tplc="C0003F52" w:tentative="1">
      <w:start w:val="1"/>
      <w:numFmt w:val="lowerRoman"/>
      <w:lvlText w:val="%3."/>
      <w:lvlJc w:val="right"/>
      <w:pPr>
        <w:ind w:left="2160" w:hanging="180"/>
      </w:pPr>
    </w:lvl>
    <w:lvl w:ilvl="3" w:tplc="A8C05B2A" w:tentative="1">
      <w:start w:val="1"/>
      <w:numFmt w:val="decimal"/>
      <w:lvlText w:val="%4."/>
      <w:lvlJc w:val="left"/>
      <w:pPr>
        <w:ind w:left="2880" w:hanging="360"/>
      </w:pPr>
    </w:lvl>
    <w:lvl w:ilvl="4" w:tplc="E0CC7172" w:tentative="1">
      <w:start w:val="1"/>
      <w:numFmt w:val="lowerLetter"/>
      <w:lvlText w:val="%5."/>
      <w:lvlJc w:val="left"/>
      <w:pPr>
        <w:ind w:left="3600" w:hanging="360"/>
      </w:pPr>
    </w:lvl>
    <w:lvl w:ilvl="5" w:tplc="AE404300" w:tentative="1">
      <w:start w:val="1"/>
      <w:numFmt w:val="lowerRoman"/>
      <w:lvlText w:val="%6."/>
      <w:lvlJc w:val="right"/>
      <w:pPr>
        <w:ind w:left="4320" w:hanging="180"/>
      </w:pPr>
    </w:lvl>
    <w:lvl w:ilvl="6" w:tplc="BBC61E0E" w:tentative="1">
      <w:start w:val="1"/>
      <w:numFmt w:val="decimal"/>
      <w:lvlText w:val="%7."/>
      <w:lvlJc w:val="left"/>
      <w:pPr>
        <w:ind w:left="5040" w:hanging="360"/>
      </w:pPr>
    </w:lvl>
    <w:lvl w:ilvl="7" w:tplc="848447A0" w:tentative="1">
      <w:start w:val="1"/>
      <w:numFmt w:val="lowerLetter"/>
      <w:lvlText w:val="%8."/>
      <w:lvlJc w:val="left"/>
      <w:pPr>
        <w:ind w:left="5760" w:hanging="360"/>
      </w:pPr>
    </w:lvl>
    <w:lvl w:ilvl="8" w:tplc="42AE80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0150">
    <w:abstractNumId w:val="9"/>
  </w:num>
  <w:num w:numId="2" w16cid:durableId="310183373">
    <w:abstractNumId w:val="20"/>
  </w:num>
  <w:num w:numId="3" w16cid:durableId="1139953445">
    <w:abstractNumId w:val="11"/>
  </w:num>
  <w:num w:numId="4" w16cid:durableId="1352801362">
    <w:abstractNumId w:val="1"/>
  </w:num>
  <w:num w:numId="5" w16cid:durableId="1510487442">
    <w:abstractNumId w:val="0"/>
  </w:num>
  <w:num w:numId="6" w16cid:durableId="612709802">
    <w:abstractNumId w:val="10"/>
  </w:num>
  <w:num w:numId="7" w16cid:durableId="613832138">
    <w:abstractNumId w:val="7"/>
  </w:num>
  <w:num w:numId="8" w16cid:durableId="478501990">
    <w:abstractNumId w:val="13"/>
  </w:num>
  <w:num w:numId="9" w16cid:durableId="630013883">
    <w:abstractNumId w:val="12"/>
  </w:num>
  <w:num w:numId="10" w16cid:durableId="43990970">
    <w:abstractNumId w:val="16"/>
  </w:num>
  <w:num w:numId="11" w16cid:durableId="679351466">
    <w:abstractNumId w:val="3"/>
  </w:num>
  <w:num w:numId="12" w16cid:durableId="649479200">
    <w:abstractNumId w:val="19"/>
  </w:num>
  <w:num w:numId="13" w16cid:durableId="1753550438">
    <w:abstractNumId w:val="4"/>
  </w:num>
  <w:num w:numId="14" w16cid:durableId="1726292360">
    <w:abstractNumId w:val="17"/>
  </w:num>
  <w:num w:numId="15" w16cid:durableId="1414668477">
    <w:abstractNumId w:val="6"/>
  </w:num>
  <w:num w:numId="16" w16cid:durableId="224067622">
    <w:abstractNumId w:val="8"/>
  </w:num>
  <w:num w:numId="17" w16cid:durableId="1639726922">
    <w:abstractNumId w:val="2"/>
  </w:num>
  <w:num w:numId="18" w16cid:durableId="674766183">
    <w:abstractNumId w:val="5"/>
  </w:num>
  <w:num w:numId="19" w16cid:durableId="2088066208">
    <w:abstractNumId w:val="15"/>
  </w:num>
  <w:num w:numId="20" w16cid:durableId="921455176">
    <w:abstractNumId w:val="18"/>
  </w:num>
  <w:num w:numId="21" w16cid:durableId="627786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CE"/>
    <w:rsid w:val="00006D31"/>
    <w:rsid w:val="00015A3F"/>
    <w:rsid w:val="00017C95"/>
    <w:rsid w:val="00031CE2"/>
    <w:rsid w:val="00033B11"/>
    <w:rsid w:val="00036FD9"/>
    <w:rsid w:val="00071ED6"/>
    <w:rsid w:val="0007263B"/>
    <w:rsid w:val="00095409"/>
    <w:rsid w:val="000A6F31"/>
    <w:rsid w:val="000A752B"/>
    <w:rsid w:val="000E5003"/>
    <w:rsid w:val="001103BA"/>
    <w:rsid w:val="00133677"/>
    <w:rsid w:val="001508F0"/>
    <w:rsid w:val="0015471F"/>
    <w:rsid w:val="001935E4"/>
    <w:rsid w:val="001D0C9A"/>
    <w:rsid w:val="001E724C"/>
    <w:rsid w:val="001F0C9F"/>
    <w:rsid w:val="001F212A"/>
    <w:rsid w:val="00217887"/>
    <w:rsid w:val="0022567B"/>
    <w:rsid w:val="00230952"/>
    <w:rsid w:val="00230A13"/>
    <w:rsid w:val="00235781"/>
    <w:rsid w:val="00241B89"/>
    <w:rsid w:val="00243C53"/>
    <w:rsid w:val="0025247A"/>
    <w:rsid w:val="00271972"/>
    <w:rsid w:val="00274409"/>
    <w:rsid w:val="002809E0"/>
    <w:rsid w:val="002836C4"/>
    <w:rsid w:val="0028788D"/>
    <w:rsid w:val="002952C3"/>
    <w:rsid w:val="002B77DD"/>
    <w:rsid w:val="002C1929"/>
    <w:rsid w:val="002C3C25"/>
    <w:rsid w:val="002D0506"/>
    <w:rsid w:val="002E09EA"/>
    <w:rsid w:val="002E4794"/>
    <w:rsid w:val="002F3E4B"/>
    <w:rsid w:val="002F6CFE"/>
    <w:rsid w:val="00330B39"/>
    <w:rsid w:val="003373DF"/>
    <w:rsid w:val="003662B6"/>
    <w:rsid w:val="00377287"/>
    <w:rsid w:val="00385C3A"/>
    <w:rsid w:val="0039200A"/>
    <w:rsid w:val="00397723"/>
    <w:rsid w:val="003A087C"/>
    <w:rsid w:val="003A125D"/>
    <w:rsid w:val="003A40A9"/>
    <w:rsid w:val="003B4F98"/>
    <w:rsid w:val="003B6B5A"/>
    <w:rsid w:val="003D296F"/>
    <w:rsid w:val="003E0139"/>
    <w:rsid w:val="003E5108"/>
    <w:rsid w:val="003F3E8D"/>
    <w:rsid w:val="004152F9"/>
    <w:rsid w:val="00422A30"/>
    <w:rsid w:val="0044587D"/>
    <w:rsid w:val="0046729E"/>
    <w:rsid w:val="004675EF"/>
    <w:rsid w:val="00472240"/>
    <w:rsid w:val="00474DA4"/>
    <w:rsid w:val="0047517B"/>
    <w:rsid w:val="004769CD"/>
    <w:rsid w:val="0049077C"/>
    <w:rsid w:val="004975D4"/>
    <w:rsid w:val="004A14D1"/>
    <w:rsid w:val="004A243F"/>
    <w:rsid w:val="004A6AA2"/>
    <w:rsid w:val="004C3B63"/>
    <w:rsid w:val="004D485E"/>
    <w:rsid w:val="004F44B6"/>
    <w:rsid w:val="004F5157"/>
    <w:rsid w:val="004F580A"/>
    <w:rsid w:val="00500BCA"/>
    <w:rsid w:val="00526EAD"/>
    <w:rsid w:val="00535BC2"/>
    <w:rsid w:val="00552C92"/>
    <w:rsid w:val="00570822"/>
    <w:rsid w:val="00572194"/>
    <w:rsid w:val="00575E7A"/>
    <w:rsid w:val="00580A1B"/>
    <w:rsid w:val="00583B60"/>
    <w:rsid w:val="005877DE"/>
    <w:rsid w:val="00596D1B"/>
    <w:rsid w:val="005A022C"/>
    <w:rsid w:val="005A503C"/>
    <w:rsid w:val="005A5F34"/>
    <w:rsid w:val="005B6B7E"/>
    <w:rsid w:val="005B6D23"/>
    <w:rsid w:val="005C1525"/>
    <w:rsid w:val="005D244D"/>
    <w:rsid w:val="005D427B"/>
    <w:rsid w:val="005D635A"/>
    <w:rsid w:val="005E7BE9"/>
    <w:rsid w:val="006071D5"/>
    <w:rsid w:val="00625FF8"/>
    <w:rsid w:val="006377C9"/>
    <w:rsid w:val="006418F8"/>
    <w:rsid w:val="00660A2D"/>
    <w:rsid w:val="00687892"/>
    <w:rsid w:val="00693DE3"/>
    <w:rsid w:val="006A3A83"/>
    <w:rsid w:val="006A6BA1"/>
    <w:rsid w:val="006B0476"/>
    <w:rsid w:val="006B614E"/>
    <w:rsid w:val="006D5741"/>
    <w:rsid w:val="006D6C91"/>
    <w:rsid w:val="006D7FBD"/>
    <w:rsid w:val="006E1843"/>
    <w:rsid w:val="006E7AF8"/>
    <w:rsid w:val="006F6231"/>
    <w:rsid w:val="00704230"/>
    <w:rsid w:val="007137C5"/>
    <w:rsid w:val="007179E7"/>
    <w:rsid w:val="0072156B"/>
    <w:rsid w:val="0072387B"/>
    <w:rsid w:val="00727239"/>
    <w:rsid w:val="00735471"/>
    <w:rsid w:val="00736B1F"/>
    <w:rsid w:val="007455CD"/>
    <w:rsid w:val="00750302"/>
    <w:rsid w:val="00750B27"/>
    <w:rsid w:val="007575DE"/>
    <w:rsid w:val="0076599B"/>
    <w:rsid w:val="007749B5"/>
    <w:rsid w:val="00777167"/>
    <w:rsid w:val="00787CDD"/>
    <w:rsid w:val="0079340A"/>
    <w:rsid w:val="007961D1"/>
    <w:rsid w:val="007A75A2"/>
    <w:rsid w:val="007B05EF"/>
    <w:rsid w:val="007D08B1"/>
    <w:rsid w:val="007D3D05"/>
    <w:rsid w:val="007E681F"/>
    <w:rsid w:val="007F44D4"/>
    <w:rsid w:val="007F65CE"/>
    <w:rsid w:val="008135FD"/>
    <w:rsid w:val="00814470"/>
    <w:rsid w:val="00822180"/>
    <w:rsid w:val="00835D3E"/>
    <w:rsid w:val="00837AC1"/>
    <w:rsid w:val="008409B0"/>
    <w:rsid w:val="0085247B"/>
    <w:rsid w:val="00861F5D"/>
    <w:rsid w:val="008646F6"/>
    <w:rsid w:val="008715E7"/>
    <w:rsid w:val="00877DDA"/>
    <w:rsid w:val="008827F5"/>
    <w:rsid w:val="00895B42"/>
    <w:rsid w:val="008978E5"/>
    <w:rsid w:val="008A7DD2"/>
    <w:rsid w:val="008B03AE"/>
    <w:rsid w:val="008C7156"/>
    <w:rsid w:val="008C7471"/>
    <w:rsid w:val="008D0A09"/>
    <w:rsid w:val="008E39DE"/>
    <w:rsid w:val="008F3936"/>
    <w:rsid w:val="008F3B47"/>
    <w:rsid w:val="00906E8A"/>
    <w:rsid w:val="00910910"/>
    <w:rsid w:val="009138F2"/>
    <w:rsid w:val="00914844"/>
    <w:rsid w:val="00942BFD"/>
    <w:rsid w:val="009459DA"/>
    <w:rsid w:val="0097608B"/>
    <w:rsid w:val="00990365"/>
    <w:rsid w:val="009D331D"/>
    <w:rsid w:val="009E6C5D"/>
    <w:rsid w:val="009F1DC4"/>
    <w:rsid w:val="009F5C74"/>
    <w:rsid w:val="00A001C3"/>
    <w:rsid w:val="00A051D6"/>
    <w:rsid w:val="00A064D7"/>
    <w:rsid w:val="00A12F41"/>
    <w:rsid w:val="00A23203"/>
    <w:rsid w:val="00A30C02"/>
    <w:rsid w:val="00A46464"/>
    <w:rsid w:val="00A6168F"/>
    <w:rsid w:val="00A61DD3"/>
    <w:rsid w:val="00A75A3F"/>
    <w:rsid w:val="00AA17AA"/>
    <w:rsid w:val="00AD3A29"/>
    <w:rsid w:val="00AE407C"/>
    <w:rsid w:val="00AE66B9"/>
    <w:rsid w:val="00B02CDA"/>
    <w:rsid w:val="00B02FEE"/>
    <w:rsid w:val="00B113BB"/>
    <w:rsid w:val="00B1240D"/>
    <w:rsid w:val="00B12AB6"/>
    <w:rsid w:val="00B17178"/>
    <w:rsid w:val="00B20DE1"/>
    <w:rsid w:val="00B26F87"/>
    <w:rsid w:val="00B564A8"/>
    <w:rsid w:val="00B63345"/>
    <w:rsid w:val="00B74C45"/>
    <w:rsid w:val="00B803CC"/>
    <w:rsid w:val="00B87EDF"/>
    <w:rsid w:val="00B935A3"/>
    <w:rsid w:val="00BA06AC"/>
    <w:rsid w:val="00BB1A5F"/>
    <w:rsid w:val="00BB6BA4"/>
    <w:rsid w:val="00BE63BD"/>
    <w:rsid w:val="00C04372"/>
    <w:rsid w:val="00C34B01"/>
    <w:rsid w:val="00C34F80"/>
    <w:rsid w:val="00C35F29"/>
    <w:rsid w:val="00C36F9C"/>
    <w:rsid w:val="00C4253C"/>
    <w:rsid w:val="00C44CFC"/>
    <w:rsid w:val="00C46B5E"/>
    <w:rsid w:val="00C85097"/>
    <w:rsid w:val="00C92C74"/>
    <w:rsid w:val="00C96C5C"/>
    <w:rsid w:val="00CA0A0A"/>
    <w:rsid w:val="00CA58FC"/>
    <w:rsid w:val="00CA68E1"/>
    <w:rsid w:val="00CB5FC2"/>
    <w:rsid w:val="00CD2ADD"/>
    <w:rsid w:val="00CE4AF8"/>
    <w:rsid w:val="00CF1F79"/>
    <w:rsid w:val="00CF7732"/>
    <w:rsid w:val="00D25914"/>
    <w:rsid w:val="00D33AE2"/>
    <w:rsid w:val="00D4628F"/>
    <w:rsid w:val="00D46684"/>
    <w:rsid w:val="00D46ECA"/>
    <w:rsid w:val="00D50337"/>
    <w:rsid w:val="00D562BA"/>
    <w:rsid w:val="00D70CFB"/>
    <w:rsid w:val="00D7259A"/>
    <w:rsid w:val="00D735D7"/>
    <w:rsid w:val="00D73EBB"/>
    <w:rsid w:val="00D91507"/>
    <w:rsid w:val="00DA6D5C"/>
    <w:rsid w:val="00DC093A"/>
    <w:rsid w:val="00DC1D06"/>
    <w:rsid w:val="00DC3747"/>
    <w:rsid w:val="00DC411B"/>
    <w:rsid w:val="00DC6679"/>
    <w:rsid w:val="00DD5B07"/>
    <w:rsid w:val="00DF2824"/>
    <w:rsid w:val="00DF5F3C"/>
    <w:rsid w:val="00DF60D1"/>
    <w:rsid w:val="00DF7DBB"/>
    <w:rsid w:val="00E14C21"/>
    <w:rsid w:val="00E17231"/>
    <w:rsid w:val="00E243CE"/>
    <w:rsid w:val="00E355BF"/>
    <w:rsid w:val="00E37BB9"/>
    <w:rsid w:val="00E43A37"/>
    <w:rsid w:val="00E54093"/>
    <w:rsid w:val="00E5598C"/>
    <w:rsid w:val="00E64ED0"/>
    <w:rsid w:val="00E65C85"/>
    <w:rsid w:val="00E667A2"/>
    <w:rsid w:val="00E71FB8"/>
    <w:rsid w:val="00E81ACF"/>
    <w:rsid w:val="00E95E48"/>
    <w:rsid w:val="00E97541"/>
    <w:rsid w:val="00EA7738"/>
    <w:rsid w:val="00EA7B5C"/>
    <w:rsid w:val="00EB2F03"/>
    <w:rsid w:val="00EC5BFB"/>
    <w:rsid w:val="00ED34C8"/>
    <w:rsid w:val="00ED462A"/>
    <w:rsid w:val="00EE2A6E"/>
    <w:rsid w:val="00EF5F07"/>
    <w:rsid w:val="00F05DAD"/>
    <w:rsid w:val="00F13C18"/>
    <w:rsid w:val="00F16F80"/>
    <w:rsid w:val="00F3039F"/>
    <w:rsid w:val="00F40EA6"/>
    <w:rsid w:val="00F42664"/>
    <w:rsid w:val="00F52E0C"/>
    <w:rsid w:val="00F74E71"/>
    <w:rsid w:val="00F85A32"/>
    <w:rsid w:val="00F874D6"/>
    <w:rsid w:val="00FA3920"/>
    <w:rsid w:val="00FA65FB"/>
    <w:rsid w:val="00FB1A67"/>
    <w:rsid w:val="00FC7A0A"/>
    <w:rsid w:val="00FD16B6"/>
    <w:rsid w:val="00FD540D"/>
    <w:rsid w:val="00FE251D"/>
    <w:rsid w:val="00FF02C3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96DC2D"/>
  <w15:docId w15:val="{EE13C350-7FB8-46DB-96E3-E82D722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50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6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6E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d">
    <w:name w:val="lid"/>
    <w:basedOn w:val="Standaard"/>
    <w:rsid w:val="008B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beled">
    <w:name w:val="labeled"/>
    <w:basedOn w:val="Standaard"/>
    <w:rsid w:val="008B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l">
    <w:name w:val="ol"/>
    <w:basedOn w:val="Standaardalinea-lettertype"/>
    <w:rsid w:val="008B03AE"/>
  </w:style>
  <w:style w:type="paragraph" w:styleId="Lijstalinea">
    <w:name w:val="List Paragraph"/>
    <w:basedOn w:val="Standaard"/>
    <w:uiPriority w:val="34"/>
    <w:qFormat/>
    <w:rsid w:val="00FF02C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272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72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72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72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723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72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C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6B0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0476"/>
  </w:style>
  <w:style w:type="paragraph" w:styleId="Voettekst">
    <w:name w:val="footer"/>
    <w:basedOn w:val="Standaard"/>
    <w:link w:val="VoettekstChar"/>
    <w:uiPriority w:val="99"/>
    <w:unhideWhenUsed/>
    <w:rsid w:val="006B0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0476"/>
  </w:style>
  <w:style w:type="character" w:styleId="Hyperlink">
    <w:name w:val="Hyperlink"/>
    <w:basedOn w:val="Standaardalinea-lettertype"/>
    <w:uiPriority w:val="99"/>
    <w:unhideWhenUsed/>
    <w:rsid w:val="001E724C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7137C5"/>
    <w:pPr>
      <w:spacing w:after="0" w:line="240" w:lineRule="auto"/>
    </w:pPr>
  </w:style>
  <w:style w:type="paragraph" w:customStyle="1" w:styleId="margintop10">
    <w:name w:val="margin_top_10"/>
    <w:basedOn w:val="Standaard"/>
    <w:rsid w:val="00D7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36B1F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750B27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5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6E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6EA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nopgelostemelding2">
    <w:name w:val="Onopgeloste melding2"/>
    <w:basedOn w:val="Standaardalinea-lettertype"/>
    <w:uiPriority w:val="99"/>
    <w:rsid w:val="00813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c.zenya.work/management/hyperlinkloader.aspx?hyperlinkid=b23be474-db15-4b30-b1c7-0b38e27b55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A929-9298-402C-9BB0-9C7D111F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Diederik Bauw</dc:creator>
  <cp:lastModifiedBy>Been, Jimmy (FB-INKOOP - LUMC)</cp:lastModifiedBy>
  <cp:revision>6</cp:revision>
  <cp:lastPrinted>2019-06-07T08:18:00Z</cp:lastPrinted>
  <dcterms:created xsi:type="dcterms:W3CDTF">2021-11-15T14:44:00Z</dcterms:created>
  <dcterms:modified xsi:type="dcterms:W3CDTF">2026-02-16T12:53:00Z</dcterms:modified>
</cp:coreProperties>
</file>