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0A7D35E1" w:rsidR="00CC22E2" w:rsidRPr="000000CF" w:rsidRDefault="00FC17EB" w:rsidP="00CC22E2">
      <w:pPr>
        <w:spacing w:after="0"/>
        <w:jc w:val="center"/>
        <w:rPr>
          <w:rFonts w:ascii="Arial" w:hAnsi="Arial" w:cs="Arial"/>
          <w:b/>
          <w:bCs/>
          <w:sz w:val="72"/>
          <w:szCs w:val="72"/>
        </w:rPr>
      </w:pPr>
      <w:r>
        <w:rPr>
          <w:rFonts w:ascii="Arial" w:hAnsi="Arial" w:cs="Arial"/>
          <w:b/>
          <w:bCs/>
          <w:color w:val="273E80"/>
          <w:sz w:val="72"/>
          <w:szCs w:val="72"/>
        </w:rPr>
        <w:t>Marktverkenning</w:t>
      </w:r>
    </w:p>
    <w:p w14:paraId="1826ED5B" w14:textId="77777777" w:rsidR="00CC22E2" w:rsidRPr="007815CC" w:rsidRDefault="00CC22E2" w:rsidP="00CC22E2">
      <w:pPr>
        <w:spacing w:after="0"/>
        <w:jc w:val="center"/>
        <w:rPr>
          <w:rFonts w:ascii="Arial" w:hAnsi="Arial" w:cs="Arial"/>
        </w:rPr>
      </w:pP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02E5549F" w:rsidR="00CC22E2" w:rsidRPr="007815CC" w:rsidRDefault="00556B17" w:rsidP="00CC22E2">
      <w:pPr>
        <w:spacing w:after="0"/>
        <w:jc w:val="center"/>
        <w:rPr>
          <w:rFonts w:ascii="Arial" w:hAnsi="Arial" w:cs="Arial"/>
          <w:sz w:val="36"/>
          <w:szCs w:val="36"/>
        </w:rPr>
      </w:pPr>
      <w:r>
        <w:rPr>
          <w:rFonts w:ascii="Arial" w:hAnsi="Arial" w:cs="Arial"/>
          <w:sz w:val="36"/>
          <w:szCs w:val="36"/>
        </w:rPr>
        <w:t>Deelname klankbord Publieke Warmtebedrijven in onderzoek naar bronnet concepten.</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69257BAC"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E30A1F">
        <w:rPr>
          <w:rFonts w:ascii="Arial" w:hAnsi="Arial" w:cs="Arial"/>
        </w:rPr>
        <w:t>833792</w:t>
      </w:r>
    </w:p>
    <w:p w14:paraId="1AB19577" w14:textId="77777777" w:rsidR="00CC22E2" w:rsidRDefault="00CC22E2" w:rsidP="00CC22E2">
      <w:pPr>
        <w:spacing w:after="0"/>
        <w:jc w:val="center"/>
        <w:rPr>
          <w:rFonts w:ascii="Arial" w:hAnsi="Arial" w:cs="Arial"/>
        </w:rPr>
      </w:pPr>
    </w:p>
    <w:p w14:paraId="29BFC86E" w14:textId="731B5D58" w:rsidR="00CC22E2" w:rsidRPr="007815CC" w:rsidRDefault="00CC22E2" w:rsidP="00CC22E2">
      <w:pPr>
        <w:spacing w:after="0"/>
        <w:jc w:val="center"/>
        <w:rPr>
          <w:rFonts w:ascii="Arial" w:hAnsi="Arial" w:cs="Arial"/>
        </w:rPr>
      </w:pPr>
      <w:r>
        <w:rPr>
          <w:rFonts w:ascii="Arial" w:hAnsi="Arial" w:cs="Arial"/>
        </w:rPr>
        <w:t xml:space="preserve">Datum: </w:t>
      </w:r>
      <w:r w:rsidR="00E30A1F">
        <w:rPr>
          <w:rFonts w:ascii="Arial" w:hAnsi="Arial" w:cs="Arial"/>
        </w:rPr>
        <w:t>13 februari 2026</w:t>
      </w:r>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344A9935" w14:textId="6859EE7B" w:rsidR="00D02EC9" w:rsidRDefault="00F50079">
      <w:pPr>
        <w:pStyle w:val="Inhopg1"/>
        <w:rPr>
          <w:rFonts w:eastAsiaTheme="minorEastAsia"/>
          <w:noProof/>
          <w:sz w:val="24"/>
          <w:szCs w:val="24"/>
          <w:lang/>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221612171" w:history="1">
        <w:r w:rsidR="00D02EC9" w:rsidRPr="002145AA">
          <w:rPr>
            <w:rStyle w:val="Hyperlink"/>
            <w:noProof/>
          </w:rPr>
          <w:t>Begrippen</w:t>
        </w:r>
        <w:r w:rsidR="00D02EC9">
          <w:rPr>
            <w:noProof/>
            <w:webHidden/>
          </w:rPr>
          <w:tab/>
        </w:r>
        <w:r w:rsidR="00D02EC9">
          <w:rPr>
            <w:noProof/>
            <w:webHidden/>
          </w:rPr>
          <w:fldChar w:fldCharType="begin"/>
        </w:r>
        <w:r w:rsidR="00D02EC9">
          <w:rPr>
            <w:noProof/>
            <w:webHidden/>
          </w:rPr>
          <w:instrText xml:space="preserve"> PAGEREF _Toc221612171 \h </w:instrText>
        </w:r>
        <w:r w:rsidR="00D02EC9">
          <w:rPr>
            <w:noProof/>
            <w:webHidden/>
          </w:rPr>
        </w:r>
        <w:r w:rsidR="00D02EC9">
          <w:rPr>
            <w:noProof/>
            <w:webHidden/>
          </w:rPr>
          <w:fldChar w:fldCharType="separate"/>
        </w:r>
        <w:r w:rsidR="00D02EC9">
          <w:rPr>
            <w:noProof/>
            <w:webHidden/>
          </w:rPr>
          <w:t>3</w:t>
        </w:r>
        <w:r w:rsidR="00D02EC9">
          <w:rPr>
            <w:noProof/>
            <w:webHidden/>
          </w:rPr>
          <w:fldChar w:fldCharType="end"/>
        </w:r>
      </w:hyperlink>
    </w:p>
    <w:p w14:paraId="2CE4457F" w14:textId="02D885D1" w:rsidR="00D02EC9" w:rsidRDefault="00D02EC9">
      <w:pPr>
        <w:pStyle w:val="Inhopg1"/>
        <w:rPr>
          <w:rFonts w:eastAsiaTheme="minorEastAsia"/>
          <w:noProof/>
          <w:sz w:val="24"/>
          <w:szCs w:val="24"/>
          <w:lang/>
        </w:rPr>
      </w:pPr>
      <w:hyperlink w:anchor="_Toc221612172" w:history="1">
        <w:r w:rsidRPr="002145AA">
          <w:rPr>
            <w:rStyle w:val="Hyperlink"/>
            <w:noProof/>
          </w:rPr>
          <w:t>1</w:t>
        </w:r>
        <w:r>
          <w:rPr>
            <w:rFonts w:eastAsiaTheme="minorEastAsia"/>
            <w:noProof/>
            <w:sz w:val="24"/>
            <w:szCs w:val="24"/>
            <w:lang/>
          </w:rPr>
          <w:tab/>
        </w:r>
        <w:r w:rsidRPr="002145AA">
          <w:rPr>
            <w:rStyle w:val="Hyperlink"/>
            <w:noProof/>
          </w:rPr>
          <w:t>Toelichting vraag</w:t>
        </w:r>
        <w:r>
          <w:rPr>
            <w:noProof/>
            <w:webHidden/>
          </w:rPr>
          <w:tab/>
        </w:r>
        <w:r>
          <w:rPr>
            <w:noProof/>
            <w:webHidden/>
          </w:rPr>
          <w:fldChar w:fldCharType="begin"/>
        </w:r>
        <w:r>
          <w:rPr>
            <w:noProof/>
            <w:webHidden/>
          </w:rPr>
          <w:instrText xml:space="preserve"> PAGEREF _Toc221612172 \h </w:instrText>
        </w:r>
        <w:r>
          <w:rPr>
            <w:noProof/>
            <w:webHidden/>
          </w:rPr>
        </w:r>
        <w:r>
          <w:rPr>
            <w:noProof/>
            <w:webHidden/>
          </w:rPr>
          <w:fldChar w:fldCharType="separate"/>
        </w:r>
        <w:r>
          <w:rPr>
            <w:noProof/>
            <w:webHidden/>
          </w:rPr>
          <w:t>4</w:t>
        </w:r>
        <w:r>
          <w:rPr>
            <w:noProof/>
            <w:webHidden/>
          </w:rPr>
          <w:fldChar w:fldCharType="end"/>
        </w:r>
      </w:hyperlink>
    </w:p>
    <w:p w14:paraId="4C4AD84D" w14:textId="53E700A5" w:rsidR="00D02EC9" w:rsidRDefault="00D02EC9">
      <w:pPr>
        <w:pStyle w:val="Inhopg2"/>
        <w:tabs>
          <w:tab w:val="left" w:pos="960"/>
          <w:tab w:val="right" w:leader="dot" w:pos="9062"/>
        </w:tabs>
        <w:rPr>
          <w:rFonts w:eastAsiaTheme="minorEastAsia"/>
          <w:noProof/>
          <w:sz w:val="24"/>
          <w:szCs w:val="24"/>
          <w:lang/>
        </w:rPr>
      </w:pPr>
      <w:hyperlink w:anchor="_Toc221612173" w:history="1">
        <w:r w:rsidRPr="002145AA">
          <w:rPr>
            <w:rStyle w:val="Hyperlink"/>
            <w:noProof/>
          </w:rPr>
          <w:t>1.1</w:t>
        </w:r>
        <w:r>
          <w:rPr>
            <w:rFonts w:eastAsiaTheme="minorEastAsia"/>
            <w:noProof/>
            <w:sz w:val="24"/>
            <w:szCs w:val="24"/>
            <w:lang/>
          </w:rPr>
          <w:tab/>
        </w:r>
        <w:r w:rsidRPr="002145AA">
          <w:rPr>
            <w:rStyle w:val="Hyperlink"/>
            <w:noProof/>
          </w:rPr>
          <w:t>Inleiding</w:t>
        </w:r>
        <w:r>
          <w:rPr>
            <w:noProof/>
            <w:webHidden/>
          </w:rPr>
          <w:tab/>
        </w:r>
        <w:r>
          <w:rPr>
            <w:noProof/>
            <w:webHidden/>
          </w:rPr>
          <w:fldChar w:fldCharType="begin"/>
        </w:r>
        <w:r>
          <w:rPr>
            <w:noProof/>
            <w:webHidden/>
          </w:rPr>
          <w:instrText xml:space="preserve"> PAGEREF _Toc221612173 \h </w:instrText>
        </w:r>
        <w:r>
          <w:rPr>
            <w:noProof/>
            <w:webHidden/>
          </w:rPr>
        </w:r>
        <w:r>
          <w:rPr>
            <w:noProof/>
            <w:webHidden/>
          </w:rPr>
          <w:fldChar w:fldCharType="separate"/>
        </w:r>
        <w:r>
          <w:rPr>
            <w:noProof/>
            <w:webHidden/>
          </w:rPr>
          <w:t>4</w:t>
        </w:r>
        <w:r>
          <w:rPr>
            <w:noProof/>
            <w:webHidden/>
          </w:rPr>
          <w:fldChar w:fldCharType="end"/>
        </w:r>
      </w:hyperlink>
    </w:p>
    <w:p w14:paraId="6E58E088" w14:textId="764D1979" w:rsidR="00D02EC9" w:rsidRDefault="00D02EC9">
      <w:pPr>
        <w:pStyle w:val="Inhopg2"/>
        <w:tabs>
          <w:tab w:val="left" w:pos="960"/>
          <w:tab w:val="right" w:leader="dot" w:pos="9062"/>
        </w:tabs>
        <w:rPr>
          <w:rFonts w:eastAsiaTheme="minorEastAsia"/>
          <w:noProof/>
          <w:sz w:val="24"/>
          <w:szCs w:val="24"/>
          <w:lang/>
        </w:rPr>
      </w:pPr>
      <w:hyperlink w:anchor="_Toc221612174" w:history="1">
        <w:r w:rsidRPr="002145AA">
          <w:rPr>
            <w:rStyle w:val="Hyperlink"/>
            <w:noProof/>
          </w:rPr>
          <w:t>1.2</w:t>
        </w:r>
        <w:r>
          <w:rPr>
            <w:rFonts w:eastAsiaTheme="minorEastAsia"/>
            <w:noProof/>
            <w:sz w:val="24"/>
            <w:szCs w:val="24"/>
            <w:lang/>
          </w:rPr>
          <w:tab/>
        </w:r>
        <w:r w:rsidRPr="002145AA">
          <w:rPr>
            <w:rStyle w:val="Hyperlink"/>
            <w:noProof/>
          </w:rPr>
          <w:t>Leeswijzer</w:t>
        </w:r>
        <w:r>
          <w:rPr>
            <w:noProof/>
            <w:webHidden/>
          </w:rPr>
          <w:tab/>
        </w:r>
        <w:r>
          <w:rPr>
            <w:noProof/>
            <w:webHidden/>
          </w:rPr>
          <w:fldChar w:fldCharType="begin"/>
        </w:r>
        <w:r>
          <w:rPr>
            <w:noProof/>
            <w:webHidden/>
          </w:rPr>
          <w:instrText xml:space="preserve"> PAGEREF _Toc221612174 \h </w:instrText>
        </w:r>
        <w:r>
          <w:rPr>
            <w:noProof/>
            <w:webHidden/>
          </w:rPr>
        </w:r>
        <w:r>
          <w:rPr>
            <w:noProof/>
            <w:webHidden/>
          </w:rPr>
          <w:fldChar w:fldCharType="separate"/>
        </w:r>
        <w:r>
          <w:rPr>
            <w:noProof/>
            <w:webHidden/>
          </w:rPr>
          <w:t>4</w:t>
        </w:r>
        <w:r>
          <w:rPr>
            <w:noProof/>
            <w:webHidden/>
          </w:rPr>
          <w:fldChar w:fldCharType="end"/>
        </w:r>
      </w:hyperlink>
    </w:p>
    <w:p w14:paraId="62AAA416" w14:textId="0804A1E3" w:rsidR="00D02EC9" w:rsidRDefault="00D02EC9">
      <w:pPr>
        <w:pStyle w:val="Inhopg2"/>
        <w:tabs>
          <w:tab w:val="left" w:pos="960"/>
          <w:tab w:val="right" w:leader="dot" w:pos="9062"/>
        </w:tabs>
        <w:rPr>
          <w:rFonts w:eastAsiaTheme="minorEastAsia"/>
          <w:noProof/>
          <w:sz w:val="24"/>
          <w:szCs w:val="24"/>
          <w:lang/>
        </w:rPr>
      </w:pPr>
      <w:hyperlink w:anchor="_Toc221612175" w:history="1">
        <w:r w:rsidRPr="002145AA">
          <w:rPr>
            <w:rStyle w:val="Hyperlink"/>
            <w:noProof/>
          </w:rPr>
          <w:t>1.3</w:t>
        </w:r>
        <w:r>
          <w:rPr>
            <w:rFonts w:eastAsiaTheme="minorEastAsia"/>
            <w:noProof/>
            <w:sz w:val="24"/>
            <w:szCs w:val="24"/>
            <w:lang/>
          </w:rPr>
          <w:tab/>
        </w:r>
        <w:r w:rsidRPr="002145AA">
          <w:rPr>
            <w:rStyle w:val="Hyperlink"/>
            <w:noProof/>
          </w:rPr>
          <w:t>Gemeente Houten</w:t>
        </w:r>
        <w:r>
          <w:rPr>
            <w:noProof/>
            <w:webHidden/>
          </w:rPr>
          <w:tab/>
        </w:r>
        <w:r>
          <w:rPr>
            <w:noProof/>
            <w:webHidden/>
          </w:rPr>
          <w:fldChar w:fldCharType="begin"/>
        </w:r>
        <w:r>
          <w:rPr>
            <w:noProof/>
            <w:webHidden/>
          </w:rPr>
          <w:instrText xml:space="preserve"> PAGEREF _Toc221612175 \h </w:instrText>
        </w:r>
        <w:r>
          <w:rPr>
            <w:noProof/>
            <w:webHidden/>
          </w:rPr>
        </w:r>
        <w:r>
          <w:rPr>
            <w:noProof/>
            <w:webHidden/>
          </w:rPr>
          <w:fldChar w:fldCharType="separate"/>
        </w:r>
        <w:r>
          <w:rPr>
            <w:noProof/>
            <w:webHidden/>
          </w:rPr>
          <w:t>4</w:t>
        </w:r>
        <w:r>
          <w:rPr>
            <w:noProof/>
            <w:webHidden/>
          </w:rPr>
          <w:fldChar w:fldCharType="end"/>
        </w:r>
      </w:hyperlink>
    </w:p>
    <w:p w14:paraId="4765C25F" w14:textId="3E8E01D6" w:rsidR="00D02EC9" w:rsidRDefault="00D02EC9">
      <w:pPr>
        <w:pStyle w:val="Inhopg2"/>
        <w:tabs>
          <w:tab w:val="left" w:pos="960"/>
          <w:tab w:val="right" w:leader="dot" w:pos="9062"/>
        </w:tabs>
        <w:rPr>
          <w:rFonts w:eastAsiaTheme="minorEastAsia"/>
          <w:noProof/>
          <w:sz w:val="24"/>
          <w:szCs w:val="24"/>
          <w:lang/>
        </w:rPr>
      </w:pPr>
      <w:hyperlink w:anchor="_Toc221612176" w:history="1">
        <w:r w:rsidRPr="002145AA">
          <w:rPr>
            <w:rStyle w:val="Hyperlink"/>
            <w:noProof/>
          </w:rPr>
          <w:t>1.4</w:t>
        </w:r>
        <w:r>
          <w:rPr>
            <w:rFonts w:eastAsiaTheme="minorEastAsia"/>
            <w:noProof/>
            <w:sz w:val="24"/>
            <w:szCs w:val="24"/>
            <w:lang/>
          </w:rPr>
          <w:tab/>
        </w:r>
        <w:r w:rsidRPr="002145AA">
          <w:rPr>
            <w:rStyle w:val="Hyperlink"/>
            <w:noProof/>
          </w:rPr>
          <w:t>Communicatie en contactpersoon</w:t>
        </w:r>
        <w:r>
          <w:rPr>
            <w:noProof/>
            <w:webHidden/>
          </w:rPr>
          <w:tab/>
        </w:r>
        <w:r>
          <w:rPr>
            <w:noProof/>
            <w:webHidden/>
          </w:rPr>
          <w:fldChar w:fldCharType="begin"/>
        </w:r>
        <w:r>
          <w:rPr>
            <w:noProof/>
            <w:webHidden/>
          </w:rPr>
          <w:instrText xml:space="preserve"> PAGEREF _Toc221612176 \h </w:instrText>
        </w:r>
        <w:r>
          <w:rPr>
            <w:noProof/>
            <w:webHidden/>
          </w:rPr>
        </w:r>
        <w:r>
          <w:rPr>
            <w:noProof/>
            <w:webHidden/>
          </w:rPr>
          <w:fldChar w:fldCharType="separate"/>
        </w:r>
        <w:r>
          <w:rPr>
            <w:noProof/>
            <w:webHidden/>
          </w:rPr>
          <w:t>4</w:t>
        </w:r>
        <w:r>
          <w:rPr>
            <w:noProof/>
            <w:webHidden/>
          </w:rPr>
          <w:fldChar w:fldCharType="end"/>
        </w:r>
      </w:hyperlink>
    </w:p>
    <w:p w14:paraId="25DEA34F" w14:textId="594D2565" w:rsidR="00D02EC9" w:rsidRDefault="00D02EC9">
      <w:pPr>
        <w:pStyle w:val="Inhopg2"/>
        <w:tabs>
          <w:tab w:val="left" w:pos="960"/>
          <w:tab w:val="right" w:leader="dot" w:pos="9062"/>
        </w:tabs>
        <w:rPr>
          <w:rFonts w:eastAsiaTheme="minorEastAsia"/>
          <w:noProof/>
          <w:sz w:val="24"/>
          <w:szCs w:val="24"/>
          <w:lang/>
        </w:rPr>
      </w:pPr>
      <w:hyperlink w:anchor="_Toc221612177" w:history="1">
        <w:r w:rsidRPr="002145AA">
          <w:rPr>
            <w:rStyle w:val="Hyperlink"/>
            <w:noProof/>
          </w:rPr>
          <w:t>1.5</w:t>
        </w:r>
        <w:r>
          <w:rPr>
            <w:rFonts w:eastAsiaTheme="minorEastAsia"/>
            <w:noProof/>
            <w:sz w:val="24"/>
            <w:szCs w:val="24"/>
            <w:lang/>
          </w:rPr>
          <w:tab/>
        </w:r>
        <w:r w:rsidRPr="002145AA">
          <w:rPr>
            <w:rStyle w:val="Hyperlink"/>
            <w:noProof/>
          </w:rPr>
          <w:t>Marktdialoog met open inschrijving</w:t>
        </w:r>
        <w:r>
          <w:rPr>
            <w:noProof/>
            <w:webHidden/>
          </w:rPr>
          <w:tab/>
        </w:r>
        <w:r>
          <w:rPr>
            <w:noProof/>
            <w:webHidden/>
          </w:rPr>
          <w:fldChar w:fldCharType="begin"/>
        </w:r>
        <w:r>
          <w:rPr>
            <w:noProof/>
            <w:webHidden/>
          </w:rPr>
          <w:instrText xml:space="preserve"> PAGEREF _Toc221612177 \h </w:instrText>
        </w:r>
        <w:r>
          <w:rPr>
            <w:noProof/>
            <w:webHidden/>
          </w:rPr>
        </w:r>
        <w:r>
          <w:rPr>
            <w:noProof/>
            <w:webHidden/>
          </w:rPr>
          <w:fldChar w:fldCharType="separate"/>
        </w:r>
        <w:r>
          <w:rPr>
            <w:noProof/>
            <w:webHidden/>
          </w:rPr>
          <w:t>4</w:t>
        </w:r>
        <w:r>
          <w:rPr>
            <w:noProof/>
            <w:webHidden/>
          </w:rPr>
          <w:fldChar w:fldCharType="end"/>
        </w:r>
      </w:hyperlink>
    </w:p>
    <w:p w14:paraId="692BDDA5" w14:textId="489F6BB1" w:rsidR="00D02EC9" w:rsidRDefault="00D02EC9">
      <w:pPr>
        <w:pStyle w:val="Inhopg2"/>
        <w:tabs>
          <w:tab w:val="left" w:pos="960"/>
          <w:tab w:val="right" w:leader="dot" w:pos="9062"/>
        </w:tabs>
        <w:rPr>
          <w:rFonts w:eastAsiaTheme="minorEastAsia"/>
          <w:noProof/>
          <w:sz w:val="24"/>
          <w:szCs w:val="24"/>
          <w:lang/>
        </w:rPr>
      </w:pPr>
      <w:hyperlink w:anchor="_Toc221612178" w:history="1">
        <w:r w:rsidRPr="002145AA">
          <w:rPr>
            <w:rStyle w:val="Hyperlink"/>
            <w:noProof/>
          </w:rPr>
          <w:t>1.6</w:t>
        </w:r>
        <w:r>
          <w:rPr>
            <w:rFonts w:eastAsiaTheme="minorEastAsia"/>
            <w:noProof/>
            <w:sz w:val="24"/>
            <w:szCs w:val="24"/>
            <w:lang/>
          </w:rPr>
          <w:tab/>
        </w:r>
        <w:r w:rsidRPr="002145AA">
          <w:rPr>
            <w:rStyle w:val="Hyperlink"/>
            <w:noProof/>
          </w:rPr>
          <w:t>Planning</w:t>
        </w:r>
        <w:r>
          <w:rPr>
            <w:noProof/>
            <w:webHidden/>
          </w:rPr>
          <w:tab/>
        </w:r>
        <w:r>
          <w:rPr>
            <w:noProof/>
            <w:webHidden/>
          </w:rPr>
          <w:fldChar w:fldCharType="begin"/>
        </w:r>
        <w:r>
          <w:rPr>
            <w:noProof/>
            <w:webHidden/>
          </w:rPr>
          <w:instrText xml:space="preserve"> PAGEREF _Toc221612178 \h </w:instrText>
        </w:r>
        <w:r>
          <w:rPr>
            <w:noProof/>
            <w:webHidden/>
          </w:rPr>
        </w:r>
        <w:r>
          <w:rPr>
            <w:noProof/>
            <w:webHidden/>
          </w:rPr>
          <w:fldChar w:fldCharType="separate"/>
        </w:r>
        <w:r>
          <w:rPr>
            <w:noProof/>
            <w:webHidden/>
          </w:rPr>
          <w:t>5</w:t>
        </w:r>
        <w:r>
          <w:rPr>
            <w:noProof/>
            <w:webHidden/>
          </w:rPr>
          <w:fldChar w:fldCharType="end"/>
        </w:r>
      </w:hyperlink>
    </w:p>
    <w:p w14:paraId="52E2FBE0" w14:textId="5AE16FBC" w:rsidR="00D02EC9" w:rsidRDefault="00D02EC9">
      <w:pPr>
        <w:pStyle w:val="Inhopg1"/>
        <w:rPr>
          <w:rFonts w:eastAsiaTheme="minorEastAsia"/>
          <w:noProof/>
          <w:sz w:val="24"/>
          <w:szCs w:val="24"/>
          <w:lang/>
        </w:rPr>
      </w:pPr>
      <w:hyperlink w:anchor="_Toc221612179" w:history="1">
        <w:r w:rsidRPr="002145AA">
          <w:rPr>
            <w:rStyle w:val="Hyperlink"/>
            <w:noProof/>
          </w:rPr>
          <w:t>2</w:t>
        </w:r>
        <w:r>
          <w:rPr>
            <w:rFonts w:eastAsiaTheme="minorEastAsia"/>
            <w:noProof/>
            <w:sz w:val="24"/>
            <w:szCs w:val="24"/>
            <w:lang/>
          </w:rPr>
          <w:tab/>
        </w:r>
        <w:r w:rsidRPr="002145AA">
          <w:rPr>
            <w:rStyle w:val="Hyperlink"/>
            <w:noProof/>
          </w:rPr>
          <w:t>Toelichting vraag</w:t>
        </w:r>
        <w:r>
          <w:rPr>
            <w:noProof/>
            <w:webHidden/>
          </w:rPr>
          <w:tab/>
        </w:r>
        <w:r>
          <w:rPr>
            <w:noProof/>
            <w:webHidden/>
          </w:rPr>
          <w:fldChar w:fldCharType="begin"/>
        </w:r>
        <w:r>
          <w:rPr>
            <w:noProof/>
            <w:webHidden/>
          </w:rPr>
          <w:instrText xml:space="preserve"> PAGEREF _Toc221612179 \h </w:instrText>
        </w:r>
        <w:r>
          <w:rPr>
            <w:noProof/>
            <w:webHidden/>
          </w:rPr>
        </w:r>
        <w:r>
          <w:rPr>
            <w:noProof/>
            <w:webHidden/>
          </w:rPr>
          <w:fldChar w:fldCharType="separate"/>
        </w:r>
        <w:r>
          <w:rPr>
            <w:noProof/>
            <w:webHidden/>
          </w:rPr>
          <w:t>6</w:t>
        </w:r>
        <w:r>
          <w:rPr>
            <w:noProof/>
            <w:webHidden/>
          </w:rPr>
          <w:fldChar w:fldCharType="end"/>
        </w:r>
      </w:hyperlink>
    </w:p>
    <w:p w14:paraId="68E5A0A8" w14:textId="2C4054D6" w:rsidR="00D02EC9" w:rsidRDefault="00D02EC9">
      <w:pPr>
        <w:pStyle w:val="Inhopg2"/>
        <w:tabs>
          <w:tab w:val="left" w:pos="960"/>
          <w:tab w:val="right" w:leader="dot" w:pos="9062"/>
        </w:tabs>
        <w:rPr>
          <w:rFonts w:eastAsiaTheme="minorEastAsia"/>
          <w:noProof/>
          <w:sz w:val="24"/>
          <w:szCs w:val="24"/>
          <w:lang/>
        </w:rPr>
      </w:pPr>
      <w:hyperlink w:anchor="_Toc221612180" w:history="1">
        <w:r w:rsidRPr="002145AA">
          <w:rPr>
            <w:rStyle w:val="Hyperlink"/>
            <w:noProof/>
          </w:rPr>
          <w:t>2.1</w:t>
        </w:r>
        <w:r>
          <w:rPr>
            <w:rFonts w:eastAsiaTheme="minorEastAsia"/>
            <w:noProof/>
            <w:sz w:val="24"/>
            <w:szCs w:val="24"/>
            <w:lang/>
          </w:rPr>
          <w:tab/>
        </w:r>
        <w:r w:rsidRPr="002145AA">
          <w:rPr>
            <w:rStyle w:val="Hyperlink"/>
            <w:noProof/>
          </w:rPr>
          <w:t>Aanleiding marktverkenning</w:t>
        </w:r>
        <w:r>
          <w:rPr>
            <w:noProof/>
            <w:webHidden/>
          </w:rPr>
          <w:tab/>
        </w:r>
        <w:r>
          <w:rPr>
            <w:noProof/>
            <w:webHidden/>
          </w:rPr>
          <w:fldChar w:fldCharType="begin"/>
        </w:r>
        <w:r>
          <w:rPr>
            <w:noProof/>
            <w:webHidden/>
          </w:rPr>
          <w:instrText xml:space="preserve"> PAGEREF _Toc221612180 \h </w:instrText>
        </w:r>
        <w:r>
          <w:rPr>
            <w:noProof/>
            <w:webHidden/>
          </w:rPr>
        </w:r>
        <w:r>
          <w:rPr>
            <w:noProof/>
            <w:webHidden/>
          </w:rPr>
          <w:fldChar w:fldCharType="separate"/>
        </w:r>
        <w:r>
          <w:rPr>
            <w:noProof/>
            <w:webHidden/>
          </w:rPr>
          <w:t>6</w:t>
        </w:r>
        <w:r>
          <w:rPr>
            <w:noProof/>
            <w:webHidden/>
          </w:rPr>
          <w:fldChar w:fldCharType="end"/>
        </w:r>
      </w:hyperlink>
    </w:p>
    <w:p w14:paraId="4C513688" w14:textId="097B6B3E" w:rsidR="00D02EC9" w:rsidRDefault="00D02EC9">
      <w:pPr>
        <w:pStyle w:val="Inhopg2"/>
        <w:tabs>
          <w:tab w:val="left" w:pos="960"/>
          <w:tab w:val="right" w:leader="dot" w:pos="9062"/>
        </w:tabs>
        <w:rPr>
          <w:rFonts w:eastAsiaTheme="minorEastAsia"/>
          <w:noProof/>
          <w:sz w:val="24"/>
          <w:szCs w:val="24"/>
          <w:lang/>
        </w:rPr>
      </w:pPr>
      <w:hyperlink w:anchor="_Toc221612181" w:history="1">
        <w:r w:rsidRPr="002145AA">
          <w:rPr>
            <w:rStyle w:val="Hyperlink"/>
            <w:noProof/>
          </w:rPr>
          <w:t>2.2</w:t>
        </w:r>
        <w:r>
          <w:rPr>
            <w:rFonts w:eastAsiaTheme="minorEastAsia"/>
            <w:noProof/>
            <w:sz w:val="24"/>
            <w:szCs w:val="24"/>
            <w:lang/>
          </w:rPr>
          <w:tab/>
        </w:r>
        <w:r w:rsidRPr="002145AA">
          <w:rPr>
            <w:rStyle w:val="Hyperlink"/>
            <w:noProof/>
          </w:rPr>
          <w:t>Doelen marktverkenning</w:t>
        </w:r>
        <w:r>
          <w:rPr>
            <w:noProof/>
            <w:webHidden/>
          </w:rPr>
          <w:tab/>
        </w:r>
        <w:r>
          <w:rPr>
            <w:noProof/>
            <w:webHidden/>
          </w:rPr>
          <w:fldChar w:fldCharType="begin"/>
        </w:r>
        <w:r>
          <w:rPr>
            <w:noProof/>
            <w:webHidden/>
          </w:rPr>
          <w:instrText xml:space="preserve"> PAGEREF _Toc221612181 \h </w:instrText>
        </w:r>
        <w:r>
          <w:rPr>
            <w:noProof/>
            <w:webHidden/>
          </w:rPr>
        </w:r>
        <w:r>
          <w:rPr>
            <w:noProof/>
            <w:webHidden/>
          </w:rPr>
          <w:fldChar w:fldCharType="separate"/>
        </w:r>
        <w:r>
          <w:rPr>
            <w:noProof/>
            <w:webHidden/>
          </w:rPr>
          <w:t>6</w:t>
        </w:r>
        <w:r>
          <w:rPr>
            <w:noProof/>
            <w:webHidden/>
          </w:rPr>
          <w:fldChar w:fldCharType="end"/>
        </w:r>
      </w:hyperlink>
    </w:p>
    <w:p w14:paraId="31E897E1" w14:textId="105F86C4" w:rsidR="00D02EC9" w:rsidRDefault="00D02EC9">
      <w:pPr>
        <w:pStyle w:val="Inhopg2"/>
        <w:tabs>
          <w:tab w:val="left" w:pos="960"/>
          <w:tab w:val="right" w:leader="dot" w:pos="9062"/>
        </w:tabs>
        <w:rPr>
          <w:rFonts w:eastAsiaTheme="minorEastAsia"/>
          <w:noProof/>
          <w:sz w:val="24"/>
          <w:szCs w:val="24"/>
          <w:lang/>
        </w:rPr>
      </w:pPr>
      <w:hyperlink w:anchor="_Toc221612185" w:history="1">
        <w:r w:rsidRPr="002145AA">
          <w:rPr>
            <w:rStyle w:val="Hyperlink"/>
            <w:noProof/>
          </w:rPr>
          <w:t>2.3</w:t>
        </w:r>
        <w:r>
          <w:rPr>
            <w:rFonts w:eastAsiaTheme="minorEastAsia"/>
            <w:noProof/>
            <w:sz w:val="24"/>
            <w:szCs w:val="24"/>
            <w:lang/>
          </w:rPr>
          <w:tab/>
        </w:r>
        <w:r w:rsidRPr="002145AA">
          <w:rPr>
            <w:rStyle w:val="Hyperlink"/>
            <w:noProof/>
          </w:rPr>
          <w:t>Gewenste situatie</w:t>
        </w:r>
        <w:r>
          <w:rPr>
            <w:noProof/>
            <w:webHidden/>
          </w:rPr>
          <w:tab/>
        </w:r>
        <w:r>
          <w:rPr>
            <w:noProof/>
            <w:webHidden/>
          </w:rPr>
          <w:fldChar w:fldCharType="begin"/>
        </w:r>
        <w:r>
          <w:rPr>
            <w:noProof/>
            <w:webHidden/>
          </w:rPr>
          <w:instrText xml:space="preserve"> PAGEREF _Toc221612185 \h </w:instrText>
        </w:r>
        <w:r>
          <w:rPr>
            <w:noProof/>
            <w:webHidden/>
          </w:rPr>
        </w:r>
        <w:r>
          <w:rPr>
            <w:noProof/>
            <w:webHidden/>
          </w:rPr>
          <w:fldChar w:fldCharType="separate"/>
        </w:r>
        <w:r>
          <w:rPr>
            <w:noProof/>
            <w:webHidden/>
          </w:rPr>
          <w:t>7</w:t>
        </w:r>
        <w:r>
          <w:rPr>
            <w:noProof/>
            <w:webHidden/>
          </w:rPr>
          <w:fldChar w:fldCharType="end"/>
        </w:r>
      </w:hyperlink>
    </w:p>
    <w:p w14:paraId="431754E6" w14:textId="11EFF18F" w:rsidR="00D02EC9" w:rsidRDefault="00D02EC9">
      <w:pPr>
        <w:pStyle w:val="Inhopg1"/>
        <w:rPr>
          <w:rFonts w:eastAsiaTheme="minorEastAsia"/>
          <w:noProof/>
          <w:sz w:val="24"/>
          <w:szCs w:val="24"/>
          <w:lang/>
        </w:rPr>
      </w:pPr>
      <w:hyperlink w:anchor="_Toc221612186" w:history="1">
        <w:r w:rsidRPr="002145AA">
          <w:rPr>
            <w:rStyle w:val="Hyperlink"/>
            <w:rFonts w:cs="Arial"/>
            <w:noProof/>
          </w:rPr>
          <w:t>3</w:t>
        </w:r>
        <w:r>
          <w:rPr>
            <w:rFonts w:eastAsiaTheme="minorEastAsia"/>
            <w:noProof/>
            <w:sz w:val="24"/>
            <w:szCs w:val="24"/>
            <w:lang/>
          </w:rPr>
          <w:tab/>
        </w:r>
        <w:r w:rsidRPr="002145AA">
          <w:rPr>
            <w:rStyle w:val="Hyperlink"/>
            <w:rFonts w:cs="Arial"/>
            <w:noProof/>
          </w:rPr>
          <w:t>Proces marktverkenning</w:t>
        </w:r>
        <w:r>
          <w:rPr>
            <w:noProof/>
            <w:webHidden/>
          </w:rPr>
          <w:tab/>
        </w:r>
        <w:r>
          <w:rPr>
            <w:noProof/>
            <w:webHidden/>
          </w:rPr>
          <w:fldChar w:fldCharType="begin"/>
        </w:r>
        <w:r>
          <w:rPr>
            <w:noProof/>
            <w:webHidden/>
          </w:rPr>
          <w:instrText xml:space="preserve"> PAGEREF _Toc221612186 \h </w:instrText>
        </w:r>
        <w:r>
          <w:rPr>
            <w:noProof/>
            <w:webHidden/>
          </w:rPr>
        </w:r>
        <w:r>
          <w:rPr>
            <w:noProof/>
            <w:webHidden/>
          </w:rPr>
          <w:fldChar w:fldCharType="separate"/>
        </w:r>
        <w:r>
          <w:rPr>
            <w:noProof/>
            <w:webHidden/>
          </w:rPr>
          <w:t>8</w:t>
        </w:r>
        <w:r>
          <w:rPr>
            <w:noProof/>
            <w:webHidden/>
          </w:rPr>
          <w:fldChar w:fldCharType="end"/>
        </w:r>
      </w:hyperlink>
    </w:p>
    <w:p w14:paraId="7120E44D" w14:textId="13B13B21" w:rsidR="00D02EC9" w:rsidRDefault="00D02EC9">
      <w:pPr>
        <w:pStyle w:val="Inhopg2"/>
        <w:tabs>
          <w:tab w:val="left" w:pos="960"/>
          <w:tab w:val="right" w:leader="dot" w:pos="9062"/>
        </w:tabs>
        <w:rPr>
          <w:rFonts w:eastAsiaTheme="minorEastAsia"/>
          <w:noProof/>
          <w:sz w:val="24"/>
          <w:szCs w:val="24"/>
          <w:lang/>
        </w:rPr>
      </w:pPr>
      <w:hyperlink w:anchor="_Toc221612187" w:history="1">
        <w:r w:rsidRPr="002145AA">
          <w:rPr>
            <w:rStyle w:val="Hyperlink"/>
            <w:noProof/>
          </w:rPr>
          <w:t>3.1</w:t>
        </w:r>
        <w:r>
          <w:rPr>
            <w:rFonts w:eastAsiaTheme="minorEastAsia"/>
            <w:noProof/>
            <w:sz w:val="24"/>
            <w:szCs w:val="24"/>
            <w:lang/>
          </w:rPr>
          <w:tab/>
        </w:r>
        <w:r w:rsidRPr="002145AA">
          <w:rPr>
            <w:rStyle w:val="Hyperlink"/>
            <w:noProof/>
          </w:rPr>
          <w:t>Randvoorwaarden</w:t>
        </w:r>
        <w:r>
          <w:rPr>
            <w:noProof/>
            <w:webHidden/>
          </w:rPr>
          <w:tab/>
        </w:r>
        <w:r>
          <w:rPr>
            <w:noProof/>
            <w:webHidden/>
          </w:rPr>
          <w:fldChar w:fldCharType="begin"/>
        </w:r>
        <w:r>
          <w:rPr>
            <w:noProof/>
            <w:webHidden/>
          </w:rPr>
          <w:instrText xml:space="preserve"> PAGEREF _Toc221612187 \h </w:instrText>
        </w:r>
        <w:r>
          <w:rPr>
            <w:noProof/>
            <w:webHidden/>
          </w:rPr>
        </w:r>
        <w:r>
          <w:rPr>
            <w:noProof/>
            <w:webHidden/>
          </w:rPr>
          <w:fldChar w:fldCharType="separate"/>
        </w:r>
        <w:r>
          <w:rPr>
            <w:noProof/>
            <w:webHidden/>
          </w:rPr>
          <w:t>8</w:t>
        </w:r>
        <w:r>
          <w:rPr>
            <w:noProof/>
            <w:webHidden/>
          </w:rPr>
          <w:fldChar w:fldCharType="end"/>
        </w:r>
      </w:hyperlink>
    </w:p>
    <w:p w14:paraId="15E35BA1" w14:textId="66598142" w:rsidR="00D02EC9" w:rsidRDefault="00D02EC9">
      <w:pPr>
        <w:pStyle w:val="Inhopg2"/>
        <w:tabs>
          <w:tab w:val="left" w:pos="960"/>
          <w:tab w:val="right" w:leader="dot" w:pos="9062"/>
        </w:tabs>
        <w:rPr>
          <w:rFonts w:eastAsiaTheme="minorEastAsia"/>
          <w:noProof/>
          <w:sz w:val="24"/>
          <w:szCs w:val="24"/>
          <w:lang/>
        </w:rPr>
      </w:pPr>
      <w:hyperlink w:anchor="_Toc221612188" w:history="1">
        <w:r w:rsidRPr="002145AA">
          <w:rPr>
            <w:rStyle w:val="Hyperlink"/>
            <w:noProof/>
          </w:rPr>
          <w:t>3.2</w:t>
        </w:r>
        <w:r>
          <w:rPr>
            <w:rFonts w:eastAsiaTheme="minorEastAsia"/>
            <w:noProof/>
            <w:sz w:val="24"/>
            <w:szCs w:val="24"/>
            <w:lang/>
          </w:rPr>
          <w:tab/>
        </w:r>
        <w:r w:rsidRPr="002145AA">
          <w:rPr>
            <w:rStyle w:val="Hyperlink"/>
            <w:noProof/>
          </w:rPr>
          <w:t>Vragen stellen en beantwoording</w:t>
        </w:r>
        <w:r>
          <w:rPr>
            <w:noProof/>
            <w:webHidden/>
          </w:rPr>
          <w:tab/>
        </w:r>
        <w:r>
          <w:rPr>
            <w:noProof/>
            <w:webHidden/>
          </w:rPr>
          <w:fldChar w:fldCharType="begin"/>
        </w:r>
        <w:r>
          <w:rPr>
            <w:noProof/>
            <w:webHidden/>
          </w:rPr>
          <w:instrText xml:space="preserve"> PAGEREF _Toc221612188 \h </w:instrText>
        </w:r>
        <w:r>
          <w:rPr>
            <w:noProof/>
            <w:webHidden/>
          </w:rPr>
        </w:r>
        <w:r>
          <w:rPr>
            <w:noProof/>
            <w:webHidden/>
          </w:rPr>
          <w:fldChar w:fldCharType="separate"/>
        </w:r>
        <w:r>
          <w:rPr>
            <w:noProof/>
            <w:webHidden/>
          </w:rPr>
          <w:t>8</w:t>
        </w:r>
        <w:r>
          <w:rPr>
            <w:noProof/>
            <w:webHidden/>
          </w:rPr>
          <w:fldChar w:fldCharType="end"/>
        </w:r>
      </w:hyperlink>
    </w:p>
    <w:p w14:paraId="4E3EFA7E" w14:textId="044A7B38" w:rsidR="00D02EC9" w:rsidRDefault="00D02EC9">
      <w:pPr>
        <w:pStyle w:val="Inhopg2"/>
        <w:tabs>
          <w:tab w:val="left" w:pos="960"/>
          <w:tab w:val="right" w:leader="dot" w:pos="9062"/>
        </w:tabs>
        <w:rPr>
          <w:rFonts w:eastAsiaTheme="minorEastAsia"/>
          <w:noProof/>
          <w:sz w:val="24"/>
          <w:szCs w:val="24"/>
          <w:lang/>
        </w:rPr>
      </w:pPr>
      <w:hyperlink w:anchor="_Toc221612189" w:history="1">
        <w:r w:rsidRPr="002145AA">
          <w:rPr>
            <w:rStyle w:val="Hyperlink"/>
            <w:noProof/>
          </w:rPr>
          <w:t>3.3</w:t>
        </w:r>
        <w:r>
          <w:rPr>
            <w:rFonts w:eastAsiaTheme="minorEastAsia"/>
            <w:noProof/>
            <w:sz w:val="24"/>
            <w:szCs w:val="24"/>
            <w:lang/>
          </w:rPr>
          <w:tab/>
        </w:r>
        <w:r w:rsidRPr="002145AA">
          <w:rPr>
            <w:rStyle w:val="Hyperlink"/>
            <w:noProof/>
          </w:rPr>
          <w:t>Indienen antwoorden en kennismakingsgesprekken</w:t>
        </w:r>
        <w:r>
          <w:rPr>
            <w:noProof/>
            <w:webHidden/>
          </w:rPr>
          <w:tab/>
        </w:r>
        <w:r>
          <w:rPr>
            <w:noProof/>
            <w:webHidden/>
          </w:rPr>
          <w:fldChar w:fldCharType="begin"/>
        </w:r>
        <w:r>
          <w:rPr>
            <w:noProof/>
            <w:webHidden/>
          </w:rPr>
          <w:instrText xml:space="preserve"> PAGEREF _Toc221612189 \h </w:instrText>
        </w:r>
        <w:r>
          <w:rPr>
            <w:noProof/>
            <w:webHidden/>
          </w:rPr>
        </w:r>
        <w:r>
          <w:rPr>
            <w:noProof/>
            <w:webHidden/>
          </w:rPr>
          <w:fldChar w:fldCharType="separate"/>
        </w:r>
        <w:r>
          <w:rPr>
            <w:noProof/>
            <w:webHidden/>
          </w:rPr>
          <w:t>8</w:t>
        </w:r>
        <w:r>
          <w:rPr>
            <w:noProof/>
            <w:webHidden/>
          </w:rPr>
          <w:fldChar w:fldCharType="end"/>
        </w:r>
      </w:hyperlink>
    </w:p>
    <w:p w14:paraId="72A52536" w14:textId="11F7F5B7" w:rsidR="00D02EC9" w:rsidRDefault="00D02EC9">
      <w:pPr>
        <w:pStyle w:val="Inhopg2"/>
        <w:tabs>
          <w:tab w:val="left" w:pos="960"/>
          <w:tab w:val="right" w:leader="dot" w:pos="9062"/>
        </w:tabs>
        <w:rPr>
          <w:rFonts w:eastAsiaTheme="minorEastAsia"/>
          <w:noProof/>
          <w:sz w:val="24"/>
          <w:szCs w:val="24"/>
          <w:lang/>
        </w:rPr>
      </w:pPr>
      <w:hyperlink w:anchor="_Toc221612193" w:history="1">
        <w:r w:rsidRPr="002145AA">
          <w:rPr>
            <w:rStyle w:val="Hyperlink"/>
            <w:noProof/>
          </w:rPr>
          <w:t>3.4</w:t>
        </w:r>
        <w:r>
          <w:rPr>
            <w:rFonts w:eastAsiaTheme="minorEastAsia"/>
            <w:noProof/>
            <w:sz w:val="24"/>
            <w:szCs w:val="24"/>
            <w:lang/>
          </w:rPr>
          <w:tab/>
        </w:r>
        <w:r w:rsidRPr="002145AA">
          <w:rPr>
            <w:rStyle w:val="Hyperlink"/>
            <w:noProof/>
          </w:rPr>
          <w:t>Vervolgtraject</w:t>
        </w:r>
        <w:r>
          <w:rPr>
            <w:noProof/>
            <w:webHidden/>
          </w:rPr>
          <w:tab/>
        </w:r>
        <w:r>
          <w:rPr>
            <w:noProof/>
            <w:webHidden/>
          </w:rPr>
          <w:fldChar w:fldCharType="begin"/>
        </w:r>
        <w:r>
          <w:rPr>
            <w:noProof/>
            <w:webHidden/>
          </w:rPr>
          <w:instrText xml:space="preserve"> PAGEREF _Toc221612193 \h </w:instrText>
        </w:r>
        <w:r>
          <w:rPr>
            <w:noProof/>
            <w:webHidden/>
          </w:rPr>
        </w:r>
        <w:r>
          <w:rPr>
            <w:noProof/>
            <w:webHidden/>
          </w:rPr>
          <w:fldChar w:fldCharType="separate"/>
        </w:r>
        <w:r>
          <w:rPr>
            <w:noProof/>
            <w:webHidden/>
          </w:rPr>
          <w:t>9</w:t>
        </w:r>
        <w:r>
          <w:rPr>
            <w:noProof/>
            <w:webHidden/>
          </w:rPr>
          <w:fldChar w:fldCharType="end"/>
        </w:r>
      </w:hyperlink>
    </w:p>
    <w:p w14:paraId="5241B19E" w14:textId="4491884C"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635F5533" w14:textId="77777777" w:rsidR="00020FBB" w:rsidRDefault="003F5DBF" w:rsidP="00020FBB">
      <w:pPr>
        <w:pStyle w:val="Kop1"/>
        <w:numPr>
          <w:ilvl w:val="0"/>
          <w:numId w:val="0"/>
        </w:numPr>
        <w:ind w:left="432" w:hanging="432"/>
      </w:pPr>
      <w:bookmarkStart w:id="1" w:name="_Toc221612171"/>
      <w:r>
        <w:lastRenderedPageBreak/>
        <w:t>Begrippen</w:t>
      </w:r>
      <w:bookmarkEnd w:id="1"/>
      <w:r>
        <w:t xml:space="preserve"> </w:t>
      </w:r>
    </w:p>
    <w:p w14:paraId="527EC0EB" w14:textId="77777777" w:rsidR="00020FBB" w:rsidRDefault="00020FBB" w:rsidP="00020FBB">
      <w:pPr>
        <w:pStyle w:val="Kop1"/>
        <w:numPr>
          <w:ilvl w:val="0"/>
          <w:numId w:val="0"/>
        </w:numPr>
      </w:pPr>
    </w:p>
    <w:p w14:paraId="1A532B64" w14:textId="78F98053" w:rsidR="00020FBB" w:rsidRPr="0048540C" w:rsidRDefault="00020FBB" w:rsidP="0048540C">
      <w:pPr>
        <w:rPr>
          <w:rFonts w:ascii="Arial" w:hAnsi="Arial" w:cs="Arial"/>
          <w:sz w:val="20"/>
          <w:szCs w:val="20"/>
        </w:rPr>
      </w:pPr>
      <w:r w:rsidRPr="0048540C">
        <w:rPr>
          <w:rFonts w:ascii="Arial" w:hAnsi="Arial" w:cs="Arial"/>
          <w:b/>
          <w:bCs/>
          <w:sz w:val="20"/>
          <w:szCs w:val="20"/>
        </w:rPr>
        <w:t>Publiek warmtebedrijf:</w:t>
      </w:r>
      <w:r w:rsidRPr="0048540C">
        <w:rPr>
          <w:rFonts w:ascii="Arial" w:hAnsi="Arial" w:cs="Arial"/>
          <w:sz w:val="20"/>
          <w:szCs w:val="20"/>
        </w:rPr>
        <w:t xml:space="preserve"> </w:t>
      </w:r>
      <w:r w:rsidR="004D58DE">
        <w:rPr>
          <w:rFonts w:ascii="Arial" w:hAnsi="Arial" w:cs="Arial"/>
          <w:sz w:val="20"/>
          <w:szCs w:val="20"/>
        </w:rPr>
        <w:br/>
      </w:r>
      <w:r w:rsidRPr="0048540C">
        <w:rPr>
          <w:rFonts w:ascii="Arial" w:hAnsi="Arial" w:cs="Arial"/>
          <w:sz w:val="20"/>
          <w:szCs w:val="20"/>
        </w:rPr>
        <w:t>een partij die volgens de WCW de rol van warmtebedrijf en/of een ander soortige rol in de exploitatiefase kan en mag vervullen in grootschalige collectieve warmtesystemen. Hieronder vallen bijvoorbeeld: publieke warmtebedrijven, warmte- of energiecoöperaties en/of warmtegemeenschappen die bewonersbelangen vertegenwoordigen bij de levering van warmte.</w:t>
      </w:r>
    </w:p>
    <w:p w14:paraId="03B45B2C" w14:textId="16BCF6F4" w:rsidR="00020FBB" w:rsidRDefault="00020FBB" w:rsidP="004D58DE">
      <w:pPr>
        <w:spacing w:after="0"/>
        <w:rPr>
          <w:rFonts w:ascii="Arial" w:hAnsi="Arial" w:cs="Arial"/>
          <w:sz w:val="20"/>
          <w:szCs w:val="20"/>
        </w:rPr>
      </w:pPr>
      <w:r w:rsidRPr="0048540C">
        <w:rPr>
          <w:rFonts w:ascii="Arial" w:hAnsi="Arial" w:cs="Arial"/>
          <w:b/>
          <w:bCs/>
          <w:sz w:val="20"/>
          <w:szCs w:val="20"/>
        </w:rPr>
        <w:t>Bronnet</w:t>
      </w:r>
      <w:r w:rsidR="0048540C">
        <w:rPr>
          <w:rFonts w:ascii="Arial" w:hAnsi="Arial" w:cs="Arial"/>
          <w:sz w:val="20"/>
          <w:szCs w:val="20"/>
        </w:rPr>
        <w:t>:</w:t>
      </w:r>
      <w:r w:rsidRPr="0048540C">
        <w:rPr>
          <w:rFonts w:ascii="Arial" w:hAnsi="Arial" w:cs="Arial"/>
          <w:sz w:val="20"/>
          <w:szCs w:val="20"/>
        </w:rPr>
        <w:t xml:space="preserve"> </w:t>
      </w:r>
      <w:r w:rsidR="004D58DE">
        <w:rPr>
          <w:rFonts w:ascii="Arial" w:hAnsi="Arial" w:cs="Arial"/>
          <w:sz w:val="20"/>
          <w:szCs w:val="20"/>
        </w:rPr>
        <w:br/>
        <w:t>m</w:t>
      </w:r>
      <w:r w:rsidRPr="0048540C">
        <w:rPr>
          <w:rFonts w:ascii="Arial" w:hAnsi="Arial" w:cs="Arial"/>
          <w:sz w:val="20"/>
          <w:szCs w:val="20"/>
        </w:rPr>
        <w:t>et het woord ‘bronnet’ doelen we op een zeer-lage-temperatuur warmtenet (ook wel aangeduid als zlt-net of zlt-warmtenet), waarmee lage temperatuur warmte uit een lage temperatuur warmtebron wordt aanboden aan woningen en gebouwen. Het net levert bijvoorbeeld warmte uit oppervlaktewater, WKO’s of andere bodembronnen, zoals kleinschalige bodemlussen, horizontale of ondiepe warmtebuffers. Warmtepompen in de gebouwen en woningen gebruiken deze warmte voor verwarming en warmtapwater.</w:t>
      </w:r>
    </w:p>
    <w:p w14:paraId="4AC79675" w14:textId="77777777" w:rsidR="004D58DE" w:rsidRPr="0048540C" w:rsidRDefault="004D58DE" w:rsidP="004D58DE">
      <w:pPr>
        <w:spacing w:after="0"/>
        <w:rPr>
          <w:rFonts w:ascii="Arial" w:hAnsi="Arial" w:cs="Arial"/>
          <w:sz w:val="20"/>
          <w:szCs w:val="20"/>
        </w:rPr>
      </w:pPr>
    </w:p>
    <w:p w14:paraId="003ED843" w14:textId="6A5A996C" w:rsidR="003F5DBF" w:rsidRPr="00020FBB" w:rsidRDefault="00020FBB" w:rsidP="0048540C">
      <w:pPr>
        <w:rPr>
          <w:rFonts w:ascii="Arial" w:eastAsiaTheme="majorEastAsia" w:hAnsi="Arial" w:cstheme="majorBidi"/>
          <w:color w:val="273E80"/>
          <w:sz w:val="28"/>
          <w:szCs w:val="28"/>
        </w:rPr>
      </w:pPr>
      <w:r w:rsidRPr="0048540C">
        <w:rPr>
          <w:rFonts w:ascii="Arial" w:hAnsi="Arial" w:cs="Arial"/>
          <w:b/>
          <w:bCs/>
          <w:sz w:val="20"/>
          <w:szCs w:val="20"/>
        </w:rPr>
        <w:t>Schetsontwerp</w:t>
      </w:r>
      <w:r w:rsidRPr="0048540C">
        <w:rPr>
          <w:rFonts w:ascii="Arial" w:hAnsi="Arial" w:cs="Arial"/>
          <w:sz w:val="20"/>
          <w:szCs w:val="20"/>
        </w:rPr>
        <w:t xml:space="preserve">: </w:t>
      </w:r>
      <w:r w:rsidR="004D58DE">
        <w:rPr>
          <w:rFonts w:ascii="Arial" w:hAnsi="Arial" w:cs="Arial"/>
          <w:sz w:val="20"/>
          <w:szCs w:val="20"/>
        </w:rPr>
        <w:br/>
      </w:r>
      <w:r w:rsidRPr="0048540C">
        <w:rPr>
          <w:rFonts w:ascii="Arial" w:hAnsi="Arial" w:cs="Arial"/>
          <w:sz w:val="20"/>
          <w:szCs w:val="20"/>
        </w:rPr>
        <w:t>een eerste ontwerp van een warmtebron en leidingstelsel, inclusief de wijze waarop warmte wordt overgedragen aan woningen en andere gebouwen. Het schetsontwerp beschrijft de warmtebron, het stelstel van leidingen, en levering van warmte aan woningen en gebouwen alsook de warmtepompen/installaties die in of buiten de woningen en gebouwen nodig zijn voor ruimteverwarming en het leveren van warmtapwater. Het schetsontwerp brengt de kosten van alle onderdelen in kaart en vormt de basis voor een globale kosten/batenanalyse en een concept warmtecontract voor bewoners. Het concept warmtecontract geeft een indicatie van de benodigde investeringen, het vastrecht en gebruikskosten van bewoners en gebouweigenaren. Ook gaat het schetsontwerp in op de inpassing van de benodigde infrastructuur en installaties in de openbare ruimte en de woningen en gebouwen.</w:t>
      </w:r>
      <w:r w:rsidR="003F5DBF">
        <w:br w:type="page"/>
      </w:r>
    </w:p>
    <w:p w14:paraId="5FD9E465" w14:textId="794B7A14" w:rsidR="00651865" w:rsidRPr="00754163" w:rsidRDefault="00FC17EB" w:rsidP="00754163">
      <w:pPr>
        <w:pStyle w:val="Kop1"/>
      </w:pPr>
      <w:bookmarkStart w:id="2" w:name="_Toc221612172"/>
      <w:r>
        <w:lastRenderedPageBreak/>
        <w:t>Toelichting vraag</w:t>
      </w:r>
      <w:bookmarkEnd w:id="2"/>
    </w:p>
    <w:p w14:paraId="7822A155" w14:textId="77777777" w:rsidR="00651865" w:rsidRDefault="00651865" w:rsidP="00651865">
      <w:pPr>
        <w:spacing w:after="0"/>
        <w:rPr>
          <w:rFonts w:ascii="Arial" w:hAnsi="Arial" w:cs="Arial"/>
          <w:sz w:val="20"/>
          <w:szCs w:val="20"/>
        </w:rPr>
      </w:pPr>
    </w:p>
    <w:p w14:paraId="46C1BDC1" w14:textId="277D7352" w:rsidR="00651865" w:rsidRPr="001F6753" w:rsidRDefault="00B22CB1" w:rsidP="00754163">
      <w:pPr>
        <w:pStyle w:val="Kop2"/>
      </w:pPr>
      <w:bookmarkStart w:id="3" w:name="_Toc221612173"/>
      <w:r>
        <w:t>Inleiding</w:t>
      </w:r>
      <w:bookmarkEnd w:id="3"/>
    </w:p>
    <w:p w14:paraId="48A555DA" w14:textId="100867B7" w:rsidR="00D84CAC" w:rsidRDefault="00B22CB1" w:rsidP="00B22CB1">
      <w:pPr>
        <w:spacing w:after="0"/>
        <w:rPr>
          <w:rFonts w:ascii="Arial" w:hAnsi="Arial" w:cs="Arial"/>
          <w:sz w:val="20"/>
          <w:szCs w:val="20"/>
        </w:rPr>
      </w:pPr>
      <w:r w:rsidRPr="00423D40">
        <w:rPr>
          <w:rFonts w:ascii="Arial" w:hAnsi="Arial" w:cs="Arial"/>
          <w:sz w:val="20"/>
          <w:szCs w:val="20"/>
        </w:rPr>
        <w:t xml:space="preserve">De gemeente Houten (verder genoemd ‘de gemeente’) heeft behoefte aan </w:t>
      </w:r>
      <w:r w:rsidR="002E6D36">
        <w:rPr>
          <w:rFonts w:ascii="Arial" w:hAnsi="Arial" w:cs="Arial"/>
          <w:sz w:val="20"/>
          <w:szCs w:val="20"/>
        </w:rPr>
        <w:t>kennis en expertise over bronnetten en de exploitatiemo</w:t>
      </w:r>
      <w:r w:rsidR="009C1438">
        <w:rPr>
          <w:rFonts w:ascii="Arial" w:hAnsi="Arial" w:cs="Arial"/>
          <w:sz w:val="20"/>
          <w:szCs w:val="20"/>
        </w:rPr>
        <w:t>gelijkheden</w:t>
      </w:r>
      <w:r w:rsidRPr="00423D40">
        <w:rPr>
          <w:rFonts w:ascii="Arial" w:hAnsi="Arial" w:cs="Arial"/>
          <w:sz w:val="20"/>
          <w:szCs w:val="20"/>
        </w:rPr>
        <w:t xml:space="preserve">. </w:t>
      </w:r>
      <w:r w:rsidR="00ED74BB" w:rsidRPr="00ED74BB">
        <w:rPr>
          <w:rFonts w:ascii="Arial" w:hAnsi="Arial" w:cs="Arial"/>
          <w:sz w:val="20"/>
          <w:szCs w:val="20"/>
        </w:rPr>
        <w:t>De gemeente Houten vergelijkt in de komende periode (9 maanden tot 1,5 jaar) verschillende type bronnetten met elkaar in een concurrentiegerichte dialoog.</w:t>
      </w:r>
      <w:r w:rsidR="00ED74BB">
        <w:rPr>
          <w:rFonts w:ascii="Arial" w:hAnsi="Arial" w:cs="Arial"/>
          <w:sz w:val="20"/>
          <w:szCs w:val="20"/>
        </w:rPr>
        <w:t xml:space="preserve"> </w:t>
      </w:r>
      <w:r w:rsidR="00D84CAC" w:rsidRPr="00D84CAC">
        <w:rPr>
          <w:rFonts w:ascii="Arial" w:hAnsi="Arial" w:cs="Arial"/>
          <w:sz w:val="20"/>
          <w:szCs w:val="20"/>
        </w:rPr>
        <w:t xml:space="preserve">In Q1 van 2026 </w:t>
      </w:r>
      <w:r w:rsidR="003721A3">
        <w:rPr>
          <w:rFonts w:ascii="Arial" w:hAnsi="Arial" w:cs="Arial"/>
          <w:sz w:val="20"/>
          <w:szCs w:val="20"/>
        </w:rPr>
        <w:t>verwa</w:t>
      </w:r>
      <w:r w:rsidR="00002C46">
        <w:rPr>
          <w:rFonts w:ascii="Arial" w:hAnsi="Arial" w:cs="Arial"/>
          <w:sz w:val="20"/>
          <w:szCs w:val="20"/>
        </w:rPr>
        <w:t>cht</w:t>
      </w:r>
      <w:r w:rsidR="00D84CAC" w:rsidRPr="00D84CAC">
        <w:rPr>
          <w:rFonts w:ascii="Arial" w:hAnsi="Arial" w:cs="Arial"/>
          <w:sz w:val="20"/>
          <w:szCs w:val="20"/>
        </w:rPr>
        <w:t xml:space="preserve"> de gemeente hiertoe een concurrentiegerichte dialoog</w:t>
      </w:r>
      <w:r w:rsidR="00002C46">
        <w:rPr>
          <w:rFonts w:ascii="Arial" w:hAnsi="Arial" w:cs="Arial"/>
          <w:sz w:val="20"/>
          <w:szCs w:val="20"/>
        </w:rPr>
        <w:t xml:space="preserve"> te publiceren</w:t>
      </w:r>
      <w:r w:rsidR="00D84CAC" w:rsidRPr="00D84CAC">
        <w:rPr>
          <w:rFonts w:ascii="Arial" w:hAnsi="Arial" w:cs="Arial"/>
          <w:sz w:val="20"/>
          <w:szCs w:val="20"/>
        </w:rPr>
        <w:t xml:space="preserve"> om marktpartijen uit te nodigen en ruimte te bieden om voor de wijk De Polders in Houten verschillende typen zlt-netten uit te werken</w:t>
      </w:r>
      <w:r w:rsidR="0048540C">
        <w:rPr>
          <w:rFonts w:ascii="Arial" w:hAnsi="Arial" w:cs="Arial"/>
          <w:sz w:val="20"/>
          <w:szCs w:val="20"/>
        </w:rPr>
        <w:t xml:space="preserve"> tot een schetsontwerp</w:t>
      </w:r>
      <w:r w:rsidR="00D84CAC" w:rsidRPr="00D84CAC">
        <w:rPr>
          <w:rFonts w:ascii="Arial" w:hAnsi="Arial" w:cs="Arial"/>
          <w:sz w:val="20"/>
          <w:szCs w:val="20"/>
        </w:rPr>
        <w:t xml:space="preserve">. </w:t>
      </w:r>
    </w:p>
    <w:p w14:paraId="3810F902" w14:textId="07FEC3EC" w:rsidR="009C1438" w:rsidRPr="00534214" w:rsidRDefault="008F6905" w:rsidP="00B22CB1">
      <w:pPr>
        <w:spacing w:after="0"/>
        <w:rPr>
          <w:rFonts w:ascii="Arial" w:hAnsi="Arial" w:cs="Arial"/>
          <w:b/>
          <w:bCs/>
          <w:sz w:val="20"/>
          <w:szCs w:val="20"/>
        </w:rPr>
      </w:pPr>
      <w:r>
        <w:rPr>
          <w:rFonts w:ascii="Arial" w:hAnsi="Arial" w:cs="Arial"/>
          <w:sz w:val="20"/>
          <w:szCs w:val="20"/>
        </w:rPr>
        <w:t xml:space="preserve">De gemeente </w:t>
      </w:r>
      <w:r w:rsidR="007D2CC7">
        <w:rPr>
          <w:rFonts w:ascii="Arial" w:hAnsi="Arial" w:cs="Arial"/>
          <w:sz w:val="20"/>
          <w:szCs w:val="20"/>
        </w:rPr>
        <w:t>zoekt</w:t>
      </w:r>
      <w:r>
        <w:rPr>
          <w:rFonts w:ascii="Arial" w:hAnsi="Arial" w:cs="Arial"/>
          <w:sz w:val="20"/>
          <w:szCs w:val="20"/>
        </w:rPr>
        <w:t xml:space="preserve"> partijen die </w:t>
      </w:r>
      <w:r w:rsidR="00534214" w:rsidRPr="00534214">
        <w:rPr>
          <w:rFonts w:ascii="Arial" w:hAnsi="Arial" w:cs="Arial"/>
          <w:sz w:val="20"/>
          <w:szCs w:val="20"/>
        </w:rPr>
        <w:t>voldoen aan de criteria die gelden vanuit de WCW (Wet Collectieve Warmte) om als publiek warmtebedrijf warmte te leveren aan bewoners (zie begrippenlijst)</w:t>
      </w:r>
      <w:r w:rsidR="00534214">
        <w:rPr>
          <w:rFonts w:ascii="Arial" w:hAnsi="Arial" w:cs="Arial"/>
          <w:sz w:val="20"/>
          <w:szCs w:val="20"/>
        </w:rPr>
        <w:t xml:space="preserve">, en die zitting willen nemen in </w:t>
      </w:r>
      <w:r w:rsidR="004405A8">
        <w:rPr>
          <w:rFonts w:ascii="Arial" w:hAnsi="Arial" w:cs="Arial"/>
          <w:sz w:val="20"/>
          <w:szCs w:val="20"/>
        </w:rPr>
        <w:t xml:space="preserve">een klankbord. Deze klankbord heeft als rol om de gemeente (en haar </w:t>
      </w:r>
      <w:r w:rsidR="00426018">
        <w:rPr>
          <w:rFonts w:ascii="Arial" w:hAnsi="Arial" w:cs="Arial"/>
          <w:sz w:val="20"/>
          <w:szCs w:val="20"/>
        </w:rPr>
        <w:t>in</w:t>
      </w:r>
      <w:r w:rsidR="004405A8">
        <w:rPr>
          <w:rFonts w:ascii="Arial" w:hAnsi="Arial" w:cs="Arial"/>
          <w:sz w:val="20"/>
          <w:szCs w:val="20"/>
        </w:rPr>
        <w:t xml:space="preserve">woners) </w:t>
      </w:r>
      <w:r w:rsidR="00200A4B">
        <w:rPr>
          <w:rFonts w:ascii="Arial" w:hAnsi="Arial" w:cs="Arial"/>
          <w:sz w:val="20"/>
          <w:szCs w:val="20"/>
        </w:rPr>
        <w:t xml:space="preserve">inhoudelijk </w:t>
      </w:r>
      <w:r w:rsidR="004405A8">
        <w:rPr>
          <w:rFonts w:ascii="Arial" w:hAnsi="Arial" w:cs="Arial"/>
          <w:sz w:val="20"/>
          <w:szCs w:val="20"/>
        </w:rPr>
        <w:t xml:space="preserve">te adviseren </w:t>
      </w:r>
      <w:r w:rsidR="0048540C">
        <w:rPr>
          <w:rFonts w:ascii="Arial" w:hAnsi="Arial" w:cs="Arial"/>
          <w:sz w:val="20"/>
          <w:szCs w:val="20"/>
        </w:rPr>
        <w:t xml:space="preserve">over </w:t>
      </w:r>
      <w:r w:rsidR="00200A4B">
        <w:rPr>
          <w:rFonts w:ascii="Arial" w:hAnsi="Arial" w:cs="Arial"/>
          <w:sz w:val="20"/>
          <w:szCs w:val="20"/>
        </w:rPr>
        <w:t xml:space="preserve">de verschillende bronnetconcepten gedurende de looptijd van de concurrentiegerichte dialoog. </w:t>
      </w:r>
      <w:r w:rsidR="000F13F4" w:rsidRPr="000F13F4">
        <w:rPr>
          <w:rFonts w:ascii="Arial" w:hAnsi="Arial" w:cs="Arial"/>
          <w:sz w:val="20"/>
          <w:szCs w:val="20"/>
        </w:rPr>
        <w:t>Partijen die mogelijk in aanmerking zouden willen komen om als publieke partij warmte te leveren in Houten-Zuid, nodigen we uit om actief deel te nemen in de klankbordgroep</w:t>
      </w:r>
      <w:r w:rsidR="000F13F4">
        <w:rPr>
          <w:rFonts w:ascii="Arial" w:hAnsi="Arial" w:cs="Arial"/>
          <w:sz w:val="20"/>
          <w:szCs w:val="20"/>
        </w:rPr>
        <w:t xml:space="preserve">. </w:t>
      </w:r>
    </w:p>
    <w:p w14:paraId="368ABD4A" w14:textId="77777777" w:rsidR="009C1438" w:rsidRDefault="009C1438" w:rsidP="00B22CB1">
      <w:pPr>
        <w:spacing w:after="0"/>
        <w:rPr>
          <w:rFonts w:ascii="Arial" w:hAnsi="Arial" w:cs="Arial"/>
          <w:sz w:val="20"/>
          <w:szCs w:val="20"/>
        </w:rPr>
      </w:pPr>
    </w:p>
    <w:p w14:paraId="40B469ED" w14:textId="22456406" w:rsidR="00975B0F" w:rsidRPr="00754163" w:rsidRDefault="00B22CB1" w:rsidP="00975B0F">
      <w:pPr>
        <w:pStyle w:val="Kop2"/>
      </w:pPr>
      <w:bookmarkStart w:id="4" w:name="_Toc221612174"/>
      <w:r>
        <w:t>Leeswijzer</w:t>
      </w:r>
      <w:bookmarkEnd w:id="4"/>
    </w:p>
    <w:p w14:paraId="32B02A4F" w14:textId="77777777" w:rsidR="00B22CB1" w:rsidRDefault="00B22CB1" w:rsidP="00B22CB1">
      <w:pPr>
        <w:spacing w:after="0"/>
        <w:rPr>
          <w:rFonts w:ascii="Arial" w:hAnsi="Arial" w:cs="Arial"/>
          <w:sz w:val="20"/>
          <w:szCs w:val="20"/>
        </w:rPr>
      </w:pPr>
      <w:r w:rsidRPr="00423D40">
        <w:rPr>
          <w:rFonts w:ascii="Arial" w:hAnsi="Arial" w:cs="Arial"/>
          <w:sz w:val="20"/>
          <w:szCs w:val="20"/>
        </w:rPr>
        <w:t>In dit hoofdstuk leest u algemene informatie. In hoofdstuk 2 wordt de vraag toegelicht en in hoofdstuk 3 geeft een toelichting op het proces van de marktverkenning.</w:t>
      </w:r>
    </w:p>
    <w:p w14:paraId="31417533" w14:textId="77777777" w:rsidR="00B22CB1" w:rsidRPr="00423D40" w:rsidRDefault="00B22CB1" w:rsidP="00B22CB1">
      <w:pPr>
        <w:spacing w:after="0"/>
        <w:rPr>
          <w:rFonts w:ascii="Arial" w:hAnsi="Arial" w:cs="Arial"/>
          <w:sz w:val="20"/>
          <w:szCs w:val="20"/>
        </w:rPr>
      </w:pPr>
    </w:p>
    <w:p w14:paraId="001B9EA3" w14:textId="77777777" w:rsidR="00B22CB1" w:rsidRDefault="00B22CB1" w:rsidP="00B22CB1">
      <w:pPr>
        <w:pStyle w:val="Kop2"/>
      </w:pPr>
      <w:bookmarkStart w:id="5" w:name="_Toc221612175"/>
      <w:r>
        <w:t>Gemeente Houten</w:t>
      </w:r>
      <w:bookmarkEnd w:id="5"/>
    </w:p>
    <w:p w14:paraId="3EA17F59" w14:textId="77777777" w:rsidR="00B22CB1" w:rsidRDefault="00B22CB1" w:rsidP="00B22CB1">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w:t>
      </w:r>
      <w:r>
        <w:rPr>
          <w:rFonts w:ascii="Arial" w:hAnsi="Arial" w:cs="Arial"/>
          <w:sz w:val="20"/>
          <w:szCs w:val="20"/>
        </w:rPr>
        <w:t xml:space="preserve">Houten en </w:t>
      </w:r>
      <w:r w:rsidRPr="0047301F">
        <w:rPr>
          <w:rFonts w:ascii="Arial" w:hAnsi="Arial" w:cs="Arial"/>
          <w:sz w:val="20"/>
          <w:szCs w:val="20"/>
        </w:rPr>
        <w:t>Houten Castellum vinden we een aantal stedelijke voorzieningen. Inwoners waarderen de</w:t>
      </w:r>
      <w:r w:rsidRPr="0047301F">
        <w:rPr>
          <w:rStyle w:val="cf21"/>
          <w:rFonts w:ascii="Arial" w:hAnsi="Arial" w:cs="Arial"/>
          <w:sz w:val="20"/>
          <w:szCs w:val="20"/>
        </w:rPr>
        <w:t xml:space="preserve"> rust, veiligheid en kind</w:t>
      </w:r>
      <w:r>
        <w:rPr>
          <w:rStyle w:val="cf21"/>
          <w:rFonts w:ascii="Arial" w:hAnsi="Arial" w:cs="Arial"/>
          <w:sz w:val="20"/>
          <w:szCs w:val="20"/>
        </w:rPr>
        <w:t xml:space="preserve"> </w:t>
      </w:r>
      <w:r w:rsidRPr="0047301F">
        <w:rPr>
          <w:rStyle w:val="cf21"/>
          <w:rFonts w:ascii="Arial" w:hAnsi="Arial" w:cs="Arial"/>
          <w:sz w:val="20"/>
          <w:szCs w:val="20"/>
        </w:rPr>
        <w:t xml:space="preserve">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549F52A6" w14:textId="77777777" w:rsidR="00B22CB1" w:rsidRDefault="00B22CB1" w:rsidP="00B22CB1">
      <w:pPr>
        <w:spacing w:after="0"/>
        <w:rPr>
          <w:rFonts w:ascii="Arial" w:hAnsi="Arial" w:cs="Arial"/>
          <w:sz w:val="20"/>
          <w:szCs w:val="20"/>
        </w:rPr>
      </w:pPr>
    </w:p>
    <w:p w14:paraId="7F327FF2" w14:textId="77777777" w:rsidR="00B22CB1" w:rsidRDefault="00B22CB1" w:rsidP="00B22CB1">
      <w:pPr>
        <w:spacing w:after="0"/>
        <w:rPr>
          <w:rFonts w:ascii="Arial" w:hAnsi="Arial" w:cs="Arial"/>
          <w:sz w:val="20"/>
          <w:szCs w:val="20"/>
        </w:rPr>
      </w:pPr>
      <w:r w:rsidRPr="0047301F">
        <w:rPr>
          <w:rFonts w:ascii="Arial" w:hAnsi="Arial" w:cs="Arial"/>
          <w:sz w:val="20"/>
          <w:szCs w:val="20"/>
        </w:rPr>
        <w:t>De gemeente heeft als doelstelling rechtmatig en doelmatig in te kopen. Het inkoopbeleid en verdere informatie van de gemeente kunt u nalezen op de website van de gemeente (</w:t>
      </w:r>
      <w:hyperlink r:id="rId13"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04BB2190" w14:textId="77777777" w:rsidR="00B22CB1" w:rsidRDefault="00B22CB1">
      <w:pPr>
        <w:rPr>
          <w:rFonts w:ascii="Arial" w:hAnsi="Arial" w:cs="Arial"/>
          <w:sz w:val="20"/>
          <w:szCs w:val="20"/>
        </w:rPr>
      </w:pPr>
    </w:p>
    <w:p w14:paraId="1A035354" w14:textId="77777777" w:rsidR="00B22CB1" w:rsidRDefault="00B22CB1" w:rsidP="00B22CB1">
      <w:pPr>
        <w:pStyle w:val="Kop2"/>
      </w:pPr>
      <w:bookmarkStart w:id="6" w:name="_Toc221612176"/>
      <w:r>
        <w:t>Communicatie en contactpersoon</w:t>
      </w:r>
      <w:bookmarkEnd w:id="6"/>
    </w:p>
    <w:p w14:paraId="0CA071F8" w14:textId="083CBDCD" w:rsidR="00B22CB1" w:rsidRDefault="00B22CB1" w:rsidP="00B22CB1">
      <w:pPr>
        <w:rPr>
          <w:rFonts w:ascii="Arial" w:hAnsi="Arial" w:cs="Arial"/>
          <w:sz w:val="20"/>
          <w:szCs w:val="20"/>
        </w:rPr>
      </w:pPr>
      <w:r w:rsidRPr="00550017">
        <w:rPr>
          <w:rFonts w:ascii="Arial" w:hAnsi="Arial" w:cs="Arial"/>
          <w:sz w:val="20"/>
          <w:szCs w:val="20"/>
        </w:rPr>
        <w:t xml:space="preserve">De communicatie met betrekking tot deze </w:t>
      </w:r>
      <w:r>
        <w:rPr>
          <w:rFonts w:ascii="Arial" w:hAnsi="Arial" w:cs="Arial"/>
          <w:sz w:val="20"/>
          <w:szCs w:val="20"/>
        </w:rPr>
        <w:t>marktverkenning</w:t>
      </w:r>
      <w:r w:rsidRPr="00550017">
        <w:rPr>
          <w:rFonts w:ascii="Arial" w:hAnsi="Arial" w:cs="Arial"/>
          <w:sz w:val="20"/>
          <w:szCs w:val="20"/>
        </w:rPr>
        <w:t xml:space="preserve"> verloopt </w:t>
      </w:r>
      <w:r>
        <w:rPr>
          <w:rFonts w:ascii="Arial" w:hAnsi="Arial" w:cs="Arial"/>
          <w:sz w:val="20"/>
          <w:szCs w:val="20"/>
        </w:rPr>
        <w:t xml:space="preserve">via volgend mailadres </w:t>
      </w:r>
      <w:hyperlink r:id="rId14" w:history="1">
        <w:r w:rsidRPr="00833919">
          <w:rPr>
            <w:rStyle w:val="Hyperlink"/>
            <w:rFonts w:ascii="Arial" w:hAnsi="Arial" w:cs="Arial"/>
            <w:sz w:val="20"/>
            <w:szCs w:val="20"/>
          </w:rPr>
          <w:t>aanbesteding@houten.nl</w:t>
        </w:r>
      </w:hyperlink>
      <w:r w:rsidRPr="00550017">
        <w:rPr>
          <w:rFonts w:ascii="Arial" w:hAnsi="Arial" w:cs="Arial"/>
          <w:sz w:val="20"/>
          <w:szCs w:val="20"/>
        </w:rPr>
        <w:t xml:space="preserve">, onder vermelding van </w:t>
      </w:r>
      <w:r w:rsidR="00CE5309">
        <w:rPr>
          <w:rFonts w:ascii="Arial" w:hAnsi="Arial" w:cs="Arial"/>
          <w:sz w:val="20"/>
          <w:szCs w:val="20"/>
        </w:rPr>
        <w:t>“Deelname klankbord publieke warmtebedrijven”.</w:t>
      </w:r>
    </w:p>
    <w:p w14:paraId="0240F045" w14:textId="6298045A" w:rsidR="00B22CB1" w:rsidRDefault="00B22CB1" w:rsidP="00B22CB1">
      <w:pPr>
        <w:spacing w:after="0"/>
        <w:rPr>
          <w:rFonts w:ascii="Arial" w:hAnsi="Arial" w:cs="Arial"/>
          <w:sz w:val="20"/>
          <w:szCs w:val="20"/>
        </w:rPr>
      </w:pPr>
      <w:r>
        <w:rPr>
          <w:rFonts w:ascii="Arial" w:hAnsi="Arial" w:cs="Arial"/>
          <w:sz w:val="20"/>
          <w:szCs w:val="20"/>
        </w:rPr>
        <w:t xml:space="preserve">De contactpersoon van deze marktverkenning is: </w:t>
      </w:r>
      <w:r w:rsidR="009B7A1B">
        <w:rPr>
          <w:rFonts w:ascii="Arial" w:hAnsi="Arial" w:cs="Arial"/>
          <w:sz w:val="20"/>
          <w:szCs w:val="20"/>
        </w:rPr>
        <w:t xml:space="preserve">Bjorn Eizenga. </w:t>
      </w:r>
    </w:p>
    <w:p w14:paraId="5C26F63B" w14:textId="77777777" w:rsidR="00B22CB1" w:rsidRDefault="00B22CB1">
      <w:pPr>
        <w:rPr>
          <w:rFonts w:ascii="Arial" w:hAnsi="Arial" w:cs="Arial"/>
          <w:sz w:val="20"/>
          <w:szCs w:val="20"/>
        </w:rPr>
      </w:pPr>
    </w:p>
    <w:p w14:paraId="5DC12F7E" w14:textId="7E075F15" w:rsidR="00B22CB1" w:rsidRPr="00423D40" w:rsidRDefault="00222544" w:rsidP="00B22CB1">
      <w:pPr>
        <w:pStyle w:val="Kop2"/>
      </w:pPr>
      <w:bookmarkStart w:id="7" w:name="_Toc221612177"/>
      <w:r>
        <w:t>Marktdialoog</w:t>
      </w:r>
      <w:r w:rsidR="0037360B">
        <w:t xml:space="preserve"> met open inschrijving</w:t>
      </w:r>
      <w:bookmarkEnd w:id="7"/>
      <w:r w:rsidR="0037360B">
        <w:t xml:space="preserve"> </w:t>
      </w:r>
    </w:p>
    <w:p w14:paraId="7B952AC2" w14:textId="59A7B5F8" w:rsidR="001D7056" w:rsidRPr="001D7056" w:rsidRDefault="001D7056" w:rsidP="001D7056">
      <w:pPr>
        <w:spacing w:after="0"/>
        <w:rPr>
          <w:rFonts w:ascii="Arial" w:hAnsi="Arial" w:cs="Arial"/>
          <w:sz w:val="20"/>
          <w:szCs w:val="20"/>
        </w:rPr>
      </w:pPr>
      <w:r w:rsidRPr="001D7056">
        <w:rPr>
          <w:rFonts w:ascii="Arial" w:hAnsi="Arial" w:cs="Arial"/>
          <w:sz w:val="20"/>
          <w:szCs w:val="20"/>
        </w:rPr>
        <w:t xml:space="preserve">De gemeente organiseert een marktdialoog met open inschrijving om </w:t>
      </w:r>
      <w:r>
        <w:rPr>
          <w:rFonts w:ascii="Arial" w:hAnsi="Arial" w:cs="Arial"/>
          <w:sz w:val="20"/>
          <w:szCs w:val="20"/>
        </w:rPr>
        <w:t>alle</w:t>
      </w:r>
      <w:r w:rsidR="00987F23">
        <w:rPr>
          <w:rFonts w:ascii="Arial" w:hAnsi="Arial" w:cs="Arial"/>
          <w:sz w:val="20"/>
          <w:szCs w:val="20"/>
        </w:rPr>
        <w:t xml:space="preserve"> partijen die </w:t>
      </w:r>
      <w:r w:rsidR="00441F54" w:rsidRPr="00534214">
        <w:rPr>
          <w:rFonts w:ascii="Arial" w:hAnsi="Arial" w:cs="Arial"/>
          <w:sz w:val="20"/>
          <w:szCs w:val="20"/>
        </w:rPr>
        <w:t>voldoen aan de criteria die gelden vanuit de WCW (Wet Collectieve Warmte) om als publiek warmtebedrijf warmte te leveren aan bewoners (zie begrippenlijst)</w:t>
      </w:r>
      <w:r w:rsidR="00441F54">
        <w:rPr>
          <w:rFonts w:ascii="Arial" w:hAnsi="Arial" w:cs="Arial"/>
          <w:sz w:val="20"/>
          <w:szCs w:val="20"/>
        </w:rPr>
        <w:t xml:space="preserve">. </w:t>
      </w:r>
      <w:r w:rsidRPr="001D7056">
        <w:rPr>
          <w:rFonts w:ascii="Arial" w:hAnsi="Arial" w:cs="Arial"/>
          <w:sz w:val="20"/>
          <w:szCs w:val="20"/>
        </w:rPr>
        <w:t>Met een open dialoog willen we:</w:t>
      </w:r>
    </w:p>
    <w:p w14:paraId="24964DCA" w14:textId="77777777" w:rsidR="001D7056" w:rsidRPr="001D7056" w:rsidRDefault="001D7056" w:rsidP="001D7056">
      <w:pPr>
        <w:spacing w:after="0"/>
        <w:rPr>
          <w:rFonts w:ascii="Arial" w:hAnsi="Arial" w:cs="Arial"/>
          <w:sz w:val="20"/>
          <w:szCs w:val="20"/>
        </w:rPr>
      </w:pPr>
    </w:p>
    <w:p w14:paraId="6E175A86" w14:textId="77777777" w:rsidR="006F05ED" w:rsidRDefault="001D7056" w:rsidP="001D7056">
      <w:pPr>
        <w:pStyle w:val="Lijstalinea"/>
        <w:numPr>
          <w:ilvl w:val="0"/>
          <w:numId w:val="43"/>
        </w:numPr>
        <w:rPr>
          <w:rFonts w:ascii="Arial" w:hAnsi="Arial" w:cs="Arial"/>
          <w:sz w:val="20"/>
          <w:szCs w:val="20"/>
        </w:rPr>
      </w:pPr>
      <w:r w:rsidRPr="00934E4B">
        <w:rPr>
          <w:rFonts w:ascii="Arial" w:hAnsi="Arial" w:cs="Arial"/>
          <w:sz w:val="20"/>
          <w:szCs w:val="20"/>
        </w:rPr>
        <w:t>Transparant en objectief marktpartijen betrekken, zonder voorkeurspositie of uitsluiting.</w:t>
      </w:r>
      <w:r w:rsidR="006F05ED">
        <w:rPr>
          <w:rFonts w:ascii="Arial" w:hAnsi="Arial" w:cs="Arial"/>
          <w:sz w:val="20"/>
          <w:szCs w:val="20"/>
        </w:rPr>
        <w:t xml:space="preserve"> </w:t>
      </w:r>
    </w:p>
    <w:p w14:paraId="1710B480" w14:textId="76E94560" w:rsidR="006F05ED" w:rsidRDefault="001D7056" w:rsidP="001D7056">
      <w:pPr>
        <w:pStyle w:val="Lijstalinea"/>
        <w:numPr>
          <w:ilvl w:val="0"/>
          <w:numId w:val="43"/>
        </w:numPr>
        <w:rPr>
          <w:rFonts w:ascii="Arial" w:hAnsi="Arial" w:cs="Arial"/>
          <w:sz w:val="20"/>
          <w:szCs w:val="20"/>
        </w:rPr>
      </w:pPr>
      <w:r w:rsidRPr="00690845">
        <w:rPr>
          <w:rFonts w:ascii="Arial" w:hAnsi="Arial" w:cs="Arial"/>
          <w:sz w:val="20"/>
          <w:szCs w:val="20"/>
        </w:rPr>
        <w:t>Brede expertise en innovaties benutten, zodat het onderzoek naar bronnetten verschillende oplossingsrichtingen en technieken meeneemt.</w:t>
      </w:r>
    </w:p>
    <w:p w14:paraId="37C4633E" w14:textId="77777777" w:rsidR="006F05ED" w:rsidRDefault="001D7056" w:rsidP="001D7056">
      <w:pPr>
        <w:pStyle w:val="Lijstalinea"/>
        <w:numPr>
          <w:ilvl w:val="0"/>
          <w:numId w:val="43"/>
        </w:numPr>
        <w:rPr>
          <w:rFonts w:ascii="Arial" w:hAnsi="Arial" w:cs="Arial"/>
          <w:sz w:val="20"/>
          <w:szCs w:val="20"/>
        </w:rPr>
      </w:pPr>
      <w:r w:rsidRPr="006F05ED">
        <w:rPr>
          <w:rFonts w:ascii="Arial" w:hAnsi="Arial" w:cs="Arial"/>
          <w:sz w:val="20"/>
          <w:szCs w:val="20"/>
        </w:rPr>
        <w:t>Risico’s, randvoorwaarden en haalbaarheid vroegtijdig toetsen met partijen die ervaring hebben in ontwerp, realisatie en exploitatie van bronnetten</w:t>
      </w:r>
      <w:r w:rsidR="006F05ED">
        <w:rPr>
          <w:rFonts w:ascii="Arial" w:hAnsi="Arial" w:cs="Arial"/>
          <w:sz w:val="20"/>
          <w:szCs w:val="20"/>
        </w:rPr>
        <w:t xml:space="preserve">. </w:t>
      </w:r>
    </w:p>
    <w:p w14:paraId="59605D15" w14:textId="4174C55D" w:rsidR="001D7056" w:rsidRPr="006F05ED" w:rsidRDefault="001D7056" w:rsidP="001D7056">
      <w:pPr>
        <w:pStyle w:val="Lijstalinea"/>
        <w:numPr>
          <w:ilvl w:val="0"/>
          <w:numId w:val="43"/>
        </w:numPr>
        <w:rPr>
          <w:rFonts w:ascii="Arial" w:hAnsi="Arial" w:cs="Arial"/>
          <w:sz w:val="20"/>
          <w:szCs w:val="20"/>
        </w:rPr>
      </w:pPr>
      <w:r w:rsidRPr="006F05ED">
        <w:rPr>
          <w:rFonts w:ascii="Arial" w:hAnsi="Arial" w:cs="Arial"/>
          <w:sz w:val="20"/>
          <w:szCs w:val="20"/>
        </w:rPr>
        <w:t>Een klankbordgroep vormen die het onderzoeksproces verrijkt met praktijkkennis en marktinzichten.</w:t>
      </w:r>
    </w:p>
    <w:p w14:paraId="60DFCDF0" w14:textId="77777777" w:rsidR="001D7056" w:rsidRPr="001D7056" w:rsidRDefault="001D7056" w:rsidP="001D7056">
      <w:pPr>
        <w:spacing w:after="0"/>
        <w:rPr>
          <w:rFonts w:ascii="Arial" w:hAnsi="Arial" w:cs="Arial"/>
          <w:sz w:val="20"/>
          <w:szCs w:val="20"/>
        </w:rPr>
      </w:pPr>
    </w:p>
    <w:p w14:paraId="713E8E61" w14:textId="04EC4BD4" w:rsidR="00966C6A" w:rsidRPr="001D7056" w:rsidRDefault="001D7056" w:rsidP="001D7056">
      <w:pPr>
        <w:spacing w:after="0"/>
        <w:rPr>
          <w:rFonts w:ascii="Arial" w:hAnsi="Arial" w:cs="Arial"/>
          <w:sz w:val="20"/>
          <w:szCs w:val="20"/>
          <w:lang/>
        </w:rPr>
      </w:pPr>
      <w:r w:rsidRPr="001D7056">
        <w:rPr>
          <w:rFonts w:ascii="Arial" w:hAnsi="Arial" w:cs="Arial"/>
          <w:sz w:val="20"/>
          <w:szCs w:val="20"/>
        </w:rPr>
        <w:lastRenderedPageBreak/>
        <w:t>Deze input helpt om het onderzoek robuust, uitvoerbaar en marktconform uit te voeren en om toekomstige keuzes goed te onderbouwen.</w:t>
      </w:r>
    </w:p>
    <w:p w14:paraId="156803CD" w14:textId="77777777" w:rsidR="00966C6A" w:rsidRDefault="00966C6A" w:rsidP="00B22CB1">
      <w:pPr>
        <w:spacing w:after="0"/>
        <w:rPr>
          <w:rFonts w:ascii="Arial" w:hAnsi="Arial" w:cs="Arial"/>
          <w:sz w:val="20"/>
          <w:szCs w:val="20"/>
        </w:rPr>
      </w:pPr>
    </w:p>
    <w:p w14:paraId="447C93D5" w14:textId="77777777" w:rsidR="00B22CB1" w:rsidRDefault="00B22CB1" w:rsidP="00B22CB1">
      <w:pPr>
        <w:pStyle w:val="Kop2"/>
      </w:pPr>
      <w:bookmarkStart w:id="8" w:name="_Toc221612178"/>
      <w:r>
        <w:t>Planning</w:t>
      </w:r>
      <w:bookmarkEnd w:id="8"/>
    </w:p>
    <w:p w14:paraId="7A402300" w14:textId="77777777" w:rsidR="00B22CB1" w:rsidRDefault="00B22CB1" w:rsidP="00B22CB1">
      <w:pPr>
        <w:spacing w:after="0"/>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1492"/>
        <w:gridCol w:w="1910"/>
      </w:tblGrid>
      <w:tr w:rsidR="00B22CB1" w:rsidRPr="007815CC" w14:paraId="6CD7650D" w14:textId="77777777" w:rsidTr="0034018D">
        <w:tc>
          <w:tcPr>
            <w:tcW w:w="5879" w:type="dxa"/>
            <w:shd w:val="clear" w:color="auto" w:fill="273E80"/>
          </w:tcPr>
          <w:p w14:paraId="098BAD64" w14:textId="77777777" w:rsidR="00B22CB1" w:rsidRPr="004D47BF" w:rsidRDefault="00B22CB1" w:rsidP="0034018D">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1492" w:type="dxa"/>
            <w:shd w:val="clear" w:color="auto" w:fill="273E80"/>
          </w:tcPr>
          <w:p w14:paraId="4E878881" w14:textId="77777777" w:rsidR="00B22CB1" w:rsidRPr="004D47BF" w:rsidRDefault="00B22CB1" w:rsidP="0034018D">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10" w:type="dxa"/>
            <w:shd w:val="clear" w:color="auto" w:fill="273E80"/>
          </w:tcPr>
          <w:p w14:paraId="408C9906" w14:textId="77777777" w:rsidR="00B22CB1" w:rsidRPr="004D47BF" w:rsidRDefault="00B22CB1" w:rsidP="0034018D">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B22CB1" w:rsidRPr="007815CC" w14:paraId="44E9C3E5" w14:textId="77777777" w:rsidTr="0034018D">
        <w:tc>
          <w:tcPr>
            <w:tcW w:w="5879" w:type="dxa"/>
          </w:tcPr>
          <w:p w14:paraId="1E4C96D1" w14:textId="77777777" w:rsidR="00B22CB1" w:rsidRPr="00DF57DD" w:rsidRDefault="00B22CB1" w:rsidP="0034018D">
            <w:pPr>
              <w:spacing w:after="0"/>
              <w:rPr>
                <w:rFonts w:ascii="Arial" w:hAnsi="Arial" w:cs="Arial"/>
                <w:sz w:val="20"/>
                <w:szCs w:val="20"/>
              </w:rPr>
            </w:pPr>
            <w:r>
              <w:rPr>
                <w:rFonts w:ascii="Arial" w:hAnsi="Arial" w:cs="Arial"/>
                <w:sz w:val="20"/>
                <w:szCs w:val="20"/>
              </w:rPr>
              <w:t>Versturen marktverkenning</w:t>
            </w:r>
          </w:p>
        </w:tc>
        <w:tc>
          <w:tcPr>
            <w:tcW w:w="1492" w:type="dxa"/>
          </w:tcPr>
          <w:p w14:paraId="7B428366" w14:textId="228523D9" w:rsidR="00B22CB1" w:rsidRPr="00DF57DD" w:rsidRDefault="00AC558A" w:rsidP="0034018D">
            <w:pPr>
              <w:spacing w:after="0"/>
              <w:rPr>
                <w:rFonts w:ascii="Arial" w:hAnsi="Arial" w:cs="Arial"/>
                <w:sz w:val="20"/>
                <w:szCs w:val="20"/>
              </w:rPr>
            </w:pPr>
            <w:r>
              <w:rPr>
                <w:rFonts w:ascii="Arial" w:hAnsi="Arial" w:cs="Arial"/>
                <w:sz w:val="20"/>
                <w:szCs w:val="20"/>
              </w:rPr>
              <w:t>13 feb. 2026</w:t>
            </w:r>
          </w:p>
        </w:tc>
        <w:tc>
          <w:tcPr>
            <w:tcW w:w="1910" w:type="dxa"/>
          </w:tcPr>
          <w:p w14:paraId="41B7D817" w14:textId="639C1B44" w:rsidR="00B22CB1" w:rsidRPr="00DF57DD" w:rsidRDefault="00AC558A" w:rsidP="0034018D">
            <w:pPr>
              <w:spacing w:after="0"/>
              <w:rPr>
                <w:rFonts w:ascii="Arial" w:hAnsi="Arial" w:cs="Arial"/>
                <w:sz w:val="20"/>
                <w:szCs w:val="20"/>
              </w:rPr>
            </w:pPr>
            <w:r>
              <w:rPr>
                <w:rFonts w:ascii="Arial" w:hAnsi="Arial" w:cs="Arial"/>
                <w:sz w:val="20"/>
                <w:szCs w:val="20"/>
              </w:rPr>
              <w:t>12:00 uur</w:t>
            </w:r>
          </w:p>
        </w:tc>
      </w:tr>
      <w:tr w:rsidR="00B22CB1" w:rsidRPr="007815CC" w14:paraId="6487C0AD" w14:textId="77777777" w:rsidTr="0034018D">
        <w:tc>
          <w:tcPr>
            <w:tcW w:w="5879" w:type="dxa"/>
          </w:tcPr>
          <w:p w14:paraId="403E43AB" w14:textId="51714EA4" w:rsidR="00B22CB1" w:rsidRPr="00DF57DD" w:rsidRDefault="00B22CB1" w:rsidP="0034018D">
            <w:pPr>
              <w:spacing w:after="0"/>
              <w:rPr>
                <w:rFonts w:ascii="Arial" w:hAnsi="Arial" w:cs="Arial"/>
                <w:sz w:val="20"/>
                <w:szCs w:val="20"/>
              </w:rPr>
            </w:pPr>
            <w:r>
              <w:rPr>
                <w:rFonts w:ascii="Arial" w:hAnsi="Arial" w:cs="Arial"/>
                <w:sz w:val="20"/>
                <w:szCs w:val="20"/>
              </w:rPr>
              <w:t>Stellen</w:t>
            </w:r>
            <w:r w:rsidRPr="00DF57DD">
              <w:rPr>
                <w:rFonts w:ascii="Arial" w:hAnsi="Arial" w:cs="Arial"/>
                <w:sz w:val="20"/>
                <w:szCs w:val="20"/>
              </w:rPr>
              <w:t xml:space="preserve"> van vragen, uiterlijk tot:</w:t>
            </w:r>
          </w:p>
        </w:tc>
        <w:tc>
          <w:tcPr>
            <w:tcW w:w="1492" w:type="dxa"/>
          </w:tcPr>
          <w:p w14:paraId="2FB6D083" w14:textId="53D3B6D0" w:rsidR="00B22CB1" w:rsidRPr="00DF57DD" w:rsidRDefault="003217DE" w:rsidP="0034018D">
            <w:pPr>
              <w:spacing w:after="0"/>
              <w:rPr>
                <w:rFonts w:ascii="Arial" w:hAnsi="Arial" w:cs="Arial"/>
                <w:sz w:val="20"/>
                <w:szCs w:val="20"/>
              </w:rPr>
            </w:pPr>
            <w:r>
              <w:rPr>
                <w:rFonts w:ascii="Arial" w:hAnsi="Arial" w:cs="Arial"/>
                <w:sz w:val="20"/>
                <w:szCs w:val="20"/>
              </w:rPr>
              <w:t>20 feb. 2026</w:t>
            </w:r>
          </w:p>
        </w:tc>
        <w:tc>
          <w:tcPr>
            <w:tcW w:w="1910" w:type="dxa"/>
          </w:tcPr>
          <w:p w14:paraId="1369FFD1" w14:textId="77777777" w:rsidR="00B22CB1" w:rsidRPr="00DF57DD" w:rsidRDefault="00B22CB1" w:rsidP="0034018D">
            <w:pPr>
              <w:spacing w:after="0"/>
              <w:rPr>
                <w:rFonts w:ascii="Arial" w:hAnsi="Arial" w:cs="Arial"/>
                <w:sz w:val="20"/>
                <w:szCs w:val="20"/>
              </w:rPr>
            </w:pPr>
            <w:r w:rsidRPr="00DF57DD">
              <w:rPr>
                <w:rFonts w:ascii="Arial" w:hAnsi="Arial" w:cs="Arial"/>
                <w:sz w:val="20"/>
                <w:szCs w:val="20"/>
              </w:rPr>
              <w:t>12:00 uur</w:t>
            </w:r>
          </w:p>
        </w:tc>
      </w:tr>
      <w:tr w:rsidR="00B22CB1" w:rsidRPr="007815CC" w14:paraId="13C6CF58" w14:textId="77777777" w:rsidTr="0034018D">
        <w:tc>
          <w:tcPr>
            <w:tcW w:w="5879" w:type="dxa"/>
          </w:tcPr>
          <w:p w14:paraId="46F79F30" w14:textId="25922024" w:rsidR="00B22CB1" w:rsidRPr="00DF57DD" w:rsidRDefault="00B22CB1" w:rsidP="0034018D">
            <w:pPr>
              <w:spacing w:after="0"/>
              <w:rPr>
                <w:rFonts w:ascii="Arial" w:hAnsi="Arial" w:cs="Arial"/>
                <w:sz w:val="20"/>
                <w:szCs w:val="20"/>
              </w:rPr>
            </w:pPr>
            <w:r>
              <w:rPr>
                <w:rFonts w:ascii="Arial" w:hAnsi="Arial" w:cs="Arial"/>
                <w:sz w:val="20"/>
                <w:szCs w:val="20"/>
              </w:rPr>
              <w:t>Beantwoording van vragen:</w:t>
            </w:r>
          </w:p>
        </w:tc>
        <w:tc>
          <w:tcPr>
            <w:tcW w:w="1492" w:type="dxa"/>
          </w:tcPr>
          <w:p w14:paraId="24A2D552" w14:textId="2832E12A" w:rsidR="00B22CB1" w:rsidRPr="00DF57DD" w:rsidRDefault="0030092E" w:rsidP="0034018D">
            <w:pPr>
              <w:spacing w:after="0"/>
              <w:rPr>
                <w:rFonts w:ascii="Arial" w:hAnsi="Arial" w:cs="Arial"/>
                <w:sz w:val="20"/>
                <w:szCs w:val="20"/>
              </w:rPr>
            </w:pPr>
            <w:r>
              <w:rPr>
                <w:rFonts w:ascii="Arial" w:hAnsi="Arial" w:cs="Arial"/>
                <w:sz w:val="20"/>
                <w:szCs w:val="20"/>
              </w:rPr>
              <w:t>24 feb. 2026</w:t>
            </w:r>
          </w:p>
        </w:tc>
        <w:tc>
          <w:tcPr>
            <w:tcW w:w="1910" w:type="dxa"/>
          </w:tcPr>
          <w:p w14:paraId="15DE7F50" w14:textId="77777777" w:rsidR="00B22CB1" w:rsidRPr="00DF57DD" w:rsidRDefault="00B22CB1" w:rsidP="0034018D">
            <w:pPr>
              <w:spacing w:after="0"/>
              <w:rPr>
                <w:rFonts w:ascii="Arial" w:hAnsi="Arial" w:cs="Arial"/>
                <w:sz w:val="20"/>
                <w:szCs w:val="20"/>
              </w:rPr>
            </w:pPr>
          </w:p>
        </w:tc>
      </w:tr>
      <w:tr w:rsidR="00B22CB1" w:rsidRPr="007815CC" w14:paraId="77D46BB2" w14:textId="77777777" w:rsidTr="0034018D">
        <w:tc>
          <w:tcPr>
            <w:tcW w:w="5879" w:type="dxa"/>
          </w:tcPr>
          <w:p w14:paraId="4D0D2E0C" w14:textId="069933E9" w:rsidR="00B22CB1" w:rsidRPr="00DF57DD" w:rsidRDefault="00B22CB1" w:rsidP="0034018D">
            <w:pPr>
              <w:spacing w:after="0"/>
              <w:rPr>
                <w:rFonts w:ascii="Arial" w:hAnsi="Arial" w:cs="Arial"/>
                <w:sz w:val="20"/>
                <w:szCs w:val="20"/>
              </w:rPr>
            </w:pPr>
            <w:r w:rsidRPr="00DF57DD">
              <w:rPr>
                <w:rFonts w:ascii="Arial" w:hAnsi="Arial" w:cs="Arial"/>
                <w:sz w:val="20"/>
                <w:szCs w:val="20"/>
              </w:rPr>
              <w:t>Indienen</w:t>
            </w:r>
            <w:r>
              <w:rPr>
                <w:rFonts w:ascii="Arial" w:hAnsi="Arial" w:cs="Arial"/>
                <w:sz w:val="20"/>
                <w:szCs w:val="20"/>
              </w:rPr>
              <w:t xml:space="preserve"> respons</w:t>
            </w:r>
            <w:r w:rsidRPr="00DF57DD">
              <w:rPr>
                <w:rFonts w:ascii="Arial" w:hAnsi="Arial" w:cs="Arial"/>
                <w:sz w:val="20"/>
                <w:szCs w:val="20"/>
              </w:rPr>
              <w:t xml:space="preserve"> </w:t>
            </w:r>
          </w:p>
        </w:tc>
        <w:tc>
          <w:tcPr>
            <w:tcW w:w="1492" w:type="dxa"/>
          </w:tcPr>
          <w:p w14:paraId="0DAC5C5A" w14:textId="3F43323E" w:rsidR="00B22CB1" w:rsidRPr="00DF57DD" w:rsidRDefault="00CE5309" w:rsidP="0034018D">
            <w:pPr>
              <w:spacing w:after="0"/>
              <w:rPr>
                <w:rFonts w:ascii="Arial" w:hAnsi="Arial" w:cs="Arial"/>
                <w:sz w:val="20"/>
                <w:szCs w:val="20"/>
              </w:rPr>
            </w:pPr>
            <w:r>
              <w:rPr>
                <w:rFonts w:ascii="Arial" w:hAnsi="Arial" w:cs="Arial"/>
                <w:sz w:val="20"/>
                <w:szCs w:val="20"/>
              </w:rPr>
              <w:t>5</w:t>
            </w:r>
            <w:r w:rsidR="0007539C">
              <w:rPr>
                <w:rFonts w:ascii="Arial" w:hAnsi="Arial" w:cs="Arial"/>
                <w:sz w:val="20"/>
                <w:szCs w:val="20"/>
              </w:rPr>
              <w:t xml:space="preserve"> m</w:t>
            </w:r>
            <w:r w:rsidR="003229EE">
              <w:rPr>
                <w:rFonts w:ascii="Arial" w:hAnsi="Arial" w:cs="Arial"/>
                <w:sz w:val="20"/>
                <w:szCs w:val="20"/>
              </w:rPr>
              <w:t>rt . ‘26</w:t>
            </w:r>
          </w:p>
        </w:tc>
        <w:tc>
          <w:tcPr>
            <w:tcW w:w="1910" w:type="dxa"/>
          </w:tcPr>
          <w:p w14:paraId="285FA1F1" w14:textId="77777777" w:rsidR="00B22CB1" w:rsidRPr="00DF57DD" w:rsidRDefault="00B22CB1" w:rsidP="0034018D">
            <w:pPr>
              <w:spacing w:after="0"/>
              <w:rPr>
                <w:rFonts w:ascii="Arial" w:hAnsi="Arial" w:cs="Arial"/>
                <w:sz w:val="20"/>
                <w:szCs w:val="20"/>
              </w:rPr>
            </w:pPr>
            <w:r w:rsidRPr="00DF57DD">
              <w:rPr>
                <w:rFonts w:ascii="Arial" w:hAnsi="Arial" w:cs="Arial"/>
                <w:sz w:val="20"/>
                <w:szCs w:val="20"/>
              </w:rPr>
              <w:t>12:00 uur</w:t>
            </w:r>
          </w:p>
        </w:tc>
      </w:tr>
      <w:tr w:rsidR="00B22CB1" w:rsidRPr="007815CC" w14:paraId="3000F05F" w14:textId="77777777" w:rsidTr="0034018D">
        <w:tc>
          <w:tcPr>
            <w:tcW w:w="5879" w:type="dxa"/>
          </w:tcPr>
          <w:p w14:paraId="42490CD6" w14:textId="43582026" w:rsidR="00B22CB1" w:rsidRPr="00DF57DD" w:rsidRDefault="003229EE" w:rsidP="0034018D">
            <w:pPr>
              <w:spacing w:after="0"/>
              <w:rPr>
                <w:rFonts w:ascii="Arial" w:hAnsi="Arial" w:cs="Arial"/>
                <w:sz w:val="20"/>
                <w:szCs w:val="20"/>
              </w:rPr>
            </w:pPr>
            <w:r>
              <w:rPr>
                <w:rFonts w:ascii="Arial" w:hAnsi="Arial" w:cs="Arial"/>
                <w:sz w:val="20"/>
                <w:szCs w:val="20"/>
              </w:rPr>
              <w:t xml:space="preserve">Kennismakingsgesprekken </w:t>
            </w:r>
          </w:p>
        </w:tc>
        <w:tc>
          <w:tcPr>
            <w:tcW w:w="1492" w:type="dxa"/>
          </w:tcPr>
          <w:p w14:paraId="077E5393" w14:textId="086E81BA" w:rsidR="00B22CB1" w:rsidRPr="00DF57DD" w:rsidRDefault="00CE5309" w:rsidP="0034018D">
            <w:pPr>
              <w:spacing w:after="0"/>
              <w:rPr>
                <w:rFonts w:ascii="Arial" w:hAnsi="Arial" w:cs="Arial"/>
                <w:sz w:val="20"/>
                <w:szCs w:val="20"/>
              </w:rPr>
            </w:pPr>
            <w:r>
              <w:rPr>
                <w:rFonts w:ascii="Arial" w:hAnsi="Arial" w:cs="Arial"/>
                <w:sz w:val="20"/>
                <w:szCs w:val="20"/>
              </w:rPr>
              <w:t>9 en 10</w:t>
            </w:r>
            <w:r w:rsidR="003229EE">
              <w:rPr>
                <w:rFonts w:ascii="Arial" w:hAnsi="Arial" w:cs="Arial"/>
                <w:sz w:val="20"/>
                <w:szCs w:val="20"/>
              </w:rPr>
              <w:t xml:space="preserve"> mrt ‘26</w:t>
            </w:r>
          </w:p>
        </w:tc>
        <w:tc>
          <w:tcPr>
            <w:tcW w:w="1910" w:type="dxa"/>
          </w:tcPr>
          <w:p w14:paraId="1458DC1D" w14:textId="77777777" w:rsidR="00B22CB1" w:rsidRPr="00DF57DD" w:rsidRDefault="00B22CB1" w:rsidP="0034018D">
            <w:pPr>
              <w:spacing w:after="0"/>
              <w:rPr>
                <w:rFonts w:ascii="Arial" w:hAnsi="Arial" w:cs="Arial"/>
                <w:sz w:val="20"/>
                <w:szCs w:val="20"/>
              </w:rPr>
            </w:pPr>
          </w:p>
        </w:tc>
      </w:tr>
    </w:tbl>
    <w:p w14:paraId="75CCC76A" w14:textId="41B1C6DD" w:rsidR="007D60B1" w:rsidRDefault="007D60B1">
      <w:pPr>
        <w:rPr>
          <w:rFonts w:ascii="Arial" w:hAnsi="Arial" w:cs="Arial"/>
          <w:sz w:val="20"/>
          <w:szCs w:val="20"/>
        </w:rPr>
      </w:pPr>
      <w:r>
        <w:rPr>
          <w:rFonts w:ascii="Arial" w:hAnsi="Arial" w:cs="Arial"/>
          <w:sz w:val="20"/>
          <w:szCs w:val="20"/>
        </w:rPr>
        <w:br w:type="page"/>
      </w:r>
    </w:p>
    <w:p w14:paraId="34E2E78F" w14:textId="376087AB" w:rsidR="007D60B1" w:rsidRDefault="00FC17EB" w:rsidP="007D60B1">
      <w:pPr>
        <w:pStyle w:val="Kop1"/>
      </w:pPr>
      <w:bookmarkStart w:id="9" w:name="_Toc221612179"/>
      <w:r>
        <w:lastRenderedPageBreak/>
        <w:t xml:space="preserve">Toelichting </w:t>
      </w:r>
      <w:r w:rsidR="00B22CB1">
        <w:t>vraag</w:t>
      </w:r>
      <w:bookmarkEnd w:id="9"/>
    </w:p>
    <w:p w14:paraId="5A53E835" w14:textId="77777777" w:rsidR="007D60B1" w:rsidRDefault="007D60B1" w:rsidP="007D60B1">
      <w:pPr>
        <w:pStyle w:val="Geenafstand"/>
      </w:pPr>
    </w:p>
    <w:p w14:paraId="7FA3FD79" w14:textId="7851A6F3" w:rsidR="007D60B1" w:rsidRDefault="00B22CB1" w:rsidP="007D60B1">
      <w:pPr>
        <w:pStyle w:val="Kop2"/>
      </w:pPr>
      <w:bookmarkStart w:id="10" w:name="_Toc221612180"/>
      <w:r>
        <w:t>Aanleiding marktverkenning</w:t>
      </w:r>
      <w:bookmarkEnd w:id="10"/>
      <w:r w:rsidR="00D87515">
        <w:br/>
      </w:r>
    </w:p>
    <w:p w14:paraId="07E4F9FF" w14:textId="7C4E4832" w:rsidR="00FC3E8A" w:rsidRPr="00FC3E8A" w:rsidRDefault="008D2BB5" w:rsidP="00D87515">
      <w:pPr>
        <w:pStyle w:val="pf0"/>
        <w:spacing w:before="0" w:beforeAutospacing="0" w:after="0" w:afterAutospacing="0"/>
        <w:rPr>
          <w:rFonts w:ascii="Arial" w:hAnsi="Arial" w:cs="Arial"/>
          <w:sz w:val="20"/>
          <w:szCs w:val="20"/>
        </w:rPr>
      </w:pPr>
      <w:r>
        <w:rPr>
          <w:rFonts w:ascii="Arial" w:hAnsi="Arial" w:cs="Arial"/>
          <w:sz w:val="20"/>
          <w:szCs w:val="20"/>
        </w:rPr>
        <w:t xml:space="preserve">De gemeente Houten heeft de wijk de Polder aangewezen om als eerste aardgasvrij te maken. In het afgelopen jaar is er in deze wijk een intensief participatietraject gelopen. </w:t>
      </w:r>
      <w:r w:rsidR="00FC3E8A" w:rsidRPr="00FC3E8A">
        <w:rPr>
          <w:rFonts w:ascii="Arial" w:hAnsi="Arial" w:cs="Arial"/>
          <w:sz w:val="20"/>
          <w:szCs w:val="20"/>
        </w:rPr>
        <w:t>Uit het participatietraject in de Polders blijkt dat veel bewoners — naast individuele warmtepompen — interesse hebben in een bronnet en openstaan voor verder onderzoek. Professionele partners in de wijk tonen eveneens meer draagvlak voor een collectieve oplossing, met name een bronnet, terwijl de belangstelling voor een traditioneel warmtenet beperkt is. Hierdoor is een warmtenet voor de gehele wijk op voorhand niet haalbaar en wordt dit alternatief niet verder onderzocht, behalve waar het aanvullend relevant kan zijn in combinatie met een bronnet.</w:t>
      </w:r>
    </w:p>
    <w:p w14:paraId="0F30A4BE" w14:textId="77777777" w:rsidR="00FC3E8A" w:rsidRPr="00FC3E8A" w:rsidRDefault="00FC3E8A" w:rsidP="00FC3E8A">
      <w:pPr>
        <w:spacing w:after="0"/>
        <w:rPr>
          <w:rFonts w:ascii="Arial" w:hAnsi="Arial" w:cs="Arial"/>
          <w:kern w:val="0"/>
          <w:sz w:val="20"/>
          <w:szCs w:val="20"/>
          <w:lang w:eastAsia="nl-NL"/>
          <w14:ligatures w14:val="none"/>
        </w:rPr>
      </w:pPr>
    </w:p>
    <w:p w14:paraId="76575452" w14:textId="7CCAE3B8" w:rsidR="00FC3E8A" w:rsidRPr="00FC3E8A" w:rsidRDefault="00FC3E8A" w:rsidP="00FC3E8A">
      <w:pPr>
        <w:spacing w:after="0"/>
        <w:rPr>
          <w:rFonts w:ascii="Arial" w:hAnsi="Arial" w:cs="Arial"/>
          <w:kern w:val="0"/>
          <w:sz w:val="20"/>
          <w:szCs w:val="20"/>
          <w:lang w:eastAsia="nl-NL"/>
          <w14:ligatures w14:val="none"/>
        </w:rPr>
      </w:pPr>
      <w:r w:rsidRPr="00FC3E8A">
        <w:rPr>
          <w:rFonts w:ascii="Arial" w:hAnsi="Arial" w:cs="Arial"/>
          <w:kern w:val="0"/>
          <w:sz w:val="20"/>
          <w:szCs w:val="20"/>
          <w:lang w:eastAsia="nl-NL"/>
          <w14:ligatures w14:val="none"/>
        </w:rPr>
        <w:t>Gezien de duidelijke belangstelling voor collectieve bronnetoplossingen wil de gemeente de komende periode verschillende typen ZLT</w:t>
      </w:r>
      <w:r w:rsidRPr="00FC3E8A">
        <w:rPr>
          <w:rFonts w:ascii="Arial" w:hAnsi="Arial" w:cs="Arial"/>
          <w:kern w:val="0"/>
          <w:sz w:val="20"/>
          <w:szCs w:val="20"/>
          <w:lang w:eastAsia="nl-NL"/>
          <w14:ligatures w14:val="none"/>
        </w:rPr>
        <w:noBreakHyphen/>
        <w:t>netten vergelijken. Daarbij worden zowel schetsontwerpen ontwikkeld voor grootschalige, centrale opwek (zoals warmte uit het Amsterdam</w:t>
      </w:r>
      <w:r w:rsidRPr="00FC3E8A">
        <w:rPr>
          <w:rFonts w:ascii="Arial" w:hAnsi="Arial" w:cs="Arial"/>
          <w:kern w:val="0"/>
          <w:sz w:val="20"/>
          <w:szCs w:val="20"/>
          <w:lang w:eastAsia="nl-NL"/>
          <w14:ligatures w14:val="none"/>
        </w:rPr>
        <w:noBreakHyphen/>
        <w:t>Rijnkanaal en grootschalige WKO’s) als voor schaalbare varianten met kleinschalige bodembronnen.</w:t>
      </w:r>
      <w:r w:rsidR="00D87515">
        <w:rPr>
          <w:rFonts w:ascii="Arial" w:hAnsi="Arial" w:cs="Arial"/>
          <w:kern w:val="0"/>
          <w:sz w:val="20"/>
          <w:szCs w:val="20"/>
          <w:lang w:eastAsia="nl-NL"/>
          <w14:ligatures w14:val="none"/>
        </w:rPr>
        <w:t xml:space="preserve"> Volledige informatie over het voortraject en de uitkomsten daarvan </w:t>
      </w:r>
      <w:r w:rsidR="00EF2CD3">
        <w:rPr>
          <w:rFonts w:ascii="Arial" w:hAnsi="Arial" w:cs="Arial"/>
          <w:kern w:val="0"/>
          <w:sz w:val="20"/>
          <w:szCs w:val="20"/>
          <w:lang w:eastAsia="nl-NL"/>
          <w14:ligatures w14:val="none"/>
        </w:rPr>
        <w:t>is</w:t>
      </w:r>
      <w:r w:rsidR="00D87515">
        <w:rPr>
          <w:rFonts w:ascii="Arial" w:hAnsi="Arial" w:cs="Arial"/>
          <w:kern w:val="0"/>
          <w:sz w:val="20"/>
          <w:szCs w:val="20"/>
          <w:lang w:eastAsia="nl-NL"/>
          <w14:ligatures w14:val="none"/>
        </w:rPr>
        <w:t xml:space="preserve"> te vinden op: </w:t>
      </w:r>
      <w:hyperlink r:id="rId15" w:history="1">
        <w:r w:rsidR="00EF2CD3" w:rsidRPr="00EF2CD3">
          <w:rPr>
            <w:rStyle w:val="Hyperlink"/>
            <w:rFonts w:ascii="Arial" w:hAnsi="Arial" w:cs="Arial"/>
            <w:kern w:val="0"/>
            <w:sz w:val="20"/>
            <w:szCs w:val="20"/>
            <w:lang w:eastAsia="nl-NL"/>
            <w14:ligatures w14:val="none"/>
          </w:rPr>
          <w:t>Pilotwijk de Polders | Gemeente Houten</w:t>
        </w:r>
      </w:hyperlink>
      <w:r w:rsidR="00EF2CD3">
        <w:rPr>
          <w:rFonts w:ascii="Arial" w:hAnsi="Arial" w:cs="Arial"/>
          <w:kern w:val="0"/>
          <w:sz w:val="20"/>
          <w:szCs w:val="20"/>
          <w:lang w:eastAsia="nl-NL"/>
          <w14:ligatures w14:val="none"/>
        </w:rPr>
        <w:t xml:space="preserve">. </w:t>
      </w:r>
    </w:p>
    <w:p w14:paraId="47970389" w14:textId="77777777" w:rsidR="00FC3E8A" w:rsidRPr="00FC3E8A" w:rsidRDefault="00FC3E8A" w:rsidP="00FC3E8A">
      <w:pPr>
        <w:spacing w:after="0"/>
        <w:rPr>
          <w:rFonts w:ascii="Arial" w:hAnsi="Arial" w:cs="Arial"/>
          <w:kern w:val="0"/>
          <w:sz w:val="20"/>
          <w:szCs w:val="20"/>
          <w:lang w:eastAsia="nl-NL"/>
          <w14:ligatures w14:val="none"/>
        </w:rPr>
      </w:pPr>
    </w:p>
    <w:p w14:paraId="0F4ABFD5" w14:textId="77777777" w:rsidR="00FC3E8A" w:rsidRPr="00FC3E8A" w:rsidRDefault="00FC3E8A" w:rsidP="00FC3E8A">
      <w:pPr>
        <w:spacing w:after="0"/>
        <w:rPr>
          <w:rFonts w:ascii="Arial" w:hAnsi="Arial" w:cs="Arial"/>
          <w:kern w:val="0"/>
          <w:sz w:val="20"/>
          <w:szCs w:val="20"/>
          <w:lang w:eastAsia="nl-NL"/>
          <w14:ligatures w14:val="none"/>
        </w:rPr>
      </w:pPr>
      <w:r w:rsidRPr="00FC3E8A">
        <w:rPr>
          <w:rFonts w:ascii="Arial" w:hAnsi="Arial" w:cs="Arial"/>
          <w:kern w:val="0"/>
          <w:sz w:val="20"/>
          <w:szCs w:val="20"/>
          <w:lang w:eastAsia="nl-NL"/>
          <w14:ligatures w14:val="none"/>
        </w:rPr>
        <w:t>Naast het toetsen van draagvlak en betaalbaarheid bij bewoners ziet de gemeente het als essentieel om de ontwerpen inhoudelijk te toetsen vanuit exploitatie, beheersbaarheid en praktijkervaring. Om deze reden wordt een klankbordgroep ingericht met publieke warmtebedrijven. Ter voorbereiding op een mogelijke definitieve uitvraag worden de verschillende scenario’s verkend via een concurrentiegerichte dialoog.</w:t>
      </w:r>
    </w:p>
    <w:p w14:paraId="20C898E1" w14:textId="77777777" w:rsidR="007D60B1" w:rsidRDefault="007D60B1" w:rsidP="007D60B1">
      <w:pPr>
        <w:spacing w:after="0"/>
        <w:rPr>
          <w:rFonts w:ascii="Arial" w:hAnsi="Arial" w:cs="Arial"/>
          <w:sz w:val="20"/>
          <w:szCs w:val="20"/>
        </w:rPr>
      </w:pPr>
    </w:p>
    <w:p w14:paraId="58489B9D" w14:textId="4AAD90CF" w:rsidR="007D60B1" w:rsidRDefault="00B22CB1" w:rsidP="007D60B1">
      <w:pPr>
        <w:pStyle w:val="Kop2"/>
      </w:pPr>
      <w:bookmarkStart w:id="11" w:name="_Toc221612181"/>
      <w:r>
        <w:t>Doelen marktverkenning</w:t>
      </w:r>
      <w:bookmarkEnd w:id="11"/>
    </w:p>
    <w:p w14:paraId="4CC2836D" w14:textId="3302D2FC" w:rsidR="00906A46" w:rsidRPr="00906A46" w:rsidRDefault="00906A46" w:rsidP="00906A46">
      <w:pPr>
        <w:pStyle w:val="pf0"/>
        <w:spacing w:after="0"/>
        <w:rPr>
          <w:rFonts w:ascii="Arial" w:hAnsi="Arial" w:cs="Arial"/>
          <w:sz w:val="20"/>
          <w:szCs w:val="20"/>
        </w:rPr>
      </w:pPr>
      <w:r w:rsidRPr="00906A46">
        <w:rPr>
          <w:rFonts w:ascii="Arial" w:hAnsi="Arial" w:cs="Arial"/>
          <w:sz w:val="20"/>
          <w:szCs w:val="20"/>
        </w:rPr>
        <w:t xml:space="preserve">Deze marktconsultatie richt zich op partijen die volgens de Wet Collectieve Warmte (WCW) in aanmerking komen om als publiek warmtebedrijf warmte te leveren. Deze partijen nodigen wij uit om deel te nemen aan de </w:t>
      </w:r>
      <w:r w:rsidRPr="00906A46">
        <w:rPr>
          <w:rFonts w:ascii="Arial" w:hAnsi="Arial" w:cs="Arial"/>
          <w:b/>
          <w:bCs/>
          <w:sz w:val="20"/>
          <w:szCs w:val="20"/>
        </w:rPr>
        <w:t>klankbordgroep publieke warmtebedrijven</w:t>
      </w:r>
      <w:r w:rsidRPr="00906A46">
        <w:rPr>
          <w:rFonts w:ascii="Arial" w:hAnsi="Arial" w:cs="Arial"/>
          <w:sz w:val="20"/>
          <w:szCs w:val="20"/>
        </w:rPr>
        <w:t>.</w:t>
      </w:r>
    </w:p>
    <w:p w14:paraId="5D38BC9F" w14:textId="77777777" w:rsidR="00906A46" w:rsidRPr="00906A46" w:rsidRDefault="00906A46" w:rsidP="00906A46">
      <w:pPr>
        <w:pStyle w:val="Kop3"/>
        <w:numPr>
          <w:ilvl w:val="0"/>
          <w:numId w:val="0"/>
        </w:numPr>
        <w:ind w:left="720" w:hanging="720"/>
      </w:pPr>
      <w:bookmarkStart w:id="12" w:name="_Toc221612182"/>
      <w:r w:rsidRPr="00906A46">
        <w:t>Doel van de klankbordgroep</w:t>
      </w:r>
      <w:bookmarkEnd w:id="12"/>
    </w:p>
    <w:p w14:paraId="262CD350" w14:textId="77777777" w:rsidR="00906A46" w:rsidRDefault="00906A46" w:rsidP="00906A46">
      <w:pPr>
        <w:pStyle w:val="pf0"/>
        <w:numPr>
          <w:ilvl w:val="0"/>
          <w:numId w:val="44"/>
        </w:numPr>
        <w:spacing w:after="0"/>
        <w:rPr>
          <w:rFonts w:ascii="Arial" w:hAnsi="Arial" w:cs="Arial"/>
          <w:sz w:val="20"/>
          <w:szCs w:val="20"/>
        </w:rPr>
      </w:pPr>
      <w:r w:rsidRPr="00906A46">
        <w:rPr>
          <w:rFonts w:ascii="Arial" w:hAnsi="Arial" w:cs="Arial"/>
          <w:sz w:val="20"/>
          <w:szCs w:val="20"/>
        </w:rPr>
        <w:t>Kennis delen over de te ontwikkelen schetsontwerpen en de bijbehorende kansen, knelpunten en opschalingsmogelijkheden.</w:t>
      </w:r>
    </w:p>
    <w:p w14:paraId="33455847" w14:textId="77777777" w:rsidR="00906A46" w:rsidRDefault="00906A46" w:rsidP="00906A46">
      <w:pPr>
        <w:pStyle w:val="pf0"/>
        <w:numPr>
          <w:ilvl w:val="0"/>
          <w:numId w:val="44"/>
        </w:numPr>
        <w:spacing w:after="0"/>
        <w:rPr>
          <w:rFonts w:ascii="Arial" w:hAnsi="Arial" w:cs="Arial"/>
          <w:sz w:val="20"/>
          <w:szCs w:val="20"/>
        </w:rPr>
      </w:pPr>
      <w:r w:rsidRPr="00906A46">
        <w:rPr>
          <w:rFonts w:ascii="Arial" w:hAnsi="Arial" w:cs="Arial"/>
          <w:sz w:val="20"/>
          <w:szCs w:val="20"/>
        </w:rPr>
        <w:t>Inbreng van expertise uit de praktijk en het toetsen van de praktische haalbaarheid van de schetsontwerpen voor de verschillende bronnetvarianten.</w:t>
      </w:r>
    </w:p>
    <w:p w14:paraId="35372ACC" w14:textId="14BD0A6B" w:rsidR="00906A46" w:rsidRPr="00906A46" w:rsidRDefault="00906A46" w:rsidP="00906A46">
      <w:pPr>
        <w:pStyle w:val="pf0"/>
        <w:numPr>
          <w:ilvl w:val="0"/>
          <w:numId w:val="44"/>
        </w:numPr>
        <w:spacing w:after="0"/>
        <w:rPr>
          <w:rFonts w:ascii="Arial" w:hAnsi="Arial" w:cs="Arial"/>
          <w:sz w:val="20"/>
          <w:szCs w:val="20"/>
        </w:rPr>
      </w:pPr>
      <w:r w:rsidRPr="00906A46">
        <w:rPr>
          <w:rFonts w:ascii="Arial" w:hAnsi="Arial" w:cs="Arial"/>
          <w:sz w:val="20"/>
          <w:szCs w:val="20"/>
        </w:rPr>
        <w:t>Toetsen van advies en draagvlak voor de keuze van een te ontwikkelen bronnet, vanuit partijen die mogelijk later betrokken willen zijn bij aanleg en exploitatie.</w:t>
      </w:r>
    </w:p>
    <w:p w14:paraId="442B14F3" w14:textId="77777777" w:rsidR="00906A46" w:rsidRPr="00906A46" w:rsidRDefault="00906A46" w:rsidP="00906A46">
      <w:pPr>
        <w:pStyle w:val="Kop3"/>
        <w:numPr>
          <w:ilvl w:val="0"/>
          <w:numId w:val="0"/>
        </w:numPr>
        <w:ind w:left="720" w:hanging="720"/>
      </w:pPr>
      <w:bookmarkStart w:id="13" w:name="_Toc221612183"/>
      <w:r w:rsidRPr="00906A46">
        <w:t>Werkwijze</w:t>
      </w:r>
      <w:bookmarkEnd w:id="13"/>
    </w:p>
    <w:p w14:paraId="43CF87AB" w14:textId="6C733AE9" w:rsidR="00906A46" w:rsidRPr="00906A46" w:rsidRDefault="00906A46" w:rsidP="00906A46">
      <w:pPr>
        <w:pStyle w:val="pf0"/>
        <w:spacing w:after="0"/>
        <w:rPr>
          <w:rFonts w:ascii="Arial" w:hAnsi="Arial" w:cs="Arial"/>
          <w:sz w:val="20"/>
          <w:szCs w:val="20"/>
        </w:rPr>
      </w:pPr>
      <w:r w:rsidRPr="00906A46">
        <w:rPr>
          <w:rFonts w:ascii="Arial" w:hAnsi="Arial" w:cs="Arial"/>
          <w:sz w:val="20"/>
          <w:szCs w:val="20"/>
        </w:rPr>
        <w:t>De klankbordgroep komt naar verwachting vijf keer bijeen voor uitgebreide werksessies. Deelnemende publieke partijen wordt gevraagd om:</w:t>
      </w:r>
    </w:p>
    <w:p w14:paraId="2463FFB1" w14:textId="77777777" w:rsidR="00906A46" w:rsidRDefault="00906A46" w:rsidP="00906A46">
      <w:pPr>
        <w:pStyle w:val="pf0"/>
        <w:numPr>
          <w:ilvl w:val="0"/>
          <w:numId w:val="44"/>
        </w:numPr>
        <w:spacing w:after="0"/>
        <w:rPr>
          <w:rFonts w:ascii="Arial" w:hAnsi="Arial" w:cs="Arial"/>
          <w:sz w:val="20"/>
          <w:szCs w:val="20"/>
        </w:rPr>
      </w:pPr>
      <w:r w:rsidRPr="00906A46">
        <w:rPr>
          <w:rFonts w:ascii="Arial" w:hAnsi="Arial" w:cs="Arial"/>
          <w:sz w:val="20"/>
          <w:szCs w:val="20"/>
        </w:rPr>
        <w:t>de verstrekte informatie en schetsontwerpen te bestuderen;</w:t>
      </w:r>
    </w:p>
    <w:p w14:paraId="07CDA536" w14:textId="77777777" w:rsidR="00906A46" w:rsidRDefault="00906A46" w:rsidP="00906A46">
      <w:pPr>
        <w:pStyle w:val="pf0"/>
        <w:numPr>
          <w:ilvl w:val="0"/>
          <w:numId w:val="44"/>
        </w:numPr>
        <w:spacing w:after="0"/>
        <w:rPr>
          <w:rFonts w:ascii="Arial" w:hAnsi="Arial" w:cs="Arial"/>
          <w:sz w:val="20"/>
          <w:szCs w:val="20"/>
        </w:rPr>
      </w:pPr>
      <w:r w:rsidRPr="00906A46">
        <w:rPr>
          <w:rFonts w:ascii="Arial" w:hAnsi="Arial" w:cs="Arial"/>
          <w:sz w:val="20"/>
          <w:szCs w:val="20"/>
        </w:rPr>
        <w:t>ontwerpen te toetsen op haalbaarheid en risico’s te identificeren;</w:t>
      </w:r>
    </w:p>
    <w:p w14:paraId="378174FA" w14:textId="6C976A15" w:rsidR="00906A46" w:rsidRDefault="00906A46" w:rsidP="00906A46">
      <w:pPr>
        <w:pStyle w:val="pf0"/>
        <w:numPr>
          <w:ilvl w:val="0"/>
          <w:numId w:val="44"/>
        </w:numPr>
        <w:spacing w:after="0"/>
        <w:rPr>
          <w:rFonts w:ascii="Arial" w:hAnsi="Arial" w:cs="Arial"/>
          <w:sz w:val="20"/>
          <w:szCs w:val="20"/>
        </w:rPr>
      </w:pPr>
      <w:r w:rsidRPr="00906A46">
        <w:rPr>
          <w:rFonts w:ascii="Arial" w:hAnsi="Arial" w:cs="Arial"/>
          <w:sz w:val="20"/>
          <w:szCs w:val="20"/>
        </w:rPr>
        <w:t>de gemeente te voorzien van inhoudelijk advies over de verdere ontwikkeling van de bronnetvariant.</w:t>
      </w:r>
    </w:p>
    <w:p w14:paraId="26F91EC5" w14:textId="390091C8" w:rsidR="00BF1A8A" w:rsidRDefault="00BF1A8A" w:rsidP="00BF1A8A">
      <w:pPr>
        <w:pStyle w:val="pf0"/>
        <w:spacing w:after="0"/>
        <w:rPr>
          <w:rFonts w:ascii="Arial" w:hAnsi="Arial" w:cs="Arial"/>
          <w:sz w:val="20"/>
          <w:szCs w:val="20"/>
        </w:rPr>
      </w:pPr>
      <w:r>
        <w:rPr>
          <w:rFonts w:ascii="Arial" w:hAnsi="Arial" w:cs="Arial"/>
          <w:sz w:val="20"/>
          <w:szCs w:val="20"/>
        </w:rPr>
        <w:t>Schematisch ziet de werkwijze van de klankbord er in de tijd als volgt uit:</w:t>
      </w:r>
    </w:p>
    <w:p w14:paraId="3086FABE" w14:textId="3151F95B" w:rsidR="00BF1A8A" w:rsidRPr="00906A46" w:rsidRDefault="00104BD9" w:rsidP="00BF1A8A">
      <w:pPr>
        <w:pStyle w:val="pf0"/>
        <w:spacing w:after="0"/>
        <w:rPr>
          <w:rFonts w:ascii="Arial" w:hAnsi="Arial" w:cs="Arial"/>
          <w:sz w:val="20"/>
          <w:szCs w:val="20"/>
        </w:rPr>
      </w:pPr>
      <w:r>
        <w:rPr>
          <w:rFonts w:ascii="Arial" w:hAnsi="Arial" w:cs="Arial"/>
          <w:noProof/>
          <w:sz w:val="20"/>
          <w:szCs w:val="20"/>
        </w:rPr>
        <w:lastRenderedPageBreak/>
        <w:drawing>
          <wp:inline distT="0" distB="0" distL="0" distR="0" wp14:anchorId="69FD50C9" wp14:editId="085A2533">
            <wp:extent cx="6096000" cy="2828925"/>
            <wp:effectExtent l="0" t="0" r="0" b="9525"/>
            <wp:docPr id="3211911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7500"/>
                    <a:stretch>
                      <a:fillRect/>
                    </a:stretch>
                  </pic:blipFill>
                  <pic:spPr bwMode="auto">
                    <a:xfrm>
                      <a:off x="0" y="0"/>
                      <a:ext cx="6096000" cy="2828925"/>
                    </a:xfrm>
                    <a:prstGeom prst="rect">
                      <a:avLst/>
                    </a:prstGeom>
                    <a:noFill/>
                    <a:ln>
                      <a:noFill/>
                    </a:ln>
                    <a:extLst>
                      <a:ext uri="{53640926-AAD7-44D8-BBD7-CCE9431645EC}">
                        <a14:shadowObscured xmlns:a14="http://schemas.microsoft.com/office/drawing/2010/main"/>
                      </a:ext>
                    </a:extLst>
                  </pic:spPr>
                </pic:pic>
              </a:graphicData>
            </a:graphic>
          </wp:inline>
        </w:drawing>
      </w:r>
    </w:p>
    <w:p w14:paraId="26C93240" w14:textId="65AA857D" w:rsidR="00906A46" w:rsidRPr="00906A46" w:rsidRDefault="00906A46" w:rsidP="00906A46">
      <w:pPr>
        <w:pStyle w:val="Kop3"/>
        <w:numPr>
          <w:ilvl w:val="0"/>
          <w:numId w:val="0"/>
        </w:numPr>
        <w:ind w:left="720" w:hanging="720"/>
      </w:pPr>
      <w:bookmarkStart w:id="14" w:name="_Toc221612184"/>
      <w:r w:rsidRPr="00906A46">
        <w:t>Waarom deelname belangrijk is</w:t>
      </w:r>
      <w:bookmarkEnd w:id="14"/>
      <w:r w:rsidR="005F68AC">
        <w:br/>
      </w:r>
    </w:p>
    <w:p w14:paraId="13B617E3" w14:textId="0F998C68" w:rsidR="00B22CB1" w:rsidRDefault="00906A46" w:rsidP="00906A46">
      <w:pPr>
        <w:pStyle w:val="pf0"/>
        <w:spacing w:before="0" w:beforeAutospacing="0" w:after="0" w:afterAutospacing="0"/>
        <w:rPr>
          <w:rFonts w:ascii="Arial" w:hAnsi="Arial" w:cs="Arial"/>
          <w:sz w:val="20"/>
          <w:szCs w:val="20"/>
        </w:rPr>
      </w:pPr>
      <w:r w:rsidRPr="00906A46">
        <w:rPr>
          <w:rFonts w:ascii="Arial" w:hAnsi="Arial" w:cs="Arial"/>
          <w:sz w:val="20"/>
          <w:szCs w:val="20"/>
        </w:rPr>
        <w:t>Betrokkenheid van publieke warmtebedrijven is essentieel om tot een breed gedragen keuze voor een bronnet te komen—zeker voor partijen die in de toekomst de rol van exploitant willen vervullen. De klankbordgroep biedt een gelijkwaardige en open setting waarin informatie wordt gedeeld en mogelijke toekomstige samenwerkingen kunnen worden verkend.</w:t>
      </w:r>
    </w:p>
    <w:p w14:paraId="69AF175A" w14:textId="77777777" w:rsidR="00906A46" w:rsidRPr="00906A46" w:rsidRDefault="00906A46" w:rsidP="00906A46">
      <w:pPr>
        <w:pStyle w:val="pf0"/>
        <w:spacing w:before="0" w:beforeAutospacing="0" w:after="0" w:afterAutospacing="0"/>
        <w:rPr>
          <w:rFonts w:ascii="Arial" w:hAnsi="Arial" w:cs="Arial"/>
          <w:sz w:val="20"/>
          <w:szCs w:val="20"/>
          <w:lang/>
        </w:rPr>
      </w:pPr>
    </w:p>
    <w:p w14:paraId="7C6617CC" w14:textId="4E0CFA02" w:rsidR="00B22CB1" w:rsidRDefault="00B22CB1" w:rsidP="0029569C">
      <w:pPr>
        <w:pStyle w:val="Kop2"/>
      </w:pPr>
      <w:bookmarkStart w:id="15" w:name="_Toc193281491"/>
      <w:bookmarkStart w:id="16" w:name="_Toc221612185"/>
      <w:r>
        <w:t>Gewenste situatie</w:t>
      </w:r>
      <w:bookmarkEnd w:id="15"/>
      <w:bookmarkEnd w:id="16"/>
      <w:r w:rsidR="0029569C">
        <w:br/>
      </w:r>
    </w:p>
    <w:p w14:paraId="0717673B" w14:textId="530D25E5" w:rsidR="0029569C" w:rsidRPr="0029569C" w:rsidRDefault="0029569C" w:rsidP="0029569C">
      <w:pPr>
        <w:rPr>
          <w:rFonts w:ascii="Arial" w:hAnsi="Arial" w:cs="Arial"/>
          <w:kern w:val="0"/>
          <w:sz w:val="20"/>
          <w:szCs w:val="20"/>
          <w:lang w:eastAsia="nl-NL"/>
          <w14:ligatures w14:val="none"/>
        </w:rPr>
      </w:pPr>
      <w:r w:rsidRPr="0029569C">
        <w:rPr>
          <w:rFonts w:ascii="Arial" w:hAnsi="Arial" w:cs="Arial"/>
          <w:kern w:val="0"/>
          <w:sz w:val="20"/>
          <w:szCs w:val="20"/>
          <w:lang w:eastAsia="nl-NL"/>
          <w14:ligatures w14:val="none"/>
        </w:rPr>
        <w:t xml:space="preserve">De gemeente streeft naar een zorgvuldig onderbouwde en breed gedragen keuze voor een toekomstig warmtealternatief in </w:t>
      </w:r>
      <w:r>
        <w:rPr>
          <w:rFonts w:ascii="Arial" w:hAnsi="Arial" w:cs="Arial"/>
          <w:kern w:val="0"/>
          <w:sz w:val="20"/>
          <w:szCs w:val="20"/>
          <w:lang w:eastAsia="nl-NL"/>
          <w14:ligatures w14:val="none"/>
        </w:rPr>
        <w:t>de Polders</w:t>
      </w:r>
      <w:r w:rsidRPr="0029569C">
        <w:rPr>
          <w:rFonts w:ascii="Arial" w:hAnsi="Arial" w:cs="Arial"/>
          <w:kern w:val="0"/>
          <w:sz w:val="20"/>
          <w:szCs w:val="20"/>
          <w:lang w:eastAsia="nl-NL"/>
          <w14:ligatures w14:val="none"/>
        </w:rPr>
        <w:t>, waarbij zowel bewoners als professionele partners zich kunnen herkennen in de gemaakte afwegingen. Daarbij is het doel om te komen tot een helder en vergelijkbaar overzicht van verschillende bronnetvarianten, inclusief de technische, organisatorische en financiële consequenties.</w:t>
      </w:r>
    </w:p>
    <w:p w14:paraId="565F1AD7" w14:textId="77777777" w:rsidR="00B617B4" w:rsidRDefault="0029569C" w:rsidP="0029569C">
      <w:pPr>
        <w:rPr>
          <w:rFonts w:ascii="Arial" w:hAnsi="Arial" w:cs="Arial"/>
          <w:kern w:val="0"/>
          <w:sz w:val="20"/>
          <w:szCs w:val="20"/>
          <w:lang w:eastAsia="nl-NL"/>
          <w14:ligatures w14:val="none"/>
        </w:rPr>
      </w:pPr>
      <w:r w:rsidRPr="0029569C">
        <w:rPr>
          <w:rFonts w:ascii="Arial" w:hAnsi="Arial" w:cs="Arial"/>
          <w:kern w:val="0"/>
          <w:sz w:val="20"/>
          <w:szCs w:val="20"/>
          <w:lang w:eastAsia="nl-NL"/>
          <w14:ligatures w14:val="none"/>
        </w:rPr>
        <w:t>In de gewenste situatie beschikt de gemeente aan het einde van de marktverkenning over:</w:t>
      </w:r>
    </w:p>
    <w:p w14:paraId="2F3598A6" w14:textId="77777777" w:rsidR="00B617B4" w:rsidRDefault="0029569C" w:rsidP="0029569C">
      <w:pPr>
        <w:pStyle w:val="Lijstalinea"/>
        <w:numPr>
          <w:ilvl w:val="0"/>
          <w:numId w:val="44"/>
        </w:numPr>
        <w:rPr>
          <w:rFonts w:ascii="Arial" w:hAnsi="Arial" w:cs="Arial"/>
          <w:sz w:val="20"/>
          <w:szCs w:val="20"/>
        </w:rPr>
      </w:pPr>
      <w:r w:rsidRPr="00B617B4">
        <w:rPr>
          <w:rFonts w:ascii="Arial" w:hAnsi="Arial" w:cs="Arial"/>
          <w:sz w:val="20"/>
          <w:szCs w:val="20"/>
        </w:rPr>
        <w:t>Schetsontwerpen van meerdere realistische bronnetconcepten, variërend van grootschalige centrale opwek tot schaalbare kleinschalige bodembronnen</w:t>
      </w:r>
      <w:r w:rsidR="00B617B4">
        <w:rPr>
          <w:rFonts w:ascii="Arial" w:hAnsi="Arial" w:cs="Arial"/>
          <w:sz w:val="20"/>
          <w:szCs w:val="20"/>
        </w:rPr>
        <w:t xml:space="preserve"> (onderdeel concurrentiegerichte dialoog)</w:t>
      </w:r>
      <w:r w:rsidRPr="00B617B4">
        <w:rPr>
          <w:rFonts w:ascii="Arial" w:hAnsi="Arial" w:cs="Arial"/>
          <w:sz w:val="20"/>
          <w:szCs w:val="20"/>
        </w:rPr>
        <w:t>;</w:t>
      </w:r>
    </w:p>
    <w:p w14:paraId="77124F0A" w14:textId="77777777" w:rsidR="00B617B4" w:rsidRDefault="0029569C" w:rsidP="0029569C">
      <w:pPr>
        <w:pStyle w:val="Lijstalinea"/>
        <w:numPr>
          <w:ilvl w:val="0"/>
          <w:numId w:val="44"/>
        </w:numPr>
        <w:rPr>
          <w:rFonts w:ascii="Arial" w:hAnsi="Arial" w:cs="Arial"/>
          <w:sz w:val="20"/>
          <w:szCs w:val="20"/>
        </w:rPr>
      </w:pPr>
      <w:r w:rsidRPr="00B617B4">
        <w:rPr>
          <w:rFonts w:ascii="Arial" w:hAnsi="Arial" w:cs="Arial"/>
          <w:sz w:val="20"/>
          <w:szCs w:val="20"/>
        </w:rPr>
        <w:t>Een inhoudelijke toets</w:t>
      </w:r>
      <w:r w:rsidR="00B617B4">
        <w:rPr>
          <w:rFonts w:ascii="Arial" w:hAnsi="Arial" w:cs="Arial"/>
          <w:sz w:val="20"/>
          <w:szCs w:val="20"/>
        </w:rPr>
        <w:t>/advies</w:t>
      </w:r>
      <w:r w:rsidRPr="00B617B4">
        <w:rPr>
          <w:rFonts w:ascii="Arial" w:hAnsi="Arial" w:cs="Arial"/>
          <w:sz w:val="20"/>
          <w:szCs w:val="20"/>
        </w:rPr>
        <w:t xml:space="preserve"> op haalbaarheid, exploiteerbaarheid, risico’s en beheersbaarheid, mede aangeleverd door de klankbordgroep van publieke warmtebedrijven;</w:t>
      </w:r>
    </w:p>
    <w:p w14:paraId="31DF3304" w14:textId="77777777" w:rsidR="00B617B4" w:rsidRDefault="0029569C" w:rsidP="0029569C">
      <w:pPr>
        <w:pStyle w:val="Lijstalinea"/>
        <w:numPr>
          <w:ilvl w:val="0"/>
          <w:numId w:val="44"/>
        </w:numPr>
        <w:rPr>
          <w:rFonts w:ascii="Arial" w:hAnsi="Arial" w:cs="Arial"/>
          <w:sz w:val="20"/>
          <w:szCs w:val="20"/>
        </w:rPr>
      </w:pPr>
      <w:r w:rsidRPr="00B617B4">
        <w:rPr>
          <w:rFonts w:ascii="Arial" w:hAnsi="Arial" w:cs="Arial"/>
          <w:sz w:val="20"/>
          <w:szCs w:val="20"/>
        </w:rPr>
        <w:t>Een goed inzicht in draagvlak en betaalbaarheid vanuit de bewoners, aangevuld met professionele blik vanuit exploitanten en experts;</w:t>
      </w:r>
    </w:p>
    <w:p w14:paraId="5EF20A21" w14:textId="77777777" w:rsidR="00731EB5" w:rsidRDefault="0029569C" w:rsidP="0029569C">
      <w:pPr>
        <w:pStyle w:val="Lijstalinea"/>
        <w:numPr>
          <w:ilvl w:val="0"/>
          <w:numId w:val="44"/>
        </w:numPr>
        <w:rPr>
          <w:rFonts w:ascii="Arial" w:hAnsi="Arial" w:cs="Arial"/>
          <w:sz w:val="20"/>
          <w:szCs w:val="20"/>
        </w:rPr>
      </w:pPr>
      <w:r w:rsidRPr="00B617B4">
        <w:rPr>
          <w:rFonts w:ascii="Arial" w:hAnsi="Arial" w:cs="Arial"/>
          <w:sz w:val="20"/>
          <w:szCs w:val="20"/>
        </w:rPr>
        <w:t>Een transparante vergelijking van de verschillende scenario’s die gebruikt kan worden voor een eventuele vervolgfase of definitieve uitvraag.</w:t>
      </w:r>
    </w:p>
    <w:p w14:paraId="2296561D" w14:textId="0013C493" w:rsidR="0029569C" w:rsidRPr="00731EB5" w:rsidRDefault="00731EB5" w:rsidP="00731EB5">
      <w:pPr>
        <w:rPr>
          <w:rFonts w:ascii="Arial" w:hAnsi="Arial" w:cs="Arial"/>
          <w:sz w:val="20"/>
          <w:szCs w:val="20"/>
        </w:rPr>
      </w:pPr>
      <w:r>
        <w:rPr>
          <w:rFonts w:ascii="Arial" w:hAnsi="Arial" w:cs="Arial"/>
          <w:sz w:val="20"/>
          <w:szCs w:val="20"/>
        </w:rPr>
        <w:br/>
      </w:r>
      <w:r w:rsidR="0029569C" w:rsidRPr="00731EB5">
        <w:rPr>
          <w:rFonts w:ascii="Arial" w:hAnsi="Arial" w:cs="Arial"/>
          <w:sz w:val="20"/>
          <w:szCs w:val="20"/>
        </w:rPr>
        <w:t>De gewenste situatie is dat de gemeente hiermee een realistisch, uitvoerbaar en toekomstbestendig warmte</w:t>
      </w:r>
      <w:r w:rsidR="0029569C" w:rsidRPr="00731EB5">
        <w:rPr>
          <w:rFonts w:ascii="Cambria Math" w:hAnsi="Cambria Math" w:cs="Cambria Math"/>
          <w:sz w:val="20"/>
          <w:szCs w:val="20"/>
        </w:rPr>
        <w:t>‑</w:t>
      </w:r>
      <w:r w:rsidR="0029569C" w:rsidRPr="00731EB5">
        <w:rPr>
          <w:rFonts w:ascii="Arial" w:hAnsi="Arial" w:cs="Arial"/>
          <w:sz w:val="20"/>
          <w:szCs w:val="20"/>
        </w:rPr>
        <w:t>alternatief kan selecteren, waarbij een publiek warmtebedrijf in een latere fase op basis van een breed gedragen keuze kan bijdragen aan aanleg, exploitatie en beheer.</w:t>
      </w:r>
    </w:p>
    <w:p w14:paraId="2C8FF209" w14:textId="73ABE5E4" w:rsidR="00B22CB1" w:rsidRDefault="00B22CB1">
      <w:pPr>
        <w:rPr>
          <w:rFonts w:ascii="Arial" w:eastAsiaTheme="majorEastAsia" w:hAnsi="Arial" w:cstheme="majorBidi"/>
          <w:b/>
          <w:bCs/>
          <w:color w:val="273E80"/>
          <w:sz w:val="28"/>
          <w:szCs w:val="28"/>
        </w:rPr>
      </w:pPr>
      <w:r>
        <w:br w:type="page"/>
      </w:r>
    </w:p>
    <w:p w14:paraId="0CE60241" w14:textId="77777777" w:rsidR="00B22CB1" w:rsidRPr="00423D40" w:rsidRDefault="00B22CB1" w:rsidP="00B22CB1">
      <w:pPr>
        <w:pStyle w:val="Kop1"/>
        <w:rPr>
          <w:rFonts w:cs="Arial"/>
        </w:rPr>
      </w:pPr>
      <w:bookmarkStart w:id="17" w:name="_Toc193281492"/>
      <w:bookmarkStart w:id="18" w:name="_Toc221612186"/>
      <w:r w:rsidRPr="4FB62903">
        <w:rPr>
          <w:rFonts w:cs="Arial"/>
        </w:rPr>
        <w:lastRenderedPageBreak/>
        <w:t>Proces marktverkenning</w:t>
      </w:r>
      <w:bookmarkEnd w:id="17"/>
      <w:bookmarkEnd w:id="18"/>
    </w:p>
    <w:p w14:paraId="6EF11FFF" w14:textId="77777777" w:rsidR="00B22CB1" w:rsidRPr="00423D40" w:rsidRDefault="00B22CB1" w:rsidP="00B22CB1">
      <w:pPr>
        <w:spacing w:after="0"/>
        <w:rPr>
          <w:rFonts w:ascii="Arial" w:hAnsi="Arial" w:cs="Arial"/>
          <w:sz w:val="20"/>
          <w:szCs w:val="20"/>
        </w:rPr>
      </w:pPr>
    </w:p>
    <w:p w14:paraId="3E576EFE" w14:textId="77777777" w:rsidR="00B22CB1" w:rsidRDefault="00B22CB1" w:rsidP="00B22CB1">
      <w:pPr>
        <w:pStyle w:val="Kop2"/>
      </w:pPr>
      <w:bookmarkStart w:id="19" w:name="_Toc193281493"/>
      <w:bookmarkStart w:id="20" w:name="_Toc221612187"/>
      <w:r>
        <w:t>Randvoorwaarden</w:t>
      </w:r>
      <w:bookmarkEnd w:id="19"/>
      <w:bookmarkEnd w:id="20"/>
    </w:p>
    <w:p w14:paraId="3B49EEF3" w14:textId="3A7CBC11" w:rsidR="00B22CB1" w:rsidRPr="00B22CB1" w:rsidRDefault="006676F7" w:rsidP="00A548C0">
      <w:pPr>
        <w:spacing w:after="0" w:line="240" w:lineRule="auto"/>
        <w:rPr>
          <w:rFonts w:ascii="Arial" w:hAnsi="Arial" w:cs="Arial"/>
          <w:sz w:val="20"/>
          <w:szCs w:val="20"/>
        </w:rPr>
      </w:pPr>
      <w:r w:rsidRPr="006676F7">
        <w:rPr>
          <w:rFonts w:ascii="Arial" w:hAnsi="Arial" w:cs="Arial"/>
          <w:kern w:val="0"/>
          <w:sz w:val="20"/>
          <w:szCs w:val="20"/>
          <w:lang w:eastAsia="nl-NL"/>
          <w14:ligatures w14:val="none"/>
        </w:rPr>
        <w:t>De gemeente start later een concurrentiegerichte dialoog waarin maximaal drie marktpartijen/consortia een bronnetvariant uitwerken tot een schetsontwerp. Deelnemers aan deze marktconsultatie vormen een klankbordgroep en geven feedback op de concepten.</w:t>
      </w:r>
      <w:r w:rsidR="006B5F6B" w:rsidRPr="00A548C0">
        <w:rPr>
          <w:rFonts w:ascii="Arial" w:hAnsi="Arial" w:cs="Arial"/>
          <w:kern w:val="0"/>
          <w:sz w:val="20"/>
          <w:szCs w:val="20"/>
          <w:lang w:eastAsia="nl-NL"/>
          <w14:ligatures w14:val="none"/>
        </w:rPr>
        <w:t xml:space="preserve"> </w:t>
      </w:r>
      <w:r w:rsidR="00B22CB1" w:rsidRPr="00A548C0">
        <w:rPr>
          <w:rFonts w:ascii="Arial" w:hAnsi="Arial" w:cs="Arial"/>
          <w:kern w:val="0"/>
          <w:sz w:val="20"/>
          <w:szCs w:val="20"/>
          <w:lang w:eastAsia="nl-NL"/>
          <w14:ligatures w14:val="none"/>
        </w:rPr>
        <w:t>De marktverkenning wordt uitgezet onder volgende randvoorwaarden:</w:t>
      </w:r>
      <w:r w:rsidR="006B5F6B">
        <w:rPr>
          <w:rFonts w:ascii="Arial" w:hAnsi="Arial" w:cs="Arial"/>
          <w:sz w:val="20"/>
          <w:szCs w:val="20"/>
        </w:rPr>
        <w:br/>
      </w:r>
    </w:p>
    <w:p w14:paraId="55DE8006" w14:textId="0D1F02DC" w:rsidR="00E57AFD" w:rsidRDefault="00E57AFD" w:rsidP="00B22CB1">
      <w:pPr>
        <w:pStyle w:val="Lijstalinea"/>
        <w:numPr>
          <w:ilvl w:val="0"/>
          <w:numId w:val="40"/>
        </w:numPr>
        <w:rPr>
          <w:rFonts w:ascii="Arial" w:hAnsi="Arial" w:cs="Arial"/>
          <w:sz w:val="20"/>
          <w:szCs w:val="20"/>
        </w:rPr>
      </w:pPr>
      <w:r w:rsidRPr="00E57AFD">
        <w:rPr>
          <w:rFonts w:ascii="Arial" w:hAnsi="Arial" w:cs="Arial"/>
          <w:sz w:val="20"/>
          <w:szCs w:val="20"/>
        </w:rPr>
        <w:t>Deelnemers leveren een inspanningsverplichting: actieve deelname aan informatie- en werksessies voor de klankbordgroep. Publieke partijen ondertekenen hiervoor een samenwerkingsovereenkomst (zie bijlage).</w:t>
      </w:r>
    </w:p>
    <w:p w14:paraId="5B801F0D" w14:textId="170B8A69" w:rsidR="001D6715" w:rsidRDefault="006B5F6B" w:rsidP="00B22CB1">
      <w:pPr>
        <w:pStyle w:val="Lijstalinea"/>
        <w:numPr>
          <w:ilvl w:val="0"/>
          <w:numId w:val="40"/>
        </w:numPr>
        <w:rPr>
          <w:rFonts w:ascii="Arial" w:hAnsi="Arial" w:cs="Arial"/>
          <w:sz w:val="20"/>
          <w:szCs w:val="20"/>
        </w:rPr>
      </w:pPr>
      <w:r>
        <w:rPr>
          <w:rFonts w:ascii="Arial" w:hAnsi="Arial" w:cs="Arial"/>
          <w:sz w:val="20"/>
          <w:szCs w:val="20"/>
        </w:rPr>
        <w:t xml:space="preserve">Iedere organisatie vaardigt maximaal 2 personen af voor deelname. </w:t>
      </w:r>
    </w:p>
    <w:p w14:paraId="7E63D2FE" w14:textId="3FA9431A" w:rsidR="00B22CB1" w:rsidRP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 xml:space="preserve">Er kunnen op geen enkele wijze rechten worden ontleend aan de ten behoeve van de marktverkenning verstrekte informatie. Dat geldt voor zowel de gemeente als voor de gevraagde marktpartij. </w:t>
      </w:r>
    </w:p>
    <w:p w14:paraId="56A24C50" w14:textId="77777777" w:rsidR="00B22CB1" w:rsidRP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 xml:space="preserve">De gemeente is vrij de ontvangen informatie van marktpartijen te verwerken in mogelijke aanbestedingsdocumenten. Marktpartijen kunnen op geen enkele wijze hieraan rechten ontlenen. </w:t>
      </w:r>
    </w:p>
    <w:p w14:paraId="2B568496" w14:textId="77777777" w:rsid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 xml:space="preserve">Door deelname aan deze marktconsultatie stemt u ermee in dat de door u verstrekte informatie door de gemeente wordt gebruikt (in de voorbereiding van) het vervolgtraject. Tevens verklaart de deelnemende marktpartij akkoord te zijn met alle genoemde voorwaarden.  </w:t>
      </w:r>
    </w:p>
    <w:p w14:paraId="4B1A7221" w14:textId="57C9A07A" w:rsidR="006B5F6B" w:rsidRDefault="006B5F6B" w:rsidP="00B22CB1">
      <w:pPr>
        <w:pStyle w:val="Lijstalinea"/>
        <w:numPr>
          <w:ilvl w:val="0"/>
          <w:numId w:val="40"/>
        </w:numPr>
        <w:rPr>
          <w:rFonts w:ascii="Arial" w:hAnsi="Arial" w:cs="Arial"/>
          <w:sz w:val="20"/>
          <w:szCs w:val="20"/>
        </w:rPr>
      </w:pPr>
      <w:r w:rsidRPr="006B5F6B">
        <w:rPr>
          <w:rFonts w:ascii="Arial" w:hAnsi="Arial" w:cs="Arial"/>
          <w:sz w:val="20"/>
          <w:szCs w:val="20"/>
        </w:rPr>
        <w:t>Parallel aan het advies van de klankbordgroep betrekt de gemeente ook bewoners via een participatietraject. Leden van de klankbordgroep mogen deze bijeenkomsten bijwonen, maar dit is niet verplicht. Zowel de input van bewoners als het advies van de klankbordgroep wegen mee, maar zijn niet bindend.</w:t>
      </w:r>
    </w:p>
    <w:p w14:paraId="63810472" w14:textId="5DB6DBC8" w:rsidR="00281FA0" w:rsidRDefault="00281FA0" w:rsidP="00B22CB1">
      <w:pPr>
        <w:pStyle w:val="Lijstalinea"/>
        <w:numPr>
          <w:ilvl w:val="0"/>
          <w:numId w:val="40"/>
        </w:numPr>
        <w:rPr>
          <w:rFonts w:ascii="Arial" w:hAnsi="Arial" w:cs="Arial"/>
          <w:sz w:val="20"/>
          <w:szCs w:val="20"/>
        </w:rPr>
      </w:pPr>
      <w:r w:rsidRPr="00281FA0">
        <w:rPr>
          <w:rFonts w:ascii="Arial" w:hAnsi="Arial" w:cs="Arial"/>
          <w:sz w:val="20"/>
          <w:szCs w:val="20"/>
        </w:rPr>
        <w:t>De gemeente behoudt volledige vrijheid om te besluiten of een bronnet wordt ontwikkeld en welke partij in een vervolgfase wordt aangewezen. Deelname aan de klankbordgroep betekent geen voorselectie voor een toekomstig publiek warmtebedrijf onder de WCW.</w:t>
      </w:r>
    </w:p>
    <w:p w14:paraId="48F3734C" w14:textId="77777777" w:rsidR="00B22CB1" w:rsidRPr="00B22CB1" w:rsidRDefault="00B22CB1" w:rsidP="00B22CB1">
      <w:pPr>
        <w:pStyle w:val="Lijstalinea"/>
        <w:rPr>
          <w:rFonts w:ascii="Arial" w:hAnsi="Arial" w:cs="Arial"/>
          <w:sz w:val="20"/>
          <w:szCs w:val="20"/>
        </w:rPr>
      </w:pPr>
    </w:p>
    <w:p w14:paraId="6D8B5AE1" w14:textId="01AE4448" w:rsidR="00B22CB1" w:rsidRPr="00423D40" w:rsidRDefault="00B22CB1" w:rsidP="00B22CB1">
      <w:pPr>
        <w:pStyle w:val="Kop2"/>
      </w:pPr>
      <w:bookmarkStart w:id="21" w:name="_Toc221612188"/>
      <w:r>
        <w:t>Vragen stellen en beantwoording</w:t>
      </w:r>
      <w:bookmarkEnd w:id="21"/>
    </w:p>
    <w:p w14:paraId="162A6825" w14:textId="77777777" w:rsidR="00B22CB1" w:rsidRPr="00423D40" w:rsidRDefault="00B22CB1" w:rsidP="00B22CB1">
      <w:pPr>
        <w:pStyle w:val="Geenafstand"/>
        <w:rPr>
          <w:rFonts w:cs="Arial"/>
          <w:szCs w:val="24"/>
        </w:rPr>
      </w:pPr>
      <w:r w:rsidRPr="00423D40">
        <w:rPr>
          <w:rFonts w:cs="Arial"/>
          <w:szCs w:val="24"/>
        </w:rPr>
        <w:t xml:space="preserve">Mocht u vragen hebben over deze marktverkenning, kunt u deze per mail stellen tot het in de planning in </w:t>
      </w:r>
      <w:r>
        <w:rPr>
          <w:rFonts w:cs="Arial"/>
          <w:szCs w:val="24"/>
        </w:rPr>
        <w:t>paragraaf</w:t>
      </w:r>
      <w:r w:rsidRPr="00423D40">
        <w:rPr>
          <w:rFonts w:cs="Arial"/>
          <w:szCs w:val="24"/>
        </w:rPr>
        <w:t xml:space="preserve"> 1</w:t>
      </w:r>
      <w:r>
        <w:rPr>
          <w:rFonts w:cs="Arial"/>
          <w:szCs w:val="24"/>
        </w:rPr>
        <w:t>.6</w:t>
      </w:r>
      <w:r w:rsidRPr="00423D40">
        <w:rPr>
          <w:rFonts w:cs="Arial"/>
          <w:szCs w:val="24"/>
        </w:rPr>
        <w:t xml:space="preserve"> aangegeven moment. De gemeente zal proberen de vragen zo snel mogelijk te beantwoorden.</w:t>
      </w:r>
    </w:p>
    <w:p w14:paraId="73EA1766" w14:textId="77777777" w:rsidR="00B22CB1" w:rsidRPr="00423D40" w:rsidRDefault="00B22CB1" w:rsidP="00B22CB1">
      <w:pPr>
        <w:pStyle w:val="Geenafstand"/>
        <w:rPr>
          <w:rFonts w:cs="Arial"/>
          <w:szCs w:val="24"/>
        </w:rPr>
      </w:pPr>
    </w:p>
    <w:p w14:paraId="76909A97" w14:textId="1F66AE8D" w:rsidR="00B22CB1" w:rsidRPr="00423D40" w:rsidRDefault="00556B17" w:rsidP="00B22CB1">
      <w:pPr>
        <w:pStyle w:val="Kop2"/>
      </w:pPr>
      <w:bookmarkStart w:id="22" w:name="_Toc221612189"/>
      <w:r>
        <w:t xml:space="preserve">Indienen antwoorden en </w:t>
      </w:r>
      <w:r w:rsidR="008A090D">
        <w:t>kennismakingsgesprekken</w:t>
      </w:r>
      <w:bookmarkEnd w:id="22"/>
    </w:p>
    <w:p w14:paraId="24877A7C" w14:textId="0BD2CF68" w:rsidR="00B22CB1" w:rsidRDefault="00264478" w:rsidP="00B22CB1">
      <w:pPr>
        <w:pStyle w:val="Geenafstand"/>
        <w:rPr>
          <w:rFonts w:cs="Arial"/>
          <w:szCs w:val="24"/>
        </w:rPr>
      </w:pPr>
      <w:r w:rsidRPr="00264478">
        <w:rPr>
          <w:rFonts w:cs="Arial"/>
          <w:szCs w:val="24"/>
        </w:rPr>
        <w:t xml:space="preserve">Partijen die interesse hebben om deel te nemen in de klankbordgroep kunnen zich aanmelden voor deelname. Daarbij dient de partij </w:t>
      </w:r>
      <w:r>
        <w:rPr>
          <w:rFonts w:cs="Arial"/>
          <w:szCs w:val="24"/>
        </w:rPr>
        <w:t xml:space="preserve">de volgende zaken </w:t>
      </w:r>
      <w:r w:rsidRPr="00264478">
        <w:rPr>
          <w:rFonts w:cs="Arial"/>
          <w:szCs w:val="24"/>
        </w:rPr>
        <w:t xml:space="preserve">aan te </w:t>
      </w:r>
      <w:r>
        <w:rPr>
          <w:rFonts w:cs="Arial"/>
          <w:szCs w:val="24"/>
        </w:rPr>
        <w:t>leveren</w:t>
      </w:r>
      <w:r w:rsidRPr="00264478">
        <w:rPr>
          <w:rFonts w:cs="Arial"/>
          <w:szCs w:val="24"/>
        </w:rPr>
        <w:t>:</w:t>
      </w:r>
    </w:p>
    <w:p w14:paraId="04DDF264" w14:textId="77777777" w:rsidR="00264478" w:rsidRDefault="00264478" w:rsidP="00B22CB1">
      <w:pPr>
        <w:pStyle w:val="Geenafstand"/>
        <w:rPr>
          <w:rFonts w:cs="Arial"/>
          <w:szCs w:val="24"/>
        </w:rPr>
      </w:pPr>
    </w:p>
    <w:p w14:paraId="5536F134" w14:textId="42A5D663" w:rsidR="007221C5" w:rsidRDefault="007221C5" w:rsidP="007221C5">
      <w:pPr>
        <w:pStyle w:val="Kop3"/>
        <w:numPr>
          <w:ilvl w:val="0"/>
          <w:numId w:val="0"/>
        </w:numPr>
        <w:ind w:left="720" w:hanging="720"/>
      </w:pPr>
      <w:bookmarkStart w:id="23" w:name="_Toc221612190"/>
      <w:r>
        <w:t>1: Organisatie gegevens</w:t>
      </w:r>
      <w:bookmarkEnd w:id="23"/>
      <w:r>
        <w:br/>
      </w:r>
    </w:p>
    <w:p w14:paraId="77F3CA65" w14:textId="1FF591A1" w:rsidR="007221C5" w:rsidRPr="007221C5" w:rsidRDefault="007221C5" w:rsidP="007221C5">
      <w:pPr>
        <w:pStyle w:val="Geenafstand"/>
        <w:rPr>
          <w:rFonts w:cs="Arial"/>
          <w:szCs w:val="24"/>
        </w:rPr>
      </w:pPr>
      <w:r w:rsidRPr="007221C5">
        <w:rPr>
          <w:rFonts w:cs="Arial"/>
          <w:szCs w:val="24"/>
        </w:rPr>
        <w:t>Organisatie:</w:t>
      </w:r>
      <w:r>
        <w:rPr>
          <w:rFonts w:cs="Arial"/>
          <w:szCs w:val="24"/>
        </w:rPr>
        <w:tab/>
      </w:r>
      <w:r>
        <w:rPr>
          <w:rFonts w:cs="Arial"/>
          <w:szCs w:val="24"/>
        </w:rPr>
        <w:tab/>
      </w:r>
      <w:r w:rsidRPr="007221C5">
        <w:rPr>
          <w:rFonts w:cs="Arial"/>
          <w:szCs w:val="24"/>
        </w:rPr>
        <w:t>[naam]</w:t>
      </w:r>
    </w:p>
    <w:p w14:paraId="5EA869FE" w14:textId="48DFF92F" w:rsidR="007221C5" w:rsidRPr="007221C5" w:rsidRDefault="007221C5" w:rsidP="007221C5">
      <w:pPr>
        <w:pStyle w:val="Geenafstand"/>
        <w:rPr>
          <w:rFonts w:cs="Arial"/>
          <w:szCs w:val="24"/>
        </w:rPr>
      </w:pPr>
      <w:r w:rsidRPr="007221C5">
        <w:rPr>
          <w:rFonts w:cs="Arial"/>
          <w:szCs w:val="24"/>
        </w:rPr>
        <w:t>Contactpersoon:</w:t>
      </w:r>
      <w:r>
        <w:rPr>
          <w:rFonts w:cs="Arial"/>
          <w:szCs w:val="24"/>
        </w:rPr>
        <w:tab/>
      </w:r>
      <w:r w:rsidRPr="007221C5">
        <w:rPr>
          <w:rFonts w:cs="Arial"/>
          <w:szCs w:val="24"/>
        </w:rPr>
        <w:t>[naam]</w:t>
      </w:r>
    </w:p>
    <w:p w14:paraId="7DF7254A" w14:textId="2EE0AAF4" w:rsidR="007221C5" w:rsidRPr="007221C5" w:rsidRDefault="007221C5" w:rsidP="007221C5">
      <w:pPr>
        <w:pStyle w:val="Geenafstand"/>
        <w:rPr>
          <w:rFonts w:cs="Arial"/>
          <w:szCs w:val="24"/>
        </w:rPr>
      </w:pPr>
      <w:r w:rsidRPr="007221C5">
        <w:rPr>
          <w:rFonts w:cs="Arial"/>
          <w:szCs w:val="24"/>
        </w:rPr>
        <w:t xml:space="preserve">Functie: </w:t>
      </w:r>
      <w:r>
        <w:rPr>
          <w:rFonts w:cs="Arial"/>
          <w:szCs w:val="24"/>
        </w:rPr>
        <w:tab/>
      </w:r>
      <w:r>
        <w:rPr>
          <w:rFonts w:cs="Arial"/>
          <w:szCs w:val="24"/>
        </w:rPr>
        <w:tab/>
      </w:r>
      <w:r w:rsidRPr="007221C5">
        <w:rPr>
          <w:rFonts w:cs="Arial"/>
          <w:szCs w:val="24"/>
        </w:rPr>
        <w:t>[functie]</w:t>
      </w:r>
    </w:p>
    <w:p w14:paraId="0D5E76EE" w14:textId="53674994" w:rsidR="007221C5" w:rsidRDefault="007221C5" w:rsidP="007221C5">
      <w:pPr>
        <w:pStyle w:val="Geenafstand"/>
        <w:rPr>
          <w:rFonts w:cs="Arial"/>
          <w:szCs w:val="24"/>
        </w:rPr>
      </w:pPr>
      <w:r w:rsidRPr="007221C5">
        <w:rPr>
          <w:rFonts w:cs="Arial"/>
          <w:szCs w:val="24"/>
        </w:rPr>
        <w:t>E-mail:</w:t>
      </w:r>
      <w:r>
        <w:rPr>
          <w:rFonts w:cs="Arial"/>
          <w:szCs w:val="24"/>
        </w:rPr>
        <w:tab/>
      </w:r>
      <w:r>
        <w:rPr>
          <w:rFonts w:cs="Arial"/>
          <w:szCs w:val="24"/>
        </w:rPr>
        <w:tab/>
      </w:r>
      <w:r>
        <w:rPr>
          <w:rFonts w:cs="Arial"/>
          <w:szCs w:val="24"/>
        </w:rPr>
        <w:tab/>
      </w:r>
      <w:r w:rsidRPr="007221C5">
        <w:rPr>
          <w:rFonts w:cs="Arial"/>
          <w:szCs w:val="24"/>
        </w:rPr>
        <w:t>[e-mailadres]</w:t>
      </w:r>
    </w:p>
    <w:p w14:paraId="67F30BBC" w14:textId="77777777" w:rsidR="007221C5" w:rsidRPr="007221C5" w:rsidRDefault="007221C5" w:rsidP="007221C5">
      <w:pPr>
        <w:pStyle w:val="Geenafstand"/>
        <w:rPr>
          <w:rFonts w:cs="Arial"/>
          <w:szCs w:val="24"/>
        </w:rPr>
      </w:pPr>
    </w:p>
    <w:p w14:paraId="3BC0E7FB" w14:textId="02E30227" w:rsidR="007221C5" w:rsidRDefault="007221C5" w:rsidP="007221C5">
      <w:pPr>
        <w:pStyle w:val="Kop3"/>
        <w:numPr>
          <w:ilvl w:val="0"/>
          <w:numId w:val="0"/>
        </w:numPr>
        <w:ind w:left="720" w:hanging="720"/>
      </w:pPr>
      <w:bookmarkStart w:id="24" w:name="_Toc221612191"/>
      <w:r>
        <w:t xml:space="preserve">2: </w:t>
      </w:r>
      <w:r w:rsidRPr="007221C5">
        <w:t>Korte motivatie voor deelname</w:t>
      </w:r>
      <w:bookmarkEnd w:id="24"/>
    </w:p>
    <w:p w14:paraId="7C05436D" w14:textId="1A2715E3" w:rsidR="007221C5" w:rsidRPr="007221C5" w:rsidRDefault="007221C5" w:rsidP="007221C5">
      <w:pPr>
        <w:rPr>
          <w:rFonts w:ascii="Arial" w:eastAsia="Calibri" w:hAnsi="Arial" w:cs="Arial"/>
          <w:kern w:val="0"/>
          <w:sz w:val="20"/>
          <w:szCs w:val="24"/>
          <w:lang w:eastAsia="nl-NL"/>
          <w14:ligatures w14:val="none"/>
        </w:rPr>
      </w:pPr>
      <w:r w:rsidRPr="007221C5">
        <w:rPr>
          <w:rFonts w:ascii="Arial" w:eastAsia="Calibri" w:hAnsi="Arial" w:cs="Arial"/>
          <w:kern w:val="0"/>
          <w:sz w:val="20"/>
          <w:szCs w:val="24"/>
          <w:lang w:eastAsia="nl-NL"/>
          <w14:ligatures w14:val="none"/>
        </w:rPr>
        <w:t>Geeft een</w:t>
      </w:r>
      <w:r>
        <w:rPr>
          <w:rFonts w:ascii="Arial" w:eastAsia="Calibri" w:hAnsi="Arial" w:cs="Arial"/>
          <w:kern w:val="0"/>
          <w:sz w:val="20"/>
          <w:szCs w:val="24"/>
          <w:lang w:eastAsia="nl-NL"/>
          <w14:ligatures w14:val="none"/>
        </w:rPr>
        <w:t xml:space="preserve"> korte motivatie waarom uw organisatie deel wil nemen aan </w:t>
      </w:r>
      <w:r w:rsidRPr="007221C5">
        <w:rPr>
          <w:rFonts w:ascii="Arial" w:eastAsia="Calibri" w:hAnsi="Arial" w:cs="Arial"/>
          <w:kern w:val="0"/>
          <w:sz w:val="20"/>
          <w:szCs w:val="24"/>
          <w:lang w:eastAsia="nl-NL"/>
          <w14:ligatures w14:val="none"/>
        </w:rPr>
        <w:t>het klankbord publieke warmtebedrijven</w:t>
      </w:r>
      <w:r>
        <w:rPr>
          <w:rFonts w:ascii="Arial" w:eastAsia="Calibri" w:hAnsi="Arial" w:cs="Arial"/>
          <w:kern w:val="0"/>
          <w:sz w:val="20"/>
          <w:szCs w:val="24"/>
          <w:lang w:eastAsia="nl-NL"/>
          <w14:ligatures w14:val="none"/>
        </w:rPr>
        <w:t xml:space="preserve">. </w:t>
      </w:r>
      <w:r w:rsidRPr="007221C5">
        <w:rPr>
          <w:rFonts w:ascii="Arial" w:eastAsia="Calibri" w:hAnsi="Arial" w:cs="Arial"/>
          <w:kern w:val="0"/>
          <w:sz w:val="20"/>
          <w:szCs w:val="24"/>
          <w:lang w:eastAsia="nl-NL"/>
          <w14:ligatures w14:val="none"/>
        </w:rPr>
        <w:t>(max 1 A4)</w:t>
      </w:r>
    </w:p>
    <w:p w14:paraId="7B2D2892" w14:textId="7D5EF447" w:rsidR="007221C5" w:rsidRDefault="007221C5" w:rsidP="007221C5">
      <w:pPr>
        <w:pStyle w:val="Kop3"/>
        <w:numPr>
          <w:ilvl w:val="0"/>
          <w:numId w:val="0"/>
        </w:numPr>
        <w:ind w:left="720" w:hanging="720"/>
      </w:pPr>
      <w:bookmarkStart w:id="25" w:name="_Toc221612192"/>
      <w:r>
        <w:t xml:space="preserve">3: </w:t>
      </w:r>
      <w:r w:rsidRPr="007221C5">
        <w:t>Onderbouwing WCW eisen</w:t>
      </w:r>
      <w:bookmarkEnd w:id="25"/>
      <w:r w:rsidRPr="007221C5">
        <w:t xml:space="preserve"> </w:t>
      </w:r>
    </w:p>
    <w:p w14:paraId="70F8AAED" w14:textId="1D615421" w:rsidR="007221C5" w:rsidRDefault="007221C5" w:rsidP="007221C5">
      <w:pPr>
        <w:pStyle w:val="Geenafstand"/>
        <w:rPr>
          <w:rFonts w:cs="Arial"/>
          <w:szCs w:val="24"/>
        </w:rPr>
      </w:pPr>
      <w:r>
        <w:rPr>
          <w:rFonts w:cs="Arial"/>
          <w:szCs w:val="24"/>
        </w:rPr>
        <w:t>G</w:t>
      </w:r>
      <w:r w:rsidRPr="007221C5">
        <w:rPr>
          <w:rFonts w:cs="Arial"/>
          <w:szCs w:val="24"/>
        </w:rPr>
        <w:t>ee</w:t>
      </w:r>
      <w:r>
        <w:rPr>
          <w:rFonts w:cs="Arial"/>
          <w:szCs w:val="24"/>
        </w:rPr>
        <w:t>f</w:t>
      </w:r>
      <w:r w:rsidRPr="007221C5">
        <w:rPr>
          <w:rFonts w:cs="Arial"/>
          <w:szCs w:val="24"/>
        </w:rPr>
        <w:t xml:space="preserve"> aan of uw organisatie als publiek warmtebedrijf mag optreden volgens de WCW.</w:t>
      </w:r>
    </w:p>
    <w:p w14:paraId="066F8084" w14:textId="77777777" w:rsidR="007221C5" w:rsidRPr="007221C5" w:rsidRDefault="007221C5" w:rsidP="007221C5">
      <w:pPr>
        <w:pStyle w:val="Geenafstand"/>
        <w:rPr>
          <w:rFonts w:cs="Arial"/>
          <w:szCs w:val="24"/>
        </w:rPr>
      </w:pPr>
    </w:p>
    <w:p w14:paraId="54D54A62" w14:textId="71CD1F21" w:rsidR="00B22CB1" w:rsidRPr="00423D40" w:rsidRDefault="00B22CB1" w:rsidP="00B22CB1">
      <w:pPr>
        <w:pStyle w:val="Geenafstand"/>
        <w:rPr>
          <w:rFonts w:cs="Arial"/>
          <w:szCs w:val="24"/>
        </w:rPr>
      </w:pPr>
      <w:r w:rsidRPr="00423D40">
        <w:rPr>
          <w:rFonts w:cs="Arial"/>
          <w:szCs w:val="24"/>
        </w:rPr>
        <w:t xml:space="preserve">Uw antwoorden stuurt u uiterlijk op het aangegeven moment in de planning naar het mailadres </w:t>
      </w:r>
      <w:hyperlink r:id="rId17" w:history="1">
        <w:r w:rsidRPr="00423D40">
          <w:rPr>
            <w:rStyle w:val="Hyperlink"/>
            <w:rFonts w:cs="Arial"/>
            <w:szCs w:val="24"/>
          </w:rPr>
          <w:t>aanbesteding@houten.nl</w:t>
        </w:r>
      </w:hyperlink>
      <w:r w:rsidRPr="00423D40">
        <w:rPr>
          <w:rFonts w:cs="Arial"/>
          <w:szCs w:val="24"/>
        </w:rPr>
        <w:t>.</w:t>
      </w:r>
      <w:r w:rsidR="007221C5">
        <w:rPr>
          <w:rFonts w:cs="Arial"/>
          <w:szCs w:val="24"/>
        </w:rPr>
        <w:br/>
      </w:r>
    </w:p>
    <w:p w14:paraId="06AEDCEC" w14:textId="536D072B" w:rsidR="007221C5" w:rsidRDefault="007221C5" w:rsidP="007221C5">
      <w:pPr>
        <w:pStyle w:val="Geenafstand"/>
        <w:rPr>
          <w:rFonts w:cs="Arial"/>
          <w:szCs w:val="24"/>
        </w:rPr>
      </w:pPr>
      <w:r w:rsidRPr="007221C5">
        <w:rPr>
          <w:rFonts w:cs="Arial"/>
          <w:szCs w:val="24"/>
        </w:rPr>
        <w:lastRenderedPageBreak/>
        <w:t>Na aanmelding neemt de gemeente contact op met u om uw deelname te bespreken via een kennismakingsgesprek.</w:t>
      </w:r>
      <w:r>
        <w:rPr>
          <w:rFonts w:cs="Arial"/>
          <w:szCs w:val="24"/>
        </w:rPr>
        <w:t xml:space="preserve"> Deze kennismakingsgesprekken worden ingepland op de in paragraaf 1.6 aangegeven dagen. </w:t>
      </w:r>
    </w:p>
    <w:p w14:paraId="22380FBB" w14:textId="77777777" w:rsidR="00B22CB1" w:rsidRPr="00423D40" w:rsidRDefault="00B22CB1" w:rsidP="00B22CB1">
      <w:pPr>
        <w:pStyle w:val="Geenafstand"/>
        <w:rPr>
          <w:rFonts w:cs="Arial"/>
          <w:szCs w:val="24"/>
        </w:rPr>
      </w:pPr>
    </w:p>
    <w:p w14:paraId="5BC0455C" w14:textId="77777777" w:rsidR="00B22CB1" w:rsidRPr="00423D40" w:rsidRDefault="00B22CB1" w:rsidP="00B22CB1">
      <w:pPr>
        <w:pStyle w:val="Kop2"/>
      </w:pPr>
      <w:bookmarkStart w:id="26" w:name="_Toc193281496"/>
      <w:bookmarkStart w:id="27" w:name="_Toc221612193"/>
      <w:r>
        <w:t>Vervolgtraject</w:t>
      </w:r>
      <w:bookmarkEnd w:id="26"/>
      <w:bookmarkEnd w:id="27"/>
    </w:p>
    <w:p w14:paraId="7A31BEBF" w14:textId="02655999" w:rsidR="00B22CB1" w:rsidRPr="00423D40" w:rsidRDefault="00B22CB1" w:rsidP="00B22CB1">
      <w:pPr>
        <w:pStyle w:val="Geenafstand"/>
        <w:rPr>
          <w:rFonts w:cs="Arial"/>
          <w:szCs w:val="24"/>
        </w:rPr>
      </w:pPr>
      <w:r w:rsidRPr="00423D40">
        <w:rPr>
          <w:rFonts w:cs="Arial"/>
        </w:rPr>
        <w:t>Naar aanleiding van de resultaten van de marktverkenning wordt bepaald hoe het vervolgtraject er uit gaat zien</w:t>
      </w:r>
      <w:r w:rsidR="00CE4B11">
        <w:rPr>
          <w:rFonts w:cs="Arial"/>
        </w:rPr>
        <w:t xml:space="preserve"> en worden in overleg afspraken ingepland. </w:t>
      </w:r>
    </w:p>
    <w:p w14:paraId="0D4BBAD5" w14:textId="45C60DB7" w:rsidR="00B22CB1" w:rsidRPr="00CE4B11" w:rsidRDefault="00B22CB1" w:rsidP="00CE4B11">
      <w:pPr>
        <w:rPr>
          <w:rFonts w:ascii="Arial" w:eastAsiaTheme="majorEastAsia" w:hAnsi="Arial" w:cstheme="majorBidi"/>
          <w:b/>
          <w:bCs/>
          <w:color w:val="273E80"/>
          <w:sz w:val="28"/>
          <w:szCs w:val="28"/>
        </w:rPr>
      </w:pPr>
      <w:bookmarkStart w:id="28" w:name="_Hlk97120012"/>
    </w:p>
    <w:bookmarkEnd w:id="28"/>
    <w:sectPr w:rsidR="00B22CB1" w:rsidRPr="00CE4B11" w:rsidSect="0007308C">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198D7" w14:textId="77777777" w:rsidR="00CC22E2" w:rsidRDefault="00CC22E2" w:rsidP="00CC22E2">
      <w:pPr>
        <w:spacing w:after="0" w:line="240" w:lineRule="auto"/>
      </w:pPr>
      <w:r>
        <w:separator/>
      </w:r>
    </w:p>
  </w:endnote>
  <w:endnote w:type="continuationSeparator" w:id="0">
    <w:p w14:paraId="689B1727" w14:textId="77777777" w:rsidR="00CC22E2" w:rsidRDefault="00CC22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B808" w14:textId="63345B29" w:rsidR="0007308C" w:rsidRPr="0007308C" w:rsidRDefault="002F27CB">
    <w:pPr>
      <w:pStyle w:val="Voettekst"/>
      <w:rPr>
        <w:rFonts w:ascii="Arial" w:hAnsi="Arial" w:cs="Arial"/>
        <w:sz w:val="18"/>
        <w:szCs w:val="18"/>
      </w:rPr>
    </w:pPr>
    <w:r>
      <w:rPr>
        <w:rFonts w:ascii="Arial" w:hAnsi="Arial" w:cs="Arial"/>
        <w:sz w:val="18"/>
        <w:szCs w:val="18"/>
      </w:rPr>
      <w:t>Marktverkenning</w:t>
    </w:r>
    <w:r w:rsidR="0007308C">
      <w:rPr>
        <w:rFonts w:ascii="Arial" w:hAnsi="Arial" w:cs="Arial"/>
        <w:sz w:val="18"/>
        <w:szCs w:val="18"/>
      </w:rPr>
      <w:t xml:space="preserve"> </w:t>
    </w:r>
    <w:r w:rsidR="00E30A1F">
      <w:rPr>
        <w:rFonts w:ascii="Arial" w:hAnsi="Arial" w:cs="Arial"/>
        <w:sz w:val="18"/>
        <w:szCs w:val="18"/>
      </w:rPr>
      <w:t>deelname klankbord p</w:t>
    </w:r>
    <w:r w:rsidR="009835BC">
      <w:rPr>
        <w:rFonts w:ascii="Arial" w:hAnsi="Arial" w:cs="Arial"/>
        <w:sz w:val="18"/>
        <w:szCs w:val="18"/>
      </w:rPr>
      <w:t>ublieke warmtebedrijven</w:t>
    </w:r>
    <w:r w:rsidR="0007308C">
      <w:rPr>
        <w:rFonts w:ascii="Arial" w:hAnsi="Arial" w:cs="Arial"/>
        <w:sz w:val="18"/>
        <w:szCs w:val="18"/>
      </w:rPr>
      <w:tab/>
    </w:r>
    <w:r w:rsidR="0007308C" w:rsidRPr="00CA1120">
      <w:rPr>
        <w:rFonts w:ascii="Arial" w:hAnsi="Arial" w:cs="Arial"/>
        <w:sz w:val="18"/>
        <w:szCs w:val="18"/>
      </w:rPr>
      <w:fldChar w:fldCharType="begin"/>
    </w:r>
    <w:r w:rsidR="0007308C" w:rsidRPr="00CA1120">
      <w:rPr>
        <w:rFonts w:ascii="Arial" w:hAnsi="Arial" w:cs="Arial"/>
        <w:sz w:val="18"/>
        <w:szCs w:val="18"/>
      </w:rPr>
      <w:instrText>PAGE   \* MERGEFORMAT</w:instrText>
    </w:r>
    <w:r w:rsidR="0007308C" w:rsidRPr="00CA1120">
      <w:rPr>
        <w:rFonts w:ascii="Arial" w:hAnsi="Arial" w:cs="Arial"/>
        <w:sz w:val="18"/>
        <w:szCs w:val="18"/>
      </w:rPr>
      <w:fldChar w:fldCharType="separate"/>
    </w:r>
    <w:r w:rsidR="0007308C">
      <w:rPr>
        <w:rFonts w:ascii="Arial" w:hAnsi="Arial" w:cs="Arial"/>
        <w:sz w:val="18"/>
        <w:szCs w:val="18"/>
      </w:rPr>
      <w:t>2</w:t>
    </w:r>
    <w:r w:rsidR="0007308C" w:rsidRPr="00CA1120">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7B73478" w14:paraId="0E1D9D34" w14:textId="77777777" w:rsidTr="47B73478">
      <w:trPr>
        <w:trHeight w:val="300"/>
      </w:trPr>
      <w:tc>
        <w:tcPr>
          <w:tcW w:w="3020" w:type="dxa"/>
        </w:tcPr>
        <w:p w14:paraId="186DF44B" w14:textId="7133ADCE" w:rsidR="47B73478" w:rsidRDefault="47B73478" w:rsidP="47B73478">
          <w:pPr>
            <w:pStyle w:val="Koptekst"/>
            <w:ind w:left="-115"/>
          </w:pPr>
        </w:p>
      </w:tc>
      <w:tc>
        <w:tcPr>
          <w:tcW w:w="3020" w:type="dxa"/>
        </w:tcPr>
        <w:p w14:paraId="1D90A91C" w14:textId="04508668" w:rsidR="47B73478" w:rsidRDefault="47B73478" w:rsidP="47B73478">
          <w:pPr>
            <w:pStyle w:val="Koptekst"/>
            <w:jc w:val="center"/>
          </w:pPr>
        </w:p>
      </w:tc>
      <w:tc>
        <w:tcPr>
          <w:tcW w:w="3020" w:type="dxa"/>
        </w:tcPr>
        <w:p w14:paraId="356E9A52" w14:textId="21F4E116" w:rsidR="47B73478" w:rsidRDefault="47B73478" w:rsidP="47B73478">
          <w:pPr>
            <w:pStyle w:val="Koptekst"/>
            <w:ind w:right="-115"/>
            <w:jc w:val="right"/>
          </w:pPr>
        </w:p>
      </w:tc>
    </w:tr>
  </w:tbl>
  <w:p w14:paraId="03AA7691" w14:textId="44301155" w:rsidR="47B73478" w:rsidRDefault="47B73478" w:rsidP="47B73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B3A2C" w14:textId="77777777" w:rsidR="00CC22E2" w:rsidRDefault="00CC22E2" w:rsidP="00CC22E2">
      <w:pPr>
        <w:spacing w:after="0" w:line="240" w:lineRule="auto"/>
      </w:pPr>
      <w:r>
        <w:separator/>
      </w:r>
    </w:p>
  </w:footnote>
  <w:footnote w:type="continuationSeparator" w:id="0">
    <w:p w14:paraId="37DD756D" w14:textId="77777777" w:rsidR="00CC22E2" w:rsidRDefault="00CC22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7B73478" w14:paraId="41FB4A74" w14:textId="77777777" w:rsidTr="47B73478">
      <w:trPr>
        <w:trHeight w:val="300"/>
      </w:trPr>
      <w:tc>
        <w:tcPr>
          <w:tcW w:w="3020" w:type="dxa"/>
        </w:tcPr>
        <w:p w14:paraId="3C33E90B" w14:textId="64BE412B" w:rsidR="47B73478" w:rsidRDefault="47B73478" w:rsidP="47B73478">
          <w:pPr>
            <w:pStyle w:val="Koptekst"/>
            <w:ind w:left="-115"/>
          </w:pPr>
        </w:p>
      </w:tc>
      <w:tc>
        <w:tcPr>
          <w:tcW w:w="3020" w:type="dxa"/>
        </w:tcPr>
        <w:p w14:paraId="0B3B2D1A" w14:textId="0C3DE16A" w:rsidR="47B73478" w:rsidRDefault="47B73478" w:rsidP="47B73478">
          <w:pPr>
            <w:pStyle w:val="Koptekst"/>
            <w:jc w:val="center"/>
          </w:pPr>
        </w:p>
      </w:tc>
      <w:tc>
        <w:tcPr>
          <w:tcW w:w="3020" w:type="dxa"/>
        </w:tcPr>
        <w:p w14:paraId="567E6CA4" w14:textId="2552CC99" w:rsidR="47B73478" w:rsidRDefault="47B73478" w:rsidP="47B73478">
          <w:pPr>
            <w:pStyle w:val="Koptekst"/>
            <w:ind w:right="-115"/>
            <w:jc w:val="right"/>
          </w:pPr>
        </w:p>
      </w:tc>
    </w:tr>
  </w:tbl>
  <w:p w14:paraId="5B9DA8C6" w14:textId="04CB3986" w:rsidR="47B73478" w:rsidRDefault="47B73478" w:rsidP="47B734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720EFEDA"/>
    <w:lvl w:ilvl="0">
      <w:start w:val="1"/>
      <w:numFmt w:val="decimal"/>
      <w:pStyle w:val="Kop1"/>
      <w:lvlText w:val="%1"/>
      <w:lvlJc w:val="left"/>
      <w:pPr>
        <w:ind w:left="432" w:hanging="432"/>
      </w:pPr>
    </w:lvl>
    <w:lvl w:ilvl="1">
      <w:start w:val="1"/>
      <w:numFmt w:val="decimal"/>
      <w:pStyle w:val="Kop2"/>
      <w:lvlText w:val="%1.%2"/>
      <w:lvlJc w:val="left"/>
      <w:pPr>
        <w:ind w:left="576" w:hanging="576"/>
      </w:pPr>
      <w:rPr>
        <w:sz w:val="22"/>
        <w:szCs w:val="22"/>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0B6B2D"/>
    <w:multiLevelType w:val="hybridMultilevel"/>
    <w:tmpl w:val="E430C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A8B1ADD"/>
    <w:multiLevelType w:val="hybridMultilevel"/>
    <w:tmpl w:val="CEBA2C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8"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542611"/>
    <w:multiLevelType w:val="multilevel"/>
    <w:tmpl w:val="5EF2FD70"/>
    <w:lvl w:ilvl="0">
      <w:start w:val="1"/>
      <w:numFmt w:val="decimal"/>
      <w:lvlText w:val="%1"/>
      <w:lvlJc w:val="left"/>
      <w:pPr>
        <w:ind w:left="432" w:hanging="432"/>
      </w:pPr>
    </w:lvl>
    <w:lvl w:ilvl="1">
      <w:start w:val="1"/>
      <w:numFmt w:val="decimal"/>
      <w:lvlText w:val="%1.%2"/>
      <w:lvlJc w:val="left"/>
      <w:pPr>
        <w:ind w:left="576" w:hanging="576"/>
      </w:pPr>
      <w:rPr>
        <w:sz w:val="22"/>
        <w:szCs w:val="22"/>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9FA527C"/>
    <w:multiLevelType w:val="hybridMultilevel"/>
    <w:tmpl w:val="2E1C6C4A"/>
    <w:lvl w:ilvl="0" w:tplc="CF42A7D6">
      <w:start w:val="1"/>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5FF87B4F"/>
    <w:multiLevelType w:val="hybridMultilevel"/>
    <w:tmpl w:val="D2080B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BC244A"/>
    <w:multiLevelType w:val="hybridMultilevel"/>
    <w:tmpl w:val="ECCCE2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0"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E57426"/>
    <w:multiLevelType w:val="multilevel"/>
    <w:tmpl w:val="47E6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645009">
    <w:abstractNumId w:val="10"/>
  </w:num>
  <w:num w:numId="2" w16cid:durableId="1498030746">
    <w:abstractNumId w:val="11"/>
  </w:num>
  <w:num w:numId="3" w16cid:durableId="1871331371">
    <w:abstractNumId w:val="36"/>
  </w:num>
  <w:num w:numId="4" w16cid:durableId="1705056271">
    <w:abstractNumId w:val="28"/>
  </w:num>
  <w:num w:numId="5" w16cid:durableId="550699682">
    <w:abstractNumId w:val="19"/>
  </w:num>
  <w:num w:numId="6" w16cid:durableId="1365253050">
    <w:abstractNumId w:val="34"/>
  </w:num>
  <w:num w:numId="7" w16cid:durableId="848371757">
    <w:abstractNumId w:val="1"/>
  </w:num>
  <w:num w:numId="8" w16cid:durableId="1389189987">
    <w:abstractNumId w:val="12"/>
  </w:num>
  <w:num w:numId="9" w16cid:durableId="647710446">
    <w:abstractNumId w:val="14"/>
  </w:num>
  <w:num w:numId="10" w16cid:durableId="1344163059">
    <w:abstractNumId w:val="39"/>
  </w:num>
  <w:num w:numId="11" w16cid:durableId="1009254882">
    <w:abstractNumId w:val="17"/>
  </w:num>
  <w:num w:numId="12" w16cid:durableId="1749812326">
    <w:abstractNumId w:val="2"/>
  </w:num>
  <w:num w:numId="13" w16cid:durableId="512570769">
    <w:abstractNumId w:val="22"/>
  </w:num>
  <w:num w:numId="14" w16cid:durableId="816142411">
    <w:abstractNumId w:val="7"/>
  </w:num>
  <w:num w:numId="15" w16cid:durableId="1492328428">
    <w:abstractNumId w:val="31"/>
  </w:num>
  <w:num w:numId="16" w16cid:durableId="556471509">
    <w:abstractNumId w:val="35"/>
  </w:num>
  <w:num w:numId="17" w16cid:durableId="570190658">
    <w:abstractNumId w:val="5"/>
  </w:num>
  <w:num w:numId="18" w16cid:durableId="156073192">
    <w:abstractNumId w:val="23"/>
  </w:num>
  <w:num w:numId="19" w16cid:durableId="1459492511">
    <w:abstractNumId w:val="40"/>
  </w:num>
  <w:num w:numId="20" w16cid:durableId="1736196749">
    <w:abstractNumId w:val="6"/>
  </w:num>
  <w:num w:numId="21" w16cid:durableId="1402437461">
    <w:abstractNumId w:val="13"/>
  </w:num>
  <w:num w:numId="22" w16cid:durableId="1590846701">
    <w:abstractNumId w:val="15"/>
  </w:num>
  <w:num w:numId="23" w16cid:durableId="2043627615">
    <w:abstractNumId w:val="33"/>
  </w:num>
  <w:num w:numId="24" w16cid:durableId="941492405">
    <w:abstractNumId w:val="21"/>
  </w:num>
  <w:num w:numId="25" w16cid:durableId="1905531751">
    <w:abstractNumId w:val="3"/>
  </w:num>
  <w:num w:numId="26" w16cid:durableId="19934211">
    <w:abstractNumId w:val="24"/>
  </w:num>
  <w:num w:numId="27" w16cid:durableId="655036571">
    <w:abstractNumId w:val="0"/>
  </w:num>
  <w:num w:numId="28" w16cid:durableId="383720566">
    <w:abstractNumId w:val="41"/>
  </w:num>
  <w:num w:numId="29" w16cid:durableId="1998145859">
    <w:abstractNumId w:val="27"/>
  </w:num>
  <w:num w:numId="30" w16cid:durableId="1272932384">
    <w:abstractNumId w:val="8"/>
  </w:num>
  <w:num w:numId="31" w16cid:durableId="1606423448">
    <w:abstractNumId w:val="38"/>
  </w:num>
  <w:num w:numId="32" w16cid:durableId="1411653331">
    <w:abstractNumId w:val="25"/>
  </w:num>
  <w:num w:numId="33" w16cid:durableId="1314944979">
    <w:abstractNumId w:val="20"/>
  </w:num>
  <w:num w:numId="34" w16cid:durableId="972446822">
    <w:abstractNumId w:val="16"/>
  </w:num>
  <w:num w:numId="35" w16cid:durableId="20086021">
    <w:abstractNumId w:val="18"/>
  </w:num>
  <w:num w:numId="36" w16cid:durableId="89132769">
    <w:abstractNumId w:val="4"/>
  </w:num>
  <w:num w:numId="37" w16cid:durableId="673917541">
    <w:abstractNumId w:val="26"/>
  </w:num>
  <w:num w:numId="38" w16cid:durableId="1461336567">
    <w:abstractNumId w:val="37"/>
  </w:num>
  <w:num w:numId="39" w16cid:durableId="613025703">
    <w:abstractNumId w:val="29"/>
  </w:num>
  <w:num w:numId="40" w16cid:durableId="250435984">
    <w:abstractNumId w:val="9"/>
  </w:num>
  <w:num w:numId="41" w16cid:durableId="274484921">
    <w:abstractNumId w:val="1"/>
  </w:num>
  <w:num w:numId="42" w16cid:durableId="1692023941">
    <w:abstractNumId w:val="42"/>
  </w:num>
  <w:num w:numId="43" w16cid:durableId="998460479">
    <w:abstractNumId w:val="32"/>
  </w:num>
  <w:num w:numId="44" w16cid:durableId="18889050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2C46"/>
    <w:rsid w:val="0000491D"/>
    <w:rsid w:val="0001095D"/>
    <w:rsid w:val="00020FBB"/>
    <w:rsid w:val="00036F51"/>
    <w:rsid w:val="0007308C"/>
    <w:rsid w:val="0007539C"/>
    <w:rsid w:val="00091042"/>
    <w:rsid w:val="000A7B2D"/>
    <w:rsid w:val="000B7474"/>
    <w:rsid w:val="000F13F4"/>
    <w:rsid w:val="00104BD9"/>
    <w:rsid w:val="00127EA0"/>
    <w:rsid w:val="001352CA"/>
    <w:rsid w:val="00143170"/>
    <w:rsid w:val="00161810"/>
    <w:rsid w:val="00184EC2"/>
    <w:rsid w:val="001D6715"/>
    <w:rsid w:val="001D7056"/>
    <w:rsid w:val="001F003D"/>
    <w:rsid w:val="001F6753"/>
    <w:rsid w:val="00200A4B"/>
    <w:rsid w:val="002077D1"/>
    <w:rsid w:val="00220341"/>
    <w:rsid w:val="00222544"/>
    <w:rsid w:val="00264478"/>
    <w:rsid w:val="00265B32"/>
    <w:rsid w:val="00281FA0"/>
    <w:rsid w:val="0029569C"/>
    <w:rsid w:val="002C27EC"/>
    <w:rsid w:val="002C61A9"/>
    <w:rsid w:val="002E6D36"/>
    <w:rsid w:val="002F1396"/>
    <w:rsid w:val="002F1EF9"/>
    <w:rsid w:val="002F27CB"/>
    <w:rsid w:val="0030092E"/>
    <w:rsid w:val="003052CC"/>
    <w:rsid w:val="00316B3C"/>
    <w:rsid w:val="003217DE"/>
    <w:rsid w:val="003229EE"/>
    <w:rsid w:val="0035274E"/>
    <w:rsid w:val="003721A3"/>
    <w:rsid w:val="0037360B"/>
    <w:rsid w:val="00386BCA"/>
    <w:rsid w:val="0038781C"/>
    <w:rsid w:val="003C0A88"/>
    <w:rsid w:val="003F5DBF"/>
    <w:rsid w:val="00426018"/>
    <w:rsid w:val="004405A8"/>
    <w:rsid w:val="00441F54"/>
    <w:rsid w:val="0048540C"/>
    <w:rsid w:val="004D47BF"/>
    <w:rsid w:val="004D58DE"/>
    <w:rsid w:val="00526479"/>
    <w:rsid w:val="00534214"/>
    <w:rsid w:val="00556B17"/>
    <w:rsid w:val="00564E06"/>
    <w:rsid w:val="005854D1"/>
    <w:rsid w:val="0059449B"/>
    <w:rsid w:val="005E3F93"/>
    <w:rsid w:val="005F221A"/>
    <w:rsid w:val="005F27C9"/>
    <w:rsid w:val="005F68AC"/>
    <w:rsid w:val="00615D9C"/>
    <w:rsid w:val="00651865"/>
    <w:rsid w:val="006676F7"/>
    <w:rsid w:val="00682794"/>
    <w:rsid w:val="00690845"/>
    <w:rsid w:val="006B5F6B"/>
    <w:rsid w:val="006F05ED"/>
    <w:rsid w:val="007021AC"/>
    <w:rsid w:val="007221C5"/>
    <w:rsid w:val="00731EB5"/>
    <w:rsid w:val="00734DD1"/>
    <w:rsid w:val="00754163"/>
    <w:rsid w:val="007652F6"/>
    <w:rsid w:val="007B4C08"/>
    <w:rsid w:val="007C2A71"/>
    <w:rsid w:val="007D2CC7"/>
    <w:rsid w:val="007D60B1"/>
    <w:rsid w:val="007E6953"/>
    <w:rsid w:val="007F5EFE"/>
    <w:rsid w:val="0081230A"/>
    <w:rsid w:val="008264DE"/>
    <w:rsid w:val="00827BBF"/>
    <w:rsid w:val="00847C13"/>
    <w:rsid w:val="00855321"/>
    <w:rsid w:val="00876684"/>
    <w:rsid w:val="00897832"/>
    <w:rsid w:val="008A090D"/>
    <w:rsid w:val="008B55B5"/>
    <w:rsid w:val="008C10B8"/>
    <w:rsid w:val="008D2BB5"/>
    <w:rsid w:val="008E66B0"/>
    <w:rsid w:val="008F6905"/>
    <w:rsid w:val="00901558"/>
    <w:rsid w:val="00906A46"/>
    <w:rsid w:val="00923D9F"/>
    <w:rsid w:val="009273D9"/>
    <w:rsid w:val="009314C3"/>
    <w:rsid w:val="00934E4B"/>
    <w:rsid w:val="00935538"/>
    <w:rsid w:val="00961938"/>
    <w:rsid w:val="0096299A"/>
    <w:rsid w:val="00966C6A"/>
    <w:rsid w:val="00975B0F"/>
    <w:rsid w:val="009810FB"/>
    <w:rsid w:val="009835BC"/>
    <w:rsid w:val="00987F23"/>
    <w:rsid w:val="009A3A05"/>
    <w:rsid w:val="009B7A1B"/>
    <w:rsid w:val="009C1438"/>
    <w:rsid w:val="009C23E7"/>
    <w:rsid w:val="009E3496"/>
    <w:rsid w:val="00A049D5"/>
    <w:rsid w:val="00A05199"/>
    <w:rsid w:val="00A07B5C"/>
    <w:rsid w:val="00A12C24"/>
    <w:rsid w:val="00A17FA7"/>
    <w:rsid w:val="00A512EF"/>
    <w:rsid w:val="00A548C0"/>
    <w:rsid w:val="00AC558A"/>
    <w:rsid w:val="00AD304D"/>
    <w:rsid w:val="00AD64DB"/>
    <w:rsid w:val="00AE5409"/>
    <w:rsid w:val="00AF3DBE"/>
    <w:rsid w:val="00B22CB1"/>
    <w:rsid w:val="00B52045"/>
    <w:rsid w:val="00B556AB"/>
    <w:rsid w:val="00B60D5F"/>
    <w:rsid w:val="00B617B4"/>
    <w:rsid w:val="00B662A9"/>
    <w:rsid w:val="00B67148"/>
    <w:rsid w:val="00B86C77"/>
    <w:rsid w:val="00B9089D"/>
    <w:rsid w:val="00BA06EB"/>
    <w:rsid w:val="00BF1A8A"/>
    <w:rsid w:val="00C26418"/>
    <w:rsid w:val="00C31D68"/>
    <w:rsid w:val="00C42D98"/>
    <w:rsid w:val="00C43434"/>
    <w:rsid w:val="00C43D5B"/>
    <w:rsid w:val="00C44360"/>
    <w:rsid w:val="00C7371D"/>
    <w:rsid w:val="00C77EEC"/>
    <w:rsid w:val="00CA68DB"/>
    <w:rsid w:val="00CA7D0D"/>
    <w:rsid w:val="00CC1E91"/>
    <w:rsid w:val="00CC22E2"/>
    <w:rsid w:val="00CD3884"/>
    <w:rsid w:val="00CD47E1"/>
    <w:rsid w:val="00CD4F5F"/>
    <w:rsid w:val="00CE4B11"/>
    <w:rsid w:val="00CE5309"/>
    <w:rsid w:val="00D012BC"/>
    <w:rsid w:val="00D02EC9"/>
    <w:rsid w:val="00D0520C"/>
    <w:rsid w:val="00D84CAC"/>
    <w:rsid w:val="00D87515"/>
    <w:rsid w:val="00DA02A6"/>
    <w:rsid w:val="00DE1FB8"/>
    <w:rsid w:val="00DE76B1"/>
    <w:rsid w:val="00E00E07"/>
    <w:rsid w:val="00E22179"/>
    <w:rsid w:val="00E30A1F"/>
    <w:rsid w:val="00E339DF"/>
    <w:rsid w:val="00E4297D"/>
    <w:rsid w:val="00E44E8C"/>
    <w:rsid w:val="00E57AFD"/>
    <w:rsid w:val="00E80ACA"/>
    <w:rsid w:val="00E8149C"/>
    <w:rsid w:val="00E950C2"/>
    <w:rsid w:val="00ED1490"/>
    <w:rsid w:val="00ED3282"/>
    <w:rsid w:val="00ED3BCB"/>
    <w:rsid w:val="00ED74BB"/>
    <w:rsid w:val="00EF2CD3"/>
    <w:rsid w:val="00F22F9C"/>
    <w:rsid w:val="00F4139E"/>
    <w:rsid w:val="00F50079"/>
    <w:rsid w:val="00F64E53"/>
    <w:rsid w:val="00F75CF2"/>
    <w:rsid w:val="00F77280"/>
    <w:rsid w:val="00FB07AD"/>
    <w:rsid w:val="00FC17EB"/>
    <w:rsid w:val="00FC3E8A"/>
    <w:rsid w:val="00FF6F3D"/>
    <w:rsid w:val="47B73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unhideWhenUsed/>
    <w:rsid w:val="00935538"/>
    <w:rPr>
      <w:sz w:val="16"/>
      <w:szCs w:val="16"/>
    </w:rPr>
  </w:style>
  <w:style w:type="paragraph" w:styleId="Tekstopmerking">
    <w:name w:val="annotation text"/>
    <w:basedOn w:val="Standaard"/>
    <w:link w:val="TekstopmerkingChar"/>
    <w:unhideWhenUsed/>
    <w:rsid w:val="00935538"/>
    <w:pPr>
      <w:spacing w:line="240" w:lineRule="auto"/>
    </w:pPr>
    <w:rPr>
      <w:sz w:val="20"/>
      <w:szCs w:val="20"/>
    </w:rPr>
  </w:style>
  <w:style w:type="character" w:customStyle="1" w:styleId="TekstopmerkingChar">
    <w:name w:val="Tekst opmerking Char"/>
    <w:basedOn w:val="Standaardalinea-lettertype"/>
    <w:link w:val="Tekstopmerking"/>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character" w:styleId="Onopgelostemelding">
    <w:name w:val="Unresolved Mention"/>
    <w:basedOn w:val="Standaardalinea-lettertype"/>
    <w:uiPriority w:val="99"/>
    <w:semiHidden/>
    <w:unhideWhenUsed/>
    <w:rsid w:val="007F5EFE"/>
    <w:rPr>
      <w:color w:val="605E5C"/>
      <w:shd w:val="clear" w:color="auto" w:fill="E1DFDD"/>
    </w:rPr>
  </w:style>
  <w:style w:type="paragraph" w:customStyle="1" w:styleId="pf0">
    <w:name w:val="pf0"/>
    <w:basedOn w:val="Standaard"/>
    <w:rsid w:val="00ED3BCB"/>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ED3BCB"/>
    <w:rPr>
      <w:rFonts w:ascii="Segoe UI" w:hAnsi="Segoe UI" w:cs="Segoe UI" w:hint="default"/>
    </w:rPr>
  </w:style>
  <w:style w:type="character" w:styleId="Zwaar">
    <w:name w:val="Strong"/>
    <w:basedOn w:val="Standaardalinea-lettertype"/>
    <w:uiPriority w:val="22"/>
    <w:qFormat/>
    <w:rsid w:val="006676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aanbesteding@houten.nl"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outen.nl/groen-water-en-duurzaamheid/energie/aardgasvrij/pilotwijk-de-pold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houten.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F3BF1331B4CF4BA04C1B6B6E499830" ma:contentTypeVersion="18" ma:contentTypeDescription="Een nieuw document maken." ma:contentTypeScope="" ma:versionID="b0fdb31b29183ba356bc608e857d6427">
  <xsd:schema xmlns:xsd="http://www.w3.org/2001/XMLSchema" xmlns:xs="http://www.w3.org/2001/XMLSchema" xmlns:p="http://schemas.microsoft.com/office/2006/metadata/properties" xmlns:ns1="http://schemas.microsoft.com/sharepoint/v3" xmlns:ns2="5ac16077-a65c-46b9-beee-b66b066a6c53" xmlns:ns3="6aac5d71-fce7-4caf-a43e-65eb45ecf0ae" targetNamespace="http://schemas.microsoft.com/office/2006/metadata/properties" ma:root="true" ma:fieldsID="c661362b64c3693c7c20c675889b15f9" ns1:_="" ns2:_="" ns3:_="">
    <xsd:import namespace="http://schemas.microsoft.com/sharepoint/v3"/>
    <xsd:import namespace="5ac16077-a65c-46b9-beee-b66b066a6c53"/>
    <xsd:import namespace="6aac5d71-fce7-4caf-a43e-65eb45ecf0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c16077-a65c-46b9-beee-b66b066a6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c5d71-fce7-4caf-a43e-65eb45ecf0a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7b5cbd64-2bd4-4f3d-a5b0-fe3e63e700ee}" ma:internalName="TaxCatchAll" ma:showField="CatchAllData" ma:web="6aac5d71-fce7-4caf-a43e-65eb45ecf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ac16077-a65c-46b9-beee-b66b066a6c53">
      <Terms xmlns="http://schemas.microsoft.com/office/infopath/2007/PartnerControls"/>
    </lcf76f155ced4ddcb4097134ff3c332f>
    <TaxCatchAll xmlns="6aac5d71-fce7-4caf-a43e-65eb45ecf0ae"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D1FBC4-911E-485C-9C8E-3D8181EA3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c16077-a65c-46b9-beee-b66b066a6c53"/>
    <ds:schemaRef ds:uri="6aac5d71-fce7-4caf-a43e-65eb45ecf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customXml/itemProps3.xml><?xml version="1.0" encoding="utf-8"?>
<ds:datastoreItem xmlns:ds="http://schemas.openxmlformats.org/officeDocument/2006/customXml" ds:itemID="{0F0EAFAC-F2DE-42EE-AD74-F06010FF5244}">
  <ds:schemaRefs>
    <ds:schemaRef ds:uri="http://purl.org/dc/elements/1.1/"/>
    <ds:schemaRef ds:uri="http://purl.org/dc/terms/"/>
    <ds:schemaRef ds:uri="http://schemas.openxmlformats.org/package/2006/metadata/core-properties"/>
    <ds:schemaRef ds:uri="http://schemas.microsoft.com/sharepoint/v3"/>
    <ds:schemaRef ds:uri="http://www.w3.org/XML/1998/namespace"/>
    <ds:schemaRef ds:uri="http://schemas.microsoft.com/office/2006/documentManagement/types"/>
    <ds:schemaRef ds:uri="http://purl.org/dc/dcmitype/"/>
    <ds:schemaRef ds:uri="http://schemas.microsoft.com/office/infopath/2007/PartnerControls"/>
    <ds:schemaRef ds:uri="6aac5d71-fce7-4caf-a43e-65eb45ecf0ae"/>
    <ds:schemaRef ds:uri="5ac16077-a65c-46b9-beee-b66b066a6c53"/>
    <ds:schemaRef ds:uri="http://schemas.microsoft.com/office/2006/metadata/properties"/>
  </ds:schemaRefs>
</ds:datastoreItem>
</file>

<file path=customXml/itemProps4.xml><?xml version="1.0" encoding="utf-8"?>
<ds:datastoreItem xmlns:ds="http://schemas.openxmlformats.org/officeDocument/2006/customXml" ds:itemID="{C5AD0875-15D5-4DD2-BAFE-259159E983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2230</Words>
  <Characters>13381</Characters>
  <Application>Microsoft Office Word</Application>
  <DocSecurity>0</DocSecurity>
  <Lines>290</Lines>
  <Paragraphs>144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Björn Eizenga</cp:lastModifiedBy>
  <cp:revision>3</cp:revision>
  <cp:lastPrinted>2023-08-07T08:09:00Z</cp:lastPrinted>
  <dcterms:created xsi:type="dcterms:W3CDTF">2026-02-13T07:58:00Z</dcterms:created>
  <dcterms:modified xsi:type="dcterms:W3CDTF">2026-02-13T12:27:00Z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0x010100C1F3BF1331B4CF4BA04C1B6B6E499830</vt:lpwstr>
  </property>
  <property fmtid="{D5CDD505-2E9C-101B-9397-08002B2CF9AE}" pid="3" name="MediaServiceImageTags">
    <vt:lpwstr/>
  </property>
  <property fmtid="{D5CDD505-2E9C-101B-9397-08002B2CF9AE}" pid="4" name="docLang">
    <vt:lpwstr>nl</vt:lpwstr>
  </property>
</Properties>
</file>