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FF60" w14:textId="77777777" w:rsidR="00C65268" w:rsidRDefault="00C65268" w:rsidP="00C65268">
      <w:pPr>
        <w:pStyle w:val="Lijstalinea"/>
        <w:ind w:left="0"/>
        <w:contextualSpacing w:val="0"/>
        <w:rPr>
          <w:b/>
          <w:bCs/>
          <w:sz w:val="36"/>
          <w:szCs w:val="36"/>
        </w:rPr>
      </w:pPr>
    </w:p>
    <w:p w14:paraId="6509B2AE" w14:textId="77777777" w:rsidR="00C65268" w:rsidRDefault="00C65268" w:rsidP="00C65268">
      <w:pPr>
        <w:pStyle w:val="Lijstalinea"/>
        <w:ind w:left="0"/>
        <w:contextualSpacing w:val="0"/>
        <w:rPr>
          <w:b/>
          <w:bCs/>
          <w:sz w:val="36"/>
          <w:szCs w:val="36"/>
        </w:rPr>
      </w:pPr>
    </w:p>
    <w:p w14:paraId="4018AEE1" w14:textId="77777777" w:rsidR="00C65268" w:rsidRDefault="00C65268" w:rsidP="00C65268">
      <w:pPr>
        <w:pStyle w:val="Lijstalinea"/>
        <w:ind w:left="0"/>
        <w:contextualSpacing w:val="0"/>
        <w:rPr>
          <w:b/>
          <w:bCs/>
          <w:sz w:val="36"/>
          <w:szCs w:val="36"/>
        </w:rPr>
      </w:pPr>
      <w:r w:rsidRPr="0008385C">
        <w:rPr>
          <w:b/>
          <w:bCs/>
          <w:sz w:val="36"/>
          <w:szCs w:val="36"/>
        </w:rPr>
        <w:t xml:space="preserve">Marktconsultatie </w:t>
      </w:r>
    </w:p>
    <w:p w14:paraId="0DF9B646" w14:textId="77777777" w:rsidR="00C65268" w:rsidRPr="0008385C" w:rsidRDefault="00C65268" w:rsidP="00C65268">
      <w:pPr>
        <w:pStyle w:val="Lijstalinea"/>
        <w:ind w:left="0"/>
        <w:contextualSpacing w:val="0"/>
        <w:rPr>
          <w:b/>
          <w:bCs/>
          <w:sz w:val="36"/>
          <w:szCs w:val="36"/>
        </w:rPr>
      </w:pPr>
      <w:r w:rsidRPr="0008385C">
        <w:rPr>
          <w:b/>
          <w:bCs/>
          <w:sz w:val="36"/>
          <w:szCs w:val="36"/>
        </w:rPr>
        <w:t>Natuurbrug Westerheide</w:t>
      </w:r>
    </w:p>
    <w:p w14:paraId="3FD24850" w14:textId="77777777" w:rsidR="00C65268" w:rsidRDefault="00C65268" w:rsidP="00C65268">
      <w:pPr>
        <w:pStyle w:val="Lijstalinea"/>
        <w:ind w:left="0"/>
        <w:contextualSpacing w:val="0"/>
      </w:pPr>
    </w:p>
    <w:p w14:paraId="012CF757" w14:textId="77777777" w:rsidR="00C65268" w:rsidRDefault="00C65268" w:rsidP="00C65268">
      <w:pPr>
        <w:pStyle w:val="Lijstalinea"/>
        <w:ind w:left="0"/>
        <w:contextualSpacing w:val="0"/>
      </w:pPr>
    </w:p>
    <w:p w14:paraId="351962A7" w14:textId="77777777" w:rsidR="00C65268" w:rsidRDefault="00C65268" w:rsidP="00C65268">
      <w:pPr>
        <w:pStyle w:val="Lijstalinea"/>
        <w:ind w:left="0"/>
        <w:contextualSpacing w:val="0"/>
      </w:pPr>
    </w:p>
    <w:p w14:paraId="29EA744A" w14:textId="77777777" w:rsidR="00C65268" w:rsidRDefault="00C65268" w:rsidP="00C65268">
      <w:pPr>
        <w:pStyle w:val="Lijstalinea"/>
        <w:ind w:left="0"/>
        <w:contextualSpacing w:val="0"/>
      </w:pPr>
    </w:p>
    <w:p w14:paraId="227C1523" w14:textId="77777777" w:rsidR="00C65268" w:rsidRDefault="00C65268" w:rsidP="00C65268">
      <w:pPr>
        <w:pStyle w:val="Lijstalinea"/>
        <w:ind w:left="0"/>
        <w:contextualSpacing w:val="0"/>
      </w:pPr>
    </w:p>
    <w:p w14:paraId="0D439E2C" w14:textId="77777777" w:rsidR="00C65268" w:rsidRDefault="00C65268" w:rsidP="00C65268">
      <w:pPr>
        <w:pStyle w:val="Lijstalinea"/>
        <w:ind w:left="0"/>
        <w:contextualSpacing w:val="0"/>
      </w:pPr>
    </w:p>
    <w:p w14:paraId="7617AD86" w14:textId="77777777" w:rsidR="00C65268" w:rsidRDefault="00C65268" w:rsidP="00C65268">
      <w:pPr>
        <w:pStyle w:val="Lijstalinea"/>
        <w:ind w:left="0"/>
        <w:contextualSpacing w:val="0"/>
      </w:pPr>
    </w:p>
    <w:p w14:paraId="0568E455" w14:textId="77777777" w:rsidR="00C65268" w:rsidRDefault="00C65268" w:rsidP="00C65268">
      <w:pPr>
        <w:pStyle w:val="Lijstalinea"/>
        <w:ind w:left="0"/>
        <w:contextualSpacing w:val="0"/>
      </w:pPr>
      <w:r>
        <w:rPr>
          <w:noProof/>
        </w:rPr>
        <mc:AlternateContent>
          <mc:Choice Requires="wps">
            <w:drawing>
              <wp:inline distT="0" distB="0" distL="0" distR="0" wp14:anchorId="0407A843" wp14:editId="34CEBE40">
                <wp:extent cx="304800" cy="304800"/>
                <wp:effectExtent l="0" t="0" r="0" b="0"/>
                <wp:docPr id="640138204" name="AutoShape 4" descr="Afbeeldingsresultaten voor logo provincie noord-holla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BB889" id="AutoShape 4" o:spid="_x0000_s1026" alt="Afbeeldingsresultaten voor logo provincie noord-holla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7A6561A8" wp14:editId="31C008D3">
            <wp:extent cx="2762250" cy="1562100"/>
            <wp:effectExtent l="0" t="0" r="0" b="0"/>
            <wp:docPr id="294439393" name="Afbeelding 5" descr="Afbeelding met tekst, geel,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39393" name="Afbeelding 5" descr="Afbeelding met tekst, geel, symbool, Graphics&#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1562100"/>
                    </a:xfrm>
                    <a:prstGeom prst="rect">
                      <a:avLst/>
                    </a:prstGeom>
                    <a:noFill/>
                  </pic:spPr>
                </pic:pic>
              </a:graphicData>
            </a:graphic>
          </wp:inline>
        </w:drawing>
      </w:r>
    </w:p>
    <w:p w14:paraId="240C494D" w14:textId="77777777" w:rsidR="00C65268" w:rsidRDefault="00C65268" w:rsidP="00C65268">
      <w:pPr>
        <w:pStyle w:val="Lijstalinea"/>
        <w:ind w:left="0"/>
        <w:contextualSpacing w:val="0"/>
      </w:pPr>
    </w:p>
    <w:p w14:paraId="0664E033" w14:textId="77777777" w:rsidR="00C65268" w:rsidRDefault="00C65268" w:rsidP="00C65268">
      <w:pPr>
        <w:pStyle w:val="Lijstalinea"/>
        <w:ind w:left="0"/>
        <w:contextualSpacing w:val="0"/>
      </w:pPr>
    </w:p>
    <w:p w14:paraId="66F9B41B" w14:textId="77777777" w:rsidR="00C65268" w:rsidRDefault="00C65268" w:rsidP="00C65268">
      <w:pPr>
        <w:pStyle w:val="Lijstalinea"/>
        <w:ind w:left="0"/>
        <w:contextualSpacing w:val="0"/>
      </w:pPr>
    </w:p>
    <w:p w14:paraId="147F56C3" w14:textId="77777777" w:rsidR="00C65268" w:rsidRDefault="00C65268" w:rsidP="00C65268">
      <w:pPr>
        <w:pStyle w:val="Lijstalinea"/>
        <w:ind w:left="0"/>
        <w:contextualSpacing w:val="0"/>
      </w:pPr>
    </w:p>
    <w:p w14:paraId="74304057" w14:textId="77777777" w:rsidR="00C65268" w:rsidRDefault="00C65268" w:rsidP="00C65268">
      <w:pPr>
        <w:pStyle w:val="Lijstalinea"/>
        <w:ind w:left="0"/>
        <w:contextualSpacing w:val="0"/>
      </w:pPr>
    </w:p>
    <w:p w14:paraId="7A215113" w14:textId="77777777" w:rsidR="00C65268" w:rsidRDefault="00C65268" w:rsidP="00C65268">
      <w:pPr>
        <w:pStyle w:val="Lijstalinea"/>
        <w:ind w:left="0"/>
        <w:contextualSpacing w:val="0"/>
      </w:pPr>
    </w:p>
    <w:p w14:paraId="6B302F53" w14:textId="77777777" w:rsidR="00C65268" w:rsidRDefault="00C65268" w:rsidP="00C65268">
      <w:pPr>
        <w:pStyle w:val="Lijstalinea"/>
        <w:spacing w:after="0" w:line="276" w:lineRule="auto"/>
        <w:ind w:left="0"/>
        <w:contextualSpacing w:val="0"/>
      </w:pPr>
      <w:r>
        <w:t>Publicatiedatum: 9 februari 2026</w:t>
      </w:r>
    </w:p>
    <w:p w14:paraId="37D525D4" w14:textId="13BFA9D0" w:rsidR="00C65268" w:rsidRDefault="00C65268" w:rsidP="00C65268">
      <w:pPr>
        <w:pStyle w:val="Lijstalinea"/>
        <w:spacing w:line="276" w:lineRule="auto"/>
        <w:ind w:left="0"/>
        <w:contextualSpacing w:val="0"/>
      </w:pPr>
      <w:r>
        <w:t>Status:</w:t>
      </w:r>
      <w:r>
        <w:tab/>
      </w:r>
      <w:r>
        <w:tab/>
        <w:t xml:space="preserve">   definitief </w:t>
      </w:r>
      <w:r>
        <w:tab/>
      </w:r>
    </w:p>
    <w:p w14:paraId="188C4073" w14:textId="77777777" w:rsidR="00C65268" w:rsidRDefault="00C65268" w:rsidP="00C65268">
      <w:pPr>
        <w:pStyle w:val="Lijstalinea"/>
        <w:spacing w:line="276" w:lineRule="auto"/>
        <w:ind w:left="0"/>
        <w:contextualSpacing w:val="0"/>
      </w:pPr>
    </w:p>
    <w:p w14:paraId="79F3A995" w14:textId="77777777" w:rsidR="00C65268" w:rsidRDefault="00C65268" w:rsidP="00C65268">
      <w:pPr>
        <w:pStyle w:val="Lijstalinea"/>
        <w:spacing w:line="276" w:lineRule="auto"/>
        <w:ind w:left="0"/>
        <w:contextualSpacing w:val="0"/>
        <w:rPr>
          <w:b/>
          <w:bCs/>
        </w:rPr>
      </w:pPr>
    </w:p>
    <w:p w14:paraId="5DC04995" w14:textId="0677AA83" w:rsidR="00C65268" w:rsidRPr="00C65268" w:rsidRDefault="00C65268" w:rsidP="00C65268">
      <w:pPr>
        <w:pStyle w:val="Lijstalinea"/>
        <w:rPr>
          <w:b/>
          <w:bCs/>
        </w:rPr>
      </w:pPr>
      <w:r w:rsidRPr="00C65268">
        <w:rPr>
          <w:b/>
          <w:bCs/>
        </w:rPr>
        <w:lastRenderedPageBreak/>
        <w:t>Natuurbrug Westerheide</w:t>
      </w:r>
    </w:p>
    <w:p w14:paraId="54E5F782" w14:textId="4EFD129F" w:rsidR="00C65268" w:rsidRPr="00C65268" w:rsidRDefault="00C65268" w:rsidP="00C65268">
      <w:pPr>
        <w:pStyle w:val="Lijstalinea"/>
      </w:pPr>
      <w:r w:rsidRPr="00C65268">
        <w:t>De provincie Noord-Holland bereidt de realisatie voor van een natuurverbinding over de </w:t>
      </w:r>
      <w:proofErr w:type="spellStart"/>
      <w:r w:rsidRPr="00C65268">
        <w:t>Hilversumseweg</w:t>
      </w:r>
      <w:proofErr w:type="spellEnd"/>
      <w:r w:rsidRPr="00C65268">
        <w:t xml:space="preserve"> (N525) in het Gooi. Dit project staat bekend als Natuurverbinding N525 / Natuurbrug Westerheide en is de laatste schakel in een netwerk van 6 natuurverbindingen in het Gooi. De natuurverbinding komt over de N525 tussen Laren en Hilversum, tussen de Schaapskooi (voormalige paardenpensionstal) en het terrein van het drinkwaterpompstation van </w:t>
      </w:r>
      <w:proofErr w:type="spellStart"/>
      <w:r w:rsidRPr="00C65268">
        <w:t>Vitens</w:t>
      </w:r>
      <w:proofErr w:type="spellEnd"/>
      <w:r w:rsidRPr="00C65268">
        <w:t>.</w:t>
      </w:r>
    </w:p>
    <w:p w14:paraId="15551F5B" w14:textId="77777777" w:rsidR="00C65268" w:rsidRPr="00C65268" w:rsidRDefault="00C65268" w:rsidP="00C65268">
      <w:pPr>
        <w:pStyle w:val="Lijstalinea"/>
      </w:pPr>
      <w:r w:rsidRPr="00C65268">
        <w:t>De N525 vormt op deze plek een barrière tussen de </w:t>
      </w:r>
      <w:proofErr w:type="spellStart"/>
      <w:r w:rsidRPr="00C65268">
        <w:t>Bussummer</w:t>
      </w:r>
      <w:proofErr w:type="spellEnd"/>
      <w:r w:rsidRPr="00C65268">
        <w:t xml:space="preserve">- en Westerheide (noordzijde) en de Zuiderheide en het </w:t>
      </w:r>
      <w:proofErr w:type="spellStart"/>
      <w:r w:rsidRPr="00C65268">
        <w:t>Laarder</w:t>
      </w:r>
      <w:proofErr w:type="spellEnd"/>
      <w:r w:rsidRPr="00C65268">
        <w:t xml:space="preserve"> </w:t>
      </w:r>
      <w:proofErr w:type="spellStart"/>
      <w:r w:rsidRPr="00C65268">
        <w:t>Wasmeer</w:t>
      </w:r>
      <w:proofErr w:type="spellEnd"/>
      <w:r w:rsidRPr="00C65268">
        <w:t xml:space="preserve"> (zuidzijde). De natuurbrug/ecoduct beoogt deze natuurgebieden ecologisch te verbinden, zodat soorten een groter aaneengesloten leefgebied krijgen.</w:t>
      </w:r>
    </w:p>
    <w:p w14:paraId="7DA09376" w14:textId="77777777" w:rsidR="00C65268" w:rsidRPr="00C65268" w:rsidRDefault="00C65268" w:rsidP="00C65268">
      <w:pPr>
        <w:pStyle w:val="Lijstalinea"/>
      </w:pPr>
      <w:r w:rsidRPr="00C65268">
        <w:t>In eerdere projectfasen is gekozen voor een natuurbrug over de bestaande weg als oplossingsrichting, onder meer omdat dit ecologisch en qua haalbaarheid gunstig scoort. De verdere uitwerking is als natuurbrug zonder recreatief medegebruik.</w:t>
      </w:r>
    </w:p>
    <w:p w14:paraId="144618EB" w14:textId="77777777" w:rsidR="00C65268" w:rsidRPr="00C65268" w:rsidRDefault="00C65268" w:rsidP="00C65268">
      <w:pPr>
        <w:pStyle w:val="Lijstalinea"/>
      </w:pPr>
    </w:p>
    <w:p w14:paraId="716038E1" w14:textId="12F4EF8A" w:rsidR="00744C74" w:rsidRPr="00744C74" w:rsidRDefault="00744C74" w:rsidP="00C65268">
      <w:pPr>
        <w:pStyle w:val="Lijstalinea"/>
        <w:rPr>
          <w:b/>
          <w:bCs/>
        </w:rPr>
      </w:pPr>
      <w:r w:rsidRPr="00744C74">
        <w:rPr>
          <w:b/>
          <w:bCs/>
        </w:rPr>
        <w:t>Houten constructie</w:t>
      </w:r>
    </w:p>
    <w:p w14:paraId="6036BD5F" w14:textId="4B720CC2" w:rsidR="00C65268" w:rsidRPr="00C65268" w:rsidRDefault="00C65268" w:rsidP="00C65268">
      <w:pPr>
        <w:pStyle w:val="Lijstalinea"/>
      </w:pPr>
      <w:r w:rsidRPr="00C65268">
        <w:t>De provincie verkent binnen dit project de mogelijkheid om bij de realisatie van het ecoduct (natuurbrug) gebruik te maken van hout als constructief materiaal. Dit past bij de bredere ambitie om waar mogelijk duurzamer te bouwen, terwijl tegelijkertijd een robuuste, veilige en goed beheersbare oplossing nodig is. Een ecoduct verschilt wezenlijk van een regulier viaduct, onder meer doordat in de bovenbouw sprake is van een ecologische inrichting (substraat- en vegetatielagen) en daarmee van langdurige vochtbelasting als onderdeel van het beoogde functioneren.</w:t>
      </w:r>
    </w:p>
    <w:p w14:paraId="2F0BC2B9" w14:textId="77777777" w:rsidR="00C65268" w:rsidRPr="00C65268" w:rsidRDefault="00C65268" w:rsidP="00C65268">
      <w:pPr>
        <w:pStyle w:val="Lijstalinea"/>
      </w:pPr>
      <w:r w:rsidRPr="00C65268">
        <w:t>Met deze marktconsultatie wil de provincie in een vroeg stadium kennis en ervaring uit de markt ophalen om de verdere uitwerking en afwegingen zorgvuldig te kunnen maken.</w:t>
      </w:r>
    </w:p>
    <w:p w14:paraId="713A0B8B" w14:textId="77777777" w:rsidR="00C65268" w:rsidRPr="00C65268" w:rsidRDefault="00C65268" w:rsidP="00C65268">
      <w:pPr>
        <w:pStyle w:val="Lijstalinea"/>
      </w:pPr>
    </w:p>
    <w:p w14:paraId="5AD9D99E" w14:textId="77777777" w:rsidR="00C65268" w:rsidRPr="00C65268" w:rsidRDefault="00C65268" w:rsidP="00C65268">
      <w:pPr>
        <w:pStyle w:val="Lijstalinea"/>
        <w:rPr>
          <w:b/>
          <w:bCs/>
        </w:rPr>
      </w:pPr>
      <w:r w:rsidRPr="00C65268">
        <w:rPr>
          <w:b/>
          <w:bCs/>
        </w:rPr>
        <w:t>Vertrouwelijkheid en gebruik van informatie</w:t>
      </w:r>
    </w:p>
    <w:p w14:paraId="727E61A1" w14:textId="77777777" w:rsidR="00C65268" w:rsidRPr="00C65268" w:rsidRDefault="00C65268" w:rsidP="00C65268">
      <w:pPr>
        <w:pStyle w:val="Lijstalinea"/>
      </w:pPr>
      <w:r w:rsidRPr="00C65268">
        <w:t>De door marktpartijen verstrekte informatie wordt door de provincie vertrouwelijk behandeld en uitsluitend gebruikt voor interne analyse en besluitvorming. De provincie zal de ontvangen informatie alleen in geanonimiseerde vorm gebruiken.</w:t>
      </w:r>
    </w:p>
    <w:p w14:paraId="75745885" w14:textId="77777777" w:rsidR="00C65268" w:rsidRPr="00C65268" w:rsidRDefault="00C65268" w:rsidP="00C65268">
      <w:pPr>
        <w:pStyle w:val="Lijstalinea"/>
      </w:pPr>
      <w:r w:rsidRPr="00C65268">
        <w:t>De provincie verzoekt marktpartijen geen commercieel vertrouwelijke, bedrijfsgevoelige of concurrentiegevoelige informatie op te nemen in hun beantwoording.</w:t>
      </w:r>
    </w:p>
    <w:p w14:paraId="0B74CA0D" w14:textId="77777777" w:rsidR="00C65268" w:rsidRPr="00C65268" w:rsidRDefault="00C65268" w:rsidP="00C65268">
      <w:pPr>
        <w:pStyle w:val="Lijstalinea"/>
      </w:pPr>
    </w:p>
    <w:p w14:paraId="1A77FF36" w14:textId="77777777" w:rsidR="00C65268" w:rsidRPr="00C65268" w:rsidRDefault="00C65268" w:rsidP="00C65268">
      <w:pPr>
        <w:pStyle w:val="Lijstalinea"/>
        <w:rPr>
          <w:b/>
          <w:bCs/>
        </w:rPr>
      </w:pPr>
      <w:r w:rsidRPr="00C65268">
        <w:rPr>
          <w:b/>
          <w:bCs/>
        </w:rPr>
        <w:t>Vragen aan de markt</w:t>
      </w:r>
    </w:p>
    <w:p w14:paraId="08866DB9" w14:textId="77777777" w:rsidR="00C65268" w:rsidRDefault="00C65268" w:rsidP="00C65268">
      <w:pPr>
        <w:pStyle w:val="Lijstalinea"/>
      </w:pPr>
      <w:r w:rsidRPr="00C65268">
        <w:t>De provincie verzoekt marktpartijen om, waar mogelijk, onderstaande vragen te beantwoorden. Beantwoording mag plaatsvinden op hoofdlijnen en op basis van ervaring en praktijkkennis.</w:t>
      </w:r>
    </w:p>
    <w:p w14:paraId="75B75073" w14:textId="77777777" w:rsidR="00744C74" w:rsidRPr="00C65268" w:rsidRDefault="00744C74" w:rsidP="00C65268">
      <w:pPr>
        <w:pStyle w:val="Lijstalinea"/>
      </w:pPr>
    </w:p>
    <w:p w14:paraId="282C010A" w14:textId="77777777" w:rsidR="00C65268" w:rsidRDefault="00C65268" w:rsidP="00C65268">
      <w:pPr>
        <w:pStyle w:val="Lijstalinea"/>
        <w:numPr>
          <w:ilvl w:val="0"/>
          <w:numId w:val="1"/>
        </w:numPr>
      </w:pPr>
      <w:r w:rsidRPr="00C65268">
        <w:t>Haalbaarheid</w:t>
      </w:r>
      <w:r w:rsidRPr="00C65268">
        <w:br/>
        <w:t>Welke typen houten constructies voor een ecoduct acht u in hoofdlijnen technisch haalbaar binnen de Nederlandse context, mede gezien de langdurige aanwezigheid van water en vocht? Ziet u hybride of alternatieve oplossingen die kansrijk zijn?</w:t>
      </w:r>
    </w:p>
    <w:p w14:paraId="6221EE35" w14:textId="77777777" w:rsidR="00744C74" w:rsidRPr="00C65268" w:rsidRDefault="00744C74" w:rsidP="00744C74">
      <w:pPr>
        <w:pStyle w:val="Lijstalinea"/>
      </w:pPr>
    </w:p>
    <w:p w14:paraId="33ACA0CC" w14:textId="71728BF1" w:rsidR="00744C74" w:rsidRDefault="00C65268" w:rsidP="00744C74">
      <w:pPr>
        <w:pStyle w:val="Lijstalinea"/>
        <w:numPr>
          <w:ilvl w:val="0"/>
          <w:numId w:val="1"/>
        </w:numPr>
      </w:pPr>
      <w:r w:rsidRPr="00C65268">
        <w:t>Levensduur – wijze van onderbouwing</w:t>
      </w:r>
      <w:r w:rsidRPr="00C65268">
        <w:br/>
        <w:t>Op basis van uw ervaring: welke vormen van onderbouwing worden in de praktijk gebruikt om iets te kunnen zeggen over de levensduur van houten ecoducten of vergelijkbare brugconstructies (bijvoorbeeld referentieprojecten, praktijkervaring, monitoring, testen of richtlijnen)?</w:t>
      </w:r>
    </w:p>
    <w:p w14:paraId="0DE3BBA0" w14:textId="77777777" w:rsidR="00744C74" w:rsidRDefault="00744C74" w:rsidP="00744C74">
      <w:pPr>
        <w:pStyle w:val="Lijstalinea"/>
      </w:pPr>
    </w:p>
    <w:p w14:paraId="541A910E" w14:textId="5D011732" w:rsidR="00C65268" w:rsidRDefault="00C65268" w:rsidP="00744C74">
      <w:pPr>
        <w:pStyle w:val="Lijstalinea"/>
        <w:numPr>
          <w:ilvl w:val="0"/>
          <w:numId w:val="1"/>
        </w:numPr>
      </w:pPr>
      <w:r w:rsidRPr="00C65268">
        <w:t>Kritische onderdelen</w:t>
      </w:r>
      <w:r w:rsidRPr="00C65268">
        <w:br/>
        <w:t>Welke onderdelen beschouwt u als kritisch voor de levensduur van een houten ecoduct en waarom?</w:t>
      </w:r>
    </w:p>
    <w:p w14:paraId="1EB5C2E8" w14:textId="77777777" w:rsidR="00744C74" w:rsidRPr="00C65268" w:rsidRDefault="00744C74" w:rsidP="00744C74">
      <w:pPr>
        <w:pStyle w:val="Lijstalinea"/>
      </w:pPr>
    </w:p>
    <w:p w14:paraId="1A3BA373" w14:textId="77777777" w:rsidR="00C65268" w:rsidRDefault="00C65268" w:rsidP="00C65268">
      <w:pPr>
        <w:pStyle w:val="Lijstalinea"/>
        <w:numPr>
          <w:ilvl w:val="0"/>
          <w:numId w:val="1"/>
        </w:numPr>
      </w:pPr>
      <w:r w:rsidRPr="00C65268">
        <w:t>Beheer en onderhoud</w:t>
      </w:r>
      <w:r w:rsidRPr="00C65268">
        <w:br/>
        <w:t>Wat betekent een houten ecoduct voor beheer, onderhoud en inspectie in vergelijking met een betonnen uitvoering?</w:t>
      </w:r>
    </w:p>
    <w:p w14:paraId="109389F1" w14:textId="77777777" w:rsidR="00744C74" w:rsidRDefault="00744C74" w:rsidP="00744C74">
      <w:pPr>
        <w:pStyle w:val="Lijstalinea"/>
      </w:pPr>
    </w:p>
    <w:p w14:paraId="75246715" w14:textId="77777777" w:rsidR="00744C74" w:rsidRPr="00C65268" w:rsidRDefault="00744C74" w:rsidP="00744C74"/>
    <w:p w14:paraId="7CFA32B0" w14:textId="77777777" w:rsidR="00C65268" w:rsidRDefault="00C65268" w:rsidP="00C65268">
      <w:pPr>
        <w:pStyle w:val="Lijstalinea"/>
        <w:numPr>
          <w:ilvl w:val="0"/>
          <w:numId w:val="1"/>
        </w:numPr>
      </w:pPr>
      <w:r w:rsidRPr="00C65268">
        <w:lastRenderedPageBreak/>
        <w:t>Veiligheid</w:t>
      </w:r>
      <w:r w:rsidRPr="00C65268">
        <w:br/>
        <w:t>Welke aandachtspunten ziet u ten aanzien van brandveiligheid en aanrijdveiligheid bij een houten ecoduct?</w:t>
      </w:r>
    </w:p>
    <w:p w14:paraId="4A9F8550" w14:textId="77777777" w:rsidR="00744C74" w:rsidRPr="00C65268" w:rsidRDefault="00744C74" w:rsidP="00744C74">
      <w:pPr>
        <w:pStyle w:val="Lijstalinea"/>
      </w:pPr>
    </w:p>
    <w:p w14:paraId="3B11C2FD" w14:textId="6D1203F1" w:rsidR="00744C74" w:rsidRDefault="00C65268" w:rsidP="00744C74">
      <w:pPr>
        <w:pStyle w:val="Lijstalinea"/>
        <w:numPr>
          <w:ilvl w:val="0"/>
          <w:numId w:val="1"/>
        </w:numPr>
      </w:pPr>
      <w:r w:rsidRPr="00C65268">
        <w:t>Normenkader</w:t>
      </w:r>
      <w:r w:rsidRPr="00C65268">
        <w:br/>
        <w:t xml:space="preserve">Welke normen, richtlijnen of best </w:t>
      </w:r>
      <w:proofErr w:type="spellStart"/>
      <w:r w:rsidRPr="00C65268">
        <w:t>practices</w:t>
      </w:r>
      <w:proofErr w:type="spellEnd"/>
      <w:r w:rsidRPr="00C65268">
        <w:t> zijn volgens u relevant voor de toepassing van hout bij een ecoduct in Nederland?</w:t>
      </w:r>
    </w:p>
    <w:p w14:paraId="48CCA6CD" w14:textId="77777777" w:rsidR="00744C74" w:rsidRDefault="00744C74" w:rsidP="00744C74">
      <w:pPr>
        <w:pStyle w:val="Lijstalinea"/>
      </w:pPr>
    </w:p>
    <w:p w14:paraId="7A4C2629" w14:textId="3220F9A2" w:rsidR="00744C74" w:rsidRDefault="00C65268" w:rsidP="00744C74">
      <w:pPr>
        <w:pStyle w:val="Lijstalinea"/>
        <w:numPr>
          <w:ilvl w:val="0"/>
          <w:numId w:val="1"/>
        </w:numPr>
      </w:pPr>
      <w:r w:rsidRPr="00C65268">
        <w:t>Kostenbeeld</w:t>
      </w:r>
      <w:r w:rsidRPr="00C65268">
        <w:br/>
        <w:t>Kunt u een globaal beeld schetsen van de kostenontwikkeling van een houten ecoduct ten opzichte van een betonnen variant (bijvoorbeeld in bandbreedtes of ordegrootte)?</w:t>
      </w:r>
    </w:p>
    <w:p w14:paraId="0D8D9C9A" w14:textId="77777777" w:rsidR="00744C74" w:rsidRDefault="00744C74" w:rsidP="00744C74">
      <w:pPr>
        <w:pStyle w:val="Lijstalinea"/>
      </w:pPr>
    </w:p>
    <w:p w14:paraId="0C9D075D" w14:textId="1F32D867" w:rsidR="00744C74" w:rsidRDefault="00C65268" w:rsidP="00744C74">
      <w:pPr>
        <w:pStyle w:val="Lijstalinea"/>
        <w:numPr>
          <w:ilvl w:val="0"/>
          <w:numId w:val="1"/>
        </w:numPr>
      </w:pPr>
      <w:r w:rsidRPr="00C65268">
        <w:t>Locatie</w:t>
      </w:r>
      <w:r w:rsidRPr="00C65268">
        <w:noBreakHyphen/>
        <w:t xml:space="preserve"> en klimaatinvloeden</w:t>
      </w:r>
      <w:r w:rsidRPr="00C65268">
        <w:br/>
        <w:t>Welke locatie</w:t>
      </w:r>
      <w:r w:rsidRPr="00C65268">
        <w:noBreakHyphen/>
        <w:t xml:space="preserve"> en </w:t>
      </w:r>
      <w:r w:rsidRPr="00C65268">
        <w:t>klimaat specifieke</w:t>
      </w:r>
      <w:r w:rsidRPr="00C65268">
        <w:t xml:space="preserve"> aandachtspunten ziet u bij een houten ecoduct, bijvoorbeeld in relatie tot langdurige vochtbelasting, micro</w:t>
      </w:r>
      <w:r w:rsidRPr="00C65268">
        <w:noBreakHyphen/>
        <w:t>organismen (zoals schimmels) en temperatuurschommelingen?</w:t>
      </w:r>
    </w:p>
    <w:p w14:paraId="02168F95" w14:textId="77777777" w:rsidR="00744C74" w:rsidRDefault="00744C74" w:rsidP="00744C74">
      <w:pPr>
        <w:pStyle w:val="Lijstalinea"/>
      </w:pPr>
    </w:p>
    <w:p w14:paraId="1ADD582C" w14:textId="77777777" w:rsidR="00C65268" w:rsidRPr="00C65268" w:rsidRDefault="00C65268" w:rsidP="00744C74">
      <w:pPr>
        <w:pStyle w:val="Lijstalinea"/>
        <w:numPr>
          <w:ilvl w:val="0"/>
          <w:numId w:val="1"/>
        </w:numPr>
      </w:pPr>
      <w:r w:rsidRPr="00C65268">
        <w:t>Ontwerp en uitstraling</w:t>
      </w:r>
      <w:r w:rsidRPr="00C65268">
        <w:br/>
        <w:t>Ziet u vanuit technisch of constructief oogpunt aandachtspunten of beperkingen ten aanzien van het ontwerp van een ecoduct met een houten constructie, bijvoorbeeld met betrekking tot rankheid, slankheid of afwerking?</w:t>
      </w:r>
    </w:p>
    <w:p w14:paraId="388C3D77" w14:textId="77777777" w:rsidR="00C65268" w:rsidRPr="00C65268" w:rsidRDefault="00C65268" w:rsidP="00C65268">
      <w:pPr>
        <w:pStyle w:val="Lijstalinea"/>
      </w:pPr>
    </w:p>
    <w:p w14:paraId="771EE1E2" w14:textId="77777777" w:rsidR="00C65268" w:rsidRPr="00C65268" w:rsidRDefault="00C65268" w:rsidP="00C65268">
      <w:pPr>
        <w:pStyle w:val="Lijstalinea"/>
        <w:rPr>
          <w:b/>
          <w:bCs/>
        </w:rPr>
      </w:pPr>
      <w:r w:rsidRPr="00C65268">
        <w:rPr>
          <w:b/>
          <w:bCs/>
        </w:rPr>
        <w:t>Reactietermijn en wijze van reageren</w:t>
      </w:r>
    </w:p>
    <w:p w14:paraId="76CC8B44" w14:textId="3E2CCB71" w:rsidR="00C65268" w:rsidRPr="00C65268" w:rsidRDefault="00C65268" w:rsidP="00C65268">
      <w:pPr>
        <w:pStyle w:val="Lijstalinea"/>
      </w:pPr>
      <w:r w:rsidRPr="00C65268">
        <w:t>De provincie verzoekt marktpartijen hun reactie uiterlijk </w:t>
      </w:r>
      <w:r w:rsidR="00744C74">
        <w:t>9 maart 2026</w:t>
      </w:r>
      <w:r w:rsidRPr="00C65268">
        <w:t> aan te leveren. Een reactietermijn van circa vier weken wordt passend geacht bij het vrijblijvende en oriënterende karakter van deze marktconsultatie.</w:t>
      </w:r>
    </w:p>
    <w:p w14:paraId="2007ACC3" w14:textId="5FDAA0E6" w:rsidR="00C65268" w:rsidRPr="00C65268" w:rsidRDefault="00C65268" w:rsidP="00C65268">
      <w:pPr>
        <w:pStyle w:val="Lijstalinea"/>
      </w:pPr>
      <w:r w:rsidRPr="00C65268">
        <w:t>Reacties kunnen worden aangeleverd via: </w:t>
      </w:r>
      <w:r w:rsidR="00744C74">
        <w:t>imora.das@noord-holland.nl</w:t>
      </w:r>
      <w:r w:rsidRPr="00C65268">
        <w:rPr>
          <w:i/>
          <w:iCs/>
        </w:rPr>
        <w:t>.</w:t>
      </w:r>
      <w:r w:rsidRPr="00C65268">
        <w:br/>
        <w:t>Vragen over deze marktconsultatie kunnen worden gesteld via: </w:t>
      </w:r>
      <w:proofErr w:type="spellStart"/>
      <w:r w:rsidR="00991D13">
        <w:t>Imora</w:t>
      </w:r>
      <w:proofErr w:type="spellEnd"/>
      <w:r w:rsidR="00991D13">
        <w:t xml:space="preserve"> Das, 06-18209652</w:t>
      </w:r>
      <w:r w:rsidRPr="00C65268">
        <w:t>.</w:t>
      </w:r>
    </w:p>
    <w:p w14:paraId="617B6E75" w14:textId="77777777" w:rsidR="00C65268" w:rsidRPr="00C65268" w:rsidRDefault="00C65268" w:rsidP="00C65268">
      <w:pPr>
        <w:pStyle w:val="Lijstalinea"/>
      </w:pPr>
    </w:p>
    <w:p w14:paraId="5749727E" w14:textId="77777777" w:rsidR="00C65268" w:rsidRPr="00C65268" w:rsidRDefault="00C65268" w:rsidP="00C65268">
      <w:pPr>
        <w:pStyle w:val="Lijstalinea"/>
        <w:rPr>
          <w:b/>
          <w:bCs/>
        </w:rPr>
      </w:pPr>
      <w:r w:rsidRPr="00C65268">
        <w:rPr>
          <w:b/>
          <w:bCs/>
        </w:rPr>
        <w:t>Afronding en vervolg</w:t>
      </w:r>
    </w:p>
    <w:p w14:paraId="37BA2C82" w14:textId="77777777" w:rsidR="00C65268" w:rsidRPr="00C65268" w:rsidRDefault="00C65268" w:rsidP="00C65268">
      <w:pPr>
        <w:pStyle w:val="Lijstalinea"/>
      </w:pPr>
      <w:r w:rsidRPr="00C65268">
        <w:t>De provincie waardeert de bereidheid van marktpartijen om hun kennis en ervaring te delen. De resultaten van deze marktconsultatie worden gebruikt om een weloverwogen afweging te maken over de verdere uitwerking van het project en een eventuele vervolgstap.</w:t>
      </w:r>
    </w:p>
    <w:p w14:paraId="7C4A3DCE" w14:textId="77777777" w:rsidR="00C65268" w:rsidRPr="00C65268" w:rsidRDefault="00C65268" w:rsidP="00C65268">
      <w:pPr>
        <w:pStyle w:val="Lijstalinea"/>
      </w:pPr>
      <w:r w:rsidRPr="00C65268">
        <w:t>Indien de provincie besluit tot een vervolg, zal zij hierover separaat communiceren. Deelname aan deze marktconsultatie geeft geen voorrang of andere positie bij een eventuele vervolgprocedure.</w:t>
      </w:r>
    </w:p>
    <w:p w14:paraId="47320C16" w14:textId="77777777" w:rsidR="00C65268" w:rsidRPr="00C65268" w:rsidRDefault="00C65268" w:rsidP="00C65268">
      <w:pPr>
        <w:pStyle w:val="Lijstalinea"/>
      </w:pPr>
    </w:p>
    <w:p w14:paraId="2A172EE9"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A2E5C"/>
    <w:multiLevelType w:val="multilevel"/>
    <w:tmpl w:val="67941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4579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68"/>
    <w:rsid w:val="00113458"/>
    <w:rsid w:val="001A499B"/>
    <w:rsid w:val="001D392C"/>
    <w:rsid w:val="00691EF1"/>
    <w:rsid w:val="00717AC8"/>
    <w:rsid w:val="00744C74"/>
    <w:rsid w:val="007A7F7E"/>
    <w:rsid w:val="00991D13"/>
    <w:rsid w:val="00AA24A8"/>
    <w:rsid w:val="00C65268"/>
    <w:rsid w:val="00C93E42"/>
    <w:rsid w:val="00E17AB5"/>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E05F"/>
  <w15:chartTrackingRefBased/>
  <w15:docId w15:val="{35431EDD-BC00-41E2-9106-0122E997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kern w:val="0"/>
      <w:sz w:val="19"/>
      <w14:ligatures w14:val="none"/>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C65268"/>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C65268"/>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65268"/>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65268"/>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65268"/>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C65268"/>
    <w:rPr>
      <w:rFonts w:eastAsiaTheme="majorEastAsia" w:cstheme="majorBidi"/>
      <w:color w:val="365F91" w:themeColor="accent1" w:themeShade="BF"/>
      <w:kern w:val="0"/>
      <w:sz w:val="19"/>
      <w14:ligatures w14:val="none"/>
    </w:rPr>
  </w:style>
  <w:style w:type="character" w:customStyle="1" w:styleId="Kop6Char">
    <w:name w:val="Kop 6 Char"/>
    <w:basedOn w:val="Standaardalinea-lettertype"/>
    <w:link w:val="Kop6"/>
    <w:uiPriority w:val="9"/>
    <w:semiHidden/>
    <w:rsid w:val="00C65268"/>
    <w:rPr>
      <w:rFonts w:eastAsiaTheme="majorEastAsia" w:cstheme="majorBidi"/>
      <w:i/>
      <w:iCs/>
      <w:color w:val="595959" w:themeColor="text1" w:themeTint="A6"/>
      <w:kern w:val="0"/>
      <w:sz w:val="19"/>
      <w14:ligatures w14:val="none"/>
    </w:rPr>
  </w:style>
  <w:style w:type="character" w:customStyle="1" w:styleId="Kop7Char">
    <w:name w:val="Kop 7 Char"/>
    <w:basedOn w:val="Standaardalinea-lettertype"/>
    <w:link w:val="Kop7"/>
    <w:uiPriority w:val="9"/>
    <w:semiHidden/>
    <w:rsid w:val="00C65268"/>
    <w:rPr>
      <w:rFonts w:eastAsiaTheme="majorEastAsia" w:cstheme="majorBidi"/>
      <w:color w:val="595959" w:themeColor="text1" w:themeTint="A6"/>
      <w:kern w:val="0"/>
      <w:sz w:val="19"/>
      <w14:ligatures w14:val="none"/>
    </w:rPr>
  </w:style>
  <w:style w:type="character" w:customStyle="1" w:styleId="Kop8Char">
    <w:name w:val="Kop 8 Char"/>
    <w:basedOn w:val="Standaardalinea-lettertype"/>
    <w:link w:val="Kop8"/>
    <w:uiPriority w:val="9"/>
    <w:semiHidden/>
    <w:rsid w:val="00C65268"/>
    <w:rPr>
      <w:rFonts w:eastAsiaTheme="majorEastAsia" w:cstheme="majorBidi"/>
      <w:i/>
      <w:iCs/>
      <w:color w:val="272727" w:themeColor="text1" w:themeTint="D8"/>
      <w:kern w:val="0"/>
      <w:sz w:val="19"/>
      <w14:ligatures w14:val="none"/>
    </w:rPr>
  </w:style>
  <w:style w:type="character" w:customStyle="1" w:styleId="Kop9Char">
    <w:name w:val="Kop 9 Char"/>
    <w:basedOn w:val="Standaardalinea-lettertype"/>
    <w:link w:val="Kop9"/>
    <w:uiPriority w:val="9"/>
    <w:semiHidden/>
    <w:rsid w:val="00C65268"/>
    <w:rPr>
      <w:rFonts w:eastAsiaTheme="majorEastAsia" w:cstheme="majorBidi"/>
      <w:color w:val="272727" w:themeColor="text1" w:themeTint="D8"/>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789</Words>
  <Characters>4343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Roosendaal</dc:creator>
  <cp:keywords>provincie Noord-Holland</cp:keywords>
  <dc:description/>
  <cp:lastModifiedBy>Jacqueline Roosendaal</cp:lastModifiedBy>
  <cp:revision>1</cp:revision>
  <dcterms:created xsi:type="dcterms:W3CDTF">2026-02-09T14:00:00Z</dcterms:created>
  <dcterms:modified xsi:type="dcterms:W3CDTF">2026-02-09T14:23:00Z</dcterms:modified>
</cp:coreProperties>
</file>