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566E5E59999C4428A2DC66DD4543255B"/>
              </w:placeholder>
              <w:text/>
            </w:sdtPr>
            <w:sdtContent>
              <w:p w14:paraId="75805709" w14:textId="77777777" w:rsidR="00AB3662" w:rsidRPr="0083212F" w:rsidRDefault="00AB3662" w:rsidP="00AB366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Monitoren en samenvatten van mediafragmenten</w:t>
                </w:r>
              </w:p>
            </w:sdtContent>
          </w:sdt>
          <w:bookmarkEnd w:id="0" w:displacedByCustomXml="prev"/>
          <w:p w14:paraId="5797D96C" w14:textId="77777777" w:rsidR="00AB3662" w:rsidRPr="001D3CD0" w:rsidRDefault="00AB3662" w:rsidP="00AB3662">
            <w:pPr>
              <w:jc w:val="center"/>
              <w:rPr>
                <w:sz w:val="20"/>
                <w:szCs w:val="20"/>
              </w:rPr>
            </w:pPr>
          </w:p>
          <w:p w14:paraId="777CE676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0DA24218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Openbare procedure</w:t>
            </w:r>
          </w:p>
          <w:p w14:paraId="24CE44B3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</w:p>
          <w:p w14:paraId="182E406D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 xml:space="preserve">voor het  </w:t>
            </w:r>
          </w:p>
          <w:p w14:paraId="416A4E52" w14:textId="77777777" w:rsidR="00AB3662" w:rsidRPr="0083212F" w:rsidRDefault="00AB3662" w:rsidP="00AB3662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B544CB2E66774E77A4B732CD570EBAE9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264B6686" w14:textId="77777777" w:rsidR="00AB3662" w:rsidRPr="0083212F" w:rsidRDefault="00AB3662" w:rsidP="00AB3662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 w:rsidRPr="0083212F">
                  <w:rPr>
                    <w:b/>
                    <w:sz w:val="24"/>
                    <w:szCs w:val="24"/>
                  </w:rPr>
                  <w:t xml:space="preserve">ministerie van </w:t>
                </w:r>
                <w:r>
                  <w:rPr>
                    <w:b/>
                    <w:sz w:val="24"/>
                    <w:szCs w:val="24"/>
                  </w:rPr>
                  <w:t>Volksgezondheid, Welzijn en Sport</w:t>
                </w:r>
              </w:p>
            </w:sdtContent>
          </w:sdt>
          <w:bookmarkEnd w:id="1" w:displacedByCustomXml="prev"/>
          <w:p w14:paraId="35A8E824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  <w:bookmarkStart w:id="2" w:name="NaamDirectie"/>
          </w:p>
          <w:p w14:paraId="2BDE6F2B" w14:textId="77777777" w:rsidR="00AB3662" w:rsidRPr="0083212F" w:rsidRDefault="00AB3662" w:rsidP="00AB3662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B544CB2E66774E77A4B732CD570EBAE9"/>
                </w:placeholder>
              </w:sdtPr>
              <w:sdtEndPr>
                <w:rPr>
                  <w:highlight w:val="lightGray"/>
                </w:rPr>
              </w:sdtEndPr>
              <w:sdtContent>
                <w:r w:rsidRPr="0083212F">
                  <w:rPr>
                    <w:sz w:val="24"/>
                    <w:szCs w:val="24"/>
                  </w:rPr>
                  <w:t xml:space="preserve">de directie </w:t>
                </w:r>
                <w:r>
                  <w:rPr>
                    <w:sz w:val="24"/>
                    <w:szCs w:val="24"/>
                  </w:rPr>
                  <w:t>Organisatie, Bedrijfsvoering en Personeel én de directie Communicatie</w:t>
                </w:r>
              </w:sdtContent>
            </w:sdt>
            <w:bookmarkEnd w:id="2"/>
            <w:r w:rsidRPr="0083212F">
              <w:rPr>
                <w:sz w:val="24"/>
                <w:szCs w:val="24"/>
              </w:rPr>
              <w:t xml:space="preserve"> 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33C0CC06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AB3662">
              <w:rPr>
                <w:noProof/>
              </w:rPr>
              <w:t>5 september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0702DC4A" w:rsidR="004057B6" w:rsidRPr="00AB3662" w:rsidRDefault="00AB3662" w:rsidP="0019455C">
            <w:r w:rsidRPr="00AB3662">
              <w:t>201865006.028.155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383F35F4" w:rsidR="004057B6" w:rsidRPr="00AB3662" w:rsidRDefault="00AB3662" w:rsidP="0019455C">
            <w:r w:rsidRPr="00AB3662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5D9A8CB2" w:rsidR="002D0CCE" w:rsidRPr="00AB3662" w:rsidRDefault="00AB3662" w:rsidP="00AB3662">
      <w:pPr>
        <w:jc w:val="both"/>
      </w:pPr>
      <w:bookmarkStart w:id="4" w:name="_Hlk167271698"/>
      <w:r>
        <w:t xml:space="preserve">Voor de beantwoording van </w:t>
      </w:r>
      <w:r>
        <w:t>Subgunningscriteria 1, 2 én 3</w:t>
      </w:r>
      <w:bookmarkEnd w:id="4"/>
      <w:r>
        <w:t xml:space="preserve"> </w:t>
      </w:r>
      <w:r w:rsidRPr="001A5C5B">
        <w:t xml:space="preserve">geven </w:t>
      </w:r>
      <w:r>
        <w:t xml:space="preserve">wij </w:t>
      </w:r>
      <w:r w:rsidRPr="001A5C5B">
        <w:t xml:space="preserve">een maximum van </w:t>
      </w:r>
      <w:r>
        <w:t xml:space="preserve">10 </w:t>
      </w:r>
      <w:r w:rsidRPr="001A5C5B">
        <w:t xml:space="preserve">pagina’s </w:t>
      </w:r>
      <w:r>
        <w:t>(A4)</w:t>
      </w:r>
      <w:r>
        <w:t xml:space="preserve">. </w:t>
      </w:r>
      <w:r w:rsidRPr="00AB3662">
        <w:t xml:space="preserve">De uitwerking van </w:t>
      </w:r>
      <w:proofErr w:type="spellStart"/>
      <w:r w:rsidRPr="00AB3662">
        <w:t>Subgunningscriterium</w:t>
      </w:r>
      <w:proofErr w:type="spellEnd"/>
      <w:r w:rsidRPr="00AB3662">
        <w:t xml:space="preserve"> kwaliteit </w:t>
      </w:r>
      <w:r w:rsidRPr="00AB3662">
        <w:t>4 – Uitwerking casus volgt na de deadline inschrijving.</w:t>
      </w:r>
      <w:r>
        <w:t xml:space="preserve"> En hoeft dus </w:t>
      </w:r>
      <w:r>
        <w:rPr>
          <w:u w:val="single"/>
        </w:rPr>
        <w:t>niet</w:t>
      </w:r>
      <w:r>
        <w:t xml:space="preserve"> in dit document uitgewerkt te worden.</w:t>
      </w:r>
    </w:p>
    <w:p w14:paraId="2690C95B" w14:textId="77777777" w:rsidR="00AB3662" w:rsidRPr="002D0CCE" w:rsidRDefault="00AB3662" w:rsidP="002D0CCE"/>
    <w:p w14:paraId="66B762C9" w14:textId="1BFCE075" w:rsidR="00AB3662" w:rsidRPr="00D42EC8" w:rsidRDefault="00AB3662" w:rsidP="00AB3662">
      <w:pPr>
        <w:rPr>
          <w:i/>
          <w:u w:val="single"/>
        </w:rPr>
      </w:pPr>
      <w:proofErr w:type="spellStart"/>
      <w:r w:rsidRPr="00D42EC8">
        <w:rPr>
          <w:i/>
          <w:u w:val="single"/>
        </w:rPr>
        <w:t>Subgunningscriterium</w:t>
      </w:r>
      <w:proofErr w:type="spellEnd"/>
      <w:r w:rsidRPr="00D42EC8">
        <w:rPr>
          <w:i/>
          <w:u w:val="single"/>
        </w:rPr>
        <w:t xml:space="preserve"> kwaliteit 1 – </w:t>
      </w:r>
      <w:r>
        <w:rPr>
          <w:i/>
          <w:u w:val="single"/>
        </w:rPr>
        <w:t>Procesinrichting</w:t>
      </w:r>
      <w:r>
        <w:rPr>
          <w:i/>
          <w:u w:val="single"/>
        </w:rPr>
        <w:t xml:space="preserve"> </w:t>
      </w:r>
    </w:p>
    <w:p w14:paraId="2455A764" w14:textId="77777777" w:rsidR="00AB3662" w:rsidRDefault="00AB3662" w:rsidP="00AB3662">
      <w:pPr>
        <w:rPr>
          <w:bCs/>
        </w:rPr>
      </w:pPr>
    </w:p>
    <w:p w14:paraId="0503702A" w14:textId="77777777" w:rsidR="00AB3662" w:rsidRDefault="00AB3662" w:rsidP="00AB366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6FF29DA6" w14:textId="77777777" w:rsidR="00AB3662" w:rsidRDefault="00AB3662" w:rsidP="00AB3662">
      <w:pPr>
        <w:rPr>
          <w:bCs/>
        </w:rPr>
      </w:pPr>
    </w:p>
    <w:p w14:paraId="39EE3B90" w14:textId="4F3BA0A0" w:rsidR="00AB3662" w:rsidRPr="00D42EC8" w:rsidRDefault="00AB3662" w:rsidP="00AB3662">
      <w:pPr>
        <w:autoSpaceDE w:val="0"/>
        <w:autoSpaceDN w:val="0"/>
        <w:adjustRightInd w:val="0"/>
        <w:rPr>
          <w:rFonts w:cs="Verdana"/>
          <w:color w:val="000000"/>
          <w:u w:val="single"/>
        </w:rPr>
      </w:pPr>
      <w:proofErr w:type="spellStart"/>
      <w:r w:rsidRPr="00D42EC8">
        <w:rPr>
          <w:rFonts w:cs="Verdana"/>
          <w:color w:val="000000"/>
          <w:u w:val="single"/>
        </w:rPr>
        <w:t>Subgu</w:t>
      </w:r>
      <w:r>
        <w:rPr>
          <w:rFonts w:cs="Verdana"/>
          <w:color w:val="000000"/>
          <w:u w:val="single"/>
        </w:rPr>
        <w:t>n</w:t>
      </w:r>
      <w:r w:rsidRPr="00D42EC8">
        <w:rPr>
          <w:rFonts w:cs="Verdana"/>
          <w:color w:val="000000"/>
          <w:u w:val="single"/>
        </w:rPr>
        <w:t>ningscriterium</w:t>
      </w:r>
      <w:proofErr w:type="spellEnd"/>
      <w:r w:rsidRPr="00D42EC8">
        <w:rPr>
          <w:rFonts w:cs="Verdana"/>
          <w:color w:val="000000"/>
          <w:u w:val="single"/>
        </w:rPr>
        <w:t xml:space="preserve"> kwaliteit 2 – </w:t>
      </w:r>
      <w:r>
        <w:rPr>
          <w:rFonts w:cs="Verdana"/>
          <w:color w:val="000000"/>
          <w:u w:val="single"/>
        </w:rPr>
        <w:t>Kwaliteitsboring</w:t>
      </w:r>
      <w:r>
        <w:rPr>
          <w:rFonts w:cs="Verdana"/>
          <w:color w:val="000000"/>
          <w:u w:val="single"/>
        </w:rPr>
        <w:t xml:space="preserve"> </w:t>
      </w:r>
    </w:p>
    <w:p w14:paraId="036FD6C9" w14:textId="77777777" w:rsidR="00AB3662" w:rsidRDefault="00AB3662" w:rsidP="00AB3662">
      <w:pPr>
        <w:rPr>
          <w:bCs/>
        </w:rPr>
      </w:pPr>
    </w:p>
    <w:p w14:paraId="748F9DD4" w14:textId="77777777" w:rsidR="00AB3662" w:rsidRDefault="00AB3662" w:rsidP="00AB366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6C861E8A" w14:textId="77777777" w:rsidR="00AB3662" w:rsidRDefault="00AB3662" w:rsidP="00AB3662">
      <w:pPr>
        <w:rPr>
          <w:bCs/>
        </w:rPr>
      </w:pPr>
    </w:p>
    <w:p w14:paraId="7D4D3884" w14:textId="1A1B814D" w:rsidR="00AB3662" w:rsidRPr="00D42EC8" w:rsidRDefault="00AB3662" w:rsidP="00AB3662">
      <w:pPr>
        <w:autoSpaceDE w:val="0"/>
        <w:autoSpaceDN w:val="0"/>
        <w:adjustRightInd w:val="0"/>
        <w:rPr>
          <w:rFonts w:cs="Verdana"/>
          <w:color w:val="000000"/>
          <w:u w:val="single"/>
        </w:rPr>
      </w:pPr>
      <w:proofErr w:type="spellStart"/>
      <w:r w:rsidRPr="00D42EC8">
        <w:rPr>
          <w:rFonts w:cs="Verdana"/>
          <w:color w:val="000000"/>
          <w:u w:val="single"/>
        </w:rPr>
        <w:t>Subgu</w:t>
      </w:r>
      <w:r>
        <w:rPr>
          <w:rFonts w:cs="Verdana"/>
          <w:color w:val="000000"/>
          <w:u w:val="single"/>
        </w:rPr>
        <w:t>n</w:t>
      </w:r>
      <w:r w:rsidRPr="00D42EC8">
        <w:rPr>
          <w:rFonts w:cs="Verdana"/>
          <w:color w:val="000000"/>
          <w:u w:val="single"/>
        </w:rPr>
        <w:t>ningscriterium</w:t>
      </w:r>
      <w:proofErr w:type="spellEnd"/>
      <w:r w:rsidRPr="00D42EC8">
        <w:rPr>
          <w:rFonts w:cs="Verdana"/>
          <w:color w:val="000000"/>
          <w:u w:val="single"/>
        </w:rPr>
        <w:t xml:space="preserve"> kwaliteit </w:t>
      </w:r>
      <w:r>
        <w:rPr>
          <w:rFonts w:cs="Verdana"/>
          <w:color w:val="000000"/>
          <w:u w:val="single"/>
        </w:rPr>
        <w:t>3</w:t>
      </w:r>
      <w:r w:rsidRPr="00D42EC8">
        <w:rPr>
          <w:rFonts w:cs="Verdana"/>
          <w:color w:val="000000"/>
          <w:u w:val="single"/>
        </w:rPr>
        <w:t xml:space="preserve"> – </w:t>
      </w:r>
      <w:r>
        <w:rPr>
          <w:rFonts w:cs="Verdana"/>
          <w:color w:val="000000"/>
          <w:u w:val="single"/>
        </w:rPr>
        <w:t>Samenstelling en organisatie van het team</w:t>
      </w:r>
      <w:r>
        <w:rPr>
          <w:rFonts w:cs="Verdana"/>
          <w:color w:val="000000"/>
          <w:u w:val="single"/>
        </w:rPr>
        <w:t xml:space="preserve"> </w:t>
      </w:r>
    </w:p>
    <w:p w14:paraId="167E2315" w14:textId="77777777" w:rsidR="00AB3662" w:rsidRDefault="00AB3662" w:rsidP="00AB3662">
      <w:pPr>
        <w:rPr>
          <w:bCs/>
        </w:rPr>
      </w:pPr>
    </w:p>
    <w:p w14:paraId="00148B50" w14:textId="77777777" w:rsidR="00AB3662" w:rsidRDefault="00AB3662" w:rsidP="00AB366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0E841CB0" w14:textId="77777777" w:rsidR="00AB3662" w:rsidRDefault="00AB3662" w:rsidP="00AB3662">
      <w:pPr>
        <w:rPr>
          <w:bCs/>
        </w:rPr>
      </w:pPr>
    </w:p>
    <w:p w14:paraId="70F9FDED" w14:textId="6EAC9E81" w:rsidR="00FE0F25" w:rsidRPr="002D0CCE" w:rsidRDefault="00FE0F25" w:rsidP="00824737">
      <w:pPr>
        <w:rPr>
          <w:b/>
          <w:bCs/>
        </w:rPr>
      </w:pPr>
    </w:p>
    <w:sectPr w:rsidR="00FE0F25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3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3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3BC33AA9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AB3662">
              <w:rPr>
                <w:b/>
                <w:bCs/>
              </w:rPr>
              <w:t>Monitoren en samenvatten van mediafragmenten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AB3662">
              <w:rPr>
                <w:rStyle w:val="Paginanummer"/>
                <w:rFonts w:cs="Verdana"/>
                <w:b/>
                <w:bCs/>
                <w:szCs w:val="16"/>
              </w:rPr>
              <w:t>ministerie van Volksgezondheid, Welzijn en Sport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AB3662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AB3662" w:rsidRPr="00AB3662">
              <w:rPr>
                <w:rStyle w:val="Paginanummer"/>
                <w:rFonts w:cs="Verdana"/>
                <w:b/>
                <w:bCs/>
                <w:szCs w:val="16"/>
              </w:rPr>
              <w:t>201865006.028.0155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AB3662">
              <w:rPr>
                <w:rStyle w:val="Paginanummer"/>
                <w:rFonts w:cs="Verdana"/>
                <w:szCs w:val="16"/>
              </w:rPr>
              <w:t>– 8 september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D751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B3662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B2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6E5E59999C4428A2DC66DD454325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21AB5A-91CA-49E4-B270-9F3B790DBC1D}"/>
      </w:docPartPr>
      <w:docPartBody>
        <w:p w:rsidR="00EA787D" w:rsidRDefault="00EA787D" w:rsidP="00EA787D">
          <w:pPr>
            <w:pStyle w:val="566E5E59999C4428A2DC66DD4543255B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544CB2E66774E77A4B732CD570EBA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186BD-3CC3-4A6D-8418-B604F0500DA4}"/>
      </w:docPartPr>
      <w:docPartBody>
        <w:p w:rsidR="00EA787D" w:rsidRDefault="00EA787D" w:rsidP="00EA787D">
          <w:pPr>
            <w:pStyle w:val="B544CB2E66774E77A4B732CD570EBAE9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527D7D"/>
    <w:rsid w:val="005C40BF"/>
    <w:rsid w:val="0064261A"/>
    <w:rsid w:val="006618BA"/>
    <w:rsid w:val="00663E98"/>
    <w:rsid w:val="00803EAF"/>
    <w:rsid w:val="008C76D5"/>
    <w:rsid w:val="00993CDF"/>
    <w:rsid w:val="009D30F2"/>
    <w:rsid w:val="00A057D6"/>
    <w:rsid w:val="00C10B24"/>
    <w:rsid w:val="00C763BE"/>
    <w:rsid w:val="00D45B77"/>
    <w:rsid w:val="00DE4938"/>
    <w:rsid w:val="00EA787D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A787D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  <w:style w:type="paragraph" w:customStyle="1" w:styleId="566E5E59999C4428A2DC66DD4543255B">
    <w:name w:val="566E5E59999C4428A2DC66DD4543255B"/>
    <w:rsid w:val="00EA78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44CB2E66774E77A4B732CD570EBAE9">
    <w:name w:val="B544CB2E66774E77A4B732CD570EBAE9"/>
    <w:rsid w:val="00EA787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2</cp:revision>
  <dcterms:created xsi:type="dcterms:W3CDTF">2025-09-05T09:58:00Z</dcterms:created>
  <dcterms:modified xsi:type="dcterms:W3CDTF">2025-09-05T09:58:00Z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