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74E88" w14:textId="1F67A29A" w:rsidR="002127A0" w:rsidRPr="002127A0" w:rsidRDefault="000574F5" w:rsidP="002127A0">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(c</w:t>
      </w:r>
      <w:r w:rsidR="00A1518B">
        <w:rPr>
          <w:rFonts w:ascii="Calibri" w:eastAsia="Times New Roman" w:hAnsi="Calibri" w:cs="Times New Roman"/>
          <w:b/>
          <w:bCs/>
          <w:snapToGrid w:val="0"/>
          <w:sz w:val="24"/>
          <w:szCs w:val="24"/>
          <w:lang w:eastAsia="nl-NL"/>
        </w:rPr>
        <w:t>oncept</w:t>
      </w:r>
      <w:r>
        <w:rPr>
          <w:rFonts w:ascii="Calibri" w:eastAsia="Times New Roman" w:hAnsi="Calibri" w:cs="Times New Roman"/>
          <w:b/>
          <w:bCs/>
          <w:snapToGrid w:val="0"/>
          <w:sz w:val="24"/>
          <w:szCs w:val="24"/>
          <w:lang w:eastAsia="nl-NL"/>
        </w:rPr>
        <w:t>)</w:t>
      </w:r>
      <w:r w:rsidR="00925EBF">
        <w:rPr>
          <w:rFonts w:ascii="Calibri" w:eastAsia="Times New Roman" w:hAnsi="Calibri" w:cs="Times New Roman"/>
          <w:b/>
          <w:bCs/>
          <w:snapToGrid w:val="0"/>
          <w:sz w:val="24"/>
          <w:szCs w:val="24"/>
          <w:lang w:eastAsia="nl-NL"/>
        </w:rPr>
        <w:t>Raamovereenkomst</w:t>
      </w:r>
      <w:r w:rsidR="00A1518B">
        <w:rPr>
          <w:rFonts w:ascii="Calibri" w:eastAsia="Times New Roman" w:hAnsi="Calibri" w:cs="Times New Roman"/>
          <w:b/>
          <w:bCs/>
          <w:snapToGrid w:val="0"/>
          <w:sz w:val="24"/>
          <w:szCs w:val="24"/>
          <w:lang w:eastAsia="nl-NL"/>
        </w:rPr>
        <w:t xml:space="preserve"> </w:t>
      </w:r>
      <w:bookmarkEnd w:id="0"/>
      <w:r w:rsidR="003B1EFB">
        <w:rPr>
          <w:rFonts w:ascii="Calibri" w:eastAsia="Times New Roman" w:hAnsi="Calibri" w:cs="Times New Roman"/>
          <w:b/>
          <w:bCs/>
          <w:snapToGrid w:val="0"/>
          <w:sz w:val="24"/>
          <w:szCs w:val="24"/>
          <w:lang w:eastAsia="nl-NL"/>
        </w:rPr>
        <w:t xml:space="preserve">Leveringen </w:t>
      </w:r>
      <w:r w:rsidR="00120151">
        <w:rPr>
          <w:rFonts w:ascii="Calibri" w:eastAsia="Times New Roman" w:hAnsi="Calibri" w:cs="Times New Roman"/>
          <w:b/>
          <w:bCs/>
          <w:snapToGrid w:val="0"/>
          <w:sz w:val="24"/>
          <w:szCs w:val="24"/>
          <w:lang w:eastAsia="nl-NL"/>
        </w:rPr>
        <w:t>en/of</w:t>
      </w:r>
      <w:r w:rsidR="003B1EFB">
        <w:rPr>
          <w:rFonts w:ascii="Calibri" w:eastAsia="Times New Roman" w:hAnsi="Calibri" w:cs="Times New Roman"/>
          <w:b/>
          <w:bCs/>
          <w:snapToGrid w:val="0"/>
          <w:sz w:val="24"/>
          <w:szCs w:val="24"/>
          <w:lang w:eastAsia="nl-NL"/>
        </w:rPr>
        <w:t xml:space="preserve"> </w:t>
      </w:r>
      <w:r w:rsidR="00D85897">
        <w:rPr>
          <w:rFonts w:ascii="Calibri" w:eastAsia="Times New Roman" w:hAnsi="Calibri" w:cs="Times New Roman"/>
          <w:b/>
          <w:bCs/>
          <w:snapToGrid w:val="0"/>
          <w:sz w:val="24"/>
          <w:szCs w:val="24"/>
          <w:lang w:eastAsia="nl-NL"/>
        </w:rPr>
        <w:t>Diensten</w:t>
      </w:r>
      <w:r w:rsidR="002127A0" w:rsidRPr="002127A0">
        <w:rPr>
          <w:rFonts w:ascii="Calibri" w:eastAsia="Times New Roman" w:hAnsi="Calibri" w:cs="Times New Roman"/>
          <w:b/>
          <w:bCs/>
          <w:snapToGrid w:val="0"/>
          <w:sz w:val="24"/>
          <w:szCs w:val="24"/>
          <w:lang w:eastAsia="nl-NL"/>
        </w:rPr>
        <w:t xml:space="preserve"> voor </w:t>
      </w:r>
      <w:r w:rsidR="002127A0" w:rsidRPr="00732EE8">
        <w:rPr>
          <w:rFonts w:ascii="Calibri" w:eastAsia="Times New Roman" w:hAnsi="Calibri" w:cs="Times New Roman"/>
          <w:b/>
          <w:bCs/>
          <w:snapToGrid w:val="0"/>
          <w:sz w:val="24"/>
          <w:szCs w:val="24"/>
          <w:lang w:eastAsia="nl-NL"/>
        </w:rPr>
        <w:t>gemeente Tilburg</w:t>
      </w:r>
      <w:r w:rsidR="00732EE8">
        <w:rPr>
          <w:rFonts w:ascii="Calibri" w:eastAsia="Times New Roman" w:hAnsi="Calibri" w:cs="Times New Roman"/>
          <w:b/>
          <w:bCs/>
          <w:snapToGrid w:val="0"/>
          <w:sz w:val="24"/>
          <w:szCs w:val="24"/>
          <w:lang w:eastAsia="nl-NL"/>
        </w:rPr>
        <w:t>:</w:t>
      </w:r>
      <w:r w:rsidR="002127A0" w:rsidRPr="00732EE8">
        <w:rPr>
          <w:rFonts w:ascii="Calibri" w:eastAsia="Times New Roman" w:hAnsi="Calibri" w:cs="Times New Roman"/>
          <w:b/>
          <w:bCs/>
          <w:snapToGrid w:val="0"/>
          <w:sz w:val="24"/>
          <w:szCs w:val="24"/>
          <w:lang w:eastAsia="nl-NL"/>
        </w:rPr>
        <w:t xml:space="preserve"> </w:t>
      </w:r>
      <w:bookmarkEnd w:id="1"/>
      <w:r w:rsidR="00867960">
        <w:rPr>
          <w:rFonts w:ascii="Calibri" w:eastAsia="Times New Roman" w:hAnsi="Calibri" w:cs="Times New Roman"/>
          <w:b/>
          <w:bCs/>
          <w:snapToGrid w:val="0"/>
          <w:sz w:val="24"/>
          <w:szCs w:val="24"/>
          <w:lang w:eastAsia="nl-NL"/>
        </w:rPr>
        <w:t>Verkeersregeltechnische ondersteuning</w:t>
      </w:r>
    </w:p>
    <w:p w14:paraId="4AFC9B36"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57DB3E5B"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10F41DCD" w14:textId="28225CF2"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w:t>
      </w:r>
      <w:r w:rsidRPr="00925EBF">
        <w:rPr>
          <w:rFonts w:ascii="Calibri" w:eastAsia="Times New Roman" w:hAnsi="Calibri" w:cs="Times New Roman"/>
          <w:snapToGrid w:val="0"/>
          <w:szCs w:val="20"/>
          <w:lang w:eastAsia="nl-NL"/>
        </w:rPr>
        <w:t xml:space="preserve">gevestigd en kantoorhoudende te </w:t>
      </w:r>
      <w:r w:rsidR="003F5303" w:rsidRPr="00925EBF">
        <w:rPr>
          <w:rFonts w:ascii="Calibri" w:eastAsia="Times New Roman" w:hAnsi="Calibri" w:cs="Times New Roman"/>
          <w:snapToGrid w:val="0"/>
          <w:szCs w:val="20"/>
          <w:lang w:eastAsia="nl-NL"/>
        </w:rPr>
        <w:t>5038 TC TILBURG, aan het Stadhuisplein 130</w:t>
      </w:r>
      <w:r w:rsidRPr="00925EBF">
        <w:rPr>
          <w:rFonts w:ascii="Calibri" w:eastAsia="Times New Roman" w:hAnsi="Calibri" w:cs="Times New Roman"/>
          <w:snapToGrid w:val="0"/>
          <w:szCs w:val="20"/>
          <w:lang w:eastAsia="nl-NL"/>
        </w:rPr>
        <w:t xml:space="preserve">, hierna te noemen "Opdrachtgever", rechtens vertegenwoordigd door het Hoofd van de Afdeling </w:t>
      </w:r>
      <w:r w:rsidR="001009AB" w:rsidRPr="00925EBF">
        <w:rPr>
          <w:rFonts w:ascii="Calibri" w:eastAsia="Times New Roman" w:hAnsi="Calibri" w:cs="Times New Roman"/>
          <w:snapToGrid w:val="0"/>
          <w:szCs w:val="20"/>
          <w:lang w:eastAsia="nl-NL"/>
        </w:rPr>
        <w:t>Ruimtelijke Uitvoering</w:t>
      </w:r>
      <w:r w:rsidR="005218A2" w:rsidRPr="00925EBF">
        <w:rPr>
          <w:rFonts w:ascii="Calibri" w:eastAsia="Times New Roman" w:hAnsi="Calibri" w:cs="Times New Roman"/>
          <w:snapToGrid w:val="0"/>
          <w:szCs w:val="20"/>
          <w:lang w:eastAsia="nl-NL"/>
        </w:rPr>
        <w:t>,</w:t>
      </w:r>
      <w:r w:rsidRPr="00925EBF">
        <w:rPr>
          <w:rFonts w:ascii="Calibri" w:eastAsia="Times New Roman" w:hAnsi="Calibri" w:cs="Times New Roman"/>
          <w:snapToGrid w:val="0"/>
          <w:szCs w:val="20"/>
          <w:lang w:eastAsia="nl-NL"/>
        </w:rPr>
        <w:t xml:space="preserve"> handelend krachtens verleend ondermandaat, zoals opgenomen in het mandaatregister van gemeente Tilburg onder mandaatnummer </w:t>
      </w:r>
      <w:r w:rsidR="00453393">
        <w:rPr>
          <w:rFonts w:ascii="Calibri" w:eastAsia="Times New Roman" w:hAnsi="Calibri" w:cs="Times New Roman"/>
          <w:snapToGrid w:val="0"/>
          <w:szCs w:val="20"/>
          <w:lang w:eastAsia="nl-NL"/>
        </w:rPr>
        <w:t>5138</w:t>
      </w:r>
      <w:r w:rsidRPr="00925EBF">
        <w:rPr>
          <w:rFonts w:ascii="Calibri" w:eastAsia="Times New Roman" w:hAnsi="Calibri" w:cs="Times New Roman"/>
          <w:snapToGrid w:val="0"/>
          <w:szCs w:val="20"/>
          <w:lang w:eastAsia="nl-NL"/>
        </w:rPr>
        <w:t xml:space="preserve">, de mevrouw </w:t>
      </w:r>
      <w:r w:rsidR="00925EBF" w:rsidRPr="00925EBF">
        <w:rPr>
          <w:rFonts w:ascii="Calibri" w:eastAsia="Times New Roman" w:hAnsi="Calibri" w:cs="Times New Roman"/>
          <w:snapToGrid w:val="0"/>
          <w:szCs w:val="20"/>
          <w:lang w:eastAsia="nl-NL"/>
        </w:rPr>
        <w:t>Anneloes Waelpoel</w:t>
      </w:r>
    </w:p>
    <w:p w14:paraId="0027F4CE" w14:textId="77777777" w:rsidR="002127A0" w:rsidRPr="002127A0" w:rsidRDefault="002127A0" w:rsidP="002127A0">
      <w:pPr>
        <w:widowControl w:val="0"/>
        <w:rPr>
          <w:rFonts w:ascii="Calibri" w:eastAsia="Times New Roman" w:hAnsi="Calibri" w:cs="Times New Roman"/>
          <w:snapToGrid w:val="0"/>
          <w:szCs w:val="20"/>
          <w:lang w:eastAsia="nl-NL"/>
        </w:rPr>
      </w:pPr>
    </w:p>
    <w:p w14:paraId="17E7203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18CB72E4" w14:textId="77777777" w:rsidR="002127A0" w:rsidRPr="002127A0" w:rsidRDefault="002127A0" w:rsidP="002127A0">
      <w:pPr>
        <w:widowControl w:val="0"/>
        <w:rPr>
          <w:rFonts w:ascii="Calibri" w:eastAsia="Times New Roman" w:hAnsi="Calibri" w:cs="Times New Roman"/>
          <w:snapToGrid w:val="0"/>
          <w:szCs w:val="20"/>
          <w:lang w:eastAsia="nl-NL"/>
        </w:rPr>
      </w:pPr>
    </w:p>
    <w:p w14:paraId="50034A4F"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29468E8D" w14:textId="77777777" w:rsidR="002127A0" w:rsidRPr="002127A0" w:rsidRDefault="002127A0" w:rsidP="002127A0">
      <w:pPr>
        <w:widowControl w:val="0"/>
        <w:rPr>
          <w:rFonts w:ascii="Calibri" w:eastAsia="Times New Roman" w:hAnsi="Calibri" w:cs="Times New Roman"/>
          <w:snapToGrid w:val="0"/>
          <w:szCs w:val="20"/>
          <w:lang w:eastAsia="nl-NL"/>
        </w:rPr>
      </w:pPr>
    </w:p>
    <w:p w14:paraId="12D778B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6F3EAE83" w14:textId="77777777" w:rsidR="002127A0" w:rsidRPr="002127A0" w:rsidRDefault="002127A0" w:rsidP="002127A0">
      <w:pPr>
        <w:widowControl w:val="0"/>
        <w:rPr>
          <w:rFonts w:ascii="Calibri" w:eastAsia="Times New Roman" w:hAnsi="Calibri" w:cs="Times New Roman"/>
          <w:snapToGrid w:val="0"/>
          <w:szCs w:val="20"/>
          <w:lang w:eastAsia="nl-NL"/>
        </w:rPr>
      </w:pPr>
    </w:p>
    <w:p w14:paraId="52B9D3F8"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3E05BF04"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7D7DC1D5" w14:textId="77777777" w:rsidR="002127A0" w:rsidRPr="002127A0" w:rsidRDefault="002127A0" w:rsidP="002127A0">
      <w:pPr>
        <w:widowControl w:val="0"/>
        <w:rPr>
          <w:rFonts w:ascii="Calibri" w:eastAsia="Times New Roman" w:hAnsi="Calibri" w:cs="Times New Roman"/>
          <w:snapToGrid w:val="0"/>
          <w:szCs w:val="20"/>
          <w:lang w:eastAsia="nl-NL"/>
        </w:rPr>
      </w:pPr>
    </w:p>
    <w:p w14:paraId="5C821039" w14:textId="462CB4F3" w:rsidR="003F5303" w:rsidRPr="00925EBF" w:rsidRDefault="003B348C" w:rsidP="003F5303">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een </w:t>
      </w:r>
      <w:r w:rsidRPr="00925EBF">
        <w:rPr>
          <w:rFonts w:ascii="Calibri" w:eastAsia="Times New Roman" w:hAnsi="Calibri" w:cs="Times New Roman"/>
          <w:snapToGrid w:val="0"/>
          <w:szCs w:val="20"/>
          <w:lang w:eastAsia="nl-NL"/>
        </w:rPr>
        <w:t xml:space="preserve">Europese </w:t>
      </w:r>
      <w:bookmarkStart w:id="2" w:name="_Hlk149575948"/>
      <w:r w:rsidR="00160DD4" w:rsidRPr="00925EBF">
        <w:rPr>
          <w:rFonts w:ascii="Calibri" w:eastAsia="Times New Roman" w:hAnsi="Calibri" w:cs="Times New Roman"/>
          <w:snapToGrid w:val="0"/>
          <w:szCs w:val="20"/>
          <w:lang w:eastAsia="nl-NL"/>
        </w:rPr>
        <w:t xml:space="preserve">Openbare </w:t>
      </w:r>
      <w:bookmarkEnd w:id="2"/>
      <w:r w:rsidRPr="00925EBF">
        <w:rPr>
          <w:rFonts w:ascii="Calibri" w:eastAsia="Times New Roman" w:hAnsi="Calibri" w:cs="Times New Roman"/>
          <w:snapToGrid w:val="0"/>
          <w:szCs w:val="20"/>
          <w:lang w:eastAsia="nl-NL"/>
        </w:rPr>
        <w:t xml:space="preserve">aanbestedingsprocedure heeft </w:t>
      </w:r>
      <w:r w:rsidR="008C20AD" w:rsidRPr="00925EBF">
        <w:rPr>
          <w:rFonts w:ascii="Calibri" w:eastAsia="Times New Roman" w:hAnsi="Calibri" w:cs="Times New Roman"/>
          <w:snapToGrid w:val="0"/>
          <w:szCs w:val="20"/>
          <w:lang w:eastAsia="nl-NL"/>
        </w:rPr>
        <w:t>doorlopen</w:t>
      </w:r>
      <w:r w:rsidRPr="00925EBF">
        <w:rPr>
          <w:rFonts w:ascii="Calibri" w:eastAsia="Times New Roman" w:hAnsi="Calibri"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003F5303" w:rsidRPr="00925EBF">
        <w:rPr>
          <w:rFonts w:ascii="Calibri" w:eastAsia="Times New Roman" w:hAnsi="Calibri" w:cs="Times New Roman"/>
          <w:snapToGrid w:val="0"/>
          <w:szCs w:val="20"/>
          <w:lang w:eastAsia="nl-NL"/>
        </w:rPr>
        <w:t xml:space="preserve">, heeft </w:t>
      </w:r>
      <w:r w:rsidR="003B1EFB" w:rsidRPr="00925EBF">
        <w:rPr>
          <w:rFonts w:ascii="Calibri" w:eastAsia="Times New Roman" w:hAnsi="Calibri" w:cs="Times New Roman"/>
          <w:snapToGrid w:val="0"/>
          <w:szCs w:val="20"/>
          <w:lang w:eastAsia="nl-NL"/>
        </w:rPr>
        <w:t>doorlopen</w:t>
      </w:r>
      <w:r w:rsidR="003F5303" w:rsidRPr="00925EBF">
        <w:rPr>
          <w:rFonts w:ascii="Calibri" w:eastAsia="Times New Roman" w:hAnsi="Calibri" w:cs="Times New Roman"/>
          <w:snapToGrid w:val="0"/>
          <w:szCs w:val="20"/>
          <w:lang w:eastAsia="nl-NL"/>
        </w:rPr>
        <w:t xml:space="preserve"> voor de inkoop van </w:t>
      </w:r>
      <w:r w:rsidR="00867960" w:rsidRPr="00925EBF">
        <w:rPr>
          <w:rFonts w:ascii="Calibri" w:eastAsia="Times New Roman" w:hAnsi="Calibri" w:cs="Times New Roman"/>
          <w:snapToGrid w:val="0"/>
          <w:szCs w:val="20"/>
          <w:lang w:eastAsia="nl-NL"/>
        </w:rPr>
        <w:t>Verkeersregeltechnische ondersteuning</w:t>
      </w:r>
      <w:r w:rsidR="003F5303" w:rsidRPr="00925EBF">
        <w:rPr>
          <w:rFonts w:ascii="Calibri" w:eastAsia="Times New Roman" w:hAnsi="Calibri" w:cs="Times New Roman"/>
          <w:snapToGrid w:val="0"/>
          <w:szCs w:val="20"/>
          <w:lang w:eastAsia="nl-NL"/>
        </w:rPr>
        <w:t>;</w:t>
      </w:r>
    </w:p>
    <w:p w14:paraId="04B540B0" w14:textId="77777777" w:rsidR="002127A0" w:rsidRPr="00925EBF" w:rsidRDefault="002127A0" w:rsidP="002127A0">
      <w:pPr>
        <w:widowControl w:val="0"/>
        <w:rPr>
          <w:rFonts w:ascii="Calibri" w:eastAsia="Times New Roman" w:hAnsi="Calibri" w:cs="Times New Roman"/>
          <w:b/>
          <w:snapToGrid w:val="0"/>
          <w:szCs w:val="20"/>
          <w:lang w:eastAsia="nl-NL"/>
        </w:rPr>
      </w:pPr>
    </w:p>
    <w:p w14:paraId="387F5B95" w14:textId="4A2DE5E5" w:rsidR="002127A0" w:rsidRPr="00925EBF" w:rsidRDefault="002127A0" w:rsidP="00F17CBD">
      <w:pPr>
        <w:widowControl w:val="0"/>
        <w:numPr>
          <w:ilvl w:val="0"/>
          <w:numId w:val="19"/>
        </w:numPr>
        <w:rPr>
          <w:rFonts w:ascii="Calibri" w:eastAsia="Times New Roman" w:hAnsi="Calibri" w:cs="Times New Roman"/>
          <w:snapToGrid w:val="0"/>
          <w:szCs w:val="20"/>
          <w:lang w:eastAsia="nl-NL"/>
        </w:rPr>
      </w:pPr>
      <w:r w:rsidRPr="00925EBF">
        <w:rPr>
          <w:rFonts w:ascii="Calibri" w:eastAsia="Times New Roman" w:hAnsi="Calibri" w:cs="Times New Roman"/>
          <w:snapToGrid w:val="0"/>
          <w:szCs w:val="20"/>
          <w:lang w:eastAsia="nl-NL"/>
        </w:rPr>
        <w:t xml:space="preserve">Opdrachtgever </w:t>
      </w:r>
      <w:r w:rsidR="003F5303" w:rsidRPr="00925EBF">
        <w:rPr>
          <w:rFonts w:ascii="Calibri" w:eastAsia="Times New Roman" w:hAnsi="Calibri" w:cs="Times New Roman"/>
          <w:snapToGrid w:val="0"/>
          <w:szCs w:val="20"/>
          <w:lang w:eastAsia="nl-NL"/>
        </w:rPr>
        <w:t>in het kader van de</w:t>
      </w:r>
      <w:r w:rsidR="000574F5" w:rsidRPr="00925EBF">
        <w:rPr>
          <w:rFonts w:ascii="Calibri" w:eastAsia="Times New Roman" w:hAnsi="Calibri" w:cs="Times New Roman"/>
          <w:snapToGrid w:val="0"/>
          <w:szCs w:val="20"/>
          <w:lang w:eastAsia="nl-NL"/>
        </w:rPr>
        <w:t>ze</w:t>
      </w:r>
      <w:r w:rsidR="003F5303" w:rsidRPr="00925EBF">
        <w:rPr>
          <w:rFonts w:ascii="Calibri" w:eastAsia="Times New Roman" w:hAnsi="Calibri" w:cs="Times New Roman"/>
          <w:snapToGrid w:val="0"/>
          <w:szCs w:val="20"/>
          <w:lang w:eastAsia="nl-NL"/>
        </w:rPr>
        <w:t xml:space="preserve"> </w:t>
      </w:r>
      <w:r w:rsidR="00781080" w:rsidRPr="00925EBF">
        <w:rPr>
          <w:rFonts w:ascii="Calibri" w:eastAsia="Times New Roman" w:hAnsi="Calibri" w:cs="Times New Roman"/>
          <w:snapToGrid w:val="0"/>
          <w:szCs w:val="20"/>
          <w:lang w:eastAsia="nl-NL"/>
        </w:rPr>
        <w:t xml:space="preserve">Europese </w:t>
      </w:r>
      <w:r w:rsidR="00160DD4" w:rsidRPr="00925EBF">
        <w:rPr>
          <w:rFonts w:ascii="Calibri" w:eastAsia="Times New Roman" w:hAnsi="Calibri" w:cs="Times New Roman"/>
          <w:snapToGrid w:val="0"/>
          <w:szCs w:val="20"/>
          <w:lang w:eastAsia="nl-NL"/>
        </w:rPr>
        <w:t xml:space="preserve">Openbare </w:t>
      </w:r>
      <w:r w:rsidR="00781080" w:rsidRPr="00925EBF">
        <w:rPr>
          <w:rFonts w:ascii="Calibri" w:eastAsia="Times New Roman" w:hAnsi="Calibri" w:cs="Times New Roman"/>
          <w:snapToGrid w:val="0"/>
          <w:szCs w:val="20"/>
          <w:lang w:eastAsia="nl-NL"/>
        </w:rPr>
        <w:t xml:space="preserve">aanbestedingsprocedure </w:t>
      </w:r>
      <w:r w:rsidR="003F5303" w:rsidRPr="00925EBF">
        <w:rPr>
          <w:rFonts w:ascii="Calibri" w:eastAsia="Times New Roman" w:hAnsi="Calibri" w:cs="Times New Roman"/>
          <w:snapToGrid w:val="0"/>
          <w:szCs w:val="20"/>
          <w:lang w:eastAsia="nl-NL"/>
        </w:rPr>
        <w:t xml:space="preserve">een </w:t>
      </w:r>
      <w:r w:rsidR="00617F70" w:rsidRPr="00925EBF">
        <w:rPr>
          <w:rFonts w:ascii="Calibri" w:eastAsia="Times New Roman" w:hAnsi="Calibri" w:cs="Times New Roman"/>
          <w:snapToGrid w:val="0"/>
          <w:szCs w:val="20"/>
          <w:lang w:eastAsia="nl-NL"/>
        </w:rPr>
        <w:t>aanbestedingsdocument</w:t>
      </w:r>
      <w:r w:rsidR="007227E6" w:rsidRPr="00925EBF">
        <w:rPr>
          <w:rFonts w:ascii="Calibri" w:eastAsia="Times New Roman" w:hAnsi="Calibri" w:cs="Times New Roman"/>
          <w:snapToGrid w:val="0"/>
          <w:szCs w:val="20"/>
          <w:lang w:eastAsia="nl-NL"/>
        </w:rPr>
        <w:t xml:space="preserve"> inclusief bijlagen</w:t>
      </w:r>
      <w:r w:rsidR="00617F70" w:rsidRPr="00925EBF">
        <w:rPr>
          <w:rFonts w:ascii="Calibri" w:eastAsia="Times New Roman" w:hAnsi="Calibri" w:cs="Times New Roman"/>
          <w:snapToGrid w:val="0"/>
          <w:szCs w:val="20"/>
          <w:lang w:eastAsia="nl-NL"/>
        </w:rPr>
        <w:t xml:space="preserve"> </w:t>
      </w:r>
      <w:r w:rsidR="003F5303" w:rsidRPr="00925EBF">
        <w:rPr>
          <w:rFonts w:ascii="Calibri" w:eastAsia="Times New Roman" w:hAnsi="Calibri" w:cs="Times New Roman"/>
          <w:snapToGrid w:val="0"/>
          <w:szCs w:val="20"/>
          <w:lang w:eastAsia="nl-NL"/>
        </w:rPr>
        <w:t>met referentie</w:t>
      </w:r>
      <w:r w:rsidRPr="00925EBF">
        <w:rPr>
          <w:rFonts w:ascii="Calibri" w:eastAsia="Times New Roman" w:hAnsi="Calibri" w:cs="Times New Roman"/>
          <w:snapToGrid w:val="0"/>
          <w:szCs w:val="20"/>
          <w:lang w:eastAsia="nl-NL"/>
        </w:rPr>
        <w:t xml:space="preserve"> </w:t>
      </w:r>
      <w:r w:rsidR="001009AB" w:rsidRPr="00925EBF">
        <w:rPr>
          <w:rFonts w:ascii="Calibri" w:eastAsia="Times New Roman" w:hAnsi="Calibri" w:cs="Times New Roman"/>
          <w:snapToGrid w:val="0"/>
          <w:szCs w:val="20"/>
          <w:lang w:eastAsia="nl-NL"/>
        </w:rPr>
        <w:t xml:space="preserve">2025_RUV_106_SF </w:t>
      </w:r>
      <w:r w:rsidR="003B1EFB" w:rsidRPr="00925EBF">
        <w:rPr>
          <w:rFonts w:ascii="Calibri" w:eastAsia="Times New Roman" w:hAnsi="Calibri" w:cs="Times New Roman"/>
          <w:snapToGrid w:val="0"/>
          <w:szCs w:val="20"/>
          <w:lang w:eastAsia="nl-NL"/>
        </w:rPr>
        <w:t>heeft opgesteld</w:t>
      </w:r>
      <w:r w:rsidRPr="00925EBF">
        <w:rPr>
          <w:rFonts w:ascii="Calibri" w:eastAsia="Times New Roman" w:hAnsi="Calibri" w:cs="Times New Roman"/>
          <w:snapToGrid w:val="0"/>
          <w:szCs w:val="20"/>
          <w:lang w:eastAsia="nl-NL"/>
        </w:rPr>
        <w:t>;</w:t>
      </w:r>
    </w:p>
    <w:p w14:paraId="08E92D16" w14:textId="77777777" w:rsidR="002127A0" w:rsidRPr="002127A0" w:rsidRDefault="002127A0" w:rsidP="002127A0">
      <w:pPr>
        <w:widowControl w:val="0"/>
        <w:rPr>
          <w:rFonts w:ascii="Calibri" w:eastAsia="Times New Roman" w:hAnsi="Calibri" w:cs="Times New Roman"/>
          <w:b/>
          <w:snapToGrid w:val="0"/>
          <w:szCs w:val="20"/>
          <w:lang w:eastAsia="nl-NL"/>
        </w:rPr>
      </w:pPr>
    </w:p>
    <w:p w14:paraId="7473632E" w14:textId="4CD9F0D2" w:rsidR="00781080" w:rsidRPr="002127A0" w:rsidRDefault="00781080" w:rsidP="0078108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in het kader van die aanbestedingsprocedure een </w:t>
      </w:r>
      <w:r w:rsidR="00C22922" w:rsidRPr="00925EBF">
        <w:rPr>
          <w:rFonts w:ascii="Calibri" w:eastAsia="Times New Roman" w:hAnsi="Calibri" w:cs="Times New Roman"/>
          <w:snapToGrid w:val="0"/>
          <w:szCs w:val="20"/>
          <w:lang w:eastAsia="nl-NL"/>
        </w:rPr>
        <w:t xml:space="preserve">inschrijving </w:t>
      </w:r>
      <w:r w:rsidRPr="00925EBF">
        <w:rPr>
          <w:rFonts w:ascii="Calibri" w:eastAsia="Times New Roman" w:hAnsi="Calibri" w:cs="Times New Roman"/>
          <w:snapToGrid w:val="0"/>
          <w:szCs w:val="20"/>
          <w:lang w:eastAsia="nl-NL"/>
        </w:rPr>
        <w:t>voor de uitvoering van</w:t>
      </w:r>
      <w:r w:rsidR="00925EBF" w:rsidRPr="00925EBF">
        <w:rPr>
          <w:rFonts w:ascii="Calibri" w:eastAsia="Times New Roman" w:hAnsi="Calibri" w:cs="Times New Roman"/>
          <w:snapToGrid w:val="0"/>
          <w:szCs w:val="20"/>
          <w:lang w:eastAsia="nl-NL"/>
        </w:rPr>
        <w:t xml:space="preserve"> Verkeersregeltechnische ondersteuning</w:t>
      </w:r>
      <w:r w:rsidRPr="00925EBF">
        <w:rPr>
          <w:rFonts w:ascii="Calibri" w:eastAsia="Times New Roman" w:hAnsi="Calibri" w:cs="Times New Roman"/>
          <w:snapToGrid w:val="0"/>
          <w:szCs w:val="20"/>
          <w:lang w:eastAsia="nl-NL"/>
        </w:rPr>
        <w:t xml:space="preserve"> aan de Opdrachtgever</w:t>
      </w:r>
      <w:r w:rsidRPr="002127A0">
        <w:rPr>
          <w:rFonts w:ascii="Calibri" w:eastAsia="Times New Roman" w:hAnsi="Calibri" w:cs="Times New Roman"/>
          <w:snapToGrid w:val="0"/>
          <w:szCs w:val="20"/>
          <w:lang w:eastAsia="nl-NL"/>
        </w:rPr>
        <w:t xml:space="preserve"> heeft gedaan;</w:t>
      </w:r>
    </w:p>
    <w:p w14:paraId="09B0D2C7" w14:textId="77777777" w:rsidR="002127A0" w:rsidRPr="002127A0" w:rsidRDefault="002127A0" w:rsidP="002127A0">
      <w:pPr>
        <w:widowControl w:val="0"/>
        <w:rPr>
          <w:rFonts w:ascii="Calibri" w:eastAsia="Times New Roman" w:hAnsi="Calibri" w:cs="Times New Roman"/>
          <w:b/>
          <w:snapToGrid w:val="0"/>
          <w:szCs w:val="20"/>
          <w:lang w:eastAsia="nl-NL"/>
        </w:rPr>
      </w:pPr>
    </w:p>
    <w:p w14:paraId="5F92C188" w14:textId="366B27A5" w:rsidR="00120151" w:rsidRPr="002127A0" w:rsidRDefault="00120151" w:rsidP="00120151">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gelet op de aanbieding van Opdrachtnemer thans voornemens is de uitvoering </w:t>
      </w:r>
      <w:r>
        <w:rPr>
          <w:rFonts w:ascii="Calibri" w:eastAsia="Times New Roman" w:hAnsi="Calibri" w:cs="Times New Roman"/>
          <w:snapToGrid w:val="0"/>
          <w:szCs w:val="20"/>
          <w:lang w:eastAsia="nl-NL"/>
        </w:rPr>
        <w:t xml:space="preserve">van de Opdracht ten behoeve van </w:t>
      </w:r>
      <w:r w:rsidR="00925EBF" w:rsidRPr="00925EBF">
        <w:rPr>
          <w:rFonts w:ascii="Calibri" w:eastAsia="Times New Roman" w:hAnsi="Calibri" w:cs="Times New Roman"/>
          <w:snapToGrid w:val="0"/>
          <w:szCs w:val="20"/>
          <w:lang w:eastAsia="nl-NL"/>
        </w:rPr>
        <w:t>Verkeersregeltechnische ondersteuning</w:t>
      </w:r>
      <w:r w:rsidRPr="002127A0">
        <w:rPr>
          <w:rFonts w:ascii="Calibri" w:eastAsia="Times New Roman" w:hAnsi="Calibri" w:cs="Times New Roman"/>
          <w:snapToGrid w:val="0"/>
          <w:szCs w:val="20"/>
          <w:lang w:eastAsia="nl-NL"/>
        </w:rPr>
        <w:t xml:space="preserve"> op te dragen aan Opdrachtnemer</w:t>
      </w:r>
      <w:r>
        <w:rPr>
          <w:rFonts w:ascii="Calibri" w:eastAsia="Times New Roman" w:hAnsi="Calibri" w:cs="Times New Roman"/>
          <w:snapToGrid w:val="0"/>
          <w:szCs w:val="20"/>
          <w:lang w:eastAsia="nl-NL"/>
        </w:rPr>
        <w:t>;</w:t>
      </w:r>
    </w:p>
    <w:p w14:paraId="1C1762D0" w14:textId="77777777" w:rsidR="002127A0" w:rsidRPr="002127A0" w:rsidRDefault="002127A0" w:rsidP="002127A0">
      <w:pPr>
        <w:widowControl w:val="0"/>
        <w:rPr>
          <w:rFonts w:ascii="Calibri" w:eastAsia="Times New Roman" w:hAnsi="Calibri" w:cs="Times New Roman"/>
          <w:b/>
          <w:snapToGrid w:val="0"/>
          <w:szCs w:val="20"/>
          <w:lang w:eastAsia="nl-NL"/>
        </w:rPr>
      </w:pPr>
    </w:p>
    <w:p w14:paraId="48368853" w14:textId="27B2EB3D" w:rsidR="002127A0" w:rsidRPr="002127A0" w:rsidRDefault="002127A0" w:rsidP="00F17CBD">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voornemens is de </w:t>
      </w:r>
      <w:r w:rsidR="00925EBF" w:rsidRPr="00925EBF">
        <w:rPr>
          <w:rFonts w:ascii="Calibri" w:eastAsia="Times New Roman" w:hAnsi="Calibri" w:cs="Times New Roman"/>
          <w:snapToGrid w:val="0"/>
          <w:szCs w:val="20"/>
          <w:lang w:eastAsia="nl-NL"/>
        </w:rPr>
        <w:t xml:space="preserve">Verkeersregeltechnische ondersteuning </w:t>
      </w:r>
      <w:r w:rsidRPr="002127A0">
        <w:rPr>
          <w:rFonts w:ascii="Calibri" w:eastAsia="Times New Roman" w:hAnsi="Calibri" w:cs="Times New Roman"/>
          <w:snapToGrid w:val="0"/>
          <w:szCs w:val="20"/>
          <w:lang w:eastAsia="nl-NL"/>
        </w:rPr>
        <w:t>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6F18ABEB" w14:textId="77777777" w:rsidR="002127A0" w:rsidRPr="002127A0" w:rsidRDefault="002127A0" w:rsidP="002127A0">
      <w:pPr>
        <w:widowControl w:val="0"/>
        <w:rPr>
          <w:rFonts w:ascii="Calibri" w:eastAsia="Times New Roman" w:hAnsi="Calibri" w:cs="Times New Roman"/>
          <w:snapToGrid w:val="0"/>
          <w:szCs w:val="20"/>
          <w:lang w:eastAsia="nl-NL"/>
        </w:rPr>
      </w:pPr>
    </w:p>
    <w:p w14:paraId="2088596C" w14:textId="522540CF" w:rsidR="0010384E" w:rsidRPr="002127A0" w:rsidRDefault="0010384E" w:rsidP="0010384E">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 xml:space="preserve">deel uitmaken van deze </w:t>
      </w:r>
      <w:r w:rsidR="00925EBF">
        <w:rPr>
          <w:rFonts w:ascii="Calibri" w:eastAsia="Times New Roman" w:hAnsi="Calibri" w:cs="Times New Roman"/>
          <w:snapToGrid w:val="0"/>
          <w:szCs w:val="20"/>
          <w:lang w:eastAsia="nl-NL"/>
        </w:rPr>
        <w:t>Raamovereenkomst</w:t>
      </w:r>
      <w:r>
        <w:rPr>
          <w:rFonts w:ascii="Calibri" w:eastAsia="Times New Roman" w:hAnsi="Calibri" w:cs="Times New Roman"/>
          <w:snapToGrid w:val="0"/>
          <w:szCs w:val="20"/>
          <w:lang w:eastAsia="nl-NL"/>
        </w:rPr>
        <w:t>.</w:t>
      </w:r>
    </w:p>
    <w:p w14:paraId="29DB523D" w14:textId="77777777" w:rsidR="002127A0" w:rsidRPr="002127A0" w:rsidRDefault="002127A0" w:rsidP="002127A0">
      <w:pPr>
        <w:widowControl w:val="0"/>
        <w:rPr>
          <w:rFonts w:ascii="Calibri" w:eastAsia="Times New Roman" w:hAnsi="Calibri" w:cs="Times New Roman"/>
          <w:snapToGrid w:val="0"/>
          <w:szCs w:val="20"/>
          <w:lang w:eastAsia="nl-NL"/>
        </w:rPr>
      </w:pPr>
    </w:p>
    <w:p w14:paraId="5DEEA502" w14:textId="77777777" w:rsidR="003B348C" w:rsidRPr="002127A0" w:rsidRDefault="003B348C" w:rsidP="003B348C">
      <w:pPr>
        <w:widowControl w:val="0"/>
        <w:rPr>
          <w:rFonts w:ascii="Calibri" w:eastAsia="Times New Roman" w:hAnsi="Calibri" w:cs="Times New Roman"/>
          <w:b/>
          <w:snapToGrid w:val="0"/>
          <w:szCs w:val="20"/>
          <w:lang w:eastAsia="nl-NL"/>
        </w:rPr>
      </w:pPr>
    </w:p>
    <w:p w14:paraId="273D1612" w14:textId="77777777" w:rsidR="003B348C" w:rsidRPr="002127A0" w:rsidRDefault="003B348C" w:rsidP="003B348C">
      <w:pPr>
        <w:widowControl w:val="0"/>
        <w:rPr>
          <w:rFonts w:ascii="Calibri" w:eastAsia="Times New Roman" w:hAnsi="Calibri" w:cs="Times New Roman"/>
          <w:b/>
          <w:snapToGrid w:val="0"/>
          <w:szCs w:val="20"/>
          <w:lang w:eastAsia="nl-NL"/>
        </w:rPr>
      </w:pPr>
    </w:p>
    <w:p w14:paraId="6D8469EF" w14:textId="77777777" w:rsidR="003B348C" w:rsidRPr="002127A0" w:rsidRDefault="003B348C" w:rsidP="003B348C">
      <w:pPr>
        <w:widowControl w:val="0"/>
        <w:rPr>
          <w:rFonts w:ascii="Calibri" w:eastAsia="Times New Roman" w:hAnsi="Calibri" w:cs="Times New Roman"/>
          <w:b/>
          <w:snapToGrid w:val="0"/>
          <w:szCs w:val="20"/>
          <w:lang w:eastAsia="nl-NL"/>
        </w:rPr>
      </w:pPr>
    </w:p>
    <w:p w14:paraId="0BE0D4E9" w14:textId="77777777" w:rsidR="003B348C" w:rsidRPr="002127A0" w:rsidRDefault="003B348C" w:rsidP="003B348C">
      <w:pPr>
        <w:widowControl w:val="0"/>
        <w:rPr>
          <w:rFonts w:ascii="Calibri" w:eastAsia="Times New Roman" w:hAnsi="Calibri" w:cs="Times New Roman"/>
          <w:b/>
          <w:snapToGrid w:val="0"/>
          <w:szCs w:val="20"/>
          <w:lang w:eastAsia="nl-NL"/>
        </w:rPr>
      </w:pPr>
    </w:p>
    <w:p w14:paraId="4B54B574" w14:textId="77777777" w:rsidR="003B348C" w:rsidRPr="002127A0" w:rsidRDefault="003B348C" w:rsidP="003B348C">
      <w:pPr>
        <w:widowControl w:val="0"/>
        <w:rPr>
          <w:rFonts w:ascii="Calibri" w:eastAsia="Times New Roman" w:hAnsi="Calibri" w:cs="Times New Roman"/>
          <w:snapToGrid w:val="0"/>
          <w:szCs w:val="20"/>
          <w:lang w:eastAsia="nl-NL"/>
        </w:rPr>
      </w:pPr>
    </w:p>
    <w:p w14:paraId="0BC1EF92" w14:textId="77777777" w:rsidR="002127A0" w:rsidRPr="002127A0" w:rsidRDefault="002127A0" w:rsidP="002127A0">
      <w:pPr>
        <w:widowControl w:val="0"/>
        <w:rPr>
          <w:rFonts w:ascii="Calibri" w:eastAsia="Times New Roman" w:hAnsi="Calibri" w:cs="Times New Roman"/>
          <w:snapToGrid w:val="0"/>
          <w:szCs w:val="20"/>
          <w:lang w:eastAsia="nl-NL"/>
        </w:rPr>
      </w:pPr>
    </w:p>
    <w:p w14:paraId="2A107202"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u w:val="single"/>
          <w:lang w:eastAsia="nl-NL"/>
        </w:rPr>
        <w:lastRenderedPageBreak/>
        <w:t>Definities:</w:t>
      </w:r>
    </w:p>
    <w:p w14:paraId="53F27285"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1720303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48E63D91"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43D4B51F"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5235511C"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627579C2"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4FCCF878" w14:textId="77AF7F09"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maken integraal deel uit van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p>
    <w:p w14:paraId="0564EA24" w14:textId="77777777" w:rsidR="002127A0" w:rsidRPr="002127A0" w:rsidRDefault="002127A0" w:rsidP="002127A0">
      <w:pPr>
        <w:widowControl w:val="0"/>
        <w:rPr>
          <w:rFonts w:ascii="Calibri" w:eastAsia="Times New Roman" w:hAnsi="Calibri" w:cs="Times New Roman"/>
          <w:snapToGrid w:val="0"/>
          <w:szCs w:val="20"/>
          <w:lang w:eastAsia="nl-NL"/>
        </w:rPr>
      </w:pPr>
    </w:p>
    <w:p w14:paraId="0B7712B1" w14:textId="187F4049"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door Opdrachtnemer uit te voeren Diensten, in de ruimste zin des </w:t>
      </w:r>
      <w:proofErr w:type="spellStart"/>
      <w:r w:rsidRPr="002127A0">
        <w:rPr>
          <w:rFonts w:ascii="Calibri" w:eastAsia="Times New Roman" w:hAnsi="Calibri" w:cs="Times New Roman"/>
          <w:snapToGrid w:val="0"/>
          <w:szCs w:val="20"/>
          <w:lang w:eastAsia="nl-NL"/>
        </w:rPr>
        <w:t>woords</w:t>
      </w:r>
      <w:proofErr w:type="spellEnd"/>
      <w:r w:rsidRPr="002127A0">
        <w:rPr>
          <w:rFonts w:ascii="Calibri" w:eastAsia="Times New Roman" w:hAnsi="Calibri" w:cs="Times New Roman"/>
          <w:snapToGrid w:val="0"/>
          <w:szCs w:val="20"/>
          <w:lang w:eastAsia="nl-NL"/>
        </w:rPr>
        <w:t xml:space="preserve"> worden geleverd;</w:t>
      </w:r>
    </w:p>
    <w:p w14:paraId="7214B8D6"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2003CDD9" w14:textId="6723D144" w:rsidR="00A1518B" w:rsidRPr="002127A0" w:rsidRDefault="00A1518B" w:rsidP="00A1518B">
      <w:pPr>
        <w:widowControl w:val="0"/>
        <w:tabs>
          <w:tab w:val="left" w:pos="3570"/>
        </w:tabs>
        <w:ind w:left="3570" w:right="-597" w:hanging="3570"/>
        <w:rPr>
          <w:rFonts w:ascii="Calibri" w:eastAsia="Times New Roman" w:hAnsi="Calibri" w:cs="Times New Roman"/>
          <w:snapToGrid w:val="0"/>
          <w:szCs w:val="20"/>
          <w:lang w:eastAsia="nl-NL"/>
        </w:rPr>
      </w:pPr>
      <w:r w:rsidRPr="00A1518B">
        <w:rPr>
          <w:rFonts w:ascii="Calibri" w:eastAsia="Times New Roman" w:hAnsi="Calibri" w:cs="Times New Roman"/>
          <w:snapToGrid w:val="0"/>
          <w:szCs w:val="20"/>
          <w:lang w:eastAsia="nl-NL"/>
        </w:rPr>
        <w:t>Leveringen:</w:t>
      </w:r>
      <w:r w:rsidRPr="00A1518B">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A</w:t>
      </w:r>
      <w:r w:rsidRPr="00A1518B">
        <w:rPr>
          <w:rFonts w:ascii="Calibri" w:eastAsia="Times New Roman" w:hAnsi="Calibri" w:cs="Times New Roman"/>
          <w:snapToGrid w:val="0"/>
          <w:szCs w:val="20"/>
          <w:lang w:eastAsia="nl-NL"/>
        </w:rPr>
        <w:t xml:space="preserve">lle uit hoofde van deze </w:t>
      </w:r>
      <w:r w:rsidR="00925EBF">
        <w:rPr>
          <w:rFonts w:ascii="Calibri" w:eastAsia="Times New Roman" w:hAnsi="Calibri" w:cs="Times New Roman"/>
          <w:snapToGrid w:val="0"/>
          <w:szCs w:val="20"/>
          <w:lang w:eastAsia="nl-NL"/>
        </w:rPr>
        <w:t>Raamovereenkomst</w:t>
      </w:r>
      <w:r w:rsidRPr="00A1518B">
        <w:rPr>
          <w:rFonts w:ascii="Calibri" w:eastAsia="Times New Roman" w:hAnsi="Calibri" w:cs="Times New Roman"/>
          <w:snapToGrid w:val="0"/>
          <w:szCs w:val="20"/>
          <w:lang w:eastAsia="nl-NL"/>
        </w:rPr>
        <w:t xml:space="preserve"> door Opdrachtnemer uit te voeren Leveringen, in de ruimste zin des </w:t>
      </w:r>
      <w:proofErr w:type="spellStart"/>
      <w:r w:rsidRPr="00A1518B">
        <w:rPr>
          <w:rFonts w:ascii="Calibri" w:eastAsia="Times New Roman" w:hAnsi="Calibri" w:cs="Times New Roman"/>
          <w:snapToGrid w:val="0"/>
          <w:szCs w:val="20"/>
          <w:lang w:eastAsia="nl-NL"/>
        </w:rPr>
        <w:t>woords</w:t>
      </w:r>
      <w:proofErr w:type="spellEnd"/>
      <w:r w:rsidRPr="00A1518B">
        <w:rPr>
          <w:rFonts w:ascii="Calibri" w:eastAsia="Times New Roman" w:hAnsi="Calibri" w:cs="Times New Roman"/>
          <w:snapToGrid w:val="0"/>
          <w:szCs w:val="20"/>
          <w:lang w:eastAsia="nl-NL"/>
        </w:rPr>
        <w:t xml:space="preserve"> worden geleverd;</w:t>
      </w:r>
    </w:p>
    <w:p w14:paraId="4CFCCB15" w14:textId="77777777" w:rsidR="002127A0" w:rsidRPr="002127A0" w:rsidRDefault="002127A0" w:rsidP="002127A0">
      <w:pPr>
        <w:widowControl w:val="0"/>
        <w:rPr>
          <w:rFonts w:ascii="Calibri" w:eastAsia="Times New Roman" w:hAnsi="Calibri" w:cs="Times New Roman"/>
          <w:snapToGrid w:val="0"/>
          <w:szCs w:val="20"/>
          <w:lang w:eastAsia="nl-NL"/>
        </w:rPr>
      </w:pPr>
    </w:p>
    <w:p w14:paraId="1907C8E3"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5AB2614A" w14:textId="77777777" w:rsidR="002127A0" w:rsidRDefault="002127A0" w:rsidP="002127A0">
      <w:pPr>
        <w:widowControl w:val="0"/>
        <w:rPr>
          <w:rFonts w:ascii="Calibri" w:eastAsia="Times New Roman" w:hAnsi="Calibri" w:cs="Times New Roman"/>
          <w:snapToGrid w:val="0"/>
          <w:szCs w:val="20"/>
          <w:lang w:eastAsia="nl-NL"/>
        </w:rPr>
      </w:pPr>
    </w:p>
    <w:p w14:paraId="084B2FE6"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Milieuzone:</w:t>
      </w:r>
      <w:r>
        <w:rPr>
          <w:rFonts w:ascii="Calibri" w:eastAsia="Times New Roman" w:hAnsi="Calibri" w:cs="Times New Roman"/>
          <w:snapToGrid w:val="0"/>
          <w:szCs w:val="20"/>
          <w:lang w:eastAsia="nl-NL"/>
        </w:rPr>
        <w:tab/>
        <w:t>Een stadsgebied</w:t>
      </w:r>
      <w:r w:rsidRPr="000C2224">
        <w:rPr>
          <w:rFonts w:ascii="Calibri" w:eastAsia="Times New Roman" w:hAnsi="Calibri" w:cs="Times New Roman"/>
          <w:snapToGrid w:val="0"/>
          <w:szCs w:val="20"/>
          <w:lang w:eastAsia="nl-NL"/>
        </w:rPr>
        <w:t xml:space="preserve"> waar vervoersmiddelen </w:t>
      </w:r>
      <w:r>
        <w:rPr>
          <w:rFonts w:ascii="Calibri" w:eastAsia="Times New Roman" w:hAnsi="Calibri" w:cs="Times New Roman"/>
          <w:snapToGrid w:val="0"/>
          <w:szCs w:val="20"/>
          <w:lang w:eastAsia="nl-NL"/>
        </w:rPr>
        <w:t xml:space="preserve">met </w:t>
      </w:r>
      <w:r w:rsidRPr="000C2224">
        <w:rPr>
          <w:rFonts w:ascii="Calibri" w:eastAsia="Times New Roman" w:hAnsi="Calibri" w:cs="Times New Roman"/>
          <w:snapToGrid w:val="0"/>
          <w:szCs w:val="20"/>
          <w:lang w:eastAsia="nl-NL"/>
        </w:rPr>
        <w:t xml:space="preserve">bepaalde </w:t>
      </w:r>
      <w:r>
        <w:rPr>
          <w:rFonts w:ascii="Calibri" w:eastAsia="Times New Roman" w:hAnsi="Calibri" w:cs="Times New Roman"/>
          <w:snapToGrid w:val="0"/>
          <w:szCs w:val="20"/>
          <w:lang w:eastAsia="nl-NL"/>
        </w:rPr>
        <w:t xml:space="preserve">emissieklassen </w:t>
      </w:r>
      <w:r w:rsidRPr="000C2224">
        <w:rPr>
          <w:rFonts w:ascii="Calibri" w:eastAsia="Times New Roman" w:hAnsi="Calibri" w:cs="Times New Roman"/>
          <w:snapToGrid w:val="0"/>
          <w:szCs w:val="20"/>
          <w:lang w:eastAsia="nl-NL"/>
        </w:rPr>
        <w:t>niet mogen rijden</w:t>
      </w:r>
      <w:r>
        <w:rPr>
          <w:rFonts w:ascii="Calibri" w:eastAsia="Times New Roman" w:hAnsi="Calibri" w:cs="Times New Roman"/>
          <w:snapToGrid w:val="0"/>
          <w:szCs w:val="20"/>
          <w:lang w:eastAsia="nl-NL"/>
        </w:rPr>
        <w:t>;</w:t>
      </w:r>
    </w:p>
    <w:p w14:paraId="47794021"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p>
    <w:p w14:paraId="119E06F6" w14:textId="77777777" w:rsidR="00B84F01" w:rsidRDefault="00B84F01" w:rsidP="00B84F01">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Nul-emissiezone:</w:t>
      </w:r>
      <w:r>
        <w:rPr>
          <w:rFonts w:ascii="Calibri" w:eastAsia="Times New Roman" w:hAnsi="Calibri" w:cs="Times New Roman"/>
          <w:snapToGrid w:val="0"/>
          <w:szCs w:val="20"/>
          <w:lang w:eastAsia="nl-NL"/>
        </w:rPr>
        <w:tab/>
        <w:t>E</w:t>
      </w:r>
      <w:r w:rsidRPr="00E54002">
        <w:rPr>
          <w:rFonts w:ascii="Calibri" w:eastAsia="Times New Roman" w:hAnsi="Calibri" w:cs="Times New Roman"/>
          <w:snapToGrid w:val="0"/>
          <w:szCs w:val="20"/>
          <w:lang w:eastAsia="nl-NL"/>
        </w:rPr>
        <w:t xml:space="preserve">en stadsgebied waar </w:t>
      </w:r>
      <w:r>
        <w:rPr>
          <w:rFonts w:ascii="Calibri" w:eastAsia="Times New Roman" w:hAnsi="Calibri" w:cs="Times New Roman"/>
          <w:snapToGrid w:val="0"/>
          <w:szCs w:val="20"/>
          <w:lang w:eastAsia="nl-NL"/>
        </w:rPr>
        <w:t xml:space="preserve">geen </w:t>
      </w:r>
      <w:r w:rsidRPr="00E54002">
        <w:rPr>
          <w:rFonts w:ascii="Calibri" w:eastAsia="Times New Roman" w:hAnsi="Calibri" w:cs="Times New Roman"/>
          <w:snapToGrid w:val="0"/>
          <w:szCs w:val="20"/>
          <w:lang w:eastAsia="nl-NL"/>
        </w:rPr>
        <w:t>bestelbussen en vrachtwagens mogen rijden</w:t>
      </w:r>
      <w:r>
        <w:rPr>
          <w:rFonts w:ascii="Calibri" w:eastAsia="Times New Roman" w:hAnsi="Calibri" w:cs="Times New Roman"/>
          <w:snapToGrid w:val="0"/>
          <w:szCs w:val="20"/>
          <w:lang w:eastAsia="nl-NL"/>
        </w:rPr>
        <w:t xml:space="preserve"> die </w:t>
      </w:r>
      <w:r w:rsidRPr="000C2224">
        <w:rPr>
          <w:rFonts w:ascii="Calibri" w:eastAsia="Times New Roman" w:hAnsi="Calibri" w:cs="Times New Roman"/>
          <w:snapToGrid w:val="0"/>
          <w:szCs w:val="20"/>
          <w:lang w:eastAsia="nl-NL"/>
        </w:rPr>
        <w:t>vervuilende uitlaatgassen uitstoten</w:t>
      </w:r>
      <w:r>
        <w:rPr>
          <w:rFonts w:ascii="Calibri" w:eastAsia="Times New Roman" w:hAnsi="Calibri" w:cs="Times New Roman"/>
          <w:snapToGrid w:val="0"/>
          <w:szCs w:val="20"/>
          <w:lang w:eastAsia="nl-NL"/>
        </w:rPr>
        <w:t>;</w:t>
      </w:r>
    </w:p>
    <w:p w14:paraId="767DBE17" w14:textId="77777777" w:rsidR="00B84F01" w:rsidRPr="002127A0" w:rsidRDefault="00B84F01" w:rsidP="002127A0">
      <w:pPr>
        <w:widowControl w:val="0"/>
        <w:rPr>
          <w:rFonts w:ascii="Calibri" w:eastAsia="Times New Roman" w:hAnsi="Calibri" w:cs="Times New Roman"/>
          <w:snapToGrid w:val="0"/>
          <w:szCs w:val="20"/>
          <w:lang w:eastAsia="nl-NL"/>
        </w:rPr>
      </w:pPr>
    </w:p>
    <w:p w14:paraId="50F2776F" w14:textId="1CD0166A" w:rsidR="002127A0" w:rsidRPr="002127A0" w:rsidRDefault="00925EBF"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w:t>
      </w:r>
      <w:r w:rsidR="002127A0" w:rsidRPr="002127A0">
        <w:rPr>
          <w:rFonts w:ascii="Calibri" w:eastAsia="Times New Roman" w:hAnsi="Calibri" w:cs="Times New Roman"/>
          <w:snapToGrid w:val="0"/>
          <w:szCs w:val="20"/>
          <w:lang w:eastAsia="nl-NL"/>
        </w:rPr>
        <w:tab/>
        <w:t xml:space="preserve">Iedere </w:t>
      </w: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die tussen Opdrachtgever en Opdrachtnemer tot stand komt, elke aanvulling daarop, alsmede alle (rechts)handelingen ter voorbereiding van een </w:t>
      </w: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(waaronder mede begrepen een door de Opdrachtnemer uitgebrachte offerte);</w:t>
      </w:r>
    </w:p>
    <w:p w14:paraId="00DCB991" w14:textId="77777777" w:rsidR="002127A0" w:rsidRPr="002127A0" w:rsidRDefault="002127A0" w:rsidP="002127A0">
      <w:pPr>
        <w:widowControl w:val="0"/>
        <w:rPr>
          <w:rFonts w:ascii="Calibri" w:eastAsia="Times New Roman" w:hAnsi="Calibri" w:cs="Times New Roman"/>
          <w:snapToGrid w:val="0"/>
          <w:szCs w:val="20"/>
          <w:lang w:eastAsia="nl-NL"/>
        </w:rPr>
      </w:pPr>
    </w:p>
    <w:p w14:paraId="2EC793CB"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397D9B5A" w14:textId="77777777" w:rsidR="002127A0" w:rsidRPr="002127A0" w:rsidRDefault="002127A0" w:rsidP="002127A0">
      <w:pPr>
        <w:widowControl w:val="0"/>
        <w:rPr>
          <w:rFonts w:ascii="Calibri" w:eastAsia="Times New Roman" w:hAnsi="Calibri" w:cs="Times New Roman"/>
          <w:snapToGrid w:val="0"/>
          <w:szCs w:val="20"/>
          <w:lang w:eastAsia="nl-NL"/>
        </w:rPr>
      </w:pPr>
    </w:p>
    <w:p w14:paraId="22BDB16A" w14:textId="430C707B"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 xml:space="preserve">Iedere natuurlijke of rechtspersoon met de Opdrachtgever in onderhandeling is over Opdrachten of over het sluiten van een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en/of met wie de Opdrachtgever een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is aangegaan;</w:t>
      </w:r>
    </w:p>
    <w:p w14:paraId="624BE5E7" w14:textId="77777777" w:rsidR="002127A0" w:rsidRPr="002127A0" w:rsidRDefault="002127A0" w:rsidP="002127A0">
      <w:pPr>
        <w:widowControl w:val="0"/>
        <w:rPr>
          <w:rFonts w:ascii="Calibri" w:eastAsia="Times New Roman" w:hAnsi="Calibri" w:cs="Times New Roman"/>
          <w:snapToGrid w:val="0"/>
          <w:szCs w:val="20"/>
          <w:lang w:eastAsia="nl-NL"/>
        </w:rPr>
      </w:pPr>
    </w:p>
    <w:p w14:paraId="14BFCA2E"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1CBBF279" w14:textId="77777777" w:rsidR="002127A0" w:rsidRPr="002127A0" w:rsidRDefault="002127A0" w:rsidP="002127A0">
      <w:pPr>
        <w:widowControl w:val="0"/>
        <w:rPr>
          <w:rFonts w:ascii="Calibri" w:eastAsia="Times New Roman" w:hAnsi="Calibri" w:cs="Times New Roman"/>
          <w:snapToGrid w:val="0"/>
          <w:szCs w:val="20"/>
          <w:lang w:eastAsia="nl-NL"/>
        </w:rPr>
      </w:pPr>
    </w:p>
    <w:p w14:paraId="7151C26D" w14:textId="77777777" w:rsidR="003F5303" w:rsidRDefault="003F5303"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Prijzen:</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Vergoedingen voor Leveringen;</w:t>
      </w:r>
    </w:p>
    <w:p w14:paraId="689CD1D2" w14:textId="77777777" w:rsidR="003F5303" w:rsidRDefault="003F5303" w:rsidP="002127A0">
      <w:pPr>
        <w:widowControl w:val="0"/>
        <w:rPr>
          <w:rFonts w:ascii="Calibri" w:eastAsia="Times New Roman" w:hAnsi="Calibri" w:cs="Times New Roman"/>
          <w:snapToGrid w:val="0"/>
          <w:szCs w:val="20"/>
          <w:lang w:eastAsia="nl-NL"/>
        </w:rPr>
      </w:pPr>
    </w:p>
    <w:p w14:paraId="632A59CD"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6AC3F89E"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7B25BBDB"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71A4C76D" w14:textId="77777777" w:rsidR="002127A0" w:rsidRPr="002127A0" w:rsidRDefault="002127A0" w:rsidP="002127A0">
      <w:pPr>
        <w:widowControl w:val="0"/>
        <w:rPr>
          <w:rFonts w:ascii="Calibri" w:eastAsia="Times New Roman" w:hAnsi="Calibri" w:cs="Times New Roman"/>
          <w:snapToGrid w:val="0"/>
          <w:szCs w:val="20"/>
          <w:lang w:eastAsia="nl-NL"/>
        </w:rPr>
      </w:pPr>
    </w:p>
    <w:p w14:paraId="59839F00" w14:textId="77777777" w:rsidR="002127A0" w:rsidRPr="002127A0" w:rsidRDefault="002127A0" w:rsidP="002127A0">
      <w:pPr>
        <w:widowControl w:val="0"/>
        <w:rPr>
          <w:rFonts w:ascii="Calibri" w:eastAsia="Times New Roman" w:hAnsi="Calibri" w:cs="Times New Roman"/>
          <w:snapToGrid w:val="0"/>
          <w:szCs w:val="20"/>
          <w:lang w:eastAsia="nl-NL"/>
        </w:rPr>
      </w:pPr>
    </w:p>
    <w:p w14:paraId="2977AD53"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 xml:space="preserve">Tarieven van de uit te voeren </w:t>
      </w:r>
      <w:r w:rsidR="00B85BBE">
        <w:rPr>
          <w:rFonts w:ascii="Calibri" w:eastAsia="Times New Roman" w:hAnsi="Calibri" w:cs="Times New Roman"/>
          <w:b/>
          <w:snapToGrid w:val="0"/>
          <w:szCs w:val="20"/>
          <w:lang w:eastAsia="nl-NL"/>
        </w:rPr>
        <w:t>Leveringen/</w:t>
      </w:r>
      <w:r w:rsidR="00AC052D" w:rsidRPr="002127A0">
        <w:rPr>
          <w:rFonts w:ascii="Calibri" w:eastAsia="Times New Roman" w:hAnsi="Calibri" w:cs="Times New Roman"/>
          <w:b/>
          <w:snapToGrid w:val="0"/>
          <w:szCs w:val="20"/>
          <w:lang w:eastAsia="nl-NL"/>
        </w:rPr>
        <w:t>Diensten</w:t>
      </w:r>
    </w:p>
    <w:p w14:paraId="6F411953" w14:textId="77777777" w:rsidR="00AC052D" w:rsidRPr="002127A0" w:rsidRDefault="00AC052D" w:rsidP="00AC052D">
      <w:pPr>
        <w:widowControl w:val="0"/>
        <w:rPr>
          <w:rFonts w:ascii="Calibri" w:eastAsia="Times New Roman" w:hAnsi="Calibri" w:cs="Times New Roman"/>
          <w:snapToGrid w:val="0"/>
          <w:szCs w:val="20"/>
          <w:lang w:eastAsia="nl-NL"/>
        </w:rPr>
      </w:pPr>
    </w:p>
    <w:p w14:paraId="2F756CA1" w14:textId="7DF83A78"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00925EBF">
        <w:rPr>
          <w:rFonts w:ascii="Calibri" w:eastAsia="Times New Roman" w:hAnsi="Calibri" w:cs="Times New Roman"/>
          <w:snapToGrid w:val="0"/>
          <w:szCs w:val="20"/>
          <w:lang w:eastAsia="nl-NL"/>
        </w:rPr>
        <w:t>Raamovereenkomst</w:t>
      </w:r>
      <w:r w:rsidRPr="00557987">
        <w:rPr>
          <w:rFonts w:ascii="Calibri" w:eastAsia="Times New Roman" w:hAnsi="Calibri" w:cs="Times New Roman"/>
          <w:snapToGrid w:val="0"/>
          <w:szCs w:val="20"/>
          <w:lang w:eastAsia="nl-NL"/>
        </w:rPr>
        <w:t xml:space="preserve">, </w:t>
      </w:r>
      <w:r w:rsidR="008947BB" w:rsidRPr="00557987">
        <w:rPr>
          <w:rFonts w:ascii="Calibri" w:eastAsia="Times New Roman" w:hAnsi="Calibri" w:cs="Times New Roman"/>
          <w:snapToGrid w:val="0"/>
          <w:szCs w:val="20"/>
          <w:lang w:eastAsia="nl-NL"/>
        </w:rPr>
        <w:t>Leveringen/</w:t>
      </w:r>
      <w:r w:rsidRPr="00557987">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voor Opdrachtgever </w:t>
      </w:r>
      <w:r w:rsidR="00925EBF" w:rsidRPr="00925EBF">
        <w:rPr>
          <w:rFonts w:ascii="Calibri" w:eastAsia="Times New Roman" w:hAnsi="Calibri" w:cs="Times New Roman"/>
          <w:snapToGrid w:val="0"/>
          <w:szCs w:val="20"/>
          <w:lang w:eastAsia="nl-NL"/>
        </w:rPr>
        <w:t>Verkeersregeltechnische ondersteuning</w:t>
      </w:r>
      <w:r w:rsidRPr="002127A0">
        <w:rPr>
          <w:rFonts w:ascii="Calibri" w:eastAsia="Times New Roman" w:hAnsi="Calibri" w:cs="Times New Roman"/>
          <w:snapToGrid w:val="0"/>
          <w:szCs w:val="20"/>
          <w:lang w:eastAsia="nl-NL"/>
        </w:rPr>
        <w:t xml:space="preserve"> te verrichten.</w:t>
      </w:r>
    </w:p>
    <w:p w14:paraId="46D5307C" w14:textId="77777777" w:rsidR="00AC052D" w:rsidRPr="002127A0" w:rsidRDefault="00AC052D" w:rsidP="00AC052D">
      <w:pPr>
        <w:widowControl w:val="0"/>
        <w:rPr>
          <w:rFonts w:ascii="Calibri" w:eastAsia="Times New Roman" w:hAnsi="Calibri" w:cs="Times New Roman"/>
          <w:snapToGrid w:val="0"/>
          <w:szCs w:val="20"/>
          <w:lang w:eastAsia="nl-NL"/>
        </w:rPr>
      </w:pPr>
    </w:p>
    <w:p w14:paraId="7BB1D046" w14:textId="7E0D2C5F"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alsmede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Leveringen/Diensten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w:t>
      </w:r>
      <w:r w:rsidRPr="003B4F8F">
        <w:rPr>
          <w:rFonts w:ascii="Calibri" w:eastAsia="Times New Roman" w:hAnsi="Calibri" w:cs="Times New Roman"/>
          <w:snapToGrid w:val="0"/>
          <w:szCs w:val="20"/>
          <w:lang w:eastAsia="nl-NL"/>
        </w:rPr>
        <w:t>vastgelegd in Bijlage 1 bij</w:t>
      </w:r>
      <w:r w:rsidRPr="002127A0">
        <w:rPr>
          <w:rFonts w:ascii="Calibri" w:eastAsia="Times New Roman" w:hAnsi="Calibri" w:cs="Times New Roman"/>
          <w:snapToGrid w:val="0"/>
          <w:szCs w:val="20"/>
          <w:lang w:eastAsia="nl-NL"/>
        </w:rPr>
        <w:t xml:space="preserve"> de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p>
    <w:p w14:paraId="6F8FF55A"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00C47B81" w14:textId="589DBC5C"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w:t>
      </w:r>
      <w:r w:rsidRPr="003B4F8F">
        <w:rPr>
          <w:rFonts w:ascii="Calibri" w:eastAsia="Times New Roman" w:hAnsi="Calibri" w:cs="Times New Roman"/>
          <w:snapToGrid w:val="0"/>
          <w:szCs w:val="20"/>
          <w:lang w:eastAsia="nl-NL"/>
        </w:rPr>
        <w:t xml:space="preserve">oor de Opdrachtgever voor de </w:t>
      </w:r>
      <w:r w:rsidR="008947BB" w:rsidRPr="003B4F8F">
        <w:rPr>
          <w:rFonts w:ascii="Calibri" w:eastAsia="Times New Roman" w:hAnsi="Calibri" w:cs="Times New Roman"/>
          <w:snapToGrid w:val="0"/>
          <w:szCs w:val="20"/>
          <w:lang w:eastAsia="nl-NL"/>
        </w:rPr>
        <w:t xml:space="preserve">Leveringen/Diensten </w:t>
      </w:r>
      <w:r w:rsidRPr="003B4F8F">
        <w:rPr>
          <w:rFonts w:ascii="Calibri" w:eastAsia="Times New Roman" w:hAnsi="Calibri" w:cs="Times New Roman"/>
          <w:snapToGrid w:val="0"/>
          <w:szCs w:val="20"/>
          <w:lang w:eastAsia="nl-NL"/>
        </w:rPr>
        <w:t xml:space="preserve">te betalen </w:t>
      </w:r>
      <w:r w:rsidR="008947BB" w:rsidRPr="003B4F8F">
        <w:rPr>
          <w:rFonts w:ascii="Calibri" w:eastAsia="Times New Roman" w:hAnsi="Calibri" w:cs="Times New Roman"/>
          <w:snapToGrid w:val="0"/>
          <w:szCs w:val="20"/>
          <w:lang w:eastAsia="nl-NL"/>
        </w:rPr>
        <w:t>Prijzen/</w:t>
      </w:r>
      <w:r w:rsidRPr="003B4F8F">
        <w:rPr>
          <w:rFonts w:ascii="Calibri" w:eastAsia="Times New Roman" w:hAnsi="Calibri" w:cs="Times New Roman"/>
          <w:snapToGrid w:val="0"/>
          <w:szCs w:val="20"/>
          <w:lang w:eastAsia="nl-NL"/>
        </w:rPr>
        <w:t>Tarieven worden vastgesteld in Bijlage</w:t>
      </w:r>
      <w:r w:rsidR="000D35AB" w:rsidRPr="003B4F8F">
        <w:rPr>
          <w:rFonts w:ascii="Calibri" w:eastAsia="Times New Roman" w:hAnsi="Calibri" w:cs="Times New Roman"/>
          <w:snapToGrid w:val="0"/>
          <w:szCs w:val="20"/>
          <w:lang w:eastAsia="nl-NL"/>
        </w:rPr>
        <w:t xml:space="preserve"> </w:t>
      </w:r>
      <w:r w:rsidR="003B4F8F" w:rsidRPr="003B4F8F">
        <w:rPr>
          <w:rFonts w:ascii="Calibri" w:eastAsia="Times New Roman" w:hAnsi="Calibri" w:cs="Times New Roman"/>
          <w:snapToGrid w:val="0"/>
          <w:szCs w:val="20"/>
          <w:lang w:eastAsia="nl-NL"/>
        </w:rPr>
        <w:t>6</w:t>
      </w:r>
      <w:r w:rsidRPr="003B4F8F">
        <w:rPr>
          <w:rFonts w:ascii="Calibri" w:eastAsia="Times New Roman" w:hAnsi="Calibri" w:cs="Times New Roman"/>
          <w:snapToGrid w:val="0"/>
          <w:szCs w:val="20"/>
          <w:lang w:eastAsia="nl-NL"/>
        </w:rPr>
        <w:t xml:space="preserve"> bij de</w:t>
      </w:r>
      <w:r w:rsidRPr="002127A0">
        <w:rPr>
          <w:rFonts w:ascii="Calibri" w:eastAsia="Times New Roman" w:hAnsi="Calibri" w:cs="Times New Roman"/>
          <w:snapToGrid w:val="0"/>
          <w:szCs w:val="20"/>
          <w:lang w:eastAsia="nl-NL"/>
        </w:rPr>
        <w:t xml:space="preserve">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p>
    <w:p w14:paraId="0CC2B671"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24DDD7D5" w14:textId="77777777" w:rsidR="00AC052D" w:rsidRPr="002127A0" w:rsidRDefault="00AC052D" w:rsidP="00AC052D">
      <w:pPr>
        <w:widowControl w:val="0"/>
        <w:numPr>
          <w:ilvl w:val="1"/>
          <w:numId w:val="9"/>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6DADCFFE"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40114204" w14:textId="2ECB807C"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nog </w:t>
      </w:r>
      <w:r w:rsidR="00071E0E">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Diensten overeenkomen. Deze worden dan in een separate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schriftelijk vastgelegd.</w:t>
      </w:r>
    </w:p>
    <w:p w14:paraId="711E638C"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35DDF8BB" w14:textId="77777777"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 en/of het plaatsen van bestellingen voor</w:t>
      </w:r>
      <w:r w:rsidR="00071E0E">
        <w:rPr>
          <w:rFonts w:ascii="Calibri" w:eastAsia="Times New Roman" w:hAnsi="Calibri" w:cs="Times New Roman"/>
          <w:snapToGrid w:val="0"/>
          <w:szCs w:val="20"/>
          <w:lang w:eastAsia="nl-NL"/>
        </w:rPr>
        <w:t xml:space="preserve"> Leveringen</w:t>
      </w:r>
      <w:r w:rsidRPr="002127A0">
        <w:rPr>
          <w:rFonts w:ascii="Calibri" w:eastAsia="Times New Roman" w:hAnsi="Calibri" w:cs="Times New Roman"/>
          <w:snapToGrid w:val="0"/>
          <w:szCs w:val="20"/>
          <w:lang w:eastAsia="nl-NL"/>
        </w:rPr>
        <w:t>. Alleen indien een nader op te stellen opdrachtformulier is ondertekend door een bevoegde Medewerker van Opdrachtgever is facturatie toegestaan.</w:t>
      </w:r>
    </w:p>
    <w:p w14:paraId="1F9BF5FA" w14:textId="77777777" w:rsidR="002127A0" w:rsidRDefault="002127A0" w:rsidP="00071E0E">
      <w:pPr>
        <w:widowControl w:val="0"/>
        <w:rPr>
          <w:rFonts w:ascii="Calibri" w:eastAsia="Times New Roman" w:hAnsi="Calibri" w:cs="Times New Roman"/>
          <w:snapToGrid w:val="0"/>
          <w:szCs w:val="20"/>
          <w:lang w:eastAsia="nl-NL"/>
        </w:rPr>
      </w:pPr>
    </w:p>
    <w:p w14:paraId="022D1F99" w14:textId="77777777" w:rsidR="0004753E" w:rsidRPr="003B4F8F" w:rsidRDefault="00622104" w:rsidP="00622104">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3B4F8F">
        <w:rPr>
          <w:rFonts w:ascii="Calibri" w:eastAsia="Times New Roman" w:hAnsi="Calibri" w:cs="Times New Roman"/>
          <w:snapToGrid w:val="0"/>
          <w:szCs w:val="20"/>
          <w:lang w:eastAsia="nl-NL"/>
        </w:rPr>
        <w:t>Herzieningsclausule</w:t>
      </w:r>
    </w:p>
    <w:p w14:paraId="68D7B25E" w14:textId="56D1C84E" w:rsidR="0004753E" w:rsidRPr="0004753E" w:rsidRDefault="0004753E" w:rsidP="0004753E">
      <w:pPr>
        <w:ind w:left="595"/>
        <w:rPr>
          <w:rFonts w:cstheme="minorHAnsi"/>
          <w:szCs w:val="20"/>
        </w:rPr>
      </w:pPr>
      <w:r w:rsidRPr="0004753E">
        <w:rPr>
          <w:rFonts w:cstheme="minorHAnsi"/>
          <w:szCs w:val="20"/>
        </w:rPr>
        <w:t xml:space="preserve">Gedurende de looptijd van de Opdracht behoudt Aanbestedende dienst zich het recht voor om de Opdracht op basis van artikel 2.163c </w:t>
      </w:r>
      <w:proofErr w:type="spellStart"/>
      <w:r w:rsidRPr="0004753E">
        <w:rPr>
          <w:rFonts w:cstheme="minorHAnsi"/>
          <w:szCs w:val="20"/>
        </w:rPr>
        <w:t>Aw</w:t>
      </w:r>
      <w:proofErr w:type="spellEnd"/>
      <w:r w:rsidRPr="0004753E">
        <w:rPr>
          <w:rFonts w:cstheme="minorHAnsi"/>
          <w:szCs w:val="20"/>
        </w:rPr>
        <w:t xml:space="preserve"> 2012 als volgt te wijzigen</w:t>
      </w:r>
      <w:r>
        <w:rPr>
          <w:rFonts w:cstheme="minorHAnsi"/>
          <w:szCs w:val="20"/>
        </w:rPr>
        <w:t>.</w:t>
      </w:r>
    </w:p>
    <w:p w14:paraId="35E2C0CD" w14:textId="77777777" w:rsidR="0004753E" w:rsidRPr="0004753E" w:rsidRDefault="0004753E" w:rsidP="0004753E">
      <w:pPr>
        <w:ind w:firstLine="595"/>
        <w:rPr>
          <w:rFonts w:cstheme="minorHAnsi"/>
          <w:szCs w:val="20"/>
        </w:rPr>
      </w:pPr>
      <w:r w:rsidRPr="0004753E">
        <w:rPr>
          <w:rFonts w:cstheme="minorHAnsi"/>
          <w:szCs w:val="20"/>
        </w:rPr>
        <w:t xml:space="preserve">De Opdracht uit te breiden met de volgende Diensten: </w:t>
      </w:r>
    </w:p>
    <w:p w14:paraId="570B4D97" w14:textId="77777777" w:rsidR="0004753E" w:rsidRPr="0004753E" w:rsidRDefault="0004753E" w:rsidP="0004753E">
      <w:pPr>
        <w:pStyle w:val="Lijstalinea"/>
        <w:widowControl/>
        <w:numPr>
          <w:ilvl w:val="0"/>
          <w:numId w:val="48"/>
        </w:numPr>
        <w:spacing w:line="240" w:lineRule="auto"/>
        <w:rPr>
          <w:rFonts w:asciiTheme="minorHAnsi" w:hAnsiTheme="minorHAnsi" w:cstheme="minorHAnsi"/>
          <w:sz w:val="20"/>
        </w:rPr>
      </w:pPr>
      <w:r w:rsidRPr="0004753E">
        <w:rPr>
          <w:rFonts w:asciiTheme="minorHAnsi" w:hAnsiTheme="minorHAnsi" w:cstheme="minorHAnsi"/>
          <w:sz w:val="20"/>
        </w:rPr>
        <w:t>het incidenteel uitvoeren van werkzaamheden buiten de scope, die vanwege beperking van overlast of kosten het beste in samenhang kunnen worden uitgevoerd met werkzaamheden binnen de scope;</w:t>
      </w:r>
    </w:p>
    <w:p w14:paraId="67AC80E1" w14:textId="77777777" w:rsidR="0004753E" w:rsidRPr="0004753E" w:rsidRDefault="0004753E" w:rsidP="0004753E">
      <w:pPr>
        <w:pStyle w:val="Lijstalinea"/>
        <w:widowControl/>
        <w:numPr>
          <w:ilvl w:val="0"/>
          <w:numId w:val="48"/>
        </w:numPr>
        <w:spacing w:line="240" w:lineRule="auto"/>
        <w:rPr>
          <w:rFonts w:asciiTheme="minorHAnsi" w:hAnsiTheme="minorHAnsi" w:cstheme="minorHAnsi"/>
          <w:sz w:val="20"/>
        </w:rPr>
      </w:pPr>
      <w:r w:rsidRPr="0004753E">
        <w:rPr>
          <w:rFonts w:asciiTheme="minorHAnsi" w:hAnsiTheme="minorHAnsi" w:cstheme="minorHAnsi"/>
          <w:sz w:val="20"/>
        </w:rPr>
        <w:t>het uitvoeren van werkzaamheden als gevolg van wijzigingen in het beleid die van invloed zijn op de scope en die vanwege beperking van overlast of kosten het beste in samenhang kunnen worden uitgevoerd met werkzaamheden binnen de scope;</w:t>
      </w:r>
    </w:p>
    <w:p w14:paraId="5FD92E93" w14:textId="77777777" w:rsidR="0004753E" w:rsidRPr="0004753E" w:rsidRDefault="0004753E" w:rsidP="0004753E">
      <w:pPr>
        <w:pStyle w:val="Lijstalinea"/>
        <w:widowControl/>
        <w:numPr>
          <w:ilvl w:val="0"/>
          <w:numId w:val="48"/>
        </w:numPr>
        <w:spacing w:line="240" w:lineRule="auto"/>
        <w:rPr>
          <w:rFonts w:asciiTheme="minorHAnsi" w:hAnsiTheme="minorHAnsi" w:cstheme="minorHAnsi"/>
          <w:sz w:val="20"/>
        </w:rPr>
      </w:pPr>
      <w:r w:rsidRPr="0004753E">
        <w:rPr>
          <w:rFonts w:asciiTheme="minorHAnsi" w:hAnsiTheme="minorHAnsi" w:cstheme="minorHAnsi"/>
          <w:sz w:val="20"/>
        </w:rPr>
        <w:t>het uitvoeren van werkzaamheden in het kader van een calamiteit.</w:t>
      </w:r>
    </w:p>
    <w:p w14:paraId="29DC9A64" w14:textId="77777777" w:rsidR="0004753E" w:rsidRPr="0004753E" w:rsidRDefault="0004753E" w:rsidP="0004753E">
      <w:pPr>
        <w:ind w:firstLine="708"/>
        <w:rPr>
          <w:rFonts w:cstheme="minorHAnsi"/>
          <w:szCs w:val="20"/>
        </w:rPr>
      </w:pPr>
      <w:r w:rsidRPr="0004753E">
        <w:rPr>
          <w:rFonts w:cstheme="minorHAnsi"/>
          <w:szCs w:val="20"/>
        </w:rPr>
        <w:t>Opdrachtgever kan van hiervoor genoemde Diensten gebruik maken indien:</w:t>
      </w:r>
    </w:p>
    <w:p w14:paraId="0F1BB1C4" w14:textId="77777777" w:rsidR="0004753E" w:rsidRPr="0004753E" w:rsidRDefault="0004753E" w:rsidP="0004753E">
      <w:pPr>
        <w:pStyle w:val="Lijstalinea"/>
        <w:numPr>
          <w:ilvl w:val="0"/>
          <w:numId w:val="49"/>
        </w:numPr>
        <w:spacing w:line="240" w:lineRule="auto"/>
        <w:rPr>
          <w:rFonts w:asciiTheme="minorHAnsi" w:hAnsiTheme="minorHAnsi" w:cstheme="minorHAnsi"/>
          <w:sz w:val="20"/>
        </w:rPr>
      </w:pPr>
      <w:r w:rsidRPr="0004753E">
        <w:rPr>
          <w:rFonts w:asciiTheme="minorHAnsi" w:hAnsiTheme="minorHAnsi" w:cstheme="minorHAnsi"/>
          <w:sz w:val="20"/>
        </w:rPr>
        <w:t>Wijzigingen in het verkeersbeleid van invloed zijn op de scope;</w:t>
      </w:r>
    </w:p>
    <w:p w14:paraId="31E59076" w14:textId="77777777" w:rsidR="0004753E" w:rsidRPr="0004753E" w:rsidRDefault="0004753E" w:rsidP="0004753E">
      <w:pPr>
        <w:pStyle w:val="Lijstalinea"/>
        <w:numPr>
          <w:ilvl w:val="0"/>
          <w:numId w:val="49"/>
        </w:numPr>
        <w:spacing w:line="240" w:lineRule="auto"/>
        <w:rPr>
          <w:rFonts w:asciiTheme="minorHAnsi" w:hAnsiTheme="minorHAnsi" w:cstheme="minorHAnsi"/>
          <w:sz w:val="20"/>
        </w:rPr>
      </w:pPr>
      <w:r w:rsidRPr="0004753E">
        <w:rPr>
          <w:rFonts w:asciiTheme="minorHAnsi" w:hAnsiTheme="minorHAnsi" w:cstheme="minorHAnsi"/>
          <w:sz w:val="20"/>
        </w:rPr>
        <w:t>Er sprake is van een calamiteit.</w:t>
      </w:r>
    </w:p>
    <w:p w14:paraId="3D383BB5" w14:textId="35AFBCAA" w:rsidR="00622104" w:rsidRPr="0004753E" w:rsidRDefault="0004753E" w:rsidP="0004753E">
      <w:pPr>
        <w:spacing w:line="240" w:lineRule="auto"/>
        <w:ind w:left="360" w:firstLine="348"/>
        <w:rPr>
          <w:rFonts w:eastAsia="Times New Roman" w:cstheme="minorHAnsi"/>
          <w:snapToGrid w:val="0"/>
          <w:szCs w:val="20"/>
          <w:lang w:eastAsia="nl-NL"/>
        </w:rPr>
      </w:pPr>
      <w:r w:rsidRPr="0004753E">
        <w:rPr>
          <w:rFonts w:cstheme="minorHAnsi"/>
          <w:szCs w:val="20"/>
        </w:rPr>
        <w:t>Dergelijke Diensten mogen niet meer bedragen dan €1.000.000,-.</w:t>
      </w:r>
      <w:r w:rsidRPr="0004753E">
        <w:rPr>
          <w:rFonts w:eastAsia="Times New Roman" w:cstheme="minorHAnsi"/>
          <w:snapToGrid w:val="0"/>
          <w:szCs w:val="20"/>
          <w:highlight w:val="yellow"/>
          <w:lang w:eastAsia="nl-NL"/>
        </w:rPr>
        <w:br/>
      </w:r>
    </w:p>
    <w:p w14:paraId="1102AE42" w14:textId="77777777" w:rsidR="005A20E7" w:rsidRPr="002127A0" w:rsidRDefault="005A20E7" w:rsidP="00071E0E">
      <w:pPr>
        <w:widowControl w:val="0"/>
        <w:rPr>
          <w:rFonts w:ascii="Calibri" w:eastAsia="Times New Roman" w:hAnsi="Calibri" w:cs="Times New Roman"/>
          <w:snapToGrid w:val="0"/>
          <w:szCs w:val="20"/>
          <w:lang w:eastAsia="nl-NL"/>
        </w:rPr>
      </w:pPr>
    </w:p>
    <w:p w14:paraId="2EE3D70B"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75BD9C41"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62072F6" w14:textId="3FBD6211" w:rsidR="002127A0" w:rsidRPr="002127A0" w:rsidRDefault="002127A0" w:rsidP="002127A0">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maken deel uit de </w:t>
      </w:r>
      <w:r w:rsidRPr="00F36064">
        <w:rPr>
          <w:rFonts w:ascii="Calibri" w:eastAsia="Times New Roman" w:hAnsi="Calibri" w:cs="Times New Roman"/>
          <w:snapToGrid w:val="0"/>
          <w:szCs w:val="20"/>
          <w:lang w:eastAsia="nl-NL"/>
        </w:rPr>
        <w:t xml:space="preserve">Algemene Inkoopvoorwaarden voor Leveringen en Diensten gemeente Tilburg, </w:t>
      </w:r>
      <w:r w:rsidR="00071E0E" w:rsidRPr="00F36064">
        <w:rPr>
          <w:rFonts w:ascii="Calibri" w:eastAsia="Times New Roman" w:hAnsi="Calibri" w:cs="Times New Roman"/>
          <w:snapToGrid w:val="0"/>
          <w:szCs w:val="20"/>
          <w:lang w:eastAsia="nl-NL"/>
        </w:rPr>
        <w:t>hierna te noemen Algemene Voorwaarden</w:t>
      </w:r>
      <w:r w:rsidR="00C872BC" w:rsidRPr="003B4F8F">
        <w:rPr>
          <w:rFonts w:ascii="Calibri" w:eastAsia="Times New Roman" w:hAnsi="Calibri" w:cs="Times New Roman"/>
          <w:snapToGrid w:val="0"/>
          <w:szCs w:val="20"/>
          <w:lang w:eastAsia="nl-NL"/>
        </w:rPr>
        <w:t xml:space="preserve">, zie Bijlage </w:t>
      </w:r>
      <w:r w:rsidR="00E2673F" w:rsidRPr="003B4F8F">
        <w:rPr>
          <w:rFonts w:ascii="Calibri" w:eastAsia="Times New Roman" w:hAnsi="Calibri" w:cs="Times New Roman"/>
          <w:snapToGrid w:val="0"/>
          <w:szCs w:val="20"/>
          <w:lang w:eastAsia="nl-NL"/>
        </w:rPr>
        <w:t>2</w:t>
      </w:r>
      <w:r w:rsidR="00C872BC" w:rsidRPr="003B4F8F">
        <w:rPr>
          <w:rFonts w:ascii="Calibri" w:eastAsia="Times New Roman" w:hAnsi="Calibri" w:cs="Times New Roman"/>
          <w:snapToGrid w:val="0"/>
          <w:szCs w:val="20"/>
          <w:lang w:eastAsia="nl-NL"/>
        </w:rPr>
        <w:t xml:space="preserve"> bij de</w:t>
      </w:r>
      <w:r w:rsidR="00C872BC" w:rsidRPr="002127A0">
        <w:rPr>
          <w:rFonts w:ascii="Calibri" w:eastAsia="Times New Roman" w:hAnsi="Calibri" w:cs="Times New Roman"/>
          <w:snapToGrid w:val="0"/>
          <w:szCs w:val="20"/>
          <w:lang w:eastAsia="nl-NL"/>
        </w:rPr>
        <w:t xml:space="preserve">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25E6F8E6" w14:textId="77777777" w:rsidR="002127A0" w:rsidRPr="002127A0" w:rsidRDefault="002127A0" w:rsidP="00071E0E">
      <w:pPr>
        <w:widowControl w:val="0"/>
        <w:rPr>
          <w:rFonts w:ascii="Calibri" w:eastAsia="Times New Roman" w:hAnsi="Calibri" w:cs="Times New Roman"/>
          <w:snapToGrid w:val="0"/>
          <w:szCs w:val="20"/>
          <w:lang w:eastAsia="nl-NL"/>
        </w:rPr>
      </w:pPr>
    </w:p>
    <w:p w14:paraId="28E74581"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4B62374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11F0BC8D" w14:textId="40406C4E"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verklaart dat hij en de door hem ingeschakelde derden in het bezit zijn van de noodzakelijke expertise voor het verrichten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Diensten, zoals in deze </w:t>
      </w:r>
      <w:r w:rsidR="00925EBF">
        <w:rPr>
          <w:rFonts w:ascii="Calibri" w:eastAsia="Times New Roman" w:hAnsi="Calibri" w:cs="Times New Roman"/>
          <w:snapToGrid w:val="0"/>
          <w:szCs w:val="20"/>
          <w:lang w:eastAsia="nl-NL"/>
        </w:rPr>
        <w:lastRenderedPageBreak/>
        <w:t>Raamovereenkomst</w:t>
      </w:r>
      <w:r w:rsidRPr="002127A0">
        <w:rPr>
          <w:rFonts w:ascii="Calibri" w:eastAsia="Times New Roman" w:hAnsi="Calibri" w:cs="Times New Roman"/>
          <w:snapToGrid w:val="0"/>
          <w:szCs w:val="20"/>
          <w:lang w:eastAsia="nl-NL"/>
        </w:rPr>
        <w:t xml:space="preserve"> is vastgelegd.</w:t>
      </w:r>
    </w:p>
    <w:p w14:paraId="5B7E2172"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10D60369"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w:t>
      </w:r>
    </w:p>
    <w:p w14:paraId="7D4D8352"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21B3D920"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0B9D6FAE"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31D20B87"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6210FF0D"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41157ABA" w14:textId="2FDE4618"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w:t>
      </w:r>
      <w:r w:rsidRPr="003B4F8F">
        <w:rPr>
          <w:rFonts w:ascii="Calibri" w:eastAsia="Times New Roman" w:hAnsi="Calibri" w:cs="Times New Roman"/>
          <w:snapToGrid w:val="0"/>
          <w:szCs w:val="20"/>
          <w:lang w:eastAsia="nl-NL"/>
        </w:rPr>
        <w:t>opgenomen in Bijlage 4</w:t>
      </w:r>
      <w:r w:rsidRPr="002127A0">
        <w:rPr>
          <w:rFonts w:ascii="Calibri" w:eastAsia="Times New Roman" w:hAnsi="Calibri" w:cs="Times New Roman"/>
          <w:snapToGrid w:val="0"/>
          <w:szCs w:val="20"/>
          <w:lang w:eastAsia="nl-NL"/>
        </w:rPr>
        <w:t xml:space="preserve"> bij de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Het is toegestaan deze klachtenregeling van toepassing te verklaren.</w:t>
      </w:r>
    </w:p>
    <w:p w14:paraId="701205B6"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7E7216A4"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061A6D97" w14:textId="77777777" w:rsidR="00160DD4" w:rsidRDefault="00160DD4" w:rsidP="00EB567B">
      <w:pPr>
        <w:widowControl w:val="0"/>
        <w:rPr>
          <w:rFonts w:eastAsia="Times New Roman" w:cs="Times New Roman"/>
          <w:snapToGrid w:val="0"/>
          <w:szCs w:val="20"/>
          <w:highlight w:val="yellow"/>
          <w:lang w:eastAsia="nl-NL"/>
        </w:rPr>
      </w:pPr>
      <w:bookmarkStart w:id="4" w:name="_Hlk133399472"/>
    </w:p>
    <w:p w14:paraId="3EEAEA8F" w14:textId="77777777" w:rsidR="00160DD4" w:rsidRPr="00160DD4" w:rsidRDefault="00160DD4" w:rsidP="00160DD4">
      <w:pPr>
        <w:widowControl w:val="0"/>
        <w:numPr>
          <w:ilvl w:val="1"/>
          <w:numId w:val="8"/>
        </w:numPr>
        <w:tabs>
          <w:tab w:val="clear" w:pos="1210"/>
          <w:tab w:val="num" w:pos="567"/>
        </w:tabs>
        <w:ind w:left="567" w:hanging="567"/>
        <w:rPr>
          <w:rFonts w:eastAsia="Times New Roman" w:cs="Times New Roman"/>
          <w:snapToGrid w:val="0"/>
          <w:szCs w:val="20"/>
          <w:lang w:eastAsia="nl-NL"/>
        </w:rPr>
      </w:pPr>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4"/>
    <w:p w14:paraId="55354C56"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78BE57A8" w14:textId="1505400E"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 xml:space="preserve">Duur en beëindiging van de </w:t>
      </w:r>
      <w:r w:rsidR="00925EBF">
        <w:rPr>
          <w:rFonts w:ascii="Calibri" w:eastAsia="Times New Roman" w:hAnsi="Calibri" w:cs="Times New Roman"/>
          <w:b/>
          <w:snapToGrid w:val="0"/>
          <w:szCs w:val="20"/>
          <w:lang w:eastAsia="nl-NL"/>
        </w:rPr>
        <w:t>Raamovereenkomst</w:t>
      </w:r>
    </w:p>
    <w:p w14:paraId="3935AEC2"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B7E2383" w14:textId="39A2C353" w:rsidR="003B45F2" w:rsidRPr="00F36A45" w:rsidRDefault="002127A0" w:rsidP="003B45F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treedt in werking op </w:t>
      </w:r>
      <w:r w:rsidRPr="002127A0">
        <w:rPr>
          <w:rFonts w:ascii="Calibri" w:eastAsia="Times New Roman" w:hAnsi="Calibri" w:cs="Times New Roman"/>
          <w:snapToGrid w:val="0"/>
          <w:szCs w:val="20"/>
          <w:highlight w:val="yellow"/>
          <w:lang w:eastAsia="nl-NL"/>
        </w:rPr>
        <w:t>DD MM YYYY</w:t>
      </w:r>
      <w:r w:rsidRPr="002127A0">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[in te vullen na voorlopige gunning]</w:t>
      </w:r>
      <w:r w:rsidR="003B45F2">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F36064" w:rsidRPr="00F36A45">
        <w:rPr>
          <w:rFonts w:ascii="Calibri" w:eastAsia="Times New Roman" w:hAnsi="Calibri" w:cs="Times New Roman"/>
          <w:snapToGrid w:val="0"/>
          <w:szCs w:val="20"/>
          <w:lang w:eastAsia="nl-NL"/>
        </w:rPr>
        <w:t>twee (2</w:t>
      </w:r>
      <w:r w:rsidR="003B45F2" w:rsidRPr="00F36A45">
        <w:rPr>
          <w:rFonts w:ascii="Calibri" w:eastAsia="Times New Roman" w:hAnsi="Calibri" w:cs="Times New Roman"/>
          <w:snapToGrid w:val="0"/>
          <w:szCs w:val="20"/>
          <w:lang w:eastAsia="nl-NL"/>
        </w:rPr>
        <w:t xml:space="preserve">) jaar waarna de </w:t>
      </w:r>
      <w:r w:rsidR="00925EBF" w:rsidRPr="00F36A45">
        <w:rPr>
          <w:rFonts w:ascii="Calibri" w:eastAsia="Times New Roman" w:hAnsi="Calibri" w:cs="Times New Roman"/>
          <w:snapToGrid w:val="0"/>
          <w:szCs w:val="20"/>
          <w:lang w:eastAsia="nl-NL"/>
        </w:rPr>
        <w:t>Raamovereenkomst</w:t>
      </w:r>
      <w:r w:rsidR="003B45F2" w:rsidRPr="00F36A45">
        <w:rPr>
          <w:rFonts w:ascii="Calibri" w:eastAsia="Times New Roman" w:hAnsi="Calibri" w:cs="Times New Roman"/>
          <w:snapToGrid w:val="0"/>
          <w:szCs w:val="20"/>
          <w:lang w:eastAsia="nl-NL"/>
        </w:rPr>
        <w:t xml:space="preserve"> van rechtswege eindigt.</w:t>
      </w:r>
    </w:p>
    <w:p w14:paraId="11254D08" w14:textId="77777777" w:rsidR="003B45F2" w:rsidRPr="00F36A45" w:rsidRDefault="003B45F2" w:rsidP="003B45F2">
      <w:pPr>
        <w:widowControl w:val="0"/>
        <w:ind w:left="595"/>
        <w:rPr>
          <w:rFonts w:ascii="Calibri" w:eastAsia="Times New Roman" w:hAnsi="Calibri" w:cs="Times New Roman"/>
          <w:snapToGrid w:val="0"/>
          <w:szCs w:val="20"/>
          <w:lang w:eastAsia="nl-NL"/>
        </w:rPr>
      </w:pPr>
    </w:p>
    <w:p w14:paraId="5F08E9B8" w14:textId="29739549" w:rsidR="003B45F2" w:rsidRDefault="003B45F2" w:rsidP="003B45F2">
      <w:pPr>
        <w:widowControl w:val="0"/>
        <w:ind w:left="595"/>
        <w:rPr>
          <w:rFonts w:ascii="Calibri" w:eastAsia="Times New Roman" w:hAnsi="Calibri" w:cs="Times New Roman"/>
          <w:snapToGrid w:val="0"/>
          <w:szCs w:val="20"/>
          <w:lang w:eastAsia="nl-NL"/>
        </w:rPr>
      </w:pPr>
      <w:r w:rsidRPr="00F36A45">
        <w:rPr>
          <w:rFonts w:ascii="Calibri" w:eastAsia="Times New Roman" w:hAnsi="Calibri" w:cs="Times New Roman"/>
          <w:snapToGrid w:val="0"/>
          <w:szCs w:val="20"/>
          <w:lang w:eastAsia="nl-NL"/>
        </w:rPr>
        <w:t xml:space="preserve">Na de initiële looptijd kent de </w:t>
      </w:r>
      <w:r w:rsidR="00925EBF" w:rsidRPr="00F36A45">
        <w:rPr>
          <w:rFonts w:ascii="Calibri" w:eastAsia="Times New Roman" w:hAnsi="Calibri" w:cs="Times New Roman"/>
          <w:snapToGrid w:val="0"/>
          <w:szCs w:val="20"/>
          <w:lang w:eastAsia="nl-NL"/>
        </w:rPr>
        <w:t>Raamovereenkomst</w:t>
      </w:r>
      <w:r w:rsidRPr="00F36A45">
        <w:rPr>
          <w:rFonts w:ascii="Calibri" w:eastAsia="Times New Roman" w:hAnsi="Calibri" w:cs="Times New Roman"/>
          <w:snapToGrid w:val="0"/>
          <w:szCs w:val="20"/>
          <w:lang w:eastAsia="nl-NL"/>
        </w:rPr>
        <w:t xml:space="preserve"> </w:t>
      </w:r>
      <w:r w:rsidR="00F36064" w:rsidRPr="00F36A45">
        <w:rPr>
          <w:rFonts w:ascii="Calibri" w:eastAsia="Times New Roman" w:hAnsi="Calibri" w:cs="Times New Roman"/>
          <w:snapToGrid w:val="0"/>
          <w:szCs w:val="20"/>
          <w:lang w:eastAsia="nl-NL"/>
        </w:rPr>
        <w:t>twee</w:t>
      </w:r>
      <w:r w:rsidRPr="00F36A45">
        <w:rPr>
          <w:rFonts w:ascii="Calibri" w:eastAsia="Times New Roman" w:hAnsi="Calibri" w:cs="Times New Roman"/>
          <w:snapToGrid w:val="0"/>
          <w:szCs w:val="20"/>
          <w:lang w:eastAsia="nl-NL"/>
        </w:rPr>
        <w:t xml:space="preserve"> (</w:t>
      </w:r>
      <w:r w:rsidR="00F36064" w:rsidRPr="00F36A45">
        <w:rPr>
          <w:rFonts w:ascii="Calibri" w:eastAsia="Times New Roman" w:hAnsi="Calibri" w:cs="Times New Roman"/>
          <w:snapToGrid w:val="0"/>
          <w:szCs w:val="20"/>
          <w:lang w:eastAsia="nl-NL"/>
        </w:rPr>
        <w:t>2</w:t>
      </w:r>
      <w:r w:rsidRPr="00F36A45">
        <w:rPr>
          <w:rFonts w:ascii="Calibri" w:eastAsia="Times New Roman" w:hAnsi="Calibri" w:cs="Times New Roman"/>
          <w:snapToGrid w:val="0"/>
          <w:szCs w:val="20"/>
          <w:lang w:eastAsia="nl-NL"/>
        </w:rPr>
        <w:t xml:space="preserve">) opties tot verlenging van </w:t>
      </w:r>
      <w:r w:rsidR="00F36064" w:rsidRPr="00F36A45">
        <w:rPr>
          <w:rFonts w:ascii="Calibri" w:eastAsia="Times New Roman" w:hAnsi="Calibri" w:cs="Times New Roman"/>
          <w:snapToGrid w:val="0"/>
          <w:szCs w:val="20"/>
          <w:lang w:eastAsia="nl-NL"/>
        </w:rPr>
        <w:t>één</w:t>
      </w:r>
      <w:r w:rsidRPr="00F36A45">
        <w:rPr>
          <w:rFonts w:ascii="Calibri" w:eastAsia="Times New Roman" w:hAnsi="Calibri" w:cs="Times New Roman"/>
          <w:snapToGrid w:val="0"/>
          <w:szCs w:val="20"/>
          <w:lang w:eastAsia="nl-NL"/>
        </w:rPr>
        <w:t xml:space="preserve"> (</w:t>
      </w:r>
      <w:r w:rsidR="00F36064" w:rsidRPr="00F36A45">
        <w:rPr>
          <w:rFonts w:ascii="Calibri" w:eastAsia="Times New Roman" w:hAnsi="Calibri" w:cs="Times New Roman"/>
          <w:snapToGrid w:val="0"/>
          <w:szCs w:val="20"/>
          <w:lang w:eastAsia="nl-NL"/>
        </w:rPr>
        <w:t>1</w:t>
      </w:r>
      <w:r w:rsidRPr="00F36A45">
        <w:rPr>
          <w:rFonts w:ascii="Calibri" w:eastAsia="Times New Roman" w:hAnsi="Calibri" w:cs="Times New Roman"/>
          <w:snapToGrid w:val="0"/>
          <w:szCs w:val="20"/>
          <w:lang w:eastAsia="nl-NL"/>
        </w:rPr>
        <w:t xml:space="preserve">) jaar, eenzijdig </w:t>
      </w:r>
      <w:r w:rsidR="00EC5193" w:rsidRPr="00F36A45">
        <w:rPr>
          <w:rFonts w:ascii="Calibri" w:eastAsia="Times New Roman" w:hAnsi="Calibri" w:cs="Times New Roman"/>
          <w:snapToGrid w:val="0"/>
          <w:szCs w:val="20"/>
          <w:lang w:eastAsia="nl-NL"/>
        </w:rPr>
        <w:t xml:space="preserve">in te roepen </w:t>
      </w:r>
      <w:r w:rsidRPr="00F36A45">
        <w:rPr>
          <w:rFonts w:ascii="Calibri" w:eastAsia="Times New Roman" w:hAnsi="Calibri" w:cs="Times New Roman"/>
          <w:snapToGrid w:val="0"/>
          <w:szCs w:val="20"/>
          <w:lang w:eastAsia="nl-NL"/>
        </w:rPr>
        <w:t>door Aanbestedende Dienst.</w:t>
      </w:r>
    </w:p>
    <w:p w14:paraId="73FB326C" w14:textId="77777777" w:rsidR="003B45F2" w:rsidRPr="003B45F2" w:rsidRDefault="003B45F2" w:rsidP="003B45F2">
      <w:pPr>
        <w:widowControl w:val="0"/>
        <w:ind w:left="595"/>
        <w:rPr>
          <w:rFonts w:ascii="Calibri" w:eastAsia="Times New Roman" w:hAnsi="Calibri" w:cs="Times New Roman"/>
          <w:snapToGrid w:val="0"/>
          <w:szCs w:val="20"/>
          <w:lang w:eastAsia="nl-NL"/>
        </w:rPr>
      </w:pPr>
    </w:p>
    <w:p w14:paraId="06CA5FBC" w14:textId="40FE5D09"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Opdrachtgever zal ui</w:t>
      </w:r>
      <w:r w:rsidRPr="0004753E">
        <w:rPr>
          <w:rFonts w:ascii="Calibri" w:eastAsia="Times New Roman" w:hAnsi="Calibri" w:cs="Times New Roman"/>
          <w:snapToGrid w:val="0"/>
          <w:szCs w:val="20"/>
          <w:lang w:eastAsia="nl-NL"/>
        </w:rPr>
        <w:t xml:space="preserve">terlijk </w:t>
      </w:r>
      <w:r w:rsidR="00F36A45" w:rsidRPr="0004753E">
        <w:rPr>
          <w:rFonts w:ascii="Calibri" w:eastAsia="Times New Roman" w:hAnsi="Calibri" w:cs="Times New Roman"/>
          <w:snapToGrid w:val="0"/>
          <w:szCs w:val="20"/>
          <w:lang w:eastAsia="nl-NL"/>
        </w:rPr>
        <w:t>drie</w:t>
      </w:r>
      <w:r w:rsidRPr="0004753E">
        <w:rPr>
          <w:rFonts w:ascii="Calibri" w:eastAsia="Times New Roman" w:hAnsi="Calibri" w:cs="Times New Roman"/>
          <w:snapToGrid w:val="0"/>
          <w:szCs w:val="20"/>
          <w:lang w:eastAsia="nl-NL"/>
        </w:rPr>
        <w:t xml:space="preserve"> (</w:t>
      </w:r>
      <w:r w:rsidR="00F36A45" w:rsidRPr="0004753E">
        <w:rPr>
          <w:rFonts w:ascii="Calibri" w:eastAsia="Times New Roman" w:hAnsi="Calibri" w:cs="Times New Roman"/>
          <w:snapToGrid w:val="0"/>
          <w:szCs w:val="20"/>
          <w:lang w:eastAsia="nl-NL"/>
        </w:rPr>
        <w:t>3</w:t>
      </w:r>
      <w:r w:rsidRPr="0004753E">
        <w:rPr>
          <w:rFonts w:ascii="Calibri" w:eastAsia="Times New Roman" w:hAnsi="Calibri" w:cs="Times New Roman"/>
          <w:snapToGrid w:val="0"/>
          <w:szCs w:val="20"/>
          <w:lang w:eastAsia="nl-NL"/>
        </w:rPr>
        <w:t>) maanden</w:t>
      </w:r>
      <w:r w:rsidRPr="003B45F2">
        <w:rPr>
          <w:rFonts w:ascii="Calibri" w:eastAsia="Times New Roman" w:hAnsi="Calibri" w:cs="Times New Roman"/>
          <w:snapToGrid w:val="0"/>
          <w:szCs w:val="20"/>
          <w:lang w:eastAsia="nl-NL"/>
        </w:rPr>
        <w:t xml:space="preserve"> voor de einddatum van de </w:t>
      </w:r>
      <w:r w:rsidR="00925EBF">
        <w:rPr>
          <w:rFonts w:ascii="Calibri" w:eastAsia="Times New Roman" w:hAnsi="Calibri" w:cs="Times New Roman"/>
          <w:snapToGrid w:val="0"/>
          <w:szCs w:val="20"/>
          <w:lang w:eastAsia="nl-NL"/>
        </w:rPr>
        <w:t>Raamovereenkomst</w:t>
      </w:r>
      <w:r w:rsidRPr="003B45F2">
        <w:rPr>
          <w:rFonts w:ascii="Calibri" w:eastAsia="Times New Roman" w:hAnsi="Calibri" w:cs="Times New Roman"/>
          <w:snapToGrid w:val="0"/>
          <w:szCs w:val="20"/>
          <w:lang w:eastAsia="nl-NL"/>
        </w:rPr>
        <w:t xml:space="preserve"> aan </w:t>
      </w:r>
    </w:p>
    <w:p w14:paraId="1CC76493" w14:textId="3D328CB2"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Opdrachtnemer berichten of zij de </w:t>
      </w:r>
      <w:r w:rsidR="00925EBF">
        <w:rPr>
          <w:rFonts w:ascii="Calibri" w:eastAsia="Times New Roman" w:hAnsi="Calibri" w:cs="Times New Roman"/>
          <w:snapToGrid w:val="0"/>
          <w:szCs w:val="20"/>
          <w:lang w:eastAsia="nl-NL"/>
        </w:rPr>
        <w:t>Raamovereenkomst</w:t>
      </w:r>
      <w:r w:rsidRPr="003B45F2">
        <w:rPr>
          <w:rFonts w:ascii="Calibri" w:eastAsia="Times New Roman" w:hAnsi="Calibri" w:cs="Times New Roman"/>
          <w:snapToGrid w:val="0"/>
          <w:szCs w:val="20"/>
          <w:lang w:eastAsia="nl-NL"/>
        </w:rPr>
        <w:t xml:space="preserve"> wenst voort te zetten.</w:t>
      </w:r>
    </w:p>
    <w:p w14:paraId="286A1480" w14:textId="77777777" w:rsidR="003B45F2" w:rsidRPr="002127A0" w:rsidRDefault="003B45F2" w:rsidP="003B45F2">
      <w:pPr>
        <w:widowControl w:val="0"/>
        <w:rPr>
          <w:rFonts w:ascii="Calibri" w:eastAsia="Times New Roman" w:hAnsi="Calibri" w:cs="Times New Roman"/>
          <w:snapToGrid w:val="0"/>
          <w:szCs w:val="20"/>
          <w:lang w:eastAsia="nl-NL"/>
        </w:rPr>
      </w:pPr>
    </w:p>
    <w:p w14:paraId="08A135B7" w14:textId="255823F9" w:rsidR="002127A0" w:rsidRPr="002127A0"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Opdrachtgever kunnen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onmiddellijk en terstond doen eindigen door schriftelijke opzegging zonder opzegtermijn indien:</w:t>
      </w:r>
    </w:p>
    <w:p w14:paraId="2B965E56"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42ADCD34"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20A61411"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1E5C914A" w14:textId="6C45188F"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 xml:space="preserve">sprake is van een ernstige toerekenbare tekortkoming in de nakoming van de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die ook nadat de wederpartij schriftelijk in gebreke is gesteld niet binnen een redelijke termijn is hersteld.</w:t>
      </w:r>
    </w:p>
    <w:p w14:paraId="603E97CD"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5C527E18" w14:textId="77777777" w:rsidR="00EA748C" w:rsidRDefault="002127A0" w:rsidP="00954B68">
      <w:pPr>
        <w:widowControl w:val="0"/>
        <w:numPr>
          <w:ilvl w:val="1"/>
          <w:numId w:val="11"/>
        </w:numPr>
        <w:tabs>
          <w:tab w:val="num" w:pos="567"/>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continuïteit van de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mag niet in gevaar komen door beëindiging van de </w:t>
      </w:r>
    </w:p>
    <w:p w14:paraId="53CC731C" w14:textId="5CDCCA42" w:rsidR="002127A0" w:rsidRDefault="00925EBF" w:rsidP="00954B68">
      <w:pPr>
        <w:widowControl w:val="0"/>
        <w:ind w:left="567"/>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Daarom zijn beide Partijen verplicht te zorgen voor uitvoering van de </w:t>
      </w:r>
      <w:r w:rsidR="00A1518B">
        <w:rPr>
          <w:rFonts w:ascii="Calibri" w:eastAsia="Times New Roman" w:hAnsi="Calibri" w:cs="Times New Roman"/>
          <w:snapToGrid w:val="0"/>
          <w:szCs w:val="20"/>
          <w:lang w:eastAsia="nl-NL"/>
        </w:rPr>
        <w:t>Leveringen</w:t>
      </w:r>
      <w:r w:rsidR="004C26AA">
        <w:rPr>
          <w:rFonts w:ascii="Calibri" w:eastAsia="Times New Roman" w:hAnsi="Calibri" w:cs="Times New Roman"/>
          <w:snapToGrid w:val="0"/>
          <w:szCs w:val="20"/>
          <w:lang w:eastAsia="nl-NL"/>
        </w:rPr>
        <w:t xml:space="preserve"> </w:t>
      </w:r>
      <w:r w:rsidR="002127A0" w:rsidRPr="002127A0">
        <w:rPr>
          <w:rFonts w:ascii="Calibri" w:eastAsia="Times New Roman" w:hAnsi="Calibri" w:cs="Times New Roman"/>
          <w:snapToGrid w:val="0"/>
          <w:szCs w:val="20"/>
          <w:lang w:eastAsia="nl-NL"/>
        </w:rPr>
        <w:t xml:space="preserve">na formele contractbeëindiging zoals nodig voor het doorlopen van een nieuwe aanbestedingsprocedure en reële voorbereidingstijd voor een nieuwe of hernieuwde start. Deze bepaling is uitdrukkelijk niet van toepassing wanneer de </w:t>
      </w:r>
      <w:r>
        <w:rPr>
          <w:rFonts w:ascii="Calibri" w:eastAsia="Times New Roman" w:hAnsi="Calibri" w:cs="Times New Roman"/>
          <w:snapToGrid w:val="0"/>
          <w:szCs w:val="20"/>
          <w:lang w:eastAsia="nl-NL"/>
        </w:rPr>
        <w:t>Raamovereenkomst</w:t>
      </w:r>
      <w:r w:rsidR="002127A0" w:rsidRPr="002127A0">
        <w:rPr>
          <w:rFonts w:ascii="Calibri" w:eastAsia="Times New Roman" w:hAnsi="Calibri" w:cs="Times New Roman"/>
          <w:snapToGrid w:val="0"/>
          <w:szCs w:val="20"/>
          <w:lang w:eastAsia="nl-NL"/>
        </w:rPr>
        <w:t xml:space="preserve"> wordt beëindigd om één van de redenen genoemd in 4.2 van dit artikel.</w:t>
      </w:r>
    </w:p>
    <w:p w14:paraId="6568D7A8" w14:textId="35E6D49D" w:rsidR="009255EE" w:rsidRDefault="00954B68" w:rsidP="00EA748C">
      <w:pPr>
        <w:widowControl w:val="0"/>
        <w:ind w:firstLine="567"/>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r>
    </w:p>
    <w:p w14:paraId="022623BF" w14:textId="7F9A1A6B" w:rsidR="00E62FE8" w:rsidRPr="00E62FE8" w:rsidRDefault="009255EE" w:rsidP="00E62FE8">
      <w:pPr>
        <w:widowControl w:val="0"/>
        <w:numPr>
          <w:ilvl w:val="1"/>
          <w:numId w:val="11"/>
        </w:numPr>
        <w:tabs>
          <w:tab w:val="num" w:pos="595"/>
        </w:tabs>
        <w:ind w:left="595" w:hanging="595"/>
      </w:pPr>
      <w:r w:rsidRPr="000F6898">
        <w:rPr>
          <w:rFonts w:ascii="Calibri" w:eastAsia="Times New Roman" w:hAnsi="Calibri" w:cs="Times New Roman"/>
          <w:snapToGrid w:val="0"/>
          <w:szCs w:val="20"/>
          <w:lang w:eastAsia="nl-NL"/>
        </w:rPr>
        <w:lastRenderedPageBreak/>
        <w:t xml:space="preserve">Opdrachtgever is gerechtigd deze </w:t>
      </w:r>
      <w:r w:rsidR="00925EBF">
        <w:rPr>
          <w:rFonts w:ascii="Calibri" w:eastAsia="Times New Roman" w:hAnsi="Calibri" w:cs="Times New Roman"/>
          <w:snapToGrid w:val="0"/>
          <w:szCs w:val="20"/>
          <w:lang w:eastAsia="nl-NL"/>
        </w:rPr>
        <w:t>Raamovereenkomst</w:t>
      </w:r>
      <w:r w:rsidRPr="000F6898">
        <w:rPr>
          <w:rFonts w:ascii="Calibri" w:eastAsia="Times New Roman" w:hAnsi="Calibri" w:cs="Times New Roman"/>
          <w:snapToGrid w:val="0"/>
          <w:szCs w:val="20"/>
          <w:lang w:eastAsia="nl-NL"/>
        </w:rPr>
        <w:t xml:space="preserve"> met onmiddellijke ingang op te zeggen of te ontbinden, zonder op enigerlei wijze schadeplichtig of aansprakelijk te zijn jegens Opdrachtnemer, in 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 xml:space="preserve">genoodzaakt is de </w:t>
      </w:r>
      <w:r w:rsidR="00925EBF">
        <w:rPr>
          <w:rFonts w:ascii="Calibri" w:eastAsia="Times New Roman" w:hAnsi="Calibri" w:cs="Times New Roman"/>
          <w:snapToGrid w:val="0"/>
          <w:szCs w:val="20"/>
          <w:lang w:eastAsia="nl-NL"/>
        </w:rPr>
        <w:t>Raamovereenkomst</w:t>
      </w:r>
      <w:r w:rsidRPr="000F6898">
        <w:rPr>
          <w:rFonts w:ascii="Calibri" w:eastAsia="Times New Roman" w:hAnsi="Calibri" w:cs="Times New Roman"/>
          <w:snapToGrid w:val="0"/>
          <w:szCs w:val="20"/>
          <w:lang w:eastAsia="nl-NL"/>
        </w:rPr>
        <w:t xml:space="preserve"> met Opdrachtnemer wezenlijk te wijzigen, waardoor een nieuwe aanbestedingsverplichting voor Opdrachtgever ontstaat.</w:t>
      </w:r>
    </w:p>
    <w:p w14:paraId="0C361674" w14:textId="77777777" w:rsidR="00E62FE8" w:rsidRDefault="00E62FE8" w:rsidP="00E62FE8">
      <w:pPr>
        <w:widowControl w:val="0"/>
        <w:tabs>
          <w:tab w:val="num" w:pos="1210"/>
        </w:tabs>
        <w:ind w:left="595"/>
      </w:pPr>
    </w:p>
    <w:p w14:paraId="12081F3C" w14:textId="1DB26A35" w:rsidR="005013A0" w:rsidRDefault="00577412" w:rsidP="005013A0">
      <w:pPr>
        <w:widowControl w:val="0"/>
        <w:numPr>
          <w:ilvl w:val="1"/>
          <w:numId w:val="11"/>
        </w:numPr>
        <w:tabs>
          <w:tab w:val="clear" w:pos="1210"/>
          <w:tab w:val="num" w:pos="567"/>
        </w:tabs>
        <w:ind w:hanging="1210"/>
      </w:pPr>
      <w:r>
        <w:t>Indien</w:t>
      </w:r>
      <w:r w:rsidR="005013A0">
        <w:t xml:space="preserve"> er gedurende de looptijd van de </w:t>
      </w:r>
      <w:r w:rsidR="00925EBF">
        <w:t>Raamovereenkomst</w:t>
      </w:r>
      <w:r w:rsidR="005013A0">
        <w:t xml:space="preserve"> indicaties aanwezig zijn dat er één of meer </w:t>
      </w:r>
    </w:p>
    <w:p w14:paraId="5CA30904" w14:textId="77777777" w:rsidR="005013A0" w:rsidRDefault="005013A0" w:rsidP="005013A0">
      <w:pPr>
        <w:widowControl w:val="0"/>
        <w:ind w:firstLine="567"/>
      </w:pPr>
      <w:r>
        <w:t xml:space="preserve">uitsluitingsgronden van toepassing zijn, dan kan door Opdrachtgever advies worden gevraagd aan het </w:t>
      </w:r>
    </w:p>
    <w:p w14:paraId="759DD34D" w14:textId="77777777" w:rsidR="005013A0" w:rsidRDefault="005013A0" w:rsidP="005013A0">
      <w:pPr>
        <w:widowControl w:val="0"/>
        <w:ind w:firstLine="567"/>
      </w:pPr>
      <w:r>
        <w:t xml:space="preserve">Bureau Bibob (zie artikel 9 van de Wet Bevordering integriteitsbeoordelingen door het openbaar </w:t>
      </w:r>
    </w:p>
    <w:p w14:paraId="42C02842" w14:textId="77777777" w:rsidR="005013A0" w:rsidRDefault="005013A0" w:rsidP="005013A0">
      <w:pPr>
        <w:widowControl w:val="0"/>
        <w:ind w:firstLine="567"/>
      </w:pPr>
      <w:r>
        <w:t>bestuur (Wet Bibob)).</w:t>
      </w:r>
    </w:p>
    <w:p w14:paraId="60D54C68" w14:textId="77777777" w:rsidR="005013A0" w:rsidRDefault="005013A0" w:rsidP="005013A0">
      <w:pPr>
        <w:widowControl w:val="0"/>
        <w:tabs>
          <w:tab w:val="num" w:pos="567"/>
        </w:tabs>
        <w:ind w:left="1210" w:hanging="1210"/>
      </w:pPr>
    </w:p>
    <w:p w14:paraId="71E12937" w14:textId="487D3CF0" w:rsidR="005013A0" w:rsidRDefault="005013A0" w:rsidP="005013A0">
      <w:pPr>
        <w:widowControl w:val="0"/>
        <w:tabs>
          <w:tab w:val="num" w:pos="567"/>
        </w:tabs>
        <w:ind w:left="567" w:hanging="567"/>
      </w:pPr>
      <w:r>
        <w:tab/>
        <w:t xml:space="preserve">Als zo’n Bibob-advies concludeert tot een ernstig gevaar op een a- en/of b-grond, dan wel een mindere mate van gevaar op een a- en/of b-grond, dan levert dit respectievelijk grond voor ontbinding van de </w:t>
      </w:r>
      <w:r w:rsidR="00925EBF">
        <w:t>Raamovereenkomst</w:t>
      </w:r>
      <w:r>
        <w:t xml:space="preserve"> met Opdrachtnemer of de mogelijkheid tot het verbinden van voorschriften of beheersmaatregelen aan Opdrachtnemer voor de verdere uitvoering van de </w:t>
      </w:r>
      <w:r w:rsidR="00925EBF">
        <w:t>Raamovereenkomst</w:t>
      </w:r>
      <w:r>
        <w:t xml:space="preserve"> op.</w:t>
      </w:r>
    </w:p>
    <w:p w14:paraId="65F71159"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5261729A" w14:textId="4D195DE6" w:rsidR="00577412" w:rsidRPr="002127A0" w:rsidRDefault="00577412" w:rsidP="0057741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 xml:space="preserve">de looptijd van de </w:t>
      </w:r>
      <w:r w:rsidR="00925EBF">
        <w:rPr>
          <w:rFonts w:ascii="Calibri" w:eastAsia="Times New Roman" w:hAnsi="Calibri" w:cs="Times New Roman"/>
          <w:snapToGrid w:val="0"/>
          <w:szCs w:val="20"/>
          <w:lang w:eastAsia="nl-NL"/>
        </w:rPr>
        <w:t>Raamovereenkomst</w:t>
      </w:r>
      <w:r w:rsidRPr="00EA748C">
        <w:rPr>
          <w:rFonts w:ascii="Calibri" w:eastAsia="Times New Roman" w:hAnsi="Calibri" w:cs="Times New Roman"/>
          <w:snapToGrid w:val="0"/>
          <w:szCs w:val="20"/>
          <w:lang w:eastAsia="nl-NL"/>
        </w:rPr>
        <w:t xml:space="preserve">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w:t>
      </w:r>
      <w:r w:rsidR="00925EBF">
        <w:rPr>
          <w:rFonts w:ascii="Calibri" w:eastAsia="Times New Roman" w:hAnsi="Calibri" w:cs="Times New Roman"/>
          <w:snapToGrid w:val="0"/>
          <w:szCs w:val="20"/>
          <w:lang w:eastAsia="nl-NL"/>
        </w:rPr>
        <w:t>Raamovereenkomst</w:t>
      </w:r>
      <w:r w:rsidRPr="00EA748C">
        <w:rPr>
          <w:rFonts w:ascii="Calibri" w:eastAsia="Times New Roman" w:hAnsi="Calibri" w:cs="Times New Roman"/>
          <w:snapToGrid w:val="0"/>
          <w:szCs w:val="20"/>
          <w:lang w:eastAsia="nl-NL"/>
        </w:rPr>
        <w:t xml:space="preserve"> met onmiddellijke ingang op te zeggen of te ontbinden, zonder op enigerlei wijze schadeplichtig of aansprakelijk te zijn jegens Opdrachtnemer.</w:t>
      </w:r>
    </w:p>
    <w:p w14:paraId="7F764DAA"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788E7D26"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0D640787" w14:textId="77777777" w:rsidR="002127A0" w:rsidRPr="002127A0" w:rsidRDefault="002127A0" w:rsidP="005F576C">
      <w:pPr>
        <w:widowControl w:val="0"/>
        <w:rPr>
          <w:rFonts w:ascii="Calibri" w:eastAsia="Times New Roman" w:hAnsi="Calibri" w:cs="Times New Roman"/>
          <w:snapToGrid w:val="0"/>
          <w:szCs w:val="20"/>
          <w:lang w:eastAsia="nl-NL"/>
        </w:rPr>
      </w:pPr>
    </w:p>
    <w:p w14:paraId="51818F19" w14:textId="77777777" w:rsidR="005F576C" w:rsidRPr="005F576C" w:rsidRDefault="005F576C" w:rsidP="00D008C6">
      <w:pPr>
        <w:numPr>
          <w:ilvl w:val="1"/>
          <w:numId w:val="40"/>
        </w:numPr>
        <w:ind w:left="567" w:hanging="567"/>
        <w:contextualSpacing/>
        <w:rPr>
          <w:rFonts w:cs="Calibri"/>
          <w:color w:val="000000"/>
          <w:szCs w:val="20"/>
        </w:rPr>
      </w:pPr>
      <w:bookmarkStart w:id="5" w:name="_Hlk169700602"/>
      <w:bookmarkStart w:id="6" w:name="_Hlk169701191"/>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14:paraId="725B8FBD" w14:textId="77777777" w:rsidR="005F576C" w:rsidRPr="005F576C" w:rsidRDefault="005F576C" w:rsidP="005F576C">
      <w:pPr>
        <w:ind w:left="567" w:hanging="567"/>
        <w:rPr>
          <w:rFonts w:cs="Calibri"/>
          <w:color w:val="000000"/>
          <w:szCs w:val="20"/>
        </w:rPr>
      </w:pPr>
    </w:p>
    <w:p w14:paraId="3DA647D0" w14:textId="77777777" w:rsidR="005F576C" w:rsidRPr="005F576C" w:rsidRDefault="005F576C" w:rsidP="005F576C">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2F1DBDAC" w14:textId="77777777" w:rsidR="005F576C" w:rsidRPr="005F576C" w:rsidRDefault="005F576C" w:rsidP="005F576C">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14:paraId="2302316C" w14:textId="77777777" w:rsidR="005F576C" w:rsidRPr="005F576C" w:rsidRDefault="005F576C" w:rsidP="005F576C">
      <w:pPr>
        <w:ind w:left="567"/>
        <w:rPr>
          <w:rFonts w:cs="Calibri"/>
          <w:color w:val="000000"/>
          <w:szCs w:val="20"/>
        </w:rPr>
      </w:pPr>
      <w:r w:rsidRPr="005F576C">
        <w:rPr>
          <w:rFonts w:cs="Calibri"/>
          <w:color w:val="000000"/>
          <w:szCs w:val="20"/>
        </w:rPr>
        <w:t>https://www.tilburg.nl/ondernemers/e-facturen-naar-de-gemeente-sturen.</w:t>
      </w:r>
    </w:p>
    <w:p w14:paraId="262ED015" w14:textId="77777777" w:rsidR="005F576C" w:rsidRPr="005F576C" w:rsidRDefault="005F576C" w:rsidP="005F576C">
      <w:pPr>
        <w:ind w:left="567"/>
        <w:rPr>
          <w:rFonts w:cs="Calibri"/>
          <w:color w:val="000000"/>
          <w:szCs w:val="20"/>
        </w:rPr>
      </w:pPr>
    </w:p>
    <w:p w14:paraId="6CF172EB" w14:textId="77777777" w:rsidR="005F576C" w:rsidRPr="005F576C" w:rsidRDefault="005F576C" w:rsidP="005F576C">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3E2999F8" w14:textId="6DC7A6A1" w:rsidR="005F576C" w:rsidRPr="005F576C" w:rsidRDefault="00925EBF" w:rsidP="005F576C">
      <w:pPr>
        <w:ind w:left="567"/>
        <w:rPr>
          <w:rFonts w:cs="Calibri"/>
          <w:color w:val="000000"/>
          <w:szCs w:val="20"/>
        </w:rPr>
      </w:pPr>
      <w:r>
        <w:rPr>
          <w:rFonts w:cs="Calibri"/>
          <w:color w:val="000000"/>
          <w:szCs w:val="20"/>
        </w:rPr>
        <w:t>Raamovereenkomst</w:t>
      </w:r>
      <w:r w:rsidR="005F576C" w:rsidRPr="005F576C">
        <w:rPr>
          <w:rFonts w:cs="Calibri"/>
          <w:color w:val="000000"/>
          <w:szCs w:val="20"/>
        </w:rPr>
        <w:t xml:space="preserve">en e-facturen te sturen. Deze verplichting tot e-facturatie is opgesteld in samenwerking met het bedrijfsleven. Gedurende de looptijd van deze </w:t>
      </w:r>
      <w:r>
        <w:rPr>
          <w:rFonts w:cs="Calibri"/>
          <w:color w:val="000000"/>
          <w:szCs w:val="20"/>
        </w:rPr>
        <w:t>Raamovereenkomst</w:t>
      </w:r>
      <w:r w:rsidR="005F576C" w:rsidRPr="005F576C">
        <w:rPr>
          <w:rFonts w:cs="Calibri"/>
          <w:color w:val="000000"/>
          <w:szCs w:val="20"/>
        </w:rPr>
        <w:t xml:space="preserve"> kan de verplichting tot e-facturatie mogelijk worden uitgebreid naar decentrale overheden waardoor dit door </w:t>
      </w:r>
      <w:r w:rsidR="003D6F31">
        <w:rPr>
          <w:rFonts w:cs="Calibri"/>
          <w:color w:val="000000"/>
          <w:szCs w:val="20"/>
        </w:rPr>
        <w:t>Opdrachtgever</w:t>
      </w:r>
      <w:r w:rsidR="005F576C" w:rsidRPr="005F576C">
        <w:rPr>
          <w:rFonts w:cs="Calibri"/>
          <w:color w:val="000000"/>
          <w:szCs w:val="20"/>
        </w:rPr>
        <w:t xml:space="preserve"> ook aan Opdrachtnemer kan worden opgelegd.</w:t>
      </w:r>
    </w:p>
    <w:p w14:paraId="5D04A3F2" w14:textId="77777777" w:rsidR="005F576C" w:rsidRPr="005F576C" w:rsidRDefault="005F576C" w:rsidP="005F576C">
      <w:pPr>
        <w:ind w:left="567"/>
        <w:rPr>
          <w:rFonts w:cs="Calibri"/>
          <w:color w:val="000000"/>
          <w:szCs w:val="20"/>
        </w:rPr>
      </w:pPr>
    </w:p>
    <w:p w14:paraId="1612677D" w14:textId="77777777" w:rsidR="005F576C" w:rsidRPr="005F576C" w:rsidRDefault="005F576C" w:rsidP="005F576C">
      <w:pPr>
        <w:ind w:left="567"/>
        <w:rPr>
          <w:rFonts w:cs="Calibri"/>
          <w:color w:val="000000"/>
          <w:szCs w:val="20"/>
        </w:rPr>
      </w:pPr>
      <w:r w:rsidRPr="005F576C">
        <w:rPr>
          <w:rFonts w:cs="Calibri"/>
          <w:color w:val="000000"/>
          <w:szCs w:val="20"/>
        </w:rPr>
        <w:t>PDF-factuur</w:t>
      </w:r>
    </w:p>
    <w:p w14:paraId="5B18E174" w14:textId="77777777" w:rsidR="005F576C" w:rsidRPr="005F576C" w:rsidRDefault="005F576C" w:rsidP="005F576C">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648DFE13" w14:textId="77777777" w:rsidR="00601099" w:rsidRDefault="005F576C" w:rsidP="005F576C">
      <w:pPr>
        <w:ind w:left="567"/>
        <w:rPr>
          <w:rFonts w:cs="Calibri"/>
          <w:color w:val="000000"/>
          <w:szCs w:val="20"/>
        </w:rPr>
      </w:pPr>
      <w:r w:rsidRPr="005F576C">
        <w:rPr>
          <w:rFonts w:cs="Calibri"/>
          <w:color w:val="000000"/>
          <w:szCs w:val="20"/>
        </w:rPr>
        <w:t xml:space="preserve">versturen?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3658FE10" w14:textId="77777777" w:rsidR="005F576C" w:rsidRPr="00D44728" w:rsidRDefault="005F576C" w:rsidP="005F576C">
      <w:pPr>
        <w:ind w:left="567" w:hanging="567"/>
      </w:pPr>
    </w:p>
    <w:p w14:paraId="0F177984" w14:textId="77777777" w:rsidR="005F576C" w:rsidRDefault="00F17CBD" w:rsidP="005F576C">
      <w:pPr>
        <w:numPr>
          <w:ilvl w:val="1"/>
          <w:numId w:val="40"/>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129D7E4B" w14:textId="364FF2C9"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p>
    <w:p w14:paraId="3F02C5B5"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68678F03"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67E65342"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62582C88" w14:textId="4B0CE81D" w:rsidR="005F576C" w:rsidRDefault="005F576C" w:rsidP="003B4F8F">
      <w:pPr>
        <w:widowControl w:val="0"/>
        <w:tabs>
          <w:tab w:val="num" w:pos="1210"/>
        </w:tabs>
        <w:ind w:left="1416"/>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t>•   De naam van de functionaris binnen de organisatie van Opdrachtgever die de</w:t>
      </w:r>
      <w:r w:rsidR="003B4F8F">
        <w:rPr>
          <w:rFonts w:eastAsia="Times New Roman"/>
          <w:snapToGrid w:val="0"/>
          <w:szCs w:val="20"/>
          <w:lang w:eastAsia="nl-NL"/>
        </w:rPr>
        <w:t xml:space="preserve"> </w:t>
      </w:r>
      <w:r>
        <w:rPr>
          <w:rFonts w:eastAsia="Times New Roman"/>
          <w:snapToGrid w:val="0"/>
          <w:szCs w:val="20"/>
          <w:lang w:eastAsia="nl-NL"/>
        </w:rPr>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r>
      <w:r>
        <w:rPr>
          <w:rFonts w:eastAsia="Times New Roman"/>
          <w:snapToGrid w:val="0"/>
          <w:szCs w:val="20"/>
          <w:lang w:eastAsia="nl-NL"/>
        </w:rPr>
        <w:lastRenderedPageBreak/>
        <w:t>•   Een recente factuurdatum: niet ouder dan 5 kalenderdagen.</w:t>
      </w:r>
    </w:p>
    <w:p w14:paraId="6BB13F8F" w14:textId="77777777" w:rsidR="005F576C" w:rsidRDefault="005F576C" w:rsidP="005F576C">
      <w:pPr>
        <w:widowControl w:val="0"/>
        <w:ind w:left="595"/>
        <w:rPr>
          <w:rFonts w:eastAsia="Times New Roman"/>
          <w:snapToGrid w:val="0"/>
          <w:szCs w:val="20"/>
          <w:lang w:eastAsia="nl-NL"/>
        </w:rPr>
      </w:pPr>
    </w:p>
    <w:p w14:paraId="09E04F35"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7D4B5A46" w14:textId="77777777" w:rsidR="00F17CBD" w:rsidRPr="00721663" w:rsidRDefault="00F17CBD" w:rsidP="005F576C">
      <w:pPr>
        <w:contextualSpacing/>
        <w:rPr>
          <w:rFonts w:ascii="Calibri" w:eastAsia="Times New Roman" w:hAnsi="Calibri" w:cs="Times New Roman"/>
          <w:snapToGrid w:val="0"/>
          <w:szCs w:val="20"/>
          <w:lang w:eastAsia="nl-NL"/>
        </w:rPr>
      </w:pPr>
    </w:p>
    <w:p w14:paraId="4ED32E35"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EC5193" w:rsidRPr="00557987">
        <w:rPr>
          <w:rFonts w:ascii="Calibri" w:eastAsia="Times New Roman" w:hAnsi="Calibri" w:cs="Times New Roman"/>
          <w:snapToGrid w:val="0"/>
          <w:szCs w:val="20"/>
          <w:lang w:eastAsia="nl-NL"/>
        </w:rPr>
        <w:t>Leveringen/</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EC5193" w:rsidRPr="00721663">
        <w:rPr>
          <w:rFonts w:ascii="Calibri" w:eastAsia="Times New Roman" w:hAnsi="Calibri" w:cs="Times New Roman"/>
          <w:snapToGrid w:val="0"/>
          <w:szCs w:val="20"/>
          <w:lang w:eastAsia="nl-NL"/>
        </w:rPr>
        <w:t>levering</w:t>
      </w:r>
      <w:r w:rsidR="00EC5193">
        <w:rPr>
          <w:rFonts w:ascii="Calibri" w:eastAsia="Times New Roman" w:hAnsi="Calibri" w:cs="Times New Roman"/>
          <w:snapToGrid w:val="0"/>
          <w:szCs w:val="20"/>
          <w:lang w:eastAsia="nl-NL"/>
        </w:rPr>
        <w:t>/</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16A08DFC"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2873B126"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795FC5E9"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6A3863F1" w14:textId="77777777" w:rsidR="00F17CBD" w:rsidRPr="00721663"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105F0EC3"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29C60C22" w14:textId="2ABE0785" w:rsidR="008028B2" w:rsidRDefault="00F17CBD" w:rsidP="003F6AF3">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in </w:t>
      </w:r>
      <w:r w:rsidRPr="00EB567B">
        <w:rPr>
          <w:rFonts w:ascii="Calibri" w:eastAsia="Times New Roman" w:hAnsi="Calibri" w:cs="Times New Roman"/>
          <w:snapToGrid w:val="0"/>
          <w:szCs w:val="20"/>
          <w:lang w:eastAsia="nl-NL"/>
        </w:rPr>
        <w:t xml:space="preserve">Bijlage </w:t>
      </w:r>
      <w:r w:rsidR="00EB567B">
        <w:rPr>
          <w:rFonts w:ascii="Calibri" w:eastAsia="Times New Roman" w:hAnsi="Calibri" w:cs="Times New Roman"/>
          <w:snapToGrid w:val="0"/>
          <w:szCs w:val="20"/>
          <w:lang w:eastAsia="nl-NL"/>
        </w:rPr>
        <w:t>6</w:t>
      </w:r>
      <w:r w:rsidRPr="00721663">
        <w:rPr>
          <w:rFonts w:ascii="Calibri" w:eastAsia="Times New Roman" w:hAnsi="Calibri" w:cs="Times New Roman"/>
          <w:snapToGrid w:val="0"/>
          <w:szCs w:val="20"/>
          <w:lang w:eastAsia="nl-NL"/>
        </w:rPr>
        <w:t xml:space="preserve"> bij de </w:t>
      </w:r>
      <w:r w:rsidR="00925EBF">
        <w:rPr>
          <w:rFonts w:ascii="Calibri" w:eastAsia="Times New Roman" w:hAnsi="Calibri" w:cs="Times New Roman"/>
          <w:snapToGrid w:val="0"/>
          <w:szCs w:val="20"/>
          <w:lang w:eastAsia="nl-NL"/>
        </w:rPr>
        <w:t>Raamovereenkomst</w:t>
      </w:r>
      <w:r w:rsidRPr="00721663">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 xml:space="preserve">neergelegde </w:t>
      </w:r>
      <w:r w:rsidR="00AC052D" w:rsidRPr="00557987">
        <w:rPr>
          <w:rFonts w:ascii="Calibri" w:eastAsia="Times New Roman" w:hAnsi="Calibri" w:cs="Times New Roman"/>
          <w:snapToGrid w:val="0"/>
          <w:szCs w:val="20"/>
          <w:lang w:eastAsia="nl-NL"/>
        </w:rPr>
        <w:t>Tarieven</w:t>
      </w:r>
      <w:r w:rsidR="008028B2"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 xml:space="preserve"> gelden</w:t>
      </w:r>
      <w:r w:rsidRPr="00721663">
        <w:rPr>
          <w:rFonts w:ascii="Calibri" w:eastAsia="Times New Roman" w:hAnsi="Calibri" w:cs="Times New Roman"/>
          <w:snapToGrid w:val="0"/>
          <w:szCs w:val="20"/>
          <w:lang w:eastAsia="nl-NL"/>
        </w:rPr>
        <w:t xml:space="preserve"> voor de looptijd van de </w:t>
      </w:r>
      <w:r w:rsidR="00925EBF">
        <w:rPr>
          <w:rFonts w:ascii="Calibri" w:eastAsia="Times New Roman" w:hAnsi="Calibri" w:cs="Times New Roman"/>
          <w:snapToGrid w:val="0"/>
          <w:szCs w:val="20"/>
          <w:lang w:eastAsia="nl-NL"/>
        </w:rPr>
        <w:t>Raamovereenkomst</w:t>
      </w:r>
      <w:r w:rsidRPr="00721663">
        <w:rPr>
          <w:rFonts w:ascii="Calibri" w:eastAsia="Times New Roman" w:hAnsi="Calibri" w:cs="Times New Roman"/>
          <w:snapToGrid w:val="0"/>
          <w:szCs w:val="20"/>
          <w:lang w:eastAsia="nl-NL"/>
        </w:rPr>
        <w:t>.</w:t>
      </w:r>
    </w:p>
    <w:p w14:paraId="2DCC3E28" w14:textId="77777777" w:rsidR="008028B2" w:rsidRDefault="008028B2" w:rsidP="003F6AF3">
      <w:pPr>
        <w:pStyle w:val="Lijstalinea"/>
        <w:ind w:left="567" w:hanging="567"/>
        <w:rPr>
          <w:rFonts w:ascii="Calibri" w:hAnsi="Calibri"/>
          <w:highlight w:val="yellow"/>
        </w:rPr>
      </w:pPr>
    </w:p>
    <w:bookmarkEnd w:id="5"/>
    <w:p w14:paraId="17DC2E39" w14:textId="735667E7" w:rsidR="005E484F" w:rsidRPr="005E484F" w:rsidRDefault="00EB567B" w:rsidP="005E484F">
      <w:pPr>
        <w:numPr>
          <w:ilvl w:val="1"/>
          <w:numId w:val="35"/>
        </w:numPr>
        <w:ind w:left="567" w:hanging="567"/>
        <w:contextualSpacing/>
        <w:rPr>
          <w:rFonts w:ascii="Calibri" w:eastAsia="Times New Roman" w:hAnsi="Calibri" w:cs="Times New Roman"/>
          <w:snapToGrid w:val="0"/>
          <w:szCs w:val="20"/>
          <w:lang w:eastAsia="nl-NL"/>
        </w:rPr>
      </w:pPr>
      <w:r w:rsidRPr="00EB567B">
        <w:rPr>
          <w:rFonts w:ascii="Calibri" w:eastAsia="Times New Roman" w:hAnsi="Calibri" w:cs="Times New Roman"/>
          <w:snapToGrid w:val="0"/>
          <w:szCs w:val="20"/>
          <w:lang w:eastAsia="nl-NL"/>
        </w:rPr>
        <w:t xml:space="preserve">De aangeboden Tarieven staan vast voor </w:t>
      </w:r>
      <w:r>
        <w:rPr>
          <w:rFonts w:ascii="Calibri" w:eastAsia="Times New Roman" w:hAnsi="Calibri" w:cs="Times New Roman"/>
          <w:snapToGrid w:val="0"/>
          <w:szCs w:val="20"/>
          <w:lang w:eastAsia="nl-NL"/>
        </w:rPr>
        <w:t>het</w:t>
      </w:r>
      <w:r w:rsidRPr="00EB567B">
        <w:rPr>
          <w:rFonts w:ascii="Calibri" w:eastAsia="Times New Roman" w:hAnsi="Calibri" w:cs="Times New Roman"/>
          <w:snapToGrid w:val="0"/>
          <w:szCs w:val="20"/>
          <w:lang w:eastAsia="nl-NL"/>
        </w:rPr>
        <w:t xml:space="preserve"> eerste jaar van de Overeenkomst, dus van </w:t>
      </w:r>
      <w:r>
        <w:rPr>
          <w:rFonts w:ascii="Calibri" w:eastAsia="Times New Roman" w:hAnsi="Calibri" w:cs="Times New Roman"/>
          <w:snapToGrid w:val="0"/>
          <w:szCs w:val="20"/>
          <w:lang w:eastAsia="nl-NL"/>
        </w:rPr>
        <w:t>01-03-2026</w:t>
      </w:r>
      <w:r w:rsidRPr="00EB567B">
        <w:rPr>
          <w:rFonts w:ascii="Calibri" w:eastAsia="Times New Roman" w:hAnsi="Calibri" w:cs="Times New Roman"/>
          <w:snapToGrid w:val="0"/>
          <w:szCs w:val="20"/>
          <w:lang w:eastAsia="nl-NL"/>
        </w:rPr>
        <w:t xml:space="preserve"> tot en met 1-</w:t>
      </w:r>
      <w:r>
        <w:rPr>
          <w:rFonts w:ascii="Calibri" w:eastAsia="Times New Roman" w:hAnsi="Calibri" w:cs="Times New Roman"/>
          <w:snapToGrid w:val="0"/>
          <w:szCs w:val="20"/>
          <w:lang w:eastAsia="nl-NL"/>
        </w:rPr>
        <w:t>3</w:t>
      </w:r>
      <w:r w:rsidRPr="00EB567B">
        <w:rPr>
          <w:rFonts w:ascii="Calibri" w:eastAsia="Times New Roman" w:hAnsi="Calibri" w:cs="Times New Roman"/>
          <w:snapToGrid w:val="0"/>
          <w:szCs w:val="20"/>
          <w:lang w:eastAsia="nl-NL"/>
        </w:rPr>
        <w:t xml:space="preserve">-2027. Na deze periode is er jaarlijks de mogelijkheid de Tarieven te indexeren. Als uitgangspunt wordt hierbij </w:t>
      </w:r>
      <w:r w:rsidR="005E484F">
        <w:rPr>
          <w:rFonts w:ascii="Calibri" w:eastAsia="Times New Roman" w:hAnsi="Calibri" w:cs="Times New Roman"/>
          <w:snapToGrid w:val="0"/>
          <w:szCs w:val="20"/>
          <w:lang w:eastAsia="nl-NL"/>
        </w:rPr>
        <w:t xml:space="preserve">de </w:t>
      </w:r>
      <w:r w:rsidR="005E484F" w:rsidRPr="005E484F">
        <w:rPr>
          <w:rFonts w:ascii="Calibri" w:eastAsia="Times New Roman" w:hAnsi="Calibri" w:cs="Times New Roman"/>
          <w:snapToGrid w:val="0"/>
          <w:szCs w:val="20"/>
          <w:lang w:eastAsia="nl-NL"/>
        </w:rPr>
        <w:t>CBS-prijsindex 7112 Ingenieurs en aanverwante technici adviseurs</w:t>
      </w:r>
    </w:p>
    <w:p w14:paraId="54D8FF2A" w14:textId="4185BB2B" w:rsidR="00A25B26" w:rsidRPr="00346883" w:rsidRDefault="005E484F" w:rsidP="00AF319F">
      <w:pPr>
        <w:numPr>
          <w:ilvl w:val="1"/>
          <w:numId w:val="35"/>
        </w:numPr>
        <w:ind w:left="567" w:hanging="567"/>
        <w:contextualSpacing/>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gehanteerd</w:t>
      </w:r>
      <w:r w:rsidR="00EB567B" w:rsidRPr="00EB567B">
        <w:rPr>
          <w:rFonts w:ascii="Calibri" w:eastAsia="Times New Roman" w:hAnsi="Calibri" w:cs="Times New Roman"/>
          <w:snapToGrid w:val="0"/>
          <w:szCs w:val="20"/>
          <w:lang w:eastAsia="nl-NL"/>
        </w:rPr>
        <w:t xml:space="preserve">. De berekenwijze inzake de prijsverhoging is als volgt: (indexcijfer kwartaal </w:t>
      </w:r>
      <w:r w:rsidR="00EB567B">
        <w:rPr>
          <w:rFonts w:ascii="Calibri" w:eastAsia="Times New Roman" w:hAnsi="Calibri" w:cs="Times New Roman"/>
          <w:snapToGrid w:val="0"/>
          <w:szCs w:val="20"/>
          <w:lang w:eastAsia="nl-NL"/>
        </w:rPr>
        <w:t>4</w:t>
      </w:r>
      <w:r w:rsidR="00EB567B" w:rsidRPr="00EB567B">
        <w:rPr>
          <w:rFonts w:ascii="Calibri" w:eastAsia="Times New Roman" w:hAnsi="Calibri" w:cs="Times New Roman"/>
          <w:snapToGrid w:val="0"/>
          <w:szCs w:val="20"/>
          <w:lang w:eastAsia="nl-NL"/>
        </w:rPr>
        <w:t xml:space="preserve"> huidig jaar - indexcijfer kwartaal </w:t>
      </w:r>
      <w:r w:rsidR="00EB567B">
        <w:rPr>
          <w:rFonts w:ascii="Calibri" w:eastAsia="Times New Roman" w:hAnsi="Calibri" w:cs="Times New Roman"/>
          <w:snapToGrid w:val="0"/>
          <w:szCs w:val="20"/>
          <w:lang w:eastAsia="nl-NL"/>
        </w:rPr>
        <w:t>4</w:t>
      </w:r>
      <w:r w:rsidR="00EB567B" w:rsidRPr="00EB567B">
        <w:rPr>
          <w:rFonts w:ascii="Calibri" w:eastAsia="Times New Roman" w:hAnsi="Calibri" w:cs="Times New Roman"/>
          <w:snapToGrid w:val="0"/>
          <w:szCs w:val="20"/>
          <w:lang w:eastAsia="nl-NL"/>
        </w:rPr>
        <w:t xml:space="preserve"> voorgaand jaar) / indexcijfer kwartaal </w:t>
      </w:r>
      <w:r w:rsidR="00EB567B">
        <w:rPr>
          <w:rFonts w:ascii="Calibri" w:eastAsia="Times New Roman" w:hAnsi="Calibri" w:cs="Times New Roman"/>
          <w:snapToGrid w:val="0"/>
          <w:szCs w:val="20"/>
          <w:lang w:eastAsia="nl-NL"/>
        </w:rPr>
        <w:t>4</w:t>
      </w:r>
      <w:r w:rsidR="00EB567B" w:rsidRPr="00EB567B">
        <w:rPr>
          <w:rFonts w:ascii="Calibri" w:eastAsia="Times New Roman" w:hAnsi="Calibri" w:cs="Times New Roman"/>
          <w:snapToGrid w:val="0"/>
          <w:szCs w:val="20"/>
          <w:lang w:eastAsia="nl-NL"/>
        </w:rPr>
        <w:t xml:space="preserve"> voorgaand jaar) * 100% = indexering komend jaar.</w:t>
      </w:r>
    </w:p>
    <w:bookmarkEnd w:id="6"/>
    <w:p w14:paraId="23C1D2BD"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5DBE6663"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7" w:name="_Hlk169707027"/>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6C6AD9F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A3928E1" w14:textId="0CBEB6A8" w:rsidR="002127A0" w:rsidRPr="002127A0" w:rsidRDefault="002127A0" w:rsidP="00F17CBD">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zal slechts na voorafgaande schriftelijke toestemming van Opdrachtgever het recht hebben zijn verplichtingen uit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te cederen of over te dragen aan een derde.</w:t>
      </w:r>
    </w:p>
    <w:p w14:paraId="5DE230A7"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49716C9B" w14:textId="77777777" w:rsidR="005E43F9" w:rsidRPr="005E43F9" w:rsidRDefault="002127A0" w:rsidP="005E43F9">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5E43F9">
        <w:rPr>
          <w:rFonts w:ascii="Calibri" w:eastAsia="Times New Roman" w:hAnsi="Calibri" w:cs="Times New Roman"/>
          <w:snapToGrid w:val="0"/>
          <w:szCs w:val="20"/>
          <w:lang w:eastAsia="nl-NL"/>
        </w:rPr>
        <w:t xml:space="preserve">Opdrachtnemer </w:t>
      </w:r>
      <w:r w:rsidR="005E43F9" w:rsidRPr="005E43F9">
        <w:rPr>
          <w:rFonts w:ascii="Calibri" w:eastAsia="Times New Roman" w:hAnsi="Calibri"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8" w:name="_Hlk169700731"/>
      <w:r w:rsidR="005E43F9" w:rsidRPr="005E43F9">
        <w:rPr>
          <w:rFonts w:ascii="Calibri" w:eastAsia="Times New Roman" w:hAnsi="Calibri" w:cs="Times New Roman"/>
          <w:snapToGrid w:val="0"/>
          <w:szCs w:val="20"/>
          <w:lang w:eastAsia="nl-NL"/>
        </w:rPr>
        <w:t xml:space="preserve">Opdrachtgever </w:t>
      </w:r>
      <w:bookmarkEnd w:id="8"/>
      <w:r w:rsidR="005E43F9" w:rsidRPr="005E43F9">
        <w:rPr>
          <w:rFonts w:ascii="Calibri" w:eastAsia="Times New Roman" w:hAnsi="Calibri" w:cs="Times New Roman"/>
          <w:snapToGrid w:val="0"/>
          <w:szCs w:val="20"/>
          <w:lang w:eastAsia="nl-NL"/>
        </w:rPr>
        <w:t>van een wijziging als bedoeld in de eerste volzin.</w:t>
      </w:r>
    </w:p>
    <w:bookmarkEnd w:id="7"/>
    <w:p w14:paraId="1F604C67" w14:textId="77777777" w:rsidR="002127A0" w:rsidRPr="00442B7C" w:rsidRDefault="002127A0" w:rsidP="005E43F9">
      <w:pPr>
        <w:widowControl w:val="0"/>
        <w:tabs>
          <w:tab w:val="num" w:pos="1210"/>
        </w:tabs>
        <w:ind w:left="595"/>
        <w:rPr>
          <w:rFonts w:ascii="Calibri" w:hAnsi="Calibri" w:cs="Calibri"/>
          <w:sz w:val="24"/>
          <w:szCs w:val="24"/>
        </w:rPr>
      </w:pPr>
    </w:p>
    <w:p w14:paraId="1438DA2E"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6416D234"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A8AF745" w14:textId="054C6581" w:rsidR="007163A0" w:rsidRDefault="002127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bookmarkStart w:id="9" w:name="_Hlk169706820"/>
      <w:bookmarkStart w:id="10" w:name="_Hlk163146069"/>
      <w:r w:rsidRPr="002127A0">
        <w:rPr>
          <w:rFonts w:ascii="Calibri" w:eastAsia="Times New Roman" w:hAnsi="Calibri" w:cs="Times New Roman"/>
          <w:snapToGrid w:val="0"/>
          <w:szCs w:val="20"/>
          <w:lang w:eastAsia="nl-NL"/>
        </w:rPr>
        <w:t xml:space="preserve">Partijen </w:t>
      </w:r>
      <w:r w:rsidR="00470AAF">
        <w:rPr>
          <w:rFonts w:eastAsia="Times New Roman"/>
          <w:snapToGrid w:val="0"/>
          <w:szCs w:val="20"/>
          <w:lang w:eastAsia="nl-NL"/>
        </w:rPr>
        <w:t xml:space="preserve">bij deze </w:t>
      </w:r>
      <w:r w:rsidR="00925EBF">
        <w:rPr>
          <w:rFonts w:eastAsia="Times New Roman"/>
          <w:snapToGrid w:val="0"/>
          <w:szCs w:val="20"/>
          <w:lang w:eastAsia="nl-NL"/>
        </w:rPr>
        <w:t>Raamovereenkomst</w:t>
      </w:r>
      <w:r w:rsidR="00470AAF">
        <w:rPr>
          <w:rFonts w:eastAsia="Times New Roman"/>
          <w:snapToGrid w:val="0"/>
          <w:szCs w:val="20"/>
          <w:lang w:eastAsia="nl-NL"/>
        </w:rPr>
        <w:t xml:space="preserve"> zullen alle informatie die zij van elkander ontvangen, inclusief deze </w:t>
      </w:r>
      <w:r w:rsidR="00925EBF">
        <w:rPr>
          <w:rFonts w:eastAsia="Times New Roman"/>
          <w:snapToGrid w:val="0"/>
          <w:szCs w:val="20"/>
          <w:lang w:eastAsia="nl-NL"/>
        </w:rPr>
        <w:t>Raamovereenkomst</w:t>
      </w:r>
      <w:r w:rsidR="00470AAF">
        <w:rPr>
          <w:rFonts w:eastAsia="Times New Roman"/>
          <w:snapToGrid w:val="0"/>
          <w:szCs w:val="20"/>
          <w:lang w:eastAsia="nl-NL"/>
        </w:rPr>
        <w:t xml:space="preserve">, vertrouwelijk behandelen en niet aan derden ter beschikking stellen zonder voorafgaande schriftelijke toestemming van de andere Partij. Uitzondering hierop geldt voor een op </w:t>
      </w:r>
      <w:bookmarkStart w:id="11" w:name="_Hlk169701053"/>
      <w:r w:rsidR="00470AAF">
        <w:rPr>
          <w:rFonts w:eastAsia="Times New Roman"/>
          <w:snapToGrid w:val="0"/>
          <w:szCs w:val="20"/>
          <w:lang w:eastAsia="nl-NL"/>
        </w:rPr>
        <w:t xml:space="preserve">Opdrachtgever </w:t>
      </w:r>
      <w:bookmarkEnd w:id="11"/>
      <w:r w:rsidR="00470AAF">
        <w:rPr>
          <w:rFonts w:eastAsia="Times New Roman"/>
          <w:snapToGrid w:val="0"/>
          <w:szCs w:val="20"/>
          <w:lang w:eastAsia="nl-NL"/>
        </w:rPr>
        <w:t>rustende wettelijke plicht tot openbaarmaking.</w:t>
      </w:r>
    </w:p>
    <w:bookmarkEnd w:id="9"/>
    <w:p w14:paraId="203CFEDD"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5F0A343B" w14:textId="239B37B5" w:rsidR="002127A0" w:rsidRPr="002127A0" w:rsidRDefault="007163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 xml:space="preserve">Na beëindiging van de </w:t>
      </w:r>
      <w:r w:rsidR="00925EBF">
        <w:rPr>
          <w:rFonts w:ascii="Calibri" w:eastAsia="Times New Roman" w:hAnsi="Calibri" w:cs="Times New Roman"/>
          <w:snapToGrid w:val="0"/>
          <w:szCs w:val="20"/>
          <w:lang w:eastAsia="nl-NL"/>
        </w:rPr>
        <w:t>Raamovereenkomst</w:t>
      </w:r>
      <w:r w:rsidRPr="007163A0">
        <w:rPr>
          <w:rFonts w:ascii="Calibri" w:eastAsia="Times New Roman" w:hAnsi="Calibri" w:cs="Times New Roman"/>
          <w:snapToGrid w:val="0"/>
          <w:szCs w:val="20"/>
          <w:lang w:eastAsia="nl-NL"/>
        </w:rPr>
        <w:t xml:space="preserve"> zullen Partijen de aan de wederpartij ter beschikking gestelde informatie op eerste verzoek retourneren of vernietigen.</w:t>
      </w:r>
    </w:p>
    <w:bookmarkEnd w:id="10"/>
    <w:p w14:paraId="2582B45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24E5A6F"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2"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13"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647C78FA" w14:textId="77777777" w:rsidR="002127A0" w:rsidRPr="002127A0" w:rsidRDefault="002127A0" w:rsidP="002127A0">
      <w:pPr>
        <w:widowControl w:val="0"/>
        <w:rPr>
          <w:rFonts w:ascii="Calibri" w:eastAsia="Times New Roman" w:hAnsi="Calibri" w:cs="Times New Roman"/>
          <w:snapToGrid w:val="0"/>
          <w:szCs w:val="20"/>
          <w:lang w:eastAsia="nl-NL"/>
        </w:rPr>
      </w:pPr>
    </w:p>
    <w:p w14:paraId="163A04FC" w14:textId="654489A8" w:rsidR="002127A0" w:rsidRPr="00F908CC" w:rsidRDefault="00F908CC" w:rsidP="00F908CC">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14" w:name="_Hlk136536495"/>
      <w:r>
        <w:rPr>
          <w:rFonts w:cs="Calibri"/>
          <w:snapToGrid w:val="0"/>
          <w:lang w:eastAsia="nl-NL"/>
        </w:rPr>
        <w:t xml:space="preserve">is jegens Opdrachtgever aansprakelijk voor schade voortvloeiende uit toerekenbare niet, niet-tijdige, onvolledige of onjuiste naleving van de </w:t>
      </w:r>
      <w:r w:rsidR="00925EBF">
        <w:rPr>
          <w:rFonts w:cs="Calibri"/>
          <w:snapToGrid w:val="0"/>
          <w:lang w:eastAsia="nl-NL"/>
        </w:rPr>
        <w:t>Raamovereenkomst</w:t>
      </w:r>
      <w:r>
        <w:rPr>
          <w:rFonts w:cs="Calibri"/>
          <w:snapToGrid w:val="0"/>
          <w:lang w:eastAsia="nl-NL"/>
        </w:rPr>
        <w:t xml:space="preserve"> door Opdrachtnemer, haar Medewerkers alsook door Opdrachtnemer ingeschakelde Derde(n), en voor toerekenbare schade door toedoen van Opdrachtnemer, haar Medewerkers alsook door Opdrachtnemer ingeschakelde Derde(n) ontstaan rondom de uitvoering van de </w:t>
      </w:r>
      <w:r w:rsidR="00925EBF">
        <w:rPr>
          <w:rFonts w:cs="Calibri"/>
          <w:snapToGrid w:val="0"/>
          <w:lang w:eastAsia="nl-NL"/>
        </w:rPr>
        <w:t>Raamovereenkomst</w:t>
      </w:r>
      <w:r>
        <w:rPr>
          <w:rFonts w:cs="Calibri"/>
          <w:snapToGrid w:val="0"/>
          <w:lang w:eastAsia="nl-NL"/>
        </w:rPr>
        <w:t xml:space="preserve">. Eveneens zal Opdrachtnemer Opdrachtgever vrijwaren tegen vorderingen van Derden indien Opdrachtnemer, haar Medewerkers alsook door Opdrachtnemer ingeschakelde Derde(n) deze </w:t>
      </w:r>
      <w:r w:rsidR="00925EBF">
        <w:rPr>
          <w:rFonts w:cs="Calibri"/>
          <w:snapToGrid w:val="0"/>
          <w:lang w:eastAsia="nl-NL"/>
        </w:rPr>
        <w:t>Raamovereenkomst</w:t>
      </w:r>
      <w:r>
        <w:rPr>
          <w:rFonts w:cs="Calibri"/>
          <w:snapToGrid w:val="0"/>
          <w:lang w:eastAsia="nl-NL"/>
        </w:rPr>
        <w:t xml:space="preserve"> niet, niet-tijdig, onvolledig of onjuist wordt uitgevoerd.</w:t>
      </w:r>
      <w:bookmarkEnd w:id="14"/>
    </w:p>
    <w:p w14:paraId="4ADDFC2E" w14:textId="77777777" w:rsidR="00F908CC" w:rsidRPr="00EE1F44" w:rsidRDefault="00F908CC" w:rsidP="00F908CC">
      <w:pPr>
        <w:widowControl w:val="0"/>
        <w:rPr>
          <w:rFonts w:ascii="Calibri" w:eastAsia="Times New Roman" w:hAnsi="Calibri" w:cs="Times New Roman"/>
          <w:snapToGrid w:val="0"/>
          <w:szCs w:val="20"/>
          <w:lang w:eastAsia="nl-NL"/>
        </w:rPr>
      </w:pPr>
    </w:p>
    <w:p w14:paraId="4120593C" w14:textId="75715B26" w:rsidR="002127A0" w:rsidRPr="00EE1F44"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w:t>
      </w:r>
      <w:r w:rsidR="00E84191" w:rsidRPr="00EE1F44">
        <w:rPr>
          <w:rFonts w:ascii="Calibri" w:eastAsia="Times New Roman" w:hAnsi="Calibri" w:cs="Times New Roman"/>
          <w:snapToGrid w:val="0"/>
          <w:szCs w:val="20"/>
          <w:lang w:eastAsia="nl-NL"/>
        </w:rPr>
        <w:t>Leveringen</w:t>
      </w:r>
      <w:r w:rsidR="00557987" w:rsidRPr="00EE1F44">
        <w:rPr>
          <w:rFonts w:ascii="Calibri" w:eastAsia="Times New Roman" w:hAnsi="Calibri" w:cs="Times New Roman"/>
          <w:snapToGrid w:val="0"/>
          <w:szCs w:val="20"/>
          <w:lang w:eastAsia="nl-NL"/>
        </w:rPr>
        <w:t>/</w:t>
      </w:r>
      <w:r w:rsidRPr="00EE1F44">
        <w:rPr>
          <w:rFonts w:ascii="Calibri" w:eastAsia="Times New Roman" w:hAnsi="Calibri" w:cs="Times New Roman"/>
          <w:snapToGrid w:val="0"/>
          <w:szCs w:val="20"/>
          <w:lang w:eastAsia="nl-NL"/>
        </w:rPr>
        <w:t xml:space="preserve">Diensten en </w:t>
      </w:r>
      <w:r w:rsidRPr="00EE1F44">
        <w:rPr>
          <w:rFonts w:ascii="Calibri" w:eastAsia="Times New Roman" w:hAnsi="Calibri" w:cs="Times New Roman"/>
          <w:snapToGrid w:val="0"/>
          <w:szCs w:val="20"/>
          <w:lang w:eastAsia="nl-NL"/>
        </w:rPr>
        <w:lastRenderedPageBreak/>
        <w:t xml:space="preserve">waarvoor zij krachtens deze </w:t>
      </w:r>
      <w:r w:rsidR="00925EBF">
        <w:rPr>
          <w:rFonts w:ascii="Calibri" w:eastAsia="Times New Roman" w:hAnsi="Calibri" w:cs="Times New Roman"/>
          <w:snapToGrid w:val="0"/>
          <w:szCs w:val="20"/>
          <w:lang w:eastAsia="nl-NL"/>
        </w:rPr>
        <w:t>Raamovereenkomst</w:t>
      </w:r>
      <w:r w:rsidRPr="00EE1F44">
        <w:rPr>
          <w:rFonts w:ascii="Calibri" w:eastAsia="Times New Roman" w:hAnsi="Calibri" w:cs="Times New Roman"/>
          <w:snapToGrid w:val="0"/>
          <w:szCs w:val="20"/>
          <w:lang w:eastAsia="nl-NL"/>
        </w:rPr>
        <w:t xml:space="preserve"> of de Algemene Voorwaarden niet aansprakelijk is, door derden mocht worden aangesproken, dan vrijwaart Opdrachtgever Opdrachtnemer.</w:t>
      </w:r>
    </w:p>
    <w:p w14:paraId="110C3B8D" w14:textId="77777777" w:rsidR="002127A0" w:rsidRPr="00EE1F44"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D554127" w14:textId="7EE9C422" w:rsidR="002127A0" w:rsidRPr="00DA575F"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DA575F">
        <w:rPr>
          <w:rFonts w:ascii="Calibri" w:eastAsia="Times New Roman" w:hAnsi="Calibri" w:cs="Times New Roman"/>
          <w:snapToGrid w:val="0"/>
          <w:szCs w:val="20"/>
          <w:lang w:eastAsia="nl-NL"/>
        </w:rPr>
        <w:t xml:space="preserve">Opdrachtnemer is gehouden de door de Opdrachtgever geleden schade te vergoeden indien de Opdrachtnemer toerekenbaar tekort schiet in de nakoming van een of meer van zijn verplichtingen uit hoofde van </w:t>
      </w:r>
      <w:r w:rsidR="00925EBF" w:rsidRPr="00DA575F">
        <w:rPr>
          <w:rFonts w:ascii="Calibri" w:eastAsia="Times New Roman" w:hAnsi="Calibri" w:cs="Times New Roman"/>
          <w:snapToGrid w:val="0"/>
          <w:szCs w:val="20"/>
          <w:lang w:eastAsia="nl-NL"/>
        </w:rPr>
        <w:t>Raamovereenkomst</w:t>
      </w:r>
      <w:r w:rsidRPr="00DA575F">
        <w:rPr>
          <w:rFonts w:ascii="Calibri" w:eastAsia="Times New Roman" w:hAnsi="Calibri" w:cs="Times New Roman"/>
          <w:snapToGrid w:val="0"/>
          <w:szCs w:val="20"/>
          <w:lang w:eastAsia="nl-NL"/>
        </w:rPr>
        <w:t xml:space="preserve">. Onder schadevergoeding wordt verstaan: </w:t>
      </w:r>
      <w:r w:rsidR="00F908CC" w:rsidRPr="00DA575F">
        <w:rPr>
          <w:rFonts w:ascii="Calibri" w:eastAsia="Times New Roman" w:hAnsi="Calibri" w:cs="Times New Roman"/>
          <w:snapToGrid w:val="0"/>
          <w:szCs w:val="20"/>
          <w:lang w:eastAsia="nl-NL"/>
        </w:rPr>
        <w:br/>
      </w:r>
      <w:r w:rsidRPr="00DA575F">
        <w:rPr>
          <w:rFonts w:ascii="Calibri" w:eastAsia="Times New Roman" w:hAnsi="Calibri" w:cs="Times New Roman"/>
          <w:snapToGrid w:val="0"/>
          <w:szCs w:val="20"/>
          <w:lang w:eastAsia="nl-NL"/>
        </w:rPr>
        <w:t>volledige schadevergoeding, indien Opdrachtnemer toerekenbaar tekort schiet in de nakoming van zijn verplichtingen, waaronder begrepen gevolgschade zoals winstderving, bedrijfsschade en schade, hoe ook genaamd, die Opdrachtgever aan derden moet betalen.</w:t>
      </w:r>
    </w:p>
    <w:p w14:paraId="7C1832E6" w14:textId="77777777" w:rsidR="002127A0" w:rsidRPr="002127A0" w:rsidRDefault="002127A0" w:rsidP="00DA575F">
      <w:pPr>
        <w:widowControl w:val="0"/>
        <w:rPr>
          <w:rFonts w:ascii="Calibri" w:eastAsia="Times New Roman" w:hAnsi="Calibri" w:cs="Times New Roman"/>
          <w:snapToGrid w:val="0"/>
          <w:szCs w:val="20"/>
          <w:highlight w:val="cyan"/>
          <w:lang w:eastAsia="nl-NL"/>
        </w:rPr>
      </w:pPr>
    </w:p>
    <w:p w14:paraId="47658F79" w14:textId="1683E0EC" w:rsidR="00455914" w:rsidRDefault="00455914" w:rsidP="006B0990">
      <w:pPr>
        <w:widowControl w:val="0"/>
        <w:numPr>
          <w:ilvl w:val="1"/>
          <w:numId w:val="1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hoogte van de schade wordt, met in achtneming van artikel 8.</w:t>
      </w:r>
      <w:r w:rsidR="006B0990">
        <w:rPr>
          <w:rFonts w:ascii="Calibri" w:eastAsia="Times New Roman" w:hAnsi="Calibri" w:cs="Times New Roman"/>
          <w:snapToGrid w:val="0"/>
          <w:szCs w:val="20"/>
          <w:lang w:eastAsia="nl-NL"/>
        </w:rPr>
        <w:t>5</w:t>
      </w:r>
      <w:r>
        <w:rPr>
          <w:rFonts w:ascii="Calibri" w:eastAsia="Times New Roman" w:hAnsi="Calibri" w:cs="Times New Roman"/>
          <w:snapToGrid w:val="0"/>
          <w:szCs w:val="20"/>
          <w:lang w:eastAsia="nl-NL"/>
        </w:rPr>
        <w:t xml:space="preserve"> van deze </w:t>
      </w:r>
      <w:r w:rsidR="00925EBF">
        <w:rPr>
          <w:rFonts w:ascii="Calibri" w:eastAsia="Times New Roman" w:hAnsi="Calibri" w:cs="Times New Roman"/>
          <w:snapToGrid w:val="0"/>
          <w:szCs w:val="20"/>
          <w:lang w:eastAsia="nl-NL"/>
        </w:rPr>
        <w:t>Raamovereenkomst</w:t>
      </w:r>
      <w:r>
        <w:rPr>
          <w:rFonts w:ascii="Calibri" w:eastAsia="Times New Roman" w:hAnsi="Calibri" w:cs="Times New Roman"/>
          <w:snapToGrid w:val="0"/>
          <w:szCs w:val="20"/>
          <w:lang w:eastAsia="nl-NL"/>
        </w:rPr>
        <w:t>, gelimiteerd tot het verzekerd bedrag zoals opgenomen verderop in dit artikel.</w:t>
      </w:r>
    </w:p>
    <w:p w14:paraId="1E3E00C8"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4BB0BABE" w14:textId="477A9C1C" w:rsidR="002127A0" w:rsidRPr="002127A0"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5"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w:t>
      </w:r>
      <w:r w:rsidR="00925EBF">
        <w:rPr>
          <w:rFonts w:ascii="Calibri" w:eastAsia="Times New Roman" w:hAnsi="Calibri" w:cs="Times New Roman"/>
          <w:snapToGrid w:val="0"/>
          <w:szCs w:val="20"/>
          <w:lang w:eastAsia="nl-NL"/>
        </w:rPr>
        <w:t>Raamovereenkomst</w:t>
      </w:r>
      <w:r w:rsidR="001F4FB0">
        <w:rPr>
          <w:rFonts w:ascii="Calibri" w:eastAsia="Times New Roman" w:hAnsi="Calibri" w:cs="Times New Roman"/>
          <w:snapToGrid w:val="0"/>
          <w:szCs w:val="20"/>
          <w:lang w:eastAsia="nl-NL"/>
        </w:rPr>
        <w:t xml:space="preserve"> </w:t>
      </w:r>
      <w:bookmarkEnd w:id="15"/>
      <w:r w:rsidRPr="002127A0">
        <w:rPr>
          <w:rFonts w:ascii="Calibri" w:eastAsia="Times New Roman" w:hAnsi="Calibri" w:cs="Times New Roman"/>
          <w:snapToGrid w:val="0"/>
          <w:szCs w:val="20"/>
          <w:lang w:eastAsia="nl-NL"/>
        </w:rPr>
        <w:t>gering is in verhouding tot de omvang van de geleden schade.</w:t>
      </w:r>
    </w:p>
    <w:p w14:paraId="55F8ECCE"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49A17640" w14:textId="77777777" w:rsidR="00455914" w:rsidRPr="008B4626" w:rsidRDefault="00526C80" w:rsidP="00455914">
      <w:pPr>
        <w:widowControl w:val="0"/>
        <w:numPr>
          <w:ilvl w:val="1"/>
          <w:numId w:val="18"/>
        </w:numPr>
        <w:tabs>
          <w:tab w:val="num" w:pos="595"/>
        </w:tabs>
        <w:ind w:left="595" w:hanging="595"/>
        <w:rPr>
          <w:rFonts w:cstheme="minorHAnsi"/>
        </w:rPr>
      </w:pPr>
      <w:bookmarkStart w:id="16" w:name="_Hlk121846331"/>
      <w:r w:rsidRPr="00526C80">
        <w:rPr>
          <w:rFonts w:cstheme="minorHAnsi"/>
        </w:rPr>
        <w:t xml:space="preserve">Opdrachtnemer </w:t>
      </w:r>
      <w:bookmarkStart w:id="17"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75553F3C"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6267D5AF" w14:textId="77777777" w:rsidR="00791C25" w:rsidRPr="008B4626"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€1.250.000,- per gebeurtenis en €2.500.000,- per jaar</w:t>
      </w:r>
      <w:r w:rsidR="00791C25" w:rsidRPr="008B4626">
        <w:rPr>
          <w:rFonts w:cstheme="minorHAnsi"/>
        </w:rPr>
        <w:t>.</w:t>
      </w:r>
    </w:p>
    <w:bookmarkEnd w:id="16"/>
    <w:bookmarkEnd w:id="17"/>
    <w:p w14:paraId="447D8233"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DF8C063" w14:textId="7F718887" w:rsidR="002127A0" w:rsidRPr="00F908CC" w:rsidRDefault="002127A0" w:rsidP="001270F3">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8" w:name="_Hlk136536351"/>
      <w:r w:rsidR="00F908CC">
        <w:rPr>
          <w:rFonts w:cs="Calibri"/>
          <w:snapToGrid w:val="0"/>
          <w:lang w:eastAsia="nl-NL"/>
        </w:rPr>
        <w:t xml:space="preserve">is niet aansprakelijk voor schade voortvloeiende uit niet, niet-tijdige, onvolledige of onjuiste naleving van deze </w:t>
      </w:r>
      <w:r w:rsidR="00925EBF">
        <w:rPr>
          <w:rFonts w:cs="Calibri"/>
          <w:snapToGrid w:val="0"/>
          <w:lang w:eastAsia="nl-NL"/>
        </w:rPr>
        <w:t>Raamovereenkomst</w:t>
      </w:r>
      <w:r w:rsidR="00F908CC">
        <w:rPr>
          <w:rFonts w:cs="Calibri"/>
          <w:snapToGrid w:val="0"/>
          <w:lang w:eastAsia="nl-NL"/>
        </w:rPr>
        <w:t xml:space="preserve">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2"/>
    <w:bookmarkEnd w:id="13"/>
    <w:bookmarkEnd w:id="18"/>
    <w:p w14:paraId="6AF951FB"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79CAF6FA"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19"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19"/>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7A71CB21"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4A882F7" w14:textId="3BAF77EC" w:rsidR="002127A0" w:rsidRPr="003B4F8F" w:rsidRDefault="00EE1F44" w:rsidP="003B4F8F">
      <w:pPr>
        <w:widowControl w:val="0"/>
        <w:tabs>
          <w:tab w:val="num" w:pos="1930"/>
        </w:tabs>
        <w:rPr>
          <w:rFonts w:eastAsia="Times New Roman" w:cs="Times New Roman"/>
          <w:snapToGrid w:val="0"/>
          <w:szCs w:val="20"/>
          <w:lang w:eastAsia="nl-NL"/>
        </w:rPr>
      </w:pPr>
      <w:bookmarkStart w:id="20" w:name="_Hlk121920539"/>
      <w:r w:rsidRPr="00EE1F44">
        <w:rPr>
          <w:rFonts w:eastAsia="Times New Roman" w:cs="Times New Roman"/>
          <w:snapToGrid w:val="0"/>
          <w:szCs w:val="20"/>
          <w:lang w:eastAsia="nl-NL"/>
        </w:rPr>
        <w:t xml:space="preserve">De communicatie met betrekking tot deze Nadere </w:t>
      </w:r>
      <w:r w:rsidR="00925EBF">
        <w:rPr>
          <w:rFonts w:eastAsia="Times New Roman" w:cs="Times New Roman"/>
          <w:snapToGrid w:val="0"/>
          <w:szCs w:val="20"/>
          <w:lang w:eastAsia="nl-NL"/>
        </w:rPr>
        <w:t>Raamovereenkomst</w:t>
      </w:r>
      <w:r w:rsidRPr="00EE1F44">
        <w:rPr>
          <w:rFonts w:eastAsia="Times New Roman" w:cs="Times New Roman"/>
          <w:snapToGrid w:val="0"/>
          <w:szCs w:val="20"/>
          <w:lang w:eastAsia="nl-NL"/>
        </w:rPr>
        <w:t xml:space="preserve">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bookmarkEnd w:id="20"/>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3092"/>
        <w:gridCol w:w="3031"/>
      </w:tblGrid>
      <w:tr w:rsidR="002127A0" w:rsidRPr="002127A0" w14:paraId="311FAC99" w14:textId="77777777" w:rsidTr="003B4F8F">
        <w:tc>
          <w:tcPr>
            <w:tcW w:w="1723" w:type="dxa"/>
          </w:tcPr>
          <w:p w14:paraId="3FB503CA" w14:textId="77777777" w:rsidR="002127A0" w:rsidRPr="002127A0" w:rsidRDefault="002127A0" w:rsidP="002127A0">
            <w:pPr>
              <w:widowControl w:val="0"/>
              <w:rPr>
                <w:rFonts w:ascii="Calibri" w:eastAsia="Times New Roman" w:hAnsi="Calibri" w:cs="Times New Roman"/>
                <w:b/>
                <w:snapToGrid w:val="0"/>
                <w:szCs w:val="20"/>
                <w:lang w:eastAsia="nl-NL"/>
              </w:rPr>
            </w:pPr>
          </w:p>
          <w:p w14:paraId="1E5F2FDB"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3092" w:type="dxa"/>
          </w:tcPr>
          <w:p w14:paraId="44BBA55F"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6DC40BEB"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031" w:type="dxa"/>
          </w:tcPr>
          <w:p w14:paraId="150A317B"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4318FFF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6000C18B" w14:textId="77777777" w:rsidTr="003B4F8F">
        <w:tc>
          <w:tcPr>
            <w:tcW w:w="1723" w:type="dxa"/>
          </w:tcPr>
          <w:p w14:paraId="0E131CD3" w14:textId="22806A25"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0E4580D4"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3092" w:type="dxa"/>
          </w:tcPr>
          <w:p w14:paraId="1B6C0502"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031" w:type="dxa"/>
          </w:tcPr>
          <w:p w14:paraId="1A08D5DA"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510443E7" w14:textId="77777777" w:rsidTr="003B4F8F">
        <w:tc>
          <w:tcPr>
            <w:tcW w:w="1723" w:type="dxa"/>
          </w:tcPr>
          <w:p w14:paraId="66215E2F" w14:textId="2E08CBD5"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29272F08"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3092" w:type="dxa"/>
          </w:tcPr>
          <w:p w14:paraId="5F440658"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031" w:type="dxa"/>
          </w:tcPr>
          <w:p w14:paraId="4FB43FE6"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3A0E9615" w14:textId="77777777" w:rsidTr="003B4F8F">
        <w:tc>
          <w:tcPr>
            <w:tcW w:w="1723" w:type="dxa"/>
          </w:tcPr>
          <w:p w14:paraId="481AE08B" w14:textId="611CEEFA"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4A25038C"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3092" w:type="dxa"/>
          </w:tcPr>
          <w:p w14:paraId="0905DD8A"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031" w:type="dxa"/>
          </w:tcPr>
          <w:p w14:paraId="4110BC24"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3B486036" w14:textId="77777777" w:rsidTr="003B4F8F">
        <w:tc>
          <w:tcPr>
            <w:tcW w:w="1723" w:type="dxa"/>
          </w:tcPr>
          <w:p w14:paraId="5CA077C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44193867"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3092" w:type="dxa"/>
          </w:tcPr>
          <w:p w14:paraId="16959F8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031" w:type="dxa"/>
          </w:tcPr>
          <w:p w14:paraId="051615A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629FBD3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52B2A18" w14:textId="77777777" w:rsidR="002127A0" w:rsidRPr="002127A0" w:rsidRDefault="002127A0" w:rsidP="002127A0">
      <w:pPr>
        <w:widowControl w:val="0"/>
        <w:rPr>
          <w:rFonts w:ascii="Calibri" w:eastAsia="Times New Roman" w:hAnsi="Calibri" w:cs="Times New Roman"/>
          <w:snapToGrid w:val="0"/>
          <w:szCs w:val="20"/>
          <w:lang w:eastAsia="nl-NL"/>
        </w:rPr>
      </w:pPr>
    </w:p>
    <w:p w14:paraId="03FAB443" w14:textId="77777777" w:rsidR="002127A0" w:rsidRPr="002127A0" w:rsidRDefault="002127A0" w:rsidP="002127A0">
      <w:pPr>
        <w:widowControl w:val="0"/>
        <w:rPr>
          <w:rFonts w:ascii="Calibri" w:eastAsia="Times New Roman" w:hAnsi="Calibri" w:cs="Times New Roman"/>
          <w:snapToGrid w:val="0"/>
          <w:szCs w:val="20"/>
          <w:lang w:eastAsia="nl-NL"/>
        </w:rPr>
      </w:pPr>
    </w:p>
    <w:p w14:paraId="0FA715C5" w14:textId="77777777" w:rsidR="002127A0" w:rsidRPr="002127A0" w:rsidRDefault="002127A0" w:rsidP="002127A0">
      <w:pPr>
        <w:widowControl w:val="0"/>
        <w:rPr>
          <w:rFonts w:ascii="Calibri" w:eastAsia="Times New Roman" w:hAnsi="Calibri" w:cs="Times New Roman"/>
          <w:b/>
          <w:snapToGrid w:val="0"/>
          <w:szCs w:val="20"/>
          <w:lang w:eastAsia="nl-NL"/>
        </w:rPr>
      </w:pPr>
    </w:p>
    <w:p w14:paraId="6FB33499" w14:textId="77777777" w:rsidR="00A83B02" w:rsidRDefault="00A83B02" w:rsidP="002127A0">
      <w:pPr>
        <w:widowControl w:val="0"/>
        <w:rPr>
          <w:rFonts w:ascii="Calibri" w:eastAsia="Times New Roman" w:hAnsi="Calibri" w:cs="Times New Roman"/>
          <w:b/>
          <w:snapToGrid w:val="0"/>
          <w:szCs w:val="20"/>
          <w:lang w:eastAsia="nl-NL"/>
        </w:rPr>
      </w:pPr>
    </w:p>
    <w:p w14:paraId="77AC0B3C" w14:textId="77777777" w:rsidR="003F4161" w:rsidRDefault="003F4161" w:rsidP="002127A0">
      <w:pPr>
        <w:widowControl w:val="0"/>
        <w:rPr>
          <w:rFonts w:ascii="Calibri" w:eastAsia="Times New Roman" w:hAnsi="Calibri" w:cs="Times New Roman"/>
          <w:b/>
          <w:snapToGrid w:val="0"/>
          <w:szCs w:val="20"/>
          <w:lang w:eastAsia="nl-NL"/>
        </w:rPr>
      </w:pPr>
    </w:p>
    <w:p w14:paraId="61EF5D68" w14:textId="77777777" w:rsidR="003F4161" w:rsidRDefault="003F4161" w:rsidP="002127A0">
      <w:pPr>
        <w:widowControl w:val="0"/>
        <w:rPr>
          <w:rFonts w:ascii="Calibri" w:eastAsia="Times New Roman" w:hAnsi="Calibri" w:cs="Times New Roman"/>
          <w:b/>
          <w:snapToGrid w:val="0"/>
          <w:szCs w:val="20"/>
          <w:lang w:eastAsia="nl-NL"/>
        </w:rPr>
      </w:pPr>
    </w:p>
    <w:p w14:paraId="2C4FA027" w14:textId="77777777" w:rsidR="003F4161" w:rsidRDefault="003F4161" w:rsidP="002127A0">
      <w:pPr>
        <w:widowControl w:val="0"/>
        <w:rPr>
          <w:rFonts w:ascii="Calibri" w:eastAsia="Times New Roman" w:hAnsi="Calibri" w:cs="Times New Roman"/>
          <w:b/>
          <w:snapToGrid w:val="0"/>
          <w:szCs w:val="20"/>
          <w:lang w:eastAsia="nl-NL"/>
        </w:rPr>
      </w:pPr>
    </w:p>
    <w:p w14:paraId="268FFA73" w14:textId="77777777" w:rsidR="003F4161" w:rsidRDefault="003F4161" w:rsidP="002127A0">
      <w:pPr>
        <w:widowControl w:val="0"/>
        <w:rPr>
          <w:rFonts w:ascii="Calibri" w:eastAsia="Times New Roman" w:hAnsi="Calibri" w:cs="Times New Roman"/>
          <w:b/>
          <w:snapToGrid w:val="0"/>
          <w:szCs w:val="20"/>
          <w:lang w:eastAsia="nl-NL"/>
        </w:rPr>
      </w:pPr>
    </w:p>
    <w:p w14:paraId="0246A72C" w14:textId="77777777" w:rsidR="003F4161" w:rsidRDefault="003F4161" w:rsidP="002127A0">
      <w:pPr>
        <w:widowControl w:val="0"/>
        <w:rPr>
          <w:rFonts w:ascii="Calibri" w:eastAsia="Times New Roman" w:hAnsi="Calibri" w:cs="Times New Roman"/>
          <w:b/>
          <w:snapToGrid w:val="0"/>
          <w:szCs w:val="20"/>
          <w:lang w:eastAsia="nl-NL"/>
        </w:rPr>
      </w:pPr>
    </w:p>
    <w:p w14:paraId="5AF293EF" w14:textId="77777777" w:rsidR="003F4161" w:rsidRDefault="003F4161" w:rsidP="002127A0">
      <w:pPr>
        <w:widowControl w:val="0"/>
        <w:rPr>
          <w:rFonts w:ascii="Calibri" w:eastAsia="Times New Roman" w:hAnsi="Calibri" w:cs="Times New Roman"/>
          <w:b/>
          <w:snapToGrid w:val="0"/>
          <w:szCs w:val="20"/>
          <w:lang w:eastAsia="nl-NL"/>
        </w:rPr>
      </w:pPr>
    </w:p>
    <w:p w14:paraId="48F5B277" w14:textId="6B87FC9A"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10:</w:t>
      </w:r>
      <w:r w:rsidRPr="002127A0">
        <w:rPr>
          <w:rFonts w:ascii="Calibri" w:eastAsia="Times New Roman" w:hAnsi="Calibri" w:cs="Times New Roman"/>
          <w:b/>
          <w:snapToGrid w:val="0"/>
          <w:szCs w:val="20"/>
          <w:lang w:eastAsia="nl-NL"/>
        </w:rPr>
        <w:tab/>
        <w:t>Algemeen</w:t>
      </w:r>
    </w:p>
    <w:p w14:paraId="14CC53D4"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7DB8A243" w14:textId="3C8AD261"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is te allen tijde gerechtigd om de wijze van uitvoering van de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te controleren.</w:t>
      </w:r>
    </w:p>
    <w:p w14:paraId="2F35D1A9"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EB91AD5" w14:textId="38AF4A96"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is Nederlands recht van toepassing.</w:t>
      </w:r>
    </w:p>
    <w:p w14:paraId="5E47406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6E7FC11B" w14:textId="53EFABFA"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Wijzigingen van en aanvullingen op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zijn alleen geldig voor zover deze schriftelijk tussen Partijen zijn overeengekomen.</w:t>
      </w:r>
    </w:p>
    <w:p w14:paraId="3620206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098798A3" w14:textId="03F22B6F" w:rsidR="002127A0" w:rsidRPr="002127A0" w:rsidRDefault="002127A0" w:rsidP="00F17CBD">
      <w:pPr>
        <w:widowControl w:val="0"/>
        <w:numPr>
          <w:ilvl w:val="1"/>
          <w:numId w:val="17"/>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gaat de inhoud van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lastRenderedPageBreak/>
        <w:t xml:space="preserve">boven de inhoud van de </w:t>
      </w:r>
      <w:r w:rsidRPr="00DA575F">
        <w:rPr>
          <w:rFonts w:ascii="Calibri" w:eastAsia="Times New Roman" w:hAnsi="Calibri" w:cs="Times New Roman"/>
          <w:snapToGrid w:val="0"/>
          <w:szCs w:val="20"/>
          <w:lang w:eastAsia="nl-NL"/>
        </w:rPr>
        <w:t>Algemene Voorwaarden van de Opdrachtgever en worden bij strijdigheid de betreffende bepalingen uit de Algemene Voorwaarden</w:t>
      </w:r>
      <w:r w:rsidR="00071E0E" w:rsidRPr="00DA575F">
        <w:rPr>
          <w:rFonts w:ascii="Calibri" w:eastAsia="Times New Roman" w:hAnsi="Calibri" w:cs="Times New Roman"/>
          <w:snapToGrid w:val="0"/>
          <w:szCs w:val="20"/>
          <w:lang w:eastAsia="nl-NL"/>
        </w:rPr>
        <w:t xml:space="preserve"> </w:t>
      </w:r>
      <w:r w:rsidRPr="00DA575F">
        <w:rPr>
          <w:rFonts w:ascii="Calibri" w:eastAsia="Times New Roman" w:hAnsi="Calibri" w:cs="Times New Roman"/>
          <w:snapToGrid w:val="0"/>
          <w:szCs w:val="20"/>
          <w:lang w:eastAsia="nl-NL"/>
        </w:rPr>
        <w:t>buiten beschouwing</w:t>
      </w:r>
      <w:r w:rsidRPr="002127A0">
        <w:rPr>
          <w:rFonts w:ascii="Calibri" w:eastAsia="Times New Roman" w:hAnsi="Calibri" w:cs="Times New Roman"/>
          <w:snapToGrid w:val="0"/>
          <w:szCs w:val="20"/>
          <w:lang w:eastAsia="nl-NL"/>
        </w:rPr>
        <w:t xml:space="preserve"> gelaten.</w:t>
      </w:r>
    </w:p>
    <w:p w14:paraId="31F765CE"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B095956" w14:textId="4928B910"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11:</w:t>
      </w:r>
      <w:r w:rsidRPr="002127A0">
        <w:rPr>
          <w:rFonts w:ascii="Calibri" w:eastAsia="Times New Roman" w:hAnsi="Calibri" w:cs="Times New Roman"/>
          <w:b/>
          <w:snapToGrid w:val="0"/>
          <w:szCs w:val="20"/>
          <w:lang w:eastAsia="nl-NL"/>
        </w:rPr>
        <w:tab/>
        <w:t>Bijlagen bij de (concept)</w:t>
      </w:r>
      <w:r w:rsidR="00925EBF">
        <w:rPr>
          <w:rFonts w:ascii="Calibri" w:eastAsia="Times New Roman" w:hAnsi="Calibri" w:cs="Times New Roman"/>
          <w:b/>
          <w:snapToGrid w:val="0"/>
          <w:szCs w:val="20"/>
          <w:lang w:eastAsia="nl-NL"/>
        </w:rPr>
        <w:t>Raamovereenkomst</w:t>
      </w:r>
    </w:p>
    <w:p w14:paraId="30B53FB7"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345A128B" w14:textId="3E5B1C8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De hieronder genoemde Bijlagen*) maken onlosmakelijk onderdeel uit van de </w:t>
      </w:r>
      <w:r w:rsidR="00925EBF">
        <w:rPr>
          <w:rFonts w:ascii="Calibri" w:eastAsia="Times New Roman" w:hAnsi="Calibri" w:cs="Times New Roman"/>
          <w:snapToGrid w:val="0"/>
          <w:szCs w:val="20"/>
          <w:lang w:eastAsia="nl-NL"/>
        </w:rPr>
        <w:t>Raamovereenkomst</w:t>
      </w:r>
      <w:r w:rsidRPr="00B84F01">
        <w:rPr>
          <w:rFonts w:ascii="Calibri" w:eastAsia="Times New Roman" w:hAnsi="Calibri" w:cs="Times New Roman"/>
          <w:snapToGrid w:val="0"/>
          <w:szCs w:val="20"/>
          <w:lang w:eastAsia="nl-NL"/>
        </w:rPr>
        <w:t xml:space="preserve">. In geval van </w:t>
      </w:r>
    </w:p>
    <w:p w14:paraId="7E8627C6" w14:textId="79DC0CBD"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strijdigheid tussen de </w:t>
      </w:r>
      <w:r w:rsidR="00925EBF">
        <w:rPr>
          <w:rFonts w:ascii="Calibri" w:eastAsia="Times New Roman" w:hAnsi="Calibri" w:cs="Times New Roman"/>
          <w:snapToGrid w:val="0"/>
          <w:szCs w:val="20"/>
          <w:lang w:eastAsia="nl-NL"/>
        </w:rPr>
        <w:t>Raamovereenkomst</w:t>
      </w:r>
      <w:r w:rsidRPr="00B84F01">
        <w:rPr>
          <w:rFonts w:ascii="Calibri" w:eastAsia="Times New Roman" w:hAnsi="Calibri" w:cs="Times New Roman"/>
          <w:snapToGrid w:val="0"/>
          <w:szCs w:val="20"/>
          <w:lang w:eastAsia="nl-NL"/>
        </w:rPr>
        <w:t xml:space="preserve"> en bepalingen in de bijlagen prevaleren altijd de bepalingen in de </w:t>
      </w:r>
    </w:p>
    <w:p w14:paraId="48D3286A" w14:textId="5E15292B" w:rsidR="002127A0" w:rsidRPr="002127A0" w:rsidRDefault="00925EBF" w:rsidP="003B4F8F">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Raamovereenkomst</w:t>
      </w:r>
      <w:r w:rsidR="00B84F01" w:rsidRPr="00B84F01">
        <w:rPr>
          <w:rFonts w:ascii="Calibri" w:eastAsia="Times New Roman" w:hAnsi="Calibri" w:cs="Times New Roman"/>
          <w:snapToGrid w:val="0"/>
          <w:szCs w:val="20"/>
          <w:lang w:eastAsia="nl-NL"/>
        </w:rPr>
        <w:t>. In geval van strijdigheid tussen bijlagen onderling, geldt het document wat hoger in</w:t>
      </w:r>
      <w:r w:rsidR="003B4F8F">
        <w:rPr>
          <w:rFonts w:ascii="Calibri" w:eastAsia="Times New Roman" w:hAnsi="Calibri" w:cs="Times New Roman"/>
          <w:snapToGrid w:val="0"/>
          <w:szCs w:val="20"/>
          <w:lang w:eastAsia="nl-NL"/>
        </w:rPr>
        <w:t xml:space="preserve"> </w:t>
      </w:r>
      <w:r w:rsidR="00B84F01" w:rsidRPr="00B84F01">
        <w:rPr>
          <w:rFonts w:ascii="Calibri" w:eastAsia="Times New Roman" w:hAnsi="Calibri" w:cs="Times New Roman"/>
          <w:snapToGrid w:val="0"/>
          <w:szCs w:val="20"/>
          <w:lang w:eastAsia="nl-NL"/>
        </w:rPr>
        <w:t>rangorde staat. Indien er strijdigheid is tussen Nota‘s van Inlichtingen, dan prevaleert een latere boven een eerdere. De rangorde van de bijlagen is, in afnemende volgorde van belangrijkheid, als volgt:</w:t>
      </w:r>
    </w:p>
    <w:p w14:paraId="67C2441F" w14:textId="77777777" w:rsidR="00A322E0" w:rsidRPr="002127A0" w:rsidRDefault="00A322E0" w:rsidP="00A322E0">
      <w:pPr>
        <w:widowControl w:val="0"/>
        <w:ind w:left="595" w:hanging="595"/>
        <w:rPr>
          <w:rFonts w:ascii="Calibri" w:eastAsia="Times New Roman" w:hAnsi="Calibri" w:cs="Times New Roman"/>
          <w:snapToGrid w:val="0"/>
          <w:szCs w:val="20"/>
          <w:lang w:eastAsia="nl-NL"/>
        </w:rPr>
      </w:pPr>
    </w:p>
    <w:p w14:paraId="22BC3C65" w14:textId="7276A0D3" w:rsidR="00A322E0" w:rsidRPr="00DA575F" w:rsidRDefault="00A322E0" w:rsidP="00632116">
      <w:pPr>
        <w:widowControl w:val="0"/>
        <w:ind w:left="4245" w:hanging="424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1 bij de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 xml:space="preserve">Opdrachtbeschrijving, Programma van Eisen, en Nota(‘s) </w:t>
      </w:r>
      <w:r w:rsidRPr="00DA575F">
        <w:rPr>
          <w:rFonts w:ascii="Calibri" w:eastAsia="Times New Roman" w:hAnsi="Calibri" w:cs="Times New Roman"/>
          <w:snapToGrid w:val="0"/>
          <w:szCs w:val="20"/>
          <w:lang w:eastAsia="nl-NL"/>
        </w:rPr>
        <w:t>van Inlichtingen</w:t>
      </w:r>
    </w:p>
    <w:p w14:paraId="2A65AE15" w14:textId="6C8DCFB7" w:rsidR="00A322E0" w:rsidRPr="00DA575F" w:rsidRDefault="00A322E0" w:rsidP="00DA575F">
      <w:pPr>
        <w:widowControl w:val="0"/>
        <w:ind w:left="4245" w:hanging="4245"/>
        <w:rPr>
          <w:rFonts w:ascii="Calibri" w:eastAsia="Times New Roman" w:hAnsi="Calibri" w:cs="Times New Roman"/>
          <w:snapToGrid w:val="0"/>
          <w:szCs w:val="20"/>
          <w:lang w:eastAsia="nl-NL"/>
        </w:rPr>
      </w:pPr>
      <w:r w:rsidRPr="00DA575F">
        <w:rPr>
          <w:rFonts w:ascii="Calibri" w:eastAsia="Times New Roman" w:hAnsi="Calibri" w:cs="Times New Roman"/>
          <w:snapToGrid w:val="0"/>
          <w:szCs w:val="20"/>
          <w:lang w:eastAsia="nl-NL"/>
        </w:rPr>
        <w:t>Bijlage 2 bij de (concept)</w:t>
      </w:r>
      <w:r w:rsidR="00925EBF" w:rsidRPr="00DA575F">
        <w:rPr>
          <w:rFonts w:ascii="Calibri" w:eastAsia="Times New Roman" w:hAnsi="Calibri" w:cs="Times New Roman"/>
          <w:snapToGrid w:val="0"/>
          <w:szCs w:val="20"/>
          <w:lang w:eastAsia="nl-NL"/>
        </w:rPr>
        <w:t>Raamovereenkomst</w:t>
      </w:r>
      <w:r w:rsidRPr="00DA575F">
        <w:rPr>
          <w:rFonts w:ascii="Calibri" w:eastAsia="Times New Roman" w:hAnsi="Calibri" w:cs="Times New Roman"/>
          <w:snapToGrid w:val="0"/>
          <w:szCs w:val="20"/>
          <w:lang w:eastAsia="nl-NL"/>
        </w:rPr>
        <w:t>:</w:t>
      </w:r>
      <w:r w:rsidRPr="00DA575F">
        <w:rPr>
          <w:rFonts w:ascii="Calibri" w:eastAsia="Times New Roman" w:hAnsi="Calibri" w:cs="Times New Roman"/>
          <w:snapToGrid w:val="0"/>
          <w:szCs w:val="20"/>
          <w:lang w:eastAsia="nl-NL"/>
        </w:rPr>
        <w:tab/>
      </w:r>
      <w:r w:rsidRPr="00DA575F">
        <w:rPr>
          <w:rFonts w:ascii="Calibri" w:hAnsi="Calibri"/>
        </w:rPr>
        <w:t>Algemene Inkoopvoorwaarden voor Leveringen en Diensten Gemeente Tilburg</w:t>
      </w:r>
    </w:p>
    <w:p w14:paraId="4AB1CEAE" w14:textId="39D7FF6D" w:rsidR="00A322E0" w:rsidRPr="00DA575F" w:rsidRDefault="00A322E0" w:rsidP="001E60E0">
      <w:pPr>
        <w:widowControl w:val="0"/>
        <w:ind w:left="3540" w:hanging="3540"/>
        <w:rPr>
          <w:rFonts w:ascii="Calibri" w:eastAsia="Times New Roman" w:hAnsi="Calibri" w:cs="Times New Roman"/>
          <w:snapToGrid w:val="0"/>
          <w:szCs w:val="20"/>
          <w:lang w:eastAsia="nl-NL"/>
        </w:rPr>
      </w:pPr>
      <w:r w:rsidRPr="00DA575F">
        <w:rPr>
          <w:rFonts w:ascii="Calibri" w:eastAsia="Times New Roman" w:hAnsi="Calibri" w:cs="Times New Roman"/>
          <w:snapToGrid w:val="0"/>
          <w:szCs w:val="20"/>
          <w:lang w:eastAsia="nl-NL"/>
        </w:rPr>
        <w:t>Bijlage 3 bij de (concept)</w:t>
      </w:r>
      <w:r w:rsidR="00925EBF" w:rsidRPr="00DA575F">
        <w:rPr>
          <w:rFonts w:ascii="Calibri" w:eastAsia="Times New Roman" w:hAnsi="Calibri" w:cs="Times New Roman"/>
          <w:snapToGrid w:val="0"/>
          <w:szCs w:val="20"/>
          <w:lang w:eastAsia="nl-NL"/>
        </w:rPr>
        <w:t>Raamovereenkomst</w:t>
      </w:r>
      <w:r w:rsidRPr="00DA575F">
        <w:rPr>
          <w:rFonts w:ascii="Calibri" w:eastAsia="Times New Roman" w:hAnsi="Calibri" w:cs="Times New Roman"/>
          <w:snapToGrid w:val="0"/>
          <w:szCs w:val="20"/>
          <w:lang w:eastAsia="nl-NL"/>
        </w:rPr>
        <w:t>:</w:t>
      </w:r>
      <w:r w:rsidRPr="00DA575F">
        <w:rPr>
          <w:rFonts w:ascii="Calibri" w:eastAsia="Times New Roman" w:hAnsi="Calibri" w:cs="Times New Roman"/>
          <w:snapToGrid w:val="0"/>
          <w:szCs w:val="20"/>
          <w:lang w:eastAsia="nl-NL"/>
        </w:rPr>
        <w:tab/>
        <w:t>Verwerkers</w:t>
      </w:r>
      <w:r w:rsidR="00925EBF" w:rsidRPr="00DA575F">
        <w:rPr>
          <w:rFonts w:ascii="Calibri" w:eastAsia="Times New Roman" w:hAnsi="Calibri" w:cs="Times New Roman"/>
          <w:snapToGrid w:val="0"/>
          <w:szCs w:val="20"/>
          <w:lang w:eastAsia="nl-NL"/>
        </w:rPr>
        <w:t>overeenkomst</w:t>
      </w:r>
    </w:p>
    <w:p w14:paraId="57E0EB3A" w14:textId="1C329CE6" w:rsidR="00DA575F" w:rsidRPr="00DA575F" w:rsidRDefault="00DA575F" w:rsidP="001E60E0">
      <w:pPr>
        <w:widowControl w:val="0"/>
        <w:ind w:left="3540" w:hanging="3540"/>
        <w:rPr>
          <w:rFonts w:ascii="Calibri" w:eastAsia="Times New Roman" w:hAnsi="Calibri" w:cs="Times New Roman"/>
          <w:snapToGrid w:val="0"/>
          <w:szCs w:val="20"/>
          <w:lang w:eastAsia="nl-NL"/>
        </w:rPr>
      </w:pPr>
      <w:r w:rsidRPr="00DA575F">
        <w:rPr>
          <w:rFonts w:ascii="Calibri" w:eastAsia="Times New Roman" w:hAnsi="Calibri" w:cs="Times New Roman"/>
          <w:snapToGrid w:val="0"/>
          <w:szCs w:val="20"/>
          <w:lang w:eastAsia="nl-NL"/>
        </w:rPr>
        <w:t>Bijlage 4 bij de (concept)Raamovereenkomst:</w:t>
      </w:r>
      <w:r w:rsidRPr="00DA575F">
        <w:rPr>
          <w:rFonts w:ascii="Calibri" w:eastAsia="Times New Roman" w:hAnsi="Calibri" w:cs="Times New Roman"/>
          <w:snapToGrid w:val="0"/>
          <w:szCs w:val="20"/>
          <w:lang w:eastAsia="nl-NL"/>
        </w:rPr>
        <w:tab/>
        <w:t>Klachtenregeling</w:t>
      </w:r>
    </w:p>
    <w:p w14:paraId="5C4B18CE" w14:textId="62E803A4" w:rsidR="00A322E0" w:rsidRPr="00DA575F" w:rsidRDefault="00A322E0" w:rsidP="00632116">
      <w:pPr>
        <w:widowControl w:val="0"/>
        <w:ind w:left="4245" w:hanging="4245"/>
        <w:rPr>
          <w:rFonts w:ascii="Calibri" w:eastAsia="Times New Roman" w:hAnsi="Calibri" w:cs="Times New Roman"/>
          <w:snapToGrid w:val="0"/>
          <w:szCs w:val="20"/>
          <w:lang w:eastAsia="nl-NL"/>
        </w:rPr>
      </w:pPr>
      <w:r w:rsidRPr="00DA575F">
        <w:rPr>
          <w:rFonts w:ascii="Calibri" w:eastAsia="Times New Roman" w:hAnsi="Calibri" w:cs="Times New Roman"/>
          <w:snapToGrid w:val="0"/>
          <w:szCs w:val="20"/>
          <w:lang w:eastAsia="nl-NL"/>
        </w:rPr>
        <w:t xml:space="preserve">Bijlage </w:t>
      </w:r>
      <w:r w:rsidR="00DA575F" w:rsidRPr="00DA575F">
        <w:rPr>
          <w:rFonts w:ascii="Calibri" w:eastAsia="Times New Roman" w:hAnsi="Calibri" w:cs="Times New Roman"/>
          <w:snapToGrid w:val="0"/>
          <w:szCs w:val="20"/>
          <w:lang w:eastAsia="nl-NL"/>
        </w:rPr>
        <w:t>5</w:t>
      </w:r>
      <w:r w:rsidRPr="00DA575F">
        <w:rPr>
          <w:rFonts w:ascii="Calibri" w:eastAsia="Times New Roman" w:hAnsi="Calibri" w:cs="Times New Roman"/>
          <w:snapToGrid w:val="0"/>
          <w:szCs w:val="20"/>
          <w:lang w:eastAsia="nl-NL"/>
        </w:rPr>
        <w:t xml:space="preserve"> bij de (concept)</w:t>
      </w:r>
      <w:r w:rsidR="00925EBF" w:rsidRPr="00DA575F">
        <w:rPr>
          <w:rFonts w:ascii="Calibri" w:eastAsia="Times New Roman" w:hAnsi="Calibri" w:cs="Times New Roman"/>
          <w:snapToGrid w:val="0"/>
          <w:szCs w:val="20"/>
          <w:lang w:eastAsia="nl-NL"/>
        </w:rPr>
        <w:t>Raamovereenkomst</w:t>
      </w:r>
      <w:r w:rsidRPr="00DA575F">
        <w:rPr>
          <w:rFonts w:ascii="Calibri" w:eastAsia="Times New Roman" w:hAnsi="Calibri" w:cs="Times New Roman"/>
          <w:snapToGrid w:val="0"/>
          <w:szCs w:val="20"/>
          <w:lang w:eastAsia="nl-NL"/>
        </w:rPr>
        <w:t>:</w:t>
      </w:r>
      <w:r w:rsidRPr="00DA575F">
        <w:rPr>
          <w:rFonts w:ascii="Calibri" w:eastAsia="Times New Roman" w:hAnsi="Calibri" w:cs="Times New Roman"/>
          <w:snapToGrid w:val="0"/>
          <w:szCs w:val="20"/>
          <w:lang w:eastAsia="nl-NL"/>
        </w:rPr>
        <w:tab/>
        <w:t>Polis(sen) Aansprakelijkheidsverzekering(en) Opdrachtnemer</w:t>
      </w:r>
    </w:p>
    <w:p w14:paraId="17109AB2" w14:textId="39C85A8E" w:rsidR="002127A0" w:rsidRPr="002127A0" w:rsidRDefault="00A322E0" w:rsidP="00632116">
      <w:pPr>
        <w:widowControl w:val="0"/>
        <w:ind w:left="595" w:hanging="595"/>
        <w:rPr>
          <w:rFonts w:ascii="Calibri" w:eastAsia="Times New Roman" w:hAnsi="Calibri" w:cs="Times New Roman"/>
          <w:snapToGrid w:val="0"/>
          <w:szCs w:val="20"/>
          <w:lang w:eastAsia="nl-NL"/>
        </w:rPr>
      </w:pPr>
      <w:r w:rsidRPr="00DA575F">
        <w:rPr>
          <w:rFonts w:ascii="Calibri" w:eastAsia="Times New Roman" w:hAnsi="Calibri" w:cs="Times New Roman"/>
          <w:snapToGrid w:val="0"/>
          <w:szCs w:val="20"/>
          <w:lang w:eastAsia="nl-NL"/>
        </w:rPr>
        <w:t xml:space="preserve">Bijlage </w:t>
      </w:r>
      <w:r w:rsidR="00DA575F" w:rsidRPr="00DA575F">
        <w:rPr>
          <w:rFonts w:ascii="Calibri" w:eastAsia="Times New Roman" w:hAnsi="Calibri" w:cs="Times New Roman"/>
          <w:snapToGrid w:val="0"/>
          <w:szCs w:val="20"/>
          <w:lang w:eastAsia="nl-NL"/>
        </w:rPr>
        <w:t>6</w:t>
      </w:r>
      <w:r w:rsidRPr="00DA575F">
        <w:rPr>
          <w:rFonts w:ascii="Calibri" w:eastAsia="Times New Roman" w:hAnsi="Calibri" w:cs="Times New Roman"/>
          <w:snapToGrid w:val="0"/>
          <w:szCs w:val="20"/>
          <w:lang w:eastAsia="nl-NL"/>
        </w:rPr>
        <w:t xml:space="preserve"> bij de (concept)</w:t>
      </w:r>
      <w:r w:rsidR="00925EBF" w:rsidRPr="00DA575F">
        <w:rPr>
          <w:rFonts w:ascii="Calibri" w:eastAsia="Times New Roman" w:hAnsi="Calibri" w:cs="Times New Roman"/>
          <w:snapToGrid w:val="0"/>
          <w:szCs w:val="20"/>
          <w:lang w:eastAsia="nl-NL"/>
        </w:rPr>
        <w:t>Raamovereenkomst</w:t>
      </w:r>
      <w:r w:rsidRPr="00DA575F">
        <w:rPr>
          <w:rFonts w:ascii="Calibri" w:eastAsia="Times New Roman" w:hAnsi="Calibri" w:cs="Times New Roman"/>
          <w:snapToGrid w:val="0"/>
          <w:szCs w:val="20"/>
          <w:lang w:eastAsia="nl-NL"/>
        </w:rPr>
        <w:t xml:space="preserve">: </w:t>
      </w:r>
      <w:r w:rsidRPr="00DA575F">
        <w:rPr>
          <w:rFonts w:ascii="Calibri" w:eastAsia="Times New Roman" w:hAnsi="Calibri" w:cs="Times New Roman"/>
          <w:snapToGrid w:val="0"/>
          <w:szCs w:val="20"/>
          <w:lang w:eastAsia="nl-NL"/>
        </w:rPr>
        <w:tab/>
        <w:t>Offerte Opdrachtnemer</w:t>
      </w:r>
    </w:p>
    <w:p w14:paraId="730B4E2A" w14:textId="5578FE11" w:rsidR="002127A0" w:rsidRPr="002127A0" w:rsidRDefault="002127A0" w:rsidP="002127A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Bijlagen bij de (concept)</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dienen geparafeerd/getekend te worden.</w:t>
      </w:r>
    </w:p>
    <w:p w14:paraId="02B45CF3"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5C5E7C5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13:</w:t>
      </w:r>
      <w:r w:rsidRPr="002127A0">
        <w:rPr>
          <w:rFonts w:ascii="Calibri" w:eastAsia="Times New Roman" w:hAnsi="Calibri" w:cs="Times New Roman"/>
          <w:b/>
          <w:snapToGrid w:val="0"/>
          <w:szCs w:val="20"/>
          <w:lang w:eastAsia="nl-NL"/>
        </w:rPr>
        <w:tab/>
        <w:t xml:space="preserve">Geschillen </w:t>
      </w:r>
    </w:p>
    <w:p w14:paraId="2FD4F9F0" w14:textId="77777777" w:rsidR="002127A0" w:rsidRPr="002127A0" w:rsidRDefault="002127A0" w:rsidP="002127A0">
      <w:pPr>
        <w:widowControl w:val="0"/>
        <w:rPr>
          <w:rFonts w:ascii="Calibri" w:eastAsia="Times New Roman" w:hAnsi="Calibri" w:cs="Times New Roman"/>
          <w:snapToGrid w:val="0"/>
          <w:szCs w:val="20"/>
          <w:lang w:eastAsia="nl-NL"/>
        </w:rPr>
      </w:pPr>
    </w:p>
    <w:p w14:paraId="18853EFC" w14:textId="2B4BDBBF"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Alle geschillen, welke mochten ontstaan naar aanleiding van deze </w:t>
      </w:r>
      <w:r w:rsidR="00925EBF">
        <w:rPr>
          <w:rFonts w:ascii="Calibri" w:eastAsia="Times New Roman" w:hAnsi="Calibri" w:cs="Times New Roman"/>
          <w:snapToGrid w:val="0"/>
          <w:szCs w:val="20"/>
          <w:lang w:eastAsia="nl-NL"/>
        </w:rPr>
        <w:t>Raamovereenkomst</w:t>
      </w:r>
      <w:r w:rsidRPr="002127A0">
        <w:rPr>
          <w:rFonts w:ascii="Calibri" w:eastAsia="Times New Roman" w:hAnsi="Calibri" w:cs="Times New Roman"/>
          <w:snapToGrid w:val="0"/>
          <w:szCs w:val="20"/>
          <w:lang w:eastAsia="nl-NL"/>
        </w:rPr>
        <w:t xml:space="preserve"> en die niet door minnelijk overleg kunnen worden opgelost, zullen worden voorgelegd aan de Rechtbank te Zeeland-West-Brabant, zittingslocatie Breda.</w:t>
      </w:r>
    </w:p>
    <w:p w14:paraId="4ACE185F" w14:textId="77777777" w:rsidR="002127A0" w:rsidRPr="002127A0" w:rsidRDefault="002127A0" w:rsidP="002127A0">
      <w:pPr>
        <w:widowControl w:val="0"/>
        <w:rPr>
          <w:rFonts w:ascii="Calibri" w:eastAsia="Times New Roman" w:hAnsi="Calibri" w:cs="Times New Roman"/>
          <w:snapToGrid w:val="0"/>
          <w:szCs w:val="20"/>
          <w:lang w:eastAsia="nl-NL"/>
        </w:rPr>
      </w:pPr>
    </w:p>
    <w:p w14:paraId="5F89D1A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453C9EAD" w14:textId="77777777" w:rsidR="002127A0" w:rsidRPr="002127A0" w:rsidRDefault="002127A0" w:rsidP="002127A0">
      <w:pPr>
        <w:widowControl w:val="0"/>
        <w:rPr>
          <w:rFonts w:ascii="Calibri" w:eastAsia="Times New Roman" w:hAnsi="Calibri" w:cs="Times New Roman"/>
          <w:snapToGrid w:val="0"/>
          <w:szCs w:val="20"/>
          <w:lang w:eastAsia="nl-NL"/>
        </w:rPr>
      </w:pPr>
    </w:p>
    <w:p w14:paraId="41A036B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1DC1006A" w14:textId="77777777" w:rsidR="002127A0" w:rsidRPr="002127A0" w:rsidRDefault="002127A0" w:rsidP="002127A0">
      <w:pPr>
        <w:widowControl w:val="0"/>
        <w:rPr>
          <w:rFonts w:ascii="Calibri" w:eastAsia="Times New Roman" w:hAnsi="Calibri" w:cs="Times New Roman"/>
          <w:snapToGrid w:val="0"/>
          <w:szCs w:val="20"/>
          <w:lang w:eastAsia="nl-NL"/>
        </w:rPr>
      </w:pPr>
    </w:p>
    <w:p w14:paraId="10399636" w14:textId="77777777" w:rsidR="002127A0" w:rsidRPr="002127A0" w:rsidRDefault="002127A0" w:rsidP="002127A0">
      <w:pPr>
        <w:widowControl w:val="0"/>
        <w:rPr>
          <w:rFonts w:ascii="Calibri" w:eastAsia="Times New Roman" w:hAnsi="Calibri" w:cs="Times New Roman"/>
          <w:snapToGrid w:val="0"/>
          <w:szCs w:val="20"/>
          <w:lang w:eastAsia="nl-NL"/>
        </w:rPr>
      </w:pPr>
    </w:p>
    <w:p w14:paraId="0C4455D6" w14:textId="77777777" w:rsidR="002127A0" w:rsidRPr="002127A0" w:rsidRDefault="002127A0" w:rsidP="002127A0">
      <w:pPr>
        <w:widowControl w:val="0"/>
        <w:rPr>
          <w:rFonts w:ascii="Calibri" w:eastAsia="Times New Roman" w:hAnsi="Calibri" w:cs="Times New Roman"/>
          <w:snapToGrid w:val="0"/>
          <w:szCs w:val="20"/>
          <w:lang w:eastAsia="nl-NL"/>
        </w:rPr>
      </w:pPr>
    </w:p>
    <w:p w14:paraId="349D996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1D12FA22" w14:textId="1CD1225A" w:rsidR="0042726B" w:rsidRDefault="00632116"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M</w:t>
      </w:r>
      <w:r w:rsidR="0042726B">
        <w:rPr>
          <w:rFonts w:ascii="Calibri" w:eastAsia="Times New Roman" w:hAnsi="Calibri" w:cs="Times New Roman"/>
          <w:snapToGrid w:val="0"/>
          <w:szCs w:val="20"/>
          <w:lang w:eastAsia="nl-NL"/>
        </w:rPr>
        <w:t xml:space="preserve">evrouw </w:t>
      </w:r>
      <w:r>
        <w:rPr>
          <w:rFonts w:ascii="Calibri" w:eastAsia="Times New Roman" w:hAnsi="Calibri" w:cs="Times New Roman"/>
          <w:snapToGrid w:val="0"/>
          <w:szCs w:val="20"/>
          <w:lang w:eastAsia="nl-NL"/>
        </w:rPr>
        <w:t>Anneloes Waelpoel</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t xml:space="preserve">Heer/mevrouw  </w:t>
      </w:r>
      <w:r w:rsidR="0042726B" w:rsidRPr="0042726B">
        <w:rPr>
          <w:rFonts w:ascii="Calibri" w:eastAsia="Times New Roman" w:hAnsi="Calibri" w:cs="Times New Roman"/>
          <w:snapToGrid w:val="0"/>
          <w:szCs w:val="20"/>
          <w:highlight w:val="yellow"/>
          <w:lang w:eastAsia="nl-NL"/>
        </w:rPr>
        <w:t>naam</w:t>
      </w:r>
    </w:p>
    <w:p w14:paraId="7C12AB89" w14:textId="3ED2FFD1"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632116">
        <w:rPr>
          <w:rFonts w:ascii="Calibri" w:eastAsia="Times New Roman" w:hAnsi="Calibri" w:cs="Times New Roman"/>
          <w:snapToGrid w:val="0"/>
          <w:szCs w:val="20"/>
          <w:lang w:eastAsia="nl-NL"/>
        </w:rPr>
        <w:t>Ruimtelijke Uitvoering</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734BA805" w14:textId="77777777" w:rsidR="002127A0" w:rsidRPr="002127A0" w:rsidRDefault="002127A0" w:rsidP="002127A0">
      <w:pPr>
        <w:widowControl w:val="0"/>
        <w:rPr>
          <w:rFonts w:ascii="Calibri" w:eastAsia="Times New Roman" w:hAnsi="Calibri" w:cs="Times New Roman"/>
          <w:snapToGrid w:val="0"/>
          <w:szCs w:val="20"/>
          <w:lang w:eastAsia="nl-NL"/>
        </w:rPr>
      </w:pPr>
    </w:p>
    <w:p w14:paraId="2F2425CB" w14:textId="77777777" w:rsidR="002127A0" w:rsidRPr="002127A0" w:rsidRDefault="002127A0" w:rsidP="003B4F8F">
      <w:pPr>
        <w:rPr>
          <w:snapToGrid w:val="0"/>
          <w:lang w:eastAsia="nl-NL"/>
        </w:rPr>
      </w:pPr>
    </w:p>
    <w:p w14:paraId="5EC735C9" w14:textId="02AE4987" w:rsidR="002127A0" w:rsidRPr="002127A0" w:rsidRDefault="002127A0" w:rsidP="003B4F8F">
      <w:pPr>
        <w:rPr>
          <w:b/>
          <w:bCs/>
          <w:snapToGrid w:val="0"/>
          <w:lang w:eastAsia="nl-NL"/>
        </w:rPr>
      </w:pPr>
      <w:r w:rsidRPr="002127A0">
        <w:rPr>
          <w:b/>
          <w:snapToGrid w:val="0"/>
          <w:lang w:eastAsia="nl-NL"/>
        </w:rPr>
        <w:br w:type="page"/>
      </w:r>
      <w:bookmarkStart w:id="21" w:name="_Toc500253892"/>
      <w:r w:rsidRPr="002127A0">
        <w:rPr>
          <w:b/>
          <w:bCs/>
          <w:snapToGrid w:val="0"/>
          <w:lang w:eastAsia="nl-NL"/>
        </w:rPr>
        <w:lastRenderedPageBreak/>
        <w:t>Bijlage 1 bij de (concept)</w:t>
      </w:r>
      <w:r w:rsidR="00925EBF">
        <w:rPr>
          <w:b/>
          <w:bCs/>
          <w:snapToGrid w:val="0"/>
          <w:lang w:eastAsia="nl-NL"/>
        </w:rPr>
        <w:t>Raamovereenkomst</w:t>
      </w:r>
      <w:r w:rsidRPr="002127A0">
        <w:rPr>
          <w:b/>
          <w:bCs/>
          <w:snapToGrid w:val="0"/>
          <w:lang w:eastAsia="nl-NL"/>
        </w:rPr>
        <w:t xml:space="preserve">: </w:t>
      </w:r>
      <w:bookmarkEnd w:id="21"/>
      <w:r w:rsidR="00125616" w:rsidRPr="00125616">
        <w:rPr>
          <w:b/>
          <w:bCs/>
          <w:snapToGrid w:val="0"/>
          <w:lang w:eastAsia="nl-NL"/>
        </w:rPr>
        <w:t>Opdrachtbeschrijving, Programma van Eisen en/of Wensen, en Nota(‘s) van Inlichtingen</w:t>
      </w:r>
    </w:p>
    <w:p w14:paraId="1B674301" w14:textId="77777777" w:rsidR="002127A0" w:rsidRPr="002127A0" w:rsidRDefault="002127A0" w:rsidP="002127A0">
      <w:pPr>
        <w:widowControl w:val="0"/>
        <w:ind w:left="85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p>
    <w:p w14:paraId="63822ED0" w14:textId="77777777" w:rsidR="002127A0" w:rsidRPr="002127A0" w:rsidRDefault="00D85897" w:rsidP="00D85897">
      <w:pPr>
        <w:widowControl w:val="0"/>
        <w:jc w:val="both"/>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Wordt na voorlopige gunning ingevoegd.</w:t>
      </w:r>
    </w:p>
    <w:p w14:paraId="144ADD46"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171775A3"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A08B252"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3AADF843"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3F1A0193"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3BB3912"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20894B1F"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4E13A719"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2FE44D2"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4FA304DB" w14:textId="77777777" w:rsidR="002127A0" w:rsidRPr="002127A0" w:rsidRDefault="002127A0" w:rsidP="002127A0">
      <w:pPr>
        <w:keepNext/>
        <w:widowControl w:val="0"/>
        <w:spacing w:before="240" w:after="60" w:line="320" w:lineRule="atLeast"/>
        <w:outlineLvl w:val="1"/>
        <w:rPr>
          <w:rFonts w:ascii="Lucida Til VL" w:eastAsia="Times New Roman" w:hAnsi="Lucida Til VL" w:cs="Times New Roman"/>
          <w:b/>
          <w:snapToGrid w:val="0"/>
          <w:sz w:val="24"/>
          <w:szCs w:val="20"/>
          <w:lang w:eastAsia="nl-NL"/>
        </w:rPr>
      </w:pPr>
    </w:p>
    <w:p w14:paraId="3BFE13DC" w14:textId="1B93B0F6"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page"/>
      </w:r>
      <w:bookmarkStart w:id="22" w:name="_Toc500253893"/>
      <w:r w:rsidRPr="002127A0">
        <w:rPr>
          <w:rFonts w:ascii="Calibri" w:eastAsia="Times New Roman" w:hAnsi="Calibri" w:cs="Times New Roman"/>
          <w:b/>
          <w:snapToGrid w:val="0"/>
          <w:szCs w:val="20"/>
          <w:lang w:eastAsia="nl-NL"/>
        </w:rPr>
        <w:lastRenderedPageBreak/>
        <w:t>Bijlage 2 bij de (concept)</w:t>
      </w:r>
      <w:r w:rsidR="00925EBF">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 xml:space="preserve">: </w:t>
      </w:r>
      <w:bookmarkEnd w:id="22"/>
      <w:r w:rsidR="00125616" w:rsidRPr="00DA575F">
        <w:rPr>
          <w:rFonts w:ascii="Calibri" w:eastAsia="Times New Roman" w:hAnsi="Calibri" w:cs="Times New Roman"/>
          <w:b/>
          <w:snapToGrid w:val="0"/>
          <w:szCs w:val="20"/>
          <w:lang w:eastAsia="nl-NL"/>
        </w:rPr>
        <w:t>Algemene Inkoopvoorwaarden voor Leveringen en Diensten Gemeente Tilburg</w:t>
      </w:r>
    </w:p>
    <w:p w14:paraId="1D4CB1A5" w14:textId="77777777" w:rsidR="00E2673F" w:rsidRDefault="00E2673F">
      <w:pPr>
        <w:spacing w:after="200" w:line="276" w:lineRule="auto"/>
        <w:rPr>
          <w:rFonts w:ascii="Calibri" w:eastAsia="Times New Roman" w:hAnsi="Calibri" w:cs="Times New Roman"/>
          <w:b/>
          <w:bCs/>
          <w:snapToGrid w:val="0"/>
          <w:szCs w:val="20"/>
          <w:lang w:eastAsia="nl-NL"/>
        </w:rPr>
      </w:pPr>
      <w:bookmarkStart w:id="23" w:name="_Toc500253894"/>
      <w:bookmarkStart w:id="24" w:name="_Toc353983556"/>
      <w:bookmarkStart w:id="25" w:name="_Toc353983772"/>
      <w:bookmarkStart w:id="26" w:name="_Toc500253895"/>
    </w:p>
    <w:p w14:paraId="2247CECD" w14:textId="1281BAE8" w:rsidR="0042726B" w:rsidRDefault="002B5DB1">
      <w:pPr>
        <w:spacing w:after="200" w:line="276" w:lineRule="auto"/>
        <w:rPr>
          <w:rFonts w:ascii="Calibri" w:eastAsia="Times New Roman" w:hAnsi="Calibri" w:cs="Times New Roman"/>
          <w:b/>
          <w:bCs/>
          <w:snapToGrid w:val="0"/>
          <w:szCs w:val="20"/>
          <w:lang w:eastAsia="nl-NL"/>
        </w:rPr>
      </w:pPr>
      <w:r>
        <w:rPr>
          <w:rFonts w:cs="AvenirLTStd-Light"/>
          <w:color w:val="000000"/>
          <w:szCs w:val="20"/>
        </w:rPr>
        <w:t xml:space="preserve">Partijen verklaren documenten in bezit te hebben met verwijzing naar het </w:t>
      </w:r>
      <w:proofErr w:type="spellStart"/>
      <w:r>
        <w:rPr>
          <w:rFonts w:cs="AvenirLTStd-Light"/>
          <w:color w:val="000000"/>
          <w:szCs w:val="20"/>
        </w:rPr>
        <w:t>Tenderned</w:t>
      </w:r>
      <w:proofErr w:type="spellEnd"/>
      <w:r>
        <w:rPr>
          <w:rFonts w:cs="AvenirLTStd-Light"/>
          <w:color w:val="000000"/>
          <w:szCs w:val="20"/>
        </w:rPr>
        <w:t xml:space="preserve"> kenmerk</w:t>
      </w:r>
      <w:r w:rsidR="00E2673F">
        <w:rPr>
          <w:rFonts w:ascii="Calibri" w:eastAsia="Times New Roman" w:hAnsi="Calibri" w:cs="Times New Roman"/>
          <w:b/>
          <w:snapToGrid w:val="0"/>
          <w:szCs w:val="20"/>
          <w:lang w:eastAsia="nl-NL"/>
        </w:rPr>
        <w:t xml:space="preserve"> </w:t>
      </w:r>
      <w:r w:rsidR="0042726B">
        <w:rPr>
          <w:rFonts w:ascii="Calibri" w:eastAsia="Times New Roman" w:hAnsi="Calibri" w:cs="Times New Roman"/>
          <w:b/>
          <w:bCs/>
          <w:snapToGrid w:val="0"/>
          <w:szCs w:val="20"/>
          <w:lang w:eastAsia="nl-NL"/>
        </w:rPr>
        <w:br w:type="page"/>
      </w:r>
    </w:p>
    <w:p w14:paraId="37D5495E" w14:textId="0ED997F8" w:rsidR="00125616" w:rsidRDefault="00125616"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bCs/>
          <w:snapToGrid w:val="0"/>
          <w:szCs w:val="20"/>
          <w:lang w:eastAsia="nl-NL"/>
        </w:rPr>
        <w:lastRenderedPageBreak/>
        <w:t>Bijlage 3 bij de (concept)</w:t>
      </w:r>
      <w:r w:rsidR="00925EBF">
        <w:rPr>
          <w:rFonts w:ascii="Calibri" w:eastAsia="Times New Roman" w:hAnsi="Calibri" w:cs="Times New Roman"/>
          <w:b/>
          <w:bCs/>
          <w:snapToGrid w:val="0"/>
          <w:szCs w:val="20"/>
          <w:lang w:eastAsia="nl-NL"/>
        </w:rPr>
        <w:t>Raamovereenkomst</w:t>
      </w:r>
      <w:r w:rsidRPr="002127A0">
        <w:rPr>
          <w:rFonts w:ascii="Calibri" w:eastAsia="Times New Roman" w:hAnsi="Calibri" w:cs="Times New Roman"/>
          <w:b/>
          <w:bCs/>
          <w:snapToGrid w:val="0"/>
          <w:szCs w:val="20"/>
          <w:lang w:eastAsia="nl-NL"/>
        </w:rPr>
        <w:t>:</w:t>
      </w:r>
      <w:bookmarkEnd w:id="23"/>
      <w:r>
        <w:rPr>
          <w:rFonts w:ascii="Calibri" w:eastAsia="Times New Roman" w:hAnsi="Calibri" w:cs="Times New Roman"/>
          <w:b/>
          <w:bCs/>
          <w:snapToGrid w:val="0"/>
          <w:szCs w:val="20"/>
          <w:lang w:eastAsia="nl-NL"/>
        </w:rPr>
        <w:t xml:space="preserve"> Verwerkers</w:t>
      </w:r>
      <w:r w:rsidR="00925EBF">
        <w:rPr>
          <w:rFonts w:ascii="Calibri" w:eastAsia="Times New Roman" w:hAnsi="Calibri" w:cs="Times New Roman"/>
          <w:b/>
          <w:bCs/>
          <w:snapToGrid w:val="0"/>
          <w:szCs w:val="20"/>
          <w:lang w:eastAsia="nl-NL"/>
        </w:rPr>
        <w:t>overeenkomst</w:t>
      </w:r>
    </w:p>
    <w:p w14:paraId="0C6C6C26" w14:textId="77777777" w:rsidR="00D85897" w:rsidRDefault="00D85897" w:rsidP="00D85897">
      <w:pPr>
        <w:autoSpaceDE w:val="0"/>
        <w:autoSpaceDN w:val="0"/>
        <w:adjustRightInd w:val="0"/>
        <w:spacing w:line="240" w:lineRule="auto"/>
        <w:ind w:left="1410" w:hanging="1410"/>
        <w:rPr>
          <w:rFonts w:cs="AvenirLTStd-Light"/>
          <w:color w:val="000000"/>
          <w:szCs w:val="20"/>
        </w:rPr>
      </w:pPr>
    </w:p>
    <w:p w14:paraId="367DAED8" w14:textId="50A3B5DC" w:rsidR="00D85897" w:rsidRDefault="00D85897" w:rsidP="00D85897">
      <w:pPr>
        <w:autoSpaceDE w:val="0"/>
        <w:autoSpaceDN w:val="0"/>
        <w:adjustRightInd w:val="0"/>
        <w:spacing w:line="240" w:lineRule="auto"/>
        <w:ind w:left="1410" w:hanging="1410"/>
        <w:rPr>
          <w:rFonts w:ascii="Calibri" w:eastAsia="Times New Roman" w:hAnsi="Calibri" w:cs="Times New Roman"/>
          <w:b/>
          <w:snapToGrid w:val="0"/>
          <w:szCs w:val="20"/>
          <w:lang w:eastAsia="nl-NL"/>
        </w:rPr>
      </w:pPr>
      <w:r w:rsidRPr="00D85897">
        <w:rPr>
          <w:rFonts w:cs="AvenirLTStd-Light"/>
          <w:color w:val="000000"/>
          <w:szCs w:val="20"/>
        </w:rPr>
        <w:t>Na voorlopige gunning wordt hier de ingevulde Verwerkers</w:t>
      </w:r>
      <w:r w:rsidR="00925EBF">
        <w:rPr>
          <w:rFonts w:cs="AvenirLTStd-Light"/>
          <w:color w:val="000000"/>
          <w:szCs w:val="20"/>
        </w:rPr>
        <w:t>overeenkomst</w:t>
      </w:r>
      <w:r w:rsidRPr="00D85897">
        <w:rPr>
          <w:rFonts w:cs="AvenirLTStd-Light"/>
          <w:color w:val="000000"/>
          <w:szCs w:val="20"/>
        </w:rPr>
        <w:t xml:space="preserve"> ingevoegd</w:t>
      </w:r>
      <w:r>
        <w:rPr>
          <w:rFonts w:ascii="Calibri" w:eastAsia="Times New Roman" w:hAnsi="Calibri" w:cs="Times New Roman"/>
          <w:b/>
          <w:snapToGrid w:val="0"/>
          <w:szCs w:val="20"/>
          <w:lang w:eastAsia="nl-NL"/>
        </w:rPr>
        <w:t xml:space="preserve"> </w:t>
      </w:r>
      <w:r w:rsidR="00125616">
        <w:rPr>
          <w:rFonts w:ascii="Calibri" w:eastAsia="Times New Roman" w:hAnsi="Calibri" w:cs="Times New Roman"/>
          <w:b/>
          <w:snapToGrid w:val="0"/>
          <w:szCs w:val="20"/>
          <w:lang w:eastAsia="nl-NL"/>
        </w:rPr>
        <w:br w:type="page"/>
      </w:r>
    </w:p>
    <w:p w14:paraId="0EA9616C" w14:textId="0203075E"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Bijlage 4 bij de (concept)</w:t>
      </w:r>
      <w:r w:rsidR="00925EBF">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 Klachtenregeling</w:t>
      </w:r>
      <w:bookmarkEnd w:id="24"/>
      <w:bookmarkEnd w:id="25"/>
      <w:bookmarkEnd w:id="26"/>
    </w:p>
    <w:p w14:paraId="130B349E" w14:textId="77777777" w:rsidR="002127A0" w:rsidRPr="002127A0" w:rsidRDefault="002127A0" w:rsidP="002127A0">
      <w:pPr>
        <w:widowControl w:val="0"/>
        <w:rPr>
          <w:rFonts w:ascii="Calibri" w:eastAsia="Times New Roman" w:hAnsi="Calibri" w:cs="Times New Roman"/>
          <w:snapToGrid w:val="0"/>
          <w:szCs w:val="20"/>
          <w:lang w:eastAsia="nl-NL"/>
        </w:rPr>
      </w:pPr>
    </w:p>
    <w:p w14:paraId="2FEE56B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Doel van de klachtenregeling:</w:t>
      </w:r>
    </w:p>
    <w:p w14:paraId="65813844"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295872BA"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Verbetering van de kwaliteit van de dienstverlening.</w:t>
      </w:r>
    </w:p>
    <w:p w14:paraId="4136243C" w14:textId="77777777" w:rsidR="002127A0" w:rsidRPr="002127A0" w:rsidRDefault="002127A0" w:rsidP="002127A0">
      <w:pPr>
        <w:widowControl w:val="0"/>
        <w:rPr>
          <w:rFonts w:ascii="Calibri" w:eastAsia="Times New Roman" w:hAnsi="Calibri" w:cs="Times New Roman"/>
          <w:snapToGrid w:val="0"/>
          <w:szCs w:val="20"/>
          <w:lang w:eastAsia="nl-NL"/>
        </w:rPr>
      </w:pPr>
    </w:p>
    <w:p w14:paraId="5518E365" w14:textId="77777777" w:rsidR="002127A0" w:rsidRPr="002127A0" w:rsidRDefault="002127A0" w:rsidP="002127A0">
      <w:pPr>
        <w:widowControl w:val="0"/>
        <w:rPr>
          <w:rFonts w:ascii="Calibri" w:eastAsia="Times New Roman" w:hAnsi="Calibri" w:cs="Times New Roman"/>
          <w:snapToGrid w:val="0"/>
          <w:szCs w:val="20"/>
          <w:lang w:eastAsia="nl-NL"/>
        </w:rPr>
      </w:pPr>
    </w:p>
    <w:p w14:paraId="36D86C1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Uitgangspunt van de klachtenregeling:</w:t>
      </w:r>
    </w:p>
    <w:p w14:paraId="27B866E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684FB77A" w14:textId="77777777" w:rsidR="002127A0" w:rsidRPr="002127A0" w:rsidRDefault="002127A0" w:rsidP="002127A0">
      <w:pPr>
        <w:widowControl w:val="0"/>
        <w:rPr>
          <w:rFonts w:ascii="Calibri" w:eastAsia="Times New Roman" w:hAnsi="Calibri" w:cs="Times New Roman"/>
          <w:snapToGrid w:val="0"/>
          <w:szCs w:val="20"/>
          <w:lang w:eastAsia="nl-NL"/>
        </w:rPr>
      </w:pPr>
    </w:p>
    <w:p w14:paraId="553EB92E" w14:textId="77777777" w:rsidR="002127A0" w:rsidRPr="002127A0" w:rsidRDefault="002127A0" w:rsidP="002127A0">
      <w:pPr>
        <w:widowControl w:val="0"/>
        <w:rPr>
          <w:rFonts w:ascii="Calibri" w:eastAsia="Times New Roman" w:hAnsi="Calibri" w:cs="Times New Roman"/>
          <w:snapToGrid w:val="0"/>
          <w:szCs w:val="20"/>
          <w:lang w:eastAsia="nl-NL"/>
        </w:rPr>
      </w:pPr>
    </w:p>
    <w:p w14:paraId="62530F3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Samenvatting van de klachtenregeling:</w:t>
      </w:r>
    </w:p>
    <w:p w14:paraId="277AEA2D"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Klachten kunnen zowel mondeling als schriftelijk worden ingediend. </w:t>
      </w:r>
    </w:p>
    <w:p w14:paraId="3176813D"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ontvangst van een schriftelijke klacht wordt altijd schriftelijk bevestigd door ............</w:t>
      </w:r>
    </w:p>
    <w:p w14:paraId="2A48C02D"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 een aantal o</w:t>
      </w:r>
      <w:r w:rsidRPr="0042726B">
        <w:rPr>
          <w:rFonts w:ascii="Calibri" w:hAnsi="Calibri"/>
        </w:rPr>
        <w:t>mschreven gevallen hoeft de klacht niet behandeld te worden.</w:t>
      </w:r>
    </w:p>
    <w:p w14:paraId="44014EF8" w14:textId="77777777" w:rsidR="002127A0" w:rsidRPr="0042726B" w:rsidRDefault="002127A0" w:rsidP="0042726B">
      <w:pPr>
        <w:pStyle w:val="Lijstalinea"/>
        <w:numPr>
          <w:ilvl w:val="0"/>
          <w:numId w:val="36"/>
        </w:numPr>
        <w:rPr>
          <w:rFonts w:ascii="Calibri" w:hAnsi="Calibri" w:cs="Lucida Til VL"/>
        </w:rPr>
      </w:pPr>
      <w:r w:rsidRPr="0042726B">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14:paraId="013F6B05"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klager en de aangeklaagde worden, wanneer de klacht over individuele begeleiding gaat, in de gelegenheid gesteld hun standpunt mondeling/schriftelijk toe te lichten, conform het principe van hoor en wederhoor. Telefonisch horen is toeges</w:t>
      </w:r>
      <w:r w:rsidRPr="0042726B">
        <w:rPr>
          <w:rFonts w:ascii="Calibri" w:hAnsi="Calibri"/>
        </w:rPr>
        <w:t>taan met instemming van de klager. Dit geldt ook voor het horen van de aangeklaagde. Van het horen kan de klager afzien.</w:t>
      </w:r>
    </w:p>
    <w:p w14:paraId="78F95A02"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De klager wordt schriftelijk in kennis gesteld van de resultaten van het horen en de eventueel daaraan verbonden conclusies. </w:t>
      </w:r>
    </w:p>
    <w:p w14:paraId="10FEEB9A"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Indie</w:t>
      </w:r>
      <w:r w:rsidRPr="0042726B">
        <w:rPr>
          <w:rFonts w:ascii="Calibri" w:hAnsi="Calibri"/>
        </w:rPr>
        <w:t>n de klager tevreden is (dit mag telefonisch worden geverifieerd) dan is de klacht afgedaan.</w:t>
      </w:r>
    </w:p>
    <w:p w14:paraId="1EA12F1D" w14:textId="77777777" w:rsidR="002127A0" w:rsidRPr="002127A0" w:rsidRDefault="002127A0" w:rsidP="002127A0">
      <w:pPr>
        <w:widowControl w:val="0"/>
        <w:rPr>
          <w:rFonts w:ascii="Calibri" w:eastAsia="Times New Roman" w:hAnsi="Calibri" w:cs="Times New Roman"/>
          <w:snapToGrid w:val="0"/>
          <w:szCs w:val="20"/>
          <w:lang w:eastAsia="nl-NL"/>
        </w:rPr>
      </w:pPr>
    </w:p>
    <w:p w14:paraId="28993FE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Uiteraard is het bovenstaande omkleed met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termijnen.</w:t>
      </w:r>
    </w:p>
    <w:p w14:paraId="1A356EF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lang w:eastAsia="nl-NL"/>
        </w:rPr>
        <w:lastRenderedPageBreak/>
        <w:t>Actoren en verantwoordelijkheden</w:t>
      </w:r>
    </w:p>
    <w:p w14:paraId="0EEFB33C" w14:textId="77777777" w:rsidR="002127A0" w:rsidRPr="002127A0" w:rsidRDefault="002127A0" w:rsidP="002127A0">
      <w:pPr>
        <w:widowControl w:val="0"/>
        <w:rPr>
          <w:rFonts w:ascii="Calibri" w:eastAsia="Times New Roman" w:hAnsi="Calibri" w:cs="Times New Roman"/>
          <w:snapToGrid w:val="0"/>
          <w:szCs w:val="20"/>
          <w:lang w:eastAsia="nl-NL"/>
        </w:rPr>
      </w:pPr>
    </w:p>
    <w:p w14:paraId="1CBBB7A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Klager</w:t>
      </w:r>
    </w:p>
    <w:p w14:paraId="6882282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is de persoon die een klacht indient.</w:t>
      </w:r>
    </w:p>
    <w:p w14:paraId="644A9AB5" w14:textId="77777777" w:rsidR="002127A0" w:rsidRPr="002127A0" w:rsidRDefault="002127A0" w:rsidP="002127A0">
      <w:pPr>
        <w:widowControl w:val="0"/>
        <w:rPr>
          <w:rFonts w:ascii="Calibri" w:eastAsia="Times New Roman" w:hAnsi="Calibri" w:cs="Times New Roman"/>
          <w:snapToGrid w:val="0"/>
          <w:szCs w:val="20"/>
          <w:lang w:eastAsia="nl-NL"/>
        </w:rPr>
      </w:pPr>
    </w:p>
    <w:p w14:paraId="1D1E035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Aangeklaagde</w:t>
      </w:r>
    </w:p>
    <w:p w14:paraId="23732EE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Degene over wie de klacht is ingediend.</w:t>
      </w:r>
    </w:p>
    <w:p w14:paraId="14DADE90" w14:textId="77777777" w:rsidR="002127A0" w:rsidRPr="002127A0" w:rsidRDefault="002127A0" w:rsidP="002127A0">
      <w:pPr>
        <w:widowControl w:val="0"/>
        <w:rPr>
          <w:rFonts w:ascii="Calibri" w:eastAsia="Times New Roman" w:hAnsi="Calibri" w:cs="Times New Roman"/>
          <w:snapToGrid w:val="0"/>
          <w:szCs w:val="20"/>
          <w:lang w:eastAsia="nl-NL"/>
        </w:rPr>
      </w:pPr>
    </w:p>
    <w:p w14:paraId="2B98E5D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Medewerker  </w:t>
      </w:r>
    </w:p>
    <w:p w14:paraId="23B67DC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een dienstverband heeft bij ........... of onder verantwoordelijkheid van ........... zijn/haar diensten aanbiedt. De medewerker probeert de klacht direct op te lossen en af te handelen, communiceert de klacht </w:t>
      </w:r>
      <w:proofErr w:type="spellStart"/>
      <w:r w:rsidRPr="002127A0">
        <w:rPr>
          <w:rFonts w:ascii="Calibri" w:eastAsia="Times New Roman" w:hAnsi="Calibri" w:cs="Times New Roman"/>
          <w:snapToGrid w:val="0"/>
          <w:szCs w:val="20"/>
          <w:lang w:eastAsia="nl-NL"/>
        </w:rPr>
        <w:t>zonodig</w:t>
      </w:r>
      <w:proofErr w:type="spellEnd"/>
      <w:r w:rsidRPr="002127A0">
        <w:rPr>
          <w:rFonts w:ascii="Calibri" w:eastAsia="Times New Roman" w:hAnsi="Calibri" w:cs="Times New Roman"/>
          <w:snapToGrid w:val="0"/>
          <w:szCs w:val="20"/>
          <w:lang w:eastAsia="nl-NL"/>
        </w:rPr>
        <w:t xml:space="preserve"> in het werkoverleg en meldt de klacht door middel van het klachten- en verbeterformulier bij de klachtbehandelaar.  </w:t>
      </w:r>
    </w:p>
    <w:p w14:paraId="2B038A11" w14:textId="77777777" w:rsidR="002127A0" w:rsidRPr="002127A0" w:rsidRDefault="002127A0" w:rsidP="002127A0">
      <w:pPr>
        <w:widowControl w:val="0"/>
        <w:rPr>
          <w:rFonts w:ascii="Calibri" w:eastAsia="Times New Roman" w:hAnsi="Calibri" w:cs="Times New Roman"/>
          <w:snapToGrid w:val="0"/>
          <w:szCs w:val="20"/>
          <w:lang w:eastAsia="nl-NL"/>
        </w:rPr>
      </w:pPr>
    </w:p>
    <w:p w14:paraId="41D47B0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Leidinggevende  </w:t>
      </w:r>
    </w:p>
    <w:p w14:paraId="0F81898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7784BCED" w14:textId="77777777" w:rsidR="002127A0" w:rsidRPr="002127A0" w:rsidRDefault="002127A0" w:rsidP="002127A0">
      <w:pPr>
        <w:widowControl w:val="0"/>
        <w:rPr>
          <w:rFonts w:ascii="Calibri" w:eastAsia="Times New Roman" w:hAnsi="Calibri" w:cs="Times New Roman"/>
          <w:snapToGrid w:val="0"/>
          <w:szCs w:val="20"/>
          <w:lang w:eastAsia="nl-NL"/>
        </w:rPr>
      </w:pPr>
    </w:p>
    <w:p w14:paraId="3A50D09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Klachtbehandelaar   </w:t>
      </w:r>
    </w:p>
    <w:p w14:paraId="495F6B3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6CA079C3" w14:textId="77777777" w:rsidR="002127A0" w:rsidRPr="002127A0" w:rsidRDefault="002127A0" w:rsidP="002127A0">
      <w:pPr>
        <w:widowControl w:val="0"/>
        <w:rPr>
          <w:rFonts w:ascii="Calibri" w:eastAsia="Times New Roman" w:hAnsi="Calibri" w:cs="Times New Roman"/>
          <w:snapToGrid w:val="0"/>
          <w:szCs w:val="20"/>
          <w:lang w:eastAsia="nl-NL"/>
        </w:rPr>
      </w:pPr>
    </w:p>
    <w:p w14:paraId="636C1FC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Vestigingsmanager/hoofd stafafdeling </w:t>
      </w:r>
    </w:p>
    <w:p w14:paraId="460D0651" w14:textId="77777777" w:rsidR="002127A0" w:rsidRPr="002127A0" w:rsidRDefault="002127A0" w:rsidP="002127A0">
      <w:pPr>
        <w:widowControl w:val="0"/>
        <w:rPr>
          <w:rFonts w:ascii="Calibri" w:eastAsia="Times New Roman" w:hAnsi="Calibri" w:cs="Times New Roman"/>
          <w:snapToGrid w:val="0"/>
          <w:szCs w:val="20"/>
          <w:lang w:eastAsia="nl-NL"/>
        </w:rPr>
      </w:pPr>
    </w:p>
    <w:p w14:paraId="7CB81B2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de ........... vestiging. Eindverantwoordelijke voor de behandeling van klachten in zijn regio/afdeling, met uitzondering van klachten die hemzelf betreffen. In dat geval is de </w:t>
      </w:r>
      <w:r w:rsidR="0042726B" w:rsidRPr="002127A0">
        <w:rPr>
          <w:rFonts w:ascii="Calibri" w:eastAsia="Times New Roman" w:hAnsi="Calibri" w:cs="Times New Roman"/>
          <w:snapToGrid w:val="0"/>
          <w:szCs w:val="20"/>
          <w:lang w:eastAsia="nl-NL"/>
        </w:rPr>
        <w:t>naast hogere</w:t>
      </w:r>
      <w:r w:rsidRPr="002127A0">
        <w:rPr>
          <w:rFonts w:ascii="Calibri" w:eastAsia="Times New Roman" w:hAnsi="Calibri" w:cs="Times New Roman"/>
          <w:snapToGrid w:val="0"/>
          <w:szCs w:val="20"/>
          <w:lang w:eastAsia="nl-NL"/>
        </w:rPr>
        <w:t xml:space="preserve"> manager verantwoordelijk.</w:t>
      </w:r>
    </w:p>
    <w:p w14:paraId="3DF69D2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Ondertekent de ontvangstbevestiging en de brief die dient ter afhandeling van de klacht. </w:t>
      </w:r>
    </w:p>
    <w:p w14:paraId="38F8CAD9" w14:textId="77777777" w:rsidR="002127A0" w:rsidRPr="002127A0" w:rsidRDefault="002127A0" w:rsidP="002127A0">
      <w:pPr>
        <w:widowControl w:val="0"/>
        <w:rPr>
          <w:rFonts w:ascii="Calibri" w:eastAsia="Times New Roman" w:hAnsi="Calibri" w:cs="Times New Roman"/>
          <w:b/>
          <w:snapToGrid w:val="0"/>
          <w:szCs w:val="20"/>
          <w:lang w:eastAsia="nl-NL"/>
        </w:rPr>
      </w:pPr>
    </w:p>
    <w:p w14:paraId="3B8AB83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De procedure   </w:t>
      </w:r>
    </w:p>
    <w:p w14:paraId="53C986C5" w14:textId="77777777" w:rsidR="002127A0" w:rsidRPr="002127A0" w:rsidRDefault="002127A0" w:rsidP="002127A0">
      <w:pPr>
        <w:widowControl w:val="0"/>
        <w:rPr>
          <w:rFonts w:ascii="Calibri" w:eastAsia="Times New Roman" w:hAnsi="Calibri" w:cs="Times New Roman"/>
          <w:snapToGrid w:val="0"/>
          <w:szCs w:val="20"/>
          <w:lang w:eastAsia="nl-NL"/>
        </w:rPr>
      </w:pPr>
    </w:p>
    <w:p w14:paraId="75441246" w14:textId="77777777" w:rsidR="002127A0" w:rsidRPr="002127A0" w:rsidRDefault="002127A0" w:rsidP="006338C1">
      <w:pPr>
        <w:widowControl w:val="0"/>
        <w:numPr>
          <w:ilvl w:val="2"/>
          <w:numId w:val="4"/>
        </w:numPr>
        <w:tabs>
          <w:tab w:val="num" w:pos="595"/>
        </w:tabs>
        <w:ind w:hanging="3538"/>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Mondelinge klachten</w:t>
      </w:r>
    </w:p>
    <w:p w14:paraId="4F7DF80C"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2EA1BE80" w14:textId="77777777" w:rsidR="002127A0" w:rsidRPr="002127A0" w:rsidRDefault="002127A0" w:rsidP="002127A0">
      <w:pPr>
        <w:widowControl w:val="0"/>
        <w:tabs>
          <w:tab w:val="num" w:pos="1275"/>
        </w:tabs>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14:paraId="0E15FBAF"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 afgehandelde klachten worden ten behoeve van de kwaliteitsverbetering middels het klachten- en verbeterformulier aan de direct leidinggevende gezonden.</w:t>
      </w:r>
    </w:p>
    <w:p w14:paraId="7C65317A"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direct leidinggevende formuleert eventuele corrigerende en preventieve maatregelen en zendt het ingevulde klachten- en verbeterformulier naar de kwaliteitscoördinator.</w:t>
      </w:r>
    </w:p>
    <w:p w14:paraId="51280B68" w14:textId="77777777" w:rsidR="002127A0" w:rsidRPr="002127A0" w:rsidRDefault="002127A0" w:rsidP="002127A0">
      <w:pPr>
        <w:widowControl w:val="0"/>
        <w:rPr>
          <w:rFonts w:ascii="Calibri" w:eastAsia="Times New Roman" w:hAnsi="Calibri" w:cs="Times New Roman"/>
          <w:snapToGrid w:val="0"/>
          <w:szCs w:val="20"/>
          <w:lang w:eastAsia="nl-NL"/>
        </w:rPr>
      </w:pPr>
    </w:p>
    <w:p w14:paraId="084A78D0" w14:textId="77777777" w:rsidR="002127A0" w:rsidRPr="002127A0" w:rsidRDefault="002127A0" w:rsidP="006338C1">
      <w:pPr>
        <w:widowControl w:val="0"/>
        <w:numPr>
          <w:ilvl w:val="2"/>
          <w:numId w:val="4"/>
        </w:numPr>
        <w:tabs>
          <w:tab w:val="clear" w:pos="3538"/>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Schriftelijke klachten</w:t>
      </w:r>
    </w:p>
    <w:p w14:paraId="2C0989D9" w14:textId="77777777" w:rsidR="002127A0" w:rsidRPr="002127A0" w:rsidRDefault="002127A0" w:rsidP="006338C1">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schriftelijke klacht dient te voldoen aan de volgende vereisten:</w:t>
      </w:r>
    </w:p>
    <w:p w14:paraId="04FA0BD9"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naam en het adres van de indiener;</w:t>
      </w:r>
    </w:p>
    <w:p w14:paraId="07A53849"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dagtekening;</w:t>
      </w:r>
    </w:p>
    <w:p w14:paraId="686D01B0"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omschrijving van de gedraging waartegen de klacht is gericht.</w:t>
      </w:r>
    </w:p>
    <w:p w14:paraId="38E6AD7B"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Indien aan de vormvereisten niet is voldaan wordt de klager in de gelegenheid gesteld de ontbrekende </w:t>
      </w:r>
      <w:r w:rsidRPr="002127A0">
        <w:rPr>
          <w:rFonts w:ascii="Calibri" w:eastAsia="Times New Roman" w:hAnsi="Calibri" w:cs="Times New Roman"/>
          <w:snapToGrid w:val="0"/>
          <w:szCs w:val="20"/>
          <w:lang w:eastAsia="nl-NL"/>
        </w:rPr>
        <w:lastRenderedPageBreak/>
        <w:t>zaken aan te vullen. Hiervoor staat een termijn van 2 weken. De vraag kan gecombineerd worden met het zenden van de ontvangstbevestiging;</w:t>
      </w:r>
    </w:p>
    <w:p w14:paraId="049A1AC8" w14:textId="77777777" w:rsidR="002127A0" w:rsidRPr="002127A0" w:rsidRDefault="002127A0" w:rsidP="002127A0">
      <w:pPr>
        <w:widowControl w:val="0"/>
        <w:numPr>
          <w:ilvl w:val="3"/>
          <w:numId w:val="4"/>
        </w:numPr>
        <w:tabs>
          <w:tab w:val="num" w:pos="595"/>
        </w:tabs>
        <w:ind w:left="1275" w:hanging="127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geboortedatum, wanneer de klacht over de individuele begeleiding gaat.</w:t>
      </w:r>
    </w:p>
    <w:p w14:paraId="27022EFE" w14:textId="77777777" w:rsidR="002127A0" w:rsidRPr="002127A0" w:rsidRDefault="002127A0" w:rsidP="002127A0">
      <w:pPr>
        <w:widowControl w:val="0"/>
        <w:rPr>
          <w:rFonts w:ascii="Calibri" w:eastAsia="Times New Roman" w:hAnsi="Calibri" w:cs="Times New Roman"/>
          <w:snapToGrid w:val="0"/>
          <w:szCs w:val="20"/>
          <w:lang w:eastAsia="nl-NL"/>
        </w:rPr>
      </w:pPr>
    </w:p>
    <w:p w14:paraId="19D192EE"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17FE60F9" w14:textId="77777777" w:rsidR="002127A0" w:rsidRPr="002127A0" w:rsidRDefault="002127A0" w:rsidP="002127A0">
      <w:pPr>
        <w:widowControl w:val="0"/>
        <w:rPr>
          <w:rFonts w:ascii="Calibri" w:eastAsia="Times New Roman" w:hAnsi="Calibri" w:cs="Times New Roman"/>
          <w:snapToGrid w:val="0"/>
          <w:szCs w:val="20"/>
          <w:lang w:eastAsia="nl-NL"/>
        </w:rPr>
      </w:pPr>
    </w:p>
    <w:p w14:paraId="14DADFE4"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Ontvangstbevestiging en niet in behandeling nemen van de klacht</w:t>
      </w:r>
    </w:p>
    <w:p w14:paraId="2BCBE07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14:paraId="476FA06E" w14:textId="77777777" w:rsidR="002127A0" w:rsidRPr="002127A0" w:rsidRDefault="002127A0" w:rsidP="006338C1">
      <w:pPr>
        <w:widowControl w:val="0"/>
        <w:numPr>
          <w:ilvl w:val="3"/>
          <w:numId w:val="4"/>
        </w:numPr>
        <w:tabs>
          <w:tab w:val="clear" w:pos="3934"/>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waarover reeds eerder een klacht is ingediend;</w:t>
      </w:r>
    </w:p>
    <w:p w14:paraId="206A7C52" w14:textId="77777777" w:rsidR="002127A0" w:rsidRPr="002127A0" w:rsidRDefault="002127A0" w:rsidP="006338C1">
      <w:pPr>
        <w:widowControl w:val="0"/>
        <w:numPr>
          <w:ilvl w:val="3"/>
          <w:numId w:val="4"/>
        </w:numPr>
        <w:tabs>
          <w:tab w:val="clear" w:pos="3934"/>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langer dan een jaar voor indiening van de klacht heeft plaatsgevonden;</w:t>
      </w:r>
    </w:p>
    <w:p w14:paraId="30301FE5" w14:textId="77777777" w:rsidR="002127A0" w:rsidRPr="002127A0" w:rsidRDefault="002127A0" w:rsidP="002127A0">
      <w:pPr>
        <w:widowControl w:val="0"/>
        <w:numPr>
          <w:ilvl w:val="3"/>
          <w:numId w:val="4"/>
        </w:numPr>
        <w:tabs>
          <w:tab w:val="num" w:pos="595"/>
        </w:tabs>
        <w:spacing w:line="240" w:lineRule="auto"/>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er sprake is van een medisch oordeel van de bedrijfsarts. Wanneer de klager het niet eens is  met de conclusie van een bedrijfsarts kan hij/zij gebruik maken van een second opinion;</w:t>
      </w:r>
    </w:p>
    <w:p w14:paraId="41446052"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door het instellen van een procedure aan het oordeel van een rechterlijke of andere instantie onderworpen is, dan wel onderworpen is geweest;</w:t>
      </w:r>
    </w:p>
    <w:p w14:paraId="772FF23E"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die deel uitmaakt van de opsporing of vervolging van een strafbaar feit 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het desbetreffende feit een strafvervolging is ingesteld en het onderzoek ter terechtzitting is begonnen, dan wel onherroepelijk uitspraak is gedaan.</w:t>
      </w:r>
    </w:p>
    <w:p w14:paraId="056D272B" w14:textId="77777777" w:rsidR="002127A0" w:rsidRPr="002127A0" w:rsidRDefault="002127A0" w:rsidP="002127A0">
      <w:pPr>
        <w:widowControl w:val="0"/>
        <w:rPr>
          <w:rFonts w:ascii="Calibri" w:eastAsia="Times New Roman" w:hAnsi="Calibri" w:cs="Times New Roman"/>
          <w:snapToGrid w:val="0"/>
          <w:szCs w:val="20"/>
          <w:lang w:eastAsia="nl-NL"/>
        </w:rPr>
      </w:pPr>
    </w:p>
    <w:p w14:paraId="47844CC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in behandeling wordt genomen, dan stelt de klachtbehandelaar een ontvangstbevestiging op.</w:t>
      </w:r>
    </w:p>
    <w:p w14:paraId="3983267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niet in behandeling wordt genomen dan stelt de klachtbehandelaar (i.o.m. de vestigingsmanager) een brief 'niet in behandeling nemen klacht' op.</w:t>
      </w:r>
    </w:p>
    <w:p w14:paraId="7766B24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14:paraId="39D38B2B" w14:textId="77777777" w:rsidR="002127A0" w:rsidRPr="002127A0" w:rsidRDefault="002127A0" w:rsidP="002127A0">
      <w:pPr>
        <w:widowControl w:val="0"/>
        <w:tabs>
          <w:tab w:val="left" w:pos="680"/>
        </w:tabs>
        <w:rPr>
          <w:rFonts w:ascii="Calibri" w:eastAsia="Times New Roman" w:hAnsi="Calibri" w:cs="Times New Roman"/>
          <w:snapToGrid w:val="0"/>
          <w:szCs w:val="20"/>
          <w:lang w:eastAsia="nl-NL"/>
        </w:rPr>
      </w:pPr>
    </w:p>
    <w:p w14:paraId="038EBDE0"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Behandeling van de klacht</w:t>
      </w:r>
    </w:p>
    <w:p w14:paraId="1616F845"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0A3F23E5"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3350BDD7"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14:paraId="3B8FBD0B"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p>
    <w:p w14:paraId="145423F8"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Dossier</w:t>
      </w:r>
    </w:p>
    <w:p w14:paraId="7AF493D1"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dossier van de klacht (brieven en andere voor de klachtafhandeling relevante documenten) wordt door de klachtbehandelaar gearchiveerd. Dossiers worden twee jaar bewaard.</w:t>
      </w:r>
    </w:p>
    <w:p w14:paraId="13D7B802" w14:textId="77777777" w:rsidR="002127A0" w:rsidRPr="002127A0" w:rsidRDefault="002127A0" w:rsidP="002127A0">
      <w:pPr>
        <w:widowControl w:val="0"/>
        <w:tabs>
          <w:tab w:val="left" w:pos="680"/>
        </w:tabs>
        <w:ind w:firstLine="850"/>
        <w:rPr>
          <w:rFonts w:ascii="Calibri" w:eastAsia="Times New Roman" w:hAnsi="Calibri" w:cs="Times New Roman"/>
          <w:snapToGrid w:val="0"/>
          <w:szCs w:val="20"/>
          <w:lang w:eastAsia="nl-NL"/>
        </w:rPr>
      </w:pPr>
    </w:p>
    <w:p w14:paraId="55BADA99"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Verslaggeving</w:t>
      </w:r>
    </w:p>
    <w:p w14:paraId="7C61106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14:paraId="32BFEE3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maatregelen om structureel verbeteringen aan te kunnen brengen.</w:t>
      </w:r>
    </w:p>
    <w:p w14:paraId="08221B2F"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1F7988D5"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Schema</w:t>
      </w:r>
    </w:p>
    <w:p w14:paraId="1483140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2127A0" w:rsidRPr="002127A0" w14:paraId="1DDA2149" w14:textId="77777777" w:rsidTr="006E0BAB">
        <w:tc>
          <w:tcPr>
            <w:tcW w:w="552" w:type="dxa"/>
          </w:tcPr>
          <w:p w14:paraId="03A4BA7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No.</w:t>
            </w:r>
          </w:p>
        </w:tc>
        <w:tc>
          <w:tcPr>
            <w:tcW w:w="3522" w:type="dxa"/>
          </w:tcPr>
          <w:p w14:paraId="61926A9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Procedurele stap</w:t>
            </w:r>
          </w:p>
        </w:tc>
        <w:tc>
          <w:tcPr>
            <w:tcW w:w="2065" w:type="dxa"/>
          </w:tcPr>
          <w:p w14:paraId="490F9990"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Uitvoering door</w:t>
            </w:r>
          </w:p>
        </w:tc>
        <w:tc>
          <w:tcPr>
            <w:tcW w:w="1955" w:type="dxa"/>
          </w:tcPr>
          <w:p w14:paraId="7683156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Termijn van afhandeling:</w:t>
            </w:r>
          </w:p>
        </w:tc>
      </w:tr>
      <w:tr w:rsidR="002127A0" w:rsidRPr="002127A0" w14:paraId="4579DB7B" w14:textId="77777777" w:rsidTr="006E0BAB">
        <w:tc>
          <w:tcPr>
            <w:tcW w:w="552" w:type="dxa"/>
          </w:tcPr>
          <w:p w14:paraId="543BBEF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w:t>
            </w:r>
          </w:p>
        </w:tc>
        <w:tc>
          <w:tcPr>
            <w:tcW w:w="3522" w:type="dxa"/>
          </w:tcPr>
          <w:p w14:paraId="1319F49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afhandelen, zo nodig communiceren in werkoverleg, en middels klachten- en verbeterformulier melden bij direct leidinggevende.</w:t>
            </w:r>
            <w:r w:rsidRPr="002127A0">
              <w:rPr>
                <w:rFonts w:ascii="Calibri" w:eastAsia="Times New Roman" w:hAnsi="Calibri" w:cs="Times New Roman"/>
                <w:snapToGrid w:val="0"/>
                <w:szCs w:val="20"/>
                <w:lang w:eastAsia="nl-NL"/>
              </w:rPr>
              <w:tab/>
            </w:r>
          </w:p>
        </w:tc>
        <w:tc>
          <w:tcPr>
            <w:tcW w:w="2065" w:type="dxa"/>
          </w:tcPr>
          <w:p w14:paraId="65C8AC5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w:t>
            </w:r>
          </w:p>
        </w:tc>
        <w:tc>
          <w:tcPr>
            <w:tcW w:w="1955" w:type="dxa"/>
          </w:tcPr>
          <w:p w14:paraId="5E88E9B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1DBE4CB5" w14:textId="77777777" w:rsidTr="006E0BAB">
        <w:tc>
          <w:tcPr>
            <w:tcW w:w="552" w:type="dxa"/>
          </w:tcPr>
          <w:p w14:paraId="6EE5CFA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w:t>
            </w:r>
          </w:p>
        </w:tc>
        <w:tc>
          <w:tcPr>
            <w:tcW w:w="3522" w:type="dxa"/>
          </w:tcPr>
          <w:p w14:paraId="015C2EE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14:paraId="488144A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w:t>
            </w:r>
          </w:p>
        </w:tc>
        <w:tc>
          <w:tcPr>
            <w:tcW w:w="1955" w:type="dxa"/>
          </w:tcPr>
          <w:p w14:paraId="22331BC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649BCCAA" w14:textId="77777777" w:rsidTr="006E0BAB">
        <w:tc>
          <w:tcPr>
            <w:tcW w:w="552" w:type="dxa"/>
          </w:tcPr>
          <w:p w14:paraId="28918F4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3.</w:t>
            </w:r>
          </w:p>
        </w:tc>
        <w:tc>
          <w:tcPr>
            <w:tcW w:w="3522" w:type="dxa"/>
          </w:tcPr>
          <w:p w14:paraId="733344C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10E17A6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Leidinggevende</w:t>
            </w:r>
          </w:p>
        </w:tc>
        <w:tc>
          <w:tcPr>
            <w:tcW w:w="1955" w:type="dxa"/>
          </w:tcPr>
          <w:p w14:paraId="3521969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19CF66AA" w14:textId="77777777" w:rsidTr="006E0BAB">
        <w:tc>
          <w:tcPr>
            <w:tcW w:w="552" w:type="dxa"/>
          </w:tcPr>
          <w:p w14:paraId="4807887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4.</w:t>
            </w:r>
          </w:p>
        </w:tc>
        <w:tc>
          <w:tcPr>
            <w:tcW w:w="3522" w:type="dxa"/>
          </w:tcPr>
          <w:p w14:paraId="640B675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Overhandigen schriftelijke klachten aan klachtbehandelaar.</w:t>
            </w:r>
          </w:p>
        </w:tc>
        <w:tc>
          <w:tcPr>
            <w:tcW w:w="2065" w:type="dxa"/>
          </w:tcPr>
          <w:p w14:paraId="248774B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7B94F4E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1C84481E"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77AED4D2" w14:textId="77777777" w:rsidTr="006E0BAB">
        <w:tc>
          <w:tcPr>
            <w:tcW w:w="552" w:type="dxa"/>
          </w:tcPr>
          <w:p w14:paraId="44A2515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5.</w:t>
            </w:r>
          </w:p>
        </w:tc>
        <w:tc>
          <w:tcPr>
            <w:tcW w:w="3522" w:type="dxa"/>
          </w:tcPr>
          <w:p w14:paraId="2217385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6FD860B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 + klachtbehandelaar, evt. ondersteund door jurist. Tekening door Vestigingsmanager.</w:t>
            </w:r>
          </w:p>
        </w:tc>
        <w:tc>
          <w:tcPr>
            <w:tcW w:w="1955" w:type="dxa"/>
          </w:tcPr>
          <w:p w14:paraId="5B03AF9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w:t>
            </w:r>
          </w:p>
          <w:p w14:paraId="3773FC9D"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3E5CEFC8" w14:textId="77777777" w:rsidTr="006E0BAB">
        <w:tc>
          <w:tcPr>
            <w:tcW w:w="552" w:type="dxa"/>
          </w:tcPr>
          <w:p w14:paraId="0927689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6.</w:t>
            </w:r>
          </w:p>
        </w:tc>
        <w:tc>
          <w:tcPr>
            <w:tcW w:w="3522" w:type="dxa"/>
          </w:tcPr>
          <w:p w14:paraId="47E321E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Nalopen schriftelijke klachten op vormvereisten en klager eventueel in de gelegenheid stellen ontbrekende zaken aan te vullen.</w:t>
            </w:r>
          </w:p>
        </w:tc>
        <w:tc>
          <w:tcPr>
            <w:tcW w:w="2065" w:type="dxa"/>
          </w:tcPr>
          <w:p w14:paraId="6F992AC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620A2E0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 kan gecombineerd worden met 5.</w:t>
            </w:r>
          </w:p>
          <w:p w14:paraId="3B942BB1"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79670582" w14:textId="77777777" w:rsidTr="006E0BAB">
        <w:tc>
          <w:tcPr>
            <w:tcW w:w="552" w:type="dxa"/>
          </w:tcPr>
          <w:p w14:paraId="0E67944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7.</w:t>
            </w:r>
          </w:p>
        </w:tc>
        <w:tc>
          <w:tcPr>
            <w:tcW w:w="3522" w:type="dxa"/>
          </w:tcPr>
          <w:p w14:paraId="36AFA88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Registratie schriftelijke klachten op klachten- en verbeterformulier en ter kennisneming zenden aan kwaliteitscoördinator.</w:t>
            </w:r>
          </w:p>
        </w:tc>
        <w:tc>
          <w:tcPr>
            <w:tcW w:w="2065" w:type="dxa"/>
          </w:tcPr>
          <w:p w14:paraId="0BE21DB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7C9BA07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Direct na stap 5.</w:t>
            </w:r>
          </w:p>
        </w:tc>
      </w:tr>
      <w:tr w:rsidR="002127A0" w:rsidRPr="002127A0" w14:paraId="24B0DCA1" w14:textId="77777777" w:rsidTr="006E0BAB">
        <w:tc>
          <w:tcPr>
            <w:tcW w:w="552" w:type="dxa"/>
          </w:tcPr>
          <w:p w14:paraId="004B532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8.</w:t>
            </w:r>
          </w:p>
        </w:tc>
        <w:tc>
          <w:tcPr>
            <w:tcW w:w="3522" w:type="dxa"/>
          </w:tcPr>
          <w:p w14:paraId="64C29E1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Kopie klacht overhandigen aan aangeklaagde.</w:t>
            </w:r>
          </w:p>
          <w:p w14:paraId="1936DF4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Reactie aangeklaagde (schriftelijk/ mondeling).</w:t>
            </w:r>
          </w:p>
        </w:tc>
        <w:tc>
          <w:tcPr>
            <w:tcW w:w="2065" w:type="dxa"/>
          </w:tcPr>
          <w:p w14:paraId="6920544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184DE516" w14:textId="77777777" w:rsidR="002127A0" w:rsidRPr="002127A0" w:rsidRDefault="002127A0" w:rsidP="002127A0">
            <w:pPr>
              <w:widowControl w:val="0"/>
              <w:rPr>
                <w:rFonts w:ascii="Calibri" w:eastAsia="Times New Roman" w:hAnsi="Calibri" w:cs="Times New Roman"/>
                <w:snapToGrid w:val="0"/>
                <w:szCs w:val="20"/>
                <w:lang w:eastAsia="nl-NL"/>
              </w:rPr>
            </w:pPr>
          </w:p>
          <w:p w14:paraId="7F5A46C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Aangeklaagde.</w:t>
            </w:r>
          </w:p>
        </w:tc>
        <w:tc>
          <w:tcPr>
            <w:tcW w:w="1955" w:type="dxa"/>
          </w:tcPr>
          <w:p w14:paraId="455AD6B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48EC7683" w14:textId="77777777" w:rsidR="002127A0" w:rsidRPr="002127A0" w:rsidRDefault="002127A0" w:rsidP="002127A0">
            <w:pPr>
              <w:widowControl w:val="0"/>
              <w:rPr>
                <w:rFonts w:ascii="Calibri" w:eastAsia="Times New Roman" w:hAnsi="Calibri" w:cs="Times New Roman"/>
                <w:snapToGrid w:val="0"/>
                <w:szCs w:val="20"/>
                <w:lang w:eastAsia="nl-NL"/>
              </w:rPr>
            </w:pPr>
          </w:p>
          <w:p w14:paraId="328B4A5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 weken</w:t>
            </w:r>
          </w:p>
        </w:tc>
      </w:tr>
      <w:tr w:rsidR="002127A0" w:rsidRPr="002127A0" w14:paraId="4238638A" w14:textId="77777777" w:rsidTr="006E0BAB">
        <w:tc>
          <w:tcPr>
            <w:tcW w:w="552" w:type="dxa"/>
          </w:tcPr>
          <w:p w14:paraId="300CD63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9.</w:t>
            </w:r>
          </w:p>
        </w:tc>
        <w:tc>
          <w:tcPr>
            <w:tcW w:w="3522" w:type="dxa"/>
          </w:tcPr>
          <w:p w14:paraId="7782F1F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horen klager ( kan ook telefonisch).</w:t>
            </w:r>
          </w:p>
          <w:p w14:paraId="758A7A5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mag van horen afzien.</w:t>
            </w:r>
          </w:p>
        </w:tc>
        <w:tc>
          <w:tcPr>
            <w:tcW w:w="2065" w:type="dxa"/>
          </w:tcPr>
          <w:p w14:paraId="5C83FFC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4EF904C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Afspraak gemaakt binnen 2 weken.</w:t>
            </w:r>
          </w:p>
        </w:tc>
      </w:tr>
      <w:tr w:rsidR="002127A0" w:rsidRPr="002127A0" w14:paraId="078748AD" w14:textId="77777777" w:rsidTr="006E0BAB">
        <w:tc>
          <w:tcPr>
            <w:tcW w:w="552" w:type="dxa"/>
          </w:tcPr>
          <w:p w14:paraId="084F6F8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10.</w:t>
            </w:r>
          </w:p>
        </w:tc>
        <w:tc>
          <w:tcPr>
            <w:tcW w:w="3522" w:type="dxa"/>
          </w:tcPr>
          <w:p w14:paraId="6A76C2C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Informeren en adviseren vestigingsmanager.</w:t>
            </w:r>
          </w:p>
          <w:p w14:paraId="691ADDE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Beslissing door vestigingsmanager.</w:t>
            </w:r>
          </w:p>
        </w:tc>
        <w:tc>
          <w:tcPr>
            <w:tcW w:w="2065" w:type="dxa"/>
          </w:tcPr>
          <w:p w14:paraId="46BFB4B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4383D8F8" w14:textId="77777777" w:rsidR="002127A0" w:rsidRPr="002127A0" w:rsidRDefault="002127A0" w:rsidP="002127A0">
            <w:pPr>
              <w:widowControl w:val="0"/>
              <w:rPr>
                <w:rFonts w:ascii="Calibri" w:eastAsia="Times New Roman" w:hAnsi="Calibri" w:cs="Times New Roman"/>
                <w:snapToGrid w:val="0"/>
                <w:szCs w:val="20"/>
                <w:lang w:eastAsia="nl-NL"/>
              </w:rPr>
            </w:pPr>
          </w:p>
          <w:p w14:paraId="342786C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6B6B1EB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ontvangst klacht. </w:t>
            </w:r>
          </w:p>
        </w:tc>
      </w:tr>
      <w:tr w:rsidR="002127A0" w:rsidRPr="002127A0" w14:paraId="7A4430A7" w14:textId="77777777" w:rsidTr="006E0BAB">
        <w:tc>
          <w:tcPr>
            <w:tcW w:w="552" w:type="dxa"/>
          </w:tcPr>
          <w:p w14:paraId="6BFBCCD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11.</w:t>
            </w:r>
          </w:p>
        </w:tc>
        <w:tc>
          <w:tcPr>
            <w:tcW w:w="3522" w:type="dxa"/>
          </w:tcPr>
          <w:p w14:paraId="35ED621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Opstellen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p w14:paraId="6ED7EEA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Ondertekening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tc>
        <w:tc>
          <w:tcPr>
            <w:tcW w:w="2065" w:type="dxa"/>
          </w:tcPr>
          <w:p w14:paraId="6CEA892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7C9B8D8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76916C7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w:t>
            </w:r>
          </w:p>
          <w:p w14:paraId="43FA741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ontvangst klacht.</w:t>
            </w:r>
          </w:p>
        </w:tc>
      </w:tr>
      <w:tr w:rsidR="002127A0" w:rsidRPr="002127A0" w14:paraId="78F38B09" w14:textId="77777777" w:rsidTr="006E0BAB">
        <w:tc>
          <w:tcPr>
            <w:tcW w:w="552" w:type="dxa"/>
          </w:tcPr>
          <w:p w14:paraId="250B6D8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12.</w:t>
            </w:r>
          </w:p>
        </w:tc>
        <w:tc>
          <w:tcPr>
            <w:tcW w:w="3522" w:type="dxa"/>
          </w:tcPr>
          <w:p w14:paraId="4274CB0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Dossiervorming.</w:t>
            </w:r>
          </w:p>
        </w:tc>
        <w:tc>
          <w:tcPr>
            <w:tcW w:w="2065" w:type="dxa"/>
          </w:tcPr>
          <w:p w14:paraId="159C906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25B7064"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2ED40BF0" w14:textId="77777777" w:rsidTr="006E0BAB">
        <w:tc>
          <w:tcPr>
            <w:tcW w:w="552" w:type="dxa"/>
          </w:tcPr>
          <w:p w14:paraId="3229C8E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13.</w:t>
            </w:r>
          </w:p>
        </w:tc>
        <w:tc>
          <w:tcPr>
            <w:tcW w:w="3522" w:type="dxa"/>
          </w:tcPr>
          <w:p w14:paraId="080C869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Verslaggeving aan vestigingsmanager en kwaliteitscoördinator.</w:t>
            </w:r>
          </w:p>
        </w:tc>
        <w:tc>
          <w:tcPr>
            <w:tcW w:w="2065" w:type="dxa"/>
          </w:tcPr>
          <w:p w14:paraId="6394AF7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5A1D3DA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Per kwartaal.</w:t>
            </w:r>
          </w:p>
        </w:tc>
      </w:tr>
    </w:tbl>
    <w:p w14:paraId="17DAB3DB" w14:textId="77777777" w:rsidR="002127A0" w:rsidRPr="002127A0" w:rsidRDefault="002127A0" w:rsidP="002127A0">
      <w:pPr>
        <w:widowControl w:val="0"/>
        <w:rPr>
          <w:rFonts w:ascii="Calibri" w:eastAsia="Times New Roman" w:hAnsi="Calibri" w:cs="Times New Roman"/>
          <w:snapToGrid w:val="0"/>
          <w:szCs w:val="20"/>
          <w:lang w:eastAsia="nl-NL"/>
        </w:rPr>
      </w:pPr>
    </w:p>
    <w:p w14:paraId="3C329ED8" w14:textId="77777777" w:rsidR="002127A0" w:rsidRPr="002127A0" w:rsidRDefault="002127A0" w:rsidP="002127A0">
      <w:pPr>
        <w:widowControl w:val="0"/>
        <w:rPr>
          <w:rFonts w:ascii="Calibri" w:eastAsia="Times New Roman" w:hAnsi="Calibri" w:cs="Times New Roman"/>
          <w:snapToGrid w:val="0"/>
          <w:szCs w:val="20"/>
          <w:lang w:eastAsia="nl-NL"/>
        </w:rPr>
      </w:pPr>
    </w:p>
    <w:p w14:paraId="712DDCB6" w14:textId="3C4BCECC" w:rsidR="009D7A77" w:rsidRPr="00DA575F" w:rsidRDefault="002127A0" w:rsidP="00DA575F">
      <w:pPr>
        <w:rPr>
          <w:rFonts w:ascii="Calibri" w:eastAsia="Times New Roman" w:hAnsi="Calibri" w:cs="Times New Roman"/>
          <w:bCs/>
          <w:snapToGrid w:val="0"/>
          <w:szCs w:val="20"/>
          <w:lang w:eastAsia="nl-NL"/>
        </w:rPr>
      </w:pPr>
      <w:r w:rsidRPr="002127A0">
        <w:rPr>
          <w:rFonts w:ascii="Lucida Til VL" w:eastAsia="Times New Roman" w:hAnsi="Lucida Til VL" w:cs="Times New Roman"/>
          <w:b/>
          <w:snapToGrid w:val="0"/>
          <w:sz w:val="18"/>
          <w:szCs w:val="18"/>
          <w:lang w:eastAsia="nl-NL"/>
        </w:rPr>
        <w:br w:type="page"/>
      </w:r>
      <w:bookmarkStart w:id="27" w:name="_Toc500253896"/>
    </w:p>
    <w:p w14:paraId="47FDFF5D" w14:textId="750A5B33" w:rsidR="006B69A1" w:rsidRDefault="002127A0" w:rsidP="006B69A1">
      <w:pPr>
        <w:keepNext/>
        <w:widowControl w:val="0"/>
        <w:spacing w:before="240" w:after="60" w:line="320" w:lineRule="atLeast"/>
        <w:outlineLvl w:val="1"/>
        <w:rPr>
          <w:rFonts w:ascii="Calibri" w:eastAsia="Times New Roman" w:hAnsi="Calibri" w:cs="Times New Roman"/>
          <w:b/>
          <w:snapToGrid w:val="0"/>
          <w:szCs w:val="20"/>
          <w:lang w:eastAsia="nl-NL"/>
        </w:rPr>
      </w:pPr>
      <w:bookmarkStart w:id="28" w:name="_Toc500253897"/>
      <w:bookmarkEnd w:id="27"/>
      <w:r w:rsidRPr="002127A0">
        <w:rPr>
          <w:rFonts w:ascii="Calibri" w:eastAsia="Times New Roman" w:hAnsi="Calibri" w:cs="Times New Roman"/>
          <w:b/>
          <w:snapToGrid w:val="0"/>
          <w:szCs w:val="20"/>
          <w:lang w:eastAsia="nl-NL"/>
        </w:rPr>
        <w:lastRenderedPageBreak/>
        <w:t xml:space="preserve">Bijlage </w:t>
      </w:r>
      <w:r w:rsidR="00DA575F">
        <w:rPr>
          <w:rFonts w:ascii="Calibri" w:eastAsia="Times New Roman" w:hAnsi="Calibri" w:cs="Times New Roman"/>
          <w:b/>
          <w:snapToGrid w:val="0"/>
          <w:szCs w:val="20"/>
          <w:lang w:eastAsia="nl-NL"/>
        </w:rPr>
        <w:t>5</w:t>
      </w:r>
      <w:r w:rsidRPr="002127A0">
        <w:rPr>
          <w:rFonts w:ascii="Calibri" w:eastAsia="Times New Roman" w:hAnsi="Calibri" w:cs="Times New Roman"/>
          <w:b/>
          <w:snapToGrid w:val="0"/>
          <w:szCs w:val="20"/>
          <w:lang w:eastAsia="nl-NL"/>
        </w:rPr>
        <w:t xml:space="preserve"> bij de (concept)</w:t>
      </w:r>
      <w:r w:rsidR="00925EBF">
        <w:rPr>
          <w:rFonts w:ascii="Calibri" w:eastAsia="Times New Roman" w:hAnsi="Calibri" w:cs="Times New Roman"/>
          <w:b/>
          <w:snapToGrid w:val="0"/>
          <w:szCs w:val="20"/>
          <w:lang w:eastAsia="nl-NL"/>
        </w:rPr>
        <w:t>Raamovereenkomst</w:t>
      </w:r>
      <w:r w:rsidRPr="002127A0">
        <w:rPr>
          <w:rFonts w:ascii="Calibri" w:eastAsia="Times New Roman" w:hAnsi="Calibri" w:cs="Times New Roman"/>
          <w:b/>
          <w:snapToGrid w:val="0"/>
          <w:szCs w:val="20"/>
          <w:lang w:eastAsia="nl-NL"/>
        </w:rPr>
        <w:t xml:space="preserve">: </w:t>
      </w:r>
      <w:bookmarkEnd w:id="28"/>
      <w:r w:rsidR="006B69A1" w:rsidRPr="002127A0">
        <w:rPr>
          <w:rFonts w:ascii="Calibri" w:eastAsia="Times New Roman" w:hAnsi="Calibri" w:cs="Times New Roman"/>
          <w:b/>
          <w:snapToGrid w:val="0"/>
          <w:szCs w:val="20"/>
          <w:lang w:eastAsia="nl-NL"/>
        </w:rPr>
        <w:t>Polis</w:t>
      </w:r>
      <w:r w:rsidR="006B69A1">
        <w:rPr>
          <w:rFonts w:ascii="Calibri" w:eastAsia="Times New Roman" w:hAnsi="Calibri" w:cs="Times New Roman"/>
          <w:b/>
          <w:snapToGrid w:val="0"/>
          <w:szCs w:val="20"/>
          <w:lang w:eastAsia="nl-NL"/>
        </w:rPr>
        <w:t>(sen</w:t>
      </w:r>
      <w:r w:rsidR="006B69A1" w:rsidRPr="002127A0">
        <w:rPr>
          <w:rFonts w:ascii="Calibri" w:eastAsia="Times New Roman" w:hAnsi="Calibri" w:cs="Times New Roman"/>
          <w:b/>
          <w:snapToGrid w:val="0"/>
          <w:szCs w:val="20"/>
          <w:lang w:eastAsia="nl-NL"/>
        </w:rPr>
        <w:t>)aansprakelijkheidsverzekering Opdrachtnemer</w:t>
      </w:r>
    </w:p>
    <w:p w14:paraId="763A78D6" w14:textId="77777777" w:rsidR="006B69A1" w:rsidRDefault="006B69A1" w:rsidP="006B69A1">
      <w:pPr>
        <w:widowControl w:val="0"/>
        <w:rPr>
          <w:rFonts w:ascii="Calibri" w:eastAsia="Times New Roman" w:hAnsi="Calibri" w:cs="Times New Roman"/>
          <w:snapToGrid w:val="0"/>
          <w:szCs w:val="20"/>
          <w:lang w:eastAsia="nl-NL"/>
        </w:rPr>
      </w:pPr>
    </w:p>
    <w:p w14:paraId="3C3A92B8" w14:textId="77777777" w:rsidR="006B69A1" w:rsidRPr="00AC052D" w:rsidRDefault="006B69A1" w:rsidP="006B69A1">
      <w:pPr>
        <w:widowControl w:val="0"/>
        <w:rPr>
          <w:rFonts w:ascii="Calibri" w:eastAsia="Times New Roman" w:hAnsi="Calibri" w:cs="Times New Roman"/>
          <w:snapToGrid w:val="0"/>
          <w:szCs w:val="20"/>
          <w:lang w:eastAsia="nl-NL"/>
        </w:rPr>
      </w:pPr>
      <w:r w:rsidRPr="00AC052D">
        <w:rPr>
          <w:rFonts w:ascii="Calibri" w:eastAsia="Times New Roman" w:hAnsi="Calibri" w:cs="Times New Roman"/>
          <w:snapToGrid w:val="0"/>
          <w:szCs w:val="20"/>
          <w:lang w:eastAsia="nl-NL"/>
        </w:rPr>
        <w:t>Wordt ingevoegd na voorlopige gunning</w:t>
      </w:r>
      <w:r>
        <w:rPr>
          <w:rFonts w:ascii="Calibri" w:eastAsia="Times New Roman" w:hAnsi="Calibri" w:cs="Times New Roman"/>
          <w:snapToGrid w:val="0"/>
          <w:szCs w:val="20"/>
          <w:lang w:eastAsia="nl-NL"/>
        </w:rPr>
        <w:t>.</w:t>
      </w:r>
    </w:p>
    <w:p w14:paraId="2E1B62C1" w14:textId="77777777" w:rsidR="00EA748C" w:rsidRDefault="00EA748C" w:rsidP="00DA575F">
      <w:pPr>
        <w:rPr>
          <w:snapToGrid w:val="0"/>
          <w:lang w:eastAsia="nl-NL"/>
        </w:rPr>
      </w:pPr>
    </w:p>
    <w:p w14:paraId="6BA84BA5" w14:textId="77777777" w:rsidR="006B69A1" w:rsidRDefault="006B69A1" w:rsidP="00DA575F">
      <w:pPr>
        <w:rPr>
          <w:snapToGrid w:val="0"/>
          <w:lang w:eastAsia="nl-NL"/>
        </w:rPr>
      </w:pPr>
      <w:r>
        <w:rPr>
          <w:snapToGrid w:val="0"/>
          <w:lang w:eastAsia="nl-NL"/>
        </w:rPr>
        <w:br w:type="page"/>
      </w:r>
    </w:p>
    <w:p w14:paraId="326AE85C" w14:textId="6FC43086" w:rsidR="00EA748C" w:rsidRDefault="00EA748C" w:rsidP="002127A0">
      <w:pPr>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sidR="00DA575F">
        <w:rPr>
          <w:rFonts w:ascii="Calibri" w:eastAsia="Times New Roman" w:hAnsi="Calibri" w:cs="Times New Roman"/>
          <w:b/>
          <w:snapToGrid w:val="0"/>
          <w:szCs w:val="20"/>
          <w:lang w:eastAsia="nl-NL"/>
        </w:rPr>
        <w:t>6</w:t>
      </w:r>
      <w:r w:rsidRPr="002127A0">
        <w:rPr>
          <w:rFonts w:ascii="Calibri" w:eastAsia="Times New Roman" w:hAnsi="Calibri" w:cs="Times New Roman"/>
          <w:b/>
          <w:snapToGrid w:val="0"/>
          <w:szCs w:val="20"/>
          <w:lang w:eastAsia="nl-NL"/>
        </w:rPr>
        <w:t xml:space="preserve"> bij de (concept)</w:t>
      </w:r>
      <w:r w:rsidR="00925EBF">
        <w:rPr>
          <w:rFonts w:ascii="Calibri" w:eastAsia="Times New Roman" w:hAnsi="Calibri" w:cs="Times New Roman"/>
          <w:b/>
          <w:snapToGrid w:val="0"/>
          <w:szCs w:val="20"/>
          <w:lang w:eastAsia="nl-NL"/>
        </w:rPr>
        <w:t>Raamovereenkomst</w:t>
      </w:r>
      <w:r>
        <w:rPr>
          <w:rFonts w:ascii="Calibri" w:eastAsia="Times New Roman" w:hAnsi="Calibri" w:cs="Times New Roman"/>
          <w:b/>
          <w:snapToGrid w:val="0"/>
          <w:szCs w:val="20"/>
          <w:lang w:eastAsia="nl-NL"/>
        </w:rPr>
        <w:t>: Offerte Opdrachtnemer</w:t>
      </w:r>
    </w:p>
    <w:p w14:paraId="4A60EF28" w14:textId="77777777" w:rsidR="008F3923" w:rsidRDefault="008F3923" w:rsidP="002127A0">
      <w:pPr>
        <w:rPr>
          <w:rFonts w:ascii="Calibri" w:eastAsia="Times New Roman" w:hAnsi="Calibri" w:cs="Times New Roman"/>
          <w:b/>
          <w:snapToGrid w:val="0"/>
          <w:szCs w:val="20"/>
          <w:lang w:eastAsia="nl-NL"/>
        </w:rPr>
      </w:pPr>
    </w:p>
    <w:p w14:paraId="03C3B44A" w14:textId="77777777" w:rsidR="008F3923" w:rsidRPr="008F3923" w:rsidRDefault="008F3923" w:rsidP="002127A0">
      <w:pPr>
        <w:rPr>
          <w:bCs/>
        </w:rPr>
      </w:pPr>
      <w:r w:rsidRPr="008F3923">
        <w:rPr>
          <w:rFonts w:ascii="Calibri" w:eastAsia="Times New Roman" w:hAnsi="Calibri" w:cs="Times New Roman"/>
          <w:bCs/>
          <w:snapToGrid w:val="0"/>
          <w:szCs w:val="20"/>
          <w:lang w:eastAsia="nl-NL"/>
        </w:rPr>
        <w:t>Wordt na voorlopige gunning ingevoegd</w:t>
      </w:r>
    </w:p>
    <w:sectPr w:rsidR="008F3923" w:rsidRPr="008F392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2989F" w14:textId="77777777" w:rsidR="00124E8B" w:rsidRDefault="00124E8B" w:rsidP="00F91A8A">
      <w:pPr>
        <w:spacing w:line="240" w:lineRule="auto"/>
      </w:pPr>
      <w:r>
        <w:separator/>
      </w:r>
    </w:p>
  </w:endnote>
  <w:endnote w:type="continuationSeparator" w:id="0">
    <w:p w14:paraId="343875DC" w14:textId="77777777" w:rsidR="00124E8B" w:rsidRDefault="00124E8B"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14:paraId="20412905" w14:textId="7FB9C592" w:rsidR="002E1263" w:rsidRDefault="002E1263" w:rsidP="002E1263">
        <w:pPr>
          <w:pStyle w:val="Voettekst"/>
          <w:tabs>
            <w:tab w:val="left" w:pos="6521"/>
          </w:tabs>
          <w:jc w:val="center"/>
        </w:pPr>
      </w:p>
      <w:p w14:paraId="7ECF725D" w14:textId="77777777" w:rsidR="002E1263" w:rsidRPr="002E1263" w:rsidRDefault="002E1263" w:rsidP="002E1263">
        <w:pPr>
          <w:pStyle w:val="Voettekst"/>
          <w:jc w:val="center"/>
        </w:pPr>
        <w:r>
          <w:fldChar w:fldCharType="begin"/>
        </w:r>
        <w:r>
          <w:instrText>PAGE   \* MERGEFORMAT</w:instrText>
        </w:r>
        <w:r>
          <w:fldChar w:fldCharType="separate"/>
        </w:r>
        <w:r>
          <w:t>1</w:t>
        </w:r>
        <w:r>
          <w:fldChar w:fldCharType="end"/>
        </w:r>
        <w:r w:rsidR="00DB4A9B">
          <w:t xml:space="preserve"> van </w:t>
        </w:r>
        <w:r w:rsidRPr="002E1263">
          <w:rPr>
            <w:highlight w:val="yellow"/>
          </w:rPr>
          <w:t>#</w:t>
        </w:r>
      </w:p>
    </w:sdtContent>
  </w:sdt>
  <w:p w14:paraId="776359E9" w14:textId="77777777" w:rsidR="002E1263" w:rsidRDefault="002E1263">
    <w:pPr>
      <w:pStyle w:val="Voettekst"/>
    </w:pPr>
  </w:p>
  <w:p w14:paraId="397D30DD"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FE907" w14:textId="77777777" w:rsidR="00124E8B" w:rsidRDefault="00124E8B" w:rsidP="00F91A8A">
      <w:pPr>
        <w:spacing w:line="240" w:lineRule="auto"/>
      </w:pPr>
      <w:r>
        <w:separator/>
      </w:r>
    </w:p>
  </w:footnote>
  <w:footnote w:type="continuationSeparator" w:id="0">
    <w:p w14:paraId="566B1104" w14:textId="77777777" w:rsidR="00124E8B" w:rsidRDefault="00124E8B"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DCDE" w14:textId="77777777" w:rsidR="00A1518B" w:rsidRDefault="003F4161">
    <w:pPr>
      <w:pStyle w:val="Koptekst"/>
    </w:pPr>
    <w:r>
      <w:rPr>
        <w:noProof/>
      </w:rPr>
      <w:pict w14:anchorId="066DFE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662DE" w14:textId="77777777" w:rsidR="00A1518B" w:rsidRDefault="003F4161" w:rsidP="00F91A8A">
    <w:pPr>
      <w:pStyle w:val="Voettekst"/>
    </w:pPr>
    <w:r>
      <w:rPr>
        <w:noProof/>
      </w:rPr>
      <w:pict w14:anchorId="44DBB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08FE" w14:textId="77777777" w:rsidR="00A1518B" w:rsidRDefault="003F4161">
    <w:pPr>
      <w:pStyle w:val="Koptekst"/>
    </w:pPr>
    <w:r>
      <w:rPr>
        <w:noProof/>
      </w:rPr>
      <w:pict w14:anchorId="3C400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96B6D05"/>
    <w:multiLevelType w:val="hybridMultilevel"/>
    <w:tmpl w:val="60F89202"/>
    <w:lvl w:ilvl="0" w:tplc="E534A534">
      <w:start w:val="1"/>
      <w:numFmt w:val="decimal"/>
      <w:lvlText w:val="%1."/>
      <w:lvlJc w:val="left"/>
      <w:pPr>
        <w:ind w:left="1440" w:hanging="360"/>
      </w:pPr>
    </w:lvl>
    <w:lvl w:ilvl="1" w:tplc="26B41E0E">
      <w:start w:val="1"/>
      <w:numFmt w:val="decimal"/>
      <w:lvlText w:val="%2."/>
      <w:lvlJc w:val="left"/>
      <w:pPr>
        <w:ind w:left="1440" w:hanging="360"/>
      </w:pPr>
    </w:lvl>
    <w:lvl w:ilvl="2" w:tplc="4F443C88">
      <w:start w:val="1"/>
      <w:numFmt w:val="decimal"/>
      <w:lvlText w:val="%3."/>
      <w:lvlJc w:val="left"/>
      <w:pPr>
        <w:ind w:left="1440" w:hanging="360"/>
      </w:pPr>
    </w:lvl>
    <w:lvl w:ilvl="3" w:tplc="AD18F714">
      <w:start w:val="1"/>
      <w:numFmt w:val="decimal"/>
      <w:lvlText w:val="%4."/>
      <w:lvlJc w:val="left"/>
      <w:pPr>
        <w:ind w:left="1440" w:hanging="360"/>
      </w:pPr>
    </w:lvl>
    <w:lvl w:ilvl="4" w:tplc="846CA10C">
      <w:start w:val="1"/>
      <w:numFmt w:val="decimal"/>
      <w:lvlText w:val="%5."/>
      <w:lvlJc w:val="left"/>
      <w:pPr>
        <w:ind w:left="1440" w:hanging="360"/>
      </w:pPr>
    </w:lvl>
    <w:lvl w:ilvl="5" w:tplc="B24C94E4">
      <w:start w:val="1"/>
      <w:numFmt w:val="decimal"/>
      <w:lvlText w:val="%6."/>
      <w:lvlJc w:val="left"/>
      <w:pPr>
        <w:ind w:left="1440" w:hanging="360"/>
      </w:pPr>
    </w:lvl>
    <w:lvl w:ilvl="6" w:tplc="66EA8028">
      <w:start w:val="1"/>
      <w:numFmt w:val="decimal"/>
      <w:lvlText w:val="%7."/>
      <w:lvlJc w:val="left"/>
      <w:pPr>
        <w:ind w:left="1440" w:hanging="360"/>
      </w:pPr>
    </w:lvl>
    <w:lvl w:ilvl="7" w:tplc="EF2AA5D2">
      <w:start w:val="1"/>
      <w:numFmt w:val="decimal"/>
      <w:lvlText w:val="%8."/>
      <w:lvlJc w:val="left"/>
      <w:pPr>
        <w:ind w:left="1440" w:hanging="360"/>
      </w:pPr>
    </w:lvl>
    <w:lvl w:ilvl="8" w:tplc="FF2837F6">
      <w:start w:val="1"/>
      <w:numFmt w:val="decimal"/>
      <w:lvlText w:val="%9."/>
      <w:lvlJc w:val="left"/>
      <w:pPr>
        <w:ind w:left="1440" w:hanging="360"/>
      </w:pPr>
    </w:lvl>
  </w:abstractNum>
  <w:abstractNum w:abstractNumId="9"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0F821183"/>
    <w:multiLevelType w:val="hybridMultilevel"/>
    <w:tmpl w:val="103AEE4C"/>
    <w:lvl w:ilvl="0" w:tplc="A02EA386">
      <w:start w:val="1"/>
      <w:numFmt w:val="decimal"/>
      <w:lvlText w:val="%1."/>
      <w:lvlJc w:val="left"/>
      <w:pPr>
        <w:ind w:left="1440" w:hanging="360"/>
      </w:pPr>
    </w:lvl>
    <w:lvl w:ilvl="1" w:tplc="C6FE7108">
      <w:start w:val="1"/>
      <w:numFmt w:val="decimal"/>
      <w:lvlText w:val="%2."/>
      <w:lvlJc w:val="left"/>
      <w:pPr>
        <w:ind w:left="1440" w:hanging="360"/>
      </w:pPr>
    </w:lvl>
    <w:lvl w:ilvl="2" w:tplc="9EBACDB0">
      <w:start w:val="1"/>
      <w:numFmt w:val="decimal"/>
      <w:lvlText w:val="%3."/>
      <w:lvlJc w:val="left"/>
      <w:pPr>
        <w:ind w:left="1440" w:hanging="360"/>
      </w:pPr>
    </w:lvl>
    <w:lvl w:ilvl="3" w:tplc="82824C7C">
      <w:start w:val="1"/>
      <w:numFmt w:val="decimal"/>
      <w:lvlText w:val="%4."/>
      <w:lvlJc w:val="left"/>
      <w:pPr>
        <w:ind w:left="1440" w:hanging="360"/>
      </w:pPr>
    </w:lvl>
    <w:lvl w:ilvl="4" w:tplc="94863DE8">
      <w:start w:val="1"/>
      <w:numFmt w:val="decimal"/>
      <w:lvlText w:val="%5."/>
      <w:lvlJc w:val="left"/>
      <w:pPr>
        <w:ind w:left="1440" w:hanging="360"/>
      </w:pPr>
    </w:lvl>
    <w:lvl w:ilvl="5" w:tplc="77880D48">
      <w:start w:val="1"/>
      <w:numFmt w:val="decimal"/>
      <w:lvlText w:val="%6."/>
      <w:lvlJc w:val="left"/>
      <w:pPr>
        <w:ind w:left="1440" w:hanging="360"/>
      </w:pPr>
    </w:lvl>
    <w:lvl w:ilvl="6" w:tplc="DD522040">
      <w:start w:val="1"/>
      <w:numFmt w:val="decimal"/>
      <w:lvlText w:val="%7."/>
      <w:lvlJc w:val="left"/>
      <w:pPr>
        <w:ind w:left="1440" w:hanging="360"/>
      </w:pPr>
    </w:lvl>
    <w:lvl w:ilvl="7" w:tplc="C010C910">
      <w:start w:val="1"/>
      <w:numFmt w:val="decimal"/>
      <w:lvlText w:val="%8."/>
      <w:lvlJc w:val="left"/>
      <w:pPr>
        <w:ind w:left="1440" w:hanging="360"/>
      </w:pPr>
    </w:lvl>
    <w:lvl w:ilvl="8" w:tplc="0444F75C">
      <w:start w:val="1"/>
      <w:numFmt w:val="decimal"/>
      <w:lvlText w:val="%9."/>
      <w:lvlJc w:val="left"/>
      <w:pPr>
        <w:ind w:left="1440" w:hanging="360"/>
      </w:pPr>
    </w:lvl>
  </w:abstractNum>
  <w:abstractNum w:abstractNumId="11" w15:restartNumberingAfterBreak="0">
    <w:nsid w:val="10C1675F"/>
    <w:multiLevelType w:val="hybridMultilevel"/>
    <w:tmpl w:val="FEB64FFE"/>
    <w:lvl w:ilvl="0" w:tplc="46BC2598">
      <w:start w:val="1"/>
      <w:numFmt w:val="bullet"/>
      <w:lvlText w:val=""/>
      <w:lvlJc w:val="left"/>
      <w:pPr>
        <w:ind w:left="1780" w:hanging="360"/>
      </w:pPr>
      <w:rPr>
        <w:rFonts w:ascii="Symbol" w:hAnsi="Symbol"/>
      </w:rPr>
    </w:lvl>
    <w:lvl w:ilvl="1" w:tplc="B2A6F7C6">
      <w:start w:val="1"/>
      <w:numFmt w:val="bullet"/>
      <w:lvlText w:val=""/>
      <w:lvlJc w:val="left"/>
      <w:pPr>
        <w:ind w:left="1780" w:hanging="360"/>
      </w:pPr>
      <w:rPr>
        <w:rFonts w:ascii="Symbol" w:hAnsi="Symbol"/>
      </w:rPr>
    </w:lvl>
    <w:lvl w:ilvl="2" w:tplc="14E264B2">
      <w:start w:val="1"/>
      <w:numFmt w:val="bullet"/>
      <w:lvlText w:val=""/>
      <w:lvlJc w:val="left"/>
      <w:pPr>
        <w:ind w:left="1780" w:hanging="360"/>
      </w:pPr>
      <w:rPr>
        <w:rFonts w:ascii="Symbol" w:hAnsi="Symbol"/>
      </w:rPr>
    </w:lvl>
    <w:lvl w:ilvl="3" w:tplc="9D66F66E">
      <w:start w:val="1"/>
      <w:numFmt w:val="bullet"/>
      <w:lvlText w:val=""/>
      <w:lvlJc w:val="left"/>
      <w:pPr>
        <w:ind w:left="1780" w:hanging="360"/>
      </w:pPr>
      <w:rPr>
        <w:rFonts w:ascii="Symbol" w:hAnsi="Symbol"/>
      </w:rPr>
    </w:lvl>
    <w:lvl w:ilvl="4" w:tplc="78246106">
      <w:start w:val="1"/>
      <w:numFmt w:val="bullet"/>
      <w:lvlText w:val=""/>
      <w:lvlJc w:val="left"/>
      <w:pPr>
        <w:ind w:left="1780" w:hanging="360"/>
      </w:pPr>
      <w:rPr>
        <w:rFonts w:ascii="Symbol" w:hAnsi="Symbol"/>
      </w:rPr>
    </w:lvl>
    <w:lvl w:ilvl="5" w:tplc="B8F0443A">
      <w:start w:val="1"/>
      <w:numFmt w:val="bullet"/>
      <w:lvlText w:val=""/>
      <w:lvlJc w:val="left"/>
      <w:pPr>
        <w:ind w:left="1780" w:hanging="360"/>
      </w:pPr>
      <w:rPr>
        <w:rFonts w:ascii="Symbol" w:hAnsi="Symbol"/>
      </w:rPr>
    </w:lvl>
    <w:lvl w:ilvl="6" w:tplc="F9F0F7A6">
      <w:start w:val="1"/>
      <w:numFmt w:val="bullet"/>
      <w:lvlText w:val=""/>
      <w:lvlJc w:val="left"/>
      <w:pPr>
        <w:ind w:left="1780" w:hanging="360"/>
      </w:pPr>
      <w:rPr>
        <w:rFonts w:ascii="Symbol" w:hAnsi="Symbol"/>
      </w:rPr>
    </w:lvl>
    <w:lvl w:ilvl="7" w:tplc="30E049F0">
      <w:start w:val="1"/>
      <w:numFmt w:val="bullet"/>
      <w:lvlText w:val=""/>
      <w:lvlJc w:val="left"/>
      <w:pPr>
        <w:ind w:left="1780" w:hanging="360"/>
      </w:pPr>
      <w:rPr>
        <w:rFonts w:ascii="Symbol" w:hAnsi="Symbol"/>
      </w:rPr>
    </w:lvl>
    <w:lvl w:ilvl="8" w:tplc="01B256C0">
      <w:start w:val="1"/>
      <w:numFmt w:val="bullet"/>
      <w:lvlText w:val=""/>
      <w:lvlJc w:val="left"/>
      <w:pPr>
        <w:ind w:left="1780" w:hanging="360"/>
      </w:pPr>
      <w:rPr>
        <w:rFonts w:ascii="Symbol" w:hAnsi="Symbol"/>
      </w:rPr>
    </w:lvl>
  </w:abstractNum>
  <w:abstractNum w:abstractNumId="12"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3" w15:restartNumberingAfterBreak="0">
    <w:nsid w:val="18F47C6D"/>
    <w:multiLevelType w:val="hybridMultilevel"/>
    <w:tmpl w:val="806058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1A363D1A"/>
    <w:multiLevelType w:val="hybridMultilevel"/>
    <w:tmpl w:val="A65A74C8"/>
    <w:lvl w:ilvl="0" w:tplc="835E3156">
      <w:start w:val="1"/>
      <w:numFmt w:val="decimal"/>
      <w:lvlText w:val="%1."/>
      <w:lvlJc w:val="left"/>
      <w:pPr>
        <w:ind w:left="1440" w:hanging="360"/>
      </w:pPr>
    </w:lvl>
    <w:lvl w:ilvl="1" w:tplc="09E4E848">
      <w:start w:val="1"/>
      <w:numFmt w:val="decimal"/>
      <w:lvlText w:val="%2."/>
      <w:lvlJc w:val="left"/>
      <w:pPr>
        <w:ind w:left="1440" w:hanging="360"/>
      </w:pPr>
    </w:lvl>
    <w:lvl w:ilvl="2" w:tplc="AF2A8ADA">
      <w:start w:val="1"/>
      <w:numFmt w:val="decimal"/>
      <w:lvlText w:val="%3."/>
      <w:lvlJc w:val="left"/>
      <w:pPr>
        <w:ind w:left="1440" w:hanging="360"/>
      </w:pPr>
    </w:lvl>
    <w:lvl w:ilvl="3" w:tplc="6DB89F26">
      <w:start w:val="1"/>
      <w:numFmt w:val="decimal"/>
      <w:lvlText w:val="%4."/>
      <w:lvlJc w:val="left"/>
      <w:pPr>
        <w:ind w:left="1440" w:hanging="360"/>
      </w:pPr>
    </w:lvl>
    <w:lvl w:ilvl="4" w:tplc="FF808ED0">
      <w:start w:val="1"/>
      <w:numFmt w:val="decimal"/>
      <w:lvlText w:val="%5."/>
      <w:lvlJc w:val="left"/>
      <w:pPr>
        <w:ind w:left="1440" w:hanging="360"/>
      </w:pPr>
    </w:lvl>
    <w:lvl w:ilvl="5" w:tplc="27241272">
      <w:start w:val="1"/>
      <w:numFmt w:val="decimal"/>
      <w:lvlText w:val="%6."/>
      <w:lvlJc w:val="left"/>
      <w:pPr>
        <w:ind w:left="1440" w:hanging="360"/>
      </w:pPr>
    </w:lvl>
    <w:lvl w:ilvl="6" w:tplc="10DE7010">
      <w:start w:val="1"/>
      <w:numFmt w:val="decimal"/>
      <w:lvlText w:val="%7."/>
      <w:lvlJc w:val="left"/>
      <w:pPr>
        <w:ind w:left="1440" w:hanging="360"/>
      </w:pPr>
    </w:lvl>
    <w:lvl w:ilvl="7" w:tplc="8FF647F0">
      <w:start w:val="1"/>
      <w:numFmt w:val="decimal"/>
      <w:lvlText w:val="%8."/>
      <w:lvlJc w:val="left"/>
      <w:pPr>
        <w:ind w:left="1440" w:hanging="360"/>
      </w:pPr>
    </w:lvl>
    <w:lvl w:ilvl="8" w:tplc="42C4D9D8">
      <w:start w:val="1"/>
      <w:numFmt w:val="decimal"/>
      <w:lvlText w:val="%9."/>
      <w:lvlJc w:val="left"/>
      <w:pPr>
        <w:ind w:left="1440" w:hanging="360"/>
      </w:pPr>
    </w:lvl>
  </w:abstractNum>
  <w:abstractNum w:abstractNumId="15"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60744B"/>
    <w:multiLevelType w:val="hybridMultilevel"/>
    <w:tmpl w:val="842E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5"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7"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8" w15:restartNumberingAfterBreak="0">
    <w:nsid w:val="48F92CCC"/>
    <w:multiLevelType w:val="hybridMultilevel"/>
    <w:tmpl w:val="AF143F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0"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5E14F86"/>
    <w:multiLevelType w:val="hybridMultilevel"/>
    <w:tmpl w:val="0074D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5"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6" w15:restartNumberingAfterBreak="0">
    <w:nsid w:val="637F5B36"/>
    <w:multiLevelType w:val="hybridMultilevel"/>
    <w:tmpl w:val="C5D4E81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40"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41"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42"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7"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41"/>
  </w:num>
  <w:num w:numId="5" w16cid:durableId="15816150">
    <w:abstractNumId w:val="35"/>
  </w:num>
  <w:num w:numId="6" w16cid:durableId="473328270">
    <w:abstractNumId w:val="30"/>
  </w:num>
  <w:num w:numId="7" w16cid:durableId="906038151">
    <w:abstractNumId w:val="31"/>
  </w:num>
  <w:num w:numId="8" w16cid:durableId="28184685">
    <w:abstractNumId w:val="7"/>
  </w:num>
  <w:num w:numId="9" w16cid:durableId="896476346">
    <w:abstractNumId w:val="39"/>
  </w:num>
  <w:num w:numId="10" w16cid:durableId="767502218">
    <w:abstractNumId w:val="29"/>
  </w:num>
  <w:num w:numId="11" w16cid:durableId="839001261">
    <w:abstractNumId w:val="40"/>
  </w:num>
  <w:num w:numId="12" w16cid:durableId="614215441">
    <w:abstractNumId w:val="34"/>
  </w:num>
  <w:num w:numId="13" w16cid:durableId="1413624256">
    <w:abstractNumId w:val="22"/>
  </w:num>
  <w:num w:numId="14" w16cid:durableId="1962417774">
    <w:abstractNumId w:val="5"/>
  </w:num>
  <w:num w:numId="15" w16cid:durableId="1786192800">
    <w:abstractNumId w:val="26"/>
  </w:num>
  <w:num w:numId="16" w16cid:durableId="1891728981">
    <w:abstractNumId w:val="24"/>
  </w:num>
  <w:num w:numId="17" w16cid:durableId="509488633">
    <w:abstractNumId w:val="12"/>
  </w:num>
  <w:num w:numId="18" w16cid:durableId="1644698352">
    <w:abstractNumId w:val="27"/>
  </w:num>
  <w:num w:numId="19" w16cid:durableId="234246888">
    <w:abstractNumId w:val="46"/>
  </w:num>
  <w:num w:numId="20" w16cid:durableId="479661090">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45"/>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4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9"/>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7"/>
  </w:num>
  <w:num w:numId="28" w16cid:durableId="657268269">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3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6"/>
  </w:num>
  <w:num w:numId="31" w16cid:durableId="1691494133">
    <w:abstractNumId w:val="38"/>
  </w:num>
  <w:num w:numId="32" w16cid:durableId="418602566">
    <w:abstractNumId w:val="21"/>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42"/>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33"/>
  </w:num>
  <w:num w:numId="35" w16cid:durableId="856384936">
    <w:abstractNumId w:val="47"/>
  </w:num>
  <w:num w:numId="36" w16cid:durableId="173157023">
    <w:abstractNumId w:val="43"/>
  </w:num>
  <w:num w:numId="37" w16cid:durableId="1591697233">
    <w:abstractNumId w:val="4"/>
  </w:num>
  <w:num w:numId="38" w16cid:durableId="63339184">
    <w:abstractNumId w:val="20"/>
  </w:num>
  <w:num w:numId="39" w16cid:durableId="663557565">
    <w:abstractNumId w:val="19"/>
  </w:num>
  <w:num w:numId="40" w16cid:durableId="736515702">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38566728">
    <w:abstractNumId w:val="11"/>
  </w:num>
  <w:num w:numId="42" w16cid:durableId="407993864">
    <w:abstractNumId w:val="8"/>
  </w:num>
  <w:num w:numId="43" w16cid:durableId="1543706361">
    <w:abstractNumId w:val="14"/>
  </w:num>
  <w:num w:numId="44" w16cid:durableId="374745261">
    <w:abstractNumId w:val="10"/>
  </w:num>
  <w:num w:numId="45" w16cid:durableId="1856768896">
    <w:abstractNumId w:val="32"/>
  </w:num>
  <w:num w:numId="46" w16cid:durableId="1865560154">
    <w:abstractNumId w:val="18"/>
  </w:num>
  <w:num w:numId="47" w16cid:durableId="1419133954">
    <w:abstractNumId w:val="28"/>
  </w:num>
  <w:num w:numId="48" w16cid:durableId="274021210">
    <w:abstractNumId w:val="13"/>
  </w:num>
  <w:num w:numId="49" w16cid:durableId="1657175981">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A4"/>
    <w:rsid w:val="00041A9A"/>
    <w:rsid w:val="00042EB2"/>
    <w:rsid w:val="00043788"/>
    <w:rsid w:val="0004753E"/>
    <w:rsid w:val="000574F5"/>
    <w:rsid w:val="00060446"/>
    <w:rsid w:val="00071E0E"/>
    <w:rsid w:val="00086CE2"/>
    <w:rsid w:val="000C3C63"/>
    <w:rsid w:val="000D35AB"/>
    <w:rsid w:val="000E27D1"/>
    <w:rsid w:val="000F6898"/>
    <w:rsid w:val="000F70D6"/>
    <w:rsid w:val="000F7881"/>
    <w:rsid w:val="001009AB"/>
    <w:rsid w:val="0010384E"/>
    <w:rsid w:val="00105466"/>
    <w:rsid w:val="00120151"/>
    <w:rsid w:val="00124E8B"/>
    <w:rsid w:val="00125616"/>
    <w:rsid w:val="00147908"/>
    <w:rsid w:val="00147CF1"/>
    <w:rsid w:val="00160DD4"/>
    <w:rsid w:val="00180833"/>
    <w:rsid w:val="00183BFF"/>
    <w:rsid w:val="00186254"/>
    <w:rsid w:val="001B0D87"/>
    <w:rsid w:val="001B1F0C"/>
    <w:rsid w:val="001C7466"/>
    <w:rsid w:val="001E60E0"/>
    <w:rsid w:val="001E7E01"/>
    <w:rsid w:val="001F4FB0"/>
    <w:rsid w:val="00200748"/>
    <w:rsid w:val="00201465"/>
    <w:rsid w:val="002127A0"/>
    <w:rsid w:val="00230B0D"/>
    <w:rsid w:val="00233477"/>
    <w:rsid w:val="002340C5"/>
    <w:rsid w:val="00235BE2"/>
    <w:rsid w:val="002A1F35"/>
    <w:rsid w:val="002B5DB1"/>
    <w:rsid w:val="002C6862"/>
    <w:rsid w:val="002C6C90"/>
    <w:rsid w:val="002C6E1C"/>
    <w:rsid w:val="002E1263"/>
    <w:rsid w:val="0030789E"/>
    <w:rsid w:val="003211C7"/>
    <w:rsid w:val="00325C6C"/>
    <w:rsid w:val="0033169B"/>
    <w:rsid w:val="00341DBE"/>
    <w:rsid w:val="00346883"/>
    <w:rsid w:val="0036776B"/>
    <w:rsid w:val="00385B2B"/>
    <w:rsid w:val="00396C5C"/>
    <w:rsid w:val="003A54F4"/>
    <w:rsid w:val="003A6BE3"/>
    <w:rsid w:val="003B1EFB"/>
    <w:rsid w:val="003B348C"/>
    <w:rsid w:val="003B45F2"/>
    <w:rsid w:val="003B4F8F"/>
    <w:rsid w:val="003D6F31"/>
    <w:rsid w:val="003F4161"/>
    <w:rsid w:val="003F5303"/>
    <w:rsid w:val="003F6AF3"/>
    <w:rsid w:val="00404157"/>
    <w:rsid w:val="00407FE1"/>
    <w:rsid w:val="0042226C"/>
    <w:rsid w:val="0042726B"/>
    <w:rsid w:val="0044237B"/>
    <w:rsid w:val="00442B7C"/>
    <w:rsid w:val="00453393"/>
    <w:rsid w:val="00455914"/>
    <w:rsid w:val="00462222"/>
    <w:rsid w:val="00470AAF"/>
    <w:rsid w:val="004A1FB2"/>
    <w:rsid w:val="004C26AA"/>
    <w:rsid w:val="005013A0"/>
    <w:rsid w:val="00511BD3"/>
    <w:rsid w:val="005218A2"/>
    <w:rsid w:val="0052562C"/>
    <w:rsid w:val="00526C80"/>
    <w:rsid w:val="005355A5"/>
    <w:rsid w:val="00557987"/>
    <w:rsid w:val="00557C6C"/>
    <w:rsid w:val="00566CF7"/>
    <w:rsid w:val="00577412"/>
    <w:rsid w:val="005857AE"/>
    <w:rsid w:val="00590B38"/>
    <w:rsid w:val="00592542"/>
    <w:rsid w:val="005A20E7"/>
    <w:rsid w:val="005D6FF4"/>
    <w:rsid w:val="005E43F9"/>
    <w:rsid w:val="005E484F"/>
    <w:rsid w:val="005F576C"/>
    <w:rsid w:val="00601099"/>
    <w:rsid w:val="00617F70"/>
    <w:rsid w:val="00622104"/>
    <w:rsid w:val="00624231"/>
    <w:rsid w:val="006301C3"/>
    <w:rsid w:val="0063128B"/>
    <w:rsid w:val="00632116"/>
    <w:rsid w:val="006338C1"/>
    <w:rsid w:val="0063599E"/>
    <w:rsid w:val="0065569E"/>
    <w:rsid w:val="006704CB"/>
    <w:rsid w:val="00672A74"/>
    <w:rsid w:val="00676AD1"/>
    <w:rsid w:val="00682EBD"/>
    <w:rsid w:val="006B0990"/>
    <w:rsid w:val="006B69A1"/>
    <w:rsid w:val="006C1B24"/>
    <w:rsid w:val="006D696D"/>
    <w:rsid w:val="006E0BAB"/>
    <w:rsid w:val="0070703B"/>
    <w:rsid w:val="007137F9"/>
    <w:rsid w:val="007163A0"/>
    <w:rsid w:val="00721295"/>
    <w:rsid w:val="007227E6"/>
    <w:rsid w:val="00732EE8"/>
    <w:rsid w:val="00747D8B"/>
    <w:rsid w:val="00751D12"/>
    <w:rsid w:val="00764881"/>
    <w:rsid w:val="0077383A"/>
    <w:rsid w:val="00773959"/>
    <w:rsid w:val="00781080"/>
    <w:rsid w:val="00791C25"/>
    <w:rsid w:val="007B2B0F"/>
    <w:rsid w:val="007B47A4"/>
    <w:rsid w:val="007C1F0A"/>
    <w:rsid w:val="007D034A"/>
    <w:rsid w:val="008028B2"/>
    <w:rsid w:val="00836774"/>
    <w:rsid w:val="00852D36"/>
    <w:rsid w:val="008609FE"/>
    <w:rsid w:val="00867960"/>
    <w:rsid w:val="00891DF5"/>
    <w:rsid w:val="008947BB"/>
    <w:rsid w:val="0089595E"/>
    <w:rsid w:val="008C06D2"/>
    <w:rsid w:val="008C20AD"/>
    <w:rsid w:val="008D2711"/>
    <w:rsid w:val="008F3923"/>
    <w:rsid w:val="008F3F02"/>
    <w:rsid w:val="009032AC"/>
    <w:rsid w:val="00913B30"/>
    <w:rsid w:val="009255EE"/>
    <w:rsid w:val="00925EBF"/>
    <w:rsid w:val="009429C3"/>
    <w:rsid w:val="00954B68"/>
    <w:rsid w:val="009630FB"/>
    <w:rsid w:val="009B1839"/>
    <w:rsid w:val="009D7A77"/>
    <w:rsid w:val="00A1518B"/>
    <w:rsid w:val="00A25B26"/>
    <w:rsid w:val="00A322E0"/>
    <w:rsid w:val="00A51779"/>
    <w:rsid w:val="00A54C00"/>
    <w:rsid w:val="00A5544D"/>
    <w:rsid w:val="00A63EE9"/>
    <w:rsid w:val="00A83B02"/>
    <w:rsid w:val="00A9425F"/>
    <w:rsid w:val="00AB44AF"/>
    <w:rsid w:val="00AC052D"/>
    <w:rsid w:val="00AC0F89"/>
    <w:rsid w:val="00AE3575"/>
    <w:rsid w:val="00AF74C8"/>
    <w:rsid w:val="00B471E2"/>
    <w:rsid w:val="00B52DAE"/>
    <w:rsid w:val="00B84F01"/>
    <w:rsid w:val="00B85BBE"/>
    <w:rsid w:val="00B9107E"/>
    <w:rsid w:val="00BA1B56"/>
    <w:rsid w:val="00BE43A7"/>
    <w:rsid w:val="00C13F9E"/>
    <w:rsid w:val="00C22922"/>
    <w:rsid w:val="00C4694D"/>
    <w:rsid w:val="00C538E1"/>
    <w:rsid w:val="00C75AA7"/>
    <w:rsid w:val="00C872BC"/>
    <w:rsid w:val="00C93BCE"/>
    <w:rsid w:val="00CA64E5"/>
    <w:rsid w:val="00CF14D4"/>
    <w:rsid w:val="00D008C6"/>
    <w:rsid w:val="00D00B81"/>
    <w:rsid w:val="00D13E02"/>
    <w:rsid w:val="00D54A5E"/>
    <w:rsid w:val="00D569E7"/>
    <w:rsid w:val="00D835F2"/>
    <w:rsid w:val="00D85897"/>
    <w:rsid w:val="00D86658"/>
    <w:rsid w:val="00DA575F"/>
    <w:rsid w:val="00DB4A9B"/>
    <w:rsid w:val="00DE38B1"/>
    <w:rsid w:val="00DE5B4B"/>
    <w:rsid w:val="00E10C2C"/>
    <w:rsid w:val="00E177EB"/>
    <w:rsid w:val="00E2673F"/>
    <w:rsid w:val="00E27C14"/>
    <w:rsid w:val="00E34B91"/>
    <w:rsid w:val="00E62FE8"/>
    <w:rsid w:val="00E84191"/>
    <w:rsid w:val="00E841D3"/>
    <w:rsid w:val="00E85E78"/>
    <w:rsid w:val="00EA7270"/>
    <w:rsid w:val="00EA748C"/>
    <w:rsid w:val="00EB567B"/>
    <w:rsid w:val="00EC1F66"/>
    <w:rsid w:val="00EC5193"/>
    <w:rsid w:val="00EC5320"/>
    <w:rsid w:val="00EE1F44"/>
    <w:rsid w:val="00EE2F3B"/>
    <w:rsid w:val="00EE5443"/>
    <w:rsid w:val="00EE60B8"/>
    <w:rsid w:val="00F070E3"/>
    <w:rsid w:val="00F16CE4"/>
    <w:rsid w:val="00F17CBD"/>
    <w:rsid w:val="00F26CB6"/>
    <w:rsid w:val="00F32B6C"/>
    <w:rsid w:val="00F36064"/>
    <w:rsid w:val="00F36A45"/>
    <w:rsid w:val="00F40C4A"/>
    <w:rsid w:val="00F648AE"/>
    <w:rsid w:val="00F76005"/>
    <w:rsid w:val="00F908CC"/>
    <w:rsid w:val="00F91A8A"/>
    <w:rsid w:val="00F94ECC"/>
    <w:rsid w:val="00FD60B6"/>
    <w:rsid w:val="00FD65D7"/>
    <w:rsid w:val="00FE0F92"/>
    <w:rsid w:val="00FF6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805A"/>
  <w15:docId w15:val="{E7A6CEA8-2AD4-45B7-B836-52970CB30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aliases w:val="Reference List,Opsomming,DVT lijst,3 *-,opsomming 1,2"/>
    <w:basedOn w:val="Standaard"/>
    <w:link w:val="LijstalineaChar"/>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customStyle="1" w:styleId="LijstalineaChar">
    <w:name w:val="Lijstalinea Char"/>
    <w:aliases w:val="Reference List Char,Opsomming Char,DVT lijst Char,3 *- Char,opsomming 1 Char,2 Char"/>
    <w:basedOn w:val="Standaardalinea-lettertype"/>
    <w:link w:val="Lijstalinea"/>
    <w:uiPriority w:val="34"/>
    <w:locked/>
    <w:rsid w:val="0004753E"/>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RSI01\Downloads\EU%20-%20(concept)Ovk%20L&amp;D%20gemeente%20Tilburg%20(sjabloon)(juli%20202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lcf76f155ced4ddcb4097134ff3c332f xmlns="f7f8b349-3925-43c0-afb0-a9f218744f17">
      <Terms xmlns="http://schemas.microsoft.com/office/infopath/2007/PartnerControls"/>
    </lcf76f155ced4ddcb4097134ff3c332f>
    <SharedWithUsers xmlns="a0cf0202-a5c5-484a-8f56-a5c31f00845a">
      <UserInfo>
        <DisplayName/>
        <AccountId xsi:nil="true"/>
        <AccountType/>
      </UserInfo>
    </SharedWithUsers>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9385e5de6b4b18441c84c02b4b36bc26">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c82fa46ae4fcd6898a297b31570dbc95"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2.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3.xml><?xml version="1.0" encoding="utf-8"?>
<ds:datastoreItem xmlns:ds="http://schemas.openxmlformats.org/officeDocument/2006/customXml" ds:itemID="{380CE265-7A83-41F6-A41F-2C6BC5D34A5C}">
  <ds:schemaRefs>
    <ds:schemaRef ds:uri="http://purl.org/dc/elements/1.1/"/>
    <ds:schemaRef ds:uri="http://schemas.openxmlformats.org/package/2006/metadata/core-properties"/>
    <ds:schemaRef ds:uri="http://www.w3.org/XML/1998/namespace"/>
    <ds:schemaRef ds:uri="f7f8b349-3925-43c0-afb0-a9f218744f17"/>
    <ds:schemaRef ds:uri="http://schemas.microsoft.com/office/2006/metadata/properties"/>
    <ds:schemaRef ds:uri="http://schemas.microsoft.com/office/2006/documentManagement/types"/>
    <ds:schemaRef ds:uri="http://purl.org/dc/dcmitype/"/>
    <ds:schemaRef ds:uri="http://schemas.microsoft.com/office/infopath/2007/PartnerControls"/>
    <ds:schemaRef ds:uri="a0cf0202-a5c5-484a-8f56-a5c31f00845a"/>
    <ds:schemaRef ds:uri="968092ac-094d-4b25-8875-bf4b9d8d8c13"/>
    <ds:schemaRef ds:uri="http://purl.org/dc/terms/"/>
  </ds:schemaRefs>
</ds:datastoreItem>
</file>

<file path=customXml/itemProps4.xml><?xml version="1.0" encoding="utf-8"?>
<ds:datastoreItem xmlns:ds="http://schemas.openxmlformats.org/officeDocument/2006/customXml" ds:itemID="{465CDE2C-7720-4954-B842-93E1EA12B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EU - (concept)Ovk L&amp;D gemeente Tilburg (sjabloon)(juli 2024)</Template>
  <TotalTime>137</TotalTime>
  <Pages>17</Pages>
  <Words>4421</Words>
  <Characters>28987</Characters>
  <Application>Microsoft Office Word</Application>
  <DocSecurity>0</DocSecurity>
  <Lines>726</Lines>
  <Paragraphs>293</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Furster, Sifra</dc:creator>
  <cp:lastModifiedBy>Furster, Sifra</cp:lastModifiedBy>
  <cp:revision>19</cp:revision>
  <dcterms:created xsi:type="dcterms:W3CDTF">2025-11-11T09:49:00Z</dcterms:created>
  <dcterms:modified xsi:type="dcterms:W3CDTF">2026-01-05T08:53:00Z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770400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h2344027f68a4e9eb4a04d2b019ff848">
    <vt:lpwstr>JUR|c13dae60-aece-4cd4-a722-d80de7d0f43c</vt:lpwstr>
  </property>
  <property fmtid="{D5CDD505-2E9C-101B-9397-08002B2CF9AE}" pid="11" name="_ExtendedDescription">
    <vt:lpwstr/>
  </property>
  <property fmtid="{D5CDD505-2E9C-101B-9397-08002B2CF9AE}" pid="12" name="TriggerFlowInfo">
    <vt:lpwstr/>
  </property>
</Properties>
</file>