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3449" w14:textId="33BC8F5C" w:rsidR="002A2CDB" w:rsidRPr="009753E2" w:rsidRDefault="002A2CDB" w:rsidP="009753E2">
      <w:pPr>
        <w:contextualSpacing/>
        <w:rPr>
          <w:rFonts w:asciiTheme="minorHAnsi" w:hAnsiTheme="minorHAnsi" w:cstheme="minorHAnsi"/>
          <w:sz w:val="20"/>
          <w:szCs w:val="20"/>
        </w:rPr>
      </w:pPr>
    </w:p>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2A2CDB" w:rsidRPr="002537A2" w14:paraId="43D955C0" w14:textId="77777777" w:rsidTr="000166B3">
        <w:trPr>
          <w:trHeight w:val="293"/>
        </w:trPr>
        <w:tc>
          <w:tcPr>
            <w:tcW w:w="11944" w:type="dxa"/>
            <w:tcBorders>
              <w:top w:val="nil"/>
              <w:left w:val="nil"/>
              <w:bottom w:val="nil"/>
              <w:right w:val="nil"/>
            </w:tcBorders>
          </w:tcPr>
          <w:p w14:paraId="542FABA9" w14:textId="77777777" w:rsidR="002A2CDB" w:rsidRPr="002537A2" w:rsidRDefault="002A2CDB" w:rsidP="009753E2">
            <w:pPr>
              <w:pStyle w:val="SubkopVU"/>
              <w:spacing w:line="276" w:lineRule="auto"/>
              <w:ind w:left="426"/>
              <w:contextualSpacing/>
              <w:rPr>
                <w:rFonts w:asciiTheme="minorHAnsi" w:hAnsiTheme="minorHAnsi" w:cstheme="minorHAnsi"/>
                <w:b w:val="0"/>
                <w:bCs w:val="0"/>
                <w:i w:val="0"/>
                <w:sz w:val="20"/>
                <w:szCs w:val="20"/>
              </w:rPr>
            </w:pPr>
            <w:r w:rsidRPr="002537A2">
              <w:rPr>
                <w:rFonts w:asciiTheme="minorHAnsi" w:hAnsiTheme="minorHAnsi" w:cstheme="minorHAnsi"/>
                <w:i w:val="0"/>
                <w:sz w:val="20"/>
                <w:szCs w:val="20"/>
              </w:rPr>
              <w:t xml:space="preserve">Offerteaanvraag Openbare Procedure </w:t>
            </w:r>
          </w:p>
        </w:tc>
      </w:tr>
      <w:tr w:rsidR="002A2CDB" w:rsidRPr="002537A2" w14:paraId="354A6286" w14:textId="77777777" w:rsidTr="000166B3">
        <w:trPr>
          <w:trHeight w:hRule="exact" w:val="643"/>
        </w:trPr>
        <w:tc>
          <w:tcPr>
            <w:tcW w:w="11944" w:type="dxa"/>
            <w:tcBorders>
              <w:top w:val="nil"/>
              <w:left w:val="nil"/>
              <w:bottom w:val="nil"/>
              <w:right w:val="nil"/>
            </w:tcBorders>
          </w:tcPr>
          <w:p w14:paraId="03BB7B0C" w14:textId="77777777" w:rsidR="002A2CDB" w:rsidRPr="002537A2" w:rsidRDefault="002A2CDB" w:rsidP="009753E2">
            <w:pPr>
              <w:pStyle w:val="BasistekstVU"/>
              <w:spacing w:line="276" w:lineRule="auto"/>
              <w:ind w:left="426"/>
              <w:contextualSpacing/>
              <w:rPr>
                <w:rFonts w:asciiTheme="minorHAnsi" w:hAnsiTheme="minorHAnsi" w:cstheme="minorHAnsi"/>
                <w:szCs w:val="20"/>
              </w:rPr>
            </w:pPr>
          </w:p>
          <w:p w14:paraId="4A6C3C19" w14:textId="13F1B012" w:rsidR="002A2CDB" w:rsidRPr="002537A2" w:rsidRDefault="00750A3C" w:rsidP="009753E2">
            <w:pPr>
              <w:pStyle w:val="BasistekstVU"/>
              <w:spacing w:line="276" w:lineRule="auto"/>
              <w:ind w:left="426"/>
              <w:contextualSpacing/>
              <w:rPr>
                <w:rFonts w:asciiTheme="minorHAnsi" w:hAnsiTheme="minorHAnsi" w:cstheme="minorHAnsi"/>
                <w:b w:val="0"/>
                <w:bCs w:val="0"/>
                <w:i/>
                <w:szCs w:val="20"/>
              </w:rPr>
            </w:pPr>
            <w:r w:rsidRPr="002537A2">
              <w:rPr>
                <w:rFonts w:asciiTheme="minorHAnsi" w:hAnsiTheme="minorHAnsi" w:cstheme="minorHAnsi"/>
                <w:szCs w:val="20"/>
              </w:rPr>
              <w:t xml:space="preserve">Aanbesteding </w:t>
            </w:r>
            <w:r w:rsidR="006A68F7" w:rsidRPr="006A68F7">
              <w:rPr>
                <w:rFonts w:asciiTheme="minorHAnsi" w:hAnsiTheme="minorHAnsi" w:cstheme="minorHAnsi"/>
                <w:szCs w:val="20"/>
              </w:rPr>
              <w:t>B</w:t>
            </w:r>
            <w:r w:rsidR="006A68F7">
              <w:rPr>
                <w:rFonts w:asciiTheme="minorHAnsi" w:hAnsiTheme="minorHAnsi" w:cstheme="minorHAnsi"/>
                <w:szCs w:val="20"/>
              </w:rPr>
              <w:t xml:space="preserve">eheercontract </w:t>
            </w:r>
            <w:r w:rsidR="006A68F7" w:rsidRPr="006A68F7">
              <w:rPr>
                <w:rFonts w:asciiTheme="minorHAnsi" w:hAnsiTheme="minorHAnsi" w:cstheme="minorHAnsi"/>
                <w:szCs w:val="20"/>
              </w:rPr>
              <w:t>P</w:t>
            </w:r>
            <w:r w:rsidR="006A68F7">
              <w:rPr>
                <w:rFonts w:asciiTheme="minorHAnsi" w:hAnsiTheme="minorHAnsi" w:cstheme="minorHAnsi"/>
                <w:szCs w:val="20"/>
              </w:rPr>
              <w:t>arkeerbeheer</w:t>
            </w:r>
          </w:p>
        </w:tc>
      </w:tr>
    </w:tbl>
    <w:p w14:paraId="01B2878C" w14:textId="77777777" w:rsidR="002A2CDB" w:rsidRPr="002537A2" w:rsidRDefault="002A2CDB" w:rsidP="009753E2">
      <w:pPr>
        <w:contextualSpacing/>
        <w:rPr>
          <w:rFonts w:asciiTheme="minorHAnsi" w:hAnsiTheme="minorHAnsi" w:cstheme="minorHAnsi"/>
          <w:sz w:val="20"/>
          <w:szCs w:val="20"/>
        </w:rPr>
      </w:pPr>
    </w:p>
    <w:p w14:paraId="3906C9AC" w14:textId="77777777" w:rsidR="002A2CDB" w:rsidRPr="002537A2" w:rsidRDefault="002A2CDB" w:rsidP="009753E2">
      <w:pPr>
        <w:contextualSpacing/>
        <w:rPr>
          <w:rFonts w:asciiTheme="minorHAnsi" w:hAnsiTheme="minorHAnsi" w:cstheme="minorHAnsi"/>
          <w:sz w:val="20"/>
          <w:szCs w:val="20"/>
        </w:rPr>
      </w:pPr>
    </w:p>
    <w:p w14:paraId="7A751DE6" w14:textId="77777777" w:rsidR="002A2CDB" w:rsidRPr="002537A2" w:rsidRDefault="002A2CDB" w:rsidP="009753E2">
      <w:pPr>
        <w:contextualSpacing/>
        <w:rPr>
          <w:rFonts w:asciiTheme="minorHAnsi" w:hAnsiTheme="minorHAnsi" w:cstheme="minorHAnsi"/>
          <w:sz w:val="20"/>
          <w:szCs w:val="20"/>
        </w:rPr>
      </w:pPr>
    </w:p>
    <w:p w14:paraId="7A090CF8" w14:textId="77777777" w:rsidR="002A2CDB" w:rsidRPr="002537A2" w:rsidRDefault="002A2CDB" w:rsidP="009753E2">
      <w:pPr>
        <w:contextualSpacing/>
        <w:rPr>
          <w:rFonts w:asciiTheme="minorHAnsi" w:hAnsiTheme="minorHAnsi" w:cstheme="minorHAnsi"/>
          <w:sz w:val="20"/>
          <w:szCs w:val="20"/>
        </w:rPr>
      </w:pPr>
    </w:p>
    <w:p w14:paraId="48436F38" w14:textId="77777777" w:rsidR="002A2CDB" w:rsidRPr="002537A2" w:rsidRDefault="002A2CDB" w:rsidP="009753E2">
      <w:pPr>
        <w:contextualSpacing/>
        <w:rPr>
          <w:rFonts w:asciiTheme="minorHAnsi" w:hAnsiTheme="minorHAnsi" w:cstheme="minorHAnsi"/>
          <w:sz w:val="20"/>
          <w:szCs w:val="20"/>
        </w:rPr>
      </w:pPr>
    </w:p>
    <w:p w14:paraId="5E0E8B30" w14:textId="3243A355" w:rsidR="002A2CDB" w:rsidRPr="002537A2" w:rsidRDefault="0092140B" w:rsidP="009753E2">
      <w:pPr>
        <w:contextualSpacing/>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67F4B2C2" wp14:editId="4F4FE4DF">
            <wp:extent cx="6188716" cy="1542329"/>
            <wp:effectExtent l="0" t="0" r="2540" b="1270"/>
            <wp:docPr id="6898074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8599" cy="1562237"/>
                    </a:xfrm>
                    <a:prstGeom prst="rect">
                      <a:avLst/>
                    </a:prstGeom>
                    <a:noFill/>
                  </pic:spPr>
                </pic:pic>
              </a:graphicData>
            </a:graphic>
          </wp:inline>
        </w:drawing>
      </w:r>
    </w:p>
    <w:p w14:paraId="6EFE9417" w14:textId="77777777" w:rsidR="002A2CDB" w:rsidRPr="002537A2" w:rsidRDefault="002A2CDB" w:rsidP="009753E2">
      <w:pPr>
        <w:contextualSpacing/>
        <w:rPr>
          <w:rFonts w:asciiTheme="minorHAnsi" w:hAnsiTheme="minorHAnsi" w:cstheme="minorHAnsi"/>
          <w:sz w:val="20"/>
          <w:szCs w:val="20"/>
        </w:rPr>
      </w:pPr>
    </w:p>
    <w:p w14:paraId="37842686" w14:textId="77777777" w:rsidR="002A2CDB" w:rsidRDefault="002A2CDB" w:rsidP="009753E2">
      <w:pPr>
        <w:contextualSpacing/>
        <w:rPr>
          <w:rFonts w:asciiTheme="minorHAnsi" w:hAnsiTheme="minorHAnsi" w:cstheme="minorHAnsi"/>
          <w:sz w:val="20"/>
          <w:szCs w:val="20"/>
        </w:rPr>
      </w:pPr>
    </w:p>
    <w:p w14:paraId="445C5338" w14:textId="77777777" w:rsidR="00ED5803" w:rsidRDefault="00ED5803" w:rsidP="009753E2">
      <w:pPr>
        <w:contextualSpacing/>
        <w:rPr>
          <w:rFonts w:asciiTheme="minorHAnsi" w:hAnsiTheme="minorHAnsi" w:cstheme="minorHAnsi"/>
          <w:sz w:val="20"/>
          <w:szCs w:val="20"/>
        </w:rPr>
      </w:pPr>
    </w:p>
    <w:p w14:paraId="5AC69920" w14:textId="77777777" w:rsidR="00ED5803" w:rsidRDefault="00ED5803" w:rsidP="009753E2">
      <w:pPr>
        <w:contextualSpacing/>
        <w:rPr>
          <w:rFonts w:asciiTheme="minorHAnsi" w:hAnsiTheme="minorHAnsi" w:cstheme="minorHAnsi"/>
          <w:sz w:val="20"/>
          <w:szCs w:val="20"/>
        </w:rPr>
      </w:pPr>
    </w:p>
    <w:p w14:paraId="1D725BAD" w14:textId="77777777" w:rsidR="00ED5803" w:rsidRDefault="00ED5803" w:rsidP="009753E2">
      <w:pPr>
        <w:contextualSpacing/>
        <w:rPr>
          <w:rFonts w:asciiTheme="minorHAnsi" w:hAnsiTheme="minorHAnsi" w:cstheme="minorHAnsi"/>
          <w:sz w:val="20"/>
          <w:szCs w:val="20"/>
        </w:rPr>
      </w:pPr>
    </w:p>
    <w:p w14:paraId="28F025C0" w14:textId="77777777" w:rsidR="00ED5803" w:rsidRDefault="00ED5803" w:rsidP="009753E2">
      <w:pPr>
        <w:contextualSpacing/>
        <w:rPr>
          <w:rFonts w:asciiTheme="minorHAnsi" w:hAnsiTheme="minorHAnsi" w:cstheme="minorHAnsi"/>
          <w:sz w:val="20"/>
          <w:szCs w:val="20"/>
        </w:rPr>
      </w:pPr>
    </w:p>
    <w:p w14:paraId="31138A08" w14:textId="77777777" w:rsidR="00ED5803" w:rsidRDefault="00ED5803" w:rsidP="009753E2">
      <w:pPr>
        <w:contextualSpacing/>
        <w:rPr>
          <w:rFonts w:asciiTheme="minorHAnsi" w:hAnsiTheme="minorHAnsi" w:cstheme="minorHAnsi"/>
          <w:sz w:val="20"/>
          <w:szCs w:val="20"/>
        </w:rPr>
      </w:pPr>
    </w:p>
    <w:p w14:paraId="6BC75AC9" w14:textId="77777777" w:rsidR="00ED5803" w:rsidRDefault="00ED5803" w:rsidP="009753E2">
      <w:pPr>
        <w:contextualSpacing/>
        <w:rPr>
          <w:rFonts w:asciiTheme="minorHAnsi" w:hAnsiTheme="minorHAnsi" w:cstheme="minorHAnsi"/>
          <w:sz w:val="20"/>
          <w:szCs w:val="20"/>
        </w:rPr>
      </w:pPr>
    </w:p>
    <w:p w14:paraId="53120C4C" w14:textId="77777777" w:rsidR="00ED5803" w:rsidRDefault="00ED5803" w:rsidP="009753E2">
      <w:pPr>
        <w:contextualSpacing/>
        <w:rPr>
          <w:rFonts w:asciiTheme="minorHAnsi" w:hAnsiTheme="minorHAnsi" w:cstheme="minorHAnsi"/>
          <w:sz w:val="20"/>
          <w:szCs w:val="20"/>
        </w:rPr>
      </w:pPr>
    </w:p>
    <w:p w14:paraId="0F125F26" w14:textId="77777777" w:rsidR="00ED5803" w:rsidRDefault="00ED5803" w:rsidP="009753E2">
      <w:pPr>
        <w:contextualSpacing/>
        <w:rPr>
          <w:rFonts w:asciiTheme="minorHAnsi" w:hAnsiTheme="minorHAnsi" w:cstheme="minorHAnsi"/>
          <w:sz w:val="20"/>
          <w:szCs w:val="20"/>
        </w:rPr>
      </w:pPr>
    </w:p>
    <w:p w14:paraId="70657A12" w14:textId="77777777" w:rsidR="00ED5803" w:rsidRDefault="00ED5803" w:rsidP="009753E2">
      <w:pPr>
        <w:contextualSpacing/>
        <w:rPr>
          <w:rFonts w:asciiTheme="minorHAnsi" w:hAnsiTheme="minorHAnsi" w:cstheme="minorHAnsi"/>
          <w:sz w:val="20"/>
          <w:szCs w:val="20"/>
        </w:rPr>
      </w:pPr>
    </w:p>
    <w:p w14:paraId="71F42234" w14:textId="77777777" w:rsidR="00ED5803" w:rsidRDefault="00ED5803" w:rsidP="009753E2">
      <w:pPr>
        <w:contextualSpacing/>
        <w:rPr>
          <w:rFonts w:asciiTheme="minorHAnsi" w:hAnsiTheme="minorHAnsi" w:cstheme="minorHAnsi"/>
          <w:sz w:val="20"/>
          <w:szCs w:val="20"/>
        </w:rPr>
      </w:pPr>
    </w:p>
    <w:p w14:paraId="1941636F" w14:textId="77777777" w:rsidR="00ED5803" w:rsidRDefault="00ED5803" w:rsidP="009753E2">
      <w:pPr>
        <w:contextualSpacing/>
        <w:rPr>
          <w:rFonts w:asciiTheme="minorHAnsi" w:hAnsiTheme="minorHAnsi" w:cstheme="minorHAnsi"/>
          <w:sz w:val="20"/>
          <w:szCs w:val="20"/>
        </w:rPr>
      </w:pPr>
    </w:p>
    <w:p w14:paraId="481E37CA" w14:textId="77777777" w:rsidR="00ED5803" w:rsidRDefault="00ED5803" w:rsidP="009753E2">
      <w:pPr>
        <w:contextualSpacing/>
        <w:rPr>
          <w:rFonts w:asciiTheme="minorHAnsi" w:hAnsiTheme="minorHAnsi" w:cstheme="minorHAnsi"/>
          <w:sz w:val="20"/>
          <w:szCs w:val="20"/>
        </w:rPr>
      </w:pPr>
    </w:p>
    <w:p w14:paraId="580F89FB" w14:textId="77777777" w:rsidR="00ED5803" w:rsidRDefault="00ED5803" w:rsidP="009753E2">
      <w:pPr>
        <w:contextualSpacing/>
        <w:rPr>
          <w:rFonts w:asciiTheme="minorHAnsi" w:hAnsiTheme="minorHAnsi" w:cstheme="minorHAnsi"/>
          <w:sz w:val="20"/>
          <w:szCs w:val="20"/>
        </w:rPr>
      </w:pPr>
    </w:p>
    <w:p w14:paraId="4F52ED9B" w14:textId="77777777" w:rsidR="00ED5803" w:rsidRDefault="00ED5803" w:rsidP="009753E2">
      <w:pPr>
        <w:contextualSpacing/>
        <w:rPr>
          <w:rFonts w:asciiTheme="minorHAnsi" w:hAnsiTheme="minorHAnsi" w:cstheme="minorHAnsi"/>
          <w:sz w:val="20"/>
          <w:szCs w:val="20"/>
        </w:rPr>
      </w:pPr>
    </w:p>
    <w:p w14:paraId="292BFA98" w14:textId="77777777" w:rsidR="00ED5803" w:rsidRDefault="00ED5803" w:rsidP="009753E2">
      <w:pPr>
        <w:contextualSpacing/>
        <w:rPr>
          <w:rFonts w:asciiTheme="minorHAnsi" w:hAnsiTheme="minorHAnsi" w:cstheme="minorHAnsi"/>
          <w:sz w:val="20"/>
          <w:szCs w:val="20"/>
        </w:rPr>
      </w:pPr>
    </w:p>
    <w:p w14:paraId="1119E278" w14:textId="77777777" w:rsidR="00ED5803" w:rsidRDefault="00ED5803" w:rsidP="009753E2">
      <w:pPr>
        <w:contextualSpacing/>
        <w:rPr>
          <w:rFonts w:asciiTheme="minorHAnsi" w:hAnsiTheme="minorHAnsi" w:cstheme="minorHAnsi"/>
          <w:sz w:val="20"/>
          <w:szCs w:val="20"/>
        </w:rPr>
      </w:pPr>
    </w:p>
    <w:p w14:paraId="2DB422AC" w14:textId="77777777" w:rsidR="00ED5803" w:rsidRPr="002537A2" w:rsidRDefault="00ED5803" w:rsidP="009753E2">
      <w:pPr>
        <w:contextualSpacing/>
        <w:rPr>
          <w:rFonts w:asciiTheme="minorHAnsi" w:hAnsiTheme="minorHAnsi" w:cstheme="minorHAnsi"/>
          <w:sz w:val="20"/>
          <w:szCs w:val="20"/>
        </w:rPr>
      </w:pPr>
    </w:p>
    <w:p w14:paraId="63C6B95F" w14:textId="5091A740"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Opdrachtgever</w:t>
      </w:r>
      <w:r w:rsidRPr="002537A2">
        <w:rPr>
          <w:rFonts w:asciiTheme="minorHAnsi" w:hAnsiTheme="minorHAnsi" w:cstheme="minorHAnsi"/>
          <w:sz w:val="20"/>
          <w:szCs w:val="20"/>
        </w:rPr>
        <w:tab/>
        <w:t xml:space="preserve">Parkeerbedrijf VU-VUmc </w:t>
      </w:r>
      <w:r w:rsidR="009753E2" w:rsidRPr="002537A2">
        <w:rPr>
          <w:rFonts w:asciiTheme="minorHAnsi" w:hAnsiTheme="minorHAnsi" w:cstheme="minorHAnsi"/>
          <w:sz w:val="20"/>
          <w:szCs w:val="20"/>
        </w:rPr>
        <w:t>B.V.</w:t>
      </w:r>
    </w:p>
    <w:p w14:paraId="0EBA62E5" w14:textId="5630E005" w:rsidR="002A2CDB" w:rsidRPr="00EB2EC8" w:rsidRDefault="002A2CDB" w:rsidP="009753E2">
      <w:pPr>
        <w:contextualSpacing/>
        <w:rPr>
          <w:rFonts w:asciiTheme="minorHAnsi" w:hAnsiTheme="minorHAnsi" w:cstheme="minorHAnsi"/>
          <w:sz w:val="20"/>
          <w:szCs w:val="20"/>
          <w:lang w:val="de-DE"/>
        </w:rPr>
      </w:pPr>
      <w:proofErr w:type="spellStart"/>
      <w:r w:rsidRPr="00EB2EC8">
        <w:rPr>
          <w:rFonts w:asciiTheme="minorHAnsi" w:hAnsiTheme="minorHAnsi" w:cstheme="minorHAnsi"/>
          <w:sz w:val="20"/>
          <w:szCs w:val="20"/>
          <w:lang w:val="de-DE"/>
        </w:rPr>
        <w:t>Versie</w:t>
      </w:r>
      <w:proofErr w:type="spellEnd"/>
      <w:r w:rsidRPr="00EB2EC8">
        <w:rPr>
          <w:rFonts w:asciiTheme="minorHAnsi" w:hAnsiTheme="minorHAnsi" w:cstheme="minorHAnsi"/>
          <w:sz w:val="20"/>
          <w:szCs w:val="20"/>
          <w:lang w:val="de-DE"/>
        </w:rPr>
        <w:tab/>
      </w:r>
      <w:r w:rsidRPr="00EB2EC8">
        <w:rPr>
          <w:rFonts w:asciiTheme="minorHAnsi" w:hAnsiTheme="minorHAnsi" w:cstheme="minorHAnsi"/>
          <w:sz w:val="20"/>
          <w:szCs w:val="20"/>
          <w:lang w:val="de-DE"/>
        </w:rPr>
        <w:tab/>
        <w:t>1.</w:t>
      </w:r>
      <w:r w:rsidR="00036B52" w:rsidRPr="00EB2EC8">
        <w:rPr>
          <w:rFonts w:asciiTheme="minorHAnsi" w:hAnsiTheme="minorHAnsi" w:cstheme="minorHAnsi"/>
          <w:sz w:val="20"/>
          <w:szCs w:val="20"/>
          <w:lang w:val="de-DE"/>
        </w:rPr>
        <w:t>0</w:t>
      </w:r>
    </w:p>
    <w:p w14:paraId="402A64C8" w14:textId="38398FF6" w:rsidR="002A2CDB" w:rsidRPr="00EB2EC8" w:rsidRDefault="002A2CDB" w:rsidP="009753E2">
      <w:pPr>
        <w:contextualSpacing/>
        <w:rPr>
          <w:rFonts w:asciiTheme="minorHAnsi" w:hAnsiTheme="minorHAnsi" w:cstheme="minorHAnsi"/>
          <w:sz w:val="20"/>
          <w:szCs w:val="20"/>
          <w:lang w:val="de-DE"/>
        </w:rPr>
      </w:pPr>
      <w:r w:rsidRPr="00EB2EC8">
        <w:rPr>
          <w:rFonts w:asciiTheme="minorHAnsi" w:hAnsiTheme="minorHAnsi" w:cstheme="minorHAnsi"/>
          <w:sz w:val="20"/>
          <w:szCs w:val="20"/>
          <w:lang w:val="de-DE"/>
        </w:rPr>
        <w:t>Datum</w:t>
      </w:r>
      <w:r w:rsidRPr="00EB2EC8">
        <w:rPr>
          <w:rFonts w:asciiTheme="minorHAnsi" w:hAnsiTheme="minorHAnsi" w:cstheme="minorHAnsi"/>
          <w:sz w:val="20"/>
          <w:szCs w:val="20"/>
          <w:lang w:val="de-DE"/>
        </w:rPr>
        <w:tab/>
      </w:r>
      <w:r w:rsidRPr="00EB2EC8">
        <w:rPr>
          <w:rFonts w:asciiTheme="minorHAnsi" w:hAnsiTheme="minorHAnsi" w:cstheme="minorHAnsi"/>
          <w:sz w:val="20"/>
          <w:szCs w:val="20"/>
          <w:lang w:val="de-DE"/>
        </w:rPr>
        <w:tab/>
      </w:r>
      <w:r w:rsidR="009A1882" w:rsidRPr="00596F56">
        <w:rPr>
          <w:rFonts w:asciiTheme="minorHAnsi" w:hAnsiTheme="minorHAnsi" w:cstheme="minorHAnsi"/>
          <w:sz w:val="20"/>
          <w:szCs w:val="20"/>
          <w:lang w:val="de-DE"/>
        </w:rPr>
        <w:t xml:space="preserve">10 </w:t>
      </w:r>
      <w:proofErr w:type="spellStart"/>
      <w:r w:rsidR="009A1882" w:rsidRPr="00596F56">
        <w:rPr>
          <w:rFonts w:asciiTheme="minorHAnsi" w:hAnsiTheme="minorHAnsi" w:cstheme="minorHAnsi"/>
          <w:sz w:val="20"/>
          <w:szCs w:val="20"/>
          <w:lang w:val="de-DE"/>
        </w:rPr>
        <w:t>oktober</w:t>
      </w:r>
      <w:proofErr w:type="spellEnd"/>
      <w:r w:rsidR="00036B52" w:rsidRPr="00EB2EC8">
        <w:rPr>
          <w:rFonts w:asciiTheme="minorHAnsi" w:hAnsiTheme="minorHAnsi" w:cstheme="minorHAnsi"/>
          <w:sz w:val="20"/>
          <w:szCs w:val="20"/>
          <w:lang w:val="de-DE"/>
        </w:rPr>
        <w:t xml:space="preserve"> </w:t>
      </w:r>
      <w:r w:rsidRPr="00EB2EC8">
        <w:rPr>
          <w:rFonts w:asciiTheme="minorHAnsi" w:hAnsiTheme="minorHAnsi" w:cstheme="minorHAnsi"/>
          <w:sz w:val="20"/>
          <w:szCs w:val="20"/>
          <w:lang w:val="de-DE"/>
        </w:rPr>
        <w:t>20</w:t>
      </w:r>
      <w:r w:rsidR="00064D67" w:rsidRPr="00EB2EC8">
        <w:rPr>
          <w:rFonts w:asciiTheme="minorHAnsi" w:hAnsiTheme="minorHAnsi" w:cstheme="minorHAnsi"/>
          <w:sz w:val="20"/>
          <w:szCs w:val="20"/>
          <w:lang w:val="de-DE"/>
        </w:rPr>
        <w:t>25</w:t>
      </w:r>
    </w:p>
    <w:p w14:paraId="35692E10" w14:textId="0D8DEBBC"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Status</w:t>
      </w:r>
      <w:r w:rsidRPr="002537A2">
        <w:rPr>
          <w:rFonts w:asciiTheme="minorHAnsi" w:hAnsiTheme="minorHAnsi" w:cstheme="minorHAnsi"/>
          <w:sz w:val="20"/>
          <w:szCs w:val="20"/>
        </w:rPr>
        <w:tab/>
      </w:r>
      <w:r w:rsidRPr="002537A2">
        <w:rPr>
          <w:rFonts w:asciiTheme="minorHAnsi" w:hAnsiTheme="minorHAnsi" w:cstheme="minorHAnsi"/>
          <w:sz w:val="20"/>
          <w:szCs w:val="20"/>
        </w:rPr>
        <w:tab/>
      </w:r>
      <w:r w:rsidR="009A1882" w:rsidRPr="00596F56">
        <w:rPr>
          <w:rFonts w:asciiTheme="minorHAnsi" w:hAnsiTheme="minorHAnsi" w:cstheme="minorHAnsi"/>
          <w:sz w:val="20"/>
          <w:szCs w:val="20"/>
        </w:rPr>
        <w:t>Definitief</w:t>
      </w:r>
    </w:p>
    <w:p w14:paraId="29BA028E" w14:textId="77777777" w:rsidR="004D03FF" w:rsidRPr="002537A2" w:rsidRDefault="004D03FF" w:rsidP="009753E2">
      <w:pPr>
        <w:contextualSpacing/>
        <w:rPr>
          <w:rFonts w:asciiTheme="minorHAnsi" w:hAnsiTheme="minorHAnsi" w:cstheme="minorHAnsi"/>
          <w:sz w:val="20"/>
          <w:szCs w:val="20"/>
        </w:rPr>
      </w:pPr>
    </w:p>
    <w:p w14:paraId="6000CDDC" w14:textId="6C48C406" w:rsidR="002A2CDB" w:rsidRPr="002537A2" w:rsidRDefault="002A2CDB"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 </w:t>
      </w:r>
      <w:r w:rsidRPr="00596F56">
        <w:rPr>
          <w:rFonts w:asciiTheme="minorHAnsi" w:hAnsiTheme="minorHAnsi" w:cstheme="minorHAnsi"/>
          <w:sz w:val="20"/>
          <w:szCs w:val="20"/>
        </w:rPr>
        <w:t>20</w:t>
      </w:r>
      <w:r w:rsidR="009A1882" w:rsidRPr="00596F56">
        <w:rPr>
          <w:rFonts w:asciiTheme="minorHAnsi" w:hAnsiTheme="minorHAnsi" w:cstheme="minorHAnsi"/>
          <w:sz w:val="20"/>
          <w:szCs w:val="20"/>
        </w:rPr>
        <w:t>25</w:t>
      </w:r>
      <w:r w:rsidRPr="002537A2">
        <w:rPr>
          <w:rFonts w:asciiTheme="minorHAnsi" w:hAnsiTheme="minorHAnsi" w:cstheme="minorHAnsi"/>
          <w:sz w:val="20"/>
          <w:szCs w:val="20"/>
        </w:rPr>
        <w:t xml:space="preserve">, </w:t>
      </w:r>
      <w:r w:rsidR="009753E2" w:rsidRPr="002537A2">
        <w:rPr>
          <w:rFonts w:asciiTheme="minorHAnsi" w:hAnsiTheme="minorHAnsi" w:cstheme="minorHAnsi"/>
          <w:sz w:val="20"/>
          <w:szCs w:val="20"/>
        </w:rPr>
        <w:t>Parkeerbedrijf VU-VUmc B.V.</w:t>
      </w:r>
      <w:r w:rsidR="00EC32E1" w:rsidRPr="002537A2">
        <w:rPr>
          <w:rFonts w:asciiTheme="minorHAnsi" w:hAnsiTheme="minorHAnsi" w:cstheme="minorHAnsi"/>
          <w:sz w:val="20"/>
          <w:szCs w:val="20"/>
        </w:rPr>
        <w:t xml:space="preserve"> </w:t>
      </w:r>
      <w:r w:rsidRPr="002537A2">
        <w:rPr>
          <w:rFonts w:asciiTheme="minorHAnsi" w:hAnsiTheme="minorHAnsi" w:cstheme="minorHAnsi"/>
          <w:sz w:val="20"/>
          <w:szCs w:val="20"/>
        </w:rPr>
        <w:t>Auteursrecht voorbehouden</w:t>
      </w:r>
    </w:p>
    <w:p w14:paraId="19E66DAE" w14:textId="77777777" w:rsidR="002A2CDB" w:rsidRPr="002537A2" w:rsidRDefault="002A2CDB" w:rsidP="009753E2">
      <w:pPr>
        <w:widowControl w:val="0"/>
        <w:autoSpaceDE w:val="0"/>
        <w:autoSpaceDN w:val="0"/>
        <w:adjustRightInd w:val="0"/>
        <w:contextualSpacing/>
        <w:rPr>
          <w:rFonts w:asciiTheme="minorHAnsi" w:hAnsiTheme="minorHAnsi" w:cstheme="minorHAnsi"/>
          <w:i/>
          <w:iCs/>
          <w:sz w:val="20"/>
          <w:szCs w:val="20"/>
        </w:rPr>
      </w:pPr>
      <w:r w:rsidRPr="002537A2">
        <w:rPr>
          <w:rFonts w:asciiTheme="minorHAnsi" w:hAnsiTheme="minorHAnsi" w:cstheme="minorHAnsi"/>
          <w:i/>
          <w:iCs/>
          <w:sz w:val="20"/>
          <w:szCs w:val="20"/>
        </w:rPr>
        <w:t xml:space="preserve">Gehele of gedeeltelijke overneming of reproductie van de inhoud van deze uitgave op welke wijze dan ook, zonder voorafgaande schriftelijke toestemming van de auteursrechthebbende is verboden, </w:t>
      </w:r>
      <w:proofErr w:type="gramStart"/>
      <w:r w:rsidRPr="002537A2">
        <w:rPr>
          <w:rFonts w:asciiTheme="minorHAnsi" w:hAnsiTheme="minorHAnsi" w:cstheme="minorHAnsi"/>
          <w:i/>
          <w:iCs/>
          <w:sz w:val="20"/>
          <w:szCs w:val="20"/>
        </w:rPr>
        <w:t>behoudens</w:t>
      </w:r>
      <w:proofErr w:type="gramEnd"/>
      <w:r w:rsidRPr="002537A2">
        <w:rPr>
          <w:rFonts w:asciiTheme="minorHAnsi" w:hAnsiTheme="minorHAnsi" w:cstheme="minorHAnsi"/>
          <w:i/>
          <w:iCs/>
          <w:sz w:val="20"/>
          <w:szCs w:val="20"/>
        </w:rPr>
        <w:t xml:space="preserve"> de beperkingen bij de wet gesteld. Het verbod betreft ook gehele of gedeeltelijke bewerking.</w:t>
      </w:r>
    </w:p>
    <w:p w14:paraId="380A703F" w14:textId="77777777" w:rsidR="002A2CDB" w:rsidRPr="002537A2" w:rsidRDefault="002A2CDB" w:rsidP="009753E2">
      <w:pPr>
        <w:tabs>
          <w:tab w:val="left" w:pos="709"/>
        </w:tabs>
        <w:contextualSpacing/>
        <w:rPr>
          <w:rFonts w:asciiTheme="minorHAnsi" w:hAnsiTheme="minorHAnsi" w:cstheme="minorHAnsi"/>
          <w:b/>
          <w:sz w:val="20"/>
          <w:szCs w:val="20"/>
        </w:rPr>
      </w:pPr>
      <w:bookmarkStart w:id="0" w:name="_Toc198525320"/>
      <w:bookmarkStart w:id="1" w:name="_Toc199043269"/>
    </w:p>
    <w:p w14:paraId="0013D6DA" w14:textId="679B1A43" w:rsidR="002A2CDB" w:rsidRPr="00391049" w:rsidRDefault="002A2CDB" w:rsidP="00391049">
      <w:pPr>
        <w:tabs>
          <w:tab w:val="left" w:pos="709"/>
        </w:tabs>
        <w:spacing w:after="0"/>
        <w:contextualSpacing/>
        <w:rPr>
          <w:rFonts w:asciiTheme="minorHAnsi" w:hAnsiTheme="minorHAnsi" w:cstheme="minorHAnsi"/>
          <w:b/>
          <w:sz w:val="20"/>
          <w:szCs w:val="20"/>
          <w:u w:val="single"/>
        </w:rPr>
      </w:pPr>
      <w:r w:rsidRPr="00391049">
        <w:rPr>
          <w:rFonts w:asciiTheme="minorHAnsi" w:hAnsiTheme="minorHAnsi" w:cstheme="minorHAnsi"/>
          <w:b/>
          <w:sz w:val="20"/>
          <w:szCs w:val="20"/>
          <w:u w:val="single"/>
        </w:rPr>
        <w:lastRenderedPageBreak/>
        <w:t>INHOUDSOPGAVE</w:t>
      </w:r>
      <w:bookmarkEnd w:id="0"/>
      <w:bookmarkEnd w:id="1"/>
    </w:p>
    <w:sdt>
      <w:sdtPr>
        <w:rPr>
          <w:rFonts w:asciiTheme="minorHAnsi" w:eastAsia="Calibri" w:hAnsiTheme="minorHAnsi" w:cstheme="minorBidi"/>
          <w:b w:val="0"/>
          <w:iCs w:val="0"/>
          <w:noProof w:val="0"/>
          <w:sz w:val="22"/>
          <w:szCs w:val="22"/>
          <w:lang w:eastAsia="en-US"/>
        </w:rPr>
        <w:id w:val="3573941"/>
        <w:docPartObj>
          <w:docPartGallery w:val="Table of Contents"/>
          <w:docPartUnique/>
        </w:docPartObj>
      </w:sdtPr>
      <w:sdtContent>
        <w:p w14:paraId="32D4F3C5" w14:textId="3DDB5747" w:rsidR="00F93B63" w:rsidRDefault="002A2CDB">
          <w:pPr>
            <w:pStyle w:val="Inhopg1"/>
            <w:rPr>
              <w:rFonts w:asciiTheme="minorHAnsi" w:eastAsiaTheme="minorEastAsia" w:hAnsiTheme="minorHAnsi" w:cstheme="minorBidi"/>
              <w:b w:val="0"/>
              <w:iCs w:val="0"/>
              <w:kern w:val="2"/>
              <w:sz w:val="24"/>
              <w14:ligatures w14:val="standardContextual"/>
            </w:rPr>
          </w:pPr>
          <w:r w:rsidRPr="00912938">
            <w:rPr>
              <w:rFonts w:asciiTheme="minorHAnsi" w:hAnsiTheme="minorHAnsi" w:cstheme="minorHAnsi"/>
              <w:sz w:val="18"/>
              <w:szCs w:val="18"/>
            </w:rPr>
            <w:fldChar w:fldCharType="begin"/>
          </w:r>
          <w:r w:rsidRPr="00912938">
            <w:rPr>
              <w:rFonts w:asciiTheme="minorHAnsi" w:hAnsiTheme="minorHAnsi" w:cstheme="minorHAnsi"/>
              <w:sz w:val="18"/>
              <w:szCs w:val="18"/>
            </w:rPr>
            <w:instrText xml:space="preserve"> TOC \o "1-3" \h \z \u </w:instrText>
          </w:r>
          <w:r w:rsidRPr="00912938">
            <w:rPr>
              <w:rFonts w:asciiTheme="minorHAnsi" w:hAnsiTheme="minorHAnsi" w:cstheme="minorHAnsi"/>
              <w:sz w:val="18"/>
              <w:szCs w:val="18"/>
            </w:rPr>
            <w:fldChar w:fldCharType="separate"/>
          </w:r>
          <w:hyperlink w:anchor="_Toc210738043" w:history="1">
            <w:r w:rsidR="00F93B63" w:rsidRPr="00352496">
              <w:rPr>
                <w:rStyle w:val="Hyperlink"/>
                <w:rFonts w:cstheme="minorHAnsi"/>
              </w:rPr>
              <w:t>1.</w:t>
            </w:r>
            <w:r w:rsidR="00F93B63">
              <w:rPr>
                <w:rFonts w:asciiTheme="minorHAnsi" w:eastAsiaTheme="minorEastAsia" w:hAnsiTheme="minorHAnsi" w:cstheme="minorBidi"/>
                <w:b w:val="0"/>
                <w:iCs w:val="0"/>
                <w:kern w:val="2"/>
                <w:sz w:val="24"/>
                <w14:ligatures w14:val="standardContextual"/>
              </w:rPr>
              <w:tab/>
            </w:r>
            <w:r w:rsidR="00F93B63" w:rsidRPr="00352496">
              <w:rPr>
                <w:rStyle w:val="Hyperlink"/>
                <w:rFonts w:cstheme="minorHAnsi"/>
              </w:rPr>
              <w:t>Inleiding</w:t>
            </w:r>
            <w:r w:rsidR="00F93B63">
              <w:rPr>
                <w:webHidden/>
              </w:rPr>
              <w:tab/>
            </w:r>
            <w:r w:rsidR="00F93B63">
              <w:rPr>
                <w:webHidden/>
              </w:rPr>
              <w:fldChar w:fldCharType="begin"/>
            </w:r>
            <w:r w:rsidR="00F93B63">
              <w:rPr>
                <w:webHidden/>
              </w:rPr>
              <w:instrText xml:space="preserve"> PAGEREF _Toc210738043 \h </w:instrText>
            </w:r>
            <w:r w:rsidR="00F93B63">
              <w:rPr>
                <w:webHidden/>
              </w:rPr>
            </w:r>
            <w:r w:rsidR="00F93B63">
              <w:rPr>
                <w:webHidden/>
              </w:rPr>
              <w:fldChar w:fldCharType="separate"/>
            </w:r>
            <w:r w:rsidR="00F93B63">
              <w:rPr>
                <w:webHidden/>
              </w:rPr>
              <w:t>3</w:t>
            </w:r>
            <w:r w:rsidR="00F93B63">
              <w:rPr>
                <w:webHidden/>
              </w:rPr>
              <w:fldChar w:fldCharType="end"/>
            </w:r>
          </w:hyperlink>
        </w:p>
        <w:p w14:paraId="2E98A249" w14:textId="55245943" w:rsidR="00F93B63" w:rsidRDefault="00F93B63">
          <w:pPr>
            <w:pStyle w:val="Inhopg3"/>
            <w:rPr>
              <w:rFonts w:asciiTheme="minorHAnsi" w:eastAsiaTheme="minorEastAsia" w:hAnsiTheme="minorHAnsi" w:cstheme="minorBidi"/>
              <w:noProof/>
              <w:kern w:val="2"/>
              <w:sz w:val="24"/>
              <w14:ligatures w14:val="standardContextual"/>
            </w:rPr>
          </w:pPr>
          <w:hyperlink w:anchor="_Toc210738044" w:history="1">
            <w:r w:rsidRPr="00352496">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De opdracht</w:t>
            </w:r>
            <w:r>
              <w:rPr>
                <w:noProof/>
                <w:webHidden/>
              </w:rPr>
              <w:tab/>
            </w:r>
            <w:r>
              <w:rPr>
                <w:noProof/>
                <w:webHidden/>
              </w:rPr>
              <w:fldChar w:fldCharType="begin"/>
            </w:r>
            <w:r>
              <w:rPr>
                <w:noProof/>
                <w:webHidden/>
              </w:rPr>
              <w:instrText xml:space="preserve"> PAGEREF _Toc210738044 \h </w:instrText>
            </w:r>
            <w:r>
              <w:rPr>
                <w:noProof/>
                <w:webHidden/>
              </w:rPr>
            </w:r>
            <w:r>
              <w:rPr>
                <w:noProof/>
                <w:webHidden/>
              </w:rPr>
              <w:fldChar w:fldCharType="separate"/>
            </w:r>
            <w:r>
              <w:rPr>
                <w:noProof/>
                <w:webHidden/>
              </w:rPr>
              <w:t>3</w:t>
            </w:r>
            <w:r>
              <w:rPr>
                <w:noProof/>
                <w:webHidden/>
              </w:rPr>
              <w:fldChar w:fldCharType="end"/>
            </w:r>
          </w:hyperlink>
        </w:p>
        <w:p w14:paraId="30969C91" w14:textId="6D7B96E4" w:rsidR="00F93B63" w:rsidRDefault="00F93B63">
          <w:pPr>
            <w:pStyle w:val="Inhopg3"/>
            <w:rPr>
              <w:rFonts w:asciiTheme="minorHAnsi" w:eastAsiaTheme="minorEastAsia" w:hAnsiTheme="minorHAnsi" w:cstheme="minorBidi"/>
              <w:noProof/>
              <w:kern w:val="2"/>
              <w:sz w:val="24"/>
              <w14:ligatures w14:val="standardContextual"/>
            </w:rPr>
          </w:pPr>
          <w:hyperlink w:anchor="_Toc210738045" w:history="1">
            <w:r w:rsidRPr="00352496">
              <w:rPr>
                <w:rStyle w:val="Hyperlink"/>
                <w:rFonts w:cstheme="minorHAnsi"/>
                <w:noProof/>
              </w:rPr>
              <w:t>1.2</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Het Parkeerbedrijf</w:t>
            </w:r>
            <w:r>
              <w:rPr>
                <w:noProof/>
                <w:webHidden/>
              </w:rPr>
              <w:tab/>
            </w:r>
            <w:r>
              <w:rPr>
                <w:noProof/>
                <w:webHidden/>
              </w:rPr>
              <w:fldChar w:fldCharType="begin"/>
            </w:r>
            <w:r>
              <w:rPr>
                <w:noProof/>
                <w:webHidden/>
              </w:rPr>
              <w:instrText xml:space="preserve"> PAGEREF _Toc210738045 \h </w:instrText>
            </w:r>
            <w:r>
              <w:rPr>
                <w:noProof/>
                <w:webHidden/>
              </w:rPr>
            </w:r>
            <w:r>
              <w:rPr>
                <w:noProof/>
                <w:webHidden/>
              </w:rPr>
              <w:fldChar w:fldCharType="separate"/>
            </w:r>
            <w:r>
              <w:rPr>
                <w:noProof/>
                <w:webHidden/>
              </w:rPr>
              <w:t>3</w:t>
            </w:r>
            <w:r>
              <w:rPr>
                <w:noProof/>
                <w:webHidden/>
              </w:rPr>
              <w:fldChar w:fldCharType="end"/>
            </w:r>
          </w:hyperlink>
        </w:p>
        <w:p w14:paraId="1D013C8C" w14:textId="16C44767" w:rsidR="00F93B63" w:rsidRDefault="00F93B63">
          <w:pPr>
            <w:pStyle w:val="Inhopg3"/>
            <w:rPr>
              <w:rFonts w:asciiTheme="minorHAnsi" w:eastAsiaTheme="minorEastAsia" w:hAnsiTheme="minorHAnsi" w:cstheme="minorBidi"/>
              <w:noProof/>
              <w:kern w:val="2"/>
              <w:sz w:val="24"/>
              <w14:ligatures w14:val="standardContextual"/>
            </w:rPr>
          </w:pPr>
          <w:hyperlink w:anchor="_Toc210738046" w:history="1">
            <w:r w:rsidRPr="00352496">
              <w:rPr>
                <w:rStyle w:val="Hyperlink"/>
                <w:rFonts w:cstheme="minorHAnsi"/>
                <w:noProof/>
              </w:rPr>
              <w:t>1.3</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Verantwoordelijkheden</w:t>
            </w:r>
            <w:r>
              <w:rPr>
                <w:noProof/>
                <w:webHidden/>
              </w:rPr>
              <w:tab/>
            </w:r>
            <w:r>
              <w:rPr>
                <w:noProof/>
                <w:webHidden/>
              </w:rPr>
              <w:fldChar w:fldCharType="begin"/>
            </w:r>
            <w:r>
              <w:rPr>
                <w:noProof/>
                <w:webHidden/>
              </w:rPr>
              <w:instrText xml:space="preserve"> PAGEREF _Toc210738046 \h </w:instrText>
            </w:r>
            <w:r>
              <w:rPr>
                <w:noProof/>
                <w:webHidden/>
              </w:rPr>
            </w:r>
            <w:r>
              <w:rPr>
                <w:noProof/>
                <w:webHidden/>
              </w:rPr>
              <w:fldChar w:fldCharType="separate"/>
            </w:r>
            <w:r>
              <w:rPr>
                <w:noProof/>
                <w:webHidden/>
              </w:rPr>
              <w:t>4</w:t>
            </w:r>
            <w:r>
              <w:rPr>
                <w:noProof/>
                <w:webHidden/>
              </w:rPr>
              <w:fldChar w:fldCharType="end"/>
            </w:r>
          </w:hyperlink>
        </w:p>
        <w:p w14:paraId="537C807A" w14:textId="62452402" w:rsidR="00F93B63" w:rsidRDefault="00F93B63">
          <w:pPr>
            <w:pStyle w:val="Inhopg3"/>
            <w:rPr>
              <w:rFonts w:asciiTheme="minorHAnsi" w:eastAsiaTheme="minorEastAsia" w:hAnsiTheme="minorHAnsi" w:cstheme="minorBidi"/>
              <w:noProof/>
              <w:kern w:val="2"/>
              <w:sz w:val="24"/>
              <w14:ligatures w14:val="standardContextual"/>
            </w:rPr>
          </w:pPr>
          <w:hyperlink w:anchor="_Toc210738047" w:history="1">
            <w:r w:rsidRPr="00352496">
              <w:rPr>
                <w:rStyle w:val="Hyperlink"/>
                <w:rFonts w:cstheme="minorHAnsi"/>
                <w:noProof/>
              </w:rPr>
              <w:t>1.4</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_Toc210738047 \h </w:instrText>
            </w:r>
            <w:r>
              <w:rPr>
                <w:noProof/>
                <w:webHidden/>
              </w:rPr>
            </w:r>
            <w:r>
              <w:rPr>
                <w:noProof/>
                <w:webHidden/>
              </w:rPr>
              <w:fldChar w:fldCharType="separate"/>
            </w:r>
            <w:r>
              <w:rPr>
                <w:noProof/>
                <w:webHidden/>
              </w:rPr>
              <w:t>5</w:t>
            </w:r>
            <w:r>
              <w:rPr>
                <w:noProof/>
                <w:webHidden/>
              </w:rPr>
              <w:fldChar w:fldCharType="end"/>
            </w:r>
          </w:hyperlink>
        </w:p>
        <w:p w14:paraId="6A59BC4F" w14:textId="76C3234C" w:rsidR="00F93B63" w:rsidRDefault="00F93B63">
          <w:pPr>
            <w:pStyle w:val="Inhopg3"/>
            <w:rPr>
              <w:rFonts w:asciiTheme="minorHAnsi" w:eastAsiaTheme="minorEastAsia" w:hAnsiTheme="minorHAnsi" w:cstheme="minorBidi"/>
              <w:noProof/>
              <w:kern w:val="2"/>
              <w:sz w:val="24"/>
              <w14:ligatures w14:val="standardContextual"/>
            </w:rPr>
          </w:pPr>
          <w:hyperlink w:anchor="_Toc210738048" w:history="1">
            <w:r w:rsidRPr="00352496">
              <w:rPr>
                <w:rStyle w:val="Hyperlink"/>
                <w:rFonts w:cstheme="minorHAnsi"/>
                <w:noProof/>
              </w:rPr>
              <w:t>1.5</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Verdeling in percelen</w:t>
            </w:r>
            <w:r>
              <w:rPr>
                <w:noProof/>
                <w:webHidden/>
              </w:rPr>
              <w:tab/>
            </w:r>
            <w:r>
              <w:rPr>
                <w:noProof/>
                <w:webHidden/>
              </w:rPr>
              <w:fldChar w:fldCharType="begin"/>
            </w:r>
            <w:r>
              <w:rPr>
                <w:noProof/>
                <w:webHidden/>
              </w:rPr>
              <w:instrText xml:space="preserve"> PAGEREF _Toc210738048 \h </w:instrText>
            </w:r>
            <w:r>
              <w:rPr>
                <w:noProof/>
                <w:webHidden/>
              </w:rPr>
            </w:r>
            <w:r>
              <w:rPr>
                <w:noProof/>
                <w:webHidden/>
              </w:rPr>
              <w:fldChar w:fldCharType="separate"/>
            </w:r>
            <w:r>
              <w:rPr>
                <w:noProof/>
                <w:webHidden/>
              </w:rPr>
              <w:t>5</w:t>
            </w:r>
            <w:r>
              <w:rPr>
                <w:noProof/>
                <w:webHidden/>
              </w:rPr>
              <w:fldChar w:fldCharType="end"/>
            </w:r>
          </w:hyperlink>
        </w:p>
        <w:p w14:paraId="0F9A036F" w14:textId="7FCFE368" w:rsidR="00F93B63" w:rsidRDefault="00F93B63">
          <w:pPr>
            <w:pStyle w:val="Inhopg3"/>
            <w:rPr>
              <w:rFonts w:asciiTheme="minorHAnsi" w:eastAsiaTheme="minorEastAsia" w:hAnsiTheme="minorHAnsi" w:cstheme="minorBidi"/>
              <w:noProof/>
              <w:kern w:val="2"/>
              <w:sz w:val="24"/>
              <w14:ligatures w14:val="standardContextual"/>
            </w:rPr>
          </w:pPr>
          <w:hyperlink w:anchor="_Toc210738049" w:history="1">
            <w:r w:rsidRPr="00352496">
              <w:rPr>
                <w:rStyle w:val="Hyperlink"/>
                <w:rFonts w:cstheme="minorHAnsi"/>
                <w:noProof/>
              </w:rPr>
              <w:t>1.6</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Voorbehoud</w:t>
            </w:r>
            <w:r>
              <w:rPr>
                <w:noProof/>
                <w:webHidden/>
              </w:rPr>
              <w:tab/>
            </w:r>
            <w:r>
              <w:rPr>
                <w:noProof/>
                <w:webHidden/>
              </w:rPr>
              <w:fldChar w:fldCharType="begin"/>
            </w:r>
            <w:r>
              <w:rPr>
                <w:noProof/>
                <w:webHidden/>
              </w:rPr>
              <w:instrText xml:space="preserve"> PAGEREF _Toc210738049 \h </w:instrText>
            </w:r>
            <w:r>
              <w:rPr>
                <w:noProof/>
                <w:webHidden/>
              </w:rPr>
            </w:r>
            <w:r>
              <w:rPr>
                <w:noProof/>
                <w:webHidden/>
              </w:rPr>
              <w:fldChar w:fldCharType="separate"/>
            </w:r>
            <w:r>
              <w:rPr>
                <w:noProof/>
                <w:webHidden/>
              </w:rPr>
              <w:t>5</w:t>
            </w:r>
            <w:r>
              <w:rPr>
                <w:noProof/>
                <w:webHidden/>
              </w:rPr>
              <w:fldChar w:fldCharType="end"/>
            </w:r>
          </w:hyperlink>
        </w:p>
        <w:p w14:paraId="22827FE9" w14:textId="66297E5B" w:rsidR="00F93B63" w:rsidRDefault="00F93B63">
          <w:pPr>
            <w:pStyle w:val="Inhopg3"/>
            <w:rPr>
              <w:rFonts w:asciiTheme="minorHAnsi" w:eastAsiaTheme="minorEastAsia" w:hAnsiTheme="minorHAnsi" w:cstheme="minorBidi"/>
              <w:noProof/>
              <w:kern w:val="2"/>
              <w:sz w:val="24"/>
              <w14:ligatures w14:val="standardContextual"/>
            </w:rPr>
          </w:pPr>
          <w:hyperlink w:anchor="_Toc210738050" w:history="1">
            <w:r w:rsidRPr="00352496">
              <w:rPr>
                <w:rStyle w:val="Hyperlink"/>
                <w:rFonts w:cstheme="minorHAnsi"/>
                <w:noProof/>
              </w:rPr>
              <w:t>1.7</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Gestanddoeningstermijn</w:t>
            </w:r>
            <w:r>
              <w:rPr>
                <w:noProof/>
                <w:webHidden/>
              </w:rPr>
              <w:tab/>
            </w:r>
            <w:r>
              <w:rPr>
                <w:noProof/>
                <w:webHidden/>
              </w:rPr>
              <w:fldChar w:fldCharType="begin"/>
            </w:r>
            <w:r>
              <w:rPr>
                <w:noProof/>
                <w:webHidden/>
              </w:rPr>
              <w:instrText xml:space="preserve"> PAGEREF _Toc210738050 \h </w:instrText>
            </w:r>
            <w:r>
              <w:rPr>
                <w:noProof/>
                <w:webHidden/>
              </w:rPr>
            </w:r>
            <w:r>
              <w:rPr>
                <w:noProof/>
                <w:webHidden/>
              </w:rPr>
              <w:fldChar w:fldCharType="separate"/>
            </w:r>
            <w:r>
              <w:rPr>
                <w:noProof/>
                <w:webHidden/>
              </w:rPr>
              <w:t>5</w:t>
            </w:r>
            <w:r>
              <w:rPr>
                <w:noProof/>
                <w:webHidden/>
              </w:rPr>
              <w:fldChar w:fldCharType="end"/>
            </w:r>
          </w:hyperlink>
        </w:p>
        <w:p w14:paraId="0371C52C" w14:textId="3A18B669" w:rsidR="00F93B63" w:rsidRDefault="00F93B63">
          <w:pPr>
            <w:pStyle w:val="Inhopg3"/>
            <w:rPr>
              <w:rFonts w:asciiTheme="minorHAnsi" w:eastAsiaTheme="minorEastAsia" w:hAnsiTheme="minorHAnsi" w:cstheme="minorBidi"/>
              <w:noProof/>
              <w:kern w:val="2"/>
              <w:sz w:val="24"/>
              <w14:ligatures w14:val="standardContextual"/>
            </w:rPr>
          </w:pPr>
          <w:hyperlink w:anchor="_Toc210738051" w:history="1">
            <w:r w:rsidRPr="00352496">
              <w:rPr>
                <w:rStyle w:val="Hyperlink"/>
                <w:rFonts w:cstheme="minorHAnsi"/>
                <w:noProof/>
              </w:rPr>
              <w:t>1.8</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Planning</w:t>
            </w:r>
            <w:r>
              <w:rPr>
                <w:noProof/>
                <w:webHidden/>
              </w:rPr>
              <w:tab/>
            </w:r>
            <w:r w:rsidR="00FF3CEA">
              <w:rPr>
                <w:noProof/>
                <w:webHidden/>
              </w:rPr>
              <w:tab/>
            </w:r>
            <w:r>
              <w:rPr>
                <w:noProof/>
                <w:webHidden/>
              </w:rPr>
              <w:fldChar w:fldCharType="begin"/>
            </w:r>
            <w:r>
              <w:rPr>
                <w:noProof/>
                <w:webHidden/>
              </w:rPr>
              <w:instrText xml:space="preserve"> PAGEREF _Toc210738051 \h </w:instrText>
            </w:r>
            <w:r>
              <w:rPr>
                <w:noProof/>
                <w:webHidden/>
              </w:rPr>
            </w:r>
            <w:r>
              <w:rPr>
                <w:noProof/>
                <w:webHidden/>
              </w:rPr>
              <w:fldChar w:fldCharType="separate"/>
            </w:r>
            <w:r>
              <w:rPr>
                <w:noProof/>
                <w:webHidden/>
              </w:rPr>
              <w:t>5</w:t>
            </w:r>
            <w:r>
              <w:rPr>
                <w:noProof/>
                <w:webHidden/>
              </w:rPr>
              <w:fldChar w:fldCharType="end"/>
            </w:r>
          </w:hyperlink>
        </w:p>
        <w:p w14:paraId="3EA5CCF3" w14:textId="54F72449" w:rsidR="00F93B63" w:rsidRDefault="00F93B63">
          <w:pPr>
            <w:pStyle w:val="Inhopg3"/>
            <w:rPr>
              <w:rFonts w:asciiTheme="minorHAnsi" w:eastAsiaTheme="minorEastAsia" w:hAnsiTheme="minorHAnsi" w:cstheme="minorBidi"/>
              <w:noProof/>
              <w:kern w:val="2"/>
              <w:sz w:val="24"/>
              <w14:ligatures w14:val="standardContextual"/>
            </w:rPr>
          </w:pPr>
          <w:hyperlink w:anchor="_Toc210738052" w:history="1">
            <w:r w:rsidRPr="00352496">
              <w:rPr>
                <w:rStyle w:val="Hyperlink"/>
                <w:rFonts w:cstheme="minorHAnsi"/>
                <w:noProof/>
              </w:rPr>
              <w:t>1.9</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Gunningscriterium</w:t>
            </w:r>
            <w:r>
              <w:rPr>
                <w:noProof/>
                <w:webHidden/>
              </w:rPr>
              <w:tab/>
            </w:r>
            <w:r>
              <w:rPr>
                <w:noProof/>
                <w:webHidden/>
              </w:rPr>
              <w:fldChar w:fldCharType="begin"/>
            </w:r>
            <w:r>
              <w:rPr>
                <w:noProof/>
                <w:webHidden/>
              </w:rPr>
              <w:instrText xml:space="preserve"> PAGEREF _Toc210738052 \h </w:instrText>
            </w:r>
            <w:r>
              <w:rPr>
                <w:noProof/>
                <w:webHidden/>
              </w:rPr>
            </w:r>
            <w:r>
              <w:rPr>
                <w:noProof/>
                <w:webHidden/>
              </w:rPr>
              <w:fldChar w:fldCharType="separate"/>
            </w:r>
            <w:r>
              <w:rPr>
                <w:noProof/>
                <w:webHidden/>
              </w:rPr>
              <w:t>7</w:t>
            </w:r>
            <w:r>
              <w:rPr>
                <w:noProof/>
                <w:webHidden/>
              </w:rPr>
              <w:fldChar w:fldCharType="end"/>
            </w:r>
          </w:hyperlink>
        </w:p>
        <w:p w14:paraId="79B4674E" w14:textId="0400CE16" w:rsidR="00F93B63" w:rsidRDefault="00F93B63">
          <w:pPr>
            <w:pStyle w:val="Inhopg3"/>
            <w:rPr>
              <w:rFonts w:asciiTheme="minorHAnsi" w:eastAsiaTheme="minorEastAsia" w:hAnsiTheme="minorHAnsi" w:cstheme="minorBidi"/>
              <w:noProof/>
              <w:kern w:val="2"/>
              <w:sz w:val="24"/>
              <w14:ligatures w14:val="standardContextual"/>
            </w:rPr>
          </w:pPr>
          <w:hyperlink w:anchor="_Toc210738053" w:history="1">
            <w:r w:rsidRPr="00352496">
              <w:rPr>
                <w:rStyle w:val="Hyperlink"/>
                <w:rFonts w:cstheme="minorHAnsi"/>
                <w:noProof/>
              </w:rPr>
              <w:t>1.10</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Inschrijfkosten</w:t>
            </w:r>
            <w:r>
              <w:rPr>
                <w:noProof/>
                <w:webHidden/>
              </w:rPr>
              <w:tab/>
            </w:r>
            <w:r>
              <w:rPr>
                <w:noProof/>
                <w:webHidden/>
              </w:rPr>
              <w:fldChar w:fldCharType="begin"/>
            </w:r>
            <w:r>
              <w:rPr>
                <w:noProof/>
                <w:webHidden/>
              </w:rPr>
              <w:instrText xml:space="preserve"> PAGEREF _Toc210738053 \h </w:instrText>
            </w:r>
            <w:r>
              <w:rPr>
                <w:noProof/>
                <w:webHidden/>
              </w:rPr>
            </w:r>
            <w:r>
              <w:rPr>
                <w:noProof/>
                <w:webHidden/>
              </w:rPr>
              <w:fldChar w:fldCharType="separate"/>
            </w:r>
            <w:r>
              <w:rPr>
                <w:noProof/>
                <w:webHidden/>
              </w:rPr>
              <w:t>7</w:t>
            </w:r>
            <w:r>
              <w:rPr>
                <w:noProof/>
                <w:webHidden/>
              </w:rPr>
              <w:fldChar w:fldCharType="end"/>
            </w:r>
          </w:hyperlink>
        </w:p>
        <w:p w14:paraId="18EC2428" w14:textId="3FA28134" w:rsidR="00F93B63" w:rsidRDefault="00F93B63">
          <w:pPr>
            <w:pStyle w:val="Inhopg1"/>
            <w:rPr>
              <w:rFonts w:asciiTheme="minorHAnsi" w:eastAsiaTheme="minorEastAsia" w:hAnsiTheme="minorHAnsi" w:cstheme="minorBidi"/>
              <w:b w:val="0"/>
              <w:iCs w:val="0"/>
              <w:kern w:val="2"/>
              <w:sz w:val="24"/>
              <w14:ligatures w14:val="standardContextual"/>
            </w:rPr>
          </w:pPr>
          <w:hyperlink w:anchor="_Toc210738054" w:history="1">
            <w:r w:rsidRPr="00352496">
              <w:rPr>
                <w:rStyle w:val="Hyperlink"/>
                <w:rFonts w:eastAsia="Calibri" w:cstheme="minorHAnsi"/>
                <w:lang w:eastAsia="en-US"/>
              </w:rPr>
              <w:t>2.</w:t>
            </w:r>
            <w:r>
              <w:rPr>
                <w:rFonts w:asciiTheme="minorHAnsi" w:eastAsiaTheme="minorEastAsia" w:hAnsiTheme="minorHAnsi" w:cstheme="minorBidi"/>
                <w:b w:val="0"/>
                <w:iCs w:val="0"/>
                <w:kern w:val="2"/>
                <w:sz w:val="24"/>
                <w14:ligatures w14:val="standardContextual"/>
              </w:rPr>
              <w:tab/>
            </w:r>
            <w:r w:rsidRPr="00352496">
              <w:rPr>
                <w:rStyle w:val="Hyperlink"/>
                <w:rFonts w:eastAsia="Calibri" w:cstheme="minorHAnsi"/>
                <w:lang w:eastAsia="en-US"/>
              </w:rPr>
              <w:t>Voorschriften</w:t>
            </w:r>
            <w:r>
              <w:rPr>
                <w:webHidden/>
              </w:rPr>
              <w:tab/>
            </w:r>
            <w:r>
              <w:rPr>
                <w:webHidden/>
              </w:rPr>
              <w:fldChar w:fldCharType="begin"/>
            </w:r>
            <w:r>
              <w:rPr>
                <w:webHidden/>
              </w:rPr>
              <w:instrText xml:space="preserve"> PAGEREF _Toc210738054 \h </w:instrText>
            </w:r>
            <w:r>
              <w:rPr>
                <w:webHidden/>
              </w:rPr>
            </w:r>
            <w:r>
              <w:rPr>
                <w:webHidden/>
              </w:rPr>
              <w:fldChar w:fldCharType="separate"/>
            </w:r>
            <w:r>
              <w:rPr>
                <w:webHidden/>
              </w:rPr>
              <w:t>7</w:t>
            </w:r>
            <w:r>
              <w:rPr>
                <w:webHidden/>
              </w:rPr>
              <w:fldChar w:fldCharType="end"/>
            </w:r>
          </w:hyperlink>
        </w:p>
        <w:p w14:paraId="3633E015" w14:textId="31A0CB6D" w:rsidR="00F93B63" w:rsidRDefault="00F93B63">
          <w:pPr>
            <w:pStyle w:val="Inhopg3"/>
            <w:rPr>
              <w:rFonts w:asciiTheme="minorHAnsi" w:eastAsiaTheme="minorEastAsia" w:hAnsiTheme="minorHAnsi" w:cstheme="minorBidi"/>
              <w:noProof/>
              <w:kern w:val="2"/>
              <w:sz w:val="24"/>
              <w14:ligatures w14:val="standardContextual"/>
            </w:rPr>
          </w:pPr>
          <w:hyperlink w:anchor="_Toc210738055" w:history="1">
            <w:r w:rsidRPr="00352496">
              <w:rPr>
                <w:rStyle w:val="Hyperlink"/>
                <w:rFonts w:eastAsia="MS Mincho" w:cstheme="minorHAnsi"/>
                <w:noProof/>
              </w:rPr>
              <w:t>2.1</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Aanbestedingsvoorschriften</w:t>
            </w:r>
            <w:r>
              <w:rPr>
                <w:noProof/>
                <w:webHidden/>
              </w:rPr>
              <w:tab/>
            </w:r>
            <w:r>
              <w:rPr>
                <w:noProof/>
                <w:webHidden/>
              </w:rPr>
              <w:fldChar w:fldCharType="begin"/>
            </w:r>
            <w:r>
              <w:rPr>
                <w:noProof/>
                <w:webHidden/>
              </w:rPr>
              <w:instrText xml:space="preserve"> PAGEREF _Toc210738055 \h </w:instrText>
            </w:r>
            <w:r>
              <w:rPr>
                <w:noProof/>
                <w:webHidden/>
              </w:rPr>
            </w:r>
            <w:r>
              <w:rPr>
                <w:noProof/>
                <w:webHidden/>
              </w:rPr>
              <w:fldChar w:fldCharType="separate"/>
            </w:r>
            <w:r>
              <w:rPr>
                <w:noProof/>
                <w:webHidden/>
              </w:rPr>
              <w:t>7</w:t>
            </w:r>
            <w:r>
              <w:rPr>
                <w:noProof/>
                <w:webHidden/>
              </w:rPr>
              <w:fldChar w:fldCharType="end"/>
            </w:r>
          </w:hyperlink>
        </w:p>
        <w:p w14:paraId="7F285F64" w14:textId="68241AA6" w:rsidR="00F93B63" w:rsidRDefault="00F93B63">
          <w:pPr>
            <w:pStyle w:val="Inhopg3"/>
            <w:rPr>
              <w:rFonts w:asciiTheme="minorHAnsi" w:eastAsiaTheme="minorEastAsia" w:hAnsiTheme="minorHAnsi" w:cstheme="minorBidi"/>
              <w:noProof/>
              <w:kern w:val="2"/>
              <w:sz w:val="24"/>
              <w14:ligatures w14:val="standardContextual"/>
            </w:rPr>
          </w:pPr>
          <w:hyperlink w:anchor="_Toc210738056" w:history="1">
            <w:r w:rsidRPr="00352496">
              <w:rPr>
                <w:rStyle w:val="Hyperlink"/>
                <w:rFonts w:eastAsia="MS Mincho" w:cstheme="minorHAnsi"/>
                <w:noProof/>
              </w:rPr>
              <w:t>2.2</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Voorschriften voor het indienen van een Aanbieding</w:t>
            </w:r>
            <w:r>
              <w:rPr>
                <w:noProof/>
                <w:webHidden/>
              </w:rPr>
              <w:tab/>
            </w:r>
            <w:r>
              <w:rPr>
                <w:noProof/>
                <w:webHidden/>
              </w:rPr>
              <w:fldChar w:fldCharType="begin"/>
            </w:r>
            <w:r>
              <w:rPr>
                <w:noProof/>
                <w:webHidden/>
              </w:rPr>
              <w:instrText xml:space="preserve"> PAGEREF _Toc210738056 \h </w:instrText>
            </w:r>
            <w:r>
              <w:rPr>
                <w:noProof/>
                <w:webHidden/>
              </w:rPr>
            </w:r>
            <w:r>
              <w:rPr>
                <w:noProof/>
                <w:webHidden/>
              </w:rPr>
              <w:fldChar w:fldCharType="separate"/>
            </w:r>
            <w:r>
              <w:rPr>
                <w:noProof/>
                <w:webHidden/>
              </w:rPr>
              <w:t>8</w:t>
            </w:r>
            <w:r>
              <w:rPr>
                <w:noProof/>
                <w:webHidden/>
              </w:rPr>
              <w:fldChar w:fldCharType="end"/>
            </w:r>
          </w:hyperlink>
        </w:p>
        <w:p w14:paraId="4AE07065" w14:textId="6396FCF2" w:rsidR="00F93B63" w:rsidRDefault="00F93B63">
          <w:pPr>
            <w:pStyle w:val="Inhopg3"/>
            <w:rPr>
              <w:rFonts w:asciiTheme="minorHAnsi" w:eastAsiaTheme="minorEastAsia" w:hAnsiTheme="minorHAnsi" w:cstheme="minorBidi"/>
              <w:noProof/>
              <w:kern w:val="2"/>
              <w:sz w:val="24"/>
              <w14:ligatures w14:val="standardContextual"/>
            </w:rPr>
          </w:pPr>
          <w:hyperlink w:anchor="_Toc210738057" w:history="1">
            <w:r w:rsidRPr="00352496">
              <w:rPr>
                <w:rStyle w:val="Hyperlink"/>
                <w:rFonts w:eastAsia="MS Mincho" w:cstheme="minorHAnsi"/>
                <w:noProof/>
              </w:rPr>
              <w:t>2.3</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Vragen over de aanbesteding</w:t>
            </w:r>
            <w:r>
              <w:rPr>
                <w:noProof/>
                <w:webHidden/>
              </w:rPr>
              <w:tab/>
            </w:r>
            <w:r>
              <w:rPr>
                <w:noProof/>
                <w:webHidden/>
              </w:rPr>
              <w:fldChar w:fldCharType="begin"/>
            </w:r>
            <w:r>
              <w:rPr>
                <w:noProof/>
                <w:webHidden/>
              </w:rPr>
              <w:instrText xml:space="preserve"> PAGEREF _Toc210738057 \h </w:instrText>
            </w:r>
            <w:r>
              <w:rPr>
                <w:noProof/>
                <w:webHidden/>
              </w:rPr>
            </w:r>
            <w:r>
              <w:rPr>
                <w:noProof/>
                <w:webHidden/>
              </w:rPr>
              <w:fldChar w:fldCharType="separate"/>
            </w:r>
            <w:r>
              <w:rPr>
                <w:noProof/>
                <w:webHidden/>
              </w:rPr>
              <w:t>8</w:t>
            </w:r>
            <w:r>
              <w:rPr>
                <w:noProof/>
                <w:webHidden/>
              </w:rPr>
              <w:fldChar w:fldCharType="end"/>
            </w:r>
          </w:hyperlink>
        </w:p>
        <w:p w14:paraId="1F44B047" w14:textId="7670C58E" w:rsidR="00F93B63" w:rsidRDefault="00F93B63">
          <w:pPr>
            <w:pStyle w:val="Inhopg3"/>
            <w:rPr>
              <w:rFonts w:asciiTheme="minorHAnsi" w:eastAsiaTheme="minorEastAsia" w:hAnsiTheme="minorHAnsi" w:cstheme="minorBidi"/>
              <w:noProof/>
              <w:kern w:val="2"/>
              <w:sz w:val="24"/>
              <w14:ligatures w14:val="standardContextual"/>
            </w:rPr>
          </w:pPr>
          <w:hyperlink w:anchor="_Toc210738058" w:history="1">
            <w:r w:rsidRPr="00352496">
              <w:rPr>
                <w:rStyle w:val="Hyperlink"/>
                <w:rFonts w:eastAsia="MS Mincho" w:cstheme="minorHAnsi"/>
                <w:noProof/>
              </w:rPr>
              <w:t>2.4</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Vragen en klachtenafhandeling</w:t>
            </w:r>
            <w:r>
              <w:rPr>
                <w:noProof/>
                <w:webHidden/>
              </w:rPr>
              <w:tab/>
            </w:r>
            <w:r>
              <w:rPr>
                <w:noProof/>
                <w:webHidden/>
              </w:rPr>
              <w:fldChar w:fldCharType="begin"/>
            </w:r>
            <w:r>
              <w:rPr>
                <w:noProof/>
                <w:webHidden/>
              </w:rPr>
              <w:instrText xml:space="preserve"> PAGEREF _Toc210738058 \h </w:instrText>
            </w:r>
            <w:r>
              <w:rPr>
                <w:noProof/>
                <w:webHidden/>
              </w:rPr>
            </w:r>
            <w:r>
              <w:rPr>
                <w:noProof/>
                <w:webHidden/>
              </w:rPr>
              <w:fldChar w:fldCharType="separate"/>
            </w:r>
            <w:r>
              <w:rPr>
                <w:noProof/>
                <w:webHidden/>
              </w:rPr>
              <w:t>9</w:t>
            </w:r>
            <w:r>
              <w:rPr>
                <w:noProof/>
                <w:webHidden/>
              </w:rPr>
              <w:fldChar w:fldCharType="end"/>
            </w:r>
          </w:hyperlink>
        </w:p>
        <w:p w14:paraId="292B689D" w14:textId="467B2245" w:rsidR="00F93B63" w:rsidRDefault="00F93B63">
          <w:pPr>
            <w:pStyle w:val="Inhopg1"/>
            <w:rPr>
              <w:rFonts w:asciiTheme="minorHAnsi" w:eastAsiaTheme="minorEastAsia" w:hAnsiTheme="minorHAnsi" w:cstheme="minorBidi"/>
              <w:b w:val="0"/>
              <w:iCs w:val="0"/>
              <w:kern w:val="2"/>
              <w:sz w:val="24"/>
              <w14:ligatures w14:val="standardContextual"/>
            </w:rPr>
          </w:pPr>
          <w:hyperlink w:anchor="_Toc210738059" w:history="1">
            <w:r w:rsidRPr="00352496">
              <w:rPr>
                <w:rStyle w:val="Hyperlink"/>
                <w:rFonts w:eastAsia="MS Mincho" w:cstheme="minorHAnsi"/>
                <w:lang w:eastAsia="en-US"/>
              </w:rPr>
              <w:t>3.</w:t>
            </w:r>
            <w:r>
              <w:rPr>
                <w:rFonts w:asciiTheme="minorHAnsi" w:eastAsiaTheme="minorEastAsia" w:hAnsiTheme="minorHAnsi" w:cstheme="minorBidi"/>
                <w:b w:val="0"/>
                <w:iCs w:val="0"/>
                <w:kern w:val="2"/>
                <w:sz w:val="24"/>
                <w14:ligatures w14:val="standardContextual"/>
              </w:rPr>
              <w:tab/>
            </w:r>
            <w:r w:rsidRPr="00352496">
              <w:rPr>
                <w:rStyle w:val="Hyperlink"/>
                <w:rFonts w:eastAsia="Calibri" w:cstheme="minorHAnsi"/>
                <w:lang w:eastAsia="en-US"/>
              </w:rPr>
              <w:t>Selectieprocedure</w:t>
            </w:r>
            <w:r>
              <w:rPr>
                <w:webHidden/>
              </w:rPr>
              <w:tab/>
            </w:r>
            <w:r>
              <w:rPr>
                <w:webHidden/>
              </w:rPr>
              <w:fldChar w:fldCharType="begin"/>
            </w:r>
            <w:r>
              <w:rPr>
                <w:webHidden/>
              </w:rPr>
              <w:instrText xml:space="preserve"> PAGEREF _Toc210738059 \h </w:instrText>
            </w:r>
            <w:r>
              <w:rPr>
                <w:webHidden/>
              </w:rPr>
            </w:r>
            <w:r>
              <w:rPr>
                <w:webHidden/>
              </w:rPr>
              <w:fldChar w:fldCharType="separate"/>
            </w:r>
            <w:r>
              <w:rPr>
                <w:webHidden/>
              </w:rPr>
              <w:t>10</w:t>
            </w:r>
            <w:r>
              <w:rPr>
                <w:webHidden/>
              </w:rPr>
              <w:fldChar w:fldCharType="end"/>
            </w:r>
          </w:hyperlink>
        </w:p>
        <w:p w14:paraId="01591A31" w14:textId="4BF611E1" w:rsidR="00F93B63" w:rsidRDefault="00F93B63">
          <w:pPr>
            <w:pStyle w:val="Inhopg3"/>
            <w:rPr>
              <w:rFonts w:asciiTheme="minorHAnsi" w:eastAsiaTheme="minorEastAsia" w:hAnsiTheme="minorHAnsi" w:cstheme="minorBidi"/>
              <w:noProof/>
              <w:kern w:val="2"/>
              <w:sz w:val="24"/>
              <w14:ligatures w14:val="standardContextual"/>
            </w:rPr>
          </w:pPr>
          <w:hyperlink w:anchor="_Toc210738060" w:history="1">
            <w:r w:rsidRPr="00352496">
              <w:rPr>
                <w:rStyle w:val="Hyperlink"/>
                <w:rFonts w:eastAsia="MS Mincho" w:cstheme="minorHAnsi"/>
                <w:noProof/>
              </w:rPr>
              <w:t>3.1</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Inleiding</w:t>
            </w:r>
            <w:r>
              <w:rPr>
                <w:noProof/>
                <w:webHidden/>
              </w:rPr>
              <w:tab/>
            </w:r>
            <w:r w:rsidR="00FF3CEA">
              <w:rPr>
                <w:noProof/>
                <w:webHidden/>
              </w:rPr>
              <w:tab/>
            </w:r>
            <w:r>
              <w:rPr>
                <w:noProof/>
                <w:webHidden/>
              </w:rPr>
              <w:fldChar w:fldCharType="begin"/>
            </w:r>
            <w:r>
              <w:rPr>
                <w:noProof/>
                <w:webHidden/>
              </w:rPr>
              <w:instrText xml:space="preserve"> PAGEREF _Toc210738060 \h </w:instrText>
            </w:r>
            <w:r>
              <w:rPr>
                <w:noProof/>
                <w:webHidden/>
              </w:rPr>
            </w:r>
            <w:r>
              <w:rPr>
                <w:noProof/>
                <w:webHidden/>
              </w:rPr>
              <w:fldChar w:fldCharType="separate"/>
            </w:r>
            <w:r>
              <w:rPr>
                <w:noProof/>
                <w:webHidden/>
              </w:rPr>
              <w:t>10</w:t>
            </w:r>
            <w:r>
              <w:rPr>
                <w:noProof/>
                <w:webHidden/>
              </w:rPr>
              <w:fldChar w:fldCharType="end"/>
            </w:r>
          </w:hyperlink>
        </w:p>
        <w:p w14:paraId="524E8465" w14:textId="73B50919" w:rsidR="00F93B63" w:rsidRDefault="00F93B63">
          <w:pPr>
            <w:pStyle w:val="Inhopg3"/>
            <w:rPr>
              <w:rFonts w:asciiTheme="minorHAnsi" w:eastAsiaTheme="minorEastAsia" w:hAnsiTheme="minorHAnsi" w:cstheme="minorBidi"/>
              <w:noProof/>
              <w:kern w:val="2"/>
              <w:sz w:val="24"/>
              <w14:ligatures w14:val="standardContextual"/>
            </w:rPr>
          </w:pPr>
          <w:hyperlink w:anchor="_Toc210738061" w:history="1">
            <w:r w:rsidRPr="00352496">
              <w:rPr>
                <w:rStyle w:val="Hyperlink"/>
                <w:rFonts w:eastAsia="MS Mincho" w:cstheme="minorHAnsi"/>
                <w:noProof/>
              </w:rPr>
              <w:t>3.2</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Aanmelding, wijze van beoordelen</w:t>
            </w:r>
            <w:r>
              <w:rPr>
                <w:noProof/>
                <w:webHidden/>
              </w:rPr>
              <w:tab/>
            </w:r>
            <w:r>
              <w:rPr>
                <w:noProof/>
                <w:webHidden/>
              </w:rPr>
              <w:fldChar w:fldCharType="begin"/>
            </w:r>
            <w:r>
              <w:rPr>
                <w:noProof/>
                <w:webHidden/>
              </w:rPr>
              <w:instrText xml:space="preserve"> PAGEREF _Toc210738061 \h </w:instrText>
            </w:r>
            <w:r>
              <w:rPr>
                <w:noProof/>
                <w:webHidden/>
              </w:rPr>
            </w:r>
            <w:r>
              <w:rPr>
                <w:noProof/>
                <w:webHidden/>
              </w:rPr>
              <w:fldChar w:fldCharType="separate"/>
            </w:r>
            <w:r>
              <w:rPr>
                <w:noProof/>
                <w:webHidden/>
              </w:rPr>
              <w:t>10</w:t>
            </w:r>
            <w:r>
              <w:rPr>
                <w:noProof/>
                <w:webHidden/>
              </w:rPr>
              <w:fldChar w:fldCharType="end"/>
            </w:r>
          </w:hyperlink>
        </w:p>
        <w:p w14:paraId="2939F22F" w14:textId="22170FE0" w:rsidR="00F93B63" w:rsidRDefault="00F93B63">
          <w:pPr>
            <w:pStyle w:val="Inhopg3"/>
            <w:rPr>
              <w:rFonts w:asciiTheme="minorHAnsi" w:eastAsiaTheme="minorEastAsia" w:hAnsiTheme="minorHAnsi" w:cstheme="minorBidi"/>
              <w:noProof/>
              <w:kern w:val="2"/>
              <w:sz w:val="24"/>
              <w14:ligatures w14:val="standardContextual"/>
            </w:rPr>
          </w:pPr>
          <w:hyperlink w:anchor="_Toc210738062" w:history="1">
            <w:r w:rsidRPr="00352496">
              <w:rPr>
                <w:rStyle w:val="Hyperlink"/>
                <w:rFonts w:cstheme="minorHAnsi"/>
                <w:noProof/>
              </w:rPr>
              <w:t>3.3</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Inschrijving</w:t>
            </w:r>
            <w:r w:rsidRPr="00352496">
              <w:rPr>
                <w:rStyle w:val="Hyperlink"/>
                <w:rFonts w:eastAsia="MS Mincho" w:cstheme="minorHAnsi"/>
                <w:noProof/>
              </w:rPr>
              <w:t>; beoordelingsaspecten</w:t>
            </w:r>
            <w:r>
              <w:rPr>
                <w:noProof/>
                <w:webHidden/>
              </w:rPr>
              <w:tab/>
            </w:r>
            <w:r>
              <w:rPr>
                <w:noProof/>
                <w:webHidden/>
              </w:rPr>
              <w:fldChar w:fldCharType="begin"/>
            </w:r>
            <w:r>
              <w:rPr>
                <w:noProof/>
                <w:webHidden/>
              </w:rPr>
              <w:instrText xml:space="preserve"> PAGEREF _Toc210738062 \h </w:instrText>
            </w:r>
            <w:r>
              <w:rPr>
                <w:noProof/>
                <w:webHidden/>
              </w:rPr>
            </w:r>
            <w:r>
              <w:rPr>
                <w:noProof/>
                <w:webHidden/>
              </w:rPr>
              <w:fldChar w:fldCharType="separate"/>
            </w:r>
            <w:r>
              <w:rPr>
                <w:noProof/>
                <w:webHidden/>
              </w:rPr>
              <w:t>11</w:t>
            </w:r>
            <w:r>
              <w:rPr>
                <w:noProof/>
                <w:webHidden/>
              </w:rPr>
              <w:fldChar w:fldCharType="end"/>
            </w:r>
          </w:hyperlink>
        </w:p>
        <w:p w14:paraId="2F0CABB3" w14:textId="56C8D1C5" w:rsidR="00F93B63" w:rsidRDefault="00F93B63">
          <w:pPr>
            <w:pStyle w:val="Inhopg3"/>
            <w:rPr>
              <w:rFonts w:asciiTheme="minorHAnsi" w:eastAsiaTheme="minorEastAsia" w:hAnsiTheme="minorHAnsi" w:cstheme="minorBidi"/>
              <w:noProof/>
              <w:kern w:val="2"/>
              <w:sz w:val="24"/>
              <w14:ligatures w14:val="standardContextual"/>
            </w:rPr>
          </w:pPr>
          <w:hyperlink w:anchor="_Toc210738063" w:history="1">
            <w:r w:rsidRPr="00352496">
              <w:rPr>
                <w:rStyle w:val="Hyperlink"/>
                <w:rFonts w:eastAsia="MS Mincho" w:cstheme="minorHAnsi"/>
                <w:noProof/>
              </w:rPr>
              <w:t>3.3.1</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Toets van de juistheid en volledigheid</w:t>
            </w:r>
            <w:r>
              <w:rPr>
                <w:noProof/>
                <w:webHidden/>
              </w:rPr>
              <w:tab/>
            </w:r>
            <w:r>
              <w:rPr>
                <w:noProof/>
                <w:webHidden/>
              </w:rPr>
              <w:fldChar w:fldCharType="begin"/>
            </w:r>
            <w:r>
              <w:rPr>
                <w:noProof/>
                <w:webHidden/>
              </w:rPr>
              <w:instrText xml:space="preserve"> PAGEREF _Toc210738063 \h </w:instrText>
            </w:r>
            <w:r>
              <w:rPr>
                <w:noProof/>
                <w:webHidden/>
              </w:rPr>
            </w:r>
            <w:r>
              <w:rPr>
                <w:noProof/>
                <w:webHidden/>
              </w:rPr>
              <w:fldChar w:fldCharType="separate"/>
            </w:r>
            <w:r>
              <w:rPr>
                <w:noProof/>
                <w:webHidden/>
              </w:rPr>
              <w:t>11</w:t>
            </w:r>
            <w:r>
              <w:rPr>
                <w:noProof/>
                <w:webHidden/>
              </w:rPr>
              <w:fldChar w:fldCharType="end"/>
            </w:r>
          </w:hyperlink>
        </w:p>
        <w:p w14:paraId="1423B577" w14:textId="1BEC9CEB" w:rsidR="00F93B63" w:rsidRDefault="00F93B63">
          <w:pPr>
            <w:pStyle w:val="Inhopg3"/>
            <w:rPr>
              <w:rFonts w:asciiTheme="minorHAnsi" w:eastAsiaTheme="minorEastAsia" w:hAnsiTheme="minorHAnsi" w:cstheme="minorBidi"/>
              <w:noProof/>
              <w:kern w:val="2"/>
              <w:sz w:val="24"/>
              <w14:ligatures w14:val="standardContextual"/>
            </w:rPr>
          </w:pPr>
          <w:hyperlink w:anchor="_Toc210738064" w:history="1">
            <w:r w:rsidRPr="00352496">
              <w:rPr>
                <w:rStyle w:val="Hyperlink"/>
                <w:rFonts w:eastAsia="MS Mincho" w:cstheme="minorHAnsi"/>
                <w:noProof/>
              </w:rPr>
              <w:t>3.3.2</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Toets van de verplichte en facultatieve uitsluitingsgronden</w:t>
            </w:r>
            <w:r>
              <w:rPr>
                <w:noProof/>
                <w:webHidden/>
              </w:rPr>
              <w:tab/>
            </w:r>
            <w:r>
              <w:rPr>
                <w:noProof/>
                <w:webHidden/>
              </w:rPr>
              <w:fldChar w:fldCharType="begin"/>
            </w:r>
            <w:r>
              <w:rPr>
                <w:noProof/>
                <w:webHidden/>
              </w:rPr>
              <w:instrText xml:space="preserve"> PAGEREF _Toc210738064 \h </w:instrText>
            </w:r>
            <w:r>
              <w:rPr>
                <w:noProof/>
                <w:webHidden/>
              </w:rPr>
            </w:r>
            <w:r>
              <w:rPr>
                <w:noProof/>
                <w:webHidden/>
              </w:rPr>
              <w:fldChar w:fldCharType="separate"/>
            </w:r>
            <w:r>
              <w:rPr>
                <w:noProof/>
                <w:webHidden/>
              </w:rPr>
              <w:t>11</w:t>
            </w:r>
            <w:r>
              <w:rPr>
                <w:noProof/>
                <w:webHidden/>
              </w:rPr>
              <w:fldChar w:fldCharType="end"/>
            </w:r>
          </w:hyperlink>
        </w:p>
        <w:p w14:paraId="38F55BFD" w14:textId="1821560F" w:rsidR="00F93B63" w:rsidRDefault="00F93B63">
          <w:pPr>
            <w:pStyle w:val="Inhopg3"/>
            <w:rPr>
              <w:rFonts w:asciiTheme="minorHAnsi" w:eastAsiaTheme="minorEastAsia" w:hAnsiTheme="minorHAnsi" w:cstheme="minorBidi"/>
              <w:noProof/>
              <w:kern w:val="2"/>
              <w:sz w:val="24"/>
              <w14:ligatures w14:val="standardContextual"/>
            </w:rPr>
          </w:pPr>
          <w:hyperlink w:anchor="_Toc210738065" w:history="1">
            <w:r w:rsidRPr="00352496">
              <w:rPr>
                <w:rStyle w:val="Hyperlink"/>
                <w:rFonts w:eastAsia="MS Mincho" w:cstheme="minorHAnsi"/>
                <w:noProof/>
              </w:rPr>
              <w:t>3.3.3</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Toets van de geschiktheidseisen</w:t>
            </w:r>
            <w:r>
              <w:rPr>
                <w:noProof/>
                <w:webHidden/>
              </w:rPr>
              <w:tab/>
            </w:r>
            <w:r>
              <w:rPr>
                <w:noProof/>
                <w:webHidden/>
              </w:rPr>
              <w:fldChar w:fldCharType="begin"/>
            </w:r>
            <w:r>
              <w:rPr>
                <w:noProof/>
                <w:webHidden/>
              </w:rPr>
              <w:instrText xml:space="preserve"> PAGEREF _Toc210738065 \h </w:instrText>
            </w:r>
            <w:r>
              <w:rPr>
                <w:noProof/>
                <w:webHidden/>
              </w:rPr>
            </w:r>
            <w:r>
              <w:rPr>
                <w:noProof/>
                <w:webHidden/>
              </w:rPr>
              <w:fldChar w:fldCharType="separate"/>
            </w:r>
            <w:r>
              <w:rPr>
                <w:noProof/>
                <w:webHidden/>
              </w:rPr>
              <w:t>11</w:t>
            </w:r>
            <w:r>
              <w:rPr>
                <w:noProof/>
                <w:webHidden/>
              </w:rPr>
              <w:fldChar w:fldCharType="end"/>
            </w:r>
          </w:hyperlink>
        </w:p>
        <w:p w14:paraId="37D6D6DF" w14:textId="61CCF367" w:rsidR="00F93B63" w:rsidRDefault="00F93B63">
          <w:pPr>
            <w:pStyle w:val="Inhopg3"/>
            <w:rPr>
              <w:rFonts w:asciiTheme="minorHAnsi" w:eastAsiaTheme="minorEastAsia" w:hAnsiTheme="minorHAnsi" w:cstheme="minorBidi"/>
              <w:noProof/>
              <w:kern w:val="2"/>
              <w:sz w:val="24"/>
              <w14:ligatures w14:val="standardContextual"/>
            </w:rPr>
          </w:pPr>
          <w:hyperlink w:anchor="_Toc210738066" w:history="1">
            <w:r w:rsidRPr="00352496">
              <w:rPr>
                <w:rStyle w:val="Hyperlink"/>
                <w:rFonts w:cstheme="minorHAnsi"/>
                <w:noProof/>
              </w:rPr>
              <w:t>3.4</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Geschiktheidseisen</w:t>
            </w:r>
            <w:r>
              <w:rPr>
                <w:noProof/>
                <w:webHidden/>
              </w:rPr>
              <w:tab/>
            </w:r>
            <w:r>
              <w:rPr>
                <w:noProof/>
                <w:webHidden/>
              </w:rPr>
              <w:fldChar w:fldCharType="begin"/>
            </w:r>
            <w:r>
              <w:rPr>
                <w:noProof/>
                <w:webHidden/>
              </w:rPr>
              <w:instrText xml:space="preserve"> PAGEREF _Toc210738066 \h </w:instrText>
            </w:r>
            <w:r>
              <w:rPr>
                <w:noProof/>
                <w:webHidden/>
              </w:rPr>
            </w:r>
            <w:r>
              <w:rPr>
                <w:noProof/>
                <w:webHidden/>
              </w:rPr>
              <w:fldChar w:fldCharType="separate"/>
            </w:r>
            <w:r>
              <w:rPr>
                <w:noProof/>
                <w:webHidden/>
              </w:rPr>
              <w:t>11</w:t>
            </w:r>
            <w:r>
              <w:rPr>
                <w:noProof/>
                <w:webHidden/>
              </w:rPr>
              <w:fldChar w:fldCharType="end"/>
            </w:r>
          </w:hyperlink>
        </w:p>
        <w:p w14:paraId="47FDFA4F" w14:textId="11BDD506" w:rsidR="00F93B63" w:rsidRDefault="00F93B63">
          <w:pPr>
            <w:pStyle w:val="Inhopg3"/>
            <w:rPr>
              <w:rFonts w:asciiTheme="minorHAnsi" w:eastAsiaTheme="minorEastAsia" w:hAnsiTheme="minorHAnsi" w:cstheme="minorBidi"/>
              <w:noProof/>
              <w:kern w:val="2"/>
              <w:sz w:val="24"/>
              <w14:ligatures w14:val="standardContextual"/>
            </w:rPr>
          </w:pPr>
          <w:hyperlink w:anchor="_Toc210738067" w:history="1">
            <w:r w:rsidRPr="00352496">
              <w:rPr>
                <w:rStyle w:val="Hyperlink"/>
                <w:rFonts w:eastAsia="MS Mincho" w:cstheme="minorHAnsi"/>
                <w:noProof/>
              </w:rPr>
              <w:t>3.4.1</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Financiële en economische draagkracht</w:t>
            </w:r>
            <w:r>
              <w:rPr>
                <w:noProof/>
                <w:webHidden/>
              </w:rPr>
              <w:tab/>
            </w:r>
            <w:r>
              <w:rPr>
                <w:noProof/>
                <w:webHidden/>
              </w:rPr>
              <w:fldChar w:fldCharType="begin"/>
            </w:r>
            <w:r>
              <w:rPr>
                <w:noProof/>
                <w:webHidden/>
              </w:rPr>
              <w:instrText xml:space="preserve"> PAGEREF _Toc210738067 \h </w:instrText>
            </w:r>
            <w:r>
              <w:rPr>
                <w:noProof/>
                <w:webHidden/>
              </w:rPr>
            </w:r>
            <w:r>
              <w:rPr>
                <w:noProof/>
                <w:webHidden/>
              </w:rPr>
              <w:fldChar w:fldCharType="separate"/>
            </w:r>
            <w:r>
              <w:rPr>
                <w:noProof/>
                <w:webHidden/>
              </w:rPr>
              <w:t>12</w:t>
            </w:r>
            <w:r>
              <w:rPr>
                <w:noProof/>
                <w:webHidden/>
              </w:rPr>
              <w:fldChar w:fldCharType="end"/>
            </w:r>
          </w:hyperlink>
        </w:p>
        <w:p w14:paraId="7578859B" w14:textId="76896920" w:rsidR="00F93B63" w:rsidRDefault="00F93B63">
          <w:pPr>
            <w:pStyle w:val="Inhopg3"/>
            <w:rPr>
              <w:rFonts w:asciiTheme="minorHAnsi" w:eastAsiaTheme="minorEastAsia" w:hAnsiTheme="minorHAnsi" w:cstheme="minorBidi"/>
              <w:noProof/>
              <w:kern w:val="2"/>
              <w:sz w:val="24"/>
              <w14:ligatures w14:val="standardContextual"/>
            </w:rPr>
          </w:pPr>
          <w:hyperlink w:anchor="_Toc210738068" w:history="1">
            <w:r w:rsidRPr="00352496">
              <w:rPr>
                <w:rStyle w:val="Hyperlink"/>
                <w:rFonts w:eastAsia="MS Mincho" w:cstheme="minorHAnsi"/>
                <w:noProof/>
              </w:rPr>
              <w:t>3.4.2</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Beroepsbevoegdheid</w:t>
            </w:r>
            <w:r>
              <w:rPr>
                <w:noProof/>
                <w:webHidden/>
              </w:rPr>
              <w:tab/>
            </w:r>
            <w:r>
              <w:rPr>
                <w:noProof/>
                <w:webHidden/>
              </w:rPr>
              <w:fldChar w:fldCharType="begin"/>
            </w:r>
            <w:r>
              <w:rPr>
                <w:noProof/>
                <w:webHidden/>
              </w:rPr>
              <w:instrText xml:space="preserve"> PAGEREF _Toc210738068 \h </w:instrText>
            </w:r>
            <w:r>
              <w:rPr>
                <w:noProof/>
                <w:webHidden/>
              </w:rPr>
            </w:r>
            <w:r>
              <w:rPr>
                <w:noProof/>
                <w:webHidden/>
              </w:rPr>
              <w:fldChar w:fldCharType="separate"/>
            </w:r>
            <w:r>
              <w:rPr>
                <w:noProof/>
                <w:webHidden/>
              </w:rPr>
              <w:t>12</w:t>
            </w:r>
            <w:r>
              <w:rPr>
                <w:noProof/>
                <w:webHidden/>
              </w:rPr>
              <w:fldChar w:fldCharType="end"/>
            </w:r>
          </w:hyperlink>
        </w:p>
        <w:p w14:paraId="2BAA9481" w14:textId="70DA3F00" w:rsidR="00F93B63" w:rsidRDefault="00F93B63">
          <w:pPr>
            <w:pStyle w:val="Inhopg3"/>
            <w:rPr>
              <w:rFonts w:asciiTheme="minorHAnsi" w:eastAsiaTheme="minorEastAsia" w:hAnsiTheme="minorHAnsi" w:cstheme="minorBidi"/>
              <w:noProof/>
              <w:kern w:val="2"/>
              <w:sz w:val="24"/>
              <w14:ligatures w14:val="standardContextual"/>
            </w:rPr>
          </w:pPr>
          <w:hyperlink w:anchor="_Toc210738069" w:history="1">
            <w:r w:rsidRPr="00352496">
              <w:rPr>
                <w:rStyle w:val="Hyperlink"/>
                <w:rFonts w:eastAsia="MS Mincho" w:cstheme="minorHAnsi"/>
                <w:noProof/>
              </w:rPr>
              <w:t>3.4.3</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Technische bekwaamheid of beroepsbekwaamheid</w:t>
            </w:r>
            <w:r>
              <w:rPr>
                <w:noProof/>
                <w:webHidden/>
              </w:rPr>
              <w:tab/>
            </w:r>
            <w:r>
              <w:rPr>
                <w:noProof/>
                <w:webHidden/>
              </w:rPr>
              <w:fldChar w:fldCharType="begin"/>
            </w:r>
            <w:r>
              <w:rPr>
                <w:noProof/>
                <w:webHidden/>
              </w:rPr>
              <w:instrText xml:space="preserve"> PAGEREF _Toc210738069 \h </w:instrText>
            </w:r>
            <w:r>
              <w:rPr>
                <w:noProof/>
                <w:webHidden/>
              </w:rPr>
            </w:r>
            <w:r>
              <w:rPr>
                <w:noProof/>
                <w:webHidden/>
              </w:rPr>
              <w:fldChar w:fldCharType="separate"/>
            </w:r>
            <w:r>
              <w:rPr>
                <w:noProof/>
                <w:webHidden/>
              </w:rPr>
              <w:t>13</w:t>
            </w:r>
            <w:r>
              <w:rPr>
                <w:noProof/>
                <w:webHidden/>
              </w:rPr>
              <w:fldChar w:fldCharType="end"/>
            </w:r>
          </w:hyperlink>
        </w:p>
        <w:p w14:paraId="4A0FE2D1" w14:textId="1816C5F3" w:rsidR="00F93B63" w:rsidRDefault="00F93B63">
          <w:pPr>
            <w:pStyle w:val="Inhopg1"/>
            <w:rPr>
              <w:rFonts w:asciiTheme="minorHAnsi" w:eastAsiaTheme="minorEastAsia" w:hAnsiTheme="minorHAnsi" w:cstheme="minorBidi"/>
              <w:b w:val="0"/>
              <w:iCs w:val="0"/>
              <w:kern w:val="2"/>
              <w:sz w:val="24"/>
              <w14:ligatures w14:val="standardContextual"/>
            </w:rPr>
          </w:pPr>
          <w:hyperlink w:anchor="_Toc210738070" w:history="1">
            <w:r w:rsidRPr="00352496">
              <w:rPr>
                <w:rStyle w:val="Hyperlink"/>
              </w:rPr>
              <w:t>4.</w:t>
            </w:r>
            <w:r>
              <w:rPr>
                <w:rFonts w:asciiTheme="minorHAnsi" w:eastAsiaTheme="minorEastAsia" w:hAnsiTheme="minorHAnsi" w:cstheme="minorBidi"/>
                <w:b w:val="0"/>
                <w:iCs w:val="0"/>
                <w:kern w:val="2"/>
                <w:sz w:val="24"/>
                <w14:ligatures w14:val="standardContextual"/>
              </w:rPr>
              <w:tab/>
            </w:r>
            <w:r w:rsidRPr="00352496">
              <w:rPr>
                <w:rStyle w:val="Hyperlink"/>
              </w:rPr>
              <w:t>Programma van Eisen</w:t>
            </w:r>
            <w:r>
              <w:rPr>
                <w:webHidden/>
              </w:rPr>
              <w:tab/>
            </w:r>
            <w:r>
              <w:rPr>
                <w:webHidden/>
              </w:rPr>
              <w:fldChar w:fldCharType="begin"/>
            </w:r>
            <w:r>
              <w:rPr>
                <w:webHidden/>
              </w:rPr>
              <w:instrText xml:space="preserve"> PAGEREF _Toc210738070 \h </w:instrText>
            </w:r>
            <w:r>
              <w:rPr>
                <w:webHidden/>
              </w:rPr>
            </w:r>
            <w:r>
              <w:rPr>
                <w:webHidden/>
              </w:rPr>
              <w:fldChar w:fldCharType="separate"/>
            </w:r>
            <w:r>
              <w:rPr>
                <w:webHidden/>
              </w:rPr>
              <w:t>14</w:t>
            </w:r>
            <w:r>
              <w:rPr>
                <w:webHidden/>
              </w:rPr>
              <w:fldChar w:fldCharType="end"/>
            </w:r>
          </w:hyperlink>
        </w:p>
        <w:p w14:paraId="5E7D507A" w14:textId="7D80D2AD" w:rsidR="00F93B63" w:rsidRDefault="00F93B63">
          <w:pPr>
            <w:pStyle w:val="Inhopg1"/>
            <w:rPr>
              <w:rFonts w:asciiTheme="minorHAnsi" w:eastAsiaTheme="minorEastAsia" w:hAnsiTheme="minorHAnsi" w:cstheme="minorBidi"/>
              <w:b w:val="0"/>
              <w:iCs w:val="0"/>
              <w:kern w:val="2"/>
              <w:sz w:val="24"/>
              <w14:ligatures w14:val="standardContextual"/>
            </w:rPr>
          </w:pPr>
          <w:hyperlink w:anchor="_Toc210738071" w:history="1">
            <w:r w:rsidRPr="00352496">
              <w:rPr>
                <w:rStyle w:val="Hyperlink"/>
                <w:rFonts w:cstheme="minorHAnsi"/>
              </w:rPr>
              <w:t>5.</w:t>
            </w:r>
            <w:r>
              <w:rPr>
                <w:rFonts w:asciiTheme="minorHAnsi" w:eastAsiaTheme="minorEastAsia" w:hAnsiTheme="minorHAnsi" w:cstheme="minorBidi"/>
                <w:b w:val="0"/>
                <w:iCs w:val="0"/>
                <w:kern w:val="2"/>
                <w:sz w:val="24"/>
                <w14:ligatures w14:val="standardContextual"/>
              </w:rPr>
              <w:tab/>
            </w:r>
            <w:r w:rsidRPr="00352496">
              <w:rPr>
                <w:rStyle w:val="Hyperlink"/>
                <w:rFonts w:cstheme="minorHAnsi"/>
              </w:rPr>
              <w:t>Gunningsprocedure</w:t>
            </w:r>
            <w:r>
              <w:rPr>
                <w:webHidden/>
              </w:rPr>
              <w:tab/>
            </w:r>
            <w:r>
              <w:rPr>
                <w:webHidden/>
              </w:rPr>
              <w:fldChar w:fldCharType="begin"/>
            </w:r>
            <w:r>
              <w:rPr>
                <w:webHidden/>
              </w:rPr>
              <w:instrText xml:space="preserve"> PAGEREF _Toc210738071 \h </w:instrText>
            </w:r>
            <w:r>
              <w:rPr>
                <w:webHidden/>
              </w:rPr>
            </w:r>
            <w:r>
              <w:rPr>
                <w:webHidden/>
              </w:rPr>
              <w:fldChar w:fldCharType="separate"/>
            </w:r>
            <w:r>
              <w:rPr>
                <w:webHidden/>
              </w:rPr>
              <w:t>14</w:t>
            </w:r>
            <w:r>
              <w:rPr>
                <w:webHidden/>
              </w:rPr>
              <w:fldChar w:fldCharType="end"/>
            </w:r>
          </w:hyperlink>
        </w:p>
        <w:p w14:paraId="08854F63" w14:textId="48844766" w:rsidR="00F93B63" w:rsidRDefault="00F93B63">
          <w:pPr>
            <w:pStyle w:val="Inhopg3"/>
            <w:rPr>
              <w:rFonts w:asciiTheme="minorHAnsi" w:eastAsiaTheme="minorEastAsia" w:hAnsiTheme="minorHAnsi" w:cstheme="minorBidi"/>
              <w:noProof/>
              <w:kern w:val="2"/>
              <w:sz w:val="24"/>
              <w14:ligatures w14:val="standardContextual"/>
            </w:rPr>
          </w:pPr>
          <w:hyperlink w:anchor="_Toc210738072" w:history="1">
            <w:r w:rsidRPr="00352496">
              <w:rPr>
                <w:rStyle w:val="Hyperlink"/>
                <w:rFonts w:eastAsia="MS Mincho" w:cstheme="minorHAnsi"/>
                <w:noProof/>
              </w:rPr>
              <w:t>5.1</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Inleiding</w:t>
            </w:r>
            <w:r>
              <w:rPr>
                <w:noProof/>
                <w:webHidden/>
              </w:rPr>
              <w:tab/>
            </w:r>
            <w:r w:rsidR="00FF3CEA">
              <w:rPr>
                <w:noProof/>
                <w:webHidden/>
              </w:rPr>
              <w:tab/>
            </w:r>
            <w:r>
              <w:rPr>
                <w:noProof/>
                <w:webHidden/>
              </w:rPr>
              <w:fldChar w:fldCharType="begin"/>
            </w:r>
            <w:r>
              <w:rPr>
                <w:noProof/>
                <w:webHidden/>
              </w:rPr>
              <w:instrText xml:space="preserve"> PAGEREF _Toc210738072 \h </w:instrText>
            </w:r>
            <w:r>
              <w:rPr>
                <w:noProof/>
                <w:webHidden/>
              </w:rPr>
            </w:r>
            <w:r>
              <w:rPr>
                <w:noProof/>
                <w:webHidden/>
              </w:rPr>
              <w:fldChar w:fldCharType="separate"/>
            </w:r>
            <w:r>
              <w:rPr>
                <w:noProof/>
                <w:webHidden/>
              </w:rPr>
              <w:t>14</w:t>
            </w:r>
            <w:r>
              <w:rPr>
                <w:noProof/>
                <w:webHidden/>
              </w:rPr>
              <w:fldChar w:fldCharType="end"/>
            </w:r>
          </w:hyperlink>
        </w:p>
        <w:p w14:paraId="7D432E20" w14:textId="5DAECB9E" w:rsidR="00F93B63" w:rsidRDefault="00F93B63">
          <w:pPr>
            <w:pStyle w:val="Inhopg3"/>
            <w:rPr>
              <w:rFonts w:asciiTheme="minorHAnsi" w:eastAsiaTheme="minorEastAsia" w:hAnsiTheme="minorHAnsi" w:cstheme="minorBidi"/>
              <w:noProof/>
              <w:kern w:val="2"/>
              <w:sz w:val="24"/>
              <w14:ligatures w14:val="standardContextual"/>
            </w:rPr>
          </w:pPr>
          <w:hyperlink w:anchor="_Toc210738073" w:history="1">
            <w:r w:rsidRPr="00352496">
              <w:rPr>
                <w:rStyle w:val="Hyperlink"/>
                <w:rFonts w:eastAsia="MS Mincho" w:cstheme="minorHAnsi"/>
                <w:noProof/>
              </w:rPr>
              <w:t>5.2</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Minimumeisen: Conceptovereenkomst, algemene Inkoopvoorwaarden, en PVE</w:t>
            </w:r>
            <w:r>
              <w:rPr>
                <w:noProof/>
                <w:webHidden/>
              </w:rPr>
              <w:tab/>
            </w:r>
            <w:r>
              <w:rPr>
                <w:noProof/>
                <w:webHidden/>
              </w:rPr>
              <w:fldChar w:fldCharType="begin"/>
            </w:r>
            <w:r>
              <w:rPr>
                <w:noProof/>
                <w:webHidden/>
              </w:rPr>
              <w:instrText xml:space="preserve"> PAGEREF _Toc210738073 \h </w:instrText>
            </w:r>
            <w:r>
              <w:rPr>
                <w:noProof/>
                <w:webHidden/>
              </w:rPr>
            </w:r>
            <w:r>
              <w:rPr>
                <w:noProof/>
                <w:webHidden/>
              </w:rPr>
              <w:fldChar w:fldCharType="separate"/>
            </w:r>
            <w:r>
              <w:rPr>
                <w:noProof/>
                <w:webHidden/>
              </w:rPr>
              <w:t>14</w:t>
            </w:r>
            <w:r>
              <w:rPr>
                <w:noProof/>
                <w:webHidden/>
              </w:rPr>
              <w:fldChar w:fldCharType="end"/>
            </w:r>
          </w:hyperlink>
        </w:p>
        <w:p w14:paraId="154D856D" w14:textId="767DD5EB" w:rsidR="00F93B63" w:rsidRDefault="00F93B63">
          <w:pPr>
            <w:pStyle w:val="Inhopg3"/>
            <w:rPr>
              <w:rFonts w:asciiTheme="minorHAnsi" w:eastAsiaTheme="minorEastAsia" w:hAnsiTheme="minorHAnsi" w:cstheme="minorBidi"/>
              <w:noProof/>
              <w:kern w:val="2"/>
              <w:sz w:val="24"/>
              <w14:ligatures w14:val="standardContextual"/>
            </w:rPr>
          </w:pPr>
          <w:hyperlink w:anchor="_Toc210738074" w:history="1">
            <w:r w:rsidRPr="00352496">
              <w:rPr>
                <w:rStyle w:val="Hyperlink"/>
                <w:rFonts w:cstheme="minorHAnsi"/>
                <w:noProof/>
              </w:rPr>
              <w:t>5.3</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Gunningscriteria en weging</w:t>
            </w:r>
            <w:r>
              <w:rPr>
                <w:noProof/>
                <w:webHidden/>
              </w:rPr>
              <w:tab/>
            </w:r>
            <w:r>
              <w:rPr>
                <w:noProof/>
                <w:webHidden/>
              </w:rPr>
              <w:fldChar w:fldCharType="begin"/>
            </w:r>
            <w:r>
              <w:rPr>
                <w:noProof/>
                <w:webHidden/>
              </w:rPr>
              <w:instrText xml:space="preserve"> PAGEREF _Toc210738074 \h </w:instrText>
            </w:r>
            <w:r>
              <w:rPr>
                <w:noProof/>
                <w:webHidden/>
              </w:rPr>
            </w:r>
            <w:r>
              <w:rPr>
                <w:noProof/>
                <w:webHidden/>
              </w:rPr>
              <w:fldChar w:fldCharType="separate"/>
            </w:r>
            <w:r>
              <w:rPr>
                <w:noProof/>
                <w:webHidden/>
              </w:rPr>
              <w:t>14</w:t>
            </w:r>
            <w:r>
              <w:rPr>
                <w:noProof/>
                <w:webHidden/>
              </w:rPr>
              <w:fldChar w:fldCharType="end"/>
            </w:r>
          </w:hyperlink>
        </w:p>
        <w:p w14:paraId="5A046D8E" w14:textId="5657B8A0" w:rsidR="00F93B63" w:rsidRDefault="00F93B63">
          <w:pPr>
            <w:pStyle w:val="Inhopg3"/>
            <w:rPr>
              <w:rFonts w:asciiTheme="minorHAnsi" w:eastAsiaTheme="minorEastAsia" w:hAnsiTheme="minorHAnsi" w:cstheme="minorBidi"/>
              <w:noProof/>
              <w:kern w:val="2"/>
              <w:sz w:val="24"/>
              <w14:ligatures w14:val="standardContextual"/>
            </w:rPr>
          </w:pPr>
          <w:hyperlink w:anchor="_Toc210738075" w:history="1">
            <w:r w:rsidRPr="00352496">
              <w:rPr>
                <w:rStyle w:val="Hyperlink"/>
                <w:noProof/>
              </w:rPr>
              <w:t>5.3.1</w:t>
            </w:r>
            <w:r>
              <w:rPr>
                <w:rFonts w:asciiTheme="minorHAnsi" w:eastAsiaTheme="minorEastAsia" w:hAnsiTheme="minorHAnsi" w:cstheme="minorBidi"/>
                <w:noProof/>
                <w:kern w:val="2"/>
                <w:sz w:val="24"/>
                <w14:ligatures w14:val="standardContextual"/>
              </w:rPr>
              <w:tab/>
            </w:r>
            <w:r w:rsidRPr="00352496">
              <w:rPr>
                <w:rStyle w:val="Hyperlink"/>
                <w:noProof/>
              </w:rPr>
              <w:t>kwaliteit</w:t>
            </w:r>
            <w:r>
              <w:rPr>
                <w:noProof/>
                <w:webHidden/>
              </w:rPr>
              <w:tab/>
            </w:r>
            <w:r w:rsidR="00FF3CEA">
              <w:rPr>
                <w:noProof/>
                <w:webHidden/>
              </w:rPr>
              <w:tab/>
            </w:r>
            <w:r>
              <w:rPr>
                <w:noProof/>
                <w:webHidden/>
              </w:rPr>
              <w:fldChar w:fldCharType="begin"/>
            </w:r>
            <w:r>
              <w:rPr>
                <w:noProof/>
                <w:webHidden/>
              </w:rPr>
              <w:instrText xml:space="preserve"> PAGEREF _Toc210738075 \h </w:instrText>
            </w:r>
            <w:r>
              <w:rPr>
                <w:noProof/>
                <w:webHidden/>
              </w:rPr>
            </w:r>
            <w:r>
              <w:rPr>
                <w:noProof/>
                <w:webHidden/>
              </w:rPr>
              <w:fldChar w:fldCharType="separate"/>
            </w:r>
            <w:r>
              <w:rPr>
                <w:noProof/>
                <w:webHidden/>
              </w:rPr>
              <w:t>15</w:t>
            </w:r>
            <w:r>
              <w:rPr>
                <w:noProof/>
                <w:webHidden/>
              </w:rPr>
              <w:fldChar w:fldCharType="end"/>
            </w:r>
          </w:hyperlink>
        </w:p>
        <w:p w14:paraId="76EBBAF2" w14:textId="7E52C609" w:rsidR="00F93B63" w:rsidRDefault="00F93B63">
          <w:pPr>
            <w:pStyle w:val="Inhopg3"/>
            <w:rPr>
              <w:rFonts w:asciiTheme="minorHAnsi" w:eastAsiaTheme="minorEastAsia" w:hAnsiTheme="minorHAnsi" w:cstheme="minorBidi"/>
              <w:noProof/>
              <w:kern w:val="2"/>
              <w:sz w:val="24"/>
              <w14:ligatures w14:val="standardContextual"/>
            </w:rPr>
          </w:pPr>
          <w:hyperlink w:anchor="_Toc210738076" w:history="1">
            <w:r w:rsidRPr="00352496">
              <w:rPr>
                <w:rStyle w:val="Hyperlink"/>
                <w:rFonts w:cstheme="minorHAnsi"/>
                <w:noProof/>
              </w:rPr>
              <w:t>5.3.2</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Prijs</w:t>
            </w:r>
            <w:r>
              <w:rPr>
                <w:noProof/>
                <w:webHidden/>
              </w:rPr>
              <w:tab/>
            </w:r>
            <w:r w:rsidR="00FF3CEA">
              <w:rPr>
                <w:noProof/>
                <w:webHidden/>
              </w:rPr>
              <w:tab/>
            </w:r>
            <w:r w:rsidR="00FF3CEA">
              <w:rPr>
                <w:noProof/>
                <w:webHidden/>
              </w:rPr>
              <w:tab/>
            </w:r>
            <w:r>
              <w:rPr>
                <w:noProof/>
                <w:webHidden/>
              </w:rPr>
              <w:fldChar w:fldCharType="begin"/>
            </w:r>
            <w:r>
              <w:rPr>
                <w:noProof/>
                <w:webHidden/>
              </w:rPr>
              <w:instrText xml:space="preserve"> PAGEREF _Toc210738076 \h </w:instrText>
            </w:r>
            <w:r>
              <w:rPr>
                <w:noProof/>
                <w:webHidden/>
              </w:rPr>
            </w:r>
            <w:r>
              <w:rPr>
                <w:noProof/>
                <w:webHidden/>
              </w:rPr>
              <w:fldChar w:fldCharType="separate"/>
            </w:r>
            <w:r>
              <w:rPr>
                <w:noProof/>
                <w:webHidden/>
              </w:rPr>
              <w:t>18</w:t>
            </w:r>
            <w:r>
              <w:rPr>
                <w:noProof/>
                <w:webHidden/>
              </w:rPr>
              <w:fldChar w:fldCharType="end"/>
            </w:r>
          </w:hyperlink>
        </w:p>
        <w:p w14:paraId="4C6FD85D" w14:textId="29AD42C4" w:rsidR="00F93B63" w:rsidRDefault="00F93B63">
          <w:pPr>
            <w:pStyle w:val="Inhopg3"/>
            <w:rPr>
              <w:rFonts w:asciiTheme="minorHAnsi" w:eastAsiaTheme="minorEastAsia" w:hAnsiTheme="minorHAnsi" w:cstheme="minorBidi"/>
              <w:noProof/>
              <w:kern w:val="2"/>
              <w:sz w:val="24"/>
              <w14:ligatures w14:val="standardContextual"/>
            </w:rPr>
          </w:pPr>
          <w:hyperlink w:anchor="_Toc210738077" w:history="1">
            <w:r w:rsidRPr="00352496">
              <w:rPr>
                <w:rStyle w:val="Hyperlink"/>
                <w:rFonts w:cstheme="minorHAnsi"/>
                <w:noProof/>
              </w:rPr>
              <w:t>5.4</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Weging eindresultaat</w:t>
            </w:r>
            <w:r>
              <w:rPr>
                <w:noProof/>
                <w:webHidden/>
              </w:rPr>
              <w:tab/>
            </w:r>
            <w:r>
              <w:rPr>
                <w:noProof/>
                <w:webHidden/>
              </w:rPr>
              <w:fldChar w:fldCharType="begin"/>
            </w:r>
            <w:r>
              <w:rPr>
                <w:noProof/>
                <w:webHidden/>
              </w:rPr>
              <w:instrText xml:space="preserve"> PAGEREF _Toc210738077 \h </w:instrText>
            </w:r>
            <w:r>
              <w:rPr>
                <w:noProof/>
                <w:webHidden/>
              </w:rPr>
            </w:r>
            <w:r>
              <w:rPr>
                <w:noProof/>
                <w:webHidden/>
              </w:rPr>
              <w:fldChar w:fldCharType="separate"/>
            </w:r>
            <w:r>
              <w:rPr>
                <w:noProof/>
                <w:webHidden/>
              </w:rPr>
              <w:t>19</w:t>
            </w:r>
            <w:r>
              <w:rPr>
                <w:noProof/>
                <w:webHidden/>
              </w:rPr>
              <w:fldChar w:fldCharType="end"/>
            </w:r>
          </w:hyperlink>
        </w:p>
        <w:p w14:paraId="79CC4AC3" w14:textId="1B5C642D" w:rsidR="00F93B63" w:rsidRDefault="00F93B63">
          <w:pPr>
            <w:pStyle w:val="Inhopg3"/>
            <w:rPr>
              <w:rFonts w:asciiTheme="minorHAnsi" w:eastAsiaTheme="minorEastAsia" w:hAnsiTheme="minorHAnsi" w:cstheme="minorBidi"/>
              <w:noProof/>
              <w:kern w:val="2"/>
              <w:sz w:val="24"/>
              <w14:ligatures w14:val="standardContextual"/>
            </w:rPr>
          </w:pPr>
          <w:hyperlink w:anchor="_Toc210738078" w:history="1">
            <w:r w:rsidRPr="00352496">
              <w:rPr>
                <w:rStyle w:val="Hyperlink"/>
                <w:rFonts w:cstheme="minorHAnsi"/>
                <w:noProof/>
              </w:rPr>
              <w:t>5.5</w:t>
            </w:r>
            <w:r>
              <w:rPr>
                <w:rFonts w:asciiTheme="minorHAnsi" w:eastAsiaTheme="minorEastAsia" w:hAnsiTheme="minorHAnsi" w:cstheme="minorBidi"/>
                <w:noProof/>
                <w:kern w:val="2"/>
                <w:sz w:val="24"/>
                <w14:ligatures w14:val="standardContextual"/>
              </w:rPr>
              <w:tab/>
            </w:r>
            <w:r w:rsidRPr="00352496">
              <w:rPr>
                <w:rStyle w:val="Hyperlink"/>
                <w:rFonts w:cstheme="minorHAnsi"/>
                <w:noProof/>
              </w:rPr>
              <w:t>Gunningsbeslissing</w:t>
            </w:r>
            <w:r>
              <w:rPr>
                <w:noProof/>
                <w:webHidden/>
              </w:rPr>
              <w:tab/>
            </w:r>
            <w:r>
              <w:rPr>
                <w:noProof/>
                <w:webHidden/>
              </w:rPr>
              <w:fldChar w:fldCharType="begin"/>
            </w:r>
            <w:r>
              <w:rPr>
                <w:noProof/>
                <w:webHidden/>
              </w:rPr>
              <w:instrText xml:space="preserve"> PAGEREF _Toc210738078 \h </w:instrText>
            </w:r>
            <w:r>
              <w:rPr>
                <w:noProof/>
                <w:webHidden/>
              </w:rPr>
            </w:r>
            <w:r>
              <w:rPr>
                <w:noProof/>
                <w:webHidden/>
              </w:rPr>
              <w:fldChar w:fldCharType="separate"/>
            </w:r>
            <w:r>
              <w:rPr>
                <w:noProof/>
                <w:webHidden/>
              </w:rPr>
              <w:t>19</w:t>
            </w:r>
            <w:r>
              <w:rPr>
                <w:noProof/>
                <w:webHidden/>
              </w:rPr>
              <w:fldChar w:fldCharType="end"/>
            </w:r>
          </w:hyperlink>
        </w:p>
        <w:p w14:paraId="2D5D1905" w14:textId="2F0C139B" w:rsidR="00F93B63" w:rsidRDefault="00F93B63">
          <w:pPr>
            <w:pStyle w:val="Inhopg3"/>
            <w:rPr>
              <w:rFonts w:asciiTheme="minorHAnsi" w:eastAsiaTheme="minorEastAsia" w:hAnsiTheme="minorHAnsi" w:cstheme="minorBidi"/>
              <w:noProof/>
              <w:kern w:val="2"/>
              <w:sz w:val="24"/>
              <w14:ligatures w14:val="standardContextual"/>
            </w:rPr>
          </w:pPr>
          <w:hyperlink w:anchor="_Toc210738079" w:history="1">
            <w:r w:rsidRPr="00352496">
              <w:rPr>
                <w:rStyle w:val="Hyperlink"/>
                <w:noProof/>
              </w:rPr>
              <w:t xml:space="preserve">6. </w:t>
            </w:r>
            <w:r>
              <w:rPr>
                <w:rFonts w:asciiTheme="minorHAnsi" w:eastAsiaTheme="minorEastAsia" w:hAnsiTheme="minorHAnsi" w:cstheme="minorBidi"/>
                <w:noProof/>
                <w:kern w:val="2"/>
                <w:sz w:val="24"/>
                <w14:ligatures w14:val="standardContextual"/>
              </w:rPr>
              <w:tab/>
            </w:r>
            <w:r w:rsidRPr="00352496">
              <w:rPr>
                <w:rStyle w:val="Hyperlink"/>
                <w:noProof/>
              </w:rPr>
              <w:t>Bijlagen</w:t>
            </w:r>
            <w:r>
              <w:rPr>
                <w:noProof/>
                <w:webHidden/>
              </w:rPr>
              <w:tab/>
            </w:r>
            <w:r w:rsidR="00FF3CEA">
              <w:rPr>
                <w:noProof/>
                <w:webHidden/>
              </w:rPr>
              <w:tab/>
            </w:r>
            <w:r>
              <w:rPr>
                <w:noProof/>
                <w:webHidden/>
              </w:rPr>
              <w:fldChar w:fldCharType="begin"/>
            </w:r>
            <w:r>
              <w:rPr>
                <w:noProof/>
                <w:webHidden/>
              </w:rPr>
              <w:instrText xml:space="preserve"> PAGEREF _Toc210738079 \h </w:instrText>
            </w:r>
            <w:r>
              <w:rPr>
                <w:noProof/>
                <w:webHidden/>
              </w:rPr>
            </w:r>
            <w:r>
              <w:rPr>
                <w:noProof/>
                <w:webHidden/>
              </w:rPr>
              <w:fldChar w:fldCharType="separate"/>
            </w:r>
            <w:r>
              <w:rPr>
                <w:noProof/>
                <w:webHidden/>
              </w:rPr>
              <w:t>20</w:t>
            </w:r>
            <w:r>
              <w:rPr>
                <w:noProof/>
                <w:webHidden/>
              </w:rPr>
              <w:fldChar w:fldCharType="end"/>
            </w:r>
          </w:hyperlink>
        </w:p>
        <w:p w14:paraId="6795AA28" w14:textId="33847F52" w:rsidR="00F93B63" w:rsidRDefault="00F93B63">
          <w:pPr>
            <w:pStyle w:val="Inhopg3"/>
            <w:rPr>
              <w:rFonts w:asciiTheme="minorHAnsi" w:eastAsiaTheme="minorEastAsia" w:hAnsiTheme="minorHAnsi" w:cstheme="minorBidi"/>
              <w:noProof/>
              <w:kern w:val="2"/>
              <w:sz w:val="24"/>
              <w14:ligatures w14:val="standardContextual"/>
            </w:rPr>
          </w:pPr>
          <w:hyperlink w:anchor="_Toc210738080" w:history="1">
            <w:r w:rsidRPr="00352496">
              <w:rPr>
                <w:rStyle w:val="Hyperlink"/>
                <w:rFonts w:eastAsia="MS Mincho" w:cstheme="minorHAnsi"/>
                <w:noProof/>
              </w:rPr>
              <w:t>Bijlage 1</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Uniform Europees Aanbestedingsdocument (UEA)</w:t>
            </w:r>
            <w:r>
              <w:rPr>
                <w:noProof/>
                <w:webHidden/>
              </w:rPr>
              <w:tab/>
            </w:r>
            <w:r>
              <w:rPr>
                <w:noProof/>
                <w:webHidden/>
              </w:rPr>
              <w:fldChar w:fldCharType="begin"/>
            </w:r>
            <w:r>
              <w:rPr>
                <w:noProof/>
                <w:webHidden/>
              </w:rPr>
              <w:instrText xml:space="preserve"> PAGEREF _Toc210738080 \h </w:instrText>
            </w:r>
            <w:r>
              <w:rPr>
                <w:noProof/>
                <w:webHidden/>
              </w:rPr>
            </w:r>
            <w:r>
              <w:rPr>
                <w:noProof/>
                <w:webHidden/>
              </w:rPr>
              <w:fldChar w:fldCharType="separate"/>
            </w:r>
            <w:r>
              <w:rPr>
                <w:noProof/>
                <w:webHidden/>
              </w:rPr>
              <w:t>20</w:t>
            </w:r>
            <w:r>
              <w:rPr>
                <w:noProof/>
                <w:webHidden/>
              </w:rPr>
              <w:fldChar w:fldCharType="end"/>
            </w:r>
          </w:hyperlink>
        </w:p>
        <w:p w14:paraId="73ADBC76" w14:textId="3465DE9C" w:rsidR="00F93B63" w:rsidRDefault="00F93B63">
          <w:pPr>
            <w:pStyle w:val="Inhopg3"/>
            <w:rPr>
              <w:rFonts w:asciiTheme="minorHAnsi" w:eastAsiaTheme="minorEastAsia" w:hAnsiTheme="minorHAnsi" w:cstheme="minorBidi"/>
              <w:noProof/>
              <w:kern w:val="2"/>
              <w:sz w:val="24"/>
              <w14:ligatures w14:val="standardContextual"/>
            </w:rPr>
          </w:pPr>
          <w:hyperlink w:anchor="_Toc210738081" w:history="1">
            <w:r w:rsidRPr="00352496">
              <w:rPr>
                <w:rStyle w:val="Hyperlink"/>
                <w:rFonts w:eastAsia="MS Mincho" w:cstheme="minorHAnsi"/>
                <w:noProof/>
              </w:rPr>
              <w:t>Bijlage 2</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Programma van Eisen</w:t>
            </w:r>
            <w:r>
              <w:rPr>
                <w:noProof/>
                <w:webHidden/>
              </w:rPr>
              <w:tab/>
            </w:r>
            <w:r>
              <w:rPr>
                <w:noProof/>
                <w:webHidden/>
              </w:rPr>
              <w:fldChar w:fldCharType="begin"/>
            </w:r>
            <w:r>
              <w:rPr>
                <w:noProof/>
                <w:webHidden/>
              </w:rPr>
              <w:instrText xml:space="preserve"> PAGEREF _Toc210738081 \h </w:instrText>
            </w:r>
            <w:r>
              <w:rPr>
                <w:noProof/>
                <w:webHidden/>
              </w:rPr>
            </w:r>
            <w:r>
              <w:rPr>
                <w:noProof/>
                <w:webHidden/>
              </w:rPr>
              <w:fldChar w:fldCharType="separate"/>
            </w:r>
            <w:r>
              <w:rPr>
                <w:noProof/>
                <w:webHidden/>
              </w:rPr>
              <w:t>20</w:t>
            </w:r>
            <w:r>
              <w:rPr>
                <w:noProof/>
                <w:webHidden/>
              </w:rPr>
              <w:fldChar w:fldCharType="end"/>
            </w:r>
          </w:hyperlink>
        </w:p>
        <w:p w14:paraId="6B23E557" w14:textId="5111E6EB" w:rsidR="00F93B63" w:rsidRDefault="00F93B63">
          <w:pPr>
            <w:pStyle w:val="Inhopg3"/>
            <w:rPr>
              <w:rFonts w:asciiTheme="minorHAnsi" w:eastAsiaTheme="minorEastAsia" w:hAnsiTheme="minorHAnsi" w:cstheme="minorBidi"/>
              <w:noProof/>
              <w:kern w:val="2"/>
              <w:sz w:val="24"/>
              <w14:ligatures w14:val="standardContextual"/>
            </w:rPr>
          </w:pPr>
          <w:hyperlink w:anchor="_Toc210738082" w:history="1">
            <w:r w:rsidRPr="00352496">
              <w:rPr>
                <w:rStyle w:val="Hyperlink"/>
                <w:rFonts w:eastAsia="MS Mincho" w:cstheme="minorHAnsi"/>
                <w:noProof/>
              </w:rPr>
              <w:t>Bijlage 3</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Prijzenblad</w:t>
            </w:r>
            <w:r>
              <w:rPr>
                <w:noProof/>
                <w:webHidden/>
              </w:rPr>
              <w:tab/>
            </w:r>
            <w:r>
              <w:rPr>
                <w:noProof/>
                <w:webHidden/>
              </w:rPr>
              <w:fldChar w:fldCharType="begin"/>
            </w:r>
            <w:r>
              <w:rPr>
                <w:noProof/>
                <w:webHidden/>
              </w:rPr>
              <w:instrText xml:space="preserve"> PAGEREF _Toc210738082 \h </w:instrText>
            </w:r>
            <w:r>
              <w:rPr>
                <w:noProof/>
                <w:webHidden/>
              </w:rPr>
            </w:r>
            <w:r>
              <w:rPr>
                <w:noProof/>
                <w:webHidden/>
              </w:rPr>
              <w:fldChar w:fldCharType="separate"/>
            </w:r>
            <w:r>
              <w:rPr>
                <w:noProof/>
                <w:webHidden/>
              </w:rPr>
              <w:t>20</w:t>
            </w:r>
            <w:r>
              <w:rPr>
                <w:noProof/>
                <w:webHidden/>
              </w:rPr>
              <w:fldChar w:fldCharType="end"/>
            </w:r>
          </w:hyperlink>
        </w:p>
        <w:p w14:paraId="5B2218CA" w14:textId="17BE5757" w:rsidR="00F93B63" w:rsidRDefault="00F93B63">
          <w:pPr>
            <w:pStyle w:val="Inhopg3"/>
            <w:rPr>
              <w:rFonts w:asciiTheme="minorHAnsi" w:eastAsiaTheme="minorEastAsia" w:hAnsiTheme="minorHAnsi" w:cstheme="minorBidi"/>
              <w:noProof/>
              <w:kern w:val="2"/>
              <w:sz w:val="24"/>
              <w14:ligatures w14:val="standardContextual"/>
            </w:rPr>
          </w:pPr>
          <w:hyperlink w:anchor="_Toc210738083" w:history="1">
            <w:r w:rsidRPr="00352496">
              <w:rPr>
                <w:rStyle w:val="Hyperlink"/>
                <w:rFonts w:eastAsia="MS Mincho" w:cstheme="minorHAnsi"/>
                <w:noProof/>
              </w:rPr>
              <w:t>Bijlage 4</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Format Referenties</w:t>
            </w:r>
            <w:r>
              <w:rPr>
                <w:noProof/>
                <w:webHidden/>
              </w:rPr>
              <w:tab/>
            </w:r>
            <w:r>
              <w:rPr>
                <w:noProof/>
                <w:webHidden/>
              </w:rPr>
              <w:fldChar w:fldCharType="begin"/>
            </w:r>
            <w:r>
              <w:rPr>
                <w:noProof/>
                <w:webHidden/>
              </w:rPr>
              <w:instrText xml:space="preserve"> PAGEREF _Toc210738083 \h </w:instrText>
            </w:r>
            <w:r>
              <w:rPr>
                <w:noProof/>
                <w:webHidden/>
              </w:rPr>
            </w:r>
            <w:r>
              <w:rPr>
                <w:noProof/>
                <w:webHidden/>
              </w:rPr>
              <w:fldChar w:fldCharType="separate"/>
            </w:r>
            <w:r>
              <w:rPr>
                <w:noProof/>
                <w:webHidden/>
              </w:rPr>
              <w:t>20</w:t>
            </w:r>
            <w:r>
              <w:rPr>
                <w:noProof/>
                <w:webHidden/>
              </w:rPr>
              <w:fldChar w:fldCharType="end"/>
            </w:r>
          </w:hyperlink>
        </w:p>
        <w:p w14:paraId="461DE3A9" w14:textId="5C834880" w:rsidR="00F93B63" w:rsidRDefault="00F93B63">
          <w:pPr>
            <w:pStyle w:val="Inhopg3"/>
            <w:rPr>
              <w:rFonts w:asciiTheme="minorHAnsi" w:eastAsiaTheme="minorEastAsia" w:hAnsiTheme="minorHAnsi" w:cstheme="minorBidi"/>
              <w:noProof/>
              <w:kern w:val="2"/>
              <w:sz w:val="24"/>
              <w14:ligatures w14:val="standardContextual"/>
            </w:rPr>
          </w:pPr>
          <w:hyperlink w:anchor="_Toc210738084" w:history="1">
            <w:r w:rsidRPr="00352496">
              <w:rPr>
                <w:rStyle w:val="Hyperlink"/>
                <w:rFonts w:eastAsia="MS Mincho" w:cstheme="minorHAnsi"/>
                <w:noProof/>
              </w:rPr>
              <w:t>Bijlage 5</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Algemene Inkoopvoorwaarden VU</w:t>
            </w:r>
            <w:r>
              <w:rPr>
                <w:noProof/>
                <w:webHidden/>
              </w:rPr>
              <w:tab/>
            </w:r>
            <w:r>
              <w:rPr>
                <w:noProof/>
                <w:webHidden/>
              </w:rPr>
              <w:fldChar w:fldCharType="begin"/>
            </w:r>
            <w:r>
              <w:rPr>
                <w:noProof/>
                <w:webHidden/>
              </w:rPr>
              <w:instrText xml:space="preserve"> PAGEREF _Toc210738084 \h </w:instrText>
            </w:r>
            <w:r>
              <w:rPr>
                <w:noProof/>
                <w:webHidden/>
              </w:rPr>
            </w:r>
            <w:r>
              <w:rPr>
                <w:noProof/>
                <w:webHidden/>
              </w:rPr>
              <w:fldChar w:fldCharType="separate"/>
            </w:r>
            <w:r>
              <w:rPr>
                <w:noProof/>
                <w:webHidden/>
              </w:rPr>
              <w:t>20</w:t>
            </w:r>
            <w:r>
              <w:rPr>
                <w:noProof/>
                <w:webHidden/>
              </w:rPr>
              <w:fldChar w:fldCharType="end"/>
            </w:r>
          </w:hyperlink>
        </w:p>
        <w:p w14:paraId="03B3A1EA" w14:textId="028F1896" w:rsidR="00F93B63" w:rsidRDefault="00F93B63">
          <w:pPr>
            <w:pStyle w:val="Inhopg3"/>
            <w:rPr>
              <w:rFonts w:asciiTheme="minorHAnsi" w:eastAsiaTheme="minorEastAsia" w:hAnsiTheme="minorHAnsi" w:cstheme="minorBidi"/>
              <w:noProof/>
              <w:kern w:val="2"/>
              <w:sz w:val="24"/>
              <w14:ligatures w14:val="standardContextual"/>
            </w:rPr>
          </w:pPr>
          <w:hyperlink w:anchor="_Toc210738085" w:history="1">
            <w:r w:rsidRPr="00352496">
              <w:rPr>
                <w:rStyle w:val="Hyperlink"/>
                <w:rFonts w:eastAsia="MS Mincho" w:cstheme="minorHAnsi"/>
                <w:noProof/>
              </w:rPr>
              <w:t>Bijlage 6</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Poortbox VUmc</w:t>
            </w:r>
            <w:r>
              <w:rPr>
                <w:noProof/>
                <w:webHidden/>
              </w:rPr>
              <w:tab/>
            </w:r>
            <w:r>
              <w:rPr>
                <w:noProof/>
                <w:webHidden/>
              </w:rPr>
              <w:fldChar w:fldCharType="begin"/>
            </w:r>
            <w:r>
              <w:rPr>
                <w:noProof/>
                <w:webHidden/>
              </w:rPr>
              <w:instrText xml:space="preserve"> PAGEREF _Toc210738085 \h </w:instrText>
            </w:r>
            <w:r>
              <w:rPr>
                <w:noProof/>
                <w:webHidden/>
              </w:rPr>
            </w:r>
            <w:r>
              <w:rPr>
                <w:noProof/>
                <w:webHidden/>
              </w:rPr>
              <w:fldChar w:fldCharType="separate"/>
            </w:r>
            <w:r>
              <w:rPr>
                <w:noProof/>
                <w:webHidden/>
              </w:rPr>
              <w:t>20</w:t>
            </w:r>
            <w:r>
              <w:rPr>
                <w:noProof/>
                <w:webHidden/>
              </w:rPr>
              <w:fldChar w:fldCharType="end"/>
            </w:r>
          </w:hyperlink>
        </w:p>
        <w:p w14:paraId="1D57477B" w14:textId="3E06F4C9" w:rsidR="00F93B63" w:rsidRDefault="00F93B63">
          <w:pPr>
            <w:pStyle w:val="Inhopg3"/>
            <w:rPr>
              <w:rFonts w:asciiTheme="minorHAnsi" w:eastAsiaTheme="minorEastAsia" w:hAnsiTheme="minorHAnsi" w:cstheme="minorBidi"/>
              <w:noProof/>
              <w:kern w:val="2"/>
              <w:sz w:val="24"/>
              <w14:ligatures w14:val="standardContextual"/>
            </w:rPr>
          </w:pPr>
          <w:hyperlink w:anchor="_Toc210738086" w:history="1">
            <w:r w:rsidRPr="00352496">
              <w:rPr>
                <w:rStyle w:val="Hyperlink"/>
                <w:rFonts w:eastAsia="MS Mincho" w:cstheme="minorHAnsi"/>
                <w:noProof/>
              </w:rPr>
              <w:t>Bijlage 7</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Verwerkersovereenkomst</w:t>
            </w:r>
            <w:r>
              <w:rPr>
                <w:noProof/>
                <w:webHidden/>
              </w:rPr>
              <w:tab/>
            </w:r>
            <w:r>
              <w:rPr>
                <w:noProof/>
                <w:webHidden/>
              </w:rPr>
              <w:fldChar w:fldCharType="begin"/>
            </w:r>
            <w:r>
              <w:rPr>
                <w:noProof/>
                <w:webHidden/>
              </w:rPr>
              <w:instrText xml:space="preserve"> PAGEREF _Toc210738086 \h </w:instrText>
            </w:r>
            <w:r>
              <w:rPr>
                <w:noProof/>
                <w:webHidden/>
              </w:rPr>
            </w:r>
            <w:r>
              <w:rPr>
                <w:noProof/>
                <w:webHidden/>
              </w:rPr>
              <w:fldChar w:fldCharType="separate"/>
            </w:r>
            <w:r>
              <w:rPr>
                <w:noProof/>
                <w:webHidden/>
              </w:rPr>
              <w:t>20</w:t>
            </w:r>
            <w:r>
              <w:rPr>
                <w:noProof/>
                <w:webHidden/>
              </w:rPr>
              <w:fldChar w:fldCharType="end"/>
            </w:r>
          </w:hyperlink>
        </w:p>
        <w:p w14:paraId="385DF960" w14:textId="3DA0852B" w:rsidR="00F93B63" w:rsidRDefault="00F93B63">
          <w:pPr>
            <w:pStyle w:val="Inhopg3"/>
            <w:rPr>
              <w:rFonts w:asciiTheme="minorHAnsi" w:eastAsiaTheme="minorEastAsia" w:hAnsiTheme="minorHAnsi" w:cstheme="minorBidi"/>
              <w:noProof/>
              <w:kern w:val="2"/>
              <w:sz w:val="24"/>
              <w14:ligatures w14:val="standardContextual"/>
            </w:rPr>
          </w:pPr>
          <w:hyperlink w:anchor="_Toc210738087" w:history="1">
            <w:r w:rsidRPr="00352496">
              <w:rPr>
                <w:rStyle w:val="Hyperlink"/>
                <w:rFonts w:eastAsia="MS Mincho" w:cstheme="minorHAnsi"/>
                <w:noProof/>
              </w:rPr>
              <w:t>Bijlage 8</w:t>
            </w:r>
            <w:r>
              <w:rPr>
                <w:rFonts w:asciiTheme="minorHAnsi" w:eastAsiaTheme="minorEastAsia" w:hAnsiTheme="minorHAnsi" w:cstheme="minorBidi"/>
                <w:noProof/>
                <w:kern w:val="2"/>
                <w:sz w:val="24"/>
                <w14:ligatures w14:val="standardContextual"/>
              </w:rPr>
              <w:tab/>
            </w:r>
            <w:r w:rsidRPr="00352496">
              <w:rPr>
                <w:rStyle w:val="Hyperlink"/>
                <w:rFonts w:eastAsia="MS Mincho" w:cstheme="minorHAnsi"/>
                <w:noProof/>
              </w:rPr>
              <w:t xml:space="preserve"> Conceptovereenkomst</w:t>
            </w:r>
            <w:r>
              <w:rPr>
                <w:noProof/>
                <w:webHidden/>
              </w:rPr>
              <w:tab/>
            </w:r>
            <w:r>
              <w:rPr>
                <w:noProof/>
                <w:webHidden/>
              </w:rPr>
              <w:fldChar w:fldCharType="begin"/>
            </w:r>
            <w:r>
              <w:rPr>
                <w:noProof/>
                <w:webHidden/>
              </w:rPr>
              <w:instrText xml:space="preserve"> PAGEREF _Toc210738087 \h </w:instrText>
            </w:r>
            <w:r>
              <w:rPr>
                <w:noProof/>
                <w:webHidden/>
              </w:rPr>
            </w:r>
            <w:r>
              <w:rPr>
                <w:noProof/>
                <w:webHidden/>
              </w:rPr>
              <w:fldChar w:fldCharType="separate"/>
            </w:r>
            <w:r>
              <w:rPr>
                <w:noProof/>
                <w:webHidden/>
              </w:rPr>
              <w:t>20</w:t>
            </w:r>
            <w:r>
              <w:rPr>
                <w:noProof/>
                <w:webHidden/>
              </w:rPr>
              <w:fldChar w:fldCharType="end"/>
            </w:r>
          </w:hyperlink>
        </w:p>
        <w:p w14:paraId="6181B0F4" w14:textId="08349A7D" w:rsidR="00D41708" w:rsidRDefault="002A2CDB" w:rsidP="00D41708">
          <w:pPr>
            <w:contextualSpacing/>
            <w:rPr>
              <w:rFonts w:asciiTheme="minorHAnsi" w:hAnsiTheme="minorHAnsi" w:cstheme="minorBidi"/>
            </w:rPr>
          </w:pPr>
          <w:r w:rsidRPr="00912938">
            <w:rPr>
              <w:rFonts w:asciiTheme="minorHAnsi" w:hAnsiTheme="minorHAnsi" w:cstheme="minorHAnsi"/>
              <w:b/>
              <w:bCs/>
              <w:iCs/>
              <w:sz w:val="18"/>
              <w:szCs w:val="18"/>
            </w:rPr>
            <w:fldChar w:fldCharType="end"/>
          </w:r>
        </w:p>
      </w:sdtContent>
    </w:sdt>
    <w:p w14:paraId="2919AD80" w14:textId="411BC5D7" w:rsidR="00B73E90" w:rsidRPr="00D41708" w:rsidRDefault="00B73E90" w:rsidP="00D41708">
      <w:pPr>
        <w:contextualSpacing/>
        <w:rPr>
          <w:rFonts w:asciiTheme="minorHAnsi" w:hAnsiTheme="minorHAnsi" w:cstheme="minorHAnsi"/>
          <w:b/>
          <w:sz w:val="20"/>
          <w:szCs w:val="20"/>
        </w:rPr>
      </w:pPr>
      <w:r w:rsidRPr="002537A2">
        <w:rPr>
          <w:sz w:val="20"/>
          <w:szCs w:val="20"/>
        </w:rPr>
        <w:br w:type="page"/>
      </w:r>
    </w:p>
    <w:p w14:paraId="5921E2B0" w14:textId="77777777" w:rsidR="002A2CDB" w:rsidRPr="002537A2" w:rsidRDefault="002A2CDB" w:rsidP="009753E2">
      <w:pPr>
        <w:pStyle w:val="Kop10"/>
        <w:tabs>
          <w:tab w:val="left" w:pos="993"/>
        </w:tabs>
        <w:spacing w:line="276" w:lineRule="auto"/>
        <w:contextualSpacing/>
        <w:rPr>
          <w:rFonts w:asciiTheme="minorHAnsi" w:hAnsiTheme="minorHAnsi" w:cstheme="minorHAnsi"/>
          <w:sz w:val="20"/>
          <w:szCs w:val="20"/>
        </w:rPr>
      </w:pPr>
      <w:bookmarkStart w:id="2" w:name="_Toc362518825"/>
      <w:bookmarkStart w:id="3" w:name="_Toc210738043"/>
      <w:r w:rsidRPr="002537A2">
        <w:rPr>
          <w:rFonts w:asciiTheme="minorHAnsi" w:hAnsiTheme="minorHAnsi" w:cstheme="minorHAnsi"/>
          <w:sz w:val="20"/>
          <w:szCs w:val="20"/>
        </w:rPr>
        <w:lastRenderedPageBreak/>
        <w:t>1.</w:t>
      </w:r>
      <w:r w:rsidRPr="002537A2">
        <w:rPr>
          <w:rFonts w:asciiTheme="minorHAnsi" w:hAnsiTheme="minorHAnsi" w:cstheme="minorHAnsi"/>
          <w:sz w:val="20"/>
          <w:szCs w:val="20"/>
        </w:rPr>
        <w:tab/>
        <w:t>Inleiding</w:t>
      </w:r>
      <w:bookmarkEnd w:id="2"/>
      <w:bookmarkEnd w:id="3"/>
    </w:p>
    <w:p w14:paraId="040255F4" w14:textId="77777777" w:rsidR="002A2CDB" w:rsidRPr="002537A2" w:rsidRDefault="002A2CDB" w:rsidP="009753E2">
      <w:pPr>
        <w:widowControl w:val="0"/>
        <w:tabs>
          <w:tab w:val="left" w:pos="567"/>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Voor u ligt de offerteaanvraag behorende bij </w:t>
      </w:r>
      <w:r w:rsidR="001F620F" w:rsidRPr="002537A2">
        <w:rPr>
          <w:rFonts w:asciiTheme="minorHAnsi" w:hAnsiTheme="minorHAnsi" w:cstheme="minorHAnsi"/>
          <w:sz w:val="20"/>
          <w:szCs w:val="20"/>
        </w:rPr>
        <w:t xml:space="preserve">de </w:t>
      </w:r>
      <w:r w:rsidRPr="002537A2">
        <w:rPr>
          <w:rFonts w:asciiTheme="minorHAnsi" w:hAnsiTheme="minorHAnsi" w:cstheme="minorHAnsi"/>
          <w:sz w:val="20"/>
          <w:szCs w:val="20"/>
        </w:rPr>
        <w:t xml:space="preserve">Europese aanbesteding volgens de Openbare aanbestedingsprocedure voor </w:t>
      </w:r>
      <w:r w:rsidR="00584C12" w:rsidRPr="002537A2">
        <w:rPr>
          <w:rFonts w:asciiTheme="minorHAnsi" w:hAnsiTheme="minorHAnsi" w:cstheme="minorHAnsi"/>
          <w:sz w:val="20"/>
          <w:szCs w:val="20"/>
        </w:rPr>
        <w:t>“</w:t>
      </w:r>
      <w:r w:rsidRPr="002537A2">
        <w:rPr>
          <w:rFonts w:asciiTheme="minorHAnsi" w:hAnsiTheme="minorHAnsi" w:cstheme="minorHAnsi"/>
          <w:sz w:val="20"/>
          <w:szCs w:val="20"/>
        </w:rPr>
        <w:t xml:space="preserve">het </w:t>
      </w:r>
      <w:r w:rsidR="00584C12" w:rsidRPr="002537A2">
        <w:rPr>
          <w:rFonts w:asciiTheme="minorHAnsi" w:hAnsiTheme="minorHAnsi" w:cstheme="minorHAnsi"/>
          <w:sz w:val="20"/>
          <w:szCs w:val="20"/>
        </w:rPr>
        <w:t>operationeel parkeerbeheer”</w:t>
      </w:r>
      <w:r w:rsidR="00BF2F1D" w:rsidRPr="002537A2">
        <w:rPr>
          <w:rFonts w:asciiTheme="minorHAnsi" w:hAnsiTheme="minorHAnsi" w:cstheme="minorHAnsi"/>
          <w:sz w:val="20"/>
          <w:szCs w:val="20"/>
        </w:rPr>
        <w:t>.</w:t>
      </w:r>
    </w:p>
    <w:p w14:paraId="68A82736" w14:textId="77777777" w:rsidR="002A2CDB" w:rsidRPr="002537A2" w:rsidRDefault="002A2CDB" w:rsidP="009753E2">
      <w:pPr>
        <w:pStyle w:val="Kop3"/>
        <w:numPr>
          <w:ilvl w:val="1"/>
          <w:numId w:val="6"/>
        </w:numPr>
        <w:tabs>
          <w:tab w:val="clear" w:pos="1079"/>
          <w:tab w:val="num" w:pos="851"/>
        </w:tabs>
        <w:spacing w:before="360" w:line="276" w:lineRule="auto"/>
        <w:ind w:left="993" w:hanging="993"/>
        <w:contextualSpacing/>
        <w:rPr>
          <w:rFonts w:asciiTheme="minorHAnsi" w:hAnsiTheme="minorHAnsi" w:cstheme="minorHAnsi"/>
          <w:i w:val="0"/>
        </w:rPr>
      </w:pPr>
      <w:r w:rsidRPr="002537A2">
        <w:rPr>
          <w:rFonts w:asciiTheme="minorHAnsi" w:hAnsiTheme="minorHAnsi" w:cstheme="minorHAnsi"/>
          <w:i w:val="0"/>
        </w:rPr>
        <w:t xml:space="preserve"> </w:t>
      </w:r>
      <w:r w:rsidRPr="002537A2">
        <w:rPr>
          <w:rFonts w:asciiTheme="minorHAnsi" w:hAnsiTheme="minorHAnsi" w:cstheme="minorHAnsi"/>
          <w:i w:val="0"/>
        </w:rPr>
        <w:tab/>
      </w:r>
      <w:bookmarkStart w:id="4" w:name="_Toc362518826"/>
      <w:bookmarkStart w:id="5" w:name="_Toc210738044"/>
      <w:r w:rsidRPr="002537A2">
        <w:rPr>
          <w:rFonts w:asciiTheme="minorHAnsi" w:hAnsiTheme="minorHAnsi" w:cstheme="minorHAnsi"/>
          <w:i w:val="0"/>
        </w:rPr>
        <w:t>De opdracht</w:t>
      </w:r>
      <w:bookmarkEnd w:id="4"/>
      <w:bookmarkEnd w:id="5"/>
    </w:p>
    <w:p w14:paraId="15F53DF4" w14:textId="1945C60D" w:rsidR="002A2CDB" w:rsidRPr="002537A2" w:rsidRDefault="002A2CDB" w:rsidP="4FD792F1">
      <w:pPr>
        <w:contextualSpacing/>
        <w:rPr>
          <w:rFonts w:asciiTheme="minorHAnsi" w:hAnsiTheme="minorHAnsi" w:cstheme="minorBidi"/>
          <w:sz w:val="20"/>
          <w:szCs w:val="20"/>
        </w:rPr>
      </w:pPr>
      <w:r w:rsidRPr="4FD792F1">
        <w:rPr>
          <w:rFonts w:asciiTheme="minorHAnsi" w:hAnsiTheme="minorHAnsi" w:cstheme="minorBidi"/>
          <w:sz w:val="20"/>
          <w:szCs w:val="20"/>
        </w:rPr>
        <w:t>De opdracht betreft</w:t>
      </w:r>
      <w:r w:rsidR="000166B3" w:rsidRPr="4FD792F1">
        <w:rPr>
          <w:rFonts w:asciiTheme="minorHAnsi" w:hAnsiTheme="minorHAnsi" w:cstheme="minorBidi"/>
          <w:sz w:val="20"/>
          <w:szCs w:val="20"/>
        </w:rPr>
        <w:t xml:space="preserve"> het afsluiten van een </w:t>
      </w:r>
      <w:r w:rsidR="00406FC9" w:rsidRPr="4FD792F1">
        <w:rPr>
          <w:rFonts w:asciiTheme="minorHAnsi" w:hAnsiTheme="minorHAnsi" w:cstheme="minorBidi"/>
          <w:sz w:val="20"/>
          <w:szCs w:val="20"/>
        </w:rPr>
        <w:t>overeenkomst met een leverancier</w:t>
      </w:r>
      <w:r w:rsidRPr="4FD792F1">
        <w:rPr>
          <w:rFonts w:asciiTheme="minorHAnsi" w:hAnsiTheme="minorHAnsi" w:cstheme="minorBidi"/>
          <w:sz w:val="20"/>
          <w:szCs w:val="20"/>
        </w:rPr>
        <w:t xml:space="preserve"> van </w:t>
      </w:r>
      <w:r w:rsidR="000166B3" w:rsidRPr="4FD792F1">
        <w:rPr>
          <w:rFonts w:asciiTheme="minorHAnsi" w:hAnsiTheme="minorHAnsi" w:cstheme="minorBidi"/>
          <w:sz w:val="20"/>
          <w:szCs w:val="20"/>
        </w:rPr>
        <w:t xml:space="preserve">parkeerbeheer </w:t>
      </w:r>
      <w:r w:rsidRPr="4FD792F1">
        <w:rPr>
          <w:rFonts w:asciiTheme="minorHAnsi" w:hAnsiTheme="minorHAnsi" w:cstheme="minorBidi"/>
          <w:sz w:val="20"/>
          <w:szCs w:val="20"/>
        </w:rPr>
        <w:t xml:space="preserve">op basis van specificaties en voorwaarden van </w:t>
      </w:r>
      <w:r w:rsidR="005A2F93" w:rsidRPr="4FD792F1">
        <w:rPr>
          <w:rFonts w:asciiTheme="minorHAnsi" w:hAnsiTheme="minorHAnsi" w:cstheme="minorBidi"/>
          <w:sz w:val="20"/>
          <w:szCs w:val="20"/>
        </w:rPr>
        <w:t xml:space="preserve">het Parkeerbedrijf </w:t>
      </w:r>
      <w:r w:rsidR="009753E2" w:rsidRPr="4FD792F1">
        <w:rPr>
          <w:rFonts w:asciiTheme="minorHAnsi" w:hAnsiTheme="minorHAnsi" w:cstheme="minorBidi"/>
          <w:sz w:val="20"/>
          <w:szCs w:val="20"/>
        </w:rPr>
        <w:t>VU-VUmc B.V.</w:t>
      </w:r>
      <w:r w:rsidR="00104453" w:rsidRPr="4FD792F1">
        <w:rPr>
          <w:rFonts w:asciiTheme="minorHAnsi" w:hAnsiTheme="minorHAnsi" w:cstheme="minorBidi"/>
          <w:sz w:val="20"/>
          <w:szCs w:val="20"/>
        </w:rPr>
        <w:t xml:space="preserve"> (hierna: het Parkeerbedrijf)</w:t>
      </w:r>
      <w:r w:rsidRPr="4FD792F1">
        <w:rPr>
          <w:rFonts w:asciiTheme="minorHAnsi" w:hAnsiTheme="minorHAnsi" w:cstheme="minorBidi"/>
          <w:sz w:val="20"/>
          <w:szCs w:val="20"/>
        </w:rPr>
        <w:t>. De aanbesteding betreft een</w:t>
      </w:r>
      <w:r w:rsidR="00406FC9" w:rsidRPr="4FD792F1">
        <w:rPr>
          <w:rFonts w:asciiTheme="minorHAnsi" w:hAnsiTheme="minorHAnsi" w:cstheme="minorBidi"/>
          <w:sz w:val="20"/>
          <w:szCs w:val="20"/>
        </w:rPr>
        <w:t xml:space="preserve"> Europese </w:t>
      </w:r>
      <w:r w:rsidRPr="4FD792F1">
        <w:rPr>
          <w:rFonts w:asciiTheme="minorHAnsi" w:hAnsiTheme="minorHAnsi" w:cstheme="minorBidi"/>
          <w:sz w:val="20"/>
          <w:szCs w:val="20"/>
        </w:rPr>
        <w:t xml:space="preserve">aanbesteding volgens de Openbare Procedure, </w:t>
      </w:r>
      <w:proofErr w:type="gramStart"/>
      <w:r w:rsidRPr="4FD792F1">
        <w:rPr>
          <w:rFonts w:asciiTheme="minorHAnsi" w:hAnsiTheme="minorHAnsi" w:cstheme="minorBidi"/>
          <w:sz w:val="20"/>
          <w:szCs w:val="20"/>
        </w:rPr>
        <w:t>conform</w:t>
      </w:r>
      <w:proofErr w:type="gramEnd"/>
      <w:r w:rsidRPr="4FD792F1">
        <w:rPr>
          <w:rFonts w:asciiTheme="minorHAnsi" w:hAnsiTheme="minorHAnsi" w:cstheme="minorBidi"/>
          <w:sz w:val="20"/>
          <w:szCs w:val="20"/>
        </w:rPr>
        <w:t xml:space="preserve"> de Aanbestedingswet 2012. </w:t>
      </w:r>
    </w:p>
    <w:p w14:paraId="1B13F24F" w14:textId="4817B7FA" w:rsidR="4FD792F1" w:rsidRDefault="4FD792F1" w:rsidP="4FD792F1">
      <w:pPr>
        <w:contextualSpacing/>
        <w:rPr>
          <w:rFonts w:asciiTheme="minorHAnsi" w:hAnsiTheme="minorHAnsi" w:cstheme="minorBidi"/>
          <w:sz w:val="20"/>
          <w:szCs w:val="20"/>
        </w:rPr>
      </w:pPr>
    </w:p>
    <w:p w14:paraId="7C566C5D" w14:textId="11883A13" w:rsidR="0029659A"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Met deze aanbesteding heeft </w:t>
      </w:r>
      <w:r w:rsidR="000166B3" w:rsidRPr="002537A2">
        <w:rPr>
          <w:rFonts w:asciiTheme="minorHAnsi" w:hAnsiTheme="minorHAnsi" w:cstheme="minorHAnsi"/>
          <w:sz w:val="20"/>
          <w:szCs w:val="20"/>
        </w:rPr>
        <w:t>het Parkeerbedrijf</w:t>
      </w:r>
      <w:r w:rsidRPr="002537A2">
        <w:rPr>
          <w:rFonts w:asciiTheme="minorHAnsi" w:hAnsiTheme="minorHAnsi" w:cstheme="minorHAnsi"/>
          <w:sz w:val="20"/>
          <w:szCs w:val="20"/>
        </w:rPr>
        <w:t xml:space="preserve"> de ambitie om tot </w:t>
      </w:r>
      <w:r w:rsidR="004613AE" w:rsidRPr="002537A2">
        <w:rPr>
          <w:rFonts w:asciiTheme="minorHAnsi" w:hAnsiTheme="minorHAnsi" w:cstheme="minorHAnsi"/>
          <w:sz w:val="20"/>
          <w:szCs w:val="20"/>
        </w:rPr>
        <w:t xml:space="preserve">een overeenkomst </w:t>
      </w:r>
      <w:r w:rsidRPr="002537A2">
        <w:rPr>
          <w:rFonts w:asciiTheme="minorHAnsi" w:hAnsiTheme="minorHAnsi" w:cstheme="minorHAnsi"/>
          <w:sz w:val="20"/>
          <w:szCs w:val="20"/>
        </w:rPr>
        <w:t xml:space="preserve">te komen met </w:t>
      </w:r>
      <w:r w:rsidR="000166B3" w:rsidRPr="002537A2">
        <w:rPr>
          <w:rFonts w:asciiTheme="minorHAnsi" w:hAnsiTheme="minorHAnsi" w:cstheme="minorHAnsi"/>
          <w:sz w:val="20"/>
          <w:szCs w:val="20"/>
        </w:rPr>
        <w:t>een leverancier. Deze leverancier</w:t>
      </w:r>
      <w:r w:rsidRPr="002537A2">
        <w:rPr>
          <w:rFonts w:asciiTheme="minorHAnsi" w:hAnsiTheme="minorHAnsi" w:cstheme="minorHAnsi"/>
          <w:sz w:val="20"/>
          <w:szCs w:val="20"/>
        </w:rPr>
        <w:t xml:space="preserve"> </w:t>
      </w:r>
      <w:r w:rsidR="000166B3" w:rsidRPr="002537A2">
        <w:rPr>
          <w:rFonts w:asciiTheme="minorHAnsi" w:hAnsiTheme="minorHAnsi" w:cstheme="minorHAnsi"/>
          <w:sz w:val="20"/>
          <w:szCs w:val="20"/>
        </w:rPr>
        <w:t>is</w:t>
      </w:r>
      <w:r w:rsidRPr="002537A2">
        <w:rPr>
          <w:rFonts w:asciiTheme="minorHAnsi" w:hAnsiTheme="minorHAnsi" w:cstheme="minorHAnsi"/>
          <w:sz w:val="20"/>
          <w:szCs w:val="20"/>
        </w:rPr>
        <w:t xml:space="preserve"> in staat </w:t>
      </w:r>
      <w:r w:rsidR="000166B3" w:rsidRPr="002537A2">
        <w:rPr>
          <w:rFonts w:asciiTheme="minorHAnsi" w:hAnsiTheme="minorHAnsi" w:cstheme="minorHAnsi"/>
          <w:sz w:val="20"/>
          <w:szCs w:val="20"/>
        </w:rPr>
        <w:t>het Parkeerbedrijf</w:t>
      </w:r>
      <w:r w:rsidRPr="002537A2">
        <w:rPr>
          <w:rFonts w:asciiTheme="minorHAnsi" w:hAnsiTheme="minorHAnsi" w:cstheme="minorHAnsi"/>
          <w:sz w:val="20"/>
          <w:szCs w:val="20"/>
        </w:rPr>
        <w:t xml:space="preserve"> te voorzien in de behoefte </w:t>
      </w:r>
      <w:r w:rsidR="000166B3" w:rsidRPr="002537A2">
        <w:rPr>
          <w:rFonts w:asciiTheme="minorHAnsi" w:hAnsiTheme="minorHAnsi" w:cstheme="minorHAnsi"/>
          <w:sz w:val="20"/>
          <w:szCs w:val="20"/>
        </w:rPr>
        <w:t>van parkeerbeheer</w:t>
      </w:r>
      <w:r w:rsidR="00406FC9" w:rsidRPr="002537A2">
        <w:rPr>
          <w:rFonts w:asciiTheme="minorHAnsi" w:hAnsiTheme="minorHAnsi" w:cstheme="minorHAnsi"/>
          <w:sz w:val="20"/>
          <w:szCs w:val="20"/>
        </w:rPr>
        <w:t xml:space="preserve"> gedurende de contractperiode.</w:t>
      </w:r>
      <w:r w:rsidRPr="002537A2">
        <w:rPr>
          <w:rFonts w:asciiTheme="minorHAnsi" w:hAnsiTheme="minorHAnsi" w:cstheme="minorHAnsi"/>
          <w:sz w:val="20"/>
          <w:szCs w:val="20"/>
        </w:rPr>
        <w:br/>
        <w:t xml:space="preserve">De overeenkomst wordt afgesloten voor een periode van </w:t>
      </w:r>
      <w:r w:rsidR="00294620" w:rsidRPr="002537A2">
        <w:rPr>
          <w:rFonts w:asciiTheme="minorHAnsi" w:hAnsiTheme="minorHAnsi" w:cstheme="minorHAnsi"/>
          <w:sz w:val="20"/>
          <w:szCs w:val="20"/>
        </w:rPr>
        <w:t>4</w:t>
      </w:r>
      <w:r w:rsidRPr="002537A2">
        <w:rPr>
          <w:rFonts w:asciiTheme="minorHAnsi" w:hAnsiTheme="minorHAnsi" w:cstheme="minorHAnsi"/>
          <w:sz w:val="20"/>
          <w:szCs w:val="20"/>
        </w:rPr>
        <w:t xml:space="preserve"> jaar met ee</w:t>
      </w:r>
      <w:r w:rsidR="000166B3" w:rsidRPr="002537A2">
        <w:rPr>
          <w:rFonts w:asciiTheme="minorHAnsi" w:hAnsiTheme="minorHAnsi" w:cstheme="minorHAnsi"/>
          <w:sz w:val="20"/>
          <w:szCs w:val="20"/>
        </w:rPr>
        <w:t xml:space="preserve">n optie tot verlenging </w:t>
      </w:r>
      <w:r w:rsidR="00295026" w:rsidRPr="00295026">
        <w:rPr>
          <w:rFonts w:asciiTheme="minorHAnsi" w:hAnsiTheme="minorHAnsi" w:cstheme="minorHAnsi"/>
          <w:sz w:val="20"/>
          <w:szCs w:val="20"/>
        </w:rPr>
        <w:t>tweemaal worden verlengd met een periode van telkens twee (2) jaar</w:t>
      </w:r>
      <w:r w:rsidRPr="002537A2">
        <w:rPr>
          <w:rFonts w:asciiTheme="minorHAnsi" w:hAnsiTheme="minorHAnsi" w:cstheme="minorHAnsi"/>
          <w:sz w:val="20"/>
          <w:szCs w:val="20"/>
        </w:rPr>
        <w:t>. De ingang</w:t>
      </w:r>
      <w:r w:rsidR="000166B3" w:rsidRPr="002537A2">
        <w:rPr>
          <w:rFonts w:asciiTheme="minorHAnsi" w:hAnsiTheme="minorHAnsi" w:cstheme="minorHAnsi"/>
          <w:sz w:val="20"/>
          <w:szCs w:val="20"/>
        </w:rPr>
        <w:t>sdatum van de overeenkomst is 1</w:t>
      </w:r>
      <w:r w:rsidR="00EC32E1" w:rsidRPr="002537A2">
        <w:rPr>
          <w:rFonts w:asciiTheme="minorHAnsi" w:hAnsiTheme="minorHAnsi" w:cstheme="minorHAnsi"/>
          <w:sz w:val="20"/>
          <w:szCs w:val="20"/>
        </w:rPr>
        <w:t>5</w:t>
      </w:r>
      <w:r w:rsidR="000166B3" w:rsidRPr="002537A2">
        <w:rPr>
          <w:rFonts w:asciiTheme="minorHAnsi" w:hAnsiTheme="minorHAnsi" w:cstheme="minorHAnsi"/>
          <w:sz w:val="20"/>
          <w:szCs w:val="20"/>
        </w:rPr>
        <w:t xml:space="preserve"> februari 20</w:t>
      </w:r>
      <w:r w:rsidR="004856D9">
        <w:rPr>
          <w:rFonts w:asciiTheme="minorHAnsi" w:hAnsiTheme="minorHAnsi" w:cstheme="minorHAnsi"/>
          <w:sz w:val="20"/>
          <w:szCs w:val="20"/>
        </w:rPr>
        <w:t>26</w:t>
      </w:r>
      <w:r w:rsidR="000166B3" w:rsidRPr="002537A2">
        <w:rPr>
          <w:rFonts w:asciiTheme="minorHAnsi" w:hAnsiTheme="minorHAnsi" w:cstheme="minorHAnsi"/>
          <w:sz w:val="20"/>
          <w:szCs w:val="20"/>
        </w:rPr>
        <w:t xml:space="preserve"> waar</w:t>
      </w:r>
      <w:r w:rsidR="00584C12" w:rsidRPr="002537A2">
        <w:rPr>
          <w:rFonts w:asciiTheme="minorHAnsi" w:hAnsiTheme="minorHAnsi" w:cstheme="minorHAnsi"/>
          <w:sz w:val="20"/>
          <w:szCs w:val="20"/>
        </w:rPr>
        <w:t>bij</w:t>
      </w:r>
      <w:r w:rsidR="000166B3" w:rsidRPr="002537A2">
        <w:rPr>
          <w:rFonts w:asciiTheme="minorHAnsi" w:hAnsiTheme="minorHAnsi" w:cstheme="minorHAnsi"/>
          <w:sz w:val="20"/>
          <w:szCs w:val="20"/>
        </w:rPr>
        <w:t xml:space="preserve"> </w:t>
      </w:r>
      <w:r w:rsidR="001F620F" w:rsidRPr="002537A2">
        <w:rPr>
          <w:rFonts w:asciiTheme="minorHAnsi" w:hAnsiTheme="minorHAnsi" w:cstheme="minorHAnsi"/>
          <w:sz w:val="20"/>
          <w:szCs w:val="20"/>
        </w:rPr>
        <w:t xml:space="preserve">het </w:t>
      </w:r>
      <w:r w:rsidR="004D03FF" w:rsidRPr="002537A2">
        <w:rPr>
          <w:rFonts w:asciiTheme="minorHAnsi" w:hAnsiTheme="minorHAnsi" w:cstheme="minorHAnsi"/>
          <w:sz w:val="20"/>
          <w:szCs w:val="20"/>
        </w:rPr>
        <w:t>contracteren</w:t>
      </w:r>
      <w:r w:rsidR="00584C12" w:rsidRPr="002537A2">
        <w:rPr>
          <w:rFonts w:asciiTheme="minorHAnsi" w:hAnsiTheme="minorHAnsi" w:cstheme="minorHAnsi"/>
          <w:sz w:val="20"/>
          <w:szCs w:val="20"/>
        </w:rPr>
        <w:t xml:space="preserve"> plaats</w:t>
      </w:r>
      <w:r w:rsidR="000166B3" w:rsidRPr="002537A2">
        <w:rPr>
          <w:rFonts w:asciiTheme="minorHAnsi" w:hAnsiTheme="minorHAnsi" w:cstheme="minorHAnsi"/>
          <w:sz w:val="20"/>
          <w:szCs w:val="20"/>
        </w:rPr>
        <w:t xml:space="preserve">vindt </w:t>
      </w:r>
      <w:r w:rsidR="00584C12" w:rsidRPr="002537A2">
        <w:rPr>
          <w:rFonts w:asciiTheme="minorHAnsi" w:hAnsiTheme="minorHAnsi" w:cstheme="minorHAnsi"/>
          <w:sz w:val="20"/>
          <w:szCs w:val="20"/>
        </w:rPr>
        <w:t>per</w:t>
      </w:r>
      <w:r w:rsidR="006F4CBC" w:rsidRPr="002537A2">
        <w:rPr>
          <w:rFonts w:asciiTheme="minorHAnsi" w:hAnsiTheme="minorHAnsi" w:cstheme="minorHAnsi"/>
          <w:sz w:val="20"/>
          <w:szCs w:val="20"/>
        </w:rPr>
        <w:t xml:space="preserve"> </w:t>
      </w:r>
      <w:r w:rsidR="001D4B8F" w:rsidRPr="002537A2">
        <w:rPr>
          <w:rFonts w:asciiTheme="minorHAnsi" w:hAnsiTheme="minorHAnsi" w:cstheme="minorHAnsi"/>
          <w:sz w:val="20"/>
          <w:szCs w:val="20"/>
        </w:rPr>
        <w:t>15</w:t>
      </w:r>
      <w:r w:rsidR="00036B52" w:rsidRPr="002537A2">
        <w:rPr>
          <w:rFonts w:asciiTheme="minorHAnsi" w:hAnsiTheme="minorHAnsi" w:cstheme="minorHAnsi"/>
          <w:sz w:val="20"/>
          <w:szCs w:val="20"/>
        </w:rPr>
        <w:t xml:space="preserve"> januari 20</w:t>
      </w:r>
      <w:r w:rsidR="004856D9">
        <w:rPr>
          <w:rFonts w:asciiTheme="minorHAnsi" w:hAnsiTheme="minorHAnsi" w:cstheme="minorHAnsi"/>
          <w:sz w:val="20"/>
          <w:szCs w:val="20"/>
        </w:rPr>
        <w:t>26</w:t>
      </w:r>
      <w:r w:rsidR="000166B3" w:rsidRPr="002537A2">
        <w:rPr>
          <w:rFonts w:asciiTheme="minorHAnsi" w:hAnsiTheme="minorHAnsi" w:cstheme="minorHAnsi"/>
          <w:sz w:val="20"/>
          <w:szCs w:val="20"/>
        </w:rPr>
        <w:t xml:space="preserve"> </w:t>
      </w:r>
      <w:proofErr w:type="gramStart"/>
      <w:r w:rsidR="000166B3" w:rsidRPr="002537A2">
        <w:rPr>
          <w:rFonts w:asciiTheme="minorHAnsi" w:hAnsiTheme="minorHAnsi" w:cstheme="minorHAnsi"/>
          <w:sz w:val="20"/>
          <w:szCs w:val="20"/>
        </w:rPr>
        <w:t>tenei</w:t>
      </w:r>
      <w:r w:rsidR="006F4CBC" w:rsidRPr="002537A2">
        <w:rPr>
          <w:rFonts w:asciiTheme="minorHAnsi" w:hAnsiTheme="minorHAnsi" w:cstheme="minorHAnsi"/>
          <w:sz w:val="20"/>
          <w:szCs w:val="20"/>
        </w:rPr>
        <w:t>nde</w:t>
      </w:r>
      <w:proofErr w:type="gramEnd"/>
      <w:r w:rsidR="006F4CBC" w:rsidRPr="002537A2">
        <w:rPr>
          <w:rFonts w:asciiTheme="minorHAnsi" w:hAnsiTheme="minorHAnsi" w:cstheme="minorHAnsi"/>
          <w:sz w:val="20"/>
          <w:szCs w:val="20"/>
        </w:rPr>
        <w:t xml:space="preserve"> een transitieperiode </w:t>
      </w:r>
      <w:r w:rsidR="000166B3" w:rsidRPr="002537A2">
        <w:rPr>
          <w:rFonts w:asciiTheme="minorHAnsi" w:hAnsiTheme="minorHAnsi" w:cstheme="minorHAnsi"/>
          <w:sz w:val="20"/>
          <w:szCs w:val="20"/>
        </w:rPr>
        <w:t>te hebben</w:t>
      </w:r>
      <w:r w:rsidRPr="002537A2">
        <w:rPr>
          <w:rFonts w:asciiTheme="minorHAnsi" w:hAnsiTheme="minorHAnsi" w:cstheme="minorHAnsi"/>
          <w:sz w:val="20"/>
          <w:szCs w:val="20"/>
        </w:rPr>
        <w:t xml:space="preserve">. </w:t>
      </w:r>
      <w:r w:rsidR="00943BFE" w:rsidRPr="002537A2">
        <w:rPr>
          <w:rFonts w:asciiTheme="minorHAnsi" w:hAnsiTheme="minorHAnsi" w:cstheme="minorHAnsi"/>
          <w:sz w:val="20"/>
          <w:szCs w:val="20"/>
        </w:rPr>
        <w:t xml:space="preserve">Dit betekent dat u per 15 februari </w:t>
      </w:r>
      <w:r w:rsidR="004856D9" w:rsidRPr="002537A2">
        <w:rPr>
          <w:rFonts w:asciiTheme="minorHAnsi" w:hAnsiTheme="minorHAnsi" w:cstheme="minorHAnsi"/>
          <w:sz w:val="20"/>
          <w:szCs w:val="20"/>
        </w:rPr>
        <w:t>20</w:t>
      </w:r>
      <w:r w:rsidR="004856D9">
        <w:rPr>
          <w:rFonts w:asciiTheme="minorHAnsi" w:hAnsiTheme="minorHAnsi" w:cstheme="minorHAnsi"/>
          <w:sz w:val="20"/>
          <w:szCs w:val="20"/>
        </w:rPr>
        <w:t>26</w:t>
      </w:r>
      <w:r w:rsidR="004856D9" w:rsidRPr="002537A2">
        <w:rPr>
          <w:rFonts w:asciiTheme="minorHAnsi" w:hAnsiTheme="minorHAnsi" w:cstheme="minorHAnsi"/>
          <w:sz w:val="20"/>
          <w:szCs w:val="20"/>
        </w:rPr>
        <w:t xml:space="preserve"> </w:t>
      </w:r>
      <w:r w:rsidR="00943BFE" w:rsidRPr="002537A2">
        <w:rPr>
          <w:rFonts w:asciiTheme="minorHAnsi" w:hAnsiTheme="minorHAnsi" w:cstheme="minorHAnsi"/>
          <w:sz w:val="20"/>
          <w:szCs w:val="20"/>
        </w:rPr>
        <w:t xml:space="preserve">kosten in rekening mag brengen voor het beheer. </w:t>
      </w:r>
      <w:r w:rsidRPr="002537A2">
        <w:rPr>
          <w:rFonts w:asciiTheme="minorHAnsi" w:hAnsiTheme="minorHAnsi" w:cstheme="minorHAnsi"/>
          <w:sz w:val="20"/>
          <w:szCs w:val="20"/>
        </w:rPr>
        <w:t xml:space="preserve">De gunning vindt plaats op basis van het gunningscriterium beste </w:t>
      </w:r>
      <w:r w:rsidR="005A2F93" w:rsidRPr="002537A2">
        <w:rPr>
          <w:rFonts w:asciiTheme="minorHAnsi" w:hAnsiTheme="minorHAnsi" w:cstheme="minorHAnsi"/>
          <w:sz w:val="20"/>
          <w:szCs w:val="20"/>
        </w:rPr>
        <w:t>prijs/</w:t>
      </w:r>
      <w:r w:rsidRPr="002537A2">
        <w:rPr>
          <w:rFonts w:asciiTheme="minorHAnsi" w:hAnsiTheme="minorHAnsi" w:cstheme="minorHAnsi"/>
          <w:sz w:val="20"/>
          <w:szCs w:val="20"/>
        </w:rPr>
        <w:t>kwaliteit verhouding (</w:t>
      </w:r>
      <w:r w:rsidR="001F620F" w:rsidRPr="002537A2">
        <w:rPr>
          <w:rFonts w:asciiTheme="minorHAnsi" w:hAnsiTheme="minorHAnsi" w:cstheme="minorHAnsi"/>
          <w:sz w:val="20"/>
          <w:szCs w:val="20"/>
        </w:rPr>
        <w:t xml:space="preserve">voorheen: </w:t>
      </w:r>
      <w:r w:rsidRPr="002537A2">
        <w:rPr>
          <w:rFonts w:asciiTheme="minorHAnsi" w:hAnsiTheme="minorHAnsi" w:cstheme="minorHAnsi"/>
          <w:sz w:val="20"/>
          <w:szCs w:val="20"/>
        </w:rPr>
        <w:t xml:space="preserve">economisch meest voordelige inschrijving). </w:t>
      </w:r>
    </w:p>
    <w:p w14:paraId="1A882ADE" w14:textId="77777777" w:rsidR="00B73E90" w:rsidRPr="002537A2" w:rsidRDefault="002A2CDB" w:rsidP="4FD792F1">
      <w:pPr>
        <w:widowControl w:val="0"/>
        <w:autoSpaceDE w:val="0"/>
        <w:autoSpaceDN w:val="0"/>
        <w:adjustRightInd w:val="0"/>
        <w:contextualSpacing/>
        <w:rPr>
          <w:rFonts w:asciiTheme="minorHAnsi" w:hAnsiTheme="minorHAnsi" w:cstheme="minorBidi"/>
          <w:sz w:val="20"/>
          <w:szCs w:val="20"/>
        </w:rPr>
      </w:pPr>
      <w:r w:rsidRPr="4FD792F1">
        <w:rPr>
          <w:rFonts w:asciiTheme="minorHAnsi" w:hAnsiTheme="minorHAnsi" w:cstheme="minorBidi"/>
          <w:sz w:val="20"/>
          <w:szCs w:val="20"/>
        </w:rPr>
        <w:t xml:space="preserve">Inschrijvers worden uitgenodigd om op basis van de verstrekte informatie </w:t>
      </w:r>
      <w:r w:rsidR="00E379BC" w:rsidRPr="4FD792F1">
        <w:rPr>
          <w:rFonts w:asciiTheme="minorHAnsi" w:hAnsiTheme="minorHAnsi" w:cstheme="minorBidi"/>
          <w:sz w:val="20"/>
          <w:szCs w:val="20"/>
        </w:rPr>
        <w:t xml:space="preserve">in de </w:t>
      </w:r>
      <w:r w:rsidR="00584C12" w:rsidRPr="4FD792F1">
        <w:rPr>
          <w:rFonts w:asciiTheme="minorHAnsi" w:hAnsiTheme="minorHAnsi" w:cstheme="minorBidi"/>
          <w:sz w:val="20"/>
          <w:szCs w:val="20"/>
        </w:rPr>
        <w:t>O</w:t>
      </w:r>
      <w:r w:rsidR="00E379BC" w:rsidRPr="4FD792F1">
        <w:rPr>
          <w:rFonts w:asciiTheme="minorHAnsi" w:hAnsiTheme="minorHAnsi" w:cstheme="minorBidi"/>
          <w:sz w:val="20"/>
          <w:szCs w:val="20"/>
        </w:rPr>
        <w:t>fferteaanvraag en bijlage</w:t>
      </w:r>
      <w:r w:rsidR="004613AE" w:rsidRPr="4FD792F1">
        <w:rPr>
          <w:rFonts w:asciiTheme="minorHAnsi" w:hAnsiTheme="minorHAnsi" w:cstheme="minorBidi"/>
          <w:sz w:val="20"/>
          <w:szCs w:val="20"/>
        </w:rPr>
        <w:t>n</w:t>
      </w:r>
      <w:r w:rsidR="00E379BC" w:rsidRPr="4FD792F1">
        <w:rPr>
          <w:rFonts w:asciiTheme="minorHAnsi" w:hAnsiTheme="minorHAnsi" w:cstheme="minorBidi"/>
          <w:sz w:val="20"/>
          <w:szCs w:val="20"/>
        </w:rPr>
        <w:t xml:space="preserve"> </w:t>
      </w:r>
      <w:r w:rsidR="00925DBF" w:rsidRPr="4FD792F1">
        <w:rPr>
          <w:rFonts w:asciiTheme="minorHAnsi" w:hAnsiTheme="minorHAnsi" w:cstheme="minorBidi"/>
          <w:sz w:val="20"/>
          <w:szCs w:val="20"/>
        </w:rPr>
        <w:t>e</w:t>
      </w:r>
      <w:r w:rsidRPr="4FD792F1">
        <w:rPr>
          <w:rFonts w:asciiTheme="minorHAnsi" w:hAnsiTheme="minorHAnsi" w:cstheme="minorBidi"/>
          <w:sz w:val="20"/>
          <w:szCs w:val="20"/>
        </w:rPr>
        <w:t>en aanbieding te doen met inachtneming van de eisen en wensen die in onderhavige Offerteaanvraag en de bijbehorende documenten zijn geformuleerd ten aanzien van onder andere de inschrijving, de levering, de dienstverlening en de voorwaarden.</w:t>
      </w:r>
      <w:r w:rsidR="00081322" w:rsidRPr="4FD792F1">
        <w:rPr>
          <w:rFonts w:asciiTheme="minorHAnsi" w:hAnsiTheme="minorHAnsi" w:cstheme="minorBidi"/>
          <w:sz w:val="20"/>
          <w:szCs w:val="20"/>
        </w:rPr>
        <w:t xml:space="preserve"> Meerwerk na opdracht wordt niet geaccepteerd tenzij het Parkeerbedrijf vraagt om uitbreiding van het contract</w:t>
      </w:r>
      <w:r w:rsidR="001F620F" w:rsidRPr="4FD792F1">
        <w:rPr>
          <w:rFonts w:asciiTheme="minorHAnsi" w:hAnsiTheme="minorHAnsi" w:cstheme="minorBidi"/>
          <w:sz w:val="20"/>
          <w:szCs w:val="20"/>
        </w:rPr>
        <w:t>.</w:t>
      </w:r>
    </w:p>
    <w:p w14:paraId="23DAE4AA" w14:textId="5F4CDD8C" w:rsidR="4FD792F1" w:rsidRDefault="4FD792F1" w:rsidP="4FD792F1">
      <w:pPr>
        <w:widowControl w:val="0"/>
        <w:contextualSpacing/>
        <w:rPr>
          <w:rFonts w:asciiTheme="minorHAnsi" w:hAnsiTheme="minorHAnsi" w:cstheme="minorBidi"/>
          <w:sz w:val="20"/>
          <w:szCs w:val="20"/>
        </w:rPr>
      </w:pPr>
    </w:p>
    <w:p w14:paraId="6C71A2BB" w14:textId="0DCC39D9" w:rsidR="1EE11ECB" w:rsidRDefault="1EE11ECB" w:rsidP="4FD792F1">
      <w:pPr>
        <w:widowControl w:val="0"/>
        <w:contextualSpacing/>
        <w:rPr>
          <w:rFonts w:asciiTheme="minorHAnsi" w:hAnsiTheme="minorHAnsi" w:cstheme="minorBidi"/>
          <w:sz w:val="20"/>
          <w:szCs w:val="20"/>
        </w:rPr>
      </w:pPr>
      <w:r w:rsidRPr="4FD792F1">
        <w:rPr>
          <w:rFonts w:asciiTheme="minorHAnsi" w:hAnsiTheme="minorHAnsi" w:cstheme="minorBidi"/>
          <w:sz w:val="20"/>
          <w:szCs w:val="20"/>
        </w:rPr>
        <w:t>Zoals hieronder beschreven vindt er een harmonisatie plaats tussen de locaties. Dit betekent dat naast de primaire beschreven opdracht er een optie is voor uitbreiding van de dienstverlening naar de locatie AMC. M</w:t>
      </w:r>
      <w:r w:rsidR="522516A0" w:rsidRPr="4FD792F1">
        <w:rPr>
          <w:rFonts w:asciiTheme="minorHAnsi" w:hAnsiTheme="minorHAnsi" w:cstheme="minorBidi"/>
          <w:sz w:val="20"/>
          <w:szCs w:val="20"/>
        </w:rPr>
        <w:t xml:space="preserve">ocht deze optie gelicht worden zal er eventueel een aanvulling/verandering van het </w:t>
      </w:r>
      <w:proofErr w:type="spellStart"/>
      <w:r w:rsidR="522516A0" w:rsidRPr="4FD792F1">
        <w:rPr>
          <w:rFonts w:asciiTheme="minorHAnsi" w:hAnsiTheme="minorHAnsi" w:cstheme="minorBidi"/>
          <w:sz w:val="20"/>
          <w:szCs w:val="20"/>
        </w:rPr>
        <w:t>PvE</w:t>
      </w:r>
      <w:proofErr w:type="spellEnd"/>
      <w:r w:rsidR="522516A0" w:rsidRPr="4FD792F1">
        <w:rPr>
          <w:rFonts w:asciiTheme="minorHAnsi" w:hAnsiTheme="minorHAnsi" w:cstheme="minorBidi"/>
          <w:sz w:val="20"/>
          <w:szCs w:val="20"/>
        </w:rPr>
        <w:t xml:space="preserve"> plaats vinden. Prijsvorming hiervoor geschiedt in lijn met de aangeboden prijs voor de dienstverlening op locatie VUmc.</w:t>
      </w:r>
    </w:p>
    <w:p w14:paraId="74E13C85" w14:textId="77777777" w:rsidR="00B73E90" w:rsidRDefault="00B73E90" w:rsidP="009753E2">
      <w:pPr>
        <w:pStyle w:val="Kop3"/>
        <w:numPr>
          <w:ilvl w:val="1"/>
          <w:numId w:val="6"/>
        </w:numPr>
        <w:tabs>
          <w:tab w:val="clear" w:pos="1079"/>
          <w:tab w:val="left" w:pos="426"/>
          <w:tab w:val="num" w:pos="993"/>
        </w:tabs>
        <w:spacing w:before="360" w:line="276" w:lineRule="auto"/>
        <w:ind w:hanging="1079"/>
        <w:contextualSpacing/>
        <w:rPr>
          <w:rFonts w:asciiTheme="minorHAnsi" w:hAnsiTheme="minorHAnsi" w:cstheme="minorHAnsi"/>
          <w:i w:val="0"/>
        </w:rPr>
      </w:pPr>
      <w:r w:rsidRPr="002537A2">
        <w:rPr>
          <w:rFonts w:asciiTheme="minorHAnsi" w:hAnsiTheme="minorHAnsi" w:cstheme="minorHAnsi"/>
          <w:i w:val="0"/>
        </w:rPr>
        <w:tab/>
      </w:r>
      <w:bookmarkStart w:id="6" w:name="_Toc210738045"/>
      <w:r w:rsidRPr="002537A2">
        <w:rPr>
          <w:rFonts w:asciiTheme="minorHAnsi" w:hAnsiTheme="minorHAnsi" w:cstheme="minorHAnsi"/>
          <w:i w:val="0"/>
        </w:rPr>
        <w:t>Het Parkeerbedrijf</w:t>
      </w:r>
      <w:bookmarkEnd w:id="6"/>
    </w:p>
    <w:p w14:paraId="147DC38C" w14:textId="60BF2EE2" w:rsidR="00017CAC" w:rsidRPr="00D0725B" w:rsidRDefault="00017CAC" w:rsidP="00D0725B">
      <w:pPr>
        <w:widowControl w:val="0"/>
        <w:autoSpaceDE w:val="0"/>
        <w:autoSpaceDN w:val="0"/>
        <w:adjustRightInd w:val="0"/>
        <w:spacing w:after="0"/>
        <w:rPr>
          <w:rFonts w:cstheme="minorHAnsi"/>
          <w:sz w:val="20"/>
          <w:szCs w:val="20"/>
        </w:rPr>
      </w:pPr>
      <w:r w:rsidRPr="00D0725B">
        <w:rPr>
          <w:rFonts w:cstheme="minorHAnsi"/>
          <w:sz w:val="20"/>
          <w:szCs w:val="20"/>
        </w:rPr>
        <w:t xml:space="preserve">Het Parkeerbedrijf VU-VUmc </w:t>
      </w:r>
      <w:r w:rsidR="00CF33DF">
        <w:rPr>
          <w:rFonts w:cstheme="minorHAnsi"/>
          <w:sz w:val="20"/>
          <w:szCs w:val="20"/>
        </w:rPr>
        <w:t>BV</w:t>
      </w:r>
      <w:r w:rsidRPr="00D0725B">
        <w:rPr>
          <w:rFonts w:cstheme="minorHAnsi"/>
          <w:sz w:val="20"/>
          <w:szCs w:val="20"/>
        </w:rPr>
        <w:t xml:space="preserve"> is een onderneming van VU en Amsterdam UMC gezamenlijk. Beide instellingen bezitten ieder 50% van de aandelen. Het bestuur van de BV wordt gevormd door VU en Amsterdam UMC en </w:t>
      </w:r>
      <w:r w:rsidR="00CF33DF">
        <w:rPr>
          <w:rFonts w:cstheme="minorHAnsi"/>
          <w:sz w:val="20"/>
          <w:szCs w:val="20"/>
        </w:rPr>
        <w:t xml:space="preserve">de BV </w:t>
      </w:r>
      <w:r w:rsidRPr="00D0725B">
        <w:rPr>
          <w:rFonts w:cstheme="minorHAnsi"/>
          <w:sz w:val="20"/>
          <w:szCs w:val="20"/>
        </w:rPr>
        <w:t>wordt geleid door een operationeel directeur.</w:t>
      </w:r>
    </w:p>
    <w:p w14:paraId="37C3893B" w14:textId="3CAC465A" w:rsidR="00017CAC" w:rsidRPr="00D0725B" w:rsidRDefault="00017CAC" w:rsidP="481AC606">
      <w:pPr>
        <w:widowControl w:val="0"/>
        <w:autoSpaceDE w:val="0"/>
        <w:autoSpaceDN w:val="0"/>
        <w:adjustRightInd w:val="0"/>
        <w:spacing w:after="0"/>
        <w:rPr>
          <w:rFonts w:cstheme="minorBidi"/>
          <w:sz w:val="20"/>
          <w:szCs w:val="20"/>
        </w:rPr>
      </w:pPr>
      <w:r w:rsidRPr="481AC606">
        <w:rPr>
          <w:rFonts w:cstheme="minorBidi"/>
          <w:sz w:val="20"/>
          <w:szCs w:val="20"/>
        </w:rPr>
        <w:t xml:space="preserve">Het Parkeerbedrijf huurt en beheert alle parkeervoorzieningen van VU en Amsterdam UMC locatie VUmc (na de zomer 2025 </w:t>
      </w:r>
      <w:r w:rsidR="00CF33DF" w:rsidRPr="481AC606">
        <w:rPr>
          <w:rFonts w:cstheme="minorBidi"/>
          <w:sz w:val="20"/>
          <w:szCs w:val="20"/>
        </w:rPr>
        <w:t>ruim</w:t>
      </w:r>
      <w:r w:rsidRPr="481AC606">
        <w:rPr>
          <w:rFonts w:cstheme="minorBidi"/>
          <w:sz w:val="20"/>
          <w:szCs w:val="20"/>
        </w:rPr>
        <w:t xml:space="preserve"> 2.1</w:t>
      </w:r>
      <w:r w:rsidR="00CF33DF" w:rsidRPr="481AC606">
        <w:rPr>
          <w:rFonts w:cstheme="minorBidi"/>
          <w:sz w:val="20"/>
          <w:szCs w:val="20"/>
        </w:rPr>
        <w:t xml:space="preserve">00 </w:t>
      </w:r>
      <w:r w:rsidRPr="481AC606">
        <w:rPr>
          <w:rFonts w:cstheme="minorBidi"/>
          <w:sz w:val="20"/>
          <w:szCs w:val="20"/>
        </w:rPr>
        <w:t xml:space="preserve">pp). Hiermee faciliteert het Parkeerbedrijf parkeren voor medewerkers, patiënten en bezoekers </w:t>
      </w:r>
      <w:r w:rsidR="004A3165" w:rsidRPr="481AC606">
        <w:rPr>
          <w:rFonts w:cstheme="minorBidi"/>
          <w:sz w:val="20"/>
          <w:szCs w:val="20"/>
        </w:rPr>
        <w:t xml:space="preserve">voor </w:t>
      </w:r>
      <w:r w:rsidRPr="481AC606">
        <w:rPr>
          <w:rFonts w:cstheme="minorBidi"/>
          <w:sz w:val="20"/>
          <w:szCs w:val="20"/>
        </w:rPr>
        <w:t xml:space="preserve">beide instellingen en de </w:t>
      </w:r>
      <w:r w:rsidR="004A3165" w:rsidRPr="481AC606">
        <w:rPr>
          <w:rFonts w:cstheme="minorBidi"/>
          <w:sz w:val="20"/>
          <w:szCs w:val="20"/>
        </w:rPr>
        <w:t>VU en Amsterdam</w:t>
      </w:r>
      <w:r w:rsidR="00563FB1">
        <w:rPr>
          <w:rFonts w:cstheme="minorBidi"/>
          <w:sz w:val="20"/>
          <w:szCs w:val="20"/>
        </w:rPr>
        <w:t xml:space="preserve"> </w:t>
      </w:r>
      <w:r w:rsidR="004A3165" w:rsidRPr="481AC606">
        <w:rPr>
          <w:rFonts w:cstheme="minorBidi"/>
          <w:sz w:val="20"/>
          <w:szCs w:val="20"/>
        </w:rPr>
        <w:t xml:space="preserve">UMC </w:t>
      </w:r>
      <w:r w:rsidRPr="481AC606">
        <w:rPr>
          <w:rFonts w:cstheme="minorBidi"/>
          <w:sz w:val="20"/>
          <w:szCs w:val="20"/>
        </w:rPr>
        <w:t>gelieerde centra.</w:t>
      </w:r>
    </w:p>
    <w:p w14:paraId="63747F30" w14:textId="66CBFED7" w:rsidR="00017CAC" w:rsidRPr="00D0725B" w:rsidRDefault="00017CAC" w:rsidP="481AC606">
      <w:pPr>
        <w:widowControl w:val="0"/>
        <w:autoSpaceDE w:val="0"/>
        <w:autoSpaceDN w:val="0"/>
        <w:adjustRightInd w:val="0"/>
        <w:spacing w:after="0"/>
        <w:rPr>
          <w:rFonts w:cstheme="minorBidi"/>
          <w:sz w:val="20"/>
          <w:szCs w:val="20"/>
        </w:rPr>
      </w:pPr>
      <w:r w:rsidRPr="481AC606">
        <w:rPr>
          <w:rFonts w:cstheme="minorBidi"/>
          <w:sz w:val="20"/>
          <w:szCs w:val="20"/>
        </w:rPr>
        <w:t>Parkeren bij een universiteit en een ziekenhuis vraagt een bijzondere aanpak. Vooral patiënten kunnen gespannen zijn voor maar ook na de afspraak in het ziekenhuis. Wij vinden dat wij onze parkeerders de hoogst bereikbare servicegraad moeten bieden.</w:t>
      </w:r>
    </w:p>
    <w:p w14:paraId="07403DB7" w14:textId="118B032B" w:rsidR="00017CAC" w:rsidRPr="00D0725B" w:rsidRDefault="00017CAC" w:rsidP="481AC606">
      <w:pPr>
        <w:widowControl w:val="0"/>
        <w:autoSpaceDE w:val="0"/>
        <w:autoSpaceDN w:val="0"/>
        <w:adjustRightInd w:val="0"/>
        <w:spacing w:after="0"/>
        <w:rPr>
          <w:rFonts w:cstheme="minorBidi"/>
          <w:sz w:val="20"/>
          <w:szCs w:val="20"/>
        </w:rPr>
      </w:pPr>
      <w:r w:rsidRPr="481AC606">
        <w:rPr>
          <w:rFonts w:cstheme="minorBidi"/>
          <w:sz w:val="20"/>
          <w:szCs w:val="20"/>
        </w:rPr>
        <w:t xml:space="preserve">Parkeergarages P1 VUmc, P2 VUmc en P3 VU Campus zijn door de branchevereniging </w:t>
      </w:r>
      <w:proofErr w:type="spellStart"/>
      <w:r w:rsidRPr="481AC606">
        <w:rPr>
          <w:rFonts w:cstheme="minorBidi"/>
          <w:sz w:val="20"/>
          <w:szCs w:val="20"/>
        </w:rPr>
        <w:t>Vexpan</w:t>
      </w:r>
      <w:proofErr w:type="spellEnd"/>
      <w:r w:rsidRPr="481AC606">
        <w:rPr>
          <w:rFonts w:cstheme="minorBidi"/>
          <w:sz w:val="20"/>
          <w:szCs w:val="20"/>
        </w:rPr>
        <w:t xml:space="preserve"> bekroond met een ESPA-award.</w:t>
      </w:r>
    </w:p>
    <w:p w14:paraId="468C50D3" w14:textId="77777777" w:rsidR="00017CAC" w:rsidRPr="00D0725B" w:rsidRDefault="00017CAC" w:rsidP="00D0725B">
      <w:pPr>
        <w:widowControl w:val="0"/>
        <w:autoSpaceDE w:val="0"/>
        <w:autoSpaceDN w:val="0"/>
        <w:adjustRightInd w:val="0"/>
        <w:spacing w:after="0"/>
        <w:rPr>
          <w:rFonts w:cstheme="minorHAnsi"/>
          <w:sz w:val="20"/>
          <w:szCs w:val="20"/>
        </w:rPr>
      </w:pPr>
    </w:p>
    <w:p w14:paraId="1005831A" w14:textId="77777777" w:rsidR="00017CAC" w:rsidRPr="00D0725B" w:rsidRDefault="00017CAC" w:rsidP="00D0725B">
      <w:pPr>
        <w:widowControl w:val="0"/>
        <w:autoSpaceDE w:val="0"/>
        <w:autoSpaceDN w:val="0"/>
        <w:adjustRightInd w:val="0"/>
        <w:spacing w:after="0"/>
        <w:rPr>
          <w:rFonts w:cstheme="minorHAnsi"/>
          <w:sz w:val="20"/>
          <w:szCs w:val="20"/>
        </w:rPr>
      </w:pPr>
      <w:r w:rsidRPr="00D0725B">
        <w:rPr>
          <w:rFonts w:cstheme="minorHAnsi"/>
          <w:sz w:val="20"/>
          <w:szCs w:val="20"/>
        </w:rPr>
        <w:t>VU en Amsterdam UMC kiezen ervoor om het gebruik van de auto niet te stimuleren. Er zijn regels voor het uitreiken van parkeerabonnementen. Het is de ambitie om te komen tot een geïntegreerd bereikbaarheidsplan voor alle modaliteiten.</w:t>
      </w:r>
    </w:p>
    <w:p w14:paraId="3E8324C2" w14:textId="19A5C09D" w:rsidR="00017CAC" w:rsidRPr="00D0725B" w:rsidRDefault="00017CAC" w:rsidP="4F0BC448">
      <w:pPr>
        <w:widowControl w:val="0"/>
        <w:autoSpaceDE w:val="0"/>
        <w:autoSpaceDN w:val="0"/>
        <w:adjustRightInd w:val="0"/>
        <w:spacing w:after="0"/>
        <w:rPr>
          <w:rFonts w:cstheme="minorBidi"/>
          <w:sz w:val="20"/>
          <w:szCs w:val="20"/>
        </w:rPr>
      </w:pPr>
      <w:r w:rsidRPr="4F0BC448">
        <w:rPr>
          <w:rFonts w:cstheme="minorBidi"/>
          <w:sz w:val="20"/>
          <w:szCs w:val="20"/>
        </w:rPr>
        <w:t xml:space="preserve">Kennis over de parkeervraag van beide instellingen </w:t>
      </w:r>
      <w:r w:rsidR="06C47A82" w:rsidRPr="4F0BC448">
        <w:rPr>
          <w:rFonts w:cstheme="minorBidi"/>
          <w:sz w:val="20"/>
          <w:szCs w:val="20"/>
        </w:rPr>
        <w:t>is</w:t>
      </w:r>
      <w:r w:rsidRPr="4F0BC448">
        <w:rPr>
          <w:rFonts w:cstheme="minorBidi"/>
          <w:sz w:val="20"/>
          <w:szCs w:val="20"/>
        </w:rPr>
        <w:t xml:space="preserve"> input voor de </w:t>
      </w:r>
      <w:proofErr w:type="spellStart"/>
      <w:r w:rsidRPr="4F0BC448">
        <w:rPr>
          <w:rFonts w:cstheme="minorBidi"/>
          <w:sz w:val="20"/>
          <w:szCs w:val="20"/>
        </w:rPr>
        <w:t>gebiedsontwikkelling</w:t>
      </w:r>
      <w:proofErr w:type="spellEnd"/>
      <w:r w:rsidRPr="4F0BC448">
        <w:rPr>
          <w:rFonts w:cstheme="minorBidi"/>
          <w:sz w:val="20"/>
          <w:szCs w:val="20"/>
        </w:rPr>
        <w:t xml:space="preserve"> van de VU Campus</w:t>
      </w:r>
      <w:r w:rsidR="000249C8" w:rsidRPr="4F0BC448">
        <w:rPr>
          <w:rFonts w:cstheme="minorBidi"/>
          <w:sz w:val="20"/>
          <w:szCs w:val="20"/>
        </w:rPr>
        <w:t xml:space="preserve"> in </w:t>
      </w:r>
      <w:r w:rsidRPr="4F0BC448">
        <w:rPr>
          <w:rFonts w:cstheme="minorBidi"/>
          <w:sz w:val="20"/>
          <w:szCs w:val="20"/>
        </w:rPr>
        <w:t xml:space="preserve">het Kenniskwartier en </w:t>
      </w:r>
      <w:proofErr w:type="spellStart"/>
      <w:r w:rsidRPr="4F0BC448">
        <w:rPr>
          <w:rFonts w:cstheme="minorBidi"/>
          <w:sz w:val="20"/>
          <w:szCs w:val="20"/>
        </w:rPr>
        <w:t>Zuidas</w:t>
      </w:r>
      <w:proofErr w:type="spellEnd"/>
      <w:r w:rsidRPr="4F0BC448">
        <w:rPr>
          <w:rFonts w:cstheme="minorBidi"/>
          <w:sz w:val="20"/>
          <w:szCs w:val="20"/>
        </w:rPr>
        <w:t xml:space="preserve">. Er is een masterplan voor de realisatie en renovatie van het vastgoed van beide instellingen, gericht op de komende jaren. De parkeerbalans van het Parkeerbedrijf vormt een van de </w:t>
      </w:r>
      <w:r w:rsidRPr="4F0BC448">
        <w:rPr>
          <w:rFonts w:cstheme="minorBidi"/>
          <w:sz w:val="20"/>
          <w:szCs w:val="20"/>
        </w:rPr>
        <w:lastRenderedPageBreak/>
        <w:t>instrumenten bij de gebiedsontwikkeling. De parkeerbalans wordt onder meer gevoed met gegevens uit de dagelijkse operationele praktijk, veranderingen in de parkeermarkt en veranderingen in het publieke parkeerdomein</w:t>
      </w:r>
      <w:r w:rsidR="000D2247" w:rsidRPr="4F0BC448">
        <w:rPr>
          <w:rFonts w:cstheme="minorBidi"/>
          <w:sz w:val="20"/>
          <w:szCs w:val="20"/>
        </w:rPr>
        <w:t xml:space="preserve"> rond onze locaties</w:t>
      </w:r>
      <w:r w:rsidRPr="4F0BC448">
        <w:rPr>
          <w:rFonts w:cstheme="minorBidi"/>
          <w:sz w:val="20"/>
          <w:szCs w:val="20"/>
        </w:rPr>
        <w:t>.</w:t>
      </w:r>
    </w:p>
    <w:p w14:paraId="4825F5AD" w14:textId="77777777" w:rsidR="00017CAC" w:rsidRPr="00D0725B" w:rsidRDefault="00017CAC" w:rsidP="00D0725B">
      <w:pPr>
        <w:widowControl w:val="0"/>
        <w:autoSpaceDE w:val="0"/>
        <w:autoSpaceDN w:val="0"/>
        <w:adjustRightInd w:val="0"/>
        <w:spacing w:after="0"/>
        <w:rPr>
          <w:rFonts w:cstheme="minorHAnsi"/>
          <w:sz w:val="20"/>
          <w:szCs w:val="20"/>
        </w:rPr>
      </w:pPr>
    </w:p>
    <w:p w14:paraId="734EC776" w14:textId="01ED48B7" w:rsidR="00017CAC" w:rsidRPr="00D0725B" w:rsidRDefault="00017CAC" w:rsidP="00D0725B">
      <w:pPr>
        <w:widowControl w:val="0"/>
        <w:autoSpaceDE w:val="0"/>
        <w:autoSpaceDN w:val="0"/>
        <w:adjustRightInd w:val="0"/>
        <w:spacing w:after="0"/>
        <w:rPr>
          <w:rFonts w:cstheme="minorHAnsi"/>
          <w:sz w:val="20"/>
          <w:szCs w:val="20"/>
        </w:rPr>
      </w:pPr>
      <w:r w:rsidRPr="00D0725B">
        <w:rPr>
          <w:rFonts w:cstheme="minorHAnsi"/>
          <w:sz w:val="20"/>
          <w:szCs w:val="20"/>
        </w:rPr>
        <w:t xml:space="preserve">Het Parkeerbedrijf heeft de opdracht om parkeren zo effectief en efficiënt mogelijk te realiseren voor de VU en Amsterdam UMC locatie VUmc. De inzet is het behalen van hoge bezettingen en dubbel gebruik waarbij de bereikbaarheid, het </w:t>
      </w:r>
      <w:proofErr w:type="gramStart"/>
      <w:r w:rsidRPr="00D0725B">
        <w:rPr>
          <w:rFonts w:cstheme="minorHAnsi"/>
          <w:sz w:val="20"/>
          <w:szCs w:val="20"/>
        </w:rPr>
        <w:t>service niveau</w:t>
      </w:r>
      <w:proofErr w:type="gramEnd"/>
      <w:r w:rsidRPr="00D0725B">
        <w:rPr>
          <w:rFonts w:cstheme="minorHAnsi"/>
          <w:sz w:val="20"/>
          <w:szCs w:val="20"/>
        </w:rPr>
        <w:t xml:space="preserve"> en het parkeercomfort hoog blijft. Het Parkeerbedrijf is </w:t>
      </w:r>
      <w:r w:rsidR="000249C8">
        <w:rPr>
          <w:rFonts w:cstheme="minorHAnsi"/>
          <w:sz w:val="20"/>
          <w:szCs w:val="20"/>
        </w:rPr>
        <w:t xml:space="preserve">primair </w:t>
      </w:r>
      <w:r w:rsidRPr="00D0725B">
        <w:rPr>
          <w:rFonts w:cstheme="minorHAnsi"/>
          <w:sz w:val="20"/>
          <w:szCs w:val="20"/>
        </w:rPr>
        <w:t>een facilitair bedrijf en onderdeel van een Universiteit en Ziekenhuis. Daarmee is de doelstelling van het Parkeerbedrijf niet gericht op parkeren maar op Onderwijs, Zorg en Onderzoek. Parkeerruimte zou liever (verantwoord) mogen krimpen ten gunste van de primaire taken van Ziekenhuis en Universiteit.</w:t>
      </w:r>
    </w:p>
    <w:p w14:paraId="3046DD00" w14:textId="77777777" w:rsidR="00017CAC" w:rsidRPr="00D0725B" w:rsidRDefault="00017CAC" w:rsidP="00D0725B">
      <w:pPr>
        <w:widowControl w:val="0"/>
        <w:autoSpaceDE w:val="0"/>
        <w:autoSpaceDN w:val="0"/>
        <w:adjustRightInd w:val="0"/>
        <w:spacing w:after="0"/>
        <w:rPr>
          <w:rFonts w:cstheme="minorHAnsi"/>
          <w:sz w:val="20"/>
          <w:szCs w:val="20"/>
        </w:rPr>
      </w:pPr>
    </w:p>
    <w:p w14:paraId="29990877" w14:textId="32289BFB" w:rsidR="00017CAC" w:rsidRPr="00D0725B" w:rsidRDefault="00017CAC" w:rsidP="00D0725B">
      <w:pPr>
        <w:widowControl w:val="0"/>
        <w:autoSpaceDE w:val="0"/>
        <w:autoSpaceDN w:val="0"/>
        <w:adjustRightInd w:val="0"/>
        <w:spacing w:after="0"/>
        <w:rPr>
          <w:rFonts w:cstheme="minorHAnsi"/>
          <w:sz w:val="20"/>
          <w:szCs w:val="20"/>
        </w:rPr>
      </w:pPr>
      <w:r w:rsidRPr="00D0725B">
        <w:rPr>
          <w:rFonts w:cstheme="minorHAnsi"/>
          <w:sz w:val="20"/>
          <w:szCs w:val="20"/>
        </w:rPr>
        <w:t xml:space="preserve">In de daluren van de bedrijfsvoering van VU en Amsterdam UMC ontplooit het Parkeerbedrijf op commerciële </w:t>
      </w:r>
      <w:proofErr w:type="gramStart"/>
      <w:r w:rsidRPr="00D0725B">
        <w:rPr>
          <w:rFonts w:cstheme="minorHAnsi"/>
          <w:sz w:val="20"/>
          <w:szCs w:val="20"/>
        </w:rPr>
        <w:t>basis</w:t>
      </w:r>
      <w:r w:rsidR="00295026">
        <w:rPr>
          <w:rFonts w:cstheme="minorHAnsi"/>
          <w:sz w:val="20"/>
          <w:szCs w:val="20"/>
        </w:rPr>
        <w:t xml:space="preserve"> </w:t>
      </w:r>
      <w:r w:rsidRPr="00D0725B">
        <w:rPr>
          <w:rFonts w:cstheme="minorHAnsi"/>
          <w:sz w:val="20"/>
          <w:szCs w:val="20"/>
        </w:rPr>
        <w:t>activiteiten</w:t>
      </w:r>
      <w:proofErr w:type="gramEnd"/>
      <w:r w:rsidRPr="00D0725B">
        <w:rPr>
          <w:rFonts w:cstheme="minorHAnsi"/>
          <w:sz w:val="20"/>
          <w:szCs w:val="20"/>
        </w:rPr>
        <w:t xml:space="preserve"> zodat extra inkomsten voor Onderwijs, Zorg en Onderzoek kunnen worden gegenereerd. Dit binnen de geldende kaders van wet- en regelgeving.</w:t>
      </w:r>
    </w:p>
    <w:p w14:paraId="6EE6914C" w14:textId="77777777" w:rsidR="00017CAC" w:rsidRPr="00D0725B" w:rsidRDefault="00017CAC" w:rsidP="00D0725B">
      <w:pPr>
        <w:widowControl w:val="0"/>
        <w:autoSpaceDE w:val="0"/>
        <w:autoSpaceDN w:val="0"/>
        <w:adjustRightInd w:val="0"/>
        <w:spacing w:after="0"/>
        <w:rPr>
          <w:rFonts w:cstheme="minorHAnsi"/>
          <w:sz w:val="20"/>
          <w:szCs w:val="20"/>
        </w:rPr>
      </w:pPr>
    </w:p>
    <w:p w14:paraId="1E61092C" w14:textId="77777777" w:rsidR="00017CAC" w:rsidRPr="00D0725B" w:rsidRDefault="00017CAC" w:rsidP="00D0725B">
      <w:pPr>
        <w:widowControl w:val="0"/>
        <w:autoSpaceDE w:val="0"/>
        <w:autoSpaceDN w:val="0"/>
        <w:adjustRightInd w:val="0"/>
        <w:spacing w:after="0"/>
        <w:rPr>
          <w:rFonts w:cstheme="minorHAnsi"/>
          <w:sz w:val="20"/>
          <w:szCs w:val="20"/>
        </w:rPr>
      </w:pPr>
      <w:r w:rsidRPr="00D0725B">
        <w:rPr>
          <w:rFonts w:cstheme="minorHAnsi"/>
          <w:sz w:val="20"/>
          <w:szCs w:val="20"/>
        </w:rPr>
        <w:t xml:space="preserve">Na de fusie tussen VUmc en AMC tot Amsterdam UMC wordt een samenwerking ontwikkeld tussen parkeren AMC en Parkeren VUmc. Dit wordt het harmonisatie proces genoemd. Primair geldt deze aanbesteding voor het verzorgingsgebied op de </w:t>
      </w:r>
      <w:proofErr w:type="spellStart"/>
      <w:r w:rsidRPr="00D0725B">
        <w:rPr>
          <w:rFonts w:cstheme="minorHAnsi"/>
          <w:sz w:val="20"/>
          <w:szCs w:val="20"/>
        </w:rPr>
        <w:t>Zuidas</w:t>
      </w:r>
      <w:proofErr w:type="spellEnd"/>
      <w:r w:rsidRPr="00D0725B">
        <w:rPr>
          <w:rFonts w:cstheme="minorHAnsi"/>
          <w:sz w:val="20"/>
          <w:szCs w:val="20"/>
        </w:rPr>
        <w:t xml:space="preserve"> Amsterdam waarvoor het Parkeerbedrijf VU-VUmc verantwoordelijk is. Echter er wordt opening gehouden met de nog te ontwikkelen samenwerking met parkeren AMC en eventuele latere besluiten om taken in gezamenlijkheid uit te voeren. In de offerteaanvraag wordt hier door middel van een optie mogelijkheid voor geboden.</w:t>
      </w:r>
    </w:p>
    <w:p w14:paraId="0BA99A81" w14:textId="77777777" w:rsidR="00017CAC" w:rsidRPr="00D0725B" w:rsidRDefault="00017CAC" w:rsidP="00D0725B">
      <w:pPr>
        <w:widowControl w:val="0"/>
        <w:autoSpaceDE w:val="0"/>
        <w:autoSpaceDN w:val="0"/>
        <w:adjustRightInd w:val="0"/>
        <w:spacing w:after="0"/>
        <w:rPr>
          <w:rFonts w:cstheme="minorHAnsi"/>
          <w:sz w:val="20"/>
          <w:szCs w:val="20"/>
        </w:rPr>
      </w:pPr>
    </w:p>
    <w:p w14:paraId="7EAB413F" w14:textId="2BCFF025" w:rsidR="005621AC" w:rsidRPr="005460D3" w:rsidRDefault="00017CAC" w:rsidP="4F0BC448">
      <w:pPr>
        <w:widowControl w:val="0"/>
        <w:autoSpaceDE w:val="0"/>
        <w:autoSpaceDN w:val="0"/>
        <w:adjustRightInd w:val="0"/>
        <w:spacing w:after="0"/>
        <w:rPr>
          <w:rFonts w:cstheme="minorBidi"/>
          <w:sz w:val="20"/>
          <w:szCs w:val="20"/>
        </w:rPr>
      </w:pPr>
      <w:r w:rsidRPr="4F0BC448">
        <w:rPr>
          <w:rFonts w:cstheme="minorBidi"/>
          <w:sz w:val="20"/>
          <w:szCs w:val="20"/>
        </w:rPr>
        <w:t xml:space="preserve">Technologische ontwikkelingen in de parkeerbranche hebben geleid tot moderne automatiseringsmogelijkheden, betere kentekenherkenning, </w:t>
      </w:r>
      <w:proofErr w:type="spellStart"/>
      <w:r w:rsidRPr="4F0BC448">
        <w:rPr>
          <w:rFonts w:cstheme="minorBidi"/>
          <w:sz w:val="20"/>
          <w:szCs w:val="20"/>
        </w:rPr>
        <w:t>API’s</w:t>
      </w:r>
      <w:proofErr w:type="spellEnd"/>
      <w:r w:rsidRPr="4F0BC448">
        <w:rPr>
          <w:rFonts w:cstheme="minorBidi"/>
          <w:sz w:val="20"/>
          <w:szCs w:val="20"/>
        </w:rPr>
        <w:t xml:space="preserve"> voor integratie met ander software, data</w:t>
      </w:r>
      <w:r w:rsidR="009656F0" w:rsidRPr="4F0BC448">
        <w:rPr>
          <w:rFonts w:cstheme="minorBidi"/>
          <w:sz w:val="20"/>
          <w:szCs w:val="20"/>
        </w:rPr>
        <w:t>-</w:t>
      </w:r>
      <w:r w:rsidRPr="4F0BC448">
        <w:rPr>
          <w:rFonts w:cstheme="minorBidi"/>
          <w:sz w:val="20"/>
          <w:szCs w:val="20"/>
        </w:rPr>
        <w:t>analyse en er worden de eerste stappen gezet naar AI.</w:t>
      </w:r>
      <w:r w:rsidR="00B31B42" w:rsidRPr="4F0BC448">
        <w:rPr>
          <w:rFonts w:cstheme="minorBidi"/>
          <w:sz w:val="20"/>
          <w:szCs w:val="20"/>
        </w:rPr>
        <w:t xml:space="preserve"> </w:t>
      </w:r>
      <w:r w:rsidR="25B54012" w:rsidRPr="4F0BC448">
        <w:rPr>
          <w:rFonts w:ascii="Segoe UI" w:eastAsia="Segoe UI" w:hAnsi="Segoe UI" w:cs="Segoe UI"/>
          <w:color w:val="333333"/>
          <w:sz w:val="18"/>
          <w:szCs w:val="18"/>
        </w:rPr>
        <w:t>Parkeerbedrijf VU-VUmc BV volgt deze ontwikkeling.</w:t>
      </w:r>
    </w:p>
    <w:p w14:paraId="516ECC94" w14:textId="77777777" w:rsidR="005621AC" w:rsidRPr="005460D3" w:rsidRDefault="005621AC" w:rsidP="005460D3">
      <w:pPr>
        <w:rPr>
          <w:i/>
        </w:rPr>
      </w:pPr>
    </w:p>
    <w:p w14:paraId="3EA85F84" w14:textId="77777777" w:rsidR="004D03FF" w:rsidRPr="002537A2" w:rsidRDefault="00B73E90" w:rsidP="009753E2">
      <w:pPr>
        <w:rPr>
          <w:rFonts w:cstheme="minorHAnsi"/>
          <w:sz w:val="20"/>
          <w:szCs w:val="20"/>
        </w:rPr>
      </w:pPr>
      <w:r w:rsidRPr="002537A2">
        <w:rPr>
          <w:rFonts w:cstheme="minorHAnsi"/>
          <w:sz w:val="20"/>
          <w:szCs w:val="20"/>
        </w:rPr>
        <w:t xml:space="preserve">Voor meer informatie over het Parkeerbedrijf, zie </w:t>
      </w:r>
      <w:hyperlink r:id="rId12" w:history="1">
        <w:r w:rsidRPr="002537A2">
          <w:rPr>
            <w:rStyle w:val="Hyperlink"/>
            <w:rFonts w:cstheme="minorHAnsi"/>
            <w:sz w:val="20"/>
            <w:szCs w:val="20"/>
          </w:rPr>
          <w:t>http://www.parkerenbijvu.nl</w:t>
        </w:r>
      </w:hyperlink>
      <w:bookmarkStart w:id="7" w:name="_Toc360278513"/>
    </w:p>
    <w:p w14:paraId="5C651AAD" w14:textId="77777777" w:rsidR="002A2CDB" w:rsidRPr="002537A2" w:rsidRDefault="002A2CDB"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Contact</w:t>
      </w:r>
      <w:bookmarkEnd w:id="7"/>
      <w:r w:rsidRPr="002537A2">
        <w:rPr>
          <w:rFonts w:asciiTheme="minorHAnsi" w:hAnsiTheme="minorHAnsi" w:cstheme="minorHAnsi"/>
          <w:b/>
          <w:sz w:val="20"/>
          <w:szCs w:val="20"/>
        </w:rPr>
        <w:t xml:space="preserve"> </w:t>
      </w:r>
    </w:p>
    <w:p w14:paraId="2DBD42E1"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Correspondentie met betrekking tot deze aanbestedingsprocedure verloopt uitsluitend via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tenzij uitdrukkelijk anders bepaald of in het geval van niet-beschikbaarheid van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vanwege een algemene storing aan het systeem.</w:t>
      </w:r>
    </w:p>
    <w:p w14:paraId="50BB7805" w14:textId="77777777" w:rsidR="002A2CDB" w:rsidRPr="002537A2" w:rsidRDefault="002A2CDB" w:rsidP="009753E2">
      <w:pPr>
        <w:contextualSpacing/>
        <w:rPr>
          <w:rFonts w:asciiTheme="minorHAnsi" w:hAnsiTheme="minorHAnsi" w:cstheme="minorHAnsi"/>
          <w:sz w:val="20"/>
          <w:szCs w:val="20"/>
        </w:rPr>
      </w:pPr>
    </w:p>
    <w:p w14:paraId="42F84031"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De </w:t>
      </w:r>
      <w:r w:rsidR="0000132C" w:rsidRPr="002537A2">
        <w:rPr>
          <w:rFonts w:asciiTheme="minorHAnsi" w:hAnsiTheme="minorHAnsi" w:cstheme="minorHAnsi"/>
          <w:sz w:val="20"/>
          <w:szCs w:val="20"/>
        </w:rPr>
        <w:t xml:space="preserve">algemene contactgegevens van het Parkeerbedrijf </w:t>
      </w:r>
      <w:r w:rsidRPr="002537A2">
        <w:rPr>
          <w:rFonts w:asciiTheme="minorHAnsi" w:hAnsiTheme="minorHAnsi" w:cstheme="minorHAnsi"/>
          <w:sz w:val="20"/>
          <w:szCs w:val="20"/>
        </w:rPr>
        <w:t>voor deze aanbesteding zijn:</w:t>
      </w:r>
    </w:p>
    <w:p w14:paraId="48C3729D" w14:textId="77777777" w:rsidR="002A2CDB" w:rsidRPr="002537A2" w:rsidRDefault="002A2CDB" w:rsidP="009753E2">
      <w:pPr>
        <w:contextualSpacing/>
        <w:rPr>
          <w:rFonts w:asciiTheme="minorHAnsi" w:hAnsiTheme="minorHAnsi" w:cstheme="minorHAnsi"/>
          <w:sz w:val="20"/>
          <w:szCs w:val="20"/>
        </w:rPr>
      </w:pPr>
    </w:p>
    <w:p w14:paraId="0D10D092" w14:textId="77B6A0C0" w:rsidR="00D14791" w:rsidRPr="002537A2" w:rsidRDefault="009753E2" w:rsidP="009753E2">
      <w:pPr>
        <w:contextualSpacing/>
        <w:rPr>
          <w:rFonts w:asciiTheme="minorHAnsi" w:hAnsiTheme="minorHAnsi" w:cstheme="minorHAnsi"/>
          <w:sz w:val="20"/>
          <w:szCs w:val="20"/>
        </w:rPr>
      </w:pPr>
      <w:r w:rsidRPr="002537A2">
        <w:rPr>
          <w:rFonts w:asciiTheme="minorHAnsi" w:hAnsiTheme="minorHAnsi" w:cstheme="minorHAnsi"/>
          <w:sz w:val="20"/>
          <w:szCs w:val="20"/>
        </w:rPr>
        <w:t>Parkeerbedrijf VU-VUmc BV</w:t>
      </w:r>
    </w:p>
    <w:p w14:paraId="591E3B38"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POSTADRES: de Boelelaan 1105, 1081 HV Amsterdam </w:t>
      </w:r>
    </w:p>
    <w:p w14:paraId="77D2A670" w14:textId="77777777" w:rsidR="00D14791" w:rsidRPr="002537A2" w:rsidRDefault="002A2CDB" w:rsidP="009753E2">
      <w:pPr>
        <w:contextualSpacing/>
        <w:rPr>
          <w:rFonts w:ascii="Times" w:eastAsia="Times New Roman" w:hAnsi="Times"/>
          <w:sz w:val="20"/>
          <w:szCs w:val="20"/>
        </w:rPr>
      </w:pPr>
      <w:r w:rsidRPr="002537A2">
        <w:rPr>
          <w:rFonts w:asciiTheme="minorHAnsi" w:hAnsiTheme="minorHAnsi" w:cstheme="minorHAnsi"/>
          <w:sz w:val="20"/>
          <w:szCs w:val="20"/>
        </w:rPr>
        <w:t xml:space="preserve">BEZOEKADRES: </w:t>
      </w:r>
      <w:r w:rsidR="00D14791" w:rsidRPr="002537A2">
        <w:rPr>
          <w:rFonts w:asciiTheme="minorHAnsi" w:hAnsiTheme="minorHAnsi" w:cstheme="minorHAnsi"/>
          <w:sz w:val="20"/>
          <w:szCs w:val="20"/>
        </w:rPr>
        <w:t>Loge Parkeergarage P2 VUmc, Gustav Mahlerlaan 3004, 1081 LA Amsterdam</w:t>
      </w:r>
    </w:p>
    <w:p w14:paraId="67480162" w14:textId="77777777" w:rsidR="002A2CDB" w:rsidRPr="002537A2" w:rsidRDefault="002A2CDB" w:rsidP="009753E2">
      <w:pPr>
        <w:contextualSpacing/>
        <w:rPr>
          <w:rFonts w:asciiTheme="minorHAnsi" w:hAnsiTheme="minorHAnsi" w:cstheme="minorHAnsi"/>
          <w:sz w:val="20"/>
          <w:szCs w:val="20"/>
        </w:rPr>
      </w:pPr>
    </w:p>
    <w:p w14:paraId="5069FF9E" w14:textId="77777777" w:rsidR="002A2CDB" w:rsidRPr="002537A2" w:rsidRDefault="002A2CDB" w:rsidP="009753E2">
      <w:pPr>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u een e-mail wilt sturen kunt u die richten aan: </w:t>
      </w:r>
      <w:hyperlink r:id="rId13" w:history="1">
        <w:r w:rsidRPr="002537A2">
          <w:rPr>
            <w:rStyle w:val="Hyperlink"/>
            <w:rFonts w:asciiTheme="minorHAnsi" w:hAnsiTheme="minorHAnsi" w:cstheme="minorHAnsi"/>
            <w:sz w:val="20"/>
            <w:szCs w:val="20"/>
          </w:rPr>
          <w:t>h.d.vander.veeken@vu.nl</w:t>
        </w:r>
      </w:hyperlink>
    </w:p>
    <w:p w14:paraId="0D802346" w14:textId="77777777" w:rsidR="002A2CDB" w:rsidRPr="002537A2" w:rsidRDefault="002A2CDB" w:rsidP="009753E2">
      <w:pPr>
        <w:contextualSpacing/>
        <w:rPr>
          <w:rFonts w:asciiTheme="minorHAnsi" w:hAnsiTheme="minorHAnsi" w:cstheme="minorHAnsi"/>
          <w:sz w:val="20"/>
          <w:szCs w:val="20"/>
        </w:rPr>
      </w:pPr>
    </w:p>
    <w:p w14:paraId="07D5E3DD" w14:textId="77777777" w:rsidR="002A2CDB"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Wij verzoeken u bij al uw correspondentie de naam van de aanbesteding te vermelden.</w:t>
      </w:r>
    </w:p>
    <w:p w14:paraId="00A7F031" w14:textId="77777777" w:rsidR="00BC32FA" w:rsidRDefault="00BC32FA" w:rsidP="009753E2">
      <w:pPr>
        <w:contextualSpacing/>
        <w:rPr>
          <w:rFonts w:asciiTheme="minorHAnsi" w:hAnsiTheme="minorHAnsi" w:cstheme="minorHAnsi"/>
          <w:sz w:val="20"/>
          <w:szCs w:val="20"/>
        </w:rPr>
      </w:pPr>
    </w:p>
    <w:p w14:paraId="1A1902FA" w14:textId="4003A929" w:rsidR="00BC32FA" w:rsidRPr="002537A2" w:rsidRDefault="00BC32FA" w:rsidP="009753E2">
      <w:pPr>
        <w:contextualSpacing/>
        <w:rPr>
          <w:rFonts w:asciiTheme="minorHAnsi" w:hAnsiTheme="minorHAnsi" w:cstheme="minorHAnsi"/>
          <w:sz w:val="20"/>
          <w:szCs w:val="20"/>
        </w:rPr>
      </w:pPr>
      <w:r>
        <w:rPr>
          <w:rFonts w:asciiTheme="minorHAnsi" w:hAnsiTheme="minorHAnsi" w:cstheme="minorHAnsi"/>
          <w:sz w:val="20"/>
          <w:szCs w:val="20"/>
        </w:rPr>
        <w:t xml:space="preserve">Aanmelden voor de schouw kunt op bovenstaand email doen, graag twee werkdagen van </w:t>
      </w:r>
      <w:proofErr w:type="gramStart"/>
      <w:r>
        <w:rPr>
          <w:rFonts w:asciiTheme="minorHAnsi" w:hAnsiTheme="minorHAnsi" w:cstheme="minorHAnsi"/>
          <w:sz w:val="20"/>
          <w:szCs w:val="20"/>
        </w:rPr>
        <w:t>te voren</w:t>
      </w:r>
      <w:proofErr w:type="gramEnd"/>
      <w:r>
        <w:rPr>
          <w:rFonts w:asciiTheme="minorHAnsi" w:hAnsiTheme="minorHAnsi" w:cstheme="minorHAnsi"/>
          <w:sz w:val="20"/>
          <w:szCs w:val="20"/>
        </w:rPr>
        <w:t xml:space="preserve"> onder vermelding van de personen die komen. U ontvangt dan een bevestiging alsmede de locatie waar wij samen komen.</w:t>
      </w:r>
    </w:p>
    <w:p w14:paraId="339347F0" w14:textId="77777777" w:rsidR="00104453" w:rsidRPr="002537A2" w:rsidRDefault="00104453"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i w:val="0"/>
        </w:rPr>
      </w:pPr>
      <w:bookmarkStart w:id="8" w:name="_Toc362518828"/>
      <w:bookmarkStart w:id="9" w:name="_Toc210738046"/>
      <w:r w:rsidRPr="002537A2">
        <w:rPr>
          <w:rFonts w:asciiTheme="minorHAnsi" w:hAnsiTheme="minorHAnsi" w:cstheme="minorHAnsi"/>
          <w:i w:val="0"/>
        </w:rPr>
        <w:lastRenderedPageBreak/>
        <w:t>Verantwoordelijkheden</w:t>
      </w:r>
      <w:bookmarkEnd w:id="8"/>
      <w:bookmarkEnd w:id="9"/>
    </w:p>
    <w:p w14:paraId="343B93EF" w14:textId="2FEF3D23" w:rsidR="002A2CDB" w:rsidRPr="002537A2" w:rsidRDefault="00104453"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opdrachtgever van deze aanbesteding is het Parkeerbedrijf</w:t>
      </w:r>
      <w:r w:rsidR="00846083">
        <w:rPr>
          <w:rFonts w:asciiTheme="minorHAnsi" w:hAnsiTheme="minorHAnsi" w:cstheme="minorHAnsi"/>
          <w:sz w:val="20"/>
          <w:szCs w:val="20"/>
        </w:rPr>
        <w:t xml:space="preserve"> VU-VUmc BV</w:t>
      </w:r>
      <w:r w:rsidRPr="002537A2">
        <w:rPr>
          <w:rFonts w:asciiTheme="minorHAnsi" w:hAnsiTheme="minorHAnsi" w:cstheme="minorHAnsi"/>
          <w:sz w:val="20"/>
          <w:szCs w:val="20"/>
        </w:rPr>
        <w:t>. In opdracht van het Parkeerbedrijf wordt deze aanbesteding uitgevoerd door de Dienst Financiën/ Afdeling Inkoopmanagement van de VU.</w:t>
      </w:r>
    </w:p>
    <w:p w14:paraId="6CA7182E" w14:textId="77777777" w:rsidR="002A2CDB" w:rsidRPr="002537A2" w:rsidRDefault="002A2CDB"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i w:val="0"/>
        </w:rPr>
      </w:pPr>
      <w:bookmarkStart w:id="10" w:name="_Toc362518829"/>
      <w:bookmarkStart w:id="11" w:name="_Toc210738047"/>
      <w:r w:rsidRPr="002537A2">
        <w:rPr>
          <w:rFonts w:asciiTheme="minorHAnsi" w:hAnsiTheme="minorHAnsi" w:cstheme="minorHAnsi"/>
          <w:i w:val="0"/>
        </w:rPr>
        <w:t>Maatschappelijk Verantwoord Ondernemen (MVO)</w:t>
      </w:r>
      <w:bookmarkEnd w:id="10"/>
      <w:bookmarkEnd w:id="11"/>
    </w:p>
    <w:p w14:paraId="61578D2D" w14:textId="772B840F"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afdeling Inkoopmanagement</w:t>
      </w:r>
      <w:r w:rsidR="005A2F93" w:rsidRPr="002537A2">
        <w:rPr>
          <w:rFonts w:asciiTheme="minorHAnsi" w:hAnsiTheme="minorHAnsi" w:cstheme="minorHAnsi"/>
          <w:sz w:val="20"/>
          <w:szCs w:val="20"/>
        </w:rPr>
        <w:t xml:space="preserve"> van de VU</w:t>
      </w:r>
      <w:r w:rsidRPr="002537A2">
        <w:rPr>
          <w:rFonts w:asciiTheme="minorHAnsi" w:hAnsiTheme="minorHAnsi" w:cstheme="minorHAnsi"/>
          <w:sz w:val="20"/>
          <w:szCs w:val="20"/>
        </w:rPr>
        <w:t xml:space="preserve"> is partner voor duurzame inkooptrajecten, die resulteren in diensten, producten en werken die geen schade aan mens, dier of milieu veroorzaken</w:t>
      </w:r>
      <w:r w:rsidR="001C2C0D" w:rsidRPr="002537A2">
        <w:rPr>
          <w:rFonts w:asciiTheme="minorHAnsi" w:hAnsiTheme="minorHAnsi" w:cstheme="minorHAnsi"/>
          <w:sz w:val="20"/>
          <w:szCs w:val="20"/>
        </w:rPr>
        <w:t>,</w:t>
      </w:r>
      <w:r w:rsidRPr="002537A2">
        <w:rPr>
          <w:rFonts w:asciiTheme="minorHAnsi" w:hAnsiTheme="minorHAnsi" w:cstheme="minorHAnsi"/>
          <w:sz w:val="20"/>
          <w:szCs w:val="20"/>
        </w:rPr>
        <w:t xml:space="preserve"> nu en in de toekomst. Duurzame inkooptrajecten dienen het bedrijfsbelang van de VU</w:t>
      </w:r>
      <w:r w:rsidR="00104453" w:rsidRPr="002537A2">
        <w:rPr>
          <w:rFonts w:asciiTheme="minorHAnsi" w:hAnsiTheme="minorHAnsi" w:cstheme="minorHAnsi"/>
          <w:sz w:val="20"/>
          <w:szCs w:val="20"/>
        </w:rPr>
        <w:t xml:space="preserve">, </w:t>
      </w:r>
      <w:r w:rsidR="00B26F59">
        <w:rPr>
          <w:rFonts w:asciiTheme="minorHAnsi" w:hAnsiTheme="minorHAnsi" w:cstheme="minorHAnsi"/>
          <w:sz w:val="20"/>
          <w:szCs w:val="20"/>
        </w:rPr>
        <w:t>Amster</w:t>
      </w:r>
      <w:r w:rsidR="00CF3572">
        <w:rPr>
          <w:rFonts w:asciiTheme="minorHAnsi" w:hAnsiTheme="minorHAnsi" w:cstheme="minorHAnsi"/>
          <w:sz w:val="20"/>
          <w:szCs w:val="20"/>
        </w:rPr>
        <w:t>d</w:t>
      </w:r>
      <w:r w:rsidR="00B26F59">
        <w:rPr>
          <w:rFonts w:asciiTheme="minorHAnsi" w:hAnsiTheme="minorHAnsi" w:cstheme="minorHAnsi"/>
          <w:sz w:val="20"/>
          <w:szCs w:val="20"/>
        </w:rPr>
        <w:t>am</w:t>
      </w:r>
      <w:r w:rsidR="00D11A86">
        <w:rPr>
          <w:rFonts w:asciiTheme="minorHAnsi" w:hAnsiTheme="minorHAnsi" w:cstheme="minorHAnsi"/>
          <w:sz w:val="20"/>
          <w:szCs w:val="20"/>
        </w:rPr>
        <w:t xml:space="preserve"> </w:t>
      </w:r>
      <w:r w:rsidR="00104453" w:rsidRPr="002537A2">
        <w:rPr>
          <w:rFonts w:asciiTheme="minorHAnsi" w:hAnsiTheme="minorHAnsi" w:cstheme="minorHAnsi"/>
          <w:sz w:val="20"/>
          <w:szCs w:val="20"/>
        </w:rPr>
        <w:t>U</w:t>
      </w:r>
      <w:r w:rsidR="00322142">
        <w:rPr>
          <w:rFonts w:asciiTheme="minorHAnsi" w:hAnsiTheme="minorHAnsi" w:cstheme="minorHAnsi"/>
          <w:sz w:val="20"/>
          <w:szCs w:val="20"/>
        </w:rPr>
        <w:t>MC</w:t>
      </w:r>
      <w:r w:rsidR="00104453" w:rsidRPr="002537A2">
        <w:rPr>
          <w:rFonts w:asciiTheme="minorHAnsi" w:hAnsiTheme="minorHAnsi" w:cstheme="minorHAnsi"/>
          <w:sz w:val="20"/>
          <w:szCs w:val="20"/>
        </w:rPr>
        <w:t xml:space="preserve"> en het Parkeerbedrijf</w:t>
      </w:r>
      <w:r w:rsidRPr="002537A2">
        <w:rPr>
          <w:rFonts w:asciiTheme="minorHAnsi" w:hAnsiTheme="minorHAnsi" w:cstheme="minorHAnsi"/>
          <w:sz w:val="20"/>
          <w:szCs w:val="20"/>
        </w:rPr>
        <w:t xml:space="preserve"> en versterken het positieve imago van de VU</w:t>
      </w:r>
      <w:r w:rsidR="00104453" w:rsidRPr="002537A2">
        <w:rPr>
          <w:rFonts w:asciiTheme="minorHAnsi" w:hAnsiTheme="minorHAnsi" w:cstheme="minorHAnsi"/>
          <w:sz w:val="20"/>
          <w:szCs w:val="20"/>
        </w:rPr>
        <w:t xml:space="preserve"> en </w:t>
      </w:r>
      <w:r w:rsidR="00CF3572">
        <w:rPr>
          <w:rFonts w:asciiTheme="minorHAnsi" w:hAnsiTheme="minorHAnsi" w:cstheme="minorHAnsi"/>
          <w:sz w:val="20"/>
          <w:szCs w:val="20"/>
        </w:rPr>
        <w:t>Amsterdam</w:t>
      </w:r>
      <w:r w:rsidR="00FD171A">
        <w:rPr>
          <w:rFonts w:asciiTheme="minorHAnsi" w:hAnsiTheme="minorHAnsi" w:cstheme="minorHAnsi"/>
          <w:sz w:val="20"/>
          <w:szCs w:val="20"/>
        </w:rPr>
        <w:t xml:space="preserve"> </w:t>
      </w:r>
      <w:r w:rsidR="0055766E">
        <w:rPr>
          <w:rFonts w:asciiTheme="minorHAnsi" w:hAnsiTheme="minorHAnsi" w:cstheme="minorHAnsi"/>
          <w:sz w:val="20"/>
          <w:szCs w:val="20"/>
        </w:rPr>
        <w:t>UMC</w:t>
      </w:r>
      <w:r w:rsidRPr="002537A2">
        <w:rPr>
          <w:rFonts w:asciiTheme="minorHAnsi" w:hAnsiTheme="minorHAnsi" w:cstheme="minorHAnsi"/>
          <w:sz w:val="20"/>
          <w:szCs w:val="20"/>
        </w:rPr>
        <w:t>.</w:t>
      </w:r>
    </w:p>
    <w:p w14:paraId="76CFE9E9" w14:textId="77777777" w:rsidR="00CA6991" w:rsidRPr="002537A2" w:rsidRDefault="00CA6991" w:rsidP="009753E2">
      <w:pPr>
        <w:contextualSpacing/>
        <w:rPr>
          <w:rFonts w:asciiTheme="minorHAnsi" w:hAnsiTheme="minorHAnsi" w:cstheme="minorHAnsi"/>
          <w:sz w:val="20"/>
          <w:szCs w:val="20"/>
        </w:rPr>
      </w:pPr>
    </w:p>
    <w:p w14:paraId="214D856F" w14:textId="77777777" w:rsidR="002A2CDB" w:rsidRPr="002537A2" w:rsidRDefault="002A2CDB" w:rsidP="4F0BC448">
      <w:pPr>
        <w:contextualSpacing/>
        <w:rPr>
          <w:rFonts w:asciiTheme="minorHAnsi" w:hAnsiTheme="minorHAnsi" w:cstheme="minorBidi"/>
          <w:sz w:val="20"/>
          <w:szCs w:val="20"/>
        </w:rPr>
      </w:pPr>
      <w:r w:rsidRPr="4F0BC448">
        <w:rPr>
          <w:rFonts w:asciiTheme="minorHAnsi" w:hAnsiTheme="minorHAnsi" w:cstheme="minorBidi"/>
          <w:sz w:val="20"/>
          <w:szCs w:val="20"/>
        </w:rPr>
        <w:t>De inkooptrajecten worden gekenmerkt door:</w:t>
      </w:r>
    </w:p>
    <w:p w14:paraId="3604BB7B" w14:textId="77777777" w:rsidR="002A2CDB" w:rsidRPr="002537A2" w:rsidRDefault="001C2C0D" w:rsidP="009753E2">
      <w:pPr>
        <w:numPr>
          <w:ilvl w:val="0"/>
          <w:numId w:val="16"/>
        </w:numPr>
        <w:spacing w:after="0"/>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het</w:t>
      </w:r>
      <w:proofErr w:type="gramEnd"/>
      <w:r w:rsidRPr="002537A2">
        <w:rPr>
          <w:rFonts w:asciiTheme="minorHAnsi" w:hAnsiTheme="minorHAnsi" w:cstheme="minorHAnsi"/>
          <w:sz w:val="20"/>
          <w:szCs w:val="20"/>
        </w:rPr>
        <w:t xml:space="preserve"> </w:t>
      </w:r>
      <w:r w:rsidR="002A2CDB" w:rsidRPr="002537A2">
        <w:rPr>
          <w:rFonts w:asciiTheme="minorHAnsi" w:hAnsiTheme="minorHAnsi" w:cstheme="minorHAnsi"/>
          <w:sz w:val="20"/>
          <w:szCs w:val="20"/>
        </w:rPr>
        <w:t>voorzien in de behoeften van huidige generaties zonder daarmee die voor de toekomstige generaties in gevaar te brengen;</w:t>
      </w:r>
    </w:p>
    <w:p w14:paraId="6E993473" w14:textId="77777777" w:rsidR="002A2CDB" w:rsidRPr="002537A2" w:rsidRDefault="002A2CDB" w:rsidP="009753E2">
      <w:pPr>
        <w:numPr>
          <w:ilvl w:val="0"/>
          <w:numId w:val="16"/>
        </w:numPr>
        <w:spacing w:after="0"/>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het</w:t>
      </w:r>
      <w:proofErr w:type="gramEnd"/>
      <w:r w:rsidRPr="002537A2">
        <w:rPr>
          <w:rFonts w:asciiTheme="minorHAnsi" w:hAnsiTheme="minorHAnsi" w:cstheme="minorHAnsi"/>
          <w:sz w:val="20"/>
          <w:szCs w:val="20"/>
        </w:rPr>
        <w:t xml:space="preserve"> milieubewuster inkopen en verwerken van diensten, leveringen en werken door rekening te houden met energie- en waterbeheer, het gebruik van wasmiddelen, afvalverwerking en materialen;</w:t>
      </w:r>
    </w:p>
    <w:p w14:paraId="067E06A8" w14:textId="5CF5EC9A" w:rsidR="002A2CDB" w:rsidRPr="002537A2" w:rsidRDefault="002A2CDB" w:rsidP="4F0BC448">
      <w:pPr>
        <w:numPr>
          <w:ilvl w:val="0"/>
          <w:numId w:val="16"/>
        </w:numPr>
        <w:spacing w:after="0"/>
        <w:contextualSpacing/>
        <w:rPr>
          <w:rFonts w:asciiTheme="minorHAnsi" w:hAnsiTheme="minorHAnsi" w:cstheme="minorBidi"/>
          <w:sz w:val="20"/>
          <w:szCs w:val="20"/>
        </w:rPr>
      </w:pPr>
      <w:proofErr w:type="gramStart"/>
      <w:r w:rsidRPr="4F0BC448">
        <w:rPr>
          <w:rFonts w:asciiTheme="minorHAnsi" w:hAnsiTheme="minorHAnsi" w:cstheme="minorBidi"/>
          <w:sz w:val="20"/>
          <w:szCs w:val="20"/>
        </w:rPr>
        <w:t>aandacht</w:t>
      </w:r>
      <w:proofErr w:type="gramEnd"/>
      <w:r w:rsidRPr="4F0BC448">
        <w:rPr>
          <w:rFonts w:asciiTheme="minorHAnsi" w:hAnsiTheme="minorHAnsi" w:cstheme="minorBidi"/>
          <w:sz w:val="20"/>
          <w:szCs w:val="20"/>
        </w:rPr>
        <w:t xml:space="preserve"> voor ARBO-aspecten, zoals veiligheid</w:t>
      </w:r>
      <w:r w:rsidR="00CF3572" w:rsidRPr="4F0BC448">
        <w:rPr>
          <w:rFonts w:asciiTheme="minorHAnsi" w:hAnsiTheme="minorHAnsi" w:cstheme="minorBidi"/>
          <w:sz w:val="20"/>
          <w:szCs w:val="20"/>
        </w:rPr>
        <w:t xml:space="preserve"> en werkvreugde</w:t>
      </w:r>
      <w:r w:rsidR="00B907C7" w:rsidRPr="4F0BC448">
        <w:rPr>
          <w:rFonts w:asciiTheme="minorHAnsi" w:hAnsiTheme="minorHAnsi" w:cstheme="minorBidi"/>
          <w:sz w:val="20"/>
          <w:szCs w:val="20"/>
        </w:rPr>
        <w:t>;</w:t>
      </w:r>
    </w:p>
    <w:p w14:paraId="2BD21DA5" w14:textId="77777777" w:rsidR="002A2CDB" w:rsidRPr="002537A2" w:rsidRDefault="002A2CDB" w:rsidP="009753E2">
      <w:pPr>
        <w:numPr>
          <w:ilvl w:val="0"/>
          <w:numId w:val="16"/>
        </w:numPr>
        <w:spacing w:after="0"/>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rekening</w:t>
      </w:r>
      <w:proofErr w:type="gramEnd"/>
      <w:r w:rsidRPr="002537A2">
        <w:rPr>
          <w:rFonts w:asciiTheme="minorHAnsi" w:hAnsiTheme="minorHAnsi" w:cstheme="minorHAnsi"/>
          <w:sz w:val="20"/>
          <w:szCs w:val="20"/>
        </w:rPr>
        <w:t xml:space="preserve"> te houden met sociale aspecten, waaronder het tegengaan van kinderarbeid.</w:t>
      </w:r>
    </w:p>
    <w:p w14:paraId="36C808C7" w14:textId="77777777" w:rsidR="002A2CDB" w:rsidRPr="002537A2" w:rsidRDefault="002A2CDB" w:rsidP="009753E2">
      <w:pPr>
        <w:contextualSpacing/>
        <w:rPr>
          <w:rFonts w:asciiTheme="minorHAnsi" w:hAnsiTheme="minorHAnsi" w:cstheme="minorHAnsi"/>
          <w:sz w:val="20"/>
          <w:szCs w:val="20"/>
        </w:rPr>
      </w:pPr>
    </w:p>
    <w:p w14:paraId="330578DC"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Maatregelen:</w:t>
      </w:r>
    </w:p>
    <w:p w14:paraId="73FA5D18" w14:textId="77777777" w:rsidR="002A2CDB" w:rsidRPr="002537A2" w:rsidRDefault="002A2CDB" w:rsidP="009753E2">
      <w:pPr>
        <w:numPr>
          <w:ilvl w:val="0"/>
          <w:numId w:val="16"/>
        </w:numPr>
        <w:spacing w:after="0"/>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tijdens</w:t>
      </w:r>
      <w:proofErr w:type="gramEnd"/>
      <w:r w:rsidRPr="002537A2">
        <w:rPr>
          <w:rFonts w:asciiTheme="minorHAnsi" w:hAnsiTheme="minorHAnsi" w:cstheme="minorHAnsi"/>
          <w:sz w:val="20"/>
          <w:szCs w:val="20"/>
        </w:rPr>
        <w:t xml:space="preserve"> de looptijd van overeenkomsten wordt samen met de leverancier gezocht naar oplossing</w:t>
      </w:r>
      <w:r w:rsidR="001C2C0D" w:rsidRPr="002537A2">
        <w:rPr>
          <w:rFonts w:asciiTheme="minorHAnsi" w:hAnsiTheme="minorHAnsi" w:cstheme="minorHAnsi"/>
          <w:sz w:val="20"/>
          <w:szCs w:val="20"/>
        </w:rPr>
        <w:t>en</w:t>
      </w:r>
      <w:r w:rsidRPr="002537A2">
        <w:rPr>
          <w:rFonts w:asciiTheme="minorHAnsi" w:hAnsiTheme="minorHAnsi" w:cstheme="minorHAnsi"/>
          <w:sz w:val="20"/>
          <w:szCs w:val="20"/>
        </w:rPr>
        <w:t xml:space="preserve"> om afvalstromen te beperken </w:t>
      </w:r>
      <w:r w:rsidR="001C2C0D" w:rsidRPr="002537A2">
        <w:rPr>
          <w:rFonts w:asciiTheme="minorHAnsi" w:hAnsiTheme="minorHAnsi" w:cstheme="minorHAnsi"/>
          <w:sz w:val="20"/>
          <w:szCs w:val="20"/>
        </w:rPr>
        <w:t>en/</w:t>
      </w:r>
      <w:r w:rsidRPr="002537A2">
        <w:rPr>
          <w:rFonts w:asciiTheme="minorHAnsi" w:hAnsiTheme="minorHAnsi" w:cstheme="minorHAnsi"/>
          <w:sz w:val="20"/>
          <w:szCs w:val="20"/>
        </w:rPr>
        <w:t>of te zoeken naar oplossingen die niet schadelijk zijn voor mens, dier en milieu.</w:t>
      </w:r>
    </w:p>
    <w:p w14:paraId="66D2655E" w14:textId="77777777" w:rsidR="002A2CDB" w:rsidRPr="002537A2" w:rsidRDefault="002A2CDB" w:rsidP="009753E2">
      <w:pPr>
        <w:contextualSpacing/>
        <w:rPr>
          <w:rFonts w:asciiTheme="minorHAnsi" w:hAnsiTheme="minorHAnsi" w:cstheme="minorHAnsi"/>
          <w:sz w:val="20"/>
          <w:szCs w:val="20"/>
        </w:rPr>
      </w:pPr>
    </w:p>
    <w:p w14:paraId="3087A689" w14:textId="2BA55D85"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Voor actuele kenmerken van duurzaam inkopen wordt verwezen naar de ‘menukaarten’ die zijn opgesteld door RVO (voorheen </w:t>
      </w:r>
      <w:proofErr w:type="spellStart"/>
      <w:r w:rsidRPr="002537A2">
        <w:rPr>
          <w:rFonts w:asciiTheme="minorHAnsi" w:hAnsiTheme="minorHAnsi" w:cstheme="minorHAnsi"/>
          <w:sz w:val="20"/>
          <w:szCs w:val="20"/>
        </w:rPr>
        <w:t>AgentschapNL</w:t>
      </w:r>
      <w:proofErr w:type="spellEnd"/>
      <w:r w:rsidRPr="002537A2">
        <w:rPr>
          <w:rFonts w:asciiTheme="minorHAnsi" w:hAnsiTheme="minorHAnsi" w:cstheme="minorHAnsi"/>
          <w:sz w:val="20"/>
          <w:szCs w:val="20"/>
        </w:rPr>
        <w:t>) via (</w:t>
      </w:r>
      <w:hyperlink r:id="rId14" w:history="1">
        <w:r w:rsidRPr="002537A2">
          <w:rPr>
            <w:rStyle w:val="Hyperlink"/>
            <w:rFonts w:asciiTheme="minorHAnsi" w:hAnsiTheme="minorHAnsi" w:cstheme="minorHAnsi"/>
            <w:sz w:val="20"/>
            <w:szCs w:val="20"/>
          </w:rPr>
          <w:t>http://www.pianoo.nl/duurzaaminkopen/criteria</w:t>
        </w:r>
      </w:hyperlink>
      <w:r w:rsidRPr="00596F56">
        <w:rPr>
          <w:rFonts w:asciiTheme="minorHAnsi" w:hAnsiTheme="minorHAnsi" w:cstheme="minorHAnsi"/>
          <w:sz w:val="20"/>
          <w:szCs w:val="20"/>
        </w:rPr>
        <w:t>)</w:t>
      </w:r>
      <w:r w:rsidR="001939C9" w:rsidRPr="00596F56">
        <w:rPr>
          <w:rFonts w:asciiTheme="minorHAnsi" w:hAnsiTheme="minorHAnsi" w:cstheme="minorHAnsi"/>
          <w:sz w:val="20"/>
          <w:szCs w:val="20"/>
        </w:rPr>
        <w:t>. Daarnaast hebben de VU en Amsterdam UMC duurzaamheid als speerpunt.</w:t>
      </w:r>
    </w:p>
    <w:p w14:paraId="73BC7918" w14:textId="77777777" w:rsidR="00DF2CEC" w:rsidRDefault="00DF2CEC" w:rsidP="009753E2">
      <w:pPr>
        <w:contextualSpacing/>
        <w:rPr>
          <w:rFonts w:asciiTheme="minorHAnsi" w:hAnsiTheme="minorHAnsi" w:cstheme="minorHAnsi"/>
          <w:sz w:val="20"/>
          <w:szCs w:val="20"/>
        </w:rPr>
      </w:pPr>
    </w:p>
    <w:p w14:paraId="77BBA3A1" w14:textId="77777777" w:rsidR="00DF2CEC" w:rsidRPr="004442AE" w:rsidRDefault="00DF2CEC" w:rsidP="004442AE">
      <w:pPr>
        <w:spacing w:after="0"/>
        <w:contextualSpacing/>
        <w:rPr>
          <w:rFonts w:asciiTheme="minorHAnsi" w:hAnsiTheme="minorHAnsi" w:cstheme="minorHAnsi"/>
          <w:b/>
          <w:bCs/>
          <w:sz w:val="20"/>
          <w:szCs w:val="20"/>
        </w:rPr>
      </w:pPr>
      <w:r w:rsidRPr="004442AE">
        <w:rPr>
          <w:rFonts w:asciiTheme="minorHAnsi" w:hAnsiTheme="minorHAnsi" w:cstheme="minorHAnsi"/>
          <w:b/>
          <w:bCs/>
          <w:sz w:val="20"/>
          <w:szCs w:val="20"/>
        </w:rPr>
        <w:t>Diversiteit</w:t>
      </w:r>
    </w:p>
    <w:p w14:paraId="10B5625E" w14:textId="5E094437" w:rsidR="00DF2CEC" w:rsidRPr="00BC32FA" w:rsidRDefault="71761884" w:rsidP="00BC32FA">
      <w:pPr>
        <w:spacing w:after="0"/>
        <w:contextualSpacing/>
        <w:rPr>
          <w:rFonts w:asciiTheme="minorHAnsi" w:hAnsiTheme="minorHAnsi" w:cstheme="minorBidi"/>
          <w:sz w:val="20"/>
          <w:szCs w:val="20"/>
        </w:rPr>
      </w:pPr>
      <w:r w:rsidRPr="1B8853F0">
        <w:rPr>
          <w:rFonts w:asciiTheme="minorHAnsi" w:hAnsiTheme="minorHAnsi" w:cstheme="minorBidi"/>
          <w:sz w:val="20"/>
          <w:szCs w:val="20"/>
        </w:rPr>
        <w:t>Diversiteit is een kernwaarde van de VU</w:t>
      </w:r>
      <w:r w:rsidR="00F30696" w:rsidRPr="1B8853F0">
        <w:rPr>
          <w:rFonts w:asciiTheme="minorHAnsi" w:hAnsiTheme="minorHAnsi" w:cstheme="minorBidi"/>
          <w:sz w:val="20"/>
          <w:szCs w:val="20"/>
        </w:rPr>
        <w:t>, Amsterdam</w:t>
      </w:r>
      <w:r w:rsidR="5B3667DD" w:rsidRPr="1B8853F0">
        <w:rPr>
          <w:rFonts w:asciiTheme="minorHAnsi" w:hAnsiTheme="minorHAnsi" w:cstheme="minorBidi"/>
          <w:sz w:val="20"/>
          <w:szCs w:val="20"/>
        </w:rPr>
        <w:t xml:space="preserve"> </w:t>
      </w:r>
      <w:r w:rsidR="00F30696" w:rsidRPr="1B8853F0">
        <w:rPr>
          <w:rFonts w:asciiTheme="minorHAnsi" w:hAnsiTheme="minorHAnsi" w:cstheme="minorBidi"/>
          <w:sz w:val="20"/>
          <w:szCs w:val="20"/>
        </w:rPr>
        <w:t>U</w:t>
      </w:r>
      <w:r w:rsidR="6C44BECC" w:rsidRPr="1B8853F0">
        <w:rPr>
          <w:rFonts w:asciiTheme="minorHAnsi" w:hAnsiTheme="minorHAnsi" w:cstheme="minorBidi"/>
          <w:sz w:val="20"/>
          <w:szCs w:val="20"/>
        </w:rPr>
        <w:t>MC</w:t>
      </w:r>
      <w:r w:rsidR="00F30696" w:rsidRPr="1B8853F0">
        <w:rPr>
          <w:rFonts w:asciiTheme="minorHAnsi" w:hAnsiTheme="minorHAnsi" w:cstheme="minorBidi"/>
          <w:sz w:val="20"/>
          <w:szCs w:val="20"/>
        </w:rPr>
        <w:t xml:space="preserve"> en het </w:t>
      </w:r>
      <w:r w:rsidR="00143616">
        <w:rPr>
          <w:rFonts w:asciiTheme="minorHAnsi" w:hAnsiTheme="minorHAnsi" w:cstheme="minorBidi"/>
          <w:sz w:val="20"/>
          <w:szCs w:val="20"/>
        </w:rPr>
        <w:t>Pa</w:t>
      </w:r>
      <w:r w:rsidR="00F30696" w:rsidRPr="1B8853F0">
        <w:rPr>
          <w:rFonts w:asciiTheme="minorHAnsi" w:hAnsiTheme="minorHAnsi" w:cstheme="minorBidi"/>
          <w:sz w:val="20"/>
          <w:szCs w:val="20"/>
        </w:rPr>
        <w:t>rkeerbedrijf</w:t>
      </w:r>
      <w:r w:rsidRPr="1B8853F0">
        <w:rPr>
          <w:rFonts w:asciiTheme="minorHAnsi" w:hAnsiTheme="minorHAnsi" w:cstheme="minorBidi"/>
          <w:sz w:val="20"/>
          <w:szCs w:val="20"/>
        </w:rPr>
        <w:t xml:space="preserve">. Wij staan voor een inclusieve gemeenschap en geloven dat diversiteit en internationalisering bijdragen aan de kwaliteit van onderwijs en onderzoek. We zijn dan ook voortdurend op zoek naar mensen die door hun achtergrond en ervaring bijdragen aan </w:t>
      </w:r>
      <w:r w:rsidR="00F30696" w:rsidRPr="1B8853F0">
        <w:rPr>
          <w:rFonts w:asciiTheme="minorHAnsi" w:hAnsiTheme="minorHAnsi" w:cstheme="minorBidi"/>
          <w:sz w:val="20"/>
          <w:szCs w:val="20"/>
        </w:rPr>
        <w:t>onze</w:t>
      </w:r>
      <w:r w:rsidRPr="1B8853F0">
        <w:rPr>
          <w:rFonts w:asciiTheme="minorHAnsi" w:hAnsiTheme="minorHAnsi" w:cstheme="minorBidi"/>
          <w:sz w:val="20"/>
          <w:szCs w:val="20"/>
        </w:rPr>
        <w:t xml:space="preserve"> diversiteit</w:t>
      </w:r>
      <w:r w:rsidR="00F30696" w:rsidRPr="1B8853F0">
        <w:rPr>
          <w:rFonts w:asciiTheme="minorHAnsi" w:hAnsiTheme="minorHAnsi" w:cstheme="minorBidi"/>
          <w:sz w:val="20"/>
          <w:szCs w:val="20"/>
        </w:rPr>
        <w:t>.</w:t>
      </w:r>
    </w:p>
    <w:p w14:paraId="5F0C9203" w14:textId="77777777" w:rsidR="002A2CDB" w:rsidRPr="002537A2" w:rsidRDefault="002A2CDB"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bCs w:val="0"/>
          <w:i w:val="0"/>
        </w:rPr>
      </w:pPr>
      <w:bookmarkStart w:id="12" w:name="_Toc251937805"/>
      <w:bookmarkStart w:id="13" w:name="_Toc362518830"/>
      <w:bookmarkStart w:id="14" w:name="_Toc210738048"/>
      <w:r w:rsidRPr="002537A2">
        <w:rPr>
          <w:rFonts w:asciiTheme="minorHAnsi" w:hAnsiTheme="minorHAnsi" w:cstheme="minorHAnsi"/>
          <w:bCs w:val="0"/>
          <w:i w:val="0"/>
        </w:rPr>
        <w:t>Verdeling in percelen</w:t>
      </w:r>
      <w:bookmarkEnd w:id="12"/>
      <w:bookmarkEnd w:id="13"/>
      <w:bookmarkEnd w:id="14"/>
      <w:r w:rsidRPr="002537A2">
        <w:rPr>
          <w:rFonts w:asciiTheme="minorHAnsi" w:hAnsiTheme="minorHAnsi" w:cstheme="minorHAnsi"/>
          <w:bCs w:val="0"/>
          <w:i w:val="0"/>
        </w:rPr>
        <w:t xml:space="preserve"> </w:t>
      </w:r>
    </w:p>
    <w:p w14:paraId="004A586F"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De opdracht is </w:t>
      </w:r>
      <w:r w:rsidR="00D14791" w:rsidRPr="002537A2">
        <w:rPr>
          <w:rFonts w:asciiTheme="minorHAnsi" w:hAnsiTheme="minorHAnsi" w:cstheme="minorHAnsi"/>
          <w:sz w:val="20"/>
          <w:szCs w:val="20"/>
        </w:rPr>
        <w:t xml:space="preserve">niet </w:t>
      </w:r>
      <w:r w:rsidRPr="002537A2">
        <w:rPr>
          <w:rFonts w:asciiTheme="minorHAnsi" w:hAnsiTheme="minorHAnsi" w:cstheme="minorHAnsi"/>
          <w:sz w:val="20"/>
          <w:szCs w:val="20"/>
        </w:rPr>
        <w:t xml:space="preserve">verdeeld in percelen. </w:t>
      </w:r>
    </w:p>
    <w:p w14:paraId="3F2F378C" w14:textId="77777777" w:rsidR="002A2CDB" w:rsidRPr="002537A2" w:rsidRDefault="002A2CDB"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i w:val="0"/>
        </w:rPr>
      </w:pPr>
      <w:bookmarkStart w:id="15" w:name="_Toc170278129"/>
      <w:bookmarkStart w:id="16" w:name="_Toc362518831"/>
      <w:bookmarkStart w:id="17" w:name="_Toc210738049"/>
      <w:r w:rsidRPr="002537A2">
        <w:rPr>
          <w:rFonts w:asciiTheme="minorHAnsi" w:hAnsiTheme="minorHAnsi" w:cstheme="minorHAnsi"/>
          <w:i w:val="0"/>
        </w:rPr>
        <w:t>Voorbehoud</w:t>
      </w:r>
      <w:bookmarkEnd w:id="15"/>
      <w:bookmarkEnd w:id="16"/>
      <w:bookmarkEnd w:id="17"/>
    </w:p>
    <w:p w14:paraId="1172C98F" w14:textId="5A684E4C" w:rsidR="002A2CDB" w:rsidRPr="002537A2" w:rsidRDefault="004C3104" w:rsidP="009753E2">
      <w:pPr>
        <w:contextualSpacing/>
        <w:rPr>
          <w:rFonts w:asciiTheme="minorHAnsi" w:hAnsiTheme="minorHAnsi" w:cstheme="minorHAnsi"/>
          <w:sz w:val="20"/>
          <w:szCs w:val="20"/>
        </w:rPr>
      </w:pPr>
      <w:r w:rsidRPr="002537A2">
        <w:rPr>
          <w:rFonts w:asciiTheme="minorHAnsi" w:hAnsiTheme="minorHAnsi" w:cstheme="minorHAnsi"/>
          <w:sz w:val="20"/>
          <w:szCs w:val="20"/>
        </w:rPr>
        <w:t>Het Parkeerbedrijf</w:t>
      </w:r>
      <w:r w:rsidR="002A2CDB" w:rsidRPr="002537A2">
        <w:rPr>
          <w:rFonts w:asciiTheme="minorHAnsi" w:hAnsiTheme="minorHAnsi" w:cstheme="minorHAnsi"/>
          <w:sz w:val="20"/>
          <w:szCs w:val="20"/>
        </w:rPr>
        <w:t xml:space="preserve"> wil deze aanbestedingsprocedure succesvol afronden. </w:t>
      </w:r>
      <w:proofErr w:type="gramStart"/>
      <w:r w:rsidR="002A2CDB" w:rsidRPr="002537A2">
        <w:rPr>
          <w:rFonts w:asciiTheme="minorHAnsi" w:hAnsiTheme="minorHAnsi" w:cstheme="minorHAnsi"/>
          <w:sz w:val="20"/>
          <w:szCs w:val="20"/>
        </w:rPr>
        <w:t>Indien</w:t>
      </w:r>
      <w:proofErr w:type="gramEnd"/>
      <w:r w:rsidR="002A2CDB" w:rsidRPr="002537A2">
        <w:rPr>
          <w:rFonts w:asciiTheme="minorHAnsi" w:hAnsiTheme="minorHAnsi" w:cstheme="minorHAnsi"/>
          <w:sz w:val="20"/>
          <w:szCs w:val="20"/>
        </w:rPr>
        <w:t xml:space="preserve"> zich echter situaties voordoen die </w:t>
      </w:r>
      <w:r w:rsidR="00DC7359" w:rsidRPr="002537A2">
        <w:rPr>
          <w:rFonts w:asciiTheme="minorHAnsi" w:hAnsiTheme="minorHAnsi" w:cstheme="minorHAnsi"/>
          <w:sz w:val="20"/>
          <w:szCs w:val="20"/>
        </w:rPr>
        <w:t>ertoe</w:t>
      </w:r>
      <w:r w:rsidR="002A2CDB" w:rsidRPr="002537A2">
        <w:rPr>
          <w:rFonts w:asciiTheme="minorHAnsi" w:hAnsiTheme="minorHAnsi" w:cstheme="minorHAnsi"/>
          <w:sz w:val="20"/>
          <w:szCs w:val="20"/>
        </w:rPr>
        <w:t xml:space="preserve"> leiden dat </w:t>
      </w:r>
      <w:r w:rsidRPr="002537A2">
        <w:rPr>
          <w:rFonts w:asciiTheme="minorHAnsi" w:hAnsiTheme="minorHAnsi" w:cstheme="minorHAnsi"/>
          <w:sz w:val="20"/>
          <w:szCs w:val="20"/>
        </w:rPr>
        <w:t xml:space="preserve">het Parkeerbedrijf </w:t>
      </w:r>
      <w:r w:rsidR="002A2CDB" w:rsidRPr="002537A2">
        <w:rPr>
          <w:rFonts w:asciiTheme="minorHAnsi" w:hAnsiTheme="minorHAnsi" w:cstheme="minorHAnsi"/>
          <w:sz w:val="20"/>
          <w:szCs w:val="20"/>
        </w:rPr>
        <w:t>besluit het aanbestedingsproces geheel of gedeeltelijk, tijdelijk of volledig, stop te zetten dan hebben de Inschrijvers geen recht op een vergoeding van welke aard dan ook. Door een aanbieding te doen stemt de Inschrijver volledig en expliciet in met dit voorbehoud.</w:t>
      </w:r>
      <w:bookmarkStart w:id="18" w:name="_Ref198436681"/>
      <w:bookmarkStart w:id="19" w:name="_Ref198437502"/>
      <w:bookmarkStart w:id="20" w:name="_Ref198438778"/>
      <w:bookmarkStart w:id="21" w:name="_Ref198438963"/>
      <w:bookmarkStart w:id="22" w:name="_Ref205626088"/>
      <w:bookmarkStart w:id="23" w:name="_Toc61937825"/>
      <w:bookmarkStart w:id="24" w:name="_Toc159056626"/>
      <w:bookmarkStart w:id="25" w:name="_Toc161554131"/>
    </w:p>
    <w:p w14:paraId="7177C38D" w14:textId="77777777" w:rsidR="00BE5DD5" w:rsidRPr="002537A2" w:rsidRDefault="00BE5DD5"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rPr>
      </w:pPr>
      <w:bookmarkStart w:id="26" w:name="_Toc210738050"/>
      <w:r w:rsidRPr="002537A2">
        <w:rPr>
          <w:rFonts w:asciiTheme="minorHAnsi" w:hAnsiTheme="minorHAnsi" w:cstheme="minorHAnsi"/>
          <w:i w:val="0"/>
        </w:rPr>
        <w:t>Gestanddoeningstermijn</w:t>
      </w:r>
      <w:bookmarkEnd w:id="26"/>
    </w:p>
    <w:p w14:paraId="1A95DC8E" w14:textId="77777777" w:rsidR="00BE5DD5" w:rsidRPr="002537A2" w:rsidRDefault="00BE5DD5" w:rsidP="009753E2">
      <w:pPr>
        <w:rPr>
          <w:rFonts w:asciiTheme="minorHAnsi" w:hAnsiTheme="minorHAnsi" w:cstheme="minorHAnsi"/>
          <w:sz w:val="20"/>
          <w:szCs w:val="20"/>
        </w:rPr>
      </w:pPr>
      <w:r w:rsidRPr="002537A2">
        <w:rPr>
          <w:rFonts w:asciiTheme="minorHAnsi" w:hAnsiTheme="minorHAnsi" w:cstheme="minorHAnsi"/>
          <w:sz w:val="20"/>
          <w:szCs w:val="20"/>
        </w:rPr>
        <w:t>U dient uw offerte gestand te doen tot en met 120 dagen na de sluitingsdatum voor het indienen van de inschrijvingen. Tijdens deze periode heeft uw inschrijving het karakter van een onherroepelijk aanbod.</w:t>
      </w:r>
    </w:p>
    <w:p w14:paraId="023AEF75" w14:textId="77777777" w:rsidR="002A2CDB" w:rsidRPr="002537A2" w:rsidRDefault="002A2CDB"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i w:val="0"/>
        </w:rPr>
      </w:pPr>
      <w:bookmarkStart w:id="27" w:name="_Toc362518832"/>
      <w:bookmarkStart w:id="28" w:name="_Toc210738051"/>
      <w:r w:rsidRPr="002537A2">
        <w:rPr>
          <w:rFonts w:asciiTheme="minorHAnsi" w:hAnsiTheme="minorHAnsi" w:cstheme="minorHAnsi"/>
          <w:i w:val="0"/>
        </w:rPr>
        <w:t>Planning</w:t>
      </w:r>
      <w:bookmarkEnd w:id="18"/>
      <w:bookmarkEnd w:id="19"/>
      <w:bookmarkEnd w:id="20"/>
      <w:bookmarkEnd w:id="21"/>
      <w:bookmarkEnd w:id="22"/>
      <w:bookmarkEnd w:id="27"/>
      <w:bookmarkEnd w:id="28"/>
    </w:p>
    <w:p w14:paraId="2A011400" w14:textId="54755B19" w:rsidR="002A2CDB" w:rsidRPr="002537A2" w:rsidRDefault="002A2CDB" w:rsidP="481AC606">
      <w:pPr>
        <w:contextualSpacing/>
        <w:rPr>
          <w:rFonts w:asciiTheme="minorHAnsi" w:hAnsiTheme="minorHAnsi" w:cstheme="minorBidi"/>
          <w:sz w:val="20"/>
          <w:szCs w:val="20"/>
        </w:rPr>
      </w:pPr>
      <w:r w:rsidRPr="481AC606">
        <w:rPr>
          <w:rFonts w:asciiTheme="minorHAnsi" w:hAnsiTheme="minorHAnsi" w:cstheme="minorBidi"/>
          <w:sz w:val="20"/>
          <w:szCs w:val="20"/>
        </w:rPr>
        <w:t xml:space="preserve">Deze aanbesteding is op </w:t>
      </w:r>
      <w:r w:rsidR="70326A02" w:rsidRPr="481AC606">
        <w:rPr>
          <w:rFonts w:asciiTheme="minorHAnsi" w:hAnsiTheme="minorHAnsi" w:cstheme="minorBidi"/>
          <w:sz w:val="20"/>
          <w:szCs w:val="20"/>
        </w:rPr>
        <w:t>10</w:t>
      </w:r>
      <w:r w:rsidR="009753E2" w:rsidRPr="481AC606">
        <w:rPr>
          <w:rFonts w:asciiTheme="minorHAnsi" w:hAnsiTheme="minorHAnsi" w:cstheme="minorBidi"/>
          <w:sz w:val="20"/>
          <w:szCs w:val="20"/>
        </w:rPr>
        <w:t xml:space="preserve"> oktober</w:t>
      </w:r>
      <w:r w:rsidR="00323C59" w:rsidRPr="481AC606">
        <w:rPr>
          <w:rFonts w:asciiTheme="minorHAnsi" w:hAnsiTheme="minorHAnsi" w:cstheme="minorBidi"/>
          <w:sz w:val="20"/>
          <w:szCs w:val="20"/>
        </w:rPr>
        <w:t xml:space="preserve"> </w:t>
      </w:r>
      <w:r w:rsidRPr="481AC606">
        <w:rPr>
          <w:rFonts w:asciiTheme="minorHAnsi" w:hAnsiTheme="minorHAnsi" w:cstheme="minorBidi"/>
          <w:sz w:val="20"/>
          <w:szCs w:val="20"/>
        </w:rPr>
        <w:t>20</w:t>
      </w:r>
      <w:r w:rsidR="282F6826" w:rsidRPr="481AC606">
        <w:rPr>
          <w:rFonts w:asciiTheme="minorHAnsi" w:hAnsiTheme="minorHAnsi" w:cstheme="minorBidi"/>
          <w:sz w:val="20"/>
          <w:szCs w:val="20"/>
        </w:rPr>
        <w:t>25</w:t>
      </w:r>
      <w:r w:rsidRPr="481AC606">
        <w:rPr>
          <w:rFonts w:asciiTheme="minorHAnsi" w:hAnsiTheme="minorHAnsi" w:cstheme="minorBidi"/>
          <w:sz w:val="20"/>
          <w:szCs w:val="20"/>
        </w:rPr>
        <w:t xml:space="preserve"> aangemeld bij </w:t>
      </w:r>
      <w:hyperlink r:id="rId15">
        <w:r w:rsidRPr="481AC606">
          <w:rPr>
            <w:rStyle w:val="Hyperlink"/>
            <w:rFonts w:asciiTheme="minorHAnsi" w:hAnsiTheme="minorHAnsi" w:cstheme="minorBidi"/>
            <w:sz w:val="20"/>
            <w:szCs w:val="20"/>
          </w:rPr>
          <w:t>www.TenderNed.nl</w:t>
        </w:r>
      </w:hyperlink>
      <w:r w:rsidRPr="481AC606">
        <w:rPr>
          <w:rFonts w:asciiTheme="minorHAnsi" w:hAnsiTheme="minorHAnsi" w:cstheme="minorBidi"/>
          <w:sz w:val="20"/>
          <w:szCs w:val="20"/>
        </w:rPr>
        <w:t>.</w:t>
      </w:r>
      <w:bookmarkEnd w:id="23"/>
      <w:bookmarkEnd w:id="24"/>
      <w:bookmarkEnd w:id="25"/>
    </w:p>
    <w:p w14:paraId="06691C32" w14:textId="77777777" w:rsidR="002A2CDB" w:rsidRPr="002537A2" w:rsidRDefault="002A2CDB" w:rsidP="009753E2">
      <w:pPr>
        <w:contextualSpacing/>
        <w:rPr>
          <w:rFonts w:asciiTheme="minorHAnsi" w:hAnsiTheme="minorHAnsi" w:cstheme="minorHAnsi"/>
          <w:sz w:val="20"/>
          <w:szCs w:val="20"/>
        </w:rPr>
      </w:pPr>
    </w:p>
    <w:p w14:paraId="79331462" w14:textId="4C921D1F"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5313"/>
        <w:gridCol w:w="1917"/>
      </w:tblGrid>
      <w:tr w:rsidR="002A2CDB" w:rsidRPr="002537A2" w14:paraId="3628C503" w14:textId="77777777" w:rsidTr="009753E2">
        <w:trPr>
          <w:trHeight w:val="172"/>
          <w:tblHeader/>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A1E0C6" w14:textId="77777777" w:rsidR="002A2CDB" w:rsidRPr="002537A2" w:rsidRDefault="002A2CDB" w:rsidP="009753E2">
            <w:pPr>
              <w:tabs>
                <w:tab w:val="left" w:pos="720"/>
                <w:tab w:val="right" w:pos="7380"/>
              </w:tabs>
              <w:contextualSpacing/>
              <w:rPr>
                <w:rFonts w:asciiTheme="minorHAnsi" w:hAnsiTheme="minorHAnsi" w:cstheme="minorHAnsi"/>
                <w:bCs/>
                <w:i/>
                <w:sz w:val="20"/>
                <w:szCs w:val="20"/>
              </w:rPr>
            </w:pPr>
            <w:r w:rsidRPr="002537A2">
              <w:rPr>
                <w:rFonts w:asciiTheme="minorHAnsi" w:hAnsiTheme="minorHAnsi" w:cstheme="minorHAnsi"/>
                <w:bCs/>
                <w:i/>
                <w:sz w:val="20"/>
                <w:szCs w:val="20"/>
              </w:rPr>
              <w:t>Fase</w:t>
            </w:r>
          </w:p>
        </w:tc>
        <w:tc>
          <w:tcPr>
            <w:tcW w:w="5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8D86E" w14:textId="77777777" w:rsidR="002A2CDB" w:rsidRPr="002537A2" w:rsidRDefault="002A2CDB" w:rsidP="009753E2">
            <w:pPr>
              <w:tabs>
                <w:tab w:val="left" w:pos="720"/>
                <w:tab w:val="right" w:pos="7380"/>
              </w:tabs>
              <w:contextualSpacing/>
              <w:rPr>
                <w:rFonts w:asciiTheme="minorHAnsi" w:hAnsiTheme="minorHAnsi" w:cstheme="minorHAnsi"/>
                <w:bCs/>
                <w:i/>
                <w:sz w:val="20"/>
                <w:szCs w:val="20"/>
              </w:rPr>
            </w:pPr>
            <w:r w:rsidRPr="002537A2">
              <w:rPr>
                <w:rFonts w:asciiTheme="minorHAnsi" w:hAnsiTheme="minorHAnsi" w:cstheme="minorHAnsi"/>
                <w:bCs/>
                <w:i/>
                <w:sz w:val="20"/>
                <w:szCs w:val="20"/>
              </w:rPr>
              <w:t>Omschrijving</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3DF43" w14:textId="416EFC64" w:rsidR="002A2CDB" w:rsidRPr="002537A2" w:rsidRDefault="002A2CDB" w:rsidP="009753E2">
            <w:pPr>
              <w:tabs>
                <w:tab w:val="left" w:pos="720"/>
                <w:tab w:val="right" w:pos="7380"/>
              </w:tabs>
              <w:contextualSpacing/>
              <w:rPr>
                <w:rFonts w:asciiTheme="minorHAnsi" w:hAnsiTheme="minorHAnsi" w:cstheme="minorHAnsi"/>
                <w:bCs/>
                <w:i/>
                <w:sz w:val="20"/>
                <w:szCs w:val="20"/>
              </w:rPr>
            </w:pPr>
          </w:p>
        </w:tc>
      </w:tr>
      <w:tr w:rsidR="002A2CDB" w:rsidRPr="002537A2" w14:paraId="4AFCECFE" w14:textId="77777777" w:rsidTr="00D41DA3">
        <w:trPr>
          <w:trHeight w:val="172"/>
          <w:jc w:val="center"/>
        </w:trPr>
        <w:tc>
          <w:tcPr>
            <w:tcW w:w="2011" w:type="dxa"/>
            <w:vMerge w:val="restart"/>
            <w:tcBorders>
              <w:top w:val="single" w:sz="4" w:space="0" w:color="auto"/>
              <w:left w:val="single" w:sz="4" w:space="0" w:color="auto"/>
              <w:right w:val="single" w:sz="4" w:space="0" w:color="auto"/>
            </w:tcBorders>
          </w:tcPr>
          <w:p w14:paraId="551ADC5B"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Startfase</w:t>
            </w:r>
          </w:p>
        </w:tc>
        <w:tc>
          <w:tcPr>
            <w:tcW w:w="5313" w:type="dxa"/>
            <w:tcBorders>
              <w:top w:val="single" w:sz="4" w:space="0" w:color="auto"/>
              <w:left w:val="single" w:sz="4" w:space="0" w:color="auto"/>
              <w:bottom w:val="single" w:sz="4" w:space="0" w:color="auto"/>
              <w:right w:val="single" w:sz="4" w:space="0" w:color="auto"/>
            </w:tcBorders>
          </w:tcPr>
          <w:p w14:paraId="028467DA"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 xml:space="preserve">Publicatie opdracht en aanbestedingsdocumenten op </w:t>
            </w:r>
            <w:hyperlink r:id="rId16" w:history="1">
              <w:r w:rsidRPr="002537A2">
                <w:rPr>
                  <w:rStyle w:val="Hyperlink"/>
                  <w:rFonts w:asciiTheme="minorHAnsi" w:hAnsiTheme="minorHAnsi" w:cstheme="minorHAnsi"/>
                  <w:bCs/>
                  <w:sz w:val="20"/>
                  <w:szCs w:val="20"/>
                </w:rPr>
                <w:t>www.TenderNed.nl</w:t>
              </w:r>
            </w:hyperlink>
          </w:p>
        </w:tc>
        <w:tc>
          <w:tcPr>
            <w:tcW w:w="1917" w:type="dxa"/>
            <w:tcBorders>
              <w:top w:val="single" w:sz="4" w:space="0" w:color="auto"/>
              <w:left w:val="single" w:sz="4" w:space="0" w:color="auto"/>
              <w:bottom w:val="single" w:sz="4" w:space="0" w:color="auto"/>
              <w:right w:val="single" w:sz="4" w:space="0" w:color="auto"/>
            </w:tcBorders>
          </w:tcPr>
          <w:p w14:paraId="2C90D30A" w14:textId="67AC5908" w:rsidR="002A2CDB" w:rsidRPr="002537A2" w:rsidRDefault="00B037C2" w:rsidP="009753E2">
            <w:pPr>
              <w:contextualSpacing/>
              <w:rPr>
                <w:rFonts w:asciiTheme="minorHAnsi" w:hAnsiTheme="minorHAnsi" w:cstheme="minorHAnsi"/>
                <w:sz w:val="20"/>
                <w:szCs w:val="20"/>
              </w:rPr>
            </w:pPr>
            <w:r w:rsidRPr="00596F56">
              <w:rPr>
                <w:rFonts w:asciiTheme="minorHAnsi" w:hAnsiTheme="minorHAnsi" w:cstheme="minorHAnsi"/>
                <w:sz w:val="20"/>
                <w:szCs w:val="20"/>
              </w:rPr>
              <w:t>10 oktober 2025</w:t>
            </w:r>
          </w:p>
        </w:tc>
      </w:tr>
      <w:tr w:rsidR="002A2CDB" w:rsidRPr="002537A2" w14:paraId="00DBD2CC" w14:textId="77777777" w:rsidTr="00D41DA3">
        <w:trPr>
          <w:trHeight w:val="172"/>
          <w:jc w:val="center"/>
        </w:trPr>
        <w:tc>
          <w:tcPr>
            <w:tcW w:w="2011" w:type="dxa"/>
            <w:vMerge/>
            <w:tcBorders>
              <w:left w:val="single" w:sz="4" w:space="0" w:color="auto"/>
              <w:right w:val="single" w:sz="4" w:space="0" w:color="auto"/>
            </w:tcBorders>
          </w:tcPr>
          <w:p w14:paraId="641CAC41"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3B092D9A" w14:textId="678E6D70" w:rsidR="002A2CDB" w:rsidRPr="002537A2" w:rsidRDefault="00CA6A99" w:rsidP="00472F97">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 xml:space="preserve">Schouw op </w:t>
            </w:r>
            <w:r w:rsidR="00F10DC2" w:rsidRPr="002537A2">
              <w:rPr>
                <w:rFonts w:asciiTheme="minorHAnsi" w:hAnsiTheme="minorHAnsi" w:cstheme="minorHAnsi"/>
                <w:bCs/>
                <w:sz w:val="20"/>
                <w:szCs w:val="20"/>
              </w:rPr>
              <w:t>lo</w:t>
            </w:r>
            <w:r w:rsidR="009753E2" w:rsidRPr="002537A2">
              <w:rPr>
                <w:rFonts w:asciiTheme="minorHAnsi" w:hAnsiTheme="minorHAnsi" w:cstheme="minorHAnsi"/>
                <w:bCs/>
                <w:sz w:val="20"/>
                <w:szCs w:val="20"/>
              </w:rPr>
              <w:t>c</w:t>
            </w:r>
            <w:r w:rsidR="00F10DC2" w:rsidRPr="002537A2">
              <w:rPr>
                <w:rFonts w:asciiTheme="minorHAnsi" w:hAnsiTheme="minorHAnsi" w:cstheme="minorHAnsi"/>
                <w:bCs/>
                <w:sz w:val="20"/>
                <w:szCs w:val="20"/>
              </w:rPr>
              <w:t>atie</w:t>
            </w:r>
            <w:r w:rsidR="00C81476" w:rsidRPr="002537A2">
              <w:rPr>
                <w:rFonts w:asciiTheme="minorHAnsi" w:hAnsiTheme="minorHAnsi" w:cstheme="minorHAnsi"/>
                <w:bCs/>
                <w:sz w:val="20"/>
                <w:szCs w:val="20"/>
              </w:rPr>
              <w:t xml:space="preserve"> (</w:t>
            </w:r>
            <w:r w:rsidR="00BC32FA">
              <w:rPr>
                <w:rFonts w:asciiTheme="minorHAnsi" w:hAnsiTheme="minorHAnsi" w:cstheme="minorHAnsi"/>
                <w:bCs/>
                <w:sz w:val="20"/>
                <w:szCs w:val="20"/>
              </w:rPr>
              <w:t>locatie volgt in de uitnodiging) 13.00-15.00 uur</w:t>
            </w:r>
          </w:p>
        </w:tc>
        <w:tc>
          <w:tcPr>
            <w:tcW w:w="1917" w:type="dxa"/>
            <w:tcBorders>
              <w:top w:val="single" w:sz="4" w:space="0" w:color="auto"/>
              <w:left w:val="single" w:sz="4" w:space="0" w:color="auto"/>
              <w:bottom w:val="single" w:sz="4" w:space="0" w:color="auto"/>
              <w:right w:val="single" w:sz="4" w:space="0" w:color="auto"/>
            </w:tcBorders>
          </w:tcPr>
          <w:p w14:paraId="6A274DAD" w14:textId="6B90BEFA" w:rsidR="002A2CDB" w:rsidRPr="002537A2" w:rsidRDefault="008D60AF" w:rsidP="00FE347C">
            <w:pPr>
              <w:contextualSpacing/>
              <w:rPr>
                <w:rFonts w:asciiTheme="minorHAnsi" w:hAnsiTheme="minorHAnsi" w:cstheme="minorHAnsi"/>
                <w:sz w:val="20"/>
                <w:szCs w:val="20"/>
              </w:rPr>
            </w:pPr>
            <w:r w:rsidRPr="00596F56">
              <w:rPr>
                <w:rFonts w:asciiTheme="minorHAnsi" w:hAnsiTheme="minorHAnsi" w:cstheme="minorHAnsi"/>
                <w:sz w:val="20"/>
                <w:szCs w:val="20"/>
              </w:rPr>
              <w:t>31 oktober 2025</w:t>
            </w:r>
          </w:p>
        </w:tc>
      </w:tr>
      <w:tr w:rsidR="002A2CDB" w:rsidRPr="002537A2" w14:paraId="27CB60A1" w14:textId="77777777" w:rsidTr="00D41DA3">
        <w:trPr>
          <w:trHeight w:val="172"/>
          <w:jc w:val="center"/>
        </w:trPr>
        <w:tc>
          <w:tcPr>
            <w:tcW w:w="2011" w:type="dxa"/>
            <w:vMerge/>
            <w:tcBorders>
              <w:left w:val="single" w:sz="4" w:space="0" w:color="auto"/>
              <w:bottom w:val="single" w:sz="4" w:space="0" w:color="auto"/>
              <w:right w:val="single" w:sz="4" w:space="0" w:color="auto"/>
            </w:tcBorders>
          </w:tcPr>
          <w:p w14:paraId="0C3293A2" w14:textId="77777777" w:rsidR="002A2CDB" w:rsidRPr="009C125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0B56782F" w14:textId="77777777" w:rsidR="002A2CDB" w:rsidRPr="002537A2" w:rsidRDefault="002A2CDB" w:rsidP="009753E2">
            <w:pPr>
              <w:tabs>
                <w:tab w:val="left" w:pos="720"/>
                <w:tab w:val="right" w:pos="7380"/>
              </w:tabs>
              <w:contextualSpacing/>
              <w:rPr>
                <w:rFonts w:asciiTheme="minorHAnsi" w:hAnsiTheme="minorHAnsi" w:cstheme="minorHAnsi"/>
                <w:bCs/>
                <w:i/>
                <w:sz w:val="20"/>
                <w:szCs w:val="20"/>
              </w:rPr>
            </w:pPr>
            <w:r w:rsidRPr="002537A2">
              <w:rPr>
                <w:rFonts w:asciiTheme="minorHAnsi" w:hAnsiTheme="minorHAnsi" w:cstheme="minorHAnsi"/>
                <w:bCs/>
                <w:sz w:val="20"/>
                <w:szCs w:val="20"/>
              </w:rPr>
              <w:t xml:space="preserve">Uiterste datum indienen vragen via </w:t>
            </w:r>
            <w:proofErr w:type="spellStart"/>
            <w:r w:rsidRPr="002537A2">
              <w:rPr>
                <w:rFonts w:asciiTheme="minorHAnsi" w:hAnsiTheme="minorHAnsi" w:cstheme="minorHAnsi"/>
                <w:bCs/>
                <w:sz w:val="20"/>
                <w:szCs w:val="20"/>
              </w:rPr>
              <w:t>TenderNed</w:t>
            </w:r>
            <w:proofErr w:type="spellEnd"/>
            <w:r w:rsidRPr="002537A2">
              <w:rPr>
                <w:rFonts w:asciiTheme="minorHAnsi" w:hAnsiTheme="minorHAnsi" w:cstheme="minorHAnsi"/>
                <w:bCs/>
                <w:sz w:val="20"/>
                <w:szCs w:val="20"/>
              </w:rPr>
              <w:t xml:space="preserve"> </w:t>
            </w:r>
          </w:p>
        </w:tc>
        <w:tc>
          <w:tcPr>
            <w:tcW w:w="1917" w:type="dxa"/>
            <w:tcBorders>
              <w:top w:val="single" w:sz="4" w:space="0" w:color="auto"/>
              <w:left w:val="single" w:sz="4" w:space="0" w:color="auto"/>
              <w:bottom w:val="single" w:sz="4" w:space="0" w:color="auto"/>
              <w:right w:val="single" w:sz="4" w:space="0" w:color="auto"/>
            </w:tcBorders>
          </w:tcPr>
          <w:p w14:paraId="0F4D693F" w14:textId="05456722" w:rsidR="002A2CDB" w:rsidRPr="002537A2" w:rsidRDefault="0002486A" w:rsidP="009753E2">
            <w:pPr>
              <w:contextualSpacing/>
              <w:rPr>
                <w:rFonts w:asciiTheme="minorHAnsi" w:hAnsiTheme="minorHAnsi" w:cstheme="minorHAnsi"/>
                <w:sz w:val="20"/>
                <w:szCs w:val="20"/>
              </w:rPr>
            </w:pPr>
            <w:r>
              <w:rPr>
                <w:rFonts w:asciiTheme="minorHAnsi" w:hAnsiTheme="minorHAnsi" w:cstheme="minorHAnsi"/>
                <w:sz w:val="20"/>
                <w:szCs w:val="20"/>
              </w:rPr>
              <w:t>4</w:t>
            </w:r>
            <w:r w:rsidR="00E771CF" w:rsidRPr="00596F56">
              <w:rPr>
                <w:rFonts w:asciiTheme="minorHAnsi" w:hAnsiTheme="minorHAnsi" w:cstheme="minorHAnsi"/>
                <w:sz w:val="20"/>
                <w:szCs w:val="20"/>
              </w:rPr>
              <w:t xml:space="preserve"> november 2025</w:t>
            </w:r>
          </w:p>
        </w:tc>
      </w:tr>
      <w:tr w:rsidR="002A2CDB" w:rsidRPr="002537A2" w14:paraId="040366C4" w14:textId="77777777" w:rsidTr="00D41DA3">
        <w:trPr>
          <w:trHeight w:val="172"/>
          <w:jc w:val="center"/>
        </w:trPr>
        <w:tc>
          <w:tcPr>
            <w:tcW w:w="2011" w:type="dxa"/>
            <w:vMerge w:val="restart"/>
            <w:tcBorders>
              <w:top w:val="single" w:sz="4" w:space="0" w:color="auto"/>
              <w:left w:val="single" w:sz="4" w:space="0" w:color="auto"/>
              <w:right w:val="single" w:sz="4" w:space="0" w:color="auto"/>
            </w:tcBorders>
          </w:tcPr>
          <w:p w14:paraId="4046CE4D"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Offertefase</w:t>
            </w:r>
          </w:p>
        </w:tc>
        <w:tc>
          <w:tcPr>
            <w:tcW w:w="5313" w:type="dxa"/>
            <w:tcBorders>
              <w:top w:val="single" w:sz="4" w:space="0" w:color="auto"/>
              <w:left w:val="single" w:sz="4" w:space="0" w:color="auto"/>
              <w:bottom w:val="single" w:sz="4" w:space="0" w:color="auto"/>
              <w:right w:val="single" w:sz="4" w:space="0" w:color="auto"/>
            </w:tcBorders>
          </w:tcPr>
          <w:p w14:paraId="77653EF1" w14:textId="1C018E52"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 xml:space="preserve">Versturen (laatste) Nota van Inlichtingen </w:t>
            </w:r>
          </w:p>
        </w:tc>
        <w:tc>
          <w:tcPr>
            <w:tcW w:w="1917" w:type="dxa"/>
            <w:tcBorders>
              <w:top w:val="single" w:sz="4" w:space="0" w:color="auto"/>
              <w:left w:val="single" w:sz="4" w:space="0" w:color="auto"/>
              <w:bottom w:val="single" w:sz="4" w:space="0" w:color="auto"/>
              <w:right w:val="single" w:sz="4" w:space="0" w:color="auto"/>
            </w:tcBorders>
          </w:tcPr>
          <w:p w14:paraId="022C9958" w14:textId="1D5C4B1E" w:rsidR="002A2CDB" w:rsidRPr="002537A2" w:rsidRDefault="00080140" w:rsidP="009753E2">
            <w:pPr>
              <w:contextualSpacing/>
              <w:rPr>
                <w:rFonts w:asciiTheme="minorHAnsi" w:hAnsiTheme="minorHAnsi" w:cstheme="minorHAnsi"/>
                <w:sz w:val="20"/>
                <w:szCs w:val="20"/>
              </w:rPr>
            </w:pPr>
            <w:r w:rsidRPr="00596F56">
              <w:rPr>
                <w:rFonts w:asciiTheme="minorHAnsi" w:hAnsiTheme="minorHAnsi" w:cstheme="minorHAnsi"/>
                <w:sz w:val="20"/>
                <w:szCs w:val="20"/>
              </w:rPr>
              <w:t>7 november 2025</w:t>
            </w:r>
          </w:p>
        </w:tc>
      </w:tr>
      <w:tr w:rsidR="002A2CDB" w:rsidRPr="002537A2" w14:paraId="584181E7" w14:textId="77777777" w:rsidTr="00D41DA3">
        <w:trPr>
          <w:trHeight w:val="172"/>
          <w:jc w:val="center"/>
        </w:trPr>
        <w:tc>
          <w:tcPr>
            <w:tcW w:w="2011" w:type="dxa"/>
            <w:vMerge/>
            <w:tcBorders>
              <w:left w:val="single" w:sz="4" w:space="0" w:color="auto"/>
              <w:bottom w:val="single" w:sz="4" w:space="0" w:color="auto"/>
              <w:right w:val="single" w:sz="4" w:space="0" w:color="auto"/>
            </w:tcBorders>
          </w:tcPr>
          <w:p w14:paraId="118A1D9D"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7A9EC12D"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Sluitingsdatum indienen offertes, uiterlijk 09:00 uur</w:t>
            </w:r>
          </w:p>
        </w:tc>
        <w:tc>
          <w:tcPr>
            <w:tcW w:w="1917" w:type="dxa"/>
            <w:tcBorders>
              <w:top w:val="single" w:sz="4" w:space="0" w:color="auto"/>
              <w:left w:val="single" w:sz="4" w:space="0" w:color="auto"/>
              <w:bottom w:val="single" w:sz="4" w:space="0" w:color="auto"/>
              <w:right w:val="single" w:sz="4" w:space="0" w:color="auto"/>
            </w:tcBorders>
          </w:tcPr>
          <w:p w14:paraId="3765D24C" w14:textId="5B9FF5E3" w:rsidR="002A2CDB" w:rsidRPr="002537A2" w:rsidRDefault="0002486A" w:rsidP="009753E2">
            <w:pPr>
              <w:contextualSpacing/>
              <w:rPr>
                <w:rFonts w:asciiTheme="minorHAnsi" w:hAnsiTheme="minorHAnsi" w:cstheme="minorHAnsi"/>
                <w:sz w:val="20"/>
                <w:szCs w:val="20"/>
              </w:rPr>
            </w:pPr>
            <w:r>
              <w:rPr>
                <w:rFonts w:asciiTheme="minorHAnsi" w:hAnsiTheme="minorHAnsi" w:cstheme="minorHAnsi"/>
                <w:sz w:val="20"/>
                <w:szCs w:val="20"/>
              </w:rPr>
              <w:t>20</w:t>
            </w:r>
            <w:r w:rsidR="00080140" w:rsidRPr="00596F56">
              <w:rPr>
                <w:rFonts w:asciiTheme="minorHAnsi" w:hAnsiTheme="minorHAnsi" w:cstheme="minorHAnsi"/>
                <w:sz w:val="20"/>
                <w:szCs w:val="20"/>
              </w:rPr>
              <w:t xml:space="preserve"> november 2025</w:t>
            </w:r>
          </w:p>
        </w:tc>
      </w:tr>
      <w:tr w:rsidR="002A2CDB" w:rsidRPr="002537A2" w14:paraId="10B4E76F" w14:textId="77777777" w:rsidTr="00D41DA3">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64216204"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Beoordelingsfase</w:t>
            </w:r>
          </w:p>
        </w:tc>
        <w:tc>
          <w:tcPr>
            <w:tcW w:w="5313" w:type="dxa"/>
            <w:tcBorders>
              <w:top w:val="single" w:sz="4" w:space="0" w:color="auto"/>
              <w:left w:val="single" w:sz="4" w:space="0" w:color="auto"/>
              <w:bottom w:val="single" w:sz="4" w:space="0" w:color="auto"/>
              <w:right w:val="single" w:sz="4" w:space="0" w:color="auto"/>
            </w:tcBorders>
          </w:tcPr>
          <w:p w14:paraId="6FBA3141"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Beoordeling van de Offertes</w:t>
            </w:r>
          </w:p>
        </w:tc>
        <w:tc>
          <w:tcPr>
            <w:tcW w:w="1917" w:type="dxa"/>
            <w:tcBorders>
              <w:top w:val="single" w:sz="4" w:space="0" w:color="auto"/>
              <w:left w:val="single" w:sz="4" w:space="0" w:color="auto"/>
              <w:bottom w:val="single" w:sz="4" w:space="0" w:color="auto"/>
              <w:right w:val="single" w:sz="4" w:space="0" w:color="auto"/>
            </w:tcBorders>
          </w:tcPr>
          <w:p w14:paraId="550089D7" w14:textId="2AF9D793" w:rsidR="002A2CDB" w:rsidRPr="002537A2" w:rsidRDefault="0002486A" w:rsidP="00FE347C">
            <w:pPr>
              <w:contextualSpacing/>
              <w:rPr>
                <w:rFonts w:asciiTheme="minorHAnsi" w:hAnsiTheme="minorHAnsi" w:cstheme="minorHAnsi"/>
                <w:bCs/>
                <w:i/>
                <w:iCs/>
                <w:sz w:val="20"/>
                <w:szCs w:val="20"/>
              </w:rPr>
            </w:pPr>
            <w:r>
              <w:rPr>
                <w:rFonts w:asciiTheme="minorHAnsi" w:hAnsiTheme="minorHAnsi" w:cstheme="minorHAnsi"/>
                <w:bCs/>
                <w:i/>
                <w:iCs/>
                <w:sz w:val="20"/>
                <w:szCs w:val="20"/>
              </w:rPr>
              <w:t>20</w:t>
            </w:r>
            <w:r w:rsidR="00080140" w:rsidRPr="00596F56">
              <w:rPr>
                <w:rFonts w:asciiTheme="minorHAnsi" w:hAnsiTheme="minorHAnsi" w:cstheme="minorHAnsi"/>
                <w:bCs/>
                <w:i/>
                <w:iCs/>
                <w:sz w:val="20"/>
                <w:szCs w:val="20"/>
              </w:rPr>
              <w:t>-26 november 2025</w:t>
            </w:r>
          </w:p>
        </w:tc>
      </w:tr>
      <w:tr w:rsidR="002A2CDB" w:rsidRPr="002537A2" w14:paraId="3FEC3D73" w14:textId="77777777" w:rsidTr="00D41DA3">
        <w:trPr>
          <w:trHeight w:val="263"/>
          <w:jc w:val="center"/>
        </w:trPr>
        <w:tc>
          <w:tcPr>
            <w:tcW w:w="2011" w:type="dxa"/>
            <w:tcBorders>
              <w:top w:val="single" w:sz="4" w:space="0" w:color="auto"/>
              <w:left w:val="single" w:sz="4" w:space="0" w:color="auto"/>
              <w:right w:val="single" w:sz="4" w:space="0" w:color="auto"/>
            </w:tcBorders>
          </w:tcPr>
          <w:p w14:paraId="071F3723"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3982850C"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Interviews</w:t>
            </w:r>
          </w:p>
          <w:p w14:paraId="5392FAD4" w14:textId="1A65987B" w:rsidR="009753E2" w:rsidRPr="002537A2" w:rsidRDefault="009753E2"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 xml:space="preserve">Reserve datum </w:t>
            </w:r>
            <w:proofErr w:type="gramStart"/>
            <w:r w:rsidRPr="002537A2">
              <w:rPr>
                <w:rFonts w:asciiTheme="minorHAnsi" w:hAnsiTheme="minorHAnsi" w:cstheme="minorHAnsi"/>
                <w:bCs/>
                <w:sz w:val="20"/>
                <w:szCs w:val="20"/>
              </w:rPr>
              <w:t>indien</w:t>
            </w:r>
            <w:proofErr w:type="gramEnd"/>
            <w:r w:rsidRPr="002537A2">
              <w:rPr>
                <w:rFonts w:asciiTheme="minorHAnsi" w:hAnsiTheme="minorHAnsi" w:cstheme="minorHAnsi"/>
                <w:bCs/>
                <w:sz w:val="20"/>
                <w:szCs w:val="20"/>
              </w:rPr>
              <w:t xml:space="preserve"> meerdere kandidaten</w:t>
            </w:r>
            <w:r w:rsidR="00A5192B">
              <w:rPr>
                <w:rFonts w:asciiTheme="minorHAnsi" w:hAnsiTheme="minorHAnsi" w:cstheme="minorHAnsi"/>
                <w:bCs/>
                <w:sz w:val="20"/>
                <w:szCs w:val="20"/>
              </w:rPr>
              <w:t xml:space="preserve"> 28-11-2025</w:t>
            </w:r>
          </w:p>
        </w:tc>
        <w:tc>
          <w:tcPr>
            <w:tcW w:w="1917" w:type="dxa"/>
            <w:tcBorders>
              <w:top w:val="single" w:sz="4" w:space="0" w:color="auto"/>
              <w:left w:val="single" w:sz="4" w:space="0" w:color="auto"/>
              <w:bottom w:val="single" w:sz="4" w:space="0" w:color="auto"/>
              <w:right w:val="single" w:sz="4" w:space="0" w:color="auto"/>
            </w:tcBorders>
          </w:tcPr>
          <w:p w14:paraId="48AD6AEF" w14:textId="2C4A2B70" w:rsidR="009753E2" w:rsidRPr="002537A2" w:rsidRDefault="00080140" w:rsidP="00FE347C">
            <w:pPr>
              <w:contextualSpacing/>
              <w:rPr>
                <w:rFonts w:asciiTheme="minorHAnsi" w:hAnsiTheme="minorHAnsi" w:cstheme="minorHAnsi"/>
                <w:sz w:val="20"/>
                <w:szCs w:val="20"/>
              </w:rPr>
            </w:pPr>
            <w:r w:rsidRPr="00596F56">
              <w:rPr>
                <w:rFonts w:asciiTheme="minorHAnsi" w:hAnsiTheme="minorHAnsi" w:cstheme="minorHAnsi"/>
                <w:sz w:val="20"/>
                <w:szCs w:val="20"/>
              </w:rPr>
              <w:t>27 november 2025</w:t>
            </w:r>
          </w:p>
        </w:tc>
      </w:tr>
      <w:tr w:rsidR="002A2CDB" w:rsidRPr="002537A2" w14:paraId="7D199E23" w14:textId="77777777" w:rsidTr="00D41DA3">
        <w:trPr>
          <w:trHeight w:val="263"/>
          <w:jc w:val="center"/>
        </w:trPr>
        <w:tc>
          <w:tcPr>
            <w:tcW w:w="2011" w:type="dxa"/>
            <w:vMerge w:val="restart"/>
            <w:tcBorders>
              <w:top w:val="single" w:sz="4" w:space="0" w:color="auto"/>
              <w:left w:val="single" w:sz="4" w:space="0" w:color="auto"/>
              <w:right w:val="single" w:sz="4" w:space="0" w:color="auto"/>
            </w:tcBorders>
          </w:tcPr>
          <w:p w14:paraId="64FE2A75"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Gunningsfase</w:t>
            </w:r>
          </w:p>
        </w:tc>
        <w:tc>
          <w:tcPr>
            <w:tcW w:w="5313" w:type="dxa"/>
            <w:tcBorders>
              <w:top w:val="single" w:sz="4" w:space="0" w:color="auto"/>
              <w:left w:val="single" w:sz="4" w:space="0" w:color="auto"/>
              <w:bottom w:val="single" w:sz="4" w:space="0" w:color="auto"/>
              <w:right w:val="single" w:sz="4" w:space="0" w:color="auto"/>
            </w:tcBorders>
          </w:tcPr>
          <w:p w14:paraId="05AFC7DD"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w:t>
            </w:r>
            <w:proofErr w:type="gramStart"/>
            <w:r w:rsidRPr="002537A2">
              <w:rPr>
                <w:rFonts w:asciiTheme="minorHAnsi" w:hAnsiTheme="minorHAnsi" w:cstheme="minorHAnsi"/>
                <w:bCs/>
                <w:sz w:val="20"/>
                <w:szCs w:val="20"/>
              </w:rPr>
              <w:t>intern</w:t>
            </w:r>
            <w:proofErr w:type="gramEnd"/>
            <w:r w:rsidRPr="002537A2">
              <w:rPr>
                <w:rFonts w:asciiTheme="minorHAnsi" w:hAnsiTheme="minorHAnsi" w:cstheme="minorHAnsi"/>
                <w:bCs/>
                <w:sz w:val="20"/>
                <w:szCs w:val="20"/>
              </w:rPr>
              <w:t>) Gunningsbesluit</w:t>
            </w:r>
          </w:p>
        </w:tc>
        <w:tc>
          <w:tcPr>
            <w:tcW w:w="1917" w:type="dxa"/>
            <w:tcBorders>
              <w:top w:val="single" w:sz="4" w:space="0" w:color="auto"/>
              <w:left w:val="single" w:sz="4" w:space="0" w:color="auto"/>
              <w:bottom w:val="single" w:sz="4" w:space="0" w:color="auto"/>
              <w:right w:val="single" w:sz="4" w:space="0" w:color="auto"/>
            </w:tcBorders>
          </w:tcPr>
          <w:p w14:paraId="43931857" w14:textId="59D42445" w:rsidR="002A2CDB" w:rsidRPr="002537A2" w:rsidRDefault="00CA46B6" w:rsidP="00941E4A">
            <w:pPr>
              <w:contextualSpacing/>
              <w:rPr>
                <w:rFonts w:asciiTheme="minorHAnsi" w:hAnsiTheme="minorHAnsi" w:cstheme="minorHAnsi"/>
                <w:sz w:val="20"/>
                <w:szCs w:val="20"/>
              </w:rPr>
            </w:pPr>
            <w:r w:rsidRPr="00596F56">
              <w:rPr>
                <w:rFonts w:asciiTheme="minorHAnsi" w:hAnsiTheme="minorHAnsi" w:cstheme="minorHAnsi"/>
                <w:sz w:val="20"/>
                <w:szCs w:val="20"/>
              </w:rPr>
              <w:t>10 december 2025</w:t>
            </w:r>
          </w:p>
        </w:tc>
      </w:tr>
      <w:tr w:rsidR="002A2CDB" w:rsidRPr="002537A2" w14:paraId="323231D6" w14:textId="77777777" w:rsidTr="00D41DA3">
        <w:trPr>
          <w:trHeight w:val="172"/>
          <w:jc w:val="center"/>
        </w:trPr>
        <w:tc>
          <w:tcPr>
            <w:tcW w:w="2011" w:type="dxa"/>
            <w:vMerge/>
            <w:tcBorders>
              <w:left w:val="single" w:sz="4" w:space="0" w:color="auto"/>
              <w:right w:val="single" w:sz="4" w:space="0" w:color="auto"/>
            </w:tcBorders>
          </w:tcPr>
          <w:p w14:paraId="5AD4B16E"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2CA7A799"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Versturen voorlopige gunning- en afwijzingsbrieven</w:t>
            </w:r>
          </w:p>
        </w:tc>
        <w:tc>
          <w:tcPr>
            <w:tcW w:w="1917" w:type="dxa"/>
            <w:tcBorders>
              <w:top w:val="single" w:sz="4" w:space="0" w:color="auto"/>
              <w:left w:val="single" w:sz="4" w:space="0" w:color="auto"/>
              <w:bottom w:val="single" w:sz="4" w:space="0" w:color="auto"/>
              <w:right w:val="single" w:sz="4" w:space="0" w:color="auto"/>
            </w:tcBorders>
          </w:tcPr>
          <w:p w14:paraId="36D55BDE" w14:textId="241444D8" w:rsidR="002A2CDB" w:rsidRPr="002537A2" w:rsidRDefault="00CA46B6" w:rsidP="00472F97">
            <w:pPr>
              <w:contextualSpacing/>
              <w:rPr>
                <w:rFonts w:asciiTheme="minorHAnsi" w:hAnsiTheme="minorHAnsi" w:cstheme="minorHAnsi"/>
                <w:sz w:val="20"/>
                <w:szCs w:val="20"/>
              </w:rPr>
            </w:pPr>
            <w:r w:rsidRPr="00596F56">
              <w:rPr>
                <w:rFonts w:asciiTheme="minorHAnsi" w:hAnsiTheme="minorHAnsi" w:cstheme="minorHAnsi"/>
                <w:sz w:val="20"/>
                <w:szCs w:val="20"/>
              </w:rPr>
              <w:t>10 december 2025</w:t>
            </w:r>
          </w:p>
        </w:tc>
      </w:tr>
      <w:tr w:rsidR="002A2CDB" w:rsidRPr="002537A2" w14:paraId="72298826" w14:textId="77777777" w:rsidTr="00D41DA3">
        <w:trPr>
          <w:trHeight w:val="172"/>
          <w:jc w:val="center"/>
        </w:trPr>
        <w:tc>
          <w:tcPr>
            <w:tcW w:w="2011" w:type="dxa"/>
            <w:vMerge/>
            <w:tcBorders>
              <w:left w:val="single" w:sz="4" w:space="0" w:color="auto"/>
              <w:right w:val="single" w:sz="4" w:space="0" w:color="auto"/>
            </w:tcBorders>
          </w:tcPr>
          <w:p w14:paraId="4AAE9E95"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28068AAE"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Binnen 5 werkdagen na dagtekening van de brief overleggen van de gevraagde bewijsstukken door de voorlopig geselecteerde Inschrijver(s)</w:t>
            </w:r>
          </w:p>
        </w:tc>
        <w:tc>
          <w:tcPr>
            <w:tcW w:w="1917" w:type="dxa"/>
            <w:tcBorders>
              <w:top w:val="single" w:sz="4" w:space="0" w:color="auto"/>
              <w:left w:val="single" w:sz="4" w:space="0" w:color="auto"/>
              <w:bottom w:val="single" w:sz="4" w:space="0" w:color="auto"/>
              <w:right w:val="single" w:sz="4" w:space="0" w:color="auto"/>
            </w:tcBorders>
          </w:tcPr>
          <w:p w14:paraId="1E02F2CE" w14:textId="7123CD94" w:rsidR="002A2CDB" w:rsidRPr="002537A2" w:rsidRDefault="00CA46B6" w:rsidP="00FE347C">
            <w:pPr>
              <w:contextualSpacing/>
              <w:rPr>
                <w:rFonts w:asciiTheme="minorHAnsi" w:hAnsiTheme="minorHAnsi" w:cstheme="minorHAnsi"/>
                <w:sz w:val="20"/>
                <w:szCs w:val="20"/>
              </w:rPr>
            </w:pPr>
            <w:r w:rsidRPr="00596F56">
              <w:rPr>
                <w:rFonts w:asciiTheme="minorHAnsi" w:hAnsiTheme="minorHAnsi" w:cstheme="minorHAnsi"/>
                <w:sz w:val="20"/>
                <w:szCs w:val="20"/>
              </w:rPr>
              <w:t>17 december 2025</w:t>
            </w:r>
          </w:p>
        </w:tc>
      </w:tr>
      <w:tr w:rsidR="002A2CDB" w:rsidRPr="002537A2" w14:paraId="4E7BE876" w14:textId="77777777" w:rsidTr="00D41DA3">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3E59064D"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Gunning</w:t>
            </w:r>
          </w:p>
        </w:tc>
        <w:tc>
          <w:tcPr>
            <w:tcW w:w="5313" w:type="dxa"/>
            <w:tcBorders>
              <w:top w:val="single" w:sz="4" w:space="0" w:color="auto"/>
              <w:left w:val="single" w:sz="4" w:space="0" w:color="auto"/>
              <w:bottom w:val="single" w:sz="4" w:space="0" w:color="auto"/>
              <w:right w:val="single" w:sz="4" w:space="0" w:color="auto"/>
            </w:tcBorders>
          </w:tcPr>
          <w:p w14:paraId="78539268"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 xml:space="preserve">Definitieve gunning (minimaal 20 kalenderdagen </w:t>
            </w:r>
            <w:proofErr w:type="spellStart"/>
            <w:r w:rsidRPr="002537A2">
              <w:rPr>
                <w:rFonts w:asciiTheme="minorHAnsi" w:hAnsiTheme="minorHAnsi" w:cstheme="minorHAnsi"/>
                <w:bCs/>
                <w:sz w:val="20"/>
                <w:szCs w:val="20"/>
              </w:rPr>
              <w:t>Standstill</w:t>
            </w:r>
            <w:proofErr w:type="spellEnd"/>
            <w:r w:rsidRPr="002537A2">
              <w:rPr>
                <w:rFonts w:asciiTheme="minorHAnsi" w:hAnsiTheme="minorHAnsi" w:cstheme="minorHAnsi"/>
                <w:bCs/>
                <w:sz w:val="20"/>
                <w:szCs w:val="20"/>
              </w:rPr>
              <w:t>-termijn)</w:t>
            </w:r>
          </w:p>
        </w:tc>
        <w:tc>
          <w:tcPr>
            <w:tcW w:w="1917" w:type="dxa"/>
            <w:tcBorders>
              <w:top w:val="single" w:sz="4" w:space="0" w:color="auto"/>
              <w:left w:val="single" w:sz="4" w:space="0" w:color="auto"/>
              <w:bottom w:val="single" w:sz="4" w:space="0" w:color="auto"/>
              <w:right w:val="single" w:sz="4" w:space="0" w:color="auto"/>
            </w:tcBorders>
          </w:tcPr>
          <w:p w14:paraId="3924A933" w14:textId="52BD6628" w:rsidR="002A2CDB" w:rsidRPr="002537A2" w:rsidRDefault="00481243" w:rsidP="00941E4A">
            <w:pPr>
              <w:contextualSpacing/>
              <w:rPr>
                <w:rFonts w:asciiTheme="minorHAnsi" w:hAnsiTheme="minorHAnsi" w:cstheme="minorHAnsi"/>
                <w:sz w:val="20"/>
                <w:szCs w:val="20"/>
              </w:rPr>
            </w:pPr>
            <w:r w:rsidRPr="00596F56">
              <w:rPr>
                <w:rFonts w:asciiTheme="minorHAnsi" w:hAnsiTheme="minorHAnsi" w:cstheme="minorHAnsi"/>
                <w:sz w:val="20"/>
                <w:szCs w:val="20"/>
              </w:rPr>
              <w:t>6 januari 2026</w:t>
            </w:r>
          </w:p>
        </w:tc>
      </w:tr>
      <w:tr w:rsidR="002A2CDB" w:rsidRPr="002537A2" w14:paraId="396D0C89" w14:textId="77777777" w:rsidTr="00D41DA3">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0291D608"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p>
        </w:tc>
        <w:tc>
          <w:tcPr>
            <w:tcW w:w="5313" w:type="dxa"/>
            <w:tcBorders>
              <w:top w:val="single" w:sz="4" w:space="0" w:color="auto"/>
              <w:left w:val="single" w:sz="4" w:space="0" w:color="auto"/>
              <w:bottom w:val="single" w:sz="4" w:space="0" w:color="auto"/>
              <w:right w:val="single" w:sz="4" w:space="0" w:color="auto"/>
            </w:tcBorders>
          </w:tcPr>
          <w:p w14:paraId="2FCC983F" w14:textId="77777777" w:rsidR="002A2CDB" w:rsidRPr="002537A2" w:rsidRDefault="002A2CDB" w:rsidP="009753E2">
            <w:pPr>
              <w:tabs>
                <w:tab w:val="left" w:pos="720"/>
                <w:tab w:val="right" w:pos="7380"/>
              </w:tabs>
              <w:contextualSpacing/>
              <w:rPr>
                <w:rFonts w:asciiTheme="minorHAnsi" w:hAnsiTheme="minorHAnsi" w:cstheme="minorHAnsi"/>
                <w:bCs/>
                <w:sz w:val="20"/>
                <w:szCs w:val="20"/>
              </w:rPr>
            </w:pPr>
            <w:r w:rsidRPr="002537A2">
              <w:rPr>
                <w:rFonts w:asciiTheme="minorHAnsi" w:hAnsiTheme="minorHAnsi" w:cstheme="minorHAnsi"/>
                <w:bCs/>
                <w:sz w:val="20"/>
                <w:szCs w:val="20"/>
              </w:rPr>
              <w:t>Startdatum contract</w:t>
            </w:r>
          </w:p>
        </w:tc>
        <w:tc>
          <w:tcPr>
            <w:tcW w:w="1917" w:type="dxa"/>
            <w:tcBorders>
              <w:top w:val="single" w:sz="4" w:space="0" w:color="auto"/>
              <w:left w:val="single" w:sz="4" w:space="0" w:color="auto"/>
              <w:bottom w:val="single" w:sz="4" w:space="0" w:color="auto"/>
              <w:right w:val="single" w:sz="4" w:space="0" w:color="auto"/>
            </w:tcBorders>
          </w:tcPr>
          <w:p w14:paraId="56F96A3A" w14:textId="77D70154" w:rsidR="002A2CDB" w:rsidRPr="002537A2" w:rsidRDefault="00481243" w:rsidP="00036B52">
            <w:pPr>
              <w:contextualSpacing/>
              <w:rPr>
                <w:rFonts w:asciiTheme="minorHAnsi" w:hAnsiTheme="minorHAnsi" w:cstheme="minorHAnsi"/>
                <w:sz w:val="20"/>
                <w:szCs w:val="20"/>
              </w:rPr>
            </w:pPr>
            <w:r w:rsidRPr="00596F56">
              <w:rPr>
                <w:rFonts w:asciiTheme="minorHAnsi" w:hAnsiTheme="minorHAnsi" w:cstheme="minorHAnsi"/>
                <w:sz w:val="20"/>
                <w:szCs w:val="20"/>
              </w:rPr>
              <w:t>15 februari 2026</w:t>
            </w:r>
          </w:p>
        </w:tc>
      </w:tr>
    </w:tbl>
    <w:p w14:paraId="2786B8F7" w14:textId="77777777" w:rsidR="00C17B97" w:rsidRPr="002537A2" w:rsidRDefault="00C17B97" w:rsidP="009753E2">
      <w:pPr>
        <w:contextualSpacing/>
        <w:rPr>
          <w:rFonts w:asciiTheme="minorHAnsi" w:hAnsiTheme="minorHAnsi" w:cstheme="minorHAnsi"/>
          <w:b/>
          <w:sz w:val="20"/>
          <w:szCs w:val="20"/>
          <w:u w:val="single"/>
        </w:rPr>
      </w:pPr>
      <w:bookmarkStart w:id="29" w:name="_Ref215288979"/>
      <w:bookmarkStart w:id="30" w:name="_Ref215288999"/>
      <w:bookmarkStart w:id="31" w:name="_Ref151902528"/>
    </w:p>
    <w:p w14:paraId="7672A35C" w14:textId="77777777" w:rsidR="002A2CDB" w:rsidRPr="002537A2" w:rsidRDefault="002A2CDB" w:rsidP="009753E2">
      <w:pPr>
        <w:contextualSpacing/>
        <w:rPr>
          <w:rFonts w:asciiTheme="minorHAnsi" w:hAnsiTheme="minorHAnsi" w:cstheme="minorHAnsi"/>
          <w:sz w:val="20"/>
          <w:szCs w:val="20"/>
        </w:rPr>
      </w:pPr>
      <w:proofErr w:type="spellStart"/>
      <w:r w:rsidRPr="002537A2">
        <w:rPr>
          <w:rFonts w:asciiTheme="minorHAnsi" w:hAnsiTheme="minorHAnsi" w:cstheme="minorHAnsi"/>
          <w:b/>
          <w:sz w:val="20"/>
          <w:szCs w:val="20"/>
          <w:u w:val="single"/>
        </w:rPr>
        <w:t>TenderNed</w:t>
      </w:r>
      <w:proofErr w:type="spellEnd"/>
      <w:r w:rsidRPr="002537A2">
        <w:rPr>
          <w:rFonts w:asciiTheme="minorHAnsi" w:hAnsiTheme="minorHAnsi" w:cstheme="minorHAnsi"/>
          <w:sz w:val="20"/>
          <w:szCs w:val="20"/>
        </w:rPr>
        <w:t xml:space="preserve"> is het online marktplein voor aanbestedingen van de Nederlandse overheid. </w:t>
      </w:r>
    </w:p>
    <w:p w14:paraId="26F1F324"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Op 1 april 2013 is de Aanbestedingswet in werking getreden. Deze wet verplicht alle aanbestedende diensten in Nederland om al hun openbare aanbestedingen eerst op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te publiceren. De overheid bevordert zo dat ondernemers alle aanbestedingen van de overheid op één plek zijn te vinden. </w:t>
      </w:r>
    </w:p>
    <w:p w14:paraId="2B096327" w14:textId="77777777" w:rsidR="002A2CDB" w:rsidRPr="002537A2" w:rsidRDefault="002A2CDB" w:rsidP="009753E2">
      <w:pPr>
        <w:contextualSpacing/>
        <w:rPr>
          <w:rFonts w:asciiTheme="minorHAnsi" w:hAnsiTheme="minorHAnsi" w:cstheme="minorHAnsi"/>
          <w:sz w:val="20"/>
          <w:szCs w:val="20"/>
        </w:rPr>
      </w:pPr>
    </w:p>
    <w:p w14:paraId="222D960D" w14:textId="2FB35509" w:rsidR="002A2CDB" w:rsidRPr="002537A2" w:rsidRDefault="002A2CDB" w:rsidP="009753E2">
      <w:pPr>
        <w:contextualSpacing/>
        <w:rPr>
          <w:rFonts w:asciiTheme="minorHAnsi" w:hAnsiTheme="minorHAnsi" w:cstheme="minorHAnsi"/>
          <w:sz w:val="20"/>
          <w:szCs w:val="20"/>
        </w:rPr>
      </w:pP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maakt voor het registreren en inloggen van ondernemers gebruik van </w:t>
      </w:r>
      <w:proofErr w:type="spellStart"/>
      <w:r w:rsidRPr="002537A2">
        <w:rPr>
          <w:rFonts w:asciiTheme="minorHAnsi" w:hAnsiTheme="minorHAnsi" w:cstheme="minorHAnsi"/>
          <w:sz w:val="20"/>
          <w:szCs w:val="20"/>
        </w:rPr>
        <w:t>eHerkenning</w:t>
      </w:r>
      <w:proofErr w:type="spellEnd"/>
      <w:r w:rsidRPr="002537A2">
        <w:rPr>
          <w:rFonts w:asciiTheme="minorHAnsi" w:hAnsiTheme="minorHAnsi" w:cstheme="minorHAnsi"/>
          <w:sz w:val="20"/>
          <w:szCs w:val="20"/>
        </w:rPr>
        <w:t xml:space="preserve">. Vanaf </w:t>
      </w:r>
      <w:proofErr w:type="gramStart"/>
      <w:r w:rsidRPr="002537A2">
        <w:rPr>
          <w:rFonts w:asciiTheme="minorHAnsi" w:hAnsiTheme="minorHAnsi" w:cstheme="minorHAnsi"/>
          <w:sz w:val="20"/>
          <w:szCs w:val="20"/>
        </w:rPr>
        <w:t>27  juni</w:t>
      </w:r>
      <w:proofErr w:type="gramEnd"/>
      <w:r w:rsidRPr="002537A2">
        <w:rPr>
          <w:rFonts w:asciiTheme="minorHAnsi" w:hAnsiTheme="minorHAnsi" w:cstheme="minorHAnsi"/>
          <w:sz w:val="20"/>
          <w:szCs w:val="20"/>
        </w:rPr>
        <w:t xml:space="preserve"> 2015 is inloggen en registreren met </w:t>
      </w:r>
      <w:proofErr w:type="spellStart"/>
      <w:r w:rsidRPr="002537A2">
        <w:rPr>
          <w:rFonts w:asciiTheme="minorHAnsi" w:hAnsiTheme="minorHAnsi" w:cstheme="minorHAnsi"/>
          <w:sz w:val="20"/>
          <w:szCs w:val="20"/>
        </w:rPr>
        <w:t>eHerkenning</w:t>
      </w:r>
      <w:proofErr w:type="spellEnd"/>
      <w:r w:rsidRPr="002537A2">
        <w:rPr>
          <w:rFonts w:asciiTheme="minorHAnsi" w:hAnsiTheme="minorHAnsi" w:cstheme="minorHAnsi"/>
          <w:sz w:val="20"/>
          <w:szCs w:val="20"/>
        </w:rPr>
        <w:t xml:space="preserve"> verplicht voor </w:t>
      </w:r>
      <w:r w:rsidR="00F10DC2" w:rsidRPr="002537A2">
        <w:rPr>
          <w:rFonts w:asciiTheme="minorHAnsi" w:hAnsiTheme="minorHAnsi" w:cstheme="minorHAnsi"/>
          <w:sz w:val="20"/>
          <w:szCs w:val="20"/>
        </w:rPr>
        <w:t>á</w:t>
      </w:r>
      <w:r w:rsidRPr="002537A2">
        <w:rPr>
          <w:rFonts w:asciiTheme="minorHAnsi" w:hAnsiTheme="minorHAnsi" w:cstheme="minorHAnsi"/>
          <w:sz w:val="20"/>
          <w:szCs w:val="20"/>
        </w:rPr>
        <w:t xml:space="preserve">lle gebruikers van Nederlandse ondernemingen. U kunt vanaf deze datum niet meer inloggen met een gebruikersnaam en wachtwoord van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Voor het inloggen en registreren in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is een </w:t>
      </w:r>
      <w:proofErr w:type="spellStart"/>
      <w:r w:rsidRPr="002537A2">
        <w:rPr>
          <w:rFonts w:asciiTheme="minorHAnsi" w:hAnsiTheme="minorHAnsi" w:cstheme="minorHAnsi"/>
          <w:sz w:val="20"/>
          <w:szCs w:val="20"/>
        </w:rPr>
        <w:t>eHerkenningsmiddel</w:t>
      </w:r>
      <w:proofErr w:type="spellEnd"/>
      <w:r w:rsidRPr="002537A2">
        <w:rPr>
          <w:rFonts w:asciiTheme="minorHAnsi" w:hAnsiTheme="minorHAnsi" w:cstheme="minorHAnsi"/>
          <w:sz w:val="20"/>
          <w:szCs w:val="20"/>
        </w:rPr>
        <w:t xml:space="preserve"> nodig. Voor meer informatie over </w:t>
      </w:r>
      <w:proofErr w:type="spellStart"/>
      <w:r w:rsidRPr="002537A2">
        <w:rPr>
          <w:rFonts w:asciiTheme="minorHAnsi" w:hAnsiTheme="minorHAnsi" w:cstheme="minorHAnsi"/>
          <w:sz w:val="20"/>
          <w:szCs w:val="20"/>
        </w:rPr>
        <w:t>eHerkenning</w:t>
      </w:r>
      <w:proofErr w:type="spellEnd"/>
      <w:r w:rsidRPr="002537A2">
        <w:rPr>
          <w:rFonts w:asciiTheme="minorHAnsi" w:hAnsiTheme="minorHAnsi" w:cstheme="minorHAnsi"/>
          <w:sz w:val="20"/>
          <w:szCs w:val="20"/>
        </w:rPr>
        <w:t xml:space="preserve"> zie ook het Stappenplan Digitaal Inschrijven op overheidsopdrachten via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w:t>
      </w:r>
      <w:r w:rsidR="00C17B97" w:rsidRPr="002537A2">
        <w:rPr>
          <w:rFonts w:asciiTheme="minorHAnsi" w:hAnsiTheme="minorHAnsi" w:cstheme="minorHAnsi"/>
          <w:sz w:val="20"/>
          <w:szCs w:val="20"/>
        </w:rPr>
        <w:t xml:space="preserve"> </w:t>
      </w:r>
      <w:hyperlink r:id="rId17" w:history="1">
        <w:r w:rsidRPr="002537A2">
          <w:rPr>
            <w:rStyle w:val="Hyperlink"/>
            <w:rFonts w:asciiTheme="minorHAnsi" w:hAnsiTheme="minorHAnsi" w:cstheme="minorHAnsi"/>
            <w:sz w:val="20"/>
            <w:szCs w:val="20"/>
          </w:rPr>
          <w:t>http://www.tenderned.nl/sites/default/files/In%20zes%20stappen%20digitaal%20inschrijven%20op%20overheidsopdrachten%20via%20TenderNed_0.pdf</w:t>
        </w:r>
      </w:hyperlink>
    </w:p>
    <w:p w14:paraId="49E2441E" w14:textId="77777777" w:rsidR="002A2CDB" w:rsidRPr="002537A2" w:rsidRDefault="002A2CDB" w:rsidP="009753E2">
      <w:pPr>
        <w:contextualSpacing/>
        <w:rPr>
          <w:rFonts w:asciiTheme="minorHAnsi" w:hAnsiTheme="minorHAnsi" w:cstheme="minorHAnsi"/>
          <w:sz w:val="20"/>
          <w:szCs w:val="20"/>
        </w:rPr>
      </w:pPr>
    </w:p>
    <w:p w14:paraId="085C131C" w14:textId="77777777" w:rsidR="002A2CDB" w:rsidRPr="002537A2" w:rsidRDefault="002A2CDB" w:rsidP="009753E2">
      <w:pPr>
        <w:contextualSpacing/>
        <w:rPr>
          <w:rFonts w:asciiTheme="minorHAnsi" w:hAnsiTheme="minorHAnsi" w:cstheme="minorHAnsi"/>
          <w:iCs/>
          <w:sz w:val="20"/>
          <w:szCs w:val="20"/>
        </w:rPr>
      </w:pPr>
      <w:r w:rsidRPr="002537A2">
        <w:rPr>
          <w:rFonts w:asciiTheme="minorHAnsi" w:hAnsiTheme="minorHAnsi" w:cstheme="minorHAnsi"/>
          <w:iCs/>
          <w:sz w:val="20"/>
          <w:szCs w:val="20"/>
        </w:rPr>
        <w:t xml:space="preserve">Het downloaden van documenten via </w:t>
      </w:r>
      <w:proofErr w:type="spellStart"/>
      <w:r w:rsidRPr="002537A2">
        <w:rPr>
          <w:rFonts w:asciiTheme="minorHAnsi" w:hAnsiTheme="minorHAnsi" w:cstheme="minorHAnsi"/>
          <w:iCs/>
          <w:sz w:val="20"/>
          <w:szCs w:val="20"/>
        </w:rPr>
        <w:t>TenderNed</w:t>
      </w:r>
      <w:proofErr w:type="spellEnd"/>
      <w:r w:rsidRPr="002537A2">
        <w:rPr>
          <w:rFonts w:asciiTheme="minorHAnsi" w:hAnsiTheme="minorHAnsi" w:cstheme="minorHAnsi"/>
          <w:iCs/>
          <w:sz w:val="20"/>
          <w:szCs w:val="20"/>
        </w:rPr>
        <w:t xml:space="preserve"> is mogelijk zonder te zijn ingelogd.</w:t>
      </w:r>
    </w:p>
    <w:p w14:paraId="4F55D557"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belangrijkste reden hiervoor is dat de Europese Commissie richtlijnen heeft vrijgegeven waarin staat dat aanbestedingsdocumenten vrij toegankelijk moeten zijn zonder inlogdrempel.</w:t>
      </w:r>
    </w:p>
    <w:p w14:paraId="2AE63EFA"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Daarnaast schrijft de nieuwe Europese richtlijn voor dat de verantwoordelijkheid om op de hoogte te blijven van een aanbesteding bij de ondernemer ligt. </w:t>
      </w:r>
    </w:p>
    <w:p w14:paraId="5E0AC486" w14:textId="77777777" w:rsidR="002A2CDB" w:rsidRPr="002537A2" w:rsidRDefault="002A2CDB" w:rsidP="009753E2">
      <w:pPr>
        <w:contextualSpacing/>
        <w:rPr>
          <w:rFonts w:asciiTheme="minorHAnsi" w:hAnsiTheme="minorHAnsi" w:cstheme="minorHAnsi"/>
          <w:sz w:val="20"/>
          <w:szCs w:val="20"/>
        </w:rPr>
      </w:pPr>
    </w:p>
    <w:p w14:paraId="5E22425D"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6358C306" w14:textId="77777777" w:rsidR="002A2CDB" w:rsidRPr="002537A2" w:rsidRDefault="002A2CDB" w:rsidP="009753E2">
      <w:pPr>
        <w:contextualSpacing/>
        <w:rPr>
          <w:rFonts w:asciiTheme="minorHAnsi" w:hAnsiTheme="minorHAnsi" w:cstheme="minorHAnsi"/>
          <w:i/>
          <w:iCs/>
          <w:sz w:val="20"/>
          <w:szCs w:val="20"/>
        </w:rPr>
      </w:pPr>
    </w:p>
    <w:p w14:paraId="5F3EA3D4" w14:textId="77777777" w:rsidR="002A2CDB" w:rsidRPr="002537A2" w:rsidRDefault="002A2CDB" w:rsidP="009753E2">
      <w:pPr>
        <w:contextualSpacing/>
        <w:rPr>
          <w:rFonts w:asciiTheme="minorHAnsi" w:hAnsiTheme="minorHAnsi" w:cstheme="minorHAnsi"/>
          <w:b/>
          <w:iCs/>
          <w:sz w:val="20"/>
          <w:szCs w:val="20"/>
        </w:rPr>
      </w:pPr>
      <w:proofErr w:type="gramStart"/>
      <w:r w:rsidRPr="002537A2">
        <w:rPr>
          <w:rFonts w:asciiTheme="minorHAnsi" w:hAnsiTheme="minorHAnsi" w:cstheme="minorHAnsi"/>
          <w:b/>
          <w:iCs/>
          <w:sz w:val="20"/>
          <w:szCs w:val="20"/>
        </w:rPr>
        <w:t>Indien</w:t>
      </w:r>
      <w:proofErr w:type="gramEnd"/>
      <w:r w:rsidRPr="002537A2">
        <w:rPr>
          <w:rFonts w:asciiTheme="minorHAnsi" w:hAnsiTheme="minorHAnsi" w:cstheme="minorHAnsi"/>
          <w:b/>
          <w:iCs/>
          <w:sz w:val="20"/>
          <w:szCs w:val="20"/>
        </w:rPr>
        <w:t xml:space="preserve"> u de aanbestedingsdocumenten via </w:t>
      </w:r>
      <w:proofErr w:type="spellStart"/>
      <w:r w:rsidRPr="002537A2">
        <w:rPr>
          <w:rFonts w:asciiTheme="minorHAnsi" w:hAnsiTheme="minorHAnsi" w:cstheme="minorHAnsi"/>
          <w:b/>
          <w:iCs/>
          <w:sz w:val="20"/>
          <w:szCs w:val="20"/>
        </w:rPr>
        <w:t>TenderNed</w:t>
      </w:r>
      <w:proofErr w:type="spellEnd"/>
      <w:r w:rsidRPr="002537A2">
        <w:rPr>
          <w:rFonts w:asciiTheme="minorHAnsi" w:hAnsiTheme="minorHAnsi" w:cstheme="minorHAnsi"/>
          <w:b/>
          <w:iCs/>
          <w:sz w:val="20"/>
          <w:szCs w:val="20"/>
        </w:rPr>
        <w:t xml:space="preserve"> </w:t>
      </w:r>
      <w:proofErr w:type="gramStart"/>
      <w:r w:rsidRPr="002537A2">
        <w:rPr>
          <w:rFonts w:asciiTheme="minorHAnsi" w:hAnsiTheme="minorHAnsi" w:cstheme="minorHAnsi"/>
          <w:b/>
          <w:iCs/>
          <w:sz w:val="20"/>
          <w:szCs w:val="20"/>
        </w:rPr>
        <w:t>download</w:t>
      </w:r>
      <w:proofErr w:type="gramEnd"/>
      <w:r w:rsidRPr="002537A2">
        <w:rPr>
          <w:rFonts w:asciiTheme="minorHAnsi" w:hAnsiTheme="minorHAnsi" w:cstheme="minorHAnsi"/>
          <w:b/>
          <w:iCs/>
          <w:sz w:val="20"/>
          <w:szCs w:val="20"/>
        </w:rPr>
        <w:t xml:space="preserve"> zonder te zijn ingelogd wordt u niet automatisch geïnformeerd over aanvullende informatie in deze aanbesteding.</w:t>
      </w:r>
    </w:p>
    <w:p w14:paraId="011FF661" w14:textId="77777777" w:rsidR="002A2CDB" w:rsidRPr="002537A2" w:rsidRDefault="002A2CDB" w:rsidP="009753E2">
      <w:pPr>
        <w:contextualSpacing/>
        <w:rPr>
          <w:rFonts w:asciiTheme="minorHAnsi" w:hAnsiTheme="minorHAnsi" w:cstheme="minorHAnsi"/>
          <w:i/>
          <w:iCs/>
          <w:sz w:val="20"/>
          <w:szCs w:val="20"/>
        </w:rPr>
      </w:pPr>
    </w:p>
    <w:p w14:paraId="423B8C1A" w14:textId="77777777" w:rsidR="002A2CDB" w:rsidRPr="002537A2" w:rsidRDefault="002A2CDB" w:rsidP="009753E2">
      <w:pPr>
        <w:contextualSpacing/>
        <w:rPr>
          <w:rFonts w:asciiTheme="minorHAnsi" w:hAnsiTheme="minorHAnsi" w:cstheme="minorHAnsi"/>
          <w:sz w:val="20"/>
          <w:szCs w:val="20"/>
        </w:rPr>
      </w:pPr>
      <w:proofErr w:type="spellStart"/>
      <w:r w:rsidRPr="002537A2">
        <w:rPr>
          <w:rFonts w:asciiTheme="minorHAnsi" w:hAnsiTheme="minorHAnsi" w:cstheme="minorHAnsi"/>
          <w:iCs/>
          <w:sz w:val="20"/>
          <w:szCs w:val="20"/>
        </w:rPr>
        <w:t>TenderNed</w:t>
      </w:r>
      <w:proofErr w:type="spellEnd"/>
      <w:r w:rsidRPr="002537A2">
        <w:rPr>
          <w:rFonts w:asciiTheme="minorHAnsi" w:hAnsiTheme="minorHAnsi" w:cstheme="minorHAnsi"/>
          <w:iCs/>
          <w:sz w:val="20"/>
          <w:szCs w:val="20"/>
        </w:rPr>
        <w:t xml:space="preserve"> biedt de mogelijkheid u zelf te ‘</w:t>
      </w:r>
      <w:r w:rsidRPr="002537A2">
        <w:rPr>
          <w:rFonts w:asciiTheme="minorHAnsi" w:hAnsiTheme="minorHAnsi" w:cstheme="minorHAnsi"/>
          <w:sz w:val="20"/>
          <w:szCs w:val="20"/>
        </w:rPr>
        <w:t xml:space="preserve">koppelen’ aan een aanbesteding zonder te zijn ingelogd. </w:t>
      </w:r>
    </w:p>
    <w:p w14:paraId="017AA960"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Met behulp van de groene button: ‘houd mij op de hoogte van deze aanbesteding’, blijft u geïnformeerd. Doet u dit niet en logt u ook niet in, dan zult u niet automatisch worden geïnformeerd over aanvullende informatie.</w:t>
      </w:r>
    </w:p>
    <w:p w14:paraId="314EB68B" w14:textId="77777777" w:rsidR="009533AC" w:rsidRPr="00B31C6E" w:rsidRDefault="009533AC" w:rsidP="009753E2">
      <w:pPr>
        <w:contextualSpacing/>
        <w:rPr>
          <w:rFonts w:asciiTheme="minorHAnsi" w:hAnsiTheme="minorHAnsi" w:cstheme="minorHAnsi"/>
          <w:sz w:val="20"/>
          <w:szCs w:val="20"/>
        </w:rPr>
      </w:pPr>
    </w:p>
    <w:p w14:paraId="59C08457" w14:textId="77777777" w:rsidR="002A2CDB" w:rsidRPr="002537A2" w:rsidRDefault="002A2CDB"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i w:val="0"/>
        </w:rPr>
      </w:pPr>
      <w:bookmarkStart w:id="32" w:name="_Toc362518833"/>
      <w:bookmarkStart w:id="33" w:name="_Toc210738052"/>
      <w:r w:rsidRPr="002537A2">
        <w:rPr>
          <w:rFonts w:asciiTheme="minorHAnsi" w:hAnsiTheme="minorHAnsi" w:cstheme="minorHAnsi"/>
          <w:i w:val="0"/>
        </w:rPr>
        <w:t>Gunningscriterium</w:t>
      </w:r>
      <w:bookmarkEnd w:id="32"/>
      <w:bookmarkEnd w:id="33"/>
    </w:p>
    <w:p w14:paraId="49A1EDD9"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Het van toepassing zijnde gunningscriterium voor onderhavige opdrac</w:t>
      </w:r>
      <w:r w:rsidR="0000132C" w:rsidRPr="002537A2">
        <w:rPr>
          <w:rFonts w:asciiTheme="minorHAnsi" w:hAnsiTheme="minorHAnsi" w:cstheme="minorHAnsi"/>
          <w:sz w:val="20"/>
          <w:szCs w:val="20"/>
        </w:rPr>
        <w:t xml:space="preserve">ht is </w:t>
      </w:r>
      <w:r w:rsidR="00D41DA3" w:rsidRPr="002537A2">
        <w:rPr>
          <w:rFonts w:asciiTheme="minorHAnsi" w:hAnsiTheme="minorHAnsi" w:cstheme="minorHAnsi"/>
          <w:sz w:val="20"/>
          <w:szCs w:val="20"/>
        </w:rPr>
        <w:t xml:space="preserve">de beste prijs </w:t>
      </w:r>
      <w:proofErr w:type="spellStart"/>
      <w:r w:rsidR="00D41DA3" w:rsidRPr="002537A2">
        <w:rPr>
          <w:rFonts w:asciiTheme="minorHAnsi" w:hAnsiTheme="minorHAnsi" w:cstheme="minorHAnsi"/>
          <w:sz w:val="20"/>
          <w:szCs w:val="20"/>
        </w:rPr>
        <w:t>kwaliteit</w:t>
      </w:r>
      <w:r w:rsidR="001C2C0D" w:rsidRPr="002537A2">
        <w:rPr>
          <w:rFonts w:asciiTheme="minorHAnsi" w:hAnsiTheme="minorHAnsi" w:cstheme="minorHAnsi"/>
          <w:sz w:val="20"/>
          <w:szCs w:val="20"/>
        </w:rPr>
        <w:t>-</w:t>
      </w:r>
      <w:r w:rsidR="00D41DA3" w:rsidRPr="002537A2">
        <w:rPr>
          <w:rFonts w:asciiTheme="minorHAnsi" w:hAnsiTheme="minorHAnsi" w:cstheme="minorHAnsi"/>
          <w:sz w:val="20"/>
          <w:szCs w:val="20"/>
        </w:rPr>
        <w:t>verhouding</w:t>
      </w:r>
      <w:proofErr w:type="spellEnd"/>
      <w:r w:rsidR="001C2C0D" w:rsidRPr="002537A2">
        <w:rPr>
          <w:rFonts w:asciiTheme="minorHAnsi" w:hAnsiTheme="minorHAnsi" w:cstheme="minorHAnsi"/>
          <w:sz w:val="20"/>
          <w:szCs w:val="20"/>
        </w:rPr>
        <w:t xml:space="preserve"> </w:t>
      </w:r>
      <w:r w:rsidR="00BE5DD5" w:rsidRPr="002537A2">
        <w:rPr>
          <w:rFonts w:asciiTheme="minorHAnsi" w:hAnsiTheme="minorHAnsi" w:cstheme="minorHAnsi"/>
          <w:sz w:val="20"/>
          <w:szCs w:val="20"/>
        </w:rPr>
        <w:t>(</w:t>
      </w:r>
      <w:r w:rsidR="001C2C0D" w:rsidRPr="002537A2">
        <w:rPr>
          <w:rFonts w:asciiTheme="minorHAnsi" w:hAnsiTheme="minorHAnsi" w:cstheme="minorHAnsi"/>
          <w:sz w:val="20"/>
          <w:szCs w:val="20"/>
        </w:rPr>
        <w:t>PKV)</w:t>
      </w:r>
      <w:r w:rsidRPr="002537A2">
        <w:rPr>
          <w:rFonts w:asciiTheme="minorHAnsi" w:hAnsiTheme="minorHAnsi" w:cstheme="minorHAnsi"/>
          <w:sz w:val="20"/>
          <w:szCs w:val="20"/>
        </w:rPr>
        <w:t xml:space="preserve">. </w:t>
      </w:r>
    </w:p>
    <w:p w14:paraId="642E86E1" w14:textId="77777777" w:rsidR="002A2CDB" w:rsidRPr="002537A2" w:rsidRDefault="002A2CDB" w:rsidP="009753E2">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2537A2">
        <w:rPr>
          <w:rFonts w:asciiTheme="minorHAnsi" w:hAnsiTheme="minorHAnsi" w:cstheme="minorHAnsi"/>
          <w:sz w:val="20"/>
          <w:szCs w:val="20"/>
        </w:rPr>
        <w:t>De gunningscriteria met weging vallen uiteen in:</w:t>
      </w:r>
    </w:p>
    <w:p w14:paraId="67F958E7" w14:textId="7CA6884D" w:rsidR="002A2CDB" w:rsidRPr="002537A2" w:rsidRDefault="009028A2" w:rsidP="009753E2">
      <w:pPr>
        <w:pStyle w:val="Lijstalinea"/>
        <w:numPr>
          <w:ilvl w:val="0"/>
          <w:numId w:val="18"/>
        </w:numPr>
        <w:spacing w:line="276" w:lineRule="auto"/>
        <w:rPr>
          <w:rFonts w:asciiTheme="minorHAnsi" w:hAnsiTheme="minorHAnsi" w:cstheme="minorHAnsi"/>
          <w:sz w:val="20"/>
          <w:szCs w:val="20"/>
        </w:rPr>
      </w:pPr>
      <w:r w:rsidRPr="002537A2">
        <w:rPr>
          <w:rFonts w:asciiTheme="minorHAnsi" w:hAnsiTheme="minorHAnsi" w:cstheme="minorHAnsi"/>
          <w:sz w:val="20"/>
          <w:szCs w:val="20"/>
        </w:rPr>
        <w:t>70</w:t>
      </w:r>
      <w:r w:rsidR="002A2CDB" w:rsidRPr="002537A2">
        <w:rPr>
          <w:rFonts w:asciiTheme="minorHAnsi" w:hAnsiTheme="minorHAnsi" w:cstheme="minorHAnsi"/>
          <w:sz w:val="20"/>
          <w:szCs w:val="20"/>
        </w:rPr>
        <w:t>% Kwaliteit</w:t>
      </w:r>
    </w:p>
    <w:p w14:paraId="63D476B9" w14:textId="1BC7DD59" w:rsidR="002A2CDB" w:rsidRPr="002537A2" w:rsidRDefault="009028A2" w:rsidP="009753E2">
      <w:pPr>
        <w:pStyle w:val="Lijstalinea"/>
        <w:numPr>
          <w:ilvl w:val="0"/>
          <w:numId w:val="18"/>
        </w:numPr>
        <w:spacing w:line="276" w:lineRule="auto"/>
        <w:rPr>
          <w:rFonts w:asciiTheme="minorHAnsi" w:hAnsiTheme="minorHAnsi" w:cstheme="minorHAnsi"/>
          <w:sz w:val="20"/>
          <w:szCs w:val="20"/>
        </w:rPr>
      </w:pPr>
      <w:r w:rsidRPr="002537A2">
        <w:rPr>
          <w:rFonts w:asciiTheme="minorHAnsi" w:hAnsiTheme="minorHAnsi" w:cstheme="minorHAnsi"/>
          <w:sz w:val="20"/>
          <w:szCs w:val="20"/>
        </w:rPr>
        <w:t>30</w:t>
      </w:r>
      <w:r w:rsidR="005A5613" w:rsidRPr="002537A2">
        <w:rPr>
          <w:rFonts w:asciiTheme="minorHAnsi" w:hAnsiTheme="minorHAnsi" w:cstheme="minorHAnsi"/>
          <w:sz w:val="20"/>
          <w:szCs w:val="20"/>
        </w:rPr>
        <w:t>% Prijs</w:t>
      </w:r>
    </w:p>
    <w:p w14:paraId="68DB8B1E" w14:textId="77777777" w:rsidR="002A2CDB" w:rsidRPr="002537A2" w:rsidRDefault="002A2CDB" w:rsidP="009753E2">
      <w:pPr>
        <w:contextualSpacing/>
        <w:rPr>
          <w:rFonts w:asciiTheme="minorHAnsi" w:hAnsiTheme="minorHAnsi" w:cstheme="minorHAnsi"/>
          <w:sz w:val="20"/>
          <w:szCs w:val="20"/>
        </w:rPr>
      </w:pPr>
    </w:p>
    <w:bookmarkEnd w:id="29"/>
    <w:bookmarkEnd w:id="30"/>
    <w:p w14:paraId="4974FE07"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Varianten zijn niet toegestaan.</w:t>
      </w:r>
    </w:p>
    <w:p w14:paraId="28421D40" w14:textId="77777777" w:rsidR="002A2CDB" w:rsidRPr="002537A2" w:rsidRDefault="002A2CDB" w:rsidP="009753E2">
      <w:pPr>
        <w:pStyle w:val="Kop3"/>
        <w:numPr>
          <w:ilvl w:val="1"/>
          <w:numId w:val="6"/>
        </w:numPr>
        <w:tabs>
          <w:tab w:val="clear" w:pos="1079"/>
          <w:tab w:val="num" w:pos="993"/>
        </w:tabs>
        <w:spacing w:before="360" w:line="276" w:lineRule="auto"/>
        <w:ind w:left="794" w:hanging="794"/>
        <w:contextualSpacing/>
        <w:rPr>
          <w:rFonts w:asciiTheme="minorHAnsi" w:hAnsiTheme="minorHAnsi" w:cstheme="minorHAnsi"/>
          <w:i w:val="0"/>
        </w:rPr>
      </w:pPr>
      <w:bookmarkStart w:id="34" w:name="_Toc362518834"/>
      <w:bookmarkStart w:id="35" w:name="_Toc210738053"/>
      <w:r w:rsidRPr="002537A2">
        <w:rPr>
          <w:rFonts w:asciiTheme="minorHAnsi" w:hAnsiTheme="minorHAnsi" w:cstheme="minorHAnsi"/>
          <w:i w:val="0"/>
        </w:rPr>
        <w:t>Inschrijfkosten</w:t>
      </w:r>
      <w:bookmarkEnd w:id="34"/>
      <w:bookmarkEnd w:id="35"/>
    </w:p>
    <w:p w14:paraId="0B68D767" w14:textId="77777777" w:rsidR="0000132C" w:rsidRPr="002537A2" w:rsidRDefault="005A5613" w:rsidP="009753E2">
      <w:pPr>
        <w:contextualSpacing/>
        <w:rPr>
          <w:rFonts w:asciiTheme="minorHAnsi" w:hAnsiTheme="minorHAnsi" w:cstheme="minorHAnsi"/>
          <w:sz w:val="20"/>
          <w:szCs w:val="20"/>
        </w:rPr>
      </w:pPr>
      <w:bookmarkStart w:id="36" w:name="_Toc352858546"/>
      <w:bookmarkStart w:id="37" w:name="_Toc352858620"/>
      <w:r w:rsidRPr="002537A2">
        <w:rPr>
          <w:rFonts w:asciiTheme="minorHAnsi" w:hAnsiTheme="minorHAnsi" w:cstheme="minorHAnsi"/>
          <w:sz w:val="20"/>
          <w:szCs w:val="20"/>
        </w:rPr>
        <w:t xml:space="preserve">Het </w:t>
      </w:r>
      <w:r w:rsidR="0029659A" w:rsidRPr="002537A2">
        <w:rPr>
          <w:rFonts w:asciiTheme="minorHAnsi" w:hAnsiTheme="minorHAnsi" w:cstheme="minorHAnsi"/>
          <w:sz w:val="20"/>
          <w:szCs w:val="20"/>
        </w:rPr>
        <w:t xml:space="preserve">Parkeerbedrijf </w:t>
      </w:r>
      <w:r w:rsidR="002A2CDB" w:rsidRPr="002537A2">
        <w:rPr>
          <w:rFonts w:asciiTheme="minorHAnsi" w:hAnsiTheme="minorHAnsi" w:cstheme="minorHAnsi"/>
          <w:sz w:val="20"/>
          <w:szCs w:val="20"/>
        </w:rPr>
        <w:t xml:space="preserve">biedt geen vergoeding aan </w:t>
      </w:r>
      <w:r w:rsidR="00B47F99" w:rsidRPr="002537A2">
        <w:rPr>
          <w:rFonts w:asciiTheme="minorHAnsi" w:hAnsiTheme="minorHAnsi" w:cstheme="minorHAnsi"/>
          <w:sz w:val="20"/>
          <w:szCs w:val="20"/>
        </w:rPr>
        <w:t>voor kosten die Inschrijver maakt om een inschrijving in te kunnen dienen.</w:t>
      </w:r>
      <w:bookmarkEnd w:id="36"/>
      <w:bookmarkEnd w:id="37"/>
    </w:p>
    <w:p w14:paraId="501C31E8" w14:textId="77777777" w:rsidR="0000132C" w:rsidRPr="002537A2" w:rsidRDefault="0000132C" w:rsidP="009753E2">
      <w:pPr>
        <w:spacing w:after="0"/>
        <w:rPr>
          <w:rFonts w:asciiTheme="minorHAnsi" w:hAnsiTheme="minorHAnsi"/>
          <w:sz w:val="20"/>
          <w:szCs w:val="20"/>
        </w:rPr>
      </w:pPr>
    </w:p>
    <w:p w14:paraId="64B3608E" w14:textId="77777777" w:rsidR="002A2CDB" w:rsidRPr="002537A2" w:rsidRDefault="00A250D4" w:rsidP="009753E2">
      <w:pPr>
        <w:contextualSpacing/>
        <w:rPr>
          <w:rStyle w:val="Kop1Char"/>
          <w:rFonts w:asciiTheme="minorHAnsi" w:eastAsia="Calibri" w:hAnsiTheme="minorHAnsi" w:cstheme="minorHAnsi"/>
          <w:sz w:val="20"/>
          <w:szCs w:val="20"/>
        </w:rPr>
      </w:pPr>
      <w:bookmarkStart w:id="38" w:name="_Toc210738054"/>
      <w:r w:rsidRPr="002537A2">
        <w:rPr>
          <w:rStyle w:val="Kop1Char"/>
          <w:rFonts w:asciiTheme="minorHAnsi" w:eastAsia="Calibri" w:hAnsiTheme="minorHAnsi" w:cstheme="minorHAnsi"/>
          <w:sz w:val="20"/>
          <w:szCs w:val="20"/>
        </w:rPr>
        <w:t>2.</w:t>
      </w:r>
      <w:r w:rsidR="002A2CDB" w:rsidRPr="002537A2">
        <w:rPr>
          <w:rStyle w:val="Kop1Char"/>
          <w:rFonts w:asciiTheme="minorHAnsi" w:eastAsia="Calibri" w:hAnsiTheme="minorHAnsi" w:cstheme="minorHAnsi"/>
          <w:sz w:val="20"/>
          <w:szCs w:val="20"/>
        </w:rPr>
        <w:tab/>
        <w:t>Voorschriften</w:t>
      </w:r>
      <w:bookmarkEnd w:id="38"/>
    </w:p>
    <w:p w14:paraId="508C082B" w14:textId="77777777" w:rsidR="002A2CDB" w:rsidRPr="002537A2" w:rsidRDefault="002A2CDB" w:rsidP="009753E2">
      <w:pPr>
        <w:pStyle w:val="Kop3"/>
        <w:numPr>
          <w:ilvl w:val="1"/>
          <w:numId w:val="9"/>
        </w:numPr>
        <w:spacing w:before="360" w:line="276" w:lineRule="auto"/>
        <w:contextualSpacing/>
        <w:rPr>
          <w:rFonts w:asciiTheme="minorHAnsi" w:eastAsia="MS Mincho" w:hAnsiTheme="minorHAnsi" w:cstheme="minorHAnsi"/>
          <w:i w:val="0"/>
        </w:rPr>
      </w:pPr>
      <w:bookmarkStart w:id="39" w:name="_Toc362518835"/>
      <w:bookmarkStart w:id="40" w:name="_Toc210738055"/>
      <w:bookmarkStart w:id="41" w:name="_Toc198454552"/>
      <w:r w:rsidRPr="002537A2">
        <w:rPr>
          <w:rFonts w:asciiTheme="minorHAnsi" w:eastAsia="MS Mincho" w:hAnsiTheme="minorHAnsi" w:cstheme="minorHAnsi"/>
          <w:i w:val="0"/>
        </w:rPr>
        <w:t>Aanbestedingsvoorschriften</w:t>
      </w:r>
      <w:bookmarkEnd w:id="39"/>
      <w:bookmarkEnd w:id="40"/>
    </w:p>
    <w:p w14:paraId="272238A2" w14:textId="77777777" w:rsidR="002A2CDB" w:rsidRPr="002537A2" w:rsidRDefault="002A2CDB"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Alleen offertes, welke met volledige inachtneming van onderstaande voorschriften zijn opgemaakt </w:t>
      </w:r>
    </w:p>
    <w:p w14:paraId="66E35E9D" w14:textId="77777777" w:rsidR="002A2CDB" w:rsidRPr="002537A2" w:rsidRDefault="002A2CDB" w:rsidP="009753E2">
      <w:pPr>
        <w:widowControl w:val="0"/>
        <w:autoSpaceDE w:val="0"/>
        <w:autoSpaceDN w:val="0"/>
        <w:adjustRightInd w:val="0"/>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en</w:t>
      </w:r>
      <w:proofErr w:type="gramEnd"/>
      <w:r w:rsidRPr="002537A2">
        <w:rPr>
          <w:rFonts w:asciiTheme="minorHAnsi" w:hAnsiTheme="minorHAnsi" w:cstheme="minorHAnsi"/>
          <w:sz w:val="20"/>
          <w:szCs w:val="20"/>
        </w:rPr>
        <w:t xml:space="preserve"> ingezonden, kunnen in behandeling worden genomen. Afwijkende offertes worden terzijde gelegd.</w:t>
      </w:r>
    </w:p>
    <w:p w14:paraId="3BB19CFB" w14:textId="77777777" w:rsidR="002A2CDB" w:rsidRPr="002537A2" w:rsidRDefault="002A2CDB" w:rsidP="009753E2">
      <w:pPr>
        <w:widowControl w:val="0"/>
        <w:autoSpaceDE w:val="0"/>
        <w:autoSpaceDN w:val="0"/>
        <w:adjustRightInd w:val="0"/>
        <w:contextualSpacing/>
        <w:rPr>
          <w:rFonts w:asciiTheme="minorHAnsi" w:hAnsiTheme="minorHAnsi" w:cstheme="minorHAnsi"/>
          <w:sz w:val="20"/>
          <w:szCs w:val="20"/>
        </w:rPr>
      </w:pPr>
    </w:p>
    <w:p w14:paraId="27E00AE6" w14:textId="77777777" w:rsidR="002A2CDB" w:rsidRPr="002537A2" w:rsidRDefault="005A5613"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 xml:space="preserve">Voor het </w:t>
      </w:r>
      <w:r w:rsidR="00750A3C" w:rsidRPr="002537A2">
        <w:rPr>
          <w:rFonts w:asciiTheme="minorHAnsi" w:hAnsiTheme="minorHAnsi" w:cstheme="minorHAnsi"/>
          <w:sz w:val="20"/>
          <w:szCs w:val="20"/>
        </w:rPr>
        <w:t>Parkeerbedrijf</w:t>
      </w:r>
      <w:r w:rsidR="002A2CDB" w:rsidRPr="002537A2">
        <w:rPr>
          <w:rFonts w:asciiTheme="minorHAnsi" w:hAnsiTheme="minorHAnsi" w:cstheme="minorHAnsi"/>
          <w:sz w:val="20"/>
          <w:szCs w:val="20"/>
        </w:rPr>
        <w:t xml:space="preserve"> is de contactpersoon voor deze aanbesteding te bereiken op het e-mailadres </w:t>
      </w:r>
      <w:hyperlink r:id="rId18" w:history="1">
        <w:r w:rsidR="002A2CDB" w:rsidRPr="002537A2">
          <w:rPr>
            <w:rStyle w:val="Hyperlink"/>
            <w:rFonts w:asciiTheme="minorHAnsi" w:hAnsiTheme="minorHAnsi" w:cstheme="minorHAnsi"/>
            <w:sz w:val="20"/>
            <w:szCs w:val="20"/>
          </w:rPr>
          <w:t>h.d.vander.veeken@vu.nl</w:t>
        </w:r>
      </w:hyperlink>
      <w:r w:rsidR="002A2CDB" w:rsidRPr="002537A2">
        <w:rPr>
          <w:rFonts w:asciiTheme="minorHAnsi" w:hAnsiTheme="minorHAnsi" w:cstheme="minorHAnsi"/>
          <w:sz w:val="20"/>
          <w:szCs w:val="20"/>
        </w:rPr>
        <w:t xml:space="preserve">. Inlichtingen (daarmee wordt niet bedoeld het stellen van vragen) kunnen worden ingewonnen onder vermelding van ‘Verzoek om inlichtingen aanbesteding </w:t>
      </w:r>
      <w:r w:rsidRPr="002537A2">
        <w:rPr>
          <w:rFonts w:asciiTheme="minorHAnsi" w:hAnsiTheme="minorHAnsi" w:cstheme="minorHAnsi"/>
          <w:sz w:val="20"/>
          <w:szCs w:val="20"/>
        </w:rPr>
        <w:t>Parkeerbeheer</w:t>
      </w:r>
      <w:r w:rsidR="001C2C0D" w:rsidRPr="002537A2">
        <w:rPr>
          <w:rFonts w:asciiTheme="minorHAnsi" w:hAnsiTheme="minorHAnsi" w:cstheme="minorHAnsi"/>
          <w:sz w:val="20"/>
          <w:szCs w:val="20"/>
        </w:rPr>
        <w:t>’</w:t>
      </w:r>
      <w:r w:rsidR="002A2CDB" w:rsidRPr="002537A2">
        <w:rPr>
          <w:rFonts w:asciiTheme="minorHAnsi" w:hAnsiTheme="minorHAnsi" w:cstheme="minorHAnsi"/>
          <w:sz w:val="20"/>
          <w:szCs w:val="20"/>
        </w:rPr>
        <w:t xml:space="preserve">. </w:t>
      </w:r>
    </w:p>
    <w:p w14:paraId="590ED87E"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 xml:space="preserve">Indien Inschrijver besluit om geen aanbieding in te dienen, dan wordt </w:t>
      </w:r>
      <w:r w:rsidR="001C2C0D" w:rsidRPr="002537A2">
        <w:rPr>
          <w:rFonts w:asciiTheme="minorHAnsi" w:hAnsiTheme="minorHAnsi" w:cstheme="minorHAnsi"/>
          <w:sz w:val="20"/>
          <w:szCs w:val="20"/>
        </w:rPr>
        <w:t xml:space="preserve">hij </w:t>
      </w:r>
      <w:r w:rsidRPr="002537A2">
        <w:rPr>
          <w:rFonts w:asciiTheme="minorHAnsi" w:hAnsiTheme="minorHAnsi" w:cstheme="minorHAnsi"/>
          <w:sz w:val="20"/>
          <w:szCs w:val="20"/>
        </w:rPr>
        <w:t>verzocht dit</w:t>
      </w:r>
      <w:r w:rsidR="005A5613" w:rsidRPr="002537A2">
        <w:rPr>
          <w:rFonts w:asciiTheme="minorHAnsi" w:hAnsiTheme="minorHAnsi" w:cstheme="minorHAnsi"/>
          <w:sz w:val="20"/>
          <w:szCs w:val="20"/>
        </w:rPr>
        <w:t xml:space="preserve"> aan de contactpersoon van het </w:t>
      </w:r>
      <w:r w:rsidR="00750A3C" w:rsidRPr="002537A2">
        <w:rPr>
          <w:rFonts w:asciiTheme="minorHAnsi" w:hAnsiTheme="minorHAnsi" w:cstheme="minorHAnsi"/>
          <w:sz w:val="20"/>
          <w:szCs w:val="20"/>
        </w:rPr>
        <w:t>Parkeerbedrijf</w:t>
      </w:r>
      <w:r w:rsidRPr="002537A2">
        <w:rPr>
          <w:rFonts w:asciiTheme="minorHAnsi" w:hAnsiTheme="minorHAnsi" w:cstheme="minorHAnsi"/>
          <w:sz w:val="20"/>
          <w:szCs w:val="20"/>
        </w:rPr>
        <w:t xml:space="preserve"> te melden en de aanbestedingsdocumenten te vernietigen.</w:t>
      </w:r>
    </w:p>
    <w:p w14:paraId="299449CB"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 xml:space="preserve">Inschrijver is gehouden de door </w:t>
      </w:r>
      <w:r w:rsidR="005A5613" w:rsidRPr="002537A2">
        <w:rPr>
          <w:rFonts w:asciiTheme="minorHAnsi" w:hAnsiTheme="minorHAnsi" w:cstheme="minorHAnsi"/>
          <w:sz w:val="20"/>
          <w:szCs w:val="20"/>
        </w:rPr>
        <w:t xml:space="preserve">het </w:t>
      </w:r>
      <w:r w:rsidR="00750A3C" w:rsidRPr="002537A2">
        <w:rPr>
          <w:rFonts w:asciiTheme="minorHAnsi" w:hAnsiTheme="minorHAnsi" w:cstheme="minorHAnsi"/>
          <w:sz w:val="20"/>
          <w:szCs w:val="20"/>
        </w:rPr>
        <w:t>Parkeerbedrijf</w:t>
      </w:r>
      <w:r w:rsidR="005A5613" w:rsidRPr="002537A2">
        <w:rPr>
          <w:rFonts w:asciiTheme="minorHAnsi" w:hAnsiTheme="minorHAnsi" w:cstheme="minorHAnsi"/>
          <w:sz w:val="20"/>
          <w:szCs w:val="20"/>
        </w:rPr>
        <w:t xml:space="preserve"> </w:t>
      </w:r>
      <w:r w:rsidRPr="002537A2">
        <w:rPr>
          <w:rFonts w:asciiTheme="minorHAnsi" w:hAnsiTheme="minorHAnsi" w:cstheme="minorHAnsi"/>
          <w:sz w:val="20"/>
          <w:szCs w:val="20"/>
        </w:rPr>
        <w:t xml:space="preserve">verstrekte gegevens vertrouwelijk te behandelen, op straffe van uitsluiting van de aanbestedingsprocedure bij schending daarvan. Inschrijver legt deze verplichting eveneens op aan de door hem in te schakelen derden. </w:t>
      </w:r>
      <w:r w:rsidR="005A5613" w:rsidRPr="002537A2">
        <w:rPr>
          <w:rFonts w:asciiTheme="minorHAnsi" w:hAnsiTheme="minorHAnsi" w:cstheme="minorHAnsi"/>
          <w:sz w:val="20"/>
          <w:szCs w:val="20"/>
        </w:rPr>
        <w:t xml:space="preserve">Het </w:t>
      </w:r>
      <w:r w:rsidR="00750A3C" w:rsidRPr="002537A2">
        <w:rPr>
          <w:rFonts w:asciiTheme="minorHAnsi" w:hAnsiTheme="minorHAnsi" w:cstheme="minorHAnsi"/>
          <w:sz w:val="20"/>
          <w:szCs w:val="20"/>
        </w:rPr>
        <w:t>Parkeerbedrijf</w:t>
      </w:r>
      <w:r w:rsidR="005A5613" w:rsidRPr="002537A2">
        <w:rPr>
          <w:rFonts w:asciiTheme="minorHAnsi" w:hAnsiTheme="minorHAnsi" w:cstheme="minorHAnsi"/>
          <w:sz w:val="20"/>
          <w:szCs w:val="20"/>
        </w:rPr>
        <w:t xml:space="preserve"> </w:t>
      </w:r>
      <w:r w:rsidRPr="002537A2">
        <w:rPr>
          <w:rFonts w:asciiTheme="minorHAnsi" w:hAnsiTheme="minorHAnsi" w:cstheme="minorHAnsi"/>
          <w:sz w:val="20"/>
          <w:szCs w:val="20"/>
        </w:rPr>
        <w:t xml:space="preserve">zal de door Inschrijver verstrekte informatie </w:t>
      </w:r>
      <w:r w:rsidR="00DA6F28" w:rsidRPr="002537A2">
        <w:rPr>
          <w:rFonts w:asciiTheme="minorHAnsi" w:hAnsiTheme="minorHAnsi" w:cstheme="minorHAnsi"/>
          <w:sz w:val="20"/>
          <w:szCs w:val="20"/>
        </w:rPr>
        <w:t xml:space="preserve">eveneens </w:t>
      </w:r>
      <w:r w:rsidRPr="002537A2">
        <w:rPr>
          <w:rFonts w:asciiTheme="minorHAnsi" w:hAnsiTheme="minorHAnsi" w:cstheme="minorHAnsi"/>
          <w:sz w:val="20"/>
          <w:szCs w:val="20"/>
        </w:rPr>
        <w:t>vertrouwelijk behandelen.</w:t>
      </w:r>
    </w:p>
    <w:p w14:paraId="38DFB96D"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Aanbiedingen en correspondentie worden na afloop niet aan de Inschrijver geretourneerd.</w:t>
      </w:r>
    </w:p>
    <w:p w14:paraId="79D96BC7"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Inkoop, levering</w:t>
      </w:r>
      <w:r w:rsidR="00DA6F28" w:rsidRPr="002537A2">
        <w:rPr>
          <w:rFonts w:asciiTheme="minorHAnsi" w:hAnsiTheme="minorHAnsi" w:cstheme="minorHAnsi"/>
          <w:sz w:val="20"/>
          <w:szCs w:val="20"/>
        </w:rPr>
        <w:t>s</w:t>
      </w:r>
      <w:r w:rsidRPr="002537A2">
        <w:rPr>
          <w:rFonts w:asciiTheme="minorHAnsi" w:hAnsiTheme="minorHAnsi" w:cstheme="minorHAnsi"/>
          <w:sz w:val="20"/>
          <w:szCs w:val="20"/>
        </w:rPr>
        <w:t>- en betalingsvoorwaarden, branchevoorwaarden en/of andere algemene voorwaarden van Inschrijver zijn nadrukkelijk niet van toepassing. De wederzijdse rechten en verplichtingen van partijen worden vastgelegd in de definitieve overeenkomst en de Algemene Inkoopvoorwaarden van de VU.</w:t>
      </w:r>
    </w:p>
    <w:p w14:paraId="2508A1B0" w14:textId="69369784" w:rsidR="002A2CDB" w:rsidRPr="002537A2" w:rsidRDefault="002A2CDB" w:rsidP="009753E2">
      <w:pPr>
        <w:widowControl w:val="0"/>
        <w:numPr>
          <w:ilvl w:val="0"/>
          <w:numId w:val="17"/>
        </w:numPr>
        <w:autoSpaceDE w:val="0"/>
        <w:autoSpaceDN w:val="0"/>
        <w:adjustRightInd w:val="0"/>
        <w:spacing w:after="0"/>
        <w:ind w:left="426" w:hanging="426"/>
        <w:contextualSpacing/>
        <w:rPr>
          <w:rFonts w:asciiTheme="minorHAnsi" w:hAnsiTheme="minorHAnsi" w:cstheme="minorHAnsi"/>
          <w:sz w:val="20"/>
          <w:szCs w:val="20"/>
        </w:rPr>
      </w:pPr>
      <w:r w:rsidRPr="002537A2">
        <w:rPr>
          <w:rFonts w:asciiTheme="minorHAnsi" w:hAnsiTheme="minorHAnsi" w:cstheme="minorHAnsi"/>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w:t>
      </w:r>
      <w:r w:rsidR="005A5613" w:rsidRPr="002537A2">
        <w:rPr>
          <w:rFonts w:asciiTheme="minorHAnsi" w:hAnsiTheme="minorHAnsi" w:cstheme="minorHAnsi"/>
          <w:sz w:val="20"/>
          <w:szCs w:val="20"/>
        </w:rPr>
        <w:t xml:space="preserve">Het </w:t>
      </w:r>
      <w:r w:rsidR="00750A3C" w:rsidRPr="002537A2">
        <w:rPr>
          <w:rFonts w:asciiTheme="minorHAnsi" w:hAnsiTheme="minorHAnsi" w:cstheme="minorHAnsi"/>
          <w:sz w:val="20"/>
          <w:szCs w:val="20"/>
        </w:rPr>
        <w:t>Parkeerbedrijf</w:t>
      </w:r>
      <w:r w:rsidR="005A5613" w:rsidRPr="002537A2">
        <w:rPr>
          <w:rFonts w:asciiTheme="minorHAnsi" w:hAnsiTheme="minorHAnsi" w:cstheme="minorHAnsi"/>
          <w:sz w:val="20"/>
          <w:szCs w:val="20"/>
        </w:rPr>
        <w:t xml:space="preserve"> </w:t>
      </w:r>
      <w:r w:rsidRPr="002537A2">
        <w:rPr>
          <w:rFonts w:asciiTheme="minorHAnsi" w:hAnsiTheme="minorHAnsi" w:cstheme="minorHAnsi"/>
          <w:sz w:val="20"/>
          <w:szCs w:val="20"/>
          <w:shd w:val="clear" w:color="auto" w:fill="FFFFFF"/>
        </w:rPr>
        <w:t xml:space="preserve">verwacht een proactieve houding van de Inschrijver, hetgeen betekent dat de Inschrijver eventuele onduidelijkheden/onvolkomenheden in deze Offerteaanvraag en de overige aanbestedingsdocumenten zo spoedig mogelijk voor de aanbiedingsdatum schriftelijk bij de contactpersoon moet melden. Heeft Inschrijver dit niet tijdig op de voorgeschreven wijze gemeld dan vervallen de rechten van de Inschrijver </w:t>
      </w:r>
      <w:proofErr w:type="gramStart"/>
      <w:r w:rsidRPr="002537A2">
        <w:rPr>
          <w:rFonts w:asciiTheme="minorHAnsi" w:hAnsiTheme="minorHAnsi" w:cstheme="minorHAnsi"/>
          <w:sz w:val="20"/>
          <w:szCs w:val="20"/>
          <w:shd w:val="clear" w:color="auto" w:fill="FFFFFF"/>
        </w:rPr>
        <w:t>jegens</w:t>
      </w:r>
      <w:proofErr w:type="gramEnd"/>
      <w:r w:rsidRPr="002537A2">
        <w:rPr>
          <w:rFonts w:asciiTheme="minorHAnsi" w:hAnsiTheme="minorHAnsi" w:cstheme="minorHAnsi"/>
          <w:sz w:val="20"/>
          <w:szCs w:val="20"/>
          <w:shd w:val="clear" w:color="auto" w:fill="FFFFFF"/>
        </w:rPr>
        <w:t xml:space="preserve"> de aanbesteder met betrekking tot (de gevolgen van) eventuele schendingen van het (</w:t>
      </w:r>
      <w:proofErr w:type="spellStart"/>
      <w:r w:rsidRPr="002537A2">
        <w:rPr>
          <w:rFonts w:asciiTheme="minorHAnsi" w:hAnsiTheme="minorHAnsi" w:cstheme="minorHAnsi"/>
          <w:sz w:val="20"/>
          <w:szCs w:val="20"/>
          <w:shd w:val="clear" w:color="auto" w:fill="FFFFFF"/>
        </w:rPr>
        <w:t>aanbestedings</w:t>
      </w:r>
      <w:proofErr w:type="spellEnd"/>
      <w:r w:rsidRPr="002537A2">
        <w:rPr>
          <w:rFonts w:asciiTheme="minorHAnsi" w:hAnsiTheme="minorHAnsi" w:cstheme="minorHAnsi"/>
          <w:sz w:val="20"/>
          <w:szCs w:val="20"/>
          <w:shd w:val="clear" w:color="auto" w:fill="FFFFFF"/>
        </w:rPr>
        <w:t>)recht en wordt de Inschrijver geacht onverkort en onvoorwaardelijk met de inhoud van die documenten te hebben ingestemd.</w:t>
      </w:r>
      <w:r w:rsidRPr="002537A2">
        <w:rPr>
          <w:rFonts w:asciiTheme="minorHAnsi" w:hAnsiTheme="minorHAnsi" w:cstheme="minorHAnsi"/>
          <w:sz w:val="20"/>
          <w:szCs w:val="20"/>
        </w:rPr>
        <w:t xml:space="preserve"> </w:t>
      </w:r>
    </w:p>
    <w:p w14:paraId="572FA218"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lastRenderedPageBreak/>
        <w:t>Het is niet toegestaan, op straffe van uitsluiting van de aanbestedingsprocedure, teksten en indelingen van de aanbestedingsdocumenten te wijzigen dan wel aan te vullen.</w:t>
      </w:r>
    </w:p>
    <w:p w14:paraId="596A65A8"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rPr>
        <w:t xml:space="preserve">Het is niet toegestaan, op straffe van uitsluiting van de aanbestedingsprocedure, in te schrijven </w:t>
      </w:r>
      <w:r w:rsidRPr="002537A2">
        <w:rPr>
          <w:rFonts w:asciiTheme="minorHAnsi" w:hAnsiTheme="minorHAnsi" w:cstheme="minorHAnsi"/>
          <w:sz w:val="20"/>
          <w:szCs w:val="20"/>
          <w:shd w:val="clear" w:color="auto" w:fill="FFFFFF"/>
        </w:rPr>
        <w:t>onder voorwaarden.</w:t>
      </w:r>
    </w:p>
    <w:p w14:paraId="61CAD04C"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3CA5CD86"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De voorlopige gunning wordt schriftelijk aan allen die een Aanbieding hebben ingediend gelijktijdig bekend gemaakt.</w:t>
      </w:r>
      <w:bookmarkStart w:id="42" w:name="_Ref225907860"/>
    </w:p>
    <w:p w14:paraId="3FCA6652" w14:textId="77777777" w:rsidR="002A2CDB" w:rsidRPr="002537A2" w:rsidRDefault="002A2CDB" w:rsidP="009753E2">
      <w:pPr>
        <w:pStyle w:val="Kop3"/>
        <w:numPr>
          <w:ilvl w:val="1"/>
          <w:numId w:val="9"/>
        </w:numPr>
        <w:spacing w:before="360" w:line="276" w:lineRule="auto"/>
        <w:contextualSpacing/>
        <w:rPr>
          <w:rFonts w:asciiTheme="minorHAnsi" w:eastAsia="MS Mincho" w:hAnsiTheme="minorHAnsi" w:cstheme="minorHAnsi"/>
          <w:i w:val="0"/>
        </w:rPr>
      </w:pPr>
      <w:bookmarkStart w:id="43" w:name="_Toc362518836"/>
      <w:bookmarkStart w:id="44" w:name="_Toc210738056"/>
      <w:r w:rsidRPr="002537A2">
        <w:rPr>
          <w:rFonts w:asciiTheme="minorHAnsi" w:eastAsia="MS Mincho" w:hAnsiTheme="minorHAnsi" w:cstheme="minorHAnsi"/>
          <w:i w:val="0"/>
        </w:rPr>
        <w:t xml:space="preserve">Voorschriften voor het indienen van een </w:t>
      </w:r>
      <w:bookmarkEnd w:id="42"/>
      <w:r w:rsidRPr="002537A2">
        <w:rPr>
          <w:rFonts w:asciiTheme="minorHAnsi" w:eastAsia="MS Mincho" w:hAnsiTheme="minorHAnsi" w:cstheme="minorHAnsi"/>
          <w:i w:val="0"/>
        </w:rPr>
        <w:t>Aanbieding</w:t>
      </w:r>
      <w:bookmarkEnd w:id="43"/>
      <w:bookmarkEnd w:id="44"/>
      <w:r w:rsidRPr="002537A2">
        <w:rPr>
          <w:rFonts w:asciiTheme="minorHAnsi" w:eastAsia="MS Mincho" w:hAnsiTheme="minorHAnsi" w:cstheme="minorHAnsi"/>
          <w:i w:val="0"/>
        </w:rPr>
        <w:t xml:space="preserve"> </w:t>
      </w:r>
    </w:p>
    <w:p w14:paraId="52C42D0E"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Aan het indienen van een Inschrijving stelt </w:t>
      </w:r>
      <w:r w:rsidR="005A5613" w:rsidRPr="002537A2">
        <w:rPr>
          <w:rFonts w:asciiTheme="minorHAnsi" w:hAnsiTheme="minorHAnsi" w:cstheme="minorHAnsi"/>
          <w:sz w:val="20"/>
          <w:szCs w:val="20"/>
        </w:rPr>
        <w:t xml:space="preserve">het </w:t>
      </w:r>
      <w:r w:rsidR="00750A3C" w:rsidRPr="002537A2">
        <w:rPr>
          <w:rFonts w:asciiTheme="minorHAnsi" w:hAnsiTheme="minorHAnsi" w:cstheme="minorHAnsi"/>
          <w:sz w:val="20"/>
          <w:szCs w:val="20"/>
        </w:rPr>
        <w:t>Parkeerbedrijf</w:t>
      </w:r>
      <w:r w:rsidR="005A5613" w:rsidRPr="002537A2">
        <w:rPr>
          <w:rFonts w:asciiTheme="minorHAnsi" w:hAnsiTheme="minorHAnsi" w:cstheme="minorHAnsi"/>
          <w:sz w:val="20"/>
          <w:szCs w:val="20"/>
        </w:rPr>
        <w:t xml:space="preserve"> </w:t>
      </w:r>
      <w:r w:rsidRPr="002537A2">
        <w:rPr>
          <w:rFonts w:asciiTheme="minorHAnsi" w:hAnsiTheme="minorHAnsi" w:cstheme="minorHAnsi"/>
          <w:sz w:val="20"/>
          <w:szCs w:val="20"/>
        </w:rPr>
        <w:t>de volgende eisen</w:t>
      </w:r>
      <w:r w:rsidR="00DA6F28" w:rsidRPr="002537A2">
        <w:rPr>
          <w:rFonts w:asciiTheme="minorHAnsi" w:hAnsiTheme="minorHAnsi" w:cstheme="minorHAnsi"/>
          <w:sz w:val="20"/>
          <w:szCs w:val="20"/>
        </w:rPr>
        <w:t>:</w:t>
      </w:r>
      <w:r w:rsidRPr="002537A2">
        <w:rPr>
          <w:rFonts w:asciiTheme="minorHAnsi" w:hAnsiTheme="minorHAnsi" w:cstheme="minorHAnsi"/>
          <w:sz w:val="20"/>
          <w:szCs w:val="20"/>
        </w:rPr>
        <w:t xml:space="preserve"> </w:t>
      </w:r>
    </w:p>
    <w:p w14:paraId="4B01670C" w14:textId="77777777" w:rsidR="002A2CDB" w:rsidRPr="002537A2" w:rsidRDefault="002A2CDB" w:rsidP="009753E2">
      <w:pPr>
        <w:contextualSpacing/>
        <w:rPr>
          <w:rFonts w:asciiTheme="minorHAnsi" w:hAnsiTheme="minorHAnsi" w:cstheme="minorHAnsi"/>
          <w:sz w:val="20"/>
          <w:szCs w:val="20"/>
        </w:rPr>
      </w:pPr>
    </w:p>
    <w:p w14:paraId="0FDB25F5"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Inschrijving voor de sluitingsdatum</w:t>
      </w:r>
      <w:r w:rsidR="00DA6F28" w:rsidRPr="002537A2">
        <w:rPr>
          <w:rFonts w:asciiTheme="minorHAnsi" w:hAnsiTheme="minorHAnsi" w:cstheme="minorHAnsi"/>
          <w:sz w:val="20"/>
          <w:szCs w:val="20"/>
          <w:shd w:val="clear" w:color="auto" w:fill="FFFFFF"/>
        </w:rPr>
        <w:t>,</w:t>
      </w:r>
      <w:r w:rsidRPr="002537A2">
        <w:rPr>
          <w:rFonts w:asciiTheme="minorHAnsi" w:hAnsiTheme="minorHAnsi" w:cstheme="minorHAnsi"/>
          <w:sz w:val="20"/>
          <w:szCs w:val="20"/>
          <w:shd w:val="clear" w:color="auto" w:fill="FFFFFF"/>
        </w:rPr>
        <w:t xml:space="preserve"> zoals vermeld in Hoofdstuk </w:t>
      </w:r>
      <w:proofErr w:type="gramStart"/>
      <w:r w:rsidRPr="002537A2">
        <w:rPr>
          <w:rFonts w:asciiTheme="minorHAnsi" w:hAnsiTheme="minorHAnsi" w:cstheme="minorHAnsi"/>
          <w:sz w:val="20"/>
          <w:szCs w:val="20"/>
          <w:shd w:val="clear" w:color="auto" w:fill="FFFFFF"/>
        </w:rPr>
        <w:t>1  –</w:t>
      </w:r>
      <w:proofErr w:type="gramEnd"/>
      <w:r w:rsidRPr="002537A2">
        <w:rPr>
          <w:rFonts w:asciiTheme="minorHAnsi" w:hAnsiTheme="minorHAnsi" w:cstheme="minorHAnsi"/>
          <w:sz w:val="20"/>
          <w:szCs w:val="20"/>
          <w:shd w:val="clear" w:color="auto" w:fill="FFFFFF"/>
        </w:rPr>
        <w:t xml:space="preserve"> ‘Planning’.</w:t>
      </w:r>
    </w:p>
    <w:p w14:paraId="654BDF60"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Alle gevraagde gegevens, verklaringen en alle overige documenten dienen te worden aangeleverd in de Nederlandse taal. </w:t>
      </w:r>
      <w:proofErr w:type="gramStart"/>
      <w:r w:rsidRPr="002537A2">
        <w:rPr>
          <w:rFonts w:asciiTheme="minorHAnsi" w:hAnsiTheme="minorHAnsi" w:cstheme="minorHAnsi"/>
          <w:sz w:val="20"/>
          <w:szCs w:val="20"/>
          <w:shd w:val="clear" w:color="auto" w:fill="FFFFFF"/>
        </w:rPr>
        <w:t>Tevens</w:t>
      </w:r>
      <w:proofErr w:type="gramEnd"/>
      <w:r w:rsidRPr="002537A2">
        <w:rPr>
          <w:rFonts w:asciiTheme="minorHAnsi" w:hAnsiTheme="minorHAnsi" w:cstheme="minorHAnsi"/>
          <w:sz w:val="20"/>
          <w:szCs w:val="20"/>
          <w:shd w:val="clear" w:color="auto" w:fill="FFFFFF"/>
        </w:rPr>
        <w:t xml:space="preserve"> dienen alle correspondentie en werkzaamheden die in het kader van de overeenkomst plaatsvinden in de Nederlandse taal te worden opgesteld c.q. uitgevoerd. </w:t>
      </w:r>
    </w:p>
    <w:p w14:paraId="2AC548A2"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Het verstrekken van onjuiste gegevens kan tijdens het aanbestedingsproces </w:t>
      </w:r>
      <w:r w:rsidR="00DA6F28" w:rsidRPr="002537A2">
        <w:rPr>
          <w:rFonts w:asciiTheme="minorHAnsi" w:hAnsiTheme="minorHAnsi" w:cstheme="minorHAnsi"/>
          <w:sz w:val="20"/>
          <w:szCs w:val="20"/>
          <w:shd w:val="clear" w:color="auto" w:fill="FFFFFF"/>
        </w:rPr>
        <w:t xml:space="preserve">te allen tijde </w:t>
      </w:r>
      <w:r w:rsidRPr="002537A2">
        <w:rPr>
          <w:rFonts w:asciiTheme="minorHAnsi" w:hAnsiTheme="minorHAnsi" w:cstheme="minorHAnsi"/>
          <w:sz w:val="20"/>
          <w:szCs w:val="20"/>
          <w:shd w:val="clear" w:color="auto" w:fill="FFFFFF"/>
        </w:rPr>
        <w:t xml:space="preserve">tot uitsluiting leiden en kan ook na </w:t>
      </w:r>
      <w:proofErr w:type="spellStart"/>
      <w:r w:rsidRPr="002537A2">
        <w:rPr>
          <w:rFonts w:asciiTheme="minorHAnsi" w:hAnsiTheme="minorHAnsi" w:cstheme="minorHAnsi"/>
          <w:sz w:val="20"/>
          <w:szCs w:val="20"/>
          <w:shd w:val="clear" w:color="auto" w:fill="FFFFFF"/>
        </w:rPr>
        <w:t>contracter</w:t>
      </w:r>
      <w:r w:rsidR="00DA6F28" w:rsidRPr="002537A2">
        <w:rPr>
          <w:rFonts w:asciiTheme="minorHAnsi" w:hAnsiTheme="minorHAnsi" w:cstheme="minorHAnsi"/>
          <w:sz w:val="20"/>
          <w:szCs w:val="20"/>
          <w:shd w:val="clear" w:color="auto" w:fill="FFFFFF"/>
        </w:rPr>
        <w:t>ing</w:t>
      </w:r>
      <w:proofErr w:type="spellEnd"/>
      <w:r w:rsidRPr="002537A2">
        <w:rPr>
          <w:rFonts w:asciiTheme="minorHAnsi" w:hAnsiTheme="minorHAnsi" w:cstheme="minorHAnsi"/>
          <w:sz w:val="20"/>
          <w:szCs w:val="20"/>
          <w:shd w:val="clear" w:color="auto" w:fill="FFFFFF"/>
        </w:rPr>
        <w:t xml:space="preserve"> tot ontbinding van de overeenkomst leiden, </w:t>
      </w:r>
      <w:r w:rsidR="00DA6F28" w:rsidRPr="002537A2">
        <w:rPr>
          <w:rFonts w:asciiTheme="minorHAnsi" w:hAnsiTheme="minorHAnsi" w:cstheme="minorHAnsi"/>
          <w:sz w:val="20"/>
          <w:szCs w:val="20"/>
          <w:shd w:val="clear" w:color="auto" w:fill="FFFFFF"/>
        </w:rPr>
        <w:t xml:space="preserve">een en ander </w:t>
      </w:r>
      <w:r w:rsidRPr="002537A2">
        <w:rPr>
          <w:rFonts w:asciiTheme="minorHAnsi" w:hAnsiTheme="minorHAnsi" w:cstheme="minorHAnsi"/>
          <w:sz w:val="20"/>
          <w:szCs w:val="20"/>
          <w:shd w:val="clear" w:color="auto" w:fill="FFFFFF"/>
        </w:rPr>
        <w:t xml:space="preserve">onverlet een eis tot schadevergoeding die </w:t>
      </w:r>
      <w:r w:rsidR="005A5613" w:rsidRPr="002537A2">
        <w:rPr>
          <w:rFonts w:asciiTheme="minorHAnsi" w:hAnsiTheme="minorHAnsi" w:cstheme="minorHAnsi"/>
          <w:sz w:val="20"/>
          <w:szCs w:val="20"/>
        </w:rPr>
        <w:t xml:space="preserve">het </w:t>
      </w:r>
      <w:r w:rsidR="00750A3C" w:rsidRPr="002537A2">
        <w:rPr>
          <w:rFonts w:asciiTheme="minorHAnsi" w:hAnsiTheme="minorHAnsi" w:cstheme="minorHAnsi"/>
          <w:sz w:val="20"/>
          <w:szCs w:val="20"/>
        </w:rPr>
        <w:t>Parkeerbedrijf</w:t>
      </w:r>
      <w:r w:rsidR="005A5613" w:rsidRPr="002537A2">
        <w:rPr>
          <w:rFonts w:asciiTheme="minorHAnsi" w:hAnsiTheme="minorHAnsi" w:cstheme="minorHAnsi"/>
          <w:sz w:val="20"/>
          <w:szCs w:val="20"/>
        </w:rPr>
        <w:t xml:space="preserve"> </w:t>
      </w:r>
      <w:r w:rsidRPr="002537A2">
        <w:rPr>
          <w:rFonts w:asciiTheme="minorHAnsi" w:hAnsiTheme="minorHAnsi" w:cstheme="minorHAnsi"/>
          <w:sz w:val="20"/>
          <w:szCs w:val="20"/>
          <w:shd w:val="clear" w:color="auto" w:fill="FFFFFF"/>
        </w:rPr>
        <w:t xml:space="preserve">kan </w:t>
      </w:r>
      <w:r w:rsidR="00DA6F28" w:rsidRPr="002537A2">
        <w:rPr>
          <w:rFonts w:asciiTheme="minorHAnsi" w:hAnsiTheme="minorHAnsi" w:cstheme="minorHAnsi"/>
          <w:sz w:val="20"/>
          <w:szCs w:val="20"/>
          <w:shd w:val="clear" w:color="auto" w:fill="FFFFFF"/>
        </w:rPr>
        <w:t>in</w:t>
      </w:r>
      <w:r w:rsidRPr="002537A2">
        <w:rPr>
          <w:rFonts w:asciiTheme="minorHAnsi" w:hAnsiTheme="minorHAnsi" w:cstheme="minorHAnsi"/>
          <w:sz w:val="20"/>
          <w:szCs w:val="20"/>
          <w:shd w:val="clear" w:color="auto" w:fill="FFFFFF"/>
        </w:rPr>
        <w:t>stellen.</w:t>
      </w:r>
    </w:p>
    <w:p w14:paraId="6D8031C3"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De Inschrijving dient overzichtelijk te zijn en te zijn ingedeeld in overeenstemming met de wijze waarop dit in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is vastgelegd.</w:t>
      </w:r>
    </w:p>
    <w:p w14:paraId="6A01E78B"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Alle communicatie rond deze aanbesteding verloopt uitsluitend via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tenzij uitdrukkelijk anders bepaald of in het geval van niet-beschikbaarheid van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vanwege een algemene storing </w:t>
      </w:r>
      <w:r w:rsidR="00DA6F28" w:rsidRPr="002537A2">
        <w:rPr>
          <w:rFonts w:asciiTheme="minorHAnsi" w:hAnsiTheme="minorHAnsi" w:cstheme="minorHAnsi"/>
          <w:sz w:val="20"/>
          <w:szCs w:val="20"/>
          <w:shd w:val="clear" w:color="auto" w:fill="FFFFFF"/>
        </w:rPr>
        <w:t>v</w:t>
      </w:r>
      <w:r w:rsidRPr="002537A2">
        <w:rPr>
          <w:rFonts w:asciiTheme="minorHAnsi" w:hAnsiTheme="minorHAnsi" w:cstheme="minorHAnsi"/>
          <w:sz w:val="20"/>
          <w:szCs w:val="20"/>
          <w:shd w:val="clear" w:color="auto" w:fill="FFFFFF"/>
        </w:rPr>
        <w:t>an het systeem.</w:t>
      </w:r>
    </w:p>
    <w:p w14:paraId="661CBA4D"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In het geval van een algemene storing van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op het moment van of nabij de sluitingstermijn, behoudt </w:t>
      </w:r>
      <w:r w:rsidR="00DA6F28" w:rsidRPr="002537A2">
        <w:rPr>
          <w:rFonts w:asciiTheme="minorHAnsi" w:hAnsiTheme="minorHAnsi" w:cstheme="minorHAnsi"/>
          <w:sz w:val="20"/>
          <w:szCs w:val="20"/>
          <w:shd w:val="clear" w:color="auto" w:fill="FFFFFF"/>
        </w:rPr>
        <w:t xml:space="preserve">het Parkeerbedrijf </w:t>
      </w:r>
      <w:r w:rsidRPr="002537A2">
        <w:rPr>
          <w:rFonts w:asciiTheme="minorHAnsi" w:hAnsiTheme="minorHAnsi" w:cstheme="minorHAnsi"/>
          <w:sz w:val="20"/>
          <w:szCs w:val="20"/>
          <w:shd w:val="clear" w:color="auto" w:fill="FFFFFF"/>
        </w:rPr>
        <w:t>zich het recht voor de sluitingstermijn</w:t>
      </w:r>
      <w:r w:rsidR="00DA6F28" w:rsidRPr="002537A2">
        <w:rPr>
          <w:rFonts w:asciiTheme="minorHAnsi" w:hAnsiTheme="minorHAnsi" w:cstheme="minorHAnsi"/>
          <w:sz w:val="20"/>
          <w:szCs w:val="20"/>
          <w:shd w:val="clear" w:color="auto" w:fill="FFFFFF"/>
        </w:rPr>
        <w:t>, ook als deze al gepasseerd is,</w:t>
      </w:r>
      <w:r w:rsidRPr="002537A2">
        <w:rPr>
          <w:rFonts w:asciiTheme="minorHAnsi" w:hAnsiTheme="minorHAnsi" w:cstheme="minorHAnsi"/>
          <w:sz w:val="20"/>
          <w:szCs w:val="20"/>
          <w:shd w:val="clear" w:color="auto" w:fill="FFFFFF"/>
        </w:rPr>
        <w:t xml:space="preserve"> op te schuiven zolang de Inschrijvingen nog niet zijn geopend</w:t>
      </w:r>
      <w:r w:rsidR="00DA6F28" w:rsidRPr="002537A2">
        <w:rPr>
          <w:rFonts w:asciiTheme="minorHAnsi" w:hAnsiTheme="minorHAnsi" w:cstheme="minorHAnsi"/>
          <w:sz w:val="20"/>
          <w:szCs w:val="20"/>
          <w:shd w:val="clear" w:color="auto" w:fill="FFFFFF"/>
        </w:rPr>
        <w:t>. Het Parkeerbedrijf is daartoe gerechtigd, niet verplicht.</w:t>
      </w:r>
    </w:p>
    <w:p w14:paraId="77241102"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De opening van de digitale kluis in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vindt plaats door twee medewe</w:t>
      </w:r>
      <w:r w:rsidR="0000132C" w:rsidRPr="002537A2">
        <w:rPr>
          <w:rFonts w:asciiTheme="minorHAnsi" w:hAnsiTheme="minorHAnsi" w:cstheme="minorHAnsi"/>
          <w:sz w:val="20"/>
          <w:szCs w:val="20"/>
          <w:shd w:val="clear" w:color="auto" w:fill="FFFFFF"/>
        </w:rPr>
        <w:t xml:space="preserve">rkers van </w:t>
      </w:r>
      <w:r w:rsidR="00750A3C" w:rsidRPr="002537A2">
        <w:rPr>
          <w:rFonts w:asciiTheme="minorHAnsi" w:hAnsiTheme="minorHAnsi" w:cstheme="minorHAnsi"/>
          <w:sz w:val="20"/>
          <w:szCs w:val="20"/>
          <w:shd w:val="clear" w:color="auto" w:fill="FFFFFF"/>
        </w:rPr>
        <w:t>het Parkeerbedrijf</w:t>
      </w:r>
      <w:r w:rsidRPr="002537A2">
        <w:rPr>
          <w:rFonts w:asciiTheme="minorHAnsi" w:hAnsiTheme="minorHAnsi" w:cstheme="minorHAnsi"/>
          <w:sz w:val="20"/>
          <w:szCs w:val="20"/>
          <w:shd w:val="clear" w:color="auto" w:fill="FFFFFF"/>
        </w:rPr>
        <w:t xml:space="preserve">. Inschrijvers </w:t>
      </w:r>
      <w:r w:rsidR="00DA6F28" w:rsidRPr="002537A2">
        <w:rPr>
          <w:rFonts w:asciiTheme="minorHAnsi" w:hAnsiTheme="minorHAnsi" w:cstheme="minorHAnsi"/>
          <w:sz w:val="20"/>
          <w:szCs w:val="20"/>
          <w:shd w:val="clear" w:color="auto" w:fill="FFFFFF"/>
        </w:rPr>
        <w:t xml:space="preserve">worden </w:t>
      </w:r>
      <w:r w:rsidRPr="002537A2">
        <w:rPr>
          <w:rFonts w:asciiTheme="minorHAnsi" w:hAnsiTheme="minorHAnsi" w:cstheme="minorHAnsi"/>
          <w:sz w:val="20"/>
          <w:szCs w:val="20"/>
          <w:shd w:val="clear" w:color="auto" w:fill="FFFFFF"/>
        </w:rPr>
        <w:t>niet uitgenodigd om de opening bij te wonen. Op verzoek zal een kopie van het proces-verbaal van opening worden toegestuurd.</w:t>
      </w:r>
    </w:p>
    <w:p w14:paraId="3DAD6F4A"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Een per fax of e-mail ingediende Inschrijving wordt niet geaccepteerd.</w:t>
      </w:r>
    </w:p>
    <w:p w14:paraId="41934392" w14:textId="77777777" w:rsidR="00BE5DD5"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Inschrijvingen die na de sluitingstermijn worden ontvangen </w:t>
      </w:r>
      <w:r w:rsidR="00DA6F28" w:rsidRPr="002537A2">
        <w:rPr>
          <w:rFonts w:asciiTheme="minorHAnsi" w:hAnsiTheme="minorHAnsi" w:cstheme="minorHAnsi"/>
          <w:sz w:val="20"/>
          <w:szCs w:val="20"/>
          <w:shd w:val="clear" w:color="auto" w:fill="FFFFFF"/>
        </w:rPr>
        <w:t xml:space="preserve">worden </w:t>
      </w:r>
      <w:r w:rsidRPr="002537A2">
        <w:rPr>
          <w:rFonts w:asciiTheme="minorHAnsi" w:hAnsiTheme="minorHAnsi" w:cstheme="minorHAnsi"/>
          <w:sz w:val="20"/>
          <w:szCs w:val="20"/>
          <w:shd w:val="clear" w:color="auto" w:fill="FFFFFF"/>
        </w:rPr>
        <w:t>niet in behandeling</w:t>
      </w:r>
      <w:r w:rsidR="00DA6F28" w:rsidRPr="002537A2">
        <w:rPr>
          <w:rFonts w:asciiTheme="minorHAnsi" w:hAnsiTheme="minorHAnsi" w:cstheme="minorHAnsi"/>
          <w:sz w:val="20"/>
          <w:szCs w:val="20"/>
          <w:shd w:val="clear" w:color="auto" w:fill="FFFFFF"/>
        </w:rPr>
        <w:t xml:space="preserve"> genomen</w:t>
      </w:r>
      <w:r w:rsidRPr="002537A2">
        <w:rPr>
          <w:rFonts w:asciiTheme="minorHAnsi" w:hAnsiTheme="minorHAnsi" w:cstheme="minorHAnsi"/>
          <w:sz w:val="20"/>
          <w:szCs w:val="20"/>
          <w:shd w:val="clear" w:color="auto" w:fill="FFFFFF"/>
        </w:rPr>
        <w:t xml:space="preserve">. De Inschrijver draagt het risico van </w:t>
      </w:r>
      <w:r w:rsidR="00EB2E19" w:rsidRPr="002537A2">
        <w:rPr>
          <w:rFonts w:asciiTheme="minorHAnsi" w:hAnsiTheme="minorHAnsi" w:cstheme="minorHAnsi"/>
          <w:sz w:val="20"/>
          <w:szCs w:val="20"/>
          <w:shd w:val="clear" w:color="auto" w:fill="FFFFFF"/>
        </w:rPr>
        <w:t xml:space="preserve">een </w:t>
      </w:r>
      <w:r w:rsidRPr="002537A2">
        <w:rPr>
          <w:rFonts w:asciiTheme="minorHAnsi" w:hAnsiTheme="minorHAnsi" w:cstheme="minorHAnsi"/>
          <w:sz w:val="20"/>
          <w:szCs w:val="20"/>
          <w:shd w:val="clear" w:color="auto" w:fill="FFFFFF"/>
        </w:rPr>
        <w:t>goede en tijdige aanwezigheid van de Inschrijving.</w:t>
      </w:r>
    </w:p>
    <w:p w14:paraId="49942223" w14:textId="77777777" w:rsidR="00BE5DD5" w:rsidRPr="002537A2" w:rsidRDefault="00BE5DD5" w:rsidP="009753E2">
      <w:pPr>
        <w:overflowPunct w:val="0"/>
        <w:autoSpaceDE w:val="0"/>
        <w:autoSpaceDN w:val="0"/>
        <w:adjustRightInd w:val="0"/>
        <w:spacing w:after="0"/>
        <w:contextualSpacing/>
        <w:textAlignment w:val="baseline"/>
        <w:rPr>
          <w:rFonts w:asciiTheme="minorHAnsi" w:hAnsiTheme="minorHAnsi" w:cstheme="minorHAnsi"/>
          <w:sz w:val="20"/>
          <w:szCs w:val="20"/>
          <w:shd w:val="clear" w:color="auto" w:fill="FFFFFF"/>
        </w:rPr>
      </w:pPr>
    </w:p>
    <w:p w14:paraId="52EE7A58" w14:textId="5D835E0C" w:rsidR="00DA6F28" w:rsidRPr="002537A2" w:rsidRDefault="00DA6F28" w:rsidP="009753E2">
      <w:pPr>
        <w:overflowPunct w:val="0"/>
        <w:autoSpaceDE w:val="0"/>
        <w:autoSpaceDN w:val="0"/>
        <w:adjustRightInd w:val="0"/>
        <w:spacing w:after="0"/>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rPr>
        <w:t xml:space="preserve">De consequenties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aan deze eisen</w:t>
      </w:r>
      <w:r w:rsidR="00F10DC2" w:rsidRPr="002537A2">
        <w:rPr>
          <w:rFonts w:asciiTheme="minorHAnsi" w:hAnsiTheme="minorHAnsi" w:cstheme="minorHAnsi"/>
          <w:sz w:val="20"/>
          <w:szCs w:val="20"/>
        </w:rPr>
        <w:t xml:space="preserve"> niet wordt voldaan</w:t>
      </w:r>
      <w:r w:rsidRPr="002537A2">
        <w:rPr>
          <w:rFonts w:asciiTheme="minorHAnsi" w:hAnsiTheme="minorHAnsi" w:cstheme="minorHAnsi"/>
          <w:sz w:val="20"/>
          <w:szCs w:val="20"/>
        </w:rPr>
        <w:t>, zijn vermeld in paragraaf 2.1 – ‘Aanbestedingsvoorschriften’ van deze Offerteaanvraag.</w:t>
      </w:r>
    </w:p>
    <w:p w14:paraId="21D875CF" w14:textId="77777777" w:rsidR="002A2CDB" w:rsidRPr="002537A2" w:rsidRDefault="002A2CDB" w:rsidP="009753E2">
      <w:pPr>
        <w:pStyle w:val="Kop3"/>
        <w:numPr>
          <w:ilvl w:val="1"/>
          <w:numId w:val="9"/>
        </w:numPr>
        <w:spacing w:before="360" w:line="276" w:lineRule="auto"/>
        <w:contextualSpacing/>
        <w:rPr>
          <w:rFonts w:asciiTheme="minorHAnsi" w:eastAsia="MS Mincho" w:hAnsiTheme="minorHAnsi" w:cstheme="minorHAnsi"/>
          <w:i w:val="0"/>
        </w:rPr>
      </w:pPr>
      <w:bookmarkStart w:id="45" w:name="_Toc170278136"/>
      <w:bookmarkStart w:id="46" w:name="_Toc362518837"/>
      <w:bookmarkStart w:id="47" w:name="_Toc210738057"/>
      <w:r w:rsidRPr="002537A2">
        <w:rPr>
          <w:rFonts w:asciiTheme="minorHAnsi" w:eastAsia="MS Mincho" w:hAnsiTheme="minorHAnsi" w:cstheme="minorHAnsi"/>
          <w:i w:val="0"/>
        </w:rPr>
        <w:t>Vragen over de aanbesteding</w:t>
      </w:r>
      <w:bookmarkEnd w:id="45"/>
      <w:bookmarkEnd w:id="46"/>
      <w:bookmarkEnd w:id="47"/>
    </w:p>
    <w:p w14:paraId="082C5900"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Aan het stellen van vragen over de Aanbesteding stelt </w:t>
      </w:r>
      <w:r w:rsidR="005A5613" w:rsidRPr="002537A2">
        <w:rPr>
          <w:rFonts w:asciiTheme="minorHAnsi" w:hAnsiTheme="minorHAnsi" w:cstheme="minorHAnsi"/>
          <w:sz w:val="20"/>
          <w:szCs w:val="20"/>
        </w:rPr>
        <w:t xml:space="preserve">het </w:t>
      </w:r>
      <w:r w:rsidR="00750A3C" w:rsidRPr="002537A2">
        <w:rPr>
          <w:rFonts w:asciiTheme="minorHAnsi" w:hAnsiTheme="minorHAnsi" w:cstheme="minorHAnsi"/>
          <w:sz w:val="20"/>
          <w:szCs w:val="20"/>
        </w:rPr>
        <w:t>Parkeerbedrijf</w:t>
      </w:r>
      <w:r w:rsidR="005A5613" w:rsidRPr="002537A2">
        <w:rPr>
          <w:rFonts w:asciiTheme="minorHAnsi" w:hAnsiTheme="minorHAnsi" w:cstheme="minorHAnsi"/>
          <w:sz w:val="20"/>
          <w:szCs w:val="20"/>
        </w:rPr>
        <w:t xml:space="preserve"> </w:t>
      </w:r>
      <w:r w:rsidRPr="002537A2">
        <w:rPr>
          <w:rFonts w:asciiTheme="minorHAnsi" w:hAnsiTheme="minorHAnsi" w:cstheme="minorHAnsi"/>
          <w:sz w:val="20"/>
          <w:szCs w:val="20"/>
        </w:rPr>
        <w:t>de volgende eisen:</w:t>
      </w:r>
    </w:p>
    <w:p w14:paraId="285EFD77" w14:textId="77777777" w:rsidR="002A2CDB" w:rsidRPr="002537A2" w:rsidRDefault="002A2CDB" w:rsidP="009753E2">
      <w:pPr>
        <w:contextualSpacing/>
        <w:rPr>
          <w:rFonts w:asciiTheme="minorHAnsi" w:eastAsia="MS Mincho" w:hAnsiTheme="minorHAnsi" w:cstheme="minorHAnsi"/>
          <w:sz w:val="20"/>
          <w:szCs w:val="20"/>
        </w:rPr>
      </w:pPr>
    </w:p>
    <w:p w14:paraId="5F2E7500"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Vragen over de aanbesteding kunnen via de vraag-en-antwoord module van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worden gesteld tot de datum genoemd in de ‘Planning’ (zie Hoofdstuk 1 – ‘Planning’).</w:t>
      </w:r>
    </w:p>
    <w:p w14:paraId="144B78BD" w14:textId="77777777"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De antwoorden op vragen die binnen de hierboven gestelde termijn worden ontvangen, worden in een digitale geanonimiseerde nota van inlichtingen, </w:t>
      </w:r>
      <w:proofErr w:type="gramStart"/>
      <w:r w:rsidRPr="002537A2">
        <w:rPr>
          <w:rFonts w:asciiTheme="minorHAnsi" w:hAnsiTheme="minorHAnsi" w:cstheme="minorHAnsi"/>
          <w:sz w:val="20"/>
          <w:szCs w:val="20"/>
          <w:shd w:val="clear" w:color="auto" w:fill="FFFFFF"/>
        </w:rPr>
        <w:t>conform</w:t>
      </w:r>
      <w:proofErr w:type="gramEnd"/>
      <w:r w:rsidRPr="002537A2">
        <w:rPr>
          <w:rFonts w:asciiTheme="minorHAnsi" w:hAnsiTheme="minorHAnsi" w:cstheme="minorHAnsi"/>
          <w:sz w:val="20"/>
          <w:szCs w:val="20"/>
          <w:shd w:val="clear" w:color="auto" w:fill="FFFFFF"/>
        </w:rPr>
        <w:t xml:space="preserve"> de in Hoofdstuk 1 – ‘Planning’ genoemde sluitingsdatum</w:t>
      </w:r>
      <w:r w:rsidR="00EB2E19" w:rsidRPr="002537A2">
        <w:rPr>
          <w:rFonts w:asciiTheme="minorHAnsi" w:hAnsiTheme="minorHAnsi" w:cstheme="minorHAnsi"/>
          <w:sz w:val="20"/>
          <w:szCs w:val="20"/>
          <w:shd w:val="clear" w:color="auto" w:fill="FFFFFF"/>
        </w:rPr>
        <w:t>,</w:t>
      </w:r>
      <w:r w:rsidRPr="002537A2">
        <w:rPr>
          <w:rFonts w:asciiTheme="minorHAnsi" w:hAnsiTheme="minorHAnsi" w:cstheme="minorHAnsi"/>
          <w:sz w:val="20"/>
          <w:szCs w:val="20"/>
          <w:shd w:val="clear" w:color="auto" w:fill="FFFFFF"/>
        </w:rPr>
        <w:t xml:space="preserve"> bekendgemaakt via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De nota(‘s) van inlichtingen </w:t>
      </w:r>
      <w:r w:rsidR="00EB2E19" w:rsidRPr="002537A2">
        <w:rPr>
          <w:rFonts w:asciiTheme="minorHAnsi" w:hAnsiTheme="minorHAnsi" w:cstheme="minorHAnsi"/>
          <w:sz w:val="20"/>
          <w:szCs w:val="20"/>
          <w:shd w:val="clear" w:color="auto" w:fill="FFFFFF"/>
        </w:rPr>
        <w:t>is (</w:t>
      </w:r>
      <w:r w:rsidRPr="002537A2">
        <w:rPr>
          <w:rFonts w:asciiTheme="minorHAnsi" w:hAnsiTheme="minorHAnsi" w:cstheme="minorHAnsi"/>
          <w:sz w:val="20"/>
          <w:szCs w:val="20"/>
          <w:shd w:val="clear" w:color="auto" w:fill="FFFFFF"/>
        </w:rPr>
        <w:t>zijn</w:t>
      </w:r>
      <w:r w:rsidR="00EB2E19" w:rsidRPr="002537A2">
        <w:rPr>
          <w:rFonts w:asciiTheme="minorHAnsi" w:hAnsiTheme="minorHAnsi" w:cstheme="minorHAnsi"/>
          <w:sz w:val="20"/>
          <w:szCs w:val="20"/>
          <w:shd w:val="clear" w:color="auto" w:fill="FFFFFF"/>
        </w:rPr>
        <w:t>)</w:t>
      </w:r>
      <w:r w:rsidRPr="002537A2">
        <w:rPr>
          <w:rFonts w:asciiTheme="minorHAnsi" w:hAnsiTheme="minorHAnsi" w:cstheme="minorHAnsi"/>
          <w:sz w:val="20"/>
          <w:szCs w:val="20"/>
          <w:shd w:val="clear" w:color="auto" w:fill="FFFFFF"/>
        </w:rPr>
        <w:t xml:space="preserve"> onderdeel van deze Offerteaanvraag en daarmee onderdeel van de opdracht.</w:t>
      </w:r>
    </w:p>
    <w:p w14:paraId="2E63A82D" w14:textId="25C3900F" w:rsidR="002A2CDB" w:rsidRPr="002537A2"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lastRenderedPageBreak/>
        <w:t>Het is niet toegestaan personen uit de VU</w:t>
      </w:r>
      <w:r w:rsidR="00750A3C" w:rsidRPr="002537A2">
        <w:rPr>
          <w:rFonts w:asciiTheme="minorHAnsi" w:hAnsiTheme="minorHAnsi" w:cstheme="minorHAnsi"/>
          <w:sz w:val="20"/>
          <w:szCs w:val="20"/>
          <w:shd w:val="clear" w:color="auto" w:fill="FFFFFF"/>
        </w:rPr>
        <w:t xml:space="preserve">, </w:t>
      </w:r>
      <w:r w:rsidR="00EB2E19" w:rsidRPr="002537A2">
        <w:rPr>
          <w:rFonts w:asciiTheme="minorHAnsi" w:hAnsiTheme="minorHAnsi" w:cstheme="minorHAnsi"/>
          <w:sz w:val="20"/>
          <w:szCs w:val="20"/>
          <w:shd w:val="clear" w:color="auto" w:fill="FFFFFF"/>
        </w:rPr>
        <w:t xml:space="preserve">het </w:t>
      </w:r>
      <w:r w:rsidR="00750A3C" w:rsidRPr="002537A2">
        <w:rPr>
          <w:rFonts w:asciiTheme="minorHAnsi" w:hAnsiTheme="minorHAnsi" w:cstheme="minorHAnsi"/>
          <w:sz w:val="20"/>
          <w:szCs w:val="20"/>
          <w:shd w:val="clear" w:color="auto" w:fill="FFFFFF"/>
        </w:rPr>
        <w:t xml:space="preserve">VUmc of </w:t>
      </w:r>
      <w:r w:rsidR="00EB2E19" w:rsidRPr="002537A2">
        <w:rPr>
          <w:rFonts w:asciiTheme="minorHAnsi" w:hAnsiTheme="minorHAnsi" w:cstheme="minorHAnsi"/>
          <w:sz w:val="20"/>
          <w:szCs w:val="20"/>
          <w:shd w:val="clear" w:color="auto" w:fill="FFFFFF"/>
        </w:rPr>
        <w:t xml:space="preserve">het </w:t>
      </w:r>
      <w:r w:rsidR="00750A3C" w:rsidRPr="002537A2">
        <w:rPr>
          <w:rFonts w:asciiTheme="minorHAnsi" w:hAnsiTheme="minorHAnsi" w:cstheme="minorHAnsi"/>
          <w:sz w:val="20"/>
          <w:szCs w:val="20"/>
          <w:shd w:val="clear" w:color="auto" w:fill="FFFFFF"/>
        </w:rPr>
        <w:t>Parkeerbedrijf</w:t>
      </w:r>
      <w:r w:rsidRPr="002537A2">
        <w:rPr>
          <w:rFonts w:asciiTheme="minorHAnsi" w:hAnsiTheme="minorHAnsi" w:cstheme="minorHAnsi"/>
          <w:sz w:val="20"/>
          <w:szCs w:val="20"/>
          <w:shd w:val="clear" w:color="auto" w:fill="FFFFFF"/>
        </w:rPr>
        <w:t xml:space="preserve"> anders dan via de berichtenmodule van </w:t>
      </w:r>
      <w:proofErr w:type="spellStart"/>
      <w:r w:rsidRPr="002537A2">
        <w:rPr>
          <w:rFonts w:asciiTheme="minorHAnsi" w:hAnsiTheme="minorHAnsi" w:cstheme="minorHAnsi"/>
          <w:sz w:val="20"/>
          <w:szCs w:val="20"/>
          <w:shd w:val="clear" w:color="auto" w:fill="FFFFFF"/>
        </w:rPr>
        <w:t>TenderNed</w:t>
      </w:r>
      <w:proofErr w:type="spellEnd"/>
      <w:r w:rsidRPr="002537A2">
        <w:rPr>
          <w:rFonts w:asciiTheme="minorHAnsi" w:hAnsiTheme="minorHAnsi" w:cstheme="minorHAnsi"/>
          <w:sz w:val="20"/>
          <w:szCs w:val="20"/>
          <w:shd w:val="clear" w:color="auto" w:fill="FFFFFF"/>
        </w:rPr>
        <w:t xml:space="preserve"> of het algemene correspondentieadres van </w:t>
      </w:r>
      <w:r w:rsidR="00DB6F14" w:rsidRPr="002537A2">
        <w:rPr>
          <w:rFonts w:asciiTheme="minorHAnsi" w:hAnsiTheme="minorHAnsi" w:cstheme="minorHAnsi"/>
          <w:sz w:val="20"/>
          <w:szCs w:val="20"/>
          <w:shd w:val="clear" w:color="auto" w:fill="FFFFFF"/>
        </w:rPr>
        <w:t>het Parkeerbedrijf</w:t>
      </w:r>
      <w:r w:rsidRPr="002537A2">
        <w:rPr>
          <w:rFonts w:asciiTheme="minorHAnsi" w:hAnsiTheme="minorHAnsi" w:cstheme="minorHAnsi"/>
          <w:sz w:val="20"/>
          <w:szCs w:val="20"/>
          <w:shd w:val="clear" w:color="auto" w:fill="FFFFFF"/>
        </w:rPr>
        <w:t xml:space="preserve"> in verband met deze aanbesteding te benaderen, dit op straffe van uitsluiting van de aanbestedingsprocedure.</w:t>
      </w:r>
    </w:p>
    <w:p w14:paraId="31C3FAB4" w14:textId="34A7B8AC" w:rsidR="002A2CDB" w:rsidRPr="00E645E5" w:rsidRDefault="002A2CDB" w:rsidP="00E645E5">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z w:val="20"/>
          <w:szCs w:val="20"/>
          <w:shd w:val="clear" w:color="auto" w:fill="FFFFFF"/>
        </w:rPr>
      </w:pPr>
      <w:proofErr w:type="gramStart"/>
      <w:r w:rsidRPr="002537A2">
        <w:rPr>
          <w:rFonts w:asciiTheme="minorHAnsi" w:hAnsiTheme="minorHAnsi" w:cstheme="minorHAnsi"/>
          <w:sz w:val="20"/>
          <w:szCs w:val="20"/>
          <w:shd w:val="clear" w:color="auto" w:fill="FFFFFF"/>
        </w:rPr>
        <w:t>Inzake</w:t>
      </w:r>
      <w:proofErr w:type="gramEnd"/>
      <w:r w:rsidRPr="002537A2">
        <w:rPr>
          <w:rFonts w:asciiTheme="minorHAnsi" w:hAnsiTheme="minorHAnsi" w:cstheme="minorHAnsi"/>
          <w:sz w:val="20"/>
          <w:szCs w:val="20"/>
          <w:shd w:val="clear" w:color="auto" w:fill="FFFFFF"/>
        </w:rPr>
        <w:t xml:space="preserve"> de beoordeling van de Inschrijving is </w:t>
      </w:r>
      <w:r w:rsidR="00DB6F14" w:rsidRPr="002537A2">
        <w:rPr>
          <w:rFonts w:asciiTheme="minorHAnsi" w:hAnsiTheme="minorHAnsi" w:cstheme="minorHAnsi"/>
          <w:sz w:val="20"/>
          <w:szCs w:val="20"/>
          <w:shd w:val="clear" w:color="auto" w:fill="FFFFFF"/>
        </w:rPr>
        <w:t>het Parkeerbedrijf</w:t>
      </w:r>
      <w:r w:rsidRPr="002537A2">
        <w:rPr>
          <w:rFonts w:asciiTheme="minorHAnsi" w:hAnsiTheme="minorHAnsi" w:cstheme="minorHAnsi"/>
          <w:sz w:val="20"/>
          <w:szCs w:val="20"/>
          <w:shd w:val="clear" w:color="auto" w:fill="FFFFFF"/>
        </w:rPr>
        <w:t xml:space="preserve"> niet verplicht interne (</w:t>
      </w:r>
      <w:proofErr w:type="spellStart"/>
      <w:r w:rsidRPr="002537A2">
        <w:rPr>
          <w:rFonts w:asciiTheme="minorHAnsi" w:hAnsiTheme="minorHAnsi" w:cstheme="minorHAnsi"/>
          <w:sz w:val="20"/>
          <w:szCs w:val="20"/>
          <w:shd w:val="clear" w:color="auto" w:fill="FFFFFF"/>
        </w:rPr>
        <w:t>aanbestedings</w:t>
      </w:r>
      <w:proofErr w:type="spellEnd"/>
      <w:r w:rsidRPr="002537A2">
        <w:rPr>
          <w:rFonts w:asciiTheme="minorHAnsi" w:hAnsiTheme="minorHAnsi" w:cstheme="minorHAnsi"/>
          <w:sz w:val="20"/>
          <w:szCs w:val="20"/>
          <w:shd w:val="clear" w:color="auto" w:fill="FFFFFF"/>
        </w:rPr>
        <w:t>)documenten, zoals resultaten van evaluaties, processen-verbaal, adviezen aangaande kwalificatie aan Inschrijver bekend te maken.</w:t>
      </w:r>
      <w:bookmarkStart w:id="48" w:name="_Toc170278138"/>
    </w:p>
    <w:p w14:paraId="4675A574" w14:textId="6C5D8530" w:rsidR="002A2CDB" w:rsidRPr="002537A2" w:rsidRDefault="002A2CDB" w:rsidP="009753E2">
      <w:pPr>
        <w:pStyle w:val="Kop3"/>
        <w:numPr>
          <w:ilvl w:val="1"/>
          <w:numId w:val="9"/>
        </w:numPr>
        <w:spacing w:before="360" w:line="276" w:lineRule="auto"/>
        <w:contextualSpacing/>
        <w:rPr>
          <w:rFonts w:asciiTheme="minorHAnsi" w:eastAsia="MS Mincho" w:hAnsiTheme="minorHAnsi" w:cstheme="minorHAnsi"/>
          <w:i w:val="0"/>
        </w:rPr>
      </w:pPr>
      <w:bookmarkStart w:id="49" w:name="_Toc362518838"/>
      <w:bookmarkStart w:id="50" w:name="_Toc210738058"/>
      <w:r w:rsidRPr="002537A2">
        <w:rPr>
          <w:rFonts w:asciiTheme="minorHAnsi" w:eastAsia="MS Mincho" w:hAnsiTheme="minorHAnsi" w:cstheme="minorHAnsi"/>
          <w:i w:val="0"/>
        </w:rPr>
        <w:t>Vragen en klachtenafhandeling</w:t>
      </w:r>
      <w:bookmarkEnd w:id="49"/>
      <w:bookmarkEnd w:id="50"/>
    </w:p>
    <w:p w14:paraId="2A5939B8" w14:textId="3B94D1A2" w:rsidR="002A2CDB" w:rsidRPr="002537A2" w:rsidRDefault="002A2CDB" w:rsidP="009753E2">
      <w:pPr>
        <w:overflowPunct w:val="0"/>
        <w:autoSpaceDE w:val="0"/>
        <w:autoSpaceDN w:val="0"/>
        <w:adjustRightInd w:val="0"/>
        <w:contextualSpacing/>
        <w:textAlignment w:val="baseline"/>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t xml:space="preserve">Als u in algemene zin vragen of opmerkingen heeft over het aanbestedingsbeleid van </w:t>
      </w:r>
      <w:r w:rsidR="00DB6F14" w:rsidRPr="002537A2">
        <w:rPr>
          <w:rFonts w:asciiTheme="minorHAnsi" w:hAnsiTheme="minorHAnsi" w:cstheme="minorHAnsi"/>
          <w:sz w:val="20"/>
          <w:szCs w:val="20"/>
          <w:shd w:val="clear" w:color="auto" w:fill="FFFFFF"/>
        </w:rPr>
        <w:t>het Parkeerbedrijf</w:t>
      </w:r>
      <w:r w:rsidRPr="002537A2">
        <w:rPr>
          <w:rFonts w:asciiTheme="minorHAnsi" w:hAnsiTheme="minorHAnsi" w:cstheme="minorHAnsi"/>
          <w:sz w:val="20"/>
          <w:szCs w:val="20"/>
          <w:shd w:val="clear" w:color="auto" w:fill="FFFFFF"/>
        </w:rPr>
        <w:t xml:space="preserve">, of als u meent dat u tijdens enige aanbestedingsprocedure van </w:t>
      </w:r>
      <w:r w:rsidR="00DB6F14" w:rsidRPr="002537A2">
        <w:rPr>
          <w:rFonts w:asciiTheme="minorHAnsi" w:hAnsiTheme="minorHAnsi" w:cstheme="minorHAnsi"/>
          <w:sz w:val="20"/>
          <w:szCs w:val="20"/>
          <w:shd w:val="clear" w:color="auto" w:fill="FFFFFF"/>
        </w:rPr>
        <w:t>het Parkeerbedrijf</w:t>
      </w:r>
      <w:r w:rsidRPr="002537A2">
        <w:rPr>
          <w:rFonts w:asciiTheme="minorHAnsi" w:hAnsiTheme="minorHAnsi" w:cstheme="minorHAnsi"/>
          <w:sz w:val="20"/>
          <w:szCs w:val="20"/>
          <w:shd w:val="clear" w:color="auto" w:fill="FFFFFF"/>
        </w:rPr>
        <w:t xml:space="preserve"> onjuist bent of wordt behandeld of uw vragen niet naar behoren zijn beantwoord, kunt u contact opnemen met </w:t>
      </w:r>
      <w:r w:rsidR="00DB6F14" w:rsidRPr="002537A2">
        <w:rPr>
          <w:rFonts w:asciiTheme="minorHAnsi" w:hAnsiTheme="minorHAnsi" w:cstheme="minorHAnsi"/>
          <w:sz w:val="20"/>
          <w:szCs w:val="20"/>
          <w:shd w:val="clear" w:color="auto" w:fill="FFFFFF"/>
        </w:rPr>
        <w:t xml:space="preserve">de </w:t>
      </w:r>
      <w:r w:rsidR="00B23789">
        <w:rPr>
          <w:rFonts w:asciiTheme="minorHAnsi" w:hAnsiTheme="minorHAnsi" w:cstheme="minorHAnsi"/>
          <w:sz w:val="20"/>
          <w:szCs w:val="20"/>
          <w:shd w:val="clear" w:color="auto" w:fill="FFFFFF"/>
        </w:rPr>
        <w:t xml:space="preserve">heer Remco Stel, </w:t>
      </w:r>
      <w:r w:rsidR="00DB6F14" w:rsidRPr="002537A2">
        <w:rPr>
          <w:rFonts w:asciiTheme="minorHAnsi" w:hAnsiTheme="minorHAnsi" w:cstheme="minorHAnsi"/>
          <w:sz w:val="20"/>
          <w:szCs w:val="20"/>
          <w:shd w:val="clear" w:color="auto" w:fill="FFFFFF"/>
        </w:rPr>
        <w:t xml:space="preserve">Inkoopmanager van de uitvoerende organisatie, de </w:t>
      </w:r>
      <w:r w:rsidR="00DB6F14" w:rsidRPr="002537A2">
        <w:rPr>
          <w:rFonts w:asciiTheme="minorHAnsi" w:hAnsiTheme="minorHAnsi" w:cstheme="minorHAnsi"/>
          <w:sz w:val="20"/>
          <w:szCs w:val="20"/>
        </w:rPr>
        <w:t xml:space="preserve">Dienst </w:t>
      </w:r>
      <w:proofErr w:type="gramStart"/>
      <w:r w:rsidR="00DB6F14" w:rsidRPr="002537A2">
        <w:rPr>
          <w:rFonts w:asciiTheme="minorHAnsi" w:hAnsiTheme="minorHAnsi" w:cstheme="minorHAnsi"/>
          <w:sz w:val="20"/>
          <w:szCs w:val="20"/>
        </w:rPr>
        <w:t>Financiën /</w:t>
      </w:r>
      <w:proofErr w:type="gramEnd"/>
      <w:r w:rsidR="00DB6F14" w:rsidRPr="002537A2">
        <w:rPr>
          <w:rFonts w:asciiTheme="minorHAnsi" w:hAnsiTheme="minorHAnsi" w:cstheme="minorHAnsi"/>
          <w:sz w:val="20"/>
          <w:szCs w:val="20"/>
        </w:rPr>
        <w:t xml:space="preserve"> Afdeling Inkoopmanagement van de VU</w:t>
      </w:r>
      <w:r w:rsidR="00DB6F14" w:rsidRPr="002537A2">
        <w:rPr>
          <w:rFonts w:asciiTheme="minorHAnsi" w:hAnsiTheme="minorHAnsi" w:cstheme="minorHAnsi"/>
          <w:sz w:val="20"/>
          <w:szCs w:val="20"/>
          <w:shd w:val="clear" w:color="auto" w:fill="FFFFFF"/>
        </w:rPr>
        <w:t xml:space="preserve"> </w:t>
      </w:r>
      <w:r w:rsidRPr="002537A2">
        <w:rPr>
          <w:rFonts w:asciiTheme="minorHAnsi" w:hAnsiTheme="minorHAnsi" w:cstheme="minorHAnsi"/>
          <w:sz w:val="20"/>
          <w:szCs w:val="20"/>
          <w:shd w:val="clear" w:color="auto" w:fill="FFFFFF"/>
        </w:rPr>
        <w:t xml:space="preserve">via e-mail </w:t>
      </w:r>
      <w:hyperlink r:id="rId19" w:history="1">
        <w:r w:rsidRPr="002537A2">
          <w:rPr>
            <w:rStyle w:val="Hyperlink"/>
            <w:rFonts w:asciiTheme="minorHAnsi" w:hAnsiTheme="minorHAnsi" w:cstheme="minorHAnsi"/>
            <w:sz w:val="20"/>
            <w:szCs w:val="20"/>
            <w:shd w:val="clear" w:color="auto" w:fill="FFFFFF"/>
          </w:rPr>
          <w:t>r.stel@vu.nl</w:t>
        </w:r>
      </w:hyperlink>
      <w:r w:rsidRPr="002537A2">
        <w:rPr>
          <w:rFonts w:asciiTheme="minorHAnsi" w:hAnsiTheme="minorHAnsi" w:cstheme="minorHAnsi"/>
          <w:sz w:val="20"/>
          <w:szCs w:val="20"/>
          <w:shd w:val="clear" w:color="auto" w:fill="FFFFFF"/>
        </w:rPr>
        <w:t xml:space="preserve"> . U ontvangt een bevestiging van uw vraag of klacht inclusief een te verwachten afhandeltermijn.</w:t>
      </w:r>
    </w:p>
    <w:p w14:paraId="3C0814DF" w14:textId="77777777" w:rsidR="00BF2F1D" w:rsidRPr="002537A2" w:rsidRDefault="00BF2F1D" w:rsidP="009753E2">
      <w:pPr>
        <w:spacing w:after="0"/>
        <w:rPr>
          <w:rFonts w:asciiTheme="minorHAnsi" w:hAnsiTheme="minorHAnsi" w:cstheme="minorHAnsi"/>
          <w:sz w:val="20"/>
          <w:szCs w:val="20"/>
          <w:shd w:val="clear" w:color="auto" w:fill="FFFFFF"/>
        </w:rPr>
      </w:pPr>
      <w:r w:rsidRPr="002537A2">
        <w:rPr>
          <w:rFonts w:asciiTheme="minorHAnsi" w:hAnsiTheme="minorHAnsi" w:cstheme="minorHAnsi"/>
          <w:sz w:val="20"/>
          <w:szCs w:val="20"/>
          <w:shd w:val="clear" w:color="auto" w:fill="FFFFFF"/>
        </w:rPr>
        <w:br w:type="page"/>
      </w:r>
    </w:p>
    <w:p w14:paraId="1D157E5D" w14:textId="77777777" w:rsidR="002A2CDB" w:rsidRPr="002537A2" w:rsidRDefault="002A2CDB" w:rsidP="009753E2">
      <w:pPr>
        <w:widowControl w:val="0"/>
        <w:autoSpaceDE w:val="0"/>
        <w:autoSpaceDN w:val="0"/>
        <w:adjustRightInd w:val="0"/>
        <w:spacing w:after="120"/>
        <w:contextualSpacing/>
        <w:rPr>
          <w:rFonts w:asciiTheme="minorHAnsi" w:hAnsiTheme="minorHAnsi" w:cstheme="minorHAnsi"/>
          <w:sz w:val="20"/>
          <w:szCs w:val="20"/>
        </w:rPr>
      </w:pPr>
      <w:bookmarkStart w:id="51" w:name="_Toc210738059"/>
      <w:r w:rsidRPr="002537A2">
        <w:rPr>
          <w:rStyle w:val="Kop1Char"/>
          <w:rFonts w:asciiTheme="minorHAnsi" w:eastAsia="MS Mincho" w:hAnsiTheme="minorHAnsi" w:cstheme="minorHAnsi"/>
          <w:sz w:val="20"/>
          <w:szCs w:val="20"/>
        </w:rPr>
        <w:lastRenderedPageBreak/>
        <w:t>3.</w:t>
      </w:r>
      <w:r w:rsidRPr="002537A2">
        <w:rPr>
          <w:rStyle w:val="Kop1Char"/>
          <w:rFonts w:asciiTheme="minorHAnsi" w:eastAsia="MS Mincho" w:hAnsiTheme="minorHAnsi" w:cstheme="minorHAnsi"/>
          <w:sz w:val="20"/>
          <w:szCs w:val="20"/>
        </w:rPr>
        <w:tab/>
      </w:r>
      <w:r w:rsidRPr="002537A2">
        <w:rPr>
          <w:rStyle w:val="Kop1Char"/>
          <w:rFonts w:asciiTheme="minorHAnsi" w:eastAsia="Calibri" w:hAnsiTheme="minorHAnsi" w:cstheme="minorHAnsi"/>
          <w:sz w:val="20"/>
          <w:szCs w:val="20"/>
        </w:rPr>
        <w:t>Selectieprocedure</w:t>
      </w:r>
      <w:bookmarkEnd w:id="51"/>
    </w:p>
    <w:p w14:paraId="5C9D76F9"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52" w:name="_Toc362518839"/>
      <w:bookmarkStart w:id="53" w:name="_Toc210738060"/>
      <w:r w:rsidRPr="002537A2">
        <w:rPr>
          <w:rFonts w:asciiTheme="minorHAnsi" w:eastAsia="MS Mincho" w:hAnsiTheme="minorHAnsi" w:cstheme="minorHAnsi"/>
          <w:i w:val="0"/>
        </w:rPr>
        <w:t>3.1</w:t>
      </w:r>
      <w:r w:rsidRPr="002537A2">
        <w:rPr>
          <w:rFonts w:asciiTheme="minorHAnsi" w:eastAsia="MS Mincho" w:hAnsiTheme="minorHAnsi" w:cstheme="minorHAnsi"/>
          <w:i w:val="0"/>
        </w:rPr>
        <w:tab/>
        <w:t>Inleiding</w:t>
      </w:r>
      <w:bookmarkEnd w:id="52"/>
      <w:bookmarkEnd w:id="53"/>
    </w:p>
    <w:p w14:paraId="1FEA0959"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 xml:space="preserve">In dit hoofdstuk wordt het selectieproces op hoofdlijnen beschreven. </w:t>
      </w:r>
      <w:proofErr w:type="gramStart"/>
      <w:r w:rsidRPr="002537A2">
        <w:rPr>
          <w:rFonts w:asciiTheme="minorHAnsi" w:hAnsiTheme="minorHAnsi" w:cstheme="minorHAnsi"/>
          <w:sz w:val="20"/>
          <w:szCs w:val="20"/>
        </w:rPr>
        <w:t>Tevens</w:t>
      </w:r>
      <w:proofErr w:type="gramEnd"/>
      <w:r w:rsidRPr="002537A2">
        <w:rPr>
          <w:rFonts w:asciiTheme="minorHAnsi" w:hAnsiTheme="minorHAnsi" w:cstheme="minorHAnsi"/>
          <w:sz w:val="20"/>
          <w:szCs w:val="20"/>
        </w:rPr>
        <w:t xml:space="preserve"> bevat dit hoofdstuk de verplichte en facultatieve uitsluitingsgronden en geschiktheidseisen.</w:t>
      </w:r>
    </w:p>
    <w:p w14:paraId="70755B78" w14:textId="77777777" w:rsidR="002A2CDB" w:rsidRPr="002537A2" w:rsidRDefault="002A2CDB" w:rsidP="009753E2">
      <w:pPr>
        <w:pStyle w:val="Kop3"/>
        <w:numPr>
          <w:ilvl w:val="1"/>
          <w:numId w:val="13"/>
        </w:numPr>
        <w:spacing w:before="360" w:line="276" w:lineRule="auto"/>
        <w:contextualSpacing/>
        <w:rPr>
          <w:rFonts w:asciiTheme="minorHAnsi" w:eastAsia="MS Mincho" w:hAnsiTheme="minorHAnsi" w:cstheme="minorHAnsi"/>
          <w:i w:val="0"/>
        </w:rPr>
      </w:pPr>
      <w:r w:rsidRPr="002537A2">
        <w:rPr>
          <w:rFonts w:asciiTheme="minorHAnsi" w:eastAsia="MS Mincho" w:hAnsiTheme="minorHAnsi" w:cstheme="minorHAnsi"/>
          <w:i w:val="0"/>
        </w:rPr>
        <w:t xml:space="preserve"> </w:t>
      </w:r>
      <w:r w:rsidRPr="002537A2">
        <w:rPr>
          <w:rFonts w:asciiTheme="minorHAnsi" w:eastAsia="MS Mincho" w:hAnsiTheme="minorHAnsi" w:cstheme="minorHAnsi"/>
          <w:i w:val="0"/>
        </w:rPr>
        <w:tab/>
      </w:r>
      <w:bookmarkStart w:id="54" w:name="_Toc362518840"/>
      <w:bookmarkStart w:id="55" w:name="_Toc210738061"/>
      <w:r w:rsidRPr="002537A2">
        <w:rPr>
          <w:rFonts w:asciiTheme="minorHAnsi" w:eastAsia="MS Mincho" w:hAnsiTheme="minorHAnsi" w:cstheme="minorHAnsi"/>
          <w:i w:val="0"/>
        </w:rPr>
        <w:t>Aanmelding, wijze van beoordelen</w:t>
      </w:r>
      <w:bookmarkEnd w:id="48"/>
      <w:bookmarkEnd w:id="54"/>
      <w:bookmarkEnd w:id="55"/>
    </w:p>
    <w:p w14:paraId="6142F703"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Bij deze Offerteaanvraag is als Bijlage 1 het elektronisch formulier ‘Uniform Europees Aanbestedingsdocument’ (UEA) gevoegd om maximale vergelijkbaarheid van de door Inschrijvers opgeleverde informatie te bewerkstelligen.</w:t>
      </w:r>
    </w:p>
    <w:p w14:paraId="610B27FF"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 xml:space="preserve">Het UEA is in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opgesteld. De Inschrijver opent het betreffende UEA via de UEA-module in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vult deze in en voegt het bestand, via de module, toe aan de Inschrijving. </w:t>
      </w:r>
      <w:proofErr w:type="spellStart"/>
      <w:r w:rsidRPr="002537A2">
        <w:rPr>
          <w:rFonts w:asciiTheme="minorHAnsi" w:hAnsiTheme="minorHAnsi" w:cstheme="minorHAnsi"/>
          <w:sz w:val="20"/>
          <w:szCs w:val="20"/>
        </w:rPr>
        <w:t>TenderNed</w:t>
      </w:r>
      <w:proofErr w:type="spellEnd"/>
      <w:r w:rsidRPr="002537A2">
        <w:rPr>
          <w:rFonts w:asciiTheme="minorHAnsi" w:hAnsiTheme="minorHAnsi" w:cstheme="minorHAnsi"/>
          <w:sz w:val="20"/>
          <w:szCs w:val="20"/>
        </w:rPr>
        <w:t xml:space="preserve"> genereert hiervan automatisch een XML- en een </w:t>
      </w:r>
      <w:proofErr w:type="spellStart"/>
      <w:r w:rsidRPr="002537A2">
        <w:rPr>
          <w:rFonts w:asciiTheme="minorHAnsi" w:hAnsiTheme="minorHAnsi" w:cstheme="minorHAnsi"/>
          <w:sz w:val="20"/>
          <w:szCs w:val="20"/>
        </w:rPr>
        <w:t>PDF-bestand</w:t>
      </w:r>
      <w:proofErr w:type="spellEnd"/>
      <w:r w:rsidRPr="002537A2">
        <w:rPr>
          <w:rFonts w:asciiTheme="minorHAnsi" w:hAnsiTheme="minorHAnsi" w:cstheme="minorHAnsi"/>
          <w:sz w:val="20"/>
          <w:szCs w:val="20"/>
        </w:rPr>
        <w:t>.</w:t>
      </w:r>
    </w:p>
    <w:p w14:paraId="040A4FC9"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2537A2">
        <w:rPr>
          <w:rFonts w:asciiTheme="minorHAnsi" w:hAnsiTheme="minorHAnsi" w:cstheme="minorHAnsi"/>
          <w:sz w:val="20"/>
          <w:szCs w:val="20"/>
        </w:rPr>
        <w:t>tevens</w:t>
      </w:r>
      <w:proofErr w:type="gramEnd"/>
      <w:r w:rsidRPr="002537A2">
        <w:rPr>
          <w:rFonts w:asciiTheme="minorHAnsi" w:hAnsiTheme="minorHAnsi" w:cstheme="minorHAnsi"/>
          <w:sz w:val="20"/>
          <w:szCs w:val="20"/>
        </w:rPr>
        <w:t xml:space="preserve"> te kennen akkoord te gaan met de procedure van aanbesteden.</w:t>
      </w:r>
    </w:p>
    <w:p w14:paraId="1AA385F3"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p>
    <w:p w14:paraId="0E566A09"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2537A2">
        <w:rPr>
          <w:rFonts w:asciiTheme="minorHAnsi" w:hAnsiTheme="minorHAnsi" w:cstheme="minorHAnsi"/>
          <w:sz w:val="20"/>
          <w:szCs w:val="20"/>
        </w:rPr>
        <w:t>krachtens</w:t>
      </w:r>
      <w:proofErr w:type="gramEnd"/>
      <w:r w:rsidRPr="002537A2">
        <w:rPr>
          <w:rFonts w:asciiTheme="minorHAnsi" w:hAnsiTheme="minorHAnsi" w:cstheme="minorHAnsi"/>
          <w:sz w:val="20"/>
          <w:szCs w:val="20"/>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242E9BEF"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p>
    <w:p w14:paraId="2B20F04C"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w:t>
      </w:r>
      <w:r w:rsidR="00C17B97" w:rsidRPr="002537A2">
        <w:rPr>
          <w:rFonts w:asciiTheme="minorHAnsi" w:hAnsiTheme="minorHAnsi" w:cstheme="minorHAnsi"/>
          <w:sz w:val="20"/>
          <w:szCs w:val="20"/>
        </w:rPr>
        <w:t>partij</w:t>
      </w:r>
      <w:r w:rsidRPr="002537A2">
        <w:rPr>
          <w:rFonts w:asciiTheme="minorHAnsi" w:hAnsiTheme="minorHAnsi" w:cstheme="minorHAnsi"/>
          <w:sz w:val="20"/>
          <w:szCs w:val="20"/>
        </w:rPr>
        <w:t xml:space="preserve">. Eventuele wijzigingen in de Nota van Inlichtingen bij de aanbestedingsprocedure gaan voor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29AF7099"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p>
    <w:p w14:paraId="4A7F6104"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 xml:space="preserve">Aanvullend stelt de Aanbestedingswet ook een gedragsverklaring aanbesteden (GVA) verplicht voor het inschrijven op een aanbestedingsprocedure. De GVA geldt als bewijs dat voor een Inschrijver bepaalde uitsluitingsgronden welke opgenomen zijn in het ‘Uniform Europees Aanbestedingsdocument’ niet van toepassing zijn. Deze uitsluitingsgronden hebben betrekking op veroordelingen van een Inschrijver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aan de beboete onderneming geen clementie is verleend).</w:t>
      </w:r>
    </w:p>
    <w:p w14:paraId="13B9C294"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p>
    <w:p w14:paraId="586A5F5C" w14:textId="77777777" w:rsidR="002A2CDB" w:rsidRPr="002537A2" w:rsidRDefault="002A2CDB" w:rsidP="009753E2">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76" w:lineRule="auto"/>
        <w:ind w:left="360"/>
        <w:rPr>
          <w:rFonts w:asciiTheme="minorHAnsi" w:hAnsiTheme="minorHAnsi" w:cstheme="minorHAnsi"/>
          <w:b/>
          <w:sz w:val="20"/>
          <w:szCs w:val="20"/>
        </w:rPr>
      </w:pPr>
      <w:r w:rsidRPr="002537A2">
        <w:rPr>
          <w:rFonts w:asciiTheme="minorHAnsi" w:hAnsiTheme="minorHAnsi" w:cstheme="minorHAnsi"/>
          <w:b/>
          <w:sz w:val="20"/>
          <w:szCs w:val="20"/>
        </w:rPr>
        <w:t xml:space="preserve">Als de opdracht voorlopig aan u wordt gegund, dient u binnen 5 dagen de bewijsstukken uit het Uniform Europees Aanbestedingsdocument te overleggen. </w:t>
      </w:r>
    </w:p>
    <w:p w14:paraId="03D94416"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p>
    <w:p w14:paraId="4115B68A" w14:textId="15F32BDB" w:rsidR="002A2CDB" w:rsidRPr="002537A2" w:rsidRDefault="00F64544"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lastRenderedPageBreak/>
        <w:t xml:space="preserve">Gelet op de tijd die er mee gemoeid </w:t>
      </w:r>
      <w:r w:rsidR="00F10DC2" w:rsidRPr="002537A2">
        <w:rPr>
          <w:rFonts w:asciiTheme="minorHAnsi" w:hAnsiTheme="minorHAnsi" w:cstheme="minorHAnsi"/>
          <w:sz w:val="20"/>
          <w:szCs w:val="20"/>
        </w:rPr>
        <w:t xml:space="preserve">is </w:t>
      </w:r>
      <w:r w:rsidRPr="002537A2">
        <w:rPr>
          <w:rFonts w:asciiTheme="minorHAnsi" w:hAnsiTheme="minorHAnsi" w:cstheme="minorHAnsi"/>
          <w:sz w:val="20"/>
          <w:szCs w:val="20"/>
        </w:rPr>
        <w:t>om een gedragsverklaring aanbesteden te ontvangen, is h</w:t>
      </w:r>
      <w:r w:rsidR="002A2CDB" w:rsidRPr="002537A2">
        <w:rPr>
          <w:rFonts w:asciiTheme="minorHAnsi" w:hAnsiTheme="minorHAnsi" w:cstheme="minorHAnsi"/>
          <w:sz w:val="20"/>
          <w:szCs w:val="20"/>
        </w:rPr>
        <w:t xml:space="preserve">et verstandig om </w:t>
      </w:r>
      <w:r w:rsidR="00F10DC2" w:rsidRPr="002537A2">
        <w:rPr>
          <w:rFonts w:asciiTheme="minorHAnsi" w:hAnsiTheme="minorHAnsi" w:cstheme="minorHAnsi"/>
          <w:sz w:val="20"/>
          <w:szCs w:val="20"/>
        </w:rPr>
        <w:t xml:space="preserve">deze </w:t>
      </w:r>
      <w:r w:rsidR="002A2CDB" w:rsidRPr="002537A2">
        <w:rPr>
          <w:rFonts w:asciiTheme="minorHAnsi" w:hAnsiTheme="minorHAnsi" w:cstheme="minorHAnsi"/>
          <w:sz w:val="20"/>
          <w:szCs w:val="20"/>
        </w:rPr>
        <w:t xml:space="preserve">verklaring geruime tijd vóór het einde van de wettelijke geldigheidsduur van de verklaring </w:t>
      </w:r>
      <w:proofErr w:type="gramStart"/>
      <w:r w:rsidR="002A2CDB" w:rsidRPr="002537A2">
        <w:rPr>
          <w:rFonts w:asciiTheme="minorHAnsi" w:hAnsiTheme="minorHAnsi" w:cstheme="minorHAnsi"/>
          <w:sz w:val="20"/>
          <w:szCs w:val="20"/>
        </w:rPr>
        <w:t>omtrent</w:t>
      </w:r>
      <w:proofErr w:type="gramEnd"/>
      <w:r w:rsidR="002A2CDB" w:rsidRPr="002537A2">
        <w:rPr>
          <w:rFonts w:asciiTheme="minorHAnsi" w:hAnsiTheme="minorHAnsi" w:cstheme="minorHAnsi"/>
          <w:sz w:val="20"/>
          <w:szCs w:val="20"/>
        </w:rPr>
        <w:t xml:space="preserve"> het gedrag en/of ruim voor de datum van voorlopige gunning van de aanbesteding waar u op inschrijft</w:t>
      </w:r>
      <w:r w:rsidR="00F10DC2" w:rsidRPr="002537A2">
        <w:rPr>
          <w:rFonts w:asciiTheme="minorHAnsi" w:hAnsiTheme="minorHAnsi" w:cstheme="minorHAnsi"/>
          <w:sz w:val="20"/>
          <w:szCs w:val="20"/>
        </w:rPr>
        <w:t>, aan te vragen</w:t>
      </w:r>
      <w:r w:rsidRPr="002537A2">
        <w:rPr>
          <w:rFonts w:asciiTheme="minorHAnsi" w:hAnsiTheme="minorHAnsi" w:cstheme="minorHAnsi"/>
          <w:sz w:val="20"/>
          <w:szCs w:val="20"/>
        </w:rPr>
        <w:t>.</w:t>
      </w:r>
      <w:r w:rsidR="002A2CDB" w:rsidRPr="002537A2">
        <w:rPr>
          <w:rFonts w:asciiTheme="minorHAnsi" w:hAnsiTheme="minorHAnsi" w:cstheme="minorHAnsi"/>
          <w:sz w:val="20"/>
          <w:szCs w:val="20"/>
        </w:rPr>
        <w:t xml:space="preserve">  </w:t>
      </w:r>
    </w:p>
    <w:p w14:paraId="7908AEF6"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p>
    <w:p w14:paraId="5D2D039C"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r w:rsidRPr="002537A2">
        <w:rPr>
          <w:rFonts w:asciiTheme="minorHAnsi" w:hAnsiTheme="minorHAnsi" w:cstheme="minorHAnsi"/>
          <w:sz w:val="20"/>
          <w:szCs w:val="20"/>
        </w:rPr>
        <w:t>De gedragsverklaring aanbesteden kan worden aangevraagd via onderstaande link:</w:t>
      </w:r>
    </w:p>
    <w:p w14:paraId="22F05569" w14:textId="77777777" w:rsidR="002A2CDB" w:rsidRPr="002537A2" w:rsidRDefault="002A2CDB" w:rsidP="009753E2">
      <w:pPr>
        <w:tabs>
          <w:tab w:val="left" w:pos="720"/>
          <w:tab w:val="right" w:pos="7380"/>
        </w:tabs>
        <w:contextualSpacing/>
        <w:rPr>
          <w:rFonts w:asciiTheme="minorHAnsi" w:hAnsiTheme="minorHAnsi" w:cstheme="minorHAnsi"/>
          <w:sz w:val="20"/>
          <w:szCs w:val="20"/>
        </w:rPr>
      </w:pPr>
      <w:hyperlink r:id="rId20" w:history="1">
        <w:r w:rsidRPr="002537A2">
          <w:rPr>
            <w:rFonts w:asciiTheme="minorHAnsi" w:hAnsiTheme="minorHAnsi" w:cstheme="minorHAnsi"/>
            <w:sz w:val="20"/>
            <w:szCs w:val="20"/>
          </w:rPr>
          <w:t>https://www.justis.nl/producten/gva/gva-aanvragen/</w:t>
        </w:r>
      </w:hyperlink>
    </w:p>
    <w:p w14:paraId="79095989"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56" w:name="_Toc362518841"/>
      <w:bookmarkStart w:id="57" w:name="_Toc210738062"/>
      <w:r w:rsidRPr="002537A2">
        <w:rPr>
          <w:rFonts w:asciiTheme="minorHAnsi" w:hAnsiTheme="minorHAnsi" w:cstheme="minorHAnsi"/>
          <w:i w:val="0"/>
        </w:rPr>
        <w:t>3.3</w:t>
      </w:r>
      <w:r w:rsidRPr="002537A2">
        <w:rPr>
          <w:rFonts w:asciiTheme="minorHAnsi" w:hAnsiTheme="minorHAnsi" w:cstheme="minorHAnsi"/>
          <w:i w:val="0"/>
        </w:rPr>
        <w:tab/>
      </w:r>
      <w:bookmarkStart w:id="58" w:name="_Ref231362424"/>
      <w:r w:rsidRPr="002537A2">
        <w:rPr>
          <w:rFonts w:asciiTheme="minorHAnsi" w:hAnsiTheme="minorHAnsi" w:cstheme="minorHAnsi"/>
          <w:i w:val="0"/>
        </w:rPr>
        <w:t>Inschrijving</w:t>
      </w:r>
      <w:r w:rsidRPr="002537A2">
        <w:rPr>
          <w:rFonts w:asciiTheme="minorHAnsi" w:eastAsia="MS Mincho" w:hAnsiTheme="minorHAnsi" w:cstheme="minorHAnsi"/>
          <w:i w:val="0"/>
        </w:rPr>
        <w:t>; beoordelingsaspecten</w:t>
      </w:r>
      <w:bookmarkEnd w:id="56"/>
      <w:bookmarkEnd w:id="57"/>
      <w:bookmarkEnd w:id="58"/>
    </w:p>
    <w:p w14:paraId="76BCC60A"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Inschrijving wordt beoordeeld op:</w:t>
      </w:r>
    </w:p>
    <w:p w14:paraId="430675C7" w14:textId="77777777" w:rsidR="002A2CDB" w:rsidRPr="002537A2"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sz w:val="20"/>
          <w:szCs w:val="20"/>
        </w:rPr>
      </w:pPr>
      <w:bookmarkStart w:id="59" w:name="_Ref231362420"/>
      <w:proofErr w:type="gramStart"/>
      <w:r w:rsidRPr="002537A2">
        <w:rPr>
          <w:rFonts w:asciiTheme="minorHAnsi" w:hAnsiTheme="minorHAnsi" w:cstheme="minorHAnsi"/>
          <w:sz w:val="20"/>
          <w:szCs w:val="20"/>
        </w:rPr>
        <w:t>juistheid</w:t>
      </w:r>
      <w:proofErr w:type="gramEnd"/>
      <w:r w:rsidRPr="002537A2">
        <w:rPr>
          <w:rFonts w:asciiTheme="minorHAnsi" w:hAnsiTheme="minorHAnsi" w:cstheme="minorHAnsi"/>
          <w:sz w:val="20"/>
          <w:szCs w:val="20"/>
        </w:rPr>
        <w:t xml:space="preserve"> en volledigheid;</w:t>
      </w:r>
      <w:bookmarkEnd w:id="59"/>
    </w:p>
    <w:p w14:paraId="69E12EC7" w14:textId="77777777" w:rsidR="002A2CDB" w:rsidRPr="002537A2"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sz w:val="20"/>
          <w:szCs w:val="20"/>
        </w:rPr>
      </w:pPr>
      <w:proofErr w:type="gramStart"/>
      <w:r w:rsidRPr="002537A2">
        <w:rPr>
          <w:rFonts w:asciiTheme="minorHAnsi" w:hAnsiTheme="minorHAnsi" w:cstheme="minorHAnsi"/>
          <w:sz w:val="20"/>
          <w:szCs w:val="20"/>
        </w:rPr>
        <w:t>verplichte</w:t>
      </w:r>
      <w:proofErr w:type="gramEnd"/>
      <w:r w:rsidRPr="002537A2">
        <w:rPr>
          <w:rFonts w:asciiTheme="minorHAnsi" w:hAnsiTheme="minorHAnsi" w:cstheme="minorHAnsi"/>
          <w:sz w:val="20"/>
          <w:szCs w:val="20"/>
        </w:rPr>
        <w:t xml:space="preserve"> uitsluitingsgronden;</w:t>
      </w:r>
    </w:p>
    <w:p w14:paraId="7ECC802D" w14:textId="77777777" w:rsidR="002A2CDB" w:rsidRPr="002537A2"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sz w:val="20"/>
          <w:szCs w:val="20"/>
        </w:rPr>
      </w:pPr>
      <w:proofErr w:type="gramStart"/>
      <w:r w:rsidRPr="002537A2">
        <w:rPr>
          <w:rFonts w:asciiTheme="minorHAnsi" w:hAnsiTheme="minorHAnsi" w:cstheme="minorHAnsi"/>
          <w:sz w:val="20"/>
          <w:szCs w:val="20"/>
        </w:rPr>
        <w:t>facultatieve</w:t>
      </w:r>
      <w:proofErr w:type="gramEnd"/>
      <w:r w:rsidRPr="002537A2">
        <w:rPr>
          <w:rFonts w:asciiTheme="minorHAnsi" w:hAnsiTheme="minorHAnsi" w:cstheme="minorHAnsi"/>
          <w:sz w:val="20"/>
          <w:szCs w:val="20"/>
        </w:rPr>
        <w:t xml:space="preserve"> uitsluitingsgronden;</w:t>
      </w:r>
    </w:p>
    <w:p w14:paraId="065E302B" w14:textId="77777777" w:rsidR="002A2CDB" w:rsidRPr="002537A2"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sz w:val="20"/>
          <w:szCs w:val="20"/>
        </w:rPr>
      </w:pPr>
      <w:proofErr w:type="gramStart"/>
      <w:r w:rsidRPr="002537A2">
        <w:rPr>
          <w:rFonts w:asciiTheme="minorHAnsi" w:hAnsiTheme="minorHAnsi" w:cstheme="minorHAnsi"/>
          <w:sz w:val="20"/>
          <w:szCs w:val="20"/>
        </w:rPr>
        <w:t>geschiktheidseisen</w:t>
      </w:r>
      <w:proofErr w:type="gramEnd"/>
      <w:r w:rsidRPr="002537A2">
        <w:rPr>
          <w:rFonts w:asciiTheme="minorHAnsi" w:hAnsiTheme="minorHAnsi" w:cstheme="minorHAnsi"/>
          <w:sz w:val="20"/>
          <w:szCs w:val="20"/>
        </w:rPr>
        <w:t>;</w:t>
      </w:r>
    </w:p>
    <w:p w14:paraId="666A91CC" w14:textId="77777777" w:rsidR="002A2CDB" w:rsidRPr="002537A2"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sz w:val="20"/>
          <w:szCs w:val="20"/>
        </w:rPr>
      </w:pPr>
      <w:proofErr w:type="gramStart"/>
      <w:r w:rsidRPr="002537A2">
        <w:rPr>
          <w:rFonts w:asciiTheme="minorHAnsi" w:hAnsiTheme="minorHAnsi" w:cstheme="minorHAnsi"/>
          <w:sz w:val="20"/>
          <w:szCs w:val="20"/>
        </w:rPr>
        <w:t>gunningeisen</w:t>
      </w:r>
      <w:proofErr w:type="gramEnd"/>
      <w:r w:rsidRPr="002537A2">
        <w:rPr>
          <w:rFonts w:asciiTheme="minorHAnsi" w:hAnsiTheme="minorHAnsi" w:cstheme="minorHAnsi"/>
          <w:sz w:val="20"/>
          <w:szCs w:val="20"/>
        </w:rPr>
        <w:t xml:space="preserve"> en -wensen.</w:t>
      </w:r>
    </w:p>
    <w:p w14:paraId="21683772"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60" w:name="_Ref231288272"/>
      <w:bookmarkStart w:id="61" w:name="_Toc362518842"/>
      <w:bookmarkStart w:id="62" w:name="_Toc210738063"/>
      <w:bookmarkEnd w:id="31"/>
      <w:bookmarkEnd w:id="41"/>
      <w:r w:rsidRPr="002537A2">
        <w:rPr>
          <w:rFonts w:asciiTheme="minorHAnsi" w:eastAsia="MS Mincho" w:hAnsiTheme="minorHAnsi" w:cstheme="minorHAnsi"/>
          <w:i w:val="0"/>
        </w:rPr>
        <w:t>3.3.1</w:t>
      </w:r>
      <w:r w:rsidRPr="002537A2">
        <w:rPr>
          <w:rFonts w:asciiTheme="minorHAnsi" w:eastAsia="MS Mincho" w:hAnsiTheme="minorHAnsi" w:cstheme="minorHAnsi"/>
          <w:i w:val="0"/>
        </w:rPr>
        <w:tab/>
        <w:t>Toets van de juistheid en volledigheid</w:t>
      </w:r>
      <w:bookmarkEnd w:id="60"/>
      <w:bookmarkEnd w:id="61"/>
      <w:bookmarkEnd w:id="62"/>
    </w:p>
    <w:p w14:paraId="3623DF51" w14:textId="77777777" w:rsidR="002A2CDB" w:rsidRPr="002537A2" w:rsidRDefault="002A2CDB" w:rsidP="009753E2">
      <w:pPr>
        <w:numPr>
          <w:ilvl w:val="0"/>
          <w:numId w:val="11"/>
        </w:numPr>
        <w:overflowPunct w:val="0"/>
        <w:autoSpaceDE w:val="0"/>
        <w:autoSpaceDN w:val="0"/>
        <w:adjustRightInd w:val="0"/>
        <w:spacing w:after="0"/>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 xml:space="preserve">Is de Inschrijving </w:t>
      </w:r>
      <w:proofErr w:type="gramStart"/>
      <w:r w:rsidRPr="002537A2">
        <w:rPr>
          <w:rFonts w:asciiTheme="minorHAnsi" w:hAnsiTheme="minorHAnsi" w:cstheme="minorHAnsi"/>
          <w:sz w:val="20"/>
          <w:szCs w:val="20"/>
        </w:rPr>
        <w:t>conform</w:t>
      </w:r>
      <w:proofErr w:type="gramEnd"/>
      <w:r w:rsidRPr="002537A2">
        <w:rPr>
          <w:rFonts w:asciiTheme="minorHAnsi" w:hAnsiTheme="minorHAnsi" w:cstheme="minorHAnsi"/>
          <w:sz w:val="20"/>
          <w:szCs w:val="20"/>
        </w:rPr>
        <w:t xml:space="preserve"> het gestelde in deze Offerteaanvraag aangeboden?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dit niet het geval is kan de Inschrijver uitgesloten worden van de aanbestedingsprocedure.</w:t>
      </w:r>
    </w:p>
    <w:p w14:paraId="193AE42B" w14:textId="77777777" w:rsidR="002A2CDB" w:rsidRPr="002537A2" w:rsidRDefault="002A2CDB" w:rsidP="009753E2">
      <w:pPr>
        <w:numPr>
          <w:ilvl w:val="0"/>
          <w:numId w:val="11"/>
        </w:numPr>
        <w:overflowPunct w:val="0"/>
        <w:autoSpaceDE w:val="0"/>
        <w:autoSpaceDN w:val="0"/>
        <w:adjustRightInd w:val="0"/>
        <w:spacing w:after="0"/>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Conformeert de Inschrijver zich aan de voorwaarden uit de Offerteaanvraag? De Inschrijver</w:t>
      </w:r>
      <w:r w:rsidRPr="002537A2">
        <w:rPr>
          <w:rFonts w:asciiTheme="minorHAnsi" w:hAnsiTheme="minorHAnsi" w:cstheme="minorHAnsi"/>
          <w:sz w:val="20"/>
          <w:szCs w:val="20"/>
          <w:vertAlign w:val="superscript"/>
        </w:rPr>
        <w:t xml:space="preserve"> </w:t>
      </w:r>
      <w:r w:rsidRPr="002537A2">
        <w:rPr>
          <w:rFonts w:asciiTheme="minorHAnsi" w:hAnsiTheme="minorHAnsi" w:cstheme="minorHAnsi"/>
          <w:sz w:val="20"/>
          <w:szCs w:val="20"/>
        </w:rPr>
        <w:t xml:space="preserve">dient dit aan te tonen door het ‘Uniform Europees Aanbestedingsdocument’ voor akkoord te ondertekenen en deze </w:t>
      </w:r>
      <w:r w:rsidR="00F64544" w:rsidRPr="002537A2">
        <w:rPr>
          <w:rFonts w:asciiTheme="minorHAnsi" w:hAnsiTheme="minorHAnsi" w:cstheme="minorHAnsi"/>
          <w:sz w:val="20"/>
          <w:szCs w:val="20"/>
        </w:rPr>
        <w:t xml:space="preserve">als bijlage </w:t>
      </w:r>
      <w:r w:rsidRPr="002537A2">
        <w:rPr>
          <w:rFonts w:asciiTheme="minorHAnsi" w:hAnsiTheme="minorHAnsi" w:cstheme="minorHAnsi"/>
          <w:sz w:val="20"/>
          <w:szCs w:val="20"/>
        </w:rPr>
        <w:t xml:space="preserve">bij zijn Inschrijving te </w:t>
      </w:r>
      <w:proofErr w:type="gramStart"/>
      <w:r w:rsidRPr="002537A2">
        <w:rPr>
          <w:rFonts w:asciiTheme="minorHAnsi" w:hAnsiTheme="minorHAnsi" w:cstheme="minorHAnsi"/>
          <w:sz w:val="20"/>
          <w:szCs w:val="20"/>
        </w:rPr>
        <w:t>voegen .</w:t>
      </w:r>
      <w:proofErr w:type="gramEnd"/>
      <w:r w:rsidRPr="002537A2">
        <w:rPr>
          <w:rFonts w:asciiTheme="minorHAnsi" w:hAnsiTheme="minorHAnsi" w:cstheme="minorHAnsi"/>
          <w:sz w:val="20"/>
          <w:szCs w:val="20"/>
        </w:rPr>
        <w:t xml:space="preserve">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de Inschrijver of een lid van het samenwerkingsverband zich met één of meerdere artikelen niet akkoord verklaart of de tekst wijzigt</w:t>
      </w:r>
      <w:r w:rsidR="00F64544" w:rsidRPr="002537A2">
        <w:rPr>
          <w:rFonts w:asciiTheme="minorHAnsi" w:hAnsiTheme="minorHAnsi" w:cstheme="minorHAnsi"/>
          <w:sz w:val="20"/>
          <w:szCs w:val="20"/>
        </w:rPr>
        <w:t>,</w:t>
      </w:r>
      <w:r w:rsidRPr="002537A2">
        <w:rPr>
          <w:rFonts w:asciiTheme="minorHAnsi" w:hAnsiTheme="minorHAnsi" w:cstheme="minorHAnsi"/>
          <w:sz w:val="20"/>
          <w:szCs w:val="20"/>
        </w:rPr>
        <w:t xml:space="preserve"> dan wordt de Inschrijver uitgesloten van de aanbestedingsprocedure.</w:t>
      </w:r>
    </w:p>
    <w:p w14:paraId="035012E0" w14:textId="77777777" w:rsidR="002A2CDB" w:rsidRPr="002537A2" w:rsidRDefault="002A2CDB" w:rsidP="009753E2">
      <w:pPr>
        <w:overflowPunct w:val="0"/>
        <w:autoSpaceDE w:val="0"/>
        <w:autoSpaceDN w:val="0"/>
        <w:adjustRightInd w:val="0"/>
        <w:contextualSpacing/>
        <w:textAlignment w:val="baseline"/>
        <w:rPr>
          <w:rFonts w:asciiTheme="minorHAnsi" w:hAnsiTheme="minorHAnsi" w:cstheme="minorHAnsi"/>
          <w:sz w:val="20"/>
          <w:szCs w:val="20"/>
        </w:rPr>
      </w:pPr>
    </w:p>
    <w:p w14:paraId="31F0D944" w14:textId="77777777" w:rsidR="002A2CDB" w:rsidRPr="002537A2" w:rsidRDefault="002A2CDB" w:rsidP="009753E2">
      <w:pPr>
        <w:overflowPunct w:val="0"/>
        <w:autoSpaceDE w:val="0"/>
        <w:autoSpaceDN w:val="0"/>
        <w:adjustRightInd w:val="0"/>
        <w:contextualSpacing/>
        <w:textAlignment w:val="baseline"/>
        <w:rPr>
          <w:rFonts w:asciiTheme="minorHAnsi" w:hAnsiTheme="minorHAnsi" w:cstheme="minorHAnsi"/>
          <w:sz w:val="20"/>
          <w:szCs w:val="20"/>
        </w:rPr>
      </w:pPr>
      <w:r w:rsidRPr="002537A2">
        <w:rPr>
          <w:rFonts w:asciiTheme="minorHAnsi" w:hAnsiTheme="minorHAnsi" w:cstheme="minorHAnsi"/>
          <w:sz w:val="20"/>
          <w:szCs w:val="20"/>
        </w:rPr>
        <w:t xml:space="preserve">Het ontbreken van het Uniform Europees Aanbestedingsdocument of het ontbreken van een rechtsgeldige ondertekening van </w:t>
      </w:r>
      <w:r w:rsidR="00F64544" w:rsidRPr="002537A2">
        <w:rPr>
          <w:rFonts w:asciiTheme="minorHAnsi" w:hAnsiTheme="minorHAnsi" w:cstheme="minorHAnsi"/>
          <w:sz w:val="20"/>
          <w:szCs w:val="20"/>
        </w:rPr>
        <w:t>dat document</w:t>
      </w:r>
      <w:r w:rsidRPr="002537A2">
        <w:rPr>
          <w:rFonts w:asciiTheme="minorHAnsi" w:hAnsiTheme="minorHAnsi" w:cstheme="minorHAnsi"/>
          <w:sz w:val="20"/>
          <w:szCs w:val="20"/>
        </w:rPr>
        <w:t xml:space="preserve"> zal tot uitsluiting van de aanbestedingsprocedure leiden.</w:t>
      </w:r>
    </w:p>
    <w:p w14:paraId="7FCBE0E4"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63" w:name="_Ref231288301"/>
      <w:bookmarkStart w:id="64" w:name="_Toc362518843"/>
      <w:bookmarkStart w:id="65" w:name="_Toc210738064"/>
      <w:r w:rsidRPr="002537A2">
        <w:rPr>
          <w:rFonts w:asciiTheme="minorHAnsi" w:eastAsia="MS Mincho" w:hAnsiTheme="minorHAnsi" w:cstheme="minorHAnsi"/>
          <w:i w:val="0"/>
        </w:rPr>
        <w:t>3.3.2</w:t>
      </w:r>
      <w:r w:rsidRPr="002537A2">
        <w:rPr>
          <w:rFonts w:asciiTheme="minorHAnsi" w:eastAsia="MS Mincho" w:hAnsiTheme="minorHAnsi" w:cstheme="minorHAnsi"/>
          <w:i w:val="0"/>
        </w:rPr>
        <w:tab/>
        <w:t>Toets van de verplichte en facultatieve uitsluitingsgronden</w:t>
      </w:r>
      <w:bookmarkEnd w:id="63"/>
      <w:bookmarkEnd w:id="64"/>
      <w:bookmarkEnd w:id="65"/>
    </w:p>
    <w:p w14:paraId="4B7F7DD8"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De uitsluitingsgronden </w:t>
      </w:r>
      <w:r w:rsidR="00F64544" w:rsidRPr="002537A2">
        <w:rPr>
          <w:rFonts w:asciiTheme="minorHAnsi" w:hAnsiTheme="minorHAnsi" w:cstheme="minorHAnsi"/>
          <w:sz w:val="20"/>
          <w:szCs w:val="20"/>
        </w:rPr>
        <w:t xml:space="preserve">die </w:t>
      </w:r>
      <w:r w:rsidRPr="002537A2">
        <w:rPr>
          <w:rFonts w:asciiTheme="minorHAnsi" w:hAnsiTheme="minorHAnsi" w:cstheme="minorHAnsi"/>
          <w:sz w:val="20"/>
          <w:szCs w:val="20"/>
        </w:rPr>
        <w:t xml:space="preserve">zijn vermeld in het ‘Uniform Europees Aanbestedingsdocument’ zijn </w:t>
      </w:r>
      <w:r w:rsidR="00F64544" w:rsidRPr="002537A2">
        <w:rPr>
          <w:rFonts w:asciiTheme="minorHAnsi" w:hAnsiTheme="minorHAnsi" w:cstheme="minorHAnsi"/>
          <w:sz w:val="20"/>
          <w:szCs w:val="20"/>
        </w:rPr>
        <w:t xml:space="preserve">volledig </w:t>
      </w:r>
      <w:r w:rsidRPr="002537A2">
        <w:rPr>
          <w:rFonts w:asciiTheme="minorHAnsi" w:hAnsiTheme="minorHAnsi" w:cstheme="minorHAnsi"/>
          <w:sz w:val="20"/>
          <w:szCs w:val="20"/>
        </w:rPr>
        <w:t>van toepassing op deze aanbesteding. Inschrijvers die voldoen aan een of meer van de uitsluitingsgronden (opgenomen in het UEA) zijn uitgesloten van de aanbestedingsprocedure.</w:t>
      </w:r>
    </w:p>
    <w:p w14:paraId="750B9A69"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66" w:name="_Toc362518844"/>
      <w:bookmarkStart w:id="67" w:name="_Toc210738065"/>
      <w:bookmarkStart w:id="68" w:name="_Ref231288350"/>
      <w:r w:rsidRPr="002537A2">
        <w:rPr>
          <w:rFonts w:asciiTheme="minorHAnsi" w:eastAsia="MS Mincho" w:hAnsiTheme="minorHAnsi" w:cstheme="minorHAnsi"/>
          <w:i w:val="0"/>
        </w:rPr>
        <w:t>3.3.3</w:t>
      </w:r>
      <w:r w:rsidRPr="002537A2">
        <w:rPr>
          <w:rFonts w:asciiTheme="minorHAnsi" w:eastAsia="MS Mincho" w:hAnsiTheme="minorHAnsi" w:cstheme="minorHAnsi"/>
          <w:i w:val="0"/>
        </w:rPr>
        <w:tab/>
        <w:t>Toets van de geschiktheidseisen</w:t>
      </w:r>
      <w:bookmarkEnd w:id="66"/>
      <w:bookmarkEnd w:id="67"/>
    </w:p>
    <w:p w14:paraId="592FB145" w14:textId="63697B3A"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Om te beoordelen of de Inschrijver geschikt is om de opdracht uit te voeren heeft </w:t>
      </w:r>
      <w:r w:rsidR="005A5613" w:rsidRPr="002537A2">
        <w:rPr>
          <w:rFonts w:asciiTheme="minorHAnsi" w:hAnsiTheme="minorHAnsi" w:cstheme="minorHAnsi"/>
          <w:sz w:val="20"/>
          <w:szCs w:val="20"/>
        </w:rPr>
        <w:t xml:space="preserve">het </w:t>
      </w:r>
      <w:r w:rsidR="000D22A5">
        <w:rPr>
          <w:rFonts w:asciiTheme="minorHAnsi" w:hAnsiTheme="minorHAnsi" w:cstheme="minorHAnsi"/>
          <w:sz w:val="20"/>
          <w:szCs w:val="20"/>
        </w:rPr>
        <w:t>P</w:t>
      </w:r>
      <w:r w:rsidR="005A5613" w:rsidRPr="002537A2">
        <w:rPr>
          <w:rFonts w:asciiTheme="minorHAnsi" w:hAnsiTheme="minorHAnsi" w:cstheme="minorHAnsi"/>
          <w:sz w:val="20"/>
          <w:szCs w:val="20"/>
        </w:rPr>
        <w:t xml:space="preserve">arkeerbedrijf </w:t>
      </w:r>
      <w:r w:rsidRPr="002537A2">
        <w:rPr>
          <w:rFonts w:asciiTheme="minorHAnsi" w:hAnsiTheme="minorHAnsi" w:cstheme="minorHAnsi"/>
          <w:sz w:val="20"/>
          <w:szCs w:val="20"/>
        </w:rPr>
        <w:t>geschiktheidseisen opgesteld.</w:t>
      </w:r>
    </w:p>
    <w:p w14:paraId="15B0791D" w14:textId="77777777" w:rsidR="002A2CDB" w:rsidRPr="002537A2" w:rsidRDefault="002A2CDB" w:rsidP="009753E2">
      <w:pPr>
        <w:contextualSpacing/>
        <w:rPr>
          <w:rFonts w:asciiTheme="minorHAnsi" w:hAnsiTheme="minorHAnsi" w:cstheme="minorHAnsi"/>
          <w:sz w:val="20"/>
          <w:szCs w:val="20"/>
        </w:rPr>
      </w:pPr>
    </w:p>
    <w:p w14:paraId="2E23073B" w14:textId="77777777" w:rsidR="002A2CDB" w:rsidRPr="002537A2" w:rsidRDefault="002A2CDB" w:rsidP="009753E2">
      <w:pPr>
        <w:pBdr>
          <w:top w:val="single" w:sz="4" w:space="1" w:color="auto"/>
          <w:left w:val="single" w:sz="4" w:space="4" w:color="auto"/>
          <w:bottom w:val="single" w:sz="4" w:space="5" w:color="auto"/>
          <w:right w:val="single" w:sz="4" w:space="4" w:color="auto"/>
        </w:pBdr>
        <w:shd w:val="clear" w:color="auto" w:fill="548DD4" w:themeFill="text2" w:themeFillTint="99"/>
        <w:contextualSpacing/>
        <w:rPr>
          <w:rFonts w:asciiTheme="minorHAnsi" w:eastAsia="MS Mincho" w:hAnsiTheme="minorHAnsi" w:cstheme="minorHAnsi"/>
          <w:b/>
          <w:sz w:val="20"/>
          <w:szCs w:val="20"/>
        </w:rPr>
      </w:pPr>
      <w:r w:rsidRPr="002537A2">
        <w:rPr>
          <w:rFonts w:asciiTheme="minorHAnsi" w:hAnsiTheme="minorHAnsi" w:cstheme="minorHAnsi"/>
          <w:b/>
          <w:sz w:val="20"/>
          <w:szCs w:val="20"/>
        </w:rPr>
        <w:t>Het niet voldoen aan één of meer van de geschiktheidseisen leidt tot uitsluiting van de betreffende inschrijver aan de aanbestedingsprocedure.</w:t>
      </w:r>
    </w:p>
    <w:p w14:paraId="10D93708"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Om te voldoen aan de geschiktheidseisen, dient Inschrijver het Deel IV van het UEA in te vullen.</w:t>
      </w:r>
    </w:p>
    <w:p w14:paraId="7820E427"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geschiktheidseisen hebben betrekking op de volgende onderdelen:</w:t>
      </w:r>
    </w:p>
    <w:p w14:paraId="20DD997E"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69" w:name="_Toc362518845"/>
      <w:bookmarkStart w:id="70" w:name="_Toc210738066"/>
      <w:bookmarkStart w:id="71" w:name="_Toc198442482"/>
      <w:bookmarkEnd w:id="68"/>
      <w:r w:rsidRPr="002537A2">
        <w:rPr>
          <w:rFonts w:asciiTheme="minorHAnsi" w:hAnsiTheme="minorHAnsi" w:cstheme="minorHAnsi"/>
          <w:i w:val="0"/>
        </w:rPr>
        <w:t>3.4</w:t>
      </w:r>
      <w:r w:rsidRPr="002537A2">
        <w:rPr>
          <w:rFonts w:asciiTheme="minorHAnsi" w:hAnsiTheme="minorHAnsi" w:cstheme="minorHAnsi"/>
          <w:i w:val="0"/>
        </w:rPr>
        <w:tab/>
        <w:t>Geschiktheidseisen</w:t>
      </w:r>
      <w:bookmarkEnd w:id="69"/>
      <w:bookmarkEnd w:id="70"/>
      <w:r w:rsidRPr="002537A2">
        <w:rPr>
          <w:rFonts w:asciiTheme="minorHAnsi" w:hAnsiTheme="minorHAnsi" w:cstheme="minorHAnsi"/>
          <w:i w:val="0"/>
        </w:rPr>
        <w:t xml:space="preserve"> </w:t>
      </w:r>
    </w:p>
    <w:p w14:paraId="70562AD9"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Geschiktheidseisen zijn minimumeisen wa</w:t>
      </w:r>
      <w:r w:rsidR="00F64544" w:rsidRPr="002537A2">
        <w:rPr>
          <w:rFonts w:asciiTheme="minorHAnsi" w:hAnsiTheme="minorHAnsi" w:cstheme="minorHAnsi"/>
          <w:sz w:val="20"/>
          <w:szCs w:val="20"/>
        </w:rPr>
        <w:t>araan</w:t>
      </w:r>
      <w:r w:rsidRPr="002537A2">
        <w:rPr>
          <w:rFonts w:asciiTheme="minorHAnsi" w:hAnsiTheme="minorHAnsi" w:cstheme="minorHAnsi"/>
          <w:sz w:val="20"/>
          <w:szCs w:val="20"/>
        </w:rPr>
        <w:t xml:space="preserve"> voldaan moet worden en </w:t>
      </w:r>
      <w:r w:rsidR="00F64544" w:rsidRPr="002537A2">
        <w:rPr>
          <w:rFonts w:asciiTheme="minorHAnsi" w:hAnsiTheme="minorHAnsi" w:cstheme="minorHAnsi"/>
          <w:sz w:val="20"/>
          <w:szCs w:val="20"/>
        </w:rPr>
        <w:t xml:space="preserve">die </w:t>
      </w:r>
      <w:r w:rsidRPr="002537A2">
        <w:rPr>
          <w:rFonts w:asciiTheme="minorHAnsi" w:hAnsiTheme="minorHAnsi" w:cstheme="minorHAnsi"/>
          <w:sz w:val="20"/>
          <w:szCs w:val="20"/>
        </w:rPr>
        <w:t xml:space="preserve">worden gesteld om bepaalde risico’s af te dekken. </w:t>
      </w:r>
    </w:p>
    <w:p w14:paraId="34B6A9E3"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72" w:name="_Toc362518846"/>
      <w:bookmarkStart w:id="73" w:name="_Toc210738067"/>
      <w:bookmarkStart w:id="74" w:name="_Ref215915510"/>
      <w:bookmarkStart w:id="75" w:name="_Ref215915514"/>
      <w:bookmarkEnd w:id="71"/>
      <w:r w:rsidRPr="002537A2">
        <w:rPr>
          <w:rFonts w:asciiTheme="minorHAnsi" w:eastAsia="MS Mincho" w:hAnsiTheme="minorHAnsi" w:cstheme="minorHAnsi"/>
          <w:i w:val="0"/>
        </w:rPr>
        <w:lastRenderedPageBreak/>
        <w:t>3.4.1</w:t>
      </w:r>
      <w:r w:rsidRPr="002537A2">
        <w:rPr>
          <w:rFonts w:asciiTheme="minorHAnsi" w:eastAsia="MS Mincho" w:hAnsiTheme="minorHAnsi" w:cstheme="minorHAnsi"/>
          <w:i w:val="0"/>
        </w:rPr>
        <w:tab/>
        <w:t>Financiële en economische draagkracht</w:t>
      </w:r>
      <w:bookmarkEnd w:id="72"/>
      <w:bookmarkEnd w:id="73"/>
      <w:r w:rsidRPr="002537A2">
        <w:rPr>
          <w:rFonts w:asciiTheme="minorHAnsi" w:eastAsia="MS Mincho" w:hAnsiTheme="minorHAnsi" w:cstheme="minorHAnsi"/>
          <w:i w:val="0"/>
        </w:rPr>
        <w:t xml:space="preserve"> </w:t>
      </w:r>
    </w:p>
    <w:p w14:paraId="5EA04866"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w:t>
      </w:r>
      <w:proofErr w:type="gramStart"/>
      <w:r w:rsidRPr="002537A2">
        <w:rPr>
          <w:rFonts w:asciiTheme="minorHAnsi" w:hAnsiTheme="minorHAnsi" w:cstheme="minorHAnsi"/>
          <w:sz w:val="20"/>
          <w:szCs w:val="20"/>
        </w:rPr>
        <w:t>artikel</w:t>
      </w:r>
      <w:proofErr w:type="gramEnd"/>
      <w:r w:rsidRPr="002537A2">
        <w:rPr>
          <w:rFonts w:asciiTheme="minorHAnsi" w:hAnsiTheme="minorHAnsi" w:cstheme="minorHAnsi"/>
          <w:sz w:val="20"/>
          <w:szCs w:val="20"/>
        </w:rPr>
        <w:t xml:space="preserve"> 2.91 AW2012)</w:t>
      </w:r>
    </w:p>
    <w:p w14:paraId="46065037"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Door het akkoord verklaren van Deel IV UEA, verklaart Inschrijver aan onderstaande geschiktheidseisen te voldoen.</w:t>
      </w:r>
    </w:p>
    <w:p w14:paraId="7B401BAE" w14:textId="77777777" w:rsidR="002A2CDB" w:rsidRPr="002537A2" w:rsidRDefault="002A2CDB" w:rsidP="009753E2">
      <w:pPr>
        <w:contextualSpacing/>
        <w:rPr>
          <w:rFonts w:asciiTheme="minorHAnsi" w:hAnsiTheme="minorHAnsi" w:cstheme="minorHAnsi"/>
          <w:sz w:val="20"/>
          <w:szCs w:val="20"/>
        </w:rPr>
      </w:pPr>
    </w:p>
    <w:p w14:paraId="6572C9E9" w14:textId="77777777" w:rsidR="002A2CDB" w:rsidRPr="002537A2" w:rsidRDefault="002A2CDB"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Eis 1 Continuïteit</w:t>
      </w:r>
    </w:p>
    <w:p w14:paraId="7FB8D877" w14:textId="552DE735" w:rsidR="002A2CDB" w:rsidRPr="002537A2" w:rsidRDefault="00A26486"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controle</w:t>
      </w:r>
      <w:r w:rsidR="002A2CDB" w:rsidRPr="002537A2">
        <w:rPr>
          <w:rFonts w:asciiTheme="minorHAnsi" w:hAnsiTheme="minorHAnsi" w:cstheme="minorHAnsi"/>
          <w:sz w:val="20"/>
          <w:szCs w:val="20"/>
        </w:rPr>
        <w:t>verklaring</w:t>
      </w:r>
      <w:r w:rsidR="00C15CD5" w:rsidRPr="002537A2">
        <w:rPr>
          <w:rFonts w:asciiTheme="minorHAnsi" w:hAnsiTheme="minorHAnsi" w:cstheme="minorHAnsi"/>
          <w:sz w:val="20"/>
          <w:szCs w:val="20"/>
        </w:rPr>
        <w:t>,</w:t>
      </w:r>
      <w:r w:rsidRPr="002537A2">
        <w:rPr>
          <w:rFonts w:asciiTheme="minorHAnsi" w:hAnsiTheme="minorHAnsi" w:cstheme="minorHAnsi"/>
          <w:sz w:val="20"/>
          <w:szCs w:val="20"/>
        </w:rPr>
        <w:t xml:space="preserve"> door de accountant afgegeven bij de jaarrekening </w:t>
      </w:r>
      <w:r w:rsidR="00DD3DBA" w:rsidRPr="002537A2">
        <w:rPr>
          <w:rFonts w:asciiTheme="minorHAnsi" w:hAnsiTheme="minorHAnsi" w:cstheme="minorHAnsi"/>
          <w:sz w:val="20"/>
          <w:szCs w:val="20"/>
        </w:rPr>
        <w:t>20</w:t>
      </w:r>
      <w:r w:rsidR="00DD3DBA">
        <w:rPr>
          <w:rFonts w:asciiTheme="minorHAnsi" w:hAnsiTheme="minorHAnsi" w:cstheme="minorHAnsi"/>
          <w:sz w:val="20"/>
          <w:szCs w:val="20"/>
        </w:rPr>
        <w:t>24</w:t>
      </w:r>
      <w:r w:rsidR="00433FA2">
        <w:rPr>
          <w:rFonts w:asciiTheme="minorHAnsi" w:hAnsiTheme="minorHAnsi" w:cstheme="minorHAnsi"/>
          <w:sz w:val="20"/>
          <w:szCs w:val="20"/>
        </w:rPr>
        <w:t xml:space="preserve"> </w:t>
      </w:r>
      <w:r w:rsidRPr="002537A2">
        <w:rPr>
          <w:rFonts w:asciiTheme="minorHAnsi" w:hAnsiTheme="minorHAnsi" w:cstheme="minorHAnsi"/>
          <w:sz w:val="20"/>
          <w:szCs w:val="20"/>
        </w:rPr>
        <w:t xml:space="preserve">van </w:t>
      </w:r>
      <w:r w:rsidR="002A2CDB" w:rsidRPr="002537A2">
        <w:rPr>
          <w:rFonts w:asciiTheme="minorHAnsi" w:hAnsiTheme="minorHAnsi" w:cstheme="minorHAnsi"/>
          <w:sz w:val="20"/>
          <w:szCs w:val="20"/>
        </w:rPr>
        <w:t xml:space="preserve">de Inschrijver, mag geen continuïteitsparagraaf bevatten, waarin de accountant een voorbehoud maakt of zorg uit met betrekking tot de continuïteit van de </w:t>
      </w:r>
      <w:r w:rsidRPr="002537A2">
        <w:rPr>
          <w:rFonts w:asciiTheme="minorHAnsi" w:hAnsiTheme="minorHAnsi" w:cstheme="minorHAnsi"/>
          <w:sz w:val="20"/>
          <w:szCs w:val="20"/>
        </w:rPr>
        <w:t>onderneming</w:t>
      </w:r>
      <w:r w:rsidR="00F64544" w:rsidRPr="002537A2">
        <w:rPr>
          <w:rFonts w:asciiTheme="minorHAnsi" w:hAnsiTheme="minorHAnsi" w:cstheme="minorHAnsi"/>
          <w:sz w:val="20"/>
          <w:szCs w:val="20"/>
        </w:rPr>
        <w:t>.</w:t>
      </w:r>
    </w:p>
    <w:p w14:paraId="715551DA" w14:textId="77777777" w:rsidR="002A2CDB" w:rsidRPr="002537A2" w:rsidRDefault="002A2CDB" w:rsidP="009753E2">
      <w:pPr>
        <w:contextualSpacing/>
        <w:rPr>
          <w:rFonts w:asciiTheme="minorHAnsi" w:hAnsiTheme="minorHAnsi" w:cstheme="minorHAnsi"/>
          <w:sz w:val="20"/>
          <w:szCs w:val="20"/>
        </w:rPr>
      </w:pPr>
    </w:p>
    <w:p w14:paraId="71320583" w14:textId="2275BBD0" w:rsidR="002A2CDB" w:rsidRPr="002537A2" w:rsidRDefault="002A2CDB" w:rsidP="4F0BC448">
      <w:pPr>
        <w:contextualSpacing/>
        <w:rPr>
          <w:rFonts w:asciiTheme="minorHAnsi" w:hAnsiTheme="minorHAnsi" w:cstheme="minorBidi"/>
          <w:sz w:val="20"/>
          <w:szCs w:val="20"/>
        </w:rPr>
      </w:pPr>
      <w:r w:rsidRPr="4F0BC448">
        <w:rPr>
          <w:rFonts w:asciiTheme="minorHAnsi" w:hAnsiTheme="minorHAnsi" w:cstheme="minorBidi"/>
          <w:sz w:val="20"/>
          <w:szCs w:val="20"/>
        </w:rPr>
        <w:t xml:space="preserve">Bij inschrijving door een samenwerkingsverband (combinatie), verklaart Inschrijver dat bij geen van de deelnemers van de combinatie sprake is van een continuïteitsparagraaf in de </w:t>
      </w:r>
      <w:r w:rsidR="00A26486" w:rsidRPr="4F0BC448">
        <w:rPr>
          <w:rFonts w:asciiTheme="minorHAnsi" w:hAnsiTheme="minorHAnsi" w:cstheme="minorBidi"/>
          <w:sz w:val="20"/>
          <w:szCs w:val="20"/>
        </w:rPr>
        <w:t>controle</w:t>
      </w:r>
      <w:r w:rsidRPr="4F0BC448">
        <w:rPr>
          <w:rFonts w:asciiTheme="minorHAnsi" w:hAnsiTheme="minorHAnsi" w:cstheme="minorBidi"/>
          <w:sz w:val="20"/>
          <w:szCs w:val="20"/>
        </w:rPr>
        <w:t xml:space="preserve">verklaring, afgegeven bij </w:t>
      </w:r>
      <w:r w:rsidRPr="4F0BC448">
        <w:rPr>
          <w:rFonts w:asciiTheme="minorHAnsi" w:hAnsiTheme="minorHAnsi"/>
          <w:sz w:val="20"/>
          <w:szCs w:val="20"/>
        </w:rPr>
        <w:t>de jaarrekening</w:t>
      </w:r>
      <w:r w:rsidR="00A26486" w:rsidRPr="4F0BC448">
        <w:rPr>
          <w:rFonts w:asciiTheme="minorHAnsi" w:hAnsiTheme="minorHAnsi" w:cstheme="minorBidi"/>
          <w:sz w:val="20"/>
          <w:szCs w:val="20"/>
        </w:rPr>
        <w:t xml:space="preserve"> 20</w:t>
      </w:r>
      <w:r w:rsidR="42FED834" w:rsidRPr="4F0BC448">
        <w:rPr>
          <w:rFonts w:asciiTheme="minorHAnsi" w:hAnsiTheme="minorHAnsi" w:cstheme="minorBidi"/>
          <w:sz w:val="20"/>
          <w:szCs w:val="20"/>
        </w:rPr>
        <w:t xml:space="preserve">24 </w:t>
      </w:r>
      <w:r w:rsidR="00A26486" w:rsidRPr="4F0BC448">
        <w:rPr>
          <w:rFonts w:asciiTheme="minorHAnsi" w:hAnsiTheme="minorHAnsi" w:cstheme="minorBidi"/>
          <w:sz w:val="20"/>
          <w:szCs w:val="20"/>
        </w:rPr>
        <w:t>van alle inschrijvers</w:t>
      </w:r>
      <w:r w:rsidRPr="4F0BC448">
        <w:rPr>
          <w:rFonts w:asciiTheme="minorHAnsi" w:hAnsiTheme="minorHAnsi"/>
          <w:sz w:val="20"/>
          <w:szCs w:val="20"/>
        </w:rPr>
        <w:t>.</w:t>
      </w:r>
    </w:p>
    <w:p w14:paraId="270A7365"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Bij inschrijving door een s</w:t>
      </w:r>
      <w:r w:rsidR="00A26486" w:rsidRPr="002537A2">
        <w:rPr>
          <w:rFonts w:asciiTheme="minorHAnsi" w:hAnsiTheme="minorHAnsi" w:cstheme="minorHAnsi"/>
          <w:sz w:val="20"/>
          <w:szCs w:val="20"/>
        </w:rPr>
        <w:t xml:space="preserve">amenwerkingsverband dient iedere </w:t>
      </w:r>
      <w:proofErr w:type="spellStart"/>
      <w:r w:rsidR="00A26486" w:rsidRPr="002537A2">
        <w:rPr>
          <w:rFonts w:asciiTheme="minorHAnsi" w:hAnsiTheme="minorHAnsi" w:cstheme="minorHAnsi"/>
          <w:sz w:val="20"/>
          <w:szCs w:val="20"/>
        </w:rPr>
        <w:t>combinant</w:t>
      </w:r>
      <w:proofErr w:type="spellEnd"/>
      <w:r w:rsidR="00A26486" w:rsidRPr="002537A2">
        <w:rPr>
          <w:rFonts w:asciiTheme="minorHAnsi" w:hAnsiTheme="minorHAnsi" w:cstheme="minorHAnsi"/>
          <w:sz w:val="20"/>
          <w:szCs w:val="20"/>
        </w:rPr>
        <w:t xml:space="preserve"> </w:t>
      </w:r>
      <w:r w:rsidRPr="002537A2">
        <w:rPr>
          <w:rFonts w:asciiTheme="minorHAnsi" w:hAnsiTheme="minorHAnsi" w:cstheme="minorHAnsi"/>
          <w:sz w:val="20"/>
          <w:szCs w:val="20"/>
        </w:rPr>
        <w:t xml:space="preserve">aan </w:t>
      </w:r>
      <w:r w:rsidR="00DC019F" w:rsidRPr="002537A2">
        <w:rPr>
          <w:rFonts w:asciiTheme="minorHAnsi" w:hAnsiTheme="minorHAnsi" w:cstheme="minorHAnsi"/>
          <w:sz w:val="20"/>
          <w:szCs w:val="20"/>
        </w:rPr>
        <w:t xml:space="preserve">deze </w:t>
      </w:r>
      <w:r w:rsidRPr="002537A2">
        <w:rPr>
          <w:rFonts w:asciiTheme="minorHAnsi" w:hAnsiTheme="minorHAnsi" w:cstheme="minorHAnsi"/>
          <w:sz w:val="20"/>
          <w:szCs w:val="20"/>
        </w:rPr>
        <w:t xml:space="preserve">eis te voldoen en, desgevraagd, </w:t>
      </w:r>
      <w:r w:rsidR="00DC019F" w:rsidRPr="002537A2">
        <w:rPr>
          <w:rFonts w:asciiTheme="minorHAnsi" w:hAnsiTheme="minorHAnsi" w:cstheme="minorHAnsi"/>
          <w:sz w:val="20"/>
          <w:szCs w:val="20"/>
        </w:rPr>
        <w:t xml:space="preserve">het </w:t>
      </w:r>
      <w:r w:rsidRPr="002537A2">
        <w:rPr>
          <w:rFonts w:asciiTheme="minorHAnsi" w:hAnsiTheme="minorHAnsi" w:cstheme="minorHAnsi"/>
          <w:sz w:val="20"/>
          <w:szCs w:val="20"/>
        </w:rPr>
        <w:t xml:space="preserve">bewijs </w:t>
      </w:r>
      <w:r w:rsidR="00DC019F" w:rsidRPr="002537A2">
        <w:rPr>
          <w:rFonts w:asciiTheme="minorHAnsi" w:hAnsiTheme="minorHAnsi" w:cstheme="minorHAnsi"/>
          <w:sz w:val="20"/>
          <w:szCs w:val="20"/>
        </w:rPr>
        <w:t xml:space="preserve">ervan </w:t>
      </w:r>
      <w:r w:rsidRPr="002537A2">
        <w:rPr>
          <w:rFonts w:asciiTheme="minorHAnsi" w:hAnsiTheme="minorHAnsi" w:cstheme="minorHAnsi"/>
          <w:sz w:val="20"/>
          <w:szCs w:val="20"/>
        </w:rPr>
        <w:t>te overleggen.</w:t>
      </w:r>
    </w:p>
    <w:p w14:paraId="56F9A675" w14:textId="77777777" w:rsidR="002A2CDB" w:rsidRPr="002537A2" w:rsidRDefault="002A2CDB" w:rsidP="009753E2">
      <w:pPr>
        <w:contextualSpacing/>
        <w:rPr>
          <w:rFonts w:asciiTheme="minorHAnsi" w:hAnsiTheme="minorHAnsi" w:cstheme="minorHAnsi"/>
          <w:sz w:val="20"/>
          <w:szCs w:val="20"/>
        </w:rPr>
      </w:pPr>
    </w:p>
    <w:p w14:paraId="4273BC42"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b/>
          <w:sz w:val="20"/>
          <w:szCs w:val="20"/>
        </w:rPr>
        <w:t xml:space="preserve">Na voorlopige gunning </w:t>
      </w:r>
      <w:r w:rsidRPr="002537A2">
        <w:rPr>
          <w:rFonts w:asciiTheme="minorHAnsi" w:hAnsiTheme="minorHAnsi" w:cstheme="minorHAnsi"/>
          <w:sz w:val="20"/>
          <w:szCs w:val="20"/>
        </w:rPr>
        <w:t xml:space="preserve">zal </w:t>
      </w:r>
      <w:r w:rsidR="00B26EAB" w:rsidRPr="002537A2">
        <w:rPr>
          <w:rFonts w:asciiTheme="minorHAnsi" w:hAnsiTheme="minorHAnsi" w:cstheme="minorHAnsi"/>
          <w:sz w:val="20"/>
          <w:szCs w:val="20"/>
        </w:rPr>
        <w:t>het Parkeerbedrijf</w:t>
      </w:r>
      <w:r w:rsidRPr="002537A2">
        <w:rPr>
          <w:rFonts w:asciiTheme="minorHAnsi" w:hAnsiTheme="minorHAnsi" w:cstheme="minorHAnsi"/>
          <w:sz w:val="20"/>
          <w:szCs w:val="20"/>
        </w:rPr>
        <w:t xml:space="preserve"> de volgende bewijsstukken opvragen:</w:t>
      </w:r>
    </w:p>
    <w:p w14:paraId="6D09FD13" w14:textId="4F473D94" w:rsidR="002A2CDB" w:rsidRPr="002537A2" w:rsidRDefault="00EA3C9B" w:rsidP="4F0BC448">
      <w:pPr>
        <w:contextualSpacing/>
        <w:rPr>
          <w:rFonts w:asciiTheme="minorHAnsi" w:hAnsiTheme="minorHAnsi" w:cstheme="minorBidi"/>
          <w:sz w:val="20"/>
          <w:szCs w:val="20"/>
        </w:rPr>
      </w:pPr>
      <w:r w:rsidRPr="4F0BC448">
        <w:rPr>
          <w:rFonts w:asciiTheme="minorHAnsi" w:hAnsiTheme="minorHAnsi" w:cstheme="minorBidi"/>
          <w:sz w:val="20"/>
          <w:szCs w:val="20"/>
        </w:rPr>
        <w:t>Een</w:t>
      </w:r>
      <w:r w:rsidR="002A2CDB" w:rsidRPr="4F0BC448">
        <w:rPr>
          <w:rFonts w:asciiTheme="minorHAnsi" w:hAnsiTheme="minorHAnsi" w:cstheme="minorBidi"/>
          <w:sz w:val="20"/>
          <w:szCs w:val="20"/>
        </w:rPr>
        <w:t xml:space="preserve"> kopie van de </w:t>
      </w:r>
      <w:r w:rsidR="00A26486" w:rsidRPr="4F0BC448">
        <w:rPr>
          <w:rFonts w:asciiTheme="minorHAnsi" w:hAnsiTheme="minorHAnsi" w:cstheme="minorBidi"/>
          <w:sz w:val="20"/>
          <w:szCs w:val="20"/>
        </w:rPr>
        <w:t>jaarrekening 20</w:t>
      </w:r>
      <w:r w:rsidR="4927BCEB" w:rsidRPr="4F0BC448">
        <w:rPr>
          <w:rFonts w:asciiTheme="minorHAnsi" w:hAnsiTheme="minorHAnsi" w:cstheme="minorBidi"/>
          <w:sz w:val="20"/>
          <w:szCs w:val="20"/>
        </w:rPr>
        <w:t>24,</w:t>
      </w:r>
      <w:r w:rsidR="00A26486" w:rsidRPr="4F0BC448">
        <w:rPr>
          <w:rFonts w:asciiTheme="minorHAnsi" w:hAnsiTheme="minorHAnsi" w:cstheme="minorBidi"/>
          <w:sz w:val="20"/>
          <w:szCs w:val="20"/>
        </w:rPr>
        <w:t xml:space="preserve"> </w:t>
      </w:r>
      <w:r w:rsidR="00870DB5" w:rsidRPr="4F0BC448">
        <w:rPr>
          <w:rFonts w:asciiTheme="minorHAnsi" w:hAnsiTheme="minorHAnsi" w:cstheme="minorBidi"/>
          <w:sz w:val="20"/>
          <w:szCs w:val="20"/>
        </w:rPr>
        <w:t xml:space="preserve">incl. </w:t>
      </w:r>
      <w:r w:rsidR="00A26486" w:rsidRPr="4F0BC448">
        <w:rPr>
          <w:rFonts w:asciiTheme="minorHAnsi" w:hAnsiTheme="minorHAnsi" w:cstheme="minorBidi"/>
          <w:sz w:val="20"/>
          <w:szCs w:val="20"/>
        </w:rPr>
        <w:t>controle</w:t>
      </w:r>
      <w:r w:rsidR="00870DB5" w:rsidRPr="4F0BC448">
        <w:rPr>
          <w:rFonts w:asciiTheme="minorHAnsi" w:hAnsiTheme="minorHAnsi" w:cstheme="minorBidi"/>
          <w:sz w:val="20"/>
          <w:szCs w:val="20"/>
        </w:rPr>
        <w:t xml:space="preserve">verklaring dan wel een </w:t>
      </w:r>
      <w:proofErr w:type="spellStart"/>
      <w:r w:rsidR="00870DB5" w:rsidRPr="4F0BC448">
        <w:rPr>
          <w:rFonts w:asciiTheme="minorHAnsi" w:hAnsiTheme="minorHAnsi" w:cstheme="minorBidi"/>
          <w:sz w:val="20"/>
          <w:szCs w:val="20"/>
        </w:rPr>
        <w:t>assurance</w:t>
      </w:r>
      <w:proofErr w:type="spellEnd"/>
      <w:r w:rsidR="00870DB5" w:rsidRPr="4F0BC448">
        <w:rPr>
          <w:rFonts w:asciiTheme="minorHAnsi" w:hAnsiTheme="minorHAnsi" w:cstheme="minorBidi"/>
          <w:sz w:val="20"/>
          <w:szCs w:val="20"/>
        </w:rPr>
        <w:t xml:space="preserve"> report</w:t>
      </w:r>
      <w:r w:rsidR="00DC019F" w:rsidRPr="4F0BC448">
        <w:rPr>
          <w:rFonts w:asciiTheme="minorHAnsi" w:hAnsiTheme="minorHAnsi" w:cstheme="minorBidi"/>
          <w:sz w:val="20"/>
          <w:szCs w:val="20"/>
        </w:rPr>
        <w:t>,</w:t>
      </w:r>
      <w:r w:rsidR="00870DB5" w:rsidRPr="4F0BC448">
        <w:rPr>
          <w:rFonts w:asciiTheme="minorHAnsi" w:hAnsiTheme="minorHAnsi" w:cstheme="minorBidi"/>
          <w:sz w:val="20"/>
          <w:szCs w:val="20"/>
        </w:rPr>
        <w:t xml:space="preserve"> </w:t>
      </w:r>
      <w:r w:rsidR="002A2CDB" w:rsidRPr="4F0BC448">
        <w:rPr>
          <w:rFonts w:asciiTheme="minorHAnsi" w:hAnsiTheme="minorHAnsi" w:cstheme="minorBidi"/>
          <w:sz w:val="20"/>
          <w:szCs w:val="20"/>
        </w:rPr>
        <w:t>afgegeven door een accountant</w:t>
      </w:r>
      <w:r w:rsidR="00870DB5" w:rsidRPr="4F0BC448">
        <w:rPr>
          <w:rFonts w:asciiTheme="minorHAnsi" w:hAnsiTheme="minorHAnsi" w:cstheme="minorBidi"/>
          <w:sz w:val="20"/>
          <w:szCs w:val="20"/>
        </w:rPr>
        <w:t xml:space="preserve"> waarin het gevraagde wordt bevestigd</w:t>
      </w:r>
      <w:r w:rsidR="002A2CDB" w:rsidRPr="4F0BC448">
        <w:rPr>
          <w:rFonts w:asciiTheme="minorHAnsi" w:hAnsiTheme="minorHAnsi" w:cstheme="minorBidi"/>
          <w:sz w:val="20"/>
          <w:szCs w:val="20"/>
        </w:rPr>
        <w:t>.</w:t>
      </w:r>
    </w:p>
    <w:p w14:paraId="333EBE96" w14:textId="77777777" w:rsidR="002A2CDB" w:rsidRPr="002537A2" w:rsidRDefault="002A2CDB" w:rsidP="009753E2">
      <w:pPr>
        <w:contextualSpacing/>
        <w:rPr>
          <w:rFonts w:asciiTheme="minorHAnsi" w:hAnsiTheme="minorHAnsi" w:cstheme="minorHAnsi"/>
          <w:sz w:val="20"/>
          <w:szCs w:val="20"/>
        </w:rPr>
      </w:pPr>
    </w:p>
    <w:p w14:paraId="09223D90" w14:textId="77777777" w:rsidR="002A2CDB" w:rsidRPr="002537A2" w:rsidRDefault="002A2CDB"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Eis 2 Verzekering</w:t>
      </w:r>
    </w:p>
    <w:p w14:paraId="01A07237"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w:t>
      </w:r>
      <w:proofErr w:type="gramStart"/>
      <w:r w:rsidRPr="002537A2">
        <w:rPr>
          <w:rFonts w:asciiTheme="minorHAnsi" w:hAnsiTheme="minorHAnsi" w:cstheme="minorHAnsi"/>
          <w:sz w:val="20"/>
          <w:szCs w:val="20"/>
        </w:rPr>
        <w:t>2.500.000,-</w:t>
      </w:r>
      <w:proofErr w:type="gramEnd"/>
      <w:r w:rsidRPr="002537A2">
        <w:rPr>
          <w:rFonts w:asciiTheme="minorHAnsi" w:hAnsiTheme="minorHAnsi" w:cstheme="minorHAnsi"/>
          <w:sz w:val="20"/>
          <w:szCs w:val="20"/>
        </w:rPr>
        <w:t xml:space="preserve"> per jaar, en na voorlopige gunning een recente kopie van de verzekeringspolis te overleggen of een verklaring van de verzekeraar met daarin opgenomen:</w:t>
      </w:r>
    </w:p>
    <w:p w14:paraId="034A649A" w14:textId="77777777" w:rsidR="002A2CDB" w:rsidRPr="002537A2" w:rsidRDefault="002A2CDB" w:rsidP="009753E2">
      <w:pPr>
        <w:contextualSpacing/>
        <w:rPr>
          <w:rFonts w:asciiTheme="minorHAnsi" w:hAnsiTheme="minorHAnsi" w:cstheme="minorHAnsi"/>
          <w:sz w:val="20"/>
          <w:szCs w:val="20"/>
        </w:rPr>
      </w:pPr>
    </w:p>
    <w:p w14:paraId="58021966" w14:textId="77777777" w:rsidR="002A2CDB" w:rsidRPr="002537A2" w:rsidRDefault="002A2CDB" w:rsidP="009753E2">
      <w:pPr>
        <w:pStyle w:val="Lijstalinea"/>
        <w:numPr>
          <w:ilvl w:val="0"/>
          <w:numId w:val="19"/>
        </w:numPr>
        <w:spacing w:line="276" w:lineRule="auto"/>
        <w:rPr>
          <w:rFonts w:asciiTheme="minorHAnsi" w:hAnsiTheme="minorHAnsi" w:cstheme="minorHAnsi"/>
          <w:sz w:val="20"/>
          <w:szCs w:val="20"/>
        </w:rPr>
      </w:pPr>
      <w:proofErr w:type="gramStart"/>
      <w:r w:rsidRPr="002537A2">
        <w:rPr>
          <w:rFonts w:asciiTheme="minorHAnsi" w:hAnsiTheme="minorHAnsi" w:cstheme="minorHAnsi"/>
          <w:sz w:val="20"/>
          <w:szCs w:val="20"/>
        </w:rPr>
        <w:t>de</w:t>
      </w:r>
      <w:proofErr w:type="gramEnd"/>
      <w:r w:rsidRPr="002537A2">
        <w:rPr>
          <w:rFonts w:asciiTheme="minorHAnsi" w:hAnsiTheme="minorHAnsi" w:cstheme="minorHAnsi"/>
          <w:sz w:val="20"/>
          <w:szCs w:val="20"/>
        </w:rPr>
        <w:t xml:space="preserve"> dekking</w:t>
      </w:r>
      <w:r w:rsidR="00DC019F" w:rsidRPr="002537A2">
        <w:rPr>
          <w:rFonts w:asciiTheme="minorHAnsi" w:hAnsiTheme="minorHAnsi" w:cstheme="minorHAnsi"/>
          <w:sz w:val="20"/>
          <w:szCs w:val="20"/>
        </w:rPr>
        <w:t>,</w:t>
      </w:r>
      <w:r w:rsidRPr="002537A2">
        <w:rPr>
          <w:rFonts w:asciiTheme="minorHAnsi" w:hAnsiTheme="minorHAnsi" w:cstheme="minorHAnsi"/>
          <w:sz w:val="20"/>
          <w:szCs w:val="20"/>
        </w:rPr>
        <w:t xml:space="preserve"> </w:t>
      </w:r>
    </w:p>
    <w:p w14:paraId="63953EE5" w14:textId="77777777" w:rsidR="002A2CDB" w:rsidRPr="002537A2" w:rsidRDefault="002A2CDB" w:rsidP="009753E2">
      <w:pPr>
        <w:pStyle w:val="Lijstalinea"/>
        <w:numPr>
          <w:ilvl w:val="0"/>
          <w:numId w:val="19"/>
        </w:numPr>
        <w:spacing w:line="276" w:lineRule="auto"/>
        <w:rPr>
          <w:rFonts w:asciiTheme="minorHAnsi" w:hAnsiTheme="minorHAnsi" w:cstheme="minorHAnsi"/>
          <w:sz w:val="20"/>
          <w:szCs w:val="20"/>
        </w:rPr>
      </w:pPr>
      <w:proofErr w:type="gramStart"/>
      <w:r w:rsidRPr="002537A2">
        <w:rPr>
          <w:rFonts w:asciiTheme="minorHAnsi" w:hAnsiTheme="minorHAnsi" w:cstheme="minorHAnsi"/>
          <w:sz w:val="20"/>
          <w:szCs w:val="20"/>
        </w:rPr>
        <w:t>de</w:t>
      </w:r>
      <w:proofErr w:type="gramEnd"/>
      <w:r w:rsidRPr="002537A2">
        <w:rPr>
          <w:rFonts w:asciiTheme="minorHAnsi" w:hAnsiTheme="minorHAnsi" w:cstheme="minorHAnsi"/>
          <w:sz w:val="20"/>
          <w:szCs w:val="20"/>
        </w:rPr>
        <w:t xml:space="preserve"> maximale dekking per verzekeringsjaar</w:t>
      </w:r>
      <w:r w:rsidR="00DC019F" w:rsidRPr="002537A2">
        <w:rPr>
          <w:rFonts w:asciiTheme="minorHAnsi" w:hAnsiTheme="minorHAnsi" w:cstheme="minorHAnsi"/>
          <w:sz w:val="20"/>
          <w:szCs w:val="20"/>
        </w:rPr>
        <w:t>,</w:t>
      </w:r>
      <w:r w:rsidRPr="002537A2">
        <w:rPr>
          <w:rFonts w:asciiTheme="minorHAnsi" w:hAnsiTheme="minorHAnsi" w:cstheme="minorHAnsi"/>
          <w:sz w:val="20"/>
          <w:szCs w:val="20"/>
        </w:rPr>
        <w:t xml:space="preserve"> en</w:t>
      </w:r>
    </w:p>
    <w:p w14:paraId="6F9ACACE" w14:textId="77777777" w:rsidR="002A2CDB" w:rsidRPr="002537A2" w:rsidRDefault="002A2CDB" w:rsidP="009753E2">
      <w:pPr>
        <w:pStyle w:val="Lijstalinea"/>
        <w:numPr>
          <w:ilvl w:val="0"/>
          <w:numId w:val="19"/>
        </w:numPr>
        <w:spacing w:line="276" w:lineRule="auto"/>
        <w:rPr>
          <w:rFonts w:asciiTheme="minorHAnsi" w:hAnsiTheme="minorHAnsi" w:cstheme="minorHAnsi"/>
          <w:sz w:val="20"/>
          <w:szCs w:val="20"/>
        </w:rPr>
      </w:pPr>
      <w:proofErr w:type="gramStart"/>
      <w:r w:rsidRPr="002537A2">
        <w:rPr>
          <w:rFonts w:asciiTheme="minorHAnsi" w:hAnsiTheme="minorHAnsi" w:cstheme="minorHAnsi"/>
          <w:sz w:val="20"/>
          <w:szCs w:val="20"/>
        </w:rPr>
        <w:t>de</w:t>
      </w:r>
      <w:proofErr w:type="gramEnd"/>
      <w:r w:rsidRPr="002537A2">
        <w:rPr>
          <w:rFonts w:asciiTheme="minorHAnsi" w:hAnsiTheme="minorHAnsi" w:cstheme="minorHAnsi"/>
          <w:sz w:val="20"/>
          <w:szCs w:val="20"/>
        </w:rPr>
        <w:t xml:space="preserve"> geldigheidsduur van de verzekering.</w:t>
      </w:r>
    </w:p>
    <w:p w14:paraId="20632518" w14:textId="77777777" w:rsidR="002A2CDB" w:rsidRPr="002537A2" w:rsidRDefault="002A2CDB" w:rsidP="009753E2">
      <w:pPr>
        <w:contextualSpacing/>
        <w:rPr>
          <w:rFonts w:asciiTheme="minorHAnsi" w:hAnsiTheme="minorHAnsi" w:cstheme="minorHAnsi"/>
          <w:sz w:val="20"/>
          <w:szCs w:val="20"/>
        </w:rPr>
      </w:pPr>
    </w:p>
    <w:p w14:paraId="1692BEB2"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Bij inschrijving door een samenwerkingsverband dient ieder lid van dit verband aan </w:t>
      </w:r>
      <w:r w:rsidR="00DC019F" w:rsidRPr="002537A2">
        <w:rPr>
          <w:rFonts w:asciiTheme="minorHAnsi" w:hAnsiTheme="minorHAnsi" w:cstheme="minorHAnsi"/>
          <w:sz w:val="20"/>
          <w:szCs w:val="20"/>
        </w:rPr>
        <w:t xml:space="preserve">deze </w:t>
      </w:r>
      <w:r w:rsidRPr="002537A2">
        <w:rPr>
          <w:rFonts w:asciiTheme="minorHAnsi" w:hAnsiTheme="minorHAnsi" w:cstheme="minorHAnsi"/>
          <w:sz w:val="20"/>
          <w:szCs w:val="20"/>
        </w:rPr>
        <w:t xml:space="preserve">eis te voldoen en, desgevraagd </w:t>
      </w:r>
      <w:r w:rsidRPr="002537A2">
        <w:rPr>
          <w:rFonts w:asciiTheme="minorHAnsi" w:hAnsiTheme="minorHAnsi" w:cstheme="minorHAnsi"/>
          <w:b/>
          <w:sz w:val="20"/>
          <w:szCs w:val="20"/>
        </w:rPr>
        <w:t>na voorlopige gunning</w:t>
      </w:r>
      <w:r w:rsidRPr="002537A2">
        <w:rPr>
          <w:rFonts w:asciiTheme="minorHAnsi" w:hAnsiTheme="minorHAnsi" w:cstheme="minorHAnsi"/>
          <w:sz w:val="20"/>
          <w:szCs w:val="20"/>
        </w:rPr>
        <w:t xml:space="preserve">, </w:t>
      </w:r>
      <w:r w:rsidR="00DC019F" w:rsidRPr="002537A2">
        <w:rPr>
          <w:rFonts w:asciiTheme="minorHAnsi" w:hAnsiTheme="minorHAnsi" w:cstheme="minorHAnsi"/>
          <w:sz w:val="20"/>
          <w:szCs w:val="20"/>
        </w:rPr>
        <w:t xml:space="preserve">het </w:t>
      </w:r>
      <w:r w:rsidRPr="002537A2">
        <w:rPr>
          <w:rFonts w:asciiTheme="minorHAnsi" w:hAnsiTheme="minorHAnsi" w:cstheme="minorHAnsi"/>
          <w:sz w:val="20"/>
          <w:szCs w:val="20"/>
        </w:rPr>
        <w:t xml:space="preserve">bewijs </w:t>
      </w:r>
      <w:r w:rsidR="00DC019F" w:rsidRPr="002537A2">
        <w:rPr>
          <w:rFonts w:asciiTheme="minorHAnsi" w:hAnsiTheme="minorHAnsi" w:cstheme="minorHAnsi"/>
          <w:sz w:val="20"/>
          <w:szCs w:val="20"/>
        </w:rPr>
        <w:t xml:space="preserve">ervan </w:t>
      </w:r>
      <w:r w:rsidRPr="002537A2">
        <w:rPr>
          <w:rFonts w:asciiTheme="minorHAnsi" w:hAnsiTheme="minorHAnsi" w:cstheme="minorHAnsi"/>
          <w:sz w:val="20"/>
          <w:szCs w:val="20"/>
        </w:rPr>
        <w:t>te overleggen.</w:t>
      </w:r>
    </w:p>
    <w:p w14:paraId="16AA7641"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76" w:name="_Toc362518847"/>
      <w:bookmarkStart w:id="77" w:name="_Toc210738068"/>
      <w:r w:rsidRPr="002537A2">
        <w:rPr>
          <w:rFonts w:asciiTheme="minorHAnsi" w:eastAsia="MS Mincho" w:hAnsiTheme="minorHAnsi" w:cstheme="minorHAnsi"/>
          <w:i w:val="0"/>
        </w:rPr>
        <w:t>3.4.2</w:t>
      </w:r>
      <w:r w:rsidRPr="002537A2">
        <w:rPr>
          <w:rFonts w:asciiTheme="minorHAnsi" w:eastAsia="MS Mincho" w:hAnsiTheme="minorHAnsi" w:cstheme="minorHAnsi"/>
          <w:i w:val="0"/>
        </w:rPr>
        <w:tab/>
        <w:t>Beroepsbevoegdheid</w:t>
      </w:r>
      <w:bookmarkEnd w:id="76"/>
      <w:bookmarkEnd w:id="77"/>
    </w:p>
    <w:bookmarkEnd w:id="74"/>
    <w:bookmarkEnd w:id="75"/>
    <w:p w14:paraId="248748F2"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w:t>
      </w:r>
      <w:proofErr w:type="gramStart"/>
      <w:r w:rsidRPr="002537A2">
        <w:rPr>
          <w:rFonts w:asciiTheme="minorHAnsi" w:hAnsiTheme="minorHAnsi" w:cstheme="minorHAnsi"/>
          <w:sz w:val="20"/>
          <w:szCs w:val="20"/>
        </w:rPr>
        <w:t>artikel</w:t>
      </w:r>
      <w:proofErr w:type="gramEnd"/>
      <w:r w:rsidRPr="002537A2">
        <w:rPr>
          <w:rFonts w:asciiTheme="minorHAnsi" w:hAnsiTheme="minorHAnsi" w:cstheme="minorHAnsi"/>
          <w:sz w:val="20"/>
          <w:szCs w:val="20"/>
        </w:rPr>
        <w:t xml:space="preserve"> 2.98 AW 2012)</w:t>
      </w:r>
    </w:p>
    <w:p w14:paraId="750641A1" w14:textId="77777777" w:rsidR="002A2CDB" w:rsidRPr="002537A2" w:rsidRDefault="002A2CDB" w:rsidP="009753E2">
      <w:pPr>
        <w:contextualSpacing/>
        <w:rPr>
          <w:rFonts w:asciiTheme="minorHAnsi" w:eastAsia="MS Mincho" w:hAnsiTheme="minorHAnsi" w:cstheme="minorHAnsi"/>
          <w:sz w:val="20"/>
          <w:szCs w:val="20"/>
        </w:rPr>
      </w:pPr>
    </w:p>
    <w:p w14:paraId="0C10B5E7" w14:textId="77777777" w:rsidR="002A2CDB" w:rsidRPr="002537A2" w:rsidRDefault="002A2CDB"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Eis 3 rechtsgeldige Inschrijving</w:t>
      </w:r>
    </w:p>
    <w:p w14:paraId="781F0E7F"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 dient te verklaren dat hij </w:t>
      </w:r>
      <w:proofErr w:type="gramStart"/>
      <w:r w:rsidRPr="002537A2">
        <w:rPr>
          <w:rFonts w:asciiTheme="minorHAnsi" w:hAnsiTheme="minorHAnsi" w:cstheme="minorHAnsi"/>
          <w:sz w:val="20"/>
          <w:szCs w:val="20"/>
        </w:rPr>
        <w:t>conform</w:t>
      </w:r>
      <w:proofErr w:type="gramEnd"/>
      <w:r w:rsidRPr="002537A2">
        <w:rPr>
          <w:rFonts w:asciiTheme="minorHAnsi" w:hAnsiTheme="minorHAnsi" w:cstheme="minorHAnsi"/>
          <w:sz w:val="20"/>
          <w:szCs w:val="20"/>
        </w:rPr>
        <w:t xml:space="preserve">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Het uittreksel wordt opgevraagd bij voorlopige gunning. In het geval dat Inschrijver ervoor kiest personen te machtigen zijn onderneming voor de aanbestedingsprocedure te vertegenwoordigen, dient dit te worden aangegeven in de </w:t>
      </w:r>
      <w:proofErr w:type="gramStart"/>
      <w:r w:rsidRPr="002537A2">
        <w:rPr>
          <w:rFonts w:asciiTheme="minorHAnsi" w:hAnsiTheme="minorHAnsi" w:cstheme="minorHAnsi"/>
          <w:sz w:val="20"/>
          <w:szCs w:val="20"/>
        </w:rPr>
        <w:t>UEA deel</w:t>
      </w:r>
      <w:proofErr w:type="gramEnd"/>
      <w:r w:rsidRPr="002537A2">
        <w:rPr>
          <w:rFonts w:asciiTheme="minorHAnsi" w:hAnsiTheme="minorHAnsi" w:cstheme="minorHAnsi"/>
          <w:sz w:val="20"/>
          <w:szCs w:val="20"/>
        </w:rPr>
        <w:t xml:space="preserve"> II.B.</w:t>
      </w:r>
    </w:p>
    <w:p w14:paraId="5A7C0516" w14:textId="77777777" w:rsidR="002A2CDB" w:rsidRPr="002537A2" w:rsidRDefault="002A2CDB" w:rsidP="009753E2">
      <w:pPr>
        <w:contextualSpacing/>
        <w:rPr>
          <w:rFonts w:asciiTheme="minorHAnsi" w:hAnsiTheme="minorHAnsi" w:cstheme="minorHAnsi"/>
          <w:sz w:val="20"/>
          <w:szCs w:val="20"/>
        </w:rPr>
      </w:pPr>
    </w:p>
    <w:p w14:paraId="62DC0D02" w14:textId="77777777" w:rsidR="002A2CDB" w:rsidRPr="002537A2" w:rsidRDefault="002A2CDB" w:rsidP="009753E2">
      <w:pPr>
        <w:contextualSpacing/>
        <w:rPr>
          <w:rFonts w:asciiTheme="minorHAnsi" w:hAnsiTheme="minorHAnsi" w:cstheme="minorHAnsi"/>
          <w:sz w:val="20"/>
          <w:szCs w:val="20"/>
        </w:rPr>
      </w:pP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de Offerte wordt ingediend door een samenwerkingsverband (combinatie), dient ieder lid van het verband een recent bewijs van Inschrijving van de onderneming in het nationale Beroeps- of Handelsregister in te dienen </w:t>
      </w:r>
      <w:r w:rsidRPr="002537A2">
        <w:rPr>
          <w:rFonts w:asciiTheme="minorHAnsi" w:hAnsiTheme="minorHAnsi" w:cstheme="minorHAnsi"/>
          <w:b/>
          <w:sz w:val="20"/>
          <w:szCs w:val="20"/>
        </w:rPr>
        <w:t>na voorlopige gunning.</w:t>
      </w:r>
    </w:p>
    <w:p w14:paraId="2EEBF4C6" w14:textId="77777777" w:rsidR="002A2CDB" w:rsidRPr="002537A2" w:rsidRDefault="002A2CDB" w:rsidP="009753E2">
      <w:pPr>
        <w:pStyle w:val="Kop3"/>
        <w:numPr>
          <w:ilvl w:val="0"/>
          <w:numId w:val="0"/>
        </w:numPr>
        <w:spacing w:before="360" w:line="276" w:lineRule="auto"/>
        <w:contextualSpacing/>
        <w:rPr>
          <w:rFonts w:asciiTheme="minorHAnsi" w:eastAsia="MS Mincho" w:hAnsiTheme="minorHAnsi" w:cstheme="minorHAnsi"/>
          <w:i w:val="0"/>
        </w:rPr>
      </w:pPr>
      <w:bookmarkStart w:id="78" w:name="_Toc362518848"/>
      <w:bookmarkStart w:id="79" w:name="_Toc210738069"/>
      <w:r w:rsidRPr="002537A2">
        <w:rPr>
          <w:rFonts w:asciiTheme="minorHAnsi" w:eastAsia="MS Mincho" w:hAnsiTheme="minorHAnsi" w:cstheme="minorHAnsi"/>
          <w:i w:val="0"/>
        </w:rPr>
        <w:lastRenderedPageBreak/>
        <w:t>3.4.3</w:t>
      </w:r>
      <w:r w:rsidRPr="002537A2">
        <w:rPr>
          <w:rFonts w:asciiTheme="minorHAnsi" w:eastAsia="MS Mincho" w:hAnsiTheme="minorHAnsi" w:cstheme="minorHAnsi"/>
          <w:i w:val="0"/>
        </w:rPr>
        <w:tab/>
        <w:t>Technische bekwaamheid of beroepsbekwaamheid</w:t>
      </w:r>
      <w:bookmarkEnd w:id="78"/>
      <w:bookmarkEnd w:id="79"/>
    </w:p>
    <w:p w14:paraId="2D1A0AC0"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w:t>
      </w:r>
      <w:proofErr w:type="gramStart"/>
      <w:r w:rsidRPr="002537A2">
        <w:rPr>
          <w:rFonts w:asciiTheme="minorHAnsi" w:hAnsiTheme="minorHAnsi" w:cstheme="minorHAnsi"/>
          <w:sz w:val="20"/>
          <w:szCs w:val="20"/>
        </w:rPr>
        <w:t>artikel</w:t>
      </w:r>
      <w:proofErr w:type="gramEnd"/>
      <w:r w:rsidRPr="002537A2">
        <w:rPr>
          <w:rFonts w:asciiTheme="minorHAnsi" w:hAnsiTheme="minorHAnsi" w:cstheme="minorHAnsi"/>
          <w:sz w:val="20"/>
          <w:szCs w:val="20"/>
        </w:rPr>
        <w:t xml:space="preserve"> 2.93 AW2012)</w:t>
      </w:r>
    </w:p>
    <w:p w14:paraId="5B1B31C7" w14:textId="77777777" w:rsidR="002A2CDB" w:rsidRPr="002537A2" w:rsidRDefault="002A2CDB" w:rsidP="009753E2">
      <w:pPr>
        <w:contextualSpacing/>
        <w:rPr>
          <w:rFonts w:asciiTheme="minorHAnsi" w:hAnsiTheme="minorHAnsi" w:cstheme="minorHAnsi"/>
          <w:sz w:val="20"/>
          <w:szCs w:val="20"/>
        </w:rPr>
      </w:pPr>
    </w:p>
    <w:p w14:paraId="3D518AD1" w14:textId="77777777" w:rsidR="002A2CDB" w:rsidRPr="002537A2" w:rsidRDefault="002A2CDB"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Eis 4 Ervaring (</w:t>
      </w:r>
      <w:r w:rsidR="00EF4865" w:rsidRPr="002537A2">
        <w:rPr>
          <w:rFonts w:asciiTheme="minorHAnsi" w:hAnsiTheme="minorHAnsi" w:cstheme="minorHAnsi"/>
          <w:b/>
          <w:sz w:val="20"/>
          <w:szCs w:val="20"/>
        </w:rPr>
        <w:t>kern</w:t>
      </w:r>
      <w:r w:rsidRPr="002537A2">
        <w:rPr>
          <w:rFonts w:asciiTheme="minorHAnsi" w:hAnsiTheme="minorHAnsi" w:cstheme="minorHAnsi"/>
          <w:b/>
          <w:sz w:val="20"/>
          <w:szCs w:val="20"/>
        </w:rPr>
        <w:t>competenties, referenties)</w:t>
      </w:r>
    </w:p>
    <w:p w14:paraId="7C474080"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Om aan te tonen dat de Inschrijver over voldoende deskundigheid en ervaring beschikt met betrekking tot de opdracht dient de Inschrijver referenties te overleggen van vergelijkbare opdrachten. Door akkoord </w:t>
      </w:r>
      <w:r w:rsidR="00DC019F" w:rsidRPr="002537A2">
        <w:rPr>
          <w:rFonts w:asciiTheme="minorHAnsi" w:hAnsiTheme="minorHAnsi" w:cstheme="minorHAnsi"/>
          <w:sz w:val="20"/>
          <w:szCs w:val="20"/>
        </w:rPr>
        <w:t xml:space="preserve">te gaan met </w:t>
      </w:r>
      <w:r w:rsidRPr="002537A2">
        <w:rPr>
          <w:rFonts w:asciiTheme="minorHAnsi" w:hAnsiTheme="minorHAnsi" w:cstheme="minorHAnsi"/>
          <w:sz w:val="20"/>
          <w:szCs w:val="20"/>
        </w:rPr>
        <w:t>Deel IV van het UEA geeft Inschrijver aan te voldoen aan de gevraagde ervaringseisen. Daarnaast dient Inschrijver per referentie het format – ‘Referentie</w:t>
      </w:r>
      <w:r w:rsidR="00DC019F" w:rsidRPr="002537A2">
        <w:rPr>
          <w:rFonts w:asciiTheme="minorHAnsi" w:hAnsiTheme="minorHAnsi" w:cstheme="minorHAnsi"/>
          <w:sz w:val="20"/>
          <w:szCs w:val="20"/>
        </w:rPr>
        <w:t>s</w:t>
      </w:r>
      <w:r w:rsidRPr="002537A2">
        <w:rPr>
          <w:rFonts w:asciiTheme="minorHAnsi" w:hAnsiTheme="minorHAnsi" w:cstheme="minorHAnsi"/>
          <w:sz w:val="20"/>
          <w:szCs w:val="20"/>
        </w:rPr>
        <w:t>’ (Bijlage 3) in te vullen voor nadere toelichting.</w:t>
      </w:r>
    </w:p>
    <w:p w14:paraId="548260C4" w14:textId="77777777" w:rsidR="002A2CDB" w:rsidRPr="002537A2" w:rsidRDefault="002A2CDB" w:rsidP="009753E2">
      <w:pPr>
        <w:contextualSpacing/>
        <w:rPr>
          <w:rFonts w:asciiTheme="minorHAnsi" w:hAnsiTheme="minorHAnsi" w:cstheme="minorHAnsi"/>
          <w:sz w:val="20"/>
          <w:szCs w:val="20"/>
        </w:rPr>
      </w:pPr>
    </w:p>
    <w:p w14:paraId="28C71932"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Inschrijver dient 2 referenties met opdrachten van vergelijkbare aard en omvang te overleggen die in de afgelopen 3 jaar zijn uitgevoerd en afgerond</w:t>
      </w:r>
      <w:r w:rsidR="00DC019F" w:rsidRPr="002537A2">
        <w:rPr>
          <w:rFonts w:asciiTheme="minorHAnsi" w:hAnsiTheme="minorHAnsi" w:cstheme="minorHAnsi"/>
          <w:sz w:val="20"/>
          <w:szCs w:val="20"/>
        </w:rPr>
        <w:t>,</w:t>
      </w:r>
      <w:r w:rsidR="0000132C" w:rsidRPr="002537A2">
        <w:rPr>
          <w:rFonts w:asciiTheme="minorHAnsi" w:hAnsiTheme="minorHAnsi" w:cstheme="minorHAnsi"/>
          <w:sz w:val="20"/>
          <w:szCs w:val="20"/>
        </w:rPr>
        <w:t xml:space="preserve"> of die nog in uitvoering zijn.</w:t>
      </w:r>
    </w:p>
    <w:p w14:paraId="791E4C68" w14:textId="77777777" w:rsidR="002A2CDB" w:rsidRPr="002537A2" w:rsidRDefault="002A2CDB" w:rsidP="009753E2">
      <w:pPr>
        <w:contextualSpacing/>
        <w:rPr>
          <w:rFonts w:asciiTheme="minorHAnsi" w:hAnsiTheme="minorHAnsi" w:cstheme="minorHAnsi"/>
          <w:sz w:val="20"/>
          <w:szCs w:val="20"/>
        </w:rPr>
      </w:pPr>
    </w:p>
    <w:p w14:paraId="1A66294B" w14:textId="77777777" w:rsidR="002A2CDB" w:rsidRPr="002537A2" w:rsidRDefault="0072463C" w:rsidP="4F0BC448">
      <w:pPr>
        <w:contextualSpacing/>
        <w:rPr>
          <w:rFonts w:asciiTheme="minorHAnsi" w:hAnsiTheme="minorHAnsi" w:cstheme="minorBidi"/>
          <w:sz w:val="20"/>
          <w:szCs w:val="20"/>
        </w:rPr>
      </w:pPr>
      <w:r w:rsidRPr="4F0BC448">
        <w:rPr>
          <w:rFonts w:asciiTheme="minorHAnsi" w:hAnsiTheme="minorHAnsi" w:cstheme="minorBidi"/>
          <w:sz w:val="20"/>
          <w:szCs w:val="20"/>
        </w:rPr>
        <w:t>Uit</w:t>
      </w:r>
      <w:r w:rsidR="002A2CDB" w:rsidRPr="4F0BC448">
        <w:rPr>
          <w:rFonts w:asciiTheme="minorHAnsi" w:hAnsiTheme="minorHAnsi" w:cstheme="minorBidi"/>
          <w:sz w:val="20"/>
          <w:szCs w:val="20"/>
        </w:rPr>
        <w:t xml:space="preserve"> </w:t>
      </w:r>
      <w:r w:rsidRPr="4F0BC448">
        <w:rPr>
          <w:rFonts w:asciiTheme="minorHAnsi" w:hAnsiTheme="minorHAnsi" w:cstheme="minorBidi"/>
          <w:sz w:val="20"/>
          <w:szCs w:val="20"/>
        </w:rPr>
        <w:t>relevante referenties wordt de beheersing van de volgende kerncompetenties zichtbaar gemaakt:</w:t>
      </w:r>
      <w:r w:rsidR="0000132C" w:rsidRPr="4F0BC448">
        <w:rPr>
          <w:rFonts w:asciiTheme="minorHAnsi" w:hAnsiTheme="minorHAnsi" w:cstheme="minorBidi"/>
          <w:sz w:val="20"/>
          <w:szCs w:val="20"/>
        </w:rPr>
        <w:t xml:space="preserve"> </w:t>
      </w:r>
    </w:p>
    <w:p w14:paraId="5C4AF14B" w14:textId="77777777" w:rsidR="002A2CDB" w:rsidRPr="002537A2" w:rsidRDefault="002A2CDB" w:rsidP="009753E2">
      <w:pPr>
        <w:contextualSpacing/>
        <w:rPr>
          <w:rFonts w:asciiTheme="minorHAnsi" w:hAnsiTheme="minorHAnsi" w:cstheme="minorHAnsi"/>
          <w:sz w:val="20"/>
          <w:szCs w:val="20"/>
        </w:rPr>
      </w:pPr>
    </w:p>
    <w:p w14:paraId="4217BC4A" w14:textId="77777777" w:rsidR="002A2CDB" w:rsidRPr="002537A2" w:rsidRDefault="0072463C"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Kerncompetentie</w:t>
      </w:r>
      <w:r w:rsidR="002A2CDB" w:rsidRPr="002537A2">
        <w:rPr>
          <w:rFonts w:asciiTheme="minorHAnsi" w:hAnsiTheme="minorHAnsi" w:cstheme="minorHAnsi"/>
          <w:b/>
          <w:sz w:val="20"/>
          <w:szCs w:val="20"/>
        </w:rPr>
        <w:t xml:space="preserve"> 1</w:t>
      </w:r>
      <w:r w:rsidRPr="002537A2">
        <w:rPr>
          <w:rFonts w:asciiTheme="minorHAnsi" w:hAnsiTheme="minorHAnsi" w:cstheme="minorHAnsi"/>
          <w:b/>
          <w:sz w:val="20"/>
          <w:szCs w:val="20"/>
        </w:rPr>
        <w:t xml:space="preserve"> Beheer parkeergarages</w:t>
      </w:r>
      <w:r w:rsidR="002A2CDB" w:rsidRPr="002537A2">
        <w:rPr>
          <w:rFonts w:asciiTheme="minorHAnsi" w:hAnsiTheme="minorHAnsi" w:cstheme="minorHAnsi"/>
          <w:b/>
          <w:sz w:val="20"/>
          <w:szCs w:val="20"/>
        </w:rPr>
        <w:t>:</w:t>
      </w:r>
    </w:p>
    <w:p w14:paraId="239F27E5" w14:textId="77777777" w:rsidR="002A2CDB" w:rsidRPr="002537A2" w:rsidRDefault="00C01B07"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Een opdracht met meerdere </w:t>
      </w:r>
      <w:r w:rsidR="00C17B97" w:rsidRPr="002537A2">
        <w:rPr>
          <w:rFonts w:asciiTheme="minorHAnsi" w:hAnsiTheme="minorHAnsi" w:cstheme="minorHAnsi"/>
          <w:sz w:val="20"/>
          <w:szCs w:val="20"/>
        </w:rPr>
        <w:t>locaties</w:t>
      </w:r>
      <w:r w:rsidRPr="002537A2">
        <w:rPr>
          <w:rFonts w:asciiTheme="minorHAnsi" w:hAnsiTheme="minorHAnsi" w:cstheme="minorHAnsi"/>
          <w:sz w:val="20"/>
          <w:szCs w:val="20"/>
        </w:rPr>
        <w:t>, meer dan 1000 plekken en intercomverkeer.</w:t>
      </w:r>
    </w:p>
    <w:p w14:paraId="2BCA3AD5" w14:textId="77777777" w:rsidR="002A2CDB" w:rsidRPr="002537A2" w:rsidRDefault="002A2CDB" w:rsidP="009753E2">
      <w:pPr>
        <w:contextualSpacing/>
        <w:rPr>
          <w:rFonts w:asciiTheme="minorHAnsi" w:hAnsiTheme="minorHAnsi" w:cstheme="minorHAnsi"/>
          <w:sz w:val="20"/>
          <w:szCs w:val="20"/>
        </w:rPr>
      </w:pPr>
    </w:p>
    <w:p w14:paraId="083FD187" w14:textId="77777777" w:rsidR="002A2CDB" w:rsidRPr="002537A2" w:rsidRDefault="0072463C" w:rsidP="009753E2">
      <w:pPr>
        <w:contextualSpacing/>
        <w:rPr>
          <w:rFonts w:asciiTheme="minorHAnsi" w:hAnsiTheme="minorHAnsi" w:cstheme="minorHAnsi"/>
          <w:b/>
          <w:sz w:val="20"/>
          <w:szCs w:val="20"/>
        </w:rPr>
      </w:pPr>
      <w:r w:rsidRPr="002537A2">
        <w:rPr>
          <w:rFonts w:asciiTheme="minorHAnsi" w:hAnsiTheme="minorHAnsi" w:cstheme="minorHAnsi"/>
          <w:b/>
          <w:sz w:val="20"/>
          <w:szCs w:val="20"/>
        </w:rPr>
        <w:t>Kerncompetentie 2 Dienstverlening aan het publiek</w:t>
      </w:r>
      <w:r w:rsidR="002A2CDB" w:rsidRPr="002537A2">
        <w:rPr>
          <w:rFonts w:asciiTheme="minorHAnsi" w:hAnsiTheme="minorHAnsi" w:cstheme="minorHAnsi"/>
          <w:b/>
          <w:sz w:val="20"/>
          <w:szCs w:val="20"/>
        </w:rPr>
        <w:t>:</w:t>
      </w:r>
    </w:p>
    <w:p w14:paraId="1355DAD9" w14:textId="0A43DE1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Een referentie waarbij </w:t>
      </w:r>
      <w:r w:rsidR="00DC019F" w:rsidRPr="002537A2">
        <w:rPr>
          <w:rFonts w:asciiTheme="minorHAnsi" w:hAnsiTheme="minorHAnsi" w:cstheme="minorHAnsi"/>
          <w:sz w:val="20"/>
          <w:szCs w:val="20"/>
        </w:rPr>
        <w:t xml:space="preserve">ervaring wordt </w:t>
      </w:r>
      <w:r w:rsidRPr="002537A2">
        <w:rPr>
          <w:rFonts w:asciiTheme="minorHAnsi" w:hAnsiTheme="minorHAnsi" w:cstheme="minorHAnsi"/>
          <w:sz w:val="20"/>
          <w:szCs w:val="20"/>
        </w:rPr>
        <w:t>aangetoond binnen (semi-)overheidsorganisaties of hoger onderwijs</w:t>
      </w:r>
      <w:r w:rsidR="00B26EAB" w:rsidRPr="002537A2">
        <w:rPr>
          <w:rFonts w:asciiTheme="minorHAnsi" w:hAnsiTheme="minorHAnsi" w:cstheme="minorHAnsi"/>
          <w:sz w:val="20"/>
          <w:szCs w:val="20"/>
        </w:rPr>
        <w:t xml:space="preserve"> of zorg</w:t>
      </w:r>
      <w:r w:rsidRPr="002537A2">
        <w:rPr>
          <w:rFonts w:asciiTheme="minorHAnsi" w:hAnsiTheme="minorHAnsi" w:cstheme="minorHAnsi"/>
          <w:sz w:val="20"/>
          <w:szCs w:val="20"/>
        </w:rPr>
        <w:t>instellingen.</w:t>
      </w:r>
    </w:p>
    <w:p w14:paraId="5FB97027" w14:textId="77777777" w:rsidR="002A2CDB" w:rsidRPr="002537A2" w:rsidRDefault="002A2CDB" w:rsidP="009753E2">
      <w:pPr>
        <w:contextualSpacing/>
        <w:rPr>
          <w:rFonts w:asciiTheme="minorHAnsi" w:hAnsiTheme="minorHAnsi" w:cstheme="minorHAnsi"/>
          <w:sz w:val="20"/>
          <w:szCs w:val="20"/>
        </w:rPr>
      </w:pPr>
    </w:p>
    <w:p w14:paraId="68106048" w14:textId="39403A94"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 gebruikt voor de beschrijving van de referenties </w:t>
      </w:r>
      <w:r w:rsidR="00DC019F" w:rsidRPr="002537A2">
        <w:rPr>
          <w:rFonts w:asciiTheme="minorHAnsi" w:hAnsiTheme="minorHAnsi" w:cstheme="minorHAnsi"/>
          <w:sz w:val="20"/>
          <w:szCs w:val="20"/>
        </w:rPr>
        <w:t>‘</w:t>
      </w:r>
      <w:r w:rsidRPr="002537A2">
        <w:rPr>
          <w:rFonts w:asciiTheme="minorHAnsi" w:hAnsiTheme="minorHAnsi" w:cstheme="minorHAnsi"/>
          <w:sz w:val="20"/>
          <w:szCs w:val="20"/>
        </w:rPr>
        <w:t xml:space="preserve">Bijlage </w:t>
      </w:r>
      <w:r w:rsidR="00903A68">
        <w:rPr>
          <w:rFonts w:asciiTheme="minorHAnsi" w:hAnsiTheme="minorHAnsi" w:cstheme="minorHAnsi"/>
          <w:sz w:val="20"/>
          <w:szCs w:val="20"/>
        </w:rPr>
        <w:t>4</w:t>
      </w:r>
      <w:r w:rsidRPr="002537A2">
        <w:rPr>
          <w:rFonts w:asciiTheme="minorHAnsi" w:hAnsiTheme="minorHAnsi" w:cstheme="minorHAnsi"/>
          <w:sz w:val="20"/>
          <w:szCs w:val="20"/>
        </w:rPr>
        <w:t xml:space="preserve"> referenties</w:t>
      </w:r>
      <w:r w:rsidR="00DC019F" w:rsidRPr="002537A2">
        <w:rPr>
          <w:rFonts w:asciiTheme="minorHAnsi" w:hAnsiTheme="minorHAnsi" w:cstheme="minorHAnsi"/>
          <w:sz w:val="20"/>
          <w:szCs w:val="20"/>
        </w:rPr>
        <w:t>’</w:t>
      </w:r>
      <w:r w:rsidRPr="002537A2">
        <w:rPr>
          <w:rFonts w:asciiTheme="minorHAnsi" w:hAnsiTheme="minorHAnsi" w:cstheme="minorHAnsi"/>
          <w:sz w:val="20"/>
          <w:szCs w:val="20"/>
        </w:rPr>
        <w:t xml:space="preserve"> en voegt deze toe </w:t>
      </w:r>
      <w:r w:rsidRPr="002537A2">
        <w:rPr>
          <w:rFonts w:asciiTheme="minorHAnsi" w:hAnsiTheme="minorHAnsi" w:cstheme="minorHAnsi"/>
          <w:b/>
          <w:sz w:val="20"/>
          <w:szCs w:val="20"/>
        </w:rPr>
        <w:t>bij de inschrijving</w:t>
      </w:r>
      <w:r w:rsidRPr="002537A2">
        <w:rPr>
          <w:rFonts w:asciiTheme="minorHAnsi" w:hAnsiTheme="minorHAnsi" w:cstheme="minorHAnsi"/>
          <w:sz w:val="20"/>
          <w:szCs w:val="20"/>
        </w:rPr>
        <w:t>.</w:t>
      </w:r>
    </w:p>
    <w:p w14:paraId="574A9B5F" w14:textId="68ABDC50" w:rsidR="002A2CDB" w:rsidRPr="002537A2" w:rsidRDefault="002A2CDB" w:rsidP="009753E2">
      <w:pPr>
        <w:contextualSpacing/>
        <w:rPr>
          <w:rFonts w:asciiTheme="minorHAnsi" w:hAnsiTheme="minorHAnsi" w:cstheme="minorHAnsi"/>
          <w:sz w:val="20"/>
          <w:szCs w:val="20"/>
        </w:rPr>
      </w:pPr>
    </w:p>
    <w:p w14:paraId="643776F5"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 stemt er zonder voorbehoud mee in dat </w:t>
      </w:r>
      <w:r w:rsidR="00B26EAB" w:rsidRPr="002537A2">
        <w:rPr>
          <w:rFonts w:asciiTheme="minorHAnsi" w:hAnsiTheme="minorHAnsi" w:cstheme="minorHAnsi"/>
          <w:sz w:val="20"/>
          <w:szCs w:val="20"/>
        </w:rPr>
        <w:t>het Parkeerbedrijf</w:t>
      </w:r>
      <w:r w:rsidRPr="002537A2">
        <w:rPr>
          <w:rFonts w:asciiTheme="minorHAnsi" w:hAnsiTheme="minorHAnsi" w:cstheme="minorHAnsi"/>
          <w:sz w:val="20"/>
          <w:szCs w:val="20"/>
        </w:rPr>
        <w:t xml:space="preserve"> contact opneemt met de opgegeven contactpersonen zonder dat </w:t>
      </w:r>
      <w:r w:rsidR="00B26EAB" w:rsidRPr="002537A2">
        <w:rPr>
          <w:rFonts w:asciiTheme="minorHAnsi" w:hAnsiTheme="minorHAnsi" w:cstheme="minorHAnsi"/>
          <w:sz w:val="20"/>
          <w:szCs w:val="20"/>
        </w:rPr>
        <w:t>het Parkeerbedrijf</w:t>
      </w:r>
      <w:r w:rsidR="00B83B80" w:rsidRPr="002537A2">
        <w:rPr>
          <w:rFonts w:asciiTheme="minorHAnsi" w:hAnsiTheme="minorHAnsi" w:cstheme="minorHAnsi"/>
          <w:sz w:val="20"/>
          <w:szCs w:val="20"/>
        </w:rPr>
        <w:t xml:space="preserve"> </w:t>
      </w:r>
      <w:r w:rsidRPr="002537A2">
        <w:rPr>
          <w:rFonts w:asciiTheme="minorHAnsi" w:hAnsiTheme="minorHAnsi" w:cstheme="minorHAnsi"/>
          <w:sz w:val="20"/>
          <w:szCs w:val="20"/>
        </w:rPr>
        <w:t>Inschrijver hiervan op de hoogte hoeft te stellen.</w:t>
      </w:r>
    </w:p>
    <w:p w14:paraId="3EDB80FA" w14:textId="77777777" w:rsidR="002A2CDB" w:rsidRPr="002537A2" w:rsidRDefault="002A2CDB" w:rsidP="009753E2">
      <w:pPr>
        <w:contextualSpacing/>
        <w:rPr>
          <w:rFonts w:asciiTheme="minorHAnsi" w:hAnsiTheme="minorHAnsi"/>
          <w:sz w:val="20"/>
          <w:szCs w:val="20"/>
        </w:rPr>
      </w:pPr>
    </w:p>
    <w:p w14:paraId="05EFC6D9"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 xml:space="preserve">Door </w:t>
      </w:r>
      <w:r w:rsidR="00217DD8" w:rsidRPr="002537A2">
        <w:rPr>
          <w:rFonts w:asciiTheme="minorHAnsi" w:hAnsiTheme="minorHAnsi" w:cstheme="minorHAnsi"/>
          <w:sz w:val="20"/>
          <w:szCs w:val="20"/>
        </w:rPr>
        <w:t xml:space="preserve">zich </w:t>
      </w:r>
      <w:r w:rsidRPr="002537A2">
        <w:rPr>
          <w:rFonts w:asciiTheme="minorHAnsi" w:hAnsiTheme="minorHAnsi" w:cstheme="minorHAnsi"/>
          <w:sz w:val="20"/>
          <w:szCs w:val="20"/>
        </w:rPr>
        <w:t xml:space="preserve">akkoord </w:t>
      </w:r>
      <w:r w:rsidR="00217DD8" w:rsidRPr="002537A2">
        <w:rPr>
          <w:rFonts w:asciiTheme="minorHAnsi" w:hAnsiTheme="minorHAnsi" w:cstheme="minorHAnsi"/>
          <w:sz w:val="20"/>
          <w:szCs w:val="20"/>
        </w:rPr>
        <w:t xml:space="preserve">te </w:t>
      </w:r>
      <w:r w:rsidRPr="002537A2">
        <w:rPr>
          <w:rFonts w:asciiTheme="minorHAnsi" w:hAnsiTheme="minorHAnsi" w:cstheme="minorHAnsi"/>
          <w:sz w:val="20"/>
          <w:szCs w:val="20"/>
        </w:rPr>
        <w:t xml:space="preserve">verklaren </w:t>
      </w:r>
      <w:r w:rsidR="00217DD8" w:rsidRPr="002537A2">
        <w:rPr>
          <w:rFonts w:asciiTheme="minorHAnsi" w:hAnsiTheme="minorHAnsi" w:cstheme="minorHAnsi"/>
          <w:sz w:val="20"/>
          <w:szCs w:val="20"/>
        </w:rPr>
        <w:t xml:space="preserve">met </w:t>
      </w:r>
      <w:r w:rsidRPr="002537A2">
        <w:rPr>
          <w:rFonts w:asciiTheme="minorHAnsi" w:hAnsiTheme="minorHAnsi" w:cstheme="minorHAnsi"/>
          <w:sz w:val="20"/>
          <w:szCs w:val="20"/>
        </w:rPr>
        <w:t xml:space="preserve">Deel IV van het UEA geeft Inschrijver aan hieraan te voldoen. </w:t>
      </w:r>
    </w:p>
    <w:p w14:paraId="5AAC2602"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b/>
          <w:sz w:val="20"/>
          <w:szCs w:val="20"/>
        </w:rPr>
        <w:t>Na voorlopige gunning</w:t>
      </w:r>
      <w:r w:rsidRPr="002537A2">
        <w:rPr>
          <w:rFonts w:asciiTheme="minorHAnsi" w:hAnsiTheme="minorHAnsi" w:cstheme="minorHAnsi"/>
          <w:sz w:val="20"/>
          <w:szCs w:val="20"/>
        </w:rPr>
        <w:t xml:space="preserve"> dient Inschrijver een kopie van het desbetreffende certificaat (bewijsstukken) te overleggen.</w:t>
      </w:r>
    </w:p>
    <w:p w14:paraId="193AF6E4" w14:textId="77777777" w:rsidR="00C42362" w:rsidRPr="002537A2" w:rsidRDefault="00C42362" w:rsidP="009753E2">
      <w:pPr>
        <w:spacing w:after="0"/>
        <w:rPr>
          <w:rFonts w:asciiTheme="minorHAnsi" w:hAnsiTheme="minorHAnsi" w:cstheme="minorHAnsi"/>
          <w:sz w:val="20"/>
          <w:szCs w:val="20"/>
        </w:rPr>
      </w:pPr>
      <w:r w:rsidRPr="002537A2">
        <w:rPr>
          <w:rFonts w:asciiTheme="minorHAnsi" w:hAnsiTheme="minorHAnsi" w:cstheme="minorHAnsi"/>
          <w:sz w:val="20"/>
          <w:szCs w:val="20"/>
        </w:rPr>
        <w:br w:type="page"/>
      </w:r>
    </w:p>
    <w:p w14:paraId="061E4C58" w14:textId="77777777" w:rsidR="00F721AE" w:rsidRPr="002537A2" w:rsidRDefault="002A2CDB" w:rsidP="4F0BC448">
      <w:pPr>
        <w:pStyle w:val="Kop10"/>
        <w:spacing w:line="276" w:lineRule="auto"/>
        <w:contextualSpacing/>
        <w:rPr>
          <w:rFonts w:asciiTheme="minorHAnsi" w:hAnsiTheme="minorHAnsi" w:cstheme="minorBidi"/>
          <w:sz w:val="20"/>
          <w:szCs w:val="20"/>
        </w:rPr>
      </w:pPr>
      <w:bookmarkStart w:id="80" w:name="_Toc210738070"/>
      <w:r w:rsidRPr="4F0BC448">
        <w:rPr>
          <w:rFonts w:asciiTheme="minorHAnsi" w:hAnsiTheme="minorHAnsi" w:cstheme="minorBidi"/>
          <w:sz w:val="20"/>
          <w:szCs w:val="20"/>
        </w:rPr>
        <w:lastRenderedPageBreak/>
        <w:t>4.</w:t>
      </w:r>
      <w:r>
        <w:tab/>
      </w:r>
      <w:r w:rsidR="00F721AE" w:rsidRPr="4F0BC448">
        <w:rPr>
          <w:rFonts w:asciiTheme="minorHAnsi" w:hAnsiTheme="minorHAnsi" w:cstheme="minorBidi"/>
          <w:sz w:val="20"/>
          <w:szCs w:val="20"/>
        </w:rPr>
        <w:t>Programma van Eisen</w:t>
      </w:r>
      <w:bookmarkEnd w:id="80"/>
    </w:p>
    <w:p w14:paraId="547AF557" w14:textId="4458201A" w:rsidR="00D279DD" w:rsidRPr="002537A2" w:rsidRDefault="00D279DD" w:rsidP="009753E2">
      <w:pPr>
        <w:rPr>
          <w:sz w:val="20"/>
          <w:szCs w:val="20"/>
        </w:rPr>
      </w:pPr>
      <w:r w:rsidRPr="002537A2">
        <w:rPr>
          <w:sz w:val="20"/>
          <w:szCs w:val="20"/>
        </w:rPr>
        <w:t xml:space="preserve">De eisen aan de dienstverlening zijn beschreven in het programma van eisen </w:t>
      </w:r>
      <w:r w:rsidR="00C81FAF">
        <w:rPr>
          <w:sz w:val="20"/>
          <w:szCs w:val="20"/>
        </w:rPr>
        <w:t xml:space="preserve">(hoofdstuk 1 t/m </w:t>
      </w:r>
      <w:r w:rsidR="00966A13">
        <w:rPr>
          <w:sz w:val="20"/>
          <w:szCs w:val="20"/>
        </w:rPr>
        <w:t>8</w:t>
      </w:r>
      <w:r w:rsidR="00C81FAF">
        <w:rPr>
          <w:sz w:val="20"/>
          <w:szCs w:val="20"/>
        </w:rPr>
        <w:t>)</w:t>
      </w:r>
      <w:r w:rsidRPr="002537A2">
        <w:rPr>
          <w:sz w:val="20"/>
          <w:szCs w:val="20"/>
        </w:rPr>
        <w:t xml:space="preserve"> en bevatten de volgende onderdelen: </w:t>
      </w:r>
    </w:p>
    <w:p w14:paraId="56871EBC" w14:textId="3379B326" w:rsidR="00121F26" w:rsidRDefault="00121F26"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Begrippen en definities</w:t>
      </w:r>
      <w:r w:rsidR="001F15D6">
        <w:rPr>
          <w:rFonts w:asciiTheme="minorHAnsi" w:hAnsiTheme="minorHAnsi"/>
          <w:sz w:val="20"/>
          <w:szCs w:val="20"/>
        </w:rPr>
        <w:t xml:space="preserve"> (</w:t>
      </w:r>
      <w:r w:rsidR="007262B5">
        <w:rPr>
          <w:rFonts w:asciiTheme="minorHAnsi" w:hAnsiTheme="minorHAnsi"/>
          <w:sz w:val="20"/>
          <w:szCs w:val="20"/>
        </w:rPr>
        <w:t xml:space="preserve">hoofdstuk </w:t>
      </w:r>
      <w:r w:rsidR="001F15D6">
        <w:rPr>
          <w:rFonts w:asciiTheme="minorHAnsi" w:hAnsiTheme="minorHAnsi"/>
          <w:sz w:val="20"/>
          <w:szCs w:val="20"/>
        </w:rPr>
        <w:t>1)</w:t>
      </w:r>
    </w:p>
    <w:p w14:paraId="0C22FF33" w14:textId="29D0E5AB" w:rsidR="00D279DD" w:rsidRPr="002537A2" w:rsidRDefault="00C81FAF"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Parkeerbedrijf VU-VUmc</w:t>
      </w:r>
      <w:r w:rsidR="001F15D6">
        <w:rPr>
          <w:rFonts w:asciiTheme="minorHAnsi" w:hAnsiTheme="minorHAnsi"/>
          <w:sz w:val="20"/>
          <w:szCs w:val="20"/>
        </w:rPr>
        <w:t xml:space="preserve"> (</w:t>
      </w:r>
      <w:r w:rsidR="007262B5">
        <w:rPr>
          <w:rFonts w:asciiTheme="minorHAnsi" w:hAnsiTheme="minorHAnsi"/>
          <w:sz w:val="20"/>
          <w:szCs w:val="20"/>
        </w:rPr>
        <w:t xml:space="preserve">hoofdstuk </w:t>
      </w:r>
      <w:r w:rsidR="001F15D6">
        <w:rPr>
          <w:rFonts w:asciiTheme="minorHAnsi" w:hAnsiTheme="minorHAnsi"/>
          <w:sz w:val="20"/>
          <w:szCs w:val="20"/>
        </w:rPr>
        <w:t>2)</w:t>
      </w:r>
    </w:p>
    <w:p w14:paraId="45596B65" w14:textId="055D7D4E" w:rsidR="00C81FAF" w:rsidRDefault="00C81FAF"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Parkeerareaal</w:t>
      </w:r>
      <w:r w:rsidR="00A368CC">
        <w:rPr>
          <w:rFonts w:asciiTheme="minorHAnsi" w:hAnsiTheme="minorHAnsi"/>
          <w:sz w:val="20"/>
          <w:szCs w:val="20"/>
        </w:rPr>
        <w:t>, installaties, producten en diensten</w:t>
      </w:r>
      <w:r w:rsidR="001F15D6">
        <w:rPr>
          <w:rFonts w:asciiTheme="minorHAnsi" w:hAnsiTheme="minorHAnsi"/>
          <w:sz w:val="20"/>
          <w:szCs w:val="20"/>
        </w:rPr>
        <w:t xml:space="preserve"> (</w:t>
      </w:r>
      <w:r w:rsidR="007262B5">
        <w:rPr>
          <w:rFonts w:asciiTheme="minorHAnsi" w:hAnsiTheme="minorHAnsi"/>
          <w:sz w:val="20"/>
          <w:szCs w:val="20"/>
        </w:rPr>
        <w:t xml:space="preserve">hoofdstuk </w:t>
      </w:r>
      <w:r w:rsidR="001F15D6">
        <w:rPr>
          <w:rFonts w:asciiTheme="minorHAnsi" w:hAnsiTheme="minorHAnsi"/>
          <w:sz w:val="20"/>
          <w:szCs w:val="20"/>
        </w:rPr>
        <w:t>3)</w:t>
      </w:r>
    </w:p>
    <w:p w14:paraId="26D9297B" w14:textId="032EF809" w:rsidR="00A368CC" w:rsidRDefault="00A368CC"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Uitvoering</w:t>
      </w:r>
      <w:r w:rsidR="001F15D6">
        <w:rPr>
          <w:rFonts w:asciiTheme="minorHAnsi" w:hAnsiTheme="minorHAnsi"/>
          <w:sz w:val="20"/>
          <w:szCs w:val="20"/>
        </w:rPr>
        <w:t xml:space="preserve"> (</w:t>
      </w:r>
      <w:r w:rsidR="007262B5">
        <w:rPr>
          <w:rFonts w:asciiTheme="minorHAnsi" w:hAnsiTheme="minorHAnsi"/>
          <w:sz w:val="20"/>
          <w:szCs w:val="20"/>
        </w:rPr>
        <w:t xml:space="preserve">hoofdstuk </w:t>
      </w:r>
      <w:r w:rsidR="001F15D6">
        <w:rPr>
          <w:rFonts w:asciiTheme="minorHAnsi" w:hAnsiTheme="minorHAnsi"/>
          <w:sz w:val="20"/>
          <w:szCs w:val="20"/>
        </w:rPr>
        <w:t>4)</w:t>
      </w:r>
    </w:p>
    <w:p w14:paraId="22BE9E46" w14:textId="0C29D0FE" w:rsidR="00A368CC" w:rsidRDefault="00A368CC"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Financieel en financiële verantwoordelijkheden</w:t>
      </w:r>
      <w:r w:rsidR="001F15D6">
        <w:rPr>
          <w:rFonts w:asciiTheme="minorHAnsi" w:hAnsiTheme="minorHAnsi"/>
          <w:sz w:val="20"/>
          <w:szCs w:val="20"/>
        </w:rPr>
        <w:t xml:space="preserve"> (</w:t>
      </w:r>
      <w:r w:rsidR="007262B5">
        <w:rPr>
          <w:rFonts w:asciiTheme="minorHAnsi" w:hAnsiTheme="minorHAnsi"/>
          <w:sz w:val="20"/>
          <w:szCs w:val="20"/>
        </w:rPr>
        <w:t xml:space="preserve">hoofdstuk </w:t>
      </w:r>
      <w:r w:rsidR="001F15D6">
        <w:rPr>
          <w:rFonts w:asciiTheme="minorHAnsi" w:hAnsiTheme="minorHAnsi"/>
          <w:sz w:val="20"/>
          <w:szCs w:val="20"/>
        </w:rPr>
        <w:t>5)</w:t>
      </w:r>
    </w:p>
    <w:p w14:paraId="74594A1A" w14:textId="428B834A" w:rsidR="00966A13" w:rsidRDefault="00966A13"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Personeel, materialen en middelen (hoofdstuk 6)</w:t>
      </w:r>
    </w:p>
    <w:p w14:paraId="6C9B1B53" w14:textId="7C8262F5" w:rsidR="00966A13" w:rsidRDefault="00966A13"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Communicatie en samenwerking (hoofdstuk 7)</w:t>
      </w:r>
    </w:p>
    <w:p w14:paraId="6D524BE3" w14:textId="3FDD0D76" w:rsidR="00966A13" w:rsidRDefault="00966A13" w:rsidP="009753E2">
      <w:pPr>
        <w:pStyle w:val="Lijstalinea"/>
        <w:numPr>
          <w:ilvl w:val="0"/>
          <w:numId w:val="30"/>
        </w:numPr>
        <w:spacing w:line="276" w:lineRule="auto"/>
        <w:rPr>
          <w:rFonts w:asciiTheme="minorHAnsi" w:hAnsiTheme="minorHAnsi"/>
          <w:sz w:val="20"/>
          <w:szCs w:val="20"/>
        </w:rPr>
      </w:pPr>
      <w:r>
        <w:rPr>
          <w:rFonts w:asciiTheme="minorHAnsi" w:hAnsiTheme="minorHAnsi"/>
          <w:sz w:val="20"/>
          <w:szCs w:val="20"/>
        </w:rPr>
        <w:t>Monitoren kwaliteit van de dienstverlening (hoofdstuk 8)</w:t>
      </w:r>
    </w:p>
    <w:p w14:paraId="541FFCEA" w14:textId="77777777" w:rsidR="00F721AE" w:rsidRPr="002537A2" w:rsidRDefault="00F721AE" w:rsidP="009753E2">
      <w:pPr>
        <w:pStyle w:val="Kop10"/>
        <w:spacing w:line="276" w:lineRule="auto"/>
        <w:contextualSpacing/>
        <w:rPr>
          <w:rFonts w:asciiTheme="minorHAnsi" w:hAnsiTheme="minorHAnsi" w:cstheme="minorHAnsi"/>
          <w:sz w:val="20"/>
          <w:szCs w:val="20"/>
        </w:rPr>
      </w:pPr>
      <w:bookmarkStart w:id="81" w:name="_Toc210738071"/>
      <w:bookmarkStart w:id="82" w:name="_Toc362518850"/>
      <w:r w:rsidRPr="002537A2">
        <w:rPr>
          <w:rFonts w:asciiTheme="minorHAnsi" w:hAnsiTheme="minorHAnsi" w:cstheme="minorHAnsi"/>
          <w:sz w:val="20"/>
          <w:szCs w:val="20"/>
        </w:rPr>
        <w:t>5.</w:t>
      </w:r>
      <w:r w:rsidRPr="002537A2">
        <w:rPr>
          <w:rFonts w:asciiTheme="minorHAnsi" w:hAnsiTheme="minorHAnsi" w:cstheme="minorHAnsi"/>
          <w:sz w:val="20"/>
          <w:szCs w:val="20"/>
        </w:rPr>
        <w:tab/>
        <w:t>Gunningsprocedure</w:t>
      </w:r>
      <w:bookmarkEnd w:id="81"/>
    </w:p>
    <w:p w14:paraId="6A366F6E" w14:textId="77777777" w:rsidR="002A2CDB" w:rsidRPr="002537A2" w:rsidRDefault="00F721AE" w:rsidP="009753E2">
      <w:pPr>
        <w:pStyle w:val="Kop3"/>
        <w:numPr>
          <w:ilvl w:val="0"/>
          <w:numId w:val="0"/>
        </w:numPr>
        <w:spacing w:before="360" w:line="276" w:lineRule="auto"/>
        <w:contextualSpacing/>
        <w:rPr>
          <w:rFonts w:asciiTheme="minorHAnsi" w:eastAsia="MS Mincho" w:hAnsiTheme="minorHAnsi" w:cstheme="minorHAnsi"/>
          <w:i w:val="0"/>
        </w:rPr>
      </w:pPr>
      <w:bookmarkStart w:id="83" w:name="_Toc210738072"/>
      <w:r w:rsidRPr="002537A2">
        <w:rPr>
          <w:rFonts w:asciiTheme="minorHAnsi" w:eastAsia="MS Mincho" w:hAnsiTheme="minorHAnsi" w:cstheme="minorHAnsi"/>
          <w:i w:val="0"/>
        </w:rPr>
        <w:t>5</w:t>
      </w:r>
      <w:r w:rsidR="002A2CDB" w:rsidRPr="002537A2">
        <w:rPr>
          <w:rFonts w:asciiTheme="minorHAnsi" w:eastAsia="MS Mincho" w:hAnsiTheme="minorHAnsi" w:cstheme="minorHAnsi"/>
          <w:i w:val="0"/>
        </w:rPr>
        <w:t>.1</w:t>
      </w:r>
      <w:r w:rsidR="002A2CDB" w:rsidRPr="002537A2">
        <w:rPr>
          <w:rFonts w:asciiTheme="minorHAnsi" w:eastAsia="MS Mincho" w:hAnsiTheme="minorHAnsi" w:cstheme="minorHAnsi"/>
          <w:i w:val="0"/>
        </w:rPr>
        <w:tab/>
        <w:t>Inleiding</w:t>
      </w:r>
      <w:bookmarkEnd w:id="82"/>
      <w:bookmarkEnd w:id="83"/>
    </w:p>
    <w:p w14:paraId="455DACC5" w14:textId="77777777" w:rsidR="002A2CDB" w:rsidRPr="002537A2" w:rsidRDefault="002A2CDB"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In dit hoofdstuk is het gunningproces beschreven. De gunning zal plaatsvinden op basis van de beste </w:t>
      </w:r>
      <w:proofErr w:type="gramStart"/>
      <w:r w:rsidRPr="002537A2">
        <w:rPr>
          <w:rFonts w:asciiTheme="minorHAnsi" w:hAnsiTheme="minorHAnsi" w:cstheme="minorHAnsi"/>
          <w:sz w:val="20"/>
          <w:szCs w:val="20"/>
        </w:rPr>
        <w:t>Prijs /</w:t>
      </w:r>
      <w:proofErr w:type="gramEnd"/>
      <w:r w:rsidRPr="002537A2">
        <w:rPr>
          <w:rFonts w:asciiTheme="minorHAnsi" w:hAnsiTheme="minorHAnsi" w:cstheme="minorHAnsi"/>
          <w:sz w:val="20"/>
          <w:szCs w:val="20"/>
        </w:rPr>
        <w:t xml:space="preserve"> Kwaliteit verhouding (</w:t>
      </w:r>
      <w:r w:rsidR="00217DD8" w:rsidRPr="002537A2">
        <w:rPr>
          <w:rFonts w:asciiTheme="minorHAnsi" w:hAnsiTheme="minorHAnsi" w:cstheme="minorHAnsi"/>
          <w:sz w:val="20"/>
          <w:szCs w:val="20"/>
        </w:rPr>
        <w:t xml:space="preserve">voorheen: </w:t>
      </w:r>
      <w:r w:rsidRPr="002537A2">
        <w:rPr>
          <w:rFonts w:asciiTheme="minorHAnsi" w:hAnsiTheme="minorHAnsi" w:cstheme="minorHAnsi"/>
          <w:sz w:val="20"/>
          <w:szCs w:val="20"/>
        </w:rPr>
        <w:t>economisch meest voordelige inschrijving).</w:t>
      </w:r>
    </w:p>
    <w:p w14:paraId="35B9EB4B" w14:textId="77777777" w:rsidR="002A2CDB" w:rsidRPr="002537A2" w:rsidRDefault="00F721AE" w:rsidP="009753E2">
      <w:pPr>
        <w:pStyle w:val="Kop3"/>
        <w:numPr>
          <w:ilvl w:val="0"/>
          <w:numId w:val="0"/>
        </w:numPr>
        <w:spacing w:before="360" w:line="276" w:lineRule="auto"/>
        <w:contextualSpacing/>
        <w:rPr>
          <w:rFonts w:asciiTheme="minorHAnsi" w:eastAsia="MS Mincho" w:hAnsiTheme="minorHAnsi" w:cstheme="minorHAnsi"/>
          <w:i w:val="0"/>
        </w:rPr>
      </w:pPr>
      <w:bookmarkStart w:id="84" w:name="_Toc362518851"/>
      <w:bookmarkStart w:id="85" w:name="_Toc210738073"/>
      <w:r w:rsidRPr="002537A2">
        <w:rPr>
          <w:rFonts w:asciiTheme="minorHAnsi" w:eastAsia="MS Mincho" w:hAnsiTheme="minorHAnsi" w:cstheme="minorHAnsi"/>
          <w:i w:val="0"/>
        </w:rPr>
        <w:t>5</w:t>
      </w:r>
      <w:r w:rsidR="002A2CDB" w:rsidRPr="002537A2">
        <w:rPr>
          <w:rFonts w:asciiTheme="minorHAnsi" w:eastAsia="MS Mincho" w:hAnsiTheme="minorHAnsi" w:cstheme="minorHAnsi"/>
          <w:i w:val="0"/>
        </w:rPr>
        <w:t>.2</w:t>
      </w:r>
      <w:bookmarkStart w:id="86" w:name="_Toc362518852"/>
      <w:bookmarkEnd w:id="84"/>
      <w:r w:rsidR="002A2CDB" w:rsidRPr="002537A2">
        <w:rPr>
          <w:rFonts w:asciiTheme="minorHAnsi" w:eastAsia="MS Mincho" w:hAnsiTheme="minorHAnsi" w:cstheme="minorHAnsi"/>
          <w:i w:val="0"/>
        </w:rPr>
        <w:tab/>
      </w:r>
      <w:r w:rsidR="00C42362" w:rsidRPr="002537A2">
        <w:rPr>
          <w:rFonts w:asciiTheme="minorHAnsi" w:eastAsia="MS Mincho" w:hAnsiTheme="minorHAnsi" w:cstheme="minorHAnsi"/>
          <w:i w:val="0"/>
        </w:rPr>
        <w:t>Minimumeise</w:t>
      </w:r>
      <w:r w:rsidR="009F3318" w:rsidRPr="002537A2">
        <w:rPr>
          <w:rFonts w:asciiTheme="minorHAnsi" w:eastAsia="MS Mincho" w:hAnsiTheme="minorHAnsi" w:cstheme="minorHAnsi"/>
          <w:i w:val="0"/>
        </w:rPr>
        <w:t xml:space="preserve">n: </w:t>
      </w:r>
      <w:r w:rsidR="009D7BEE" w:rsidRPr="002537A2">
        <w:rPr>
          <w:rFonts w:asciiTheme="minorHAnsi" w:eastAsia="MS Mincho" w:hAnsiTheme="minorHAnsi" w:cstheme="minorHAnsi"/>
          <w:i w:val="0"/>
        </w:rPr>
        <w:t>C</w:t>
      </w:r>
      <w:r w:rsidR="00C42362" w:rsidRPr="002537A2">
        <w:rPr>
          <w:rFonts w:asciiTheme="minorHAnsi" w:eastAsia="MS Mincho" w:hAnsiTheme="minorHAnsi" w:cstheme="minorHAnsi"/>
          <w:i w:val="0"/>
        </w:rPr>
        <w:t>onceptovereenkomst</w:t>
      </w:r>
      <w:bookmarkEnd w:id="86"/>
      <w:r w:rsidR="009D7BEE" w:rsidRPr="002537A2">
        <w:rPr>
          <w:rFonts w:asciiTheme="minorHAnsi" w:eastAsia="MS Mincho" w:hAnsiTheme="minorHAnsi" w:cstheme="minorHAnsi"/>
          <w:i w:val="0"/>
        </w:rPr>
        <w:t xml:space="preserve">, algemene Inkoopvoorwaarden, </w:t>
      </w:r>
      <w:r w:rsidR="009F3318" w:rsidRPr="002537A2">
        <w:rPr>
          <w:rFonts w:asciiTheme="minorHAnsi" w:eastAsia="MS Mincho" w:hAnsiTheme="minorHAnsi" w:cstheme="minorHAnsi"/>
          <w:i w:val="0"/>
        </w:rPr>
        <w:t xml:space="preserve">en </w:t>
      </w:r>
      <w:r w:rsidR="009D7BEE" w:rsidRPr="002537A2">
        <w:rPr>
          <w:rFonts w:asciiTheme="minorHAnsi" w:eastAsia="MS Mincho" w:hAnsiTheme="minorHAnsi" w:cstheme="minorHAnsi"/>
          <w:i w:val="0"/>
        </w:rPr>
        <w:t>PVE</w:t>
      </w:r>
      <w:bookmarkEnd w:id="85"/>
    </w:p>
    <w:p w14:paraId="38845B09" w14:textId="1A10B38E" w:rsidR="002A2CDB" w:rsidRPr="002537A2" w:rsidRDefault="0095619A"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Bijlage</w:t>
      </w:r>
      <w:r w:rsidR="00217DD8" w:rsidRPr="002537A2">
        <w:rPr>
          <w:rFonts w:asciiTheme="minorHAnsi" w:hAnsiTheme="minorHAnsi" w:cstheme="minorHAnsi"/>
          <w:sz w:val="20"/>
          <w:szCs w:val="20"/>
        </w:rPr>
        <w:t>n</w:t>
      </w:r>
      <w:r w:rsidRPr="002537A2">
        <w:rPr>
          <w:rFonts w:asciiTheme="minorHAnsi" w:hAnsiTheme="minorHAnsi" w:cstheme="minorHAnsi"/>
          <w:sz w:val="20"/>
          <w:szCs w:val="20"/>
        </w:rPr>
        <w:t xml:space="preserve"> </w:t>
      </w:r>
      <w:r w:rsidR="003A5E12">
        <w:rPr>
          <w:rFonts w:asciiTheme="minorHAnsi" w:hAnsiTheme="minorHAnsi" w:cstheme="minorHAnsi"/>
          <w:sz w:val="20"/>
          <w:szCs w:val="20"/>
        </w:rPr>
        <w:t>2</w:t>
      </w:r>
      <w:r w:rsidRPr="002537A2">
        <w:rPr>
          <w:rFonts w:asciiTheme="minorHAnsi" w:hAnsiTheme="minorHAnsi" w:cstheme="minorHAnsi"/>
          <w:sz w:val="20"/>
          <w:szCs w:val="20"/>
        </w:rPr>
        <w:t>,</w:t>
      </w:r>
      <w:r w:rsidR="009D7BEE" w:rsidRPr="002537A2">
        <w:rPr>
          <w:rFonts w:asciiTheme="minorHAnsi" w:hAnsiTheme="minorHAnsi" w:cstheme="minorHAnsi"/>
          <w:sz w:val="20"/>
          <w:szCs w:val="20"/>
        </w:rPr>
        <w:t xml:space="preserve"> </w:t>
      </w:r>
      <w:r w:rsidRPr="002537A2">
        <w:rPr>
          <w:rFonts w:asciiTheme="minorHAnsi" w:hAnsiTheme="minorHAnsi" w:cstheme="minorHAnsi"/>
          <w:sz w:val="20"/>
          <w:szCs w:val="20"/>
        </w:rPr>
        <w:t xml:space="preserve">5 en </w:t>
      </w:r>
      <w:r w:rsidR="003A5E12">
        <w:rPr>
          <w:rFonts w:asciiTheme="minorHAnsi" w:hAnsiTheme="minorHAnsi" w:cstheme="minorHAnsi"/>
          <w:sz w:val="20"/>
          <w:szCs w:val="20"/>
        </w:rPr>
        <w:t>9</w:t>
      </w:r>
      <w:r w:rsidRPr="002537A2">
        <w:rPr>
          <w:rFonts w:asciiTheme="minorHAnsi" w:hAnsiTheme="minorHAnsi" w:cstheme="minorHAnsi"/>
          <w:sz w:val="20"/>
          <w:szCs w:val="20"/>
        </w:rPr>
        <w:t xml:space="preserve"> </w:t>
      </w:r>
      <w:r w:rsidR="009D7BEE" w:rsidRPr="002537A2">
        <w:rPr>
          <w:rFonts w:asciiTheme="minorHAnsi" w:hAnsiTheme="minorHAnsi" w:cstheme="minorHAnsi"/>
          <w:sz w:val="20"/>
          <w:szCs w:val="20"/>
        </w:rPr>
        <w:t xml:space="preserve">bevatten </w:t>
      </w:r>
      <w:r w:rsidR="00E730C7" w:rsidRPr="002537A2">
        <w:rPr>
          <w:rFonts w:asciiTheme="minorHAnsi" w:hAnsiTheme="minorHAnsi" w:cstheme="minorHAnsi"/>
          <w:sz w:val="20"/>
          <w:szCs w:val="20"/>
        </w:rPr>
        <w:t>het programma van eisen</w:t>
      </w:r>
      <w:r w:rsidR="009D7BEE" w:rsidRPr="002537A2">
        <w:rPr>
          <w:rFonts w:asciiTheme="minorHAnsi" w:hAnsiTheme="minorHAnsi" w:cstheme="minorHAnsi"/>
          <w:sz w:val="20"/>
          <w:szCs w:val="20"/>
        </w:rPr>
        <w:t xml:space="preserve">, </w:t>
      </w:r>
      <w:r w:rsidRPr="002537A2">
        <w:rPr>
          <w:rFonts w:asciiTheme="minorHAnsi" w:hAnsiTheme="minorHAnsi" w:cstheme="minorHAnsi"/>
          <w:sz w:val="20"/>
          <w:szCs w:val="20"/>
        </w:rPr>
        <w:t xml:space="preserve">de Algemene Inkoopvoorwaarden </w:t>
      </w:r>
      <w:r w:rsidR="00E730C7">
        <w:rPr>
          <w:rFonts w:asciiTheme="minorHAnsi" w:hAnsiTheme="minorHAnsi" w:cstheme="minorHAnsi"/>
          <w:sz w:val="20"/>
          <w:szCs w:val="20"/>
        </w:rPr>
        <w:t>VU</w:t>
      </w:r>
      <w:r w:rsidRPr="002537A2">
        <w:rPr>
          <w:rFonts w:asciiTheme="minorHAnsi" w:hAnsiTheme="minorHAnsi" w:cstheme="minorHAnsi"/>
          <w:sz w:val="20"/>
          <w:szCs w:val="20"/>
        </w:rPr>
        <w:t xml:space="preserve"> en </w:t>
      </w:r>
      <w:r w:rsidR="00E730C7" w:rsidRPr="002537A2">
        <w:rPr>
          <w:rFonts w:asciiTheme="minorHAnsi" w:hAnsiTheme="minorHAnsi" w:cstheme="minorHAnsi"/>
          <w:sz w:val="20"/>
          <w:szCs w:val="20"/>
        </w:rPr>
        <w:t>de conceptovereenkomst</w:t>
      </w:r>
      <w:r w:rsidRPr="002537A2">
        <w:rPr>
          <w:rFonts w:asciiTheme="minorHAnsi" w:hAnsiTheme="minorHAnsi" w:cstheme="minorHAnsi"/>
          <w:sz w:val="20"/>
          <w:szCs w:val="20"/>
        </w:rPr>
        <w:t xml:space="preserve">. Ten aanzien van de overeenkomst en de AIV kunnen, in de fase tot het verzenden van de Nota van Inlichtingen door het Parkeerbedrijf, slechts wijzigingen van ondergeschikte aard worden aangegeven. Ingeval van op- en aanmerkingen dient </w:t>
      </w:r>
      <w:r w:rsidR="00217DD8" w:rsidRPr="002537A2">
        <w:rPr>
          <w:rFonts w:asciiTheme="minorHAnsi" w:hAnsiTheme="minorHAnsi" w:cstheme="minorHAnsi"/>
          <w:sz w:val="20"/>
          <w:szCs w:val="20"/>
        </w:rPr>
        <w:t xml:space="preserve">Inschrijver </w:t>
      </w:r>
      <w:r w:rsidRPr="002537A2">
        <w:rPr>
          <w:rFonts w:asciiTheme="minorHAnsi" w:hAnsiTheme="minorHAnsi" w:cstheme="minorHAnsi"/>
          <w:sz w:val="20"/>
          <w:szCs w:val="20"/>
        </w:rPr>
        <w:t xml:space="preserve">een tegenvoorstel te doen onder vermelding van het artikelnummer. Het Parkeerbedrijf is niet verplicht de aangeboden wijzigingsvoorstellen over te nemen. </w:t>
      </w:r>
      <w:r w:rsidR="00A40B78" w:rsidRPr="002537A2">
        <w:rPr>
          <w:rFonts w:asciiTheme="minorHAnsi" w:hAnsiTheme="minorHAnsi" w:cstheme="minorHAnsi"/>
          <w:sz w:val="20"/>
          <w:szCs w:val="20"/>
        </w:rPr>
        <w:t>Als</w:t>
      </w:r>
      <w:r w:rsidRPr="002537A2">
        <w:rPr>
          <w:rFonts w:asciiTheme="minorHAnsi" w:hAnsiTheme="minorHAnsi" w:cstheme="minorHAnsi"/>
          <w:sz w:val="20"/>
          <w:szCs w:val="20"/>
        </w:rPr>
        <w:t xml:space="preserve"> er wijzigingen in de (concept)overeenkomst worden aangebracht, zal dit via de Nota van Inlichtingen worden gecommuniceerd. </w:t>
      </w:r>
      <w:r w:rsidR="00A40B78">
        <w:rPr>
          <w:rFonts w:asciiTheme="minorHAnsi" w:hAnsiTheme="minorHAnsi" w:cstheme="minorHAnsi"/>
          <w:sz w:val="20"/>
          <w:szCs w:val="20"/>
        </w:rPr>
        <w:t>Door</w:t>
      </w:r>
      <w:r w:rsidRPr="002537A2">
        <w:rPr>
          <w:rFonts w:asciiTheme="minorHAnsi" w:hAnsiTheme="minorHAnsi" w:cstheme="minorHAnsi"/>
          <w:sz w:val="20"/>
          <w:szCs w:val="20"/>
        </w:rPr>
        <w:t xml:space="preserve"> het indienen van een offerte geeft Inschrijver aan akkoord te gaan met de definitieve overeenkomst, de AIV en de Nota(s) van Inlichtingen. Het programma van eisen </w:t>
      </w:r>
      <w:r w:rsidR="00217DD8" w:rsidRPr="002537A2">
        <w:rPr>
          <w:rFonts w:asciiTheme="minorHAnsi" w:hAnsiTheme="minorHAnsi" w:cstheme="minorHAnsi"/>
          <w:sz w:val="20"/>
          <w:szCs w:val="20"/>
        </w:rPr>
        <w:t xml:space="preserve">kan </w:t>
      </w:r>
      <w:r w:rsidRPr="002537A2">
        <w:rPr>
          <w:rFonts w:asciiTheme="minorHAnsi" w:hAnsiTheme="minorHAnsi" w:cstheme="minorHAnsi"/>
          <w:sz w:val="20"/>
          <w:szCs w:val="20"/>
        </w:rPr>
        <w:t xml:space="preserve">niet </w:t>
      </w:r>
      <w:r w:rsidR="00217DD8" w:rsidRPr="002537A2">
        <w:rPr>
          <w:rFonts w:asciiTheme="minorHAnsi" w:hAnsiTheme="minorHAnsi" w:cstheme="minorHAnsi"/>
          <w:sz w:val="20"/>
          <w:szCs w:val="20"/>
        </w:rPr>
        <w:t>worden gewijzigd.</w:t>
      </w:r>
    </w:p>
    <w:p w14:paraId="48A54A5A" w14:textId="255ECFFC" w:rsidR="002A2CDB" w:rsidRPr="002537A2" w:rsidRDefault="00A40B78"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Als</w:t>
      </w:r>
      <w:r w:rsidR="002A2CDB" w:rsidRPr="002537A2">
        <w:rPr>
          <w:rFonts w:asciiTheme="minorHAnsi" w:hAnsiTheme="minorHAnsi" w:cstheme="minorHAnsi"/>
          <w:sz w:val="20"/>
          <w:szCs w:val="20"/>
        </w:rPr>
        <w:t xml:space="preserve"> aan deze eisen niet wordt voldaan, vindt uitsluiting van de aanbesteding plaats.</w:t>
      </w:r>
    </w:p>
    <w:p w14:paraId="08222F9F" w14:textId="61D9019E" w:rsidR="002A2CDB" w:rsidRPr="002537A2" w:rsidRDefault="00F721AE" w:rsidP="009753E2">
      <w:pPr>
        <w:pStyle w:val="Kop3"/>
        <w:numPr>
          <w:ilvl w:val="0"/>
          <w:numId w:val="0"/>
        </w:numPr>
        <w:spacing w:line="276" w:lineRule="auto"/>
        <w:contextualSpacing/>
        <w:rPr>
          <w:rFonts w:asciiTheme="minorHAnsi" w:eastAsia="MS Mincho" w:hAnsiTheme="minorHAnsi" w:cstheme="minorHAnsi"/>
          <w:i w:val="0"/>
        </w:rPr>
      </w:pPr>
      <w:bookmarkStart w:id="87" w:name="_Toc362518853"/>
      <w:bookmarkStart w:id="88" w:name="_Toc210738074"/>
      <w:r w:rsidRPr="002537A2">
        <w:rPr>
          <w:rFonts w:asciiTheme="minorHAnsi" w:hAnsiTheme="minorHAnsi" w:cstheme="minorHAnsi"/>
          <w:i w:val="0"/>
        </w:rPr>
        <w:t>5</w:t>
      </w:r>
      <w:r w:rsidR="002A2CDB" w:rsidRPr="002537A2">
        <w:rPr>
          <w:rFonts w:asciiTheme="minorHAnsi" w:hAnsiTheme="minorHAnsi" w:cstheme="minorHAnsi"/>
          <w:i w:val="0"/>
        </w:rPr>
        <w:t>.3</w:t>
      </w:r>
      <w:r w:rsidR="002A2CDB" w:rsidRPr="002537A2">
        <w:rPr>
          <w:rFonts w:asciiTheme="minorHAnsi" w:hAnsiTheme="minorHAnsi" w:cstheme="minorHAnsi"/>
          <w:i w:val="0"/>
        </w:rPr>
        <w:tab/>
        <w:t>Gunningscriter</w:t>
      </w:r>
      <w:r w:rsidR="008F12AF" w:rsidRPr="002537A2">
        <w:rPr>
          <w:rFonts w:asciiTheme="minorHAnsi" w:hAnsiTheme="minorHAnsi" w:cstheme="minorHAnsi"/>
          <w:i w:val="0"/>
        </w:rPr>
        <w:t>i</w:t>
      </w:r>
      <w:r w:rsidR="002A2CDB" w:rsidRPr="002537A2">
        <w:rPr>
          <w:rFonts w:asciiTheme="minorHAnsi" w:hAnsiTheme="minorHAnsi" w:cstheme="minorHAnsi"/>
          <w:i w:val="0"/>
        </w:rPr>
        <w:t>a en weging</w:t>
      </w:r>
      <w:bookmarkEnd w:id="87"/>
      <w:bookmarkEnd w:id="88"/>
    </w:p>
    <w:p w14:paraId="2289A0D5" w14:textId="77777777" w:rsidR="002A2CDB" w:rsidRPr="002537A2" w:rsidRDefault="002A2CDB"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De hierna genoemde </w:t>
      </w:r>
      <w:r w:rsidR="00217DD8" w:rsidRPr="002537A2">
        <w:rPr>
          <w:rFonts w:asciiTheme="minorHAnsi" w:hAnsiTheme="minorHAnsi" w:cstheme="minorHAnsi"/>
          <w:sz w:val="20"/>
          <w:szCs w:val="20"/>
        </w:rPr>
        <w:t xml:space="preserve">onderdelen </w:t>
      </w:r>
      <w:r w:rsidRPr="002537A2">
        <w:rPr>
          <w:rFonts w:asciiTheme="minorHAnsi" w:hAnsiTheme="minorHAnsi" w:cstheme="minorHAnsi"/>
          <w:sz w:val="20"/>
          <w:szCs w:val="20"/>
        </w:rPr>
        <w:t xml:space="preserve">gelden niet als minimumeisen maar als wensen.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daaraan niet wordt voldaan, vindt geen uitsluiting van de aanbesteding plaats. Er kunnen op deze aspecten </w:t>
      </w:r>
      <w:r w:rsidR="00217DD8" w:rsidRPr="002537A2">
        <w:rPr>
          <w:rFonts w:asciiTheme="minorHAnsi" w:hAnsiTheme="minorHAnsi" w:cstheme="minorHAnsi"/>
          <w:sz w:val="20"/>
          <w:szCs w:val="20"/>
        </w:rPr>
        <w:t xml:space="preserve">punten worden </w:t>
      </w:r>
      <w:r w:rsidRPr="002537A2">
        <w:rPr>
          <w:rFonts w:asciiTheme="minorHAnsi" w:hAnsiTheme="minorHAnsi" w:cstheme="minorHAnsi"/>
          <w:sz w:val="20"/>
          <w:szCs w:val="20"/>
        </w:rPr>
        <w:t>gescoord.</w:t>
      </w:r>
    </w:p>
    <w:p w14:paraId="14EBDC74" w14:textId="77777777" w:rsidR="00C42362" w:rsidRPr="002537A2" w:rsidRDefault="00C42362"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p>
    <w:p w14:paraId="37751626" w14:textId="77777777" w:rsidR="002A2CDB" w:rsidRPr="002537A2" w:rsidRDefault="002A2CDB"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De gunningscriteria met weging vallen uiteen in:</w:t>
      </w:r>
    </w:p>
    <w:p w14:paraId="21DF78A3" w14:textId="77777777" w:rsidR="002A2CDB" w:rsidRPr="002537A2" w:rsidRDefault="00521C95" w:rsidP="009753E2">
      <w:pPr>
        <w:numPr>
          <w:ilvl w:val="0"/>
          <w:numId w:val="29"/>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Kwaliteit</w:t>
      </w:r>
    </w:p>
    <w:p w14:paraId="1523CDF9" w14:textId="77777777" w:rsidR="002A2CDB" w:rsidRPr="002537A2" w:rsidRDefault="005A5613" w:rsidP="009753E2">
      <w:pPr>
        <w:numPr>
          <w:ilvl w:val="0"/>
          <w:numId w:val="29"/>
        </w:numPr>
        <w:spacing w:after="0"/>
        <w:contextualSpacing/>
        <w:rPr>
          <w:rFonts w:asciiTheme="minorHAnsi" w:hAnsiTheme="minorHAnsi" w:cstheme="minorHAnsi"/>
          <w:strike/>
          <w:sz w:val="20"/>
          <w:szCs w:val="20"/>
        </w:rPr>
      </w:pPr>
      <w:r w:rsidRPr="002537A2">
        <w:rPr>
          <w:rFonts w:asciiTheme="minorHAnsi" w:hAnsiTheme="minorHAnsi" w:cstheme="minorHAnsi"/>
          <w:sz w:val="20"/>
          <w:szCs w:val="20"/>
        </w:rPr>
        <w:t>Prijs</w:t>
      </w:r>
    </w:p>
    <w:p w14:paraId="19A18B3F" w14:textId="77777777" w:rsidR="002A2CDB" w:rsidRPr="002537A2" w:rsidRDefault="002A2CDB" w:rsidP="009753E2">
      <w:pPr>
        <w:contextualSpacing/>
        <w:rPr>
          <w:rFonts w:asciiTheme="minorHAnsi" w:hAnsiTheme="minorHAnsi" w:cstheme="minorHAnsi"/>
          <w:sz w:val="20"/>
          <w:szCs w:val="20"/>
        </w:rPr>
      </w:pPr>
    </w:p>
    <w:p w14:paraId="6567B5CB" w14:textId="77777777" w:rsidR="002A2CDB" w:rsidRPr="002537A2" w:rsidRDefault="002A2CDB" w:rsidP="009753E2">
      <w:pPr>
        <w:contextualSpacing/>
        <w:rPr>
          <w:rFonts w:asciiTheme="minorHAnsi" w:hAnsiTheme="minorHAnsi" w:cstheme="minorHAnsi"/>
          <w:sz w:val="20"/>
          <w:szCs w:val="20"/>
        </w:rPr>
      </w:pPr>
      <w:r w:rsidRPr="002537A2">
        <w:rPr>
          <w:rFonts w:asciiTheme="minorHAnsi" w:hAnsiTheme="minorHAnsi" w:cstheme="minorHAnsi"/>
          <w:sz w:val="20"/>
          <w:szCs w:val="20"/>
        </w:rPr>
        <w:t>De wegingsfactoren zijn:</w:t>
      </w:r>
    </w:p>
    <w:tbl>
      <w:tblPr>
        <w:tblW w:w="8222" w:type="dxa"/>
        <w:tblInd w:w="108" w:type="dxa"/>
        <w:tblLayout w:type="fixed"/>
        <w:tblLook w:val="0000" w:firstRow="0" w:lastRow="0" w:firstColumn="0" w:lastColumn="0" w:noHBand="0" w:noVBand="0"/>
      </w:tblPr>
      <w:tblGrid>
        <w:gridCol w:w="3808"/>
        <w:gridCol w:w="1600"/>
        <w:gridCol w:w="971"/>
        <w:gridCol w:w="1843"/>
      </w:tblGrid>
      <w:tr w:rsidR="00FE347C" w:rsidRPr="002537A2" w14:paraId="08F21233" w14:textId="77777777" w:rsidTr="097438DB">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B618A4" w14:textId="77777777" w:rsidR="00FE347C" w:rsidRPr="002537A2" w:rsidRDefault="00FE347C" w:rsidP="009753E2">
            <w:pPr>
              <w:widowControl w:val="0"/>
              <w:autoSpaceDE w:val="0"/>
              <w:autoSpaceDN w:val="0"/>
              <w:adjustRightInd w:val="0"/>
              <w:contextualSpacing/>
              <w:rPr>
                <w:rFonts w:asciiTheme="minorHAnsi" w:hAnsiTheme="minorHAnsi" w:cstheme="minorHAnsi"/>
                <w:b/>
                <w:bCs/>
                <w:i/>
                <w:sz w:val="20"/>
                <w:szCs w:val="20"/>
              </w:rPr>
            </w:pPr>
            <w:r w:rsidRPr="002537A2">
              <w:rPr>
                <w:rFonts w:asciiTheme="minorHAnsi" w:hAnsiTheme="minorHAnsi" w:cstheme="minorHAnsi"/>
                <w:b/>
                <w:bCs/>
                <w:sz w:val="20"/>
                <w:szCs w:val="20"/>
              </w:rPr>
              <w:t>Gunningscriteria</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2DC3B00" w14:textId="77777777" w:rsidR="00FE347C" w:rsidRPr="002537A2" w:rsidRDefault="00FE347C" w:rsidP="009753E2">
            <w:pPr>
              <w:widowControl w:val="0"/>
              <w:autoSpaceDE w:val="0"/>
              <w:autoSpaceDN w:val="0"/>
              <w:adjustRightInd w:val="0"/>
              <w:contextualSpacing/>
              <w:rPr>
                <w:rFonts w:asciiTheme="minorHAnsi" w:hAnsiTheme="minorHAnsi" w:cstheme="minorHAnsi"/>
                <w:b/>
                <w:bCs/>
                <w:i/>
                <w:sz w:val="20"/>
                <w:szCs w:val="20"/>
              </w:rPr>
            </w:pPr>
            <w:r w:rsidRPr="002537A2">
              <w:rPr>
                <w:rFonts w:asciiTheme="minorHAnsi" w:hAnsiTheme="minorHAnsi" w:cstheme="minorHAnsi"/>
                <w:b/>
                <w:bCs/>
                <w:sz w:val="20"/>
                <w:szCs w:val="20"/>
              </w:rPr>
              <w:t>Punten score</w:t>
            </w:r>
          </w:p>
        </w:tc>
        <w:tc>
          <w:tcPr>
            <w:tcW w:w="9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5A0D65" w14:textId="77777777" w:rsidR="00FE347C" w:rsidRPr="002537A2" w:rsidRDefault="00FE347C" w:rsidP="009753E2">
            <w:pPr>
              <w:widowControl w:val="0"/>
              <w:autoSpaceDE w:val="0"/>
              <w:autoSpaceDN w:val="0"/>
              <w:adjustRightInd w:val="0"/>
              <w:contextualSpacing/>
              <w:rPr>
                <w:rFonts w:asciiTheme="minorHAnsi" w:hAnsiTheme="minorHAnsi" w:cstheme="minorHAnsi"/>
                <w:b/>
                <w:bCs/>
                <w:i/>
                <w:sz w:val="20"/>
                <w:szCs w:val="20"/>
              </w:rPr>
            </w:pPr>
            <w:r w:rsidRPr="002537A2">
              <w:rPr>
                <w:rFonts w:asciiTheme="minorHAnsi" w:hAnsiTheme="minorHAnsi" w:cstheme="minorHAnsi"/>
                <w:b/>
                <w:bCs/>
                <w:sz w:val="20"/>
                <w:szCs w:val="20"/>
              </w:rPr>
              <w:t>Weging</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C0C92A" w14:textId="77777777" w:rsidR="00FE347C" w:rsidRPr="002537A2" w:rsidRDefault="00FE347C" w:rsidP="009753E2">
            <w:pPr>
              <w:widowControl w:val="0"/>
              <w:autoSpaceDE w:val="0"/>
              <w:autoSpaceDN w:val="0"/>
              <w:adjustRightInd w:val="0"/>
              <w:contextualSpacing/>
              <w:rPr>
                <w:rFonts w:asciiTheme="minorHAnsi" w:hAnsiTheme="minorHAnsi" w:cstheme="minorHAnsi"/>
                <w:b/>
                <w:bCs/>
                <w:i/>
                <w:sz w:val="20"/>
                <w:szCs w:val="20"/>
              </w:rPr>
            </w:pPr>
            <w:r w:rsidRPr="002537A2">
              <w:rPr>
                <w:rFonts w:asciiTheme="minorHAnsi" w:hAnsiTheme="minorHAnsi" w:cstheme="minorHAnsi"/>
                <w:b/>
                <w:bCs/>
                <w:sz w:val="20"/>
                <w:szCs w:val="20"/>
              </w:rPr>
              <w:t>Maximum score</w:t>
            </w:r>
          </w:p>
        </w:tc>
      </w:tr>
      <w:tr w:rsidR="00FE347C" w:rsidRPr="002537A2" w14:paraId="39CF036A" w14:textId="77777777" w:rsidTr="097438DB">
        <w:tc>
          <w:tcPr>
            <w:tcW w:w="3808" w:type="dxa"/>
            <w:tcBorders>
              <w:top w:val="single" w:sz="6" w:space="0" w:color="auto"/>
              <w:left w:val="single" w:sz="6" w:space="0" w:color="auto"/>
              <w:bottom w:val="single" w:sz="6" w:space="0" w:color="auto"/>
              <w:right w:val="single" w:sz="6" w:space="0" w:color="auto"/>
            </w:tcBorders>
            <w:vAlign w:val="center"/>
          </w:tcPr>
          <w:p w14:paraId="49B0DC02" w14:textId="77777777" w:rsidR="00FE347C" w:rsidRPr="002537A2" w:rsidRDefault="00FE347C" w:rsidP="009753E2">
            <w:pPr>
              <w:widowControl w:val="0"/>
              <w:tabs>
                <w:tab w:val="left" w:pos="360"/>
              </w:tabs>
              <w:autoSpaceDE w:val="0"/>
              <w:autoSpaceDN w:val="0"/>
              <w:adjustRightInd w:val="0"/>
              <w:contextualSpacing/>
              <w:rPr>
                <w:rFonts w:asciiTheme="minorHAnsi" w:hAnsiTheme="minorHAnsi" w:cstheme="minorHAnsi"/>
                <w:bCs/>
                <w:sz w:val="20"/>
                <w:szCs w:val="20"/>
              </w:rPr>
            </w:pPr>
            <w:r w:rsidRPr="002537A2">
              <w:rPr>
                <w:rFonts w:asciiTheme="minorHAnsi" w:hAnsiTheme="minorHAnsi" w:cstheme="minorHAnsi"/>
                <w:sz w:val="20"/>
                <w:szCs w:val="20"/>
              </w:rPr>
              <w:t>1.</w:t>
            </w:r>
            <w:r w:rsidRPr="002537A2">
              <w:rPr>
                <w:rFonts w:asciiTheme="minorHAnsi" w:hAnsiTheme="minorHAnsi" w:cstheme="minorHAnsi"/>
                <w:sz w:val="20"/>
                <w:szCs w:val="20"/>
              </w:rPr>
              <w:tab/>
              <w:t>Kwaliteit (toets PVE)</w:t>
            </w:r>
          </w:p>
        </w:tc>
        <w:tc>
          <w:tcPr>
            <w:tcW w:w="1600" w:type="dxa"/>
            <w:tcBorders>
              <w:top w:val="single" w:sz="6" w:space="0" w:color="auto"/>
              <w:left w:val="single" w:sz="6" w:space="0" w:color="auto"/>
              <w:bottom w:val="single" w:sz="6" w:space="0" w:color="auto"/>
              <w:right w:val="single" w:sz="6" w:space="0" w:color="auto"/>
            </w:tcBorders>
            <w:vAlign w:val="center"/>
          </w:tcPr>
          <w:p w14:paraId="20F51C62"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b/>
                <w:bCs/>
                <w:i/>
                <w:sz w:val="20"/>
                <w:szCs w:val="20"/>
              </w:rPr>
            </w:pPr>
          </w:p>
        </w:tc>
        <w:tc>
          <w:tcPr>
            <w:tcW w:w="971" w:type="dxa"/>
            <w:tcBorders>
              <w:top w:val="single" w:sz="6" w:space="0" w:color="auto"/>
              <w:left w:val="single" w:sz="6" w:space="0" w:color="auto"/>
              <w:bottom w:val="single" w:sz="6" w:space="0" w:color="auto"/>
              <w:right w:val="single" w:sz="6" w:space="0" w:color="auto"/>
            </w:tcBorders>
          </w:tcPr>
          <w:p w14:paraId="422C5D66" w14:textId="2A5D3FAA" w:rsidR="00FE347C" w:rsidRPr="002537A2" w:rsidRDefault="00FE347C" w:rsidP="00FE347C">
            <w:pPr>
              <w:widowControl w:val="0"/>
              <w:autoSpaceDE w:val="0"/>
              <w:autoSpaceDN w:val="0"/>
              <w:adjustRightInd w:val="0"/>
              <w:contextualSpacing/>
              <w:rPr>
                <w:rFonts w:asciiTheme="minorHAnsi" w:hAnsiTheme="minorHAnsi" w:cstheme="minorHAnsi"/>
                <w:b/>
                <w:bCs/>
                <w:i/>
                <w:sz w:val="20"/>
                <w:szCs w:val="20"/>
              </w:rPr>
            </w:pPr>
          </w:p>
        </w:tc>
        <w:tc>
          <w:tcPr>
            <w:tcW w:w="1843" w:type="dxa"/>
            <w:tcBorders>
              <w:top w:val="single" w:sz="6" w:space="0" w:color="auto"/>
              <w:left w:val="single" w:sz="6" w:space="0" w:color="auto"/>
              <w:bottom w:val="single" w:sz="6" w:space="0" w:color="auto"/>
              <w:right w:val="single" w:sz="6" w:space="0" w:color="auto"/>
            </w:tcBorders>
          </w:tcPr>
          <w:p w14:paraId="3B07EAFF" w14:textId="2504BADC" w:rsidR="00FE347C" w:rsidRPr="002537A2" w:rsidRDefault="00FE347C" w:rsidP="009753E2">
            <w:pPr>
              <w:widowControl w:val="0"/>
              <w:autoSpaceDE w:val="0"/>
              <w:autoSpaceDN w:val="0"/>
              <w:adjustRightInd w:val="0"/>
              <w:contextualSpacing/>
              <w:jc w:val="center"/>
              <w:rPr>
                <w:rFonts w:asciiTheme="minorHAnsi" w:hAnsiTheme="minorHAnsi" w:cstheme="minorHAnsi"/>
                <w:sz w:val="20"/>
                <w:szCs w:val="20"/>
              </w:rPr>
            </w:pPr>
            <w:r w:rsidRPr="002537A2">
              <w:rPr>
                <w:rFonts w:asciiTheme="minorHAnsi" w:hAnsiTheme="minorHAnsi" w:cstheme="minorHAnsi"/>
                <w:sz w:val="20"/>
                <w:szCs w:val="20"/>
              </w:rPr>
              <w:t>70</w:t>
            </w:r>
          </w:p>
        </w:tc>
      </w:tr>
      <w:tr w:rsidR="00FE347C" w:rsidRPr="002537A2" w14:paraId="3E261730" w14:textId="77777777" w:rsidTr="097438DB">
        <w:tc>
          <w:tcPr>
            <w:tcW w:w="3808" w:type="dxa"/>
            <w:tcBorders>
              <w:top w:val="single" w:sz="6" w:space="0" w:color="auto"/>
              <w:left w:val="single" w:sz="6" w:space="0" w:color="auto"/>
              <w:bottom w:val="single" w:sz="6" w:space="0" w:color="auto"/>
              <w:right w:val="single" w:sz="6" w:space="0" w:color="auto"/>
            </w:tcBorders>
          </w:tcPr>
          <w:p w14:paraId="55C2DDFC" w14:textId="0C6799B4" w:rsidR="003E2712" w:rsidRPr="003E2712" w:rsidRDefault="003E2712" w:rsidP="003E2712">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HAnsi"/>
                <w:sz w:val="20"/>
                <w:szCs w:val="20"/>
              </w:rPr>
            </w:pPr>
            <w:r>
              <w:rPr>
                <w:rFonts w:asciiTheme="minorHAnsi" w:hAnsiTheme="minorHAnsi" w:cstheme="minorHAnsi"/>
                <w:sz w:val="20"/>
                <w:szCs w:val="20"/>
              </w:rPr>
              <w:t>Klantgericht o</w:t>
            </w:r>
            <w:r w:rsidR="00FE347C" w:rsidRPr="002537A2">
              <w:rPr>
                <w:rFonts w:asciiTheme="minorHAnsi" w:hAnsiTheme="minorHAnsi" w:cstheme="minorHAnsi"/>
                <w:sz w:val="20"/>
                <w:szCs w:val="20"/>
              </w:rPr>
              <w:t>perationeel beheer</w:t>
            </w:r>
            <w:r w:rsidR="009C480A">
              <w:rPr>
                <w:rFonts w:asciiTheme="minorHAnsi" w:hAnsiTheme="minorHAnsi" w:cstheme="minorHAnsi"/>
                <w:sz w:val="20"/>
                <w:szCs w:val="20"/>
              </w:rPr>
              <w:t xml:space="preserve"> incl. monitoring </w:t>
            </w:r>
            <w:r w:rsidR="00BD490B">
              <w:rPr>
                <w:rFonts w:asciiTheme="minorHAnsi" w:hAnsiTheme="minorHAnsi" w:cstheme="minorHAnsi"/>
                <w:sz w:val="20"/>
                <w:szCs w:val="20"/>
              </w:rPr>
              <w:t>parkeer</w:t>
            </w:r>
            <w:r w:rsidR="009C480A">
              <w:rPr>
                <w:rFonts w:asciiTheme="minorHAnsi" w:hAnsiTheme="minorHAnsi" w:cstheme="minorHAnsi"/>
                <w:sz w:val="20"/>
                <w:szCs w:val="20"/>
              </w:rPr>
              <w:t xml:space="preserve">vraag, </w:t>
            </w:r>
            <w:r w:rsidR="00BD490B">
              <w:rPr>
                <w:rFonts w:asciiTheme="minorHAnsi" w:hAnsiTheme="minorHAnsi" w:cstheme="minorHAnsi"/>
                <w:sz w:val="20"/>
                <w:szCs w:val="20"/>
              </w:rPr>
              <w:t>parkeer</w:t>
            </w:r>
            <w:r w:rsidR="009C480A">
              <w:rPr>
                <w:rFonts w:asciiTheme="minorHAnsi" w:hAnsiTheme="minorHAnsi" w:cstheme="minorHAnsi"/>
                <w:sz w:val="20"/>
                <w:szCs w:val="20"/>
              </w:rPr>
              <w:t xml:space="preserve">aanbod en </w:t>
            </w:r>
            <w:r w:rsidR="00BD490B">
              <w:rPr>
                <w:rFonts w:asciiTheme="minorHAnsi" w:hAnsiTheme="minorHAnsi" w:cstheme="minorHAnsi"/>
                <w:sz w:val="20"/>
                <w:szCs w:val="20"/>
              </w:rPr>
              <w:t xml:space="preserve">ontwikkelingen in </w:t>
            </w:r>
            <w:r w:rsidR="00B13EA9">
              <w:rPr>
                <w:rFonts w:asciiTheme="minorHAnsi" w:hAnsiTheme="minorHAnsi" w:cstheme="minorHAnsi"/>
                <w:sz w:val="20"/>
                <w:szCs w:val="20"/>
              </w:rPr>
              <w:t>d</w:t>
            </w:r>
            <w:r w:rsidR="00BD490B">
              <w:rPr>
                <w:rFonts w:asciiTheme="minorHAnsi" w:hAnsiTheme="minorHAnsi" w:cstheme="minorHAnsi"/>
                <w:sz w:val="20"/>
                <w:szCs w:val="20"/>
              </w:rPr>
              <w:t>e omgeving</w:t>
            </w:r>
            <w:r w:rsidR="007C33A5">
              <w:rPr>
                <w:rFonts w:asciiTheme="minorHAnsi" w:hAnsiTheme="minorHAnsi" w:cstheme="minorHAnsi"/>
                <w:sz w:val="20"/>
                <w:szCs w:val="20"/>
              </w:rPr>
              <w:t>.</w:t>
            </w:r>
          </w:p>
        </w:tc>
        <w:tc>
          <w:tcPr>
            <w:tcW w:w="1600" w:type="dxa"/>
            <w:tcBorders>
              <w:top w:val="single" w:sz="6" w:space="0" w:color="auto"/>
              <w:left w:val="single" w:sz="6" w:space="0" w:color="auto"/>
              <w:bottom w:val="single" w:sz="6" w:space="0" w:color="auto"/>
              <w:right w:val="single" w:sz="6" w:space="0" w:color="auto"/>
            </w:tcBorders>
            <w:vAlign w:val="center"/>
          </w:tcPr>
          <w:p w14:paraId="2FCAFCA4"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sz w:val="20"/>
                <w:szCs w:val="20"/>
              </w:rPr>
            </w:pPr>
            <w:r w:rsidRPr="002537A2">
              <w:rPr>
                <w:rFonts w:asciiTheme="minorHAnsi" w:hAnsiTheme="minorHAnsi" w:cstheme="minorHAnsi"/>
                <w:sz w:val="20"/>
                <w:szCs w:val="20"/>
              </w:rPr>
              <w:t>0-10</w:t>
            </w:r>
          </w:p>
        </w:tc>
        <w:tc>
          <w:tcPr>
            <w:tcW w:w="971" w:type="dxa"/>
            <w:tcBorders>
              <w:top w:val="single" w:sz="6" w:space="0" w:color="auto"/>
              <w:left w:val="single" w:sz="6" w:space="0" w:color="auto"/>
              <w:bottom w:val="single" w:sz="6" w:space="0" w:color="auto"/>
              <w:right w:val="single" w:sz="6" w:space="0" w:color="auto"/>
            </w:tcBorders>
          </w:tcPr>
          <w:p w14:paraId="6AC86121" w14:textId="0CBA9B2E" w:rsidR="00FE347C" w:rsidRPr="002537A2" w:rsidRDefault="00FE347C" w:rsidP="007B22AB">
            <w:pPr>
              <w:widowControl w:val="0"/>
              <w:autoSpaceDE w:val="0"/>
              <w:autoSpaceDN w:val="0"/>
              <w:adjustRightInd w:val="0"/>
              <w:contextualSpacing/>
              <w:jc w:val="center"/>
              <w:rPr>
                <w:rFonts w:asciiTheme="minorHAnsi" w:hAnsiTheme="minorHAnsi" w:cstheme="minorHAnsi"/>
                <w:sz w:val="20"/>
                <w:szCs w:val="20"/>
              </w:rPr>
            </w:pPr>
            <w:r w:rsidRPr="002537A2">
              <w:rPr>
                <w:rFonts w:asciiTheme="minorHAnsi" w:hAnsiTheme="minorHAnsi" w:cstheme="minorHAnsi"/>
                <w:sz w:val="20"/>
                <w:szCs w:val="20"/>
              </w:rPr>
              <w:t>2</w:t>
            </w:r>
          </w:p>
        </w:tc>
        <w:tc>
          <w:tcPr>
            <w:tcW w:w="1843" w:type="dxa"/>
            <w:tcBorders>
              <w:top w:val="single" w:sz="6" w:space="0" w:color="auto"/>
              <w:left w:val="single" w:sz="6" w:space="0" w:color="auto"/>
              <w:bottom w:val="single" w:sz="6" w:space="0" w:color="auto"/>
              <w:right w:val="single" w:sz="6" w:space="0" w:color="auto"/>
            </w:tcBorders>
          </w:tcPr>
          <w:p w14:paraId="24431FC2" w14:textId="403B7300" w:rsidR="00FE347C" w:rsidRPr="002537A2" w:rsidRDefault="00CD1DDD" w:rsidP="009753E2">
            <w:pPr>
              <w:widowControl w:val="0"/>
              <w:autoSpaceDE w:val="0"/>
              <w:autoSpaceDN w:val="0"/>
              <w:adjustRightInd w:val="0"/>
              <w:contextualSpacing/>
              <w:jc w:val="center"/>
              <w:rPr>
                <w:rFonts w:asciiTheme="minorHAnsi" w:hAnsiTheme="minorHAnsi" w:cstheme="minorHAnsi"/>
                <w:sz w:val="20"/>
                <w:szCs w:val="20"/>
              </w:rPr>
            </w:pPr>
            <w:r>
              <w:rPr>
                <w:rFonts w:asciiTheme="minorHAnsi" w:hAnsiTheme="minorHAnsi" w:cstheme="minorHAnsi"/>
                <w:sz w:val="20"/>
                <w:szCs w:val="20"/>
              </w:rPr>
              <w:t>20</w:t>
            </w:r>
          </w:p>
        </w:tc>
      </w:tr>
      <w:tr w:rsidR="00FE347C" w:rsidRPr="002537A2" w14:paraId="16B40192" w14:textId="77777777" w:rsidTr="097438DB">
        <w:tc>
          <w:tcPr>
            <w:tcW w:w="3808" w:type="dxa"/>
            <w:tcBorders>
              <w:top w:val="single" w:sz="6" w:space="0" w:color="auto"/>
              <w:left w:val="single" w:sz="6" w:space="0" w:color="auto"/>
              <w:bottom w:val="single" w:sz="6" w:space="0" w:color="auto"/>
              <w:right w:val="single" w:sz="6" w:space="0" w:color="auto"/>
            </w:tcBorders>
          </w:tcPr>
          <w:p w14:paraId="565471BD" w14:textId="08CCDCFB" w:rsidR="003E2712" w:rsidRPr="003E2712" w:rsidRDefault="007C33A5" w:rsidP="097438DB">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Bidi"/>
                <w:sz w:val="20"/>
                <w:szCs w:val="20"/>
              </w:rPr>
            </w:pPr>
            <w:r w:rsidRPr="097438DB">
              <w:rPr>
                <w:rFonts w:asciiTheme="minorHAnsi" w:hAnsiTheme="minorHAnsi" w:cstheme="minorBidi"/>
                <w:sz w:val="20"/>
                <w:szCs w:val="20"/>
              </w:rPr>
              <w:t>C</w:t>
            </w:r>
            <w:r w:rsidR="00B13EA9" w:rsidRPr="097438DB">
              <w:rPr>
                <w:rFonts w:asciiTheme="minorHAnsi" w:hAnsiTheme="minorHAnsi" w:cstheme="minorBidi"/>
                <w:sz w:val="20"/>
                <w:szCs w:val="20"/>
              </w:rPr>
              <w:t>ontrole</w:t>
            </w:r>
            <w:r w:rsidR="00C07099" w:rsidRPr="097438DB">
              <w:rPr>
                <w:rFonts w:asciiTheme="minorHAnsi" w:hAnsiTheme="minorHAnsi" w:cstheme="minorBidi"/>
                <w:sz w:val="20"/>
                <w:szCs w:val="20"/>
              </w:rPr>
              <w:t xml:space="preserve"> op </w:t>
            </w:r>
            <w:r w:rsidR="00352B39" w:rsidRPr="00596F56">
              <w:rPr>
                <w:rFonts w:asciiTheme="minorHAnsi" w:hAnsiTheme="minorHAnsi" w:cstheme="minorBidi"/>
                <w:sz w:val="20"/>
                <w:szCs w:val="20"/>
              </w:rPr>
              <w:t>geldstromen</w:t>
            </w:r>
            <w:r w:rsidR="00FE347C" w:rsidRPr="097438DB">
              <w:rPr>
                <w:rFonts w:asciiTheme="minorHAnsi" w:hAnsiTheme="minorHAnsi" w:cstheme="minorBidi"/>
                <w:sz w:val="20"/>
                <w:szCs w:val="20"/>
              </w:rPr>
              <w:t xml:space="preserve">, </w:t>
            </w:r>
            <w:r w:rsidR="004B2A1B" w:rsidRPr="097438DB">
              <w:rPr>
                <w:rFonts w:asciiTheme="minorHAnsi" w:hAnsiTheme="minorHAnsi" w:cstheme="minorBidi"/>
                <w:sz w:val="20"/>
                <w:szCs w:val="20"/>
              </w:rPr>
              <w:t>dataverwerking</w:t>
            </w:r>
            <w:r w:rsidR="009C480A" w:rsidRPr="097438DB">
              <w:rPr>
                <w:rFonts w:asciiTheme="minorHAnsi" w:hAnsiTheme="minorHAnsi" w:cstheme="minorBidi"/>
                <w:sz w:val="20"/>
                <w:szCs w:val="20"/>
              </w:rPr>
              <w:t>,</w:t>
            </w:r>
            <w:r w:rsidR="00C07099" w:rsidRPr="097438DB">
              <w:rPr>
                <w:rFonts w:asciiTheme="minorHAnsi" w:hAnsiTheme="minorHAnsi" w:cstheme="minorBidi"/>
                <w:sz w:val="20"/>
                <w:szCs w:val="20"/>
              </w:rPr>
              <w:t xml:space="preserve"> </w:t>
            </w:r>
            <w:r w:rsidR="00AF4129" w:rsidRPr="097438DB">
              <w:rPr>
                <w:rFonts w:asciiTheme="minorHAnsi" w:hAnsiTheme="minorHAnsi" w:cstheme="minorBidi"/>
                <w:sz w:val="20"/>
                <w:szCs w:val="20"/>
              </w:rPr>
              <w:t>s</w:t>
            </w:r>
            <w:r w:rsidR="00B13EA9" w:rsidRPr="097438DB">
              <w:rPr>
                <w:rFonts w:asciiTheme="minorHAnsi" w:hAnsiTheme="minorHAnsi" w:cstheme="minorBidi"/>
                <w:sz w:val="20"/>
                <w:szCs w:val="20"/>
              </w:rPr>
              <w:t>amenwerking</w:t>
            </w:r>
            <w:r w:rsidR="00890BC5">
              <w:rPr>
                <w:rFonts w:asciiTheme="minorHAnsi" w:hAnsiTheme="minorHAnsi" w:cstheme="minorBidi"/>
                <w:sz w:val="20"/>
                <w:szCs w:val="20"/>
              </w:rPr>
              <w:t xml:space="preserve"> </w:t>
            </w:r>
            <w:r w:rsidR="00AF4129" w:rsidRPr="097438DB">
              <w:rPr>
                <w:rFonts w:asciiTheme="minorHAnsi" w:hAnsiTheme="minorHAnsi" w:cstheme="minorBidi"/>
                <w:sz w:val="20"/>
                <w:szCs w:val="20"/>
              </w:rPr>
              <w:lastRenderedPageBreak/>
              <w:t>m</w:t>
            </w:r>
            <w:r w:rsidR="00B13EA9" w:rsidRPr="097438DB">
              <w:rPr>
                <w:rFonts w:asciiTheme="minorHAnsi" w:hAnsiTheme="minorHAnsi" w:cstheme="minorBidi"/>
                <w:sz w:val="20"/>
                <w:szCs w:val="20"/>
              </w:rPr>
              <w:t xml:space="preserve">et onze </w:t>
            </w:r>
            <w:r w:rsidR="00AF4129" w:rsidRPr="097438DB">
              <w:rPr>
                <w:rFonts w:asciiTheme="minorHAnsi" w:hAnsiTheme="minorHAnsi" w:cstheme="minorBidi"/>
                <w:sz w:val="20"/>
                <w:szCs w:val="20"/>
              </w:rPr>
              <w:t>administratie</w:t>
            </w:r>
            <w:r w:rsidR="007C33D7">
              <w:rPr>
                <w:rFonts w:asciiTheme="minorHAnsi" w:hAnsiTheme="minorHAnsi" w:cstheme="minorBidi"/>
                <w:sz w:val="20"/>
                <w:szCs w:val="20"/>
              </w:rPr>
              <w:t xml:space="preserve">, </w:t>
            </w:r>
            <w:r w:rsidR="007C33D7" w:rsidRPr="00596F56">
              <w:rPr>
                <w:rFonts w:asciiTheme="minorHAnsi" w:hAnsiTheme="minorHAnsi" w:cstheme="minorBidi"/>
                <w:sz w:val="20"/>
                <w:szCs w:val="20"/>
              </w:rPr>
              <w:t>veranderingen</w:t>
            </w:r>
            <w:r w:rsidR="00CC70C2" w:rsidRPr="00596F56">
              <w:rPr>
                <w:rFonts w:asciiTheme="minorHAnsi" w:hAnsiTheme="minorHAnsi" w:cstheme="minorBidi"/>
                <w:sz w:val="20"/>
                <w:szCs w:val="20"/>
              </w:rPr>
              <w:t xml:space="preserve"> in de omgeving</w:t>
            </w:r>
            <w:r w:rsidR="00B13EA9" w:rsidRPr="097438DB">
              <w:rPr>
                <w:rFonts w:asciiTheme="minorHAnsi" w:hAnsiTheme="minorHAnsi" w:cstheme="minorBidi"/>
                <w:sz w:val="20"/>
                <w:szCs w:val="20"/>
              </w:rPr>
              <w:t xml:space="preserve"> </w:t>
            </w:r>
            <w:r w:rsidR="00FE347C" w:rsidRPr="097438DB">
              <w:rPr>
                <w:rFonts w:asciiTheme="minorHAnsi" w:hAnsiTheme="minorHAnsi" w:cstheme="minorBidi"/>
                <w:sz w:val="20"/>
                <w:szCs w:val="20"/>
              </w:rPr>
              <w:t xml:space="preserve">en </w:t>
            </w:r>
            <w:r w:rsidR="009C480A" w:rsidRPr="097438DB">
              <w:rPr>
                <w:rFonts w:asciiTheme="minorHAnsi" w:hAnsiTheme="minorHAnsi" w:cstheme="minorBidi"/>
                <w:sz w:val="20"/>
                <w:szCs w:val="20"/>
              </w:rPr>
              <w:t>management</w:t>
            </w:r>
            <w:r w:rsidR="00FE347C" w:rsidRPr="097438DB">
              <w:rPr>
                <w:rFonts w:asciiTheme="minorHAnsi" w:hAnsiTheme="minorHAnsi" w:cstheme="minorBidi"/>
                <w:sz w:val="20"/>
                <w:szCs w:val="20"/>
              </w:rPr>
              <w:t>rapportage</w:t>
            </w:r>
            <w:r w:rsidR="00C96268" w:rsidRPr="097438DB">
              <w:rPr>
                <w:rFonts w:asciiTheme="minorHAnsi" w:hAnsiTheme="minorHAnsi" w:cstheme="minorBidi"/>
                <w:sz w:val="20"/>
                <w:szCs w:val="20"/>
              </w:rPr>
              <w:t>s</w:t>
            </w:r>
            <w:r w:rsidRPr="097438DB">
              <w:rPr>
                <w:rFonts w:asciiTheme="minorHAnsi" w:hAnsiTheme="minorHAnsi" w:cstheme="minorBidi"/>
                <w:sz w:val="20"/>
                <w:szCs w:val="20"/>
              </w:rPr>
              <w:t>.</w:t>
            </w:r>
          </w:p>
        </w:tc>
        <w:tc>
          <w:tcPr>
            <w:tcW w:w="1600" w:type="dxa"/>
            <w:tcBorders>
              <w:top w:val="single" w:sz="6" w:space="0" w:color="auto"/>
              <w:left w:val="single" w:sz="6" w:space="0" w:color="auto"/>
              <w:bottom w:val="single" w:sz="6" w:space="0" w:color="auto"/>
              <w:right w:val="single" w:sz="6" w:space="0" w:color="auto"/>
            </w:tcBorders>
            <w:vAlign w:val="center"/>
          </w:tcPr>
          <w:p w14:paraId="009C4FAF"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bCs/>
                <w:sz w:val="20"/>
                <w:szCs w:val="20"/>
              </w:rPr>
            </w:pPr>
            <w:r w:rsidRPr="002537A2">
              <w:rPr>
                <w:rFonts w:asciiTheme="minorHAnsi" w:hAnsiTheme="minorHAnsi" w:cstheme="minorHAnsi"/>
                <w:bCs/>
                <w:sz w:val="20"/>
                <w:szCs w:val="20"/>
              </w:rPr>
              <w:lastRenderedPageBreak/>
              <w:t>0-10</w:t>
            </w:r>
          </w:p>
        </w:tc>
        <w:tc>
          <w:tcPr>
            <w:tcW w:w="971" w:type="dxa"/>
            <w:tcBorders>
              <w:top w:val="single" w:sz="6" w:space="0" w:color="auto"/>
              <w:left w:val="single" w:sz="6" w:space="0" w:color="auto"/>
              <w:bottom w:val="single" w:sz="6" w:space="0" w:color="auto"/>
              <w:right w:val="single" w:sz="6" w:space="0" w:color="auto"/>
            </w:tcBorders>
          </w:tcPr>
          <w:p w14:paraId="0EDBA204" w14:textId="2D94AE66" w:rsidR="00FE347C" w:rsidRPr="002537A2" w:rsidRDefault="00FE347C" w:rsidP="009753E2">
            <w:pPr>
              <w:widowControl w:val="0"/>
              <w:autoSpaceDE w:val="0"/>
              <w:autoSpaceDN w:val="0"/>
              <w:adjustRightInd w:val="0"/>
              <w:contextualSpacing/>
              <w:jc w:val="center"/>
              <w:rPr>
                <w:rFonts w:asciiTheme="minorHAnsi" w:hAnsiTheme="minorHAnsi" w:cstheme="minorHAnsi"/>
                <w:b/>
                <w:bCs/>
                <w:i/>
                <w:sz w:val="20"/>
                <w:szCs w:val="20"/>
              </w:rPr>
            </w:pPr>
            <w:r w:rsidRPr="002537A2">
              <w:rPr>
                <w:rFonts w:asciiTheme="minorHAnsi" w:hAnsiTheme="minorHAnsi" w:cstheme="minorHAnsi"/>
                <w:bCs/>
                <w:sz w:val="20"/>
                <w:szCs w:val="20"/>
              </w:rPr>
              <w:t>1,5</w:t>
            </w:r>
          </w:p>
        </w:tc>
        <w:tc>
          <w:tcPr>
            <w:tcW w:w="1843" w:type="dxa"/>
            <w:tcBorders>
              <w:top w:val="single" w:sz="6" w:space="0" w:color="auto"/>
              <w:left w:val="single" w:sz="6" w:space="0" w:color="auto"/>
              <w:bottom w:val="single" w:sz="6" w:space="0" w:color="auto"/>
              <w:right w:val="single" w:sz="6" w:space="0" w:color="auto"/>
            </w:tcBorders>
          </w:tcPr>
          <w:p w14:paraId="1AE322A0" w14:textId="08D0793A" w:rsidR="00FE347C" w:rsidRPr="002537A2" w:rsidRDefault="00CD1DDD" w:rsidP="009753E2">
            <w:pPr>
              <w:widowControl w:val="0"/>
              <w:autoSpaceDE w:val="0"/>
              <w:autoSpaceDN w:val="0"/>
              <w:adjustRightInd w:val="0"/>
              <w:contextualSpacing/>
              <w:jc w:val="center"/>
              <w:rPr>
                <w:rFonts w:asciiTheme="minorHAnsi" w:hAnsiTheme="minorHAnsi" w:cstheme="minorHAnsi"/>
                <w:sz w:val="20"/>
                <w:szCs w:val="20"/>
              </w:rPr>
            </w:pPr>
            <w:r>
              <w:rPr>
                <w:rFonts w:asciiTheme="minorHAnsi" w:hAnsiTheme="minorHAnsi" w:cstheme="minorHAnsi"/>
                <w:sz w:val="20"/>
                <w:szCs w:val="20"/>
              </w:rPr>
              <w:t>15</w:t>
            </w:r>
          </w:p>
        </w:tc>
      </w:tr>
      <w:tr w:rsidR="00FE347C" w:rsidRPr="002537A2" w14:paraId="209079DA" w14:textId="77777777" w:rsidTr="097438DB">
        <w:tc>
          <w:tcPr>
            <w:tcW w:w="3808" w:type="dxa"/>
            <w:tcBorders>
              <w:top w:val="single" w:sz="6" w:space="0" w:color="auto"/>
              <w:left w:val="single" w:sz="6" w:space="0" w:color="auto"/>
              <w:bottom w:val="single" w:sz="6" w:space="0" w:color="auto"/>
              <w:right w:val="single" w:sz="6" w:space="0" w:color="auto"/>
            </w:tcBorders>
          </w:tcPr>
          <w:p w14:paraId="12AD0B08" w14:textId="1D4B96DE" w:rsidR="00FE347C" w:rsidRPr="002537A2" w:rsidRDefault="00FE347C" w:rsidP="009753E2">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HAnsi"/>
                <w:bCs/>
                <w:sz w:val="20"/>
                <w:szCs w:val="20"/>
              </w:rPr>
            </w:pPr>
            <w:r w:rsidRPr="002537A2">
              <w:rPr>
                <w:rFonts w:asciiTheme="minorHAnsi" w:hAnsiTheme="minorHAnsi" w:cstheme="minorHAnsi"/>
                <w:sz w:val="20"/>
                <w:szCs w:val="20"/>
              </w:rPr>
              <w:t>Onderhoud en beschikbaarheid Parkeerapparatuur</w:t>
            </w:r>
            <w:r w:rsidR="007C33A5">
              <w:rPr>
                <w:rFonts w:asciiTheme="minorHAnsi" w:hAnsiTheme="minorHAnsi" w:cstheme="minorHAnsi"/>
                <w:sz w:val="20"/>
                <w:szCs w:val="20"/>
              </w:rPr>
              <w:t>.</w:t>
            </w:r>
          </w:p>
        </w:tc>
        <w:tc>
          <w:tcPr>
            <w:tcW w:w="1600" w:type="dxa"/>
            <w:tcBorders>
              <w:top w:val="single" w:sz="6" w:space="0" w:color="auto"/>
              <w:left w:val="single" w:sz="6" w:space="0" w:color="auto"/>
              <w:bottom w:val="single" w:sz="6" w:space="0" w:color="auto"/>
              <w:right w:val="single" w:sz="6" w:space="0" w:color="auto"/>
            </w:tcBorders>
            <w:vAlign w:val="center"/>
          </w:tcPr>
          <w:p w14:paraId="138CEA98"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bCs/>
                <w:sz w:val="20"/>
                <w:szCs w:val="20"/>
              </w:rPr>
            </w:pPr>
            <w:r w:rsidRPr="002537A2">
              <w:rPr>
                <w:rFonts w:asciiTheme="minorHAnsi" w:hAnsiTheme="minorHAnsi" w:cstheme="minorHAnsi"/>
                <w:bCs/>
                <w:sz w:val="20"/>
                <w:szCs w:val="20"/>
              </w:rPr>
              <w:t>0-10</w:t>
            </w:r>
          </w:p>
        </w:tc>
        <w:tc>
          <w:tcPr>
            <w:tcW w:w="971" w:type="dxa"/>
            <w:tcBorders>
              <w:top w:val="single" w:sz="6" w:space="0" w:color="auto"/>
              <w:left w:val="single" w:sz="6" w:space="0" w:color="auto"/>
              <w:bottom w:val="single" w:sz="6" w:space="0" w:color="auto"/>
              <w:right w:val="single" w:sz="6" w:space="0" w:color="auto"/>
            </w:tcBorders>
          </w:tcPr>
          <w:p w14:paraId="3309C039" w14:textId="3BF33873" w:rsidR="00FE347C" w:rsidRPr="002537A2" w:rsidRDefault="00FE347C" w:rsidP="009753E2">
            <w:pPr>
              <w:widowControl w:val="0"/>
              <w:autoSpaceDE w:val="0"/>
              <w:autoSpaceDN w:val="0"/>
              <w:adjustRightInd w:val="0"/>
              <w:contextualSpacing/>
              <w:jc w:val="center"/>
              <w:rPr>
                <w:rFonts w:asciiTheme="minorHAnsi" w:hAnsiTheme="minorHAnsi" w:cstheme="minorHAnsi"/>
                <w:b/>
                <w:bCs/>
                <w:i/>
                <w:sz w:val="20"/>
                <w:szCs w:val="20"/>
              </w:rPr>
            </w:pPr>
            <w:r w:rsidRPr="002537A2">
              <w:rPr>
                <w:rFonts w:asciiTheme="minorHAnsi" w:hAnsiTheme="minorHAnsi" w:cstheme="minorHAnsi"/>
                <w:bCs/>
                <w:sz w:val="20"/>
                <w:szCs w:val="20"/>
              </w:rPr>
              <w:t>1,5</w:t>
            </w:r>
          </w:p>
        </w:tc>
        <w:tc>
          <w:tcPr>
            <w:tcW w:w="1843" w:type="dxa"/>
            <w:tcBorders>
              <w:top w:val="single" w:sz="6" w:space="0" w:color="auto"/>
              <w:left w:val="single" w:sz="6" w:space="0" w:color="auto"/>
              <w:bottom w:val="single" w:sz="6" w:space="0" w:color="auto"/>
              <w:right w:val="single" w:sz="6" w:space="0" w:color="auto"/>
            </w:tcBorders>
          </w:tcPr>
          <w:p w14:paraId="18200C9C" w14:textId="1F9FEE6C" w:rsidR="00FE347C" w:rsidRPr="002537A2" w:rsidRDefault="00CD1DDD" w:rsidP="009753E2">
            <w:pPr>
              <w:widowControl w:val="0"/>
              <w:autoSpaceDE w:val="0"/>
              <w:autoSpaceDN w:val="0"/>
              <w:adjustRightInd w:val="0"/>
              <w:contextualSpacing/>
              <w:jc w:val="center"/>
              <w:rPr>
                <w:rFonts w:asciiTheme="minorHAnsi" w:hAnsiTheme="minorHAnsi" w:cstheme="minorHAnsi"/>
                <w:sz w:val="20"/>
                <w:szCs w:val="20"/>
              </w:rPr>
            </w:pPr>
            <w:r>
              <w:rPr>
                <w:rFonts w:asciiTheme="minorHAnsi" w:hAnsiTheme="minorHAnsi" w:cstheme="minorHAnsi"/>
                <w:sz w:val="20"/>
                <w:szCs w:val="20"/>
              </w:rPr>
              <w:t>15</w:t>
            </w:r>
          </w:p>
        </w:tc>
      </w:tr>
      <w:tr w:rsidR="00FE347C" w:rsidRPr="002537A2" w14:paraId="457317EE" w14:textId="77777777" w:rsidTr="097438DB">
        <w:tc>
          <w:tcPr>
            <w:tcW w:w="3808" w:type="dxa"/>
            <w:tcBorders>
              <w:top w:val="single" w:sz="6" w:space="0" w:color="auto"/>
              <w:left w:val="single" w:sz="6" w:space="0" w:color="auto"/>
              <w:bottom w:val="single" w:sz="6" w:space="0" w:color="auto"/>
              <w:right w:val="single" w:sz="6" w:space="0" w:color="auto"/>
            </w:tcBorders>
          </w:tcPr>
          <w:p w14:paraId="619F72BA" w14:textId="71A8A240" w:rsidR="00FE347C" w:rsidRPr="002537A2" w:rsidRDefault="00FE347C" w:rsidP="009753E2">
            <w:pPr>
              <w:widowControl w:val="0"/>
              <w:tabs>
                <w:tab w:val="left" w:pos="360"/>
              </w:tabs>
              <w:autoSpaceDE w:val="0"/>
              <w:autoSpaceDN w:val="0"/>
              <w:adjustRightInd w:val="0"/>
              <w:ind w:left="360" w:hanging="360"/>
              <w:contextualSpacing/>
              <w:rPr>
                <w:rFonts w:asciiTheme="minorHAnsi" w:hAnsiTheme="minorHAnsi" w:cstheme="minorHAnsi"/>
                <w:b/>
                <w:bCs/>
                <w:i/>
                <w:sz w:val="20"/>
                <w:szCs w:val="20"/>
                <w:lang w:val="en-US"/>
              </w:rPr>
            </w:pPr>
            <w:r w:rsidRPr="002537A2">
              <w:rPr>
                <w:rFonts w:asciiTheme="minorHAnsi" w:hAnsiTheme="minorHAnsi" w:cstheme="minorHAnsi"/>
                <w:sz w:val="20"/>
                <w:szCs w:val="20"/>
                <w:lang w:val="en-US"/>
              </w:rPr>
              <w:tab/>
              <w:t xml:space="preserve">d.     Interview </w:t>
            </w:r>
          </w:p>
        </w:tc>
        <w:tc>
          <w:tcPr>
            <w:tcW w:w="1600" w:type="dxa"/>
            <w:tcBorders>
              <w:top w:val="single" w:sz="6" w:space="0" w:color="auto"/>
              <w:left w:val="single" w:sz="6" w:space="0" w:color="auto"/>
              <w:bottom w:val="single" w:sz="6" w:space="0" w:color="auto"/>
              <w:right w:val="single" w:sz="6" w:space="0" w:color="auto"/>
            </w:tcBorders>
            <w:vAlign w:val="center"/>
          </w:tcPr>
          <w:p w14:paraId="3D01398D"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bCs/>
                <w:sz w:val="20"/>
                <w:szCs w:val="20"/>
              </w:rPr>
            </w:pPr>
            <w:r w:rsidRPr="002537A2">
              <w:rPr>
                <w:rFonts w:asciiTheme="minorHAnsi" w:hAnsiTheme="minorHAnsi" w:cstheme="minorHAnsi"/>
                <w:bCs/>
                <w:sz w:val="20"/>
                <w:szCs w:val="20"/>
              </w:rPr>
              <w:t>0-10</w:t>
            </w:r>
          </w:p>
        </w:tc>
        <w:tc>
          <w:tcPr>
            <w:tcW w:w="971" w:type="dxa"/>
            <w:tcBorders>
              <w:top w:val="single" w:sz="6" w:space="0" w:color="auto"/>
              <w:left w:val="single" w:sz="6" w:space="0" w:color="auto"/>
              <w:bottom w:val="single" w:sz="6" w:space="0" w:color="auto"/>
              <w:right w:val="single" w:sz="6" w:space="0" w:color="auto"/>
            </w:tcBorders>
          </w:tcPr>
          <w:p w14:paraId="557D89F1" w14:textId="7CC972DC" w:rsidR="00FE347C" w:rsidRPr="002537A2" w:rsidRDefault="00FE347C" w:rsidP="009753E2">
            <w:pPr>
              <w:widowControl w:val="0"/>
              <w:autoSpaceDE w:val="0"/>
              <w:autoSpaceDN w:val="0"/>
              <w:adjustRightInd w:val="0"/>
              <w:contextualSpacing/>
              <w:jc w:val="center"/>
              <w:rPr>
                <w:rFonts w:asciiTheme="minorHAnsi" w:hAnsiTheme="minorHAnsi" w:cstheme="minorHAnsi"/>
                <w:bCs/>
                <w:sz w:val="20"/>
                <w:szCs w:val="20"/>
              </w:rPr>
            </w:pPr>
            <w:r w:rsidRPr="002537A2">
              <w:rPr>
                <w:rFonts w:asciiTheme="minorHAnsi" w:hAnsiTheme="minorHAnsi" w:cstheme="minorHAnsi"/>
                <w:bCs/>
                <w:sz w:val="20"/>
                <w:szCs w:val="20"/>
              </w:rPr>
              <w:t>2</w:t>
            </w:r>
          </w:p>
        </w:tc>
        <w:tc>
          <w:tcPr>
            <w:tcW w:w="1843" w:type="dxa"/>
            <w:tcBorders>
              <w:top w:val="single" w:sz="6" w:space="0" w:color="auto"/>
              <w:left w:val="single" w:sz="6" w:space="0" w:color="auto"/>
              <w:bottom w:val="single" w:sz="6" w:space="0" w:color="auto"/>
              <w:right w:val="single" w:sz="6" w:space="0" w:color="auto"/>
            </w:tcBorders>
          </w:tcPr>
          <w:p w14:paraId="4C21BD97" w14:textId="5FA688AE" w:rsidR="00FE347C" w:rsidRPr="002537A2" w:rsidRDefault="00CD1DDD" w:rsidP="009753E2">
            <w:pPr>
              <w:widowControl w:val="0"/>
              <w:autoSpaceDE w:val="0"/>
              <w:autoSpaceDN w:val="0"/>
              <w:adjustRightInd w:val="0"/>
              <w:contextualSpacing/>
              <w:jc w:val="center"/>
              <w:rPr>
                <w:rFonts w:asciiTheme="minorHAnsi" w:hAnsiTheme="minorHAnsi" w:cstheme="minorHAnsi"/>
                <w:sz w:val="20"/>
                <w:szCs w:val="20"/>
              </w:rPr>
            </w:pPr>
            <w:r>
              <w:rPr>
                <w:rFonts w:asciiTheme="minorHAnsi" w:hAnsiTheme="minorHAnsi" w:cstheme="minorHAnsi"/>
                <w:sz w:val="20"/>
                <w:szCs w:val="20"/>
              </w:rPr>
              <w:t>20</w:t>
            </w:r>
          </w:p>
        </w:tc>
      </w:tr>
      <w:tr w:rsidR="00FE347C" w:rsidRPr="002537A2" w14:paraId="68D24C60" w14:textId="77777777" w:rsidTr="097438DB">
        <w:tc>
          <w:tcPr>
            <w:tcW w:w="3808" w:type="dxa"/>
            <w:tcBorders>
              <w:top w:val="single" w:sz="6" w:space="0" w:color="auto"/>
              <w:left w:val="single" w:sz="6" w:space="0" w:color="auto"/>
              <w:bottom w:val="single" w:sz="6" w:space="0" w:color="auto"/>
              <w:right w:val="single" w:sz="6" w:space="0" w:color="auto"/>
            </w:tcBorders>
          </w:tcPr>
          <w:p w14:paraId="6B69E9A3" w14:textId="525728AB" w:rsidR="00FE347C" w:rsidRPr="002537A2" w:rsidRDefault="00FE347C" w:rsidP="009753E2">
            <w:pPr>
              <w:widowControl w:val="0"/>
              <w:tabs>
                <w:tab w:val="left" w:pos="360"/>
              </w:tabs>
              <w:autoSpaceDE w:val="0"/>
              <w:autoSpaceDN w:val="0"/>
              <w:adjustRightInd w:val="0"/>
              <w:ind w:left="360" w:hanging="360"/>
              <w:contextualSpacing/>
              <w:rPr>
                <w:rFonts w:asciiTheme="minorHAnsi" w:hAnsiTheme="minorHAnsi" w:cstheme="minorHAnsi"/>
                <w:sz w:val="20"/>
                <w:szCs w:val="20"/>
              </w:rPr>
            </w:pPr>
            <w:r w:rsidRPr="002537A2">
              <w:rPr>
                <w:rFonts w:asciiTheme="minorHAnsi" w:hAnsiTheme="minorHAnsi" w:cstheme="minorHAnsi"/>
                <w:sz w:val="20"/>
                <w:szCs w:val="20"/>
              </w:rPr>
              <w:t>2.</w:t>
            </w:r>
            <w:r w:rsidRPr="002537A2">
              <w:rPr>
                <w:rFonts w:asciiTheme="minorHAnsi" w:hAnsiTheme="minorHAnsi" w:cstheme="minorHAnsi"/>
                <w:sz w:val="20"/>
                <w:szCs w:val="20"/>
              </w:rPr>
              <w:tab/>
              <w:t>Prijs</w:t>
            </w:r>
          </w:p>
        </w:tc>
        <w:tc>
          <w:tcPr>
            <w:tcW w:w="1600" w:type="dxa"/>
            <w:tcBorders>
              <w:top w:val="single" w:sz="6" w:space="0" w:color="auto"/>
              <w:left w:val="single" w:sz="6" w:space="0" w:color="auto"/>
              <w:bottom w:val="single" w:sz="6" w:space="0" w:color="auto"/>
              <w:right w:val="single" w:sz="6" w:space="0" w:color="auto"/>
            </w:tcBorders>
            <w:vAlign w:val="center"/>
          </w:tcPr>
          <w:p w14:paraId="59350CCC" w14:textId="6AE9E759" w:rsidR="00FE347C" w:rsidRPr="002537A2" w:rsidRDefault="00FE347C" w:rsidP="00FE347C">
            <w:pPr>
              <w:widowControl w:val="0"/>
              <w:autoSpaceDE w:val="0"/>
              <w:autoSpaceDN w:val="0"/>
              <w:adjustRightInd w:val="0"/>
              <w:contextualSpacing/>
              <w:jc w:val="center"/>
              <w:rPr>
                <w:rFonts w:asciiTheme="minorHAnsi" w:hAnsiTheme="minorHAnsi" w:cstheme="minorHAnsi"/>
                <w:b/>
                <w:bCs/>
                <w:i/>
                <w:sz w:val="20"/>
                <w:szCs w:val="20"/>
              </w:rPr>
            </w:pPr>
            <w:r w:rsidRPr="002537A2">
              <w:rPr>
                <w:rFonts w:asciiTheme="minorHAnsi" w:hAnsiTheme="minorHAnsi" w:cstheme="minorHAnsi"/>
                <w:sz w:val="20"/>
                <w:szCs w:val="20"/>
              </w:rPr>
              <w:t>0-30</w:t>
            </w:r>
          </w:p>
        </w:tc>
        <w:tc>
          <w:tcPr>
            <w:tcW w:w="971" w:type="dxa"/>
            <w:tcBorders>
              <w:top w:val="single" w:sz="6" w:space="0" w:color="auto"/>
              <w:left w:val="single" w:sz="6" w:space="0" w:color="auto"/>
              <w:bottom w:val="single" w:sz="6" w:space="0" w:color="auto"/>
              <w:right w:val="single" w:sz="6" w:space="0" w:color="auto"/>
            </w:tcBorders>
          </w:tcPr>
          <w:p w14:paraId="154CFC17" w14:textId="6FA3A238" w:rsidR="00FE347C" w:rsidRPr="002537A2" w:rsidRDefault="00FE347C" w:rsidP="009753E2">
            <w:pPr>
              <w:widowControl w:val="0"/>
              <w:autoSpaceDE w:val="0"/>
              <w:autoSpaceDN w:val="0"/>
              <w:adjustRightInd w:val="0"/>
              <w:contextualSpacing/>
              <w:jc w:val="center"/>
              <w:rPr>
                <w:rFonts w:asciiTheme="minorHAnsi" w:hAnsiTheme="minorHAnsi" w:cstheme="minorHAnsi"/>
                <w:b/>
                <w:bCs/>
                <w:i/>
                <w:sz w:val="20"/>
                <w:szCs w:val="20"/>
              </w:rPr>
            </w:pPr>
            <w:r w:rsidRPr="002537A2">
              <w:rPr>
                <w:rFonts w:asciiTheme="minorHAnsi" w:hAnsiTheme="minorHAnsi" w:cstheme="minorHAnsi"/>
                <w:sz w:val="20"/>
                <w:szCs w:val="20"/>
              </w:rPr>
              <w:t>1</w:t>
            </w:r>
          </w:p>
        </w:tc>
        <w:tc>
          <w:tcPr>
            <w:tcW w:w="1843" w:type="dxa"/>
            <w:tcBorders>
              <w:top w:val="single" w:sz="6" w:space="0" w:color="auto"/>
              <w:left w:val="single" w:sz="6" w:space="0" w:color="auto"/>
              <w:bottom w:val="single" w:sz="6" w:space="0" w:color="auto"/>
              <w:right w:val="single" w:sz="6" w:space="0" w:color="auto"/>
            </w:tcBorders>
          </w:tcPr>
          <w:p w14:paraId="456FB07C" w14:textId="393C358A" w:rsidR="00FE347C" w:rsidRPr="002537A2" w:rsidRDefault="00FE347C" w:rsidP="009753E2">
            <w:pPr>
              <w:widowControl w:val="0"/>
              <w:autoSpaceDE w:val="0"/>
              <w:autoSpaceDN w:val="0"/>
              <w:adjustRightInd w:val="0"/>
              <w:contextualSpacing/>
              <w:jc w:val="center"/>
              <w:rPr>
                <w:rFonts w:asciiTheme="minorHAnsi" w:hAnsiTheme="minorHAnsi" w:cstheme="minorHAnsi"/>
                <w:b/>
                <w:bCs/>
                <w:i/>
                <w:sz w:val="20"/>
                <w:szCs w:val="20"/>
              </w:rPr>
            </w:pPr>
            <w:r w:rsidRPr="002537A2">
              <w:rPr>
                <w:rFonts w:asciiTheme="minorHAnsi" w:hAnsiTheme="minorHAnsi" w:cstheme="minorHAnsi"/>
                <w:sz w:val="20"/>
                <w:szCs w:val="20"/>
              </w:rPr>
              <w:t>30</w:t>
            </w:r>
          </w:p>
        </w:tc>
      </w:tr>
      <w:tr w:rsidR="00FE347C" w:rsidRPr="002537A2" w14:paraId="44605643" w14:textId="77777777" w:rsidTr="097438DB">
        <w:tc>
          <w:tcPr>
            <w:tcW w:w="3808" w:type="dxa"/>
            <w:tcBorders>
              <w:top w:val="single" w:sz="6" w:space="0" w:color="auto"/>
              <w:left w:val="single" w:sz="6" w:space="0" w:color="auto"/>
              <w:bottom w:val="single" w:sz="6" w:space="0" w:color="auto"/>
              <w:right w:val="single" w:sz="6" w:space="0" w:color="auto"/>
            </w:tcBorders>
          </w:tcPr>
          <w:p w14:paraId="66C8FC14" w14:textId="77777777" w:rsidR="00FE347C" w:rsidRPr="002537A2" w:rsidRDefault="00FE347C" w:rsidP="009753E2">
            <w:pPr>
              <w:widowControl w:val="0"/>
              <w:autoSpaceDE w:val="0"/>
              <w:autoSpaceDN w:val="0"/>
              <w:adjustRightInd w:val="0"/>
              <w:contextualSpacing/>
              <w:rPr>
                <w:rFonts w:asciiTheme="minorHAnsi" w:hAnsiTheme="minorHAnsi" w:cstheme="minorHAnsi"/>
                <w:b/>
                <w:bCs/>
                <w:i/>
                <w:sz w:val="20"/>
                <w:szCs w:val="20"/>
              </w:rPr>
            </w:pPr>
            <w:r w:rsidRPr="002537A2">
              <w:rPr>
                <w:rFonts w:asciiTheme="minorHAnsi" w:hAnsiTheme="minorHAnsi" w:cstheme="minorHAnsi"/>
                <w:b/>
                <w:bCs/>
                <w:sz w:val="20"/>
                <w:szCs w:val="20"/>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477B791C" w14:textId="77777777" w:rsidR="00FE347C" w:rsidRPr="002537A2" w:rsidRDefault="00FE347C" w:rsidP="009753E2">
            <w:pPr>
              <w:widowControl w:val="0"/>
              <w:autoSpaceDE w:val="0"/>
              <w:autoSpaceDN w:val="0"/>
              <w:adjustRightInd w:val="0"/>
              <w:contextualSpacing/>
              <w:rPr>
                <w:rFonts w:asciiTheme="minorHAnsi" w:hAnsiTheme="minorHAnsi" w:cstheme="minorHAnsi"/>
                <w:b/>
                <w:bCs/>
                <w:sz w:val="20"/>
                <w:szCs w:val="20"/>
              </w:rPr>
            </w:pPr>
          </w:p>
        </w:tc>
        <w:tc>
          <w:tcPr>
            <w:tcW w:w="971" w:type="dxa"/>
            <w:tcBorders>
              <w:top w:val="single" w:sz="6" w:space="0" w:color="auto"/>
              <w:left w:val="single" w:sz="6" w:space="0" w:color="auto"/>
              <w:bottom w:val="single" w:sz="6" w:space="0" w:color="auto"/>
              <w:right w:val="single" w:sz="6" w:space="0" w:color="auto"/>
            </w:tcBorders>
          </w:tcPr>
          <w:p w14:paraId="08F14EE2"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b/>
                <w:bCs/>
                <w:sz w:val="20"/>
                <w:szCs w:val="20"/>
              </w:rPr>
            </w:pPr>
          </w:p>
        </w:tc>
        <w:tc>
          <w:tcPr>
            <w:tcW w:w="1843" w:type="dxa"/>
            <w:tcBorders>
              <w:top w:val="single" w:sz="6" w:space="0" w:color="auto"/>
              <w:left w:val="single" w:sz="6" w:space="0" w:color="auto"/>
              <w:bottom w:val="single" w:sz="6" w:space="0" w:color="auto"/>
              <w:right w:val="single" w:sz="6" w:space="0" w:color="auto"/>
            </w:tcBorders>
          </w:tcPr>
          <w:p w14:paraId="2C6BF345" w14:textId="77777777" w:rsidR="00FE347C" w:rsidRPr="002537A2" w:rsidRDefault="00FE347C" w:rsidP="009753E2">
            <w:pPr>
              <w:widowControl w:val="0"/>
              <w:autoSpaceDE w:val="0"/>
              <w:autoSpaceDN w:val="0"/>
              <w:adjustRightInd w:val="0"/>
              <w:contextualSpacing/>
              <w:jc w:val="center"/>
              <w:rPr>
                <w:rFonts w:asciiTheme="minorHAnsi" w:hAnsiTheme="minorHAnsi" w:cstheme="minorHAnsi"/>
                <w:b/>
                <w:bCs/>
                <w:i/>
                <w:sz w:val="20"/>
                <w:szCs w:val="20"/>
              </w:rPr>
            </w:pPr>
            <w:r w:rsidRPr="002537A2">
              <w:rPr>
                <w:rFonts w:asciiTheme="minorHAnsi" w:hAnsiTheme="minorHAnsi" w:cstheme="minorHAnsi"/>
                <w:b/>
                <w:bCs/>
                <w:sz w:val="20"/>
                <w:szCs w:val="20"/>
              </w:rPr>
              <w:t>100</w:t>
            </w:r>
          </w:p>
        </w:tc>
      </w:tr>
    </w:tbl>
    <w:p w14:paraId="3EDA2B05" w14:textId="39390173" w:rsidR="00521C95" w:rsidRPr="002537A2" w:rsidRDefault="00521C95" w:rsidP="009753E2">
      <w:pPr>
        <w:rPr>
          <w:b/>
          <w:i/>
          <w:sz w:val="20"/>
          <w:szCs w:val="20"/>
        </w:rPr>
      </w:pPr>
      <w:bookmarkStart w:id="89" w:name="_Toc362518854"/>
      <w:r w:rsidRPr="002537A2">
        <w:rPr>
          <w:sz w:val="20"/>
          <w:szCs w:val="20"/>
        </w:rPr>
        <w:t>*) weging deelaspecten als onderdeel van het gunningscriterium kwaliteit</w:t>
      </w:r>
      <w:r w:rsidR="0072463C" w:rsidRPr="002537A2">
        <w:rPr>
          <w:sz w:val="20"/>
          <w:szCs w:val="20"/>
        </w:rPr>
        <w:t xml:space="preserve"> (= totaal </w:t>
      </w:r>
      <w:r w:rsidR="00BB26C6" w:rsidRPr="002537A2">
        <w:rPr>
          <w:sz w:val="20"/>
          <w:szCs w:val="20"/>
        </w:rPr>
        <w:t>maximaal 70 punten</w:t>
      </w:r>
      <w:r w:rsidR="0072463C" w:rsidRPr="002537A2">
        <w:rPr>
          <w:sz w:val="20"/>
          <w:szCs w:val="20"/>
        </w:rPr>
        <w:t>)</w:t>
      </w:r>
      <w:r w:rsidRPr="002537A2">
        <w:rPr>
          <w:sz w:val="20"/>
          <w:szCs w:val="20"/>
        </w:rPr>
        <w:t>.</w:t>
      </w:r>
    </w:p>
    <w:p w14:paraId="751C2816" w14:textId="77777777" w:rsidR="002A2CDB" w:rsidRPr="002537A2" w:rsidRDefault="00F721AE" w:rsidP="1B8853F0">
      <w:pPr>
        <w:pStyle w:val="Kop3"/>
        <w:numPr>
          <w:ilvl w:val="0"/>
          <w:numId w:val="0"/>
        </w:numPr>
        <w:spacing w:before="360" w:line="276" w:lineRule="auto"/>
        <w:contextualSpacing/>
        <w:rPr>
          <w:rFonts w:asciiTheme="minorHAnsi" w:eastAsia="MS Mincho" w:hAnsiTheme="minorHAnsi" w:cstheme="minorBidi"/>
          <w:i w:val="0"/>
        </w:rPr>
      </w:pPr>
      <w:bookmarkStart w:id="90" w:name="_Toc210738075"/>
      <w:r w:rsidRPr="1B8853F0">
        <w:rPr>
          <w:rFonts w:asciiTheme="minorHAnsi" w:hAnsiTheme="minorHAnsi" w:cstheme="minorBidi"/>
          <w:i w:val="0"/>
        </w:rPr>
        <w:t>5</w:t>
      </w:r>
      <w:r w:rsidR="002A2CDB" w:rsidRPr="1B8853F0">
        <w:rPr>
          <w:rFonts w:asciiTheme="minorHAnsi" w:hAnsiTheme="minorHAnsi" w:cstheme="minorBidi"/>
          <w:i w:val="0"/>
        </w:rPr>
        <w:t>.3.1</w:t>
      </w:r>
      <w:r>
        <w:tab/>
      </w:r>
      <w:r w:rsidR="002A2CDB" w:rsidRPr="1B8853F0">
        <w:rPr>
          <w:rFonts w:asciiTheme="minorHAnsi" w:hAnsiTheme="minorHAnsi" w:cstheme="minorBidi"/>
          <w:i w:val="0"/>
        </w:rPr>
        <w:t>kwaliteit</w:t>
      </w:r>
      <w:bookmarkEnd w:id="89"/>
      <w:bookmarkEnd w:id="90"/>
    </w:p>
    <w:p w14:paraId="543ACE6D" w14:textId="77777777" w:rsidR="002A2CDB" w:rsidRPr="002537A2" w:rsidRDefault="002A2CDB" w:rsidP="009753E2">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2537A2">
        <w:rPr>
          <w:rFonts w:asciiTheme="minorHAnsi" w:hAnsiTheme="minorHAnsi" w:cstheme="minorHAnsi"/>
          <w:sz w:val="20"/>
          <w:szCs w:val="20"/>
        </w:rPr>
        <w:t xml:space="preserve">De aanbiedingen die voldoen aan de vormvereisten en de gunningseisen worden beoordeeld op de mate waarin c.q. de wijze waarop zij aan de wensen voldoen. De antwoorden op de wensen zullen hierbij gescoord worden door de individuele beoordelaars met een geheel cijfer tussen 0 en 10 punten per </w:t>
      </w:r>
      <w:r w:rsidR="00F91210" w:rsidRPr="002537A2">
        <w:rPr>
          <w:rFonts w:asciiTheme="minorHAnsi" w:hAnsiTheme="minorHAnsi" w:cstheme="minorHAnsi"/>
          <w:sz w:val="20"/>
          <w:szCs w:val="20"/>
        </w:rPr>
        <w:t>onderkend deelaspect (a, b</w:t>
      </w:r>
      <w:r w:rsidR="00E5545D" w:rsidRPr="002537A2">
        <w:rPr>
          <w:rFonts w:asciiTheme="minorHAnsi" w:hAnsiTheme="minorHAnsi" w:cstheme="minorHAnsi"/>
          <w:sz w:val="20"/>
          <w:szCs w:val="20"/>
        </w:rPr>
        <w:t xml:space="preserve"> </w:t>
      </w:r>
      <w:r w:rsidR="00F91210" w:rsidRPr="002537A2">
        <w:rPr>
          <w:rFonts w:asciiTheme="minorHAnsi" w:hAnsiTheme="minorHAnsi" w:cstheme="minorHAnsi"/>
          <w:sz w:val="20"/>
          <w:szCs w:val="20"/>
        </w:rPr>
        <w:t>en c</w:t>
      </w:r>
      <w:r w:rsidR="00E5545D" w:rsidRPr="002537A2">
        <w:rPr>
          <w:rFonts w:asciiTheme="minorHAnsi" w:hAnsiTheme="minorHAnsi" w:cstheme="minorHAnsi"/>
          <w:sz w:val="20"/>
          <w:szCs w:val="20"/>
        </w:rPr>
        <w:t>) welke in navolgende paragrafen nader inhoudelijk worden toegelicht. Voorts worden deelaspecten kwaliteit nader getoetst door middel van een interview.</w:t>
      </w:r>
      <w:r w:rsidRPr="002537A2">
        <w:rPr>
          <w:rFonts w:asciiTheme="minorHAnsi" w:hAnsiTheme="minorHAnsi" w:cstheme="minorHAnsi"/>
          <w:sz w:val="20"/>
          <w:szCs w:val="20"/>
        </w:rPr>
        <w:t xml:space="preserve"> Vervolgens worden de rapportcijfers bij elkaar opgeteld en gedeeld door het aantal beoordelaars. Het uiteindelijke getal wordt afgerond </w:t>
      </w:r>
      <w:r w:rsidR="00361734" w:rsidRPr="002537A2">
        <w:rPr>
          <w:rFonts w:asciiTheme="minorHAnsi" w:hAnsiTheme="minorHAnsi" w:cstheme="minorHAnsi"/>
          <w:sz w:val="20"/>
          <w:szCs w:val="20"/>
        </w:rPr>
        <w:t>tot een cijfer achter de komma</w:t>
      </w:r>
      <w:r w:rsidRPr="002537A2">
        <w:rPr>
          <w:rFonts w:asciiTheme="minorHAnsi" w:hAnsiTheme="minorHAnsi" w:cstheme="minorHAnsi"/>
          <w:sz w:val="20"/>
          <w:szCs w:val="20"/>
        </w:rPr>
        <w:t>.</w:t>
      </w:r>
    </w:p>
    <w:p w14:paraId="06D3F84C" w14:textId="77777777" w:rsidR="00C42362" w:rsidRPr="002537A2" w:rsidRDefault="00C42362" w:rsidP="009753E2">
      <w:pPr>
        <w:widowControl w:val="0"/>
        <w:autoSpaceDE w:val="0"/>
        <w:autoSpaceDN w:val="0"/>
        <w:adjustRightInd w:val="0"/>
        <w:contextualSpacing/>
        <w:rPr>
          <w:rFonts w:asciiTheme="minorHAnsi" w:hAnsiTheme="minorHAnsi" w:cstheme="minorHAnsi"/>
          <w:sz w:val="20"/>
          <w:szCs w:val="20"/>
        </w:rPr>
      </w:pPr>
    </w:p>
    <w:p w14:paraId="0CE924E6" w14:textId="77777777" w:rsidR="002A2CDB" w:rsidRPr="002537A2" w:rsidRDefault="002A2CDB"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De cijfers hebben de volgende betekenis:</w:t>
      </w:r>
    </w:p>
    <w:tbl>
      <w:tblPr>
        <w:tblStyle w:val="Tabelraster"/>
        <w:tblW w:w="0" w:type="auto"/>
        <w:tblLook w:val="04A0" w:firstRow="1" w:lastRow="0" w:firstColumn="1" w:lastColumn="0" w:noHBand="0" w:noVBand="1"/>
      </w:tblPr>
      <w:tblGrid>
        <w:gridCol w:w="1129"/>
        <w:gridCol w:w="7982"/>
        <w:gridCol w:w="38"/>
      </w:tblGrid>
      <w:tr w:rsidR="004F0411" w14:paraId="24C59B2A" w14:textId="77777777" w:rsidTr="002D5F81">
        <w:tc>
          <w:tcPr>
            <w:tcW w:w="1129" w:type="dxa"/>
            <w:shd w:val="clear" w:color="auto" w:fill="D9D9D9" w:themeFill="background1" w:themeFillShade="D9"/>
          </w:tcPr>
          <w:p w14:paraId="75054F9E"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lastRenderedPageBreak/>
              <w:t>Cijfer</w:t>
            </w:r>
          </w:p>
        </w:tc>
        <w:tc>
          <w:tcPr>
            <w:tcW w:w="7982" w:type="dxa"/>
            <w:gridSpan w:val="2"/>
            <w:shd w:val="clear" w:color="auto" w:fill="D9D9D9" w:themeFill="background1" w:themeFillShade="D9"/>
          </w:tcPr>
          <w:p w14:paraId="67CC5429"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Omschrijving</w:t>
            </w:r>
          </w:p>
        </w:tc>
      </w:tr>
      <w:tr w:rsidR="004F0411" w14:paraId="637FF079" w14:textId="77777777" w:rsidTr="002D5F81">
        <w:trPr>
          <w:gridAfter w:val="1"/>
          <w:wAfter w:w="38" w:type="dxa"/>
        </w:trPr>
        <w:tc>
          <w:tcPr>
            <w:tcW w:w="1129" w:type="dxa"/>
          </w:tcPr>
          <w:p w14:paraId="4BDE4DCF"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10</w:t>
            </w:r>
          </w:p>
        </w:tc>
        <w:tc>
          <w:tcPr>
            <w:tcW w:w="7982" w:type="dxa"/>
          </w:tcPr>
          <w:p w14:paraId="2A5BD6D7"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Uitstekend</w:t>
            </w:r>
          </w:p>
          <w:p w14:paraId="204DCB60" w14:textId="41131FBD"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 xml:space="preserve">Het criterium is uitstekend beantwoord. Alle onderdelen zijn in beschouwing genomen en goed uitgewerkt. Daarnaast zijn er extra onderdelen aangevuld en de toegevoegde waarde als ook relatie met de overige onderdelen uitgewerkt. Uw uitwerking sluit uitstekend aan bij de opdracht en </w:t>
            </w:r>
            <w:r w:rsidR="00CD4369">
              <w:rPr>
                <w:rFonts w:asciiTheme="minorHAnsi" w:hAnsiTheme="minorHAnsi" w:cstheme="minorHAnsi"/>
                <w:sz w:val="20"/>
                <w:szCs w:val="20"/>
              </w:rPr>
              <w:t xml:space="preserve">het </w:t>
            </w:r>
            <w:r w:rsidR="003B470A">
              <w:rPr>
                <w:rFonts w:asciiTheme="minorHAnsi" w:hAnsiTheme="minorHAnsi" w:cstheme="minorHAnsi"/>
                <w:sz w:val="20"/>
                <w:szCs w:val="20"/>
              </w:rPr>
              <w:t>Parkeerbedrijf</w:t>
            </w:r>
            <w:r w:rsidRPr="007F71AA">
              <w:rPr>
                <w:rFonts w:asciiTheme="minorHAnsi" w:hAnsiTheme="minorHAnsi" w:cstheme="minorHAnsi"/>
                <w:sz w:val="20"/>
                <w:szCs w:val="20"/>
              </w:rPr>
              <w:t xml:space="preserve"> als organisatie.</w:t>
            </w:r>
          </w:p>
        </w:tc>
      </w:tr>
      <w:tr w:rsidR="004F0411" w14:paraId="72393EC0" w14:textId="77777777" w:rsidTr="002D5F81">
        <w:trPr>
          <w:gridAfter w:val="1"/>
          <w:wAfter w:w="38" w:type="dxa"/>
        </w:trPr>
        <w:tc>
          <w:tcPr>
            <w:tcW w:w="1129" w:type="dxa"/>
          </w:tcPr>
          <w:p w14:paraId="3E39408D"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9</w:t>
            </w:r>
          </w:p>
        </w:tc>
        <w:tc>
          <w:tcPr>
            <w:tcW w:w="7982" w:type="dxa"/>
          </w:tcPr>
          <w:p w14:paraId="356E3EF5"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Zeer goed</w:t>
            </w:r>
          </w:p>
          <w:p w14:paraId="61721FC2"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Het criterium is zeer goed beantwoord. Alle onderdelen zijn in beschouwing genomen en goed uitgewerkt. Daarnaast zijn er extra onderdelen aangevuld en de toegevoegde waarde alsook relatie met de overige onderdelen uitgewerkt.</w:t>
            </w:r>
          </w:p>
        </w:tc>
      </w:tr>
      <w:tr w:rsidR="004F0411" w14:paraId="631AD4D7" w14:textId="77777777" w:rsidTr="002D5F81">
        <w:trPr>
          <w:gridAfter w:val="1"/>
          <w:wAfter w:w="38" w:type="dxa"/>
        </w:trPr>
        <w:tc>
          <w:tcPr>
            <w:tcW w:w="1129" w:type="dxa"/>
          </w:tcPr>
          <w:p w14:paraId="19292D76"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8</w:t>
            </w:r>
          </w:p>
        </w:tc>
        <w:tc>
          <w:tcPr>
            <w:tcW w:w="7982" w:type="dxa"/>
          </w:tcPr>
          <w:p w14:paraId="5BC1B5F2"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Goed</w:t>
            </w:r>
          </w:p>
          <w:p w14:paraId="316DF9F4"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Het criterium is goed beantwoord. Naast de gevraagde elementen en onderbouwing benoemt u extra elementen.</w:t>
            </w:r>
          </w:p>
        </w:tc>
      </w:tr>
      <w:tr w:rsidR="004F0411" w14:paraId="60D7C8B7" w14:textId="77777777" w:rsidTr="002D5F81">
        <w:trPr>
          <w:gridAfter w:val="1"/>
          <w:wAfter w:w="38" w:type="dxa"/>
        </w:trPr>
        <w:tc>
          <w:tcPr>
            <w:tcW w:w="1129" w:type="dxa"/>
          </w:tcPr>
          <w:p w14:paraId="176415B9"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7</w:t>
            </w:r>
          </w:p>
        </w:tc>
        <w:tc>
          <w:tcPr>
            <w:tcW w:w="7982" w:type="dxa"/>
          </w:tcPr>
          <w:p w14:paraId="75A216F9"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Ruim voldoende</w:t>
            </w:r>
          </w:p>
          <w:p w14:paraId="66583435"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Het criterium is voldoende beantwoord, alle elementen zijn genoemd en volledig.</w:t>
            </w:r>
          </w:p>
        </w:tc>
      </w:tr>
      <w:tr w:rsidR="004F0411" w14:paraId="01BCA17E" w14:textId="77777777" w:rsidTr="002D5F81">
        <w:trPr>
          <w:gridAfter w:val="1"/>
          <w:wAfter w:w="38" w:type="dxa"/>
        </w:trPr>
        <w:tc>
          <w:tcPr>
            <w:tcW w:w="1129" w:type="dxa"/>
          </w:tcPr>
          <w:p w14:paraId="513C1129"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6</w:t>
            </w:r>
          </w:p>
        </w:tc>
        <w:tc>
          <w:tcPr>
            <w:tcW w:w="7982" w:type="dxa"/>
          </w:tcPr>
          <w:p w14:paraId="086B3554"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Voldoende</w:t>
            </w:r>
          </w:p>
          <w:p w14:paraId="13E98C6B"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Weet de link met de uitvraag te maken, maar heeft geen aantoonbare meerwaarde aangedragen. Het criterium is net voldoende beantwoord, alle elementen zijn genoemd en grotendeels onderbouwd.</w:t>
            </w:r>
          </w:p>
        </w:tc>
      </w:tr>
      <w:tr w:rsidR="004F0411" w14:paraId="285199AD" w14:textId="77777777" w:rsidTr="002D5F81">
        <w:trPr>
          <w:gridAfter w:val="1"/>
          <w:wAfter w:w="38" w:type="dxa"/>
        </w:trPr>
        <w:tc>
          <w:tcPr>
            <w:tcW w:w="1129" w:type="dxa"/>
          </w:tcPr>
          <w:p w14:paraId="3C8C103A"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5</w:t>
            </w:r>
          </w:p>
        </w:tc>
        <w:tc>
          <w:tcPr>
            <w:tcW w:w="7982" w:type="dxa"/>
          </w:tcPr>
          <w:p w14:paraId="6457566A"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proofErr w:type="gramStart"/>
            <w:r w:rsidRPr="007F71AA">
              <w:rPr>
                <w:rFonts w:asciiTheme="minorHAnsi" w:hAnsiTheme="minorHAnsi" w:cstheme="minorHAnsi"/>
                <w:sz w:val="20"/>
                <w:szCs w:val="20"/>
              </w:rPr>
              <w:t>Twijfelachtig /</w:t>
            </w:r>
            <w:proofErr w:type="gramEnd"/>
            <w:r w:rsidRPr="007F71AA">
              <w:rPr>
                <w:rFonts w:asciiTheme="minorHAnsi" w:hAnsiTheme="minorHAnsi" w:cstheme="minorHAnsi"/>
                <w:sz w:val="20"/>
                <w:szCs w:val="20"/>
              </w:rPr>
              <w:t xml:space="preserve"> onvoldoende</w:t>
            </w:r>
          </w:p>
          <w:p w14:paraId="059B0D15"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Het criterium is onvoldoende beantwoord, enkel de gevraagde elementen worden genoemd echter onvoldoende onderbouwd of elementen sluiten onvoldoende aan bij de opdracht.</w:t>
            </w:r>
          </w:p>
        </w:tc>
      </w:tr>
      <w:tr w:rsidR="004F0411" w14:paraId="530A6C02" w14:textId="77777777" w:rsidTr="002D5F81">
        <w:trPr>
          <w:gridAfter w:val="1"/>
          <w:wAfter w:w="38" w:type="dxa"/>
        </w:trPr>
        <w:tc>
          <w:tcPr>
            <w:tcW w:w="1129" w:type="dxa"/>
          </w:tcPr>
          <w:p w14:paraId="5D813A6B"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4</w:t>
            </w:r>
          </w:p>
        </w:tc>
        <w:tc>
          <w:tcPr>
            <w:tcW w:w="7982" w:type="dxa"/>
          </w:tcPr>
          <w:p w14:paraId="41AAFA08"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Ruim onvoldoende</w:t>
            </w:r>
          </w:p>
          <w:p w14:paraId="5746D29B"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Het criterium is onvoldoende beantwoord, enkel de gevraagde elementen worden genoemd echter niet onderbouwd of elementen sluiten niet of nauwelijks aan bij de opdracht.</w:t>
            </w:r>
          </w:p>
        </w:tc>
      </w:tr>
      <w:tr w:rsidR="004F0411" w14:paraId="49A818FC" w14:textId="77777777" w:rsidTr="002D5F81">
        <w:trPr>
          <w:gridAfter w:val="1"/>
          <w:wAfter w:w="38" w:type="dxa"/>
        </w:trPr>
        <w:tc>
          <w:tcPr>
            <w:tcW w:w="1129" w:type="dxa"/>
          </w:tcPr>
          <w:p w14:paraId="51DE718D"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3</w:t>
            </w:r>
          </w:p>
        </w:tc>
        <w:tc>
          <w:tcPr>
            <w:tcW w:w="7982" w:type="dxa"/>
          </w:tcPr>
          <w:p w14:paraId="5DB70C7B"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Ruim onvoldoende</w:t>
            </w:r>
          </w:p>
          <w:p w14:paraId="5266B7DA"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Het criterium is ruim onvoldoende beantwoord, slechts enkele elementen komen terug en zijn nauwelijks onderbouwd.</w:t>
            </w:r>
          </w:p>
        </w:tc>
      </w:tr>
      <w:tr w:rsidR="004F0411" w14:paraId="57581AEC" w14:textId="77777777" w:rsidTr="002D5F81">
        <w:trPr>
          <w:gridAfter w:val="1"/>
          <w:wAfter w:w="38" w:type="dxa"/>
        </w:trPr>
        <w:tc>
          <w:tcPr>
            <w:tcW w:w="1129" w:type="dxa"/>
          </w:tcPr>
          <w:p w14:paraId="50D35FE0"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2</w:t>
            </w:r>
          </w:p>
        </w:tc>
        <w:tc>
          <w:tcPr>
            <w:tcW w:w="7982" w:type="dxa"/>
          </w:tcPr>
          <w:p w14:paraId="5811F688"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Slecht</w:t>
            </w:r>
          </w:p>
          <w:p w14:paraId="442B974C"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Het criterium is ruim onvoldoende beantwoord, slechts enkele elementen komen terug en zijn niet onderbouwd.</w:t>
            </w:r>
          </w:p>
        </w:tc>
      </w:tr>
      <w:tr w:rsidR="004F0411" w14:paraId="4BB24CC3" w14:textId="77777777" w:rsidTr="002D5F81">
        <w:trPr>
          <w:gridAfter w:val="1"/>
          <w:wAfter w:w="38" w:type="dxa"/>
        </w:trPr>
        <w:tc>
          <w:tcPr>
            <w:tcW w:w="1129" w:type="dxa"/>
          </w:tcPr>
          <w:p w14:paraId="6A0DA12E"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1</w:t>
            </w:r>
          </w:p>
        </w:tc>
        <w:tc>
          <w:tcPr>
            <w:tcW w:w="7982" w:type="dxa"/>
          </w:tcPr>
          <w:p w14:paraId="27ED4C8F"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Zeer slecht</w:t>
            </w:r>
          </w:p>
          <w:p w14:paraId="559EE489"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Het criterium is niet beantwoord, geen van de elementen komen terug.</w:t>
            </w:r>
          </w:p>
        </w:tc>
      </w:tr>
      <w:tr w:rsidR="004F0411" w14:paraId="4207CC27" w14:textId="77777777" w:rsidTr="002D5F81">
        <w:trPr>
          <w:gridAfter w:val="1"/>
          <w:wAfter w:w="38" w:type="dxa"/>
          <w:trHeight w:val="662"/>
        </w:trPr>
        <w:tc>
          <w:tcPr>
            <w:tcW w:w="1129" w:type="dxa"/>
          </w:tcPr>
          <w:p w14:paraId="1237AB63" w14:textId="77777777" w:rsidR="004F0411" w:rsidRPr="007F71AA" w:rsidRDefault="004F0411" w:rsidP="007F71AA">
            <w:pPr>
              <w:keepNext/>
              <w:widowControl w:val="0"/>
              <w:tabs>
                <w:tab w:val="left" w:pos="0"/>
              </w:tabs>
              <w:autoSpaceDE w:val="0"/>
              <w:autoSpaceDN w:val="0"/>
              <w:adjustRightInd w:val="0"/>
              <w:spacing w:before="240" w:after="60"/>
              <w:contextualSpacing/>
              <w:rPr>
                <w:rFonts w:asciiTheme="minorHAnsi" w:hAnsiTheme="minorHAnsi" w:cstheme="minorHAnsi"/>
                <w:sz w:val="20"/>
                <w:szCs w:val="20"/>
              </w:rPr>
            </w:pPr>
            <w:r w:rsidRPr="007F71AA">
              <w:rPr>
                <w:rFonts w:asciiTheme="minorHAnsi" w:hAnsiTheme="minorHAnsi" w:cstheme="minorHAnsi"/>
                <w:sz w:val="20"/>
                <w:szCs w:val="20"/>
              </w:rPr>
              <w:t>0</w:t>
            </w:r>
          </w:p>
        </w:tc>
        <w:tc>
          <w:tcPr>
            <w:tcW w:w="7982" w:type="dxa"/>
          </w:tcPr>
          <w:p w14:paraId="7CB6A092"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Kan niet beoordeeld worden</w:t>
            </w:r>
          </w:p>
          <w:p w14:paraId="053AF64E" w14:textId="77777777" w:rsidR="004F0411" w:rsidRPr="007F71AA" w:rsidRDefault="004F0411" w:rsidP="007F71AA">
            <w:pPr>
              <w:keepNext/>
              <w:widowControl w:val="0"/>
              <w:tabs>
                <w:tab w:val="left" w:pos="0"/>
              </w:tabs>
              <w:autoSpaceDE w:val="0"/>
              <w:autoSpaceDN w:val="0"/>
              <w:adjustRightInd w:val="0"/>
              <w:spacing w:before="240" w:after="60"/>
              <w:contextualSpacing/>
              <w:rPr>
                <w:rFonts w:cstheme="minorHAnsi"/>
                <w:sz w:val="20"/>
                <w:szCs w:val="20"/>
              </w:rPr>
            </w:pPr>
            <w:r w:rsidRPr="007F71AA">
              <w:rPr>
                <w:rFonts w:asciiTheme="minorHAnsi" w:hAnsiTheme="minorHAnsi" w:cstheme="minorHAnsi"/>
                <w:sz w:val="20"/>
                <w:szCs w:val="20"/>
              </w:rPr>
              <w:t>Inschrijver heeft geen beschrijving bijgevoegd.</w:t>
            </w:r>
          </w:p>
        </w:tc>
      </w:tr>
    </w:tbl>
    <w:p w14:paraId="36351349" w14:textId="77777777" w:rsidR="004F0411" w:rsidRPr="002537A2" w:rsidRDefault="004F0411" w:rsidP="009753E2">
      <w:pPr>
        <w:widowControl w:val="0"/>
        <w:autoSpaceDE w:val="0"/>
        <w:autoSpaceDN w:val="0"/>
        <w:adjustRightInd w:val="0"/>
        <w:contextualSpacing/>
        <w:rPr>
          <w:rFonts w:asciiTheme="minorHAnsi" w:hAnsiTheme="minorHAnsi" w:cstheme="minorHAnsi"/>
          <w:sz w:val="20"/>
          <w:szCs w:val="20"/>
        </w:rPr>
      </w:pPr>
    </w:p>
    <w:p w14:paraId="1D699DE4" w14:textId="77777777" w:rsidR="006F6D46" w:rsidRPr="002537A2" w:rsidRDefault="006F6D46" w:rsidP="009753E2">
      <w:pPr>
        <w:widowControl w:val="0"/>
        <w:autoSpaceDE w:val="0"/>
        <w:autoSpaceDN w:val="0"/>
        <w:adjustRightInd w:val="0"/>
        <w:contextualSpacing/>
        <w:rPr>
          <w:rFonts w:asciiTheme="minorHAnsi" w:hAnsiTheme="minorHAnsi" w:cstheme="minorHAnsi"/>
          <w:sz w:val="20"/>
          <w:szCs w:val="20"/>
        </w:rPr>
      </w:pPr>
    </w:p>
    <w:p w14:paraId="77DAE49A" w14:textId="5523B59A" w:rsidR="006F6D46" w:rsidRPr="002537A2" w:rsidRDefault="006F6D46" w:rsidP="4F0BC448">
      <w:pPr>
        <w:widowControl w:val="0"/>
        <w:autoSpaceDE w:val="0"/>
        <w:autoSpaceDN w:val="0"/>
        <w:adjustRightInd w:val="0"/>
        <w:contextualSpacing/>
        <w:rPr>
          <w:rFonts w:asciiTheme="minorHAnsi" w:hAnsiTheme="minorHAnsi" w:cstheme="minorBidi"/>
          <w:sz w:val="20"/>
          <w:szCs w:val="20"/>
        </w:rPr>
      </w:pPr>
      <w:r w:rsidRPr="4F0BC448">
        <w:rPr>
          <w:rFonts w:asciiTheme="minorHAnsi" w:hAnsiTheme="minorHAnsi" w:cstheme="minorBidi"/>
          <w:sz w:val="20"/>
          <w:szCs w:val="20"/>
        </w:rPr>
        <w:t xml:space="preserve">U dient een plan van aanpak </w:t>
      </w:r>
      <w:r w:rsidR="009F5367" w:rsidRPr="4F0BC448">
        <w:rPr>
          <w:rFonts w:asciiTheme="minorHAnsi" w:hAnsiTheme="minorHAnsi" w:cstheme="minorBidi"/>
          <w:sz w:val="20"/>
          <w:szCs w:val="20"/>
        </w:rPr>
        <w:t>(met daarin antwoord op de kwalitatieve criteria)</w:t>
      </w:r>
      <w:r w:rsidRPr="4F0BC448">
        <w:rPr>
          <w:rFonts w:asciiTheme="minorHAnsi" w:hAnsiTheme="minorHAnsi" w:cstheme="minorBidi"/>
          <w:sz w:val="20"/>
          <w:szCs w:val="20"/>
        </w:rPr>
        <w:t xml:space="preserve"> in te dienen van maximaal 10 pagina’s A4 in een leesbaar lettertype (bij</w:t>
      </w:r>
      <w:r w:rsidR="00B47F99" w:rsidRPr="4F0BC448">
        <w:rPr>
          <w:rFonts w:asciiTheme="minorHAnsi" w:hAnsiTheme="minorHAnsi" w:cstheme="minorBidi"/>
          <w:sz w:val="20"/>
          <w:szCs w:val="20"/>
        </w:rPr>
        <w:t xml:space="preserve"> </w:t>
      </w:r>
      <w:r w:rsidRPr="4F0BC448">
        <w:rPr>
          <w:rFonts w:asciiTheme="minorHAnsi" w:hAnsiTheme="minorHAnsi" w:cstheme="minorBidi"/>
          <w:sz w:val="20"/>
          <w:szCs w:val="20"/>
        </w:rPr>
        <w:t xml:space="preserve">voorkeur schreefloos en min. Pt </w:t>
      </w:r>
      <w:r w:rsidR="00F07C98" w:rsidRPr="4F0BC448">
        <w:rPr>
          <w:rFonts w:asciiTheme="minorHAnsi" w:hAnsiTheme="minorHAnsi" w:cstheme="minorBidi"/>
          <w:sz w:val="20"/>
          <w:szCs w:val="20"/>
        </w:rPr>
        <w:t>10</w:t>
      </w:r>
      <w:r w:rsidRPr="4F0BC448">
        <w:rPr>
          <w:rFonts w:asciiTheme="minorHAnsi" w:hAnsiTheme="minorHAnsi" w:cstheme="minorBidi"/>
          <w:sz w:val="20"/>
          <w:szCs w:val="20"/>
        </w:rPr>
        <w:t>) waarin u ingaat op onderstaande wensen.</w:t>
      </w:r>
      <w:r w:rsidR="35B4E55C" w:rsidRPr="4F0BC448">
        <w:rPr>
          <w:rFonts w:asciiTheme="minorHAnsi" w:hAnsiTheme="minorHAnsi" w:cstheme="minorBidi"/>
          <w:sz w:val="20"/>
          <w:szCs w:val="20"/>
        </w:rPr>
        <w:t xml:space="preserve"> </w:t>
      </w:r>
      <w:r w:rsidRPr="4F0BC448">
        <w:rPr>
          <w:rFonts w:asciiTheme="minorHAnsi" w:hAnsiTheme="minorHAnsi" w:cstheme="minorBidi"/>
          <w:sz w:val="20"/>
          <w:szCs w:val="20"/>
        </w:rPr>
        <w:t>Uw plan van aanpak wordt beoordeeld op de volgende criteria:</w:t>
      </w:r>
    </w:p>
    <w:p w14:paraId="2380F1AA" w14:textId="0263ABA4" w:rsidR="006F6D46" w:rsidRPr="002537A2" w:rsidRDefault="00DC7880" w:rsidP="009753E2">
      <w:pPr>
        <w:widowControl w:val="0"/>
        <w:numPr>
          <w:ilvl w:val="0"/>
          <w:numId w:val="21"/>
        </w:numPr>
        <w:autoSpaceDE w:val="0"/>
        <w:autoSpaceDN w:val="0"/>
        <w:adjustRightInd w:val="0"/>
        <w:contextualSpacing/>
        <w:rPr>
          <w:rFonts w:asciiTheme="minorHAnsi" w:hAnsiTheme="minorHAnsi" w:cstheme="minorHAnsi"/>
          <w:sz w:val="20"/>
          <w:szCs w:val="20"/>
        </w:rPr>
      </w:pPr>
      <w:r>
        <w:rPr>
          <w:rFonts w:asciiTheme="minorHAnsi" w:hAnsiTheme="minorHAnsi" w:cstheme="minorHAnsi"/>
          <w:sz w:val="20"/>
          <w:szCs w:val="20"/>
        </w:rPr>
        <w:t>Zijn</w:t>
      </w:r>
      <w:r w:rsidR="006F6D46" w:rsidRPr="002537A2">
        <w:rPr>
          <w:rFonts w:asciiTheme="minorHAnsi" w:hAnsiTheme="minorHAnsi" w:cstheme="minorHAnsi"/>
          <w:sz w:val="20"/>
          <w:szCs w:val="20"/>
        </w:rPr>
        <w:t xml:space="preserve"> </w:t>
      </w:r>
      <w:r w:rsidR="00B47F99" w:rsidRPr="002537A2">
        <w:rPr>
          <w:rFonts w:asciiTheme="minorHAnsi" w:hAnsiTheme="minorHAnsi" w:cstheme="minorHAnsi"/>
          <w:sz w:val="20"/>
          <w:szCs w:val="20"/>
        </w:rPr>
        <w:t xml:space="preserve">de </w:t>
      </w:r>
      <w:r>
        <w:rPr>
          <w:rFonts w:asciiTheme="minorHAnsi" w:hAnsiTheme="minorHAnsi" w:cstheme="minorHAnsi"/>
          <w:sz w:val="20"/>
          <w:szCs w:val="20"/>
        </w:rPr>
        <w:t>onderdelen 1a-1</w:t>
      </w:r>
      <w:r w:rsidR="008A686B">
        <w:rPr>
          <w:rFonts w:asciiTheme="minorHAnsi" w:hAnsiTheme="minorHAnsi" w:cstheme="minorHAnsi"/>
          <w:sz w:val="20"/>
          <w:szCs w:val="20"/>
        </w:rPr>
        <w:t>c</w:t>
      </w:r>
      <w:r w:rsidR="00B47F99" w:rsidRPr="002537A2">
        <w:rPr>
          <w:rFonts w:asciiTheme="minorHAnsi" w:hAnsiTheme="minorHAnsi" w:cstheme="minorHAnsi"/>
          <w:sz w:val="20"/>
          <w:szCs w:val="20"/>
        </w:rPr>
        <w:t xml:space="preserve"> van het </w:t>
      </w:r>
      <w:r w:rsidR="006F6D46" w:rsidRPr="002537A2">
        <w:rPr>
          <w:rFonts w:asciiTheme="minorHAnsi" w:hAnsiTheme="minorHAnsi" w:cstheme="minorHAnsi"/>
          <w:sz w:val="20"/>
          <w:szCs w:val="20"/>
        </w:rPr>
        <w:t>plan helder en ondubbelzinnig geschreven.</w:t>
      </w:r>
    </w:p>
    <w:p w14:paraId="24C3DB34" w14:textId="77777777" w:rsidR="006F6D46" w:rsidRPr="002537A2" w:rsidRDefault="006F6D46" w:rsidP="009753E2">
      <w:pPr>
        <w:widowControl w:val="0"/>
        <w:numPr>
          <w:ilvl w:val="0"/>
          <w:numId w:val="21"/>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Zijn de gegeven </w:t>
      </w:r>
      <w:r w:rsidR="00B47F99" w:rsidRPr="002537A2">
        <w:rPr>
          <w:rFonts w:asciiTheme="minorHAnsi" w:hAnsiTheme="minorHAnsi" w:cstheme="minorHAnsi"/>
          <w:sz w:val="20"/>
          <w:szCs w:val="20"/>
        </w:rPr>
        <w:t xml:space="preserve">antwoorden </w:t>
      </w:r>
      <w:r w:rsidRPr="002537A2">
        <w:rPr>
          <w:rFonts w:asciiTheme="minorHAnsi" w:hAnsiTheme="minorHAnsi" w:cstheme="minorHAnsi"/>
          <w:sz w:val="20"/>
          <w:szCs w:val="20"/>
        </w:rPr>
        <w:t>en processen smart en toepasbaar bij het Parkeerbedrijf.</w:t>
      </w:r>
    </w:p>
    <w:p w14:paraId="039EE1BD" w14:textId="77777777" w:rsidR="008A686B" w:rsidRDefault="008A686B" w:rsidP="008A686B">
      <w:pPr>
        <w:widowControl w:val="0"/>
        <w:autoSpaceDE w:val="0"/>
        <w:autoSpaceDN w:val="0"/>
        <w:adjustRightInd w:val="0"/>
        <w:ind w:left="360"/>
        <w:contextualSpacing/>
        <w:rPr>
          <w:rFonts w:asciiTheme="minorHAnsi" w:hAnsiTheme="minorHAnsi" w:cstheme="minorBidi"/>
          <w:sz w:val="20"/>
          <w:szCs w:val="20"/>
        </w:rPr>
      </w:pPr>
    </w:p>
    <w:p w14:paraId="15006D23" w14:textId="254E4348" w:rsidR="008A686B" w:rsidRDefault="008A686B" w:rsidP="008A686B">
      <w:pPr>
        <w:widowControl w:val="0"/>
        <w:autoSpaceDE w:val="0"/>
        <w:autoSpaceDN w:val="0"/>
        <w:adjustRightInd w:val="0"/>
        <w:ind w:left="360"/>
        <w:contextualSpacing/>
        <w:rPr>
          <w:rFonts w:asciiTheme="minorHAnsi" w:hAnsiTheme="minorHAnsi" w:cstheme="minorBidi"/>
          <w:sz w:val="20"/>
          <w:szCs w:val="20"/>
        </w:rPr>
      </w:pPr>
      <w:r>
        <w:rPr>
          <w:rFonts w:asciiTheme="minorHAnsi" w:hAnsiTheme="minorHAnsi" w:cstheme="minorBidi"/>
          <w:sz w:val="20"/>
          <w:szCs w:val="20"/>
        </w:rPr>
        <w:t>Kwaliteitstoets</w:t>
      </w:r>
    </w:p>
    <w:p w14:paraId="63DE6D75" w14:textId="77777777" w:rsidR="00E5545D" w:rsidRPr="002537A2" w:rsidRDefault="00E5545D" w:rsidP="009753E2">
      <w:pPr>
        <w:widowControl w:val="0"/>
        <w:autoSpaceDE w:val="0"/>
        <w:autoSpaceDN w:val="0"/>
        <w:adjustRightInd w:val="0"/>
        <w:rPr>
          <w:rFonts w:asciiTheme="minorHAnsi" w:hAnsiTheme="minorHAnsi" w:cstheme="minorHAnsi"/>
          <w:sz w:val="20"/>
          <w:szCs w:val="20"/>
        </w:rPr>
      </w:pPr>
    </w:p>
    <w:p w14:paraId="671A1BEF" w14:textId="292A23F8" w:rsidR="006F6D46" w:rsidRPr="002537A2" w:rsidRDefault="006F6D46" w:rsidP="413D61D8">
      <w:pPr>
        <w:widowControl w:val="0"/>
        <w:autoSpaceDE w:val="0"/>
        <w:autoSpaceDN w:val="0"/>
        <w:adjustRightInd w:val="0"/>
        <w:rPr>
          <w:rFonts w:asciiTheme="minorHAnsi" w:hAnsiTheme="minorHAnsi" w:cstheme="minorBidi"/>
          <w:sz w:val="20"/>
          <w:szCs w:val="20"/>
          <w:u w:val="single"/>
        </w:rPr>
      </w:pPr>
      <w:r w:rsidRPr="413D61D8">
        <w:rPr>
          <w:rFonts w:asciiTheme="minorHAnsi" w:hAnsiTheme="minorHAnsi" w:cstheme="minorBidi"/>
          <w:sz w:val="20"/>
          <w:szCs w:val="20"/>
          <w:u w:val="single"/>
        </w:rPr>
        <w:t>Kwaliteit</w:t>
      </w:r>
      <w:r w:rsidR="00E5545D" w:rsidRPr="413D61D8">
        <w:rPr>
          <w:rFonts w:asciiTheme="minorHAnsi" w:hAnsiTheme="minorHAnsi" w:cstheme="minorBidi"/>
          <w:sz w:val="20"/>
          <w:szCs w:val="20"/>
          <w:u w:val="single"/>
        </w:rPr>
        <w:t>saspect</w:t>
      </w:r>
      <w:r w:rsidR="00E21B75">
        <w:rPr>
          <w:rFonts w:asciiTheme="minorHAnsi" w:hAnsiTheme="minorHAnsi" w:cstheme="minorBidi"/>
          <w:sz w:val="20"/>
          <w:szCs w:val="20"/>
          <w:u w:val="single"/>
        </w:rPr>
        <w:t xml:space="preserve"> 1a</w:t>
      </w:r>
      <w:r w:rsidR="00E5545D" w:rsidRPr="413D61D8">
        <w:rPr>
          <w:rFonts w:asciiTheme="minorHAnsi" w:hAnsiTheme="minorHAnsi" w:cstheme="minorBidi"/>
          <w:sz w:val="20"/>
          <w:szCs w:val="20"/>
          <w:u w:val="single"/>
        </w:rPr>
        <w:t>: Operationeel beheer</w:t>
      </w:r>
      <w:r w:rsidR="2F95D883" w:rsidRPr="413D61D8">
        <w:rPr>
          <w:rFonts w:asciiTheme="minorHAnsi" w:hAnsiTheme="minorHAnsi" w:cstheme="minorBidi"/>
          <w:sz w:val="20"/>
          <w:szCs w:val="20"/>
          <w:u w:val="single"/>
        </w:rPr>
        <w:t xml:space="preserve"> </w:t>
      </w:r>
    </w:p>
    <w:p w14:paraId="63DB63CF" w14:textId="1CAE9276" w:rsidR="00481243" w:rsidRPr="00596F56" w:rsidRDefault="006F6D46" w:rsidP="00481243">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 dient een beschrijving te geven </w:t>
      </w:r>
      <w:r w:rsidR="00217DD8" w:rsidRPr="002537A2">
        <w:rPr>
          <w:rFonts w:asciiTheme="minorHAnsi" w:hAnsiTheme="minorHAnsi" w:cstheme="minorHAnsi"/>
          <w:sz w:val="20"/>
          <w:szCs w:val="20"/>
        </w:rPr>
        <w:t xml:space="preserve">van de wijze waarop </w:t>
      </w:r>
      <w:r w:rsidRPr="002537A2">
        <w:rPr>
          <w:rFonts w:asciiTheme="minorHAnsi" w:hAnsiTheme="minorHAnsi" w:cstheme="minorHAnsi"/>
          <w:sz w:val="20"/>
          <w:szCs w:val="20"/>
        </w:rPr>
        <w:t>opdrachtnemer het operationeel management van de parkeervoorzieningen vorm wil geven in relatie tot de functie van facilitair parkeren</w:t>
      </w:r>
      <w:r w:rsidR="008221D9" w:rsidRPr="002537A2">
        <w:rPr>
          <w:sz w:val="20"/>
          <w:szCs w:val="20"/>
        </w:rPr>
        <w:t xml:space="preserve"> </w:t>
      </w:r>
      <w:r w:rsidR="008221D9" w:rsidRPr="002537A2">
        <w:rPr>
          <w:rFonts w:asciiTheme="minorHAnsi" w:hAnsiTheme="minorHAnsi" w:cstheme="minorHAnsi"/>
          <w:sz w:val="20"/>
          <w:szCs w:val="20"/>
        </w:rPr>
        <w:t xml:space="preserve">en op </w:t>
      </w:r>
      <w:r w:rsidR="008221D9" w:rsidRPr="002537A2">
        <w:rPr>
          <w:rFonts w:asciiTheme="minorHAnsi" w:hAnsiTheme="minorHAnsi" w:cstheme="minorHAnsi"/>
          <w:sz w:val="20"/>
          <w:szCs w:val="20"/>
        </w:rPr>
        <w:lastRenderedPageBreak/>
        <w:t xml:space="preserve">welke wijze hij de opdrachtgever adviseert </w:t>
      </w:r>
      <w:r w:rsidR="008926A0" w:rsidRPr="002537A2">
        <w:rPr>
          <w:rFonts w:asciiTheme="minorHAnsi" w:hAnsiTheme="minorHAnsi" w:cstheme="minorHAnsi"/>
          <w:sz w:val="20"/>
          <w:szCs w:val="20"/>
        </w:rPr>
        <w:t>over</w:t>
      </w:r>
      <w:r w:rsidR="008221D9" w:rsidRPr="002537A2">
        <w:rPr>
          <w:rFonts w:asciiTheme="minorHAnsi" w:hAnsiTheme="minorHAnsi" w:cstheme="minorHAnsi"/>
          <w:sz w:val="20"/>
          <w:szCs w:val="20"/>
        </w:rPr>
        <w:t xml:space="preserve"> mogelijke verbeteringen</w:t>
      </w:r>
      <w:r w:rsidR="00481243" w:rsidRPr="00596F56">
        <w:rPr>
          <w:rFonts w:asciiTheme="minorHAnsi" w:hAnsiTheme="minorHAnsi" w:cstheme="minorHAnsi"/>
          <w:sz w:val="20"/>
          <w:szCs w:val="20"/>
        </w:rPr>
        <w:t xml:space="preserve"> en de</w:t>
      </w:r>
      <w:r w:rsidR="00481243" w:rsidRPr="00596F56">
        <w:rPr>
          <w:rFonts w:asciiTheme="minorHAnsi" w:hAnsiTheme="minorHAnsi" w:cstheme="minorBidi"/>
          <w:sz w:val="20"/>
          <w:szCs w:val="20"/>
        </w:rPr>
        <w:t xml:space="preserve"> wijze waarop het Parkeerbedrijf wordt ondersteund in het behalen van zijn doelen. </w:t>
      </w:r>
    </w:p>
    <w:p w14:paraId="7290D85C" w14:textId="77777777" w:rsidR="00481243" w:rsidRPr="00596F56" w:rsidRDefault="00481243" w:rsidP="00481243">
      <w:pPr>
        <w:widowControl w:val="0"/>
        <w:numPr>
          <w:ilvl w:val="1"/>
          <w:numId w:val="21"/>
        </w:numPr>
        <w:autoSpaceDE w:val="0"/>
        <w:autoSpaceDN w:val="0"/>
        <w:adjustRightInd w:val="0"/>
        <w:contextualSpacing/>
        <w:rPr>
          <w:rFonts w:asciiTheme="minorHAnsi" w:hAnsiTheme="minorHAnsi" w:cstheme="minorHAnsi"/>
          <w:sz w:val="20"/>
          <w:szCs w:val="20"/>
        </w:rPr>
      </w:pPr>
      <w:r w:rsidRPr="00596F56">
        <w:rPr>
          <w:rFonts w:asciiTheme="minorHAnsi" w:hAnsiTheme="minorHAnsi" w:cstheme="minorHAnsi"/>
          <w:sz w:val="20"/>
          <w:szCs w:val="20"/>
        </w:rPr>
        <w:t>Analyse van parkeergedrag en parkeervraag;</w:t>
      </w:r>
    </w:p>
    <w:p w14:paraId="39C92B4C" w14:textId="77777777" w:rsidR="00481243" w:rsidRPr="00596F56" w:rsidRDefault="00481243" w:rsidP="00481243">
      <w:pPr>
        <w:widowControl w:val="0"/>
        <w:numPr>
          <w:ilvl w:val="1"/>
          <w:numId w:val="21"/>
        </w:numPr>
        <w:autoSpaceDE w:val="0"/>
        <w:autoSpaceDN w:val="0"/>
        <w:adjustRightInd w:val="0"/>
        <w:contextualSpacing/>
        <w:rPr>
          <w:rFonts w:asciiTheme="minorHAnsi" w:hAnsiTheme="minorHAnsi" w:cstheme="minorBidi"/>
          <w:sz w:val="20"/>
          <w:szCs w:val="20"/>
        </w:rPr>
      </w:pPr>
      <w:r w:rsidRPr="00596F56">
        <w:rPr>
          <w:rFonts w:asciiTheme="minorHAnsi" w:hAnsiTheme="minorHAnsi" w:cstheme="minorBidi"/>
          <w:sz w:val="20"/>
          <w:szCs w:val="20"/>
        </w:rPr>
        <w:t xml:space="preserve">Financiële verantwoording </w:t>
      </w:r>
      <w:proofErr w:type="gramStart"/>
      <w:r w:rsidRPr="00596F56">
        <w:rPr>
          <w:rFonts w:asciiTheme="minorHAnsi" w:hAnsiTheme="minorHAnsi" w:cstheme="minorBidi"/>
          <w:sz w:val="20"/>
          <w:szCs w:val="20"/>
        </w:rPr>
        <w:t>alsmede</w:t>
      </w:r>
      <w:proofErr w:type="gramEnd"/>
      <w:r w:rsidRPr="00596F56">
        <w:rPr>
          <w:rFonts w:asciiTheme="minorHAnsi" w:hAnsiTheme="minorHAnsi" w:cstheme="minorBidi"/>
          <w:sz w:val="20"/>
          <w:szCs w:val="20"/>
        </w:rPr>
        <w:t xml:space="preserve"> </w:t>
      </w:r>
      <w:r w:rsidRPr="00FF3CEA">
        <w:rPr>
          <w:rFonts w:asciiTheme="minorHAnsi" w:hAnsiTheme="minorHAnsi" w:cstheme="minorBidi"/>
          <w:sz w:val="20"/>
          <w:szCs w:val="20"/>
        </w:rPr>
        <w:t>verantwoording van de volledigheid van de opbrengst en de volledigheid van parkeertransacties;</w:t>
      </w:r>
    </w:p>
    <w:p w14:paraId="758ECF68" w14:textId="77777777" w:rsidR="00481243" w:rsidRPr="00596F56" w:rsidRDefault="00481243" w:rsidP="00481243">
      <w:pPr>
        <w:widowControl w:val="0"/>
        <w:numPr>
          <w:ilvl w:val="1"/>
          <w:numId w:val="21"/>
        </w:numPr>
        <w:autoSpaceDE w:val="0"/>
        <w:autoSpaceDN w:val="0"/>
        <w:adjustRightInd w:val="0"/>
        <w:contextualSpacing/>
        <w:rPr>
          <w:rFonts w:asciiTheme="minorHAnsi" w:hAnsiTheme="minorHAnsi" w:cstheme="minorHAnsi"/>
          <w:sz w:val="20"/>
          <w:szCs w:val="20"/>
        </w:rPr>
      </w:pPr>
      <w:r w:rsidRPr="00596F56">
        <w:rPr>
          <w:rFonts w:asciiTheme="minorHAnsi" w:hAnsiTheme="minorHAnsi" w:cstheme="minorHAnsi"/>
          <w:sz w:val="20"/>
          <w:szCs w:val="20"/>
        </w:rPr>
        <w:t xml:space="preserve">Verbetering van efficiëntie en effectiviteit door innovaties; </w:t>
      </w:r>
    </w:p>
    <w:p w14:paraId="50D72C1C" w14:textId="77777777" w:rsidR="00481243" w:rsidRPr="00596F56" w:rsidRDefault="00481243" w:rsidP="009753E2">
      <w:pPr>
        <w:widowControl w:val="0"/>
        <w:autoSpaceDE w:val="0"/>
        <w:autoSpaceDN w:val="0"/>
        <w:adjustRightInd w:val="0"/>
        <w:contextualSpacing/>
        <w:rPr>
          <w:rFonts w:asciiTheme="minorHAnsi" w:hAnsiTheme="minorHAnsi" w:cstheme="minorHAnsi"/>
          <w:sz w:val="20"/>
          <w:szCs w:val="20"/>
        </w:rPr>
      </w:pPr>
    </w:p>
    <w:p w14:paraId="6FAE9862" w14:textId="7035890A" w:rsidR="006F6D46" w:rsidRPr="002537A2" w:rsidRDefault="006F6D46"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Hierbij </w:t>
      </w:r>
      <w:r w:rsidR="002B2D48">
        <w:rPr>
          <w:rFonts w:asciiTheme="minorHAnsi" w:hAnsiTheme="minorHAnsi" w:cstheme="minorHAnsi"/>
          <w:sz w:val="20"/>
          <w:szCs w:val="20"/>
        </w:rPr>
        <w:t>kunt</w:t>
      </w:r>
      <w:r w:rsidRPr="002537A2">
        <w:rPr>
          <w:rFonts w:asciiTheme="minorHAnsi" w:hAnsiTheme="minorHAnsi" w:cstheme="minorHAnsi"/>
          <w:sz w:val="20"/>
          <w:szCs w:val="20"/>
        </w:rPr>
        <w:t xml:space="preserve"> u </w:t>
      </w:r>
      <w:r w:rsidR="002B2D48">
        <w:rPr>
          <w:rFonts w:asciiTheme="minorHAnsi" w:hAnsiTheme="minorHAnsi" w:cstheme="minorHAnsi"/>
          <w:sz w:val="20"/>
          <w:szCs w:val="20"/>
        </w:rPr>
        <w:t>aan</w:t>
      </w:r>
      <w:r w:rsidRPr="002537A2">
        <w:rPr>
          <w:rFonts w:asciiTheme="minorHAnsi" w:hAnsiTheme="minorHAnsi" w:cstheme="minorHAnsi"/>
          <w:sz w:val="20"/>
          <w:szCs w:val="20"/>
        </w:rPr>
        <w:t xml:space="preserve"> de volgende zaken </w:t>
      </w:r>
      <w:r w:rsidR="002B2D48">
        <w:rPr>
          <w:rFonts w:asciiTheme="minorHAnsi" w:hAnsiTheme="minorHAnsi" w:cstheme="minorHAnsi"/>
          <w:sz w:val="20"/>
          <w:szCs w:val="20"/>
        </w:rPr>
        <w:t>denken (niet limitatief)</w:t>
      </w:r>
      <w:r w:rsidRPr="002537A2">
        <w:rPr>
          <w:rFonts w:asciiTheme="minorHAnsi" w:hAnsiTheme="minorHAnsi" w:cstheme="minorHAnsi"/>
          <w:sz w:val="20"/>
          <w:szCs w:val="20"/>
        </w:rPr>
        <w:t>:</w:t>
      </w:r>
    </w:p>
    <w:p w14:paraId="1818CB69" w14:textId="77777777" w:rsidR="00C31FEA" w:rsidRPr="002537A2" w:rsidRDefault="006F6D46" w:rsidP="009753E2">
      <w:pPr>
        <w:widowControl w:val="0"/>
        <w:numPr>
          <w:ilvl w:val="0"/>
          <w:numId w:val="22"/>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Inzet van het personeel</w:t>
      </w:r>
      <w:r w:rsidR="007444FF" w:rsidRPr="002537A2">
        <w:rPr>
          <w:rFonts w:asciiTheme="minorHAnsi" w:hAnsiTheme="minorHAnsi" w:cstheme="minorHAnsi"/>
          <w:sz w:val="20"/>
          <w:szCs w:val="20"/>
        </w:rPr>
        <w:t>, klantgerichtheid en</w:t>
      </w:r>
      <w:r w:rsidR="001819F6" w:rsidRPr="002537A2">
        <w:rPr>
          <w:rFonts w:asciiTheme="minorHAnsi" w:hAnsiTheme="minorHAnsi" w:cstheme="minorHAnsi"/>
          <w:sz w:val="20"/>
          <w:szCs w:val="20"/>
        </w:rPr>
        <w:t xml:space="preserve"> </w:t>
      </w:r>
      <w:proofErr w:type="spellStart"/>
      <w:r w:rsidR="001819F6" w:rsidRPr="002537A2">
        <w:rPr>
          <w:rFonts w:asciiTheme="minorHAnsi" w:hAnsiTheme="minorHAnsi" w:cstheme="minorHAnsi"/>
          <w:sz w:val="20"/>
          <w:szCs w:val="20"/>
        </w:rPr>
        <w:t>hospitality</w:t>
      </w:r>
      <w:proofErr w:type="spellEnd"/>
      <w:r w:rsidR="007444FF" w:rsidRPr="002537A2">
        <w:rPr>
          <w:rFonts w:asciiTheme="minorHAnsi" w:hAnsiTheme="minorHAnsi" w:cstheme="minorHAnsi"/>
          <w:sz w:val="20"/>
          <w:szCs w:val="20"/>
        </w:rPr>
        <w:t xml:space="preserve"> van de in te zetten medewerkers;</w:t>
      </w:r>
    </w:p>
    <w:p w14:paraId="0A402C87" w14:textId="77777777" w:rsidR="006F6D46" w:rsidRDefault="006F6D46" w:rsidP="009753E2">
      <w:pPr>
        <w:widowControl w:val="0"/>
        <w:numPr>
          <w:ilvl w:val="0"/>
          <w:numId w:val="22"/>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Kennis van de te beheren parkeervoorzieningen</w:t>
      </w:r>
      <w:r w:rsidR="007444FF" w:rsidRPr="002537A2">
        <w:rPr>
          <w:rFonts w:asciiTheme="minorHAnsi" w:hAnsiTheme="minorHAnsi" w:cstheme="minorHAnsi"/>
          <w:sz w:val="20"/>
          <w:szCs w:val="20"/>
        </w:rPr>
        <w:t>;</w:t>
      </w:r>
    </w:p>
    <w:p w14:paraId="21EBA590" w14:textId="778F3B4D" w:rsidR="00F13F1A" w:rsidRPr="002537A2" w:rsidRDefault="00F13F1A" w:rsidP="009753E2">
      <w:pPr>
        <w:widowControl w:val="0"/>
        <w:numPr>
          <w:ilvl w:val="0"/>
          <w:numId w:val="22"/>
        </w:numPr>
        <w:autoSpaceDE w:val="0"/>
        <w:autoSpaceDN w:val="0"/>
        <w:adjustRightInd w:val="0"/>
        <w:contextualSpacing/>
        <w:rPr>
          <w:rFonts w:asciiTheme="minorHAnsi" w:hAnsiTheme="minorHAnsi" w:cstheme="minorHAnsi"/>
          <w:sz w:val="20"/>
          <w:szCs w:val="20"/>
        </w:rPr>
      </w:pPr>
      <w:r>
        <w:rPr>
          <w:rFonts w:asciiTheme="minorHAnsi" w:hAnsiTheme="minorHAnsi" w:cstheme="minorHAnsi"/>
          <w:sz w:val="20"/>
          <w:szCs w:val="20"/>
        </w:rPr>
        <w:t>Kennis van de omgeving van de locaties</w:t>
      </w:r>
      <w:r w:rsidR="002B2D48">
        <w:rPr>
          <w:rFonts w:asciiTheme="minorHAnsi" w:hAnsiTheme="minorHAnsi" w:cstheme="minorHAnsi"/>
          <w:sz w:val="20"/>
          <w:szCs w:val="20"/>
        </w:rPr>
        <w:t>;</w:t>
      </w:r>
    </w:p>
    <w:p w14:paraId="5AF8DF0E" w14:textId="77777777" w:rsidR="006F6D46" w:rsidRPr="002537A2" w:rsidRDefault="006F6D46" w:rsidP="009753E2">
      <w:pPr>
        <w:widowControl w:val="0"/>
        <w:numPr>
          <w:ilvl w:val="0"/>
          <w:numId w:val="22"/>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Visie op facilitair parkeren</w:t>
      </w:r>
      <w:r w:rsidR="001819F6" w:rsidRPr="002537A2">
        <w:rPr>
          <w:rFonts w:asciiTheme="minorHAnsi" w:hAnsiTheme="minorHAnsi" w:cstheme="minorHAnsi"/>
          <w:sz w:val="20"/>
          <w:szCs w:val="20"/>
        </w:rPr>
        <w:t xml:space="preserve"> en optimaal uit</w:t>
      </w:r>
      <w:r w:rsidR="00521C95" w:rsidRPr="002537A2">
        <w:rPr>
          <w:rFonts w:asciiTheme="minorHAnsi" w:hAnsiTheme="minorHAnsi" w:cstheme="minorHAnsi"/>
          <w:sz w:val="20"/>
          <w:szCs w:val="20"/>
        </w:rPr>
        <w:t xml:space="preserve"> </w:t>
      </w:r>
      <w:r w:rsidR="001819F6" w:rsidRPr="002537A2">
        <w:rPr>
          <w:rFonts w:asciiTheme="minorHAnsi" w:hAnsiTheme="minorHAnsi" w:cstheme="minorHAnsi"/>
          <w:sz w:val="20"/>
          <w:szCs w:val="20"/>
        </w:rPr>
        <w:t>nutten facilit</w:t>
      </w:r>
      <w:r w:rsidR="007444FF" w:rsidRPr="002537A2">
        <w:rPr>
          <w:rFonts w:asciiTheme="minorHAnsi" w:hAnsiTheme="minorHAnsi" w:cstheme="minorHAnsi"/>
          <w:sz w:val="20"/>
          <w:szCs w:val="20"/>
        </w:rPr>
        <w:t>air parkeren;</w:t>
      </w:r>
    </w:p>
    <w:p w14:paraId="1891F5C7" w14:textId="301E886F" w:rsidR="002379B3" w:rsidRPr="002537A2" w:rsidRDefault="007444FF" w:rsidP="009753E2">
      <w:pPr>
        <w:widowControl w:val="0"/>
        <w:numPr>
          <w:ilvl w:val="0"/>
          <w:numId w:val="22"/>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Transitie(periode)</w:t>
      </w:r>
      <w:r w:rsidR="00217DD8" w:rsidRPr="002537A2">
        <w:rPr>
          <w:rFonts w:asciiTheme="minorHAnsi" w:hAnsiTheme="minorHAnsi" w:cstheme="minorHAnsi"/>
          <w:sz w:val="20"/>
          <w:szCs w:val="20"/>
        </w:rPr>
        <w:t>;</w:t>
      </w:r>
    </w:p>
    <w:p w14:paraId="328E9707" w14:textId="411B6305" w:rsidR="008941F5" w:rsidRPr="002537A2" w:rsidRDefault="002379B3" w:rsidP="009753E2">
      <w:pPr>
        <w:widowControl w:val="0"/>
        <w:numPr>
          <w:ilvl w:val="0"/>
          <w:numId w:val="22"/>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R</w:t>
      </w:r>
      <w:r w:rsidR="001819F6" w:rsidRPr="002537A2">
        <w:rPr>
          <w:rFonts w:asciiTheme="minorHAnsi" w:hAnsiTheme="minorHAnsi" w:cstheme="minorHAnsi"/>
          <w:sz w:val="20"/>
          <w:szCs w:val="20"/>
        </w:rPr>
        <w:t>isico</w:t>
      </w:r>
      <w:r w:rsidR="00E21B75">
        <w:rPr>
          <w:rFonts w:asciiTheme="minorHAnsi" w:hAnsiTheme="minorHAnsi" w:cstheme="minorHAnsi"/>
          <w:sz w:val="20"/>
          <w:szCs w:val="20"/>
        </w:rPr>
        <w:t>’s en risico</w:t>
      </w:r>
      <w:r w:rsidR="001819F6" w:rsidRPr="002537A2">
        <w:rPr>
          <w:rFonts w:asciiTheme="minorHAnsi" w:hAnsiTheme="minorHAnsi" w:cstheme="minorHAnsi"/>
          <w:sz w:val="20"/>
          <w:szCs w:val="20"/>
        </w:rPr>
        <w:t>beheersing</w:t>
      </w:r>
      <w:r w:rsidR="00217DD8" w:rsidRPr="002537A2">
        <w:rPr>
          <w:rFonts w:asciiTheme="minorHAnsi" w:hAnsiTheme="minorHAnsi" w:cstheme="minorHAnsi"/>
          <w:sz w:val="20"/>
          <w:szCs w:val="20"/>
        </w:rPr>
        <w:t>;</w:t>
      </w:r>
    </w:p>
    <w:p w14:paraId="2344C92D" w14:textId="04E2D570" w:rsidR="001819F6" w:rsidRPr="002537A2" w:rsidRDefault="2CA167D2" w:rsidP="7D5A78F8">
      <w:pPr>
        <w:widowControl w:val="0"/>
        <w:numPr>
          <w:ilvl w:val="0"/>
          <w:numId w:val="22"/>
        </w:numPr>
        <w:autoSpaceDE w:val="0"/>
        <w:autoSpaceDN w:val="0"/>
        <w:adjustRightInd w:val="0"/>
        <w:contextualSpacing/>
        <w:rPr>
          <w:rFonts w:asciiTheme="minorHAnsi" w:hAnsiTheme="minorHAnsi" w:cstheme="minorBidi"/>
          <w:sz w:val="20"/>
          <w:szCs w:val="20"/>
        </w:rPr>
      </w:pPr>
      <w:r w:rsidRPr="7D5A78F8">
        <w:rPr>
          <w:rFonts w:asciiTheme="minorHAnsi" w:hAnsiTheme="minorHAnsi" w:cstheme="minorBidi"/>
          <w:sz w:val="20"/>
          <w:szCs w:val="20"/>
        </w:rPr>
        <w:t xml:space="preserve">Voor te stellen </w:t>
      </w:r>
      <w:proofErr w:type="spellStart"/>
      <w:r w:rsidR="00521C95" w:rsidRPr="7D5A78F8">
        <w:rPr>
          <w:rFonts w:asciiTheme="minorHAnsi" w:hAnsiTheme="minorHAnsi" w:cstheme="minorBidi"/>
          <w:sz w:val="20"/>
          <w:szCs w:val="20"/>
        </w:rPr>
        <w:t>KPI’s</w:t>
      </w:r>
      <w:proofErr w:type="spellEnd"/>
      <w:r w:rsidR="00521C95" w:rsidRPr="7D5A78F8">
        <w:rPr>
          <w:rFonts w:asciiTheme="minorHAnsi" w:hAnsiTheme="minorHAnsi" w:cstheme="minorBidi"/>
          <w:sz w:val="20"/>
          <w:szCs w:val="20"/>
        </w:rPr>
        <w:t xml:space="preserve"> en meetm</w:t>
      </w:r>
      <w:r w:rsidR="008941F5" w:rsidRPr="7D5A78F8">
        <w:rPr>
          <w:rFonts w:asciiTheme="minorHAnsi" w:hAnsiTheme="minorHAnsi" w:cstheme="minorBidi"/>
          <w:sz w:val="20"/>
          <w:szCs w:val="20"/>
        </w:rPr>
        <w:t xml:space="preserve">ethode t.b.v. het SLA waarvan in Hoofdstuk </w:t>
      </w:r>
      <w:r w:rsidR="1A46B1B4" w:rsidRPr="7D5A78F8">
        <w:rPr>
          <w:rFonts w:asciiTheme="minorHAnsi" w:hAnsiTheme="minorHAnsi" w:cstheme="minorBidi"/>
          <w:sz w:val="20"/>
          <w:szCs w:val="20"/>
        </w:rPr>
        <w:t xml:space="preserve">8.2 </w:t>
      </w:r>
      <w:proofErr w:type="spellStart"/>
      <w:r w:rsidR="1A46B1B4" w:rsidRPr="7D5A78F8">
        <w:rPr>
          <w:rFonts w:asciiTheme="minorHAnsi" w:hAnsiTheme="minorHAnsi" w:cstheme="minorBidi"/>
          <w:sz w:val="20"/>
          <w:szCs w:val="20"/>
        </w:rPr>
        <w:t>PvE</w:t>
      </w:r>
      <w:proofErr w:type="spellEnd"/>
      <w:r w:rsidR="008941F5" w:rsidRPr="7D5A78F8">
        <w:rPr>
          <w:rFonts w:asciiTheme="minorHAnsi" w:hAnsiTheme="minorHAnsi" w:cstheme="minorBidi"/>
          <w:sz w:val="20"/>
          <w:szCs w:val="20"/>
        </w:rPr>
        <w:t xml:space="preserve"> een minimumversie </w:t>
      </w:r>
      <w:r w:rsidR="00217DD8" w:rsidRPr="7D5A78F8">
        <w:rPr>
          <w:rFonts w:asciiTheme="minorHAnsi" w:hAnsiTheme="minorHAnsi" w:cstheme="minorBidi"/>
          <w:sz w:val="20"/>
          <w:szCs w:val="20"/>
        </w:rPr>
        <w:t xml:space="preserve">als </w:t>
      </w:r>
      <w:r w:rsidR="00CF1BCC" w:rsidRPr="7D5A78F8">
        <w:rPr>
          <w:rFonts w:asciiTheme="minorHAnsi" w:hAnsiTheme="minorHAnsi" w:cstheme="minorBidi"/>
          <w:sz w:val="20"/>
          <w:szCs w:val="20"/>
        </w:rPr>
        <w:t>concept</w:t>
      </w:r>
      <w:r w:rsidR="008941F5" w:rsidRPr="7D5A78F8">
        <w:rPr>
          <w:rFonts w:asciiTheme="minorHAnsi" w:hAnsiTheme="minorHAnsi" w:cstheme="minorBidi"/>
          <w:sz w:val="20"/>
          <w:szCs w:val="20"/>
        </w:rPr>
        <w:t xml:space="preserve"> is aangereikt.</w:t>
      </w:r>
    </w:p>
    <w:p w14:paraId="20E690D3" w14:textId="77777777" w:rsidR="006F6D46" w:rsidRPr="002537A2" w:rsidRDefault="006F6D46" w:rsidP="009753E2">
      <w:pPr>
        <w:widowControl w:val="0"/>
        <w:autoSpaceDE w:val="0"/>
        <w:autoSpaceDN w:val="0"/>
        <w:adjustRightInd w:val="0"/>
        <w:contextualSpacing/>
        <w:rPr>
          <w:rFonts w:asciiTheme="minorHAnsi" w:hAnsiTheme="minorHAnsi" w:cstheme="minorHAnsi"/>
          <w:sz w:val="20"/>
          <w:szCs w:val="20"/>
        </w:rPr>
      </w:pPr>
    </w:p>
    <w:p w14:paraId="484EC173" w14:textId="6CBEF9CA" w:rsidR="006F6D46" w:rsidRPr="002537A2" w:rsidRDefault="006F6D46" w:rsidP="009753E2">
      <w:pPr>
        <w:widowControl w:val="0"/>
        <w:autoSpaceDE w:val="0"/>
        <w:autoSpaceDN w:val="0"/>
        <w:adjustRightInd w:val="0"/>
        <w:contextualSpacing/>
        <w:rPr>
          <w:rFonts w:asciiTheme="minorHAnsi" w:hAnsiTheme="minorHAnsi" w:cstheme="minorHAnsi"/>
          <w:sz w:val="20"/>
          <w:szCs w:val="20"/>
          <w:u w:val="single"/>
        </w:rPr>
      </w:pPr>
      <w:r w:rsidRPr="002537A2">
        <w:rPr>
          <w:rFonts w:asciiTheme="minorHAnsi" w:hAnsiTheme="minorHAnsi" w:cstheme="minorHAnsi"/>
          <w:sz w:val="20"/>
          <w:szCs w:val="20"/>
          <w:u w:val="single"/>
        </w:rPr>
        <w:t>Kwaliteit</w:t>
      </w:r>
      <w:r w:rsidR="00521C95" w:rsidRPr="002537A2">
        <w:rPr>
          <w:rFonts w:asciiTheme="minorHAnsi" w:hAnsiTheme="minorHAnsi" w:cstheme="minorHAnsi"/>
          <w:sz w:val="20"/>
          <w:szCs w:val="20"/>
          <w:u w:val="single"/>
        </w:rPr>
        <w:t>saspect</w:t>
      </w:r>
      <w:r w:rsidR="00E21B75">
        <w:rPr>
          <w:rFonts w:asciiTheme="minorHAnsi" w:hAnsiTheme="minorHAnsi" w:cstheme="minorHAnsi"/>
          <w:sz w:val="20"/>
          <w:szCs w:val="20"/>
          <w:u w:val="single"/>
        </w:rPr>
        <w:t xml:space="preserve"> 1b</w:t>
      </w:r>
      <w:r w:rsidR="00375453" w:rsidRPr="002537A2">
        <w:rPr>
          <w:rFonts w:asciiTheme="minorHAnsi" w:hAnsiTheme="minorHAnsi" w:cstheme="minorHAnsi"/>
          <w:sz w:val="20"/>
          <w:szCs w:val="20"/>
          <w:u w:val="single"/>
        </w:rPr>
        <w:t>: Beheersing</w:t>
      </w:r>
      <w:r w:rsidR="00477EF9" w:rsidRPr="002537A2">
        <w:rPr>
          <w:rFonts w:asciiTheme="minorHAnsi" w:hAnsiTheme="minorHAnsi" w:cstheme="minorHAnsi"/>
          <w:sz w:val="20"/>
          <w:szCs w:val="20"/>
          <w:u w:val="single"/>
        </w:rPr>
        <w:t xml:space="preserve"> geldstromen en factuurbijlagen</w:t>
      </w:r>
    </w:p>
    <w:p w14:paraId="1060279B" w14:textId="77777777" w:rsidR="006F6D46" w:rsidRPr="002537A2" w:rsidRDefault="006F6D46"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De inschrijver heeft een belangrijke rol ten aanzien van de administratieve processen rond de opbrengstenstromen. De belangrijkste aanknopingspunten hierbij betreffen:</w:t>
      </w:r>
    </w:p>
    <w:p w14:paraId="53DC1C15" w14:textId="77777777" w:rsidR="006F6D46" w:rsidRPr="002537A2" w:rsidRDefault="006F6D46" w:rsidP="009753E2">
      <w:pPr>
        <w:widowControl w:val="0"/>
        <w:numPr>
          <w:ilvl w:val="0"/>
          <w:numId w:val="27"/>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Procesbeschrijving per hieronder beschreven opbrengstenstroom, inclusief visualisatie;</w:t>
      </w:r>
    </w:p>
    <w:p w14:paraId="3E2E2300" w14:textId="5AFF54D0" w:rsidR="006F6D46" w:rsidRPr="002537A2" w:rsidRDefault="006F6D46" w:rsidP="009753E2">
      <w:pPr>
        <w:widowControl w:val="0"/>
        <w:numPr>
          <w:ilvl w:val="0"/>
          <w:numId w:val="27"/>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Beschrijven van de voornaamste risico’s met betrekking tot het volledig verantwoorden van opbrengsten c</w:t>
      </w:r>
      <w:r w:rsidR="009341E1" w:rsidRPr="002537A2">
        <w:rPr>
          <w:rFonts w:asciiTheme="minorHAnsi" w:hAnsiTheme="minorHAnsi" w:cstheme="minorHAnsi"/>
          <w:sz w:val="20"/>
          <w:szCs w:val="20"/>
        </w:rPr>
        <w:t>.</w:t>
      </w:r>
      <w:r w:rsidRPr="002537A2">
        <w:rPr>
          <w:rFonts w:asciiTheme="minorHAnsi" w:hAnsiTheme="minorHAnsi" w:cstheme="minorHAnsi"/>
          <w:sz w:val="20"/>
          <w:szCs w:val="20"/>
        </w:rPr>
        <w:t>q</w:t>
      </w:r>
      <w:r w:rsidR="009341E1" w:rsidRPr="002537A2">
        <w:rPr>
          <w:rFonts w:asciiTheme="minorHAnsi" w:hAnsiTheme="minorHAnsi" w:cstheme="minorHAnsi"/>
          <w:sz w:val="20"/>
          <w:szCs w:val="20"/>
        </w:rPr>
        <w:t>.</w:t>
      </w:r>
      <w:r w:rsidRPr="002537A2">
        <w:rPr>
          <w:rFonts w:asciiTheme="minorHAnsi" w:hAnsiTheme="minorHAnsi" w:cstheme="minorHAnsi"/>
          <w:sz w:val="20"/>
          <w:szCs w:val="20"/>
        </w:rPr>
        <w:t xml:space="preserve"> het volledig factureren van opbrengsten</w:t>
      </w:r>
      <w:r w:rsidR="009341E1" w:rsidRPr="002537A2">
        <w:rPr>
          <w:rFonts w:asciiTheme="minorHAnsi" w:hAnsiTheme="minorHAnsi" w:cstheme="minorHAnsi"/>
          <w:sz w:val="20"/>
          <w:szCs w:val="20"/>
        </w:rPr>
        <w:t>;</w:t>
      </w:r>
    </w:p>
    <w:p w14:paraId="0B019AE2" w14:textId="77777777" w:rsidR="006F6D46" w:rsidRPr="002537A2" w:rsidRDefault="006F6D46" w:rsidP="009753E2">
      <w:pPr>
        <w:widowControl w:val="0"/>
        <w:numPr>
          <w:ilvl w:val="0"/>
          <w:numId w:val="27"/>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Beschrijven van de </w:t>
      </w:r>
      <w:r w:rsidR="003D79F6" w:rsidRPr="002537A2">
        <w:rPr>
          <w:rFonts w:asciiTheme="minorHAnsi" w:hAnsiTheme="minorHAnsi" w:cstheme="minorHAnsi"/>
          <w:sz w:val="20"/>
          <w:szCs w:val="20"/>
        </w:rPr>
        <w:t xml:space="preserve">verifieerbare </w:t>
      </w:r>
      <w:r w:rsidRPr="002537A2">
        <w:rPr>
          <w:rFonts w:asciiTheme="minorHAnsi" w:hAnsiTheme="minorHAnsi" w:cstheme="minorHAnsi"/>
          <w:sz w:val="20"/>
          <w:szCs w:val="20"/>
        </w:rPr>
        <w:t>controlemaatregelen om benoemde risico’s te mitigeren.</w:t>
      </w:r>
    </w:p>
    <w:p w14:paraId="579F8872" w14:textId="77777777" w:rsidR="006F6D46" w:rsidRPr="002537A2" w:rsidRDefault="006F6D46" w:rsidP="009753E2">
      <w:pPr>
        <w:widowControl w:val="0"/>
        <w:autoSpaceDE w:val="0"/>
        <w:autoSpaceDN w:val="0"/>
        <w:adjustRightInd w:val="0"/>
        <w:contextualSpacing/>
        <w:rPr>
          <w:rFonts w:asciiTheme="minorHAnsi" w:hAnsiTheme="minorHAnsi" w:cstheme="minorHAnsi"/>
          <w:sz w:val="20"/>
          <w:szCs w:val="20"/>
        </w:rPr>
      </w:pPr>
    </w:p>
    <w:p w14:paraId="1BFD3027" w14:textId="48F0CB6C" w:rsidR="00AF0779" w:rsidRDefault="00AF0779"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Het verzorgen van de maandelijkse financiële aansluiting</w:t>
      </w:r>
      <w:r w:rsidR="009E3F48">
        <w:rPr>
          <w:rFonts w:asciiTheme="minorHAnsi" w:hAnsiTheme="minorHAnsi" w:cstheme="minorHAnsi"/>
          <w:sz w:val="20"/>
          <w:szCs w:val="20"/>
        </w:rPr>
        <w:t xml:space="preserve"> tussen het PMS en de </w:t>
      </w:r>
      <w:r w:rsidR="00B17E46">
        <w:rPr>
          <w:rFonts w:asciiTheme="minorHAnsi" w:hAnsiTheme="minorHAnsi" w:cstheme="minorHAnsi"/>
          <w:sz w:val="20"/>
          <w:szCs w:val="20"/>
        </w:rPr>
        <w:t>b</w:t>
      </w:r>
      <w:r w:rsidR="009E3F48">
        <w:rPr>
          <w:rFonts w:asciiTheme="minorHAnsi" w:hAnsiTheme="minorHAnsi" w:cstheme="minorHAnsi"/>
          <w:sz w:val="20"/>
          <w:szCs w:val="20"/>
        </w:rPr>
        <w:t>ank</w:t>
      </w:r>
      <w:r w:rsidR="00B17E46">
        <w:rPr>
          <w:rFonts w:asciiTheme="minorHAnsi" w:hAnsiTheme="minorHAnsi" w:cstheme="minorHAnsi"/>
          <w:sz w:val="20"/>
          <w:szCs w:val="20"/>
        </w:rPr>
        <w:t xml:space="preserve"> (op</w:t>
      </w:r>
      <w:r w:rsidR="00C57F7B">
        <w:rPr>
          <w:rFonts w:asciiTheme="minorHAnsi" w:hAnsiTheme="minorHAnsi" w:cstheme="minorHAnsi"/>
          <w:sz w:val="20"/>
          <w:szCs w:val="20"/>
        </w:rPr>
        <w:t xml:space="preserve"> </w:t>
      </w:r>
      <w:r w:rsidR="00B17E46">
        <w:rPr>
          <w:rFonts w:asciiTheme="minorHAnsi" w:hAnsiTheme="minorHAnsi" w:cstheme="minorHAnsi"/>
          <w:sz w:val="20"/>
          <w:szCs w:val="20"/>
        </w:rPr>
        <w:t>verzoek</w:t>
      </w:r>
      <w:r w:rsidR="00C57F7B">
        <w:rPr>
          <w:rFonts w:asciiTheme="minorHAnsi" w:hAnsiTheme="minorHAnsi" w:cstheme="minorHAnsi"/>
          <w:sz w:val="20"/>
          <w:szCs w:val="20"/>
        </w:rPr>
        <w:t xml:space="preserve"> levert de opdracht nemer de gegevens uit de bank hiervoor aan)</w:t>
      </w:r>
      <w:r>
        <w:rPr>
          <w:rFonts w:asciiTheme="minorHAnsi" w:hAnsiTheme="minorHAnsi" w:cstheme="minorHAnsi"/>
          <w:sz w:val="20"/>
          <w:szCs w:val="20"/>
        </w:rPr>
        <w:t>:</w:t>
      </w:r>
    </w:p>
    <w:p w14:paraId="1E426E09" w14:textId="2A0BC55D" w:rsidR="006F6D46" w:rsidRDefault="00907427"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De b</w:t>
      </w:r>
      <w:r w:rsidR="006F6D46" w:rsidRPr="002537A2">
        <w:rPr>
          <w:rFonts w:asciiTheme="minorHAnsi" w:hAnsiTheme="minorHAnsi" w:cstheme="minorHAnsi"/>
          <w:sz w:val="20"/>
          <w:szCs w:val="20"/>
        </w:rPr>
        <w:t>elangrijkste opbrengstenstromen zijn:</w:t>
      </w:r>
    </w:p>
    <w:p w14:paraId="2E2A212E" w14:textId="77777777" w:rsidR="0009492E" w:rsidRDefault="00882543" w:rsidP="009753E2">
      <w:pPr>
        <w:widowControl w:val="0"/>
        <w:numPr>
          <w:ilvl w:val="0"/>
          <w:numId w:val="23"/>
        </w:numPr>
        <w:autoSpaceDE w:val="0"/>
        <w:autoSpaceDN w:val="0"/>
        <w:adjustRightInd w:val="0"/>
        <w:contextualSpacing/>
        <w:rPr>
          <w:rFonts w:asciiTheme="minorHAnsi" w:hAnsiTheme="minorHAnsi" w:cstheme="minorHAnsi"/>
          <w:sz w:val="20"/>
          <w:szCs w:val="20"/>
        </w:rPr>
      </w:pPr>
      <w:r>
        <w:rPr>
          <w:rFonts w:asciiTheme="minorHAnsi" w:hAnsiTheme="minorHAnsi" w:cstheme="minorHAnsi"/>
          <w:sz w:val="20"/>
          <w:szCs w:val="20"/>
        </w:rPr>
        <w:t>Kortparkeren</w:t>
      </w:r>
    </w:p>
    <w:p w14:paraId="6B3D27D1" w14:textId="3C3DE940" w:rsidR="00882543" w:rsidRPr="0009492E" w:rsidRDefault="00882543" w:rsidP="005E05BA">
      <w:pPr>
        <w:widowControl w:val="0"/>
        <w:numPr>
          <w:ilvl w:val="0"/>
          <w:numId w:val="23"/>
        </w:numPr>
        <w:autoSpaceDE w:val="0"/>
        <w:autoSpaceDN w:val="0"/>
        <w:adjustRightInd w:val="0"/>
        <w:contextualSpacing/>
        <w:rPr>
          <w:rFonts w:asciiTheme="minorHAnsi" w:hAnsiTheme="minorHAnsi" w:cstheme="minorHAnsi"/>
          <w:sz w:val="20"/>
          <w:szCs w:val="20"/>
        </w:rPr>
      </w:pPr>
      <w:r w:rsidRPr="0009492E">
        <w:rPr>
          <w:rFonts w:asciiTheme="minorHAnsi" w:hAnsiTheme="minorHAnsi" w:cstheme="minorHAnsi"/>
          <w:sz w:val="20"/>
          <w:szCs w:val="20"/>
        </w:rPr>
        <w:t>Opbrengsten uit abonnementen</w:t>
      </w:r>
    </w:p>
    <w:p w14:paraId="5286BA79" w14:textId="0472CBE5" w:rsidR="0009492E" w:rsidRPr="002537A2" w:rsidRDefault="0009492E" w:rsidP="0009492E">
      <w:pPr>
        <w:widowControl w:val="0"/>
        <w:numPr>
          <w:ilvl w:val="0"/>
          <w:numId w:val="25"/>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Verzorgen </w:t>
      </w:r>
      <w:r w:rsidR="002D3A36">
        <w:rPr>
          <w:rFonts w:asciiTheme="minorHAnsi" w:hAnsiTheme="minorHAnsi" w:cstheme="minorHAnsi"/>
          <w:sz w:val="20"/>
          <w:szCs w:val="20"/>
        </w:rPr>
        <w:t xml:space="preserve">een </w:t>
      </w:r>
      <w:r w:rsidRPr="002537A2">
        <w:rPr>
          <w:rFonts w:asciiTheme="minorHAnsi" w:hAnsiTheme="minorHAnsi" w:cstheme="minorHAnsi"/>
          <w:sz w:val="20"/>
          <w:szCs w:val="20"/>
        </w:rPr>
        <w:t xml:space="preserve">juiste </w:t>
      </w:r>
      <w:r w:rsidR="002D3A36">
        <w:rPr>
          <w:rFonts w:asciiTheme="minorHAnsi" w:hAnsiTheme="minorHAnsi" w:cstheme="minorHAnsi"/>
          <w:sz w:val="20"/>
          <w:szCs w:val="20"/>
        </w:rPr>
        <w:t xml:space="preserve">administratie en verwerkingen van </w:t>
      </w:r>
      <w:r w:rsidR="00FF41DF">
        <w:rPr>
          <w:rFonts w:asciiTheme="minorHAnsi" w:hAnsiTheme="minorHAnsi" w:cstheme="minorHAnsi"/>
          <w:sz w:val="20"/>
          <w:szCs w:val="20"/>
        </w:rPr>
        <w:t>abonnementen</w:t>
      </w:r>
    </w:p>
    <w:p w14:paraId="0F982C00" w14:textId="24DE8E91" w:rsidR="0009492E" w:rsidRPr="00962F3A" w:rsidRDefault="0009492E" w:rsidP="005E05BA">
      <w:pPr>
        <w:widowControl w:val="0"/>
        <w:numPr>
          <w:ilvl w:val="0"/>
          <w:numId w:val="25"/>
        </w:numPr>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Het maandelijks (op vastgesteld moment) gestructureerd verzamelen van de abonnementsgegevens op afnemersniveau uit PMS ten behoeve van de facturering</w:t>
      </w:r>
    </w:p>
    <w:p w14:paraId="4DD86148" w14:textId="0D65C97F" w:rsidR="00882543" w:rsidRDefault="00882543" w:rsidP="005E05BA">
      <w:pPr>
        <w:widowControl w:val="0"/>
        <w:numPr>
          <w:ilvl w:val="0"/>
          <w:numId w:val="23"/>
        </w:numPr>
        <w:autoSpaceDE w:val="0"/>
        <w:autoSpaceDN w:val="0"/>
        <w:adjustRightInd w:val="0"/>
        <w:contextualSpacing/>
        <w:rPr>
          <w:rFonts w:asciiTheme="minorHAnsi" w:hAnsiTheme="minorHAnsi" w:cstheme="minorHAnsi"/>
          <w:sz w:val="20"/>
          <w:szCs w:val="20"/>
        </w:rPr>
      </w:pPr>
      <w:r>
        <w:rPr>
          <w:rFonts w:asciiTheme="minorHAnsi" w:hAnsiTheme="minorHAnsi" w:cstheme="minorHAnsi"/>
          <w:sz w:val="20"/>
          <w:szCs w:val="20"/>
        </w:rPr>
        <w:t xml:space="preserve">Opbrengsten uit het gebruik van </w:t>
      </w:r>
      <w:proofErr w:type="spellStart"/>
      <w:r>
        <w:rPr>
          <w:rFonts w:asciiTheme="minorHAnsi" w:hAnsiTheme="minorHAnsi" w:cstheme="minorHAnsi"/>
          <w:sz w:val="20"/>
          <w:szCs w:val="20"/>
        </w:rPr>
        <w:t>kortinggevers</w:t>
      </w:r>
      <w:proofErr w:type="spellEnd"/>
    </w:p>
    <w:p w14:paraId="678BFBAA" w14:textId="1BC34D49" w:rsidR="00882543" w:rsidRDefault="00882543" w:rsidP="005E05BA">
      <w:pPr>
        <w:widowControl w:val="0"/>
        <w:numPr>
          <w:ilvl w:val="0"/>
          <w:numId w:val="23"/>
        </w:numPr>
        <w:autoSpaceDE w:val="0"/>
        <w:autoSpaceDN w:val="0"/>
        <w:adjustRightInd w:val="0"/>
        <w:contextualSpacing/>
        <w:rPr>
          <w:rFonts w:asciiTheme="minorHAnsi" w:hAnsiTheme="minorHAnsi" w:cstheme="minorHAnsi"/>
          <w:sz w:val="20"/>
          <w:szCs w:val="20"/>
        </w:rPr>
      </w:pPr>
      <w:r>
        <w:rPr>
          <w:rFonts w:asciiTheme="minorHAnsi" w:hAnsiTheme="minorHAnsi" w:cstheme="minorHAnsi"/>
          <w:sz w:val="20"/>
          <w:szCs w:val="20"/>
        </w:rPr>
        <w:t>Opbrengsten uit P+R</w:t>
      </w:r>
    </w:p>
    <w:p w14:paraId="3B072F1E" w14:textId="66079FB6" w:rsidR="00882543" w:rsidRDefault="00882543" w:rsidP="429A0F49">
      <w:pPr>
        <w:widowControl w:val="0"/>
        <w:numPr>
          <w:ilvl w:val="0"/>
          <w:numId w:val="23"/>
        </w:numPr>
        <w:autoSpaceDE w:val="0"/>
        <w:autoSpaceDN w:val="0"/>
        <w:adjustRightInd w:val="0"/>
        <w:contextualSpacing/>
        <w:rPr>
          <w:rFonts w:asciiTheme="minorHAnsi" w:hAnsiTheme="minorHAnsi" w:cstheme="minorBidi"/>
          <w:sz w:val="20"/>
          <w:szCs w:val="20"/>
        </w:rPr>
      </w:pPr>
      <w:r w:rsidRPr="429A0F49">
        <w:rPr>
          <w:rFonts w:asciiTheme="minorHAnsi" w:hAnsiTheme="minorHAnsi" w:cstheme="minorBidi"/>
          <w:sz w:val="20"/>
          <w:szCs w:val="20"/>
        </w:rPr>
        <w:t xml:space="preserve">Opbrengsten </w:t>
      </w:r>
      <w:r w:rsidR="0009492E" w:rsidRPr="429A0F49">
        <w:rPr>
          <w:rFonts w:asciiTheme="minorHAnsi" w:hAnsiTheme="minorHAnsi" w:cstheme="minorBidi"/>
          <w:sz w:val="20"/>
          <w:szCs w:val="20"/>
        </w:rPr>
        <w:t xml:space="preserve">en het gebruik van </w:t>
      </w:r>
      <w:proofErr w:type="spellStart"/>
      <w:r w:rsidR="0009492E" w:rsidRPr="429A0F49">
        <w:rPr>
          <w:rFonts w:asciiTheme="minorHAnsi" w:hAnsiTheme="minorHAnsi" w:cstheme="minorBidi"/>
          <w:sz w:val="20"/>
          <w:szCs w:val="20"/>
        </w:rPr>
        <w:t>waar</w:t>
      </w:r>
      <w:r w:rsidR="001404E6" w:rsidRPr="429A0F49">
        <w:rPr>
          <w:rFonts w:asciiTheme="minorHAnsi" w:hAnsiTheme="minorHAnsi" w:cstheme="minorBidi"/>
          <w:sz w:val="20"/>
          <w:szCs w:val="20"/>
        </w:rPr>
        <w:t>d</w:t>
      </w:r>
      <w:r w:rsidR="0009492E" w:rsidRPr="429A0F49">
        <w:rPr>
          <w:rFonts w:asciiTheme="minorHAnsi" w:hAnsiTheme="minorHAnsi" w:cstheme="minorBidi"/>
          <w:sz w:val="20"/>
          <w:szCs w:val="20"/>
        </w:rPr>
        <w:t>ekaarten</w:t>
      </w:r>
      <w:proofErr w:type="spellEnd"/>
    </w:p>
    <w:p w14:paraId="411A936C" w14:textId="5FFC2558" w:rsidR="0009492E" w:rsidRDefault="0009492E" w:rsidP="005E05BA">
      <w:pPr>
        <w:widowControl w:val="0"/>
        <w:numPr>
          <w:ilvl w:val="0"/>
          <w:numId w:val="23"/>
        </w:numPr>
        <w:autoSpaceDE w:val="0"/>
        <w:autoSpaceDN w:val="0"/>
        <w:adjustRightInd w:val="0"/>
        <w:contextualSpacing/>
        <w:rPr>
          <w:rFonts w:asciiTheme="minorHAnsi" w:hAnsiTheme="minorHAnsi" w:cstheme="minorHAnsi"/>
          <w:sz w:val="20"/>
          <w:szCs w:val="20"/>
        </w:rPr>
      </w:pPr>
      <w:r w:rsidRPr="7D5A78F8">
        <w:rPr>
          <w:rFonts w:asciiTheme="minorHAnsi" w:hAnsiTheme="minorHAnsi" w:cstheme="minorBidi"/>
          <w:sz w:val="20"/>
          <w:szCs w:val="20"/>
        </w:rPr>
        <w:t>Opbrengsten uit incidentele activiteiten als evenementen</w:t>
      </w:r>
    </w:p>
    <w:p w14:paraId="7AFB934C" w14:textId="6FC362D0" w:rsidR="7D5A78F8" w:rsidRDefault="7D5A78F8" w:rsidP="7D5A78F8">
      <w:pPr>
        <w:widowControl w:val="0"/>
        <w:contextualSpacing/>
        <w:rPr>
          <w:rFonts w:asciiTheme="minorHAnsi" w:hAnsiTheme="minorHAnsi" w:cstheme="minorBidi"/>
          <w:sz w:val="20"/>
          <w:szCs w:val="20"/>
        </w:rPr>
      </w:pPr>
    </w:p>
    <w:p w14:paraId="119B6F3D" w14:textId="5BF4E0F2" w:rsidR="34B170C4" w:rsidRDefault="34B170C4" w:rsidP="7D5A78F8">
      <w:pPr>
        <w:widowControl w:val="0"/>
        <w:contextualSpacing/>
        <w:rPr>
          <w:rFonts w:asciiTheme="minorHAnsi" w:hAnsiTheme="minorHAnsi" w:cstheme="minorBidi"/>
          <w:sz w:val="20"/>
          <w:szCs w:val="20"/>
        </w:rPr>
      </w:pPr>
      <w:r w:rsidRPr="7D5A78F8">
        <w:rPr>
          <w:rFonts w:asciiTheme="minorHAnsi" w:hAnsiTheme="minorHAnsi" w:cstheme="minorBidi"/>
          <w:sz w:val="20"/>
          <w:szCs w:val="20"/>
        </w:rPr>
        <w:t>U dient deze opsomming in uw antwoord aan te houden.</w:t>
      </w:r>
    </w:p>
    <w:p w14:paraId="052459DF" w14:textId="21578E0F" w:rsidR="006F6D46" w:rsidRPr="002537A2" w:rsidRDefault="006F6D46" w:rsidP="009138F4">
      <w:pPr>
        <w:widowControl w:val="0"/>
        <w:autoSpaceDE w:val="0"/>
        <w:autoSpaceDN w:val="0"/>
        <w:adjustRightInd w:val="0"/>
        <w:contextualSpacing/>
        <w:rPr>
          <w:rFonts w:asciiTheme="minorHAnsi" w:hAnsiTheme="minorHAnsi" w:cstheme="minorHAnsi"/>
          <w:sz w:val="20"/>
          <w:szCs w:val="20"/>
        </w:rPr>
      </w:pPr>
    </w:p>
    <w:p w14:paraId="5E98767C" w14:textId="70BB66D7" w:rsidR="006F6D46" w:rsidRPr="00596F56" w:rsidRDefault="762DB347" w:rsidP="7D5A78F8">
      <w:pPr>
        <w:widowControl w:val="0"/>
        <w:autoSpaceDE w:val="0"/>
        <w:autoSpaceDN w:val="0"/>
        <w:adjustRightInd w:val="0"/>
        <w:contextualSpacing/>
        <w:rPr>
          <w:rFonts w:asciiTheme="minorHAnsi" w:hAnsiTheme="minorHAnsi" w:cstheme="minorBidi"/>
          <w:sz w:val="20"/>
          <w:szCs w:val="20"/>
        </w:rPr>
      </w:pPr>
      <w:r w:rsidRPr="00596F56">
        <w:rPr>
          <w:rFonts w:asciiTheme="minorHAnsi" w:hAnsiTheme="minorHAnsi" w:cstheme="minorBidi"/>
          <w:sz w:val="20"/>
          <w:szCs w:val="20"/>
        </w:rPr>
        <w:t xml:space="preserve">Kwaliteitsaspect 1c: </w:t>
      </w:r>
      <w:r w:rsidR="00914880" w:rsidRPr="00596F56">
        <w:rPr>
          <w:rFonts w:asciiTheme="minorHAnsi" w:hAnsiTheme="minorHAnsi" w:cstheme="minorBidi"/>
          <w:sz w:val="20"/>
          <w:szCs w:val="20"/>
        </w:rPr>
        <w:t>Continuïteit</w:t>
      </w:r>
      <w:r w:rsidR="229DAB03" w:rsidRPr="00596F56">
        <w:rPr>
          <w:rFonts w:asciiTheme="minorHAnsi" w:hAnsiTheme="minorHAnsi" w:cstheme="minorBidi"/>
          <w:sz w:val="20"/>
          <w:szCs w:val="20"/>
        </w:rPr>
        <w:t xml:space="preserve"> van de dienstverlening</w:t>
      </w:r>
    </w:p>
    <w:p w14:paraId="24172B80" w14:textId="67918B6E" w:rsidR="3A212D40" w:rsidRPr="00596F56" w:rsidRDefault="3A212D40" w:rsidP="7D5A78F8">
      <w:pPr>
        <w:widowControl w:val="0"/>
        <w:contextualSpacing/>
        <w:rPr>
          <w:rFonts w:asciiTheme="minorHAnsi" w:hAnsiTheme="minorHAnsi" w:cstheme="minorBidi"/>
          <w:sz w:val="20"/>
          <w:szCs w:val="20"/>
        </w:rPr>
      </w:pPr>
      <w:r w:rsidRPr="00596F56">
        <w:rPr>
          <w:rFonts w:asciiTheme="minorHAnsi" w:hAnsiTheme="minorHAnsi" w:cstheme="minorBidi"/>
          <w:sz w:val="20"/>
          <w:szCs w:val="20"/>
        </w:rPr>
        <w:t xml:space="preserve">De markt is constant in beweging en het is lastig om medewerkers te krijgen en te behouden. U dient aan te geven op welke manier u de </w:t>
      </w:r>
      <w:r w:rsidR="00914880" w:rsidRPr="00596F56">
        <w:rPr>
          <w:rFonts w:asciiTheme="minorHAnsi" w:hAnsiTheme="minorHAnsi" w:cstheme="minorBidi"/>
          <w:sz w:val="20"/>
          <w:szCs w:val="20"/>
        </w:rPr>
        <w:t>continuïteit</w:t>
      </w:r>
      <w:r w:rsidRPr="00596F56">
        <w:rPr>
          <w:rFonts w:asciiTheme="minorHAnsi" w:hAnsiTheme="minorHAnsi" w:cstheme="minorBidi"/>
          <w:sz w:val="20"/>
          <w:szCs w:val="20"/>
        </w:rPr>
        <w:t xml:space="preserve"> voor het </w:t>
      </w:r>
      <w:r w:rsidR="00914880" w:rsidRPr="00596F56">
        <w:rPr>
          <w:rFonts w:asciiTheme="minorHAnsi" w:hAnsiTheme="minorHAnsi" w:cstheme="minorBidi"/>
          <w:sz w:val="20"/>
          <w:szCs w:val="20"/>
        </w:rPr>
        <w:t>Parkeerbedrijf</w:t>
      </w:r>
      <w:r w:rsidRPr="00596F56">
        <w:rPr>
          <w:rFonts w:asciiTheme="minorHAnsi" w:hAnsiTheme="minorHAnsi" w:cstheme="minorBidi"/>
          <w:sz w:val="20"/>
          <w:szCs w:val="20"/>
        </w:rPr>
        <w:t xml:space="preserve"> waarborgt.</w:t>
      </w:r>
      <w:r w:rsidR="63682CCB" w:rsidRPr="00596F56">
        <w:rPr>
          <w:rFonts w:asciiTheme="minorHAnsi" w:hAnsiTheme="minorHAnsi" w:cstheme="minorBidi"/>
          <w:sz w:val="20"/>
          <w:szCs w:val="20"/>
        </w:rPr>
        <w:t xml:space="preserve"> Hierbij kunt u denken aan bezetting in de loge, onderhoud van apparatuur e</w:t>
      </w:r>
      <w:r w:rsidR="0E020599" w:rsidRPr="00596F56">
        <w:rPr>
          <w:rFonts w:asciiTheme="minorHAnsi" w:hAnsiTheme="minorHAnsi" w:cstheme="minorBidi"/>
          <w:sz w:val="20"/>
          <w:szCs w:val="20"/>
        </w:rPr>
        <w:t xml:space="preserve">n overige zaken zoals die in het </w:t>
      </w:r>
      <w:proofErr w:type="spellStart"/>
      <w:r w:rsidR="0E020599" w:rsidRPr="00596F56">
        <w:rPr>
          <w:rFonts w:asciiTheme="minorHAnsi" w:hAnsiTheme="minorHAnsi" w:cstheme="minorBidi"/>
          <w:sz w:val="20"/>
          <w:szCs w:val="20"/>
        </w:rPr>
        <w:t>PvE</w:t>
      </w:r>
      <w:proofErr w:type="spellEnd"/>
      <w:r w:rsidR="0E020599" w:rsidRPr="00596F56">
        <w:rPr>
          <w:rFonts w:asciiTheme="minorHAnsi" w:hAnsiTheme="minorHAnsi" w:cstheme="minorBidi"/>
          <w:sz w:val="20"/>
          <w:szCs w:val="20"/>
        </w:rPr>
        <w:t xml:space="preserve"> beschreven zijn. </w:t>
      </w:r>
    </w:p>
    <w:p w14:paraId="5954AD27" w14:textId="77777777" w:rsidR="00CD6649" w:rsidRPr="002537A2" w:rsidRDefault="00CD6649" w:rsidP="009753E2">
      <w:pPr>
        <w:widowControl w:val="0"/>
        <w:autoSpaceDE w:val="0"/>
        <w:autoSpaceDN w:val="0"/>
        <w:adjustRightInd w:val="0"/>
        <w:contextualSpacing/>
        <w:rPr>
          <w:rFonts w:asciiTheme="minorHAnsi" w:hAnsiTheme="minorHAnsi" w:cstheme="minorHAnsi"/>
          <w:sz w:val="20"/>
          <w:szCs w:val="20"/>
        </w:rPr>
      </w:pPr>
    </w:p>
    <w:p w14:paraId="26FE74A9" w14:textId="7DBCA152" w:rsidR="00B052D7" w:rsidRPr="00596F56" w:rsidRDefault="00CD6649" w:rsidP="009753E2">
      <w:pPr>
        <w:widowControl w:val="0"/>
        <w:autoSpaceDE w:val="0"/>
        <w:autoSpaceDN w:val="0"/>
        <w:adjustRightInd w:val="0"/>
        <w:contextualSpacing/>
        <w:rPr>
          <w:rFonts w:asciiTheme="minorHAnsi" w:hAnsiTheme="minorHAnsi" w:cstheme="minorHAnsi"/>
          <w:sz w:val="20"/>
          <w:szCs w:val="20"/>
          <w:u w:val="single"/>
        </w:rPr>
      </w:pPr>
      <w:r w:rsidRPr="002537A2">
        <w:rPr>
          <w:rFonts w:asciiTheme="minorHAnsi" w:hAnsiTheme="minorHAnsi" w:cstheme="minorHAnsi"/>
          <w:sz w:val="20"/>
          <w:szCs w:val="20"/>
          <w:u w:val="single"/>
        </w:rPr>
        <w:t>Kwaliteitsaspect</w:t>
      </w:r>
      <w:r w:rsidR="001E1171">
        <w:rPr>
          <w:rFonts w:asciiTheme="minorHAnsi" w:hAnsiTheme="minorHAnsi" w:cstheme="minorHAnsi"/>
          <w:sz w:val="20"/>
          <w:szCs w:val="20"/>
          <w:u w:val="single"/>
        </w:rPr>
        <w:t xml:space="preserve"> 1d</w:t>
      </w:r>
      <w:r w:rsidR="00C3129D" w:rsidRPr="002537A2">
        <w:rPr>
          <w:rFonts w:asciiTheme="minorHAnsi" w:hAnsiTheme="minorHAnsi" w:cstheme="minorHAnsi"/>
          <w:sz w:val="20"/>
          <w:szCs w:val="20"/>
          <w:u w:val="single"/>
        </w:rPr>
        <w:t>:</w:t>
      </w:r>
      <w:r w:rsidRPr="002537A2">
        <w:rPr>
          <w:rFonts w:asciiTheme="minorHAnsi" w:hAnsiTheme="minorHAnsi" w:cstheme="minorHAnsi"/>
          <w:sz w:val="20"/>
          <w:szCs w:val="20"/>
          <w:u w:val="single"/>
        </w:rPr>
        <w:t xml:space="preserve"> Interview</w:t>
      </w:r>
    </w:p>
    <w:p w14:paraId="182BAED2" w14:textId="006253A0" w:rsidR="00B052D7" w:rsidRDefault="00B052D7" w:rsidP="429A0F49">
      <w:pPr>
        <w:widowControl w:val="0"/>
        <w:autoSpaceDE w:val="0"/>
        <w:autoSpaceDN w:val="0"/>
        <w:adjustRightInd w:val="0"/>
        <w:contextualSpacing/>
        <w:rPr>
          <w:rFonts w:asciiTheme="minorHAnsi" w:hAnsiTheme="minorHAnsi" w:cstheme="minorBidi"/>
          <w:sz w:val="20"/>
          <w:szCs w:val="20"/>
        </w:rPr>
      </w:pPr>
      <w:r w:rsidRPr="429A0F49">
        <w:rPr>
          <w:rFonts w:asciiTheme="minorHAnsi" w:hAnsiTheme="minorHAnsi" w:cstheme="minorBidi"/>
          <w:sz w:val="20"/>
          <w:szCs w:val="20"/>
        </w:rPr>
        <w:t>De trad</w:t>
      </w:r>
      <w:r w:rsidR="00A76339" w:rsidRPr="429A0F49">
        <w:rPr>
          <w:rFonts w:asciiTheme="minorHAnsi" w:hAnsiTheme="minorHAnsi" w:cstheme="minorBidi"/>
          <w:sz w:val="20"/>
          <w:szCs w:val="20"/>
        </w:rPr>
        <w:t xml:space="preserve">itionele manier van parkeerbeheer is aan het veranderen. De functie wordt meer in regie ingericht (zoals ook in het </w:t>
      </w:r>
      <w:proofErr w:type="spellStart"/>
      <w:r w:rsidR="00A76339" w:rsidRPr="429A0F49">
        <w:rPr>
          <w:rFonts w:asciiTheme="minorHAnsi" w:hAnsiTheme="minorHAnsi" w:cstheme="minorBidi"/>
          <w:sz w:val="20"/>
          <w:szCs w:val="20"/>
        </w:rPr>
        <w:t>PvE</w:t>
      </w:r>
      <w:proofErr w:type="spellEnd"/>
      <w:r w:rsidR="00A76339" w:rsidRPr="429A0F49">
        <w:rPr>
          <w:rFonts w:asciiTheme="minorHAnsi" w:hAnsiTheme="minorHAnsi" w:cstheme="minorBidi"/>
          <w:sz w:val="20"/>
          <w:szCs w:val="20"/>
        </w:rPr>
        <w:t xml:space="preserve"> naar voren komt)</w:t>
      </w:r>
      <w:r w:rsidR="00C42DD7" w:rsidRPr="429A0F49">
        <w:rPr>
          <w:rFonts w:asciiTheme="minorHAnsi" w:hAnsiTheme="minorHAnsi" w:cstheme="minorBidi"/>
          <w:sz w:val="20"/>
          <w:szCs w:val="20"/>
        </w:rPr>
        <w:t>. Dit heeft consequenties voor de wijze van dienstverl</w:t>
      </w:r>
      <w:r w:rsidR="00673B74" w:rsidRPr="429A0F49">
        <w:rPr>
          <w:rFonts w:asciiTheme="minorHAnsi" w:hAnsiTheme="minorHAnsi" w:cstheme="minorBidi"/>
          <w:sz w:val="20"/>
          <w:szCs w:val="20"/>
        </w:rPr>
        <w:t>ening</w:t>
      </w:r>
      <w:r w:rsidR="00C42DD7" w:rsidRPr="429A0F49">
        <w:rPr>
          <w:rFonts w:asciiTheme="minorHAnsi" w:hAnsiTheme="minorHAnsi" w:cstheme="minorBidi"/>
          <w:sz w:val="20"/>
          <w:szCs w:val="20"/>
        </w:rPr>
        <w:t xml:space="preserve">. Het parkeerbedrijf acteert </w:t>
      </w:r>
      <w:r w:rsidR="00532A44" w:rsidRPr="429A0F49">
        <w:rPr>
          <w:rFonts w:asciiTheme="minorHAnsi" w:hAnsiTheme="minorHAnsi" w:cstheme="minorBidi"/>
          <w:sz w:val="20"/>
          <w:szCs w:val="20"/>
        </w:rPr>
        <w:t xml:space="preserve">onder andere </w:t>
      </w:r>
      <w:r w:rsidR="00C42DD7" w:rsidRPr="429A0F49">
        <w:rPr>
          <w:rFonts w:asciiTheme="minorHAnsi" w:hAnsiTheme="minorHAnsi" w:cstheme="minorBidi"/>
          <w:sz w:val="20"/>
          <w:szCs w:val="20"/>
        </w:rPr>
        <w:t xml:space="preserve">in een omgeving (ziekenhuis) waar de human interface soms essentieel is </w:t>
      </w:r>
      <w:r w:rsidR="0063332E" w:rsidRPr="429A0F49">
        <w:rPr>
          <w:rFonts w:asciiTheme="minorHAnsi" w:hAnsiTheme="minorHAnsi" w:cstheme="minorBidi"/>
          <w:sz w:val="20"/>
          <w:szCs w:val="20"/>
        </w:rPr>
        <w:t>bij het oplossen van problemen, het beantwoorden van vragen</w:t>
      </w:r>
      <w:r w:rsidR="00532A44" w:rsidRPr="429A0F49">
        <w:rPr>
          <w:rFonts w:asciiTheme="minorHAnsi" w:hAnsiTheme="minorHAnsi" w:cstheme="minorBidi"/>
          <w:sz w:val="20"/>
          <w:szCs w:val="20"/>
        </w:rPr>
        <w:t>, het geruststellen van mensen</w:t>
      </w:r>
      <w:r w:rsidR="0063332E" w:rsidRPr="429A0F49">
        <w:rPr>
          <w:rFonts w:asciiTheme="minorHAnsi" w:hAnsiTheme="minorHAnsi" w:cstheme="minorBidi"/>
          <w:sz w:val="20"/>
          <w:szCs w:val="20"/>
        </w:rPr>
        <w:t xml:space="preserve"> e.d.</w:t>
      </w:r>
    </w:p>
    <w:p w14:paraId="42DCD017" w14:textId="77777777" w:rsidR="0063332E" w:rsidRDefault="0063332E" w:rsidP="009753E2">
      <w:pPr>
        <w:widowControl w:val="0"/>
        <w:autoSpaceDE w:val="0"/>
        <w:autoSpaceDN w:val="0"/>
        <w:adjustRightInd w:val="0"/>
        <w:contextualSpacing/>
        <w:rPr>
          <w:rFonts w:asciiTheme="minorHAnsi" w:hAnsiTheme="minorHAnsi" w:cstheme="minorHAnsi"/>
          <w:sz w:val="20"/>
          <w:szCs w:val="20"/>
        </w:rPr>
      </w:pPr>
    </w:p>
    <w:p w14:paraId="11D80916" w14:textId="5A554A4C" w:rsidR="0063332E" w:rsidRDefault="0063332E" w:rsidP="009753E2">
      <w:pPr>
        <w:widowControl w:val="0"/>
        <w:autoSpaceDE w:val="0"/>
        <w:autoSpaceDN w:val="0"/>
        <w:adjustRightInd w:val="0"/>
        <w:contextualSpacing/>
        <w:rPr>
          <w:rFonts w:asciiTheme="minorHAnsi" w:hAnsiTheme="minorHAnsi" w:cstheme="minorHAnsi"/>
          <w:sz w:val="20"/>
          <w:szCs w:val="20"/>
        </w:rPr>
      </w:pPr>
      <w:r>
        <w:rPr>
          <w:rFonts w:asciiTheme="minorHAnsi" w:hAnsiTheme="minorHAnsi" w:cstheme="minorHAnsi"/>
          <w:sz w:val="20"/>
          <w:szCs w:val="20"/>
        </w:rPr>
        <w:t xml:space="preserve">U dient in het interview een korte presentatie te geven over hoe u denkt </w:t>
      </w:r>
      <w:r w:rsidR="00C27DFF">
        <w:rPr>
          <w:rFonts w:asciiTheme="minorHAnsi" w:hAnsiTheme="minorHAnsi" w:cstheme="minorHAnsi"/>
          <w:sz w:val="20"/>
          <w:szCs w:val="20"/>
        </w:rPr>
        <w:t>een regiefunctie in te richten waarbij de persoonlijke noot niet uit het oog verloren wordt.</w:t>
      </w:r>
    </w:p>
    <w:p w14:paraId="020AF6FC" w14:textId="77777777" w:rsidR="00C27DFF" w:rsidRDefault="00C27DFF" w:rsidP="009753E2">
      <w:pPr>
        <w:widowControl w:val="0"/>
        <w:autoSpaceDE w:val="0"/>
        <w:autoSpaceDN w:val="0"/>
        <w:adjustRightInd w:val="0"/>
        <w:contextualSpacing/>
        <w:rPr>
          <w:rFonts w:asciiTheme="minorHAnsi" w:hAnsiTheme="minorHAnsi" w:cstheme="minorHAnsi"/>
          <w:sz w:val="20"/>
          <w:szCs w:val="20"/>
        </w:rPr>
      </w:pPr>
    </w:p>
    <w:p w14:paraId="6F54888D" w14:textId="16A989E9" w:rsidR="00CD6649" w:rsidRPr="002537A2" w:rsidRDefault="0063332E" w:rsidP="009753E2">
      <w:pPr>
        <w:widowControl w:val="0"/>
        <w:autoSpaceDE w:val="0"/>
        <w:autoSpaceDN w:val="0"/>
        <w:adjustRightInd w:val="0"/>
        <w:rPr>
          <w:rFonts w:asciiTheme="minorHAnsi" w:hAnsiTheme="minorHAnsi" w:cstheme="minorHAnsi"/>
          <w:sz w:val="20"/>
          <w:szCs w:val="20"/>
        </w:rPr>
      </w:pPr>
      <w:r w:rsidRPr="4F0BC448">
        <w:rPr>
          <w:rFonts w:asciiTheme="minorHAnsi" w:hAnsiTheme="minorHAnsi" w:cstheme="minorBidi"/>
          <w:sz w:val="20"/>
          <w:szCs w:val="20"/>
        </w:rPr>
        <w:t xml:space="preserve">In het interview kunnen de direct operationeel verantwoordelijke en diens leidinggevende </w:t>
      </w:r>
      <w:r w:rsidR="54679B86" w:rsidRPr="4F0BC448">
        <w:rPr>
          <w:rFonts w:asciiTheme="minorHAnsi" w:hAnsiTheme="minorHAnsi" w:cstheme="minorBidi"/>
          <w:sz w:val="20"/>
          <w:szCs w:val="20"/>
        </w:rPr>
        <w:t xml:space="preserve">(contracthouder) </w:t>
      </w:r>
      <w:r w:rsidRPr="4F0BC448">
        <w:rPr>
          <w:rFonts w:asciiTheme="minorHAnsi" w:hAnsiTheme="minorHAnsi" w:cstheme="minorBidi"/>
          <w:sz w:val="20"/>
          <w:szCs w:val="20"/>
        </w:rPr>
        <w:t xml:space="preserve">die de opdracht gaan uitvoeren </w:t>
      </w:r>
      <w:r w:rsidR="00FE5B5D" w:rsidRPr="4F0BC448">
        <w:rPr>
          <w:rFonts w:asciiTheme="minorHAnsi" w:hAnsiTheme="minorHAnsi" w:cstheme="minorBidi"/>
          <w:sz w:val="20"/>
          <w:szCs w:val="20"/>
        </w:rPr>
        <w:t>de presentatie houden.</w:t>
      </w:r>
    </w:p>
    <w:p w14:paraId="1907877B" w14:textId="68E0ED99" w:rsidR="00CD6649" w:rsidRPr="002537A2" w:rsidRDefault="00CD6649" w:rsidP="4F0BC448">
      <w:pPr>
        <w:widowControl w:val="0"/>
        <w:autoSpaceDE w:val="0"/>
        <w:autoSpaceDN w:val="0"/>
        <w:adjustRightInd w:val="0"/>
        <w:rPr>
          <w:rFonts w:asciiTheme="minorHAnsi" w:hAnsiTheme="minorHAnsi" w:cstheme="minorBidi"/>
          <w:sz w:val="20"/>
          <w:szCs w:val="20"/>
        </w:rPr>
      </w:pPr>
      <w:r w:rsidRPr="4F0BC448">
        <w:rPr>
          <w:rFonts w:asciiTheme="minorHAnsi" w:hAnsiTheme="minorHAnsi" w:cstheme="minorBidi"/>
          <w:sz w:val="20"/>
          <w:szCs w:val="20"/>
        </w:rPr>
        <w:t xml:space="preserve">De </w:t>
      </w:r>
      <w:r w:rsidR="00834705" w:rsidRPr="4F0BC448">
        <w:rPr>
          <w:rFonts w:asciiTheme="minorHAnsi" w:hAnsiTheme="minorHAnsi" w:cstheme="minorBidi"/>
          <w:sz w:val="20"/>
          <w:szCs w:val="20"/>
        </w:rPr>
        <w:t>presentator</w:t>
      </w:r>
      <w:r w:rsidRPr="4F0BC448">
        <w:rPr>
          <w:rFonts w:asciiTheme="minorHAnsi" w:hAnsiTheme="minorHAnsi" w:cstheme="minorBidi"/>
          <w:sz w:val="20"/>
          <w:szCs w:val="20"/>
        </w:rPr>
        <w:t xml:space="preserve"> wordt tijdens het interview beoordeeld op de volgende competenties. Oplossingsgericht vermogen (sturen op resultaat en plannen en organiseren), inlevingsvermogen (omgevingsgerichtheid)</w:t>
      </w:r>
      <w:r w:rsidR="26560731" w:rsidRPr="4F0BC448">
        <w:rPr>
          <w:rFonts w:asciiTheme="minorHAnsi" w:hAnsiTheme="minorHAnsi" w:cstheme="minorBidi"/>
          <w:sz w:val="20"/>
          <w:szCs w:val="20"/>
        </w:rPr>
        <w:t>, inhoudelijke expertise</w:t>
      </w:r>
      <w:r w:rsidRPr="4F0BC448">
        <w:rPr>
          <w:rFonts w:asciiTheme="minorHAnsi" w:hAnsiTheme="minorHAnsi" w:cstheme="minorBidi"/>
          <w:sz w:val="20"/>
          <w:szCs w:val="20"/>
        </w:rPr>
        <w:t xml:space="preserve"> en communicatieve en sociale vaardigheden.</w:t>
      </w:r>
      <w:r w:rsidR="00834705" w:rsidRPr="4F0BC448">
        <w:rPr>
          <w:rFonts w:asciiTheme="minorHAnsi" w:hAnsiTheme="minorHAnsi" w:cstheme="minorBidi"/>
          <w:sz w:val="20"/>
          <w:szCs w:val="20"/>
        </w:rPr>
        <w:t xml:space="preserve"> Daarnaast wordt beoordeeld of de voorgestelde </w:t>
      </w:r>
      <w:r w:rsidR="00AA0749" w:rsidRPr="4F0BC448">
        <w:rPr>
          <w:rFonts w:asciiTheme="minorHAnsi" w:hAnsiTheme="minorHAnsi" w:cstheme="minorBidi"/>
          <w:sz w:val="20"/>
          <w:szCs w:val="20"/>
        </w:rPr>
        <w:t xml:space="preserve">werkwijze aansluit bij de behoefte van het Parkeerbedrijf (zie ook hiervoor het </w:t>
      </w:r>
      <w:proofErr w:type="spellStart"/>
      <w:r w:rsidR="00AA0749" w:rsidRPr="4F0BC448">
        <w:rPr>
          <w:rFonts w:asciiTheme="minorHAnsi" w:hAnsiTheme="minorHAnsi" w:cstheme="minorBidi"/>
          <w:sz w:val="20"/>
          <w:szCs w:val="20"/>
        </w:rPr>
        <w:t>PvE</w:t>
      </w:r>
      <w:proofErr w:type="spellEnd"/>
      <w:r w:rsidR="00AA0749" w:rsidRPr="4F0BC448">
        <w:rPr>
          <w:rFonts w:asciiTheme="minorHAnsi" w:hAnsiTheme="minorHAnsi" w:cstheme="minorBidi"/>
          <w:sz w:val="20"/>
          <w:szCs w:val="20"/>
        </w:rPr>
        <w:t>)</w:t>
      </w:r>
    </w:p>
    <w:p w14:paraId="50E52FB5" w14:textId="67BE9D3A" w:rsidR="00CD6649" w:rsidRPr="002537A2" w:rsidRDefault="00CD6649" w:rsidP="009753E2">
      <w:pPr>
        <w:widowControl w:val="0"/>
        <w:autoSpaceDE w:val="0"/>
        <w:autoSpaceDN w:val="0"/>
        <w:adjustRightInd w:val="0"/>
        <w:rPr>
          <w:rFonts w:asciiTheme="minorHAnsi" w:hAnsiTheme="minorHAnsi" w:cstheme="minorHAnsi"/>
          <w:sz w:val="20"/>
          <w:szCs w:val="20"/>
        </w:rPr>
      </w:pPr>
      <w:r w:rsidRPr="002537A2">
        <w:rPr>
          <w:rFonts w:asciiTheme="minorHAnsi" w:hAnsiTheme="minorHAnsi" w:cstheme="minorHAnsi"/>
          <w:sz w:val="20"/>
          <w:szCs w:val="20"/>
        </w:rPr>
        <w:t>U kunt zich onderscheiden door uw kennis en inzichten te tonen op het gebied van facilitair parkeren en de ontwikkelingen en kansen op dit gebied</w:t>
      </w:r>
      <w:r w:rsidR="00992C8F">
        <w:rPr>
          <w:rFonts w:asciiTheme="minorHAnsi" w:hAnsiTheme="minorHAnsi" w:cstheme="minorHAnsi"/>
          <w:sz w:val="20"/>
          <w:szCs w:val="20"/>
        </w:rPr>
        <w:t xml:space="preserve"> zoals in de inleiding beschreven</w:t>
      </w:r>
      <w:r w:rsidR="00B27FBC">
        <w:rPr>
          <w:rFonts w:asciiTheme="minorHAnsi" w:hAnsiTheme="minorHAnsi" w:cstheme="minorHAnsi"/>
          <w:sz w:val="20"/>
          <w:szCs w:val="20"/>
        </w:rPr>
        <w:t xml:space="preserve"> in relatie tot de </w:t>
      </w:r>
      <w:proofErr w:type="gramStart"/>
      <w:r w:rsidR="00B27FBC">
        <w:rPr>
          <w:rFonts w:asciiTheme="minorHAnsi" w:hAnsiTheme="minorHAnsi" w:cstheme="minorHAnsi"/>
          <w:sz w:val="20"/>
          <w:szCs w:val="20"/>
        </w:rPr>
        <w:t>regie functie</w:t>
      </w:r>
      <w:proofErr w:type="gramEnd"/>
      <w:r w:rsidRPr="002537A2">
        <w:rPr>
          <w:rFonts w:asciiTheme="minorHAnsi" w:hAnsiTheme="minorHAnsi" w:cstheme="minorHAnsi"/>
          <w:sz w:val="20"/>
          <w:szCs w:val="20"/>
        </w:rPr>
        <w:t>.</w:t>
      </w:r>
    </w:p>
    <w:p w14:paraId="03640B2C" w14:textId="5C7827F1" w:rsidR="00CD6649" w:rsidRPr="002537A2" w:rsidRDefault="00CD6649"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Een beoordelingsteam bestaande uit minimaal 3 personen zal de Interviews beoordelen. De In</w:t>
      </w:r>
      <w:r w:rsidR="006F4CBC" w:rsidRPr="002537A2">
        <w:rPr>
          <w:rFonts w:asciiTheme="minorHAnsi" w:hAnsiTheme="minorHAnsi" w:cstheme="minorHAnsi"/>
          <w:sz w:val="20"/>
          <w:szCs w:val="20"/>
        </w:rPr>
        <w:t xml:space="preserve">terviews zullen plaatsvinden op </w:t>
      </w:r>
      <w:r w:rsidR="008A4007">
        <w:rPr>
          <w:rFonts w:asciiTheme="minorHAnsi" w:hAnsiTheme="minorHAnsi" w:cstheme="minorHAnsi"/>
          <w:sz w:val="20"/>
          <w:szCs w:val="20"/>
        </w:rPr>
        <w:t>27</w:t>
      </w:r>
      <w:r w:rsidR="000E0EBA" w:rsidRPr="00596F56">
        <w:rPr>
          <w:rFonts w:asciiTheme="minorHAnsi" w:hAnsiTheme="minorHAnsi" w:cstheme="minorHAnsi"/>
          <w:sz w:val="20"/>
          <w:szCs w:val="20"/>
        </w:rPr>
        <w:t xml:space="preserve"> en </w:t>
      </w:r>
      <w:r w:rsidR="002537A2" w:rsidRPr="00596F56">
        <w:rPr>
          <w:rFonts w:asciiTheme="minorHAnsi" w:hAnsiTheme="minorHAnsi" w:cstheme="minorHAnsi"/>
          <w:sz w:val="20"/>
          <w:szCs w:val="20"/>
        </w:rPr>
        <w:t xml:space="preserve">als uitloop </w:t>
      </w:r>
      <w:r w:rsidR="008A4007" w:rsidRPr="00596F56">
        <w:rPr>
          <w:rFonts w:asciiTheme="minorHAnsi" w:hAnsiTheme="minorHAnsi" w:cstheme="minorHAnsi"/>
          <w:sz w:val="20"/>
          <w:szCs w:val="20"/>
        </w:rPr>
        <w:t>28</w:t>
      </w:r>
      <w:r w:rsidR="000E0EBA" w:rsidRPr="00596F56">
        <w:rPr>
          <w:rFonts w:asciiTheme="minorHAnsi" w:hAnsiTheme="minorHAnsi" w:cstheme="minorHAnsi"/>
          <w:sz w:val="20"/>
          <w:szCs w:val="20"/>
        </w:rPr>
        <w:t xml:space="preserve"> </w:t>
      </w:r>
      <w:r w:rsidR="008A4007" w:rsidRPr="00596F56">
        <w:rPr>
          <w:rFonts w:asciiTheme="minorHAnsi" w:hAnsiTheme="minorHAnsi" w:cstheme="minorHAnsi"/>
          <w:sz w:val="20"/>
          <w:szCs w:val="20"/>
        </w:rPr>
        <w:t xml:space="preserve">november </w:t>
      </w:r>
      <w:r w:rsidRPr="00596F56">
        <w:rPr>
          <w:rFonts w:asciiTheme="minorHAnsi" w:hAnsiTheme="minorHAnsi" w:cstheme="minorHAnsi"/>
          <w:sz w:val="20"/>
          <w:szCs w:val="20"/>
        </w:rPr>
        <w:t>20</w:t>
      </w:r>
      <w:r w:rsidR="008A4007" w:rsidRPr="00596F56">
        <w:rPr>
          <w:rFonts w:asciiTheme="minorHAnsi" w:hAnsiTheme="minorHAnsi" w:cstheme="minorHAnsi"/>
          <w:sz w:val="20"/>
          <w:szCs w:val="20"/>
        </w:rPr>
        <w:t>25</w:t>
      </w:r>
      <w:r w:rsidRPr="00596F56">
        <w:rPr>
          <w:rFonts w:asciiTheme="minorHAnsi" w:hAnsiTheme="minorHAnsi" w:cstheme="minorHAnsi"/>
          <w:sz w:val="20"/>
          <w:szCs w:val="20"/>
        </w:rPr>
        <w:t>.</w:t>
      </w:r>
      <w:r w:rsidRPr="002537A2">
        <w:rPr>
          <w:rFonts w:asciiTheme="minorHAnsi" w:hAnsiTheme="minorHAnsi" w:cstheme="minorHAnsi"/>
          <w:sz w:val="20"/>
          <w:szCs w:val="20"/>
        </w:rPr>
        <w:t xml:space="preserve"> Uitgangspunt is dat alle Interviews zullen worden beoordeeld door dezelfde leden van het beoordelingsteam.</w:t>
      </w:r>
    </w:p>
    <w:p w14:paraId="0ADCCC4C" w14:textId="77777777" w:rsidR="00CD6649" w:rsidRPr="002537A2" w:rsidRDefault="003B5092" w:rsidP="009753E2">
      <w:pPr>
        <w:autoSpaceDE w:val="0"/>
        <w:autoSpaceDN w:val="0"/>
        <w:adjustRightInd w:val="0"/>
        <w:contextualSpacing/>
        <w:jc w:val="both"/>
        <w:rPr>
          <w:rFonts w:asciiTheme="minorHAnsi" w:hAnsiTheme="minorHAnsi" w:cstheme="minorHAnsi"/>
          <w:sz w:val="20"/>
          <w:szCs w:val="20"/>
        </w:rPr>
      </w:pPr>
      <w:r w:rsidRPr="002537A2">
        <w:rPr>
          <w:rFonts w:asciiTheme="minorHAnsi" w:hAnsiTheme="minorHAnsi" w:cstheme="minorHAnsi"/>
          <w:sz w:val="20"/>
          <w:szCs w:val="20"/>
        </w:rPr>
        <w:t>De randvoorwaarden van</w:t>
      </w:r>
      <w:r w:rsidR="00CD6649" w:rsidRPr="002537A2">
        <w:rPr>
          <w:rFonts w:asciiTheme="minorHAnsi" w:hAnsiTheme="minorHAnsi" w:cstheme="minorHAnsi"/>
          <w:sz w:val="20"/>
          <w:szCs w:val="20"/>
        </w:rPr>
        <w:t xml:space="preserve"> Interview:</w:t>
      </w:r>
    </w:p>
    <w:p w14:paraId="539646B7" w14:textId="77777777"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Duur</w:t>
      </w:r>
      <w:r w:rsidR="003B5092" w:rsidRPr="002537A2">
        <w:rPr>
          <w:rFonts w:asciiTheme="minorHAnsi" w:hAnsiTheme="minorHAnsi" w:cstheme="minorHAnsi"/>
          <w:sz w:val="20"/>
          <w:szCs w:val="20"/>
        </w:rPr>
        <w:t xml:space="preserve"> (richtinggevend)</w:t>
      </w:r>
      <w:r w:rsidRPr="002537A2">
        <w:rPr>
          <w:rFonts w:asciiTheme="minorHAnsi" w:hAnsiTheme="minorHAnsi" w:cstheme="minorHAnsi"/>
          <w:sz w:val="20"/>
          <w:szCs w:val="20"/>
        </w:rPr>
        <w:t xml:space="preserve">: </w:t>
      </w:r>
    </w:p>
    <w:p w14:paraId="4723C2C8" w14:textId="77777777" w:rsidR="00CD6649" w:rsidRPr="002537A2" w:rsidRDefault="00CD6649" w:rsidP="009753E2">
      <w:pPr>
        <w:numPr>
          <w:ilvl w:val="0"/>
          <w:numId w:val="15"/>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maximaal 30 minuten voor het Interview;</w:t>
      </w:r>
    </w:p>
    <w:p w14:paraId="41F44680" w14:textId="77777777" w:rsidR="00CD6649" w:rsidRPr="002537A2" w:rsidRDefault="00CD6649" w:rsidP="009753E2">
      <w:pPr>
        <w:numPr>
          <w:ilvl w:val="0"/>
          <w:numId w:val="15"/>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maximaal 20 minuten voor het stellen van vragen.</w:t>
      </w:r>
    </w:p>
    <w:p w14:paraId="53418027" w14:textId="7687C63D"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xml:space="preserve">Datum: </w:t>
      </w:r>
      <w:r w:rsidR="008A4007" w:rsidRPr="00596F56">
        <w:rPr>
          <w:rFonts w:asciiTheme="minorHAnsi" w:hAnsiTheme="minorHAnsi" w:cstheme="minorHAnsi"/>
          <w:sz w:val="20"/>
          <w:szCs w:val="20"/>
        </w:rPr>
        <w:t>27</w:t>
      </w:r>
      <w:r w:rsidR="000E0EBA" w:rsidRPr="00596F56">
        <w:rPr>
          <w:rFonts w:asciiTheme="minorHAnsi" w:hAnsiTheme="minorHAnsi" w:cstheme="minorHAnsi"/>
          <w:sz w:val="20"/>
          <w:szCs w:val="20"/>
        </w:rPr>
        <w:t xml:space="preserve"> en </w:t>
      </w:r>
      <w:r w:rsidR="002537A2" w:rsidRPr="00596F56">
        <w:rPr>
          <w:rFonts w:asciiTheme="minorHAnsi" w:hAnsiTheme="minorHAnsi" w:cstheme="minorHAnsi"/>
          <w:sz w:val="20"/>
          <w:szCs w:val="20"/>
        </w:rPr>
        <w:t xml:space="preserve">als uitloop </w:t>
      </w:r>
      <w:r w:rsidR="008A4007" w:rsidRPr="00596F56">
        <w:rPr>
          <w:rFonts w:asciiTheme="minorHAnsi" w:hAnsiTheme="minorHAnsi" w:cstheme="minorHAnsi"/>
          <w:sz w:val="20"/>
          <w:szCs w:val="20"/>
        </w:rPr>
        <w:t>28</w:t>
      </w:r>
      <w:r w:rsidR="000E0EBA" w:rsidRPr="00596F56">
        <w:rPr>
          <w:rFonts w:asciiTheme="minorHAnsi" w:hAnsiTheme="minorHAnsi" w:cstheme="minorHAnsi"/>
          <w:sz w:val="20"/>
          <w:szCs w:val="20"/>
        </w:rPr>
        <w:t xml:space="preserve"> </w:t>
      </w:r>
      <w:r w:rsidR="008A4007" w:rsidRPr="00596F56">
        <w:rPr>
          <w:rFonts w:asciiTheme="minorHAnsi" w:hAnsiTheme="minorHAnsi" w:cstheme="minorHAnsi"/>
          <w:sz w:val="20"/>
          <w:szCs w:val="20"/>
        </w:rPr>
        <w:t xml:space="preserve">november </w:t>
      </w:r>
      <w:r w:rsidR="000E0EBA" w:rsidRPr="00596F56">
        <w:rPr>
          <w:rFonts w:asciiTheme="minorHAnsi" w:hAnsiTheme="minorHAnsi" w:cstheme="minorHAnsi"/>
          <w:sz w:val="20"/>
          <w:szCs w:val="20"/>
        </w:rPr>
        <w:t>20</w:t>
      </w:r>
      <w:r w:rsidR="008A4007" w:rsidRPr="00596F56">
        <w:rPr>
          <w:rFonts w:asciiTheme="minorHAnsi" w:hAnsiTheme="minorHAnsi" w:cstheme="minorHAnsi"/>
          <w:sz w:val="20"/>
          <w:szCs w:val="20"/>
        </w:rPr>
        <w:t>25</w:t>
      </w:r>
    </w:p>
    <w:p w14:paraId="12DE4857" w14:textId="77777777"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xml:space="preserve">Locatie: </w:t>
      </w:r>
      <w:r w:rsidRPr="00596F56">
        <w:rPr>
          <w:rFonts w:asciiTheme="minorHAnsi" w:hAnsiTheme="minorHAnsi" w:cstheme="minorHAnsi"/>
          <w:sz w:val="20"/>
          <w:szCs w:val="20"/>
        </w:rPr>
        <w:t xml:space="preserve">Hoofdgebouw Vrije Universiteit, De Boelelaan 1105, 1081 HV  Amsterdam. Zalencentrum </w:t>
      </w:r>
      <w:proofErr w:type="gramStart"/>
      <w:r w:rsidRPr="00596F56">
        <w:rPr>
          <w:rFonts w:asciiTheme="minorHAnsi" w:hAnsiTheme="minorHAnsi" w:cstheme="minorHAnsi"/>
          <w:sz w:val="20"/>
          <w:szCs w:val="20"/>
        </w:rPr>
        <w:t>Forum,</w:t>
      </w:r>
      <w:r w:rsidRPr="00596F56" w:rsidDel="004D4B91">
        <w:rPr>
          <w:rFonts w:asciiTheme="minorHAnsi" w:hAnsiTheme="minorHAnsi" w:cstheme="minorHAnsi"/>
          <w:sz w:val="20"/>
          <w:szCs w:val="20"/>
        </w:rPr>
        <w:t xml:space="preserve"> </w:t>
      </w:r>
      <w:r w:rsidRPr="00596F56">
        <w:rPr>
          <w:rFonts w:asciiTheme="minorHAnsi" w:hAnsiTheme="minorHAnsi" w:cstheme="minorHAnsi"/>
          <w:sz w:val="20"/>
          <w:szCs w:val="20"/>
        </w:rPr>
        <w:t xml:space="preserve"> 1</w:t>
      </w:r>
      <w:proofErr w:type="gramEnd"/>
      <w:r w:rsidRPr="00596F56">
        <w:rPr>
          <w:rFonts w:asciiTheme="minorHAnsi" w:hAnsiTheme="minorHAnsi" w:cstheme="minorHAnsi"/>
          <w:sz w:val="20"/>
          <w:szCs w:val="20"/>
        </w:rPr>
        <w:t>D: eerste verdieping, D-vleugel,</w:t>
      </w:r>
    </w:p>
    <w:p w14:paraId="7489E1DB" w14:textId="77777777"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De beoordelingsgroep zal bestaan uit minimaal 3 (dezelfde) personen.</w:t>
      </w:r>
    </w:p>
    <w:p w14:paraId="72112223" w14:textId="3695D498"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 dient de presentatie te houden in het formaat: Microsoft PowerPoint, maximaal </w:t>
      </w:r>
      <w:r w:rsidR="00C03E37" w:rsidRPr="00596F56">
        <w:rPr>
          <w:rFonts w:asciiTheme="minorHAnsi" w:hAnsiTheme="minorHAnsi" w:cstheme="minorHAnsi"/>
          <w:sz w:val="20"/>
          <w:szCs w:val="20"/>
        </w:rPr>
        <w:t>10</w:t>
      </w:r>
      <w:r w:rsidRPr="002537A2">
        <w:rPr>
          <w:rFonts w:asciiTheme="minorHAnsi" w:hAnsiTheme="minorHAnsi" w:cstheme="minorHAnsi"/>
          <w:sz w:val="20"/>
          <w:szCs w:val="20"/>
        </w:rPr>
        <w:t xml:space="preserve"> sheets.</w:t>
      </w:r>
    </w:p>
    <w:p w14:paraId="1657842A" w14:textId="1DDC2CF4" w:rsidR="00CD6649" w:rsidRPr="002537A2" w:rsidRDefault="00CD6649" w:rsidP="429A0F49">
      <w:pPr>
        <w:numPr>
          <w:ilvl w:val="0"/>
          <w:numId w:val="14"/>
        </w:numPr>
        <w:spacing w:after="0"/>
        <w:contextualSpacing/>
        <w:rPr>
          <w:rFonts w:asciiTheme="minorHAnsi" w:hAnsiTheme="minorHAnsi" w:cstheme="minorBidi"/>
          <w:sz w:val="20"/>
          <w:szCs w:val="20"/>
        </w:rPr>
      </w:pPr>
      <w:r w:rsidRPr="429A0F49">
        <w:rPr>
          <w:rFonts w:asciiTheme="minorHAnsi" w:hAnsiTheme="minorHAnsi" w:cstheme="minorBidi"/>
          <w:sz w:val="20"/>
          <w:szCs w:val="20"/>
        </w:rPr>
        <w:t xml:space="preserve">De slides die de Inschrijver wenst te projecteren, dus de inhoud van de presentatie, dient </w:t>
      </w:r>
      <w:r w:rsidR="5AF37319" w:rsidRPr="429A0F49">
        <w:rPr>
          <w:rFonts w:asciiTheme="minorHAnsi" w:hAnsiTheme="minorHAnsi" w:cstheme="minorBidi"/>
          <w:sz w:val="20"/>
          <w:szCs w:val="20"/>
        </w:rPr>
        <w:t>op de</w:t>
      </w:r>
      <w:r w:rsidRPr="429A0F49">
        <w:rPr>
          <w:rFonts w:asciiTheme="minorHAnsi" w:hAnsiTheme="minorHAnsi" w:cstheme="minorBidi"/>
          <w:sz w:val="20"/>
          <w:szCs w:val="20"/>
        </w:rPr>
        <w:t xml:space="preserve"> </w:t>
      </w:r>
      <w:r w:rsidR="5AF37319" w:rsidRPr="429A0F49">
        <w:rPr>
          <w:rFonts w:asciiTheme="minorHAnsi" w:hAnsiTheme="minorHAnsi" w:cstheme="minorBidi"/>
          <w:sz w:val="20"/>
          <w:szCs w:val="20"/>
        </w:rPr>
        <w:t xml:space="preserve">dag meegenomen te worden en middels een bericht op </w:t>
      </w:r>
      <w:proofErr w:type="spellStart"/>
      <w:r w:rsidR="5AF37319" w:rsidRPr="429A0F49">
        <w:rPr>
          <w:rFonts w:asciiTheme="minorHAnsi" w:hAnsiTheme="minorHAnsi" w:cstheme="minorBidi"/>
          <w:sz w:val="20"/>
          <w:szCs w:val="20"/>
        </w:rPr>
        <w:t>Tenderned</w:t>
      </w:r>
      <w:proofErr w:type="spellEnd"/>
      <w:r w:rsidR="5AF37319" w:rsidRPr="429A0F49">
        <w:rPr>
          <w:rFonts w:asciiTheme="minorHAnsi" w:hAnsiTheme="minorHAnsi" w:cstheme="minorBidi"/>
          <w:sz w:val="20"/>
          <w:szCs w:val="20"/>
        </w:rPr>
        <w:t xml:space="preserve"> gedeeld te worden met de beoordelingscommissie.</w:t>
      </w:r>
    </w:p>
    <w:p w14:paraId="36760504" w14:textId="77777777"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Deze slides vormen het ‘raamwerk’ van uw interview.</w:t>
      </w:r>
    </w:p>
    <w:p w14:paraId="68AB4869" w14:textId="77777777"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xml:space="preserve">Tijdens het interview geeft de Inschrijver een toelichting en antwoord op de vragen van het beoordelingsteam. </w:t>
      </w:r>
    </w:p>
    <w:p w14:paraId="0E05DBCF" w14:textId="276D15C8" w:rsidR="00CD6649" w:rsidRPr="002537A2" w:rsidRDefault="00CD6649" w:rsidP="009753E2">
      <w:pPr>
        <w:numPr>
          <w:ilvl w:val="0"/>
          <w:numId w:val="14"/>
        </w:numPr>
        <w:spacing w:after="0"/>
        <w:contextualSpacing/>
        <w:rPr>
          <w:rFonts w:asciiTheme="minorHAnsi" w:hAnsiTheme="minorHAnsi" w:cstheme="minorHAnsi"/>
          <w:sz w:val="20"/>
          <w:szCs w:val="20"/>
        </w:rPr>
      </w:pPr>
      <w:r w:rsidRPr="429A0F49">
        <w:rPr>
          <w:rFonts w:asciiTheme="minorHAnsi" w:hAnsiTheme="minorHAnsi" w:cstheme="minorBidi"/>
          <w:sz w:val="20"/>
          <w:szCs w:val="20"/>
        </w:rPr>
        <w:t xml:space="preserve">De Inschrijver dient zich tijdens het Interview te onthouden van verdere </w:t>
      </w:r>
      <w:r w:rsidR="00992C8F" w:rsidRPr="429A0F49">
        <w:rPr>
          <w:rFonts w:asciiTheme="minorHAnsi" w:hAnsiTheme="minorHAnsi" w:cstheme="minorBidi"/>
          <w:sz w:val="20"/>
          <w:szCs w:val="20"/>
        </w:rPr>
        <w:t>acquisitieactiviteiten</w:t>
      </w:r>
      <w:r w:rsidRPr="429A0F49">
        <w:rPr>
          <w:rFonts w:asciiTheme="minorHAnsi" w:hAnsiTheme="minorHAnsi" w:cstheme="minorBidi"/>
          <w:sz w:val="20"/>
          <w:szCs w:val="20"/>
        </w:rPr>
        <w:t>.</w:t>
      </w:r>
    </w:p>
    <w:p w14:paraId="32166438" w14:textId="66ABA4A6" w:rsidR="00CD6649" w:rsidRPr="002537A2" w:rsidRDefault="00CD6649" w:rsidP="009753E2">
      <w:pPr>
        <w:numPr>
          <w:ilvl w:val="0"/>
          <w:numId w:val="14"/>
        </w:numPr>
        <w:spacing w:after="0"/>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 bepaalt zelf het aantal sheets dat aan een onderdeel van </w:t>
      </w:r>
      <w:r w:rsidR="00967891">
        <w:rPr>
          <w:rFonts w:asciiTheme="minorHAnsi" w:hAnsiTheme="minorHAnsi" w:cstheme="minorHAnsi"/>
          <w:sz w:val="20"/>
          <w:szCs w:val="20"/>
        </w:rPr>
        <w:t>de vraagstelling</w:t>
      </w:r>
      <w:r w:rsidRPr="002537A2">
        <w:rPr>
          <w:rFonts w:asciiTheme="minorHAnsi" w:hAnsiTheme="minorHAnsi" w:cstheme="minorHAnsi"/>
          <w:sz w:val="20"/>
          <w:szCs w:val="20"/>
        </w:rPr>
        <w:t xml:space="preserve"> wordt gewijd.</w:t>
      </w:r>
    </w:p>
    <w:p w14:paraId="200F823A" w14:textId="39D0A10D" w:rsidR="00CD6649" w:rsidRPr="002537A2" w:rsidRDefault="00CD6649" w:rsidP="7D5A78F8">
      <w:pPr>
        <w:numPr>
          <w:ilvl w:val="0"/>
          <w:numId w:val="14"/>
        </w:numPr>
        <w:spacing w:after="0"/>
        <w:contextualSpacing/>
        <w:rPr>
          <w:rFonts w:asciiTheme="minorHAnsi" w:hAnsiTheme="minorHAnsi" w:cstheme="minorBidi"/>
          <w:sz w:val="20"/>
          <w:szCs w:val="20"/>
        </w:rPr>
      </w:pPr>
      <w:r w:rsidRPr="7D5A78F8">
        <w:rPr>
          <w:rFonts w:asciiTheme="minorHAnsi" w:hAnsiTheme="minorHAnsi" w:cstheme="minorBidi"/>
          <w:sz w:val="20"/>
          <w:szCs w:val="20"/>
        </w:rPr>
        <w:t xml:space="preserve">Het interview wordt verzorgd door </w:t>
      </w:r>
      <w:r w:rsidR="00CB117A" w:rsidRPr="7D5A78F8">
        <w:rPr>
          <w:rFonts w:asciiTheme="minorHAnsi" w:hAnsiTheme="minorHAnsi" w:cstheme="minorBidi"/>
          <w:sz w:val="20"/>
          <w:szCs w:val="20"/>
        </w:rPr>
        <w:t>direct operationeel verantwoordelijke</w:t>
      </w:r>
      <w:r w:rsidR="67266D3B" w:rsidRPr="7D5A78F8">
        <w:rPr>
          <w:rFonts w:asciiTheme="minorHAnsi" w:hAnsiTheme="minorHAnsi" w:cstheme="minorBidi"/>
          <w:sz w:val="20"/>
          <w:szCs w:val="20"/>
        </w:rPr>
        <w:t xml:space="preserve"> in de loge</w:t>
      </w:r>
      <w:r w:rsidR="00CB117A" w:rsidRPr="7D5A78F8">
        <w:rPr>
          <w:rFonts w:asciiTheme="minorHAnsi" w:hAnsiTheme="minorHAnsi" w:cstheme="minorBidi"/>
          <w:sz w:val="20"/>
          <w:szCs w:val="20"/>
        </w:rPr>
        <w:t xml:space="preserve"> en diens leidinggevende die </w:t>
      </w:r>
      <w:r w:rsidR="7ED0CC1C" w:rsidRPr="7D5A78F8">
        <w:rPr>
          <w:rFonts w:asciiTheme="minorHAnsi" w:hAnsiTheme="minorHAnsi" w:cstheme="minorBidi"/>
          <w:sz w:val="20"/>
          <w:szCs w:val="20"/>
        </w:rPr>
        <w:t xml:space="preserve">op dagelijkse basis </w:t>
      </w:r>
      <w:r w:rsidR="00CB117A" w:rsidRPr="7D5A78F8">
        <w:rPr>
          <w:rFonts w:asciiTheme="minorHAnsi" w:hAnsiTheme="minorHAnsi" w:cstheme="minorBidi"/>
          <w:sz w:val="20"/>
          <w:szCs w:val="20"/>
        </w:rPr>
        <w:t xml:space="preserve">de </w:t>
      </w:r>
      <w:r w:rsidR="67B5B11D" w:rsidRPr="7D5A78F8">
        <w:rPr>
          <w:rFonts w:asciiTheme="minorHAnsi" w:hAnsiTheme="minorHAnsi" w:cstheme="minorBidi"/>
          <w:sz w:val="20"/>
          <w:szCs w:val="20"/>
        </w:rPr>
        <w:t xml:space="preserve">totale duur van de </w:t>
      </w:r>
      <w:r w:rsidR="00CB117A" w:rsidRPr="7D5A78F8">
        <w:rPr>
          <w:rFonts w:asciiTheme="minorHAnsi" w:hAnsiTheme="minorHAnsi" w:cstheme="minorBidi"/>
          <w:sz w:val="20"/>
          <w:szCs w:val="20"/>
        </w:rPr>
        <w:t>opdracht gaan uitvoeren</w:t>
      </w:r>
      <w:r w:rsidRPr="7D5A78F8">
        <w:rPr>
          <w:rFonts w:asciiTheme="minorHAnsi" w:hAnsiTheme="minorHAnsi" w:cstheme="minorBidi"/>
          <w:sz w:val="20"/>
          <w:szCs w:val="20"/>
        </w:rPr>
        <w:t xml:space="preserve"> voor het Parkeerbedrijf</w:t>
      </w:r>
      <w:r w:rsidR="4BAD80CD" w:rsidRPr="7D5A78F8">
        <w:rPr>
          <w:rFonts w:asciiTheme="minorHAnsi" w:hAnsiTheme="minorHAnsi" w:cstheme="minorBidi"/>
          <w:sz w:val="20"/>
          <w:szCs w:val="20"/>
        </w:rPr>
        <w:t xml:space="preserve"> (fysieke aanwezigheid)</w:t>
      </w:r>
      <w:r w:rsidRPr="7D5A78F8">
        <w:rPr>
          <w:rFonts w:asciiTheme="minorHAnsi" w:hAnsiTheme="minorHAnsi" w:cstheme="minorBidi"/>
          <w:sz w:val="20"/>
          <w:szCs w:val="20"/>
        </w:rPr>
        <w:t xml:space="preserve">; interviews door tendermanagers, directie en management </w:t>
      </w:r>
      <w:r w:rsidR="00454DCB" w:rsidRPr="7D5A78F8">
        <w:rPr>
          <w:rFonts w:asciiTheme="minorHAnsi" w:hAnsiTheme="minorHAnsi" w:cstheme="minorBidi"/>
          <w:sz w:val="20"/>
          <w:szCs w:val="20"/>
        </w:rPr>
        <w:t xml:space="preserve">die geen regelmatige relatie hebben met de uitvoering </w:t>
      </w:r>
      <w:r w:rsidRPr="7D5A78F8">
        <w:rPr>
          <w:rFonts w:asciiTheme="minorHAnsi" w:hAnsiTheme="minorHAnsi" w:cstheme="minorBidi"/>
          <w:sz w:val="20"/>
          <w:szCs w:val="20"/>
        </w:rPr>
        <w:t>leiden tot uitsluiting van de aanbesteding.</w:t>
      </w:r>
    </w:p>
    <w:p w14:paraId="0E03A24C" w14:textId="77777777" w:rsidR="00CD6649" w:rsidRPr="002537A2" w:rsidRDefault="00CD6649" w:rsidP="009753E2">
      <w:pPr>
        <w:tabs>
          <w:tab w:val="left" w:pos="720"/>
        </w:tabs>
        <w:contextualSpacing/>
        <w:jc w:val="both"/>
        <w:rPr>
          <w:rFonts w:asciiTheme="minorHAnsi" w:hAnsiTheme="minorHAnsi" w:cstheme="minorHAnsi"/>
          <w:sz w:val="20"/>
          <w:szCs w:val="20"/>
        </w:rPr>
      </w:pPr>
    </w:p>
    <w:p w14:paraId="12EE1355" w14:textId="77777777" w:rsidR="00CA6A99" w:rsidRPr="002537A2" w:rsidRDefault="00F721AE" w:rsidP="009753E2">
      <w:pPr>
        <w:pStyle w:val="Kop3"/>
        <w:numPr>
          <w:ilvl w:val="0"/>
          <w:numId w:val="0"/>
        </w:numPr>
        <w:spacing w:before="360" w:line="276" w:lineRule="auto"/>
        <w:contextualSpacing/>
        <w:rPr>
          <w:rFonts w:asciiTheme="minorHAnsi" w:hAnsiTheme="minorHAnsi" w:cstheme="minorHAnsi"/>
          <w:i w:val="0"/>
        </w:rPr>
      </w:pPr>
      <w:bookmarkStart w:id="91" w:name="_Toc362518855"/>
      <w:bookmarkStart w:id="92" w:name="_Toc210738076"/>
      <w:r w:rsidRPr="002537A2">
        <w:rPr>
          <w:rFonts w:asciiTheme="minorHAnsi" w:hAnsiTheme="minorHAnsi" w:cstheme="minorHAnsi"/>
          <w:i w:val="0"/>
        </w:rPr>
        <w:t>5</w:t>
      </w:r>
      <w:r w:rsidR="00CA6A99" w:rsidRPr="002537A2">
        <w:rPr>
          <w:rFonts w:asciiTheme="minorHAnsi" w:hAnsiTheme="minorHAnsi" w:cstheme="minorHAnsi"/>
          <w:i w:val="0"/>
        </w:rPr>
        <w:t>.3.2</w:t>
      </w:r>
      <w:r w:rsidR="00CA6A99" w:rsidRPr="002537A2">
        <w:rPr>
          <w:rFonts w:asciiTheme="minorHAnsi" w:hAnsiTheme="minorHAnsi" w:cstheme="minorHAnsi"/>
          <w:i w:val="0"/>
        </w:rPr>
        <w:tab/>
        <w:t>Prijs</w:t>
      </w:r>
      <w:bookmarkEnd w:id="91"/>
      <w:bookmarkEnd w:id="92"/>
    </w:p>
    <w:p w14:paraId="52685E79" w14:textId="249A245F" w:rsidR="004A18DF" w:rsidRPr="002537A2" w:rsidRDefault="00CA6A99" w:rsidP="009753E2">
      <w:pPr>
        <w:widowControl w:val="0"/>
        <w:autoSpaceDE w:val="0"/>
        <w:autoSpaceDN w:val="0"/>
        <w:adjustRightInd w:val="0"/>
        <w:rPr>
          <w:rFonts w:cs="Calibri"/>
          <w:sz w:val="20"/>
          <w:szCs w:val="20"/>
        </w:rPr>
      </w:pPr>
      <w:r w:rsidRPr="429A0F49">
        <w:rPr>
          <w:rFonts w:cs="Calibri"/>
          <w:sz w:val="20"/>
          <w:szCs w:val="20"/>
        </w:rPr>
        <w:t>Op het tarievenblad wordt de prijs beoordeeld. De Inschrijver met de laagste prijs krijgt hiervoor het maximaal te behalen aantal punten.</w:t>
      </w:r>
    </w:p>
    <w:p w14:paraId="23CA37DC" w14:textId="200B465C" w:rsidR="003A3840" w:rsidRPr="002537A2" w:rsidRDefault="522D3A37" w:rsidP="429A0F49">
      <w:pPr>
        <w:rPr>
          <w:rFonts w:cs="Calibri"/>
          <w:sz w:val="20"/>
          <w:szCs w:val="20"/>
        </w:rPr>
      </w:pPr>
      <w:r w:rsidRPr="429A0F49">
        <w:rPr>
          <w:rFonts w:cs="Calibri"/>
          <w:sz w:val="20"/>
          <w:szCs w:val="20"/>
        </w:rPr>
        <w:t xml:space="preserve">Het Parkeerbedrijf wil niet geconfronteerd worden met een abnormaal lage prijsstelling. </w:t>
      </w:r>
    </w:p>
    <w:p w14:paraId="0188B22D" w14:textId="3866D751" w:rsidR="003A3840" w:rsidRPr="002537A2" w:rsidRDefault="522D3A37" w:rsidP="429A0F49">
      <w:pPr>
        <w:rPr>
          <w:rFonts w:cs="Calibri"/>
          <w:sz w:val="20"/>
          <w:szCs w:val="20"/>
        </w:rPr>
      </w:pPr>
      <w:r w:rsidRPr="429A0F49">
        <w:rPr>
          <w:rFonts w:cs="Calibri"/>
          <w:sz w:val="20"/>
          <w:szCs w:val="20"/>
        </w:rPr>
        <w:t xml:space="preserve">Inschrijver dient uit te gaan van reële marktconforme prijzen/tarieven. Het Parkeerbedrijf wenst hierbij het volgende aan te geven: Strategische inschrijvingen worden geaccepteerd op basis van redelijkheid en billijkheid </w:t>
      </w:r>
      <w:r w:rsidRPr="429A0F49">
        <w:rPr>
          <w:rFonts w:cs="Calibri"/>
          <w:sz w:val="20"/>
          <w:szCs w:val="20"/>
        </w:rPr>
        <w:lastRenderedPageBreak/>
        <w:t>(dit ter beoordeling aan het Parkeerbedrijf)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het Parkeerbedrijf dit interpreteren als een manipulatieve Inschrijving. De VU accepteert geen manipulatieve Inschrijvingen en zal deze dan ook als ‘abnormaal laag’ ongeldig verklaren.</w:t>
      </w:r>
    </w:p>
    <w:p w14:paraId="4E1585F6" w14:textId="77777777" w:rsidR="00E87386" w:rsidRPr="002537A2" w:rsidRDefault="00907427" w:rsidP="009753E2">
      <w:pPr>
        <w:widowControl w:val="0"/>
        <w:autoSpaceDE w:val="0"/>
        <w:autoSpaceDN w:val="0"/>
        <w:adjustRightInd w:val="0"/>
        <w:rPr>
          <w:rFonts w:cs="Calibri"/>
          <w:sz w:val="20"/>
          <w:szCs w:val="20"/>
        </w:rPr>
      </w:pPr>
      <w:r w:rsidRPr="002537A2">
        <w:rPr>
          <w:rFonts w:cs="Calibri"/>
          <w:sz w:val="20"/>
          <w:szCs w:val="20"/>
        </w:rPr>
        <w:t>De score van de Inschrijver wordt op de volgende wijze berekend:</w:t>
      </w:r>
    </w:p>
    <w:p w14:paraId="72459DEF" w14:textId="2C7D5D1E" w:rsidR="00CA6A99" w:rsidRPr="002537A2" w:rsidRDefault="00E87386" w:rsidP="009753E2">
      <w:pPr>
        <w:widowControl w:val="0"/>
        <w:autoSpaceDE w:val="0"/>
        <w:autoSpaceDN w:val="0"/>
        <w:adjustRightInd w:val="0"/>
        <w:rPr>
          <w:rFonts w:cs="Calibri"/>
          <w:sz w:val="20"/>
          <w:szCs w:val="20"/>
        </w:rPr>
      </w:pPr>
      <w:r w:rsidRPr="4F0BC448">
        <w:rPr>
          <w:rFonts w:cs="Calibri"/>
          <w:sz w:val="20"/>
          <w:szCs w:val="20"/>
        </w:rPr>
        <w:t xml:space="preserve">Score </w:t>
      </w:r>
      <w:proofErr w:type="gramStart"/>
      <w:r w:rsidRPr="4F0BC448">
        <w:rPr>
          <w:rFonts w:cs="Calibri"/>
          <w:sz w:val="20"/>
          <w:szCs w:val="20"/>
        </w:rPr>
        <w:t>inschrijver  =</w:t>
      </w:r>
      <w:proofErr w:type="gramEnd"/>
      <w:r w:rsidRPr="4F0BC448">
        <w:rPr>
          <w:rFonts w:cs="Calibri"/>
          <w:sz w:val="20"/>
          <w:szCs w:val="20"/>
        </w:rPr>
        <w:t xml:space="preserve"> 30-75*</w:t>
      </w:r>
      <w:proofErr w:type="gramStart"/>
      <w:r w:rsidRPr="4F0BC448">
        <w:rPr>
          <w:rFonts w:cs="Calibri"/>
          <w:sz w:val="20"/>
          <w:szCs w:val="20"/>
        </w:rPr>
        <w:t>L</w:t>
      </w:r>
      <w:r w:rsidR="00313B03" w:rsidRPr="4F0BC448">
        <w:rPr>
          <w:rFonts w:cs="Calibri"/>
          <w:sz w:val="20"/>
          <w:szCs w:val="20"/>
        </w:rPr>
        <w:t>og</w:t>
      </w:r>
      <w:r w:rsidRPr="4F0BC448">
        <w:rPr>
          <w:rFonts w:cs="Calibri"/>
          <w:sz w:val="20"/>
          <w:szCs w:val="20"/>
        </w:rPr>
        <w:t>(</w:t>
      </w:r>
      <w:proofErr w:type="gramEnd"/>
      <w:r w:rsidRPr="4F0BC448">
        <w:rPr>
          <w:rFonts w:cs="Calibri"/>
          <w:sz w:val="20"/>
          <w:szCs w:val="20"/>
        </w:rPr>
        <w:t>Prijs</w:t>
      </w:r>
      <w:r w:rsidR="00EA79D4" w:rsidRPr="4F0BC448">
        <w:rPr>
          <w:rFonts w:cs="Calibri"/>
          <w:sz w:val="20"/>
          <w:szCs w:val="20"/>
        </w:rPr>
        <w:t xml:space="preserve"> inschrijver</w:t>
      </w:r>
      <w:r w:rsidRPr="4F0BC448">
        <w:rPr>
          <w:rFonts w:cs="Calibri"/>
          <w:sz w:val="20"/>
          <w:szCs w:val="20"/>
        </w:rPr>
        <w:t>/laagste Prijs)/</w:t>
      </w:r>
      <w:proofErr w:type="gramStart"/>
      <w:r w:rsidRPr="4F0BC448">
        <w:rPr>
          <w:rFonts w:cs="Calibri"/>
          <w:sz w:val="20"/>
          <w:szCs w:val="20"/>
        </w:rPr>
        <w:t>L</w:t>
      </w:r>
      <w:r w:rsidR="00313B03" w:rsidRPr="4F0BC448">
        <w:rPr>
          <w:rFonts w:cs="Calibri"/>
          <w:sz w:val="20"/>
          <w:szCs w:val="20"/>
        </w:rPr>
        <w:t>og</w:t>
      </w:r>
      <w:r w:rsidRPr="4F0BC448">
        <w:rPr>
          <w:rFonts w:cs="Calibri"/>
          <w:sz w:val="20"/>
          <w:szCs w:val="20"/>
        </w:rPr>
        <w:t>(</w:t>
      </w:r>
      <w:proofErr w:type="gramEnd"/>
      <w:r w:rsidRPr="4F0BC448">
        <w:rPr>
          <w:rFonts w:cs="Calibri"/>
          <w:sz w:val="20"/>
          <w:szCs w:val="20"/>
        </w:rPr>
        <w:t>2)</w:t>
      </w:r>
      <w:r w:rsidR="00EA79D4" w:rsidRPr="4F0BC448">
        <w:rPr>
          <w:rFonts w:cs="Calibri"/>
          <w:sz w:val="20"/>
          <w:szCs w:val="20"/>
        </w:rPr>
        <w:t xml:space="preserve">. </w:t>
      </w:r>
      <w:proofErr w:type="gramStart"/>
      <w:r w:rsidR="00EA79D4" w:rsidRPr="4F0BC448">
        <w:rPr>
          <w:rFonts w:cs="Calibri"/>
          <w:sz w:val="20"/>
          <w:szCs w:val="20"/>
        </w:rPr>
        <w:t>Indien</w:t>
      </w:r>
      <w:proofErr w:type="gramEnd"/>
      <w:r w:rsidR="00EA79D4" w:rsidRPr="4F0BC448">
        <w:rPr>
          <w:rFonts w:cs="Calibri"/>
          <w:sz w:val="20"/>
          <w:szCs w:val="20"/>
        </w:rPr>
        <w:t xml:space="preserve"> hieruit een negatieve score komt, wordt score nul aangehouden.</w:t>
      </w:r>
      <w:r w:rsidR="003C46A0" w:rsidRPr="4F0BC448">
        <w:rPr>
          <w:rFonts w:cs="Calibri"/>
          <w:sz w:val="20"/>
          <w:szCs w:val="20"/>
        </w:rPr>
        <w:t xml:space="preserve"> De </w:t>
      </w:r>
      <w:r w:rsidR="00941E4A" w:rsidRPr="4F0BC448">
        <w:rPr>
          <w:rFonts w:cs="Calibri"/>
          <w:sz w:val="20"/>
          <w:szCs w:val="20"/>
        </w:rPr>
        <w:t>s</w:t>
      </w:r>
      <w:r w:rsidR="003C46A0" w:rsidRPr="4F0BC448">
        <w:rPr>
          <w:rFonts w:cs="Calibri"/>
          <w:sz w:val="20"/>
          <w:szCs w:val="20"/>
        </w:rPr>
        <w:t>core word</w:t>
      </w:r>
      <w:r w:rsidR="00941E4A" w:rsidRPr="4F0BC448">
        <w:rPr>
          <w:rFonts w:cs="Calibri"/>
          <w:sz w:val="20"/>
          <w:szCs w:val="20"/>
        </w:rPr>
        <w:t>t naar</w:t>
      </w:r>
      <w:r w:rsidR="003C46A0" w:rsidRPr="4F0BC448">
        <w:rPr>
          <w:rFonts w:cs="Calibri"/>
          <w:sz w:val="20"/>
          <w:szCs w:val="20"/>
        </w:rPr>
        <w:t xml:space="preserve"> boven afgerond.</w:t>
      </w:r>
    </w:p>
    <w:p w14:paraId="47B3CE3D" w14:textId="6F685E97" w:rsidR="003C46A0" w:rsidRPr="002537A2" w:rsidRDefault="76AC8031" w:rsidP="009753E2">
      <w:pPr>
        <w:widowControl w:val="0"/>
        <w:autoSpaceDE w:val="0"/>
        <w:autoSpaceDN w:val="0"/>
        <w:adjustRightInd w:val="0"/>
        <w:rPr>
          <w:rFonts w:cs="Calibri"/>
          <w:sz w:val="20"/>
          <w:szCs w:val="20"/>
        </w:rPr>
      </w:pPr>
      <w:r w:rsidRPr="4F0BC448">
        <w:rPr>
          <w:rFonts w:cs="Calibri"/>
          <w:sz w:val="20"/>
          <w:szCs w:val="20"/>
        </w:rPr>
        <w:t>Op het prijsblad staat de formule die u kunt gebruiken als rekenvoorbeeld.</w:t>
      </w:r>
    </w:p>
    <w:p w14:paraId="57FBC5C3" w14:textId="6DED683A" w:rsidR="003C46A0" w:rsidRPr="002537A2" w:rsidRDefault="005C1909" w:rsidP="009753E2">
      <w:pPr>
        <w:widowControl w:val="0"/>
        <w:autoSpaceDE w:val="0"/>
        <w:autoSpaceDN w:val="0"/>
        <w:adjustRightInd w:val="0"/>
        <w:rPr>
          <w:rFonts w:cs="Calibri"/>
          <w:sz w:val="20"/>
          <w:szCs w:val="20"/>
        </w:rPr>
      </w:pPr>
      <w:r w:rsidRPr="00596F56">
        <w:rPr>
          <w:rFonts w:cs="Calibri"/>
          <w:sz w:val="20"/>
          <w:szCs w:val="20"/>
        </w:rPr>
        <w:t>Uw prijs dien</w:t>
      </w:r>
      <w:r w:rsidR="00B6267C" w:rsidRPr="00596F56">
        <w:rPr>
          <w:rFonts w:cs="Calibri"/>
          <w:sz w:val="20"/>
          <w:szCs w:val="20"/>
        </w:rPr>
        <w:t xml:space="preserve">t gebaseerd te zijn op een passend dienstrooster, </w:t>
      </w:r>
      <w:proofErr w:type="gramStart"/>
      <w:r w:rsidR="00B6267C" w:rsidRPr="00596F56">
        <w:rPr>
          <w:rFonts w:cs="Calibri"/>
          <w:sz w:val="20"/>
          <w:szCs w:val="20"/>
        </w:rPr>
        <w:t>conform</w:t>
      </w:r>
      <w:proofErr w:type="gramEnd"/>
      <w:r w:rsidR="00B6267C" w:rsidRPr="00596F56">
        <w:rPr>
          <w:rFonts w:cs="Calibri"/>
          <w:sz w:val="20"/>
          <w:szCs w:val="20"/>
        </w:rPr>
        <w:t xml:space="preserve"> het gestelde in het </w:t>
      </w:r>
      <w:proofErr w:type="spellStart"/>
      <w:r w:rsidR="00B6267C" w:rsidRPr="00596F56">
        <w:rPr>
          <w:rFonts w:cs="Calibri"/>
          <w:sz w:val="20"/>
          <w:szCs w:val="20"/>
        </w:rPr>
        <w:t>PvE</w:t>
      </w:r>
      <w:proofErr w:type="spellEnd"/>
      <w:r w:rsidR="00B6267C" w:rsidRPr="00596F56">
        <w:rPr>
          <w:rFonts w:cs="Calibri"/>
          <w:sz w:val="20"/>
          <w:szCs w:val="20"/>
        </w:rPr>
        <w:t>.</w:t>
      </w:r>
    </w:p>
    <w:p w14:paraId="7939291E" w14:textId="77777777" w:rsidR="002A2CDB" w:rsidRPr="002537A2" w:rsidRDefault="00F721AE" w:rsidP="009753E2">
      <w:pPr>
        <w:pStyle w:val="Kop3"/>
        <w:numPr>
          <w:ilvl w:val="0"/>
          <w:numId w:val="0"/>
        </w:numPr>
        <w:spacing w:line="276" w:lineRule="auto"/>
        <w:contextualSpacing/>
        <w:rPr>
          <w:rFonts w:asciiTheme="minorHAnsi" w:hAnsiTheme="minorHAnsi" w:cstheme="minorHAnsi"/>
          <w:i w:val="0"/>
        </w:rPr>
      </w:pPr>
      <w:bookmarkStart w:id="93" w:name="_Toc362518857"/>
      <w:bookmarkStart w:id="94" w:name="_Toc210738077"/>
      <w:r w:rsidRPr="002537A2">
        <w:rPr>
          <w:rFonts w:asciiTheme="minorHAnsi" w:hAnsiTheme="minorHAnsi" w:cstheme="minorHAnsi"/>
          <w:i w:val="0"/>
        </w:rPr>
        <w:t>5</w:t>
      </w:r>
      <w:r w:rsidR="002A2CDB" w:rsidRPr="002537A2">
        <w:rPr>
          <w:rFonts w:asciiTheme="minorHAnsi" w:hAnsiTheme="minorHAnsi" w:cstheme="minorHAnsi"/>
          <w:i w:val="0"/>
        </w:rPr>
        <w:t>.4</w:t>
      </w:r>
      <w:r w:rsidR="002A2CDB" w:rsidRPr="002537A2">
        <w:rPr>
          <w:rFonts w:asciiTheme="minorHAnsi" w:hAnsiTheme="minorHAnsi" w:cstheme="minorHAnsi"/>
          <w:i w:val="0"/>
        </w:rPr>
        <w:tab/>
        <w:t>Weging eindresultaat</w:t>
      </w:r>
      <w:bookmarkEnd w:id="93"/>
      <w:bookmarkEnd w:id="94"/>
    </w:p>
    <w:p w14:paraId="20EB5C4F" w14:textId="77777777" w:rsidR="00C42362" w:rsidRPr="002537A2" w:rsidRDefault="002A2CDB" w:rsidP="009753E2">
      <w:pPr>
        <w:widowControl w:val="0"/>
        <w:autoSpaceDE w:val="0"/>
        <w:autoSpaceDN w:val="0"/>
        <w:adjustRightInd w:val="0"/>
        <w:spacing w:after="240"/>
        <w:contextualSpacing/>
        <w:rPr>
          <w:rFonts w:asciiTheme="minorHAnsi" w:hAnsiTheme="minorHAnsi" w:cstheme="minorHAnsi"/>
          <w:sz w:val="20"/>
          <w:szCs w:val="20"/>
        </w:rPr>
      </w:pPr>
      <w:r w:rsidRPr="002537A2">
        <w:rPr>
          <w:rFonts w:asciiTheme="minorHAnsi" w:hAnsiTheme="minorHAnsi" w:cstheme="minorHAnsi"/>
          <w:sz w:val="20"/>
          <w:szCs w:val="20"/>
        </w:rPr>
        <w:t xml:space="preserve">Op grond van alle beschikbare informatie komt het beoordelingsteam tot een totaaloordeel en een eerste keuze van de Inschrijver. In eerste instantie is dat de Inschrijver met het hoogste puntentotaal.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meerdere Inschrijvers een gelijke score hebben behaald, wordt door loting de winnende Inschrijver bepaald.</w:t>
      </w:r>
    </w:p>
    <w:p w14:paraId="5C5B3287" w14:textId="77777777" w:rsidR="002A2CDB" w:rsidRPr="002537A2" w:rsidRDefault="00F721AE" w:rsidP="009753E2">
      <w:pPr>
        <w:pStyle w:val="Kop3"/>
        <w:numPr>
          <w:ilvl w:val="0"/>
          <w:numId w:val="0"/>
        </w:numPr>
        <w:spacing w:line="276" w:lineRule="auto"/>
        <w:contextualSpacing/>
        <w:rPr>
          <w:rFonts w:asciiTheme="minorHAnsi" w:hAnsiTheme="minorHAnsi" w:cstheme="minorHAnsi"/>
          <w:i w:val="0"/>
        </w:rPr>
      </w:pPr>
      <w:bookmarkStart w:id="95" w:name="_Toc362518858"/>
      <w:bookmarkStart w:id="96" w:name="_Toc210738078"/>
      <w:r w:rsidRPr="002537A2">
        <w:rPr>
          <w:rFonts w:asciiTheme="minorHAnsi" w:hAnsiTheme="minorHAnsi" w:cstheme="minorHAnsi"/>
          <w:i w:val="0"/>
        </w:rPr>
        <w:t>5</w:t>
      </w:r>
      <w:r w:rsidR="002A2CDB" w:rsidRPr="002537A2">
        <w:rPr>
          <w:rFonts w:asciiTheme="minorHAnsi" w:hAnsiTheme="minorHAnsi" w:cstheme="minorHAnsi"/>
          <w:i w:val="0"/>
        </w:rPr>
        <w:t>.5</w:t>
      </w:r>
      <w:r w:rsidR="002A2CDB" w:rsidRPr="002537A2">
        <w:rPr>
          <w:rFonts w:asciiTheme="minorHAnsi" w:hAnsiTheme="minorHAnsi" w:cstheme="minorHAnsi"/>
          <w:i w:val="0"/>
        </w:rPr>
        <w:tab/>
        <w:t>Gunningsbeslissing</w:t>
      </w:r>
      <w:bookmarkEnd w:id="95"/>
      <w:bookmarkEnd w:id="96"/>
    </w:p>
    <w:p w14:paraId="31AE54EA" w14:textId="74A10C5D" w:rsidR="002A2CDB" w:rsidRPr="002537A2" w:rsidRDefault="002A2CDB" w:rsidP="009753E2">
      <w:pPr>
        <w:widowControl w:val="0"/>
        <w:autoSpaceDE w:val="0"/>
        <w:autoSpaceDN w:val="0"/>
        <w:adjustRightInd w:val="0"/>
        <w:spacing w:after="240"/>
        <w:contextualSpacing/>
        <w:rPr>
          <w:rFonts w:asciiTheme="minorHAnsi" w:hAnsiTheme="minorHAnsi" w:cstheme="minorHAnsi"/>
          <w:sz w:val="20"/>
          <w:szCs w:val="20"/>
        </w:rPr>
      </w:pPr>
      <w:r w:rsidRPr="002537A2">
        <w:rPr>
          <w:rFonts w:asciiTheme="minorHAnsi" w:hAnsiTheme="minorHAnsi" w:cstheme="minorHAnsi"/>
          <w:sz w:val="20"/>
          <w:szCs w:val="20"/>
        </w:rPr>
        <w:t>De Inschrijver krijgt een bericht van de voorgenomen gunning en wordt uitgenodigd voor de verificatie van gegevens. Tot definitieve gunning kan pas worden overgegaan als van de winnende Inschrijver de</w:t>
      </w:r>
      <w:r w:rsidR="007444FF" w:rsidRPr="002537A2">
        <w:rPr>
          <w:rFonts w:asciiTheme="minorHAnsi" w:hAnsiTheme="minorHAnsi" w:cstheme="minorHAnsi"/>
          <w:sz w:val="20"/>
          <w:szCs w:val="20"/>
        </w:rPr>
        <w:t xml:space="preserve"> juistheid van het Uniform Europees Aanbestedingsdocument</w:t>
      </w:r>
      <w:r w:rsidR="004B1D82" w:rsidRPr="002537A2">
        <w:rPr>
          <w:rFonts w:asciiTheme="minorHAnsi" w:hAnsiTheme="minorHAnsi" w:cstheme="minorHAnsi"/>
          <w:sz w:val="20"/>
          <w:szCs w:val="20"/>
        </w:rPr>
        <w:t xml:space="preserve"> </w:t>
      </w:r>
      <w:r w:rsidRPr="002537A2">
        <w:rPr>
          <w:rFonts w:asciiTheme="minorHAnsi" w:hAnsiTheme="minorHAnsi" w:cstheme="minorHAnsi"/>
          <w:sz w:val="20"/>
          <w:szCs w:val="20"/>
        </w:rPr>
        <w:t xml:space="preserve">heeft gestaafd binnen de door </w:t>
      </w:r>
      <w:r w:rsidR="004B1D82" w:rsidRPr="002537A2">
        <w:rPr>
          <w:rFonts w:asciiTheme="minorHAnsi" w:hAnsiTheme="minorHAnsi" w:cstheme="minorHAnsi"/>
          <w:sz w:val="20"/>
          <w:szCs w:val="20"/>
        </w:rPr>
        <w:t xml:space="preserve">het Parkeerbedrijf </w:t>
      </w:r>
      <w:r w:rsidRPr="002537A2">
        <w:rPr>
          <w:rFonts w:asciiTheme="minorHAnsi" w:hAnsiTheme="minorHAnsi" w:cstheme="minorHAnsi"/>
          <w:sz w:val="20"/>
          <w:szCs w:val="20"/>
        </w:rPr>
        <w:t xml:space="preserve">opgegeven termijn van 5 werkdagen en </w:t>
      </w:r>
      <w:r w:rsidR="0067675E" w:rsidRPr="002537A2">
        <w:rPr>
          <w:rFonts w:asciiTheme="minorHAnsi" w:hAnsiTheme="minorHAnsi" w:cstheme="minorHAnsi"/>
          <w:sz w:val="20"/>
          <w:szCs w:val="20"/>
        </w:rPr>
        <w:t xml:space="preserve">indien </w:t>
      </w:r>
      <w:r w:rsidRPr="002537A2">
        <w:rPr>
          <w:rFonts w:asciiTheme="minorHAnsi" w:hAnsiTheme="minorHAnsi" w:cstheme="minorHAnsi"/>
          <w:sz w:val="20"/>
          <w:szCs w:val="20"/>
        </w:rPr>
        <w:t xml:space="preserve">de </w:t>
      </w:r>
      <w:proofErr w:type="spellStart"/>
      <w:r w:rsidRPr="002537A2">
        <w:rPr>
          <w:rFonts w:asciiTheme="minorHAnsi" w:hAnsiTheme="minorHAnsi" w:cstheme="minorHAnsi"/>
          <w:sz w:val="20"/>
          <w:szCs w:val="20"/>
        </w:rPr>
        <w:t>Standstill</w:t>
      </w:r>
      <w:proofErr w:type="spellEnd"/>
      <w:r w:rsidRPr="002537A2">
        <w:rPr>
          <w:rFonts w:asciiTheme="minorHAnsi" w:hAnsiTheme="minorHAnsi" w:cstheme="minorHAnsi"/>
          <w:sz w:val="20"/>
          <w:szCs w:val="20"/>
        </w:rPr>
        <w:t>-termijn (20 kalenderdagen) is verlopen zonder dat een procedure is aangespannen.</w:t>
      </w:r>
    </w:p>
    <w:p w14:paraId="07FC5E24" w14:textId="045580C0" w:rsidR="009533AC" w:rsidRPr="002537A2" w:rsidRDefault="002A2CDB" w:rsidP="009753E2">
      <w:pPr>
        <w:widowControl w:val="0"/>
        <w:autoSpaceDE w:val="0"/>
        <w:autoSpaceDN w:val="0"/>
        <w:adjustRightInd w:val="0"/>
        <w:spacing w:after="240"/>
        <w:contextualSpacing/>
        <w:rPr>
          <w:rFonts w:asciiTheme="minorHAnsi" w:hAnsiTheme="minorHAnsi" w:cstheme="minorHAnsi"/>
          <w:sz w:val="20"/>
          <w:szCs w:val="20"/>
        </w:rPr>
      </w:pPr>
      <w:r w:rsidRPr="002537A2">
        <w:rPr>
          <w:rFonts w:asciiTheme="minorHAnsi" w:hAnsiTheme="minorHAnsi" w:cstheme="minorHAnsi"/>
          <w:sz w:val="20"/>
          <w:szCs w:val="20"/>
        </w:rPr>
        <w:t xml:space="preserve">De Inschrijvers die niet in aanmerking komen krijgen hiervan bericht. Voor hen bestaat de mogelijkheid nadere inlichtingen te vragen en </w:t>
      </w:r>
      <w:r w:rsidR="0067675E" w:rsidRPr="002537A2">
        <w:rPr>
          <w:rFonts w:asciiTheme="minorHAnsi" w:hAnsiTheme="minorHAnsi" w:cstheme="minorHAnsi"/>
          <w:sz w:val="20"/>
          <w:szCs w:val="20"/>
        </w:rPr>
        <w:t xml:space="preserve">eventueel </w:t>
      </w:r>
      <w:r w:rsidRPr="002537A2">
        <w:rPr>
          <w:rFonts w:asciiTheme="minorHAnsi" w:hAnsiTheme="minorHAnsi" w:cstheme="minorHAnsi"/>
          <w:sz w:val="20"/>
          <w:szCs w:val="20"/>
        </w:rPr>
        <w:t xml:space="preserve">bezwaar te maken. De fatale termijn voor het indienen van een bezwaar, </w:t>
      </w:r>
      <w:proofErr w:type="gramStart"/>
      <w:r w:rsidRPr="002537A2">
        <w:rPr>
          <w:rFonts w:asciiTheme="minorHAnsi" w:hAnsiTheme="minorHAnsi" w:cstheme="minorHAnsi"/>
          <w:sz w:val="20"/>
          <w:szCs w:val="20"/>
        </w:rPr>
        <w:t>middels</w:t>
      </w:r>
      <w:proofErr w:type="gramEnd"/>
      <w:r w:rsidRPr="002537A2">
        <w:rPr>
          <w:rFonts w:asciiTheme="minorHAnsi" w:hAnsiTheme="minorHAnsi" w:cstheme="minorHAnsi"/>
          <w:sz w:val="20"/>
          <w:szCs w:val="20"/>
        </w:rPr>
        <w:t xml:space="preserve"> een kopie van de dagvaarding, wordt door </w:t>
      </w:r>
      <w:r w:rsidR="0093792B" w:rsidRPr="002537A2">
        <w:rPr>
          <w:rFonts w:asciiTheme="minorHAnsi" w:hAnsiTheme="minorHAnsi" w:cstheme="minorHAnsi"/>
          <w:sz w:val="20"/>
          <w:szCs w:val="20"/>
        </w:rPr>
        <w:t xml:space="preserve">het Parkeerbedrijf </w:t>
      </w:r>
      <w:r w:rsidRPr="002537A2">
        <w:rPr>
          <w:rFonts w:asciiTheme="minorHAnsi" w:hAnsiTheme="minorHAnsi" w:cstheme="minorHAnsi"/>
          <w:sz w:val="20"/>
          <w:szCs w:val="20"/>
        </w:rPr>
        <w:t xml:space="preserve">gesteld op 20 dagen na verzending van voornoemd bericht. </w:t>
      </w:r>
      <w:proofErr w:type="gramStart"/>
      <w:r w:rsidRPr="002537A2">
        <w:rPr>
          <w:rFonts w:asciiTheme="minorHAnsi" w:hAnsiTheme="minorHAnsi" w:cstheme="minorHAnsi"/>
          <w:sz w:val="20"/>
          <w:szCs w:val="20"/>
        </w:rPr>
        <w:t>Indien</w:t>
      </w:r>
      <w:proofErr w:type="gramEnd"/>
      <w:r w:rsidRPr="002537A2">
        <w:rPr>
          <w:rFonts w:asciiTheme="minorHAnsi" w:hAnsiTheme="minorHAnsi" w:cstheme="minorHAnsi"/>
          <w:sz w:val="20"/>
          <w:szCs w:val="20"/>
        </w:rPr>
        <w:t xml:space="preserve"> niet op de aangegeven wijze tijdig bezwaar is gemaakt, vervalt elk recht van Inschrijver om nog enig bezwaar te maken.</w:t>
      </w:r>
    </w:p>
    <w:p w14:paraId="5F38EF42" w14:textId="77777777" w:rsidR="009533AC" w:rsidRPr="002537A2" w:rsidRDefault="009533AC">
      <w:pPr>
        <w:spacing w:after="0" w:line="240" w:lineRule="auto"/>
        <w:rPr>
          <w:rFonts w:asciiTheme="minorHAnsi" w:hAnsiTheme="minorHAnsi" w:cstheme="minorHAnsi"/>
          <w:sz w:val="20"/>
          <w:szCs w:val="20"/>
        </w:rPr>
      </w:pPr>
      <w:r w:rsidRPr="002537A2">
        <w:rPr>
          <w:rFonts w:asciiTheme="minorHAnsi" w:hAnsiTheme="minorHAnsi" w:cstheme="minorHAnsi"/>
          <w:sz w:val="20"/>
          <w:szCs w:val="20"/>
        </w:rPr>
        <w:br w:type="page"/>
      </w:r>
    </w:p>
    <w:p w14:paraId="77B44957" w14:textId="77777777" w:rsidR="002A2CDB" w:rsidRPr="002537A2" w:rsidRDefault="00F721AE" w:rsidP="009753E2">
      <w:pPr>
        <w:pStyle w:val="Kop3"/>
        <w:numPr>
          <w:ilvl w:val="0"/>
          <w:numId w:val="0"/>
        </w:numPr>
        <w:spacing w:line="276" w:lineRule="auto"/>
        <w:contextualSpacing/>
        <w:rPr>
          <w:rFonts w:asciiTheme="minorHAnsi" w:hAnsiTheme="minorHAnsi"/>
          <w:b w:val="0"/>
        </w:rPr>
      </w:pPr>
      <w:bookmarkStart w:id="97" w:name="_Toc210738079"/>
      <w:r w:rsidRPr="002537A2">
        <w:rPr>
          <w:rFonts w:asciiTheme="minorHAnsi" w:hAnsiTheme="minorHAnsi"/>
          <w:i w:val="0"/>
        </w:rPr>
        <w:lastRenderedPageBreak/>
        <w:t>6</w:t>
      </w:r>
      <w:r w:rsidR="002A2CDB" w:rsidRPr="002537A2">
        <w:rPr>
          <w:rFonts w:asciiTheme="minorHAnsi" w:hAnsiTheme="minorHAnsi"/>
          <w:i w:val="0"/>
        </w:rPr>
        <w:t xml:space="preserve">. </w:t>
      </w:r>
      <w:r w:rsidR="002A2CDB" w:rsidRPr="002537A2">
        <w:rPr>
          <w:rFonts w:asciiTheme="minorHAnsi" w:hAnsiTheme="minorHAnsi"/>
          <w:i w:val="0"/>
        </w:rPr>
        <w:tab/>
        <w:t>Bijlagen</w:t>
      </w:r>
      <w:bookmarkEnd w:id="97"/>
    </w:p>
    <w:p w14:paraId="5E1610C5" w14:textId="524A6279" w:rsidR="002A2CDB" w:rsidRPr="002537A2" w:rsidRDefault="002A2CDB" w:rsidP="009753E2">
      <w:pPr>
        <w:widowControl w:val="0"/>
        <w:tabs>
          <w:tab w:val="left" w:pos="720"/>
          <w:tab w:val="right" w:pos="7380"/>
        </w:tabs>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De volgende bijlagen maken onderdeel uit van </w:t>
      </w:r>
      <w:r w:rsidRPr="002537A2">
        <w:rPr>
          <w:rFonts w:asciiTheme="minorHAnsi" w:hAnsiTheme="minorHAnsi" w:cstheme="minorHAnsi"/>
          <w:b/>
          <w:sz w:val="20"/>
          <w:szCs w:val="20"/>
        </w:rPr>
        <w:t>deze</w:t>
      </w:r>
      <w:r w:rsidRPr="002537A2">
        <w:rPr>
          <w:rFonts w:asciiTheme="minorHAnsi" w:hAnsiTheme="minorHAnsi" w:cstheme="minorHAnsi"/>
          <w:sz w:val="20"/>
          <w:szCs w:val="20"/>
        </w:rPr>
        <w:t xml:space="preserve"> Offerteaanvraag:</w:t>
      </w:r>
    </w:p>
    <w:p w14:paraId="0F8E4151" w14:textId="77777777" w:rsidR="002A2CDB" w:rsidRPr="002537A2" w:rsidRDefault="002A2CDB" w:rsidP="009753E2">
      <w:pPr>
        <w:pStyle w:val="Kop3"/>
        <w:numPr>
          <w:ilvl w:val="0"/>
          <w:numId w:val="0"/>
        </w:numPr>
        <w:spacing w:before="0" w:line="276" w:lineRule="auto"/>
        <w:contextualSpacing/>
        <w:rPr>
          <w:rFonts w:asciiTheme="minorHAnsi" w:eastAsia="MS Mincho" w:hAnsiTheme="minorHAnsi" w:cstheme="minorHAnsi"/>
          <w:i w:val="0"/>
        </w:rPr>
      </w:pPr>
      <w:bookmarkStart w:id="98" w:name="_Toc362518859"/>
      <w:bookmarkStart w:id="99" w:name="_Toc210738080"/>
      <w:r w:rsidRPr="002537A2">
        <w:rPr>
          <w:rFonts w:asciiTheme="minorHAnsi" w:eastAsia="MS Mincho" w:hAnsiTheme="minorHAnsi" w:cstheme="minorHAnsi"/>
          <w:i w:val="0"/>
        </w:rPr>
        <w:t>Bijlage 1</w:t>
      </w:r>
      <w:r w:rsidR="0005799F" w:rsidRPr="002537A2">
        <w:rPr>
          <w:rFonts w:asciiTheme="minorHAnsi" w:eastAsia="MS Mincho" w:hAnsiTheme="minorHAnsi" w:cstheme="minorHAnsi"/>
          <w:i w:val="0"/>
        </w:rPr>
        <w:tab/>
      </w:r>
      <w:r w:rsidRPr="002537A2">
        <w:rPr>
          <w:rFonts w:asciiTheme="minorHAnsi" w:eastAsia="MS Mincho" w:hAnsiTheme="minorHAnsi" w:cstheme="minorHAnsi"/>
          <w:i w:val="0"/>
        </w:rPr>
        <w:tab/>
        <w:t>Uniform Europees Aanbestedingsdocument (UEA)</w:t>
      </w:r>
      <w:bookmarkEnd w:id="98"/>
      <w:bookmarkEnd w:id="99"/>
    </w:p>
    <w:p w14:paraId="5FCC6966" w14:textId="3EE432E9" w:rsidR="002A2CDB" w:rsidRPr="002537A2" w:rsidRDefault="002A2CDB" w:rsidP="009753E2">
      <w:pPr>
        <w:pStyle w:val="Kop3"/>
        <w:numPr>
          <w:ilvl w:val="0"/>
          <w:numId w:val="0"/>
        </w:numPr>
        <w:spacing w:before="0" w:line="276" w:lineRule="auto"/>
        <w:contextualSpacing/>
        <w:rPr>
          <w:rFonts w:asciiTheme="minorHAnsi" w:eastAsia="MS Mincho" w:hAnsiTheme="minorHAnsi" w:cstheme="minorHAnsi"/>
          <w:i w:val="0"/>
        </w:rPr>
      </w:pPr>
      <w:bookmarkStart w:id="100" w:name="_Toc362518861"/>
      <w:bookmarkStart w:id="101" w:name="_Toc210738081"/>
      <w:r w:rsidRPr="002537A2">
        <w:rPr>
          <w:rFonts w:asciiTheme="minorHAnsi" w:eastAsia="MS Mincho" w:hAnsiTheme="minorHAnsi" w:cstheme="minorHAnsi"/>
          <w:i w:val="0"/>
        </w:rPr>
        <w:t xml:space="preserve">Bijlage </w:t>
      </w:r>
      <w:r w:rsidR="005A0520">
        <w:rPr>
          <w:rFonts w:asciiTheme="minorHAnsi" w:eastAsia="MS Mincho" w:hAnsiTheme="minorHAnsi" w:cstheme="minorHAnsi"/>
          <w:i w:val="0"/>
        </w:rPr>
        <w:t>2</w:t>
      </w:r>
      <w:r w:rsidR="0005799F" w:rsidRPr="002537A2">
        <w:rPr>
          <w:rFonts w:asciiTheme="minorHAnsi" w:eastAsia="MS Mincho" w:hAnsiTheme="minorHAnsi" w:cstheme="minorHAnsi"/>
          <w:i w:val="0"/>
        </w:rPr>
        <w:tab/>
      </w:r>
      <w:r w:rsidRPr="002537A2">
        <w:rPr>
          <w:rFonts w:asciiTheme="minorHAnsi" w:eastAsia="MS Mincho" w:hAnsiTheme="minorHAnsi" w:cstheme="minorHAnsi"/>
          <w:i w:val="0"/>
        </w:rPr>
        <w:tab/>
      </w:r>
      <w:bookmarkEnd w:id="100"/>
      <w:r w:rsidR="004F17DB">
        <w:rPr>
          <w:rFonts w:asciiTheme="minorHAnsi" w:eastAsia="MS Mincho" w:hAnsiTheme="minorHAnsi" w:cstheme="minorHAnsi"/>
          <w:i w:val="0"/>
        </w:rPr>
        <w:t>Programma van Eisen</w:t>
      </w:r>
      <w:bookmarkEnd w:id="101"/>
    </w:p>
    <w:p w14:paraId="3FF44918" w14:textId="6BEDA926" w:rsidR="002A2CDB" w:rsidRPr="002537A2" w:rsidRDefault="002A2CDB" w:rsidP="009753E2">
      <w:pPr>
        <w:pStyle w:val="Kop3"/>
        <w:numPr>
          <w:ilvl w:val="0"/>
          <w:numId w:val="0"/>
        </w:numPr>
        <w:spacing w:before="0" w:line="276" w:lineRule="auto"/>
        <w:contextualSpacing/>
        <w:rPr>
          <w:rFonts w:asciiTheme="minorHAnsi" w:eastAsia="MS Mincho" w:hAnsiTheme="minorHAnsi" w:cstheme="minorHAnsi"/>
          <w:i w:val="0"/>
        </w:rPr>
      </w:pPr>
      <w:bookmarkStart w:id="102" w:name="_Toc362518862"/>
      <w:bookmarkStart w:id="103" w:name="_Toc210738082"/>
      <w:r w:rsidRPr="002537A2">
        <w:rPr>
          <w:rFonts w:asciiTheme="minorHAnsi" w:eastAsia="MS Mincho" w:hAnsiTheme="minorHAnsi" w:cstheme="minorHAnsi"/>
          <w:i w:val="0"/>
        </w:rPr>
        <w:t xml:space="preserve">Bijlage </w:t>
      </w:r>
      <w:r w:rsidR="005A0520">
        <w:rPr>
          <w:rFonts w:asciiTheme="minorHAnsi" w:eastAsia="MS Mincho" w:hAnsiTheme="minorHAnsi" w:cstheme="minorHAnsi"/>
          <w:i w:val="0"/>
        </w:rPr>
        <w:t>3</w:t>
      </w:r>
      <w:r w:rsidRPr="002537A2">
        <w:rPr>
          <w:rFonts w:asciiTheme="minorHAnsi" w:eastAsia="MS Mincho" w:hAnsiTheme="minorHAnsi" w:cstheme="minorHAnsi"/>
          <w:i w:val="0"/>
        </w:rPr>
        <w:tab/>
      </w:r>
      <w:r w:rsidR="0005799F" w:rsidRPr="002537A2">
        <w:rPr>
          <w:rFonts w:asciiTheme="minorHAnsi" w:eastAsia="MS Mincho" w:hAnsiTheme="minorHAnsi" w:cstheme="minorHAnsi"/>
          <w:i w:val="0"/>
        </w:rPr>
        <w:tab/>
      </w:r>
      <w:bookmarkEnd w:id="102"/>
      <w:r w:rsidR="004F17DB">
        <w:rPr>
          <w:rFonts w:asciiTheme="minorHAnsi" w:eastAsia="MS Mincho" w:hAnsiTheme="minorHAnsi" w:cstheme="minorHAnsi"/>
          <w:i w:val="0"/>
        </w:rPr>
        <w:t>Prijzenblad</w:t>
      </w:r>
      <w:bookmarkEnd w:id="103"/>
    </w:p>
    <w:p w14:paraId="19A4EBCC" w14:textId="256EB64F" w:rsidR="002A2CDB" w:rsidRPr="002537A2" w:rsidRDefault="002A2CDB" w:rsidP="009753E2">
      <w:pPr>
        <w:pStyle w:val="Kop3"/>
        <w:numPr>
          <w:ilvl w:val="0"/>
          <w:numId w:val="0"/>
        </w:numPr>
        <w:spacing w:before="0" w:line="276" w:lineRule="auto"/>
        <w:contextualSpacing/>
        <w:rPr>
          <w:rFonts w:asciiTheme="minorHAnsi" w:eastAsia="MS Mincho" w:hAnsiTheme="minorHAnsi" w:cstheme="minorHAnsi"/>
          <w:i w:val="0"/>
        </w:rPr>
      </w:pPr>
      <w:bookmarkStart w:id="104" w:name="_Toc362518863"/>
      <w:bookmarkStart w:id="105" w:name="_Toc210738083"/>
      <w:r w:rsidRPr="002537A2">
        <w:rPr>
          <w:rFonts w:asciiTheme="minorHAnsi" w:eastAsia="MS Mincho" w:hAnsiTheme="minorHAnsi" w:cstheme="minorHAnsi"/>
          <w:i w:val="0"/>
        </w:rPr>
        <w:t xml:space="preserve">Bijlage </w:t>
      </w:r>
      <w:r w:rsidR="005A0520">
        <w:rPr>
          <w:rFonts w:asciiTheme="minorHAnsi" w:eastAsia="MS Mincho" w:hAnsiTheme="minorHAnsi" w:cstheme="minorHAnsi"/>
          <w:i w:val="0"/>
        </w:rPr>
        <w:t>4</w:t>
      </w:r>
      <w:r w:rsidRPr="002537A2">
        <w:rPr>
          <w:rFonts w:asciiTheme="minorHAnsi" w:eastAsia="MS Mincho" w:hAnsiTheme="minorHAnsi" w:cstheme="minorHAnsi"/>
          <w:i w:val="0"/>
        </w:rPr>
        <w:tab/>
      </w:r>
      <w:r w:rsidR="0005799F" w:rsidRPr="002537A2">
        <w:rPr>
          <w:rFonts w:asciiTheme="minorHAnsi" w:eastAsia="MS Mincho" w:hAnsiTheme="minorHAnsi" w:cstheme="minorHAnsi"/>
          <w:i w:val="0"/>
        </w:rPr>
        <w:tab/>
      </w:r>
      <w:bookmarkEnd w:id="104"/>
      <w:r w:rsidR="008C4378">
        <w:rPr>
          <w:rFonts w:asciiTheme="minorHAnsi" w:eastAsia="MS Mincho" w:hAnsiTheme="minorHAnsi" w:cstheme="minorHAnsi"/>
          <w:i w:val="0"/>
        </w:rPr>
        <w:t>Format Referenties</w:t>
      </w:r>
      <w:bookmarkEnd w:id="105"/>
    </w:p>
    <w:p w14:paraId="66F6AEEC" w14:textId="082E5ECD" w:rsidR="005633D8" w:rsidRPr="002537A2" w:rsidRDefault="0005799F" w:rsidP="009753E2">
      <w:pPr>
        <w:pStyle w:val="Kop3"/>
        <w:numPr>
          <w:ilvl w:val="0"/>
          <w:numId w:val="0"/>
        </w:numPr>
        <w:spacing w:before="0" w:line="276" w:lineRule="auto"/>
        <w:contextualSpacing/>
        <w:rPr>
          <w:rFonts w:asciiTheme="minorHAnsi" w:eastAsia="MS Mincho" w:hAnsiTheme="minorHAnsi" w:cstheme="minorHAnsi"/>
          <w:i w:val="0"/>
        </w:rPr>
      </w:pPr>
      <w:bookmarkStart w:id="106" w:name="_Toc362518864"/>
      <w:bookmarkStart w:id="107" w:name="_Toc210738084"/>
      <w:r w:rsidRPr="002537A2">
        <w:rPr>
          <w:rFonts w:asciiTheme="minorHAnsi" w:eastAsia="MS Mincho" w:hAnsiTheme="minorHAnsi" w:cstheme="minorHAnsi"/>
          <w:i w:val="0"/>
        </w:rPr>
        <w:t xml:space="preserve">Bijlage </w:t>
      </w:r>
      <w:r w:rsidR="005A0520">
        <w:rPr>
          <w:rFonts w:asciiTheme="minorHAnsi" w:eastAsia="MS Mincho" w:hAnsiTheme="minorHAnsi" w:cstheme="minorHAnsi"/>
          <w:i w:val="0"/>
        </w:rPr>
        <w:t>5</w:t>
      </w:r>
      <w:r w:rsidRPr="002537A2">
        <w:rPr>
          <w:rFonts w:asciiTheme="minorHAnsi" w:eastAsia="MS Mincho" w:hAnsiTheme="minorHAnsi" w:cstheme="minorHAnsi"/>
          <w:i w:val="0"/>
        </w:rPr>
        <w:tab/>
      </w:r>
      <w:r w:rsidRPr="002537A2">
        <w:rPr>
          <w:rFonts w:asciiTheme="minorHAnsi" w:eastAsia="MS Mincho" w:hAnsiTheme="minorHAnsi" w:cstheme="minorHAnsi"/>
          <w:i w:val="0"/>
        </w:rPr>
        <w:tab/>
      </w:r>
      <w:bookmarkEnd w:id="106"/>
      <w:r w:rsidR="008C4378">
        <w:rPr>
          <w:rFonts w:asciiTheme="minorHAnsi" w:eastAsia="MS Mincho" w:hAnsiTheme="minorHAnsi" w:cstheme="minorHAnsi"/>
          <w:i w:val="0"/>
        </w:rPr>
        <w:t>Algemene Inkoopvoorwaarden VU</w:t>
      </w:r>
      <w:bookmarkEnd w:id="107"/>
    </w:p>
    <w:p w14:paraId="1114E1C1" w14:textId="206EEB94" w:rsidR="008D52FE" w:rsidRPr="002537A2" w:rsidRDefault="005633D8" w:rsidP="008D52FE">
      <w:pPr>
        <w:pStyle w:val="Kop3"/>
        <w:numPr>
          <w:ilvl w:val="0"/>
          <w:numId w:val="0"/>
        </w:numPr>
        <w:spacing w:before="0" w:line="276" w:lineRule="auto"/>
        <w:contextualSpacing/>
        <w:rPr>
          <w:rFonts w:asciiTheme="minorHAnsi" w:eastAsia="MS Mincho" w:hAnsiTheme="minorHAnsi" w:cstheme="minorHAnsi"/>
          <w:i w:val="0"/>
        </w:rPr>
      </w:pPr>
      <w:bookmarkStart w:id="108" w:name="_Toc210738085"/>
      <w:r w:rsidRPr="002537A2">
        <w:rPr>
          <w:rFonts w:asciiTheme="minorHAnsi" w:eastAsia="MS Mincho" w:hAnsiTheme="minorHAnsi" w:cstheme="minorHAnsi"/>
          <w:i w:val="0"/>
        </w:rPr>
        <w:t xml:space="preserve">Bijlage </w:t>
      </w:r>
      <w:r w:rsidR="005A0520">
        <w:rPr>
          <w:rFonts w:asciiTheme="minorHAnsi" w:eastAsia="MS Mincho" w:hAnsiTheme="minorHAnsi" w:cstheme="minorHAnsi"/>
          <w:i w:val="0"/>
        </w:rPr>
        <w:t>6</w:t>
      </w:r>
      <w:r w:rsidRPr="002537A2">
        <w:rPr>
          <w:rFonts w:asciiTheme="minorHAnsi" w:eastAsia="MS Mincho" w:hAnsiTheme="minorHAnsi" w:cstheme="minorHAnsi"/>
          <w:i w:val="0"/>
        </w:rPr>
        <w:tab/>
      </w:r>
      <w:r w:rsidRPr="002537A2">
        <w:rPr>
          <w:rFonts w:asciiTheme="minorHAnsi" w:eastAsia="MS Mincho" w:hAnsiTheme="minorHAnsi" w:cstheme="minorHAnsi"/>
          <w:i w:val="0"/>
        </w:rPr>
        <w:tab/>
      </w:r>
      <w:proofErr w:type="spellStart"/>
      <w:r w:rsidR="008D52FE">
        <w:rPr>
          <w:rFonts w:asciiTheme="minorHAnsi" w:eastAsia="MS Mincho" w:hAnsiTheme="minorHAnsi" w:cstheme="minorHAnsi"/>
          <w:i w:val="0"/>
        </w:rPr>
        <w:t>Poortbox</w:t>
      </w:r>
      <w:proofErr w:type="spellEnd"/>
      <w:r w:rsidR="008D52FE">
        <w:rPr>
          <w:rFonts w:asciiTheme="minorHAnsi" w:eastAsia="MS Mincho" w:hAnsiTheme="minorHAnsi" w:cstheme="minorHAnsi"/>
          <w:i w:val="0"/>
        </w:rPr>
        <w:t xml:space="preserve"> </w:t>
      </w:r>
      <w:proofErr w:type="spellStart"/>
      <w:r w:rsidR="008D52FE">
        <w:rPr>
          <w:rFonts w:asciiTheme="minorHAnsi" w:eastAsia="MS Mincho" w:hAnsiTheme="minorHAnsi" w:cstheme="minorHAnsi"/>
          <w:i w:val="0"/>
        </w:rPr>
        <w:t>VUmc</w:t>
      </w:r>
      <w:bookmarkEnd w:id="108"/>
      <w:proofErr w:type="spellEnd"/>
    </w:p>
    <w:p w14:paraId="69256521" w14:textId="57FBEB4F" w:rsidR="008D52FE" w:rsidRPr="002537A2" w:rsidRDefault="008D52FE" w:rsidP="008D52FE">
      <w:pPr>
        <w:pStyle w:val="Kop3"/>
        <w:numPr>
          <w:ilvl w:val="0"/>
          <w:numId w:val="0"/>
        </w:numPr>
        <w:spacing w:before="0" w:line="276" w:lineRule="auto"/>
        <w:contextualSpacing/>
        <w:rPr>
          <w:rFonts w:asciiTheme="minorHAnsi" w:eastAsia="MS Mincho" w:hAnsiTheme="minorHAnsi" w:cstheme="minorHAnsi"/>
          <w:i w:val="0"/>
        </w:rPr>
      </w:pPr>
      <w:bookmarkStart w:id="109" w:name="_Toc210738086"/>
      <w:r w:rsidRPr="002537A2">
        <w:rPr>
          <w:rFonts w:asciiTheme="minorHAnsi" w:eastAsia="MS Mincho" w:hAnsiTheme="minorHAnsi" w:cstheme="minorHAnsi"/>
          <w:i w:val="0"/>
        </w:rPr>
        <w:t xml:space="preserve">Bijlage </w:t>
      </w:r>
      <w:r w:rsidR="00B6267C" w:rsidRPr="00596F56">
        <w:rPr>
          <w:rFonts w:asciiTheme="minorHAnsi" w:eastAsia="MS Mincho" w:hAnsiTheme="minorHAnsi" w:cstheme="minorHAnsi"/>
          <w:i w:val="0"/>
        </w:rPr>
        <w:t>7</w:t>
      </w:r>
      <w:r w:rsidRPr="002537A2">
        <w:rPr>
          <w:rFonts w:asciiTheme="minorHAnsi" w:eastAsia="MS Mincho" w:hAnsiTheme="minorHAnsi" w:cstheme="minorHAnsi"/>
          <w:i w:val="0"/>
        </w:rPr>
        <w:tab/>
      </w:r>
      <w:r w:rsidRPr="002537A2">
        <w:rPr>
          <w:rFonts w:asciiTheme="minorHAnsi" w:eastAsia="MS Mincho" w:hAnsiTheme="minorHAnsi" w:cstheme="minorHAnsi"/>
          <w:i w:val="0"/>
        </w:rPr>
        <w:tab/>
      </w:r>
      <w:r w:rsidR="00286FA9">
        <w:rPr>
          <w:rFonts w:asciiTheme="minorHAnsi" w:eastAsia="MS Mincho" w:hAnsiTheme="minorHAnsi" w:cstheme="minorHAnsi"/>
          <w:i w:val="0"/>
        </w:rPr>
        <w:t>Verwerkersovereenkomst</w:t>
      </w:r>
      <w:bookmarkEnd w:id="109"/>
    </w:p>
    <w:p w14:paraId="70DD998E" w14:textId="05B75976" w:rsidR="006A33C9" w:rsidRPr="0061313D" w:rsidRDefault="008D52FE" w:rsidP="0061313D">
      <w:pPr>
        <w:pStyle w:val="Kop3"/>
        <w:numPr>
          <w:ilvl w:val="0"/>
          <w:numId w:val="0"/>
        </w:numPr>
        <w:spacing w:before="0" w:line="276" w:lineRule="auto"/>
        <w:contextualSpacing/>
        <w:rPr>
          <w:rFonts w:asciiTheme="minorHAnsi" w:eastAsia="MS Mincho" w:hAnsiTheme="minorHAnsi" w:cstheme="minorHAnsi"/>
          <w:i w:val="0"/>
        </w:rPr>
      </w:pPr>
      <w:bookmarkStart w:id="110" w:name="_Toc210738087"/>
      <w:r w:rsidRPr="002537A2">
        <w:rPr>
          <w:rFonts w:asciiTheme="minorHAnsi" w:eastAsia="MS Mincho" w:hAnsiTheme="minorHAnsi" w:cstheme="minorHAnsi"/>
          <w:i w:val="0"/>
        </w:rPr>
        <w:t xml:space="preserve">Bijlage </w:t>
      </w:r>
      <w:r w:rsidR="00B6267C" w:rsidRPr="00596F56">
        <w:rPr>
          <w:rFonts w:asciiTheme="minorHAnsi" w:eastAsia="MS Mincho" w:hAnsiTheme="minorHAnsi" w:cstheme="minorHAnsi"/>
          <w:i w:val="0"/>
        </w:rPr>
        <w:t>8</w:t>
      </w:r>
      <w:r w:rsidRPr="002537A2">
        <w:rPr>
          <w:rFonts w:asciiTheme="minorHAnsi" w:eastAsia="MS Mincho" w:hAnsiTheme="minorHAnsi" w:cstheme="minorHAnsi"/>
          <w:i w:val="0"/>
        </w:rPr>
        <w:tab/>
      </w:r>
      <w:r w:rsidRPr="002537A2">
        <w:rPr>
          <w:rFonts w:asciiTheme="minorHAnsi" w:eastAsia="MS Mincho" w:hAnsiTheme="minorHAnsi" w:cstheme="minorHAnsi"/>
          <w:i w:val="0"/>
        </w:rPr>
        <w:tab/>
      </w:r>
      <w:r w:rsidR="00286FA9">
        <w:rPr>
          <w:rFonts w:asciiTheme="minorHAnsi" w:eastAsia="MS Mincho" w:hAnsiTheme="minorHAnsi" w:cstheme="minorHAnsi"/>
          <w:i w:val="0"/>
        </w:rPr>
        <w:t>Conceptovereenkomst</w:t>
      </w:r>
      <w:bookmarkEnd w:id="110"/>
    </w:p>
    <w:p w14:paraId="09B04CC9" w14:textId="77777777" w:rsidR="0061313D" w:rsidRDefault="0061313D" w:rsidP="009753E2">
      <w:pPr>
        <w:widowControl w:val="0"/>
        <w:autoSpaceDE w:val="0"/>
        <w:autoSpaceDN w:val="0"/>
        <w:adjustRightInd w:val="0"/>
        <w:contextualSpacing/>
        <w:rPr>
          <w:rFonts w:asciiTheme="minorHAnsi" w:hAnsiTheme="minorHAnsi" w:cstheme="minorHAnsi"/>
          <w:sz w:val="20"/>
          <w:szCs w:val="20"/>
        </w:rPr>
      </w:pPr>
    </w:p>
    <w:p w14:paraId="0058DE84" w14:textId="39443BA0" w:rsidR="002A2CDB" w:rsidRPr="002537A2" w:rsidRDefault="002A2CDB" w:rsidP="009753E2">
      <w:pPr>
        <w:widowControl w:val="0"/>
        <w:autoSpaceDE w:val="0"/>
        <w:autoSpaceDN w:val="0"/>
        <w:adjustRightInd w:val="0"/>
        <w:contextualSpacing/>
        <w:rPr>
          <w:rFonts w:asciiTheme="minorHAnsi" w:hAnsiTheme="minorHAnsi" w:cstheme="minorHAnsi"/>
          <w:sz w:val="20"/>
          <w:szCs w:val="20"/>
        </w:rPr>
      </w:pPr>
      <w:r w:rsidRPr="002537A2">
        <w:rPr>
          <w:rFonts w:asciiTheme="minorHAnsi" w:hAnsiTheme="minorHAnsi" w:cstheme="minorHAnsi"/>
          <w:sz w:val="20"/>
          <w:szCs w:val="20"/>
        </w:rPr>
        <w:t xml:space="preserve">De volgende bijlagen maken onderdeel uit van </w:t>
      </w:r>
      <w:r w:rsidRPr="002537A2">
        <w:rPr>
          <w:rFonts w:asciiTheme="minorHAnsi" w:hAnsiTheme="minorHAnsi" w:cstheme="minorHAnsi"/>
          <w:b/>
          <w:sz w:val="20"/>
          <w:szCs w:val="20"/>
        </w:rPr>
        <w:t>uw</w:t>
      </w:r>
      <w:r w:rsidRPr="002537A2">
        <w:rPr>
          <w:rFonts w:asciiTheme="minorHAnsi" w:hAnsiTheme="minorHAnsi" w:cstheme="minorHAnsi"/>
          <w:sz w:val="20"/>
          <w:szCs w:val="20"/>
        </w:rPr>
        <w:t xml:space="preserve"> Offerte (Inschrijving):</w:t>
      </w:r>
    </w:p>
    <w:p w14:paraId="6C5D203A" w14:textId="77777777" w:rsidR="002A2CDB" w:rsidRPr="002537A2" w:rsidRDefault="002A2CDB" w:rsidP="009753E2">
      <w:pPr>
        <w:pStyle w:val="Lijstalinea"/>
        <w:widowControl w:val="0"/>
        <w:numPr>
          <w:ilvl w:val="0"/>
          <w:numId w:val="20"/>
        </w:numPr>
        <w:autoSpaceDE w:val="0"/>
        <w:autoSpaceDN w:val="0"/>
        <w:adjustRightInd w:val="0"/>
        <w:spacing w:line="276" w:lineRule="auto"/>
        <w:rPr>
          <w:rFonts w:asciiTheme="minorHAnsi" w:hAnsiTheme="minorHAnsi" w:cstheme="minorHAnsi"/>
          <w:b/>
          <w:sz w:val="20"/>
          <w:szCs w:val="20"/>
        </w:rPr>
      </w:pPr>
      <w:r w:rsidRPr="002537A2">
        <w:rPr>
          <w:rFonts w:asciiTheme="minorHAnsi" w:hAnsiTheme="minorHAnsi" w:cstheme="minorHAnsi"/>
          <w:b/>
          <w:sz w:val="20"/>
          <w:szCs w:val="20"/>
        </w:rPr>
        <w:t>Tabblad 1</w:t>
      </w:r>
      <w:r w:rsidRPr="002537A2">
        <w:rPr>
          <w:rFonts w:asciiTheme="minorHAnsi" w:hAnsiTheme="minorHAnsi" w:cstheme="minorHAnsi"/>
          <w:b/>
          <w:sz w:val="20"/>
          <w:szCs w:val="20"/>
        </w:rPr>
        <w:tab/>
        <w:t xml:space="preserve">Uniform Europees Aanbestedingsdocument </w:t>
      </w:r>
    </w:p>
    <w:p w14:paraId="4BAA4CB4" w14:textId="77777777" w:rsidR="002A2CDB" w:rsidRPr="002537A2" w:rsidRDefault="002A2CDB" w:rsidP="009753E2">
      <w:pPr>
        <w:pStyle w:val="Lijstalinea"/>
        <w:widowControl w:val="0"/>
        <w:numPr>
          <w:ilvl w:val="0"/>
          <w:numId w:val="20"/>
        </w:numPr>
        <w:autoSpaceDE w:val="0"/>
        <w:autoSpaceDN w:val="0"/>
        <w:adjustRightInd w:val="0"/>
        <w:spacing w:line="276" w:lineRule="auto"/>
        <w:rPr>
          <w:rFonts w:asciiTheme="minorHAnsi" w:hAnsiTheme="minorHAnsi" w:cstheme="minorHAnsi"/>
          <w:b/>
          <w:sz w:val="20"/>
          <w:szCs w:val="20"/>
        </w:rPr>
      </w:pPr>
      <w:r w:rsidRPr="002537A2">
        <w:rPr>
          <w:rFonts w:asciiTheme="minorHAnsi" w:hAnsiTheme="minorHAnsi" w:cstheme="minorHAnsi"/>
          <w:b/>
          <w:sz w:val="20"/>
          <w:szCs w:val="20"/>
        </w:rPr>
        <w:t>Tabblad 2</w:t>
      </w:r>
      <w:r w:rsidRPr="002537A2">
        <w:rPr>
          <w:rFonts w:asciiTheme="minorHAnsi" w:hAnsiTheme="minorHAnsi" w:cstheme="minorHAnsi"/>
          <w:b/>
          <w:sz w:val="20"/>
          <w:szCs w:val="20"/>
        </w:rPr>
        <w:tab/>
        <w:t>Referentieopdrachten</w:t>
      </w:r>
    </w:p>
    <w:p w14:paraId="5F4D7260" w14:textId="77777777" w:rsidR="002A2CDB" w:rsidRPr="002537A2" w:rsidRDefault="002A2CDB" w:rsidP="009753E2">
      <w:pPr>
        <w:pStyle w:val="Lijstalinea"/>
        <w:widowControl w:val="0"/>
        <w:numPr>
          <w:ilvl w:val="0"/>
          <w:numId w:val="20"/>
        </w:numPr>
        <w:autoSpaceDE w:val="0"/>
        <w:autoSpaceDN w:val="0"/>
        <w:adjustRightInd w:val="0"/>
        <w:spacing w:line="276" w:lineRule="auto"/>
        <w:rPr>
          <w:rFonts w:asciiTheme="minorHAnsi" w:hAnsiTheme="minorHAnsi" w:cstheme="minorHAnsi"/>
          <w:b/>
          <w:sz w:val="20"/>
          <w:szCs w:val="20"/>
        </w:rPr>
      </w:pPr>
      <w:r w:rsidRPr="7D5A78F8">
        <w:rPr>
          <w:rFonts w:asciiTheme="minorHAnsi" w:hAnsiTheme="minorHAnsi" w:cstheme="minorBidi"/>
          <w:b/>
          <w:bCs/>
          <w:sz w:val="20"/>
          <w:szCs w:val="20"/>
        </w:rPr>
        <w:t>Tabblad 3</w:t>
      </w:r>
      <w:r>
        <w:tab/>
      </w:r>
      <w:r w:rsidRPr="7D5A78F8">
        <w:rPr>
          <w:rFonts w:asciiTheme="minorHAnsi" w:hAnsiTheme="minorHAnsi" w:cstheme="minorBidi"/>
          <w:b/>
          <w:bCs/>
          <w:sz w:val="20"/>
          <w:szCs w:val="20"/>
        </w:rPr>
        <w:t>Plan van aanpak</w:t>
      </w:r>
    </w:p>
    <w:p w14:paraId="1051D09C" w14:textId="77777777" w:rsidR="00CA0340" w:rsidRDefault="00CA0340" w:rsidP="009753E2">
      <w:pPr>
        <w:spacing w:after="0"/>
        <w:contextualSpacing/>
        <w:rPr>
          <w:rFonts w:asciiTheme="minorHAnsi" w:hAnsiTheme="minorHAnsi" w:cstheme="minorHAnsi"/>
          <w:sz w:val="20"/>
          <w:szCs w:val="20"/>
        </w:rPr>
      </w:pPr>
    </w:p>
    <w:p w14:paraId="13777A43" w14:textId="77777777" w:rsidR="0018222A" w:rsidRPr="0018222A" w:rsidRDefault="0018222A" w:rsidP="0018222A">
      <w:pPr>
        <w:rPr>
          <w:rFonts w:asciiTheme="minorHAnsi" w:hAnsiTheme="minorHAnsi" w:cstheme="minorHAnsi"/>
          <w:sz w:val="20"/>
          <w:szCs w:val="20"/>
        </w:rPr>
      </w:pPr>
    </w:p>
    <w:p w14:paraId="5515E557" w14:textId="77777777" w:rsidR="0018222A" w:rsidRPr="0018222A" w:rsidRDefault="0018222A" w:rsidP="0018222A">
      <w:pPr>
        <w:rPr>
          <w:rFonts w:asciiTheme="minorHAnsi" w:hAnsiTheme="minorHAnsi" w:cstheme="minorHAnsi"/>
          <w:sz w:val="20"/>
          <w:szCs w:val="20"/>
        </w:rPr>
      </w:pPr>
    </w:p>
    <w:p w14:paraId="1FD21B92" w14:textId="77777777" w:rsidR="0018222A" w:rsidRPr="0018222A" w:rsidRDefault="0018222A" w:rsidP="0018222A">
      <w:pPr>
        <w:rPr>
          <w:rFonts w:asciiTheme="minorHAnsi" w:hAnsiTheme="minorHAnsi" w:cstheme="minorHAnsi"/>
          <w:sz w:val="20"/>
          <w:szCs w:val="20"/>
        </w:rPr>
      </w:pPr>
    </w:p>
    <w:p w14:paraId="581E4A28" w14:textId="77777777" w:rsidR="0018222A" w:rsidRPr="0018222A" w:rsidRDefault="0018222A" w:rsidP="0018222A">
      <w:pPr>
        <w:rPr>
          <w:rFonts w:asciiTheme="minorHAnsi" w:hAnsiTheme="minorHAnsi" w:cstheme="minorHAnsi"/>
          <w:sz w:val="20"/>
          <w:szCs w:val="20"/>
        </w:rPr>
      </w:pPr>
    </w:p>
    <w:p w14:paraId="02F9F752" w14:textId="77777777" w:rsidR="0018222A" w:rsidRPr="0018222A" w:rsidRDefault="0018222A" w:rsidP="0018222A">
      <w:pPr>
        <w:rPr>
          <w:rFonts w:asciiTheme="minorHAnsi" w:hAnsiTheme="minorHAnsi" w:cstheme="minorHAnsi"/>
          <w:sz w:val="20"/>
          <w:szCs w:val="20"/>
        </w:rPr>
      </w:pPr>
    </w:p>
    <w:p w14:paraId="53961788" w14:textId="77777777" w:rsidR="0018222A" w:rsidRPr="0018222A" w:rsidRDefault="0018222A" w:rsidP="0018222A">
      <w:pPr>
        <w:rPr>
          <w:rFonts w:asciiTheme="minorHAnsi" w:hAnsiTheme="minorHAnsi" w:cstheme="minorHAnsi"/>
          <w:sz w:val="20"/>
          <w:szCs w:val="20"/>
        </w:rPr>
      </w:pPr>
    </w:p>
    <w:p w14:paraId="7F0851AF" w14:textId="77777777" w:rsidR="0018222A" w:rsidRPr="0018222A" w:rsidRDefault="0018222A" w:rsidP="0018222A">
      <w:pPr>
        <w:rPr>
          <w:rFonts w:asciiTheme="minorHAnsi" w:hAnsiTheme="minorHAnsi" w:cstheme="minorHAnsi"/>
          <w:sz w:val="20"/>
          <w:szCs w:val="20"/>
        </w:rPr>
      </w:pPr>
    </w:p>
    <w:p w14:paraId="191B6A27" w14:textId="77777777" w:rsidR="0018222A" w:rsidRPr="0018222A" w:rsidRDefault="0018222A" w:rsidP="0018222A">
      <w:pPr>
        <w:rPr>
          <w:rFonts w:asciiTheme="minorHAnsi" w:hAnsiTheme="minorHAnsi" w:cstheme="minorHAnsi"/>
          <w:sz w:val="20"/>
          <w:szCs w:val="20"/>
        </w:rPr>
      </w:pPr>
    </w:p>
    <w:p w14:paraId="3BBF3F71" w14:textId="77777777" w:rsidR="0018222A" w:rsidRPr="0018222A" w:rsidRDefault="0018222A" w:rsidP="0018222A">
      <w:pPr>
        <w:rPr>
          <w:rFonts w:asciiTheme="minorHAnsi" w:hAnsiTheme="minorHAnsi" w:cstheme="minorHAnsi"/>
          <w:sz w:val="20"/>
          <w:szCs w:val="20"/>
        </w:rPr>
      </w:pPr>
    </w:p>
    <w:p w14:paraId="7A95EFEE" w14:textId="77777777" w:rsidR="0018222A" w:rsidRPr="0018222A" w:rsidRDefault="0018222A" w:rsidP="0018222A">
      <w:pPr>
        <w:rPr>
          <w:rFonts w:asciiTheme="minorHAnsi" w:hAnsiTheme="minorHAnsi" w:cstheme="minorHAnsi"/>
          <w:sz w:val="20"/>
          <w:szCs w:val="20"/>
        </w:rPr>
      </w:pPr>
    </w:p>
    <w:p w14:paraId="77023717" w14:textId="77777777" w:rsidR="0018222A" w:rsidRPr="0018222A" w:rsidRDefault="0018222A" w:rsidP="0018222A">
      <w:pPr>
        <w:rPr>
          <w:rFonts w:asciiTheme="minorHAnsi" w:hAnsiTheme="minorHAnsi" w:cstheme="minorHAnsi"/>
          <w:sz w:val="20"/>
          <w:szCs w:val="20"/>
        </w:rPr>
      </w:pPr>
    </w:p>
    <w:p w14:paraId="7974A5E7" w14:textId="77777777" w:rsidR="0018222A" w:rsidRPr="0018222A" w:rsidRDefault="0018222A" w:rsidP="0018222A">
      <w:pPr>
        <w:rPr>
          <w:rFonts w:asciiTheme="minorHAnsi" w:hAnsiTheme="minorHAnsi" w:cstheme="minorHAnsi"/>
          <w:sz w:val="20"/>
          <w:szCs w:val="20"/>
        </w:rPr>
      </w:pPr>
    </w:p>
    <w:p w14:paraId="214F9490" w14:textId="77777777" w:rsidR="0018222A" w:rsidRPr="0018222A" w:rsidRDefault="0018222A" w:rsidP="0018222A">
      <w:pPr>
        <w:rPr>
          <w:rFonts w:asciiTheme="minorHAnsi" w:hAnsiTheme="minorHAnsi" w:cstheme="minorHAnsi"/>
          <w:sz w:val="20"/>
          <w:szCs w:val="20"/>
        </w:rPr>
      </w:pPr>
    </w:p>
    <w:p w14:paraId="6135B290" w14:textId="77777777" w:rsidR="0018222A" w:rsidRDefault="0018222A" w:rsidP="0018222A">
      <w:pPr>
        <w:rPr>
          <w:rFonts w:asciiTheme="minorHAnsi" w:hAnsiTheme="minorHAnsi" w:cstheme="minorHAnsi"/>
          <w:sz w:val="20"/>
          <w:szCs w:val="20"/>
        </w:rPr>
      </w:pPr>
    </w:p>
    <w:p w14:paraId="58FCBC05" w14:textId="77777777" w:rsidR="0018222A" w:rsidRPr="0018222A" w:rsidRDefault="0018222A" w:rsidP="0018222A">
      <w:pPr>
        <w:jc w:val="center"/>
        <w:rPr>
          <w:rFonts w:asciiTheme="minorHAnsi" w:hAnsiTheme="minorHAnsi" w:cstheme="minorHAnsi"/>
          <w:sz w:val="20"/>
          <w:szCs w:val="20"/>
        </w:rPr>
      </w:pPr>
    </w:p>
    <w:sectPr w:rsidR="0018222A" w:rsidRPr="0018222A" w:rsidSect="00C85C92">
      <w:headerReference w:type="default" r:id="rId21"/>
      <w:footerReference w:type="default" r:id="rId22"/>
      <w:headerReference w:type="first" r:id="rId23"/>
      <w:footerReference w:type="first" r:id="rId24"/>
      <w:pgSz w:w="11900" w:h="16840"/>
      <w:pgMar w:top="1533" w:right="170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4525" w14:textId="77777777" w:rsidR="00640469" w:rsidRDefault="00640469">
      <w:r>
        <w:separator/>
      </w:r>
    </w:p>
  </w:endnote>
  <w:endnote w:type="continuationSeparator" w:id="0">
    <w:p w14:paraId="6476DD6E" w14:textId="77777777" w:rsidR="00640469" w:rsidRDefault="00640469">
      <w:r>
        <w:continuationSeparator/>
      </w:r>
    </w:p>
  </w:endnote>
  <w:endnote w:type="continuationNotice" w:id="1">
    <w:p w14:paraId="59A819B2" w14:textId="77777777" w:rsidR="00640469" w:rsidRDefault="006404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SansEF">
    <w:altName w:val="Calibri"/>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000050000000002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B048" w14:textId="7E362C5E" w:rsidR="001D4B8F" w:rsidRPr="0071670D" w:rsidRDefault="001D4B8F" w:rsidP="0071670D">
    <w:pPr>
      <w:pStyle w:val="Voettekst"/>
      <w:tabs>
        <w:tab w:val="left" w:pos="0"/>
      </w:tabs>
      <w:rPr>
        <w:sz w:val="16"/>
      </w:rPr>
    </w:pPr>
    <w:r>
      <w:rPr>
        <w:sz w:val="16"/>
      </w:rPr>
      <w:tab/>
    </w:r>
    <w:r w:rsidRPr="006734DA">
      <w:rPr>
        <w:sz w:val="16"/>
        <w:szCs w:val="16"/>
      </w:rPr>
      <w:fldChar w:fldCharType="begin"/>
    </w:r>
    <w:r w:rsidRPr="006734DA">
      <w:rPr>
        <w:sz w:val="16"/>
        <w:szCs w:val="16"/>
      </w:rPr>
      <w:instrText xml:space="preserve"> FILENAME  \* MERGEFORMAT </w:instrText>
    </w:r>
    <w:r w:rsidRPr="006734DA">
      <w:rPr>
        <w:sz w:val="16"/>
        <w:szCs w:val="16"/>
      </w:rPr>
      <w:fldChar w:fldCharType="separate"/>
    </w:r>
    <w:r w:rsidR="0018222A">
      <w:rPr>
        <w:noProof/>
        <w:sz w:val="16"/>
        <w:szCs w:val="16"/>
      </w:rPr>
      <w:t>Offerteaanvraag beheercontract parkeerbeheer</w:t>
    </w:r>
    <w:r w:rsidRPr="006734DA">
      <w:rPr>
        <w:noProof/>
        <w:sz w:val="16"/>
        <w:szCs w:val="16"/>
      </w:rPr>
      <w:fldChar w:fldCharType="end"/>
    </w:r>
    <w:r>
      <w:rPr>
        <w:sz w:val="16"/>
      </w:rPr>
      <w:tab/>
    </w:r>
    <w:r>
      <w:rPr>
        <w:position w:val="4"/>
        <w:sz w:val="16"/>
      </w:rPr>
      <w:t xml:space="preserve">pagina </w:t>
    </w:r>
    <w:r>
      <w:rPr>
        <w:position w:val="4"/>
        <w:sz w:val="16"/>
      </w:rPr>
      <w:fldChar w:fldCharType="begin"/>
    </w:r>
    <w:r>
      <w:rPr>
        <w:position w:val="4"/>
        <w:sz w:val="16"/>
      </w:rPr>
      <w:instrText xml:space="preserve"> PAGE  \* MERGEFORMAT </w:instrText>
    </w:r>
    <w:r>
      <w:rPr>
        <w:position w:val="4"/>
        <w:sz w:val="16"/>
      </w:rPr>
      <w:fldChar w:fldCharType="separate"/>
    </w:r>
    <w:r w:rsidR="00153E8C">
      <w:rPr>
        <w:noProof/>
        <w:position w:val="4"/>
        <w:sz w:val="16"/>
      </w:rPr>
      <w:t>17</w:t>
    </w:r>
    <w:r>
      <w:rPr>
        <w:position w:val="4"/>
        <w:sz w:val="16"/>
      </w:rPr>
      <w:fldChar w:fldCharType="end"/>
    </w:r>
    <w:r>
      <w:rPr>
        <w:position w:val="4"/>
        <w:sz w:val="16"/>
      </w:rPr>
      <w:t xml:space="preserve"> van </w:t>
    </w:r>
    <w:r w:rsidR="00153E8C">
      <w:rPr>
        <w:noProof/>
        <w:position w:val="4"/>
        <w:sz w:val="16"/>
      </w:rPr>
      <w:fldChar w:fldCharType="begin"/>
    </w:r>
    <w:r w:rsidR="00153E8C" w:rsidRPr="00064D67">
      <w:rPr>
        <w:noProof/>
        <w:position w:val="4"/>
        <w:sz w:val="16"/>
      </w:rPr>
      <w:instrText xml:space="preserve"> NUMPAGES   \* MERGEFORMAT </w:instrText>
    </w:r>
    <w:r w:rsidR="00153E8C">
      <w:rPr>
        <w:noProof/>
        <w:position w:val="4"/>
        <w:sz w:val="16"/>
      </w:rPr>
      <w:fldChar w:fldCharType="separate"/>
    </w:r>
    <w:r w:rsidR="00153E8C" w:rsidRPr="00153E8C">
      <w:rPr>
        <w:noProof/>
        <w:position w:val="4"/>
        <w:sz w:val="16"/>
      </w:rPr>
      <w:t>21</w:t>
    </w:r>
    <w:r w:rsidR="00153E8C">
      <w:rPr>
        <w:noProof/>
        <w:position w:val="4"/>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C84D" w14:textId="33AA80F8" w:rsidR="001D4B8F" w:rsidRDefault="00064D67" w:rsidP="006734DA">
    <w:pPr>
      <w:pStyle w:val="Voettekst"/>
      <w:jc w:val="right"/>
    </w:pPr>
    <w:r>
      <w:rPr>
        <w:noProof/>
      </w:rPr>
      <w:drawing>
        <wp:anchor distT="0" distB="0" distL="114300" distR="114300" simplePos="0" relativeHeight="251658242" behindDoc="0" locked="0" layoutInCell="1" allowOverlap="1" wp14:anchorId="4AD8BDDD" wp14:editId="2225A409">
          <wp:simplePos x="0" y="0"/>
          <wp:positionH relativeFrom="column">
            <wp:posOffset>-720394</wp:posOffset>
          </wp:positionH>
          <wp:positionV relativeFrom="paragraph">
            <wp:posOffset>185171</wp:posOffset>
          </wp:positionV>
          <wp:extent cx="5255260" cy="841375"/>
          <wp:effectExtent l="0" t="0" r="0" b="0"/>
          <wp:wrapNone/>
          <wp:docPr id="1695652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5260" cy="841375"/>
                  </a:xfrm>
                  <a:prstGeom prst="rect">
                    <a:avLst/>
                  </a:prstGeom>
                  <a:noFill/>
                </pic:spPr>
              </pic:pic>
            </a:graphicData>
          </a:graphic>
        </wp:anchor>
      </w:drawing>
    </w:r>
    <w:proofErr w:type="gramStart"/>
    <w:r w:rsidR="001D4B8F">
      <w:rPr>
        <w:position w:val="4"/>
        <w:sz w:val="16"/>
      </w:rPr>
      <w:t>pagina</w:t>
    </w:r>
    <w:proofErr w:type="gramEnd"/>
    <w:r w:rsidR="001D4B8F">
      <w:rPr>
        <w:position w:val="4"/>
        <w:sz w:val="16"/>
      </w:rPr>
      <w:t xml:space="preserve"> </w:t>
    </w:r>
    <w:r w:rsidR="001D4B8F">
      <w:rPr>
        <w:position w:val="4"/>
        <w:sz w:val="16"/>
      </w:rPr>
      <w:fldChar w:fldCharType="begin"/>
    </w:r>
    <w:r w:rsidR="001D4B8F">
      <w:rPr>
        <w:position w:val="4"/>
        <w:sz w:val="16"/>
      </w:rPr>
      <w:instrText xml:space="preserve"> PAGE  \* MERGEFORMAT </w:instrText>
    </w:r>
    <w:r w:rsidR="001D4B8F">
      <w:rPr>
        <w:position w:val="4"/>
        <w:sz w:val="16"/>
      </w:rPr>
      <w:fldChar w:fldCharType="separate"/>
    </w:r>
    <w:r w:rsidR="002537A2">
      <w:rPr>
        <w:noProof/>
        <w:position w:val="4"/>
        <w:sz w:val="16"/>
      </w:rPr>
      <w:t>1</w:t>
    </w:r>
    <w:r w:rsidR="001D4B8F">
      <w:rPr>
        <w:position w:val="4"/>
        <w:sz w:val="16"/>
      </w:rPr>
      <w:fldChar w:fldCharType="end"/>
    </w:r>
    <w:r w:rsidR="001D4B8F">
      <w:rPr>
        <w:position w:val="4"/>
        <w:sz w:val="16"/>
      </w:rPr>
      <w:t xml:space="preserve"> van </w:t>
    </w:r>
    <w:r w:rsidR="002537A2">
      <w:rPr>
        <w:noProof/>
        <w:position w:val="4"/>
        <w:sz w:val="16"/>
      </w:rPr>
      <w:fldChar w:fldCharType="begin"/>
    </w:r>
    <w:r w:rsidR="002537A2" w:rsidRPr="00064D67">
      <w:rPr>
        <w:noProof/>
        <w:position w:val="4"/>
        <w:sz w:val="16"/>
      </w:rPr>
      <w:instrText xml:space="preserve"> NUMPAGES   \* MERGEFORMAT </w:instrText>
    </w:r>
    <w:r w:rsidR="002537A2">
      <w:rPr>
        <w:noProof/>
        <w:position w:val="4"/>
        <w:sz w:val="16"/>
      </w:rPr>
      <w:fldChar w:fldCharType="separate"/>
    </w:r>
    <w:r w:rsidR="002537A2" w:rsidRPr="002537A2">
      <w:rPr>
        <w:noProof/>
        <w:position w:val="4"/>
        <w:sz w:val="16"/>
      </w:rPr>
      <w:t>21</w:t>
    </w:r>
    <w:r w:rsidR="002537A2">
      <w:rPr>
        <w:noProof/>
        <w:position w:val="4"/>
        <w:sz w:val="16"/>
      </w:rPr>
      <w:fldChar w:fldCharType="end"/>
    </w:r>
  </w:p>
  <w:p w14:paraId="49F305F8" w14:textId="4A5ED8A8" w:rsidR="001D4B8F" w:rsidRDefault="001D4B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301C" w14:textId="77777777" w:rsidR="00640469" w:rsidRDefault="00640469">
      <w:r>
        <w:separator/>
      </w:r>
    </w:p>
  </w:footnote>
  <w:footnote w:type="continuationSeparator" w:id="0">
    <w:p w14:paraId="5AD97736" w14:textId="77777777" w:rsidR="00640469" w:rsidRDefault="00640469">
      <w:r>
        <w:continuationSeparator/>
      </w:r>
    </w:p>
  </w:footnote>
  <w:footnote w:type="continuationNotice" w:id="1">
    <w:p w14:paraId="392A69E4" w14:textId="77777777" w:rsidR="00640469" w:rsidRDefault="006404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1373" w14:textId="77777777" w:rsidR="001D4B8F" w:rsidRDefault="001D4B8F" w:rsidP="00DB71FA">
    <w:pPr>
      <w:pStyle w:val="Koptekst"/>
      <w:jc w:val="right"/>
    </w:pPr>
    <w:r>
      <w:rPr>
        <w:noProof/>
        <w:lang w:val="en-US"/>
      </w:rPr>
      <w:drawing>
        <wp:anchor distT="0" distB="0" distL="114300" distR="114300" simplePos="0" relativeHeight="251658241" behindDoc="0" locked="1" layoutInCell="0" allowOverlap="1" wp14:anchorId="245686D9" wp14:editId="268004BB">
          <wp:simplePos x="0" y="0"/>
          <wp:positionH relativeFrom="page">
            <wp:posOffset>0</wp:posOffset>
          </wp:positionH>
          <wp:positionV relativeFrom="page">
            <wp:posOffset>0</wp:posOffset>
          </wp:positionV>
          <wp:extent cx="2990850" cy="638175"/>
          <wp:effectExtent l="0" t="0" r="0" b="0"/>
          <wp:wrapNone/>
          <wp:docPr id="1505461313" name="Afbeelding 1505461313"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 logo2"/>
                  <pic:cNvPicPr>
                    <a:picLocks noChangeAspect="1" noChangeArrowheads="1"/>
                  </pic:cNvPicPr>
                </pic:nvPicPr>
                <pic:blipFill>
                  <a:blip r:embed="rId1"/>
                  <a:srcRect/>
                  <a:stretch>
                    <a:fillRect/>
                  </a:stretch>
                </pic:blipFill>
                <pic:spPr bwMode="auto">
                  <a:xfrm>
                    <a:off x="0" y="0"/>
                    <a:ext cx="2990850" cy="6381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919F" w14:textId="77777777" w:rsidR="001D4B8F" w:rsidRDefault="001D4B8F">
    <w:pPr>
      <w:pStyle w:val="Koptekst"/>
    </w:pPr>
    <w:r>
      <w:rPr>
        <w:noProof/>
        <w:lang w:val="en-US"/>
      </w:rPr>
      <w:drawing>
        <wp:anchor distT="0" distB="0" distL="114300" distR="114300" simplePos="0" relativeHeight="251658240" behindDoc="0" locked="0" layoutInCell="1" allowOverlap="1" wp14:anchorId="184241DE" wp14:editId="40E5A383">
          <wp:simplePos x="0" y="0"/>
          <wp:positionH relativeFrom="page">
            <wp:posOffset>0</wp:posOffset>
          </wp:positionH>
          <wp:positionV relativeFrom="page">
            <wp:posOffset>0</wp:posOffset>
          </wp:positionV>
          <wp:extent cx="4238625" cy="742950"/>
          <wp:effectExtent l="0" t="0" r="0" b="0"/>
          <wp:wrapNone/>
          <wp:docPr id="693730869" name="Afbeelding 693730869"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 logo1"/>
                  <pic:cNvPicPr>
                    <a:picLocks noChangeAspect="1" noChangeArrowheads="1"/>
                  </pic:cNvPicPr>
                </pic:nvPicPr>
                <pic:blipFill>
                  <a:blip r:embed="rId1"/>
                  <a:srcRect/>
                  <a:stretch>
                    <a:fillRect/>
                  </a:stretch>
                </pic:blipFill>
                <pic:spPr bwMode="auto">
                  <a:xfrm>
                    <a:off x="0" y="0"/>
                    <a:ext cx="42386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28C30C6"/>
    <w:multiLevelType w:val="hybridMultilevel"/>
    <w:tmpl w:val="C4BA8FCE"/>
    <w:lvl w:ilvl="0" w:tplc="385C7556">
      <w:start w:val="1"/>
      <w:numFmt w:val="bullet"/>
      <w:lvlText w:val=""/>
      <w:lvlJc w:val="left"/>
      <w:pPr>
        <w:ind w:left="720" w:hanging="360"/>
      </w:pPr>
      <w:rPr>
        <w:rFonts w:ascii="Symbol" w:hAnsi="Symbol"/>
      </w:rPr>
    </w:lvl>
    <w:lvl w:ilvl="1" w:tplc="BEA4315A">
      <w:start w:val="1"/>
      <w:numFmt w:val="bullet"/>
      <w:lvlText w:val=""/>
      <w:lvlJc w:val="left"/>
      <w:pPr>
        <w:ind w:left="720" w:hanging="360"/>
      </w:pPr>
      <w:rPr>
        <w:rFonts w:ascii="Symbol" w:hAnsi="Symbol"/>
      </w:rPr>
    </w:lvl>
    <w:lvl w:ilvl="2" w:tplc="A1A83330">
      <w:start w:val="1"/>
      <w:numFmt w:val="bullet"/>
      <w:lvlText w:val=""/>
      <w:lvlJc w:val="left"/>
      <w:pPr>
        <w:ind w:left="720" w:hanging="360"/>
      </w:pPr>
      <w:rPr>
        <w:rFonts w:ascii="Symbol" w:hAnsi="Symbol"/>
      </w:rPr>
    </w:lvl>
    <w:lvl w:ilvl="3" w:tplc="3D9C1838">
      <w:start w:val="1"/>
      <w:numFmt w:val="bullet"/>
      <w:lvlText w:val=""/>
      <w:lvlJc w:val="left"/>
      <w:pPr>
        <w:ind w:left="720" w:hanging="360"/>
      </w:pPr>
      <w:rPr>
        <w:rFonts w:ascii="Symbol" w:hAnsi="Symbol"/>
      </w:rPr>
    </w:lvl>
    <w:lvl w:ilvl="4" w:tplc="6B589FF4">
      <w:start w:val="1"/>
      <w:numFmt w:val="bullet"/>
      <w:lvlText w:val=""/>
      <w:lvlJc w:val="left"/>
      <w:pPr>
        <w:ind w:left="720" w:hanging="360"/>
      </w:pPr>
      <w:rPr>
        <w:rFonts w:ascii="Symbol" w:hAnsi="Symbol"/>
      </w:rPr>
    </w:lvl>
    <w:lvl w:ilvl="5" w:tplc="DBEC79F4">
      <w:start w:val="1"/>
      <w:numFmt w:val="bullet"/>
      <w:lvlText w:val=""/>
      <w:lvlJc w:val="left"/>
      <w:pPr>
        <w:ind w:left="720" w:hanging="360"/>
      </w:pPr>
      <w:rPr>
        <w:rFonts w:ascii="Symbol" w:hAnsi="Symbol"/>
      </w:rPr>
    </w:lvl>
    <w:lvl w:ilvl="6" w:tplc="016E1680">
      <w:start w:val="1"/>
      <w:numFmt w:val="bullet"/>
      <w:lvlText w:val=""/>
      <w:lvlJc w:val="left"/>
      <w:pPr>
        <w:ind w:left="720" w:hanging="360"/>
      </w:pPr>
      <w:rPr>
        <w:rFonts w:ascii="Symbol" w:hAnsi="Symbol"/>
      </w:rPr>
    </w:lvl>
    <w:lvl w:ilvl="7" w:tplc="B47A1BD8">
      <w:start w:val="1"/>
      <w:numFmt w:val="bullet"/>
      <w:lvlText w:val=""/>
      <w:lvlJc w:val="left"/>
      <w:pPr>
        <w:ind w:left="720" w:hanging="360"/>
      </w:pPr>
      <w:rPr>
        <w:rFonts w:ascii="Symbol" w:hAnsi="Symbol"/>
      </w:rPr>
    </w:lvl>
    <w:lvl w:ilvl="8" w:tplc="71C40EE0">
      <w:start w:val="1"/>
      <w:numFmt w:val="bullet"/>
      <w:lvlText w:val=""/>
      <w:lvlJc w:val="left"/>
      <w:pPr>
        <w:ind w:left="720" w:hanging="360"/>
      </w:pPr>
      <w:rPr>
        <w:rFonts w:ascii="Symbol" w:hAnsi="Symbol"/>
      </w:rPr>
    </w:lvl>
  </w:abstractNum>
  <w:abstractNum w:abstractNumId="4" w15:restartNumberingAfterBreak="0">
    <w:nsid w:val="16031341"/>
    <w:multiLevelType w:val="hybridMultilevel"/>
    <w:tmpl w:val="3B7ED02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F6B9D"/>
    <w:multiLevelType w:val="hybridMultilevel"/>
    <w:tmpl w:val="A88A37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1" w15:restartNumberingAfterBreak="0">
    <w:nsid w:val="307B11A6"/>
    <w:multiLevelType w:val="hybridMultilevel"/>
    <w:tmpl w:val="24DC919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AA665C"/>
    <w:multiLevelType w:val="hybridMultilevel"/>
    <w:tmpl w:val="6A1A0980"/>
    <w:lvl w:ilvl="0" w:tplc="1C449EC4">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155A85"/>
    <w:multiLevelType w:val="hybridMultilevel"/>
    <w:tmpl w:val="AD4E2D24"/>
    <w:lvl w:ilvl="0" w:tplc="04130017">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7"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8"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365C6"/>
    <w:multiLevelType w:val="hybridMultilevel"/>
    <w:tmpl w:val="64FC8732"/>
    <w:lvl w:ilvl="0" w:tplc="04130017">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25C4364A">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E7777"/>
    <w:multiLevelType w:val="hybridMultilevel"/>
    <w:tmpl w:val="B44E8E74"/>
    <w:lvl w:ilvl="0" w:tplc="ED22D02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3" w15:restartNumberingAfterBreak="0">
    <w:nsid w:val="68C81142"/>
    <w:multiLevelType w:val="hybridMultilevel"/>
    <w:tmpl w:val="369ED07E"/>
    <w:lvl w:ilvl="0" w:tplc="1C449EC4">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25"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7" w15:restartNumberingAfterBreak="0">
    <w:nsid w:val="75EE79BB"/>
    <w:multiLevelType w:val="hybridMultilevel"/>
    <w:tmpl w:val="E4E00304"/>
    <w:lvl w:ilvl="0" w:tplc="C060CC66">
      <w:start w:val="4"/>
      <w:numFmt w:val="bullet"/>
      <w:lvlText w:val="-"/>
      <w:lvlJc w:val="left"/>
      <w:pPr>
        <w:ind w:left="720" w:hanging="360"/>
      </w:pPr>
      <w:rPr>
        <w:rFonts w:ascii="Calibri" w:eastAsia="Calibr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A21B27"/>
    <w:multiLevelType w:val="hybridMultilevel"/>
    <w:tmpl w:val="DCD44018"/>
    <w:lvl w:ilvl="0" w:tplc="0413001B">
      <w:start w:val="1"/>
      <w:numFmt w:val="lowerRoman"/>
      <w:lvlText w:val="%1."/>
      <w:lvlJc w:val="righ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413F57"/>
    <w:multiLevelType w:val="hybridMultilevel"/>
    <w:tmpl w:val="5616DEF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4B466B"/>
    <w:multiLevelType w:val="hybridMultilevel"/>
    <w:tmpl w:val="940ABEC4"/>
    <w:lvl w:ilvl="0" w:tplc="00F074C8">
      <w:start w:val="1"/>
      <w:numFmt w:val="decimal"/>
      <w:lvlText w:val="%1."/>
      <w:lvlJc w:val="left"/>
      <w:pPr>
        <w:tabs>
          <w:tab w:val="num" w:pos="360"/>
        </w:tabs>
        <w:ind w:left="360" w:hanging="360"/>
      </w:pPr>
      <w:rPr>
        <w:rFonts w:hint="default"/>
        <w:strike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427046932">
    <w:abstractNumId w:val="13"/>
  </w:num>
  <w:num w:numId="2" w16cid:durableId="1499811897">
    <w:abstractNumId w:val="22"/>
    <w:lvlOverride w:ilvl="0">
      <w:startOverride w:val="1"/>
    </w:lvlOverride>
  </w:num>
  <w:num w:numId="3" w16cid:durableId="1189290928">
    <w:abstractNumId w:val="26"/>
  </w:num>
  <w:num w:numId="4" w16cid:durableId="1017656695">
    <w:abstractNumId w:val="6"/>
  </w:num>
  <w:num w:numId="5" w16cid:durableId="314646001">
    <w:abstractNumId w:val="17"/>
  </w:num>
  <w:num w:numId="6" w16cid:durableId="1228103162">
    <w:abstractNumId w:val="2"/>
  </w:num>
  <w:num w:numId="7" w16cid:durableId="586885367">
    <w:abstractNumId w:val="18"/>
  </w:num>
  <w:num w:numId="8" w16cid:durableId="1489131482">
    <w:abstractNumId w:val="10"/>
  </w:num>
  <w:num w:numId="9" w16cid:durableId="870533651">
    <w:abstractNumId w:val="1"/>
  </w:num>
  <w:num w:numId="10" w16cid:durableId="1028065773">
    <w:abstractNumId w:val="4"/>
  </w:num>
  <w:num w:numId="11" w16cid:durableId="2016152405">
    <w:abstractNumId w:val="7"/>
  </w:num>
  <w:num w:numId="12" w16cid:durableId="398097077">
    <w:abstractNumId w:val="25"/>
  </w:num>
  <w:num w:numId="13" w16cid:durableId="1217007751">
    <w:abstractNumId w:val="8"/>
  </w:num>
  <w:num w:numId="14" w16cid:durableId="1074469925">
    <w:abstractNumId w:val="29"/>
  </w:num>
  <w:num w:numId="15" w16cid:durableId="463621612">
    <w:abstractNumId w:val="24"/>
  </w:num>
  <w:num w:numId="16" w16cid:durableId="1967613477">
    <w:abstractNumId w:val="16"/>
  </w:num>
  <w:num w:numId="17" w16cid:durableId="1462457888">
    <w:abstractNumId w:val="9"/>
  </w:num>
  <w:num w:numId="18" w16cid:durableId="684090376">
    <w:abstractNumId w:val="19"/>
  </w:num>
  <w:num w:numId="19" w16cid:durableId="2019194492">
    <w:abstractNumId w:val="0"/>
  </w:num>
  <w:num w:numId="20" w16cid:durableId="1534030466">
    <w:abstractNumId w:val="15"/>
  </w:num>
  <w:num w:numId="21" w16cid:durableId="78601255">
    <w:abstractNumId w:val="20"/>
  </w:num>
  <w:num w:numId="22" w16cid:durableId="695548656">
    <w:abstractNumId w:val="30"/>
  </w:num>
  <w:num w:numId="23" w16cid:durableId="686255261">
    <w:abstractNumId w:val="11"/>
  </w:num>
  <w:num w:numId="24" w16cid:durableId="278412701">
    <w:abstractNumId w:val="14"/>
  </w:num>
  <w:num w:numId="25" w16cid:durableId="1848717329">
    <w:abstractNumId w:val="28"/>
  </w:num>
  <w:num w:numId="26" w16cid:durableId="1289236512">
    <w:abstractNumId w:val="27"/>
  </w:num>
  <w:num w:numId="27" w16cid:durableId="115754060">
    <w:abstractNumId w:val="21"/>
  </w:num>
  <w:num w:numId="28" w16cid:durableId="1785345124">
    <w:abstractNumId w:val="5"/>
  </w:num>
  <w:num w:numId="29" w16cid:durableId="1910730212">
    <w:abstractNumId w:val="31"/>
  </w:num>
  <w:num w:numId="30" w16cid:durableId="404767111">
    <w:abstractNumId w:val="23"/>
  </w:num>
  <w:num w:numId="31" w16cid:durableId="1445346925">
    <w:abstractNumId w:val="12"/>
  </w:num>
  <w:num w:numId="32" w16cid:durableId="136388053">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26E"/>
    <w:rsid w:val="0000132C"/>
    <w:rsid w:val="00003F4D"/>
    <w:rsid w:val="0000723E"/>
    <w:rsid w:val="00010D80"/>
    <w:rsid w:val="000143EA"/>
    <w:rsid w:val="0001444D"/>
    <w:rsid w:val="00014C54"/>
    <w:rsid w:val="0001624C"/>
    <w:rsid w:val="000166B3"/>
    <w:rsid w:val="00017CAC"/>
    <w:rsid w:val="0002049D"/>
    <w:rsid w:val="00020B84"/>
    <w:rsid w:val="0002486A"/>
    <w:rsid w:val="000249C8"/>
    <w:rsid w:val="0003335C"/>
    <w:rsid w:val="00033E17"/>
    <w:rsid w:val="00036B52"/>
    <w:rsid w:val="000418C1"/>
    <w:rsid w:val="0004193E"/>
    <w:rsid w:val="00044D60"/>
    <w:rsid w:val="000504C1"/>
    <w:rsid w:val="0005799F"/>
    <w:rsid w:val="000648B0"/>
    <w:rsid w:val="00064D67"/>
    <w:rsid w:val="000666B5"/>
    <w:rsid w:val="0006679C"/>
    <w:rsid w:val="00071F3F"/>
    <w:rsid w:val="00080140"/>
    <w:rsid w:val="00081322"/>
    <w:rsid w:val="00086A24"/>
    <w:rsid w:val="00087952"/>
    <w:rsid w:val="0009492E"/>
    <w:rsid w:val="000958BA"/>
    <w:rsid w:val="000A13F3"/>
    <w:rsid w:val="000A7006"/>
    <w:rsid w:val="000A7C2A"/>
    <w:rsid w:val="000B0434"/>
    <w:rsid w:val="000B497E"/>
    <w:rsid w:val="000C1162"/>
    <w:rsid w:val="000C7E5A"/>
    <w:rsid w:val="000D03FE"/>
    <w:rsid w:val="000D2247"/>
    <w:rsid w:val="000D22A5"/>
    <w:rsid w:val="000D3E98"/>
    <w:rsid w:val="000D5DF4"/>
    <w:rsid w:val="000E0EBA"/>
    <w:rsid w:val="000E3360"/>
    <w:rsid w:val="000F26E6"/>
    <w:rsid w:val="00103724"/>
    <w:rsid w:val="00104453"/>
    <w:rsid w:val="00105094"/>
    <w:rsid w:val="00116604"/>
    <w:rsid w:val="00121F26"/>
    <w:rsid w:val="00127D42"/>
    <w:rsid w:val="001325E4"/>
    <w:rsid w:val="001404E6"/>
    <w:rsid w:val="00143616"/>
    <w:rsid w:val="00153E8C"/>
    <w:rsid w:val="00155F91"/>
    <w:rsid w:val="00156A32"/>
    <w:rsid w:val="00172F7E"/>
    <w:rsid w:val="001766B5"/>
    <w:rsid w:val="00176B75"/>
    <w:rsid w:val="00181670"/>
    <w:rsid w:val="001819F6"/>
    <w:rsid w:val="00181BBF"/>
    <w:rsid w:val="0018222A"/>
    <w:rsid w:val="00185D9C"/>
    <w:rsid w:val="001939C9"/>
    <w:rsid w:val="0019645D"/>
    <w:rsid w:val="001C2C0D"/>
    <w:rsid w:val="001C463D"/>
    <w:rsid w:val="001C52EF"/>
    <w:rsid w:val="001C5A0E"/>
    <w:rsid w:val="001D0850"/>
    <w:rsid w:val="001D1DA0"/>
    <w:rsid w:val="001D2F4E"/>
    <w:rsid w:val="001D3A98"/>
    <w:rsid w:val="001D4B8F"/>
    <w:rsid w:val="001D63C3"/>
    <w:rsid w:val="001E1171"/>
    <w:rsid w:val="001F15D6"/>
    <w:rsid w:val="001F3620"/>
    <w:rsid w:val="001F620F"/>
    <w:rsid w:val="001F6728"/>
    <w:rsid w:val="001F76F9"/>
    <w:rsid w:val="00203532"/>
    <w:rsid w:val="00204E9A"/>
    <w:rsid w:val="0021314B"/>
    <w:rsid w:val="0021393A"/>
    <w:rsid w:val="00217DD8"/>
    <w:rsid w:val="00221702"/>
    <w:rsid w:val="002379B3"/>
    <w:rsid w:val="00242543"/>
    <w:rsid w:val="00243836"/>
    <w:rsid w:val="00250390"/>
    <w:rsid w:val="0025096D"/>
    <w:rsid w:val="00250FE1"/>
    <w:rsid w:val="002510A0"/>
    <w:rsid w:val="0025245D"/>
    <w:rsid w:val="002537A2"/>
    <w:rsid w:val="00256D77"/>
    <w:rsid w:val="00260C94"/>
    <w:rsid w:val="00264601"/>
    <w:rsid w:val="002800E0"/>
    <w:rsid w:val="00280110"/>
    <w:rsid w:val="00280B48"/>
    <w:rsid w:val="00286FA9"/>
    <w:rsid w:val="00293C29"/>
    <w:rsid w:val="00294620"/>
    <w:rsid w:val="00295026"/>
    <w:rsid w:val="0029659A"/>
    <w:rsid w:val="002A0BB8"/>
    <w:rsid w:val="002A1FA2"/>
    <w:rsid w:val="002A2CDB"/>
    <w:rsid w:val="002A46A4"/>
    <w:rsid w:val="002A5E7C"/>
    <w:rsid w:val="002B2D48"/>
    <w:rsid w:val="002B50D5"/>
    <w:rsid w:val="002C1D83"/>
    <w:rsid w:val="002C71F6"/>
    <w:rsid w:val="002D0DD9"/>
    <w:rsid w:val="002D3A36"/>
    <w:rsid w:val="002D5F81"/>
    <w:rsid w:val="002F0D60"/>
    <w:rsid w:val="002F297C"/>
    <w:rsid w:val="002F3F5A"/>
    <w:rsid w:val="002F5CDA"/>
    <w:rsid w:val="00305D95"/>
    <w:rsid w:val="00310CCD"/>
    <w:rsid w:val="00313B03"/>
    <w:rsid w:val="00322142"/>
    <w:rsid w:val="00323300"/>
    <w:rsid w:val="00323C59"/>
    <w:rsid w:val="00331B27"/>
    <w:rsid w:val="00331E46"/>
    <w:rsid w:val="003440C9"/>
    <w:rsid w:val="00352B39"/>
    <w:rsid w:val="00355256"/>
    <w:rsid w:val="00357F31"/>
    <w:rsid w:val="00361362"/>
    <w:rsid w:val="00361734"/>
    <w:rsid w:val="00364B53"/>
    <w:rsid w:val="0036710E"/>
    <w:rsid w:val="00375453"/>
    <w:rsid w:val="00376168"/>
    <w:rsid w:val="003768BB"/>
    <w:rsid w:val="003819B0"/>
    <w:rsid w:val="00383712"/>
    <w:rsid w:val="003842DD"/>
    <w:rsid w:val="00391049"/>
    <w:rsid w:val="00391F25"/>
    <w:rsid w:val="0039328B"/>
    <w:rsid w:val="003A0A6F"/>
    <w:rsid w:val="003A3840"/>
    <w:rsid w:val="003A5E12"/>
    <w:rsid w:val="003A7C66"/>
    <w:rsid w:val="003B470A"/>
    <w:rsid w:val="003B5092"/>
    <w:rsid w:val="003B5E57"/>
    <w:rsid w:val="003C46A0"/>
    <w:rsid w:val="003C7F9F"/>
    <w:rsid w:val="003D6BA5"/>
    <w:rsid w:val="003D79F6"/>
    <w:rsid w:val="003E2712"/>
    <w:rsid w:val="003E62A4"/>
    <w:rsid w:val="003F12DF"/>
    <w:rsid w:val="003F31F7"/>
    <w:rsid w:val="003F50FE"/>
    <w:rsid w:val="003F5A99"/>
    <w:rsid w:val="003F7A7D"/>
    <w:rsid w:val="00406FC9"/>
    <w:rsid w:val="0041242A"/>
    <w:rsid w:val="00417BAA"/>
    <w:rsid w:val="00421DDF"/>
    <w:rsid w:val="0042200E"/>
    <w:rsid w:val="00422E79"/>
    <w:rsid w:val="0042570C"/>
    <w:rsid w:val="00427B3B"/>
    <w:rsid w:val="00433E51"/>
    <w:rsid w:val="00433FA2"/>
    <w:rsid w:val="0043423B"/>
    <w:rsid w:val="004345E2"/>
    <w:rsid w:val="00435471"/>
    <w:rsid w:val="004371E6"/>
    <w:rsid w:val="004442AE"/>
    <w:rsid w:val="00445A7E"/>
    <w:rsid w:val="004478FE"/>
    <w:rsid w:val="00454DCB"/>
    <w:rsid w:val="00455644"/>
    <w:rsid w:val="00460E8F"/>
    <w:rsid w:val="004613AE"/>
    <w:rsid w:val="004624DB"/>
    <w:rsid w:val="00472F97"/>
    <w:rsid w:val="00473EF2"/>
    <w:rsid w:val="004757EA"/>
    <w:rsid w:val="00477EF9"/>
    <w:rsid w:val="00481243"/>
    <w:rsid w:val="00481399"/>
    <w:rsid w:val="004856D9"/>
    <w:rsid w:val="00485C9B"/>
    <w:rsid w:val="00486EB8"/>
    <w:rsid w:val="004874ED"/>
    <w:rsid w:val="00487BBD"/>
    <w:rsid w:val="004A00F7"/>
    <w:rsid w:val="004A0E03"/>
    <w:rsid w:val="004A18DF"/>
    <w:rsid w:val="004A24E5"/>
    <w:rsid w:val="004A3165"/>
    <w:rsid w:val="004A78C9"/>
    <w:rsid w:val="004B1D82"/>
    <w:rsid w:val="004B2A1B"/>
    <w:rsid w:val="004B488A"/>
    <w:rsid w:val="004C306B"/>
    <w:rsid w:val="004C3104"/>
    <w:rsid w:val="004D03FF"/>
    <w:rsid w:val="004D3046"/>
    <w:rsid w:val="004D4B91"/>
    <w:rsid w:val="004D66E2"/>
    <w:rsid w:val="004F017B"/>
    <w:rsid w:val="004F0411"/>
    <w:rsid w:val="004F17DB"/>
    <w:rsid w:val="004F1AB2"/>
    <w:rsid w:val="004F1F4E"/>
    <w:rsid w:val="004F7013"/>
    <w:rsid w:val="004F7E69"/>
    <w:rsid w:val="00501E89"/>
    <w:rsid w:val="005045E0"/>
    <w:rsid w:val="00507600"/>
    <w:rsid w:val="00521C95"/>
    <w:rsid w:val="005237A2"/>
    <w:rsid w:val="00532A44"/>
    <w:rsid w:val="00532D1E"/>
    <w:rsid w:val="005373A7"/>
    <w:rsid w:val="005410EF"/>
    <w:rsid w:val="005460D3"/>
    <w:rsid w:val="005478D8"/>
    <w:rsid w:val="00554582"/>
    <w:rsid w:val="0055540E"/>
    <w:rsid w:val="0055766E"/>
    <w:rsid w:val="00562139"/>
    <w:rsid w:val="005621AC"/>
    <w:rsid w:val="005633D8"/>
    <w:rsid w:val="00563FB1"/>
    <w:rsid w:val="00564F34"/>
    <w:rsid w:val="00565D8C"/>
    <w:rsid w:val="0056627D"/>
    <w:rsid w:val="00581934"/>
    <w:rsid w:val="0058262B"/>
    <w:rsid w:val="00584C12"/>
    <w:rsid w:val="00584F7F"/>
    <w:rsid w:val="00585E6E"/>
    <w:rsid w:val="005903DD"/>
    <w:rsid w:val="00592462"/>
    <w:rsid w:val="00595CA5"/>
    <w:rsid w:val="00595D58"/>
    <w:rsid w:val="00595EE7"/>
    <w:rsid w:val="00596F56"/>
    <w:rsid w:val="005A0520"/>
    <w:rsid w:val="005A2F93"/>
    <w:rsid w:val="005A5613"/>
    <w:rsid w:val="005B1A90"/>
    <w:rsid w:val="005C1354"/>
    <w:rsid w:val="005C1909"/>
    <w:rsid w:val="005C386B"/>
    <w:rsid w:val="005D54FE"/>
    <w:rsid w:val="005D57C5"/>
    <w:rsid w:val="005E05BA"/>
    <w:rsid w:val="005E30D0"/>
    <w:rsid w:val="005E3482"/>
    <w:rsid w:val="005E35A1"/>
    <w:rsid w:val="005E3DE7"/>
    <w:rsid w:val="005F2468"/>
    <w:rsid w:val="005F3377"/>
    <w:rsid w:val="005F618B"/>
    <w:rsid w:val="00602941"/>
    <w:rsid w:val="00606F21"/>
    <w:rsid w:val="00610B86"/>
    <w:rsid w:val="00610DE8"/>
    <w:rsid w:val="0061313D"/>
    <w:rsid w:val="00616DEE"/>
    <w:rsid w:val="00623D63"/>
    <w:rsid w:val="0063332E"/>
    <w:rsid w:val="00635262"/>
    <w:rsid w:val="00640469"/>
    <w:rsid w:val="0064593C"/>
    <w:rsid w:val="006609CF"/>
    <w:rsid w:val="00670D45"/>
    <w:rsid w:val="0067201A"/>
    <w:rsid w:val="006734DA"/>
    <w:rsid w:val="006737BD"/>
    <w:rsid w:val="00673B74"/>
    <w:rsid w:val="0067675E"/>
    <w:rsid w:val="00680343"/>
    <w:rsid w:val="00686D36"/>
    <w:rsid w:val="0069034F"/>
    <w:rsid w:val="00690E54"/>
    <w:rsid w:val="00691CCD"/>
    <w:rsid w:val="00692093"/>
    <w:rsid w:val="00693A97"/>
    <w:rsid w:val="006A22E9"/>
    <w:rsid w:val="006A33C9"/>
    <w:rsid w:val="006A68F7"/>
    <w:rsid w:val="006A6D28"/>
    <w:rsid w:val="006B1DE2"/>
    <w:rsid w:val="006B3173"/>
    <w:rsid w:val="006C0C65"/>
    <w:rsid w:val="006C133F"/>
    <w:rsid w:val="006D23DE"/>
    <w:rsid w:val="006E0369"/>
    <w:rsid w:val="006E59DC"/>
    <w:rsid w:val="006F4CBC"/>
    <w:rsid w:val="006F6D46"/>
    <w:rsid w:val="00710C02"/>
    <w:rsid w:val="00711085"/>
    <w:rsid w:val="0071670D"/>
    <w:rsid w:val="00717579"/>
    <w:rsid w:val="00717607"/>
    <w:rsid w:val="007233BC"/>
    <w:rsid w:val="0072463C"/>
    <w:rsid w:val="007262B5"/>
    <w:rsid w:val="00727B3B"/>
    <w:rsid w:val="00730A25"/>
    <w:rsid w:val="007444FF"/>
    <w:rsid w:val="007451FA"/>
    <w:rsid w:val="00750A3C"/>
    <w:rsid w:val="00751D7E"/>
    <w:rsid w:val="00776768"/>
    <w:rsid w:val="00790676"/>
    <w:rsid w:val="00797119"/>
    <w:rsid w:val="007A05DA"/>
    <w:rsid w:val="007B22AB"/>
    <w:rsid w:val="007C33A5"/>
    <w:rsid w:val="007C33D7"/>
    <w:rsid w:val="007C3EB1"/>
    <w:rsid w:val="007D314A"/>
    <w:rsid w:val="007D4F6C"/>
    <w:rsid w:val="007E24E2"/>
    <w:rsid w:val="007E2D17"/>
    <w:rsid w:val="007F32C5"/>
    <w:rsid w:val="007F4512"/>
    <w:rsid w:val="007F5675"/>
    <w:rsid w:val="007F71AA"/>
    <w:rsid w:val="00813DA5"/>
    <w:rsid w:val="00820943"/>
    <w:rsid w:val="008215C3"/>
    <w:rsid w:val="008221D9"/>
    <w:rsid w:val="008224ED"/>
    <w:rsid w:val="00827465"/>
    <w:rsid w:val="00827FC1"/>
    <w:rsid w:val="0083259D"/>
    <w:rsid w:val="00834705"/>
    <w:rsid w:val="0084601B"/>
    <w:rsid w:val="00846083"/>
    <w:rsid w:val="008634D8"/>
    <w:rsid w:val="00870DB5"/>
    <w:rsid w:val="0087144E"/>
    <w:rsid w:val="0087733A"/>
    <w:rsid w:val="008774DF"/>
    <w:rsid w:val="0088099E"/>
    <w:rsid w:val="00882543"/>
    <w:rsid w:val="0088255A"/>
    <w:rsid w:val="008832C8"/>
    <w:rsid w:val="00890BC5"/>
    <w:rsid w:val="008926A0"/>
    <w:rsid w:val="00892BD0"/>
    <w:rsid w:val="008941F5"/>
    <w:rsid w:val="008A062A"/>
    <w:rsid w:val="008A2D26"/>
    <w:rsid w:val="008A3EE4"/>
    <w:rsid w:val="008A4007"/>
    <w:rsid w:val="008A63B7"/>
    <w:rsid w:val="008A686B"/>
    <w:rsid w:val="008B5B88"/>
    <w:rsid w:val="008C1B76"/>
    <w:rsid w:val="008C4378"/>
    <w:rsid w:val="008D511E"/>
    <w:rsid w:val="008D52FE"/>
    <w:rsid w:val="008D60AF"/>
    <w:rsid w:val="008D67DE"/>
    <w:rsid w:val="008E044C"/>
    <w:rsid w:val="008E3DCB"/>
    <w:rsid w:val="008E5F89"/>
    <w:rsid w:val="008F12AF"/>
    <w:rsid w:val="008F572A"/>
    <w:rsid w:val="00900429"/>
    <w:rsid w:val="009028A2"/>
    <w:rsid w:val="00903A68"/>
    <w:rsid w:val="009051A9"/>
    <w:rsid w:val="00907427"/>
    <w:rsid w:val="009108C8"/>
    <w:rsid w:val="00912938"/>
    <w:rsid w:val="00912E9E"/>
    <w:rsid w:val="009138F4"/>
    <w:rsid w:val="00914880"/>
    <w:rsid w:val="00916E69"/>
    <w:rsid w:val="0092140B"/>
    <w:rsid w:val="00921593"/>
    <w:rsid w:val="00925DBF"/>
    <w:rsid w:val="0092646B"/>
    <w:rsid w:val="009341E1"/>
    <w:rsid w:val="00934D83"/>
    <w:rsid w:val="0093792B"/>
    <w:rsid w:val="00940D53"/>
    <w:rsid w:val="00941000"/>
    <w:rsid w:val="00941E4A"/>
    <w:rsid w:val="00943BFE"/>
    <w:rsid w:val="00952C11"/>
    <w:rsid w:val="009533AC"/>
    <w:rsid w:val="00953826"/>
    <w:rsid w:val="0095619A"/>
    <w:rsid w:val="00962F3A"/>
    <w:rsid w:val="009656F0"/>
    <w:rsid w:val="00966A13"/>
    <w:rsid w:val="00967565"/>
    <w:rsid w:val="00967891"/>
    <w:rsid w:val="00972779"/>
    <w:rsid w:val="0097374D"/>
    <w:rsid w:val="009753E2"/>
    <w:rsid w:val="009760BE"/>
    <w:rsid w:val="00992C8F"/>
    <w:rsid w:val="00994FA9"/>
    <w:rsid w:val="009975C2"/>
    <w:rsid w:val="009A1882"/>
    <w:rsid w:val="009A1C3D"/>
    <w:rsid w:val="009A42D3"/>
    <w:rsid w:val="009B5346"/>
    <w:rsid w:val="009C0B4F"/>
    <w:rsid w:val="009C1252"/>
    <w:rsid w:val="009C226E"/>
    <w:rsid w:val="009C26E4"/>
    <w:rsid w:val="009C335E"/>
    <w:rsid w:val="009C480A"/>
    <w:rsid w:val="009D1F19"/>
    <w:rsid w:val="009D5A19"/>
    <w:rsid w:val="009D7BEE"/>
    <w:rsid w:val="009E3A8A"/>
    <w:rsid w:val="009E3F48"/>
    <w:rsid w:val="009F1E35"/>
    <w:rsid w:val="009F3318"/>
    <w:rsid w:val="009F5367"/>
    <w:rsid w:val="00A0215E"/>
    <w:rsid w:val="00A250D4"/>
    <w:rsid w:val="00A262D1"/>
    <w:rsid w:val="00A26486"/>
    <w:rsid w:val="00A27750"/>
    <w:rsid w:val="00A368CC"/>
    <w:rsid w:val="00A36C52"/>
    <w:rsid w:val="00A4005A"/>
    <w:rsid w:val="00A40B78"/>
    <w:rsid w:val="00A42308"/>
    <w:rsid w:val="00A509C0"/>
    <w:rsid w:val="00A50B3C"/>
    <w:rsid w:val="00A5192B"/>
    <w:rsid w:val="00A52E29"/>
    <w:rsid w:val="00A6255F"/>
    <w:rsid w:val="00A67653"/>
    <w:rsid w:val="00A67EE6"/>
    <w:rsid w:val="00A74DCF"/>
    <w:rsid w:val="00A76339"/>
    <w:rsid w:val="00A86678"/>
    <w:rsid w:val="00A90078"/>
    <w:rsid w:val="00A907D1"/>
    <w:rsid w:val="00A940B8"/>
    <w:rsid w:val="00A940E5"/>
    <w:rsid w:val="00A96CF4"/>
    <w:rsid w:val="00AA0749"/>
    <w:rsid w:val="00AB0B96"/>
    <w:rsid w:val="00AB112E"/>
    <w:rsid w:val="00AB30DF"/>
    <w:rsid w:val="00AB6F61"/>
    <w:rsid w:val="00AC1569"/>
    <w:rsid w:val="00AC27ED"/>
    <w:rsid w:val="00AC4701"/>
    <w:rsid w:val="00AE02B6"/>
    <w:rsid w:val="00AE1220"/>
    <w:rsid w:val="00AE4A32"/>
    <w:rsid w:val="00AF0779"/>
    <w:rsid w:val="00AF0D0F"/>
    <w:rsid w:val="00AF4129"/>
    <w:rsid w:val="00B0154B"/>
    <w:rsid w:val="00B03504"/>
    <w:rsid w:val="00B037C2"/>
    <w:rsid w:val="00B03E87"/>
    <w:rsid w:val="00B04894"/>
    <w:rsid w:val="00B052D7"/>
    <w:rsid w:val="00B05A7C"/>
    <w:rsid w:val="00B07F4C"/>
    <w:rsid w:val="00B13EA9"/>
    <w:rsid w:val="00B165D1"/>
    <w:rsid w:val="00B17E46"/>
    <w:rsid w:val="00B23789"/>
    <w:rsid w:val="00B24E90"/>
    <w:rsid w:val="00B26EAB"/>
    <w:rsid w:val="00B26F59"/>
    <w:rsid w:val="00B27FBC"/>
    <w:rsid w:val="00B31B42"/>
    <w:rsid w:val="00B31C6E"/>
    <w:rsid w:val="00B342F6"/>
    <w:rsid w:val="00B35EFF"/>
    <w:rsid w:val="00B40830"/>
    <w:rsid w:val="00B47F99"/>
    <w:rsid w:val="00B50A3D"/>
    <w:rsid w:val="00B54524"/>
    <w:rsid w:val="00B554F1"/>
    <w:rsid w:val="00B57F88"/>
    <w:rsid w:val="00B6267C"/>
    <w:rsid w:val="00B7153F"/>
    <w:rsid w:val="00B73E90"/>
    <w:rsid w:val="00B7589E"/>
    <w:rsid w:val="00B80712"/>
    <w:rsid w:val="00B83B80"/>
    <w:rsid w:val="00B84B82"/>
    <w:rsid w:val="00B852EC"/>
    <w:rsid w:val="00B907C7"/>
    <w:rsid w:val="00BA03C0"/>
    <w:rsid w:val="00BB26C6"/>
    <w:rsid w:val="00BB53F4"/>
    <w:rsid w:val="00BC32FA"/>
    <w:rsid w:val="00BD111A"/>
    <w:rsid w:val="00BD27C8"/>
    <w:rsid w:val="00BD490B"/>
    <w:rsid w:val="00BE5DD5"/>
    <w:rsid w:val="00BF2F1D"/>
    <w:rsid w:val="00BF7E1D"/>
    <w:rsid w:val="00C0096E"/>
    <w:rsid w:val="00C01B07"/>
    <w:rsid w:val="00C03E37"/>
    <w:rsid w:val="00C0412E"/>
    <w:rsid w:val="00C07099"/>
    <w:rsid w:val="00C15CD5"/>
    <w:rsid w:val="00C16F4D"/>
    <w:rsid w:val="00C17B97"/>
    <w:rsid w:val="00C22DA8"/>
    <w:rsid w:val="00C27DFF"/>
    <w:rsid w:val="00C3129D"/>
    <w:rsid w:val="00C31FEA"/>
    <w:rsid w:val="00C342FF"/>
    <w:rsid w:val="00C42362"/>
    <w:rsid w:val="00C42DD7"/>
    <w:rsid w:val="00C4329F"/>
    <w:rsid w:val="00C54F12"/>
    <w:rsid w:val="00C57F7B"/>
    <w:rsid w:val="00C764AA"/>
    <w:rsid w:val="00C81476"/>
    <w:rsid w:val="00C81FAF"/>
    <w:rsid w:val="00C8324A"/>
    <w:rsid w:val="00C842D9"/>
    <w:rsid w:val="00C85C92"/>
    <w:rsid w:val="00C911BC"/>
    <w:rsid w:val="00C959BB"/>
    <w:rsid w:val="00C96268"/>
    <w:rsid w:val="00CA0340"/>
    <w:rsid w:val="00CA46B6"/>
    <w:rsid w:val="00CA6991"/>
    <w:rsid w:val="00CA6A99"/>
    <w:rsid w:val="00CB117A"/>
    <w:rsid w:val="00CB51AF"/>
    <w:rsid w:val="00CC4CE9"/>
    <w:rsid w:val="00CC5228"/>
    <w:rsid w:val="00CC70C2"/>
    <w:rsid w:val="00CD1DDD"/>
    <w:rsid w:val="00CD1E3B"/>
    <w:rsid w:val="00CD213A"/>
    <w:rsid w:val="00CD4292"/>
    <w:rsid w:val="00CD4369"/>
    <w:rsid w:val="00CD6649"/>
    <w:rsid w:val="00CE2D75"/>
    <w:rsid w:val="00CE3B3F"/>
    <w:rsid w:val="00CE5297"/>
    <w:rsid w:val="00CF1BCC"/>
    <w:rsid w:val="00CF33DF"/>
    <w:rsid w:val="00CF3572"/>
    <w:rsid w:val="00CF3E6F"/>
    <w:rsid w:val="00CF4ACA"/>
    <w:rsid w:val="00CF4B2A"/>
    <w:rsid w:val="00CF6A82"/>
    <w:rsid w:val="00D0725B"/>
    <w:rsid w:val="00D11A86"/>
    <w:rsid w:val="00D14791"/>
    <w:rsid w:val="00D1659E"/>
    <w:rsid w:val="00D279DD"/>
    <w:rsid w:val="00D40D6B"/>
    <w:rsid w:val="00D41708"/>
    <w:rsid w:val="00D41DA3"/>
    <w:rsid w:val="00D46E7F"/>
    <w:rsid w:val="00D50E3C"/>
    <w:rsid w:val="00D56507"/>
    <w:rsid w:val="00D57910"/>
    <w:rsid w:val="00D642C5"/>
    <w:rsid w:val="00D66002"/>
    <w:rsid w:val="00D71BB3"/>
    <w:rsid w:val="00DA5CF2"/>
    <w:rsid w:val="00DA6F28"/>
    <w:rsid w:val="00DB290C"/>
    <w:rsid w:val="00DB2EE5"/>
    <w:rsid w:val="00DB671B"/>
    <w:rsid w:val="00DB6F14"/>
    <w:rsid w:val="00DB71FA"/>
    <w:rsid w:val="00DC019F"/>
    <w:rsid w:val="00DC25A9"/>
    <w:rsid w:val="00DC65C8"/>
    <w:rsid w:val="00DC7359"/>
    <w:rsid w:val="00DC7880"/>
    <w:rsid w:val="00DD070C"/>
    <w:rsid w:val="00DD3DBA"/>
    <w:rsid w:val="00DD5D4F"/>
    <w:rsid w:val="00DD6A5A"/>
    <w:rsid w:val="00DE18CE"/>
    <w:rsid w:val="00DE39AA"/>
    <w:rsid w:val="00DE612E"/>
    <w:rsid w:val="00DF2CEC"/>
    <w:rsid w:val="00DF337E"/>
    <w:rsid w:val="00DF3CD9"/>
    <w:rsid w:val="00E0041F"/>
    <w:rsid w:val="00E02AB6"/>
    <w:rsid w:val="00E032F4"/>
    <w:rsid w:val="00E04E7F"/>
    <w:rsid w:val="00E05A5D"/>
    <w:rsid w:val="00E06A6A"/>
    <w:rsid w:val="00E06D34"/>
    <w:rsid w:val="00E104CE"/>
    <w:rsid w:val="00E152D7"/>
    <w:rsid w:val="00E21B75"/>
    <w:rsid w:val="00E27838"/>
    <w:rsid w:val="00E362B3"/>
    <w:rsid w:val="00E37830"/>
    <w:rsid w:val="00E379BC"/>
    <w:rsid w:val="00E37E51"/>
    <w:rsid w:val="00E40371"/>
    <w:rsid w:val="00E5164B"/>
    <w:rsid w:val="00E5545D"/>
    <w:rsid w:val="00E645E5"/>
    <w:rsid w:val="00E673B8"/>
    <w:rsid w:val="00E730C7"/>
    <w:rsid w:val="00E771CF"/>
    <w:rsid w:val="00E80229"/>
    <w:rsid w:val="00E81F32"/>
    <w:rsid w:val="00E84A21"/>
    <w:rsid w:val="00E85BE2"/>
    <w:rsid w:val="00E87386"/>
    <w:rsid w:val="00E928F4"/>
    <w:rsid w:val="00EA3C9B"/>
    <w:rsid w:val="00EA3D48"/>
    <w:rsid w:val="00EA4EAB"/>
    <w:rsid w:val="00EA69C4"/>
    <w:rsid w:val="00EA79D4"/>
    <w:rsid w:val="00EB24DE"/>
    <w:rsid w:val="00EB2E19"/>
    <w:rsid w:val="00EB2EC8"/>
    <w:rsid w:val="00EB742B"/>
    <w:rsid w:val="00EC12AD"/>
    <w:rsid w:val="00EC32E1"/>
    <w:rsid w:val="00ED3932"/>
    <w:rsid w:val="00ED45F4"/>
    <w:rsid w:val="00ED5803"/>
    <w:rsid w:val="00EE6DC5"/>
    <w:rsid w:val="00EF1B32"/>
    <w:rsid w:val="00EF26B5"/>
    <w:rsid w:val="00EF4865"/>
    <w:rsid w:val="00F0046F"/>
    <w:rsid w:val="00F0186A"/>
    <w:rsid w:val="00F019FE"/>
    <w:rsid w:val="00F01A02"/>
    <w:rsid w:val="00F060BC"/>
    <w:rsid w:val="00F07C98"/>
    <w:rsid w:val="00F10DC2"/>
    <w:rsid w:val="00F137F5"/>
    <w:rsid w:val="00F13F1A"/>
    <w:rsid w:val="00F30696"/>
    <w:rsid w:val="00F33080"/>
    <w:rsid w:val="00F4589A"/>
    <w:rsid w:val="00F53BCC"/>
    <w:rsid w:val="00F56D18"/>
    <w:rsid w:val="00F60230"/>
    <w:rsid w:val="00F64544"/>
    <w:rsid w:val="00F65533"/>
    <w:rsid w:val="00F6563A"/>
    <w:rsid w:val="00F6685F"/>
    <w:rsid w:val="00F71FEC"/>
    <w:rsid w:val="00F721AE"/>
    <w:rsid w:val="00F72915"/>
    <w:rsid w:val="00F82CCB"/>
    <w:rsid w:val="00F87F4B"/>
    <w:rsid w:val="00F90B43"/>
    <w:rsid w:val="00F91210"/>
    <w:rsid w:val="00F93B63"/>
    <w:rsid w:val="00FA0EC6"/>
    <w:rsid w:val="00FA1A79"/>
    <w:rsid w:val="00FB0364"/>
    <w:rsid w:val="00FB0830"/>
    <w:rsid w:val="00FB4940"/>
    <w:rsid w:val="00FB7F71"/>
    <w:rsid w:val="00FC10B9"/>
    <w:rsid w:val="00FD171A"/>
    <w:rsid w:val="00FE2F1A"/>
    <w:rsid w:val="00FE347C"/>
    <w:rsid w:val="00FE4CA4"/>
    <w:rsid w:val="00FE5B5D"/>
    <w:rsid w:val="00FF3CEA"/>
    <w:rsid w:val="00FF41DF"/>
    <w:rsid w:val="0116454B"/>
    <w:rsid w:val="048C1B0C"/>
    <w:rsid w:val="06C47A82"/>
    <w:rsid w:val="090D4C55"/>
    <w:rsid w:val="097438DB"/>
    <w:rsid w:val="0E020599"/>
    <w:rsid w:val="0E5A235A"/>
    <w:rsid w:val="0E82D593"/>
    <w:rsid w:val="0F22D1C3"/>
    <w:rsid w:val="0FB04324"/>
    <w:rsid w:val="12BACD87"/>
    <w:rsid w:val="16185E4E"/>
    <w:rsid w:val="16463152"/>
    <w:rsid w:val="1A46B1B4"/>
    <w:rsid w:val="1B8853F0"/>
    <w:rsid w:val="1E83BE43"/>
    <w:rsid w:val="1EE11ECB"/>
    <w:rsid w:val="229DAB03"/>
    <w:rsid w:val="25B54012"/>
    <w:rsid w:val="25CFA315"/>
    <w:rsid w:val="26560731"/>
    <w:rsid w:val="282F6826"/>
    <w:rsid w:val="2B8C0C10"/>
    <w:rsid w:val="2CA167D2"/>
    <w:rsid w:val="2D12E7F6"/>
    <w:rsid w:val="2DCE83B9"/>
    <w:rsid w:val="2F95D883"/>
    <w:rsid w:val="340EE5F5"/>
    <w:rsid w:val="34442A44"/>
    <w:rsid w:val="34B170C4"/>
    <w:rsid w:val="35B4E55C"/>
    <w:rsid w:val="3A212D40"/>
    <w:rsid w:val="3B54826E"/>
    <w:rsid w:val="3E1EA1BA"/>
    <w:rsid w:val="3EF1D1FE"/>
    <w:rsid w:val="40BF889F"/>
    <w:rsid w:val="413D61D8"/>
    <w:rsid w:val="41724B7B"/>
    <w:rsid w:val="429A0F49"/>
    <w:rsid w:val="42FED834"/>
    <w:rsid w:val="43F53B95"/>
    <w:rsid w:val="4468580A"/>
    <w:rsid w:val="45D5D140"/>
    <w:rsid w:val="481AC606"/>
    <w:rsid w:val="4927BCEB"/>
    <w:rsid w:val="4BAD80CD"/>
    <w:rsid w:val="4F0BC448"/>
    <w:rsid w:val="4FD792F1"/>
    <w:rsid w:val="522516A0"/>
    <w:rsid w:val="522D3A37"/>
    <w:rsid w:val="54679B86"/>
    <w:rsid w:val="5550E672"/>
    <w:rsid w:val="5666F6FF"/>
    <w:rsid w:val="592070E9"/>
    <w:rsid w:val="5AF37319"/>
    <w:rsid w:val="5B3667DD"/>
    <w:rsid w:val="5D7D9EA2"/>
    <w:rsid w:val="6104DD9F"/>
    <w:rsid w:val="617BF841"/>
    <w:rsid w:val="63682CCB"/>
    <w:rsid w:val="636C5912"/>
    <w:rsid w:val="64E421C0"/>
    <w:rsid w:val="6616DDD8"/>
    <w:rsid w:val="67266D3B"/>
    <w:rsid w:val="67B5B11D"/>
    <w:rsid w:val="683E6004"/>
    <w:rsid w:val="6A8D50F0"/>
    <w:rsid w:val="6B7B4D7A"/>
    <w:rsid w:val="6C44BECC"/>
    <w:rsid w:val="70326A02"/>
    <w:rsid w:val="70D60455"/>
    <w:rsid w:val="71761884"/>
    <w:rsid w:val="762DB347"/>
    <w:rsid w:val="76AC8031"/>
    <w:rsid w:val="76B21EAA"/>
    <w:rsid w:val="7D5A78F8"/>
    <w:rsid w:val="7E96347A"/>
    <w:rsid w:val="7ED0CC1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EAE01"/>
  <w15:docId w15:val="{A258CFF2-F9CF-4556-BD0C-E96BD561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0A25"/>
    <w:pPr>
      <w:spacing w:after="200" w:line="276" w:lineRule="auto"/>
    </w:pPr>
    <w:rPr>
      <w:rFonts w:ascii="Calibri" w:eastAsia="Calibri" w:hAnsi="Calibri"/>
      <w:sz w:val="22"/>
      <w:szCs w:val="22"/>
      <w:lang w:eastAsia="en-US"/>
    </w:rPr>
  </w:style>
  <w:style w:type="paragraph" w:styleId="Kop10">
    <w:name w:val="heading 1"/>
    <w:basedOn w:val="Standaard"/>
    <w:next w:val="Standaard"/>
    <w:link w:val="Kop1Char"/>
    <w:qFormat/>
    <w:rsid w:val="002A2CDB"/>
    <w:pPr>
      <w:keepNext/>
      <w:spacing w:before="240" w:after="60" w:line="240" w:lineRule="auto"/>
      <w:outlineLvl w:val="0"/>
    </w:pPr>
    <w:rPr>
      <w:rFonts w:ascii="LucidaSansEF" w:eastAsia="Times New Roman" w:hAnsi="LucidaSansEF" w:cs="Arial"/>
      <w:b/>
      <w:bCs/>
      <w:kern w:val="32"/>
      <w:szCs w:val="32"/>
      <w:lang w:eastAsia="nl-NL"/>
    </w:rPr>
  </w:style>
  <w:style w:type="paragraph" w:styleId="Kop2">
    <w:name w:val="heading 2"/>
    <w:basedOn w:val="Standaard"/>
    <w:next w:val="Standaard"/>
    <w:link w:val="Kop2Char"/>
    <w:qFormat/>
    <w:rsid w:val="002A2CDB"/>
    <w:pPr>
      <w:keepNext/>
      <w:numPr>
        <w:numId w:val="8"/>
      </w:numPr>
      <w:spacing w:before="240" w:after="60" w:line="280" w:lineRule="atLeast"/>
      <w:outlineLvl w:val="1"/>
    </w:pPr>
    <w:rPr>
      <w:rFonts w:ascii="Arial" w:eastAsia="Times New Roman" w:hAnsi="Arial" w:cs="Arial"/>
      <w:b/>
      <w:bCs/>
      <w:iCs/>
      <w:sz w:val="20"/>
      <w:szCs w:val="20"/>
      <w:lang w:eastAsia="nl-NL"/>
    </w:rPr>
  </w:style>
  <w:style w:type="paragraph" w:styleId="Kop3">
    <w:name w:val="heading 3"/>
    <w:basedOn w:val="Standaard"/>
    <w:next w:val="Standaard"/>
    <w:link w:val="Kop3Char"/>
    <w:qFormat/>
    <w:rsid w:val="002A2CDB"/>
    <w:pPr>
      <w:keepNext/>
      <w:numPr>
        <w:ilvl w:val="2"/>
        <w:numId w:val="7"/>
      </w:numPr>
      <w:spacing w:before="240" w:after="60" w:line="280" w:lineRule="atLeast"/>
      <w:outlineLvl w:val="2"/>
    </w:pPr>
    <w:rPr>
      <w:rFonts w:ascii="Arial" w:eastAsia="Times New Roman" w:hAnsi="Arial" w:cs="Arial"/>
      <w:b/>
      <w:bCs/>
      <w:i/>
      <w:sz w:val="20"/>
      <w:szCs w:val="20"/>
      <w:lang w:eastAsia="nl-NL"/>
    </w:rPr>
  </w:style>
  <w:style w:type="paragraph" w:styleId="Kop4">
    <w:name w:val="heading 4"/>
    <w:basedOn w:val="Standaard"/>
    <w:next w:val="Standaard"/>
    <w:link w:val="Kop4Char"/>
    <w:qFormat/>
    <w:rsid w:val="002A2CDB"/>
    <w:pPr>
      <w:keepNext/>
      <w:numPr>
        <w:ilvl w:val="3"/>
        <w:numId w:val="7"/>
      </w:numPr>
      <w:spacing w:before="240" w:after="60" w:line="280" w:lineRule="atLeast"/>
      <w:outlineLvl w:val="3"/>
    </w:pPr>
    <w:rPr>
      <w:rFonts w:ascii="Times New Roman" w:eastAsia="Times New Roman" w:hAnsi="Times New Roman"/>
      <w:b/>
      <w:bCs/>
      <w:sz w:val="28"/>
      <w:szCs w:val="28"/>
      <w:lang w:eastAsia="nl-NL"/>
    </w:rPr>
  </w:style>
  <w:style w:type="paragraph" w:styleId="Kop5">
    <w:name w:val="heading 5"/>
    <w:basedOn w:val="Standaard"/>
    <w:next w:val="Standaard"/>
    <w:link w:val="Kop5Char"/>
    <w:qFormat/>
    <w:rsid w:val="002A2CDB"/>
    <w:pPr>
      <w:spacing w:before="240" w:after="60" w:line="280" w:lineRule="atLeast"/>
      <w:outlineLvl w:val="4"/>
    </w:pPr>
    <w:rPr>
      <w:rFonts w:ascii="Arial" w:eastAsia="Times New Roman" w:hAnsi="Arial"/>
      <w:b/>
      <w:bCs/>
      <w:i/>
      <w:iCs/>
      <w:sz w:val="26"/>
      <w:szCs w:val="26"/>
      <w:lang w:eastAsia="nl-NL"/>
    </w:rPr>
  </w:style>
  <w:style w:type="paragraph" w:styleId="Kop6">
    <w:name w:val="heading 6"/>
    <w:basedOn w:val="Standaard"/>
    <w:next w:val="Standaard"/>
    <w:link w:val="Kop6Char"/>
    <w:qFormat/>
    <w:rsid w:val="002A2CDB"/>
    <w:pPr>
      <w:spacing w:before="240" w:after="60" w:line="280" w:lineRule="atLeast"/>
      <w:outlineLvl w:val="5"/>
    </w:pPr>
    <w:rPr>
      <w:rFonts w:ascii="Times New Roman" w:eastAsia="Times New Roman" w:hAnsi="Times New Roman"/>
      <w:b/>
      <w:bCs/>
      <w:lang w:eastAsia="nl-NL"/>
    </w:rPr>
  </w:style>
  <w:style w:type="paragraph" w:styleId="Kop7">
    <w:name w:val="heading 7"/>
    <w:basedOn w:val="Standaard"/>
    <w:next w:val="Standaard"/>
    <w:link w:val="Kop7Char"/>
    <w:qFormat/>
    <w:rsid w:val="002A2CDB"/>
    <w:pPr>
      <w:spacing w:before="240" w:after="60" w:line="280" w:lineRule="atLeast"/>
      <w:outlineLvl w:val="6"/>
    </w:pPr>
    <w:rPr>
      <w:rFonts w:ascii="Times New Roman" w:eastAsia="Times New Roman" w:hAnsi="Times New Roman"/>
      <w:sz w:val="24"/>
      <w:szCs w:val="24"/>
      <w:lang w:eastAsia="nl-NL"/>
    </w:rPr>
  </w:style>
  <w:style w:type="paragraph" w:styleId="Kop8">
    <w:name w:val="heading 8"/>
    <w:basedOn w:val="Standaard"/>
    <w:next w:val="Standaard"/>
    <w:link w:val="Kop8Char"/>
    <w:qFormat/>
    <w:rsid w:val="002A2CDB"/>
    <w:pPr>
      <w:spacing w:before="240" w:after="60" w:line="280" w:lineRule="atLeast"/>
      <w:outlineLvl w:val="7"/>
    </w:pPr>
    <w:rPr>
      <w:rFonts w:ascii="Times New Roman" w:eastAsia="Times New Roman" w:hAnsi="Times New Roman"/>
      <w:i/>
      <w:iCs/>
      <w:sz w:val="24"/>
      <w:szCs w:val="24"/>
      <w:lang w:eastAsia="nl-NL"/>
    </w:rPr>
  </w:style>
  <w:style w:type="paragraph" w:styleId="Kop9">
    <w:name w:val="heading 9"/>
    <w:basedOn w:val="Standaard"/>
    <w:next w:val="Standaard"/>
    <w:link w:val="Kop9Char"/>
    <w:qFormat/>
    <w:rsid w:val="002A2CDB"/>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BA627D"/>
    <w:pPr>
      <w:tabs>
        <w:tab w:val="center" w:pos="4536"/>
        <w:tab w:val="right" w:pos="9072"/>
      </w:tabs>
    </w:pPr>
  </w:style>
  <w:style w:type="character" w:customStyle="1" w:styleId="KoptekstChar">
    <w:name w:val="Koptekst Char"/>
    <w:basedOn w:val="Standaardalinea-lettertype"/>
    <w:link w:val="Koptekst"/>
    <w:uiPriority w:val="99"/>
    <w:semiHidden/>
    <w:rsid w:val="00BA627D"/>
  </w:style>
  <w:style w:type="paragraph" w:styleId="Voettekst">
    <w:name w:val="footer"/>
    <w:basedOn w:val="Standaard"/>
    <w:link w:val="VoettekstChar"/>
    <w:uiPriority w:val="99"/>
    <w:unhideWhenUsed/>
    <w:rsid w:val="00BA627D"/>
    <w:pPr>
      <w:tabs>
        <w:tab w:val="center" w:pos="4536"/>
        <w:tab w:val="right" w:pos="9072"/>
      </w:tabs>
    </w:pPr>
  </w:style>
  <w:style w:type="character" w:customStyle="1" w:styleId="VoettekstChar">
    <w:name w:val="Voettekst Char"/>
    <w:basedOn w:val="Standaardalinea-lettertype"/>
    <w:link w:val="Voettekst"/>
    <w:uiPriority w:val="99"/>
    <w:rsid w:val="00BA627D"/>
  </w:style>
  <w:style w:type="table" w:styleId="Tabelraster">
    <w:name w:val="Table Grid"/>
    <w:basedOn w:val="Standaardtabel"/>
    <w:uiPriority w:val="39"/>
    <w:rsid w:val="00B71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A42308"/>
    <w:pPr>
      <w:spacing w:after="0" w:line="240" w:lineRule="auto"/>
      <w:ind w:left="720"/>
      <w:contextualSpacing/>
    </w:pPr>
    <w:rPr>
      <w:rFonts w:ascii="Times New Roman" w:eastAsia="Times New Roman" w:hAnsi="Times New Roman"/>
      <w:sz w:val="24"/>
      <w:szCs w:val="24"/>
      <w:lang w:eastAsia="nl-NL"/>
    </w:rPr>
  </w:style>
  <w:style w:type="paragraph" w:styleId="Ballontekst">
    <w:name w:val="Balloon Text"/>
    <w:basedOn w:val="Standaard"/>
    <w:link w:val="BallontekstChar"/>
    <w:semiHidden/>
    <w:unhideWhenUsed/>
    <w:rsid w:val="00357F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7F31"/>
    <w:rPr>
      <w:rFonts w:ascii="Tahoma" w:eastAsia="Calibri" w:hAnsi="Tahoma" w:cs="Tahoma"/>
      <w:sz w:val="16"/>
      <w:szCs w:val="16"/>
      <w:lang w:eastAsia="en-US"/>
    </w:rPr>
  </w:style>
  <w:style w:type="table" w:styleId="Lichtelijst-accent1">
    <w:name w:val="Light List Accent 1"/>
    <w:basedOn w:val="Standaardtabel"/>
    <w:uiPriority w:val="61"/>
    <w:rsid w:val="00A907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Kop1Char">
    <w:name w:val="Kop 1 Char"/>
    <w:basedOn w:val="Standaardalinea-lettertype"/>
    <w:link w:val="Kop10"/>
    <w:rsid w:val="002A2CDB"/>
    <w:rPr>
      <w:rFonts w:ascii="LucidaSansEF" w:eastAsia="Times New Roman" w:hAnsi="LucidaSansEF" w:cs="Arial"/>
      <w:b/>
      <w:bCs/>
      <w:kern w:val="32"/>
      <w:sz w:val="22"/>
      <w:szCs w:val="32"/>
    </w:rPr>
  </w:style>
  <w:style w:type="character" w:customStyle="1" w:styleId="Kop2Char">
    <w:name w:val="Kop 2 Char"/>
    <w:basedOn w:val="Standaardalinea-lettertype"/>
    <w:link w:val="Kop2"/>
    <w:rsid w:val="002A2CDB"/>
    <w:rPr>
      <w:rFonts w:ascii="Arial" w:eastAsia="Times New Roman" w:hAnsi="Arial" w:cs="Arial"/>
      <w:b/>
      <w:bCs/>
      <w:iCs/>
    </w:rPr>
  </w:style>
  <w:style w:type="character" w:customStyle="1" w:styleId="Kop3Char">
    <w:name w:val="Kop 3 Char"/>
    <w:basedOn w:val="Standaardalinea-lettertype"/>
    <w:link w:val="Kop3"/>
    <w:rsid w:val="002A2CDB"/>
    <w:rPr>
      <w:rFonts w:ascii="Arial" w:eastAsia="Times New Roman" w:hAnsi="Arial" w:cs="Arial"/>
      <w:b/>
      <w:bCs/>
      <w:i/>
    </w:rPr>
  </w:style>
  <w:style w:type="character" w:customStyle="1" w:styleId="Kop4Char">
    <w:name w:val="Kop 4 Char"/>
    <w:basedOn w:val="Standaardalinea-lettertype"/>
    <w:link w:val="Kop4"/>
    <w:rsid w:val="002A2CDB"/>
    <w:rPr>
      <w:rFonts w:ascii="Times New Roman" w:eastAsia="Times New Roman" w:hAnsi="Times New Roman"/>
      <w:b/>
      <w:bCs/>
      <w:sz w:val="28"/>
      <w:szCs w:val="28"/>
    </w:rPr>
  </w:style>
  <w:style w:type="character" w:customStyle="1" w:styleId="Kop5Char">
    <w:name w:val="Kop 5 Char"/>
    <w:basedOn w:val="Standaardalinea-lettertype"/>
    <w:link w:val="Kop5"/>
    <w:rsid w:val="002A2CDB"/>
    <w:rPr>
      <w:rFonts w:ascii="Arial" w:eastAsia="Times New Roman" w:hAnsi="Arial"/>
      <w:b/>
      <w:bCs/>
      <w:i/>
      <w:iCs/>
      <w:sz w:val="26"/>
      <w:szCs w:val="26"/>
    </w:rPr>
  </w:style>
  <w:style w:type="character" w:customStyle="1" w:styleId="Kop6Char">
    <w:name w:val="Kop 6 Char"/>
    <w:basedOn w:val="Standaardalinea-lettertype"/>
    <w:link w:val="Kop6"/>
    <w:rsid w:val="002A2CDB"/>
    <w:rPr>
      <w:rFonts w:ascii="Times New Roman" w:eastAsia="Times New Roman" w:hAnsi="Times New Roman"/>
      <w:b/>
      <w:bCs/>
      <w:sz w:val="22"/>
      <w:szCs w:val="22"/>
    </w:rPr>
  </w:style>
  <w:style w:type="character" w:customStyle="1" w:styleId="Kop7Char">
    <w:name w:val="Kop 7 Char"/>
    <w:basedOn w:val="Standaardalinea-lettertype"/>
    <w:link w:val="Kop7"/>
    <w:rsid w:val="002A2CDB"/>
    <w:rPr>
      <w:rFonts w:ascii="Times New Roman" w:eastAsia="Times New Roman" w:hAnsi="Times New Roman"/>
      <w:sz w:val="24"/>
      <w:szCs w:val="24"/>
    </w:rPr>
  </w:style>
  <w:style w:type="character" w:customStyle="1" w:styleId="Kop8Char">
    <w:name w:val="Kop 8 Char"/>
    <w:basedOn w:val="Standaardalinea-lettertype"/>
    <w:link w:val="Kop8"/>
    <w:rsid w:val="002A2CDB"/>
    <w:rPr>
      <w:rFonts w:ascii="Times New Roman" w:eastAsia="Times New Roman" w:hAnsi="Times New Roman"/>
      <w:i/>
      <w:iCs/>
      <w:sz w:val="24"/>
      <w:szCs w:val="24"/>
    </w:rPr>
  </w:style>
  <w:style w:type="character" w:customStyle="1" w:styleId="Kop9Char">
    <w:name w:val="Kop 9 Char"/>
    <w:basedOn w:val="Standaardalinea-lettertype"/>
    <w:link w:val="Kop9"/>
    <w:rsid w:val="002A2CDB"/>
    <w:rPr>
      <w:rFonts w:ascii="Arial" w:eastAsia="Times New Roman" w:hAnsi="Arial" w:cs="Arial"/>
      <w:sz w:val="22"/>
      <w:szCs w:val="22"/>
    </w:rPr>
  </w:style>
  <w:style w:type="paragraph" w:customStyle="1" w:styleId="BasistekstVU">
    <w:name w:val="Basistekst VU"/>
    <w:basedOn w:val="Standaard"/>
    <w:rsid w:val="002A2CDB"/>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A2CDB"/>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A2CDB"/>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A2CDB"/>
    <w:pPr>
      <w:numPr>
        <w:ilvl w:val="1"/>
        <w:numId w:val="1"/>
      </w:numPr>
    </w:pPr>
    <w:rPr>
      <w:i/>
      <w:sz w:val="24"/>
      <w:szCs w:val="24"/>
    </w:rPr>
  </w:style>
  <w:style w:type="paragraph" w:styleId="Plattetekstinspringen">
    <w:name w:val="Body Text Indent"/>
    <w:basedOn w:val="Standaard"/>
    <w:link w:val="PlattetekstinspringenChar"/>
    <w:rsid w:val="002A2CDB"/>
    <w:pPr>
      <w:tabs>
        <w:tab w:val="left" w:pos="2800"/>
      </w:tabs>
      <w:spacing w:after="120" w:line="280" w:lineRule="atLeast"/>
      <w:ind w:left="1400"/>
    </w:pPr>
    <w:rPr>
      <w:rFonts w:ascii="Garamond" w:eastAsia="Times New Roman" w:hAnsi="Garamond"/>
      <w:sz w:val="20"/>
      <w:szCs w:val="20"/>
      <w:lang w:eastAsia="nl-NL"/>
    </w:rPr>
  </w:style>
  <w:style w:type="character" w:customStyle="1" w:styleId="PlattetekstinspringenChar">
    <w:name w:val="Platte tekst inspringen Char"/>
    <w:basedOn w:val="Standaardalinea-lettertype"/>
    <w:link w:val="Plattetekstinspringen"/>
    <w:rsid w:val="002A2CDB"/>
    <w:rPr>
      <w:rFonts w:ascii="Garamond" w:eastAsia="Times New Roman" w:hAnsi="Garamond"/>
    </w:rPr>
  </w:style>
  <w:style w:type="paragraph" w:styleId="Lijstopsomteken">
    <w:name w:val="List Bullet"/>
    <w:basedOn w:val="Standaard"/>
    <w:autoRedefine/>
    <w:rsid w:val="002A2CDB"/>
    <w:pPr>
      <w:numPr>
        <w:numId w:val="2"/>
      </w:numPr>
      <w:spacing w:after="0" w:line="240" w:lineRule="auto"/>
    </w:pPr>
    <w:rPr>
      <w:rFonts w:ascii="Arial Narrow" w:eastAsia="Times New Roman" w:hAnsi="Arial Narrow"/>
      <w:szCs w:val="20"/>
      <w:lang w:eastAsia="nl-NL"/>
    </w:rPr>
  </w:style>
  <w:style w:type="character" w:styleId="Verwijzingopmerking">
    <w:name w:val="annotation reference"/>
    <w:semiHidden/>
    <w:rsid w:val="002A2CDB"/>
    <w:rPr>
      <w:sz w:val="16"/>
      <w:szCs w:val="16"/>
    </w:rPr>
  </w:style>
  <w:style w:type="paragraph" w:customStyle="1" w:styleId="Ballontekst1">
    <w:name w:val="Ballontekst1"/>
    <w:basedOn w:val="Standaard"/>
    <w:semiHidden/>
    <w:rsid w:val="002A2CDB"/>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2A2CDB"/>
    <w:pPr>
      <w:tabs>
        <w:tab w:val="left" w:pos="426"/>
        <w:tab w:val="left" w:pos="709"/>
        <w:tab w:val="left" w:pos="993"/>
        <w:tab w:val="left" w:pos="8505"/>
        <w:tab w:val="right" w:leader="dot" w:pos="8802"/>
      </w:tabs>
      <w:spacing w:after="0" w:line="280" w:lineRule="atLeast"/>
    </w:pPr>
    <w:rPr>
      <w:rFonts w:ascii="Arial" w:eastAsia="Times New Roman" w:hAnsi="Arial"/>
      <w:b/>
      <w:iCs/>
      <w:noProof/>
      <w:sz w:val="20"/>
      <w:szCs w:val="24"/>
      <w:lang w:eastAsia="nl-NL"/>
    </w:rPr>
  </w:style>
  <w:style w:type="paragraph" w:styleId="Inhopg3">
    <w:name w:val="toc 3"/>
    <w:basedOn w:val="Standaard"/>
    <w:next w:val="Standaard"/>
    <w:autoRedefine/>
    <w:uiPriority w:val="39"/>
    <w:qFormat/>
    <w:rsid w:val="00CF4B2A"/>
    <w:pPr>
      <w:tabs>
        <w:tab w:val="left" w:pos="993"/>
        <w:tab w:val="left" w:pos="1418"/>
        <w:tab w:val="left" w:pos="8505"/>
        <w:tab w:val="right" w:leader="dot" w:pos="8778"/>
        <w:tab w:val="right" w:leader="dot" w:pos="9111"/>
      </w:tabs>
      <w:spacing w:after="0" w:line="280" w:lineRule="atLeast"/>
      <w:ind w:left="542" w:hanging="542"/>
    </w:pPr>
    <w:rPr>
      <w:rFonts w:ascii="Arial" w:eastAsia="Times New Roman" w:hAnsi="Arial"/>
      <w:sz w:val="20"/>
      <w:szCs w:val="24"/>
      <w:lang w:eastAsia="nl-NL"/>
    </w:rPr>
  </w:style>
  <w:style w:type="paragraph" w:styleId="Inhopg2">
    <w:name w:val="toc 2"/>
    <w:basedOn w:val="Standaard"/>
    <w:next w:val="Standaard"/>
    <w:autoRedefine/>
    <w:uiPriority w:val="39"/>
    <w:semiHidden/>
    <w:qFormat/>
    <w:rsid w:val="002A2CDB"/>
    <w:pPr>
      <w:numPr>
        <w:numId w:val="12"/>
      </w:numPr>
      <w:tabs>
        <w:tab w:val="clear" w:pos="1429"/>
        <w:tab w:val="num" w:pos="360"/>
        <w:tab w:val="left" w:pos="709"/>
        <w:tab w:val="left" w:pos="800"/>
        <w:tab w:val="left" w:pos="1200"/>
        <w:tab w:val="right" w:leader="dot" w:pos="8802"/>
      </w:tabs>
      <w:spacing w:after="0" w:line="280" w:lineRule="atLeast"/>
      <w:ind w:left="0" w:firstLine="0"/>
    </w:pPr>
    <w:rPr>
      <w:rFonts w:ascii="Arial" w:eastAsia="Times New Roman" w:hAnsi="Arial"/>
      <w:sz w:val="20"/>
      <w:szCs w:val="24"/>
      <w:lang w:eastAsia="nl-NL"/>
    </w:rPr>
  </w:style>
  <w:style w:type="character" w:styleId="Hyperlink">
    <w:name w:val="Hyperlink"/>
    <w:uiPriority w:val="99"/>
    <w:rsid w:val="002A2CDB"/>
    <w:rPr>
      <w:color w:val="0000FF"/>
      <w:u w:val="single"/>
    </w:rPr>
  </w:style>
  <w:style w:type="paragraph" w:styleId="Plattetekst">
    <w:name w:val="Body Text"/>
    <w:basedOn w:val="Standaard"/>
    <w:link w:val="PlattetekstChar"/>
    <w:rsid w:val="002A2CDB"/>
    <w:pPr>
      <w:spacing w:after="120" w:line="280" w:lineRule="atLeast"/>
    </w:pPr>
    <w:rPr>
      <w:rFonts w:ascii="Arial" w:eastAsia="Times New Roman" w:hAnsi="Arial"/>
      <w:sz w:val="20"/>
      <w:szCs w:val="24"/>
      <w:lang w:eastAsia="nl-NL"/>
    </w:rPr>
  </w:style>
  <w:style w:type="character" w:customStyle="1" w:styleId="PlattetekstChar">
    <w:name w:val="Platte tekst Char"/>
    <w:basedOn w:val="Standaardalinea-lettertype"/>
    <w:link w:val="Plattetekst"/>
    <w:rsid w:val="002A2CDB"/>
    <w:rPr>
      <w:rFonts w:ascii="Arial" w:eastAsia="Times New Roman" w:hAnsi="Arial"/>
      <w:szCs w:val="24"/>
    </w:rPr>
  </w:style>
  <w:style w:type="paragraph" w:styleId="Voetnoottekst">
    <w:name w:val="footnote text"/>
    <w:basedOn w:val="Standaard"/>
    <w:link w:val="VoetnoottekstChar"/>
    <w:semiHidden/>
    <w:rsid w:val="002A2CDB"/>
    <w:pPr>
      <w:spacing w:after="0" w:line="280" w:lineRule="atLeast"/>
    </w:pPr>
    <w:rPr>
      <w:rFonts w:ascii="Arial" w:eastAsia="Times New Roman" w:hAnsi="Arial"/>
      <w:sz w:val="20"/>
      <w:szCs w:val="20"/>
      <w:lang w:eastAsia="nl-NL"/>
    </w:rPr>
  </w:style>
  <w:style w:type="character" w:customStyle="1" w:styleId="VoetnoottekstChar">
    <w:name w:val="Voetnoottekst Char"/>
    <w:basedOn w:val="Standaardalinea-lettertype"/>
    <w:link w:val="Voetnoottekst"/>
    <w:semiHidden/>
    <w:rsid w:val="002A2CDB"/>
    <w:rPr>
      <w:rFonts w:ascii="Arial" w:eastAsia="Times New Roman" w:hAnsi="Arial"/>
    </w:rPr>
  </w:style>
  <w:style w:type="character" w:styleId="Voetnootmarkering">
    <w:name w:val="footnote reference"/>
    <w:semiHidden/>
    <w:rsid w:val="002A2CDB"/>
    <w:rPr>
      <w:vertAlign w:val="superscript"/>
    </w:rPr>
  </w:style>
  <w:style w:type="paragraph" w:customStyle="1" w:styleId="Opmaakprofiel4">
    <w:name w:val="Opmaakprofiel4"/>
    <w:basedOn w:val="Kop2"/>
    <w:rsid w:val="002A2CDB"/>
    <w:pPr>
      <w:numPr>
        <w:ilvl w:val="1"/>
      </w:numPr>
    </w:pPr>
    <w:rPr>
      <w:iCs w:val="0"/>
    </w:rPr>
  </w:style>
  <w:style w:type="paragraph" w:customStyle="1" w:styleId="Ingesprongentekst">
    <w:name w:val="Ingesprongen tekst"/>
    <w:basedOn w:val="Standaard"/>
    <w:rsid w:val="002A2CDB"/>
    <w:pPr>
      <w:tabs>
        <w:tab w:val="left" w:pos="567"/>
        <w:tab w:val="left" w:pos="1418"/>
      </w:tabs>
      <w:spacing w:after="0" w:line="275" w:lineRule="exact"/>
      <w:ind w:left="624"/>
    </w:pPr>
    <w:rPr>
      <w:rFonts w:ascii="Times New Roman" w:eastAsia="Times New Roman" w:hAnsi="Times New Roman"/>
      <w:szCs w:val="20"/>
      <w:lang w:eastAsia="nl-NL"/>
    </w:rPr>
  </w:style>
  <w:style w:type="paragraph" w:styleId="Plattetekst3">
    <w:name w:val="Body Text 3"/>
    <w:basedOn w:val="Standaard"/>
    <w:link w:val="Plattetekst3Char"/>
    <w:rsid w:val="002A2CDB"/>
    <w:pPr>
      <w:spacing w:after="120" w:line="280" w:lineRule="atLeast"/>
    </w:pPr>
    <w:rPr>
      <w:rFonts w:ascii="Arial" w:eastAsia="Times New Roman" w:hAnsi="Arial"/>
      <w:sz w:val="16"/>
      <w:szCs w:val="16"/>
      <w:lang w:eastAsia="nl-NL"/>
    </w:rPr>
  </w:style>
  <w:style w:type="character" w:customStyle="1" w:styleId="Plattetekst3Char">
    <w:name w:val="Platte tekst 3 Char"/>
    <w:basedOn w:val="Standaardalinea-lettertype"/>
    <w:link w:val="Plattetekst3"/>
    <w:rsid w:val="002A2CDB"/>
    <w:rPr>
      <w:rFonts w:ascii="Arial" w:eastAsia="Times New Roman" w:hAnsi="Arial"/>
      <w:sz w:val="16"/>
      <w:szCs w:val="16"/>
    </w:rPr>
  </w:style>
  <w:style w:type="character" w:styleId="Zwaar">
    <w:name w:val="Strong"/>
    <w:uiPriority w:val="22"/>
    <w:qFormat/>
    <w:rsid w:val="002A2CDB"/>
    <w:rPr>
      <w:b/>
      <w:bCs/>
    </w:rPr>
  </w:style>
  <w:style w:type="paragraph" w:styleId="Plattetekst2">
    <w:name w:val="Body Text 2"/>
    <w:basedOn w:val="Standaard"/>
    <w:link w:val="Plattetekst2Char"/>
    <w:rsid w:val="002A2CDB"/>
    <w:pPr>
      <w:spacing w:after="120" w:line="480" w:lineRule="auto"/>
    </w:pPr>
    <w:rPr>
      <w:rFonts w:ascii="Arial" w:eastAsia="Times New Roman" w:hAnsi="Arial"/>
      <w:sz w:val="20"/>
      <w:szCs w:val="24"/>
      <w:lang w:eastAsia="nl-NL"/>
    </w:rPr>
  </w:style>
  <w:style w:type="character" w:customStyle="1" w:styleId="Plattetekst2Char">
    <w:name w:val="Platte tekst 2 Char"/>
    <w:basedOn w:val="Standaardalinea-lettertype"/>
    <w:link w:val="Plattetekst2"/>
    <w:rsid w:val="002A2CDB"/>
    <w:rPr>
      <w:rFonts w:ascii="Arial" w:eastAsia="Times New Roman" w:hAnsi="Arial"/>
      <w:szCs w:val="24"/>
    </w:rPr>
  </w:style>
  <w:style w:type="paragraph" w:styleId="Titel">
    <w:name w:val="Title"/>
    <w:basedOn w:val="Standaard"/>
    <w:link w:val="TitelChar"/>
    <w:qFormat/>
    <w:rsid w:val="002A2CDB"/>
    <w:pPr>
      <w:spacing w:before="240" w:after="0" w:line="240" w:lineRule="atLeast"/>
      <w:outlineLvl w:val="0"/>
    </w:pPr>
    <w:rPr>
      <w:rFonts w:ascii="Arial" w:eastAsia="Times New Roman" w:hAnsi="Arial"/>
      <w:b/>
      <w:noProof/>
      <w:sz w:val="20"/>
      <w:szCs w:val="20"/>
      <w:lang w:eastAsia="nl-NL"/>
    </w:rPr>
  </w:style>
  <w:style w:type="character" w:customStyle="1" w:styleId="TitelChar">
    <w:name w:val="Titel Char"/>
    <w:basedOn w:val="Standaardalinea-lettertype"/>
    <w:link w:val="Titel"/>
    <w:rsid w:val="002A2CDB"/>
    <w:rPr>
      <w:rFonts w:ascii="Arial" w:eastAsia="Times New Roman" w:hAnsi="Arial"/>
      <w:b/>
      <w:noProof/>
    </w:rPr>
  </w:style>
  <w:style w:type="paragraph" w:styleId="Plattetekstinspringen2">
    <w:name w:val="Body Text Indent 2"/>
    <w:basedOn w:val="Standaard"/>
    <w:link w:val="Plattetekstinspringen2Char"/>
    <w:rsid w:val="002A2CDB"/>
    <w:pPr>
      <w:spacing w:after="120" w:line="480" w:lineRule="auto"/>
      <w:ind w:left="283"/>
    </w:pPr>
    <w:rPr>
      <w:rFonts w:ascii="Arial" w:eastAsia="Times New Roman" w:hAnsi="Arial"/>
      <w:sz w:val="20"/>
      <w:szCs w:val="24"/>
      <w:lang w:eastAsia="nl-NL"/>
    </w:rPr>
  </w:style>
  <w:style w:type="character" w:customStyle="1" w:styleId="Plattetekstinspringen2Char">
    <w:name w:val="Platte tekst inspringen 2 Char"/>
    <w:basedOn w:val="Standaardalinea-lettertype"/>
    <w:link w:val="Plattetekstinspringen2"/>
    <w:rsid w:val="002A2CDB"/>
    <w:rPr>
      <w:rFonts w:ascii="Arial" w:eastAsia="Times New Roman" w:hAnsi="Arial"/>
      <w:szCs w:val="24"/>
    </w:rPr>
  </w:style>
  <w:style w:type="character" w:customStyle="1" w:styleId="CharChar3">
    <w:name w:val="Char Char3"/>
    <w:rsid w:val="002A2CDB"/>
    <w:rPr>
      <w:rFonts w:ascii="Arial" w:hAnsi="Arial" w:cs="Arial"/>
      <w:b/>
      <w:bCs/>
      <w:kern w:val="32"/>
      <w:sz w:val="32"/>
      <w:szCs w:val="32"/>
      <w:lang w:val="nl-NL" w:eastAsia="nl-NL" w:bidi="ar-SA"/>
    </w:rPr>
  </w:style>
  <w:style w:type="character" w:customStyle="1" w:styleId="CharChar">
    <w:name w:val="Char Char"/>
    <w:rsid w:val="002A2CDB"/>
    <w:rPr>
      <w:rFonts w:ascii="Arial" w:hAnsi="Arial"/>
      <w:szCs w:val="24"/>
      <w:lang w:val="nl-NL" w:eastAsia="nl-NL" w:bidi="ar-SA"/>
    </w:rPr>
  </w:style>
  <w:style w:type="character" w:customStyle="1" w:styleId="CharChar2">
    <w:name w:val="Char Char2"/>
    <w:rsid w:val="002A2CDB"/>
    <w:rPr>
      <w:rFonts w:ascii="Arial" w:hAnsi="Arial" w:cs="Arial"/>
      <w:b/>
      <w:bCs/>
      <w:iCs/>
      <w:lang w:val="nl-NL" w:eastAsia="nl-NL" w:bidi="ar-SA"/>
    </w:rPr>
  </w:style>
  <w:style w:type="character" w:customStyle="1" w:styleId="CharChar1">
    <w:name w:val="Char Char1"/>
    <w:rsid w:val="002A2CDB"/>
    <w:rPr>
      <w:rFonts w:ascii="Arial" w:hAnsi="Arial"/>
      <w:szCs w:val="24"/>
      <w:lang w:val="nl-NL" w:eastAsia="nl-NL" w:bidi="ar-SA"/>
    </w:rPr>
  </w:style>
  <w:style w:type="paragraph" w:customStyle="1" w:styleId="Opmaakprofiel2">
    <w:name w:val="Opmaakprofiel2"/>
    <w:basedOn w:val="Kop3"/>
    <w:autoRedefine/>
    <w:rsid w:val="002A2CDB"/>
    <w:pPr>
      <w:numPr>
        <w:numId w:val="3"/>
      </w:numPr>
    </w:pPr>
    <w:rPr>
      <w:b w:val="0"/>
      <w:i w:val="0"/>
    </w:rPr>
  </w:style>
  <w:style w:type="paragraph" w:styleId="Normaalweb">
    <w:name w:val="Normal (Web)"/>
    <w:basedOn w:val="Standaard"/>
    <w:uiPriority w:val="99"/>
    <w:rsid w:val="002A2CDB"/>
    <w:pPr>
      <w:spacing w:before="100" w:beforeAutospacing="1" w:after="100" w:afterAutospacing="1" w:line="240" w:lineRule="auto"/>
    </w:pPr>
    <w:rPr>
      <w:rFonts w:ascii="Verdana" w:eastAsia="Times New Roman" w:hAnsi="Verdana"/>
      <w:color w:val="000000"/>
      <w:sz w:val="18"/>
      <w:szCs w:val="18"/>
      <w:lang w:eastAsia="nl-NL"/>
    </w:rPr>
  </w:style>
  <w:style w:type="character" w:customStyle="1" w:styleId="Heading1Char">
    <w:name w:val="Heading 1 Char"/>
    <w:rsid w:val="002A2CDB"/>
    <w:rPr>
      <w:rFonts w:ascii="Arial" w:hAnsi="Arial" w:cs="Arial"/>
      <w:b/>
      <w:bCs/>
      <w:kern w:val="32"/>
      <w:sz w:val="32"/>
      <w:szCs w:val="32"/>
      <w:lang w:val="nl-NL" w:eastAsia="nl-NL" w:bidi="ar-SA"/>
    </w:rPr>
  </w:style>
  <w:style w:type="character" w:styleId="GevolgdeHyperlink">
    <w:name w:val="FollowedHyperlink"/>
    <w:rsid w:val="002A2CDB"/>
    <w:rPr>
      <w:color w:val="800080"/>
      <w:u w:val="single"/>
    </w:rPr>
  </w:style>
  <w:style w:type="character" w:styleId="Paginanummer">
    <w:name w:val="page number"/>
    <w:basedOn w:val="Standaardalinea-lettertype"/>
    <w:rsid w:val="002A2CDB"/>
  </w:style>
  <w:style w:type="paragraph" w:customStyle="1" w:styleId="Kop1">
    <w:name w:val="Kop1"/>
    <w:basedOn w:val="Standaard"/>
    <w:rsid w:val="002A2CDB"/>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A2CDB"/>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A2CDB"/>
    <w:pPr>
      <w:numPr>
        <w:numId w:val="4"/>
      </w:numPr>
    </w:pPr>
  </w:style>
  <w:style w:type="paragraph" w:customStyle="1" w:styleId="OpmaakprofielKop112pt">
    <w:name w:val="Opmaakprofiel Kop 1 + 12 pt"/>
    <w:basedOn w:val="Standaard"/>
    <w:rsid w:val="002A2CDB"/>
    <w:pPr>
      <w:numPr>
        <w:numId w:val="7"/>
      </w:numPr>
      <w:spacing w:after="0" w:line="280" w:lineRule="atLeast"/>
    </w:pPr>
    <w:rPr>
      <w:rFonts w:ascii="Arial" w:eastAsia="Times New Roman" w:hAnsi="Arial"/>
      <w:sz w:val="20"/>
      <w:szCs w:val="24"/>
      <w:lang w:eastAsia="nl-NL"/>
    </w:rPr>
  </w:style>
  <w:style w:type="paragraph" w:customStyle="1" w:styleId="Opmaakprofiel11ptEersteregel001cm">
    <w:name w:val="Opmaakprofiel 11 pt Eerste regel:  001 cm"/>
    <w:basedOn w:val="Standaard"/>
    <w:rsid w:val="002A2CDB"/>
    <w:pPr>
      <w:spacing w:after="0" w:line="280" w:lineRule="atLeast"/>
      <w:ind w:left="567" w:firstLine="6"/>
    </w:pPr>
    <w:rPr>
      <w:rFonts w:ascii="Arial" w:eastAsia="Times New Roman" w:hAnsi="Arial"/>
      <w:sz w:val="20"/>
      <w:szCs w:val="20"/>
      <w:lang w:eastAsia="nl-NL"/>
    </w:rPr>
  </w:style>
  <w:style w:type="paragraph" w:customStyle="1" w:styleId="Opmaakprofiel11ptEersteregel001cmNa6pt">
    <w:name w:val="Opmaakprofiel 11 pt Eerste regel:  001 cm Na:  6 pt"/>
    <w:basedOn w:val="Standaard"/>
    <w:rsid w:val="002A2CDB"/>
    <w:pPr>
      <w:spacing w:after="120" w:line="280" w:lineRule="atLeast"/>
      <w:ind w:left="567" w:firstLine="6"/>
    </w:pPr>
    <w:rPr>
      <w:rFonts w:ascii="Arial" w:eastAsia="Times New Roman" w:hAnsi="Arial"/>
      <w:sz w:val="20"/>
      <w:szCs w:val="20"/>
      <w:lang w:eastAsia="nl-NL"/>
    </w:rPr>
  </w:style>
  <w:style w:type="paragraph" w:customStyle="1" w:styleId="Opmaakprofiel5">
    <w:name w:val="Opmaakprofiel5"/>
    <w:basedOn w:val="Kop10"/>
    <w:rsid w:val="002A2CDB"/>
    <w:pPr>
      <w:spacing w:line="280" w:lineRule="atLeast"/>
    </w:pPr>
    <w:rPr>
      <w:rFonts w:cs="Lucida Sans Unicode"/>
      <w:b w:val="0"/>
      <w:sz w:val="20"/>
      <w:szCs w:val="20"/>
    </w:rPr>
  </w:style>
  <w:style w:type="paragraph" w:styleId="Inhopg4">
    <w:name w:val="toc 4"/>
    <w:basedOn w:val="Standaard"/>
    <w:next w:val="Standaard"/>
    <w:autoRedefine/>
    <w:semiHidden/>
    <w:rsid w:val="002A2CDB"/>
    <w:pPr>
      <w:spacing w:after="0" w:line="240" w:lineRule="auto"/>
      <w:ind w:left="720"/>
    </w:pPr>
    <w:rPr>
      <w:rFonts w:ascii="Times New Roman" w:eastAsia="Times New Roman" w:hAnsi="Times New Roman"/>
      <w:sz w:val="20"/>
      <w:szCs w:val="20"/>
      <w:lang w:eastAsia="nl-NL"/>
    </w:rPr>
  </w:style>
  <w:style w:type="paragraph" w:styleId="Inhopg5">
    <w:name w:val="toc 5"/>
    <w:basedOn w:val="Standaard"/>
    <w:next w:val="Standaard"/>
    <w:autoRedefine/>
    <w:semiHidden/>
    <w:rsid w:val="002A2CDB"/>
    <w:pPr>
      <w:spacing w:after="0" w:line="240" w:lineRule="auto"/>
      <w:ind w:left="960"/>
    </w:pPr>
    <w:rPr>
      <w:rFonts w:ascii="Times New Roman" w:eastAsia="Times New Roman" w:hAnsi="Times New Roman"/>
      <w:sz w:val="20"/>
      <w:szCs w:val="20"/>
      <w:lang w:eastAsia="nl-NL"/>
    </w:rPr>
  </w:style>
  <w:style w:type="paragraph" w:styleId="Inhopg6">
    <w:name w:val="toc 6"/>
    <w:basedOn w:val="Standaard"/>
    <w:next w:val="Standaard"/>
    <w:autoRedefine/>
    <w:semiHidden/>
    <w:rsid w:val="002A2CDB"/>
    <w:pPr>
      <w:spacing w:after="0" w:line="240" w:lineRule="auto"/>
      <w:ind w:left="1200"/>
    </w:pPr>
    <w:rPr>
      <w:rFonts w:ascii="Times New Roman" w:eastAsia="Times New Roman" w:hAnsi="Times New Roman"/>
      <w:sz w:val="20"/>
      <w:szCs w:val="20"/>
      <w:lang w:eastAsia="nl-NL"/>
    </w:rPr>
  </w:style>
  <w:style w:type="paragraph" w:styleId="Inhopg7">
    <w:name w:val="toc 7"/>
    <w:basedOn w:val="Standaard"/>
    <w:next w:val="Standaard"/>
    <w:autoRedefine/>
    <w:semiHidden/>
    <w:rsid w:val="002A2CDB"/>
    <w:pPr>
      <w:spacing w:after="0" w:line="240" w:lineRule="auto"/>
      <w:ind w:left="1440"/>
    </w:pPr>
    <w:rPr>
      <w:rFonts w:ascii="Times New Roman" w:eastAsia="Times New Roman" w:hAnsi="Times New Roman"/>
      <w:sz w:val="20"/>
      <w:szCs w:val="20"/>
      <w:lang w:eastAsia="nl-NL"/>
    </w:rPr>
  </w:style>
  <w:style w:type="paragraph" w:styleId="Inhopg8">
    <w:name w:val="toc 8"/>
    <w:basedOn w:val="Standaard"/>
    <w:next w:val="Standaard"/>
    <w:autoRedefine/>
    <w:semiHidden/>
    <w:rsid w:val="002A2CDB"/>
    <w:pPr>
      <w:spacing w:after="0" w:line="240" w:lineRule="auto"/>
      <w:ind w:left="1680"/>
    </w:pPr>
    <w:rPr>
      <w:rFonts w:ascii="Times New Roman" w:eastAsia="Times New Roman" w:hAnsi="Times New Roman"/>
      <w:sz w:val="20"/>
      <w:szCs w:val="20"/>
      <w:lang w:eastAsia="nl-NL"/>
    </w:rPr>
  </w:style>
  <w:style w:type="paragraph" w:styleId="Inhopg9">
    <w:name w:val="toc 9"/>
    <w:basedOn w:val="Standaard"/>
    <w:next w:val="Standaard"/>
    <w:autoRedefine/>
    <w:semiHidden/>
    <w:rsid w:val="002A2CDB"/>
    <w:pPr>
      <w:spacing w:after="0" w:line="240" w:lineRule="auto"/>
      <w:ind w:left="1920"/>
    </w:pPr>
    <w:rPr>
      <w:rFonts w:ascii="Times New Roman" w:eastAsia="Times New Roman" w:hAnsi="Times New Roman"/>
      <w:sz w:val="20"/>
      <w:szCs w:val="20"/>
      <w:lang w:eastAsia="nl-NL"/>
    </w:rPr>
  </w:style>
  <w:style w:type="paragraph" w:styleId="Kopvaninhoudsopgave">
    <w:name w:val="TOC Heading"/>
    <w:basedOn w:val="Kop10"/>
    <w:next w:val="Standaard"/>
    <w:uiPriority w:val="39"/>
    <w:semiHidden/>
    <w:unhideWhenUsed/>
    <w:qFormat/>
    <w:rsid w:val="002A2C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LijstalineaChar">
    <w:name w:val="Lijstalinea Char"/>
    <w:basedOn w:val="Standaardalinea-lettertype"/>
    <w:link w:val="Lijstalinea"/>
    <w:uiPriority w:val="34"/>
    <w:rsid w:val="002A2CDB"/>
    <w:rPr>
      <w:rFonts w:ascii="Times New Roman" w:eastAsia="Times New Roman" w:hAnsi="Times New Roman"/>
      <w:sz w:val="24"/>
      <w:szCs w:val="24"/>
    </w:rPr>
  </w:style>
  <w:style w:type="paragraph" w:styleId="Tekstopmerking">
    <w:name w:val="annotation text"/>
    <w:basedOn w:val="Standaard"/>
    <w:link w:val="TekstopmerkingChar"/>
    <w:unhideWhenUsed/>
    <w:rsid w:val="002A2CDB"/>
    <w:pPr>
      <w:spacing w:after="0" w:line="240" w:lineRule="auto"/>
    </w:pPr>
    <w:rPr>
      <w:rFonts w:ascii="Times New Roman" w:eastAsia="Times New Roman" w:hAnsi="Times New Roman"/>
      <w:sz w:val="20"/>
      <w:szCs w:val="20"/>
      <w:lang w:eastAsia="nl-NL"/>
    </w:rPr>
  </w:style>
  <w:style w:type="character" w:customStyle="1" w:styleId="TekstopmerkingChar">
    <w:name w:val="Tekst opmerking Char"/>
    <w:basedOn w:val="Standaardalinea-lettertype"/>
    <w:link w:val="Tekstopmerking"/>
    <w:rsid w:val="002A2CDB"/>
    <w:rPr>
      <w:rFonts w:ascii="Times New Roman" w:eastAsia="Times New Roman" w:hAnsi="Times New Roman"/>
    </w:rPr>
  </w:style>
  <w:style w:type="paragraph" w:styleId="Onderwerpvanopmerking">
    <w:name w:val="annotation subject"/>
    <w:basedOn w:val="Tekstopmerking"/>
    <w:next w:val="Tekstopmerking"/>
    <w:link w:val="OnderwerpvanopmerkingChar"/>
    <w:semiHidden/>
    <w:unhideWhenUsed/>
    <w:rsid w:val="002A2CDB"/>
    <w:rPr>
      <w:b/>
      <w:bCs/>
    </w:rPr>
  </w:style>
  <w:style w:type="character" w:customStyle="1" w:styleId="OnderwerpvanopmerkingChar">
    <w:name w:val="Onderwerp van opmerking Char"/>
    <w:basedOn w:val="TekstopmerkingChar"/>
    <w:link w:val="Onderwerpvanopmerking"/>
    <w:semiHidden/>
    <w:rsid w:val="002A2CDB"/>
    <w:rPr>
      <w:rFonts w:ascii="Times New Roman" w:eastAsia="Times New Roman" w:hAnsi="Times New Roman"/>
      <w:b/>
      <w:bCs/>
    </w:rPr>
  </w:style>
  <w:style w:type="paragraph" w:customStyle="1" w:styleId="xmsonormal">
    <w:name w:val="x_msonormal"/>
    <w:basedOn w:val="Standaard"/>
    <w:rsid w:val="002A2CDB"/>
    <w:pPr>
      <w:spacing w:before="100" w:beforeAutospacing="1" w:after="100" w:afterAutospacing="1" w:line="240" w:lineRule="auto"/>
    </w:pPr>
    <w:rPr>
      <w:rFonts w:ascii="Times" w:eastAsia="Times New Roman" w:hAnsi="Times"/>
      <w:sz w:val="20"/>
      <w:szCs w:val="20"/>
    </w:rPr>
  </w:style>
  <w:style w:type="character" w:customStyle="1" w:styleId="apple-converted-space">
    <w:name w:val="apple-converted-space"/>
    <w:basedOn w:val="Standaardalinea-lettertype"/>
    <w:rsid w:val="002A2CDB"/>
  </w:style>
  <w:style w:type="character" w:customStyle="1" w:styleId="highlight">
    <w:name w:val="highlight"/>
    <w:basedOn w:val="Standaardalinea-lettertype"/>
    <w:rsid w:val="002A2CDB"/>
  </w:style>
  <w:style w:type="paragraph" w:customStyle="1" w:styleId="xmsolistparagraph">
    <w:name w:val="x_msolistparagraph"/>
    <w:basedOn w:val="Standaard"/>
    <w:rsid w:val="002A2CDB"/>
    <w:pPr>
      <w:spacing w:before="100" w:beforeAutospacing="1" w:after="100" w:afterAutospacing="1" w:line="240" w:lineRule="auto"/>
    </w:pPr>
    <w:rPr>
      <w:rFonts w:ascii="Times" w:eastAsia="Times New Roman" w:hAnsi="Times"/>
      <w:sz w:val="20"/>
      <w:szCs w:val="20"/>
    </w:rPr>
  </w:style>
  <w:style w:type="paragraph" w:styleId="Revisie">
    <w:name w:val="Revision"/>
    <w:hidden/>
    <w:uiPriority w:val="99"/>
    <w:semiHidden/>
    <w:rsid w:val="00C01B07"/>
    <w:rPr>
      <w:rFonts w:ascii="Calibri" w:eastAsia="Calibri" w:hAnsi="Calibri"/>
      <w:sz w:val="22"/>
      <w:szCs w:val="22"/>
      <w:lang w:eastAsia="en-US"/>
    </w:rPr>
  </w:style>
  <w:style w:type="paragraph" w:customStyle="1" w:styleId="Default">
    <w:name w:val="Default"/>
    <w:rsid w:val="00BD111A"/>
    <w:pPr>
      <w:autoSpaceDE w:val="0"/>
      <w:autoSpaceDN w:val="0"/>
      <w:adjustRightInd w:val="0"/>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203532"/>
    <w:rPr>
      <w:color w:val="605E5C"/>
      <w:shd w:val="clear" w:color="auto" w:fill="E1DFDD"/>
    </w:rPr>
  </w:style>
  <w:style w:type="paragraph" w:customStyle="1" w:styleId="Bodytekst">
    <w:name w:val="Bodytekst"/>
    <w:basedOn w:val="Standaard"/>
    <w:link w:val="BodytekstChar"/>
    <w:qFormat/>
    <w:rsid w:val="00203532"/>
    <w:pPr>
      <w:spacing w:after="0" w:line="300" w:lineRule="exact"/>
    </w:pPr>
    <w:rPr>
      <w:rFonts w:asciiTheme="minorHAnsi" w:eastAsiaTheme="minorHAnsi" w:hAnsiTheme="minorHAnsi" w:cs="Arial"/>
    </w:rPr>
  </w:style>
  <w:style w:type="character" w:customStyle="1" w:styleId="BodytekstChar">
    <w:name w:val="Bodytekst Char"/>
    <w:basedOn w:val="Standaardalinea-lettertype"/>
    <w:link w:val="Bodytekst"/>
    <w:rsid w:val="00203532"/>
    <w:rPr>
      <w:rFonts w:asciiTheme="minorHAnsi" w:eastAsiaTheme="minorHAnsi" w:hAnsiTheme="minorHAns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8086">
      <w:bodyDiv w:val="1"/>
      <w:marLeft w:val="0"/>
      <w:marRight w:val="0"/>
      <w:marTop w:val="0"/>
      <w:marBottom w:val="0"/>
      <w:divBdr>
        <w:top w:val="none" w:sz="0" w:space="0" w:color="auto"/>
        <w:left w:val="none" w:sz="0" w:space="0" w:color="auto"/>
        <w:bottom w:val="none" w:sz="0" w:space="0" w:color="auto"/>
        <w:right w:val="none" w:sz="0" w:space="0" w:color="auto"/>
      </w:divBdr>
    </w:div>
    <w:div w:id="153031084">
      <w:bodyDiv w:val="1"/>
      <w:marLeft w:val="0"/>
      <w:marRight w:val="0"/>
      <w:marTop w:val="0"/>
      <w:marBottom w:val="0"/>
      <w:divBdr>
        <w:top w:val="none" w:sz="0" w:space="0" w:color="auto"/>
        <w:left w:val="none" w:sz="0" w:space="0" w:color="auto"/>
        <w:bottom w:val="none" w:sz="0" w:space="0" w:color="auto"/>
        <w:right w:val="none" w:sz="0" w:space="0" w:color="auto"/>
      </w:divBdr>
    </w:div>
    <w:div w:id="524444327">
      <w:bodyDiv w:val="1"/>
      <w:marLeft w:val="0"/>
      <w:marRight w:val="0"/>
      <w:marTop w:val="0"/>
      <w:marBottom w:val="0"/>
      <w:divBdr>
        <w:top w:val="none" w:sz="0" w:space="0" w:color="auto"/>
        <w:left w:val="none" w:sz="0" w:space="0" w:color="auto"/>
        <w:bottom w:val="none" w:sz="0" w:space="0" w:color="auto"/>
        <w:right w:val="none" w:sz="0" w:space="0" w:color="auto"/>
      </w:divBdr>
    </w:div>
    <w:div w:id="568344390">
      <w:bodyDiv w:val="1"/>
      <w:marLeft w:val="0"/>
      <w:marRight w:val="0"/>
      <w:marTop w:val="0"/>
      <w:marBottom w:val="0"/>
      <w:divBdr>
        <w:top w:val="none" w:sz="0" w:space="0" w:color="auto"/>
        <w:left w:val="none" w:sz="0" w:space="0" w:color="auto"/>
        <w:bottom w:val="none" w:sz="0" w:space="0" w:color="auto"/>
        <w:right w:val="none" w:sz="0" w:space="0" w:color="auto"/>
      </w:divBdr>
    </w:div>
    <w:div w:id="1230000767">
      <w:bodyDiv w:val="1"/>
      <w:marLeft w:val="0"/>
      <w:marRight w:val="0"/>
      <w:marTop w:val="0"/>
      <w:marBottom w:val="0"/>
      <w:divBdr>
        <w:top w:val="none" w:sz="0" w:space="0" w:color="auto"/>
        <w:left w:val="none" w:sz="0" w:space="0" w:color="auto"/>
        <w:bottom w:val="none" w:sz="0" w:space="0" w:color="auto"/>
        <w:right w:val="none" w:sz="0" w:space="0" w:color="auto"/>
      </w:divBdr>
    </w:div>
    <w:div w:id="1590892675">
      <w:bodyDiv w:val="1"/>
      <w:marLeft w:val="0"/>
      <w:marRight w:val="0"/>
      <w:marTop w:val="0"/>
      <w:marBottom w:val="0"/>
      <w:divBdr>
        <w:top w:val="none" w:sz="0" w:space="0" w:color="auto"/>
        <w:left w:val="none" w:sz="0" w:space="0" w:color="auto"/>
        <w:bottom w:val="none" w:sz="0" w:space="0" w:color="auto"/>
        <w:right w:val="none" w:sz="0" w:space="0" w:color="auto"/>
      </w:divBdr>
    </w:div>
    <w:div w:id="1613895784">
      <w:bodyDiv w:val="1"/>
      <w:marLeft w:val="0"/>
      <w:marRight w:val="0"/>
      <w:marTop w:val="0"/>
      <w:marBottom w:val="0"/>
      <w:divBdr>
        <w:top w:val="none" w:sz="0" w:space="0" w:color="auto"/>
        <w:left w:val="none" w:sz="0" w:space="0" w:color="auto"/>
        <w:bottom w:val="none" w:sz="0" w:space="0" w:color="auto"/>
        <w:right w:val="none" w:sz="0" w:space="0" w:color="auto"/>
      </w:divBdr>
    </w:div>
    <w:div w:id="1632056869">
      <w:bodyDiv w:val="1"/>
      <w:marLeft w:val="0"/>
      <w:marRight w:val="0"/>
      <w:marTop w:val="0"/>
      <w:marBottom w:val="0"/>
      <w:divBdr>
        <w:top w:val="none" w:sz="0" w:space="0" w:color="auto"/>
        <w:left w:val="none" w:sz="0" w:space="0" w:color="auto"/>
        <w:bottom w:val="none" w:sz="0" w:space="0" w:color="auto"/>
        <w:right w:val="none" w:sz="0" w:space="0" w:color="auto"/>
      </w:divBdr>
    </w:div>
    <w:div w:id="1694576213">
      <w:bodyDiv w:val="1"/>
      <w:marLeft w:val="0"/>
      <w:marRight w:val="0"/>
      <w:marTop w:val="0"/>
      <w:marBottom w:val="0"/>
      <w:divBdr>
        <w:top w:val="none" w:sz="0" w:space="0" w:color="auto"/>
        <w:left w:val="none" w:sz="0" w:space="0" w:color="auto"/>
        <w:bottom w:val="none" w:sz="0" w:space="0" w:color="auto"/>
        <w:right w:val="none" w:sz="0" w:space="0" w:color="auto"/>
      </w:divBdr>
    </w:div>
    <w:div w:id="1968311871">
      <w:bodyDiv w:val="1"/>
      <w:marLeft w:val="0"/>
      <w:marRight w:val="0"/>
      <w:marTop w:val="0"/>
      <w:marBottom w:val="0"/>
      <w:divBdr>
        <w:top w:val="none" w:sz="0" w:space="0" w:color="auto"/>
        <w:left w:val="none" w:sz="0" w:space="0" w:color="auto"/>
        <w:bottom w:val="none" w:sz="0" w:space="0" w:color="auto"/>
        <w:right w:val="none" w:sz="0" w:space="0" w:color="auto"/>
      </w:divBdr>
    </w:div>
    <w:div w:id="2045206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d.vander.veeken@vu.nl" TargetMode="External"/><Relationship Id="rId18" Type="http://schemas.openxmlformats.org/officeDocument/2006/relationships/hyperlink" Target="mailto:h.d.vander.veeken@vu.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parkerenbijvu.nl" TargetMode="External"/><Relationship Id="rId17" Type="http://schemas.openxmlformats.org/officeDocument/2006/relationships/hyperlink" Target="http://www.tenderned.nl/sites/default/files/In%20zes%20stappen%20digitaal%20inschrijven%20op%20overheidsopdrachten%20via%20TenderNed_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justis.nl/producten/gva/gva-aanvra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r.stel@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anoo.nl/duurzaaminkopen/criteria"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Parkeerbedrijf_VU-VUmc_bv\Communicatie\Huisstijl\Parkeerbeheer%20brief0405.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B6A47FE573B24FBDA9A8B366EACCB2" ma:contentTypeVersion="4" ma:contentTypeDescription="Create a new document." ma:contentTypeScope="" ma:versionID="58a147c584b061bacf3728527cea4f99">
  <xsd:schema xmlns:xsd="http://www.w3.org/2001/XMLSchema" xmlns:xs="http://www.w3.org/2001/XMLSchema" xmlns:p="http://schemas.microsoft.com/office/2006/metadata/properties" xmlns:ns2="ab9bf30f-6762-4719-8ec4-30e084e448bd" targetNamespace="http://schemas.microsoft.com/office/2006/metadata/properties" ma:root="true" ma:fieldsID="33cc3ec29d662b9d74f4a32b400b215c" ns2:_="">
    <xsd:import namespace="ab9bf30f-6762-4719-8ec4-30e084e44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bf30f-6762-4719-8ec4-30e084e44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784B7-20C5-8B44-B979-4F563450EAD9}">
  <ds:schemaRefs>
    <ds:schemaRef ds:uri="http://schemas.openxmlformats.org/officeDocument/2006/bibliography"/>
  </ds:schemaRefs>
</ds:datastoreItem>
</file>

<file path=customXml/itemProps2.xml><?xml version="1.0" encoding="utf-8"?>
<ds:datastoreItem xmlns:ds="http://schemas.openxmlformats.org/officeDocument/2006/customXml" ds:itemID="{2EE23FD9-D7C1-4CB8-95D7-26F8D8956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bf30f-6762-4719-8ec4-30e084e44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080F5-31DC-4F0B-9FBA-25A2B49277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18695E-ED70-463D-A64B-F9F9B3192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P:\Parkeerbedrijf_VU-VUmc_bv\Communicatie\Huisstijl\Parkeerbeheer brief0405.dot</Template>
  <TotalTime>16</TotalTime>
  <Pages>20</Pages>
  <Words>7758</Words>
  <Characters>42674</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Aan</vt:lpstr>
    </vt:vector>
  </TitlesOfParts>
  <Company>vrije universiteit</Company>
  <LinksUpToDate>false</LinksUpToDate>
  <CharactersWithSpaces>50332</CharactersWithSpaces>
  <SharedDoc>false</SharedDoc>
  <HLinks>
    <vt:vector size="336" baseType="variant">
      <vt:variant>
        <vt:i4>7995510</vt:i4>
      </vt:variant>
      <vt:variant>
        <vt:i4>303</vt:i4>
      </vt:variant>
      <vt:variant>
        <vt:i4>0</vt:i4>
      </vt:variant>
      <vt:variant>
        <vt:i4>5</vt:i4>
      </vt:variant>
      <vt:variant>
        <vt:lpwstr>https://www.justis.nl/producten/gva/gva-aanvragen/</vt:lpwstr>
      </vt:variant>
      <vt:variant>
        <vt:lpwstr/>
      </vt:variant>
      <vt:variant>
        <vt:i4>6094884</vt:i4>
      </vt:variant>
      <vt:variant>
        <vt:i4>300</vt:i4>
      </vt:variant>
      <vt:variant>
        <vt:i4>0</vt:i4>
      </vt:variant>
      <vt:variant>
        <vt:i4>5</vt:i4>
      </vt:variant>
      <vt:variant>
        <vt:lpwstr>mailto:r.stel@vu.nl</vt:lpwstr>
      </vt:variant>
      <vt:variant>
        <vt:lpwstr/>
      </vt:variant>
      <vt:variant>
        <vt:i4>6881296</vt:i4>
      </vt:variant>
      <vt:variant>
        <vt:i4>297</vt:i4>
      </vt:variant>
      <vt:variant>
        <vt:i4>0</vt:i4>
      </vt:variant>
      <vt:variant>
        <vt:i4>5</vt:i4>
      </vt:variant>
      <vt:variant>
        <vt:lpwstr>mailto:h.d.vander.veeken@vu.nl</vt:lpwstr>
      </vt:variant>
      <vt:variant>
        <vt:lpwstr/>
      </vt:variant>
      <vt:variant>
        <vt:i4>6422542</vt:i4>
      </vt:variant>
      <vt:variant>
        <vt:i4>294</vt:i4>
      </vt:variant>
      <vt:variant>
        <vt:i4>0</vt:i4>
      </vt:variant>
      <vt:variant>
        <vt:i4>5</vt:i4>
      </vt:variant>
      <vt:variant>
        <vt:lpwstr>http://www.tenderned.nl/sites/default/files/In zes stappen digitaal inschrijven op overheidsopdrachten via TenderNed_0.pdf</vt:lpwstr>
      </vt:variant>
      <vt:variant>
        <vt:lpwstr/>
      </vt:variant>
      <vt:variant>
        <vt:i4>2031620</vt:i4>
      </vt:variant>
      <vt:variant>
        <vt:i4>291</vt:i4>
      </vt:variant>
      <vt:variant>
        <vt:i4>0</vt:i4>
      </vt:variant>
      <vt:variant>
        <vt:i4>5</vt:i4>
      </vt:variant>
      <vt:variant>
        <vt:lpwstr>http://www.tenderned.nl/</vt:lpwstr>
      </vt:variant>
      <vt:variant>
        <vt:lpwstr/>
      </vt:variant>
      <vt:variant>
        <vt:i4>2031620</vt:i4>
      </vt:variant>
      <vt:variant>
        <vt:i4>288</vt:i4>
      </vt:variant>
      <vt:variant>
        <vt:i4>0</vt:i4>
      </vt:variant>
      <vt:variant>
        <vt:i4>5</vt:i4>
      </vt:variant>
      <vt:variant>
        <vt:lpwstr>http://www.tenderned.nl/</vt:lpwstr>
      </vt:variant>
      <vt:variant>
        <vt:lpwstr/>
      </vt:variant>
      <vt:variant>
        <vt:i4>458829</vt:i4>
      </vt:variant>
      <vt:variant>
        <vt:i4>285</vt:i4>
      </vt:variant>
      <vt:variant>
        <vt:i4>0</vt:i4>
      </vt:variant>
      <vt:variant>
        <vt:i4>5</vt:i4>
      </vt:variant>
      <vt:variant>
        <vt:lpwstr>http://www.pianoo.nl/duurzaaminkopen/criteria</vt:lpwstr>
      </vt:variant>
      <vt:variant>
        <vt:lpwstr/>
      </vt:variant>
      <vt:variant>
        <vt:i4>6881296</vt:i4>
      </vt:variant>
      <vt:variant>
        <vt:i4>282</vt:i4>
      </vt:variant>
      <vt:variant>
        <vt:i4>0</vt:i4>
      </vt:variant>
      <vt:variant>
        <vt:i4>5</vt:i4>
      </vt:variant>
      <vt:variant>
        <vt:lpwstr>mailto:h.d.vander.veeken@vu.nl</vt:lpwstr>
      </vt:variant>
      <vt:variant>
        <vt:lpwstr/>
      </vt:variant>
      <vt:variant>
        <vt:i4>1376283</vt:i4>
      </vt:variant>
      <vt:variant>
        <vt:i4>279</vt:i4>
      </vt:variant>
      <vt:variant>
        <vt:i4>0</vt:i4>
      </vt:variant>
      <vt:variant>
        <vt:i4>5</vt:i4>
      </vt:variant>
      <vt:variant>
        <vt:lpwstr>http://www.parkerenbijvu.nl/</vt:lpwstr>
      </vt:variant>
      <vt:variant>
        <vt:lpwstr/>
      </vt:variant>
      <vt:variant>
        <vt:i4>1376314</vt:i4>
      </vt:variant>
      <vt:variant>
        <vt:i4>272</vt:i4>
      </vt:variant>
      <vt:variant>
        <vt:i4>0</vt:i4>
      </vt:variant>
      <vt:variant>
        <vt:i4>5</vt:i4>
      </vt:variant>
      <vt:variant>
        <vt:lpwstr/>
      </vt:variant>
      <vt:variant>
        <vt:lpwstr>_Toc208227271</vt:lpwstr>
      </vt:variant>
      <vt:variant>
        <vt:i4>1376314</vt:i4>
      </vt:variant>
      <vt:variant>
        <vt:i4>266</vt:i4>
      </vt:variant>
      <vt:variant>
        <vt:i4>0</vt:i4>
      </vt:variant>
      <vt:variant>
        <vt:i4>5</vt:i4>
      </vt:variant>
      <vt:variant>
        <vt:lpwstr/>
      </vt:variant>
      <vt:variant>
        <vt:lpwstr>_Toc208227270</vt:lpwstr>
      </vt:variant>
      <vt:variant>
        <vt:i4>1310778</vt:i4>
      </vt:variant>
      <vt:variant>
        <vt:i4>260</vt:i4>
      </vt:variant>
      <vt:variant>
        <vt:i4>0</vt:i4>
      </vt:variant>
      <vt:variant>
        <vt:i4>5</vt:i4>
      </vt:variant>
      <vt:variant>
        <vt:lpwstr/>
      </vt:variant>
      <vt:variant>
        <vt:lpwstr>_Toc208227269</vt:lpwstr>
      </vt:variant>
      <vt:variant>
        <vt:i4>1310778</vt:i4>
      </vt:variant>
      <vt:variant>
        <vt:i4>254</vt:i4>
      </vt:variant>
      <vt:variant>
        <vt:i4>0</vt:i4>
      </vt:variant>
      <vt:variant>
        <vt:i4>5</vt:i4>
      </vt:variant>
      <vt:variant>
        <vt:lpwstr/>
      </vt:variant>
      <vt:variant>
        <vt:lpwstr>_Toc208227268</vt:lpwstr>
      </vt:variant>
      <vt:variant>
        <vt:i4>1310778</vt:i4>
      </vt:variant>
      <vt:variant>
        <vt:i4>248</vt:i4>
      </vt:variant>
      <vt:variant>
        <vt:i4>0</vt:i4>
      </vt:variant>
      <vt:variant>
        <vt:i4>5</vt:i4>
      </vt:variant>
      <vt:variant>
        <vt:lpwstr/>
      </vt:variant>
      <vt:variant>
        <vt:lpwstr>_Toc208227267</vt:lpwstr>
      </vt:variant>
      <vt:variant>
        <vt:i4>1310778</vt:i4>
      </vt:variant>
      <vt:variant>
        <vt:i4>242</vt:i4>
      </vt:variant>
      <vt:variant>
        <vt:i4>0</vt:i4>
      </vt:variant>
      <vt:variant>
        <vt:i4>5</vt:i4>
      </vt:variant>
      <vt:variant>
        <vt:lpwstr/>
      </vt:variant>
      <vt:variant>
        <vt:lpwstr>_Toc208227266</vt:lpwstr>
      </vt:variant>
      <vt:variant>
        <vt:i4>1310778</vt:i4>
      </vt:variant>
      <vt:variant>
        <vt:i4>236</vt:i4>
      </vt:variant>
      <vt:variant>
        <vt:i4>0</vt:i4>
      </vt:variant>
      <vt:variant>
        <vt:i4>5</vt:i4>
      </vt:variant>
      <vt:variant>
        <vt:lpwstr/>
      </vt:variant>
      <vt:variant>
        <vt:lpwstr>_Toc208227265</vt:lpwstr>
      </vt:variant>
      <vt:variant>
        <vt:i4>1310778</vt:i4>
      </vt:variant>
      <vt:variant>
        <vt:i4>230</vt:i4>
      </vt:variant>
      <vt:variant>
        <vt:i4>0</vt:i4>
      </vt:variant>
      <vt:variant>
        <vt:i4>5</vt:i4>
      </vt:variant>
      <vt:variant>
        <vt:lpwstr/>
      </vt:variant>
      <vt:variant>
        <vt:lpwstr>_Toc208227264</vt:lpwstr>
      </vt:variant>
      <vt:variant>
        <vt:i4>1310778</vt:i4>
      </vt:variant>
      <vt:variant>
        <vt:i4>224</vt:i4>
      </vt:variant>
      <vt:variant>
        <vt:i4>0</vt:i4>
      </vt:variant>
      <vt:variant>
        <vt:i4>5</vt:i4>
      </vt:variant>
      <vt:variant>
        <vt:lpwstr/>
      </vt:variant>
      <vt:variant>
        <vt:lpwstr>_Toc208227263</vt:lpwstr>
      </vt:variant>
      <vt:variant>
        <vt:i4>1310778</vt:i4>
      </vt:variant>
      <vt:variant>
        <vt:i4>218</vt:i4>
      </vt:variant>
      <vt:variant>
        <vt:i4>0</vt:i4>
      </vt:variant>
      <vt:variant>
        <vt:i4>5</vt:i4>
      </vt:variant>
      <vt:variant>
        <vt:lpwstr/>
      </vt:variant>
      <vt:variant>
        <vt:lpwstr>_Toc208227262</vt:lpwstr>
      </vt:variant>
      <vt:variant>
        <vt:i4>1310778</vt:i4>
      </vt:variant>
      <vt:variant>
        <vt:i4>212</vt:i4>
      </vt:variant>
      <vt:variant>
        <vt:i4>0</vt:i4>
      </vt:variant>
      <vt:variant>
        <vt:i4>5</vt:i4>
      </vt:variant>
      <vt:variant>
        <vt:lpwstr/>
      </vt:variant>
      <vt:variant>
        <vt:lpwstr>_Toc208227261</vt:lpwstr>
      </vt:variant>
      <vt:variant>
        <vt:i4>1310778</vt:i4>
      </vt:variant>
      <vt:variant>
        <vt:i4>206</vt:i4>
      </vt:variant>
      <vt:variant>
        <vt:i4>0</vt:i4>
      </vt:variant>
      <vt:variant>
        <vt:i4>5</vt:i4>
      </vt:variant>
      <vt:variant>
        <vt:lpwstr/>
      </vt:variant>
      <vt:variant>
        <vt:lpwstr>_Toc208227260</vt:lpwstr>
      </vt:variant>
      <vt:variant>
        <vt:i4>1507386</vt:i4>
      </vt:variant>
      <vt:variant>
        <vt:i4>200</vt:i4>
      </vt:variant>
      <vt:variant>
        <vt:i4>0</vt:i4>
      </vt:variant>
      <vt:variant>
        <vt:i4>5</vt:i4>
      </vt:variant>
      <vt:variant>
        <vt:lpwstr/>
      </vt:variant>
      <vt:variant>
        <vt:lpwstr>_Toc208227259</vt:lpwstr>
      </vt:variant>
      <vt:variant>
        <vt:i4>1507386</vt:i4>
      </vt:variant>
      <vt:variant>
        <vt:i4>194</vt:i4>
      </vt:variant>
      <vt:variant>
        <vt:i4>0</vt:i4>
      </vt:variant>
      <vt:variant>
        <vt:i4>5</vt:i4>
      </vt:variant>
      <vt:variant>
        <vt:lpwstr/>
      </vt:variant>
      <vt:variant>
        <vt:lpwstr>_Toc208227258</vt:lpwstr>
      </vt:variant>
      <vt:variant>
        <vt:i4>1507386</vt:i4>
      </vt:variant>
      <vt:variant>
        <vt:i4>188</vt:i4>
      </vt:variant>
      <vt:variant>
        <vt:i4>0</vt:i4>
      </vt:variant>
      <vt:variant>
        <vt:i4>5</vt:i4>
      </vt:variant>
      <vt:variant>
        <vt:lpwstr/>
      </vt:variant>
      <vt:variant>
        <vt:lpwstr>_Toc208227257</vt:lpwstr>
      </vt:variant>
      <vt:variant>
        <vt:i4>1507386</vt:i4>
      </vt:variant>
      <vt:variant>
        <vt:i4>182</vt:i4>
      </vt:variant>
      <vt:variant>
        <vt:i4>0</vt:i4>
      </vt:variant>
      <vt:variant>
        <vt:i4>5</vt:i4>
      </vt:variant>
      <vt:variant>
        <vt:lpwstr/>
      </vt:variant>
      <vt:variant>
        <vt:lpwstr>_Toc208227256</vt:lpwstr>
      </vt:variant>
      <vt:variant>
        <vt:i4>1507386</vt:i4>
      </vt:variant>
      <vt:variant>
        <vt:i4>176</vt:i4>
      </vt:variant>
      <vt:variant>
        <vt:i4>0</vt:i4>
      </vt:variant>
      <vt:variant>
        <vt:i4>5</vt:i4>
      </vt:variant>
      <vt:variant>
        <vt:lpwstr/>
      </vt:variant>
      <vt:variant>
        <vt:lpwstr>_Toc208227255</vt:lpwstr>
      </vt:variant>
      <vt:variant>
        <vt:i4>1507386</vt:i4>
      </vt:variant>
      <vt:variant>
        <vt:i4>170</vt:i4>
      </vt:variant>
      <vt:variant>
        <vt:i4>0</vt:i4>
      </vt:variant>
      <vt:variant>
        <vt:i4>5</vt:i4>
      </vt:variant>
      <vt:variant>
        <vt:lpwstr/>
      </vt:variant>
      <vt:variant>
        <vt:lpwstr>_Toc208227254</vt:lpwstr>
      </vt:variant>
      <vt:variant>
        <vt:i4>1507386</vt:i4>
      </vt:variant>
      <vt:variant>
        <vt:i4>164</vt:i4>
      </vt:variant>
      <vt:variant>
        <vt:i4>0</vt:i4>
      </vt:variant>
      <vt:variant>
        <vt:i4>5</vt:i4>
      </vt:variant>
      <vt:variant>
        <vt:lpwstr/>
      </vt:variant>
      <vt:variant>
        <vt:lpwstr>_Toc208227253</vt:lpwstr>
      </vt:variant>
      <vt:variant>
        <vt:i4>1507386</vt:i4>
      </vt:variant>
      <vt:variant>
        <vt:i4>158</vt:i4>
      </vt:variant>
      <vt:variant>
        <vt:i4>0</vt:i4>
      </vt:variant>
      <vt:variant>
        <vt:i4>5</vt:i4>
      </vt:variant>
      <vt:variant>
        <vt:lpwstr/>
      </vt:variant>
      <vt:variant>
        <vt:lpwstr>_Toc208227252</vt:lpwstr>
      </vt:variant>
      <vt:variant>
        <vt:i4>1507386</vt:i4>
      </vt:variant>
      <vt:variant>
        <vt:i4>152</vt:i4>
      </vt:variant>
      <vt:variant>
        <vt:i4>0</vt:i4>
      </vt:variant>
      <vt:variant>
        <vt:i4>5</vt:i4>
      </vt:variant>
      <vt:variant>
        <vt:lpwstr/>
      </vt:variant>
      <vt:variant>
        <vt:lpwstr>_Toc208227251</vt:lpwstr>
      </vt:variant>
      <vt:variant>
        <vt:i4>1507386</vt:i4>
      </vt:variant>
      <vt:variant>
        <vt:i4>146</vt:i4>
      </vt:variant>
      <vt:variant>
        <vt:i4>0</vt:i4>
      </vt:variant>
      <vt:variant>
        <vt:i4>5</vt:i4>
      </vt:variant>
      <vt:variant>
        <vt:lpwstr/>
      </vt:variant>
      <vt:variant>
        <vt:lpwstr>_Toc208227250</vt:lpwstr>
      </vt:variant>
      <vt:variant>
        <vt:i4>1441850</vt:i4>
      </vt:variant>
      <vt:variant>
        <vt:i4>140</vt:i4>
      </vt:variant>
      <vt:variant>
        <vt:i4>0</vt:i4>
      </vt:variant>
      <vt:variant>
        <vt:i4>5</vt:i4>
      </vt:variant>
      <vt:variant>
        <vt:lpwstr/>
      </vt:variant>
      <vt:variant>
        <vt:lpwstr>_Toc208227249</vt:lpwstr>
      </vt:variant>
      <vt:variant>
        <vt:i4>1441850</vt:i4>
      </vt:variant>
      <vt:variant>
        <vt:i4>134</vt:i4>
      </vt:variant>
      <vt:variant>
        <vt:i4>0</vt:i4>
      </vt:variant>
      <vt:variant>
        <vt:i4>5</vt:i4>
      </vt:variant>
      <vt:variant>
        <vt:lpwstr/>
      </vt:variant>
      <vt:variant>
        <vt:lpwstr>_Toc208227248</vt:lpwstr>
      </vt:variant>
      <vt:variant>
        <vt:i4>1441850</vt:i4>
      </vt:variant>
      <vt:variant>
        <vt:i4>128</vt:i4>
      </vt:variant>
      <vt:variant>
        <vt:i4>0</vt:i4>
      </vt:variant>
      <vt:variant>
        <vt:i4>5</vt:i4>
      </vt:variant>
      <vt:variant>
        <vt:lpwstr/>
      </vt:variant>
      <vt:variant>
        <vt:lpwstr>_Toc208227247</vt:lpwstr>
      </vt:variant>
      <vt:variant>
        <vt:i4>1441850</vt:i4>
      </vt:variant>
      <vt:variant>
        <vt:i4>122</vt:i4>
      </vt:variant>
      <vt:variant>
        <vt:i4>0</vt:i4>
      </vt:variant>
      <vt:variant>
        <vt:i4>5</vt:i4>
      </vt:variant>
      <vt:variant>
        <vt:lpwstr/>
      </vt:variant>
      <vt:variant>
        <vt:lpwstr>_Toc208227246</vt:lpwstr>
      </vt:variant>
      <vt:variant>
        <vt:i4>1441850</vt:i4>
      </vt:variant>
      <vt:variant>
        <vt:i4>116</vt:i4>
      </vt:variant>
      <vt:variant>
        <vt:i4>0</vt:i4>
      </vt:variant>
      <vt:variant>
        <vt:i4>5</vt:i4>
      </vt:variant>
      <vt:variant>
        <vt:lpwstr/>
      </vt:variant>
      <vt:variant>
        <vt:lpwstr>_Toc208227245</vt:lpwstr>
      </vt:variant>
      <vt:variant>
        <vt:i4>1441850</vt:i4>
      </vt:variant>
      <vt:variant>
        <vt:i4>110</vt:i4>
      </vt:variant>
      <vt:variant>
        <vt:i4>0</vt:i4>
      </vt:variant>
      <vt:variant>
        <vt:i4>5</vt:i4>
      </vt:variant>
      <vt:variant>
        <vt:lpwstr/>
      </vt:variant>
      <vt:variant>
        <vt:lpwstr>_Toc208227244</vt:lpwstr>
      </vt:variant>
      <vt:variant>
        <vt:i4>1441850</vt:i4>
      </vt:variant>
      <vt:variant>
        <vt:i4>104</vt:i4>
      </vt:variant>
      <vt:variant>
        <vt:i4>0</vt:i4>
      </vt:variant>
      <vt:variant>
        <vt:i4>5</vt:i4>
      </vt:variant>
      <vt:variant>
        <vt:lpwstr/>
      </vt:variant>
      <vt:variant>
        <vt:lpwstr>_Toc208227243</vt:lpwstr>
      </vt:variant>
      <vt:variant>
        <vt:i4>1441850</vt:i4>
      </vt:variant>
      <vt:variant>
        <vt:i4>98</vt:i4>
      </vt:variant>
      <vt:variant>
        <vt:i4>0</vt:i4>
      </vt:variant>
      <vt:variant>
        <vt:i4>5</vt:i4>
      </vt:variant>
      <vt:variant>
        <vt:lpwstr/>
      </vt:variant>
      <vt:variant>
        <vt:lpwstr>_Toc208227242</vt:lpwstr>
      </vt:variant>
      <vt:variant>
        <vt:i4>1441850</vt:i4>
      </vt:variant>
      <vt:variant>
        <vt:i4>92</vt:i4>
      </vt:variant>
      <vt:variant>
        <vt:i4>0</vt:i4>
      </vt:variant>
      <vt:variant>
        <vt:i4>5</vt:i4>
      </vt:variant>
      <vt:variant>
        <vt:lpwstr/>
      </vt:variant>
      <vt:variant>
        <vt:lpwstr>_Toc208227241</vt:lpwstr>
      </vt:variant>
      <vt:variant>
        <vt:i4>1441850</vt:i4>
      </vt:variant>
      <vt:variant>
        <vt:i4>86</vt:i4>
      </vt:variant>
      <vt:variant>
        <vt:i4>0</vt:i4>
      </vt:variant>
      <vt:variant>
        <vt:i4>5</vt:i4>
      </vt:variant>
      <vt:variant>
        <vt:lpwstr/>
      </vt:variant>
      <vt:variant>
        <vt:lpwstr>_Toc208227240</vt:lpwstr>
      </vt:variant>
      <vt:variant>
        <vt:i4>1114170</vt:i4>
      </vt:variant>
      <vt:variant>
        <vt:i4>80</vt:i4>
      </vt:variant>
      <vt:variant>
        <vt:i4>0</vt:i4>
      </vt:variant>
      <vt:variant>
        <vt:i4>5</vt:i4>
      </vt:variant>
      <vt:variant>
        <vt:lpwstr/>
      </vt:variant>
      <vt:variant>
        <vt:lpwstr>_Toc208227239</vt:lpwstr>
      </vt:variant>
      <vt:variant>
        <vt:i4>1114170</vt:i4>
      </vt:variant>
      <vt:variant>
        <vt:i4>74</vt:i4>
      </vt:variant>
      <vt:variant>
        <vt:i4>0</vt:i4>
      </vt:variant>
      <vt:variant>
        <vt:i4>5</vt:i4>
      </vt:variant>
      <vt:variant>
        <vt:lpwstr/>
      </vt:variant>
      <vt:variant>
        <vt:lpwstr>_Toc208227238</vt:lpwstr>
      </vt:variant>
      <vt:variant>
        <vt:i4>1114170</vt:i4>
      </vt:variant>
      <vt:variant>
        <vt:i4>68</vt:i4>
      </vt:variant>
      <vt:variant>
        <vt:i4>0</vt:i4>
      </vt:variant>
      <vt:variant>
        <vt:i4>5</vt:i4>
      </vt:variant>
      <vt:variant>
        <vt:lpwstr/>
      </vt:variant>
      <vt:variant>
        <vt:lpwstr>_Toc208227237</vt:lpwstr>
      </vt:variant>
      <vt:variant>
        <vt:i4>1114170</vt:i4>
      </vt:variant>
      <vt:variant>
        <vt:i4>62</vt:i4>
      </vt:variant>
      <vt:variant>
        <vt:i4>0</vt:i4>
      </vt:variant>
      <vt:variant>
        <vt:i4>5</vt:i4>
      </vt:variant>
      <vt:variant>
        <vt:lpwstr/>
      </vt:variant>
      <vt:variant>
        <vt:lpwstr>_Toc208227236</vt:lpwstr>
      </vt:variant>
      <vt:variant>
        <vt:i4>1114170</vt:i4>
      </vt:variant>
      <vt:variant>
        <vt:i4>56</vt:i4>
      </vt:variant>
      <vt:variant>
        <vt:i4>0</vt:i4>
      </vt:variant>
      <vt:variant>
        <vt:i4>5</vt:i4>
      </vt:variant>
      <vt:variant>
        <vt:lpwstr/>
      </vt:variant>
      <vt:variant>
        <vt:lpwstr>_Toc208227235</vt:lpwstr>
      </vt:variant>
      <vt:variant>
        <vt:i4>1114170</vt:i4>
      </vt:variant>
      <vt:variant>
        <vt:i4>50</vt:i4>
      </vt:variant>
      <vt:variant>
        <vt:i4>0</vt:i4>
      </vt:variant>
      <vt:variant>
        <vt:i4>5</vt:i4>
      </vt:variant>
      <vt:variant>
        <vt:lpwstr/>
      </vt:variant>
      <vt:variant>
        <vt:lpwstr>_Toc208227234</vt:lpwstr>
      </vt:variant>
      <vt:variant>
        <vt:i4>1114170</vt:i4>
      </vt:variant>
      <vt:variant>
        <vt:i4>44</vt:i4>
      </vt:variant>
      <vt:variant>
        <vt:i4>0</vt:i4>
      </vt:variant>
      <vt:variant>
        <vt:i4>5</vt:i4>
      </vt:variant>
      <vt:variant>
        <vt:lpwstr/>
      </vt:variant>
      <vt:variant>
        <vt:lpwstr>_Toc208227233</vt:lpwstr>
      </vt:variant>
      <vt:variant>
        <vt:i4>1114170</vt:i4>
      </vt:variant>
      <vt:variant>
        <vt:i4>38</vt:i4>
      </vt:variant>
      <vt:variant>
        <vt:i4>0</vt:i4>
      </vt:variant>
      <vt:variant>
        <vt:i4>5</vt:i4>
      </vt:variant>
      <vt:variant>
        <vt:lpwstr/>
      </vt:variant>
      <vt:variant>
        <vt:lpwstr>_Toc208227232</vt:lpwstr>
      </vt:variant>
      <vt:variant>
        <vt:i4>1114170</vt:i4>
      </vt:variant>
      <vt:variant>
        <vt:i4>32</vt:i4>
      </vt:variant>
      <vt:variant>
        <vt:i4>0</vt:i4>
      </vt:variant>
      <vt:variant>
        <vt:i4>5</vt:i4>
      </vt:variant>
      <vt:variant>
        <vt:lpwstr/>
      </vt:variant>
      <vt:variant>
        <vt:lpwstr>_Toc208227231</vt:lpwstr>
      </vt:variant>
      <vt:variant>
        <vt:i4>1114170</vt:i4>
      </vt:variant>
      <vt:variant>
        <vt:i4>26</vt:i4>
      </vt:variant>
      <vt:variant>
        <vt:i4>0</vt:i4>
      </vt:variant>
      <vt:variant>
        <vt:i4>5</vt:i4>
      </vt:variant>
      <vt:variant>
        <vt:lpwstr/>
      </vt:variant>
      <vt:variant>
        <vt:lpwstr>_Toc208227230</vt:lpwstr>
      </vt:variant>
      <vt:variant>
        <vt:i4>1048634</vt:i4>
      </vt:variant>
      <vt:variant>
        <vt:i4>20</vt:i4>
      </vt:variant>
      <vt:variant>
        <vt:i4>0</vt:i4>
      </vt:variant>
      <vt:variant>
        <vt:i4>5</vt:i4>
      </vt:variant>
      <vt:variant>
        <vt:lpwstr/>
      </vt:variant>
      <vt:variant>
        <vt:lpwstr>_Toc208227229</vt:lpwstr>
      </vt:variant>
      <vt:variant>
        <vt:i4>1048634</vt:i4>
      </vt:variant>
      <vt:variant>
        <vt:i4>14</vt:i4>
      </vt:variant>
      <vt:variant>
        <vt:i4>0</vt:i4>
      </vt:variant>
      <vt:variant>
        <vt:i4>5</vt:i4>
      </vt:variant>
      <vt:variant>
        <vt:lpwstr/>
      </vt:variant>
      <vt:variant>
        <vt:lpwstr>_Toc208227228</vt:lpwstr>
      </vt:variant>
      <vt:variant>
        <vt:i4>1048634</vt:i4>
      </vt:variant>
      <vt:variant>
        <vt:i4>8</vt:i4>
      </vt:variant>
      <vt:variant>
        <vt:i4>0</vt:i4>
      </vt:variant>
      <vt:variant>
        <vt:i4>5</vt:i4>
      </vt:variant>
      <vt:variant>
        <vt:lpwstr/>
      </vt:variant>
      <vt:variant>
        <vt:lpwstr>_Toc208227227</vt:lpwstr>
      </vt:variant>
      <vt:variant>
        <vt:i4>1048634</vt:i4>
      </vt:variant>
      <vt:variant>
        <vt:i4>2</vt:i4>
      </vt:variant>
      <vt:variant>
        <vt:i4>0</vt:i4>
      </vt:variant>
      <vt:variant>
        <vt:i4>5</vt:i4>
      </vt:variant>
      <vt:variant>
        <vt:lpwstr/>
      </vt:variant>
      <vt:variant>
        <vt:lpwstr>_Toc208227226</vt:lpwstr>
      </vt:variant>
      <vt:variant>
        <vt:i4>4522060</vt:i4>
      </vt:variant>
      <vt:variant>
        <vt:i4>0</vt:i4>
      </vt:variant>
      <vt:variant>
        <vt:i4>0</vt:i4>
      </vt:variant>
      <vt:variant>
        <vt:i4>5</vt:i4>
      </vt:variant>
      <vt:variant>
        <vt:lpwstr>https://assets.vu.nl/d8b6f1f5-816c-005b-1dc1-e363dd7ce9a5/06cf9c1f-1b01-4312-af40-f75010a8e7a3/Energie_Masterplan2035_tcm289-875885.pdf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jpe</dc:creator>
  <cp:keywords/>
  <cp:lastModifiedBy>Hans van der Veeken</cp:lastModifiedBy>
  <cp:revision>168</cp:revision>
  <cp:lastPrinted>2017-09-11T10:35:00Z</cp:lastPrinted>
  <dcterms:created xsi:type="dcterms:W3CDTF">2017-10-31T07:54:00Z</dcterms:created>
  <dcterms:modified xsi:type="dcterms:W3CDTF">2025-10-10T07:49:00Z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0x0101008BB6A47FE573B24FBDA9A8B366EACCB2</vt:lpwstr>
  </property>
  <property fmtid="{D5CDD505-2E9C-101B-9397-08002B2CF9AE}" pid="3" name="Order">
    <vt:r8>100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