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675D9" w14:textId="77777777" w:rsidR="002D3E91" w:rsidRPr="00D76243" w:rsidRDefault="002D3E91" w:rsidP="002D3E91">
      <w:pPr>
        <w:tabs>
          <w:tab w:val="left" w:pos="4140"/>
        </w:tabs>
        <w:spacing w:line="360" w:lineRule="exact"/>
        <w:ind w:right="-876" w:hanging="1418"/>
        <w:jc w:val="center"/>
        <w:rPr>
          <w:rFonts w:cs="Arial"/>
          <w:bCs/>
          <w:smallCaps/>
          <w:spacing w:val="0"/>
          <w:sz w:val="17"/>
        </w:rPr>
      </w:pPr>
    </w:p>
    <w:p w14:paraId="3773DA6D" w14:textId="77777777" w:rsidR="002D3E91" w:rsidRPr="00D76243" w:rsidRDefault="002D3E91" w:rsidP="002D3E91">
      <w:pPr>
        <w:tabs>
          <w:tab w:val="left" w:pos="4140"/>
        </w:tabs>
        <w:spacing w:line="360" w:lineRule="exact"/>
        <w:ind w:right="-876" w:hanging="1418"/>
        <w:jc w:val="center"/>
        <w:rPr>
          <w:rFonts w:cs="Arial"/>
          <w:bCs/>
          <w:smallCaps/>
          <w:spacing w:val="0"/>
          <w:sz w:val="17"/>
        </w:rPr>
      </w:pPr>
      <w:r w:rsidRPr="00D76243">
        <w:rPr>
          <w:noProof/>
          <w:spacing w:val="0"/>
          <w:lang w:val="en-US"/>
        </w:rPr>
        <w:drawing>
          <wp:anchor distT="0" distB="0" distL="114300" distR="114300" simplePos="0" relativeHeight="251658240" behindDoc="0" locked="0" layoutInCell="1" allowOverlap="1" wp14:anchorId="4AF3F057" wp14:editId="0B581971">
            <wp:simplePos x="2743200" y="876300"/>
            <wp:positionH relativeFrom="margin">
              <wp:align>center</wp:align>
            </wp:positionH>
            <wp:positionV relativeFrom="margin">
              <wp:align>top</wp:align>
            </wp:positionV>
            <wp:extent cx="2057400" cy="609600"/>
            <wp:effectExtent l="0" t="0" r="0" b="0"/>
            <wp:wrapSquare wrapText="bothSides"/>
            <wp:docPr id="1"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pic:spPr>
                </pic:pic>
              </a:graphicData>
            </a:graphic>
            <wp14:sizeRelH relativeFrom="page">
              <wp14:pctWidth>0</wp14:pctWidth>
            </wp14:sizeRelH>
            <wp14:sizeRelV relativeFrom="page">
              <wp14:pctHeight>0</wp14:pctHeight>
            </wp14:sizeRelV>
          </wp:anchor>
        </w:drawing>
      </w:r>
    </w:p>
    <w:p w14:paraId="728F6435" w14:textId="77777777" w:rsidR="002D3E91" w:rsidRPr="00D76243" w:rsidRDefault="002D3E91" w:rsidP="002D3E91">
      <w:pPr>
        <w:tabs>
          <w:tab w:val="left" w:pos="4140"/>
        </w:tabs>
        <w:spacing w:line="360" w:lineRule="exact"/>
        <w:ind w:right="-876" w:hanging="1418"/>
        <w:jc w:val="center"/>
        <w:rPr>
          <w:rFonts w:cs="Arial"/>
          <w:bCs/>
          <w:smallCaps/>
          <w:spacing w:val="0"/>
          <w:sz w:val="17"/>
          <w:highlight w:val="green"/>
        </w:rPr>
      </w:pPr>
    </w:p>
    <w:p w14:paraId="02043294" w14:textId="77777777" w:rsidR="002D3E91" w:rsidRPr="00D76243" w:rsidRDefault="002D3E91" w:rsidP="002D3E91">
      <w:pPr>
        <w:tabs>
          <w:tab w:val="left" w:pos="4140"/>
        </w:tabs>
        <w:spacing w:line="360" w:lineRule="exact"/>
        <w:ind w:right="-876" w:hanging="1418"/>
        <w:jc w:val="center"/>
        <w:rPr>
          <w:rFonts w:cs="Arial"/>
          <w:bCs/>
          <w:smallCaps/>
          <w:spacing w:val="0"/>
          <w:sz w:val="17"/>
          <w:highlight w:val="green"/>
        </w:rPr>
      </w:pPr>
    </w:p>
    <w:p w14:paraId="76150BD6" w14:textId="77777777" w:rsidR="002D3E91" w:rsidRPr="00D76243" w:rsidRDefault="002D3E91" w:rsidP="002D3E91">
      <w:pPr>
        <w:tabs>
          <w:tab w:val="left" w:pos="4140"/>
        </w:tabs>
        <w:spacing w:line="360" w:lineRule="exact"/>
        <w:ind w:right="-876" w:hanging="1418"/>
        <w:jc w:val="center"/>
        <w:rPr>
          <w:rFonts w:cs="Arial"/>
          <w:bCs/>
          <w:smallCaps/>
          <w:spacing w:val="0"/>
          <w:sz w:val="17"/>
          <w:highlight w:val="green"/>
        </w:rPr>
      </w:pPr>
    </w:p>
    <w:p w14:paraId="20741A2A" w14:textId="77777777" w:rsidR="002D3E91" w:rsidRPr="00D76243" w:rsidRDefault="002D3E91" w:rsidP="002D3E91">
      <w:pPr>
        <w:tabs>
          <w:tab w:val="left" w:pos="4140"/>
        </w:tabs>
        <w:spacing w:line="360" w:lineRule="exact"/>
        <w:ind w:right="-876" w:hanging="1418"/>
        <w:jc w:val="center"/>
        <w:rPr>
          <w:rFonts w:cs="Arial"/>
          <w:bCs/>
          <w:smallCaps/>
          <w:spacing w:val="0"/>
          <w:sz w:val="17"/>
        </w:rPr>
      </w:pPr>
      <w:r w:rsidRPr="00B4487D">
        <w:rPr>
          <w:rFonts w:cs="Arial"/>
          <w:bCs/>
          <w:smallCaps/>
          <w:spacing w:val="0"/>
          <w:sz w:val="17"/>
          <w:highlight w:val="green"/>
        </w:rPr>
        <w:t>CONCEP</w:t>
      </w:r>
      <w:bookmarkStart w:id="0" w:name="fldfaculteit"/>
      <w:bookmarkEnd w:id="0"/>
      <w:r w:rsidRPr="00B4487D">
        <w:rPr>
          <w:rFonts w:cs="Arial"/>
          <w:bCs/>
          <w:smallCaps/>
          <w:spacing w:val="0"/>
          <w:sz w:val="17"/>
          <w:highlight w:val="green"/>
        </w:rPr>
        <w:t>T</w:t>
      </w:r>
    </w:p>
    <w:p w14:paraId="211C8CC2" w14:textId="77777777" w:rsidR="002D3E91" w:rsidRPr="00D76243" w:rsidRDefault="002D3E91" w:rsidP="002D3E91">
      <w:pPr>
        <w:tabs>
          <w:tab w:val="left" w:pos="4140"/>
        </w:tabs>
        <w:spacing w:line="360" w:lineRule="exact"/>
        <w:ind w:right="-876" w:hanging="1418"/>
        <w:jc w:val="center"/>
        <w:rPr>
          <w:rFonts w:cs="Arial"/>
          <w:bCs/>
          <w:smallCaps/>
          <w:spacing w:val="0"/>
          <w:sz w:val="17"/>
        </w:rPr>
      </w:pPr>
    </w:p>
    <w:p w14:paraId="5F1739A7" w14:textId="77777777" w:rsidR="00FA239D" w:rsidRPr="00FA239D" w:rsidRDefault="00E03088" w:rsidP="00FA239D">
      <w:pPr>
        <w:tabs>
          <w:tab w:val="left" w:pos="4140"/>
        </w:tabs>
        <w:spacing w:line="360" w:lineRule="exact"/>
        <w:ind w:right="-1768"/>
        <w:rPr>
          <w:rFonts w:cs="Arial"/>
          <w:b/>
          <w:caps/>
          <w:spacing w:val="20"/>
          <w:sz w:val="20"/>
          <w:szCs w:val="20"/>
        </w:rPr>
      </w:pPr>
      <w:r w:rsidRPr="00C62209">
        <w:rPr>
          <w:rFonts w:cs="Arial"/>
          <w:b/>
          <w:caps/>
          <w:spacing w:val="20"/>
          <w:sz w:val="33"/>
        </w:rPr>
        <w:tab/>
      </w:r>
      <w:r w:rsidRPr="00C62209">
        <w:rPr>
          <w:rFonts w:cs="Arial"/>
          <w:b/>
          <w:caps/>
          <w:spacing w:val="20"/>
          <w:sz w:val="33"/>
        </w:rPr>
        <w:tab/>
      </w:r>
      <w:r w:rsidRPr="00C62209">
        <w:rPr>
          <w:rFonts w:cs="Arial"/>
          <w:b/>
          <w:caps/>
          <w:spacing w:val="20"/>
          <w:sz w:val="33"/>
        </w:rPr>
        <w:tab/>
      </w:r>
      <w:r w:rsidRPr="00C62209">
        <w:rPr>
          <w:rFonts w:cs="Arial"/>
          <w:b/>
          <w:caps/>
          <w:spacing w:val="20"/>
          <w:sz w:val="33"/>
        </w:rPr>
        <w:tab/>
      </w:r>
      <w:r w:rsidRPr="00C62209">
        <w:rPr>
          <w:rFonts w:cs="Arial"/>
          <w:b/>
          <w:caps/>
          <w:spacing w:val="20"/>
          <w:sz w:val="33"/>
        </w:rPr>
        <w:tab/>
      </w:r>
      <w:r w:rsidRPr="00C62209">
        <w:rPr>
          <w:rFonts w:cs="Arial"/>
          <w:b/>
          <w:caps/>
          <w:spacing w:val="20"/>
          <w:sz w:val="20"/>
          <w:szCs w:val="20"/>
        </w:rPr>
        <w:t>Kenmerk</w:t>
      </w:r>
      <w:r w:rsidRPr="00FA239D">
        <w:rPr>
          <w:rFonts w:cs="Arial"/>
          <w:b/>
          <w:caps/>
          <w:spacing w:val="20"/>
          <w:sz w:val="20"/>
          <w:szCs w:val="20"/>
        </w:rPr>
        <w:t xml:space="preserve">: </w:t>
      </w:r>
      <w:r w:rsidR="00FA239D" w:rsidRPr="00FA239D">
        <w:rPr>
          <w:rFonts w:cs="Arial"/>
          <w:b/>
          <w:caps/>
          <w:spacing w:val="20"/>
          <w:sz w:val="20"/>
          <w:szCs w:val="20"/>
        </w:rPr>
        <w:t>TiU/FS00726</w:t>
      </w:r>
    </w:p>
    <w:p w14:paraId="5F50BD99" w14:textId="190B9DE7" w:rsidR="00E03088" w:rsidRPr="000753C3" w:rsidRDefault="00E03088" w:rsidP="00E03088">
      <w:pPr>
        <w:tabs>
          <w:tab w:val="left" w:pos="4140"/>
        </w:tabs>
        <w:spacing w:line="360" w:lineRule="exact"/>
        <w:ind w:right="-1768"/>
        <w:rPr>
          <w:rFonts w:cs="Arial"/>
          <w:b/>
          <w:caps/>
          <w:spacing w:val="20"/>
          <w:sz w:val="20"/>
          <w:szCs w:val="20"/>
        </w:rPr>
      </w:pPr>
    </w:p>
    <w:p w14:paraId="37868F98" w14:textId="77777777" w:rsidR="002D3E91" w:rsidRPr="00D76243" w:rsidRDefault="002D3E91" w:rsidP="002D3E91">
      <w:pPr>
        <w:tabs>
          <w:tab w:val="left" w:pos="4140"/>
        </w:tabs>
        <w:spacing w:line="360" w:lineRule="exact"/>
        <w:ind w:right="-1768"/>
        <w:rPr>
          <w:rFonts w:cs="Arial"/>
          <w:b/>
          <w:caps/>
          <w:spacing w:val="0"/>
          <w:sz w:val="33"/>
        </w:rPr>
      </w:pPr>
    </w:p>
    <w:p w14:paraId="403F7B1B" w14:textId="77777777" w:rsidR="002D3E91" w:rsidRPr="00D76243" w:rsidRDefault="002D3E91" w:rsidP="002D3E91">
      <w:pPr>
        <w:tabs>
          <w:tab w:val="left" w:pos="4140"/>
        </w:tabs>
        <w:spacing w:line="360" w:lineRule="exact"/>
        <w:ind w:right="-1768"/>
        <w:rPr>
          <w:rFonts w:cs="Arial"/>
          <w:spacing w:val="0"/>
          <w:sz w:val="17"/>
        </w:rPr>
      </w:pPr>
    </w:p>
    <w:p w14:paraId="5E62A02F" w14:textId="77777777" w:rsidR="002D3E91" w:rsidRPr="00D76243" w:rsidRDefault="002D3E91" w:rsidP="002D3E91">
      <w:pPr>
        <w:tabs>
          <w:tab w:val="left" w:pos="4320"/>
        </w:tabs>
        <w:spacing w:line="360" w:lineRule="exact"/>
        <w:ind w:right="-1768"/>
        <w:rPr>
          <w:rFonts w:cs="Arial"/>
          <w:spacing w:val="0"/>
        </w:rPr>
      </w:pPr>
    </w:p>
    <w:p w14:paraId="6021BA59" w14:textId="77777777" w:rsidR="002D3E91" w:rsidRPr="00D76243" w:rsidRDefault="002D3E91" w:rsidP="002D3E91">
      <w:pPr>
        <w:pStyle w:val="Koptekst"/>
        <w:tabs>
          <w:tab w:val="left" w:pos="720"/>
        </w:tabs>
        <w:rPr>
          <w:rFonts w:cs="Arial"/>
          <w:spacing w:val="0"/>
          <w:sz w:val="28"/>
          <w:szCs w:val="28"/>
        </w:rPr>
      </w:pPr>
      <w:bookmarkStart w:id="1" w:name="begin"/>
      <w:bookmarkEnd w:id="1"/>
    </w:p>
    <w:p w14:paraId="08F6E41E" w14:textId="77777777" w:rsidR="002D3E91" w:rsidRPr="00D76243" w:rsidRDefault="00137EF5" w:rsidP="002D3E91">
      <w:pPr>
        <w:pStyle w:val="Koptekst"/>
        <w:tabs>
          <w:tab w:val="left" w:pos="720"/>
        </w:tabs>
        <w:jc w:val="center"/>
        <w:rPr>
          <w:rFonts w:cs="Arial"/>
          <w:spacing w:val="0"/>
          <w:sz w:val="28"/>
          <w:szCs w:val="28"/>
        </w:rPr>
      </w:pPr>
      <w:r w:rsidRPr="00D76243">
        <w:rPr>
          <w:rFonts w:cs="Arial"/>
          <w:spacing w:val="0"/>
          <w:sz w:val="28"/>
          <w:szCs w:val="28"/>
        </w:rPr>
        <w:t>O</w:t>
      </w:r>
      <w:r w:rsidR="002D3E91" w:rsidRPr="3252E934">
        <w:rPr>
          <w:rFonts w:cs="Arial"/>
          <w:sz w:val="28"/>
          <w:szCs w:val="28"/>
        </w:rPr>
        <w:t>vereenkomst</w:t>
      </w:r>
    </w:p>
    <w:p w14:paraId="029A0913" w14:textId="77777777" w:rsidR="002D3E91" w:rsidRPr="00D76243" w:rsidRDefault="002D3E91" w:rsidP="002D3E91">
      <w:pPr>
        <w:jc w:val="center"/>
        <w:rPr>
          <w:spacing w:val="0"/>
          <w:sz w:val="28"/>
          <w:szCs w:val="28"/>
        </w:rPr>
      </w:pPr>
    </w:p>
    <w:p w14:paraId="6A5ADDE4" w14:textId="77777777" w:rsidR="002D3E91" w:rsidRPr="00D76243" w:rsidRDefault="002D3E91" w:rsidP="002D3E91">
      <w:pPr>
        <w:jc w:val="center"/>
        <w:rPr>
          <w:spacing w:val="0"/>
          <w:sz w:val="28"/>
          <w:szCs w:val="28"/>
        </w:rPr>
      </w:pPr>
      <w:r w:rsidRPr="00D76243">
        <w:rPr>
          <w:spacing w:val="0"/>
          <w:sz w:val="28"/>
          <w:szCs w:val="28"/>
        </w:rPr>
        <w:t>tussen</w:t>
      </w:r>
    </w:p>
    <w:p w14:paraId="3AFF5251" w14:textId="77777777" w:rsidR="002D3E91" w:rsidRPr="00D76243" w:rsidRDefault="002D3E91" w:rsidP="002D3E91">
      <w:pPr>
        <w:jc w:val="center"/>
        <w:rPr>
          <w:spacing w:val="0"/>
          <w:sz w:val="28"/>
          <w:szCs w:val="28"/>
        </w:rPr>
      </w:pPr>
    </w:p>
    <w:p w14:paraId="7005B9C6" w14:textId="77777777" w:rsidR="002D3E91" w:rsidRPr="00D76243" w:rsidRDefault="002D3E91" w:rsidP="002D3E91">
      <w:pPr>
        <w:jc w:val="center"/>
        <w:rPr>
          <w:spacing w:val="0"/>
          <w:sz w:val="28"/>
          <w:szCs w:val="28"/>
        </w:rPr>
      </w:pPr>
      <w:r w:rsidRPr="00D76243">
        <w:rPr>
          <w:spacing w:val="0"/>
          <w:sz w:val="28"/>
          <w:szCs w:val="28"/>
        </w:rPr>
        <w:t>Tilburg University</w:t>
      </w:r>
    </w:p>
    <w:p w14:paraId="26B4E4A8" w14:textId="77777777" w:rsidR="002D3E91" w:rsidRPr="00D76243" w:rsidRDefault="002D3E91" w:rsidP="002D3E91">
      <w:pPr>
        <w:jc w:val="center"/>
        <w:rPr>
          <w:spacing w:val="0"/>
          <w:sz w:val="28"/>
          <w:szCs w:val="28"/>
        </w:rPr>
      </w:pPr>
    </w:p>
    <w:p w14:paraId="04B4C119" w14:textId="77777777" w:rsidR="002D3E91" w:rsidRPr="00D76243" w:rsidRDefault="002D3E91" w:rsidP="002D3E91">
      <w:pPr>
        <w:jc w:val="center"/>
        <w:rPr>
          <w:spacing w:val="0"/>
          <w:sz w:val="28"/>
          <w:szCs w:val="28"/>
        </w:rPr>
      </w:pPr>
      <w:r w:rsidRPr="00D76243">
        <w:rPr>
          <w:spacing w:val="0"/>
          <w:sz w:val="28"/>
          <w:szCs w:val="28"/>
        </w:rPr>
        <w:t>en</w:t>
      </w:r>
    </w:p>
    <w:p w14:paraId="25609B2C" w14:textId="77777777" w:rsidR="002D3E91" w:rsidRPr="00D76243" w:rsidRDefault="002D3E91" w:rsidP="002D3E91">
      <w:pPr>
        <w:jc w:val="center"/>
        <w:rPr>
          <w:spacing w:val="0"/>
          <w:sz w:val="28"/>
          <w:szCs w:val="28"/>
        </w:rPr>
      </w:pPr>
    </w:p>
    <w:p w14:paraId="062DBE94" w14:textId="77777777" w:rsidR="002D3E91" w:rsidRPr="00B4487D" w:rsidRDefault="006475EB" w:rsidP="002D3E91">
      <w:pPr>
        <w:jc w:val="center"/>
        <w:rPr>
          <w:spacing w:val="0"/>
          <w:sz w:val="28"/>
          <w:szCs w:val="28"/>
        </w:rPr>
      </w:pPr>
      <w:r w:rsidRPr="00B4487D">
        <w:rPr>
          <w:spacing w:val="0"/>
          <w:sz w:val="28"/>
          <w:szCs w:val="28"/>
          <w:highlight w:val="yellow"/>
        </w:rPr>
        <w:t>&lt;wederpartij&gt;</w:t>
      </w:r>
    </w:p>
    <w:p w14:paraId="23F4F435" w14:textId="77777777" w:rsidR="002D3E91" w:rsidRPr="00D76243" w:rsidRDefault="002D3E91" w:rsidP="002D3E91">
      <w:pPr>
        <w:jc w:val="center"/>
        <w:rPr>
          <w:spacing w:val="0"/>
          <w:sz w:val="28"/>
          <w:szCs w:val="28"/>
        </w:rPr>
      </w:pPr>
    </w:p>
    <w:p w14:paraId="074950D3" w14:textId="77777777" w:rsidR="002D3E91" w:rsidRPr="00D76243" w:rsidRDefault="002D3E91" w:rsidP="002D3E91">
      <w:pPr>
        <w:jc w:val="center"/>
        <w:rPr>
          <w:color w:val="FF0000"/>
          <w:spacing w:val="0"/>
          <w:sz w:val="28"/>
          <w:szCs w:val="28"/>
        </w:rPr>
      </w:pPr>
      <w:r w:rsidRPr="00D76243">
        <w:rPr>
          <w:spacing w:val="0"/>
          <w:sz w:val="28"/>
          <w:szCs w:val="28"/>
        </w:rPr>
        <w:t xml:space="preserve">inzake </w:t>
      </w:r>
    </w:p>
    <w:p w14:paraId="22AE71A4" w14:textId="77777777" w:rsidR="002D3E91" w:rsidRPr="00D76243" w:rsidRDefault="002D3E91" w:rsidP="002D3E91">
      <w:pPr>
        <w:jc w:val="center"/>
        <w:rPr>
          <w:color w:val="FF0000"/>
          <w:spacing w:val="0"/>
          <w:sz w:val="28"/>
          <w:szCs w:val="28"/>
        </w:rPr>
      </w:pPr>
    </w:p>
    <w:p w14:paraId="194A62E4" w14:textId="23DB615A" w:rsidR="002D3E91" w:rsidRPr="000753C3" w:rsidRDefault="00AB5353" w:rsidP="002D3E91">
      <w:pPr>
        <w:jc w:val="center"/>
        <w:rPr>
          <w:spacing w:val="0"/>
          <w:sz w:val="28"/>
          <w:szCs w:val="28"/>
        </w:rPr>
      </w:pPr>
      <w:r>
        <w:rPr>
          <w:spacing w:val="0"/>
          <w:sz w:val="28"/>
          <w:szCs w:val="28"/>
        </w:rPr>
        <w:t>Evenementenbenodigdheden</w:t>
      </w:r>
    </w:p>
    <w:p w14:paraId="55C09526" w14:textId="77777777" w:rsidR="005D1CF5" w:rsidRPr="00D76243" w:rsidRDefault="005D1CF5" w:rsidP="000F2D94">
      <w:pPr>
        <w:rPr>
          <w:spacing w:val="0"/>
        </w:rPr>
      </w:pPr>
    </w:p>
    <w:p w14:paraId="5826C837" w14:textId="77777777" w:rsidR="005D1CF5" w:rsidRPr="00D76243" w:rsidRDefault="005D1CF5" w:rsidP="000F2D94">
      <w:pPr>
        <w:rPr>
          <w:spacing w:val="0"/>
        </w:rPr>
      </w:pPr>
    </w:p>
    <w:p w14:paraId="62DBD805" w14:textId="77777777" w:rsidR="005D1CF5" w:rsidRPr="00D76243" w:rsidRDefault="005D1CF5" w:rsidP="000F2D94">
      <w:pPr>
        <w:rPr>
          <w:spacing w:val="0"/>
        </w:rPr>
      </w:pPr>
    </w:p>
    <w:p w14:paraId="26FB2331" w14:textId="77777777" w:rsidR="00904602" w:rsidRPr="00D76243" w:rsidRDefault="00904602" w:rsidP="000F2D94">
      <w:pPr>
        <w:rPr>
          <w:spacing w:val="0"/>
          <w:sz w:val="16"/>
          <w:szCs w:val="16"/>
          <w:lang w:eastAsia="nl-NL"/>
        </w:rPr>
      </w:pPr>
    </w:p>
    <w:p w14:paraId="0B81CD72" w14:textId="77777777" w:rsidR="00904602" w:rsidRPr="00D76243" w:rsidRDefault="00904602" w:rsidP="000F2D94">
      <w:pPr>
        <w:rPr>
          <w:spacing w:val="0"/>
          <w:sz w:val="16"/>
          <w:szCs w:val="16"/>
          <w:lang w:eastAsia="nl-NL"/>
        </w:rPr>
      </w:pPr>
    </w:p>
    <w:p w14:paraId="0DB33C33" w14:textId="77777777" w:rsidR="00904602" w:rsidRPr="00D76243" w:rsidRDefault="00904602" w:rsidP="000F2D94">
      <w:pPr>
        <w:rPr>
          <w:spacing w:val="0"/>
          <w:sz w:val="16"/>
          <w:szCs w:val="16"/>
          <w:lang w:eastAsia="nl-NL"/>
        </w:rPr>
      </w:pPr>
    </w:p>
    <w:p w14:paraId="30192354" w14:textId="77777777" w:rsidR="002D3E91" w:rsidRPr="00D76243" w:rsidRDefault="002D3E91" w:rsidP="000F2D94">
      <w:pPr>
        <w:rPr>
          <w:spacing w:val="0"/>
          <w:sz w:val="16"/>
          <w:szCs w:val="16"/>
          <w:lang w:eastAsia="nl-NL"/>
        </w:rPr>
      </w:pPr>
    </w:p>
    <w:p w14:paraId="4F6D2D33" w14:textId="77777777" w:rsidR="002D3E91" w:rsidRPr="00D76243" w:rsidRDefault="002D3E91" w:rsidP="000F2D94">
      <w:pPr>
        <w:rPr>
          <w:spacing w:val="0"/>
          <w:sz w:val="16"/>
          <w:szCs w:val="16"/>
          <w:lang w:eastAsia="nl-NL"/>
        </w:rPr>
      </w:pPr>
    </w:p>
    <w:p w14:paraId="2A6BD5A5" w14:textId="77777777" w:rsidR="00904602" w:rsidRPr="00D76243" w:rsidRDefault="00904602" w:rsidP="000F2D94">
      <w:pPr>
        <w:rPr>
          <w:spacing w:val="0"/>
          <w:sz w:val="16"/>
          <w:szCs w:val="16"/>
          <w:lang w:eastAsia="nl-NL"/>
        </w:rPr>
      </w:pPr>
    </w:p>
    <w:p w14:paraId="05EFE5CC" w14:textId="77777777" w:rsidR="002D3E91" w:rsidRPr="00D76243" w:rsidRDefault="002D3E91" w:rsidP="002D3E91">
      <w:pPr>
        <w:rPr>
          <w:spacing w:val="0"/>
          <w:szCs w:val="21"/>
        </w:rPr>
      </w:pPr>
    </w:p>
    <w:p w14:paraId="24E29ABD" w14:textId="77777777" w:rsidR="008214CF" w:rsidRPr="009D0803" w:rsidRDefault="005D1CF5" w:rsidP="008214CF">
      <w:pPr>
        <w:pStyle w:val="Kop1"/>
        <w:ind w:left="720"/>
        <w:rPr>
          <w:sz w:val="24"/>
        </w:rPr>
      </w:pPr>
      <w:r w:rsidRPr="00D76243">
        <w:rPr>
          <w:spacing w:val="0"/>
        </w:rPr>
        <w:br w:type="page"/>
      </w:r>
      <w:bookmarkStart w:id="2" w:name="_Toc220504441"/>
      <w:r w:rsidR="008214CF" w:rsidRPr="009D0803">
        <w:rPr>
          <w:sz w:val="24"/>
        </w:rPr>
        <w:lastRenderedPageBreak/>
        <w:t>Inhoudsopgave</w:t>
      </w:r>
      <w:bookmarkEnd w:id="2"/>
    </w:p>
    <w:p w14:paraId="24571D74" w14:textId="77777777" w:rsidR="008214CF" w:rsidRPr="009D0803" w:rsidRDefault="008214CF" w:rsidP="008214CF">
      <w:pPr>
        <w:rPr>
          <w:spacing w:val="0"/>
        </w:rPr>
      </w:pPr>
    </w:p>
    <w:p w14:paraId="75132600" w14:textId="27C105A5" w:rsidR="00F50DA4" w:rsidRDefault="008214CF">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r w:rsidRPr="009D0803">
        <w:rPr>
          <w:spacing w:val="0"/>
        </w:rPr>
        <w:fldChar w:fldCharType="begin"/>
      </w:r>
      <w:r w:rsidRPr="009D0803">
        <w:rPr>
          <w:spacing w:val="0"/>
        </w:rPr>
        <w:instrText xml:space="preserve"> TOC \o "1-3" \h \z \u </w:instrText>
      </w:r>
      <w:r w:rsidRPr="009D0803">
        <w:rPr>
          <w:spacing w:val="0"/>
        </w:rPr>
        <w:fldChar w:fldCharType="separate"/>
      </w:r>
      <w:hyperlink w:anchor="_Toc220504441" w:history="1">
        <w:r w:rsidR="00F50DA4" w:rsidRPr="00D034CF">
          <w:rPr>
            <w:rStyle w:val="Hyperlink"/>
            <w:noProof/>
          </w:rPr>
          <w:t>Inhoudsopgave</w:t>
        </w:r>
        <w:r w:rsidR="00F50DA4">
          <w:rPr>
            <w:noProof/>
            <w:webHidden/>
          </w:rPr>
          <w:tab/>
        </w:r>
        <w:r w:rsidR="00F50DA4">
          <w:rPr>
            <w:noProof/>
            <w:webHidden/>
          </w:rPr>
          <w:fldChar w:fldCharType="begin"/>
        </w:r>
        <w:r w:rsidR="00F50DA4">
          <w:rPr>
            <w:noProof/>
            <w:webHidden/>
          </w:rPr>
          <w:instrText xml:space="preserve"> PAGEREF _Toc220504441 \h </w:instrText>
        </w:r>
        <w:r w:rsidR="00F50DA4">
          <w:rPr>
            <w:noProof/>
            <w:webHidden/>
          </w:rPr>
        </w:r>
        <w:r w:rsidR="00F50DA4">
          <w:rPr>
            <w:noProof/>
            <w:webHidden/>
          </w:rPr>
          <w:fldChar w:fldCharType="separate"/>
        </w:r>
        <w:r w:rsidR="00F50DA4">
          <w:rPr>
            <w:noProof/>
            <w:webHidden/>
          </w:rPr>
          <w:t>2</w:t>
        </w:r>
        <w:r w:rsidR="00F50DA4">
          <w:rPr>
            <w:noProof/>
            <w:webHidden/>
          </w:rPr>
          <w:fldChar w:fldCharType="end"/>
        </w:r>
      </w:hyperlink>
    </w:p>
    <w:p w14:paraId="7AA5BD44" w14:textId="7DF81D4A"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2" w:history="1">
        <w:r w:rsidRPr="00D034CF">
          <w:rPr>
            <w:rStyle w:val="Hyperlink"/>
            <w:noProof/>
          </w:rPr>
          <w:t>1.</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Begrippen</w:t>
        </w:r>
        <w:r>
          <w:rPr>
            <w:noProof/>
            <w:webHidden/>
          </w:rPr>
          <w:tab/>
        </w:r>
        <w:r>
          <w:rPr>
            <w:noProof/>
            <w:webHidden/>
          </w:rPr>
          <w:fldChar w:fldCharType="begin"/>
        </w:r>
        <w:r>
          <w:rPr>
            <w:noProof/>
            <w:webHidden/>
          </w:rPr>
          <w:instrText xml:space="preserve"> PAGEREF _Toc220504442 \h </w:instrText>
        </w:r>
        <w:r>
          <w:rPr>
            <w:noProof/>
            <w:webHidden/>
          </w:rPr>
        </w:r>
        <w:r>
          <w:rPr>
            <w:noProof/>
            <w:webHidden/>
          </w:rPr>
          <w:fldChar w:fldCharType="separate"/>
        </w:r>
        <w:r>
          <w:rPr>
            <w:noProof/>
            <w:webHidden/>
          </w:rPr>
          <w:t>4</w:t>
        </w:r>
        <w:r>
          <w:rPr>
            <w:noProof/>
            <w:webHidden/>
          </w:rPr>
          <w:fldChar w:fldCharType="end"/>
        </w:r>
      </w:hyperlink>
    </w:p>
    <w:p w14:paraId="435ACFDD" w14:textId="3F2FF534"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3" w:history="1">
        <w:r w:rsidRPr="00D034CF">
          <w:rPr>
            <w:rStyle w:val="Hyperlink"/>
            <w:noProof/>
          </w:rPr>
          <w:t>2.</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Onderwerp van de overeenkomst</w:t>
        </w:r>
        <w:r>
          <w:rPr>
            <w:noProof/>
            <w:webHidden/>
          </w:rPr>
          <w:tab/>
        </w:r>
        <w:r>
          <w:rPr>
            <w:noProof/>
            <w:webHidden/>
          </w:rPr>
          <w:fldChar w:fldCharType="begin"/>
        </w:r>
        <w:r>
          <w:rPr>
            <w:noProof/>
            <w:webHidden/>
          </w:rPr>
          <w:instrText xml:space="preserve"> PAGEREF _Toc220504443 \h </w:instrText>
        </w:r>
        <w:r>
          <w:rPr>
            <w:noProof/>
            <w:webHidden/>
          </w:rPr>
        </w:r>
        <w:r>
          <w:rPr>
            <w:noProof/>
            <w:webHidden/>
          </w:rPr>
          <w:fldChar w:fldCharType="separate"/>
        </w:r>
        <w:r>
          <w:rPr>
            <w:noProof/>
            <w:webHidden/>
          </w:rPr>
          <w:t>4</w:t>
        </w:r>
        <w:r>
          <w:rPr>
            <w:noProof/>
            <w:webHidden/>
          </w:rPr>
          <w:fldChar w:fldCharType="end"/>
        </w:r>
      </w:hyperlink>
    </w:p>
    <w:p w14:paraId="0DE53C5C" w14:textId="51FEA34D"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4" w:history="1">
        <w:r w:rsidRPr="00D034CF">
          <w:rPr>
            <w:rStyle w:val="Hyperlink"/>
            <w:noProof/>
          </w:rPr>
          <w:t>3.</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Toepasselijkheid van voorwaarden</w:t>
        </w:r>
        <w:r>
          <w:rPr>
            <w:noProof/>
            <w:webHidden/>
          </w:rPr>
          <w:tab/>
        </w:r>
        <w:r>
          <w:rPr>
            <w:noProof/>
            <w:webHidden/>
          </w:rPr>
          <w:fldChar w:fldCharType="begin"/>
        </w:r>
        <w:r>
          <w:rPr>
            <w:noProof/>
            <w:webHidden/>
          </w:rPr>
          <w:instrText xml:space="preserve"> PAGEREF _Toc220504444 \h </w:instrText>
        </w:r>
        <w:r>
          <w:rPr>
            <w:noProof/>
            <w:webHidden/>
          </w:rPr>
        </w:r>
        <w:r>
          <w:rPr>
            <w:noProof/>
            <w:webHidden/>
          </w:rPr>
          <w:fldChar w:fldCharType="separate"/>
        </w:r>
        <w:r>
          <w:rPr>
            <w:noProof/>
            <w:webHidden/>
          </w:rPr>
          <w:t>5</w:t>
        </w:r>
        <w:r>
          <w:rPr>
            <w:noProof/>
            <w:webHidden/>
          </w:rPr>
          <w:fldChar w:fldCharType="end"/>
        </w:r>
      </w:hyperlink>
    </w:p>
    <w:p w14:paraId="2E495E8E" w14:textId="115A6892"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5" w:history="1">
        <w:r w:rsidRPr="00D034CF">
          <w:rPr>
            <w:rStyle w:val="Hyperlink"/>
            <w:noProof/>
          </w:rPr>
          <w:t>4.</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Looptijd van de overeenkomst</w:t>
        </w:r>
        <w:r>
          <w:rPr>
            <w:noProof/>
            <w:webHidden/>
          </w:rPr>
          <w:tab/>
        </w:r>
        <w:r>
          <w:rPr>
            <w:noProof/>
            <w:webHidden/>
          </w:rPr>
          <w:fldChar w:fldCharType="begin"/>
        </w:r>
        <w:r>
          <w:rPr>
            <w:noProof/>
            <w:webHidden/>
          </w:rPr>
          <w:instrText xml:space="preserve"> PAGEREF _Toc220504445 \h </w:instrText>
        </w:r>
        <w:r>
          <w:rPr>
            <w:noProof/>
            <w:webHidden/>
          </w:rPr>
        </w:r>
        <w:r>
          <w:rPr>
            <w:noProof/>
            <w:webHidden/>
          </w:rPr>
          <w:fldChar w:fldCharType="separate"/>
        </w:r>
        <w:r>
          <w:rPr>
            <w:noProof/>
            <w:webHidden/>
          </w:rPr>
          <w:t>5</w:t>
        </w:r>
        <w:r>
          <w:rPr>
            <w:noProof/>
            <w:webHidden/>
          </w:rPr>
          <w:fldChar w:fldCharType="end"/>
        </w:r>
      </w:hyperlink>
    </w:p>
    <w:p w14:paraId="4FBD2BDA" w14:textId="0EAB6E4B"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6" w:history="1">
        <w:r w:rsidRPr="00D034CF">
          <w:rPr>
            <w:rStyle w:val="Hyperlink"/>
            <w:noProof/>
          </w:rPr>
          <w:t>5.</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Levering</w:t>
        </w:r>
        <w:r>
          <w:rPr>
            <w:noProof/>
            <w:webHidden/>
          </w:rPr>
          <w:tab/>
        </w:r>
        <w:r>
          <w:rPr>
            <w:noProof/>
            <w:webHidden/>
          </w:rPr>
          <w:fldChar w:fldCharType="begin"/>
        </w:r>
        <w:r>
          <w:rPr>
            <w:noProof/>
            <w:webHidden/>
          </w:rPr>
          <w:instrText xml:space="preserve"> PAGEREF _Toc220504446 \h </w:instrText>
        </w:r>
        <w:r>
          <w:rPr>
            <w:noProof/>
            <w:webHidden/>
          </w:rPr>
        </w:r>
        <w:r>
          <w:rPr>
            <w:noProof/>
            <w:webHidden/>
          </w:rPr>
          <w:fldChar w:fldCharType="separate"/>
        </w:r>
        <w:r>
          <w:rPr>
            <w:noProof/>
            <w:webHidden/>
          </w:rPr>
          <w:t>5</w:t>
        </w:r>
        <w:r>
          <w:rPr>
            <w:noProof/>
            <w:webHidden/>
          </w:rPr>
          <w:fldChar w:fldCharType="end"/>
        </w:r>
      </w:hyperlink>
    </w:p>
    <w:p w14:paraId="274821DD" w14:textId="285B2C98"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7" w:history="1">
        <w:r w:rsidRPr="00D034CF">
          <w:rPr>
            <w:rStyle w:val="Hyperlink"/>
            <w:noProof/>
          </w:rPr>
          <w:t>6.</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Tarieven en facturering</w:t>
        </w:r>
        <w:r>
          <w:rPr>
            <w:noProof/>
            <w:webHidden/>
          </w:rPr>
          <w:tab/>
        </w:r>
        <w:r>
          <w:rPr>
            <w:noProof/>
            <w:webHidden/>
          </w:rPr>
          <w:fldChar w:fldCharType="begin"/>
        </w:r>
        <w:r>
          <w:rPr>
            <w:noProof/>
            <w:webHidden/>
          </w:rPr>
          <w:instrText xml:space="preserve"> PAGEREF _Toc220504447 \h </w:instrText>
        </w:r>
        <w:r>
          <w:rPr>
            <w:noProof/>
            <w:webHidden/>
          </w:rPr>
        </w:r>
        <w:r>
          <w:rPr>
            <w:noProof/>
            <w:webHidden/>
          </w:rPr>
          <w:fldChar w:fldCharType="separate"/>
        </w:r>
        <w:r>
          <w:rPr>
            <w:noProof/>
            <w:webHidden/>
          </w:rPr>
          <w:t>6</w:t>
        </w:r>
        <w:r>
          <w:rPr>
            <w:noProof/>
            <w:webHidden/>
          </w:rPr>
          <w:fldChar w:fldCharType="end"/>
        </w:r>
      </w:hyperlink>
    </w:p>
    <w:p w14:paraId="1547E2B2" w14:textId="12B9087B"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8" w:history="1">
        <w:r w:rsidRPr="00D034CF">
          <w:rPr>
            <w:rStyle w:val="Hyperlink"/>
            <w:noProof/>
          </w:rPr>
          <w:t>7.</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Informatie, contactpersonen en bevoegdheid</w:t>
        </w:r>
        <w:r>
          <w:rPr>
            <w:noProof/>
            <w:webHidden/>
          </w:rPr>
          <w:tab/>
        </w:r>
        <w:r>
          <w:rPr>
            <w:noProof/>
            <w:webHidden/>
          </w:rPr>
          <w:fldChar w:fldCharType="begin"/>
        </w:r>
        <w:r>
          <w:rPr>
            <w:noProof/>
            <w:webHidden/>
          </w:rPr>
          <w:instrText xml:space="preserve"> PAGEREF _Toc220504448 \h </w:instrText>
        </w:r>
        <w:r>
          <w:rPr>
            <w:noProof/>
            <w:webHidden/>
          </w:rPr>
        </w:r>
        <w:r>
          <w:rPr>
            <w:noProof/>
            <w:webHidden/>
          </w:rPr>
          <w:fldChar w:fldCharType="separate"/>
        </w:r>
        <w:r>
          <w:rPr>
            <w:noProof/>
            <w:webHidden/>
          </w:rPr>
          <w:t>7</w:t>
        </w:r>
        <w:r>
          <w:rPr>
            <w:noProof/>
            <w:webHidden/>
          </w:rPr>
          <w:fldChar w:fldCharType="end"/>
        </w:r>
      </w:hyperlink>
    </w:p>
    <w:p w14:paraId="01D07E1D" w14:textId="5A1C3E63"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49" w:history="1">
        <w:r w:rsidRPr="00D034CF">
          <w:rPr>
            <w:rStyle w:val="Hyperlink"/>
            <w:noProof/>
          </w:rPr>
          <w:t>8.</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Garanties</w:t>
        </w:r>
        <w:r>
          <w:rPr>
            <w:noProof/>
            <w:webHidden/>
          </w:rPr>
          <w:tab/>
        </w:r>
        <w:r>
          <w:rPr>
            <w:noProof/>
            <w:webHidden/>
          </w:rPr>
          <w:fldChar w:fldCharType="begin"/>
        </w:r>
        <w:r>
          <w:rPr>
            <w:noProof/>
            <w:webHidden/>
          </w:rPr>
          <w:instrText xml:space="preserve"> PAGEREF _Toc220504449 \h </w:instrText>
        </w:r>
        <w:r>
          <w:rPr>
            <w:noProof/>
            <w:webHidden/>
          </w:rPr>
        </w:r>
        <w:r>
          <w:rPr>
            <w:noProof/>
            <w:webHidden/>
          </w:rPr>
          <w:fldChar w:fldCharType="separate"/>
        </w:r>
        <w:r>
          <w:rPr>
            <w:noProof/>
            <w:webHidden/>
          </w:rPr>
          <w:t>7</w:t>
        </w:r>
        <w:r>
          <w:rPr>
            <w:noProof/>
            <w:webHidden/>
          </w:rPr>
          <w:fldChar w:fldCharType="end"/>
        </w:r>
      </w:hyperlink>
    </w:p>
    <w:p w14:paraId="3682E1E6" w14:textId="6B215D46" w:rsidR="00F50DA4" w:rsidRDefault="00F50DA4">
      <w:pPr>
        <w:pStyle w:val="Inhopg1"/>
        <w:tabs>
          <w:tab w:val="left" w:pos="48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0" w:history="1">
        <w:r w:rsidRPr="00D034CF">
          <w:rPr>
            <w:rStyle w:val="Hyperlink"/>
            <w:noProof/>
          </w:rPr>
          <w:t>9.</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Maatregelen Publieke Gezondheid</w:t>
        </w:r>
        <w:r>
          <w:rPr>
            <w:noProof/>
            <w:webHidden/>
          </w:rPr>
          <w:tab/>
        </w:r>
        <w:r>
          <w:rPr>
            <w:noProof/>
            <w:webHidden/>
          </w:rPr>
          <w:fldChar w:fldCharType="begin"/>
        </w:r>
        <w:r>
          <w:rPr>
            <w:noProof/>
            <w:webHidden/>
          </w:rPr>
          <w:instrText xml:space="preserve"> PAGEREF _Toc220504450 \h </w:instrText>
        </w:r>
        <w:r>
          <w:rPr>
            <w:noProof/>
            <w:webHidden/>
          </w:rPr>
        </w:r>
        <w:r>
          <w:rPr>
            <w:noProof/>
            <w:webHidden/>
          </w:rPr>
          <w:fldChar w:fldCharType="separate"/>
        </w:r>
        <w:r>
          <w:rPr>
            <w:noProof/>
            <w:webHidden/>
          </w:rPr>
          <w:t>7</w:t>
        </w:r>
        <w:r>
          <w:rPr>
            <w:noProof/>
            <w:webHidden/>
          </w:rPr>
          <w:fldChar w:fldCharType="end"/>
        </w:r>
      </w:hyperlink>
    </w:p>
    <w:p w14:paraId="5620F359" w14:textId="0FBAB653" w:rsidR="00F50DA4" w:rsidRDefault="00F50DA4">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1" w:history="1">
        <w:r w:rsidRPr="00D034CF">
          <w:rPr>
            <w:rStyle w:val="Hyperlink"/>
            <w:noProof/>
          </w:rPr>
          <w:t>10.</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Overname/fusie opdrachtnemer</w:t>
        </w:r>
        <w:r>
          <w:rPr>
            <w:noProof/>
            <w:webHidden/>
          </w:rPr>
          <w:tab/>
        </w:r>
        <w:r>
          <w:rPr>
            <w:noProof/>
            <w:webHidden/>
          </w:rPr>
          <w:fldChar w:fldCharType="begin"/>
        </w:r>
        <w:r>
          <w:rPr>
            <w:noProof/>
            <w:webHidden/>
          </w:rPr>
          <w:instrText xml:space="preserve"> PAGEREF _Toc220504451 \h </w:instrText>
        </w:r>
        <w:r>
          <w:rPr>
            <w:noProof/>
            <w:webHidden/>
          </w:rPr>
        </w:r>
        <w:r>
          <w:rPr>
            <w:noProof/>
            <w:webHidden/>
          </w:rPr>
          <w:fldChar w:fldCharType="separate"/>
        </w:r>
        <w:r>
          <w:rPr>
            <w:noProof/>
            <w:webHidden/>
          </w:rPr>
          <w:t>8</w:t>
        </w:r>
        <w:r>
          <w:rPr>
            <w:noProof/>
            <w:webHidden/>
          </w:rPr>
          <w:fldChar w:fldCharType="end"/>
        </w:r>
      </w:hyperlink>
    </w:p>
    <w:p w14:paraId="4924700D" w14:textId="2C74F7E2" w:rsidR="00F50DA4" w:rsidRDefault="00F50DA4">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2" w:history="1">
        <w:r w:rsidRPr="00D034CF">
          <w:rPr>
            <w:rStyle w:val="Hyperlink"/>
            <w:noProof/>
          </w:rPr>
          <w:t>11.</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Geschillen</w:t>
        </w:r>
        <w:r>
          <w:rPr>
            <w:noProof/>
            <w:webHidden/>
          </w:rPr>
          <w:tab/>
        </w:r>
        <w:r>
          <w:rPr>
            <w:noProof/>
            <w:webHidden/>
          </w:rPr>
          <w:fldChar w:fldCharType="begin"/>
        </w:r>
        <w:r>
          <w:rPr>
            <w:noProof/>
            <w:webHidden/>
          </w:rPr>
          <w:instrText xml:space="preserve"> PAGEREF _Toc220504452 \h </w:instrText>
        </w:r>
        <w:r>
          <w:rPr>
            <w:noProof/>
            <w:webHidden/>
          </w:rPr>
        </w:r>
        <w:r>
          <w:rPr>
            <w:noProof/>
            <w:webHidden/>
          </w:rPr>
          <w:fldChar w:fldCharType="separate"/>
        </w:r>
        <w:r>
          <w:rPr>
            <w:noProof/>
            <w:webHidden/>
          </w:rPr>
          <w:t>8</w:t>
        </w:r>
        <w:r>
          <w:rPr>
            <w:noProof/>
            <w:webHidden/>
          </w:rPr>
          <w:fldChar w:fldCharType="end"/>
        </w:r>
      </w:hyperlink>
    </w:p>
    <w:p w14:paraId="15EB90F2" w14:textId="7384B03D" w:rsidR="00F50DA4" w:rsidRDefault="00F50DA4">
      <w:pPr>
        <w:pStyle w:val="Inhopg1"/>
        <w:tabs>
          <w:tab w:val="left" w:pos="720"/>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3" w:history="1">
        <w:r w:rsidRPr="00D034CF">
          <w:rPr>
            <w:rStyle w:val="Hyperlink"/>
            <w:noProof/>
          </w:rPr>
          <w:t>12.</w:t>
        </w:r>
        <w:r>
          <w:rPr>
            <w:rFonts w:asciiTheme="minorHAnsi" w:eastAsiaTheme="minorEastAsia" w:hAnsiTheme="minorHAnsi" w:cstheme="minorBidi"/>
            <w:noProof/>
            <w:spacing w:val="0"/>
            <w:kern w:val="2"/>
            <w:sz w:val="24"/>
            <w:lang w:eastAsia="nl-NL"/>
            <w14:ligatures w14:val="standardContextual"/>
          </w:rPr>
          <w:tab/>
        </w:r>
        <w:r w:rsidRPr="00D034CF">
          <w:rPr>
            <w:rStyle w:val="Hyperlink"/>
            <w:noProof/>
          </w:rPr>
          <w:t>Slotbepaling</w:t>
        </w:r>
        <w:r>
          <w:rPr>
            <w:noProof/>
            <w:webHidden/>
          </w:rPr>
          <w:tab/>
        </w:r>
        <w:r>
          <w:rPr>
            <w:noProof/>
            <w:webHidden/>
          </w:rPr>
          <w:fldChar w:fldCharType="begin"/>
        </w:r>
        <w:r>
          <w:rPr>
            <w:noProof/>
            <w:webHidden/>
          </w:rPr>
          <w:instrText xml:space="preserve"> PAGEREF _Toc220504453 \h </w:instrText>
        </w:r>
        <w:r>
          <w:rPr>
            <w:noProof/>
            <w:webHidden/>
          </w:rPr>
        </w:r>
        <w:r>
          <w:rPr>
            <w:noProof/>
            <w:webHidden/>
          </w:rPr>
          <w:fldChar w:fldCharType="separate"/>
        </w:r>
        <w:r>
          <w:rPr>
            <w:noProof/>
            <w:webHidden/>
          </w:rPr>
          <w:t>8</w:t>
        </w:r>
        <w:r>
          <w:rPr>
            <w:noProof/>
            <w:webHidden/>
          </w:rPr>
          <w:fldChar w:fldCharType="end"/>
        </w:r>
      </w:hyperlink>
    </w:p>
    <w:p w14:paraId="09244ED0" w14:textId="353CFE4A" w:rsidR="00F50DA4" w:rsidRDefault="00F50DA4">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4" w:history="1">
        <w:r w:rsidRPr="00D034CF">
          <w:rPr>
            <w:rStyle w:val="Hyperlink"/>
            <w:noProof/>
          </w:rPr>
          <w:t>Bijlage 1 Algemene Rijksinkoopvoorwaarden 2018 (ARIV-2018)</w:t>
        </w:r>
        <w:r>
          <w:rPr>
            <w:noProof/>
            <w:webHidden/>
          </w:rPr>
          <w:tab/>
        </w:r>
        <w:r>
          <w:rPr>
            <w:noProof/>
            <w:webHidden/>
          </w:rPr>
          <w:fldChar w:fldCharType="begin"/>
        </w:r>
        <w:r>
          <w:rPr>
            <w:noProof/>
            <w:webHidden/>
          </w:rPr>
          <w:instrText xml:space="preserve"> PAGEREF _Toc220504454 \h </w:instrText>
        </w:r>
        <w:r>
          <w:rPr>
            <w:noProof/>
            <w:webHidden/>
          </w:rPr>
        </w:r>
        <w:r>
          <w:rPr>
            <w:noProof/>
            <w:webHidden/>
          </w:rPr>
          <w:fldChar w:fldCharType="separate"/>
        </w:r>
        <w:r>
          <w:rPr>
            <w:noProof/>
            <w:webHidden/>
          </w:rPr>
          <w:t>10</w:t>
        </w:r>
        <w:r>
          <w:rPr>
            <w:noProof/>
            <w:webHidden/>
          </w:rPr>
          <w:fldChar w:fldCharType="end"/>
        </w:r>
      </w:hyperlink>
    </w:p>
    <w:p w14:paraId="50F02C32" w14:textId="57C73EA9" w:rsidR="00F50DA4" w:rsidRDefault="00F50DA4">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5" w:history="1">
        <w:r w:rsidRPr="00D034CF">
          <w:rPr>
            <w:rStyle w:val="Hyperlink"/>
            <w:noProof/>
          </w:rPr>
          <w:t>Bijlage 2: Offerteaanvraag van Tilburg University</w:t>
        </w:r>
        <w:r>
          <w:rPr>
            <w:noProof/>
            <w:webHidden/>
          </w:rPr>
          <w:tab/>
        </w:r>
        <w:r>
          <w:rPr>
            <w:noProof/>
            <w:webHidden/>
          </w:rPr>
          <w:fldChar w:fldCharType="begin"/>
        </w:r>
        <w:r>
          <w:rPr>
            <w:noProof/>
            <w:webHidden/>
          </w:rPr>
          <w:instrText xml:space="preserve"> PAGEREF _Toc220504455 \h </w:instrText>
        </w:r>
        <w:r>
          <w:rPr>
            <w:noProof/>
            <w:webHidden/>
          </w:rPr>
        </w:r>
        <w:r>
          <w:rPr>
            <w:noProof/>
            <w:webHidden/>
          </w:rPr>
          <w:fldChar w:fldCharType="separate"/>
        </w:r>
        <w:r>
          <w:rPr>
            <w:noProof/>
            <w:webHidden/>
          </w:rPr>
          <w:t>18</w:t>
        </w:r>
        <w:r>
          <w:rPr>
            <w:noProof/>
            <w:webHidden/>
          </w:rPr>
          <w:fldChar w:fldCharType="end"/>
        </w:r>
      </w:hyperlink>
    </w:p>
    <w:p w14:paraId="28DC6191" w14:textId="6BBD751A" w:rsidR="00F50DA4" w:rsidRDefault="00F50DA4">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6" w:history="1">
        <w:r w:rsidRPr="00D034CF">
          <w:rPr>
            <w:rStyle w:val="Hyperlink"/>
            <w:noProof/>
          </w:rPr>
          <w:t xml:space="preserve">Bijlage 3: Offerte van </w:t>
        </w:r>
        <w:r w:rsidRPr="00D034CF">
          <w:rPr>
            <w:rStyle w:val="Hyperlink"/>
            <w:noProof/>
            <w:highlight w:val="yellow"/>
          </w:rPr>
          <w:t>&lt;wederpartij&gt;</w:t>
        </w:r>
        <w:r w:rsidRPr="00D034CF">
          <w:rPr>
            <w:rStyle w:val="Hyperlink"/>
            <w:noProof/>
          </w:rPr>
          <w:t xml:space="preserve"> aan Tilburg University</w:t>
        </w:r>
        <w:r>
          <w:rPr>
            <w:noProof/>
            <w:webHidden/>
          </w:rPr>
          <w:tab/>
        </w:r>
        <w:r>
          <w:rPr>
            <w:noProof/>
            <w:webHidden/>
          </w:rPr>
          <w:fldChar w:fldCharType="begin"/>
        </w:r>
        <w:r>
          <w:rPr>
            <w:noProof/>
            <w:webHidden/>
          </w:rPr>
          <w:instrText xml:space="preserve"> PAGEREF _Toc220504456 \h </w:instrText>
        </w:r>
        <w:r>
          <w:rPr>
            <w:noProof/>
            <w:webHidden/>
          </w:rPr>
        </w:r>
        <w:r>
          <w:rPr>
            <w:noProof/>
            <w:webHidden/>
          </w:rPr>
          <w:fldChar w:fldCharType="separate"/>
        </w:r>
        <w:r>
          <w:rPr>
            <w:noProof/>
            <w:webHidden/>
          </w:rPr>
          <w:t>19</w:t>
        </w:r>
        <w:r>
          <w:rPr>
            <w:noProof/>
            <w:webHidden/>
          </w:rPr>
          <w:fldChar w:fldCharType="end"/>
        </w:r>
      </w:hyperlink>
    </w:p>
    <w:p w14:paraId="2997C4A1" w14:textId="303B7029" w:rsidR="00F50DA4" w:rsidRDefault="00F50DA4">
      <w:pPr>
        <w:pStyle w:val="Inhopg1"/>
        <w:tabs>
          <w:tab w:val="right" w:leader="dot" w:pos="9554"/>
        </w:tabs>
        <w:rPr>
          <w:rFonts w:asciiTheme="minorHAnsi" w:eastAsiaTheme="minorEastAsia" w:hAnsiTheme="minorHAnsi" w:cstheme="minorBidi"/>
          <w:noProof/>
          <w:spacing w:val="0"/>
          <w:kern w:val="2"/>
          <w:sz w:val="24"/>
          <w:lang w:eastAsia="nl-NL"/>
          <w14:ligatures w14:val="standardContextual"/>
        </w:rPr>
      </w:pPr>
      <w:hyperlink w:anchor="_Toc220504457" w:history="1">
        <w:r w:rsidRPr="00D034CF">
          <w:rPr>
            <w:rStyle w:val="Hyperlink"/>
            <w:noProof/>
          </w:rPr>
          <w:t>Bijlage 4: Kerngegevens</w:t>
        </w:r>
        <w:r>
          <w:rPr>
            <w:noProof/>
            <w:webHidden/>
          </w:rPr>
          <w:tab/>
        </w:r>
        <w:r>
          <w:rPr>
            <w:noProof/>
            <w:webHidden/>
          </w:rPr>
          <w:fldChar w:fldCharType="begin"/>
        </w:r>
        <w:r>
          <w:rPr>
            <w:noProof/>
            <w:webHidden/>
          </w:rPr>
          <w:instrText xml:space="preserve"> PAGEREF _Toc220504457 \h </w:instrText>
        </w:r>
        <w:r>
          <w:rPr>
            <w:noProof/>
            <w:webHidden/>
          </w:rPr>
        </w:r>
        <w:r>
          <w:rPr>
            <w:noProof/>
            <w:webHidden/>
          </w:rPr>
          <w:fldChar w:fldCharType="separate"/>
        </w:r>
        <w:r>
          <w:rPr>
            <w:noProof/>
            <w:webHidden/>
          </w:rPr>
          <w:t>20</w:t>
        </w:r>
        <w:r>
          <w:rPr>
            <w:noProof/>
            <w:webHidden/>
          </w:rPr>
          <w:fldChar w:fldCharType="end"/>
        </w:r>
      </w:hyperlink>
    </w:p>
    <w:p w14:paraId="6D9DBA34" w14:textId="3E5F1CDF" w:rsidR="00317968" w:rsidRPr="00D76243" w:rsidRDefault="008214CF" w:rsidP="008214CF">
      <w:pPr>
        <w:spacing w:line="240" w:lineRule="auto"/>
        <w:rPr>
          <w:rFonts w:cs="Arial"/>
          <w:b/>
          <w:spacing w:val="0"/>
        </w:rPr>
      </w:pPr>
      <w:r w:rsidRPr="009D0803">
        <w:rPr>
          <w:spacing w:val="0"/>
        </w:rPr>
        <w:fldChar w:fldCharType="end"/>
      </w:r>
      <w:r w:rsidR="001C5E79">
        <w:rPr>
          <w:spacing w:val="0"/>
        </w:rPr>
        <w:br w:type="page"/>
      </w:r>
      <w:r w:rsidR="00317968" w:rsidRPr="00D76243">
        <w:rPr>
          <w:rFonts w:cs="Arial"/>
          <w:b/>
          <w:spacing w:val="0"/>
        </w:rPr>
        <w:lastRenderedPageBreak/>
        <w:t>De ondergetekenden:</w:t>
      </w:r>
    </w:p>
    <w:p w14:paraId="56FD3F92" w14:textId="77777777" w:rsidR="00317968" w:rsidRPr="00D76243" w:rsidRDefault="00317968" w:rsidP="00317968">
      <w:pPr>
        <w:rPr>
          <w:spacing w:val="0"/>
        </w:rPr>
      </w:pPr>
    </w:p>
    <w:p w14:paraId="4C7CA66B" w14:textId="77777777" w:rsidR="00317968" w:rsidRPr="00D76243" w:rsidRDefault="00317968" w:rsidP="00317968">
      <w:pPr>
        <w:rPr>
          <w:spacing w:val="0"/>
        </w:rPr>
      </w:pPr>
      <w:r w:rsidRPr="00D76243">
        <w:rPr>
          <w:b/>
          <w:spacing w:val="0"/>
        </w:rPr>
        <w:t>Tilburg University*)</w:t>
      </w:r>
      <w:r w:rsidRPr="00D76243">
        <w:rPr>
          <w:spacing w:val="0"/>
        </w:rPr>
        <w:t xml:space="preserve"> gevestigd te Warandelaan 2, 5037 AB Tilburg hierna te noemen Opdrachtgever, te dezen rechtsgeldig vertegenwoordigd door:</w:t>
      </w:r>
    </w:p>
    <w:p w14:paraId="650943AA" w14:textId="77777777" w:rsidR="00317968" w:rsidRPr="00D76243" w:rsidRDefault="00317968" w:rsidP="00317968">
      <w:pPr>
        <w:rPr>
          <w:spacing w:val="0"/>
        </w:rPr>
      </w:pPr>
    </w:p>
    <w:p w14:paraId="2F75C712" w14:textId="47C9D4E9" w:rsidR="00317968" w:rsidRPr="00B4487D" w:rsidRDefault="00317968" w:rsidP="00317968">
      <w:pPr>
        <w:rPr>
          <w:spacing w:val="0"/>
        </w:rPr>
      </w:pPr>
      <w:r w:rsidRPr="00B4487D">
        <w:rPr>
          <w:spacing w:val="0"/>
        </w:rPr>
        <w:t xml:space="preserve">De </w:t>
      </w:r>
      <w:proofErr w:type="spellStart"/>
      <w:r w:rsidR="000E04F4" w:rsidRPr="00B4487D">
        <w:rPr>
          <w:spacing w:val="0"/>
          <w:highlight w:val="yellow"/>
        </w:rPr>
        <w:t>heer,mevrouw</w:t>
      </w:r>
      <w:proofErr w:type="spellEnd"/>
      <w:r w:rsidRPr="00B4487D">
        <w:rPr>
          <w:spacing w:val="0"/>
        </w:rPr>
        <w:tab/>
        <w:t xml:space="preserve">: </w:t>
      </w:r>
      <w:r w:rsidR="000E04F4" w:rsidRPr="00B4487D">
        <w:rPr>
          <w:spacing w:val="0"/>
          <w:highlight w:val="yellow"/>
        </w:rPr>
        <w:t>&lt;naam&gt;</w:t>
      </w:r>
    </w:p>
    <w:p w14:paraId="5462D01C" w14:textId="5BBC6F95" w:rsidR="00317968" w:rsidRPr="00B4487D" w:rsidRDefault="00317968" w:rsidP="00317968">
      <w:pPr>
        <w:rPr>
          <w:spacing w:val="0"/>
        </w:rPr>
      </w:pPr>
      <w:r w:rsidRPr="00B4487D">
        <w:rPr>
          <w:spacing w:val="0"/>
        </w:rPr>
        <w:t>Functie</w:t>
      </w:r>
      <w:r w:rsidRPr="00B4487D">
        <w:rPr>
          <w:spacing w:val="0"/>
        </w:rPr>
        <w:tab/>
      </w:r>
      <w:r w:rsidRPr="00B4487D">
        <w:rPr>
          <w:spacing w:val="0"/>
        </w:rPr>
        <w:tab/>
      </w:r>
      <w:r w:rsidR="006475EB" w:rsidRPr="00B4487D">
        <w:rPr>
          <w:spacing w:val="0"/>
        </w:rPr>
        <w:tab/>
      </w:r>
      <w:r w:rsidRPr="00B4487D">
        <w:rPr>
          <w:spacing w:val="0"/>
        </w:rPr>
        <w:t xml:space="preserve">: </w:t>
      </w:r>
      <w:r w:rsidR="000E04F4" w:rsidRPr="00B4487D">
        <w:rPr>
          <w:spacing w:val="0"/>
          <w:highlight w:val="yellow"/>
        </w:rPr>
        <w:t>&lt;functie&gt;</w:t>
      </w:r>
    </w:p>
    <w:p w14:paraId="6DD6A274" w14:textId="77777777" w:rsidR="00317968" w:rsidRPr="00B4487D" w:rsidRDefault="00317968" w:rsidP="00317968">
      <w:pPr>
        <w:rPr>
          <w:spacing w:val="0"/>
          <w:lang w:val="fr-FR"/>
        </w:rPr>
      </w:pPr>
    </w:p>
    <w:p w14:paraId="5E2325A3" w14:textId="77777777" w:rsidR="00317968" w:rsidRPr="00B4487D" w:rsidRDefault="00317968" w:rsidP="00317968">
      <w:pPr>
        <w:rPr>
          <w:spacing w:val="0"/>
        </w:rPr>
      </w:pPr>
      <w:r w:rsidRPr="00B4487D">
        <w:rPr>
          <w:spacing w:val="0"/>
        </w:rPr>
        <w:t xml:space="preserve">En </w:t>
      </w:r>
    </w:p>
    <w:p w14:paraId="0567D4D5" w14:textId="77777777" w:rsidR="00317968" w:rsidRPr="00B4487D" w:rsidRDefault="00317968" w:rsidP="00317968">
      <w:pPr>
        <w:rPr>
          <w:spacing w:val="0"/>
        </w:rPr>
      </w:pPr>
    </w:p>
    <w:p w14:paraId="7B5C9118" w14:textId="77777777" w:rsidR="00317968" w:rsidRPr="00B4487D" w:rsidRDefault="00317968" w:rsidP="00317968">
      <w:pPr>
        <w:rPr>
          <w:spacing w:val="0"/>
        </w:rPr>
      </w:pPr>
      <w:r w:rsidRPr="00B4487D">
        <w:rPr>
          <w:b/>
          <w:spacing w:val="0"/>
          <w:highlight w:val="yellow"/>
        </w:rPr>
        <w:t>&lt;wederpartij&gt;</w:t>
      </w:r>
      <w:r w:rsidRPr="00B4487D">
        <w:rPr>
          <w:b/>
          <w:spacing w:val="0"/>
        </w:rPr>
        <w:t>,</w:t>
      </w:r>
      <w:r w:rsidRPr="00B4487D">
        <w:rPr>
          <w:spacing w:val="0"/>
        </w:rPr>
        <w:t xml:space="preserve"> gevestigd aan de </w:t>
      </w:r>
      <w:r w:rsidRPr="00B4487D">
        <w:rPr>
          <w:spacing w:val="0"/>
          <w:highlight w:val="yellow"/>
        </w:rPr>
        <w:t>&lt;adres, postcode&gt;</w:t>
      </w:r>
      <w:r w:rsidRPr="00B4487D">
        <w:rPr>
          <w:spacing w:val="0"/>
        </w:rPr>
        <w:t xml:space="preserve"> te </w:t>
      </w:r>
      <w:r w:rsidRPr="00B4487D">
        <w:rPr>
          <w:spacing w:val="0"/>
          <w:highlight w:val="yellow"/>
        </w:rPr>
        <w:t>&lt;woonplaats&gt;</w:t>
      </w:r>
      <w:r w:rsidRPr="00B4487D">
        <w:rPr>
          <w:spacing w:val="0"/>
        </w:rPr>
        <w:t xml:space="preserve"> hierna te noemen Opdrachtnemer, te dezen rechtsgeldig vertegenwoordigd door:</w:t>
      </w:r>
    </w:p>
    <w:p w14:paraId="29373BE2" w14:textId="77777777" w:rsidR="00317968" w:rsidRPr="00B4487D" w:rsidRDefault="00317968" w:rsidP="00317968">
      <w:pPr>
        <w:rPr>
          <w:spacing w:val="0"/>
        </w:rPr>
      </w:pPr>
    </w:p>
    <w:p w14:paraId="470111D0" w14:textId="77777777" w:rsidR="00317968" w:rsidRPr="00B4487D" w:rsidRDefault="00317968" w:rsidP="00317968">
      <w:pPr>
        <w:rPr>
          <w:spacing w:val="0"/>
        </w:rPr>
      </w:pPr>
      <w:r w:rsidRPr="00B4487D">
        <w:rPr>
          <w:spacing w:val="0"/>
        </w:rPr>
        <w:t xml:space="preserve">De </w:t>
      </w:r>
      <w:proofErr w:type="spellStart"/>
      <w:r w:rsidRPr="00B4487D">
        <w:rPr>
          <w:spacing w:val="0"/>
          <w:highlight w:val="yellow"/>
        </w:rPr>
        <w:t>heer,mevrouw</w:t>
      </w:r>
      <w:proofErr w:type="spellEnd"/>
      <w:r w:rsidRPr="00B4487D">
        <w:rPr>
          <w:spacing w:val="0"/>
        </w:rPr>
        <w:t xml:space="preserve"> </w:t>
      </w:r>
      <w:r w:rsidRPr="00B4487D">
        <w:rPr>
          <w:spacing w:val="0"/>
        </w:rPr>
        <w:tab/>
        <w:t xml:space="preserve">: </w:t>
      </w:r>
      <w:r w:rsidRPr="00B4487D">
        <w:rPr>
          <w:spacing w:val="0"/>
          <w:highlight w:val="yellow"/>
        </w:rPr>
        <w:t>&lt;naam&gt;</w:t>
      </w:r>
    </w:p>
    <w:p w14:paraId="0F1521B2" w14:textId="77777777" w:rsidR="00317968" w:rsidRPr="00B4487D" w:rsidRDefault="00317968" w:rsidP="00317968">
      <w:pPr>
        <w:rPr>
          <w:spacing w:val="0"/>
        </w:rPr>
      </w:pPr>
      <w:r w:rsidRPr="00B4487D">
        <w:rPr>
          <w:spacing w:val="0"/>
        </w:rPr>
        <w:t>Functie</w:t>
      </w:r>
      <w:r w:rsidRPr="00B4487D">
        <w:rPr>
          <w:spacing w:val="0"/>
        </w:rPr>
        <w:tab/>
        <w:t xml:space="preserve">     </w:t>
      </w:r>
      <w:r w:rsidRPr="00B4487D">
        <w:rPr>
          <w:spacing w:val="0"/>
        </w:rPr>
        <w:tab/>
      </w:r>
      <w:r w:rsidRPr="00B4487D">
        <w:rPr>
          <w:spacing w:val="0"/>
        </w:rPr>
        <w:tab/>
        <w:t xml:space="preserve">: </w:t>
      </w:r>
      <w:r w:rsidRPr="00B4487D">
        <w:rPr>
          <w:spacing w:val="0"/>
          <w:highlight w:val="yellow"/>
        </w:rPr>
        <w:t>&lt;functie&gt;</w:t>
      </w:r>
    </w:p>
    <w:p w14:paraId="38BA67EE" w14:textId="77777777" w:rsidR="00317968" w:rsidRPr="00B4487D" w:rsidRDefault="00317968" w:rsidP="00317968">
      <w:pPr>
        <w:rPr>
          <w:spacing w:val="0"/>
        </w:rPr>
      </w:pPr>
    </w:p>
    <w:p w14:paraId="6231ED20" w14:textId="77777777" w:rsidR="00317968" w:rsidRPr="00B4487D" w:rsidRDefault="00317968" w:rsidP="00317968">
      <w:pPr>
        <w:rPr>
          <w:spacing w:val="0"/>
        </w:rPr>
      </w:pPr>
      <w:r w:rsidRPr="00B4487D">
        <w:rPr>
          <w:spacing w:val="0"/>
        </w:rPr>
        <w:t>Hierna gezamenlijk ook te noemen Partijen</w:t>
      </w:r>
    </w:p>
    <w:p w14:paraId="3062D265" w14:textId="77777777" w:rsidR="005D1CF5" w:rsidRPr="00B4487D" w:rsidRDefault="005D1CF5" w:rsidP="00317968">
      <w:pPr>
        <w:rPr>
          <w:spacing w:val="0"/>
        </w:rPr>
      </w:pPr>
    </w:p>
    <w:p w14:paraId="5A2E4A80" w14:textId="77777777" w:rsidR="00914369" w:rsidRPr="00D76243" w:rsidRDefault="00914369" w:rsidP="000F2D94">
      <w:pPr>
        <w:rPr>
          <w:spacing w:val="0"/>
        </w:rPr>
      </w:pPr>
    </w:p>
    <w:p w14:paraId="3CECFA39" w14:textId="77777777" w:rsidR="00717961" w:rsidRPr="00D76243" w:rsidRDefault="00BC26B0" w:rsidP="000F2D94">
      <w:pPr>
        <w:rPr>
          <w:b/>
          <w:spacing w:val="0"/>
        </w:rPr>
      </w:pPr>
      <w:r w:rsidRPr="00D76243">
        <w:rPr>
          <w:b/>
          <w:spacing w:val="0"/>
        </w:rPr>
        <w:t>In overweging nemende dat</w:t>
      </w:r>
      <w:r w:rsidR="00717961" w:rsidRPr="00D76243">
        <w:rPr>
          <w:b/>
          <w:spacing w:val="0"/>
        </w:rPr>
        <w:t>:</w:t>
      </w:r>
    </w:p>
    <w:p w14:paraId="6A4841DC" w14:textId="77777777" w:rsidR="00717961" w:rsidRPr="00D76243" w:rsidRDefault="00717961" w:rsidP="000F2D94">
      <w:pPr>
        <w:rPr>
          <w:spacing w:val="0"/>
        </w:rPr>
      </w:pPr>
    </w:p>
    <w:p w14:paraId="71137700" w14:textId="21CC949A" w:rsidR="00317968" w:rsidRPr="00D76243" w:rsidRDefault="00317968" w:rsidP="00317968">
      <w:pPr>
        <w:numPr>
          <w:ilvl w:val="0"/>
          <w:numId w:val="24"/>
        </w:numPr>
        <w:rPr>
          <w:spacing w:val="0"/>
        </w:rPr>
      </w:pPr>
      <w:r w:rsidRPr="00D76243">
        <w:rPr>
          <w:spacing w:val="0"/>
        </w:rPr>
        <w:t xml:space="preserve">Opdrachtgever </w:t>
      </w:r>
      <w:r w:rsidR="000A5717">
        <w:rPr>
          <w:spacing w:val="0"/>
        </w:rPr>
        <w:t>Evenementenbenodigdheden</w:t>
      </w:r>
      <w:r w:rsidRPr="000753C3">
        <w:rPr>
          <w:spacing w:val="0"/>
        </w:rPr>
        <w:t xml:space="preserve"> </w:t>
      </w:r>
      <w:r w:rsidRPr="00D76243">
        <w:rPr>
          <w:spacing w:val="0"/>
        </w:rPr>
        <w:t>wenst af te nemen;</w:t>
      </w:r>
    </w:p>
    <w:p w14:paraId="12C9324A" w14:textId="50E4EDE9" w:rsidR="00317968" w:rsidRPr="00F9181B" w:rsidRDefault="00317968" w:rsidP="00F9181B">
      <w:pPr>
        <w:numPr>
          <w:ilvl w:val="0"/>
          <w:numId w:val="24"/>
        </w:numPr>
        <w:rPr>
          <w:spacing w:val="0"/>
        </w:rPr>
      </w:pPr>
      <w:r w:rsidRPr="00F9181B">
        <w:rPr>
          <w:spacing w:val="0"/>
        </w:rPr>
        <w:t xml:space="preserve">Opdrachtgever daarvoor een </w:t>
      </w:r>
      <w:r w:rsidR="001D6A4D" w:rsidRPr="00F9181B">
        <w:rPr>
          <w:spacing w:val="0"/>
        </w:rPr>
        <w:t>Offerteaanvraag met</w:t>
      </w:r>
      <w:r w:rsidRPr="00F9181B">
        <w:rPr>
          <w:spacing w:val="0"/>
        </w:rPr>
        <w:t xml:space="preserve"> </w:t>
      </w:r>
      <w:proofErr w:type="spellStart"/>
      <w:r w:rsidR="00F9181B" w:rsidRPr="00F9181B">
        <w:rPr>
          <w:spacing w:val="0"/>
        </w:rPr>
        <w:t>TiU</w:t>
      </w:r>
      <w:proofErr w:type="spellEnd"/>
      <w:r w:rsidR="00F9181B" w:rsidRPr="00F9181B">
        <w:rPr>
          <w:spacing w:val="0"/>
        </w:rPr>
        <w:t xml:space="preserve">/FS00726 </w:t>
      </w:r>
      <w:r w:rsidRPr="00F9181B">
        <w:rPr>
          <w:spacing w:val="0"/>
        </w:rPr>
        <w:t>heeft opgesteld;</w:t>
      </w:r>
    </w:p>
    <w:p w14:paraId="4B9AFAF4" w14:textId="7987F1F0" w:rsidR="00317968" w:rsidRPr="00F9181B" w:rsidRDefault="006B4933" w:rsidP="00317968">
      <w:pPr>
        <w:numPr>
          <w:ilvl w:val="0"/>
          <w:numId w:val="24"/>
        </w:numPr>
        <w:rPr>
          <w:spacing w:val="0"/>
        </w:rPr>
      </w:pPr>
      <w:r w:rsidRPr="00F9181B">
        <w:rPr>
          <w:spacing w:val="0"/>
        </w:rPr>
        <w:t xml:space="preserve">Opdrachtgever een openbare Europese aanbestedingsprocedure heeft gevolgd conform de Wet van 1 november 2012, houdende nieuwe regels omtrent aanbestedingen gepubliceerd in het Staatsblad van het Koninkrijk der Nederlanden d.d. 8 november 2012, Stb. 542 en de Wet van 22 juni 2016 tot wijziging van de Aanbestedingswet 2012 in verband met de implementatie van aanbestedingsrichtlijnen 2014/23/EU, 2014/24/EU en 2014/25/EU gepubliceerd in het Staatsblad van het Koninkrijk der Nederlanden d.d. 30 juni 2016, Stb. 241 (Aanbestedingswet 2012); </w:t>
      </w:r>
    </w:p>
    <w:p w14:paraId="139A33B7" w14:textId="77777777" w:rsidR="006E6D33" w:rsidRPr="006B4933" w:rsidRDefault="0084409F" w:rsidP="000F2D94">
      <w:pPr>
        <w:numPr>
          <w:ilvl w:val="0"/>
          <w:numId w:val="24"/>
        </w:numPr>
        <w:rPr>
          <w:spacing w:val="0"/>
        </w:rPr>
      </w:pPr>
      <w:r w:rsidRPr="006B4933">
        <w:rPr>
          <w:spacing w:val="0"/>
        </w:rPr>
        <w:t>Opdracht</w:t>
      </w:r>
      <w:r w:rsidR="006E6D33" w:rsidRPr="006B4933">
        <w:rPr>
          <w:spacing w:val="0"/>
        </w:rPr>
        <w:t>nemer</w:t>
      </w:r>
      <w:r w:rsidRPr="006B4933">
        <w:rPr>
          <w:spacing w:val="0"/>
        </w:rPr>
        <w:t xml:space="preserve"> </w:t>
      </w:r>
      <w:r w:rsidR="006E6D33" w:rsidRPr="006B4933">
        <w:rPr>
          <w:spacing w:val="0"/>
        </w:rPr>
        <w:t>middels een offerte heeft ingeschreven op de opdracht;</w:t>
      </w:r>
    </w:p>
    <w:p w14:paraId="52F0DA47" w14:textId="5527CC0F" w:rsidR="00DF2511" w:rsidRPr="0032678E" w:rsidRDefault="0032678E" w:rsidP="00DF2511">
      <w:pPr>
        <w:numPr>
          <w:ilvl w:val="0"/>
          <w:numId w:val="24"/>
        </w:numPr>
        <w:rPr>
          <w:spacing w:val="0"/>
        </w:rPr>
      </w:pPr>
      <w:r w:rsidRPr="008D4046">
        <w:rPr>
          <w:rFonts w:cs="Arial"/>
          <w:szCs w:val="21"/>
        </w:rPr>
        <w:t xml:space="preserve">Opdrachtgever op grond van de aanbestedingsprocedure de opdracht heeft gegund aan </w:t>
      </w:r>
      <w:r w:rsidRPr="008D4046">
        <w:rPr>
          <w:rFonts w:cs="Arial"/>
          <w:szCs w:val="21"/>
          <w:highlight w:val="yellow"/>
        </w:rPr>
        <w:t>&lt;naam gegunde partij</w:t>
      </w:r>
      <w:r>
        <w:rPr>
          <w:rFonts w:cs="Arial"/>
          <w:szCs w:val="21"/>
        </w:rPr>
        <w:t>&gt;;</w:t>
      </w:r>
    </w:p>
    <w:p w14:paraId="60A97B18" w14:textId="2DF059B4" w:rsidR="0032678E" w:rsidRPr="0032678E" w:rsidRDefault="0032678E" w:rsidP="00DF2511">
      <w:pPr>
        <w:numPr>
          <w:ilvl w:val="0"/>
          <w:numId w:val="24"/>
        </w:numPr>
        <w:rPr>
          <w:spacing w:val="0"/>
        </w:rPr>
      </w:pPr>
      <w:r w:rsidRPr="008D4046">
        <w:rPr>
          <w:rFonts w:cs="Arial"/>
          <w:szCs w:val="21"/>
        </w:rPr>
        <w:t>Opdrachtnemer op grond van de aanbestedingsprocedure als tweede is gerangschikt</w:t>
      </w:r>
      <w:r>
        <w:rPr>
          <w:rFonts w:cs="Arial"/>
          <w:szCs w:val="21"/>
        </w:rPr>
        <w:t>;</w:t>
      </w:r>
    </w:p>
    <w:p w14:paraId="5F1DF7C1" w14:textId="474696BB" w:rsidR="0032678E" w:rsidRPr="0032678E" w:rsidRDefault="0032678E" w:rsidP="00DF2511">
      <w:pPr>
        <w:numPr>
          <w:ilvl w:val="0"/>
          <w:numId w:val="24"/>
        </w:numPr>
        <w:rPr>
          <w:spacing w:val="0"/>
        </w:rPr>
      </w:pPr>
      <w:r w:rsidRPr="008D4046">
        <w:rPr>
          <w:rFonts w:cs="Arial"/>
          <w:szCs w:val="21"/>
        </w:rPr>
        <w:t xml:space="preserve">Partijen op basis hiervan een wachtkamerovereenkomst wensen te sluiten. Enkel indien de overeenkomst met </w:t>
      </w:r>
      <w:r w:rsidRPr="008D4046">
        <w:rPr>
          <w:rFonts w:cs="Arial"/>
          <w:szCs w:val="21"/>
          <w:highlight w:val="yellow"/>
        </w:rPr>
        <w:t>&lt;naam gegunde partij&gt;</w:t>
      </w:r>
      <w:r w:rsidRPr="008D4046">
        <w:rPr>
          <w:rFonts w:cs="Arial"/>
          <w:szCs w:val="21"/>
        </w:rPr>
        <w:t xml:space="preserve">; tussentijds, uiterlijk </w:t>
      </w:r>
      <w:r w:rsidRPr="008D4046">
        <w:rPr>
          <w:rFonts w:cs="Arial"/>
          <w:szCs w:val="21"/>
          <w:highlight w:val="yellow"/>
        </w:rPr>
        <w:t>&lt;datum&gt;</w:t>
      </w:r>
      <w:r w:rsidRPr="008D4046">
        <w:rPr>
          <w:rFonts w:cs="Arial"/>
          <w:szCs w:val="21"/>
        </w:rPr>
        <w:t>, wordt beëindigd, wordt een beroep gedaan op Opdrachtnemer</w:t>
      </w:r>
      <w:r>
        <w:rPr>
          <w:rFonts w:cs="Arial"/>
          <w:szCs w:val="21"/>
        </w:rPr>
        <w:t>;</w:t>
      </w:r>
    </w:p>
    <w:p w14:paraId="060DF4B4" w14:textId="134D04D4" w:rsidR="0032678E" w:rsidRPr="0032678E" w:rsidRDefault="0032678E" w:rsidP="00DF2511">
      <w:pPr>
        <w:numPr>
          <w:ilvl w:val="0"/>
          <w:numId w:val="24"/>
        </w:numPr>
        <w:rPr>
          <w:spacing w:val="0"/>
        </w:rPr>
      </w:pPr>
      <w:r w:rsidRPr="008D4046">
        <w:rPr>
          <w:rFonts w:cs="Arial"/>
          <w:szCs w:val="21"/>
        </w:rPr>
        <w:t>De Offerteaanvraag en de offerte deel uitmaken van deze Overeenkomst</w:t>
      </w:r>
      <w:r>
        <w:rPr>
          <w:rFonts w:cs="Arial"/>
          <w:szCs w:val="21"/>
        </w:rPr>
        <w:t>;</w:t>
      </w:r>
    </w:p>
    <w:p w14:paraId="0377ADF5" w14:textId="041E6F47" w:rsidR="00381162" w:rsidRPr="006E243B" w:rsidRDefault="0032678E" w:rsidP="006E243B">
      <w:pPr>
        <w:numPr>
          <w:ilvl w:val="0"/>
          <w:numId w:val="24"/>
        </w:numPr>
        <w:rPr>
          <w:spacing w:val="0"/>
        </w:rPr>
      </w:pPr>
      <w:r w:rsidRPr="008D4046">
        <w:rPr>
          <w:rFonts w:cs="Arial"/>
          <w:szCs w:val="21"/>
        </w:rPr>
        <w:t xml:space="preserve">Partijen op basis van de Offerteaanvraag en het aanbod een </w:t>
      </w:r>
      <w:r>
        <w:rPr>
          <w:rFonts w:cs="Arial"/>
          <w:szCs w:val="21"/>
        </w:rPr>
        <w:t>wachtkamer</w:t>
      </w:r>
      <w:r w:rsidRPr="008D4046">
        <w:rPr>
          <w:rFonts w:cs="Arial"/>
          <w:szCs w:val="21"/>
        </w:rPr>
        <w:t>overeenkomst wensen te sluiten, waarin tussen Partijen wordt vastgelegd de contractuele voorwaarden welke op de opdracht van toepassing zijn</w:t>
      </w:r>
      <w:r>
        <w:rPr>
          <w:rFonts w:cs="Arial"/>
          <w:szCs w:val="21"/>
        </w:rPr>
        <w:t xml:space="preserve"> op het moment dat de wachtkamerovereenkomst geeffectueerd wordt</w:t>
      </w:r>
      <w:r w:rsidRPr="008D4046">
        <w:rPr>
          <w:rFonts w:cs="Arial"/>
          <w:szCs w:val="21"/>
        </w:rPr>
        <w:t>.</w:t>
      </w:r>
    </w:p>
    <w:p w14:paraId="076DB2D3" w14:textId="0199E33A" w:rsidR="00317968" w:rsidRDefault="00317968" w:rsidP="00317968">
      <w:pPr>
        <w:rPr>
          <w:b/>
          <w:spacing w:val="0"/>
        </w:rPr>
      </w:pPr>
    </w:p>
    <w:p w14:paraId="18C3388D" w14:textId="77777777" w:rsidR="00381162" w:rsidRPr="00D76243" w:rsidRDefault="00381162" w:rsidP="00317968">
      <w:pPr>
        <w:rPr>
          <w:b/>
          <w:spacing w:val="0"/>
        </w:rPr>
      </w:pPr>
    </w:p>
    <w:p w14:paraId="4CB7C150" w14:textId="11E2A290" w:rsidR="00317968" w:rsidRPr="00D76243" w:rsidRDefault="00317968" w:rsidP="00317968">
      <w:pPr>
        <w:rPr>
          <w:rFonts w:cs="Arial"/>
          <w:spacing w:val="0"/>
        </w:rPr>
      </w:pPr>
      <w:r w:rsidRPr="00D76243">
        <w:rPr>
          <w:b/>
          <w:spacing w:val="0"/>
        </w:rPr>
        <w:t>Verklaren te zijn overeengekomen als volgt:</w:t>
      </w:r>
    </w:p>
    <w:p w14:paraId="408003F0" w14:textId="77777777" w:rsidR="00317968" w:rsidRPr="00D76243" w:rsidRDefault="00317968" w:rsidP="00317968">
      <w:pPr>
        <w:rPr>
          <w:rFonts w:cs="Arial"/>
          <w:spacing w:val="0"/>
        </w:rPr>
      </w:pPr>
    </w:p>
    <w:p w14:paraId="5999E337" w14:textId="1583E927" w:rsidR="00381162" w:rsidRPr="006E243B" w:rsidRDefault="00317968" w:rsidP="006E243B">
      <w:pPr>
        <w:rPr>
          <w:spacing w:val="0"/>
          <w:sz w:val="16"/>
          <w:szCs w:val="16"/>
        </w:rPr>
      </w:pPr>
      <w:r w:rsidRPr="00D76243">
        <w:rPr>
          <w:spacing w:val="0"/>
          <w:sz w:val="16"/>
          <w:szCs w:val="16"/>
        </w:rPr>
        <w:t>*) gaat uit van de Stichting Katholieke Universiteit Brabant</w:t>
      </w:r>
      <w:r w:rsidR="00381162">
        <w:rPr>
          <w:rFonts w:cs="Arial"/>
          <w:b/>
          <w:spacing w:val="0"/>
        </w:rPr>
        <w:br w:type="page"/>
      </w:r>
    </w:p>
    <w:p w14:paraId="1CD92ADC" w14:textId="3037FBAD" w:rsidR="00317968" w:rsidRPr="008214CF" w:rsidRDefault="00317968" w:rsidP="008214CF">
      <w:pPr>
        <w:pStyle w:val="Kop1"/>
        <w:numPr>
          <w:ilvl w:val="0"/>
          <w:numId w:val="37"/>
        </w:numPr>
        <w:rPr>
          <w:sz w:val="21"/>
          <w:szCs w:val="21"/>
        </w:rPr>
      </w:pPr>
      <w:bookmarkStart w:id="3" w:name="_Toc220504442"/>
      <w:r w:rsidRPr="008214CF">
        <w:rPr>
          <w:sz w:val="21"/>
          <w:szCs w:val="21"/>
        </w:rPr>
        <w:lastRenderedPageBreak/>
        <w:t>Begrippen</w:t>
      </w:r>
      <w:bookmarkEnd w:id="3"/>
      <w:r w:rsidR="00505E16" w:rsidRPr="008214CF">
        <w:rPr>
          <w:sz w:val="21"/>
          <w:szCs w:val="21"/>
        </w:rPr>
        <w:t xml:space="preserve"> </w:t>
      </w:r>
    </w:p>
    <w:p w14:paraId="524E05F9" w14:textId="77777777" w:rsidR="009E1288" w:rsidRPr="00D76243" w:rsidRDefault="009E1288" w:rsidP="009E1288">
      <w:pPr>
        <w:ind w:left="426"/>
        <w:rPr>
          <w:rFonts w:cs="Arial"/>
          <w:b/>
          <w:spacing w:val="0"/>
        </w:rPr>
      </w:pPr>
    </w:p>
    <w:p w14:paraId="7BED6DCF" w14:textId="747B4EDD" w:rsidR="00AE6BCE" w:rsidRDefault="00AE6BCE" w:rsidP="00AE6BCE">
      <w:pPr>
        <w:rPr>
          <w:rFonts w:cs="Arial"/>
          <w:spacing w:val="0"/>
        </w:rPr>
      </w:pPr>
      <w:r w:rsidRPr="00DA2FB1">
        <w:rPr>
          <w:rFonts w:cs="Arial"/>
          <w:spacing w:val="0"/>
        </w:rPr>
        <w:t xml:space="preserve">In deze overeenkomst </w:t>
      </w:r>
      <w:r w:rsidRPr="00FE7A48">
        <w:rPr>
          <w:rFonts w:cs="Arial"/>
          <w:spacing w:val="0"/>
        </w:rPr>
        <w:t>worden de navolgende begrippen met een beginhoofdletter gebruikt</w:t>
      </w:r>
      <w:r>
        <w:rPr>
          <w:rFonts w:cs="Arial"/>
          <w:spacing w:val="0"/>
        </w:rPr>
        <w:t>.</w:t>
      </w:r>
      <w:r w:rsidRPr="00DA2FB1">
        <w:rPr>
          <w:rFonts w:cs="Arial"/>
          <w:spacing w:val="0"/>
        </w:rPr>
        <w:t xml:space="preserve"> Aan deze begrippen komt de betekenis toe die hieraan wordt gegeven in artikel 1 van de Algemene Rijksinkoopvoorwaarden </w:t>
      </w:r>
      <w:r w:rsidR="00DE03DE">
        <w:rPr>
          <w:rFonts w:cs="Arial"/>
          <w:spacing w:val="0"/>
        </w:rPr>
        <w:t xml:space="preserve">2018 </w:t>
      </w:r>
      <w:r w:rsidRPr="00DA2FB1">
        <w:rPr>
          <w:rFonts w:cs="Arial"/>
          <w:spacing w:val="0"/>
        </w:rPr>
        <w:t>(ARIV-</w:t>
      </w:r>
      <w:r w:rsidR="00B4487D">
        <w:rPr>
          <w:rFonts w:cs="Arial"/>
          <w:spacing w:val="0"/>
        </w:rPr>
        <w:t>2018</w:t>
      </w:r>
      <w:r w:rsidRPr="00DA2FB1">
        <w:rPr>
          <w:rFonts w:cs="Arial"/>
          <w:spacing w:val="0"/>
        </w:rPr>
        <w:t>). In aanvulling daarop wordt onder</w:t>
      </w:r>
      <w:r w:rsidR="00513787">
        <w:rPr>
          <w:rFonts w:cs="Arial"/>
          <w:spacing w:val="0"/>
        </w:rPr>
        <w:t xml:space="preserve"> de volgende begrippen in deze o</w:t>
      </w:r>
      <w:r w:rsidRPr="00DA2FB1">
        <w:rPr>
          <w:rFonts w:cs="Arial"/>
          <w:spacing w:val="0"/>
        </w:rPr>
        <w:t>vereenkomst verstaan:</w:t>
      </w:r>
    </w:p>
    <w:p w14:paraId="6499EC18" w14:textId="77777777" w:rsidR="00E03088" w:rsidRPr="00D76243" w:rsidRDefault="00E03088" w:rsidP="009E1288">
      <w:pPr>
        <w:rPr>
          <w:rFonts w:cs="Arial"/>
          <w:spacing w:val="0"/>
        </w:rPr>
      </w:pPr>
    </w:p>
    <w:p w14:paraId="13307F4E" w14:textId="2D59C273" w:rsidR="00AE6BCE" w:rsidRPr="000C6487" w:rsidRDefault="00AE6BCE" w:rsidP="00C42056">
      <w:pPr>
        <w:numPr>
          <w:ilvl w:val="1"/>
          <w:numId w:val="27"/>
        </w:numPr>
        <w:ind w:left="426" w:hanging="426"/>
        <w:rPr>
          <w:rFonts w:cs="Arial"/>
          <w:spacing w:val="0"/>
          <w:lang w:val="nl"/>
        </w:rPr>
      </w:pPr>
      <w:r w:rsidRPr="00E02F5C">
        <w:rPr>
          <w:spacing w:val="0"/>
        </w:rPr>
        <w:t xml:space="preserve">Contractbeheerder van Opdrachtgever: De aangewezen functionaris van Opdrachtgever die er op toe ziet dat de contractbepalingen van deze </w:t>
      </w:r>
      <w:r w:rsidR="00513787">
        <w:rPr>
          <w:spacing w:val="0"/>
        </w:rPr>
        <w:t>o</w:t>
      </w:r>
      <w:r w:rsidRPr="00E02F5C">
        <w:rPr>
          <w:spacing w:val="0"/>
        </w:rPr>
        <w:t>vereenkomst door Opdrachtnemer worden nagekomen.</w:t>
      </w:r>
    </w:p>
    <w:p w14:paraId="61B904CB" w14:textId="423BF967" w:rsidR="000C6487" w:rsidRPr="0035119E" w:rsidRDefault="000C6487" w:rsidP="000C6487">
      <w:pPr>
        <w:numPr>
          <w:ilvl w:val="1"/>
          <w:numId w:val="27"/>
        </w:numPr>
        <w:tabs>
          <w:tab w:val="left" w:pos="426"/>
        </w:tabs>
        <w:ind w:left="426" w:hanging="426"/>
        <w:rPr>
          <w:spacing w:val="0"/>
        </w:rPr>
      </w:pPr>
      <w:r w:rsidRPr="0035119E">
        <w:rPr>
          <w:spacing w:val="0"/>
        </w:rPr>
        <w:t xml:space="preserve">Contractbeheerder van Opdrachtgever: De aangewezen functionaris van Opdrachtgever die er op toe ziet dat de contractbepalingen van deze overeenkomst door Opdrachtnemer worden nagekomen. </w:t>
      </w:r>
    </w:p>
    <w:p w14:paraId="0A282DE8" w14:textId="385BA26E" w:rsidR="00AE6BCE" w:rsidRPr="0035119E" w:rsidRDefault="00AE6BCE" w:rsidP="00C42056">
      <w:pPr>
        <w:numPr>
          <w:ilvl w:val="1"/>
          <w:numId w:val="27"/>
        </w:numPr>
        <w:ind w:left="426" w:hanging="426"/>
        <w:rPr>
          <w:rFonts w:cs="Arial"/>
          <w:spacing w:val="0"/>
          <w:lang w:val="nl"/>
        </w:rPr>
      </w:pPr>
      <w:r w:rsidRPr="0035119E">
        <w:rPr>
          <w:spacing w:val="0"/>
        </w:rPr>
        <w:t>Inschrijving: de door Opdrachtnemer gedane aanbieding, zie Bijlage 3</w:t>
      </w:r>
      <w:r w:rsidR="00E700A7" w:rsidRPr="0035119E">
        <w:rPr>
          <w:spacing w:val="0"/>
        </w:rPr>
        <w:t>.</w:t>
      </w:r>
    </w:p>
    <w:p w14:paraId="75341311" w14:textId="017B45C1" w:rsidR="000753C3" w:rsidRPr="0035119E" w:rsidRDefault="00135FAC" w:rsidP="000753C3">
      <w:pPr>
        <w:numPr>
          <w:ilvl w:val="1"/>
          <w:numId w:val="27"/>
        </w:numPr>
        <w:ind w:left="426" w:hanging="426"/>
        <w:rPr>
          <w:rFonts w:cs="Arial"/>
          <w:spacing w:val="0"/>
          <w:lang w:val="nl"/>
        </w:rPr>
      </w:pPr>
      <w:r w:rsidRPr="0035119E">
        <w:rPr>
          <w:rFonts w:cs="Arial"/>
          <w:spacing w:val="0"/>
          <w:lang w:val="nl"/>
        </w:rPr>
        <w:t xml:space="preserve">Offerteaanvraag: </w:t>
      </w:r>
      <w:r w:rsidR="001D6A4D" w:rsidRPr="0035119E">
        <w:rPr>
          <w:rFonts w:cs="Arial"/>
          <w:spacing w:val="0"/>
          <w:lang w:val="nl"/>
        </w:rPr>
        <w:t xml:space="preserve">het </w:t>
      </w:r>
      <w:r w:rsidR="00AC6D32">
        <w:rPr>
          <w:rFonts w:cs="Arial"/>
          <w:spacing w:val="0"/>
          <w:lang w:val="nl"/>
        </w:rPr>
        <w:t>Beschrijvend Document</w:t>
      </w:r>
      <w:r w:rsidRPr="0035119E">
        <w:rPr>
          <w:rFonts w:cs="Arial"/>
          <w:spacing w:val="0"/>
          <w:lang w:val="nl"/>
        </w:rPr>
        <w:t xml:space="preserve"> van </w:t>
      </w:r>
      <w:r w:rsidR="00AE6BCE" w:rsidRPr="0035119E">
        <w:rPr>
          <w:rFonts w:cs="Arial"/>
          <w:spacing w:val="0"/>
          <w:lang w:val="nl"/>
        </w:rPr>
        <w:t xml:space="preserve">Opdrachtgever </w:t>
      </w:r>
      <w:r w:rsidRPr="0035119E">
        <w:rPr>
          <w:rFonts w:cs="Arial"/>
          <w:spacing w:val="0"/>
          <w:lang w:val="nl"/>
        </w:rPr>
        <w:t xml:space="preserve">d.d. </w:t>
      </w:r>
      <w:r w:rsidR="000753C3" w:rsidRPr="0035119E">
        <w:rPr>
          <w:rFonts w:cs="Arial"/>
          <w:spacing w:val="0"/>
          <w:highlight w:val="yellow"/>
          <w:lang w:val="nl"/>
        </w:rPr>
        <w:t>(datum</w:t>
      </w:r>
      <w:r w:rsidR="000753C3" w:rsidRPr="0035119E">
        <w:rPr>
          <w:rFonts w:cs="Arial"/>
          <w:spacing w:val="0"/>
          <w:lang w:val="nl"/>
        </w:rPr>
        <w:t>),</w:t>
      </w:r>
      <w:r w:rsidRPr="0035119E">
        <w:rPr>
          <w:rFonts w:cs="Arial"/>
          <w:spacing w:val="0"/>
          <w:lang w:val="nl"/>
        </w:rPr>
        <w:t xml:space="preserve"> kenmerk </w:t>
      </w:r>
      <w:proofErr w:type="spellStart"/>
      <w:r w:rsidR="006E243B" w:rsidRPr="00F9181B">
        <w:rPr>
          <w:spacing w:val="0"/>
        </w:rPr>
        <w:t>TiU</w:t>
      </w:r>
      <w:proofErr w:type="spellEnd"/>
      <w:r w:rsidR="006E243B" w:rsidRPr="00F9181B">
        <w:rPr>
          <w:spacing w:val="0"/>
        </w:rPr>
        <w:t>/FS00726</w:t>
      </w:r>
      <w:r w:rsidR="001D6A4D" w:rsidRPr="0035119E">
        <w:rPr>
          <w:rFonts w:cs="Arial"/>
          <w:spacing w:val="0"/>
          <w:lang w:val="nl"/>
        </w:rPr>
        <w:t>, inclusief bijlagen en nota’s van inlichtingen</w:t>
      </w:r>
      <w:r w:rsidR="00E700A7" w:rsidRPr="0035119E">
        <w:rPr>
          <w:rFonts w:cs="Arial"/>
          <w:spacing w:val="0"/>
          <w:lang w:val="nl"/>
        </w:rPr>
        <w:t>.</w:t>
      </w:r>
    </w:p>
    <w:p w14:paraId="46BBE3EC" w14:textId="313020B5" w:rsidR="00AE6BCE" w:rsidRPr="0035119E" w:rsidRDefault="00AE6BCE" w:rsidP="00AE6BCE">
      <w:pPr>
        <w:numPr>
          <w:ilvl w:val="1"/>
          <w:numId w:val="27"/>
        </w:numPr>
        <w:tabs>
          <w:tab w:val="left" w:pos="426"/>
        </w:tabs>
        <w:ind w:left="426" w:hanging="426"/>
        <w:rPr>
          <w:spacing w:val="0"/>
        </w:rPr>
      </w:pPr>
      <w:r w:rsidRPr="0035119E">
        <w:rPr>
          <w:spacing w:val="0"/>
        </w:rPr>
        <w:t xml:space="preserve">Opdrachtgever: Tilburg University. Opdrachtgever is Koper overeenkomstig artikel 1.5 van ARIV </w:t>
      </w:r>
      <w:r w:rsidR="00B4487D">
        <w:rPr>
          <w:spacing w:val="0"/>
        </w:rPr>
        <w:t>2018</w:t>
      </w:r>
      <w:r w:rsidR="00E700A7" w:rsidRPr="0035119E">
        <w:rPr>
          <w:spacing w:val="0"/>
        </w:rPr>
        <w:t>.</w:t>
      </w:r>
    </w:p>
    <w:p w14:paraId="3123C042" w14:textId="25B2F033" w:rsidR="00AE6BCE" w:rsidRPr="00914868" w:rsidRDefault="00AE6BCE" w:rsidP="00AE6BCE">
      <w:pPr>
        <w:numPr>
          <w:ilvl w:val="1"/>
          <w:numId w:val="27"/>
        </w:numPr>
        <w:tabs>
          <w:tab w:val="left" w:pos="426"/>
        </w:tabs>
        <w:ind w:left="426" w:hanging="426"/>
        <w:rPr>
          <w:spacing w:val="0"/>
        </w:rPr>
      </w:pPr>
      <w:r w:rsidRPr="0035119E">
        <w:rPr>
          <w:spacing w:val="0"/>
        </w:rPr>
        <w:t>Opdrachtnemer: de wederpartij van Opdrachtgever. Opdrachtnemer is Leverancier overeenkomstig artikel 1.6 van ARIV</w:t>
      </w:r>
      <w:r w:rsidR="001D4410">
        <w:rPr>
          <w:spacing w:val="0"/>
        </w:rPr>
        <w:t xml:space="preserve"> 2018</w:t>
      </w:r>
      <w:r w:rsidRPr="00E02F5C">
        <w:rPr>
          <w:spacing w:val="0"/>
        </w:rPr>
        <w:t>.</w:t>
      </w:r>
    </w:p>
    <w:p w14:paraId="620A9272" w14:textId="77777777" w:rsidR="009E1288" w:rsidRPr="006E75B8" w:rsidRDefault="009E1288" w:rsidP="009E1288">
      <w:pPr>
        <w:ind w:left="426"/>
        <w:rPr>
          <w:rFonts w:cs="Arial"/>
          <w:b/>
          <w:spacing w:val="0"/>
          <w:lang w:val="nl"/>
        </w:rPr>
      </w:pPr>
    </w:p>
    <w:p w14:paraId="4AA101CB" w14:textId="77777777" w:rsidR="009E1288" w:rsidRPr="008214CF" w:rsidRDefault="009E1288" w:rsidP="008214CF">
      <w:pPr>
        <w:pStyle w:val="Kop1"/>
        <w:numPr>
          <w:ilvl w:val="0"/>
          <w:numId w:val="37"/>
        </w:numPr>
        <w:rPr>
          <w:sz w:val="21"/>
          <w:szCs w:val="21"/>
        </w:rPr>
      </w:pPr>
      <w:bookmarkStart w:id="4" w:name="_Toc220504443"/>
      <w:r w:rsidRPr="008214CF">
        <w:rPr>
          <w:sz w:val="21"/>
          <w:szCs w:val="21"/>
        </w:rPr>
        <w:t>Onderwerp van de overeenkomst</w:t>
      </w:r>
      <w:bookmarkEnd w:id="4"/>
    </w:p>
    <w:p w14:paraId="1DCEB58B" w14:textId="770E9342" w:rsidR="009E1288" w:rsidRDefault="009E1288" w:rsidP="009E1288">
      <w:pPr>
        <w:rPr>
          <w:rFonts w:cs="Arial"/>
          <w:b/>
          <w:spacing w:val="0"/>
        </w:rPr>
      </w:pPr>
    </w:p>
    <w:p w14:paraId="7B55BE63" w14:textId="09D701E9" w:rsidR="00381162" w:rsidRDefault="00381162" w:rsidP="008214CF">
      <w:pPr>
        <w:pStyle w:val="Lijstalinea"/>
        <w:numPr>
          <w:ilvl w:val="1"/>
          <w:numId w:val="37"/>
        </w:numPr>
        <w:spacing w:after="200" w:line="276" w:lineRule="auto"/>
        <w:ind w:left="426" w:hanging="426"/>
        <w:rPr>
          <w:rFonts w:cs="Arial"/>
          <w:szCs w:val="21"/>
        </w:rPr>
      </w:pPr>
      <w:r w:rsidRPr="008214CF">
        <w:rPr>
          <w:rFonts w:cs="Arial"/>
          <w:szCs w:val="21"/>
        </w:rPr>
        <w:t xml:space="preserve">De wachtkamerovereenkomst schept slechts verplichtingen voor de Opdrachtgever en Opdrachtnemer, wanneer de overeenkomst tussen de Opdrachtgever en </w:t>
      </w:r>
      <w:r w:rsidRPr="008214CF">
        <w:rPr>
          <w:rFonts w:cs="Arial"/>
          <w:szCs w:val="21"/>
          <w:highlight w:val="yellow"/>
        </w:rPr>
        <w:t>&lt;naam gegunde partij&gt;</w:t>
      </w:r>
      <w:r w:rsidRPr="008214CF">
        <w:rPr>
          <w:rFonts w:cs="Arial"/>
          <w:szCs w:val="21"/>
        </w:rPr>
        <w:t xml:space="preserve"> vóór </w:t>
      </w:r>
      <w:r w:rsidRPr="008214CF">
        <w:rPr>
          <w:rFonts w:cs="Arial"/>
          <w:szCs w:val="21"/>
          <w:highlight w:val="yellow"/>
        </w:rPr>
        <w:t>&lt;datum&gt;</w:t>
      </w:r>
      <w:r w:rsidRPr="008214CF">
        <w:rPr>
          <w:rFonts w:cs="Arial"/>
          <w:szCs w:val="21"/>
        </w:rPr>
        <w:t xml:space="preserve"> eindigt.</w:t>
      </w:r>
    </w:p>
    <w:p w14:paraId="72F4024A" w14:textId="77777777" w:rsidR="008214CF" w:rsidRDefault="008214CF" w:rsidP="008214CF">
      <w:pPr>
        <w:pStyle w:val="Lijstalinea"/>
        <w:spacing w:after="200" w:line="276" w:lineRule="auto"/>
        <w:ind w:left="426"/>
        <w:rPr>
          <w:rFonts w:cs="Arial"/>
          <w:szCs w:val="21"/>
        </w:rPr>
      </w:pPr>
    </w:p>
    <w:p w14:paraId="78C34F70" w14:textId="3DADDF85" w:rsidR="00381162" w:rsidRDefault="00381162" w:rsidP="008214CF">
      <w:pPr>
        <w:pStyle w:val="Lijstalinea"/>
        <w:numPr>
          <w:ilvl w:val="1"/>
          <w:numId w:val="37"/>
        </w:numPr>
        <w:spacing w:after="200" w:line="276" w:lineRule="auto"/>
        <w:ind w:left="426" w:hanging="426"/>
        <w:rPr>
          <w:rFonts w:cs="Arial"/>
          <w:szCs w:val="21"/>
        </w:rPr>
      </w:pPr>
      <w:r w:rsidRPr="008214CF">
        <w:rPr>
          <w:rFonts w:cs="Arial"/>
          <w:szCs w:val="21"/>
        </w:rPr>
        <w:t xml:space="preserve">Op het moment dat de overeenkomst met </w:t>
      </w:r>
      <w:r w:rsidRPr="008214CF">
        <w:rPr>
          <w:rFonts w:cs="Arial"/>
          <w:szCs w:val="21"/>
          <w:highlight w:val="yellow"/>
        </w:rPr>
        <w:t>&lt;naam gegunde partij&gt;</w:t>
      </w:r>
      <w:r w:rsidRPr="008214CF">
        <w:rPr>
          <w:rFonts w:cs="Arial"/>
          <w:szCs w:val="21"/>
        </w:rPr>
        <w:t xml:space="preserve"> zoals omschreven in 2.1 eindigt, neemt Opdrachtnemer de contractuele positie van </w:t>
      </w:r>
      <w:r w:rsidRPr="008214CF">
        <w:rPr>
          <w:rFonts w:cs="Arial"/>
          <w:szCs w:val="21"/>
          <w:highlight w:val="yellow"/>
        </w:rPr>
        <w:t>&lt;naam gegunde partij&gt;</w:t>
      </w:r>
      <w:r w:rsidRPr="008214CF">
        <w:rPr>
          <w:rFonts w:cs="Arial"/>
          <w:szCs w:val="21"/>
        </w:rPr>
        <w:t xml:space="preserve"> over. Deze overname van de contractuele positie geschiedt exact overeenkomstig de wachtkamerovereenkomst en de Inschrijving van de Opdrachtnemer, voor zover daarvan niet uitdrukkelijk in deze wachtkamerovereenkomst wordt afgeweken.</w:t>
      </w:r>
    </w:p>
    <w:p w14:paraId="753EB6D8" w14:textId="77777777" w:rsidR="008214CF" w:rsidRPr="008214CF" w:rsidRDefault="008214CF" w:rsidP="008214CF">
      <w:pPr>
        <w:pStyle w:val="Lijstalinea"/>
        <w:rPr>
          <w:rFonts w:cs="Arial"/>
          <w:szCs w:val="21"/>
        </w:rPr>
      </w:pPr>
    </w:p>
    <w:p w14:paraId="5345D832" w14:textId="6DC0DE33" w:rsidR="00381162" w:rsidRDefault="00381162" w:rsidP="008214CF">
      <w:pPr>
        <w:pStyle w:val="Lijstalinea"/>
        <w:numPr>
          <w:ilvl w:val="1"/>
          <w:numId w:val="37"/>
        </w:numPr>
        <w:spacing w:after="200" w:line="276" w:lineRule="auto"/>
        <w:ind w:left="426" w:hanging="426"/>
        <w:rPr>
          <w:rFonts w:cs="Arial"/>
          <w:szCs w:val="21"/>
        </w:rPr>
      </w:pPr>
      <w:r w:rsidRPr="008214CF">
        <w:rPr>
          <w:rFonts w:cs="Arial"/>
          <w:szCs w:val="21"/>
        </w:rPr>
        <w:t xml:space="preserve">Van een tussentijdse beëindiging van de overeenkomst met </w:t>
      </w:r>
      <w:r w:rsidRPr="008214CF">
        <w:rPr>
          <w:rFonts w:cs="Arial"/>
          <w:szCs w:val="21"/>
          <w:highlight w:val="yellow"/>
        </w:rPr>
        <w:t>&lt;naam gegunde partij&gt;</w:t>
      </w:r>
      <w:r w:rsidRPr="008214CF">
        <w:rPr>
          <w:rFonts w:cs="Arial"/>
          <w:szCs w:val="21"/>
        </w:rPr>
        <w:t xml:space="preserve"> zal de Opdrachtnemer tijdig – minimaal drie maanden van tevoren – op de hoogte worden gesteld.</w:t>
      </w:r>
    </w:p>
    <w:p w14:paraId="5803DBA3" w14:textId="77777777" w:rsidR="008214CF" w:rsidRPr="008214CF" w:rsidRDefault="008214CF" w:rsidP="008214CF">
      <w:pPr>
        <w:pStyle w:val="Lijstalinea"/>
        <w:rPr>
          <w:rFonts w:cs="Arial"/>
          <w:szCs w:val="21"/>
        </w:rPr>
      </w:pPr>
    </w:p>
    <w:p w14:paraId="0F82170A" w14:textId="662F60F6" w:rsidR="00381162" w:rsidRDefault="00381162" w:rsidP="008214CF">
      <w:pPr>
        <w:pStyle w:val="Lijstalinea"/>
        <w:numPr>
          <w:ilvl w:val="1"/>
          <w:numId w:val="37"/>
        </w:numPr>
        <w:spacing w:after="200" w:line="276" w:lineRule="auto"/>
        <w:ind w:left="426" w:hanging="426"/>
        <w:rPr>
          <w:rFonts w:cs="Arial"/>
          <w:szCs w:val="21"/>
        </w:rPr>
      </w:pPr>
      <w:r w:rsidRPr="008214CF">
        <w:rPr>
          <w:rFonts w:cs="Arial"/>
          <w:szCs w:val="21"/>
        </w:rPr>
        <w:t xml:space="preserve">Wanneer de overeenkomst met de Opdrachtnemer geeffectueerd wordt geldt dat Opdrachtnemer aan Opdrachtgever </w:t>
      </w:r>
      <w:r w:rsidR="00DE03DE" w:rsidRPr="008214CF">
        <w:rPr>
          <w:rFonts w:cs="Arial"/>
          <w:szCs w:val="21"/>
        </w:rPr>
        <w:t xml:space="preserve">Producten </w:t>
      </w:r>
      <w:r w:rsidRPr="008214CF">
        <w:rPr>
          <w:rFonts w:cs="Arial"/>
          <w:szCs w:val="21"/>
        </w:rPr>
        <w:t xml:space="preserve">levert zoals omschreven in de aanbestedingsdocumenten gedurende de looptijd van deze overeenkomst, een en ander overeenkomstig de op basis van de aanbestedingsdocumenten en de door Opdrachtnemer uitgebrachte offerte, tenzij in deze wachtkamerovereenkomst anders is bepaald. De wachtkamerovereenkomst krijgt op moment van effectuering de status van overeenkomst. </w:t>
      </w:r>
    </w:p>
    <w:p w14:paraId="337BCC3F" w14:textId="77777777" w:rsidR="008214CF" w:rsidRPr="008214CF" w:rsidRDefault="008214CF" w:rsidP="008214CF">
      <w:pPr>
        <w:pStyle w:val="Lijstalinea"/>
        <w:rPr>
          <w:rFonts w:cs="Arial"/>
          <w:szCs w:val="21"/>
        </w:rPr>
      </w:pPr>
    </w:p>
    <w:p w14:paraId="31DB13DE" w14:textId="142BF77A" w:rsidR="00381162" w:rsidRDefault="00381162" w:rsidP="008214CF">
      <w:pPr>
        <w:pStyle w:val="Lijstalinea"/>
        <w:numPr>
          <w:ilvl w:val="1"/>
          <w:numId w:val="37"/>
        </w:numPr>
        <w:spacing w:after="200" w:line="276" w:lineRule="auto"/>
        <w:ind w:left="426" w:hanging="426"/>
        <w:rPr>
          <w:rFonts w:cs="Arial"/>
          <w:szCs w:val="21"/>
        </w:rPr>
      </w:pPr>
      <w:r w:rsidRPr="008214CF">
        <w:rPr>
          <w:rFonts w:cs="Arial"/>
          <w:szCs w:val="21"/>
        </w:rPr>
        <w:t xml:space="preserve">Enkel wanneer de wachtkamerovereenkomst wordt geeffectueerd, zijn artikel 2.6. tot en met </w:t>
      </w:r>
      <w:r w:rsidRPr="00E35506">
        <w:rPr>
          <w:rFonts w:cs="Arial"/>
          <w:szCs w:val="21"/>
        </w:rPr>
        <w:t>artikel 1</w:t>
      </w:r>
      <w:r w:rsidR="00E35506" w:rsidRPr="00E35506">
        <w:rPr>
          <w:rFonts w:cs="Arial"/>
          <w:szCs w:val="21"/>
        </w:rPr>
        <w:t>2</w:t>
      </w:r>
      <w:r w:rsidRPr="00E35506">
        <w:rPr>
          <w:rFonts w:cs="Arial"/>
          <w:szCs w:val="21"/>
        </w:rPr>
        <w:t xml:space="preserve"> van toepassing, met uitzondering van de in artikel 4.1. De uitvoering van de</w:t>
      </w:r>
      <w:r w:rsidRPr="008214CF">
        <w:rPr>
          <w:rFonts w:cs="Arial"/>
          <w:szCs w:val="21"/>
        </w:rPr>
        <w:t xml:space="preserve"> dienstverlening start bij eerst bij effectuering van de overeenkomst.</w:t>
      </w:r>
    </w:p>
    <w:p w14:paraId="6F2463B4" w14:textId="77777777" w:rsidR="008214CF" w:rsidRPr="008214CF" w:rsidRDefault="008214CF" w:rsidP="008214CF">
      <w:pPr>
        <w:pStyle w:val="Lijstalinea"/>
        <w:rPr>
          <w:rFonts w:cs="Arial"/>
          <w:szCs w:val="21"/>
        </w:rPr>
      </w:pPr>
    </w:p>
    <w:p w14:paraId="377BAEB1" w14:textId="77777777" w:rsidR="00F054A4" w:rsidRPr="00F51CB7" w:rsidRDefault="00F054A4" w:rsidP="00F054A4">
      <w:pPr>
        <w:pStyle w:val="Lijstalinea"/>
        <w:numPr>
          <w:ilvl w:val="1"/>
          <w:numId w:val="37"/>
        </w:numPr>
        <w:spacing w:after="200" w:line="276" w:lineRule="auto"/>
        <w:ind w:left="426" w:hanging="426"/>
        <w:rPr>
          <w:rFonts w:cs="Arial"/>
          <w:szCs w:val="21"/>
        </w:rPr>
      </w:pPr>
      <w:r>
        <w:rPr>
          <w:rFonts w:cs="Arial"/>
          <w:spacing w:val="0"/>
          <w:lang w:val="nl"/>
        </w:rPr>
        <w:lastRenderedPageBreak/>
        <w:t>Huurder*</w:t>
      </w:r>
      <w:r w:rsidRPr="0089747B">
        <w:rPr>
          <w:rFonts w:cs="Arial"/>
          <w:spacing w:val="0"/>
          <w:lang w:val="nl"/>
        </w:rPr>
        <w:t xml:space="preserve"> huurt hierbij de Producten, zoals genoemd in Bijlage 2 bij deze Overeenkomst, van</w:t>
      </w:r>
      <w:r w:rsidRPr="008214CF">
        <w:rPr>
          <w:rFonts w:cs="Arial"/>
          <w:spacing w:val="0"/>
          <w:lang w:val="nl"/>
        </w:rPr>
        <w:t xml:space="preserve"> Leverancier, gelijk Leverancier hierbij het Product aan </w:t>
      </w:r>
      <w:r>
        <w:rPr>
          <w:rFonts w:cs="Arial"/>
          <w:spacing w:val="0"/>
          <w:lang w:val="nl"/>
        </w:rPr>
        <w:t>Huurder</w:t>
      </w:r>
      <w:r w:rsidRPr="008214CF">
        <w:rPr>
          <w:rFonts w:cs="Arial"/>
          <w:spacing w:val="0"/>
          <w:lang w:val="nl"/>
        </w:rPr>
        <w:t xml:space="preserve"> </w:t>
      </w:r>
      <w:r>
        <w:rPr>
          <w:rFonts w:cs="Arial"/>
          <w:spacing w:val="0"/>
          <w:lang w:val="nl"/>
        </w:rPr>
        <w:t>verhuurt</w:t>
      </w:r>
      <w:r w:rsidRPr="008214CF">
        <w:rPr>
          <w:rFonts w:cs="Arial"/>
          <w:spacing w:val="0"/>
          <w:lang w:val="nl"/>
        </w:rPr>
        <w:t xml:space="preserve">, overeenkomstig de op basis van de Offerteaanvraag met kenmerk </w:t>
      </w:r>
      <w:proofErr w:type="spellStart"/>
      <w:r w:rsidRPr="00FD406A">
        <w:t>TiU</w:t>
      </w:r>
      <w:proofErr w:type="spellEnd"/>
      <w:r w:rsidRPr="00FD406A">
        <w:t>/FS00726</w:t>
      </w:r>
      <w:r w:rsidRPr="008214CF">
        <w:rPr>
          <w:rFonts w:cs="Arial"/>
          <w:spacing w:val="0"/>
          <w:lang w:val="nl"/>
        </w:rPr>
        <w:t xml:space="preserve"> door Leverancier uitgebrachte Offerte (</w:t>
      </w:r>
      <w:r w:rsidRPr="008214CF">
        <w:rPr>
          <w:rFonts w:cs="Arial"/>
          <w:spacing w:val="0"/>
          <w:highlight w:val="yellow"/>
          <w:lang w:val="nl"/>
        </w:rPr>
        <w:t>kenmerk</w:t>
      </w:r>
      <w:r w:rsidRPr="008214CF">
        <w:rPr>
          <w:rFonts w:cs="Arial"/>
          <w:spacing w:val="0"/>
          <w:lang w:val="nl"/>
        </w:rPr>
        <w:t>), tenzij in deze overeenkomst anders is bepaald.</w:t>
      </w:r>
    </w:p>
    <w:p w14:paraId="1EE98AAE" w14:textId="77777777" w:rsidR="00F054A4" w:rsidRPr="008214CF" w:rsidRDefault="00F054A4" w:rsidP="00F054A4">
      <w:pPr>
        <w:pStyle w:val="Lijstalinea"/>
        <w:spacing w:after="200" w:line="276" w:lineRule="auto"/>
        <w:ind w:left="426"/>
        <w:rPr>
          <w:rFonts w:cs="Arial"/>
          <w:szCs w:val="21"/>
        </w:rPr>
      </w:pPr>
      <w:r>
        <w:rPr>
          <w:rFonts w:cs="Arial"/>
          <w:spacing w:val="0"/>
        </w:rPr>
        <w:t>*Zie 12. Afwijkingen op ARIV-2018</w:t>
      </w:r>
    </w:p>
    <w:p w14:paraId="23249C48" w14:textId="77777777" w:rsidR="008214CF" w:rsidRPr="008214CF" w:rsidRDefault="008214CF" w:rsidP="008214CF">
      <w:pPr>
        <w:pStyle w:val="Lijstalinea"/>
        <w:rPr>
          <w:rFonts w:cs="Arial"/>
          <w:szCs w:val="21"/>
        </w:rPr>
      </w:pPr>
    </w:p>
    <w:p w14:paraId="54263D84" w14:textId="07C7F01C" w:rsidR="00D76243" w:rsidRPr="008214CF" w:rsidRDefault="00D76243" w:rsidP="008214CF">
      <w:pPr>
        <w:pStyle w:val="Lijstalinea"/>
        <w:numPr>
          <w:ilvl w:val="1"/>
          <w:numId w:val="37"/>
        </w:numPr>
        <w:spacing w:after="200" w:line="276" w:lineRule="auto"/>
        <w:ind w:left="426" w:hanging="426"/>
        <w:rPr>
          <w:rFonts w:cs="Arial"/>
          <w:szCs w:val="21"/>
        </w:rPr>
      </w:pPr>
      <w:r w:rsidRPr="008214CF">
        <w:rPr>
          <w:rFonts w:cs="Arial"/>
          <w:spacing w:val="0"/>
          <w:lang w:val="nl"/>
        </w:rPr>
        <w:t xml:space="preserve">In deze Overeenkomst worden de voorwaarden vastgelegd waaronder Opdrachtnemer Producten levert aan Opdrachtgever. </w:t>
      </w:r>
    </w:p>
    <w:p w14:paraId="5A12D834" w14:textId="77777777" w:rsidR="009E1288" w:rsidRPr="008214CF" w:rsidRDefault="009E1288" w:rsidP="008214CF">
      <w:pPr>
        <w:pStyle w:val="Kop1"/>
        <w:numPr>
          <w:ilvl w:val="0"/>
          <w:numId w:val="37"/>
        </w:numPr>
        <w:rPr>
          <w:sz w:val="21"/>
          <w:szCs w:val="21"/>
        </w:rPr>
      </w:pPr>
      <w:bookmarkStart w:id="5" w:name="_Toc220504444"/>
      <w:r w:rsidRPr="008214CF">
        <w:rPr>
          <w:sz w:val="21"/>
          <w:szCs w:val="21"/>
        </w:rPr>
        <w:t>Toepasselijkheid van voorwaarden</w:t>
      </w:r>
      <w:bookmarkEnd w:id="5"/>
    </w:p>
    <w:p w14:paraId="1FFD2845" w14:textId="77777777" w:rsidR="009E1288" w:rsidRPr="00D76243" w:rsidRDefault="009E1288" w:rsidP="009E1288">
      <w:pPr>
        <w:rPr>
          <w:rFonts w:cs="Arial"/>
          <w:b/>
          <w:spacing w:val="0"/>
        </w:rPr>
      </w:pPr>
    </w:p>
    <w:p w14:paraId="2BE20F1A" w14:textId="3854C863" w:rsidR="003B5574" w:rsidRDefault="003B5574" w:rsidP="00386684">
      <w:pPr>
        <w:pStyle w:val="Lijstalinea"/>
        <w:numPr>
          <w:ilvl w:val="1"/>
          <w:numId w:val="37"/>
        </w:numPr>
        <w:ind w:left="426" w:hanging="426"/>
        <w:rPr>
          <w:rFonts w:cs="Arial"/>
          <w:spacing w:val="0"/>
        </w:rPr>
      </w:pPr>
      <w:r w:rsidRPr="00386684">
        <w:rPr>
          <w:rFonts w:cs="Arial"/>
          <w:spacing w:val="0"/>
        </w:rPr>
        <w:t xml:space="preserve">De Algemene Rijksinkoopvoorwaarden </w:t>
      </w:r>
      <w:r w:rsidR="00A52271" w:rsidRPr="00386684">
        <w:rPr>
          <w:rFonts w:cs="Arial"/>
          <w:spacing w:val="0"/>
        </w:rPr>
        <w:t>201</w:t>
      </w:r>
      <w:r w:rsidR="00B4487D" w:rsidRPr="00386684">
        <w:rPr>
          <w:rFonts w:cs="Arial"/>
          <w:spacing w:val="0"/>
        </w:rPr>
        <w:t>8</w:t>
      </w:r>
      <w:r w:rsidRPr="00386684">
        <w:rPr>
          <w:rFonts w:cs="Arial"/>
          <w:spacing w:val="0"/>
        </w:rPr>
        <w:t xml:space="preserve"> (ARIV-</w:t>
      </w:r>
      <w:r w:rsidR="00A52271" w:rsidRPr="00386684">
        <w:rPr>
          <w:rFonts w:cs="Arial"/>
          <w:spacing w:val="0"/>
        </w:rPr>
        <w:t>201</w:t>
      </w:r>
      <w:r w:rsidR="00B4487D" w:rsidRPr="00386684">
        <w:rPr>
          <w:rFonts w:cs="Arial"/>
          <w:spacing w:val="0"/>
        </w:rPr>
        <w:t>8</w:t>
      </w:r>
      <w:r w:rsidRPr="00386684">
        <w:rPr>
          <w:rFonts w:cs="Arial"/>
          <w:spacing w:val="0"/>
        </w:rPr>
        <w:t>), zoals beschreven in verbonden Bijlage 1 vormen een onverbrekelijk geheel met deze overeenkomst. De voorwaarden en bepalingen van ARIV-</w:t>
      </w:r>
      <w:r w:rsidR="00B4487D" w:rsidRPr="00386684">
        <w:rPr>
          <w:rFonts w:cs="Arial"/>
          <w:spacing w:val="0"/>
        </w:rPr>
        <w:t>2018</w:t>
      </w:r>
      <w:r w:rsidRPr="00386684">
        <w:rPr>
          <w:rFonts w:cs="Arial"/>
          <w:spacing w:val="0"/>
        </w:rPr>
        <w:t xml:space="preserve"> zijn van toepassing op deze overeenkomst tenzij het gestelde in deze overeenkomst hiervan afwijkt. Algemene voorwaarden onder welke benaming dan ook van de Opdrachtnemer zijn niet van toepassing.</w:t>
      </w:r>
    </w:p>
    <w:p w14:paraId="06068019" w14:textId="77777777" w:rsidR="00454CE6" w:rsidRDefault="00454CE6" w:rsidP="00454CE6">
      <w:pPr>
        <w:pStyle w:val="Lijstalinea"/>
        <w:ind w:left="426"/>
        <w:rPr>
          <w:rFonts w:cs="Arial"/>
          <w:spacing w:val="0"/>
        </w:rPr>
      </w:pPr>
    </w:p>
    <w:p w14:paraId="229A227B" w14:textId="77777777" w:rsidR="009E1288" w:rsidRPr="00454CE6" w:rsidRDefault="009E1288" w:rsidP="009E1288">
      <w:pPr>
        <w:pStyle w:val="Lijstalinea"/>
        <w:numPr>
          <w:ilvl w:val="1"/>
          <w:numId w:val="37"/>
        </w:numPr>
        <w:ind w:left="426" w:hanging="426"/>
        <w:rPr>
          <w:rFonts w:cs="Arial"/>
          <w:spacing w:val="0"/>
        </w:rPr>
      </w:pPr>
      <w:r w:rsidRPr="00454CE6">
        <w:rPr>
          <w:rFonts w:cs="Arial"/>
          <w:spacing w:val="0"/>
        </w:rPr>
        <w:t>De hiërarchie van de documenten is als volgt:</w:t>
      </w:r>
    </w:p>
    <w:p w14:paraId="0E298F32" w14:textId="77777777" w:rsidR="008E4E34" w:rsidRPr="00D76243" w:rsidRDefault="008E4E34" w:rsidP="009E1288">
      <w:pPr>
        <w:rPr>
          <w:rFonts w:cs="Arial"/>
          <w:spacing w:val="0"/>
        </w:rPr>
      </w:pPr>
    </w:p>
    <w:p w14:paraId="6B6721B7" w14:textId="40D69576" w:rsidR="009E1288" w:rsidRPr="00D76243" w:rsidRDefault="009E1288" w:rsidP="008E4E34">
      <w:pPr>
        <w:ind w:left="426"/>
        <w:rPr>
          <w:spacing w:val="0"/>
        </w:rPr>
      </w:pPr>
      <w:r w:rsidRPr="00D76243">
        <w:rPr>
          <w:spacing w:val="0"/>
        </w:rPr>
        <w:t xml:space="preserve">1. Overeenkomst </w:t>
      </w:r>
      <w:proofErr w:type="spellStart"/>
      <w:r w:rsidR="00FE0DA9" w:rsidRPr="00F9181B">
        <w:rPr>
          <w:spacing w:val="0"/>
        </w:rPr>
        <w:t>TiU</w:t>
      </w:r>
      <w:proofErr w:type="spellEnd"/>
      <w:r w:rsidR="00FE0DA9" w:rsidRPr="00F9181B">
        <w:rPr>
          <w:spacing w:val="0"/>
        </w:rPr>
        <w:t xml:space="preserve">/FS00726 </w:t>
      </w:r>
      <w:r w:rsidR="003B5574">
        <w:rPr>
          <w:spacing w:val="0"/>
        </w:rPr>
        <w:t>en de bijlagen bij deze o</w:t>
      </w:r>
      <w:r w:rsidRPr="00D76243">
        <w:rPr>
          <w:spacing w:val="0"/>
        </w:rPr>
        <w:t xml:space="preserve">vereenkomst waartoe in elk geval behoort de Algemene Rijksinkoopvoorwaarden </w:t>
      </w:r>
      <w:r w:rsidR="00A52271">
        <w:rPr>
          <w:spacing w:val="0"/>
        </w:rPr>
        <w:t>201</w:t>
      </w:r>
      <w:r w:rsidR="00B4487D">
        <w:rPr>
          <w:spacing w:val="0"/>
        </w:rPr>
        <w:t>8</w:t>
      </w:r>
      <w:r w:rsidRPr="00D76243">
        <w:rPr>
          <w:spacing w:val="0"/>
        </w:rPr>
        <w:t xml:space="preserve"> (ARIV-</w:t>
      </w:r>
      <w:r w:rsidR="00A52271">
        <w:rPr>
          <w:spacing w:val="0"/>
        </w:rPr>
        <w:t>201</w:t>
      </w:r>
      <w:r w:rsidR="00B4487D">
        <w:rPr>
          <w:spacing w:val="0"/>
        </w:rPr>
        <w:t>8</w:t>
      </w:r>
      <w:r w:rsidRPr="00D76243">
        <w:rPr>
          <w:spacing w:val="0"/>
        </w:rPr>
        <w:t>).</w:t>
      </w:r>
    </w:p>
    <w:p w14:paraId="6E855E4B" w14:textId="303EBF96" w:rsidR="009E1288" w:rsidRPr="00FE0DA9" w:rsidRDefault="009E1288" w:rsidP="008E4E34">
      <w:pPr>
        <w:ind w:left="426"/>
        <w:rPr>
          <w:color w:val="FF0000"/>
          <w:spacing w:val="0"/>
        </w:rPr>
      </w:pPr>
      <w:r w:rsidRPr="00FE0DA9">
        <w:rPr>
          <w:spacing w:val="0"/>
        </w:rPr>
        <w:t xml:space="preserve">2. Tweede Nota van inlichtingen met datum </w:t>
      </w:r>
      <w:r w:rsidR="006475EB" w:rsidRPr="00FE0DA9">
        <w:rPr>
          <w:color w:val="FF0000"/>
          <w:spacing w:val="0"/>
          <w:highlight w:val="yellow"/>
        </w:rPr>
        <w:t>&lt;</w:t>
      </w:r>
      <w:r w:rsidRPr="00FE0DA9">
        <w:rPr>
          <w:color w:val="FF0000"/>
          <w:spacing w:val="0"/>
          <w:highlight w:val="yellow"/>
        </w:rPr>
        <w:t>datum</w:t>
      </w:r>
      <w:r w:rsidR="006475EB" w:rsidRPr="00FE0DA9">
        <w:rPr>
          <w:color w:val="FF0000"/>
          <w:spacing w:val="0"/>
          <w:highlight w:val="yellow"/>
        </w:rPr>
        <w:t>&gt;</w:t>
      </w:r>
    </w:p>
    <w:p w14:paraId="0D7F43FB" w14:textId="77777777" w:rsidR="009E1288" w:rsidRPr="00D76243" w:rsidRDefault="009E1288" w:rsidP="008E4E34">
      <w:pPr>
        <w:ind w:left="426"/>
        <w:rPr>
          <w:spacing w:val="0"/>
        </w:rPr>
      </w:pPr>
      <w:r w:rsidRPr="000753C3">
        <w:rPr>
          <w:spacing w:val="0"/>
        </w:rPr>
        <w:t xml:space="preserve">3. Eerste Nota van inlichtingen met datum </w:t>
      </w:r>
      <w:r w:rsidR="006475EB" w:rsidRPr="00D76243">
        <w:rPr>
          <w:color w:val="FF0000"/>
          <w:spacing w:val="0"/>
          <w:highlight w:val="yellow"/>
        </w:rPr>
        <w:t>&lt;</w:t>
      </w:r>
      <w:r w:rsidRPr="00D76243">
        <w:rPr>
          <w:color w:val="FF0000"/>
          <w:spacing w:val="0"/>
          <w:highlight w:val="yellow"/>
        </w:rPr>
        <w:t>datum</w:t>
      </w:r>
      <w:r w:rsidR="006475EB" w:rsidRPr="00D76243">
        <w:rPr>
          <w:color w:val="FF0000"/>
          <w:spacing w:val="0"/>
          <w:highlight w:val="yellow"/>
        </w:rPr>
        <w:t>&gt;</w:t>
      </w:r>
    </w:p>
    <w:p w14:paraId="665FBAD7" w14:textId="76CDD0D6" w:rsidR="009E1288" w:rsidRPr="00D76243" w:rsidRDefault="009E1288" w:rsidP="008E4E34">
      <w:pPr>
        <w:ind w:left="426"/>
        <w:rPr>
          <w:spacing w:val="0"/>
        </w:rPr>
      </w:pPr>
      <w:r w:rsidRPr="00D76243">
        <w:rPr>
          <w:spacing w:val="0"/>
        </w:rPr>
        <w:t xml:space="preserve">4. </w:t>
      </w:r>
      <w:r w:rsidR="001D6A4D">
        <w:rPr>
          <w:spacing w:val="0"/>
        </w:rPr>
        <w:t xml:space="preserve">Het </w:t>
      </w:r>
      <w:r w:rsidR="00AC6D32">
        <w:rPr>
          <w:spacing w:val="0"/>
        </w:rPr>
        <w:t>Beschrijvend Document</w:t>
      </w:r>
      <w:r w:rsidRPr="00D76243">
        <w:rPr>
          <w:spacing w:val="0"/>
        </w:rPr>
        <w:t xml:space="preserve"> van Opdrachtgever met kenmerk </w:t>
      </w:r>
      <w:proofErr w:type="spellStart"/>
      <w:r w:rsidR="00FE0DA9" w:rsidRPr="00F9181B">
        <w:rPr>
          <w:spacing w:val="0"/>
        </w:rPr>
        <w:t>TiU</w:t>
      </w:r>
      <w:proofErr w:type="spellEnd"/>
      <w:r w:rsidR="00FE0DA9" w:rsidRPr="00F9181B">
        <w:rPr>
          <w:spacing w:val="0"/>
        </w:rPr>
        <w:t>/FS00726</w:t>
      </w:r>
      <w:r w:rsidRPr="003B5574">
        <w:rPr>
          <w:color w:val="FF0000"/>
          <w:spacing w:val="0"/>
        </w:rPr>
        <w:t xml:space="preserve"> </w:t>
      </w:r>
      <w:r w:rsidRPr="00D76243">
        <w:rPr>
          <w:spacing w:val="0"/>
        </w:rPr>
        <w:t xml:space="preserve">en datum </w:t>
      </w:r>
      <w:r w:rsidR="006475EB" w:rsidRPr="003B5574">
        <w:rPr>
          <w:color w:val="FF0000"/>
          <w:spacing w:val="0"/>
          <w:highlight w:val="yellow"/>
        </w:rPr>
        <w:t>&lt;</w:t>
      </w:r>
      <w:r w:rsidRPr="003B5574">
        <w:rPr>
          <w:color w:val="FF0000"/>
          <w:spacing w:val="0"/>
          <w:highlight w:val="yellow"/>
        </w:rPr>
        <w:t>datum</w:t>
      </w:r>
      <w:r w:rsidR="006475EB" w:rsidRPr="003B5574">
        <w:rPr>
          <w:color w:val="FF0000"/>
          <w:spacing w:val="0"/>
          <w:highlight w:val="yellow"/>
        </w:rPr>
        <w:t>&gt;</w:t>
      </w:r>
      <w:r w:rsidR="001D6A4D">
        <w:rPr>
          <w:color w:val="FF0000"/>
          <w:spacing w:val="0"/>
        </w:rPr>
        <w:t xml:space="preserve">, </w:t>
      </w:r>
      <w:r w:rsidR="001D6A4D" w:rsidRPr="001D6A4D">
        <w:rPr>
          <w:spacing w:val="0"/>
        </w:rPr>
        <w:t>inclusief bijlagen</w:t>
      </w:r>
      <w:r w:rsidRPr="001D6A4D">
        <w:rPr>
          <w:spacing w:val="0"/>
        </w:rPr>
        <w:t>.</w:t>
      </w:r>
    </w:p>
    <w:p w14:paraId="018FAEF7" w14:textId="718EC302" w:rsidR="009E1288" w:rsidRDefault="009E1288" w:rsidP="008E4E34">
      <w:pPr>
        <w:ind w:left="426"/>
        <w:rPr>
          <w:color w:val="FF0000"/>
          <w:spacing w:val="0"/>
        </w:rPr>
      </w:pPr>
      <w:r w:rsidRPr="00D76243">
        <w:rPr>
          <w:spacing w:val="0"/>
        </w:rPr>
        <w:t xml:space="preserve">5. </w:t>
      </w:r>
      <w:r w:rsidR="001D6A4D">
        <w:rPr>
          <w:spacing w:val="0"/>
        </w:rPr>
        <w:t xml:space="preserve">De </w:t>
      </w:r>
      <w:r w:rsidRPr="00D76243">
        <w:rPr>
          <w:spacing w:val="0"/>
        </w:rPr>
        <w:t xml:space="preserve">Offerte van Opdrachtnemer met kenmerk </w:t>
      </w:r>
      <w:r w:rsidR="006475EB" w:rsidRPr="00FD46B1">
        <w:rPr>
          <w:color w:val="FF0000"/>
          <w:spacing w:val="0"/>
          <w:highlight w:val="yellow"/>
        </w:rPr>
        <w:t>&lt;</w:t>
      </w:r>
      <w:r w:rsidRPr="00FD46B1">
        <w:rPr>
          <w:color w:val="FF0000"/>
          <w:spacing w:val="0"/>
          <w:highlight w:val="yellow"/>
        </w:rPr>
        <w:t>nummer</w:t>
      </w:r>
      <w:r w:rsidR="006475EB" w:rsidRPr="00FD46B1">
        <w:rPr>
          <w:color w:val="FF0000"/>
          <w:spacing w:val="0"/>
          <w:highlight w:val="yellow"/>
        </w:rPr>
        <w:t>&gt;</w:t>
      </w:r>
      <w:r w:rsidRPr="00FD46B1">
        <w:rPr>
          <w:color w:val="FF0000"/>
          <w:spacing w:val="0"/>
        </w:rPr>
        <w:t xml:space="preserve"> </w:t>
      </w:r>
      <w:r w:rsidRPr="00D76243">
        <w:rPr>
          <w:spacing w:val="0"/>
        </w:rPr>
        <w:t xml:space="preserve">en datum </w:t>
      </w:r>
      <w:r w:rsidR="006475EB" w:rsidRPr="00FD46B1">
        <w:rPr>
          <w:color w:val="FF0000"/>
          <w:spacing w:val="0"/>
          <w:highlight w:val="yellow"/>
        </w:rPr>
        <w:t>&lt;datum&gt;</w:t>
      </w:r>
      <w:r w:rsidRPr="008E4E34">
        <w:rPr>
          <w:spacing w:val="0"/>
        </w:rPr>
        <w:t>.</w:t>
      </w:r>
    </w:p>
    <w:p w14:paraId="0037D994" w14:textId="77777777" w:rsidR="008E4E34" w:rsidRPr="00D76243" w:rsidRDefault="008E4E34" w:rsidP="008E4E34">
      <w:pPr>
        <w:ind w:left="426"/>
        <w:rPr>
          <w:spacing w:val="0"/>
        </w:rPr>
      </w:pPr>
    </w:p>
    <w:p w14:paraId="79A2BDCF" w14:textId="77777777" w:rsidR="009E1288" w:rsidRPr="00D76243" w:rsidRDefault="009E1288" w:rsidP="00454CE6">
      <w:pPr>
        <w:ind w:firstLine="360"/>
        <w:rPr>
          <w:rFonts w:cs="Arial"/>
          <w:spacing w:val="0"/>
        </w:rPr>
      </w:pPr>
      <w:r w:rsidRPr="00D76243">
        <w:rPr>
          <w:rFonts w:cs="Arial"/>
          <w:spacing w:val="0"/>
        </w:rPr>
        <w:t>Deze volgorde kan uitsluitend worden gewijzigd op schriftelijke aangeven van Opdrachtgever.</w:t>
      </w:r>
    </w:p>
    <w:p w14:paraId="735898A1" w14:textId="77777777" w:rsidR="009E1288" w:rsidRPr="00D76243" w:rsidRDefault="009E1288" w:rsidP="009E1288">
      <w:pPr>
        <w:rPr>
          <w:rFonts w:cs="Arial"/>
          <w:b/>
          <w:spacing w:val="0"/>
        </w:rPr>
      </w:pPr>
    </w:p>
    <w:p w14:paraId="28E4588B" w14:textId="77777777" w:rsidR="00CB7059" w:rsidRPr="008214CF" w:rsidRDefault="009E1288" w:rsidP="008214CF">
      <w:pPr>
        <w:pStyle w:val="Kop1"/>
        <w:numPr>
          <w:ilvl w:val="0"/>
          <w:numId w:val="37"/>
        </w:numPr>
        <w:rPr>
          <w:sz w:val="21"/>
          <w:szCs w:val="21"/>
        </w:rPr>
      </w:pPr>
      <w:bookmarkStart w:id="6" w:name="_Toc220504445"/>
      <w:r w:rsidRPr="008214CF">
        <w:rPr>
          <w:sz w:val="21"/>
          <w:szCs w:val="21"/>
        </w:rPr>
        <w:t>Looptijd van de overeenkomst</w:t>
      </w:r>
      <w:bookmarkEnd w:id="6"/>
    </w:p>
    <w:p w14:paraId="5B25904E" w14:textId="77777777" w:rsidR="00CB7059" w:rsidRPr="007E4BBA" w:rsidRDefault="00CB7059" w:rsidP="00CB7059">
      <w:pPr>
        <w:ind w:left="426"/>
        <w:rPr>
          <w:rFonts w:cs="Arial"/>
          <w:b/>
          <w:spacing w:val="0"/>
        </w:rPr>
      </w:pPr>
    </w:p>
    <w:p w14:paraId="6F7C0E62" w14:textId="7C4AD446" w:rsidR="00FD56AD" w:rsidRPr="007E4BBA" w:rsidRDefault="00227092" w:rsidP="00FD56AD">
      <w:pPr>
        <w:pStyle w:val="Lijstalinea"/>
        <w:numPr>
          <w:ilvl w:val="1"/>
          <w:numId w:val="37"/>
        </w:numPr>
        <w:ind w:left="426" w:hanging="426"/>
        <w:rPr>
          <w:rFonts w:cs="Arial"/>
          <w:spacing w:val="0"/>
          <w:szCs w:val="21"/>
        </w:rPr>
      </w:pPr>
      <w:r w:rsidRPr="00227092">
        <w:rPr>
          <w:rFonts w:cs="Arial"/>
          <w:spacing w:val="0"/>
          <w:highlight w:val="yellow"/>
        </w:rPr>
        <w:t>De looptijd van deze overeenkomst vangt aan op &lt;datum&gt; en zal eindigen op &lt;datum</w:t>
      </w:r>
      <w:r w:rsidR="003F466B" w:rsidRPr="00FD56AD">
        <w:rPr>
          <w:rFonts w:cs="Arial"/>
          <w:szCs w:val="21"/>
          <w:highlight w:val="yellow"/>
        </w:rPr>
        <w:t>&gt;</w:t>
      </w:r>
      <w:r w:rsidR="00FD56AD">
        <w:rPr>
          <w:rFonts w:cs="Arial"/>
          <w:szCs w:val="21"/>
        </w:rPr>
        <w:t>.</w:t>
      </w:r>
    </w:p>
    <w:p w14:paraId="1E679ED0" w14:textId="09250DC7" w:rsidR="00513787" w:rsidRPr="007E4BBA" w:rsidRDefault="00513787" w:rsidP="00513787">
      <w:pPr>
        <w:ind w:left="426"/>
        <w:rPr>
          <w:rFonts w:cs="Arial"/>
          <w:spacing w:val="0"/>
          <w:szCs w:val="21"/>
          <w:highlight w:val="yellow"/>
        </w:rPr>
      </w:pPr>
    </w:p>
    <w:p w14:paraId="132DF8BA" w14:textId="00A65237" w:rsidR="003F466B" w:rsidRPr="007E4BBA" w:rsidRDefault="003F466B" w:rsidP="00513787">
      <w:pPr>
        <w:ind w:left="426"/>
        <w:rPr>
          <w:rFonts w:cs="Arial"/>
          <w:spacing w:val="0"/>
          <w:lang w:val="nl"/>
        </w:rPr>
      </w:pPr>
      <w:r w:rsidRPr="007E4BBA">
        <w:rPr>
          <w:rFonts w:cs="Arial"/>
          <w:spacing w:val="0"/>
          <w:szCs w:val="21"/>
          <w:highlight w:val="yellow"/>
        </w:rPr>
        <w:t xml:space="preserve">Opdrachtgever heeft het recht om de overeenkomst </w:t>
      </w:r>
      <w:r w:rsidR="00FD56AD">
        <w:rPr>
          <w:rFonts w:cs="Arial"/>
          <w:spacing w:val="0"/>
          <w:szCs w:val="21"/>
          <w:highlight w:val="yellow"/>
        </w:rPr>
        <w:t>drie</w:t>
      </w:r>
      <w:r w:rsidRPr="007E4BBA">
        <w:rPr>
          <w:rFonts w:cs="Arial"/>
          <w:spacing w:val="0"/>
          <w:szCs w:val="21"/>
          <w:highlight w:val="yellow"/>
        </w:rPr>
        <w:t xml:space="preserve"> (</w:t>
      </w:r>
      <w:r w:rsidR="00FD56AD">
        <w:rPr>
          <w:rFonts w:cs="Arial"/>
          <w:spacing w:val="0"/>
          <w:szCs w:val="21"/>
          <w:highlight w:val="yellow"/>
        </w:rPr>
        <w:t>3</w:t>
      </w:r>
      <w:r w:rsidRPr="007E4BBA">
        <w:rPr>
          <w:rFonts w:cs="Arial"/>
          <w:spacing w:val="0"/>
          <w:szCs w:val="21"/>
          <w:highlight w:val="yellow"/>
        </w:rPr>
        <w:t xml:space="preserve">) maal te verlengen met één (1) jaar. Indien Opdrachtgever deze optie tot verlenging wenst uit te oefenen zal hij uiterlijk </w:t>
      </w:r>
      <w:r w:rsidR="00FD56AD">
        <w:rPr>
          <w:rFonts w:cs="Arial"/>
          <w:spacing w:val="0"/>
          <w:szCs w:val="21"/>
          <w:highlight w:val="yellow"/>
        </w:rPr>
        <w:t>drie</w:t>
      </w:r>
      <w:r w:rsidR="00FD56AD" w:rsidRPr="007E4BBA">
        <w:rPr>
          <w:rFonts w:cs="Arial"/>
          <w:spacing w:val="0"/>
          <w:szCs w:val="21"/>
          <w:highlight w:val="yellow"/>
        </w:rPr>
        <w:t xml:space="preserve"> (</w:t>
      </w:r>
      <w:r w:rsidR="00FD56AD">
        <w:rPr>
          <w:rFonts w:cs="Arial"/>
          <w:spacing w:val="0"/>
          <w:szCs w:val="21"/>
          <w:highlight w:val="yellow"/>
        </w:rPr>
        <w:t>3</w:t>
      </w:r>
      <w:r w:rsidR="00FD56AD" w:rsidRPr="007E4BBA">
        <w:rPr>
          <w:rFonts w:cs="Arial"/>
          <w:spacing w:val="0"/>
          <w:szCs w:val="21"/>
          <w:highlight w:val="yellow"/>
        </w:rPr>
        <w:t xml:space="preserve">) </w:t>
      </w:r>
      <w:r w:rsidRPr="007E4BBA">
        <w:rPr>
          <w:rFonts w:cs="Arial"/>
          <w:spacing w:val="0"/>
          <w:szCs w:val="21"/>
          <w:highlight w:val="yellow"/>
        </w:rPr>
        <w:t xml:space="preserve">maanden vóór afloop van de initiële termijn Opdrachtnemer schriftelijk kennis geven dat de overeenkomst met genoemde periode verlengd wordt. </w:t>
      </w:r>
    </w:p>
    <w:p w14:paraId="557E088B" w14:textId="77777777" w:rsidR="00CB7059" w:rsidRPr="00D76243" w:rsidRDefault="00CB7059" w:rsidP="006E07C3">
      <w:pPr>
        <w:rPr>
          <w:rFonts w:cs="Arial"/>
          <w:spacing w:val="0"/>
          <w:lang w:val="nl"/>
        </w:rPr>
      </w:pPr>
    </w:p>
    <w:p w14:paraId="5F1A8FAA" w14:textId="05FAC335" w:rsidR="009E1288" w:rsidRPr="008214CF" w:rsidRDefault="009E1288" w:rsidP="008214CF">
      <w:pPr>
        <w:pStyle w:val="Lijstalinea"/>
        <w:numPr>
          <w:ilvl w:val="1"/>
          <w:numId w:val="37"/>
        </w:numPr>
        <w:ind w:left="426" w:hanging="426"/>
        <w:rPr>
          <w:rFonts w:cs="Arial"/>
          <w:spacing w:val="0"/>
          <w:lang w:val="nl"/>
        </w:rPr>
      </w:pPr>
      <w:r w:rsidRPr="008214CF">
        <w:rPr>
          <w:rFonts w:cs="Arial"/>
          <w:spacing w:val="0"/>
          <w:lang w:val="nl"/>
        </w:rPr>
        <w:t xml:space="preserve">Bij beëindiging van deze </w:t>
      </w:r>
      <w:r w:rsidR="003F466B" w:rsidRPr="008214CF">
        <w:rPr>
          <w:rFonts w:cs="Arial"/>
          <w:spacing w:val="0"/>
          <w:lang w:val="nl"/>
        </w:rPr>
        <w:t>o</w:t>
      </w:r>
      <w:r w:rsidRPr="008214CF">
        <w:rPr>
          <w:rFonts w:cs="Arial"/>
          <w:spacing w:val="0"/>
          <w:lang w:val="nl"/>
        </w:rPr>
        <w:t xml:space="preserve">vereenkomst blijven de bepalingen ervan van toepassing op de eventueel nog lopende </w:t>
      </w:r>
      <w:r w:rsidR="00391AD2" w:rsidRPr="008214CF">
        <w:rPr>
          <w:rFonts w:cs="Arial"/>
          <w:spacing w:val="0"/>
          <w:lang w:val="nl"/>
        </w:rPr>
        <w:t>L</w:t>
      </w:r>
      <w:r w:rsidRPr="008214CF">
        <w:rPr>
          <w:rFonts w:cs="Arial"/>
          <w:spacing w:val="0"/>
          <w:lang w:val="nl"/>
        </w:rPr>
        <w:t xml:space="preserve">evering(en). De beëindiging of de ontbinding van de </w:t>
      </w:r>
      <w:r w:rsidR="003F466B" w:rsidRPr="008214CF">
        <w:rPr>
          <w:rFonts w:cs="Arial"/>
          <w:spacing w:val="0"/>
          <w:lang w:val="nl"/>
        </w:rPr>
        <w:t>o</w:t>
      </w:r>
      <w:r w:rsidRPr="008214CF">
        <w:rPr>
          <w:rFonts w:cs="Arial"/>
          <w:spacing w:val="0"/>
          <w:lang w:val="nl"/>
        </w:rPr>
        <w:t xml:space="preserve">vereenkomst ontslaat </w:t>
      </w:r>
      <w:r w:rsidR="003F466B" w:rsidRPr="008214CF">
        <w:rPr>
          <w:rFonts w:cs="Arial"/>
          <w:spacing w:val="0"/>
          <w:lang w:val="nl"/>
        </w:rPr>
        <w:t>p</w:t>
      </w:r>
      <w:r w:rsidRPr="008214CF">
        <w:rPr>
          <w:rFonts w:cs="Arial"/>
          <w:spacing w:val="0"/>
          <w:lang w:val="nl"/>
        </w:rPr>
        <w:t xml:space="preserve">artijen nadrukkelijk niet van het bepaalde met betrekking tot garanties, geheimhouding, aansprakelijkheid, intellectuele eigendomsrechten, het overnamebeding, toepasselijk recht en de bevoegde rechter. </w:t>
      </w:r>
    </w:p>
    <w:p w14:paraId="340FEE4E" w14:textId="77777777" w:rsidR="009E1288" w:rsidRPr="00D76243" w:rsidRDefault="009E1288" w:rsidP="009E1288">
      <w:pPr>
        <w:rPr>
          <w:rFonts w:cs="Arial"/>
          <w:b/>
          <w:spacing w:val="0"/>
        </w:rPr>
      </w:pPr>
    </w:p>
    <w:p w14:paraId="6235FC80" w14:textId="77777777" w:rsidR="009E1288" w:rsidRPr="008214CF" w:rsidRDefault="009E1288" w:rsidP="008214CF">
      <w:pPr>
        <w:pStyle w:val="Kop1"/>
        <w:numPr>
          <w:ilvl w:val="0"/>
          <w:numId w:val="37"/>
        </w:numPr>
        <w:rPr>
          <w:sz w:val="21"/>
          <w:szCs w:val="21"/>
        </w:rPr>
      </w:pPr>
      <w:bookmarkStart w:id="7" w:name="_Toc220504446"/>
      <w:r w:rsidRPr="008214CF">
        <w:rPr>
          <w:sz w:val="21"/>
          <w:szCs w:val="21"/>
        </w:rPr>
        <w:t>Levering</w:t>
      </w:r>
      <w:bookmarkEnd w:id="7"/>
    </w:p>
    <w:p w14:paraId="4C24B65B" w14:textId="77777777" w:rsidR="009E1288" w:rsidRPr="00D76243" w:rsidRDefault="009E1288" w:rsidP="009E1288">
      <w:pPr>
        <w:rPr>
          <w:rFonts w:cs="Arial"/>
          <w:b/>
          <w:spacing w:val="0"/>
        </w:rPr>
      </w:pPr>
    </w:p>
    <w:p w14:paraId="261A6892" w14:textId="3E93005C" w:rsidR="007D68C3" w:rsidRPr="00E35506" w:rsidRDefault="009E1288" w:rsidP="00E35506">
      <w:pPr>
        <w:numPr>
          <w:ilvl w:val="1"/>
          <w:numId w:val="37"/>
        </w:numPr>
        <w:ind w:left="426" w:hanging="426"/>
        <w:rPr>
          <w:rFonts w:cs="Arial"/>
          <w:spacing w:val="0"/>
          <w:lang w:val="nl"/>
        </w:rPr>
      </w:pPr>
      <w:r w:rsidRPr="00D76243">
        <w:rPr>
          <w:rFonts w:cs="Arial"/>
          <w:spacing w:val="0"/>
          <w:lang w:val="nl"/>
        </w:rPr>
        <w:t xml:space="preserve">Opdrachtnemer zal het Product afleveren binnen </w:t>
      </w:r>
      <w:r w:rsidR="003F466B">
        <w:rPr>
          <w:rFonts w:cs="Arial"/>
          <w:spacing w:val="0"/>
          <w:lang w:val="nl"/>
        </w:rPr>
        <w:t xml:space="preserve">de schriftelijk vastgelegde termijn en </w:t>
      </w:r>
      <w:r w:rsidRPr="00D76243">
        <w:rPr>
          <w:rFonts w:cs="Arial"/>
          <w:spacing w:val="0"/>
          <w:lang w:val="nl"/>
        </w:rPr>
        <w:t>locatie.</w:t>
      </w:r>
    </w:p>
    <w:p w14:paraId="2BDDCABC" w14:textId="77777777" w:rsidR="009E1288" w:rsidRPr="008214CF" w:rsidRDefault="009E1288" w:rsidP="008214CF">
      <w:pPr>
        <w:pStyle w:val="Kop1"/>
        <w:numPr>
          <w:ilvl w:val="0"/>
          <w:numId w:val="37"/>
        </w:numPr>
        <w:rPr>
          <w:sz w:val="21"/>
          <w:szCs w:val="21"/>
        </w:rPr>
      </w:pPr>
      <w:bookmarkStart w:id="8" w:name="_Toc220504447"/>
      <w:r w:rsidRPr="008214CF">
        <w:rPr>
          <w:sz w:val="21"/>
          <w:szCs w:val="21"/>
        </w:rPr>
        <w:lastRenderedPageBreak/>
        <w:t>Tarieven en facturering</w:t>
      </w:r>
      <w:bookmarkEnd w:id="8"/>
    </w:p>
    <w:p w14:paraId="76B7643D" w14:textId="77777777" w:rsidR="009E1288" w:rsidRPr="00D76243" w:rsidRDefault="009E1288" w:rsidP="009E1288">
      <w:pPr>
        <w:rPr>
          <w:rFonts w:cs="Arial"/>
          <w:b/>
          <w:spacing w:val="0"/>
        </w:rPr>
      </w:pPr>
    </w:p>
    <w:p w14:paraId="748D5F1C" w14:textId="1839E6FD" w:rsidR="009E1288" w:rsidRDefault="009E1288" w:rsidP="008214CF">
      <w:pPr>
        <w:numPr>
          <w:ilvl w:val="1"/>
          <w:numId w:val="37"/>
        </w:numPr>
        <w:ind w:left="426" w:hanging="426"/>
        <w:rPr>
          <w:rFonts w:cs="Arial"/>
          <w:spacing w:val="0"/>
          <w:lang w:val="nl"/>
        </w:rPr>
      </w:pPr>
      <w:r w:rsidRPr="00D76243">
        <w:rPr>
          <w:rFonts w:cs="Arial"/>
          <w:spacing w:val="0"/>
          <w:lang w:val="nl"/>
        </w:rPr>
        <w:t xml:space="preserve">De overeengekomen </w:t>
      </w:r>
      <w:r w:rsidR="008A0C3C">
        <w:rPr>
          <w:rFonts w:cs="Arial"/>
          <w:spacing w:val="0"/>
          <w:lang w:val="nl"/>
        </w:rPr>
        <w:t>prijzen</w:t>
      </w:r>
      <w:r w:rsidRPr="00D76243">
        <w:rPr>
          <w:rFonts w:cs="Arial"/>
          <w:spacing w:val="0"/>
          <w:lang w:val="nl"/>
        </w:rPr>
        <w:t xml:space="preserve"> staan vermeld in Bijlage 3. De prijzen hebben betrekking op alle in het kader van deze </w:t>
      </w:r>
      <w:r w:rsidR="00311786">
        <w:rPr>
          <w:rFonts w:cs="Arial"/>
          <w:spacing w:val="0"/>
          <w:lang w:val="nl"/>
        </w:rPr>
        <w:t>o</w:t>
      </w:r>
      <w:r w:rsidRPr="00D76243">
        <w:rPr>
          <w:rFonts w:cs="Arial"/>
          <w:spacing w:val="0"/>
          <w:lang w:val="nl"/>
        </w:rPr>
        <w:t xml:space="preserve">vereenkomst te leveren Producten en daarbij behorende eventuele </w:t>
      </w:r>
      <w:r w:rsidR="00BC5096">
        <w:rPr>
          <w:rFonts w:cs="Arial"/>
          <w:spacing w:val="0"/>
          <w:lang w:val="nl"/>
        </w:rPr>
        <w:t xml:space="preserve">diensten, </w:t>
      </w:r>
      <w:r w:rsidRPr="00D76243">
        <w:rPr>
          <w:rFonts w:cs="Arial"/>
          <w:spacing w:val="0"/>
          <w:lang w:val="nl"/>
        </w:rPr>
        <w:t xml:space="preserve">materialen en documentatie, zoals gebruiksaanwijzingen en dergelijke. </w:t>
      </w:r>
    </w:p>
    <w:p w14:paraId="46EF4070" w14:textId="77777777" w:rsidR="000E4584" w:rsidRPr="00BC5096" w:rsidRDefault="000E4584" w:rsidP="00BC5096">
      <w:pPr>
        <w:rPr>
          <w:rFonts w:cs="Arial"/>
          <w:spacing w:val="0"/>
          <w:lang w:val="nl"/>
        </w:rPr>
      </w:pPr>
    </w:p>
    <w:p w14:paraId="5A517A25" w14:textId="1DBDD8EA" w:rsidR="000E4584" w:rsidRPr="009516AE" w:rsidRDefault="000E4584" w:rsidP="008214CF">
      <w:pPr>
        <w:numPr>
          <w:ilvl w:val="1"/>
          <w:numId w:val="37"/>
        </w:numPr>
        <w:ind w:left="426" w:hanging="426"/>
        <w:rPr>
          <w:rFonts w:cs="Arial"/>
          <w:spacing w:val="0"/>
          <w:lang w:val="nl"/>
        </w:rPr>
      </w:pPr>
      <w:r w:rsidRPr="000E4584">
        <w:rPr>
          <w:rFonts w:cs="Arial"/>
          <w:szCs w:val="21"/>
        </w:rPr>
        <w:t>De door Opdrachtnemer in zijn offerte aangeboden prij</w:t>
      </w:r>
      <w:r w:rsidR="00467167">
        <w:rPr>
          <w:rFonts w:cs="Arial"/>
          <w:szCs w:val="21"/>
        </w:rPr>
        <w:t>zen voor materialen</w:t>
      </w:r>
      <w:r w:rsidR="0011699B">
        <w:rPr>
          <w:rFonts w:cs="Arial"/>
          <w:szCs w:val="21"/>
        </w:rPr>
        <w:t>, transport en opslagpercentage verzekeringen</w:t>
      </w:r>
      <w:r w:rsidR="00467167">
        <w:rPr>
          <w:rFonts w:cs="Arial"/>
          <w:szCs w:val="21"/>
        </w:rPr>
        <w:t xml:space="preserve"> zijn</w:t>
      </w:r>
      <w:r w:rsidRPr="000E4584">
        <w:rPr>
          <w:rFonts w:cs="Arial"/>
          <w:szCs w:val="21"/>
        </w:rPr>
        <w:t xml:space="preserve"> vast voor de looptijd van de overeenkomst.</w:t>
      </w:r>
    </w:p>
    <w:p w14:paraId="12A8E32B" w14:textId="77777777" w:rsidR="00467167" w:rsidRDefault="00467167" w:rsidP="00467167">
      <w:pPr>
        <w:rPr>
          <w:rFonts w:cs="Arial"/>
          <w:szCs w:val="21"/>
        </w:rPr>
      </w:pPr>
    </w:p>
    <w:p w14:paraId="4E092B30" w14:textId="6901821B" w:rsidR="009516AE" w:rsidRPr="00467167" w:rsidRDefault="009516AE" w:rsidP="00467167">
      <w:pPr>
        <w:ind w:left="426"/>
        <w:rPr>
          <w:rFonts w:cs="Arial"/>
          <w:szCs w:val="21"/>
        </w:rPr>
      </w:pPr>
      <w:r w:rsidRPr="0011699B">
        <w:rPr>
          <w:rFonts w:cs="Arial"/>
          <w:szCs w:val="21"/>
        </w:rPr>
        <w:t>De door Opdrachtnemer in zijn offerte gestelde tarieven van de in te zetten functionarissen mogen door de Opdrachtnemer worden aangepast. Opdrachtnemer krijgt hiertoe maximaal één keer per kalenderjaar de mogelijkheid, voor het eerst één jaar na de ingangsdatum van het contract (Bijlage 3), de tarieven te indexeren. Opdrachtnemer dient hiervan uiterlijk 3</w:t>
      </w:r>
      <w:r w:rsidRPr="00467167">
        <w:rPr>
          <w:rFonts w:cs="Arial"/>
          <w:szCs w:val="21"/>
        </w:rPr>
        <w:t xml:space="preserve"> maanden voor ingangsdatum schriftelijk melding te maken aan Opdrachtgever.</w:t>
      </w:r>
    </w:p>
    <w:p w14:paraId="0983CF89" w14:textId="77777777" w:rsidR="009516AE" w:rsidRDefault="009516AE" w:rsidP="009516AE">
      <w:pPr>
        <w:pStyle w:val="Lijstalinea"/>
        <w:rPr>
          <w:rFonts w:cs="Arial"/>
          <w:spacing w:val="0"/>
          <w:lang w:val="nl"/>
        </w:rPr>
      </w:pPr>
    </w:p>
    <w:p w14:paraId="7DAC8030" w14:textId="2696A5E7" w:rsidR="000E4584" w:rsidRPr="009516AE" w:rsidRDefault="000E4584" w:rsidP="008214CF">
      <w:pPr>
        <w:numPr>
          <w:ilvl w:val="1"/>
          <w:numId w:val="37"/>
        </w:numPr>
        <w:ind w:left="426" w:hanging="426"/>
        <w:rPr>
          <w:rFonts w:cs="Arial"/>
          <w:spacing w:val="0"/>
          <w:lang w:val="nl"/>
        </w:rPr>
      </w:pPr>
      <w:r w:rsidRPr="009516AE">
        <w:rPr>
          <w:rFonts w:cs="Arial"/>
          <w:szCs w:val="21"/>
        </w:rPr>
        <w:t xml:space="preserve">De tarieven kunnen worden bijgesteld gelijk aan de ‘CBS Consumenten Prijs Index, reeks </w:t>
      </w:r>
      <w:r w:rsidRPr="0050250D">
        <w:rPr>
          <w:rFonts w:cs="Arial"/>
          <w:szCs w:val="21"/>
        </w:rPr>
        <w:t>alle huishoudens’. Hierbij wordt telkens het maandcijfer van de voorafgaande maand juli</w:t>
      </w:r>
      <w:r w:rsidRPr="009516AE">
        <w:rPr>
          <w:rFonts w:cs="Arial"/>
          <w:szCs w:val="21"/>
        </w:rPr>
        <w:t xml:space="preserve"> gehanteerd, waarbij het indexcijfer van 2015 wordt gesteld op 100.</w:t>
      </w:r>
    </w:p>
    <w:p w14:paraId="44628CC6" w14:textId="77777777" w:rsidR="009516AE" w:rsidRDefault="009516AE" w:rsidP="000E4584">
      <w:pPr>
        <w:ind w:firstLine="360"/>
        <w:rPr>
          <w:rFonts w:cs="Arial"/>
          <w:szCs w:val="21"/>
        </w:rPr>
      </w:pPr>
    </w:p>
    <w:p w14:paraId="5DBE9ED5" w14:textId="7B17353E" w:rsidR="000E4584" w:rsidRPr="0060205E" w:rsidRDefault="000E4584" w:rsidP="009516AE">
      <w:pPr>
        <w:ind w:firstLine="426"/>
        <w:rPr>
          <w:rFonts w:cs="Arial"/>
          <w:szCs w:val="21"/>
        </w:rPr>
      </w:pPr>
      <w:r w:rsidRPr="0060205E">
        <w:rPr>
          <w:rFonts w:cs="Arial"/>
          <w:szCs w:val="21"/>
        </w:rPr>
        <w:t>Voorbeeld:</w:t>
      </w:r>
    </w:p>
    <w:p w14:paraId="74E032B5" w14:textId="77777777" w:rsidR="000E4584" w:rsidRPr="0060205E" w:rsidRDefault="000E4584" w:rsidP="009516AE">
      <w:pPr>
        <w:ind w:left="426"/>
        <w:rPr>
          <w:rFonts w:cs="Arial"/>
          <w:szCs w:val="21"/>
        </w:rPr>
      </w:pPr>
      <w:r w:rsidRPr="0060205E">
        <w:rPr>
          <w:rFonts w:cs="Arial"/>
          <w:szCs w:val="21"/>
        </w:rPr>
        <w:t>Opdrachtgever is per 1 januari 20</w:t>
      </w:r>
      <w:r>
        <w:rPr>
          <w:rFonts w:cs="Arial"/>
          <w:szCs w:val="21"/>
        </w:rPr>
        <w:t>22</w:t>
      </w:r>
      <w:r w:rsidRPr="0060205E">
        <w:rPr>
          <w:rFonts w:cs="Arial"/>
          <w:szCs w:val="21"/>
        </w:rPr>
        <w:t xml:space="preserve"> een overeenkomst aangegaan met leverancier X waarbij is vastgesteld dat gehanteerde prijzen ieder jaar op 1 januari mogen worden geïndexeerd. In 20</w:t>
      </w:r>
      <w:r>
        <w:rPr>
          <w:rFonts w:cs="Arial"/>
          <w:szCs w:val="21"/>
        </w:rPr>
        <w:t>22</w:t>
      </w:r>
      <w:r w:rsidRPr="0060205E">
        <w:rPr>
          <w:rFonts w:cs="Arial"/>
          <w:szCs w:val="21"/>
        </w:rPr>
        <w:t xml:space="preserve"> is een prijs van € 75,- overeengekomen. </w:t>
      </w:r>
    </w:p>
    <w:p w14:paraId="58064815" w14:textId="77777777" w:rsidR="000E4584" w:rsidRDefault="000E4584" w:rsidP="000E4584">
      <w:pPr>
        <w:ind w:firstLine="360"/>
        <w:rPr>
          <w:rFonts w:cs="Arial"/>
          <w:szCs w:val="21"/>
        </w:rPr>
      </w:pPr>
    </w:p>
    <w:p w14:paraId="04083110" w14:textId="77777777" w:rsidR="000E4584" w:rsidRPr="0060205E" w:rsidRDefault="000E4584" w:rsidP="009516AE">
      <w:pPr>
        <w:ind w:firstLine="426"/>
        <w:rPr>
          <w:rFonts w:cs="Arial"/>
          <w:szCs w:val="21"/>
        </w:rPr>
      </w:pPr>
      <w:r w:rsidRPr="0060205E">
        <w:rPr>
          <w:rFonts w:cs="Arial"/>
          <w:szCs w:val="21"/>
        </w:rPr>
        <w:t>CBS prijsindexcijfer maandcijfer van juli 20</w:t>
      </w:r>
      <w:r>
        <w:rPr>
          <w:rFonts w:cs="Arial"/>
          <w:szCs w:val="21"/>
        </w:rPr>
        <w:t>21</w:t>
      </w:r>
      <w:r w:rsidRPr="0060205E">
        <w:rPr>
          <w:rFonts w:cs="Arial"/>
          <w:szCs w:val="21"/>
        </w:rPr>
        <w:t xml:space="preserve"> = 1</w:t>
      </w:r>
      <w:r>
        <w:rPr>
          <w:rFonts w:cs="Arial"/>
          <w:szCs w:val="21"/>
        </w:rPr>
        <w:t>10</w:t>
      </w:r>
      <w:r w:rsidRPr="0060205E">
        <w:rPr>
          <w:rFonts w:cs="Arial"/>
          <w:szCs w:val="21"/>
        </w:rPr>
        <w:t>,2</w:t>
      </w:r>
      <w:r>
        <w:rPr>
          <w:rFonts w:cs="Arial"/>
          <w:szCs w:val="21"/>
        </w:rPr>
        <w:t>3</w:t>
      </w:r>
      <w:r w:rsidRPr="0060205E">
        <w:rPr>
          <w:rFonts w:cs="Arial"/>
          <w:szCs w:val="21"/>
        </w:rPr>
        <w:t xml:space="preserve"> </w:t>
      </w:r>
    </w:p>
    <w:p w14:paraId="494EE7B6" w14:textId="77777777" w:rsidR="000E4584" w:rsidRPr="0060205E" w:rsidRDefault="000E4584" w:rsidP="009516AE">
      <w:pPr>
        <w:ind w:firstLine="426"/>
        <w:rPr>
          <w:rFonts w:cs="Arial"/>
          <w:szCs w:val="21"/>
        </w:rPr>
      </w:pPr>
      <w:r w:rsidRPr="0060205E">
        <w:rPr>
          <w:rFonts w:cs="Arial"/>
          <w:szCs w:val="21"/>
        </w:rPr>
        <w:t>CBS prijsindexcijfer maandcijfer van juli 20</w:t>
      </w:r>
      <w:r>
        <w:rPr>
          <w:rFonts w:cs="Arial"/>
          <w:szCs w:val="21"/>
        </w:rPr>
        <w:t>22</w:t>
      </w:r>
      <w:r w:rsidRPr="0060205E">
        <w:rPr>
          <w:rFonts w:cs="Arial"/>
          <w:szCs w:val="21"/>
        </w:rPr>
        <w:t xml:space="preserve"> = 1</w:t>
      </w:r>
      <w:r>
        <w:rPr>
          <w:rFonts w:cs="Arial"/>
          <w:szCs w:val="21"/>
        </w:rPr>
        <w:t>21,57</w:t>
      </w:r>
    </w:p>
    <w:p w14:paraId="731C1418" w14:textId="77777777" w:rsidR="000E4584" w:rsidRPr="0060205E" w:rsidRDefault="000E4584" w:rsidP="000E4584">
      <w:pPr>
        <w:rPr>
          <w:rFonts w:cs="Arial"/>
          <w:szCs w:val="21"/>
        </w:rPr>
      </w:pPr>
    </w:p>
    <w:p w14:paraId="173BDAE7" w14:textId="77777777" w:rsidR="000E4584" w:rsidRPr="0060205E" w:rsidRDefault="000E4584" w:rsidP="009516AE">
      <w:pPr>
        <w:ind w:left="360" w:firstLine="66"/>
        <w:rPr>
          <w:rFonts w:cs="Arial"/>
          <w:szCs w:val="21"/>
        </w:rPr>
      </w:pPr>
      <w:r w:rsidRPr="0060205E">
        <w:rPr>
          <w:rFonts w:cs="Arial"/>
          <w:szCs w:val="21"/>
        </w:rPr>
        <w:t>Maximaal indexering per 1 januari 20</w:t>
      </w:r>
      <w:r>
        <w:rPr>
          <w:rFonts w:cs="Arial"/>
          <w:szCs w:val="21"/>
        </w:rPr>
        <w:t>23</w:t>
      </w:r>
      <w:r w:rsidRPr="0060205E">
        <w:rPr>
          <w:rFonts w:cs="Arial"/>
          <w:szCs w:val="21"/>
        </w:rPr>
        <w:t xml:space="preserve"> = (1</w:t>
      </w:r>
      <w:r>
        <w:rPr>
          <w:rFonts w:cs="Arial"/>
          <w:szCs w:val="21"/>
        </w:rPr>
        <w:t>21</w:t>
      </w:r>
      <w:r w:rsidRPr="0060205E">
        <w:rPr>
          <w:rFonts w:cs="Arial"/>
          <w:szCs w:val="21"/>
        </w:rPr>
        <w:t>,</w:t>
      </w:r>
      <w:r>
        <w:rPr>
          <w:rFonts w:cs="Arial"/>
          <w:szCs w:val="21"/>
        </w:rPr>
        <w:t>57</w:t>
      </w:r>
      <w:r w:rsidRPr="0060205E">
        <w:rPr>
          <w:rFonts w:cs="Arial"/>
          <w:szCs w:val="21"/>
        </w:rPr>
        <w:t>/1</w:t>
      </w:r>
      <w:r>
        <w:rPr>
          <w:rFonts w:cs="Arial"/>
          <w:szCs w:val="21"/>
        </w:rPr>
        <w:t>10,23</w:t>
      </w:r>
      <w:r w:rsidRPr="0060205E">
        <w:rPr>
          <w:rFonts w:cs="Arial"/>
          <w:szCs w:val="21"/>
        </w:rPr>
        <w:t>) = 1,</w:t>
      </w:r>
      <w:r>
        <w:rPr>
          <w:rFonts w:cs="Arial"/>
          <w:szCs w:val="21"/>
        </w:rPr>
        <w:t>103</w:t>
      </w:r>
    </w:p>
    <w:p w14:paraId="6E497EE5" w14:textId="77777777" w:rsidR="000E4584" w:rsidRPr="0060205E" w:rsidRDefault="000E4584" w:rsidP="009516AE">
      <w:pPr>
        <w:ind w:firstLine="426"/>
        <w:rPr>
          <w:rFonts w:cs="Arial"/>
          <w:szCs w:val="21"/>
        </w:rPr>
      </w:pPr>
      <w:r w:rsidRPr="0060205E">
        <w:rPr>
          <w:rFonts w:cs="Arial"/>
          <w:szCs w:val="21"/>
        </w:rPr>
        <w:t>Maximale geïndexeerde prijs per 1 januari 20</w:t>
      </w:r>
      <w:r>
        <w:rPr>
          <w:rFonts w:cs="Arial"/>
          <w:szCs w:val="21"/>
        </w:rPr>
        <w:t>23</w:t>
      </w:r>
      <w:r w:rsidRPr="0060205E">
        <w:rPr>
          <w:rFonts w:cs="Arial"/>
          <w:szCs w:val="21"/>
        </w:rPr>
        <w:t xml:space="preserve"> = € 75,- * 1,</w:t>
      </w:r>
      <w:r>
        <w:rPr>
          <w:rFonts w:cs="Arial"/>
          <w:szCs w:val="21"/>
        </w:rPr>
        <w:t>103</w:t>
      </w:r>
      <w:r w:rsidRPr="0060205E">
        <w:rPr>
          <w:rFonts w:cs="Arial"/>
          <w:szCs w:val="21"/>
        </w:rPr>
        <w:t xml:space="preserve"> = € </w:t>
      </w:r>
      <w:r>
        <w:rPr>
          <w:rFonts w:cs="Arial"/>
          <w:szCs w:val="21"/>
        </w:rPr>
        <w:t>82,73</w:t>
      </w:r>
    </w:p>
    <w:p w14:paraId="14961320" w14:textId="77777777" w:rsidR="000E4584" w:rsidRPr="0034174B" w:rsidRDefault="000E4584" w:rsidP="000E4584">
      <w:pPr>
        <w:ind w:left="426"/>
        <w:rPr>
          <w:rFonts w:eastAsiaTheme="minorHAnsi" w:cs="Arial"/>
          <w:spacing w:val="0"/>
          <w:szCs w:val="21"/>
        </w:rPr>
      </w:pPr>
    </w:p>
    <w:p w14:paraId="5C6876E2" w14:textId="77777777" w:rsidR="000E4584" w:rsidRPr="009D0803" w:rsidRDefault="000E4584" w:rsidP="009516AE">
      <w:pPr>
        <w:ind w:left="426"/>
        <w:rPr>
          <w:rFonts w:cs="Arial"/>
          <w:szCs w:val="21"/>
        </w:rPr>
      </w:pPr>
      <w:r w:rsidRPr="0034174B">
        <w:rPr>
          <w:rFonts w:cs="Arial"/>
          <w:szCs w:val="21"/>
        </w:rPr>
        <w:t>Een door Partijen ondertekend overzicht van de gewijzigde tarieven wordt toegevoegd aan de overeenkomst.</w:t>
      </w:r>
      <w:r w:rsidRPr="009D0803">
        <w:rPr>
          <w:rFonts w:cs="Arial"/>
          <w:szCs w:val="21"/>
        </w:rPr>
        <w:t xml:space="preserve"> </w:t>
      </w:r>
    </w:p>
    <w:p w14:paraId="5DA064E1" w14:textId="77777777" w:rsidR="00311786" w:rsidRPr="00D76243" w:rsidRDefault="00311786" w:rsidP="006475EB">
      <w:pPr>
        <w:ind w:left="426"/>
        <w:rPr>
          <w:rFonts w:cs="Arial"/>
          <w:spacing w:val="0"/>
          <w:lang w:val="nl"/>
        </w:rPr>
      </w:pPr>
    </w:p>
    <w:p w14:paraId="31FF3E41" w14:textId="3E24927B" w:rsidR="009516AE" w:rsidRPr="009516AE" w:rsidRDefault="009516AE" w:rsidP="008214CF">
      <w:pPr>
        <w:numPr>
          <w:ilvl w:val="1"/>
          <w:numId w:val="37"/>
        </w:numPr>
        <w:tabs>
          <w:tab w:val="left" w:pos="426"/>
          <w:tab w:val="left" w:pos="567"/>
        </w:tabs>
        <w:ind w:left="426" w:hanging="426"/>
        <w:rPr>
          <w:spacing w:val="0"/>
        </w:rPr>
      </w:pPr>
      <w:r w:rsidRPr="009D0803">
        <w:rPr>
          <w:rFonts w:cs="Arial"/>
          <w:szCs w:val="21"/>
        </w:rPr>
        <w:t>Tenzij anders aangegeven in Bijlage 3 zijn alle prijzen All-in prijzen.</w:t>
      </w:r>
    </w:p>
    <w:p w14:paraId="1C143EBE" w14:textId="77777777" w:rsidR="009516AE" w:rsidRDefault="009516AE" w:rsidP="009516AE">
      <w:pPr>
        <w:tabs>
          <w:tab w:val="left" w:pos="426"/>
          <w:tab w:val="left" w:pos="567"/>
        </w:tabs>
        <w:ind w:left="426"/>
        <w:rPr>
          <w:spacing w:val="0"/>
        </w:rPr>
      </w:pPr>
    </w:p>
    <w:p w14:paraId="60876470" w14:textId="13BF6E82" w:rsidR="006475EB" w:rsidRPr="00D76243" w:rsidRDefault="006475EB" w:rsidP="008214CF">
      <w:pPr>
        <w:numPr>
          <w:ilvl w:val="1"/>
          <w:numId w:val="37"/>
        </w:numPr>
        <w:tabs>
          <w:tab w:val="left" w:pos="426"/>
          <w:tab w:val="left" w:pos="567"/>
        </w:tabs>
        <w:ind w:left="426" w:hanging="426"/>
        <w:rPr>
          <w:spacing w:val="0"/>
        </w:rPr>
      </w:pPr>
      <w:r w:rsidRPr="00D76243">
        <w:rPr>
          <w:spacing w:val="0"/>
        </w:rPr>
        <w:t xml:space="preserve">Facturen </w:t>
      </w:r>
      <w:r w:rsidR="00727A20" w:rsidRPr="00727A20">
        <w:rPr>
          <w:spacing w:val="0"/>
        </w:rPr>
        <w:t>dienen digitaal verzonden te worden:</w:t>
      </w:r>
    </w:p>
    <w:p w14:paraId="7FEE5E8B" w14:textId="77777777" w:rsidR="002A1A51" w:rsidRDefault="002A1A51" w:rsidP="006475EB">
      <w:pPr>
        <w:tabs>
          <w:tab w:val="left" w:pos="426"/>
          <w:tab w:val="left" w:pos="567"/>
        </w:tabs>
        <w:ind w:left="426"/>
        <w:rPr>
          <w:spacing w:val="0"/>
        </w:rPr>
      </w:pPr>
    </w:p>
    <w:p w14:paraId="4260AD6E" w14:textId="10E2F04A" w:rsidR="00C03A87" w:rsidRDefault="00C03A87" w:rsidP="00C03A87">
      <w:pPr>
        <w:pStyle w:val="Lijstalinea"/>
        <w:numPr>
          <w:ilvl w:val="0"/>
          <w:numId w:val="34"/>
        </w:numPr>
        <w:rPr>
          <w:rFonts w:cs="Arial"/>
          <w:szCs w:val="21"/>
        </w:rPr>
      </w:pPr>
      <w:r w:rsidRPr="00794A3A">
        <w:rPr>
          <w:rFonts w:cs="Arial"/>
          <w:szCs w:val="21"/>
        </w:rPr>
        <w:t xml:space="preserve">via PEPPOL, of </w:t>
      </w:r>
    </w:p>
    <w:p w14:paraId="622EA7D4" w14:textId="60CB9205" w:rsidR="00C03A87" w:rsidRPr="00A5606F" w:rsidRDefault="00C03A87" w:rsidP="00A5606F">
      <w:pPr>
        <w:pStyle w:val="Lijstalinea"/>
        <w:numPr>
          <w:ilvl w:val="0"/>
          <w:numId w:val="34"/>
        </w:numPr>
        <w:rPr>
          <w:rFonts w:cs="Arial"/>
          <w:szCs w:val="21"/>
        </w:rPr>
      </w:pPr>
      <w:r w:rsidRPr="00A5606F">
        <w:rPr>
          <w:rFonts w:cs="Arial"/>
          <w:szCs w:val="21"/>
        </w:rPr>
        <w:t xml:space="preserve">in </w:t>
      </w:r>
      <w:r w:rsidR="00A5606F" w:rsidRPr="00A5606F">
        <w:rPr>
          <w:rFonts w:cs="Arial"/>
          <w:szCs w:val="21"/>
        </w:rPr>
        <w:t xml:space="preserve">XML </w:t>
      </w:r>
      <w:r w:rsidRPr="00A5606F">
        <w:rPr>
          <w:rFonts w:cs="Arial"/>
          <w:szCs w:val="21"/>
        </w:rPr>
        <w:t>UBL 2.1 versie</w:t>
      </w:r>
      <w:r w:rsidR="00A5606F" w:rsidRPr="00A5606F">
        <w:rPr>
          <w:rFonts w:cs="Arial"/>
          <w:szCs w:val="21"/>
        </w:rPr>
        <w:t xml:space="preserve"> naar: </w:t>
      </w:r>
      <w:hyperlink r:id="rId13" w:history="1">
        <w:r w:rsidRPr="00A5606F">
          <w:rPr>
            <w:rStyle w:val="Hyperlink"/>
            <w:rFonts w:cs="Arial"/>
            <w:spacing w:val="0"/>
            <w:szCs w:val="21"/>
          </w:rPr>
          <w:t>e-invoices@tilburguniversity.edu</w:t>
        </w:r>
      </w:hyperlink>
      <w:r w:rsidRPr="00A5606F">
        <w:rPr>
          <w:rFonts w:cs="Arial"/>
          <w:spacing w:val="0"/>
          <w:szCs w:val="21"/>
        </w:rPr>
        <w:t xml:space="preserve"> </w:t>
      </w:r>
    </w:p>
    <w:p w14:paraId="0CD2FDAB" w14:textId="77777777" w:rsidR="00727A20" w:rsidRDefault="00727A20" w:rsidP="006475EB">
      <w:pPr>
        <w:tabs>
          <w:tab w:val="left" w:pos="426"/>
          <w:tab w:val="left" w:pos="567"/>
        </w:tabs>
        <w:ind w:left="426"/>
        <w:rPr>
          <w:spacing w:val="0"/>
        </w:rPr>
      </w:pPr>
    </w:p>
    <w:p w14:paraId="76ADF0A8" w14:textId="77777777" w:rsidR="002A1A51" w:rsidRPr="00D76243" w:rsidRDefault="002A1A51" w:rsidP="008214CF">
      <w:pPr>
        <w:numPr>
          <w:ilvl w:val="1"/>
          <w:numId w:val="37"/>
        </w:numPr>
        <w:ind w:left="426" w:hanging="426"/>
        <w:rPr>
          <w:rFonts w:cs="Arial"/>
          <w:spacing w:val="0"/>
          <w:lang w:val="nl"/>
        </w:rPr>
      </w:pPr>
      <w:r w:rsidRPr="00D76243">
        <w:rPr>
          <w:rFonts w:cs="Arial"/>
          <w:spacing w:val="0"/>
          <w:lang w:val="nl"/>
        </w:rPr>
        <w:t>De facturen vermelden in ieder geval de volgende gegevens:</w:t>
      </w:r>
    </w:p>
    <w:p w14:paraId="4E65BEB5" w14:textId="2E642404"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 xml:space="preserve">Proactis ordernummer: &lt;nummer&gt; </w:t>
      </w:r>
      <w:r w:rsidR="00A5606F" w:rsidRPr="00A5606F">
        <w:rPr>
          <w:rFonts w:eastAsiaTheme="minorHAnsi" w:cs="Arial"/>
          <w:spacing w:val="0"/>
          <w:szCs w:val="21"/>
        </w:rPr>
        <w:t>C1xxxxxxxx</w:t>
      </w:r>
    </w:p>
    <w:p w14:paraId="305211FD"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Budgetcode/naam besteller</w:t>
      </w:r>
    </w:p>
    <w:p w14:paraId="5788EC2D"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Contractnummer: &lt;nummer&gt;</w:t>
      </w:r>
    </w:p>
    <w:p w14:paraId="3AD96F50"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Geleverde Diensten</w:t>
      </w:r>
    </w:p>
    <w:p w14:paraId="4290184B" w14:textId="77777777" w:rsidR="000B6DDF" w:rsidRPr="00823A32" w:rsidRDefault="000B6DDF" w:rsidP="00823A32">
      <w:pPr>
        <w:pStyle w:val="Lijstalinea"/>
        <w:numPr>
          <w:ilvl w:val="0"/>
          <w:numId w:val="36"/>
        </w:numPr>
        <w:tabs>
          <w:tab w:val="clear" w:pos="644"/>
          <w:tab w:val="left" w:pos="426"/>
          <w:tab w:val="left" w:pos="567"/>
        </w:tabs>
        <w:spacing w:after="200" w:line="276" w:lineRule="auto"/>
        <w:ind w:left="1080"/>
        <w:rPr>
          <w:rFonts w:eastAsiaTheme="minorHAnsi" w:cs="Arial"/>
          <w:spacing w:val="0"/>
          <w:szCs w:val="21"/>
        </w:rPr>
      </w:pPr>
      <w:r w:rsidRPr="00823A32">
        <w:rPr>
          <w:rFonts w:eastAsiaTheme="minorHAnsi" w:cs="Arial"/>
          <w:spacing w:val="0"/>
          <w:szCs w:val="21"/>
        </w:rPr>
        <w:t>Contactpersoon TiU</w:t>
      </w:r>
    </w:p>
    <w:p w14:paraId="445F3A45" w14:textId="6EDDB139" w:rsidR="006475EB" w:rsidRPr="00D76243" w:rsidRDefault="006475EB" w:rsidP="008214CF">
      <w:pPr>
        <w:numPr>
          <w:ilvl w:val="1"/>
          <w:numId w:val="37"/>
        </w:numPr>
        <w:tabs>
          <w:tab w:val="left" w:pos="426"/>
          <w:tab w:val="left" w:pos="567"/>
        </w:tabs>
        <w:ind w:left="426" w:hanging="426"/>
      </w:pPr>
      <w:r w:rsidRPr="00D76243">
        <w:rPr>
          <w:spacing w:val="0"/>
        </w:rPr>
        <w:lastRenderedPageBreak/>
        <w:t xml:space="preserve">Facturen worden in </w:t>
      </w:r>
      <w:r w:rsidR="00235946">
        <w:rPr>
          <w:spacing w:val="0"/>
        </w:rPr>
        <w:t xml:space="preserve">XML </w:t>
      </w:r>
      <w:r w:rsidR="3EB28333" w:rsidRPr="00D76243">
        <w:rPr>
          <w:spacing w:val="0"/>
        </w:rPr>
        <w:t>UBL</w:t>
      </w:r>
      <w:r w:rsidR="0C4ACB10">
        <w:rPr>
          <w:spacing w:val="0"/>
        </w:rPr>
        <w:t xml:space="preserve"> 2.1</w:t>
      </w:r>
      <w:r w:rsidR="00DE03DE">
        <w:rPr>
          <w:spacing w:val="0"/>
        </w:rPr>
        <w:t xml:space="preserve"> </w:t>
      </w:r>
      <w:r w:rsidRPr="00D76243">
        <w:rPr>
          <w:spacing w:val="0"/>
        </w:rPr>
        <w:t>formaat aangeleverd met maximaal 1 factuur per bestand.</w:t>
      </w:r>
    </w:p>
    <w:p w14:paraId="144B4ED2" w14:textId="77777777" w:rsidR="009E1288" w:rsidRPr="00D76243" w:rsidRDefault="009E1288" w:rsidP="009E1288">
      <w:pPr>
        <w:rPr>
          <w:rFonts w:cs="Arial"/>
          <w:b/>
          <w:spacing w:val="0"/>
        </w:rPr>
      </w:pPr>
    </w:p>
    <w:p w14:paraId="37C3DA07" w14:textId="4935A171" w:rsidR="000B2EBD" w:rsidRPr="008214CF" w:rsidRDefault="000B2EBD" w:rsidP="008214CF">
      <w:pPr>
        <w:pStyle w:val="Kop1"/>
        <w:numPr>
          <w:ilvl w:val="0"/>
          <w:numId w:val="37"/>
        </w:numPr>
        <w:rPr>
          <w:sz w:val="21"/>
          <w:szCs w:val="21"/>
        </w:rPr>
      </w:pPr>
      <w:bookmarkStart w:id="9" w:name="_Toc220504448"/>
      <w:r w:rsidRPr="008214CF">
        <w:rPr>
          <w:sz w:val="21"/>
          <w:szCs w:val="21"/>
        </w:rPr>
        <w:t>Informatie</w:t>
      </w:r>
      <w:r w:rsidR="008A0C3C" w:rsidRPr="008214CF">
        <w:rPr>
          <w:sz w:val="21"/>
          <w:szCs w:val="21"/>
        </w:rPr>
        <w:t xml:space="preserve">, </w:t>
      </w:r>
      <w:r w:rsidRPr="008214CF">
        <w:rPr>
          <w:sz w:val="21"/>
          <w:szCs w:val="21"/>
        </w:rPr>
        <w:t>contactpersonen</w:t>
      </w:r>
      <w:r w:rsidR="008A0C3C" w:rsidRPr="008214CF">
        <w:rPr>
          <w:sz w:val="21"/>
          <w:szCs w:val="21"/>
        </w:rPr>
        <w:t xml:space="preserve"> en </w:t>
      </w:r>
      <w:r w:rsidRPr="008214CF">
        <w:rPr>
          <w:sz w:val="21"/>
          <w:szCs w:val="21"/>
        </w:rPr>
        <w:t>bevoegdheid</w:t>
      </w:r>
      <w:bookmarkEnd w:id="9"/>
    </w:p>
    <w:p w14:paraId="6F900ECA" w14:textId="77777777" w:rsidR="000B2EBD" w:rsidRPr="00DA2FB1" w:rsidRDefault="000B2EBD" w:rsidP="000B2EBD">
      <w:pPr>
        <w:rPr>
          <w:rFonts w:cs="Arial"/>
          <w:b/>
          <w:spacing w:val="0"/>
        </w:rPr>
      </w:pPr>
    </w:p>
    <w:p w14:paraId="049449D5" w14:textId="76712322" w:rsidR="000B2EBD" w:rsidRPr="00E02F5C" w:rsidRDefault="000B2EBD" w:rsidP="008214CF">
      <w:pPr>
        <w:numPr>
          <w:ilvl w:val="1"/>
          <w:numId w:val="37"/>
        </w:numPr>
        <w:tabs>
          <w:tab w:val="left" w:pos="426"/>
        </w:tabs>
        <w:ind w:left="426" w:hanging="426"/>
        <w:rPr>
          <w:spacing w:val="0"/>
        </w:rPr>
      </w:pPr>
      <w:r>
        <w:rPr>
          <w:spacing w:val="0"/>
        </w:rPr>
        <w:t xml:space="preserve">De </w:t>
      </w:r>
      <w:r w:rsidRPr="00E02F5C">
        <w:rPr>
          <w:spacing w:val="0"/>
        </w:rPr>
        <w:t xml:space="preserve">Contractbeheerder </w:t>
      </w:r>
      <w:r w:rsidR="008A0C3C">
        <w:rPr>
          <w:spacing w:val="0"/>
        </w:rPr>
        <w:t xml:space="preserve">van Opdrachtgever </w:t>
      </w:r>
      <w:r w:rsidRPr="00E02F5C">
        <w:rPr>
          <w:spacing w:val="0"/>
        </w:rPr>
        <w:t>is eerste aanspreekpunt voor Opd</w:t>
      </w:r>
      <w:r>
        <w:rPr>
          <w:spacing w:val="0"/>
        </w:rPr>
        <w:t>rachtnemer voor zaken die deze o</w:t>
      </w:r>
      <w:r w:rsidRPr="00E02F5C">
        <w:rPr>
          <w:spacing w:val="0"/>
        </w:rPr>
        <w:t>vereenkomst betreffen.</w:t>
      </w:r>
    </w:p>
    <w:p w14:paraId="47E119F7" w14:textId="77777777" w:rsidR="000B2EBD" w:rsidRDefault="000B2EBD" w:rsidP="000B2EBD">
      <w:pPr>
        <w:tabs>
          <w:tab w:val="left" w:pos="426"/>
          <w:tab w:val="left" w:pos="567"/>
        </w:tabs>
        <w:ind w:left="426"/>
        <w:rPr>
          <w:spacing w:val="0"/>
        </w:rPr>
      </w:pPr>
    </w:p>
    <w:p w14:paraId="21ADEB4E" w14:textId="5BF525B1" w:rsidR="000B2EBD" w:rsidRPr="00DA2FB1" w:rsidRDefault="000B2EBD" w:rsidP="008214CF">
      <w:pPr>
        <w:numPr>
          <w:ilvl w:val="1"/>
          <w:numId w:val="37"/>
        </w:numPr>
        <w:tabs>
          <w:tab w:val="left" w:pos="426"/>
          <w:tab w:val="left" w:pos="567"/>
        </w:tabs>
        <w:ind w:left="426" w:hanging="426"/>
        <w:rPr>
          <w:spacing w:val="0"/>
        </w:rPr>
      </w:pPr>
      <w:r w:rsidRPr="00DA2FB1">
        <w:rPr>
          <w:spacing w:val="0"/>
        </w:rPr>
        <w:t>De Contractbeheerder van Opdrachtgever voorzie</w:t>
      </w:r>
      <w:r>
        <w:rPr>
          <w:spacing w:val="0"/>
        </w:rPr>
        <w:t>t</w:t>
      </w:r>
      <w:r w:rsidRPr="00DA2FB1">
        <w:rPr>
          <w:spacing w:val="0"/>
        </w:rPr>
        <w:t xml:space="preserve"> Opdrachtnemer van informatie die van belang is voor het succesvol uitvoeren van een opdracht. Opdrachtnemer verplicht zich kennis te nemen van de informatie die hem ter hand wordt gesteld en zich, voor zover van toepassing, te houden aan de bij Opdrachtgever geldende wet- en regelgeving.</w:t>
      </w:r>
    </w:p>
    <w:p w14:paraId="2828C942" w14:textId="77777777" w:rsidR="000B2EBD" w:rsidRPr="00DA2FB1" w:rsidRDefault="000B2EBD" w:rsidP="000B2EBD">
      <w:pPr>
        <w:tabs>
          <w:tab w:val="left" w:pos="426"/>
          <w:tab w:val="left" w:pos="567"/>
        </w:tabs>
        <w:ind w:left="426"/>
        <w:rPr>
          <w:spacing w:val="0"/>
        </w:rPr>
      </w:pPr>
    </w:p>
    <w:p w14:paraId="3FBDAC1D" w14:textId="77777777" w:rsidR="000B2EBD" w:rsidRPr="00DA2FB1" w:rsidRDefault="000B2EBD" w:rsidP="008214CF">
      <w:pPr>
        <w:numPr>
          <w:ilvl w:val="1"/>
          <w:numId w:val="37"/>
        </w:numPr>
        <w:tabs>
          <w:tab w:val="left" w:pos="426"/>
          <w:tab w:val="left" w:pos="567"/>
        </w:tabs>
        <w:ind w:left="426" w:hanging="426"/>
        <w:rPr>
          <w:spacing w:val="0"/>
        </w:rPr>
      </w:pPr>
      <w:r>
        <w:rPr>
          <w:spacing w:val="0"/>
        </w:rPr>
        <w:t>O</w:t>
      </w:r>
      <w:r w:rsidRPr="000F2BAA">
        <w:rPr>
          <w:spacing w:val="0"/>
        </w:rPr>
        <w:t>pdrachtgever kan all</w:t>
      </w:r>
      <w:r>
        <w:rPr>
          <w:spacing w:val="0"/>
        </w:rPr>
        <w:t>e</w:t>
      </w:r>
      <w:r w:rsidRPr="000F2BAA">
        <w:rPr>
          <w:spacing w:val="0"/>
        </w:rPr>
        <w:t>en worden gebonden door functionarissen die bevoegd zijn om opdrachtgever rechtsgeldig te vertegenwoordigen</w:t>
      </w:r>
      <w:r w:rsidRPr="00DA2FB1">
        <w:rPr>
          <w:spacing w:val="0"/>
        </w:rPr>
        <w:t>.</w:t>
      </w:r>
    </w:p>
    <w:p w14:paraId="6A80A4C8" w14:textId="77777777" w:rsidR="000B2EBD" w:rsidRPr="00DA2FB1" w:rsidRDefault="000B2EBD" w:rsidP="000B2EBD">
      <w:pPr>
        <w:tabs>
          <w:tab w:val="left" w:pos="426"/>
          <w:tab w:val="left" w:pos="567"/>
        </w:tabs>
        <w:ind w:left="426"/>
        <w:rPr>
          <w:spacing w:val="0"/>
        </w:rPr>
      </w:pPr>
    </w:p>
    <w:p w14:paraId="643E7B19" w14:textId="77777777" w:rsidR="000B2EBD" w:rsidRDefault="000B2EBD" w:rsidP="008214CF">
      <w:pPr>
        <w:numPr>
          <w:ilvl w:val="1"/>
          <w:numId w:val="37"/>
        </w:numPr>
        <w:tabs>
          <w:tab w:val="left" w:pos="426"/>
          <w:tab w:val="left" w:pos="567"/>
        </w:tabs>
        <w:ind w:left="426" w:hanging="426"/>
        <w:rPr>
          <w:spacing w:val="0"/>
        </w:rPr>
      </w:pPr>
      <w:r w:rsidRPr="00DA2FB1">
        <w:rPr>
          <w:spacing w:val="0"/>
        </w:rPr>
        <w:t>Partijen dragen, door middel van een dekkend systeem van plaatsvervanging en opvolging, zorg voor de continuïteit en bereikbaarheid van de door haar aangewezen contactpersonen.</w:t>
      </w:r>
    </w:p>
    <w:p w14:paraId="4C05643E" w14:textId="77777777" w:rsidR="000B2EBD" w:rsidRPr="00DA2FB1" w:rsidRDefault="000B2EBD" w:rsidP="000B2EBD">
      <w:pPr>
        <w:tabs>
          <w:tab w:val="left" w:pos="426"/>
          <w:tab w:val="left" w:pos="567"/>
        </w:tabs>
        <w:ind w:left="426"/>
        <w:rPr>
          <w:spacing w:val="0"/>
        </w:rPr>
      </w:pPr>
    </w:p>
    <w:p w14:paraId="05E38986" w14:textId="1B77FC34" w:rsidR="000B2EBD" w:rsidRPr="00DA2FB1" w:rsidRDefault="000B2EBD" w:rsidP="008214CF">
      <w:pPr>
        <w:numPr>
          <w:ilvl w:val="1"/>
          <w:numId w:val="37"/>
        </w:numPr>
        <w:tabs>
          <w:tab w:val="left" w:pos="426"/>
          <w:tab w:val="left" w:pos="567"/>
        </w:tabs>
        <w:ind w:left="426" w:hanging="426"/>
        <w:rPr>
          <w:spacing w:val="0"/>
        </w:rPr>
      </w:pPr>
      <w:r w:rsidRPr="00DA2FB1">
        <w:rPr>
          <w:spacing w:val="0"/>
        </w:rPr>
        <w:t xml:space="preserve">Een overzicht van de Contractbeheerder van Opdrachtgever en de </w:t>
      </w:r>
      <w:r>
        <w:rPr>
          <w:spacing w:val="0"/>
        </w:rPr>
        <w:t>c</w:t>
      </w:r>
      <w:r w:rsidRPr="00DA2FB1">
        <w:rPr>
          <w:spacing w:val="0"/>
        </w:rPr>
        <w:t xml:space="preserve">ontactpersonen van Opdrachtnemer is opgenomen in Bijlage 4 bij deze </w:t>
      </w:r>
      <w:r>
        <w:rPr>
          <w:spacing w:val="0"/>
        </w:rPr>
        <w:t>r</w:t>
      </w:r>
      <w:r w:rsidRPr="00DA2FB1">
        <w:rPr>
          <w:spacing w:val="0"/>
        </w:rPr>
        <w:t xml:space="preserve">aamovereenkomst. </w:t>
      </w:r>
    </w:p>
    <w:p w14:paraId="60650658" w14:textId="77777777" w:rsidR="000B2EBD" w:rsidRDefault="000B2EBD" w:rsidP="000B2EBD">
      <w:pPr>
        <w:ind w:left="426"/>
        <w:rPr>
          <w:rFonts w:cs="Arial"/>
          <w:b/>
          <w:spacing w:val="0"/>
        </w:rPr>
      </w:pPr>
    </w:p>
    <w:p w14:paraId="281B9B64" w14:textId="77777777" w:rsidR="009E1288" w:rsidRPr="008214CF" w:rsidRDefault="009E1288" w:rsidP="008214CF">
      <w:pPr>
        <w:pStyle w:val="Kop1"/>
        <w:numPr>
          <w:ilvl w:val="0"/>
          <w:numId w:val="37"/>
        </w:numPr>
        <w:rPr>
          <w:sz w:val="21"/>
          <w:szCs w:val="21"/>
        </w:rPr>
      </w:pPr>
      <w:bookmarkStart w:id="10" w:name="_Toc220504449"/>
      <w:r w:rsidRPr="008214CF">
        <w:rPr>
          <w:sz w:val="21"/>
          <w:szCs w:val="21"/>
        </w:rPr>
        <w:t>Garanties</w:t>
      </w:r>
      <w:bookmarkEnd w:id="10"/>
      <w:r w:rsidRPr="008214CF">
        <w:rPr>
          <w:sz w:val="21"/>
          <w:szCs w:val="21"/>
        </w:rPr>
        <w:t xml:space="preserve"> </w:t>
      </w:r>
    </w:p>
    <w:p w14:paraId="462521A5" w14:textId="77777777" w:rsidR="00E65CE7" w:rsidRPr="00D76243" w:rsidRDefault="00E65CE7" w:rsidP="00E65CE7">
      <w:pPr>
        <w:ind w:left="426"/>
        <w:rPr>
          <w:rFonts w:cs="Arial"/>
          <w:b/>
          <w:spacing w:val="0"/>
        </w:rPr>
      </w:pPr>
    </w:p>
    <w:p w14:paraId="455ED3E9" w14:textId="77777777" w:rsidR="009E1288" w:rsidRDefault="009E1288" w:rsidP="008214CF">
      <w:pPr>
        <w:numPr>
          <w:ilvl w:val="1"/>
          <w:numId w:val="37"/>
        </w:numPr>
        <w:tabs>
          <w:tab w:val="left" w:pos="426"/>
          <w:tab w:val="left" w:pos="567"/>
        </w:tabs>
        <w:ind w:left="426" w:hanging="426"/>
        <w:rPr>
          <w:spacing w:val="0"/>
        </w:rPr>
      </w:pPr>
      <w:r w:rsidRPr="00D76243">
        <w:rPr>
          <w:spacing w:val="0"/>
        </w:rPr>
        <w:t>Opdrachtnemer garandeert dat de door haar personeel te verrichten werkzaamheden in het kader van de Levering op vakbekwame wijze worden uitgevoerd.</w:t>
      </w:r>
    </w:p>
    <w:p w14:paraId="61F46975" w14:textId="77777777" w:rsidR="009E1288" w:rsidRPr="00D76243" w:rsidRDefault="009E1288" w:rsidP="006475EB">
      <w:pPr>
        <w:tabs>
          <w:tab w:val="left" w:pos="426"/>
          <w:tab w:val="left" w:pos="567"/>
        </w:tabs>
        <w:ind w:left="426"/>
        <w:rPr>
          <w:spacing w:val="0"/>
        </w:rPr>
      </w:pPr>
    </w:p>
    <w:p w14:paraId="787EA935" w14:textId="2D762077" w:rsidR="009E1288" w:rsidRPr="00D76243" w:rsidRDefault="009E1288" w:rsidP="008214CF">
      <w:pPr>
        <w:numPr>
          <w:ilvl w:val="1"/>
          <w:numId w:val="37"/>
        </w:numPr>
        <w:tabs>
          <w:tab w:val="left" w:pos="426"/>
          <w:tab w:val="left" w:pos="567"/>
        </w:tabs>
        <w:ind w:left="426" w:hanging="426"/>
        <w:rPr>
          <w:spacing w:val="0"/>
        </w:rPr>
      </w:pPr>
      <w:r w:rsidRPr="00D76243">
        <w:rPr>
          <w:spacing w:val="0"/>
        </w:rPr>
        <w:t xml:space="preserve">Opdrachtnemer garandeert tijdig alle noodzakelijk inlichtingen te verschaffen aan </w:t>
      </w:r>
      <w:r w:rsidR="009E1B14">
        <w:rPr>
          <w:spacing w:val="0"/>
        </w:rPr>
        <w:t xml:space="preserve">de </w:t>
      </w:r>
      <w:r w:rsidRPr="00D76243">
        <w:rPr>
          <w:spacing w:val="0"/>
        </w:rPr>
        <w:t>Contractbeheerder van Opdrachtgever en deze te adviseren over de gebruiksmogelijkheden van de producten.</w:t>
      </w:r>
    </w:p>
    <w:p w14:paraId="2E2E5230" w14:textId="77777777" w:rsidR="009E1288" w:rsidRPr="00D76243" w:rsidRDefault="009E1288" w:rsidP="006475EB">
      <w:pPr>
        <w:tabs>
          <w:tab w:val="left" w:pos="426"/>
          <w:tab w:val="left" w:pos="567"/>
        </w:tabs>
        <w:ind w:left="426"/>
        <w:rPr>
          <w:spacing w:val="0"/>
        </w:rPr>
      </w:pPr>
    </w:p>
    <w:p w14:paraId="0AADFBB7" w14:textId="68E3D6CC" w:rsidR="009E1288" w:rsidRDefault="009E1288" w:rsidP="003C13B8">
      <w:pPr>
        <w:numPr>
          <w:ilvl w:val="1"/>
          <w:numId w:val="37"/>
        </w:numPr>
        <w:tabs>
          <w:tab w:val="left" w:pos="426"/>
          <w:tab w:val="left" w:pos="567"/>
        </w:tabs>
        <w:ind w:left="426" w:hanging="426"/>
        <w:rPr>
          <w:spacing w:val="0"/>
        </w:rPr>
      </w:pPr>
      <w:r w:rsidRPr="007432BE">
        <w:rPr>
          <w:spacing w:val="0"/>
        </w:rPr>
        <w:t xml:space="preserve">Opdrachtnemer garandeert de levering van Producten zoals beschreven in de offerte (Bijlage 3) van Opdrachtnemer gedurende de looptijd van deze Overeenkomst. Indien Opdrachtnemer het Product niet meer kan leveren omdat het Product niet meer wordt gefabriceerd zal Opdrachtnemer een kwalitatief gelijkwaardig product leveren voor de in de offerte (Bijlage 3) vermelde prijs. Opdrachtnemer zal het kwalitatief gelijkwaardige Product niet zonder toestemming van Opdrachtgever leveren. </w:t>
      </w:r>
    </w:p>
    <w:p w14:paraId="2D76535C" w14:textId="77777777" w:rsidR="007432BE" w:rsidRPr="007432BE" w:rsidRDefault="007432BE" w:rsidP="007432BE">
      <w:pPr>
        <w:tabs>
          <w:tab w:val="left" w:pos="426"/>
          <w:tab w:val="left" w:pos="567"/>
        </w:tabs>
        <w:rPr>
          <w:spacing w:val="0"/>
        </w:rPr>
      </w:pPr>
    </w:p>
    <w:p w14:paraId="4F9E4C1C" w14:textId="10632B41" w:rsidR="009E1288" w:rsidRDefault="009E1288" w:rsidP="008214CF">
      <w:pPr>
        <w:numPr>
          <w:ilvl w:val="1"/>
          <w:numId w:val="37"/>
        </w:numPr>
        <w:tabs>
          <w:tab w:val="left" w:pos="426"/>
          <w:tab w:val="left" w:pos="567"/>
        </w:tabs>
        <w:ind w:left="426" w:hanging="426"/>
        <w:rPr>
          <w:spacing w:val="0"/>
        </w:rPr>
      </w:pPr>
      <w:r w:rsidRPr="00D76243">
        <w:rPr>
          <w:spacing w:val="0"/>
        </w:rPr>
        <w:t xml:space="preserve">De garantietermijnen voor de kwaliteit van het product staan vermeld in het </w:t>
      </w:r>
      <w:r w:rsidR="009E1B14">
        <w:rPr>
          <w:spacing w:val="0"/>
        </w:rPr>
        <w:t>Offerteaanvraag</w:t>
      </w:r>
      <w:r w:rsidRPr="00D76243">
        <w:rPr>
          <w:spacing w:val="0"/>
        </w:rPr>
        <w:t xml:space="preserve"> (Bijlage </w:t>
      </w:r>
      <w:r w:rsidR="009E1B14">
        <w:rPr>
          <w:spacing w:val="0"/>
        </w:rPr>
        <w:t>2</w:t>
      </w:r>
      <w:r w:rsidRPr="00D76243">
        <w:rPr>
          <w:spacing w:val="0"/>
        </w:rPr>
        <w:t xml:space="preserve">) en/of de Offerte (Bijlage 3). </w:t>
      </w:r>
    </w:p>
    <w:p w14:paraId="06DAA398" w14:textId="77777777" w:rsidR="00E65CE7" w:rsidRPr="00D76243" w:rsidRDefault="00E65CE7" w:rsidP="00E65CE7">
      <w:pPr>
        <w:tabs>
          <w:tab w:val="left" w:pos="426"/>
          <w:tab w:val="left" w:pos="567"/>
        </w:tabs>
        <w:ind w:left="426"/>
        <w:rPr>
          <w:spacing w:val="0"/>
        </w:rPr>
      </w:pPr>
    </w:p>
    <w:p w14:paraId="0CC2B465" w14:textId="5E86F8EC" w:rsidR="00E65CE7" w:rsidRPr="00D76243" w:rsidRDefault="00E65CE7" w:rsidP="008214CF">
      <w:pPr>
        <w:numPr>
          <w:ilvl w:val="1"/>
          <w:numId w:val="37"/>
        </w:numPr>
        <w:tabs>
          <w:tab w:val="left" w:pos="426"/>
          <w:tab w:val="left" w:pos="567"/>
        </w:tabs>
        <w:ind w:left="426" w:hanging="426"/>
        <w:rPr>
          <w:spacing w:val="0"/>
        </w:rPr>
      </w:pPr>
      <w:r w:rsidRPr="00D76243">
        <w:rPr>
          <w:spacing w:val="0"/>
        </w:rPr>
        <w:t xml:space="preserve">Een overzicht van de </w:t>
      </w:r>
      <w:r w:rsidR="009E1B14">
        <w:rPr>
          <w:spacing w:val="0"/>
        </w:rPr>
        <w:t xml:space="preserve">contactpersoon van </w:t>
      </w:r>
      <w:r w:rsidRPr="00D76243">
        <w:rPr>
          <w:spacing w:val="0"/>
        </w:rPr>
        <w:t>Opdrachtgever</w:t>
      </w:r>
      <w:r w:rsidR="009E1B14">
        <w:rPr>
          <w:spacing w:val="0"/>
        </w:rPr>
        <w:t xml:space="preserve"> en de c</w:t>
      </w:r>
      <w:r w:rsidRPr="00D76243">
        <w:rPr>
          <w:spacing w:val="0"/>
        </w:rPr>
        <w:t xml:space="preserve">ontactpersonen van Opdrachtnemer is opgenomen in Bijlage 4 bij deze Overeenkomst. </w:t>
      </w:r>
    </w:p>
    <w:p w14:paraId="248F46AF" w14:textId="77777777" w:rsidR="009E1288" w:rsidRPr="00D76243" w:rsidRDefault="009E1288" w:rsidP="009E1288">
      <w:pPr>
        <w:rPr>
          <w:rFonts w:cs="Arial"/>
          <w:b/>
          <w:spacing w:val="0"/>
        </w:rPr>
      </w:pPr>
    </w:p>
    <w:p w14:paraId="6BEAA055" w14:textId="796BB801" w:rsidR="007B467E" w:rsidRPr="008214CF" w:rsidRDefault="007B467E" w:rsidP="008214CF">
      <w:pPr>
        <w:pStyle w:val="Kop1"/>
        <w:numPr>
          <w:ilvl w:val="0"/>
          <w:numId w:val="37"/>
        </w:numPr>
        <w:rPr>
          <w:sz w:val="21"/>
          <w:szCs w:val="21"/>
        </w:rPr>
      </w:pPr>
      <w:bookmarkStart w:id="11" w:name="_Toc220504450"/>
      <w:r w:rsidRPr="008214CF">
        <w:rPr>
          <w:sz w:val="21"/>
          <w:szCs w:val="21"/>
        </w:rPr>
        <w:t>Maatregelen Publieke Gezondheid</w:t>
      </w:r>
      <w:bookmarkEnd w:id="11"/>
    </w:p>
    <w:p w14:paraId="347F0742" w14:textId="5146E015" w:rsidR="007B467E" w:rsidRDefault="007B467E" w:rsidP="007B467E">
      <w:pPr>
        <w:ind w:left="426"/>
        <w:rPr>
          <w:szCs w:val="21"/>
        </w:rPr>
      </w:pPr>
    </w:p>
    <w:p w14:paraId="50DE5DD8" w14:textId="77777777"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Partijen stellen naar aanleiding van COVID-19 vast dat de diverse (toekomstige) maatregelen voortvloeiende uit adviezen en richtlijnen van de overheid op het terrein van de publieke </w:t>
      </w:r>
      <w:r w:rsidRPr="007B467E">
        <w:rPr>
          <w:spacing w:val="0"/>
        </w:rPr>
        <w:lastRenderedPageBreak/>
        <w:t>gezondheid en de bestrijding van infecties en daarmee direct samenhangende richtlijnen van Opdrachtgever (“Maatregelen Publieke Gezondheid”) mogelijk betekenis kunnen hebben voor de tijdige en kwalitatieve uitvoering van de Overeenkomst en de verdeling van kosten over en weer.</w:t>
      </w:r>
    </w:p>
    <w:p w14:paraId="55582CFF" w14:textId="77777777" w:rsidR="007B467E" w:rsidRPr="007B467E" w:rsidRDefault="007B467E" w:rsidP="007B467E">
      <w:pPr>
        <w:tabs>
          <w:tab w:val="left" w:pos="426"/>
          <w:tab w:val="left" w:pos="567"/>
        </w:tabs>
        <w:ind w:left="426"/>
        <w:rPr>
          <w:spacing w:val="0"/>
        </w:rPr>
      </w:pPr>
    </w:p>
    <w:p w14:paraId="7DC2F803" w14:textId="1255D447"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Partijen nemen tot uitgangspunt dat de Opdracht wordt uitgevoerd met in achtneming van (toekomstige) Maatregelen Publieke Gezondheid en dat Partijen het nodige doen om ook in het geval van (toekomstige) Maatregelen Publieke Gezondheid verplichtingen (tijdig) na te komen. </w:t>
      </w:r>
    </w:p>
    <w:p w14:paraId="4BC7992C" w14:textId="77777777" w:rsidR="007B467E" w:rsidRDefault="007B467E" w:rsidP="002F2B6E"/>
    <w:p w14:paraId="3BB19568" w14:textId="1567D79F"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Partijen hebben gedurende de periode dat sprake is van (toekomstige) Maatregelen Publieke Gezondheid periodiek overleg opdat Partijen elkaar tussentijds kunnen informeren over de (aanstaande) omgang met (toekomstige) Maatregelen Publieke Gezondheid en de betekenis daarvan voor de Opdracht. </w:t>
      </w:r>
    </w:p>
    <w:p w14:paraId="4F9C57EA" w14:textId="77777777" w:rsidR="007B467E" w:rsidRDefault="007B467E" w:rsidP="002F2B6E">
      <w:pPr>
        <w:pStyle w:val="Geenafstand"/>
      </w:pPr>
    </w:p>
    <w:p w14:paraId="26BD9C9C" w14:textId="32C4015E" w:rsidR="007B467E" w:rsidRPr="007B467E" w:rsidRDefault="007B467E" w:rsidP="008214CF">
      <w:pPr>
        <w:numPr>
          <w:ilvl w:val="1"/>
          <w:numId w:val="37"/>
        </w:numPr>
        <w:tabs>
          <w:tab w:val="left" w:pos="426"/>
          <w:tab w:val="left" w:pos="567"/>
        </w:tabs>
        <w:ind w:left="426" w:hanging="426"/>
        <w:rPr>
          <w:spacing w:val="0"/>
        </w:rPr>
      </w:pPr>
      <w:r w:rsidRPr="007B467E">
        <w:rPr>
          <w:spacing w:val="0"/>
        </w:rPr>
        <w:t xml:space="preserve">De direct aan (toekomstige) Maatregelen Publieke Gezondheid verbonden meer- of minderkosten van de Opdracht worden geacht begrepen te zijn in de Inschrijving tot een maximum van 5% van </w:t>
      </w:r>
      <w:r w:rsidRPr="00B6634B">
        <w:rPr>
          <w:spacing w:val="0"/>
        </w:rPr>
        <w:t>de totaalsom. Meer-of minderkosten hoger dan voormelde 5% worden door Partijen gelijkelijk</w:t>
      </w:r>
      <w:r w:rsidRPr="007B467E">
        <w:rPr>
          <w:spacing w:val="0"/>
        </w:rPr>
        <w:t xml:space="preserve"> gedragen. </w:t>
      </w:r>
    </w:p>
    <w:p w14:paraId="5C2A62C2" w14:textId="77777777" w:rsidR="007B467E" w:rsidRDefault="007B467E" w:rsidP="002F2B6E">
      <w:pPr>
        <w:pStyle w:val="Geenafstand"/>
      </w:pPr>
    </w:p>
    <w:p w14:paraId="532DE0BE" w14:textId="61678A1D" w:rsidR="007B467E" w:rsidRPr="007B467E" w:rsidRDefault="007B467E" w:rsidP="008214CF">
      <w:pPr>
        <w:numPr>
          <w:ilvl w:val="1"/>
          <w:numId w:val="37"/>
        </w:numPr>
        <w:tabs>
          <w:tab w:val="left" w:pos="426"/>
          <w:tab w:val="left" w:pos="567"/>
        </w:tabs>
        <w:ind w:left="426" w:hanging="426"/>
        <w:rPr>
          <w:spacing w:val="0"/>
        </w:rPr>
      </w:pPr>
      <w:r w:rsidRPr="007B467E">
        <w:rPr>
          <w:spacing w:val="0"/>
        </w:rPr>
        <w:t>Partijen komen overeen dat zij bij een verscherping of versoepeling van (toekomstige) Maatregelen Publieke Gezondheid tijdens de looptijd van de overeenkomst, gezamenlijk deduceren wat hiervan op projectniveau de gevolgen in planning, kwaliteit en kosten zijn. Partijen spannen zich er over en weer toe in om redelijkerwijs niet noodzakelijke wijzigingen in planning en kwaliteit en de omvang van meer- en/of minderkosten van de Opdracht te beperken.</w:t>
      </w:r>
    </w:p>
    <w:p w14:paraId="3CA57788" w14:textId="77777777" w:rsidR="007B467E" w:rsidRPr="007B467E" w:rsidRDefault="007B467E" w:rsidP="007B467E">
      <w:pPr>
        <w:ind w:left="426"/>
        <w:rPr>
          <w:rFonts w:cs="Arial"/>
          <w:b/>
          <w:spacing w:val="0"/>
          <w:szCs w:val="21"/>
        </w:rPr>
      </w:pPr>
    </w:p>
    <w:p w14:paraId="27975FB3" w14:textId="5F3413DB" w:rsidR="009E1288" w:rsidRPr="008214CF" w:rsidRDefault="009E1288" w:rsidP="008214CF">
      <w:pPr>
        <w:pStyle w:val="Kop1"/>
        <w:numPr>
          <w:ilvl w:val="0"/>
          <w:numId w:val="37"/>
        </w:numPr>
        <w:rPr>
          <w:sz w:val="21"/>
          <w:szCs w:val="21"/>
        </w:rPr>
      </w:pPr>
      <w:bookmarkStart w:id="12" w:name="_Toc220504451"/>
      <w:r w:rsidRPr="008214CF">
        <w:rPr>
          <w:sz w:val="21"/>
          <w:szCs w:val="21"/>
        </w:rPr>
        <w:t>Overname/fusie opdrachtnemer</w:t>
      </w:r>
      <w:bookmarkEnd w:id="12"/>
    </w:p>
    <w:p w14:paraId="753F0B60" w14:textId="77777777" w:rsidR="009E1288" w:rsidRPr="00D76243" w:rsidRDefault="009E1288" w:rsidP="009E1288">
      <w:pPr>
        <w:rPr>
          <w:rFonts w:cs="Arial"/>
          <w:b/>
          <w:spacing w:val="0"/>
        </w:rPr>
      </w:pPr>
    </w:p>
    <w:p w14:paraId="0EA4484E" w14:textId="77777777" w:rsidR="009E1288" w:rsidRPr="00D76243" w:rsidRDefault="009E1288" w:rsidP="009E1288">
      <w:pPr>
        <w:rPr>
          <w:rFonts w:cs="Arial"/>
          <w:spacing w:val="0"/>
        </w:rPr>
      </w:pPr>
      <w:r w:rsidRPr="00D76243">
        <w:rPr>
          <w:rFonts w:cs="Arial"/>
          <w:spacing w:val="0"/>
        </w:rPr>
        <w:t>Indien Opdrachtnemer geheel of gedeeltelijk wordt overgenomen, of fuseert met een derde partij heeft Opdrachtgever gedurende 10 werkdagen na kennis te hebben genomen van de overname het recht de Overeenkomst en de lopende Opdracht(en) met onmiddellijke ingang te beëindigen, zonder opgave van redenen en zonder rechtelijke tussenkomst.</w:t>
      </w:r>
    </w:p>
    <w:p w14:paraId="4F769780" w14:textId="77777777" w:rsidR="009E1288" w:rsidRPr="00D76243" w:rsidRDefault="009E1288" w:rsidP="009E1288">
      <w:pPr>
        <w:rPr>
          <w:rFonts w:cs="Arial"/>
          <w:b/>
          <w:spacing w:val="0"/>
        </w:rPr>
      </w:pPr>
    </w:p>
    <w:p w14:paraId="139EE810" w14:textId="77777777" w:rsidR="009E1288" w:rsidRPr="008214CF" w:rsidRDefault="009E1288" w:rsidP="008214CF">
      <w:pPr>
        <w:pStyle w:val="Kop1"/>
        <w:numPr>
          <w:ilvl w:val="0"/>
          <w:numId w:val="37"/>
        </w:numPr>
        <w:rPr>
          <w:sz w:val="21"/>
          <w:szCs w:val="21"/>
        </w:rPr>
      </w:pPr>
      <w:bookmarkStart w:id="13" w:name="_Toc220504452"/>
      <w:r w:rsidRPr="008214CF">
        <w:rPr>
          <w:sz w:val="21"/>
          <w:szCs w:val="21"/>
        </w:rPr>
        <w:t>Geschillen</w:t>
      </w:r>
      <w:bookmarkEnd w:id="13"/>
    </w:p>
    <w:p w14:paraId="3DEF901B" w14:textId="77777777" w:rsidR="00245490" w:rsidRDefault="00245490" w:rsidP="00245490">
      <w:pPr>
        <w:tabs>
          <w:tab w:val="left" w:pos="426"/>
          <w:tab w:val="left" w:pos="567"/>
        </w:tabs>
        <w:ind w:left="720"/>
        <w:rPr>
          <w:spacing w:val="0"/>
        </w:rPr>
      </w:pPr>
    </w:p>
    <w:p w14:paraId="6E3491CC" w14:textId="11B4D2CA" w:rsidR="00245490" w:rsidRDefault="00245490" w:rsidP="008214CF">
      <w:pPr>
        <w:numPr>
          <w:ilvl w:val="1"/>
          <w:numId w:val="37"/>
        </w:numPr>
        <w:tabs>
          <w:tab w:val="left" w:pos="567"/>
        </w:tabs>
        <w:ind w:hanging="720"/>
        <w:rPr>
          <w:spacing w:val="0"/>
        </w:rPr>
      </w:pPr>
      <w:r w:rsidRPr="002B35CE">
        <w:rPr>
          <w:spacing w:val="0"/>
        </w:rPr>
        <w:t>Deze overeenkomst wordt beheerst door Nederlands recht.</w:t>
      </w:r>
    </w:p>
    <w:p w14:paraId="61075A29" w14:textId="77777777" w:rsidR="00245490" w:rsidRDefault="00245490" w:rsidP="00245490">
      <w:pPr>
        <w:tabs>
          <w:tab w:val="left" w:pos="567"/>
        </w:tabs>
        <w:ind w:left="720"/>
        <w:rPr>
          <w:spacing w:val="0"/>
        </w:rPr>
      </w:pPr>
    </w:p>
    <w:p w14:paraId="729063FC" w14:textId="77777777" w:rsidR="00245490" w:rsidRPr="00245490" w:rsidRDefault="00245490" w:rsidP="008214CF">
      <w:pPr>
        <w:numPr>
          <w:ilvl w:val="1"/>
          <w:numId w:val="37"/>
        </w:numPr>
        <w:tabs>
          <w:tab w:val="left" w:pos="567"/>
        </w:tabs>
        <w:ind w:left="567" w:hanging="567"/>
        <w:rPr>
          <w:spacing w:val="0"/>
        </w:rPr>
      </w:pPr>
      <w:r w:rsidRPr="00245490">
        <w:rPr>
          <w:rFonts w:eastAsia="Arial" w:cs="Arial"/>
          <w:szCs w:val="21"/>
        </w:rPr>
        <w:t>Geschillen die in verband met deze overeenkomst ontstaan, zullen bij uitsluiting worden beslecht door de bevoegde rechter in het arrondissement Zeeland-West-Brabant, locatie Breda, nadat partijen eerst getracht hebben een minnelijke oplossing te bereiken.</w:t>
      </w:r>
      <w:r w:rsidRPr="116C161E">
        <w:rPr>
          <w:lang w:eastAsia="nl-NL"/>
        </w:rPr>
        <w:t xml:space="preserve"> </w:t>
      </w:r>
    </w:p>
    <w:p w14:paraId="14CE4AA5" w14:textId="77777777" w:rsidR="006475EB" w:rsidRDefault="006475EB" w:rsidP="009E1288">
      <w:pPr>
        <w:rPr>
          <w:rFonts w:cs="Arial"/>
          <w:spacing w:val="0"/>
        </w:rPr>
      </w:pPr>
    </w:p>
    <w:p w14:paraId="1FC08C08" w14:textId="5D30E0DE" w:rsidR="000E73B1" w:rsidRPr="000E73B1" w:rsidRDefault="000E73B1" w:rsidP="000E73B1">
      <w:pPr>
        <w:pStyle w:val="Kop1"/>
        <w:numPr>
          <w:ilvl w:val="0"/>
          <w:numId w:val="37"/>
        </w:numPr>
        <w:rPr>
          <w:sz w:val="21"/>
          <w:szCs w:val="21"/>
        </w:rPr>
      </w:pPr>
      <w:bookmarkStart w:id="14" w:name="_Toc136356865"/>
      <w:r w:rsidRPr="000E73B1">
        <w:rPr>
          <w:sz w:val="21"/>
          <w:szCs w:val="21"/>
        </w:rPr>
        <w:t>Afwijkingen op ARIV-2018</w:t>
      </w:r>
      <w:bookmarkEnd w:id="14"/>
    </w:p>
    <w:p w14:paraId="38C8E05B" w14:textId="77777777" w:rsidR="000E73B1" w:rsidRPr="00D76243" w:rsidRDefault="000E73B1" w:rsidP="000E73B1">
      <w:pPr>
        <w:rPr>
          <w:rFonts w:cs="Arial"/>
          <w:b/>
          <w:spacing w:val="0"/>
        </w:rPr>
      </w:pPr>
    </w:p>
    <w:p w14:paraId="0D53C78C" w14:textId="5788DE75" w:rsidR="000E73B1" w:rsidRPr="00F51CB7" w:rsidRDefault="000E73B1" w:rsidP="000E73B1">
      <w:pPr>
        <w:widowControl w:val="0"/>
        <w:autoSpaceDE w:val="0"/>
        <w:autoSpaceDN w:val="0"/>
        <w:adjustRightInd w:val="0"/>
        <w:spacing w:line="240" w:lineRule="auto"/>
        <w:ind w:left="640" w:hanging="640"/>
        <w:rPr>
          <w:rFonts w:cs="Arial"/>
          <w:szCs w:val="21"/>
        </w:rPr>
      </w:pPr>
      <w:r>
        <w:rPr>
          <w:rFonts w:cs="Arial"/>
          <w:szCs w:val="21"/>
        </w:rPr>
        <w:t>Lees bij ARIV-2018 art.</w:t>
      </w:r>
      <w:r w:rsidRPr="00976E8B">
        <w:rPr>
          <w:rFonts w:cs="Arial"/>
          <w:szCs w:val="21"/>
        </w:rPr>
        <w:t>1.5.</w:t>
      </w:r>
      <w:r>
        <w:rPr>
          <w:rFonts w:cs="Arial"/>
          <w:szCs w:val="21"/>
        </w:rPr>
        <w:t xml:space="preserve"> ‘</w:t>
      </w:r>
      <w:r w:rsidRPr="00976E8B">
        <w:rPr>
          <w:rFonts w:cs="Arial"/>
          <w:i/>
          <w:iCs/>
          <w:szCs w:val="21"/>
        </w:rPr>
        <w:t>Koper:</w:t>
      </w:r>
      <w:r w:rsidRPr="00976E8B">
        <w:rPr>
          <w:rFonts w:cs="Arial"/>
          <w:szCs w:val="21"/>
        </w:rPr>
        <w:t xml:space="preserve"> de Staat der Nederlanden of elke andere koper die van deze Inkoopvoorwaarden gebruik maakt</w:t>
      </w:r>
      <w:r>
        <w:rPr>
          <w:rFonts w:cs="Arial"/>
          <w:szCs w:val="21"/>
        </w:rPr>
        <w:t xml:space="preserve">’ </w:t>
      </w:r>
      <w:r w:rsidRPr="00F51CB7">
        <w:rPr>
          <w:rFonts w:cs="Arial"/>
          <w:i/>
          <w:iCs/>
          <w:szCs w:val="21"/>
        </w:rPr>
        <w:t>Huurder</w:t>
      </w:r>
      <w:r>
        <w:rPr>
          <w:rFonts w:cs="Arial"/>
          <w:i/>
          <w:iCs/>
          <w:szCs w:val="21"/>
        </w:rPr>
        <w:t xml:space="preserve">, </w:t>
      </w:r>
      <w:r>
        <w:rPr>
          <w:rFonts w:cs="Arial"/>
          <w:szCs w:val="21"/>
        </w:rPr>
        <w:t>daar deze overeenkomst huur en geen koop van evenementenbenodigdheden betreft.</w:t>
      </w:r>
    </w:p>
    <w:p w14:paraId="710D2139" w14:textId="77777777" w:rsidR="000E73B1" w:rsidRDefault="000E73B1" w:rsidP="009E1288">
      <w:pPr>
        <w:rPr>
          <w:rFonts w:cs="Arial"/>
          <w:spacing w:val="0"/>
        </w:rPr>
      </w:pPr>
    </w:p>
    <w:p w14:paraId="07604294" w14:textId="475272EA" w:rsidR="009351E3" w:rsidRDefault="009351E3" w:rsidP="000E73B1">
      <w:pPr>
        <w:pStyle w:val="Kop1"/>
        <w:numPr>
          <w:ilvl w:val="0"/>
          <w:numId w:val="37"/>
        </w:numPr>
        <w:rPr>
          <w:sz w:val="21"/>
          <w:szCs w:val="21"/>
        </w:rPr>
      </w:pPr>
      <w:bookmarkStart w:id="15" w:name="_Toc220504453"/>
      <w:r w:rsidRPr="008214CF">
        <w:rPr>
          <w:sz w:val="21"/>
          <w:szCs w:val="21"/>
        </w:rPr>
        <w:t>Slotbepaling</w:t>
      </w:r>
      <w:bookmarkEnd w:id="15"/>
    </w:p>
    <w:p w14:paraId="1199893E" w14:textId="77777777" w:rsidR="00F054A4" w:rsidRPr="00F054A4" w:rsidRDefault="00F054A4" w:rsidP="00F054A4"/>
    <w:p w14:paraId="3CCEF2B2" w14:textId="26C74336" w:rsidR="009351E3" w:rsidRDefault="009E1B14" w:rsidP="000E73B1">
      <w:pPr>
        <w:numPr>
          <w:ilvl w:val="1"/>
          <w:numId w:val="37"/>
        </w:numPr>
        <w:tabs>
          <w:tab w:val="left" w:pos="426"/>
          <w:tab w:val="left" w:pos="567"/>
        </w:tabs>
        <w:ind w:left="426" w:hanging="426"/>
        <w:rPr>
          <w:spacing w:val="0"/>
        </w:rPr>
      </w:pPr>
      <w:r>
        <w:rPr>
          <w:spacing w:val="0"/>
        </w:rPr>
        <w:lastRenderedPageBreak/>
        <w:t>Afwijkingen van deze o</w:t>
      </w:r>
      <w:r w:rsidR="009351E3">
        <w:rPr>
          <w:spacing w:val="0"/>
        </w:rPr>
        <w:t>vereenkomst zijn slechts bindend voor zover zij uitdrukkelijk tussen partijen schriftelijk zijn overeengekomen.</w:t>
      </w:r>
    </w:p>
    <w:p w14:paraId="49FB8772" w14:textId="7F8BE9A6" w:rsidR="009351E3" w:rsidRDefault="009351E3" w:rsidP="001C5804">
      <w:pPr>
        <w:tabs>
          <w:tab w:val="left" w:pos="426"/>
          <w:tab w:val="left" w:pos="567"/>
        </w:tabs>
        <w:ind w:left="426"/>
        <w:rPr>
          <w:spacing w:val="0"/>
        </w:rPr>
      </w:pPr>
    </w:p>
    <w:p w14:paraId="698136CF" w14:textId="670B6D5C" w:rsidR="009351E3" w:rsidRPr="009351E3" w:rsidRDefault="009351E3" w:rsidP="000E73B1">
      <w:pPr>
        <w:numPr>
          <w:ilvl w:val="1"/>
          <w:numId w:val="37"/>
        </w:numPr>
        <w:tabs>
          <w:tab w:val="left" w:pos="426"/>
          <w:tab w:val="left" w:pos="567"/>
        </w:tabs>
        <w:ind w:left="426" w:hanging="426"/>
        <w:rPr>
          <w:spacing w:val="0"/>
        </w:rPr>
      </w:pPr>
      <w:r>
        <w:rPr>
          <w:spacing w:val="0"/>
        </w:rPr>
        <w:t xml:space="preserve">Door ondertekening van deze </w:t>
      </w:r>
      <w:r w:rsidR="009E1B14">
        <w:rPr>
          <w:spacing w:val="0"/>
        </w:rPr>
        <w:t>o</w:t>
      </w:r>
      <w:r>
        <w:rPr>
          <w:spacing w:val="0"/>
        </w:rPr>
        <w:t xml:space="preserve">vereenkomst vervallen alle eventueel eerder door Partijen gemaakte mondelinge en schriftelijke afspraken omtrent de overeenkomstig deze </w:t>
      </w:r>
      <w:r w:rsidR="009E1B14">
        <w:rPr>
          <w:spacing w:val="0"/>
        </w:rPr>
        <w:t>o</w:t>
      </w:r>
      <w:r>
        <w:rPr>
          <w:spacing w:val="0"/>
        </w:rPr>
        <w:t xml:space="preserve">vereenkomst geplaatste order(s) voor de levering van het Product. </w:t>
      </w:r>
    </w:p>
    <w:p w14:paraId="12E6D6E6" w14:textId="77777777" w:rsidR="009351E3" w:rsidRPr="009351E3" w:rsidRDefault="009351E3" w:rsidP="009351E3">
      <w:pPr>
        <w:rPr>
          <w:spacing w:val="0"/>
          <w:lang w:eastAsia="nl-NL"/>
        </w:rPr>
      </w:pPr>
    </w:p>
    <w:p w14:paraId="49125E8D" w14:textId="77777777" w:rsidR="009E1288" w:rsidRPr="00D76243" w:rsidRDefault="009E1288" w:rsidP="009E1288">
      <w:pPr>
        <w:rPr>
          <w:rFonts w:cs="Arial"/>
          <w:spacing w:val="0"/>
        </w:rPr>
      </w:pPr>
      <w:r w:rsidRPr="00D76243">
        <w:rPr>
          <w:rFonts w:cs="Arial"/>
          <w:spacing w:val="0"/>
        </w:rPr>
        <w:t>Aldus overeengekomen en getekend in tweevoud,</w:t>
      </w:r>
    </w:p>
    <w:p w14:paraId="60C2336B" w14:textId="77777777" w:rsidR="009E1288" w:rsidRPr="007E4BBA" w:rsidRDefault="009E1288" w:rsidP="009E1288">
      <w:pPr>
        <w:rPr>
          <w:rFonts w:cs="Arial"/>
          <w:spacing w:val="0"/>
        </w:rPr>
      </w:pPr>
    </w:p>
    <w:p w14:paraId="153B74CD" w14:textId="77777777" w:rsidR="009E1288" w:rsidRPr="007E4BBA" w:rsidRDefault="009E1288" w:rsidP="009E1288">
      <w:pPr>
        <w:pStyle w:val="Koptekst"/>
        <w:tabs>
          <w:tab w:val="clear" w:pos="4153"/>
          <w:tab w:val="clear" w:pos="8306"/>
        </w:tabs>
        <w:rPr>
          <w:rFonts w:cs="Arial"/>
          <w:spacing w:val="0"/>
        </w:rPr>
      </w:pPr>
      <w:r w:rsidRPr="007E4BBA">
        <w:rPr>
          <w:rFonts w:cs="Arial"/>
          <w:spacing w:val="0"/>
        </w:rPr>
        <w:t xml:space="preserve">Te Tilburg op </w:t>
      </w:r>
      <w:r w:rsidR="006475EB" w:rsidRPr="007E4BBA">
        <w:rPr>
          <w:rFonts w:cs="Arial"/>
          <w:spacing w:val="0"/>
          <w:highlight w:val="yellow"/>
        </w:rPr>
        <w:t>&lt;</w:t>
      </w:r>
      <w:r w:rsidRPr="007E4BBA">
        <w:rPr>
          <w:rFonts w:cs="Arial"/>
          <w:spacing w:val="0"/>
          <w:highlight w:val="yellow"/>
        </w:rPr>
        <w:t>datum</w:t>
      </w:r>
      <w:r w:rsidR="006475EB" w:rsidRPr="007E4BBA">
        <w:rPr>
          <w:rFonts w:cs="Arial"/>
          <w:spacing w:val="0"/>
          <w:highlight w:val="yellow"/>
        </w:rPr>
        <w:t>&gt;</w:t>
      </w:r>
      <w:r w:rsidRPr="007E4BBA">
        <w:rPr>
          <w:rFonts w:cs="Arial"/>
          <w:spacing w:val="0"/>
        </w:rPr>
        <w:tab/>
      </w:r>
      <w:r w:rsidRPr="007E4BBA">
        <w:rPr>
          <w:rFonts w:cs="Arial"/>
          <w:spacing w:val="0"/>
        </w:rPr>
        <w:tab/>
      </w:r>
      <w:r w:rsidRPr="007E4BBA">
        <w:rPr>
          <w:rFonts w:cs="Arial"/>
          <w:spacing w:val="0"/>
        </w:rPr>
        <w:tab/>
      </w:r>
      <w:r w:rsidRPr="007E4BBA">
        <w:rPr>
          <w:rFonts w:cs="Arial"/>
          <w:spacing w:val="0"/>
        </w:rPr>
        <w:tab/>
        <w:t xml:space="preserve">te </w:t>
      </w:r>
      <w:r w:rsidR="006475EB" w:rsidRPr="007E4BBA">
        <w:rPr>
          <w:rFonts w:cs="Arial"/>
          <w:spacing w:val="0"/>
          <w:highlight w:val="yellow"/>
        </w:rPr>
        <w:t>&lt;</w:t>
      </w:r>
      <w:r w:rsidRPr="007E4BBA">
        <w:rPr>
          <w:rFonts w:cs="Arial"/>
          <w:spacing w:val="0"/>
          <w:highlight w:val="yellow"/>
        </w:rPr>
        <w:t>vestigingsplaats</w:t>
      </w:r>
      <w:r w:rsidR="006475EB" w:rsidRPr="007E4BBA">
        <w:rPr>
          <w:rFonts w:cs="Arial"/>
          <w:spacing w:val="0"/>
          <w:highlight w:val="yellow"/>
        </w:rPr>
        <w:t>&gt;</w:t>
      </w:r>
      <w:r w:rsidRPr="007E4BBA">
        <w:rPr>
          <w:rFonts w:cs="Arial"/>
          <w:spacing w:val="0"/>
        </w:rPr>
        <w:t xml:space="preserve"> op </w:t>
      </w:r>
      <w:r w:rsidR="006475EB" w:rsidRPr="007E4BBA">
        <w:rPr>
          <w:rFonts w:cs="Arial"/>
          <w:spacing w:val="0"/>
          <w:highlight w:val="yellow"/>
        </w:rPr>
        <w:t>&lt;</w:t>
      </w:r>
      <w:r w:rsidRPr="007E4BBA">
        <w:rPr>
          <w:rFonts w:cs="Arial"/>
          <w:spacing w:val="0"/>
          <w:highlight w:val="yellow"/>
        </w:rPr>
        <w:t>datum</w:t>
      </w:r>
      <w:r w:rsidR="006475EB" w:rsidRPr="007E4BBA">
        <w:rPr>
          <w:rFonts w:cs="Arial"/>
          <w:spacing w:val="0"/>
          <w:highlight w:val="yellow"/>
        </w:rPr>
        <w:t>&gt;</w:t>
      </w:r>
    </w:p>
    <w:p w14:paraId="24FCA9A7" w14:textId="77777777" w:rsidR="009E1288" w:rsidRPr="007E4BBA" w:rsidRDefault="009E1288" w:rsidP="009E1288">
      <w:pPr>
        <w:pStyle w:val="Koptekst"/>
        <w:tabs>
          <w:tab w:val="clear" w:pos="4153"/>
          <w:tab w:val="clear" w:pos="8306"/>
        </w:tabs>
        <w:rPr>
          <w:rFonts w:cs="Arial"/>
          <w:spacing w:val="0"/>
        </w:rPr>
      </w:pPr>
    </w:p>
    <w:p w14:paraId="0C052298" w14:textId="77777777" w:rsidR="009E1288" w:rsidRPr="007E4BBA" w:rsidRDefault="009E1288" w:rsidP="009E1288">
      <w:pPr>
        <w:pStyle w:val="Koptekst"/>
        <w:tabs>
          <w:tab w:val="clear" w:pos="4153"/>
          <w:tab w:val="clear" w:pos="8306"/>
        </w:tabs>
        <w:rPr>
          <w:rFonts w:cs="Arial"/>
          <w:spacing w:val="0"/>
        </w:rPr>
      </w:pPr>
    </w:p>
    <w:p w14:paraId="3C0CDA2A" w14:textId="2FA0D2F4" w:rsidR="009E1288" w:rsidRPr="007E4BBA" w:rsidRDefault="000E04F4" w:rsidP="009E1288">
      <w:pPr>
        <w:pStyle w:val="Koptekst"/>
        <w:tabs>
          <w:tab w:val="clear" w:pos="4153"/>
          <w:tab w:val="clear" w:pos="8306"/>
        </w:tabs>
        <w:rPr>
          <w:rFonts w:cs="Arial"/>
          <w:spacing w:val="0"/>
        </w:rPr>
      </w:pPr>
      <w:r w:rsidRPr="007E4BBA">
        <w:rPr>
          <w:rFonts w:cs="Arial"/>
          <w:spacing w:val="0"/>
          <w:highlight w:val="yellow"/>
        </w:rPr>
        <w:t>&lt;naam&gt;</w:t>
      </w:r>
      <w:r w:rsidRPr="007E4BBA">
        <w:rPr>
          <w:rFonts w:cs="Arial"/>
          <w:spacing w:val="0"/>
        </w:rPr>
        <w:tab/>
      </w:r>
      <w:r w:rsidRPr="007E4BBA">
        <w:rPr>
          <w:rFonts w:cs="Arial"/>
          <w:spacing w:val="0"/>
        </w:rPr>
        <w:tab/>
      </w:r>
      <w:r w:rsidR="009E1288" w:rsidRPr="007E4BBA">
        <w:rPr>
          <w:rFonts w:cs="Arial"/>
          <w:spacing w:val="0"/>
          <w:szCs w:val="21"/>
        </w:rPr>
        <w:tab/>
      </w:r>
      <w:r w:rsidR="009E1288" w:rsidRPr="007E4BBA">
        <w:rPr>
          <w:rFonts w:cs="Arial"/>
          <w:spacing w:val="0"/>
          <w:szCs w:val="21"/>
        </w:rPr>
        <w:tab/>
      </w:r>
      <w:r w:rsidR="009E1288" w:rsidRPr="007E4BBA">
        <w:rPr>
          <w:rFonts w:cs="Arial"/>
          <w:spacing w:val="0"/>
          <w:szCs w:val="21"/>
        </w:rPr>
        <w:tab/>
      </w:r>
      <w:r w:rsidR="006475EB" w:rsidRPr="007E4BBA">
        <w:rPr>
          <w:rFonts w:cs="Arial"/>
          <w:spacing w:val="0"/>
          <w:highlight w:val="yellow"/>
        </w:rPr>
        <w:t>&lt;</w:t>
      </w:r>
      <w:r w:rsidR="009E1288" w:rsidRPr="007E4BBA">
        <w:rPr>
          <w:rFonts w:cs="Arial"/>
          <w:spacing w:val="0"/>
          <w:highlight w:val="yellow"/>
        </w:rPr>
        <w:t>naam</w:t>
      </w:r>
      <w:r w:rsidR="006475EB" w:rsidRPr="007E4BBA">
        <w:rPr>
          <w:rFonts w:cs="Arial"/>
          <w:spacing w:val="0"/>
          <w:highlight w:val="yellow"/>
        </w:rPr>
        <w:t>&gt;</w:t>
      </w:r>
    </w:p>
    <w:p w14:paraId="541A58E5" w14:textId="77777777" w:rsidR="009E1288" w:rsidRPr="007E4BBA" w:rsidRDefault="009E1288" w:rsidP="009E1288">
      <w:pPr>
        <w:pStyle w:val="Koptekst"/>
        <w:tabs>
          <w:tab w:val="clear" w:pos="4153"/>
          <w:tab w:val="clear" w:pos="8306"/>
        </w:tabs>
        <w:rPr>
          <w:rFonts w:cs="Arial"/>
          <w:spacing w:val="0"/>
        </w:rPr>
      </w:pPr>
    </w:p>
    <w:p w14:paraId="11D128A7" w14:textId="77777777" w:rsidR="009E1288" w:rsidRPr="007E4BBA" w:rsidRDefault="009E1288" w:rsidP="009E1288">
      <w:pPr>
        <w:pStyle w:val="Koptekst"/>
        <w:tabs>
          <w:tab w:val="clear" w:pos="4153"/>
          <w:tab w:val="clear" w:pos="8306"/>
        </w:tabs>
        <w:rPr>
          <w:rFonts w:cs="Arial"/>
          <w:spacing w:val="0"/>
        </w:rPr>
      </w:pPr>
    </w:p>
    <w:p w14:paraId="201151E2" w14:textId="77777777" w:rsidR="009E1288" w:rsidRPr="007E4BBA" w:rsidRDefault="009E1288" w:rsidP="009E1288">
      <w:pPr>
        <w:pStyle w:val="Koptekst"/>
        <w:tabs>
          <w:tab w:val="clear" w:pos="4153"/>
          <w:tab w:val="clear" w:pos="8306"/>
        </w:tabs>
        <w:rPr>
          <w:rFonts w:cs="Arial"/>
          <w:spacing w:val="0"/>
        </w:rPr>
      </w:pPr>
    </w:p>
    <w:p w14:paraId="537EFBF4" w14:textId="77777777" w:rsidR="009E1288" w:rsidRPr="007E4BBA" w:rsidRDefault="009E1288" w:rsidP="009E1288">
      <w:pPr>
        <w:pStyle w:val="Koptekst"/>
        <w:tabs>
          <w:tab w:val="clear" w:pos="4153"/>
          <w:tab w:val="clear" w:pos="8306"/>
        </w:tabs>
        <w:rPr>
          <w:rFonts w:cs="Arial"/>
          <w:spacing w:val="0"/>
        </w:rPr>
      </w:pPr>
    </w:p>
    <w:p w14:paraId="4994A9F7" w14:textId="77777777" w:rsidR="009E1288" w:rsidRPr="007E4BBA" w:rsidRDefault="009E1288" w:rsidP="009E1288">
      <w:pPr>
        <w:pStyle w:val="Koptekst"/>
        <w:tabs>
          <w:tab w:val="clear" w:pos="4153"/>
          <w:tab w:val="clear" w:pos="8306"/>
        </w:tabs>
        <w:rPr>
          <w:rFonts w:cs="Arial"/>
          <w:spacing w:val="0"/>
        </w:rPr>
      </w:pPr>
    </w:p>
    <w:p w14:paraId="674938E7" w14:textId="77777777" w:rsidR="009E1288" w:rsidRPr="007B467E" w:rsidRDefault="009E1288" w:rsidP="009E1288">
      <w:pPr>
        <w:pStyle w:val="Koptekst"/>
        <w:tabs>
          <w:tab w:val="clear" w:pos="4153"/>
          <w:tab w:val="clear" w:pos="8306"/>
        </w:tabs>
        <w:rPr>
          <w:rFonts w:cs="Arial"/>
          <w:spacing w:val="0"/>
        </w:rPr>
      </w:pPr>
      <w:r w:rsidRPr="007B467E">
        <w:rPr>
          <w:rFonts w:cs="Arial"/>
          <w:spacing w:val="0"/>
        </w:rPr>
        <w:t>-------------------------------------</w:t>
      </w:r>
      <w:r w:rsidRPr="007B467E">
        <w:rPr>
          <w:rFonts w:cs="Arial"/>
          <w:spacing w:val="0"/>
        </w:rPr>
        <w:tab/>
      </w:r>
      <w:r w:rsidRPr="007B467E">
        <w:rPr>
          <w:rFonts w:cs="Arial"/>
          <w:spacing w:val="0"/>
        </w:rPr>
        <w:tab/>
      </w:r>
      <w:r w:rsidRPr="007B467E">
        <w:rPr>
          <w:rFonts w:cs="Arial"/>
          <w:spacing w:val="0"/>
        </w:rPr>
        <w:tab/>
        <w:t>----------------------------------------------</w:t>
      </w:r>
    </w:p>
    <w:p w14:paraId="7F18DD64" w14:textId="346C0D15" w:rsidR="006475EB" w:rsidRPr="007B467E" w:rsidRDefault="006475EB" w:rsidP="00C62209">
      <w:pPr>
        <w:pStyle w:val="Koptekst"/>
        <w:tabs>
          <w:tab w:val="clear" w:pos="4153"/>
          <w:tab w:val="clear" w:pos="8306"/>
        </w:tabs>
        <w:rPr>
          <w:b/>
          <w:spacing w:val="0"/>
        </w:rPr>
      </w:pPr>
      <w:r w:rsidRPr="007B467E">
        <w:rPr>
          <w:rFonts w:cs="Arial"/>
          <w:spacing w:val="0"/>
          <w:highlight w:val="yellow"/>
        </w:rPr>
        <w:t>&lt;</w:t>
      </w:r>
      <w:r w:rsidR="009E1288" w:rsidRPr="007B467E">
        <w:rPr>
          <w:rFonts w:cs="Arial"/>
          <w:spacing w:val="0"/>
          <w:highlight w:val="yellow"/>
        </w:rPr>
        <w:t>functie</w:t>
      </w:r>
      <w:r w:rsidRPr="007B467E">
        <w:rPr>
          <w:rFonts w:cs="Arial"/>
          <w:spacing w:val="0"/>
          <w:highlight w:val="yellow"/>
        </w:rPr>
        <w:t>&gt;</w:t>
      </w:r>
      <w:r w:rsidR="000E04F4" w:rsidRPr="007B467E">
        <w:rPr>
          <w:rFonts w:cs="Arial"/>
          <w:spacing w:val="0"/>
        </w:rPr>
        <w:tab/>
      </w:r>
      <w:r w:rsidR="000E04F4" w:rsidRPr="007B467E">
        <w:rPr>
          <w:rFonts w:cs="Arial"/>
          <w:spacing w:val="0"/>
        </w:rPr>
        <w:tab/>
      </w:r>
      <w:r w:rsidR="000E04F4" w:rsidRPr="007B467E">
        <w:rPr>
          <w:rFonts w:cs="Arial"/>
          <w:spacing w:val="0"/>
        </w:rPr>
        <w:tab/>
      </w:r>
      <w:r w:rsidR="000E04F4" w:rsidRPr="007B467E">
        <w:rPr>
          <w:rFonts w:cs="Arial"/>
          <w:spacing w:val="0"/>
        </w:rPr>
        <w:tab/>
      </w:r>
      <w:r w:rsidR="000E04F4" w:rsidRPr="007B467E">
        <w:rPr>
          <w:rFonts w:cs="Arial"/>
          <w:spacing w:val="0"/>
        </w:rPr>
        <w:tab/>
      </w:r>
      <w:r w:rsidR="000E04F4" w:rsidRPr="007B467E">
        <w:rPr>
          <w:rFonts w:cs="Arial"/>
          <w:spacing w:val="0"/>
          <w:highlight w:val="yellow"/>
        </w:rPr>
        <w:t>&lt;functie&gt;</w:t>
      </w:r>
      <w:r w:rsidRPr="007B467E">
        <w:rPr>
          <w:b/>
          <w:spacing w:val="0"/>
        </w:rPr>
        <w:br w:type="page"/>
      </w:r>
    </w:p>
    <w:p w14:paraId="58D2FE96" w14:textId="51D9B354" w:rsidR="00B4487D" w:rsidRPr="00A95183" w:rsidRDefault="006475EB" w:rsidP="00A95183">
      <w:pPr>
        <w:pStyle w:val="Kop1"/>
        <w:rPr>
          <w:sz w:val="21"/>
          <w:szCs w:val="21"/>
        </w:rPr>
      </w:pPr>
      <w:bookmarkStart w:id="16" w:name="_Toc220504454"/>
      <w:r w:rsidRPr="00A95183">
        <w:rPr>
          <w:spacing w:val="0"/>
          <w:sz w:val="21"/>
          <w:szCs w:val="21"/>
        </w:rPr>
        <w:lastRenderedPageBreak/>
        <w:t xml:space="preserve">Bijlage 1 </w:t>
      </w:r>
      <w:r w:rsidR="00B4487D" w:rsidRPr="00A95183">
        <w:rPr>
          <w:sz w:val="21"/>
          <w:szCs w:val="21"/>
        </w:rPr>
        <w:t>Algemene Rijksinkoopvoorwaarden 2018 (ARIV-2018)</w:t>
      </w:r>
      <w:bookmarkEnd w:id="16"/>
    </w:p>
    <w:p w14:paraId="1D99CC7A" w14:textId="77777777" w:rsidR="00B4487D" w:rsidRPr="00976E8B" w:rsidRDefault="00B4487D" w:rsidP="00B4487D">
      <w:pPr>
        <w:rPr>
          <w:rFonts w:cs="Arial"/>
          <w:b/>
          <w:bCs/>
          <w:szCs w:val="21"/>
        </w:rPr>
      </w:pPr>
    </w:p>
    <w:p w14:paraId="317DB1C9" w14:textId="77777777" w:rsidR="00B4487D" w:rsidRPr="00976E8B" w:rsidRDefault="00B4487D" w:rsidP="00B4487D">
      <w:pPr>
        <w:pStyle w:val="Ballontekst"/>
        <w:widowControl w:val="0"/>
        <w:autoSpaceDE w:val="0"/>
        <w:autoSpaceDN w:val="0"/>
        <w:adjustRightInd w:val="0"/>
        <w:spacing w:after="240"/>
        <w:rPr>
          <w:rFonts w:ascii="Arial" w:hAnsi="Arial" w:cs="Arial"/>
          <w:sz w:val="21"/>
          <w:szCs w:val="21"/>
        </w:rPr>
      </w:pPr>
      <w:r w:rsidRPr="00976E8B">
        <w:rPr>
          <w:rFonts w:ascii="Arial" w:hAnsi="Arial" w:cs="Arial"/>
          <w:b/>
          <w:bCs/>
          <w:sz w:val="21"/>
          <w:szCs w:val="21"/>
        </w:rPr>
        <w:t>Vastgesteld bij besluit van de Minister-president, Minister van Algemene Zaken, van 3 mei 2018, nr. 3219106</w:t>
      </w:r>
      <w:r w:rsidRPr="00976E8B">
        <w:rPr>
          <w:rFonts w:ascii="Arial" w:hAnsi="Arial" w:cs="Arial"/>
          <w:sz w:val="21"/>
          <w:szCs w:val="21"/>
        </w:rPr>
        <w:t xml:space="preserve"> </w:t>
      </w:r>
    </w:p>
    <w:p w14:paraId="3E1A3812"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 Algemeen</w:t>
      </w:r>
    </w:p>
    <w:p w14:paraId="0EE5F265"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 Begrippen</w:t>
      </w:r>
    </w:p>
    <w:p w14:paraId="2690B6BA" w14:textId="77777777" w:rsidR="00B4487D" w:rsidRPr="00976E8B" w:rsidRDefault="00B4487D" w:rsidP="006B5CAB">
      <w:pPr>
        <w:pStyle w:val="Ballontekst"/>
        <w:widowControl w:val="0"/>
        <w:autoSpaceDE w:val="0"/>
        <w:autoSpaceDN w:val="0"/>
        <w:adjustRightInd w:val="0"/>
        <w:spacing w:after="240"/>
        <w:jc w:val="both"/>
        <w:rPr>
          <w:rFonts w:ascii="Arial" w:hAnsi="Arial" w:cs="Arial"/>
          <w:sz w:val="21"/>
          <w:szCs w:val="21"/>
        </w:rPr>
      </w:pPr>
      <w:r w:rsidRPr="00976E8B">
        <w:rPr>
          <w:rFonts w:ascii="Arial" w:hAnsi="Arial" w:cs="Arial"/>
          <w:sz w:val="21"/>
          <w:szCs w:val="21"/>
        </w:rPr>
        <w:t>In deze Inkoopvoorwaarden worden de navolgende begrippen met een beginhoofdletter gebruikt. Onder deze begrippen wordt verstaan:</w:t>
      </w:r>
    </w:p>
    <w:p w14:paraId="18BED397"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1.1.</w:t>
      </w:r>
      <w:r w:rsidRPr="00976E8B">
        <w:rPr>
          <w:rFonts w:cs="Arial"/>
          <w:szCs w:val="21"/>
        </w:rPr>
        <w:tab/>
      </w:r>
      <w:r w:rsidRPr="00976E8B">
        <w:rPr>
          <w:rFonts w:cs="Arial"/>
          <w:i/>
          <w:iCs/>
          <w:szCs w:val="21"/>
        </w:rPr>
        <w:t>Bijlage:</w:t>
      </w:r>
      <w:r w:rsidRPr="00976E8B">
        <w:rPr>
          <w:rFonts w:cs="Arial"/>
          <w:szCs w:val="21"/>
        </w:rPr>
        <w:t xml:space="preserve"> een aanhangsel bij de Overeenkomst dat na parafering door beide Partijen deel uitmaakt van de Overeenkomst;</w:t>
      </w:r>
    </w:p>
    <w:p w14:paraId="6BC80F69"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1.2.</w:t>
      </w:r>
      <w:r w:rsidRPr="00976E8B">
        <w:rPr>
          <w:rFonts w:cs="Arial"/>
          <w:szCs w:val="21"/>
        </w:rPr>
        <w:tab/>
      </w:r>
      <w:r w:rsidRPr="00976E8B">
        <w:rPr>
          <w:rFonts w:cs="Arial"/>
          <w:i/>
          <w:iCs/>
          <w:szCs w:val="21"/>
        </w:rPr>
        <w:t>Documentatie:</w:t>
      </w:r>
      <w:r w:rsidRPr="00976E8B">
        <w:rPr>
          <w:rFonts w:cs="Arial"/>
          <w:szCs w:val="21"/>
        </w:rPr>
        <w:t xml:space="preserve"> de handleidingen of andere gebruiksinstructies bij het Product in de Nederlandse of andere tussen Partijen overeengekomen taal;</w:t>
      </w:r>
    </w:p>
    <w:p w14:paraId="75041AE3"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1.3.</w:t>
      </w:r>
      <w:r w:rsidRPr="00976E8B">
        <w:rPr>
          <w:rFonts w:cs="Arial"/>
          <w:szCs w:val="21"/>
        </w:rPr>
        <w:tab/>
      </w:r>
      <w:r w:rsidRPr="00976E8B">
        <w:rPr>
          <w:rFonts w:cs="Arial"/>
          <w:i/>
          <w:iCs/>
          <w:szCs w:val="21"/>
        </w:rPr>
        <w:t>Inkoopvoorwaarden:</w:t>
      </w:r>
      <w:r w:rsidRPr="00976E8B">
        <w:rPr>
          <w:rFonts w:cs="Arial"/>
          <w:szCs w:val="21"/>
        </w:rPr>
        <w:t xml:space="preserve"> deze Algemene Rijksinkoopvoorwaarden (‘ARIV-2018’) die van toepassing zijn op en deel uitmaken van de Overeenkomst;</w:t>
      </w:r>
    </w:p>
    <w:p w14:paraId="39887E76"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1.4.</w:t>
      </w:r>
      <w:r w:rsidRPr="00976E8B">
        <w:rPr>
          <w:rFonts w:cs="Arial"/>
          <w:szCs w:val="21"/>
        </w:rPr>
        <w:tab/>
      </w:r>
      <w:r w:rsidRPr="00976E8B">
        <w:rPr>
          <w:rFonts w:cs="Arial"/>
          <w:i/>
          <w:iCs/>
          <w:szCs w:val="21"/>
        </w:rPr>
        <w:t>Keuring:</w:t>
      </w:r>
      <w:r w:rsidRPr="00976E8B">
        <w:rPr>
          <w:rFonts w:cs="Arial"/>
          <w:szCs w:val="21"/>
        </w:rPr>
        <w:t xml:space="preserve"> de keuring van het Product op visueel waarneembare gebreken en non-conformiteit uitgevoerd op verzoek van Koper bij Leverancier voorafgaande aan de Levering;</w:t>
      </w:r>
    </w:p>
    <w:p w14:paraId="4468426B"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1.5.</w:t>
      </w:r>
      <w:r w:rsidRPr="00976E8B">
        <w:rPr>
          <w:rFonts w:cs="Arial"/>
          <w:szCs w:val="21"/>
        </w:rPr>
        <w:tab/>
      </w:r>
      <w:r w:rsidRPr="00976E8B">
        <w:rPr>
          <w:rFonts w:cs="Arial"/>
          <w:i/>
          <w:iCs/>
          <w:szCs w:val="21"/>
        </w:rPr>
        <w:t>Koper:</w:t>
      </w:r>
      <w:r w:rsidRPr="00976E8B">
        <w:rPr>
          <w:rFonts w:cs="Arial"/>
          <w:szCs w:val="21"/>
        </w:rPr>
        <w:t xml:space="preserve"> de Staat der Nederlanden of elke andere koper die van deze Inkoopvoorwaarden gebruik maakt;</w:t>
      </w:r>
    </w:p>
    <w:p w14:paraId="6EC8DCA2"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1.6.</w:t>
      </w:r>
      <w:r w:rsidRPr="00976E8B">
        <w:rPr>
          <w:rFonts w:cs="Arial"/>
          <w:szCs w:val="21"/>
        </w:rPr>
        <w:tab/>
      </w:r>
      <w:r w:rsidRPr="00976E8B">
        <w:rPr>
          <w:rFonts w:cs="Arial"/>
          <w:i/>
          <w:iCs/>
          <w:szCs w:val="21"/>
        </w:rPr>
        <w:t>Leverancier:</w:t>
      </w:r>
      <w:r w:rsidRPr="00976E8B">
        <w:rPr>
          <w:rFonts w:cs="Arial"/>
          <w:szCs w:val="21"/>
        </w:rPr>
        <w:t xml:space="preserve"> de wederpartij van Koper;</w:t>
      </w:r>
    </w:p>
    <w:p w14:paraId="2AC523EC"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1.7.</w:t>
      </w:r>
      <w:r w:rsidRPr="00976E8B">
        <w:rPr>
          <w:rFonts w:cs="Arial"/>
          <w:szCs w:val="21"/>
        </w:rPr>
        <w:tab/>
      </w:r>
      <w:r w:rsidRPr="00976E8B">
        <w:rPr>
          <w:rFonts w:cs="Arial"/>
          <w:i/>
          <w:iCs/>
          <w:szCs w:val="21"/>
        </w:rPr>
        <w:t>Levering:</w:t>
      </w:r>
      <w:r w:rsidRPr="00976E8B">
        <w:rPr>
          <w:rFonts w:cs="Arial"/>
          <w:szCs w:val="21"/>
        </w:rPr>
        <w:t xml:space="preserve"> de (af)levering van het Product, inclusief de montage of installatie daarvan overeenkomstig de in de Overeenkomst gestelde eisen;</w:t>
      </w:r>
    </w:p>
    <w:p w14:paraId="67FFCBF4"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1.8.</w:t>
      </w:r>
      <w:r w:rsidRPr="00976E8B">
        <w:rPr>
          <w:rFonts w:cs="Arial"/>
          <w:szCs w:val="21"/>
        </w:rPr>
        <w:tab/>
      </w:r>
      <w:r w:rsidRPr="00976E8B">
        <w:rPr>
          <w:rFonts w:cs="Arial"/>
          <w:i/>
          <w:iCs/>
          <w:szCs w:val="21"/>
        </w:rPr>
        <w:t>Overeenkomst:</w:t>
      </w:r>
      <w:r w:rsidRPr="00976E8B">
        <w:rPr>
          <w:rFonts w:cs="Arial"/>
          <w:szCs w:val="21"/>
        </w:rPr>
        <w:t xml:space="preserve"> de schriftelijke overeenkomst tussen Koper en Leverancier waarop de Inkoopvoorwaarden van toepassing zijn verklaard;</w:t>
      </w:r>
    </w:p>
    <w:p w14:paraId="5B404AD2"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1.9.</w:t>
      </w:r>
      <w:r w:rsidRPr="00976E8B">
        <w:rPr>
          <w:rFonts w:cs="Arial"/>
          <w:szCs w:val="21"/>
        </w:rPr>
        <w:tab/>
      </w:r>
      <w:r w:rsidRPr="00976E8B">
        <w:rPr>
          <w:rFonts w:cs="Arial"/>
          <w:i/>
          <w:iCs/>
          <w:szCs w:val="21"/>
        </w:rPr>
        <w:t>Partij:</w:t>
      </w:r>
      <w:r w:rsidRPr="00976E8B">
        <w:rPr>
          <w:rFonts w:cs="Arial"/>
          <w:szCs w:val="21"/>
        </w:rPr>
        <w:t xml:space="preserve"> Koper of Leverancier, afhankelijk van de context;</w:t>
      </w:r>
    </w:p>
    <w:p w14:paraId="4C834BCE" w14:textId="77777777" w:rsidR="00B4487D" w:rsidRPr="00976E8B" w:rsidRDefault="00B4487D" w:rsidP="006B5CAB">
      <w:pPr>
        <w:widowControl w:val="0"/>
        <w:autoSpaceDE w:val="0"/>
        <w:autoSpaceDN w:val="0"/>
        <w:adjustRightInd w:val="0"/>
        <w:spacing w:line="240" w:lineRule="auto"/>
        <w:ind w:left="640" w:hanging="640"/>
        <w:rPr>
          <w:rFonts w:cs="Arial"/>
          <w:szCs w:val="21"/>
        </w:rPr>
      </w:pPr>
      <w:r w:rsidRPr="00976E8B">
        <w:rPr>
          <w:rFonts w:cs="Arial"/>
          <w:szCs w:val="21"/>
        </w:rPr>
        <w:t>1.10.</w:t>
      </w:r>
      <w:r w:rsidRPr="00976E8B">
        <w:rPr>
          <w:rFonts w:cs="Arial"/>
          <w:szCs w:val="21"/>
        </w:rPr>
        <w:tab/>
      </w:r>
      <w:r w:rsidRPr="00976E8B">
        <w:rPr>
          <w:rFonts w:cs="Arial"/>
          <w:i/>
          <w:iCs/>
          <w:szCs w:val="21"/>
        </w:rPr>
        <w:t>Product:</w:t>
      </w:r>
      <w:r w:rsidRPr="00976E8B">
        <w:rPr>
          <w:rFonts w:cs="Arial"/>
          <w:szCs w:val="21"/>
        </w:rPr>
        <w:t xml:space="preserve"> de aan Koper door Leverancier op grond van de Overeenkomst te leveren roerende zaak of roerende zaken.</w:t>
      </w:r>
    </w:p>
    <w:p w14:paraId="63FFFEC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6EDE8D3B"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 Toepassing</w:t>
      </w:r>
    </w:p>
    <w:p w14:paraId="6ADD0851"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2.1.</w:t>
      </w:r>
      <w:r w:rsidRPr="006B5CAB">
        <w:rPr>
          <w:rFonts w:cs="Arial"/>
          <w:spacing w:val="0"/>
          <w:szCs w:val="21"/>
        </w:rPr>
        <w:tab/>
        <w:t>Wijziging van of aanvulling op de Overeenkomst of afwijkingen van (onderdelen van) de Inkoopvoorwaarden zijn slechts bindend, voor zover zij uitdrukkelijk schriftelijk tussen Partijen zijn overeengekomen.</w:t>
      </w:r>
    </w:p>
    <w:p w14:paraId="3AC40A11" w14:textId="6ED98A6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2.2.</w:t>
      </w:r>
      <w:r w:rsidRPr="006B5CAB">
        <w:rPr>
          <w:rFonts w:cs="Arial"/>
          <w:spacing w:val="0"/>
          <w:szCs w:val="21"/>
        </w:rPr>
        <w:tab/>
        <w:t>In geval van strijdigheid tussen de Nederlandse tekst van deze Inkoopvoorwaarden en vertalingen daarvan, prevaleert steeds de Nederlandse tekst.</w:t>
      </w:r>
    </w:p>
    <w:p w14:paraId="0DC30027"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CE980B5"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II. Uitvoering van de overeenkomst</w:t>
      </w:r>
    </w:p>
    <w:p w14:paraId="74FB5D7E"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3. Levering</w:t>
      </w:r>
    </w:p>
    <w:p w14:paraId="6A3E9E63"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3.1.</w:t>
      </w:r>
      <w:r w:rsidRPr="006B5CAB">
        <w:rPr>
          <w:rFonts w:cs="Arial"/>
          <w:spacing w:val="0"/>
          <w:szCs w:val="21"/>
        </w:rPr>
        <w:tab/>
        <w:t xml:space="preserve">Tenzij schriftelijk anders is overeengekomen, geschiedt Levering van het Product door Leverancier op de overeengekomen leveringsdatum, of -data, of binnen de overeengekomen leveringstermijn(en), op het door Koper opgegeven afleveringsadres en afleveringsplaats, en draagt Leverancier alle kosten en risico’s die verbonden zijn aan het vervoer van het Product daarheen, met, waar van toepassing, inbegrip van de betaling van de invoerrechten en de verantwoordelijkheid voor de vervulling van de daarmee </w:t>
      </w:r>
      <w:proofErr w:type="spellStart"/>
      <w:r w:rsidRPr="006B5CAB">
        <w:rPr>
          <w:rFonts w:cs="Arial"/>
          <w:spacing w:val="0"/>
          <w:szCs w:val="21"/>
        </w:rPr>
        <w:t>verbandhoudende</w:t>
      </w:r>
      <w:proofErr w:type="spellEnd"/>
      <w:r w:rsidRPr="006B5CAB">
        <w:rPr>
          <w:rFonts w:cs="Arial"/>
          <w:spacing w:val="0"/>
          <w:szCs w:val="21"/>
        </w:rPr>
        <w:t xml:space="preserve"> formaliteiten.</w:t>
      </w:r>
    </w:p>
    <w:p w14:paraId="7F4F204A"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3.2.</w:t>
      </w:r>
      <w:r w:rsidRPr="006B5CAB">
        <w:rPr>
          <w:rFonts w:cs="Arial"/>
          <w:spacing w:val="0"/>
          <w:szCs w:val="21"/>
        </w:rPr>
        <w:tab/>
        <w:t>De overeengekomen leveringsdatum, of -data, of -termijn(en) gelden als vast en fataal. Indien het Product niet binnen de overeengekomen termijn op de overeengekomen plaats is afgeleverd, is Leverancier zonder ingebrekestelling in verzuim.</w:t>
      </w:r>
    </w:p>
    <w:p w14:paraId="1996BF68"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3.3.</w:t>
      </w:r>
      <w:r w:rsidRPr="006B5CAB">
        <w:rPr>
          <w:rFonts w:cs="Arial"/>
          <w:spacing w:val="0"/>
          <w:szCs w:val="21"/>
        </w:rPr>
        <w:tab/>
        <w:t>Eerdere Levering van het Product dan op de overeengekomen leveringsdatum, -data of -</w:t>
      </w:r>
      <w:r w:rsidRPr="006B5CAB">
        <w:rPr>
          <w:rFonts w:cs="Arial"/>
          <w:spacing w:val="0"/>
          <w:szCs w:val="21"/>
        </w:rPr>
        <w:lastRenderedPageBreak/>
        <w:t>termijnen, geschiedt slechts na voorafgaande schriftelijke toestemming van Koper en leidt niet tot wijziging van het overeengekomen tijdstip van betaling.</w:t>
      </w:r>
    </w:p>
    <w:p w14:paraId="4739AA75"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3.4.</w:t>
      </w:r>
      <w:r w:rsidRPr="006B5CAB">
        <w:rPr>
          <w:rFonts w:cs="Arial"/>
          <w:spacing w:val="0"/>
          <w:szCs w:val="21"/>
        </w:rPr>
        <w:tab/>
        <w:t>Koper is bevoegd de Levering uit te stellen, tenzij dit onevenredige lasten voor Leverancier met zich zou brengen. Leverancier is verplicht het Product, zonder meerkosten, voor Koper op te slaan tot het moment van de uitgestelde Levering, tenzij dit onevenredige lasten voor Leverancier met zich zou brengen, in welk geval Partijen in overleg treden om tot een voor beide Partijen redelijke en acceptabele regeling te komen. Het bepaalde in artikelen 3.2, 3.4 en 14 is van overeenkomstige toepassing op de door Koper uitgestelde Levering, met dien verstande dat verzuim van Leverancier, zonder voorafgaande ingebrekestelling, eerst intreedt na overschrijding van de uitgestelde leveringsdatum, -data of -termijnen.</w:t>
      </w:r>
    </w:p>
    <w:p w14:paraId="0A4D34C1" w14:textId="77777777" w:rsidR="00B4487D" w:rsidRPr="006B5CAB" w:rsidRDefault="00B4487D" w:rsidP="006B5CAB">
      <w:pPr>
        <w:widowControl w:val="0"/>
        <w:autoSpaceDE w:val="0"/>
        <w:autoSpaceDN w:val="0"/>
        <w:adjustRightInd w:val="0"/>
        <w:spacing w:line="240" w:lineRule="auto"/>
        <w:ind w:left="640" w:hanging="640"/>
        <w:rPr>
          <w:rFonts w:cs="Arial"/>
          <w:spacing w:val="0"/>
          <w:szCs w:val="21"/>
        </w:rPr>
      </w:pPr>
      <w:r w:rsidRPr="006B5CAB">
        <w:rPr>
          <w:rFonts w:cs="Arial"/>
          <w:spacing w:val="0"/>
          <w:szCs w:val="21"/>
        </w:rPr>
        <w:t>3.5.</w:t>
      </w:r>
      <w:r w:rsidRPr="006B5CAB">
        <w:rPr>
          <w:rFonts w:cs="Arial"/>
          <w:spacing w:val="0"/>
          <w:szCs w:val="21"/>
        </w:rPr>
        <w:tab/>
        <w:t>Koper is niet gehouden tot enige betaling aan Leverancier voordat Levering van het Product heeft plaatsgevonden.</w:t>
      </w:r>
    </w:p>
    <w:p w14:paraId="4EED9951"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C1FA407"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4. Garantie</w:t>
      </w:r>
    </w:p>
    <w:p w14:paraId="34E44DB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4.1.</w:t>
      </w:r>
      <w:r w:rsidRPr="00E00D22">
        <w:rPr>
          <w:rFonts w:cs="Arial"/>
          <w:spacing w:val="0"/>
          <w:szCs w:val="21"/>
        </w:rPr>
        <w:tab/>
        <w:t>Leverancier garandeert dat het afgeleverde Product aan de Overeenkomst beantwoordt, vrij is van gebreken en geschikt is voor het doel waarvoor het Product is bestemd. Het Product beantwoordt niet aan de Overeenkomst, indien het Product, mede gelet op de aard van de zaak en de mededelingen die Leverancier daarover heeft gedaan, niet de eigenschappen bezit die Koper op grond van de Overeenkomst mocht verwachten. Partijen kunnen een garantietermijn overeenkomen.</w:t>
      </w:r>
    </w:p>
    <w:p w14:paraId="3586A05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4.2.</w:t>
      </w:r>
      <w:r w:rsidRPr="00E00D22">
        <w:rPr>
          <w:rFonts w:cs="Arial"/>
          <w:spacing w:val="0"/>
          <w:szCs w:val="21"/>
        </w:rPr>
        <w:tab/>
        <w:t>Voor zover Koper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08C276F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4.3.</w:t>
      </w:r>
      <w:r w:rsidRPr="00E00D22">
        <w:rPr>
          <w:rFonts w:cs="Arial"/>
          <w:spacing w:val="0"/>
          <w:szCs w:val="21"/>
        </w:rPr>
        <w:tab/>
        <w:t>Koper kan er geen beroep meer op doen dat het Product niet aan de Overeenkomst beantwoordt, indien hij Leverancier daarvan niet schriftelijk in kennis heeft gesteld binnen 30 dagen nadat hij dit heeft ontdekt. Indien Leverancier van Koper een dergelijke kennisgeving ontvangt, verhelpt Leverancier binnen een door Koper overeenkomstig het bepaalde in artikel 13 gestelde termijn het gebrek of de non-conformiteit.</w:t>
      </w:r>
    </w:p>
    <w:p w14:paraId="275B76AB"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4.4.</w:t>
      </w:r>
      <w:r w:rsidRPr="00E00D22">
        <w:rPr>
          <w:rFonts w:cs="Arial"/>
          <w:spacing w:val="0"/>
          <w:szCs w:val="21"/>
        </w:rPr>
        <w:tab/>
        <w:t>Leverancier garandeert dat het afgeleverde Product vrij is van iedere bijzondere last of beperking die Koper niet uitdrukkelijk en schriftelijk heeft aanvaard. Leverancier vrijwaart Koper tegen iedere aanspraak ter zake.</w:t>
      </w:r>
    </w:p>
    <w:p w14:paraId="7AE43EC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4.5.</w:t>
      </w:r>
      <w:r w:rsidRPr="00E00D22">
        <w:rPr>
          <w:rFonts w:cs="Arial"/>
          <w:spacing w:val="0"/>
          <w:szCs w:val="21"/>
        </w:rPr>
        <w:tab/>
        <w:t>Koper kan verlangen dat als zekerheid voor de nakoming van de (garantie)verplichtingen van de Leverancier op grond van deze Overeenkomst een kredietinstellingsgarantie overeenkomstig het bij de Inkoopvoorwaarden gevoegde model (bijlage 1) wordt afgegeven door een door Koper aanvaarde kredietinstelling.</w:t>
      </w:r>
    </w:p>
    <w:p w14:paraId="2149757F"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A2D3FE9"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5. Keuring</w:t>
      </w:r>
    </w:p>
    <w:p w14:paraId="54F99F0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5.1.</w:t>
      </w:r>
      <w:r w:rsidRPr="00E00D22">
        <w:rPr>
          <w:rFonts w:cs="Arial"/>
          <w:spacing w:val="0"/>
          <w:szCs w:val="21"/>
        </w:rPr>
        <w:tab/>
        <w:t>Op verzoek van Koper kan voorafgaand aan de Levering Keuring van het Product plaatshebben door Koper of een door Koper aangewezen derde bij Leverancier. Koper is evenwel niet gehouden een dergelijke Keuring uit te voeren.</w:t>
      </w:r>
    </w:p>
    <w:p w14:paraId="0756405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5.2.</w:t>
      </w:r>
      <w:r w:rsidRPr="00E00D22">
        <w:rPr>
          <w:rFonts w:cs="Arial"/>
          <w:spacing w:val="0"/>
          <w:szCs w:val="21"/>
        </w:rPr>
        <w:tab/>
        <w:t>Indien Koper het Product wenst te keuren:</w:t>
      </w:r>
    </w:p>
    <w:p w14:paraId="12EEDB97"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houdt Leverancier het Product op een zodanig tijdstip voor Keuring gereed dat de overeengekomen levertijden worden nagekomen;</w:t>
      </w:r>
    </w:p>
    <w:p w14:paraId="706AFA1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werkt Leverancier, zonder kosten voor Koper, desverlangd aan de Keuring mee en stelt een geschikte ruimte en redelijke personele en materiële hulp ter beschikking van Koper;</w:t>
      </w:r>
    </w:p>
    <w:p w14:paraId="5309DE3C"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c.</w:t>
      </w:r>
      <w:r w:rsidRPr="00E00D22">
        <w:rPr>
          <w:rFonts w:cs="Arial"/>
          <w:spacing w:val="0"/>
          <w:szCs w:val="21"/>
        </w:rPr>
        <w:tab/>
        <w:t>geschiedt de Keuring, indien Leverancier dat verlangt, in zijn aanwezigheid of in aanwezigheid van een door hem aangewezen deskundige. De daarmee gemoeide kosten komen voor rekening van Leverancier.</w:t>
      </w:r>
    </w:p>
    <w:p w14:paraId="3C9F8A8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5.3.</w:t>
      </w:r>
      <w:r w:rsidRPr="00E00D22">
        <w:rPr>
          <w:rFonts w:cs="Arial"/>
          <w:spacing w:val="0"/>
          <w:szCs w:val="21"/>
        </w:rPr>
        <w:tab/>
        <w:t xml:space="preserve">Indien Koper het te leveren Product afkeurt, is Leverancier, onverminderd alle andere rechten of vorderingen van Koper, gehouden om voor eigen rekening en risico onverwijld het ontbrekende </w:t>
      </w:r>
      <w:r w:rsidRPr="00E00D22">
        <w:rPr>
          <w:rFonts w:cs="Arial"/>
          <w:spacing w:val="0"/>
          <w:szCs w:val="21"/>
        </w:rPr>
        <w:lastRenderedPageBreak/>
        <w:t>of het herstelde of vervangende Product voor een nieuwe Keuring aan te bieden. Alsdan gelden de bepalingen van artikel 5 onverkort. De afkeuring door Koper bij de eerste / eerdere Keuring leidt niet tot verlenging van de overeengekomen leveringstermijn.</w:t>
      </w:r>
    </w:p>
    <w:p w14:paraId="4F9211A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5.4.</w:t>
      </w:r>
      <w:r w:rsidRPr="00E00D22">
        <w:rPr>
          <w:rFonts w:cs="Arial"/>
          <w:spacing w:val="0"/>
          <w:szCs w:val="21"/>
        </w:rPr>
        <w:tab/>
        <w:t>Het goedkeuren van het te leveren Product door of namens Koper houdt geen erkenning in dat het Product voldoet aan de overeenkomstig artikel 4 gegeven garanties.</w:t>
      </w:r>
    </w:p>
    <w:p w14:paraId="31BBAE0D"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810EAAA"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III. Verhouding tussen partijen</w:t>
      </w:r>
    </w:p>
    <w:p w14:paraId="0C07293E"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6. Contactpersonen</w:t>
      </w:r>
    </w:p>
    <w:p w14:paraId="09C5ECD2"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6.1.</w:t>
      </w:r>
      <w:r w:rsidRPr="00E00D22">
        <w:rPr>
          <w:rFonts w:cs="Arial"/>
          <w:spacing w:val="0"/>
          <w:szCs w:val="21"/>
        </w:rPr>
        <w:tab/>
        <w:t>Beide Partijen wijzen een contactpersoon aan, die de contacten over de uitvoering van de Overeenkomst onderhoudt. Partijen informeren elkaar over degene die zij als contactpersoon hebben aangewezen.</w:t>
      </w:r>
    </w:p>
    <w:p w14:paraId="091AD7BC"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6.2.</w:t>
      </w:r>
      <w:r w:rsidRPr="00E00D22">
        <w:rPr>
          <w:rFonts w:cs="Arial"/>
          <w:spacing w:val="0"/>
          <w:szCs w:val="21"/>
        </w:rPr>
        <w:tab/>
        <w:t>Contactpersonen kunnen Partijen alleen vertegenwoordigen en binden voor zover het betreft de uitvoering van de Overeenkomst. Tot wijziging van de Overeenkomst zijn zij niet bevoegd.</w:t>
      </w:r>
    </w:p>
    <w:p w14:paraId="65D2F78C"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696FB529"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7. Wijze van kennis geven</w:t>
      </w:r>
    </w:p>
    <w:p w14:paraId="7D85D70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7.1.</w:t>
      </w:r>
      <w:r w:rsidRPr="00E00D22">
        <w:rPr>
          <w:rFonts w:cs="Arial"/>
          <w:spacing w:val="0"/>
          <w:szCs w:val="21"/>
        </w:rPr>
        <w:tab/>
        <w:t>Mededelingen, waaronder begrepen toezeggingen of (nadere) afspraken, van de ene aan de andere Partij van belang voor de uitvoering van de Overeenkomst, binden Partijen alleen indien ze schriftelijk door een daartoe bevoegde persoon zijn gedaan of bevestigd.</w:t>
      </w:r>
    </w:p>
    <w:p w14:paraId="129758C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7.2.</w:t>
      </w:r>
      <w:r w:rsidRPr="00E00D22">
        <w:rPr>
          <w:rFonts w:cs="Arial"/>
          <w:spacing w:val="0"/>
          <w:szCs w:val="21"/>
        </w:rPr>
        <w:tab/>
        <w:t>Onder ‘schriftelijk’ wordt tevens ‘langs elektronische weg’ verstaan, waarbij:</w:t>
      </w:r>
    </w:p>
    <w:p w14:paraId="5334878E"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de kennisgeving raadpleegbaar is door de geadresseerde,</w:t>
      </w:r>
    </w:p>
    <w:p w14:paraId="21412935"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de authenticiteit van de kennisgeving in voldoende mate is gewaarborgd, en</w:t>
      </w:r>
    </w:p>
    <w:p w14:paraId="5BD688D4"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c.</w:t>
      </w:r>
      <w:r w:rsidRPr="00E00D22">
        <w:rPr>
          <w:rFonts w:cs="Arial"/>
          <w:spacing w:val="0"/>
          <w:szCs w:val="21"/>
        </w:rPr>
        <w:tab/>
        <w:t>de identiteit van de kennisgever met voldoende zekerheid kan worden vastgesteld.</w:t>
      </w:r>
    </w:p>
    <w:p w14:paraId="504C1E28"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32DC903"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8. Geheimhouding</w:t>
      </w:r>
    </w:p>
    <w:p w14:paraId="5E8541D1"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8.1.</w:t>
      </w:r>
      <w:r w:rsidRPr="00E00D22">
        <w:rPr>
          <w:rFonts w:cs="Arial"/>
          <w:spacing w:val="0"/>
          <w:szCs w:val="21"/>
        </w:rPr>
        <w:tab/>
        <w:t>Leverancier maakt alle door Koper verstrekte of op andere wijze aan hem bekend gemaakte of bekend geworden gegevens en kennis waarvan hij het vertrouwelijke karakter kent of redelijkerwijs kan vermoeden op geen enkele wijze (verder) bekend, behalve voor zover enig wettelijk voorschrift of een rechterlijke uitspraak hem tot bekendmaking daarvan verplicht.</w:t>
      </w:r>
    </w:p>
    <w:p w14:paraId="393AE4F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8.2.</w:t>
      </w:r>
      <w:r w:rsidRPr="00E00D22">
        <w:rPr>
          <w:rFonts w:cs="Arial"/>
          <w:spacing w:val="0"/>
          <w:szCs w:val="21"/>
        </w:rPr>
        <w:tab/>
        <w:t>Leverancier verplicht alle personen die door Leverancier bij de uitvoering van de Overeenkomst worden ingeschakeld de in artikel 8 bedoelde geheimhoudingsverplichting na te leven en staat ervoor in dat deze personen die verplichting nakomen.</w:t>
      </w:r>
    </w:p>
    <w:p w14:paraId="236DA84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8.3.</w:t>
      </w:r>
      <w:r w:rsidRPr="00E00D22">
        <w:rPr>
          <w:rFonts w:cs="Arial"/>
          <w:spacing w:val="0"/>
          <w:szCs w:val="21"/>
        </w:rPr>
        <w:tab/>
        <w:t>Leverancier geeft geen persberichten uit en doet geen andere openbare mededelingen met betrekking tot de Overeenkomst dan na voorafgaande toestemming van Koper.</w:t>
      </w:r>
    </w:p>
    <w:p w14:paraId="40DC69A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8.4.</w:t>
      </w:r>
      <w:r w:rsidRPr="00E00D22">
        <w:rPr>
          <w:rFonts w:cs="Arial"/>
          <w:spacing w:val="0"/>
          <w:szCs w:val="21"/>
        </w:rPr>
        <w:tab/>
        <w:t>Koper kan bij de Overeenkomst een boete stellen op het schenden van de geheimhoudingsverplichting. Betaling van die onmiddellijk opeisbare boete laat de gehoudenheid van Leverancier om de schade die het gevolg is van de schending te vergoeden onverlet.</w:t>
      </w:r>
    </w:p>
    <w:p w14:paraId="62CE13A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6D56575"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9. Verwerking persoonsgegevens</w:t>
      </w:r>
    </w:p>
    <w:p w14:paraId="13A2074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9.1.</w:t>
      </w:r>
      <w:r w:rsidRPr="00E00D22">
        <w:rPr>
          <w:rFonts w:cs="Arial"/>
          <w:spacing w:val="0"/>
          <w:szCs w:val="21"/>
        </w:rPr>
        <w:tab/>
        <w:t>Voor zover Leverancier als verwerker bedoeld in de Algemene Verordening Gegevensbescherming in het kader van de uitvoering van de Overeenkomst persoonsgegevens voor Koper verwerkt, garandeert Leverancier de toepassing van passende technische en organisatorische maatregelen, opdat de verwerking aan de vereisten van de Algemene Verordening Gegevensbescherming voldoet en de bescherming van de betrokkenen is gewaarborgd. Leverancier verwerkt persoonsgegevens uitsluitend in opdracht en op basis van schriftelijke instructies van Koper, behoudens afwijkende wettelijke voorschriften.</w:t>
      </w:r>
    </w:p>
    <w:p w14:paraId="49FE1D7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9.2.</w:t>
      </w:r>
      <w:r w:rsidRPr="00E00D22">
        <w:rPr>
          <w:rFonts w:cs="Arial"/>
          <w:spacing w:val="0"/>
          <w:szCs w:val="21"/>
        </w:rPr>
        <w:tab/>
        <w:t>Partijen regelen de verwerking van persoonsgegevens door Leverancier ten behoeve van Koper bij overeenkomst.</w:t>
      </w:r>
    </w:p>
    <w:p w14:paraId="55FDEBAC"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IV. Financiële bepalingen</w:t>
      </w:r>
    </w:p>
    <w:p w14:paraId="09470F23"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lastRenderedPageBreak/>
        <w:t>Artikel 10. Prijzen</w:t>
      </w:r>
    </w:p>
    <w:p w14:paraId="061C698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10.1.</w:t>
      </w:r>
      <w:r w:rsidRPr="00E00D22">
        <w:rPr>
          <w:rFonts w:cs="Arial"/>
          <w:spacing w:val="0"/>
          <w:szCs w:val="21"/>
        </w:rPr>
        <w:tab/>
        <w:t xml:space="preserve">De overeengekomen prijzen voor het Product zijn, tenzij schriftelijk anders overeengekomen, inclusief kosten van vervoer, belastingen, invoerrechten, overige heffingen, assurantie, verpakkingskosten, </w:t>
      </w:r>
      <w:proofErr w:type="spellStart"/>
      <w:r w:rsidRPr="00E00D22">
        <w:rPr>
          <w:rFonts w:cs="Arial"/>
          <w:spacing w:val="0"/>
          <w:szCs w:val="21"/>
        </w:rPr>
        <w:t>verwijderingkosten</w:t>
      </w:r>
      <w:proofErr w:type="spellEnd"/>
      <w:r w:rsidRPr="00E00D22">
        <w:rPr>
          <w:rFonts w:cs="Arial"/>
          <w:spacing w:val="0"/>
          <w:szCs w:val="21"/>
        </w:rPr>
        <w:t xml:space="preserve"> en eventuele installatie- en montagekosten en luiden in euro.</w:t>
      </w:r>
    </w:p>
    <w:p w14:paraId="0B0992F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10.2.</w:t>
      </w:r>
      <w:r w:rsidRPr="00E00D22">
        <w:rPr>
          <w:rFonts w:cs="Arial"/>
          <w:spacing w:val="0"/>
          <w:szCs w:val="21"/>
        </w:rPr>
        <w:tab/>
        <w:t>De prijzen voor het Product zijn vast, tenzij de Overeenkomst de omstandigheden vermeldt die tot prijsaanpassing kunnen leiden, alsmede de wijze bepaalt waarop de aanpassing plaatsvindt.</w:t>
      </w:r>
    </w:p>
    <w:p w14:paraId="09582B02"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676A952"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11. Facturering en betaling</w:t>
      </w:r>
    </w:p>
    <w:p w14:paraId="614A6E1A"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11.1.</w:t>
      </w:r>
      <w:r w:rsidRPr="00E00D22">
        <w:rPr>
          <w:rFonts w:cs="Arial"/>
          <w:spacing w:val="0"/>
          <w:szCs w:val="21"/>
        </w:rPr>
        <w:tab/>
        <w:t xml:space="preserve">Leverancier factureert Koper voor het geleverde Product tegen de overeengekomen prijzen. Leverancier zendt de factuur aan het door Koper opgegeven adres onder vermelding van datum en nummer van de Overeenkomst, </w:t>
      </w:r>
      <w:proofErr w:type="spellStart"/>
      <w:r w:rsidRPr="00E00D22">
        <w:rPr>
          <w:rFonts w:cs="Arial"/>
          <w:spacing w:val="0"/>
          <w:szCs w:val="21"/>
        </w:rPr>
        <w:t>BTW-bedrag</w:t>
      </w:r>
      <w:proofErr w:type="spellEnd"/>
      <w:r w:rsidRPr="00E00D22">
        <w:rPr>
          <w:rFonts w:cs="Arial"/>
          <w:spacing w:val="0"/>
          <w:szCs w:val="21"/>
        </w:rPr>
        <w:t xml:space="preserve"> alsmede andere door Koper verlangde gegevens.</w:t>
      </w:r>
    </w:p>
    <w:p w14:paraId="7F6EC7F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11.2.</w:t>
      </w:r>
      <w:r w:rsidRPr="00E00D22">
        <w:rPr>
          <w:rFonts w:cs="Arial"/>
          <w:spacing w:val="0"/>
          <w:szCs w:val="21"/>
        </w:rPr>
        <w:tab/>
        <w:t>Leverancier verzendt de factuur elektronisch zodat deze met inachtneming van de door Koper gegeven specificaties elektronisch kan worden ontvangen en verwerkt.</w:t>
      </w:r>
    </w:p>
    <w:p w14:paraId="57F942F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11.3.</w:t>
      </w:r>
      <w:r w:rsidRPr="00E00D22">
        <w:rPr>
          <w:rFonts w:cs="Arial"/>
          <w:spacing w:val="0"/>
          <w:szCs w:val="21"/>
        </w:rPr>
        <w:tab/>
        <w:t>Koper betaalt de prijzen voor het geleverde Product binnen 30 dagen na ontvangst van de factuur indien deze voldoet aan het bepaalde in de Overeenkomst. Indien Koper een factuur zonder geldige reden niet binnen het verstrijken van deze termijn heeft voldaan, is hij van rechtswege over het openstaande bedrag verschuldigd:</w:t>
      </w:r>
      <w:r w:rsidRPr="00E00D22">
        <w:rPr>
          <w:rFonts w:cs="Arial"/>
          <w:spacing w:val="0"/>
          <w:szCs w:val="21"/>
        </w:rPr>
        <w:br/>
      </w:r>
    </w:p>
    <w:p w14:paraId="108BC70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een kostenvergoeding als bedoeld in art. 6:96 lid 4 van het Burgerlijk Wetboek en</w:t>
      </w:r>
    </w:p>
    <w:p w14:paraId="5D5FB062"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de wettelijke rente als bedoeld in art. 6:119b van het Burgerlijk Wetboek.</w:t>
      </w:r>
    </w:p>
    <w:p w14:paraId="3AFE9311" w14:textId="3744A754"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De kosten- en rentevergoeding wordt voldaan op vordering van Leverancier.</w:t>
      </w:r>
    </w:p>
    <w:p w14:paraId="535CC97E"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11.4.</w:t>
      </w:r>
      <w:r w:rsidRPr="00E00D22">
        <w:rPr>
          <w:rFonts w:cs="Arial"/>
          <w:spacing w:val="0"/>
          <w:szCs w:val="21"/>
        </w:rPr>
        <w:tab/>
        <w:t>Betaling van een factuur door Koper houdt geen erkenning in dat het Product voldoet aan de overeenkomstig artikel 4 gegeven garanties.</w:t>
      </w:r>
    </w:p>
    <w:p w14:paraId="29AACA3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11.5.</w:t>
      </w:r>
      <w:r w:rsidRPr="00E00D22">
        <w:rPr>
          <w:rFonts w:cs="Arial"/>
          <w:spacing w:val="0"/>
          <w:szCs w:val="21"/>
        </w:rPr>
        <w:tab/>
        <w:t>Koper is bevoegd verschuldigde factuurbedragen te verrekenen met bedragen die Leverancier aan Koper verschuldigd is.</w:t>
      </w:r>
    </w:p>
    <w:p w14:paraId="181C0828"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671A327"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12. Voorschot</w:t>
      </w:r>
    </w:p>
    <w:p w14:paraId="508CC09F"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12.1.</w:t>
      </w:r>
      <w:r w:rsidRPr="00E00D22">
        <w:rPr>
          <w:rFonts w:cs="Arial"/>
          <w:spacing w:val="0"/>
          <w:szCs w:val="21"/>
        </w:rPr>
        <w:tab/>
        <w:t>Indien is overeengekomen dat Koper ter uitvoering van de Overeenkomst (een) betaling(en) verricht vóór de Levering van het Product, kan Koper verlangen dat door Leverancier voorafgaande aan die betaling(en) een kredietinstellingsgarantie ‘op afroep’ aan Koper wordt afgegeven ter waarde van het (de) te betalen bedrag(en). Aan de garantie zijn voor Koper geen kosten verbonden.</w:t>
      </w:r>
    </w:p>
    <w:p w14:paraId="42C6691B"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12.2.</w:t>
      </w:r>
      <w:r w:rsidRPr="00E00D22">
        <w:rPr>
          <w:rFonts w:cs="Arial"/>
          <w:spacing w:val="0"/>
          <w:szCs w:val="21"/>
        </w:rPr>
        <w:tab/>
        <w:t>Wordt vanwege enige tekortkoming aan de zijde van Leverancier het Product dat aan de Overeenkomst beantwoordt, niet binnen de overeengekomen termijn op het overeengekomen adres geleverd, dan is Leverancier de wettelijke rente over het voorschot verschuldigd voor de tijd dat de tekortkoming voortduurt.</w:t>
      </w:r>
    </w:p>
    <w:p w14:paraId="50BB066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12.3.</w:t>
      </w:r>
      <w:r w:rsidRPr="00E00D22">
        <w:rPr>
          <w:rFonts w:cs="Arial"/>
          <w:spacing w:val="0"/>
          <w:szCs w:val="21"/>
        </w:rPr>
        <w:tab/>
        <w:t>De kredietinstellingsgarantie ‘op afroep’ wordt afgegeven door een door Koper aanvaarde kredietinstelling, overeenkomstig het bij deze Inkoopvoorwaarden gevoegde model (bijlage 2).</w:t>
      </w:r>
    </w:p>
    <w:p w14:paraId="31F07B59"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71B8E370"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V. Tekortschieten in de nakoming, ontbinding</w:t>
      </w:r>
    </w:p>
    <w:p w14:paraId="5CFA4549"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13. Tekortschieten in de nakoming</w:t>
      </w:r>
    </w:p>
    <w:p w14:paraId="0840D64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13.1.</w:t>
      </w:r>
      <w:r w:rsidRPr="00E00D22">
        <w:rPr>
          <w:rFonts w:cs="Arial"/>
          <w:spacing w:val="0"/>
          <w:szCs w:val="21"/>
        </w:rPr>
        <w:tab/>
        <w:t>Indien het afgeleverde Product niet aan de in artikel 4 bedoelde garanties voldoet, kan Koper eisen dat Leverancier het Product herstelt of vervangt. De daarmee gemoeide kosten komen voor rekening van Leverancier.</w:t>
      </w:r>
    </w:p>
    <w:p w14:paraId="3A68B2E3"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13.2.</w:t>
      </w:r>
      <w:r w:rsidRPr="00E00D22">
        <w:rPr>
          <w:rFonts w:cs="Arial"/>
          <w:spacing w:val="0"/>
          <w:szCs w:val="21"/>
        </w:rPr>
        <w:tab/>
        <w:t>Indien Leverancier niet, nadat hij daartoe door Koper schriftelijk is aangemaand, binnen de daarin gestelde termijn voldoet aan een eis als bedoeld in artikel 13.1, is Koper, zonder voorafgaande rechterlijke tussenkomst, bevoegd te kiezen tussen:</w:t>
      </w:r>
    </w:p>
    <w:p w14:paraId="5DA3938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lastRenderedPageBreak/>
        <w:t>a.</w:t>
      </w:r>
      <w:r w:rsidRPr="00E00D22">
        <w:rPr>
          <w:rFonts w:cs="Arial"/>
          <w:spacing w:val="0"/>
          <w:szCs w:val="21"/>
        </w:rPr>
        <w:tab/>
        <w:t>vervanging of herstel van het Product door een derde op kosten van Leverancier;</w:t>
      </w:r>
    </w:p>
    <w:p w14:paraId="6760169B"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b.</w:t>
      </w:r>
      <w:r w:rsidRPr="00E00D22">
        <w:rPr>
          <w:rFonts w:cs="Arial"/>
          <w:spacing w:val="0"/>
          <w:szCs w:val="21"/>
        </w:rPr>
        <w:tab/>
        <w:t>retournering van het desbetreffende Product voor rekening en risico van Leverancier en ontbinding van de Overeenkomst overeenkomstig het bepaalde in artikel 16 en dientengevolge creditering van (het gedeelte van) de koopprijs dat voor het desbetreffende Product reeds is betaald.</w:t>
      </w:r>
    </w:p>
    <w:p w14:paraId="6C5033B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13.3.</w:t>
      </w:r>
      <w:r w:rsidRPr="00E00D22">
        <w:rPr>
          <w:rFonts w:cs="Arial"/>
          <w:spacing w:val="0"/>
          <w:szCs w:val="21"/>
        </w:rPr>
        <w:tab/>
        <w:t>Het bepaalde in de artikelen 13.1 en 13.2 laat overige rechten en vorderingen die Koper aan een tekortkoming kan ontlenen onverlet, zulks met in achtneming van het bepaalde in artikel 14.</w:t>
      </w:r>
    </w:p>
    <w:p w14:paraId="5BDCD38A"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41AC29E0"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14. Aansprakelijkheid</w:t>
      </w:r>
    </w:p>
    <w:p w14:paraId="22C622D1" w14:textId="55ADB0E3" w:rsidR="00B4487D" w:rsidRDefault="00B4487D" w:rsidP="00E00D22">
      <w:pPr>
        <w:widowControl w:val="0"/>
        <w:autoSpaceDE w:val="0"/>
        <w:autoSpaceDN w:val="0"/>
        <w:adjustRightInd w:val="0"/>
        <w:spacing w:line="240" w:lineRule="auto"/>
        <w:rPr>
          <w:rFonts w:cs="Arial"/>
          <w:spacing w:val="0"/>
          <w:szCs w:val="21"/>
        </w:rPr>
      </w:pPr>
      <w:r w:rsidRPr="00E00D22">
        <w:rPr>
          <w:rFonts w:cs="Arial"/>
          <w:spacing w:val="0"/>
          <w:szCs w:val="21"/>
        </w:rPr>
        <w:t>Tenzij anders overeengekomen, is de Partij die toerekenbaar tekortschiet in de nakoming van haar</w:t>
      </w:r>
      <w:r w:rsidR="00E00D22" w:rsidRPr="00E00D22">
        <w:rPr>
          <w:rFonts w:cs="Arial"/>
          <w:spacing w:val="0"/>
          <w:szCs w:val="21"/>
        </w:rPr>
        <w:t xml:space="preserve"> </w:t>
      </w:r>
      <w:r w:rsidRPr="00E00D22">
        <w:rPr>
          <w:rFonts w:cs="Arial"/>
          <w:spacing w:val="0"/>
          <w:szCs w:val="21"/>
        </w:rPr>
        <w:t>verplichtingen tegenover de andere Partij aansprakelijk voor de door de andere Partij geleden dan wel te lijden schade, met dien verstande dat de aansprakelijkheid als volgt beperkt is:</w:t>
      </w:r>
    </w:p>
    <w:p w14:paraId="6F294FDE" w14:textId="77777777" w:rsidR="00E00D22" w:rsidRPr="00E00D22" w:rsidRDefault="00E00D22" w:rsidP="00E00D22">
      <w:pPr>
        <w:widowControl w:val="0"/>
        <w:autoSpaceDE w:val="0"/>
        <w:autoSpaceDN w:val="0"/>
        <w:adjustRightInd w:val="0"/>
        <w:spacing w:line="240" w:lineRule="auto"/>
        <w:ind w:left="640" w:hanging="640"/>
        <w:rPr>
          <w:rFonts w:cs="Arial"/>
          <w:spacing w:val="0"/>
          <w:szCs w:val="21"/>
        </w:rPr>
      </w:pPr>
    </w:p>
    <w:p w14:paraId="263260A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kleiner is dan of gelijk aan € 50.000,–: € 150.000,– per gebeurtenis en € 300.000,– per contractjaar of gedeelte van een jaar dat de Overeenkomst van kracht is;</w:t>
      </w:r>
    </w:p>
    <w:p w14:paraId="75B3A1E3"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€ 50.000,– maar kleiner dan of gelijk aan € 100.000,–: € 300.000,– per gebeurtenis en € 500.000,– per contractjaar of gedeelte van een jaar dat de Overeenkomst van kracht is;</w:t>
      </w:r>
    </w:p>
    <w:p w14:paraId="075687E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€ 100.000,– maar kleiner dan of gelijk aan € 150.000,–: € 500.000,– per gebeurtenis en € 1.000.000,– per contractjaar of gedeelte van een jaar dat de Overeenkomst van kracht is;</w:t>
      </w:r>
    </w:p>
    <w:p w14:paraId="1DA7E43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€ 150.000,– maar kleiner dan of gelijk aan € 500.000,–: € 1.500.000,– per gebeurtenis en € 3.000.000,– per contractjaar of gedeelte van een jaar dat de Overeenkomst van kracht is;</w:t>
      </w:r>
    </w:p>
    <w:p w14:paraId="4CEAAFC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w:t>
      </w:r>
      <w:r w:rsidRPr="00E00D22">
        <w:rPr>
          <w:rFonts w:cs="Arial"/>
          <w:spacing w:val="0"/>
          <w:szCs w:val="21"/>
        </w:rPr>
        <w:tab/>
        <w:t>voor Overeenkomsten waarvan de totale waarde meer is dan € 500.000,–: € 3.000.000,– per gebeurtenis en € 5.000.000,– per contractjaar of gedeelte van een jaar dat de Overeenkomst van kracht is.</w:t>
      </w:r>
    </w:p>
    <w:p w14:paraId="6267308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p>
    <w:p w14:paraId="2BBE6C5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Samenhangende gebeurtenissen worden daarbij aangemerkt als één gebeurtenis.</w:t>
      </w:r>
    </w:p>
    <w:p w14:paraId="434EF449"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De beperking van de aansprakelijkheid als hiervoor bedoeld komt te vervallen:</w:t>
      </w:r>
    </w:p>
    <w:p w14:paraId="46FE7494"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a.</w:t>
      </w:r>
      <w:r w:rsidRPr="00E00D22">
        <w:rPr>
          <w:rFonts w:cs="Arial"/>
          <w:spacing w:val="0"/>
          <w:szCs w:val="21"/>
        </w:rPr>
        <w:tab/>
        <w:t>ingeval van aanspraken van derden op schadevergoeding ten gevolge van dood of letsel;</w:t>
      </w:r>
    </w:p>
    <w:p w14:paraId="2ACB265C"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b.</w:t>
      </w:r>
      <w:r w:rsidRPr="00E00D22">
        <w:rPr>
          <w:rFonts w:cs="Arial"/>
          <w:spacing w:val="0"/>
          <w:szCs w:val="21"/>
        </w:rPr>
        <w:tab/>
        <w:t>indien sprake is van opzet of grove schuld aan de zijde van de andere Partij of diens personeel.</w:t>
      </w:r>
    </w:p>
    <w:p w14:paraId="4E8B7408"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c.</w:t>
      </w:r>
      <w:r w:rsidRPr="00E00D22">
        <w:rPr>
          <w:rFonts w:cs="Arial"/>
          <w:spacing w:val="0"/>
          <w:szCs w:val="21"/>
        </w:rPr>
        <w:tab/>
        <w:t>in geval van een tussen Partijen op grond van artikel 9 lid 2 gesloten overeenkomst: ten aanzien van aanspraken op schadevergoeding, waaronder mede begrepen de door de toezichthoudende autoriteit opgelegde boetes, in verband met tekortschieten in de nakoming van die overeenkomst.</w:t>
      </w:r>
    </w:p>
    <w:p w14:paraId="56EF443A"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34193F6F"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15. Overmacht</w:t>
      </w:r>
    </w:p>
    <w:p w14:paraId="47A36169"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15.1.</w:t>
      </w:r>
      <w:r w:rsidRPr="00E00D22">
        <w:rPr>
          <w:rFonts w:cs="Arial"/>
          <w:spacing w:val="0"/>
          <w:szCs w:val="21"/>
        </w:rPr>
        <w:tab/>
        <w:t>In geval van tijdelijke overmacht stelt Leverancier Koper daarvan onmiddellijk nadat de omstandigheid die overmacht oplevert zich heeft voorgedaan schriftelijk in kennis onder vermelding van de oorzaak van de overmacht. Alsdan is Koper bevoegd te kiezen tussen:</w:t>
      </w:r>
    </w:p>
    <w:p w14:paraId="61DCDC0C" w14:textId="77777777" w:rsidR="00B4487D" w:rsidRPr="00E00D22" w:rsidRDefault="00B4487D" w:rsidP="00E00D22">
      <w:pPr>
        <w:widowControl w:val="0"/>
        <w:autoSpaceDE w:val="0"/>
        <w:autoSpaceDN w:val="0"/>
        <w:adjustRightInd w:val="0"/>
        <w:spacing w:line="240" w:lineRule="auto"/>
        <w:ind w:left="640"/>
        <w:rPr>
          <w:rFonts w:cs="Arial"/>
          <w:spacing w:val="0"/>
          <w:szCs w:val="21"/>
        </w:rPr>
      </w:pPr>
      <w:r w:rsidRPr="00E00D22">
        <w:rPr>
          <w:rFonts w:cs="Arial"/>
          <w:spacing w:val="0"/>
          <w:szCs w:val="21"/>
        </w:rPr>
        <w:t>a.</w:t>
      </w:r>
      <w:r w:rsidRPr="00E00D22">
        <w:rPr>
          <w:rFonts w:cs="Arial"/>
          <w:spacing w:val="0"/>
          <w:szCs w:val="21"/>
        </w:rPr>
        <w:tab/>
        <w:t>het verlenen van uitstel aan Leverancier voor de nakoming van zijn verplichtingen uit hoofde van de Overeenkomst gedurende een redelijke termijn van maximaal 4 weken. Indien Leverancier na afloop van deze termijn niet in staat is om zijn verplichtingen onder de Overeenkomst alsnog na te komen, is Koper bevoegd de Overeenkomst met onmiddellijke ingang buiten rechte te ontbinden, zonder tot vergoeding van schade en enige kosten aan Leverancier gehouden te zijn; of</w:t>
      </w:r>
    </w:p>
    <w:p w14:paraId="70F2AF91" w14:textId="77777777" w:rsidR="00B4487D" w:rsidRPr="00E00D22" w:rsidRDefault="00B4487D" w:rsidP="00E00D22">
      <w:pPr>
        <w:widowControl w:val="0"/>
        <w:autoSpaceDE w:val="0"/>
        <w:autoSpaceDN w:val="0"/>
        <w:adjustRightInd w:val="0"/>
        <w:spacing w:line="240" w:lineRule="auto"/>
        <w:ind w:left="645" w:hanging="5"/>
        <w:rPr>
          <w:rFonts w:cs="Arial"/>
          <w:spacing w:val="0"/>
          <w:szCs w:val="21"/>
        </w:rPr>
      </w:pPr>
      <w:r w:rsidRPr="00E00D22">
        <w:rPr>
          <w:rFonts w:cs="Arial"/>
          <w:spacing w:val="0"/>
          <w:szCs w:val="21"/>
        </w:rPr>
        <w:t>b.</w:t>
      </w:r>
      <w:r w:rsidRPr="00E00D22">
        <w:rPr>
          <w:rFonts w:cs="Arial"/>
          <w:spacing w:val="0"/>
          <w:szCs w:val="21"/>
        </w:rPr>
        <w:tab/>
        <w:t>ontbinding buiten rechte van de Overeenkomst met onmiddellijke ingang, zonder tot vergoeding van schade en enige kosten aan Leverancier gehouden te zijn.</w:t>
      </w:r>
    </w:p>
    <w:p w14:paraId="29464D81"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15.2.</w:t>
      </w:r>
      <w:r w:rsidRPr="00E00D22">
        <w:rPr>
          <w:rFonts w:cs="Arial"/>
          <w:spacing w:val="0"/>
          <w:szCs w:val="21"/>
        </w:rPr>
        <w:tab/>
        <w:t xml:space="preserve">In geval van blijvende overmacht aan de zijde van Leverancier stelt deze Koper daarvan onmiddellijk in kennis en is Koper bevoegd om de Overeenkomst met onmiddellijke ingang </w:t>
      </w:r>
      <w:r w:rsidRPr="00E00D22">
        <w:rPr>
          <w:rFonts w:cs="Arial"/>
          <w:spacing w:val="0"/>
          <w:szCs w:val="21"/>
        </w:rPr>
        <w:lastRenderedPageBreak/>
        <w:t>buiten rechte te ontbinden, zonder tot vergoeding van schade en enige kosten aan Leverancier gehouden te zijn.</w:t>
      </w:r>
    </w:p>
    <w:p w14:paraId="0918233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15.3.</w:t>
      </w:r>
      <w:r w:rsidRPr="00E00D22">
        <w:rPr>
          <w:rFonts w:cs="Arial"/>
          <w:spacing w:val="0"/>
          <w:szCs w:val="21"/>
        </w:rPr>
        <w:tab/>
        <w:t>Onder overmacht wordt in ieder geval niet verstaan: gebrek aan personeel, stakingen, ziekte van personeel, grondstoffentekort, transportproblemen, tekortkoming of niet-nakoming van de verplichtingen door toeleveranciers, storingen in de productie van Leverancier en liquiditeits- of solvabiliteitsproblemen aan de zijde van Leverancier of tekortschieten van door hem ingeschakelde derden.</w:t>
      </w:r>
    </w:p>
    <w:p w14:paraId="7E0B7DD2"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9E6CBC4"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16. Ontbinding</w:t>
      </w:r>
    </w:p>
    <w:p w14:paraId="4623D60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16.1.</w:t>
      </w:r>
      <w:r w:rsidRPr="00E00D22">
        <w:rPr>
          <w:rFonts w:cs="Arial"/>
          <w:spacing w:val="0"/>
          <w:szCs w:val="21"/>
        </w:rPr>
        <w:tab/>
        <w:t>Onverminderd hetgeen overigens in de Overeenkomst is bepaald, kan elke Partij de Overeenkomst door middel van een aangetekend schrijven buiten rechte geheel of gedeeltelijk ontbinden zonder tot enige schadevergoeding jegens de andere Partij te zijn gehouden, indien de andere Partij in verzuim is dan wel nakoming blijvend of tijdelijk onmogelijk is, tenzij het een tekortkoming betreft die gezien haar bijzondere aard of geringe betekenis de ontbinding niet rechtvaardigt.</w:t>
      </w:r>
    </w:p>
    <w:p w14:paraId="67D68A61"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16.2.</w:t>
      </w:r>
      <w:r w:rsidRPr="00E00D22">
        <w:rPr>
          <w:rFonts w:cs="Arial"/>
          <w:spacing w:val="0"/>
          <w:szCs w:val="21"/>
        </w:rPr>
        <w:tab/>
        <w:t>In geval van overmacht is Koper bevoegd de Overeenkomst te ontbinden overeenkomstig het bepaalde in artikel 15.</w:t>
      </w:r>
    </w:p>
    <w:p w14:paraId="2C87A22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16.3.</w:t>
      </w:r>
      <w:r w:rsidRPr="00E00D22">
        <w:rPr>
          <w:rFonts w:cs="Arial"/>
          <w:spacing w:val="0"/>
          <w:szCs w:val="21"/>
        </w:rPr>
        <w:tab/>
        <w:t>Koper kan, zonder enige aanmaning of ingebrekestelling, met onmiddellijke ingang buiten rechte de Overeenkomst door middel van een aangetekend schrijven ontbinden zonder tot enige schadevergoeding jegens Leverancier te zijn gehouden, indien Leverancier (voorlopige) surseance van betaling aanvraagt of hem (voorlopige) surseance van betaling wordt verleend, Leverancier zijn faillissement aanvraagt of in staat van faillissement wordt verklaard, de onderneming van Leverancier wordt geliquideerd, Leverancier zijn onderneming staakt, op een aanmerkelijk deel van het vermogen van Leverancier beslag wordt gelegd, dan wel Leverancier anderszins niet langer in staat moet worden geacht de verplichtingen uit de Overeenkomst na te zullen komen, in geval van omkoping of belangenverstrengeling als bedoeld in artikel 21, of in geval Leverancier een fusie of splitsing aangaat.</w:t>
      </w:r>
    </w:p>
    <w:p w14:paraId="6A646FC2"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16.4.</w:t>
      </w:r>
      <w:r w:rsidRPr="00E00D22">
        <w:rPr>
          <w:rFonts w:cs="Arial"/>
          <w:spacing w:val="0"/>
          <w:szCs w:val="21"/>
        </w:rPr>
        <w:tab/>
        <w:t>Indien de Overeenkomst is ontbonden, betaalt Leverancier de reeds door Koper aan hem verrichte onverschuldigde betalingen aan Koper terug, vermeerderd met de wettelijke rente over het betaalde bedrag vanaf de dag waarop dit is betaald. Indien de Overeenkomst gedeeltelijk is ontbonden, bestaat de terugbetalingsverplichting alleen voor zover de betalingen op het ontbonden gedeelte betrekking hebben.</w:t>
      </w:r>
    </w:p>
    <w:p w14:paraId="2A204B28"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33F003AA"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17. Behoud recht nakoming te vorderen</w:t>
      </w:r>
    </w:p>
    <w:p w14:paraId="19C96B33"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w:t>
      </w:r>
    </w:p>
    <w:p w14:paraId="5F224038"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VI. Diversen</w:t>
      </w:r>
    </w:p>
    <w:p w14:paraId="40068321"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18. Documentatie</w:t>
      </w:r>
    </w:p>
    <w:p w14:paraId="54E15A36"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18.1.</w:t>
      </w:r>
      <w:r w:rsidRPr="00E00D22">
        <w:rPr>
          <w:rFonts w:cs="Arial"/>
          <w:spacing w:val="0"/>
          <w:szCs w:val="21"/>
        </w:rPr>
        <w:tab/>
        <w:t>Leverancier voorziet Koper van duidelijke en voldoende (in de Nederlandse of andere nader overeengekomen taal) Documentatie over de eigenschappen en gebruiksmogelijkheden van het Product.</w:t>
      </w:r>
    </w:p>
    <w:p w14:paraId="644E9F8F"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18.2.</w:t>
      </w:r>
      <w:r w:rsidRPr="00E00D22">
        <w:rPr>
          <w:rFonts w:cs="Arial"/>
          <w:spacing w:val="0"/>
          <w:szCs w:val="21"/>
        </w:rPr>
        <w:tab/>
        <w:t>Koper mag de Documentatie, zonder daarvoor een nadere vergoeding verschuldigd te zijn, verveelvoudigen, wijzigen en voor gebruik binnen zijn organisatie openbaar maken, mits daarop voorkomende aanduidingen van auteursrechten e.d. worden gehandhaafd.</w:t>
      </w:r>
    </w:p>
    <w:p w14:paraId="374C17E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18.3.</w:t>
      </w:r>
      <w:r w:rsidRPr="00E00D22">
        <w:rPr>
          <w:rFonts w:cs="Arial"/>
          <w:spacing w:val="0"/>
          <w:szCs w:val="21"/>
        </w:rPr>
        <w:tab/>
        <w:t>Leverancier vrijwaart Koper tegen aanspraken die derden op grond van een aan hen toekomend auteursrecht met betrekking tot de Documentatie geldend mochten maken.</w:t>
      </w:r>
    </w:p>
    <w:p w14:paraId="7D3DC26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45588A57"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19. Overdracht rechten en verplichtingen uit de Overeenkomst</w:t>
      </w:r>
    </w:p>
    <w:p w14:paraId="70C0150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lastRenderedPageBreak/>
        <w:t>19.1.</w:t>
      </w:r>
      <w:r w:rsidRPr="00E00D22">
        <w:rPr>
          <w:rFonts w:cs="Arial"/>
          <w:spacing w:val="0"/>
          <w:szCs w:val="21"/>
        </w:rPr>
        <w:tab/>
        <w:t>Partijen mogen de uit de Overeenkomst voortvloeiende rechten en verplichtingen niet zonder toestemming van de andere Partij aan een derde overdragen. Toestemming wordt niet zonder redelijke grond geweigerd. Partijen kunnen daaraan voorwaarden verbinden.</w:t>
      </w:r>
    </w:p>
    <w:p w14:paraId="13F39D3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19.2.</w:t>
      </w:r>
      <w:r w:rsidRPr="00E00D22">
        <w:rPr>
          <w:rFonts w:cs="Arial"/>
          <w:spacing w:val="0"/>
          <w:szCs w:val="21"/>
        </w:rPr>
        <w:tab/>
        <w:t>Het eerste lid geldt niet ten aanzien van het vestigen van beperkte rechten, zoals een pandrecht.</w:t>
      </w:r>
    </w:p>
    <w:p w14:paraId="03E206CB"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112B50BF"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20. Verzekering</w:t>
      </w:r>
    </w:p>
    <w:p w14:paraId="45C56F4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20.1.</w:t>
      </w:r>
      <w:r w:rsidRPr="00E00D22">
        <w:rPr>
          <w:rFonts w:cs="Arial"/>
          <w:spacing w:val="0"/>
          <w:szCs w:val="21"/>
        </w:rPr>
        <w:tab/>
        <w:t>Leverancier heeft zich op een naar verkeersnormen passende en gebruikelijke wijze verzekerd en houdt zich zodanig verzekerd voor bedrijfsaansprakelijkheid, waaronder begrepen (product)aansprakelijkheid voor schade toegebracht aan personen of zaken die eigendom zijn van Koper.</w:t>
      </w:r>
    </w:p>
    <w:p w14:paraId="424BB47D"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20.2.</w:t>
      </w:r>
      <w:r w:rsidRPr="00E00D22">
        <w:rPr>
          <w:rFonts w:cs="Arial"/>
          <w:spacing w:val="0"/>
          <w:szCs w:val="21"/>
        </w:rPr>
        <w:tab/>
        <w:t>Leverancier legt op verzoek van Koper onverwijld (een gewaarmerkt afschrift van) de polis en een bewijs van premiebetaling ter zake van de in artikel 20.1 bedoelde verzekering dan wel een verklaring van de verzekeraar betreffende het bestaan van deze verzekering over. De door Leverancier verschuldigde verzekeringspremies worden geacht in de overeengekomen prijzen te zijn begrepen.</w:t>
      </w:r>
    </w:p>
    <w:p w14:paraId="6D57FF3E"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63E7D393"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21. Omkoping en belangenverstrengeling</w:t>
      </w:r>
    </w:p>
    <w:p w14:paraId="4FAC9787"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21.1.</w:t>
      </w:r>
      <w:r w:rsidRPr="00E00D22">
        <w:rPr>
          <w:rFonts w:cs="Arial"/>
          <w:spacing w:val="0"/>
          <w:szCs w:val="21"/>
        </w:rPr>
        <w:tab/>
        <w:t>Partijen zullen aan elkaar noch aan derden aanbieden, noch van elkaar of derden vragen, accepteren of toegezegd krijgen, voor hen zelf of enige andere partij, enige schenking, beloning, compensatie of profijt van welke aard dan ook die uitgelegd kan worden als een onwettige praktijk. Een dergelijke praktijk kan reden zijn voor gehele of gedeeltelijke ontbinding van de Overeenkomst.</w:t>
      </w:r>
    </w:p>
    <w:p w14:paraId="2B3DE9D0"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21.2.</w:t>
      </w:r>
      <w:r w:rsidRPr="00E00D22">
        <w:rPr>
          <w:rFonts w:cs="Arial"/>
          <w:spacing w:val="0"/>
          <w:szCs w:val="21"/>
        </w:rPr>
        <w:tab/>
        <w:t>Indien blijkt dat een ondergeschikte van Koper bij de totstandkoming van de Overeenkomst een al dan niet betaalde nevenfunctie vervult bij Leverancier zonder dat Koper daarover vóór het sluiten van de Overeenkomst is ingelicht, kan Koper de Overeenkomst zonder ingebrekestelling met onmiddellijke ingang buiten rechte ontbinden zonder tot enige schadevergoeding te zijn gehouden.</w:t>
      </w:r>
    </w:p>
    <w:p w14:paraId="013FAD41" w14:textId="77777777" w:rsidR="00B4487D" w:rsidRPr="00976E8B" w:rsidRDefault="00B4487D" w:rsidP="00B4487D">
      <w:pPr>
        <w:pStyle w:val="Ballontekst"/>
        <w:widowControl w:val="0"/>
        <w:autoSpaceDE w:val="0"/>
        <w:autoSpaceDN w:val="0"/>
        <w:adjustRightInd w:val="0"/>
        <w:rPr>
          <w:rFonts w:ascii="Arial" w:hAnsi="Arial" w:cs="Arial"/>
          <w:sz w:val="21"/>
          <w:szCs w:val="21"/>
        </w:rPr>
      </w:pPr>
    </w:p>
    <w:p w14:paraId="02E63E2E"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22. Nietige en vernietigde bepalingen</w:t>
      </w:r>
    </w:p>
    <w:p w14:paraId="55EC1A97"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Indien één of meer bepalingen van de Inkoopvoorwaarden of de Overeenkomst nietig blijken te zijn of door de rechter vernietigd worden, behouden de overige bepalingen van de Inkoopvoorwaarden of de Overeenkomst hun rechtskracht. Partijen zullen over de nietige of vernietigde bepaling(en) overleg voeren teneinde een vervangende regeling te treffen. De vervangende regeling tast het doel en de strekking van de Inkoopvoorwaarden of de Overeenkomst niet aan.</w:t>
      </w:r>
    </w:p>
    <w:p w14:paraId="5DC4FAD1"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23. Vervolgopdracht</w:t>
      </w:r>
    </w:p>
    <w:p w14:paraId="68D6FAFE"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Leverancier kan aan de Overeenkomst geen enkel recht ontlenen voor de verkrijging van een vervolgopdracht.</w:t>
      </w:r>
    </w:p>
    <w:p w14:paraId="1A67BEAA"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24. Melding in publicaties of reclame-uitingen</w:t>
      </w:r>
    </w:p>
    <w:p w14:paraId="190A31D0"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Leverancier maakt in publicaties (persberichten daaronder begrepen) of reclame-uitingen impliciet noch expliciet melding van (het sluiten van) de Overeenkomst en gebruikt de naam van Koper niet als referentie dan na toestemming van Koper.</w:t>
      </w:r>
    </w:p>
    <w:p w14:paraId="3725B8ED"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25. Voortdurende bepalingen</w:t>
      </w:r>
    </w:p>
    <w:p w14:paraId="3D343710" w14:textId="77777777" w:rsidR="00B4487D" w:rsidRPr="00E00D22" w:rsidRDefault="00B4487D" w:rsidP="00B4487D">
      <w:pPr>
        <w:pStyle w:val="Ballontekst"/>
        <w:widowControl w:val="0"/>
        <w:autoSpaceDE w:val="0"/>
        <w:autoSpaceDN w:val="0"/>
        <w:adjustRightInd w:val="0"/>
        <w:spacing w:after="240"/>
        <w:rPr>
          <w:rFonts w:ascii="Arial" w:hAnsi="Arial" w:cs="Arial"/>
          <w:spacing w:val="0"/>
          <w:sz w:val="21"/>
          <w:szCs w:val="21"/>
        </w:rPr>
      </w:pPr>
      <w:r w:rsidRPr="00E00D22">
        <w:rPr>
          <w:rFonts w:ascii="Arial" w:hAnsi="Arial" w:cs="Arial"/>
          <w:spacing w:val="0"/>
          <w:sz w:val="21"/>
          <w:szCs w:val="21"/>
        </w:rPr>
        <w:t xml:space="preserve">Bepalingen die naar hun aard bestemd zijn om ook na afloop van de Overeenkomst voort te duren, behouden nadien hun werking. Tot deze bepalingen behoren in ieder geval de bepalingen met </w:t>
      </w:r>
      <w:r w:rsidRPr="00E00D22">
        <w:rPr>
          <w:rFonts w:ascii="Arial" w:hAnsi="Arial" w:cs="Arial"/>
          <w:spacing w:val="0"/>
          <w:sz w:val="21"/>
          <w:szCs w:val="21"/>
        </w:rPr>
        <w:lastRenderedPageBreak/>
        <w:t xml:space="preserve">betrekking tot garantie (artikel 4), geheimhouding (artikel 8), tekortschieten in de nakoming (artikel 13), aansprakelijkheid (artikel 14), </w:t>
      </w:r>
      <w:proofErr w:type="spellStart"/>
      <w:r w:rsidRPr="00E00D22">
        <w:rPr>
          <w:rFonts w:ascii="Arial" w:hAnsi="Arial" w:cs="Arial"/>
          <w:spacing w:val="0"/>
          <w:sz w:val="21"/>
          <w:szCs w:val="21"/>
        </w:rPr>
        <w:t>ongedaanmaking</w:t>
      </w:r>
      <w:proofErr w:type="spellEnd"/>
      <w:r w:rsidRPr="00E00D22">
        <w:rPr>
          <w:rFonts w:ascii="Arial" w:hAnsi="Arial" w:cs="Arial"/>
          <w:spacing w:val="0"/>
          <w:sz w:val="21"/>
          <w:szCs w:val="21"/>
        </w:rPr>
        <w:t xml:space="preserve"> (artikel 16.4), documentatie (artikel 18) en geschillen en toepasselijk recht (artikel 26).</w:t>
      </w:r>
    </w:p>
    <w:p w14:paraId="173127EC" w14:textId="77777777" w:rsidR="00B4487D" w:rsidRPr="00976E8B" w:rsidRDefault="00B4487D" w:rsidP="00B4487D">
      <w:pPr>
        <w:widowControl w:val="0"/>
        <w:autoSpaceDE w:val="0"/>
        <w:autoSpaceDN w:val="0"/>
        <w:adjustRightInd w:val="0"/>
        <w:spacing w:after="240" w:line="240" w:lineRule="auto"/>
        <w:rPr>
          <w:rFonts w:cs="Arial"/>
          <w:b/>
          <w:bCs/>
          <w:szCs w:val="21"/>
        </w:rPr>
      </w:pPr>
      <w:r w:rsidRPr="00976E8B">
        <w:rPr>
          <w:rFonts w:cs="Arial"/>
          <w:b/>
          <w:bCs/>
          <w:szCs w:val="21"/>
        </w:rPr>
        <w:t>Artikel 26. Geschillen en toepasselijk recht</w:t>
      </w:r>
    </w:p>
    <w:p w14:paraId="53D54AAC" w14:textId="77777777"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26.1.</w:t>
      </w:r>
      <w:r w:rsidRPr="00E00D22">
        <w:rPr>
          <w:rFonts w:cs="Arial"/>
          <w:spacing w:val="0"/>
          <w:szCs w:val="21"/>
        </w:rPr>
        <w:tab/>
        <w:t>Ieder geschil tussen Partijen ter zake van de Overeenkomst wordt bij uitsluiting voorgelegd aan de daartoe bevoegde rechter in het arrondissement Den Haag, tenzij Partijen alsnog een andere vorm van geschillenbeslechting overeenkomen.</w:t>
      </w:r>
    </w:p>
    <w:p w14:paraId="389E7C54" w14:textId="0DA68F01" w:rsidR="00B4487D" w:rsidRPr="00E00D22" w:rsidRDefault="00B4487D" w:rsidP="00E00D22">
      <w:pPr>
        <w:widowControl w:val="0"/>
        <w:autoSpaceDE w:val="0"/>
        <w:autoSpaceDN w:val="0"/>
        <w:adjustRightInd w:val="0"/>
        <w:spacing w:line="240" w:lineRule="auto"/>
        <w:ind w:left="640" w:hanging="640"/>
        <w:rPr>
          <w:rFonts w:cs="Arial"/>
          <w:spacing w:val="0"/>
          <w:szCs w:val="21"/>
        </w:rPr>
      </w:pPr>
      <w:r w:rsidRPr="00E00D22">
        <w:rPr>
          <w:rFonts w:cs="Arial"/>
          <w:spacing w:val="0"/>
          <w:szCs w:val="21"/>
        </w:rPr>
        <w:t>26.2.</w:t>
      </w:r>
      <w:r w:rsidRPr="00E00D22">
        <w:rPr>
          <w:rFonts w:cs="Arial"/>
          <w:spacing w:val="0"/>
          <w:szCs w:val="21"/>
        </w:rPr>
        <w:tab/>
        <w:t xml:space="preserve">Op de Overeenkomst is Nederlands recht van toepassing. De toepasselijkheid van de bepalingen van de ‘United Nations </w:t>
      </w:r>
      <w:proofErr w:type="spellStart"/>
      <w:r w:rsidRPr="00E00D22">
        <w:rPr>
          <w:rFonts w:cs="Arial"/>
          <w:spacing w:val="0"/>
          <w:szCs w:val="21"/>
        </w:rPr>
        <w:t>Convention</w:t>
      </w:r>
      <w:proofErr w:type="spellEnd"/>
      <w:r w:rsidRPr="00E00D22">
        <w:rPr>
          <w:rFonts w:cs="Arial"/>
          <w:spacing w:val="0"/>
          <w:szCs w:val="21"/>
        </w:rPr>
        <w:t xml:space="preserve"> on </w:t>
      </w:r>
      <w:proofErr w:type="spellStart"/>
      <w:r w:rsidRPr="00E00D22">
        <w:rPr>
          <w:rFonts w:cs="Arial"/>
          <w:spacing w:val="0"/>
          <w:szCs w:val="21"/>
        </w:rPr>
        <w:t>contracts</w:t>
      </w:r>
      <w:proofErr w:type="spellEnd"/>
      <w:r w:rsidRPr="00E00D22">
        <w:rPr>
          <w:rFonts w:cs="Arial"/>
          <w:spacing w:val="0"/>
          <w:szCs w:val="21"/>
        </w:rPr>
        <w:t xml:space="preserve"> </w:t>
      </w:r>
      <w:proofErr w:type="spellStart"/>
      <w:r w:rsidRPr="00E00D22">
        <w:rPr>
          <w:rFonts w:cs="Arial"/>
          <w:spacing w:val="0"/>
          <w:szCs w:val="21"/>
        </w:rPr>
        <w:t>for</w:t>
      </w:r>
      <w:proofErr w:type="spellEnd"/>
      <w:r w:rsidRPr="00E00D22">
        <w:rPr>
          <w:rFonts w:cs="Arial"/>
          <w:spacing w:val="0"/>
          <w:szCs w:val="21"/>
        </w:rPr>
        <w:t xml:space="preserve"> </w:t>
      </w:r>
      <w:proofErr w:type="spellStart"/>
      <w:r w:rsidRPr="00E00D22">
        <w:rPr>
          <w:rFonts w:cs="Arial"/>
          <w:spacing w:val="0"/>
          <w:szCs w:val="21"/>
        </w:rPr>
        <w:t>the</w:t>
      </w:r>
      <w:proofErr w:type="spellEnd"/>
      <w:r w:rsidRPr="00E00D22">
        <w:rPr>
          <w:rFonts w:cs="Arial"/>
          <w:spacing w:val="0"/>
          <w:szCs w:val="21"/>
        </w:rPr>
        <w:t xml:space="preserve"> sale of </w:t>
      </w:r>
      <w:proofErr w:type="spellStart"/>
      <w:r w:rsidRPr="00E00D22">
        <w:rPr>
          <w:rFonts w:cs="Arial"/>
          <w:spacing w:val="0"/>
          <w:szCs w:val="21"/>
        </w:rPr>
        <w:t>goods</w:t>
      </w:r>
      <w:proofErr w:type="spellEnd"/>
      <w:r w:rsidRPr="00E00D22">
        <w:rPr>
          <w:rFonts w:cs="Arial"/>
          <w:spacing w:val="0"/>
          <w:szCs w:val="21"/>
        </w:rPr>
        <w:t>’ (het ‘Weens Koopverdrag’) is uitgesloten.</w:t>
      </w:r>
    </w:p>
    <w:p w14:paraId="49C8CBF1" w14:textId="77777777" w:rsidR="00B4487D" w:rsidRDefault="00B4487D" w:rsidP="00B4487D">
      <w:pPr>
        <w:spacing w:line="240" w:lineRule="auto"/>
        <w:rPr>
          <w:rFonts w:cs="Arial"/>
          <w:szCs w:val="21"/>
        </w:rPr>
      </w:pPr>
      <w:r>
        <w:rPr>
          <w:rFonts w:cs="Arial"/>
          <w:szCs w:val="21"/>
        </w:rPr>
        <w:br w:type="page"/>
      </w:r>
    </w:p>
    <w:p w14:paraId="73357AF4" w14:textId="7DBD0064" w:rsidR="006475EB" w:rsidRPr="00A95183" w:rsidRDefault="006475EB" w:rsidP="00A95183">
      <w:pPr>
        <w:pStyle w:val="Kop1"/>
        <w:rPr>
          <w:spacing w:val="0"/>
          <w:sz w:val="21"/>
          <w:szCs w:val="21"/>
        </w:rPr>
      </w:pPr>
      <w:bookmarkStart w:id="17" w:name="_Toc220504455"/>
      <w:r w:rsidRPr="00A95183">
        <w:rPr>
          <w:spacing w:val="0"/>
          <w:sz w:val="21"/>
          <w:szCs w:val="21"/>
        </w:rPr>
        <w:lastRenderedPageBreak/>
        <w:t>Bijlage 2:</w:t>
      </w:r>
      <w:r w:rsidR="00A95183">
        <w:rPr>
          <w:spacing w:val="0"/>
          <w:sz w:val="21"/>
          <w:szCs w:val="21"/>
        </w:rPr>
        <w:t xml:space="preserve"> </w:t>
      </w:r>
      <w:r w:rsidRPr="00A95183">
        <w:rPr>
          <w:spacing w:val="0"/>
          <w:sz w:val="21"/>
          <w:szCs w:val="21"/>
        </w:rPr>
        <w:t>Offerteaanvraag van Tilburg University</w:t>
      </w:r>
      <w:bookmarkEnd w:id="17"/>
      <w:r w:rsidRPr="00A95183">
        <w:rPr>
          <w:spacing w:val="0"/>
          <w:sz w:val="21"/>
          <w:szCs w:val="21"/>
        </w:rPr>
        <w:t xml:space="preserve"> </w:t>
      </w:r>
    </w:p>
    <w:p w14:paraId="65BAE311" w14:textId="77777777" w:rsidR="006475EB" w:rsidRPr="007E4BBA" w:rsidRDefault="006475EB" w:rsidP="006475EB">
      <w:pPr>
        <w:spacing w:line="240" w:lineRule="auto"/>
        <w:rPr>
          <w:spacing w:val="0"/>
        </w:rPr>
      </w:pPr>
    </w:p>
    <w:p w14:paraId="4DA5E9E7" w14:textId="2B2945C7" w:rsidR="006475EB" w:rsidRPr="004A39D4" w:rsidRDefault="006475EB" w:rsidP="006475EB">
      <w:pPr>
        <w:rPr>
          <w:spacing w:val="0"/>
          <w:highlight w:val="yellow"/>
        </w:rPr>
      </w:pPr>
      <w:r w:rsidRPr="007E4BBA">
        <w:rPr>
          <w:spacing w:val="0"/>
        </w:rPr>
        <w:t xml:space="preserve">Zie hiervoor het </w:t>
      </w:r>
      <w:r w:rsidR="00DE03DE">
        <w:rPr>
          <w:spacing w:val="0"/>
        </w:rPr>
        <w:t xml:space="preserve">beschrijvend </w:t>
      </w:r>
      <w:r w:rsidRPr="007E4BBA">
        <w:rPr>
          <w:spacing w:val="0"/>
        </w:rPr>
        <w:t xml:space="preserve">document met kenmerk </w:t>
      </w:r>
      <w:proofErr w:type="spellStart"/>
      <w:r w:rsidR="004A39D4" w:rsidRPr="004A39D4">
        <w:rPr>
          <w:spacing w:val="0"/>
        </w:rPr>
        <w:t>TiU</w:t>
      </w:r>
      <w:proofErr w:type="spellEnd"/>
      <w:r w:rsidR="004A39D4" w:rsidRPr="004A39D4">
        <w:rPr>
          <w:spacing w:val="0"/>
        </w:rPr>
        <w:t>/FS00726</w:t>
      </w:r>
      <w:r w:rsidRPr="007E4BBA">
        <w:rPr>
          <w:spacing w:val="0"/>
        </w:rPr>
        <w:t xml:space="preserve"> d.d. </w:t>
      </w:r>
      <w:r w:rsidRPr="007E4BBA">
        <w:rPr>
          <w:spacing w:val="0"/>
          <w:highlight w:val="yellow"/>
        </w:rPr>
        <w:t>&lt;datum&gt;</w:t>
      </w:r>
      <w:r w:rsidRPr="007E4BBA">
        <w:rPr>
          <w:spacing w:val="0"/>
        </w:rPr>
        <w:t xml:space="preserve">, inclusief bijlagen en de </w:t>
      </w:r>
      <w:r w:rsidRPr="004A39D4">
        <w:rPr>
          <w:spacing w:val="0"/>
        </w:rPr>
        <w:t>nota</w:t>
      </w:r>
      <w:r w:rsidR="00064EE8" w:rsidRPr="004A39D4">
        <w:rPr>
          <w:spacing w:val="0"/>
        </w:rPr>
        <w:t>’s</w:t>
      </w:r>
      <w:r w:rsidRPr="004A39D4">
        <w:rPr>
          <w:spacing w:val="0"/>
        </w:rPr>
        <w:t xml:space="preserve"> v</w:t>
      </w:r>
      <w:r w:rsidRPr="007E4BBA">
        <w:rPr>
          <w:spacing w:val="0"/>
        </w:rPr>
        <w:t xml:space="preserve">an inlichtingen d.d. </w:t>
      </w:r>
      <w:r w:rsidRPr="007E4BBA">
        <w:rPr>
          <w:spacing w:val="0"/>
          <w:highlight w:val="yellow"/>
        </w:rPr>
        <w:t>&lt;datum&gt;</w:t>
      </w:r>
      <w:r w:rsidRPr="007E4BBA">
        <w:rPr>
          <w:spacing w:val="0"/>
        </w:rPr>
        <w:t xml:space="preserve"> </w:t>
      </w:r>
      <w:r w:rsidR="00DE03DE">
        <w:rPr>
          <w:spacing w:val="0"/>
        </w:rPr>
        <w:t xml:space="preserve">en </w:t>
      </w:r>
      <w:r w:rsidR="00DE03DE" w:rsidRPr="007E4BBA">
        <w:rPr>
          <w:spacing w:val="0"/>
          <w:highlight w:val="yellow"/>
        </w:rPr>
        <w:t>&lt;datum&gt;</w:t>
      </w:r>
      <w:r w:rsidR="00DE03DE">
        <w:rPr>
          <w:spacing w:val="0"/>
        </w:rPr>
        <w:t xml:space="preserve"> </w:t>
      </w:r>
      <w:r w:rsidRPr="007E4BBA">
        <w:rPr>
          <w:spacing w:val="0"/>
        </w:rPr>
        <w:t>die in het bezit zijn van zowel Opdrachtgever als Opdrachtnemer.</w:t>
      </w:r>
    </w:p>
    <w:p w14:paraId="710B1DE1" w14:textId="77777777" w:rsidR="006475EB" w:rsidRPr="007E4BBA" w:rsidRDefault="006475EB" w:rsidP="006475EB">
      <w:pPr>
        <w:spacing w:line="240" w:lineRule="auto"/>
        <w:rPr>
          <w:spacing w:val="0"/>
        </w:rPr>
      </w:pPr>
      <w:r w:rsidRPr="007E4BBA">
        <w:rPr>
          <w:spacing w:val="0"/>
        </w:rPr>
        <w:br w:type="page"/>
      </w:r>
    </w:p>
    <w:p w14:paraId="52862E35" w14:textId="3942EC62" w:rsidR="006475EB" w:rsidRPr="00A95183" w:rsidRDefault="006475EB" w:rsidP="00A95183">
      <w:pPr>
        <w:pStyle w:val="Kop1"/>
        <w:rPr>
          <w:spacing w:val="0"/>
          <w:sz w:val="21"/>
          <w:szCs w:val="21"/>
        </w:rPr>
      </w:pPr>
      <w:bookmarkStart w:id="18" w:name="_Toc220504456"/>
      <w:r w:rsidRPr="00A95183">
        <w:rPr>
          <w:spacing w:val="0"/>
          <w:sz w:val="21"/>
          <w:szCs w:val="21"/>
        </w:rPr>
        <w:lastRenderedPageBreak/>
        <w:t>Bijlage 3:</w:t>
      </w:r>
      <w:r w:rsidR="00A95183">
        <w:rPr>
          <w:spacing w:val="0"/>
          <w:sz w:val="21"/>
          <w:szCs w:val="21"/>
        </w:rPr>
        <w:t xml:space="preserve"> </w:t>
      </w:r>
      <w:r w:rsidRPr="00A95183">
        <w:rPr>
          <w:spacing w:val="0"/>
          <w:sz w:val="21"/>
          <w:szCs w:val="21"/>
        </w:rPr>
        <w:t xml:space="preserve">Offerte van </w:t>
      </w:r>
      <w:r w:rsidRPr="00A95183">
        <w:rPr>
          <w:spacing w:val="0"/>
          <w:sz w:val="21"/>
          <w:szCs w:val="21"/>
          <w:highlight w:val="yellow"/>
        </w:rPr>
        <w:t>&lt;wederpartij&gt;</w:t>
      </w:r>
      <w:r w:rsidRPr="00A95183">
        <w:rPr>
          <w:spacing w:val="0"/>
          <w:sz w:val="21"/>
          <w:szCs w:val="21"/>
        </w:rPr>
        <w:t xml:space="preserve"> aan Tilburg University</w:t>
      </w:r>
      <w:bookmarkEnd w:id="18"/>
      <w:r w:rsidRPr="00A95183">
        <w:rPr>
          <w:spacing w:val="0"/>
          <w:sz w:val="21"/>
          <w:szCs w:val="21"/>
        </w:rPr>
        <w:t xml:space="preserve"> </w:t>
      </w:r>
    </w:p>
    <w:p w14:paraId="00A78FA2" w14:textId="77777777" w:rsidR="006475EB" w:rsidRPr="00A95183" w:rsidRDefault="006475EB" w:rsidP="00A95183">
      <w:pPr>
        <w:pStyle w:val="Kop1"/>
        <w:rPr>
          <w:spacing w:val="0"/>
          <w:sz w:val="21"/>
          <w:szCs w:val="21"/>
        </w:rPr>
      </w:pPr>
    </w:p>
    <w:p w14:paraId="373DEE4D" w14:textId="77777777" w:rsidR="006475EB" w:rsidRPr="007E4BBA" w:rsidRDefault="006475EB" w:rsidP="006475EB">
      <w:pPr>
        <w:rPr>
          <w:spacing w:val="0"/>
        </w:rPr>
      </w:pPr>
      <w:r w:rsidRPr="007E4BBA">
        <w:rPr>
          <w:spacing w:val="0"/>
        </w:rPr>
        <w:t xml:space="preserve">Zie hiervoor de offerte van </w:t>
      </w:r>
      <w:r w:rsidRPr="007E4BBA">
        <w:rPr>
          <w:spacing w:val="0"/>
          <w:highlight w:val="yellow"/>
        </w:rPr>
        <w:t>&lt;wederpartij&gt;</w:t>
      </w:r>
      <w:r w:rsidRPr="007E4BBA">
        <w:rPr>
          <w:spacing w:val="0"/>
        </w:rPr>
        <w:t xml:space="preserve"> met datum </w:t>
      </w:r>
      <w:r w:rsidRPr="007E4BBA">
        <w:rPr>
          <w:spacing w:val="0"/>
          <w:highlight w:val="yellow"/>
        </w:rPr>
        <w:t>&lt;datum&gt;</w:t>
      </w:r>
      <w:r w:rsidRPr="007E4BBA">
        <w:rPr>
          <w:spacing w:val="0"/>
        </w:rPr>
        <w:t xml:space="preserve"> welke in het bezit is van zowel Opdrachtgever als Opdrachtnemer.</w:t>
      </w:r>
    </w:p>
    <w:p w14:paraId="5DEBDF82" w14:textId="77777777" w:rsidR="006475EB" w:rsidRPr="007E4BBA" w:rsidRDefault="006475EB" w:rsidP="006475EB">
      <w:pPr>
        <w:spacing w:line="240" w:lineRule="auto"/>
        <w:rPr>
          <w:spacing w:val="0"/>
        </w:rPr>
      </w:pPr>
    </w:p>
    <w:p w14:paraId="3CEA53DF" w14:textId="77777777" w:rsidR="006475EB" w:rsidRPr="00D76243" w:rsidRDefault="006475EB" w:rsidP="006475EB">
      <w:pPr>
        <w:spacing w:line="240" w:lineRule="auto"/>
        <w:rPr>
          <w:b/>
          <w:spacing w:val="0"/>
        </w:rPr>
      </w:pPr>
      <w:r w:rsidRPr="00D76243">
        <w:rPr>
          <w:b/>
          <w:spacing w:val="0"/>
        </w:rPr>
        <w:br w:type="page"/>
      </w:r>
    </w:p>
    <w:p w14:paraId="04A05D18" w14:textId="08CDAEED" w:rsidR="00113837" w:rsidRPr="00A95183" w:rsidRDefault="00113837" w:rsidP="00A95183">
      <w:pPr>
        <w:pStyle w:val="Kop1"/>
        <w:rPr>
          <w:spacing w:val="0"/>
          <w:sz w:val="21"/>
          <w:szCs w:val="21"/>
        </w:rPr>
      </w:pPr>
      <w:bookmarkStart w:id="19" w:name="_Toc220504457"/>
      <w:r w:rsidRPr="00A95183">
        <w:rPr>
          <w:spacing w:val="0"/>
          <w:sz w:val="21"/>
          <w:szCs w:val="21"/>
        </w:rPr>
        <w:lastRenderedPageBreak/>
        <w:t>Bijlage 4:</w:t>
      </w:r>
      <w:r w:rsidR="00A95183">
        <w:rPr>
          <w:spacing w:val="0"/>
          <w:sz w:val="21"/>
          <w:szCs w:val="21"/>
        </w:rPr>
        <w:t xml:space="preserve"> </w:t>
      </w:r>
      <w:r w:rsidRPr="00A95183">
        <w:rPr>
          <w:spacing w:val="0"/>
          <w:sz w:val="21"/>
          <w:szCs w:val="21"/>
        </w:rPr>
        <w:t>Kerngegevens</w:t>
      </w:r>
      <w:bookmarkEnd w:id="19"/>
    </w:p>
    <w:p w14:paraId="17201559" w14:textId="7D2525AA" w:rsidR="00113837" w:rsidRPr="00491D01" w:rsidRDefault="00113837" w:rsidP="00491D01">
      <w:pPr>
        <w:spacing w:line="240" w:lineRule="auto"/>
        <w:rPr>
          <w:rFonts w:cs="Arial"/>
          <w:i/>
          <w:color w:val="FF0000"/>
          <w:spacing w:val="0"/>
        </w:rPr>
      </w:pPr>
      <w:r w:rsidRPr="00491D01">
        <w:rPr>
          <w:rFonts w:cs="Arial"/>
          <w:i/>
          <w:spacing w:val="0"/>
        </w:rPr>
        <w:t xml:space="preserve">Behorende bij overeenkomst </w:t>
      </w:r>
      <w:proofErr w:type="spellStart"/>
      <w:r w:rsidR="00491D01" w:rsidRPr="00491D01">
        <w:rPr>
          <w:rFonts w:cs="Arial"/>
          <w:i/>
          <w:color w:val="000000"/>
        </w:rPr>
        <w:t>TiU</w:t>
      </w:r>
      <w:proofErr w:type="spellEnd"/>
      <w:r w:rsidR="00491D01" w:rsidRPr="00491D01">
        <w:rPr>
          <w:rFonts w:cs="Arial"/>
          <w:i/>
          <w:color w:val="000000"/>
        </w:rPr>
        <w:t>/FS00726</w:t>
      </w:r>
      <w:r w:rsidRPr="00491D01">
        <w:rPr>
          <w:rFonts w:cs="Arial"/>
          <w:i/>
          <w:spacing w:val="0"/>
        </w:rPr>
        <w:t xml:space="preserve"> inzake </w:t>
      </w:r>
      <w:r w:rsidR="00491D01">
        <w:rPr>
          <w:rFonts w:cs="Arial"/>
          <w:i/>
          <w:spacing w:val="0"/>
        </w:rPr>
        <w:t>Evenementenbenodigdheden</w:t>
      </w:r>
    </w:p>
    <w:p w14:paraId="44DFB094" w14:textId="77777777" w:rsidR="00113837" w:rsidRDefault="00113837" w:rsidP="00113837">
      <w:pPr>
        <w:rPr>
          <w:color w:val="FF0000"/>
          <w:spacing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4860"/>
      </w:tblGrid>
      <w:tr w:rsidR="00113837" w14:paraId="668E6941"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5485EEE9" w14:textId="77777777" w:rsidR="00113837" w:rsidRDefault="00113837">
            <w:pPr>
              <w:rPr>
                <w:rFonts w:cs="Arial"/>
                <w:b/>
                <w:spacing w:val="0"/>
                <w:sz w:val="20"/>
                <w:szCs w:val="20"/>
                <w:lang w:eastAsia="nl-NL"/>
              </w:rPr>
            </w:pPr>
            <w:r>
              <w:rPr>
                <w:rFonts w:cs="Arial"/>
                <w:b/>
                <w:spacing w:val="0"/>
                <w:sz w:val="20"/>
                <w:szCs w:val="20"/>
                <w:lang w:eastAsia="nl-NL"/>
              </w:rPr>
              <w:t>Contractidentificatie</w:t>
            </w:r>
          </w:p>
        </w:tc>
        <w:tc>
          <w:tcPr>
            <w:tcW w:w="4860" w:type="dxa"/>
            <w:tcBorders>
              <w:top w:val="single" w:sz="18" w:space="0" w:color="auto"/>
              <w:left w:val="single" w:sz="4" w:space="0" w:color="auto"/>
              <w:bottom w:val="single" w:sz="18" w:space="0" w:color="auto"/>
              <w:right w:val="single" w:sz="18" w:space="0" w:color="auto"/>
            </w:tcBorders>
            <w:hideMark/>
          </w:tcPr>
          <w:p w14:paraId="312B55FC" w14:textId="77777777" w:rsidR="00113837" w:rsidRDefault="00113837">
            <w:pPr>
              <w:spacing w:line="240" w:lineRule="auto"/>
              <w:rPr>
                <w:rFonts w:ascii="Times New Roman" w:hAnsi="Times New Roman"/>
                <w:spacing w:val="0"/>
                <w:sz w:val="20"/>
                <w:szCs w:val="20"/>
                <w:lang w:eastAsia="nl-NL"/>
              </w:rPr>
            </w:pPr>
          </w:p>
        </w:tc>
      </w:tr>
      <w:tr w:rsidR="00113837" w14:paraId="573BB25B" w14:textId="77777777" w:rsidTr="00113837">
        <w:tc>
          <w:tcPr>
            <w:tcW w:w="3348" w:type="dxa"/>
            <w:tcBorders>
              <w:top w:val="single" w:sz="18" w:space="0" w:color="auto"/>
              <w:left w:val="single" w:sz="18" w:space="0" w:color="auto"/>
              <w:bottom w:val="single" w:sz="4" w:space="0" w:color="auto"/>
              <w:right w:val="single" w:sz="4" w:space="0" w:color="auto"/>
            </w:tcBorders>
            <w:hideMark/>
          </w:tcPr>
          <w:p w14:paraId="0068D21C"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Contractnummer</w:t>
            </w:r>
          </w:p>
        </w:tc>
        <w:tc>
          <w:tcPr>
            <w:tcW w:w="4860" w:type="dxa"/>
            <w:tcBorders>
              <w:top w:val="single" w:sz="18" w:space="0" w:color="auto"/>
              <w:left w:val="single" w:sz="4" w:space="0" w:color="auto"/>
              <w:bottom w:val="single" w:sz="4" w:space="0" w:color="auto"/>
              <w:right w:val="single" w:sz="18" w:space="0" w:color="auto"/>
            </w:tcBorders>
            <w:hideMark/>
          </w:tcPr>
          <w:p w14:paraId="50513A70" w14:textId="77777777" w:rsidR="00113837" w:rsidRPr="005542CB" w:rsidRDefault="00113837">
            <w:pPr>
              <w:spacing w:line="240" w:lineRule="auto"/>
              <w:rPr>
                <w:rFonts w:cs="Arial"/>
                <w:spacing w:val="0"/>
                <w:sz w:val="20"/>
                <w:szCs w:val="20"/>
                <w:lang w:eastAsia="nl-NL"/>
              </w:rPr>
            </w:pPr>
          </w:p>
        </w:tc>
      </w:tr>
      <w:tr w:rsidR="00113837" w14:paraId="23D08F5E"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83622DA"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Contractomschrijving</w:t>
            </w:r>
          </w:p>
        </w:tc>
        <w:tc>
          <w:tcPr>
            <w:tcW w:w="4860" w:type="dxa"/>
            <w:tcBorders>
              <w:top w:val="single" w:sz="4" w:space="0" w:color="auto"/>
              <w:left w:val="single" w:sz="4" w:space="0" w:color="auto"/>
              <w:bottom w:val="single" w:sz="4" w:space="0" w:color="auto"/>
              <w:right w:val="single" w:sz="18" w:space="0" w:color="auto"/>
            </w:tcBorders>
            <w:hideMark/>
          </w:tcPr>
          <w:p w14:paraId="3FE3DE36" w14:textId="77777777" w:rsidR="00113837" w:rsidRPr="005542CB" w:rsidRDefault="00113837">
            <w:pPr>
              <w:spacing w:line="240" w:lineRule="auto"/>
              <w:rPr>
                <w:rFonts w:cs="Arial"/>
                <w:spacing w:val="0"/>
                <w:sz w:val="20"/>
                <w:szCs w:val="20"/>
                <w:lang w:eastAsia="nl-NL"/>
              </w:rPr>
            </w:pPr>
          </w:p>
        </w:tc>
      </w:tr>
      <w:tr w:rsidR="00113837" w14:paraId="6CD0C2FC"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1318C325" w14:textId="77777777" w:rsidR="00113837" w:rsidRPr="005542CB" w:rsidRDefault="00113837">
            <w:pPr>
              <w:rPr>
                <w:rFonts w:cs="Arial"/>
                <w:spacing w:val="0"/>
                <w:sz w:val="20"/>
                <w:szCs w:val="20"/>
                <w:lang w:eastAsia="nl-NL"/>
              </w:rPr>
            </w:pPr>
            <w:r w:rsidRPr="005542CB">
              <w:rPr>
                <w:rFonts w:cs="Arial"/>
                <w:spacing w:val="0"/>
                <w:sz w:val="20"/>
                <w:szCs w:val="20"/>
                <w:lang w:eastAsia="nl-NL"/>
              </w:rPr>
              <w:t>Locatie</w:t>
            </w:r>
          </w:p>
        </w:tc>
        <w:tc>
          <w:tcPr>
            <w:tcW w:w="4860" w:type="dxa"/>
            <w:tcBorders>
              <w:top w:val="single" w:sz="4" w:space="0" w:color="auto"/>
              <w:left w:val="single" w:sz="4" w:space="0" w:color="auto"/>
              <w:bottom w:val="single" w:sz="4" w:space="0" w:color="auto"/>
              <w:right w:val="single" w:sz="18" w:space="0" w:color="auto"/>
            </w:tcBorders>
            <w:hideMark/>
          </w:tcPr>
          <w:p w14:paraId="38032C8C" w14:textId="77777777" w:rsidR="00113837" w:rsidRPr="005542CB" w:rsidRDefault="00113837">
            <w:pPr>
              <w:spacing w:line="240" w:lineRule="auto"/>
              <w:rPr>
                <w:rFonts w:cs="Arial"/>
                <w:spacing w:val="0"/>
                <w:sz w:val="20"/>
                <w:szCs w:val="20"/>
                <w:lang w:eastAsia="nl-NL"/>
              </w:rPr>
            </w:pPr>
          </w:p>
        </w:tc>
      </w:tr>
      <w:tr w:rsidR="00113837" w14:paraId="254BB1DD" w14:textId="77777777" w:rsidTr="00113837">
        <w:trPr>
          <w:trHeight w:val="215"/>
        </w:trPr>
        <w:tc>
          <w:tcPr>
            <w:tcW w:w="3348" w:type="dxa"/>
            <w:tcBorders>
              <w:top w:val="single" w:sz="4" w:space="0" w:color="auto"/>
              <w:left w:val="single" w:sz="18" w:space="0" w:color="auto"/>
              <w:bottom w:val="single" w:sz="4" w:space="0" w:color="auto"/>
              <w:right w:val="single" w:sz="4" w:space="0" w:color="auto"/>
            </w:tcBorders>
            <w:hideMark/>
          </w:tcPr>
          <w:p w14:paraId="1FD52C5E" w14:textId="77777777" w:rsidR="00113837" w:rsidRPr="005542CB" w:rsidRDefault="00113837">
            <w:pPr>
              <w:rPr>
                <w:rFonts w:cs="Arial"/>
                <w:spacing w:val="0"/>
                <w:sz w:val="20"/>
                <w:szCs w:val="20"/>
                <w:lang w:eastAsia="nl-NL"/>
              </w:rPr>
            </w:pPr>
            <w:r w:rsidRPr="005542CB">
              <w:rPr>
                <w:rFonts w:cs="Arial"/>
                <w:spacing w:val="0"/>
                <w:sz w:val="20"/>
                <w:szCs w:val="20"/>
                <w:lang w:eastAsia="nl-NL"/>
              </w:rPr>
              <w:t>Afdeling</w:t>
            </w:r>
          </w:p>
        </w:tc>
        <w:tc>
          <w:tcPr>
            <w:tcW w:w="4860" w:type="dxa"/>
            <w:tcBorders>
              <w:top w:val="single" w:sz="4" w:space="0" w:color="auto"/>
              <w:left w:val="single" w:sz="4" w:space="0" w:color="auto"/>
              <w:bottom w:val="single" w:sz="4" w:space="0" w:color="auto"/>
              <w:right w:val="single" w:sz="18" w:space="0" w:color="auto"/>
            </w:tcBorders>
          </w:tcPr>
          <w:p w14:paraId="5013DE80" w14:textId="77777777" w:rsidR="00113837" w:rsidRPr="005542CB" w:rsidRDefault="00113837">
            <w:pPr>
              <w:rPr>
                <w:rFonts w:cs="Arial"/>
                <w:spacing w:val="0"/>
                <w:sz w:val="20"/>
                <w:szCs w:val="20"/>
                <w:lang w:eastAsia="nl-NL"/>
              </w:rPr>
            </w:pPr>
          </w:p>
        </w:tc>
      </w:tr>
      <w:tr w:rsidR="00113837" w14:paraId="119354D5"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3F32B32" w14:textId="77777777" w:rsidR="00113837" w:rsidRPr="005542CB" w:rsidRDefault="00113837">
            <w:pPr>
              <w:rPr>
                <w:rFonts w:cs="Arial"/>
                <w:spacing w:val="0"/>
                <w:sz w:val="20"/>
                <w:szCs w:val="20"/>
                <w:lang w:eastAsia="nl-NL"/>
              </w:rPr>
            </w:pPr>
            <w:r w:rsidRPr="005542CB">
              <w:rPr>
                <w:rFonts w:cs="Arial"/>
                <w:spacing w:val="0"/>
                <w:sz w:val="20"/>
                <w:szCs w:val="20"/>
                <w:lang w:eastAsia="nl-NL"/>
              </w:rPr>
              <w:t>Budgetcode of projectcode</w:t>
            </w:r>
          </w:p>
        </w:tc>
        <w:tc>
          <w:tcPr>
            <w:tcW w:w="4860" w:type="dxa"/>
            <w:tcBorders>
              <w:top w:val="single" w:sz="4" w:space="0" w:color="auto"/>
              <w:left w:val="single" w:sz="4" w:space="0" w:color="auto"/>
              <w:bottom w:val="single" w:sz="4" w:space="0" w:color="auto"/>
              <w:right w:val="single" w:sz="18" w:space="0" w:color="auto"/>
            </w:tcBorders>
          </w:tcPr>
          <w:p w14:paraId="02CD1B0C" w14:textId="77777777" w:rsidR="00113837" w:rsidRPr="005542CB" w:rsidRDefault="00113837">
            <w:pPr>
              <w:rPr>
                <w:rFonts w:cs="Arial"/>
                <w:spacing w:val="0"/>
                <w:sz w:val="20"/>
                <w:szCs w:val="20"/>
                <w:lang w:eastAsia="nl-NL"/>
              </w:rPr>
            </w:pPr>
          </w:p>
        </w:tc>
      </w:tr>
      <w:tr w:rsidR="00113837" w14:paraId="51527E4C" w14:textId="77777777" w:rsidTr="00113837">
        <w:tc>
          <w:tcPr>
            <w:tcW w:w="3348" w:type="dxa"/>
            <w:tcBorders>
              <w:top w:val="single" w:sz="4" w:space="0" w:color="auto"/>
              <w:left w:val="single" w:sz="18" w:space="0" w:color="auto"/>
              <w:bottom w:val="single" w:sz="4" w:space="0" w:color="auto"/>
              <w:right w:val="single" w:sz="4" w:space="0" w:color="auto"/>
            </w:tcBorders>
          </w:tcPr>
          <w:p w14:paraId="5C2A2F12" w14:textId="77777777" w:rsidR="00113837" w:rsidRPr="005542CB" w:rsidRDefault="00113837">
            <w:pPr>
              <w:rPr>
                <w:rFonts w:cs="Arial"/>
                <w:spacing w:val="0"/>
                <w:sz w:val="20"/>
                <w:szCs w:val="20"/>
                <w:lang w:eastAsia="nl-NL"/>
              </w:rPr>
            </w:pPr>
          </w:p>
        </w:tc>
        <w:tc>
          <w:tcPr>
            <w:tcW w:w="4860" w:type="dxa"/>
            <w:tcBorders>
              <w:top w:val="single" w:sz="4" w:space="0" w:color="auto"/>
              <w:left w:val="single" w:sz="4" w:space="0" w:color="auto"/>
              <w:bottom w:val="single" w:sz="4" w:space="0" w:color="auto"/>
              <w:right w:val="single" w:sz="18" w:space="0" w:color="auto"/>
            </w:tcBorders>
          </w:tcPr>
          <w:p w14:paraId="595C9F27" w14:textId="77777777" w:rsidR="00113837" w:rsidRPr="005542CB" w:rsidRDefault="00113837">
            <w:pPr>
              <w:rPr>
                <w:rFonts w:cs="Arial"/>
                <w:spacing w:val="0"/>
                <w:sz w:val="20"/>
                <w:szCs w:val="20"/>
                <w:lang w:eastAsia="nl-NL"/>
              </w:rPr>
            </w:pPr>
          </w:p>
        </w:tc>
      </w:tr>
      <w:tr w:rsidR="00D13425" w14:paraId="41EAE533" w14:textId="77777777" w:rsidTr="00113837">
        <w:tc>
          <w:tcPr>
            <w:tcW w:w="3348" w:type="dxa"/>
            <w:tcBorders>
              <w:top w:val="single" w:sz="4" w:space="0" w:color="auto"/>
              <w:left w:val="single" w:sz="18" w:space="0" w:color="auto"/>
              <w:bottom w:val="single" w:sz="4" w:space="0" w:color="auto"/>
              <w:right w:val="single" w:sz="4" w:space="0" w:color="auto"/>
            </w:tcBorders>
          </w:tcPr>
          <w:p w14:paraId="0AE97CC7" w14:textId="30E2798E" w:rsidR="00D13425" w:rsidRPr="005542CB" w:rsidRDefault="00D13425" w:rsidP="00D13425">
            <w:pPr>
              <w:rPr>
                <w:rFonts w:cs="Arial"/>
                <w:spacing w:val="0"/>
                <w:sz w:val="20"/>
                <w:szCs w:val="20"/>
                <w:lang w:eastAsia="nl-NL"/>
              </w:rPr>
            </w:pPr>
            <w:r w:rsidRPr="005542CB">
              <w:rPr>
                <w:rFonts w:cs="Arial"/>
                <w:b/>
                <w:spacing w:val="0"/>
                <w:sz w:val="20"/>
                <w:szCs w:val="20"/>
                <w:lang w:eastAsia="nl-NL"/>
              </w:rPr>
              <w:t>Contactpersoon opdrachtgever</w:t>
            </w:r>
          </w:p>
        </w:tc>
        <w:tc>
          <w:tcPr>
            <w:tcW w:w="4860" w:type="dxa"/>
            <w:tcBorders>
              <w:top w:val="single" w:sz="4" w:space="0" w:color="auto"/>
              <w:left w:val="single" w:sz="4" w:space="0" w:color="auto"/>
              <w:bottom w:val="single" w:sz="4" w:space="0" w:color="auto"/>
              <w:right w:val="single" w:sz="18" w:space="0" w:color="auto"/>
            </w:tcBorders>
          </w:tcPr>
          <w:p w14:paraId="3A64A3C1" w14:textId="77777777" w:rsidR="00D13425" w:rsidRPr="005542CB" w:rsidRDefault="00D13425" w:rsidP="00D13425">
            <w:pPr>
              <w:rPr>
                <w:rFonts w:cs="Arial"/>
                <w:spacing w:val="0"/>
                <w:sz w:val="20"/>
                <w:szCs w:val="20"/>
                <w:lang w:eastAsia="nl-NL"/>
              </w:rPr>
            </w:pPr>
          </w:p>
        </w:tc>
      </w:tr>
      <w:tr w:rsidR="00D13425" w14:paraId="42F0DABF" w14:textId="77777777" w:rsidTr="00113837">
        <w:tc>
          <w:tcPr>
            <w:tcW w:w="3348" w:type="dxa"/>
            <w:tcBorders>
              <w:top w:val="single" w:sz="4" w:space="0" w:color="auto"/>
              <w:left w:val="single" w:sz="18" w:space="0" w:color="auto"/>
              <w:bottom w:val="single" w:sz="4" w:space="0" w:color="auto"/>
              <w:right w:val="single" w:sz="4" w:space="0" w:color="auto"/>
            </w:tcBorders>
          </w:tcPr>
          <w:p w14:paraId="707BCE9B" w14:textId="7B5E0B1C" w:rsidR="00D13425" w:rsidRPr="005542CB" w:rsidRDefault="00D13425" w:rsidP="00D13425">
            <w:pPr>
              <w:rPr>
                <w:rFonts w:cs="Arial"/>
                <w:spacing w:val="0"/>
                <w:sz w:val="20"/>
                <w:szCs w:val="20"/>
                <w:lang w:eastAsia="nl-NL"/>
              </w:rPr>
            </w:pPr>
            <w:r w:rsidRPr="005542CB">
              <w:rPr>
                <w:rFonts w:cs="Arial"/>
                <w:spacing w:val="0"/>
                <w:sz w:val="20"/>
                <w:szCs w:val="20"/>
                <w:lang w:eastAsia="nl-NL"/>
              </w:rPr>
              <w:t xml:space="preserve">Naam </w:t>
            </w:r>
          </w:p>
        </w:tc>
        <w:tc>
          <w:tcPr>
            <w:tcW w:w="4860" w:type="dxa"/>
            <w:tcBorders>
              <w:top w:val="single" w:sz="4" w:space="0" w:color="auto"/>
              <w:left w:val="single" w:sz="4" w:space="0" w:color="auto"/>
              <w:bottom w:val="single" w:sz="4" w:space="0" w:color="auto"/>
              <w:right w:val="single" w:sz="18" w:space="0" w:color="auto"/>
            </w:tcBorders>
          </w:tcPr>
          <w:p w14:paraId="58B21588" w14:textId="77777777" w:rsidR="00D13425" w:rsidRPr="005542CB" w:rsidRDefault="00D13425" w:rsidP="00D13425">
            <w:pPr>
              <w:rPr>
                <w:rFonts w:cs="Arial"/>
                <w:spacing w:val="0"/>
                <w:sz w:val="20"/>
                <w:szCs w:val="20"/>
                <w:lang w:eastAsia="nl-NL"/>
              </w:rPr>
            </w:pPr>
          </w:p>
        </w:tc>
      </w:tr>
      <w:tr w:rsidR="00D13425" w14:paraId="0466E732" w14:textId="77777777" w:rsidTr="00113837">
        <w:tc>
          <w:tcPr>
            <w:tcW w:w="3348" w:type="dxa"/>
            <w:tcBorders>
              <w:top w:val="single" w:sz="4" w:space="0" w:color="auto"/>
              <w:left w:val="single" w:sz="18" w:space="0" w:color="auto"/>
              <w:bottom w:val="single" w:sz="4" w:space="0" w:color="auto"/>
              <w:right w:val="single" w:sz="4" w:space="0" w:color="auto"/>
            </w:tcBorders>
          </w:tcPr>
          <w:p w14:paraId="086128CA" w14:textId="61DD18CC" w:rsidR="00D13425" w:rsidRPr="005542CB" w:rsidRDefault="00D13425" w:rsidP="00D13425">
            <w:pPr>
              <w:rPr>
                <w:rFonts w:cs="Arial"/>
                <w:spacing w:val="0"/>
                <w:sz w:val="20"/>
                <w:szCs w:val="20"/>
                <w:lang w:eastAsia="nl-NL"/>
              </w:rPr>
            </w:pPr>
            <w:r w:rsidRPr="005542CB">
              <w:rPr>
                <w:rFonts w:cs="Arial"/>
                <w:spacing w:val="0"/>
                <w:sz w:val="20"/>
                <w:szCs w:val="20"/>
                <w:lang w:eastAsia="nl-NL"/>
              </w:rPr>
              <w:t xml:space="preserve">Telefoonnummer </w:t>
            </w:r>
          </w:p>
        </w:tc>
        <w:tc>
          <w:tcPr>
            <w:tcW w:w="4860" w:type="dxa"/>
            <w:tcBorders>
              <w:top w:val="single" w:sz="4" w:space="0" w:color="auto"/>
              <w:left w:val="single" w:sz="4" w:space="0" w:color="auto"/>
              <w:bottom w:val="single" w:sz="4" w:space="0" w:color="auto"/>
              <w:right w:val="single" w:sz="18" w:space="0" w:color="auto"/>
            </w:tcBorders>
          </w:tcPr>
          <w:p w14:paraId="126694CB" w14:textId="77777777" w:rsidR="00D13425" w:rsidRPr="005542CB" w:rsidRDefault="00D13425" w:rsidP="00D13425">
            <w:pPr>
              <w:rPr>
                <w:rFonts w:cs="Arial"/>
                <w:spacing w:val="0"/>
                <w:sz w:val="20"/>
                <w:szCs w:val="20"/>
                <w:lang w:eastAsia="nl-NL"/>
              </w:rPr>
            </w:pPr>
          </w:p>
        </w:tc>
      </w:tr>
      <w:tr w:rsidR="00D13425" w14:paraId="231894D6" w14:textId="77777777" w:rsidTr="00113837">
        <w:tc>
          <w:tcPr>
            <w:tcW w:w="3348" w:type="dxa"/>
            <w:tcBorders>
              <w:top w:val="single" w:sz="4" w:space="0" w:color="auto"/>
              <w:left w:val="single" w:sz="18" w:space="0" w:color="auto"/>
              <w:bottom w:val="single" w:sz="4" w:space="0" w:color="auto"/>
              <w:right w:val="single" w:sz="4" w:space="0" w:color="auto"/>
            </w:tcBorders>
          </w:tcPr>
          <w:p w14:paraId="1F507971" w14:textId="7A0D2C0A" w:rsidR="00D13425" w:rsidRPr="005542CB" w:rsidRDefault="00D13425" w:rsidP="00D13425">
            <w:pPr>
              <w:rPr>
                <w:rFonts w:cs="Arial"/>
                <w:spacing w:val="0"/>
                <w:sz w:val="20"/>
                <w:szCs w:val="20"/>
                <w:lang w:eastAsia="nl-NL"/>
              </w:rPr>
            </w:pPr>
            <w:r w:rsidRPr="005542CB">
              <w:rPr>
                <w:rFonts w:cs="Arial"/>
                <w:spacing w:val="0"/>
                <w:sz w:val="20"/>
                <w:szCs w:val="20"/>
                <w:lang w:eastAsia="nl-NL"/>
              </w:rPr>
              <w:t>Emailadres</w:t>
            </w:r>
          </w:p>
        </w:tc>
        <w:tc>
          <w:tcPr>
            <w:tcW w:w="4860" w:type="dxa"/>
            <w:tcBorders>
              <w:top w:val="single" w:sz="4" w:space="0" w:color="auto"/>
              <w:left w:val="single" w:sz="4" w:space="0" w:color="auto"/>
              <w:bottom w:val="single" w:sz="4" w:space="0" w:color="auto"/>
              <w:right w:val="single" w:sz="18" w:space="0" w:color="auto"/>
            </w:tcBorders>
          </w:tcPr>
          <w:p w14:paraId="6D4FA277" w14:textId="77777777" w:rsidR="00D13425" w:rsidRPr="005542CB" w:rsidRDefault="00D13425" w:rsidP="00D13425">
            <w:pPr>
              <w:rPr>
                <w:rFonts w:cs="Arial"/>
                <w:spacing w:val="0"/>
                <w:sz w:val="20"/>
                <w:szCs w:val="20"/>
                <w:lang w:eastAsia="nl-NL"/>
              </w:rPr>
            </w:pPr>
          </w:p>
        </w:tc>
      </w:tr>
      <w:tr w:rsidR="00D13425" w14:paraId="749543BF" w14:textId="77777777" w:rsidTr="00113837">
        <w:tc>
          <w:tcPr>
            <w:tcW w:w="3348" w:type="dxa"/>
            <w:tcBorders>
              <w:top w:val="single" w:sz="4" w:space="0" w:color="auto"/>
              <w:left w:val="single" w:sz="18" w:space="0" w:color="auto"/>
              <w:bottom w:val="single" w:sz="4" w:space="0" w:color="auto"/>
              <w:right w:val="single" w:sz="4" w:space="0" w:color="auto"/>
            </w:tcBorders>
          </w:tcPr>
          <w:p w14:paraId="20A61963" w14:textId="77777777" w:rsidR="00D13425" w:rsidRPr="005542CB" w:rsidRDefault="00D13425">
            <w:pPr>
              <w:rPr>
                <w:rFonts w:cs="Arial"/>
                <w:spacing w:val="0"/>
                <w:sz w:val="20"/>
                <w:szCs w:val="20"/>
                <w:lang w:eastAsia="nl-NL"/>
              </w:rPr>
            </w:pPr>
          </w:p>
        </w:tc>
        <w:tc>
          <w:tcPr>
            <w:tcW w:w="4860" w:type="dxa"/>
            <w:tcBorders>
              <w:top w:val="single" w:sz="4" w:space="0" w:color="auto"/>
              <w:left w:val="single" w:sz="4" w:space="0" w:color="auto"/>
              <w:bottom w:val="single" w:sz="4" w:space="0" w:color="auto"/>
              <w:right w:val="single" w:sz="18" w:space="0" w:color="auto"/>
            </w:tcBorders>
          </w:tcPr>
          <w:p w14:paraId="1F28A02B" w14:textId="77777777" w:rsidR="00D13425" w:rsidRPr="005542CB" w:rsidRDefault="00D13425">
            <w:pPr>
              <w:rPr>
                <w:rFonts w:cs="Arial"/>
                <w:spacing w:val="0"/>
                <w:sz w:val="20"/>
                <w:szCs w:val="20"/>
                <w:lang w:eastAsia="nl-NL"/>
              </w:rPr>
            </w:pPr>
          </w:p>
        </w:tc>
      </w:tr>
      <w:tr w:rsidR="00113837" w14:paraId="79CFEDC7"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4C40F5C" w14:textId="77777777" w:rsidR="00113837" w:rsidRPr="005542CB" w:rsidRDefault="00113837">
            <w:pPr>
              <w:rPr>
                <w:rFonts w:cs="Arial"/>
                <w:b/>
                <w:spacing w:val="0"/>
                <w:sz w:val="20"/>
                <w:szCs w:val="20"/>
                <w:lang w:eastAsia="nl-NL"/>
              </w:rPr>
            </w:pPr>
            <w:r w:rsidRPr="005542CB">
              <w:rPr>
                <w:rFonts w:cs="Arial"/>
                <w:b/>
                <w:spacing w:val="0"/>
                <w:sz w:val="20"/>
                <w:szCs w:val="20"/>
                <w:lang w:eastAsia="nl-NL"/>
              </w:rPr>
              <w:t>Leveranciersgegevens</w:t>
            </w:r>
          </w:p>
        </w:tc>
        <w:tc>
          <w:tcPr>
            <w:tcW w:w="4860" w:type="dxa"/>
            <w:tcBorders>
              <w:top w:val="single" w:sz="4" w:space="0" w:color="auto"/>
              <w:left w:val="single" w:sz="4" w:space="0" w:color="auto"/>
              <w:bottom w:val="single" w:sz="4" w:space="0" w:color="auto"/>
              <w:right w:val="single" w:sz="18" w:space="0" w:color="auto"/>
            </w:tcBorders>
          </w:tcPr>
          <w:p w14:paraId="508E2FE3" w14:textId="77777777" w:rsidR="00113837" w:rsidRPr="005542CB" w:rsidRDefault="00113837">
            <w:pPr>
              <w:rPr>
                <w:rFonts w:cs="Arial"/>
                <w:b/>
                <w:spacing w:val="0"/>
                <w:sz w:val="20"/>
                <w:szCs w:val="20"/>
                <w:lang w:eastAsia="nl-NL"/>
              </w:rPr>
            </w:pPr>
          </w:p>
        </w:tc>
      </w:tr>
      <w:tr w:rsidR="00113837" w14:paraId="1C0C0877"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38E1F516" w14:textId="77777777" w:rsidR="00113837" w:rsidRPr="005542CB" w:rsidRDefault="00113837">
            <w:pPr>
              <w:rPr>
                <w:rFonts w:cs="Arial"/>
                <w:spacing w:val="0"/>
                <w:sz w:val="20"/>
                <w:szCs w:val="20"/>
                <w:lang w:eastAsia="nl-NL"/>
              </w:rPr>
            </w:pPr>
            <w:r w:rsidRPr="005542CB">
              <w:rPr>
                <w:rFonts w:cs="Arial"/>
                <w:spacing w:val="0"/>
                <w:sz w:val="20"/>
                <w:szCs w:val="20"/>
                <w:lang w:eastAsia="nl-NL"/>
              </w:rPr>
              <w:t>Naam leverancier</w:t>
            </w:r>
          </w:p>
        </w:tc>
        <w:tc>
          <w:tcPr>
            <w:tcW w:w="4860" w:type="dxa"/>
            <w:tcBorders>
              <w:top w:val="single" w:sz="4" w:space="0" w:color="auto"/>
              <w:left w:val="single" w:sz="4" w:space="0" w:color="auto"/>
              <w:bottom w:val="single" w:sz="4" w:space="0" w:color="auto"/>
              <w:right w:val="single" w:sz="18" w:space="0" w:color="auto"/>
            </w:tcBorders>
          </w:tcPr>
          <w:p w14:paraId="4F842854" w14:textId="5C4D9A45" w:rsidR="00113837" w:rsidRPr="005542CB" w:rsidRDefault="00113837">
            <w:pPr>
              <w:rPr>
                <w:rFonts w:cs="Arial"/>
                <w:spacing w:val="0"/>
                <w:sz w:val="20"/>
                <w:szCs w:val="20"/>
                <w:lang w:eastAsia="nl-NL"/>
              </w:rPr>
            </w:pPr>
          </w:p>
        </w:tc>
      </w:tr>
      <w:tr w:rsidR="00113837" w14:paraId="788888F8"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14AD90EE" w14:textId="77777777" w:rsidR="00113837" w:rsidRPr="005542CB" w:rsidRDefault="00113837">
            <w:pPr>
              <w:rPr>
                <w:rFonts w:cs="Arial"/>
                <w:spacing w:val="0"/>
                <w:sz w:val="20"/>
                <w:szCs w:val="20"/>
                <w:lang w:eastAsia="nl-NL"/>
              </w:rPr>
            </w:pPr>
            <w:r w:rsidRPr="005542CB">
              <w:rPr>
                <w:rFonts w:cs="Arial"/>
                <w:spacing w:val="0"/>
                <w:sz w:val="20"/>
                <w:szCs w:val="20"/>
                <w:lang w:eastAsia="nl-NL"/>
              </w:rPr>
              <w:t>Postbusnummer</w:t>
            </w:r>
          </w:p>
        </w:tc>
        <w:tc>
          <w:tcPr>
            <w:tcW w:w="4860" w:type="dxa"/>
            <w:tcBorders>
              <w:top w:val="single" w:sz="4" w:space="0" w:color="auto"/>
              <w:left w:val="single" w:sz="4" w:space="0" w:color="auto"/>
              <w:bottom w:val="single" w:sz="4" w:space="0" w:color="auto"/>
              <w:right w:val="single" w:sz="18" w:space="0" w:color="auto"/>
            </w:tcBorders>
          </w:tcPr>
          <w:p w14:paraId="619DA9D0" w14:textId="77777777" w:rsidR="00113837" w:rsidRPr="005542CB" w:rsidRDefault="00113837">
            <w:pPr>
              <w:rPr>
                <w:rFonts w:cs="Arial"/>
                <w:spacing w:val="0"/>
                <w:sz w:val="20"/>
                <w:szCs w:val="20"/>
                <w:lang w:eastAsia="nl-NL"/>
              </w:rPr>
            </w:pPr>
          </w:p>
        </w:tc>
      </w:tr>
      <w:tr w:rsidR="00113837" w14:paraId="0C825A16"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8FB8E54" w14:textId="77777777" w:rsidR="00113837" w:rsidRPr="005542CB" w:rsidRDefault="00113837">
            <w:pPr>
              <w:rPr>
                <w:rFonts w:cs="Arial"/>
                <w:spacing w:val="0"/>
                <w:sz w:val="20"/>
                <w:szCs w:val="20"/>
                <w:lang w:eastAsia="nl-NL"/>
              </w:rPr>
            </w:pPr>
            <w:r w:rsidRPr="005542CB">
              <w:rPr>
                <w:rFonts w:cs="Arial"/>
                <w:spacing w:val="0"/>
                <w:sz w:val="20"/>
                <w:szCs w:val="20"/>
                <w:lang w:eastAsia="nl-NL"/>
              </w:rPr>
              <w:t>Postcode</w:t>
            </w:r>
          </w:p>
        </w:tc>
        <w:tc>
          <w:tcPr>
            <w:tcW w:w="4860" w:type="dxa"/>
            <w:tcBorders>
              <w:top w:val="single" w:sz="4" w:space="0" w:color="auto"/>
              <w:left w:val="single" w:sz="4" w:space="0" w:color="auto"/>
              <w:bottom w:val="single" w:sz="4" w:space="0" w:color="auto"/>
              <w:right w:val="single" w:sz="18" w:space="0" w:color="auto"/>
            </w:tcBorders>
          </w:tcPr>
          <w:p w14:paraId="558FE649" w14:textId="77777777" w:rsidR="00113837" w:rsidRPr="005542CB" w:rsidRDefault="00113837">
            <w:pPr>
              <w:rPr>
                <w:rFonts w:cs="Arial"/>
                <w:spacing w:val="0"/>
                <w:sz w:val="20"/>
                <w:szCs w:val="20"/>
                <w:lang w:eastAsia="nl-NL"/>
              </w:rPr>
            </w:pPr>
          </w:p>
        </w:tc>
      </w:tr>
      <w:tr w:rsidR="00113837" w14:paraId="59700A0F"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7FC6B01E" w14:textId="77777777" w:rsidR="00113837" w:rsidRPr="005542CB" w:rsidRDefault="00113837">
            <w:pPr>
              <w:rPr>
                <w:rFonts w:cs="Arial"/>
                <w:spacing w:val="0"/>
                <w:sz w:val="20"/>
                <w:szCs w:val="20"/>
                <w:lang w:eastAsia="nl-NL"/>
              </w:rPr>
            </w:pPr>
            <w:r w:rsidRPr="005542CB">
              <w:rPr>
                <w:rFonts w:cs="Arial"/>
                <w:spacing w:val="0"/>
                <w:sz w:val="20"/>
                <w:szCs w:val="20"/>
                <w:lang w:eastAsia="nl-NL"/>
              </w:rPr>
              <w:t>Plaats</w:t>
            </w:r>
          </w:p>
        </w:tc>
        <w:tc>
          <w:tcPr>
            <w:tcW w:w="4860" w:type="dxa"/>
            <w:tcBorders>
              <w:top w:val="single" w:sz="4" w:space="0" w:color="auto"/>
              <w:left w:val="single" w:sz="4" w:space="0" w:color="auto"/>
              <w:bottom w:val="single" w:sz="4" w:space="0" w:color="auto"/>
              <w:right w:val="single" w:sz="18" w:space="0" w:color="auto"/>
            </w:tcBorders>
          </w:tcPr>
          <w:p w14:paraId="045F5C99" w14:textId="77777777" w:rsidR="00113837" w:rsidRPr="005542CB" w:rsidRDefault="00113837">
            <w:pPr>
              <w:rPr>
                <w:rFonts w:cs="Arial"/>
                <w:spacing w:val="0"/>
                <w:sz w:val="20"/>
                <w:szCs w:val="20"/>
                <w:lang w:eastAsia="nl-NL"/>
              </w:rPr>
            </w:pPr>
          </w:p>
        </w:tc>
      </w:tr>
      <w:tr w:rsidR="00113837" w14:paraId="1301ACC9"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3A3ECF4B" w14:textId="77777777" w:rsidR="00113837" w:rsidRPr="005542CB" w:rsidRDefault="00113837">
            <w:pPr>
              <w:rPr>
                <w:rFonts w:cs="Arial"/>
                <w:spacing w:val="0"/>
                <w:sz w:val="20"/>
                <w:szCs w:val="20"/>
                <w:lang w:eastAsia="nl-NL"/>
              </w:rPr>
            </w:pPr>
            <w:r w:rsidRPr="005542CB">
              <w:rPr>
                <w:rFonts w:cs="Arial"/>
                <w:spacing w:val="0"/>
                <w:sz w:val="20"/>
                <w:szCs w:val="20"/>
                <w:lang w:eastAsia="nl-NL"/>
              </w:rPr>
              <w:t>Bezoekadres</w:t>
            </w:r>
          </w:p>
        </w:tc>
        <w:tc>
          <w:tcPr>
            <w:tcW w:w="4860" w:type="dxa"/>
            <w:tcBorders>
              <w:top w:val="single" w:sz="4" w:space="0" w:color="auto"/>
              <w:left w:val="single" w:sz="4" w:space="0" w:color="auto"/>
              <w:bottom w:val="single" w:sz="4" w:space="0" w:color="auto"/>
              <w:right w:val="single" w:sz="18" w:space="0" w:color="auto"/>
            </w:tcBorders>
          </w:tcPr>
          <w:p w14:paraId="16A35507" w14:textId="77777777" w:rsidR="00113837" w:rsidRPr="005542CB" w:rsidRDefault="00113837">
            <w:pPr>
              <w:rPr>
                <w:rFonts w:cs="Arial"/>
                <w:spacing w:val="0"/>
                <w:sz w:val="20"/>
                <w:szCs w:val="20"/>
                <w:lang w:eastAsia="nl-NL"/>
              </w:rPr>
            </w:pPr>
          </w:p>
        </w:tc>
      </w:tr>
      <w:tr w:rsidR="00113837" w14:paraId="73ED7887"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24E5A2F" w14:textId="77777777" w:rsidR="00113837" w:rsidRPr="005542CB" w:rsidRDefault="00113837">
            <w:pPr>
              <w:rPr>
                <w:rFonts w:cs="Arial"/>
                <w:spacing w:val="0"/>
                <w:sz w:val="20"/>
                <w:szCs w:val="20"/>
                <w:lang w:eastAsia="nl-NL"/>
              </w:rPr>
            </w:pPr>
            <w:r w:rsidRPr="005542CB">
              <w:rPr>
                <w:rFonts w:cs="Arial"/>
                <w:spacing w:val="0"/>
                <w:sz w:val="20"/>
                <w:szCs w:val="20"/>
                <w:lang w:eastAsia="nl-NL"/>
              </w:rPr>
              <w:t>Postcode</w:t>
            </w:r>
          </w:p>
        </w:tc>
        <w:tc>
          <w:tcPr>
            <w:tcW w:w="4860" w:type="dxa"/>
            <w:tcBorders>
              <w:top w:val="single" w:sz="4" w:space="0" w:color="auto"/>
              <w:left w:val="single" w:sz="4" w:space="0" w:color="auto"/>
              <w:bottom w:val="single" w:sz="4" w:space="0" w:color="auto"/>
              <w:right w:val="single" w:sz="18" w:space="0" w:color="auto"/>
            </w:tcBorders>
          </w:tcPr>
          <w:p w14:paraId="52E69BA2" w14:textId="77777777" w:rsidR="00113837" w:rsidRPr="005542CB" w:rsidRDefault="00113837">
            <w:pPr>
              <w:rPr>
                <w:rFonts w:cs="Arial"/>
                <w:spacing w:val="0"/>
                <w:sz w:val="20"/>
                <w:szCs w:val="20"/>
                <w:lang w:eastAsia="nl-NL"/>
              </w:rPr>
            </w:pPr>
          </w:p>
        </w:tc>
      </w:tr>
      <w:tr w:rsidR="00113837" w14:paraId="7922AA0E"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7835DBB6" w14:textId="77777777" w:rsidR="00113837" w:rsidRPr="005542CB" w:rsidRDefault="00113837">
            <w:pPr>
              <w:rPr>
                <w:rFonts w:cs="Arial"/>
                <w:spacing w:val="0"/>
                <w:sz w:val="20"/>
                <w:szCs w:val="20"/>
                <w:lang w:eastAsia="nl-NL"/>
              </w:rPr>
            </w:pPr>
            <w:r w:rsidRPr="005542CB">
              <w:rPr>
                <w:rFonts w:cs="Arial"/>
                <w:spacing w:val="0"/>
                <w:sz w:val="20"/>
                <w:szCs w:val="20"/>
                <w:lang w:eastAsia="nl-NL"/>
              </w:rPr>
              <w:t>Plaats</w:t>
            </w:r>
          </w:p>
        </w:tc>
        <w:tc>
          <w:tcPr>
            <w:tcW w:w="4860" w:type="dxa"/>
            <w:tcBorders>
              <w:top w:val="single" w:sz="4" w:space="0" w:color="auto"/>
              <w:left w:val="single" w:sz="4" w:space="0" w:color="auto"/>
              <w:bottom w:val="single" w:sz="4" w:space="0" w:color="auto"/>
              <w:right w:val="single" w:sz="18" w:space="0" w:color="auto"/>
            </w:tcBorders>
          </w:tcPr>
          <w:p w14:paraId="453ABAF2" w14:textId="77777777" w:rsidR="00113837" w:rsidRPr="005542CB" w:rsidRDefault="00113837">
            <w:pPr>
              <w:rPr>
                <w:rFonts w:cs="Arial"/>
                <w:spacing w:val="0"/>
                <w:sz w:val="20"/>
                <w:szCs w:val="20"/>
                <w:lang w:eastAsia="nl-NL"/>
              </w:rPr>
            </w:pPr>
          </w:p>
        </w:tc>
      </w:tr>
      <w:tr w:rsidR="00113837" w14:paraId="3A9A62B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1E2DA9D" w14:textId="77777777" w:rsidR="00113837" w:rsidRPr="005542CB" w:rsidRDefault="00113837">
            <w:pPr>
              <w:rPr>
                <w:rFonts w:cs="Arial"/>
                <w:spacing w:val="0"/>
                <w:sz w:val="20"/>
                <w:szCs w:val="20"/>
                <w:lang w:eastAsia="nl-NL"/>
              </w:rPr>
            </w:pPr>
            <w:r w:rsidRPr="005542CB">
              <w:rPr>
                <w:rFonts w:cs="Arial"/>
                <w:spacing w:val="0"/>
                <w:sz w:val="20"/>
                <w:szCs w:val="20"/>
                <w:lang w:eastAsia="nl-NL"/>
              </w:rPr>
              <w:t>Algemeen Telefoonnummer</w:t>
            </w:r>
          </w:p>
        </w:tc>
        <w:tc>
          <w:tcPr>
            <w:tcW w:w="4860" w:type="dxa"/>
            <w:tcBorders>
              <w:top w:val="single" w:sz="4" w:space="0" w:color="auto"/>
              <w:left w:val="single" w:sz="4" w:space="0" w:color="auto"/>
              <w:bottom w:val="single" w:sz="4" w:space="0" w:color="auto"/>
              <w:right w:val="single" w:sz="18" w:space="0" w:color="auto"/>
            </w:tcBorders>
          </w:tcPr>
          <w:p w14:paraId="36E998DF" w14:textId="77777777" w:rsidR="00113837" w:rsidRPr="005542CB" w:rsidRDefault="00113837">
            <w:pPr>
              <w:rPr>
                <w:rFonts w:cs="Arial"/>
                <w:spacing w:val="0"/>
                <w:sz w:val="20"/>
                <w:szCs w:val="20"/>
                <w:lang w:eastAsia="nl-NL"/>
              </w:rPr>
            </w:pPr>
          </w:p>
        </w:tc>
      </w:tr>
      <w:tr w:rsidR="00113837" w14:paraId="4D60A518"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FC95600" w14:textId="77777777" w:rsidR="00113837" w:rsidRPr="005542CB" w:rsidRDefault="00113837">
            <w:pPr>
              <w:rPr>
                <w:rFonts w:cs="Arial"/>
                <w:spacing w:val="0"/>
                <w:sz w:val="20"/>
                <w:szCs w:val="20"/>
                <w:lang w:eastAsia="nl-NL"/>
              </w:rPr>
            </w:pPr>
            <w:r w:rsidRPr="005542CB">
              <w:rPr>
                <w:rFonts w:cs="Arial"/>
                <w:spacing w:val="0"/>
                <w:sz w:val="20"/>
                <w:szCs w:val="20"/>
                <w:lang w:eastAsia="nl-NL"/>
              </w:rPr>
              <w:t>Algemeen E-mailadres</w:t>
            </w:r>
          </w:p>
        </w:tc>
        <w:tc>
          <w:tcPr>
            <w:tcW w:w="4860" w:type="dxa"/>
            <w:tcBorders>
              <w:top w:val="single" w:sz="4" w:space="0" w:color="auto"/>
              <w:left w:val="single" w:sz="4" w:space="0" w:color="auto"/>
              <w:bottom w:val="single" w:sz="4" w:space="0" w:color="auto"/>
              <w:right w:val="single" w:sz="18" w:space="0" w:color="auto"/>
            </w:tcBorders>
          </w:tcPr>
          <w:p w14:paraId="79F52A31" w14:textId="77777777" w:rsidR="00113837" w:rsidRPr="005542CB" w:rsidRDefault="00113837">
            <w:pPr>
              <w:rPr>
                <w:rFonts w:cs="Arial"/>
                <w:spacing w:val="0"/>
                <w:sz w:val="20"/>
                <w:szCs w:val="20"/>
                <w:lang w:eastAsia="nl-NL"/>
              </w:rPr>
            </w:pPr>
          </w:p>
        </w:tc>
      </w:tr>
      <w:tr w:rsidR="00AC734A" w14:paraId="2298CD86" w14:textId="77777777" w:rsidTr="00113837">
        <w:tc>
          <w:tcPr>
            <w:tcW w:w="3348" w:type="dxa"/>
            <w:tcBorders>
              <w:top w:val="single" w:sz="4" w:space="0" w:color="auto"/>
              <w:left w:val="single" w:sz="18" w:space="0" w:color="auto"/>
              <w:bottom w:val="single" w:sz="4" w:space="0" w:color="auto"/>
              <w:right w:val="single" w:sz="4" w:space="0" w:color="auto"/>
            </w:tcBorders>
          </w:tcPr>
          <w:p w14:paraId="0FAA56F9" w14:textId="77777777" w:rsidR="00AC734A" w:rsidRPr="005542CB" w:rsidRDefault="00AC734A" w:rsidP="00AC734A">
            <w:pPr>
              <w:rPr>
                <w:rFonts w:cs="Arial"/>
                <w:spacing w:val="0"/>
                <w:sz w:val="20"/>
                <w:szCs w:val="20"/>
                <w:lang w:eastAsia="nl-NL"/>
              </w:rPr>
            </w:pPr>
            <w:r w:rsidRPr="005542CB">
              <w:rPr>
                <w:rFonts w:cs="Arial"/>
                <w:spacing w:val="0"/>
                <w:sz w:val="20"/>
                <w:szCs w:val="20"/>
                <w:lang w:eastAsia="nl-NL"/>
              </w:rPr>
              <w:t>Webadres</w:t>
            </w:r>
          </w:p>
        </w:tc>
        <w:tc>
          <w:tcPr>
            <w:tcW w:w="4860" w:type="dxa"/>
            <w:tcBorders>
              <w:top w:val="single" w:sz="4" w:space="0" w:color="auto"/>
              <w:left w:val="single" w:sz="4" w:space="0" w:color="auto"/>
              <w:bottom w:val="single" w:sz="4" w:space="0" w:color="auto"/>
              <w:right w:val="single" w:sz="18" w:space="0" w:color="auto"/>
            </w:tcBorders>
          </w:tcPr>
          <w:p w14:paraId="14D74C5A" w14:textId="77777777" w:rsidR="00AC734A" w:rsidRPr="005542CB" w:rsidRDefault="00AC734A">
            <w:pPr>
              <w:rPr>
                <w:rFonts w:cs="Arial"/>
                <w:spacing w:val="0"/>
                <w:sz w:val="20"/>
                <w:szCs w:val="20"/>
                <w:lang w:eastAsia="nl-NL"/>
              </w:rPr>
            </w:pPr>
          </w:p>
        </w:tc>
      </w:tr>
      <w:tr w:rsidR="00113837" w14:paraId="764D3C1B"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B114354"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Contactpersoon 1</w:t>
            </w:r>
          </w:p>
        </w:tc>
        <w:tc>
          <w:tcPr>
            <w:tcW w:w="4860" w:type="dxa"/>
            <w:tcBorders>
              <w:top w:val="single" w:sz="4" w:space="0" w:color="auto"/>
              <w:left w:val="single" w:sz="4" w:space="0" w:color="auto"/>
              <w:bottom w:val="single" w:sz="4" w:space="0" w:color="auto"/>
              <w:right w:val="single" w:sz="18" w:space="0" w:color="auto"/>
            </w:tcBorders>
          </w:tcPr>
          <w:p w14:paraId="4050C974" w14:textId="77777777" w:rsidR="00113837" w:rsidRPr="005542CB" w:rsidRDefault="00113837">
            <w:pPr>
              <w:rPr>
                <w:rFonts w:cs="Arial"/>
                <w:spacing w:val="0"/>
                <w:sz w:val="20"/>
                <w:szCs w:val="20"/>
                <w:lang w:eastAsia="nl-NL"/>
              </w:rPr>
            </w:pPr>
          </w:p>
        </w:tc>
      </w:tr>
      <w:tr w:rsidR="00113837" w14:paraId="7CF71B31"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0C07D744" w14:textId="77777777" w:rsidR="00113837" w:rsidRPr="005542CB" w:rsidRDefault="00113837">
            <w:pPr>
              <w:rPr>
                <w:rFonts w:cs="Arial"/>
                <w:spacing w:val="0"/>
                <w:sz w:val="20"/>
                <w:szCs w:val="20"/>
                <w:lang w:eastAsia="nl-NL"/>
              </w:rPr>
            </w:pPr>
            <w:r w:rsidRPr="005542CB">
              <w:rPr>
                <w:rFonts w:cs="Arial"/>
                <w:spacing w:val="0"/>
                <w:sz w:val="20"/>
                <w:szCs w:val="20"/>
                <w:lang w:eastAsia="nl-NL"/>
              </w:rPr>
              <w:t>Functie contactpersoon</w:t>
            </w:r>
          </w:p>
        </w:tc>
        <w:tc>
          <w:tcPr>
            <w:tcW w:w="4860" w:type="dxa"/>
            <w:tcBorders>
              <w:top w:val="single" w:sz="4" w:space="0" w:color="auto"/>
              <w:left w:val="single" w:sz="4" w:space="0" w:color="auto"/>
              <w:bottom w:val="single" w:sz="4" w:space="0" w:color="auto"/>
              <w:right w:val="single" w:sz="18" w:space="0" w:color="auto"/>
            </w:tcBorders>
          </w:tcPr>
          <w:p w14:paraId="23D9FE22" w14:textId="77777777" w:rsidR="00113837" w:rsidRPr="005542CB" w:rsidRDefault="00113837">
            <w:pPr>
              <w:rPr>
                <w:rFonts w:cs="Arial"/>
                <w:spacing w:val="0"/>
                <w:sz w:val="20"/>
                <w:szCs w:val="20"/>
                <w:lang w:eastAsia="nl-NL"/>
              </w:rPr>
            </w:pPr>
          </w:p>
        </w:tc>
      </w:tr>
      <w:tr w:rsidR="00113837" w14:paraId="0AF03DF6"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EDB1386" w14:textId="77777777" w:rsidR="00113837" w:rsidRPr="005542CB" w:rsidRDefault="00113837">
            <w:pPr>
              <w:rPr>
                <w:rFonts w:cs="Arial"/>
                <w:spacing w:val="0"/>
                <w:sz w:val="20"/>
                <w:szCs w:val="20"/>
                <w:lang w:eastAsia="nl-NL"/>
              </w:rPr>
            </w:pPr>
            <w:r w:rsidRPr="005542CB">
              <w:rPr>
                <w:rFonts w:cs="Arial"/>
                <w:spacing w:val="0"/>
                <w:sz w:val="20"/>
                <w:szCs w:val="20"/>
                <w:lang w:eastAsia="nl-NL"/>
              </w:rPr>
              <w:t>Telefoonnummer (en mobiel nr.)</w:t>
            </w:r>
          </w:p>
        </w:tc>
        <w:tc>
          <w:tcPr>
            <w:tcW w:w="4860" w:type="dxa"/>
            <w:tcBorders>
              <w:top w:val="single" w:sz="4" w:space="0" w:color="auto"/>
              <w:left w:val="single" w:sz="4" w:space="0" w:color="auto"/>
              <w:bottom w:val="single" w:sz="4" w:space="0" w:color="auto"/>
              <w:right w:val="single" w:sz="18" w:space="0" w:color="auto"/>
            </w:tcBorders>
          </w:tcPr>
          <w:p w14:paraId="2588C4BD" w14:textId="77777777" w:rsidR="00113837" w:rsidRPr="005542CB" w:rsidRDefault="00113837">
            <w:pPr>
              <w:rPr>
                <w:rFonts w:cs="Arial"/>
                <w:spacing w:val="0"/>
                <w:sz w:val="20"/>
                <w:szCs w:val="20"/>
                <w:lang w:eastAsia="nl-NL"/>
              </w:rPr>
            </w:pPr>
          </w:p>
        </w:tc>
      </w:tr>
      <w:tr w:rsidR="00113837" w14:paraId="7156B09F"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3D85BBCB" w14:textId="77777777" w:rsidR="00113837" w:rsidRPr="005542CB" w:rsidRDefault="00113837">
            <w:pPr>
              <w:rPr>
                <w:rFonts w:cs="Arial"/>
                <w:spacing w:val="0"/>
                <w:sz w:val="20"/>
                <w:szCs w:val="20"/>
                <w:lang w:eastAsia="nl-NL"/>
              </w:rPr>
            </w:pPr>
            <w:r w:rsidRPr="005542CB">
              <w:rPr>
                <w:rFonts w:cs="Arial"/>
                <w:spacing w:val="0"/>
                <w:sz w:val="20"/>
                <w:szCs w:val="20"/>
                <w:lang w:eastAsia="nl-NL"/>
              </w:rPr>
              <w:t>E-mailadres</w:t>
            </w:r>
          </w:p>
        </w:tc>
        <w:tc>
          <w:tcPr>
            <w:tcW w:w="4860" w:type="dxa"/>
            <w:tcBorders>
              <w:top w:val="single" w:sz="4" w:space="0" w:color="auto"/>
              <w:left w:val="single" w:sz="4" w:space="0" w:color="auto"/>
              <w:bottom w:val="single" w:sz="4" w:space="0" w:color="auto"/>
              <w:right w:val="single" w:sz="18" w:space="0" w:color="auto"/>
            </w:tcBorders>
          </w:tcPr>
          <w:p w14:paraId="4E8221C7" w14:textId="77777777" w:rsidR="00113837" w:rsidRPr="005542CB" w:rsidRDefault="00113837">
            <w:pPr>
              <w:rPr>
                <w:rFonts w:cs="Arial"/>
                <w:spacing w:val="0"/>
                <w:sz w:val="20"/>
                <w:szCs w:val="20"/>
                <w:lang w:eastAsia="nl-NL"/>
              </w:rPr>
            </w:pPr>
          </w:p>
        </w:tc>
      </w:tr>
      <w:tr w:rsidR="00113837" w14:paraId="09DC2D49"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5C2C218"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Contactpersoon 2</w:t>
            </w:r>
          </w:p>
        </w:tc>
        <w:tc>
          <w:tcPr>
            <w:tcW w:w="4860" w:type="dxa"/>
            <w:tcBorders>
              <w:top w:val="single" w:sz="4" w:space="0" w:color="auto"/>
              <w:left w:val="single" w:sz="4" w:space="0" w:color="auto"/>
              <w:bottom w:val="single" w:sz="4" w:space="0" w:color="auto"/>
              <w:right w:val="single" w:sz="18" w:space="0" w:color="auto"/>
            </w:tcBorders>
          </w:tcPr>
          <w:p w14:paraId="3B9CCFC9" w14:textId="77777777" w:rsidR="00113837" w:rsidRPr="005542CB" w:rsidRDefault="00113837">
            <w:pPr>
              <w:rPr>
                <w:rFonts w:cs="Arial"/>
                <w:spacing w:val="0"/>
                <w:sz w:val="20"/>
                <w:szCs w:val="20"/>
                <w:lang w:eastAsia="nl-NL"/>
              </w:rPr>
            </w:pPr>
          </w:p>
        </w:tc>
      </w:tr>
      <w:tr w:rsidR="00113837" w14:paraId="3EBBEAC0"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EC20623" w14:textId="77777777" w:rsidR="00113837" w:rsidRPr="005542CB" w:rsidRDefault="00113837">
            <w:pPr>
              <w:rPr>
                <w:rFonts w:cs="Arial"/>
                <w:spacing w:val="0"/>
                <w:sz w:val="20"/>
                <w:szCs w:val="20"/>
                <w:lang w:eastAsia="nl-NL"/>
              </w:rPr>
            </w:pPr>
            <w:r w:rsidRPr="005542CB">
              <w:rPr>
                <w:rFonts w:cs="Arial"/>
                <w:spacing w:val="0"/>
                <w:sz w:val="20"/>
                <w:szCs w:val="20"/>
                <w:lang w:eastAsia="nl-NL"/>
              </w:rPr>
              <w:t>Functie contactpersoon</w:t>
            </w:r>
          </w:p>
        </w:tc>
        <w:tc>
          <w:tcPr>
            <w:tcW w:w="4860" w:type="dxa"/>
            <w:tcBorders>
              <w:top w:val="single" w:sz="4" w:space="0" w:color="auto"/>
              <w:left w:val="single" w:sz="4" w:space="0" w:color="auto"/>
              <w:bottom w:val="single" w:sz="4" w:space="0" w:color="auto"/>
              <w:right w:val="single" w:sz="18" w:space="0" w:color="auto"/>
            </w:tcBorders>
          </w:tcPr>
          <w:p w14:paraId="54724488" w14:textId="77777777" w:rsidR="00113837" w:rsidRPr="005542CB" w:rsidRDefault="00113837">
            <w:pPr>
              <w:rPr>
                <w:rFonts w:cs="Arial"/>
                <w:spacing w:val="0"/>
                <w:sz w:val="20"/>
                <w:szCs w:val="20"/>
                <w:lang w:eastAsia="nl-NL"/>
              </w:rPr>
            </w:pPr>
          </w:p>
        </w:tc>
      </w:tr>
      <w:tr w:rsidR="00113837" w14:paraId="41CC53AA"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A299D51" w14:textId="77777777" w:rsidR="00113837" w:rsidRPr="005542CB" w:rsidRDefault="00113837">
            <w:pPr>
              <w:rPr>
                <w:rFonts w:cs="Arial"/>
                <w:spacing w:val="0"/>
                <w:sz w:val="20"/>
                <w:szCs w:val="20"/>
                <w:lang w:eastAsia="nl-NL"/>
              </w:rPr>
            </w:pPr>
            <w:r w:rsidRPr="005542CB">
              <w:rPr>
                <w:rFonts w:cs="Arial"/>
                <w:spacing w:val="0"/>
                <w:sz w:val="20"/>
                <w:szCs w:val="20"/>
                <w:lang w:eastAsia="nl-NL"/>
              </w:rPr>
              <w:t>Telefoonnummer (en mobiel nr.)</w:t>
            </w:r>
          </w:p>
        </w:tc>
        <w:tc>
          <w:tcPr>
            <w:tcW w:w="4860" w:type="dxa"/>
            <w:tcBorders>
              <w:top w:val="single" w:sz="4" w:space="0" w:color="auto"/>
              <w:left w:val="single" w:sz="4" w:space="0" w:color="auto"/>
              <w:bottom w:val="single" w:sz="4" w:space="0" w:color="auto"/>
              <w:right w:val="single" w:sz="18" w:space="0" w:color="auto"/>
            </w:tcBorders>
          </w:tcPr>
          <w:p w14:paraId="398516E6" w14:textId="77777777" w:rsidR="00113837" w:rsidRPr="005542CB" w:rsidRDefault="00113837">
            <w:pPr>
              <w:rPr>
                <w:rFonts w:cs="Arial"/>
                <w:spacing w:val="0"/>
                <w:sz w:val="20"/>
                <w:szCs w:val="20"/>
                <w:lang w:eastAsia="nl-NL"/>
              </w:rPr>
            </w:pPr>
          </w:p>
        </w:tc>
      </w:tr>
      <w:tr w:rsidR="00113837" w14:paraId="256E8C22"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6B27FFE" w14:textId="77777777" w:rsidR="00113837" w:rsidRPr="005542CB" w:rsidRDefault="00113837">
            <w:pPr>
              <w:rPr>
                <w:rFonts w:cs="Arial"/>
                <w:spacing w:val="0"/>
                <w:sz w:val="20"/>
                <w:szCs w:val="20"/>
                <w:lang w:eastAsia="nl-NL"/>
              </w:rPr>
            </w:pPr>
            <w:r w:rsidRPr="005542CB">
              <w:rPr>
                <w:rFonts w:cs="Arial"/>
                <w:spacing w:val="0"/>
                <w:sz w:val="20"/>
                <w:szCs w:val="20"/>
                <w:lang w:eastAsia="nl-NL"/>
              </w:rPr>
              <w:t>E-mailadres</w:t>
            </w:r>
          </w:p>
        </w:tc>
        <w:tc>
          <w:tcPr>
            <w:tcW w:w="4860" w:type="dxa"/>
            <w:tcBorders>
              <w:top w:val="single" w:sz="4" w:space="0" w:color="auto"/>
              <w:left w:val="single" w:sz="4" w:space="0" w:color="auto"/>
              <w:bottom w:val="single" w:sz="4" w:space="0" w:color="auto"/>
              <w:right w:val="single" w:sz="18" w:space="0" w:color="auto"/>
            </w:tcBorders>
          </w:tcPr>
          <w:p w14:paraId="18E507F2" w14:textId="77777777" w:rsidR="00113837" w:rsidRPr="005542CB" w:rsidRDefault="00113837">
            <w:pPr>
              <w:rPr>
                <w:rFonts w:cs="Arial"/>
                <w:spacing w:val="0"/>
                <w:sz w:val="20"/>
                <w:szCs w:val="20"/>
                <w:lang w:eastAsia="nl-NL"/>
              </w:rPr>
            </w:pPr>
          </w:p>
        </w:tc>
      </w:tr>
      <w:tr w:rsidR="00113837" w14:paraId="3C60A1EA" w14:textId="77777777" w:rsidTr="00113837">
        <w:tc>
          <w:tcPr>
            <w:tcW w:w="3348" w:type="dxa"/>
            <w:tcBorders>
              <w:top w:val="single" w:sz="4" w:space="0" w:color="auto"/>
              <w:left w:val="single" w:sz="18" w:space="0" w:color="auto"/>
              <w:bottom w:val="single" w:sz="4" w:space="0" w:color="auto"/>
              <w:right w:val="single" w:sz="4" w:space="0" w:color="auto"/>
            </w:tcBorders>
          </w:tcPr>
          <w:p w14:paraId="1D02B731" w14:textId="77777777" w:rsidR="00113837" w:rsidRPr="005542CB" w:rsidRDefault="00113837">
            <w:pPr>
              <w:rPr>
                <w:rFonts w:cs="Arial"/>
                <w:spacing w:val="0"/>
                <w:sz w:val="20"/>
                <w:szCs w:val="20"/>
                <w:lang w:eastAsia="nl-NL"/>
              </w:rPr>
            </w:pPr>
          </w:p>
        </w:tc>
        <w:tc>
          <w:tcPr>
            <w:tcW w:w="4860" w:type="dxa"/>
            <w:tcBorders>
              <w:top w:val="single" w:sz="4" w:space="0" w:color="auto"/>
              <w:left w:val="single" w:sz="4" w:space="0" w:color="auto"/>
              <w:bottom w:val="single" w:sz="4" w:space="0" w:color="auto"/>
              <w:right w:val="single" w:sz="18" w:space="0" w:color="auto"/>
            </w:tcBorders>
          </w:tcPr>
          <w:p w14:paraId="0C3A872E" w14:textId="77777777" w:rsidR="00113837" w:rsidRPr="005542CB" w:rsidRDefault="00113837">
            <w:pPr>
              <w:rPr>
                <w:rFonts w:cs="Arial"/>
                <w:spacing w:val="0"/>
                <w:sz w:val="20"/>
                <w:szCs w:val="20"/>
                <w:lang w:eastAsia="nl-NL"/>
              </w:rPr>
            </w:pPr>
          </w:p>
        </w:tc>
      </w:tr>
      <w:tr w:rsidR="00113837" w14:paraId="0C0C9818"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2305C4E" w14:textId="77777777" w:rsidR="00113837" w:rsidRPr="005542CB" w:rsidRDefault="00113837">
            <w:pPr>
              <w:rPr>
                <w:rFonts w:cs="Arial"/>
                <w:b/>
                <w:spacing w:val="0"/>
                <w:sz w:val="20"/>
                <w:szCs w:val="20"/>
                <w:lang w:eastAsia="nl-NL"/>
              </w:rPr>
            </w:pPr>
            <w:r w:rsidRPr="005542CB">
              <w:rPr>
                <w:rFonts w:cs="Arial"/>
                <w:b/>
                <w:spacing w:val="0"/>
                <w:sz w:val="20"/>
                <w:szCs w:val="20"/>
                <w:lang w:eastAsia="nl-NL"/>
              </w:rPr>
              <w:t>Contactdetails</w:t>
            </w:r>
          </w:p>
        </w:tc>
        <w:tc>
          <w:tcPr>
            <w:tcW w:w="4860" w:type="dxa"/>
            <w:tcBorders>
              <w:top w:val="single" w:sz="4" w:space="0" w:color="auto"/>
              <w:left w:val="single" w:sz="4" w:space="0" w:color="auto"/>
              <w:bottom w:val="single" w:sz="4" w:space="0" w:color="auto"/>
              <w:right w:val="single" w:sz="18" w:space="0" w:color="auto"/>
            </w:tcBorders>
          </w:tcPr>
          <w:p w14:paraId="7452156B" w14:textId="77777777" w:rsidR="00113837" w:rsidRPr="005542CB" w:rsidRDefault="00113837">
            <w:pPr>
              <w:rPr>
                <w:rFonts w:cs="Arial"/>
                <w:b/>
                <w:spacing w:val="0"/>
                <w:sz w:val="20"/>
                <w:szCs w:val="20"/>
                <w:lang w:eastAsia="nl-NL"/>
              </w:rPr>
            </w:pPr>
          </w:p>
        </w:tc>
      </w:tr>
      <w:tr w:rsidR="00113837" w14:paraId="5FAF9F32"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A338BB0" w14:textId="77777777" w:rsidR="00113837" w:rsidRPr="005542CB" w:rsidRDefault="00113837">
            <w:pPr>
              <w:rPr>
                <w:rFonts w:cs="Arial"/>
                <w:spacing w:val="0"/>
                <w:sz w:val="20"/>
                <w:szCs w:val="20"/>
                <w:lang w:eastAsia="nl-NL"/>
              </w:rPr>
            </w:pPr>
            <w:r w:rsidRPr="005542CB">
              <w:rPr>
                <w:rFonts w:cs="Arial"/>
                <w:spacing w:val="0"/>
                <w:sz w:val="20"/>
                <w:szCs w:val="20"/>
                <w:lang w:eastAsia="nl-NL"/>
              </w:rPr>
              <w:t>Afsluitdatum</w:t>
            </w:r>
          </w:p>
        </w:tc>
        <w:tc>
          <w:tcPr>
            <w:tcW w:w="4860" w:type="dxa"/>
            <w:tcBorders>
              <w:top w:val="single" w:sz="4" w:space="0" w:color="auto"/>
              <w:left w:val="single" w:sz="4" w:space="0" w:color="auto"/>
              <w:bottom w:val="single" w:sz="4" w:space="0" w:color="auto"/>
              <w:right w:val="single" w:sz="18" w:space="0" w:color="auto"/>
            </w:tcBorders>
          </w:tcPr>
          <w:p w14:paraId="0682B6E8" w14:textId="77777777" w:rsidR="00113837" w:rsidRPr="005542CB" w:rsidRDefault="00113837">
            <w:pPr>
              <w:rPr>
                <w:rFonts w:cs="Arial"/>
                <w:spacing w:val="0"/>
                <w:sz w:val="20"/>
                <w:szCs w:val="20"/>
                <w:lang w:eastAsia="nl-NL"/>
              </w:rPr>
            </w:pPr>
          </w:p>
        </w:tc>
      </w:tr>
      <w:tr w:rsidR="00113837" w14:paraId="0810320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6F7B34DA" w14:textId="77777777" w:rsidR="00113837" w:rsidRPr="005542CB" w:rsidRDefault="00113837">
            <w:pPr>
              <w:rPr>
                <w:rFonts w:cs="Arial"/>
                <w:spacing w:val="0"/>
                <w:sz w:val="20"/>
                <w:szCs w:val="20"/>
                <w:lang w:eastAsia="nl-NL"/>
              </w:rPr>
            </w:pPr>
            <w:r w:rsidRPr="005542CB">
              <w:rPr>
                <w:rFonts w:cs="Arial"/>
                <w:spacing w:val="0"/>
                <w:sz w:val="20"/>
                <w:szCs w:val="20"/>
                <w:lang w:eastAsia="nl-NL"/>
              </w:rPr>
              <w:t>Ingangsdatum</w:t>
            </w:r>
          </w:p>
        </w:tc>
        <w:tc>
          <w:tcPr>
            <w:tcW w:w="4860" w:type="dxa"/>
            <w:tcBorders>
              <w:top w:val="single" w:sz="4" w:space="0" w:color="auto"/>
              <w:left w:val="single" w:sz="4" w:space="0" w:color="auto"/>
              <w:bottom w:val="single" w:sz="4" w:space="0" w:color="auto"/>
              <w:right w:val="single" w:sz="18" w:space="0" w:color="auto"/>
            </w:tcBorders>
          </w:tcPr>
          <w:p w14:paraId="64A77A6A" w14:textId="77777777" w:rsidR="00113837" w:rsidRPr="005542CB" w:rsidRDefault="00113837">
            <w:pPr>
              <w:rPr>
                <w:rFonts w:cs="Arial"/>
                <w:spacing w:val="0"/>
                <w:sz w:val="20"/>
                <w:szCs w:val="20"/>
                <w:lang w:eastAsia="nl-NL"/>
              </w:rPr>
            </w:pPr>
          </w:p>
        </w:tc>
      </w:tr>
      <w:tr w:rsidR="00113837" w14:paraId="2AF32BEF"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705B8071" w14:textId="77777777" w:rsidR="00113837" w:rsidRPr="005542CB" w:rsidRDefault="00113837">
            <w:pPr>
              <w:rPr>
                <w:rFonts w:cs="Arial"/>
                <w:spacing w:val="0"/>
                <w:sz w:val="20"/>
                <w:szCs w:val="20"/>
                <w:lang w:eastAsia="nl-NL"/>
              </w:rPr>
            </w:pPr>
            <w:r w:rsidRPr="005542CB">
              <w:rPr>
                <w:rFonts w:cs="Arial"/>
                <w:spacing w:val="0"/>
                <w:sz w:val="20"/>
                <w:szCs w:val="20"/>
                <w:lang w:eastAsia="nl-NL"/>
              </w:rPr>
              <w:t>Einddatum contract</w:t>
            </w:r>
          </w:p>
        </w:tc>
        <w:tc>
          <w:tcPr>
            <w:tcW w:w="4860" w:type="dxa"/>
            <w:tcBorders>
              <w:top w:val="single" w:sz="4" w:space="0" w:color="auto"/>
              <w:left w:val="single" w:sz="4" w:space="0" w:color="auto"/>
              <w:bottom w:val="single" w:sz="4" w:space="0" w:color="auto"/>
              <w:right w:val="single" w:sz="18" w:space="0" w:color="auto"/>
            </w:tcBorders>
          </w:tcPr>
          <w:p w14:paraId="015B69B6" w14:textId="77777777" w:rsidR="00113837" w:rsidRPr="005542CB" w:rsidRDefault="00113837">
            <w:pPr>
              <w:rPr>
                <w:rFonts w:cs="Arial"/>
                <w:spacing w:val="0"/>
                <w:sz w:val="20"/>
                <w:szCs w:val="20"/>
                <w:lang w:eastAsia="nl-NL"/>
              </w:rPr>
            </w:pPr>
          </w:p>
        </w:tc>
      </w:tr>
      <w:tr w:rsidR="00113837" w14:paraId="40E494D9"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4DE927DF" w14:textId="77777777" w:rsidR="00113837" w:rsidRPr="005542CB" w:rsidRDefault="00113837">
            <w:pPr>
              <w:rPr>
                <w:rFonts w:cs="Arial"/>
                <w:spacing w:val="0"/>
                <w:sz w:val="20"/>
                <w:szCs w:val="20"/>
                <w:lang w:eastAsia="nl-NL"/>
              </w:rPr>
            </w:pPr>
            <w:r w:rsidRPr="005542CB">
              <w:rPr>
                <w:rFonts w:cs="Arial"/>
                <w:spacing w:val="0"/>
                <w:sz w:val="20"/>
                <w:szCs w:val="20"/>
                <w:lang w:eastAsia="nl-NL"/>
              </w:rPr>
              <w:t>Contractvorm</w:t>
            </w:r>
          </w:p>
        </w:tc>
        <w:tc>
          <w:tcPr>
            <w:tcW w:w="4860" w:type="dxa"/>
            <w:tcBorders>
              <w:top w:val="single" w:sz="4" w:space="0" w:color="auto"/>
              <w:left w:val="single" w:sz="4" w:space="0" w:color="auto"/>
              <w:bottom w:val="single" w:sz="4" w:space="0" w:color="auto"/>
              <w:right w:val="single" w:sz="18" w:space="0" w:color="auto"/>
            </w:tcBorders>
            <w:hideMark/>
          </w:tcPr>
          <w:p w14:paraId="04AB7643" w14:textId="1835F82F" w:rsidR="00113837" w:rsidRPr="005542CB" w:rsidRDefault="00DE03DE" w:rsidP="00DE03DE">
            <w:pPr>
              <w:rPr>
                <w:rFonts w:cs="Arial"/>
                <w:spacing w:val="0"/>
                <w:sz w:val="20"/>
                <w:szCs w:val="20"/>
                <w:lang w:eastAsia="nl-NL"/>
              </w:rPr>
            </w:pPr>
            <w:r>
              <w:rPr>
                <w:rFonts w:cs="Arial"/>
                <w:spacing w:val="0"/>
                <w:sz w:val="20"/>
                <w:szCs w:val="20"/>
                <w:lang w:eastAsia="nl-NL"/>
              </w:rPr>
              <w:t>Ov</w:t>
            </w:r>
            <w:r w:rsidR="00113837" w:rsidRPr="005542CB">
              <w:rPr>
                <w:rFonts w:cs="Arial"/>
                <w:spacing w:val="0"/>
                <w:sz w:val="20"/>
                <w:szCs w:val="20"/>
                <w:lang w:eastAsia="nl-NL"/>
              </w:rPr>
              <w:t>ereenkomst</w:t>
            </w:r>
            <w:r>
              <w:rPr>
                <w:rFonts w:cs="Arial"/>
                <w:spacing w:val="0"/>
                <w:sz w:val="20"/>
                <w:szCs w:val="20"/>
                <w:lang w:eastAsia="nl-NL"/>
              </w:rPr>
              <w:t xml:space="preserve"> van levering</w:t>
            </w:r>
          </w:p>
        </w:tc>
      </w:tr>
      <w:tr w:rsidR="00113837" w14:paraId="3AE96BD3"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1C2F1EA1" w14:textId="77777777" w:rsidR="00113837" w:rsidRPr="005542CB" w:rsidRDefault="00113837">
            <w:pPr>
              <w:rPr>
                <w:rFonts w:cs="Arial"/>
                <w:spacing w:val="0"/>
                <w:sz w:val="20"/>
                <w:szCs w:val="20"/>
                <w:lang w:eastAsia="nl-NL"/>
              </w:rPr>
            </w:pPr>
            <w:r w:rsidRPr="005542CB">
              <w:rPr>
                <w:rFonts w:cs="Arial"/>
                <w:spacing w:val="0"/>
                <w:sz w:val="20"/>
                <w:szCs w:val="20"/>
                <w:lang w:eastAsia="nl-NL"/>
              </w:rPr>
              <w:t>Storingsclausule</w:t>
            </w:r>
          </w:p>
        </w:tc>
        <w:tc>
          <w:tcPr>
            <w:tcW w:w="4860" w:type="dxa"/>
            <w:tcBorders>
              <w:top w:val="single" w:sz="4" w:space="0" w:color="auto"/>
              <w:left w:val="single" w:sz="4" w:space="0" w:color="auto"/>
              <w:bottom w:val="single" w:sz="4" w:space="0" w:color="auto"/>
              <w:right w:val="single" w:sz="18" w:space="0" w:color="auto"/>
            </w:tcBorders>
            <w:hideMark/>
          </w:tcPr>
          <w:p w14:paraId="56B6B924" w14:textId="77777777" w:rsidR="00113837" w:rsidRPr="005542CB" w:rsidRDefault="00113837">
            <w:pPr>
              <w:spacing w:line="240" w:lineRule="auto"/>
              <w:rPr>
                <w:rFonts w:cs="Arial"/>
                <w:spacing w:val="0"/>
                <w:sz w:val="20"/>
                <w:szCs w:val="20"/>
                <w:lang w:eastAsia="nl-NL"/>
              </w:rPr>
            </w:pPr>
          </w:p>
        </w:tc>
      </w:tr>
      <w:tr w:rsidR="00113837" w14:paraId="09CB414B"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7DA5E03" w14:textId="77777777" w:rsidR="00113837" w:rsidRPr="005542CB" w:rsidRDefault="00113837">
            <w:pPr>
              <w:rPr>
                <w:rFonts w:cs="Arial"/>
                <w:spacing w:val="0"/>
                <w:sz w:val="20"/>
                <w:szCs w:val="20"/>
                <w:lang w:eastAsia="nl-NL"/>
              </w:rPr>
            </w:pPr>
            <w:r w:rsidRPr="005542CB">
              <w:rPr>
                <w:rFonts w:cs="Arial"/>
                <w:spacing w:val="0"/>
                <w:sz w:val="20"/>
                <w:szCs w:val="20"/>
                <w:lang w:eastAsia="nl-NL"/>
              </w:rPr>
              <w:t>Onderhoudsfrequentie</w:t>
            </w:r>
          </w:p>
        </w:tc>
        <w:tc>
          <w:tcPr>
            <w:tcW w:w="4860" w:type="dxa"/>
            <w:tcBorders>
              <w:top w:val="single" w:sz="4" w:space="0" w:color="auto"/>
              <w:left w:val="single" w:sz="4" w:space="0" w:color="auto"/>
              <w:bottom w:val="single" w:sz="4" w:space="0" w:color="auto"/>
              <w:right w:val="single" w:sz="18" w:space="0" w:color="auto"/>
            </w:tcBorders>
          </w:tcPr>
          <w:p w14:paraId="7F556331" w14:textId="77777777" w:rsidR="00113837" w:rsidRPr="005542CB" w:rsidRDefault="00113837">
            <w:pPr>
              <w:rPr>
                <w:rFonts w:cs="Arial"/>
                <w:spacing w:val="0"/>
                <w:sz w:val="20"/>
                <w:szCs w:val="20"/>
                <w:lang w:eastAsia="nl-NL"/>
              </w:rPr>
            </w:pPr>
          </w:p>
        </w:tc>
      </w:tr>
      <w:tr w:rsidR="00113837" w14:paraId="2B24398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5594A2B3" w14:textId="77777777" w:rsidR="00113837" w:rsidRPr="005542CB" w:rsidRDefault="00113837">
            <w:pPr>
              <w:rPr>
                <w:rFonts w:cs="Arial"/>
                <w:spacing w:val="0"/>
                <w:sz w:val="20"/>
                <w:szCs w:val="20"/>
                <w:lang w:eastAsia="nl-NL"/>
              </w:rPr>
            </w:pPr>
            <w:r w:rsidRPr="005542CB">
              <w:rPr>
                <w:rFonts w:cs="Arial"/>
                <w:spacing w:val="0"/>
                <w:sz w:val="20"/>
                <w:szCs w:val="20"/>
                <w:lang w:eastAsia="nl-NL"/>
              </w:rPr>
              <w:t>Responstijd</w:t>
            </w:r>
          </w:p>
        </w:tc>
        <w:tc>
          <w:tcPr>
            <w:tcW w:w="4860" w:type="dxa"/>
            <w:tcBorders>
              <w:top w:val="single" w:sz="4" w:space="0" w:color="auto"/>
              <w:left w:val="single" w:sz="4" w:space="0" w:color="auto"/>
              <w:bottom w:val="single" w:sz="4" w:space="0" w:color="auto"/>
              <w:right w:val="single" w:sz="18" w:space="0" w:color="auto"/>
            </w:tcBorders>
          </w:tcPr>
          <w:p w14:paraId="42329FAB" w14:textId="77777777" w:rsidR="00113837" w:rsidRPr="005542CB" w:rsidRDefault="00113837">
            <w:pPr>
              <w:rPr>
                <w:rFonts w:cs="Arial"/>
                <w:spacing w:val="0"/>
                <w:sz w:val="20"/>
                <w:szCs w:val="20"/>
                <w:lang w:eastAsia="nl-NL"/>
              </w:rPr>
            </w:pPr>
          </w:p>
        </w:tc>
      </w:tr>
      <w:tr w:rsidR="00113837" w:rsidRPr="00113837" w14:paraId="2C8E3314" w14:textId="77777777" w:rsidTr="00113837">
        <w:tc>
          <w:tcPr>
            <w:tcW w:w="3348" w:type="dxa"/>
            <w:tcBorders>
              <w:top w:val="single" w:sz="4" w:space="0" w:color="auto"/>
              <w:left w:val="single" w:sz="18" w:space="0" w:color="auto"/>
              <w:bottom w:val="single" w:sz="4" w:space="0" w:color="auto"/>
              <w:right w:val="single" w:sz="4" w:space="0" w:color="auto"/>
            </w:tcBorders>
            <w:hideMark/>
          </w:tcPr>
          <w:p w14:paraId="27BF40FD" w14:textId="77777777" w:rsidR="00113837" w:rsidRPr="005542CB" w:rsidRDefault="00113837">
            <w:pPr>
              <w:rPr>
                <w:rFonts w:cs="Arial"/>
                <w:spacing w:val="0"/>
                <w:sz w:val="20"/>
                <w:szCs w:val="20"/>
                <w:lang w:eastAsia="nl-NL"/>
              </w:rPr>
            </w:pPr>
            <w:r w:rsidRPr="005542CB">
              <w:rPr>
                <w:rFonts w:cs="Arial"/>
                <w:spacing w:val="0"/>
                <w:sz w:val="20"/>
                <w:szCs w:val="20"/>
                <w:lang w:eastAsia="nl-NL"/>
              </w:rPr>
              <w:t>Aantal facturatie termijnen per jaar</w:t>
            </w:r>
          </w:p>
        </w:tc>
        <w:tc>
          <w:tcPr>
            <w:tcW w:w="4860" w:type="dxa"/>
            <w:tcBorders>
              <w:top w:val="single" w:sz="4" w:space="0" w:color="auto"/>
              <w:left w:val="single" w:sz="4" w:space="0" w:color="auto"/>
              <w:bottom w:val="single" w:sz="4" w:space="0" w:color="auto"/>
              <w:right w:val="single" w:sz="18" w:space="0" w:color="auto"/>
            </w:tcBorders>
          </w:tcPr>
          <w:p w14:paraId="6F2D010D" w14:textId="77777777" w:rsidR="00113837" w:rsidRPr="005542CB" w:rsidRDefault="00113837">
            <w:pPr>
              <w:rPr>
                <w:rFonts w:cs="Arial"/>
                <w:spacing w:val="0"/>
                <w:sz w:val="20"/>
                <w:szCs w:val="20"/>
                <w:lang w:eastAsia="nl-NL"/>
              </w:rPr>
            </w:pPr>
          </w:p>
        </w:tc>
      </w:tr>
      <w:tr w:rsidR="00113837" w14:paraId="468528F2" w14:textId="77777777" w:rsidTr="00113837">
        <w:tc>
          <w:tcPr>
            <w:tcW w:w="3348" w:type="dxa"/>
            <w:tcBorders>
              <w:top w:val="single" w:sz="4" w:space="0" w:color="auto"/>
              <w:left w:val="single" w:sz="18" w:space="0" w:color="auto"/>
              <w:bottom w:val="single" w:sz="18" w:space="0" w:color="auto"/>
              <w:right w:val="single" w:sz="4" w:space="0" w:color="auto"/>
            </w:tcBorders>
            <w:hideMark/>
          </w:tcPr>
          <w:p w14:paraId="664A5AB5" w14:textId="77777777" w:rsidR="00113837" w:rsidRPr="005542CB" w:rsidRDefault="00113837">
            <w:pPr>
              <w:rPr>
                <w:rFonts w:cs="Arial"/>
                <w:spacing w:val="0"/>
                <w:sz w:val="20"/>
                <w:szCs w:val="20"/>
                <w:lang w:eastAsia="nl-NL"/>
              </w:rPr>
            </w:pPr>
            <w:r w:rsidRPr="005542CB">
              <w:rPr>
                <w:rFonts w:cs="Arial"/>
                <w:spacing w:val="0"/>
                <w:sz w:val="20"/>
                <w:szCs w:val="20"/>
                <w:lang w:eastAsia="nl-NL"/>
              </w:rPr>
              <w:t>Facturatie moment</w:t>
            </w:r>
          </w:p>
        </w:tc>
        <w:tc>
          <w:tcPr>
            <w:tcW w:w="4860" w:type="dxa"/>
            <w:tcBorders>
              <w:top w:val="single" w:sz="4" w:space="0" w:color="auto"/>
              <w:left w:val="single" w:sz="4" w:space="0" w:color="auto"/>
              <w:bottom w:val="single" w:sz="18" w:space="0" w:color="auto"/>
              <w:right w:val="single" w:sz="18" w:space="0" w:color="auto"/>
            </w:tcBorders>
          </w:tcPr>
          <w:p w14:paraId="4D86C6CB" w14:textId="77777777" w:rsidR="00113837" w:rsidRPr="005542CB" w:rsidRDefault="00113837">
            <w:pPr>
              <w:rPr>
                <w:rFonts w:cs="Arial"/>
                <w:spacing w:val="0"/>
                <w:sz w:val="20"/>
                <w:szCs w:val="20"/>
                <w:lang w:eastAsia="nl-NL"/>
              </w:rPr>
            </w:pPr>
          </w:p>
        </w:tc>
      </w:tr>
    </w:tbl>
    <w:p w14:paraId="7D80A586" w14:textId="77777777" w:rsidR="00113837" w:rsidRDefault="00113837" w:rsidP="00113837">
      <w:pPr>
        <w:rPr>
          <w:rFonts w:cs="Arial"/>
          <w:spacing w:val="0"/>
          <w:sz w:val="20"/>
          <w:szCs w:val="20"/>
          <w:lang w:eastAsia="nl-NL"/>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gridCol w:w="2700"/>
      </w:tblGrid>
      <w:tr w:rsidR="00113837" w:rsidRPr="00113837" w14:paraId="6B602FA1" w14:textId="77777777" w:rsidTr="00113837">
        <w:trPr>
          <w:cantSplit/>
        </w:trPr>
        <w:tc>
          <w:tcPr>
            <w:tcW w:w="3348" w:type="dxa"/>
            <w:vMerge w:val="restart"/>
            <w:tcBorders>
              <w:top w:val="single" w:sz="18" w:space="0" w:color="auto"/>
              <w:left w:val="single" w:sz="18" w:space="0" w:color="auto"/>
              <w:bottom w:val="single" w:sz="18" w:space="0" w:color="auto"/>
              <w:right w:val="single" w:sz="18" w:space="0" w:color="auto"/>
            </w:tcBorders>
            <w:hideMark/>
          </w:tcPr>
          <w:p w14:paraId="4B5B0F2C" w14:textId="77777777" w:rsidR="00113837" w:rsidRDefault="00113837">
            <w:pPr>
              <w:rPr>
                <w:rFonts w:cs="Arial"/>
                <w:b/>
                <w:spacing w:val="0"/>
                <w:sz w:val="20"/>
                <w:szCs w:val="20"/>
                <w:lang w:eastAsia="nl-NL"/>
              </w:rPr>
            </w:pPr>
            <w:r>
              <w:rPr>
                <w:rFonts w:cs="Arial"/>
                <w:b/>
                <w:spacing w:val="0"/>
                <w:sz w:val="20"/>
                <w:szCs w:val="20"/>
                <w:lang w:eastAsia="nl-NL"/>
              </w:rPr>
              <w:t xml:space="preserve">Prijsopbouw </w:t>
            </w:r>
          </w:p>
        </w:tc>
        <w:tc>
          <w:tcPr>
            <w:tcW w:w="4860" w:type="dxa"/>
            <w:gridSpan w:val="2"/>
            <w:tcBorders>
              <w:top w:val="single" w:sz="18" w:space="0" w:color="auto"/>
              <w:left w:val="single" w:sz="18" w:space="0" w:color="auto"/>
              <w:bottom w:val="single" w:sz="18" w:space="0" w:color="auto"/>
              <w:right w:val="single" w:sz="18" w:space="0" w:color="auto"/>
            </w:tcBorders>
            <w:hideMark/>
          </w:tcPr>
          <w:p w14:paraId="7F61F0CF" w14:textId="77777777" w:rsidR="00113837" w:rsidRDefault="00113837">
            <w:pPr>
              <w:jc w:val="center"/>
              <w:rPr>
                <w:rFonts w:cs="Arial"/>
                <w:b/>
                <w:spacing w:val="0"/>
                <w:sz w:val="20"/>
                <w:szCs w:val="20"/>
                <w:lang w:eastAsia="nl-NL"/>
              </w:rPr>
            </w:pPr>
            <w:r>
              <w:rPr>
                <w:rFonts w:cs="Arial"/>
                <w:b/>
                <w:spacing w:val="0"/>
                <w:sz w:val="20"/>
                <w:szCs w:val="20"/>
                <w:lang w:eastAsia="nl-NL"/>
              </w:rPr>
              <w:t>Jaarlijkse contractsom in euro exclusief BTW</w:t>
            </w:r>
          </w:p>
        </w:tc>
      </w:tr>
      <w:tr w:rsidR="00113837" w:rsidRPr="00113837" w14:paraId="7E3A9BAB" w14:textId="77777777" w:rsidTr="00113837">
        <w:trPr>
          <w:cantSplit/>
        </w:trPr>
        <w:tc>
          <w:tcPr>
            <w:tcW w:w="0" w:type="auto"/>
            <w:vMerge/>
            <w:tcBorders>
              <w:top w:val="single" w:sz="18" w:space="0" w:color="auto"/>
              <w:left w:val="single" w:sz="18" w:space="0" w:color="auto"/>
              <w:bottom w:val="single" w:sz="18" w:space="0" w:color="auto"/>
              <w:right w:val="single" w:sz="18" w:space="0" w:color="auto"/>
            </w:tcBorders>
            <w:vAlign w:val="center"/>
            <w:hideMark/>
          </w:tcPr>
          <w:p w14:paraId="64102C32" w14:textId="77777777" w:rsidR="00113837" w:rsidRDefault="00113837">
            <w:pPr>
              <w:spacing w:line="240" w:lineRule="auto"/>
              <w:rPr>
                <w:rFonts w:cs="Arial"/>
                <w:b/>
                <w:spacing w:val="0"/>
                <w:sz w:val="20"/>
                <w:szCs w:val="20"/>
                <w:lang w:eastAsia="nl-NL"/>
              </w:rPr>
            </w:pPr>
          </w:p>
        </w:tc>
        <w:tc>
          <w:tcPr>
            <w:tcW w:w="2160" w:type="dxa"/>
            <w:tcBorders>
              <w:top w:val="single" w:sz="18" w:space="0" w:color="auto"/>
              <w:left w:val="single" w:sz="18" w:space="0" w:color="auto"/>
              <w:bottom w:val="single" w:sz="18" w:space="0" w:color="auto"/>
              <w:right w:val="single" w:sz="18" w:space="0" w:color="auto"/>
            </w:tcBorders>
          </w:tcPr>
          <w:p w14:paraId="5B7C6BFB" w14:textId="77777777" w:rsidR="00113837" w:rsidRDefault="00113837">
            <w:pPr>
              <w:rPr>
                <w:rFonts w:cs="Arial"/>
                <w:spacing w:val="0"/>
                <w:sz w:val="20"/>
                <w:szCs w:val="20"/>
                <w:lang w:eastAsia="nl-NL"/>
              </w:rPr>
            </w:pPr>
          </w:p>
        </w:tc>
        <w:tc>
          <w:tcPr>
            <w:tcW w:w="2700" w:type="dxa"/>
            <w:tcBorders>
              <w:top w:val="single" w:sz="18" w:space="0" w:color="auto"/>
              <w:left w:val="single" w:sz="18" w:space="0" w:color="auto"/>
              <w:bottom w:val="single" w:sz="18" w:space="0" w:color="auto"/>
              <w:right w:val="single" w:sz="18" w:space="0" w:color="auto"/>
            </w:tcBorders>
          </w:tcPr>
          <w:p w14:paraId="4F4752A6" w14:textId="77777777" w:rsidR="00113837" w:rsidRDefault="00113837">
            <w:pPr>
              <w:rPr>
                <w:rFonts w:cs="Arial"/>
                <w:spacing w:val="0"/>
                <w:sz w:val="20"/>
                <w:szCs w:val="20"/>
                <w:lang w:eastAsia="nl-NL"/>
              </w:rPr>
            </w:pPr>
          </w:p>
        </w:tc>
      </w:tr>
      <w:tr w:rsidR="00113837" w:rsidRPr="002F2B6E" w14:paraId="69AD3DC4"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2972E882" w14:textId="77777777" w:rsidR="00113837" w:rsidRPr="00113837" w:rsidRDefault="00113837">
            <w:pPr>
              <w:rPr>
                <w:rFonts w:cs="Arial"/>
                <w:spacing w:val="0"/>
                <w:sz w:val="20"/>
                <w:szCs w:val="20"/>
                <w:lang w:val="en-US" w:eastAsia="nl-NL"/>
              </w:rPr>
            </w:pPr>
            <w:r w:rsidRPr="00113837">
              <w:rPr>
                <w:rFonts w:cs="Arial"/>
                <w:spacing w:val="0"/>
                <w:sz w:val="20"/>
                <w:szCs w:val="20"/>
                <w:lang w:val="en-US" w:eastAsia="nl-NL"/>
              </w:rPr>
              <w:t xml:space="preserve">All-in </w:t>
            </w:r>
            <w:proofErr w:type="spellStart"/>
            <w:r w:rsidRPr="00113837">
              <w:rPr>
                <w:rFonts w:cs="Arial"/>
                <w:spacing w:val="0"/>
                <w:sz w:val="20"/>
                <w:szCs w:val="20"/>
                <w:lang w:val="en-US" w:eastAsia="nl-NL"/>
              </w:rPr>
              <w:t>Tarief</w:t>
            </w:r>
            <w:proofErr w:type="spellEnd"/>
            <w:r w:rsidRPr="00113837">
              <w:rPr>
                <w:rFonts w:cs="Arial"/>
                <w:spacing w:val="0"/>
                <w:sz w:val="20"/>
                <w:szCs w:val="20"/>
                <w:lang w:val="en-US" w:eastAsia="nl-NL"/>
              </w:rPr>
              <w:t xml:space="preserve"> (Excl. BTW)</w:t>
            </w:r>
          </w:p>
        </w:tc>
        <w:tc>
          <w:tcPr>
            <w:tcW w:w="2160" w:type="dxa"/>
            <w:tcBorders>
              <w:top w:val="single" w:sz="18" w:space="0" w:color="auto"/>
              <w:left w:val="single" w:sz="4" w:space="0" w:color="auto"/>
              <w:bottom w:val="single" w:sz="18" w:space="0" w:color="auto"/>
              <w:right w:val="single" w:sz="4" w:space="0" w:color="auto"/>
            </w:tcBorders>
          </w:tcPr>
          <w:p w14:paraId="384E8098" w14:textId="77777777" w:rsidR="00113837" w:rsidRPr="00113837" w:rsidRDefault="00113837">
            <w:pPr>
              <w:rPr>
                <w:rFonts w:cs="Arial"/>
                <w:spacing w:val="0"/>
                <w:sz w:val="20"/>
                <w:szCs w:val="20"/>
                <w:highlight w:val="yellow"/>
                <w:lang w:val="en-US" w:eastAsia="nl-NL"/>
              </w:rPr>
            </w:pPr>
          </w:p>
        </w:tc>
        <w:tc>
          <w:tcPr>
            <w:tcW w:w="2700" w:type="dxa"/>
            <w:tcBorders>
              <w:top w:val="single" w:sz="18" w:space="0" w:color="auto"/>
              <w:left w:val="single" w:sz="4" w:space="0" w:color="auto"/>
              <w:bottom w:val="single" w:sz="18" w:space="0" w:color="auto"/>
              <w:right w:val="single" w:sz="18" w:space="0" w:color="auto"/>
            </w:tcBorders>
          </w:tcPr>
          <w:p w14:paraId="36A817FE" w14:textId="77777777" w:rsidR="00113837" w:rsidRPr="00113837" w:rsidRDefault="00113837">
            <w:pPr>
              <w:rPr>
                <w:rFonts w:cs="Arial"/>
                <w:b/>
                <w:spacing w:val="0"/>
                <w:sz w:val="20"/>
                <w:szCs w:val="20"/>
                <w:highlight w:val="yellow"/>
                <w:lang w:val="en-US" w:eastAsia="nl-NL"/>
              </w:rPr>
            </w:pPr>
          </w:p>
        </w:tc>
      </w:tr>
      <w:tr w:rsidR="00113837" w14:paraId="7E25F435"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362787E2" w14:textId="77777777" w:rsidR="00113837" w:rsidRDefault="00113837">
            <w:pPr>
              <w:rPr>
                <w:rFonts w:cs="Arial"/>
                <w:spacing w:val="0"/>
                <w:sz w:val="20"/>
                <w:szCs w:val="20"/>
                <w:lang w:eastAsia="nl-NL"/>
              </w:rPr>
            </w:pPr>
            <w:r>
              <w:rPr>
                <w:rFonts w:cs="Arial"/>
                <w:spacing w:val="0"/>
                <w:sz w:val="20"/>
                <w:szCs w:val="20"/>
                <w:lang w:eastAsia="nl-NL"/>
              </w:rPr>
              <w:t>Uurtarieven (Excl. BTW)</w:t>
            </w:r>
          </w:p>
        </w:tc>
        <w:tc>
          <w:tcPr>
            <w:tcW w:w="2160" w:type="dxa"/>
            <w:tcBorders>
              <w:top w:val="single" w:sz="18" w:space="0" w:color="auto"/>
              <w:left w:val="single" w:sz="4" w:space="0" w:color="auto"/>
              <w:bottom w:val="single" w:sz="18" w:space="0" w:color="auto"/>
              <w:right w:val="single" w:sz="4" w:space="0" w:color="auto"/>
            </w:tcBorders>
          </w:tcPr>
          <w:p w14:paraId="2594B05C" w14:textId="77777777" w:rsidR="00113837" w:rsidRDefault="00113837">
            <w:pPr>
              <w:rPr>
                <w:rFonts w:cs="Arial"/>
                <w:spacing w:val="0"/>
                <w:sz w:val="20"/>
                <w:szCs w:val="20"/>
                <w:highlight w:val="yellow"/>
                <w:lang w:eastAsia="nl-NL"/>
              </w:rPr>
            </w:pPr>
          </w:p>
        </w:tc>
        <w:tc>
          <w:tcPr>
            <w:tcW w:w="2700" w:type="dxa"/>
            <w:tcBorders>
              <w:top w:val="single" w:sz="18" w:space="0" w:color="auto"/>
              <w:left w:val="single" w:sz="4" w:space="0" w:color="auto"/>
              <w:bottom w:val="single" w:sz="18" w:space="0" w:color="auto"/>
              <w:right w:val="single" w:sz="18" w:space="0" w:color="auto"/>
            </w:tcBorders>
          </w:tcPr>
          <w:p w14:paraId="543E894B" w14:textId="77777777" w:rsidR="00113837" w:rsidRDefault="00113837">
            <w:pPr>
              <w:rPr>
                <w:rFonts w:cs="Arial"/>
                <w:b/>
                <w:spacing w:val="0"/>
                <w:sz w:val="20"/>
                <w:szCs w:val="20"/>
                <w:highlight w:val="yellow"/>
                <w:lang w:eastAsia="nl-NL"/>
              </w:rPr>
            </w:pPr>
          </w:p>
        </w:tc>
      </w:tr>
      <w:tr w:rsidR="007E4BBA" w:rsidRPr="007E4BBA" w14:paraId="319D0552" w14:textId="77777777" w:rsidTr="00113837">
        <w:tc>
          <w:tcPr>
            <w:tcW w:w="3348" w:type="dxa"/>
            <w:tcBorders>
              <w:top w:val="single" w:sz="18" w:space="0" w:color="auto"/>
              <w:left w:val="single" w:sz="18" w:space="0" w:color="auto"/>
              <w:bottom w:val="single" w:sz="18" w:space="0" w:color="auto"/>
              <w:right w:val="single" w:sz="4" w:space="0" w:color="auto"/>
            </w:tcBorders>
            <w:hideMark/>
          </w:tcPr>
          <w:p w14:paraId="1116A006" w14:textId="77777777" w:rsidR="00113837" w:rsidRPr="007E4BBA" w:rsidRDefault="00113837">
            <w:pPr>
              <w:rPr>
                <w:rFonts w:cs="Arial"/>
                <w:spacing w:val="0"/>
                <w:sz w:val="20"/>
                <w:szCs w:val="20"/>
                <w:lang w:eastAsia="nl-NL"/>
              </w:rPr>
            </w:pPr>
            <w:r w:rsidRPr="007E4BBA">
              <w:rPr>
                <w:rFonts w:cs="Arial"/>
                <w:spacing w:val="0"/>
                <w:sz w:val="20"/>
                <w:szCs w:val="20"/>
                <w:lang w:eastAsia="nl-NL"/>
              </w:rPr>
              <w:t>Meerwerktarieven (Excl. BTW)</w:t>
            </w:r>
          </w:p>
          <w:p w14:paraId="2C05C8F1" w14:textId="77777777" w:rsidR="00113837" w:rsidRPr="007E4BBA" w:rsidRDefault="00113837">
            <w:pPr>
              <w:rPr>
                <w:rFonts w:cs="Arial"/>
                <w:spacing w:val="0"/>
                <w:sz w:val="20"/>
                <w:szCs w:val="20"/>
                <w:lang w:eastAsia="nl-NL"/>
              </w:rPr>
            </w:pPr>
            <w:r w:rsidRPr="007E4BBA">
              <w:rPr>
                <w:rFonts w:cs="Arial"/>
                <w:spacing w:val="0"/>
                <w:sz w:val="20"/>
                <w:szCs w:val="20"/>
                <w:highlight w:val="yellow"/>
                <w:lang w:eastAsia="nl-NL"/>
              </w:rPr>
              <w:t>&lt;nader in te vullen&gt;</w:t>
            </w:r>
          </w:p>
        </w:tc>
        <w:tc>
          <w:tcPr>
            <w:tcW w:w="2160" w:type="dxa"/>
            <w:tcBorders>
              <w:top w:val="single" w:sz="18" w:space="0" w:color="auto"/>
              <w:left w:val="single" w:sz="4" w:space="0" w:color="auto"/>
              <w:bottom w:val="single" w:sz="18" w:space="0" w:color="auto"/>
              <w:right w:val="single" w:sz="4" w:space="0" w:color="auto"/>
            </w:tcBorders>
          </w:tcPr>
          <w:p w14:paraId="74FA9951" w14:textId="77777777" w:rsidR="00113837" w:rsidRPr="007E4BBA" w:rsidRDefault="00113837">
            <w:pPr>
              <w:rPr>
                <w:rFonts w:cs="Arial"/>
                <w:spacing w:val="0"/>
                <w:sz w:val="20"/>
                <w:szCs w:val="20"/>
                <w:highlight w:val="yellow"/>
                <w:lang w:eastAsia="nl-NL"/>
              </w:rPr>
            </w:pPr>
          </w:p>
        </w:tc>
        <w:tc>
          <w:tcPr>
            <w:tcW w:w="2700" w:type="dxa"/>
            <w:tcBorders>
              <w:top w:val="single" w:sz="18" w:space="0" w:color="auto"/>
              <w:left w:val="single" w:sz="4" w:space="0" w:color="auto"/>
              <w:bottom w:val="single" w:sz="18" w:space="0" w:color="auto"/>
              <w:right w:val="single" w:sz="18" w:space="0" w:color="auto"/>
            </w:tcBorders>
          </w:tcPr>
          <w:p w14:paraId="4CD8BB7A" w14:textId="77777777" w:rsidR="00113837" w:rsidRPr="007E4BBA" w:rsidRDefault="00113837">
            <w:pPr>
              <w:rPr>
                <w:rFonts w:cs="Arial"/>
                <w:b/>
                <w:spacing w:val="0"/>
                <w:sz w:val="20"/>
                <w:szCs w:val="20"/>
                <w:highlight w:val="yellow"/>
                <w:lang w:eastAsia="nl-NL"/>
              </w:rPr>
            </w:pPr>
          </w:p>
        </w:tc>
      </w:tr>
    </w:tbl>
    <w:p w14:paraId="6FE1F7FF" w14:textId="77777777" w:rsidR="003E6754" w:rsidRPr="00D76243" w:rsidRDefault="003E6754" w:rsidP="00983D74">
      <w:pPr>
        <w:spacing w:line="240" w:lineRule="auto"/>
        <w:rPr>
          <w:spacing w:val="0"/>
        </w:rPr>
      </w:pPr>
    </w:p>
    <w:sectPr w:rsidR="003E6754" w:rsidRPr="00D76243" w:rsidSect="0096045B">
      <w:headerReference w:type="even" r:id="rId14"/>
      <w:headerReference w:type="default" r:id="rId15"/>
      <w:footerReference w:type="even" r:id="rId16"/>
      <w:footerReference w:type="default" r:id="rId17"/>
      <w:pgSz w:w="11906" w:h="16838"/>
      <w:pgMar w:top="1418" w:right="924" w:bottom="1826"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5F3AB" w14:textId="77777777" w:rsidR="00EF69A2" w:rsidRDefault="00EF69A2">
      <w:r>
        <w:separator/>
      </w:r>
    </w:p>
  </w:endnote>
  <w:endnote w:type="continuationSeparator" w:id="0">
    <w:p w14:paraId="385CD8BD" w14:textId="77777777" w:rsidR="00EF69A2" w:rsidRDefault="00EF69A2">
      <w:r>
        <w:continuationSeparator/>
      </w:r>
    </w:p>
  </w:endnote>
  <w:endnote w:type="continuationNotice" w:id="1">
    <w:p w14:paraId="0A3CB133" w14:textId="77777777" w:rsidR="00EF69A2" w:rsidRDefault="00EF69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530F" w14:textId="77777777" w:rsidR="00D43AC0" w:rsidRDefault="00D43AC0" w:rsidP="001B164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105737" w14:textId="77777777" w:rsidR="00D43AC0" w:rsidRDefault="00D43AC0" w:rsidP="007A1BE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1B64" w14:textId="089E1964" w:rsidR="00D43AC0" w:rsidRPr="001267DA" w:rsidRDefault="00D43AC0" w:rsidP="00137EF5">
    <w:pPr>
      <w:pStyle w:val="Voettekst"/>
      <w:tabs>
        <w:tab w:val="left" w:pos="9356"/>
      </w:tabs>
      <w:ind w:right="360"/>
      <w:rPr>
        <w:sz w:val="16"/>
        <w:szCs w:val="16"/>
      </w:rPr>
    </w:pPr>
    <w:r>
      <w:rPr>
        <w:rStyle w:val="Paginanummer"/>
        <w:sz w:val="16"/>
        <w:szCs w:val="16"/>
      </w:rPr>
      <w:t>Akkoord Tilburg University</w:t>
    </w:r>
    <w:r>
      <w:rPr>
        <w:rStyle w:val="Paginanummer"/>
        <w:sz w:val="16"/>
        <w:szCs w:val="16"/>
      </w:rPr>
      <w:tab/>
    </w:r>
    <w:r>
      <w:rPr>
        <w:rStyle w:val="Paginanummer"/>
        <w:sz w:val="16"/>
        <w:szCs w:val="16"/>
      </w:rPr>
      <w:tab/>
    </w:r>
    <w:r w:rsidRPr="007E4BBA">
      <w:rPr>
        <w:rStyle w:val="Paginanummer"/>
        <w:sz w:val="16"/>
        <w:szCs w:val="16"/>
      </w:rPr>
      <w:t xml:space="preserve">Akkoord  </w:t>
    </w:r>
    <w:r w:rsidRPr="007E4BBA">
      <w:rPr>
        <w:rStyle w:val="Paginanummer"/>
        <w:sz w:val="16"/>
        <w:szCs w:val="16"/>
        <w:highlight w:val="yellow"/>
      </w:rPr>
      <w:t>&lt;Wederpartij&gt;</w:t>
    </w:r>
    <w:sdt>
      <w:sdtPr>
        <w:id w:val="870494760"/>
        <w:docPartObj>
          <w:docPartGallery w:val="Page Numbers (Bottom of Page)"/>
          <w:docPartUnique/>
        </w:docPartObj>
      </w:sdtPr>
      <w:sdtEndPr>
        <w:rPr>
          <w:noProof/>
        </w:rPr>
      </w:sdtEndPr>
      <w:sdtContent>
        <w:r w:rsidRPr="007E4BBA">
          <w:t xml:space="preserve">   </w:t>
        </w:r>
        <w:r w:rsidRPr="007E4BBA">
          <w:rPr>
            <w:sz w:val="16"/>
            <w:szCs w:val="16"/>
          </w:rPr>
          <w:fldChar w:fldCharType="begin"/>
        </w:r>
        <w:r w:rsidRPr="007E4BBA">
          <w:rPr>
            <w:sz w:val="16"/>
            <w:szCs w:val="16"/>
          </w:rPr>
          <w:instrText xml:space="preserve"> PAGE   \* MERGEFORMAT </w:instrText>
        </w:r>
        <w:r w:rsidRPr="007E4BBA">
          <w:rPr>
            <w:sz w:val="16"/>
            <w:szCs w:val="16"/>
          </w:rPr>
          <w:fldChar w:fldCharType="separate"/>
        </w:r>
        <w:r w:rsidR="00D965B3">
          <w:rPr>
            <w:noProof/>
            <w:sz w:val="16"/>
            <w:szCs w:val="16"/>
          </w:rPr>
          <w:t>6</w:t>
        </w:r>
        <w:r w:rsidRPr="007E4BBA">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DD0B3" w14:textId="77777777" w:rsidR="00EF69A2" w:rsidRDefault="00EF69A2">
      <w:r>
        <w:separator/>
      </w:r>
    </w:p>
  </w:footnote>
  <w:footnote w:type="continuationSeparator" w:id="0">
    <w:p w14:paraId="2B64A107" w14:textId="77777777" w:rsidR="00EF69A2" w:rsidRDefault="00EF69A2">
      <w:r>
        <w:continuationSeparator/>
      </w:r>
    </w:p>
  </w:footnote>
  <w:footnote w:type="continuationNotice" w:id="1">
    <w:p w14:paraId="7AACFDF6" w14:textId="77777777" w:rsidR="00EF69A2" w:rsidRDefault="00EF69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8895" w14:textId="77777777" w:rsidR="00D43AC0" w:rsidRDefault="00D43AC0" w:rsidP="0096045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78A9D89" w14:textId="77777777" w:rsidR="00D43AC0" w:rsidRDefault="00D43AC0" w:rsidP="0096045B">
    <w:pPr>
      <w:pStyle w:val="Koptekst"/>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2B8D" w14:textId="77777777" w:rsidR="00D43AC0" w:rsidRDefault="00D43AC0" w:rsidP="00B2127A">
    <w:pPr>
      <w:pStyle w:val="Koptekst"/>
      <w:framePr w:wrap="around" w:vAnchor="text" w:hAnchor="margin" w:xAlign="right" w:y="1"/>
      <w:rPr>
        <w:rStyle w:val="Paginanummer"/>
      </w:rPr>
    </w:pPr>
  </w:p>
  <w:p w14:paraId="298F8DED" w14:textId="77777777" w:rsidR="00D43AC0" w:rsidRDefault="00D43AC0" w:rsidP="0096045B">
    <w:pPr>
      <w:pStyle w:val="Koptekst"/>
      <w:framePr w:wrap="around" w:vAnchor="text" w:hAnchor="margin" w:xAlign="right" w:y="1"/>
      <w:ind w:right="360"/>
      <w:rPr>
        <w:rStyle w:val="Paginanummer"/>
      </w:rPr>
    </w:pPr>
  </w:p>
  <w:p w14:paraId="03447E70" w14:textId="77777777" w:rsidR="00D43AC0" w:rsidRDefault="00D43AC0" w:rsidP="0096045B">
    <w:pPr>
      <w:pStyle w:val="Koptekst"/>
      <w:framePr w:wrap="around" w:vAnchor="text" w:hAnchor="margin" w:xAlign="right" w:y="1"/>
      <w:ind w:right="360"/>
      <w:rPr>
        <w:rStyle w:val="Paginanummer"/>
      </w:rPr>
    </w:pPr>
  </w:p>
  <w:p w14:paraId="75B35125" w14:textId="77777777" w:rsidR="00D43AC0" w:rsidRDefault="00D43AC0" w:rsidP="0096045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D8E"/>
    <w:multiLevelType w:val="multilevel"/>
    <w:tmpl w:val="87FE8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85FF3"/>
    <w:multiLevelType w:val="multilevel"/>
    <w:tmpl w:val="1DE8BDC6"/>
    <w:lvl w:ilvl="0">
      <w:start w:val="1"/>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C96F0A"/>
    <w:multiLevelType w:val="hybridMultilevel"/>
    <w:tmpl w:val="B6A08A86"/>
    <w:lvl w:ilvl="0" w:tplc="0413000F">
      <w:start w:val="1"/>
      <w:numFmt w:val="decimal"/>
      <w:lvlText w:val="%1."/>
      <w:lvlJc w:val="left"/>
      <w:pPr>
        <w:tabs>
          <w:tab w:val="num" w:pos="644"/>
        </w:tabs>
        <w:ind w:left="64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79E5CE1"/>
    <w:multiLevelType w:val="hybridMultilevel"/>
    <w:tmpl w:val="CE96C6A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0AD114B3"/>
    <w:multiLevelType w:val="multilevel"/>
    <w:tmpl w:val="AE989B48"/>
    <w:lvl w:ilvl="0">
      <w:start w:val="13"/>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4"/>
      <w:numFmt w:val="decimal"/>
      <w:lvlText w:val="%1.%2.%3"/>
      <w:lvlJc w:val="left"/>
      <w:pPr>
        <w:tabs>
          <w:tab w:val="num" w:pos="1095"/>
        </w:tabs>
        <w:ind w:left="109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6" w15:restartNumberingAfterBreak="0">
    <w:nsid w:val="0BF57016"/>
    <w:multiLevelType w:val="multilevel"/>
    <w:tmpl w:val="493ABE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numFmt w:val="none"/>
      <w:lvlText w:val=""/>
      <w:lvlJc w:val="left"/>
      <w:pPr>
        <w:tabs>
          <w:tab w:val="num" w:pos="360"/>
        </w:tabs>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0507CD"/>
    <w:multiLevelType w:val="hybridMultilevel"/>
    <w:tmpl w:val="4850A870"/>
    <w:lvl w:ilvl="0" w:tplc="4564780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E949E9"/>
    <w:multiLevelType w:val="multilevel"/>
    <w:tmpl w:val="1DE8BDC6"/>
    <w:lvl w:ilvl="0">
      <w:start w:val="1"/>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FE2F40"/>
    <w:multiLevelType w:val="hybridMultilevel"/>
    <w:tmpl w:val="FF701C20"/>
    <w:lvl w:ilvl="0" w:tplc="0413000F">
      <w:start w:val="2"/>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29BD0217"/>
    <w:multiLevelType w:val="hybridMultilevel"/>
    <w:tmpl w:val="F1E22A5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C9F0D8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DD178A"/>
    <w:multiLevelType w:val="multilevel"/>
    <w:tmpl w:val="886E4850"/>
    <w:lvl w:ilvl="0">
      <w:start w:val="1"/>
      <w:numFmt w:val="lowerLetter"/>
      <w:lvlText w:val="%1)"/>
      <w:lvlJc w:val="left"/>
      <w:pPr>
        <w:tabs>
          <w:tab w:val="num" w:pos="644"/>
        </w:tabs>
        <w:ind w:left="644" w:hanging="360"/>
      </w:pPr>
      <w:rPr>
        <w:rFonts w:hint="default"/>
      </w:rPr>
    </w:lvl>
    <w:lvl w:ilvl="1">
      <w:start w:val="1"/>
      <w:numFmt w:val="decimal"/>
      <w:isLgl/>
      <w:lvlText w:val="%1.%2"/>
      <w:lvlJc w:val="left"/>
      <w:pPr>
        <w:ind w:left="644" w:hanging="360"/>
      </w:pPr>
      <w:rPr>
        <w:rFonts w:ascii="Arial" w:hAnsi="Arial" w:cs="Arial" w:hint="default"/>
        <w:b w:val="0"/>
        <w:sz w:val="21"/>
        <w:szCs w:val="21"/>
      </w:rPr>
    </w:lvl>
    <w:lvl w:ilvl="2">
      <w:start w:val="1"/>
      <w:numFmt w:val="decimal"/>
      <w:isLgl/>
      <w:lvlText w:val="%1.%2.%3"/>
      <w:lvlJc w:val="left"/>
      <w:pPr>
        <w:ind w:left="1004" w:hanging="720"/>
      </w:pPr>
      <w:rPr>
        <w:rFonts w:hint="default"/>
        <w:b w:val="0"/>
      </w:rPr>
    </w:lvl>
    <w:lvl w:ilvl="3">
      <w:start w:val="1"/>
      <w:numFmt w:val="decimal"/>
      <w:isLgl/>
      <w:lvlText w:val="%1.%2.%3.%4"/>
      <w:lvlJc w:val="left"/>
      <w:pPr>
        <w:ind w:left="1004" w:hanging="720"/>
      </w:pPr>
      <w:rPr>
        <w:rFonts w:hint="default"/>
        <w:b w:val="0"/>
      </w:rPr>
    </w:lvl>
    <w:lvl w:ilvl="4">
      <w:start w:val="1"/>
      <w:numFmt w:val="decimal"/>
      <w:isLgl/>
      <w:lvlText w:val="%1.%2.%3.%4.%5"/>
      <w:lvlJc w:val="left"/>
      <w:pPr>
        <w:ind w:left="1364" w:hanging="1080"/>
      </w:pPr>
      <w:rPr>
        <w:rFonts w:hint="default"/>
        <w:b w:val="0"/>
      </w:rPr>
    </w:lvl>
    <w:lvl w:ilvl="5">
      <w:start w:val="1"/>
      <w:numFmt w:val="decimal"/>
      <w:isLgl/>
      <w:lvlText w:val="%1.%2.%3.%4.%5.%6"/>
      <w:lvlJc w:val="left"/>
      <w:pPr>
        <w:ind w:left="1364" w:hanging="1080"/>
      </w:pPr>
      <w:rPr>
        <w:rFonts w:hint="default"/>
        <w:b w:val="0"/>
      </w:rPr>
    </w:lvl>
    <w:lvl w:ilvl="6">
      <w:start w:val="1"/>
      <w:numFmt w:val="decimal"/>
      <w:isLgl/>
      <w:lvlText w:val="%1.%2.%3.%4.%5.%6.%7"/>
      <w:lvlJc w:val="left"/>
      <w:pPr>
        <w:ind w:left="1724" w:hanging="1440"/>
      </w:pPr>
      <w:rPr>
        <w:rFonts w:hint="default"/>
        <w:b w:val="0"/>
      </w:rPr>
    </w:lvl>
    <w:lvl w:ilvl="7">
      <w:start w:val="1"/>
      <w:numFmt w:val="decimal"/>
      <w:isLgl/>
      <w:lvlText w:val="%1.%2.%3.%4.%5.%6.%7.%8"/>
      <w:lvlJc w:val="left"/>
      <w:pPr>
        <w:ind w:left="1724" w:hanging="1440"/>
      </w:pPr>
      <w:rPr>
        <w:rFonts w:hint="default"/>
        <w:b w:val="0"/>
      </w:rPr>
    </w:lvl>
    <w:lvl w:ilvl="8">
      <w:start w:val="1"/>
      <w:numFmt w:val="decimal"/>
      <w:isLgl/>
      <w:lvlText w:val="%1.%2.%3.%4.%5.%6.%7.%8.%9"/>
      <w:lvlJc w:val="left"/>
      <w:pPr>
        <w:ind w:left="2084" w:hanging="1800"/>
      </w:pPr>
      <w:rPr>
        <w:rFonts w:hint="default"/>
        <w:b w:val="0"/>
      </w:rPr>
    </w:lvl>
  </w:abstractNum>
  <w:abstractNum w:abstractNumId="13" w15:restartNumberingAfterBreak="0">
    <w:nsid w:val="2F2D0022"/>
    <w:multiLevelType w:val="multilevel"/>
    <w:tmpl w:val="730E44E6"/>
    <w:lvl w:ilvl="0">
      <w:start w:val="9"/>
      <w:numFmt w:val="decimal"/>
      <w:lvlText w:val="%1"/>
      <w:lvlJc w:val="left"/>
      <w:pPr>
        <w:tabs>
          <w:tab w:val="num" w:pos="435"/>
        </w:tabs>
        <w:ind w:left="435" w:hanging="435"/>
      </w:pPr>
      <w:rPr>
        <w:rFonts w:hint="default"/>
      </w:rPr>
    </w:lvl>
    <w:lvl w:ilvl="1">
      <w:start w:val="8"/>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961022"/>
    <w:multiLevelType w:val="hybridMultilevel"/>
    <w:tmpl w:val="50FAE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55715B"/>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5CB6F7D"/>
    <w:multiLevelType w:val="hybridMultilevel"/>
    <w:tmpl w:val="42B6D2A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8DF0335"/>
    <w:multiLevelType w:val="hybridMultilevel"/>
    <w:tmpl w:val="80E67F22"/>
    <w:lvl w:ilvl="0" w:tplc="04130017">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98E354C"/>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CAD68C8"/>
    <w:multiLevelType w:val="multilevel"/>
    <w:tmpl w:val="57721ECE"/>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40BC2168"/>
    <w:multiLevelType w:val="hybridMultilevel"/>
    <w:tmpl w:val="AA18D24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5F516D8"/>
    <w:multiLevelType w:val="multilevel"/>
    <w:tmpl w:val="3D2AFF7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A1D6E78"/>
    <w:multiLevelType w:val="multilevel"/>
    <w:tmpl w:val="DFB6EC7E"/>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ascii="Arial" w:hAnsi="Arial" w:cs="Arial" w:hint="default"/>
        <w:b w:val="0"/>
        <w:sz w:val="21"/>
        <w:szCs w:val="21"/>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3" w15:restartNumberingAfterBreak="0">
    <w:nsid w:val="4C327252"/>
    <w:multiLevelType w:val="hybridMultilevel"/>
    <w:tmpl w:val="57721ECE"/>
    <w:lvl w:ilvl="0" w:tplc="0413000F">
      <w:start w:val="2"/>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DCB2B6F"/>
    <w:multiLevelType w:val="hybridMultilevel"/>
    <w:tmpl w:val="49C0DD60"/>
    <w:lvl w:ilvl="0" w:tplc="0E148AE0">
      <w:start w:val="1"/>
      <w:numFmt w:val="lowerLetter"/>
      <w:lvlText w:val="%1."/>
      <w:lvlJc w:val="left"/>
      <w:pPr>
        <w:ind w:left="786" w:hanging="360"/>
      </w:pPr>
      <w:rPr>
        <w:rFonts w:ascii="Arial" w:hAnsi="Arial" w:hint="default"/>
        <w:sz w:val="21"/>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55BE2695"/>
    <w:multiLevelType w:val="hybridMultilevel"/>
    <w:tmpl w:val="D87A3B1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59597EF2"/>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C491D0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CD94D34"/>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11D72B8"/>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1D15FA2"/>
    <w:multiLevelType w:val="hybridMultilevel"/>
    <w:tmpl w:val="6C7E94C6"/>
    <w:lvl w:ilvl="0" w:tplc="F9921394">
      <w:start w:val="1"/>
      <w:numFmt w:val="decimal"/>
      <w:lvlText w:val="%1."/>
      <w:lvlJc w:val="left"/>
      <w:pPr>
        <w:tabs>
          <w:tab w:val="num" w:pos="720"/>
        </w:tabs>
        <w:ind w:left="720" w:hanging="360"/>
      </w:pPr>
      <w:rPr>
        <w:rFonts w:hint="default"/>
      </w:rPr>
    </w:lvl>
    <w:lvl w:ilvl="1" w:tplc="7116B746">
      <w:numFmt w:val="none"/>
      <w:lvlText w:val=""/>
      <w:lvlJc w:val="left"/>
      <w:pPr>
        <w:tabs>
          <w:tab w:val="num" w:pos="360"/>
        </w:tabs>
      </w:pPr>
    </w:lvl>
    <w:lvl w:ilvl="2" w:tplc="AC549E14">
      <w:numFmt w:val="none"/>
      <w:lvlText w:val=""/>
      <w:lvlJc w:val="left"/>
      <w:pPr>
        <w:tabs>
          <w:tab w:val="num" w:pos="360"/>
        </w:tabs>
      </w:pPr>
    </w:lvl>
    <w:lvl w:ilvl="3" w:tplc="E54C23DA">
      <w:numFmt w:val="none"/>
      <w:lvlText w:val=""/>
      <w:lvlJc w:val="left"/>
      <w:pPr>
        <w:tabs>
          <w:tab w:val="num" w:pos="360"/>
        </w:tabs>
      </w:pPr>
    </w:lvl>
    <w:lvl w:ilvl="4" w:tplc="BFB6651A">
      <w:numFmt w:val="none"/>
      <w:lvlText w:val=""/>
      <w:lvlJc w:val="left"/>
      <w:pPr>
        <w:tabs>
          <w:tab w:val="num" w:pos="360"/>
        </w:tabs>
      </w:pPr>
    </w:lvl>
    <w:lvl w:ilvl="5" w:tplc="EF6CB0E4">
      <w:numFmt w:val="none"/>
      <w:lvlText w:val=""/>
      <w:lvlJc w:val="left"/>
      <w:pPr>
        <w:tabs>
          <w:tab w:val="num" w:pos="360"/>
        </w:tabs>
      </w:pPr>
    </w:lvl>
    <w:lvl w:ilvl="6" w:tplc="B540F98A">
      <w:numFmt w:val="none"/>
      <w:lvlText w:val=""/>
      <w:lvlJc w:val="left"/>
      <w:pPr>
        <w:tabs>
          <w:tab w:val="num" w:pos="360"/>
        </w:tabs>
      </w:pPr>
    </w:lvl>
    <w:lvl w:ilvl="7" w:tplc="DB504132">
      <w:numFmt w:val="none"/>
      <w:lvlText w:val=""/>
      <w:lvlJc w:val="left"/>
      <w:pPr>
        <w:tabs>
          <w:tab w:val="num" w:pos="360"/>
        </w:tabs>
      </w:pPr>
    </w:lvl>
    <w:lvl w:ilvl="8" w:tplc="85B28076">
      <w:numFmt w:val="none"/>
      <w:lvlText w:val=""/>
      <w:lvlJc w:val="left"/>
      <w:pPr>
        <w:tabs>
          <w:tab w:val="num" w:pos="360"/>
        </w:tabs>
      </w:pPr>
    </w:lvl>
  </w:abstractNum>
  <w:abstractNum w:abstractNumId="31" w15:restartNumberingAfterBreak="0">
    <w:nsid w:val="6578052E"/>
    <w:multiLevelType w:val="hybridMultilevel"/>
    <w:tmpl w:val="5FB6688C"/>
    <w:lvl w:ilvl="0" w:tplc="4A727366">
      <w:start w:val="1"/>
      <w:numFmt w:val="lowerLetter"/>
      <w:lvlText w:val="%1."/>
      <w:lvlJc w:val="left"/>
      <w:pPr>
        <w:ind w:left="786" w:hanging="360"/>
      </w:pPr>
      <w:rPr>
        <w:rFonts w:ascii="Arial" w:eastAsia="Times New Roman" w:hAnsi="Arial"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15:restartNumberingAfterBreak="0">
    <w:nsid w:val="6A7A159B"/>
    <w:multiLevelType w:val="hybridMultilevel"/>
    <w:tmpl w:val="B7D29EAE"/>
    <w:lvl w:ilvl="0" w:tplc="E6A62118">
      <w:start w:val="1"/>
      <w:numFmt w:val="decimal"/>
      <w:lvlText w:val="%1."/>
      <w:lvlJc w:val="left"/>
      <w:pPr>
        <w:tabs>
          <w:tab w:val="num" w:pos="360"/>
        </w:tabs>
        <w:ind w:left="360" w:hanging="360"/>
      </w:pPr>
      <w:rPr>
        <w:rFonts w:hint="default"/>
      </w:rPr>
    </w:lvl>
    <w:lvl w:ilvl="1" w:tplc="E55EF274">
      <w:numFmt w:val="none"/>
      <w:lvlText w:val=""/>
      <w:lvlJc w:val="left"/>
      <w:pPr>
        <w:tabs>
          <w:tab w:val="num" w:pos="360"/>
        </w:tabs>
      </w:pPr>
    </w:lvl>
    <w:lvl w:ilvl="2" w:tplc="F320D422">
      <w:numFmt w:val="none"/>
      <w:lvlText w:val=""/>
      <w:lvlJc w:val="left"/>
      <w:pPr>
        <w:tabs>
          <w:tab w:val="num" w:pos="360"/>
        </w:tabs>
      </w:pPr>
    </w:lvl>
    <w:lvl w:ilvl="3" w:tplc="CAF261AA">
      <w:numFmt w:val="none"/>
      <w:lvlText w:val=""/>
      <w:lvlJc w:val="left"/>
      <w:pPr>
        <w:tabs>
          <w:tab w:val="num" w:pos="360"/>
        </w:tabs>
      </w:pPr>
    </w:lvl>
    <w:lvl w:ilvl="4" w:tplc="1966C4CA">
      <w:numFmt w:val="none"/>
      <w:lvlText w:val=""/>
      <w:lvlJc w:val="left"/>
      <w:pPr>
        <w:tabs>
          <w:tab w:val="num" w:pos="360"/>
        </w:tabs>
      </w:pPr>
    </w:lvl>
    <w:lvl w:ilvl="5" w:tplc="188C0040">
      <w:numFmt w:val="none"/>
      <w:lvlText w:val=""/>
      <w:lvlJc w:val="left"/>
      <w:pPr>
        <w:tabs>
          <w:tab w:val="num" w:pos="360"/>
        </w:tabs>
      </w:pPr>
    </w:lvl>
    <w:lvl w:ilvl="6" w:tplc="EC541676">
      <w:numFmt w:val="none"/>
      <w:lvlText w:val=""/>
      <w:lvlJc w:val="left"/>
      <w:pPr>
        <w:tabs>
          <w:tab w:val="num" w:pos="360"/>
        </w:tabs>
      </w:pPr>
    </w:lvl>
    <w:lvl w:ilvl="7" w:tplc="EAAEA756">
      <w:numFmt w:val="none"/>
      <w:lvlText w:val=""/>
      <w:lvlJc w:val="left"/>
      <w:pPr>
        <w:tabs>
          <w:tab w:val="num" w:pos="360"/>
        </w:tabs>
      </w:pPr>
    </w:lvl>
    <w:lvl w:ilvl="8" w:tplc="0FEEA348">
      <w:numFmt w:val="none"/>
      <w:lvlText w:val=""/>
      <w:lvlJc w:val="left"/>
      <w:pPr>
        <w:tabs>
          <w:tab w:val="num" w:pos="360"/>
        </w:tabs>
      </w:pPr>
    </w:lvl>
  </w:abstractNum>
  <w:abstractNum w:abstractNumId="33" w15:restartNumberingAfterBreak="0">
    <w:nsid w:val="70F07DB9"/>
    <w:multiLevelType w:val="multilevel"/>
    <w:tmpl w:val="DFB6EC7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ascii="Arial" w:hAnsi="Arial" w:cs="Arial" w:hint="default"/>
        <w:b w:val="0"/>
        <w:sz w:val="21"/>
        <w:szCs w:val="2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72A61150"/>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B3A26E6"/>
    <w:multiLevelType w:val="multilevel"/>
    <w:tmpl w:val="87FE8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F93103B"/>
    <w:multiLevelType w:val="multilevel"/>
    <w:tmpl w:val="57721ECE"/>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331219503">
    <w:abstractNumId w:val="30"/>
  </w:num>
  <w:num w:numId="2" w16cid:durableId="692606934">
    <w:abstractNumId w:val="25"/>
  </w:num>
  <w:num w:numId="3" w16cid:durableId="262686677">
    <w:abstractNumId w:val="1"/>
  </w:num>
  <w:num w:numId="4" w16cid:durableId="598215559">
    <w:abstractNumId w:val="32"/>
  </w:num>
  <w:num w:numId="5" w16cid:durableId="370302196">
    <w:abstractNumId w:val="28"/>
  </w:num>
  <w:num w:numId="6" w16cid:durableId="742870802">
    <w:abstractNumId w:val="15"/>
  </w:num>
  <w:num w:numId="7" w16cid:durableId="1944609683">
    <w:abstractNumId w:val="34"/>
  </w:num>
  <w:num w:numId="8" w16cid:durableId="314535824">
    <w:abstractNumId w:val="11"/>
  </w:num>
  <w:num w:numId="9" w16cid:durableId="1076437325">
    <w:abstractNumId w:val="18"/>
  </w:num>
  <w:num w:numId="10" w16cid:durableId="1464885871">
    <w:abstractNumId w:val="26"/>
  </w:num>
  <w:num w:numId="11" w16cid:durableId="1009066196">
    <w:abstractNumId w:val="27"/>
  </w:num>
  <w:num w:numId="12" w16cid:durableId="1687168061">
    <w:abstractNumId w:val="21"/>
  </w:num>
  <w:num w:numId="13" w16cid:durableId="1725133744">
    <w:abstractNumId w:val="23"/>
  </w:num>
  <w:num w:numId="14" w16cid:durableId="1524705903">
    <w:abstractNumId w:val="9"/>
  </w:num>
  <w:num w:numId="15" w16cid:durableId="1421102930">
    <w:abstractNumId w:val="36"/>
  </w:num>
  <w:num w:numId="16" w16cid:durableId="1949505061">
    <w:abstractNumId w:val="19"/>
  </w:num>
  <w:num w:numId="17" w16cid:durableId="1221594696">
    <w:abstractNumId w:val="8"/>
  </w:num>
  <w:num w:numId="18" w16cid:durableId="570888326">
    <w:abstractNumId w:val="13"/>
  </w:num>
  <w:num w:numId="19" w16cid:durableId="591359653">
    <w:abstractNumId w:val="4"/>
  </w:num>
  <w:num w:numId="20" w16cid:durableId="198131766">
    <w:abstractNumId w:val="3"/>
  </w:num>
  <w:num w:numId="21" w16cid:durableId="325329900">
    <w:abstractNumId w:val="6"/>
  </w:num>
  <w:num w:numId="22" w16cid:durableId="1770655978">
    <w:abstractNumId w:val="29"/>
  </w:num>
  <w:num w:numId="23" w16cid:durableId="2076318158">
    <w:abstractNumId w:val="16"/>
  </w:num>
  <w:num w:numId="24" w16cid:durableId="715856966">
    <w:abstractNumId w:val="2"/>
  </w:num>
  <w:num w:numId="25" w16cid:durableId="706444220">
    <w:abstractNumId w:val="10"/>
  </w:num>
  <w:num w:numId="26" w16cid:durableId="958682780">
    <w:abstractNumId w:val="20"/>
  </w:num>
  <w:num w:numId="27" w16cid:durableId="952248927">
    <w:abstractNumId w:val="33"/>
  </w:num>
  <w:num w:numId="28" w16cid:durableId="1594239003">
    <w:abstractNumId w:val="14"/>
  </w:num>
  <w:num w:numId="29" w16cid:durableId="446579703">
    <w:abstractNumId w:val="5"/>
  </w:num>
  <w:num w:numId="30" w16cid:durableId="1742094027">
    <w:abstractNumId w:val="31"/>
  </w:num>
  <w:num w:numId="31" w16cid:durableId="7350551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2737547">
    <w:abstractNumId w:val="7"/>
  </w:num>
  <w:num w:numId="33" w16cid:durableId="1365448743">
    <w:abstractNumId w:val="22"/>
  </w:num>
  <w:num w:numId="34" w16cid:durableId="1796874170">
    <w:abstractNumId w:val="24"/>
  </w:num>
  <w:num w:numId="35" w16cid:durableId="424544186">
    <w:abstractNumId w:val="17"/>
  </w:num>
  <w:num w:numId="36" w16cid:durableId="2070574664">
    <w:abstractNumId w:val="12"/>
  </w:num>
  <w:num w:numId="37" w16cid:durableId="252708765">
    <w:abstractNumId w:val="0"/>
  </w:num>
  <w:num w:numId="38" w16cid:durableId="23312571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CF5"/>
    <w:rsid w:val="00006B48"/>
    <w:rsid w:val="0001210F"/>
    <w:rsid w:val="00043A36"/>
    <w:rsid w:val="00046D1B"/>
    <w:rsid w:val="00054EBC"/>
    <w:rsid w:val="00056D5E"/>
    <w:rsid w:val="0006376B"/>
    <w:rsid w:val="00064414"/>
    <w:rsid w:val="00064EE8"/>
    <w:rsid w:val="0006515A"/>
    <w:rsid w:val="00066AD5"/>
    <w:rsid w:val="00073634"/>
    <w:rsid w:val="000753C3"/>
    <w:rsid w:val="00087785"/>
    <w:rsid w:val="00093104"/>
    <w:rsid w:val="000A2487"/>
    <w:rsid w:val="000A5717"/>
    <w:rsid w:val="000B25DB"/>
    <w:rsid w:val="000B2EBD"/>
    <w:rsid w:val="000B5DD2"/>
    <w:rsid w:val="000B6DDF"/>
    <w:rsid w:val="000C0167"/>
    <w:rsid w:val="000C633B"/>
    <w:rsid w:val="000C6487"/>
    <w:rsid w:val="000D77C4"/>
    <w:rsid w:val="000E04F4"/>
    <w:rsid w:val="000E4584"/>
    <w:rsid w:val="000E59F6"/>
    <w:rsid w:val="000E73B1"/>
    <w:rsid w:val="000F0E2D"/>
    <w:rsid w:val="000F2D94"/>
    <w:rsid w:val="000F30E2"/>
    <w:rsid w:val="000F6548"/>
    <w:rsid w:val="000F7868"/>
    <w:rsid w:val="00100D1A"/>
    <w:rsid w:val="00102665"/>
    <w:rsid w:val="00105388"/>
    <w:rsid w:val="00107DD0"/>
    <w:rsid w:val="001121A0"/>
    <w:rsid w:val="00113837"/>
    <w:rsid w:val="0011699B"/>
    <w:rsid w:val="001218B5"/>
    <w:rsid w:val="001267DA"/>
    <w:rsid w:val="001278A3"/>
    <w:rsid w:val="00130FF1"/>
    <w:rsid w:val="00131116"/>
    <w:rsid w:val="00131B90"/>
    <w:rsid w:val="00135FAC"/>
    <w:rsid w:val="00137EF5"/>
    <w:rsid w:val="0015224D"/>
    <w:rsid w:val="00174A46"/>
    <w:rsid w:val="00177904"/>
    <w:rsid w:val="00181FF8"/>
    <w:rsid w:val="001927B4"/>
    <w:rsid w:val="00193EA9"/>
    <w:rsid w:val="00194816"/>
    <w:rsid w:val="001A18F8"/>
    <w:rsid w:val="001A3C9E"/>
    <w:rsid w:val="001B11B9"/>
    <w:rsid w:val="001B164A"/>
    <w:rsid w:val="001B2566"/>
    <w:rsid w:val="001C2863"/>
    <w:rsid w:val="001C5804"/>
    <w:rsid w:val="001C5E79"/>
    <w:rsid w:val="001D19D6"/>
    <w:rsid w:val="001D3FA0"/>
    <w:rsid w:val="001D4410"/>
    <w:rsid w:val="001D6A4D"/>
    <w:rsid w:val="001E4920"/>
    <w:rsid w:val="001E7E82"/>
    <w:rsid w:val="001F4262"/>
    <w:rsid w:val="001F46A9"/>
    <w:rsid w:val="001F7876"/>
    <w:rsid w:val="0020106F"/>
    <w:rsid w:val="00202E7D"/>
    <w:rsid w:val="00206FBB"/>
    <w:rsid w:val="00214E25"/>
    <w:rsid w:val="002162A5"/>
    <w:rsid w:val="00221EB5"/>
    <w:rsid w:val="00227092"/>
    <w:rsid w:val="002324ED"/>
    <w:rsid w:val="00235946"/>
    <w:rsid w:val="002371D3"/>
    <w:rsid w:val="00241987"/>
    <w:rsid w:val="00241FE0"/>
    <w:rsid w:val="00245490"/>
    <w:rsid w:val="002569F7"/>
    <w:rsid w:val="002669E7"/>
    <w:rsid w:val="002763B3"/>
    <w:rsid w:val="0028231F"/>
    <w:rsid w:val="002906B2"/>
    <w:rsid w:val="002A1A51"/>
    <w:rsid w:val="002A5B7C"/>
    <w:rsid w:val="002B18BE"/>
    <w:rsid w:val="002B1B7C"/>
    <w:rsid w:val="002B4FB8"/>
    <w:rsid w:val="002B5B99"/>
    <w:rsid w:val="002C0D08"/>
    <w:rsid w:val="002C70BC"/>
    <w:rsid w:val="002D3E91"/>
    <w:rsid w:val="002E4920"/>
    <w:rsid w:val="002E4B15"/>
    <w:rsid w:val="002E71FF"/>
    <w:rsid w:val="002F1AAC"/>
    <w:rsid w:val="002F2B6E"/>
    <w:rsid w:val="00300ADC"/>
    <w:rsid w:val="003013F7"/>
    <w:rsid w:val="003051A3"/>
    <w:rsid w:val="003108B3"/>
    <w:rsid w:val="00311786"/>
    <w:rsid w:val="00317968"/>
    <w:rsid w:val="003226C1"/>
    <w:rsid w:val="00322B01"/>
    <w:rsid w:val="0032678E"/>
    <w:rsid w:val="0033073E"/>
    <w:rsid w:val="00342A78"/>
    <w:rsid w:val="003459F9"/>
    <w:rsid w:val="00346775"/>
    <w:rsid w:val="0035119E"/>
    <w:rsid w:val="0036217C"/>
    <w:rsid w:val="003808DB"/>
    <w:rsid w:val="00381162"/>
    <w:rsid w:val="00381DFC"/>
    <w:rsid w:val="00384B0B"/>
    <w:rsid w:val="00386018"/>
    <w:rsid w:val="00386684"/>
    <w:rsid w:val="00391AD2"/>
    <w:rsid w:val="0039362C"/>
    <w:rsid w:val="00394754"/>
    <w:rsid w:val="003A2D33"/>
    <w:rsid w:val="003A5EB4"/>
    <w:rsid w:val="003B0516"/>
    <w:rsid w:val="003B16A5"/>
    <w:rsid w:val="003B36D7"/>
    <w:rsid w:val="003B4755"/>
    <w:rsid w:val="003B51DB"/>
    <w:rsid w:val="003B5574"/>
    <w:rsid w:val="003C030D"/>
    <w:rsid w:val="003D0ED9"/>
    <w:rsid w:val="003D592D"/>
    <w:rsid w:val="003E14A9"/>
    <w:rsid w:val="003E6754"/>
    <w:rsid w:val="003F353B"/>
    <w:rsid w:val="003F466B"/>
    <w:rsid w:val="00424F50"/>
    <w:rsid w:val="00426E09"/>
    <w:rsid w:val="00454CE6"/>
    <w:rsid w:val="00461DE6"/>
    <w:rsid w:val="004641F4"/>
    <w:rsid w:val="00467167"/>
    <w:rsid w:val="004828D5"/>
    <w:rsid w:val="00491D01"/>
    <w:rsid w:val="004A1210"/>
    <w:rsid w:val="004A39D4"/>
    <w:rsid w:val="004E44BB"/>
    <w:rsid w:val="004F2381"/>
    <w:rsid w:val="004F312B"/>
    <w:rsid w:val="004F324F"/>
    <w:rsid w:val="0050250D"/>
    <w:rsid w:val="00505E16"/>
    <w:rsid w:val="0050706D"/>
    <w:rsid w:val="00513787"/>
    <w:rsid w:val="00532BB9"/>
    <w:rsid w:val="005357D2"/>
    <w:rsid w:val="005542CB"/>
    <w:rsid w:val="00561115"/>
    <w:rsid w:val="005759C1"/>
    <w:rsid w:val="00582314"/>
    <w:rsid w:val="00586519"/>
    <w:rsid w:val="00593B07"/>
    <w:rsid w:val="005A7E91"/>
    <w:rsid w:val="005C7E4E"/>
    <w:rsid w:val="005D1CF5"/>
    <w:rsid w:val="005D3628"/>
    <w:rsid w:val="005E679E"/>
    <w:rsid w:val="005F0ED6"/>
    <w:rsid w:val="005F2D3C"/>
    <w:rsid w:val="005F4393"/>
    <w:rsid w:val="005F689D"/>
    <w:rsid w:val="00602F50"/>
    <w:rsid w:val="00604EC7"/>
    <w:rsid w:val="00611238"/>
    <w:rsid w:val="0061776E"/>
    <w:rsid w:val="00625385"/>
    <w:rsid w:val="006369C1"/>
    <w:rsid w:val="006475EB"/>
    <w:rsid w:val="00651113"/>
    <w:rsid w:val="0065377A"/>
    <w:rsid w:val="0068171B"/>
    <w:rsid w:val="0068278C"/>
    <w:rsid w:val="006A05EF"/>
    <w:rsid w:val="006A093A"/>
    <w:rsid w:val="006A3E1F"/>
    <w:rsid w:val="006A44B6"/>
    <w:rsid w:val="006A57D4"/>
    <w:rsid w:val="006B0C23"/>
    <w:rsid w:val="006B4088"/>
    <w:rsid w:val="006B4933"/>
    <w:rsid w:val="006B4A9F"/>
    <w:rsid w:val="006B5CAB"/>
    <w:rsid w:val="006B6284"/>
    <w:rsid w:val="006C3C60"/>
    <w:rsid w:val="006D3B7F"/>
    <w:rsid w:val="006D4D5F"/>
    <w:rsid w:val="006D57B1"/>
    <w:rsid w:val="006E07C3"/>
    <w:rsid w:val="006E243B"/>
    <w:rsid w:val="006E4A01"/>
    <w:rsid w:val="006E6D33"/>
    <w:rsid w:val="006E75B8"/>
    <w:rsid w:val="006F181C"/>
    <w:rsid w:val="00700071"/>
    <w:rsid w:val="007053FF"/>
    <w:rsid w:val="00717961"/>
    <w:rsid w:val="00721BAE"/>
    <w:rsid w:val="00727A20"/>
    <w:rsid w:val="00730E08"/>
    <w:rsid w:val="007432BE"/>
    <w:rsid w:val="00743FF0"/>
    <w:rsid w:val="00747D32"/>
    <w:rsid w:val="0075737D"/>
    <w:rsid w:val="00780816"/>
    <w:rsid w:val="007844E6"/>
    <w:rsid w:val="00791EA0"/>
    <w:rsid w:val="00793FF9"/>
    <w:rsid w:val="00797F7F"/>
    <w:rsid w:val="007A1BEF"/>
    <w:rsid w:val="007A3A8A"/>
    <w:rsid w:val="007B467E"/>
    <w:rsid w:val="007C37FD"/>
    <w:rsid w:val="007C62F5"/>
    <w:rsid w:val="007C775D"/>
    <w:rsid w:val="007D68C3"/>
    <w:rsid w:val="007D74F5"/>
    <w:rsid w:val="007E4BBA"/>
    <w:rsid w:val="007E610E"/>
    <w:rsid w:val="007F63A5"/>
    <w:rsid w:val="007F64E9"/>
    <w:rsid w:val="00800EBC"/>
    <w:rsid w:val="008035E1"/>
    <w:rsid w:val="00805340"/>
    <w:rsid w:val="0081217C"/>
    <w:rsid w:val="00812B26"/>
    <w:rsid w:val="0081740A"/>
    <w:rsid w:val="008214CF"/>
    <w:rsid w:val="00823A32"/>
    <w:rsid w:val="00827FA2"/>
    <w:rsid w:val="00833BB7"/>
    <w:rsid w:val="00836830"/>
    <w:rsid w:val="00842359"/>
    <w:rsid w:val="0084409F"/>
    <w:rsid w:val="00846A6F"/>
    <w:rsid w:val="00856A43"/>
    <w:rsid w:val="008651EE"/>
    <w:rsid w:val="00867844"/>
    <w:rsid w:val="00875185"/>
    <w:rsid w:val="00880BD5"/>
    <w:rsid w:val="0089165A"/>
    <w:rsid w:val="00894135"/>
    <w:rsid w:val="008A04AC"/>
    <w:rsid w:val="008A0C3C"/>
    <w:rsid w:val="008A499A"/>
    <w:rsid w:val="008A613D"/>
    <w:rsid w:val="008B1230"/>
    <w:rsid w:val="008B2728"/>
    <w:rsid w:val="008B2A59"/>
    <w:rsid w:val="008B4D8B"/>
    <w:rsid w:val="008B56D5"/>
    <w:rsid w:val="008B6CE4"/>
    <w:rsid w:val="008C65CF"/>
    <w:rsid w:val="008C680E"/>
    <w:rsid w:val="008C72BE"/>
    <w:rsid w:val="008D7DEB"/>
    <w:rsid w:val="008E0C14"/>
    <w:rsid w:val="008E4E34"/>
    <w:rsid w:val="008E6F73"/>
    <w:rsid w:val="009000BD"/>
    <w:rsid w:val="00904602"/>
    <w:rsid w:val="009116A3"/>
    <w:rsid w:val="00911C32"/>
    <w:rsid w:val="00914369"/>
    <w:rsid w:val="009351E3"/>
    <w:rsid w:val="009516AE"/>
    <w:rsid w:val="00956564"/>
    <w:rsid w:val="0095747E"/>
    <w:rsid w:val="0096045B"/>
    <w:rsid w:val="0096635E"/>
    <w:rsid w:val="00972D43"/>
    <w:rsid w:val="00973224"/>
    <w:rsid w:val="00983D74"/>
    <w:rsid w:val="009877F0"/>
    <w:rsid w:val="009A21E3"/>
    <w:rsid w:val="009A601E"/>
    <w:rsid w:val="009B34AB"/>
    <w:rsid w:val="009D2836"/>
    <w:rsid w:val="009E1288"/>
    <w:rsid w:val="009E1ACD"/>
    <w:rsid w:val="009E1B14"/>
    <w:rsid w:val="009E55B1"/>
    <w:rsid w:val="009F1EB3"/>
    <w:rsid w:val="009F78AD"/>
    <w:rsid w:val="00A00589"/>
    <w:rsid w:val="00A007EA"/>
    <w:rsid w:val="00A03D90"/>
    <w:rsid w:val="00A14E04"/>
    <w:rsid w:val="00A27691"/>
    <w:rsid w:val="00A27F38"/>
    <w:rsid w:val="00A37ADC"/>
    <w:rsid w:val="00A52271"/>
    <w:rsid w:val="00A5606F"/>
    <w:rsid w:val="00A61987"/>
    <w:rsid w:val="00A637C0"/>
    <w:rsid w:val="00A67BC0"/>
    <w:rsid w:val="00A95183"/>
    <w:rsid w:val="00AB13D9"/>
    <w:rsid w:val="00AB3E62"/>
    <w:rsid w:val="00AB5353"/>
    <w:rsid w:val="00AC6D32"/>
    <w:rsid w:val="00AC734A"/>
    <w:rsid w:val="00AE07E3"/>
    <w:rsid w:val="00AE34F3"/>
    <w:rsid w:val="00AE6BCE"/>
    <w:rsid w:val="00AF52D8"/>
    <w:rsid w:val="00B06B44"/>
    <w:rsid w:val="00B2127A"/>
    <w:rsid w:val="00B33A96"/>
    <w:rsid w:val="00B4487D"/>
    <w:rsid w:val="00B6326D"/>
    <w:rsid w:val="00B63BFA"/>
    <w:rsid w:val="00B64483"/>
    <w:rsid w:val="00B6634B"/>
    <w:rsid w:val="00B663C9"/>
    <w:rsid w:val="00B7457A"/>
    <w:rsid w:val="00B87467"/>
    <w:rsid w:val="00B91960"/>
    <w:rsid w:val="00BA4CD4"/>
    <w:rsid w:val="00BB3D84"/>
    <w:rsid w:val="00BC26B0"/>
    <w:rsid w:val="00BC5096"/>
    <w:rsid w:val="00BE0BC1"/>
    <w:rsid w:val="00BF01FE"/>
    <w:rsid w:val="00BF0A70"/>
    <w:rsid w:val="00BF711A"/>
    <w:rsid w:val="00BF71EA"/>
    <w:rsid w:val="00C02021"/>
    <w:rsid w:val="00C03A87"/>
    <w:rsid w:val="00C14B16"/>
    <w:rsid w:val="00C30428"/>
    <w:rsid w:val="00C363E7"/>
    <w:rsid w:val="00C409DB"/>
    <w:rsid w:val="00C42056"/>
    <w:rsid w:val="00C46B1D"/>
    <w:rsid w:val="00C52893"/>
    <w:rsid w:val="00C55542"/>
    <w:rsid w:val="00C56BC7"/>
    <w:rsid w:val="00C62209"/>
    <w:rsid w:val="00C629F3"/>
    <w:rsid w:val="00C75754"/>
    <w:rsid w:val="00C82EBD"/>
    <w:rsid w:val="00C8746F"/>
    <w:rsid w:val="00C91B7F"/>
    <w:rsid w:val="00CB7059"/>
    <w:rsid w:val="00CC79F6"/>
    <w:rsid w:val="00CD4BF7"/>
    <w:rsid w:val="00CF1313"/>
    <w:rsid w:val="00D0721A"/>
    <w:rsid w:val="00D13425"/>
    <w:rsid w:val="00D13A03"/>
    <w:rsid w:val="00D20BB3"/>
    <w:rsid w:val="00D234AD"/>
    <w:rsid w:val="00D267FF"/>
    <w:rsid w:val="00D2751D"/>
    <w:rsid w:val="00D328DD"/>
    <w:rsid w:val="00D32FD7"/>
    <w:rsid w:val="00D34259"/>
    <w:rsid w:val="00D352C3"/>
    <w:rsid w:val="00D365D2"/>
    <w:rsid w:val="00D41A8F"/>
    <w:rsid w:val="00D43AC0"/>
    <w:rsid w:val="00D54671"/>
    <w:rsid w:val="00D64053"/>
    <w:rsid w:val="00D67A46"/>
    <w:rsid w:val="00D76243"/>
    <w:rsid w:val="00D84FD0"/>
    <w:rsid w:val="00D92859"/>
    <w:rsid w:val="00D965B3"/>
    <w:rsid w:val="00DA049D"/>
    <w:rsid w:val="00DA4B6E"/>
    <w:rsid w:val="00DA5712"/>
    <w:rsid w:val="00DA5796"/>
    <w:rsid w:val="00DB35D2"/>
    <w:rsid w:val="00DC4976"/>
    <w:rsid w:val="00DD793D"/>
    <w:rsid w:val="00DD7A9E"/>
    <w:rsid w:val="00DE03DE"/>
    <w:rsid w:val="00DE2003"/>
    <w:rsid w:val="00DE44A5"/>
    <w:rsid w:val="00DF2511"/>
    <w:rsid w:val="00DF2EAB"/>
    <w:rsid w:val="00DF6625"/>
    <w:rsid w:val="00E00D22"/>
    <w:rsid w:val="00E028CD"/>
    <w:rsid w:val="00E03088"/>
    <w:rsid w:val="00E06D0C"/>
    <w:rsid w:val="00E26FD0"/>
    <w:rsid w:val="00E31B3E"/>
    <w:rsid w:val="00E35506"/>
    <w:rsid w:val="00E41714"/>
    <w:rsid w:val="00E47306"/>
    <w:rsid w:val="00E50E00"/>
    <w:rsid w:val="00E65CE7"/>
    <w:rsid w:val="00E7009C"/>
    <w:rsid w:val="00E700A7"/>
    <w:rsid w:val="00E70416"/>
    <w:rsid w:val="00E823F2"/>
    <w:rsid w:val="00E8585A"/>
    <w:rsid w:val="00E915E4"/>
    <w:rsid w:val="00E964DC"/>
    <w:rsid w:val="00EA223E"/>
    <w:rsid w:val="00EA3374"/>
    <w:rsid w:val="00EA47F0"/>
    <w:rsid w:val="00EB2538"/>
    <w:rsid w:val="00EC74A0"/>
    <w:rsid w:val="00ED5E98"/>
    <w:rsid w:val="00EE2815"/>
    <w:rsid w:val="00EF460A"/>
    <w:rsid w:val="00EF69A2"/>
    <w:rsid w:val="00F054A4"/>
    <w:rsid w:val="00F141D7"/>
    <w:rsid w:val="00F15037"/>
    <w:rsid w:val="00F26CB1"/>
    <w:rsid w:val="00F34AF4"/>
    <w:rsid w:val="00F35BEF"/>
    <w:rsid w:val="00F362DA"/>
    <w:rsid w:val="00F37B04"/>
    <w:rsid w:val="00F50DA4"/>
    <w:rsid w:val="00F526AE"/>
    <w:rsid w:val="00F53C1F"/>
    <w:rsid w:val="00F620BE"/>
    <w:rsid w:val="00F628A3"/>
    <w:rsid w:val="00F82084"/>
    <w:rsid w:val="00F8479D"/>
    <w:rsid w:val="00F9181B"/>
    <w:rsid w:val="00F971B9"/>
    <w:rsid w:val="00FA239D"/>
    <w:rsid w:val="00FA735C"/>
    <w:rsid w:val="00FD10DF"/>
    <w:rsid w:val="00FD293B"/>
    <w:rsid w:val="00FD2BBE"/>
    <w:rsid w:val="00FD46B1"/>
    <w:rsid w:val="00FD56AD"/>
    <w:rsid w:val="00FE0DA9"/>
    <w:rsid w:val="00FE4A4B"/>
    <w:rsid w:val="00FE4CB8"/>
    <w:rsid w:val="0C4ACB10"/>
    <w:rsid w:val="22F807A8"/>
    <w:rsid w:val="3252E934"/>
    <w:rsid w:val="3EB28333"/>
    <w:rsid w:val="57E6D1A4"/>
    <w:rsid w:val="6130D33E"/>
    <w:rsid w:val="671F1EFE"/>
    <w:rsid w:val="70CA0B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B61B7"/>
  <w15:docId w15:val="{04A0EFE6-EAC1-4B91-BFA2-8063CFE9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7A46"/>
    <w:pPr>
      <w:spacing w:line="280" w:lineRule="exact"/>
    </w:pPr>
    <w:rPr>
      <w:rFonts w:ascii="Arial" w:hAnsi="Arial"/>
      <w:spacing w:val="6"/>
      <w:sz w:val="21"/>
      <w:szCs w:val="24"/>
      <w:lang w:eastAsia="en-US"/>
    </w:rPr>
  </w:style>
  <w:style w:type="paragraph" w:styleId="Kop1">
    <w:name w:val="heading 1"/>
    <w:basedOn w:val="Standaard"/>
    <w:next w:val="Standaard"/>
    <w:qFormat/>
    <w:rsid w:val="00D67A46"/>
    <w:pPr>
      <w:keepNext/>
      <w:tabs>
        <w:tab w:val="left" w:pos="1980"/>
        <w:tab w:val="left" w:pos="3960"/>
      </w:tabs>
      <w:outlineLvl w:val="0"/>
    </w:pPr>
    <w:rPr>
      <w:rFonts w:cs="Arial"/>
      <w:b/>
      <w:bCs/>
      <w:sz w:val="16"/>
    </w:rPr>
  </w:style>
  <w:style w:type="paragraph" w:styleId="Kop2">
    <w:name w:val="heading 2"/>
    <w:basedOn w:val="Standaard"/>
    <w:next w:val="Standaard"/>
    <w:qFormat/>
    <w:rsid w:val="00D67A46"/>
    <w:pPr>
      <w:keepNext/>
      <w:tabs>
        <w:tab w:val="left" w:pos="720"/>
        <w:tab w:val="left" w:pos="2520"/>
        <w:tab w:val="left" w:pos="3420"/>
        <w:tab w:val="left" w:pos="4500"/>
        <w:tab w:val="left" w:pos="6480"/>
      </w:tabs>
      <w:spacing w:line="360" w:lineRule="exact"/>
      <w:ind w:right="-1769"/>
      <w:outlineLvl w:val="1"/>
    </w:pPr>
    <w:rPr>
      <w:rFonts w:cs="Arial"/>
      <w:b/>
      <w:bCs/>
      <w:sz w:val="17"/>
    </w:rPr>
  </w:style>
  <w:style w:type="paragraph" w:styleId="Kop3">
    <w:name w:val="heading 3"/>
    <w:basedOn w:val="Standaard"/>
    <w:next w:val="Standaard"/>
    <w:qFormat/>
    <w:rsid w:val="00D67A46"/>
    <w:pPr>
      <w:keepNext/>
      <w:outlineLvl w:val="2"/>
    </w:pPr>
    <w:rPr>
      <w:rFonts w:cs="Arial"/>
      <w:b/>
      <w:bCs/>
      <w:sz w:val="17"/>
    </w:rPr>
  </w:style>
  <w:style w:type="paragraph" w:styleId="Kop5">
    <w:name w:val="heading 5"/>
    <w:basedOn w:val="Standaard"/>
    <w:next w:val="Standaard"/>
    <w:link w:val="Kop5Char"/>
    <w:semiHidden/>
    <w:unhideWhenUsed/>
    <w:qFormat/>
    <w:rsid w:val="007B467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67A46"/>
    <w:pPr>
      <w:tabs>
        <w:tab w:val="center" w:pos="4153"/>
        <w:tab w:val="right" w:pos="8306"/>
      </w:tabs>
    </w:pPr>
  </w:style>
  <w:style w:type="paragraph" w:styleId="Voettekst">
    <w:name w:val="footer"/>
    <w:basedOn w:val="Standaard"/>
    <w:link w:val="VoettekstChar"/>
    <w:rsid w:val="00D67A46"/>
    <w:pPr>
      <w:tabs>
        <w:tab w:val="center" w:pos="4153"/>
        <w:tab w:val="right" w:pos="8306"/>
      </w:tabs>
    </w:pPr>
  </w:style>
  <w:style w:type="character" w:styleId="Paginanummer">
    <w:name w:val="page number"/>
    <w:basedOn w:val="Standaardalinea-lettertype"/>
    <w:rsid w:val="00D67A46"/>
  </w:style>
  <w:style w:type="paragraph" w:customStyle="1" w:styleId="Default">
    <w:name w:val="Default"/>
    <w:rsid w:val="003E6754"/>
    <w:pPr>
      <w:autoSpaceDE w:val="0"/>
      <w:autoSpaceDN w:val="0"/>
      <w:adjustRightInd w:val="0"/>
    </w:pPr>
    <w:rPr>
      <w:rFonts w:ascii="Arial" w:hAnsi="Arial" w:cs="Arial"/>
      <w:color w:val="000000"/>
      <w:sz w:val="24"/>
      <w:szCs w:val="24"/>
    </w:rPr>
  </w:style>
  <w:style w:type="paragraph" w:customStyle="1" w:styleId="Standaard1">
    <w:name w:val="Standaard1"/>
    <w:basedOn w:val="Default"/>
    <w:next w:val="Default"/>
    <w:rsid w:val="003E6754"/>
    <w:rPr>
      <w:rFonts w:cs="Times New Roman"/>
      <w:color w:val="auto"/>
    </w:rPr>
  </w:style>
  <w:style w:type="paragraph" w:customStyle="1" w:styleId="Kop11">
    <w:name w:val="Kop 11"/>
    <w:basedOn w:val="Default"/>
    <w:next w:val="Default"/>
    <w:rsid w:val="003E6754"/>
    <w:rPr>
      <w:rFonts w:cs="Times New Roman"/>
      <w:color w:val="auto"/>
    </w:rPr>
  </w:style>
  <w:style w:type="paragraph" w:customStyle="1" w:styleId="Kop21">
    <w:name w:val="Kop 21"/>
    <w:basedOn w:val="Default"/>
    <w:next w:val="Default"/>
    <w:rsid w:val="003E6754"/>
    <w:rPr>
      <w:rFonts w:cs="Times New Roman"/>
      <w:color w:val="auto"/>
    </w:rPr>
  </w:style>
  <w:style w:type="character" w:customStyle="1" w:styleId="VoettekstChar">
    <w:name w:val="Voettekst Char"/>
    <w:basedOn w:val="Standaardalinea-lettertype"/>
    <w:link w:val="Voettekst"/>
    <w:rsid w:val="00983D74"/>
    <w:rPr>
      <w:rFonts w:ascii="Arial" w:hAnsi="Arial"/>
      <w:spacing w:val="6"/>
      <w:sz w:val="21"/>
      <w:szCs w:val="24"/>
      <w:lang w:eastAsia="en-US"/>
    </w:rPr>
  </w:style>
  <w:style w:type="character" w:styleId="Hyperlink">
    <w:name w:val="Hyperlink"/>
    <w:basedOn w:val="Standaardalinea-lettertype"/>
    <w:uiPriority w:val="99"/>
    <w:rsid w:val="002B1B7C"/>
    <w:rPr>
      <w:color w:val="0000FF"/>
      <w:u w:val="single"/>
    </w:rPr>
  </w:style>
  <w:style w:type="character" w:customStyle="1" w:styleId="KoptekstChar">
    <w:name w:val="Koptekst Char"/>
    <w:basedOn w:val="Standaardalinea-lettertype"/>
    <w:link w:val="Koptekst"/>
    <w:rsid w:val="002B1B7C"/>
    <w:rPr>
      <w:rFonts w:ascii="Arial" w:hAnsi="Arial"/>
      <w:spacing w:val="6"/>
      <w:sz w:val="21"/>
      <w:szCs w:val="24"/>
      <w:lang w:eastAsia="en-US"/>
    </w:rPr>
  </w:style>
  <w:style w:type="paragraph" w:styleId="Lijstalinea">
    <w:name w:val="List Paragraph"/>
    <w:basedOn w:val="Standaard"/>
    <w:uiPriority w:val="34"/>
    <w:qFormat/>
    <w:rsid w:val="00CB7059"/>
    <w:pPr>
      <w:ind w:left="720"/>
      <w:contextualSpacing/>
    </w:pPr>
  </w:style>
  <w:style w:type="character" w:styleId="Verwijzingopmerking">
    <w:name w:val="annotation reference"/>
    <w:basedOn w:val="Standaardalinea-lettertype"/>
    <w:rsid w:val="000F7868"/>
    <w:rPr>
      <w:sz w:val="16"/>
      <w:szCs w:val="16"/>
    </w:rPr>
  </w:style>
  <w:style w:type="paragraph" w:styleId="Tekstopmerking">
    <w:name w:val="annotation text"/>
    <w:basedOn w:val="Standaard"/>
    <w:link w:val="TekstopmerkingChar"/>
    <w:rsid w:val="000F7868"/>
    <w:pPr>
      <w:spacing w:line="240" w:lineRule="auto"/>
    </w:pPr>
    <w:rPr>
      <w:sz w:val="20"/>
      <w:szCs w:val="20"/>
    </w:rPr>
  </w:style>
  <w:style w:type="character" w:customStyle="1" w:styleId="TekstopmerkingChar">
    <w:name w:val="Tekst opmerking Char"/>
    <w:basedOn w:val="Standaardalinea-lettertype"/>
    <w:link w:val="Tekstopmerking"/>
    <w:rsid w:val="000F7868"/>
    <w:rPr>
      <w:rFonts w:ascii="Arial" w:hAnsi="Arial"/>
      <w:spacing w:val="6"/>
      <w:lang w:eastAsia="en-US"/>
    </w:rPr>
  </w:style>
  <w:style w:type="paragraph" w:styleId="Onderwerpvanopmerking">
    <w:name w:val="annotation subject"/>
    <w:basedOn w:val="Tekstopmerking"/>
    <w:next w:val="Tekstopmerking"/>
    <w:link w:val="OnderwerpvanopmerkingChar"/>
    <w:rsid w:val="000F7868"/>
    <w:rPr>
      <w:b/>
      <w:bCs/>
    </w:rPr>
  </w:style>
  <w:style w:type="character" w:customStyle="1" w:styleId="OnderwerpvanopmerkingChar">
    <w:name w:val="Onderwerp van opmerking Char"/>
    <w:basedOn w:val="TekstopmerkingChar"/>
    <w:link w:val="Onderwerpvanopmerking"/>
    <w:rsid w:val="000F7868"/>
    <w:rPr>
      <w:rFonts w:ascii="Arial" w:hAnsi="Arial"/>
      <w:b/>
      <w:bCs/>
      <w:spacing w:val="6"/>
      <w:lang w:eastAsia="en-US"/>
    </w:rPr>
  </w:style>
  <w:style w:type="paragraph" w:styleId="Ballontekst">
    <w:name w:val="Balloon Text"/>
    <w:basedOn w:val="Standaard"/>
    <w:link w:val="BallontekstChar"/>
    <w:rsid w:val="000F786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7868"/>
    <w:rPr>
      <w:rFonts w:ascii="Tahoma" w:hAnsi="Tahoma" w:cs="Tahoma"/>
      <w:spacing w:val="6"/>
      <w:sz w:val="16"/>
      <w:szCs w:val="16"/>
      <w:lang w:eastAsia="en-US"/>
    </w:rPr>
  </w:style>
  <w:style w:type="paragraph" w:styleId="Revisie">
    <w:name w:val="Revision"/>
    <w:hidden/>
    <w:uiPriority w:val="99"/>
    <w:semiHidden/>
    <w:rsid w:val="006E07C3"/>
    <w:rPr>
      <w:rFonts w:ascii="Arial" w:hAnsi="Arial"/>
      <w:spacing w:val="6"/>
      <w:sz w:val="21"/>
      <w:szCs w:val="24"/>
      <w:lang w:eastAsia="en-US"/>
    </w:rPr>
  </w:style>
  <w:style w:type="paragraph" w:customStyle="1" w:styleId="Basis">
    <w:name w:val="Basis"/>
    <w:basedOn w:val="Standaard"/>
    <w:rsid w:val="00A52271"/>
    <w:pPr>
      <w:autoSpaceDN w:val="0"/>
      <w:spacing w:line="240" w:lineRule="auto"/>
      <w:textAlignment w:val="baseline"/>
    </w:pPr>
    <w:rPr>
      <w:rFonts w:ascii="DejaVu Sans" w:eastAsiaTheme="minorEastAsia" w:hAnsi="DejaVu Sans" w:cstheme="minorBidi"/>
      <w:spacing w:val="0"/>
      <w:kern w:val="3"/>
      <w:sz w:val="18"/>
      <w:szCs w:val="20"/>
      <w:lang w:eastAsia="nl-NL"/>
    </w:rPr>
  </w:style>
  <w:style w:type="character" w:customStyle="1" w:styleId="Kop5Char">
    <w:name w:val="Kop 5 Char"/>
    <w:basedOn w:val="Standaardalinea-lettertype"/>
    <w:link w:val="Kop5"/>
    <w:semiHidden/>
    <w:rsid w:val="007B467E"/>
    <w:rPr>
      <w:rFonts w:asciiTheme="majorHAnsi" w:eastAsiaTheme="majorEastAsia" w:hAnsiTheme="majorHAnsi" w:cstheme="majorBidi"/>
      <w:color w:val="365F91" w:themeColor="accent1" w:themeShade="BF"/>
      <w:spacing w:val="6"/>
      <w:sz w:val="21"/>
      <w:szCs w:val="24"/>
      <w:lang w:eastAsia="en-US"/>
    </w:rPr>
  </w:style>
  <w:style w:type="paragraph" w:styleId="Inhopg1">
    <w:name w:val="toc 1"/>
    <w:basedOn w:val="Standaard"/>
    <w:next w:val="Standaard"/>
    <w:autoRedefine/>
    <w:uiPriority w:val="39"/>
    <w:rsid w:val="008214CF"/>
    <w:pPr>
      <w:spacing w:after="100"/>
    </w:pPr>
  </w:style>
  <w:style w:type="paragraph" w:styleId="Geenafstand">
    <w:name w:val="No Spacing"/>
    <w:uiPriority w:val="1"/>
    <w:qFormat/>
    <w:rsid w:val="002F2B6E"/>
    <w:rPr>
      <w:rFonts w:ascii="Arial" w:hAnsi="Arial"/>
      <w:spacing w:val="6"/>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048">
      <w:bodyDiv w:val="1"/>
      <w:marLeft w:val="0"/>
      <w:marRight w:val="0"/>
      <w:marTop w:val="0"/>
      <w:marBottom w:val="0"/>
      <w:divBdr>
        <w:top w:val="none" w:sz="0" w:space="0" w:color="auto"/>
        <w:left w:val="none" w:sz="0" w:space="0" w:color="auto"/>
        <w:bottom w:val="none" w:sz="0" w:space="0" w:color="auto"/>
        <w:right w:val="none" w:sz="0" w:space="0" w:color="auto"/>
      </w:divBdr>
    </w:div>
    <w:div w:id="1156333992">
      <w:bodyDiv w:val="1"/>
      <w:marLeft w:val="0"/>
      <w:marRight w:val="0"/>
      <w:marTop w:val="0"/>
      <w:marBottom w:val="0"/>
      <w:divBdr>
        <w:top w:val="none" w:sz="0" w:space="0" w:color="auto"/>
        <w:left w:val="none" w:sz="0" w:space="0" w:color="auto"/>
        <w:bottom w:val="none" w:sz="0" w:space="0" w:color="auto"/>
        <w:right w:val="none" w:sz="0" w:space="0" w:color="auto"/>
      </w:divBdr>
    </w:div>
    <w:div w:id="1241866836">
      <w:bodyDiv w:val="1"/>
      <w:marLeft w:val="0"/>
      <w:marRight w:val="0"/>
      <w:marTop w:val="0"/>
      <w:marBottom w:val="0"/>
      <w:divBdr>
        <w:top w:val="none" w:sz="0" w:space="0" w:color="auto"/>
        <w:left w:val="none" w:sz="0" w:space="0" w:color="auto"/>
        <w:bottom w:val="none" w:sz="0" w:space="0" w:color="auto"/>
        <w:right w:val="none" w:sz="0" w:space="0" w:color="auto"/>
      </w:divBdr>
    </w:div>
    <w:div w:id="136833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invoices@tilburguniversity.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23E97866-C2E2-45FF-9EA7-05BD0C2D0C66@uvt.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a63cff-0883-48a0-97c0-94e167444e62">
      <Terms xmlns="http://schemas.microsoft.com/office/infopath/2007/PartnerControls"/>
    </lcf76f155ced4ddcb4097134ff3c332f>
    <TaxCatchAll xmlns="242dca7c-65fa-4d73-819e-52b68793bb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10" ma:contentTypeDescription="Een nieuw document maken." ma:contentTypeScope="" ma:versionID="d7a01a53577a53fb8ccc0d541de63f66">
  <xsd:schema xmlns:xsd="http://www.w3.org/2001/XMLSchema" xmlns:xs="http://www.w3.org/2001/XMLSchema" xmlns:p="http://schemas.microsoft.com/office/2006/metadata/properties" xmlns:ns2="41a63cff-0883-48a0-97c0-94e167444e62" xmlns:ns3="242dca7c-65fa-4d73-819e-52b68793bb9f" targetNamespace="http://schemas.microsoft.com/office/2006/metadata/properties" ma:root="true" ma:fieldsID="840ab3a0ba2e6af6bd55761d898b5c8d" ns2:_="" ns3:_="">
    <xsd:import namespace="41a63cff-0883-48a0-97c0-94e167444e62"/>
    <xsd:import namespace="242dca7c-65fa-4d73-819e-52b68793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dca7c-65fa-4d73-819e-52b68793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d78a30-f209-4985-8238-7cc1545486dc}" ma:internalName="TaxCatchAll" ma:showField="CatchAllData" ma:web="242dca7c-65fa-4d73-819e-52b68793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F53B8-0052-4ED3-BED5-2F5F1ACDF021}">
  <ds:schemaRefs>
    <ds:schemaRef ds:uri="http://schemas.microsoft.com/office/2006/metadata/properties"/>
    <ds:schemaRef ds:uri="http://schemas.microsoft.com/office/infopath/2007/PartnerControls"/>
    <ds:schemaRef ds:uri="41a63cff-0883-48a0-97c0-94e167444e62"/>
    <ds:schemaRef ds:uri="242dca7c-65fa-4d73-819e-52b68793bb9f"/>
  </ds:schemaRefs>
</ds:datastoreItem>
</file>

<file path=customXml/itemProps2.xml><?xml version="1.0" encoding="utf-8"?>
<ds:datastoreItem xmlns:ds="http://schemas.openxmlformats.org/officeDocument/2006/customXml" ds:itemID="{54DD0310-06A2-4887-84D3-0D07F9229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3cff-0883-48a0-97c0-94e167444e62"/>
    <ds:schemaRef ds:uri="242dca7c-65fa-4d73-819e-52b68793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A0E94-49E9-4F87-9764-26100198D502}">
  <ds:schemaRefs>
    <ds:schemaRef ds:uri="http://schemas.microsoft.com/sharepoint/v3/contenttype/forms"/>
  </ds:schemaRefs>
</ds:datastoreItem>
</file>

<file path=customXml/itemProps4.xml><?xml version="1.0" encoding="utf-8"?>
<ds:datastoreItem xmlns:ds="http://schemas.openxmlformats.org/officeDocument/2006/customXml" ds:itemID="{1EC9AE0F-6C9D-4A62-AC87-15012E8BD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20</TotalTime>
  <Pages>21</Pages>
  <Words>6518</Words>
  <Characters>35855</Characters>
  <Application>Microsoft Office Word</Application>
  <DocSecurity>0</DocSecurity>
  <Lines>298</Lines>
  <Paragraphs>84</Paragraphs>
  <ScaleCrop>false</ScaleCrop>
  <Company>Tilburg University</Company>
  <LinksUpToDate>false</LinksUpToDate>
  <CharactersWithSpaces>42289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overeenkomst</dc:title>
  <dc:creator>Jdongen</dc:creator>
  <cp:lastModifiedBy>Aniek Krimpenfort - HIP</cp:lastModifiedBy>
  <cp:revision>69</cp:revision>
  <cp:lastPrinted>2008-12-09T07:50:00Z</cp:lastPrinted>
  <dcterms:created xsi:type="dcterms:W3CDTF">2023-02-02T10:17:00Z</dcterms:created>
  <dcterms:modified xsi:type="dcterms:W3CDTF">2026-01-28T14:17:00Z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0x010100A86A5A90223CB14E8302E39C43B4BAE4</vt:lpwstr>
  </property>
  <property fmtid="{D5CDD505-2E9C-101B-9397-08002B2CF9AE}" pid="3" name="_dlc_DocIdItemGuid">
    <vt:lpwstr>1c24a8c9-227f-495c-ba18-4ecd2c13896e</vt:lpwstr>
  </property>
  <property fmtid="{D5CDD505-2E9C-101B-9397-08002B2CF9AE}" pid="4" name="TemplateUrl">
    <vt:lpwstr/>
  </property>
  <property fmtid="{D5CDD505-2E9C-101B-9397-08002B2CF9AE}" pid="5" name="Order">
    <vt:r8>11200</vt:r8>
  </property>
  <property fmtid="{D5CDD505-2E9C-101B-9397-08002B2CF9AE}" pid="6" name="xd_Signature">
    <vt:bool>false</vt:bool>
  </property>
  <property fmtid="{D5CDD505-2E9C-101B-9397-08002B2CF9AE}" pid="7" name="xd_ProgID">
    <vt:lpwstr/>
  </property>
  <property fmtid="{D5CDD505-2E9C-101B-9397-08002B2CF9AE}" pid="8" name="MSIP_Label_b29f4804-9ab0-4527-a877-f7a87100f5fc_Enabled">
    <vt:lpwstr>true</vt:lpwstr>
  </property>
  <property fmtid="{D5CDD505-2E9C-101B-9397-08002B2CF9AE}" pid="9" name="MSIP_Label_b29f4804-9ab0-4527-a877-f7a87100f5fc_SetDate">
    <vt:lpwstr>2023-02-02T10:17:36Z</vt:lpwstr>
  </property>
  <property fmtid="{D5CDD505-2E9C-101B-9397-08002B2CF9AE}" pid="10" name="MSIP_Label_b29f4804-9ab0-4527-a877-f7a87100f5fc_Method">
    <vt:lpwstr>Standard</vt:lpwstr>
  </property>
  <property fmtid="{D5CDD505-2E9C-101B-9397-08002B2CF9AE}" pid="11" name="MSIP_Label_b29f4804-9ab0-4527-a877-f7a87100f5fc_Name">
    <vt:lpwstr>General</vt:lpwstr>
  </property>
  <property fmtid="{D5CDD505-2E9C-101B-9397-08002B2CF9AE}" pid="12" name="MSIP_Label_b29f4804-9ab0-4527-a877-f7a87100f5fc_SiteId">
    <vt:lpwstr>7a5561df-6599-4898-8a20-cce41db3b44f</vt:lpwstr>
  </property>
  <property fmtid="{D5CDD505-2E9C-101B-9397-08002B2CF9AE}" pid="13" name="MSIP_Label_b29f4804-9ab0-4527-a877-f7a87100f5fc_ActionId">
    <vt:lpwstr>4d1086a4-e824-4e86-835b-8b454ddeab41</vt:lpwstr>
  </property>
  <property fmtid="{D5CDD505-2E9C-101B-9397-08002B2CF9AE}" pid="14" name="MSIP_Label_b29f4804-9ab0-4527-a877-f7a87100f5fc_ContentBits">
    <vt:lpwstr>0</vt:lpwstr>
  </property>
  <property fmtid="{D5CDD505-2E9C-101B-9397-08002B2CF9AE}" pid="15" name="MediaServiceImageTags">
    <vt:lpwstr/>
  </property>
</Properties>
</file>