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9228BF" w:rsidR="00C2503F" w:rsidP="009228BF" w:rsidRDefault="00C2503F" w14:paraId="74EE8C56" w14:textId="77777777">
      <w:pPr>
        <w:pStyle w:val="Lijstalinea1"/>
        <w:jc w:val="both"/>
      </w:pPr>
    </w:p>
    <w:p w:rsidRPr="001A11BC" w:rsidR="00802F16" w:rsidP="009228BF" w:rsidRDefault="00802F16" w14:paraId="7E8ABE2B" w14:textId="7C49CB4C">
      <w:pPr>
        <w:jc w:val="both"/>
      </w:pPr>
      <w:r w:rsidRPr="001A11BC">
        <w:rPr>
          <w:noProof/>
        </w:rPr>
        <w:drawing>
          <wp:anchor distT="0" distB="0" distL="114300" distR="114300" simplePos="0" relativeHeight="251658240" behindDoc="0" locked="0" layoutInCell="1" allowOverlap="1" wp14:anchorId="56F76C69" wp14:editId="6D06D9C6">
            <wp:simplePos x="0" y="0"/>
            <wp:positionH relativeFrom="column">
              <wp:posOffset>2057400</wp:posOffset>
            </wp:positionH>
            <wp:positionV relativeFrom="paragraph">
              <wp:posOffset>-352425</wp:posOffset>
            </wp:positionV>
            <wp:extent cx="2057400" cy="609600"/>
            <wp:effectExtent l="19050" t="0" r="0" b="0"/>
            <wp:wrapNone/>
            <wp:docPr id="3" name="Picture 1" descr="cid:23E97866-C2E2-45FF-9EA7-05BD0C2D0C66@uv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3E97866-C2E2-45FF-9EA7-05BD0C2D0C66@uvt.nl"/>
                    <pic:cNvPicPr>
                      <a:picLocks noChangeAspect="1" noChangeArrowheads="1"/>
                    </pic:cNvPicPr>
                  </pic:nvPicPr>
                  <pic:blipFill>
                    <a:blip r:embed="rId11" r:link="rId12" cstate="print"/>
                    <a:srcRect/>
                    <a:stretch>
                      <a:fillRect/>
                    </a:stretch>
                  </pic:blipFill>
                  <pic:spPr bwMode="auto">
                    <a:xfrm>
                      <a:off x="0" y="0"/>
                      <a:ext cx="2057400" cy="609600"/>
                    </a:xfrm>
                    <a:prstGeom prst="rect">
                      <a:avLst/>
                    </a:prstGeom>
                    <a:noFill/>
                    <a:ln w="9525">
                      <a:noFill/>
                      <a:miter lim="800000"/>
                      <a:headEnd/>
                      <a:tailEnd/>
                    </a:ln>
                  </pic:spPr>
                </pic:pic>
              </a:graphicData>
            </a:graphic>
          </wp:anchor>
        </w:drawing>
      </w:r>
    </w:p>
    <w:p w:rsidRPr="001A11BC" w:rsidR="00802F16" w:rsidP="009228BF" w:rsidRDefault="00802F16" w14:paraId="2BAE6C70" w14:textId="77777777">
      <w:pPr>
        <w:jc w:val="both"/>
      </w:pPr>
    </w:p>
    <w:p w:rsidRPr="001A11BC" w:rsidR="00802F16" w:rsidP="009228BF" w:rsidRDefault="00802F16" w14:paraId="5D82BF0E" w14:textId="77777777">
      <w:pPr>
        <w:jc w:val="both"/>
      </w:pPr>
    </w:p>
    <w:p w:rsidRPr="001A11BC" w:rsidR="00553943" w:rsidP="009228BF" w:rsidRDefault="00553943" w14:paraId="7BE86907" w14:textId="77777777">
      <w:pPr>
        <w:jc w:val="both"/>
        <w:rPr>
          <w:b/>
          <w:sz w:val="28"/>
          <w:szCs w:val="28"/>
        </w:rPr>
      </w:pPr>
    </w:p>
    <w:p w:rsidRPr="001A11BC" w:rsidR="00553943" w:rsidP="009228BF" w:rsidRDefault="0053005F" w14:paraId="1E1235CB" w14:textId="5FBA1B0F">
      <w:pPr>
        <w:jc w:val="both"/>
        <w:rPr>
          <w:b/>
          <w:sz w:val="28"/>
          <w:szCs w:val="28"/>
        </w:rPr>
      </w:pPr>
      <w:r w:rsidRPr="001A11BC">
        <w:rPr>
          <w:b/>
          <w:sz w:val="28"/>
          <w:szCs w:val="28"/>
        </w:rPr>
        <w:t xml:space="preserve">BIJLAGE </w:t>
      </w:r>
      <w:r w:rsidRPr="001A11BC" w:rsidR="008B78D9">
        <w:rPr>
          <w:b/>
          <w:sz w:val="28"/>
          <w:szCs w:val="28"/>
        </w:rPr>
        <w:t>5</w:t>
      </w:r>
      <w:r w:rsidRPr="001A11BC">
        <w:rPr>
          <w:b/>
          <w:sz w:val="28"/>
          <w:szCs w:val="28"/>
        </w:rPr>
        <w:t xml:space="preserve">: </w:t>
      </w:r>
      <w:r w:rsidRPr="001A11BC" w:rsidR="00371844">
        <w:rPr>
          <w:b/>
          <w:sz w:val="28"/>
          <w:szCs w:val="28"/>
        </w:rPr>
        <w:t>PROGRAMMA VAN EISEN</w:t>
      </w:r>
    </w:p>
    <w:p w:rsidRPr="001A11BC" w:rsidR="000E7022" w:rsidP="009228BF" w:rsidRDefault="000E7022" w14:paraId="3BA67727" w14:textId="77777777">
      <w:pPr>
        <w:jc w:val="both"/>
        <w:rPr>
          <w:b/>
          <w:sz w:val="36"/>
          <w:szCs w:val="36"/>
        </w:rPr>
      </w:pPr>
    </w:p>
    <w:p w:rsidRPr="001A11BC" w:rsidR="00802F16" w:rsidP="009228BF" w:rsidRDefault="00BE6AF4" w14:paraId="7C35D4CD" w14:textId="34A41568">
      <w:pPr>
        <w:jc w:val="both"/>
        <w:rPr>
          <w:b/>
          <w:sz w:val="36"/>
          <w:szCs w:val="36"/>
        </w:rPr>
      </w:pPr>
      <w:r w:rsidRPr="001A11BC">
        <w:rPr>
          <w:b/>
          <w:sz w:val="36"/>
          <w:szCs w:val="36"/>
        </w:rPr>
        <w:t>Evenementenbenodigdheden</w:t>
      </w:r>
    </w:p>
    <w:p w:rsidRPr="001A11BC" w:rsidR="00802F16" w:rsidP="009228BF" w:rsidRDefault="00802F16" w14:paraId="3831C12C" w14:textId="77777777">
      <w:pPr>
        <w:jc w:val="both"/>
      </w:pPr>
    </w:p>
    <w:p w:rsidRPr="001A11BC" w:rsidR="00802F16" w:rsidP="009228BF" w:rsidRDefault="00802F16" w14:paraId="67CC82D5" w14:textId="77777777">
      <w:pPr>
        <w:jc w:val="both"/>
      </w:pPr>
    </w:p>
    <w:p w:rsidRPr="001A11BC" w:rsidR="00802F16" w:rsidP="009228BF" w:rsidRDefault="00802F16" w14:paraId="2BC41B05" w14:textId="77777777">
      <w:pPr>
        <w:jc w:val="both"/>
      </w:pPr>
    </w:p>
    <w:p w:rsidRPr="001A11BC" w:rsidR="00802F16" w:rsidP="009228BF" w:rsidRDefault="00802F16" w14:paraId="1D4D490A" w14:textId="77777777">
      <w:pPr>
        <w:jc w:val="both"/>
      </w:pPr>
    </w:p>
    <w:p w:rsidRPr="001A11BC" w:rsidR="00802F16" w:rsidP="009228BF" w:rsidRDefault="00802F16" w14:paraId="38F7BD48" w14:textId="77777777">
      <w:pPr>
        <w:jc w:val="both"/>
      </w:pPr>
    </w:p>
    <w:p w:rsidRPr="001A11BC" w:rsidR="00553943" w:rsidP="009228BF" w:rsidRDefault="00553943" w14:paraId="132532EC" w14:textId="77777777">
      <w:pPr>
        <w:jc w:val="both"/>
      </w:pPr>
    </w:p>
    <w:p w:rsidRPr="001A11BC" w:rsidR="00802F16" w:rsidP="009228BF" w:rsidRDefault="00802F16" w14:paraId="151F5151" w14:textId="77777777">
      <w:pPr>
        <w:jc w:val="both"/>
      </w:pPr>
    </w:p>
    <w:p w:rsidRPr="001A11BC" w:rsidR="00802F16" w:rsidP="009228BF" w:rsidRDefault="00802F16" w14:paraId="6D7F5223" w14:textId="77777777">
      <w:pPr>
        <w:jc w:val="both"/>
      </w:pPr>
    </w:p>
    <w:p w:rsidRPr="001A11BC" w:rsidR="00802F16" w:rsidP="009228BF" w:rsidRDefault="00802F16" w14:paraId="487EEE05" w14:textId="77777777">
      <w:pPr>
        <w:jc w:val="both"/>
      </w:pPr>
    </w:p>
    <w:p w:rsidRPr="001A11BC" w:rsidR="00553943" w:rsidP="009228BF" w:rsidRDefault="00553943" w14:paraId="487DFF79" w14:textId="77777777">
      <w:pPr>
        <w:jc w:val="both"/>
      </w:pPr>
    </w:p>
    <w:p w:rsidRPr="001A11BC" w:rsidR="00553943" w:rsidP="009228BF" w:rsidRDefault="00553943" w14:paraId="24BE8DA4" w14:textId="77777777">
      <w:pPr>
        <w:jc w:val="both"/>
      </w:pPr>
    </w:p>
    <w:p w:rsidRPr="001A11BC" w:rsidR="00553943" w:rsidP="009228BF" w:rsidRDefault="00553943" w14:paraId="3D4C8766" w14:textId="77777777">
      <w:pPr>
        <w:jc w:val="both"/>
      </w:pPr>
    </w:p>
    <w:p w:rsidRPr="001A11BC" w:rsidR="00553943" w:rsidP="009228BF" w:rsidRDefault="00553943" w14:paraId="3BF31E16" w14:textId="77777777">
      <w:pPr>
        <w:jc w:val="both"/>
      </w:pPr>
    </w:p>
    <w:p w:rsidRPr="001A11BC" w:rsidR="00802F16" w:rsidP="009228BF" w:rsidRDefault="00802F16" w14:paraId="78D5F726" w14:textId="77777777">
      <w:pPr>
        <w:jc w:val="both"/>
      </w:pPr>
    </w:p>
    <w:p w:rsidRPr="001A11BC" w:rsidR="00553943" w:rsidP="009228BF" w:rsidRDefault="00553943" w14:paraId="43775FBF" w14:textId="77777777">
      <w:pPr>
        <w:jc w:val="both"/>
      </w:pPr>
    </w:p>
    <w:p w:rsidRPr="001A11BC" w:rsidR="00802F16" w:rsidP="009228BF" w:rsidRDefault="00802F16" w14:paraId="55A0EE70" w14:textId="3D68E2AA">
      <w:pPr>
        <w:jc w:val="both"/>
      </w:pPr>
      <w:r w:rsidRPr="001A11BC">
        <w:t xml:space="preserve">Kenmerk: </w:t>
      </w:r>
      <w:r w:rsidRPr="001A11BC">
        <w:tab/>
      </w:r>
      <w:r w:rsidRPr="001A11BC">
        <w:tab/>
      </w:r>
      <w:r w:rsidRPr="001A11BC" w:rsidR="00A10490">
        <w:t>TiU/FS00726</w:t>
      </w:r>
    </w:p>
    <w:p w:rsidRPr="001A11BC" w:rsidR="00802F16" w:rsidP="009228BF" w:rsidRDefault="00802F16" w14:paraId="19E8268A" w14:textId="75EBD2CF">
      <w:pPr>
        <w:jc w:val="both"/>
        <w:rPr>
          <w:lang w:val="en-US"/>
        </w:rPr>
      </w:pPr>
      <w:r w:rsidRPr="001A11BC">
        <w:rPr>
          <w:lang w:val="en-US"/>
        </w:rPr>
        <w:t xml:space="preserve">Datum: </w:t>
      </w:r>
      <w:r w:rsidRPr="001A11BC">
        <w:rPr>
          <w:lang w:val="en-US"/>
        </w:rPr>
        <w:tab/>
      </w:r>
      <w:r w:rsidRPr="001A11BC">
        <w:rPr>
          <w:lang w:val="en-US"/>
        </w:rPr>
        <w:tab/>
      </w:r>
      <w:r w:rsidRPr="001A11BC" w:rsidR="00F41475">
        <w:rPr>
          <w:lang w:val="en-US"/>
        </w:rPr>
        <w:t>30-1-2026</w:t>
      </w:r>
      <w:r w:rsidRPr="001A11BC">
        <w:rPr>
          <w:lang w:val="en-US"/>
        </w:rPr>
        <w:t xml:space="preserve"> </w:t>
      </w:r>
    </w:p>
    <w:p w:rsidRPr="001A11BC" w:rsidR="00802F16" w:rsidP="009228BF" w:rsidRDefault="00802F16" w14:paraId="7A1B4C87" w14:textId="77777777">
      <w:pPr>
        <w:jc w:val="both"/>
        <w:rPr>
          <w:lang w:val="en-US"/>
        </w:rPr>
      </w:pPr>
      <w:r w:rsidRPr="001A11BC">
        <w:rPr>
          <w:lang w:val="en-US"/>
        </w:rPr>
        <w:t>Plaats:</w:t>
      </w:r>
      <w:r w:rsidRPr="001A11BC">
        <w:rPr>
          <w:lang w:val="en-US"/>
        </w:rPr>
        <w:tab/>
      </w:r>
      <w:r w:rsidRPr="001A11BC">
        <w:rPr>
          <w:lang w:val="en-US"/>
        </w:rPr>
        <w:tab/>
      </w:r>
      <w:r w:rsidRPr="001A11BC">
        <w:rPr>
          <w:lang w:val="en-US"/>
        </w:rPr>
        <w:tab/>
      </w:r>
      <w:r w:rsidRPr="001A11BC">
        <w:rPr>
          <w:lang w:val="en-US"/>
        </w:rPr>
        <w:t>Tilburg</w:t>
      </w:r>
    </w:p>
    <w:p w:rsidRPr="001A11BC" w:rsidR="00802F16" w:rsidP="009228BF" w:rsidRDefault="00802F16" w14:paraId="0453D36E" w14:textId="77777777">
      <w:pPr>
        <w:jc w:val="both"/>
        <w:rPr>
          <w:lang w:val="en-US"/>
        </w:rPr>
      </w:pPr>
      <w:r w:rsidRPr="001A11BC">
        <w:rPr>
          <w:lang w:val="en-US"/>
        </w:rPr>
        <w:t xml:space="preserve">Tilburg University: </w:t>
      </w:r>
      <w:r w:rsidRPr="001A11BC">
        <w:rPr>
          <w:lang w:val="en-US"/>
        </w:rPr>
        <w:tab/>
      </w:r>
      <w:r w:rsidRPr="001A11BC" w:rsidR="006006C4">
        <w:rPr>
          <w:lang w:val="en-US"/>
        </w:rPr>
        <w:t>Facility Services</w:t>
      </w:r>
    </w:p>
    <w:p w:rsidRPr="001A11BC" w:rsidR="00371844" w:rsidP="00371844" w:rsidRDefault="00802F16" w14:paraId="1EE2C428" w14:textId="764D75DE">
      <w:pPr>
        <w:spacing w:after="0" w:line="280" w:lineRule="exact"/>
        <w:jc w:val="both"/>
        <w:rPr>
          <w:sz w:val="21"/>
          <w:szCs w:val="21"/>
          <w:lang w:val="en-US"/>
        </w:rPr>
      </w:pPr>
      <w:r w:rsidRPr="001A11BC">
        <w:rPr>
          <w:lang w:val="en-US"/>
        </w:rPr>
        <w:br w:type="page"/>
      </w:r>
    </w:p>
    <w:p w:rsidRPr="001A11BC" w:rsidR="00237087" w:rsidP="00987B00" w:rsidRDefault="0053005F" w14:paraId="02D53223" w14:textId="516C2239">
      <w:pPr>
        <w:pStyle w:val="Geenafstand"/>
        <w:rPr>
          <w:b/>
        </w:rPr>
      </w:pPr>
      <w:r w:rsidRPr="001A11BC">
        <w:rPr>
          <w:b/>
        </w:rPr>
        <w:t>Programma van Eisen, bepalingen en voorwaarden</w:t>
      </w:r>
      <w:r w:rsidRPr="001A11BC">
        <w:br/>
      </w:r>
      <w:r w:rsidRPr="001A11BC">
        <w:t xml:space="preserve">Onderstaand treft u het Programma van Eisen. Opdrachtnemer dient </w:t>
      </w:r>
      <w:r w:rsidRPr="001A11BC" w:rsidR="00962102">
        <w:t>vanaf start dienstverlening</w:t>
      </w:r>
      <w:r w:rsidRPr="001A11BC">
        <w:t xml:space="preserve"> te voldoen aan alle gestelde eisen. </w:t>
      </w:r>
    </w:p>
    <w:p w:rsidRPr="001A11BC" w:rsidR="00987B00" w:rsidP="00987B00" w:rsidRDefault="00987B00" w14:paraId="427D32FA" w14:textId="77777777">
      <w:pPr>
        <w:pStyle w:val="Geenafstand"/>
        <w:rPr>
          <w:b/>
        </w:rPr>
      </w:pPr>
    </w:p>
    <w:p w:rsidRPr="001A11BC" w:rsidR="0042369C" w:rsidP="00B218D4" w:rsidRDefault="00F65743" w14:paraId="2F3D1C8C" w14:textId="10343ECB">
      <w:pPr>
        <w:pStyle w:val="Kop1"/>
        <w:numPr>
          <w:ilvl w:val="0"/>
          <w:numId w:val="3"/>
        </w:numPr>
      </w:pPr>
      <w:r w:rsidRPr="001A11BC">
        <w:t>Algemeen</w:t>
      </w:r>
    </w:p>
    <w:p w:rsidRPr="001A11BC" w:rsidR="00F65743" w:rsidP="00B218D4" w:rsidRDefault="009D1B0B" w14:paraId="6FC4EF1D" w14:textId="765FB747">
      <w:pPr>
        <w:pStyle w:val="Lijstalinea"/>
        <w:numPr>
          <w:ilvl w:val="0"/>
          <w:numId w:val="4"/>
        </w:numPr>
      </w:pPr>
      <w:r w:rsidRPr="001A11BC">
        <w:rPr>
          <w:color w:val="1F1F1F"/>
        </w:rPr>
        <w:t xml:space="preserve">Opdrachtnemer dient in te stemmen met de voorwaarden van de definitieve conceptovereenkomst (inclusief bijlagen), voorzien van de wijzigingen hierop die voortvloeien uit de </w:t>
      </w:r>
      <w:r w:rsidRPr="001A11BC" w:rsidR="008361E8">
        <w:rPr>
          <w:color w:val="1F1F1F"/>
        </w:rPr>
        <w:t>N</w:t>
      </w:r>
      <w:r w:rsidRPr="001A11BC">
        <w:rPr>
          <w:color w:val="1F1F1F"/>
        </w:rPr>
        <w:t xml:space="preserve">ota van </w:t>
      </w:r>
      <w:r w:rsidRPr="001A11BC" w:rsidR="008361E8">
        <w:rPr>
          <w:color w:val="1F1F1F"/>
        </w:rPr>
        <w:t>I</w:t>
      </w:r>
      <w:r w:rsidRPr="001A11BC">
        <w:rPr>
          <w:color w:val="1F1F1F"/>
        </w:rPr>
        <w:t>nlichtingen.</w:t>
      </w:r>
    </w:p>
    <w:p w:rsidRPr="001A11BC" w:rsidR="00A276FD" w:rsidP="00EF4FFF" w:rsidRDefault="00C113D0" w14:paraId="159C13BB" w14:textId="77777777">
      <w:pPr>
        <w:pStyle w:val="Lijstalinea"/>
        <w:numPr>
          <w:ilvl w:val="0"/>
          <w:numId w:val="4"/>
        </w:numPr>
        <w:spacing w:after="160" w:line="259" w:lineRule="auto"/>
      </w:pPr>
      <w:r w:rsidRPr="001A11BC">
        <w:rPr>
          <w:color w:val="1F1F1F"/>
        </w:rPr>
        <w:t>Alle bij de uitvoering van de opdracht betrokken medewerkers conformeren zich aan de geldende huisregels van Opdrachtgever</w:t>
      </w:r>
      <w:r w:rsidRPr="001A11BC" w:rsidR="008361E8">
        <w:rPr>
          <w:color w:val="1F1F1F"/>
        </w:rPr>
        <w:t xml:space="preserve">. Zie bijlage </w:t>
      </w:r>
      <w:r w:rsidRPr="001A11BC" w:rsidR="008B78D9">
        <w:rPr>
          <w:color w:val="1F1F1F"/>
        </w:rPr>
        <w:t>5</w:t>
      </w:r>
      <w:r w:rsidRPr="001A11BC" w:rsidR="008361E8">
        <w:rPr>
          <w:color w:val="1F1F1F"/>
        </w:rPr>
        <w:t>.1</w:t>
      </w:r>
      <w:r w:rsidRPr="001A11BC" w:rsidR="002A2616">
        <w:rPr>
          <w:color w:val="1F1F1F"/>
        </w:rPr>
        <w:t xml:space="preserve"> Huisregels Tilburg University</w:t>
      </w:r>
      <w:r w:rsidRPr="001A11BC" w:rsidR="00806F63">
        <w:rPr>
          <w:color w:val="1F1F1F"/>
        </w:rPr>
        <w:t>.</w:t>
      </w:r>
    </w:p>
    <w:p w:rsidRPr="001A11BC" w:rsidR="00A276FD" w:rsidP="00D07485" w:rsidRDefault="00F47894" w14:paraId="47E652D3" w14:textId="77777777">
      <w:pPr>
        <w:pStyle w:val="Lijstalinea"/>
        <w:numPr>
          <w:ilvl w:val="0"/>
          <w:numId w:val="4"/>
        </w:numPr>
        <w:spacing w:after="160" w:line="259" w:lineRule="auto"/>
      </w:pPr>
      <w:r w:rsidRPr="001A11BC">
        <w:t>De Opdrachtnemer gaat zorgvuldig en efficiënt om met grondstoffen, materialen en hulpbronnen, zowel op kantoor, in opslag als tijdens transport en op locatie.</w:t>
      </w:r>
    </w:p>
    <w:p w:rsidRPr="001A11BC" w:rsidR="00F47894" w:rsidP="00D07485" w:rsidRDefault="00F47894" w14:paraId="232FC5D9" w14:textId="423D6206">
      <w:pPr>
        <w:pStyle w:val="Lijstalinea"/>
        <w:numPr>
          <w:ilvl w:val="0"/>
          <w:numId w:val="4"/>
        </w:numPr>
        <w:spacing w:after="160" w:line="259" w:lineRule="auto"/>
      </w:pPr>
      <w:r w:rsidRPr="001A11BC">
        <w:t>De Opdrachtnemer past bij de uitvoering van opdrachten voor Opdrachtgever de principes van afvalpreventie, hergebruik en beperking van milieubelasting toe.</w:t>
      </w:r>
    </w:p>
    <w:p w:rsidRPr="001A11BC" w:rsidR="00F35D63" w:rsidP="00B218D4" w:rsidRDefault="00F35D63" w14:paraId="6B677ED9" w14:textId="4A174B40">
      <w:pPr>
        <w:pStyle w:val="Kop1"/>
        <w:numPr>
          <w:ilvl w:val="0"/>
          <w:numId w:val="3"/>
        </w:numPr>
      </w:pPr>
      <w:r w:rsidRPr="001A11BC">
        <w:t>Personeel</w:t>
      </w:r>
    </w:p>
    <w:p w:rsidRPr="001A11BC" w:rsidR="00F35D63" w:rsidP="00B218D4" w:rsidRDefault="00A16426" w14:paraId="193EE432" w14:textId="586E0CBB">
      <w:pPr>
        <w:pStyle w:val="Lijstalinea"/>
        <w:numPr>
          <w:ilvl w:val="0"/>
          <w:numId w:val="5"/>
        </w:numPr>
      </w:pPr>
      <w:r w:rsidRPr="001A11BC">
        <w:rPr>
          <w:color w:val="1F1F1F"/>
        </w:rPr>
        <w:t>Medewerkers van de Opdrachtnemer die toegang krijgen tot de panden van Opdrachtgever moeten zich bij de beveiliging en/of receptie kunnen legitimeren.</w:t>
      </w:r>
    </w:p>
    <w:p w:rsidRPr="001A11BC" w:rsidR="00A16426" w:rsidP="00B218D4" w:rsidRDefault="008A14B8" w14:paraId="259753EB" w14:textId="0CC8C8DB">
      <w:pPr>
        <w:pStyle w:val="Lijstalinea"/>
        <w:numPr>
          <w:ilvl w:val="0"/>
          <w:numId w:val="5"/>
        </w:numPr>
      </w:pPr>
      <w:r w:rsidRPr="001A11BC">
        <w:rPr>
          <w:color w:val="1F1F1F"/>
        </w:rPr>
        <w:t>De medewerkers van de Opdrachtnemer dienen tijdens de werkzaamheden herkenbare werkkleding te dragen, voorzien van een bedrijfslogo. De kleding is tijdens de uitvoering netjes en verzorgd.</w:t>
      </w:r>
    </w:p>
    <w:p w:rsidRPr="001A11BC" w:rsidR="00865A05" w:rsidP="00B218D4" w:rsidRDefault="00332E3D" w14:paraId="2BFADD06" w14:textId="65501213">
      <w:pPr>
        <w:pStyle w:val="Lijstalinea"/>
        <w:numPr>
          <w:ilvl w:val="0"/>
          <w:numId w:val="5"/>
        </w:numPr>
      </w:pPr>
      <w:r w:rsidRPr="001A11BC">
        <w:rPr>
          <w:color w:val="1F1F1F"/>
        </w:rPr>
        <w:t>P</w:t>
      </w:r>
      <w:r w:rsidRPr="001A11BC" w:rsidR="00865A05">
        <w:rPr>
          <w:color w:val="1F1F1F"/>
        </w:rPr>
        <w:t>ersoneel van de Opdrachtnemer dat betrokken is bij de opdracht dient de Nederlandse of Engelse taal machtig te zijn. De door Opdrachtnemer ingezette projectleider dient zowel de Nederlandse als de Engelse taal mondeling en schriftelijk te beheersen.</w:t>
      </w:r>
    </w:p>
    <w:p w:rsidRPr="001A11BC" w:rsidR="003C0E05" w:rsidP="00B218D4" w:rsidRDefault="003C0E05" w14:paraId="00C30173" w14:textId="0AA869F8">
      <w:pPr>
        <w:pStyle w:val="Lijstalinea"/>
        <w:numPr>
          <w:ilvl w:val="0"/>
          <w:numId w:val="5"/>
        </w:numPr>
      </w:pPr>
      <w:r w:rsidRPr="001A11BC">
        <w:rPr>
          <w:color w:val="1F1F1F"/>
        </w:rPr>
        <w:t>In te zetten medewerkers zijn in het bezit van het VCA-diploma of gelijkwaardig. Indien nodig</w:t>
      </w:r>
      <w:r w:rsidRPr="001A11BC" w:rsidR="002C486F">
        <w:rPr>
          <w:color w:val="1F1F1F"/>
        </w:rPr>
        <w:t xml:space="preserve"> voor uitvoering van de opdracht</w:t>
      </w:r>
      <w:r w:rsidRPr="001A11BC">
        <w:rPr>
          <w:color w:val="1F1F1F"/>
        </w:rPr>
        <w:t xml:space="preserve"> kan Opdrachtgever deze opvragen.</w:t>
      </w:r>
    </w:p>
    <w:p w:rsidRPr="001A11BC" w:rsidR="00C51D78" w:rsidP="00B218D4" w:rsidRDefault="00C51D78" w14:paraId="6B7114B2" w14:textId="2B2838D8">
      <w:pPr>
        <w:pStyle w:val="Lijstalinea"/>
        <w:numPr>
          <w:ilvl w:val="0"/>
          <w:numId w:val="5"/>
        </w:numPr>
      </w:pPr>
      <w:r w:rsidRPr="001A11BC">
        <w:rPr>
          <w:color w:val="1F1F1F"/>
        </w:rPr>
        <w:t xml:space="preserve">Het personeel is te allen tijde verplicht tot geheimhouding van alle vanuit de functie opgedane kennis omtrent bijzondere beveiligings- en aanverwante aangelegenheden van de Opdrachtgever. Zie </w:t>
      </w:r>
      <w:r w:rsidRPr="001A11BC" w:rsidR="002A2616">
        <w:rPr>
          <w:color w:val="1F1F1F"/>
        </w:rPr>
        <w:t xml:space="preserve">Bijlage </w:t>
      </w:r>
      <w:r w:rsidRPr="001A11BC" w:rsidR="00806F63">
        <w:rPr>
          <w:color w:val="1F1F1F"/>
        </w:rPr>
        <w:t>5</w:t>
      </w:r>
      <w:r w:rsidRPr="001A11BC" w:rsidR="002A2616">
        <w:rPr>
          <w:color w:val="1F1F1F"/>
        </w:rPr>
        <w:t>.</w:t>
      </w:r>
      <w:r w:rsidRPr="001A11BC" w:rsidR="006B61EA">
        <w:rPr>
          <w:color w:val="1F1F1F"/>
        </w:rPr>
        <w:t>2</w:t>
      </w:r>
      <w:r w:rsidRPr="001A11BC">
        <w:rPr>
          <w:color w:val="1F1F1F"/>
        </w:rPr>
        <w:t xml:space="preserve"> </w:t>
      </w:r>
      <w:r w:rsidRPr="001A11BC" w:rsidR="00182982">
        <w:rPr>
          <w:color w:val="1F1F1F"/>
        </w:rPr>
        <w:t>Algemene Rijksinkoopvoorwaarden 2018</w:t>
      </w:r>
      <w:r w:rsidRPr="001A11BC">
        <w:rPr>
          <w:color w:val="1F1F1F"/>
        </w:rPr>
        <w:t>.</w:t>
      </w:r>
    </w:p>
    <w:p w:rsidRPr="001A11BC" w:rsidR="00014629" w:rsidP="00B218D4" w:rsidRDefault="00014629" w14:paraId="283A785B" w14:textId="6627F294">
      <w:pPr>
        <w:pStyle w:val="Lijstalinea"/>
        <w:numPr>
          <w:ilvl w:val="0"/>
          <w:numId w:val="5"/>
        </w:numPr>
      </w:pPr>
      <w:r w:rsidRPr="001A11BC">
        <w:rPr>
          <w:color w:val="1F1F1F"/>
        </w:rPr>
        <w:t>De Opdrachtgever heeft het recht een medewerker per direct te weigeren als die medewerker ongeschikt blijkt (bijv. door onjuiste kleding, geen legitimatie, ondeskundigheid of ongepast gedrag). De Opdrachtnemer treft vervolgens direct maatregelen (vervanging) om vertraging te voorkomen.</w:t>
      </w:r>
    </w:p>
    <w:p w:rsidRPr="001A11BC" w:rsidR="00DB2A7A" w:rsidP="00B218D4" w:rsidRDefault="001866BC" w14:paraId="030E70D1" w14:textId="77777777">
      <w:pPr>
        <w:pStyle w:val="Lijstalinea"/>
        <w:numPr>
          <w:ilvl w:val="0"/>
          <w:numId w:val="5"/>
        </w:numPr>
        <w:spacing w:after="480"/>
        <w:rPr>
          <w:color w:val="1F1F1F"/>
        </w:rPr>
      </w:pPr>
      <w:r w:rsidRPr="001A11BC">
        <w:rPr>
          <w:color w:val="1F1F1F"/>
        </w:rPr>
        <w:t>De Opdrachtnemer garandeert dat bij iedere opdracht, waar dit in overleg met opdrachtgever noodzakelijk wordt geacht, een ervaren projectleider wordt ingezet.</w:t>
      </w:r>
      <w:r w:rsidRPr="001A11BC">
        <w:rPr>
          <w:color w:val="1F1F1F"/>
        </w:rPr>
        <w:br/>
      </w:r>
      <w:r w:rsidRPr="001A11BC" w:rsidR="00DB2A7A">
        <w:rPr>
          <w:color w:val="1F1F1F"/>
        </w:rPr>
        <w:t xml:space="preserve">– </w:t>
      </w:r>
      <w:r w:rsidRPr="001A11BC">
        <w:rPr>
          <w:color w:val="1F1F1F"/>
        </w:rPr>
        <w:t xml:space="preserve">Voor L-evenementen wordt altijd een projectleider ingezet. </w:t>
      </w:r>
    </w:p>
    <w:p w:rsidRPr="001A11BC" w:rsidR="00DB2A7A" w:rsidP="00DB2A7A" w:rsidRDefault="00DB2A7A" w14:paraId="100AC0CD" w14:textId="145D8019">
      <w:pPr>
        <w:pStyle w:val="Lijstalinea"/>
        <w:spacing w:after="480"/>
        <w:rPr>
          <w:color w:val="1F1F1F"/>
        </w:rPr>
      </w:pPr>
      <w:r w:rsidRPr="001A11BC">
        <w:rPr>
          <w:color w:val="1F1F1F"/>
        </w:rPr>
        <w:t xml:space="preserve">– </w:t>
      </w:r>
      <w:r w:rsidRPr="001A11BC" w:rsidR="001866BC">
        <w:rPr>
          <w:color w:val="1F1F1F"/>
        </w:rPr>
        <w:t xml:space="preserve">Voor M-evenementen wordt de inzet van een projectleider in overleg met </w:t>
      </w:r>
      <w:r w:rsidRPr="001A11BC">
        <w:rPr>
          <w:color w:val="1F1F1F"/>
        </w:rPr>
        <w:t>O</w:t>
      </w:r>
      <w:r w:rsidRPr="001A11BC" w:rsidR="001866BC">
        <w:rPr>
          <w:color w:val="1F1F1F"/>
        </w:rPr>
        <w:t xml:space="preserve">pdrachtgever bepaald. </w:t>
      </w:r>
    </w:p>
    <w:p w:rsidRPr="001A11BC" w:rsidR="00BD35EE" w:rsidP="00BD35EE" w:rsidRDefault="00DB2A7A" w14:paraId="7A24A396" w14:textId="77777777">
      <w:pPr>
        <w:pStyle w:val="Lijstalinea"/>
        <w:spacing w:after="480"/>
        <w:rPr>
          <w:color w:val="1F1F1F"/>
        </w:rPr>
      </w:pPr>
      <w:r w:rsidRPr="001A11BC">
        <w:rPr>
          <w:color w:val="1F1F1F"/>
        </w:rPr>
        <w:t xml:space="preserve">– </w:t>
      </w:r>
      <w:r w:rsidRPr="001A11BC" w:rsidR="001866BC">
        <w:rPr>
          <w:color w:val="1F1F1F"/>
        </w:rPr>
        <w:t>Voor S-evenementen wordt in principe geen projectleider ingezet, tenzij opdrachtgever hier expliciet om verzoekt.</w:t>
      </w:r>
      <w:r w:rsidRPr="001A11BC" w:rsidR="001866BC">
        <w:rPr>
          <w:color w:val="1F1F1F"/>
        </w:rPr>
        <w:br/>
      </w:r>
      <w:r w:rsidRPr="001A11BC" w:rsidR="001866BC">
        <w:rPr>
          <w:color w:val="1F1F1F"/>
        </w:rPr>
        <w:t>Indien een projectleider is ingezet en sprake is van personeelsuitval, draagt de Opdrachtnemer zorg voor onmiddellijke en adequate vervanging.</w:t>
      </w:r>
    </w:p>
    <w:p w:rsidRPr="001A11BC" w:rsidR="00814C42" w:rsidP="00BD35EE" w:rsidRDefault="00D55C40" w14:paraId="78110619" w14:textId="16D68A52">
      <w:pPr>
        <w:pStyle w:val="Lijstalinea"/>
        <w:numPr>
          <w:ilvl w:val="0"/>
          <w:numId w:val="5"/>
        </w:numPr>
        <w:spacing w:after="480"/>
        <w:rPr>
          <w:color w:val="1F1F1F"/>
        </w:rPr>
      </w:pPr>
      <w:r w:rsidRPr="001A11BC">
        <w:t xml:space="preserve">De Opdrachtnemer </w:t>
      </w:r>
      <w:r w:rsidRPr="001A11BC" w:rsidR="00814C42">
        <w:t xml:space="preserve">beschikt over ten minste medewerkers die </w:t>
      </w:r>
      <w:r w:rsidRPr="001A11BC">
        <w:t xml:space="preserve">bevoegd en bekwaam </w:t>
      </w:r>
      <w:r w:rsidRPr="001A11BC" w:rsidR="00814C42">
        <w:t xml:space="preserve">zijn </w:t>
      </w:r>
      <w:r w:rsidRPr="001A11BC">
        <w:t>om tijdelijke water- en elektra installaties veilig aan te sluiten en te controleren</w:t>
      </w:r>
      <w:r w:rsidRPr="001A11BC" w:rsidR="00814C42">
        <w:t xml:space="preserve">. </w:t>
      </w:r>
      <w:r w:rsidRPr="001A11BC" w:rsidR="00814C42">
        <w:t>Indien deze medewerker is ingezet en sprake is van personeelsuitval, draagt de Opdrachtnemer zorg voor onmiddellijke en adequate vervanging.</w:t>
      </w:r>
    </w:p>
    <w:p w:rsidRPr="001A11BC" w:rsidR="00BD35EE" w:rsidP="00BD35EE" w:rsidRDefault="00BD35EE" w14:paraId="4B178F96" w14:textId="7E8F96D2">
      <w:pPr>
        <w:pStyle w:val="Lijstalinea"/>
        <w:numPr>
          <w:ilvl w:val="0"/>
          <w:numId w:val="5"/>
        </w:numPr>
      </w:pPr>
      <w:r w:rsidRPr="001A11BC">
        <w:t xml:space="preserve">De Opdrachtnemer zorgt ervoor dat medewerkers en ingeschakelde hulpkrachten die betrokken zijn bij de uitvoering van opdrachten voor Opdrachtgever geïnstrueerd zijn over duurzaam werken. Dit betreft onder andere afvalscheiding, zorgvuldig materiaalgebruik en beperking van brandstof- en energieverbruik. </w:t>
      </w:r>
    </w:p>
    <w:p w:rsidRPr="001A11BC" w:rsidR="00BD35EE" w:rsidP="00BD35EE" w:rsidRDefault="00BD35EE" w14:paraId="5B858280" w14:textId="0D57825F">
      <w:pPr>
        <w:pStyle w:val="Lijstalinea"/>
        <w:numPr>
          <w:ilvl w:val="0"/>
          <w:numId w:val="5"/>
        </w:numPr>
      </w:pPr>
      <w:r w:rsidRPr="001A11BC">
        <w:t>De Opdrachtnemer stimuleert duurzaam gedrag bij ingeschakelde onderaannemers (indien van toepassing).</w:t>
      </w:r>
    </w:p>
    <w:p w:rsidRPr="001A11BC" w:rsidR="001866BC" w:rsidP="00B218D4" w:rsidRDefault="006C2053" w14:paraId="5B4BE19B" w14:textId="332DACB0">
      <w:pPr>
        <w:pStyle w:val="Kop1"/>
        <w:numPr>
          <w:ilvl w:val="0"/>
          <w:numId w:val="3"/>
        </w:numPr>
      </w:pPr>
      <w:r w:rsidRPr="001A11BC">
        <w:t>Bestelprocedure &amp; planning</w:t>
      </w:r>
    </w:p>
    <w:p w:rsidRPr="001A11BC" w:rsidR="006C2053" w:rsidP="00B218D4" w:rsidRDefault="000C51B9" w14:paraId="49262D53" w14:textId="67FD9F77">
      <w:pPr>
        <w:pStyle w:val="Lijstalinea"/>
        <w:numPr>
          <w:ilvl w:val="0"/>
          <w:numId w:val="6"/>
        </w:numPr>
      </w:pPr>
      <w:r w:rsidRPr="001A11BC">
        <w:rPr>
          <w:color w:val="1F1F1F"/>
        </w:rPr>
        <w:t>De Opdrachtnemer dient reserveringen/bestellingen te verwerken via een online platform of e-mail. Bij een online platform moet de mogelijkheid worden geboden een wisselende kostenplaats en afleveradres in te voeren.</w:t>
      </w:r>
    </w:p>
    <w:p w:rsidRPr="001A11BC" w:rsidR="000C51B9" w:rsidP="00B218D4" w:rsidRDefault="007F21CA" w14:paraId="08D5B4F3" w14:textId="3916EAC7">
      <w:pPr>
        <w:pStyle w:val="Lijstalinea"/>
        <w:numPr>
          <w:ilvl w:val="0"/>
          <w:numId w:val="6"/>
        </w:numPr>
      </w:pPr>
      <w:r w:rsidRPr="001A11BC">
        <w:rPr>
          <w:color w:val="1F1F1F"/>
        </w:rPr>
        <w:t xml:space="preserve">Opdrachtbevestigingen/offertes worden voor S </w:t>
      </w:r>
      <w:r w:rsidRPr="001A11BC" w:rsidR="004158B4">
        <w:rPr>
          <w:color w:val="1F1F1F"/>
        </w:rPr>
        <w:t>en</w:t>
      </w:r>
      <w:r w:rsidRPr="001A11BC">
        <w:rPr>
          <w:color w:val="1F1F1F"/>
        </w:rPr>
        <w:t xml:space="preserve"> M-evenementen binnen 24 uur na aanvraag aangeleverd, voor L evenementen is dit 48 uur na aanvraag. Voor S-evenementen worden bestellingen </w:t>
      </w:r>
      <w:r w:rsidRPr="001A11BC" w:rsidR="00271992">
        <w:rPr>
          <w:color w:val="1F1F1F"/>
        </w:rPr>
        <w:t>bij voorkeur</w:t>
      </w:r>
      <w:r w:rsidRPr="001A11BC">
        <w:rPr>
          <w:color w:val="1F1F1F"/>
        </w:rPr>
        <w:t xml:space="preserve"> geplaatst via een door de Opdrachtnemer aangeboden online bestelportal.</w:t>
      </w:r>
    </w:p>
    <w:p w:rsidRPr="001A11BC" w:rsidR="00AE67C5" w:rsidP="00B218D4" w:rsidRDefault="004B3277" w14:paraId="5FC9CADA" w14:textId="77777777">
      <w:pPr>
        <w:pStyle w:val="Lijstalinea"/>
        <w:numPr>
          <w:ilvl w:val="0"/>
          <w:numId w:val="6"/>
        </w:numPr>
      </w:pPr>
      <w:r w:rsidRPr="001A11BC">
        <w:rPr>
          <w:color w:val="1F1F1F"/>
        </w:rPr>
        <w:t xml:space="preserve">Reguliere bestellingen dienen door </w:t>
      </w:r>
      <w:r w:rsidRPr="001A11BC" w:rsidR="0081446F">
        <w:rPr>
          <w:color w:val="1F1F1F"/>
        </w:rPr>
        <w:t>O</w:t>
      </w:r>
      <w:r w:rsidRPr="001A11BC">
        <w:rPr>
          <w:color w:val="1F1F1F"/>
        </w:rPr>
        <w:t xml:space="preserve">pdrachtgever te </w:t>
      </w:r>
      <w:r w:rsidRPr="001A11BC" w:rsidR="0081446F">
        <w:rPr>
          <w:color w:val="1F1F1F"/>
        </w:rPr>
        <w:t xml:space="preserve">kunnen </w:t>
      </w:r>
      <w:r w:rsidRPr="001A11BC">
        <w:rPr>
          <w:color w:val="1F1F1F"/>
        </w:rPr>
        <w:t xml:space="preserve">worden geplaatst met inachtneming van de volgende </w:t>
      </w:r>
      <w:r w:rsidRPr="001A11BC" w:rsidR="00B55297">
        <w:rPr>
          <w:color w:val="1F1F1F"/>
        </w:rPr>
        <w:t>uiterlijke besteltermijnen</w:t>
      </w:r>
      <w:r w:rsidRPr="001A11BC">
        <w:rPr>
          <w:color w:val="1F1F1F"/>
        </w:rPr>
        <w:t>, gerekend vanaf de gewenste uitvoeringsdatum:</w:t>
      </w:r>
      <w:r w:rsidRPr="001A11BC">
        <w:rPr>
          <w:color w:val="1F1F1F"/>
        </w:rPr>
        <w:br/>
      </w:r>
      <w:r w:rsidRPr="001A11BC">
        <w:rPr>
          <w:color w:val="1F1F1F"/>
          <w:u w:val="single"/>
        </w:rPr>
        <w:t>–</w:t>
      </w:r>
      <w:r w:rsidRPr="001A11BC" w:rsidR="0081446F">
        <w:rPr>
          <w:color w:val="1F1F1F"/>
          <w:u w:val="single"/>
        </w:rPr>
        <w:t xml:space="preserve"> </w:t>
      </w:r>
      <w:r w:rsidRPr="001A11BC">
        <w:rPr>
          <w:color w:val="1F1F1F"/>
          <w:u w:val="single"/>
        </w:rPr>
        <w:t>S-evenementen</w:t>
      </w:r>
      <w:r w:rsidRPr="001A11BC">
        <w:rPr>
          <w:color w:val="1F1F1F"/>
        </w:rPr>
        <w:t>: uiterlijk 48 uur voorafgaand aan de uitvoeringsdatum;</w:t>
      </w:r>
      <w:r w:rsidRPr="001A11BC">
        <w:rPr>
          <w:color w:val="1F1F1F"/>
        </w:rPr>
        <w:br/>
      </w:r>
      <w:r w:rsidRPr="001A11BC">
        <w:rPr>
          <w:color w:val="1F1F1F"/>
          <w:u w:val="single"/>
        </w:rPr>
        <w:t>– M-evenementen</w:t>
      </w:r>
      <w:r w:rsidRPr="001A11BC">
        <w:rPr>
          <w:color w:val="1F1F1F"/>
        </w:rPr>
        <w:t>: uiterlijk 1 maand voorafgaand aan de uitvoeringsdatum;</w:t>
      </w:r>
      <w:r w:rsidRPr="001A11BC">
        <w:rPr>
          <w:color w:val="1F1F1F"/>
        </w:rPr>
        <w:br/>
      </w:r>
      <w:r w:rsidRPr="001A11BC">
        <w:rPr>
          <w:color w:val="1F1F1F"/>
          <w:u w:val="single"/>
        </w:rPr>
        <w:t>– L-evenementen</w:t>
      </w:r>
      <w:r w:rsidRPr="001A11BC">
        <w:rPr>
          <w:color w:val="1F1F1F"/>
        </w:rPr>
        <w:t>: uiterlijk 2 maanden voorafgaand aan de uitvoeringsdatum.</w:t>
      </w:r>
    </w:p>
    <w:p w:rsidRPr="001A11BC" w:rsidR="004B3277" w:rsidP="00B218D4" w:rsidRDefault="004B3277" w14:paraId="10F2BF6A" w14:textId="4EA39FFD">
      <w:pPr>
        <w:pStyle w:val="Lijstalinea"/>
        <w:numPr>
          <w:ilvl w:val="0"/>
          <w:numId w:val="6"/>
        </w:numPr>
      </w:pPr>
      <w:r w:rsidRPr="001A11BC">
        <w:rPr>
          <w:color w:val="1F1F1F"/>
        </w:rPr>
        <w:t xml:space="preserve">Ad hoc en last-minute bestellingen, zijnde bestellingen die binnen 24 uur voor uitvoering worden geplaatst, kunnen door </w:t>
      </w:r>
      <w:r w:rsidRPr="001A11BC" w:rsidR="0081446F">
        <w:rPr>
          <w:color w:val="1F1F1F"/>
        </w:rPr>
        <w:t>O</w:t>
      </w:r>
      <w:r w:rsidRPr="001A11BC">
        <w:rPr>
          <w:color w:val="1F1F1F"/>
        </w:rPr>
        <w:t xml:space="preserve">pdrachtgever worden gedaan mits de benodigde materialen beschikbaar zijn. De Opdrachtnemer spant zich in om deze bestellingen zo spoedig mogelijk te plannen en uit te voeren, </w:t>
      </w:r>
      <w:r w:rsidRPr="001A11BC" w:rsidR="00802F86">
        <w:rPr>
          <w:color w:val="1F1F1F"/>
        </w:rPr>
        <w:t>doch uiterlijk binnen één werkdag na plaatsing van de bestelling.</w:t>
      </w:r>
      <w:r w:rsidRPr="001A11BC" w:rsidR="00AE67C5">
        <w:rPr>
          <w:color w:val="1F1F1F"/>
        </w:rPr>
        <w:t xml:space="preserve"> Spoedkosten zijn niet toegestaan, in geval van een extra levering mogen </w:t>
      </w:r>
      <w:r w:rsidRPr="001A11BC" w:rsidR="00DD3D79">
        <w:rPr>
          <w:color w:val="1F1F1F"/>
        </w:rPr>
        <w:t>redelijke transportkosten worden doorbelast aan Opdrachtgever.</w:t>
      </w:r>
    </w:p>
    <w:p w:rsidRPr="001A11BC" w:rsidR="00163135" w:rsidP="00B218D4" w:rsidRDefault="00163135" w14:paraId="3841DB1C" w14:textId="3D3025C7">
      <w:pPr>
        <w:pStyle w:val="Lijstalinea"/>
        <w:numPr>
          <w:ilvl w:val="0"/>
          <w:numId w:val="6"/>
        </w:numPr>
      </w:pPr>
      <w:r w:rsidRPr="001A11BC">
        <w:rPr>
          <w:color w:val="1F1F1F"/>
        </w:rPr>
        <w:t xml:space="preserve">Reguliere bestellingen kunnen </w:t>
      </w:r>
      <w:r w:rsidRPr="001A11BC" w:rsidR="00B633B6">
        <w:rPr>
          <w:color w:val="1F1F1F"/>
        </w:rPr>
        <w:t xml:space="preserve">kosteloos </w:t>
      </w:r>
      <w:r w:rsidRPr="001A11BC" w:rsidR="005067CB">
        <w:rPr>
          <w:color w:val="1F1F1F"/>
        </w:rPr>
        <w:t>w</w:t>
      </w:r>
      <w:r w:rsidRPr="001A11BC" w:rsidR="00B633B6">
        <w:rPr>
          <w:color w:val="1F1F1F"/>
        </w:rPr>
        <w:t>orden gewijzigd</w:t>
      </w:r>
      <w:r w:rsidRPr="001A11BC" w:rsidR="005D38AB">
        <w:rPr>
          <w:color w:val="1F1F1F"/>
        </w:rPr>
        <w:t xml:space="preserve"> (vermindering</w:t>
      </w:r>
      <w:r w:rsidRPr="001A11BC" w:rsidR="007A4A94">
        <w:rPr>
          <w:color w:val="1F1F1F"/>
        </w:rPr>
        <w:t xml:space="preserve"> of vermeerdering </w:t>
      </w:r>
      <w:r w:rsidRPr="001A11BC" w:rsidR="00AA2913">
        <w:rPr>
          <w:color w:val="1F1F1F"/>
        </w:rPr>
        <w:t>met maximaal</w:t>
      </w:r>
      <w:r w:rsidRPr="001A11BC" w:rsidR="007A4A94">
        <w:rPr>
          <w:color w:val="1F1F1F"/>
        </w:rPr>
        <w:t xml:space="preserve"> </w:t>
      </w:r>
      <w:r w:rsidRPr="001A11BC" w:rsidR="008913BE">
        <w:rPr>
          <w:color w:val="1F1F1F"/>
        </w:rPr>
        <w:t>4</w:t>
      </w:r>
      <w:r w:rsidRPr="001A11BC" w:rsidR="007A4A94">
        <w:rPr>
          <w:color w:val="1F1F1F"/>
        </w:rPr>
        <w:t xml:space="preserve">0% van de </w:t>
      </w:r>
      <w:r w:rsidRPr="001A11BC" w:rsidR="0026527F">
        <w:rPr>
          <w:color w:val="1F1F1F"/>
        </w:rPr>
        <w:t xml:space="preserve">oorspronkelijke </w:t>
      </w:r>
      <w:r w:rsidRPr="001A11BC" w:rsidR="007A4A94">
        <w:rPr>
          <w:color w:val="1F1F1F"/>
        </w:rPr>
        <w:t>opdrachtwaarde)</w:t>
      </w:r>
      <w:r w:rsidRPr="001A11BC" w:rsidR="008C4575">
        <w:rPr>
          <w:color w:val="1F1F1F"/>
        </w:rPr>
        <w:t xml:space="preserve"> </w:t>
      </w:r>
      <w:r w:rsidRPr="001A11BC" w:rsidR="0026527F">
        <w:rPr>
          <w:color w:val="1F1F1F"/>
        </w:rPr>
        <w:t xml:space="preserve">met inachtneming van de onderstaande termijnen, </w:t>
      </w:r>
      <w:r w:rsidRPr="001A11BC" w:rsidR="008C4575">
        <w:rPr>
          <w:color w:val="1F1F1F"/>
        </w:rPr>
        <w:t>gerekend vanaf de gewenste uitvoeringsdatum:</w:t>
      </w:r>
    </w:p>
    <w:p w:rsidRPr="001A11BC" w:rsidR="008C4575" w:rsidP="008C4575" w:rsidRDefault="00B633B6" w14:paraId="6FBCF7EB" w14:textId="3802A1F7">
      <w:pPr>
        <w:pStyle w:val="Lijstalinea"/>
      </w:pPr>
      <w:r w:rsidRPr="001A11BC">
        <w:rPr>
          <w:color w:val="1F1F1F"/>
          <w:u w:val="single"/>
        </w:rPr>
        <w:t>– S-evenementen</w:t>
      </w:r>
      <w:r w:rsidRPr="001A11BC">
        <w:rPr>
          <w:color w:val="1F1F1F"/>
        </w:rPr>
        <w:t xml:space="preserve">: uiterlijk </w:t>
      </w:r>
      <w:r w:rsidRPr="001A11BC" w:rsidR="008C4575">
        <w:rPr>
          <w:color w:val="1F1F1F"/>
        </w:rPr>
        <w:t>24</w:t>
      </w:r>
      <w:r w:rsidRPr="001A11BC">
        <w:rPr>
          <w:color w:val="1F1F1F"/>
        </w:rPr>
        <w:t xml:space="preserve"> uur voorafgaand aan de uitvoeringsdatum;</w:t>
      </w:r>
      <w:r w:rsidRPr="001A11BC">
        <w:rPr>
          <w:color w:val="1F1F1F"/>
        </w:rPr>
        <w:br/>
      </w:r>
      <w:r w:rsidRPr="001A11BC">
        <w:rPr>
          <w:color w:val="1F1F1F"/>
          <w:u w:val="single"/>
        </w:rPr>
        <w:t>– M-evenementen</w:t>
      </w:r>
      <w:r w:rsidRPr="001A11BC">
        <w:rPr>
          <w:color w:val="1F1F1F"/>
        </w:rPr>
        <w:t xml:space="preserve">: uiterlijk </w:t>
      </w:r>
      <w:r w:rsidRPr="001A11BC" w:rsidR="008C4575">
        <w:rPr>
          <w:color w:val="1F1F1F"/>
        </w:rPr>
        <w:t>48 uur</w:t>
      </w:r>
      <w:r w:rsidRPr="001A11BC">
        <w:rPr>
          <w:color w:val="1F1F1F"/>
        </w:rPr>
        <w:t xml:space="preserve"> voorafgaand aan de uitvoeringsdatum;</w:t>
      </w:r>
      <w:r w:rsidRPr="001A11BC">
        <w:rPr>
          <w:color w:val="1F1F1F"/>
        </w:rPr>
        <w:br/>
      </w:r>
      <w:r w:rsidRPr="001A11BC">
        <w:rPr>
          <w:color w:val="1F1F1F"/>
          <w:u w:val="single"/>
        </w:rPr>
        <w:t>– L-evenementen</w:t>
      </w:r>
      <w:r w:rsidRPr="001A11BC">
        <w:rPr>
          <w:color w:val="1F1F1F"/>
        </w:rPr>
        <w:t xml:space="preserve">: uiterlijk </w:t>
      </w:r>
      <w:r w:rsidRPr="001A11BC" w:rsidR="008C4575">
        <w:rPr>
          <w:color w:val="1F1F1F"/>
        </w:rPr>
        <w:t>1 week</w:t>
      </w:r>
      <w:r w:rsidRPr="001A11BC">
        <w:rPr>
          <w:color w:val="1F1F1F"/>
        </w:rPr>
        <w:t xml:space="preserve"> voorafgaand aan de uitvoeringsdatum.</w:t>
      </w:r>
      <w:r w:rsidRPr="001A11BC">
        <w:rPr>
          <w:color w:val="1F1F1F"/>
        </w:rPr>
        <w:br/>
      </w:r>
      <w:r w:rsidRPr="001A11BC" w:rsidR="00D04194">
        <w:rPr>
          <w:color w:val="1F1F1F"/>
        </w:rPr>
        <w:t>Bij vermeerdering vindt telefonisch overleg plaats indien nodig.</w:t>
      </w:r>
    </w:p>
    <w:p w:rsidRPr="001A11BC" w:rsidR="0026527F" w:rsidP="00B218D4" w:rsidRDefault="006D7D96" w14:paraId="7A205F03" w14:textId="77777777">
      <w:pPr>
        <w:pStyle w:val="Lijstalinea"/>
        <w:numPr>
          <w:ilvl w:val="0"/>
          <w:numId w:val="6"/>
        </w:numPr>
      </w:pPr>
      <w:r w:rsidRPr="001A11BC">
        <w:rPr>
          <w:color w:val="1F1F1F"/>
        </w:rPr>
        <w:t xml:space="preserve">Reguliere bestellingen kunnen </w:t>
      </w:r>
      <w:r w:rsidRPr="001A11BC" w:rsidR="00822421">
        <w:rPr>
          <w:color w:val="1F1F1F"/>
        </w:rPr>
        <w:t>kosteloos worden geannuleerd</w:t>
      </w:r>
      <w:r w:rsidRPr="001A11BC" w:rsidR="0026527F">
        <w:rPr>
          <w:color w:val="1F1F1F"/>
        </w:rPr>
        <w:t xml:space="preserve"> met inachtneming van de onderstaande termijnen, gerekend vanaf de gewenste uitvoeringsdatum:</w:t>
      </w:r>
    </w:p>
    <w:p w:rsidRPr="001A11BC" w:rsidR="00CD0CAA" w:rsidP="00CD0CAA" w:rsidRDefault="00822421" w14:paraId="5F8F9DBF" w14:textId="2ECD97C5">
      <w:pPr>
        <w:pStyle w:val="Lijstalinea"/>
        <w:rPr>
          <w:color w:val="1F1F1F"/>
        </w:rPr>
      </w:pPr>
      <w:r w:rsidRPr="001A11BC">
        <w:rPr>
          <w:color w:val="1F1F1F"/>
          <w:u w:val="single"/>
        </w:rPr>
        <w:t>– S-evenementen</w:t>
      </w:r>
      <w:r w:rsidRPr="001A11BC">
        <w:rPr>
          <w:color w:val="1F1F1F"/>
        </w:rPr>
        <w:t>: uiterlijk 48 uur voorafgaand aan de uitvoeringsdatum;</w:t>
      </w:r>
      <w:r w:rsidRPr="001A11BC">
        <w:rPr>
          <w:color w:val="1F1F1F"/>
        </w:rPr>
        <w:br/>
      </w:r>
      <w:r w:rsidRPr="001A11BC">
        <w:rPr>
          <w:color w:val="1F1F1F"/>
          <w:u w:val="single"/>
        </w:rPr>
        <w:t>– M-evenementen</w:t>
      </w:r>
      <w:r w:rsidRPr="001A11BC">
        <w:rPr>
          <w:color w:val="1F1F1F"/>
        </w:rPr>
        <w:t>: uiterlijk 1 week voorafgaand aan de uitvoeringsdatum;</w:t>
      </w:r>
      <w:r w:rsidRPr="001A11BC">
        <w:rPr>
          <w:color w:val="1F1F1F"/>
        </w:rPr>
        <w:br/>
      </w:r>
      <w:r w:rsidRPr="001A11BC">
        <w:rPr>
          <w:color w:val="1F1F1F"/>
          <w:u w:val="single"/>
        </w:rPr>
        <w:t>– L-evenementen</w:t>
      </w:r>
      <w:r w:rsidRPr="001A11BC">
        <w:rPr>
          <w:color w:val="1F1F1F"/>
        </w:rPr>
        <w:t xml:space="preserve">: uiterlijk </w:t>
      </w:r>
      <w:r w:rsidRPr="001A11BC" w:rsidR="00CD0CAA">
        <w:rPr>
          <w:color w:val="1F1F1F"/>
        </w:rPr>
        <w:t>2 weken</w:t>
      </w:r>
      <w:r w:rsidRPr="001A11BC">
        <w:rPr>
          <w:color w:val="1F1F1F"/>
        </w:rPr>
        <w:t xml:space="preserve"> voorafgaand aan de uitvoeringsdatum.</w:t>
      </w:r>
    </w:p>
    <w:p w:rsidRPr="001A11BC" w:rsidR="00CD0CAA" w:rsidP="00B218D4" w:rsidRDefault="00CD0CAA" w14:paraId="2EF9F0AF" w14:textId="2F246EEB">
      <w:pPr>
        <w:pStyle w:val="Lijstalinea"/>
        <w:numPr>
          <w:ilvl w:val="0"/>
          <w:numId w:val="6"/>
        </w:numPr>
      </w:pPr>
      <w:r w:rsidRPr="001A11BC">
        <w:t xml:space="preserve">Indien een reguliere bestelling niet tijdig </w:t>
      </w:r>
      <w:r w:rsidRPr="001A11BC" w:rsidR="006E33B5">
        <w:t xml:space="preserve">(volgens eis 3.5) </w:t>
      </w:r>
      <w:r w:rsidRPr="001A11BC">
        <w:t>wordt geannuleerd, is Opdrachtgever een vergoeding verschuldigd aan Opdrachtnemer volgens onderstaande staffel, uitgedrukt als percentage van de opdrachtwaarde:</w:t>
      </w:r>
    </w:p>
    <w:p w:rsidRPr="001A11BC" w:rsidR="00CD0CAA" w:rsidP="00CD0CAA" w:rsidRDefault="00CD0CAA" w14:paraId="575BCBE6" w14:textId="77777777">
      <w:pPr>
        <w:pStyle w:val="Lijstalinea"/>
      </w:pPr>
      <w:r w:rsidRPr="001A11BC">
        <w:rPr>
          <w:rStyle w:val="Zwaar"/>
          <w:b w:val="0"/>
          <w:bCs w:val="0"/>
          <w:u w:val="single"/>
        </w:rPr>
        <w:t>S-evenementen:</w:t>
      </w:r>
      <w:r w:rsidRPr="001A11BC">
        <w:rPr>
          <w:b/>
          <w:bCs/>
          <w:u w:val="single"/>
        </w:rPr>
        <w:br/>
      </w:r>
      <w:r w:rsidRPr="001A11BC">
        <w:t>– annulering binnen 48 tot 24 uur vóór uitvoeringsdatum: 50%;</w:t>
      </w:r>
      <w:r w:rsidRPr="001A11BC">
        <w:br/>
      </w:r>
      <w:r w:rsidRPr="001A11BC">
        <w:t>– annulering binnen 24 uur vóór uitvoeringsdatum: 100%.</w:t>
      </w:r>
    </w:p>
    <w:p w:rsidRPr="001A11BC" w:rsidR="00CD0CAA" w:rsidP="00CD0CAA" w:rsidRDefault="00CD0CAA" w14:paraId="453A8236" w14:textId="77777777">
      <w:pPr>
        <w:pStyle w:val="Lijstalinea"/>
      </w:pPr>
      <w:r w:rsidRPr="001A11BC">
        <w:rPr>
          <w:rStyle w:val="Zwaar"/>
          <w:b w:val="0"/>
          <w:bCs w:val="0"/>
          <w:u w:val="single"/>
        </w:rPr>
        <w:t>M-evenementen:</w:t>
      </w:r>
      <w:r w:rsidRPr="001A11BC">
        <w:rPr>
          <w:b/>
          <w:bCs/>
          <w:u w:val="single"/>
        </w:rPr>
        <w:br/>
      </w:r>
      <w:r w:rsidRPr="001A11BC">
        <w:t>– annulering binnen 1 week tot 48 uur vóór uitvoeringsdatum: 50%;</w:t>
      </w:r>
      <w:r w:rsidRPr="001A11BC">
        <w:br/>
      </w:r>
      <w:r w:rsidRPr="001A11BC">
        <w:t>– annulering binnen 48 uur vóór uitvoeringsdatum: 100%.</w:t>
      </w:r>
    </w:p>
    <w:p w:rsidRPr="001A11BC" w:rsidR="00A51A8C" w:rsidP="00CD0CAA" w:rsidRDefault="00CD0CAA" w14:paraId="0698CBCC" w14:textId="77777777">
      <w:pPr>
        <w:pStyle w:val="Lijstalinea"/>
        <w:rPr>
          <w:rStyle w:val="Zwaar"/>
          <w:b w:val="0"/>
          <w:bCs w:val="0"/>
          <w:u w:val="single"/>
        </w:rPr>
      </w:pPr>
      <w:r w:rsidRPr="001A11BC">
        <w:rPr>
          <w:rStyle w:val="Zwaar"/>
          <w:b w:val="0"/>
          <w:bCs w:val="0"/>
          <w:u w:val="single"/>
        </w:rPr>
        <w:t>L-evenementen:</w:t>
      </w:r>
    </w:p>
    <w:p w:rsidRPr="001A11BC" w:rsidR="00CD0CAA" w:rsidP="00094740" w:rsidRDefault="00CD0CAA" w14:paraId="54E15082" w14:textId="30064FED">
      <w:pPr>
        <w:pStyle w:val="Lijstalinea"/>
      </w:pPr>
      <w:r w:rsidRPr="001A11BC">
        <w:t>– annulering binnen 2 weken tot 1 week vóór uitvoeringsdatum: 50%;</w:t>
      </w:r>
      <w:r w:rsidRPr="001A11BC">
        <w:br/>
      </w:r>
      <w:r w:rsidRPr="001A11BC">
        <w:t>– annulering binnen 1 week vóór uitvoeringsdatum: 100%.</w:t>
      </w:r>
    </w:p>
    <w:p w:rsidRPr="001A11BC" w:rsidR="00834A5C" w:rsidP="00834A5C" w:rsidRDefault="00834A5C" w14:paraId="1173BB03" w14:textId="22E1648B">
      <w:pPr>
        <w:pStyle w:val="Lijstalinea"/>
        <w:numPr>
          <w:ilvl w:val="0"/>
          <w:numId w:val="6"/>
        </w:numPr>
      </w:pPr>
      <w:r w:rsidRPr="001A11BC">
        <w:t>Indien een evenement wordt verplaatst naar een andere datum als gevolg van omstandigheden die redelijkerwijs buiten de invloedssfeer van Opdrachtgever liggen (zoals weersomstandigheden, veiligheidsredenen, overheidsmaatregelen of andere vormen van overmacht), maken Opdrachtgever en Opdrachtnemer in redelijkheid afspraken over de financiële consequenties hiervan. Hierbij gelden als uitgangspunten dat:</w:t>
      </w:r>
    </w:p>
    <w:p w:rsidRPr="001A11BC" w:rsidR="00834A5C" w:rsidP="00975EE3" w:rsidRDefault="00834A5C" w14:paraId="1FDA1DA9" w14:textId="77777777">
      <w:pPr>
        <w:pStyle w:val="Lijstalinea"/>
        <w:numPr>
          <w:ilvl w:val="0"/>
          <w:numId w:val="26"/>
        </w:numPr>
      </w:pPr>
      <w:r w:rsidRPr="001A11BC">
        <w:t>kosten die Opdrachtnemer aantoonbaar en specifiek heeft gemaakt ten behoeve van de voorbereiding van het evenement en die niet ongedaan gemaakt kunnen worden (zoals gereserveerde personeelsinzet, transportvoorbereiding, maatwerkproductie of -aanpassingen) mogen in rekening worden gebracht;</w:t>
      </w:r>
    </w:p>
    <w:p w:rsidRPr="001A11BC" w:rsidR="00834A5C" w:rsidP="00975EE3" w:rsidRDefault="00834A5C" w14:paraId="0DB09F62" w14:textId="77777777">
      <w:pPr>
        <w:pStyle w:val="Lijstalinea"/>
        <w:numPr>
          <w:ilvl w:val="0"/>
          <w:numId w:val="26"/>
        </w:numPr>
      </w:pPr>
      <w:r w:rsidRPr="001A11BC">
        <w:t>kosten voor materialen, middelen en standaardvoorzieningen die Opdrachtnemer uit voorraad of regulier assortiment levert en die op de nieuwe datum opnieuw ingezet worden, worden niet dubbel in rekening gebracht;</w:t>
      </w:r>
    </w:p>
    <w:p w:rsidRPr="001A11BC" w:rsidR="00834A5C" w:rsidP="00975EE3" w:rsidRDefault="00834A5C" w14:paraId="4BDF34EA" w14:textId="77777777">
      <w:pPr>
        <w:pStyle w:val="Lijstalinea"/>
        <w:numPr>
          <w:ilvl w:val="0"/>
          <w:numId w:val="26"/>
        </w:numPr>
      </w:pPr>
      <w:r w:rsidRPr="001A11BC">
        <w:t>de onder het vorige punt bedoelde materialen en middelen bij uitvoering op de nieuwe datum worden gefactureerd conform overeengekomen tarieven;</w:t>
      </w:r>
    </w:p>
    <w:p w:rsidRPr="001A11BC" w:rsidR="00834A5C" w:rsidP="00975EE3" w:rsidRDefault="00834A5C" w14:paraId="0A63DFBC" w14:textId="4CFDC555">
      <w:pPr>
        <w:pStyle w:val="Lijstalinea"/>
        <w:numPr>
          <w:ilvl w:val="0"/>
          <w:numId w:val="26"/>
        </w:numPr>
        <w:rPr>
          <w:color w:val="1F1F1F"/>
        </w:rPr>
      </w:pPr>
      <w:r w:rsidRPr="001A11BC">
        <w:t>Opdrachtnemer spant zich aantoonbaar in om kosten als gevolg van het verplaatsen van het evenement zoveel mogelijk te beperken.</w:t>
      </w:r>
    </w:p>
    <w:p w:rsidRPr="001A11BC" w:rsidR="007843F9" w:rsidP="007843F9" w:rsidRDefault="000667FE" w14:paraId="39D96977" w14:textId="7C7A5360">
      <w:pPr>
        <w:pStyle w:val="Lijstalinea"/>
        <w:numPr>
          <w:ilvl w:val="0"/>
          <w:numId w:val="6"/>
        </w:numPr>
        <w:rPr>
          <w:color w:val="1F1F1F"/>
        </w:rPr>
      </w:pPr>
      <w:r w:rsidRPr="001A11BC">
        <w:rPr>
          <w:color w:val="1F1F1F"/>
        </w:rPr>
        <w:t>De Opdrachtgever zal bij iedere bestelling de overeengekomen deadlines voor levering, ophalen en eventuele op- en afbouw vastleggen. Deze deadlines zijn bindend voor de uitvoering van de opdracht. Indien de Opdrachtnemer deze deadlines niet (tijdig) nakomt, treden partijen hierover in overleg en behoudt de Opdrachtgever zich het recht voor om, indien nodig, passende maatregelen te treffen, waaronder het formeel in gebreke stellen van de Opdrachtnemer</w:t>
      </w:r>
      <w:r w:rsidRPr="001A11BC" w:rsidR="00975EE3">
        <w:rPr>
          <w:color w:val="1F1F1F"/>
        </w:rPr>
        <w:t>,</w:t>
      </w:r>
      <w:r w:rsidRPr="001A11BC" w:rsidR="007843F9">
        <w:rPr>
          <w:color w:val="1F1F1F"/>
        </w:rPr>
        <w:t xml:space="preserve"> tenzij sprake is van overmacht.</w:t>
      </w:r>
    </w:p>
    <w:p w:rsidRPr="001A11BC" w:rsidR="007843F9" w:rsidP="007843F9" w:rsidRDefault="007843F9" w14:paraId="21F49D09" w14:textId="77777777">
      <w:pPr>
        <w:pStyle w:val="Lijstalinea"/>
        <w:rPr>
          <w:color w:val="1F1F1F"/>
        </w:rPr>
      </w:pPr>
    </w:p>
    <w:p w:rsidRPr="001A11BC" w:rsidR="007843F9" w:rsidP="007843F9" w:rsidRDefault="007843F9" w14:paraId="2214FC86" w14:textId="3BDAEEB4">
      <w:pPr>
        <w:pStyle w:val="Lijstalinea"/>
        <w:rPr>
          <w:color w:val="1F1F1F"/>
        </w:rPr>
      </w:pPr>
      <w:r w:rsidRPr="001A11BC">
        <w:rPr>
          <w:color w:val="1F1F1F"/>
        </w:rPr>
        <w:t>Van overmacht is sprake indien de niet-nakoming van deadlines het gevolg is van omstandigheden die redelijkerwijs buiten de invloedssfeer van de Opdrachtnemer liggen</w:t>
      </w:r>
      <w:r w:rsidRPr="001A11BC" w:rsidR="001A2632">
        <w:rPr>
          <w:color w:val="1F1F1F"/>
        </w:rPr>
        <w:t xml:space="preserve"> </w:t>
      </w:r>
      <w:r w:rsidRPr="001A11BC" w:rsidR="001A2632">
        <w:t>(zoals weersomstandigheden, veiligheidsredenen</w:t>
      </w:r>
      <w:r w:rsidRPr="001A11BC" w:rsidR="00F02DC6">
        <w:t xml:space="preserve"> of</w:t>
      </w:r>
      <w:r w:rsidRPr="001A11BC" w:rsidR="001A2632">
        <w:t xml:space="preserve"> overheidsmaatregelen)</w:t>
      </w:r>
      <w:r w:rsidRPr="001A11BC">
        <w:rPr>
          <w:color w:val="1F1F1F"/>
        </w:rPr>
        <w:t>.</w:t>
      </w:r>
      <w:r w:rsidRPr="001A11BC" w:rsidR="001A2632">
        <w:rPr>
          <w:color w:val="1F1F1F"/>
        </w:rPr>
        <w:t xml:space="preserve"> </w:t>
      </w:r>
      <w:r w:rsidRPr="001A11BC">
        <w:rPr>
          <w:color w:val="1F1F1F"/>
        </w:rPr>
        <w:t>In geval van overmacht:</w:t>
      </w:r>
    </w:p>
    <w:p w:rsidRPr="001A11BC" w:rsidR="007843F9" w:rsidP="007843F9" w:rsidRDefault="007843F9" w14:paraId="74484EF2" w14:textId="77777777">
      <w:pPr>
        <w:pStyle w:val="Lijstalinea"/>
        <w:numPr>
          <w:ilvl w:val="0"/>
          <w:numId w:val="23"/>
        </w:numPr>
        <w:rPr>
          <w:color w:val="1F1F1F"/>
        </w:rPr>
      </w:pPr>
      <w:r w:rsidRPr="001A11BC">
        <w:rPr>
          <w:color w:val="1F1F1F"/>
        </w:rPr>
        <w:t>treden partijen zo spoedig mogelijk in overleg over aangepaste planning of alternatieve uitvoering;</w:t>
      </w:r>
    </w:p>
    <w:p w:rsidRPr="001A11BC" w:rsidR="007843F9" w:rsidP="007843F9" w:rsidRDefault="007843F9" w14:paraId="156F70EC" w14:textId="77777777">
      <w:pPr>
        <w:pStyle w:val="Lijstalinea"/>
        <w:numPr>
          <w:ilvl w:val="0"/>
          <w:numId w:val="23"/>
        </w:numPr>
        <w:rPr>
          <w:color w:val="1F1F1F"/>
        </w:rPr>
      </w:pPr>
      <w:r w:rsidRPr="001A11BC">
        <w:rPr>
          <w:color w:val="1F1F1F"/>
        </w:rPr>
        <w:t>kan Opdrachtnemer niet in gebreke worden gesteld voor het niet (tijdig) nakomen van de betreffende deadlines;</w:t>
      </w:r>
    </w:p>
    <w:p w:rsidRPr="001A11BC" w:rsidR="007843F9" w:rsidP="007843F9" w:rsidRDefault="007843F9" w14:paraId="36FBB3DA" w14:textId="58677E91">
      <w:pPr>
        <w:pStyle w:val="Lijstalinea"/>
        <w:numPr>
          <w:ilvl w:val="0"/>
          <w:numId w:val="23"/>
        </w:numPr>
        <w:rPr>
          <w:color w:val="1F1F1F"/>
        </w:rPr>
      </w:pPr>
      <w:r w:rsidRPr="001A11BC">
        <w:rPr>
          <w:color w:val="1F1F1F"/>
        </w:rPr>
        <w:t>spannen partijen zich gezamenlijk in om de gevolgen voor het evenement zoveel mogelijk te beperken.</w:t>
      </w:r>
    </w:p>
    <w:p w:rsidRPr="001A11BC" w:rsidR="006E6D24" w:rsidP="0092170B" w:rsidRDefault="002D2099" w14:paraId="2766BE94" w14:textId="77777777">
      <w:pPr>
        <w:pStyle w:val="Lijstalinea"/>
        <w:numPr>
          <w:ilvl w:val="0"/>
          <w:numId w:val="6"/>
        </w:numPr>
        <w:rPr>
          <w:color w:val="1F1F1F"/>
        </w:rPr>
      </w:pPr>
      <w:r w:rsidRPr="001A11BC">
        <w:rPr>
          <w:color w:val="1F1F1F"/>
        </w:rPr>
        <w:t xml:space="preserve">Indien de opbouw niet volledig gereed is op het afgesproken moment, dan wel de afbouw niet tijdig is afgerond, </w:t>
      </w:r>
      <w:r w:rsidRPr="001A11BC">
        <w:rPr>
          <w:color w:val="1F1F1F"/>
        </w:rPr>
        <w:t xml:space="preserve">en er geen sprake is van overmacht, </w:t>
      </w:r>
      <w:r w:rsidRPr="001A11BC">
        <w:rPr>
          <w:color w:val="1F1F1F"/>
        </w:rPr>
        <w:t xml:space="preserve">is sprake van een toerekenbare tekortkoming aan de zijde van </w:t>
      </w:r>
      <w:r w:rsidRPr="001A11BC">
        <w:rPr>
          <w:color w:val="1F1F1F"/>
        </w:rPr>
        <w:t>de O</w:t>
      </w:r>
      <w:r w:rsidRPr="001A11BC">
        <w:rPr>
          <w:color w:val="1F1F1F"/>
        </w:rPr>
        <w:t>pdrachtnemer.</w:t>
      </w:r>
      <w:r w:rsidRPr="001A11BC" w:rsidR="0092170B">
        <w:rPr>
          <w:color w:val="1F1F1F"/>
        </w:rPr>
        <w:t xml:space="preserve"> </w:t>
      </w:r>
    </w:p>
    <w:p w:rsidRPr="001A11BC" w:rsidR="0092170B" w:rsidP="0092170B" w:rsidRDefault="0092170B" w14:paraId="5BBFE281" w14:textId="5406E407">
      <w:pPr>
        <w:pStyle w:val="Lijstalinea"/>
        <w:numPr>
          <w:ilvl w:val="0"/>
          <w:numId w:val="6"/>
        </w:numPr>
        <w:rPr>
          <w:color w:val="1F1F1F"/>
        </w:rPr>
      </w:pPr>
      <w:r w:rsidRPr="001A11BC">
        <w:rPr>
          <w:color w:val="1F1F1F"/>
        </w:rPr>
        <w:t xml:space="preserve">Gevolgen bij te late opbouw: </w:t>
      </w:r>
    </w:p>
    <w:p w:rsidRPr="001A11BC" w:rsidR="0092170B" w:rsidP="0092170B" w:rsidRDefault="0092170B" w14:paraId="1E342575" w14:textId="77777777">
      <w:pPr>
        <w:pStyle w:val="Lijstalinea"/>
        <w:numPr>
          <w:ilvl w:val="0"/>
          <w:numId w:val="23"/>
        </w:numPr>
        <w:rPr>
          <w:color w:val="1F1F1F"/>
        </w:rPr>
      </w:pPr>
      <w:r w:rsidRPr="001A11BC">
        <w:rPr>
          <w:color w:val="1F1F1F"/>
        </w:rPr>
        <w:t>Opdrachtnemer treft onmiddellijk alle noodzakelijke maatregelen om de vertraging zoveel mogelijk te beperken, zonder extra kosten voor opdrachtgever.</w:t>
      </w:r>
    </w:p>
    <w:p w:rsidRPr="001A11BC" w:rsidR="0092170B" w:rsidP="0092170B" w:rsidRDefault="0092170B" w14:paraId="5C2C37C9" w14:textId="50EFE515">
      <w:pPr>
        <w:pStyle w:val="Lijstalinea"/>
        <w:numPr>
          <w:ilvl w:val="0"/>
          <w:numId w:val="23"/>
        </w:numPr>
        <w:rPr>
          <w:color w:val="1F1F1F"/>
        </w:rPr>
      </w:pPr>
      <w:r w:rsidRPr="001A11BC">
        <w:rPr>
          <w:color w:val="1F1F1F"/>
        </w:rPr>
        <w:t>Alle aantoonbare extra kosten die opdrachtgever moet maken als direct gevolg van de vertraging, komen voor rekening van opdrachtnemer. Hieronder vallen onder andere (niet limitatief):</w:t>
      </w:r>
    </w:p>
    <w:p w:rsidRPr="001A11BC" w:rsidR="0092170B" w:rsidP="00327F1A" w:rsidRDefault="0092170B" w14:paraId="27650DA3" w14:textId="77777777">
      <w:pPr>
        <w:pStyle w:val="Lijstalinea"/>
        <w:numPr>
          <w:ilvl w:val="2"/>
          <w:numId w:val="6"/>
        </w:numPr>
        <w:rPr>
          <w:color w:val="1F1F1F"/>
        </w:rPr>
      </w:pPr>
      <w:r w:rsidRPr="001A11BC">
        <w:rPr>
          <w:color w:val="1F1F1F"/>
        </w:rPr>
        <w:t>extra inzet van beveiliging</w:t>
      </w:r>
    </w:p>
    <w:p w:rsidRPr="001A11BC" w:rsidR="0092170B" w:rsidP="00327F1A" w:rsidRDefault="0092170B" w14:paraId="6AC8E41A" w14:textId="77777777">
      <w:pPr>
        <w:pStyle w:val="Lijstalinea"/>
        <w:numPr>
          <w:ilvl w:val="2"/>
          <w:numId w:val="6"/>
        </w:numPr>
        <w:rPr>
          <w:color w:val="1F1F1F"/>
        </w:rPr>
      </w:pPr>
      <w:r w:rsidRPr="001A11BC">
        <w:rPr>
          <w:color w:val="1F1F1F"/>
        </w:rPr>
        <w:t>langer inhuren van locatie of faciliteiten</w:t>
      </w:r>
    </w:p>
    <w:p w:rsidRPr="001A11BC" w:rsidR="0092170B" w:rsidP="00327F1A" w:rsidRDefault="0092170B" w14:paraId="37E3BAFF" w14:textId="77777777">
      <w:pPr>
        <w:pStyle w:val="Lijstalinea"/>
        <w:numPr>
          <w:ilvl w:val="2"/>
          <w:numId w:val="6"/>
        </w:numPr>
        <w:rPr>
          <w:color w:val="1F1F1F"/>
        </w:rPr>
      </w:pPr>
      <w:r w:rsidRPr="001A11BC">
        <w:rPr>
          <w:color w:val="1F1F1F"/>
        </w:rPr>
        <w:t>extra uren van personeel of leveranciers</w:t>
      </w:r>
    </w:p>
    <w:p w:rsidRPr="001A11BC" w:rsidR="00327F1A" w:rsidP="00327F1A" w:rsidRDefault="0092170B" w14:paraId="097B649B" w14:textId="77777777">
      <w:pPr>
        <w:pStyle w:val="Lijstalinea"/>
        <w:numPr>
          <w:ilvl w:val="2"/>
          <w:numId w:val="6"/>
        </w:numPr>
        <w:rPr>
          <w:color w:val="1F1F1F"/>
        </w:rPr>
      </w:pPr>
      <w:r w:rsidRPr="001A11BC">
        <w:rPr>
          <w:color w:val="1F1F1F"/>
        </w:rPr>
        <w:t>kosten voor noodoplossingen of vervangende voorzieningen</w:t>
      </w:r>
    </w:p>
    <w:p w:rsidRPr="001A11BC" w:rsidR="001A11BC" w:rsidP="001A11BC" w:rsidRDefault="0092170B" w14:paraId="51094C9D" w14:textId="77777777">
      <w:pPr>
        <w:pStyle w:val="Lijstalinea"/>
        <w:numPr>
          <w:ilvl w:val="0"/>
          <w:numId w:val="23"/>
        </w:numPr>
        <w:rPr>
          <w:color w:val="1F1F1F"/>
        </w:rPr>
      </w:pPr>
      <w:r w:rsidRPr="001A11BC">
        <w:rPr>
          <w:color w:val="1F1F1F"/>
        </w:rPr>
        <w:t xml:space="preserve">Opdrachtgever is gerechtigd een korting toe te passen van </w:t>
      </w:r>
      <w:r w:rsidRPr="001A11BC" w:rsidR="00327F1A">
        <w:rPr>
          <w:color w:val="1F1F1F"/>
        </w:rPr>
        <w:t>1</w:t>
      </w:r>
      <w:r w:rsidRPr="001A11BC">
        <w:rPr>
          <w:color w:val="1F1F1F"/>
        </w:rPr>
        <w:t xml:space="preserve">% van de opdrachtsom per uur vertraging dat de opbouw na de fatale oplevertermijn nog niet gereed is, met een maximum van </w:t>
      </w:r>
      <w:r w:rsidRPr="001A11BC" w:rsidR="00327F1A">
        <w:rPr>
          <w:color w:val="1F1F1F"/>
        </w:rPr>
        <w:t>15</w:t>
      </w:r>
      <w:r w:rsidRPr="001A11BC">
        <w:rPr>
          <w:color w:val="1F1F1F"/>
        </w:rPr>
        <w:t>% van de totale opdrachtsom.</w:t>
      </w:r>
    </w:p>
    <w:p w:rsidRPr="001A11BC" w:rsidR="0092170B" w:rsidP="001A11BC" w:rsidRDefault="0092170B" w14:paraId="5981301C" w14:textId="55BD0F85">
      <w:pPr>
        <w:pStyle w:val="Lijstalinea"/>
        <w:numPr>
          <w:ilvl w:val="0"/>
          <w:numId w:val="23"/>
        </w:numPr>
        <w:rPr>
          <w:color w:val="1F1F1F"/>
        </w:rPr>
      </w:pPr>
      <w:r w:rsidRPr="001A11BC">
        <w:rPr>
          <w:color w:val="1F1F1F"/>
        </w:rPr>
        <w:t>Deze korting laat het recht van opdrachtgever op aanvullende schadevergoeding onverlet.</w:t>
      </w:r>
      <w:r w:rsidRPr="001A11BC" w:rsidR="001A11BC">
        <w:rPr>
          <w:color w:val="1F1F1F"/>
        </w:rPr>
        <w:t xml:space="preserve"> E</w:t>
      </w:r>
      <w:r w:rsidRPr="001A11BC" w:rsidR="001A11BC">
        <w:rPr>
          <w:color w:val="1F1F1F"/>
        </w:rPr>
        <w:t>en nadere ingebrekestelling is niet vereist om bovenstaande rechten uit te voeren.</w:t>
      </w:r>
    </w:p>
    <w:p w:rsidRPr="001A11BC" w:rsidR="00AF1BE6" w:rsidP="00AF1BE6" w:rsidRDefault="00AF1BE6" w14:paraId="2DAFACB3" w14:textId="01CFAA38">
      <w:pPr>
        <w:pStyle w:val="Lijstalinea"/>
        <w:numPr>
          <w:ilvl w:val="0"/>
          <w:numId w:val="6"/>
        </w:numPr>
        <w:rPr>
          <w:color w:val="1F1F1F"/>
        </w:rPr>
      </w:pPr>
      <w:r w:rsidRPr="001A11BC">
        <w:rPr>
          <w:color w:val="1F1F1F"/>
        </w:rPr>
        <w:t>I</w:t>
      </w:r>
      <w:r w:rsidRPr="001A11BC">
        <w:rPr>
          <w:color w:val="1F1F1F"/>
        </w:rPr>
        <w:t>ndien de afbouw niet tijdig is afgerond en dit leidt tot verstoring van andere activiteiten, gebruik van de locatie of extra inzet van derden:</w:t>
      </w:r>
    </w:p>
    <w:p w:rsidRPr="001A11BC" w:rsidR="00AF1BE6" w:rsidP="00AF1BE6" w:rsidRDefault="00AF1BE6" w14:paraId="47811A08" w14:textId="59A40AF4">
      <w:pPr>
        <w:pStyle w:val="Lijstalinea"/>
        <w:numPr>
          <w:ilvl w:val="0"/>
          <w:numId w:val="23"/>
        </w:numPr>
        <w:rPr>
          <w:color w:val="1F1F1F"/>
        </w:rPr>
      </w:pPr>
      <w:r w:rsidRPr="001A11BC">
        <w:rPr>
          <w:color w:val="1F1F1F"/>
        </w:rPr>
        <w:t>zijn alle daaruit voortvloeiende kosten volledig voor rekening van opdrachtnemer;</w:t>
      </w:r>
    </w:p>
    <w:p w:rsidRPr="001A11BC" w:rsidR="001330B3" w:rsidP="001A11BC" w:rsidRDefault="00AF1BE6" w14:paraId="78A50686" w14:textId="5A8F4118">
      <w:pPr>
        <w:pStyle w:val="Lijstalinea"/>
        <w:numPr>
          <w:ilvl w:val="0"/>
          <w:numId w:val="23"/>
        </w:numPr>
        <w:rPr>
          <w:color w:val="1F1F1F"/>
        </w:rPr>
      </w:pPr>
      <w:r w:rsidRPr="001A11BC">
        <w:rPr>
          <w:color w:val="1F1F1F"/>
        </w:rPr>
        <w:t>is opdrachtgever gerechtigd dezelfde vertragingskorting toe te passen als genoemd bij te late opbouw.</w:t>
      </w:r>
    </w:p>
    <w:p w:rsidRPr="007064AD" w:rsidR="000667FE" w:rsidP="007064AD" w:rsidRDefault="001A11BC" w14:paraId="0A626278" w14:textId="5F923BAB">
      <w:pPr>
        <w:pStyle w:val="Lijstalinea"/>
        <w:numPr>
          <w:ilvl w:val="0"/>
          <w:numId w:val="23"/>
        </w:numPr>
        <w:rPr>
          <w:color w:val="1F1F1F"/>
        </w:rPr>
      </w:pPr>
      <w:r w:rsidRPr="001A11BC">
        <w:rPr>
          <w:color w:val="1F1F1F"/>
        </w:rPr>
        <w:t>een nadere ingebrekestelling is niet vereist om bovenstaande rechten uit te voeren.</w:t>
      </w:r>
    </w:p>
    <w:p w:rsidRPr="001A11BC" w:rsidR="001E444A" w:rsidP="00B218D4" w:rsidRDefault="001E444A" w14:paraId="4779B17C" w14:textId="06A2A56C">
      <w:pPr>
        <w:pStyle w:val="Kop1"/>
        <w:numPr>
          <w:ilvl w:val="0"/>
          <w:numId w:val="3"/>
        </w:numPr>
      </w:pPr>
      <w:r w:rsidRPr="001A11BC">
        <w:t>Uitvoering &amp; logistiek</w:t>
      </w:r>
    </w:p>
    <w:p w:rsidRPr="001A11BC" w:rsidR="003523D6" w:rsidP="00B218D4" w:rsidRDefault="00094740" w14:paraId="72ED4400" w14:textId="77777777">
      <w:pPr>
        <w:pStyle w:val="Lijstalinea"/>
        <w:numPr>
          <w:ilvl w:val="0"/>
          <w:numId w:val="7"/>
        </w:numPr>
      </w:pPr>
      <w:r w:rsidRPr="001A11BC">
        <w:rPr>
          <w:color w:val="1F1F1F"/>
        </w:rPr>
        <w:t>De Opdrachtnemer is gevestigd op maximaal één uur reisafstand (75 kilometer) van</w:t>
      </w:r>
      <w:r w:rsidRPr="001A11BC" w:rsidR="003523D6">
        <w:rPr>
          <w:color w:val="1F1F1F"/>
        </w:rPr>
        <w:t xml:space="preserve"> de campus van Tilburg University om tijdige levering te kunnen garanderen.</w:t>
      </w:r>
    </w:p>
    <w:p w:rsidRPr="001A11BC" w:rsidR="00303C0D" w:rsidP="001B7FEF" w:rsidRDefault="008D6D49" w14:paraId="748970FE" w14:textId="19B3257B">
      <w:pPr>
        <w:pStyle w:val="Lijstalinea"/>
        <w:numPr>
          <w:ilvl w:val="0"/>
          <w:numId w:val="7"/>
        </w:numPr>
        <w:spacing w:after="160" w:line="259" w:lineRule="auto"/>
      </w:pPr>
      <w:r w:rsidRPr="001A11BC">
        <w:rPr>
          <w:color w:val="1F1F1F"/>
        </w:rPr>
        <w:t>De Opdrachtnemer levert producten en diensten regulier tussen 07.</w:t>
      </w:r>
      <w:r w:rsidRPr="001A11BC" w:rsidR="00507303">
        <w:rPr>
          <w:color w:val="1F1F1F"/>
        </w:rPr>
        <w:t>3</w:t>
      </w:r>
      <w:r w:rsidRPr="001A11BC">
        <w:rPr>
          <w:color w:val="1F1F1F"/>
        </w:rPr>
        <w:t xml:space="preserve">0 </w:t>
      </w:r>
      <w:r w:rsidRPr="001A11BC" w:rsidR="00E56578">
        <w:rPr>
          <w:color w:val="1F1F1F"/>
        </w:rPr>
        <w:t xml:space="preserve">uur </w:t>
      </w:r>
      <w:r w:rsidRPr="001A11BC">
        <w:rPr>
          <w:color w:val="1F1F1F"/>
        </w:rPr>
        <w:t xml:space="preserve">en 17.30 uur. Afwijkende tijden zijn mogelijk na </w:t>
      </w:r>
      <w:r w:rsidRPr="001A11BC" w:rsidR="00E4675E">
        <w:rPr>
          <w:color w:val="1F1F1F"/>
        </w:rPr>
        <w:t xml:space="preserve">afstemming met en </w:t>
      </w:r>
      <w:r w:rsidRPr="001A11BC">
        <w:rPr>
          <w:color w:val="1F1F1F"/>
        </w:rPr>
        <w:t>goedkeuring door Opdrachtgever. Opdrachtnemer is in staat diensten ook in het weekend, op feestdagen en ’s avonds aan te bieden.</w:t>
      </w:r>
    </w:p>
    <w:p w:rsidRPr="001A11BC" w:rsidR="00A276FD" w:rsidP="004B32A1" w:rsidRDefault="00AD702D" w14:paraId="47D3B05A" w14:textId="77777777">
      <w:pPr>
        <w:pStyle w:val="Lijstalinea"/>
        <w:numPr>
          <w:ilvl w:val="0"/>
          <w:numId w:val="7"/>
        </w:numPr>
        <w:spacing w:after="160" w:line="259" w:lineRule="auto"/>
      </w:pPr>
      <w:r w:rsidRPr="001A11BC">
        <w:t>De Opdrachtnemer organiseert transport voor opdrachten van Opdrachtgever zo efficiënt en duurzaam mogelijk door ritten te bundelen, leveringen en afvoeren te combineren en onnodige transportbewegingen te voorkomen.</w:t>
      </w:r>
    </w:p>
    <w:p w:rsidRPr="001A11BC" w:rsidR="004A3F7E" w:rsidP="007106D9" w:rsidRDefault="00AD702D" w14:paraId="0CF9F451" w14:textId="77777777">
      <w:pPr>
        <w:pStyle w:val="Lijstalinea"/>
        <w:numPr>
          <w:ilvl w:val="0"/>
          <w:numId w:val="7"/>
        </w:numPr>
        <w:spacing w:after="160" w:line="259" w:lineRule="auto"/>
      </w:pPr>
      <w:r w:rsidRPr="001A11BC">
        <w:t xml:space="preserve">Leveringen worden logistiek afgestemd met Opdrachtgever en </w:t>
      </w:r>
      <w:r w:rsidRPr="001A11BC" w:rsidR="004A3F7E">
        <w:t>(</w:t>
      </w:r>
      <w:r w:rsidRPr="001A11BC">
        <w:t>waar van toepassing</w:t>
      </w:r>
      <w:r w:rsidRPr="001A11BC" w:rsidR="004A3F7E">
        <w:t xml:space="preserve">) </w:t>
      </w:r>
      <w:r w:rsidRPr="001A11BC">
        <w:t>andere betrokken partijen op locatie, teneinde wachttijden, onnodig stationair draaien van voertuigen en dubbele ritten te beperken.</w:t>
      </w:r>
    </w:p>
    <w:p w:rsidRPr="001A11BC" w:rsidR="00AD702D" w:rsidP="007106D9" w:rsidRDefault="00AD702D" w14:paraId="78E753C2" w14:textId="0CE6CAAD">
      <w:pPr>
        <w:pStyle w:val="Lijstalinea"/>
        <w:numPr>
          <w:ilvl w:val="0"/>
          <w:numId w:val="7"/>
        </w:numPr>
        <w:spacing w:after="160" w:line="259" w:lineRule="auto"/>
      </w:pPr>
      <w:r w:rsidRPr="001A11BC">
        <w:t>De Opdrachtnemer zet, waar operationeel en logistiek mogelijk, voertuigen in met een lagere milieubelasting (bijvoorbeeld elektrische of hybride voertuigen of voertuigen met een zuinige emissieklasse passend bij stedelijke inzet).</w:t>
      </w:r>
    </w:p>
    <w:p w:rsidRPr="001A11BC" w:rsidR="008D6D49" w:rsidP="00B218D4" w:rsidRDefault="00BE379F" w14:paraId="1FCD83E7" w14:textId="45BB448A">
      <w:pPr>
        <w:pStyle w:val="Lijstalinea"/>
        <w:numPr>
          <w:ilvl w:val="0"/>
          <w:numId w:val="7"/>
        </w:numPr>
      </w:pPr>
      <w:r w:rsidRPr="001A11BC">
        <w:rPr>
          <w:color w:val="1F1F1F"/>
        </w:rPr>
        <w:t xml:space="preserve">De Opdrachtnemer garandeert materialen te leveren die onbeschadigd, </w:t>
      </w:r>
      <w:r w:rsidRPr="001A11BC" w:rsidR="006235C9">
        <w:rPr>
          <w:color w:val="1F1F1F"/>
        </w:rPr>
        <w:t xml:space="preserve">werkend, </w:t>
      </w:r>
      <w:r w:rsidRPr="001A11BC">
        <w:rPr>
          <w:color w:val="1F1F1F"/>
        </w:rPr>
        <w:t xml:space="preserve">veilig, schoon en representatief zijn. Bij gebreken (manco's, defecten, vies) dient herstel of nalevering </w:t>
      </w:r>
      <w:r w:rsidRPr="001A11BC">
        <w:rPr>
          <w:bCs/>
          <w:color w:val="1F1F1F"/>
        </w:rPr>
        <w:t>binnen 1 uur</w:t>
      </w:r>
      <w:r w:rsidRPr="001A11BC">
        <w:rPr>
          <w:color w:val="1F1F1F"/>
        </w:rPr>
        <w:t xml:space="preserve"> plaats te vinden, zonder meerkosten en zonder de start van het evenement in gevaar te brengen.</w:t>
      </w:r>
    </w:p>
    <w:p w:rsidRPr="001A11BC" w:rsidR="004F669C" w:rsidP="00B218D4" w:rsidRDefault="004F669C" w14:paraId="126A7CCE" w14:textId="1A42B671">
      <w:pPr>
        <w:pStyle w:val="Lijstalinea"/>
        <w:numPr>
          <w:ilvl w:val="0"/>
          <w:numId w:val="7"/>
        </w:numPr>
      </w:pPr>
      <w:r w:rsidRPr="001A11BC">
        <w:rPr>
          <w:color w:val="1F1F1F"/>
        </w:rPr>
        <w:t>De Opdrachtnemer is verantwoordelijk voor het leveren, deugdelijk plaatsen/(de)monteren en verwijderen van alle gehuurde materialen. Opdrachtnemer zorgt zelf voor vereist gereedschap en transportmiddelen.</w:t>
      </w:r>
    </w:p>
    <w:p w:rsidRPr="001A11BC" w:rsidR="00DB44AD" w:rsidP="00B218D4" w:rsidRDefault="00DB44AD" w14:paraId="752018BF" w14:textId="77777777">
      <w:pPr>
        <w:pStyle w:val="Lijstalinea"/>
        <w:numPr>
          <w:ilvl w:val="0"/>
          <w:numId w:val="7"/>
        </w:numPr>
      </w:pPr>
      <w:r w:rsidRPr="001A11BC">
        <w:rPr>
          <w:color w:val="1F1F1F"/>
        </w:rPr>
        <w:t>De Opdrachtnemer werkt met een draaiboek waarin in overleg met de Opdrachtgever een duidelijke planning is opgenomen.</w:t>
      </w:r>
    </w:p>
    <w:p w:rsidRPr="001A11BC" w:rsidR="00923DE5" w:rsidP="003A5AB0" w:rsidRDefault="00923DE5" w14:paraId="6F9BC6BE" w14:textId="77777777">
      <w:pPr>
        <w:pStyle w:val="Lijstalinea"/>
        <w:numPr>
          <w:ilvl w:val="0"/>
          <w:numId w:val="7"/>
        </w:numPr>
      </w:pPr>
      <w:r w:rsidRPr="001A11BC">
        <w:t>Het risico van beschadiging, verlies of diefstal van de gehuurde materialen berust bij de Opdrachtnemer tot het moment van volledige oplevering na opbouw. Na afloop van het evenement berust het risico bij de Opdrachtnemer vanaf aanvang van de afbouw en tot en met het moment waarop de materialen het evenemententerrein hebben verlaten.</w:t>
      </w:r>
    </w:p>
    <w:p w:rsidRPr="001A11BC" w:rsidR="00574550" w:rsidP="003A5AB0" w:rsidRDefault="00574550" w14:paraId="2279459B" w14:textId="32688F21">
      <w:pPr>
        <w:pStyle w:val="Lijstalinea"/>
        <w:numPr>
          <w:ilvl w:val="0"/>
          <w:numId w:val="7"/>
        </w:numPr>
      </w:pPr>
      <w:r w:rsidRPr="001A11BC">
        <w:t xml:space="preserve">De planning voor op- en afbouw wordt in overleg met Opdrachtgever afgestemd. Indien Opdrachtgever eerder dan volgens afgesproken planning </w:t>
      </w:r>
      <w:r w:rsidRPr="001A11BC" w:rsidR="0087685D">
        <w:t>de materialen komt leveren en opbouwen, óf later dan volgens afgesproken planning de materialen komt afbouwen, is Opdrachtgever in tussenliggende periode volledig verantwoordelijk voor alle risico’s. Indien conform planning materialen later dan direct na afloop van het evenement worden afgebouwd en o</w:t>
      </w:r>
      <w:r w:rsidRPr="001A11BC" w:rsidR="00753580">
        <w:t>pgehaald is Opdrachtnemer verantwoordelijk tot start van afbouw. Bijvoorbeeld: een evenement is laat in de avond afgelopen en Opdrachtgever en Opdrachtnemer zijn overeengekomen dat afbouw pas de volgende ochtend zal aanvangen. Opdrachtnemer is in dat geval verantwoordelijk voor beveiliging van gehuurde materialen tot aanvang afbouw.</w:t>
      </w:r>
    </w:p>
    <w:p w:rsidRPr="001A11BC" w:rsidR="00923DE5" w:rsidP="00923DE5" w:rsidRDefault="00923DE5" w14:paraId="66E16AB8" w14:textId="3B693D98">
      <w:pPr>
        <w:pStyle w:val="Lijstalinea"/>
        <w:numPr>
          <w:ilvl w:val="0"/>
          <w:numId w:val="7"/>
        </w:numPr>
      </w:pPr>
      <w:r w:rsidRPr="001A11BC">
        <w:t>Gedurende de gebruiksperiode van het evenement draagt Opdrachtgever het risico voor beschadiging of verlies als gevolg van onoordeelkundig gebruik of nalatigheid van Opdrachtgever of door Opdrachtgever ingeschakelde derden.</w:t>
      </w:r>
    </w:p>
    <w:p w:rsidRPr="001A11BC" w:rsidR="004A3F7E" w:rsidP="00070CFE" w:rsidRDefault="00881733" w14:paraId="4D828EAD" w14:textId="77777777">
      <w:pPr>
        <w:pStyle w:val="Lijstalinea"/>
        <w:numPr>
          <w:ilvl w:val="0"/>
          <w:numId w:val="7"/>
        </w:numPr>
        <w:spacing w:after="160" w:line="259" w:lineRule="auto"/>
      </w:pPr>
      <w:r w:rsidRPr="001A11BC">
        <w:rPr>
          <w:color w:val="1F1F1F"/>
        </w:rPr>
        <w:t>De Opdrachtnemer draagt zorg voor bescherming van de locatie (wanden, vloeren, liften) tijdens werkzaamheden</w:t>
      </w:r>
      <w:r w:rsidRPr="001A11BC" w:rsidR="00E6137B">
        <w:rPr>
          <w:color w:val="1F1F1F"/>
        </w:rPr>
        <w:t>.</w:t>
      </w:r>
      <w:r w:rsidRPr="001A11BC" w:rsidR="004A3F7E">
        <w:rPr>
          <w:color w:val="1F1F1F"/>
        </w:rPr>
        <w:t xml:space="preserve"> </w:t>
      </w:r>
    </w:p>
    <w:p w:rsidRPr="001A11BC" w:rsidR="004A3F7E" w:rsidP="00C26AC9" w:rsidRDefault="006F4F5C" w14:paraId="4C850374" w14:textId="77777777">
      <w:pPr>
        <w:pStyle w:val="Lijstalinea"/>
        <w:numPr>
          <w:ilvl w:val="0"/>
          <w:numId w:val="7"/>
        </w:numPr>
        <w:spacing w:after="160" w:line="259" w:lineRule="auto"/>
      </w:pPr>
      <w:r w:rsidRPr="001A11BC">
        <w:t>Tijdens opbouw, uitvoering en afbouw van evenementen zorgt de Opdrachtnemer voor het gescheiden inzamelen van relevante afvalstromen, voor zover dit binnen zijn invloedssfeer ligt. Dit betreft minimaal papier/karton, kunststof en restafval, en waar van toepassing hout en metaal.</w:t>
      </w:r>
      <w:r w:rsidRPr="001A11BC" w:rsidR="004A3F7E">
        <w:t xml:space="preserve"> </w:t>
      </w:r>
    </w:p>
    <w:p w:rsidRPr="001A11BC" w:rsidR="00F4642E" w:rsidP="00C26AC9" w:rsidRDefault="00F4642E" w14:paraId="2680B1D9" w14:textId="1FFD1E6D">
      <w:pPr>
        <w:pStyle w:val="Lijstalinea"/>
        <w:numPr>
          <w:ilvl w:val="0"/>
          <w:numId w:val="7"/>
        </w:numPr>
        <w:spacing w:after="160" w:line="259" w:lineRule="auto"/>
      </w:pPr>
      <w:r w:rsidRPr="001A11BC">
        <w:t>De Opdrachtnemer beperkt het ontstaan van afval door efficiënt gebruik van materialen en door het verminderen van verpakkingsmateriaal. Waar mogelijk worden herbruikbare transport- en beschermingsmiddelen toegepast.</w:t>
      </w:r>
    </w:p>
    <w:p w:rsidRPr="001A11BC" w:rsidR="008B3DB4" w:rsidP="00B218D4" w:rsidRDefault="008B3DB4" w14:paraId="114B58BC" w14:textId="575FBF53">
      <w:pPr>
        <w:pStyle w:val="Lijstalinea"/>
        <w:numPr>
          <w:ilvl w:val="0"/>
          <w:numId w:val="7"/>
        </w:numPr>
      </w:pPr>
      <w:r w:rsidRPr="001A11BC">
        <w:rPr>
          <w:color w:val="1F1F1F"/>
        </w:rPr>
        <w:t xml:space="preserve">Materialen worden geleverd en, indien van toepassing, geïnstalleerd en opgehaald op de vooraf door </w:t>
      </w:r>
      <w:r w:rsidRPr="001A11BC" w:rsidR="003D31BE">
        <w:rPr>
          <w:color w:val="1F1F1F"/>
        </w:rPr>
        <w:t>O</w:t>
      </w:r>
      <w:r w:rsidRPr="001A11BC">
        <w:rPr>
          <w:color w:val="1F1F1F"/>
        </w:rPr>
        <w:t>pdrachtgever aangegeven locatie. De Opdrachtnemer draagt zorg voor een tijdige, volledige en onbeschadigde levering en afhandeling van de materiale</w:t>
      </w:r>
      <w:r w:rsidRPr="001A11BC" w:rsidR="002D0D72">
        <w:rPr>
          <w:color w:val="1F1F1F"/>
        </w:rPr>
        <w:t>n</w:t>
      </w:r>
      <w:r w:rsidRPr="001A11BC" w:rsidR="003F7860">
        <w:rPr>
          <w:color w:val="1F1F1F"/>
        </w:rPr>
        <w:t>.</w:t>
      </w:r>
    </w:p>
    <w:p w:rsidRPr="001A11BC" w:rsidR="000140BE" w:rsidP="00B218D4" w:rsidRDefault="000140BE" w14:paraId="2FD2A98A" w14:textId="3FBED1B3">
      <w:pPr>
        <w:pStyle w:val="Lijstalinea"/>
        <w:numPr>
          <w:ilvl w:val="0"/>
          <w:numId w:val="7"/>
        </w:numPr>
      </w:pPr>
      <w:r w:rsidRPr="001A11BC">
        <w:rPr>
          <w:color w:val="1F1F1F"/>
        </w:rPr>
        <w:t>De Opdrachtnemer verklaart dat het onderwijsproces van de Opdrachtgever geen hinder ondervindt, met uitzondering van vooraf overeengekomen onvermijdelijke overlast.</w:t>
      </w:r>
    </w:p>
    <w:p w:rsidRPr="001A11BC" w:rsidR="00961E44" w:rsidP="00B218D4" w:rsidRDefault="00961E44" w14:paraId="631706D4" w14:textId="056DCC56">
      <w:pPr>
        <w:pStyle w:val="Lijstalinea"/>
        <w:numPr>
          <w:ilvl w:val="0"/>
          <w:numId w:val="7"/>
        </w:numPr>
      </w:pPr>
      <w:r w:rsidRPr="001A11BC">
        <w:rPr>
          <w:color w:val="1F1F1F"/>
        </w:rPr>
        <w:t>De Opdrachtnemer vrijwaart de Opdrachtgever voor alle schade ontstaan tijdens de uitvoering. De Opdrachtnemer is zelf verantwoordelijk voor schade aan eigen voertuigen, personeel of materiaal, evenals voor opgelopen verkeersboetes.</w:t>
      </w:r>
    </w:p>
    <w:p w:rsidRPr="001A11BC" w:rsidR="00961E44" w:rsidP="00B218D4" w:rsidRDefault="00961E44" w14:paraId="7207F1E5" w14:textId="7BAE9E81">
      <w:pPr>
        <w:pStyle w:val="Kop1"/>
        <w:numPr>
          <w:ilvl w:val="0"/>
          <w:numId w:val="3"/>
        </w:numPr>
      </w:pPr>
      <w:r w:rsidRPr="001A11BC">
        <w:t>Materi</w:t>
      </w:r>
      <w:r w:rsidRPr="001A11BC" w:rsidR="00AD1DFA">
        <w:t>a</w:t>
      </w:r>
      <w:r w:rsidRPr="001A11BC" w:rsidR="004719BC">
        <w:t>len</w:t>
      </w:r>
      <w:r w:rsidRPr="001A11BC" w:rsidR="00A30B9D">
        <w:t xml:space="preserve"> en veiligheid</w:t>
      </w:r>
    </w:p>
    <w:p w:rsidRPr="001A11BC" w:rsidR="00B36FB6" w:rsidP="00B36FB6" w:rsidRDefault="00B36FB6" w14:paraId="626F89A1" w14:textId="77777777">
      <w:pPr>
        <w:pStyle w:val="Lijstalinea"/>
        <w:numPr>
          <w:ilvl w:val="0"/>
          <w:numId w:val="8"/>
        </w:numPr>
      </w:pPr>
      <w:r w:rsidRPr="001A11BC">
        <w:rPr>
          <w:color w:val="1F1F1F"/>
        </w:rPr>
        <w:t>De Opdrachtnemer biedt 'one-stop shopping': de mogelijkheid om aanverwante materialen (bv. tenten/decoratie) die buiten het eigen assortiment vallen in te huren bij derden. Opdrachtnemer fungeert als tussenpersoon en factureert dit door (inzicht in facturen derden op verzoek).</w:t>
      </w:r>
    </w:p>
    <w:p w:rsidRPr="001A11BC" w:rsidR="00F7554D" w:rsidP="00B218D4" w:rsidRDefault="00F7554D" w14:paraId="39BFC2B5" w14:textId="0F3FB3EE">
      <w:pPr>
        <w:pStyle w:val="Lijstalinea"/>
        <w:numPr>
          <w:ilvl w:val="0"/>
          <w:numId w:val="8"/>
        </w:numPr>
      </w:pPr>
      <w:r w:rsidRPr="001A11BC">
        <w:rPr>
          <w:color w:val="1F1F1F"/>
        </w:rPr>
        <w:t xml:space="preserve">De Opdrachtnemer kan ten minste alle genoemde materialen en aantallen leveren zoals opgenomen in Bijlage </w:t>
      </w:r>
      <w:r w:rsidRPr="001A11BC" w:rsidR="00F74D0E">
        <w:rPr>
          <w:color w:val="1F1F1F"/>
        </w:rPr>
        <w:t>5</w:t>
      </w:r>
      <w:r w:rsidRPr="001A11BC">
        <w:rPr>
          <w:color w:val="1F1F1F"/>
        </w:rPr>
        <w:t>.</w:t>
      </w:r>
      <w:r w:rsidRPr="001A11BC" w:rsidR="006B61EA">
        <w:rPr>
          <w:color w:val="1F1F1F"/>
        </w:rPr>
        <w:t>3</w:t>
      </w:r>
      <w:r w:rsidRPr="001A11BC">
        <w:rPr>
          <w:color w:val="1F1F1F"/>
        </w:rPr>
        <w:t xml:space="preserve"> Assortimentslijst.</w:t>
      </w:r>
      <w:r w:rsidRPr="001A11BC" w:rsidR="001D5D1B">
        <w:rPr>
          <w:color w:val="1F1F1F"/>
        </w:rPr>
        <w:t xml:space="preserve"> Hierbij geldt dat </w:t>
      </w:r>
      <w:r w:rsidRPr="001A11BC" w:rsidR="0025732C">
        <w:rPr>
          <w:color w:val="1F1F1F"/>
        </w:rPr>
        <w:t xml:space="preserve">materialen met </w:t>
      </w:r>
      <w:r w:rsidRPr="001A11BC" w:rsidR="00E1110B">
        <w:rPr>
          <w:color w:val="1F1F1F"/>
        </w:rPr>
        <w:t xml:space="preserve">specifiek genoemde aantallen bij Opdrachtnemer in </w:t>
      </w:r>
      <w:r w:rsidRPr="001A11BC" w:rsidR="009F1672">
        <w:rPr>
          <w:color w:val="1F1F1F"/>
        </w:rPr>
        <w:t xml:space="preserve">eigen voorraad dienen te worden gehouden. Materialen </w:t>
      </w:r>
      <w:r w:rsidRPr="001A11BC" w:rsidR="001D5D1B">
        <w:rPr>
          <w:color w:val="1F1F1F"/>
        </w:rPr>
        <w:t xml:space="preserve">zonder gespecificeerd aantal </w:t>
      </w:r>
      <w:r w:rsidRPr="001A11BC" w:rsidR="009F1672">
        <w:rPr>
          <w:color w:val="1F1F1F"/>
        </w:rPr>
        <w:t xml:space="preserve">mogen </w:t>
      </w:r>
      <w:r w:rsidRPr="001A11BC" w:rsidR="001D5D1B">
        <w:rPr>
          <w:color w:val="1F1F1F"/>
        </w:rPr>
        <w:t xml:space="preserve">ook </w:t>
      </w:r>
      <w:r w:rsidRPr="001A11BC" w:rsidR="00B36FB6">
        <w:rPr>
          <w:color w:val="1F1F1F"/>
        </w:rPr>
        <w:t>bij derden</w:t>
      </w:r>
      <w:r w:rsidRPr="001A11BC" w:rsidR="0025732C">
        <w:rPr>
          <w:color w:val="1F1F1F"/>
        </w:rPr>
        <w:t xml:space="preserve"> ingehuurd</w:t>
      </w:r>
      <w:r w:rsidRPr="001A11BC" w:rsidR="001D5D1B">
        <w:rPr>
          <w:color w:val="1F1F1F"/>
        </w:rPr>
        <w:t xml:space="preserve"> worden. Het is wel verplicht deze materialen te kunnen leveren.</w:t>
      </w:r>
    </w:p>
    <w:p w:rsidRPr="001A11BC" w:rsidR="009F1672" w:rsidP="00B218D4" w:rsidRDefault="009F1672" w14:paraId="504CDCF8" w14:textId="3269899C">
      <w:pPr>
        <w:pStyle w:val="Lijstalinea"/>
        <w:numPr>
          <w:ilvl w:val="0"/>
          <w:numId w:val="8"/>
        </w:numPr>
      </w:pPr>
      <w:r w:rsidRPr="001A11BC">
        <w:rPr>
          <w:color w:val="1F1F1F"/>
        </w:rPr>
        <w:t xml:space="preserve">Indien een materiaal niet op voorraad is, dient </w:t>
      </w:r>
      <w:r w:rsidRPr="001A11BC" w:rsidR="007B3A11">
        <w:rPr>
          <w:color w:val="1F1F1F"/>
        </w:rPr>
        <w:t xml:space="preserve">de </w:t>
      </w:r>
      <w:r w:rsidRPr="001A11BC">
        <w:rPr>
          <w:color w:val="1F1F1F"/>
        </w:rPr>
        <w:t xml:space="preserve">Opdrachtnemer </w:t>
      </w:r>
      <w:r w:rsidRPr="001A11BC" w:rsidR="007B3A11">
        <w:rPr>
          <w:color w:val="1F1F1F"/>
        </w:rPr>
        <w:t xml:space="preserve">in overleg </w:t>
      </w:r>
      <w:r w:rsidRPr="001A11BC">
        <w:rPr>
          <w:color w:val="1F1F1F"/>
        </w:rPr>
        <w:t>een vervangend materiaal aan te kunnen bieden tegen dezelfde prijs</w:t>
      </w:r>
      <w:r w:rsidRPr="001A11BC" w:rsidR="007B3A11">
        <w:rPr>
          <w:color w:val="1F1F1F"/>
        </w:rPr>
        <w:t xml:space="preserve"> als het oorspronkelijke materiaal</w:t>
      </w:r>
      <w:r w:rsidRPr="001A11BC">
        <w:rPr>
          <w:color w:val="1F1F1F"/>
        </w:rPr>
        <w:t xml:space="preserve">. </w:t>
      </w:r>
      <w:r w:rsidRPr="001A11BC" w:rsidR="00200DEB">
        <w:rPr>
          <w:color w:val="1F1F1F"/>
        </w:rPr>
        <w:t xml:space="preserve">Opdrachtnemer dient Opdrachtgever direct bij constatering van manco’s op de hoogte te stellen. </w:t>
      </w:r>
      <w:r w:rsidRPr="001A11BC">
        <w:rPr>
          <w:color w:val="1F1F1F"/>
        </w:rPr>
        <w:t>Opdrachtgever dient</w:t>
      </w:r>
      <w:r w:rsidRPr="001A11BC" w:rsidR="007B3A11">
        <w:rPr>
          <w:color w:val="1F1F1F"/>
        </w:rPr>
        <w:t xml:space="preserve"> eerst goedkeuring te geven op het vervangend materiaal alvorens de Opdrachtnemer dit uitlevert.</w:t>
      </w:r>
      <w:r w:rsidRPr="001A11BC" w:rsidR="00200DEB">
        <w:rPr>
          <w:color w:val="1F1F1F"/>
        </w:rPr>
        <w:t xml:space="preserve"> In geval Opdracht</w:t>
      </w:r>
      <w:r w:rsidRPr="001A11BC" w:rsidR="008C4267">
        <w:rPr>
          <w:color w:val="1F1F1F"/>
        </w:rPr>
        <w:t>gever</w:t>
      </w:r>
      <w:r w:rsidRPr="001A11BC" w:rsidR="00200DEB">
        <w:rPr>
          <w:color w:val="1F1F1F"/>
        </w:rPr>
        <w:t xml:space="preserve"> niet akkoord gaat met het vervangend materiaal, of er geen vervangend materiaal beschikbaar is, is Opdracht</w:t>
      </w:r>
      <w:r w:rsidRPr="001A11BC" w:rsidR="008C4267">
        <w:rPr>
          <w:color w:val="1F1F1F"/>
        </w:rPr>
        <w:t>geve</w:t>
      </w:r>
      <w:r w:rsidRPr="001A11BC" w:rsidR="00200DEB">
        <w:rPr>
          <w:color w:val="1F1F1F"/>
        </w:rPr>
        <w:t>r vrij om bij andere leveranciers vervangend materiaal te huren. Eventuele extra kosten</w:t>
      </w:r>
      <w:r w:rsidRPr="001A11BC" w:rsidR="008C4267">
        <w:rPr>
          <w:color w:val="1F1F1F"/>
        </w:rPr>
        <w:t>, bijvoorbeeld (maar niet uitsluitend) voor spoedlevering, welke hoger liggen dan de kosten voor het oorspronkelijk gehuurde materiaal, komen voor rekening van Opdrachtnemer.</w:t>
      </w:r>
    </w:p>
    <w:p w:rsidRPr="001A11BC" w:rsidR="000114F6" w:rsidP="000114F6" w:rsidRDefault="001C0F1C" w14:paraId="309CD00A" w14:textId="77777777">
      <w:pPr>
        <w:pStyle w:val="Lijstalinea"/>
        <w:numPr>
          <w:ilvl w:val="0"/>
          <w:numId w:val="8"/>
        </w:numPr>
        <w:spacing w:after="160" w:line="259" w:lineRule="auto"/>
      </w:pPr>
      <w:r w:rsidRPr="001A11BC">
        <w:rPr>
          <w:color w:val="1F1F1F"/>
        </w:rPr>
        <w:t>Foto’s op de website/in de catalogus van te bestellen materialen moeten overeenkomen met de daadwerkelijk geleverde materialen.</w:t>
      </w:r>
      <w:r w:rsidRPr="001A11BC" w:rsidR="004A3F7E">
        <w:rPr>
          <w:color w:val="1F1F1F"/>
        </w:rPr>
        <w:t xml:space="preserve"> </w:t>
      </w:r>
    </w:p>
    <w:p w:rsidRPr="001A11BC" w:rsidR="00993A1A" w:rsidP="0ADFBA2B" w:rsidRDefault="00993A1A" w14:paraId="34F26253" w14:textId="4E706000">
      <w:pPr>
        <w:pStyle w:val="Lijstalinea"/>
        <w:numPr>
          <w:ilvl w:val="0"/>
          <w:numId w:val="8"/>
        </w:numPr>
        <w:spacing w:after="160" w:line="259" w:lineRule="auto"/>
        <w:rPr>
          <w:rFonts w:ascii="Arial" w:hAnsi="Arial" w:cs="Arial" w:asciiTheme="majorAscii" w:hAnsiTheme="majorAscii" w:cstheme="majorAscii"/>
        </w:rPr>
      </w:pPr>
      <w:r w:rsidRPr="0ADFBA2B" w:rsidR="00993A1A">
        <w:rPr>
          <w:rFonts w:ascii="Arial" w:hAnsi="Arial" w:eastAsia="Times New Roman" w:cs="Arial" w:asciiTheme="majorAscii" w:hAnsiTheme="majorAscii" w:cstheme="majorAscii"/>
          <w:lang w:eastAsia="nl-NL"/>
        </w:rPr>
        <w:t xml:space="preserve">Tijdelijk meubilair voldoet aan de Furniture and </w:t>
      </w:r>
      <w:r w:rsidRPr="0ADFBA2B" w:rsidR="00993A1A">
        <w:rPr>
          <w:rFonts w:ascii="Arial" w:hAnsi="Arial" w:eastAsia="Times New Roman" w:cs="Arial" w:asciiTheme="majorAscii" w:hAnsiTheme="majorAscii" w:cstheme="majorAscii"/>
          <w:lang w:eastAsia="nl-NL"/>
        </w:rPr>
        <w:t>Furnishings</w:t>
      </w:r>
      <w:r w:rsidRPr="0ADFBA2B" w:rsidR="00993A1A">
        <w:rPr>
          <w:rFonts w:ascii="Arial" w:hAnsi="Arial" w:eastAsia="Times New Roman" w:cs="Arial" w:asciiTheme="majorAscii" w:hAnsiTheme="majorAscii" w:cstheme="majorAscii"/>
          <w:lang w:eastAsia="nl-NL"/>
        </w:rPr>
        <w:t xml:space="preserve"> (Fire) (Safety) </w:t>
      </w:r>
      <w:r w:rsidRPr="0ADFBA2B" w:rsidR="00993A1A">
        <w:rPr>
          <w:rFonts w:ascii="Arial" w:hAnsi="Arial" w:eastAsia="Times New Roman" w:cs="Arial" w:asciiTheme="majorAscii" w:hAnsiTheme="majorAscii" w:cstheme="majorAscii"/>
          <w:lang w:eastAsia="nl-NL"/>
        </w:rPr>
        <w:t>regulation</w:t>
      </w:r>
      <w:r w:rsidRPr="0ADFBA2B" w:rsidR="00993A1A">
        <w:rPr>
          <w:rFonts w:ascii="Arial" w:hAnsi="Arial" w:eastAsia="Times New Roman" w:cs="Arial" w:asciiTheme="majorAscii" w:hAnsiTheme="majorAscii" w:cstheme="majorAscii"/>
          <w:lang w:eastAsia="nl-NL"/>
        </w:rPr>
        <w:t xml:space="preserve"> 1988* en is brandvertragend, mag niet gemakkelijk </w:t>
      </w:r>
      <w:r w:rsidRPr="0ADFBA2B" w:rsidR="00993A1A">
        <w:rPr>
          <w:rFonts w:ascii="Arial" w:hAnsi="Arial" w:eastAsia="Times New Roman" w:cs="Arial" w:asciiTheme="majorAscii" w:hAnsiTheme="majorAscii" w:cstheme="majorAscii"/>
          <w:lang w:eastAsia="nl-NL"/>
        </w:rPr>
        <w:t>vlamvatten</w:t>
      </w:r>
      <w:r w:rsidRPr="0ADFBA2B" w:rsidR="00993A1A">
        <w:rPr>
          <w:rFonts w:ascii="Arial" w:hAnsi="Arial" w:eastAsia="Times New Roman" w:cs="Arial" w:asciiTheme="majorAscii" w:hAnsiTheme="majorAscii" w:cstheme="majorAscii"/>
          <w:lang w:eastAsia="nl-NL"/>
        </w:rPr>
        <w:t xml:space="preserve"> of druppelen.</w:t>
      </w:r>
    </w:p>
    <w:p w:rsidRPr="001A11BC" w:rsidR="00993A1A" w:rsidP="00993A1A" w:rsidRDefault="00993A1A" w14:paraId="51B2CCEA" w14:textId="77777777">
      <w:pPr>
        <w:pStyle w:val="Lijstalinea"/>
        <w:numPr>
          <w:ilvl w:val="0"/>
          <w:numId w:val="8"/>
        </w:numPr>
        <w:spacing w:after="160" w:line="259" w:lineRule="auto"/>
        <w:rPr>
          <w:rFonts w:asciiTheme="majorHAnsi" w:hAnsiTheme="majorHAnsi" w:cstheme="majorHAnsi"/>
        </w:rPr>
      </w:pPr>
      <w:r w:rsidRPr="001A11BC">
        <w:rPr>
          <w:rFonts w:asciiTheme="majorHAnsi" w:hAnsiTheme="majorHAnsi" w:cstheme="majorHAnsi"/>
        </w:rPr>
        <w:t>Materialen worden niet geplaatst voor of bij brandblusser, brandblusinstallaties, EHBO kasten en vluchtwegen volgens de voorschriften uit de BGBOP.</w:t>
      </w:r>
    </w:p>
    <w:p w:rsidRPr="001A11BC" w:rsidR="00993A1A" w:rsidP="008D4E07" w:rsidRDefault="00993A1A" w14:paraId="4F0A4557" w14:textId="2B7977AB">
      <w:pPr>
        <w:pStyle w:val="Lijstalinea"/>
        <w:numPr>
          <w:ilvl w:val="0"/>
          <w:numId w:val="8"/>
        </w:numPr>
        <w:spacing w:before="100" w:beforeAutospacing="1" w:after="100" w:afterAutospacing="1" w:line="240" w:lineRule="auto"/>
        <w:rPr>
          <w:rFonts w:eastAsia="Times New Roman" w:asciiTheme="majorHAnsi" w:hAnsiTheme="majorHAnsi" w:cstheme="majorHAnsi"/>
          <w:lang w:eastAsia="nl-NL"/>
        </w:rPr>
      </w:pPr>
      <w:r w:rsidRPr="001A11BC">
        <w:rPr>
          <w:rStyle w:val="cf01"/>
          <w:rFonts w:asciiTheme="majorHAnsi" w:hAnsiTheme="majorHAnsi" w:cstheme="majorHAnsi"/>
          <w:i w:val="0"/>
          <w:iCs w:val="0"/>
          <w:sz w:val="22"/>
          <w:szCs w:val="22"/>
        </w:rPr>
        <w:t xml:space="preserve">Materialen die ingezet worden voor aankleding dienen te voldoen aan de voorschriften conform art. 5.4 BGBOP: </w:t>
      </w:r>
      <w:r w:rsidRPr="001A11BC">
        <w:rPr>
          <w:rFonts w:eastAsia="Times New Roman" w:asciiTheme="majorHAnsi" w:hAnsiTheme="majorHAnsi" w:cstheme="majorHAnsi"/>
          <w:lang w:eastAsia="nl-NL"/>
        </w:rPr>
        <w:t>De aankleding</w:t>
      </w:r>
    </w:p>
    <w:p w:rsidRPr="001A11BC" w:rsidR="00993A1A" w:rsidP="00993A1A" w:rsidRDefault="00993A1A" w14:paraId="5812FC3C" w14:textId="77777777">
      <w:pPr>
        <w:pStyle w:val="Lijstalinea"/>
        <w:numPr>
          <w:ilvl w:val="0"/>
          <w:numId w:val="20"/>
        </w:numPr>
        <w:spacing w:before="100" w:beforeAutospacing="1" w:after="100" w:afterAutospacing="1" w:line="240" w:lineRule="auto"/>
        <w:rPr>
          <w:rFonts w:eastAsia="Times New Roman" w:asciiTheme="majorHAnsi" w:hAnsiTheme="majorHAnsi" w:cstheme="majorHAnsi"/>
          <w:lang w:eastAsia="nl-NL"/>
        </w:rPr>
      </w:pPr>
      <w:r w:rsidRPr="001A11BC">
        <w:rPr>
          <w:rFonts w:eastAsia="Times New Roman" w:asciiTheme="majorHAnsi" w:hAnsiTheme="majorHAnsi" w:cstheme="majorHAnsi"/>
          <w:lang w:eastAsia="nl-NL"/>
        </w:rPr>
        <w:t>is onbrandbaar is, bepaald volgens NEN 6064;</w:t>
      </w:r>
    </w:p>
    <w:p w:rsidRPr="001A11BC" w:rsidR="00993A1A" w:rsidP="00993A1A" w:rsidRDefault="00993A1A" w14:paraId="6B637DA2" w14:textId="77777777">
      <w:pPr>
        <w:pStyle w:val="Lijstalinea"/>
        <w:numPr>
          <w:ilvl w:val="0"/>
          <w:numId w:val="20"/>
        </w:numPr>
        <w:spacing w:before="100" w:beforeAutospacing="1" w:after="100" w:afterAutospacing="1" w:line="240" w:lineRule="auto"/>
        <w:rPr>
          <w:rFonts w:eastAsia="Times New Roman" w:asciiTheme="majorHAnsi" w:hAnsiTheme="majorHAnsi" w:cstheme="majorHAnsi"/>
          <w:lang w:eastAsia="nl-NL"/>
        </w:rPr>
      </w:pPr>
      <w:r w:rsidRPr="001A11BC">
        <w:rPr>
          <w:rFonts w:eastAsia="Times New Roman" w:asciiTheme="majorHAnsi" w:hAnsiTheme="majorHAnsi" w:cstheme="majorHAnsi"/>
          <w:lang w:eastAsia="nl-NL"/>
        </w:rPr>
        <w:t>voldoet aan brandklasse A1 als bedoeld in NEN-EN 13501-1;</w:t>
      </w:r>
    </w:p>
    <w:p w:rsidRPr="001A11BC" w:rsidR="00993A1A" w:rsidP="00993A1A" w:rsidRDefault="00993A1A" w14:paraId="62C04045" w14:textId="3DCA81FB">
      <w:pPr>
        <w:pStyle w:val="Lijstalinea"/>
        <w:numPr>
          <w:ilvl w:val="0"/>
          <w:numId w:val="20"/>
        </w:numPr>
        <w:spacing w:before="100" w:beforeAutospacing="1" w:after="100" w:afterAutospacing="1" w:line="240" w:lineRule="auto"/>
        <w:rPr>
          <w:rStyle w:val="cf01"/>
          <w:rFonts w:eastAsia="Times New Roman" w:asciiTheme="majorHAnsi" w:hAnsiTheme="majorHAnsi" w:cstheme="majorHAnsi"/>
          <w:i w:val="0"/>
          <w:iCs w:val="0"/>
          <w:sz w:val="22"/>
          <w:szCs w:val="22"/>
          <w:lang w:eastAsia="nl-NL"/>
        </w:rPr>
      </w:pPr>
      <w:r w:rsidRPr="001A11BC">
        <w:rPr>
          <w:rFonts w:eastAsia="Times New Roman" w:asciiTheme="majorHAnsi" w:hAnsiTheme="majorHAnsi" w:cstheme="majorHAnsi"/>
          <w:lang w:eastAsia="nl-NL"/>
        </w:rPr>
        <w:t>heeft een navlamduur heeft van ten hoogste 15 seconden en een nagloeiduur van ten hoogste 60 seconden.</w:t>
      </w:r>
    </w:p>
    <w:p w:rsidRPr="001A11BC" w:rsidR="00BD0659" w:rsidP="00B218D4" w:rsidRDefault="00890B35" w14:paraId="648AC343" w14:textId="4F24B8C5">
      <w:pPr>
        <w:pStyle w:val="Kop1"/>
        <w:numPr>
          <w:ilvl w:val="0"/>
          <w:numId w:val="3"/>
        </w:numPr>
      </w:pPr>
      <w:r w:rsidRPr="001A11BC">
        <w:t>Communicatie</w:t>
      </w:r>
    </w:p>
    <w:p w:rsidRPr="001A11BC" w:rsidR="00890B35" w:rsidP="00B218D4" w:rsidRDefault="0094017C" w14:paraId="50ED1D10" w14:textId="26D39EF4">
      <w:pPr>
        <w:pStyle w:val="Lijstalinea"/>
        <w:numPr>
          <w:ilvl w:val="0"/>
          <w:numId w:val="9"/>
        </w:numPr>
      </w:pPr>
      <w:r w:rsidRPr="001A11BC">
        <w:rPr>
          <w:color w:val="1F1F1F"/>
        </w:rPr>
        <w:t>Alle communicatie met en vanuit de Opdrachtnemer dient in de Nederlandse taal plaats te vinden.</w:t>
      </w:r>
    </w:p>
    <w:p w:rsidRPr="001A11BC" w:rsidR="00A94A60" w:rsidP="00B218D4" w:rsidRDefault="00A94A60" w14:paraId="539E6C63" w14:textId="1C81ED1E">
      <w:pPr>
        <w:pStyle w:val="Lijstalinea"/>
        <w:numPr>
          <w:ilvl w:val="0"/>
          <w:numId w:val="9"/>
        </w:numPr>
      </w:pPr>
      <w:r w:rsidRPr="001A11BC">
        <w:rPr>
          <w:color w:val="1F1F1F"/>
        </w:rPr>
        <w:t xml:space="preserve">De Opdrachtnemer wijst een vaste contactpersoon aan voor de uitvoering van activiteiten. Deze persoon (of een vervanger) is </w:t>
      </w:r>
      <w:r w:rsidRPr="001A11BC" w:rsidR="004640A5">
        <w:rPr>
          <w:color w:val="1F1F1F"/>
        </w:rPr>
        <w:t xml:space="preserve">gedurende kantoortijden en </w:t>
      </w:r>
      <w:r w:rsidRPr="001A11BC">
        <w:rPr>
          <w:color w:val="1F1F1F"/>
        </w:rPr>
        <w:t xml:space="preserve">voor calamiteiten </w:t>
      </w:r>
      <w:r w:rsidRPr="001A11BC" w:rsidR="00192EAB">
        <w:rPr>
          <w:color w:val="1F1F1F"/>
        </w:rPr>
        <w:t>in ieder geval tijdens het evenement</w:t>
      </w:r>
      <w:r w:rsidRPr="001A11BC" w:rsidR="00553448">
        <w:rPr>
          <w:color w:val="1F1F1F"/>
        </w:rPr>
        <w:t xml:space="preserve"> en tijdens op- en afbouw</w:t>
      </w:r>
      <w:r w:rsidRPr="001A11BC">
        <w:rPr>
          <w:color w:val="1F1F1F"/>
        </w:rPr>
        <w:t xml:space="preserve"> telefonisch bereikbaar voor Opdrachtgever.</w:t>
      </w:r>
    </w:p>
    <w:p w:rsidRPr="001A11BC" w:rsidR="00A355D8" w:rsidP="00B218D4" w:rsidRDefault="00A355D8" w14:paraId="626A8247" w14:textId="18E23230">
      <w:pPr>
        <w:pStyle w:val="Lijstalinea"/>
        <w:numPr>
          <w:ilvl w:val="0"/>
          <w:numId w:val="9"/>
        </w:numPr>
      </w:pPr>
      <w:r w:rsidRPr="001A11BC">
        <w:rPr>
          <w:color w:val="1F1F1F"/>
        </w:rPr>
        <w:t>De Opdrachtnemer wijst een vaste contactpersoon aan voor contractuele besprekingen. Minimaal twee keer per jaar vindt op verzoek van Opdrachtgever een contractoverleg plaats.</w:t>
      </w:r>
    </w:p>
    <w:p w:rsidRPr="001A11BC" w:rsidR="00DA4B38" w:rsidP="00B218D4" w:rsidRDefault="00DA4B38" w14:paraId="6EC13B1D" w14:textId="2991769B">
      <w:pPr>
        <w:pStyle w:val="Lijstalinea"/>
        <w:numPr>
          <w:ilvl w:val="0"/>
          <w:numId w:val="9"/>
        </w:numPr>
      </w:pPr>
      <w:r w:rsidRPr="001A11BC">
        <w:rPr>
          <w:color w:val="1F1F1F"/>
          <w:u w:val="single"/>
        </w:rPr>
        <w:t>Evaluatie</w:t>
      </w:r>
      <w:r w:rsidRPr="001A11BC">
        <w:rPr>
          <w:color w:val="1F1F1F"/>
        </w:rPr>
        <w:t>: Na afloop van evenementen vindt op verzoek een evaluatie plaats. Verslaglegging hiervan wordt door Opdrachtnemer verzorgd en binnen één week aangeleverd.</w:t>
      </w:r>
      <w:r w:rsidRPr="001A11BC" w:rsidR="008979C2">
        <w:rPr>
          <w:color w:val="1F1F1F"/>
        </w:rPr>
        <w:t xml:space="preserve"> In de verslaglegging wordt aandacht besteed aan </w:t>
      </w:r>
      <w:r w:rsidRPr="001A11BC" w:rsidR="003A24E7">
        <w:t xml:space="preserve">toegepaste </w:t>
      </w:r>
      <w:r w:rsidRPr="001A11BC" w:rsidR="003A24E7">
        <w:t xml:space="preserve">duurzaamheidsmaatregelen en mogelijke verbeterpunten </w:t>
      </w:r>
      <w:r w:rsidRPr="001A11BC" w:rsidR="0063002E">
        <w:t xml:space="preserve">(ook inzake duurzaamheid) </w:t>
      </w:r>
      <w:r w:rsidRPr="001A11BC" w:rsidR="003A24E7">
        <w:t>voor toekomstige opdrachten.</w:t>
      </w:r>
    </w:p>
    <w:p w:rsidRPr="001A11BC" w:rsidR="007364A1" w:rsidP="00B218D4" w:rsidRDefault="0094322F" w14:paraId="662DF715" w14:textId="6FABF4D3">
      <w:pPr>
        <w:pStyle w:val="Lijstalinea"/>
        <w:numPr>
          <w:ilvl w:val="0"/>
          <w:numId w:val="9"/>
        </w:numPr>
      </w:pPr>
      <w:r w:rsidRPr="001A11BC">
        <w:rPr>
          <w:color w:val="1F1F1F"/>
          <w:u w:val="single"/>
        </w:rPr>
        <w:t>Rapportage</w:t>
      </w:r>
      <w:r w:rsidRPr="001A11BC">
        <w:rPr>
          <w:color w:val="1F1F1F"/>
        </w:rPr>
        <w:t>: Opdrachtnemer voorziet Opdrachtgever jaarlijks van een managementrapportage (Excel) met betrekking tot uitsluitend de in het betreffende jaar voor Tilburg University uitgevoerde opdrachten, uitgesplitst per kostenplaats en inclusief omzet, aantallen, klachtenanalyse en manco’s. De rapportage wordt aangeleverd binnen 10 dagen na afsluiting van de betreffende periode.</w:t>
      </w:r>
    </w:p>
    <w:p w:rsidRPr="001A11BC" w:rsidR="0094322F" w:rsidP="00B218D4" w:rsidRDefault="003E33A5" w14:paraId="096CF2D5" w14:textId="15BE1AB4">
      <w:pPr>
        <w:pStyle w:val="Lijstalinea"/>
        <w:numPr>
          <w:ilvl w:val="0"/>
          <w:numId w:val="9"/>
        </w:numPr>
      </w:pPr>
      <w:r w:rsidRPr="001A11BC">
        <w:rPr>
          <w:color w:val="1F1F1F"/>
          <w:u w:val="single"/>
        </w:rPr>
        <w:t>Innovatie</w:t>
      </w:r>
      <w:r w:rsidRPr="001A11BC">
        <w:rPr>
          <w:color w:val="1F1F1F"/>
        </w:rPr>
        <w:t>: Opdrachtnemer informeert Opdrachtgever jaarlijks over ontwikkelingen/nieuwtjes (meubilair, digitaal, etc.) en demonstreert deze op verzoek kosteloos.</w:t>
      </w:r>
    </w:p>
    <w:p w:rsidRPr="001A11BC" w:rsidR="00402D1F" w:rsidP="00B218D4" w:rsidRDefault="00F150DE" w14:paraId="2F5D25DE" w14:textId="5D44B7F1">
      <w:pPr>
        <w:pStyle w:val="Lijstalinea"/>
        <w:numPr>
          <w:ilvl w:val="0"/>
          <w:numId w:val="9"/>
        </w:numPr>
      </w:pPr>
      <w:r w:rsidRPr="001A11BC">
        <w:rPr>
          <w:color w:val="1F1F1F"/>
          <w:u w:val="single"/>
        </w:rPr>
        <w:t>Klachtenprocedure</w:t>
      </w:r>
      <w:r w:rsidRPr="001A11BC">
        <w:rPr>
          <w:color w:val="1F1F1F"/>
        </w:rPr>
        <w:t>: Ontvangstbevestiging</w:t>
      </w:r>
      <w:r w:rsidRPr="001A11BC" w:rsidR="000C2E5B">
        <w:rPr>
          <w:color w:val="1F1F1F"/>
        </w:rPr>
        <w:t xml:space="preserve"> van</w:t>
      </w:r>
      <w:r w:rsidRPr="001A11BC">
        <w:rPr>
          <w:color w:val="1F1F1F"/>
        </w:rPr>
        <w:t xml:space="preserve"> klacht</w:t>
      </w:r>
      <w:r w:rsidRPr="001A11BC" w:rsidR="000C2E5B">
        <w:rPr>
          <w:color w:val="1F1F1F"/>
        </w:rPr>
        <w:t>en vindt plaats</w:t>
      </w:r>
      <w:r w:rsidRPr="001A11BC">
        <w:rPr>
          <w:color w:val="1F1F1F"/>
        </w:rPr>
        <w:t xml:space="preserve"> binnen 2 werkdagen; inhoudelijke reactie binnen 5 werkdagen. Op verzoek stelt Opdrachtnemer een actieplan op ter verbetering.</w:t>
      </w:r>
    </w:p>
    <w:p w:rsidRPr="001A11BC" w:rsidR="00A30B9D" w:rsidP="00A30B9D" w:rsidRDefault="00A30B9D" w14:paraId="6ECABFA8" w14:textId="77777777">
      <w:pPr>
        <w:pStyle w:val="Kop1"/>
        <w:numPr>
          <w:ilvl w:val="0"/>
          <w:numId w:val="3"/>
        </w:numPr>
      </w:pPr>
      <w:r w:rsidRPr="001A11BC">
        <w:t>Duurzaamheid</w:t>
      </w:r>
    </w:p>
    <w:p w:rsidRPr="001A11BC" w:rsidR="00A30B9D" w:rsidP="00A30B9D" w:rsidRDefault="00A30B9D" w14:paraId="7327728F" w14:textId="77777777">
      <w:pPr>
        <w:pStyle w:val="Lijstalinea"/>
        <w:numPr>
          <w:ilvl w:val="0"/>
          <w:numId w:val="21"/>
        </w:numPr>
        <w:spacing w:after="160" w:line="259" w:lineRule="auto"/>
        <w:rPr>
          <w:rStyle w:val="cf01"/>
          <w:rFonts w:asciiTheme="majorHAnsi" w:hAnsiTheme="majorHAnsi" w:cstheme="majorHAnsi"/>
          <w:i w:val="0"/>
          <w:iCs w:val="0"/>
          <w:sz w:val="22"/>
          <w:szCs w:val="22"/>
        </w:rPr>
      </w:pPr>
      <w:r w:rsidRPr="001A11BC">
        <w:rPr>
          <w:rStyle w:val="cf01"/>
          <w:rFonts w:asciiTheme="majorHAnsi" w:hAnsiTheme="majorHAnsi" w:cstheme="majorHAnsi"/>
          <w:i w:val="0"/>
          <w:iCs w:val="0"/>
          <w:sz w:val="22"/>
          <w:szCs w:val="22"/>
        </w:rPr>
        <w:t>De Opdrachtnemer neemt maatregelen ter bescherming van de bomen, bodem en flora en fauna conform Wet Natuurbeheer en de Wet Bodembescherming wanneer materialen op buitenlocatie worden geplaatst.</w:t>
      </w:r>
    </w:p>
    <w:p w:rsidRPr="001A11BC" w:rsidR="00A30B9D" w:rsidP="00A30B9D" w:rsidRDefault="00A30B9D" w14:paraId="4B62D2C2" w14:textId="77777777">
      <w:pPr>
        <w:pStyle w:val="Lijstalinea"/>
        <w:numPr>
          <w:ilvl w:val="0"/>
          <w:numId w:val="21"/>
        </w:numPr>
        <w:spacing w:after="160" w:line="259" w:lineRule="auto"/>
        <w:rPr>
          <w:rFonts w:asciiTheme="majorHAnsi" w:hAnsiTheme="majorHAnsi" w:cstheme="majorHAnsi"/>
          <w:i/>
          <w:iCs/>
        </w:rPr>
      </w:pPr>
      <w:r w:rsidRPr="001A11BC">
        <w:rPr>
          <w:rStyle w:val="cf01"/>
          <w:rFonts w:asciiTheme="majorHAnsi" w:hAnsiTheme="majorHAnsi" w:cstheme="majorHAnsi"/>
          <w:i w:val="0"/>
          <w:iCs w:val="0"/>
          <w:sz w:val="22"/>
          <w:szCs w:val="22"/>
        </w:rPr>
        <w:t>De Opdrachtnemer houdt zich, indien van toepassing aan het vlekkenplan voor de betreffende buitenlocatie, waarin is aangegeven waar de Opdrachtnemer rekening mee moeten houden om het groen en installaties op de buitenlocatie te beschermen. De te treffen maatregelen ter bescherming van flora, fauna en bodem kunnen bijvoorbeeld de volgende zijn: Afscherming van flora met hekwerk, voorkomen van zwerfafval dat kan wegwaaien, toepassen van lekbakken en toepassen van rijplaten.</w:t>
      </w:r>
    </w:p>
    <w:p w:rsidRPr="001A11BC" w:rsidR="00A30B9D" w:rsidP="00A30B9D" w:rsidRDefault="00A30B9D" w14:paraId="293C2B3A" w14:textId="77777777">
      <w:pPr>
        <w:pStyle w:val="Lijstalinea"/>
        <w:numPr>
          <w:ilvl w:val="0"/>
          <w:numId w:val="21"/>
        </w:numPr>
        <w:spacing w:after="160" w:line="259" w:lineRule="auto"/>
      </w:pPr>
      <w:r w:rsidRPr="001A11BC">
        <w:t xml:space="preserve">De Opdrachtnemer zet bij de uitvoering van opdrachten primair in op herbruikbare materialen en middelen. Wegwerpmaterialen worden uitsluitend toegepast indien herbruikbare alternatieven aantoonbaar niet passend of niet beschikbaar zijn voor de betreffende toepassing. </w:t>
      </w:r>
    </w:p>
    <w:p w:rsidRPr="001A11BC" w:rsidR="00A30B9D" w:rsidP="00A30B9D" w:rsidRDefault="00A30B9D" w14:paraId="0453263E" w14:textId="77777777">
      <w:pPr>
        <w:pStyle w:val="Lijstalinea"/>
        <w:numPr>
          <w:ilvl w:val="0"/>
          <w:numId w:val="21"/>
        </w:numPr>
        <w:spacing w:after="160" w:line="259" w:lineRule="auto"/>
      </w:pPr>
      <w:r w:rsidRPr="001A11BC">
        <w:t xml:space="preserve">Inrichtingselementen en constructies, zoals tenten, vloersystemen, podiumdelen, meubilair, standbouwsystemen en signingdragers, zijn waar mogelijk modulair opgebouwd en geschikt voor meervoudige inzet bij verschillende evenementen. </w:t>
      </w:r>
    </w:p>
    <w:p w:rsidRPr="001A11BC" w:rsidR="00A30B9D" w:rsidP="00A30B9D" w:rsidRDefault="00A30B9D" w14:paraId="04EEC7A8" w14:textId="77777777">
      <w:pPr>
        <w:pStyle w:val="Lijstalinea"/>
        <w:numPr>
          <w:ilvl w:val="0"/>
          <w:numId w:val="21"/>
        </w:numPr>
        <w:spacing w:after="160" w:line="259" w:lineRule="auto"/>
      </w:pPr>
      <w:r w:rsidRPr="001A11BC">
        <w:t xml:space="preserve">Single-use decoratie en tijdelijke aankleding met een korte levensduur wordt zoveel mogelijk vermeden. Indien dergelijke materialen toch worden toegepast, draagt Opdrachtnemer zorg voor verantwoorde inzameling en verwerking na afloop van het evenement. </w:t>
      </w:r>
    </w:p>
    <w:p w:rsidRPr="001A11BC" w:rsidR="00A30B9D" w:rsidP="00A30B9D" w:rsidRDefault="00A30B9D" w14:paraId="576E352C" w14:textId="77777777">
      <w:pPr>
        <w:pStyle w:val="Lijstalinea"/>
        <w:numPr>
          <w:ilvl w:val="0"/>
          <w:numId w:val="21"/>
        </w:numPr>
        <w:spacing w:after="160" w:line="259" w:lineRule="auto"/>
      </w:pPr>
      <w:r w:rsidRPr="001A11BC">
        <w:t xml:space="preserve">De Opdrachtnemer past (indien van toepassing) waar mogelijk energiezuinige apparatuur toe, zoals LED-verlichting in plaats van conventionele verlichting. </w:t>
      </w:r>
    </w:p>
    <w:p w:rsidRPr="001A11BC" w:rsidR="00A30B9D" w:rsidP="00A30B9D" w:rsidRDefault="00A30B9D" w14:paraId="39FABB37" w14:textId="77777777">
      <w:pPr>
        <w:pStyle w:val="Lijstalinea"/>
        <w:numPr>
          <w:ilvl w:val="0"/>
          <w:numId w:val="21"/>
        </w:numPr>
        <w:spacing w:after="160" w:line="259" w:lineRule="auto"/>
      </w:pPr>
      <w:r w:rsidRPr="001A11BC">
        <w:t xml:space="preserve">Installaties, verlichting en overige apparatuur worden alleen ingeschakeld wanneer dit functioneel noodzakelijk is en worden uitgeschakeld zodra deze niet meer nodig zijn. </w:t>
      </w:r>
    </w:p>
    <w:p w:rsidRPr="001A11BC" w:rsidR="00A30B9D" w:rsidP="00A30B9D" w:rsidRDefault="00A30B9D" w14:paraId="62ED0BD6" w14:textId="77777777">
      <w:pPr>
        <w:pStyle w:val="Lijstalinea"/>
        <w:numPr>
          <w:ilvl w:val="0"/>
          <w:numId w:val="21"/>
        </w:numPr>
        <w:spacing w:after="160" w:line="259" w:lineRule="auto"/>
      </w:pPr>
      <w:r w:rsidRPr="001A11BC">
        <w:t>Indien gebruik van aggregaten noodzakelijk is, kiest Opdrachtnemer waar mogelijk voor alternatieven met een lagere milieubelasting, zoals aansluiting op het elektriciteitsnet, inzet van accu-oplossingen of gebruik van schonere brandstoffen.</w:t>
      </w:r>
    </w:p>
    <w:p w:rsidR="007064AD" w:rsidRDefault="007064AD" w14:paraId="28B39EF1" w14:textId="77777777">
      <w:pPr>
        <w:rPr>
          <w:rFonts w:asciiTheme="majorHAnsi" w:hAnsiTheme="majorHAnsi" w:eastAsiaTheme="majorEastAsia" w:cstheme="majorBidi"/>
          <w:b/>
          <w:bCs/>
          <w:sz w:val="28"/>
          <w:szCs w:val="28"/>
        </w:rPr>
      </w:pPr>
      <w:r>
        <w:br w:type="page"/>
      </w:r>
    </w:p>
    <w:p w:rsidRPr="001A11BC" w:rsidR="00775CC8" w:rsidP="005371C4" w:rsidRDefault="00A30B9D" w14:paraId="5C8788D3" w14:textId="4964523C">
      <w:pPr>
        <w:pStyle w:val="Kop1"/>
        <w:ind w:left="360"/>
      </w:pPr>
      <w:r w:rsidRPr="001A11BC">
        <w:t>8</w:t>
      </w:r>
      <w:r w:rsidRPr="001A11BC" w:rsidR="00775CC8">
        <w:t>. Administratieve voorwaarden</w:t>
      </w:r>
    </w:p>
    <w:p w:rsidRPr="001A11BC" w:rsidR="005371C4" w:rsidP="00B218D4" w:rsidRDefault="005371C4" w14:paraId="47F10457" w14:textId="29520B72">
      <w:pPr>
        <w:pStyle w:val="Lijstalinea"/>
        <w:numPr>
          <w:ilvl w:val="0"/>
          <w:numId w:val="10"/>
        </w:numPr>
        <w:spacing w:after="480"/>
        <w:rPr>
          <w:color w:val="1F1F1F"/>
        </w:rPr>
      </w:pPr>
      <w:r w:rsidRPr="001A11BC">
        <w:rPr>
          <w:color w:val="1F1F1F"/>
        </w:rPr>
        <w:t xml:space="preserve">Facturatie vindt plaats per evenement en geschiedt door middel van één afzonderlijke elektronische factuur per event (verzamelfacturen zijn niet toegestaan). Facturen worden aangeleverd via PEPPOL, in UBL 2.1 (.xml) of in </w:t>
      </w:r>
      <w:r w:rsidRPr="001A11BC" w:rsidR="000C2E5B">
        <w:rPr>
          <w:color w:val="1F1F1F"/>
        </w:rPr>
        <w:t>Pdf-formaat</w:t>
      </w:r>
      <w:r w:rsidRPr="001A11BC">
        <w:rPr>
          <w:color w:val="1F1F1F"/>
        </w:rPr>
        <w:t xml:space="preserve"> naar het door Opdrachtgever opgegeven factuuradres.</w:t>
      </w:r>
    </w:p>
    <w:p w:rsidRPr="001A11BC" w:rsidR="005371C4" w:rsidP="00B218D4" w:rsidRDefault="005371C4" w14:paraId="0440550D" w14:textId="77777777">
      <w:pPr>
        <w:pStyle w:val="Lijstalinea"/>
        <w:numPr>
          <w:ilvl w:val="0"/>
          <w:numId w:val="10"/>
        </w:numPr>
        <w:rPr>
          <w:color w:val="1F1F1F"/>
        </w:rPr>
      </w:pPr>
      <w:r w:rsidRPr="001A11BC">
        <w:rPr>
          <w:color w:val="1F1F1F"/>
        </w:rPr>
        <w:t>Op iedere factuur worden minimaal de naam van de opdrachtgever, de titel van het evenement, de datum van uitvoering en de bijbehorende kostenplaats duidelijk vermeld.</w:t>
      </w:r>
    </w:p>
    <w:p w:rsidRPr="001A11BC" w:rsidR="005371C4" w:rsidP="00B218D4" w:rsidRDefault="005F6B1F" w14:paraId="7E723F1A" w14:textId="5828C22A">
      <w:pPr>
        <w:pStyle w:val="Lijstalinea"/>
        <w:numPr>
          <w:ilvl w:val="0"/>
          <w:numId w:val="10"/>
        </w:numPr>
      </w:pPr>
      <w:r w:rsidRPr="001A11BC">
        <w:rPr>
          <w:color w:val="1F1F1F"/>
        </w:rPr>
        <w:t>De factuur dient te voldoen aan wettelijke eisen en bevat minimaal: Order</w:t>
      </w:r>
      <w:r w:rsidRPr="001A11BC" w:rsidR="00585C44">
        <w:rPr>
          <w:color w:val="1F1F1F"/>
        </w:rPr>
        <w:t>/Factuur</w:t>
      </w:r>
      <w:r w:rsidRPr="001A11BC">
        <w:rPr>
          <w:color w:val="1F1F1F"/>
        </w:rPr>
        <w:t xml:space="preserve">nummer, </w:t>
      </w:r>
      <w:r w:rsidRPr="001A11BC" w:rsidR="000D6CAA">
        <w:rPr>
          <w:color w:val="1F1F1F"/>
        </w:rPr>
        <w:t xml:space="preserve">Kostenplaats </w:t>
      </w:r>
      <w:r w:rsidRPr="001A11BC">
        <w:rPr>
          <w:color w:val="1F1F1F"/>
        </w:rPr>
        <w:t xml:space="preserve">besteller, Contractnummer, Specificatie diensten, Contactpersoon Opdrachtgever en indien van toepassing het </w:t>
      </w:r>
      <w:r w:rsidRPr="001A11BC" w:rsidR="000C2E5B">
        <w:rPr>
          <w:color w:val="1F1F1F"/>
        </w:rPr>
        <w:t>btw nummer</w:t>
      </w:r>
      <w:r w:rsidRPr="001A11BC">
        <w:rPr>
          <w:color w:val="1F1F1F"/>
        </w:rPr>
        <w:t xml:space="preserve">. Facturen die hier niet aan voldoen worden </w:t>
      </w:r>
      <w:r w:rsidRPr="001A11BC" w:rsidR="000C2E5B">
        <w:rPr>
          <w:color w:val="1F1F1F"/>
        </w:rPr>
        <w:t xml:space="preserve">onbetaald </w:t>
      </w:r>
      <w:r w:rsidRPr="001A11BC">
        <w:rPr>
          <w:color w:val="1F1F1F"/>
        </w:rPr>
        <w:t>geretourneerd.</w:t>
      </w:r>
    </w:p>
    <w:p w:rsidRPr="001A11BC" w:rsidR="001B59B8" w:rsidP="00B218D4" w:rsidRDefault="001B59B8" w14:paraId="63CBDDA6" w14:textId="7D591990">
      <w:pPr>
        <w:pStyle w:val="Lijstalinea"/>
        <w:numPr>
          <w:ilvl w:val="0"/>
          <w:numId w:val="10"/>
        </w:numPr>
      </w:pPr>
      <w:r w:rsidRPr="001A11BC">
        <w:rPr>
          <w:color w:val="1F1F1F"/>
        </w:rPr>
        <w:t>Als een order uit meerdere regels bestaat, dient elke regel separaat op de factuur te worden opgenomen.</w:t>
      </w:r>
    </w:p>
    <w:p w:rsidRPr="001A11BC" w:rsidR="00E7483D" w:rsidP="00B218D4" w:rsidRDefault="00401690" w14:paraId="23F0B4CB" w14:textId="3F3DBEE2">
      <w:pPr>
        <w:pStyle w:val="Lijstalinea"/>
        <w:numPr>
          <w:ilvl w:val="0"/>
          <w:numId w:val="10"/>
        </w:numPr>
      </w:pPr>
      <w:r w:rsidRPr="001A11BC">
        <w:rPr>
          <w:color w:val="1F1F1F"/>
        </w:rPr>
        <w:t>Betaling door Opdrachtgever geschiedt binnen 30 dagen na ontvangst en goedkeuring van de factuur.</w:t>
      </w:r>
    </w:p>
    <w:p w:rsidRPr="001A11BC" w:rsidR="00C3097D" w:rsidP="00B218D4" w:rsidRDefault="00C3097D" w14:paraId="47ADBA68" w14:textId="6ED5031E">
      <w:pPr>
        <w:pStyle w:val="Lijstalinea"/>
        <w:numPr>
          <w:ilvl w:val="0"/>
          <w:numId w:val="10"/>
        </w:numPr>
      </w:pPr>
      <w:r w:rsidRPr="001A11BC">
        <w:rPr>
          <w:color w:val="1F1F1F"/>
        </w:rPr>
        <w:t>Vermiste of beschadigde materialen na afloop van een evenement dienen binnen 24 uur na ophalen door Opdrachtnemer gemeld te worden aan Opdrachtgever.</w:t>
      </w:r>
    </w:p>
    <w:p w:rsidRPr="001A11BC" w:rsidR="004950ED" w:rsidP="00B218D4" w:rsidRDefault="004950ED" w14:paraId="15D682EA" w14:textId="616907EC">
      <w:pPr>
        <w:pStyle w:val="Lijstalinea"/>
        <w:numPr>
          <w:ilvl w:val="0"/>
          <w:numId w:val="10"/>
        </w:numPr>
      </w:pPr>
      <w:r w:rsidRPr="001A11BC">
        <w:rPr>
          <w:color w:val="1F1F1F"/>
        </w:rPr>
        <w:t>Indien de Opdrachtgever leveringen of diensten wenst in te huren die niet uitgevraagd zijn in deze aanbesteding, kan de Opdrachtgever hiervoor een prijsopgave vragen. De Opdrachtgever is niet verplicht deze bij Opdrachtnemer af te nemen.</w:t>
      </w:r>
    </w:p>
    <w:sectPr w:rsidRPr="001A11BC" w:rsidR="004950ED" w:rsidSect="004B23C1">
      <w:headerReference w:type="default" r:id="rId13"/>
      <w:footerReference w:type="default" r:id="rId14"/>
      <w:headerReference w:type="first" r:id="rId15"/>
      <w:footerReference w:type="first" r:id="rId16"/>
      <w:pgSz w:w="11907" w:h="16839" w:orient="portrait" w:code="9"/>
      <w:pgMar w:top="1440" w:right="179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9228BF" w:rsidR="00E572D1" w:rsidP="00D76723" w:rsidRDefault="00E572D1" w14:paraId="0AA3B58A" w14:textId="77777777">
      <w:pPr>
        <w:spacing w:after="0" w:line="240" w:lineRule="auto"/>
      </w:pPr>
      <w:r w:rsidRPr="009228BF">
        <w:separator/>
      </w:r>
    </w:p>
  </w:endnote>
  <w:endnote w:type="continuationSeparator" w:id="0">
    <w:p w:rsidRPr="009228BF" w:rsidR="00E572D1" w:rsidP="00D76723" w:rsidRDefault="00E572D1" w14:paraId="2B563D8C" w14:textId="77777777">
      <w:pPr>
        <w:spacing w:after="0" w:line="240" w:lineRule="auto"/>
      </w:pPr>
      <w:r w:rsidRPr="009228BF">
        <w:continuationSeparator/>
      </w:r>
    </w:p>
  </w:endnote>
  <w:endnote w:type="continuationNotice" w:id="1">
    <w:p w:rsidRPr="009228BF" w:rsidR="00E572D1" w:rsidRDefault="00E572D1" w14:paraId="2C7E1DA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228BF" w:rsidR="00812EFA" w:rsidP="00D76723" w:rsidRDefault="00371844" w14:paraId="217156BB" w14:textId="0F3AB523">
    <w:pPr>
      <w:rPr>
        <w:sz w:val="16"/>
        <w:szCs w:val="16"/>
      </w:rPr>
    </w:pPr>
    <w:r>
      <w:rPr>
        <w:sz w:val="16"/>
        <w:szCs w:val="16"/>
      </w:rPr>
      <w:t>Programma van Eisen</w:t>
    </w:r>
    <w:r w:rsidRPr="009228BF" w:rsidR="00812EFA">
      <w:rPr>
        <w:sz w:val="16"/>
        <w:szCs w:val="16"/>
      </w:rPr>
      <w:t xml:space="preserve"> </w:t>
    </w:r>
    <w:r w:rsidRPr="009228BF" w:rsidR="2778AE18">
      <w:rPr>
        <w:sz w:val="16"/>
        <w:szCs w:val="16"/>
      </w:rPr>
      <w:t xml:space="preserve">- </w:t>
    </w:r>
    <w:r>
      <w:rPr>
        <w:sz w:val="16"/>
        <w:szCs w:val="16"/>
      </w:rPr>
      <w:t>E</w:t>
    </w:r>
    <w:r w:rsidRPr="009228BF" w:rsidR="2778AE18">
      <w:rPr>
        <w:sz w:val="16"/>
        <w:szCs w:val="16"/>
      </w:rPr>
      <w:t>venementenbenodigdheden</w:t>
    </w:r>
    <w:r w:rsidRPr="009228BF" w:rsidR="00812EFA">
      <w:tab/>
    </w:r>
    <w:r w:rsidRPr="009228BF" w:rsidR="00812EFA">
      <w:tab/>
    </w:r>
    <w:r w:rsidRPr="009228BF" w:rsidR="00812EFA">
      <w:tab/>
    </w:r>
    <w:r w:rsidRPr="009228BF" w:rsidR="00812EFA">
      <w:tab/>
    </w:r>
    <w:r w:rsidRPr="009228BF" w:rsidR="00812EFA">
      <w:tab/>
    </w:r>
    <w:r w:rsidRPr="009228BF" w:rsidR="00812EFA">
      <w:rPr>
        <w:sz w:val="16"/>
        <w:szCs w:val="16"/>
      </w:rPr>
      <w:t xml:space="preserve">Pagina </w:t>
    </w:r>
    <w:r w:rsidRPr="009228BF" w:rsidR="00812EFA">
      <w:rPr>
        <w:sz w:val="16"/>
        <w:szCs w:val="16"/>
      </w:rPr>
      <w:fldChar w:fldCharType="begin"/>
    </w:r>
    <w:r w:rsidRPr="009228BF" w:rsidR="00812EFA">
      <w:rPr>
        <w:sz w:val="16"/>
        <w:szCs w:val="16"/>
      </w:rPr>
      <w:instrText xml:space="preserve"> PAGE </w:instrText>
    </w:r>
    <w:r w:rsidRPr="009228BF" w:rsidR="00812EFA">
      <w:rPr>
        <w:sz w:val="16"/>
        <w:szCs w:val="16"/>
      </w:rPr>
      <w:fldChar w:fldCharType="separate"/>
    </w:r>
    <w:r w:rsidRPr="009228BF" w:rsidR="00DB1C23">
      <w:rPr>
        <w:sz w:val="16"/>
        <w:szCs w:val="16"/>
      </w:rPr>
      <w:t>13</w:t>
    </w:r>
    <w:r w:rsidRPr="009228BF" w:rsidR="00812EFA">
      <w:rPr>
        <w:sz w:val="16"/>
        <w:szCs w:val="16"/>
      </w:rPr>
      <w:fldChar w:fldCharType="end"/>
    </w:r>
    <w:r w:rsidRPr="009228BF" w:rsidR="00812EFA">
      <w:rPr>
        <w:sz w:val="16"/>
        <w:szCs w:val="16"/>
      </w:rPr>
      <w:t xml:space="preserve"> van </w:t>
    </w:r>
    <w:r w:rsidRPr="009228BF" w:rsidR="00812EFA">
      <w:rPr>
        <w:sz w:val="16"/>
        <w:szCs w:val="16"/>
      </w:rPr>
      <w:fldChar w:fldCharType="begin"/>
    </w:r>
    <w:r w:rsidRPr="009228BF" w:rsidR="00812EFA">
      <w:rPr>
        <w:sz w:val="16"/>
        <w:szCs w:val="16"/>
      </w:rPr>
      <w:instrText xml:space="preserve"> NUMPAGES  </w:instrText>
    </w:r>
    <w:r w:rsidRPr="009228BF" w:rsidR="00812EFA">
      <w:rPr>
        <w:sz w:val="16"/>
        <w:szCs w:val="16"/>
      </w:rPr>
      <w:fldChar w:fldCharType="separate"/>
    </w:r>
    <w:r w:rsidRPr="009228BF" w:rsidR="00DB1C23">
      <w:rPr>
        <w:sz w:val="16"/>
        <w:szCs w:val="16"/>
      </w:rPr>
      <w:t>41</w:t>
    </w:r>
    <w:r w:rsidRPr="009228BF" w:rsidR="00812EFA">
      <w:rPr>
        <w:sz w:val="16"/>
        <w:szCs w:val="16"/>
      </w:rPr>
      <w:fldChar w:fldCharType="end"/>
    </w:r>
  </w:p>
  <w:p w:rsidRPr="009228BF" w:rsidR="00812EFA" w:rsidRDefault="00812EFA" w14:paraId="14190E44"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0"/>
      <w:gridCol w:w="3010"/>
      <w:gridCol w:w="3010"/>
    </w:tblGrid>
    <w:tr w:rsidRPr="009228BF" w:rsidR="21991808" w:rsidTr="21991808" w14:paraId="76BBF48A" w14:textId="77777777">
      <w:trPr>
        <w:trHeight w:val="300"/>
      </w:trPr>
      <w:tc>
        <w:tcPr>
          <w:tcW w:w="3010" w:type="dxa"/>
        </w:tcPr>
        <w:p w:rsidRPr="009228BF" w:rsidR="21991808" w:rsidP="21991808" w:rsidRDefault="21991808" w14:paraId="0AE42EE4" w14:textId="4DC32963">
          <w:pPr>
            <w:pStyle w:val="Koptekst"/>
            <w:ind w:left="-115"/>
          </w:pPr>
        </w:p>
      </w:tc>
      <w:tc>
        <w:tcPr>
          <w:tcW w:w="3010" w:type="dxa"/>
        </w:tcPr>
        <w:p w:rsidRPr="009228BF" w:rsidR="21991808" w:rsidP="21991808" w:rsidRDefault="21991808" w14:paraId="147869A8" w14:textId="5ACF4186">
          <w:pPr>
            <w:pStyle w:val="Koptekst"/>
            <w:jc w:val="center"/>
          </w:pPr>
        </w:p>
      </w:tc>
      <w:tc>
        <w:tcPr>
          <w:tcW w:w="3010" w:type="dxa"/>
        </w:tcPr>
        <w:p w:rsidRPr="009228BF" w:rsidR="21991808" w:rsidP="21991808" w:rsidRDefault="21991808" w14:paraId="7C2B8476" w14:textId="653BF509">
          <w:pPr>
            <w:pStyle w:val="Koptekst"/>
            <w:ind w:right="-115"/>
            <w:jc w:val="right"/>
          </w:pPr>
        </w:p>
      </w:tc>
    </w:tr>
  </w:tbl>
  <w:p w:rsidRPr="009228BF" w:rsidR="00FB00D7" w:rsidRDefault="00FB00D7" w14:paraId="5210F151" w14:textId="344D48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9228BF" w:rsidR="00E572D1" w:rsidP="00D76723" w:rsidRDefault="00E572D1" w14:paraId="79E11AF1" w14:textId="77777777">
      <w:pPr>
        <w:spacing w:after="0" w:line="240" w:lineRule="auto"/>
      </w:pPr>
      <w:r w:rsidRPr="009228BF">
        <w:separator/>
      </w:r>
    </w:p>
  </w:footnote>
  <w:footnote w:type="continuationSeparator" w:id="0">
    <w:p w:rsidRPr="009228BF" w:rsidR="00E572D1" w:rsidP="00D76723" w:rsidRDefault="00E572D1" w14:paraId="0D58BB36" w14:textId="77777777">
      <w:pPr>
        <w:spacing w:after="0" w:line="240" w:lineRule="auto"/>
      </w:pPr>
      <w:r w:rsidRPr="009228BF">
        <w:continuationSeparator/>
      </w:r>
    </w:p>
  </w:footnote>
  <w:footnote w:type="continuationNotice" w:id="1">
    <w:p w:rsidRPr="009228BF" w:rsidR="00E572D1" w:rsidRDefault="00E572D1" w14:paraId="081E2C0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0"/>
      <w:gridCol w:w="3010"/>
      <w:gridCol w:w="3010"/>
    </w:tblGrid>
    <w:tr w:rsidRPr="009228BF" w:rsidR="21991808" w:rsidTr="21991808" w14:paraId="59AE7AA0" w14:textId="77777777">
      <w:trPr>
        <w:trHeight w:val="300"/>
      </w:trPr>
      <w:tc>
        <w:tcPr>
          <w:tcW w:w="3010" w:type="dxa"/>
        </w:tcPr>
        <w:p w:rsidRPr="009228BF" w:rsidR="21991808" w:rsidP="21991808" w:rsidRDefault="21991808" w14:paraId="2739EB2E" w14:textId="41E6D87F">
          <w:pPr>
            <w:pStyle w:val="Koptekst"/>
            <w:ind w:left="-115"/>
          </w:pPr>
        </w:p>
      </w:tc>
      <w:tc>
        <w:tcPr>
          <w:tcW w:w="3010" w:type="dxa"/>
        </w:tcPr>
        <w:p w:rsidRPr="009228BF" w:rsidR="21991808" w:rsidP="21991808" w:rsidRDefault="21991808" w14:paraId="1DBB59BC" w14:textId="488370AA">
          <w:pPr>
            <w:pStyle w:val="Koptekst"/>
            <w:jc w:val="center"/>
          </w:pPr>
        </w:p>
      </w:tc>
      <w:tc>
        <w:tcPr>
          <w:tcW w:w="3010" w:type="dxa"/>
        </w:tcPr>
        <w:p w:rsidRPr="009228BF" w:rsidR="21991808" w:rsidP="21991808" w:rsidRDefault="21991808" w14:paraId="4E7BFBEA" w14:textId="15B6BA51">
          <w:pPr>
            <w:pStyle w:val="Koptekst"/>
            <w:ind w:right="-115"/>
            <w:jc w:val="right"/>
          </w:pPr>
        </w:p>
      </w:tc>
    </w:tr>
  </w:tbl>
  <w:p w:rsidRPr="009228BF" w:rsidR="00FB00D7" w:rsidRDefault="00FB00D7" w14:paraId="3614B306" w14:textId="7F99E1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0"/>
      <w:gridCol w:w="3010"/>
      <w:gridCol w:w="3010"/>
    </w:tblGrid>
    <w:tr w:rsidRPr="009228BF" w:rsidR="21991808" w:rsidTr="21991808" w14:paraId="7F36226A" w14:textId="77777777">
      <w:trPr>
        <w:trHeight w:val="300"/>
      </w:trPr>
      <w:tc>
        <w:tcPr>
          <w:tcW w:w="3010" w:type="dxa"/>
        </w:tcPr>
        <w:p w:rsidRPr="009228BF" w:rsidR="21991808" w:rsidP="21991808" w:rsidRDefault="21991808" w14:paraId="271DA695" w14:textId="1E42328D">
          <w:pPr>
            <w:pStyle w:val="Koptekst"/>
            <w:ind w:left="-115"/>
          </w:pPr>
        </w:p>
      </w:tc>
      <w:tc>
        <w:tcPr>
          <w:tcW w:w="3010" w:type="dxa"/>
        </w:tcPr>
        <w:p w:rsidRPr="009228BF" w:rsidR="21991808" w:rsidP="21991808" w:rsidRDefault="21991808" w14:paraId="7DB9591E" w14:textId="2F5D367D">
          <w:pPr>
            <w:pStyle w:val="Koptekst"/>
            <w:jc w:val="center"/>
          </w:pPr>
        </w:p>
      </w:tc>
      <w:tc>
        <w:tcPr>
          <w:tcW w:w="3010" w:type="dxa"/>
        </w:tcPr>
        <w:p w:rsidRPr="009228BF" w:rsidR="21991808" w:rsidP="21991808" w:rsidRDefault="21991808" w14:paraId="4E3D2648" w14:textId="5562C7BC">
          <w:pPr>
            <w:pStyle w:val="Koptekst"/>
            <w:ind w:right="-115"/>
            <w:jc w:val="right"/>
          </w:pPr>
        </w:p>
      </w:tc>
    </w:tr>
  </w:tbl>
  <w:p w:rsidRPr="009228BF" w:rsidR="00FB00D7" w:rsidRDefault="00FB00D7" w14:paraId="3C4FDD9C" w14:textId="20268E71">
    <w:pPr>
      <w:pStyle w:val="Koptekst"/>
    </w:pPr>
  </w:p>
</w:hdr>
</file>

<file path=word/intelligence2.xml><?xml version="1.0" encoding="utf-8"?>
<int2:intelligence xmlns:int2="http://schemas.microsoft.com/office/intelligence/2020/intelligence" xmlns:oel="http://schemas.microsoft.com/office/2019/extlst">
  <int2:observations>
    <int2:textHash int2:hashCode="WekR5AseEElpnz" int2:id="ZQoThb8Z">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770C712"/>
    <w:lvl w:ilvl="0">
      <w:start w:val="1"/>
      <w:numFmt w:val="bullet"/>
      <w:pStyle w:val="Lijstopsomteken2"/>
      <w:lvlText w:val=""/>
      <w:lvlJc w:val="left"/>
      <w:pPr>
        <w:tabs>
          <w:tab w:val="num" w:pos="720"/>
        </w:tabs>
        <w:ind w:left="720" w:hanging="360"/>
      </w:pPr>
      <w:rPr>
        <w:rFonts w:hint="default" w:ascii="Symbol" w:hAnsi="Symbol"/>
      </w:rPr>
    </w:lvl>
  </w:abstractNum>
  <w:abstractNum w:abstractNumId="1" w15:restartNumberingAfterBreak="0">
    <w:nsid w:val="05566D4B"/>
    <w:multiLevelType w:val="hybridMultilevel"/>
    <w:tmpl w:val="D49E44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47380F"/>
    <w:multiLevelType w:val="hybridMultilevel"/>
    <w:tmpl w:val="AAAAEAD0"/>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3" w15:restartNumberingAfterBreak="0">
    <w:nsid w:val="12433E57"/>
    <w:multiLevelType w:val="multilevel"/>
    <w:tmpl w:val="897A8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BA1AF9"/>
    <w:multiLevelType w:val="hybridMultilevel"/>
    <w:tmpl w:val="30B610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C95E32"/>
    <w:multiLevelType w:val="hybridMultilevel"/>
    <w:tmpl w:val="7BB41FEA"/>
    <w:lvl w:ilvl="0" w:tplc="DC1E2036">
      <w:start w:val="1"/>
      <w:numFmt w:val="decimal"/>
      <w:lvlText w:val="%1."/>
      <w:lvlJc w:val="left"/>
      <w:pPr>
        <w:ind w:left="720" w:hanging="360"/>
      </w:pPr>
      <w:rPr>
        <w:rFonts w:hint="default"/>
        <w:i w:val="0"/>
        <w:iCs w:val="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DB2463"/>
    <w:multiLevelType w:val="multilevel"/>
    <w:tmpl w:val="5EE28A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FC3361F"/>
    <w:multiLevelType w:val="multilevel"/>
    <w:tmpl w:val="E4E018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0A46CCD"/>
    <w:multiLevelType w:val="multilevel"/>
    <w:tmpl w:val="7214D1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8336BAD"/>
    <w:multiLevelType w:val="multilevel"/>
    <w:tmpl w:val="1534C5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EF76BA9"/>
    <w:multiLevelType w:val="multilevel"/>
    <w:tmpl w:val="23A2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E427EB"/>
    <w:multiLevelType w:val="hybridMultilevel"/>
    <w:tmpl w:val="3F004894"/>
    <w:lvl w:ilvl="0" w:tplc="A5B20644">
      <w:start w:val="1"/>
      <w:numFmt w:val="bullet"/>
      <w:lvlText w:val=""/>
      <w:lvlJc w:val="left"/>
      <w:pPr>
        <w:ind w:left="1080" w:hanging="360"/>
      </w:pPr>
      <w:rPr>
        <w:rFonts w:ascii="Symbol" w:hAnsi="Symbol"/>
      </w:rPr>
    </w:lvl>
    <w:lvl w:ilvl="1" w:tplc="B8309E22">
      <w:start w:val="1"/>
      <w:numFmt w:val="bullet"/>
      <w:lvlText w:val=""/>
      <w:lvlJc w:val="left"/>
      <w:pPr>
        <w:ind w:left="1080" w:hanging="360"/>
      </w:pPr>
      <w:rPr>
        <w:rFonts w:ascii="Symbol" w:hAnsi="Symbol"/>
      </w:rPr>
    </w:lvl>
    <w:lvl w:ilvl="2" w:tplc="1A42DD7C">
      <w:start w:val="1"/>
      <w:numFmt w:val="bullet"/>
      <w:lvlText w:val=""/>
      <w:lvlJc w:val="left"/>
      <w:pPr>
        <w:ind w:left="1080" w:hanging="360"/>
      </w:pPr>
      <w:rPr>
        <w:rFonts w:ascii="Symbol" w:hAnsi="Symbol"/>
      </w:rPr>
    </w:lvl>
    <w:lvl w:ilvl="3" w:tplc="8DDCAA6E">
      <w:start w:val="1"/>
      <w:numFmt w:val="bullet"/>
      <w:lvlText w:val=""/>
      <w:lvlJc w:val="left"/>
      <w:pPr>
        <w:ind w:left="1080" w:hanging="360"/>
      </w:pPr>
      <w:rPr>
        <w:rFonts w:ascii="Symbol" w:hAnsi="Symbol"/>
      </w:rPr>
    </w:lvl>
    <w:lvl w:ilvl="4" w:tplc="B2A4B264">
      <w:start w:val="1"/>
      <w:numFmt w:val="bullet"/>
      <w:lvlText w:val=""/>
      <w:lvlJc w:val="left"/>
      <w:pPr>
        <w:ind w:left="1080" w:hanging="360"/>
      </w:pPr>
      <w:rPr>
        <w:rFonts w:ascii="Symbol" w:hAnsi="Symbol"/>
      </w:rPr>
    </w:lvl>
    <w:lvl w:ilvl="5" w:tplc="312CB92A">
      <w:start w:val="1"/>
      <w:numFmt w:val="bullet"/>
      <w:lvlText w:val=""/>
      <w:lvlJc w:val="left"/>
      <w:pPr>
        <w:ind w:left="1080" w:hanging="360"/>
      </w:pPr>
      <w:rPr>
        <w:rFonts w:ascii="Symbol" w:hAnsi="Symbol"/>
      </w:rPr>
    </w:lvl>
    <w:lvl w:ilvl="6" w:tplc="FE76BD66">
      <w:start w:val="1"/>
      <w:numFmt w:val="bullet"/>
      <w:lvlText w:val=""/>
      <w:lvlJc w:val="left"/>
      <w:pPr>
        <w:ind w:left="1080" w:hanging="360"/>
      </w:pPr>
      <w:rPr>
        <w:rFonts w:ascii="Symbol" w:hAnsi="Symbol"/>
      </w:rPr>
    </w:lvl>
    <w:lvl w:ilvl="7" w:tplc="AD1A4480">
      <w:start w:val="1"/>
      <w:numFmt w:val="bullet"/>
      <w:lvlText w:val=""/>
      <w:lvlJc w:val="left"/>
      <w:pPr>
        <w:ind w:left="1080" w:hanging="360"/>
      </w:pPr>
      <w:rPr>
        <w:rFonts w:ascii="Symbol" w:hAnsi="Symbol"/>
      </w:rPr>
    </w:lvl>
    <w:lvl w:ilvl="8" w:tplc="561E5444">
      <w:start w:val="1"/>
      <w:numFmt w:val="bullet"/>
      <w:lvlText w:val=""/>
      <w:lvlJc w:val="left"/>
      <w:pPr>
        <w:ind w:left="1080" w:hanging="360"/>
      </w:pPr>
      <w:rPr>
        <w:rFonts w:ascii="Symbol" w:hAnsi="Symbol"/>
      </w:rPr>
    </w:lvl>
  </w:abstractNum>
  <w:abstractNum w:abstractNumId="12" w15:restartNumberingAfterBreak="0">
    <w:nsid w:val="32A778EE"/>
    <w:multiLevelType w:val="multilevel"/>
    <w:tmpl w:val="A274AE3E"/>
    <w:lvl w:ilvl="0">
      <w:start w:val="1"/>
      <w:numFmt w:val="decimal"/>
      <w:lvlText w:val="%1"/>
      <w:lvlJc w:val="left"/>
      <w:pPr>
        <w:ind w:left="600" w:hanging="600"/>
      </w:pPr>
      <w:rPr>
        <w:rFonts w:hint="default"/>
        <w:b/>
        <w:sz w:val="24"/>
        <w:szCs w:val="24"/>
      </w:rPr>
    </w:lvl>
    <w:lvl w:ilvl="1">
      <w:start w:val="1"/>
      <w:numFmt w:val="decimal"/>
      <w:pStyle w:val="Kop2"/>
      <w:lvlText w:val="%1.%2"/>
      <w:lvlJc w:val="left"/>
      <w:pPr>
        <w:ind w:left="742" w:hanging="600"/>
      </w:pPr>
      <w:rPr>
        <w:rFonts w:hint="default"/>
        <w:sz w:val="21"/>
        <w:szCs w:val="21"/>
      </w:rPr>
    </w:lvl>
    <w:lvl w:ilvl="2">
      <w:start w:val="1"/>
      <w:numFmt w:val="decimal"/>
      <w:pStyle w:val="Kop3"/>
      <w:lvlText w:val="%1.%2.%3"/>
      <w:lvlJc w:val="left"/>
      <w:pPr>
        <w:ind w:left="720" w:hanging="720"/>
      </w:pPr>
      <w:rPr>
        <w:rFonts w:hint="default"/>
        <w:sz w:val="21"/>
        <w:szCs w:val="21"/>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3" w15:restartNumberingAfterBreak="0">
    <w:nsid w:val="3A16225B"/>
    <w:multiLevelType w:val="hybridMultilevel"/>
    <w:tmpl w:val="30B610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815F13"/>
    <w:multiLevelType w:val="hybridMultilevel"/>
    <w:tmpl w:val="1E4008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A65691"/>
    <w:multiLevelType w:val="hybridMultilevel"/>
    <w:tmpl w:val="784EDBE6"/>
    <w:lvl w:ilvl="0" w:tplc="04130001">
      <w:start w:val="1"/>
      <w:numFmt w:val="bullet"/>
      <w:lvlText w:val=""/>
      <w:lvlJc w:val="left"/>
      <w:pPr>
        <w:ind w:left="1080" w:hanging="360"/>
      </w:pPr>
      <w:rPr>
        <w:rFonts w:hint="default" w:ascii="Symbol" w:hAnsi="Symbo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DB80170"/>
    <w:multiLevelType w:val="multilevel"/>
    <w:tmpl w:val="855CA3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3C1D85"/>
    <w:multiLevelType w:val="multilevel"/>
    <w:tmpl w:val="56822B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7CB70F1"/>
    <w:multiLevelType w:val="hybridMultilevel"/>
    <w:tmpl w:val="654ED936"/>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016305"/>
    <w:multiLevelType w:val="hybridMultilevel"/>
    <w:tmpl w:val="71D6A1C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492CF1"/>
    <w:multiLevelType w:val="multilevel"/>
    <w:tmpl w:val="9604955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EB5313"/>
    <w:multiLevelType w:val="multilevel"/>
    <w:tmpl w:val="9628E63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00739A"/>
    <w:multiLevelType w:val="hybridMultilevel"/>
    <w:tmpl w:val="49CA210E"/>
    <w:lvl w:ilvl="0" w:tplc="DEB6986E">
      <w:start w:val="12"/>
      <w:numFmt w:val="bullet"/>
      <w:lvlText w:val="-"/>
      <w:lvlJc w:val="left"/>
      <w:pPr>
        <w:ind w:left="1800" w:hanging="360"/>
      </w:pPr>
      <w:rPr>
        <w:rFonts w:hint="default" w:ascii="Arial" w:hAnsi="Arial" w:cs="Arial" w:eastAsiaTheme="minorEastAsia"/>
      </w:rPr>
    </w:lvl>
    <w:lvl w:ilvl="1" w:tplc="04130003" w:tentative="1">
      <w:start w:val="1"/>
      <w:numFmt w:val="bullet"/>
      <w:lvlText w:val="o"/>
      <w:lvlJc w:val="left"/>
      <w:pPr>
        <w:ind w:left="2520" w:hanging="360"/>
      </w:pPr>
      <w:rPr>
        <w:rFonts w:hint="default" w:ascii="Courier New" w:hAnsi="Courier New" w:cs="Courier New"/>
      </w:rPr>
    </w:lvl>
    <w:lvl w:ilvl="2" w:tplc="04130005" w:tentative="1">
      <w:start w:val="1"/>
      <w:numFmt w:val="bullet"/>
      <w:lvlText w:val=""/>
      <w:lvlJc w:val="left"/>
      <w:pPr>
        <w:ind w:left="3240" w:hanging="360"/>
      </w:pPr>
      <w:rPr>
        <w:rFonts w:hint="default" w:ascii="Wingdings" w:hAnsi="Wingdings"/>
      </w:rPr>
    </w:lvl>
    <w:lvl w:ilvl="3" w:tplc="04130001" w:tentative="1">
      <w:start w:val="1"/>
      <w:numFmt w:val="bullet"/>
      <w:lvlText w:val=""/>
      <w:lvlJc w:val="left"/>
      <w:pPr>
        <w:ind w:left="3960" w:hanging="360"/>
      </w:pPr>
      <w:rPr>
        <w:rFonts w:hint="default" w:ascii="Symbol" w:hAnsi="Symbol"/>
      </w:rPr>
    </w:lvl>
    <w:lvl w:ilvl="4" w:tplc="04130003" w:tentative="1">
      <w:start w:val="1"/>
      <w:numFmt w:val="bullet"/>
      <w:lvlText w:val="o"/>
      <w:lvlJc w:val="left"/>
      <w:pPr>
        <w:ind w:left="4680" w:hanging="360"/>
      </w:pPr>
      <w:rPr>
        <w:rFonts w:hint="default" w:ascii="Courier New" w:hAnsi="Courier New" w:cs="Courier New"/>
      </w:rPr>
    </w:lvl>
    <w:lvl w:ilvl="5" w:tplc="04130005" w:tentative="1">
      <w:start w:val="1"/>
      <w:numFmt w:val="bullet"/>
      <w:lvlText w:val=""/>
      <w:lvlJc w:val="left"/>
      <w:pPr>
        <w:ind w:left="5400" w:hanging="360"/>
      </w:pPr>
      <w:rPr>
        <w:rFonts w:hint="default" w:ascii="Wingdings" w:hAnsi="Wingdings"/>
      </w:rPr>
    </w:lvl>
    <w:lvl w:ilvl="6" w:tplc="04130001" w:tentative="1">
      <w:start w:val="1"/>
      <w:numFmt w:val="bullet"/>
      <w:lvlText w:val=""/>
      <w:lvlJc w:val="left"/>
      <w:pPr>
        <w:ind w:left="6120" w:hanging="360"/>
      </w:pPr>
      <w:rPr>
        <w:rFonts w:hint="default" w:ascii="Symbol" w:hAnsi="Symbol"/>
      </w:rPr>
    </w:lvl>
    <w:lvl w:ilvl="7" w:tplc="04130003" w:tentative="1">
      <w:start w:val="1"/>
      <w:numFmt w:val="bullet"/>
      <w:lvlText w:val="o"/>
      <w:lvlJc w:val="left"/>
      <w:pPr>
        <w:ind w:left="6840" w:hanging="360"/>
      </w:pPr>
      <w:rPr>
        <w:rFonts w:hint="default" w:ascii="Courier New" w:hAnsi="Courier New" w:cs="Courier New"/>
      </w:rPr>
    </w:lvl>
    <w:lvl w:ilvl="8" w:tplc="04130005" w:tentative="1">
      <w:start w:val="1"/>
      <w:numFmt w:val="bullet"/>
      <w:lvlText w:val=""/>
      <w:lvlJc w:val="left"/>
      <w:pPr>
        <w:ind w:left="7560" w:hanging="360"/>
      </w:pPr>
      <w:rPr>
        <w:rFonts w:hint="default" w:ascii="Wingdings" w:hAnsi="Wingdings"/>
      </w:rPr>
    </w:lvl>
  </w:abstractNum>
  <w:abstractNum w:abstractNumId="23" w15:restartNumberingAfterBreak="0">
    <w:nsid w:val="5BD257E7"/>
    <w:multiLevelType w:val="hybridMultilevel"/>
    <w:tmpl w:val="57E8B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C382D2E"/>
    <w:multiLevelType w:val="multilevel"/>
    <w:tmpl w:val="EDCA1C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DF2AC2"/>
    <w:multiLevelType w:val="hybridMultilevel"/>
    <w:tmpl w:val="2CB440F6"/>
    <w:lvl w:ilvl="0" w:tplc="DEB6986E">
      <w:start w:val="12"/>
      <w:numFmt w:val="bullet"/>
      <w:lvlText w:val="-"/>
      <w:lvlJc w:val="left"/>
      <w:pPr>
        <w:ind w:left="1440" w:hanging="360"/>
      </w:pPr>
      <w:rPr>
        <w:rFonts w:hint="default" w:ascii="Arial" w:hAnsi="Arial" w:cs="Arial" w:eastAsiaTheme="minorEastAsia"/>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7385184A"/>
    <w:multiLevelType w:val="hybridMultilevel"/>
    <w:tmpl w:val="84CACE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74C7FC1"/>
    <w:multiLevelType w:val="hybridMultilevel"/>
    <w:tmpl w:val="FA6A66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1845016">
    <w:abstractNumId w:val="12"/>
  </w:num>
  <w:num w:numId="2" w16cid:durableId="657657883">
    <w:abstractNumId w:val="0"/>
  </w:num>
  <w:num w:numId="3" w16cid:durableId="1591769473">
    <w:abstractNumId w:val="26"/>
  </w:num>
  <w:num w:numId="4" w16cid:durableId="362094900">
    <w:abstractNumId w:val="14"/>
  </w:num>
  <w:num w:numId="5" w16cid:durableId="2051682584">
    <w:abstractNumId w:val="23"/>
  </w:num>
  <w:num w:numId="6" w16cid:durableId="1252280822">
    <w:abstractNumId w:val="19"/>
  </w:num>
  <w:num w:numId="7" w16cid:durableId="229197187">
    <w:abstractNumId w:val="27"/>
  </w:num>
  <w:num w:numId="8" w16cid:durableId="556672194">
    <w:abstractNumId w:val="5"/>
  </w:num>
  <w:num w:numId="9" w16cid:durableId="1587611091">
    <w:abstractNumId w:val="13"/>
  </w:num>
  <w:num w:numId="10" w16cid:durableId="1944261877">
    <w:abstractNumId w:val="4"/>
  </w:num>
  <w:num w:numId="11" w16cid:durableId="649939568">
    <w:abstractNumId w:val="1"/>
  </w:num>
  <w:num w:numId="12" w16cid:durableId="2034528761">
    <w:abstractNumId w:val="20"/>
  </w:num>
  <w:num w:numId="13" w16cid:durableId="263613956">
    <w:abstractNumId w:val="16"/>
  </w:num>
  <w:num w:numId="14" w16cid:durableId="1781990598">
    <w:abstractNumId w:val="24"/>
  </w:num>
  <w:num w:numId="15" w16cid:durableId="1944073597">
    <w:abstractNumId w:val="3"/>
  </w:num>
  <w:num w:numId="16" w16cid:durableId="1161191982">
    <w:abstractNumId w:val="21"/>
  </w:num>
  <w:num w:numId="17" w16cid:durableId="1342390012">
    <w:abstractNumId w:val="10"/>
  </w:num>
  <w:num w:numId="18" w16cid:durableId="425618358">
    <w:abstractNumId w:val="11"/>
  </w:num>
  <w:num w:numId="19" w16cid:durableId="700127647">
    <w:abstractNumId w:val="8"/>
  </w:num>
  <w:num w:numId="20" w16cid:durableId="1443110263">
    <w:abstractNumId w:val="2"/>
  </w:num>
  <w:num w:numId="21" w16cid:durableId="263224352">
    <w:abstractNumId w:val="18"/>
  </w:num>
  <w:num w:numId="22" w16cid:durableId="403455062">
    <w:abstractNumId w:val="9"/>
  </w:num>
  <w:num w:numId="23" w16cid:durableId="565185212">
    <w:abstractNumId w:val="22"/>
  </w:num>
  <w:num w:numId="24" w16cid:durableId="929697721">
    <w:abstractNumId w:val="17"/>
  </w:num>
  <w:num w:numId="25" w16cid:durableId="1374116500">
    <w:abstractNumId w:val="15"/>
  </w:num>
  <w:num w:numId="26" w16cid:durableId="153616584">
    <w:abstractNumId w:val="25"/>
  </w:num>
  <w:num w:numId="27" w16cid:durableId="1786970503">
    <w:abstractNumId w:val="7"/>
  </w:num>
  <w:num w:numId="28" w16cid:durableId="150755082">
    <w:abstractNumId w:val="6"/>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F16"/>
    <w:rsid w:val="0000064E"/>
    <w:rsid w:val="000022FA"/>
    <w:rsid w:val="0000233D"/>
    <w:rsid w:val="00003319"/>
    <w:rsid w:val="0000636D"/>
    <w:rsid w:val="00006663"/>
    <w:rsid w:val="00006798"/>
    <w:rsid w:val="0000712F"/>
    <w:rsid w:val="00010B5D"/>
    <w:rsid w:val="00010D03"/>
    <w:rsid w:val="000114F6"/>
    <w:rsid w:val="000119A8"/>
    <w:rsid w:val="000119B5"/>
    <w:rsid w:val="00013486"/>
    <w:rsid w:val="00013B28"/>
    <w:rsid w:val="00013C94"/>
    <w:rsid w:val="000140BE"/>
    <w:rsid w:val="00014629"/>
    <w:rsid w:val="00014736"/>
    <w:rsid w:val="0001512C"/>
    <w:rsid w:val="00015364"/>
    <w:rsid w:val="0001543F"/>
    <w:rsid w:val="00015EDC"/>
    <w:rsid w:val="00017995"/>
    <w:rsid w:val="0002068C"/>
    <w:rsid w:val="00020B58"/>
    <w:rsid w:val="00021022"/>
    <w:rsid w:val="000227A0"/>
    <w:rsid w:val="00022B9C"/>
    <w:rsid w:val="00022F2D"/>
    <w:rsid w:val="000233C7"/>
    <w:rsid w:val="00023807"/>
    <w:rsid w:val="0002474E"/>
    <w:rsid w:val="000249A9"/>
    <w:rsid w:val="0003035B"/>
    <w:rsid w:val="00030DC1"/>
    <w:rsid w:val="000327C0"/>
    <w:rsid w:val="00033AAD"/>
    <w:rsid w:val="0003455B"/>
    <w:rsid w:val="00035CC7"/>
    <w:rsid w:val="00036889"/>
    <w:rsid w:val="00036FCE"/>
    <w:rsid w:val="00037076"/>
    <w:rsid w:val="000371C6"/>
    <w:rsid w:val="000420D8"/>
    <w:rsid w:val="000420FD"/>
    <w:rsid w:val="00043FC7"/>
    <w:rsid w:val="00045D2B"/>
    <w:rsid w:val="000461B9"/>
    <w:rsid w:val="00047644"/>
    <w:rsid w:val="00050DA0"/>
    <w:rsid w:val="00051C72"/>
    <w:rsid w:val="00052073"/>
    <w:rsid w:val="00054481"/>
    <w:rsid w:val="000546E3"/>
    <w:rsid w:val="0005540D"/>
    <w:rsid w:val="00055DC9"/>
    <w:rsid w:val="000570F4"/>
    <w:rsid w:val="000605F9"/>
    <w:rsid w:val="00062FA3"/>
    <w:rsid w:val="00063AEF"/>
    <w:rsid w:val="0006457E"/>
    <w:rsid w:val="000652E5"/>
    <w:rsid w:val="000667FE"/>
    <w:rsid w:val="000668E4"/>
    <w:rsid w:val="00067624"/>
    <w:rsid w:val="0007041E"/>
    <w:rsid w:val="00073325"/>
    <w:rsid w:val="00074139"/>
    <w:rsid w:val="0007518E"/>
    <w:rsid w:val="0007622C"/>
    <w:rsid w:val="00080153"/>
    <w:rsid w:val="0008032F"/>
    <w:rsid w:val="0008048F"/>
    <w:rsid w:val="00081FA5"/>
    <w:rsid w:val="0008252F"/>
    <w:rsid w:val="000852BF"/>
    <w:rsid w:val="000859F8"/>
    <w:rsid w:val="00087959"/>
    <w:rsid w:val="0009065F"/>
    <w:rsid w:val="00090ABE"/>
    <w:rsid w:val="000920F9"/>
    <w:rsid w:val="0009261A"/>
    <w:rsid w:val="00092996"/>
    <w:rsid w:val="00092EB5"/>
    <w:rsid w:val="0009300E"/>
    <w:rsid w:val="00093176"/>
    <w:rsid w:val="00093221"/>
    <w:rsid w:val="000932D8"/>
    <w:rsid w:val="00094740"/>
    <w:rsid w:val="000949D1"/>
    <w:rsid w:val="00096AB6"/>
    <w:rsid w:val="000A0371"/>
    <w:rsid w:val="000A273E"/>
    <w:rsid w:val="000A2A3C"/>
    <w:rsid w:val="000A3346"/>
    <w:rsid w:val="000A748E"/>
    <w:rsid w:val="000A7828"/>
    <w:rsid w:val="000B02B1"/>
    <w:rsid w:val="000B04AD"/>
    <w:rsid w:val="000B1176"/>
    <w:rsid w:val="000B57F4"/>
    <w:rsid w:val="000B691D"/>
    <w:rsid w:val="000C0906"/>
    <w:rsid w:val="000C0CBC"/>
    <w:rsid w:val="000C2E5B"/>
    <w:rsid w:val="000C42EA"/>
    <w:rsid w:val="000C505A"/>
    <w:rsid w:val="000C51B9"/>
    <w:rsid w:val="000C588A"/>
    <w:rsid w:val="000D0764"/>
    <w:rsid w:val="000D1474"/>
    <w:rsid w:val="000D1777"/>
    <w:rsid w:val="000D17F2"/>
    <w:rsid w:val="000D1A19"/>
    <w:rsid w:val="000D3082"/>
    <w:rsid w:val="000D30A3"/>
    <w:rsid w:val="000D32B6"/>
    <w:rsid w:val="000D3EC2"/>
    <w:rsid w:val="000D5B3D"/>
    <w:rsid w:val="000D618C"/>
    <w:rsid w:val="000D634C"/>
    <w:rsid w:val="000D6CAA"/>
    <w:rsid w:val="000D6D92"/>
    <w:rsid w:val="000E0633"/>
    <w:rsid w:val="000E0BA5"/>
    <w:rsid w:val="000E0C3D"/>
    <w:rsid w:val="000E0DFA"/>
    <w:rsid w:val="000E3F5B"/>
    <w:rsid w:val="000E546C"/>
    <w:rsid w:val="000E7022"/>
    <w:rsid w:val="000F03F9"/>
    <w:rsid w:val="000F0606"/>
    <w:rsid w:val="000F196F"/>
    <w:rsid w:val="000F2F3C"/>
    <w:rsid w:val="000F39DA"/>
    <w:rsid w:val="000F3AEC"/>
    <w:rsid w:val="000F3D91"/>
    <w:rsid w:val="000F3EC5"/>
    <w:rsid w:val="000F43CD"/>
    <w:rsid w:val="000F5259"/>
    <w:rsid w:val="000F590B"/>
    <w:rsid w:val="000F5A6B"/>
    <w:rsid w:val="000F6726"/>
    <w:rsid w:val="000F6AB6"/>
    <w:rsid w:val="000F757C"/>
    <w:rsid w:val="000F79B1"/>
    <w:rsid w:val="001030FD"/>
    <w:rsid w:val="0010383B"/>
    <w:rsid w:val="00103853"/>
    <w:rsid w:val="00104393"/>
    <w:rsid w:val="00106205"/>
    <w:rsid w:val="00106215"/>
    <w:rsid w:val="0010689C"/>
    <w:rsid w:val="00107204"/>
    <w:rsid w:val="001108BD"/>
    <w:rsid w:val="00110AFC"/>
    <w:rsid w:val="001112B3"/>
    <w:rsid w:val="00111732"/>
    <w:rsid w:val="00112A6E"/>
    <w:rsid w:val="00114A9D"/>
    <w:rsid w:val="00114E8B"/>
    <w:rsid w:val="001154DC"/>
    <w:rsid w:val="00115B5E"/>
    <w:rsid w:val="0011601F"/>
    <w:rsid w:val="00117007"/>
    <w:rsid w:val="00120219"/>
    <w:rsid w:val="00120AEE"/>
    <w:rsid w:val="0012109F"/>
    <w:rsid w:val="00121B10"/>
    <w:rsid w:val="001222DB"/>
    <w:rsid w:val="001260FC"/>
    <w:rsid w:val="0012705C"/>
    <w:rsid w:val="0012717C"/>
    <w:rsid w:val="0012743F"/>
    <w:rsid w:val="0012762D"/>
    <w:rsid w:val="001277F5"/>
    <w:rsid w:val="00127EB9"/>
    <w:rsid w:val="00130728"/>
    <w:rsid w:val="00131BFE"/>
    <w:rsid w:val="001320B9"/>
    <w:rsid w:val="001320C1"/>
    <w:rsid w:val="0013220B"/>
    <w:rsid w:val="001330B3"/>
    <w:rsid w:val="00134380"/>
    <w:rsid w:val="0013461A"/>
    <w:rsid w:val="00136D54"/>
    <w:rsid w:val="001372D0"/>
    <w:rsid w:val="0013745F"/>
    <w:rsid w:val="001378BF"/>
    <w:rsid w:val="00137B36"/>
    <w:rsid w:val="00140422"/>
    <w:rsid w:val="00141190"/>
    <w:rsid w:val="00142D0D"/>
    <w:rsid w:val="0014450F"/>
    <w:rsid w:val="00144756"/>
    <w:rsid w:val="001449A9"/>
    <w:rsid w:val="001453C2"/>
    <w:rsid w:val="001463B7"/>
    <w:rsid w:val="00150AF2"/>
    <w:rsid w:val="00152020"/>
    <w:rsid w:val="00154A45"/>
    <w:rsid w:val="001550A2"/>
    <w:rsid w:val="001550FA"/>
    <w:rsid w:val="00156B10"/>
    <w:rsid w:val="00156CAC"/>
    <w:rsid w:val="001576B5"/>
    <w:rsid w:val="00162B9B"/>
    <w:rsid w:val="00163135"/>
    <w:rsid w:val="00163784"/>
    <w:rsid w:val="00165D3E"/>
    <w:rsid w:val="001667FB"/>
    <w:rsid w:val="00166A94"/>
    <w:rsid w:val="001672E8"/>
    <w:rsid w:val="001674CE"/>
    <w:rsid w:val="0017108F"/>
    <w:rsid w:val="00172907"/>
    <w:rsid w:val="00172E01"/>
    <w:rsid w:val="00172F0D"/>
    <w:rsid w:val="00175D76"/>
    <w:rsid w:val="00176D6B"/>
    <w:rsid w:val="0018154F"/>
    <w:rsid w:val="00181F6A"/>
    <w:rsid w:val="00182982"/>
    <w:rsid w:val="00183B12"/>
    <w:rsid w:val="00184D7B"/>
    <w:rsid w:val="001866BC"/>
    <w:rsid w:val="001904C1"/>
    <w:rsid w:val="0019143C"/>
    <w:rsid w:val="00191F7B"/>
    <w:rsid w:val="0019246A"/>
    <w:rsid w:val="00192EAB"/>
    <w:rsid w:val="00194C04"/>
    <w:rsid w:val="001A11BC"/>
    <w:rsid w:val="001A120A"/>
    <w:rsid w:val="001A15F2"/>
    <w:rsid w:val="001A17BC"/>
    <w:rsid w:val="001A2217"/>
    <w:rsid w:val="001A2539"/>
    <w:rsid w:val="001A2632"/>
    <w:rsid w:val="001A4892"/>
    <w:rsid w:val="001A48CD"/>
    <w:rsid w:val="001A50B5"/>
    <w:rsid w:val="001A6DD8"/>
    <w:rsid w:val="001A71FB"/>
    <w:rsid w:val="001A789C"/>
    <w:rsid w:val="001B0556"/>
    <w:rsid w:val="001B12A8"/>
    <w:rsid w:val="001B2DD1"/>
    <w:rsid w:val="001B3969"/>
    <w:rsid w:val="001B3B32"/>
    <w:rsid w:val="001B5187"/>
    <w:rsid w:val="001B59B8"/>
    <w:rsid w:val="001B5E10"/>
    <w:rsid w:val="001B7FEF"/>
    <w:rsid w:val="001C07E0"/>
    <w:rsid w:val="001C0F1C"/>
    <w:rsid w:val="001C684F"/>
    <w:rsid w:val="001C7143"/>
    <w:rsid w:val="001D0786"/>
    <w:rsid w:val="001D0DCA"/>
    <w:rsid w:val="001D1365"/>
    <w:rsid w:val="001D191E"/>
    <w:rsid w:val="001D217D"/>
    <w:rsid w:val="001D2A91"/>
    <w:rsid w:val="001D464C"/>
    <w:rsid w:val="001D4EFE"/>
    <w:rsid w:val="001D5D1B"/>
    <w:rsid w:val="001D75B4"/>
    <w:rsid w:val="001E0DA3"/>
    <w:rsid w:val="001E1041"/>
    <w:rsid w:val="001E113A"/>
    <w:rsid w:val="001E13CF"/>
    <w:rsid w:val="001E19AE"/>
    <w:rsid w:val="001E3DC5"/>
    <w:rsid w:val="001E4387"/>
    <w:rsid w:val="001E444A"/>
    <w:rsid w:val="001E4BD0"/>
    <w:rsid w:val="001E50BE"/>
    <w:rsid w:val="001F0555"/>
    <w:rsid w:val="001F088D"/>
    <w:rsid w:val="001F19B7"/>
    <w:rsid w:val="001F379F"/>
    <w:rsid w:val="001F3E33"/>
    <w:rsid w:val="001F465F"/>
    <w:rsid w:val="001F4FDE"/>
    <w:rsid w:val="001F52C2"/>
    <w:rsid w:val="001F5CAD"/>
    <w:rsid w:val="001F5EA3"/>
    <w:rsid w:val="001F6ED4"/>
    <w:rsid w:val="00200262"/>
    <w:rsid w:val="0020092F"/>
    <w:rsid w:val="00200C36"/>
    <w:rsid w:val="00200D2F"/>
    <w:rsid w:val="00200DEB"/>
    <w:rsid w:val="00200DF8"/>
    <w:rsid w:val="002047EB"/>
    <w:rsid w:val="00204CE8"/>
    <w:rsid w:val="00206FF6"/>
    <w:rsid w:val="00207CAD"/>
    <w:rsid w:val="0021055B"/>
    <w:rsid w:val="00210CFA"/>
    <w:rsid w:val="002118EF"/>
    <w:rsid w:val="002129FE"/>
    <w:rsid w:val="00213CAE"/>
    <w:rsid w:val="00215614"/>
    <w:rsid w:val="00215C60"/>
    <w:rsid w:val="00220C9B"/>
    <w:rsid w:val="00220F79"/>
    <w:rsid w:val="002227CF"/>
    <w:rsid w:val="00223A49"/>
    <w:rsid w:val="002246E7"/>
    <w:rsid w:val="00224FC1"/>
    <w:rsid w:val="0022502F"/>
    <w:rsid w:val="00225180"/>
    <w:rsid w:val="002251C7"/>
    <w:rsid w:val="00226084"/>
    <w:rsid w:val="00227789"/>
    <w:rsid w:val="00230F6C"/>
    <w:rsid w:val="0023357A"/>
    <w:rsid w:val="00234C96"/>
    <w:rsid w:val="002361A7"/>
    <w:rsid w:val="00236DF7"/>
    <w:rsid w:val="00236EC9"/>
    <w:rsid w:val="00237087"/>
    <w:rsid w:val="002370A0"/>
    <w:rsid w:val="002407FB"/>
    <w:rsid w:val="00241B8F"/>
    <w:rsid w:val="002425C5"/>
    <w:rsid w:val="00243C7B"/>
    <w:rsid w:val="002440BB"/>
    <w:rsid w:val="00244575"/>
    <w:rsid w:val="0024702E"/>
    <w:rsid w:val="002500A6"/>
    <w:rsid w:val="002508C1"/>
    <w:rsid w:val="002525E7"/>
    <w:rsid w:val="002550F6"/>
    <w:rsid w:val="002551ED"/>
    <w:rsid w:val="0025525C"/>
    <w:rsid w:val="00255E24"/>
    <w:rsid w:val="00255EA0"/>
    <w:rsid w:val="0025662D"/>
    <w:rsid w:val="00256A36"/>
    <w:rsid w:val="0025732C"/>
    <w:rsid w:val="00261FFB"/>
    <w:rsid w:val="00263CFC"/>
    <w:rsid w:val="002649AF"/>
    <w:rsid w:val="0026527F"/>
    <w:rsid w:val="00265C0D"/>
    <w:rsid w:val="00265E70"/>
    <w:rsid w:val="002668C6"/>
    <w:rsid w:val="00267538"/>
    <w:rsid w:val="002702B9"/>
    <w:rsid w:val="00270BAB"/>
    <w:rsid w:val="00270DF6"/>
    <w:rsid w:val="00271992"/>
    <w:rsid w:val="002737DF"/>
    <w:rsid w:val="00273B75"/>
    <w:rsid w:val="00274016"/>
    <w:rsid w:val="002758FB"/>
    <w:rsid w:val="002764AD"/>
    <w:rsid w:val="00282327"/>
    <w:rsid w:val="00284498"/>
    <w:rsid w:val="00286CC1"/>
    <w:rsid w:val="00287140"/>
    <w:rsid w:val="00290948"/>
    <w:rsid w:val="002912EC"/>
    <w:rsid w:val="00291EB7"/>
    <w:rsid w:val="00295027"/>
    <w:rsid w:val="00295C1E"/>
    <w:rsid w:val="002960D5"/>
    <w:rsid w:val="002A0405"/>
    <w:rsid w:val="002A2616"/>
    <w:rsid w:val="002A2C42"/>
    <w:rsid w:val="002A2FF0"/>
    <w:rsid w:val="002A3646"/>
    <w:rsid w:val="002A6137"/>
    <w:rsid w:val="002A6AEC"/>
    <w:rsid w:val="002B0553"/>
    <w:rsid w:val="002B28ED"/>
    <w:rsid w:val="002B2BDF"/>
    <w:rsid w:val="002B3952"/>
    <w:rsid w:val="002B4AC8"/>
    <w:rsid w:val="002B6B69"/>
    <w:rsid w:val="002C02F4"/>
    <w:rsid w:val="002C0372"/>
    <w:rsid w:val="002C04A4"/>
    <w:rsid w:val="002C1175"/>
    <w:rsid w:val="002C44FF"/>
    <w:rsid w:val="002C486F"/>
    <w:rsid w:val="002C5B3D"/>
    <w:rsid w:val="002C71A0"/>
    <w:rsid w:val="002C7E0A"/>
    <w:rsid w:val="002D05ED"/>
    <w:rsid w:val="002D0D72"/>
    <w:rsid w:val="002D1FFB"/>
    <w:rsid w:val="002D2099"/>
    <w:rsid w:val="002D212B"/>
    <w:rsid w:val="002D5505"/>
    <w:rsid w:val="002D7684"/>
    <w:rsid w:val="002E0C17"/>
    <w:rsid w:val="002E35E5"/>
    <w:rsid w:val="002E3F92"/>
    <w:rsid w:val="002E470D"/>
    <w:rsid w:val="002E5434"/>
    <w:rsid w:val="002E549A"/>
    <w:rsid w:val="002E6026"/>
    <w:rsid w:val="002F0582"/>
    <w:rsid w:val="002F2938"/>
    <w:rsid w:val="002F2BCC"/>
    <w:rsid w:val="002F2E49"/>
    <w:rsid w:val="002F5604"/>
    <w:rsid w:val="002F6273"/>
    <w:rsid w:val="002F7A7B"/>
    <w:rsid w:val="003017EE"/>
    <w:rsid w:val="003019D7"/>
    <w:rsid w:val="00301BDD"/>
    <w:rsid w:val="00301FC0"/>
    <w:rsid w:val="00303241"/>
    <w:rsid w:val="00303C0D"/>
    <w:rsid w:val="00304B92"/>
    <w:rsid w:val="003065EF"/>
    <w:rsid w:val="00306874"/>
    <w:rsid w:val="003069CA"/>
    <w:rsid w:val="00306A90"/>
    <w:rsid w:val="0031292B"/>
    <w:rsid w:val="00312A57"/>
    <w:rsid w:val="00312A9F"/>
    <w:rsid w:val="00313A9E"/>
    <w:rsid w:val="00313E5C"/>
    <w:rsid w:val="00313FCA"/>
    <w:rsid w:val="00314254"/>
    <w:rsid w:val="00316109"/>
    <w:rsid w:val="00316F05"/>
    <w:rsid w:val="003171E3"/>
    <w:rsid w:val="00317A32"/>
    <w:rsid w:val="003208FC"/>
    <w:rsid w:val="003243A5"/>
    <w:rsid w:val="0032474B"/>
    <w:rsid w:val="00324AB6"/>
    <w:rsid w:val="003254D2"/>
    <w:rsid w:val="003264FE"/>
    <w:rsid w:val="00326C04"/>
    <w:rsid w:val="00327C94"/>
    <w:rsid w:val="00327F1A"/>
    <w:rsid w:val="003300F6"/>
    <w:rsid w:val="0033098C"/>
    <w:rsid w:val="00331043"/>
    <w:rsid w:val="0033123D"/>
    <w:rsid w:val="003316B2"/>
    <w:rsid w:val="00332E3D"/>
    <w:rsid w:val="00333F7C"/>
    <w:rsid w:val="00335E0B"/>
    <w:rsid w:val="0033634A"/>
    <w:rsid w:val="0033656A"/>
    <w:rsid w:val="00340BF2"/>
    <w:rsid w:val="00341172"/>
    <w:rsid w:val="0034293A"/>
    <w:rsid w:val="00343FAF"/>
    <w:rsid w:val="0034497E"/>
    <w:rsid w:val="00344C32"/>
    <w:rsid w:val="00344FD0"/>
    <w:rsid w:val="00345294"/>
    <w:rsid w:val="003452E3"/>
    <w:rsid w:val="00346425"/>
    <w:rsid w:val="00347227"/>
    <w:rsid w:val="00347602"/>
    <w:rsid w:val="00347643"/>
    <w:rsid w:val="00350E71"/>
    <w:rsid w:val="003512F0"/>
    <w:rsid w:val="00351B2B"/>
    <w:rsid w:val="003523D6"/>
    <w:rsid w:val="00353591"/>
    <w:rsid w:val="003536F2"/>
    <w:rsid w:val="003539C1"/>
    <w:rsid w:val="0035532E"/>
    <w:rsid w:val="003572A3"/>
    <w:rsid w:val="00360631"/>
    <w:rsid w:val="00360E7D"/>
    <w:rsid w:val="00361311"/>
    <w:rsid w:val="0036132D"/>
    <w:rsid w:val="0036159B"/>
    <w:rsid w:val="00363275"/>
    <w:rsid w:val="00364979"/>
    <w:rsid w:val="00365060"/>
    <w:rsid w:val="003652DF"/>
    <w:rsid w:val="00365752"/>
    <w:rsid w:val="00365DEF"/>
    <w:rsid w:val="003669A9"/>
    <w:rsid w:val="00367886"/>
    <w:rsid w:val="00367970"/>
    <w:rsid w:val="00371831"/>
    <w:rsid w:val="00371844"/>
    <w:rsid w:val="003739C6"/>
    <w:rsid w:val="00373C38"/>
    <w:rsid w:val="00374510"/>
    <w:rsid w:val="00374C7B"/>
    <w:rsid w:val="00377966"/>
    <w:rsid w:val="003809E4"/>
    <w:rsid w:val="00381440"/>
    <w:rsid w:val="00383BDE"/>
    <w:rsid w:val="00384933"/>
    <w:rsid w:val="00387685"/>
    <w:rsid w:val="003945FD"/>
    <w:rsid w:val="00395651"/>
    <w:rsid w:val="00395DBB"/>
    <w:rsid w:val="0039721F"/>
    <w:rsid w:val="003A04CA"/>
    <w:rsid w:val="003A0EC0"/>
    <w:rsid w:val="003A24E7"/>
    <w:rsid w:val="003A51CF"/>
    <w:rsid w:val="003B0D1A"/>
    <w:rsid w:val="003B314A"/>
    <w:rsid w:val="003C098A"/>
    <w:rsid w:val="003C0E05"/>
    <w:rsid w:val="003C0EEB"/>
    <w:rsid w:val="003C18E9"/>
    <w:rsid w:val="003C1924"/>
    <w:rsid w:val="003C1BD6"/>
    <w:rsid w:val="003C337B"/>
    <w:rsid w:val="003C3B23"/>
    <w:rsid w:val="003C3EE5"/>
    <w:rsid w:val="003C4340"/>
    <w:rsid w:val="003C576A"/>
    <w:rsid w:val="003C7661"/>
    <w:rsid w:val="003C77BB"/>
    <w:rsid w:val="003C7F9B"/>
    <w:rsid w:val="003D0C0B"/>
    <w:rsid w:val="003D1170"/>
    <w:rsid w:val="003D1B5B"/>
    <w:rsid w:val="003D1D56"/>
    <w:rsid w:val="003D1D5C"/>
    <w:rsid w:val="003D2DDD"/>
    <w:rsid w:val="003D31BE"/>
    <w:rsid w:val="003D4D49"/>
    <w:rsid w:val="003D52C6"/>
    <w:rsid w:val="003D5EA5"/>
    <w:rsid w:val="003D6FDB"/>
    <w:rsid w:val="003E0FCF"/>
    <w:rsid w:val="003E12A1"/>
    <w:rsid w:val="003E1927"/>
    <w:rsid w:val="003E204D"/>
    <w:rsid w:val="003E33A5"/>
    <w:rsid w:val="003E4856"/>
    <w:rsid w:val="003E4983"/>
    <w:rsid w:val="003E4CB7"/>
    <w:rsid w:val="003E53FD"/>
    <w:rsid w:val="003E5867"/>
    <w:rsid w:val="003E5F71"/>
    <w:rsid w:val="003E6270"/>
    <w:rsid w:val="003F1379"/>
    <w:rsid w:val="003F1CDD"/>
    <w:rsid w:val="003F2CCF"/>
    <w:rsid w:val="003F2D7E"/>
    <w:rsid w:val="003F3877"/>
    <w:rsid w:val="003F5801"/>
    <w:rsid w:val="003F6A0C"/>
    <w:rsid w:val="003F7860"/>
    <w:rsid w:val="003F7FC3"/>
    <w:rsid w:val="00401690"/>
    <w:rsid w:val="00401E76"/>
    <w:rsid w:val="00402D1F"/>
    <w:rsid w:val="004033B1"/>
    <w:rsid w:val="004050F2"/>
    <w:rsid w:val="00412BDC"/>
    <w:rsid w:val="004150F5"/>
    <w:rsid w:val="004158B4"/>
    <w:rsid w:val="00416E49"/>
    <w:rsid w:val="00416F05"/>
    <w:rsid w:val="004170C1"/>
    <w:rsid w:val="004214F5"/>
    <w:rsid w:val="00421F90"/>
    <w:rsid w:val="0042204B"/>
    <w:rsid w:val="00422AA8"/>
    <w:rsid w:val="0042369C"/>
    <w:rsid w:val="00425BD3"/>
    <w:rsid w:val="00426EC6"/>
    <w:rsid w:val="004277B4"/>
    <w:rsid w:val="004278BB"/>
    <w:rsid w:val="00430431"/>
    <w:rsid w:val="004310FB"/>
    <w:rsid w:val="004313E6"/>
    <w:rsid w:val="00431F40"/>
    <w:rsid w:val="00432EE6"/>
    <w:rsid w:val="00432FE8"/>
    <w:rsid w:val="00433C1E"/>
    <w:rsid w:val="00433EC4"/>
    <w:rsid w:val="00436719"/>
    <w:rsid w:val="00436FAE"/>
    <w:rsid w:val="004404C2"/>
    <w:rsid w:val="0044099D"/>
    <w:rsid w:val="00442750"/>
    <w:rsid w:val="00442A8B"/>
    <w:rsid w:val="00443482"/>
    <w:rsid w:val="0044375D"/>
    <w:rsid w:val="00444BB0"/>
    <w:rsid w:val="00445CC1"/>
    <w:rsid w:val="004479D5"/>
    <w:rsid w:val="00450037"/>
    <w:rsid w:val="004507A8"/>
    <w:rsid w:val="00451A2B"/>
    <w:rsid w:val="004524A0"/>
    <w:rsid w:val="0045321F"/>
    <w:rsid w:val="004534D3"/>
    <w:rsid w:val="00456BAA"/>
    <w:rsid w:val="00456E4D"/>
    <w:rsid w:val="00456E6A"/>
    <w:rsid w:val="004574FE"/>
    <w:rsid w:val="004610DF"/>
    <w:rsid w:val="00461C09"/>
    <w:rsid w:val="00463164"/>
    <w:rsid w:val="004640A5"/>
    <w:rsid w:val="0046607E"/>
    <w:rsid w:val="004666A7"/>
    <w:rsid w:val="004670CD"/>
    <w:rsid w:val="00467966"/>
    <w:rsid w:val="00470D5F"/>
    <w:rsid w:val="004719BC"/>
    <w:rsid w:val="00472980"/>
    <w:rsid w:val="00473A57"/>
    <w:rsid w:val="00474F06"/>
    <w:rsid w:val="00475C4C"/>
    <w:rsid w:val="00483463"/>
    <w:rsid w:val="00483B88"/>
    <w:rsid w:val="004840F5"/>
    <w:rsid w:val="00493D43"/>
    <w:rsid w:val="004950ED"/>
    <w:rsid w:val="00497F23"/>
    <w:rsid w:val="004A1BD8"/>
    <w:rsid w:val="004A3A65"/>
    <w:rsid w:val="004A3F7E"/>
    <w:rsid w:val="004B0E1D"/>
    <w:rsid w:val="004B12D2"/>
    <w:rsid w:val="004B23C1"/>
    <w:rsid w:val="004B3277"/>
    <w:rsid w:val="004B4EAD"/>
    <w:rsid w:val="004B7570"/>
    <w:rsid w:val="004C139D"/>
    <w:rsid w:val="004C4B69"/>
    <w:rsid w:val="004C5FFB"/>
    <w:rsid w:val="004C7444"/>
    <w:rsid w:val="004C78BF"/>
    <w:rsid w:val="004C7983"/>
    <w:rsid w:val="004D09EE"/>
    <w:rsid w:val="004D1C61"/>
    <w:rsid w:val="004D5F78"/>
    <w:rsid w:val="004D6607"/>
    <w:rsid w:val="004D6C07"/>
    <w:rsid w:val="004D73DF"/>
    <w:rsid w:val="004E14D5"/>
    <w:rsid w:val="004E2CB2"/>
    <w:rsid w:val="004E4993"/>
    <w:rsid w:val="004E68DE"/>
    <w:rsid w:val="004F0D37"/>
    <w:rsid w:val="004F3A2E"/>
    <w:rsid w:val="004F3F1A"/>
    <w:rsid w:val="004F669C"/>
    <w:rsid w:val="004F6B85"/>
    <w:rsid w:val="004F7A49"/>
    <w:rsid w:val="00500934"/>
    <w:rsid w:val="005010F0"/>
    <w:rsid w:val="00502DA9"/>
    <w:rsid w:val="0050367D"/>
    <w:rsid w:val="00505F3F"/>
    <w:rsid w:val="005067CB"/>
    <w:rsid w:val="00507303"/>
    <w:rsid w:val="00507D6F"/>
    <w:rsid w:val="005108E4"/>
    <w:rsid w:val="00511B0F"/>
    <w:rsid w:val="00511E44"/>
    <w:rsid w:val="005129B4"/>
    <w:rsid w:val="005156AB"/>
    <w:rsid w:val="00522D0E"/>
    <w:rsid w:val="00524BE7"/>
    <w:rsid w:val="0053005F"/>
    <w:rsid w:val="00530F0C"/>
    <w:rsid w:val="00532DB5"/>
    <w:rsid w:val="00532E2A"/>
    <w:rsid w:val="005331B6"/>
    <w:rsid w:val="00534E70"/>
    <w:rsid w:val="00535B17"/>
    <w:rsid w:val="00536F0A"/>
    <w:rsid w:val="0053709E"/>
    <w:rsid w:val="005371C4"/>
    <w:rsid w:val="005405CE"/>
    <w:rsid w:val="00540EEA"/>
    <w:rsid w:val="005412AA"/>
    <w:rsid w:val="005427A2"/>
    <w:rsid w:val="00542EB9"/>
    <w:rsid w:val="00544105"/>
    <w:rsid w:val="0054471E"/>
    <w:rsid w:val="00545A12"/>
    <w:rsid w:val="00547D27"/>
    <w:rsid w:val="00550027"/>
    <w:rsid w:val="00551C1D"/>
    <w:rsid w:val="0055264B"/>
    <w:rsid w:val="00553427"/>
    <w:rsid w:val="00553448"/>
    <w:rsid w:val="00553943"/>
    <w:rsid w:val="00553C88"/>
    <w:rsid w:val="00555069"/>
    <w:rsid w:val="005555E4"/>
    <w:rsid w:val="00556393"/>
    <w:rsid w:val="00556999"/>
    <w:rsid w:val="0056096D"/>
    <w:rsid w:val="00563557"/>
    <w:rsid w:val="00564DC7"/>
    <w:rsid w:val="00564DF0"/>
    <w:rsid w:val="0056571E"/>
    <w:rsid w:val="0056631D"/>
    <w:rsid w:val="005673CE"/>
    <w:rsid w:val="0057045A"/>
    <w:rsid w:val="00573C0E"/>
    <w:rsid w:val="00574550"/>
    <w:rsid w:val="00574B43"/>
    <w:rsid w:val="0057591F"/>
    <w:rsid w:val="005761FA"/>
    <w:rsid w:val="005769B2"/>
    <w:rsid w:val="00576B49"/>
    <w:rsid w:val="00577BE5"/>
    <w:rsid w:val="005820C0"/>
    <w:rsid w:val="00582330"/>
    <w:rsid w:val="005833A9"/>
    <w:rsid w:val="00584BF9"/>
    <w:rsid w:val="0058575C"/>
    <w:rsid w:val="00585C44"/>
    <w:rsid w:val="0058600B"/>
    <w:rsid w:val="00586BAE"/>
    <w:rsid w:val="00590985"/>
    <w:rsid w:val="00593400"/>
    <w:rsid w:val="00593E5D"/>
    <w:rsid w:val="0059469A"/>
    <w:rsid w:val="00595016"/>
    <w:rsid w:val="0059745C"/>
    <w:rsid w:val="005A143F"/>
    <w:rsid w:val="005A2181"/>
    <w:rsid w:val="005A2568"/>
    <w:rsid w:val="005A3613"/>
    <w:rsid w:val="005A3C0D"/>
    <w:rsid w:val="005A50F5"/>
    <w:rsid w:val="005A53E1"/>
    <w:rsid w:val="005A73F2"/>
    <w:rsid w:val="005B09EF"/>
    <w:rsid w:val="005B3F06"/>
    <w:rsid w:val="005B6889"/>
    <w:rsid w:val="005B7E40"/>
    <w:rsid w:val="005C19E3"/>
    <w:rsid w:val="005C3A8B"/>
    <w:rsid w:val="005C5DC5"/>
    <w:rsid w:val="005C7A44"/>
    <w:rsid w:val="005D0179"/>
    <w:rsid w:val="005D11DC"/>
    <w:rsid w:val="005D20CF"/>
    <w:rsid w:val="005D32A2"/>
    <w:rsid w:val="005D35D8"/>
    <w:rsid w:val="005D38AB"/>
    <w:rsid w:val="005D3A8A"/>
    <w:rsid w:val="005D4962"/>
    <w:rsid w:val="005D51D0"/>
    <w:rsid w:val="005D5582"/>
    <w:rsid w:val="005D5C5F"/>
    <w:rsid w:val="005E106D"/>
    <w:rsid w:val="005E1214"/>
    <w:rsid w:val="005E1D17"/>
    <w:rsid w:val="005E335C"/>
    <w:rsid w:val="005E6060"/>
    <w:rsid w:val="005F136E"/>
    <w:rsid w:val="005F1783"/>
    <w:rsid w:val="005F51B6"/>
    <w:rsid w:val="005F579F"/>
    <w:rsid w:val="005F6B1F"/>
    <w:rsid w:val="005F6E50"/>
    <w:rsid w:val="005F74D2"/>
    <w:rsid w:val="006006C4"/>
    <w:rsid w:val="00601663"/>
    <w:rsid w:val="0060170B"/>
    <w:rsid w:val="00601BC5"/>
    <w:rsid w:val="006023EC"/>
    <w:rsid w:val="0060394B"/>
    <w:rsid w:val="00605EB3"/>
    <w:rsid w:val="00606B5E"/>
    <w:rsid w:val="006074B5"/>
    <w:rsid w:val="006132FD"/>
    <w:rsid w:val="006144BB"/>
    <w:rsid w:val="006227EF"/>
    <w:rsid w:val="00623575"/>
    <w:rsid w:val="006235C9"/>
    <w:rsid w:val="006241B6"/>
    <w:rsid w:val="00624288"/>
    <w:rsid w:val="00624798"/>
    <w:rsid w:val="00626DD8"/>
    <w:rsid w:val="00627767"/>
    <w:rsid w:val="0063002E"/>
    <w:rsid w:val="006323DC"/>
    <w:rsid w:val="00632C66"/>
    <w:rsid w:val="0063328A"/>
    <w:rsid w:val="00633913"/>
    <w:rsid w:val="00633B2E"/>
    <w:rsid w:val="00634812"/>
    <w:rsid w:val="00635581"/>
    <w:rsid w:val="00636056"/>
    <w:rsid w:val="00640C76"/>
    <w:rsid w:val="00641B41"/>
    <w:rsid w:val="006436D4"/>
    <w:rsid w:val="006450F7"/>
    <w:rsid w:val="00645C07"/>
    <w:rsid w:val="006470AE"/>
    <w:rsid w:val="00650D07"/>
    <w:rsid w:val="00650E26"/>
    <w:rsid w:val="00651921"/>
    <w:rsid w:val="00651F3B"/>
    <w:rsid w:val="00652266"/>
    <w:rsid w:val="00653B62"/>
    <w:rsid w:val="006562AF"/>
    <w:rsid w:val="00656779"/>
    <w:rsid w:val="0065714A"/>
    <w:rsid w:val="0065756A"/>
    <w:rsid w:val="00657874"/>
    <w:rsid w:val="00660313"/>
    <w:rsid w:val="00662296"/>
    <w:rsid w:val="00666524"/>
    <w:rsid w:val="0067026D"/>
    <w:rsid w:val="0067161C"/>
    <w:rsid w:val="0067324E"/>
    <w:rsid w:val="0067334A"/>
    <w:rsid w:val="00675C52"/>
    <w:rsid w:val="00675DC3"/>
    <w:rsid w:val="00676A4F"/>
    <w:rsid w:val="00677C2A"/>
    <w:rsid w:val="006802BC"/>
    <w:rsid w:val="00681C74"/>
    <w:rsid w:val="0068461D"/>
    <w:rsid w:val="00687BC7"/>
    <w:rsid w:val="00690A30"/>
    <w:rsid w:val="00692592"/>
    <w:rsid w:val="00693499"/>
    <w:rsid w:val="00694072"/>
    <w:rsid w:val="006A239A"/>
    <w:rsid w:val="006A37F7"/>
    <w:rsid w:val="006A6454"/>
    <w:rsid w:val="006A646E"/>
    <w:rsid w:val="006B0170"/>
    <w:rsid w:val="006B2587"/>
    <w:rsid w:val="006B555A"/>
    <w:rsid w:val="006B61EA"/>
    <w:rsid w:val="006B6206"/>
    <w:rsid w:val="006C2053"/>
    <w:rsid w:val="006C4369"/>
    <w:rsid w:val="006C46BC"/>
    <w:rsid w:val="006D0015"/>
    <w:rsid w:val="006D07AB"/>
    <w:rsid w:val="006D0849"/>
    <w:rsid w:val="006D233D"/>
    <w:rsid w:val="006D23DA"/>
    <w:rsid w:val="006D32AF"/>
    <w:rsid w:val="006D3B7F"/>
    <w:rsid w:val="006D45D2"/>
    <w:rsid w:val="006D4CAF"/>
    <w:rsid w:val="006D5DC0"/>
    <w:rsid w:val="006D7A7B"/>
    <w:rsid w:val="006D7D96"/>
    <w:rsid w:val="006E08D9"/>
    <w:rsid w:val="006E0B8F"/>
    <w:rsid w:val="006E173E"/>
    <w:rsid w:val="006E2201"/>
    <w:rsid w:val="006E2923"/>
    <w:rsid w:val="006E33B5"/>
    <w:rsid w:val="006E4A54"/>
    <w:rsid w:val="006E6D24"/>
    <w:rsid w:val="006E6F02"/>
    <w:rsid w:val="006E7C7F"/>
    <w:rsid w:val="006F0D15"/>
    <w:rsid w:val="006F162A"/>
    <w:rsid w:val="006F4F5C"/>
    <w:rsid w:val="006F5410"/>
    <w:rsid w:val="006F6016"/>
    <w:rsid w:val="006F62F3"/>
    <w:rsid w:val="006F7369"/>
    <w:rsid w:val="006F739C"/>
    <w:rsid w:val="006F7AFB"/>
    <w:rsid w:val="00703613"/>
    <w:rsid w:val="00703C69"/>
    <w:rsid w:val="00705702"/>
    <w:rsid w:val="0070632E"/>
    <w:rsid w:val="007064AD"/>
    <w:rsid w:val="007077C1"/>
    <w:rsid w:val="00707AC3"/>
    <w:rsid w:val="0071325F"/>
    <w:rsid w:val="007142E3"/>
    <w:rsid w:val="007165CA"/>
    <w:rsid w:val="00717848"/>
    <w:rsid w:val="00721011"/>
    <w:rsid w:val="007232F5"/>
    <w:rsid w:val="007262B5"/>
    <w:rsid w:val="00727602"/>
    <w:rsid w:val="007304BC"/>
    <w:rsid w:val="00731551"/>
    <w:rsid w:val="007315C4"/>
    <w:rsid w:val="00735851"/>
    <w:rsid w:val="00735ED1"/>
    <w:rsid w:val="007364A1"/>
    <w:rsid w:val="00736A29"/>
    <w:rsid w:val="007378F1"/>
    <w:rsid w:val="00740570"/>
    <w:rsid w:val="007407B3"/>
    <w:rsid w:val="00740E50"/>
    <w:rsid w:val="007437C7"/>
    <w:rsid w:val="0074516F"/>
    <w:rsid w:val="0074617C"/>
    <w:rsid w:val="00746BFC"/>
    <w:rsid w:val="00750059"/>
    <w:rsid w:val="00751554"/>
    <w:rsid w:val="0075178A"/>
    <w:rsid w:val="00751AAE"/>
    <w:rsid w:val="00751F9C"/>
    <w:rsid w:val="00753580"/>
    <w:rsid w:val="0075418B"/>
    <w:rsid w:val="0075496E"/>
    <w:rsid w:val="00754C17"/>
    <w:rsid w:val="00755C60"/>
    <w:rsid w:val="00755D42"/>
    <w:rsid w:val="00761158"/>
    <w:rsid w:val="0076223A"/>
    <w:rsid w:val="00764D4A"/>
    <w:rsid w:val="0076521C"/>
    <w:rsid w:val="00765A69"/>
    <w:rsid w:val="007704D6"/>
    <w:rsid w:val="00775501"/>
    <w:rsid w:val="00775CC8"/>
    <w:rsid w:val="00777C3E"/>
    <w:rsid w:val="00777F2C"/>
    <w:rsid w:val="007818EF"/>
    <w:rsid w:val="007822C0"/>
    <w:rsid w:val="00783115"/>
    <w:rsid w:val="007843F9"/>
    <w:rsid w:val="00784BCE"/>
    <w:rsid w:val="00786CA8"/>
    <w:rsid w:val="00786CB7"/>
    <w:rsid w:val="00790520"/>
    <w:rsid w:val="007929FE"/>
    <w:rsid w:val="0079338C"/>
    <w:rsid w:val="00793579"/>
    <w:rsid w:val="00793B92"/>
    <w:rsid w:val="00793D49"/>
    <w:rsid w:val="00795957"/>
    <w:rsid w:val="00795FBA"/>
    <w:rsid w:val="007A0FA6"/>
    <w:rsid w:val="007A3CD3"/>
    <w:rsid w:val="007A4A94"/>
    <w:rsid w:val="007A4CBA"/>
    <w:rsid w:val="007A6376"/>
    <w:rsid w:val="007A648E"/>
    <w:rsid w:val="007A6E7E"/>
    <w:rsid w:val="007B05B3"/>
    <w:rsid w:val="007B3A11"/>
    <w:rsid w:val="007B3DBE"/>
    <w:rsid w:val="007B3DBF"/>
    <w:rsid w:val="007B4551"/>
    <w:rsid w:val="007B4919"/>
    <w:rsid w:val="007B7318"/>
    <w:rsid w:val="007B77DD"/>
    <w:rsid w:val="007C194E"/>
    <w:rsid w:val="007C2208"/>
    <w:rsid w:val="007C61E1"/>
    <w:rsid w:val="007D1F68"/>
    <w:rsid w:val="007D2B45"/>
    <w:rsid w:val="007D3E85"/>
    <w:rsid w:val="007D4ACA"/>
    <w:rsid w:val="007D54A8"/>
    <w:rsid w:val="007D590A"/>
    <w:rsid w:val="007D5CF3"/>
    <w:rsid w:val="007D692B"/>
    <w:rsid w:val="007D702C"/>
    <w:rsid w:val="007D7625"/>
    <w:rsid w:val="007D79A5"/>
    <w:rsid w:val="007E0C8E"/>
    <w:rsid w:val="007E1D2B"/>
    <w:rsid w:val="007E206A"/>
    <w:rsid w:val="007E218C"/>
    <w:rsid w:val="007E302E"/>
    <w:rsid w:val="007E3CA4"/>
    <w:rsid w:val="007E66F0"/>
    <w:rsid w:val="007E7C23"/>
    <w:rsid w:val="007E7DAF"/>
    <w:rsid w:val="007F11E8"/>
    <w:rsid w:val="007F1E9D"/>
    <w:rsid w:val="007F21CA"/>
    <w:rsid w:val="008006A4"/>
    <w:rsid w:val="00800FF3"/>
    <w:rsid w:val="0080226F"/>
    <w:rsid w:val="00802F16"/>
    <w:rsid w:val="00802F86"/>
    <w:rsid w:val="00804631"/>
    <w:rsid w:val="00805701"/>
    <w:rsid w:val="00805BB3"/>
    <w:rsid w:val="00806F63"/>
    <w:rsid w:val="008079F9"/>
    <w:rsid w:val="00807E29"/>
    <w:rsid w:val="00812DB0"/>
    <w:rsid w:val="00812EFA"/>
    <w:rsid w:val="0081446F"/>
    <w:rsid w:val="00814A2D"/>
    <w:rsid w:val="00814C42"/>
    <w:rsid w:val="00815B1F"/>
    <w:rsid w:val="008163D5"/>
    <w:rsid w:val="008179F9"/>
    <w:rsid w:val="00820A52"/>
    <w:rsid w:val="00820B33"/>
    <w:rsid w:val="00820BE3"/>
    <w:rsid w:val="0082173D"/>
    <w:rsid w:val="00822421"/>
    <w:rsid w:val="008224EC"/>
    <w:rsid w:val="00822888"/>
    <w:rsid w:val="00823CAD"/>
    <w:rsid w:val="00825104"/>
    <w:rsid w:val="00825508"/>
    <w:rsid w:val="00826D36"/>
    <w:rsid w:val="00827229"/>
    <w:rsid w:val="00830452"/>
    <w:rsid w:val="00830F22"/>
    <w:rsid w:val="00832F56"/>
    <w:rsid w:val="0083312A"/>
    <w:rsid w:val="0083321D"/>
    <w:rsid w:val="00834501"/>
    <w:rsid w:val="00834A5C"/>
    <w:rsid w:val="0083562B"/>
    <w:rsid w:val="0083563D"/>
    <w:rsid w:val="008361E8"/>
    <w:rsid w:val="00836B1F"/>
    <w:rsid w:val="00840CE8"/>
    <w:rsid w:val="00840D36"/>
    <w:rsid w:val="008413DB"/>
    <w:rsid w:val="00845E62"/>
    <w:rsid w:val="00845F29"/>
    <w:rsid w:val="00847419"/>
    <w:rsid w:val="0085113F"/>
    <w:rsid w:val="00853CFB"/>
    <w:rsid w:val="00854C0D"/>
    <w:rsid w:val="00861FA8"/>
    <w:rsid w:val="0086367C"/>
    <w:rsid w:val="00865A05"/>
    <w:rsid w:val="00870521"/>
    <w:rsid w:val="00871EE1"/>
    <w:rsid w:val="0087235E"/>
    <w:rsid w:val="00872693"/>
    <w:rsid w:val="008727A3"/>
    <w:rsid w:val="00874C86"/>
    <w:rsid w:val="00875501"/>
    <w:rsid w:val="00875E39"/>
    <w:rsid w:val="0087685D"/>
    <w:rsid w:val="008771A2"/>
    <w:rsid w:val="00880AC1"/>
    <w:rsid w:val="00881733"/>
    <w:rsid w:val="00881794"/>
    <w:rsid w:val="00884B53"/>
    <w:rsid w:val="008852CB"/>
    <w:rsid w:val="00885A87"/>
    <w:rsid w:val="00890B35"/>
    <w:rsid w:val="008910B6"/>
    <w:rsid w:val="008913BE"/>
    <w:rsid w:val="008928C3"/>
    <w:rsid w:val="008946DB"/>
    <w:rsid w:val="00895F5F"/>
    <w:rsid w:val="008979C2"/>
    <w:rsid w:val="008A06FC"/>
    <w:rsid w:val="008A14B8"/>
    <w:rsid w:val="008A158B"/>
    <w:rsid w:val="008A207D"/>
    <w:rsid w:val="008A214B"/>
    <w:rsid w:val="008A4247"/>
    <w:rsid w:val="008A45ED"/>
    <w:rsid w:val="008A494E"/>
    <w:rsid w:val="008A4A57"/>
    <w:rsid w:val="008A7C1A"/>
    <w:rsid w:val="008B0335"/>
    <w:rsid w:val="008B2CE6"/>
    <w:rsid w:val="008B39E0"/>
    <w:rsid w:val="008B3DB4"/>
    <w:rsid w:val="008B446F"/>
    <w:rsid w:val="008B46DA"/>
    <w:rsid w:val="008B503B"/>
    <w:rsid w:val="008B61AA"/>
    <w:rsid w:val="008B64F5"/>
    <w:rsid w:val="008B78D9"/>
    <w:rsid w:val="008C39B0"/>
    <w:rsid w:val="008C4073"/>
    <w:rsid w:val="008C4267"/>
    <w:rsid w:val="008C4575"/>
    <w:rsid w:val="008C4887"/>
    <w:rsid w:val="008D3617"/>
    <w:rsid w:val="008D4881"/>
    <w:rsid w:val="008D5948"/>
    <w:rsid w:val="008D6951"/>
    <w:rsid w:val="008D6D49"/>
    <w:rsid w:val="008D7756"/>
    <w:rsid w:val="008D7E60"/>
    <w:rsid w:val="008E1C28"/>
    <w:rsid w:val="008E34BE"/>
    <w:rsid w:val="008E4020"/>
    <w:rsid w:val="008E4449"/>
    <w:rsid w:val="008E4690"/>
    <w:rsid w:val="008E7099"/>
    <w:rsid w:val="008E734D"/>
    <w:rsid w:val="008E738C"/>
    <w:rsid w:val="008E7DEF"/>
    <w:rsid w:val="008F058F"/>
    <w:rsid w:val="008F102C"/>
    <w:rsid w:val="008F1CCF"/>
    <w:rsid w:val="008F3CD8"/>
    <w:rsid w:val="008F5A04"/>
    <w:rsid w:val="008F5C01"/>
    <w:rsid w:val="0090070C"/>
    <w:rsid w:val="0090111A"/>
    <w:rsid w:val="009026CF"/>
    <w:rsid w:val="00902E1F"/>
    <w:rsid w:val="00905E75"/>
    <w:rsid w:val="00910BEF"/>
    <w:rsid w:val="00910E6B"/>
    <w:rsid w:val="0091146B"/>
    <w:rsid w:val="00914C88"/>
    <w:rsid w:val="00915EA8"/>
    <w:rsid w:val="00916A10"/>
    <w:rsid w:val="00917354"/>
    <w:rsid w:val="00917708"/>
    <w:rsid w:val="00917909"/>
    <w:rsid w:val="009213D6"/>
    <w:rsid w:val="0092158D"/>
    <w:rsid w:val="0092170B"/>
    <w:rsid w:val="009228BF"/>
    <w:rsid w:val="00923DE5"/>
    <w:rsid w:val="009240D1"/>
    <w:rsid w:val="009247D1"/>
    <w:rsid w:val="00925B9E"/>
    <w:rsid w:val="00927347"/>
    <w:rsid w:val="00932428"/>
    <w:rsid w:val="0094017C"/>
    <w:rsid w:val="009414CA"/>
    <w:rsid w:val="0094166D"/>
    <w:rsid w:val="0094322F"/>
    <w:rsid w:val="00945341"/>
    <w:rsid w:val="00945520"/>
    <w:rsid w:val="00945B3C"/>
    <w:rsid w:val="00946C7F"/>
    <w:rsid w:val="00947F55"/>
    <w:rsid w:val="009523A8"/>
    <w:rsid w:val="009525AF"/>
    <w:rsid w:val="009525DA"/>
    <w:rsid w:val="00955E9B"/>
    <w:rsid w:val="00957148"/>
    <w:rsid w:val="009600B7"/>
    <w:rsid w:val="0096176D"/>
    <w:rsid w:val="009618A9"/>
    <w:rsid w:val="009618AB"/>
    <w:rsid w:val="00961E44"/>
    <w:rsid w:val="00962102"/>
    <w:rsid w:val="00967EC4"/>
    <w:rsid w:val="00971911"/>
    <w:rsid w:val="00971933"/>
    <w:rsid w:val="00972194"/>
    <w:rsid w:val="00974106"/>
    <w:rsid w:val="00975EE3"/>
    <w:rsid w:val="0097752F"/>
    <w:rsid w:val="0098007A"/>
    <w:rsid w:val="0098065F"/>
    <w:rsid w:val="009806D4"/>
    <w:rsid w:val="009848E6"/>
    <w:rsid w:val="00986700"/>
    <w:rsid w:val="009869F9"/>
    <w:rsid w:val="00986E68"/>
    <w:rsid w:val="0098784C"/>
    <w:rsid w:val="00987B00"/>
    <w:rsid w:val="009900F2"/>
    <w:rsid w:val="009912B4"/>
    <w:rsid w:val="0099148B"/>
    <w:rsid w:val="009927B3"/>
    <w:rsid w:val="0099324B"/>
    <w:rsid w:val="00993A1A"/>
    <w:rsid w:val="00993DCB"/>
    <w:rsid w:val="0099468F"/>
    <w:rsid w:val="00994941"/>
    <w:rsid w:val="009A0B24"/>
    <w:rsid w:val="009A1D5D"/>
    <w:rsid w:val="009A2435"/>
    <w:rsid w:val="009A2C03"/>
    <w:rsid w:val="009A4438"/>
    <w:rsid w:val="009A50F9"/>
    <w:rsid w:val="009A6379"/>
    <w:rsid w:val="009B3A9E"/>
    <w:rsid w:val="009B478C"/>
    <w:rsid w:val="009B4EDC"/>
    <w:rsid w:val="009B7B20"/>
    <w:rsid w:val="009B7F01"/>
    <w:rsid w:val="009B7F2C"/>
    <w:rsid w:val="009C0759"/>
    <w:rsid w:val="009C15B8"/>
    <w:rsid w:val="009C2149"/>
    <w:rsid w:val="009C266D"/>
    <w:rsid w:val="009C38D8"/>
    <w:rsid w:val="009C555F"/>
    <w:rsid w:val="009C61BA"/>
    <w:rsid w:val="009D0469"/>
    <w:rsid w:val="009D1B0B"/>
    <w:rsid w:val="009D378D"/>
    <w:rsid w:val="009D3942"/>
    <w:rsid w:val="009D4A5E"/>
    <w:rsid w:val="009D589F"/>
    <w:rsid w:val="009D5F7D"/>
    <w:rsid w:val="009D6A03"/>
    <w:rsid w:val="009D78D7"/>
    <w:rsid w:val="009E1479"/>
    <w:rsid w:val="009E17B1"/>
    <w:rsid w:val="009E1A0D"/>
    <w:rsid w:val="009E1D04"/>
    <w:rsid w:val="009E270C"/>
    <w:rsid w:val="009E30D9"/>
    <w:rsid w:val="009E4173"/>
    <w:rsid w:val="009E45AB"/>
    <w:rsid w:val="009E4B71"/>
    <w:rsid w:val="009E4BE8"/>
    <w:rsid w:val="009E4D42"/>
    <w:rsid w:val="009E4E0B"/>
    <w:rsid w:val="009E6C89"/>
    <w:rsid w:val="009E798D"/>
    <w:rsid w:val="009F12CA"/>
    <w:rsid w:val="009F1672"/>
    <w:rsid w:val="009F445D"/>
    <w:rsid w:val="009F679C"/>
    <w:rsid w:val="009F754D"/>
    <w:rsid w:val="009F7F3F"/>
    <w:rsid w:val="00A00456"/>
    <w:rsid w:val="00A00B94"/>
    <w:rsid w:val="00A0304D"/>
    <w:rsid w:val="00A03397"/>
    <w:rsid w:val="00A062BA"/>
    <w:rsid w:val="00A0683F"/>
    <w:rsid w:val="00A10262"/>
    <w:rsid w:val="00A10490"/>
    <w:rsid w:val="00A10E59"/>
    <w:rsid w:val="00A116C3"/>
    <w:rsid w:val="00A1384A"/>
    <w:rsid w:val="00A147AB"/>
    <w:rsid w:val="00A15963"/>
    <w:rsid w:val="00A16426"/>
    <w:rsid w:val="00A166B5"/>
    <w:rsid w:val="00A168E6"/>
    <w:rsid w:val="00A178BD"/>
    <w:rsid w:val="00A209FF"/>
    <w:rsid w:val="00A22891"/>
    <w:rsid w:val="00A22B54"/>
    <w:rsid w:val="00A23FEF"/>
    <w:rsid w:val="00A2411E"/>
    <w:rsid w:val="00A2668A"/>
    <w:rsid w:val="00A2693F"/>
    <w:rsid w:val="00A27281"/>
    <w:rsid w:val="00A276FD"/>
    <w:rsid w:val="00A30B9D"/>
    <w:rsid w:val="00A31800"/>
    <w:rsid w:val="00A31FDF"/>
    <w:rsid w:val="00A32140"/>
    <w:rsid w:val="00A3296F"/>
    <w:rsid w:val="00A33299"/>
    <w:rsid w:val="00A33F9B"/>
    <w:rsid w:val="00A355D8"/>
    <w:rsid w:val="00A3776D"/>
    <w:rsid w:val="00A401A5"/>
    <w:rsid w:val="00A425AE"/>
    <w:rsid w:val="00A50E08"/>
    <w:rsid w:val="00A51204"/>
    <w:rsid w:val="00A51A8C"/>
    <w:rsid w:val="00A52397"/>
    <w:rsid w:val="00A52793"/>
    <w:rsid w:val="00A5328E"/>
    <w:rsid w:val="00A544D4"/>
    <w:rsid w:val="00A57C8A"/>
    <w:rsid w:val="00A631E6"/>
    <w:rsid w:val="00A64479"/>
    <w:rsid w:val="00A65B4D"/>
    <w:rsid w:val="00A65C73"/>
    <w:rsid w:val="00A67E7D"/>
    <w:rsid w:val="00A7072A"/>
    <w:rsid w:val="00A71A7C"/>
    <w:rsid w:val="00A72F72"/>
    <w:rsid w:val="00A77182"/>
    <w:rsid w:val="00A80261"/>
    <w:rsid w:val="00A80FB7"/>
    <w:rsid w:val="00A8168A"/>
    <w:rsid w:val="00A81AD1"/>
    <w:rsid w:val="00A8354A"/>
    <w:rsid w:val="00A83891"/>
    <w:rsid w:val="00A8738C"/>
    <w:rsid w:val="00A91121"/>
    <w:rsid w:val="00A91F09"/>
    <w:rsid w:val="00A94424"/>
    <w:rsid w:val="00A94952"/>
    <w:rsid w:val="00A94A60"/>
    <w:rsid w:val="00A952CA"/>
    <w:rsid w:val="00A953B7"/>
    <w:rsid w:val="00AA2913"/>
    <w:rsid w:val="00AA3033"/>
    <w:rsid w:val="00AA32B0"/>
    <w:rsid w:val="00AA6523"/>
    <w:rsid w:val="00AB0D1D"/>
    <w:rsid w:val="00AB15B1"/>
    <w:rsid w:val="00AB4DCF"/>
    <w:rsid w:val="00AB558B"/>
    <w:rsid w:val="00AB5764"/>
    <w:rsid w:val="00AB5861"/>
    <w:rsid w:val="00AB75BA"/>
    <w:rsid w:val="00AC2263"/>
    <w:rsid w:val="00AC460E"/>
    <w:rsid w:val="00AC7A4B"/>
    <w:rsid w:val="00AD1A42"/>
    <w:rsid w:val="00AD1D9A"/>
    <w:rsid w:val="00AD1DFA"/>
    <w:rsid w:val="00AD2250"/>
    <w:rsid w:val="00AD5796"/>
    <w:rsid w:val="00AD5BFE"/>
    <w:rsid w:val="00AD702D"/>
    <w:rsid w:val="00AE09DA"/>
    <w:rsid w:val="00AE10C2"/>
    <w:rsid w:val="00AE32A7"/>
    <w:rsid w:val="00AE4DAB"/>
    <w:rsid w:val="00AE67C5"/>
    <w:rsid w:val="00AE74A4"/>
    <w:rsid w:val="00AF0910"/>
    <w:rsid w:val="00AF1407"/>
    <w:rsid w:val="00AF15D3"/>
    <w:rsid w:val="00AF176E"/>
    <w:rsid w:val="00AF1BE6"/>
    <w:rsid w:val="00AF2526"/>
    <w:rsid w:val="00AF5EA4"/>
    <w:rsid w:val="00AF6630"/>
    <w:rsid w:val="00AF7252"/>
    <w:rsid w:val="00B0280B"/>
    <w:rsid w:val="00B03852"/>
    <w:rsid w:val="00B03C5B"/>
    <w:rsid w:val="00B04430"/>
    <w:rsid w:val="00B059BA"/>
    <w:rsid w:val="00B0678F"/>
    <w:rsid w:val="00B1046D"/>
    <w:rsid w:val="00B1097A"/>
    <w:rsid w:val="00B14E34"/>
    <w:rsid w:val="00B15AB8"/>
    <w:rsid w:val="00B1640E"/>
    <w:rsid w:val="00B218D4"/>
    <w:rsid w:val="00B22F78"/>
    <w:rsid w:val="00B23102"/>
    <w:rsid w:val="00B251E0"/>
    <w:rsid w:val="00B274DB"/>
    <w:rsid w:val="00B275BC"/>
    <w:rsid w:val="00B31D21"/>
    <w:rsid w:val="00B31E22"/>
    <w:rsid w:val="00B32C90"/>
    <w:rsid w:val="00B3303A"/>
    <w:rsid w:val="00B33402"/>
    <w:rsid w:val="00B34FE0"/>
    <w:rsid w:val="00B36FB6"/>
    <w:rsid w:val="00B37132"/>
    <w:rsid w:val="00B401AD"/>
    <w:rsid w:val="00B41C2D"/>
    <w:rsid w:val="00B45CF9"/>
    <w:rsid w:val="00B4666A"/>
    <w:rsid w:val="00B46AEA"/>
    <w:rsid w:val="00B47631"/>
    <w:rsid w:val="00B476BA"/>
    <w:rsid w:val="00B47858"/>
    <w:rsid w:val="00B47BA2"/>
    <w:rsid w:val="00B50597"/>
    <w:rsid w:val="00B524C2"/>
    <w:rsid w:val="00B5329F"/>
    <w:rsid w:val="00B53759"/>
    <w:rsid w:val="00B5415C"/>
    <w:rsid w:val="00B54B08"/>
    <w:rsid w:val="00B55150"/>
    <w:rsid w:val="00B55297"/>
    <w:rsid w:val="00B55327"/>
    <w:rsid w:val="00B5671D"/>
    <w:rsid w:val="00B57894"/>
    <w:rsid w:val="00B633B6"/>
    <w:rsid w:val="00B652BD"/>
    <w:rsid w:val="00B65373"/>
    <w:rsid w:val="00B662E0"/>
    <w:rsid w:val="00B6647D"/>
    <w:rsid w:val="00B66C22"/>
    <w:rsid w:val="00B67A71"/>
    <w:rsid w:val="00B67CF7"/>
    <w:rsid w:val="00B700A3"/>
    <w:rsid w:val="00B7467F"/>
    <w:rsid w:val="00B751FF"/>
    <w:rsid w:val="00B76692"/>
    <w:rsid w:val="00B81869"/>
    <w:rsid w:val="00B86186"/>
    <w:rsid w:val="00B867EE"/>
    <w:rsid w:val="00B869AC"/>
    <w:rsid w:val="00B930CB"/>
    <w:rsid w:val="00B949C9"/>
    <w:rsid w:val="00B94CB0"/>
    <w:rsid w:val="00B95BFB"/>
    <w:rsid w:val="00B967C2"/>
    <w:rsid w:val="00B96FCA"/>
    <w:rsid w:val="00B970FD"/>
    <w:rsid w:val="00BA3403"/>
    <w:rsid w:val="00BA3B3D"/>
    <w:rsid w:val="00BA3F6F"/>
    <w:rsid w:val="00BA4DE0"/>
    <w:rsid w:val="00BA4F03"/>
    <w:rsid w:val="00BA690C"/>
    <w:rsid w:val="00BA6A20"/>
    <w:rsid w:val="00BA780E"/>
    <w:rsid w:val="00BB36FE"/>
    <w:rsid w:val="00BB3B51"/>
    <w:rsid w:val="00BB4BAA"/>
    <w:rsid w:val="00BB7040"/>
    <w:rsid w:val="00BB7A88"/>
    <w:rsid w:val="00BB7B0A"/>
    <w:rsid w:val="00BC0E78"/>
    <w:rsid w:val="00BC1462"/>
    <w:rsid w:val="00BC3A34"/>
    <w:rsid w:val="00BC4570"/>
    <w:rsid w:val="00BC56F3"/>
    <w:rsid w:val="00BC5773"/>
    <w:rsid w:val="00BC61AB"/>
    <w:rsid w:val="00BC79E0"/>
    <w:rsid w:val="00BC7B6E"/>
    <w:rsid w:val="00BC7D9F"/>
    <w:rsid w:val="00BD0659"/>
    <w:rsid w:val="00BD0C5C"/>
    <w:rsid w:val="00BD1AB6"/>
    <w:rsid w:val="00BD216A"/>
    <w:rsid w:val="00BD2BA4"/>
    <w:rsid w:val="00BD3042"/>
    <w:rsid w:val="00BD35EE"/>
    <w:rsid w:val="00BD5DA9"/>
    <w:rsid w:val="00BE014B"/>
    <w:rsid w:val="00BE0B14"/>
    <w:rsid w:val="00BE299A"/>
    <w:rsid w:val="00BE379F"/>
    <w:rsid w:val="00BE4838"/>
    <w:rsid w:val="00BE513B"/>
    <w:rsid w:val="00BE6AF4"/>
    <w:rsid w:val="00BF028D"/>
    <w:rsid w:val="00BF0F64"/>
    <w:rsid w:val="00BF29CF"/>
    <w:rsid w:val="00BF39B4"/>
    <w:rsid w:val="00BF4F44"/>
    <w:rsid w:val="00BF4FEB"/>
    <w:rsid w:val="00BF5C17"/>
    <w:rsid w:val="00C02906"/>
    <w:rsid w:val="00C02E3C"/>
    <w:rsid w:val="00C03794"/>
    <w:rsid w:val="00C07CD0"/>
    <w:rsid w:val="00C113D0"/>
    <w:rsid w:val="00C11514"/>
    <w:rsid w:val="00C11DB5"/>
    <w:rsid w:val="00C15CA8"/>
    <w:rsid w:val="00C1607A"/>
    <w:rsid w:val="00C171CB"/>
    <w:rsid w:val="00C21057"/>
    <w:rsid w:val="00C210F7"/>
    <w:rsid w:val="00C213F1"/>
    <w:rsid w:val="00C231BF"/>
    <w:rsid w:val="00C233B2"/>
    <w:rsid w:val="00C24D4A"/>
    <w:rsid w:val="00C2503F"/>
    <w:rsid w:val="00C259E8"/>
    <w:rsid w:val="00C3097D"/>
    <w:rsid w:val="00C33511"/>
    <w:rsid w:val="00C359AD"/>
    <w:rsid w:val="00C3670D"/>
    <w:rsid w:val="00C37E40"/>
    <w:rsid w:val="00C4276E"/>
    <w:rsid w:val="00C4606B"/>
    <w:rsid w:val="00C464A0"/>
    <w:rsid w:val="00C46BD9"/>
    <w:rsid w:val="00C46CCF"/>
    <w:rsid w:val="00C47CB1"/>
    <w:rsid w:val="00C51D78"/>
    <w:rsid w:val="00C52F2A"/>
    <w:rsid w:val="00C53D1F"/>
    <w:rsid w:val="00C540CF"/>
    <w:rsid w:val="00C546FF"/>
    <w:rsid w:val="00C54AC5"/>
    <w:rsid w:val="00C5539D"/>
    <w:rsid w:val="00C5589E"/>
    <w:rsid w:val="00C55F57"/>
    <w:rsid w:val="00C60614"/>
    <w:rsid w:val="00C61176"/>
    <w:rsid w:val="00C61690"/>
    <w:rsid w:val="00C618C9"/>
    <w:rsid w:val="00C62729"/>
    <w:rsid w:val="00C63572"/>
    <w:rsid w:val="00C63BDD"/>
    <w:rsid w:val="00C65023"/>
    <w:rsid w:val="00C703E9"/>
    <w:rsid w:val="00C71784"/>
    <w:rsid w:val="00C71A06"/>
    <w:rsid w:val="00C71BEB"/>
    <w:rsid w:val="00C7346F"/>
    <w:rsid w:val="00C73A5A"/>
    <w:rsid w:val="00C7440D"/>
    <w:rsid w:val="00C81085"/>
    <w:rsid w:val="00C833F0"/>
    <w:rsid w:val="00C8385B"/>
    <w:rsid w:val="00C839E3"/>
    <w:rsid w:val="00C83A22"/>
    <w:rsid w:val="00C8497C"/>
    <w:rsid w:val="00C907C9"/>
    <w:rsid w:val="00C917B9"/>
    <w:rsid w:val="00C92A0F"/>
    <w:rsid w:val="00C97759"/>
    <w:rsid w:val="00CA016B"/>
    <w:rsid w:val="00CA1ADE"/>
    <w:rsid w:val="00CA350B"/>
    <w:rsid w:val="00CA38AA"/>
    <w:rsid w:val="00CA4C91"/>
    <w:rsid w:val="00CA4DC0"/>
    <w:rsid w:val="00CA597E"/>
    <w:rsid w:val="00CA5C32"/>
    <w:rsid w:val="00CA5C57"/>
    <w:rsid w:val="00CA66EC"/>
    <w:rsid w:val="00CB3866"/>
    <w:rsid w:val="00CB48DE"/>
    <w:rsid w:val="00CB5B55"/>
    <w:rsid w:val="00CB65D2"/>
    <w:rsid w:val="00CC1AE5"/>
    <w:rsid w:val="00CC2A01"/>
    <w:rsid w:val="00CC4CFF"/>
    <w:rsid w:val="00CC5EC0"/>
    <w:rsid w:val="00CD0CAA"/>
    <w:rsid w:val="00CD18E4"/>
    <w:rsid w:val="00CD326F"/>
    <w:rsid w:val="00CD4BFE"/>
    <w:rsid w:val="00CD59BC"/>
    <w:rsid w:val="00CD6440"/>
    <w:rsid w:val="00CD77AE"/>
    <w:rsid w:val="00CD7A3B"/>
    <w:rsid w:val="00CE05F4"/>
    <w:rsid w:val="00CE3EF8"/>
    <w:rsid w:val="00CE4230"/>
    <w:rsid w:val="00CE5222"/>
    <w:rsid w:val="00CE5D23"/>
    <w:rsid w:val="00CE7DB0"/>
    <w:rsid w:val="00CF121A"/>
    <w:rsid w:val="00CF26FF"/>
    <w:rsid w:val="00CF2821"/>
    <w:rsid w:val="00CF4164"/>
    <w:rsid w:val="00CF45DC"/>
    <w:rsid w:val="00CF48C8"/>
    <w:rsid w:val="00CF51F5"/>
    <w:rsid w:val="00D0132D"/>
    <w:rsid w:val="00D0255B"/>
    <w:rsid w:val="00D02AF8"/>
    <w:rsid w:val="00D03903"/>
    <w:rsid w:val="00D0402C"/>
    <w:rsid w:val="00D04194"/>
    <w:rsid w:val="00D054A1"/>
    <w:rsid w:val="00D06A22"/>
    <w:rsid w:val="00D0779C"/>
    <w:rsid w:val="00D07ADB"/>
    <w:rsid w:val="00D1138F"/>
    <w:rsid w:val="00D11691"/>
    <w:rsid w:val="00D11881"/>
    <w:rsid w:val="00D123C3"/>
    <w:rsid w:val="00D1303C"/>
    <w:rsid w:val="00D179D6"/>
    <w:rsid w:val="00D213F8"/>
    <w:rsid w:val="00D23EC6"/>
    <w:rsid w:val="00D26623"/>
    <w:rsid w:val="00D26696"/>
    <w:rsid w:val="00D270FA"/>
    <w:rsid w:val="00D27297"/>
    <w:rsid w:val="00D32328"/>
    <w:rsid w:val="00D32723"/>
    <w:rsid w:val="00D3586E"/>
    <w:rsid w:val="00D36BBD"/>
    <w:rsid w:val="00D37036"/>
    <w:rsid w:val="00D42515"/>
    <w:rsid w:val="00D43616"/>
    <w:rsid w:val="00D44448"/>
    <w:rsid w:val="00D445D1"/>
    <w:rsid w:val="00D44B98"/>
    <w:rsid w:val="00D46874"/>
    <w:rsid w:val="00D46ADB"/>
    <w:rsid w:val="00D479A7"/>
    <w:rsid w:val="00D503BD"/>
    <w:rsid w:val="00D51914"/>
    <w:rsid w:val="00D5469F"/>
    <w:rsid w:val="00D55191"/>
    <w:rsid w:val="00D55C40"/>
    <w:rsid w:val="00D56D9C"/>
    <w:rsid w:val="00D6151C"/>
    <w:rsid w:val="00D61750"/>
    <w:rsid w:val="00D63239"/>
    <w:rsid w:val="00D64EFB"/>
    <w:rsid w:val="00D64FEF"/>
    <w:rsid w:val="00D671F3"/>
    <w:rsid w:val="00D672A9"/>
    <w:rsid w:val="00D6CD7E"/>
    <w:rsid w:val="00D711E5"/>
    <w:rsid w:val="00D72960"/>
    <w:rsid w:val="00D734FF"/>
    <w:rsid w:val="00D7656A"/>
    <w:rsid w:val="00D76723"/>
    <w:rsid w:val="00D76843"/>
    <w:rsid w:val="00D80BFF"/>
    <w:rsid w:val="00D80FB0"/>
    <w:rsid w:val="00D8118A"/>
    <w:rsid w:val="00D815E7"/>
    <w:rsid w:val="00D82D9A"/>
    <w:rsid w:val="00D844FA"/>
    <w:rsid w:val="00D8552C"/>
    <w:rsid w:val="00D857BC"/>
    <w:rsid w:val="00D8632F"/>
    <w:rsid w:val="00D86349"/>
    <w:rsid w:val="00D869E2"/>
    <w:rsid w:val="00D877C3"/>
    <w:rsid w:val="00D9041C"/>
    <w:rsid w:val="00D93C53"/>
    <w:rsid w:val="00D94665"/>
    <w:rsid w:val="00D96CCB"/>
    <w:rsid w:val="00DA30BD"/>
    <w:rsid w:val="00DA46DA"/>
    <w:rsid w:val="00DA4B38"/>
    <w:rsid w:val="00DA4D63"/>
    <w:rsid w:val="00DB00DB"/>
    <w:rsid w:val="00DB09C6"/>
    <w:rsid w:val="00DB1AD0"/>
    <w:rsid w:val="00DB1C23"/>
    <w:rsid w:val="00DB1DAD"/>
    <w:rsid w:val="00DB2A7A"/>
    <w:rsid w:val="00DB44AD"/>
    <w:rsid w:val="00DB4795"/>
    <w:rsid w:val="00DB4A60"/>
    <w:rsid w:val="00DB7682"/>
    <w:rsid w:val="00DC3CE2"/>
    <w:rsid w:val="00DC40DE"/>
    <w:rsid w:val="00DC42C7"/>
    <w:rsid w:val="00DC6283"/>
    <w:rsid w:val="00DC6C6B"/>
    <w:rsid w:val="00DC7630"/>
    <w:rsid w:val="00DC7635"/>
    <w:rsid w:val="00DC76DE"/>
    <w:rsid w:val="00DC7F38"/>
    <w:rsid w:val="00DC7F64"/>
    <w:rsid w:val="00DD1B52"/>
    <w:rsid w:val="00DD3089"/>
    <w:rsid w:val="00DD3D79"/>
    <w:rsid w:val="00DD4005"/>
    <w:rsid w:val="00DE0530"/>
    <w:rsid w:val="00DE147D"/>
    <w:rsid w:val="00DE19CD"/>
    <w:rsid w:val="00DE2DF8"/>
    <w:rsid w:val="00DE378B"/>
    <w:rsid w:val="00DE395A"/>
    <w:rsid w:val="00DE4BD2"/>
    <w:rsid w:val="00DE4F30"/>
    <w:rsid w:val="00DE57AE"/>
    <w:rsid w:val="00DE5A60"/>
    <w:rsid w:val="00DE64DD"/>
    <w:rsid w:val="00DE75B1"/>
    <w:rsid w:val="00DF024F"/>
    <w:rsid w:val="00DF293A"/>
    <w:rsid w:val="00DF2EF4"/>
    <w:rsid w:val="00DF458F"/>
    <w:rsid w:val="00DF46EE"/>
    <w:rsid w:val="00DF772B"/>
    <w:rsid w:val="00E0099F"/>
    <w:rsid w:val="00E02F45"/>
    <w:rsid w:val="00E03117"/>
    <w:rsid w:val="00E031D3"/>
    <w:rsid w:val="00E03D58"/>
    <w:rsid w:val="00E04F48"/>
    <w:rsid w:val="00E0532F"/>
    <w:rsid w:val="00E062A0"/>
    <w:rsid w:val="00E104FB"/>
    <w:rsid w:val="00E10D7C"/>
    <w:rsid w:val="00E1110B"/>
    <w:rsid w:val="00E11857"/>
    <w:rsid w:val="00E11F0E"/>
    <w:rsid w:val="00E12283"/>
    <w:rsid w:val="00E1271F"/>
    <w:rsid w:val="00E12FC5"/>
    <w:rsid w:val="00E14159"/>
    <w:rsid w:val="00E1728A"/>
    <w:rsid w:val="00E17441"/>
    <w:rsid w:val="00E221C0"/>
    <w:rsid w:val="00E232D5"/>
    <w:rsid w:val="00E2652D"/>
    <w:rsid w:val="00E26629"/>
    <w:rsid w:val="00E26725"/>
    <w:rsid w:val="00E3162D"/>
    <w:rsid w:val="00E33066"/>
    <w:rsid w:val="00E34E9B"/>
    <w:rsid w:val="00E3535C"/>
    <w:rsid w:val="00E358D3"/>
    <w:rsid w:val="00E35927"/>
    <w:rsid w:val="00E36C27"/>
    <w:rsid w:val="00E36CA3"/>
    <w:rsid w:val="00E36F9F"/>
    <w:rsid w:val="00E371AE"/>
    <w:rsid w:val="00E371DD"/>
    <w:rsid w:val="00E4230B"/>
    <w:rsid w:val="00E42B6C"/>
    <w:rsid w:val="00E42BC4"/>
    <w:rsid w:val="00E4417A"/>
    <w:rsid w:val="00E453F4"/>
    <w:rsid w:val="00E45456"/>
    <w:rsid w:val="00E462F3"/>
    <w:rsid w:val="00E4675E"/>
    <w:rsid w:val="00E47C59"/>
    <w:rsid w:val="00E52211"/>
    <w:rsid w:val="00E5226C"/>
    <w:rsid w:val="00E52DE3"/>
    <w:rsid w:val="00E53A5C"/>
    <w:rsid w:val="00E5510D"/>
    <w:rsid w:val="00E56578"/>
    <w:rsid w:val="00E572D1"/>
    <w:rsid w:val="00E5778C"/>
    <w:rsid w:val="00E57C67"/>
    <w:rsid w:val="00E60C2C"/>
    <w:rsid w:val="00E60D16"/>
    <w:rsid w:val="00E6137B"/>
    <w:rsid w:val="00E62093"/>
    <w:rsid w:val="00E627B8"/>
    <w:rsid w:val="00E62E75"/>
    <w:rsid w:val="00E65A26"/>
    <w:rsid w:val="00E67E3C"/>
    <w:rsid w:val="00E70C02"/>
    <w:rsid w:val="00E7470B"/>
    <w:rsid w:val="00E7483D"/>
    <w:rsid w:val="00E75025"/>
    <w:rsid w:val="00E76D7E"/>
    <w:rsid w:val="00E800B9"/>
    <w:rsid w:val="00E80E9D"/>
    <w:rsid w:val="00E83A83"/>
    <w:rsid w:val="00E85E7D"/>
    <w:rsid w:val="00E86A2D"/>
    <w:rsid w:val="00E87D02"/>
    <w:rsid w:val="00E945CC"/>
    <w:rsid w:val="00E9654F"/>
    <w:rsid w:val="00E965C5"/>
    <w:rsid w:val="00E96C3E"/>
    <w:rsid w:val="00E97BCD"/>
    <w:rsid w:val="00EA04EF"/>
    <w:rsid w:val="00EA1121"/>
    <w:rsid w:val="00EA2333"/>
    <w:rsid w:val="00EA3475"/>
    <w:rsid w:val="00EA4023"/>
    <w:rsid w:val="00EA76AD"/>
    <w:rsid w:val="00EB2A56"/>
    <w:rsid w:val="00EB2BD0"/>
    <w:rsid w:val="00EB34D8"/>
    <w:rsid w:val="00EB4029"/>
    <w:rsid w:val="00EC1E94"/>
    <w:rsid w:val="00EC2089"/>
    <w:rsid w:val="00EC2879"/>
    <w:rsid w:val="00EC49B8"/>
    <w:rsid w:val="00EC5342"/>
    <w:rsid w:val="00EC6483"/>
    <w:rsid w:val="00ED04BB"/>
    <w:rsid w:val="00ED1D44"/>
    <w:rsid w:val="00ED33DC"/>
    <w:rsid w:val="00ED3995"/>
    <w:rsid w:val="00ED43A9"/>
    <w:rsid w:val="00ED5AD2"/>
    <w:rsid w:val="00ED6113"/>
    <w:rsid w:val="00ED62A8"/>
    <w:rsid w:val="00ED658F"/>
    <w:rsid w:val="00ED6F71"/>
    <w:rsid w:val="00ED7C1A"/>
    <w:rsid w:val="00EE0404"/>
    <w:rsid w:val="00EE0644"/>
    <w:rsid w:val="00EE4261"/>
    <w:rsid w:val="00EE4851"/>
    <w:rsid w:val="00EE5ACA"/>
    <w:rsid w:val="00EE738F"/>
    <w:rsid w:val="00EF0A4B"/>
    <w:rsid w:val="00EF1284"/>
    <w:rsid w:val="00EF135C"/>
    <w:rsid w:val="00EF2D66"/>
    <w:rsid w:val="00EF34BA"/>
    <w:rsid w:val="00EF430A"/>
    <w:rsid w:val="00EF4C11"/>
    <w:rsid w:val="00EF4DFB"/>
    <w:rsid w:val="00EF5DEC"/>
    <w:rsid w:val="00EF6647"/>
    <w:rsid w:val="00EF66E0"/>
    <w:rsid w:val="00EF7B7F"/>
    <w:rsid w:val="00EF7E9E"/>
    <w:rsid w:val="00F00865"/>
    <w:rsid w:val="00F022F3"/>
    <w:rsid w:val="00F02DC6"/>
    <w:rsid w:val="00F0530E"/>
    <w:rsid w:val="00F10E83"/>
    <w:rsid w:val="00F10F61"/>
    <w:rsid w:val="00F1150E"/>
    <w:rsid w:val="00F128F2"/>
    <w:rsid w:val="00F12E08"/>
    <w:rsid w:val="00F1355F"/>
    <w:rsid w:val="00F13CD4"/>
    <w:rsid w:val="00F150DE"/>
    <w:rsid w:val="00F15550"/>
    <w:rsid w:val="00F20F01"/>
    <w:rsid w:val="00F2114C"/>
    <w:rsid w:val="00F21B71"/>
    <w:rsid w:val="00F21BAE"/>
    <w:rsid w:val="00F25A4F"/>
    <w:rsid w:val="00F2678D"/>
    <w:rsid w:val="00F30509"/>
    <w:rsid w:val="00F31689"/>
    <w:rsid w:val="00F3206A"/>
    <w:rsid w:val="00F32386"/>
    <w:rsid w:val="00F3238A"/>
    <w:rsid w:val="00F32E04"/>
    <w:rsid w:val="00F341CA"/>
    <w:rsid w:val="00F349DB"/>
    <w:rsid w:val="00F35856"/>
    <w:rsid w:val="00F358F5"/>
    <w:rsid w:val="00F35CFF"/>
    <w:rsid w:val="00F35D63"/>
    <w:rsid w:val="00F3636C"/>
    <w:rsid w:val="00F36B18"/>
    <w:rsid w:val="00F3757E"/>
    <w:rsid w:val="00F40005"/>
    <w:rsid w:val="00F40A8C"/>
    <w:rsid w:val="00F41475"/>
    <w:rsid w:val="00F43162"/>
    <w:rsid w:val="00F449DD"/>
    <w:rsid w:val="00F44D56"/>
    <w:rsid w:val="00F44D69"/>
    <w:rsid w:val="00F4642E"/>
    <w:rsid w:val="00F46643"/>
    <w:rsid w:val="00F47894"/>
    <w:rsid w:val="00F51DB6"/>
    <w:rsid w:val="00F52A58"/>
    <w:rsid w:val="00F56836"/>
    <w:rsid w:val="00F60E38"/>
    <w:rsid w:val="00F6130E"/>
    <w:rsid w:val="00F619E8"/>
    <w:rsid w:val="00F62614"/>
    <w:rsid w:val="00F65743"/>
    <w:rsid w:val="00F675B8"/>
    <w:rsid w:val="00F67F62"/>
    <w:rsid w:val="00F70017"/>
    <w:rsid w:val="00F70541"/>
    <w:rsid w:val="00F709C3"/>
    <w:rsid w:val="00F732A6"/>
    <w:rsid w:val="00F74D0E"/>
    <w:rsid w:val="00F7554D"/>
    <w:rsid w:val="00F77941"/>
    <w:rsid w:val="00F800C7"/>
    <w:rsid w:val="00F81041"/>
    <w:rsid w:val="00F83674"/>
    <w:rsid w:val="00F8377F"/>
    <w:rsid w:val="00F83B71"/>
    <w:rsid w:val="00F859C9"/>
    <w:rsid w:val="00F85B0B"/>
    <w:rsid w:val="00F85E2C"/>
    <w:rsid w:val="00F92118"/>
    <w:rsid w:val="00F93476"/>
    <w:rsid w:val="00F934A7"/>
    <w:rsid w:val="00F9420A"/>
    <w:rsid w:val="00F9489F"/>
    <w:rsid w:val="00F95856"/>
    <w:rsid w:val="00F97978"/>
    <w:rsid w:val="00FA0869"/>
    <w:rsid w:val="00FA19AA"/>
    <w:rsid w:val="00FA6A23"/>
    <w:rsid w:val="00FB00D7"/>
    <w:rsid w:val="00FB148E"/>
    <w:rsid w:val="00FB320E"/>
    <w:rsid w:val="00FB3770"/>
    <w:rsid w:val="00FB638B"/>
    <w:rsid w:val="00FB6906"/>
    <w:rsid w:val="00FC35DB"/>
    <w:rsid w:val="00FC3F76"/>
    <w:rsid w:val="00FC5F1B"/>
    <w:rsid w:val="00FC7952"/>
    <w:rsid w:val="00FD7744"/>
    <w:rsid w:val="00FE033D"/>
    <w:rsid w:val="00FE0CB2"/>
    <w:rsid w:val="00FE2361"/>
    <w:rsid w:val="00FE3856"/>
    <w:rsid w:val="00FE3A34"/>
    <w:rsid w:val="00FE3BAB"/>
    <w:rsid w:val="00FE42E6"/>
    <w:rsid w:val="00FE4C45"/>
    <w:rsid w:val="00FE4E60"/>
    <w:rsid w:val="00FE7835"/>
    <w:rsid w:val="00FE7926"/>
    <w:rsid w:val="00FF20B4"/>
    <w:rsid w:val="00FF3388"/>
    <w:rsid w:val="00FF3A57"/>
    <w:rsid w:val="00FF50E7"/>
    <w:rsid w:val="00FF6854"/>
    <w:rsid w:val="010272B2"/>
    <w:rsid w:val="01D452BA"/>
    <w:rsid w:val="01DBADFE"/>
    <w:rsid w:val="02232BB1"/>
    <w:rsid w:val="02403840"/>
    <w:rsid w:val="0240E669"/>
    <w:rsid w:val="024C19DD"/>
    <w:rsid w:val="02934E9E"/>
    <w:rsid w:val="03231190"/>
    <w:rsid w:val="034E8E1C"/>
    <w:rsid w:val="03561F0F"/>
    <w:rsid w:val="04C62278"/>
    <w:rsid w:val="05565F48"/>
    <w:rsid w:val="058D916B"/>
    <w:rsid w:val="0596BD6F"/>
    <w:rsid w:val="05ED27D6"/>
    <w:rsid w:val="06F1C051"/>
    <w:rsid w:val="06F7BE85"/>
    <w:rsid w:val="07439745"/>
    <w:rsid w:val="074A2385"/>
    <w:rsid w:val="0800A0D0"/>
    <w:rsid w:val="095E6E39"/>
    <w:rsid w:val="0966F9C5"/>
    <w:rsid w:val="09C5B593"/>
    <w:rsid w:val="0A7419EF"/>
    <w:rsid w:val="0A96BAD7"/>
    <w:rsid w:val="0AB7E01B"/>
    <w:rsid w:val="0ADFBA2B"/>
    <w:rsid w:val="0C1534F6"/>
    <w:rsid w:val="0C2F3F61"/>
    <w:rsid w:val="0C530720"/>
    <w:rsid w:val="0C6912A2"/>
    <w:rsid w:val="0C7235DF"/>
    <w:rsid w:val="0CA7CFC2"/>
    <w:rsid w:val="0D44DCFA"/>
    <w:rsid w:val="0D9CE8C2"/>
    <w:rsid w:val="0DB10557"/>
    <w:rsid w:val="0E49690E"/>
    <w:rsid w:val="0F729357"/>
    <w:rsid w:val="101CF312"/>
    <w:rsid w:val="10F2C551"/>
    <w:rsid w:val="112B6BE9"/>
    <w:rsid w:val="114CE296"/>
    <w:rsid w:val="116A004B"/>
    <w:rsid w:val="11E374C9"/>
    <w:rsid w:val="128A3992"/>
    <w:rsid w:val="1357238A"/>
    <w:rsid w:val="13C3B0AA"/>
    <w:rsid w:val="14F43B6B"/>
    <w:rsid w:val="15133F85"/>
    <w:rsid w:val="1566B543"/>
    <w:rsid w:val="1571351C"/>
    <w:rsid w:val="1578DDC3"/>
    <w:rsid w:val="157CD659"/>
    <w:rsid w:val="159D9417"/>
    <w:rsid w:val="16074498"/>
    <w:rsid w:val="16A74650"/>
    <w:rsid w:val="16EC34CF"/>
    <w:rsid w:val="1802DBA4"/>
    <w:rsid w:val="18CBA6F2"/>
    <w:rsid w:val="191E2DF5"/>
    <w:rsid w:val="1A0FD40D"/>
    <w:rsid w:val="1A30E30F"/>
    <w:rsid w:val="1AC589A6"/>
    <w:rsid w:val="1B1F84B8"/>
    <w:rsid w:val="1BEC9387"/>
    <w:rsid w:val="1C2C01B5"/>
    <w:rsid w:val="1C3CC650"/>
    <w:rsid w:val="1CD7776D"/>
    <w:rsid w:val="1CEB0045"/>
    <w:rsid w:val="1D48F486"/>
    <w:rsid w:val="1E10BDC9"/>
    <w:rsid w:val="1ED169CC"/>
    <w:rsid w:val="1F43FCA1"/>
    <w:rsid w:val="1FE3A5AB"/>
    <w:rsid w:val="1FE950DE"/>
    <w:rsid w:val="2001446B"/>
    <w:rsid w:val="20AE51F7"/>
    <w:rsid w:val="20F6D1F3"/>
    <w:rsid w:val="2106145B"/>
    <w:rsid w:val="21991808"/>
    <w:rsid w:val="21E13520"/>
    <w:rsid w:val="22BD1D71"/>
    <w:rsid w:val="22F47702"/>
    <w:rsid w:val="235E65B4"/>
    <w:rsid w:val="2361757D"/>
    <w:rsid w:val="237B7E3C"/>
    <w:rsid w:val="24199155"/>
    <w:rsid w:val="2461EDCB"/>
    <w:rsid w:val="250586BF"/>
    <w:rsid w:val="267A03BE"/>
    <w:rsid w:val="26DD9F52"/>
    <w:rsid w:val="271DCC2D"/>
    <w:rsid w:val="272231EA"/>
    <w:rsid w:val="27421320"/>
    <w:rsid w:val="2778AE18"/>
    <w:rsid w:val="27F0934D"/>
    <w:rsid w:val="28651693"/>
    <w:rsid w:val="28C2D1C7"/>
    <w:rsid w:val="2930E3B7"/>
    <w:rsid w:val="29717D62"/>
    <w:rsid w:val="2995B5A0"/>
    <w:rsid w:val="2B264009"/>
    <w:rsid w:val="2C7A2B38"/>
    <w:rsid w:val="2D21F289"/>
    <w:rsid w:val="2D394624"/>
    <w:rsid w:val="2E7F72BF"/>
    <w:rsid w:val="2EDEC904"/>
    <w:rsid w:val="2F57E8A1"/>
    <w:rsid w:val="2FA7C395"/>
    <w:rsid w:val="2FC62DD6"/>
    <w:rsid w:val="2FC7C5B2"/>
    <w:rsid w:val="3072AC53"/>
    <w:rsid w:val="30B1FE73"/>
    <w:rsid w:val="315E42DB"/>
    <w:rsid w:val="32521894"/>
    <w:rsid w:val="331F5CB6"/>
    <w:rsid w:val="334AD2D5"/>
    <w:rsid w:val="33CF3130"/>
    <w:rsid w:val="34BCB696"/>
    <w:rsid w:val="353411F4"/>
    <w:rsid w:val="36312538"/>
    <w:rsid w:val="367E62BA"/>
    <w:rsid w:val="383C0F69"/>
    <w:rsid w:val="3861AD93"/>
    <w:rsid w:val="3876054F"/>
    <w:rsid w:val="3902A35F"/>
    <w:rsid w:val="393F19D9"/>
    <w:rsid w:val="39841004"/>
    <w:rsid w:val="3A22268C"/>
    <w:rsid w:val="3B8AA811"/>
    <w:rsid w:val="3C722DC0"/>
    <w:rsid w:val="3CF3773D"/>
    <w:rsid w:val="3DC8B615"/>
    <w:rsid w:val="3E0CF4EF"/>
    <w:rsid w:val="3F1A3AA7"/>
    <w:rsid w:val="3FD22566"/>
    <w:rsid w:val="3FE0C2AF"/>
    <w:rsid w:val="40EDAD04"/>
    <w:rsid w:val="41377B18"/>
    <w:rsid w:val="433A47E2"/>
    <w:rsid w:val="4363746F"/>
    <w:rsid w:val="4395B95C"/>
    <w:rsid w:val="43BCCFF7"/>
    <w:rsid w:val="4407F591"/>
    <w:rsid w:val="44135F5A"/>
    <w:rsid w:val="4429F099"/>
    <w:rsid w:val="444FEBEC"/>
    <w:rsid w:val="44A47D36"/>
    <w:rsid w:val="44B3F4ED"/>
    <w:rsid w:val="454A688F"/>
    <w:rsid w:val="459D5321"/>
    <w:rsid w:val="46411E25"/>
    <w:rsid w:val="465C6103"/>
    <w:rsid w:val="4692A8DD"/>
    <w:rsid w:val="475F7B46"/>
    <w:rsid w:val="47893115"/>
    <w:rsid w:val="484C2792"/>
    <w:rsid w:val="4854A030"/>
    <w:rsid w:val="499A9997"/>
    <w:rsid w:val="49B54640"/>
    <w:rsid w:val="4A13B052"/>
    <w:rsid w:val="4A339D2A"/>
    <w:rsid w:val="4A5C8404"/>
    <w:rsid w:val="4A9FA994"/>
    <w:rsid w:val="4B275A2F"/>
    <w:rsid w:val="4B30F25C"/>
    <w:rsid w:val="4C09E694"/>
    <w:rsid w:val="4C194B25"/>
    <w:rsid w:val="4C4C657B"/>
    <w:rsid w:val="4CB2175D"/>
    <w:rsid w:val="4D2BDDE8"/>
    <w:rsid w:val="4E0A9B19"/>
    <w:rsid w:val="4E245929"/>
    <w:rsid w:val="4F827F90"/>
    <w:rsid w:val="4FC88AA3"/>
    <w:rsid w:val="502557B3"/>
    <w:rsid w:val="50B0D91C"/>
    <w:rsid w:val="50B48637"/>
    <w:rsid w:val="50CA2A5A"/>
    <w:rsid w:val="50F65F35"/>
    <w:rsid w:val="5101266E"/>
    <w:rsid w:val="5210FE48"/>
    <w:rsid w:val="52F67905"/>
    <w:rsid w:val="53082654"/>
    <w:rsid w:val="5341ED90"/>
    <w:rsid w:val="53762125"/>
    <w:rsid w:val="538BB9E3"/>
    <w:rsid w:val="53B02659"/>
    <w:rsid w:val="53FC9A65"/>
    <w:rsid w:val="54F7293D"/>
    <w:rsid w:val="55672A13"/>
    <w:rsid w:val="562222BE"/>
    <w:rsid w:val="566412C3"/>
    <w:rsid w:val="5687B711"/>
    <w:rsid w:val="586BB015"/>
    <w:rsid w:val="58AE93EF"/>
    <w:rsid w:val="58D65FC2"/>
    <w:rsid w:val="59169059"/>
    <w:rsid w:val="596F3AD2"/>
    <w:rsid w:val="59E101D7"/>
    <w:rsid w:val="5AB803F7"/>
    <w:rsid w:val="5AF26291"/>
    <w:rsid w:val="5C1BF8CE"/>
    <w:rsid w:val="5C379F96"/>
    <w:rsid w:val="5C40760F"/>
    <w:rsid w:val="5C9C61CB"/>
    <w:rsid w:val="5CA0182C"/>
    <w:rsid w:val="5CCD79B6"/>
    <w:rsid w:val="5D12D99B"/>
    <w:rsid w:val="5DC1CDF9"/>
    <w:rsid w:val="5EADCA78"/>
    <w:rsid w:val="5F85A433"/>
    <w:rsid w:val="5FE34A1A"/>
    <w:rsid w:val="600ABE1D"/>
    <w:rsid w:val="606A0255"/>
    <w:rsid w:val="60B9E529"/>
    <w:rsid w:val="611EAB5C"/>
    <w:rsid w:val="6139804C"/>
    <w:rsid w:val="61C8CB34"/>
    <w:rsid w:val="62117D17"/>
    <w:rsid w:val="62439110"/>
    <w:rsid w:val="6283D168"/>
    <w:rsid w:val="62B1DAB6"/>
    <w:rsid w:val="635A64F2"/>
    <w:rsid w:val="642D7ED9"/>
    <w:rsid w:val="6499D542"/>
    <w:rsid w:val="655F9700"/>
    <w:rsid w:val="65C8B9CA"/>
    <w:rsid w:val="663B103A"/>
    <w:rsid w:val="66EFB751"/>
    <w:rsid w:val="6783B209"/>
    <w:rsid w:val="67B0E957"/>
    <w:rsid w:val="68D26C1F"/>
    <w:rsid w:val="68D4E3D2"/>
    <w:rsid w:val="697FE32F"/>
    <w:rsid w:val="69D42FD8"/>
    <w:rsid w:val="6A4594D9"/>
    <w:rsid w:val="6A83D80D"/>
    <w:rsid w:val="6B9FA5BF"/>
    <w:rsid w:val="6CD46162"/>
    <w:rsid w:val="6D0666F2"/>
    <w:rsid w:val="6DD73F30"/>
    <w:rsid w:val="6DD99E83"/>
    <w:rsid w:val="6E088469"/>
    <w:rsid w:val="6E81F7AE"/>
    <w:rsid w:val="6EDC193B"/>
    <w:rsid w:val="6F2A749B"/>
    <w:rsid w:val="6FE74FB5"/>
    <w:rsid w:val="70676646"/>
    <w:rsid w:val="70A14637"/>
    <w:rsid w:val="70C682D7"/>
    <w:rsid w:val="71F33293"/>
    <w:rsid w:val="71F3F383"/>
    <w:rsid w:val="720336A7"/>
    <w:rsid w:val="7232B6B4"/>
    <w:rsid w:val="72FC3DF2"/>
    <w:rsid w:val="73207703"/>
    <w:rsid w:val="7347F5BC"/>
    <w:rsid w:val="738E076E"/>
    <w:rsid w:val="73BBCF91"/>
    <w:rsid w:val="74063EC9"/>
    <w:rsid w:val="74A96D7D"/>
    <w:rsid w:val="74ED89F2"/>
    <w:rsid w:val="757FEDDE"/>
    <w:rsid w:val="75A7799D"/>
    <w:rsid w:val="75F47291"/>
    <w:rsid w:val="76E96929"/>
    <w:rsid w:val="774349FE"/>
    <w:rsid w:val="7900253E"/>
    <w:rsid w:val="7957E705"/>
    <w:rsid w:val="799F2C74"/>
    <w:rsid w:val="79F5202F"/>
    <w:rsid w:val="79FBABF4"/>
    <w:rsid w:val="7A89AA46"/>
    <w:rsid w:val="7B95B3A3"/>
    <w:rsid w:val="7B977C55"/>
    <w:rsid w:val="7CF16FF3"/>
    <w:rsid w:val="7E348B8E"/>
    <w:rsid w:val="7EC8915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FDADA"/>
  <w15:docId w15:val="{36FFB430-4761-45D2-B18F-EB5E807818A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lang w:val="nl-NL"/>
    </w:rPr>
  </w:style>
  <w:style w:type="paragraph" w:styleId="Kop1">
    <w:name w:val="heading 1"/>
    <w:basedOn w:val="Standaard"/>
    <w:next w:val="Standaard"/>
    <w:link w:val="Kop1Char"/>
    <w:uiPriority w:val="9"/>
    <w:qFormat/>
    <w:rsid w:val="00802F16"/>
    <w:pPr>
      <w:spacing w:before="480" w:after="0"/>
      <w:contextualSpacing/>
      <w:outlineLvl w:val="0"/>
    </w:pPr>
    <w:rPr>
      <w:rFonts w:asciiTheme="majorHAnsi" w:hAnsiTheme="majorHAnsi" w:eastAsiaTheme="majorEastAsia" w:cstheme="majorBidi"/>
      <w:b/>
      <w:bCs/>
      <w:sz w:val="28"/>
      <w:szCs w:val="28"/>
    </w:rPr>
  </w:style>
  <w:style w:type="paragraph" w:styleId="Kop2">
    <w:name w:val="heading 2"/>
    <w:basedOn w:val="Standaard"/>
    <w:next w:val="Standaard"/>
    <w:link w:val="Kop2Char"/>
    <w:uiPriority w:val="9"/>
    <w:unhideWhenUsed/>
    <w:qFormat/>
    <w:rsid w:val="007315C4"/>
    <w:pPr>
      <w:numPr>
        <w:ilvl w:val="1"/>
        <w:numId w:val="1"/>
      </w:numPr>
      <w:spacing w:before="200" w:after="0"/>
      <w:outlineLvl w:val="1"/>
    </w:pPr>
    <w:rPr>
      <w:rFonts w:asciiTheme="majorHAnsi" w:hAnsiTheme="majorHAnsi" w:eastAsiaTheme="majorEastAsia" w:cstheme="majorBidi"/>
      <w:b/>
      <w:bCs/>
      <w:i/>
    </w:rPr>
  </w:style>
  <w:style w:type="paragraph" w:styleId="Kop3">
    <w:name w:val="heading 3"/>
    <w:basedOn w:val="Standaard"/>
    <w:next w:val="Standaard"/>
    <w:link w:val="Kop3Char"/>
    <w:uiPriority w:val="9"/>
    <w:unhideWhenUsed/>
    <w:qFormat/>
    <w:rsid w:val="009D5F7D"/>
    <w:pPr>
      <w:numPr>
        <w:ilvl w:val="2"/>
        <w:numId w:val="1"/>
      </w:numPr>
      <w:spacing w:after="0" w:line="280" w:lineRule="exact"/>
      <w:outlineLvl w:val="2"/>
    </w:pPr>
    <w:rPr>
      <w:rFonts w:asciiTheme="majorHAnsi" w:hAnsiTheme="majorHAnsi" w:eastAsiaTheme="majorEastAsia" w:cstheme="majorBidi"/>
      <w:b/>
      <w:bCs/>
      <w:sz w:val="21"/>
      <w:szCs w:val="21"/>
    </w:rPr>
  </w:style>
  <w:style w:type="paragraph" w:styleId="Kop4">
    <w:name w:val="heading 4"/>
    <w:basedOn w:val="Standaard"/>
    <w:next w:val="Standaard"/>
    <w:link w:val="Kop4Char"/>
    <w:uiPriority w:val="9"/>
    <w:semiHidden/>
    <w:unhideWhenUsed/>
    <w:qFormat/>
    <w:rsid w:val="00802F16"/>
    <w:pPr>
      <w:spacing w:before="200" w:after="0"/>
      <w:outlineLvl w:val="3"/>
    </w:pPr>
    <w:rPr>
      <w:rFonts w:asciiTheme="majorHAnsi" w:hAnsiTheme="majorHAnsi" w:eastAsiaTheme="majorEastAsia" w:cstheme="majorBidi"/>
      <w:b/>
      <w:bCs/>
      <w:i/>
      <w:iCs/>
    </w:rPr>
  </w:style>
  <w:style w:type="paragraph" w:styleId="Kop5">
    <w:name w:val="heading 5"/>
    <w:basedOn w:val="Standaard"/>
    <w:next w:val="Standaard"/>
    <w:link w:val="Kop5Char"/>
    <w:uiPriority w:val="9"/>
    <w:semiHidden/>
    <w:unhideWhenUsed/>
    <w:qFormat/>
    <w:rsid w:val="00802F16"/>
    <w:pPr>
      <w:spacing w:before="200" w:after="0"/>
      <w:outlineLvl w:val="4"/>
    </w:pPr>
    <w:rPr>
      <w:rFonts w:asciiTheme="majorHAnsi" w:hAnsiTheme="majorHAnsi" w:eastAsiaTheme="majorEastAsia" w:cstheme="majorBidi"/>
      <w:b/>
      <w:bCs/>
      <w:color w:val="7F7F7F" w:themeColor="text1" w:themeTint="80"/>
    </w:rPr>
  </w:style>
  <w:style w:type="paragraph" w:styleId="Kop6">
    <w:name w:val="heading 6"/>
    <w:basedOn w:val="Standaard"/>
    <w:next w:val="Standaard"/>
    <w:link w:val="Kop6Char"/>
    <w:uiPriority w:val="9"/>
    <w:semiHidden/>
    <w:unhideWhenUsed/>
    <w:qFormat/>
    <w:rsid w:val="00802F16"/>
    <w:pPr>
      <w:spacing w:after="0" w:line="271" w:lineRule="auto"/>
      <w:outlineLvl w:val="5"/>
    </w:pPr>
    <w:rPr>
      <w:rFonts w:asciiTheme="majorHAnsi" w:hAnsiTheme="majorHAnsi" w:eastAsiaTheme="majorEastAsia" w:cstheme="majorBidi"/>
      <w:b/>
      <w:bCs/>
      <w:i/>
      <w:iCs/>
      <w:color w:val="7F7F7F" w:themeColor="text1" w:themeTint="80"/>
    </w:rPr>
  </w:style>
  <w:style w:type="paragraph" w:styleId="Kop7">
    <w:name w:val="heading 7"/>
    <w:basedOn w:val="Standaard"/>
    <w:next w:val="Standaard"/>
    <w:link w:val="Kop7Char"/>
    <w:uiPriority w:val="9"/>
    <w:semiHidden/>
    <w:unhideWhenUsed/>
    <w:qFormat/>
    <w:rsid w:val="00802F16"/>
    <w:pPr>
      <w:spacing w:after="0"/>
      <w:outlineLvl w:val="6"/>
    </w:pPr>
    <w:rPr>
      <w:rFonts w:asciiTheme="majorHAnsi" w:hAnsiTheme="majorHAnsi" w:eastAsiaTheme="majorEastAsia" w:cstheme="majorBidi"/>
      <w:i/>
      <w:iCs/>
    </w:rPr>
  </w:style>
  <w:style w:type="paragraph" w:styleId="Kop8">
    <w:name w:val="heading 8"/>
    <w:basedOn w:val="Standaard"/>
    <w:next w:val="Standaard"/>
    <w:link w:val="Kop8Char"/>
    <w:uiPriority w:val="9"/>
    <w:semiHidden/>
    <w:unhideWhenUsed/>
    <w:qFormat/>
    <w:rsid w:val="00802F16"/>
    <w:pPr>
      <w:spacing w:after="0"/>
      <w:outlineLvl w:val="7"/>
    </w:pPr>
    <w:rPr>
      <w:rFonts w:asciiTheme="majorHAnsi" w:hAnsiTheme="majorHAnsi" w:eastAsiaTheme="majorEastAsia" w:cstheme="majorBidi"/>
      <w:sz w:val="20"/>
      <w:szCs w:val="20"/>
    </w:rPr>
  </w:style>
  <w:style w:type="paragraph" w:styleId="Kop9">
    <w:name w:val="heading 9"/>
    <w:basedOn w:val="Standaard"/>
    <w:next w:val="Standaard"/>
    <w:link w:val="Kop9Char"/>
    <w:uiPriority w:val="9"/>
    <w:semiHidden/>
    <w:unhideWhenUsed/>
    <w:qFormat/>
    <w:rsid w:val="00802F16"/>
    <w:pPr>
      <w:spacing w:after="0"/>
      <w:outlineLvl w:val="8"/>
    </w:pPr>
    <w:rPr>
      <w:rFonts w:asciiTheme="majorHAnsi" w:hAnsiTheme="majorHAnsi" w:eastAsiaTheme="majorEastAsia" w:cstheme="majorBidi"/>
      <w:i/>
      <w:iCs/>
      <w:spacing w:val="5"/>
      <w:sz w:val="20"/>
      <w:szCs w:val="20"/>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802F16"/>
    <w:rPr>
      <w:rFonts w:asciiTheme="majorHAnsi" w:hAnsiTheme="majorHAnsi" w:eastAsiaTheme="majorEastAsia" w:cstheme="majorBidi"/>
      <w:b/>
      <w:bCs/>
      <w:sz w:val="28"/>
      <w:szCs w:val="28"/>
    </w:rPr>
  </w:style>
  <w:style w:type="character" w:styleId="Hyperlink">
    <w:name w:val="Hyperlink"/>
    <w:basedOn w:val="Standaardalinea-lettertype"/>
    <w:uiPriority w:val="99"/>
    <w:rsid w:val="00802F16"/>
    <w:rPr>
      <w:color w:val="0000FF"/>
      <w:u w:val="single"/>
    </w:rPr>
  </w:style>
  <w:style w:type="paragraph" w:styleId="Inhopg1">
    <w:name w:val="toc 1"/>
    <w:basedOn w:val="Standaard"/>
    <w:next w:val="Standaard"/>
    <w:autoRedefine/>
    <w:uiPriority w:val="39"/>
    <w:rsid w:val="00802F16"/>
    <w:pPr>
      <w:spacing w:before="120" w:after="120"/>
    </w:pPr>
    <w:rPr>
      <w:rFonts w:cstheme="minorHAnsi"/>
      <w:b/>
      <w:bCs/>
      <w:caps/>
      <w:sz w:val="20"/>
      <w:szCs w:val="20"/>
    </w:rPr>
  </w:style>
  <w:style w:type="paragraph" w:styleId="Inhopg2">
    <w:name w:val="toc 2"/>
    <w:basedOn w:val="Standaard"/>
    <w:next w:val="Standaard"/>
    <w:autoRedefine/>
    <w:uiPriority w:val="39"/>
    <w:rsid w:val="00802F16"/>
    <w:pPr>
      <w:spacing w:after="0"/>
      <w:ind w:left="220"/>
    </w:pPr>
    <w:rPr>
      <w:rFonts w:cstheme="minorHAnsi"/>
      <w:smallCaps/>
      <w:sz w:val="20"/>
      <w:szCs w:val="20"/>
    </w:rPr>
  </w:style>
  <w:style w:type="character" w:styleId="Kop2Char" w:customStyle="1">
    <w:name w:val="Kop 2 Char"/>
    <w:basedOn w:val="Standaardalinea-lettertype"/>
    <w:link w:val="Kop2"/>
    <w:uiPriority w:val="9"/>
    <w:rsid w:val="007315C4"/>
    <w:rPr>
      <w:rFonts w:asciiTheme="majorHAnsi" w:hAnsiTheme="majorHAnsi" w:eastAsiaTheme="majorEastAsia" w:cstheme="majorBidi"/>
      <w:b/>
      <w:bCs/>
      <w:i/>
      <w:lang w:val="nl-NL"/>
    </w:rPr>
  </w:style>
  <w:style w:type="paragraph" w:styleId="Lijstalinea">
    <w:name w:val="List Paragraph"/>
    <w:aliases w:val="-_BOMW"/>
    <w:basedOn w:val="Standaard"/>
    <w:link w:val="LijstalineaChar"/>
    <w:uiPriority w:val="34"/>
    <w:qFormat/>
    <w:rsid w:val="00802F16"/>
    <w:pPr>
      <w:ind w:left="720"/>
      <w:contextualSpacing/>
    </w:pPr>
  </w:style>
  <w:style w:type="character" w:styleId="Kop3Char" w:customStyle="1">
    <w:name w:val="Kop 3 Char"/>
    <w:basedOn w:val="Standaardalinea-lettertype"/>
    <w:link w:val="Kop3"/>
    <w:uiPriority w:val="9"/>
    <w:rsid w:val="009D5F7D"/>
    <w:rPr>
      <w:rFonts w:asciiTheme="majorHAnsi" w:hAnsiTheme="majorHAnsi" w:eastAsiaTheme="majorEastAsia" w:cstheme="majorBidi"/>
      <w:b/>
      <w:bCs/>
      <w:sz w:val="21"/>
      <w:szCs w:val="21"/>
      <w:lang w:val="nl-NL"/>
    </w:rPr>
  </w:style>
  <w:style w:type="character" w:styleId="Kop4Char" w:customStyle="1">
    <w:name w:val="Kop 4 Char"/>
    <w:basedOn w:val="Standaardalinea-lettertype"/>
    <w:link w:val="Kop4"/>
    <w:uiPriority w:val="9"/>
    <w:semiHidden/>
    <w:rsid w:val="00802F16"/>
    <w:rPr>
      <w:rFonts w:asciiTheme="majorHAnsi" w:hAnsiTheme="majorHAnsi" w:eastAsiaTheme="majorEastAsia" w:cstheme="majorBidi"/>
      <w:b/>
      <w:bCs/>
      <w:i/>
      <w:iCs/>
    </w:rPr>
  </w:style>
  <w:style w:type="character" w:styleId="Kop5Char" w:customStyle="1">
    <w:name w:val="Kop 5 Char"/>
    <w:basedOn w:val="Standaardalinea-lettertype"/>
    <w:link w:val="Kop5"/>
    <w:uiPriority w:val="9"/>
    <w:semiHidden/>
    <w:rsid w:val="00802F16"/>
    <w:rPr>
      <w:rFonts w:asciiTheme="majorHAnsi" w:hAnsiTheme="majorHAnsi" w:eastAsiaTheme="majorEastAsia" w:cstheme="majorBidi"/>
      <w:b/>
      <w:bCs/>
      <w:color w:val="7F7F7F" w:themeColor="text1" w:themeTint="80"/>
    </w:rPr>
  </w:style>
  <w:style w:type="character" w:styleId="Kop6Char" w:customStyle="1">
    <w:name w:val="Kop 6 Char"/>
    <w:basedOn w:val="Standaardalinea-lettertype"/>
    <w:link w:val="Kop6"/>
    <w:uiPriority w:val="9"/>
    <w:semiHidden/>
    <w:rsid w:val="00802F16"/>
    <w:rPr>
      <w:rFonts w:asciiTheme="majorHAnsi" w:hAnsiTheme="majorHAnsi" w:eastAsiaTheme="majorEastAsia" w:cstheme="majorBidi"/>
      <w:b/>
      <w:bCs/>
      <w:i/>
      <w:iCs/>
      <w:color w:val="7F7F7F" w:themeColor="text1" w:themeTint="80"/>
    </w:rPr>
  </w:style>
  <w:style w:type="character" w:styleId="Kop7Char" w:customStyle="1">
    <w:name w:val="Kop 7 Char"/>
    <w:basedOn w:val="Standaardalinea-lettertype"/>
    <w:link w:val="Kop7"/>
    <w:uiPriority w:val="9"/>
    <w:semiHidden/>
    <w:rsid w:val="00802F16"/>
    <w:rPr>
      <w:rFonts w:asciiTheme="majorHAnsi" w:hAnsiTheme="majorHAnsi" w:eastAsiaTheme="majorEastAsia" w:cstheme="majorBidi"/>
      <w:i/>
      <w:iCs/>
    </w:rPr>
  </w:style>
  <w:style w:type="character" w:styleId="Kop8Char" w:customStyle="1">
    <w:name w:val="Kop 8 Char"/>
    <w:basedOn w:val="Standaardalinea-lettertype"/>
    <w:link w:val="Kop8"/>
    <w:uiPriority w:val="9"/>
    <w:semiHidden/>
    <w:rsid w:val="00802F16"/>
    <w:rPr>
      <w:rFonts w:asciiTheme="majorHAnsi" w:hAnsiTheme="majorHAnsi" w:eastAsiaTheme="majorEastAsia" w:cstheme="majorBidi"/>
      <w:sz w:val="20"/>
      <w:szCs w:val="20"/>
    </w:rPr>
  </w:style>
  <w:style w:type="character" w:styleId="Kop9Char" w:customStyle="1">
    <w:name w:val="Kop 9 Char"/>
    <w:basedOn w:val="Standaardalinea-lettertype"/>
    <w:link w:val="Kop9"/>
    <w:uiPriority w:val="9"/>
    <w:semiHidden/>
    <w:rsid w:val="00802F16"/>
    <w:rPr>
      <w:rFonts w:asciiTheme="majorHAnsi" w:hAnsiTheme="majorHAnsi" w:eastAsiaTheme="majorEastAsia" w:cstheme="majorBidi"/>
      <w:i/>
      <w:iCs/>
      <w:spacing w:val="5"/>
      <w:sz w:val="20"/>
      <w:szCs w:val="20"/>
    </w:rPr>
  </w:style>
  <w:style w:type="paragraph" w:styleId="Titel">
    <w:name w:val="Title"/>
    <w:basedOn w:val="Standaard"/>
    <w:next w:val="Standaard"/>
    <w:link w:val="TitelChar"/>
    <w:uiPriority w:val="10"/>
    <w:qFormat/>
    <w:rsid w:val="00802F16"/>
    <w:pPr>
      <w:pBdr>
        <w:bottom w:val="single" w:color="auto" w:sz="4" w:space="1"/>
      </w:pBdr>
      <w:spacing w:line="240" w:lineRule="auto"/>
      <w:contextualSpacing/>
    </w:pPr>
    <w:rPr>
      <w:rFonts w:asciiTheme="majorHAnsi" w:hAnsiTheme="majorHAnsi" w:eastAsiaTheme="majorEastAsia" w:cstheme="majorBidi"/>
      <w:spacing w:val="5"/>
      <w:sz w:val="52"/>
      <w:szCs w:val="52"/>
    </w:rPr>
  </w:style>
  <w:style w:type="character" w:styleId="TitelChar" w:customStyle="1">
    <w:name w:val="Titel Char"/>
    <w:basedOn w:val="Standaardalinea-lettertype"/>
    <w:link w:val="Titel"/>
    <w:uiPriority w:val="10"/>
    <w:rsid w:val="00802F16"/>
    <w:rPr>
      <w:rFonts w:asciiTheme="majorHAnsi" w:hAnsiTheme="majorHAnsi" w:eastAsiaTheme="majorEastAsia" w:cstheme="majorBidi"/>
      <w:spacing w:val="5"/>
      <w:sz w:val="52"/>
      <w:szCs w:val="52"/>
    </w:rPr>
  </w:style>
  <w:style w:type="paragraph" w:styleId="Ondertitel">
    <w:name w:val="Subtitle"/>
    <w:basedOn w:val="Standaard"/>
    <w:next w:val="Standaard"/>
    <w:link w:val="OndertitelChar"/>
    <w:uiPriority w:val="11"/>
    <w:qFormat/>
    <w:rsid w:val="00802F16"/>
    <w:pPr>
      <w:spacing w:after="600"/>
    </w:pPr>
    <w:rPr>
      <w:rFonts w:asciiTheme="majorHAnsi" w:hAnsiTheme="majorHAnsi" w:eastAsiaTheme="majorEastAsia" w:cstheme="majorBidi"/>
      <w:i/>
      <w:iCs/>
      <w:spacing w:val="13"/>
      <w:sz w:val="24"/>
      <w:szCs w:val="24"/>
    </w:rPr>
  </w:style>
  <w:style w:type="character" w:styleId="OndertitelChar" w:customStyle="1">
    <w:name w:val="Ondertitel Char"/>
    <w:basedOn w:val="Standaardalinea-lettertype"/>
    <w:link w:val="Ondertitel"/>
    <w:uiPriority w:val="11"/>
    <w:rsid w:val="00802F16"/>
    <w:rPr>
      <w:rFonts w:asciiTheme="majorHAnsi" w:hAnsiTheme="majorHAnsi" w:eastAsiaTheme="majorEastAsia" w:cstheme="majorBidi"/>
      <w:i/>
      <w:iCs/>
      <w:spacing w:val="13"/>
      <w:sz w:val="24"/>
      <w:szCs w:val="24"/>
    </w:rPr>
  </w:style>
  <w:style w:type="character" w:styleId="Zwaar">
    <w:name w:val="Strong"/>
    <w:uiPriority w:val="22"/>
    <w:qFormat/>
    <w:rsid w:val="00802F16"/>
    <w:rPr>
      <w:b/>
      <w:bCs/>
    </w:rPr>
  </w:style>
  <w:style w:type="character" w:styleId="Nadruk">
    <w:name w:val="Emphasis"/>
    <w:uiPriority w:val="20"/>
    <w:qFormat/>
    <w:rsid w:val="00802F16"/>
    <w:rPr>
      <w:b/>
      <w:bCs/>
      <w:i/>
      <w:iCs/>
      <w:spacing w:val="10"/>
      <w:bdr w:val="none" w:color="auto" w:sz="0" w:space="0"/>
      <w:shd w:val="clear" w:color="auto" w:fill="auto"/>
    </w:rPr>
  </w:style>
  <w:style w:type="paragraph" w:styleId="Geenafstand">
    <w:name w:val="No Spacing"/>
    <w:basedOn w:val="Standaard"/>
    <w:uiPriority w:val="1"/>
    <w:qFormat/>
    <w:rsid w:val="00802F16"/>
    <w:pPr>
      <w:spacing w:after="0" w:line="240" w:lineRule="auto"/>
    </w:pPr>
  </w:style>
  <w:style w:type="paragraph" w:styleId="Citaat">
    <w:name w:val="Quote"/>
    <w:basedOn w:val="Standaard"/>
    <w:next w:val="Standaard"/>
    <w:link w:val="CitaatChar"/>
    <w:uiPriority w:val="29"/>
    <w:qFormat/>
    <w:rsid w:val="00802F16"/>
    <w:pPr>
      <w:spacing w:before="200" w:after="0"/>
      <w:ind w:left="360" w:right="360"/>
    </w:pPr>
    <w:rPr>
      <w:i/>
      <w:iCs/>
    </w:rPr>
  </w:style>
  <w:style w:type="character" w:styleId="CitaatChar" w:customStyle="1">
    <w:name w:val="Citaat Char"/>
    <w:basedOn w:val="Standaardalinea-lettertype"/>
    <w:link w:val="Citaat"/>
    <w:uiPriority w:val="29"/>
    <w:rsid w:val="00802F16"/>
    <w:rPr>
      <w:i/>
      <w:iCs/>
    </w:rPr>
  </w:style>
  <w:style w:type="paragraph" w:styleId="Duidelijkcitaat">
    <w:name w:val="Intense Quote"/>
    <w:basedOn w:val="Standaard"/>
    <w:next w:val="Standaard"/>
    <w:link w:val="DuidelijkcitaatChar"/>
    <w:uiPriority w:val="30"/>
    <w:qFormat/>
    <w:rsid w:val="00802F16"/>
    <w:pPr>
      <w:pBdr>
        <w:bottom w:val="single" w:color="auto" w:sz="4" w:space="1"/>
      </w:pBdr>
      <w:spacing w:before="200" w:after="280"/>
      <w:ind w:left="1008" w:right="1152"/>
      <w:jc w:val="both"/>
    </w:pPr>
    <w:rPr>
      <w:b/>
      <w:bCs/>
      <w:i/>
      <w:iCs/>
    </w:rPr>
  </w:style>
  <w:style w:type="character" w:styleId="DuidelijkcitaatChar" w:customStyle="1">
    <w:name w:val="Duidelijk citaat Char"/>
    <w:basedOn w:val="Standaardalinea-lettertype"/>
    <w:link w:val="Duidelijkcitaat"/>
    <w:uiPriority w:val="30"/>
    <w:rsid w:val="00802F16"/>
    <w:rPr>
      <w:b/>
      <w:bCs/>
      <w:i/>
      <w:iCs/>
    </w:rPr>
  </w:style>
  <w:style w:type="character" w:styleId="Subtielebenadrukking">
    <w:name w:val="Subtle Emphasis"/>
    <w:uiPriority w:val="19"/>
    <w:qFormat/>
    <w:rsid w:val="00802F16"/>
    <w:rPr>
      <w:i/>
      <w:iCs/>
    </w:rPr>
  </w:style>
  <w:style w:type="character" w:styleId="Intensievebenadrukking">
    <w:name w:val="Intense Emphasis"/>
    <w:uiPriority w:val="21"/>
    <w:qFormat/>
    <w:rsid w:val="00802F16"/>
    <w:rPr>
      <w:b/>
      <w:bCs/>
    </w:rPr>
  </w:style>
  <w:style w:type="character" w:styleId="Subtieleverwijzing">
    <w:name w:val="Subtle Reference"/>
    <w:uiPriority w:val="31"/>
    <w:qFormat/>
    <w:rsid w:val="00802F16"/>
    <w:rPr>
      <w:smallCaps/>
    </w:rPr>
  </w:style>
  <w:style w:type="character" w:styleId="Intensieveverwijzing">
    <w:name w:val="Intense Reference"/>
    <w:uiPriority w:val="32"/>
    <w:qFormat/>
    <w:rsid w:val="00802F16"/>
    <w:rPr>
      <w:smallCaps/>
      <w:spacing w:val="5"/>
      <w:u w:val="single"/>
    </w:rPr>
  </w:style>
  <w:style w:type="character" w:styleId="Titelvanboek">
    <w:name w:val="Book Title"/>
    <w:uiPriority w:val="33"/>
    <w:qFormat/>
    <w:rsid w:val="00802F16"/>
    <w:rPr>
      <w:i/>
      <w:iCs/>
      <w:smallCaps/>
      <w:spacing w:val="5"/>
    </w:rPr>
  </w:style>
  <w:style w:type="paragraph" w:styleId="Kopvaninhoudsopgave">
    <w:name w:val="TOC Heading"/>
    <w:basedOn w:val="Kop1"/>
    <w:next w:val="Standaard"/>
    <w:uiPriority w:val="39"/>
    <w:semiHidden/>
    <w:unhideWhenUsed/>
    <w:qFormat/>
    <w:rsid w:val="00802F16"/>
    <w:pPr>
      <w:outlineLvl w:val="9"/>
    </w:pPr>
  </w:style>
  <w:style w:type="character" w:styleId="Verwijzingopmerking">
    <w:name w:val="annotation reference"/>
    <w:basedOn w:val="Standaardalinea-lettertype"/>
    <w:uiPriority w:val="99"/>
    <w:unhideWhenUsed/>
    <w:rsid w:val="00553943"/>
    <w:rPr>
      <w:sz w:val="16"/>
      <w:szCs w:val="16"/>
    </w:rPr>
  </w:style>
  <w:style w:type="paragraph" w:styleId="Tekstopmerking">
    <w:name w:val="annotation text"/>
    <w:basedOn w:val="Standaard"/>
    <w:link w:val="TekstopmerkingChar"/>
    <w:uiPriority w:val="99"/>
    <w:unhideWhenUsed/>
    <w:rsid w:val="00553943"/>
    <w:pPr>
      <w:spacing w:line="240" w:lineRule="auto"/>
    </w:pPr>
    <w:rPr>
      <w:sz w:val="20"/>
      <w:szCs w:val="20"/>
    </w:rPr>
  </w:style>
  <w:style w:type="character" w:styleId="TekstopmerkingChar" w:customStyle="1">
    <w:name w:val="Tekst opmerking Char"/>
    <w:basedOn w:val="Standaardalinea-lettertype"/>
    <w:link w:val="Tekstopmerking"/>
    <w:uiPriority w:val="99"/>
    <w:rsid w:val="00553943"/>
    <w:rPr>
      <w:sz w:val="20"/>
      <w:szCs w:val="20"/>
    </w:rPr>
  </w:style>
  <w:style w:type="paragraph" w:styleId="Onderwerpvanopmerking">
    <w:name w:val="annotation subject"/>
    <w:basedOn w:val="Tekstopmerking"/>
    <w:next w:val="Tekstopmerking"/>
    <w:link w:val="OnderwerpvanopmerkingChar"/>
    <w:uiPriority w:val="99"/>
    <w:semiHidden/>
    <w:unhideWhenUsed/>
    <w:rsid w:val="00553943"/>
    <w:rPr>
      <w:b/>
      <w:bCs/>
    </w:rPr>
  </w:style>
  <w:style w:type="character" w:styleId="OnderwerpvanopmerkingChar" w:customStyle="1">
    <w:name w:val="Onderwerp van opmerking Char"/>
    <w:basedOn w:val="TekstopmerkingChar"/>
    <w:link w:val="Onderwerpvanopmerking"/>
    <w:uiPriority w:val="99"/>
    <w:semiHidden/>
    <w:rsid w:val="00553943"/>
    <w:rPr>
      <w:b/>
      <w:bCs/>
      <w:sz w:val="20"/>
      <w:szCs w:val="20"/>
    </w:rPr>
  </w:style>
  <w:style w:type="paragraph" w:styleId="Ballontekst">
    <w:name w:val="Balloon Text"/>
    <w:basedOn w:val="Standaard"/>
    <w:link w:val="BallontekstChar"/>
    <w:uiPriority w:val="99"/>
    <w:semiHidden/>
    <w:unhideWhenUsed/>
    <w:rsid w:val="00553943"/>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553943"/>
    <w:rPr>
      <w:rFonts w:ascii="Tahoma" w:hAnsi="Tahoma" w:cs="Tahoma"/>
      <w:sz w:val="16"/>
      <w:szCs w:val="16"/>
    </w:rPr>
  </w:style>
  <w:style w:type="paragraph" w:styleId="aanbestprofiel2" w:customStyle="1">
    <w:name w:val="aanbest profiel2"/>
    <w:link w:val="aanbestprofiel2Char"/>
    <w:rsid w:val="009D5F7D"/>
    <w:pPr>
      <w:tabs>
        <w:tab w:val="left" w:pos="709"/>
      </w:tabs>
      <w:spacing w:after="0" w:line="240" w:lineRule="auto"/>
      <w:ind w:left="720" w:hanging="720"/>
    </w:pPr>
    <w:rPr>
      <w:rFonts w:ascii="Arial" w:hAnsi="Arial" w:eastAsia="Times New Roman" w:cs="Arial"/>
      <w:sz w:val="20"/>
      <w:szCs w:val="17"/>
      <w:lang w:val="nl-NL" w:eastAsia="nl-NL"/>
    </w:rPr>
  </w:style>
  <w:style w:type="character" w:styleId="aanbestprofiel2Char" w:customStyle="1">
    <w:name w:val="aanbest profiel2 Char"/>
    <w:basedOn w:val="PlattetekstChar"/>
    <w:link w:val="aanbestprofiel2"/>
    <w:rsid w:val="009D5F7D"/>
    <w:rPr>
      <w:rFonts w:ascii="Arial" w:hAnsi="Arial" w:eastAsia="Times New Roman" w:cs="Arial"/>
      <w:sz w:val="20"/>
      <w:szCs w:val="17"/>
      <w:lang w:val="nl-NL" w:eastAsia="nl-NL" w:bidi="ar-SA"/>
    </w:rPr>
  </w:style>
  <w:style w:type="paragraph" w:styleId="Plattetekst">
    <w:name w:val="Body Text"/>
    <w:basedOn w:val="Standaard"/>
    <w:link w:val="PlattetekstChar"/>
    <w:uiPriority w:val="99"/>
    <w:unhideWhenUsed/>
    <w:rsid w:val="009D5F7D"/>
    <w:pPr>
      <w:spacing w:after="120"/>
    </w:pPr>
  </w:style>
  <w:style w:type="character" w:styleId="PlattetekstChar" w:customStyle="1">
    <w:name w:val="Platte tekst Char"/>
    <w:basedOn w:val="Standaardalinea-lettertype"/>
    <w:link w:val="Plattetekst"/>
    <w:uiPriority w:val="99"/>
    <w:rsid w:val="009D5F7D"/>
  </w:style>
  <w:style w:type="character" w:styleId="Opmaakprofiel11pt" w:customStyle="1">
    <w:name w:val="Opmaakprofiel 11 pt"/>
    <w:basedOn w:val="Standaardalinea-lettertype"/>
    <w:rsid w:val="009D5F7D"/>
    <w:rPr>
      <w:rFonts w:ascii="Arial" w:hAnsi="Arial"/>
      <w:sz w:val="20"/>
    </w:rPr>
  </w:style>
  <w:style w:type="table" w:styleId="Tabelraster">
    <w:name w:val="Table Grid"/>
    <w:basedOn w:val="Standaardtabel"/>
    <w:uiPriority w:val="59"/>
    <w:rsid w:val="002500A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kstzonderopmaak">
    <w:name w:val="Plain Text"/>
    <w:basedOn w:val="Standaard"/>
    <w:link w:val="TekstzonderopmaakChar"/>
    <w:rsid w:val="00286CC1"/>
    <w:pPr>
      <w:spacing w:after="0" w:line="280" w:lineRule="exact"/>
      <w:jc w:val="both"/>
    </w:pPr>
    <w:rPr>
      <w:rFonts w:ascii="Courier New" w:hAnsi="Courier New" w:eastAsia="Times New Roman" w:cs="Times New Roman"/>
      <w:sz w:val="20"/>
      <w:szCs w:val="20"/>
      <w:lang w:eastAsia="nl-NL"/>
    </w:rPr>
  </w:style>
  <w:style w:type="character" w:styleId="TekstzonderopmaakChar" w:customStyle="1">
    <w:name w:val="Tekst zonder opmaak Char"/>
    <w:basedOn w:val="Standaardalinea-lettertype"/>
    <w:link w:val="Tekstzonderopmaak"/>
    <w:rsid w:val="00286CC1"/>
    <w:rPr>
      <w:rFonts w:ascii="Courier New" w:hAnsi="Courier New" w:eastAsia="Times New Roman" w:cs="Times New Roman"/>
      <w:sz w:val="20"/>
      <w:szCs w:val="20"/>
      <w:lang w:val="nl-NL" w:eastAsia="nl-NL" w:bidi="ar-SA"/>
    </w:rPr>
  </w:style>
  <w:style w:type="paragraph" w:styleId="Lijstalinea1" w:customStyle="1">
    <w:name w:val="Lijstalinea1"/>
    <w:basedOn w:val="Standaard"/>
    <w:qFormat/>
    <w:rsid w:val="00286CC1"/>
    <w:pPr>
      <w:widowControl w:val="0"/>
      <w:spacing w:after="0" w:line="240" w:lineRule="atLeast"/>
      <w:ind w:left="708"/>
    </w:pPr>
    <w:rPr>
      <w:rFonts w:ascii="Lucida Til VL" w:hAnsi="Lucida Til VL" w:eastAsia="Times New Roman" w:cs="Times New Roman"/>
      <w:snapToGrid w:val="0"/>
      <w:sz w:val="17"/>
      <w:szCs w:val="20"/>
      <w:lang w:eastAsia="nl-NL"/>
    </w:rPr>
  </w:style>
  <w:style w:type="paragraph" w:styleId="Handtekeningbedrijf" w:customStyle="1">
    <w:name w:val="Handtekening bedrijf"/>
    <w:basedOn w:val="Handtekening"/>
    <w:rsid w:val="004F3F1A"/>
    <w:pPr>
      <w:widowControl w:val="0"/>
      <w:spacing w:line="240" w:lineRule="atLeast"/>
    </w:pPr>
    <w:rPr>
      <w:rFonts w:ascii="Lucida Til VL" w:hAnsi="Lucida Til VL" w:eastAsia="Times New Roman" w:cs="Times New Roman"/>
      <w:snapToGrid w:val="0"/>
      <w:sz w:val="17"/>
      <w:szCs w:val="20"/>
      <w:lang w:eastAsia="nl-NL"/>
    </w:rPr>
  </w:style>
  <w:style w:type="paragraph" w:styleId="Handtekening">
    <w:name w:val="Signature"/>
    <w:basedOn w:val="Standaard"/>
    <w:link w:val="HandtekeningChar"/>
    <w:uiPriority w:val="99"/>
    <w:semiHidden/>
    <w:unhideWhenUsed/>
    <w:rsid w:val="004F3F1A"/>
    <w:pPr>
      <w:spacing w:after="0" w:line="240" w:lineRule="auto"/>
      <w:ind w:left="4252"/>
    </w:pPr>
  </w:style>
  <w:style w:type="character" w:styleId="HandtekeningChar" w:customStyle="1">
    <w:name w:val="Handtekening Char"/>
    <w:basedOn w:val="Standaardalinea-lettertype"/>
    <w:link w:val="Handtekening"/>
    <w:uiPriority w:val="99"/>
    <w:semiHidden/>
    <w:rsid w:val="004F3F1A"/>
  </w:style>
  <w:style w:type="paragraph" w:styleId="Koptekst">
    <w:name w:val="header"/>
    <w:basedOn w:val="Standaard"/>
    <w:link w:val="KoptekstChar"/>
    <w:rsid w:val="003D6FDB"/>
    <w:pPr>
      <w:widowControl w:val="0"/>
      <w:tabs>
        <w:tab w:val="center" w:pos="4536"/>
        <w:tab w:val="right" w:pos="9072"/>
      </w:tabs>
      <w:spacing w:after="0" w:line="240" w:lineRule="atLeast"/>
    </w:pPr>
    <w:rPr>
      <w:rFonts w:ascii="Lucida Til VL" w:hAnsi="Lucida Til VL" w:eastAsia="Times New Roman" w:cs="Times New Roman"/>
      <w:snapToGrid w:val="0"/>
      <w:sz w:val="17"/>
      <w:szCs w:val="20"/>
      <w:lang w:eastAsia="nl-NL"/>
    </w:rPr>
  </w:style>
  <w:style w:type="character" w:styleId="KoptekstChar" w:customStyle="1">
    <w:name w:val="Koptekst Char"/>
    <w:basedOn w:val="Standaardalinea-lettertype"/>
    <w:link w:val="Koptekst"/>
    <w:rsid w:val="003D6FDB"/>
    <w:rPr>
      <w:rFonts w:ascii="Lucida Til VL" w:hAnsi="Lucida Til VL" w:eastAsia="Times New Roman" w:cs="Times New Roman"/>
      <w:snapToGrid w:val="0"/>
      <w:sz w:val="17"/>
      <w:szCs w:val="20"/>
      <w:lang w:val="nl-NL" w:eastAsia="nl-NL" w:bidi="ar-SA"/>
    </w:rPr>
  </w:style>
  <w:style w:type="paragraph" w:styleId="teXt" w:customStyle="1">
    <w:name w:val="teXt"/>
    <w:basedOn w:val="Standaard"/>
    <w:rsid w:val="003D6FDB"/>
    <w:pPr>
      <w:spacing w:before="260" w:after="0" w:line="260" w:lineRule="exact"/>
    </w:pPr>
    <w:rPr>
      <w:rFonts w:ascii="Times" w:hAnsi="Times" w:eastAsia="Times New Roman" w:cs="Times New Roman"/>
      <w:szCs w:val="20"/>
      <w:lang w:val="nl" w:eastAsia="nl-NL"/>
    </w:rPr>
  </w:style>
  <w:style w:type="paragraph" w:styleId="Plattetekst2">
    <w:name w:val="Body Text 2"/>
    <w:basedOn w:val="Standaard"/>
    <w:link w:val="Plattetekst2Char"/>
    <w:uiPriority w:val="99"/>
    <w:semiHidden/>
    <w:unhideWhenUsed/>
    <w:rsid w:val="009900F2"/>
    <w:pPr>
      <w:spacing w:after="120" w:line="480" w:lineRule="auto"/>
    </w:pPr>
  </w:style>
  <w:style w:type="character" w:styleId="Plattetekst2Char" w:customStyle="1">
    <w:name w:val="Platte tekst 2 Char"/>
    <w:basedOn w:val="Standaardalinea-lettertype"/>
    <w:link w:val="Plattetekst2"/>
    <w:uiPriority w:val="99"/>
    <w:semiHidden/>
    <w:rsid w:val="009900F2"/>
  </w:style>
  <w:style w:type="paragraph" w:styleId="Voettekst">
    <w:name w:val="footer"/>
    <w:basedOn w:val="Standaard"/>
    <w:link w:val="VoettekstChar"/>
    <w:uiPriority w:val="99"/>
    <w:unhideWhenUsed/>
    <w:rsid w:val="00D76723"/>
    <w:pPr>
      <w:tabs>
        <w:tab w:val="center" w:pos="4680"/>
        <w:tab w:val="right" w:pos="9360"/>
      </w:tabs>
      <w:spacing w:after="0" w:line="240" w:lineRule="auto"/>
    </w:pPr>
  </w:style>
  <w:style w:type="character" w:styleId="VoettekstChar" w:customStyle="1">
    <w:name w:val="Voettekst Char"/>
    <w:basedOn w:val="Standaardalinea-lettertype"/>
    <w:link w:val="Voettekst"/>
    <w:uiPriority w:val="99"/>
    <w:rsid w:val="00D76723"/>
  </w:style>
  <w:style w:type="paragraph" w:styleId="Voetnoottekst">
    <w:name w:val="footnote text"/>
    <w:basedOn w:val="Standaard"/>
    <w:link w:val="VoetnoottekstChar"/>
    <w:uiPriority w:val="99"/>
    <w:semiHidden/>
    <w:unhideWhenUsed/>
    <w:rsid w:val="0008252F"/>
    <w:pPr>
      <w:spacing w:after="0" w:line="240" w:lineRule="auto"/>
    </w:pPr>
    <w:rPr>
      <w:sz w:val="20"/>
      <w:szCs w:val="20"/>
    </w:rPr>
  </w:style>
  <w:style w:type="character" w:styleId="VoetnoottekstChar" w:customStyle="1">
    <w:name w:val="Voetnoottekst Char"/>
    <w:basedOn w:val="Standaardalinea-lettertype"/>
    <w:link w:val="Voetnoottekst"/>
    <w:uiPriority w:val="99"/>
    <w:semiHidden/>
    <w:rsid w:val="0008252F"/>
    <w:rPr>
      <w:sz w:val="20"/>
      <w:szCs w:val="20"/>
    </w:rPr>
  </w:style>
  <w:style w:type="character" w:styleId="Voetnootmarkering">
    <w:name w:val="footnote reference"/>
    <w:basedOn w:val="Standaardalinea-lettertype"/>
    <w:uiPriority w:val="99"/>
    <w:semiHidden/>
    <w:unhideWhenUsed/>
    <w:rsid w:val="0008252F"/>
    <w:rPr>
      <w:vertAlign w:val="superscript"/>
    </w:rPr>
  </w:style>
  <w:style w:type="paragraph" w:styleId="Inhopg3">
    <w:name w:val="toc 3"/>
    <w:basedOn w:val="Standaard"/>
    <w:next w:val="Standaard"/>
    <w:autoRedefine/>
    <w:uiPriority w:val="39"/>
    <w:unhideWhenUsed/>
    <w:rsid w:val="0008252F"/>
    <w:pPr>
      <w:spacing w:after="0"/>
      <w:ind w:left="440"/>
    </w:pPr>
    <w:rPr>
      <w:rFonts w:cstheme="minorHAnsi"/>
      <w:i/>
      <w:iCs/>
      <w:sz w:val="20"/>
      <w:szCs w:val="20"/>
    </w:rPr>
  </w:style>
  <w:style w:type="paragraph" w:styleId="Inhopg4">
    <w:name w:val="toc 4"/>
    <w:basedOn w:val="Standaard"/>
    <w:next w:val="Standaard"/>
    <w:autoRedefine/>
    <w:uiPriority w:val="39"/>
    <w:unhideWhenUsed/>
    <w:rsid w:val="0008252F"/>
    <w:pPr>
      <w:spacing w:after="0"/>
      <w:ind w:left="660"/>
    </w:pPr>
    <w:rPr>
      <w:rFonts w:cstheme="minorHAnsi"/>
      <w:sz w:val="18"/>
      <w:szCs w:val="18"/>
    </w:rPr>
  </w:style>
  <w:style w:type="paragraph" w:styleId="Inhopg5">
    <w:name w:val="toc 5"/>
    <w:basedOn w:val="Standaard"/>
    <w:next w:val="Standaard"/>
    <w:autoRedefine/>
    <w:uiPriority w:val="39"/>
    <w:unhideWhenUsed/>
    <w:rsid w:val="0008252F"/>
    <w:pPr>
      <w:spacing w:after="0"/>
      <w:ind w:left="880"/>
    </w:pPr>
    <w:rPr>
      <w:rFonts w:cstheme="minorHAnsi"/>
      <w:sz w:val="18"/>
      <w:szCs w:val="18"/>
    </w:rPr>
  </w:style>
  <w:style w:type="paragraph" w:styleId="Inhopg6">
    <w:name w:val="toc 6"/>
    <w:basedOn w:val="Standaard"/>
    <w:next w:val="Standaard"/>
    <w:autoRedefine/>
    <w:uiPriority w:val="39"/>
    <w:unhideWhenUsed/>
    <w:rsid w:val="0008252F"/>
    <w:pPr>
      <w:spacing w:after="0"/>
      <w:ind w:left="1100"/>
    </w:pPr>
    <w:rPr>
      <w:rFonts w:cstheme="minorHAnsi"/>
      <w:sz w:val="18"/>
      <w:szCs w:val="18"/>
    </w:rPr>
  </w:style>
  <w:style w:type="paragraph" w:styleId="Inhopg7">
    <w:name w:val="toc 7"/>
    <w:basedOn w:val="Standaard"/>
    <w:next w:val="Standaard"/>
    <w:autoRedefine/>
    <w:uiPriority w:val="39"/>
    <w:unhideWhenUsed/>
    <w:rsid w:val="0008252F"/>
    <w:pPr>
      <w:spacing w:after="0"/>
      <w:ind w:left="1320"/>
    </w:pPr>
    <w:rPr>
      <w:rFonts w:cstheme="minorHAnsi"/>
      <w:sz w:val="18"/>
      <w:szCs w:val="18"/>
    </w:rPr>
  </w:style>
  <w:style w:type="paragraph" w:styleId="Inhopg8">
    <w:name w:val="toc 8"/>
    <w:basedOn w:val="Standaard"/>
    <w:next w:val="Standaard"/>
    <w:autoRedefine/>
    <w:uiPriority w:val="39"/>
    <w:unhideWhenUsed/>
    <w:rsid w:val="0008252F"/>
    <w:pPr>
      <w:spacing w:after="0"/>
      <w:ind w:left="1540"/>
    </w:pPr>
    <w:rPr>
      <w:rFonts w:cstheme="minorHAnsi"/>
      <w:sz w:val="18"/>
      <w:szCs w:val="18"/>
    </w:rPr>
  </w:style>
  <w:style w:type="paragraph" w:styleId="Inhopg9">
    <w:name w:val="toc 9"/>
    <w:basedOn w:val="Standaard"/>
    <w:next w:val="Standaard"/>
    <w:autoRedefine/>
    <w:uiPriority w:val="39"/>
    <w:unhideWhenUsed/>
    <w:rsid w:val="0008252F"/>
    <w:pPr>
      <w:spacing w:after="0"/>
      <w:ind w:left="1760"/>
    </w:pPr>
    <w:rPr>
      <w:rFonts w:cstheme="minorHAnsi"/>
      <w:sz w:val="18"/>
      <w:szCs w:val="18"/>
    </w:rPr>
  </w:style>
  <w:style w:type="paragraph" w:styleId="Lijstopsomteken2">
    <w:name w:val="List Bullet 2"/>
    <w:basedOn w:val="Plattetekst"/>
    <w:rsid w:val="00B50597"/>
    <w:pPr>
      <w:numPr>
        <w:numId w:val="2"/>
      </w:numPr>
      <w:tabs>
        <w:tab w:val="clear" w:pos="720"/>
      </w:tabs>
      <w:spacing w:line="320" w:lineRule="exact"/>
      <w:ind w:left="717"/>
    </w:pPr>
    <w:rPr>
      <w:rFonts w:ascii="Arial" w:hAnsi="Arial" w:eastAsia="Times New Roman" w:cs="Times New Roman"/>
      <w:sz w:val="21"/>
      <w:szCs w:val="24"/>
    </w:rPr>
  </w:style>
  <w:style w:type="paragraph" w:styleId="Plattetekst3">
    <w:name w:val="Body Text 3"/>
    <w:basedOn w:val="Standaard"/>
    <w:link w:val="Plattetekst3Char"/>
    <w:uiPriority w:val="99"/>
    <w:semiHidden/>
    <w:unhideWhenUsed/>
    <w:rsid w:val="003E12A1"/>
    <w:pPr>
      <w:spacing w:after="120"/>
    </w:pPr>
    <w:rPr>
      <w:sz w:val="16"/>
      <w:szCs w:val="16"/>
    </w:rPr>
  </w:style>
  <w:style w:type="character" w:styleId="Plattetekst3Char" w:customStyle="1">
    <w:name w:val="Platte tekst 3 Char"/>
    <w:basedOn w:val="Standaardalinea-lettertype"/>
    <w:link w:val="Plattetekst3"/>
    <w:uiPriority w:val="99"/>
    <w:semiHidden/>
    <w:rsid w:val="003E12A1"/>
    <w:rPr>
      <w:sz w:val="16"/>
      <w:szCs w:val="16"/>
    </w:rPr>
  </w:style>
  <w:style w:type="paragraph" w:styleId="p49" w:customStyle="1">
    <w:name w:val="p49"/>
    <w:basedOn w:val="Standaard"/>
    <w:rsid w:val="003E12A1"/>
    <w:pPr>
      <w:widowControl w:val="0"/>
      <w:tabs>
        <w:tab w:val="left" w:pos="9580"/>
      </w:tabs>
      <w:spacing w:after="0" w:line="240" w:lineRule="atLeast"/>
      <w:ind w:left="9220"/>
    </w:pPr>
    <w:rPr>
      <w:rFonts w:ascii="Times New Roman" w:hAnsi="Times New Roman" w:eastAsia="Times New Roman" w:cs="Arial"/>
      <w:snapToGrid w:val="0"/>
      <w:sz w:val="24"/>
      <w:szCs w:val="20"/>
      <w:lang w:eastAsia="nl-NL"/>
    </w:rPr>
  </w:style>
  <w:style w:type="paragraph" w:styleId="Normaalweb">
    <w:name w:val="Normal (Web)"/>
    <w:basedOn w:val="Standaard"/>
    <w:uiPriority w:val="99"/>
    <w:unhideWhenUsed/>
    <w:rsid w:val="006802BC"/>
    <w:pPr>
      <w:spacing w:before="100" w:beforeAutospacing="1" w:after="100" w:afterAutospacing="1" w:line="240" w:lineRule="auto"/>
    </w:pPr>
    <w:rPr>
      <w:rFonts w:ascii="Times New Roman" w:hAnsi="Times New Roman" w:eastAsia="Times New Roman" w:cs="Times New Roman"/>
      <w:sz w:val="24"/>
      <w:szCs w:val="24"/>
    </w:rPr>
  </w:style>
  <w:style w:type="character" w:styleId="GevolgdeHyperlink">
    <w:name w:val="FollowedHyperlink"/>
    <w:basedOn w:val="Standaardalinea-lettertype"/>
    <w:uiPriority w:val="99"/>
    <w:semiHidden/>
    <w:unhideWhenUsed/>
    <w:rsid w:val="008B61AA"/>
    <w:rPr>
      <w:color w:val="800080" w:themeColor="followedHyperlink"/>
      <w:u w:val="single"/>
    </w:rPr>
  </w:style>
  <w:style w:type="character" w:styleId="Onopgelostemelding">
    <w:name w:val="Unresolved Mention"/>
    <w:basedOn w:val="Standaardalinea-lettertype"/>
    <w:uiPriority w:val="99"/>
    <w:semiHidden/>
    <w:unhideWhenUsed/>
    <w:rsid w:val="0075178A"/>
    <w:rPr>
      <w:color w:val="605E5C"/>
      <w:shd w:val="clear" w:color="auto" w:fill="E1DFDD"/>
    </w:rPr>
  </w:style>
  <w:style w:type="paragraph" w:styleId="TableParagraph" w:customStyle="1">
    <w:name w:val="Table Paragraph"/>
    <w:basedOn w:val="Standaard"/>
    <w:uiPriority w:val="1"/>
    <w:qFormat/>
    <w:rsid w:val="0098065F"/>
    <w:pPr>
      <w:widowControl w:val="0"/>
      <w:autoSpaceDE w:val="0"/>
      <w:autoSpaceDN w:val="0"/>
      <w:spacing w:after="0" w:line="240" w:lineRule="auto"/>
      <w:ind w:left="103"/>
    </w:pPr>
    <w:rPr>
      <w:rFonts w:ascii="Arial" w:hAnsi="Arial" w:eastAsia="Arial" w:cs="Arial"/>
    </w:rPr>
  </w:style>
  <w:style w:type="character" w:styleId="LijstalineaChar" w:customStyle="1">
    <w:name w:val="Lijstalinea Char"/>
    <w:aliases w:val="-_BOMW Char"/>
    <w:basedOn w:val="Standaardalinea-lettertype"/>
    <w:link w:val="Lijstalinea"/>
    <w:uiPriority w:val="34"/>
    <w:rsid w:val="00200D2F"/>
  </w:style>
  <w:style w:type="paragraph" w:styleId="UvTparagraaf" w:customStyle="1">
    <w:name w:val="UvT paragraaf"/>
    <w:basedOn w:val="Standaard"/>
    <w:link w:val="UvTparagraafChar"/>
    <w:qFormat/>
    <w:rsid w:val="00200D2F"/>
    <w:rPr>
      <w:rFonts w:ascii="Arial" w:hAnsi="Arial"/>
      <w:b/>
    </w:rPr>
  </w:style>
  <w:style w:type="character" w:styleId="UvTparagraafChar" w:customStyle="1">
    <w:name w:val="UvT paragraaf Char"/>
    <w:basedOn w:val="Standaardalinea-lettertype"/>
    <w:link w:val="UvTparagraaf"/>
    <w:rsid w:val="00200D2F"/>
    <w:rPr>
      <w:rFonts w:ascii="Arial" w:hAnsi="Arial"/>
      <w:b/>
      <w:lang w:val="nl-NL"/>
    </w:rPr>
  </w:style>
  <w:style w:type="character" w:styleId="Vermelding">
    <w:name w:val="Mention"/>
    <w:basedOn w:val="Standaardalinea-lettertype"/>
    <w:uiPriority w:val="99"/>
    <w:unhideWhenUsed/>
    <w:rsid w:val="00E12FC5"/>
    <w:rPr>
      <w:color w:val="2B579A"/>
      <w:shd w:val="clear" w:color="auto" w:fill="E1DFDD"/>
    </w:rPr>
  </w:style>
  <w:style w:type="paragraph" w:styleId="Revisie">
    <w:name w:val="Revision"/>
    <w:hidden/>
    <w:uiPriority w:val="99"/>
    <w:semiHidden/>
    <w:rsid w:val="003F5801"/>
    <w:pPr>
      <w:spacing w:after="0" w:line="240" w:lineRule="auto"/>
    </w:pPr>
    <w:rPr>
      <w:lang w:val="nl-NL"/>
    </w:rPr>
  </w:style>
  <w:style w:type="paragraph" w:styleId="Stijl1" w:customStyle="1">
    <w:name w:val="Stijl1"/>
    <w:basedOn w:val="Kop3"/>
    <w:link w:val="Stijl1Char"/>
    <w:qFormat/>
    <w:rsid w:val="00D64FEF"/>
  </w:style>
  <w:style w:type="character" w:styleId="Stijl1Char" w:customStyle="1">
    <w:name w:val="Stijl1 Char"/>
    <w:basedOn w:val="Kop3Char"/>
    <w:link w:val="Stijl1"/>
    <w:rsid w:val="00D64FEF"/>
    <w:rPr>
      <w:rFonts w:asciiTheme="majorHAnsi" w:hAnsiTheme="majorHAnsi" w:eastAsiaTheme="majorEastAsia" w:cstheme="majorBidi"/>
      <w:b/>
      <w:bCs/>
      <w:sz w:val="21"/>
      <w:szCs w:val="21"/>
      <w:lang w:val="nl-NL"/>
    </w:rPr>
  </w:style>
  <w:style w:type="paragraph" w:styleId="pf0" w:customStyle="1">
    <w:name w:val="pf0"/>
    <w:basedOn w:val="Standaard"/>
    <w:rsid w:val="000114F6"/>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cf01" w:customStyle="1">
    <w:name w:val="cf01"/>
    <w:basedOn w:val="Standaardalinea-lettertype"/>
    <w:rsid w:val="000114F6"/>
    <w:rPr>
      <w:rFonts w:hint="default" w:ascii="Segoe UI" w:hAnsi="Segoe UI" w:cs="Segoe UI"/>
      <w:i/>
      <w:iCs/>
      <w:sz w:val="18"/>
      <w:szCs w:val="18"/>
    </w:rPr>
  </w:style>
  <w:style w:type="paragraph" w:styleId="pf1" w:customStyle="1">
    <w:name w:val="pf1"/>
    <w:basedOn w:val="Standaard"/>
    <w:rsid w:val="00993A1A"/>
    <w:pPr>
      <w:spacing w:before="100" w:beforeAutospacing="1" w:after="100" w:afterAutospacing="1" w:line="240" w:lineRule="auto"/>
      <w:ind w:left="360"/>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049356">
      <w:bodyDiv w:val="1"/>
      <w:marLeft w:val="0"/>
      <w:marRight w:val="0"/>
      <w:marTop w:val="0"/>
      <w:marBottom w:val="0"/>
      <w:divBdr>
        <w:top w:val="none" w:sz="0" w:space="0" w:color="auto"/>
        <w:left w:val="none" w:sz="0" w:space="0" w:color="auto"/>
        <w:bottom w:val="none" w:sz="0" w:space="0" w:color="auto"/>
        <w:right w:val="none" w:sz="0" w:space="0" w:color="auto"/>
      </w:divBdr>
    </w:div>
    <w:div w:id="373699643">
      <w:bodyDiv w:val="1"/>
      <w:marLeft w:val="0"/>
      <w:marRight w:val="0"/>
      <w:marTop w:val="0"/>
      <w:marBottom w:val="0"/>
      <w:divBdr>
        <w:top w:val="none" w:sz="0" w:space="0" w:color="auto"/>
        <w:left w:val="none" w:sz="0" w:space="0" w:color="auto"/>
        <w:bottom w:val="none" w:sz="0" w:space="0" w:color="auto"/>
        <w:right w:val="none" w:sz="0" w:space="0" w:color="auto"/>
      </w:divBdr>
    </w:div>
    <w:div w:id="512039691">
      <w:bodyDiv w:val="1"/>
      <w:marLeft w:val="0"/>
      <w:marRight w:val="0"/>
      <w:marTop w:val="0"/>
      <w:marBottom w:val="0"/>
      <w:divBdr>
        <w:top w:val="none" w:sz="0" w:space="0" w:color="auto"/>
        <w:left w:val="none" w:sz="0" w:space="0" w:color="auto"/>
        <w:bottom w:val="none" w:sz="0" w:space="0" w:color="auto"/>
        <w:right w:val="none" w:sz="0" w:space="0" w:color="auto"/>
      </w:divBdr>
    </w:div>
    <w:div w:id="760099947">
      <w:bodyDiv w:val="1"/>
      <w:marLeft w:val="0"/>
      <w:marRight w:val="0"/>
      <w:marTop w:val="0"/>
      <w:marBottom w:val="0"/>
      <w:divBdr>
        <w:top w:val="none" w:sz="0" w:space="0" w:color="auto"/>
        <w:left w:val="none" w:sz="0" w:space="0" w:color="auto"/>
        <w:bottom w:val="none" w:sz="0" w:space="0" w:color="auto"/>
        <w:right w:val="none" w:sz="0" w:space="0" w:color="auto"/>
      </w:divBdr>
    </w:div>
    <w:div w:id="1459448422">
      <w:bodyDiv w:val="1"/>
      <w:marLeft w:val="0"/>
      <w:marRight w:val="0"/>
      <w:marTop w:val="0"/>
      <w:marBottom w:val="0"/>
      <w:divBdr>
        <w:top w:val="none" w:sz="0" w:space="0" w:color="auto"/>
        <w:left w:val="none" w:sz="0" w:space="0" w:color="auto"/>
        <w:bottom w:val="none" w:sz="0" w:space="0" w:color="auto"/>
        <w:right w:val="none" w:sz="0" w:space="0" w:color="auto"/>
      </w:divBdr>
    </w:div>
    <w:div w:id="1598905212">
      <w:bodyDiv w:val="1"/>
      <w:marLeft w:val="0"/>
      <w:marRight w:val="0"/>
      <w:marTop w:val="0"/>
      <w:marBottom w:val="0"/>
      <w:divBdr>
        <w:top w:val="none" w:sz="0" w:space="0" w:color="auto"/>
        <w:left w:val="none" w:sz="0" w:space="0" w:color="auto"/>
        <w:bottom w:val="none" w:sz="0" w:space="0" w:color="auto"/>
        <w:right w:val="none" w:sz="0" w:space="0" w:color="auto"/>
      </w:divBdr>
    </w:div>
    <w:div w:id="173585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cid:23E97866-C2E2-45FF-9EA7-05BD0C2D0C66@uvt.nl"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6A5A90223CB14E8302E39C43B4BAE4" ma:contentTypeVersion="10" ma:contentTypeDescription="Een nieuw document maken." ma:contentTypeScope="" ma:versionID="d7a01a53577a53fb8ccc0d541de63f66">
  <xsd:schema xmlns:xsd="http://www.w3.org/2001/XMLSchema" xmlns:xs="http://www.w3.org/2001/XMLSchema" xmlns:p="http://schemas.microsoft.com/office/2006/metadata/properties" xmlns:ns2="41a63cff-0883-48a0-97c0-94e167444e62" xmlns:ns3="242dca7c-65fa-4d73-819e-52b68793bb9f" targetNamespace="http://schemas.microsoft.com/office/2006/metadata/properties" ma:root="true" ma:fieldsID="840ab3a0ba2e6af6bd55761d898b5c8d" ns2:_="" ns3:_="">
    <xsd:import namespace="41a63cff-0883-48a0-97c0-94e167444e62"/>
    <xsd:import namespace="242dca7c-65fa-4d73-819e-52b68793bb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63cff-0883-48a0-97c0-94e167444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af1b232-8950-420c-a310-57ce6f91c71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2dca7c-65fa-4d73-819e-52b68793bb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d78a30-f209-4985-8238-7cc1545486dc}" ma:internalName="TaxCatchAll" ma:showField="CatchAllData" ma:web="242dca7c-65fa-4d73-819e-52b68793bb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a63cff-0883-48a0-97c0-94e167444e62">
      <Terms xmlns="http://schemas.microsoft.com/office/infopath/2007/PartnerControls"/>
    </lcf76f155ced4ddcb4097134ff3c332f>
    <TaxCatchAll xmlns="242dca7c-65fa-4d73-819e-52b68793bb9f" xsi:nil="true"/>
  </documentManagement>
</p:properties>
</file>

<file path=customXml/itemProps1.xml><?xml version="1.0" encoding="utf-8"?>
<ds:datastoreItem xmlns:ds="http://schemas.openxmlformats.org/officeDocument/2006/customXml" ds:itemID="{245EB14A-EF8E-4453-B538-DDBAAFD9268B}">
  <ds:schemaRefs>
    <ds:schemaRef ds:uri="http://schemas.openxmlformats.org/officeDocument/2006/bibliography"/>
  </ds:schemaRefs>
</ds:datastoreItem>
</file>

<file path=customXml/itemProps2.xml><?xml version="1.0" encoding="utf-8"?>
<ds:datastoreItem xmlns:ds="http://schemas.openxmlformats.org/officeDocument/2006/customXml" ds:itemID="{B6D28F47-C7B6-4357-9177-4C3B2DF7C979}">
  <ds:schemaRefs>
    <ds:schemaRef ds:uri="http://schemas.microsoft.com/sharepoint/v3/contenttype/forms"/>
  </ds:schemaRefs>
</ds:datastoreItem>
</file>

<file path=customXml/itemProps3.xml><?xml version="1.0" encoding="utf-8"?>
<ds:datastoreItem xmlns:ds="http://schemas.openxmlformats.org/officeDocument/2006/customXml" ds:itemID="{74155A1D-6623-48EA-93AD-5D387DF76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63cff-0883-48a0-97c0-94e167444e62"/>
    <ds:schemaRef ds:uri="242dca7c-65fa-4d73-819e-52b68793b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243F60-4142-49B4-9EEC-75AFF43C8DF4}">
  <ds:schemaRefs>
    <ds:schemaRef ds:uri="http://schemas.microsoft.com/office/2006/metadata/properties"/>
    <ds:schemaRef ds:uri="http://schemas.microsoft.com/office/infopath/2007/PartnerControls"/>
    <ds:schemaRef ds:uri="41a63cff-0883-48a0-97c0-94e167444e62"/>
    <ds:schemaRef ds:uri="242dca7c-65fa-4d73-819e-52b68793bb9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Tilburg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Model</dc:title>
  <dc:subject/>
  <dc:creator>Ncouwenb</dc:creator>
  <keywords/>
  <lastModifiedBy>Edwin de Regt</lastModifiedBy>
  <revision>777</revision>
  <lastPrinted>2012-10-26T20:36:00.0000000Z</lastPrinted>
  <dcterms:created xsi:type="dcterms:W3CDTF">2025-09-02T03:26:00.0000000Z</dcterms:created>
  <dcterms:modified xsi:type="dcterms:W3CDTF">2026-01-30T10:08:55.9263044Z</dcterms:modified>
  <contentStatus>Definitief</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79c2a5d7-2c4a-4c03-a1be-99bb6fa07b76</vt:lpwstr>
  </property>
  <property fmtid="{D5CDD505-2E9C-101B-9397-08002B2CF9AE}" pid="3" name="ContentTypeId">
    <vt:lpwstr>0x010100A86A5A90223CB14E8302E39C43B4BAE4</vt:lpwstr>
  </property>
  <property fmtid="{D5CDD505-2E9C-101B-9397-08002B2CF9AE}" pid="4" name="TemplateUrl">
    <vt:lpwstr/>
  </property>
  <property fmtid="{D5CDD505-2E9C-101B-9397-08002B2CF9AE}" pid="5" name="Order">
    <vt:r8>16200</vt:r8>
  </property>
  <property fmtid="{D5CDD505-2E9C-101B-9397-08002B2CF9AE}" pid="6" name="xd_Signature">
    <vt:bool>false</vt:bool>
  </property>
  <property fmtid="{D5CDD505-2E9C-101B-9397-08002B2CF9AE}" pid="7" name="xd_ProgID">
    <vt:lpwstr/>
  </property>
  <property fmtid="{D5CDD505-2E9C-101B-9397-08002B2CF9AE}" pid="8" name="MSIP_Label_b29f4804-9ab0-4527-a877-f7a87100f5fc_Enabled">
    <vt:lpwstr>True</vt:lpwstr>
  </property>
  <property fmtid="{D5CDD505-2E9C-101B-9397-08002B2CF9AE}" pid="9" name="MSIP_Label_b29f4804-9ab0-4527-a877-f7a87100f5fc_SiteId">
    <vt:lpwstr>7a5561df-6599-4898-8a20-cce41db3b44f</vt:lpwstr>
  </property>
  <property fmtid="{D5CDD505-2E9C-101B-9397-08002B2CF9AE}" pid="10" name="MSIP_Label_b29f4804-9ab0-4527-a877-f7a87100f5fc_ActionId">
    <vt:lpwstr>fe0e5b60-5f58-4005-b636-2382d9ea2761</vt:lpwstr>
  </property>
  <property fmtid="{D5CDD505-2E9C-101B-9397-08002B2CF9AE}" pid="11" name="MSIP_Label_b29f4804-9ab0-4527-a877-f7a87100f5fc_Method">
    <vt:lpwstr>Standard</vt:lpwstr>
  </property>
  <property fmtid="{D5CDD505-2E9C-101B-9397-08002B2CF9AE}" pid="12" name="MSIP_Label_b29f4804-9ab0-4527-a877-f7a87100f5fc_SetDate">
    <vt:lpwstr>2021-05-28T09:32:49Z</vt:lpwstr>
  </property>
  <property fmtid="{D5CDD505-2E9C-101B-9397-08002B2CF9AE}" pid="13" name="MSIP_Label_b29f4804-9ab0-4527-a877-f7a87100f5fc_Name">
    <vt:lpwstr>General</vt:lpwstr>
  </property>
  <property fmtid="{D5CDD505-2E9C-101B-9397-08002B2CF9AE}" pid="14" name="MSIP_Label_b29f4804-9ab0-4527-a877-f7a87100f5fc_ContentBits">
    <vt:lpwstr>0</vt:lpwstr>
  </property>
  <property fmtid="{D5CDD505-2E9C-101B-9397-08002B2CF9AE}" pid="15" name="MediaServiceImageTags">
    <vt:lpwstr/>
  </property>
</Properties>
</file>