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94575" w14:textId="0E16788F" w:rsidR="00D914DF" w:rsidRPr="004D4C1F" w:rsidRDefault="00D914DF" w:rsidP="00D914DF">
      <w:pPr>
        <w:pStyle w:val="BijlageADgenummerd"/>
        <w:numPr>
          <w:ilvl w:val="0"/>
          <w:numId w:val="0"/>
        </w:numPr>
        <w:rPr>
          <w:rFonts w:cs="Arial"/>
        </w:rPr>
      </w:pPr>
      <w:r>
        <w:t xml:space="preserve">Bijlage 3AD </w:t>
      </w:r>
      <w:r>
        <w:tab/>
      </w:r>
      <w:r w:rsidRPr="004D4C1F">
        <w:fldChar w:fldCharType="begin">
          <w:ffData>
            <w:name w:val=""/>
            <w:enabled/>
            <w:calcOnExit w:val="0"/>
            <w:textInput>
              <w:default w:val="Programma van eisen"/>
            </w:textInput>
          </w:ffData>
        </w:fldChar>
      </w:r>
      <w:r w:rsidRPr="004D4C1F">
        <w:instrText xml:space="preserve"> FORMTEXT </w:instrText>
      </w:r>
      <w:r w:rsidRPr="004D4C1F">
        <w:fldChar w:fldCharType="separate"/>
      </w:r>
      <w:bookmarkStart w:id="0" w:name="_Toc219207678"/>
      <w:r w:rsidRPr="004D4C1F">
        <w:rPr>
          <w:noProof/>
        </w:rPr>
        <w:t>Programma van eisen</w:t>
      </w:r>
      <w:bookmarkEnd w:id="0"/>
      <w:r w:rsidRPr="004D4C1F">
        <w:fldChar w:fldCharType="end"/>
      </w:r>
    </w:p>
    <w:tbl>
      <w:tblPr>
        <w:tblW w:w="9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1570"/>
        <w:gridCol w:w="6009"/>
        <w:gridCol w:w="684"/>
        <w:gridCol w:w="706"/>
      </w:tblGrid>
      <w:tr w:rsidR="00D914DF" w:rsidRPr="00D25389" w14:paraId="42AB5F87" w14:textId="77777777" w:rsidTr="00FF3035">
        <w:tc>
          <w:tcPr>
            <w:tcW w:w="9603" w:type="dxa"/>
            <w:gridSpan w:val="5"/>
            <w:tcBorders>
              <w:top w:val="single" w:sz="4" w:space="0" w:color="auto"/>
              <w:left w:val="single" w:sz="4" w:space="0" w:color="auto"/>
              <w:bottom w:val="single" w:sz="4" w:space="0" w:color="auto"/>
              <w:right w:val="single" w:sz="4" w:space="0" w:color="auto"/>
            </w:tcBorders>
          </w:tcPr>
          <w:p w14:paraId="7CDA6C39" w14:textId="77777777" w:rsidR="00D914DF" w:rsidRPr="00D25389" w:rsidRDefault="00D914DF" w:rsidP="00FF3035">
            <w:pPr>
              <w:rPr>
                <w:rFonts w:cs="Arial"/>
                <w:b/>
              </w:rPr>
            </w:pPr>
            <w:bookmarkStart w:id="1" w:name="_Hlk65834413"/>
            <w:bookmarkStart w:id="2" w:name="_Toc200530495"/>
            <w:r w:rsidRPr="00D25389">
              <w:rPr>
                <w:rFonts w:cs="Arial"/>
                <w:b/>
              </w:rPr>
              <w:t>De inschrijver dient onderstaande eisen te accorderen.</w:t>
            </w:r>
          </w:p>
          <w:p w14:paraId="6276B4ED" w14:textId="77777777" w:rsidR="00D914DF" w:rsidRPr="00D25389" w:rsidRDefault="00D914DF" w:rsidP="00FF3035">
            <w:pPr>
              <w:rPr>
                <w:rFonts w:cs="Arial"/>
                <w:b/>
              </w:rPr>
            </w:pPr>
            <w:r w:rsidRPr="00D25389">
              <w:rPr>
                <w:rFonts w:cs="Arial"/>
                <w:b/>
              </w:rPr>
              <w:t>Indien een eis met “nee” wordt geaccordeerd zal de inschrijving van verdere beoordeling worden uitgesloten.</w:t>
            </w:r>
          </w:p>
          <w:p w14:paraId="7F07C96D" w14:textId="77777777" w:rsidR="00D914DF" w:rsidRPr="00D25389" w:rsidRDefault="00D914DF" w:rsidP="00FF3035">
            <w:pPr>
              <w:rPr>
                <w:rFonts w:cs="Arial"/>
                <w:b/>
              </w:rPr>
            </w:pPr>
            <w:r w:rsidRPr="00D25389">
              <w:rPr>
                <w:rFonts w:cs="Arial"/>
                <w:b/>
              </w:rPr>
              <w:t>Tot slot dient de inschrijver het document te ondertekenen.</w:t>
            </w:r>
          </w:p>
          <w:p w14:paraId="68C758ED" w14:textId="77777777" w:rsidR="00D914DF" w:rsidRPr="00D25389" w:rsidRDefault="00D914DF" w:rsidP="00FF3035">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D914DF" w:rsidRPr="00D25389" w14:paraId="54718074" w14:textId="77777777" w:rsidTr="00FF3035">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437C994E" w14:textId="77777777" w:rsidR="00D914DF" w:rsidRPr="00D25389" w:rsidRDefault="00D914DF" w:rsidP="00FF3035">
            <w:pPr>
              <w:keepNext/>
              <w:rPr>
                <w:rFonts w:cs="Arial"/>
                <w:b/>
              </w:rPr>
            </w:pPr>
            <w:r w:rsidRPr="00D25389">
              <w:rPr>
                <w:rFonts w:cs="Arial"/>
                <w:b/>
              </w:rPr>
              <w:t>Algemeen procedureel en voorwaarden</w:t>
            </w:r>
          </w:p>
        </w:tc>
        <w:tc>
          <w:tcPr>
            <w:tcW w:w="684" w:type="dxa"/>
          </w:tcPr>
          <w:p w14:paraId="1E122852" w14:textId="77777777" w:rsidR="00D914DF" w:rsidRPr="00D25389" w:rsidRDefault="00D914DF" w:rsidP="00FF3035">
            <w:pPr>
              <w:jc w:val="center"/>
              <w:rPr>
                <w:rFonts w:cs="Arial"/>
              </w:rPr>
            </w:pPr>
            <w:r w:rsidRPr="00D25389">
              <w:rPr>
                <w:rFonts w:cs="Arial"/>
              </w:rPr>
              <w:t>Ja</w:t>
            </w:r>
          </w:p>
          <w:p w14:paraId="39A1833E" w14:textId="77777777" w:rsidR="00D914DF" w:rsidRPr="00D25389" w:rsidRDefault="00D914DF" w:rsidP="00FF303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0434B6DF" w14:textId="77777777" w:rsidR="00D914DF" w:rsidRPr="00D25389" w:rsidRDefault="00D914DF" w:rsidP="00FF3035">
            <w:pPr>
              <w:jc w:val="center"/>
              <w:rPr>
                <w:rFonts w:cs="Arial"/>
              </w:rPr>
            </w:pPr>
            <w:r w:rsidRPr="00D25389">
              <w:rPr>
                <w:rFonts w:cs="Arial"/>
              </w:rPr>
              <w:t>Nee</w:t>
            </w:r>
          </w:p>
          <w:p w14:paraId="75583837" w14:textId="77777777" w:rsidR="00D914DF" w:rsidRPr="00D25389" w:rsidRDefault="00D914DF" w:rsidP="00FF303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D914DF" w:rsidRPr="00D25389" w14:paraId="0AF52B44" w14:textId="77777777" w:rsidTr="00FF3035">
        <w:tblPrEx>
          <w:tblCellMar>
            <w:left w:w="70" w:type="dxa"/>
            <w:right w:w="70" w:type="dxa"/>
          </w:tblCellMar>
          <w:tblLook w:val="0000" w:firstRow="0" w:lastRow="0" w:firstColumn="0" w:lastColumn="0" w:noHBand="0" w:noVBand="0"/>
        </w:tblPrEx>
        <w:trPr>
          <w:cantSplit/>
          <w:trHeight w:val="488"/>
        </w:trPr>
        <w:tc>
          <w:tcPr>
            <w:tcW w:w="634" w:type="dxa"/>
          </w:tcPr>
          <w:p w14:paraId="2159C054" w14:textId="77777777" w:rsidR="00D914DF" w:rsidRPr="00D25389" w:rsidRDefault="00D914DF" w:rsidP="00D914DF">
            <w:pPr>
              <w:numPr>
                <w:ilvl w:val="0"/>
                <w:numId w:val="3"/>
              </w:numPr>
              <w:jc w:val="center"/>
              <w:rPr>
                <w:rFonts w:cs="Arial"/>
              </w:rPr>
            </w:pPr>
          </w:p>
        </w:tc>
        <w:tc>
          <w:tcPr>
            <w:tcW w:w="8969" w:type="dxa"/>
            <w:gridSpan w:val="4"/>
          </w:tcPr>
          <w:p w14:paraId="0B34165C" w14:textId="77777777" w:rsidR="00D914DF" w:rsidRDefault="00D914DF" w:rsidP="00FF3035">
            <w:pPr>
              <w:rPr>
                <w:rFonts w:cs="Arial"/>
              </w:rPr>
            </w:pPr>
            <w:r w:rsidRPr="00D25389">
              <w:rPr>
                <w:rFonts w:cs="Arial"/>
              </w:rPr>
              <w:t>Inschrijver verklaart kennis te hebben genomen van dit aanbestedingsdocument, met bijbehorende bijlage</w:t>
            </w:r>
          </w:p>
          <w:p w14:paraId="684A719B" w14:textId="77777777" w:rsidR="00D914DF" w:rsidRPr="00D25389" w:rsidRDefault="00D914DF" w:rsidP="00FF3035">
            <w:pPr>
              <w:rPr>
                <w:rFonts w:cs="Arial"/>
              </w:rPr>
            </w:pPr>
            <w:r w:rsidRPr="00D25389">
              <w:rPr>
                <w:rFonts w:cs="Arial"/>
              </w:rPr>
              <w:t>n, tekeningen, overige technische aanbestedingsstukken en de nota(’s) van inlichtingen en met het indienen van een inschrijving gaat inschrijver onvoorwaardelijk akkoord met de procedure, de voorwaarden en genoemde documenten.</w:t>
            </w:r>
          </w:p>
        </w:tc>
      </w:tr>
      <w:tr w:rsidR="00D914DF" w:rsidRPr="00D25389" w14:paraId="238DB004" w14:textId="77777777" w:rsidTr="00FF3035">
        <w:tblPrEx>
          <w:tblCellMar>
            <w:left w:w="70" w:type="dxa"/>
            <w:right w:w="70" w:type="dxa"/>
          </w:tblCellMar>
          <w:tblLook w:val="0000" w:firstRow="0" w:lastRow="0" w:firstColumn="0" w:lastColumn="0" w:noHBand="0" w:noVBand="0"/>
        </w:tblPrEx>
        <w:trPr>
          <w:cantSplit/>
          <w:trHeight w:val="488"/>
        </w:trPr>
        <w:tc>
          <w:tcPr>
            <w:tcW w:w="634" w:type="dxa"/>
            <w:tcBorders>
              <w:bottom w:val="single" w:sz="4" w:space="0" w:color="auto"/>
            </w:tcBorders>
          </w:tcPr>
          <w:p w14:paraId="7A898F04" w14:textId="77777777" w:rsidR="00D914DF" w:rsidRPr="00D25389" w:rsidRDefault="00D914DF" w:rsidP="00D914DF">
            <w:pPr>
              <w:numPr>
                <w:ilvl w:val="0"/>
                <w:numId w:val="3"/>
              </w:numPr>
              <w:jc w:val="center"/>
              <w:rPr>
                <w:rFonts w:cs="Arial"/>
              </w:rPr>
            </w:pPr>
          </w:p>
        </w:tc>
        <w:tc>
          <w:tcPr>
            <w:tcW w:w="8969" w:type="dxa"/>
            <w:gridSpan w:val="4"/>
            <w:tcBorders>
              <w:bottom w:val="single" w:sz="4" w:space="0" w:color="auto"/>
            </w:tcBorders>
          </w:tcPr>
          <w:p w14:paraId="0A4078F4" w14:textId="77777777" w:rsidR="00D914DF" w:rsidRPr="00D25389" w:rsidRDefault="00D914DF" w:rsidP="00FF3035">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666CDCB7" w14:textId="77777777" w:rsidR="00D914DF" w:rsidRPr="00D25389" w:rsidRDefault="00D914DF" w:rsidP="00D914DF">
            <w:pPr>
              <w:numPr>
                <w:ilvl w:val="0"/>
                <w:numId w:val="2"/>
              </w:numPr>
              <w:rPr>
                <w:rFonts w:cs="Arial"/>
              </w:rPr>
            </w:pPr>
            <w:r w:rsidRPr="00D25389">
              <w:rPr>
                <w:rFonts w:cs="Arial"/>
              </w:rPr>
              <w:t>De opdrachtbrief/overeenkomst;</w:t>
            </w:r>
          </w:p>
          <w:p w14:paraId="795C3B88" w14:textId="77777777" w:rsidR="00D914DF" w:rsidRPr="00D25389" w:rsidRDefault="00D914DF" w:rsidP="00D914DF">
            <w:pPr>
              <w:numPr>
                <w:ilvl w:val="0"/>
                <w:numId w:val="2"/>
              </w:numPr>
              <w:rPr>
                <w:rFonts w:cs="Arial"/>
              </w:rPr>
            </w:pPr>
            <w:r w:rsidRPr="00D25389">
              <w:rPr>
                <w:rFonts w:cs="Arial"/>
              </w:rPr>
              <w:t>De nota(‘s) van inlichtingen;</w:t>
            </w:r>
          </w:p>
          <w:p w14:paraId="6264D58D" w14:textId="77777777" w:rsidR="00D914DF" w:rsidRPr="00D25389" w:rsidRDefault="00D914DF" w:rsidP="00D914DF">
            <w:pPr>
              <w:numPr>
                <w:ilvl w:val="0"/>
                <w:numId w:val="2"/>
              </w:numPr>
              <w:rPr>
                <w:rFonts w:cs="Arial"/>
              </w:rPr>
            </w:pPr>
            <w:r w:rsidRPr="00D25389">
              <w:rPr>
                <w:rFonts w:cs="Arial"/>
              </w:rPr>
              <w:t>Het aanbestedingsdocument;</w:t>
            </w:r>
          </w:p>
          <w:p w14:paraId="516179E2" w14:textId="77777777" w:rsidR="00D914DF" w:rsidRPr="00D25389" w:rsidRDefault="00D914DF" w:rsidP="00FF3035">
            <w:pPr>
              <w:rPr>
                <w:rFonts w:cs="Arial"/>
              </w:rPr>
            </w:pPr>
            <w:r w:rsidRPr="00D25389">
              <w:rPr>
                <w:rFonts w:cs="Arial"/>
              </w:rPr>
              <w:t>De ingediende inschrijving van de ON.</w:t>
            </w:r>
          </w:p>
        </w:tc>
      </w:tr>
      <w:tr w:rsidR="00D914DF" w:rsidRPr="00D25389" w14:paraId="14E9BCA0" w14:textId="77777777" w:rsidTr="00FF3035">
        <w:tblPrEx>
          <w:tblCellMar>
            <w:left w:w="70" w:type="dxa"/>
            <w:right w:w="70" w:type="dxa"/>
          </w:tblCellMar>
          <w:tblLook w:val="0000" w:firstRow="0" w:lastRow="0" w:firstColumn="0" w:lastColumn="0" w:noHBand="0" w:noVBand="0"/>
        </w:tblPrEx>
        <w:trPr>
          <w:cantSplit/>
        </w:trPr>
        <w:tc>
          <w:tcPr>
            <w:tcW w:w="634" w:type="dxa"/>
            <w:shd w:val="clear" w:color="auto" w:fill="auto"/>
          </w:tcPr>
          <w:p w14:paraId="0DA645EC" w14:textId="77777777" w:rsidR="00D914DF" w:rsidRPr="00D25389" w:rsidRDefault="00D914DF" w:rsidP="00D914DF">
            <w:pPr>
              <w:numPr>
                <w:ilvl w:val="0"/>
                <w:numId w:val="3"/>
              </w:numPr>
              <w:jc w:val="center"/>
              <w:rPr>
                <w:rFonts w:cs="Arial"/>
              </w:rPr>
            </w:pPr>
          </w:p>
        </w:tc>
        <w:tc>
          <w:tcPr>
            <w:tcW w:w="8969" w:type="dxa"/>
            <w:gridSpan w:val="4"/>
            <w:shd w:val="clear" w:color="auto" w:fill="auto"/>
          </w:tcPr>
          <w:p w14:paraId="3ED5389D" w14:textId="77777777" w:rsidR="00D914DF" w:rsidRPr="00D25389" w:rsidRDefault="00D914DF" w:rsidP="00FF3035">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D914DF" w:rsidRPr="00D25389" w14:paraId="5CB4821D" w14:textId="77777777" w:rsidTr="00FF3035">
        <w:tblPrEx>
          <w:tblCellMar>
            <w:left w:w="70" w:type="dxa"/>
            <w:right w:w="70" w:type="dxa"/>
          </w:tblCellMar>
          <w:tblLook w:val="0000" w:firstRow="0" w:lastRow="0" w:firstColumn="0" w:lastColumn="0" w:noHBand="0" w:noVBand="0"/>
        </w:tblPrEx>
        <w:trPr>
          <w:cantSplit/>
        </w:trPr>
        <w:tc>
          <w:tcPr>
            <w:tcW w:w="634" w:type="dxa"/>
            <w:shd w:val="clear" w:color="auto" w:fill="auto"/>
          </w:tcPr>
          <w:p w14:paraId="65F5F494" w14:textId="77777777" w:rsidR="00D914DF" w:rsidRPr="00D25389" w:rsidRDefault="00D914DF" w:rsidP="00D914DF">
            <w:pPr>
              <w:numPr>
                <w:ilvl w:val="0"/>
                <w:numId w:val="3"/>
              </w:numPr>
              <w:jc w:val="center"/>
              <w:rPr>
                <w:rFonts w:cs="Arial"/>
              </w:rPr>
            </w:pPr>
          </w:p>
        </w:tc>
        <w:tc>
          <w:tcPr>
            <w:tcW w:w="8969" w:type="dxa"/>
            <w:gridSpan w:val="4"/>
            <w:shd w:val="clear" w:color="auto" w:fill="auto"/>
          </w:tcPr>
          <w:p w14:paraId="27B4C349" w14:textId="77777777" w:rsidR="00D914DF" w:rsidRPr="00D25389" w:rsidRDefault="00D914DF" w:rsidP="00FF3035">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D914DF" w:rsidRPr="00D25389" w14:paraId="33499DD8" w14:textId="77777777" w:rsidTr="00FF3035">
        <w:tblPrEx>
          <w:tblCellMar>
            <w:left w:w="70" w:type="dxa"/>
            <w:right w:w="70" w:type="dxa"/>
          </w:tblCellMar>
          <w:tblLook w:val="0000" w:firstRow="0" w:lastRow="0" w:firstColumn="0" w:lastColumn="0" w:noHBand="0" w:noVBand="0"/>
        </w:tblPrEx>
        <w:trPr>
          <w:cantSplit/>
          <w:trHeight w:val="488"/>
        </w:trPr>
        <w:tc>
          <w:tcPr>
            <w:tcW w:w="634" w:type="dxa"/>
            <w:tcBorders>
              <w:bottom w:val="single" w:sz="4" w:space="0" w:color="auto"/>
            </w:tcBorders>
            <w:shd w:val="clear" w:color="auto" w:fill="auto"/>
          </w:tcPr>
          <w:p w14:paraId="13F06E07" w14:textId="77777777" w:rsidR="00D914DF" w:rsidRPr="00D25389" w:rsidRDefault="00D914DF" w:rsidP="00D914DF">
            <w:pPr>
              <w:numPr>
                <w:ilvl w:val="0"/>
                <w:numId w:val="3"/>
              </w:numPr>
              <w:jc w:val="center"/>
              <w:rPr>
                <w:rFonts w:cs="Arial"/>
              </w:rPr>
            </w:pPr>
          </w:p>
        </w:tc>
        <w:tc>
          <w:tcPr>
            <w:tcW w:w="8969" w:type="dxa"/>
            <w:gridSpan w:val="4"/>
            <w:tcBorders>
              <w:bottom w:val="single" w:sz="4" w:space="0" w:color="auto"/>
            </w:tcBorders>
            <w:shd w:val="clear" w:color="auto" w:fill="auto"/>
          </w:tcPr>
          <w:p w14:paraId="09B9ADB5" w14:textId="77777777" w:rsidR="00D914DF" w:rsidRPr="00E82DEE" w:rsidRDefault="00D914DF" w:rsidP="00FF3035">
            <w:pPr>
              <w:rPr>
                <w:rFonts w:cs="Arial"/>
              </w:rPr>
            </w:pPr>
            <w:r w:rsidRPr="00E82DEE">
              <w:rPr>
                <w:rFonts w:cs="Arial"/>
              </w:rPr>
              <w:t>Op de opdracht zijn de “Algemene Inkoopvoorwaarden voor leveringen en diensten Gemeente Ede - VNG Model” van toepassing.</w:t>
            </w:r>
          </w:p>
        </w:tc>
      </w:tr>
      <w:tr w:rsidR="00D914DF" w:rsidRPr="00D25389" w14:paraId="390BAC5A" w14:textId="77777777" w:rsidTr="00FF3035">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2A393DF0" w14:textId="77777777" w:rsidR="00D914DF" w:rsidRPr="00D25389" w:rsidRDefault="00D914DF" w:rsidP="00FF3035">
            <w:pPr>
              <w:keepNext/>
              <w:rPr>
                <w:rFonts w:cs="Arial"/>
                <w:b/>
              </w:rPr>
            </w:pPr>
            <w:r w:rsidRPr="00DA21DD">
              <w:rPr>
                <w:b/>
              </w:rPr>
              <w:t>Eisen aan begeleiding</w:t>
            </w:r>
          </w:p>
        </w:tc>
        <w:tc>
          <w:tcPr>
            <w:tcW w:w="684" w:type="dxa"/>
          </w:tcPr>
          <w:p w14:paraId="7109EB30" w14:textId="77777777" w:rsidR="00D914DF" w:rsidRPr="00D25389" w:rsidRDefault="00D914DF" w:rsidP="00FF3035">
            <w:pPr>
              <w:jc w:val="center"/>
              <w:rPr>
                <w:rFonts w:cs="Arial"/>
              </w:rPr>
            </w:pPr>
            <w:r w:rsidRPr="00D25389">
              <w:rPr>
                <w:rFonts w:cs="Arial"/>
              </w:rPr>
              <w:t>Ja</w:t>
            </w:r>
          </w:p>
          <w:p w14:paraId="249089D3" w14:textId="77777777" w:rsidR="00D914DF" w:rsidRPr="00D25389" w:rsidRDefault="00D914DF" w:rsidP="00FF303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58042104" w14:textId="77777777" w:rsidR="00D914DF" w:rsidRPr="00D25389" w:rsidRDefault="00D914DF" w:rsidP="00FF3035">
            <w:pPr>
              <w:jc w:val="center"/>
              <w:rPr>
                <w:rFonts w:cs="Arial"/>
              </w:rPr>
            </w:pPr>
            <w:r w:rsidRPr="00D25389">
              <w:rPr>
                <w:rFonts w:cs="Arial"/>
              </w:rPr>
              <w:t>Nee</w:t>
            </w:r>
          </w:p>
          <w:p w14:paraId="31738D97" w14:textId="77777777" w:rsidR="00D914DF" w:rsidRPr="00D25389" w:rsidRDefault="00D914DF" w:rsidP="00FF303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D914DF" w:rsidRPr="00D25389" w14:paraId="484A1A35" w14:textId="77777777" w:rsidTr="00FF3035">
        <w:tblPrEx>
          <w:tblCellMar>
            <w:left w:w="70" w:type="dxa"/>
            <w:right w:w="70" w:type="dxa"/>
          </w:tblCellMar>
          <w:tblLook w:val="0000" w:firstRow="0" w:lastRow="0" w:firstColumn="0" w:lastColumn="0" w:noHBand="0" w:noVBand="0"/>
        </w:tblPrEx>
        <w:trPr>
          <w:cantSplit/>
          <w:trHeight w:val="488"/>
        </w:trPr>
        <w:tc>
          <w:tcPr>
            <w:tcW w:w="634" w:type="dxa"/>
          </w:tcPr>
          <w:p w14:paraId="0FDFD203" w14:textId="77777777" w:rsidR="00D914DF" w:rsidRPr="00D25389" w:rsidRDefault="00D914DF" w:rsidP="00D914DF">
            <w:pPr>
              <w:numPr>
                <w:ilvl w:val="0"/>
                <w:numId w:val="3"/>
              </w:numPr>
              <w:jc w:val="center"/>
              <w:rPr>
                <w:rFonts w:cs="Arial"/>
              </w:rPr>
            </w:pPr>
          </w:p>
        </w:tc>
        <w:tc>
          <w:tcPr>
            <w:tcW w:w="8969" w:type="dxa"/>
            <w:gridSpan w:val="4"/>
          </w:tcPr>
          <w:p w14:paraId="18888459" w14:textId="77777777" w:rsidR="00D914DF" w:rsidRPr="00D25389" w:rsidRDefault="00D914DF" w:rsidP="00FF3035">
            <w:pPr>
              <w:rPr>
                <w:rFonts w:cs="Arial"/>
              </w:rPr>
            </w:pPr>
            <w:r w:rsidRPr="002F71C5">
              <w:t>De begeleider is in het bezit van een geldige SKJ-registratie.</w:t>
            </w:r>
          </w:p>
        </w:tc>
      </w:tr>
      <w:tr w:rsidR="00D914DF" w:rsidRPr="00D25389" w14:paraId="5580A57E" w14:textId="77777777" w:rsidTr="00FF3035">
        <w:tblPrEx>
          <w:tblCellMar>
            <w:left w:w="70" w:type="dxa"/>
            <w:right w:w="70" w:type="dxa"/>
          </w:tblCellMar>
          <w:tblLook w:val="0000" w:firstRow="0" w:lastRow="0" w:firstColumn="0" w:lastColumn="0" w:noHBand="0" w:noVBand="0"/>
        </w:tblPrEx>
        <w:trPr>
          <w:cantSplit/>
          <w:trHeight w:val="488"/>
        </w:trPr>
        <w:tc>
          <w:tcPr>
            <w:tcW w:w="634" w:type="dxa"/>
          </w:tcPr>
          <w:p w14:paraId="5DDC2EDB" w14:textId="77777777" w:rsidR="00D914DF" w:rsidRPr="00D25389" w:rsidRDefault="00D914DF" w:rsidP="00D914DF">
            <w:pPr>
              <w:numPr>
                <w:ilvl w:val="0"/>
                <w:numId w:val="3"/>
              </w:numPr>
              <w:jc w:val="center"/>
              <w:rPr>
                <w:rFonts w:cs="Arial"/>
              </w:rPr>
            </w:pPr>
          </w:p>
        </w:tc>
        <w:tc>
          <w:tcPr>
            <w:tcW w:w="8969" w:type="dxa"/>
            <w:gridSpan w:val="4"/>
          </w:tcPr>
          <w:p w14:paraId="62FE6BF6" w14:textId="77777777" w:rsidR="00D914DF" w:rsidRPr="00D25389" w:rsidRDefault="00D914DF" w:rsidP="00FF3035">
            <w:pPr>
              <w:rPr>
                <w:rFonts w:cs="Arial"/>
              </w:rPr>
            </w:pPr>
            <w:r w:rsidRPr="002F71C5">
              <w:t>Begeleider is in het bezit van een Verklaring Omtrent het Gedrag (VOG) die maximaal 3 jaar oud is en ten minste is getoetst op het verlenen van diensten (nr. 41),  het verlenen van diensten in de persoonlijke leefomgeving (nr. 43), belast zijn met de zorg voor (hulpbehoevende) personen (nr. 85) óf screeningsprofiel 45 Gezondheidszorg en Welzijn van mens en dier.</w:t>
            </w:r>
          </w:p>
        </w:tc>
      </w:tr>
      <w:tr w:rsidR="00D914DF" w:rsidRPr="00D25389" w14:paraId="61887BFF" w14:textId="77777777" w:rsidTr="00FF3035">
        <w:tblPrEx>
          <w:tblCellMar>
            <w:left w:w="70" w:type="dxa"/>
            <w:right w:w="70" w:type="dxa"/>
          </w:tblCellMar>
          <w:tblLook w:val="0000" w:firstRow="0" w:lastRow="0" w:firstColumn="0" w:lastColumn="0" w:noHBand="0" w:noVBand="0"/>
        </w:tblPrEx>
        <w:trPr>
          <w:cantSplit/>
          <w:trHeight w:val="488"/>
        </w:trPr>
        <w:tc>
          <w:tcPr>
            <w:tcW w:w="634" w:type="dxa"/>
          </w:tcPr>
          <w:p w14:paraId="4359A68B" w14:textId="77777777" w:rsidR="00D914DF" w:rsidRPr="00D25389" w:rsidRDefault="00D914DF" w:rsidP="00D914DF">
            <w:pPr>
              <w:numPr>
                <w:ilvl w:val="0"/>
                <w:numId w:val="3"/>
              </w:numPr>
              <w:jc w:val="center"/>
              <w:rPr>
                <w:rFonts w:cs="Arial"/>
              </w:rPr>
            </w:pPr>
          </w:p>
        </w:tc>
        <w:tc>
          <w:tcPr>
            <w:tcW w:w="8969" w:type="dxa"/>
            <w:gridSpan w:val="4"/>
          </w:tcPr>
          <w:p w14:paraId="6156FF2E" w14:textId="77777777" w:rsidR="00D914DF" w:rsidRPr="00D25389" w:rsidRDefault="00D914DF" w:rsidP="00FF3035">
            <w:pPr>
              <w:rPr>
                <w:rFonts w:cs="Arial"/>
              </w:rPr>
            </w:pPr>
            <w:r w:rsidRPr="002F71C5">
              <w:t>De begeleider is bekwaam en gekwalificeerd en in staat om dit aan te tonen door het tonen van diploma’s en heeft aantoonbare ervaring in het werken met de doelgroep van TIOO.</w:t>
            </w:r>
          </w:p>
        </w:tc>
      </w:tr>
      <w:tr w:rsidR="00D914DF" w:rsidRPr="00D25389" w14:paraId="597EE2EE" w14:textId="77777777" w:rsidTr="00FF3035">
        <w:tblPrEx>
          <w:tblCellMar>
            <w:left w:w="70" w:type="dxa"/>
            <w:right w:w="70" w:type="dxa"/>
          </w:tblCellMar>
          <w:tblLook w:val="0000" w:firstRow="0" w:lastRow="0" w:firstColumn="0" w:lastColumn="0" w:noHBand="0" w:noVBand="0"/>
        </w:tblPrEx>
        <w:trPr>
          <w:cantSplit/>
          <w:trHeight w:val="488"/>
        </w:trPr>
        <w:tc>
          <w:tcPr>
            <w:tcW w:w="634" w:type="dxa"/>
          </w:tcPr>
          <w:p w14:paraId="4C09E23E" w14:textId="77777777" w:rsidR="00D914DF" w:rsidRPr="00D25389" w:rsidRDefault="00D914DF" w:rsidP="00D914DF">
            <w:pPr>
              <w:numPr>
                <w:ilvl w:val="0"/>
                <w:numId w:val="3"/>
              </w:numPr>
              <w:jc w:val="center"/>
              <w:rPr>
                <w:rFonts w:cs="Arial"/>
              </w:rPr>
            </w:pPr>
          </w:p>
        </w:tc>
        <w:tc>
          <w:tcPr>
            <w:tcW w:w="8969" w:type="dxa"/>
            <w:gridSpan w:val="4"/>
          </w:tcPr>
          <w:p w14:paraId="323940FC" w14:textId="77777777" w:rsidR="00D914DF" w:rsidRPr="00D25389" w:rsidRDefault="00D914DF" w:rsidP="00FF3035">
            <w:pPr>
              <w:rPr>
                <w:rFonts w:cs="Arial"/>
              </w:rPr>
            </w:pPr>
            <w:r w:rsidRPr="002F71C5">
              <w:t>De begeleider organiseert een 24/7 bereikbaarheidsdienst, zodat begeleiding ook inzetbaar is op de momenten dat de jongere de begeleider het hardste nodig heeft.</w:t>
            </w:r>
          </w:p>
        </w:tc>
      </w:tr>
      <w:tr w:rsidR="00D914DF" w:rsidRPr="00D25389" w14:paraId="4345159D" w14:textId="77777777" w:rsidTr="00FF3035">
        <w:tblPrEx>
          <w:tblCellMar>
            <w:left w:w="70" w:type="dxa"/>
            <w:right w:w="70" w:type="dxa"/>
          </w:tblCellMar>
          <w:tblLook w:val="0000" w:firstRow="0" w:lastRow="0" w:firstColumn="0" w:lastColumn="0" w:noHBand="0" w:noVBand="0"/>
        </w:tblPrEx>
        <w:trPr>
          <w:cantSplit/>
          <w:trHeight w:val="488"/>
        </w:trPr>
        <w:tc>
          <w:tcPr>
            <w:tcW w:w="634" w:type="dxa"/>
          </w:tcPr>
          <w:p w14:paraId="73D4A710" w14:textId="77777777" w:rsidR="00D914DF" w:rsidRPr="00D25389" w:rsidRDefault="00D914DF" w:rsidP="00D914DF">
            <w:pPr>
              <w:numPr>
                <w:ilvl w:val="0"/>
                <w:numId w:val="3"/>
              </w:numPr>
              <w:jc w:val="center"/>
              <w:rPr>
                <w:rFonts w:cs="Arial"/>
              </w:rPr>
            </w:pPr>
          </w:p>
        </w:tc>
        <w:tc>
          <w:tcPr>
            <w:tcW w:w="8969" w:type="dxa"/>
            <w:gridSpan w:val="4"/>
          </w:tcPr>
          <w:p w14:paraId="401A1284" w14:textId="77777777" w:rsidR="00D914DF" w:rsidRPr="00D25389" w:rsidRDefault="00D914DF" w:rsidP="00FF3035">
            <w:pPr>
              <w:rPr>
                <w:rFonts w:cs="Arial"/>
              </w:rPr>
            </w:pPr>
            <w:r w:rsidRPr="002F71C5">
              <w:t>De begeleider heeft kennis van de buurt, verdiept zich in de lokale situatie en problemen die jongeren en jongvolwassenen tegenkomen.</w:t>
            </w:r>
          </w:p>
        </w:tc>
      </w:tr>
      <w:tr w:rsidR="00D914DF" w:rsidRPr="00D25389" w14:paraId="7CD1F28B" w14:textId="77777777" w:rsidTr="00FF3035">
        <w:tblPrEx>
          <w:tblCellMar>
            <w:left w:w="70" w:type="dxa"/>
            <w:right w:w="70" w:type="dxa"/>
          </w:tblCellMar>
          <w:tblLook w:val="0000" w:firstRow="0" w:lastRow="0" w:firstColumn="0" w:lastColumn="0" w:noHBand="0" w:noVBand="0"/>
        </w:tblPrEx>
        <w:trPr>
          <w:cantSplit/>
          <w:trHeight w:val="488"/>
        </w:trPr>
        <w:tc>
          <w:tcPr>
            <w:tcW w:w="634" w:type="dxa"/>
          </w:tcPr>
          <w:p w14:paraId="4C5B02B3" w14:textId="77777777" w:rsidR="00D914DF" w:rsidRPr="00D25389" w:rsidRDefault="00D914DF" w:rsidP="00D914DF">
            <w:pPr>
              <w:numPr>
                <w:ilvl w:val="0"/>
                <w:numId w:val="3"/>
              </w:numPr>
              <w:jc w:val="center"/>
              <w:rPr>
                <w:rFonts w:cs="Arial"/>
              </w:rPr>
            </w:pPr>
          </w:p>
        </w:tc>
        <w:tc>
          <w:tcPr>
            <w:tcW w:w="8969" w:type="dxa"/>
            <w:gridSpan w:val="4"/>
          </w:tcPr>
          <w:p w14:paraId="5A835E9F" w14:textId="77777777" w:rsidR="00D914DF" w:rsidRPr="00D25389" w:rsidRDefault="00D914DF" w:rsidP="00FF3035">
            <w:pPr>
              <w:rPr>
                <w:rFonts w:cs="Arial"/>
              </w:rPr>
            </w:pPr>
            <w:r w:rsidRPr="002F71C5">
              <w:t>De begeleider heeft inzicht in de belevingswereld van jongeren en jongvolwassenen. De begeleider heeft kennis van de (online) leefwereld, verdiept zich in actuele trends en ontwikkelingen en is op de hoogte van subculturele stromingen, zoals straatcultuur.</w:t>
            </w:r>
          </w:p>
        </w:tc>
      </w:tr>
      <w:tr w:rsidR="00D914DF" w:rsidRPr="00D25389" w14:paraId="25A4F139" w14:textId="77777777" w:rsidTr="00FF3035">
        <w:tblPrEx>
          <w:tblCellMar>
            <w:left w:w="70" w:type="dxa"/>
            <w:right w:w="70" w:type="dxa"/>
          </w:tblCellMar>
          <w:tblLook w:val="0000" w:firstRow="0" w:lastRow="0" w:firstColumn="0" w:lastColumn="0" w:noHBand="0" w:noVBand="0"/>
        </w:tblPrEx>
        <w:trPr>
          <w:cantSplit/>
          <w:trHeight w:val="488"/>
        </w:trPr>
        <w:tc>
          <w:tcPr>
            <w:tcW w:w="634" w:type="dxa"/>
          </w:tcPr>
          <w:p w14:paraId="1D52B735" w14:textId="77777777" w:rsidR="00D914DF" w:rsidRPr="00D25389" w:rsidRDefault="00D914DF" w:rsidP="00D914DF">
            <w:pPr>
              <w:numPr>
                <w:ilvl w:val="0"/>
                <w:numId w:val="3"/>
              </w:numPr>
              <w:jc w:val="center"/>
              <w:rPr>
                <w:rFonts w:cs="Arial"/>
              </w:rPr>
            </w:pPr>
          </w:p>
        </w:tc>
        <w:tc>
          <w:tcPr>
            <w:tcW w:w="8969" w:type="dxa"/>
            <w:gridSpan w:val="4"/>
          </w:tcPr>
          <w:p w14:paraId="094B37B6" w14:textId="77777777" w:rsidR="00D914DF" w:rsidRPr="00D25389" w:rsidRDefault="00D914DF" w:rsidP="00FF3035">
            <w:pPr>
              <w:rPr>
                <w:rFonts w:cs="Arial"/>
              </w:rPr>
            </w:pPr>
            <w:r w:rsidRPr="002F71C5">
              <w:t>De begeleider heeft kennis van de sociale kaart van Ede (of weet waar hij of zij de informatie kan ophalen en doet dit ook) en betrekt actief andere samenwerkingspartners in de wijk.</w:t>
            </w:r>
          </w:p>
        </w:tc>
      </w:tr>
      <w:tr w:rsidR="00D914DF" w:rsidRPr="00D25389" w14:paraId="165AA973" w14:textId="77777777" w:rsidTr="00FF3035">
        <w:tblPrEx>
          <w:tblCellMar>
            <w:left w:w="70" w:type="dxa"/>
            <w:right w:w="70" w:type="dxa"/>
          </w:tblCellMar>
          <w:tblLook w:val="0000" w:firstRow="0" w:lastRow="0" w:firstColumn="0" w:lastColumn="0" w:noHBand="0" w:noVBand="0"/>
        </w:tblPrEx>
        <w:trPr>
          <w:cantSplit/>
          <w:trHeight w:val="488"/>
        </w:trPr>
        <w:tc>
          <w:tcPr>
            <w:tcW w:w="634" w:type="dxa"/>
          </w:tcPr>
          <w:p w14:paraId="43C6E2B6" w14:textId="77777777" w:rsidR="00D914DF" w:rsidRPr="00D25389" w:rsidRDefault="00D914DF" w:rsidP="00D914DF">
            <w:pPr>
              <w:numPr>
                <w:ilvl w:val="0"/>
                <w:numId w:val="3"/>
              </w:numPr>
              <w:jc w:val="center"/>
              <w:rPr>
                <w:rFonts w:cs="Arial"/>
              </w:rPr>
            </w:pPr>
          </w:p>
        </w:tc>
        <w:tc>
          <w:tcPr>
            <w:tcW w:w="8969" w:type="dxa"/>
            <w:gridSpan w:val="4"/>
          </w:tcPr>
          <w:p w14:paraId="3FF43323" w14:textId="77777777" w:rsidR="00D914DF" w:rsidRPr="00D25389" w:rsidRDefault="00D914DF" w:rsidP="00FF3035">
            <w:pPr>
              <w:rPr>
                <w:rFonts w:cs="Arial"/>
              </w:rPr>
            </w:pPr>
            <w:r w:rsidRPr="002F71C5">
              <w:t xml:space="preserve">De begeleiding richt zich in eerste instantie op het winnen van vertrouwen en motiveren van de jongere, het formuleren van de hulpvraag en het toewerken naar een duurzaam perspectief. </w:t>
            </w:r>
          </w:p>
        </w:tc>
      </w:tr>
      <w:tr w:rsidR="00D914DF" w:rsidRPr="00D25389" w14:paraId="6FFCA423" w14:textId="77777777" w:rsidTr="00FF3035">
        <w:tblPrEx>
          <w:tblCellMar>
            <w:left w:w="70" w:type="dxa"/>
            <w:right w:w="70" w:type="dxa"/>
          </w:tblCellMar>
          <w:tblLook w:val="0000" w:firstRow="0" w:lastRow="0" w:firstColumn="0" w:lastColumn="0" w:noHBand="0" w:noVBand="0"/>
        </w:tblPrEx>
        <w:trPr>
          <w:cantSplit/>
          <w:trHeight w:val="488"/>
        </w:trPr>
        <w:tc>
          <w:tcPr>
            <w:tcW w:w="634" w:type="dxa"/>
          </w:tcPr>
          <w:p w14:paraId="2F234B30" w14:textId="77777777" w:rsidR="00D914DF" w:rsidRPr="00D25389" w:rsidRDefault="00D914DF" w:rsidP="00D914DF">
            <w:pPr>
              <w:numPr>
                <w:ilvl w:val="0"/>
                <w:numId w:val="3"/>
              </w:numPr>
              <w:jc w:val="center"/>
              <w:rPr>
                <w:rFonts w:cs="Arial"/>
              </w:rPr>
            </w:pPr>
          </w:p>
        </w:tc>
        <w:tc>
          <w:tcPr>
            <w:tcW w:w="8969" w:type="dxa"/>
            <w:gridSpan w:val="4"/>
          </w:tcPr>
          <w:p w14:paraId="780842EE" w14:textId="77777777" w:rsidR="00D914DF" w:rsidRPr="00D25389" w:rsidRDefault="00D914DF" w:rsidP="00FF3035">
            <w:pPr>
              <w:rPr>
                <w:rFonts w:cs="Arial"/>
              </w:rPr>
            </w:pPr>
            <w:r w:rsidRPr="002F71C5">
              <w:t>De begeleider weet aantoonbaar om te gaan met de balans tussen tegengestelde krachten: controleren en hulpverlenen, vertrouwen winnen en gezag uitoefenen, corrigeren en stimuleren en vooruithelpen en tegenspreken.</w:t>
            </w:r>
          </w:p>
        </w:tc>
      </w:tr>
      <w:tr w:rsidR="00D914DF" w:rsidRPr="00D25389" w14:paraId="7FCBF15E" w14:textId="77777777" w:rsidTr="00FF3035">
        <w:tblPrEx>
          <w:tblCellMar>
            <w:left w:w="70" w:type="dxa"/>
            <w:right w:w="70" w:type="dxa"/>
          </w:tblCellMar>
          <w:tblLook w:val="0000" w:firstRow="0" w:lastRow="0" w:firstColumn="0" w:lastColumn="0" w:noHBand="0" w:noVBand="0"/>
        </w:tblPrEx>
        <w:trPr>
          <w:cantSplit/>
          <w:trHeight w:val="488"/>
        </w:trPr>
        <w:tc>
          <w:tcPr>
            <w:tcW w:w="634" w:type="dxa"/>
          </w:tcPr>
          <w:p w14:paraId="4A31C056" w14:textId="77777777" w:rsidR="00D914DF" w:rsidRPr="00D25389" w:rsidRDefault="00D914DF" w:rsidP="00D914DF">
            <w:pPr>
              <w:numPr>
                <w:ilvl w:val="0"/>
                <w:numId w:val="3"/>
              </w:numPr>
              <w:jc w:val="center"/>
              <w:rPr>
                <w:rFonts w:cs="Arial"/>
              </w:rPr>
            </w:pPr>
          </w:p>
        </w:tc>
        <w:tc>
          <w:tcPr>
            <w:tcW w:w="8969" w:type="dxa"/>
            <w:gridSpan w:val="4"/>
          </w:tcPr>
          <w:p w14:paraId="71AC7330" w14:textId="77777777" w:rsidR="00D914DF" w:rsidRPr="00D25389" w:rsidRDefault="00D914DF" w:rsidP="00FF3035">
            <w:pPr>
              <w:rPr>
                <w:rFonts w:cs="Arial"/>
              </w:rPr>
            </w:pPr>
            <w:r w:rsidRPr="002F71C5">
              <w:t xml:space="preserve">Het sociale netwerk (micro - </w:t>
            </w:r>
            <w:proofErr w:type="spellStart"/>
            <w:r w:rsidRPr="002F71C5">
              <w:t>meso</w:t>
            </w:r>
            <w:proofErr w:type="spellEnd"/>
            <w:r w:rsidRPr="002F71C5">
              <w:t xml:space="preserve"> - </w:t>
            </w:r>
            <w:proofErr w:type="spellStart"/>
            <w:r w:rsidRPr="002F71C5">
              <w:t>masoniveau</w:t>
            </w:r>
            <w:proofErr w:type="spellEnd"/>
            <w:r w:rsidRPr="002F71C5">
              <w:t>) rondom een jongere is onderdeel van de begeleiding.</w:t>
            </w:r>
          </w:p>
        </w:tc>
      </w:tr>
      <w:tr w:rsidR="00D914DF" w:rsidRPr="00D25389" w14:paraId="6B3A86C9" w14:textId="77777777" w:rsidTr="00FF3035">
        <w:tblPrEx>
          <w:tblCellMar>
            <w:left w:w="70" w:type="dxa"/>
            <w:right w:w="70" w:type="dxa"/>
          </w:tblCellMar>
          <w:tblLook w:val="0000" w:firstRow="0" w:lastRow="0" w:firstColumn="0" w:lastColumn="0" w:noHBand="0" w:noVBand="0"/>
        </w:tblPrEx>
        <w:trPr>
          <w:cantSplit/>
          <w:trHeight w:val="488"/>
        </w:trPr>
        <w:tc>
          <w:tcPr>
            <w:tcW w:w="634" w:type="dxa"/>
          </w:tcPr>
          <w:p w14:paraId="4DF7A9F2" w14:textId="77777777" w:rsidR="00D914DF" w:rsidRPr="00D25389" w:rsidRDefault="00D914DF" w:rsidP="00D914DF">
            <w:pPr>
              <w:numPr>
                <w:ilvl w:val="0"/>
                <w:numId w:val="3"/>
              </w:numPr>
              <w:jc w:val="center"/>
              <w:rPr>
                <w:rFonts w:cs="Arial"/>
              </w:rPr>
            </w:pPr>
          </w:p>
        </w:tc>
        <w:tc>
          <w:tcPr>
            <w:tcW w:w="8969" w:type="dxa"/>
            <w:gridSpan w:val="4"/>
          </w:tcPr>
          <w:p w14:paraId="313F7A10" w14:textId="77777777" w:rsidR="00D914DF" w:rsidRPr="00D25389" w:rsidRDefault="00D914DF" w:rsidP="00FF3035">
            <w:pPr>
              <w:rPr>
                <w:rFonts w:cs="Arial"/>
              </w:rPr>
            </w:pPr>
            <w:r w:rsidRPr="002F71C5">
              <w:t>De begeleider leidt indien passend toe naar reguliere hulp/zorg/begeleiding/behandeling.</w:t>
            </w:r>
          </w:p>
        </w:tc>
      </w:tr>
      <w:tr w:rsidR="00D914DF" w:rsidRPr="00D25389" w14:paraId="328AFE55" w14:textId="77777777" w:rsidTr="00FF3035">
        <w:tblPrEx>
          <w:tblCellMar>
            <w:left w:w="70" w:type="dxa"/>
            <w:right w:w="70" w:type="dxa"/>
          </w:tblCellMar>
          <w:tblLook w:val="0000" w:firstRow="0" w:lastRow="0" w:firstColumn="0" w:lastColumn="0" w:noHBand="0" w:noVBand="0"/>
        </w:tblPrEx>
        <w:trPr>
          <w:cantSplit/>
          <w:trHeight w:val="488"/>
        </w:trPr>
        <w:tc>
          <w:tcPr>
            <w:tcW w:w="634" w:type="dxa"/>
          </w:tcPr>
          <w:p w14:paraId="3F51B818" w14:textId="77777777" w:rsidR="00D914DF" w:rsidRPr="00D25389" w:rsidRDefault="00D914DF" w:rsidP="00D914DF">
            <w:pPr>
              <w:numPr>
                <w:ilvl w:val="0"/>
                <w:numId w:val="3"/>
              </w:numPr>
              <w:jc w:val="center"/>
              <w:rPr>
                <w:rFonts w:cs="Arial"/>
              </w:rPr>
            </w:pPr>
          </w:p>
        </w:tc>
        <w:tc>
          <w:tcPr>
            <w:tcW w:w="8969" w:type="dxa"/>
            <w:gridSpan w:val="4"/>
          </w:tcPr>
          <w:p w14:paraId="3D1039ED" w14:textId="77777777" w:rsidR="00D914DF" w:rsidRPr="00D25389" w:rsidRDefault="00D914DF" w:rsidP="00FF3035">
            <w:pPr>
              <w:rPr>
                <w:rFonts w:cs="Arial"/>
              </w:rPr>
            </w:pPr>
            <w:r w:rsidRPr="002F71C5">
              <w:t xml:space="preserve">De ON zorgt voor de continuïteit van de begeleiding gedurende de contractperiode. Uitgangspunt is dat het gehele traject door dezelfde begeleider wordt uitgevoerd. Onvoorziene omstandigheden en mismatch zijn uitgezonderd op deze regel. </w:t>
            </w:r>
          </w:p>
        </w:tc>
      </w:tr>
      <w:tr w:rsidR="00D914DF" w:rsidRPr="00D25389" w14:paraId="7A307734" w14:textId="77777777" w:rsidTr="00FF3035">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194BD66D" w14:textId="77777777" w:rsidR="00D914DF" w:rsidRPr="00D25389" w:rsidRDefault="00D914DF" w:rsidP="00FF3035">
            <w:pPr>
              <w:keepNext/>
              <w:rPr>
                <w:rFonts w:cs="Arial"/>
                <w:b/>
              </w:rPr>
            </w:pPr>
            <w:r w:rsidRPr="00D25389">
              <w:rPr>
                <w:rFonts w:cs="Arial"/>
                <w:b/>
              </w:rPr>
              <w:t>Prijzen, oplevering en facturatie</w:t>
            </w:r>
          </w:p>
        </w:tc>
        <w:tc>
          <w:tcPr>
            <w:tcW w:w="684" w:type="dxa"/>
          </w:tcPr>
          <w:p w14:paraId="0D6DDB62" w14:textId="77777777" w:rsidR="00D914DF" w:rsidRPr="00D25389" w:rsidRDefault="00D914DF" w:rsidP="00FF3035">
            <w:pPr>
              <w:jc w:val="center"/>
              <w:rPr>
                <w:rFonts w:cs="Arial"/>
              </w:rPr>
            </w:pPr>
            <w:r w:rsidRPr="00D25389">
              <w:rPr>
                <w:rFonts w:cs="Arial"/>
              </w:rPr>
              <w:t>Ja</w:t>
            </w:r>
          </w:p>
          <w:p w14:paraId="4A85F287" w14:textId="77777777" w:rsidR="00D914DF" w:rsidRPr="00D25389" w:rsidRDefault="00D914DF" w:rsidP="00FF303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0FB5FA2A" w14:textId="77777777" w:rsidR="00D914DF" w:rsidRPr="00D25389" w:rsidRDefault="00D914DF" w:rsidP="00FF3035">
            <w:pPr>
              <w:jc w:val="center"/>
              <w:rPr>
                <w:rFonts w:cs="Arial"/>
              </w:rPr>
            </w:pPr>
            <w:r w:rsidRPr="00D25389">
              <w:rPr>
                <w:rFonts w:cs="Arial"/>
              </w:rPr>
              <w:t>Nee</w:t>
            </w:r>
          </w:p>
          <w:p w14:paraId="534ADDEC" w14:textId="77777777" w:rsidR="00D914DF" w:rsidRPr="00D25389" w:rsidRDefault="00D914DF" w:rsidP="00FF303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D914DF" w:rsidRPr="00D25389" w14:paraId="5E7B4CFF" w14:textId="77777777" w:rsidTr="00FF3035">
        <w:tblPrEx>
          <w:tblCellMar>
            <w:left w:w="70" w:type="dxa"/>
            <w:right w:w="70" w:type="dxa"/>
          </w:tblCellMar>
          <w:tblLook w:val="0000" w:firstRow="0" w:lastRow="0" w:firstColumn="0" w:lastColumn="0" w:noHBand="0" w:noVBand="0"/>
        </w:tblPrEx>
        <w:trPr>
          <w:cantSplit/>
          <w:trHeight w:val="488"/>
        </w:trPr>
        <w:tc>
          <w:tcPr>
            <w:tcW w:w="634" w:type="dxa"/>
          </w:tcPr>
          <w:p w14:paraId="305A093E" w14:textId="77777777" w:rsidR="00D914DF" w:rsidRPr="00D25389" w:rsidRDefault="00D914DF" w:rsidP="00D914DF">
            <w:pPr>
              <w:numPr>
                <w:ilvl w:val="0"/>
                <w:numId w:val="3"/>
              </w:numPr>
              <w:jc w:val="center"/>
              <w:rPr>
                <w:rFonts w:cs="Arial"/>
              </w:rPr>
            </w:pPr>
          </w:p>
        </w:tc>
        <w:tc>
          <w:tcPr>
            <w:tcW w:w="8969" w:type="dxa"/>
            <w:gridSpan w:val="4"/>
          </w:tcPr>
          <w:p w14:paraId="0921530A" w14:textId="77777777" w:rsidR="00D914DF" w:rsidRPr="00D25389" w:rsidRDefault="00D914DF" w:rsidP="00FF3035">
            <w:pPr>
              <w:rPr>
                <w:rFonts w:cs="Arial"/>
              </w:rPr>
            </w:pPr>
            <w:r w:rsidRPr="00D25389">
              <w:rPr>
                <w:rFonts w:cs="Arial"/>
              </w:rPr>
              <w:t xml:space="preserve">Alle vermelde prijzen en tarieven zijn in Euro (€) en exclusief BTW. De door inschrijver aangeboden prijzen en tarieven dienen inclusief overige belastingen en/of heffingen, reis- en verblijfkosten en soortgelijke te zijn. </w:t>
            </w:r>
          </w:p>
        </w:tc>
      </w:tr>
      <w:tr w:rsidR="00D914DF" w:rsidRPr="00D25389" w14:paraId="0AB8A3D8" w14:textId="77777777" w:rsidTr="00FF3035">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3B45AC7A" w14:textId="77777777" w:rsidR="00D914DF" w:rsidRPr="00D25389" w:rsidRDefault="00D914DF" w:rsidP="00FF3035">
            <w:pPr>
              <w:keepNext/>
              <w:rPr>
                <w:rFonts w:cs="Arial"/>
                <w:b/>
              </w:rPr>
            </w:pPr>
            <w:r w:rsidRPr="00D25389">
              <w:rPr>
                <w:rFonts w:cs="Arial"/>
                <w:b/>
              </w:rPr>
              <w:t>Rapportages en controle</w:t>
            </w:r>
          </w:p>
        </w:tc>
        <w:tc>
          <w:tcPr>
            <w:tcW w:w="684" w:type="dxa"/>
          </w:tcPr>
          <w:p w14:paraId="7AF695FD" w14:textId="77777777" w:rsidR="00D914DF" w:rsidRPr="00D25389" w:rsidRDefault="00D914DF" w:rsidP="00FF3035">
            <w:pPr>
              <w:jc w:val="center"/>
              <w:rPr>
                <w:rFonts w:cs="Arial"/>
              </w:rPr>
            </w:pPr>
            <w:r w:rsidRPr="00D25389">
              <w:rPr>
                <w:rFonts w:cs="Arial"/>
              </w:rPr>
              <w:t>Ja</w:t>
            </w:r>
          </w:p>
          <w:p w14:paraId="60E50AA9" w14:textId="77777777" w:rsidR="00D914DF" w:rsidRPr="00D25389" w:rsidRDefault="00D914DF" w:rsidP="00FF303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4DD6EA0F" w14:textId="77777777" w:rsidR="00D914DF" w:rsidRPr="00D25389" w:rsidRDefault="00D914DF" w:rsidP="00FF3035">
            <w:pPr>
              <w:jc w:val="center"/>
              <w:rPr>
                <w:rFonts w:cs="Arial"/>
              </w:rPr>
            </w:pPr>
            <w:r w:rsidRPr="00D25389">
              <w:rPr>
                <w:rFonts w:cs="Arial"/>
              </w:rPr>
              <w:t>Nee</w:t>
            </w:r>
          </w:p>
          <w:p w14:paraId="48DE142B" w14:textId="77777777" w:rsidR="00D914DF" w:rsidRPr="00D25389" w:rsidRDefault="00D914DF" w:rsidP="00FF303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D914DF" w:rsidRPr="00D25389" w14:paraId="03337010" w14:textId="77777777" w:rsidTr="00FF3035">
        <w:tblPrEx>
          <w:tblCellMar>
            <w:left w:w="70" w:type="dxa"/>
            <w:right w:w="70" w:type="dxa"/>
          </w:tblCellMar>
          <w:tblLook w:val="0000" w:firstRow="0" w:lastRow="0" w:firstColumn="0" w:lastColumn="0" w:noHBand="0" w:noVBand="0"/>
        </w:tblPrEx>
        <w:trPr>
          <w:cantSplit/>
          <w:trHeight w:val="488"/>
        </w:trPr>
        <w:tc>
          <w:tcPr>
            <w:tcW w:w="634" w:type="dxa"/>
          </w:tcPr>
          <w:p w14:paraId="6872505C" w14:textId="77777777" w:rsidR="00D914DF" w:rsidRPr="00D25389" w:rsidRDefault="00D914DF" w:rsidP="00D914DF">
            <w:pPr>
              <w:numPr>
                <w:ilvl w:val="0"/>
                <w:numId w:val="3"/>
              </w:numPr>
              <w:jc w:val="center"/>
              <w:rPr>
                <w:rFonts w:cs="Arial"/>
              </w:rPr>
            </w:pPr>
          </w:p>
        </w:tc>
        <w:tc>
          <w:tcPr>
            <w:tcW w:w="8969" w:type="dxa"/>
            <w:gridSpan w:val="4"/>
          </w:tcPr>
          <w:p w14:paraId="0481D0C9" w14:textId="77777777" w:rsidR="00D914DF" w:rsidRPr="00D25389" w:rsidRDefault="00D914DF" w:rsidP="00FF3035">
            <w:pPr>
              <w:rPr>
                <w:rFonts w:cs="Arial"/>
              </w:rPr>
            </w:pPr>
            <w:r w:rsidRPr="00DA21DD">
              <w:t>De ON rapporteert</w:t>
            </w:r>
            <w:r>
              <w:t xml:space="preserve"> schriftelijk</w:t>
            </w:r>
            <w:r w:rsidRPr="00DA21DD">
              <w:t xml:space="preserve"> tweewekelijks aan de procescoördinator van het interventieteam, afdeling Veiligheid, over de voortgang van de begeleiding en de voortgang op de opgestelde doelen (opgesteld door opdrachtgever, begeleider, jongere en het </w:t>
            </w:r>
            <w:r>
              <w:t>(</w:t>
            </w:r>
            <w:proofErr w:type="spellStart"/>
            <w:r>
              <w:t>gezins</w:t>
            </w:r>
            <w:proofErr w:type="spellEnd"/>
            <w:r>
              <w:t>)</w:t>
            </w:r>
            <w:r w:rsidRPr="00DA21DD">
              <w:t>systeem).</w:t>
            </w:r>
          </w:p>
        </w:tc>
      </w:tr>
      <w:tr w:rsidR="00D914DF" w:rsidRPr="00D25389" w14:paraId="1609F7DC" w14:textId="77777777" w:rsidTr="00FF3035">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675EBC66" w14:textId="77777777" w:rsidR="00D914DF" w:rsidRPr="00D25389" w:rsidRDefault="00D914DF" w:rsidP="00FF3035">
            <w:pPr>
              <w:keepNext/>
              <w:rPr>
                <w:rFonts w:cs="Arial"/>
                <w:b/>
              </w:rPr>
            </w:pPr>
            <w:r w:rsidRPr="00D25389">
              <w:rPr>
                <w:rFonts w:cs="Arial"/>
                <w:b/>
              </w:rPr>
              <w:t>Evaluatie</w:t>
            </w:r>
          </w:p>
        </w:tc>
        <w:tc>
          <w:tcPr>
            <w:tcW w:w="684" w:type="dxa"/>
          </w:tcPr>
          <w:p w14:paraId="386E83CD" w14:textId="77777777" w:rsidR="00D914DF" w:rsidRPr="00D25389" w:rsidRDefault="00D914DF" w:rsidP="00FF3035">
            <w:pPr>
              <w:jc w:val="center"/>
              <w:rPr>
                <w:rFonts w:cs="Arial"/>
              </w:rPr>
            </w:pPr>
            <w:r w:rsidRPr="00D25389">
              <w:rPr>
                <w:rFonts w:cs="Arial"/>
              </w:rPr>
              <w:t>Ja</w:t>
            </w:r>
          </w:p>
          <w:p w14:paraId="02C32BCA" w14:textId="77777777" w:rsidR="00D914DF" w:rsidRPr="00D25389" w:rsidRDefault="00D914DF" w:rsidP="00FF303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14738F78" w14:textId="77777777" w:rsidR="00D914DF" w:rsidRPr="00D25389" w:rsidRDefault="00D914DF" w:rsidP="00FF3035">
            <w:pPr>
              <w:jc w:val="center"/>
              <w:rPr>
                <w:rFonts w:cs="Arial"/>
              </w:rPr>
            </w:pPr>
            <w:r w:rsidRPr="00D25389">
              <w:rPr>
                <w:rFonts w:cs="Arial"/>
              </w:rPr>
              <w:t>Nee</w:t>
            </w:r>
          </w:p>
          <w:p w14:paraId="3053B315" w14:textId="77777777" w:rsidR="00D914DF" w:rsidRPr="00D25389" w:rsidRDefault="00D914DF" w:rsidP="00FF303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D914DF" w:rsidRPr="00D25389" w14:paraId="0B340468" w14:textId="77777777" w:rsidTr="00FF3035">
        <w:tblPrEx>
          <w:tblCellMar>
            <w:left w:w="70" w:type="dxa"/>
            <w:right w:w="70" w:type="dxa"/>
          </w:tblCellMar>
          <w:tblLook w:val="0000" w:firstRow="0" w:lastRow="0" w:firstColumn="0" w:lastColumn="0" w:noHBand="0" w:noVBand="0"/>
        </w:tblPrEx>
        <w:trPr>
          <w:cantSplit/>
          <w:trHeight w:val="488"/>
        </w:trPr>
        <w:tc>
          <w:tcPr>
            <w:tcW w:w="634" w:type="dxa"/>
          </w:tcPr>
          <w:p w14:paraId="1776747D" w14:textId="77777777" w:rsidR="00D914DF" w:rsidRPr="00D25389" w:rsidRDefault="00D914DF" w:rsidP="00D914DF">
            <w:pPr>
              <w:numPr>
                <w:ilvl w:val="0"/>
                <w:numId w:val="3"/>
              </w:numPr>
              <w:jc w:val="center"/>
              <w:rPr>
                <w:rFonts w:cs="Arial"/>
              </w:rPr>
            </w:pPr>
          </w:p>
        </w:tc>
        <w:tc>
          <w:tcPr>
            <w:tcW w:w="8969" w:type="dxa"/>
            <w:gridSpan w:val="4"/>
          </w:tcPr>
          <w:p w14:paraId="365F906A" w14:textId="77777777" w:rsidR="00D914DF" w:rsidRPr="00D25389" w:rsidRDefault="00D914DF" w:rsidP="00FF3035">
            <w:pPr>
              <w:rPr>
                <w:rFonts w:cs="Arial"/>
              </w:rPr>
            </w:pPr>
            <w:r w:rsidRPr="00D25389">
              <w:rPr>
                <w:rFonts w:cs="Arial"/>
              </w:rPr>
              <w:t>ON neemt initiatieven richting OG om werkprocessen te verbeteren.</w:t>
            </w:r>
          </w:p>
        </w:tc>
      </w:tr>
      <w:bookmarkEnd w:id="1"/>
      <w:bookmarkEnd w:id="2"/>
      <w:tr w:rsidR="00D914DF" w:rsidRPr="00D25389" w14:paraId="6D95FC90" w14:textId="77777777" w:rsidTr="00FF3035">
        <w:tblPrEx>
          <w:tblCellMar>
            <w:left w:w="70" w:type="dxa"/>
            <w:right w:w="70" w:type="dxa"/>
          </w:tblCellMar>
          <w:tblLook w:val="0000" w:firstRow="0" w:lastRow="0" w:firstColumn="0" w:lastColumn="0" w:noHBand="0" w:noVBand="0"/>
        </w:tblPrEx>
        <w:trPr>
          <w:cantSplit/>
          <w:trHeight w:val="488"/>
        </w:trPr>
        <w:tc>
          <w:tcPr>
            <w:tcW w:w="634" w:type="dxa"/>
          </w:tcPr>
          <w:p w14:paraId="6599D1B6" w14:textId="77777777" w:rsidR="00D914DF" w:rsidRPr="00D25389" w:rsidRDefault="00D914DF" w:rsidP="00D914DF">
            <w:pPr>
              <w:numPr>
                <w:ilvl w:val="0"/>
                <w:numId w:val="3"/>
              </w:numPr>
              <w:jc w:val="center"/>
              <w:rPr>
                <w:rFonts w:cs="Arial"/>
              </w:rPr>
            </w:pPr>
          </w:p>
        </w:tc>
        <w:tc>
          <w:tcPr>
            <w:tcW w:w="8969" w:type="dxa"/>
            <w:gridSpan w:val="4"/>
          </w:tcPr>
          <w:p w14:paraId="590F1B57" w14:textId="77777777" w:rsidR="00D914DF" w:rsidRDefault="00D914DF" w:rsidP="00FF3035">
            <w:r w:rsidRPr="00DA21DD">
              <w:t xml:space="preserve">Na maximaal drie maanden vindt er een evaluatie met de opdrachtgever plaats om te beoordelen </w:t>
            </w:r>
            <w:r>
              <w:t xml:space="preserve">hoe het verdere vervolg eruit moet zien: </w:t>
            </w:r>
          </w:p>
          <w:p w14:paraId="3398CBD9" w14:textId="77777777" w:rsidR="00D914DF" w:rsidRDefault="00D914DF" w:rsidP="00FF3035">
            <w:r>
              <w:t>- Advies vanuit ON over wat er nodig is om toe te werken naar een duurzaam perspectief</w:t>
            </w:r>
          </w:p>
          <w:p w14:paraId="07D10540" w14:textId="77777777" w:rsidR="00D914DF" w:rsidRDefault="00D914DF" w:rsidP="00FF3035">
            <w:r>
              <w:t>- Is er</w:t>
            </w:r>
            <w:r w:rsidRPr="00DA21DD">
              <w:t xml:space="preserve"> voldoende basis en noodzaak om</w:t>
            </w:r>
            <w:r>
              <w:t xml:space="preserve"> over te dragen naar reguliere formele of informele hulp? </w:t>
            </w:r>
          </w:p>
          <w:p w14:paraId="78C30B50" w14:textId="77777777" w:rsidR="00D914DF" w:rsidRPr="00D25389" w:rsidRDefault="00D914DF" w:rsidP="00FF3035">
            <w:pPr>
              <w:rPr>
                <w:rFonts w:cs="Arial"/>
              </w:rPr>
            </w:pPr>
            <w:r>
              <w:t>- Zo nee, is er noodzaak om</w:t>
            </w:r>
            <w:r w:rsidRPr="00DA21DD">
              <w:t xml:space="preserve"> het traject ‘ tijdelijke intensieve </w:t>
            </w:r>
            <w:proofErr w:type="spellStart"/>
            <w:r w:rsidRPr="00DA21DD">
              <w:t>outreachende</w:t>
            </w:r>
            <w:proofErr w:type="spellEnd"/>
            <w:r w:rsidRPr="00DA21DD">
              <w:t xml:space="preserve"> ondersteuning’ (TIOO) </w:t>
            </w:r>
            <w:r>
              <w:t xml:space="preserve">nog eenmaal voor drie maanden </w:t>
            </w:r>
            <w:r w:rsidRPr="00DA21DD">
              <w:t xml:space="preserve">te </w:t>
            </w:r>
            <w:r>
              <w:t>verlengen?</w:t>
            </w:r>
          </w:p>
        </w:tc>
      </w:tr>
      <w:tr w:rsidR="00D914DF" w:rsidRPr="00D25389" w14:paraId="371E05C8" w14:textId="77777777" w:rsidTr="00FF3035">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2E070DEF" w14:textId="77777777" w:rsidR="00D914DF" w:rsidRPr="00D25389" w:rsidRDefault="00D914DF" w:rsidP="00FF3035">
            <w:pPr>
              <w:keepNext/>
              <w:rPr>
                <w:rFonts w:cs="Arial"/>
                <w:b/>
              </w:rPr>
            </w:pPr>
            <w:r w:rsidRPr="00F96FCE">
              <w:rPr>
                <w:rFonts w:cs="Arial"/>
                <w:b/>
              </w:rPr>
              <w:t>Sleutelfunctionarissen</w:t>
            </w:r>
          </w:p>
        </w:tc>
        <w:tc>
          <w:tcPr>
            <w:tcW w:w="684" w:type="dxa"/>
            <w:shd w:val="clear" w:color="auto" w:fill="auto"/>
          </w:tcPr>
          <w:p w14:paraId="5FAE59C5" w14:textId="77777777" w:rsidR="00D914DF" w:rsidRPr="00D25389" w:rsidRDefault="00D914DF" w:rsidP="00FF3035">
            <w:pPr>
              <w:jc w:val="center"/>
              <w:rPr>
                <w:rFonts w:cs="Arial"/>
              </w:rPr>
            </w:pPr>
            <w:r w:rsidRPr="00D25389">
              <w:rPr>
                <w:rFonts w:cs="Arial"/>
              </w:rPr>
              <w:t>Ja</w:t>
            </w:r>
          </w:p>
          <w:p w14:paraId="3EB6D380" w14:textId="77777777" w:rsidR="00D914DF" w:rsidRPr="00D25389" w:rsidRDefault="00D914DF" w:rsidP="00FF303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shd w:val="clear" w:color="auto" w:fill="auto"/>
          </w:tcPr>
          <w:p w14:paraId="06DCB5C9" w14:textId="77777777" w:rsidR="00D914DF" w:rsidRPr="00D25389" w:rsidRDefault="00D914DF" w:rsidP="00FF3035">
            <w:pPr>
              <w:jc w:val="center"/>
              <w:rPr>
                <w:rFonts w:cs="Arial"/>
              </w:rPr>
            </w:pPr>
            <w:r w:rsidRPr="00D25389">
              <w:rPr>
                <w:rFonts w:cs="Arial"/>
              </w:rPr>
              <w:t>Nee</w:t>
            </w:r>
          </w:p>
          <w:p w14:paraId="5C36A327" w14:textId="77777777" w:rsidR="00D914DF" w:rsidRPr="00D25389" w:rsidRDefault="00D914DF" w:rsidP="00FF303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D914DF" w:rsidRPr="00930F6E" w14:paraId="5532FB61" w14:textId="77777777" w:rsidTr="00FF3035">
        <w:tblPrEx>
          <w:tblCellMar>
            <w:left w:w="70" w:type="dxa"/>
            <w:right w:w="70" w:type="dxa"/>
          </w:tblCellMar>
          <w:tblLook w:val="0000" w:firstRow="0" w:lastRow="0" w:firstColumn="0" w:lastColumn="0" w:noHBand="0" w:noVBand="0"/>
        </w:tblPrEx>
        <w:trPr>
          <w:cantSplit/>
          <w:trHeight w:val="488"/>
        </w:trPr>
        <w:tc>
          <w:tcPr>
            <w:tcW w:w="634" w:type="dxa"/>
            <w:shd w:val="clear" w:color="auto" w:fill="auto"/>
          </w:tcPr>
          <w:p w14:paraId="15D091BD" w14:textId="77777777" w:rsidR="00D914DF" w:rsidRPr="00F96FCE" w:rsidRDefault="00D914DF" w:rsidP="00D914DF">
            <w:pPr>
              <w:numPr>
                <w:ilvl w:val="0"/>
                <w:numId w:val="3"/>
              </w:numPr>
              <w:jc w:val="center"/>
              <w:rPr>
                <w:rFonts w:cs="Arial"/>
              </w:rPr>
            </w:pPr>
            <w:bookmarkStart w:id="3" w:name="_Hlk65835308"/>
          </w:p>
        </w:tc>
        <w:tc>
          <w:tcPr>
            <w:tcW w:w="8969" w:type="dxa"/>
            <w:gridSpan w:val="4"/>
            <w:shd w:val="clear" w:color="auto" w:fill="auto"/>
          </w:tcPr>
          <w:p w14:paraId="7D73CF75" w14:textId="77777777" w:rsidR="00D914DF" w:rsidRPr="00F96FCE" w:rsidRDefault="00D914DF" w:rsidP="00FF3035">
            <w:pPr>
              <w:rPr>
                <w:rFonts w:cs="Arial"/>
              </w:rPr>
            </w:pPr>
            <w:r w:rsidRPr="00F96FCE">
              <w:rPr>
                <w:rFonts w:cs="Arial"/>
              </w:rPr>
              <w:t>Onderstaande personen van de inschrijver zijn de voorgestelde sleutelfunctionarissen voor de opdracht.</w:t>
            </w:r>
            <w:r w:rsidRPr="00F96FCE">
              <w:rPr>
                <w:rFonts w:cs="Arial"/>
                <w:b/>
              </w:rPr>
              <w:t xml:space="preserve"> Let op! Bij een eventuele opdracht zullen deze sleutelfunctionarissen blijvend ingezet worden voor de opdracht in de voorgestelde functies.</w:t>
            </w:r>
          </w:p>
          <w:p w14:paraId="5EEAA680" w14:textId="77777777" w:rsidR="00D914DF" w:rsidRDefault="00D914DF" w:rsidP="00FF3035">
            <w:pPr>
              <w:rPr>
                <w:rFonts w:cs="Arial"/>
              </w:rPr>
            </w:pPr>
            <w:r w:rsidRPr="0005324E">
              <w:rPr>
                <w:rFonts w:cs="Arial"/>
              </w:rPr>
              <w:t>Indien, om een legitieme reden, een sleutelfunctionaris tijdens de duur van de overeenkomst niet blijvend ingezet kan worden, heeft de ON de plicht voor het zorgen van een vervanger met minimaal dezelfde kennis en competenties. Deze nieuwe functionaris kan pas ingezet worden na schriftelijke goedkeuring van de OG.</w:t>
            </w:r>
          </w:p>
          <w:p w14:paraId="6B026506" w14:textId="77777777" w:rsidR="00D914DF" w:rsidRPr="00F96FCE" w:rsidRDefault="00D914DF" w:rsidP="00FF3035">
            <w:pPr>
              <w:rPr>
                <w:rFonts w:cs="Arial"/>
              </w:rPr>
            </w:pPr>
            <w:r w:rsidRPr="00F96FCE">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55EA7FEE" w14:textId="77777777" w:rsidR="00D914DF" w:rsidRPr="00F96FCE" w:rsidRDefault="00D914DF" w:rsidP="00FF3035">
            <w:pPr>
              <w:rPr>
                <w:rFonts w:cs="Arial"/>
              </w:rPr>
            </w:pPr>
          </w:p>
          <w:p w14:paraId="203AA4E8" w14:textId="77777777" w:rsidR="00D914DF" w:rsidRPr="00F96FCE" w:rsidRDefault="00D914DF" w:rsidP="00FF3035">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04D50AC9" w14:textId="77777777" w:rsidR="00D914DF" w:rsidRPr="00F96FCE" w:rsidRDefault="00D914DF" w:rsidP="00FF3035">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7C0B84D4" w14:textId="77777777" w:rsidR="00D914DF" w:rsidRPr="00F96FCE" w:rsidRDefault="00D914DF" w:rsidP="00FF3035">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60F3A19D" w14:textId="77777777" w:rsidR="00D914DF" w:rsidRPr="00F96FCE" w:rsidRDefault="00D914DF" w:rsidP="00FF3035">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p w14:paraId="7D8BF3C0" w14:textId="77777777" w:rsidR="00D914DF" w:rsidRPr="00F96FCE" w:rsidRDefault="00D914DF" w:rsidP="00FF3035">
            <w:pPr>
              <w:tabs>
                <w:tab w:val="right" w:pos="2352"/>
                <w:tab w:val="left" w:pos="2610"/>
              </w:tabs>
              <w:rPr>
                <w:rFonts w:cs="Arial"/>
              </w:rPr>
            </w:pPr>
          </w:p>
          <w:p w14:paraId="7D130648" w14:textId="77777777" w:rsidR="00D914DF" w:rsidRPr="00F96FCE" w:rsidRDefault="00D914DF" w:rsidP="00FF3035">
            <w:pPr>
              <w:tabs>
                <w:tab w:val="right" w:pos="2352"/>
                <w:tab w:val="left" w:pos="2610"/>
              </w:tabs>
              <w:rPr>
                <w:rFonts w:cs="Arial"/>
              </w:rPr>
            </w:pPr>
          </w:p>
          <w:p w14:paraId="5DE4E9F9" w14:textId="77777777" w:rsidR="00D914DF" w:rsidRPr="00F96FCE" w:rsidRDefault="00D914DF" w:rsidP="00FF3035">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31F0CC00" w14:textId="77777777" w:rsidR="00D914DF" w:rsidRPr="00F96FCE" w:rsidRDefault="00D914DF" w:rsidP="00FF3035">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7DCEEDF8" w14:textId="77777777" w:rsidR="00D914DF" w:rsidRPr="00F96FCE" w:rsidRDefault="00D914DF" w:rsidP="00FF3035">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068C385C" w14:textId="77777777" w:rsidR="00D914DF" w:rsidRPr="004D4C1F" w:rsidRDefault="00D914DF" w:rsidP="00FF3035">
            <w:pPr>
              <w:tabs>
                <w:tab w:val="right" w:pos="2352"/>
                <w:tab w:val="left" w:pos="2610"/>
              </w:tabs>
              <w:rPr>
                <w:rFonts w:cs="Arial"/>
                <w:i/>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p w14:paraId="4C5ADF3D" w14:textId="77777777" w:rsidR="00D914DF" w:rsidRPr="00930F6E" w:rsidRDefault="00D914DF" w:rsidP="00FF3035">
            <w:pPr>
              <w:tabs>
                <w:tab w:val="right" w:pos="2352"/>
                <w:tab w:val="left" w:pos="2610"/>
              </w:tabs>
              <w:rPr>
                <w:rFonts w:cs="Arial"/>
              </w:rPr>
            </w:pPr>
          </w:p>
        </w:tc>
      </w:tr>
      <w:bookmarkEnd w:id="3"/>
      <w:tr w:rsidR="00D914DF" w:rsidRPr="00930F6E" w14:paraId="52FC5013" w14:textId="77777777" w:rsidTr="00FF3035">
        <w:tblPrEx>
          <w:tblCellMar>
            <w:left w:w="70" w:type="dxa"/>
            <w:right w:w="70" w:type="dxa"/>
          </w:tblCellMar>
          <w:tblLook w:val="0000" w:firstRow="0" w:lastRow="0" w:firstColumn="0" w:lastColumn="0" w:noHBand="0" w:noVBand="0"/>
        </w:tblPrEx>
        <w:trPr>
          <w:cantSplit/>
        </w:trPr>
        <w:tc>
          <w:tcPr>
            <w:tcW w:w="9603" w:type="dxa"/>
            <w:gridSpan w:val="5"/>
            <w:shd w:val="clear" w:color="auto" w:fill="auto"/>
          </w:tcPr>
          <w:p w14:paraId="1FE29860" w14:textId="77777777" w:rsidR="00D914DF" w:rsidRPr="00F96FCE" w:rsidRDefault="00D914DF" w:rsidP="00FF3035">
            <w:pPr>
              <w:keepNext/>
              <w:rPr>
                <w:rFonts w:cs="Arial"/>
              </w:rPr>
            </w:pPr>
            <w:r w:rsidRPr="00D25389">
              <w:rPr>
                <w:rFonts w:cs="Arial"/>
                <w:b/>
              </w:rPr>
              <w:lastRenderedPageBreak/>
              <w:t>Getekend voor akkoord:</w:t>
            </w:r>
          </w:p>
        </w:tc>
      </w:tr>
      <w:tr w:rsidR="00D914DF" w:rsidRPr="00D25389" w14:paraId="2A5A4806" w14:textId="77777777" w:rsidTr="00FF3035">
        <w:tblPrEx>
          <w:tblCellMar>
            <w:left w:w="70" w:type="dxa"/>
            <w:right w:w="70" w:type="dxa"/>
          </w:tblCellMar>
          <w:tblLook w:val="0000" w:firstRow="0" w:lastRow="0" w:firstColumn="0" w:lastColumn="0" w:noHBand="0" w:noVBand="0"/>
        </w:tblPrEx>
        <w:trPr>
          <w:cantSplit/>
          <w:trHeight w:val="448"/>
        </w:trPr>
        <w:tc>
          <w:tcPr>
            <w:tcW w:w="2204" w:type="dxa"/>
            <w:gridSpan w:val="2"/>
            <w:vAlign w:val="center"/>
          </w:tcPr>
          <w:p w14:paraId="3498C165" w14:textId="77777777" w:rsidR="00D914DF" w:rsidRPr="00D25389" w:rsidRDefault="00D914DF" w:rsidP="00FF3035">
            <w:pPr>
              <w:keepNext/>
              <w:rPr>
                <w:rFonts w:cs="Arial"/>
              </w:rPr>
            </w:pPr>
            <w:r w:rsidRPr="00D25389">
              <w:rPr>
                <w:rFonts w:cs="Arial"/>
              </w:rPr>
              <w:t>Naam inschrijver</w:t>
            </w:r>
          </w:p>
        </w:tc>
        <w:tc>
          <w:tcPr>
            <w:tcW w:w="7399" w:type="dxa"/>
            <w:gridSpan w:val="3"/>
            <w:vAlign w:val="center"/>
          </w:tcPr>
          <w:p w14:paraId="63400705" w14:textId="77777777" w:rsidR="00D914DF" w:rsidRPr="00D25389" w:rsidRDefault="00D914DF" w:rsidP="00FF3035">
            <w:pPr>
              <w:keepNext/>
              <w:rPr>
                <w:rFonts w:cs="Arial"/>
              </w:rPr>
            </w:pPr>
          </w:p>
        </w:tc>
      </w:tr>
      <w:tr w:rsidR="00D914DF" w:rsidRPr="00D25389" w14:paraId="41BF1296" w14:textId="77777777" w:rsidTr="00FF3035">
        <w:tblPrEx>
          <w:tblCellMar>
            <w:left w:w="70" w:type="dxa"/>
            <w:right w:w="70" w:type="dxa"/>
          </w:tblCellMar>
          <w:tblLook w:val="0000" w:firstRow="0" w:lastRow="0" w:firstColumn="0" w:lastColumn="0" w:noHBand="0" w:noVBand="0"/>
        </w:tblPrEx>
        <w:trPr>
          <w:cantSplit/>
          <w:trHeight w:val="413"/>
        </w:trPr>
        <w:tc>
          <w:tcPr>
            <w:tcW w:w="2204" w:type="dxa"/>
            <w:gridSpan w:val="2"/>
            <w:vAlign w:val="center"/>
          </w:tcPr>
          <w:p w14:paraId="6489D5A9" w14:textId="77777777" w:rsidR="00D914DF" w:rsidRPr="00D25389" w:rsidRDefault="00D914DF" w:rsidP="00FF3035">
            <w:pPr>
              <w:keepNext/>
              <w:rPr>
                <w:rFonts w:cs="Arial"/>
              </w:rPr>
            </w:pPr>
            <w:r w:rsidRPr="00D25389">
              <w:rPr>
                <w:rFonts w:cs="Arial"/>
              </w:rPr>
              <w:t>Naam tekenbevoegde</w:t>
            </w:r>
          </w:p>
        </w:tc>
        <w:tc>
          <w:tcPr>
            <w:tcW w:w="7399" w:type="dxa"/>
            <w:gridSpan w:val="3"/>
            <w:vAlign w:val="center"/>
          </w:tcPr>
          <w:p w14:paraId="16D6992D" w14:textId="77777777" w:rsidR="00D914DF" w:rsidRPr="00D25389" w:rsidRDefault="00D914DF" w:rsidP="00FF3035">
            <w:pPr>
              <w:keepNext/>
              <w:rPr>
                <w:rFonts w:cs="Arial"/>
              </w:rPr>
            </w:pPr>
          </w:p>
        </w:tc>
      </w:tr>
      <w:tr w:rsidR="00D914DF" w:rsidRPr="00D25389" w14:paraId="65F3658E" w14:textId="77777777" w:rsidTr="00FF3035">
        <w:tblPrEx>
          <w:tblCellMar>
            <w:left w:w="70" w:type="dxa"/>
            <w:right w:w="70" w:type="dxa"/>
          </w:tblCellMar>
          <w:tblLook w:val="0000" w:firstRow="0" w:lastRow="0" w:firstColumn="0" w:lastColumn="0" w:noHBand="0" w:noVBand="0"/>
        </w:tblPrEx>
        <w:trPr>
          <w:cantSplit/>
          <w:trHeight w:val="907"/>
        </w:trPr>
        <w:tc>
          <w:tcPr>
            <w:tcW w:w="2204" w:type="dxa"/>
            <w:gridSpan w:val="2"/>
            <w:vAlign w:val="center"/>
          </w:tcPr>
          <w:p w14:paraId="5A38EA05" w14:textId="77777777" w:rsidR="00D914DF" w:rsidRPr="00D25389" w:rsidRDefault="00D914DF" w:rsidP="00FF3035">
            <w:pPr>
              <w:keepNext/>
              <w:rPr>
                <w:rFonts w:cs="Arial"/>
              </w:rPr>
            </w:pPr>
            <w:r w:rsidRPr="00D25389">
              <w:rPr>
                <w:rFonts w:cs="Arial"/>
              </w:rPr>
              <w:t>Handtekening</w:t>
            </w:r>
          </w:p>
        </w:tc>
        <w:tc>
          <w:tcPr>
            <w:tcW w:w="7399" w:type="dxa"/>
            <w:gridSpan w:val="3"/>
            <w:vAlign w:val="center"/>
          </w:tcPr>
          <w:p w14:paraId="5476A060" w14:textId="77777777" w:rsidR="00D914DF" w:rsidRPr="00D25389" w:rsidRDefault="00D914DF" w:rsidP="00FF3035">
            <w:pPr>
              <w:keepNext/>
              <w:rPr>
                <w:rFonts w:cs="Arial"/>
              </w:rPr>
            </w:pPr>
          </w:p>
        </w:tc>
      </w:tr>
      <w:tr w:rsidR="00D914DF" w:rsidRPr="00D25389" w14:paraId="785EFB19" w14:textId="77777777" w:rsidTr="00FF3035">
        <w:tblPrEx>
          <w:tblCellMar>
            <w:left w:w="70" w:type="dxa"/>
            <w:right w:w="70" w:type="dxa"/>
          </w:tblCellMar>
          <w:tblLook w:val="0000" w:firstRow="0" w:lastRow="0" w:firstColumn="0" w:lastColumn="0" w:noHBand="0" w:noVBand="0"/>
        </w:tblPrEx>
        <w:trPr>
          <w:cantSplit/>
          <w:trHeight w:val="425"/>
        </w:trPr>
        <w:tc>
          <w:tcPr>
            <w:tcW w:w="2204" w:type="dxa"/>
            <w:gridSpan w:val="2"/>
            <w:vAlign w:val="center"/>
          </w:tcPr>
          <w:p w14:paraId="458BDAE4" w14:textId="77777777" w:rsidR="00D914DF" w:rsidRPr="00D25389" w:rsidRDefault="00D914DF" w:rsidP="00FF3035">
            <w:pPr>
              <w:keepNext/>
              <w:rPr>
                <w:rFonts w:cs="Arial"/>
              </w:rPr>
            </w:pPr>
            <w:r w:rsidRPr="00D25389">
              <w:rPr>
                <w:rFonts w:cs="Arial"/>
              </w:rPr>
              <w:t>Datum</w:t>
            </w:r>
          </w:p>
        </w:tc>
        <w:tc>
          <w:tcPr>
            <w:tcW w:w="7399" w:type="dxa"/>
            <w:gridSpan w:val="3"/>
            <w:vAlign w:val="center"/>
          </w:tcPr>
          <w:p w14:paraId="215942A8" w14:textId="77777777" w:rsidR="00D914DF" w:rsidRPr="00D25389" w:rsidRDefault="00D914DF" w:rsidP="00FF3035">
            <w:pPr>
              <w:keepNext/>
              <w:rPr>
                <w:rFonts w:cs="Arial"/>
              </w:rPr>
            </w:pPr>
          </w:p>
        </w:tc>
      </w:tr>
    </w:tbl>
    <w:p w14:paraId="59430E67" w14:textId="77777777" w:rsidR="001922B7" w:rsidRPr="00AC2695" w:rsidRDefault="001922B7"/>
    <w:sectPr w:rsidR="001922B7" w:rsidRPr="00AC2695" w:rsidSect="00857D6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5DE90BF8"/>
    <w:multiLevelType w:val="hybridMultilevel"/>
    <w:tmpl w:val="39668292"/>
    <w:lvl w:ilvl="0" w:tplc="9C9C972A">
      <w:start w:val="1"/>
      <w:numFmt w:val="decimal"/>
      <w:pStyle w:val="BijlageADgenummer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66844539">
    <w:abstractNumId w:val="0"/>
  </w:num>
  <w:num w:numId="2" w16cid:durableId="985207321">
    <w:abstractNumId w:val="3"/>
  </w:num>
  <w:num w:numId="3" w16cid:durableId="1169180010">
    <w:abstractNumId w:val="2"/>
  </w:num>
  <w:num w:numId="4" w16cid:durableId="1755587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4DF"/>
    <w:rsid w:val="001922B7"/>
    <w:rsid w:val="004B084D"/>
    <w:rsid w:val="007B6B8E"/>
    <w:rsid w:val="00857D61"/>
    <w:rsid w:val="008B41A4"/>
    <w:rsid w:val="008D2918"/>
    <w:rsid w:val="00AC2695"/>
    <w:rsid w:val="00B913E8"/>
    <w:rsid w:val="00D456FF"/>
    <w:rsid w:val="00D914DF"/>
    <w:rsid w:val="00E974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B765089"/>
  <w15:chartTrackingRefBased/>
  <w15:docId w15:val="{41153054-A527-4F09-86DD-C198658A3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914DF"/>
    <w:pPr>
      <w:spacing w:line="276" w:lineRule="auto"/>
    </w:pPr>
    <w:rPr>
      <w:rFonts w:ascii="Arial" w:hAnsi="Arial"/>
      <w:kern w:val="0"/>
      <w14:ligatures w14:val="none"/>
    </w:rPr>
  </w:style>
  <w:style w:type="paragraph" w:styleId="Kop1">
    <w:name w:val="heading 1"/>
    <w:basedOn w:val="Standaard"/>
    <w:next w:val="Standaard"/>
    <w:qFormat/>
    <w:pPr>
      <w:keepNext/>
      <w:numPr>
        <w:numId w:val="1"/>
      </w:numPr>
      <w:outlineLvl w:val="0"/>
    </w:pPr>
    <w:rPr>
      <w:b/>
      <w:kern w:val="1"/>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lang w:val="x-none"/>
    </w:rPr>
  </w:style>
  <w:style w:type="paragraph" w:styleId="Kop3">
    <w:name w:val="heading 3"/>
    <w:basedOn w:val="Standaard"/>
    <w:next w:val="Standaard"/>
    <w:qFormat/>
    <w:pPr>
      <w:keepNext/>
      <w:numPr>
        <w:ilvl w:val="2"/>
        <w:numId w:val="1"/>
      </w:numPr>
      <w:outlineLvl w:val="2"/>
    </w:pPr>
    <w:rPr>
      <w:b/>
      <w:smallCaps/>
      <w:kern w:val="1"/>
      <w:lang w:val="x-none"/>
    </w:rPr>
  </w:style>
  <w:style w:type="paragraph" w:styleId="Kop4">
    <w:name w:val="heading 4"/>
    <w:basedOn w:val="Standaard"/>
    <w:next w:val="Standaard"/>
    <w:qFormat/>
    <w:pPr>
      <w:keepNext/>
      <w:numPr>
        <w:ilvl w:val="3"/>
        <w:numId w:val="1"/>
      </w:numPr>
      <w:outlineLvl w:val="3"/>
    </w:pPr>
    <w:rPr>
      <w:i/>
      <w:kern w:val="1"/>
      <w:lang w:val="x-none"/>
    </w:rPr>
  </w:style>
  <w:style w:type="paragraph" w:styleId="Kop5">
    <w:name w:val="heading 5"/>
    <w:basedOn w:val="Standaard"/>
    <w:next w:val="Standaard"/>
    <w:link w:val="Kop5Char"/>
    <w:semiHidden/>
    <w:unhideWhenUsed/>
    <w:qFormat/>
    <w:rsid w:val="00D914DF"/>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semiHidden/>
    <w:unhideWhenUsed/>
    <w:qFormat/>
    <w:rsid w:val="00D914DF"/>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semiHidden/>
    <w:unhideWhenUsed/>
    <w:qFormat/>
    <w:rsid w:val="00D914DF"/>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semiHidden/>
    <w:unhideWhenUsed/>
    <w:qFormat/>
    <w:rsid w:val="00D914DF"/>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semiHidden/>
    <w:unhideWhenUsed/>
    <w:qFormat/>
    <w:rsid w:val="00D914DF"/>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character" w:customStyle="1" w:styleId="Kop5Char">
    <w:name w:val="Kop 5 Char"/>
    <w:basedOn w:val="Standaardalinea-lettertype"/>
    <w:link w:val="Kop5"/>
    <w:semiHidden/>
    <w:rsid w:val="00D914DF"/>
    <w:rPr>
      <w:rFonts w:asciiTheme="minorHAnsi" w:eastAsiaTheme="majorEastAsia" w:hAnsiTheme="minorHAnsi" w:cstheme="majorBidi"/>
      <w:color w:val="2E74B5" w:themeColor="accent1" w:themeShade="BF"/>
      <w:szCs w:val="24"/>
      <w:lang w:eastAsia="zh-CN"/>
    </w:rPr>
  </w:style>
  <w:style w:type="character" w:customStyle="1" w:styleId="Kop6Char">
    <w:name w:val="Kop 6 Char"/>
    <w:basedOn w:val="Standaardalinea-lettertype"/>
    <w:link w:val="Kop6"/>
    <w:semiHidden/>
    <w:rsid w:val="00D914DF"/>
    <w:rPr>
      <w:rFonts w:asciiTheme="minorHAnsi" w:eastAsiaTheme="majorEastAsia" w:hAnsiTheme="minorHAnsi" w:cstheme="majorBidi"/>
      <w:i/>
      <w:iCs/>
      <w:color w:val="595959" w:themeColor="text1" w:themeTint="A6"/>
      <w:szCs w:val="24"/>
      <w:lang w:eastAsia="zh-CN"/>
    </w:rPr>
  </w:style>
  <w:style w:type="character" w:customStyle="1" w:styleId="Kop7Char">
    <w:name w:val="Kop 7 Char"/>
    <w:basedOn w:val="Standaardalinea-lettertype"/>
    <w:link w:val="Kop7"/>
    <w:semiHidden/>
    <w:rsid w:val="00D914DF"/>
    <w:rPr>
      <w:rFonts w:asciiTheme="minorHAnsi" w:eastAsiaTheme="majorEastAsia" w:hAnsiTheme="minorHAnsi" w:cstheme="majorBidi"/>
      <w:color w:val="595959" w:themeColor="text1" w:themeTint="A6"/>
      <w:szCs w:val="24"/>
      <w:lang w:eastAsia="zh-CN"/>
    </w:rPr>
  </w:style>
  <w:style w:type="character" w:customStyle="1" w:styleId="Kop8Char">
    <w:name w:val="Kop 8 Char"/>
    <w:basedOn w:val="Standaardalinea-lettertype"/>
    <w:link w:val="Kop8"/>
    <w:semiHidden/>
    <w:rsid w:val="00D914DF"/>
    <w:rPr>
      <w:rFonts w:asciiTheme="minorHAnsi" w:eastAsiaTheme="majorEastAsia" w:hAnsiTheme="minorHAnsi" w:cstheme="majorBidi"/>
      <w:i/>
      <w:iCs/>
      <w:color w:val="272727" w:themeColor="text1" w:themeTint="D8"/>
      <w:szCs w:val="24"/>
      <w:lang w:eastAsia="zh-CN"/>
    </w:rPr>
  </w:style>
  <w:style w:type="character" w:customStyle="1" w:styleId="Kop9Char">
    <w:name w:val="Kop 9 Char"/>
    <w:basedOn w:val="Standaardalinea-lettertype"/>
    <w:link w:val="Kop9"/>
    <w:semiHidden/>
    <w:rsid w:val="00D914DF"/>
    <w:rPr>
      <w:rFonts w:asciiTheme="minorHAnsi" w:eastAsiaTheme="majorEastAsia" w:hAnsiTheme="minorHAnsi" w:cstheme="majorBidi"/>
      <w:color w:val="272727" w:themeColor="text1" w:themeTint="D8"/>
      <w:szCs w:val="24"/>
      <w:lang w:eastAsia="zh-CN"/>
    </w:rPr>
  </w:style>
  <w:style w:type="paragraph" w:styleId="Ondertitel">
    <w:name w:val="Subtitle"/>
    <w:basedOn w:val="Standaard"/>
    <w:next w:val="Standaard"/>
    <w:link w:val="OndertitelChar"/>
    <w:qFormat/>
    <w:rsid w:val="00D914D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rsid w:val="00D914DF"/>
    <w:rPr>
      <w:rFonts w:asciiTheme="minorHAnsi" w:eastAsiaTheme="majorEastAsia" w:hAnsiTheme="minorHAnsi" w:cstheme="majorBidi"/>
      <w:color w:val="595959" w:themeColor="text1" w:themeTint="A6"/>
      <w:spacing w:val="15"/>
      <w:sz w:val="28"/>
      <w:szCs w:val="28"/>
      <w:lang w:eastAsia="zh-CN"/>
    </w:rPr>
  </w:style>
  <w:style w:type="paragraph" w:styleId="Citaat">
    <w:name w:val="Quote"/>
    <w:basedOn w:val="Standaard"/>
    <w:next w:val="Standaard"/>
    <w:link w:val="CitaatChar"/>
    <w:uiPriority w:val="29"/>
    <w:qFormat/>
    <w:rsid w:val="00D914D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D914DF"/>
    <w:rPr>
      <w:rFonts w:ascii="Arial" w:hAnsi="Arial" w:cs="Arial"/>
      <w:i/>
      <w:iCs/>
      <w:color w:val="404040" w:themeColor="text1" w:themeTint="BF"/>
      <w:szCs w:val="24"/>
      <w:lang w:eastAsia="zh-CN"/>
    </w:rPr>
  </w:style>
  <w:style w:type="paragraph" w:styleId="Lijstalinea">
    <w:name w:val="List Paragraph"/>
    <w:basedOn w:val="Standaard"/>
    <w:uiPriority w:val="34"/>
    <w:qFormat/>
    <w:rsid w:val="00D914DF"/>
    <w:pPr>
      <w:ind w:left="720"/>
      <w:contextualSpacing/>
    </w:pPr>
  </w:style>
  <w:style w:type="character" w:styleId="Intensievebenadrukking">
    <w:name w:val="Intense Emphasis"/>
    <w:basedOn w:val="Standaardalinea-lettertype"/>
    <w:uiPriority w:val="21"/>
    <w:qFormat/>
    <w:rsid w:val="00D914DF"/>
    <w:rPr>
      <w:i/>
      <w:iCs/>
      <w:color w:val="2E74B5" w:themeColor="accent1" w:themeShade="BF"/>
    </w:rPr>
  </w:style>
  <w:style w:type="paragraph" w:styleId="Duidelijkcitaat">
    <w:name w:val="Intense Quote"/>
    <w:basedOn w:val="Standaard"/>
    <w:next w:val="Standaard"/>
    <w:link w:val="DuidelijkcitaatChar"/>
    <w:uiPriority w:val="30"/>
    <w:qFormat/>
    <w:rsid w:val="00D914D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D914DF"/>
    <w:rPr>
      <w:rFonts w:ascii="Arial" w:hAnsi="Arial" w:cs="Arial"/>
      <w:i/>
      <w:iCs/>
      <w:color w:val="2E74B5" w:themeColor="accent1" w:themeShade="BF"/>
      <w:szCs w:val="24"/>
      <w:lang w:eastAsia="zh-CN"/>
    </w:rPr>
  </w:style>
  <w:style w:type="character" w:styleId="Intensieveverwijzing">
    <w:name w:val="Intense Reference"/>
    <w:basedOn w:val="Standaardalinea-lettertype"/>
    <w:uiPriority w:val="32"/>
    <w:qFormat/>
    <w:rsid w:val="00D914DF"/>
    <w:rPr>
      <w:b/>
      <w:bCs/>
      <w:smallCaps/>
      <w:color w:val="2E74B5" w:themeColor="accent1" w:themeShade="BF"/>
      <w:spacing w:val="5"/>
    </w:rPr>
  </w:style>
  <w:style w:type="paragraph" w:customStyle="1" w:styleId="BijlageADgenummerd">
    <w:name w:val="Bijlage AD genummerd"/>
    <w:basedOn w:val="Standaard"/>
    <w:next w:val="Standaard"/>
    <w:link w:val="BijlageADgenummerdChar"/>
    <w:qFormat/>
    <w:rsid w:val="00D914DF"/>
    <w:pPr>
      <w:numPr>
        <w:numId w:val="4"/>
      </w:numPr>
      <w:spacing w:after="480"/>
    </w:pPr>
    <w:rPr>
      <w:b/>
      <w:sz w:val="28"/>
    </w:rPr>
  </w:style>
  <w:style w:type="character" w:customStyle="1" w:styleId="BijlageADgenummerdChar">
    <w:name w:val="Bijlage AD genummerd Char"/>
    <w:basedOn w:val="Standaardalinea-lettertype"/>
    <w:link w:val="BijlageADgenummerd"/>
    <w:rsid w:val="00D914DF"/>
    <w:rPr>
      <w:rFonts w:ascii="Arial" w:hAnsi="Arial"/>
      <w:b/>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1023</Words>
  <Characters>5631</Characters>
  <Application>Microsoft Office Word</Application>
  <DocSecurity>0</DocSecurity>
  <Lines>46</Lines>
  <Paragraphs>13</Paragraphs>
  <ScaleCrop>false</ScaleCrop>
  <Company/>
  <LinksUpToDate>false</LinksUpToDate>
  <CharactersWithSpaces>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Teunissen-van den Ham, Jeanine</dc:creator>
  <cp:keywords/>
  <dc:description/>
  <cp:lastModifiedBy>Teunissen-van den Ham, Jeanine</cp:lastModifiedBy>
  <cp:revision>1</cp:revision>
  <dcterms:created xsi:type="dcterms:W3CDTF">2026-01-13T13:48:00Z</dcterms:created>
  <dcterms:modified xsi:type="dcterms:W3CDTF">2026-01-13T13:49:00Z</dcterms:modified>
</cp:coreProperties>
</file>