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C7796" w14:textId="77777777" w:rsidR="00C12BB4" w:rsidRPr="0035547B" w:rsidRDefault="00C12BB4" w:rsidP="0035547B">
      <w:pPr>
        <w:pStyle w:val="Heading1"/>
        <w:numPr>
          <w:ilvl w:val="0"/>
          <w:numId w:val="0"/>
        </w:numPr>
        <w:spacing w:line="260" w:lineRule="atLeast"/>
        <w:rPr>
          <w:rFonts w:ascii="Verdana" w:hAnsi="Verdana"/>
          <w:sz w:val="20"/>
          <w:szCs w:val="20"/>
        </w:rPr>
      </w:pPr>
      <w:r w:rsidRPr="0035547B">
        <w:rPr>
          <w:rFonts w:ascii="Verdana" w:hAnsi="Verdana"/>
          <w:sz w:val="20"/>
          <w:szCs w:val="20"/>
        </w:rPr>
        <w:t>A</w:t>
      </w:r>
      <w:r w:rsidR="00DA1970" w:rsidRPr="0035547B">
        <w:rPr>
          <w:rFonts w:ascii="Verdana" w:hAnsi="Verdana"/>
          <w:sz w:val="20"/>
          <w:szCs w:val="20"/>
        </w:rPr>
        <w:t>NNEX</w:t>
      </w:r>
      <w:r w:rsidRPr="0035547B">
        <w:rPr>
          <w:rFonts w:ascii="Verdana" w:hAnsi="Verdana"/>
          <w:sz w:val="20"/>
          <w:szCs w:val="20"/>
        </w:rPr>
        <w:t xml:space="preserve"> I</w:t>
      </w:r>
      <w:r w:rsidR="00645A31" w:rsidRPr="0035547B">
        <w:rPr>
          <w:rFonts w:ascii="Verdana" w:hAnsi="Verdana"/>
          <w:sz w:val="20"/>
          <w:szCs w:val="20"/>
        </w:rPr>
        <w:t>I</w:t>
      </w:r>
      <w:r w:rsidRPr="0035547B">
        <w:rPr>
          <w:rFonts w:ascii="Verdana" w:hAnsi="Verdana"/>
          <w:sz w:val="20"/>
          <w:szCs w:val="20"/>
        </w:rPr>
        <w:t xml:space="preserve"> </w:t>
      </w:r>
      <w:r w:rsidR="00DA1970" w:rsidRPr="0035547B">
        <w:rPr>
          <w:rFonts w:ascii="Verdana" w:hAnsi="Verdana"/>
          <w:sz w:val="20"/>
          <w:szCs w:val="20"/>
        </w:rPr>
        <w:t xml:space="preserve">- </w:t>
      </w:r>
      <w:r w:rsidR="00645A31" w:rsidRPr="0035547B">
        <w:rPr>
          <w:rFonts w:ascii="Verdana" w:hAnsi="Verdana"/>
          <w:sz w:val="20"/>
          <w:szCs w:val="20"/>
        </w:rPr>
        <w:t>R</w:t>
      </w:r>
      <w:r w:rsidR="00DA1970" w:rsidRPr="0035547B">
        <w:rPr>
          <w:rFonts w:ascii="Verdana" w:hAnsi="Verdana"/>
          <w:sz w:val="20"/>
          <w:szCs w:val="20"/>
        </w:rPr>
        <w:t>EALISATIEPLANNING</w:t>
      </w:r>
    </w:p>
    <w:p w14:paraId="092C7797" w14:textId="77777777" w:rsidR="00645A31" w:rsidRPr="0035547B" w:rsidRDefault="00645A31" w:rsidP="0035547B">
      <w:pPr>
        <w:pStyle w:val="NoSpacing"/>
        <w:spacing w:line="260" w:lineRule="atLeast"/>
        <w:rPr>
          <w:rFonts w:ascii="Verdana" w:hAnsi="Verdana"/>
          <w:b/>
          <w:sz w:val="16"/>
          <w:szCs w:val="16"/>
        </w:rPr>
      </w:pPr>
      <w:r w:rsidRPr="0035547B">
        <w:rPr>
          <w:rFonts w:ascii="Verdana" w:hAnsi="Verdana"/>
          <w:sz w:val="16"/>
          <w:szCs w:val="16"/>
        </w:rPr>
        <w:t>In overeenstemming met de Basisovereenkomst en met inachtneming van het gestelde in paragraaf 7 van de UAV-GC 2005 dient de Opdrachtnemer bij de uitvoering van de Overeenkomst de volgende data en de eventueel in de Vraagspecificatie daarop betrekking hebbende eisen in acht te nemen:</w:t>
      </w:r>
    </w:p>
    <w:p w14:paraId="092C7798" w14:textId="787A317F" w:rsidR="00645A31" w:rsidRDefault="00645A31" w:rsidP="0035547B">
      <w:pPr>
        <w:widowControl w:val="0"/>
        <w:autoSpaceDE w:val="0"/>
        <w:autoSpaceDN w:val="0"/>
        <w:adjustRightInd w:val="0"/>
        <w:spacing w:after="280" w:afterAutospacing="1" w:line="260" w:lineRule="atLeast"/>
        <w:rPr>
          <w:rFonts w:ascii="Verdana" w:hAnsi="Verdana" w:cs="'Open Sans',Tahoma"/>
          <w:sz w:val="16"/>
          <w:szCs w:val="16"/>
        </w:rPr>
      </w:pPr>
    </w:p>
    <w:p w14:paraId="6D45B574" w14:textId="7C8DC3BD" w:rsidR="00D05B47" w:rsidRPr="00801D93" w:rsidRDefault="00D05B47" w:rsidP="0035547B">
      <w:pPr>
        <w:widowControl w:val="0"/>
        <w:autoSpaceDE w:val="0"/>
        <w:autoSpaceDN w:val="0"/>
        <w:adjustRightInd w:val="0"/>
        <w:spacing w:after="280" w:afterAutospacing="1" w:line="260" w:lineRule="atLeast"/>
        <w:rPr>
          <w:rFonts w:ascii="Verdana" w:hAnsi="Verdana" w:cs="'Open Sans',Tahoma"/>
          <w:b/>
          <w:bCs/>
          <w:sz w:val="16"/>
          <w:szCs w:val="16"/>
        </w:rPr>
      </w:pPr>
      <w:r w:rsidRPr="00801D93">
        <w:rPr>
          <w:rFonts w:ascii="Verdana" w:hAnsi="Verdana" w:cs="'Open Sans',Tahoma"/>
          <w:b/>
          <w:bCs/>
          <w:sz w:val="16"/>
          <w:szCs w:val="16"/>
        </w:rPr>
        <w:t>Vlijkade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025"/>
        <w:gridCol w:w="4125"/>
        <w:gridCol w:w="2173"/>
      </w:tblGrid>
      <w:tr w:rsidR="00723C2E" w:rsidRPr="00723C2E" w14:paraId="1791915B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EFE0F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723C2E">
              <w:rPr>
                <w:rFonts w:ascii="Verdana" w:hAnsi="Verdana"/>
                <w:sz w:val="16"/>
                <w:szCs w:val="16"/>
              </w:rPr>
              <w:t>Nr</w:t>
            </w:r>
            <w:proofErr w:type="spellEnd"/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55CD1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 xml:space="preserve">Onderdeel 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68FD3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Toelichting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85996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Datum gereed</w:t>
            </w:r>
          </w:p>
        </w:tc>
      </w:tr>
      <w:tr w:rsidR="00723C2E" w:rsidRPr="00723C2E" w14:paraId="548282A2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21CEF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CE49B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 xml:space="preserve">Planning 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AB161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Gedetailleerde planning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738A03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1-5-2026</w:t>
            </w:r>
          </w:p>
        </w:tc>
      </w:tr>
      <w:tr w:rsidR="00723C2E" w:rsidRPr="00723C2E" w14:paraId="25A7DA79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A7045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1E4BA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Verkrijgen van vergunningen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08F5C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Verkrijgen van vergunningen, ontheffingen en vrijstellingen benodigd voor realisatie van het gebouw. De genoemde uiterlijke datum is inclusief de wettelijke termijnen voor bezwaren en zienswijzen.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88375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1-8-2026</w:t>
            </w:r>
          </w:p>
        </w:tc>
      </w:tr>
      <w:tr w:rsidR="00723C2E" w:rsidRPr="00723C2E" w14:paraId="6236BE05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52BED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2E004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Overdracht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8C6C8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Geproduceerde woningen overdragen aan de gemeente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EAB84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1-10-2026</w:t>
            </w:r>
          </w:p>
        </w:tc>
      </w:tr>
      <w:tr w:rsidR="00723C2E" w:rsidRPr="00723C2E" w14:paraId="634DC618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4A233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F7D4E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Voorbereiding bouw werkzaamheden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7000F" w14:textId="77777777" w:rsidR="00723C2E" w:rsidRPr="00723C2E" w:rsidRDefault="00723C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Heiwerk fundering, bouwraam en funderingsplan uitgezet</w:t>
            </w:r>
          </w:p>
          <w:p w14:paraId="683A40C6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3D98D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1-10-2026</w:t>
            </w:r>
          </w:p>
        </w:tc>
      </w:tr>
      <w:tr w:rsidR="00723C2E" w:rsidRPr="00723C2E" w14:paraId="4EF0A843" w14:textId="77777777">
        <w:trPr>
          <w:trHeight w:val="300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578AF" w14:textId="77777777" w:rsidR="00723C2E" w:rsidRPr="00723C2E" w:rsidRDefault="00723C2E">
            <w:pPr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3B5FB" w14:textId="77777777" w:rsidR="00723C2E" w:rsidRPr="00723C2E" w:rsidRDefault="00723C2E">
            <w:pPr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Start bouwrijp maken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920F3" w14:textId="77777777" w:rsidR="00723C2E" w:rsidRPr="00723C2E" w:rsidRDefault="00723C2E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Bouwrijp maken van de kavel, aanleg nutsvoorzieningen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1B7B0" w14:textId="77777777" w:rsidR="00723C2E" w:rsidRPr="00723C2E" w:rsidRDefault="00723C2E">
            <w:pPr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1-11-2026</w:t>
            </w:r>
          </w:p>
        </w:tc>
      </w:tr>
      <w:tr w:rsidR="00723C2E" w:rsidRPr="00723C2E" w14:paraId="11254F29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3FD91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35461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Plaatsing woningen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8E9A1" w14:textId="77777777" w:rsidR="00723C2E" w:rsidRPr="00723C2E" w:rsidRDefault="00723C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Plaatsing woningen en aansluiten op nutsvoorzieningen</w:t>
            </w:r>
          </w:p>
          <w:p w14:paraId="3D078301" w14:textId="77777777" w:rsidR="00723C2E" w:rsidRPr="00723C2E" w:rsidRDefault="00723C2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99C12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1-12-2026</w:t>
            </w:r>
          </w:p>
        </w:tc>
      </w:tr>
      <w:tr w:rsidR="00723C2E" w:rsidRPr="00723C2E" w14:paraId="7E95D65C" w14:textId="77777777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A8B98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A2CCC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 xml:space="preserve">Oplevering </w:t>
            </w:r>
          </w:p>
        </w:tc>
        <w:tc>
          <w:tcPr>
            <w:tcW w:w="4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55B23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Alle 14 woningen Fase 2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61D10" w14:textId="77777777" w:rsidR="00723C2E" w:rsidRPr="00723C2E" w:rsidRDefault="00723C2E">
            <w:pPr>
              <w:widowControl w:val="0"/>
              <w:autoSpaceDE w:val="0"/>
              <w:autoSpaceDN w:val="0"/>
              <w:adjustRightInd w:val="0"/>
              <w:spacing w:line="260" w:lineRule="atLeast"/>
              <w:jc w:val="center"/>
              <w:rPr>
                <w:rFonts w:ascii="Verdana" w:hAnsi="Verdana"/>
                <w:sz w:val="16"/>
                <w:szCs w:val="16"/>
              </w:rPr>
            </w:pPr>
            <w:r w:rsidRPr="00723C2E">
              <w:rPr>
                <w:rFonts w:ascii="Verdana" w:hAnsi="Verdana"/>
                <w:sz w:val="16"/>
                <w:szCs w:val="16"/>
              </w:rPr>
              <w:t>31-12-2026</w:t>
            </w:r>
          </w:p>
        </w:tc>
      </w:tr>
    </w:tbl>
    <w:p w14:paraId="092C77C8" w14:textId="77777777" w:rsidR="00645A31" w:rsidRPr="0035547B" w:rsidRDefault="00645A31" w:rsidP="0035547B">
      <w:pPr>
        <w:tabs>
          <w:tab w:val="left" w:pos="1134"/>
        </w:tabs>
        <w:spacing w:line="260" w:lineRule="atLeast"/>
        <w:rPr>
          <w:rFonts w:ascii="Verdana" w:hAnsi="Verdana" w:cs="'Open Sans',Tahoma"/>
          <w:sz w:val="16"/>
          <w:szCs w:val="16"/>
        </w:rPr>
      </w:pPr>
    </w:p>
    <w:p w14:paraId="092C77C9" w14:textId="77777777" w:rsidR="00645A31" w:rsidRDefault="00645A31" w:rsidP="0035547B">
      <w:pPr>
        <w:pStyle w:val="NoSpacing"/>
        <w:spacing w:line="260" w:lineRule="atLeast"/>
        <w:rPr>
          <w:rFonts w:ascii="Verdana" w:hAnsi="Verdana"/>
          <w:sz w:val="16"/>
          <w:szCs w:val="16"/>
        </w:rPr>
      </w:pPr>
      <w:r w:rsidRPr="0035547B">
        <w:rPr>
          <w:rFonts w:ascii="Verdana" w:hAnsi="Verdana"/>
          <w:sz w:val="16"/>
          <w:szCs w:val="16"/>
        </w:rPr>
        <w:t>Met betrekking tot de mijlpaaldata en de uiterste datum van oplevering wordt verwezen naar artikel 2 lid 5 van de Basisovereenkomst. Voor eventuele tussentijdse aanvaarding van onderdelen van het Werk wordt verwezen naar artikel 2 lid 6 van de Basisovereenkomst.</w:t>
      </w:r>
    </w:p>
    <w:p w14:paraId="092C77CA" w14:textId="77777777" w:rsidR="0064698B" w:rsidRPr="0035547B" w:rsidRDefault="0064698B" w:rsidP="0035547B">
      <w:pPr>
        <w:pStyle w:val="NoSpacing"/>
        <w:spacing w:line="260" w:lineRule="atLeast"/>
        <w:rPr>
          <w:rFonts w:ascii="Verdana" w:hAnsi="Verdana"/>
          <w:b/>
          <w:sz w:val="16"/>
          <w:szCs w:val="16"/>
        </w:rPr>
      </w:pPr>
    </w:p>
    <w:sectPr w:rsidR="0064698B" w:rsidRPr="0035547B" w:rsidSect="0035547B">
      <w:headerReference w:type="default" r:id="rId11"/>
      <w:footerReference w:type="default" r:id="rId12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C8FE" w14:textId="77777777" w:rsidR="00C215A8" w:rsidRDefault="00C215A8" w:rsidP="0035547B">
      <w:pPr>
        <w:spacing w:after="0" w:line="240" w:lineRule="auto"/>
      </w:pPr>
      <w:r>
        <w:separator/>
      </w:r>
    </w:p>
  </w:endnote>
  <w:endnote w:type="continuationSeparator" w:id="0">
    <w:p w14:paraId="540FF808" w14:textId="77777777" w:rsidR="00C215A8" w:rsidRDefault="00C215A8" w:rsidP="0035547B">
      <w:pPr>
        <w:spacing w:after="0" w:line="240" w:lineRule="auto"/>
      </w:pPr>
      <w:r>
        <w:continuationSeparator/>
      </w:r>
    </w:p>
  </w:endnote>
  <w:endnote w:type="continuationNotice" w:id="1">
    <w:p w14:paraId="5634F600" w14:textId="77777777" w:rsidR="00C215A8" w:rsidRDefault="00C215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77D0" w14:textId="5B6BE913" w:rsidR="004654D7" w:rsidRDefault="14D1147D" w:rsidP="14D1147D">
    <w:pPr>
      <w:pBdr>
        <w:top w:val="single" w:sz="4" w:space="1" w:color="auto"/>
      </w:pBdr>
      <w:tabs>
        <w:tab w:val="right" w:pos="9000"/>
      </w:tabs>
      <w:spacing w:after="0" w:line="260" w:lineRule="atLeast"/>
      <w:rPr>
        <w:rFonts w:ascii="Verdana" w:eastAsia="MS Mincho" w:hAnsi="Verdana" w:cs="Times New Roman"/>
        <w:noProof/>
        <w:sz w:val="16"/>
        <w:szCs w:val="16"/>
        <w:lang w:eastAsia="nl-NL"/>
      </w:rPr>
    </w:pPr>
    <w:r w:rsidRPr="14D1147D">
      <w:rPr>
        <w:rFonts w:ascii="Verdana" w:eastAsia="Verdana" w:hAnsi="Verdana" w:cs="Verdana"/>
        <w:noProof/>
        <w:color w:val="000000" w:themeColor="text1"/>
        <w:sz w:val="16"/>
        <w:szCs w:val="16"/>
      </w:rPr>
      <w:t xml:space="preserve">240178GDD – Realisatie Flexwoningen aan de Vlijkade te Dordrecht </w:t>
    </w:r>
    <w:r w:rsidRPr="14D1147D">
      <w:rPr>
        <w:rFonts w:ascii="Verdana" w:eastAsia="Verdana" w:hAnsi="Verdana" w:cs="Verdana"/>
        <w:noProof/>
        <w:sz w:val="16"/>
        <w:szCs w:val="16"/>
      </w:rPr>
      <w:t xml:space="preserve"> </w:t>
    </w:r>
    <w:r w:rsidRPr="14D1147D">
      <w:rPr>
        <w:rFonts w:ascii="Verdana" w:eastAsia="MS Mincho" w:hAnsi="Verdana" w:cs="Times New Roman"/>
        <w:noProof/>
        <w:sz w:val="16"/>
        <w:szCs w:val="16"/>
        <w:lang w:eastAsia="nl-NL"/>
      </w:rPr>
      <w:t>– Annex II</w:t>
    </w:r>
  </w:p>
  <w:p w14:paraId="092C77D1" w14:textId="77777777" w:rsidR="0035547B" w:rsidRDefault="00355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FC54" w14:textId="77777777" w:rsidR="00C215A8" w:rsidRDefault="00C215A8" w:rsidP="0035547B">
      <w:pPr>
        <w:spacing w:after="0" w:line="240" w:lineRule="auto"/>
      </w:pPr>
      <w:r>
        <w:separator/>
      </w:r>
    </w:p>
  </w:footnote>
  <w:footnote w:type="continuationSeparator" w:id="0">
    <w:p w14:paraId="523A8AC4" w14:textId="77777777" w:rsidR="00C215A8" w:rsidRDefault="00C215A8" w:rsidP="0035547B">
      <w:pPr>
        <w:spacing w:after="0" w:line="240" w:lineRule="auto"/>
      </w:pPr>
      <w:r>
        <w:continuationSeparator/>
      </w:r>
    </w:p>
  </w:footnote>
  <w:footnote w:type="continuationNotice" w:id="1">
    <w:p w14:paraId="7B99A7D4" w14:textId="77777777" w:rsidR="00C215A8" w:rsidRDefault="00C215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77CF" w14:textId="77777777" w:rsidR="0035547B" w:rsidRDefault="00962FE8">
    <w:pPr>
      <w:pStyle w:val="Header"/>
    </w:pPr>
    <w:r>
      <w:rPr>
        <w:noProof/>
        <w:color w:val="0000FF"/>
        <w:lang w:eastAsia="nl-NL"/>
      </w:rPr>
      <w:drawing>
        <wp:inline distT="0" distB="0" distL="0" distR="0" wp14:anchorId="092C77D2" wp14:editId="092C77D3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6B3"/>
    <w:multiLevelType w:val="hybridMultilevel"/>
    <w:tmpl w:val="3F0617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1A93"/>
    <w:multiLevelType w:val="multilevel"/>
    <w:tmpl w:val="A874EEC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411734893">
    <w:abstractNumId w:val="1"/>
  </w:num>
  <w:num w:numId="2" w16cid:durableId="21208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046C48"/>
    <w:rsid w:val="000700AE"/>
    <w:rsid w:val="00077CE4"/>
    <w:rsid w:val="000A34E1"/>
    <w:rsid w:val="000B239E"/>
    <w:rsid w:val="001204A8"/>
    <w:rsid w:val="00167BCC"/>
    <w:rsid w:val="0017060E"/>
    <w:rsid w:val="00176F25"/>
    <w:rsid w:val="001940EE"/>
    <w:rsid w:val="001B5DC6"/>
    <w:rsid w:val="001C6949"/>
    <w:rsid w:val="00202F0E"/>
    <w:rsid w:val="002111B8"/>
    <w:rsid w:val="0025068B"/>
    <w:rsid w:val="00265AFD"/>
    <w:rsid w:val="002727A3"/>
    <w:rsid w:val="002C03BF"/>
    <w:rsid w:val="002D3156"/>
    <w:rsid w:val="00305D95"/>
    <w:rsid w:val="0035547B"/>
    <w:rsid w:val="0039129D"/>
    <w:rsid w:val="003A38F6"/>
    <w:rsid w:val="003A4D75"/>
    <w:rsid w:val="003B1BA4"/>
    <w:rsid w:val="00412555"/>
    <w:rsid w:val="004304A2"/>
    <w:rsid w:val="00447BA0"/>
    <w:rsid w:val="004654D7"/>
    <w:rsid w:val="0046586D"/>
    <w:rsid w:val="004F7D3D"/>
    <w:rsid w:val="00541412"/>
    <w:rsid w:val="00587242"/>
    <w:rsid w:val="005B4129"/>
    <w:rsid w:val="005C6CFF"/>
    <w:rsid w:val="00641C70"/>
    <w:rsid w:val="00644B76"/>
    <w:rsid w:val="00645A31"/>
    <w:rsid w:val="0064698B"/>
    <w:rsid w:val="006C1B5D"/>
    <w:rsid w:val="006E508C"/>
    <w:rsid w:val="006F44BC"/>
    <w:rsid w:val="007005B7"/>
    <w:rsid w:val="0071111C"/>
    <w:rsid w:val="00723C2E"/>
    <w:rsid w:val="00753D9B"/>
    <w:rsid w:val="00781531"/>
    <w:rsid w:val="00781F48"/>
    <w:rsid w:val="00790F8B"/>
    <w:rsid w:val="007F565F"/>
    <w:rsid w:val="00801D93"/>
    <w:rsid w:val="00815DDE"/>
    <w:rsid w:val="00830CE6"/>
    <w:rsid w:val="00832D98"/>
    <w:rsid w:val="00852D0B"/>
    <w:rsid w:val="008B3880"/>
    <w:rsid w:val="008B55E9"/>
    <w:rsid w:val="008D240C"/>
    <w:rsid w:val="008D7C4A"/>
    <w:rsid w:val="00923358"/>
    <w:rsid w:val="00962FE8"/>
    <w:rsid w:val="009658A8"/>
    <w:rsid w:val="0098415C"/>
    <w:rsid w:val="009A1E60"/>
    <w:rsid w:val="009A3A58"/>
    <w:rsid w:val="009F2328"/>
    <w:rsid w:val="00A30461"/>
    <w:rsid w:val="00A55C54"/>
    <w:rsid w:val="00A82A6A"/>
    <w:rsid w:val="00B171D1"/>
    <w:rsid w:val="00B341EE"/>
    <w:rsid w:val="00BA00CD"/>
    <w:rsid w:val="00BD2750"/>
    <w:rsid w:val="00BD4AAA"/>
    <w:rsid w:val="00C12BB4"/>
    <w:rsid w:val="00C215A8"/>
    <w:rsid w:val="00C56403"/>
    <w:rsid w:val="00C6005B"/>
    <w:rsid w:val="00C64634"/>
    <w:rsid w:val="00CD4D2A"/>
    <w:rsid w:val="00CF27DB"/>
    <w:rsid w:val="00D05B47"/>
    <w:rsid w:val="00D97964"/>
    <w:rsid w:val="00DA1970"/>
    <w:rsid w:val="00DD0D29"/>
    <w:rsid w:val="00E32728"/>
    <w:rsid w:val="00E42113"/>
    <w:rsid w:val="00E61F7A"/>
    <w:rsid w:val="00ED7C21"/>
    <w:rsid w:val="00EE4504"/>
    <w:rsid w:val="00F027D2"/>
    <w:rsid w:val="00F2273F"/>
    <w:rsid w:val="00F6344C"/>
    <w:rsid w:val="00FA12CF"/>
    <w:rsid w:val="00FB1E8A"/>
    <w:rsid w:val="00FB658B"/>
    <w:rsid w:val="00FD7B62"/>
    <w:rsid w:val="08C27497"/>
    <w:rsid w:val="08C278D5"/>
    <w:rsid w:val="1399BF45"/>
    <w:rsid w:val="14D1147D"/>
    <w:rsid w:val="2A8C422C"/>
    <w:rsid w:val="2DD15277"/>
    <w:rsid w:val="2F5012C0"/>
    <w:rsid w:val="3262EA0B"/>
    <w:rsid w:val="418D1B27"/>
    <w:rsid w:val="44707113"/>
    <w:rsid w:val="47A5B724"/>
    <w:rsid w:val="4850CDE9"/>
    <w:rsid w:val="4CD6389A"/>
    <w:rsid w:val="4E607715"/>
    <w:rsid w:val="6511504D"/>
    <w:rsid w:val="6797F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C7796"/>
  <w15:docId w15:val="{B69A6A79-1684-4C2E-A901-4A19FABD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D2A"/>
  </w:style>
  <w:style w:type="paragraph" w:styleId="Heading1">
    <w:name w:val="heading 1"/>
    <w:basedOn w:val="Normal"/>
    <w:next w:val="Normal"/>
    <w:link w:val="Heading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4D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4D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D4D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D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D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D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D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D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CD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12BB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12B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12BB4"/>
    <w:rPr>
      <w:i/>
      <w:iCs/>
      <w:color w:val="000000" w:themeColor="text1"/>
    </w:rPr>
  </w:style>
  <w:style w:type="paragraph" w:styleId="NoSpacing">
    <w:name w:val="No Spacing"/>
    <w:uiPriority w:val="1"/>
    <w:qFormat/>
    <w:rsid w:val="00E61F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47B"/>
  </w:style>
  <w:style w:type="paragraph" w:styleId="Footer">
    <w:name w:val="footer"/>
    <w:basedOn w:val="Normal"/>
    <w:link w:val="FooterChar"/>
    <w:uiPriority w:val="99"/>
    <w:unhideWhenUsed/>
    <w:rsid w:val="00355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47B"/>
  </w:style>
  <w:style w:type="paragraph" w:styleId="BalloonText">
    <w:name w:val="Balloon Text"/>
    <w:basedOn w:val="Normal"/>
    <w:link w:val="BalloonTextChar"/>
    <w:uiPriority w:val="99"/>
    <w:semiHidden/>
    <w:unhideWhenUsed/>
    <w:rsid w:val="00BD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A12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12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12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2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A316A-6049-443B-8B2F-0DF6F0525D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388F46-333C-423F-B6DE-EC5B425DA62B}"/>
</file>

<file path=customXml/itemProps3.xml><?xml version="1.0" encoding="utf-8"?>
<ds:datastoreItem xmlns:ds="http://schemas.openxmlformats.org/officeDocument/2006/customXml" ds:itemID="{AA18CCCD-C80E-4624-AFE7-D6254DDEA2EE}">
  <ds:schemaRefs>
    <ds:schemaRef ds:uri="http://schemas.microsoft.com/office/2006/metadata/properties"/>
    <ds:schemaRef ds:uri="http://schemas.microsoft.com/office/infopath/2007/PartnerControls"/>
    <ds:schemaRef ds:uri="5b9cae15-38ec-4b38-9409-d3a48ea1edef"/>
    <ds:schemaRef ds:uri="ac620e34-11ab-4c8d-9242-95b40604074f"/>
  </ds:schemaRefs>
</ds:datastoreItem>
</file>

<file path=customXml/itemProps4.xml><?xml version="1.0" encoding="utf-8"?>
<ds:datastoreItem xmlns:ds="http://schemas.openxmlformats.org/officeDocument/2006/customXml" ds:itemID="{9CAAA4DC-D756-4AA5-B373-61DF99FD6A2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4</DocSecurity>
  <Lines>9</Lines>
  <Paragraphs>2</Paragraphs>
  <ScaleCrop>false</ScaleCrop>
  <Company>ABT bv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 Rutgers van Rozenburg</dc:creator>
  <cp:keywords/>
  <dc:description/>
  <cp:lastModifiedBy>Boer, J de (Jan)</cp:lastModifiedBy>
  <cp:revision>49</cp:revision>
  <cp:lastPrinted>2017-11-02T15:03:00Z</cp:lastPrinted>
  <dcterms:created xsi:type="dcterms:W3CDTF">2026-01-27T23:42:00Z</dcterms:created>
  <dcterms:modified xsi:type="dcterms:W3CDTF">2026-01-27T14:55:00Z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