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8299" w14:textId="77777777" w:rsidR="00E44B3D" w:rsidRDefault="00E44B3D" w:rsidP="008C5CDA">
      <w:pPr>
        <w:suppressAutoHyphens/>
        <w:spacing w:after="0" w:line="284" w:lineRule="atLeast"/>
        <w:rPr>
          <w:rFonts w:ascii="Arial" w:eastAsia="Times New Roman" w:hAnsi="Arial" w:cs="Arial"/>
          <w:b/>
          <w:sz w:val="20"/>
          <w:szCs w:val="20"/>
          <w:lang w:eastAsia="nl-NL"/>
        </w:rPr>
      </w:pPr>
    </w:p>
    <w:p w14:paraId="5220F642" w14:textId="77777777" w:rsidR="00E44B3D" w:rsidRDefault="00E44B3D" w:rsidP="008C5CDA">
      <w:pPr>
        <w:suppressAutoHyphens/>
        <w:spacing w:after="0" w:line="284" w:lineRule="atLeast"/>
        <w:rPr>
          <w:rFonts w:ascii="Arial" w:eastAsia="Times New Roman" w:hAnsi="Arial" w:cs="Arial"/>
          <w:b/>
          <w:sz w:val="20"/>
          <w:szCs w:val="20"/>
          <w:lang w:eastAsia="nl-NL"/>
        </w:rPr>
      </w:pPr>
    </w:p>
    <w:p w14:paraId="5594112D" w14:textId="36249048" w:rsidR="000417C3" w:rsidRPr="004E61F2" w:rsidRDefault="001A01DF" w:rsidP="008C5CDA">
      <w:pPr>
        <w:suppressAutoHyphens/>
        <w:spacing w:after="0" w:line="284" w:lineRule="atLeast"/>
        <w:rPr>
          <w:rFonts w:ascii="Arial" w:eastAsia="Times New Roman" w:hAnsi="Arial" w:cs="Arial"/>
          <w:b/>
          <w:sz w:val="20"/>
          <w:szCs w:val="20"/>
          <w:lang w:eastAsia="nl-NL"/>
        </w:rPr>
      </w:pPr>
      <w:r w:rsidRPr="004E61F2">
        <w:rPr>
          <w:rFonts w:ascii="Arial" w:eastAsia="Times New Roman" w:hAnsi="Arial" w:cs="Arial"/>
          <w:b/>
          <w:sz w:val="20"/>
          <w:szCs w:val="20"/>
          <w:lang w:eastAsia="nl-NL"/>
        </w:rPr>
        <w:t xml:space="preserve">RAAMOVEREENKOMST </w:t>
      </w:r>
      <w:r w:rsidR="00CB1E52" w:rsidRPr="004E61F2">
        <w:rPr>
          <w:rFonts w:ascii="Arial" w:eastAsia="Times New Roman" w:hAnsi="Arial" w:cs="Arial"/>
          <w:b/>
          <w:sz w:val="20"/>
          <w:szCs w:val="20"/>
          <w:lang w:eastAsia="nl-NL"/>
        </w:rPr>
        <w:t>Onderhoud en reparaties voertuigen, containers en overig materieel</w:t>
      </w:r>
      <w:r w:rsidR="00BE2E11" w:rsidRPr="004E61F2">
        <w:rPr>
          <w:rFonts w:ascii="Arial" w:eastAsia="Times New Roman" w:hAnsi="Arial" w:cs="Arial"/>
          <w:b/>
          <w:sz w:val="20"/>
          <w:szCs w:val="20"/>
          <w:lang w:eastAsia="nl-NL"/>
        </w:rPr>
        <w:t xml:space="preserve"> – perce</w:t>
      </w:r>
      <w:r w:rsidR="00D00CFB" w:rsidRPr="004E61F2">
        <w:rPr>
          <w:rFonts w:ascii="Arial" w:eastAsia="Times New Roman" w:hAnsi="Arial" w:cs="Arial"/>
          <w:b/>
          <w:sz w:val="20"/>
          <w:szCs w:val="20"/>
          <w:lang w:eastAsia="nl-NL"/>
        </w:rPr>
        <w:t>len 1-3 en 5-6</w:t>
      </w:r>
    </w:p>
    <w:p w14:paraId="2C63C4F7" w14:textId="3F22565B" w:rsidR="00DA2C73" w:rsidRPr="004E61F2" w:rsidRDefault="00505CC8" w:rsidP="00E921D2">
      <w:pPr>
        <w:suppressAutoHyphens/>
        <w:spacing w:after="0" w:line="284" w:lineRule="atLeast"/>
        <w:rPr>
          <w:sz w:val="20"/>
        </w:rPr>
      </w:pPr>
      <w:r w:rsidRPr="004E61F2">
        <w:rPr>
          <w:rFonts w:ascii="Arial" w:eastAsia="Times New Roman" w:hAnsi="Arial" w:cs="Arial"/>
          <w:b/>
          <w:i/>
          <w:iCs/>
          <w:sz w:val="20"/>
          <w:szCs w:val="20"/>
          <w:lang w:eastAsia="nl-NL"/>
        </w:rPr>
        <w:t xml:space="preserve">KENMERK </w:t>
      </w:r>
      <w:r w:rsidR="00563174" w:rsidRPr="004E61F2">
        <w:rPr>
          <w:rFonts w:ascii="Arial" w:eastAsia="Times New Roman" w:hAnsi="Arial" w:cs="Arial"/>
          <w:b/>
          <w:i/>
          <w:iCs/>
          <w:sz w:val="20"/>
          <w:szCs w:val="20"/>
          <w:lang w:eastAsia="nl-NL"/>
        </w:rPr>
        <w:t>NIPV-EA-03777 ROB</w:t>
      </w:r>
    </w:p>
    <w:p w14:paraId="0A87F480" w14:textId="77777777" w:rsidR="00DA2C73" w:rsidRPr="004E61F2" w:rsidRDefault="00DA2C73" w:rsidP="00DA2C73">
      <w:pPr>
        <w:suppressAutoHyphens/>
        <w:spacing w:after="0" w:line="284" w:lineRule="atLeast"/>
        <w:jc w:val="both"/>
        <w:rPr>
          <w:rFonts w:ascii="Arial" w:eastAsia="Times New Roman" w:hAnsi="Arial" w:cs="Arial"/>
          <w:sz w:val="20"/>
          <w:szCs w:val="20"/>
          <w:lang w:eastAsia="nl-NL"/>
        </w:rPr>
      </w:pPr>
    </w:p>
    <w:p w14:paraId="1CBB91E4" w14:textId="77777777" w:rsidR="00DA2C73" w:rsidRPr="004E61F2" w:rsidRDefault="00DA2C73" w:rsidP="00DA2C73">
      <w:pPr>
        <w:suppressAutoHyphens/>
        <w:spacing w:after="0" w:line="284" w:lineRule="atLeast"/>
        <w:rPr>
          <w:rFonts w:ascii="Arial" w:eastAsia="Times New Roman" w:hAnsi="Arial" w:cs="Arial"/>
          <w:b/>
          <w:bCs/>
          <w:sz w:val="20"/>
          <w:szCs w:val="20"/>
          <w:lang w:eastAsia="nl-NL"/>
        </w:rPr>
      </w:pPr>
      <w:r w:rsidRPr="004E61F2">
        <w:rPr>
          <w:rFonts w:ascii="Arial" w:eastAsia="Times New Roman" w:hAnsi="Arial" w:cs="Arial"/>
          <w:b/>
          <w:bCs/>
          <w:sz w:val="20"/>
          <w:szCs w:val="20"/>
          <w:lang w:eastAsia="nl-NL"/>
        </w:rPr>
        <w:t>De ondergetekenden:</w:t>
      </w:r>
    </w:p>
    <w:p w14:paraId="62D8A4ED" w14:textId="77777777" w:rsidR="00DA2C73" w:rsidRPr="004E61F2" w:rsidRDefault="00DA2C73" w:rsidP="00DA2C73">
      <w:pPr>
        <w:suppressAutoHyphens/>
        <w:spacing w:after="0" w:line="284" w:lineRule="atLeast"/>
        <w:rPr>
          <w:rFonts w:ascii="Arial" w:eastAsia="Times New Roman" w:hAnsi="Arial" w:cs="Arial"/>
          <w:sz w:val="20"/>
          <w:szCs w:val="20"/>
          <w:lang w:eastAsia="nl-NL"/>
        </w:rPr>
      </w:pPr>
    </w:p>
    <w:p w14:paraId="2C3C14C8" w14:textId="77777777" w:rsidR="00DA2C73" w:rsidRPr="004E61F2" w:rsidRDefault="00DA2C73" w:rsidP="00DA2C73">
      <w:pPr>
        <w:suppressAutoHyphens/>
        <w:spacing w:after="0" w:line="284" w:lineRule="atLeast"/>
        <w:rPr>
          <w:rFonts w:ascii="Arial" w:eastAsia="Times New Roman" w:hAnsi="Arial" w:cs="Arial"/>
          <w:sz w:val="20"/>
          <w:szCs w:val="20"/>
          <w:lang w:eastAsia="nl-NL"/>
        </w:rPr>
      </w:pPr>
      <w:r w:rsidRPr="004E61F2">
        <w:rPr>
          <w:rFonts w:ascii="Arial" w:eastAsia="Times New Roman" w:hAnsi="Arial" w:cs="Arial"/>
          <w:sz w:val="20"/>
          <w:szCs w:val="20"/>
          <w:lang w:eastAsia="nl-NL"/>
        </w:rPr>
        <w:t>Het Nederlands Instituut Publieke Veiligheid, gevestigd te Arnhem aan de Kemperbergerweg 783 (6816 RW), te dezen rechtsgeldig vertegenwoordigd door IJ. J. Stelstra, Algemeen Directeur (</w:t>
      </w:r>
      <w:r w:rsidRPr="004E61F2">
        <w:rPr>
          <w:rFonts w:ascii="Arial" w:eastAsia="Times New Roman" w:hAnsi="Arial" w:cs="Arial"/>
          <w:b/>
          <w:bCs/>
          <w:sz w:val="20"/>
          <w:szCs w:val="20"/>
          <w:lang w:eastAsia="nl-NL"/>
        </w:rPr>
        <w:t>de Opdrachtgever</w:t>
      </w:r>
      <w:r w:rsidRPr="004E61F2">
        <w:rPr>
          <w:rFonts w:ascii="Arial" w:eastAsia="Times New Roman" w:hAnsi="Arial" w:cs="Arial"/>
          <w:sz w:val="20"/>
          <w:szCs w:val="20"/>
          <w:lang w:eastAsia="nl-NL"/>
        </w:rPr>
        <w:t xml:space="preserve">); </w:t>
      </w:r>
    </w:p>
    <w:p w14:paraId="17F5F9BA" w14:textId="77777777" w:rsidR="00DA2C73" w:rsidRPr="004E61F2" w:rsidRDefault="00DA2C73" w:rsidP="00DA2C73">
      <w:pPr>
        <w:suppressAutoHyphens/>
        <w:spacing w:after="0" w:line="284" w:lineRule="atLeast"/>
        <w:rPr>
          <w:rFonts w:ascii="Arial" w:eastAsia="Times New Roman" w:hAnsi="Arial" w:cs="Arial"/>
          <w:sz w:val="20"/>
          <w:szCs w:val="20"/>
          <w:lang w:eastAsia="nl-NL"/>
        </w:rPr>
      </w:pPr>
    </w:p>
    <w:p w14:paraId="527A0978" w14:textId="77777777" w:rsidR="00DA2C73" w:rsidRPr="004E61F2" w:rsidRDefault="00DA2C73" w:rsidP="00DA2C73">
      <w:pPr>
        <w:suppressAutoHyphens/>
        <w:spacing w:after="0" w:line="284" w:lineRule="atLeast"/>
        <w:rPr>
          <w:rFonts w:ascii="Arial" w:eastAsia="Times New Roman" w:hAnsi="Arial" w:cs="Arial"/>
          <w:sz w:val="20"/>
          <w:szCs w:val="20"/>
          <w:lang w:eastAsia="nl-NL"/>
        </w:rPr>
      </w:pPr>
      <w:r w:rsidRPr="004E61F2">
        <w:rPr>
          <w:rFonts w:ascii="Arial" w:eastAsia="Times New Roman" w:hAnsi="Arial" w:cs="Arial"/>
          <w:sz w:val="20"/>
          <w:szCs w:val="20"/>
          <w:lang w:eastAsia="nl-NL"/>
        </w:rPr>
        <w:t>en</w:t>
      </w:r>
    </w:p>
    <w:p w14:paraId="2ECA2393" w14:textId="77777777" w:rsidR="00DA2C73" w:rsidRPr="004E61F2" w:rsidRDefault="00DA2C73" w:rsidP="00DA2C73">
      <w:pPr>
        <w:suppressAutoHyphens/>
        <w:spacing w:after="0" w:line="284" w:lineRule="atLeast"/>
        <w:rPr>
          <w:rFonts w:ascii="Arial" w:eastAsia="Times New Roman" w:hAnsi="Arial" w:cs="Arial"/>
          <w:sz w:val="20"/>
          <w:szCs w:val="20"/>
          <w:lang w:eastAsia="nl-NL"/>
        </w:rPr>
      </w:pPr>
    </w:p>
    <w:p w14:paraId="1BC39639" w14:textId="77777777" w:rsidR="00DA2C73" w:rsidRDefault="00DA2C73" w:rsidP="00DA2C73">
      <w:pPr>
        <w:suppressAutoHyphens/>
        <w:spacing w:after="0" w:line="284" w:lineRule="atLeast"/>
        <w:rPr>
          <w:rFonts w:ascii="Arial" w:eastAsia="Times New Roman" w:hAnsi="Arial" w:cs="Arial"/>
          <w:sz w:val="20"/>
          <w:szCs w:val="20"/>
          <w:lang w:eastAsia="nl-NL"/>
        </w:rPr>
      </w:pPr>
      <w:r w:rsidRPr="004E61F2">
        <w:rPr>
          <w:rFonts w:ascii="Arial" w:eastAsia="Times New Roman" w:hAnsi="Arial" w:cs="Arial"/>
          <w:sz w:val="20"/>
          <w:szCs w:val="20"/>
          <w:lang w:eastAsia="nl-NL"/>
        </w:rPr>
        <w:t>[Naam Opdrachtnemer], gevestigd te [</w:t>
      </w:r>
      <w:r w:rsidRPr="004E61F2">
        <w:rPr>
          <w:rFonts w:ascii="Arial" w:eastAsia="Times New Roman" w:hAnsi="Arial" w:cs="Arial"/>
          <w:i/>
          <w:sz w:val="20"/>
          <w:szCs w:val="20"/>
          <w:lang w:eastAsia="nl-NL"/>
        </w:rPr>
        <w:t>plaats</w:t>
      </w:r>
      <w:r w:rsidRPr="004E61F2">
        <w:rPr>
          <w:rFonts w:ascii="Arial" w:eastAsia="Times New Roman" w:hAnsi="Arial" w:cs="Arial"/>
          <w:sz w:val="20"/>
          <w:szCs w:val="20"/>
          <w:lang w:eastAsia="nl-NL"/>
        </w:rPr>
        <w:t>] aan de [</w:t>
      </w:r>
      <w:r w:rsidRPr="004E61F2">
        <w:rPr>
          <w:rFonts w:ascii="Arial" w:eastAsia="Times New Roman" w:hAnsi="Arial" w:cs="Arial"/>
          <w:i/>
          <w:sz w:val="20"/>
          <w:szCs w:val="20"/>
          <w:lang w:eastAsia="nl-NL"/>
        </w:rPr>
        <w:t>adres</w:t>
      </w:r>
      <w:r w:rsidRPr="004E61F2">
        <w:rPr>
          <w:rFonts w:ascii="Arial" w:eastAsia="Times New Roman" w:hAnsi="Arial" w:cs="Arial"/>
          <w:sz w:val="20"/>
          <w:szCs w:val="20"/>
          <w:lang w:eastAsia="nl-NL"/>
        </w:rPr>
        <w:t>], te dezen rechtsgeldig vertegenwoordigd door [</w:t>
      </w:r>
      <w:r w:rsidRPr="004E61F2">
        <w:rPr>
          <w:rFonts w:ascii="Arial" w:eastAsia="Times New Roman" w:hAnsi="Arial" w:cs="Arial"/>
          <w:sz w:val="20"/>
          <w:szCs w:val="20"/>
          <w:lang w:eastAsia="nl-NL"/>
        </w:rPr>
        <w:sym w:font="Wingdings" w:char="F06C"/>
      </w:r>
      <w:r w:rsidRPr="004E61F2">
        <w:rPr>
          <w:rFonts w:ascii="Arial" w:eastAsia="Times New Roman" w:hAnsi="Arial" w:cs="Arial"/>
          <w:sz w:val="20"/>
          <w:szCs w:val="20"/>
          <w:lang w:eastAsia="nl-NL"/>
        </w:rPr>
        <w:t>] (</w:t>
      </w:r>
      <w:r w:rsidRPr="004E61F2">
        <w:rPr>
          <w:rFonts w:ascii="Arial" w:eastAsia="Times New Roman" w:hAnsi="Arial" w:cs="Arial"/>
          <w:b/>
          <w:bCs/>
          <w:sz w:val="20"/>
          <w:szCs w:val="20"/>
          <w:lang w:eastAsia="nl-NL"/>
        </w:rPr>
        <w:t>de</w:t>
      </w:r>
      <w:r w:rsidRPr="004E61F2">
        <w:rPr>
          <w:rFonts w:ascii="Arial" w:eastAsia="Times New Roman" w:hAnsi="Arial" w:cs="Arial"/>
          <w:sz w:val="20"/>
          <w:szCs w:val="20"/>
          <w:lang w:eastAsia="nl-NL"/>
        </w:rPr>
        <w:t xml:space="preserve"> </w:t>
      </w:r>
      <w:r w:rsidRPr="004E61F2">
        <w:rPr>
          <w:rFonts w:ascii="Arial" w:eastAsia="Times New Roman" w:hAnsi="Arial" w:cs="Arial"/>
          <w:b/>
          <w:sz w:val="20"/>
          <w:szCs w:val="20"/>
          <w:lang w:eastAsia="nl-NL"/>
        </w:rPr>
        <w:t>Opdrachtnemer</w:t>
      </w:r>
      <w:r w:rsidRPr="004E61F2">
        <w:rPr>
          <w:rFonts w:ascii="Arial" w:eastAsia="Times New Roman" w:hAnsi="Arial" w:cs="Arial"/>
          <w:sz w:val="20"/>
          <w:szCs w:val="20"/>
          <w:lang w:eastAsia="nl-NL"/>
        </w:rPr>
        <w:t>).</w:t>
      </w:r>
      <w:r>
        <w:rPr>
          <w:rFonts w:ascii="Arial" w:eastAsia="Times New Roman" w:hAnsi="Arial" w:cs="Arial"/>
          <w:sz w:val="20"/>
          <w:szCs w:val="20"/>
          <w:lang w:eastAsia="nl-NL"/>
        </w:rPr>
        <w:t xml:space="preserve"> </w:t>
      </w:r>
    </w:p>
    <w:p w14:paraId="3966B7B0"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34A1B082"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39FD2F56"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Overwegingen</w:t>
      </w:r>
    </w:p>
    <w:p w14:paraId="410DD45A"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4A985FEE"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52A50221" w14:textId="77777777" w:rsidR="00DA2C73" w:rsidRDefault="00DA2C73" w:rsidP="00BB508B">
      <w:pPr>
        <w:numPr>
          <w:ilvl w:val="0"/>
          <w:numId w:val="7"/>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Opdrachtgever  wenst, gedurende de periode zoals omschreven in artikel 6 van deze Raamovereenkomst, vaste afspraken te maken met de Opdrachtnemer met betrekking tot het verrichten van de Diensten door middel van het sluiten van een Raamovereenkomst. </w:t>
      </w:r>
    </w:p>
    <w:p w14:paraId="1F4F8F92"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p>
    <w:p w14:paraId="4A4396E0" w14:textId="27E9B173" w:rsidR="00DA2C73" w:rsidRDefault="00DA2C73" w:rsidP="00BB508B">
      <w:pPr>
        <w:numPr>
          <w:ilvl w:val="0"/>
          <w:numId w:val="7"/>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Opdrachtgever</w:t>
      </w:r>
      <w:r w:rsidR="00924249">
        <w:rPr>
          <w:rFonts w:ascii="Arial" w:eastAsia="Times New Roman" w:hAnsi="Arial" w:cs="Arial"/>
          <w:sz w:val="20"/>
          <w:szCs w:val="20"/>
          <w:lang w:eastAsia="nl-NL"/>
        </w:rPr>
        <w:t xml:space="preserve"> </w:t>
      </w:r>
      <w:r>
        <w:rPr>
          <w:rFonts w:ascii="Arial" w:eastAsia="Times New Roman" w:hAnsi="Arial" w:cs="Arial"/>
          <w:sz w:val="20"/>
          <w:szCs w:val="20"/>
          <w:lang w:eastAsia="nl-NL"/>
        </w:rPr>
        <w:t>heeft hiervoor een Europese openbare aanbesteding gehouden.</w:t>
      </w:r>
    </w:p>
    <w:p w14:paraId="1DFFEA1E"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p>
    <w:p w14:paraId="7DC53319" w14:textId="3485722B" w:rsidR="00DA2C73" w:rsidRDefault="00DA2C73" w:rsidP="00BB508B">
      <w:pPr>
        <w:numPr>
          <w:ilvl w:val="0"/>
          <w:numId w:val="7"/>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Inschrijving die de Opdrachtnemer heeft ingediend is door de Opdrachtgever  als de ‘beste prijs-kwaliteitverhouding’ aangemerkt.        </w:t>
      </w:r>
    </w:p>
    <w:p w14:paraId="11463AC0"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4E48842F" w14:textId="77777777" w:rsidR="00DA2C73" w:rsidRDefault="00DA2C73" w:rsidP="00BB508B">
      <w:pPr>
        <w:numPr>
          <w:ilvl w:val="0"/>
          <w:numId w:val="7"/>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Als gevolg daarvan heeft de Opdrachtgever  de opdracht voor het verrichten van de Diensten (definitief) gegund aan de Opdrachtnemer. </w:t>
      </w:r>
    </w:p>
    <w:p w14:paraId="4F03CDE6"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p>
    <w:p w14:paraId="5FFECDB0" w14:textId="77777777" w:rsidR="00DA2C73" w:rsidRDefault="00DA2C73" w:rsidP="00BB508B">
      <w:pPr>
        <w:numPr>
          <w:ilvl w:val="0"/>
          <w:numId w:val="7"/>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Opdrachtgever  en de Opdrachtnemer wensen de voorwaarden waaronder de diensten worden verricht in deze Overeenkomst vast te leggen. De rechten en verplichtingen die in deze Overeenkomst worden vastgelegd, zijn onlosmakelijk verbonden met de rechten en verplichtingen die zijn neergelegd in de Bescheiden. </w:t>
      </w:r>
    </w:p>
    <w:p w14:paraId="4D25D0AC" w14:textId="77777777" w:rsidR="00DA2C73" w:rsidRDefault="00DA2C73" w:rsidP="00DA2C73">
      <w:pPr>
        <w:suppressAutoHyphens/>
        <w:spacing w:after="0" w:line="284" w:lineRule="atLeast"/>
        <w:rPr>
          <w:rFonts w:ascii="Arial" w:eastAsia="Times New Roman" w:hAnsi="Arial" w:cs="Arial"/>
          <w:b/>
          <w:sz w:val="20"/>
          <w:szCs w:val="20"/>
          <w:lang w:eastAsia="nl-NL"/>
        </w:rPr>
      </w:pPr>
    </w:p>
    <w:p w14:paraId="3EC33A5D"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Partijen verklaren te zijn overeengekomen als volgt:</w:t>
      </w:r>
    </w:p>
    <w:p w14:paraId="62A2E07E" w14:textId="77777777" w:rsidR="00DA2C73" w:rsidRDefault="00DA2C73" w:rsidP="00DA2C73">
      <w:pPr>
        <w:suppressAutoHyphens/>
        <w:spacing w:after="0" w:line="284" w:lineRule="atLeast"/>
        <w:rPr>
          <w:rFonts w:ascii="Arial" w:eastAsia="Times New Roman" w:hAnsi="Arial" w:cs="Arial"/>
          <w:b/>
          <w:sz w:val="20"/>
          <w:szCs w:val="20"/>
          <w:lang w:eastAsia="nl-NL"/>
        </w:rPr>
      </w:pPr>
    </w:p>
    <w:p w14:paraId="1D8B3265"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Artikel 1.</w:t>
      </w:r>
      <w:r>
        <w:rPr>
          <w:rFonts w:ascii="Arial" w:eastAsia="Times New Roman" w:hAnsi="Arial" w:cs="Arial"/>
          <w:b/>
          <w:sz w:val="20"/>
          <w:szCs w:val="20"/>
          <w:lang w:eastAsia="nl-NL"/>
        </w:rPr>
        <w:tab/>
        <w:t>Definities en interpretaties</w:t>
      </w:r>
    </w:p>
    <w:p w14:paraId="00190065" w14:textId="7777777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Termen die in deze Raamovereenkomst, inclusief de overwegingen, met een hoofdletter beginnen en niet (anderszins) in deze Raamovereenkomst zijn omschreven, hebben de volgende betekenis: </w:t>
      </w:r>
    </w:p>
    <w:p w14:paraId="5A30E2E7"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207DAB50" w14:textId="77777777" w:rsidR="00DA2C73" w:rsidRDefault="00DA2C73" w:rsidP="00DA2C73">
      <w:pPr>
        <w:suppressAutoHyphens/>
        <w:spacing w:after="0" w:line="284" w:lineRule="atLeast"/>
        <w:rPr>
          <w:rStyle w:val="Hyperlink"/>
          <w:iCs/>
          <w:color w:val="954F72"/>
        </w:rPr>
      </w:pPr>
      <w:r>
        <w:rPr>
          <w:rFonts w:ascii="Arial" w:eastAsia="Times New Roman" w:hAnsi="Arial" w:cs="Arial"/>
          <w:sz w:val="20"/>
          <w:szCs w:val="20"/>
          <w:lang w:eastAsia="nl-NL"/>
        </w:rPr>
        <w:t>‘</w:t>
      </w:r>
      <w:r>
        <w:rPr>
          <w:rFonts w:ascii="Arial" w:eastAsia="Times New Roman" w:hAnsi="Arial" w:cs="Arial"/>
          <w:b/>
          <w:sz w:val="20"/>
          <w:szCs w:val="20"/>
          <w:lang w:eastAsia="nl-NL"/>
        </w:rPr>
        <w:t>Aanbestedingswet</w:t>
      </w:r>
      <w:r>
        <w:rPr>
          <w:rFonts w:ascii="Arial" w:eastAsia="Times New Roman" w:hAnsi="Arial" w:cs="Arial"/>
          <w:sz w:val="20"/>
          <w:szCs w:val="20"/>
          <w:lang w:eastAsia="nl-NL"/>
        </w:rPr>
        <w:t>’ betekent de</w:t>
      </w:r>
      <w:r>
        <w:rPr>
          <w:rFonts w:ascii="Arial" w:hAnsi="Arial" w:cs="Arial"/>
          <w:iCs/>
          <w:sz w:val="20"/>
          <w:szCs w:val="20"/>
        </w:rPr>
        <w:t xml:space="preserve"> wet van 24 juni 2016 tot wijziging van de Aanbestedingswet 2012 in verband met de implementatie van aanbestedingsrichtlijnen </w:t>
      </w:r>
      <w:r>
        <w:rPr>
          <w:rFonts w:ascii="Arial" w:hAnsi="Arial" w:cs="Arial"/>
          <w:iCs/>
          <w:sz w:val="20"/>
          <w:szCs w:val="20"/>
        </w:rPr>
        <w:lastRenderedPageBreak/>
        <w:t>2014/23/EU, 2014/24/EU en 2014/25/EU, Stbl. 2016/241. De Aanbestedingswet kan worden gedownload op</w:t>
      </w:r>
      <w:r>
        <w:rPr>
          <w:rStyle w:val="apple-converted-space"/>
          <w:rFonts w:cs="Arial"/>
          <w:iCs/>
          <w:sz w:val="20"/>
          <w:szCs w:val="20"/>
        </w:rPr>
        <w:t xml:space="preserve"> </w:t>
      </w:r>
      <w:hyperlink r:id="rId11" w:history="1">
        <w:r>
          <w:rPr>
            <w:rStyle w:val="Hyperlink"/>
            <w:rFonts w:ascii="Arial" w:hAnsi="Arial" w:cs="Arial"/>
            <w:iCs/>
            <w:color w:val="954F72"/>
            <w:sz w:val="20"/>
            <w:szCs w:val="20"/>
          </w:rPr>
          <w:t>wetten.overheid.nl</w:t>
        </w:r>
      </w:hyperlink>
      <w:r>
        <w:rPr>
          <w:rStyle w:val="Hyperlink"/>
          <w:rFonts w:ascii="Arial" w:hAnsi="Arial" w:cs="Arial"/>
          <w:iCs/>
          <w:color w:val="954F72"/>
          <w:sz w:val="20"/>
          <w:szCs w:val="20"/>
        </w:rPr>
        <w:t>.</w:t>
      </w:r>
    </w:p>
    <w:p w14:paraId="1449473B" w14:textId="77777777" w:rsidR="00C73CF2" w:rsidRDefault="00C73CF2" w:rsidP="00C73CF2">
      <w:pPr>
        <w:suppressAutoHyphens/>
        <w:spacing w:after="0" w:line="284" w:lineRule="atLeast"/>
        <w:rPr>
          <w:rFonts w:eastAsia="Times New Roman"/>
          <w:lang w:eastAsia="nl-NL"/>
        </w:rPr>
      </w:pPr>
      <w:r>
        <w:rPr>
          <w:rFonts w:ascii="Arial" w:eastAsia="Times New Roman" w:hAnsi="Arial" w:cs="Arial"/>
          <w:sz w:val="20"/>
          <w:szCs w:val="20"/>
          <w:lang w:eastAsia="nl-NL"/>
        </w:rPr>
        <w:t xml:space="preserve">   </w:t>
      </w:r>
    </w:p>
    <w:p w14:paraId="5A3E5203"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ARVODI</w:t>
      </w:r>
      <w:r>
        <w:rPr>
          <w:rFonts w:ascii="Arial" w:eastAsia="Times New Roman" w:hAnsi="Arial" w:cs="Arial"/>
          <w:sz w:val="20"/>
          <w:szCs w:val="20"/>
          <w:lang w:eastAsia="nl-NL"/>
        </w:rPr>
        <w:t xml:space="preserve">’ betekent de Algemene Rijksvoorwaarden voor het verstrekken van opdrachten tot het verrichten van diensten (ARVODI 2025). De ARVODI zijn van toepassing op deze Raamovereenkomst en zijn als </w:t>
      </w:r>
      <w:r>
        <w:rPr>
          <w:rFonts w:ascii="Arial" w:eastAsia="Times New Roman" w:hAnsi="Arial" w:cs="Arial"/>
          <w:sz w:val="20"/>
          <w:szCs w:val="20"/>
          <w:u w:val="single"/>
          <w:lang w:eastAsia="nl-NL"/>
        </w:rPr>
        <w:t>bijlage A</w:t>
      </w:r>
      <w:r>
        <w:rPr>
          <w:rFonts w:ascii="Arial" w:eastAsia="Times New Roman" w:hAnsi="Arial" w:cs="Arial"/>
          <w:sz w:val="20"/>
          <w:szCs w:val="20"/>
          <w:lang w:eastAsia="nl-NL"/>
        </w:rPr>
        <w:t xml:space="preserve"> aan deze Raamovereenkomst gehecht. </w:t>
      </w:r>
    </w:p>
    <w:p w14:paraId="23DD240B"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75BC837F"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b/>
          <w:bCs/>
          <w:sz w:val="20"/>
          <w:szCs w:val="20"/>
          <w:lang w:eastAsia="nl-NL"/>
        </w:rPr>
        <w:t xml:space="preserve">‘De </w:t>
      </w:r>
      <w:r w:rsidRPr="00731C7B">
        <w:rPr>
          <w:rFonts w:ascii="Arial" w:eastAsia="Times New Roman" w:hAnsi="Arial" w:cs="Arial"/>
          <w:b/>
          <w:bCs/>
          <w:sz w:val="20"/>
          <w:szCs w:val="20"/>
          <w:lang w:eastAsia="nl-NL"/>
        </w:rPr>
        <w:t>Bescheiden</w:t>
      </w:r>
      <w:r>
        <w:rPr>
          <w:rFonts w:ascii="Arial" w:eastAsia="Times New Roman" w:hAnsi="Arial" w:cs="Arial"/>
          <w:b/>
          <w:bCs/>
          <w:sz w:val="20"/>
          <w:szCs w:val="20"/>
          <w:lang w:eastAsia="nl-NL"/>
        </w:rPr>
        <w:t xml:space="preserve">’ </w:t>
      </w:r>
      <w:r>
        <w:rPr>
          <w:rFonts w:ascii="Arial" w:eastAsia="Times New Roman" w:hAnsi="Arial" w:cs="Arial"/>
          <w:sz w:val="20"/>
          <w:szCs w:val="20"/>
          <w:lang w:eastAsia="nl-NL"/>
        </w:rPr>
        <w:t>betreft d</w:t>
      </w:r>
      <w:r w:rsidRPr="00731C7B">
        <w:rPr>
          <w:rFonts w:ascii="Arial" w:eastAsia="Times New Roman" w:hAnsi="Arial" w:cs="Arial"/>
          <w:sz w:val="20"/>
          <w:szCs w:val="20"/>
          <w:lang w:eastAsia="nl-NL"/>
        </w:rPr>
        <w:t xml:space="preserve">e Inschrijving (waaronder het Prijzenblad), het Beschrijvend Document (inclusief bijlagen), de Nota‘s van Inlichtingen, het Verslag Verificatiebespreking en alle andere Bijlagen en documenten die in het kader van deze aanbesteding zijn opgesteld.  </w:t>
      </w:r>
    </w:p>
    <w:p w14:paraId="5C0DA69B"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12BD71BC" w14:textId="1FDD004E"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w:t>
      </w:r>
      <w:r w:rsidRPr="00354301">
        <w:rPr>
          <w:rFonts w:ascii="Arial" w:eastAsia="Times New Roman" w:hAnsi="Arial" w:cs="Arial"/>
          <w:b/>
          <w:sz w:val="20"/>
          <w:szCs w:val="20"/>
          <w:lang w:eastAsia="nl-NL"/>
        </w:rPr>
        <w:t>Beschrijvend Document</w:t>
      </w:r>
      <w:r>
        <w:rPr>
          <w:rFonts w:ascii="Arial" w:eastAsia="Times New Roman" w:hAnsi="Arial" w:cs="Arial"/>
          <w:b/>
          <w:sz w:val="20"/>
          <w:szCs w:val="20"/>
          <w:lang w:eastAsia="nl-NL"/>
        </w:rPr>
        <w:t>’</w:t>
      </w:r>
      <w:r w:rsidRPr="00354301">
        <w:rPr>
          <w:rFonts w:ascii="Arial" w:eastAsia="Times New Roman" w:hAnsi="Arial" w:cs="Arial"/>
          <w:sz w:val="20"/>
          <w:szCs w:val="20"/>
          <w:lang w:eastAsia="nl-NL"/>
        </w:rPr>
        <w:t xml:space="preserve"> betreft het Beschrijvend Document genaamd </w:t>
      </w:r>
      <w:r w:rsidR="00B919A8" w:rsidRPr="00B919A8">
        <w:rPr>
          <w:rFonts w:ascii="Arial" w:eastAsia="Times New Roman" w:hAnsi="Arial" w:cs="Arial"/>
          <w:sz w:val="20"/>
          <w:szCs w:val="20"/>
          <w:lang w:eastAsia="nl-NL"/>
        </w:rPr>
        <w:t xml:space="preserve">‘Onderhoud en reparaties voertuigen, containers en overig materieel’ </w:t>
      </w:r>
      <w:r w:rsidRPr="00354301">
        <w:rPr>
          <w:rFonts w:ascii="Arial" w:eastAsia="Times New Roman" w:hAnsi="Arial" w:cs="Arial"/>
          <w:sz w:val="20"/>
          <w:szCs w:val="20"/>
          <w:lang w:eastAsia="nl-NL"/>
        </w:rPr>
        <w:t xml:space="preserve">(inclusief bijlagen) van </w:t>
      </w:r>
      <w:r w:rsidR="00B919A8">
        <w:rPr>
          <w:rFonts w:ascii="Arial" w:eastAsia="Times New Roman" w:hAnsi="Arial" w:cs="Arial"/>
          <w:sz w:val="20"/>
          <w:szCs w:val="20"/>
          <w:lang w:eastAsia="nl-NL"/>
        </w:rPr>
        <w:t>4 augustus 2025</w:t>
      </w:r>
      <w:r w:rsidRPr="00354301">
        <w:rPr>
          <w:rFonts w:ascii="Arial" w:eastAsia="Times New Roman" w:hAnsi="Arial" w:cs="Arial"/>
          <w:sz w:val="20"/>
          <w:szCs w:val="20"/>
          <w:lang w:eastAsia="nl-NL"/>
        </w:rPr>
        <w:t xml:space="preserve"> en die is bijgevoegd als </w:t>
      </w:r>
      <w:r w:rsidRPr="00354301">
        <w:rPr>
          <w:rFonts w:ascii="Arial" w:eastAsia="Times New Roman" w:hAnsi="Arial" w:cs="Arial"/>
          <w:sz w:val="20"/>
          <w:szCs w:val="20"/>
          <w:u w:val="single"/>
          <w:lang w:eastAsia="nl-NL"/>
        </w:rPr>
        <w:t>Bijlage B</w:t>
      </w:r>
      <w:r w:rsidRPr="00354301">
        <w:rPr>
          <w:rFonts w:ascii="Arial" w:eastAsia="Times New Roman" w:hAnsi="Arial" w:cs="Arial"/>
          <w:sz w:val="20"/>
          <w:szCs w:val="20"/>
          <w:lang w:eastAsia="nl-NL"/>
        </w:rPr>
        <w:t xml:space="preserve"> bij deze Raamovereenkomst.</w:t>
      </w:r>
    </w:p>
    <w:p w14:paraId="08C10295"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6F8CB3F7"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Bijlagen’</w:t>
      </w:r>
      <w:r>
        <w:rPr>
          <w:rFonts w:ascii="Arial" w:eastAsia="Times New Roman" w:hAnsi="Arial" w:cs="Arial"/>
          <w:sz w:val="20"/>
          <w:szCs w:val="20"/>
          <w:lang w:eastAsia="nl-NL"/>
        </w:rPr>
        <w:t xml:space="preserve"> betekent de Offerte (waaronder het Prijzenblad), de Offerteaanvraag, de Nota van Inlichtingen, het Verslag Verificatiebespreking en alle andere documenten die in het kader van deze aanbesteding zijn vervaardigd.</w:t>
      </w:r>
    </w:p>
    <w:p w14:paraId="03E10086"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69DDB678"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sidRPr="00354301">
        <w:rPr>
          <w:rFonts w:ascii="Arial" w:eastAsia="Times New Roman" w:hAnsi="Arial" w:cs="Arial"/>
          <w:b/>
          <w:sz w:val="20"/>
          <w:szCs w:val="20"/>
          <w:lang w:eastAsia="nl-NL"/>
        </w:rPr>
        <w:t>Diensten’</w:t>
      </w:r>
      <w:r w:rsidRPr="00354301">
        <w:rPr>
          <w:rFonts w:ascii="Arial" w:eastAsia="Times New Roman" w:hAnsi="Arial" w:cs="Arial"/>
          <w:sz w:val="20"/>
          <w:szCs w:val="20"/>
          <w:lang w:eastAsia="nl-NL"/>
        </w:rPr>
        <w:t xml:space="preserve"> betekent de diensten die het voorwerp vormen van de Raamovereenkomst. De diensten zijn omschreven in hoofdstuk 3 van het Beschrijvend Document.</w:t>
      </w:r>
    </w:p>
    <w:p w14:paraId="79AE16B9"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26AA9E16"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Inschrijving</w:t>
      </w:r>
      <w:r>
        <w:rPr>
          <w:rFonts w:ascii="Arial" w:eastAsia="Times New Roman" w:hAnsi="Arial" w:cs="Arial"/>
          <w:sz w:val="20"/>
          <w:szCs w:val="20"/>
          <w:lang w:eastAsia="nl-NL"/>
        </w:rPr>
        <w:t xml:space="preserve"> betekent de Inschrijving van de Opdrachtnemer die is </w:t>
      </w:r>
      <w:r w:rsidRPr="00354301">
        <w:rPr>
          <w:rFonts w:ascii="Arial" w:eastAsia="Times New Roman" w:hAnsi="Arial" w:cs="Arial"/>
          <w:sz w:val="20"/>
          <w:szCs w:val="20"/>
          <w:lang w:eastAsia="nl-NL"/>
        </w:rPr>
        <w:t xml:space="preserve">bijgevoegd als </w:t>
      </w:r>
      <w:r w:rsidRPr="00354301">
        <w:rPr>
          <w:rFonts w:ascii="Arial" w:eastAsia="Times New Roman" w:hAnsi="Arial" w:cs="Arial"/>
          <w:sz w:val="20"/>
          <w:szCs w:val="20"/>
          <w:u w:val="single"/>
          <w:lang w:eastAsia="nl-NL"/>
        </w:rPr>
        <w:t>Bijlage C</w:t>
      </w:r>
      <w:r w:rsidRPr="00354301">
        <w:rPr>
          <w:rFonts w:ascii="Arial" w:eastAsia="Times New Roman" w:hAnsi="Arial" w:cs="Arial"/>
          <w:sz w:val="20"/>
          <w:szCs w:val="20"/>
          <w:lang w:eastAsia="nl-NL"/>
        </w:rPr>
        <w:t xml:space="preserve"> bij deze Raamovereenkomst waar tevens het Prijzenblad onderdeel van uitmaakt.</w:t>
      </w:r>
    </w:p>
    <w:p w14:paraId="7A7F749A"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06A92425" w14:textId="77777777" w:rsidR="00C73CF2" w:rsidRDefault="00C73CF2" w:rsidP="00C73CF2">
      <w:pPr>
        <w:suppressAutoHyphens/>
        <w:spacing w:after="0" w:line="284" w:lineRule="atLeast"/>
        <w:rPr>
          <w:rFonts w:ascii="Arial" w:eastAsia="Times New Roman" w:hAnsi="Arial" w:cs="Arial"/>
          <w:sz w:val="20"/>
          <w:szCs w:val="20"/>
          <w:lang w:eastAsia="nl-NL"/>
        </w:rPr>
      </w:pPr>
      <w:r w:rsidRPr="00EF52EC">
        <w:rPr>
          <w:rFonts w:ascii="Arial" w:eastAsia="Times New Roman" w:hAnsi="Arial" w:cs="Arial"/>
          <w:sz w:val="20"/>
          <w:szCs w:val="20"/>
          <w:lang w:eastAsia="nl-NL"/>
        </w:rPr>
        <w:t>‘</w:t>
      </w:r>
      <w:r>
        <w:rPr>
          <w:rFonts w:ascii="Arial" w:eastAsia="Times New Roman" w:hAnsi="Arial" w:cs="Arial"/>
          <w:b/>
          <w:sz w:val="20"/>
          <w:szCs w:val="20"/>
          <w:lang w:eastAsia="nl-NL"/>
        </w:rPr>
        <w:t>Nadere Overeenkomst’</w:t>
      </w:r>
      <w:r w:rsidRPr="00EF52EC">
        <w:rPr>
          <w:rFonts w:ascii="Arial" w:eastAsia="Times New Roman" w:hAnsi="Arial" w:cs="Arial"/>
          <w:sz w:val="20"/>
          <w:szCs w:val="20"/>
          <w:lang w:eastAsia="nl-NL"/>
        </w:rPr>
        <w:t xml:space="preserve"> betekent </w:t>
      </w:r>
      <w:r>
        <w:rPr>
          <w:rFonts w:ascii="Arial" w:eastAsia="Times New Roman" w:hAnsi="Arial" w:cs="Arial"/>
          <w:sz w:val="20"/>
          <w:szCs w:val="20"/>
          <w:lang w:eastAsia="nl-NL"/>
        </w:rPr>
        <w:t xml:space="preserve">een opdracht die onder </w:t>
      </w:r>
      <w:r w:rsidRPr="00EF52EC">
        <w:rPr>
          <w:rFonts w:ascii="Arial" w:eastAsia="Times New Roman" w:hAnsi="Arial" w:cs="Arial"/>
          <w:sz w:val="20"/>
          <w:szCs w:val="20"/>
          <w:lang w:eastAsia="nl-NL"/>
        </w:rPr>
        <w:t>de onderhavige Raamovereenkomst gesloten</w:t>
      </w:r>
      <w:r>
        <w:rPr>
          <w:rFonts w:ascii="Arial" w:eastAsia="Times New Roman" w:hAnsi="Arial" w:cs="Arial"/>
          <w:sz w:val="20"/>
          <w:szCs w:val="20"/>
          <w:lang w:eastAsia="nl-NL"/>
        </w:rPr>
        <w:t xml:space="preserve"> wordt</w:t>
      </w:r>
      <w:r w:rsidRPr="00EF52EC">
        <w:rPr>
          <w:rFonts w:ascii="Arial" w:eastAsia="Times New Roman" w:hAnsi="Arial" w:cs="Arial"/>
          <w:sz w:val="20"/>
          <w:szCs w:val="20"/>
          <w:lang w:eastAsia="nl-NL"/>
        </w:rPr>
        <w:t xml:space="preserve"> tussen de Opdrachtgever en de Opdrachtnemer </w:t>
      </w:r>
      <w:r>
        <w:rPr>
          <w:rFonts w:ascii="Arial" w:eastAsia="Times New Roman" w:hAnsi="Arial" w:cs="Arial"/>
          <w:sz w:val="20"/>
          <w:szCs w:val="20"/>
          <w:lang w:eastAsia="nl-NL"/>
        </w:rPr>
        <w:t>onder de voorwaarden die gelden voor de Raamovereenkomst</w:t>
      </w:r>
      <w:r w:rsidRPr="00EF52EC">
        <w:rPr>
          <w:rFonts w:ascii="Arial" w:eastAsia="Times New Roman" w:hAnsi="Arial" w:cs="Arial"/>
          <w:sz w:val="20"/>
          <w:szCs w:val="20"/>
          <w:lang w:eastAsia="nl-NL"/>
        </w:rPr>
        <w:t>.</w:t>
      </w:r>
    </w:p>
    <w:p w14:paraId="21DC5E02"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1E0F3FE8" w14:textId="77777777" w:rsidR="00C73CF2" w:rsidRPr="002C2540"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 xml:space="preserve">NIPV’ </w:t>
      </w:r>
      <w:r w:rsidRPr="00A63EC6">
        <w:rPr>
          <w:rFonts w:ascii="Arial" w:eastAsia="Times New Roman" w:hAnsi="Arial" w:cs="Arial"/>
          <w:bCs/>
          <w:sz w:val="20"/>
          <w:szCs w:val="20"/>
          <w:lang w:eastAsia="nl-NL"/>
        </w:rPr>
        <w:t>staat voor</w:t>
      </w:r>
      <w:r>
        <w:rPr>
          <w:rFonts w:ascii="Arial" w:eastAsia="Times New Roman" w:hAnsi="Arial" w:cs="Arial"/>
          <w:sz w:val="20"/>
          <w:szCs w:val="20"/>
          <w:lang w:eastAsia="nl-NL"/>
        </w:rPr>
        <w:t xml:space="preserve"> het Nederlands Instituut Publieke Veiligheid. </w:t>
      </w:r>
      <w:r w:rsidRPr="008C5CDA">
        <w:rPr>
          <w:rFonts w:ascii="Arial" w:eastAsia="Times New Roman" w:hAnsi="Arial" w:cs="Arial"/>
          <w:sz w:val="20"/>
          <w:szCs w:val="20"/>
          <w:lang w:eastAsia="nl-NL"/>
        </w:rPr>
        <w:t>Het Nederlands Instituut Publieke Veiligheid is bij wet vastgelegd onder de naam Instituut Fysieke Veiligheid.</w:t>
      </w:r>
    </w:p>
    <w:p w14:paraId="4A135E34"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6411D033" w14:textId="77777777" w:rsidR="00C73CF2"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Nota(‘s) van Inlichtingen’</w:t>
      </w:r>
      <w:r>
        <w:rPr>
          <w:rFonts w:ascii="Arial" w:eastAsia="Times New Roman" w:hAnsi="Arial" w:cs="Arial"/>
          <w:sz w:val="20"/>
          <w:szCs w:val="20"/>
          <w:lang w:eastAsia="nl-NL"/>
        </w:rPr>
        <w:t xml:space="preserve"> betekent het document of de documenten, waarin de geanonimiseerde vragen en antwoorden met betrekking tot de Offerteaanvraag en de overige aanbestedingsdocumenten zijn vastgelegd. De Nota(‘s) van Inlichtingen is of zijn bijgevoegd als </w:t>
      </w:r>
      <w:r w:rsidRPr="00EF52EC">
        <w:rPr>
          <w:rFonts w:ascii="Arial" w:eastAsia="Times New Roman" w:hAnsi="Arial" w:cs="Arial"/>
          <w:sz w:val="20"/>
          <w:szCs w:val="20"/>
          <w:u w:val="single"/>
          <w:lang w:eastAsia="nl-NL"/>
        </w:rPr>
        <w:t xml:space="preserve">bijlage </w:t>
      </w:r>
      <w:r>
        <w:rPr>
          <w:rFonts w:ascii="Arial" w:eastAsia="Times New Roman" w:hAnsi="Arial" w:cs="Arial"/>
          <w:sz w:val="20"/>
          <w:szCs w:val="20"/>
          <w:u w:val="single"/>
          <w:lang w:eastAsia="nl-NL"/>
        </w:rPr>
        <w:t>E</w:t>
      </w:r>
      <w:r w:rsidRPr="00EF52EC">
        <w:rPr>
          <w:rFonts w:ascii="Arial" w:eastAsia="Times New Roman" w:hAnsi="Arial" w:cs="Arial"/>
          <w:sz w:val="20"/>
          <w:szCs w:val="20"/>
          <w:lang w:eastAsia="nl-NL"/>
        </w:rPr>
        <w:t xml:space="preserve"> bij</w:t>
      </w:r>
      <w:r>
        <w:rPr>
          <w:rFonts w:ascii="Arial" w:eastAsia="Times New Roman" w:hAnsi="Arial" w:cs="Arial"/>
          <w:sz w:val="20"/>
          <w:szCs w:val="20"/>
          <w:lang w:eastAsia="nl-NL"/>
        </w:rPr>
        <w:t xml:space="preserve"> deze Raamovereenkomst.</w:t>
      </w:r>
    </w:p>
    <w:p w14:paraId="1A6D102B" w14:textId="77777777" w:rsidR="00C73CF2" w:rsidRDefault="00C73CF2" w:rsidP="00C73CF2">
      <w:pPr>
        <w:suppressAutoHyphens/>
        <w:spacing w:after="0" w:line="284" w:lineRule="atLeast"/>
        <w:rPr>
          <w:rFonts w:ascii="Arial" w:eastAsia="Times New Roman" w:hAnsi="Arial" w:cs="Arial"/>
          <w:sz w:val="20"/>
          <w:szCs w:val="20"/>
          <w:lang w:eastAsia="nl-NL"/>
        </w:rPr>
      </w:pPr>
    </w:p>
    <w:p w14:paraId="6511FAB7" w14:textId="77777777" w:rsidR="00C73CF2" w:rsidRDefault="00C73CF2" w:rsidP="00C73CF2">
      <w:pPr>
        <w:rPr>
          <w:rFonts w:ascii="Arial" w:hAnsi="Arial" w:cs="Arial"/>
          <w:sz w:val="20"/>
          <w:szCs w:val="20"/>
          <w:lang w:eastAsia="nl-NL"/>
        </w:rPr>
      </w:pPr>
      <w:r>
        <w:rPr>
          <w:rFonts w:ascii="Arial" w:hAnsi="Arial" w:cs="Arial"/>
          <w:sz w:val="20"/>
          <w:szCs w:val="20"/>
        </w:rPr>
        <w:t>‘</w:t>
      </w:r>
      <w:r>
        <w:rPr>
          <w:rFonts w:ascii="Arial" w:hAnsi="Arial" w:cs="Arial"/>
          <w:b/>
          <w:bCs/>
          <w:sz w:val="20"/>
          <w:szCs w:val="20"/>
        </w:rPr>
        <w:t>Partijen</w:t>
      </w:r>
      <w:r>
        <w:rPr>
          <w:rFonts w:ascii="Arial" w:hAnsi="Arial" w:cs="Arial"/>
          <w:sz w:val="20"/>
          <w:szCs w:val="20"/>
        </w:rPr>
        <w:t>’</w:t>
      </w:r>
      <w:r>
        <w:rPr>
          <w:rFonts w:ascii="Arial" w:hAnsi="Arial" w:cs="Arial"/>
          <w:sz w:val="20"/>
          <w:szCs w:val="20"/>
          <w:lang w:eastAsia="nl-NL"/>
        </w:rPr>
        <w:t xml:space="preserve"> betreft de Opdrachtgever en de Opdrachtnemer.</w:t>
      </w:r>
    </w:p>
    <w:p w14:paraId="7DCC280D" w14:textId="77777777" w:rsidR="00C73CF2" w:rsidRPr="00EF52EC" w:rsidRDefault="00C73CF2" w:rsidP="00C73CF2">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b/>
          <w:sz w:val="20"/>
          <w:szCs w:val="20"/>
          <w:lang w:eastAsia="nl-NL"/>
        </w:rPr>
        <w:t>Prijzenblad’</w:t>
      </w:r>
      <w:r>
        <w:rPr>
          <w:rFonts w:ascii="Arial" w:eastAsia="Times New Roman" w:hAnsi="Arial" w:cs="Arial"/>
          <w:sz w:val="20"/>
          <w:szCs w:val="20"/>
          <w:lang w:eastAsia="nl-NL"/>
        </w:rPr>
        <w:t xml:space="preserve"> </w:t>
      </w:r>
      <w:r w:rsidRPr="00EF52EC">
        <w:rPr>
          <w:rFonts w:ascii="Arial" w:eastAsia="Times New Roman" w:hAnsi="Arial" w:cs="Arial"/>
          <w:sz w:val="20"/>
          <w:szCs w:val="20"/>
          <w:lang w:eastAsia="nl-NL"/>
        </w:rPr>
        <w:t xml:space="preserve">betekent het Prijzenblad dat de Opdrachtnemer bij zijn Offerte heeft ingediend en die is bijgevoegd als </w:t>
      </w:r>
      <w:r w:rsidRPr="00EF52EC">
        <w:rPr>
          <w:rFonts w:ascii="Arial" w:eastAsia="Times New Roman" w:hAnsi="Arial" w:cs="Arial"/>
          <w:sz w:val="20"/>
          <w:szCs w:val="20"/>
          <w:u w:val="single"/>
          <w:lang w:eastAsia="nl-NL"/>
        </w:rPr>
        <w:t xml:space="preserve">Bijlage </w:t>
      </w:r>
      <w:r>
        <w:rPr>
          <w:rFonts w:ascii="Arial" w:eastAsia="Times New Roman" w:hAnsi="Arial" w:cs="Arial"/>
          <w:sz w:val="20"/>
          <w:szCs w:val="20"/>
          <w:u w:val="single"/>
          <w:lang w:eastAsia="nl-NL"/>
        </w:rPr>
        <w:t>F</w:t>
      </w:r>
      <w:r w:rsidRPr="00EF52EC">
        <w:rPr>
          <w:rFonts w:ascii="Arial" w:eastAsia="Times New Roman" w:hAnsi="Arial" w:cs="Arial"/>
          <w:sz w:val="20"/>
          <w:szCs w:val="20"/>
          <w:lang w:eastAsia="nl-NL"/>
        </w:rPr>
        <w:t xml:space="preserve"> bij deze Raamovereenkomst.</w:t>
      </w:r>
    </w:p>
    <w:p w14:paraId="1C29784E" w14:textId="77777777" w:rsidR="00C73CF2" w:rsidRPr="00EF52EC" w:rsidRDefault="00C73CF2" w:rsidP="00C73CF2">
      <w:pPr>
        <w:suppressAutoHyphens/>
        <w:spacing w:after="0" w:line="284" w:lineRule="atLeast"/>
        <w:rPr>
          <w:rFonts w:ascii="Arial" w:eastAsia="Times New Roman" w:hAnsi="Arial" w:cs="Arial"/>
          <w:sz w:val="20"/>
          <w:szCs w:val="20"/>
          <w:lang w:eastAsia="nl-NL"/>
        </w:rPr>
      </w:pPr>
    </w:p>
    <w:p w14:paraId="7DF90C4B" w14:textId="77777777" w:rsidR="00C73CF2" w:rsidRPr="00EF52EC" w:rsidRDefault="00C73CF2" w:rsidP="00C73CF2">
      <w:pPr>
        <w:suppressAutoHyphens/>
        <w:spacing w:after="0" w:line="284" w:lineRule="atLeast"/>
        <w:rPr>
          <w:rFonts w:ascii="Arial" w:eastAsia="Times New Roman" w:hAnsi="Arial" w:cs="Arial"/>
          <w:sz w:val="20"/>
          <w:szCs w:val="20"/>
          <w:lang w:eastAsia="nl-NL"/>
        </w:rPr>
      </w:pPr>
      <w:r w:rsidRPr="00EF52EC">
        <w:rPr>
          <w:rFonts w:ascii="Arial" w:eastAsia="Times New Roman" w:hAnsi="Arial" w:cs="Arial"/>
          <w:sz w:val="20"/>
          <w:szCs w:val="20"/>
          <w:lang w:eastAsia="nl-NL"/>
        </w:rPr>
        <w:t>‘</w:t>
      </w:r>
      <w:r w:rsidRPr="00EF52EC">
        <w:rPr>
          <w:rFonts w:ascii="Arial" w:eastAsia="Times New Roman" w:hAnsi="Arial" w:cs="Arial"/>
          <w:b/>
          <w:sz w:val="20"/>
          <w:szCs w:val="20"/>
          <w:lang w:eastAsia="nl-NL"/>
        </w:rPr>
        <w:t>Raamovereenkomst’</w:t>
      </w:r>
      <w:r w:rsidRPr="00EF52EC">
        <w:rPr>
          <w:rFonts w:ascii="Arial" w:eastAsia="Times New Roman" w:hAnsi="Arial" w:cs="Arial"/>
          <w:sz w:val="20"/>
          <w:szCs w:val="20"/>
          <w:lang w:eastAsia="nl-NL"/>
        </w:rPr>
        <w:t xml:space="preserve"> betekent de onderhavige Raamovereenkomst gesloten tussen de Opdrachtgever en de Opdrachtnemer met het doel om de voorwaarden inzake het plaatsen van individuele opdrachten tot het verrichten van de Diensten gedurende de looptijd van deze Raamovereenkomst vast te leggen.</w:t>
      </w:r>
    </w:p>
    <w:p w14:paraId="56598FC8" w14:textId="77777777" w:rsidR="00C73CF2" w:rsidRPr="00EF52EC" w:rsidRDefault="00C73CF2" w:rsidP="00C73CF2">
      <w:pPr>
        <w:suppressAutoHyphens/>
        <w:spacing w:after="0" w:line="284" w:lineRule="atLeast"/>
        <w:rPr>
          <w:rFonts w:ascii="Arial" w:eastAsia="Times New Roman" w:hAnsi="Arial" w:cs="Arial"/>
          <w:sz w:val="20"/>
          <w:szCs w:val="20"/>
          <w:lang w:eastAsia="nl-NL"/>
        </w:rPr>
      </w:pPr>
    </w:p>
    <w:p w14:paraId="44EDD348" w14:textId="77777777" w:rsidR="00C73CF2" w:rsidRPr="00EF52EC" w:rsidRDefault="00C73CF2" w:rsidP="00C73CF2">
      <w:pPr>
        <w:suppressAutoHyphens/>
        <w:spacing w:after="0" w:line="284" w:lineRule="atLeast"/>
        <w:rPr>
          <w:rFonts w:ascii="Arial" w:eastAsia="Times New Roman" w:hAnsi="Arial" w:cs="Arial"/>
          <w:sz w:val="20"/>
          <w:szCs w:val="20"/>
          <w:lang w:eastAsia="nl-NL"/>
        </w:rPr>
      </w:pPr>
      <w:r w:rsidRPr="00EF52EC">
        <w:rPr>
          <w:rFonts w:ascii="Arial" w:eastAsia="Times New Roman" w:hAnsi="Arial" w:cs="Arial"/>
          <w:sz w:val="20"/>
          <w:szCs w:val="20"/>
          <w:lang w:eastAsia="nl-NL"/>
        </w:rPr>
        <w:lastRenderedPageBreak/>
        <w:t>‘</w:t>
      </w:r>
      <w:r w:rsidRPr="00EF52EC">
        <w:rPr>
          <w:rFonts w:ascii="Arial" w:eastAsia="Times New Roman" w:hAnsi="Arial" w:cs="Arial"/>
          <w:b/>
          <w:bCs/>
          <w:sz w:val="20"/>
          <w:szCs w:val="20"/>
          <w:lang w:eastAsia="nl-NL"/>
        </w:rPr>
        <w:t>Verslag Verificatiebespreking’</w:t>
      </w:r>
      <w:r w:rsidRPr="00EF52EC">
        <w:rPr>
          <w:rFonts w:ascii="Arial" w:eastAsia="Times New Roman" w:hAnsi="Arial" w:cs="Arial"/>
          <w:sz w:val="20"/>
          <w:szCs w:val="20"/>
          <w:lang w:eastAsia="nl-NL"/>
        </w:rPr>
        <w:t xml:space="preserve"> betekent het verslag dat door de Opdrachtgever is opgesteld naar aanleiding van de verificatiebespreking met de Opdrachtnemer. Het Verslag Verificatiebespreking is als </w:t>
      </w:r>
      <w:r w:rsidRPr="00EF52EC">
        <w:rPr>
          <w:rFonts w:ascii="Arial" w:eastAsia="Times New Roman" w:hAnsi="Arial" w:cs="Arial"/>
          <w:sz w:val="20"/>
          <w:szCs w:val="20"/>
          <w:u w:val="single"/>
          <w:lang w:eastAsia="nl-NL"/>
        </w:rPr>
        <w:t xml:space="preserve">Bijlage </w:t>
      </w:r>
      <w:r>
        <w:rPr>
          <w:rFonts w:ascii="Arial" w:eastAsia="Times New Roman" w:hAnsi="Arial" w:cs="Arial"/>
          <w:sz w:val="20"/>
          <w:szCs w:val="20"/>
          <w:u w:val="single"/>
          <w:lang w:eastAsia="nl-NL"/>
        </w:rPr>
        <w:t>G</w:t>
      </w:r>
      <w:r w:rsidRPr="00EF52EC">
        <w:rPr>
          <w:rFonts w:ascii="Arial" w:eastAsia="Times New Roman" w:hAnsi="Arial" w:cs="Arial"/>
          <w:sz w:val="20"/>
          <w:szCs w:val="20"/>
          <w:lang w:eastAsia="nl-NL"/>
        </w:rPr>
        <w:t xml:space="preserve"> aan deze </w:t>
      </w:r>
      <w:r>
        <w:rPr>
          <w:rFonts w:ascii="Arial" w:eastAsia="Times New Roman" w:hAnsi="Arial" w:cs="Arial"/>
          <w:sz w:val="20"/>
          <w:szCs w:val="20"/>
          <w:lang w:eastAsia="nl-NL"/>
        </w:rPr>
        <w:t>Raamo</w:t>
      </w:r>
      <w:r w:rsidRPr="00EF52EC">
        <w:rPr>
          <w:rFonts w:ascii="Arial" w:eastAsia="Times New Roman" w:hAnsi="Arial" w:cs="Arial"/>
          <w:sz w:val="20"/>
          <w:szCs w:val="20"/>
          <w:lang w:eastAsia="nl-NL"/>
        </w:rPr>
        <w:t>vereenkomst gehecht.</w:t>
      </w:r>
    </w:p>
    <w:p w14:paraId="6105A35A"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30588C30"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Artikel 2.</w:t>
      </w:r>
      <w:r>
        <w:rPr>
          <w:rFonts w:ascii="Arial" w:eastAsia="Times New Roman" w:hAnsi="Arial" w:cs="Arial"/>
          <w:b/>
          <w:sz w:val="20"/>
          <w:szCs w:val="20"/>
          <w:lang w:eastAsia="nl-NL"/>
        </w:rPr>
        <w:tab/>
        <w:t>Voorwerp van de Raamovereenkomst en Nadere Overeenkomst</w:t>
      </w:r>
    </w:p>
    <w:p w14:paraId="5006D4C5" w14:textId="77777777" w:rsidR="00DA2C73" w:rsidRDefault="00DA2C73" w:rsidP="00BB508B">
      <w:pPr>
        <w:numPr>
          <w:ilvl w:val="0"/>
          <w:numId w:val="8"/>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Onder de voorwaarden van deze Raamovereenkomst en onder de voorwaarden van de Bescheiden, draagt de Opdrachtgever  hierbij aan de Opdrachtnemer op om gedurende de looptijd van deze Raamovereenkomst op afroep van de Opdrachtgever  de Diensten te verrichten. </w:t>
      </w:r>
    </w:p>
    <w:p w14:paraId="311D6069"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4F0863A0" w14:textId="0EBB23E3" w:rsidR="00DA2C73" w:rsidRDefault="00DA2C73" w:rsidP="00BB508B">
      <w:pPr>
        <w:numPr>
          <w:ilvl w:val="0"/>
          <w:numId w:val="8"/>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Iedere opdracht van de Opdrachtgever  tot het verrichten van de Diensten onder deze Raamovereenkomst zal door de Opdrachtgever worden verstrekt</w:t>
      </w:r>
      <w:r w:rsidR="00BE2E11">
        <w:rPr>
          <w:rFonts w:ascii="Arial" w:eastAsia="Times New Roman" w:hAnsi="Arial" w:cs="Arial"/>
          <w:sz w:val="20"/>
          <w:szCs w:val="20"/>
          <w:lang w:eastAsia="nl-NL"/>
        </w:rPr>
        <w:t xml:space="preserve"> conform paragraaf 3.6 van het Beschrijvend Document</w:t>
      </w:r>
      <w:r>
        <w:rPr>
          <w:rFonts w:ascii="Arial" w:eastAsia="Times New Roman" w:hAnsi="Arial" w:cs="Arial"/>
          <w:sz w:val="20"/>
          <w:szCs w:val="20"/>
          <w:lang w:eastAsia="nl-NL"/>
        </w:rPr>
        <w:t xml:space="preserve">. </w:t>
      </w:r>
    </w:p>
    <w:p w14:paraId="0FE2D5E8"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760A20EA" w14:textId="450C8E81" w:rsidR="00DA2C73" w:rsidRDefault="00DA2C73" w:rsidP="00E511D1">
      <w:pPr>
        <w:numPr>
          <w:ilvl w:val="0"/>
          <w:numId w:val="8"/>
        </w:numPr>
        <w:suppressAutoHyphens/>
        <w:spacing w:after="0" w:line="284" w:lineRule="atLeast"/>
        <w:rPr>
          <w:rFonts w:ascii="Arial" w:eastAsia="Times New Roman" w:hAnsi="Arial" w:cs="Arial"/>
          <w:sz w:val="20"/>
          <w:szCs w:val="20"/>
          <w:lang w:eastAsia="nl-NL"/>
        </w:rPr>
      </w:pPr>
      <w:r w:rsidRPr="00BE2E11">
        <w:rPr>
          <w:rFonts w:ascii="Arial" w:eastAsia="Times New Roman" w:hAnsi="Arial" w:cs="Arial"/>
          <w:sz w:val="20"/>
          <w:szCs w:val="20"/>
          <w:lang w:eastAsia="nl-NL"/>
        </w:rPr>
        <w:t>De Opdrachtnemer verplicht zich hierbij om de Diensten op afroep van de Opdrachtgever  conform de Nadere Overeenkomst</w:t>
      </w:r>
      <w:r w:rsidR="00BE2E11" w:rsidRPr="00BE2E11">
        <w:rPr>
          <w:rFonts w:ascii="Arial" w:eastAsia="Times New Roman" w:hAnsi="Arial" w:cs="Arial"/>
          <w:sz w:val="20"/>
          <w:szCs w:val="20"/>
          <w:lang w:eastAsia="nl-NL"/>
        </w:rPr>
        <w:t xml:space="preserve"> </w:t>
      </w:r>
      <w:r w:rsidRPr="00BE2E11">
        <w:rPr>
          <w:rFonts w:ascii="Arial" w:eastAsia="Times New Roman" w:hAnsi="Arial" w:cs="Arial"/>
          <w:sz w:val="20"/>
          <w:szCs w:val="20"/>
          <w:lang w:eastAsia="nl-NL"/>
        </w:rPr>
        <w:t>te verrichten en zich hierbij in alle opzichten te houden aan de rechten en verplichtingen zoals neergelegd in deze Raamovereenkomst, de Nadere Overeenkomst</w:t>
      </w:r>
      <w:r w:rsidR="00BE2E11">
        <w:rPr>
          <w:rFonts w:ascii="Arial" w:eastAsia="Times New Roman" w:hAnsi="Arial" w:cs="Arial"/>
          <w:sz w:val="20"/>
          <w:szCs w:val="20"/>
          <w:lang w:eastAsia="nl-NL"/>
        </w:rPr>
        <w:t xml:space="preserve"> en</w:t>
      </w:r>
      <w:r w:rsidRPr="00BE2E11">
        <w:rPr>
          <w:rFonts w:ascii="Arial" w:eastAsia="Times New Roman" w:hAnsi="Arial" w:cs="Arial"/>
          <w:sz w:val="20"/>
          <w:szCs w:val="20"/>
          <w:lang w:eastAsia="nl-NL"/>
        </w:rPr>
        <w:t xml:space="preserve"> de Bescheiden</w:t>
      </w:r>
      <w:r w:rsidR="00BE2E11">
        <w:rPr>
          <w:rFonts w:ascii="Arial" w:eastAsia="Times New Roman" w:hAnsi="Arial" w:cs="Arial"/>
          <w:sz w:val="20"/>
          <w:szCs w:val="20"/>
          <w:lang w:eastAsia="nl-NL"/>
        </w:rPr>
        <w:t>.</w:t>
      </w:r>
    </w:p>
    <w:p w14:paraId="69F65063" w14:textId="77777777" w:rsidR="00BE2E11" w:rsidRPr="00BE2E11" w:rsidRDefault="00BE2E11" w:rsidP="00BE2E11">
      <w:pPr>
        <w:pStyle w:val="Lijstalinea"/>
        <w:numPr>
          <w:ilvl w:val="0"/>
          <w:numId w:val="0"/>
        </w:numPr>
        <w:ind w:left="357"/>
        <w:rPr>
          <w:rFonts w:cs="Arial"/>
        </w:rPr>
      </w:pPr>
    </w:p>
    <w:p w14:paraId="7D9DAB70" w14:textId="77777777" w:rsidR="00DA2C73" w:rsidRDefault="00DA2C73" w:rsidP="00BB508B">
      <w:pPr>
        <w:numPr>
          <w:ilvl w:val="0"/>
          <w:numId w:val="8"/>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Diensten worden door de Opdrachtnemer verricht op de in de Nadere Overeenkomst aan te geven plaats(en). </w:t>
      </w:r>
    </w:p>
    <w:p w14:paraId="24C6E066"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7C9B7481" w14:textId="77777777" w:rsidR="00DA2C73" w:rsidRDefault="00DA2C73" w:rsidP="00BB508B">
      <w:pPr>
        <w:numPr>
          <w:ilvl w:val="0"/>
          <w:numId w:val="8"/>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voorwaarden van deze Raamovereenkomst en de rechten en verplichtingen die zijn neergelegd in de Bescheiden zijn integraal van toepassing op alle Nadere Overeenkomsten die gedurende de looptijd van deze Raamovereenkomst tussen de Opdrachtgever  en de Opdrachtnemer worden gesloten, tenzij hiervan in de Nadere Overeenkomst uitdrukkelijk schriftelijk wordt afgeweken. </w:t>
      </w:r>
    </w:p>
    <w:p w14:paraId="72D175B1" w14:textId="77777777" w:rsidR="00DA2C73" w:rsidRDefault="00DA2C73" w:rsidP="00DA2C73">
      <w:pPr>
        <w:suppressAutoHyphens/>
        <w:spacing w:after="0" w:line="284" w:lineRule="atLeast"/>
        <w:rPr>
          <w:rFonts w:ascii="Arial" w:eastAsia="Times New Roman" w:hAnsi="Arial" w:cs="Arial"/>
          <w:b/>
          <w:sz w:val="20"/>
          <w:szCs w:val="20"/>
          <w:highlight w:val="yellow"/>
          <w:lang w:eastAsia="nl-NL"/>
        </w:rPr>
      </w:pPr>
    </w:p>
    <w:p w14:paraId="689CF8D1"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Artikel 3.</w:t>
      </w:r>
      <w:r>
        <w:rPr>
          <w:rFonts w:ascii="Arial" w:eastAsia="Times New Roman" w:hAnsi="Arial" w:cs="Arial"/>
          <w:b/>
          <w:sz w:val="20"/>
          <w:szCs w:val="20"/>
          <w:lang w:eastAsia="nl-NL"/>
        </w:rPr>
        <w:tab/>
        <w:t>Van toepassing zijnde Bescheiden</w:t>
      </w:r>
    </w:p>
    <w:p w14:paraId="69024AF5" w14:textId="77777777" w:rsidR="00DA2C73" w:rsidRDefault="00DA2C73" w:rsidP="00BB508B">
      <w:pPr>
        <w:numPr>
          <w:ilvl w:val="0"/>
          <w:numId w:val="9"/>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Partijen komen uitdrukkelijk overeen dat de rechten en verplichtingen zoals neergelegd in de Bescheiden integraal deel uitmaken van deze Raamovereenkomst en de Nadere Overeenkomsten.  </w:t>
      </w:r>
    </w:p>
    <w:p w14:paraId="18027B76"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32472B45" w14:textId="77777777" w:rsidR="00DA2C73" w:rsidRDefault="00DA2C73" w:rsidP="00BB508B">
      <w:pPr>
        <w:numPr>
          <w:ilvl w:val="0"/>
          <w:numId w:val="9"/>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Voor zover de Raamovereenkomst, een Nadere Overeenkomst en/of de Bescheiden met elkaar in tegenspraak zijn, geldt bij de interpretatie van de Raamovereenkomst en de Nadere Overeenkomst de navolgende rangorde, waarbij het eerder genoemde document prevaleert boven het later genoemde document en waarbij binnen dezelfde categorie documenten het meest recente document prevaleert boven het minder recente document:</w:t>
      </w:r>
    </w:p>
    <w:p w14:paraId="6F53C1E4"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7B424122"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Nadere Overeenkomst </w:t>
      </w:r>
    </w:p>
    <w:p w14:paraId="37C9B88D"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Raamovereenkomst</w:t>
      </w:r>
    </w:p>
    <w:p w14:paraId="50B9D529"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het Verslag Verificatiebespreking</w:t>
      </w:r>
    </w:p>
    <w:p w14:paraId="04335ADE"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Nota(’s) van Inlichtingen</w:t>
      </w:r>
    </w:p>
    <w:p w14:paraId="4131A960"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het Beschrijvend Document</w:t>
      </w:r>
    </w:p>
    <w:p w14:paraId="293BA098"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ARVODI</w:t>
      </w:r>
    </w:p>
    <w:p w14:paraId="6F8C9D17"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het Prijzenblad</w:t>
      </w:r>
    </w:p>
    <w:p w14:paraId="00736C34" w14:textId="77777777" w:rsidR="00DA2C73" w:rsidRDefault="00DA2C73" w:rsidP="00BB508B">
      <w:pPr>
        <w:numPr>
          <w:ilvl w:val="0"/>
          <w:numId w:val="10"/>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Inschrijving</w:t>
      </w:r>
    </w:p>
    <w:p w14:paraId="670AA948"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1F0D174F"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lastRenderedPageBreak/>
        <w:t>Artikel 4.</w:t>
      </w:r>
      <w:r>
        <w:rPr>
          <w:rFonts w:ascii="Arial" w:eastAsia="Times New Roman" w:hAnsi="Arial" w:cs="Arial"/>
          <w:b/>
          <w:sz w:val="20"/>
          <w:szCs w:val="20"/>
          <w:lang w:eastAsia="nl-NL"/>
        </w:rPr>
        <w:tab/>
        <w:t>Vergoeding en indexering</w:t>
      </w:r>
    </w:p>
    <w:p w14:paraId="54440312" w14:textId="77777777" w:rsidR="00DA2C73" w:rsidRPr="003B3A38" w:rsidRDefault="00DA2C73" w:rsidP="00BB508B">
      <w:pPr>
        <w:numPr>
          <w:ilvl w:val="0"/>
          <w:numId w:val="11"/>
        </w:numPr>
        <w:suppressAutoHyphens/>
        <w:spacing w:after="0" w:line="284" w:lineRule="atLeast"/>
        <w:rPr>
          <w:rFonts w:ascii="Arial" w:eastAsia="Times New Roman" w:hAnsi="Arial" w:cs="Arial"/>
          <w:sz w:val="20"/>
          <w:szCs w:val="20"/>
          <w:lang w:eastAsia="nl-NL"/>
        </w:rPr>
      </w:pPr>
      <w:r w:rsidRPr="003B3A38">
        <w:rPr>
          <w:rFonts w:ascii="Arial" w:eastAsia="Times New Roman" w:hAnsi="Arial" w:cs="Arial"/>
          <w:sz w:val="20"/>
          <w:szCs w:val="20"/>
          <w:lang w:eastAsia="nl-NL"/>
        </w:rPr>
        <w:t xml:space="preserve">Ter vergoeding van het verrichten van de Diensten, ontvangt de Opdrachtnemer de tarieven die door de Opdrachtnemer in zijn Inschrijving zijn aangeboden op het Prijzenblad (zie Bijlage E). </w:t>
      </w:r>
    </w:p>
    <w:p w14:paraId="5036AD6B" w14:textId="77777777" w:rsidR="00DA2C73" w:rsidRPr="003B3A38" w:rsidRDefault="00DA2C73" w:rsidP="00DA2C73">
      <w:pPr>
        <w:suppressAutoHyphens/>
        <w:spacing w:after="0" w:line="284" w:lineRule="atLeast"/>
        <w:ind w:left="567"/>
        <w:rPr>
          <w:rFonts w:ascii="Arial" w:eastAsia="Times New Roman" w:hAnsi="Arial" w:cs="Arial"/>
          <w:sz w:val="20"/>
          <w:szCs w:val="20"/>
          <w:lang w:eastAsia="nl-NL"/>
        </w:rPr>
      </w:pPr>
    </w:p>
    <w:p w14:paraId="5CA7C094" w14:textId="77777777" w:rsidR="00DA2C73" w:rsidRPr="003B3A38" w:rsidRDefault="00DA2C73" w:rsidP="00BB508B">
      <w:pPr>
        <w:numPr>
          <w:ilvl w:val="0"/>
          <w:numId w:val="11"/>
        </w:numPr>
        <w:suppressAutoHyphens/>
        <w:spacing w:after="0" w:line="284" w:lineRule="atLeast"/>
        <w:rPr>
          <w:rFonts w:ascii="Arial" w:eastAsia="Times New Roman" w:hAnsi="Arial" w:cs="Arial"/>
          <w:sz w:val="20"/>
          <w:szCs w:val="20"/>
          <w:lang w:eastAsia="nl-NL"/>
        </w:rPr>
      </w:pPr>
      <w:r w:rsidRPr="003B3A38">
        <w:rPr>
          <w:rFonts w:ascii="Arial" w:eastAsia="Times New Roman" w:hAnsi="Arial" w:cs="Arial"/>
          <w:sz w:val="20"/>
          <w:szCs w:val="20"/>
          <w:lang w:eastAsia="nl-NL"/>
        </w:rPr>
        <w:t xml:space="preserve">Anders dan de in artikel 4 lid 1 genoemde tarieven, is de Opdrachtgever niets aan de Opdrachtnemer verschuldigd voor het verrichten van de Diensten. </w:t>
      </w:r>
    </w:p>
    <w:p w14:paraId="2A93DE62" w14:textId="77777777" w:rsidR="00DA2C73" w:rsidRPr="003B3A38" w:rsidRDefault="00DA2C73" w:rsidP="00DA2C73">
      <w:pPr>
        <w:suppressAutoHyphens/>
        <w:spacing w:after="0" w:line="284" w:lineRule="atLeast"/>
        <w:ind w:left="567"/>
        <w:rPr>
          <w:rFonts w:ascii="Arial" w:eastAsia="Times New Roman" w:hAnsi="Arial" w:cs="Arial"/>
          <w:sz w:val="20"/>
          <w:szCs w:val="20"/>
          <w:lang w:eastAsia="nl-NL"/>
        </w:rPr>
      </w:pPr>
    </w:p>
    <w:p w14:paraId="05C72FAB" w14:textId="73AA7460" w:rsidR="00DA2C73" w:rsidRPr="003B3A38" w:rsidRDefault="00DA2C73" w:rsidP="00BB508B">
      <w:pPr>
        <w:numPr>
          <w:ilvl w:val="0"/>
          <w:numId w:val="11"/>
        </w:numPr>
        <w:suppressAutoHyphens/>
        <w:spacing w:after="0" w:line="284" w:lineRule="atLeast"/>
        <w:rPr>
          <w:rFonts w:ascii="Arial" w:eastAsia="Times New Roman" w:hAnsi="Arial" w:cs="Arial"/>
          <w:sz w:val="20"/>
          <w:szCs w:val="20"/>
          <w:lang w:eastAsia="nl-NL"/>
        </w:rPr>
      </w:pPr>
      <w:r w:rsidRPr="003B3A38">
        <w:rPr>
          <w:rFonts w:ascii="Arial" w:eastAsia="Times New Roman" w:hAnsi="Arial" w:cs="Arial"/>
          <w:sz w:val="20"/>
          <w:szCs w:val="20"/>
          <w:lang w:eastAsia="nl-NL"/>
        </w:rPr>
        <w:t xml:space="preserve">De tarieven staan vast tot en met </w:t>
      </w:r>
      <w:r w:rsidR="004A6F80" w:rsidRPr="003B3A38">
        <w:rPr>
          <w:rFonts w:ascii="Arial" w:eastAsia="Times New Roman" w:hAnsi="Arial" w:cs="Arial"/>
          <w:iCs/>
          <w:sz w:val="20"/>
          <w:szCs w:val="20"/>
          <w:lang w:eastAsia="nl-NL"/>
        </w:rPr>
        <w:t>1 januari 2027</w:t>
      </w:r>
      <w:r w:rsidRPr="003B3A38">
        <w:rPr>
          <w:rFonts w:ascii="Arial" w:eastAsia="Times New Roman" w:hAnsi="Arial" w:cs="Arial"/>
          <w:iCs/>
          <w:sz w:val="20"/>
          <w:szCs w:val="20"/>
          <w:lang w:eastAsia="nl-NL"/>
        </w:rPr>
        <w:t>.</w:t>
      </w:r>
      <w:r w:rsidRPr="003B3A38">
        <w:rPr>
          <w:rFonts w:ascii="Arial" w:eastAsia="Times New Roman" w:hAnsi="Arial" w:cs="Arial"/>
          <w:sz w:val="20"/>
          <w:szCs w:val="20"/>
          <w:lang w:eastAsia="nl-NL"/>
        </w:rPr>
        <w:t xml:space="preserve"> De tarieven kunnen vervolgens jaarlijks, voor het eerst op</w:t>
      </w:r>
      <w:r w:rsidR="004A6F80" w:rsidRPr="003B3A38">
        <w:rPr>
          <w:rFonts w:ascii="Arial" w:eastAsia="Times New Roman" w:hAnsi="Arial" w:cs="Arial"/>
          <w:sz w:val="20"/>
          <w:szCs w:val="20"/>
          <w:lang w:eastAsia="nl-NL"/>
        </w:rPr>
        <w:t xml:space="preserve"> 1 januari 2027</w:t>
      </w:r>
      <w:r w:rsidRPr="003B3A38">
        <w:rPr>
          <w:rFonts w:ascii="Arial" w:eastAsia="Times New Roman" w:hAnsi="Arial" w:cs="Arial"/>
          <w:sz w:val="20"/>
          <w:szCs w:val="20"/>
          <w:lang w:eastAsia="nl-NL"/>
        </w:rPr>
        <w:t xml:space="preserve">, worden herzien. </w:t>
      </w:r>
    </w:p>
    <w:p w14:paraId="457C7356" w14:textId="77777777" w:rsidR="00DA2C73" w:rsidRPr="003B3A38" w:rsidRDefault="00DA2C73" w:rsidP="00DA2C73">
      <w:pPr>
        <w:suppressAutoHyphens/>
        <w:spacing w:after="0" w:line="284" w:lineRule="atLeast"/>
        <w:ind w:left="567"/>
        <w:rPr>
          <w:rFonts w:ascii="Arial" w:eastAsia="Times New Roman" w:hAnsi="Arial" w:cs="Arial"/>
          <w:sz w:val="20"/>
          <w:szCs w:val="20"/>
          <w:lang w:eastAsia="nl-NL"/>
        </w:rPr>
      </w:pPr>
    </w:p>
    <w:p w14:paraId="52617745" w14:textId="1551B010" w:rsidR="00DA2C73" w:rsidRPr="003B3A38" w:rsidRDefault="00DA2C73" w:rsidP="00BB508B">
      <w:pPr>
        <w:numPr>
          <w:ilvl w:val="0"/>
          <w:numId w:val="11"/>
        </w:numPr>
        <w:suppressAutoHyphens/>
        <w:spacing w:after="0" w:line="284" w:lineRule="atLeast"/>
        <w:rPr>
          <w:rFonts w:ascii="Arial" w:eastAsia="Times New Roman" w:hAnsi="Arial" w:cs="Arial"/>
          <w:sz w:val="20"/>
          <w:szCs w:val="20"/>
          <w:lang w:eastAsia="nl-NL"/>
        </w:rPr>
      </w:pPr>
      <w:r w:rsidRPr="003B3A38">
        <w:rPr>
          <w:rFonts w:ascii="Arial" w:eastAsia="Times New Roman" w:hAnsi="Arial" w:cs="Arial"/>
          <w:sz w:val="20"/>
          <w:szCs w:val="20"/>
          <w:lang w:eastAsia="nl-NL"/>
        </w:rPr>
        <w:t xml:space="preserve">Een eventuele herziening van de tarieven vindt plaats met een percentage tot maximaal het CBS-prijsindexcijfer </w:t>
      </w:r>
      <w:r w:rsidR="001267EB" w:rsidRPr="003B3A38">
        <w:rPr>
          <w:rFonts w:ascii="Arial" w:eastAsia="Times New Roman" w:hAnsi="Arial" w:cs="Arial"/>
          <w:sz w:val="20"/>
          <w:szCs w:val="20"/>
          <w:lang w:eastAsia="nl-NL"/>
        </w:rPr>
        <w:t>‘</w:t>
      </w:r>
      <w:r w:rsidR="00E50C71" w:rsidRPr="003B3A38">
        <w:rPr>
          <w:rFonts w:ascii="Arial" w:eastAsia="Times New Roman" w:hAnsi="Arial" w:cs="Arial"/>
          <w:iCs/>
          <w:sz w:val="20"/>
          <w:szCs w:val="20"/>
          <w:lang w:eastAsia="nl-NL"/>
        </w:rPr>
        <w:t>Cao-lonen</w:t>
      </w:r>
      <w:r w:rsidR="001267EB" w:rsidRPr="003B3A38">
        <w:rPr>
          <w:rFonts w:ascii="Arial" w:eastAsia="Times New Roman" w:hAnsi="Arial" w:cs="Arial"/>
          <w:iCs/>
          <w:sz w:val="20"/>
          <w:szCs w:val="20"/>
          <w:lang w:eastAsia="nl-NL"/>
        </w:rPr>
        <w:t>’</w:t>
      </w:r>
      <w:r w:rsidRPr="003B3A38">
        <w:rPr>
          <w:rFonts w:ascii="Arial" w:eastAsia="Times New Roman" w:hAnsi="Arial" w:cs="Arial"/>
          <w:sz w:val="20"/>
          <w:szCs w:val="20"/>
          <w:lang w:eastAsia="nl-NL"/>
        </w:rPr>
        <w:t>, te berekenen op basis van de volgende formule:</w:t>
      </w:r>
    </w:p>
    <w:p w14:paraId="0029616B" w14:textId="3C336890" w:rsidR="00DA2C73" w:rsidRPr="001267EB" w:rsidRDefault="00DA2C73" w:rsidP="00DA2C73">
      <w:pPr>
        <w:suppressAutoHyphens/>
        <w:spacing w:after="0" w:line="284" w:lineRule="atLeast"/>
        <w:ind w:left="567"/>
        <w:rPr>
          <w:rFonts w:ascii="Arial" w:hAnsi="Arial" w:cs="Arial"/>
          <w:sz w:val="20"/>
          <w:szCs w:val="20"/>
        </w:rPr>
      </w:pPr>
      <w:r w:rsidRPr="001267EB">
        <w:rPr>
          <w:rFonts w:ascii="Calibri" w:hAnsi="Calibri" w:cs="Calibri"/>
        </w:rPr>
        <w:t>P</w:t>
      </w:r>
      <w:r w:rsidRPr="001267EB">
        <w:rPr>
          <w:rFonts w:ascii="Arial" w:hAnsi="Arial" w:cs="Arial"/>
          <w:sz w:val="20"/>
          <w:szCs w:val="20"/>
        </w:rPr>
        <w:t>rijsindex</w:t>
      </w:r>
      <w:r w:rsidR="001267EB" w:rsidRPr="001267EB">
        <w:rPr>
          <w:rFonts w:ascii="Arial" w:hAnsi="Arial" w:cs="Arial"/>
          <w:sz w:val="20"/>
          <w:szCs w:val="20"/>
        </w:rPr>
        <w:t xml:space="preserve"> ‘</w:t>
      </w:r>
      <w:r w:rsidR="001267EB" w:rsidRPr="001267EB">
        <w:rPr>
          <w:rFonts w:ascii="Arial" w:eastAsia="Times New Roman" w:hAnsi="Arial" w:cs="Arial"/>
          <w:iCs/>
          <w:sz w:val="20"/>
          <w:szCs w:val="20"/>
          <w:lang w:eastAsia="nl-NL"/>
        </w:rPr>
        <w:t>Cao-lonen, contractuele loonkosten en arbeidsduur’</w:t>
      </w:r>
      <w:r w:rsidRPr="001267EB">
        <w:rPr>
          <w:rFonts w:ascii="Arial" w:hAnsi="Arial" w:cs="Arial"/>
          <w:sz w:val="20"/>
          <w:szCs w:val="20"/>
        </w:rPr>
        <w:t xml:space="preserve"> (20</w:t>
      </w:r>
      <w:r w:rsidR="00781917">
        <w:rPr>
          <w:rFonts w:ascii="Arial" w:hAnsi="Arial" w:cs="Arial"/>
          <w:sz w:val="20"/>
          <w:szCs w:val="20"/>
        </w:rPr>
        <w:t>2</w:t>
      </w:r>
      <w:r w:rsidR="004A3FD8" w:rsidRPr="001267EB">
        <w:rPr>
          <w:rFonts w:ascii="Arial" w:hAnsi="Arial" w:cs="Arial"/>
          <w:sz w:val="20"/>
          <w:szCs w:val="20"/>
        </w:rPr>
        <w:t>0</w:t>
      </w:r>
      <w:r w:rsidRPr="001267EB">
        <w:rPr>
          <w:rFonts w:ascii="Arial" w:hAnsi="Arial" w:cs="Arial"/>
          <w:sz w:val="20"/>
          <w:szCs w:val="20"/>
        </w:rPr>
        <w:t>=100), waarbij geldt dat altijd het meest recente basisjaar als uitgangspunt gebruikt dient te worden.</w:t>
      </w:r>
    </w:p>
    <w:p w14:paraId="4E8B070F" w14:textId="5C201B0B" w:rsidR="00DA2C73" w:rsidRPr="001267EB" w:rsidRDefault="00DA2C73" w:rsidP="00DA2C73">
      <w:pPr>
        <w:suppressAutoHyphens/>
        <w:spacing w:after="0" w:line="284" w:lineRule="atLeast"/>
        <w:ind w:left="567"/>
        <w:outlineLvl w:val="0"/>
        <w:rPr>
          <w:rFonts w:ascii="Arial" w:eastAsia="Times New Roman" w:hAnsi="Arial" w:cs="Arial"/>
          <w:sz w:val="20"/>
          <w:szCs w:val="20"/>
          <w:lang w:eastAsia="nl-NL"/>
        </w:rPr>
      </w:pPr>
      <w:r w:rsidRPr="00191C85">
        <w:rPr>
          <w:rFonts w:ascii="Arial" w:eastAsia="Times New Roman" w:hAnsi="Arial" w:cs="Arial"/>
          <w:sz w:val="20"/>
          <w:szCs w:val="20"/>
          <w:lang w:eastAsia="nl-NL"/>
        </w:rPr>
        <w:t>Tn = To * (prijsindexcijfer [CBS nieuw (kwartaal</w:t>
      </w:r>
      <w:r w:rsidR="005A14E8">
        <w:rPr>
          <w:rFonts w:ascii="Arial" w:eastAsia="Times New Roman" w:hAnsi="Arial" w:cs="Arial"/>
          <w:sz w:val="20"/>
          <w:szCs w:val="20"/>
          <w:lang w:eastAsia="nl-NL"/>
        </w:rPr>
        <w:t xml:space="preserve"> 1</w:t>
      </w:r>
      <w:r w:rsidRPr="00191C85">
        <w:rPr>
          <w:rFonts w:ascii="Arial" w:eastAsia="Times New Roman" w:hAnsi="Arial" w:cs="Arial"/>
          <w:sz w:val="20"/>
          <w:szCs w:val="20"/>
          <w:lang w:eastAsia="nl-NL"/>
        </w:rPr>
        <w:t>) / [CBS vorig (kwartaal</w:t>
      </w:r>
      <w:r w:rsidR="005A14E8">
        <w:rPr>
          <w:rFonts w:ascii="Arial" w:eastAsia="Times New Roman" w:hAnsi="Arial" w:cs="Arial"/>
          <w:sz w:val="20"/>
          <w:szCs w:val="20"/>
          <w:lang w:eastAsia="nl-NL"/>
        </w:rPr>
        <w:t xml:space="preserve"> 1</w:t>
      </w:r>
      <w:r w:rsidRPr="00191C85">
        <w:rPr>
          <w:rFonts w:ascii="Arial" w:eastAsia="Times New Roman" w:hAnsi="Arial" w:cs="Arial"/>
          <w:sz w:val="20"/>
          <w:szCs w:val="20"/>
          <w:lang w:eastAsia="nl-NL"/>
        </w:rPr>
        <w:t>)]</w:t>
      </w:r>
      <w:r w:rsidRPr="001267EB">
        <w:rPr>
          <w:rFonts w:ascii="Arial" w:eastAsia="Times New Roman" w:hAnsi="Arial" w:cs="Arial"/>
          <w:sz w:val="20"/>
          <w:szCs w:val="20"/>
          <w:lang w:eastAsia="nl-NL"/>
        </w:rPr>
        <w:t xml:space="preserve"> </w:t>
      </w:r>
    </w:p>
    <w:p w14:paraId="469AA557" w14:textId="77777777" w:rsidR="00DA2C73" w:rsidRPr="001267EB" w:rsidRDefault="00DA2C73" w:rsidP="00DA2C73">
      <w:pPr>
        <w:suppressAutoHyphens/>
        <w:spacing w:after="0" w:line="284" w:lineRule="atLeast"/>
        <w:ind w:left="567"/>
        <w:outlineLvl w:val="0"/>
        <w:rPr>
          <w:rFonts w:ascii="Arial" w:eastAsia="Times New Roman" w:hAnsi="Arial" w:cs="Arial"/>
          <w:sz w:val="20"/>
          <w:szCs w:val="20"/>
          <w:lang w:eastAsia="nl-NL"/>
        </w:rPr>
      </w:pPr>
      <w:r w:rsidRPr="001267EB">
        <w:rPr>
          <w:rFonts w:ascii="Arial" w:eastAsia="Times New Roman" w:hAnsi="Arial" w:cs="Arial"/>
          <w:sz w:val="20"/>
          <w:szCs w:val="20"/>
          <w:lang w:eastAsia="nl-NL"/>
        </w:rPr>
        <w:t xml:space="preserve">Tn = Tarief nieuw </w:t>
      </w:r>
    </w:p>
    <w:p w14:paraId="35C5C922"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r w:rsidRPr="001267EB">
        <w:rPr>
          <w:rFonts w:ascii="Arial" w:eastAsia="Times New Roman" w:hAnsi="Arial" w:cs="Arial"/>
          <w:sz w:val="20"/>
          <w:szCs w:val="20"/>
          <w:lang w:eastAsia="nl-NL"/>
        </w:rPr>
        <w:t xml:space="preserve">To = Tarief oud </w:t>
      </w:r>
    </w:p>
    <w:p w14:paraId="7FC1DE9C"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r>
        <w:rPr>
          <w:rFonts w:ascii="Arial" w:eastAsia="Times New Roman" w:hAnsi="Arial" w:cs="Arial"/>
          <w:sz w:val="20"/>
          <w:szCs w:val="20"/>
          <w:lang w:eastAsia="nl-NL"/>
        </w:rPr>
        <w:t>CBS vorig = het vorige indexcijfer</w:t>
      </w:r>
    </w:p>
    <w:p w14:paraId="08157C4D" w14:textId="464560D4" w:rsidR="00E4624B" w:rsidRDefault="00E4624B" w:rsidP="00DA2C73">
      <w:pPr>
        <w:suppressAutoHyphens/>
        <w:spacing w:after="0" w:line="284" w:lineRule="atLeast"/>
        <w:ind w:left="567"/>
        <w:rPr>
          <w:rFonts w:ascii="Arial" w:eastAsia="Times New Roman" w:hAnsi="Arial" w:cs="Arial"/>
          <w:sz w:val="20"/>
          <w:szCs w:val="20"/>
          <w:lang w:eastAsia="nl-NL"/>
        </w:rPr>
      </w:pPr>
      <w:r>
        <w:rPr>
          <w:rFonts w:ascii="Arial" w:eastAsia="Times New Roman" w:hAnsi="Arial" w:cs="Arial"/>
          <w:sz w:val="20"/>
          <w:szCs w:val="20"/>
          <w:lang w:eastAsia="nl-NL"/>
        </w:rPr>
        <w:t xml:space="preserve">Te raadplegen via: </w:t>
      </w:r>
      <w:hyperlink r:id="rId12" w:history="1">
        <w:r w:rsidR="008076DF" w:rsidRPr="00A74062">
          <w:rPr>
            <w:rStyle w:val="Hyperlink"/>
            <w:rFonts w:ascii="Arial" w:eastAsia="Times New Roman" w:hAnsi="Arial" w:cs="Arial"/>
            <w:sz w:val="20"/>
            <w:szCs w:val="20"/>
            <w:lang w:eastAsia="nl-NL"/>
          </w:rPr>
          <w:t>https://www.cbs.nl/nl-nl/cijfers/detail/85663NED</w:t>
        </w:r>
      </w:hyperlink>
      <w:r w:rsidR="008076DF">
        <w:rPr>
          <w:rFonts w:ascii="Arial" w:eastAsia="Times New Roman" w:hAnsi="Arial" w:cs="Arial"/>
          <w:sz w:val="20"/>
          <w:szCs w:val="20"/>
          <w:lang w:eastAsia="nl-NL"/>
        </w:rPr>
        <w:t xml:space="preserve"> </w:t>
      </w:r>
    </w:p>
    <w:p w14:paraId="1781FA67" w14:textId="77777777" w:rsidR="007F335D" w:rsidRDefault="007F335D" w:rsidP="00DA2C73">
      <w:pPr>
        <w:suppressAutoHyphens/>
        <w:spacing w:after="0" w:line="284" w:lineRule="atLeast"/>
        <w:ind w:left="567"/>
        <w:rPr>
          <w:rFonts w:ascii="Arial" w:eastAsia="Times New Roman" w:hAnsi="Arial" w:cs="Arial"/>
          <w:sz w:val="20"/>
          <w:szCs w:val="20"/>
          <w:lang w:eastAsia="nl-NL"/>
        </w:rPr>
      </w:pPr>
    </w:p>
    <w:p w14:paraId="4B860EE4" w14:textId="77777777" w:rsidR="00DA2C73" w:rsidRDefault="00DA2C73" w:rsidP="00703CE5">
      <w:pPr>
        <w:suppressAutoHyphens/>
        <w:spacing w:after="0" w:line="284" w:lineRule="atLeast"/>
        <w:rPr>
          <w:rFonts w:ascii="Arial" w:eastAsia="Times New Roman" w:hAnsi="Arial" w:cs="Arial"/>
          <w:sz w:val="20"/>
          <w:szCs w:val="20"/>
          <w:lang w:eastAsia="nl-NL"/>
        </w:rPr>
      </w:pPr>
    </w:p>
    <w:p w14:paraId="70F6235B" w14:textId="4CB08987" w:rsidR="00DA2C73" w:rsidRDefault="00DA2C73" w:rsidP="00BB508B">
      <w:pPr>
        <w:numPr>
          <w:ilvl w:val="0"/>
          <w:numId w:val="11"/>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Als “CBS_nieuw” wordt het cijfer van de meest recente kwartaal, waarvan het indexeringscijfer bekend is, gehanteerd. Als “CBS_vorig” wordt het cijfer van dezelfde kwartaal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Opdrachtnemer en Opdrachtgever kan de prijswijziging ingaan. De prijswijzigingen dienen conform het gestelde in de Overeenkomst te geschieden. </w:t>
      </w:r>
      <w:r>
        <w:rPr>
          <w:rFonts w:ascii="Arial" w:eastAsia="Times New Roman" w:hAnsi="Arial" w:cs="Arial"/>
          <w:sz w:val="20"/>
          <w:szCs w:val="20"/>
          <w:lang w:eastAsia="nl-NL"/>
        </w:rPr>
        <w:br/>
      </w:r>
    </w:p>
    <w:p w14:paraId="6D3CB79A" w14:textId="4B231D87" w:rsidR="00DA2C73" w:rsidRPr="00675233" w:rsidRDefault="00B30F29" w:rsidP="00F95BE8">
      <w:pPr>
        <w:numPr>
          <w:ilvl w:val="0"/>
          <w:numId w:val="11"/>
        </w:numPr>
        <w:suppressAutoHyphens/>
        <w:spacing w:after="0" w:line="284" w:lineRule="atLeast"/>
        <w:rPr>
          <w:rFonts w:ascii="Arial" w:hAnsi="Arial" w:cs="Arial"/>
          <w:sz w:val="20"/>
          <w:szCs w:val="20"/>
        </w:rPr>
      </w:pPr>
      <w:r>
        <w:rPr>
          <w:rFonts w:ascii="Arial" w:hAnsi="Arial" w:cs="Arial"/>
          <w:sz w:val="20"/>
          <w:szCs w:val="20"/>
        </w:rPr>
        <w:t>J</w:t>
      </w:r>
      <w:r w:rsidR="00DA2C73" w:rsidRPr="00675233">
        <w:rPr>
          <w:rFonts w:ascii="Arial" w:hAnsi="Arial" w:cs="Arial"/>
          <w:sz w:val="20"/>
          <w:szCs w:val="20"/>
        </w:rPr>
        <w:t>aarlijkse indexatie</w:t>
      </w:r>
    </w:p>
    <w:p w14:paraId="4D5C7034" w14:textId="77777777" w:rsidR="00DA2C73" w:rsidRDefault="00DA2C73" w:rsidP="00DA2C73">
      <w:pPr>
        <w:suppressAutoHyphens/>
        <w:spacing w:after="0" w:line="284" w:lineRule="atLeast"/>
        <w:ind w:left="567"/>
        <w:rPr>
          <w:rFonts w:ascii="Arial" w:hAnsi="Arial" w:cs="Arial"/>
          <w:sz w:val="20"/>
          <w:szCs w:val="20"/>
        </w:rPr>
      </w:pPr>
      <w:r>
        <w:rPr>
          <w:rFonts w:ascii="Arial" w:hAnsi="Arial" w:cs="Arial"/>
          <w:sz w:val="20"/>
          <w:szCs w:val="20"/>
        </w:rPr>
        <w:t>Wordt in een jaar afgezien van herzien van prijzen, dan vindt indexering in het daarop volgende jaar slechts plaats over de periode van één jaar; indexering over meerdere jaren is derhalve uitgesloten.</w:t>
      </w:r>
    </w:p>
    <w:p w14:paraId="6E494C09" w14:textId="77777777" w:rsidR="00DA2C73" w:rsidRDefault="00DA2C73" w:rsidP="00DA2C73">
      <w:pPr>
        <w:suppressAutoHyphens/>
        <w:spacing w:after="0" w:line="284" w:lineRule="atLeast"/>
        <w:ind w:left="567"/>
      </w:pPr>
    </w:p>
    <w:p w14:paraId="03D4F57F" w14:textId="77777777" w:rsidR="00DA2C73" w:rsidRDefault="00DA2C73" w:rsidP="00994DD7">
      <w:pPr>
        <w:pStyle w:val="Lijstalinea"/>
        <w:numPr>
          <w:ilvl w:val="0"/>
          <w:numId w:val="0"/>
        </w:numPr>
        <w:suppressAutoHyphens/>
        <w:spacing w:line="284" w:lineRule="atLeast"/>
        <w:ind w:left="567"/>
        <w:rPr>
          <w:rFonts w:cs="Arial"/>
        </w:rPr>
      </w:pPr>
      <w:r>
        <w:rPr>
          <w:rFonts w:cs="Arial"/>
        </w:rPr>
        <w:t>Negatieve indexering dient Opdrachtnemer te allen tijde schriftelijk te melden voorzien van een toelichting op de gehanteerde formule bij aanpassing van de prijzen en de prijzen dienen in een dergelijk geval verplicht te worden herzien.</w:t>
      </w:r>
    </w:p>
    <w:p w14:paraId="6FCFC743" w14:textId="77777777" w:rsidR="00DA2C73" w:rsidRDefault="00DA2C73" w:rsidP="00994DD7">
      <w:pPr>
        <w:pStyle w:val="Lijstalinea"/>
        <w:numPr>
          <w:ilvl w:val="0"/>
          <w:numId w:val="0"/>
        </w:numPr>
        <w:suppressAutoHyphens/>
        <w:spacing w:line="284" w:lineRule="atLeast"/>
        <w:ind w:left="567"/>
        <w:rPr>
          <w:rFonts w:cs="Arial"/>
        </w:rPr>
      </w:pPr>
    </w:p>
    <w:p w14:paraId="111C37A6" w14:textId="010F50EE" w:rsidR="00DA2C73" w:rsidRDefault="002E124F" w:rsidP="00BB508B">
      <w:pPr>
        <w:numPr>
          <w:ilvl w:val="0"/>
          <w:numId w:val="11"/>
        </w:numPr>
        <w:suppressAutoHyphens/>
        <w:spacing w:after="0" w:line="284" w:lineRule="atLeast"/>
        <w:rPr>
          <w:rFonts w:ascii="Arial" w:eastAsia="Times New Roman" w:hAnsi="Arial" w:cs="Arial"/>
          <w:sz w:val="20"/>
          <w:szCs w:val="20"/>
          <w:lang w:eastAsia="nl-NL"/>
        </w:rPr>
      </w:pPr>
      <w:r w:rsidRPr="002E124F">
        <w:rPr>
          <w:rFonts w:ascii="Arial" w:eastAsia="Times New Roman" w:hAnsi="Arial" w:cs="Arial"/>
          <w:sz w:val="20"/>
          <w:szCs w:val="20"/>
          <w:lang w:eastAsia="nl-NL"/>
        </w:rPr>
        <w:t>Een verzoek tot prijswijziging dient minimaal twee (2) maanden voor ingangsdatum, dus telkens voor 1</w:t>
      </w:r>
      <w:r>
        <w:rPr>
          <w:rFonts w:ascii="Arial" w:eastAsia="Times New Roman" w:hAnsi="Arial" w:cs="Arial"/>
          <w:sz w:val="20"/>
          <w:szCs w:val="20"/>
          <w:lang w:eastAsia="nl-NL"/>
        </w:rPr>
        <w:t xml:space="preserve"> november</w:t>
      </w:r>
      <w:r w:rsidRPr="002E124F">
        <w:rPr>
          <w:rFonts w:ascii="Arial" w:eastAsia="Times New Roman" w:hAnsi="Arial" w:cs="Arial"/>
          <w:sz w:val="20"/>
          <w:szCs w:val="20"/>
          <w:lang w:eastAsia="nl-NL"/>
        </w:rPr>
        <w:t xml:space="preserve">, schriftelijk te worden ingediend bij de Opdrachtgever. </w:t>
      </w:r>
      <w:r w:rsidR="00DA2C73">
        <w:rPr>
          <w:rFonts w:ascii="Arial" w:eastAsia="Times New Roman" w:hAnsi="Arial" w:cs="Arial"/>
          <w:sz w:val="20"/>
          <w:szCs w:val="20"/>
          <w:lang w:eastAsia="nl-NL"/>
        </w:rPr>
        <w:t xml:space="preserve">Daarbij geldt te allen tijde dat de Opdrachtgever naar maatstaven van redelijkheid en billijkheid bepaalt of en met welk percentage de tarieven mogen worden bijgesteld. Hierbij wordt een bandbreedte gehanteerd van nul procent tot maximaal het vermelde prijsindexcijfer. Indien de Opdrachtnemer zijn tarieven wenst te herzien, brengt hij minimaal twee maanden voor de gewenste aanpassingsdatum een schriftelijk voorstel </w:t>
      </w:r>
      <w:r w:rsidR="00DA2C73">
        <w:rPr>
          <w:rFonts w:ascii="Arial" w:eastAsia="Times New Roman" w:hAnsi="Arial" w:cs="Arial"/>
          <w:sz w:val="20"/>
          <w:szCs w:val="20"/>
          <w:lang w:eastAsia="nl-NL"/>
        </w:rPr>
        <w:lastRenderedPageBreak/>
        <w:t>uit aan de Opdrachtgever. Na schriftelijk akkoord van de Opdrachtgever kan de prijsherziening worden doorgevoerd.</w:t>
      </w:r>
    </w:p>
    <w:p w14:paraId="028F9AC6"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5A314BA2" w14:textId="77777777" w:rsidR="00DA2C73" w:rsidRDefault="00DA2C73" w:rsidP="00BB508B">
      <w:pPr>
        <w:numPr>
          <w:ilvl w:val="0"/>
          <w:numId w:val="11"/>
        </w:numPr>
        <w:suppressAutoHyphens/>
        <w:spacing w:after="0" w:line="284" w:lineRule="atLeast"/>
        <w:rPr>
          <w:rFonts w:ascii="Arial" w:eastAsia="Times New Roman" w:hAnsi="Arial" w:cs="Arial"/>
          <w:sz w:val="20"/>
          <w:szCs w:val="20"/>
          <w:lang w:eastAsia="nl-NL"/>
        </w:rPr>
      </w:pPr>
      <w:r>
        <w:rPr>
          <w:rFonts w:ascii="Arial" w:hAnsi="Arial" w:cs="Arial"/>
          <w:sz w:val="20"/>
          <w:szCs w:val="20"/>
        </w:rPr>
        <w:t>Wanneer het CBS de publicatie van een of meerdere bovengenoemde indexcijfers beëindigt, dienen Partijen in onderling overleg een nieuwe indexregeling vast te leggen.</w:t>
      </w:r>
    </w:p>
    <w:p w14:paraId="302F7E6A" w14:textId="77777777" w:rsidR="00DA2C73" w:rsidRDefault="00DA2C73" w:rsidP="00DA2C73">
      <w:pPr>
        <w:suppressAutoHyphens/>
        <w:spacing w:after="0" w:line="284" w:lineRule="atLeast"/>
        <w:rPr>
          <w:rFonts w:ascii="Arial" w:eastAsia="Times New Roman" w:hAnsi="Arial" w:cs="Arial"/>
          <w:b/>
          <w:sz w:val="20"/>
          <w:szCs w:val="20"/>
          <w:lang w:eastAsia="nl-NL"/>
        </w:rPr>
      </w:pPr>
    </w:p>
    <w:p w14:paraId="29117CF4"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Artikel 5.</w:t>
      </w:r>
      <w:r>
        <w:rPr>
          <w:rFonts w:ascii="Arial" w:eastAsia="Times New Roman" w:hAnsi="Arial" w:cs="Arial"/>
          <w:b/>
          <w:sz w:val="20"/>
          <w:szCs w:val="20"/>
          <w:lang w:eastAsia="nl-NL"/>
        </w:rPr>
        <w:tab/>
        <w:t>Facturering</w:t>
      </w:r>
    </w:p>
    <w:p w14:paraId="1EF36B51" w14:textId="77777777" w:rsidR="00DA2C73" w:rsidRDefault="00DA2C73" w:rsidP="00BB508B">
      <w:pPr>
        <w:numPr>
          <w:ilvl w:val="0"/>
          <w:numId w:val="12"/>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Opdrachtnemer factureert de Opdrachtgever  binnen vijf kalenderdagen na afloop van een maand of de daadwerkelijk verrichte Diensten. </w:t>
      </w:r>
    </w:p>
    <w:p w14:paraId="7B68D19F" w14:textId="77777777" w:rsidR="00DA2C73" w:rsidRDefault="00DA2C73" w:rsidP="00DA2C73">
      <w:pPr>
        <w:tabs>
          <w:tab w:val="left" w:pos="1974"/>
        </w:tabs>
        <w:suppressAutoHyphens/>
        <w:spacing w:after="0" w:line="284" w:lineRule="atLeast"/>
        <w:ind w:left="567"/>
        <w:rPr>
          <w:rFonts w:ascii="Arial" w:eastAsia="Times New Roman" w:hAnsi="Arial" w:cs="Arial"/>
          <w:sz w:val="20"/>
          <w:szCs w:val="20"/>
          <w:lang w:eastAsia="nl-NL"/>
        </w:rPr>
      </w:pPr>
      <w:r>
        <w:rPr>
          <w:rFonts w:ascii="Arial" w:eastAsia="Times New Roman" w:hAnsi="Arial" w:cs="Arial"/>
          <w:sz w:val="20"/>
          <w:szCs w:val="20"/>
          <w:lang w:eastAsia="nl-NL"/>
        </w:rPr>
        <w:tab/>
      </w:r>
    </w:p>
    <w:p w14:paraId="7F3EC0BC" w14:textId="77777777" w:rsidR="00880E9F" w:rsidRDefault="00DA2C73" w:rsidP="00880E9F">
      <w:pPr>
        <w:numPr>
          <w:ilvl w:val="0"/>
          <w:numId w:val="12"/>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Opdrachtgever betaalt de factuur van de Opdrachtnemer binnen dertig kalenderdagen na ontvangst van de factuur.</w:t>
      </w:r>
    </w:p>
    <w:p w14:paraId="2574F5CB" w14:textId="77777777" w:rsidR="00880E9F" w:rsidRDefault="00880E9F" w:rsidP="00880E9F">
      <w:pPr>
        <w:pStyle w:val="Lijstalinea"/>
        <w:numPr>
          <w:ilvl w:val="0"/>
          <w:numId w:val="0"/>
        </w:numPr>
        <w:ind w:left="357"/>
        <w:rPr>
          <w:rFonts w:cs="Arial"/>
        </w:rPr>
      </w:pPr>
    </w:p>
    <w:p w14:paraId="13062C37" w14:textId="77777777" w:rsidR="00880E9F" w:rsidRPr="00880E9F" w:rsidRDefault="00880E9F" w:rsidP="00880E9F">
      <w:pPr>
        <w:numPr>
          <w:ilvl w:val="0"/>
          <w:numId w:val="12"/>
        </w:numPr>
        <w:suppressAutoHyphens/>
        <w:spacing w:after="0" w:line="284" w:lineRule="atLeast"/>
        <w:rPr>
          <w:rFonts w:ascii="Arial" w:eastAsia="Times New Roman" w:hAnsi="Arial" w:cs="Arial"/>
          <w:sz w:val="20"/>
          <w:szCs w:val="20"/>
          <w:lang w:eastAsia="nl-NL"/>
        </w:rPr>
      </w:pPr>
      <w:r w:rsidRPr="00880E9F">
        <w:rPr>
          <w:rFonts w:ascii="Arial" w:hAnsi="Arial" w:cs="Arial"/>
          <w:sz w:val="20"/>
          <w:szCs w:val="20"/>
        </w:rPr>
        <w:t>Op basis van uw ingediende en door NIPV goedgekeurde offerte ontvangt u van ons een Inkooporder vanuit Proactis. Op deze Inkooporder staan onder andere de volgende gegevens vermeld:</w:t>
      </w:r>
    </w:p>
    <w:p w14:paraId="6EDAE7AF" w14:textId="77777777" w:rsidR="00880E9F" w:rsidRPr="00880E9F" w:rsidRDefault="00880E9F" w:rsidP="00880E9F">
      <w:pPr>
        <w:pStyle w:val="Lijstalinea"/>
        <w:numPr>
          <w:ilvl w:val="0"/>
          <w:numId w:val="19"/>
        </w:numPr>
        <w:tabs>
          <w:tab w:val="clear" w:pos="397"/>
          <w:tab w:val="left" w:pos="708"/>
        </w:tabs>
        <w:ind w:left="720" w:firstLine="0"/>
        <w:rPr>
          <w:rFonts w:eastAsiaTheme="minorHAnsi" w:cs="Arial"/>
          <w:lang w:eastAsia="en-US"/>
        </w:rPr>
      </w:pPr>
      <w:r w:rsidRPr="00880E9F">
        <w:rPr>
          <w:rFonts w:cs="Arial"/>
        </w:rPr>
        <w:t xml:space="preserve">factuuradres </w:t>
      </w:r>
    </w:p>
    <w:p w14:paraId="5EF71D22" w14:textId="77777777" w:rsidR="00880E9F" w:rsidRPr="00880E9F" w:rsidRDefault="00880E9F" w:rsidP="00880E9F">
      <w:pPr>
        <w:pStyle w:val="Lijstalinea"/>
        <w:numPr>
          <w:ilvl w:val="0"/>
          <w:numId w:val="19"/>
        </w:numPr>
        <w:tabs>
          <w:tab w:val="clear" w:pos="397"/>
          <w:tab w:val="left" w:pos="708"/>
        </w:tabs>
        <w:ind w:left="720" w:firstLine="0"/>
        <w:rPr>
          <w:rFonts w:cs="Arial"/>
        </w:rPr>
      </w:pPr>
      <w:r w:rsidRPr="00880E9F">
        <w:rPr>
          <w:rFonts w:cs="Arial"/>
        </w:rPr>
        <w:t xml:space="preserve">inkoopordernummer </w:t>
      </w:r>
    </w:p>
    <w:p w14:paraId="4925853B" w14:textId="77777777" w:rsidR="00880E9F" w:rsidRPr="00880E9F" w:rsidRDefault="00880E9F" w:rsidP="00880E9F">
      <w:pPr>
        <w:pStyle w:val="Lijstalinea"/>
        <w:numPr>
          <w:ilvl w:val="0"/>
          <w:numId w:val="19"/>
        </w:numPr>
        <w:tabs>
          <w:tab w:val="clear" w:pos="397"/>
          <w:tab w:val="left" w:pos="708"/>
        </w:tabs>
        <w:ind w:left="720" w:firstLine="0"/>
        <w:rPr>
          <w:rFonts w:cs="Arial"/>
        </w:rPr>
      </w:pPr>
      <w:r w:rsidRPr="00880E9F">
        <w:rPr>
          <w:rFonts w:cs="Arial"/>
        </w:rPr>
        <w:t xml:space="preserve">kostenplaats </w:t>
      </w:r>
    </w:p>
    <w:p w14:paraId="3F750725" w14:textId="77777777" w:rsidR="00880E9F" w:rsidRPr="00880E9F" w:rsidRDefault="00880E9F" w:rsidP="00880E9F">
      <w:pPr>
        <w:pStyle w:val="Lijstalinea"/>
        <w:numPr>
          <w:ilvl w:val="0"/>
          <w:numId w:val="19"/>
        </w:numPr>
        <w:tabs>
          <w:tab w:val="clear" w:pos="397"/>
          <w:tab w:val="left" w:pos="708"/>
        </w:tabs>
        <w:ind w:left="720" w:firstLine="0"/>
        <w:rPr>
          <w:rFonts w:cs="Arial"/>
        </w:rPr>
      </w:pPr>
      <w:r w:rsidRPr="00880E9F">
        <w:rPr>
          <w:rFonts w:cs="Arial"/>
        </w:rPr>
        <w:t>projectcode (indien van toepassing)</w:t>
      </w:r>
    </w:p>
    <w:p w14:paraId="079FE0B3" w14:textId="77777777" w:rsidR="00DA2C73" w:rsidRDefault="00880E9F" w:rsidP="00880E9F">
      <w:pPr>
        <w:spacing w:line="280" w:lineRule="atLeast"/>
        <w:ind w:firstLine="567"/>
        <w:rPr>
          <w:rFonts w:ascii="Arial" w:eastAsia="Times New Roman" w:hAnsi="Arial" w:cs="Arial"/>
          <w:sz w:val="20"/>
          <w:szCs w:val="20"/>
          <w:highlight w:val="yellow"/>
          <w:lang w:eastAsia="nl-NL"/>
        </w:rPr>
      </w:pPr>
      <w:r w:rsidRPr="00880E9F">
        <w:rPr>
          <w:rFonts w:ascii="Arial" w:hAnsi="Arial" w:cs="Arial"/>
          <w:sz w:val="20"/>
          <w:szCs w:val="20"/>
        </w:rPr>
        <w:t xml:space="preserve">NIPV verzoekt u vriendelijk deze gegevens te vermelden op uw factuur. </w:t>
      </w:r>
    </w:p>
    <w:p w14:paraId="1B7BE6BB" w14:textId="77777777" w:rsidR="00DA2C73" w:rsidRDefault="00DA2C73" w:rsidP="00BB508B">
      <w:pPr>
        <w:numPr>
          <w:ilvl w:val="0"/>
          <w:numId w:val="12"/>
        </w:numPr>
        <w:suppressAutoHyphens/>
        <w:spacing w:after="0" w:line="284" w:lineRule="atLeast"/>
        <w:rPr>
          <w:rFonts w:ascii="Arial" w:eastAsia="Times New Roman" w:hAnsi="Arial" w:cs="Arial"/>
          <w:sz w:val="20"/>
          <w:szCs w:val="20"/>
          <w:lang w:eastAsia="nl-NL"/>
        </w:rPr>
      </w:pPr>
      <w:bookmarkStart w:id="0" w:name="_Hlk10466334"/>
      <w:r>
        <w:rPr>
          <w:rFonts w:ascii="Arial" w:eastAsia="Times New Roman" w:hAnsi="Arial" w:cs="Arial"/>
          <w:sz w:val="20"/>
          <w:szCs w:val="20"/>
          <w:lang w:eastAsia="nl-NL"/>
        </w:rPr>
        <w:t xml:space="preserve">De Opdrachtnemer zendt de factuur digitaal naar </w:t>
      </w:r>
      <w:hyperlink r:id="rId13" w:history="1">
        <w:r>
          <w:rPr>
            <w:rStyle w:val="Hyperlink"/>
            <w:rFonts w:ascii="Arial" w:eastAsia="Times New Roman" w:hAnsi="Arial" w:cs="Arial"/>
            <w:sz w:val="20"/>
            <w:szCs w:val="20"/>
            <w:lang w:eastAsia="nl-NL"/>
          </w:rPr>
          <w:t>crediteuren@nipv.nl</w:t>
        </w:r>
      </w:hyperlink>
      <w:r>
        <w:rPr>
          <w:rStyle w:val="Hyperlink"/>
          <w:rFonts w:ascii="Arial" w:eastAsia="Times New Roman" w:hAnsi="Arial" w:cs="Arial"/>
          <w:sz w:val="20"/>
          <w:szCs w:val="20"/>
          <w:lang w:eastAsia="nl-NL"/>
        </w:rPr>
        <w:t xml:space="preserve"> </w:t>
      </w:r>
      <w:r>
        <w:rPr>
          <w:rFonts w:ascii="Arial" w:eastAsia="Times New Roman" w:hAnsi="Arial" w:cs="Arial"/>
          <w:sz w:val="20"/>
          <w:szCs w:val="20"/>
          <w:lang w:eastAsia="nl-NL"/>
        </w:rPr>
        <w:t>onder vermelding van de volgende adressering:</w:t>
      </w:r>
    </w:p>
    <w:p w14:paraId="7B4F5425"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2D5C02D5" w14:textId="77777777" w:rsidR="00DA2C73" w:rsidRDefault="00DA2C73" w:rsidP="00DA2C73">
      <w:pPr>
        <w:pStyle w:val="Lijstalinea"/>
        <w:suppressAutoHyphens/>
        <w:spacing w:line="284" w:lineRule="atLeast"/>
        <w:ind w:left="564"/>
        <w:outlineLvl w:val="0"/>
        <w:rPr>
          <w:rFonts w:cs="Arial"/>
        </w:rPr>
      </w:pPr>
      <w:r>
        <w:rPr>
          <w:rFonts w:cs="Arial"/>
        </w:rPr>
        <w:t>Nederlands Instituut Publieke Veiligheid</w:t>
      </w:r>
    </w:p>
    <w:p w14:paraId="3DE574BA" w14:textId="77777777" w:rsidR="00DA2C73" w:rsidRDefault="00DA2C73" w:rsidP="00DA2C73">
      <w:pPr>
        <w:pStyle w:val="Lijstalinea"/>
        <w:suppressAutoHyphens/>
        <w:spacing w:line="284" w:lineRule="atLeast"/>
        <w:ind w:left="564"/>
        <w:rPr>
          <w:rFonts w:cs="Arial"/>
        </w:rPr>
      </w:pPr>
      <w:r>
        <w:rPr>
          <w:rFonts w:cs="Arial"/>
        </w:rPr>
        <w:t>Financiële Zaken</w:t>
      </w:r>
    </w:p>
    <w:p w14:paraId="26BBEB20" w14:textId="77777777" w:rsidR="00DA2C73" w:rsidRDefault="00DA2C73" w:rsidP="00DA2C73">
      <w:pPr>
        <w:pStyle w:val="Lijstalinea"/>
        <w:suppressAutoHyphens/>
        <w:spacing w:line="284" w:lineRule="atLeast"/>
        <w:ind w:left="564"/>
        <w:rPr>
          <w:rFonts w:cs="Arial"/>
        </w:rPr>
      </w:pPr>
      <w:r>
        <w:rPr>
          <w:rFonts w:cs="Arial"/>
        </w:rPr>
        <w:t>Postbus 7010</w:t>
      </w:r>
    </w:p>
    <w:p w14:paraId="1237DF27" w14:textId="77777777" w:rsidR="00DA2C73" w:rsidRDefault="00DA2C73" w:rsidP="00DA2C73">
      <w:pPr>
        <w:pStyle w:val="Lijstalinea"/>
        <w:suppressAutoHyphens/>
        <w:spacing w:line="284" w:lineRule="atLeast"/>
        <w:ind w:left="564"/>
        <w:rPr>
          <w:rFonts w:cs="Arial"/>
        </w:rPr>
      </w:pPr>
      <w:r>
        <w:rPr>
          <w:rFonts w:cs="Arial"/>
        </w:rPr>
        <w:t>6801 HA  Arnhem</w:t>
      </w:r>
    </w:p>
    <w:bookmarkEnd w:id="0"/>
    <w:p w14:paraId="04789B50" w14:textId="77777777" w:rsidR="00DA2C73" w:rsidRDefault="00DA2C73" w:rsidP="00994DD7">
      <w:pPr>
        <w:pStyle w:val="Lijstalinea"/>
        <w:numPr>
          <w:ilvl w:val="0"/>
          <w:numId w:val="0"/>
        </w:numPr>
        <w:suppressAutoHyphens/>
        <w:spacing w:line="284" w:lineRule="atLeast"/>
        <w:ind w:left="564"/>
        <w:rPr>
          <w:rFonts w:cs="Arial"/>
          <w:highlight w:val="yellow"/>
        </w:rPr>
      </w:pPr>
    </w:p>
    <w:p w14:paraId="21EAEBC2"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Artikel 6.</w:t>
      </w:r>
      <w:r>
        <w:rPr>
          <w:rFonts w:ascii="Arial" w:eastAsia="Times New Roman" w:hAnsi="Arial" w:cs="Arial"/>
          <w:b/>
          <w:sz w:val="20"/>
          <w:szCs w:val="20"/>
          <w:lang w:eastAsia="nl-NL"/>
        </w:rPr>
        <w:tab/>
        <w:t>Aanvang, duur en beëindiging</w:t>
      </w:r>
    </w:p>
    <w:p w14:paraId="4C6344F2" w14:textId="513A999D"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Deze Raamovereenkomst wordt aangegaan voor de duur van </w:t>
      </w:r>
      <w:r w:rsidR="00137390">
        <w:rPr>
          <w:rFonts w:ascii="Arial" w:eastAsia="Times New Roman" w:hAnsi="Arial" w:cs="Arial"/>
          <w:sz w:val="20"/>
          <w:szCs w:val="20"/>
          <w:lang w:eastAsia="nl-NL"/>
        </w:rPr>
        <w:t>2</w:t>
      </w:r>
      <w:r>
        <w:rPr>
          <w:rFonts w:ascii="Arial" w:eastAsia="Times New Roman" w:hAnsi="Arial" w:cs="Arial"/>
          <w:sz w:val="20"/>
          <w:szCs w:val="20"/>
          <w:lang w:eastAsia="nl-NL"/>
        </w:rPr>
        <w:t xml:space="preserve"> jaar. De Raamovereenkomst gaat in op</w:t>
      </w:r>
      <w:r w:rsidR="00137390">
        <w:rPr>
          <w:rFonts w:ascii="Arial" w:eastAsia="Times New Roman" w:hAnsi="Arial" w:cs="Arial"/>
          <w:sz w:val="20"/>
          <w:szCs w:val="20"/>
          <w:lang w:eastAsia="nl-NL"/>
        </w:rPr>
        <w:t xml:space="preserve"> 1 januari 2026</w:t>
      </w:r>
      <w:r>
        <w:rPr>
          <w:rFonts w:ascii="Arial" w:eastAsia="Times New Roman" w:hAnsi="Arial" w:cs="Arial"/>
          <w:sz w:val="20"/>
          <w:szCs w:val="20"/>
          <w:lang w:eastAsia="nl-NL"/>
        </w:rPr>
        <w:t xml:space="preserve"> en eindigt van rechtswege op </w:t>
      </w:r>
      <w:r w:rsidR="00137390">
        <w:rPr>
          <w:rFonts w:ascii="Arial" w:eastAsia="Times New Roman" w:hAnsi="Arial" w:cs="Arial"/>
          <w:sz w:val="20"/>
          <w:szCs w:val="20"/>
          <w:lang w:eastAsia="nl-NL"/>
        </w:rPr>
        <w:t>1 januari 2028</w:t>
      </w:r>
      <w:r>
        <w:rPr>
          <w:rFonts w:ascii="Arial" w:eastAsia="Times New Roman" w:hAnsi="Arial" w:cs="Arial"/>
          <w:sz w:val="20"/>
          <w:szCs w:val="20"/>
          <w:lang w:eastAsia="nl-NL"/>
        </w:rPr>
        <w:t xml:space="preserve">. </w:t>
      </w:r>
    </w:p>
    <w:p w14:paraId="1758DF18"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477353C4" w14:textId="6949A15A"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hAnsi="Arial" w:cs="Arial"/>
          <w:sz w:val="20"/>
          <w:szCs w:val="20"/>
        </w:rPr>
        <w:t xml:space="preserve">De Opdrachtgever heeft de mogelijkheid om de Overeenkomst </w:t>
      </w:r>
      <w:r w:rsidR="00137390">
        <w:rPr>
          <w:rFonts w:ascii="Arial" w:hAnsi="Arial" w:cs="Arial"/>
          <w:sz w:val="20"/>
          <w:szCs w:val="20"/>
        </w:rPr>
        <w:t>twee</w:t>
      </w:r>
      <w:r>
        <w:rPr>
          <w:rFonts w:ascii="Arial" w:hAnsi="Arial" w:cs="Arial"/>
          <w:sz w:val="20"/>
          <w:szCs w:val="20"/>
        </w:rPr>
        <w:t xml:space="preserve"> keer onder dezelfde voorwaarden te verlengen met een periode van </w:t>
      </w:r>
      <w:r w:rsidR="00137390">
        <w:rPr>
          <w:rFonts w:ascii="Arial" w:hAnsi="Arial" w:cs="Arial"/>
          <w:sz w:val="20"/>
          <w:szCs w:val="20"/>
        </w:rPr>
        <w:t>1 jaar</w:t>
      </w:r>
      <w:r>
        <w:rPr>
          <w:rFonts w:ascii="Arial" w:hAnsi="Arial" w:cs="Arial"/>
          <w:b/>
          <w:bCs/>
          <w:i/>
          <w:iCs/>
          <w:sz w:val="20"/>
          <w:szCs w:val="20"/>
        </w:rPr>
        <w:t xml:space="preserve">. </w:t>
      </w:r>
      <w:r>
        <w:rPr>
          <w:rFonts w:ascii="Arial" w:hAnsi="Arial" w:cs="Arial"/>
          <w:sz w:val="20"/>
          <w:szCs w:val="20"/>
        </w:rPr>
        <w:t xml:space="preserve">In het geval dat de Opdrachtgever gebruik maakt van deze verlengingsoptie zal de Opdrachtgever Opdrachtnemer hierover uiterlijk </w:t>
      </w:r>
      <w:r w:rsidR="00137390">
        <w:rPr>
          <w:rFonts w:ascii="Arial" w:hAnsi="Arial" w:cs="Arial"/>
          <w:sz w:val="20"/>
          <w:szCs w:val="20"/>
        </w:rPr>
        <w:t>twee</w:t>
      </w:r>
      <w:r>
        <w:rPr>
          <w:rFonts w:ascii="Arial" w:hAnsi="Arial" w:cs="Arial"/>
          <w:b/>
          <w:bCs/>
          <w:i/>
          <w:iCs/>
          <w:sz w:val="20"/>
          <w:szCs w:val="20"/>
        </w:rPr>
        <w:t xml:space="preserve"> </w:t>
      </w:r>
      <w:r w:rsidRPr="00137390">
        <w:rPr>
          <w:rFonts w:ascii="Arial" w:hAnsi="Arial" w:cs="Arial"/>
          <w:i/>
          <w:iCs/>
          <w:sz w:val="20"/>
          <w:szCs w:val="20"/>
        </w:rPr>
        <w:t>maanden</w:t>
      </w:r>
      <w:r>
        <w:rPr>
          <w:rFonts w:ascii="Arial" w:hAnsi="Arial" w:cs="Arial"/>
          <w:sz w:val="20"/>
          <w:szCs w:val="20"/>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2E615AF3"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67EAE076" w14:textId="77777777"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duur van de Nadere Overeenkomst(en) die onder deze Raamovereenkomst met de Opdrachtnemer word(t)(en) gesloten wordt in de Nadere Overeenkomst(en) vastgelegd.</w:t>
      </w:r>
    </w:p>
    <w:p w14:paraId="38B1F3F2"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1DE86607" w14:textId="716931E7"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lastRenderedPageBreak/>
        <w:t>Naast de gronden voor ontbinding van de Raamovereenkomst die zijn genoemd in artikel 2</w:t>
      </w:r>
      <w:r w:rsidR="005B7251">
        <w:rPr>
          <w:rFonts w:ascii="Arial" w:eastAsia="Times New Roman" w:hAnsi="Arial" w:cs="Arial"/>
          <w:sz w:val="20"/>
          <w:szCs w:val="20"/>
          <w:lang w:eastAsia="nl-NL"/>
        </w:rPr>
        <w:t>1</w:t>
      </w:r>
      <w:r>
        <w:rPr>
          <w:rFonts w:ascii="Arial" w:eastAsia="Times New Roman" w:hAnsi="Arial" w:cs="Arial"/>
          <w:sz w:val="20"/>
          <w:szCs w:val="20"/>
          <w:lang w:eastAsia="nl-NL"/>
        </w:rPr>
        <w:t xml:space="preserve"> ARVODI, kan de Raamovereenkomst met wederzijds goedvinden op ieder moment worden beëindigd. De Partijen treden in nader overleg over de voorwaarden waaronder de Raamovereenkomst wordt afgewikkeld. </w:t>
      </w:r>
    </w:p>
    <w:p w14:paraId="779EEF95"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275A2D8D" w14:textId="4CB6A2B3"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Naast de gronden voor ontbinding van de Raamovereenkomst die zijn genoemd in artikel 2</w:t>
      </w:r>
      <w:r w:rsidR="005B7251">
        <w:rPr>
          <w:rFonts w:ascii="Arial" w:eastAsia="Times New Roman" w:hAnsi="Arial" w:cs="Arial"/>
          <w:sz w:val="20"/>
          <w:szCs w:val="20"/>
          <w:lang w:eastAsia="nl-NL"/>
        </w:rPr>
        <w:t>1</w:t>
      </w:r>
      <w:r>
        <w:rPr>
          <w:rFonts w:ascii="Arial" w:eastAsia="Times New Roman" w:hAnsi="Arial" w:cs="Arial"/>
          <w:sz w:val="20"/>
          <w:szCs w:val="20"/>
          <w:lang w:eastAsia="nl-NL"/>
        </w:rPr>
        <w:t xml:space="preserve"> ARVODI, is de Opdrachtgever  gerechtigd deze Raamovereenkomst met onmiddellijke ingang, zonder rechtelijke tussenkomst, door een schriftelijke verklaring aan de Opdrachtnemer geheel of gedeeltelijk eenzijdig te beëindigen, indien:</w:t>
      </w:r>
    </w:p>
    <w:p w14:paraId="49924EF7"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0CEC4448" w14:textId="77777777" w:rsidR="00DA2C73" w:rsidRDefault="00DA2C73" w:rsidP="00BB508B">
      <w:pPr>
        <w:numPr>
          <w:ilvl w:val="0"/>
          <w:numId w:val="1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zich onvoorziene omstandigheden voordoen die ontbinding rechtvaardigen en/of wanneer anderszins instandhouding van de Raamovereenkomst in redelijkheid niet van de Opdrachtgever  verlangd kan worden;</w:t>
      </w:r>
    </w:p>
    <w:p w14:paraId="5F043CDF" w14:textId="77777777" w:rsidR="00DA2C73" w:rsidRDefault="00DA2C73" w:rsidP="00DA2C73">
      <w:pPr>
        <w:suppressAutoHyphens/>
        <w:spacing w:after="0" w:line="284" w:lineRule="atLeast"/>
        <w:ind w:left="1134" w:hanging="567"/>
        <w:rPr>
          <w:rFonts w:ascii="Arial" w:eastAsia="Times New Roman" w:hAnsi="Arial" w:cs="Arial"/>
          <w:sz w:val="20"/>
          <w:szCs w:val="20"/>
          <w:lang w:eastAsia="nl-NL"/>
        </w:rPr>
      </w:pPr>
    </w:p>
    <w:p w14:paraId="40A01220" w14:textId="77777777" w:rsidR="00DA2C73" w:rsidRDefault="00DA2C73" w:rsidP="00BB508B">
      <w:pPr>
        <w:numPr>
          <w:ilvl w:val="0"/>
          <w:numId w:val="1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één van de uitsluitingsgronden van artikel 2.86 Aanbestedingswet of de door de Opdrachtgever  in paragraaf [5.2] van het Beschrijvend Document van toepassing verklaarde uitsluitingsgronden van artikel 2.87 Aanbestedingswet van toepassing is of is geworden op de Opdrachtnemer;</w:t>
      </w:r>
    </w:p>
    <w:p w14:paraId="57E42AAB" w14:textId="77777777" w:rsidR="00DA2C73" w:rsidRDefault="00DA2C73" w:rsidP="00DA2C73">
      <w:pPr>
        <w:suppressAutoHyphens/>
        <w:spacing w:after="0" w:line="284" w:lineRule="atLeast"/>
        <w:ind w:left="708"/>
        <w:rPr>
          <w:rFonts w:ascii="Arial" w:eastAsia="Times New Roman" w:hAnsi="Arial" w:cs="Arial"/>
          <w:sz w:val="20"/>
          <w:szCs w:val="20"/>
          <w:lang w:eastAsia="nl-NL"/>
        </w:rPr>
      </w:pPr>
    </w:p>
    <w:p w14:paraId="6745C22D" w14:textId="77777777" w:rsidR="00DA2C73" w:rsidRDefault="00DA2C73" w:rsidP="00BB508B">
      <w:pPr>
        <w:numPr>
          <w:ilvl w:val="0"/>
          <w:numId w:val="1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blijkt dat de Opdrachtnemer niet (meer) voldoet aan de eisen die de Opdrachtgever  in hoofdstuk [6] van het Beschrijvend Document heeft gesteld aan de geschiktheid van de Opdrachtnemer om deel te mogen nemen aan de aanbestedingsprocedure;</w:t>
      </w:r>
    </w:p>
    <w:p w14:paraId="7A37334D" w14:textId="77777777" w:rsidR="00DA2C73" w:rsidRDefault="00DA2C73" w:rsidP="00DA2C73">
      <w:pPr>
        <w:suppressAutoHyphens/>
        <w:spacing w:after="0" w:line="284" w:lineRule="atLeast"/>
        <w:ind w:left="708"/>
        <w:rPr>
          <w:rFonts w:ascii="Arial" w:eastAsia="Times New Roman" w:hAnsi="Arial" w:cs="Arial"/>
          <w:sz w:val="20"/>
          <w:szCs w:val="20"/>
          <w:lang w:eastAsia="nl-NL"/>
        </w:rPr>
      </w:pPr>
    </w:p>
    <w:p w14:paraId="32B813F3" w14:textId="17A396B6" w:rsidR="00DA2C73" w:rsidRDefault="00DA2C73" w:rsidP="00BB508B">
      <w:pPr>
        <w:numPr>
          <w:ilvl w:val="0"/>
          <w:numId w:val="1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blijkt dat de Opdrachtnemer niet (meer) voldoet aan de minimumeisen die de Opdrachtgever  in </w:t>
      </w:r>
      <w:r w:rsidR="00E17D9E">
        <w:rPr>
          <w:rFonts w:ascii="Arial" w:eastAsia="Times New Roman" w:hAnsi="Arial" w:cs="Arial"/>
          <w:sz w:val="20"/>
          <w:szCs w:val="20"/>
          <w:lang w:eastAsia="nl-NL"/>
        </w:rPr>
        <w:t>Hoofdstuk 8</w:t>
      </w:r>
      <w:r>
        <w:rPr>
          <w:rFonts w:ascii="Arial" w:eastAsia="Times New Roman" w:hAnsi="Arial" w:cs="Arial"/>
          <w:sz w:val="20"/>
          <w:szCs w:val="20"/>
          <w:lang w:eastAsia="nl-NL"/>
        </w:rPr>
        <w:t xml:space="preserve"> en bijlage </w:t>
      </w:r>
      <w:r w:rsidR="00E17D9E">
        <w:rPr>
          <w:rFonts w:ascii="Arial" w:eastAsia="Times New Roman" w:hAnsi="Arial" w:cs="Arial"/>
          <w:sz w:val="20"/>
          <w:szCs w:val="20"/>
          <w:lang w:eastAsia="nl-NL"/>
        </w:rPr>
        <w:t>7</w:t>
      </w:r>
      <w:r>
        <w:rPr>
          <w:rFonts w:ascii="Arial" w:eastAsia="Times New Roman" w:hAnsi="Arial" w:cs="Arial"/>
          <w:sz w:val="20"/>
          <w:szCs w:val="20"/>
          <w:lang w:eastAsia="nl-NL"/>
        </w:rPr>
        <w:t xml:space="preserve"> van het Beschrijvend Document heeft gesteld aan het verrichten van de Diensten;</w:t>
      </w:r>
    </w:p>
    <w:p w14:paraId="5AE2183C" w14:textId="77777777" w:rsidR="00DA2C73" w:rsidRDefault="00DA2C73" w:rsidP="00DA2C73">
      <w:pPr>
        <w:suppressAutoHyphens/>
        <w:spacing w:after="0" w:line="284" w:lineRule="atLeast"/>
        <w:ind w:left="708"/>
        <w:rPr>
          <w:rFonts w:ascii="Arial" w:eastAsia="Times New Roman" w:hAnsi="Arial" w:cs="Arial"/>
          <w:sz w:val="20"/>
          <w:szCs w:val="20"/>
          <w:lang w:eastAsia="nl-NL"/>
        </w:rPr>
      </w:pPr>
    </w:p>
    <w:p w14:paraId="2EC89029" w14:textId="77777777" w:rsidR="00DA2C73" w:rsidRDefault="00DA2C73" w:rsidP="00BB508B">
      <w:pPr>
        <w:numPr>
          <w:ilvl w:val="0"/>
          <w:numId w:val="1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(uit een gerechtelijke beslissing volgt dat) deze Raamovereenkomst in strijd met het (Europese) aanbestedingsrecht is gesloten. </w:t>
      </w:r>
    </w:p>
    <w:p w14:paraId="5F4F50FB" w14:textId="77777777" w:rsidR="00DA2C73" w:rsidRDefault="00DA2C73" w:rsidP="00DA2C73">
      <w:pPr>
        <w:suppressAutoHyphens/>
        <w:spacing w:after="0" w:line="284" w:lineRule="atLeast"/>
        <w:ind w:left="960"/>
        <w:rPr>
          <w:rFonts w:ascii="Arial" w:eastAsia="Times New Roman" w:hAnsi="Arial" w:cs="Arial"/>
          <w:sz w:val="20"/>
          <w:szCs w:val="20"/>
          <w:lang w:eastAsia="nl-NL"/>
        </w:rPr>
      </w:pPr>
    </w:p>
    <w:p w14:paraId="00E29018" w14:textId="77777777"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Alle in het kader van deze Raamovereenkomst met de Opdrachtnemer gesloten Nadere Overeenkomsten worden van rechtswege beëindigd bij het beëindigen van deze Raamovereenkomst, tenzij de Opdrachtgever  en de Opdrachtnemer uitdrukkelijk anders overeenkomen. De voorwaarden van deze Raamovereenkomst en de Bescheiden blijven van toepassing op Nadere Overeenkomsten die na het beëindigen van deze Raamovereenkomst nog voortduren. </w:t>
      </w:r>
    </w:p>
    <w:p w14:paraId="0EBE9335" w14:textId="77777777" w:rsidR="00DA2C73" w:rsidRDefault="00DA2C73" w:rsidP="00DA2C73">
      <w:pPr>
        <w:suppressAutoHyphens/>
        <w:spacing w:after="0" w:line="284" w:lineRule="atLeast"/>
        <w:ind w:left="960"/>
        <w:rPr>
          <w:rFonts w:ascii="Arial" w:eastAsia="Times New Roman" w:hAnsi="Arial" w:cs="Arial"/>
          <w:sz w:val="20"/>
          <w:szCs w:val="20"/>
          <w:lang w:eastAsia="nl-NL"/>
        </w:rPr>
      </w:pPr>
    </w:p>
    <w:p w14:paraId="40220B5B" w14:textId="77777777" w:rsidR="00DA2C73" w:rsidRDefault="00DA2C73" w:rsidP="00BB508B">
      <w:pPr>
        <w:numPr>
          <w:ilvl w:val="0"/>
          <w:numId w:val="14"/>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Indien deze Raamovereenkomst geheel of gedeeltelijk wordt beëindigd, dan is de Opdrachtgever  slechts gehouden om de reeds daadwerkelijk verrichtte Diensten en de Diensten die op basis van reeds gesloten Nadere Overeenkomsten nog ten behoeve van de Opdrachtgever  door de Opdrachtnemer verricht moeten worden te vergoeden. </w:t>
      </w:r>
    </w:p>
    <w:p w14:paraId="751A82C0"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p>
    <w:p w14:paraId="1516FC6F" w14:textId="7777777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Artikel 7.</w:t>
      </w:r>
      <w:r>
        <w:rPr>
          <w:rFonts w:ascii="Arial" w:eastAsia="Times New Roman" w:hAnsi="Arial" w:cs="Arial"/>
          <w:b/>
          <w:sz w:val="20"/>
          <w:szCs w:val="20"/>
          <w:lang w:eastAsia="nl-NL"/>
        </w:rPr>
        <w:tab/>
        <w:t>Wettelijke eisen</w:t>
      </w:r>
    </w:p>
    <w:p w14:paraId="2DDEEB64" w14:textId="77777777" w:rsidR="00DA2C73" w:rsidRDefault="00DA2C73" w:rsidP="00DA2C73">
      <w:pPr>
        <w:suppressAutoHyphens/>
        <w:spacing w:after="0" w:line="284" w:lineRule="atLeast"/>
        <w:ind w:left="567"/>
        <w:rPr>
          <w:rFonts w:ascii="Arial" w:eastAsia="Times New Roman" w:hAnsi="Arial" w:cs="Arial"/>
          <w:sz w:val="20"/>
          <w:szCs w:val="20"/>
          <w:lang w:eastAsia="nl-NL"/>
        </w:rPr>
      </w:pPr>
      <w:r>
        <w:rPr>
          <w:rFonts w:ascii="Arial" w:eastAsia="Times New Roman" w:hAnsi="Arial" w:cs="Arial"/>
          <w:sz w:val="20"/>
          <w:szCs w:val="20"/>
          <w:lang w:eastAsia="nl-NL"/>
        </w:rPr>
        <w:t>De Partijen zullen alle huidige en toekomstige wet- en regelgeving en gedragscodes die van toepassing zijn of worden op hun bedrijfsactiviteiten of op de vervulling van hun verplichtingen of op de uitoefening van hun rechten onder of in verband met deze Raamovereenkomst en de Nadere Overeenkomsten, respecteren en in acht nemen.</w:t>
      </w:r>
    </w:p>
    <w:p w14:paraId="5BF93697" w14:textId="77777777" w:rsidR="00DA2C73" w:rsidRDefault="00DA2C73" w:rsidP="00DA2C73">
      <w:pPr>
        <w:suppressAutoHyphens/>
        <w:spacing w:after="0" w:line="284" w:lineRule="atLeast"/>
        <w:rPr>
          <w:rFonts w:ascii="Arial" w:eastAsia="Times New Roman" w:hAnsi="Arial" w:cs="Arial"/>
          <w:b/>
          <w:sz w:val="20"/>
          <w:szCs w:val="20"/>
          <w:lang w:eastAsia="nl-NL"/>
        </w:rPr>
      </w:pPr>
    </w:p>
    <w:p w14:paraId="02B021D7" w14:textId="7777777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Artikel 8.</w:t>
      </w:r>
      <w:r>
        <w:rPr>
          <w:rFonts w:ascii="Arial" w:eastAsia="Times New Roman" w:hAnsi="Arial" w:cs="Arial"/>
          <w:b/>
          <w:sz w:val="20"/>
          <w:szCs w:val="20"/>
          <w:lang w:eastAsia="nl-NL"/>
        </w:rPr>
        <w:tab/>
        <w:t>ARVODI</w:t>
      </w:r>
    </w:p>
    <w:p w14:paraId="3A0EE68F" w14:textId="77777777" w:rsidR="00DA2C73" w:rsidRDefault="00DA2C73" w:rsidP="00BB508B">
      <w:pPr>
        <w:numPr>
          <w:ilvl w:val="0"/>
          <w:numId w:val="16"/>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Op deze Raamovereenkomst en de Nadere Overeenkomsten zijn de ARVODI van toepassing.</w:t>
      </w:r>
    </w:p>
    <w:p w14:paraId="77D84548" w14:textId="77777777" w:rsidR="00DA2C73" w:rsidRDefault="00DA2C73" w:rsidP="00E17D9E">
      <w:pPr>
        <w:suppressAutoHyphens/>
        <w:spacing w:after="0" w:line="284" w:lineRule="atLeast"/>
        <w:rPr>
          <w:rFonts w:ascii="Arial" w:eastAsia="Times New Roman" w:hAnsi="Arial" w:cs="Arial"/>
          <w:sz w:val="20"/>
          <w:szCs w:val="20"/>
          <w:lang w:eastAsia="nl-NL"/>
        </w:rPr>
      </w:pPr>
    </w:p>
    <w:p w14:paraId="3EE6E33A" w14:textId="77777777" w:rsidR="00DA2C73" w:rsidRDefault="00DA2C73" w:rsidP="00BB508B">
      <w:pPr>
        <w:numPr>
          <w:ilvl w:val="0"/>
          <w:numId w:val="16"/>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Branchevoorwaarden en/of algemene voorwaarden van de Opdrachtnemer zijn uitdrukkelijk niet van toepassing op deze Raamovereenkomst en de Nadere Overeenkomsten. </w:t>
      </w:r>
    </w:p>
    <w:p w14:paraId="48A60A5A" w14:textId="77777777" w:rsidR="00DA2C73" w:rsidRDefault="00DA2C73" w:rsidP="00DA2C73">
      <w:pPr>
        <w:suppressAutoHyphens/>
        <w:spacing w:after="0" w:line="284" w:lineRule="atLeast"/>
        <w:rPr>
          <w:rFonts w:ascii="Arial" w:eastAsia="Times New Roman" w:hAnsi="Arial" w:cs="Arial"/>
          <w:b/>
          <w:sz w:val="20"/>
          <w:szCs w:val="20"/>
          <w:lang w:eastAsia="nl-NL"/>
        </w:rPr>
      </w:pPr>
    </w:p>
    <w:p w14:paraId="24E80473" w14:textId="2592D1C4"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 xml:space="preserve">Artikel </w:t>
      </w:r>
      <w:r w:rsidR="00D00CFB">
        <w:rPr>
          <w:rFonts w:ascii="Arial" w:eastAsia="Times New Roman" w:hAnsi="Arial" w:cs="Arial"/>
          <w:b/>
          <w:sz w:val="20"/>
          <w:szCs w:val="20"/>
          <w:lang w:eastAsia="nl-NL"/>
        </w:rPr>
        <w:t>9</w:t>
      </w:r>
      <w:r>
        <w:rPr>
          <w:rFonts w:ascii="Arial" w:eastAsia="Times New Roman" w:hAnsi="Arial" w:cs="Arial"/>
          <w:b/>
          <w:sz w:val="20"/>
          <w:szCs w:val="20"/>
          <w:lang w:eastAsia="nl-NL"/>
        </w:rPr>
        <w:t>.</w:t>
      </w:r>
      <w:r>
        <w:rPr>
          <w:rFonts w:ascii="Arial" w:eastAsia="Times New Roman" w:hAnsi="Arial" w:cs="Arial"/>
          <w:b/>
          <w:sz w:val="20"/>
          <w:szCs w:val="20"/>
          <w:lang w:eastAsia="nl-NL"/>
        </w:rPr>
        <w:tab/>
        <w:t>Service Level Agreement</w:t>
      </w:r>
    </w:p>
    <w:p w14:paraId="2B669A0F"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r>
        <w:rPr>
          <w:rFonts w:ascii="Arial" w:eastAsia="Times New Roman" w:hAnsi="Arial" w:cs="Arial"/>
          <w:sz w:val="20"/>
          <w:szCs w:val="20"/>
          <w:lang w:eastAsia="nl-NL"/>
        </w:rPr>
        <w:t>Voor de uitvoering van de Raamovereenkomst sluit de Opdrachtgever  met de Opdrachtnemer het Service Level Agreement, waarin afspraken worden gemaakt over het kwaliteitsniveau van de te verrichten Diensten.</w:t>
      </w:r>
    </w:p>
    <w:p w14:paraId="1A30EE85"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p>
    <w:p w14:paraId="623B1937" w14:textId="0EB984D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Artikel 1</w:t>
      </w:r>
      <w:r w:rsidR="00D00CFB">
        <w:rPr>
          <w:rFonts w:ascii="Arial" w:eastAsia="Times New Roman" w:hAnsi="Arial" w:cs="Arial"/>
          <w:b/>
          <w:sz w:val="20"/>
          <w:szCs w:val="20"/>
          <w:lang w:eastAsia="nl-NL"/>
        </w:rPr>
        <w:t>9</w:t>
      </w:r>
      <w:r>
        <w:rPr>
          <w:rFonts w:ascii="Arial" w:eastAsia="Times New Roman" w:hAnsi="Arial" w:cs="Arial"/>
          <w:b/>
          <w:sz w:val="20"/>
          <w:szCs w:val="20"/>
          <w:lang w:eastAsia="nl-NL"/>
        </w:rPr>
        <w:t>.</w:t>
      </w:r>
      <w:r>
        <w:rPr>
          <w:rFonts w:ascii="Arial" w:eastAsia="Times New Roman" w:hAnsi="Arial" w:cs="Arial"/>
          <w:b/>
          <w:sz w:val="20"/>
          <w:szCs w:val="20"/>
          <w:lang w:eastAsia="nl-NL"/>
        </w:rPr>
        <w:tab/>
        <w:t xml:space="preserve">Contactpersoon </w:t>
      </w:r>
    </w:p>
    <w:p w14:paraId="104335F7" w14:textId="77777777" w:rsidR="00DA2C73" w:rsidRDefault="00DA2C73" w:rsidP="00DA2C73">
      <w:pPr>
        <w:suppressAutoHyphens/>
        <w:spacing w:after="0" w:line="284" w:lineRule="atLeast"/>
        <w:ind w:left="564"/>
        <w:rPr>
          <w:rFonts w:ascii="Arial" w:eastAsia="Times New Roman" w:hAnsi="Arial" w:cs="Arial"/>
          <w:sz w:val="20"/>
          <w:szCs w:val="20"/>
          <w:lang w:eastAsia="nl-NL"/>
        </w:rPr>
      </w:pPr>
      <w:r>
        <w:rPr>
          <w:rFonts w:ascii="Arial" w:eastAsia="Times New Roman" w:hAnsi="Arial" w:cs="Arial"/>
          <w:sz w:val="20"/>
          <w:szCs w:val="20"/>
          <w:lang w:eastAsia="nl-NL"/>
        </w:rPr>
        <w:t>Alle communicatie over deze Raamovereenkomst dient te geschieden via de volgende contactpersoon van de Opdrachtgever :</w:t>
      </w:r>
    </w:p>
    <w:p w14:paraId="7D79F62E" w14:textId="77777777" w:rsidR="00DA2C73" w:rsidRDefault="00DA2C73" w:rsidP="00BB508B">
      <w:pPr>
        <w:pStyle w:val="Lijstalinea"/>
        <w:numPr>
          <w:ilvl w:val="1"/>
          <w:numId w:val="18"/>
        </w:numPr>
        <w:tabs>
          <w:tab w:val="clear" w:pos="397"/>
        </w:tabs>
        <w:suppressAutoHyphens/>
        <w:spacing w:line="284" w:lineRule="atLeast"/>
        <w:ind w:left="993"/>
        <w:rPr>
          <w:rFonts w:cs="Arial"/>
        </w:rPr>
      </w:pPr>
      <w:r>
        <w:rPr>
          <w:rFonts w:cs="Arial"/>
        </w:rPr>
        <w:t>Naam contactpersoon: [</w:t>
      </w:r>
      <w:r>
        <w:rPr>
          <w:rFonts w:cs="Arial"/>
          <w:i/>
        </w:rPr>
        <w:t>naam contactpersoon</w:t>
      </w:r>
      <w:r>
        <w:rPr>
          <w:rFonts w:cs="Arial"/>
        </w:rPr>
        <w:t>]</w:t>
      </w:r>
    </w:p>
    <w:p w14:paraId="4AE63E6B" w14:textId="77777777" w:rsidR="00DA2C73" w:rsidRDefault="00DA2C73" w:rsidP="00BB508B">
      <w:pPr>
        <w:pStyle w:val="Lijstalinea"/>
        <w:numPr>
          <w:ilvl w:val="1"/>
          <w:numId w:val="18"/>
        </w:numPr>
        <w:tabs>
          <w:tab w:val="clear" w:pos="397"/>
        </w:tabs>
        <w:suppressAutoHyphens/>
        <w:spacing w:line="284" w:lineRule="atLeast"/>
        <w:ind w:left="993"/>
        <w:rPr>
          <w:rFonts w:cs="Arial"/>
          <w:lang w:val="en-US"/>
        </w:rPr>
      </w:pPr>
      <w:r>
        <w:rPr>
          <w:rFonts w:cs="Arial"/>
          <w:lang w:val="en-US"/>
        </w:rPr>
        <w:t>E-mail: [</w:t>
      </w:r>
      <w:r>
        <w:rPr>
          <w:rFonts w:cs="Arial"/>
          <w:i/>
          <w:lang w:val="en-US"/>
        </w:rPr>
        <w:t>e-mail contactpersoon</w:t>
      </w:r>
      <w:r>
        <w:rPr>
          <w:rFonts w:cs="Arial"/>
          <w:lang w:val="en-US"/>
        </w:rPr>
        <w:t>]</w:t>
      </w:r>
    </w:p>
    <w:p w14:paraId="7DF56483" w14:textId="77777777" w:rsidR="00DA2C73" w:rsidRDefault="00DA2C73" w:rsidP="00BB508B">
      <w:pPr>
        <w:pStyle w:val="Lijstalinea"/>
        <w:numPr>
          <w:ilvl w:val="1"/>
          <w:numId w:val="18"/>
        </w:numPr>
        <w:tabs>
          <w:tab w:val="clear" w:pos="397"/>
        </w:tabs>
        <w:suppressAutoHyphens/>
        <w:spacing w:line="284" w:lineRule="atLeast"/>
        <w:ind w:left="993"/>
        <w:rPr>
          <w:rFonts w:cs="Arial"/>
        </w:rPr>
      </w:pPr>
      <w:r>
        <w:rPr>
          <w:rFonts w:cs="Arial"/>
        </w:rPr>
        <w:t>Telefoon: [</w:t>
      </w:r>
      <w:r>
        <w:rPr>
          <w:rFonts w:cs="Arial"/>
          <w:i/>
        </w:rPr>
        <w:t>telefoon contactpersoon</w:t>
      </w:r>
      <w:r>
        <w:rPr>
          <w:rFonts w:cs="Arial"/>
        </w:rPr>
        <w:t>]</w:t>
      </w:r>
    </w:p>
    <w:p w14:paraId="4A1DE708" w14:textId="77777777" w:rsidR="00DA2C73" w:rsidRDefault="00DA2C73" w:rsidP="00DA2C73">
      <w:pPr>
        <w:rPr>
          <w:rFonts w:ascii="Arial" w:eastAsia="Times New Roman" w:hAnsi="Arial" w:cs="Arial"/>
          <w:sz w:val="20"/>
          <w:szCs w:val="20"/>
          <w:lang w:eastAsia="nl-NL"/>
        </w:rPr>
      </w:pPr>
    </w:p>
    <w:p w14:paraId="7834F80B" w14:textId="68774A29" w:rsidR="00DA2C73" w:rsidRDefault="00DA2C73" w:rsidP="00DA2C73">
      <w:pPr>
        <w:rPr>
          <w:rFonts w:ascii="Arial" w:eastAsia="Times New Roman" w:hAnsi="Arial" w:cs="Arial"/>
          <w:sz w:val="20"/>
          <w:szCs w:val="20"/>
          <w:lang w:eastAsia="nl-NL"/>
        </w:rPr>
      </w:pPr>
      <w:r>
        <w:rPr>
          <w:rFonts w:ascii="Arial" w:eastAsia="Times New Roman" w:hAnsi="Arial" w:cs="Arial"/>
          <w:sz w:val="20"/>
          <w:szCs w:val="20"/>
          <w:lang w:eastAsia="nl-NL"/>
        </w:rPr>
        <w:t>ALDUS ondertekend en in tweevoud opgemaakt in Zoetermeer op [</w:t>
      </w:r>
      <w:r>
        <w:rPr>
          <w:rFonts w:ascii="Arial" w:eastAsia="Times New Roman" w:hAnsi="Arial" w:cs="Arial"/>
          <w:sz w:val="20"/>
          <w:szCs w:val="20"/>
          <w:lang w:eastAsia="nl-NL"/>
        </w:rPr>
        <w:sym w:font="Wingdings" w:char="F06C"/>
      </w:r>
      <w:r>
        <w:rPr>
          <w:rFonts w:ascii="Arial" w:eastAsia="Times New Roman" w:hAnsi="Arial" w:cs="Arial"/>
          <w:sz w:val="20"/>
          <w:szCs w:val="20"/>
          <w:lang w:eastAsia="nl-NL"/>
        </w:rPr>
        <w:t xml:space="preserve">]. </w:t>
      </w:r>
    </w:p>
    <w:p w14:paraId="231CAB8B" w14:textId="77777777" w:rsidR="00DA2C73" w:rsidRDefault="00DA2C73" w:rsidP="00DA2C73">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Het Nederlands Instituut Publieke Veiligheid</w:t>
      </w:r>
      <w:r>
        <w:rPr>
          <w:rFonts w:ascii="Arial" w:eastAsia="Times New Roman" w:hAnsi="Arial" w:cs="Arial"/>
          <w:b/>
          <w:sz w:val="20"/>
          <w:szCs w:val="20"/>
          <w:lang w:eastAsia="nl-NL"/>
        </w:rPr>
        <w:tab/>
      </w:r>
      <w:r>
        <w:rPr>
          <w:rFonts w:ascii="Arial" w:eastAsia="Times New Roman" w:hAnsi="Arial" w:cs="Arial"/>
          <w:b/>
          <w:sz w:val="20"/>
          <w:szCs w:val="20"/>
          <w:lang w:eastAsia="nl-NL"/>
        </w:rPr>
        <w:tab/>
      </w:r>
      <w:r>
        <w:rPr>
          <w:rFonts w:ascii="Arial" w:eastAsia="Times New Roman" w:hAnsi="Arial" w:cs="Arial"/>
          <w:b/>
          <w:sz w:val="20"/>
          <w:szCs w:val="20"/>
          <w:lang w:eastAsia="nl-NL"/>
        </w:rPr>
        <w:tab/>
        <w:t>Naam Opdrachtnemer</w:t>
      </w:r>
    </w:p>
    <w:p w14:paraId="1DEDBC8E"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44674AE2"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49B09BE3"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175940DD" w14:textId="77777777" w:rsidR="00DA2C73" w:rsidRDefault="00DA2C73" w:rsidP="00DA2C73">
      <w:pPr>
        <w:suppressAutoHyphens/>
        <w:spacing w:after="0" w:line="284" w:lineRule="atLeast"/>
        <w:rPr>
          <w:rFonts w:ascii="Arial" w:eastAsia="Times New Roman" w:hAnsi="Arial" w:cs="Arial"/>
          <w:sz w:val="20"/>
          <w:szCs w:val="20"/>
          <w:lang w:eastAsia="nl-NL"/>
        </w:rPr>
      </w:pPr>
    </w:p>
    <w:p w14:paraId="561A1941" w14:textId="7777777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Naam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Naam</w:t>
      </w:r>
    </w:p>
    <w:p w14:paraId="4247AA94" w14:textId="77777777" w:rsidR="00DA2C73" w:rsidRDefault="00DA2C73" w:rsidP="00DA2C73">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Functie</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Functie</w:t>
      </w:r>
    </w:p>
    <w:p w14:paraId="5267D30B" w14:textId="77777777" w:rsidR="00DA2C73" w:rsidRDefault="00DA2C73" w:rsidP="00DA2C73">
      <w:pPr>
        <w:rPr>
          <w:rFonts w:ascii="Arial" w:eastAsia="Times New Roman" w:hAnsi="Arial" w:cs="Arial"/>
          <w:sz w:val="20"/>
          <w:szCs w:val="20"/>
          <w:lang w:eastAsia="nl-NL"/>
        </w:rPr>
      </w:pPr>
    </w:p>
    <w:p w14:paraId="741840AF" w14:textId="77777777" w:rsidR="00DA2C73" w:rsidRDefault="00DA2C73" w:rsidP="00DA2C73">
      <w:pPr>
        <w:rPr>
          <w:rFonts w:ascii="Arial" w:eastAsia="Times New Roman" w:hAnsi="Arial" w:cs="Arial"/>
          <w:b/>
          <w:sz w:val="20"/>
          <w:szCs w:val="20"/>
          <w:lang w:eastAsia="nl-NL"/>
        </w:rPr>
      </w:pPr>
      <w:r>
        <w:rPr>
          <w:rFonts w:ascii="Arial" w:eastAsia="Times New Roman" w:hAnsi="Arial" w:cs="Arial"/>
          <w:sz w:val="20"/>
          <w:szCs w:val="20"/>
          <w:lang w:eastAsia="nl-NL"/>
        </w:rPr>
        <w:br w:type="page"/>
      </w:r>
      <w:r>
        <w:rPr>
          <w:rFonts w:ascii="Arial" w:eastAsia="Times New Roman" w:hAnsi="Arial" w:cs="Arial"/>
          <w:b/>
          <w:sz w:val="20"/>
          <w:szCs w:val="20"/>
          <w:lang w:eastAsia="nl-NL"/>
        </w:rPr>
        <w:lastRenderedPageBreak/>
        <w:t>Overzicht van bijlagen</w:t>
      </w:r>
    </w:p>
    <w:p w14:paraId="617664CB"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A</w:t>
      </w:r>
      <w:r>
        <w:rPr>
          <w:rFonts w:ascii="Arial" w:eastAsia="Times New Roman" w:hAnsi="Arial" w:cs="Arial"/>
          <w:bCs/>
          <w:sz w:val="20"/>
          <w:szCs w:val="20"/>
          <w:lang w:eastAsia="nl-NL"/>
        </w:rPr>
        <w:tab/>
        <w:t>ARVODI</w:t>
      </w:r>
    </w:p>
    <w:p w14:paraId="1605BD41"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B</w:t>
      </w:r>
      <w:r>
        <w:rPr>
          <w:rFonts w:ascii="Arial" w:eastAsia="Times New Roman" w:hAnsi="Arial" w:cs="Arial"/>
          <w:bCs/>
          <w:sz w:val="20"/>
          <w:szCs w:val="20"/>
          <w:lang w:eastAsia="nl-NL"/>
        </w:rPr>
        <w:tab/>
        <w:t>Beschrijvend Document</w:t>
      </w:r>
      <w:r>
        <w:rPr>
          <w:rFonts w:ascii="Arial" w:eastAsia="Times New Roman" w:hAnsi="Arial" w:cs="Arial"/>
          <w:bCs/>
          <w:sz w:val="20"/>
          <w:szCs w:val="20"/>
          <w:lang w:eastAsia="nl-NL"/>
        </w:rPr>
        <w:br/>
        <w:t>Bijlage C</w:t>
      </w:r>
      <w:r>
        <w:rPr>
          <w:rFonts w:ascii="Arial" w:eastAsia="Times New Roman" w:hAnsi="Arial" w:cs="Arial"/>
          <w:bCs/>
          <w:sz w:val="20"/>
          <w:szCs w:val="20"/>
          <w:lang w:eastAsia="nl-NL"/>
        </w:rPr>
        <w:tab/>
        <w:t>Inschrijving</w:t>
      </w:r>
    </w:p>
    <w:p w14:paraId="753A239A"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D</w:t>
      </w:r>
      <w:r>
        <w:rPr>
          <w:rFonts w:ascii="Arial" w:eastAsia="Times New Roman" w:hAnsi="Arial" w:cs="Arial"/>
          <w:bCs/>
          <w:sz w:val="20"/>
          <w:szCs w:val="20"/>
          <w:lang w:eastAsia="nl-NL"/>
        </w:rPr>
        <w:tab/>
        <w:t>Nadere Overeenkomst</w:t>
      </w:r>
    </w:p>
    <w:p w14:paraId="5274C59A"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E</w:t>
      </w:r>
      <w:r>
        <w:rPr>
          <w:rFonts w:ascii="Arial" w:eastAsia="Times New Roman" w:hAnsi="Arial" w:cs="Arial"/>
          <w:bCs/>
          <w:sz w:val="20"/>
          <w:szCs w:val="20"/>
          <w:lang w:eastAsia="nl-NL"/>
        </w:rPr>
        <w:tab/>
        <w:t>Nota[‘s] van Inlichtingen</w:t>
      </w:r>
    </w:p>
    <w:p w14:paraId="64CD8C1F"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F</w:t>
      </w:r>
      <w:r>
        <w:rPr>
          <w:rFonts w:ascii="Arial" w:eastAsia="Times New Roman" w:hAnsi="Arial" w:cs="Arial"/>
          <w:bCs/>
          <w:sz w:val="20"/>
          <w:szCs w:val="20"/>
          <w:lang w:eastAsia="nl-NL"/>
        </w:rPr>
        <w:tab/>
        <w:t>Prijzenblad</w:t>
      </w:r>
    </w:p>
    <w:p w14:paraId="3C855FAC" w14:textId="77777777"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G</w:t>
      </w:r>
      <w:r>
        <w:rPr>
          <w:rFonts w:ascii="Arial" w:eastAsia="Times New Roman" w:hAnsi="Arial" w:cs="Arial"/>
          <w:bCs/>
          <w:sz w:val="20"/>
          <w:szCs w:val="20"/>
          <w:lang w:eastAsia="nl-NL"/>
        </w:rPr>
        <w:tab/>
        <w:t>Verslag Verificatiebespreking</w:t>
      </w:r>
    </w:p>
    <w:p w14:paraId="0FF8819F" w14:textId="649D0AD3" w:rsidR="00DA2C73" w:rsidRDefault="00DA2C73" w:rsidP="00DA2C73">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 xml:space="preserve">Bijlage </w:t>
      </w:r>
      <w:r w:rsidR="00D00CFB">
        <w:rPr>
          <w:rFonts w:ascii="Arial" w:eastAsia="Times New Roman" w:hAnsi="Arial" w:cs="Arial"/>
          <w:bCs/>
          <w:sz w:val="20"/>
          <w:szCs w:val="20"/>
          <w:lang w:eastAsia="nl-NL"/>
        </w:rPr>
        <w:t>H</w:t>
      </w:r>
      <w:r>
        <w:rPr>
          <w:rFonts w:ascii="Arial" w:eastAsia="Times New Roman" w:hAnsi="Arial" w:cs="Arial"/>
          <w:bCs/>
          <w:sz w:val="20"/>
          <w:szCs w:val="20"/>
          <w:lang w:eastAsia="nl-NL"/>
        </w:rPr>
        <w:tab/>
        <w:t>Service Level Agreement</w:t>
      </w:r>
    </w:p>
    <w:p w14:paraId="4B916F7A" w14:textId="77777777" w:rsidR="00DA2C73" w:rsidRDefault="00DA2C73" w:rsidP="00DA2C73">
      <w:pPr>
        <w:rPr>
          <w:rFonts w:ascii="Arial" w:eastAsia="Times New Roman" w:hAnsi="Arial" w:cs="Arial"/>
          <w:b/>
          <w:sz w:val="20"/>
          <w:szCs w:val="20"/>
          <w:lang w:eastAsia="nl-NL"/>
        </w:rPr>
      </w:pPr>
    </w:p>
    <w:p w14:paraId="256E766F"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19C2555F"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4F51D735"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11B9E0DA"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22F3C172"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7C50F95E"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497B8BE0"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23B1EC9D"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7BCF0D83"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5146498F"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1080CD3E"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384E7248"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3482F4D2"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1EF6ECC4"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01E5D1D4"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68AF7573"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2E39A8E7"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75117484"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39AFDA8C"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2A600A99"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41834BF9"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650678BB"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44527FA4"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2BF78B06"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529D33DB" w14:textId="77777777" w:rsidR="00DA2C73" w:rsidRDefault="00DA2C73" w:rsidP="00DA2C73">
      <w:pPr>
        <w:suppressAutoHyphens/>
        <w:spacing w:after="0" w:line="284" w:lineRule="atLeast"/>
        <w:jc w:val="center"/>
        <w:rPr>
          <w:rFonts w:ascii="Arial" w:eastAsia="Times New Roman" w:hAnsi="Arial" w:cs="Arial"/>
          <w:b/>
          <w:sz w:val="20"/>
          <w:szCs w:val="20"/>
          <w:lang w:eastAsia="nl-NL"/>
        </w:rPr>
      </w:pPr>
    </w:p>
    <w:p w14:paraId="73DB27C1" w14:textId="77777777" w:rsidR="00DA2C73" w:rsidRDefault="00DA2C73" w:rsidP="00DA2C73">
      <w:pPr>
        <w:rPr>
          <w:rFonts w:ascii="Arial" w:eastAsia="Times New Roman" w:hAnsi="Arial" w:cs="Arial"/>
          <w:b/>
          <w:sz w:val="20"/>
          <w:szCs w:val="20"/>
          <w:lang w:eastAsia="nl-NL"/>
        </w:rPr>
      </w:pPr>
    </w:p>
    <w:p w14:paraId="39911717" w14:textId="77777777" w:rsidR="001A01DF" w:rsidRDefault="001A01DF" w:rsidP="00F80BEE">
      <w:pPr>
        <w:suppressAutoHyphens/>
        <w:spacing w:after="0" w:line="284" w:lineRule="atLeast"/>
        <w:rPr>
          <w:rFonts w:ascii="Arial" w:eastAsia="Times New Roman" w:hAnsi="Arial" w:cs="Arial"/>
          <w:sz w:val="20"/>
          <w:szCs w:val="20"/>
          <w:lang w:eastAsia="nl-NL"/>
        </w:rPr>
      </w:pPr>
    </w:p>
    <w:sectPr w:rsidR="001A01DF" w:rsidSect="00631726">
      <w:headerReference w:type="default" r:id="rId14"/>
      <w:footerReference w:type="even" r:id="rId15"/>
      <w:footerReference w:type="default" r:id="rId16"/>
      <w:footerReference w:type="first" r:id="rId17"/>
      <w:type w:val="oddPage"/>
      <w:pgSz w:w="11907" w:h="16840" w:code="9"/>
      <w:pgMar w:top="1418" w:right="1418" w:bottom="1474" w:left="2268"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EED9" w14:textId="77777777" w:rsidR="006855DF" w:rsidRDefault="006855DF">
      <w:r>
        <w:separator/>
      </w:r>
    </w:p>
    <w:p w14:paraId="4261AB50" w14:textId="77777777" w:rsidR="006855DF" w:rsidRDefault="006855DF"/>
  </w:endnote>
  <w:endnote w:type="continuationSeparator" w:id="0">
    <w:p w14:paraId="6F273046" w14:textId="77777777" w:rsidR="006855DF" w:rsidRDefault="006855DF">
      <w:r>
        <w:continuationSeparator/>
      </w:r>
    </w:p>
    <w:p w14:paraId="4D73D308" w14:textId="77777777" w:rsidR="006855DF" w:rsidRDefault="006855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39E94799" w14:textId="77777777" w:rsidTr="00F329D5">
      <w:tc>
        <w:tcPr>
          <w:tcW w:w="7573" w:type="dxa"/>
        </w:tcPr>
        <w:p w14:paraId="1147034B" w14:textId="77777777" w:rsidR="0023236C" w:rsidRDefault="00814DEA" w:rsidP="0023236C">
          <w:pPr>
            <w:pStyle w:val="Huisstijl-Voettekst"/>
          </w:pPr>
          <w:r>
            <w:t>NIPV</w:t>
          </w:r>
          <w:r w:rsidR="0023236C">
            <w:tab/>
          </w:r>
          <w:r w:rsidR="0023236C">
            <w:fldChar w:fldCharType="begin"/>
          </w:r>
          <w:r w:rsidR="0023236C">
            <w:instrText xml:space="preserve"> DOCPROPERTY txtTitel</w:instrText>
          </w:r>
          <w:r w:rsidR="0023236C">
            <w:fldChar w:fldCharType="end"/>
          </w:r>
        </w:p>
      </w:tc>
      <w:tc>
        <w:tcPr>
          <w:tcW w:w="644" w:type="dxa"/>
        </w:tcPr>
        <w:p w14:paraId="6C55FD74" w14:textId="77777777" w:rsidR="0023236C" w:rsidRDefault="0023236C" w:rsidP="0023236C">
          <w:pPr>
            <w:pStyle w:val="Huisstijl-Pagina"/>
          </w:pPr>
          <w:r>
            <w:fldChar w:fldCharType="begin"/>
          </w:r>
          <w:r>
            <w:instrText xml:space="preserve"> PAGE   \* MERGEFORMAT </w:instrText>
          </w:r>
          <w:r>
            <w:fldChar w:fldCharType="separate"/>
          </w:r>
          <w:r>
            <w:t>4</w:t>
          </w:r>
          <w:r>
            <w:fldChar w:fldCharType="end"/>
          </w:r>
          <w:r>
            <w:t>/</w:t>
          </w:r>
          <w:fldSimple w:instr=" NUMPAGES   \* MERGEFORMAT ">
            <w:r>
              <w:t>6</w:t>
            </w:r>
          </w:fldSimple>
        </w:p>
      </w:tc>
    </w:tr>
  </w:tbl>
  <w:p w14:paraId="456C872F" w14:textId="77777777" w:rsidR="0023236C" w:rsidRDefault="0023236C"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3412" w14:textId="77777777" w:rsidR="00847C1D" w:rsidRPr="00B25DC7" w:rsidRDefault="003A56FE" w:rsidP="00182902">
    <w:pPr>
      <w:pStyle w:val="Voettekst"/>
      <w:tabs>
        <w:tab w:val="clear" w:pos="4536"/>
        <w:tab w:val="center" w:pos="3686"/>
      </w:tabs>
      <w:ind w:right="-851" w:hanging="1843"/>
      <w:rPr>
        <w:sz w:val="16"/>
        <w:szCs w:val="16"/>
      </w:rPr>
    </w:pPr>
    <w:r w:rsidRPr="00B25DC7">
      <w:rPr>
        <w:sz w:val="16"/>
        <w:szCs w:val="16"/>
      </w:rPr>
      <w:t>Paraaf Opdrachtgever</w:t>
    </w:r>
    <w:r w:rsidRPr="00B25DC7">
      <w:rPr>
        <w:sz w:val="16"/>
        <w:szCs w:val="16"/>
      </w:rPr>
      <w:tab/>
    </w:r>
    <w:sdt>
      <w:sdtPr>
        <w:rPr>
          <w:sz w:val="16"/>
          <w:szCs w:val="16"/>
        </w:rPr>
        <w:id w:val="-583521752"/>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r w:rsidR="00B25DC7">
              <w:rPr>
                <w:sz w:val="16"/>
                <w:szCs w:val="16"/>
              </w:rPr>
              <w:tab/>
            </w:r>
            <w:r w:rsidR="00847C1D" w:rsidRPr="00B25DC7">
              <w:rPr>
                <w:sz w:val="16"/>
                <w:szCs w:val="16"/>
              </w:rPr>
              <w:t xml:space="preserve">Pagina </w:t>
            </w:r>
            <w:r w:rsidR="00847C1D" w:rsidRPr="00B25DC7">
              <w:rPr>
                <w:b/>
                <w:bCs/>
                <w:sz w:val="16"/>
                <w:szCs w:val="16"/>
              </w:rPr>
              <w:fldChar w:fldCharType="begin"/>
            </w:r>
            <w:r w:rsidR="00847C1D" w:rsidRPr="00B25DC7">
              <w:rPr>
                <w:b/>
                <w:bCs/>
                <w:sz w:val="16"/>
                <w:szCs w:val="16"/>
              </w:rPr>
              <w:instrText>PAGE</w:instrText>
            </w:r>
            <w:r w:rsidR="00847C1D" w:rsidRPr="00B25DC7">
              <w:rPr>
                <w:b/>
                <w:bCs/>
                <w:sz w:val="16"/>
                <w:szCs w:val="16"/>
              </w:rPr>
              <w:fldChar w:fldCharType="separate"/>
            </w:r>
            <w:r w:rsidR="00847C1D" w:rsidRPr="00B25DC7">
              <w:rPr>
                <w:b/>
                <w:bCs/>
                <w:sz w:val="16"/>
                <w:szCs w:val="16"/>
              </w:rPr>
              <w:t>2</w:t>
            </w:r>
            <w:r w:rsidR="00847C1D" w:rsidRPr="00B25DC7">
              <w:rPr>
                <w:b/>
                <w:bCs/>
                <w:sz w:val="16"/>
                <w:szCs w:val="16"/>
              </w:rPr>
              <w:fldChar w:fldCharType="end"/>
            </w:r>
            <w:r w:rsidR="00847C1D" w:rsidRPr="00B25DC7">
              <w:rPr>
                <w:sz w:val="16"/>
                <w:szCs w:val="16"/>
              </w:rPr>
              <w:t xml:space="preserve"> van </w:t>
            </w:r>
            <w:r w:rsidR="00847C1D" w:rsidRPr="00B25DC7">
              <w:rPr>
                <w:b/>
                <w:bCs/>
                <w:sz w:val="16"/>
                <w:szCs w:val="16"/>
              </w:rPr>
              <w:fldChar w:fldCharType="begin"/>
            </w:r>
            <w:r w:rsidR="00847C1D" w:rsidRPr="00B25DC7">
              <w:rPr>
                <w:b/>
                <w:bCs/>
                <w:sz w:val="16"/>
                <w:szCs w:val="16"/>
              </w:rPr>
              <w:instrText>NUMPAGES</w:instrText>
            </w:r>
            <w:r w:rsidR="00847C1D" w:rsidRPr="00B25DC7">
              <w:rPr>
                <w:b/>
                <w:bCs/>
                <w:sz w:val="16"/>
                <w:szCs w:val="16"/>
              </w:rPr>
              <w:fldChar w:fldCharType="separate"/>
            </w:r>
            <w:r w:rsidR="00847C1D" w:rsidRPr="00B25DC7">
              <w:rPr>
                <w:b/>
                <w:bCs/>
                <w:sz w:val="16"/>
                <w:szCs w:val="16"/>
              </w:rPr>
              <w:t>2</w:t>
            </w:r>
            <w:r w:rsidR="00847C1D" w:rsidRPr="00B25DC7">
              <w:rPr>
                <w:b/>
                <w:bCs/>
                <w:sz w:val="16"/>
                <w:szCs w:val="16"/>
              </w:rPr>
              <w:fldChar w:fldCharType="end"/>
            </w:r>
          </w:sdtContent>
        </w:sdt>
      </w:sdtContent>
    </w:sdt>
    <w:r w:rsidRPr="00B25DC7">
      <w:rPr>
        <w:sz w:val="16"/>
        <w:szCs w:val="16"/>
      </w:rPr>
      <w:tab/>
      <w:t xml:space="preserve"> Paraaf Opdrachtnemer</w:t>
    </w:r>
  </w:p>
  <w:p w14:paraId="53FD795E" w14:textId="77777777" w:rsidR="0023236C" w:rsidRPr="00B25DC7" w:rsidRDefault="0023236C" w:rsidP="0023236C">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08EA" w14:textId="77777777" w:rsidR="00385CAD" w:rsidRDefault="002567B0" w:rsidP="000020A1">
    <w:pPr>
      <w:pStyle w:val="Voetnoottekst"/>
      <w:ind w:left="0" w:firstLine="0"/>
    </w:pPr>
    <w:r>
      <w:rPr>
        <w:noProof/>
      </w:rPr>
      <w:drawing>
        <wp:anchor distT="0" distB="0" distL="114300" distR="114300" simplePos="0" relativeHeight="251660288" behindDoc="0" locked="0" layoutInCell="1" allowOverlap="1" wp14:anchorId="5C416322" wp14:editId="5385012B">
          <wp:simplePos x="0" y="0"/>
          <wp:positionH relativeFrom="column">
            <wp:posOffset>-116205</wp:posOffset>
          </wp:positionH>
          <wp:positionV relativeFrom="paragraph">
            <wp:posOffset>-461010</wp:posOffset>
          </wp:positionV>
          <wp:extent cx="1275080" cy="415413"/>
          <wp:effectExtent l="0" t="0" r="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5ABF2" w14:textId="77777777" w:rsidR="006855DF" w:rsidRPr="00492FD9" w:rsidRDefault="006855DF" w:rsidP="00721F47">
      <w:pPr>
        <w:spacing w:line="200" w:lineRule="exact"/>
        <w:rPr>
          <w:sz w:val="2"/>
        </w:rPr>
      </w:pPr>
      <w:r>
        <w:separator/>
      </w:r>
    </w:p>
  </w:footnote>
  <w:footnote w:type="continuationSeparator" w:id="0">
    <w:p w14:paraId="6EBE3E16" w14:textId="77777777" w:rsidR="006855DF" w:rsidRDefault="006855DF">
      <w:r>
        <w:continuationSeparator/>
      </w:r>
    </w:p>
    <w:p w14:paraId="1360CC94" w14:textId="77777777" w:rsidR="006855DF" w:rsidRDefault="006855DF"/>
  </w:footnote>
  <w:footnote w:type="continuationNotice" w:id="1">
    <w:p w14:paraId="06B57A56" w14:textId="77777777" w:rsidR="006855DF" w:rsidRDefault="006855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FDA1" w14:textId="77777777" w:rsidR="001A4BC7" w:rsidRDefault="001A4BC7">
    <w:pPr>
      <w:pStyle w:val="Koptekst"/>
    </w:pPr>
    <w:r>
      <w:rPr>
        <w:noProof/>
      </w:rPr>
      <w:drawing>
        <wp:anchor distT="0" distB="0" distL="114300" distR="114300" simplePos="0" relativeHeight="251661312" behindDoc="0" locked="0" layoutInCell="1" allowOverlap="1" wp14:anchorId="30619794" wp14:editId="2B00E441">
          <wp:simplePos x="0" y="0"/>
          <wp:positionH relativeFrom="column">
            <wp:posOffset>-1905</wp:posOffset>
          </wp:positionH>
          <wp:positionV relativeFrom="paragraph">
            <wp:posOffset>238125</wp:posOffset>
          </wp:positionV>
          <wp:extent cx="1275080" cy="415413"/>
          <wp:effectExtent l="0" t="0" r="1270" b="3810"/>
          <wp:wrapNone/>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1" w15:restartNumberingAfterBreak="0">
    <w:nsid w:val="015E1618"/>
    <w:multiLevelType w:val="hybridMultilevel"/>
    <w:tmpl w:val="5B703828"/>
    <w:lvl w:ilvl="0" w:tplc="06007080">
      <w:start w:val="1"/>
      <w:numFmt w:val="bullet"/>
      <w:lvlText w:val="&gt;"/>
      <w:lvlJc w:val="left"/>
      <w:pPr>
        <w:ind w:left="2115" w:hanging="360"/>
      </w:pPr>
      <w:rPr>
        <w:rFonts w:ascii="Times New Roman" w:hAnsi="Times New Roman" w:cs="Times New Roman" w:hint="default"/>
      </w:rPr>
    </w:lvl>
    <w:lvl w:ilvl="1" w:tplc="04130003">
      <w:start w:val="1"/>
      <w:numFmt w:val="bullet"/>
      <w:lvlText w:val="o"/>
      <w:lvlJc w:val="left"/>
      <w:pPr>
        <w:ind w:left="2835" w:hanging="360"/>
      </w:pPr>
      <w:rPr>
        <w:rFonts w:ascii="Courier New" w:hAnsi="Courier New" w:cs="Courier New" w:hint="default"/>
      </w:rPr>
    </w:lvl>
    <w:lvl w:ilvl="2" w:tplc="04130005">
      <w:start w:val="1"/>
      <w:numFmt w:val="bullet"/>
      <w:lvlText w:val=""/>
      <w:lvlJc w:val="left"/>
      <w:pPr>
        <w:ind w:left="3555" w:hanging="360"/>
      </w:pPr>
      <w:rPr>
        <w:rFonts w:ascii="Wingdings" w:hAnsi="Wingdings" w:hint="default"/>
      </w:rPr>
    </w:lvl>
    <w:lvl w:ilvl="3" w:tplc="04130001">
      <w:start w:val="1"/>
      <w:numFmt w:val="bullet"/>
      <w:lvlText w:val=""/>
      <w:lvlJc w:val="left"/>
      <w:pPr>
        <w:ind w:left="4275" w:hanging="360"/>
      </w:pPr>
      <w:rPr>
        <w:rFonts w:ascii="Symbol" w:hAnsi="Symbol" w:hint="default"/>
      </w:rPr>
    </w:lvl>
    <w:lvl w:ilvl="4" w:tplc="04130003">
      <w:start w:val="1"/>
      <w:numFmt w:val="bullet"/>
      <w:lvlText w:val="o"/>
      <w:lvlJc w:val="left"/>
      <w:pPr>
        <w:ind w:left="4995" w:hanging="360"/>
      </w:pPr>
      <w:rPr>
        <w:rFonts w:ascii="Courier New" w:hAnsi="Courier New" w:cs="Courier New" w:hint="default"/>
      </w:rPr>
    </w:lvl>
    <w:lvl w:ilvl="5" w:tplc="04130005">
      <w:start w:val="1"/>
      <w:numFmt w:val="bullet"/>
      <w:lvlText w:val=""/>
      <w:lvlJc w:val="left"/>
      <w:pPr>
        <w:ind w:left="5715" w:hanging="360"/>
      </w:pPr>
      <w:rPr>
        <w:rFonts w:ascii="Wingdings" w:hAnsi="Wingdings" w:hint="default"/>
      </w:rPr>
    </w:lvl>
    <w:lvl w:ilvl="6" w:tplc="04130001">
      <w:start w:val="1"/>
      <w:numFmt w:val="bullet"/>
      <w:lvlText w:val=""/>
      <w:lvlJc w:val="left"/>
      <w:pPr>
        <w:ind w:left="6435" w:hanging="360"/>
      </w:pPr>
      <w:rPr>
        <w:rFonts w:ascii="Symbol" w:hAnsi="Symbol" w:hint="default"/>
      </w:rPr>
    </w:lvl>
    <w:lvl w:ilvl="7" w:tplc="04130003">
      <w:start w:val="1"/>
      <w:numFmt w:val="bullet"/>
      <w:lvlText w:val="o"/>
      <w:lvlJc w:val="left"/>
      <w:pPr>
        <w:ind w:left="7155" w:hanging="360"/>
      </w:pPr>
      <w:rPr>
        <w:rFonts w:ascii="Courier New" w:hAnsi="Courier New" w:cs="Courier New" w:hint="default"/>
      </w:rPr>
    </w:lvl>
    <w:lvl w:ilvl="8" w:tplc="04130005">
      <w:start w:val="1"/>
      <w:numFmt w:val="bullet"/>
      <w:lvlText w:val=""/>
      <w:lvlJc w:val="left"/>
      <w:pPr>
        <w:ind w:left="7875" w:hanging="360"/>
      </w:pPr>
      <w:rPr>
        <w:rFonts w:ascii="Wingdings" w:hAnsi="Wingdings" w:hint="default"/>
      </w:rPr>
    </w:lvl>
  </w:abstractNum>
  <w:abstractNum w:abstractNumId="2" w15:restartNumberingAfterBreak="0">
    <w:nsid w:val="06AD414D"/>
    <w:multiLevelType w:val="hybridMultilevel"/>
    <w:tmpl w:val="C0249AE6"/>
    <w:lvl w:ilvl="0" w:tplc="06007080">
      <w:start w:val="1"/>
      <w:numFmt w:val="bullet"/>
      <w:lvlText w:val="&gt;"/>
      <w:lvlJc w:val="left"/>
      <w:pPr>
        <w:ind w:left="960" w:hanging="360"/>
      </w:pPr>
      <w:rPr>
        <w:rFonts w:ascii="Times New Roman" w:hAnsi="Times New Roman" w:cs="Times New Roman" w:hint="default"/>
      </w:rPr>
    </w:lvl>
    <w:lvl w:ilvl="1" w:tplc="04130019">
      <w:start w:val="1"/>
      <w:numFmt w:val="lowerLetter"/>
      <w:lvlText w:val="%2."/>
      <w:lvlJc w:val="left"/>
      <w:pPr>
        <w:ind w:left="1680" w:hanging="360"/>
      </w:pPr>
    </w:lvl>
    <w:lvl w:ilvl="2" w:tplc="0413001B">
      <w:start w:val="1"/>
      <w:numFmt w:val="lowerRoman"/>
      <w:lvlText w:val="%3."/>
      <w:lvlJc w:val="right"/>
      <w:pPr>
        <w:ind w:left="2400" w:hanging="180"/>
      </w:pPr>
    </w:lvl>
    <w:lvl w:ilvl="3" w:tplc="0413000F">
      <w:start w:val="1"/>
      <w:numFmt w:val="decimal"/>
      <w:lvlText w:val="%4."/>
      <w:lvlJc w:val="left"/>
      <w:pPr>
        <w:ind w:left="3120" w:hanging="360"/>
      </w:pPr>
    </w:lvl>
    <w:lvl w:ilvl="4" w:tplc="04130019">
      <w:start w:val="1"/>
      <w:numFmt w:val="lowerLetter"/>
      <w:lvlText w:val="%5."/>
      <w:lvlJc w:val="left"/>
      <w:pPr>
        <w:ind w:left="3840" w:hanging="360"/>
      </w:pPr>
    </w:lvl>
    <w:lvl w:ilvl="5" w:tplc="0413001B">
      <w:start w:val="1"/>
      <w:numFmt w:val="lowerRoman"/>
      <w:lvlText w:val="%6."/>
      <w:lvlJc w:val="right"/>
      <w:pPr>
        <w:ind w:left="4560" w:hanging="180"/>
      </w:pPr>
    </w:lvl>
    <w:lvl w:ilvl="6" w:tplc="0413000F">
      <w:start w:val="1"/>
      <w:numFmt w:val="decimal"/>
      <w:lvlText w:val="%7."/>
      <w:lvlJc w:val="left"/>
      <w:pPr>
        <w:ind w:left="5280" w:hanging="360"/>
      </w:pPr>
    </w:lvl>
    <w:lvl w:ilvl="7" w:tplc="04130019">
      <w:start w:val="1"/>
      <w:numFmt w:val="lowerLetter"/>
      <w:lvlText w:val="%8."/>
      <w:lvlJc w:val="left"/>
      <w:pPr>
        <w:ind w:left="6000" w:hanging="360"/>
      </w:pPr>
    </w:lvl>
    <w:lvl w:ilvl="8" w:tplc="0413001B">
      <w:start w:val="1"/>
      <w:numFmt w:val="lowerRoman"/>
      <w:lvlText w:val="%9."/>
      <w:lvlJc w:val="right"/>
      <w:pPr>
        <w:ind w:left="6720" w:hanging="180"/>
      </w:pPr>
    </w:lvl>
  </w:abstractNum>
  <w:abstractNum w:abstractNumId="3" w15:restartNumberingAfterBreak="0">
    <w:nsid w:val="0CA431A2"/>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5"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6" w15:restartNumberingAfterBreak="0">
    <w:nsid w:val="2E604785"/>
    <w:multiLevelType w:val="hybridMultilevel"/>
    <w:tmpl w:val="14CC5632"/>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87291A"/>
    <w:multiLevelType w:val="multilevel"/>
    <w:tmpl w:val="84D2FE74"/>
    <w:numStyleLink w:val="Huisstijl-Opsomming"/>
  </w:abstractNum>
  <w:abstractNum w:abstractNumId="8"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9"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0"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A4A156A"/>
    <w:multiLevelType w:val="hybridMultilevel"/>
    <w:tmpl w:val="37FC1E4A"/>
    <w:lvl w:ilvl="0" w:tplc="06007080">
      <w:start w:val="1"/>
      <w:numFmt w:val="bullet"/>
      <w:lvlText w:val="&gt;"/>
      <w:lvlJc w:val="left"/>
      <w:pPr>
        <w:ind w:left="1287" w:hanging="720"/>
      </w:pPr>
      <w:rPr>
        <w:rFonts w:ascii="Times New Roman" w:hAnsi="Times New Roman" w:cs="Times New Roman" w:hint="default"/>
      </w:rPr>
    </w:lvl>
    <w:lvl w:ilvl="1" w:tplc="577ECE9A">
      <w:numFmt w:val="bullet"/>
      <w:lvlText w:val="-"/>
      <w:lvlJc w:val="left"/>
      <w:pPr>
        <w:ind w:left="1647" w:hanging="360"/>
      </w:pPr>
      <w:rPr>
        <w:rFonts w:ascii="Arial" w:eastAsia="Times New Roman" w:hAnsi="Arial" w:cs="Arial" w:hint="default"/>
      </w:rPr>
    </w:lvl>
    <w:lvl w:ilvl="2" w:tplc="0413001B">
      <w:start w:val="1"/>
      <w:numFmt w:val="lowerRoman"/>
      <w:lvlText w:val="%3."/>
      <w:lvlJc w:val="right"/>
      <w:pPr>
        <w:ind w:left="2367" w:hanging="180"/>
      </w:pPr>
    </w:lvl>
    <w:lvl w:ilvl="3" w:tplc="0413000F">
      <w:start w:val="1"/>
      <w:numFmt w:val="decimal"/>
      <w:lvlText w:val="%4."/>
      <w:lvlJc w:val="left"/>
      <w:pPr>
        <w:ind w:left="3087" w:hanging="360"/>
      </w:pPr>
    </w:lvl>
    <w:lvl w:ilvl="4" w:tplc="04130019">
      <w:start w:val="1"/>
      <w:numFmt w:val="lowerLetter"/>
      <w:lvlText w:val="%5."/>
      <w:lvlJc w:val="left"/>
      <w:pPr>
        <w:ind w:left="3807" w:hanging="360"/>
      </w:pPr>
    </w:lvl>
    <w:lvl w:ilvl="5" w:tplc="0413001B">
      <w:start w:val="1"/>
      <w:numFmt w:val="lowerRoman"/>
      <w:lvlText w:val="%6."/>
      <w:lvlJc w:val="right"/>
      <w:pPr>
        <w:ind w:left="4527" w:hanging="180"/>
      </w:pPr>
    </w:lvl>
    <w:lvl w:ilvl="6" w:tplc="0413000F">
      <w:start w:val="1"/>
      <w:numFmt w:val="decimal"/>
      <w:lvlText w:val="%7."/>
      <w:lvlJc w:val="left"/>
      <w:pPr>
        <w:ind w:left="5247" w:hanging="360"/>
      </w:pPr>
    </w:lvl>
    <w:lvl w:ilvl="7" w:tplc="04130019">
      <w:start w:val="1"/>
      <w:numFmt w:val="lowerLetter"/>
      <w:lvlText w:val="%8."/>
      <w:lvlJc w:val="left"/>
      <w:pPr>
        <w:ind w:left="5967" w:hanging="360"/>
      </w:pPr>
    </w:lvl>
    <w:lvl w:ilvl="8" w:tplc="0413001B">
      <w:start w:val="1"/>
      <w:numFmt w:val="lowerRoman"/>
      <w:lvlText w:val="%9."/>
      <w:lvlJc w:val="right"/>
      <w:pPr>
        <w:ind w:left="6687" w:hanging="180"/>
      </w:pPr>
    </w:lvl>
  </w:abstractNum>
  <w:abstractNum w:abstractNumId="14" w15:restartNumberingAfterBreak="0">
    <w:nsid w:val="5EEB3569"/>
    <w:multiLevelType w:val="hybridMultilevel"/>
    <w:tmpl w:val="710C57D6"/>
    <w:lvl w:ilvl="0" w:tplc="06007080">
      <w:start w:val="1"/>
      <w:numFmt w:val="bullet"/>
      <w:lvlText w:val="&gt;"/>
      <w:lvlJc w:val="left"/>
      <w:pPr>
        <w:ind w:left="1284" w:hanging="360"/>
      </w:pPr>
      <w:rPr>
        <w:rFonts w:ascii="Times New Roman" w:hAnsi="Times New Roman" w:cs="Times New Roman" w:hint="default"/>
      </w:rPr>
    </w:lvl>
    <w:lvl w:ilvl="1" w:tplc="06007080">
      <w:start w:val="1"/>
      <w:numFmt w:val="bullet"/>
      <w:lvlText w:val="&gt;"/>
      <w:lvlJc w:val="left"/>
      <w:pPr>
        <w:ind w:left="2004" w:hanging="360"/>
      </w:pPr>
      <w:rPr>
        <w:rFonts w:ascii="Times New Roman" w:hAnsi="Times New Roman" w:cs="Times New Roman" w:hint="default"/>
      </w:rPr>
    </w:lvl>
    <w:lvl w:ilvl="2" w:tplc="04130005">
      <w:start w:val="1"/>
      <w:numFmt w:val="bullet"/>
      <w:lvlText w:val=""/>
      <w:lvlJc w:val="left"/>
      <w:pPr>
        <w:ind w:left="2724" w:hanging="360"/>
      </w:pPr>
      <w:rPr>
        <w:rFonts w:ascii="Wingdings" w:hAnsi="Wingdings" w:hint="default"/>
      </w:rPr>
    </w:lvl>
    <w:lvl w:ilvl="3" w:tplc="04130001">
      <w:start w:val="1"/>
      <w:numFmt w:val="bullet"/>
      <w:lvlText w:val=""/>
      <w:lvlJc w:val="left"/>
      <w:pPr>
        <w:ind w:left="3444" w:hanging="360"/>
      </w:pPr>
      <w:rPr>
        <w:rFonts w:ascii="Symbol" w:hAnsi="Symbol" w:hint="default"/>
      </w:rPr>
    </w:lvl>
    <w:lvl w:ilvl="4" w:tplc="04130003">
      <w:start w:val="1"/>
      <w:numFmt w:val="bullet"/>
      <w:lvlText w:val="o"/>
      <w:lvlJc w:val="left"/>
      <w:pPr>
        <w:ind w:left="4164" w:hanging="360"/>
      </w:pPr>
      <w:rPr>
        <w:rFonts w:ascii="Courier New" w:hAnsi="Courier New" w:cs="Courier New" w:hint="default"/>
      </w:rPr>
    </w:lvl>
    <w:lvl w:ilvl="5" w:tplc="04130005">
      <w:start w:val="1"/>
      <w:numFmt w:val="bullet"/>
      <w:lvlText w:val=""/>
      <w:lvlJc w:val="left"/>
      <w:pPr>
        <w:ind w:left="4884" w:hanging="360"/>
      </w:pPr>
      <w:rPr>
        <w:rFonts w:ascii="Wingdings" w:hAnsi="Wingdings" w:hint="default"/>
      </w:rPr>
    </w:lvl>
    <w:lvl w:ilvl="6" w:tplc="04130001">
      <w:start w:val="1"/>
      <w:numFmt w:val="bullet"/>
      <w:lvlText w:val=""/>
      <w:lvlJc w:val="left"/>
      <w:pPr>
        <w:ind w:left="5604" w:hanging="360"/>
      </w:pPr>
      <w:rPr>
        <w:rFonts w:ascii="Symbol" w:hAnsi="Symbol" w:hint="default"/>
      </w:rPr>
    </w:lvl>
    <w:lvl w:ilvl="7" w:tplc="04130003">
      <w:start w:val="1"/>
      <w:numFmt w:val="bullet"/>
      <w:lvlText w:val="o"/>
      <w:lvlJc w:val="left"/>
      <w:pPr>
        <w:ind w:left="6324" w:hanging="360"/>
      </w:pPr>
      <w:rPr>
        <w:rFonts w:ascii="Courier New" w:hAnsi="Courier New" w:cs="Courier New" w:hint="default"/>
      </w:rPr>
    </w:lvl>
    <w:lvl w:ilvl="8" w:tplc="04130005">
      <w:start w:val="1"/>
      <w:numFmt w:val="bullet"/>
      <w:lvlText w:val=""/>
      <w:lvlJc w:val="left"/>
      <w:pPr>
        <w:ind w:left="7044" w:hanging="360"/>
      </w:pPr>
      <w:rPr>
        <w:rFonts w:ascii="Wingdings" w:hAnsi="Wingdings" w:hint="default"/>
      </w:rPr>
    </w:lvl>
  </w:abstractNum>
  <w:abstractNum w:abstractNumId="15"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5FEE7CE9"/>
    <w:multiLevelType w:val="hybridMultilevel"/>
    <w:tmpl w:val="74A09062"/>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num w:numId="1" w16cid:durableId="1867787457">
    <w:abstractNumId w:val="12"/>
  </w:num>
  <w:num w:numId="2" w16cid:durableId="1441340011">
    <w:abstractNumId w:val="10"/>
  </w:num>
  <w:num w:numId="3" w16cid:durableId="1100682906">
    <w:abstractNumId w:val="17"/>
  </w:num>
  <w:num w:numId="4" w16cid:durableId="678848522">
    <w:abstractNumId w:val="9"/>
  </w:num>
  <w:num w:numId="5" w16cid:durableId="2119326483">
    <w:abstractNumId w:val="0"/>
  </w:num>
  <w:num w:numId="6" w16cid:durableId="1334919255">
    <w:abstractNumId w:val="7"/>
    <w:lvlOverride w:ilvl="0">
      <w:lvl w:ilvl="0">
        <w:start w:val="1"/>
        <w:numFmt w:val="bullet"/>
        <w:pStyle w:val="Lijstopsomteken"/>
        <w:lvlText w:val="&gt;"/>
        <w:lvlJc w:val="left"/>
        <w:pPr>
          <w:ind w:left="397" w:hanging="397"/>
        </w:pPr>
        <w:rPr>
          <w:rFonts w:ascii="Arial" w:hAnsi="Arial" w:hint="default"/>
          <w:sz w:val="20"/>
          <w:szCs w:val="18"/>
        </w:rPr>
      </w:lvl>
    </w:lvlOverride>
  </w:num>
  <w:num w:numId="7" w16cid:durableId="569845755">
    <w:abstractNumId w:val="6"/>
  </w:num>
  <w:num w:numId="8" w16cid:durableId="21250311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72591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13929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96653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40879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9734091">
    <w:abstractNumId w:val="16"/>
  </w:num>
  <w:num w:numId="14" w16cid:durableId="16587306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13416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66743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893613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5328737">
    <w:abstractNumId w:val="14"/>
  </w:num>
  <w:num w:numId="19" w16cid:durableId="1518614602">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325045"/>
    <w:rsid w:val="000020A1"/>
    <w:rsid w:val="00021965"/>
    <w:rsid w:val="0002448C"/>
    <w:rsid w:val="00024D16"/>
    <w:rsid w:val="00026006"/>
    <w:rsid w:val="00032A4E"/>
    <w:rsid w:val="000417C3"/>
    <w:rsid w:val="00043915"/>
    <w:rsid w:val="00050938"/>
    <w:rsid w:val="00055517"/>
    <w:rsid w:val="00056A6F"/>
    <w:rsid w:val="00060ABE"/>
    <w:rsid w:val="000629EF"/>
    <w:rsid w:val="00064572"/>
    <w:rsid w:val="000665FB"/>
    <w:rsid w:val="0007541E"/>
    <w:rsid w:val="00083757"/>
    <w:rsid w:val="00086681"/>
    <w:rsid w:val="000866DD"/>
    <w:rsid w:val="00087730"/>
    <w:rsid w:val="00091BCE"/>
    <w:rsid w:val="000930AE"/>
    <w:rsid w:val="000970E8"/>
    <w:rsid w:val="000A028A"/>
    <w:rsid w:val="000A7905"/>
    <w:rsid w:val="000B0562"/>
    <w:rsid w:val="000E19A7"/>
    <w:rsid w:val="001007D9"/>
    <w:rsid w:val="00102E2D"/>
    <w:rsid w:val="00104E74"/>
    <w:rsid w:val="00107C54"/>
    <w:rsid w:val="00114C60"/>
    <w:rsid w:val="00115F9C"/>
    <w:rsid w:val="001228B9"/>
    <w:rsid w:val="001267EB"/>
    <w:rsid w:val="0013045C"/>
    <w:rsid w:val="00131D6B"/>
    <w:rsid w:val="00134326"/>
    <w:rsid w:val="00134D8E"/>
    <w:rsid w:val="00137390"/>
    <w:rsid w:val="00146BED"/>
    <w:rsid w:val="00162AD3"/>
    <w:rsid w:val="0017088E"/>
    <w:rsid w:val="00182788"/>
    <w:rsid w:val="00182902"/>
    <w:rsid w:val="001835D8"/>
    <w:rsid w:val="00183CA4"/>
    <w:rsid w:val="00190627"/>
    <w:rsid w:val="00191C85"/>
    <w:rsid w:val="001A01DF"/>
    <w:rsid w:val="001A4BC7"/>
    <w:rsid w:val="001A4BF1"/>
    <w:rsid w:val="001D164B"/>
    <w:rsid w:val="001F544E"/>
    <w:rsid w:val="00201A08"/>
    <w:rsid w:val="0020601C"/>
    <w:rsid w:val="002109AA"/>
    <w:rsid w:val="002136A7"/>
    <w:rsid w:val="00222EEF"/>
    <w:rsid w:val="0023005E"/>
    <w:rsid w:val="0023236C"/>
    <w:rsid w:val="00252F46"/>
    <w:rsid w:val="002567B0"/>
    <w:rsid w:val="00261210"/>
    <w:rsid w:val="00274217"/>
    <w:rsid w:val="002844CA"/>
    <w:rsid w:val="002A02E3"/>
    <w:rsid w:val="002A7187"/>
    <w:rsid w:val="002B2BC9"/>
    <w:rsid w:val="002C0CE3"/>
    <w:rsid w:val="002C1174"/>
    <w:rsid w:val="002C49C5"/>
    <w:rsid w:val="002E124F"/>
    <w:rsid w:val="002E6ECD"/>
    <w:rsid w:val="002F042F"/>
    <w:rsid w:val="002F1900"/>
    <w:rsid w:val="002F1FD7"/>
    <w:rsid w:val="002F5FB2"/>
    <w:rsid w:val="00301F15"/>
    <w:rsid w:val="00302864"/>
    <w:rsid w:val="0031255A"/>
    <w:rsid w:val="0032399D"/>
    <w:rsid w:val="003243AA"/>
    <w:rsid w:val="00325045"/>
    <w:rsid w:val="00333D88"/>
    <w:rsid w:val="00343563"/>
    <w:rsid w:val="00351D55"/>
    <w:rsid w:val="00362A36"/>
    <w:rsid w:val="00363D03"/>
    <w:rsid w:val="003652C1"/>
    <w:rsid w:val="00374B5F"/>
    <w:rsid w:val="003801BB"/>
    <w:rsid w:val="00385CAD"/>
    <w:rsid w:val="00392283"/>
    <w:rsid w:val="00395795"/>
    <w:rsid w:val="003959A1"/>
    <w:rsid w:val="003A2236"/>
    <w:rsid w:val="003A56FE"/>
    <w:rsid w:val="003B3A38"/>
    <w:rsid w:val="003B444C"/>
    <w:rsid w:val="003B5094"/>
    <w:rsid w:val="003B6890"/>
    <w:rsid w:val="003C061C"/>
    <w:rsid w:val="003E6998"/>
    <w:rsid w:val="004100E1"/>
    <w:rsid w:val="00411A98"/>
    <w:rsid w:val="0041241C"/>
    <w:rsid w:val="004137CC"/>
    <w:rsid w:val="0041394B"/>
    <w:rsid w:val="0041568A"/>
    <w:rsid w:val="00415A26"/>
    <w:rsid w:val="00440375"/>
    <w:rsid w:val="00442628"/>
    <w:rsid w:val="004453FA"/>
    <w:rsid w:val="00451F62"/>
    <w:rsid w:val="00455881"/>
    <w:rsid w:val="00471590"/>
    <w:rsid w:val="00472A59"/>
    <w:rsid w:val="004806DA"/>
    <w:rsid w:val="00492FD9"/>
    <w:rsid w:val="004968B9"/>
    <w:rsid w:val="004A2EAE"/>
    <w:rsid w:val="004A3FD8"/>
    <w:rsid w:val="004A6F80"/>
    <w:rsid w:val="004B4437"/>
    <w:rsid w:val="004B7B2A"/>
    <w:rsid w:val="004C23AC"/>
    <w:rsid w:val="004C62A6"/>
    <w:rsid w:val="004D4B58"/>
    <w:rsid w:val="004D7F14"/>
    <w:rsid w:val="004E2F47"/>
    <w:rsid w:val="004E61F2"/>
    <w:rsid w:val="004F0762"/>
    <w:rsid w:val="00505CC8"/>
    <w:rsid w:val="0050738E"/>
    <w:rsid w:val="005111C8"/>
    <w:rsid w:val="005118DB"/>
    <w:rsid w:val="005125DE"/>
    <w:rsid w:val="00522902"/>
    <w:rsid w:val="005317C7"/>
    <w:rsid w:val="00534A82"/>
    <w:rsid w:val="00541B8B"/>
    <w:rsid w:val="00541F6E"/>
    <w:rsid w:val="005457DA"/>
    <w:rsid w:val="0055367B"/>
    <w:rsid w:val="005572E8"/>
    <w:rsid w:val="00563174"/>
    <w:rsid w:val="00573B8D"/>
    <w:rsid w:val="00582AC6"/>
    <w:rsid w:val="0058476D"/>
    <w:rsid w:val="0059064A"/>
    <w:rsid w:val="005938AE"/>
    <w:rsid w:val="005969C4"/>
    <w:rsid w:val="005A14E8"/>
    <w:rsid w:val="005A258F"/>
    <w:rsid w:val="005B487F"/>
    <w:rsid w:val="005B5B95"/>
    <w:rsid w:val="005B7251"/>
    <w:rsid w:val="005C622B"/>
    <w:rsid w:val="005E1951"/>
    <w:rsid w:val="005F5268"/>
    <w:rsid w:val="005F6710"/>
    <w:rsid w:val="00600907"/>
    <w:rsid w:val="006030AD"/>
    <w:rsid w:val="0060401A"/>
    <w:rsid w:val="00606EBA"/>
    <w:rsid w:val="006166CE"/>
    <w:rsid w:val="00622427"/>
    <w:rsid w:val="00622C75"/>
    <w:rsid w:val="0062518B"/>
    <w:rsid w:val="00625C44"/>
    <w:rsid w:val="00631726"/>
    <w:rsid w:val="00635BF1"/>
    <w:rsid w:val="00652E54"/>
    <w:rsid w:val="0065358D"/>
    <w:rsid w:val="0066580A"/>
    <w:rsid w:val="006674D5"/>
    <w:rsid w:val="00675233"/>
    <w:rsid w:val="00680D74"/>
    <w:rsid w:val="006855DF"/>
    <w:rsid w:val="00687924"/>
    <w:rsid w:val="00690433"/>
    <w:rsid w:val="006A109E"/>
    <w:rsid w:val="006A2AFF"/>
    <w:rsid w:val="006A698B"/>
    <w:rsid w:val="006A7886"/>
    <w:rsid w:val="006B578F"/>
    <w:rsid w:val="006C666B"/>
    <w:rsid w:val="006D1698"/>
    <w:rsid w:val="006D49B1"/>
    <w:rsid w:val="006D52B8"/>
    <w:rsid w:val="006E2DC7"/>
    <w:rsid w:val="006F26D5"/>
    <w:rsid w:val="00703CE5"/>
    <w:rsid w:val="00713C2C"/>
    <w:rsid w:val="00713FD9"/>
    <w:rsid w:val="00721F47"/>
    <w:rsid w:val="0072331A"/>
    <w:rsid w:val="0072344B"/>
    <w:rsid w:val="00724452"/>
    <w:rsid w:val="00735A2E"/>
    <w:rsid w:val="00743AF8"/>
    <w:rsid w:val="007448B5"/>
    <w:rsid w:val="00745939"/>
    <w:rsid w:val="007573D3"/>
    <w:rsid w:val="007646E5"/>
    <w:rsid w:val="00781917"/>
    <w:rsid w:val="00782ACC"/>
    <w:rsid w:val="00783250"/>
    <w:rsid w:val="00790EC2"/>
    <w:rsid w:val="007979A4"/>
    <w:rsid w:val="007A0798"/>
    <w:rsid w:val="007B56E0"/>
    <w:rsid w:val="007B73EE"/>
    <w:rsid w:val="007C3216"/>
    <w:rsid w:val="007C70EF"/>
    <w:rsid w:val="007D0E00"/>
    <w:rsid w:val="007D34D1"/>
    <w:rsid w:val="007D56DF"/>
    <w:rsid w:val="007D6F60"/>
    <w:rsid w:val="007D6F80"/>
    <w:rsid w:val="007E1137"/>
    <w:rsid w:val="007E5157"/>
    <w:rsid w:val="007F1EA3"/>
    <w:rsid w:val="007F335D"/>
    <w:rsid w:val="008027C4"/>
    <w:rsid w:val="00802916"/>
    <w:rsid w:val="008076DF"/>
    <w:rsid w:val="008147C0"/>
    <w:rsid w:val="00814DEA"/>
    <w:rsid w:val="008223BF"/>
    <w:rsid w:val="00822F50"/>
    <w:rsid w:val="00833CE6"/>
    <w:rsid w:val="00847C1D"/>
    <w:rsid w:val="00854297"/>
    <w:rsid w:val="0085625D"/>
    <w:rsid w:val="0086780B"/>
    <w:rsid w:val="0087073C"/>
    <w:rsid w:val="008718C0"/>
    <w:rsid w:val="008724A9"/>
    <w:rsid w:val="00880E9F"/>
    <w:rsid w:val="008A2C42"/>
    <w:rsid w:val="008C063E"/>
    <w:rsid w:val="008C4641"/>
    <w:rsid w:val="008C5CDA"/>
    <w:rsid w:val="008D2249"/>
    <w:rsid w:val="008D367C"/>
    <w:rsid w:val="008D5BF0"/>
    <w:rsid w:val="008E32DE"/>
    <w:rsid w:val="008E6C47"/>
    <w:rsid w:val="008F71B4"/>
    <w:rsid w:val="00900758"/>
    <w:rsid w:val="00910F7B"/>
    <w:rsid w:val="00915406"/>
    <w:rsid w:val="00924249"/>
    <w:rsid w:val="009278CD"/>
    <w:rsid w:val="00932B22"/>
    <w:rsid w:val="00934563"/>
    <w:rsid w:val="00940BFB"/>
    <w:rsid w:val="00947182"/>
    <w:rsid w:val="009511C6"/>
    <w:rsid w:val="00967D26"/>
    <w:rsid w:val="00970B6C"/>
    <w:rsid w:val="00976928"/>
    <w:rsid w:val="00977F21"/>
    <w:rsid w:val="00984B4D"/>
    <w:rsid w:val="00991EF1"/>
    <w:rsid w:val="00993FAE"/>
    <w:rsid w:val="00994DD7"/>
    <w:rsid w:val="009C2F96"/>
    <w:rsid w:val="009D143E"/>
    <w:rsid w:val="009D22C2"/>
    <w:rsid w:val="009D406B"/>
    <w:rsid w:val="009D7F31"/>
    <w:rsid w:val="009E5C31"/>
    <w:rsid w:val="009F345E"/>
    <w:rsid w:val="00A13F44"/>
    <w:rsid w:val="00A21441"/>
    <w:rsid w:val="00A26AA1"/>
    <w:rsid w:val="00A26BD3"/>
    <w:rsid w:val="00A3363F"/>
    <w:rsid w:val="00A50911"/>
    <w:rsid w:val="00A53378"/>
    <w:rsid w:val="00A63EC6"/>
    <w:rsid w:val="00A76DDF"/>
    <w:rsid w:val="00A85DC5"/>
    <w:rsid w:val="00A92699"/>
    <w:rsid w:val="00AA54F2"/>
    <w:rsid w:val="00AC4972"/>
    <w:rsid w:val="00AC5006"/>
    <w:rsid w:val="00AE7020"/>
    <w:rsid w:val="00AE799B"/>
    <w:rsid w:val="00AF4BC6"/>
    <w:rsid w:val="00B01708"/>
    <w:rsid w:val="00B07895"/>
    <w:rsid w:val="00B204D8"/>
    <w:rsid w:val="00B25DC7"/>
    <w:rsid w:val="00B30800"/>
    <w:rsid w:val="00B30F29"/>
    <w:rsid w:val="00B34BDC"/>
    <w:rsid w:val="00B42875"/>
    <w:rsid w:val="00B52E6E"/>
    <w:rsid w:val="00B64861"/>
    <w:rsid w:val="00B768CC"/>
    <w:rsid w:val="00B919A8"/>
    <w:rsid w:val="00B922B8"/>
    <w:rsid w:val="00BA1809"/>
    <w:rsid w:val="00BA5DEA"/>
    <w:rsid w:val="00BB508B"/>
    <w:rsid w:val="00BB7818"/>
    <w:rsid w:val="00BC2C2A"/>
    <w:rsid w:val="00BC5847"/>
    <w:rsid w:val="00BD1615"/>
    <w:rsid w:val="00BD4494"/>
    <w:rsid w:val="00BE2660"/>
    <w:rsid w:val="00BE2E11"/>
    <w:rsid w:val="00BE6E52"/>
    <w:rsid w:val="00BF04A8"/>
    <w:rsid w:val="00BF17E7"/>
    <w:rsid w:val="00C168C8"/>
    <w:rsid w:val="00C200AB"/>
    <w:rsid w:val="00C21A6F"/>
    <w:rsid w:val="00C265FB"/>
    <w:rsid w:val="00C340D7"/>
    <w:rsid w:val="00C50D44"/>
    <w:rsid w:val="00C57C8C"/>
    <w:rsid w:val="00C63B84"/>
    <w:rsid w:val="00C73CF2"/>
    <w:rsid w:val="00C818C3"/>
    <w:rsid w:val="00C82084"/>
    <w:rsid w:val="00C8208E"/>
    <w:rsid w:val="00C9579D"/>
    <w:rsid w:val="00C96388"/>
    <w:rsid w:val="00CB1E52"/>
    <w:rsid w:val="00CB65E0"/>
    <w:rsid w:val="00CB6C19"/>
    <w:rsid w:val="00CB7FD9"/>
    <w:rsid w:val="00CC0EAF"/>
    <w:rsid w:val="00CC15B9"/>
    <w:rsid w:val="00CC2E7F"/>
    <w:rsid w:val="00CD68F9"/>
    <w:rsid w:val="00CF1098"/>
    <w:rsid w:val="00CF164C"/>
    <w:rsid w:val="00CF28A4"/>
    <w:rsid w:val="00D00CFB"/>
    <w:rsid w:val="00D17770"/>
    <w:rsid w:val="00D27F72"/>
    <w:rsid w:val="00D311A2"/>
    <w:rsid w:val="00D43442"/>
    <w:rsid w:val="00D45D79"/>
    <w:rsid w:val="00D50053"/>
    <w:rsid w:val="00D502D3"/>
    <w:rsid w:val="00D56619"/>
    <w:rsid w:val="00D614B8"/>
    <w:rsid w:val="00D65D36"/>
    <w:rsid w:val="00D73BFE"/>
    <w:rsid w:val="00D73DEC"/>
    <w:rsid w:val="00D870F9"/>
    <w:rsid w:val="00DA2C42"/>
    <w:rsid w:val="00DA2C73"/>
    <w:rsid w:val="00DA37CF"/>
    <w:rsid w:val="00DC1B7A"/>
    <w:rsid w:val="00DC5933"/>
    <w:rsid w:val="00DD2377"/>
    <w:rsid w:val="00DE2713"/>
    <w:rsid w:val="00DE2790"/>
    <w:rsid w:val="00DE5C84"/>
    <w:rsid w:val="00DF3325"/>
    <w:rsid w:val="00DF69A0"/>
    <w:rsid w:val="00DF7400"/>
    <w:rsid w:val="00DF79CF"/>
    <w:rsid w:val="00E01018"/>
    <w:rsid w:val="00E0198A"/>
    <w:rsid w:val="00E1570F"/>
    <w:rsid w:val="00E17D9E"/>
    <w:rsid w:val="00E27F18"/>
    <w:rsid w:val="00E36753"/>
    <w:rsid w:val="00E40106"/>
    <w:rsid w:val="00E44B3D"/>
    <w:rsid w:val="00E4624B"/>
    <w:rsid w:val="00E4746F"/>
    <w:rsid w:val="00E50C71"/>
    <w:rsid w:val="00E5538C"/>
    <w:rsid w:val="00E56DA9"/>
    <w:rsid w:val="00E62B76"/>
    <w:rsid w:val="00E64197"/>
    <w:rsid w:val="00E67B68"/>
    <w:rsid w:val="00E745D9"/>
    <w:rsid w:val="00E9026F"/>
    <w:rsid w:val="00E921D2"/>
    <w:rsid w:val="00E96911"/>
    <w:rsid w:val="00EC2128"/>
    <w:rsid w:val="00ED4427"/>
    <w:rsid w:val="00ED6018"/>
    <w:rsid w:val="00EE2699"/>
    <w:rsid w:val="00EE3540"/>
    <w:rsid w:val="00EE716A"/>
    <w:rsid w:val="00EF0831"/>
    <w:rsid w:val="00EF117A"/>
    <w:rsid w:val="00F216A0"/>
    <w:rsid w:val="00F2239E"/>
    <w:rsid w:val="00F25F07"/>
    <w:rsid w:val="00F30094"/>
    <w:rsid w:val="00F53CED"/>
    <w:rsid w:val="00F54790"/>
    <w:rsid w:val="00F74531"/>
    <w:rsid w:val="00F80BEE"/>
    <w:rsid w:val="00F80CD8"/>
    <w:rsid w:val="00F82807"/>
    <w:rsid w:val="00F832BA"/>
    <w:rsid w:val="00F85402"/>
    <w:rsid w:val="00FA1E49"/>
    <w:rsid w:val="00FA59B6"/>
    <w:rsid w:val="00FB0BCE"/>
    <w:rsid w:val="00FD1D4B"/>
    <w:rsid w:val="00FD2737"/>
    <w:rsid w:val="00FD66D7"/>
    <w:rsid w:val="00FF45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C2E5C"/>
  <w15:docId w15:val="{8A9782E0-851D-43F0-8764-D8DB48DE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17C3"/>
    <w:pPr>
      <w:spacing w:after="200" w:line="276" w:lineRule="auto"/>
    </w:pPr>
    <w:rPr>
      <w:rFonts w:asciiTheme="minorHAnsi" w:eastAsiaTheme="minorHAnsi" w:hAnsiTheme="minorHAnsi" w:cstheme="minorBidi"/>
      <w:sz w:val="22"/>
      <w:szCs w:val="22"/>
      <w:lang w:eastAsia="en-US"/>
    </w:rPr>
  </w:style>
  <w:style w:type="paragraph" w:styleId="Kop1">
    <w:name w:val="heading 1"/>
    <w:basedOn w:val="Huisstijl-Kleur"/>
    <w:next w:val="Standaard"/>
    <w:link w:val="Kop1Char"/>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7A0798"/>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KoptekstChar">
    <w:name w:val="Koptekst Char"/>
    <w:basedOn w:val="Standaardalinea-lettertype"/>
    <w:link w:val="Koptekst"/>
    <w:uiPriority w:val="3"/>
    <w:rsid w:val="009511C6"/>
  </w:style>
  <w:style w:type="character" w:styleId="Hyperlink">
    <w:name w:val="Hyperlink"/>
    <w:basedOn w:val="Standaardalinea-lettertype"/>
    <w:uiPriority w:val="99"/>
    <w:unhideWhenUsed/>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5E1951"/>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1"/>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2"/>
      </w:numPr>
    </w:pPr>
  </w:style>
  <w:style w:type="numbering" w:customStyle="1" w:styleId="Huisstijl-Opsomming">
    <w:name w:val="Huisstijl-Opsomming"/>
    <w:basedOn w:val="Geenlijst"/>
    <w:rsid w:val="00FD66D7"/>
    <w:pPr>
      <w:numPr>
        <w:numId w:val="3"/>
      </w:numPr>
    </w:pPr>
  </w:style>
  <w:style w:type="paragraph" w:customStyle="1" w:styleId="Huisstijl-Pagina">
    <w:name w:val="Huisstijl-Pagina"/>
    <w:basedOn w:val="Standaard"/>
    <w:semiHidden/>
    <w:qFormat/>
    <w:rsid w:val="00F832BA"/>
    <w:pPr>
      <w:spacing w:after="0" w:line="240" w:lineRule="auto"/>
      <w:jc w:val="right"/>
    </w:pPr>
    <w:rPr>
      <w:rFonts w:ascii="Arial" w:eastAsia="MS Mincho" w:hAnsi="Arial" w:cs="Times New Roman"/>
      <w:b/>
      <w:noProof/>
      <w:color w:val="00314E" w:themeColor="accent1"/>
      <w:sz w:val="16"/>
      <w:szCs w:val="24"/>
      <w:lang w:eastAsia="nl-NL"/>
    </w:rPr>
  </w:style>
  <w:style w:type="paragraph" w:styleId="Inhopg1">
    <w:name w:val="toc 1"/>
    <w:basedOn w:val="Standaard"/>
    <w:next w:val="Standaard"/>
    <w:autoRedefine/>
    <w:uiPriority w:val="39"/>
    <w:rsid w:val="00E1570F"/>
    <w:pPr>
      <w:spacing w:before="280" w:after="0" w:line="280" w:lineRule="atLeast"/>
      <w:ind w:left="680" w:hanging="680"/>
    </w:pPr>
    <w:rPr>
      <w:rFonts w:ascii="Arial" w:eastAsia="Times New Roman" w:hAnsi="Arial" w:cs="Times New Roman"/>
      <w:b/>
      <w:noProof/>
      <w:sz w:val="20"/>
      <w:szCs w:val="20"/>
      <w:lang w:eastAsia="nl-NL"/>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rsid w:val="009511C6"/>
    <w:rPr>
      <w:rFonts w:eastAsia="MS Mincho" w:cs="Arial"/>
      <w:bCs/>
      <w:color w:val="004563"/>
      <w:sz w:val="60"/>
      <w:szCs w:val="32"/>
    </w:rPr>
  </w:style>
  <w:style w:type="character" w:customStyle="1" w:styleId="Kop2Char">
    <w:name w:val="Kop 2 Char"/>
    <w:basedOn w:val="Standaardalinea-lettertype"/>
    <w:link w:val="Kop2"/>
    <w:uiPriority w:val="3"/>
    <w:rsid w:val="007A0798"/>
    <w:rPr>
      <w:rFonts w:eastAsia="MS Mincho" w:cs="Arial"/>
      <w:iCs/>
      <w:color w:val="BC1413"/>
      <w:sz w:val="30"/>
      <w:szCs w:val="28"/>
    </w:rPr>
  </w:style>
  <w:style w:type="character" w:customStyle="1" w:styleId="Kop3Char">
    <w:name w:val="Kop 3 Char"/>
    <w:basedOn w:val="Standaardalinea-lettertype"/>
    <w:link w:val="Kop3"/>
    <w:uiPriority w:val="3"/>
    <w:rsid w:val="009511C6"/>
    <w:rPr>
      <w:rFonts w:eastAsia="MS Mincho" w:cs="Arial"/>
      <w:b/>
      <w:iCs/>
      <w:color w:val="BC1413"/>
      <w:sz w:val="23"/>
      <w:szCs w:val="26"/>
    </w:rPr>
  </w:style>
  <w:style w:type="character" w:customStyle="1" w:styleId="Kop4Char">
    <w:name w:val="Kop 4 Char"/>
    <w:basedOn w:val="Standaardalinea-lettertype"/>
    <w:link w:val="Kop4"/>
    <w:uiPriority w:val="3"/>
    <w:rsid w:val="009511C6"/>
    <w:rPr>
      <w:rFonts w:eastAsia="MS Mincho" w:cs="Arial"/>
      <w:iCs/>
      <w:color w:val="BC141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FD66D7"/>
    <w:pPr>
      <w:numPr>
        <w:numId w:val="6"/>
      </w:numPr>
      <w:tabs>
        <w:tab w:val="left" w:pos="397"/>
      </w:tabs>
      <w:spacing w:after="0" w:line="280" w:lineRule="atLeast"/>
    </w:pPr>
    <w:rPr>
      <w:rFonts w:ascii="Arial" w:eastAsia="Times New Roman" w:hAnsi="Arial" w:cs="Times New Roman"/>
      <w:sz w:val="20"/>
      <w:szCs w:val="20"/>
      <w:lang w:eastAsia="nl-NL"/>
    </w:rPr>
  </w:style>
  <w:style w:type="paragraph" w:styleId="Lijstopsomteken2">
    <w:name w:val="List Bullet 2"/>
    <w:basedOn w:val="Standaard"/>
    <w:semiHidden/>
    <w:rsid w:val="00FD66D7"/>
    <w:pPr>
      <w:numPr>
        <w:ilvl w:val="1"/>
        <w:numId w:val="6"/>
      </w:numPr>
      <w:spacing w:after="0" w:line="280" w:lineRule="atLeast"/>
      <w:contextualSpacing/>
    </w:pPr>
    <w:rPr>
      <w:rFonts w:ascii="Arial" w:eastAsia="Times New Roman" w:hAnsi="Arial" w:cs="Times New Roman"/>
      <w:sz w:val="20"/>
      <w:szCs w:val="20"/>
      <w:lang w:eastAsia="nl-NL"/>
    </w:r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7A0798"/>
    <w:pPr>
      <w:spacing w:after="280" w:line="280" w:lineRule="atLeast"/>
    </w:pPr>
    <w:rPr>
      <w:rFonts w:ascii="Arial" w:eastAsia="Times New Roman" w:hAnsi="Arial" w:cs="Times New Roman"/>
      <w:b/>
      <w:iCs/>
      <w:color w:val="004563"/>
      <w:sz w:val="20"/>
      <w:szCs w:val="18"/>
      <w:lang w:eastAsia="nl-NL"/>
    </w:rPr>
  </w:style>
  <w:style w:type="paragraph" w:styleId="Lijstnummering">
    <w:name w:val="List Number"/>
    <w:basedOn w:val="Standaard"/>
    <w:uiPriority w:val="4"/>
    <w:qFormat/>
    <w:rsid w:val="00C9579D"/>
    <w:pPr>
      <w:numPr>
        <w:numId w:val="5"/>
      </w:numPr>
      <w:tabs>
        <w:tab w:val="clear" w:pos="360"/>
        <w:tab w:val="left" w:pos="397"/>
      </w:tabs>
      <w:spacing w:after="0" w:line="280" w:lineRule="atLeast"/>
      <w:ind w:left="357" w:hanging="357"/>
      <w:contextualSpacing/>
    </w:pPr>
    <w:rPr>
      <w:rFonts w:ascii="Arial" w:eastAsia="Times New Roman" w:hAnsi="Arial" w:cs="Times New Roman"/>
      <w:sz w:val="20"/>
      <w:szCs w:val="20"/>
      <w:lang w:eastAsia="nl-NL"/>
    </w:rPr>
  </w:style>
  <w:style w:type="paragraph" w:customStyle="1" w:styleId="Bijschriftonderfiguur">
    <w:name w:val="Bijschrift onder figuur"/>
    <w:basedOn w:val="Standaard"/>
    <w:next w:val="Standaard"/>
    <w:uiPriority w:val="4"/>
    <w:qFormat/>
    <w:rsid w:val="00C200AB"/>
    <w:pPr>
      <w:spacing w:before="140" w:after="0" w:line="200" w:lineRule="atLeast"/>
    </w:pPr>
    <w:rPr>
      <w:rFonts w:ascii="Arial" w:eastAsia="Times New Roman" w:hAnsi="Arial" w:cs="Times New Roman"/>
      <w:sz w:val="15"/>
      <w:szCs w:val="20"/>
      <w:lang w:eastAsia="nl-NL"/>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7A0798"/>
    <w:pPr>
      <w:spacing w:after="0" w:line="280" w:lineRule="atLeast"/>
    </w:pPr>
    <w:rPr>
      <w:rFonts w:ascii="Arial" w:eastAsia="Times New Roman" w:hAnsi="Arial" w:cs="Times New Roman"/>
      <w:color w:val="004563"/>
      <w:sz w:val="20"/>
      <w:szCs w:val="20"/>
      <w:lang w:eastAsia="nl-NL"/>
    </w:rPr>
  </w:style>
  <w:style w:type="paragraph" w:customStyle="1" w:styleId="Kop3zondernummer">
    <w:name w:val="Kop 3 zonder nummer"/>
    <w:basedOn w:val="Kop3"/>
    <w:next w:val="Standaard"/>
    <w:uiPriority w:val="3"/>
    <w:qFormat/>
    <w:rsid w:val="00F832BA"/>
    <w:pPr>
      <w:numPr>
        <w:ilvl w:val="0"/>
        <w:numId w:val="0"/>
      </w:numPr>
    </w:pPr>
  </w:style>
  <w:style w:type="paragraph" w:styleId="Lijstalinea">
    <w:name w:val="List Paragraph"/>
    <w:basedOn w:val="Lijstopsomteken"/>
    <w:uiPriority w:val="34"/>
    <w:qFormat/>
    <w:rsid w:val="00C9579D"/>
    <w:pPr>
      <w:ind w:left="357" w:hanging="357"/>
      <w:contextualSpacing/>
    </w:pPr>
  </w:style>
  <w:style w:type="paragraph" w:styleId="Ballontekst">
    <w:name w:val="Balloon Text"/>
    <w:basedOn w:val="Standaard"/>
    <w:link w:val="BallontekstChar"/>
    <w:uiPriority w:val="4"/>
    <w:rsid w:val="00FD66D7"/>
    <w:pPr>
      <w:spacing w:after="0"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4"/>
    <w:rsid w:val="009511C6"/>
    <w:rPr>
      <w:rFonts w:ascii="Tahoma" w:hAnsi="Tahoma" w:cs="Tahoma"/>
      <w:sz w:val="16"/>
      <w:szCs w:val="16"/>
    </w:rPr>
  </w:style>
  <w:style w:type="paragraph" w:styleId="Voettekst">
    <w:name w:val="footer"/>
    <w:basedOn w:val="Standaard"/>
    <w:link w:val="VoettekstChar"/>
    <w:uiPriority w:val="99"/>
    <w:unhideWhenUsed/>
    <w:rsid w:val="0023236C"/>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VoettekstChar">
    <w:name w:val="Voettekst Char"/>
    <w:basedOn w:val="Standaardalinea-lettertype"/>
    <w:link w:val="Voettekst"/>
    <w:uiPriority w:val="99"/>
    <w:rsid w:val="009511C6"/>
  </w:style>
  <w:style w:type="paragraph" w:styleId="Voetnoottekst">
    <w:name w:val="footnote text"/>
    <w:basedOn w:val="Standaard"/>
    <w:link w:val="VoetnoottekstChar"/>
    <w:uiPriority w:val="99"/>
    <w:qFormat/>
    <w:rsid w:val="00F53CED"/>
    <w:pPr>
      <w:spacing w:after="0" w:line="200" w:lineRule="exact"/>
      <w:ind w:left="91" w:hanging="91"/>
    </w:pPr>
    <w:rPr>
      <w:rFonts w:ascii="Arial" w:eastAsia="Times New Roman" w:hAnsi="Arial" w:cs="Times New Roman"/>
      <w:sz w:val="15"/>
      <w:szCs w:val="20"/>
      <w:lang w:eastAsia="nl-NL"/>
    </w:rPr>
  </w:style>
  <w:style w:type="character" w:customStyle="1" w:styleId="VoetnoottekstChar">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customStyle="1" w:styleId="Kadertekstquote">
    <w:name w:val="Kadertekst/quote"/>
    <w:basedOn w:val="Standaard"/>
    <w:next w:val="Standaard"/>
    <w:uiPriority w:val="4"/>
    <w:qFormat/>
    <w:rsid w:val="007A0798"/>
    <w:pPr>
      <w:spacing w:before="200" w:line="240" w:lineRule="auto"/>
      <w:ind w:left="680"/>
    </w:pPr>
    <w:rPr>
      <w:rFonts w:ascii="Arial" w:eastAsia="Times New Roman" w:hAnsi="Arial" w:cs="Times New Roman"/>
      <w:color w:val="004563"/>
      <w:sz w:val="20"/>
      <w:szCs w:val="20"/>
      <w:lang w:eastAsia="nl-NL"/>
    </w:rPr>
  </w:style>
  <w:style w:type="paragraph" w:styleId="Kopvaninhoudsopgave">
    <w:name w:val="TOC Heading"/>
    <w:basedOn w:val="Kop1"/>
    <w:next w:val="Standaard"/>
    <w:uiPriority w:val="39"/>
    <w:unhideWhenUsed/>
    <w:qFormat/>
    <w:rsid w:val="00E1570F"/>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E1570F"/>
    <w:pPr>
      <w:spacing w:after="100"/>
      <w:ind w:firstLine="0"/>
    </w:pPr>
  </w:style>
  <w:style w:type="character" w:styleId="Onopgelostemelding">
    <w:name w:val="Unresolved Mention"/>
    <w:basedOn w:val="Standaardalinea-lettertype"/>
    <w:uiPriority w:val="99"/>
    <w:semiHidden/>
    <w:unhideWhenUsed/>
    <w:rsid w:val="00064572"/>
    <w:rPr>
      <w:color w:val="605E5C"/>
      <w:shd w:val="clear" w:color="auto" w:fill="E1DFDD"/>
    </w:rPr>
  </w:style>
  <w:style w:type="character" w:styleId="Verwijzingopmerking">
    <w:name w:val="annotation reference"/>
    <w:basedOn w:val="Standaardalinea-lettertype"/>
    <w:uiPriority w:val="99"/>
    <w:semiHidden/>
    <w:unhideWhenUsed/>
    <w:rsid w:val="005938AE"/>
    <w:rPr>
      <w:sz w:val="16"/>
      <w:szCs w:val="16"/>
    </w:rPr>
  </w:style>
  <w:style w:type="paragraph" w:styleId="Tekstopmerking">
    <w:name w:val="annotation text"/>
    <w:basedOn w:val="Standaard"/>
    <w:link w:val="TekstopmerkingChar"/>
    <w:uiPriority w:val="99"/>
    <w:unhideWhenUsed/>
    <w:rsid w:val="005938AE"/>
    <w:pPr>
      <w:spacing w:line="240" w:lineRule="auto"/>
    </w:pPr>
    <w:rPr>
      <w:sz w:val="20"/>
      <w:szCs w:val="20"/>
    </w:rPr>
  </w:style>
  <w:style w:type="character" w:customStyle="1" w:styleId="TekstopmerkingChar">
    <w:name w:val="Tekst opmerking Char"/>
    <w:basedOn w:val="Standaardalinea-lettertype"/>
    <w:link w:val="Tekstopmerking"/>
    <w:uiPriority w:val="99"/>
    <w:rsid w:val="005938AE"/>
    <w:rPr>
      <w:rFonts w:asciiTheme="minorHAnsi" w:eastAsiaTheme="minorHAnsi" w:hAnsiTheme="minorHAnsi" w:cstheme="minorBidi"/>
      <w:lang w:eastAsia="en-US"/>
    </w:rPr>
  </w:style>
  <w:style w:type="character" w:customStyle="1" w:styleId="apple-converted-space">
    <w:name w:val="apple-converted-space"/>
    <w:basedOn w:val="Standaardalinea-lettertype"/>
    <w:rsid w:val="005938AE"/>
  </w:style>
  <w:style w:type="paragraph" w:styleId="Onderwerpvanopmerking">
    <w:name w:val="annotation subject"/>
    <w:basedOn w:val="Tekstopmerking"/>
    <w:next w:val="Tekstopmerking"/>
    <w:link w:val="OnderwerpvanopmerkingChar"/>
    <w:semiHidden/>
    <w:unhideWhenUsed/>
    <w:rsid w:val="00783250"/>
    <w:rPr>
      <w:b/>
      <w:bCs/>
    </w:rPr>
  </w:style>
  <w:style w:type="character" w:customStyle="1" w:styleId="OnderwerpvanopmerkingChar">
    <w:name w:val="Onderwerp van opmerking Char"/>
    <w:basedOn w:val="TekstopmerkingChar"/>
    <w:link w:val="Onderwerpvanopmerking"/>
    <w:semiHidden/>
    <w:rsid w:val="00783250"/>
    <w:rPr>
      <w:rFonts w:asciiTheme="minorHAnsi" w:eastAsiaTheme="minorHAnsi" w:hAnsiTheme="minorHAnsi" w:cstheme="minorBidi"/>
      <w:b/>
      <w:bCs/>
      <w:lang w:eastAsia="en-US"/>
    </w:rPr>
  </w:style>
  <w:style w:type="paragraph" w:styleId="Revisie">
    <w:name w:val="Revision"/>
    <w:hidden/>
    <w:uiPriority w:val="99"/>
    <w:semiHidden/>
    <w:rsid w:val="007646E5"/>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83128">
      <w:bodyDiv w:val="1"/>
      <w:marLeft w:val="0"/>
      <w:marRight w:val="0"/>
      <w:marTop w:val="0"/>
      <w:marBottom w:val="0"/>
      <w:divBdr>
        <w:top w:val="none" w:sz="0" w:space="0" w:color="auto"/>
        <w:left w:val="none" w:sz="0" w:space="0" w:color="auto"/>
        <w:bottom w:val="none" w:sz="0" w:space="0" w:color="auto"/>
        <w:right w:val="none" w:sz="0" w:space="0" w:color="auto"/>
      </w:divBdr>
    </w:div>
    <w:div w:id="75000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nipv.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s.nl/nl-nl/cijfers/detail/85663N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etten.overheid.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knol\Downloads\01.%20Raamovereenkomst%20overheidsopdracht%20voor%20diensten%20met%20een%20dienstverlener%20(2).dotx"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745E5D-673B-4F8C-A456-66BE5CCB1486}">
  <ds:schemaRefs>
    <ds:schemaRef ds:uri="http://schemas.microsoft.com/sharepoint/v3/contenttype/forms"/>
  </ds:schemaRefs>
</ds:datastoreItem>
</file>

<file path=customXml/itemProps2.xml><?xml version="1.0" encoding="utf-8"?>
<ds:datastoreItem xmlns:ds="http://schemas.openxmlformats.org/officeDocument/2006/customXml" ds:itemID="{DEA94A7F-6032-4CBA-A6C5-C3D1878BEDC7}">
  <ds:schemaRefs>
    <ds:schemaRef ds:uri="http://schemas.microsoft.com/office/2006/metadata/properties"/>
    <ds:schemaRef ds:uri="http://schemas.microsoft.com/office/infopath/2007/PartnerControls"/>
    <ds:schemaRef ds:uri="9de11591-56c2-4440-9348-a521a63a3945"/>
    <ds:schemaRef ds:uri="98491d9f-23c4-41d1-a5d0-fef24160bcfd"/>
  </ds:schemaRefs>
</ds:datastoreItem>
</file>

<file path=customXml/itemProps3.xml><?xml version="1.0" encoding="utf-8"?>
<ds:datastoreItem xmlns:ds="http://schemas.openxmlformats.org/officeDocument/2006/customXml" ds:itemID="{199D3196-D424-4D83-AE12-7284972527A8}">
  <ds:schemaRefs>
    <ds:schemaRef ds:uri="http://schemas.openxmlformats.org/officeDocument/2006/bibliography"/>
  </ds:schemaRefs>
</ds:datastoreItem>
</file>

<file path=customXml/itemProps4.xml><?xml version="1.0" encoding="utf-8"?>
<ds:datastoreItem xmlns:ds="http://schemas.openxmlformats.org/officeDocument/2006/customXml" ds:itemID="{EDDDD5B0-8BD1-49C2-8E6B-C739FE83E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01. Raamovereenkomst overheidsopdracht voor diensten met een dienstverlener (2).dotx</Template>
  <TotalTime>2</TotalTime>
  <Pages>8</Pages>
  <Words>2153</Words>
  <Characters>13543</Characters>
  <Application>Microsoft Office Word</Application>
  <DocSecurity>0</DocSecurity>
  <Lines>6771</Lines>
  <Paragraphs>1046</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[NIPV]</dc:creator>
  <cp:keywords/>
  <dc:description/>
  <cp:lastModifiedBy>Thomas Knol [NIPV]</cp:lastModifiedBy>
  <cp:revision>5</cp:revision>
  <dcterms:created xsi:type="dcterms:W3CDTF">2025-07-31T14:23:00Z</dcterms:created>
  <dcterms:modified xsi:type="dcterms:W3CDTF">2025-07-31T14:46:00Z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14.7.2022</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cboVertrouwelijkheid">
    <vt:lpwstr>intern</vt:lpwstr>
  </property>
  <property fmtid="{D5CDD505-2E9C-101B-9397-08002B2CF9AE}" pid="9" name="chkPrinten">
    <vt:bool>false</vt:bool>
  </property>
  <property fmtid="{D5CDD505-2E9C-101B-9397-08002B2CF9AE}" pid="10" name="IDBWijzig">
    <vt:lpwstr>1</vt:lpwstr>
  </property>
  <property fmtid="{D5CDD505-2E9C-101B-9397-08002B2CF9AE}" pid="11" name="ContentTypeId">
    <vt:lpwstr>0x010100A5BB30641379804C87F1C8627FA73E63</vt:lpwstr>
  </property>
</Properties>
</file>