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90D5A" w14:textId="149ABDC3" w:rsidR="000F18D9" w:rsidRPr="00F97B7C" w:rsidRDefault="000F18D9" w:rsidP="00534232">
      <w:pPr>
        <w:ind w:left="708" w:hanging="708"/>
        <w:rPr>
          <w:sz w:val="48"/>
          <w:szCs w:val="48"/>
        </w:rPr>
      </w:pPr>
    </w:p>
    <w:p w14:paraId="0AA1E282" w14:textId="24CC2721" w:rsidR="00055A1A" w:rsidRPr="00F97B7C" w:rsidRDefault="00055A1A" w:rsidP="000F18D9">
      <w:pPr>
        <w:rPr>
          <w:sz w:val="48"/>
          <w:szCs w:val="48"/>
        </w:rPr>
      </w:pPr>
    </w:p>
    <w:p w14:paraId="7F7B3A2A" w14:textId="52175A8C" w:rsidR="00055A1A" w:rsidRPr="00F97B7C" w:rsidRDefault="00055A1A" w:rsidP="000F18D9">
      <w:pPr>
        <w:rPr>
          <w:sz w:val="48"/>
          <w:szCs w:val="48"/>
        </w:rPr>
      </w:pPr>
    </w:p>
    <w:p w14:paraId="357357A7" w14:textId="2E72C305" w:rsidR="000F18D9" w:rsidRPr="00F97B7C" w:rsidRDefault="000F18D9" w:rsidP="005A5C85">
      <w:pPr>
        <w:jc w:val="right"/>
        <w:rPr>
          <w:sz w:val="40"/>
          <w:szCs w:val="40"/>
        </w:rPr>
      </w:pPr>
    </w:p>
    <w:p w14:paraId="24F6839A" w14:textId="70068195" w:rsidR="000F18D9" w:rsidRPr="00F97B7C" w:rsidRDefault="000F18D9" w:rsidP="000F18D9">
      <w:pPr>
        <w:rPr>
          <w:sz w:val="40"/>
          <w:szCs w:val="40"/>
        </w:rPr>
      </w:pPr>
    </w:p>
    <w:p w14:paraId="7C11441E" w14:textId="77777777" w:rsidR="00A60AA7" w:rsidRPr="00F97B7C" w:rsidRDefault="00A60AA7" w:rsidP="000F18D9">
      <w:pPr>
        <w:rPr>
          <w:sz w:val="40"/>
          <w:szCs w:val="40"/>
        </w:rPr>
      </w:pPr>
    </w:p>
    <w:p w14:paraId="6B9B5A20" w14:textId="77777777" w:rsidR="00A60AA7" w:rsidRPr="00F97B7C" w:rsidRDefault="00A60AA7" w:rsidP="000F18D9">
      <w:pPr>
        <w:rPr>
          <w:sz w:val="40"/>
          <w:szCs w:val="40"/>
        </w:rPr>
      </w:pPr>
    </w:p>
    <w:p w14:paraId="65964959" w14:textId="77777777" w:rsidR="00A60AA7" w:rsidRPr="00F97B7C" w:rsidRDefault="00A60AA7" w:rsidP="000F18D9">
      <w:pPr>
        <w:rPr>
          <w:sz w:val="40"/>
          <w:szCs w:val="40"/>
        </w:rPr>
      </w:pPr>
    </w:p>
    <w:p w14:paraId="09669370" w14:textId="77777777" w:rsidR="00A60AA7" w:rsidRPr="00F97B7C" w:rsidRDefault="00A60AA7" w:rsidP="000F18D9">
      <w:pPr>
        <w:rPr>
          <w:sz w:val="40"/>
          <w:szCs w:val="40"/>
        </w:rPr>
      </w:pPr>
    </w:p>
    <w:p w14:paraId="1EF0EC0B" w14:textId="77777777" w:rsidR="00A60AA7" w:rsidRPr="00F97B7C" w:rsidRDefault="00A60AA7" w:rsidP="000F18D9">
      <w:pPr>
        <w:rPr>
          <w:sz w:val="40"/>
          <w:szCs w:val="40"/>
        </w:rPr>
      </w:pPr>
    </w:p>
    <w:p w14:paraId="507197CA" w14:textId="77777777" w:rsidR="00A60AA7" w:rsidRPr="00F97B7C" w:rsidRDefault="00A60AA7" w:rsidP="000F18D9">
      <w:pPr>
        <w:rPr>
          <w:sz w:val="40"/>
          <w:szCs w:val="40"/>
        </w:rPr>
      </w:pPr>
    </w:p>
    <w:p w14:paraId="0F350C2F" w14:textId="77777777" w:rsidR="00A60AA7" w:rsidRPr="00F97B7C" w:rsidRDefault="00A60AA7" w:rsidP="000F18D9">
      <w:pPr>
        <w:rPr>
          <w:sz w:val="40"/>
          <w:szCs w:val="40"/>
        </w:rPr>
      </w:pPr>
    </w:p>
    <w:p w14:paraId="4885F4B9" w14:textId="77777777" w:rsidR="00A60AA7" w:rsidRPr="00F97B7C" w:rsidRDefault="00A60AA7" w:rsidP="000F18D9">
      <w:pPr>
        <w:rPr>
          <w:sz w:val="40"/>
          <w:szCs w:val="40"/>
        </w:rPr>
      </w:pPr>
    </w:p>
    <w:p w14:paraId="1BD9CC26" w14:textId="53AA32CF" w:rsidR="00762BBB" w:rsidRPr="00F97B7C" w:rsidRDefault="00762BBB" w:rsidP="00C56716">
      <w:pPr>
        <w:jc w:val="center"/>
        <w:rPr>
          <w:b/>
          <w:sz w:val="40"/>
          <w:szCs w:val="40"/>
        </w:rPr>
      </w:pPr>
    </w:p>
    <w:p w14:paraId="54F33DA2" w14:textId="6DF36D25" w:rsidR="000F18D9" w:rsidRPr="00842032" w:rsidRDefault="00A60AA7" w:rsidP="00C56716">
      <w:pPr>
        <w:jc w:val="center"/>
        <w:rPr>
          <w:rFonts w:cs="Arial"/>
          <w:b/>
          <w:color w:val="B7312C"/>
          <w:sz w:val="40"/>
          <w:szCs w:val="40"/>
        </w:rPr>
      </w:pPr>
      <w:r w:rsidRPr="00842032">
        <w:rPr>
          <w:noProof/>
        </w:rPr>
        <mc:AlternateContent>
          <mc:Choice Requires="wps">
            <w:drawing>
              <wp:anchor distT="0" distB="0" distL="114300" distR="114300" simplePos="0" relativeHeight="251658240" behindDoc="0" locked="0" layoutInCell="1" allowOverlap="1" wp14:anchorId="1CB2048B" wp14:editId="319006BB">
                <wp:simplePos x="0" y="0"/>
                <wp:positionH relativeFrom="margin">
                  <wp:posOffset>-1545020</wp:posOffset>
                </wp:positionH>
                <wp:positionV relativeFrom="paragraph">
                  <wp:posOffset>249840</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wp15="http://schemas.microsoft.com/office/word/2012/wordprocessingDrawing" xmlns:arto="http://schemas.microsoft.com/office/word/2006/arto">
            <w:pict w14:anchorId="67CFD64A">
              <v:shape id="Rechthoek: afgeronde diagonale hoeken 2" style="position:absolute;margin-left:-121.65pt;margin-top:19.65pt;width:505.85pt;height:211.3pt;z-index:251657215;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spid="_x0000_s1026" fillcolor="#b7312c" stroked="f" strokeweight="1pt" path="m447261,l6424295,r,l6424295,2236249v,247015,-200246,447261,-447261,447261l,2683510r,l,447261c,200246,200246,,44726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" w14:anchorId="04EBFA6C">
                <v:path arrowok="t" o:connecttype="custom" o:connectlocs="447261,0;6424295,0;6424295,0;6424295,2236249;5977034,2683510;0,2683510;0,2683510;0,447261;447261,0" o:connectangles="0,0,0,0,0,0,0,0,0"/>
                <w10:wrap anchorx="margin"/>
              </v:shape>
            </w:pict>
          </mc:Fallback>
        </mc:AlternateContent>
      </w:r>
    </w:p>
    <w:p w14:paraId="0D826585" w14:textId="7AB78843" w:rsidR="00C56716" w:rsidRPr="00842032" w:rsidRDefault="00A60AA7" w:rsidP="00C56716">
      <w:pPr>
        <w:jc w:val="center"/>
        <w:rPr>
          <w:rFonts w:cs="Arial"/>
          <w:b/>
          <w:color w:val="B7312C"/>
          <w:sz w:val="40"/>
          <w:szCs w:val="40"/>
        </w:rPr>
      </w:pPr>
      <w:r w:rsidRPr="00842032">
        <w:rPr>
          <w:noProof/>
        </w:rPr>
        <mc:AlternateContent>
          <mc:Choice Requires="wps">
            <w:drawing>
              <wp:anchor distT="0" distB="0" distL="114300" distR="114300" simplePos="0" relativeHeight="251658242" behindDoc="0" locked="0" layoutInCell="1" allowOverlap="1" wp14:anchorId="5395FEF6" wp14:editId="5862A78B">
                <wp:simplePos x="0" y="0"/>
                <wp:positionH relativeFrom="column">
                  <wp:posOffset>-461645</wp:posOffset>
                </wp:positionH>
                <wp:positionV relativeFrom="paragraph">
                  <wp:posOffset>640080</wp:posOffset>
                </wp:positionV>
                <wp:extent cx="5138420" cy="557530"/>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557530"/>
                        </a:xfrm>
                        <a:prstGeom prst="rect">
                          <a:avLst/>
                        </a:prstGeom>
                        <a:noFill/>
                        <a:ln w="6350">
                          <a:noFill/>
                        </a:ln>
                      </wps:spPr>
                      <wps:txbx>
                        <w:txbxContent>
                          <w:p w14:paraId="667C8BE7" w14:textId="4C7B24AD" w:rsidR="0023439B" w:rsidRPr="00564850" w:rsidRDefault="00E43EF7" w:rsidP="0023439B">
                            <w:pPr>
                              <w:pStyle w:val="Ondertitel"/>
                              <w:rPr>
                                <w:rFonts w:ascii="Arial" w:hAnsi="Arial" w:cs="Arial"/>
                                <w:b/>
                                <w:bCs/>
                                <w:color w:val="FFFFFF" w:themeColor="background1"/>
                                <w:sz w:val="28"/>
                                <w:szCs w:val="28"/>
                              </w:rPr>
                            </w:pPr>
                            <w:r>
                              <w:rPr>
                                <w:rFonts w:ascii="Arial" w:hAnsi="Arial" w:cs="Arial"/>
                                <w:b/>
                                <w:bCs/>
                                <w:color w:val="FFFFFF" w:themeColor="background1"/>
                                <w:sz w:val="28"/>
                                <w:szCs w:val="28"/>
                              </w:rPr>
                              <w:t>Bouwbegeleiding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95FEF6" id="_x0000_t202" coordsize="21600,21600" o:spt="202" path="m,l,21600r21600,l21600,xe">
                <v:stroke joinstyle="miter"/>
                <v:path gradientshapeok="t" o:connecttype="rect"/>
              </v:shapetype>
              <v:shape id="Tekstvak 2" o:spid="_x0000_s1026" type="#_x0000_t202" style="position:absolute;left:0;text-align:left;margin-left:-36.35pt;margin-top:50.4pt;width:404.6pt;height:43.9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DbkFwIAACw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" filled="f" stroked="f" strokeweight=".5pt">
                <v:textbox>
                  <w:txbxContent>
                    <w:p w14:paraId="667C8BE7" w14:textId="4C7B24AD" w:rsidR="0023439B" w:rsidRPr="00564850" w:rsidRDefault="00E43EF7" w:rsidP="0023439B">
                      <w:pPr>
                        <w:pStyle w:val="Ondertitel"/>
                        <w:rPr>
                          <w:rFonts w:ascii="Arial" w:hAnsi="Arial" w:cs="Arial"/>
                          <w:b/>
                          <w:bCs/>
                          <w:color w:val="FFFFFF" w:themeColor="background1"/>
                          <w:sz w:val="28"/>
                          <w:szCs w:val="28"/>
                        </w:rPr>
                      </w:pPr>
                      <w:r>
                        <w:rPr>
                          <w:rFonts w:ascii="Arial" w:hAnsi="Arial" w:cs="Arial"/>
                          <w:b/>
                          <w:bCs/>
                          <w:color w:val="FFFFFF" w:themeColor="background1"/>
                          <w:sz w:val="28"/>
                          <w:szCs w:val="28"/>
                        </w:rPr>
                        <w:t>Bouwbegeleiding</w:t>
                      </w:r>
                    </w:p>
                  </w:txbxContent>
                </v:textbox>
              </v:shape>
            </w:pict>
          </mc:Fallback>
        </mc:AlternateContent>
      </w:r>
      <w:r w:rsidRPr="00842032">
        <w:rPr>
          <w:noProof/>
        </w:rPr>
        <mc:AlternateContent>
          <mc:Choice Requires="wps">
            <w:drawing>
              <wp:anchor distT="0" distB="0" distL="114300" distR="114300" simplePos="0" relativeHeight="251658241" behindDoc="0" locked="0" layoutInCell="1" allowOverlap="1" wp14:anchorId="3F2C777C" wp14:editId="4DCD4F29">
                <wp:simplePos x="0" y="0"/>
                <wp:positionH relativeFrom="column">
                  <wp:posOffset>-477520</wp:posOffset>
                </wp:positionH>
                <wp:positionV relativeFrom="paragraph">
                  <wp:posOffset>298450</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1E7B581E" w14:textId="77777777" w:rsidR="0023439B" w:rsidRPr="007E181C" w:rsidRDefault="0023439B" w:rsidP="0023439B">
                            <w:pPr>
                              <w:rPr>
                                <w:bCs/>
                                <w:color w:val="FFFFFF"/>
                                <w:sz w:val="52"/>
                                <w:szCs w:val="52"/>
                              </w:rPr>
                            </w:pPr>
                            <w:r>
                              <w:rPr>
                                <w:rFonts w:cs="Arial"/>
                                <w:bCs/>
                                <w:color w:val="FFFFFF" w:themeColor="background1"/>
                                <w:sz w:val="32"/>
                                <w:szCs w:val="32"/>
                              </w:rPr>
                              <w:t>Aanbestedingsdocument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2C777C" id="Tekstvak 1" o:spid="_x0000_s1027" type="#_x0000_t202" style="position:absolute;left:0;text-align:left;margin-left:-37.6pt;margin-top:23.5pt;width:409.9pt;height:46.7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" filled="f" stroked="f" strokeweight=".5pt">
                <v:textbox>
                  <w:txbxContent>
                    <w:p w14:paraId="1E7B581E" w14:textId="77777777" w:rsidR="0023439B" w:rsidRPr="007E181C" w:rsidRDefault="0023439B" w:rsidP="0023439B">
                      <w:pPr>
                        <w:rPr>
                          <w:bCs/>
                          <w:color w:val="FFFFFF"/>
                          <w:sz w:val="52"/>
                          <w:szCs w:val="52"/>
                        </w:rPr>
                      </w:pPr>
                      <w:r>
                        <w:rPr>
                          <w:rFonts w:cs="Arial"/>
                          <w:bCs/>
                          <w:color w:val="FFFFFF" w:themeColor="background1"/>
                          <w:sz w:val="32"/>
                          <w:szCs w:val="32"/>
                        </w:rPr>
                        <w:t>Aanbestedingsdocument</w:t>
                      </w:r>
                    </w:p>
                  </w:txbxContent>
                </v:textbox>
              </v:shape>
            </w:pict>
          </mc:Fallback>
        </mc:AlternateContent>
      </w:r>
      <w:r w:rsidRPr="00842032">
        <w:rPr>
          <w:noProof/>
        </w:rPr>
        <mc:AlternateContent>
          <mc:Choice Requires="wps">
            <w:drawing>
              <wp:anchor distT="0" distB="0" distL="114300" distR="114300" simplePos="0" relativeHeight="251658243" behindDoc="0" locked="0" layoutInCell="1" allowOverlap="1" wp14:anchorId="3B201CDE" wp14:editId="6EC9C667">
                <wp:simplePos x="0" y="0"/>
                <wp:positionH relativeFrom="column">
                  <wp:posOffset>-473710</wp:posOffset>
                </wp:positionH>
                <wp:positionV relativeFrom="paragraph">
                  <wp:posOffset>1661795</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2A1AB861" w14:textId="51C3BECD" w:rsidR="0023439B" w:rsidRPr="00160A1B" w:rsidRDefault="0023439B" w:rsidP="0023439B">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5501AD">
                              <w:rPr>
                                <w:color w:val="FFFFFF" w:themeColor="background1"/>
                                <w:sz w:val="22"/>
                                <w:szCs w:val="22"/>
                              </w:rPr>
                              <w:t>22</w:t>
                            </w:r>
                            <w:r w:rsidR="00E43EF7">
                              <w:rPr>
                                <w:color w:val="FFFFFF" w:themeColor="background1"/>
                                <w:sz w:val="22"/>
                                <w:szCs w:val="22"/>
                              </w:rPr>
                              <w:t xml:space="preserve"> februari 2026</w:t>
                            </w:r>
                          </w:p>
                          <w:p w14:paraId="446E2901" w14:textId="338F9973" w:rsidR="00A60AA7" w:rsidRDefault="0023439B" w:rsidP="0023439B">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00D05785" w:rsidRPr="00D05785">
                              <w:rPr>
                                <w:color w:val="FFFFFF" w:themeColor="background1"/>
                                <w:sz w:val="22"/>
                                <w:szCs w:val="22"/>
                              </w:rPr>
                              <w:t>Z/25/012542</w:t>
                            </w:r>
                          </w:p>
                          <w:p w14:paraId="1173CEE3" w14:textId="25617EEA" w:rsidR="0023439B" w:rsidRPr="00160A1B" w:rsidRDefault="0023439B" w:rsidP="0023439B">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5501AD">
                              <w:rPr>
                                <w:color w:val="FFFFFF" w:themeColor="background1"/>
                                <w:sz w:val="22"/>
                                <w:szCs w:val="22"/>
                              </w:rPr>
                              <w:t>1</w:t>
                            </w:r>
                            <w:r w:rsidR="00E43EF7">
                              <w:rPr>
                                <w:color w:val="FFFFFF" w:themeColor="background1"/>
                                <w:sz w:val="22"/>
                                <w:szCs w:val="22"/>
                              </w:rPr>
                              <w:t>.</w:t>
                            </w:r>
                            <w:r w:rsidR="005501AD">
                              <w:rPr>
                                <w:color w:val="FFFFFF" w:themeColor="background1"/>
                                <w:sz w:val="22"/>
                                <w:szCs w:val="22"/>
                              </w:rPr>
                              <w:t>0</w:t>
                            </w:r>
                          </w:p>
                          <w:p w14:paraId="22D48D45" w14:textId="77777777" w:rsidR="0023439B" w:rsidRPr="00160A1B" w:rsidRDefault="0023439B" w:rsidP="0023439B">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201CDE" id="Tekstvak 3" o:spid="_x0000_s1028" type="#_x0000_t202" style="position:absolute;left:0;text-align:left;margin-left:-37.3pt;margin-top:130.85pt;width:404.6pt;height:66.3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" filled="f" stroked="f" strokeweight=".5pt">
                <v:textbox>
                  <w:txbxContent>
                    <w:p w14:paraId="2A1AB861" w14:textId="51C3BECD" w:rsidR="0023439B" w:rsidRPr="00160A1B" w:rsidRDefault="0023439B" w:rsidP="0023439B">
                      <w:pPr>
                        <w:rPr>
                          <w:color w:val="FFFFFF" w:themeColor="background1"/>
                          <w:sz w:val="22"/>
                          <w:szCs w:val="22"/>
                        </w:rPr>
                      </w:pPr>
                      <w:r w:rsidRPr="00160A1B">
                        <w:rPr>
                          <w:color w:val="FFFFFF" w:themeColor="background1"/>
                          <w:sz w:val="22"/>
                          <w:szCs w:val="22"/>
                        </w:rPr>
                        <w:t xml:space="preserve">Publicatiedatum: </w:t>
                      </w:r>
                      <w:r w:rsidRPr="00160A1B">
                        <w:rPr>
                          <w:color w:val="FFFFFF" w:themeColor="background1"/>
                          <w:sz w:val="22"/>
                          <w:szCs w:val="22"/>
                        </w:rPr>
                        <w:tab/>
                      </w:r>
                      <w:r w:rsidR="005501AD">
                        <w:rPr>
                          <w:color w:val="FFFFFF" w:themeColor="background1"/>
                          <w:sz w:val="22"/>
                          <w:szCs w:val="22"/>
                        </w:rPr>
                        <w:t>22</w:t>
                      </w:r>
                      <w:r w:rsidR="00E43EF7">
                        <w:rPr>
                          <w:color w:val="FFFFFF" w:themeColor="background1"/>
                          <w:sz w:val="22"/>
                          <w:szCs w:val="22"/>
                        </w:rPr>
                        <w:t xml:space="preserve"> februari 2026</w:t>
                      </w:r>
                    </w:p>
                    <w:p w14:paraId="446E2901" w14:textId="338F9973" w:rsidR="00A60AA7" w:rsidRDefault="0023439B" w:rsidP="0023439B">
                      <w:pPr>
                        <w:rPr>
                          <w:color w:val="FFFFFF" w:themeColor="background1"/>
                          <w:sz w:val="22"/>
                          <w:szCs w:val="22"/>
                        </w:rPr>
                      </w:pPr>
                      <w:r w:rsidRPr="00160A1B">
                        <w:rPr>
                          <w:color w:val="FFFFFF" w:themeColor="background1"/>
                          <w:sz w:val="22"/>
                          <w:szCs w:val="22"/>
                        </w:rPr>
                        <w:t xml:space="preserve">Zaaknummer: </w:t>
                      </w:r>
                      <w:r w:rsidRPr="00160A1B">
                        <w:rPr>
                          <w:color w:val="FFFFFF" w:themeColor="background1"/>
                          <w:sz w:val="22"/>
                          <w:szCs w:val="22"/>
                        </w:rPr>
                        <w:tab/>
                      </w:r>
                      <w:r w:rsidR="00D05785" w:rsidRPr="00D05785">
                        <w:rPr>
                          <w:color w:val="FFFFFF" w:themeColor="background1"/>
                          <w:sz w:val="22"/>
                          <w:szCs w:val="22"/>
                        </w:rPr>
                        <w:t>Z/25/012542</w:t>
                      </w:r>
                    </w:p>
                    <w:p w14:paraId="1173CEE3" w14:textId="25617EEA" w:rsidR="0023439B" w:rsidRPr="00160A1B" w:rsidRDefault="0023439B" w:rsidP="0023439B">
                      <w:pPr>
                        <w:rPr>
                          <w:color w:val="FFFFFF" w:themeColor="background1"/>
                          <w:sz w:val="22"/>
                          <w:szCs w:val="22"/>
                        </w:rPr>
                      </w:pPr>
                      <w:r w:rsidRPr="00160A1B">
                        <w:rPr>
                          <w:color w:val="FFFFFF" w:themeColor="background1"/>
                          <w:sz w:val="22"/>
                          <w:szCs w:val="22"/>
                        </w:rPr>
                        <w:t xml:space="preserve">Versie: </w:t>
                      </w:r>
                      <w:r w:rsidRPr="00160A1B">
                        <w:rPr>
                          <w:color w:val="FFFFFF" w:themeColor="background1"/>
                          <w:sz w:val="22"/>
                          <w:szCs w:val="22"/>
                        </w:rPr>
                        <w:tab/>
                      </w:r>
                      <w:r>
                        <w:rPr>
                          <w:color w:val="FFFFFF" w:themeColor="background1"/>
                          <w:sz w:val="22"/>
                          <w:szCs w:val="22"/>
                        </w:rPr>
                        <w:tab/>
                      </w:r>
                      <w:r w:rsidR="005501AD">
                        <w:rPr>
                          <w:color w:val="FFFFFF" w:themeColor="background1"/>
                          <w:sz w:val="22"/>
                          <w:szCs w:val="22"/>
                        </w:rPr>
                        <w:t>1</w:t>
                      </w:r>
                      <w:r w:rsidR="00E43EF7">
                        <w:rPr>
                          <w:color w:val="FFFFFF" w:themeColor="background1"/>
                          <w:sz w:val="22"/>
                          <w:szCs w:val="22"/>
                        </w:rPr>
                        <w:t>.</w:t>
                      </w:r>
                      <w:r w:rsidR="005501AD">
                        <w:rPr>
                          <w:color w:val="FFFFFF" w:themeColor="background1"/>
                          <w:sz w:val="22"/>
                          <w:szCs w:val="22"/>
                        </w:rPr>
                        <w:t>0</w:t>
                      </w:r>
                    </w:p>
                    <w:p w14:paraId="22D48D45" w14:textId="77777777" w:rsidR="0023439B" w:rsidRPr="00160A1B" w:rsidRDefault="0023439B" w:rsidP="0023439B">
                      <w:pPr>
                        <w:pStyle w:val="Ondertitel"/>
                        <w:rPr>
                          <w:color w:val="FFFFFF" w:themeColor="background1"/>
                        </w:rPr>
                      </w:pPr>
                    </w:p>
                  </w:txbxContent>
                </v:textbox>
              </v:shape>
            </w:pict>
          </mc:Fallback>
        </mc:AlternateContent>
      </w:r>
    </w:p>
    <w:p w14:paraId="12905B4D" w14:textId="74B2BDF6" w:rsidR="000F18D9" w:rsidRPr="00842032" w:rsidRDefault="00903EAF" w:rsidP="00C56716">
      <w:pPr>
        <w:jc w:val="center"/>
        <w:rPr>
          <w:rFonts w:cs="Arial"/>
          <w:b/>
          <w:color w:val="B7312C"/>
          <w:sz w:val="40"/>
          <w:szCs w:val="40"/>
        </w:rPr>
      </w:pPr>
      <w:r w:rsidRPr="00842032">
        <w:rPr>
          <w:rFonts w:cs="Arial"/>
          <w:b/>
          <w:color w:val="B7312C"/>
          <w:sz w:val="40"/>
          <w:szCs w:val="40"/>
        </w:rPr>
        <w:t>Hecht</w:t>
      </w:r>
    </w:p>
    <w:p w14:paraId="08217DF6" w14:textId="0114FFF9" w:rsidR="00C9174C" w:rsidRPr="00842032" w:rsidRDefault="00C9174C" w:rsidP="00C56716">
      <w:pPr>
        <w:jc w:val="center"/>
        <w:rPr>
          <w:szCs w:val="20"/>
        </w:rPr>
      </w:pPr>
    </w:p>
    <w:p w14:paraId="343FBADE" w14:textId="264B6A50" w:rsidR="00C9174C" w:rsidRPr="00842032" w:rsidRDefault="00C9174C" w:rsidP="00C56716">
      <w:pPr>
        <w:jc w:val="center"/>
        <w:rPr>
          <w:szCs w:val="20"/>
        </w:rPr>
      </w:pPr>
    </w:p>
    <w:p w14:paraId="2BE33AC1" w14:textId="6BCEB436" w:rsidR="00C9174C" w:rsidRPr="00842032" w:rsidRDefault="00C9174C" w:rsidP="00C9174C">
      <w:pPr>
        <w:jc w:val="right"/>
        <w:rPr>
          <w:szCs w:val="20"/>
        </w:rPr>
      </w:pPr>
    </w:p>
    <w:p w14:paraId="2A26F9B1" w14:textId="3ABA6898" w:rsidR="00C9174C" w:rsidRPr="00842032" w:rsidRDefault="00C9174C" w:rsidP="00C9174C">
      <w:pPr>
        <w:jc w:val="right"/>
        <w:rPr>
          <w:szCs w:val="20"/>
        </w:rPr>
      </w:pPr>
    </w:p>
    <w:p w14:paraId="75F1D90A" w14:textId="02C89965" w:rsidR="00C9174C" w:rsidRPr="00842032" w:rsidRDefault="00C9174C" w:rsidP="00C9174C">
      <w:pPr>
        <w:jc w:val="right"/>
        <w:rPr>
          <w:szCs w:val="20"/>
        </w:rPr>
      </w:pPr>
    </w:p>
    <w:p w14:paraId="61CF462D" w14:textId="77777777" w:rsidR="00C9174C" w:rsidRPr="00842032" w:rsidRDefault="00C9174C" w:rsidP="00C56716">
      <w:pPr>
        <w:rPr>
          <w:szCs w:val="20"/>
        </w:rPr>
      </w:pPr>
    </w:p>
    <w:p w14:paraId="6AD71B70" w14:textId="77777777" w:rsidR="00C9174C" w:rsidRPr="00842032" w:rsidRDefault="00C9174C" w:rsidP="00C9174C">
      <w:pPr>
        <w:jc w:val="right"/>
        <w:rPr>
          <w:szCs w:val="20"/>
        </w:rPr>
      </w:pPr>
    </w:p>
    <w:p w14:paraId="341CDEB0" w14:textId="77777777" w:rsidR="00C9174C" w:rsidRPr="00842032" w:rsidRDefault="00C9174C" w:rsidP="00C9174C">
      <w:pPr>
        <w:jc w:val="right"/>
        <w:rPr>
          <w:szCs w:val="20"/>
        </w:rPr>
      </w:pPr>
    </w:p>
    <w:p w14:paraId="24C7659E" w14:textId="77777777" w:rsidR="00C9174C" w:rsidRPr="00842032" w:rsidRDefault="00C9174C" w:rsidP="00C9174C">
      <w:pPr>
        <w:jc w:val="right"/>
        <w:rPr>
          <w:szCs w:val="20"/>
        </w:rPr>
      </w:pPr>
    </w:p>
    <w:p w14:paraId="5156D26E" w14:textId="77777777" w:rsidR="00C9174C" w:rsidRPr="00842032" w:rsidRDefault="00C9174C" w:rsidP="00C9174C">
      <w:pPr>
        <w:jc w:val="right"/>
        <w:rPr>
          <w:szCs w:val="20"/>
        </w:rPr>
      </w:pPr>
    </w:p>
    <w:p w14:paraId="75E25368" w14:textId="77777777" w:rsidR="00C9174C" w:rsidRPr="00842032" w:rsidRDefault="00C9174C" w:rsidP="00C9174C">
      <w:pPr>
        <w:jc w:val="right"/>
        <w:rPr>
          <w:szCs w:val="20"/>
        </w:rPr>
      </w:pPr>
    </w:p>
    <w:p w14:paraId="4370DAF4" w14:textId="77777777" w:rsidR="00C9174C" w:rsidRPr="00842032" w:rsidRDefault="00C9174C" w:rsidP="00C9174C">
      <w:pPr>
        <w:jc w:val="right"/>
        <w:rPr>
          <w:szCs w:val="20"/>
        </w:rPr>
      </w:pPr>
    </w:p>
    <w:p w14:paraId="3E75742C" w14:textId="77777777" w:rsidR="00C9174C" w:rsidRPr="00842032" w:rsidRDefault="00C9174C" w:rsidP="00C9174C">
      <w:pPr>
        <w:jc w:val="right"/>
        <w:rPr>
          <w:szCs w:val="20"/>
        </w:rPr>
      </w:pPr>
    </w:p>
    <w:p w14:paraId="204BF7EC" w14:textId="77777777" w:rsidR="00C9174C" w:rsidRPr="00842032" w:rsidRDefault="00C9174C" w:rsidP="00C9174C">
      <w:pPr>
        <w:jc w:val="right"/>
        <w:rPr>
          <w:szCs w:val="20"/>
        </w:rPr>
      </w:pPr>
    </w:p>
    <w:p w14:paraId="5AC00661" w14:textId="77777777" w:rsidR="00C9174C" w:rsidRPr="00842032" w:rsidRDefault="00C9174C" w:rsidP="00C9174C">
      <w:pPr>
        <w:jc w:val="right"/>
        <w:rPr>
          <w:szCs w:val="20"/>
        </w:rPr>
      </w:pPr>
    </w:p>
    <w:p w14:paraId="67C02EDC" w14:textId="098B2BFE" w:rsidR="00C9174C" w:rsidRPr="00842032" w:rsidRDefault="00C9174C" w:rsidP="00A91C6E">
      <w:pPr>
        <w:ind w:left="5664" w:firstLine="708"/>
        <w:rPr>
          <w:szCs w:val="20"/>
        </w:rPr>
      </w:pPr>
      <w:r w:rsidRPr="00842032">
        <w:rPr>
          <w:szCs w:val="20"/>
        </w:rPr>
        <w:br w:type="page"/>
      </w:r>
    </w:p>
    <w:p w14:paraId="5C4A3DCB" w14:textId="229E6821" w:rsidR="000F18D9" w:rsidRPr="00842032" w:rsidRDefault="000F18D9" w:rsidP="000F18D9">
      <w:pPr>
        <w:rPr>
          <w:b/>
          <w:color w:val="C00000"/>
          <w:sz w:val="28"/>
          <w:szCs w:val="28"/>
        </w:rPr>
      </w:pPr>
      <w:r w:rsidRPr="00842032">
        <w:rPr>
          <w:b/>
          <w:color w:val="C00000"/>
          <w:sz w:val="28"/>
          <w:szCs w:val="28"/>
        </w:rPr>
        <w:lastRenderedPageBreak/>
        <w:t>Inhoudsopgave</w:t>
      </w:r>
    </w:p>
    <w:p w14:paraId="1F50A5A5" w14:textId="77777777" w:rsidR="001974B8" w:rsidRPr="00842032" w:rsidRDefault="001974B8">
      <w:pPr>
        <w:tabs>
          <w:tab w:val="right" w:leader="dot" w:pos="9062"/>
        </w:tabs>
        <w:rPr>
          <w:rFonts w:cs="Arial"/>
        </w:rPr>
      </w:pPr>
    </w:p>
    <w:sdt>
      <w:sdtPr>
        <w:rPr>
          <w:rFonts w:ascii="Arial" w:eastAsia="MS Mincho" w:hAnsi="Arial" w:cs="Times New Roman"/>
          <w:color w:val="auto"/>
          <w:sz w:val="20"/>
          <w:szCs w:val="24"/>
          <w:lang w:eastAsia="en-US"/>
        </w:rPr>
        <w:id w:val="97835774"/>
        <w:docPartObj>
          <w:docPartGallery w:val="Table of Contents"/>
          <w:docPartUnique/>
        </w:docPartObj>
      </w:sdtPr>
      <w:sdtEndPr>
        <w:rPr>
          <w:b/>
          <w:szCs w:val="20"/>
        </w:rPr>
      </w:sdtEndPr>
      <w:sdtContent>
        <w:p w14:paraId="1B0EE0A0" w14:textId="5C406010" w:rsidR="00E34897" w:rsidRPr="00842032" w:rsidRDefault="00E34897">
          <w:pPr>
            <w:pStyle w:val="Kopvaninhoudsopgave"/>
          </w:pPr>
        </w:p>
        <w:p w14:paraId="7298E809" w14:textId="73031B1B" w:rsidR="002327F6" w:rsidRDefault="00E34897">
          <w:pPr>
            <w:pStyle w:val="Inhopg2"/>
            <w:tabs>
              <w:tab w:val="right" w:leader="dot" w:pos="9062"/>
            </w:tabs>
            <w:rPr>
              <w:rFonts w:asciiTheme="minorHAnsi" w:eastAsiaTheme="minorEastAsia" w:hAnsiTheme="minorHAnsi" w:cstheme="minorBidi"/>
              <w:noProof/>
              <w:kern w:val="2"/>
              <w:sz w:val="24"/>
              <w:lang w:eastAsia="nl-NL"/>
              <w14:ligatures w14:val="standardContextual"/>
            </w:rPr>
          </w:pPr>
          <w:r w:rsidRPr="00842032">
            <w:fldChar w:fldCharType="begin"/>
          </w:r>
          <w:r w:rsidRPr="00842032">
            <w:instrText xml:space="preserve"> TOC \o "1-3" \h \z \u </w:instrText>
          </w:r>
          <w:r w:rsidRPr="00842032">
            <w:fldChar w:fldCharType="separate"/>
          </w:r>
          <w:hyperlink w:anchor="_Toc219812020" w:history="1">
            <w:r w:rsidR="002327F6" w:rsidRPr="00EC3E56">
              <w:rPr>
                <w:rStyle w:val="Hyperlink"/>
                <w:iCs/>
                <w:noProof/>
              </w:rPr>
              <w:t>Begripsbepalingen</w:t>
            </w:r>
            <w:r w:rsidR="002327F6">
              <w:rPr>
                <w:noProof/>
                <w:webHidden/>
              </w:rPr>
              <w:tab/>
            </w:r>
            <w:r w:rsidR="002327F6">
              <w:rPr>
                <w:noProof/>
                <w:webHidden/>
              </w:rPr>
              <w:fldChar w:fldCharType="begin"/>
            </w:r>
            <w:r w:rsidR="002327F6">
              <w:rPr>
                <w:noProof/>
                <w:webHidden/>
              </w:rPr>
              <w:instrText xml:space="preserve"> PAGEREF _Toc219812020 \h </w:instrText>
            </w:r>
            <w:r w:rsidR="002327F6">
              <w:rPr>
                <w:noProof/>
                <w:webHidden/>
              </w:rPr>
            </w:r>
            <w:r w:rsidR="002327F6">
              <w:rPr>
                <w:noProof/>
                <w:webHidden/>
              </w:rPr>
              <w:fldChar w:fldCharType="separate"/>
            </w:r>
            <w:r w:rsidR="002327F6">
              <w:rPr>
                <w:noProof/>
                <w:webHidden/>
              </w:rPr>
              <w:t>4</w:t>
            </w:r>
            <w:r w:rsidR="002327F6">
              <w:rPr>
                <w:noProof/>
                <w:webHidden/>
              </w:rPr>
              <w:fldChar w:fldCharType="end"/>
            </w:r>
          </w:hyperlink>
        </w:p>
        <w:p w14:paraId="6F0A92DC" w14:textId="322FB8D3" w:rsidR="002327F6" w:rsidRDefault="002327F6">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21" w:history="1">
            <w:r w:rsidRPr="00EC3E56">
              <w:rPr>
                <w:rStyle w:val="Hyperlink"/>
                <w:noProof/>
              </w:rPr>
              <w:t>1.</w:t>
            </w:r>
            <w:r>
              <w:rPr>
                <w:rFonts w:asciiTheme="minorHAnsi" w:eastAsiaTheme="minorEastAsia" w:hAnsiTheme="minorHAnsi" w:cstheme="minorBidi"/>
                <w:noProof/>
                <w:kern w:val="2"/>
                <w:sz w:val="24"/>
                <w:lang w:eastAsia="nl-NL"/>
                <w14:ligatures w14:val="standardContextual"/>
              </w:rPr>
              <w:tab/>
            </w:r>
            <w:r w:rsidRPr="00EC3E56">
              <w:rPr>
                <w:rStyle w:val="Hyperlink"/>
                <w:noProof/>
              </w:rPr>
              <w:t>Inleiding</w:t>
            </w:r>
            <w:r>
              <w:rPr>
                <w:noProof/>
                <w:webHidden/>
              </w:rPr>
              <w:tab/>
            </w:r>
            <w:r>
              <w:rPr>
                <w:noProof/>
                <w:webHidden/>
              </w:rPr>
              <w:fldChar w:fldCharType="begin"/>
            </w:r>
            <w:r>
              <w:rPr>
                <w:noProof/>
                <w:webHidden/>
              </w:rPr>
              <w:instrText xml:space="preserve"> PAGEREF _Toc219812021 \h </w:instrText>
            </w:r>
            <w:r>
              <w:rPr>
                <w:noProof/>
                <w:webHidden/>
              </w:rPr>
            </w:r>
            <w:r>
              <w:rPr>
                <w:noProof/>
                <w:webHidden/>
              </w:rPr>
              <w:fldChar w:fldCharType="separate"/>
            </w:r>
            <w:r>
              <w:rPr>
                <w:noProof/>
                <w:webHidden/>
              </w:rPr>
              <w:t>5</w:t>
            </w:r>
            <w:r>
              <w:rPr>
                <w:noProof/>
                <w:webHidden/>
              </w:rPr>
              <w:fldChar w:fldCharType="end"/>
            </w:r>
          </w:hyperlink>
        </w:p>
        <w:p w14:paraId="03B0E9DA" w14:textId="7DC8AA8E" w:rsidR="002327F6" w:rsidRDefault="002327F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22" w:history="1">
            <w:r w:rsidRPr="00EC3E56">
              <w:rPr>
                <w:rStyle w:val="Hyperlink"/>
                <w:noProof/>
              </w:rPr>
              <w:t>1.1.</w:t>
            </w:r>
            <w:r>
              <w:rPr>
                <w:rFonts w:asciiTheme="minorHAnsi" w:eastAsiaTheme="minorEastAsia" w:hAnsiTheme="minorHAnsi" w:cstheme="minorBidi"/>
                <w:noProof/>
                <w:kern w:val="2"/>
                <w:sz w:val="24"/>
                <w:lang w:eastAsia="nl-NL"/>
                <w14:ligatures w14:val="standardContextual"/>
              </w:rPr>
              <w:tab/>
            </w:r>
            <w:r w:rsidRPr="00EC3E56">
              <w:rPr>
                <w:rStyle w:val="Hyperlink"/>
                <w:noProof/>
              </w:rPr>
              <w:t>Algemeen</w:t>
            </w:r>
            <w:r>
              <w:rPr>
                <w:noProof/>
                <w:webHidden/>
              </w:rPr>
              <w:tab/>
            </w:r>
            <w:r>
              <w:rPr>
                <w:noProof/>
                <w:webHidden/>
              </w:rPr>
              <w:fldChar w:fldCharType="begin"/>
            </w:r>
            <w:r>
              <w:rPr>
                <w:noProof/>
                <w:webHidden/>
              </w:rPr>
              <w:instrText xml:space="preserve"> PAGEREF _Toc219812022 \h </w:instrText>
            </w:r>
            <w:r>
              <w:rPr>
                <w:noProof/>
                <w:webHidden/>
              </w:rPr>
            </w:r>
            <w:r>
              <w:rPr>
                <w:noProof/>
                <w:webHidden/>
              </w:rPr>
              <w:fldChar w:fldCharType="separate"/>
            </w:r>
            <w:r>
              <w:rPr>
                <w:noProof/>
                <w:webHidden/>
              </w:rPr>
              <w:t>5</w:t>
            </w:r>
            <w:r>
              <w:rPr>
                <w:noProof/>
                <w:webHidden/>
              </w:rPr>
              <w:fldChar w:fldCharType="end"/>
            </w:r>
          </w:hyperlink>
        </w:p>
        <w:p w14:paraId="35080146" w14:textId="4AA2E2DB" w:rsidR="002327F6" w:rsidRDefault="002327F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23" w:history="1">
            <w:r w:rsidRPr="00EC3E56">
              <w:rPr>
                <w:rStyle w:val="Hyperlink"/>
                <w:noProof/>
              </w:rPr>
              <w:t>1.2.</w:t>
            </w:r>
            <w:r>
              <w:rPr>
                <w:rFonts w:asciiTheme="minorHAnsi" w:eastAsiaTheme="minorEastAsia" w:hAnsiTheme="minorHAnsi" w:cstheme="minorBidi"/>
                <w:noProof/>
                <w:kern w:val="2"/>
                <w:sz w:val="24"/>
                <w:lang w:eastAsia="nl-NL"/>
                <w14:ligatures w14:val="standardContextual"/>
              </w:rPr>
              <w:tab/>
            </w:r>
            <w:r w:rsidRPr="00EC3E56">
              <w:rPr>
                <w:rStyle w:val="Hyperlink"/>
                <w:noProof/>
              </w:rPr>
              <w:t>Aanbestedende Dienst</w:t>
            </w:r>
            <w:r>
              <w:rPr>
                <w:noProof/>
                <w:webHidden/>
              </w:rPr>
              <w:tab/>
            </w:r>
            <w:r>
              <w:rPr>
                <w:noProof/>
                <w:webHidden/>
              </w:rPr>
              <w:fldChar w:fldCharType="begin"/>
            </w:r>
            <w:r>
              <w:rPr>
                <w:noProof/>
                <w:webHidden/>
              </w:rPr>
              <w:instrText xml:space="preserve"> PAGEREF _Toc219812023 \h </w:instrText>
            </w:r>
            <w:r>
              <w:rPr>
                <w:noProof/>
                <w:webHidden/>
              </w:rPr>
            </w:r>
            <w:r>
              <w:rPr>
                <w:noProof/>
                <w:webHidden/>
              </w:rPr>
              <w:fldChar w:fldCharType="separate"/>
            </w:r>
            <w:r>
              <w:rPr>
                <w:noProof/>
                <w:webHidden/>
              </w:rPr>
              <w:t>5</w:t>
            </w:r>
            <w:r>
              <w:rPr>
                <w:noProof/>
                <w:webHidden/>
              </w:rPr>
              <w:fldChar w:fldCharType="end"/>
            </w:r>
          </w:hyperlink>
        </w:p>
        <w:p w14:paraId="0F25B34C" w14:textId="396B5BE5" w:rsidR="002327F6" w:rsidRDefault="002327F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24" w:history="1">
            <w:r w:rsidRPr="00EC3E56">
              <w:rPr>
                <w:rStyle w:val="Hyperlink"/>
                <w:noProof/>
              </w:rPr>
              <w:t>1.3.</w:t>
            </w:r>
            <w:r>
              <w:rPr>
                <w:rFonts w:asciiTheme="minorHAnsi" w:eastAsiaTheme="minorEastAsia" w:hAnsiTheme="minorHAnsi" w:cstheme="minorBidi"/>
                <w:noProof/>
                <w:kern w:val="2"/>
                <w:sz w:val="24"/>
                <w:lang w:eastAsia="nl-NL"/>
                <w14:ligatures w14:val="standardContextual"/>
              </w:rPr>
              <w:tab/>
            </w:r>
            <w:r w:rsidRPr="00EC3E56">
              <w:rPr>
                <w:rStyle w:val="Hyperlink"/>
                <w:noProof/>
              </w:rPr>
              <w:t>Werkgebied</w:t>
            </w:r>
            <w:r>
              <w:rPr>
                <w:noProof/>
                <w:webHidden/>
              </w:rPr>
              <w:tab/>
            </w:r>
            <w:r>
              <w:rPr>
                <w:noProof/>
                <w:webHidden/>
              </w:rPr>
              <w:fldChar w:fldCharType="begin"/>
            </w:r>
            <w:r>
              <w:rPr>
                <w:noProof/>
                <w:webHidden/>
              </w:rPr>
              <w:instrText xml:space="preserve"> PAGEREF _Toc219812024 \h </w:instrText>
            </w:r>
            <w:r>
              <w:rPr>
                <w:noProof/>
                <w:webHidden/>
              </w:rPr>
            </w:r>
            <w:r>
              <w:rPr>
                <w:noProof/>
                <w:webHidden/>
              </w:rPr>
              <w:fldChar w:fldCharType="separate"/>
            </w:r>
            <w:r>
              <w:rPr>
                <w:noProof/>
                <w:webHidden/>
              </w:rPr>
              <w:t>7</w:t>
            </w:r>
            <w:r>
              <w:rPr>
                <w:noProof/>
                <w:webHidden/>
              </w:rPr>
              <w:fldChar w:fldCharType="end"/>
            </w:r>
          </w:hyperlink>
        </w:p>
        <w:p w14:paraId="345C2E6C" w14:textId="34B09D3F" w:rsidR="002327F6" w:rsidRDefault="002327F6">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25" w:history="1">
            <w:r w:rsidRPr="00EC3E56">
              <w:rPr>
                <w:rStyle w:val="Hyperlink"/>
                <w:noProof/>
              </w:rPr>
              <w:t>2.</w:t>
            </w:r>
            <w:r>
              <w:rPr>
                <w:rFonts w:asciiTheme="minorHAnsi" w:eastAsiaTheme="minorEastAsia" w:hAnsiTheme="minorHAnsi" w:cstheme="minorBidi"/>
                <w:noProof/>
                <w:kern w:val="2"/>
                <w:sz w:val="24"/>
                <w:lang w:eastAsia="nl-NL"/>
                <w14:ligatures w14:val="standardContextual"/>
              </w:rPr>
              <w:tab/>
            </w:r>
            <w:r w:rsidRPr="00EC3E56">
              <w:rPr>
                <w:rStyle w:val="Hyperlink"/>
                <w:noProof/>
              </w:rPr>
              <w:t>Inhoud van de opdracht</w:t>
            </w:r>
            <w:r>
              <w:rPr>
                <w:noProof/>
                <w:webHidden/>
              </w:rPr>
              <w:tab/>
            </w:r>
            <w:r>
              <w:rPr>
                <w:noProof/>
                <w:webHidden/>
              </w:rPr>
              <w:fldChar w:fldCharType="begin"/>
            </w:r>
            <w:r>
              <w:rPr>
                <w:noProof/>
                <w:webHidden/>
              </w:rPr>
              <w:instrText xml:space="preserve"> PAGEREF _Toc219812025 \h </w:instrText>
            </w:r>
            <w:r>
              <w:rPr>
                <w:noProof/>
                <w:webHidden/>
              </w:rPr>
            </w:r>
            <w:r>
              <w:rPr>
                <w:noProof/>
                <w:webHidden/>
              </w:rPr>
              <w:fldChar w:fldCharType="separate"/>
            </w:r>
            <w:r>
              <w:rPr>
                <w:noProof/>
                <w:webHidden/>
              </w:rPr>
              <w:t>8</w:t>
            </w:r>
            <w:r>
              <w:rPr>
                <w:noProof/>
                <w:webHidden/>
              </w:rPr>
              <w:fldChar w:fldCharType="end"/>
            </w:r>
          </w:hyperlink>
        </w:p>
        <w:p w14:paraId="4F6DA778" w14:textId="276FF122" w:rsidR="002327F6" w:rsidRDefault="002327F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26" w:history="1">
            <w:r w:rsidRPr="00EC3E56">
              <w:rPr>
                <w:rStyle w:val="Hyperlink"/>
                <w:noProof/>
              </w:rPr>
              <w:t>2.1.</w:t>
            </w:r>
            <w:r>
              <w:rPr>
                <w:rFonts w:asciiTheme="minorHAnsi" w:eastAsiaTheme="minorEastAsia" w:hAnsiTheme="minorHAnsi" w:cstheme="minorBidi"/>
                <w:noProof/>
                <w:kern w:val="2"/>
                <w:sz w:val="24"/>
                <w:lang w:eastAsia="nl-NL"/>
                <w14:ligatures w14:val="standardContextual"/>
              </w:rPr>
              <w:tab/>
            </w:r>
            <w:r w:rsidRPr="00EC3E56">
              <w:rPr>
                <w:rStyle w:val="Hyperlink"/>
                <w:noProof/>
              </w:rPr>
              <w:t>Beschrijving van de opdracht</w:t>
            </w:r>
            <w:r>
              <w:rPr>
                <w:noProof/>
                <w:webHidden/>
              </w:rPr>
              <w:tab/>
            </w:r>
            <w:r>
              <w:rPr>
                <w:noProof/>
                <w:webHidden/>
              </w:rPr>
              <w:fldChar w:fldCharType="begin"/>
            </w:r>
            <w:r>
              <w:rPr>
                <w:noProof/>
                <w:webHidden/>
              </w:rPr>
              <w:instrText xml:space="preserve"> PAGEREF _Toc219812026 \h </w:instrText>
            </w:r>
            <w:r>
              <w:rPr>
                <w:noProof/>
                <w:webHidden/>
              </w:rPr>
            </w:r>
            <w:r>
              <w:rPr>
                <w:noProof/>
                <w:webHidden/>
              </w:rPr>
              <w:fldChar w:fldCharType="separate"/>
            </w:r>
            <w:r>
              <w:rPr>
                <w:noProof/>
                <w:webHidden/>
              </w:rPr>
              <w:t>8</w:t>
            </w:r>
            <w:r>
              <w:rPr>
                <w:noProof/>
                <w:webHidden/>
              </w:rPr>
              <w:fldChar w:fldCharType="end"/>
            </w:r>
          </w:hyperlink>
        </w:p>
        <w:p w14:paraId="3CBE9650" w14:textId="000F4943"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27" w:history="1">
            <w:r w:rsidRPr="00EC3E56">
              <w:rPr>
                <w:rStyle w:val="Hyperlink"/>
                <w:noProof/>
              </w:rPr>
              <w:t>2.1.1.</w:t>
            </w:r>
            <w:r>
              <w:rPr>
                <w:rFonts w:asciiTheme="minorHAnsi" w:eastAsiaTheme="minorEastAsia" w:hAnsiTheme="minorHAnsi" w:cstheme="minorBidi"/>
                <w:noProof/>
                <w:kern w:val="2"/>
                <w:sz w:val="24"/>
                <w:lang w:eastAsia="nl-NL"/>
                <w14:ligatures w14:val="standardContextual"/>
              </w:rPr>
              <w:tab/>
            </w:r>
            <w:r w:rsidRPr="00EC3E56">
              <w:rPr>
                <w:rStyle w:val="Hyperlink"/>
                <w:noProof/>
              </w:rPr>
              <w:t>Aanleiding</w:t>
            </w:r>
            <w:r>
              <w:rPr>
                <w:noProof/>
                <w:webHidden/>
              </w:rPr>
              <w:tab/>
            </w:r>
            <w:r>
              <w:rPr>
                <w:noProof/>
                <w:webHidden/>
              </w:rPr>
              <w:fldChar w:fldCharType="begin"/>
            </w:r>
            <w:r>
              <w:rPr>
                <w:noProof/>
                <w:webHidden/>
              </w:rPr>
              <w:instrText xml:space="preserve"> PAGEREF _Toc219812027 \h </w:instrText>
            </w:r>
            <w:r>
              <w:rPr>
                <w:noProof/>
                <w:webHidden/>
              </w:rPr>
            </w:r>
            <w:r>
              <w:rPr>
                <w:noProof/>
                <w:webHidden/>
              </w:rPr>
              <w:fldChar w:fldCharType="separate"/>
            </w:r>
            <w:r>
              <w:rPr>
                <w:noProof/>
                <w:webHidden/>
              </w:rPr>
              <w:t>8</w:t>
            </w:r>
            <w:r>
              <w:rPr>
                <w:noProof/>
                <w:webHidden/>
              </w:rPr>
              <w:fldChar w:fldCharType="end"/>
            </w:r>
          </w:hyperlink>
        </w:p>
        <w:p w14:paraId="76994E3B" w14:textId="1B5FC043"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28" w:history="1">
            <w:r w:rsidRPr="00EC3E56">
              <w:rPr>
                <w:rStyle w:val="Hyperlink"/>
                <w:noProof/>
              </w:rPr>
              <w:t>2.1.2.</w:t>
            </w:r>
            <w:r>
              <w:rPr>
                <w:rFonts w:asciiTheme="minorHAnsi" w:eastAsiaTheme="minorEastAsia" w:hAnsiTheme="minorHAnsi" w:cstheme="minorBidi"/>
                <w:noProof/>
                <w:kern w:val="2"/>
                <w:sz w:val="24"/>
                <w:lang w:eastAsia="nl-NL"/>
                <w14:ligatures w14:val="standardContextual"/>
              </w:rPr>
              <w:tab/>
            </w:r>
            <w:r w:rsidRPr="00EC3E56">
              <w:rPr>
                <w:rStyle w:val="Hyperlink"/>
                <w:noProof/>
              </w:rPr>
              <w:t>Algemene beschrijving van de opdracht</w:t>
            </w:r>
            <w:r>
              <w:rPr>
                <w:noProof/>
                <w:webHidden/>
              </w:rPr>
              <w:tab/>
            </w:r>
            <w:r>
              <w:rPr>
                <w:noProof/>
                <w:webHidden/>
              </w:rPr>
              <w:fldChar w:fldCharType="begin"/>
            </w:r>
            <w:r>
              <w:rPr>
                <w:noProof/>
                <w:webHidden/>
              </w:rPr>
              <w:instrText xml:space="preserve"> PAGEREF _Toc219812028 \h </w:instrText>
            </w:r>
            <w:r>
              <w:rPr>
                <w:noProof/>
                <w:webHidden/>
              </w:rPr>
            </w:r>
            <w:r>
              <w:rPr>
                <w:noProof/>
                <w:webHidden/>
              </w:rPr>
              <w:fldChar w:fldCharType="separate"/>
            </w:r>
            <w:r>
              <w:rPr>
                <w:noProof/>
                <w:webHidden/>
              </w:rPr>
              <w:t>8</w:t>
            </w:r>
            <w:r>
              <w:rPr>
                <w:noProof/>
                <w:webHidden/>
              </w:rPr>
              <w:fldChar w:fldCharType="end"/>
            </w:r>
          </w:hyperlink>
        </w:p>
        <w:p w14:paraId="725B1F19" w14:textId="422E03CE"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29" w:history="1">
            <w:r w:rsidRPr="00EC3E56">
              <w:rPr>
                <w:rStyle w:val="Hyperlink"/>
                <w:noProof/>
              </w:rPr>
              <w:t>2.1.3.</w:t>
            </w:r>
            <w:r>
              <w:rPr>
                <w:rFonts w:asciiTheme="minorHAnsi" w:eastAsiaTheme="minorEastAsia" w:hAnsiTheme="minorHAnsi" w:cstheme="minorBidi"/>
                <w:noProof/>
                <w:kern w:val="2"/>
                <w:sz w:val="24"/>
                <w:lang w:eastAsia="nl-NL"/>
                <w14:ligatures w14:val="standardContextual"/>
              </w:rPr>
              <w:tab/>
            </w:r>
            <w:r w:rsidRPr="00EC3E56">
              <w:rPr>
                <w:rStyle w:val="Hyperlink"/>
                <w:noProof/>
              </w:rPr>
              <w:t>Minicompetitie</w:t>
            </w:r>
            <w:r>
              <w:rPr>
                <w:noProof/>
                <w:webHidden/>
              </w:rPr>
              <w:tab/>
            </w:r>
            <w:r>
              <w:rPr>
                <w:noProof/>
                <w:webHidden/>
              </w:rPr>
              <w:fldChar w:fldCharType="begin"/>
            </w:r>
            <w:r>
              <w:rPr>
                <w:noProof/>
                <w:webHidden/>
              </w:rPr>
              <w:instrText xml:space="preserve"> PAGEREF _Toc219812029 \h </w:instrText>
            </w:r>
            <w:r>
              <w:rPr>
                <w:noProof/>
                <w:webHidden/>
              </w:rPr>
            </w:r>
            <w:r>
              <w:rPr>
                <w:noProof/>
                <w:webHidden/>
              </w:rPr>
              <w:fldChar w:fldCharType="separate"/>
            </w:r>
            <w:r>
              <w:rPr>
                <w:noProof/>
                <w:webHidden/>
              </w:rPr>
              <w:t>9</w:t>
            </w:r>
            <w:r>
              <w:rPr>
                <w:noProof/>
                <w:webHidden/>
              </w:rPr>
              <w:fldChar w:fldCharType="end"/>
            </w:r>
          </w:hyperlink>
        </w:p>
        <w:p w14:paraId="2CC4F10D" w14:textId="20DE4679" w:rsidR="002327F6" w:rsidRDefault="002327F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30" w:history="1">
            <w:r w:rsidRPr="00EC3E56">
              <w:rPr>
                <w:rStyle w:val="Hyperlink"/>
                <w:noProof/>
              </w:rPr>
              <w:t>2.2.</w:t>
            </w:r>
            <w:r>
              <w:rPr>
                <w:rFonts w:asciiTheme="minorHAnsi" w:eastAsiaTheme="minorEastAsia" w:hAnsiTheme="minorHAnsi" w:cstheme="minorBidi"/>
                <w:noProof/>
                <w:kern w:val="2"/>
                <w:sz w:val="24"/>
                <w:lang w:eastAsia="nl-NL"/>
                <w14:ligatures w14:val="standardContextual"/>
              </w:rPr>
              <w:tab/>
            </w:r>
            <w:r w:rsidRPr="00EC3E56">
              <w:rPr>
                <w:rStyle w:val="Hyperlink"/>
                <w:noProof/>
              </w:rPr>
              <w:t>Percelen</w:t>
            </w:r>
            <w:r>
              <w:rPr>
                <w:noProof/>
                <w:webHidden/>
              </w:rPr>
              <w:tab/>
            </w:r>
            <w:r>
              <w:rPr>
                <w:noProof/>
                <w:webHidden/>
              </w:rPr>
              <w:fldChar w:fldCharType="begin"/>
            </w:r>
            <w:r>
              <w:rPr>
                <w:noProof/>
                <w:webHidden/>
              </w:rPr>
              <w:instrText xml:space="preserve"> PAGEREF _Toc219812030 \h </w:instrText>
            </w:r>
            <w:r>
              <w:rPr>
                <w:noProof/>
                <w:webHidden/>
              </w:rPr>
            </w:r>
            <w:r>
              <w:rPr>
                <w:noProof/>
                <w:webHidden/>
              </w:rPr>
              <w:fldChar w:fldCharType="separate"/>
            </w:r>
            <w:r>
              <w:rPr>
                <w:noProof/>
                <w:webHidden/>
              </w:rPr>
              <w:t>10</w:t>
            </w:r>
            <w:r>
              <w:rPr>
                <w:noProof/>
                <w:webHidden/>
              </w:rPr>
              <w:fldChar w:fldCharType="end"/>
            </w:r>
          </w:hyperlink>
        </w:p>
        <w:p w14:paraId="1A605A04" w14:textId="2D60B122" w:rsidR="002327F6" w:rsidRDefault="002327F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31" w:history="1">
            <w:r w:rsidRPr="00EC3E56">
              <w:rPr>
                <w:rStyle w:val="Hyperlink"/>
                <w:noProof/>
              </w:rPr>
              <w:t>2.3.</w:t>
            </w:r>
            <w:r>
              <w:rPr>
                <w:rFonts w:asciiTheme="minorHAnsi" w:eastAsiaTheme="minorEastAsia" w:hAnsiTheme="minorHAnsi" w:cstheme="minorBidi"/>
                <w:noProof/>
                <w:kern w:val="2"/>
                <w:sz w:val="24"/>
                <w:lang w:eastAsia="nl-NL"/>
                <w14:ligatures w14:val="standardContextual"/>
              </w:rPr>
              <w:tab/>
            </w:r>
            <w:r w:rsidRPr="00EC3E56">
              <w:rPr>
                <w:rStyle w:val="Hyperlink"/>
                <w:noProof/>
              </w:rPr>
              <w:t>Omvang van de opdracht</w:t>
            </w:r>
            <w:r>
              <w:rPr>
                <w:noProof/>
                <w:webHidden/>
              </w:rPr>
              <w:tab/>
            </w:r>
            <w:r>
              <w:rPr>
                <w:noProof/>
                <w:webHidden/>
              </w:rPr>
              <w:fldChar w:fldCharType="begin"/>
            </w:r>
            <w:r>
              <w:rPr>
                <w:noProof/>
                <w:webHidden/>
              </w:rPr>
              <w:instrText xml:space="preserve"> PAGEREF _Toc219812031 \h </w:instrText>
            </w:r>
            <w:r>
              <w:rPr>
                <w:noProof/>
                <w:webHidden/>
              </w:rPr>
            </w:r>
            <w:r>
              <w:rPr>
                <w:noProof/>
                <w:webHidden/>
              </w:rPr>
              <w:fldChar w:fldCharType="separate"/>
            </w:r>
            <w:r>
              <w:rPr>
                <w:noProof/>
                <w:webHidden/>
              </w:rPr>
              <w:t>10</w:t>
            </w:r>
            <w:r>
              <w:rPr>
                <w:noProof/>
                <w:webHidden/>
              </w:rPr>
              <w:fldChar w:fldCharType="end"/>
            </w:r>
          </w:hyperlink>
        </w:p>
        <w:p w14:paraId="7D69FA34" w14:textId="2A42ED53" w:rsidR="002327F6" w:rsidRDefault="002327F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32" w:history="1">
            <w:r w:rsidRPr="00EC3E56">
              <w:rPr>
                <w:rStyle w:val="Hyperlink"/>
                <w:noProof/>
              </w:rPr>
              <w:t>2.4.</w:t>
            </w:r>
            <w:r>
              <w:rPr>
                <w:rFonts w:asciiTheme="minorHAnsi" w:eastAsiaTheme="minorEastAsia" w:hAnsiTheme="minorHAnsi" w:cstheme="minorBidi"/>
                <w:noProof/>
                <w:kern w:val="2"/>
                <w:sz w:val="24"/>
                <w:lang w:eastAsia="nl-NL"/>
                <w14:ligatures w14:val="standardContextual"/>
              </w:rPr>
              <w:tab/>
            </w:r>
            <w:r w:rsidRPr="00EC3E56">
              <w:rPr>
                <w:rStyle w:val="Hyperlink"/>
                <w:noProof/>
              </w:rPr>
              <w:t>Looptijd overeenkomst</w:t>
            </w:r>
            <w:r>
              <w:rPr>
                <w:noProof/>
                <w:webHidden/>
              </w:rPr>
              <w:tab/>
            </w:r>
            <w:r>
              <w:rPr>
                <w:noProof/>
                <w:webHidden/>
              </w:rPr>
              <w:fldChar w:fldCharType="begin"/>
            </w:r>
            <w:r>
              <w:rPr>
                <w:noProof/>
                <w:webHidden/>
              </w:rPr>
              <w:instrText xml:space="preserve"> PAGEREF _Toc219812032 \h </w:instrText>
            </w:r>
            <w:r>
              <w:rPr>
                <w:noProof/>
                <w:webHidden/>
              </w:rPr>
            </w:r>
            <w:r>
              <w:rPr>
                <w:noProof/>
                <w:webHidden/>
              </w:rPr>
              <w:fldChar w:fldCharType="separate"/>
            </w:r>
            <w:r>
              <w:rPr>
                <w:noProof/>
                <w:webHidden/>
              </w:rPr>
              <w:t>10</w:t>
            </w:r>
            <w:r>
              <w:rPr>
                <w:noProof/>
                <w:webHidden/>
              </w:rPr>
              <w:fldChar w:fldCharType="end"/>
            </w:r>
          </w:hyperlink>
        </w:p>
        <w:p w14:paraId="65B0AA47" w14:textId="1A902C0F" w:rsidR="002327F6" w:rsidRDefault="002327F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33" w:history="1">
            <w:r w:rsidRPr="00EC3E56">
              <w:rPr>
                <w:rStyle w:val="Hyperlink"/>
                <w:noProof/>
              </w:rPr>
              <w:t>2.5.</w:t>
            </w:r>
            <w:r>
              <w:rPr>
                <w:rFonts w:asciiTheme="minorHAnsi" w:eastAsiaTheme="minorEastAsia" w:hAnsiTheme="minorHAnsi" w:cstheme="minorBidi"/>
                <w:noProof/>
                <w:kern w:val="2"/>
                <w:sz w:val="24"/>
                <w:lang w:eastAsia="nl-NL"/>
                <w14:ligatures w14:val="standardContextual"/>
              </w:rPr>
              <w:tab/>
            </w:r>
            <w:r w:rsidRPr="00EC3E56">
              <w:rPr>
                <w:rStyle w:val="Hyperlink"/>
                <w:noProof/>
              </w:rPr>
              <w:t>Eisen met betrekking tot de opdracht</w:t>
            </w:r>
            <w:r>
              <w:rPr>
                <w:noProof/>
                <w:webHidden/>
              </w:rPr>
              <w:tab/>
            </w:r>
            <w:r>
              <w:rPr>
                <w:noProof/>
                <w:webHidden/>
              </w:rPr>
              <w:fldChar w:fldCharType="begin"/>
            </w:r>
            <w:r>
              <w:rPr>
                <w:noProof/>
                <w:webHidden/>
              </w:rPr>
              <w:instrText xml:space="preserve"> PAGEREF _Toc219812033 \h </w:instrText>
            </w:r>
            <w:r>
              <w:rPr>
                <w:noProof/>
                <w:webHidden/>
              </w:rPr>
            </w:r>
            <w:r>
              <w:rPr>
                <w:noProof/>
                <w:webHidden/>
              </w:rPr>
              <w:fldChar w:fldCharType="separate"/>
            </w:r>
            <w:r>
              <w:rPr>
                <w:noProof/>
                <w:webHidden/>
              </w:rPr>
              <w:t>10</w:t>
            </w:r>
            <w:r>
              <w:rPr>
                <w:noProof/>
                <w:webHidden/>
              </w:rPr>
              <w:fldChar w:fldCharType="end"/>
            </w:r>
          </w:hyperlink>
        </w:p>
        <w:p w14:paraId="45815CB4" w14:textId="46EE0F22" w:rsidR="002327F6" w:rsidRDefault="002327F6">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34" w:history="1">
            <w:r w:rsidRPr="00EC3E56">
              <w:rPr>
                <w:rStyle w:val="Hyperlink"/>
                <w:noProof/>
              </w:rPr>
              <w:t>3.</w:t>
            </w:r>
            <w:r>
              <w:rPr>
                <w:rFonts w:asciiTheme="minorHAnsi" w:eastAsiaTheme="minorEastAsia" w:hAnsiTheme="minorHAnsi" w:cstheme="minorBidi"/>
                <w:noProof/>
                <w:kern w:val="2"/>
                <w:sz w:val="24"/>
                <w:lang w:eastAsia="nl-NL"/>
                <w14:ligatures w14:val="standardContextual"/>
              </w:rPr>
              <w:tab/>
            </w:r>
            <w:r w:rsidRPr="00EC3E56">
              <w:rPr>
                <w:rStyle w:val="Hyperlink"/>
                <w:noProof/>
              </w:rPr>
              <w:t>Aanbestedingsprocedure</w:t>
            </w:r>
            <w:r>
              <w:rPr>
                <w:noProof/>
                <w:webHidden/>
              </w:rPr>
              <w:tab/>
            </w:r>
            <w:r>
              <w:rPr>
                <w:noProof/>
                <w:webHidden/>
              </w:rPr>
              <w:fldChar w:fldCharType="begin"/>
            </w:r>
            <w:r>
              <w:rPr>
                <w:noProof/>
                <w:webHidden/>
              </w:rPr>
              <w:instrText xml:space="preserve"> PAGEREF _Toc219812034 \h </w:instrText>
            </w:r>
            <w:r>
              <w:rPr>
                <w:noProof/>
                <w:webHidden/>
              </w:rPr>
            </w:r>
            <w:r>
              <w:rPr>
                <w:noProof/>
                <w:webHidden/>
              </w:rPr>
              <w:fldChar w:fldCharType="separate"/>
            </w:r>
            <w:r>
              <w:rPr>
                <w:noProof/>
                <w:webHidden/>
              </w:rPr>
              <w:t>11</w:t>
            </w:r>
            <w:r>
              <w:rPr>
                <w:noProof/>
                <w:webHidden/>
              </w:rPr>
              <w:fldChar w:fldCharType="end"/>
            </w:r>
          </w:hyperlink>
        </w:p>
        <w:p w14:paraId="0ECE4959" w14:textId="3C3FE8F5" w:rsidR="002327F6" w:rsidRDefault="002327F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35" w:history="1">
            <w:r w:rsidRPr="00EC3E56">
              <w:rPr>
                <w:rStyle w:val="Hyperlink"/>
                <w:noProof/>
              </w:rPr>
              <w:t>3.1.</w:t>
            </w:r>
            <w:r>
              <w:rPr>
                <w:rFonts w:asciiTheme="minorHAnsi" w:eastAsiaTheme="minorEastAsia" w:hAnsiTheme="minorHAnsi" w:cstheme="minorBidi"/>
                <w:noProof/>
                <w:kern w:val="2"/>
                <w:sz w:val="24"/>
                <w:lang w:eastAsia="nl-NL"/>
                <w14:ligatures w14:val="standardContextual"/>
              </w:rPr>
              <w:tab/>
            </w:r>
            <w:r w:rsidRPr="00EC3E56">
              <w:rPr>
                <w:rStyle w:val="Hyperlink"/>
                <w:noProof/>
              </w:rPr>
              <w:t>Planning aanbestedingsprocedure</w:t>
            </w:r>
            <w:r>
              <w:rPr>
                <w:noProof/>
                <w:webHidden/>
              </w:rPr>
              <w:tab/>
            </w:r>
            <w:r>
              <w:rPr>
                <w:noProof/>
                <w:webHidden/>
              </w:rPr>
              <w:fldChar w:fldCharType="begin"/>
            </w:r>
            <w:r>
              <w:rPr>
                <w:noProof/>
                <w:webHidden/>
              </w:rPr>
              <w:instrText xml:space="preserve"> PAGEREF _Toc219812035 \h </w:instrText>
            </w:r>
            <w:r>
              <w:rPr>
                <w:noProof/>
                <w:webHidden/>
              </w:rPr>
            </w:r>
            <w:r>
              <w:rPr>
                <w:noProof/>
                <w:webHidden/>
              </w:rPr>
              <w:fldChar w:fldCharType="separate"/>
            </w:r>
            <w:r>
              <w:rPr>
                <w:noProof/>
                <w:webHidden/>
              </w:rPr>
              <w:t>11</w:t>
            </w:r>
            <w:r>
              <w:rPr>
                <w:noProof/>
                <w:webHidden/>
              </w:rPr>
              <w:fldChar w:fldCharType="end"/>
            </w:r>
          </w:hyperlink>
        </w:p>
        <w:p w14:paraId="1AE09AA6" w14:textId="6C2066D8" w:rsidR="002327F6" w:rsidRDefault="002327F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36" w:history="1">
            <w:r w:rsidRPr="00EC3E56">
              <w:rPr>
                <w:rStyle w:val="Hyperlink"/>
                <w:noProof/>
              </w:rPr>
              <w:t>3.2.</w:t>
            </w:r>
            <w:r>
              <w:rPr>
                <w:rFonts w:asciiTheme="minorHAnsi" w:eastAsiaTheme="minorEastAsia" w:hAnsiTheme="minorHAnsi" w:cstheme="minorBidi"/>
                <w:noProof/>
                <w:kern w:val="2"/>
                <w:sz w:val="24"/>
                <w:lang w:eastAsia="nl-NL"/>
                <w14:ligatures w14:val="standardContextual"/>
              </w:rPr>
              <w:tab/>
            </w:r>
            <w:r w:rsidRPr="00EC3E56">
              <w:rPr>
                <w:rStyle w:val="Hyperlink"/>
                <w:noProof/>
              </w:rPr>
              <w:t>Communicatie</w:t>
            </w:r>
            <w:r>
              <w:rPr>
                <w:noProof/>
                <w:webHidden/>
              </w:rPr>
              <w:tab/>
            </w:r>
            <w:r>
              <w:rPr>
                <w:noProof/>
                <w:webHidden/>
              </w:rPr>
              <w:fldChar w:fldCharType="begin"/>
            </w:r>
            <w:r>
              <w:rPr>
                <w:noProof/>
                <w:webHidden/>
              </w:rPr>
              <w:instrText xml:space="preserve"> PAGEREF _Toc219812036 \h </w:instrText>
            </w:r>
            <w:r>
              <w:rPr>
                <w:noProof/>
                <w:webHidden/>
              </w:rPr>
            </w:r>
            <w:r>
              <w:rPr>
                <w:noProof/>
                <w:webHidden/>
              </w:rPr>
              <w:fldChar w:fldCharType="separate"/>
            </w:r>
            <w:r>
              <w:rPr>
                <w:noProof/>
                <w:webHidden/>
              </w:rPr>
              <w:t>11</w:t>
            </w:r>
            <w:r>
              <w:rPr>
                <w:noProof/>
                <w:webHidden/>
              </w:rPr>
              <w:fldChar w:fldCharType="end"/>
            </w:r>
          </w:hyperlink>
        </w:p>
        <w:p w14:paraId="35999870" w14:textId="20D559EC"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37" w:history="1">
            <w:r w:rsidRPr="00EC3E56">
              <w:rPr>
                <w:rStyle w:val="Hyperlink"/>
                <w:noProof/>
              </w:rPr>
              <w:t>3.2.1.</w:t>
            </w:r>
            <w:r>
              <w:rPr>
                <w:rFonts w:asciiTheme="minorHAnsi" w:eastAsiaTheme="minorEastAsia" w:hAnsiTheme="minorHAnsi" w:cstheme="minorBidi"/>
                <w:noProof/>
                <w:kern w:val="2"/>
                <w:sz w:val="24"/>
                <w:lang w:eastAsia="nl-NL"/>
                <w14:ligatures w14:val="standardContextual"/>
              </w:rPr>
              <w:tab/>
            </w:r>
            <w:r w:rsidRPr="00EC3E56">
              <w:rPr>
                <w:rStyle w:val="Hyperlink"/>
                <w:noProof/>
              </w:rPr>
              <w:t>TenderNed</w:t>
            </w:r>
            <w:r>
              <w:rPr>
                <w:noProof/>
                <w:webHidden/>
              </w:rPr>
              <w:tab/>
            </w:r>
            <w:r>
              <w:rPr>
                <w:noProof/>
                <w:webHidden/>
              </w:rPr>
              <w:fldChar w:fldCharType="begin"/>
            </w:r>
            <w:r>
              <w:rPr>
                <w:noProof/>
                <w:webHidden/>
              </w:rPr>
              <w:instrText xml:space="preserve"> PAGEREF _Toc219812037 \h </w:instrText>
            </w:r>
            <w:r>
              <w:rPr>
                <w:noProof/>
                <w:webHidden/>
              </w:rPr>
            </w:r>
            <w:r>
              <w:rPr>
                <w:noProof/>
                <w:webHidden/>
              </w:rPr>
              <w:fldChar w:fldCharType="separate"/>
            </w:r>
            <w:r>
              <w:rPr>
                <w:noProof/>
                <w:webHidden/>
              </w:rPr>
              <w:t>11</w:t>
            </w:r>
            <w:r>
              <w:rPr>
                <w:noProof/>
                <w:webHidden/>
              </w:rPr>
              <w:fldChar w:fldCharType="end"/>
            </w:r>
          </w:hyperlink>
        </w:p>
        <w:p w14:paraId="6079DB20" w14:textId="54705BED"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38" w:history="1">
            <w:r w:rsidRPr="00EC3E56">
              <w:rPr>
                <w:rStyle w:val="Hyperlink"/>
                <w:noProof/>
              </w:rPr>
              <w:t>3.2.2.</w:t>
            </w:r>
            <w:r>
              <w:rPr>
                <w:rFonts w:asciiTheme="minorHAnsi" w:eastAsiaTheme="minorEastAsia" w:hAnsiTheme="minorHAnsi" w:cstheme="minorBidi"/>
                <w:noProof/>
                <w:kern w:val="2"/>
                <w:sz w:val="24"/>
                <w:lang w:eastAsia="nl-NL"/>
                <w14:ligatures w14:val="standardContextual"/>
              </w:rPr>
              <w:tab/>
            </w:r>
            <w:r w:rsidRPr="00EC3E56">
              <w:rPr>
                <w:rStyle w:val="Hyperlink"/>
                <w:noProof/>
              </w:rPr>
              <w:t>Nadere inlichtingen</w:t>
            </w:r>
            <w:r>
              <w:rPr>
                <w:noProof/>
                <w:webHidden/>
              </w:rPr>
              <w:tab/>
            </w:r>
            <w:r>
              <w:rPr>
                <w:noProof/>
                <w:webHidden/>
              </w:rPr>
              <w:fldChar w:fldCharType="begin"/>
            </w:r>
            <w:r>
              <w:rPr>
                <w:noProof/>
                <w:webHidden/>
              </w:rPr>
              <w:instrText xml:space="preserve"> PAGEREF _Toc219812038 \h </w:instrText>
            </w:r>
            <w:r>
              <w:rPr>
                <w:noProof/>
                <w:webHidden/>
              </w:rPr>
            </w:r>
            <w:r>
              <w:rPr>
                <w:noProof/>
                <w:webHidden/>
              </w:rPr>
              <w:fldChar w:fldCharType="separate"/>
            </w:r>
            <w:r>
              <w:rPr>
                <w:noProof/>
                <w:webHidden/>
              </w:rPr>
              <w:t>11</w:t>
            </w:r>
            <w:r>
              <w:rPr>
                <w:noProof/>
                <w:webHidden/>
              </w:rPr>
              <w:fldChar w:fldCharType="end"/>
            </w:r>
          </w:hyperlink>
        </w:p>
        <w:p w14:paraId="3DD83DAE" w14:textId="51E237B9" w:rsidR="002327F6" w:rsidRDefault="002327F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39" w:history="1">
            <w:r w:rsidRPr="00EC3E56">
              <w:rPr>
                <w:rStyle w:val="Hyperlink"/>
                <w:noProof/>
              </w:rPr>
              <w:t>3.3.</w:t>
            </w:r>
            <w:r>
              <w:rPr>
                <w:rFonts w:asciiTheme="minorHAnsi" w:eastAsiaTheme="minorEastAsia" w:hAnsiTheme="minorHAnsi" w:cstheme="minorBidi"/>
                <w:noProof/>
                <w:kern w:val="2"/>
                <w:sz w:val="24"/>
                <w:lang w:eastAsia="nl-NL"/>
                <w14:ligatures w14:val="standardContextual"/>
              </w:rPr>
              <w:tab/>
            </w:r>
            <w:r w:rsidRPr="00EC3E56">
              <w:rPr>
                <w:rStyle w:val="Hyperlink"/>
                <w:noProof/>
              </w:rPr>
              <w:t>Voorwaarden</w:t>
            </w:r>
            <w:r>
              <w:rPr>
                <w:noProof/>
                <w:webHidden/>
              </w:rPr>
              <w:tab/>
            </w:r>
            <w:r>
              <w:rPr>
                <w:noProof/>
                <w:webHidden/>
              </w:rPr>
              <w:fldChar w:fldCharType="begin"/>
            </w:r>
            <w:r>
              <w:rPr>
                <w:noProof/>
                <w:webHidden/>
              </w:rPr>
              <w:instrText xml:space="preserve"> PAGEREF _Toc219812039 \h </w:instrText>
            </w:r>
            <w:r>
              <w:rPr>
                <w:noProof/>
                <w:webHidden/>
              </w:rPr>
            </w:r>
            <w:r>
              <w:rPr>
                <w:noProof/>
                <w:webHidden/>
              </w:rPr>
              <w:fldChar w:fldCharType="separate"/>
            </w:r>
            <w:r>
              <w:rPr>
                <w:noProof/>
                <w:webHidden/>
              </w:rPr>
              <w:t>12</w:t>
            </w:r>
            <w:r>
              <w:rPr>
                <w:noProof/>
                <w:webHidden/>
              </w:rPr>
              <w:fldChar w:fldCharType="end"/>
            </w:r>
          </w:hyperlink>
        </w:p>
        <w:p w14:paraId="2BC31AFF" w14:textId="57B612EC"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40" w:history="1">
            <w:r w:rsidRPr="00EC3E56">
              <w:rPr>
                <w:rStyle w:val="Hyperlink"/>
                <w:noProof/>
              </w:rPr>
              <w:t>3.3.1.</w:t>
            </w:r>
            <w:r>
              <w:rPr>
                <w:rFonts w:asciiTheme="minorHAnsi" w:eastAsiaTheme="minorEastAsia" w:hAnsiTheme="minorHAnsi" w:cstheme="minorBidi"/>
                <w:noProof/>
                <w:kern w:val="2"/>
                <w:sz w:val="24"/>
                <w:lang w:eastAsia="nl-NL"/>
                <w14:ligatures w14:val="standardContextual"/>
              </w:rPr>
              <w:tab/>
            </w:r>
            <w:r w:rsidRPr="00EC3E56">
              <w:rPr>
                <w:rStyle w:val="Hyperlink"/>
                <w:noProof/>
              </w:rPr>
              <w:t>Uiterste datum indienen Inschrijving</w:t>
            </w:r>
            <w:r>
              <w:rPr>
                <w:noProof/>
                <w:webHidden/>
              </w:rPr>
              <w:tab/>
            </w:r>
            <w:r>
              <w:rPr>
                <w:noProof/>
                <w:webHidden/>
              </w:rPr>
              <w:fldChar w:fldCharType="begin"/>
            </w:r>
            <w:r>
              <w:rPr>
                <w:noProof/>
                <w:webHidden/>
              </w:rPr>
              <w:instrText xml:space="preserve"> PAGEREF _Toc219812040 \h </w:instrText>
            </w:r>
            <w:r>
              <w:rPr>
                <w:noProof/>
                <w:webHidden/>
              </w:rPr>
            </w:r>
            <w:r>
              <w:rPr>
                <w:noProof/>
                <w:webHidden/>
              </w:rPr>
              <w:fldChar w:fldCharType="separate"/>
            </w:r>
            <w:r>
              <w:rPr>
                <w:noProof/>
                <w:webHidden/>
              </w:rPr>
              <w:t>12</w:t>
            </w:r>
            <w:r>
              <w:rPr>
                <w:noProof/>
                <w:webHidden/>
              </w:rPr>
              <w:fldChar w:fldCharType="end"/>
            </w:r>
          </w:hyperlink>
        </w:p>
        <w:p w14:paraId="76EF79DB" w14:textId="5DE3557C"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41" w:history="1">
            <w:r w:rsidRPr="00EC3E56">
              <w:rPr>
                <w:rStyle w:val="Hyperlink"/>
                <w:noProof/>
              </w:rPr>
              <w:t>3.3.2.</w:t>
            </w:r>
            <w:r>
              <w:rPr>
                <w:rFonts w:asciiTheme="minorHAnsi" w:eastAsiaTheme="minorEastAsia" w:hAnsiTheme="minorHAnsi" w:cstheme="minorBidi"/>
                <w:noProof/>
                <w:kern w:val="2"/>
                <w:sz w:val="24"/>
                <w:lang w:eastAsia="nl-NL"/>
                <w14:ligatures w14:val="standardContextual"/>
              </w:rPr>
              <w:tab/>
            </w:r>
            <w:r w:rsidRPr="00EC3E56">
              <w:rPr>
                <w:rStyle w:val="Hyperlink"/>
                <w:noProof/>
              </w:rPr>
              <w:t>Voorbehoud</w:t>
            </w:r>
            <w:r>
              <w:rPr>
                <w:noProof/>
                <w:webHidden/>
              </w:rPr>
              <w:tab/>
            </w:r>
            <w:r>
              <w:rPr>
                <w:noProof/>
                <w:webHidden/>
              </w:rPr>
              <w:fldChar w:fldCharType="begin"/>
            </w:r>
            <w:r>
              <w:rPr>
                <w:noProof/>
                <w:webHidden/>
              </w:rPr>
              <w:instrText xml:space="preserve"> PAGEREF _Toc219812041 \h </w:instrText>
            </w:r>
            <w:r>
              <w:rPr>
                <w:noProof/>
                <w:webHidden/>
              </w:rPr>
            </w:r>
            <w:r>
              <w:rPr>
                <w:noProof/>
                <w:webHidden/>
              </w:rPr>
              <w:fldChar w:fldCharType="separate"/>
            </w:r>
            <w:r>
              <w:rPr>
                <w:noProof/>
                <w:webHidden/>
              </w:rPr>
              <w:t>12</w:t>
            </w:r>
            <w:r>
              <w:rPr>
                <w:noProof/>
                <w:webHidden/>
              </w:rPr>
              <w:fldChar w:fldCharType="end"/>
            </w:r>
          </w:hyperlink>
        </w:p>
        <w:p w14:paraId="5C22C2DD" w14:textId="17B98E50"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42" w:history="1">
            <w:r w:rsidRPr="00EC3E56">
              <w:rPr>
                <w:rStyle w:val="Hyperlink"/>
                <w:noProof/>
              </w:rPr>
              <w:t>3.3.3.</w:t>
            </w:r>
            <w:r>
              <w:rPr>
                <w:rFonts w:asciiTheme="minorHAnsi" w:eastAsiaTheme="minorEastAsia" w:hAnsiTheme="minorHAnsi" w:cstheme="minorBidi"/>
                <w:noProof/>
                <w:kern w:val="2"/>
                <w:sz w:val="24"/>
                <w:lang w:eastAsia="nl-NL"/>
                <w14:ligatures w14:val="standardContextual"/>
              </w:rPr>
              <w:tab/>
            </w:r>
            <w:r w:rsidRPr="00EC3E56">
              <w:rPr>
                <w:rStyle w:val="Hyperlink"/>
                <w:noProof/>
              </w:rPr>
              <w:t>Eénmaal inschrijven</w:t>
            </w:r>
            <w:r>
              <w:rPr>
                <w:noProof/>
                <w:webHidden/>
              </w:rPr>
              <w:tab/>
            </w:r>
            <w:r>
              <w:rPr>
                <w:noProof/>
                <w:webHidden/>
              </w:rPr>
              <w:fldChar w:fldCharType="begin"/>
            </w:r>
            <w:r>
              <w:rPr>
                <w:noProof/>
                <w:webHidden/>
              </w:rPr>
              <w:instrText xml:space="preserve"> PAGEREF _Toc219812042 \h </w:instrText>
            </w:r>
            <w:r>
              <w:rPr>
                <w:noProof/>
                <w:webHidden/>
              </w:rPr>
            </w:r>
            <w:r>
              <w:rPr>
                <w:noProof/>
                <w:webHidden/>
              </w:rPr>
              <w:fldChar w:fldCharType="separate"/>
            </w:r>
            <w:r>
              <w:rPr>
                <w:noProof/>
                <w:webHidden/>
              </w:rPr>
              <w:t>12</w:t>
            </w:r>
            <w:r>
              <w:rPr>
                <w:noProof/>
                <w:webHidden/>
              </w:rPr>
              <w:fldChar w:fldCharType="end"/>
            </w:r>
          </w:hyperlink>
        </w:p>
        <w:p w14:paraId="3C9A7F50" w14:textId="2F695AAA"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43" w:history="1">
            <w:r w:rsidRPr="00EC3E56">
              <w:rPr>
                <w:rStyle w:val="Hyperlink"/>
                <w:noProof/>
              </w:rPr>
              <w:t>3.3.4.</w:t>
            </w:r>
            <w:r>
              <w:rPr>
                <w:rFonts w:asciiTheme="minorHAnsi" w:eastAsiaTheme="minorEastAsia" w:hAnsiTheme="minorHAnsi" w:cstheme="minorBidi"/>
                <w:noProof/>
                <w:kern w:val="2"/>
                <w:sz w:val="24"/>
                <w:lang w:eastAsia="nl-NL"/>
                <w14:ligatures w14:val="standardContextual"/>
              </w:rPr>
              <w:tab/>
            </w:r>
            <w:r w:rsidRPr="00EC3E56">
              <w:rPr>
                <w:rStyle w:val="Hyperlink"/>
                <w:noProof/>
              </w:rPr>
              <w:t>Gestanddoeningstermijn</w:t>
            </w:r>
            <w:r>
              <w:rPr>
                <w:noProof/>
                <w:webHidden/>
              </w:rPr>
              <w:tab/>
            </w:r>
            <w:r>
              <w:rPr>
                <w:noProof/>
                <w:webHidden/>
              </w:rPr>
              <w:fldChar w:fldCharType="begin"/>
            </w:r>
            <w:r>
              <w:rPr>
                <w:noProof/>
                <w:webHidden/>
              </w:rPr>
              <w:instrText xml:space="preserve"> PAGEREF _Toc219812043 \h </w:instrText>
            </w:r>
            <w:r>
              <w:rPr>
                <w:noProof/>
                <w:webHidden/>
              </w:rPr>
            </w:r>
            <w:r>
              <w:rPr>
                <w:noProof/>
                <w:webHidden/>
              </w:rPr>
              <w:fldChar w:fldCharType="separate"/>
            </w:r>
            <w:r>
              <w:rPr>
                <w:noProof/>
                <w:webHidden/>
              </w:rPr>
              <w:t>13</w:t>
            </w:r>
            <w:r>
              <w:rPr>
                <w:noProof/>
                <w:webHidden/>
              </w:rPr>
              <w:fldChar w:fldCharType="end"/>
            </w:r>
          </w:hyperlink>
        </w:p>
        <w:p w14:paraId="0E12F08A" w14:textId="500FCA4E"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44" w:history="1">
            <w:r w:rsidRPr="00EC3E56">
              <w:rPr>
                <w:rStyle w:val="Hyperlink"/>
                <w:rFonts w:cs="Arial"/>
                <w:noProof/>
              </w:rPr>
              <w:t>3.3.5.</w:t>
            </w:r>
            <w:r>
              <w:rPr>
                <w:rFonts w:asciiTheme="minorHAnsi" w:eastAsiaTheme="minorEastAsia" w:hAnsiTheme="minorHAnsi" w:cstheme="minorBidi"/>
                <w:noProof/>
                <w:kern w:val="2"/>
                <w:sz w:val="24"/>
                <w:lang w:eastAsia="nl-NL"/>
                <w14:ligatures w14:val="standardContextual"/>
              </w:rPr>
              <w:tab/>
            </w:r>
            <w:r w:rsidRPr="00EC3E56">
              <w:rPr>
                <w:rStyle w:val="Hyperlink"/>
                <w:rFonts w:cs="Arial"/>
                <w:noProof/>
              </w:rPr>
              <w:t>Kosten Inschrijving</w:t>
            </w:r>
            <w:r>
              <w:rPr>
                <w:noProof/>
                <w:webHidden/>
              </w:rPr>
              <w:tab/>
            </w:r>
            <w:r>
              <w:rPr>
                <w:noProof/>
                <w:webHidden/>
              </w:rPr>
              <w:fldChar w:fldCharType="begin"/>
            </w:r>
            <w:r>
              <w:rPr>
                <w:noProof/>
                <w:webHidden/>
              </w:rPr>
              <w:instrText xml:space="preserve"> PAGEREF _Toc219812044 \h </w:instrText>
            </w:r>
            <w:r>
              <w:rPr>
                <w:noProof/>
                <w:webHidden/>
              </w:rPr>
            </w:r>
            <w:r>
              <w:rPr>
                <w:noProof/>
                <w:webHidden/>
              </w:rPr>
              <w:fldChar w:fldCharType="separate"/>
            </w:r>
            <w:r>
              <w:rPr>
                <w:noProof/>
                <w:webHidden/>
              </w:rPr>
              <w:t>13</w:t>
            </w:r>
            <w:r>
              <w:rPr>
                <w:noProof/>
                <w:webHidden/>
              </w:rPr>
              <w:fldChar w:fldCharType="end"/>
            </w:r>
          </w:hyperlink>
        </w:p>
        <w:p w14:paraId="07A294C2" w14:textId="524648EA"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45" w:history="1">
            <w:r w:rsidRPr="00EC3E56">
              <w:rPr>
                <w:rStyle w:val="Hyperlink"/>
                <w:rFonts w:cs="Arial"/>
                <w:noProof/>
              </w:rPr>
              <w:t>3.3.6.</w:t>
            </w:r>
            <w:r>
              <w:rPr>
                <w:rFonts w:asciiTheme="minorHAnsi" w:eastAsiaTheme="minorEastAsia" w:hAnsiTheme="minorHAnsi" w:cstheme="minorBidi"/>
                <w:noProof/>
                <w:kern w:val="2"/>
                <w:sz w:val="24"/>
                <w:lang w:eastAsia="nl-NL"/>
                <w14:ligatures w14:val="standardContextual"/>
              </w:rPr>
              <w:tab/>
            </w:r>
            <w:r w:rsidRPr="00EC3E56">
              <w:rPr>
                <w:rStyle w:val="Hyperlink"/>
                <w:rFonts w:cs="Arial"/>
                <w:noProof/>
              </w:rPr>
              <w:t>Varianten</w:t>
            </w:r>
            <w:r>
              <w:rPr>
                <w:noProof/>
                <w:webHidden/>
              </w:rPr>
              <w:tab/>
            </w:r>
            <w:r>
              <w:rPr>
                <w:noProof/>
                <w:webHidden/>
              </w:rPr>
              <w:fldChar w:fldCharType="begin"/>
            </w:r>
            <w:r>
              <w:rPr>
                <w:noProof/>
                <w:webHidden/>
              </w:rPr>
              <w:instrText xml:space="preserve"> PAGEREF _Toc219812045 \h </w:instrText>
            </w:r>
            <w:r>
              <w:rPr>
                <w:noProof/>
                <w:webHidden/>
              </w:rPr>
            </w:r>
            <w:r>
              <w:rPr>
                <w:noProof/>
                <w:webHidden/>
              </w:rPr>
              <w:fldChar w:fldCharType="separate"/>
            </w:r>
            <w:r>
              <w:rPr>
                <w:noProof/>
                <w:webHidden/>
              </w:rPr>
              <w:t>13</w:t>
            </w:r>
            <w:r>
              <w:rPr>
                <w:noProof/>
                <w:webHidden/>
              </w:rPr>
              <w:fldChar w:fldCharType="end"/>
            </w:r>
          </w:hyperlink>
        </w:p>
        <w:p w14:paraId="033199EB" w14:textId="4F038558"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46" w:history="1">
            <w:r w:rsidRPr="00EC3E56">
              <w:rPr>
                <w:rStyle w:val="Hyperlink"/>
                <w:rFonts w:cs="Arial"/>
                <w:noProof/>
              </w:rPr>
              <w:t>3.3.7.</w:t>
            </w:r>
            <w:r>
              <w:rPr>
                <w:rFonts w:asciiTheme="minorHAnsi" w:eastAsiaTheme="minorEastAsia" w:hAnsiTheme="minorHAnsi" w:cstheme="minorBidi"/>
                <w:noProof/>
                <w:kern w:val="2"/>
                <w:sz w:val="24"/>
                <w:lang w:eastAsia="nl-NL"/>
                <w14:ligatures w14:val="standardContextual"/>
              </w:rPr>
              <w:tab/>
            </w:r>
            <w:r w:rsidRPr="00EC3E56">
              <w:rPr>
                <w:rStyle w:val="Hyperlink"/>
                <w:rFonts w:cs="Arial"/>
                <w:noProof/>
              </w:rPr>
              <w:t>Algemene voorwaarden</w:t>
            </w:r>
            <w:r>
              <w:rPr>
                <w:noProof/>
                <w:webHidden/>
              </w:rPr>
              <w:tab/>
            </w:r>
            <w:r>
              <w:rPr>
                <w:noProof/>
                <w:webHidden/>
              </w:rPr>
              <w:fldChar w:fldCharType="begin"/>
            </w:r>
            <w:r>
              <w:rPr>
                <w:noProof/>
                <w:webHidden/>
              </w:rPr>
              <w:instrText xml:space="preserve"> PAGEREF _Toc219812046 \h </w:instrText>
            </w:r>
            <w:r>
              <w:rPr>
                <w:noProof/>
                <w:webHidden/>
              </w:rPr>
            </w:r>
            <w:r>
              <w:rPr>
                <w:noProof/>
                <w:webHidden/>
              </w:rPr>
              <w:fldChar w:fldCharType="separate"/>
            </w:r>
            <w:r>
              <w:rPr>
                <w:noProof/>
                <w:webHidden/>
              </w:rPr>
              <w:t>13</w:t>
            </w:r>
            <w:r>
              <w:rPr>
                <w:noProof/>
                <w:webHidden/>
              </w:rPr>
              <w:fldChar w:fldCharType="end"/>
            </w:r>
          </w:hyperlink>
        </w:p>
        <w:p w14:paraId="20EA6BC5" w14:textId="3163EC6C"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47" w:history="1">
            <w:r w:rsidRPr="00EC3E56">
              <w:rPr>
                <w:rStyle w:val="Hyperlink"/>
                <w:noProof/>
              </w:rPr>
              <w:t>3.3.8.</w:t>
            </w:r>
            <w:r>
              <w:rPr>
                <w:rFonts w:asciiTheme="minorHAnsi" w:eastAsiaTheme="minorEastAsia" w:hAnsiTheme="minorHAnsi" w:cstheme="minorBidi"/>
                <w:noProof/>
                <w:kern w:val="2"/>
                <w:sz w:val="24"/>
                <w:lang w:eastAsia="nl-NL"/>
                <w14:ligatures w14:val="standardContextual"/>
              </w:rPr>
              <w:tab/>
            </w:r>
            <w:r w:rsidRPr="00EC3E56">
              <w:rPr>
                <w:rStyle w:val="Hyperlink"/>
                <w:noProof/>
              </w:rPr>
              <w:t>Taal</w:t>
            </w:r>
            <w:r>
              <w:rPr>
                <w:noProof/>
                <w:webHidden/>
              </w:rPr>
              <w:tab/>
            </w:r>
            <w:r>
              <w:rPr>
                <w:noProof/>
                <w:webHidden/>
              </w:rPr>
              <w:fldChar w:fldCharType="begin"/>
            </w:r>
            <w:r>
              <w:rPr>
                <w:noProof/>
                <w:webHidden/>
              </w:rPr>
              <w:instrText xml:space="preserve"> PAGEREF _Toc219812047 \h </w:instrText>
            </w:r>
            <w:r>
              <w:rPr>
                <w:noProof/>
                <w:webHidden/>
              </w:rPr>
            </w:r>
            <w:r>
              <w:rPr>
                <w:noProof/>
                <w:webHidden/>
              </w:rPr>
              <w:fldChar w:fldCharType="separate"/>
            </w:r>
            <w:r>
              <w:rPr>
                <w:noProof/>
                <w:webHidden/>
              </w:rPr>
              <w:t>13</w:t>
            </w:r>
            <w:r>
              <w:rPr>
                <w:noProof/>
                <w:webHidden/>
              </w:rPr>
              <w:fldChar w:fldCharType="end"/>
            </w:r>
          </w:hyperlink>
        </w:p>
        <w:p w14:paraId="5C351C2A" w14:textId="60EDA640"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48" w:history="1">
            <w:r w:rsidRPr="00EC3E56">
              <w:rPr>
                <w:rStyle w:val="Hyperlink"/>
                <w:noProof/>
              </w:rPr>
              <w:t>3.3.9.</w:t>
            </w:r>
            <w:r>
              <w:rPr>
                <w:rFonts w:asciiTheme="minorHAnsi" w:eastAsiaTheme="minorEastAsia" w:hAnsiTheme="minorHAnsi" w:cstheme="minorBidi"/>
                <w:noProof/>
                <w:kern w:val="2"/>
                <w:sz w:val="24"/>
                <w:lang w:eastAsia="nl-NL"/>
                <w14:ligatures w14:val="standardContextual"/>
              </w:rPr>
              <w:tab/>
            </w:r>
            <w:r w:rsidRPr="00EC3E56">
              <w:rPr>
                <w:rStyle w:val="Hyperlink"/>
                <w:noProof/>
              </w:rPr>
              <w:t>Intellectueel eigendom</w:t>
            </w:r>
            <w:r>
              <w:rPr>
                <w:noProof/>
                <w:webHidden/>
              </w:rPr>
              <w:tab/>
            </w:r>
            <w:r>
              <w:rPr>
                <w:noProof/>
                <w:webHidden/>
              </w:rPr>
              <w:fldChar w:fldCharType="begin"/>
            </w:r>
            <w:r>
              <w:rPr>
                <w:noProof/>
                <w:webHidden/>
              </w:rPr>
              <w:instrText xml:space="preserve"> PAGEREF _Toc219812048 \h </w:instrText>
            </w:r>
            <w:r>
              <w:rPr>
                <w:noProof/>
                <w:webHidden/>
              </w:rPr>
            </w:r>
            <w:r>
              <w:rPr>
                <w:noProof/>
                <w:webHidden/>
              </w:rPr>
              <w:fldChar w:fldCharType="separate"/>
            </w:r>
            <w:r>
              <w:rPr>
                <w:noProof/>
                <w:webHidden/>
              </w:rPr>
              <w:t>13</w:t>
            </w:r>
            <w:r>
              <w:rPr>
                <w:noProof/>
                <w:webHidden/>
              </w:rPr>
              <w:fldChar w:fldCharType="end"/>
            </w:r>
          </w:hyperlink>
        </w:p>
        <w:p w14:paraId="7C865F8E" w14:textId="31A68A0F"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49" w:history="1">
            <w:r w:rsidRPr="00EC3E56">
              <w:rPr>
                <w:rStyle w:val="Hyperlink"/>
                <w:noProof/>
              </w:rPr>
              <w:t>3.3.10.</w:t>
            </w:r>
            <w:r>
              <w:rPr>
                <w:rFonts w:asciiTheme="minorHAnsi" w:eastAsiaTheme="minorEastAsia" w:hAnsiTheme="minorHAnsi" w:cstheme="minorBidi"/>
                <w:noProof/>
                <w:kern w:val="2"/>
                <w:sz w:val="24"/>
                <w:lang w:eastAsia="nl-NL"/>
                <w14:ligatures w14:val="standardContextual"/>
              </w:rPr>
              <w:tab/>
            </w:r>
            <w:r w:rsidRPr="00EC3E56">
              <w:rPr>
                <w:rStyle w:val="Hyperlink"/>
                <w:noProof/>
              </w:rPr>
              <w:t>Ondertekening en geldigheid verklaringen</w:t>
            </w:r>
            <w:r>
              <w:rPr>
                <w:noProof/>
                <w:webHidden/>
              </w:rPr>
              <w:tab/>
            </w:r>
            <w:r>
              <w:rPr>
                <w:noProof/>
                <w:webHidden/>
              </w:rPr>
              <w:fldChar w:fldCharType="begin"/>
            </w:r>
            <w:r>
              <w:rPr>
                <w:noProof/>
                <w:webHidden/>
              </w:rPr>
              <w:instrText xml:space="preserve"> PAGEREF _Toc219812049 \h </w:instrText>
            </w:r>
            <w:r>
              <w:rPr>
                <w:noProof/>
                <w:webHidden/>
              </w:rPr>
            </w:r>
            <w:r>
              <w:rPr>
                <w:noProof/>
                <w:webHidden/>
              </w:rPr>
              <w:fldChar w:fldCharType="separate"/>
            </w:r>
            <w:r>
              <w:rPr>
                <w:noProof/>
                <w:webHidden/>
              </w:rPr>
              <w:t>14</w:t>
            </w:r>
            <w:r>
              <w:rPr>
                <w:noProof/>
                <w:webHidden/>
              </w:rPr>
              <w:fldChar w:fldCharType="end"/>
            </w:r>
          </w:hyperlink>
        </w:p>
        <w:p w14:paraId="4A0CC4CB" w14:textId="12811C79"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50" w:history="1">
            <w:r w:rsidRPr="00EC3E56">
              <w:rPr>
                <w:rStyle w:val="Hyperlink"/>
                <w:noProof/>
              </w:rPr>
              <w:t>3.3.11.</w:t>
            </w:r>
            <w:r>
              <w:rPr>
                <w:rFonts w:asciiTheme="minorHAnsi" w:eastAsiaTheme="minorEastAsia" w:hAnsiTheme="minorHAnsi" w:cstheme="minorBidi"/>
                <w:noProof/>
                <w:kern w:val="2"/>
                <w:sz w:val="24"/>
                <w:lang w:eastAsia="nl-NL"/>
                <w14:ligatures w14:val="standardContextual"/>
              </w:rPr>
              <w:tab/>
            </w:r>
            <w:r w:rsidRPr="00EC3E56">
              <w:rPr>
                <w:rStyle w:val="Hyperlink"/>
                <w:noProof/>
              </w:rPr>
              <w:t>Mededinging</w:t>
            </w:r>
            <w:r>
              <w:rPr>
                <w:noProof/>
                <w:webHidden/>
              </w:rPr>
              <w:tab/>
            </w:r>
            <w:r>
              <w:rPr>
                <w:noProof/>
                <w:webHidden/>
              </w:rPr>
              <w:fldChar w:fldCharType="begin"/>
            </w:r>
            <w:r>
              <w:rPr>
                <w:noProof/>
                <w:webHidden/>
              </w:rPr>
              <w:instrText xml:space="preserve"> PAGEREF _Toc219812050 \h </w:instrText>
            </w:r>
            <w:r>
              <w:rPr>
                <w:noProof/>
                <w:webHidden/>
              </w:rPr>
            </w:r>
            <w:r>
              <w:rPr>
                <w:noProof/>
                <w:webHidden/>
              </w:rPr>
              <w:fldChar w:fldCharType="separate"/>
            </w:r>
            <w:r>
              <w:rPr>
                <w:noProof/>
                <w:webHidden/>
              </w:rPr>
              <w:t>14</w:t>
            </w:r>
            <w:r>
              <w:rPr>
                <w:noProof/>
                <w:webHidden/>
              </w:rPr>
              <w:fldChar w:fldCharType="end"/>
            </w:r>
          </w:hyperlink>
        </w:p>
        <w:p w14:paraId="66E68379" w14:textId="46614C57"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51" w:history="1">
            <w:r w:rsidRPr="00EC3E56">
              <w:rPr>
                <w:rStyle w:val="Hyperlink"/>
                <w:rFonts w:cs="Arial"/>
                <w:noProof/>
              </w:rPr>
              <w:t>3.3.12.</w:t>
            </w:r>
            <w:r>
              <w:rPr>
                <w:rFonts w:asciiTheme="minorHAnsi" w:eastAsiaTheme="minorEastAsia" w:hAnsiTheme="minorHAnsi" w:cstheme="minorBidi"/>
                <w:noProof/>
                <w:kern w:val="2"/>
                <w:sz w:val="24"/>
                <w:lang w:eastAsia="nl-NL"/>
                <w14:ligatures w14:val="standardContextual"/>
              </w:rPr>
              <w:tab/>
            </w:r>
            <w:r w:rsidRPr="00EC3E56">
              <w:rPr>
                <w:rStyle w:val="Hyperlink"/>
                <w:rFonts w:cs="Arial"/>
                <w:noProof/>
              </w:rPr>
              <w:t>Onduidelijkheden, omissies, tegenstrijdigheden en akkoord voorwaarden</w:t>
            </w:r>
            <w:r>
              <w:rPr>
                <w:noProof/>
                <w:webHidden/>
              </w:rPr>
              <w:tab/>
            </w:r>
            <w:r>
              <w:rPr>
                <w:noProof/>
                <w:webHidden/>
              </w:rPr>
              <w:fldChar w:fldCharType="begin"/>
            </w:r>
            <w:r>
              <w:rPr>
                <w:noProof/>
                <w:webHidden/>
              </w:rPr>
              <w:instrText xml:space="preserve"> PAGEREF _Toc219812051 \h </w:instrText>
            </w:r>
            <w:r>
              <w:rPr>
                <w:noProof/>
                <w:webHidden/>
              </w:rPr>
            </w:r>
            <w:r>
              <w:rPr>
                <w:noProof/>
                <w:webHidden/>
              </w:rPr>
              <w:fldChar w:fldCharType="separate"/>
            </w:r>
            <w:r>
              <w:rPr>
                <w:noProof/>
                <w:webHidden/>
              </w:rPr>
              <w:t>14</w:t>
            </w:r>
            <w:r>
              <w:rPr>
                <w:noProof/>
                <w:webHidden/>
              </w:rPr>
              <w:fldChar w:fldCharType="end"/>
            </w:r>
          </w:hyperlink>
        </w:p>
        <w:p w14:paraId="344EB018" w14:textId="177001D0"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52" w:history="1">
            <w:r w:rsidRPr="00EC3E56">
              <w:rPr>
                <w:rStyle w:val="Hyperlink"/>
                <w:noProof/>
              </w:rPr>
              <w:t>3.3.13.</w:t>
            </w:r>
            <w:r>
              <w:rPr>
                <w:rFonts w:asciiTheme="minorHAnsi" w:eastAsiaTheme="minorEastAsia" w:hAnsiTheme="minorHAnsi" w:cstheme="minorBidi"/>
                <w:noProof/>
                <w:kern w:val="2"/>
                <w:sz w:val="24"/>
                <w:lang w:eastAsia="nl-NL"/>
                <w14:ligatures w14:val="standardContextual"/>
              </w:rPr>
              <w:tab/>
            </w:r>
            <w:r w:rsidRPr="00EC3E56">
              <w:rPr>
                <w:rStyle w:val="Hyperlink"/>
                <w:noProof/>
              </w:rPr>
              <w:t>Klachtenregeling aanbesteding</w:t>
            </w:r>
            <w:r>
              <w:rPr>
                <w:noProof/>
                <w:webHidden/>
              </w:rPr>
              <w:tab/>
            </w:r>
            <w:r>
              <w:rPr>
                <w:noProof/>
                <w:webHidden/>
              </w:rPr>
              <w:fldChar w:fldCharType="begin"/>
            </w:r>
            <w:r>
              <w:rPr>
                <w:noProof/>
                <w:webHidden/>
              </w:rPr>
              <w:instrText xml:space="preserve"> PAGEREF _Toc219812052 \h </w:instrText>
            </w:r>
            <w:r>
              <w:rPr>
                <w:noProof/>
                <w:webHidden/>
              </w:rPr>
            </w:r>
            <w:r>
              <w:rPr>
                <w:noProof/>
                <w:webHidden/>
              </w:rPr>
              <w:fldChar w:fldCharType="separate"/>
            </w:r>
            <w:r>
              <w:rPr>
                <w:noProof/>
                <w:webHidden/>
              </w:rPr>
              <w:t>14</w:t>
            </w:r>
            <w:r>
              <w:rPr>
                <w:noProof/>
                <w:webHidden/>
              </w:rPr>
              <w:fldChar w:fldCharType="end"/>
            </w:r>
          </w:hyperlink>
        </w:p>
        <w:p w14:paraId="49C65B37" w14:textId="546CD5CE"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53" w:history="1">
            <w:r w:rsidRPr="00EC3E56">
              <w:rPr>
                <w:rStyle w:val="Hyperlink"/>
                <w:noProof/>
              </w:rPr>
              <w:t>3.3.14.</w:t>
            </w:r>
            <w:r>
              <w:rPr>
                <w:rFonts w:asciiTheme="minorHAnsi" w:eastAsiaTheme="minorEastAsia" w:hAnsiTheme="minorHAnsi" w:cstheme="minorBidi"/>
                <w:noProof/>
                <w:kern w:val="2"/>
                <w:sz w:val="24"/>
                <w:lang w:eastAsia="nl-NL"/>
                <w14:ligatures w14:val="standardContextual"/>
              </w:rPr>
              <w:tab/>
            </w:r>
            <w:r w:rsidRPr="00EC3E56">
              <w:rPr>
                <w:rStyle w:val="Hyperlink"/>
                <w:noProof/>
              </w:rPr>
              <w:t>Voornemen tot gunning, definitieve gunning en geschillen</w:t>
            </w:r>
            <w:r>
              <w:rPr>
                <w:noProof/>
                <w:webHidden/>
              </w:rPr>
              <w:tab/>
            </w:r>
            <w:r>
              <w:rPr>
                <w:noProof/>
                <w:webHidden/>
              </w:rPr>
              <w:fldChar w:fldCharType="begin"/>
            </w:r>
            <w:r>
              <w:rPr>
                <w:noProof/>
                <w:webHidden/>
              </w:rPr>
              <w:instrText xml:space="preserve"> PAGEREF _Toc219812053 \h </w:instrText>
            </w:r>
            <w:r>
              <w:rPr>
                <w:noProof/>
                <w:webHidden/>
              </w:rPr>
            </w:r>
            <w:r>
              <w:rPr>
                <w:noProof/>
                <w:webHidden/>
              </w:rPr>
              <w:fldChar w:fldCharType="separate"/>
            </w:r>
            <w:r>
              <w:rPr>
                <w:noProof/>
                <w:webHidden/>
              </w:rPr>
              <w:t>15</w:t>
            </w:r>
            <w:r>
              <w:rPr>
                <w:noProof/>
                <w:webHidden/>
              </w:rPr>
              <w:fldChar w:fldCharType="end"/>
            </w:r>
          </w:hyperlink>
        </w:p>
        <w:p w14:paraId="59A6264B" w14:textId="03A8638F" w:rsidR="002327F6" w:rsidRDefault="002327F6">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54" w:history="1">
            <w:r w:rsidRPr="00EC3E56">
              <w:rPr>
                <w:rStyle w:val="Hyperlink"/>
                <w:noProof/>
              </w:rPr>
              <w:t>4.</w:t>
            </w:r>
            <w:r>
              <w:rPr>
                <w:rFonts w:asciiTheme="minorHAnsi" w:eastAsiaTheme="minorEastAsia" w:hAnsiTheme="minorHAnsi" w:cstheme="minorBidi"/>
                <w:noProof/>
                <w:kern w:val="2"/>
                <w:sz w:val="24"/>
                <w:lang w:eastAsia="nl-NL"/>
                <w14:ligatures w14:val="standardContextual"/>
              </w:rPr>
              <w:tab/>
            </w:r>
            <w:r w:rsidRPr="00EC3E56">
              <w:rPr>
                <w:rStyle w:val="Hyperlink"/>
                <w:noProof/>
              </w:rPr>
              <w:t>Uitsluitingsgronden en geschiktheidseisen</w:t>
            </w:r>
            <w:r>
              <w:rPr>
                <w:noProof/>
                <w:webHidden/>
              </w:rPr>
              <w:tab/>
            </w:r>
            <w:r>
              <w:rPr>
                <w:noProof/>
                <w:webHidden/>
              </w:rPr>
              <w:fldChar w:fldCharType="begin"/>
            </w:r>
            <w:r>
              <w:rPr>
                <w:noProof/>
                <w:webHidden/>
              </w:rPr>
              <w:instrText xml:space="preserve"> PAGEREF _Toc219812054 \h </w:instrText>
            </w:r>
            <w:r>
              <w:rPr>
                <w:noProof/>
                <w:webHidden/>
              </w:rPr>
            </w:r>
            <w:r>
              <w:rPr>
                <w:noProof/>
                <w:webHidden/>
              </w:rPr>
              <w:fldChar w:fldCharType="separate"/>
            </w:r>
            <w:r>
              <w:rPr>
                <w:noProof/>
                <w:webHidden/>
              </w:rPr>
              <w:t>16</w:t>
            </w:r>
            <w:r>
              <w:rPr>
                <w:noProof/>
                <w:webHidden/>
              </w:rPr>
              <w:fldChar w:fldCharType="end"/>
            </w:r>
          </w:hyperlink>
        </w:p>
        <w:p w14:paraId="5617F8DD" w14:textId="1681CA95" w:rsidR="002327F6" w:rsidRDefault="002327F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55" w:history="1">
            <w:r w:rsidRPr="00EC3E56">
              <w:rPr>
                <w:rStyle w:val="Hyperlink"/>
                <w:noProof/>
              </w:rPr>
              <w:t>4.1.</w:t>
            </w:r>
            <w:r>
              <w:rPr>
                <w:rFonts w:asciiTheme="minorHAnsi" w:eastAsiaTheme="minorEastAsia" w:hAnsiTheme="minorHAnsi" w:cstheme="minorBidi"/>
                <w:noProof/>
                <w:kern w:val="2"/>
                <w:sz w:val="24"/>
                <w:lang w:eastAsia="nl-NL"/>
                <w14:ligatures w14:val="standardContextual"/>
              </w:rPr>
              <w:tab/>
            </w:r>
            <w:r w:rsidRPr="00EC3E56">
              <w:rPr>
                <w:rStyle w:val="Hyperlink"/>
                <w:noProof/>
              </w:rPr>
              <w:t>Uitsluitingsgronden</w:t>
            </w:r>
            <w:r>
              <w:rPr>
                <w:noProof/>
                <w:webHidden/>
              </w:rPr>
              <w:tab/>
            </w:r>
            <w:r>
              <w:rPr>
                <w:noProof/>
                <w:webHidden/>
              </w:rPr>
              <w:fldChar w:fldCharType="begin"/>
            </w:r>
            <w:r>
              <w:rPr>
                <w:noProof/>
                <w:webHidden/>
              </w:rPr>
              <w:instrText xml:space="preserve"> PAGEREF _Toc219812055 \h </w:instrText>
            </w:r>
            <w:r>
              <w:rPr>
                <w:noProof/>
                <w:webHidden/>
              </w:rPr>
            </w:r>
            <w:r>
              <w:rPr>
                <w:noProof/>
                <w:webHidden/>
              </w:rPr>
              <w:fldChar w:fldCharType="separate"/>
            </w:r>
            <w:r>
              <w:rPr>
                <w:noProof/>
                <w:webHidden/>
              </w:rPr>
              <w:t>16</w:t>
            </w:r>
            <w:r>
              <w:rPr>
                <w:noProof/>
                <w:webHidden/>
              </w:rPr>
              <w:fldChar w:fldCharType="end"/>
            </w:r>
          </w:hyperlink>
        </w:p>
        <w:p w14:paraId="70B32C85" w14:textId="5CD1BDE9"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56" w:history="1">
            <w:r w:rsidRPr="00EC3E56">
              <w:rPr>
                <w:rStyle w:val="Hyperlink"/>
                <w:noProof/>
              </w:rPr>
              <w:t>4.1.1.</w:t>
            </w:r>
            <w:r>
              <w:rPr>
                <w:rFonts w:asciiTheme="minorHAnsi" w:eastAsiaTheme="minorEastAsia" w:hAnsiTheme="minorHAnsi" w:cstheme="minorBidi"/>
                <w:noProof/>
                <w:kern w:val="2"/>
                <w:sz w:val="24"/>
                <w:lang w:eastAsia="nl-NL"/>
                <w14:ligatures w14:val="standardContextual"/>
              </w:rPr>
              <w:tab/>
            </w:r>
            <w:r w:rsidRPr="00EC3E56">
              <w:rPr>
                <w:rStyle w:val="Hyperlink"/>
                <w:noProof/>
              </w:rPr>
              <w:t>Uitsluitingsgrond ‘ernstige fout’</w:t>
            </w:r>
            <w:r>
              <w:rPr>
                <w:noProof/>
                <w:webHidden/>
              </w:rPr>
              <w:tab/>
            </w:r>
            <w:r>
              <w:rPr>
                <w:noProof/>
                <w:webHidden/>
              </w:rPr>
              <w:fldChar w:fldCharType="begin"/>
            </w:r>
            <w:r>
              <w:rPr>
                <w:noProof/>
                <w:webHidden/>
              </w:rPr>
              <w:instrText xml:space="preserve"> PAGEREF _Toc219812056 \h </w:instrText>
            </w:r>
            <w:r>
              <w:rPr>
                <w:noProof/>
                <w:webHidden/>
              </w:rPr>
            </w:r>
            <w:r>
              <w:rPr>
                <w:noProof/>
                <w:webHidden/>
              </w:rPr>
              <w:fldChar w:fldCharType="separate"/>
            </w:r>
            <w:r>
              <w:rPr>
                <w:noProof/>
                <w:webHidden/>
              </w:rPr>
              <w:t>16</w:t>
            </w:r>
            <w:r>
              <w:rPr>
                <w:noProof/>
                <w:webHidden/>
              </w:rPr>
              <w:fldChar w:fldCharType="end"/>
            </w:r>
          </w:hyperlink>
        </w:p>
        <w:p w14:paraId="24BFDC49" w14:textId="52FB0F5A"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57" w:history="1">
            <w:r w:rsidRPr="00EC3E56">
              <w:rPr>
                <w:rStyle w:val="Hyperlink"/>
                <w:noProof/>
              </w:rPr>
              <w:t>4.1.2.</w:t>
            </w:r>
            <w:r>
              <w:rPr>
                <w:rFonts w:asciiTheme="minorHAnsi" w:eastAsiaTheme="minorEastAsia" w:hAnsiTheme="minorHAnsi" w:cstheme="minorBidi"/>
                <w:noProof/>
                <w:kern w:val="2"/>
                <w:sz w:val="24"/>
                <w:lang w:eastAsia="nl-NL"/>
                <w14:ligatures w14:val="standardContextual"/>
              </w:rPr>
              <w:tab/>
            </w:r>
            <w:r w:rsidRPr="00EC3E56">
              <w:rPr>
                <w:rStyle w:val="Hyperlink"/>
                <w:noProof/>
              </w:rPr>
              <w:t>Buitenlandse Ondernemer</w:t>
            </w:r>
            <w:r>
              <w:rPr>
                <w:noProof/>
                <w:webHidden/>
              </w:rPr>
              <w:tab/>
            </w:r>
            <w:r>
              <w:rPr>
                <w:noProof/>
                <w:webHidden/>
              </w:rPr>
              <w:fldChar w:fldCharType="begin"/>
            </w:r>
            <w:r>
              <w:rPr>
                <w:noProof/>
                <w:webHidden/>
              </w:rPr>
              <w:instrText xml:space="preserve"> PAGEREF _Toc219812057 \h </w:instrText>
            </w:r>
            <w:r>
              <w:rPr>
                <w:noProof/>
                <w:webHidden/>
              </w:rPr>
            </w:r>
            <w:r>
              <w:rPr>
                <w:noProof/>
                <w:webHidden/>
              </w:rPr>
              <w:fldChar w:fldCharType="separate"/>
            </w:r>
            <w:r>
              <w:rPr>
                <w:noProof/>
                <w:webHidden/>
              </w:rPr>
              <w:t>17</w:t>
            </w:r>
            <w:r>
              <w:rPr>
                <w:noProof/>
                <w:webHidden/>
              </w:rPr>
              <w:fldChar w:fldCharType="end"/>
            </w:r>
          </w:hyperlink>
        </w:p>
        <w:p w14:paraId="6F729AA2" w14:textId="0D946ADC" w:rsidR="002327F6" w:rsidRDefault="002327F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58" w:history="1">
            <w:r w:rsidRPr="00EC3E56">
              <w:rPr>
                <w:rStyle w:val="Hyperlink"/>
                <w:noProof/>
              </w:rPr>
              <w:t>4.2.</w:t>
            </w:r>
            <w:r>
              <w:rPr>
                <w:rFonts w:asciiTheme="minorHAnsi" w:eastAsiaTheme="minorEastAsia" w:hAnsiTheme="minorHAnsi" w:cstheme="minorBidi"/>
                <w:noProof/>
                <w:kern w:val="2"/>
                <w:sz w:val="24"/>
                <w:lang w:eastAsia="nl-NL"/>
                <w14:ligatures w14:val="standardContextual"/>
              </w:rPr>
              <w:tab/>
            </w:r>
            <w:r w:rsidRPr="00EC3E56">
              <w:rPr>
                <w:rStyle w:val="Hyperlink"/>
                <w:noProof/>
              </w:rPr>
              <w:t>Geschiktheidseisen</w:t>
            </w:r>
            <w:r>
              <w:rPr>
                <w:noProof/>
                <w:webHidden/>
              </w:rPr>
              <w:tab/>
            </w:r>
            <w:r>
              <w:rPr>
                <w:noProof/>
                <w:webHidden/>
              </w:rPr>
              <w:fldChar w:fldCharType="begin"/>
            </w:r>
            <w:r>
              <w:rPr>
                <w:noProof/>
                <w:webHidden/>
              </w:rPr>
              <w:instrText xml:space="preserve"> PAGEREF _Toc219812058 \h </w:instrText>
            </w:r>
            <w:r>
              <w:rPr>
                <w:noProof/>
                <w:webHidden/>
              </w:rPr>
            </w:r>
            <w:r>
              <w:rPr>
                <w:noProof/>
                <w:webHidden/>
              </w:rPr>
              <w:fldChar w:fldCharType="separate"/>
            </w:r>
            <w:r>
              <w:rPr>
                <w:noProof/>
                <w:webHidden/>
              </w:rPr>
              <w:t>17</w:t>
            </w:r>
            <w:r>
              <w:rPr>
                <w:noProof/>
                <w:webHidden/>
              </w:rPr>
              <w:fldChar w:fldCharType="end"/>
            </w:r>
          </w:hyperlink>
        </w:p>
        <w:p w14:paraId="1AA328F2" w14:textId="15991FD0"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59" w:history="1">
            <w:r w:rsidRPr="00EC3E56">
              <w:rPr>
                <w:rStyle w:val="Hyperlink"/>
                <w:noProof/>
              </w:rPr>
              <w:t>4.2.1.</w:t>
            </w:r>
            <w:r>
              <w:rPr>
                <w:rFonts w:asciiTheme="minorHAnsi" w:eastAsiaTheme="minorEastAsia" w:hAnsiTheme="minorHAnsi" w:cstheme="minorBidi"/>
                <w:noProof/>
                <w:kern w:val="2"/>
                <w:sz w:val="24"/>
                <w:lang w:eastAsia="nl-NL"/>
                <w14:ligatures w14:val="standardContextual"/>
              </w:rPr>
              <w:tab/>
            </w:r>
            <w:r w:rsidRPr="00EC3E56">
              <w:rPr>
                <w:rStyle w:val="Hyperlink"/>
                <w:noProof/>
              </w:rPr>
              <w:t>Financiële en economische draagkracht</w:t>
            </w:r>
            <w:r>
              <w:rPr>
                <w:noProof/>
                <w:webHidden/>
              </w:rPr>
              <w:tab/>
            </w:r>
            <w:r>
              <w:rPr>
                <w:noProof/>
                <w:webHidden/>
              </w:rPr>
              <w:fldChar w:fldCharType="begin"/>
            </w:r>
            <w:r>
              <w:rPr>
                <w:noProof/>
                <w:webHidden/>
              </w:rPr>
              <w:instrText xml:space="preserve"> PAGEREF _Toc219812059 \h </w:instrText>
            </w:r>
            <w:r>
              <w:rPr>
                <w:noProof/>
                <w:webHidden/>
              </w:rPr>
            </w:r>
            <w:r>
              <w:rPr>
                <w:noProof/>
                <w:webHidden/>
              </w:rPr>
              <w:fldChar w:fldCharType="separate"/>
            </w:r>
            <w:r>
              <w:rPr>
                <w:noProof/>
                <w:webHidden/>
              </w:rPr>
              <w:t>17</w:t>
            </w:r>
            <w:r>
              <w:rPr>
                <w:noProof/>
                <w:webHidden/>
              </w:rPr>
              <w:fldChar w:fldCharType="end"/>
            </w:r>
          </w:hyperlink>
        </w:p>
        <w:p w14:paraId="00669B91" w14:textId="21C40DD2"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60" w:history="1">
            <w:r w:rsidRPr="00EC3E56">
              <w:rPr>
                <w:rStyle w:val="Hyperlink"/>
                <w:noProof/>
              </w:rPr>
              <w:t>4.2.2.</w:t>
            </w:r>
            <w:r>
              <w:rPr>
                <w:rFonts w:asciiTheme="minorHAnsi" w:eastAsiaTheme="minorEastAsia" w:hAnsiTheme="minorHAnsi" w:cstheme="minorBidi"/>
                <w:noProof/>
                <w:kern w:val="2"/>
                <w:sz w:val="24"/>
                <w:lang w:eastAsia="nl-NL"/>
                <w14:ligatures w14:val="standardContextual"/>
              </w:rPr>
              <w:tab/>
            </w:r>
            <w:r w:rsidRPr="00EC3E56">
              <w:rPr>
                <w:rStyle w:val="Hyperlink"/>
                <w:noProof/>
              </w:rPr>
              <w:t>Aansprakelijkheidsverzekering</w:t>
            </w:r>
            <w:r>
              <w:rPr>
                <w:noProof/>
                <w:webHidden/>
              </w:rPr>
              <w:tab/>
            </w:r>
            <w:r>
              <w:rPr>
                <w:noProof/>
                <w:webHidden/>
              </w:rPr>
              <w:fldChar w:fldCharType="begin"/>
            </w:r>
            <w:r>
              <w:rPr>
                <w:noProof/>
                <w:webHidden/>
              </w:rPr>
              <w:instrText xml:space="preserve"> PAGEREF _Toc219812060 \h </w:instrText>
            </w:r>
            <w:r>
              <w:rPr>
                <w:noProof/>
                <w:webHidden/>
              </w:rPr>
            </w:r>
            <w:r>
              <w:rPr>
                <w:noProof/>
                <w:webHidden/>
              </w:rPr>
              <w:fldChar w:fldCharType="separate"/>
            </w:r>
            <w:r>
              <w:rPr>
                <w:noProof/>
                <w:webHidden/>
              </w:rPr>
              <w:t>17</w:t>
            </w:r>
            <w:r>
              <w:rPr>
                <w:noProof/>
                <w:webHidden/>
              </w:rPr>
              <w:fldChar w:fldCharType="end"/>
            </w:r>
          </w:hyperlink>
        </w:p>
        <w:p w14:paraId="7B6AC05F" w14:textId="7EF92406"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61" w:history="1">
            <w:r w:rsidRPr="00EC3E56">
              <w:rPr>
                <w:rStyle w:val="Hyperlink"/>
                <w:noProof/>
              </w:rPr>
              <w:t>4.2.3.</w:t>
            </w:r>
            <w:r>
              <w:rPr>
                <w:rFonts w:asciiTheme="minorHAnsi" w:eastAsiaTheme="minorEastAsia" w:hAnsiTheme="minorHAnsi" w:cstheme="minorBidi"/>
                <w:noProof/>
                <w:kern w:val="2"/>
                <w:sz w:val="24"/>
                <w:lang w:eastAsia="nl-NL"/>
                <w14:ligatures w14:val="standardContextual"/>
              </w:rPr>
              <w:tab/>
            </w:r>
            <w:r w:rsidRPr="00EC3E56">
              <w:rPr>
                <w:rStyle w:val="Hyperlink"/>
                <w:noProof/>
              </w:rPr>
              <w:t>Technische bekwaamheid (referenties)</w:t>
            </w:r>
            <w:r>
              <w:rPr>
                <w:noProof/>
                <w:webHidden/>
              </w:rPr>
              <w:tab/>
            </w:r>
            <w:r>
              <w:rPr>
                <w:noProof/>
                <w:webHidden/>
              </w:rPr>
              <w:fldChar w:fldCharType="begin"/>
            </w:r>
            <w:r>
              <w:rPr>
                <w:noProof/>
                <w:webHidden/>
              </w:rPr>
              <w:instrText xml:space="preserve"> PAGEREF _Toc219812061 \h </w:instrText>
            </w:r>
            <w:r>
              <w:rPr>
                <w:noProof/>
                <w:webHidden/>
              </w:rPr>
            </w:r>
            <w:r>
              <w:rPr>
                <w:noProof/>
                <w:webHidden/>
              </w:rPr>
              <w:fldChar w:fldCharType="separate"/>
            </w:r>
            <w:r>
              <w:rPr>
                <w:noProof/>
                <w:webHidden/>
              </w:rPr>
              <w:t>17</w:t>
            </w:r>
            <w:r>
              <w:rPr>
                <w:noProof/>
                <w:webHidden/>
              </w:rPr>
              <w:fldChar w:fldCharType="end"/>
            </w:r>
          </w:hyperlink>
        </w:p>
        <w:p w14:paraId="4962ED48" w14:textId="7AC86701" w:rsidR="002327F6" w:rsidRDefault="002327F6">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62" w:history="1">
            <w:r w:rsidRPr="00EC3E56">
              <w:rPr>
                <w:rStyle w:val="Hyperlink"/>
                <w:noProof/>
              </w:rPr>
              <w:t>5.</w:t>
            </w:r>
            <w:r>
              <w:rPr>
                <w:rFonts w:asciiTheme="minorHAnsi" w:eastAsiaTheme="minorEastAsia" w:hAnsiTheme="minorHAnsi" w:cstheme="minorBidi"/>
                <w:noProof/>
                <w:kern w:val="2"/>
                <w:sz w:val="24"/>
                <w:lang w:eastAsia="nl-NL"/>
                <w14:ligatures w14:val="standardContextual"/>
              </w:rPr>
              <w:tab/>
            </w:r>
            <w:r w:rsidRPr="00EC3E56">
              <w:rPr>
                <w:rStyle w:val="Hyperlink"/>
                <w:noProof/>
              </w:rPr>
              <w:t>Inschrijving</w:t>
            </w:r>
            <w:r>
              <w:rPr>
                <w:noProof/>
                <w:webHidden/>
              </w:rPr>
              <w:tab/>
            </w:r>
            <w:r>
              <w:rPr>
                <w:noProof/>
                <w:webHidden/>
              </w:rPr>
              <w:fldChar w:fldCharType="begin"/>
            </w:r>
            <w:r>
              <w:rPr>
                <w:noProof/>
                <w:webHidden/>
              </w:rPr>
              <w:instrText xml:space="preserve"> PAGEREF _Toc219812062 \h </w:instrText>
            </w:r>
            <w:r>
              <w:rPr>
                <w:noProof/>
                <w:webHidden/>
              </w:rPr>
            </w:r>
            <w:r>
              <w:rPr>
                <w:noProof/>
                <w:webHidden/>
              </w:rPr>
              <w:fldChar w:fldCharType="separate"/>
            </w:r>
            <w:r>
              <w:rPr>
                <w:noProof/>
                <w:webHidden/>
              </w:rPr>
              <w:t>19</w:t>
            </w:r>
            <w:r>
              <w:rPr>
                <w:noProof/>
                <w:webHidden/>
              </w:rPr>
              <w:fldChar w:fldCharType="end"/>
            </w:r>
          </w:hyperlink>
        </w:p>
        <w:p w14:paraId="7335B340" w14:textId="140E7ABD"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63" w:history="1">
            <w:r w:rsidRPr="00EC3E56">
              <w:rPr>
                <w:rStyle w:val="Hyperlink"/>
                <w:noProof/>
              </w:rPr>
              <w:t>5.1.1.</w:t>
            </w:r>
            <w:r>
              <w:rPr>
                <w:rFonts w:asciiTheme="minorHAnsi" w:eastAsiaTheme="minorEastAsia" w:hAnsiTheme="minorHAnsi" w:cstheme="minorBidi"/>
                <w:noProof/>
                <w:kern w:val="2"/>
                <w:sz w:val="24"/>
                <w:lang w:eastAsia="nl-NL"/>
                <w14:ligatures w14:val="standardContextual"/>
              </w:rPr>
              <w:tab/>
            </w:r>
            <w:r w:rsidRPr="00EC3E56">
              <w:rPr>
                <w:rStyle w:val="Hyperlink"/>
                <w:noProof/>
              </w:rPr>
              <w:t>Algemeen</w:t>
            </w:r>
            <w:r>
              <w:rPr>
                <w:noProof/>
                <w:webHidden/>
              </w:rPr>
              <w:tab/>
            </w:r>
            <w:r>
              <w:rPr>
                <w:noProof/>
                <w:webHidden/>
              </w:rPr>
              <w:fldChar w:fldCharType="begin"/>
            </w:r>
            <w:r>
              <w:rPr>
                <w:noProof/>
                <w:webHidden/>
              </w:rPr>
              <w:instrText xml:space="preserve"> PAGEREF _Toc219812063 \h </w:instrText>
            </w:r>
            <w:r>
              <w:rPr>
                <w:noProof/>
                <w:webHidden/>
              </w:rPr>
            </w:r>
            <w:r>
              <w:rPr>
                <w:noProof/>
                <w:webHidden/>
              </w:rPr>
              <w:fldChar w:fldCharType="separate"/>
            </w:r>
            <w:r>
              <w:rPr>
                <w:noProof/>
                <w:webHidden/>
              </w:rPr>
              <w:t>19</w:t>
            </w:r>
            <w:r>
              <w:rPr>
                <w:noProof/>
                <w:webHidden/>
              </w:rPr>
              <w:fldChar w:fldCharType="end"/>
            </w:r>
          </w:hyperlink>
        </w:p>
        <w:p w14:paraId="6E2AA51E" w14:textId="05138AFA"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64" w:history="1">
            <w:r w:rsidRPr="00EC3E56">
              <w:rPr>
                <w:rStyle w:val="Hyperlink"/>
                <w:noProof/>
              </w:rPr>
              <w:t>5.1.2.</w:t>
            </w:r>
            <w:r>
              <w:rPr>
                <w:rFonts w:asciiTheme="minorHAnsi" w:eastAsiaTheme="minorEastAsia" w:hAnsiTheme="minorHAnsi" w:cstheme="minorBidi"/>
                <w:noProof/>
                <w:kern w:val="2"/>
                <w:sz w:val="24"/>
                <w:lang w:eastAsia="nl-NL"/>
                <w14:ligatures w14:val="standardContextual"/>
              </w:rPr>
              <w:tab/>
            </w:r>
            <w:r w:rsidRPr="00EC3E56">
              <w:rPr>
                <w:rStyle w:val="Hyperlink"/>
                <w:noProof/>
              </w:rPr>
              <w:t>Akkoordverklaring</w:t>
            </w:r>
            <w:r>
              <w:rPr>
                <w:noProof/>
                <w:webHidden/>
              </w:rPr>
              <w:tab/>
            </w:r>
            <w:r>
              <w:rPr>
                <w:noProof/>
                <w:webHidden/>
              </w:rPr>
              <w:fldChar w:fldCharType="begin"/>
            </w:r>
            <w:r>
              <w:rPr>
                <w:noProof/>
                <w:webHidden/>
              </w:rPr>
              <w:instrText xml:space="preserve"> PAGEREF _Toc219812064 \h </w:instrText>
            </w:r>
            <w:r>
              <w:rPr>
                <w:noProof/>
                <w:webHidden/>
              </w:rPr>
            </w:r>
            <w:r>
              <w:rPr>
                <w:noProof/>
                <w:webHidden/>
              </w:rPr>
              <w:fldChar w:fldCharType="separate"/>
            </w:r>
            <w:r>
              <w:rPr>
                <w:noProof/>
                <w:webHidden/>
              </w:rPr>
              <w:t>19</w:t>
            </w:r>
            <w:r>
              <w:rPr>
                <w:noProof/>
                <w:webHidden/>
              </w:rPr>
              <w:fldChar w:fldCharType="end"/>
            </w:r>
          </w:hyperlink>
        </w:p>
        <w:p w14:paraId="750D6E4D" w14:textId="4E90083A"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65" w:history="1">
            <w:r w:rsidRPr="00EC3E56">
              <w:rPr>
                <w:rStyle w:val="Hyperlink"/>
                <w:noProof/>
              </w:rPr>
              <w:t>5.1.3.</w:t>
            </w:r>
            <w:r>
              <w:rPr>
                <w:rFonts w:asciiTheme="minorHAnsi" w:eastAsiaTheme="minorEastAsia" w:hAnsiTheme="minorHAnsi" w:cstheme="minorBidi"/>
                <w:noProof/>
                <w:kern w:val="2"/>
                <w:sz w:val="24"/>
                <w:lang w:eastAsia="nl-NL"/>
                <w14:ligatures w14:val="standardContextual"/>
              </w:rPr>
              <w:tab/>
            </w:r>
            <w:r w:rsidRPr="00EC3E56">
              <w:rPr>
                <w:rStyle w:val="Hyperlink"/>
                <w:noProof/>
              </w:rPr>
              <w:t>Inschrijven in combinatie</w:t>
            </w:r>
            <w:r>
              <w:rPr>
                <w:noProof/>
                <w:webHidden/>
              </w:rPr>
              <w:tab/>
            </w:r>
            <w:r>
              <w:rPr>
                <w:noProof/>
                <w:webHidden/>
              </w:rPr>
              <w:fldChar w:fldCharType="begin"/>
            </w:r>
            <w:r>
              <w:rPr>
                <w:noProof/>
                <w:webHidden/>
              </w:rPr>
              <w:instrText xml:space="preserve"> PAGEREF _Toc219812065 \h </w:instrText>
            </w:r>
            <w:r>
              <w:rPr>
                <w:noProof/>
                <w:webHidden/>
              </w:rPr>
            </w:r>
            <w:r>
              <w:rPr>
                <w:noProof/>
                <w:webHidden/>
              </w:rPr>
              <w:fldChar w:fldCharType="separate"/>
            </w:r>
            <w:r>
              <w:rPr>
                <w:noProof/>
                <w:webHidden/>
              </w:rPr>
              <w:t>19</w:t>
            </w:r>
            <w:r>
              <w:rPr>
                <w:noProof/>
                <w:webHidden/>
              </w:rPr>
              <w:fldChar w:fldCharType="end"/>
            </w:r>
          </w:hyperlink>
        </w:p>
        <w:p w14:paraId="1F4D6A4C" w14:textId="242F0748"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66" w:history="1">
            <w:r w:rsidRPr="00EC3E56">
              <w:rPr>
                <w:rStyle w:val="Hyperlink"/>
                <w:noProof/>
              </w:rPr>
              <w:t>5.1.4.</w:t>
            </w:r>
            <w:r>
              <w:rPr>
                <w:rFonts w:asciiTheme="minorHAnsi" w:eastAsiaTheme="minorEastAsia" w:hAnsiTheme="minorHAnsi" w:cstheme="minorBidi"/>
                <w:noProof/>
                <w:kern w:val="2"/>
                <w:sz w:val="24"/>
                <w:lang w:eastAsia="nl-NL"/>
                <w14:ligatures w14:val="standardContextual"/>
              </w:rPr>
              <w:tab/>
            </w:r>
            <w:r w:rsidRPr="00EC3E56">
              <w:rPr>
                <w:rStyle w:val="Hyperlink"/>
                <w:noProof/>
              </w:rPr>
              <w:t>Beroep op derden</w:t>
            </w:r>
            <w:r>
              <w:rPr>
                <w:noProof/>
                <w:webHidden/>
              </w:rPr>
              <w:tab/>
            </w:r>
            <w:r>
              <w:rPr>
                <w:noProof/>
                <w:webHidden/>
              </w:rPr>
              <w:fldChar w:fldCharType="begin"/>
            </w:r>
            <w:r>
              <w:rPr>
                <w:noProof/>
                <w:webHidden/>
              </w:rPr>
              <w:instrText xml:space="preserve"> PAGEREF _Toc219812066 \h </w:instrText>
            </w:r>
            <w:r>
              <w:rPr>
                <w:noProof/>
                <w:webHidden/>
              </w:rPr>
            </w:r>
            <w:r>
              <w:rPr>
                <w:noProof/>
                <w:webHidden/>
              </w:rPr>
              <w:fldChar w:fldCharType="separate"/>
            </w:r>
            <w:r>
              <w:rPr>
                <w:noProof/>
                <w:webHidden/>
              </w:rPr>
              <w:t>19</w:t>
            </w:r>
            <w:r>
              <w:rPr>
                <w:noProof/>
                <w:webHidden/>
              </w:rPr>
              <w:fldChar w:fldCharType="end"/>
            </w:r>
          </w:hyperlink>
        </w:p>
        <w:p w14:paraId="77F3B5DB" w14:textId="4A83B2D1"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67" w:history="1">
            <w:r w:rsidRPr="00EC3E56">
              <w:rPr>
                <w:rStyle w:val="Hyperlink"/>
                <w:noProof/>
              </w:rPr>
              <w:t>5.1.5.</w:t>
            </w:r>
            <w:r>
              <w:rPr>
                <w:rFonts w:asciiTheme="minorHAnsi" w:eastAsiaTheme="minorEastAsia" w:hAnsiTheme="minorHAnsi" w:cstheme="minorBidi"/>
                <w:noProof/>
                <w:kern w:val="2"/>
                <w:sz w:val="24"/>
                <w:lang w:eastAsia="nl-NL"/>
                <w14:ligatures w14:val="standardContextual"/>
              </w:rPr>
              <w:tab/>
            </w:r>
            <w:r w:rsidRPr="00EC3E56">
              <w:rPr>
                <w:rStyle w:val="Hyperlink"/>
                <w:noProof/>
              </w:rPr>
              <w:t>instructie inschrijfaspecten combinatie en derden</w:t>
            </w:r>
            <w:r>
              <w:rPr>
                <w:noProof/>
                <w:webHidden/>
              </w:rPr>
              <w:tab/>
            </w:r>
            <w:r>
              <w:rPr>
                <w:noProof/>
                <w:webHidden/>
              </w:rPr>
              <w:fldChar w:fldCharType="begin"/>
            </w:r>
            <w:r>
              <w:rPr>
                <w:noProof/>
                <w:webHidden/>
              </w:rPr>
              <w:instrText xml:space="preserve"> PAGEREF _Toc219812067 \h </w:instrText>
            </w:r>
            <w:r>
              <w:rPr>
                <w:noProof/>
                <w:webHidden/>
              </w:rPr>
            </w:r>
            <w:r>
              <w:rPr>
                <w:noProof/>
                <w:webHidden/>
              </w:rPr>
              <w:fldChar w:fldCharType="separate"/>
            </w:r>
            <w:r>
              <w:rPr>
                <w:noProof/>
                <w:webHidden/>
              </w:rPr>
              <w:t>20</w:t>
            </w:r>
            <w:r>
              <w:rPr>
                <w:noProof/>
                <w:webHidden/>
              </w:rPr>
              <w:fldChar w:fldCharType="end"/>
            </w:r>
          </w:hyperlink>
        </w:p>
        <w:p w14:paraId="5B948100" w14:textId="101E2C43"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68" w:history="1">
            <w:r w:rsidRPr="00EC3E56">
              <w:rPr>
                <w:rStyle w:val="Hyperlink"/>
                <w:noProof/>
              </w:rPr>
              <w:t>5.1.6.</w:t>
            </w:r>
            <w:r>
              <w:rPr>
                <w:rFonts w:asciiTheme="minorHAnsi" w:eastAsiaTheme="minorEastAsia" w:hAnsiTheme="minorHAnsi" w:cstheme="minorBidi"/>
                <w:noProof/>
                <w:kern w:val="2"/>
                <w:sz w:val="24"/>
                <w:lang w:eastAsia="nl-NL"/>
                <w14:ligatures w14:val="standardContextual"/>
              </w:rPr>
              <w:tab/>
            </w:r>
            <w:r w:rsidRPr="00EC3E56">
              <w:rPr>
                <w:rStyle w:val="Hyperlink"/>
                <w:noProof/>
              </w:rPr>
              <w:t>Checklist inschrijvingsdocumenten en bewijsstukken</w:t>
            </w:r>
            <w:r>
              <w:rPr>
                <w:noProof/>
                <w:webHidden/>
              </w:rPr>
              <w:tab/>
            </w:r>
            <w:r>
              <w:rPr>
                <w:noProof/>
                <w:webHidden/>
              </w:rPr>
              <w:fldChar w:fldCharType="begin"/>
            </w:r>
            <w:r>
              <w:rPr>
                <w:noProof/>
                <w:webHidden/>
              </w:rPr>
              <w:instrText xml:space="preserve"> PAGEREF _Toc219812068 \h </w:instrText>
            </w:r>
            <w:r>
              <w:rPr>
                <w:noProof/>
                <w:webHidden/>
              </w:rPr>
            </w:r>
            <w:r>
              <w:rPr>
                <w:noProof/>
                <w:webHidden/>
              </w:rPr>
              <w:fldChar w:fldCharType="separate"/>
            </w:r>
            <w:r>
              <w:rPr>
                <w:noProof/>
                <w:webHidden/>
              </w:rPr>
              <w:t>21</w:t>
            </w:r>
            <w:r>
              <w:rPr>
                <w:noProof/>
                <w:webHidden/>
              </w:rPr>
              <w:fldChar w:fldCharType="end"/>
            </w:r>
          </w:hyperlink>
        </w:p>
        <w:p w14:paraId="6B25D34F" w14:textId="14199F11" w:rsidR="002327F6" w:rsidRDefault="002327F6">
          <w:pPr>
            <w:pStyle w:val="Inhopg1"/>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69" w:history="1">
            <w:r w:rsidRPr="00EC3E56">
              <w:rPr>
                <w:rStyle w:val="Hyperlink"/>
                <w:noProof/>
              </w:rPr>
              <w:t>6.</w:t>
            </w:r>
            <w:r>
              <w:rPr>
                <w:rFonts w:asciiTheme="minorHAnsi" w:eastAsiaTheme="minorEastAsia" w:hAnsiTheme="minorHAnsi" w:cstheme="minorBidi"/>
                <w:noProof/>
                <w:kern w:val="2"/>
                <w:sz w:val="24"/>
                <w:lang w:eastAsia="nl-NL"/>
                <w14:ligatures w14:val="standardContextual"/>
              </w:rPr>
              <w:tab/>
            </w:r>
            <w:r w:rsidRPr="00EC3E56">
              <w:rPr>
                <w:rStyle w:val="Hyperlink"/>
                <w:noProof/>
              </w:rPr>
              <w:t>Gunningscriteria en beoordeling</w:t>
            </w:r>
            <w:r>
              <w:rPr>
                <w:noProof/>
                <w:webHidden/>
              </w:rPr>
              <w:tab/>
            </w:r>
            <w:r>
              <w:rPr>
                <w:noProof/>
                <w:webHidden/>
              </w:rPr>
              <w:fldChar w:fldCharType="begin"/>
            </w:r>
            <w:r>
              <w:rPr>
                <w:noProof/>
                <w:webHidden/>
              </w:rPr>
              <w:instrText xml:space="preserve"> PAGEREF _Toc219812069 \h </w:instrText>
            </w:r>
            <w:r>
              <w:rPr>
                <w:noProof/>
                <w:webHidden/>
              </w:rPr>
            </w:r>
            <w:r>
              <w:rPr>
                <w:noProof/>
                <w:webHidden/>
              </w:rPr>
              <w:fldChar w:fldCharType="separate"/>
            </w:r>
            <w:r>
              <w:rPr>
                <w:noProof/>
                <w:webHidden/>
              </w:rPr>
              <w:t>22</w:t>
            </w:r>
            <w:r>
              <w:rPr>
                <w:noProof/>
                <w:webHidden/>
              </w:rPr>
              <w:fldChar w:fldCharType="end"/>
            </w:r>
          </w:hyperlink>
        </w:p>
        <w:p w14:paraId="252876A3" w14:textId="089B7A8C" w:rsidR="002327F6" w:rsidRDefault="002327F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70" w:history="1">
            <w:r w:rsidRPr="00EC3E56">
              <w:rPr>
                <w:rStyle w:val="Hyperlink"/>
                <w:noProof/>
              </w:rPr>
              <w:t>6.1.</w:t>
            </w:r>
            <w:r>
              <w:rPr>
                <w:rFonts w:asciiTheme="minorHAnsi" w:eastAsiaTheme="minorEastAsia" w:hAnsiTheme="minorHAnsi" w:cstheme="minorBidi"/>
                <w:noProof/>
                <w:kern w:val="2"/>
                <w:sz w:val="24"/>
                <w:lang w:eastAsia="nl-NL"/>
                <w14:ligatures w14:val="standardContextual"/>
              </w:rPr>
              <w:tab/>
            </w:r>
            <w:r w:rsidRPr="00EC3E56">
              <w:rPr>
                <w:rStyle w:val="Hyperlink"/>
                <w:noProof/>
              </w:rPr>
              <w:t>Gunningscriteria</w:t>
            </w:r>
            <w:r>
              <w:rPr>
                <w:noProof/>
                <w:webHidden/>
              </w:rPr>
              <w:tab/>
            </w:r>
            <w:r>
              <w:rPr>
                <w:noProof/>
                <w:webHidden/>
              </w:rPr>
              <w:fldChar w:fldCharType="begin"/>
            </w:r>
            <w:r>
              <w:rPr>
                <w:noProof/>
                <w:webHidden/>
              </w:rPr>
              <w:instrText xml:space="preserve"> PAGEREF _Toc219812070 \h </w:instrText>
            </w:r>
            <w:r>
              <w:rPr>
                <w:noProof/>
                <w:webHidden/>
              </w:rPr>
            </w:r>
            <w:r>
              <w:rPr>
                <w:noProof/>
                <w:webHidden/>
              </w:rPr>
              <w:fldChar w:fldCharType="separate"/>
            </w:r>
            <w:r>
              <w:rPr>
                <w:noProof/>
                <w:webHidden/>
              </w:rPr>
              <w:t>22</w:t>
            </w:r>
            <w:r>
              <w:rPr>
                <w:noProof/>
                <w:webHidden/>
              </w:rPr>
              <w:fldChar w:fldCharType="end"/>
            </w:r>
          </w:hyperlink>
        </w:p>
        <w:p w14:paraId="1C5C0549" w14:textId="0896662D" w:rsidR="002327F6" w:rsidRDefault="002327F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71" w:history="1">
            <w:r w:rsidRPr="00EC3E56">
              <w:rPr>
                <w:rStyle w:val="Hyperlink"/>
                <w:noProof/>
              </w:rPr>
              <w:t>6.2.</w:t>
            </w:r>
            <w:r>
              <w:rPr>
                <w:rFonts w:asciiTheme="minorHAnsi" w:eastAsiaTheme="minorEastAsia" w:hAnsiTheme="minorHAnsi" w:cstheme="minorBidi"/>
                <w:noProof/>
                <w:kern w:val="2"/>
                <w:sz w:val="24"/>
                <w:lang w:eastAsia="nl-NL"/>
                <w14:ligatures w14:val="standardContextual"/>
              </w:rPr>
              <w:tab/>
            </w:r>
            <w:r w:rsidRPr="00EC3E56">
              <w:rPr>
                <w:rStyle w:val="Hyperlink"/>
                <w:noProof/>
              </w:rPr>
              <w:t>Beoordeling</w:t>
            </w:r>
            <w:r>
              <w:rPr>
                <w:noProof/>
                <w:webHidden/>
              </w:rPr>
              <w:tab/>
            </w:r>
            <w:r>
              <w:rPr>
                <w:noProof/>
                <w:webHidden/>
              </w:rPr>
              <w:fldChar w:fldCharType="begin"/>
            </w:r>
            <w:r>
              <w:rPr>
                <w:noProof/>
                <w:webHidden/>
              </w:rPr>
              <w:instrText xml:space="preserve"> PAGEREF _Toc219812071 \h </w:instrText>
            </w:r>
            <w:r>
              <w:rPr>
                <w:noProof/>
                <w:webHidden/>
              </w:rPr>
            </w:r>
            <w:r>
              <w:rPr>
                <w:noProof/>
                <w:webHidden/>
              </w:rPr>
              <w:fldChar w:fldCharType="separate"/>
            </w:r>
            <w:r>
              <w:rPr>
                <w:noProof/>
                <w:webHidden/>
              </w:rPr>
              <w:t>24</w:t>
            </w:r>
            <w:r>
              <w:rPr>
                <w:noProof/>
                <w:webHidden/>
              </w:rPr>
              <w:fldChar w:fldCharType="end"/>
            </w:r>
          </w:hyperlink>
        </w:p>
        <w:p w14:paraId="11439298" w14:textId="33EB2465"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72" w:history="1">
            <w:r w:rsidRPr="00EC3E56">
              <w:rPr>
                <w:rStyle w:val="Hyperlink"/>
                <w:noProof/>
              </w:rPr>
              <w:t>6.2.1.</w:t>
            </w:r>
            <w:r>
              <w:rPr>
                <w:rFonts w:asciiTheme="minorHAnsi" w:eastAsiaTheme="minorEastAsia" w:hAnsiTheme="minorHAnsi" w:cstheme="minorBidi"/>
                <w:noProof/>
                <w:kern w:val="2"/>
                <w:sz w:val="24"/>
                <w:lang w:eastAsia="nl-NL"/>
                <w14:ligatures w14:val="standardContextual"/>
              </w:rPr>
              <w:tab/>
            </w:r>
            <w:r w:rsidRPr="00EC3E56">
              <w:rPr>
                <w:rStyle w:val="Hyperlink"/>
                <w:noProof/>
              </w:rPr>
              <w:t>Beoordeling volledigheid en geldigheid Inschrijving</w:t>
            </w:r>
            <w:r>
              <w:rPr>
                <w:noProof/>
                <w:webHidden/>
              </w:rPr>
              <w:tab/>
            </w:r>
            <w:r>
              <w:rPr>
                <w:noProof/>
                <w:webHidden/>
              </w:rPr>
              <w:fldChar w:fldCharType="begin"/>
            </w:r>
            <w:r>
              <w:rPr>
                <w:noProof/>
                <w:webHidden/>
              </w:rPr>
              <w:instrText xml:space="preserve"> PAGEREF _Toc219812072 \h </w:instrText>
            </w:r>
            <w:r>
              <w:rPr>
                <w:noProof/>
                <w:webHidden/>
              </w:rPr>
            </w:r>
            <w:r>
              <w:rPr>
                <w:noProof/>
                <w:webHidden/>
              </w:rPr>
              <w:fldChar w:fldCharType="separate"/>
            </w:r>
            <w:r>
              <w:rPr>
                <w:noProof/>
                <w:webHidden/>
              </w:rPr>
              <w:t>24</w:t>
            </w:r>
            <w:r>
              <w:rPr>
                <w:noProof/>
                <w:webHidden/>
              </w:rPr>
              <w:fldChar w:fldCharType="end"/>
            </w:r>
          </w:hyperlink>
        </w:p>
        <w:p w14:paraId="685B9939" w14:textId="55DE37F4"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73" w:history="1">
            <w:r w:rsidRPr="00EC3E56">
              <w:rPr>
                <w:rStyle w:val="Hyperlink"/>
                <w:noProof/>
              </w:rPr>
              <w:t>6.2.2.</w:t>
            </w:r>
            <w:r>
              <w:rPr>
                <w:rFonts w:asciiTheme="minorHAnsi" w:eastAsiaTheme="minorEastAsia" w:hAnsiTheme="minorHAnsi" w:cstheme="minorBidi"/>
                <w:noProof/>
                <w:kern w:val="2"/>
                <w:sz w:val="24"/>
                <w:lang w:eastAsia="nl-NL"/>
                <w14:ligatures w14:val="standardContextual"/>
              </w:rPr>
              <w:tab/>
            </w:r>
            <w:r w:rsidRPr="00EC3E56">
              <w:rPr>
                <w:rStyle w:val="Hyperlink"/>
                <w:noProof/>
              </w:rPr>
              <w:t>Beoordeling Uitsluitingsgronden en Geschiktheidseisen</w:t>
            </w:r>
            <w:r>
              <w:rPr>
                <w:noProof/>
                <w:webHidden/>
              </w:rPr>
              <w:tab/>
            </w:r>
            <w:r>
              <w:rPr>
                <w:noProof/>
                <w:webHidden/>
              </w:rPr>
              <w:fldChar w:fldCharType="begin"/>
            </w:r>
            <w:r>
              <w:rPr>
                <w:noProof/>
                <w:webHidden/>
              </w:rPr>
              <w:instrText xml:space="preserve"> PAGEREF _Toc219812073 \h </w:instrText>
            </w:r>
            <w:r>
              <w:rPr>
                <w:noProof/>
                <w:webHidden/>
              </w:rPr>
            </w:r>
            <w:r>
              <w:rPr>
                <w:noProof/>
                <w:webHidden/>
              </w:rPr>
              <w:fldChar w:fldCharType="separate"/>
            </w:r>
            <w:r>
              <w:rPr>
                <w:noProof/>
                <w:webHidden/>
              </w:rPr>
              <w:t>24</w:t>
            </w:r>
            <w:r>
              <w:rPr>
                <w:noProof/>
                <w:webHidden/>
              </w:rPr>
              <w:fldChar w:fldCharType="end"/>
            </w:r>
          </w:hyperlink>
        </w:p>
        <w:p w14:paraId="1D120EE7" w14:textId="5932BFB1"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74" w:history="1">
            <w:r w:rsidRPr="00EC3E56">
              <w:rPr>
                <w:rStyle w:val="Hyperlink"/>
                <w:noProof/>
              </w:rPr>
              <w:t>6.2.3.</w:t>
            </w:r>
            <w:r>
              <w:rPr>
                <w:rFonts w:asciiTheme="minorHAnsi" w:eastAsiaTheme="minorEastAsia" w:hAnsiTheme="minorHAnsi" w:cstheme="minorBidi"/>
                <w:noProof/>
                <w:kern w:val="2"/>
                <w:sz w:val="24"/>
                <w:lang w:eastAsia="nl-NL"/>
                <w14:ligatures w14:val="standardContextual"/>
              </w:rPr>
              <w:tab/>
            </w:r>
            <w:r w:rsidRPr="00EC3E56">
              <w:rPr>
                <w:rStyle w:val="Hyperlink"/>
                <w:noProof/>
              </w:rPr>
              <w:t>Beoordeling eisen Opdracht</w:t>
            </w:r>
            <w:r>
              <w:rPr>
                <w:noProof/>
                <w:webHidden/>
              </w:rPr>
              <w:tab/>
            </w:r>
            <w:r>
              <w:rPr>
                <w:noProof/>
                <w:webHidden/>
              </w:rPr>
              <w:fldChar w:fldCharType="begin"/>
            </w:r>
            <w:r>
              <w:rPr>
                <w:noProof/>
                <w:webHidden/>
              </w:rPr>
              <w:instrText xml:space="preserve"> PAGEREF _Toc219812074 \h </w:instrText>
            </w:r>
            <w:r>
              <w:rPr>
                <w:noProof/>
                <w:webHidden/>
              </w:rPr>
            </w:r>
            <w:r>
              <w:rPr>
                <w:noProof/>
                <w:webHidden/>
              </w:rPr>
              <w:fldChar w:fldCharType="separate"/>
            </w:r>
            <w:r>
              <w:rPr>
                <w:noProof/>
                <w:webHidden/>
              </w:rPr>
              <w:t>24</w:t>
            </w:r>
            <w:r>
              <w:rPr>
                <w:noProof/>
                <w:webHidden/>
              </w:rPr>
              <w:fldChar w:fldCharType="end"/>
            </w:r>
          </w:hyperlink>
        </w:p>
        <w:p w14:paraId="58D27CAC" w14:textId="55B99CDD"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75" w:history="1">
            <w:r w:rsidRPr="00EC3E56">
              <w:rPr>
                <w:rStyle w:val="Hyperlink"/>
                <w:noProof/>
              </w:rPr>
              <w:t>6.2.4.</w:t>
            </w:r>
            <w:r>
              <w:rPr>
                <w:rFonts w:asciiTheme="minorHAnsi" w:eastAsiaTheme="minorEastAsia" w:hAnsiTheme="minorHAnsi" w:cstheme="minorBidi"/>
                <w:noProof/>
                <w:kern w:val="2"/>
                <w:sz w:val="24"/>
                <w:lang w:eastAsia="nl-NL"/>
                <w14:ligatures w14:val="standardContextual"/>
              </w:rPr>
              <w:tab/>
            </w:r>
            <w:r w:rsidRPr="00EC3E56">
              <w:rPr>
                <w:rStyle w:val="Hyperlink"/>
                <w:noProof/>
              </w:rPr>
              <w:t>Beoordeling gunningscriteria</w:t>
            </w:r>
            <w:r>
              <w:rPr>
                <w:noProof/>
                <w:webHidden/>
              </w:rPr>
              <w:tab/>
            </w:r>
            <w:r>
              <w:rPr>
                <w:noProof/>
                <w:webHidden/>
              </w:rPr>
              <w:fldChar w:fldCharType="begin"/>
            </w:r>
            <w:r>
              <w:rPr>
                <w:noProof/>
                <w:webHidden/>
              </w:rPr>
              <w:instrText xml:space="preserve"> PAGEREF _Toc219812075 \h </w:instrText>
            </w:r>
            <w:r>
              <w:rPr>
                <w:noProof/>
                <w:webHidden/>
              </w:rPr>
            </w:r>
            <w:r>
              <w:rPr>
                <w:noProof/>
                <w:webHidden/>
              </w:rPr>
              <w:fldChar w:fldCharType="separate"/>
            </w:r>
            <w:r>
              <w:rPr>
                <w:noProof/>
                <w:webHidden/>
              </w:rPr>
              <w:t>24</w:t>
            </w:r>
            <w:r>
              <w:rPr>
                <w:noProof/>
                <w:webHidden/>
              </w:rPr>
              <w:fldChar w:fldCharType="end"/>
            </w:r>
          </w:hyperlink>
        </w:p>
        <w:p w14:paraId="1E05BAA3" w14:textId="0AAF97F4"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76" w:history="1">
            <w:r w:rsidRPr="00EC3E56">
              <w:rPr>
                <w:rStyle w:val="Hyperlink"/>
                <w:noProof/>
              </w:rPr>
              <w:t>6.2.5.</w:t>
            </w:r>
            <w:r>
              <w:rPr>
                <w:rFonts w:asciiTheme="minorHAnsi" w:eastAsiaTheme="minorEastAsia" w:hAnsiTheme="minorHAnsi" w:cstheme="minorBidi"/>
                <w:noProof/>
                <w:kern w:val="2"/>
                <w:sz w:val="24"/>
                <w:lang w:eastAsia="nl-NL"/>
                <w14:ligatures w14:val="standardContextual"/>
              </w:rPr>
              <w:tab/>
            </w:r>
            <w:r w:rsidRPr="00EC3E56">
              <w:rPr>
                <w:rStyle w:val="Hyperlink"/>
                <w:noProof/>
              </w:rPr>
              <w:t>Voorselectie bij meer dan 8 Inschrijvingen</w:t>
            </w:r>
            <w:r>
              <w:rPr>
                <w:noProof/>
                <w:webHidden/>
              </w:rPr>
              <w:tab/>
            </w:r>
            <w:r>
              <w:rPr>
                <w:noProof/>
                <w:webHidden/>
              </w:rPr>
              <w:fldChar w:fldCharType="begin"/>
            </w:r>
            <w:r>
              <w:rPr>
                <w:noProof/>
                <w:webHidden/>
              </w:rPr>
              <w:instrText xml:space="preserve"> PAGEREF _Toc219812076 \h </w:instrText>
            </w:r>
            <w:r>
              <w:rPr>
                <w:noProof/>
                <w:webHidden/>
              </w:rPr>
            </w:r>
            <w:r>
              <w:rPr>
                <w:noProof/>
                <w:webHidden/>
              </w:rPr>
              <w:fldChar w:fldCharType="separate"/>
            </w:r>
            <w:r>
              <w:rPr>
                <w:noProof/>
                <w:webHidden/>
              </w:rPr>
              <w:t>24</w:t>
            </w:r>
            <w:r>
              <w:rPr>
                <w:noProof/>
                <w:webHidden/>
              </w:rPr>
              <w:fldChar w:fldCharType="end"/>
            </w:r>
          </w:hyperlink>
        </w:p>
        <w:p w14:paraId="5CD5C51F" w14:textId="7B05D7F7"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77" w:history="1">
            <w:r w:rsidRPr="00EC3E56">
              <w:rPr>
                <w:rStyle w:val="Hyperlink"/>
                <w:noProof/>
              </w:rPr>
              <w:t>6.2.6.</w:t>
            </w:r>
            <w:r>
              <w:rPr>
                <w:rFonts w:asciiTheme="minorHAnsi" w:eastAsiaTheme="minorEastAsia" w:hAnsiTheme="minorHAnsi" w:cstheme="minorBidi"/>
                <w:noProof/>
                <w:kern w:val="2"/>
                <w:sz w:val="24"/>
                <w:lang w:eastAsia="nl-NL"/>
                <w14:ligatures w14:val="standardContextual"/>
              </w:rPr>
              <w:tab/>
            </w:r>
            <w:r w:rsidRPr="00EC3E56">
              <w:rPr>
                <w:rStyle w:val="Hyperlink"/>
                <w:noProof/>
              </w:rPr>
              <w:t>Beoordeling gunningscriterium kwaliteit</w:t>
            </w:r>
            <w:r>
              <w:rPr>
                <w:noProof/>
                <w:webHidden/>
              </w:rPr>
              <w:tab/>
            </w:r>
            <w:r>
              <w:rPr>
                <w:noProof/>
                <w:webHidden/>
              </w:rPr>
              <w:fldChar w:fldCharType="begin"/>
            </w:r>
            <w:r>
              <w:rPr>
                <w:noProof/>
                <w:webHidden/>
              </w:rPr>
              <w:instrText xml:space="preserve"> PAGEREF _Toc219812077 \h </w:instrText>
            </w:r>
            <w:r>
              <w:rPr>
                <w:noProof/>
                <w:webHidden/>
              </w:rPr>
            </w:r>
            <w:r>
              <w:rPr>
                <w:noProof/>
                <w:webHidden/>
              </w:rPr>
              <w:fldChar w:fldCharType="separate"/>
            </w:r>
            <w:r>
              <w:rPr>
                <w:noProof/>
                <w:webHidden/>
              </w:rPr>
              <w:t>25</w:t>
            </w:r>
            <w:r>
              <w:rPr>
                <w:noProof/>
                <w:webHidden/>
              </w:rPr>
              <w:fldChar w:fldCharType="end"/>
            </w:r>
          </w:hyperlink>
        </w:p>
        <w:p w14:paraId="0FF82229" w14:textId="370DA05E" w:rsidR="002327F6" w:rsidRDefault="002327F6">
          <w:pPr>
            <w:pStyle w:val="Inhopg3"/>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78" w:history="1">
            <w:r w:rsidRPr="00EC3E56">
              <w:rPr>
                <w:rStyle w:val="Hyperlink"/>
                <w:noProof/>
              </w:rPr>
              <w:t>6.2.7.</w:t>
            </w:r>
            <w:r>
              <w:rPr>
                <w:rFonts w:asciiTheme="minorHAnsi" w:eastAsiaTheme="minorEastAsia" w:hAnsiTheme="minorHAnsi" w:cstheme="minorBidi"/>
                <w:noProof/>
                <w:kern w:val="2"/>
                <w:sz w:val="24"/>
                <w:lang w:eastAsia="nl-NL"/>
                <w14:ligatures w14:val="standardContextual"/>
              </w:rPr>
              <w:tab/>
            </w:r>
            <w:r w:rsidRPr="00EC3E56">
              <w:rPr>
                <w:rStyle w:val="Hyperlink"/>
                <w:noProof/>
              </w:rPr>
              <w:t>Vaststelling totale eindscore</w:t>
            </w:r>
            <w:r>
              <w:rPr>
                <w:noProof/>
                <w:webHidden/>
              </w:rPr>
              <w:tab/>
            </w:r>
            <w:r>
              <w:rPr>
                <w:noProof/>
                <w:webHidden/>
              </w:rPr>
              <w:fldChar w:fldCharType="begin"/>
            </w:r>
            <w:r>
              <w:rPr>
                <w:noProof/>
                <w:webHidden/>
              </w:rPr>
              <w:instrText xml:space="preserve"> PAGEREF _Toc219812078 \h </w:instrText>
            </w:r>
            <w:r>
              <w:rPr>
                <w:noProof/>
                <w:webHidden/>
              </w:rPr>
            </w:r>
            <w:r>
              <w:rPr>
                <w:noProof/>
                <w:webHidden/>
              </w:rPr>
              <w:fldChar w:fldCharType="separate"/>
            </w:r>
            <w:r>
              <w:rPr>
                <w:noProof/>
                <w:webHidden/>
              </w:rPr>
              <w:t>26</w:t>
            </w:r>
            <w:r>
              <w:rPr>
                <w:noProof/>
                <w:webHidden/>
              </w:rPr>
              <w:fldChar w:fldCharType="end"/>
            </w:r>
          </w:hyperlink>
        </w:p>
        <w:p w14:paraId="3D4347F3" w14:textId="1BE952DA" w:rsidR="002327F6" w:rsidRDefault="002327F6">
          <w:pPr>
            <w:pStyle w:val="Inhopg2"/>
            <w:tabs>
              <w:tab w:val="left" w:pos="1134"/>
              <w:tab w:val="right" w:leader="dot" w:pos="9062"/>
            </w:tabs>
            <w:rPr>
              <w:rFonts w:asciiTheme="minorHAnsi" w:eastAsiaTheme="minorEastAsia" w:hAnsiTheme="minorHAnsi" w:cstheme="minorBidi"/>
              <w:noProof/>
              <w:kern w:val="2"/>
              <w:sz w:val="24"/>
              <w:lang w:eastAsia="nl-NL"/>
              <w14:ligatures w14:val="standardContextual"/>
            </w:rPr>
          </w:pPr>
          <w:hyperlink w:anchor="_Toc219812079" w:history="1">
            <w:r w:rsidRPr="00EC3E56">
              <w:rPr>
                <w:rStyle w:val="Hyperlink"/>
                <w:noProof/>
              </w:rPr>
              <w:t>6.3.</w:t>
            </w:r>
            <w:r>
              <w:rPr>
                <w:rFonts w:asciiTheme="minorHAnsi" w:eastAsiaTheme="minorEastAsia" w:hAnsiTheme="minorHAnsi" w:cstheme="minorBidi"/>
                <w:noProof/>
                <w:kern w:val="2"/>
                <w:sz w:val="24"/>
                <w:lang w:eastAsia="nl-NL"/>
                <w14:ligatures w14:val="standardContextual"/>
              </w:rPr>
              <w:tab/>
            </w:r>
            <w:r w:rsidRPr="00EC3E56">
              <w:rPr>
                <w:rStyle w:val="Hyperlink"/>
                <w:noProof/>
              </w:rPr>
              <w:t>Verificatie</w:t>
            </w:r>
            <w:r>
              <w:rPr>
                <w:noProof/>
                <w:webHidden/>
              </w:rPr>
              <w:tab/>
            </w:r>
            <w:r>
              <w:rPr>
                <w:noProof/>
                <w:webHidden/>
              </w:rPr>
              <w:fldChar w:fldCharType="begin"/>
            </w:r>
            <w:r>
              <w:rPr>
                <w:noProof/>
                <w:webHidden/>
              </w:rPr>
              <w:instrText xml:space="preserve"> PAGEREF _Toc219812079 \h </w:instrText>
            </w:r>
            <w:r>
              <w:rPr>
                <w:noProof/>
                <w:webHidden/>
              </w:rPr>
            </w:r>
            <w:r>
              <w:rPr>
                <w:noProof/>
                <w:webHidden/>
              </w:rPr>
              <w:fldChar w:fldCharType="separate"/>
            </w:r>
            <w:r>
              <w:rPr>
                <w:noProof/>
                <w:webHidden/>
              </w:rPr>
              <w:t>26</w:t>
            </w:r>
            <w:r>
              <w:rPr>
                <w:noProof/>
                <w:webHidden/>
              </w:rPr>
              <w:fldChar w:fldCharType="end"/>
            </w:r>
          </w:hyperlink>
        </w:p>
        <w:p w14:paraId="24CC1DCA" w14:textId="592C12F0" w:rsidR="00E34897" w:rsidRPr="00842032" w:rsidRDefault="00E34897">
          <w:r w:rsidRPr="00842032">
            <w:rPr>
              <w:b/>
              <w:bCs/>
            </w:rPr>
            <w:fldChar w:fldCharType="end"/>
          </w:r>
        </w:p>
      </w:sdtContent>
    </w:sdt>
    <w:p w14:paraId="638019D2" w14:textId="446B7C55" w:rsidR="00CF18D8" w:rsidRPr="00842032" w:rsidRDefault="00CF18D8" w:rsidP="000F18D9"/>
    <w:p w14:paraId="6A8DAA0F" w14:textId="57C1F1D7" w:rsidR="00CF18D8" w:rsidRPr="00842032" w:rsidRDefault="00CF18D8" w:rsidP="000F18D9"/>
    <w:p w14:paraId="59B357C6" w14:textId="77777777" w:rsidR="00FB0FAA" w:rsidRPr="00842032" w:rsidRDefault="00FB0FAA" w:rsidP="000F18D9"/>
    <w:p w14:paraId="091143F9" w14:textId="77777777" w:rsidR="00FB0FAA" w:rsidRPr="00842032" w:rsidRDefault="00FB0FAA" w:rsidP="000F18D9"/>
    <w:p w14:paraId="42B875A9" w14:textId="77777777" w:rsidR="00FB0FAA" w:rsidRPr="00842032" w:rsidRDefault="00FB0FAA" w:rsidP="000F18D9"/>
    <w:p w14:paraId="7E97C84F" w14:textId="77777777" w:rsidR="00FB0FAA" w:rsidRPr="00842032" w:rsidRDefault="00FB0FAA" w:rsidP="000F18D9"/>
    <w:p w14:paraId="50D29E63" w14:textId="77777777" w:rsidR="00FB0FAA" w:rsidRPr="00842032" w:rsidRDefault="00FB0FAA" w:rsidP="000F18D9"/>
    <w:p w14:paraId="6543FC80" w14:textId="77777777" w:rsidR="00FB0FAA" w:rsidRPr="00842032" w:rsidRDefault="00FB0FAA" w:rsidP="000F18D9"/>
    <w:p w14:paraId="6F08F763" w14:textId="77777777" w:rsidR="00FB0FAA" w:rsidRPr="00842032" w:rsidRDefault="00FB0FAA" w:rsidP="000F18D9"/>
    <w:p w14:paraId="281D159E" w14:textId="77777777" w:rsidR="00FB0FAA" w:rsidRPr="00842032" w:rsidRDefault="00FB0FAA" w:rsidP="000F18D9"/>
    <w:p w14:paraId="0099D8F0" w14:textId="77777777" w:rsidR="00FB0FAA" w:rsidRPr="00842032" w:rsidRDefault="00FB0FAA" w:rsidP="000F18D9"/>
    <w:p w14:paraId="6ACB5FFF" w14:textId="77777777" w:rsidR="00FB0FAA" w:rsidRPr="00842032" w:rsidRDefault="00FB0FAA" w:rsidP="000F18D9"/>
    <w:p w14:paraId="75531DB2" w14:textId="77777777" w:rsidR="00FB0FAA" w:rsidRPr="00842032" w:rsidRDefault="00FB0FAA" w:rsidP="000F18D9"/>
    <w:p w14:paraId="77439491" w14:textId="77777777" w:rsidR="00FB0FAA" w:rsidRPr="00842032" w:rsidRDefault="00FB0FAA" w:rsidP="000F18D9"/>
    <w:p w14:paraId="0FFB0F40" w14:textId="77777777" w:rsidR="00FB0FAA" w:rsidRPr="00842032" w:rsidRDefault="00FB0FAA" w:rsidP="000F18D9"/>
    <w:p w14:paraId="568C6FF8" w14:textId="77777777" w:rsidR="00FB0FAA" w:rsidRPr="00842032" w:rsidRDefault="00FB0FAA" w:rsidP="000F18D9"/>
    <w:p w14:paraId="261679D3" w14:textId="77777777" w:rsidR="00FB0FAA" w:rsidRPr="00842032" w:rsidRDefault="00FB0FAA" w:rsidP="000F18D9"/>
    <w:p w14:paraId="4667B0A1" w14:textId="77777777" w:rsidR="00CF18D8" w:rsidRPr="00842032" w:rsidRDefault="00CF18D8" w:rsidP="000F18D9"/>
    <w:p w14:paraId="00DA5E5E" w14:textId="599C9C13" w:rsidR="000F18D9" w:rsidRPr="00842032" w:rsidRDefault="005C09D1" w:rsidP="000F18D9">
      <w:pPr>
        <w:rPr>
          <w:b/>
          <w:color w:val="C00000"/>
          <w:sz w:val="28"/>
          <w:szCs w:val="28"/>
        </w:rPr>
      </w:pPr>
      <w:r w:rsidRPr="00842032">
        <w:rPr>
          <w:b/>
          <w:color w:val="C00000"/>
          <w:sz w:val="28"/>
          <w:szCs w:val="28"/>
        </w:rPr>
        <w:t>Bijlagen</w:t>
      </w:r>
    </w:p>
    <w:p w14:paraId="5462EE93" w14:textId="77777777" w:rsidR="000F18D9" w:rsidRPr="00842032" w:rsidRDefault="000F18D9" w:rsidP="000F18D9"/>
    <w:p w14:paraId="7267609B" w14:textId="7D34EFFF" w:rsidR="000F18D9" w:rsidRPr="00842032" w:rsidRDefault="005C09D1" w:rsidP="000F18D9">
      <w:r w:rsidRPr="00842032">
        <w:t xml:space="preserve">De volgende Bijlagen </w:t>
      </w:r>
      <w:r w:rsidR="00E15131" w:rsidRPr="00842032">
        <w:t>zijn</w:t>
      </w:r>
      <w:r w:rsidR="00792350" w:rsidRPr="00842032">
        <w:t xml:space="preserve"> digitaal beschikbaar gesteld via TenderNed en </w:t>
      </w:r>
      <w:r w:rsidR="00E15131" w:rsidRPr="00842032">
        <w:t>maken onderdeel uit van dit document</w:t>
      </w:r>
      <w:r w:rsidRPr="00842032">
        <w:t>:</w:t>
      </w:r>
    </w:p>
    <w:p w14:paraId="4DD8F799" w14:textId="6317E398" w:rsidR="00C479D3" w:rsidRPr="00842032" w:rsidRDefault="006D5E68" w:rsidP="00367E8B">
      <w:pPr>
        <w:ind w:left="1134" w:hanging="1134"/>
      </w:pPr>
      <w:r w:rsidRPr="00842032">
        <w:rPr>
          <w:noProof/>
        </w:rPr>
        <w:t xml:space="preserve">Bijlage 1: </w:t>
      </w:r>
      <w:r w:rsidR="00367E8B" w:rsidRPr="00842032">
        <w:rPr>
          <w:noProof/>
        </w:rPr>
        <w:tab/>
      </w:r>
      <w:r w:rsidR="00473841" w:rsidRPr="00842032">
        <w:rPr>
          <w:noProof/>
        </w:rPr>
        <w:t>Raamo</w:t>
      </w:r>
      <w:r w:rsidR="00A82614" w:rsidRPr="00842032">
        <w:t>vereenkomst</w:t>
      </w:r>
    </w:p>
    <w:p w14:paraId="3612AECB" w14:textId="0AC1944A" w:rsidR="00DF1C75" w:rsidRPr="00842032" w:rsidRDefault="006D5E68" w:rsidP="00367E8B">
      <w:pPr>
        <w:ind w:left="1134" w:hanging="1134"/>
      </w:pPr>
      <w:r w:rsidRPr="00842032">
        <w:t>Bijlage 2:</w:t>
      </w:r>
      <w:r w:rsidR="00A82614" w:rsidRPr="00842032">
        <w:t xml:space="preserve"> </w:t>
      </w:r>
      <w:r w:rsidR="00367E8B" w:rsidRPr="00842032">
        <w:tab/>
      </w:r>
      <w:r w:rsidR="00DF1C75" w:rsidRPr="00842032">
        <w:t>Algemene Inkoopvoorwaarden</w:t>
      </w:r>
      <w:r w:rsidR="0024169C" w:rsidRPr="00842032">
        <w:t xml:space="preserve"> VNG</w:t>
      </w:r>
    </w:p>
    <w:p w14:paraId="3A732AC4" w14:textId="0D560CB7" w:rsidR="006D5E68" w:rsidRPr="00842032" w:rsidRDefault="006D5E68" w:rsidP="00367E8B">
      <w:pPr>
        <w:ind w:left="1134" w:hanging="1134"/>
      </w:pPr>
      <w:r w:rsidRPr="00842032">
        <w:t xml:space="preserve">Bijlage </w:t>
      </w:r>
      <w:r w:rsidR="00FB0FAA" w:rsidRPr="00842032">
        <w:t>3</w:t>
      </w:r>
      <w:r w:rsidRPr="00842032">
        <w:t>:</w:t>
      </w:r>
      <w:r w:rsidR="00A82614" w:rsidRPr="00842032">
        <w:t xml:space="preserve"> </w:t>
      </w:r>
      <w:r w:rsidR="00367E8B" w:rsidRPr="00842032">
        <w:tab/>
      </w:r>
      <w:r w:rsidR="008875F9" w:rsidRPr="00842032">
        <w:rPr>
          <w:rFonts w:cs="Arial"/>
        </w:rPr>
        <w:t>Inschrijfformulier en akkoordverklaring</w:t>
      </w:r>
    </w:p>
    <w:p w14:paraId="0C535FE3" w14:textId="4A13D610" w:rsidR="00A82614" w:rsidRPr="00842032" w:rsidRDefault="006D5E68" w:rsidP="00367E8B">
      <w:pPr>
        <w:ind w:left="1134" w:hanging="1134"/>
      </w:pPr>
      <w:r w:rsidRPr="00842032">
        <w:t xml:space="preserve">Bijlage </w:t>
      </w:r>
      <w:r w:rsidR="00FB0FAA" w:rsidRPr="00842032">
        <w:t>4</w:t>
      </w:r>
      <w:r w:rsidRPr="00842032">
        <w:t xml:space="preserve">: </w:t>
      </w:r>
      <w:r w:rsidR="00367E8B" w:rsidRPr="00842032">
        <w:tab/>
      </w:r>
      <w:r w:rsidR="00A82614" w:rsidRPr="00842032">
        <w:t>Uniform Europees Aanbestedingsdocument</w:t>
      </w:r>
    </w:p>
    <w:p w14:paraId="5888C750" w14:textId="2EAE5DE8" w:rsidR="006D5E68" w:rsidRPr="00842032" w:rsidRDefault="00A82614" w:rsidP="00367E8B">
      <w:pPr>
        <w:ind w:left="1134" w:hanging="1134"/>
      </w:pPr>
      <w:r w:rsidRPr="00842032">
        <w:t xml:space="preserve">Bijlage </w:t>
      </w:r>
      <w:r w:rsidR="00FB0FAA" w:rsidRPr="00842032">
        <w:t>5</w:t>
      </w:r>
      <w:r w:rsidRPr="00842032">
        <w:t xml:space="preserve">: </w:t>
      </w:r>
      <w:r w:rsidR="00367E8B" w:rsidRPr="00842032">
        <w:tab/>
      </w:r>
      <w:r w:rsidRPr="00842032">
        <w:rPr>
          <w:rFonts w:eastAsia="Calibri" w:cs="Arial"/>
          <w:szCs w:val="20"/>
          <w:lang w:eastAsia="nl-NL"/>
        </w:rPr>
        <w:t>Formulier voor referenties</w:t>
      </w:r>
    </w:p>
    <w:p w14:paraId="58A47BDB" w14:textId="4ED27F6B" w:rsidR="00A82614" w:rsidRPr="00842032" w:rsidRDefault="00A82614" w:rsidP="00367E8B">
      <w:pPr>
        <w:ind w:left="1134" w:hanging="1134"/>
      </w:pPr>
      <w:r w:rsidRPr="00842032">
        <w:t xml:space="preserve">Bijlage </w:t>
      </w:r>
      <w:r w:rsidR="00FB0FAA" w:rsidRPr="00842032">
        <w:t>6</w:t>
      </w:r>
      <w:r w:rsidRPr="00842032">
        <w:t xml:space="preserve">: </w:t>
      </w:r>
      <w:r w:rsidR="00367E8B" w:rsidRPr="00842032">
        <w:tab/>
      </w:r>
      <w:r w:rsidRPr="00842032">
        <w:rPr>
          <w:rFonts w:cs="Arial"/>
          <w:color w:val="000000"/>
          <w:szCs w:val="20"/>
          <w:lang w:eastAsia="nl-NL"/>
        </w:rPr>
        <w:t>Terbeschikkingstellingsverklaring financiële middelen derden</w:t>
      </w:r>
    </w:p>
    <w:p w14:paraId="6C041386" w14:textId="4D03C8B7" w:rsidR="00A82614" w:rsidRPr="00842032" w:rsidRDefault="00A82614" w:rsidP="00367E8B">
      <w:pPr>
        <w:ind w:left="1134" w:hanging="1134"/>
      </w:pPr>
      <w:r w:rsidRPr="00842032">
        <w:t xml:space="preserve">Bijlage </w:t>
      </w:r>
      <w:r w:rsidR="00FB0FAA" w:rsidRPr="00842032">
        <w:t>7</w:t>
      </w:r>
      <w:r w:rsidRPr="00842032">
        <w:t>:</w:t>
      </w:r>
      <w:r w:rsidRPr="00842032">
        <w:rPr>
          <w:rFonts w:cs="Arial"/>
          <w:color w:val="000000"/>
          <w:szCs w:val="20"/>
          <w:lang w:eastAsia="nl-NL"/>
        </w:rPr>
        <w:t xml:space="preserve"> </w:t>
      </w:r>
      <w:r w:rsidR="00367E8B" w:rsidRPr="00842032">
        <w:rPr>
          <w:rFonts w:cs="Arial"/>
          <w:color w:val="000000"/>
          <w:szCs w:val="20"/>
          <w:lang w:eastAsia="nl-NL"/>
        </w:rPr>
        <w:tab/>
      </w:r>
      <w:r w:rsidRPr="00842032">
        <w:rPr>
          <w:rFonts w:cs="Arial"/>
          <w:color w:val="000000"/>
          <w:szCs w:val="20"/>
          <w:lang w:eastAsia="nl-NL"/>
        </w:rPr>
        <w:t>Terbeschikkingstellingsverklaring technische middelen derden</w:t>
      </w:r>
    </w:p>
    <w:p w14:paraId="6A7EE2D1" w14:textId="391B026B" w:rsidR="00A82614" w:rsidRPr="00842032" w:rsidRDefault="00A82614" w:rsidP="00776274">
      <w:pPr>
        <w:ind w:left="1134" w:hanging="1134"/>
      </w:pPr>
      <w:r w:rsidRPr="00842032">
        <w:t xml:space="preserve">Bijlage </w:t>
      </w:r>
      <w:r w:rsidR="00FB0FAA" w:rsidRPr="00842032">
        <w:t>8</w:t>
      </w:r>
      <w:r w:rsidRPr="00842032">
        <w:t xml:space="preserve">: </w:t>
      </w:r>
      <w:r w:rsidR="00367E8B" w:rsidRPr="00842032">
        <w:tab/>
      </w:r>
      <w:r w:rsidRPr="00842032">
        <w:t>Ernstige beroepsfout</w:t>
      </w:r>
    </w:p>
    <w:p w14:paraId="59685066" w14:textId="7D4069A0" w:rsidR="00E15735" w:rsidRPr="00842032" w:rsidRDefault="00E15735" w:rsidP="002D0077">
      <w:pPr>
        <w:pStyle w:val="Kop2"/>
        <w:numPr>
          <w:ilvl w:val="0"/>
          <w:numId w:val="0"/>
        </w:numPr>
        <w:jc w:val="both"/>
        <w:rPr>
          <w:bCs w:val="0"/>
          <w:color w:val="C00000"/>
          <w:sz w:val="28"/>
          <w:szCs w:val="28"/>
        </w:rPr>
      </w:pPr>
      <w:bookmarkStart w:id="0" w:name="_Toc54004586"/>
      <w:bookmarkStart w:id="1" w:name="_Toc219812020"/>
      <w:r w:rsidRPr="00842032">
        <w:rPr>
          <w:bCs w:val="0"/>
          <w:iCs/>
          <w:color w:val="C00000"/>
          <w:sz w:val="28"/>
          <w:szCs w:val="28"/>
        </w:rPr>
        <w:lastRenderedPageBreak/>
        <w:t>Begripsbepalingen</w:t>
      </w:r>
      <w:bookmarkEnd w:id="0"/>
      <w:bookmarkEnd w:id="1"/>
    </w:p>
    <w:tbl>
      <w:tblPr>
        <w:tblStyle w:val="Tabelraster"/>
        <w:tblW w:w="0" w:type="auto"/>
        <w:tblLook w:val="04A0" w:firstRow="1" w:lastRow="0" w:firstColumn="1" w:lastColumn="0" w:noHBand="0" w:noVBand="1"/>
      </w:tblPr>
      <w:tblGrid>
        <w:gridCol w:w="2890"/>
        <w:gridCol w:w="6172"/>
      </w:tblGrid>
      <w:tr w:rsidR="00160F77" w:rsidRPr="00842032" w14:paraId="1D05A2B0" w14:textId="77777777" w:rsidTr="00160F77">
        <w:tc>
          <w:tcPr>
            <w:tcW w:w="0" w:type="auto"/>
            <w:tcBorders>
              <w:bottom w:val="single" w:sz="12" w:space="0" w:color="auto"/>
            </w:tcBorders>
            <w:shd w:val="clear" w:color="auto" w:fill="D9D9D9" w:themeFill="background1" w:themeFillShade="D9"/>
          </w:tcPr>
          <w:p w14:paraId="6328F196" w14:textId="77777777" w:rsidR="00160F77" w:rsidRPr="00842032" w:rsidRDefault="00160F77" w:rsidP="00020C07">
            <w:pPr>
              <w:jc w:val="both"/>
              <w:rPr>
                <w:rFonts w:cs="Arial"/>
                <w:b/>
                <w:i/>
                <w:szCs w:val="20"/>
              </w:rPr>
            </w:pPr>
            <w:r w:rsidRPr="00842032">
              <w:rPr>
                <w:rFonts w:cs="Arial"/>
                <w:b/>
                <w:szCs w:val="20"/>
              </w:rPr>
              <w:t>Begrip</w:t>
            </w:r>
          </w:p>
        </w:tc>
        <w:tc>
          <w:tcPr>
            <w:tcW w:w="0" w:type="auto"/>
            <w:tcBorders>
              <w:bottom w:val="single" w:sz="12" w:space="0" w:color="auto"/>
            </w:tcBorders>
            <w:shd w:val="clear" w:color="auto" w:fill="D9D9D9" w:themeFill="background1" w:themeFillShade="D9"/>
          </w:tcPr>
          <w:p w14:paraId="34C8F902" w14:textId="77777777" w:rsidR="00160F77" w:rsidRPr="00842032" w:rsidRDefault="00160F77" w:rsidP="00020C07">
            <w:pPr>
              <w:jc w:val="both"/>
              <w:rPr>
                <w:rFonts w:cs="Arial"/>
                <w:b/>
                <w:i/>
                <w:szCs w:val="20"/>
              </w:rPr>
            </w:pPr>
            <w:r w:rsidRPr="00842032">
              <w:rPr>
                <w:rFonts w:cs="Arial"/>
                <w:b/>
                <w:szCs w:val="20"/>
              </w:rPr>
              <w:t>Definitie</w:t>
            </w:r>
          </w:p>
        </w:tc>
      </w:tr>
      <w:tr w:rsidR="00160F77" w:rsidRPr="00842032" w14:paraId="06A750B3" w14:textId="77777777" w:rsidTr="00160F77">
        <w:tc>
          <w:tcPr>
            <w:tcW w:w="0" w:type="auto"/>
            <w:tcBorders>
              <w:top w:val="single" w:sz="12" w:space="0" w:color="auto"/>
            </w:tcBorders>
          </w:tcPr>
          <w:p w14:paraId="7C3EEF0F" w14:textId="77777777" w:rsidR="00160F77" w:rsidRPr="00842032" w:rsidRDefault="00160F77" w:rsidP="00020C07">
            <w:pPr>
              <w:jc w:val="both"/>
              <w:rPr>
                <w:rFonts w:cs="Arial"/>
                <w:bCs/>
                <w:iCs/>
                <w:szCs w:val="20"/>
              </w:rPr>
            </w:pPr>
            <w:r w:rsidRPr="00842032">
              <w:rPr>
                <w:rFonts w:cs="Arial"/>
                <w:bCs/>
                <w:iCs/>
                <w:szCs w:val="20"/>
              </w:rPr>
              <w:t>Aanbestedende Dienst</w:t>
            </w:r>
          </w:p>
        </w:tc>
        <w:tc>
          <w:tcPr>
            <w:tcW w:w="0" w:type="auto"/>
            <w:tcBorders>
              <w:top w:val="single" w:sz="12" w:space="0" w:color="auto"/>
            </w:tcBorders>
          </w:tcPr>
          <w:p w14:paraId="15660A56" w14:textId="77777777" w:rsidR="00160F77" w:rsidRPr="00842032" w:rsidRDefault="00160F77" w:rsidP="00020C07">
            <w:pPr>
              <w:jc w:val="both"/>
              <w:rPr>
                <w:rFonts w:cs="Arial"/>
                <w:bCs/>
                <w:iCs/>
                <w:szCs w:val="20"/>
              </w:rPr>
            </w:pPr>
            <w:r w:rsidRPr="00842032">
              <w:rPr>
                <w:rFonts w:cs="Arial"/>
                <w:bCs/>
                <w:iCs/>
                <w:szCs w:val="20"/>
              </w:rPr>
              <w:t xml:space="preserve">De Publiekrechtelijke Rechtspersoon: Openbaar Lichaam op basis van de gemeenschappelijke regeling Regionale Dienst Openbare Gezondheidszorg Hollands Midden, hierna te noemen “Hecht” of “Aanbestedende Dienst”, gevestigd aan de Parmentierweg 49 te Leiden. </w:t>
            </w:r>
          </w:p>
        </w:tc>
      </w:tr>
      <w:tr w:rsidR="00160F77" w:rsidRPr="00842032" w14:paraId="1ACD5815" w14:textId="77777777" w:rsidTr="00160F77">
        <w:tc>
          <w:tcPr>
            <w:tcW w:w="0" w:type="auto"/>
          </w:tcPr>
          <w:p w14:paraId="5BCF9321" w14:textId="77777777" w:rsidR="00160F77" w:rsidRPr="00842032" w:rsidRDefault="00160F77" w:rsidP="00020C07">
            <w:pPr>
              <w:jc w:val="both"/>
              <w:rPr>
                <w:rFonts w:cs="Arial"/>
                <w:bCs/>
                <w:iCs/>
                <w:szCs w:val="20"/>
              </w:rPr>
            </w:pPr>
            <w:r w:rsidRPr="00842032">
              <w:t>Aanbesteding</w:t>
            </w:r>
          </w:p>
        </w:tc>
        <w:tc>
          <w:tcPr>
            <w:tcW w:w="0" w:type="auto"/>
          </w:tcPr>
          <w:p w14:paraId="454C4A5B" w14:textId="77777777" w:rsidR="00160F77" w:rsidRPr="00842032" w:rsidRDefault="00160F77" w:rsidP="00020C07">
            <w:pPr>
              <w:jc w:val="both"/>
              <w:rPr>
                <w:rFonts w:cs="Arial"/>
                <w:bCs/>
                <w:iCs/>
                <w:szCs w:val="20"/>
              </w:rPr>
            </w:pPr>
            <w:r w:rsidRPr="00842032">
              <w:t>De aanbestedingsprocedure voor de Opdracht zoals beschreven in dit Beschrijvend Document.</w:t>
            </w:r>
          </w:p>
        </w:tc>
      </w:tr>
      <w:tr w:rsidR="00160F77" w:rsidRPr="00842032" w14:paraId="21C543A5" w14:textId="77777777" w:rsidTr="00160F77">
        <w:tc>
          <w:tcPr>
            <w:tcW w:w="0" w:type="auto"/>
          </w:tcPr>
          <w:p w14:paraId="52B8DAFF" w14:textId="77777777" w:rsidR="00160F77" w:rsidRPr="00842032" w:rsidRDefault="00160F77" w:rsidP="00020C07">
            <w:pPr>
              <w:jc w:val="both"/>
              <w:rPr>
                <w:rFonts w:cs="Arial"/>
                <w:bCs/>
                <w:iCs/>
                <w:szCs w:val="20"/>
              </w:rPr>
            </w:pPr>
            <w:r w:rsidRPr="00842032">
              <w:rPr>
                <w:rFonts w:cs="Arial"/>
                <w:bCs/>
                <w:iCs/>
                <w:szCs w:val="20"/>
              </w:rPr>
              <w:t>Aanbestedingsdocumenten</w:t>
            </w:r>
          </w:p>
        </w:tc>
        <w:tc>
          <w:tcPr>
            <w:tcW w:w="0" w:type="auto"/>
          </w:tcPr>
          <w:p w14:paraId="18B6396A" w14:textId="77777777" w:rsidR="00160F77" w:rsidRPr="00842032" w:rsidRDefault="00160F77" w:rsidP="00020C07">
            <w:pPr>
              <w:jc w:val="both"/>
              <w:rPr>
                <w:rFonts w:cs="Arial"/>
                <w:bCs/>
                <w:iCs/>
                <w:szCs w:val="20"/>
              </w:rPr>
            </w:pPr>
            <w:r w:rsidRPr="00842032">
              <w:rPr>
                <w:rFonts w:cs="Arial"/>
                <w:bCs/>
                <w:iCs/>
                <w:szCs w:val="20"/>
              </w:rPr>
              <w:t>Alle stukken die door Hecht worden opgesteld of vermeld ter omschrijving of bepaling van onderdelen van deze aanbesteding of de procedure.</w:t>
            </w:r>
          </w:p>
        </w:tc>
      </w:tr>
      <w:tr w:rsidR="00160F77" w:rsidRPr="00842032" w14:paraId="7C19DEA6" w14:textId="77777777" w:rsidTr="00160F77">
        <w:tc>
          <w:tcPr>
            <w:tcW w:w="0" w:type="auto"/>
          </w:tcPr>
          <w:p w14:paraId="27C0C3E5" w14:textId="77777777" w:rsidR="00160F77" w:rsidRPr="00842032" w:rsidRDefault="00160F77" w:rsidP="00020C07">
            <w:pPr>
              <w:jc w:val="both"/>
              <w:rPr>
                <w:rFonts w:cs="Arial"/>
                <w:bCs/>
                <w:iCs/>
                <w:szCs w:val="20"/>
              </w:rPr>
            </w:pPr>
            <w:r w:rsidRPr="00842032">
              <w:rPr>
                <w:rFonts w:cs="Arial"/>
                <w:bCs/>
                <w:iCs/>
                <w:szCs w:val="20"/>
              </w:rPr>
              <w:t>Aanbestedingswet</w:t>
            </w:r>
          </w:p>
        </w:tc>
        <w:tc>
          <w:tcPr>
            <w:tcW w:w="0" w:type="auto"/>
          </w:tcPr>
          <w:p w14:paraId="2927EF73" w14:textId="77777777" w:rsidR="00160F77" w:rsidRPr="00842032" w:rsidRDefault="00160F77" w:rsidP="00020C07">
            <w:pPr>
              <w:jc w:val="both"/>
              <w:rPr>
                <w:rFonts w:cs="Arial"/>
                <w:bCs/>
                <w:iCs/>
                <w:szCs w:val="20"/>
              </w:rPr>
            </w:pPr>
            <w:r w:rsidRPr="00842032">
              <w:rPr>
                <w:rFonts w:cs="Arial"/>
                <w:bCs/>
                <w:iCs/>
                <w:szCs w:val="20"/>
              </w:rPr>
              <w:t xml:space="preserve">Aanbestedingswet 2012. </w:t>
            </w:r>
          </w:p>
        </w:tc>
      </w:tr>
      <w:tr w:rsidR="00160F77" w:rsidRPr="00842032" w14:paraId="6C016B96" w14:textId="77777777" w:rsidTr="00160F77">
        <w:tc>
          <w:tcPr>
            <w:tcW w:w="0" w:type="auto"/>
          </w:tcPr>
          <w:p w14:paraId="077F7846" w14:textId="76ECF7A9" w:rsidR="00160F77" w:rsidRPr="00842032" w:rsidRDefault="00160F77" w:rsidP="00020C07">
            <w:pPr>
              <w:jc w:val="both"/>
              <w:rPr>
                <w:rFonts w:cs="Arial"/>
                <w:bCs/>
                <w:iCs/>
                <w:szCs w:val="20"/>
              </w:rPr>
            </w:pPr>
            <w:r w:rsidRPr="00842032">
              <w:rPr>
                <w:rFonts w:cs="Arial"/>
                <w:bCs/>
                <w:iCs/>
                <w:szCs w:val="20"/>
              </w:rPr>
              <w:t>Algemene Inkoopvoorwaarden</w:t>
            </w:r>
          </w:p>
        </w:tc>
        <w:tc>
          <w:tcPr>
            <w:tcW w:w="0" w:type="auto"/>
          </w:tcPr>
          <w:p w14:paraId="4035D38C" w14:textId="409A7A0F" w:rsidR="00160F77" w:rsidRPr="00842032" w:rsidRDefault="00160F77" w:rsidP="00020C07">
            <w:pPr>
              <w:jc w:val="both"/>
              <w:rPr>
                <w:rFonts w:cs="Arial"/>
                <w:bCs/>
                <w:iCs/>
                <w:szCs w:val="20"/>
              </w:rPr>
            </w:pPr>
            <w:r w:rsidRPr="00842032">
              <w:rPr>
                <w:rFonts w:cs="Arial"/>
                <w:bCs/>
                <w:iCs/>
                <w:szCs w:val="20"/>
              </w:rPr>
              <w:t xml:space="preserve">De Algemene inkoopvoorwaarden VNG, bijgevoegd als Bijlage </w:t>
            </w:r>
            <w:r w:rsidR="00741A51" w:rsidRPr="00842032">
              <w:rPr>
                <w:rFonts w:cs="Arial"/>
                <w:bCs/>
                <w:iCs/>
                <w:szCs w:val="20"/>
              </w:rPr>
              <w:t>2</w:t>
            </w:r>
            <w:r w:rsidRPr="00842032">
              <w:rPr>
                <w:rFonts w:cs="Arial"/>
                <w:bCs/>
                <w:iCs/>
                <w:szCs w:val="20"/>
              </w:rPr>
              <w:t>.</w:t>
            </w:r>
          </w:p>
        </w:tc>
      </w:tr>
      <w:tr w:rsidR="00160F77" w:rsidRPr="00842032" w14:paraId="2E4D0260" w14:textId="77777777" w:rsidTr="00160F77">
        <w:tc>
          <w:tcPr>
            <w:tcW w:w="0" w:type="auto"/>
          </w:tcPr>
          <w:p w14:paraId="0D894F82" w14:textId="77777777" w:rsidR="00160F77" w:rsidRPr="00842032" w:rsidRDefault="00160F77" w:rsidP="00020C07">
            <w:pPr>
              <w:jc w:val="both"/>
              <w:rPr>
                <w:rFonts w:cs="Arial"/>
                <w:bCs/>
                <w:iCs/>
                <w:szCs w:val="20"/>
              </w:rPr>
            </w:pPr>
            <w:r w:rsidRPr="00842032">
              <w:rPr>
                <w:rFonts w:cs="Arial"/>
                <w:bCs/>
                <w:iCs/>
                <w:szCs w:val="20"/>
              </w:rPr>
              <w:t>Beschrijvend Document</w:t>
            </w:r>
          </w:p>
        </w:tc>
        <w:tc>
          <w:tcPr>
            <w:tcW w:w="0" w:type="auto"/>
          </w:tcPr>
          <w:p w14:paraId="67BBE4FF" w14:textId="77777777" w:rsidR="00160F77" w:rsidRPr="00842032" w:rsidRDefault="00160F77" w:rsidP="00020C07">
            <w:pPr>
              <w:jc w:val="both"/>
              <w:rPr>
                <w:rFonts w:cs="Arial"/>
                <w:bCs/>
                <w:iCs/>
                <w:szCs w:val="20"/>
              </w:rPr>
            </w:pPr>
            <w:r w:rsidRPr="00842032">
              <w:rPr>
                <w:rFonts w:cs="Arial"/>
                <w:bCs/>
                <w:iCs/>
                <w:szCs w:val="20"/>
              </w:rPr>
              <w:t xml:space="preserve">Het onderhavige document, inclusief Bijlage(n). </w:t>
            </w:r>
          </w:p>
        </w:tc>
      </w:tr>
      <w:tr w:rsidR="00160F77" w:rsidRPr="00842032" w14:paraId="7CAC02E2" w14:textId="77777777" w:rsidTr="00160F77">
        <w:tc>
          <w:tcPr>
            <w:tcW w:w="0" w:type="auto"/>
          </w:tcPr>
          <w:p w14:paraId="5B60DA64" w14:textId="77777777" w:rsidR="00160F77" w:rsidRPr="00842032" w:rsidRDefault="00160F77" w:rsidP="00020C07">
            <w:pPr>
              <w:jc w:val="both"/>
              <w:rPr>
                <w:rFonts w:cs="Arial"/>
                <w:bCs/>
                <w:iCs/>
                <w:szCs w:val="20"/>
              </w:rPr>
            </w:pPr>
            <w:r w:rsidRPr="00842032">
              <w:rPr>
                <w:rFonts w:cs="Arial"/>
                <w:bCs/>
                <w:iCs/>
                <w:szCs w:val="20"/>
              </w:rPr>
              <w:t>Bijlage(n)</w:t>
            </w:r>
          </w:p>
        </w:tc>
        <w:tc>
          <w:tcPr>
            <w:tcW w:w="0" w:type="auto"/>
          </w:tcPr>
          <w:p w14:paraId="2DA70D0A" w14:textId="77777777" w:rsidR="00160F77" w:rsidRPr="00842032" w:rsidRDefault="00160F77" w:rsidP="00020C07">
            <w:pPr>
              <w:jc w:val="both"/>
              <w:rPr>
                <w:rFonts w:cs="Arial"/>
                <w:bCs/>
                <w:iCs/>
                <w:szCs w:val="20"/>
              </w:rPr>
            </w:pPr>
            <w:r w:rsidRPr="00842032">
              <w:rPr>
                <w:rFonts w:cs="Arial"/>
                <w:bCs/>
                <w:iCs/>
                <w:szCs w:val="20"/>
              </w:rPr>
              <w:t>De bijlage(n) behorende bij het Beschrijvend Document.</w:t>
            </w:r>
          </w:p>
        </w:tc>
      </w:tr>
      <w:tr w:rsidR="00160F77" w:rsidRPr="00842032" w14:paraId="3C37C49F" w14:textId="77777777" w:rsidTr="00160F77">
        <w:tc>
          <w:tcPr>
            <w:tcW w:w="0" w:type="auto"/>
          </w:tcPr>
          <w:p w14:paraId="01BEC963" w14:textId="77777777" w:rsidR="00160F77" w:rsidRPr="00842032" w:rsidRDefault="00160F77" w:rsidP="00020C07">
            <w:pPr>
              <w:jc w:val="both"/>
              <w:rPr>
                <w:rFonts w:cs="Arial"/>
                <w:bCs/>
                <w:iCs/>
                <w:szCs w:val="20"/>
              </w:rPr>
            </w:pPr>
            <w:r w:rsidRPr="00842032">
              <w:rPr>
                <w:rFonts w:cs="Arial"/>
                <w:bCs/>
                <w:iCs/>
                <w:szCs w:val="20"/>
              </w:rPr>
              <w:t>Geschiktheidseisen</w:t>
            </w:r>
          </w:p>
        </w:tc>
        <w:tc>
          <w:tcPr>
            <w:tcW w:w="0" w:type="auto"/>
          </w:tcPr>
          <w:p w14:paraId="0F4098EF" w14:textId="77777777" w:rsidR="00160F77" w:rsidRPr="00842032" w:rsidRDefault="00160F77" w:rsidP="00020C07">
            <w:pPr>
              <w:jc w:val="both"/>
              <w:rPr>
                <w:rFonts w:cs="Arial"/>
                <w:bCs/>
                <w:iCs/>
                <w:szCs w:val="20"/>
              </w:rPr>
            </w:pPr>
            <w:r w:rsidRPr="00842032">
              <w:rPr>
                <w:rFonts w:cs="Arial"/>
                <w:bCs/>
                <w:iCs/>
                <w:szCs w:val="20"/>
              </w:rPr>
              <w:t>De eisen die Hecht aan een Inschrijver stelt om te kunnen bepalen of een Inschrijver in staat is om de opdracht uit te voeren.</w:t>
            </w:r>
          </w:p>
        </w:tc>
      </w:tr>
      <w:tr w:rsidR="00160F77" w:rsidRPr="00842032" w14:paraId="0A5ED40C" w14:textId="77777777" w:rsidTr="00160F77">
        <w:tc>
          <w:tcPr>
            <w:tcW w:w="0" w:type="auto"/>
          </w:tcPr>
          <w:p w14:paraId="427ED04B" w14:textId="77777777" w:rsidR="00160F77" w:rsidRPr="00842032" w:rsidRDefault="00160F77" w:rsidP="00020C07">
            <w:pPr>
              <w:jc w:val="both"/>
              <w:rPr>
                <w:rFonts w:cs="Arial"/>
                <w:bCs/>
                <w:iCs/>
                <w:szCs w:val="20"/>
              </w:rPr>
            </w:pPr>
            <w:r w:rsidRPr="00842032">
              <w:rPr>
                <w:rFonts w:cs="Arial"/>
                <w:bCs/>
                <w:iCs/>
                <w:szCs w:val="20"/>
              </w:rPr>
              <w:t>Inschrijver</w:t>
            </w:r>
          </w:p>
        </w:tc>
        <w:tc>
          <w:tcPr>
            <w:tcW w:w="0" w:type="auto"/>
          </w:tcPr>
          <w:p w14:paraId="1609A07F" w14:textId="77777777" w:rsidR="00160F77" w:rsidRPr="00842032" w:rsidRDefault="00160F77" w:rsidP="00020C07">
            <w:pPr>
              <w:jc w:val="both"/>
              <w:rPr>
                <w:rFonts w:cs="Arial"/>
                <w:bCs/>
                <w:iCs/>
                <w:szCs w:val="20"/>
              </w:rPr>
            </w:pPr>
            <w:r w:rsidRPr="00842032">
              <w:rPr>
                <w:rFonts w:cs="Arial"/>
                <w:bCs/>
                <w:iCs/>
                <w:szCs w:val="20"/>
              </w:rPr>
              <w:t>De Ondernemer die een Inschrijving heeft ingediend.</w:t>
            </w:r>
          </w:p>
        </w:tc>
      </w:tr>
      <w:tr w:rsidR="00160F77" w:rsidRPr="00842032" w14:paraId="36E58930" w14:textId="77777777" w:rsidTr="00160F77">
        <w:tc>
          <w:tcPr>
            <w:tcW w:w="0" w:type="auto"/>
          </w:tcPr>
          <w:p w14:paraId="72F994C4" w14:textId="77777777" w:rsidR="00160F77" w:rsidRPr="00842032" w:rsidRDefault="00160F77" w:rsidP="00020C07">
            <w:pPr>
              <w:jc w:val="both"/>
              <w:rPr>
                <w:rFonts w:cs="Arial"/>
                <w:bCs/>
                <w:iCs/>
                <w:szCs w:val="20"/>
              </w:rPr>
            </w:pPr>
            <w:r w:rsidRPr="00842032">
              <w:rPr>
                <w:rFonts w:cs="Arial"/>
                <w:bCs/>
                <w:iCs/>
                <w:szCs w:val="20"/>
              </w:rPr>
              <w:t>Inschrijving</w:t>
            </w:r>
          </w:p>
        </w:tc>
        <w:tc>
          <w:tcPr>
            <w:tcW w:w="0" w:type="auto"/>
          </w:tcPr>
          <w:p w14:paraId="6BCD1D2F" w14:textId="77777777" w:rsidR="00160F77" w:rsidRPr="00842032" w:rsidRDefault="00160F77" w:rsidP="00020C07">
            <w:pPr>
              <w:jc w:val="both"/>
              <w:rPr>
                <w:rFonts w:cs="Arial"/>
                <w:bCs/>
                <w:iCs/>
                <w:szCs w:val="20"/>
              </w:rPr>
            </w:pPr>
            <w:r w:rsidRPr="00842032">
              <w:rPr>
                <w:rFonts w:cs="Arial"/>
                <w:bCs/>
                <w:iCs/>
                <w:szCs w:val="20"/>
              </w:rPr>
              <w:t>Een door Inschrijver ingediende en door Hecht ontvangen aanbieding op dit Beschrijvend Document.</w:t>
            </w:r>
          </w:p>
        </w:tc>
      </w:tr>
      <w:tr w:rsidR="009B0737" w:rsidRPr="00842032" w14:paraId="5E3433D0" w14:textId="77777777" w:rsidTr="00160F77">
        <w:tc>
          <w:tcPr>
            <w:tcW w:w="0" w:type="auto"/>
          </w:tcPr>
          <w:p w14:paraId="2E1ED44C" w14:textId="77777777" w:rsidR="001C41D9" w:rsidRPr="00842032" w:rsidRDefault="001C41D9" w:rsidP="001C41D9">
            <w:pPr>
              <w:jc w:val="both"/>
              <w:rPr>
                <w:rFonts w:cs="Arial"/>
                <w:bCs/>
                <w:iCs/>
                <w:szCs w:val="20"/>
              </w:rPr>
            </w:pPr>
            <w:r w:rsidRPr="00842032">
              <w:rPr>
                <w:rFonts w:cs="Arial"/>
                <w:bCs/>
                <w:iCs/>
                <w:szCs w:val="20"/>
              </w:rPr>
              <w:t>Minicompetitie</w:t>
            </w:r>
          </w:p>
          <w:p w14:paraId="09DE62C8" w14:textId="77777777" w:rsidR="009B0737" w:rsidRPr="00842032" w:rsidRDefault="009B0737" w:rsidP="00020C07">
            <w:pPr>
              <w:jc w:val="both"/>
              <w:rPr>
                <w:rFonts w:cs="Arial"/>
                <w:bCs/>
                <w:iCs/>
                <w:szCs w:val="20"/>
              </w:rPr>
            </w:pPr>
          </w:p>
        </w:tc>
        <w:tc>
          <w:tcPr>
            <w:tcW w:w="0" w:type="auto"/>
          </w:tcPr>
          <w:p w14:paraId="33805B1D" w14:textId="268FCD2A" w:rsidR="009B0737" w:rsidRPr="00842032" w:rsidRDefault="001C41D9" w:rsidP="00020C07">
            <w:pPr>
              <w:jc w:val="both"/>
              <w:rPr>
                <w:rFonts w:cs="Arial"/>
                <w:bCs/>
                <w:iCs/>
                <w:szCs w:val="20"/>
              </w:rPr>
            </w:pPr>
            <w:r w:rsidRPr="00842032">
              <w:rPr>
                <w:rFonts w:cs="Arial"/>
                <w:bCs/>
                <w:iCs/>
                <w:szCs w:val="20"/>
              </w:rPr>
              <w:t>De onderlinge (her)aanbesteding tussen de Opdrachtnemers waarmee een Raamovereenkomst is gesloten, voor de toewijzing van een concrete opdracht.</w:t>
            </w:r>
          </w:p>
        </w:tc>
      </w:tr>
      <w:tr w:rsidR="00160F77" w:rsidRPr="00842032" w14:paraId="0CD992C9" w14:textId="77777777" w:rsidTr="00160F77">
        <w:tc>
          <w:tcPr>
            <w:tcW w:w="0" w:type="auto"/>
          </w:tcPr>
          <w:p w14:paraId="4C0C07C4" w14:textId="77777777" w:rsidR="00160F77" w:rsidRPr="00842032" w:rsidRDefault="00160F77" w:rsidP="00020C07">
            <w:pPr>
              <w:jc w:val="both"/>
              <w:rPr>
                <w:rFonts w:cs="Arial"/>
                <w:bCs/>
                <w:iCs/>
                <w:szCs w:val="20"/>
              </w:rPr>
            </w:pPr>
            <w:r w:rsidRPr="00842032">
              <w:rPr>
                <w:rFonts w:cs="Arial"/>
                <w:bCs/>
                <w:iCs/>
                <w:szCs w:val="20"/>
              </w:rPr>
              <w:t>Nota van Inlichtingen</w:t>
            </w:r>
          </w:p>
        </w:tc>
        <w:tc>
          <w:tcPr>
            <w:tcW w:w="0" w:type="auto"/>
          </w:tcPr>
          <w:p w14:paraId="0492BFED" w14:textId="77777777" w:rsidR="00160F77" w:rsidRPr="00842032" w:rsidRDefault="00160F77" w:rsidP="00020C07">
            <w:pPr>
              <w:jc w:val="both"/>
              <w:rPr>
                <w:rFonts w:cs="Arial"/>
                <w:bCs/>
                <w:iCs/>
                <w:szCs w:val="20"/>
              </w:rPr>
            </w:pPr>
            <w:r w:rsidRPr="00842032">
              <w:rPr>
                <w:rFonts w:cs="Arial"/>
                <w:bCs/>
                <w:iCs/>
                <w:szCs w:val="20"/>
              </w:rPr>
              <w:t>Een of meer documenten waarin de gestelde vragen met antwoorden geanonimiseerd zijn opgenomen. Ook aangeduid als “NvI” of “NvI’s”.</w:t>
            </w:r>
          </w:p>
        </w:tc>
      </w:tr>
      <w:tr w:rsidR="00160F77" w:rsidRPr="00842032" w14:paraId="0B588363" w14:textId="77777777" w:rsidTr="00160F77">
        <w:tc>
          <w:tcPr>
            <w:tcW w:w="0" w:type="auto"/>
          </w:tcPr>
          <w:p w14:paraId="11E0D887" w14:textId="77777777" w:rsidR="00160F77" w:rsidRPr="00842032" w:rsidRDefault="00160F77" w:rsidP="00020C07">
            <w:pPr>
              <w:jc w:val="both"/>
              <w:rPr>
                <w:rFonts w:cs="Arial"/>
                <w:bCs/>
                <w:iCs/>
                <w:szCs w:val="20"/>
              </w:rPr>
            </w:pPr>
            <w:r w:rsidRPr="00842032">
              <w:rPr>
                <w:rFonts w:cs="Arial"/>
                <w:bCs/>
                <w:iCs/>
                <w:szCs w:val="20"/>
              </w:rPr>
              <w:t>Ondernemer</w:t>
            </w:r>
          </w:p>
        </w:tc>
        <w:tc>
          <w:tcPr>
            <w:tcW w:w="0" w:type="auto"/>
          </w:tcPr>
          <w:p w14:paraId="79DF6CA9" w14:textId="77777777" w:rsidR="00160F77" w:rsidRPr="00842032" w:rsidRDefault="00160F77" w:rsidP="00020C07">
            <w:pPr>
              <w:jc w:val="both"/>
              <w:rPr>
                <w:rFonts w:cs="Arial"/>
                <w:bCs/>
                <w:iCs/>
                <w:szCs w:val="20"/>
              </w:rPr>
            </w:pPr>
            <w:r w:rsidRPr="00842032">
              <w:rPr>
                <w:rFonts w:cs="Arial"/>
                <w:bCs/>
                <w:iCs/>
                <w:szCs w:val="20"/>
              </w:rPr>
              <w:t>Een aannemer, dienstverlener of leverancier.</w:t>
            </w:r>
          </w:p>
        </w:tc>
      </w:tr>
      <w:tr w:rsidR="00160F77" w:rsidRPr="00842032" w14:paraId="2C9B808A" w14:textId="77777777" w:rsidTr="00160F77">
        <w:tc>
          <w:tcPr>
            <w:tcW w:w="0" w:type="auto"/>
          </w:tcPr>
          <w:p w14:paraId="5DB52755" w14:textId="77777777" w:rsidR="00160F77" w:rsidRPr="00842032" w:rsidRDefault="00160F77" w:rsidP="00020C07">
            <w:pPr>
              <w:jc w:val="both"/>
              <w:rPr>
                <w:rFonts w:cs="Arial"/>
                <w:bCs/>
                <w:iCs/>
                <w:szCs w:val="20"/>
              </w:rPr>
            </w:pPr>
            <w:r w:rsidRPr="00842032">
              <w:rPr>
                <w:rFonts w:cs="Arial"/>
                <w:bCs/>
                <w:iCs/>
                <w:szCs w:val="20"/>
              </w:rPr>
              <w:t>Opdrachtnemer</w:t>
            </w:r>
          </w:p>
        </w:tc>
        <w:tc>
          <w:tcPr>
            <w:tcW w:w="0" w:type="auto"/>
          </w:tcPr>
          <w:p w14:paraId="09B2D4D4" w14:textId="77E22DEC" w:rsidR="00160F77" w:rsidRPr="00842032" w:rsidRDefault="00160F77" w:rsidP="00020C07">
            <w:pPr>
              <w:jc w:val="both"/>
              <w:rPr>
                <w:rFonts w:cs="Arial"/>
                <w:bCs/>
                <w:iCs/>
                <w:szCs w:val="20"/>
              </w:rPr>
            </w:pPr>
            <w:r w:rsidRPr="00842032">
              <w:rPr>
                <w:rFonts w:cs="Arial"/>
                <w:bCs/>
                <w:iCs/>
                <w:szCs w:val="20"/>
              </w:rPr>
              <w:t xml:space="preserve">De partij met wie Hecht de </w:t>
            </w:r>
            <w:r w:rsidR="00D07D48" w:rsidRPr="00842032">
              <w:rPr>
                <w:rFonts w:cs="Arial"/>
                <w:bCs/>
                <w:iCs/>
                <w:szCs w:val="20"/>
              </w:rPr>
              <w:t>Raamo</w:t>
            </w:r>
            <w:r w:rsidRPr="00842032">
              <w:rPr>
                <w:rFonts w:cs="Arial"/>
                <w:bCs/>
                <w:iCs/>
                <w:szCs w:val="20"/>
              </w:rPr>
              <w:t>vereenkomst sluit;</w:t>
            </w:r>
          </w:p>
        </w:tc>
      </w:tr>
      <w:tr w:rsidR="00160F77" w:rsidRPr="00842032" w14:paraId="646C0502" w14:textId="77777777" w:rsidTr="00160F77">
        <w:tc>
          <w:tcPr>
            <w:tcW w:w="0" w:type="auto"/>
          </w:tcPr>
          <w:p w14:paraId="649EF876" w14:textId="28103602" w:rsidR="00160F77" w:rsidRPr="00842032" w:rsidRDefault="009B0737" w:rsidP="00020C07">
            <w:pPr>
              <w:jc w:val="both"/>
              <w:rPr>
                <w:rFonts w:cs="Arial"/>
                <w:bCs/>
                <w:iCs/>
                <w:szCs w:val="20"/>
              </w:rPr>
            </w:pPr>
            <w:r w:rsidRPr="00842032">
              <w:rPr>
                <w:rFonts w:cs="Arial"/>
                <w:bCs/>
                <w:iCs/>
                <w:szCs w:val="20"/>
              </w:rPr>
              <w:t>Raamovereenkomst</w:t>
            </w:r>
            <w:r w:rsidR="00160F77" w:rsidRPr="00842032">
              <w:rPr>
                <w:rFonts w:cs="Arial"/>
                <w:bCs/>
                <w:iCs/>
                <w:szCs w:val="20"/>
              </w:rPr>
              <w:t xml:space="preserve"> </w:t>
            </w:r>
          </w:p>
        </w:tc>
        <w:tc>
          <w:tcPr>
            <w:tcW w:w="0" w:type="auto"/>
          </w:tcPr>
          <w:p w14:paraId="41AEA7E6" w14:textId="16993DB5" w:rsidR="00160F77" w:rsidRPr="00842032" w:rsidRDefault="00160F77" w:rsidP="00020C07">
            <w:pPr>
              <w:jc w:val="both"/>
              <w:rPr>
                <w:rFonts w:cs="Arial"/>
                <w:bCs/>
                <w:iCs/>
                <w:szCs w:val="20"/>
              </w:rPr>
            </w:pPr>
            <w:r w:rsidRPr="00842032">
              <w:rPr>
                <w:rFonts w:cs="Arial"/>
                <w:bCs/>
                <w:iCs/>
                <w:szCs w:val="20"/>
              </w:rPr>
              <w:t xml:space="preserve">De schriftelijke </w:t>
            </w:r>
            <w:r w:rsidR="009B0737" w:rsidRPr="00842032">
              <w:rPr>
                <w:rFonts w:cs="Arial"/>
                <w:bCs/>
                <w:iCs/>
                <w:szCs w:val="20"/>
              </w:rPr>
              <w:t>Raamovereenkomst</w:t>
            </w:r>
            <w:r w:rsidRPr="00842032">
              <w:rPr>
                <w:rFonts w:cs="Arial"/>
                <w:bCs/>
                <w:iCs/>
                <w:szCs w:val="20"/>
              </w:rPr>
              <w:t xml:space="preserve"> tussen Hecht en Opdrachtnemer waarin de voorwaarden zijn vastgelegd waaronder de opdracht wordt uitgevoerd (Bijlage 1);</w:t>
            </w:r>
          </w:p>
        </w:tc>
      </w:tr>
      <w:tr w:rsidR="00160F77" w:rsidRPr="00842032" w14:paraId="67FF18E4" w14:textId="77777777" w:rsidTr="00160F77">
        <w:tc>
          <w:tcPr>
            <w:tcW w:w="0" w:type="auto"/>
          </w:tcPr>
          <w:p w14:paraId="1F09117E" w14:textId="77777777" w:rsidR="00160F77" w:rsidRPr="00842032" w:rsidRDefault="00160F77" w:rsidP="00020C07">
            <w:pPr>
              <w:jc w:val="both"/>
              <w:rPr>
                <w:rFonts w:cs="Arial"/>
                <w:bCs/>
                <w:iCs/>
                <w:szCs w:val="20"/>
              </w:rPr>
            </w:pPr>
            <w:r w:rsidRPr="00842032">
              <w:t>Rechtsgeldige ondertekening</w:t>
            </w:r>
          </w:p>
        </w:tc>
        <w:tc>
          <w:tcPr>
            <w:tcW w:w="0" w:type="auto"/>
          </w:tcPr>
          <w:p w14:paraId="39F0DA9A" w14:textId="77777777" w:rsidR="00160F77" w:rsidRPr="00842032" w:rsidRDefault="00160F77" w:rsidP="00020C07">
            <w:pPr>
              <w:jc w:val="both"/>
              <w:rPr>
                <w:rFonts w:cs="Arial"/>
                <w:bCs/>
                <w:iCs/>
                <w:szCs w:val="20"/>
              </w:rPr>
            </w:pPr>
            <w:r w:rsidRPr="00842032">
              <w:rPr>
                <w:rFonts w:cs="Arial"/>
                <w:bCs/>
                <w:iCs/>
                <w:szCs w:val="20"/>
              </w:rPr>
              <w:t>De persoon die namens de onderneming statutair volledig bevoegd is, hetgeen dient te blijken uit het bewijs van Inschrijving van de onderneming in het nationaal beroeps- /handelsregister.</w:t>
            </w:r>
          </w:p>
        </w:tc>
      </w:tr>
      <w:tr w:rsidR="00160F77" w:rsidRPr="00842032" w14:paraId="1E3C0FE0" w14:textId="77777777" w:rsidTr="00160F77">
        <w:tc>
          <w:tcPr>
            <w:tcW w:w="0" w:type="auto"/>
          </w:tcPr>
          <w:p w14:paraId="406ABF97" w14:textId="77777777" w:rsidR="00160F77" w:rsidRPr="00842032" w:rsidRDefault="00160F77" w:rsidP="00020C07">
            <w:pPr>
              <w:rPr>
                <w:rFonts w:cs="Arial"/>
                <w:bCs/>
                <w:iCs/>
                <w:szCs w:val="20"/>
              </w:rPr>
            </w:pPr>
            <w:r w:rsidRPr="00842032">
              <w:rPr>
                <w:rFonts w:cs="Arial"/>
                <w:bCs/>
                <w:iCs/>
                <w:szCs w:val="20"/>
              </w:rPr>
              <w:t>Uitsluitingsgrond</w:t>
            </w:r>
          </w:p>
        </w:tc>
        <w:tc>
          <w:tcPr>
            <w:tcW w:w="0" w:type="auto"/>
          </w:tcPr>
          <w:p w14:paraId="5A44D8BF" w14:textId="77777777" w:rsidR="00160F77" w:rsidRPr="00842032" w:rsidRDefault="00160F77" w:rsidP="00020C07">
            <w:pPr>
              <w:jc w:val="both"/>
              <w:rPr>
                <w:rFonts w:cs="Arial"/>
                <w:bCs/>
                <w:iCs/>
                <w:szCs w:val="20"/>
              </w:rPr>
            </w:pPr>
            <w:r w:rsidRPr="00842032">
              <w:rPr>
                <w:rFonts w:cs="Arial"/>
                <w:bCs/>
                <w:iCs/>
                <w:szCs w:val="20"/>
              </w:rPr>
              <w:t>Een omstandigheid die de Inschrijver betreft en die kan leiden tot uitsluiting van zijn deelname aan de aanbesteding;</w:t>
            </w:r>
          </w:p>
        </w:tc>
      </w:tr>
      <w:tr w:rsidR="00160F77" w:rsidRPr="00842032" w14:paraId="118864AB" w14:textId="77777777" w:rsidTr="00160F77">
        <w:tc>
          <w:tcPr>
            <w:tcW w:w="0" w:type="auto"/>
          </w:tcPr>
          <w:p w14:paraId="0139BADA" w14:textId="77777777" w:rsidR="00160F77" w:rsidRPr="00842032" w:rsidRDefault="00160F77" w:rsidP="00020C07">
            <w:pPr>
              <w:jc w:val="both"/>
            </w:pPr>
            <w:r w:rsidRPr="00842032">
              <w:t>Uniform Europees Aanbestedingsdocument</w:t>
            </w:r>
          </w:p>
        </w:tc>
        <w:tc>
          <w:tcPr>
            <w:tcW w:w="0" w:type="auto"/>
          </w:tcPr>
          <w:p w14:paraId="1EC1F2B2" w14:textId="77777777" w:rsidR="00160F77" w:rsidRPr="00842032" w:rsidRDefault="00160F77" w:rsidP="00020C07">
            <w:pPr>
              <w:jc w:val="both"/>
              <w:rPr>
                <w:rFonts w:cs="Arial"/>
                <w:bCs/>
                <w:iCs/>
                <w:szCs w:val="20"/>
              </w:rPr>
            </w:pPr>
            <w:r w:rsidRPr="00842032">
              <w:rPr>
                <w:rFonts w:cs="Arial"/>
                <w:bCs/>
                <w:iCs/>
                <w:szCs w:val="20"/>
              </w:rPr>
              <w:t>Een eigen verklaring van Inschrijver waarin deze onder meer aangeeft of uitsluitingsgronden op hem van toepassing zijn en of hij voldoet aan de gestelde Geschiktheidseisen.</w:t>
            </w:r>
          </w:p>
        </w:tc>
      </w:tr>
    </w:tbl>
    <w:p w14:paraId="02E7C4DA" w14:textId="77777777" w:rsidR="00160F77" w:rsidRPr="00842032" w:rsidRDefault="00160F77" w:rsidP="002D0077">
      <w:pPr>
        <w:jc w:val="both"/>
        <w:rPr>
          <w:b/>
          <w:bCs/>
          <w:szCs w:val="20"/>
        </w:rPr>
      </w:pPr>
    </w:p>
    <w:p w14:paraId="53C75EBD" w14:textId="77777777" w:rsidR="00160F77" w:rsidRPr="00842032" w:rsidRDefault="00160F77">
      <w:pPr>
        <w:spacing w:after="160" w:line="259" w:lineRule="auto"/>
        <w:rPr>
          <w:b/>
          <w:bCs/>
          <w:szCs w:val="20"/>
        </w:rPr>
      </w:pPr>
      <w:r w:rsidRPr="00842032">
        <w:rPr>
          <w:b/>
          <w:bCs/>
          <w:szCs w:val="20"/>
        </w:rPr>
        <w:br w:type="page"/>
      </w:r>
    </w:p>
    <w:p w14:paraId="22CCD26F" w14:textId="77777777" w:rsidR="000F18D9" w:rsidRPr="00842032" w:rsidRDefault="000F18D9" w:rsidP="006D5E68">
      <w:pPr>
        <w:pStyle w:val="Kop1"/>
        <w:ind w:left="567" w:hanging="567"/>
      </w:pPr>
      <w:bookmarkStart w:id="2" w:name="_Toc12878603"/>
      <w:bookmarkStart w:id="3" w:name="_Toc54004589"/>
      <w:bookmarkStart w:id="4" w:name="_Toc219812021"/>
      <w:r w:rsidRPr="00842032">
        <w:lastRenderedPageBreak/>
        <w:t>Inleiding</w:t>
      </w:r>
      <w:bookmarkEnd w:id="2"/>
      <w:bookmarkEnd w:id="3"/>
      <w:bookmarkEnd w:id="4"/>
    </w:p>
    <w:p w14:paraId="26B1A978" w14:textId="77777777" w:rsidR="000F18D9" w:rsidRPr="00842032" w:rsidRDefault="000F18D9" w:rsidP="00E15735">
      <w:pPr>
        <w:pStyle w:val="Kop2"/>
        <w:ind w:left="720" w:hanging="720"/>
        <w:jc w:val="both"/>
      </w:pPr>
      <w:bookmarkStart w:id="5" w:name="_Toc12878604"/>
      <w:bookmarkStart w:id="6" w:name="_Toc54004590"/>
      <w:bookmarkStart w:id="7" w:name="_Toc219812022"/>
      <w:r w:rsidRPr="00842032">
        <w:t>Algemeen</w:t>
      </w:r>
      <w:bookmarkEnd w:id="5"/>
      <w:bookmarkEnd w:id="6"/>
      <w:bookmarkEnd w:id="7"/>
    </w:p>
    <w:p w14:paraId="08BF1C77" w14:textId="30FAB5E0" w:rsidR="000F18D9" w:rsidRPr="00842032" w:rsidRDefault="000F18D9" w:rsidP="00E15735">
      <w:pPr>
        <w:jc w:val="both"/>
      </w:pPr>
      <w:r w:rsidRPr="00842032">
        <w:t xml:space="preserve">Dit document is het Beschrijvend Document dat behoort bij de </w:t>
      </w:r>
      <w:r w:rsidR="00E15735" w:rsidRPr="00842032">
        <w:t xml:space="preserve">Openbare </w:t>
      </w:r>
      <w:r w:rsidRPr="00842032">
        <w:t xml:space="preserve">Europese aanbestedingsprocedure </w:t>
      </w:r>
      <w:r w:rsidR="00055A1A" w:rsidRPr="00842032">
        <w:t>“</w:t>
      </w:r>
      <w:r w:rsidR="00116828" w:rsidRPr="00842032">
        <w:t>Bouwbegeleiding</w:t>
      </w:r>
      <w:r w:rsidR="00055A1A" w:rsidRPr="00842032">
        <w:t>”</w:t>
      </w:r>
      <w:r w:rsidR="00662C8C" w:rsidRPr="00842032">
        <w:t xml:space="preserve"> onder vermelding van CPV-code</w:t>
      </w:r>
      <w:r w:rsidR="001605C7" w:rsidRPr="00842032">
        <w:t xml:space="preserve"> 71540000-5 (Diensten voor bouwprojectmanagement)</w:t>
      </w:r>
      <w:r w:rsidRPr="00842032">
        <w:t>.</w:t>
      </w:r>
    </w:p>
    <w:p w14:paraId="67C4E487" w14:textId="07800A87" w:rsidR="00E15735" w:rsidRPr="00842032" w:rsidRDefault="00E15735" w:rsidP="00E15735">
      <w:pPr>
        <w:jc w:val="both"/>
      </w:pPr>
    </w:p>
    <w:p w14:paraId="294FA12F" w14:textId="0C1E7652" w:rsidR="00E15735" w:rsidRPr="00842032" w:rsidRDefault="00E15735" w:rsidP="00E15735">
      <w:pPr>
        <w:jc w:val="both"/>
      </w:pPr>
      <w:r w:rsidRPr="00842032">
        <w:t>De procedure vindt plaats op grond van de Aanbestedingswet 2012 (Aw). De begripsbepalingen van de Aanbestedingswet zijn van toepassing voor zover hiervan in dit document niet is afgeweken. De aanbestedingsprocedure wordt elektronisch uitgevoerd door middel van TenderNed.</w:t>
      </w:r>
    </w:p>
    <w:p w14:paraId="32F808D5" w14:textId="77777777" w:rsidR="00E15735" w:rsidRPr="00842032" w:rsidRDefault="00E15735" w:rsidP="00E15735">
      <w:pPr>
        <w:jc w:val="both"/>
      </w:pPr>
    </w:p>
    <w:p w14:paraId="56209DB4" w14:textId="394B9A31" w:rsidR="00E15735" w:rsidRPr="00842032" w:rsidRDefault="00E15735" w:rsidP="00E15735">
      <w:pPr>
        <w:jc w:val="both"/>
      </w:pPr>
      <w:r w:rsidRPr="00842032">
        <w:t>Ondernemers worden uitgenodigd om op basis van dit Beschrijvend document een Inschrijving in te dienen.</w:t>
      </w:r>
    </w:p>
    <w:p w14:paraId="78D5025A" w14:textId="77777777" w:rsidR="002C6D39" w:rsidRPr="00842032" w:rsidRDefault="002C6D39" w:rsidP="00E15735">
      <w:pPr>
        <w:jc w:val="both"/>
      </w:pPr>
    </w:p>
    <w:p w14:paraId="5B1818A6" w14:textId="5E7916EC" w:rsidR="00662C8C" w:rsidRPr="00842032" w:rsidRDefault="00903EAF" w:rsidP="00630465">
      <w:pPr>
        <w:jc w:val="both"/>
      </w:pPr>
      <w:r w:rsidRPr="00842032">
        <w:t>Hecht</w:t>
      </w:r>
      <w:r w:rsidR="000F18D9" w:rsidRPr="00842032">
        <w:t xml:space="preserve"> heeft voor de openbare procedure gekozen omdat zij meent dat dit zoveel mogelijk geïnteresseerde </w:t>
      </w:r>
      <w:r w:rsidR="00173AAB" w:rsidRPr="00842032">
        <w:t>Ondernemers</w:t>
      </w:r>
      <w:r w:rsidR="000F18D9" w:rsidRPr="00842032">
        <w:t xml:space="preserve"> de mogelijkheid geeft kans te maken op de opdracht en aldus tot maximale mededinging </w:t>
      </w:r>
      <w:r w:rsidR="00E15735" w:rsidRPr="00842032">
        <w:t>zal leiden</w:t>
      </w:r>
      <w:r w:rsidR="000F18D9" w:rsidRPr="00842032">
        <w:t xml:space="preserve">. Voorts is het potentiële aantal Inschrijvers in combinatie met de inspanningen die een Inschrijver moet verrichten voor het doen van een Inschrijving niet zodanig, dat dit reden is voor het uitschrijven van een niet-openbare procedure. </w:t>
      </w:r>
    </w:p>
    <w:p w14:paraId="46C871E6" w14:textId="77777777" w:rsidR="000F18D9" w:rsidRPr="00842032" w:rsidRDefault="000F18D9" w:rsidP="000F18D9">
      <w:pPr>
        <w:pStyle w:val="Kop2"/>
        <w:ind w:left="720" w:hanging="720"/>
      </w:pPr>
      <w:bookmarkStart w:id="8" w:name="_Toc12878606"/>
      <w:bookmarkStart w:id="9" w:name="_Toc54004591"/>
      <w:bookmarkStart w:id="10" w:name="_Toc219812023"/>
      <w:r w:rsidRPr="00842032">
        <w:t>Aanbestedende Dienst</w:t>
      </w:r>
      <w:bookmarkEnd w:id="8"/>
      <w:bookmarkEnd w:id="9"/>
      <w:bookmarkEnd w:id="10"/>
    </w:p>
    <w:p w14:paraId="4DECAB82" w14:textId="77777777" w:rsidR="00845CE1" w:rsidRPr="00842032" w:rsidRDefault="00845CE1" w:rsidP="00845CE1">
      <w:pPr>
        <w:rPr>
          <w:rFonts w:cs="Arial"/>
          <w:noProof/>
        </w:rPr>
      </w:pPr>
      <w:r w:rsidRPr="00842032">
        <w:rPr>
          <w:rFonts w:cs="Arial"/>
          <w:noProof/>
        </w:rPr>
        <w:t>Deze aanbesteding wordt uitgevoerd door Hecht.</w:t>
      </w:r>
    </w:p>
    <w:p w14:paraId="0B7C8201" w14:textId="2D8C0EEA" w:rsidR="00845CE1" w:rsidRPr="00842032" w:rsidRDefault="00845CE1" w:rsidP="00845CE1">
      <w:pPr>
        <w:rPr>
          <w:rFonts w:cs="Arial"/>
        </w:rPr>
      </w:pPr>
    </w:p>
    <w:p w14:paraId="429429CB" w14:textId="074A86D5" w:rsidR="00845CE1" w:rsidRPr="00842032" w:rsidRDefault="00845CE1" w:rsidP="00845CE1">
      <w:pPr>
        <w:rPr>
          <w:rFonts w:cs="Arial"/>
          <w:noProof/>
          <w:szCs w:val="20"/>
        </w:rPr>
      </w:pPr>
      <w:r w:rsidRPr="00842032">
        <w:rPr>
          <w:rFonts w:cs="Arial"/>
          <w:noProof/>
          <w:szCs w:val="20"/>
        </w:rPr>
        <w:t>Vestigingsadres:</w:t>
      </w:r>
    </w:p>
    <w:p w14:paraId="49142AE2" w14:textId="1D201C68" w:rsidR="00845CE1" w:rsidRPr="00842032" w:rsidRDefault="005D2EA8" w:rsidP="00845CE1">
      <w:pPr>
        <w:rPr>
          <w:rFonts w:cs="Arial"/>
          <w:noProof/>
          <w:szCs w:val="20"/>
        </w:rPr>
      </w:pPr>
      <w:r w:rsidRPr="00842032">
        <w:rPr>
          <w:rFonts w:cs="Arial"/>
          <w:noProof/>
          <w:szCs w:val="20"/>
          <w:lang w:eastAsia="nl-NL"/>
        </w:rPr>
        <w:drawing>
          <wp:anchor distT="0" distB="0" distL="114300" distR="114300" simplePos="0" relativeHeight="251658248" behindDoc="0" locked="0" layoutInCell="1" allowOverlap="1" wp14:anchorId="3381903A" wp14:editId="0833D810">
            <wp:simplePos x="0" y="0"/>
            <wp:positionH relativeFrom="margin">
              <wp:posOffset>3379304</wp:posOffset>
            </wp:positionH>
            <wp:positionV relativeFrom="paragraph">
              <wp:posOffset>2706</wp:posOffset>
            </wp:positionV>
            <wp:extent cx="2615979" cy="1371600"/>
            <wp:effectExtent l="0" t="0" r="0" b="0"/>
            <wp:wrapNone/>
            <wp:docPr id="1150143148" name="Video 1" descr="Hecht film">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143148" name="Video 1" descr="Hecht film">
                      <a:hlinkClick r:id="rId11"/>
                    </pic:cNvPr>
                    <pic:cNvPicPr/>
                  </pic:nvPicPr>
                  <pic:blipFill rotWithShape="1">
                    <a:blip r:embed="rId12">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WjC8eyteVP0?feature=oembed&quot; frameborder=&quot;0&quot; allow=&quot;accelerometer; autoplay; clipboard-write; encrypted-media; gyroscope; picture-in-picture; web-share&quot; referrerpolicy=&quot;strict-origin-when-cross-origin&quot; allowfullscreen=&quot;&quot; title=&quot;Hecht film&quot; sandbox=&quot;allow-scripts allow-same-origin allow-popups&quot;&gt;&lt;/iframe&gt;" h="113" w="200"/>
                        </a:ext>
                      </a:extLst>
                    </a:blip>
                    <a:srcRect t="15198" b="14893"/>
                    <a:stretch/>
                  </pic:blipFill>
                  <pic:spPr bwMode="auto">
                    <a:xfrm>
                      <a:off x="0" y="0"/>
                      <a:ext cx="2615979" cy="137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45CE1" w:rsidRPr="00842032">
        <w:rPr>
          <w:rFonts w:cs="Arial"/>
          <w:noProof/>
          <w:szCs w:val="20"/>
        </w:rPr>
        <w:t xml:space="preserve">Naam: </w:t>
      </w:r>
      <w:r w:rsidR="00845CE1" w:rsidRPr="00842032">
        <w:rPr>
          <w:rFonts w:cs="Arial"/>
          <w:noProof/>
          <w:szCs w:val="20"/>
        </w:rPr>
        <w:tab/>
      </w:r>
      <w:r w:rsidR="00845CE1" w:rsidRPr="00842032">
        <w:rPr>
          <w:rFonts w:cs="Arial"/>
          <w:noProof/>
          <w:szCs w:val="20"/>
        </w:rPr>
        <w:tab/>
      </w:r>
      <w:r w:rsidR="00845CE1" w:rsidRPr="00842032">
        <w:rPr>
          <w:rFonts w:cs="Arial"/>
          <w:noProof/>
          <w:szCs w:val="20"/>
        </w:rPr>
        <w:tab/>
      </w:r>
      <w:r w:rsidR="00845CE1" w:rsidRPr="00842032">
        <w:rPr>
          <w:rFonts w:cs="Arial"/>
          <w:noProof/>
          <w:szCs w:val="20"/>
          <w:lang w:eastAsia="nl-NL"/>
        </w:rPr>
        <w:t>Hecht</w:t>
      </w:r>
    </w:p>
    <w:p w14:paraId="25BE0DA6" w14:textId="4DC98A2B" w:rsidR="00845CE1" w:rsidRPr="00842032" w:rsidRDefault="00845CE1" w:rsidP="00845CE1">
      <w:pPr>
        <w:rPr>
          <w:rFonts w:cs="Arial"/>
          <w:noProof/>
          <w:szCs w:val="20"/>
        </w:rPr>
      </w:pPr>
      <w:r w:rsidRPr="00842032">
        <w:rPr>
          <w:rFonts w:cs="Arial"/>
          <w:noProof/>
          <w:szCs w:val="20"/>
        </w:rPr>
        <w:t xml:space="preserve">Adres: </w:t>
      </w:r>
      <w:r w:rsidRPr="00842032">
        <w:rPr>
          <w:rFonts w:cs="Arial"/>
          <w:noProof/>
          <w:szCs w:val="20"/>
        </w:rPr>
        <w:tab/>
      </w:r>
      <w:r w:rsidRPr="00842032">
        <w:rPr>
          <w:rFonts w:cs="Arial"/>
          <w:noProof/>
          <w:szCs w:val="20"/>
        </w:rPr>
        <w:tab/>
      </w:r>
      <w:r w:rsidRPr="00842032">
        <w:rPr>
          <w:rFonts w:cs="Arial"/>
          <w:noProof/>
          <w:szCs w:val="20"/>
        </w:rPr>
        <w:tab/>
      </w:r>
      <w:r w:rsidRPr="00842032">
        <w:rPr>
          <w:rFonts w:eastAsiaTheme="minorEastAsia" w:cs="Arial"/>
          <w:noProof/>
          <w:szCs w:val="20"/>
          <w:lang w:eastAsia="nl-NL"/>
        </w:rPr>
        <w:t>Parmentierweg 49</w:t>
      </w:r>
    </w:p>
    <w:p w14:paraId="071E6237" w14:textId="698827F4" w:rsidR="00845CE1" w:rsidRPr="00842032" w:rsidRDefault="00845CE1" w:rsidP="00845CE1">
      <w:pPr>
        <w:rPr>
          <w:rFonts w:eastAsiaTheme="minorEastAsia" w:cs="Arial"/>
          <w:noProof/>
          <w:szCs w:val="20"/>
          <w:lang w:eastAsia="nl-NL"/>
        </w:rPr>
      </w:pPr>
      <w:r w:rsidRPr="00842032">
        <w:rPr>
          <w:rFonts w:cs="Arial"/>
          <w:noProof/>
          <w:szCs w:val="20"/>
        </w:rPr>
        <w:t xml:space="preserve">Plaats: </w:t>
      </w:r>
      <w:r w:rsidRPr="00842032">
        <w:rPr>
          <w:rFonts w:cs="Arial"/>
          <w:noProof/>
          <w:szCs w:val="20"/>
        </w:rPr>
        <w:tab/>
      </w:r>
      <w:r w:rsidRPr="00842032">
        <w:rPr>
          <w:rFonts w:cs="Arial"/>
          <w:noProof/>
          <w:szCs w:val="20"/>
        </w:rPr>
        <w:tab/>
      </w:r>
      <w:r w:rsidRPr="00842032">
        <w:rPr>
          <w:rFonts w:cs="Arial"/>
          <w:noProof/>
          <w:szCs w:val="20"/>
        </w:rPr>
        <w:tab/>
      </w:r>
      <w:r w:rsidRPr="00842032">
        <w:rPr>
          <w:rFonts w:eastAsiaTheme="minorEastAsia" w:cs="Arial"/>
          <w:noProof/>
          <w:szCs w:val="20"/>
          <w:lang w:eastAsia="nl-NL"/>
        </w:rPr>
        <w:t>2316 ZV Leiden</w:t>
      </w:r>
    </w:p>
    <w:p w14:paraId="33AA8158" w14:textId="77777777" w:rsidR="00845CE1" w:rsidRPr="00842032" w:rsidRDefault="00845CE1" w:rsidP="00845CE1">
      <w:pPr>
        <w:rPr>
          <w:rFonts w:cs="Arial"/>
          <w:noProof/>
          <w:szCs w:val="20"/>
        </w:rPr>
      </w:pPr>
    </w:p>
    <w:p w14:paraId="2F30CAA3" w14:textId="77777777" w:rsidR="00845CE1" w:rsidRPr="00842032" w:rsidRDefault="00845CE1" w:rsidP="00845CE1">
      <w:pPr>
        <w:rPr>
          <w:rFonts w:cs="Arial"/>
          <w:noProof/>
          <w:szCs w:val="20"/>
        </w:rPr>
      </w:pPr>
      <w:r w:rsidRPr="00842032">
        <w:rPr>
          <w:rFonts w:cs="Arial"/>
          <w:noProof/>
          <w:szCs w:val="20"/>
        </w:rPr>
        <w:t>Postadres:</w:t>
      </w:r>
    </w:p>
    <w:p w14:paraId="7DDA957E" w14:textId="77777777" w:rsidR="00845CE1" w:rsidRPr="00842032" w:rsidRDefault="00845CE1" w:rsidP="00845CE1">
      <w:pPr>
        <w:rPr>
          <w:rFonts w:cs="Arial"/>
          <w:noProof/>
          <w:szCs w:val="20"/>
        </w:rPr>
      </w:pPr>
      <w:r w:rsidRPr="00842032">
        <w:rPr>
          <w:rFonts w:cs="Arial"/>
          <w:noProof/>
          <w:szCs w:val="20"/>
        </w:rPr>
        <w:t xml:space="preserve">Naam: </w:t>
      </w:r>
      <w:r w:rsidRPr="00842032">
        <w:rPr>
          <w:rFonts w:cs="Arial"/>
          <w:noProof/>
          <w:szCs w:val="20"/>
        </w:rPr>
        <w:tab/>
      </w:r>
      <w:r w:rsidRPr="00842032">
        <w:rPr>
          <w:rFonts w:cs="Arial"/>
          <w:noProof/>
          <w:szCs w:val="20"/>
        </w:rPr>
        <w:tab/>
      </w:r>
      <w:r w:rsidRPr="00842032">
        <w:rPr>
          <w:rFonts w:cs="Arial"/>
          <w:noProof/>
          <w:szCs w:val="20"/>
        </w:rPr>
        <w:tab/>
      </w:r>
      <w:r w:rsidRPr="00842032">
        <w:rPr>
          <w:rFonts w:cs="Arial"/>
          <w:noProof/>
          <w:szCs w:val="20"/>
          <w:lang w:eastAsia="nl-NL"/>
        </w:rPr>
        <w:t>Hecht</w:t>
      </w:r>
    </w:p>
    <w:p w14:paraId="45A61183" w14:textId="77777777" w:rsidR="00845CE1" w:rsidRPr="00842032" w:rsidRDefault="00845CE1" w:rsidP="00845CE1">
      <w:pPr>
        <w:rPr>
          <w:rFonts w:cs="Arial"/>
          <w:noProof/>
          <w:szCs w:val="20"/>
        </w:rPr>
      </w:pPr>
      <w:r w:rsidRPr="00842032">
        <w:rPr>
          <w:rFonts w:cs="Arial"/>
          <w:noProof/>
          <w:szCs w:val="20"/>
        </w:rPr>
        <w:t xml:space="preserve">Adres: </w:t>
      </w:r>
      <w:r w:rsidRPr="00842032">
        <w:rPr>
          <w:rFonts w:cs="Arial"/>
          <w:noProof/>
          <w:szCs w:val="20"/>
        </w:rPr>
        <w:tab/>
      </w:r>
      <w:r w:rsidRPr="00842032">
        <w:rPr>
          <w:rFonts w:cs="Arial"/>
          <w:noProof/>
          <w:szCs w:val="20"/>
        </w:rPr>
        <w:tab/>
      </w:r>
      <w:r w:rsidRPr="00842032">
        <w:rPr>
          <w:rFonts w:cs="Arial"/>
          <w:noProof/>
          <w:szCs w:val="20"/>
        </w:rPr>
        <w:tab/>
      </w:r>
      <w:r w:rsidRPr="00842032">
        <w:rPr>
          <w:rFonts w:eastAsiaTheme="minorEastAsia" w:cs="Arial"/>
          <w:noProof/>
          <w:szCs w:val="20"/>
          <w:lang w:eastAsia="nl-NL"/>
        </w:rPr>
        <w:t>Postbus 121</w:t>
      </w:r>
    </w:p>
    <w:p w14:paraId="0EFAA97B" w14:textId="77777777" w:rsidR="00845CE1" w:rsidRPr="00842032" w:rsidRDefault="00845CE1" w:rsidP="00845CE1">
      <w:pPr>
        <w:rPr>
          <w:rFonts w:eastAsiaTheme="minorEastAsia" w:cs="Arial"/>
          <w:noProof/>
          <w:szCs w:val="20"/>
          <w:lang w:eastAsia="nl-NL"/>
        </w:rPr>
      </w:pPr>
      <w:r w:rsidRPr="00842032">
        <w:rPr>
          <w:rFonts w:cs="Arial"/>
          <w:noProof/>
          <w:szCs w:val="20"/>
        </w:rPr>
        <w:t xml:space="preserve">Woonplaats: </w:t>
      </w:r>
      <w:r w:rsidRPr="00842032">
        <w:rPr>
          <w:rFonts w:cs="Arial"/>
          <w:noProof/>
          <w:szCs w:val="20"/>
        </w:rPr>
        <w:tab/>
      </w:r>
      <w:r w:rsidRPr="00842032">
        <w:rPr>
          <w:rFonts w:cs="Arial"/>
          <w:noProof/>
          <w:szCs w:val="20"/>
        </w:rPr>
        <w:tab/>
      </w:r>
      <w:r w:rsidRPr="00842032">
        <w:rPr>
          <w:rFonts w:eastAsiaTheme="minorEastAsia" w:cs="Arial"/>
          <w:noProof/>
          <w:szCs w:val="20"/>
          <w:lang w:eastAsia="nl-NL"/>
        </w:rPr>
        <w:t>2300 AC Leiden</w:t>
      </w:r>
    </w:p>
    <w:p w14:paraId="414493D3" w14:textId="77777777" w:rsidR="00845CE1" w:rsidRPr="00842032" w:rsidRDefault="00845CE1" w:rsidP="00845CE1">
      <w:pPr>
        <w:rPr>
          <w:rFonts w:cs="Arial"/>
          <w:noProof/>
          <w:szCs w:val="20"/>
        </w:rPr>
      </w:pPr>
    </w:p>
    <w:p w14:paraId="7EE7CBB5" w14:textId="77777777" w:rsidR="00845CE1" w:rsidRPr="00842032" w:rsidRDefault="00845CE1" w:rsidP="00845CE1">
      <w:pPr>
        <w:ind w:left="2124" w:hanging="2124"/>
        <w:rPr>
          <w:rFonts w:cs="Arial"/>
          <w:noProof/>
          <w:szCs w:val="20"/>
        </w:rPr>
      </w:pPr>
      <w:r w:rsidRPr="00842032">
        <w:rPr>
          <w:rFonts w:cs="Arial"/>
          <w:noProof/>
          <w:szCs w:val="20"/>
        </w:rPr>
        <w:t>Contactpersoon:</w:t>
      </w:r>
      <w:r w:rsidRPr="00842032">
        <w:rPr>
          <w:rFonts w:cs="Arial"/>
          <w:noProof/>
          <w:szCs w:val="20"/>
        </w:rPr>
        <w:tab/>
        <w:t>Dhr. L. Rorive, Inkoopadviseur</w:t>
      </w:r>
    </w:p>
    <w:p w14:paraId="1D7ED897" w14:textId="77777777" w:rsidR="00845CE1" w:rsidRPr="00842032" w:rsidRDefault="00845CE1" w:rsidP="00845CE1">
      <w:pPr>
        <w:rPr>
          <w:rFonts w:cs="Arial"/>
          <w:noProof/>
          <w:szCs w:val="20"/>
        </w:rPr>
      </w:pPr>
      <w:r w:rsidRPr="00842032">
        <w:rPr>
          <w:rFonts w:cs="Arial"/>
          <w:noProof/>
          <w:szCs w:val="20"/>
        </w:rPr>
        <w:t>E-Mail:</w:t>
      </w:r>
      <w:r w:rsidRPr="00842032">
        <w:rPr>
          <w:rFonts w:cs="Arial"/>
          <w:noProof/>
          <w:szCs w:val="20"/>
        </w:rPr>
        <w:tab/>
      </w:r>
      <w:r w:rsidRPr="00842032">
        <w:rPr>
          <w:rFonts w:cs="Arial"/>
          <w:noProof/>
          <w:szCs w:val="20"/>
        </w:rPr>
        <w:tab/>
      </w:r>
      <w:r w:rsidRPr="00842032">
        <w:rPr>
          <w:rFonts w:cs="Arial"/>
          <w:noProof/>
          <w:szCs w:val="20"/>
        </w:rPr>
        <w:tab/>
        <w:t>lrorive@wijzijnhecht.nl</w:t>
      </w:r>
    </w:p>
    <w:p w14:paraId="2647D9D2" w14:textId="77777777" w:rsidR="00845CE1" w:rsidRPr="00842032" w:rsidRDefault="00845CE1" w:rsidP="00845CE1">
      <w:pPr>
        <w:rPr>
          <w:rFonts w:cs="Arial"/>
          <w:noProof/>
          <w:szCs w:val="20"/>
        </w:rPr>
      </w:pPr>
      <w:r w:rsidRPr="00842032">
        <w:rPr>
          <w:rFonts w:cs="Arial"/>
          <w:noProof/>
          <w:szCs w:val="20"/>
        </w:rPr>
        <w:t>Telefoon:</w:t>
      </w:r>
      <w:r w:rsidRPr="00842032">
        <w:rPr>
          <w:rFonts w:cs="Arial"/>
          <w:noProof/>
          <w:szCs w:val="20"/>
        </w:rPr>
        <w:tab/>
      </w:r>
      <w:r w:rsidRPr="00842032">
        <w:rPr>
          <w:rFonts w:cs="Arial"/>
          <w:noProof/>
          <w:szCs w:val="20"/>
        </w:rPr>
        <w:tab/>
      </w:r>
      <w:r w:rsidRPr="00842032">
        <w:rPr>
          <w:rFonts w:eastAsiaTheme="minorEastAsia" w:cs="Arial"/>
          <w:noProof/>
          <w:szCs w:val="20"/>
          <w:lang w:eastAsia="nl-NL"/>
        </w:rPr>
        <w:t>06 82 66 64 76</w:t>
      </w:r>
    </w:p>
    <w:p w14:paraId="2D7C1346" w14:textId="77777777" w:rsidR="00845CE1" w:rsidRPr="00842032" w:rsidRDefault="00845CE1" w:rsidP="00845CE1">
      <w:pPr>
        <w:rPr>
          <w:rFonts w:cs="Arial"/>
          <w:noProof/>
          <w:szCs w:val="20"/>
        </w:rPr>
      </w:pPr>
    </w:p>
    <w:p w14:paraId="0BFC30EF" w14:textId="77777777" w:rsidR="00845CE1" w:rsidRPr="00842032" w:rsidRDefault="00845CE1" w:rsidP="00845CE1">
      <w:pPr>
        <w:spacing w:after="160" w:line="259" w:lineRule="auto"/>
        <w:rPr>
          <w:rFonts w:cs="Arial"/>
          <w:noProof/>
          <w:szCs w:val="20"/>
          <w:lang w:eastAsia="nl-NL"/>
        </w:rPr>
      </w:pPr>
      <w:r w:rsidRPr="00842032">
        <w:rPr>
          <w:rFonts w:cs="Arial"/>
          <w:noProof/>
          <w:szCs w:val="20"/>
          <w:lang w:eastAsia="nl-NL"/>
        </w:rPr>
        <w:br w:type="page"/>
      </w:r>
    </w:p>
    <w:p w14:paraId="64EE05C2" w14:textId="77777777" w:rsidR="00845CE1" w:rsidRPr="00842032" w:rsidRDefault="00845CE1" w:rsidP="00845CE1">
      <w:pPr>
        <w:rPr>
          <w:noProof/>
        </w:rPr>
      </w:pPr>
    </w:p>
    <w:p w14:paraId="1A5FC184" w14:textId="77777777" w:rsidR="00845CE1" w:rsidRPr="00842032" w:rsidRDefault="00845CE1" w:rsidP="00845CE1">
      <w:pPr>
        <w:rPr>
          <w:rFonts w:cs="Arial"/>
        </w:rPr>
      </w:pPr>
      <w:r w:rsidRPr="00842032">
        <w:rPr>
          <w:rFonts w:cs="Arial"/>
          <w:noProof/>
          <w:szCs w:val="20"/>
          <w:lang w:eastAsia="nl-NL"/>
        </w:rPr>
        <w:t xml:space="preserve">Hecht </w:t>
      </w:r>
      <w:r w:rsidRPr="00842032">
        <w:rPr>
          <w:rFonts w:cs="Arial"/>
          <w:szCs w:val="20"/>
        </w:rPr>
        <w:t xml:space="preserve">bewaakt, beschermt en bevordert de gezondheid en het welbevinden van de burgers in de regio Hollands Midden in zowel reguliere als crisisomstandigheden. Daarnaast probeert Hecht </w:t>
      </w:r>
      <w:r w:rsidRPr="00842032">
        <w:rPr>
          <w:rFonts w:cs="Arial"/>
        </w:rPr>
        <w:t>de effecten van gezondheidsbedreigingen te beperken. Het is de missie van Hecht om die opdracht op een positieve, inspirerende, innoverende en uitdagende manier vorm te geven, zowel voor medewerkers als voor klanten en doelgroepen. De ambitie van Hecht bestaat eruit bij te dragen aan langer gezond leven in de regio, zodat de regio Hollands Midden gaat behoren tot de 3 regio's met de hoogste gezondheidsverwachting van Nederland.</w:t>
      </w:r>
    </w:p>
    <w:p w14:paraId="668F96DA" w14:textId="77777777" w:rsidR="00845CE1" w:rsidRPr="00842032" w:rsidRDefault="00845CE1" w:rsidP="00845CE1">
      <w:pPr>
        <w:rPr>
          <w:rFonts w:cs="Arial"/>
        </w:rPr>
      </w:pPr>
    </w:p>
    <w:p w14:paraId="2D9B285A" w14:textId="77777777" w:rsidR="00845CE1" w:rsidRPr="00842032" w:rsidRDefault="00845CE1" w:rsidP="00845CE1">
      <w:pPr>
        <w:rPr>
          <w:rFonts w:cs="Arial"/>
        </w:rPr>
      </w:pPr>
      <w:r w:rsidRPr="00842032">
        <w:rPr>
          <w:noProof/>
        </w:rPr>
        <w:drawing>
          <wp:anchor distT="0" distB="0" distL="114300" distR="114300" simplePos="0" relativeHeight="251658247" behindDoc="1" locked="0" layoutInCell="1" allowOverlap="1" wp14:anchorId="20406AE5" wp14:editId="62518B63">
            <wp:simplePos x="0" y="0"/>
            <wp:positionH relativeFrom="margin">
              <wp:posOffset>2531110</wp:posOffset>
            </wp:positionH>
            <wp:positionV relativeFrom="paragraph">
              <wp:posOffset>13335</wp:posOffset>
            </wp:positionV>
            <wp:extent cx="3048635" cy="1333500"/>
            <wp:effectExtent l="0" t="0" r="0" b="0"/>
            <wp:wrapTight wrapText="bothSides">
              <wp:wrapPolygon edited="0">
                <wp:start x="0" y="0"/>
                <wp:lineTo x="0" y="21291"/>
                <wp:lineTo x="21461" y="21291"/>
                <wp:lineTo x="21461" y="0"/>
                <wp:lineTo x="0" y="0"/>
              </wp:wrapPolygon>
            </wp:wrapTight>
            <wp:docPr id="1" name="Afbeelding 1"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Lettertype, lijn&#10;&#10;Automatisch gegenereerde beschrijving"/>
                    <pic:cNvPicPr/>
                  </pic:nvPicPr>
                  <pic:blipFill rotWithShape="1">
                    <a:blip r:embed="rId13" cstate="print">
                      <a:extLst>
                        <a:ext uri="{28A0092B-C50C-407E-A947-70E740481C1C}">
                          <a14:useLocalDpi xmlns:a14="http://schemas.microsoft.com/office/drawing/2010/main" val="0"/>
                        </a:ext>
                      </a:extLst>
                    </a:blip>
                    <a:srcRect t="20125" b="27701"/>
                    <a:stretch/>
                  </pic:blipFill>
                  <pic:spPr bwMode="auto">
                    <a:xfrm>
                      <a:off x="0" y="0"/>
                      <a:ext cx="3048635" cy="1333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42032">
        <w:rPr>
          <w:rFonts w:cs="Arial"/>
        </w:rPr>
        <w:t>Hecht bestaat uit de eenheden Gezondheidsbescherming, Toezicht &amp; GHOR (GTG), Gezondheidsbevordering &amp; Onderzoek (GBO), Jeugdgezondheidszorg (JGZ), Zorg- en Veiligheidshuis (ZVH), Regionale Ambulancezorgvoorziening (RAV) en Coronabestrijding. Deze aanbesteding is voor de gehele organisatie.</w:t>
      </w:r>
    </w:p>
    <w:p w14:paraId="3467C18A" w14:textId="77777777" w:rsidR="00845CE1" w:rsidRPr="00842032" w:rsidRDefault="00845CE1" w:rsidP="00845CE1">
      <w:pPr>
        <w:rPr>
          <w:rFonts w:cs="Arial"/>
        </w:rPr>
      </w:pPr>
    </w:p>
    <w:p w14:paraId="0B78917E" w14:textId="77777777" w:rsidR="00845CE1" w:rsidRPr="00842032" w:rsidRDefault="00845CE1" w:rsidP="00845CE1">
      <w:pPr>
        <w:rPr>
          <w:rFonts w:cs="Arial"/>
        </w:rPr>
      </w:pPr>
      <w:r w:rsidRPr="00842032">
        <w:rPr>
          <w:rFonts w:cs="Arial"/>
        </w:rPr>
        <w:t xml:space="preserve">Hecht is een gemeenschappelijke regeling van 18 gemeenten in de regio Hollands Midden. Dit betekent dat de gemeenteneigenaren zijn van Hecht. De medewerkers van Hecht zijn dan ook gemeenteambtenaren. Hecht heeft 64 eigen locaties verdeeld in de regio Hollands Midden. De medewerkers werken op de eigen locaties, op locaties van derden, thuis en onderweg. </w:t>
      </w:r>
    </w:p>
    <w:p w14:paraId="2B7257C1" w14:textId="77777777" w:rsidR="00845CE1" w:rsidRPr="00842032" w:rsidRDefault="00845CE1" w:rsidP="00845CE1">
      <w:pPr>
        <w:rPr>
          <w:rFonts w:cs="Arial"/>
        </w:rPr>
      </w:pPr>
    </w:p>
    <w:p w14:paraId="5C9D5DCE" w14:textId="77777777" w:rsidR="00845CE1" w:rsidRPr="00842032" w:rsidRDefault="00845CE1" w:rsidP="00845CE1">
      <w:pPr>
        <w:ind w:firstLine="708"/>
        <w:rPr>
          <w:rFonts w:cs="Arial"/>
          <w:b/>
        </w:rPr>
      </w:pPr>
      <w:r w:rsidRPr="00842032">
        <w:rPr>
          <w:rFonts w:cs="Arial"/>
          <w:b/>
        </w:rPr>
        <w:t>Visie</w:t>
      </w:r>
    </w:p>
    <w:p w14:paraId="1C2487BF" w14:textId="77777777" w:rsidR="00845CE1" w:rsidRPr="00842032" w:rsidRDefault="00845CE1" w:rsidP="00845CE1">
      <w:pPr>
        <w:rPr>
          <w:rFonts w:cs="Arial"/>
        </w:rPr>
      </w:pPr>
    </w:p>
    <w:p w14:paraId="4078710B" w14:textId="77777777" w:rsidR="00845CE1" w:rsidRPr="00842032" w:rsidRDefault="00845CE1" w:rsidP="00845CE1">
      <w:pPr>
        <w:pStyle w:val="EmeritorBDTabelbasis"/>
      </w:pPr>
      <w:r w:rsidRPr="00842032">
        <w:t xml:space="preserve">Wij geloven dat gezond zijn meer is dan ‘niet ziek zijn’. We geloven dat gezondheid niet alleen fysiek is. Het gaat ook om hoe mensen in hun omgeving functioneren, of ze voldoende rust en zekerheid hebben, of ze mentaal in balans zijn, of ze alles uit hun leven kunnen halen. Natuurlijk is dat grotendeels een persoonlijke situatie – maar niet iedereen kan alles zelf. Als maatschappelijke organisatie werken wij daarom steeds aan de voorwaarden voor gezondheid en veiligheid op meerdere gebieden. Dat vraagt om een brede blik. En die brede blik – die hebben en stimuleren wij. </w:t>
      </w:r>
    </w:p>
    <w:p w14:paraId="679597D9" w14:textId="77777777" w:rsidR="00845CE1" w:rsidRPr="00842032" w:rsidRDefault="00845CE1" w:rsidP="00845CE1">
      <w:pPr>
        <w:rPr>
          <w:rFonts w:cs="Arial"/>
        </w:rPr>
      </w:pPr>
    </w:p>
    <w:p w14:paraId="70EF4C67" w14:textId="77777777" w:rsidR="00845CE1" w:rsidRPr="00842032" w:rsidRDefault="00845CE1" w:rsidP="00845CE1">
      <w:pPr>
        <w:rPr>
          <w:rFonts w:cs="Arial"/>
        </w:rPr>
      </w:pPr>
      <w:r w:rsidRPr="00842032">
        <w:rPr>
          <w:rFonts w:cs="Arial"/>
        </w:rPr>
        <w:t>Veiligheid is een gegeven en een gevoel. Mensen voelen zich veilig als ze begrijpen wat er gebeurt of kan gebeuren en daar controle over hebben. Bijvoorbeeld als ze weten dat de zorg voor gezondheid en veiligheid in hun regio goed geregeld is. En als ze weten wat ze zelf kunnen doen en wie voor ze klaarstaat in de gevallen dat het mis gaat. Wij kijken altijd vooruit om te zien wat er kan gebeuren. Zo werken we aan een veilige omgeving voor onze inwoners. Die veiligheid – daar dragen wij aan bij.</w:t>
      </w:r>
    </w:p>
    <w:p w14:paraId="2752ECD4" w14:textId="77777777" w:rsidR="00845CE1" w:rsidRPr="00842032" w:rsidRDefault="00845CE1" w:rsidP="00845CE1">
      <w:pPr>
        <w:rPr>
          <w:rFonts w:cs="Arial"/>
        </w:rPr>
      </w:pPr>
    </w:p>
    <w:p w14:paraId="33543996" w14:textId="77777777" w:rsidR="00845CE1" w:rsidRPr="00842032" w:rsidRDefault="00845CE1" w:rsidP="00845CE1">
      <w:pPr>
        <w:rPr>
          <w:rFonts w:cs="Arial"/>
        </w:rPr>
      </w:pPr>
      <w:r w:rsidRPr="00842032">
        <w:rPr>
          <w:rFonts w:cs="Arial"/>
        </w:rPr>
        <w:t>Als maatschappij willen wij dat mensen zich kunnen ontwikkelen. Daarom delen wij onze kennis over gezondheid, veiligheid en welzijn. We voeren regelingen uit die zorgen dat mensen deel kunnen zijn van de samenleving. Wij bieden mensen kansen op een beter leven. Die kennis – die delen wij.</w:t>
      </w:r>
    </w:p>
    <w:p w14:paraId="41320EA7" w14:textId="77777777" w:rsidR="00845CE1" w:rsidRPr="00842032" w:rsidRDefault="00845CE1" w:rsidP="00845CE1">
      <w:pPr>
        <w:rPr>
          <w:rFonts w:cs="Arial"/>
        </w:rPr>
      </w:pPr>
    </w:p>
    <w:p w14:paraId="3868EA5F" w14:textId="77777777" w:rsidR="00845CE1" w:rsidRPr="00842032" w:rsidRDefault="00845CE1" w:rsidP="00845CE1">
      <w:pPr>
        <w:spacing w:after="160" w:line="259" w:lineRule="auto"/>
        <w:rPr>
          <w:rFonts w:cs="Arial"/>
          <w:b/>
        </w:rPr>
      </w:pPr>
      <w:r w:rsidRPr="00842032">
        <w:rPr>
          <w:rFonts w:cs="Arial"/>
          <w:b/>
        </w:rPr>
        <w:br w:type="page"/>
      </w:r>
    </w:p>
    <w:p w14:paraId="2BF3FFDA" w14:textId="77777777" w:rsidR="00845CE1" w:rsidRPr="00842032" w:rsidRDefault="00845CE1" w:rsidP="00845CE1">
      <w:pPr>
        <w:ind w:firstLine="708"/>
        <w:rPr>
          <w:rFonts w:cs="Arial"/>
          <w:b/>
        </w:rPr>
      </w:pPr>
      <w:r w:rsidRPr="00842032">
        <w:rPr>
          <w:rFonts w:cs="Arial"/>
          <w:b/>
        </w:rPr>
        <w:lastRenderedPageBreak/>
        <w:t>Missie</w:t>
      </w:r>
    </w:p>
    <w:p w14:paraId="4AAB10A8" w14:textId="77777777" w:rsidR="00845CE1" w:rsidRPr="00842032" w:rsidRDefault="00845CE1" w:rsidP="00845CE1">
      <w:pPr>
        <w:rPr>
          <w:rFonts w:cs="Arial"/>
        </w:rPr>
      </w:pPr>
    </w:p>
    <w:p w14:paraId="1FAADB4B" w14:textId="77777777" w:rsidR="00845CE1" w:rsidRPr="00842032" w:rsidRDefault="00845CE1" w:rsidP="00845CE1">
      <w:pPr>
        <w:rPr>
          <w:rFonts w:cs="Arial"/>
        </w:rPr>
      </w:pPr>
      <w:r w:rsidRPr="00842032">
        <w:rPr>
          <w:rFonts w:cs="Arial"/>
          <w:noProof/>
        </w:rPr>
        <w:drawing>
          <wp:anchor distT="0" distB="0" distL="114300" distR="114300" simplePos="0" relativeHeight="251658244" behindDoc="0" locked="0" layoutInCell="1" allowOverlap="1" wp14:anchorId="6D5D37A5" wp14:editId="2C2C9740">
            <wp:simplePos x="0" y="0"/>
            <wp:positionH relativeFrom="margin">
              <wp:align>right</wp:align>
            </wp:positionH>
            <wp:positionV relativeFrom="paragraph">
              <wp:posOffset>12065</wp:posOffset>
            </wp:positionV>
            <wp:extent cx="1439545" cy="1007110"/>
            <wp:effectExtent l="0" t="0" r="8255" b="2540"/>
            <wp:wrapSquare wrapText="bothSides"/>
            <wp:docPr id="9" name="Afbeelding 9"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descr="Afbeelding met pentekening&#10;&#10;Automatisch gegenereerde beschrijving"/>
                    <pic:cNvPicPr>
                      <a:picLocks noChangeAspect="1"/>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1007110"/>
                    </a:xfrm>
                    <a:prstGeom prst="rect">
                      <a:avLst/>
                    </a:prstGeom>
                  </pic:spPr>
                </pic:pic>
              </a:graphicData>
            </a:graphic>
            <wp14:sizeRelH relativeFrom="page">
              <wp14:pctWidth>0</wp14:pctWidth>
            </wp14:sizeRelH>
            <wp14:sizeRelV relativeFrom="page">
              <wp14:pctHeight>0</wp14:pctHeight>
            </wp14:sizeRelV>
          </wp:anchor>
        </w:drawing>
      </w:r>
      <w:r w:rsidRPr="00842032">
        <w:rPr>
          <w:rFonts w:cs="Arial"/>
          <w:b/>
          <w:bCs/>
        </w:rPr>
        <w:t>Samen doen wat nodig is</w:t>
      </w:r>
    </w:p>
    <w:p w14:paraId="78AB930D" w14:textId="77777777" w:rsidR="00845CE1" w:rsidRPr="00842032" w:rsidRDefault="00845CE1" w:rsidP="00845CE1">
      <w:pPr>
        <w:rPr>
          <w:rFonts w:cs="Arial"/>
        </w:rPr>
      </w:pPr>
      <w:r w:rsidRPr="00842032">
        <w:rPr>
          <w:rFonts w:cs="Arial"/>
        </w:rPr>
        <w:t xml:space="preserve">Wij hechten waarde aan samenwerking als dat resultaat oplevert. Met iedere klant en iedere medewerker. Iedere gemeente en iedere ketenpartner. Samen komen we verder, omdat we samen meer weten en meer kunnen. In die samenwerking zijn we duidelijk over waar we voor staan, wat onze opdracht én wat onze toegevoegde waarde is. We spreken onze verwachtingen ook uit naar de ander en zetten zo gezamenlijk in op een duurzaam resultaat. </w:t>
      </w:r>
    </w:p>
    <w:p w14:paraId="69354C83" w14:textId="77777777" w:rsidR="00845CE1" w:rsidRPr="00842032" w:rsidRDefault="00845CE1" w:rsidP="00845CE1">
      <w:pPr>
        <w:rPr>
          <w:rFonts w:cs="Arial"/>
        </w:rPr>
      </w:pPr>
    </w:p>
    <w:p w14:paraId="3CC521EB" w14:textId="77777777" w:rsidR="00845CE1" w:rsidRPr="00842032" w:rsidRDefault="00845CE1" w:rsidP="00845CE1">
      <w:pPr>
        <w:rPr>
          <w:rFonts w:cs="Arial"/>
        </w:rPr>
      </w:pPr>
      <w:r w:rsidRPr="00842032">
        <w:rPr>
          <w:rFonts w:cs="Arial"/>
          <w:noProof/>
        </w:rPr>
        <w:drawing>
          <wp:anchor distT="0" distB="0" distL="114300" distR="114300" simplePos="0" relativeHeight="251658245" behindDoc="1" locked="0" layoutInCell="1" allowOverlap="1" wp14:anchorId="45B331B7" wp14:editId="06870D8E">
            <wp:simplePos x="0" y="0"/>
            <wp:positionH relativeFrom="margin">
              <wp:align>right</wp:align>
            </wp:positionH>
            <wp:positionV relativeFrom="paragraph">
              <wp:posOffset>12700</wp:posOffset>
            </wp:positionV>
            <wp:extent cx="1440000" cy="1098897"/>
            <wp:effectExtent l="0" t="0" r="8255" b="6350"/>
            <wp:wrapTight wrapText="bothSides">
              <wp:wrapPolygon edited="0">
                <wp:start x="0" y="0"/>
                <wp:lineTo x="0" y="21350"/>
                <wp:lineTo x="21438" y="21350"/>
                <wp:lineTo x="21438" y="0"/>
                <wp:lineTo x="0" y="0"/>
              </wp:wrapPolygon>
            </wp:wrapTight>
            <wp:docPr id="8" name="Afbeelding 8"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descr="Afbeelding met pentekening&#10;&#10;Automatisch gegenereerde beschrijving"/>
                    <pic:cNvPicPr>
                      <a:picLocks noChangeAspect="1"/>
                    </pic:cNvPicPr>
                  </pic:nvPicPr>
                  <pic:blipFill>
                    <a:blip r:embed="rId15"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40000" cy="1098897"/>
                    </a:xfrm>
                    <a:prstGeom prst="rect">
                      <a:avLst/>
                    </a:prstGeom>
                  </pic:spPr>
                </pic:pic>
              </a:graphicData>
            </a:graphic>
            <wp14:sizeRelH relativeFrom="page">
              <wp14:pctWidth>0</wp14:pctWidth>
            </wp14:sizeRelH>
            <wp14:sizeRelV relativeFrom="page">
              <wp14:pctHeight>0</wp14:pctHeight>
            </wp14:sizeRelV>
          </wp:anchor>
        </w:drawing>
      </w:r>
      <w:r w:rsidRPr="00842032">
        <w:rPr>
          <w:rFonts w:cs="Arial"/>
          <w:b/>
          <w:bCs/>
        </w:rPr>
        <w:t>Denken in oplossingen</w:t>
      </w:r>
    </w:p>
    <w:p w14:paraId="71B31686" w14:textId="77777777" w:rsidR="00845CE1" w:rsidRPr="00842032" w:rsidRDefault="00845CE1" w:rsidP="00845CE1">
      <w:pPr>
        <w:rPr>
          <w:rFonts w:cs="Arial"/>
        </w:rPr>
      </w:pPr>
      <w:r w:rsidRPr="00842032">
        <w:rPr>
          <w:rFonts w:cs="Arial"/>
        </w:rPr>
        <w:t xml:space="preserve">Wij tonen initiatief. We signaleren kansen en problemen en dragen oplossingen aan vanuit onze deskundigheid. We durven de ruimte te pakken om in actie te komen en zetten door. Als het misgaat of we hulp nodig hebben, dan zeggen we dat. Zo creëren we een open cultuur, waarbij leren voorop staat en we daardoor als vanzelf in beweging komen om te doen wat nodig is. </w:t>
      </w:r>
    </w:p>
    <w:p w14:paraId="7E7410EE" w14:textId="77777777" w:rsidR="00845CE1" w:rsidRPr="00842032" w:rsidRDefault="00845CE1" w:rsidP="00845CE1">
      <w:pPr>
        <w:rPr>
          <w:rFonts w:cs="Arial"/>
        </w:rPr>
      </w:pPr>
    </w:p>
    <w:p w14:paraId="45BA7D36" w14:textId="77777777" w:rsidR="00845CE1" w:rsidRPr="00842032" w:rsidRDefault="00845CE1" w:rsidP="00845CE1">
      <w:pPr>
        <w:rPr>
          <w:rFonts w:cs="Arial"/>
        </w:rPr>
      </w:pPr>
      <w:r w:rsidRPr="00842032">
        <w:rPr>
          <w:rFonts w:cs="Arial"/>
          <w:noProof/>
        </w:rPr>
        <w:drawing>
          <wp:anchor distT="0" distB="0" distL="114300" distR="114300" simplePos="0" relativeHeight="251658246" behindDoc="0" locked="0" layoutInCell="1" allowOverlap="1" wp14:anchorId="061FAC6C" wp14:editId="082668AE">
            <wp:simplePos x="0" y="0"/>
            <wp:positionH relativeFrom="margin">
              <wp:align>right</wp:align>
            </wp:positionH>
            <wp:positionV relativeFrom="paragraph">
              <wp:posOffset>6350</wp:posOffset>
            </wp:positionV>
            <wp:extent cx="1440000" cy="1019497"/>
            <wp:effectExtent l="0" t="0" r="8255" b="9525"/>
            <wp:wrapSquare wrapText="bothSides"/>
            <wp:docPr id="7" name="Afbeelding 7"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pentekening&#10;&#10;Automatisch gegenereerde beschrijving"/>
                    <pic:cNvPicPr>
                      <a:picLocks noChangeAspect="1"/>
                    </pic:cNvPicPr>
                  </pic:nvPicPr>
                  <pic:blipFill rotWithShape="1">
                    <a:blip r:embed="rId16" cstate="print">
                      <a:duotone>
                        <a:schemeClr val="accent3">
                          <a:shade val="45000"/>
                          <a:satMod val="135000"/>
                        </a:schemeClr>
                        <a:prstClr val="white"/>
                      </a:duotone>
                      <a:extLst>
                        <a:ext uri="{28A0092B-C50C-407E-A947-70E740481C1C}">
                          <a14:useLocalDpi xmlns:a14="http://schemas.microsoft.com/office/drawing/2010/main" val="0"/>
                        </a:ext>
                      </a:extLst>
                    </a:blip>
                    <a:srcRect l="2922" t="2335" r="1746" b="3299"/>
                    <a:stretch/>
                  </pic:blipFill>
                  <pic:spPr>
                    <a:xfrm>
                      <a:off x="0" y="0"/>
                      <a:ext cx="1440000" cy="1019497"/>
                    </a:xfrm>
                    <a:prstGeom prst="rect">
                      <a:avLst/>
                    </a:prstGeom>
                  </pic:spPr>
                </pic:pic>
              </a:graphicData>
            </a:graphic>
            <wp14:sizeRelH relativeFrom="page">
              <wp14:pctWidth>0</wp14:pctWidth>
            </wp14:sizeRelH>
            <wp14:sizeRelV relativeFrom="page">
              <wp14:pctHeight>0</wp14:pctHeight>
            </wp14:sizeRelV>
          </wp:anchor>
        </w:drawing>
      </w:r>
      <w:r w:rsidRPr="00842032">
        <w:rPr>
          <w:rFonts w:cs="Arial"/>
          <w:b/>
          <w:bCs/>
        </w:rPr>
        <w:t>Open blik</w:t>
      </w:r>
    </w:p>
    <w:p w14:paraId="1E62591C" w14:textId="77777777" w:rsidR="00845CE1" w:rsidRPr="00842032" w:rsidRDefault="00845CE1" w:rsidP="00845CE1">
      <w:pPr>
        <w:rPr>
          <w:rFonts w:cs="Arial"/>
        </w:rPr>
      </w:pPr>
      <w:r w:rsidRPr="00842032">
        <w:rPr>
          <w:rFonts w:cs="Arial"/>
        </w:rPr>
        <w:t xml:space="preserve">Wij hechten waarde aan een open blik. Om van waarde te kunnen zijn, stellen we vragen om te kunnen begrijpen. We luisteren aandachtig en vragen door, zonder vooroordeel. We zeggen niet wat iemand moet doen, maar stimuleren iemand om zelf na te denken en initiatief te nemen. We zijn benieuwd naar de ander en tonen respect. Als een denkwijze niet de onze is, maken wij dingen bespreekbaar. We zijn daarbij hard op de inhoud en zacht op de relatie. </w:t>
      </w:r>
    </w:p>
    <w:p w14:paraId="3E014E81" w14:textId="77777777" w:rsidR="00845CE1" w:rsidRPr="00842032" w:rsidRDefault="00845CE1" w:rsidP="00F44BE6">
      <w:pPr>
        <w:pStyle w:val="Kop2"/>
        <w:ind w:left="720" w:hanging="720"/>
      </w:pPr>
      <w:bookmarkStart w:id="11" w:name="_Toc120007086"/>
      <w:bookmarkStart w:id="12" w:name="_Toc123896441"/>
      <w:bookmarkStart w:id="13" w:name="_Toc159324954"/>
      <w:bookmarkStart w:id="14" w:name="_Toc162965078"/>
      <w:bookmarkStart w:id="15" w:name="_Toc219812024"/>
      <w:r w:rsidRPr="00842032">
        <w:t>Werkgebied</w:t>
      </w:r>
      <w:bookmarkEnd w:id="11"/>
      <w:bookmarkEnd w:id="12"/>
      <w:bookmarkEnd w:id="13"/>
      <w:bookmarkEnd w:id="14"/>
      <w:bookmarkEnd w:id="15"/>
    </w:p>
    <w:p w14:paraId="532D81B4" w14:textId="77777777" w:rsidR="00845CE1" w:rsidRPr="00842032" w:rsidRDefault="00845CE1" w:rsidP="00845CE1">
      <w:pPr>
        <w:rPr>
          <w:rFonts w:cs="Arial"/>
        </w:rPr>
      </w:pPr>
      <w:r w:rsidRPr="00842032">
        <w:rPr>
          <w:rFonts w:cs="Arial"/>
        </w:rPr>
        <w:t>Het werkgebied van Hecht bestaat uit de volgende gemeenten: Alphen aan den Rijn, Hillegom, Kaag en Braassem, Katwijk, Leiden, Leiderdorp, Lisse, Nieuwkoop, Noordwijk, Oegstgeest, Teylingen, Voorschoten, Zoeterwoude, Gouda, Waddinxveen, Zuidplas, Bodegraven-Reeuwijk, Krimpenerwaard.</w:t>
      </w:r>
    </w:p>
    <w:p w14:paraId="13D5C43D" w14:textId="77777777" w:rsidR="00845CE1" w:rsidRPr="00842032" w:rsidRDefault="00845CE1" w:rsidP="00845CE1">
      <w:pPr>
        <w:rPr>
          <w:rFonts w:cs="Arial"/>
        </w:rPr>
      </w:pPr>
    </w:p>
    <w:p w14:paraId="0AD61694" w14:textId="77777777" w:rsidR="00845CE1" w:rsidRPr="00842032" w:rsidRDefault="00845CE1" w:rsidP="00845CE1">
      <w:pPr>
        <w:rPr>
          <w:rFonts w:cs="Arial"/>
        </w:rPr>
      </w:pPr>
      <w:r w:rsidRPr="00842032">
        <w:rPr>
          <w:noProof/>
        </w:rPr>
        <w:drawing>
          <wp:inline distT="0" distB="0" distL="0" distR="0" wp14:anchorId="448A8C97" wp14:editId="12404B3C">
            <wp:extent cx="2142816" cy="2880000"/>
            <wp:effectExtent l="0" t="0" r="0" b="0"/>
            <wp:docPr id="240409046" name="Afbeelding 1" descr="Afbeelding met kaart, tekst, atlas,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09046" name="Afbeelding 1" descr="Afbeelding met kaart, tekst, atlas, diagram&#10;&#10;Automatisch gegenereerde beschrijving"/>
                    <pic:cNvPicPr/>
                  </pic:nvPicPr>
                  <pic:blipFill>
                    <a:blip r:embed="rId17"/>
                    <a:stretch>
                      <a:fillRect/>
                    </a:stretch>
                  </pic:blipFill>
                  <pic:spPr>
                    <a:xfrm>
                      <a:off x="0" y="0"/>
                      <a:ext cx="2142816" cy="2880000"/>
                    </a:xfrm>
                    <a:prstGeom prst="rect">
                      <a:avLst/>
                    </a:prstGeom>
                  </pic:spPr>
                </pic:pic>
              </a:graphicData>
            </a:graphic>
          </wp:inline>
        </w:drawing>
      </w:r>
    </w:p>
    <w:p w14:paraId="522CEB01" w14:textId="77777777" w:rsidR="00845CE1" w:rsidRPr="00842032" w:rsidRDefault="00845CE1" w:rsidP="00845CE1">
      <w:pPr>
        <w:jc w:val="both"/>
      </w:pPr>
    </w:p>
    <w:p w14:paraId="71054136" w14:textId="13666A51" w:rsidR="000F18D9" w:rsidRPr="00842032" w:rsidRDefault="000F18D9" w:rsidP="000F18D9">
      <w:pPr>
        <w:pStyle w:val="Kop1"/>
        <w:ind w:left="720" w:hanging="720"/>
      </w:pPr>
      <w:bookmarkStart w:id="16" w:name="_Toc12878608"/>
      <w:bookmarkStart w:id="17" w:name="_Toc54004592"/>
      <w:bookmarkStart w:id="18" w:name="_Toc219812025"/>
      <w:r w:rsidRPr="00842032">
        <w:lastRenderedPageBreak/>
        <w:t>Inhoud van de opdracht</w:t>
      </w:r>
      <w:bookmarkEnd w:id="16"/>
      <w:bookmarkEnd w:id="17"/>
      <w:bookmarkEnd w:id="18"/>
      <w:r w:rsidRPr="00842032">
        <w:t xml:space="preserve"> </w:t>
      </w:r>
    </w:p>
    <w:p w14:paraId="417B91EE" w14:textId="0A7991A6" w:rsidR="00134C2D" w:rsidRPr="00842032" w:rsidRDefault="00A82852" w:rsidP="00134C2D">
      <w:pPr>
        <w:pStyle w:val="Kop2"/>
        <w:ind w:left="720" w:hanging="720"/>
        <w:rPr>
          <w:sz w:val="20"/>
          <w:szCs w:val="20"/>
        </w:rPr>
      </w:pPr>
      <w:bookmarkStart w:id="19" w:name="_Toc12878610"/>
      <w:bookmarkStart w:id="20" w:name="_Toc46745535"/>
      <w:bookmarkStart w:id="21" w:name="_Toc54004593"/>
      <w:bookmarkStart w:id="22" w:name="_Toc219812026"/>
      <w:r w:rsidRPr="00842032">
        <w:rPr>
          <w:sz w:val="20"/>
          <w:szCs w:val="20"/>
        </w:rPr>
        <w:t>Beschrijving</w:t>
      </w:r>
      <w:r w:rsidR="00134C2D" w:rsidRPr="00842032">
        <w:rPr>
          <w:sz w:val="20"/>
          <w:szCs w:val="20"/>
        </w:rPr>
        <w:t xml:space="preserve"> van de opdracht</w:t>
      </w:r>
      <w:bookmarkEnd w:id="19"/>
      <w:bookmarkEnd w:id="20"/>
      <w:bookmarkEnd w:id="21"/>
      <w:bookmarkEnd w:id="22"/>
    </w:p>
    <w:p w14:paraId="683C4B7B" w14:textId="02F38BE4" w:rsidR="00445B72" w:rsidRPr="00842032" w:rsidRDefault="00FA4479" w:rsidP="00445B72">
      <w:pPr>
        <w:pStyle w:val="Kop3"/>
        <w:ind w:left="720" w:hanging="720"/>
        <w:jc w:val="both"/>
      </w:pPr>
      <w:bookmarkStart w:id="23" w:name="_Toc219812027"/>
      <w:r w:rsidRPr="00842032">
        <w:t>A</w:t>
      </w:r>
      <w:r w:rsidR="00445B72" w:rsidRPr="00842032">
        <w:t>anleiding</w:t>
      </w:r>
      <w:bookmarkEnd w:id="23"/>
      <w:r w:rsidR="00445B72" w:rsidRPr="00842032">
        <w:t xml:space="preserve"> </w:t>
      </w:r>
    </w:p>
    <w:p w14:paraId="3033BB59" w14:textId="04A51409" w:rsidR="00E21753" w:rsidRPr="00842032" w:rsidRDefault="00E21753" w:rsidP="00E21753">
      <w:pPr>
        <w:autoSpaceDE w:val="0"/>
        <w:autoSpaceDN w:val="0"/>
        <w:adjustRightInd w:val="0"/>
        <w:rPr>
          <w:rFonts w:eastAsiaTheme="minorEastAsia" w:cs="Arial"/>
          <w:color w:val="000000"/>
        </w:rPr>
      </w:pPr>
      <w:r w:rsidRPr="00842032">
        <w:rPr>
          <w:rFonts w:eastAsiaTheme="minorEastAsia" w:cs="Arial"/>
          <w:color w:val="000000" w:themeColor="text1"/>
        </w:rPr>
        <w:t>De directie van Hecht constateert dat er een groeiende en structureel terugkerende behoefte ontstaat aan professionele bouwkundige en installatietechnische begeleiding bij diverse huisvestingsvraagstukken. Deze behoefte vloeit voort uit de ontwikkeling en optimalisatie van locaties van Hecht voor een efficiënte en toekomstbestendige uitvoering van taken.</w:t>
      </w:r>
    </w:p>
    <w:p w14:paraId="61EB749E" w14:textId="77777777" w:rsidR="00E21753" w:rsidRPr="00842032" w:rsidRDefault="00E21753" w:rsidP="00E21753">
      <w:pPr>
        <w:autoSpaceDE w:val="0"/>
        <w:autoSpaceDN w:val="0"/>
        <w:adjustRightInd w:val="0"/>
        <w:rPr>
          <w:rFonts w:eastAsiaTheme="minorHAnsi" w:cs="Arial"/>
          <w:color w:val="000000"/>
          <w:szCs w:val="20"/>
        </w:rPr>
      </w:pPr>
    </w:p>
    <w:p w14:paraId="41AB8DC6" w14:textId="169F8E49" w:rsidR="00547D99" w:rsidRPr="00842032" w:rsidRDefault="00E21753" w:rsidP="00E21753">
      <w:pPr>
        <w:autoSpaceDE w:val="0"/>
        <w:autoSpaceDN w:val="0"/>
        <w:adjustRightInd w:val="0"/>
        <w:rPr>
          <w:rFonts w:eastAsiaTheme="minorEastAsia" w:cs="Arial"/>
          <w:color w:val="000000"/>
        </w:rPr>
      </w:pPr>
      <w:r w:rsidRPr="00842032">
        <w:rPr>
          <w:rFonts w:eastAsiaTheme="minorEastAsia" w:cs="Arial"/>
          <w:color w:val="000000" w:themeColor="text1"/>
        </w:rPr>
        <w:t>Hoewel de specifieke projecten op dit moment nog niet volledig zijn uitgekristalliseerd, gaat het naar verwachting om initiatieven op het gebied van nieuwbouw, verbouw</w:t>
      </w:r>
      <w:r w:rsidR="00B979E0" w:rsidRPr="00842032">
        <w:rPr>
          <w:rFonts w:eastAsiaTheme="minorEastAsia" w:cs="Arial"/>
          <w:color w:val="000000" w:themeColor="text1"/>
        </w:rPr>
        <w:t xml:space="preserve"> en/of </w:t>
      </w:r>
      <w:r w:rsidRPr="00842032">
        <w:rPr>
          <w:rFonts w:eastAsiaTheme="minorEastAsia" w:cs="Arial"/>
          <w:color w:val="000000" w:themeColor="text1"/>
        </w:rPr>
        <w:t>renovatie van ambulanceposten</w:t>
      </w:r>
      <w:r w:rsidR="002A348B" w:rsidRPr="00842032">
        <w:rPr>
          <w:rFonts w:eastAsiaTheme="minorEastAsia" w:cs="Arial"/>
          <w:color w:val="000000" w:themeColor="text1"/>
        </w:rPr>
        <w:t xml:space="preserve">, </w:t>
      </w:r>
      <w:r w:rsidRPr="00842032">
        <w:rPr>
          <w:rFonts w:eastAsiaTheme="minorEastAsia" w:cs="Arial"/>
          <w:color w:val="000000" w:themeColor="text1"/>
        </w:rPr>
        <w:t>kantoor</w:t>
      </w:r>
      <w:r w:rsidR="009A6BF6" w:rsidRPr="00842032">
        <w:rPr>
          <w:rFonts w:eastAsiaTheme="minorEastAsia" w:cs="Arial"/>
          <w:color w:val="000000" w:themeColor="text1"/>
        </w:rPr>
        <w:t>locaties</w:t>
      </w:r>
      <w:r w:rsidR="00B979E0" w:rsidRPr="00842032">
        <w:rPr>
          <w:rFonts w:eastAsiaTheme="minorEastAsia" w:cs="Arial"/>
          <w:color w:val="000000" w:themeColor="text1"/>
        </w:rPr>
        <w:t xml:space="preserve"> en</w:t>
      </w:r>
      <w:r w:rsidR="609428BB" w:rsidRPr="00842032">
        <w:rPr>
          <w:rFonts w:eastAsiaTheme="minorEastAsia" w:cs="Arial"/>
          <w:color w:val="000000" w:themeColor="text1"/>
        </w:rPr>
        <w:t xml:space="preserve"> spreekuurlocaties</w:t>
      </w:r>
      <w:r w:rsidRPr="00842032">
        <w:rPr>
          <w:rFonts w:eastAsiaTheme="minorEastAsia" w:cs="Arial"/>
          <w:color w:val="000000" w:themeColor="text1"/>
        </w:rPr>
        <w:t xml:space="preserve"> </w:t>
      </w:r>
      <w:r w:rsidR="008E7EA6" w:rsidRPr="00842032">
        <w:rPr>
          <w:rFonts w:eastAsiaTheme="minorEastAsia" w:cs="Arial"/>
          <w:color w:val="000000" w:themeColor="text1"/>
        </w:rPr>
        <w:t>die</w:t>
      </w:r>
      <w:r w:rsidRPr="00842032">
        <w:rPr>
          <w:rFonts w:eastAsiaTheme="minorEastAsia" w:cs="Arial"/>
          <w:color w:val="000000" w:themeColor="text1"/>
        </w:rPr>
        <w:t xml:space="preserve"> door Hecht wordt gebruikt. </w:t>
      </w:r>
    </w:p>
    <w:p w14:paraId="300EE0CE" w14:textId="77777777" w:rsidR="00547D99" w:rsidRPr="00842032" w:rsidRDefault="00547D99" w:rsidP="00E21753">
      <w:pPr>
        <w:autoSpaceDE w:val="0"/>
        <w:autoSpaceDN w:val="0"/>
        <w:adjustRightInd w:val="0"/>
        <w:rPr>
          <w:rFonts w:eastAsiaTheme="minorHAnsi" w:cs="Arial"/>
          <w:color w:val="000000"/>
          <w:szCs w:val="20"/>
        </w:rPr>
      </w:pPr>
    </w:p>
    <w:p w14:paraId="26F268CE" w14:textId="3A46F7B8" w:rsidR="00E21753" w:rsidRPr="00842032" w:rsidRDefault="00E21753" w:rsidP="00E21753">
      <w:pPr>
        <w:autoSpaceDE w:val="0"/>
        <w:autoSpaceDN w:val="0"/>
        <w:adjustRightInd w:val="0"/>
        <w:rPr>
          <w:rFonts w:eastAsiaTheme="minorEastAsia" w:cs="Arial"/>
          <w:color w:val="000000"/>
        </w:rPr>
      </w:pPr>
      <w:r w:rsidRPr="00842032">
        <w:rPr>
          <w:rFonts w:eastAsiaTheme="minorEastAsia" w:cs="Arial"/>
          <w:color w:val="000000" w:themeColor="text1"/>
        </w:rPr>
        <w:t xml:space="preserve">Dit kan bijvoorbeeld inhouden de realisatie van nieuwe ambulanceposten </w:t>
      </w:r>
      <w:r w:rsidR="00547D99" w:rsidRPr="00842032">
        <w:rPr>
          <w:rFonts w:eastAsiaTheme="minorEastAsia" w:cs="Arial"/>
          <w:color w:val="000000" w:themeColor="text1"/>
        </w:rPr>
        <w:t>inclusief</w:t>
      </w:r>
      <w:r w:rsidRPr="00842032">
        <w:rPr>
          <w:rFonts w:eastAsiaTheme="minorEastAsia" w:cs="Arial"/>
          <w:color w:val="000000" w:themeColor="text1"/>
        </w:rPr>
        <w:t xml:space="preserve"> functionele voorzieningen, de modernisering van bestaande posten, de aanpassing </w:t>
      </w:r>
      <w:r w:rsidR="00547D99" w:rsidRPr="00842032">
        <w:rPr>
          <w:rFonts w:eastAsiaTheme="minorEastAsia" w:cs="Arial"/>
          <w:color w:val="000000" w:themeColor="text1"/>
        </w:rPr>
        <w:t xml:space="preserve">en/of </w:t>
      </w:r>
      <w:r w:rsidRPr="00842032">
        <w:rPr>
          <w:rFonts w:eastAsiaTheme="minorEastAsia" w:cs="Arial"/>
          <w:color w:val="000000" w:themeColor="text1"/>
        </w:rPr>
        <w:t>nieuwbouw van kantoor- en vergaderruimten, alsmede verbeteringen aan infrastructuur zoals parkeervoorzieningen en toegangswegen.</w:t>
      </w:r>
    </w:p>
    <w:p w14:paraId="1A715EA7" w14:textId="77777777" w:rsidR="00E21753" w:rsidRPr="00842032" w:rsidRDefault="00E21753" w:rsidP="00E21753">
      <w:pPr>
        <w:autoSpaceDE w:val="0"/>
        <w:autoSpaceDN w:val="0"/>
        <w:adjustRightInd w:val="0"/>
        <w:rPr>
          <w:rFonts w:eastAsiaTheme="minorHAnsi" w:cs="Arial"/>
          <w:color w:val="000000"/>
          <w:szCs w:val="20"/>
        </w:rPr>
      </w:pPr>
    </w:p>
    <w:p w14:paraId="7F4E056E" w14:textId="30B0AC0B" w:rsidR="00E21753" w:rsidRPr="00842032" w:rsidRDefault="00E21753" w:rsidP="00E21753">
      <w:pPr>
        <w:autoSpaceDE w:val="0"/>
        <w:autoSpaceDN w:val="0"/>
        <w:adjustRightInd w:val="0"/>
        <w:rPr>
          <w:rFonts w:eastAsiaTheme="minorEastAsia" w:cs="Arial"/>
          <w:color w:val="000000"/>
        </w:rPr>
      </w:pPr>
      <w:r w:rsidRPr="00842032">
        <w:rPr>
          <w:rFonts w:eastAsiaTheme="minorEastAsia" w:cs="Arial"/>
          <w:color w:val="000000" w:themeColor="text1"/>
        </w:rPr>
        <w:t xml:space="preserve">Om ervoor te zorgen dat Hecht tijdig, kwalitatief hoogwaardig en kostenefficiënt kan inspelen op deze huisvestingsvraagstukken, zowel bij incidentele als bij meerdere projecten in de komende jaren, wordt nu een raamovereenkomst voor bouwbegeleiding aanbesteed. Deze raamovereenkomst biedt de mogelijkheid om op flexibele wijze en met vaste afspraken deskundige begeleiding in te schakelen voor alle fasen van toekomstige bouwprojecten, van voorbereiding tot en met nazorg, en draagt bij aan een consistente aanpak, kostenbeheersing en borging van de gewenste kwaliteit en functionaliteit </w:t>
      </w:r>
      <w:r w:rsidR="00C5515B" w:rsidRPr="00842032">
        <w:t>die passen bij de huisvesting van Hecht incl. de specifieke eisen van ambulancediensten en spreekuurlocaties</w:t>
      </w:r>
      <w:r w:rsidRPr="00842032">
        <w:rPr>
          <w:rFonts w:eastAsiaTheme="minorEastAsia" w:cs="Arial"/>
          <w:color w:val="000000" w:themeColor="text1"/>
        </w:rPr>
        <w:t>.</w:t>
      </w:r>
    </w:p>
    <w:p w14:paraId="362EA8A2" w14:textId="09F2357B" w:rsidR="00445B72" w:rsidRPr="00842032" w:rsidRDefault="00445B72" w:rsidP="00445B72">
      <w:pPr>
        <w:pStyle w:val="Kop3"/>
        <w:ind w:left="720" w:hanging="720"/>
        <w:jc w:val="both"/>
      </w:pPr>
      <w:bookmarkStart w:id="24" w:name="_Toc219812028"/>
      <w:r w:rsidRPr="00842032">
        <w:t>Algemene beschrijving van de opdracht</w:t>
      </w:r>
      <w:bookmarkEnd w:id="24"/>
      <w:r w:rsidRPr="00842032">
        <w:t xml:space="preserve"> </w:t>
      </w:r>
    </w:p>
    <w:p w14:paraId="6236F79B" w14:textId="77777777" w:rsidR="00F128B9" w:rsidRPr="00842032" w:rsidRDefault="00445B72" w:rsidP="00445B72">
      <w:pPr>
        <w:autoSpaceDE w:val="0"/>
        <w:autoSpaceDN w:val="0"/>
        <w:adjustRightInd w:val="0"/>
        <w:rPr>
          <w:rFonts w:eastAsiaTheme="minorEastAsia" w:cs="Arial"/>
          <w:color w:val="000000" w:themeColor="text1"/>
        </w:rPr>
      </w:pPr>
      <w:r w:rsidRPr="00842032">
        <w:rPr>
          <w:rFonts w:eastAsiaTheme="minorEastAsia" w:cs="Arial"/>
          <w:color w:val="000000" w:themeColor="text1"/>
        </w:rPr>
        <w:t xml:space="preserve">De werkzaamheden zullen moeten worden begeleid door een projectleider in samenwerking met een projectteam, bestaande uit de </w:t>
      </w:r>
      <w:r w:rsidR="00E82501" w:rsidRPr="00842032">
        <w:rPr>
          <w:rFonts w:eastAsiaTheme="minorEastAsia" w:cs="Arial"/>
          <w:color w:val="000000" w:themeColor="text1"/>
        </w:rPr>
        <w:t xml:space="preserve">het management, beleidsmedewerkers </w:t>
      </w:r>
      <w:r w:rsidRPr="00842032">
        <w:rPr>
          <w:rFonts w:eastAsiaTheme="minorEastAsia" w:cs="Arial"/>
          <w:color w:val="000000" w:themeColor="text1"/>
        </w:rPr>
        <w:t xml:space="preserve">en </w:t>
      </w:r>
      <w:r w:rsidR="00E82501" w:rsidRPr="00842032">
        <w:rPr>
          <w:rFonts w:eastAsiaTheme="minorEastAsia" w:cs="Arial"/>
          <w:color w:val="000000" w:themeColor="text1"/>
        </w:rPr>
        <w:t>andere</w:t>
      </w:r>
      <w:r w:rsidRPr="00842032">
        <w:rPr>
          <w:rFonts w:eastAsiaTheme="minorEastAsia" w:cs="Arial"/>
          <w:color w:val="000000" w:themeColor="text1"/>
        </w:rPr>
        <w:t xml:space="preserve"> verantwoordelijke. </w:t>
      </w:r>
    </w:p>
    <w:p w14:paraId="4C60D9B6" w14:textId="77777777" w:rsidR="00F128B9" w:rsidRPr="00842032" w:rsidRDefault="00F128B9" w:rsidP="00445B72">
      <w:pPr>
        <w:autoSpaceDE w:val="0"/>
        <w:autoSpaceDN w:val="0"/>
        <w:adjustRightInd w:val="0"/>
        <w:rPr>
          <w:rFonts w:eastAsiaTheme="minorEastAsia" w:cs="Arial"/>
          <w:color w:val="000000" w:themeColor="text1"/>
        </w:rPr>
      </w:pPr>
    </w:p>
    <w:p w14:paraId="746C3A74" w14:textId="01EEE1E0" w:rsidR="00407D91" w:rsidRPr="00842032" w:rsidRDefault="00445B72" w:rsidP="00407D91">
      <w:pPr>
        <w:autoSpaceDE w:val="0"/>
        <w:autoSpaceDN w:val="0"/>
        <w:adjustRightInd w:val="0"/>
        <w:rPr>
          <w:rFonts w:eastAsiaTheme="minorEastAsia" w:cs="Arial"/>
          <w:color w:val="000000" w:themeColor="text1"/>
        </w:rPr>
      </w:pPr>
      <w:r w:rsidRPr="00842032">
        <w:rPr>
          <w:rFonts w:eastAsiaTheme="minorEastAsia" w:cs="Arial"/>
          <w:color w:val="000000" w:themeColor="text1"/>
        </w:rPr>
        <w:t>De projectleider zal</w:t>
      </w:r>
      <w:r w:rsidR="00EA5F67" w:rsidRPr="00842032">
        <w:rPr>
          <w:rFonts w:eastAsiaTheme="minorEastAsia" w:cs="Arial"/>
          <w:color w:val="000000" w:themeColor="text1"/>
        </w:rPr>
        <w:t xml:space="preserve">, afhankelijk van de aard en omvang van het </w:t>
      </w:r>
      <w:r w:rsidR="00602B80" w:rsidRPr="00842032">
        <w:rPr>
          <w:rFonts w:eastAsiaTheme="minorEastAsia" w:cs="Arial"/>
          <w:color w:val="000000" w:themeColor="text1"/>
        </w:rPr>
        <w:t>project</w:t>
      </w:r>
      <w:r w:rsidR="00EA5F67" w:rsidRPr="00842032">
        <w:rPr>
          <w:rFonts w:eastAsiaTheme="minorEastAsia" w:cs="Arial"/>
          <w:color w:val="000000" w:themeColor="text1"/>
        </w:rPr>
        <w:t xml:space="preserve">, </w:t>
      </w:r>
      <w:r w:rsidRPr="00842032">
        <w:rPr>
          <w:rFonts w:eastAsiaTheme="minorEastAsia" w:cs="Arial"/>
          <w:color w:val="000000" w:themeColor="text1"/>
        </w:rPr>
        <w:t xml:space="preserve">moeten voorzien in </w:t>
      </w:r>
      <w:r w:rsidR="00EC24D9" w:rsidRPr="00842032">
        <w:rPr>
          <w:rFonts w:eastAsiaTheme="minorEastAsia" w:cs="Arial"/>
          <w:color w:val="000000" w:themeColor="text1"/>
        </w:rPr>
        <w:t>(een deel van) de</w:t>
      </w:r>
      <w:r w:rsidRPr="00842032">
        <w:rPr>
          <w:rFonts w:eastAsiaTheme="minorEastAsia" w:cs="Arial"/>
          <w:color w:val="000000" w:themeColor="text1"/>
        </w:rPr>
        <w:t xml:space="preserve"> fases van de realisatie. </w:t>
      </w:r>
      <w:r w:rsidR="00407D91" w:rsidRPr="00842032">
        <w:rPr>
          <w:rFonts w:eastAsiaTheme="minorEastAsia" w:cs="Arial"/>
          <w:color w:val="000000" w:themeColor="text1"/>
        </w:rPr>
        <w:t xml:space="preserve">Dit betreft de </w:t>
      </w:r>
      <w:r w:rsidR="007E0A7F" w:rsidRPr="00842032">
        <w:rPr>
          <w:rFonts w:eastAsiaTheme="minorEastAsia" w:cs="Arial"/>
          <w:color w:val="000000" w:themeColor="text1"/>
        </w:rPr>
        <w:t>b</w:t>
      </w:r>
      <w:r w:rsidR="007E0A7F" w:rsidRPr="00842032">
        <w:rPr>
          <w:rFonts w:eastAsiaTheme="minorHAnsi" w:cs="Arial"/>
          <w:color w:val="000000"/>
          <w:szCs w:val="20"/>
        </w:rPr>
        <w:t>ouwvoorbereiding</w:t>
      </w:r>
      <w:r w:rsidR="00407D91" w:rsidRPr="00842032">
        <w:rPr>
          <w:rFonts w:eastAsiaTheme="minorEastAsia" w:cs="Arial"/>
          <w:color w:val="000000" w:themeColor="text1"/>
        </w:rPr>
        <w:t xml:space="preserve">, bouwbegeleiding en/of nazorg. Alle of een deel van de hieronder genoemde werkzaamheden zullen per project in een minicompetitie worden aangeboden. </w:t>
      </w:r>
    </w:p>
    <w:p w14:paraId="0A1FAC50" w14:textId="77777777" w:rsidR="00407D91" w:rsidRPr="00842032" w:rsidRDefault="00407D91" w:rsidP="00407D91">
      <w:pPr>
        <w:autoSpaceDE w:val="0"/>
        <w:autoSpaceDN w:val="0"/>
        <w:adjustRightInd w:val="0"/>
        <w:rPr>
          <w:rFonts w:eastAsiaTheme="minorEastAsia" w:cs="Arial"/>
          <w:color w:val="000000" w:themeColor="text1"/>
        </w:rPr>
      </w:pPr>
    </w:p>
    <w:p w14:paraId="45F20AD0" w14:textId="58DC97F3" w:rsidR="00407D91" w:rsidRPr="00842032" w:rsidRDefault="00407D91" w:rsidP="00407D91">
      <w:pPr>
        <w:autoSpaceDE w:val="0"/>
        <w:autoSpaceDN w:val="0"/>
        <w:adjustRightInd w:val="0"/>
        <w:rPr>
          <w:rFonts w:eastAsiaTheme="minorEastAsia" w:cs="Arial"/>
          <w:color w:val="000000" w:themeColor="text1"/>
        </w:rPr>
      </w:pPr>
      <w:r w:rsidRPr="00842032">
        <w:rPr>
          <w:rFonts w:eastAsiaTheme="minorEastAsia" w:cs="Arial"/>
          <w:color w:val="000000" w:themeColor="text1"/>
        </w:rPr>
        <w:t xml:space="preserve">De verschillende fasen </w:t>
      </w:r>
      <w:r w:rsidR="008751E5" w:rsidRPr="00842032">
        <w:rPr>
          <w:rFonts w:eastAsiaTheme="minorEastAsia" w:cs="Arial"/>
          <w:color w:val="000000" w:themeColor="text1"/>
        </w:rPr>
        <w:t xml:space="preserve">kunnen </w:t>
      </w:r>
      <w:r w:rsidRPr="00842032">
        <w:rPr>
          <w:rFonts w:eastAsiaTheme="minorEastAsia" w:cs="Arial"/>
          <w:color w:val="000000" w:themeColor="text1"/>
        </w:rPr>
        <w:t>bestaan uit de volgende werkzaamheden:</w:t>
      </w:r>
    </w:p>
    <w:p w14:paraId="37DA0171" w14:textId="77777777" w:rsidR="002219B5" w:rsidRPr="00842032" w:rsidRDefault="002219B5" w:rsidP="00445B72">
      <w:pPr>
        <w:autoSpaceDE w:val="0"/>
        <w:autoSpaceDN w:val="0"/>
        <w:adjustRightInd w:val="0"/>
        <w:rPr>
          <w:rFonts w:eastAsiaTheme="minorHAnsi" w:cs="Arial"/>
          <w:color w:val="000000"/>
          <w:szCs w:val="20"/>
        </w:rPr>
      </w:pPr>
    </w:p>
    <w:p w14:paraId="4C000326" w14:textId="6FFC4509" w:rsidR="00445B72" w:rsidRPr="00842032" w:rsidRDefault="00445B72" w:rsidP="002219B5">
      <w:pPr>
        <w:autoSpaceDE w:val="0"/>
        <w:autoSpaceDN w:val="0"/>
        <w:adjustRightInd w:val="0"/>
        <w:ind w:left="360"/>
        <w:rPr>
          <w:rFonts w:eastAsiaTheme="minorHAnsi" w:cs="Arial"/>
          <w:color w:val="000000"/>
          <w:szCs w:val="20"/>
        </w:rPr>
      </w:pPr>
      <w:r w:rsidRPr="00842032">
        <w:rPr>
          <w:rFonts w:eastAsiaTheme="minorHAnsi" w:cs="Arial"/>
          <w:color w:val="000000"/>
          <w:szCs w:val="20"/>
        </w:rPr>
        <w:t xml:space="preserve">Bouwvoorbereiding </w:t>
      </w:r>
    </w:p>
    <w:p w14:paraId="3785AA96" w14:textId="3D6DB7D1" w:rsidR="00445B72" w:rsidRPr="00842032" w:rsidRDefault="00445B72" w:rsidP="00E139D9">
      <w:pPr>
        <w:pStyle w:val="Lijstalinea"/>
        <w:numPr>
          <w:ilvl w:val="0"/>
          <w:numId w:val="10"/>
        </w:numPr>
        <w:autoSpaceDE w:val="0"/>
        <w:autoSpaceDN w:val="0"/>
        <w:adjustRightInd w:val="0"/>
        <w:spacing w:after="15"/>
        <w:ind w:left="720"/>
        <w:rPr>
          <w:rFonts w:eastAsiaTheme="minorEastAsia" w:cs="Arial"/>
          <w:color w:val="000000"/>
        </w:rPr>
      </w:pPr>
      <w:r w:rsidRPr="00842032">
        <w:rPr>
          <w:rFonts w:eastAsiaTheme="minorEastAsia" w:cs="Arial"/>
          <w:color w:val="000000" w:themeColor="text1"/>
        </w:rPr>
        <w:t xml:space="preserve">Het </w:t>
      </w:r>
      <w:r w:rsidR="00EC24D9" w:rsidRPr="00842032">
        <w:rPr>
          <w:rFonts w:eastAsiaTheme="minorEastAsia" w:cs="Arial"/>
          <w:color w:val="000000" w:themeColor="text1"/>
        </w:rPr>
        <w:t>ont</w:t>
      </w:r>
      <w:r w:rsidRPr="00842032">
        <w:rPr>
          <w:rFonts w:eastAsiaTheme="minorEastAsia" w:cs="Arial"/>
          <w:color w:val="000000" w:themeColor="text1"/>
        </w:rPr>
        <w:t xml:space="preserve">zorgen van de opdrachtgever in de bouwvoorbereidingsfase ten aanzien van alle voorkomende bouwkundige en installatietechnische werkzaamheden. </w:t>
      </w:r>
    </w:p>
    <w:p w14:paraId="1DEE17E8" w14:textId="3E4C7D06" w:rsidR="00445B72" w:rsidRPr="00842032" w:rsidRDefault="00445B72" w:rsidP="00E139D9">
      <w:pPr>
        <w:pStyle w:val="Lijstalinea"/>
        <w:numPr>
          <w:ilvl w:val="0"/>
          <w:numId w:val="10"/>
        </w:numPr>
        <w:autoSpaceDE w:val="0"/>
        <w:autoSpaceDN w:val="0"/>
        <w:adjustRightInd w:val="0"/>
        <w:spacing w:after="15"/>
        <w:ind w:left="720"/>
        <w:rPr>
          <w:rFonts w:eastAsiaTheme="minorHAnsi" w:cs="Arial"/>
          <w:color w:val="000000"/>
        </w:rPr>
      </w:pPr>
      <w:r w:rsidRPr="00842032">
        <w:rPr>
          <w:rFonts w:eastAsiaTheme="minorHAnsi" w:cs="Arial"/>
          <w:color w:val="000000"/>
        </w:rPr>
        <w:t xml:space="preserve">Het organiseren en voorzitten van een Projectteam. </w:t>
      </w:r>
    </w:p>
    <w:p w14:paraId="5217E9D6" w14:textId="68ADED47" w:rsidR="00445B72" w:rsidRPr="00842032" w:rsidRDefault="00445B72" w:rsidP="00E139D9">
      <w:pPr>
        <w:pStyle w:val="Lijstalinea"/>
        <w:numPr>
          <w:ilvl w:val="0"/>
          <w:numId w:val="10"/>
        </w:numPr>
        <w:autoSpaceDE w:val="0"/>
        <w:autoSpaceDN w:val="0"/>
        <w:adjustRightInd w:val="0"/>
        <w:spacing w:after="15"/>
        <w:ind w:left="720"/>
        <w:rPr>
          <w:rFonts w:eastAsiaTheme="minorHAnsi" w:cs="Arial"/>
          <w:color w:val="000000"/>
        </w:rPr>
      </w:pPr>
      <w:r w:rsidRPr="00842032">
        <w:rPr>
          <w:rFonts w:eastAsiaTheme="minorHAnsi" w:cs="Arial"/>
          <w:color w:val="000000"/>
        </w:rPr>
        <w:t xml:space="preserve">Het opstellen van een Plan van Aanpak. </w:t>
      </w:r>
    </w:p>
    <w:p w14:paraId="7A728650" w14:textId="288A1C36" w:rsidR="00445B72" w:rsidRPr="00842032" w:rsidRDefault="00445B72" w:rsidP="00E139D9">
      <w:pPr>
        <w:pStyle w:val="Lijstalinea"/>
        <w:numPr>
          <w:ilvl w:val="0"/>
          <w:numId w:val="10"/>
        </w:numPr>
        <w:autoSpaceDE w:val="0"/>
        <w:autoSpaceDN w:val="0"/>
        <w:adjustRightInd w:val="0"/>
        <w:spacing w:after="15"/>
        <w:ind w:left="720"/>
        <w:rPr>
          <w:rFonts w:eastAsiaTheme="minorHAnsi" w:cs="Arial"/>
          <w:color w:val="000000"/>
        </w:rPr>
      </w:pPr>
      <w:r w:rsidRPr="00842032">
        <w:rPr>
          <w:rFonts w:eastAsiaTheme="minorHAnsi" w:cs="Arial"/>
          <w:color w:val="000000"/>
        </w:rPr>
        <w:t xml:space="preserve">Het (laten) opstellen en begeleiden van het ontwerp tot een definitief ontwerp. </w:t>
      </w:r>
    </w:p>
    <w:p w14:paraId="1697A785" w14:textId="057AA955" w:rsidR="00445B72" w:rsidRPr="00842032" w:rsidRDefault="00445B72" w:rsidP="00E139D9">
      <w:pPr>
        <w:pStyle w:val="Lijstalinea"/>
        <w:numPr>
          <w:ilvl w:val="0"/>
          <w:numId w:val="10"/>
        </w:numPr>
        <w:autoSpaceDE w:val="0"/>
        <w:autoSpaceDN w:val="0"/>
        <w:adjustRightInd w:val="0"/>
        <w:spacing w:after="15"/>
        <w:ind w:left="720"/>
        <w:rPr>
          <w:rFonts w:eastAsiaTheme="minorHAnsi" w:cs="Arial"/>
          <w:color w:val="000000"/>
        </w:rPr>
      </w:pPr>
      <w:r w:rsidRPr="00842032">
        <w:rPr>
          <w:rFonts w:eastAsiaTheme="minorHAnsi" w:cs="Arial"/>
          <w:color w:val="000000"/>
        </w:rPr>
        <w:t xml:space="preserve">Het (laten) opstellen en begeleiden van het bouwkundig- en installatietechnisch bestek. </w:t>
      </w:r>
    </w:p>
    <w:p w14:paraId="530267EA" w14:textId="03636BA0" w:rsidR="00445B72" w:rsidRPr="00842032" w:rsidRDefault="00445B72" w:rsidP="00E139D9">
      <w:pPr>
        <w:pStyle w:val="Lijstalinea"/>
        <w:numPr>
          <w:ilvl w:val="0"/>
          <w:numId w:val="10"/>
        </w:numPr>
        <w:autoSpaceDE w:val="0"/>
        <w:autoSpaceDN w:val="0"/>
        <w:adjustRightInd w:val="0"/>
        <w:spacing w:after="15"/>
        <w:ind w:left="720"/>
        <w:rPr>
          <w:rFonts w:eastAsiaTheme="minorHAnsi" w:cs="Arial"/>
          <w:color w:val="000000"/>
        </w:rPr>
      </w:pPr>
      <w:r w:rsidRPr="00842032">
        <w:rPr>
          <w:rFonts w:eastAsiaTheme="minorHAnsi" w:cs="Arial"/>
          <w:color w:val="000000"/>
        </w:rPr>
        <w:t xml:space="preserve">Het bewaken van de totale kosten. </w:t>
      </w:r>
    </w:p>
    <w:p w14:paraId="1E596A9B" w14:textId="1BB36352" w:rsidR="00445B72" w:rsidRPr="00842032" w:rsidRDefault="00445B72" w:rsidP="00E139D9">
      <w:pPr>
        <w:pStyle w:val="Lijstalinea"/>
        <w:numPr>
          <w:ilvl w:val="0"/>
          <w:numId w:val="10"/>
        </w:numPr>
        <w:autoSpaceDE w:val="0"/>
        <w:autoSpaceDN w:val="0"/>
        <w:adjustRightInd w:val="0"/>
        <w:spacing w:after="15"/>
        <w:ind w:left="720"/>
        <w:rPr>
          <w:rFonts w:eastAsiaTheme="minorHAnsi" w:cs="Arial"/>
          <w:color w:val="000000"/>
        </w:rPr>
      </w:pPr>
      <w:r w:rsidRPr="00842032">
        <w:rPr>
          <w:rFonts w:eastAsiaTheme="minorHAnsi" w:cs="Arial"/>
          <w:color w:val="000000"/>
        </w:rPr>
        <w:t xml:space="preserve">Het deelnemen aan- en het voorzitten van de projectteamvergaderingen ten behoeve van de uitwerking van het ontwerp. </w:t>
      </w:r>
    </w:p>
    <w:p w14:paraId="675B73AE" w14:textId="4455128F" w:rsidR="00445B72" w:rsidRPr="00842032" w:rsidRDefault="00445B72" w:rsidP="00E139D9">
      <w:pPr>
        <w:pStyle w:val="Lijstalinea"/>
        <w:numPr>
          <w:ilvl w:val="0"/>
          <w:numId w:val="10"/>
        </w:numPr>
        <w:autoSpaceDE w:val="0"/>
        <w:autoSpaceDN w:val="0"/>
        <w:adjustRightInd w:val="0"/>
        <w:spacing w:after="15"/>
        <w:ind w:left="720"/>
        <w:rPr>
          <w:rFonts w:eastAsiaTheme="minorHAnsi" w:cs="Arial"/>
          <w:color w:val="000000"/>
        </w:rPr>
      </w:pPr>
      <w:r w:rsidRPr="00842032">
        <w:rPr>
          <w:rFonts w:eastAsiaTheme="minorHAnsi" w:cs="Arial"/>
          <w:color w:val="000000"/>
        </w:rPr>
        <w:t xml:space="preserve">Het verzorgen van de notulen van de projectteamvergaderingen. </w:t>
      </w:r>
    </w:p>
    <w:p w14:paraId="3A71BCF8" w14:textId="70AE24AF" w:rsidR="00445B72" w:rsidRPr="00842032" w:rsidRDefault="00445B72" w:rsidP="00E139D9">
      <w:pPr>
        <w:pStyle w:val="Lijstalinea"/>
        <w:numPr>
          <w:ilvl w:val="0"/>
          <w:numId w:val="10"/>
        </w:numPr>
        <w:autoSpaceDE w:val="0"/>
        <w:autoSpaceDN w:val="0"/>
        <w:adjustRightInd w:val="0"/>
        <w:spacing w:after="15"/>
        <w:ind w:left="720"/>
        <w:rPr>
          <w:rFonts w:eastAsiaTheme="minorHAnsi" w:cs="Arial"/>
          <w:color w:val="000000"/>
        </w:rPr>
      </w:pPr>
      <w:r w:rsidRPr="00842032">
        <w:rPr>
          <w:rFonts w:eastAsiaTheme="minorHAnsi" w:cs="Arial"/>
          <w:color w:val="000000"/>
        </w:rPr>
        <w:t xml:space="preserve">Het controleren van alle door de externe adviseurs (architect, constructeur) aan te leveren stukken. </w:t>
      </w:r>
    </w:p>
    <w:p w14:paraId="386B3901" w14:textId="3F30C8CE" w:rsidR="00445B72" w:rsidRPr="00842032" w:rsidRDefault="00445B72" w:rsidP="00E139D9">
      <w:pPr>
        <w:pStyle w:val="Lijstalinea"/>
        <w:numPr>
          <w:ilvl w:val="0"/>
          <w:numId w:val="10"/>
        </w:numPr>
        <w:autoSpaceDE w:val="0"/>
        <w:autoSpaceDN w:val="0"/>
        <w:adjustRightInd w:val="0"/>
        <w:spacing w:after="15"/>
        <w:ind w:left="720"/>
        <w:rPr>
          <w:rFonts w:eastAsiaTheme="minorHAnsi" w:cs="Arial"/>
          <w:color w:val="000000"/>
        </w:rPr>
      </w:pPr>
      <w:r w:rsidRPr="00842032">
        <w:rPr>
          <w:rFonts w:eastAsiaTheme="minorHAnsi" w:cs="Arial"/>
          <w:color w:val="000000"/>
        </w:rPr>
        <w:t xml:space="preserve">Het begeleiden van de opdrachtgever ten behoeve van de indiening omgevingsvergunning. </w:t>
      </w:r>
    </w:p>
    <w:p w14:paraId="0476BD13" w14:textId="68AA04A9" w:rsidR="00445B72" w:rsidRPr="00842032" w:rsidRDefault="00445B72" w:rsidP="00E139D9">
      <w:pPr>
        <w:pStyle w:val="Lijstalinea"/>
        <w:numPr>
          <w:ilvl w:val="0"/>
          <w:numId w:val="10"/>
        </w:numPr>
        <w:autoSpaceDE w:val="0"/>
        <w:autoSpaceDN w:val="0"/>
        <w:adjustRightInd w:val="0"/>
        <w:spacing w:after="15"/>
        <w:ind w:left="720"/>
        <w:rPr>
          <w:rFonts w:eastAsiaTheme="minorHAnsi" w:cs="Arial"/>
          <w:color w:val="000000"/>
        </w:rPr>
      </w:pPr>
      <w:r w:rsidRPr="00842032">
        <w:rPr>
          <w:rFonts w:eastAsiaTheme="minorHAnsi" w:cs="Arial"/>
          <w:color w:val="000000"/>
        </w:rPr>
        <w:lastRenderedPageBreak/>
        <w:t xml:space="preserve">Het in overleg met de desbetreffende partijen vervaardigen van een Nota van Inlichtingen naar aanleiding van eventuele vragen van aanbieders. </w:t>
      </w:r>
    </w:p>
    <w:p w14:paraId="5A402FFB" w14:textId="2BD642A5" w:rsidR="00445B72" w:rsidRPr="00842032" w:rsidRDefault="00445B72" w:rsidP="00E139D9">
      <w:pPr>
        <w:pStyle w:val="Lijstalinea"/>
        <w:numPr>
          <w:ilvl w:val="0"/>
          <w:numId w:val="10"/>
        </w:numPr>
        <w:autoSpaceDE w:val="0"/>
        <w:autoSpaceDN w:val="0"/>
        <w:adjustRightInd w:val="0"/>
        <w:spacing w:after="15"/>
        <w:ind w:left="720"/>
        <w:rPr>
          <w:rFonts w:eastAsiaTheme="minorHAnsi" w:cs="Arial"/>
          <w:color w:val="000000"/>
        </w:rPr>
      </w:pPr>
      <w:r w:rsidRPr="00842032">
        <w:rPr>
          <w:rFonts w:eastAsiaTheme="minorHAnsi" w:cs="Arial"/>
          <w:color w:val="000000"/>
        </w:rPr>
        <w:t xml:space="preserve">Het voorbereiden en opstellen van documenten voor de aanbestedingen, zowel op bouwkundig als installatietechnisch gebied. Gedurende het gehele proces van de aanbesteding. </w:t>
      </w:r>
    </w:p>
    <w:p w14:paraId="6B7DA538" w14:textId="03433F1B" w:rsidR="00445B72" w:rsidRPr="00842032" w:rsidRDefault="00445B72" w:rsidP="00E139D9">
      <w:pPr>
        <w:pStyle w:val="Lijstalinea"/>
        <w:numPr>
          <w:ilvl w:val="0"/>
          <w:numId w:val="10"/>
        </w:numPr>
        <w:autoSpaceDE w:val="0"/>
        <w:autoSpaceDN w:val="0"/>
        <w:adjustRightInd w:val="0"/>
        <w:spacing w:after="15"/>
        <w:ind w:left="720"/>
        <w:rPr>
          <w:rFonts w:eastAsiaTheme="minorHAnsi" w:cs="Arial"/>
          <w:color w:val="000000"/>
        </w:rPr>
      </w:pPr>
      <w:r w:rsidRPr="00842032">
        <w:rPr>
          <w:rFonts w:eastAsiaTheme="minorHAnsi" w:cs="Arial"/>
          <w:color w:val="000000"/>
        </w:rPr>
        <w:t xml:space="preserve">Het controleren van de inschrijvingen van de aanbieders. </w:t>
      </w:r>
    </w:p>
    <w:p w14:paraId="4E384AE8" w14:textId="23ABFB60" w:rsidR="00445B72" w:rsidRPr="00842032" w:rsidRDefault="00445B72" w:rsidP="00E139D9">
      <w:pPr>
        <w:pStyle w:val="Lijstalinea"/>
        <w:numPr>
          <w:ilvl w:val="0"/>
          <w:numId w:val="10"/>
        </w:numPr>
        <w:autoSpaceDE w:val="0"/>
        <w:autoSpaceDN w:val="0"/>
        <w:adjustRightInd w:val="0"/>
        <w:spacing w:after="15"/>
        <w:ind w:left="720"/>
        <w:rPr>
          <w:rFonts w:eastAsiaTheme="minorHAnsi" w:cs="Arial"/>
          <w:color w:val="000000"/>
        </w:rPr>
      </w:pPr>
      <w:r w:rsidRPr="00842032">
        <w:rPr>
          <w:rFonts w:eastAsiaTheme="minorHAnsi" w:cs="Arial"/>
          <w:color w:val="000000"/>
        </w:rPr>
        <w:t xml:space="preserve">Onderdeel zijn van de beoordelingscommissie en het mede opstellen van de voorgenomen gunningsbrieven en benodigde overeenkomst. </w:t>
      </w:r>
    </w:p>
    <w:p w14:paraId="609E7FF8" w14:textId="03FA9A64" w:rsidR="00445B72" w:rsidRPr="00842032" w:rsidRDefault="00445B72" w:rsidP="00E139D9">
      <w:pPr>
        <w:pStyle w:val="Lijstalinea"/>
        <w:numPr>
          <w:ilvl w:val="0"/>
          <w:numId w:val="10"/>
        </w:numPr>
        <w:autoSpaceDE w:val="0"/>
        <w:autoSpaceDN w:val="0"/>
        <w:adjustRightInd w:val="0"/>
        <w:ind w:left="720"/>
        <w:rPr>
          <w:rFonts w:eastAsiaTheme="minorHAnsi" w:cs="Arial"/>
          <w:color w:val="000000"/>
        </w:rPr>
      </w:pPr>
      <w:r w:rsidRPr="00842032">
        <w:rPr>
          <w:rFonts w:eastAsiaTheme="minorHAnsi" w:cs="Arial"/>
          <w:color w:val="000000"/>
        </w:rPr>
        <w:t xml:space="preserve">Het deelnemen aan coördinatiebesprekingen met opdrachtgever en aanbieders. </w:t>
      </w:r>
    </w:p>
    <w:p w14:paraId="69B88E9B" w14:textId="5163F982" w:rsidR="002219B5" w:rsidRPr="00842032" w:rsidRDefault="007E0A7F" w:rsidP="007E0A7F">
      <w:pPr>
        <w:tabs>
          <w:tab w:val="left" w:pos="1283"/>
        </w:tabs>
        <w:ind w:left="360"/>
        <w:rPr>
          <w:rFonts w:cs="Arial"/>
          <w:szCs w:val="20"/>
        </w:rPr>
      </w:pPr>
      <w:r w:rsidRPr="00842032">
        <w:rPr>
          <w:rFonts w:cs="Arial"/>
          <w:szCs w:val="20"/>
        </w:rPr>
        <w:tab/>
      </w:r>
    </w:p>
    <w:p w14:paraId="6538ADBE" w14:textId="3BF15A70" w:rsidR="00731DFF" w:rsidRPr="00842032" w:rsidRDefault="00731DFF" w:rsidP="002219B5">
      <w:pPr>
        <w:ind w:left="360"/>
        <w:rPr>
          <w:rFonts w:cs="Arial"/>
          <w:szCs w:val="20"/>
        </w:rPr>
      </w:pPr>
      <w:r w:rsidRPr="00842032">
        <w:rPr>
          <w:rFonts w:cs="Arial"/>
          <w:szCs w:val="20"/>
        </w:rPr>
        <w:t xml:space="preserve">Bouwbegeleiding </w:t>
      </w:r>
    </w:p>
    <w:p w14:paraId="4A6E4C3B" w14:textId="20194216" w:rsidR="00731DFF" w:rsidRPr="00842032" w:rsidRDefault="00731DFF" w:rsidP="00E139D9">
      <w:pPr>
        <w:pStyle w:val="Lijstalinea"/>
        <w:numPr>
          <w:ilvl w:val="0"/>
          <w:numId w:val="11"/>
        </w:numPr>
        <w:ind w:left="720"/>
        <w:rPr>
          <w:rFonts w:cs="Arial"/>
        </w:rPr>
      </w:pPr>
      <w:r w:rsidRPr="00842032">
        <w:rPr>
          <w:rFonts w:cs="Arial"/>
        </w:rPr>
        <w:t xml:space="preserve">Het ontzorgen van de opdrachtgever in de bouwbegeleidingsfase ten aanzien van alle voorkomende bouwkundige en installatietechnische werkzaamheden. </w:t>
      </w:r>
    </w:p>
    <w:p w14:paraId="046F5718" w14:textId="73568E31" w:rsidR="00731DFF" w:rsidRPr="00842032" w:rsidRDefault="00731DFF" w:rsidP="00E139D9">
      <w:pPr>
        <w:pStyle w:val="Lijstalinea"/>
        <w:numPr>
          <w:ilvl w:val="0"/>
          <w:numId w:val="11"/>
        </w:numPr>
        <w:ind w:left="720"/>
        <w:rPr>
          <w:rFonts w:cs="Arial"/>
        </w:rPr>
      </w:pPr>
      <w:r w:rsidRPr="00842032">
        <w:rPr>
          <w:rFonts w:cs="Arial"/>
        </w:rPr>
        <w:t xml:space="preserve">Het vertegenwoordigen van de opdrachtgever binnen de overeengekomen bevoegdheden. </w:t>
      </w:r>
    </w:p>
    <w:p w14:paraId="3E6CD729" w14:textId="1B4E6226" w:rsidR="00731DFF" w:rsidRPr="00842032" w:rsidRDefault="00731DFF" w:rsidP="00E139D9">
      <w:pPr>
        <w:pStyle w:val="Lijstalinea"/>
        <w:numPr>
          <w:ilvl w:val="0"/>
          <w:numId w:val="11"/>
        </w:numPr>
        <w:ind w:left="720"/>
        <w:rPr>
          <w:rFonts w:cs="Arial"/>
        </w:rPr>
      </w:pPr>
      <w:r w:rsidRPr="00842032">
        <w:rPr>
          <w:rFonts w:cs="Arial"/>
        </w:rPr>
        <w:t xml:space="preserve">Het verzorgen van de directievoering en toezicht houden op het werk. </w:t>
      </w:r>
    </w:p>
    <w:p w14:paraId="70871682" w14:textId="3FD0D4CD" w:rsidR="00731DFF" w:rsidRPr="00842032" w:rsidRDefault="00731DFF" w:rsidP="00E139D9">
      <w:pPr>
        <w:pStyle w:val="Lijstalinea"/>
        <w:numPr>
          <w:ilvl w:val="0"/>
          <w:numId w:val="11"/>
        </w:numPr>
        <w:ind w:left="720"/>
        <w:rPr>
          <w:rFonts w:cs="Arial"/>
        </w:rPr>
      </w:pPr>
      <w:r w:rsidRPr="00842032">
        <w:rPr>
          <w:rFonts w:cs="Arial"/>
        </w:rPr>
        <w:t xml:space="preserve">Het voorzitten van bouwvergaderingen inclusief verslaglegging. </w:t>
      </w:r>
    </w:p>
    <w:p w14:paraId="09777889" w14:textId="292395C4" w:rsidR="00731DFF" w:rsidRPr="00842032" w:rsidRDefault="00731DFF" w:rsidP="00E139D9">
      <w:pPr>
        <w:pStyle w:val="Lijstalinea"/>
        <w:numPr>
          <w:ilvl w:val="0"/>
          <w:numId w:val="11"/>
        </w:numPr>
        <w:ind w:left="720"/>
        <w:rPr>
          <w:rFonts w:cs="Arial"/>
        </w:rPr>
      </w:pPr>
      <w:r w:rsidRPr="00842032">
        <w:rPr>
          <w:rFonts w:cs="Arial"/>
        </w:rPr>
        <w:t xml:space="preserve">Het bijwonen van werkvergaderingen. </w:t>
      </w:r>
    </w:p>
    <w:p w14:paraId="4757C442" w14:textId="5ABF8809" w:rsidR="00731DFF" w:rsidRPr="00842032" w:rsidRDefault="00731DFF" w:rsidP="00E139D9">
      <w:pPr>
        <w:pStyle w:val="Lijstalinea"/>
        <w:numPr>
          <w:ilvl w:val="0"/>
          <w:numId w:val="11"/>
        </w:numPr>
        <w:ind w:left="720"/>
        <w:rPr>
          <w:rFonts w:cs="Arial"/>
        </w:rPr>
      </w:pPr>
      <w:r w:rsidRPr="00842032">
        <w:rPr>
          <w:rFonts w:cs="Arial"/>
        </w:rPr>
        <w:t xml:space="preserve">Het controleren van werk- en detailtekeningen zowel bouwkundig als installatietechnisch. </w:t>
      </w:r>
    </w:p>
    <w:p w14:paraId="0D11036D" w14:textId="42CC8CA5" w:rsidR="00731DFF" w:rsidRPr="00842032" w:rsidRDefault="00731DFF" w:rsidP="00E139D9">
      <w:pPr>
        <w:pStyle w:val="Lijstalinea"/>
        <w:numPr>
          <w:ilvl w:val="0"/>
          <w:numId w:val="11"/>
        </w:numPr>
        <w:ind w:left="720"/>
        <w:rPr>
          <w:rFonts w:cs="Arial"/>
        </w:rPr>
      </w:pPr>
      <w:r w:rsidRPr="00842032">
        <w:rPr>
          <w:rFonts w:cs="Arial"/>
        </w:rPr>
        <w:t xml:space="preserve">Het erop toezien dat de werkzaamheden worden uitgevoerd naar de eisen van de gesloten overeenkomsten. </w:t>
      </w:r>
    </w:p>
    <w:p w14:paraId="60BD3234" w14:textId="68640296" w:rsidR="00731DFF" w:rsidRPr="00842032" w:rsidRDefault="00731DFF" w:rsidP="00E139D9">
      <w:pPr>
        <w:pStyle w:val="Lijstalinea"/>
        <w:numPr>
          <w:ilvl w:val="0"/>
          <w:numId w:val="11"/>
        </w:numPr>
        <w:ind w:left="720"/>
        <w:rPr>
          <w:rFonts w:cs="Arial"/>
        </w:rPr>
      </w:pPr>
      <w:r w:rsidRPr="00842032">
        <w:rPr>
          <w:rFonts w:cs="Arial"/>
        </w:rPr>
        <w:t xml:space="preserve">Het controleren van de planning van de aannemer. </w:t>
      </w:r>
    </w:p>
    <w:p w14:paraId="553BEB47" w14:textId="2C1A6440" w:rsidR="00731DFF" w:rsidRPr="00842032" w:rsidRDefault="00731DFF" w:rsidP="00E139D9">
      <w:pPr>
        <w:pStyle w:val="Lijstalinea"/>
        <w:numPr>
          <w:ilvl w:val="0"/>
          <w:numId w:val="11"/>
        </w:numPr>
        <w:ind w:left="720"/>
        <w:rPr>
          <w:rFonts w:cs="Arial"/>
        </w:rPr>
      </w:pPr>
      <w:r w:rsidRPr="00842032">
        <w:rPr>
          <w:rFonts w:cs="Arial"/>
        </w:rPr>
        <w:t xml:space="preserve">Het overleg voeren over financiële opstellingen. </w:t>
      </w:r>
    </w:p>
    <w:p w14:paraId="76BDDC54" w14:textId="7253CCBF" w:rsidR="00731DFF" w:rsidRPr="00842032" w:rsidRDefault="00731DFF" w:rsidP="00E139D9">
      <w:pPr>
        <w:pStyle w:val="Lijstalinea"/>
        <w:numPr>
          <w:ilvl w:val="0"/>
          <w:numId w:val="11"/>
        </w:numPr>
        <w:ind w:left="720"/>
        <w:rPr>
          <w:rFonts w:cs="Arial"/>
        </w:rPr>
      </w:pPr>
      <w:r w:rsidRPr="00842032">
        <w:rPr>
          <w:rFonts w:cs="Arial"/>
        </w:rPr>
        <w:t xml:space="preserve">De voortgangsbewaking. </w:t>
      </w:r>
    </w:p>
    <w:p w14:paraId="6CBA850A" w14:textId="6DC13C6E" w:rsidR="00731DFF" w:rsidRPr="00842032" w:rsidRDefault="00731DFF" w:rsidP="00E139D9">
      <w:pPr>
        <w:pStyle w:val="Lijstalinea"/>
        <w:numPr>
          <w:ilvl w:val="0"/>
          <w:numId w:val="11"/>
        </w:numPr>
        <w:ind w:left="720"/>
        <w:rPr>
          <w:rFonts w:cs="Arial"/>
        </w:rPr>
      </w:pPr>
      <w:r w:rsidRPr="00842032">
        <w:rPr>
          <w:rFonts w:cs="Arial"/>
        </w:rPr>
        <w:t xml:space="preserve">De beoordeling van eventueel meer- en minderwerk. </w:t>
      </w:r>
    </w:p>
    <w:p w14:paraId="4A8EBAA8" w14:textId="188CA6A0" w:rsidR="00731DFF" w:rsidRPr="00842032" w:rsidRDefault="00731DFF" w:rsidP="00E139D9">
      <w:pPr>
        <w:pStyle w:val="Lijstalinea"/>
        <w:numPr>
          <w:ilvl w:val="0"/>
          <w:numId w:val="11"/>
        </w:numPr>
        <w:ind w:left="720"/>
        <w:rPr>
          <w:rFonts w:cs="Arial"/>
        </w:rPr>
      </w:pPr>
      <w:r w:rsidRPr="00842032">
        <w:rPr>
          <w:rFonts w:cs="Arial"/>
        </w:rPr>
        <w:t xml:space="preserve">Het opdragen van werk ten laste van de stelposten, bestekswijzigingen en het eventuele meer- en minderwerk binnen de door de opdrachtgever verleende bevoegdheden. </w:t>
      </w:r>
    </w:p>
    <w:p w14:paraId="609B99C5" w14:textId="14C884C7" w:rsidR="00731DFF" w:rsidRPr="00842032" w:rsidRDefault="00731DFF" w:rsidP="00E139D9">
      <w:pPr>
        <w:pStyle w:val="Lijstalinea"/>
        <w:numPr>
          <w:ilvl w:val="0"/>
          <w:numId w:val="11"/>
        </w:numPr>
        <w:ind w:left="720"/>
        <w:rPr>
          <w:rFonts w:cs="Arial"/>
        </w:rPr>
      </w:pPr>
      <w:r w:rsidRPr="00842032">
        <w:rPr>
          <w:rFonts w:cs="Arial"/>
        </w:rPr>
        <w:t xml:space="preserve">Het adviseren inzake de termijnbetalingen. </w:t>
      </w:r>
    </w:p>
    <w:p w14:paraId="4C66F322" w14:textId="6B6DEF2A" w:rsidR="00731DFF" w:rsidRPr="00842032" w:rsidRDefault="00731DFF" w:rsidP="00E139D9">
      <w:pPr>
        <w:pStyle w:val="Lijstalinea"/>
        <w:numPr>
          <w:ilvl w:val="0"/>
          <w:numId w:val="11"/>
        </w:numPr>
        <w:ind w:left="720"/>
        <w:rPr>
          <w:rFonts w:cs="Arial"/>
        </w:rPr>
      </w:pPr>
      <w:r w:rsidRPr="00842032">
        <w:rPr>
          <w:rFonts w:cs="Arial"/>
        </w:rPr>
        <w:t xml:space="preserve">Het maken van periodieke financiële overzichten en daarbij horende kostenbewaking. </w:t>
      </w:r>
    </w:p>
    <w:p w14:paraId="248A2DA7" w14:textId="05981DDC" w:rsidR="00731DFF" w:rsidRPr="00842032" w:rsidRDefault="00731DFF" w:rsidP="00E139D9">
      <w:pPr>
        <w:pStyle w:val="Lijstalinea"/>
        <w:numPr>
          <w:ilvl w:val="0"/>
          <w:numId w:val="11"/>
        </w:numPr>
        <w:ind w:left="720"/>
        <w:rPr>
          <w:rFonts w:cs="Arial"/>
        </w:rPr>
      </w:pPr>
      <w:r w:rsidRPr="00842032">
        <w:rPr>
          <w:rFonts w:cs="Arial"/>
        </w:rPr>
        <w:t xml:space="preserve">Het voeren van de werkadministratie. </w:t>
      </w:r>
    </w:p>
    <w:p w14:paraId="64063263" w14:textId="6AF48E5D" w:rsidR="00731DFF" w:rsidRPr="00842032" w:rsidRDefault="00731DFF" w:rsidP="00E139D9">
      <w:pPr>
        <w:pStyle w:val="Lijstalinea"/>
        <w:numPr>
          <w:ilvl w:val="0"/>
          <w:numId w:val="11"/>
        </w:numPr>
        <w:ind w:left="720"/>
        <w:rPr>
          <w:rFonts w:cs="Arial"/>
        </w:rPr>
      </w:pPr>
      <w:r w:rsidRPr="00842032">
        <w:rPr>
          <w:rFonts w:cs="Arial"/>
        </w:rPr>
        <w:t xml:space="preserve">De controle en de beproeving van installaties en/of bouwdelen ten behoeve van de oplevering. </w:t>
      </w:r>
    </w:p>
    <w:p w14:paraId="5CC7EE2F" w14:textId="234FA93B" w:rsidR="00731DFF" w:rsidRPr="00842032" w:rsidRDefault="00731DFF" w:rsidP="00E139D9">
      <w:pPr>
        <w:pStyle w:val="Lijstalinea"/>
        <w:numPr>
          <w:ilvl w:val="0"/>
          <w:numId w:val="11"/>
        </w:numPr>
        <w:ind w:left="720"/>
        <w:rPr>
          <w:rFonts w:cs="Arial"/>
        </w:rPr>
      </w:pPr>
      <w:r w:rsidRPr="00842032">
        <w:rPr>
          <w:rFonts w:cs="Arial"/>
        </w:rPr>
        <w:t xml:space="preserve">Het opstellen van het bouwkundige- en installatietechnische Proces-verbaal van Oplevering van het project. </w:t>
      </w:r>
    </w:p>
    <w:p w14:paraId="6C0E27E0" w14:textId="35275161" w:rsidR="00731DFF" w:rsidRPr="00842032" w:rsidRDefault="00731DFF" w:rsidP="002219B5">
      <w:pPr>
        <w:ind w:left="360"/>
        <w:rPr>
          <w:rFonts w:cs="Arial"/>
          <w:szCs w:val="20"/>
        </w:rPr>
      </w:pPr>
      <w:r w:rsidRPr="00842032">
        <w:rPr>
          <w:rFonts w:cs="Arial"/>
          <w:szCs w:val="20"/>
        </w:rPr>
        <w:t xml:space="preserve">Nazorg </w:t>
      </w:r>
    </w:p>
    <w:p w14:paraId="761CA3D9" w14:textId="2C7E6702" w:rsidR="00731DFF" w:rsidRPr="00842032" w:rsidRDefault="00731DFF" w:rsidP="00E139D9">
      <w:pPr>
        <w:pStyle w:val="Lijstalinea"/>
        <w:numPr>
          <w:ilvl w:val="0"/>
          <w:numId w:val="11"/>
        </w:numPr>
        <w:ind w:left="720"/>
        <w:rPr>
          <w:rFonts w:cs="Arial"/>
        </w:rPr>
      </w:pPr>
      <w:r w:rsidRPr="00842032">
        <w:rPr>
          <w:rFonts w:cs="Arial"/>
        </w:rPr>
        <w:t xml:space="preserve">De controle op de garantiecertificaten, revisietekeningen, bedieningsvoorschriften en onderhoudsvoorschriften. </w:t>
      </w:r>
    </w:p>
    <w:p w14:paraId="43C6B631" w14:textId="7A11394A" w:rsidR="00731DFF" w:rsidRPr="00842032" w:rsidRDefault="00731DFF" w:rsidP="00E139D9">
      <w:pPr>
        <w:pStyle w:val="Lijstalinea"/>
        <w:numPr>
          <w:ilvl w:val="0"/>
          <w:numId w:val="11"/>
        </w:numPr>
        <w:ind w:left="720"/>
        <w:rPr>
          <w:rFonts w:cs="Arial"/>
        </w:rPr>
      </w:pPr>
      <w:r w:rsidRPr="00842032">
        <w:rPr>
          <w:rFonts w:cs="Arial"/>
        </w:rPr>
        <w:t xml:space="preserve">Het toezicht houden op het verhelpen van gebreken en storingen tijdens de garantieperiode. </w:t>
      </w:r>
    </w:p>
    <w:p w14:paraId="3948411B" w14:textId="1914F980" w:rsidR="00731DFF" w:rsidRPr="00842032" w:rsidRDefault="00731DFF" w:rsidP="00E139D9">
      <w:pPr>
        <w:pStyle w:val="Lijstalinea"/>
        <w:numPr>
          <w:ilvl w:val="0"/>
          <w:numId w:val="11"/>
        </w:numPr>
        <w:ind w:left="720"/>
        <w:rPr>
          <w:rFonts w:cs="Arial"/>
        </w:rPr>
      </w:pPr>
      <w:r w:rsidRPr="00842032">
        <w:rPr>
          <w:rFonts w:cs="Arial"/>
        </w:rPr>
        <w:t xml:space="preserve">Het maken van een financieel eindoverzicht met facturenstaten. </w:t>
      </w:r>
    </w:p>
    <w:p w14:paraId="71DB8248" w14:textId="2746DEE8" w:rsidR="00907FFE" w:rsidRPr="00842032" w:rsidRDefault="00907FFE" w:rsidP="00907FFE">
      <w:pPr>
        <w:pStyle w:val="Kop3"/>
        <w:ind w:left="720" w:hanging="720"/>
        <w:jc w:val="both"/>
      </w:pPr>
      <w:bookmarkStart w:id="25" w:name="_Toc219812029"/>
      <w:r w:rsidRPr="00842032">
        <w:t>Minicompetitie</w:t>
      </w:r>
      <w:bookmarkEnd w:id="25"/>
      <w:r w:rsidR="00361947" w:rsidRPr="00842032">
        <w:t xml:space="preserve"> </w:t>
      </w:r>
    </w:p>
    <w:p w14:paraId="2F97AD4A" w14:textId="53235B8F" w:rsidR="00907FFE" w:rsidRPr="00842032" w:rsidRDefault="00907FFE" w:rsidP="00907FFE">
      <w:pPr>
        <w:rPr>
          <w:rFonts w:cs="Arial"/>
        </w:rPr>
      </w:pPr>
      <w:r w:rsidRPr="00842032">
        <w:rPr>
          <w:rFonts w:cs="Arial"/>
        </w:rPr>
        <w:t>Na gunning van de Raamovereenkomst zal Hecht voor elke concrete opdracht (project) een minicompetitie organiseren tussen de drie Opdrachtnemers waarmee de Raamovereenkomst is gesloten.</w:t>
      </w:r>
      <w:r w:rsidR="00361947" w:rsidRPr="00842032">
        <w:rPr>
          <w:rFonts w:cs="Arial"/>
        </w:rPr>
        <w:t xml:space="preserve"> </w:t>
      </w:r>
    </w:p>
    <w:p w14:paraId="69ACCE02" w14:textId="77777777" w:rsidR="00907FFE" w:rsidRPr="00842032" w:rsidRDefault="00907FFE" w:rsidP="00907FFE">
      <w:pPr>
        <w:rPr>
          <w:rFonts w:cs="Arial"/>
        </w:rPr>
      </w:pPr>
    </w:p>
    <w:p w14:paraId="2FC76D80" w14:textId="5547FBF7" w:rsidR="00907FFE" w:rsidRPr="00842032" w:rsidRDefault="00907FFE" w:rsidP="00907FFE">
      <w:pPr>
        <w:rPr>
          <w:rFonts w:cs="Arial"/>
        </w:rPr>
      </w:pPr>
      <w:r w:rsidRPr="00842032">
        <w:rPr>
          <w:rFonts w:cs="Arial"/>
        </w:rPr>
        <w:t>Tijdens deze minicompetitie ontvangen de drie Opdrachtnemers een specifieke opdrachtomschrijving, inclusief het Programma van Eisen, globale planning, budgetindicatie en overige relevante informatie. Zij worden uitgenodigd om binnen een gestelde termijn een offerte in te dienen, bestaande uit een prijsopgave en een korte toelichting op de voorgestelde aanpak, planning en inzet van personeel.</w:t>
      </w:r>
      <w:r w:rsidR="00361947" w:rsidRPr="00842032">
        <w:rPr>
          <w:rFonts w:cs="Arial"/>
        </w:rPr>
        <w:t xml:space="preserve"> </w:t>
      </w:r>
    </w:p>
    <w:p w14:paraId="46D2711C" w14:textId="77777777" w:rsidR="00907FFE" w:rsidRPr="00842032" w:rsidRDefault="00907FFE" w:rsidP="00907FFE">
      <w:pPr>
        <w:rPr>
          <w:rFonts w:cs="Arial"/>
        </w:rPr>
      </w:pPr>
    </w:p>
    <w:p w14:paraId="544080E1" w14:textId="77777777" w:rsidR="00907FFE" w:rsidRPr="00842032" w:rsidRDefault="00907FFE" w:rsidP="00907FFE">
      <w:pPr>
        <w:rPr>
          <w:rFonts w:cs="Arial"/>
        </w:rPr>
      </w:pPr>
      <w:r w:rsidRPr="00842032">
        <w:rPr>
          <w:rFonts w:cs="Arial"/>
        </w:rPr>
        <w:t xml:space="preserve">De gunning van de concrete opdracht vindt plaats aan de Opdrachtnemer die de economisch meest voordelige offerte indient, beoordeeld op basis van nader omschreven criteria (bijvoorbeeld prijs, kwaliteit van de aanpak en/of planning). </w:t>
      </w:r>
    </w:p>
    <w:p w14:paraId="285C5C16" w14:textId="77777777" w:rsidR="00907FFE" w:rsidRPr="00842032" w:rsidRDefault="00907FFE" w:rsidP="00907FFE">
      <w:pPr>
        <w:rPr>
          <w:rFonts w:cs="Arial"/>
        </w:rPr>
      </w:pPr>
    </w:p>
    <w:p w14:paraId="51F57FBA" w14:textId="261C68F4" w:rsidR="00907FFE" w:rsidRPr="00842032" w:rsidRDefault="00907FFE" w:rsidP="00907FFE">
      <w:pPr>
        <w:rPr>
          <w:rFonts w:cs="Arial"/>
        </w:rPr>
      </w:pPr>
      <w:r w:rsidRPr="00842032">
        <w:rPr>
          <w:rFonts w:cs="Arial"/>
        </w:rPr>
        <w:lastRenderedPageBreak/>
        <w:t>Hecht behoudt zich het recht voor om bij zeer kleine of urgente opdrachten af te wijken van een volledige minicompetitie en de opdracht rechtstreeks toe te wijzen aan één van de drie Opdrachtnemers, mits dit proportioneel, objectief en transparant gebeurt.</w:t>
      </w:r>
    </w:p>
    <w:p w14:paraId="48C42918" w14:textId="38A6695C" w:rsidR="00A82852" w:rsidRPr="00842032" w:rsidRDefault="00211E64" w:rsidP="00212550">
      <w:pPr>
        <w:pStyle w:val="Kop2"/>
        <w:ind w:left="720" w:hanging="720"/>
        <w:jc w:val="both"/>
        <w:rPr>
          <w:sz w:val="20"/>
          <w:szCs w:val="20"/>
        </w:rPr>
      </w:pPr>
      <w:bookmarkStart w:id="26" w:name="_Toc54004595"/>
      <w:bookmarkStart w:id="27" w:name="_Toc219812030"/>
      <w:r w:rsidRPr="00842032">
        <w:rPr>
          <w:sz w:val="20"/>
          <w:szCs w:val="20"/>
        </w:rPr>
        <w:t>Percelen</w:t>
      </w:r>
      <w:bookmarkEnd w:id="26"/>
      <w:bookmarkEnd w:id="27"/>
    </w:p>
    <w:p w14:paraId="5295D716" w14:textId="77777777" w:rsidR="00BA5B85" w:rsidRPr="00842032" w:rsidRDefault="00BA5B85" w:rsidP="00BA5B85">
      <w:pPr>
        <w:jc w:val="both"/>
        <w:rPr>
          <w:rFonts w:cs="Arial"/>
          <w:noProof/>
        </w:rPr>
      </w:pPr>
      <w:bookmarkStart w:id="28" w:name="_Toc12878613"/>
      <w:bookmarkStart w:id="29" w:name="_Toc46745538"/>
      <w:bookmarkStart w:id="30" w:name="_Toc54004596"/>
      <w:r w:rsidRPr="00842032">
        <w:rPr>
          <w:rFonts w:cs="Arial"/>
          <w:noProof/>
        </w:rPr>
        <w:t xml:space="preserve">De uitvraag is onderverdeeld in </w:t>
      </w:r>
      <w:r w:rsidRPr="00842032">
        <w:rPr>
          <w:rFonts w:cs="Arial"/>
          <w:noProof/>
          <w:szCs w:val="20"/>
        </w:rPr>
        <w:t xml:space="preserve">1 </w:t>
      </w:r>
      <w:r w:rsidRPr="00842032">
        <w:rPr>
          <w:rFonts w:cs="Arial"/>
          <w:noProof/>
        </w:rPr>
        <w:t>perceel. De samenstelling van de uitgevraagde leveringen heeft betrekking op activiteiten die logisch met elkaar samenhangen</w:t>
      </w:r>
      <w:r w:rsidRPr="00842032">
        <w:rPr>
          <w:rFonts w:eastAsiaTheme="minorHAnsi" w:cs="Arial"/>
          <w:noProof/>
          <w:szCs w:val="20"/>
        </w:rPr>
        <w:t>. O</w:t>
      </w:r>
      <w:r w:rsidRPr="00842032">
        <w:rPr>
          <w:rFonts w:cs="Arial"/>
          <w:noProof/>
        </w:rPr>
        <w:t xml:space="preserve">psplitsing van de opdracht in percelen zoals bedoeld in artikel 1.5 van de Aanbestedingswet zou leiden tot een groter beslag op de capaciteit van Hecht waaronder een grotere inzet van personeel, hogere organisatorische kosten en dientengevolge inefficiëntie. </w:t>
      </w:r>
    </w:p>
    <w:p w14:paraId="59695237" w14:textId="77777777" w:rsidR="00BA5B85" w:rsidRPr="00842032" w:rsidRDefault="00BA5B85" w:rsidP="00BA5B85">
      <w:pPr>
        <w:pStyle w:val="Default"/>
        <w:jc w:val="both"/>
        <w:rPr>
          <w:rFonts w:ascii="Arial" w:hAnsi="Arial" w:cs="Arial"/>
          <w:noProof/>
          <w:sz w:val="20"/>
          <w:szCs w:val="20"/>
        </w:rPr>
      </w:pPr>
    </w:p>
    <w:p w14:paraId="3883DF0C" w14:textId="3D9CB436" w:rsidR="00BA5B85" w:rsidRPr="00842032" w:rsidRDefault="00BA5B85" w:rsidP="00BA5B85">
      <w:pPr>
        <w:jc w:val="both"/>
        <w:rPr>
          <w:rFonts w:cs="Arial"/>
          <w:noProof/>
        </w:rPr>
      </w:pPr>
      <w:r w:rsidRPr="00842032">
        <w:rPr>
          <w:rFonts w:cs="Arial"/>
          <w:noProof/>
        </w:rPr>
        <w:t xml:space="preserve">Hecht is voornemens om aan </w:t>
      </w:r>
      <w:r w:rsidR="00A901F8" w:rsidRPr="00842032">
        <w:rPr>
          <w:rFonts w:cs="Arial"/>
          <w:noProof/>
        </w:rPr>
        <w:t>3</w:t>
      </w:r>
      <w:r w:rsidRPr="00842032">
        <w:rPr>
          <w:rFonts w:cs="Arial"/>
          <w:noProof/>
        </w:rPr>
        <w:t xml:space="preserve"> Inschrijver</w:t>
      </w:r>
      <w:r w:rsidR="00A901F8" w:rsidRPr="00842032">
        <w:rPr>
          <w:rFonts w:cs="Arial"/>
          <w:noProof/>
        </w:rPr>
        <w:t>s</w:t>
      </w:r>
      <w:r w:rsidRPr="00842032">
        <w:rPr>
          <w:rFonts w:cs="Arial"/>
          <w:noProof/>
        </w:rPr>
        <w:t xml:space="preserve"> de opdracht te gunnen</w:t>
      </w:r>
      <w:r w:rsidR="00B16986" w:rsidRPr="00842032">
        <w:rPr>
          <w:rFonts w:cs="Arial"/>
          <w:noProof/>
        </w:rPr>
        <w:t xml:space="preserve"> </w:t>
      </w:r>
      <w:r w:rsidRPr="00842032">
        <w:rPr>
          <w:rFonts w:cs="Arial"/>
          <w:noProof/>
        </w:rPr>
        <w:t xml:space="preserve">met de </w:t>
      </w:r>
      <w:r w:rsidR="00B16986" w:rsidRPr="00842032">
        <w:rPr>
          <w:rFonts w:cs="Arial"/>
          <w:noProof/>
        </w:rPr>
        <w:t xml:space="preserve">hoogste score op kwaliteit </w:t>
      </w:r>
      <w:r w:rsidRPr="00842032">
        <w:rPr>
          <w:rFonts w:cs="Arial"/>
          <w:noProof/>
        </w:rPr>
        <w:t>en er zal daarin een ranking toegepast worden.</w:t>
      </w:r>
    </w:p>
    <w:p w14:paraId="7D515E76" w14:textId="65049C1F" w:rsidR="00553E8D" w:rsidRPr="00842032" w:rsidRDefault="00134C2D" w:rsidP="00212550">
      <w:pPr>
        <w:pStyle w:val="Kop2"/>
        <w:ind w:left="720" w:hanging="720"/>
        <w:jc w:val="both"/>
      </w:pPr>
      <w:bookmarkStart w:id="31" w:name="_Toc219812031"/>
      <w:r w:rsidRPr="00842032">
        <w:t>Omvang van de opdracht</w:t>
      </w:r>
      <w:bookmarkEnd w:id="28"/>
      <w:bookmarkEnd w:id="29"/>
      <w:bookmarkEnd w:id="30"/>
      <w:bookmarkEnd w:id="31"/>
    </w:p>
    <w:p w14:paraId="111ECB12" w14:textId="5DD25A8B" w:rsidR="00553E8D" w:rsidRPr="00842032" w:rsidRDefault="00553E8D" w:rsidP="00212550">
      <w:pPr>
        <w:jc w:val="both"/>
        <w:rPr>
          <w:rFonts w:eastAsiaTheme="minorEastAsia" w:cs="Arial"/>
          <w:color w:val="000000"/>
        </w:rPr>
      </w:pPr>
      <w:r w:rsidRPr="00842032">
        <w:rPr>
          <w:rFonts w:eastAsiaTheme="minorEastAsia" w:cs="Arial"/>
          <w:color w:val="000000" w:themeColor="text1"/>
        </w:rPr>
        <w:t xml:space="preserve">De totale omvang voor deze aanbesteding over een periode van </w:t>
      </w:r>
      <w:r w:rsidR="00DE4D4B" w:rsidRPr="00842032">
        <w:t>4</w:t>
      </w:r>
      <w:r w:rsidR="00211E64" w:rsidRPr="00842032">
        <w:t xml:space="preserve"> </w:t>
      </w:r>
      <w:r w:rsidRPr="00842032">
        <w:rPr>
          <w:rFonts w:eastAsiaTheme="minorEastAsia" w:cs="Arial"/>
          <w:color w:val="000000" w:themeColor="text1"/>
        </w:rPr>
        <w:t xml:space="preserve">jaar (inclusief optiejaren) is geraamd op een </w:t>
      </w:r>
      <w:r w:rsidR="004D5E44" w:rsidRPr="00842032">
        <w:rPr>
          <w:rFonts w:eastAsiaTheme="minorEastAsia" w:cs="Arial"/>
          <w:color w:val="000000" w:themeColor="text1"/>
        </w:rPr>
        <w:t xml:space="preserve">maximum </w:t>
      </w:r>
      <w:r w:rsidRPr="00842032">
        <w:rPr>
          <w:rFonts w:eastAsiaTheme="minorEastAsia" w:cs="Arial"/>
          <w:color w:val="000000" w:themeColor="text1"/>
        </w:rPr>
        <w:t xml:space="preserve">bedrag </w:t>
      </w:r>
      <w:r w:rsidR="004D5E44" w:rsidRPr="00842032">
        <w:rPr>
          <w:rFonts w:eastAsiaTheme="minorEastAsia" w:cs="Arial"/>
          <w:color w:val="000000" w:themeColor="text1"/>
        </w:rPr>
        <w:t xml:space="preserve">van € </w:t>
      </w:r>
      <w:r w:rsidR="004E7138" w:rsidRPr="00842032">
        <w:rPr>
          <w:rFonts w:eastAsiaTheme="minorEastAsia" w:cs="Arial"/>
          <w:color w:val="000000" w:themeColor="text1"/>
        </w:rPr>
        <w:t>1.00</w:t>
      </w:r>
      <w:r w:rsidR="004D5E44" w:rsidRPr="00842032">
        <w:rPr>
          <w:rFonts w:eastAsiaTheme="minorEastAsia" w:cs="Arial"/>
          <w:color w:val="000000" w:themeColor="text1"/>
        </w:rPr>
        <w:t>0.000,-</w:t>
      </w:r>
      <w:r w:rsidR="00211E64" w:rsidRPr="00842032">
        <w:t xml:space="preserve"> </w:t>
      </w:r>
      <w:r w:rsidRPr="00842032">
        <w:rPr>
          <w:rFonts w:eastAsiaTheme="minorEastAsia" w:cs="Arial"/>
          <w:color w:val="000000" w:themeColor="text1"/>
        </w:rPr>
        <w:t>exclusief BTW.</w:t>
      </w:r>
    </w:p>
    <w:p w14:paraId="4A29A646" w14:textId="77777777" w:rsidR="005B2C88" w:rsidRPr="00842032" w:rsidRDefault="005B2C88" w:rsidP="00212550">
      <w:pPr>
        <w:jc w:val="both"/>
        <w:rPr>
          <w:rFonts w:eastAsiaTheme="minorHAnsi" w:cs="Arial"/>
          <w:color w:val="000000"/>
          <w:szCs w:val="20"/>
        </w:rPr>
      </w:pPr>
    </w:p>
    <w:p w14:paraId="2002D23C" w14:textId="4851E27B" w:rsidR="003A3EF8" w:rsidRPr="00842032" w:rsidRDefault="005B2C88" w:rsidP="00212550">
      <w:pPr>
        <w:jc w:val="both"/>
      </w:pPr>
      <w:r w:rsidRPr="00842032">
        <w:t xml:space="preserve">De </w:t>
      </w:r>
      <w:r w:rsidR="00C32EAE" w:rsidRPr="00842032">
        <w:t xml:space="preserve">genoemde bedragen zijn slechts </w:t>
      </w:r>
      <w:r w:rsidR="00EE7D93" w:rsidRPr="00842032">
        <w:t>een schatting</w:t>
      </w:r>
      <w:r w:rsidR="00C32EAE" w:rsidRPr="00842032">
        <w:t xml:space="preserve">, hieraan kunnen geen rechten worden ontleend. De bedragen geven geen garantie en </w:t>
      </w:r>
      <w:r w:rsidR="00903EAF" w:rsidRPr="00842032">
        <w:t>Hecht</w:t>
      </w:r>
      <w:r w:rsidR="00C32EAE" w:rsidRPr="00842032">
        <w:t xml:space="preserve"> committeert zich niet aan </w:t>
      </w:r>
      <w:bookmarkStart w:id="32" w:name="_Toc12878615"/>
      <w:bookmarkStart w:id="33" w:name="_Toc46745539"/>
      <w:r w:rsidR="00041D73" w:rsidRPr="00842032">
        <w:t>een minimum afname en/of omzet.</w:t>
      </w:r>
      <w:r w:rsidR="00211E64" w:rsidRPr="00842032">
        <w:t xml:space="preserve"> </w:t>
      </w:r>
    </w:p>
    <w:p w14:paraId="00DBA7A3" w14:textId="1D2D459D" w:rsidR="003A3EF8" w:rsidRPr="00842032" w:rsidRDefault="00211E64" w:rsidP="00212550">
      <w:pPr>
        <w:pStyle w:val="Kop2"/>
        <w:ind w:left="720" w:hanging="720"/>
        <w:jc w:val="both"/>
      </w:pPr>
      <w:bookmarkStart w:id="34" w:name="_Toc54004597"/>
      <w:bookmarkStart w:id="35" w:name="_Toc219812032"/>
      <w:r w:rsidRPr="00842032">
        <w:t>Looptijd overeenkomst</w:t>
      </w:r>
      <w:bookmarkEnd w:id="34"/>
      <w:bookmarkEnd w:id="35"/>
    </w:p>
    <w:p w14:paraId="3D18F30F" w14:textId="3CB1C89A" w:rsidR="0094711F" w:rsidRPr="00842032" w:rsidRDefault="00444960" w:rsidP="0094711F">
      <w:r w:rsidRPr="00842032">
        <w:t xml:space="preserve">Hecht is voornemens over te gaan tot het sluiten van een Raamovereenkomst met </w:t>
      </w:r>
      <w:r w:rsidR="00710E47" w:rsidRPr="00842032">
        <w:t>maximaal</w:t>
      </w:r>
      <w:r w:rsidRPr="00842032">
        <w:t xml:space="preserve"> 3 inschrijvers met een looptijd van 2 jaar met 2 maal een éénzijdige door Hecht uit te oefenen optie tot verlenging met 1 jaar (per verlengingsoptie). Op alle eventuele verlengingen zijn de bepalingen en voorwaarden van de Raamovereenkomst onverkort van toepassing.</w:t>
      </w:r>
      <w:r w:rsidR="00C27B79" w:rsidRPr="00842032">
        <w:br/>
      </w:r>
      <w:r w:rsidR="00C27B79" w:rsidRPr="00842032">
        <w:br/>
      </w:r>
      <w:r w:rsidR="0094711F" w:rsidRPr="00842032">
        <w:t xml:space="preserve">De uitvoering van een individuele opdracht kan echter langer duren dan de looptijd van de Raamovereenkomst. Na gunning van de Raamovereenkomst zal Hecht voor elke concrete opdracht een minicompetitie </w:t>
      </w:r>
      <w:r w:rsidR="0025130A" w:rsidRPr="00842032">
        <w:t>uitvoeren</w:t>
      </w:r>
      <w:r w:rsidR="0094711F" w:rsidRPr="00842032">
        <w:t xml:space="preserve"> tussen de </w:t>
      </w:r>
      <w:r w:rsidR="0025130A" w:rsidRPr="00842032">
        <w:t>3</w:t>
      </w:r>
      <w:r w:rsidR="0094711F" w:rsidRPr="00842032">
        <w:t xml:space="preserve"> Opdrachtnemers waarmee de Raamovereenkomst is gesloten. Tijdens deze minicompetitie ontvangen de </w:t>
      </w:r>
      <w:r w:rsidR="0025130A" w:rsidRPr="00842032">
        <w:t>3</w:t>
      </w:r>
      <w:r w:rsidR="0094711F" w:rsidRPr="00842032">
        <w:t xml:space="preserve"> Opdrachtnemers een specifieke opdrachtomschrijving, inclusief het Programma van Eisen, globale planning, budgetindicatie en overige relevante informatie. </w:t>
      </w:r>
    </w:p>
    <w:p w14:paraId="7F5A4005" w14:textId="01316D68" w:rsidR="00444960" w:rsidRPr="00842032" w:rsidRDefault="00444960" w:rsidP="00444960"/>
    <w:p w14:paraId="4456EB6A" w14:textId="7C75BC8C" w:rsidR="00444960" w:rsidRPr="00842032" w:rsidRDefault="00444960" w:rsidP="00444960">
      <w:pPr>
        <w:rPr>
          <w:rFonts w:cs="Arial"/>
        </w:rPr>
      </w:pPr>
      <w:r w:rsidRPr="00842032">
        <w:t xml:space="preserve">Ingangsdatum van de Raamovereenkomst is </w:t>
      </w:r>
      <w:r w:rsidR="00FB5C3B" w:rsidRPr="00842032">
        <w:rPr>
          <w:szCs w:val="20"/>
        </w:rPr>
        <w:t>01 mei 2026</w:t>
      </w:r>
    </w:p>
    <w:p w14:paraId="7A02FEF5" w14:textId="6B834EBF" w:rsidR="00D16406" w:rsidRPr="00842032" w:rsidRDefault="00D16406" w:rsidP="00911D4F">
      <w:pPr>
        <w:pStyle w:val="Kop2"/>
        <w:ind w:left="720" w:hanging="720"/>
        <w:jc w:val="both"/>
      </w:pPr>
      <w:bookmarkStart w:id="36" w:name="_Toc54004598"/>
      <w:bookmarkStart w:id="37" w:name="_Toc219812033"/>
      <w:bookmarkEnd w:id="32"/>
      <w:bookmarkEnd w:id="33"/>
      <w:r w:rsidRPr="00842032">
        <w:t>Eisen met betrekking tot de opdracht</w:t>
      </w:r>
      <w:bookmarkEnd w:id="36"/>
      <w:bookmarkEnd w:id="37"/>
    </w:p>
    <w:p w14:paraId="3BD733FA" w14:textId="2547890B" w:rsidR="002B1906" w:rsidRPr="00842032" w:rsidRDefault="002B1906" w:rsidP="002B1906">
      <w:r w:rsidRPr="00842032">
        <w:t xml:space="preserve">In </w:t>
      </w:r>
      <w:r w:rsidR="00FA208A" w:rsidRPr="00842032">
        <w:t>paragraaf 2.1</w:t>
      </w:r>
      <w:r w:rsidR="002445F9" w:rsidRPr="00842032">
        <w:t xml:space="preserve"> </w:t>
      </w:r>
      <w:r w:rsidRPr="00842032">
        <w:t xml:space="preserve">zijn </w:t>
      </w:r>
      <w:r w:rsidR="00ED3D5A" w:rsidRPr="00842032">
        <w:t xml:space="preserve">de mogelijke </w:t>
      </w:r>
      <w:r w:rsidR="00EC3AD3" w:rsidRPr="00842032">
        <w:t xml:space="preserve">onderdelen van de opdracht genoemd die </w:t>
      </w:r>
      <w:r w:rsidRPr="00842032">
        <w:t xml:space="preserve">Hecht in de markt wenst te zetten. Het niet </w:t>
      </w:r>
      <w:r w:rsidR="71F9F7EB" w:rsidRPr="00842032">
        <w:t>kunnen</w:t>
      </w:r>
      <w:r w:rsidRPr="00842032">
        <w:t xml:space="preserve"> voldoen aan een of meerdere </w:t>
      </w:r>
      <w:r w:rsidR="00EC3AD3" w:rsidRPr="00842032">
        <w:t xml:space="preserve">van </w:t>
      </w:r>
      <w:r w:rsidR="00AE5168" w:rsidRPr="00842032">
        <w:t>onderdelen</w:t>
      </w:r>
      <w:r w:rsidRPr="00842032">
        <w:t xml:space="preserve"> betekent dat de Inschrijving niet verder wordt beoordeeld en dat de Inschrijving terzijde wordt gelegd.</w:t>
      </w:r>
    </w:p>
    <w:p w14:paraId="49F1CB7C" w14:textId="77777777" w:rsidR="002B1906" w:rsidRPr="00842032" w:rsidRDefault="002B1906" w:rsidP="002B1906"/>
    <w:p w14:paraId="5C18251E" w14:textId="4DE6945C" w:rsidR="002B1906" w:rsidRPr="00842032" w:rsidRDefault="002B1906" w:rsidP="002B1906">
      <w:r w:rsidRPr="00842032">
        <w:t xml:space="preserve">Door het indienen van een </w:t>
      </w:r>
      <w:r w:rsidR="00DE220B" w:rsidRPr="00842032">
        <w:t xml:space="preserve">Inschrijfformulier en akkoordverklaring </w:t>
      </w:r>
      <w:r w:rsidRPr="00842032">
        <w:t xml:space="preserve">(Bijlage </w:t>
      </w:r>
      <w:r w:rsidR="00DE220B" w:rsidRPr="00842032">
        <w:t>3</w:t>
      </w:r>
      <w:r w:rsidRPr="00842032">
        <w:t>), gaat Inschrijver uitdrukkelijk akkoord met alle eisen en voorwaarden waarnaar wordt verwezen in die bijlage. Bovendien verklaart de ondertekenaar van de Akkoordverklaring dat hij gedurende de gehele duur van de Raamovereenkomst daaraan blijft voldoen.</w:t>
      </w:r>
    </w:p>
    <w:p w14:paraId="2554DE45" w14:textId="77777777" w:rsidR="002B1906" w:rsidRPr="00842032" w:rsidRDefault="002B1906" w:rsidP="002B1906">
      <w:pPr>
        <w:rPr>
          <w:rFonts w:cs="Arial"/>
        </w:rPr>
      </w:pPr>
    </w:p>
    <w:p w14:paraId="34E0BEE8" w14:textId="5D4FD112" w:rsidR="00593790" w:rsidRPr="00842032" w:rsidRDefault="00593790" w:rsidP="00593790"/>
    <w:p w14:paraId="5BBF9628" w14:textId="558C0CFB" w:rsidR="0054728A" w:rsidRPr="00842032" w:rsidRDefault="0054728A" w:rsidP="00173AAB">
      <w:pPr>
        <w:pStyle w:val="Kop1"/>
        <w:ind w:hanging="502"/>
      </w:pPr>
      <w:bookmarkStart w:id="38" w:name="_Toc54004599"/>
      <w:bookmarkStart w:id="39" w:name="_Toc219812034"/>
      <w:r w:rsidRPr="00842032">
        <w:lastRenderedPageBreak/>
        <w:t>Aanbestedingsprocedure</w:t>
      </w:r>
      <w:bookmarkEnd w:id="38"/>
      <w:bookmarkEnd w:id="39"/>
    </w:p>
    <w:p w14:paraId="112A84DE" w14:textId="7C5A7601" w:rsidR="00C0383B" w:rsidRPr="00842032" w:rsidRDefault="00C0383B" w:rsidP="001974B8">
      <w:r w:rsidRPr="00842032">
        <w:t>In dit hoofdstuk staan aanbestedingsprocedure, -vereisten en –voorwaarden vermeld welke</w:t>
      </w:r>
    </w:p>
    <w:p w14:paraId="78DAE1EE" w14:textId="18F96D43" w:rsidR="0054728A" w:rsidRPr="00842032" w:rsidRDefault="00C0383B" w:rsidP="001974B8">
      <w:r w:rsidRPr="00842032">
        <w:t xml:space="preserve">gelden voor deze aanbesteding. </w:t>
      </w:r>
    </w:p>
    <w:p w14:paraId="75D775B5" w14:textId="77777777" w:rsidR="0054728A" w:rsidRPr="00842032" w:rsidRDefault="0054728A" w:rsidP="00E139D9">
      <w:pPr>
        <w:pStyle w:val="Kop2"/>
        <w:numPr>
          <w:ilvl w:val="1"/>
          <w:numId w:val="6"/>
        </w:numPr>
        <w:ind w:left="567" w:hanging="567"/>
      </w:pPr>
      <w:bookmarkStart w:id="40" w:name="_Toc12878621"/>
      <w:bookmarkStart w:id="41" w:name="_Toc46745546"/>
      <w:bookmarkStart w:id="42" w:name="_Toc54004600"/>
      <w:bookmarkStart w:id="43" w:name="_Toc219812035"/>
      <w:r w:rsidRPr="00842032">
        <w:t>Planning aanbestedingsprocedure</w:t>
      </w:r>
      <w:bookmarkEnd w:id="40"/>
      <w:bookmarkEnd w:id="41"/>
      <w:bookmarkEnd w:id="42"/>
      <w:bookmarkEnd w:id="43"/>
    </w:p>
    <w:p w14:paraId="65CB8FCC" w14:textId="28490146" w:rsidR="0054728A" w:rsidRPr="00842032" w:rsidRDefault="0054728A" w:rsidP="0054728A">
      <w:r w:rsidRPr="00842032">
        <w:t xml:space="preserve">Deze aanbestedingsprocedure zal plaatsvinden aan de hand van de onderstaande planning. Aan deze planning kunnen geen rechten worden ontleend. </w:t>
      </w:r>
      <w:r w:rsidR="00903EAF" w:rsidRPr="00842032">
        <w:t>Hecht</w:t>
      </w:r>
      <w:r w:rsidRPr="00842032">
        <w:t xml:space="preserve"> behoudt zich het recht voor de planning te wijzigen.</w:t>
      </w:r>
    </w:p>
    <w:p w14:paraId="4D586671" w14:textId="77777777" w:rsidR="0054728A" w:rsidRPr="00842032" w:rsidRDefault="0054728A" w:rsidP="005472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694"/>
      </w:tblGrid>
      <w:tr w:rsidR="0054728A" w:rsidRPr="00842032" w14:paraId="532D429F" w14:textId="77777777" w:rsidTr="00057DBA">
        <w:tc>
          <w:tcPr>
            <w:tcW w:w="5665" w:type="dxa"/>
            <w:tcBorders>
              <w:bottom w:val="single" w:sz="12" w:space="0" w:color="auto"/>
            </w:tcBorders>
            <w:shd w:val="clear" w:color="auto" w:fill="E7E6E6" w:themeFill="background2"/>
          </w:tcPr>
          <w:p w14:paraId="535ED504" w14:textId="0C63EDB5" w:rsidR="0054728A" w:rsidRPr="00842032" w:rsidRDefault="008F0CC0" w:rsidP="00A8391C">
            <w:pPr>
              <w:rPr>
                <w:b/>
              </w:rPr>
            </w:pPr>
            <w:r w:rsidRPr="00842032">
              <w:rPr>
                <w:b/>
              </w:rPr>
              <w:t>Omschrijving</w:t>
            </w:r>
          </w:p>
        </w:tc>
        <w:tc>
          <w:tcPr>
            <w:tcW w:w="2694" w:type="dxa"/>
            <w:tcBorders>
              <w:bottom w:val="single" w:sz="12" w:space="0" w:color="auto"/>
            </w:tcBorders>
            <w:shd w:val="clear" w:color="auto" w:fill="E7E6E6" w:themeFill="background2"/>
          </w:tcPr>
          <w:p w14:paraId="781EDDBB" w14:textId="77777777" w:rsidR="0054728A" w:rsidRPr="00842032" w:rsidRDefault="0054728A" w:rsidP="00A8391C">
            <w:pPr>
              <w:rPr>
                <w:b/>
              </w:rPr>
            </w:pPr>
            <w:r w:rsidRPr="00842032">
              <w:rPr>
                <w:b/>
              </w:rPr>
              <w:t>Datum en tijd</w:t>
            </w:r>
          </w:p>
        </w:tc>
      </w:tr>
      <w:tr w:rsidR="0054728A" w:rsidRPr="00842032" w14:paraId="12F3CD6D" w14:textId="77777777" w:rsidTr="00057DBA">
        <w:tc>
          <w:tcPr>
            <w:tcW w:w="5665" w:type="dxa"/>
            <w:tcBorders>
              <w:top w:val="single" w:sz="12" w:space="0" w:color="auto"/>
            </w:tcBorders>
          </w:tcPr>
          <w:p w14:paraId="0A61B8FD" w14:textId="77777777" w:rsidR="0054728A" w:rsidRPr="00842032" w:rsidRDefault="0054728A" w:rsidP="00A8391C">
            <w:r w:rsidRPr="00842032">
              <w:t xml:space="preserve">Publicatie aankondiging van de opdracht </w:t>
            </w:r>
          </w:p>
        </w:tc>
        <w:tc>
          <w:tcPr>
            <w:tcW w:w="2694" w:type="dxa"/>
            <w:tcBorders>
              <w:top w:val="single" w:sz="12" w:space="0" w:color="auto"/>
            </w:tcBorders>
          </w:tcPr>
          <w:p w14:paraId="6202729D" w14:textId="3CA1F0EE" w:rsidR="0054728A" w:rsidRPr="00842032" w:rsidRDefault="00F94BD4" w:rsidP="00A8391C">
            <w:r w:rsidRPr="00842032">
              <w:rPr>
                <w:szCs w:val="20"/>
              </w:rPr>
              <w:t>22</w:t>
            </w:r>
            <w:r w:rsidR="00F97B7C" w:rsidRPr="00842032">
              <w:rPr>
                <w:szCs w:val="20"/>
              </w:rPr>
              <w:t xml:space="preserve"> </w:t>
            </w:r>
            <w:r w:rsidRPr="00842032">
              <w:rPr>
                <w:szCs w:val="20"/>
              </w:rPr>
              <w:t>januari</w:t>
            </w:r>
            <w:r w:rsidR="00F97B7C" w:rsidRPr="00842032">
              <w:rPr>
                <w:szCs w:val="20"/>
              </w:rPr>
              <w:t xml:space="preserve"> 2026</w:t>
            </w:r>
          </w:p>
        </w:tc>
      </w:tr>
      <w:tr w:rsidR="00E43886" w:rsidRPr="00842032" w14:paraId="0CC773D0" w14:textId="77777777" w:rsidTr="008F0CC0">
        <w:tc>
          <w:tcPr>
            <w:tcW w:w="5665" w:type="dxa"/>
          </w:tcPr>
          <w:p w14:paraId="004E19D1" w14:textId="1BD70146" w:rsidR="00E43886" w:rsidRPr="00842032" w:rsidRDefault="00E43886" w:rsidP="00E43886">
            <w:r w:rsidRPr="00842032">
              <w:t>Uiterste datum tot het schriftelijk stellen van vragen (NvI 1)</w:t>
            </w:r>
          </w:p>
        </w:tc>
        <w:tc>
          <w:tcPr>
            <w:tcW w:w="2694" w:type="dxa"/>
          </w:tcPr>
          <w:p w14:paraId="4F410772" w14:textId="05F10DAA" w:rsidR="00E43886" w:rsidRPr="00842032" w:rsidRDefault="00E43886" w:rsidP="00E43886">
            <w:pPr>
              <w:rPr>
                <w:szCs w:val="20"/>
              </w:rPr>
            </w:pPr>
            <w:r w:rsidRPr="00842032">
              <w:rPr>
                <w:szCs w:val="20"/>
              </w:rPr>
              <w:t>09 februari 2026</w:t>
            </w:r>
            <w:r w:rsidR="00E23137" w:rsidRPr="00842032">
              <w:rPr>
                <w:szCs w:val="20"/>
              </w:rPr>
              <w:t>, 12:00</w:t>
            </w:r>
          </w:p>
        </w:tc>
      </w:tr>
      <w:tr w:rsidR="00E43886" w:rsidRPr="00842032" w14:paraId="5654E070" w14:textId="77777777" w:rsidTr="008F0CC0">
        <w:tc>
          <w:tcPr>
            <w:tcW w:w="5665" w:type="dxa"/>
          </w:tcPr>
          <w:p w14:paraId="2258945A" w14:textId="77777777" w:rsidR="00E43886" w:rsidRPr="00842032" w:rsidRDefault="00E43886" w:rsidP="00E43886">
            <w:r w:rsidRPr="00842032">
              <w:t xml:space="preserve">Beantwoording vragen, </w:t>
            </w:r>
          </w:p>
          <w:p w14:paraId="5AB2BACB" w14:textId="3B4003D5" w:rsidR="00E43886" w:rsidRPr="00842032" w:rsidRDefault="00E43886" w:rsidP="00E43886">
            <w:r w:rsidRPr="00842032">
              <w:t>publicatie 1</w:t>
            </w:r>
            <w:r w:rsidRPr="00842032">
              <w:rPr>
                <w:vertAlign w:val="superscript"/>
              </w:rPr>
              <w:t>e</w:t>
            </w:r>
            <w:r w:rsidRPr="00842032">
              <w:t xml:space="preserve"> Nota van Inlichtingen</w:t>
            </w:r>
          </w:p>
        </w:tc>
        <w:tc>
          <w:tcPr>
            <w:tcW w:w="2694" w:type="dxa"/>
          </w:tcPr>
          <w:p w14:paraId="15B4DB7C" w14:textId="6BFBA30F" w:rsidR="00E43886" w:rsidRPr="00842032" w:rsidRDefault="00E43886" w:rsidP="00E43886">
            <w:pPr>
              <w:rPr>
                <w:szCs w:val="20"/>
              </w:rPr>
            </w:pPr>
            <w:r w:rsidRPr="00842032">
              <w:rPr>
                <w:szCs w:val="20"/>
              </w:rPr>
              <w:t>13 maart 2026</w:t>
            </w:r>
          </w:p>
        </w:tc>
      </w:tr>
      <w:tr w:rsidR="0054728A" w:rsidRPr="00842032" w14:paraId="5231D8DE" w14:textId="77777777" w:rsidTr="008F0CC0">
        <w:tc>
          <w:tcPr>
            <w:tcW w:w="5665" w:type="dxa"/>
          </w:tcPr>
          <w:p w14:paraId="2E1C80A7" w14:textId="30A793F2" w:rsidR="0054728A" w:rsidRPr="00842032" w:rsidRDefault="008F0CC0" w:rsidP="00A8391C">
            <w:r w:rsidRPr="00842032">
              <w:t>Uiterste datum</w:t>
            </w:r>
            <w:r w:rsidR="0054728A" w:rsidRPr="00842032">
              <w:t xml:space="preserve"> tot het schriftelijk stellen van vragen</w:t>
            </w:r>
            <w:r w:rsidRPr="00842032">
              <w:t xml:space="preserve"> (NvI </w:t>
            </w:r>
            <w:r w:rsidR="00E43886" w:rsidRPr="00842032">
              <w:t>2</w:t>
            </w:r>
            <w:r w:rsidRPr="00842032">
              <w:t>)</w:t>
            </w:r>
          </w:p>
        </w:tc>
        <w:tc>
          <w:tcPr>
            <w:tcW w:w="2694" w:type="dxa"/>
          </w:tcPr>
          <w:p w14:paraId="16804709" w14:textId="620C1E3E" w:rsidR="0054728A" w:rsidRPr="00842032" w:rsidRDefault="00E43886" w:rsidP="00A8391C">
            <w:r w:rsidRPr="00842032">
              <w:rPr>
                <w:szCs w:val="20"/>
              </w:rPr>
              <w:t>23</w:t>
            </w:r>
            <w:r w:rsidR="00F97B7C" w:rsidRPr="00842032">
              <w:rPr>
                <w:szCs w:val="20"/>
              </w:rPr>
              <w:t xml:space="preserve"> februari 2026</w:t>
            </w:r>
            <w:r w:rsidR="00E23137" w:rsidRPr="00842032">
              <w:rPr>
                <w:szCs w:val="20"/>
              </w:rPr>
              <w:t>, 12:00</w:t>
            </w:r>
          </w:p>
        </w:tc>
      </w:tr>
      <w:tr w:rsidR="0054728A" w:rsidRPr="00842032" w14:paraId="6B9FE92A" w14:textId="77777777" w:rsidTr="008F0CC0">
        <w:tc>
          <w:tcPr>
            <w:tcW w:w="5665" w:type="dxa"/>
          </w:tcPr>
          <w:p w14:paraId="5D59AA1E" w14:textId="77777777" w:rsidR="0054728A" w:rsidRPr="00842032" w:rsidRDefault="0054728A" w:rsidP="00A8391C">
            <w:r w:rsidRPr="00842032">
              <w:t xml:space="preserve">Beantwoording vragen, </w:t>
            </w:r>
          </w:p>
          <w:p w14:paraId="53E02933" w14:textId="5C2F8B64" w:rsidR="0054728A" w:rsidRPr="00842032" w:rsidRDefault="0054728A" w:rsidP="00A8391C">
            <w:r w:rsidRPr="00842032">
              <w:t xml:space="preserve">publicatie </w:t>
            </w:r>
            <w:r w:rsidR="00E43886" w:rsidRPr="00842032">
              <w:t>2</w:t>
            </w:r>
            <w:r w:rsidRPr="00842032">
              <w:rPr>
                <w:vertAlign w:val="superscript"/>
              </w:rPr>
              <w:t>e</w:t>
            </w:r>
            <w:r w:rsidRPr="00842032">
              <w:t xml:space="preserve"> Nota van Inlichtingen</w:t>
            </w:r>
          </w:p>
        </w:tc>
        <w:tc>
          <w:tcPr>
            <w:tcW w:w="2694" w:type="dxa"/>
          </w:tcPr>
          <w:p w14:paraId="59995D5F" w14:textId="595A0979" w:rsidR="0054728A" w:rsidRPr="00842032" w:rsidRDefault="00CC35F6" w:rsidP="00A8391C">
            <w:r w:rsidRPr="00842032">
              <w:rPr>
                <w:szCs w:val="20"/>
              </w:rPr>
              <w:t>27 februari 2026</w:t>
            </w:r>
          </w:p>
        </w:tc>
      </w:tr>
      <w:tr w:rsidR="0054728A" w:rsidRPr="00842032" w14:paraId="285B7347" w14:textId="77777777" w:rsidTr="008F0CC0">
        <w:tc>
          <w:tcPr>
            <w:tcW w:w="5665" w:type="dxa"/>
          </w:tcPr>
          <w:p w14:paraId="4958C69A" w14:textId="32E5AD79" w:rsidR="0054728A" w:rsidRPr="00842032" w:rsidRDefault="008F0CC0" w:rsidP="00A8391C">
            <w:r w:rsidRPr="00842032">
              <w:t>Sluitingsdatum indienen inschrijving</w:t>
            </w:r>
          </w:p>
        </w:tc>
        <w:tc>
          <w:tcPr>
            <w:tcW w:w="2694" w:type="dxa"/>
          </w:tcPr>
          <w:p w14:paraId="6DC7E2FA" w14:textId="3B74D364" w:rsidR="0054728A" w:rsidRPr="00842032" w:rsidRDefault="00FE18D6" w:rsidP="00A8391C">
            <w:r w:rsidRPr="00842032">
              <w:rPr>
                <w:szCs w:val="20"/>
              </w:rPr>
              <w:t>16 maart 2026</w:t>
            </w:r>
            <w:r w:rsidR="00F90144" w:rsidRPr="00842032">
              <w:rPr>
                <w:szCs w:val="20"/>
              </w:rPr>
              <w:t>, 12:00</w:t>
            </w:r>
          </w:p>
        </w:tc>
      </w:tr>
      <w:tr w:rsidR="0054728A" w:rsidRPr="00842032" w14:paraId="386A3400" w14:textId="77777777" w:rsidTr="008F0CC0">
        <w:tc>
          <w:tcPr>
            <w:tcW w:w="5665" w:type="dxa"/>
          </w:tcPr>
          <w:p w14:paraId="57623858" w14:textId="4F2058AD" w:rsidR="0054728A" w:rsidRPr="00842032" w:rsidRDefault="008F0CC0" w:rsidP="00A8391C">
            <w:r w:rsidRPr="00842032">
              <w:t>Mededeling voorgenomen gunningsbeslissing</w:t>
            </w:r>
            <w:r w:rsidR="0054728A" w:rsidRPr="00842032">
              <w:t xml:space="preserve"> </w:t>
            </w:r>
          </w:p>
        </w:tc>
        <w:tc>
          <w:tcPr>
            <w:tcW w:w="2694" w:type="dxa"/>
          </w:tcPr>
          <w:p w14:paraId="6E1861BB" w14:textId="530B73D4" w:rsidR="0054728A" w:rsidRPr="00842032" w:rsidRDefault="00302C4F" w:rsidP="00A8391C">
            <w:r w:rsidRPr="00842032">
              <w:rPr>
                <w:szCs w:val="20"/>
              </w:rPr>
              <w:t>06</w:t>
            </w:r>
            <w:r w:rsidR="00FE18D6" w:rsidRPr="00842032">
              <w:rPr>
                <w:szCs w:val="20"/>
              </w:rPr>
              <w:t xml:space="preserve"> </w:t>
            </w:r>
            <w:r w:rsidRPr="00842032">
              <w:rPr>
                <w:szCs w:val="20"/>
              </w:rPr>
              <w:t>april</w:t>
            </w:r>
            <w:r w:rsidR="00FE18D6" w:rsidRPr="00842032">
              <w:rPr>
                <w:szCs w:val="20"/>
              </w:rPr>
              <w:t xml:space="preserve"> 2026</w:t>
            </w:r>
          </w:p>
        </w:tc>
      </w:tr>
      <w:tr w:rsidR="0054728A" w:rsidRPr="00842032" w14:paraId="429C0437" w14:textId="77777777" w:rsidTr="008F0CC0">
        <w:tc>
          <w:tcPr>
            <w:tcW w:w="5665" w:type="dxa"/>
          </w:tcPr>
          <w:p w14:paraId="5D59C195" w14:textId="6F767EF5" w:rsidR="0054728A" w:rsidRPr="00842032" w:rsidRDefault="0054728A" w:rsidP="00A8391C">
            <w:r w:rsidRPr="00842032">
              <w:t>Definitieve gunning</w:t>
            </w:r>
            <w:r w:rsidR="008F0CC0" w:rsidRPr="00842032">
              <w:t xml:space="preserve"> en ondertekening overeenkomst</w:t>
            </w:r>
          </w:p>
        </w:tc>
        <w:tc>
          <w:tcPr>
            <w:tcW w:w="2694" w:type="dxa"/>
          </w:tcPr>
          <w:p w14:paraId="57646C4F" w14:textId="435E9AA4" w:rsidR="0054728A" w:rsidRPr="00842032" w:rsidRDefault="00F927AE" w:rsidP="00A8391C">
            <w:r w:rsidRPr="00842032">
              <w:rPr>
                <w:szCs w:val="20"/>
              </w:rPr>
              <w:t>27 april 2026</w:t>
            </w:r>
          </w:p>
        </w:tc>
      </w:tr>
      <w:tr w:rsidR="0054728A" w:rsidRPr="00842032" w14:paraId="29D8C2BC" w14:textId="77777777" w:rsidTr="008F0CC0">
        <w:tc>
          <w:tcPr>
            <w:tcW w:w="5665" w:type="dxa"/>
          </w:tcPr>
          <w:p w14:paraId="3298A9D6" w14:textId="475E3C67" w:rsidR="0054728A" w:rsidRPr="00842032" w:rsidRDefault="0054728A" w:rsidP="00A8391C">
            <w:r w:rsidRPr="00842032">
              <w:t xml:space="preserve">Ingangsdatum </w:t>
            </w:r>
            <w:r w:rsidR="009B0737" w:rsidRPr="00842032">
              <w:t>Raamovereenkomst</w:t>
            </w:r>
          </w:p>
        </w:tc>
        <w:tc>
          <w:tcPr>
            <w:tcW w:w="2694" w:type="dxa"/>
          </w:tcPr>
          <w:p w14:paraId="25B84917" w14:textId="5F10268C" w:rsidR="0054728A" w:rsidRPr="00842032" w:rsidRDefault="00F927AE" w:rsidP="00A8391C">
            <w:r w:rsidRPr="00842032">
              <w:rPr>
                <w:szCs w:val="20"/>
              </w:rPr>
              <w:t>01 mei 2026</w:t>
            </w:r>
          </w:p>
        </w:tc>
      </w:tr>
    </w:tbl>
    <w:p w14:paraId="7BB375CB" w14:textId="45B4FABE" w:rsidR="0054728A" w:rsidRPr="00842032" w:rsidRDefault="008F0CC0" w:rsidP="0054728A">
      <w:pPr>
        <w:pStyle w:val="Kop2"/>
        <w:ind w:left="720" w:hanging="720"/>
      </w:pPr>
      <w:bookmarkStart w:id="44" w:name="_Toc54004601"/>
      <w:bookmarkStart w:id="45" w:name="_Toc219812036"/>
      <w:r w:rsidRPr="00842032">
        <w:t>Communicatie</w:t>
      </w:r>
      <w:bookmarkEnd w:id="44"/>
      <w:bookmarkEnd w:id="45"/>
    </w:p>
    <w:p w14:paraId="7FE2F4CC" w14:textId="77777777" w:rsidR="00012111" w:rsidRPr="00842032" w:rsidRDefault="00012111" w:rsidP="00012111">
      <w:pPr>
        <w:rPr>
          <w:rFonts w:cs="Arial"/>
        </w:rPr>
      </w:pPr>
      <w:bookmarkStart w:id="46" w:name="_Toc12878623"/>
      <w:bookmarkStart w:id="47" w:name="_Ref19463982"/>
      <w:bookmarkStart w:id="48" w:name="_Toc46745548"/>
      <w:bookmarkStart w:id="49" w:name="_Toc54004602"/>
      <w:r w:rsidRPr="00842032">
        <w:rPr>
          <w:rFonts w:cs="Arial"/>
        </w:rPr>
        <w:t xml:space="preserve">De contactpersoon voor deze aanbestedingsprocedure is </w:t>
      </w:r>
      <w:r w:rsidRPr="00842032">
        <w:rPr>
          <w:rStyle w:val="normaltextrun"/>
          <w:rFonts w:cs="Arial"/>
          <w:color w:val="000000"/>
          <w:szCs w:val="20"/>
          <w:shd w:val="clear" w:color="auto" w:fill="FFFFFF"/>
        </w:rPr>
        <w:t>Laurens Rorive n</w:t>
      </w:r>
      <w:r w:rsidRPr="00842032">
        <w:rPr>
          <w:rFonts w:cs="Arial"/>
        </w:rPr>
        <w:t>amens Hecht. Het is niet toegestaan contact te zoeken met medewerkers en vertegenwoordigers van Hecht, anders dan omschreven in dit Beschrijvend Document.</w:t>
      </w:r>
    </w:p>
    <w:p w14:paraId="2EBAE23C" w14:textId="77777777" w:rsidR="0054728A" w:rsidRPr="00842032" w:rsidRDefault="0054728A" w:rsidP="0054728A">
      <w:pPr>
        <w:pStyle w:val="Kop3"/>
        <w:ind w:left="720" w:hanging="720"/>
      </w:pPr>
      <w:bookmarkStart w:id="50" w:name="_Toc219812037"/>
      <w:r w:rsidRPr="00842032">
        <w:t>TenderNed</w:t>
      </w:r>
      <w:bookmarkEnd w:id="46"/>
      <w:bookmarkEnd w:id="47"/>
      <w:bookmarkEnd w:id="48"/>
      <w:bookmarkEnd w:id="49"/>
      <w:bookmarkEnd w:id="50"/>
    </w:p>
    <w:p w14:paraId="5285EA71" w14:textId="42BB84E2" w:rsidR="0054728A" w:rsidRPr="00842032" w:rsidRDefault="00903EAF" w:rsidP="008F0CC0">
      <w:pPr>
        <w:jc w:val="both"/>
      </w:pPr>
      <w:r w:rsidRPr="00842032">
        <w:t>Hecht</w:t>
      </w:r>
      <w:r w:rsidR="0054728A" w:rsidRPr="00842032">
        <w:t xml:space="preserve"> maakt bij deze aanbestedingsprocedure gebruik van TenderNed. De communicatie met betrekking tot deze aanbestedingsprocedure verloopt uitsluitend via TenderNed.</w:t>
      </w:r>
      <w:r w:rsidR="00361947" w:rsidRPr="00842032">
        <w:t xml:space="preserve"> </w:t>
      </w:r>
      <w:r w:rsidR="0054728A" w:rsidRPr="00842032">
        <w:t xml:space="preserve">Het is niet toegestaan op andere wijze met </w:t>
      </w:r>
      <w:r w:rsidRPr="00842032">
        <w:t>Hecht</w:t>
      </w:r>
      <w:r w:rsidR="0054728A" w:rsidRPr="00842032">
        <w:t xml:space="preserve"> te communiceren. Ook is het niet toegestaan andere functionarissen van </w:t>
      </w:r>
      <w:r w:rsidRPr="00842032">
        <w:t>Hecht</w:t>
      </w:r>
      <w:r w:rsidR="0054728A" w:rsidRPr="00842032">
        <w:t xml:space="preserve"> dan de </w:t>
      </w:r>
      <w:r w:rsidR="008F0CC0" w:rsidRPr="00842032">
        <w:t>in deze paragraaf opgenomen</w:t>
      </w:r>
      <w:r w:rsidR="0054728A" w:rsidRPr="00842032">
        <w:t xml:space="preserve"> contactpersoon rechtstreeks te benaderen over deze aanbestedingsprocedure. Overtreding van deze bepaling kan leiden tot uitsluiting van deelname aan de aanbestedingsprocedure.</w:t>
      </w:r>
    </w:p>
    <w:p w14:paraId="767FD84D" w14:textId="77777777" w:rsidR="0054728A" w:rsidRPr="00842032" w:rsidRDefault="0054728A" w:rsidP="008F0CC0">
      <w:pPr>
        <w:jc w:val="both"/>
      </w:pPr>
    </w:p>
    <w:p w14:paraId="6001B6C7" w14:textId="720ED5E0" w:rsidR="008F0CC0" w:rsidRPr="00842032" w:rsidRDefault="0054728A" w:rsidP="008F0CC0">
      <w:pPr>
        <w:jc w:val="both"/>
      </w:pPr>
      <w:r w:rsidRPr="00842032">
        <w:t xml:space="preserve">Inschrijver is zelf verantwoordelijk voor het tijdig en volledig indienen van de Inschrijving via TenderNed. Inschrijvingen die op een andere wijze </w:t>
      </w:r>
      <w:r w:rsidR="008F0CC0" w:rsidRPr="00842032">
        <w:t>zijn</w:t>
      </w:r>
      <w:r w:rsidRPr="00842032">
        <w:t xml:space="preserve"> ingediend</w:t>
      </w:r>
      <w:r w:rsidR="008F0CC0" w:rsidRPr="00842032">
        <w:t>,</w:t>
      </w:r>
      <w:r w:rsidRPr="00842032">
        <w:t xml:space="preserve"> worden geacht niet te zijn gedaan. </w:t>
      </w:r>
    </w:p>
    <w:p w14:paraId="5EC4A1CC" w14:textId="15866975" w:rsidR="008F0CC0" w:rsidRPr="00842032" w:rsidRDefault="008F0CC0" w:rsidP="008F0CC0">
      <w:pPr>
        <w:pStyle w:val="Kop3"/>
        <w:ind w:left="720" w:hanging="720"/>
        <w:jc w:val="both"/>
      </w:pPr>
      <w:bookmarkStart w:id="51" w:name="_Toc54004603"/>
      <w:bookmarkStart w:id="52" w:name="_Toc219812038"/>
      <w:r w:rsidRPr="00842032">
        <w:t>Nadere inlichtingen</w:t>
      </w:r>
      <w:bookmarkEnd w:id="51"/>
      <w:bookmarkEnd w:id="52"/>
    </w:p>
    <w:p w14:paraId="5F63AAF8" w14:textId="77777777" w:rsidR="00E62A87" w:rsidRPr="00842032" w:rsidRDefault="00E62A87" w:rsidP="00E62A87">
      <w:pPr>
        <w:jc w:val="both"/>
      </w:pPr>
      <w:r w:rsidRPr="00842032">
        <w:t xml:space="preserve">De Inschrijver kan tot uiterlijk </w:t>
      </w:r>
      <w:r w:rsidRPr="00842032">
        <w:rPr>
          <w:szCs w:val="20"/>
        </w:rPr>
        <w:t xml:space="preserve">de sluitingsdatum van de laatste NvI (zie paragraaf 3.1) </w:t>
      </w:r>
      <w:r w:rsidRPr="00842032">
        <w:t>vragen stellen over de Aanbestedingsdocumenten. De Inschrijver dient in beginsel al zijn vragen v</w:t>
      </w:r>
      <w:r w:rsidRPr="00842032">
        <w:rPr>
          <w:rFonts w:cs="Arial"/>
        </w:rPr>
        <w:t>óó</w:t>
      </w:r>
      <w:r w:rsidRPr="00842032">
        <w:t>r het sluiten van de indieningstermijn van de eerste inlichtingenronde te stellen. De verantwoordelijkheid voor het tijdig en juist verzoeken van nadere inlichtingen ligt bij de Ondernemers.</w:t>
      </w:r>
    </w:p>
    <w:p w14:paraId="0DA2D213" w14:textId="77777777" w:rsidR="00E62A87" w:rsidRPr="00842032" w:rsidRDefault="00E62A87" w:rsidP="00E62A87">
      <w:pPr>
        <w:jc w:val="both"/>
      </w:pPr>
    </w:p>
    <w:p w14:paraId="3A61DE8C" w14:textId="77777777" w:rsidR="00E62A87" w:rsidRPr="00842032" w:rsidRDefault="00E62A87" w:rsidP="00E62A87">
      <w:pPr>
        <w:rPr>
          <w:rFonts w:cs="Arial"/>
        </w:rPr>
      </w:pPr>
      <w:r w:rsidRPr="00842032">
        <w:rPr>
          <w:rFonts w:cs="Arial"/>
        </w:rPr>
        <w:t xml:space="preserve">De vragen voor de eerste </w:t>
      </w:r>
      <w:r w:rsidRPr="00842032">
        <w:rPr>
          <w:szCs w:val="20"/>
        </w:rPr>
        <w:t xml:space="preserve">NvI </w:t>
      </w:r>
      <w:r w:rsidRPr="00842032">
        <w:rPr>
          <w:rFonts w:cs="Arial"/>
        </w:rPr>
        <w:t xml:space="preserve">dienen te worden aangeleverd via de “Vraag en antwoord” functie van TenderNed. De vragen en antwoorden worden geanonimiseerd verstrekt via TenderNed in een Nota van Inlichtingen. De vragen voor de tweede </w:t>
      </w:r>
      <w:r w:rsidRPr="00842032">
        <w:rPr>
          <w:szCs w:val="20"/>
        </w:rPr>
        <w:t xml:space="preserve">NvI </w:t>
      </w:r>
      <w:r w:rsidRPr="00842032">
        <w:rPr>
          <w:rFonts w:cs="Arial"/>
        </w:rPr>
        <w:t xml:space="preserve">dienen te worden aangeleverd via de “berichten” functie van TenderNed. De vragen kunt u direct in het e-mailbericht of gebundeld in één leesbaar </w:t>
      </w:r>
      <w:r w:rsidRPr="00842032">
        <w:rPr>
          <w:rFonts w:cs="Arial"/>
        </w:rPr>
        <w:lastRenderedPageBreak/>
        <w:t>bestand aanleveren. De vragen en antwoorden worden geanonimiseerd verstrekt via TenderNed in een Nota van Inlichtingen.</w:t>
      </w:r>
    </w:p>
    <w:p w14:paraId="57A36AD0" w14:textId="77777777" w:rsidR="00E62A87" w:rsidRPr="00842032" w:rsidRDefault="00E62A87" w:rsidP="00E62A87">
      <w:pPr>
        <w:jc w:val="both"/>
      </w:pPr>
    </w:p>
    <w:p w14:paraId="3345921E" w14:textId="77777777" w:rsidR="00E62A87" w:rsidRPr="00842032" w:rsidRDefault="00E62A87" w:rsidP="00E62A87">
      <w:pPr>
        <w:jc w:val="both"/>
      </w:pPr>
      <w:r w:rsidRPr="00842032">
        <w:t>De Nota van Inlichtingen maakt integraal onderdeel uit van dit Beschrijvend Document. Hecht gaat ervan uit dat met betrekking tot de onderdelen waarover geen vragen zijn gesteld geen onduidelijkheden bestaan. In geval van tegenstrijdigheden tussen het Beschrijvend document en de Nota van Inlichtingen, prevaleert de Nota van Inlichtingen.</w:t>
      </w:r>
    </w:p>
    <w:p w14:paraId="50F05A57" w14:textId="77777777" w:rsidR="008F0CC0" w:rsidRPr="00842032" w:rsidRDefault="008F0CC0" w:rsidP="008F0CC0">
      <w:pPr>
        <w:jc w:val="both"/>
      </w:pPr>
    </w:p>
    <w:p w14:paraId="2FC69B32" w14:textId="77777777" w:rsidR="008F0CC0" w:rsidRPr="00842032" w:rsidRDefault="008F0CC0" w:rsidP="008F0CC0">
      <w:pPr>
        <w:jc w:val="both"/>
        <w:rPr>
          <w:i/>
          <w:iCs/>
          <w:u w:val="single"/>
        </w:rPr>
      </w:pPr>
      <w:r w:rsidRPr="00842032">
        <w:rPr>
          <w:i/>
          <w:iCs/>
          <w:u w:val="single"/>
        </w:rPr>
        <w:t>Individuele inlichtingen</w:t>
      </w:r>
    </w:p>
    <w:p w14:paraId="0E44721E" w14:textId="4098DF9D" w:rsidR="00A8391C" w:rsidRPr="00842032" w:rsidRDefault="008F0CC0" w:rsidP="00ED265F">
      <w:pPr>
        <w:jc w:val="both"/>
      </w:pPr>
      <w:r w:rsidRPr="00842032">
        <w:t xml:space="preserve">Een Inschrijver kan gemotiveerd verzoeken om bepaalde informatie niet voor anderen inzichtelijk te maken indien openbaarmaking van deze informatie schade zou toebrengen aan de gerechtvaardigde economische belangen van de Inschrijver. Inschrijver dient in TenderNed ‘Individueel behandelen’ aan te vinken en het belang van individuele behandeling te motiveren. Het is echter aan </w:t>
      </w:r>
      <w:r w:rsidR="00903EAF" w:rsidRPr="00842032">
        <w:t>Hecht</w:t>
      </w:r>
      <w:r w:rsidRPr="00842032">
        <w:t xml:space="preserve"> om te bepalen of de motivering van Inschrijver betreffende het individueel behandelen van de vraag afdoende is. Het kan zijn dat Inschrijver een individuele vraag stelt en dat </w:t>
      </w:r>
      <w:r w:rsidR="00903EAF" w:rsidRPr="00842032">
        <w:t>Hecht</w:t>
      </w:r>
      <w:r w:rsidRPr="00842032">
        <w:t xml:space="preserve"> de vraag afwijst. Inschrijver dient aan te geven of hij de vraag in dat geval beantwoord wil zien door middel van een algemene Nota van Inlichtingen of dat hij de vraag intrekt. Individuele antwoorden zijn ondergeschikt aan de algemene Nota van Inlichtingen.</w:t>
      </w:r>
    </w:p>
    <w:p w14:paraId="494EADCB" w14:textId="5334A480" w:rsidR="00A8391C" w:rsidRPr="00842032" w:rsidRDefault="00A8391C" w:rsidP="00A8391C">
      <w:pPr>
        <w:pStyle w:val="Kop2"/>
        <w:ind w:left="720" w:hanging="720"/>
      </w:pPr>
      <w:bookmarkStart w:id="53" w:name="_Toc54004604"/>
      <w:bookmarkStart w:id="54" w:name="_Toc219812039"/>
      <w:r w:rsidRPr="00842032">
        <w:t>Voorwaarden</w:t>
      </w:r>
      <w:bookmarkEnd w:id="53"/>
      <w:bookmarkEnd w:id="54"/>
    </w:p>
    <w:p w14:paraId="20019C00" w14:textId="77777777" w:rsidR="00ED265F" w:rsidRPr="00842032" w:rsidRDefault="00ED265F" w:rsidP="00ED265F">
      <w:pPr>
        <w:pStyle w:val="Kop3"/>
        <w:ind w:left="720" w:hanging="720"/>
        <w:jc w:val="both"/>
      </w:pPr>
      <w:bookmarkStart w:id="55" w:name="_Toc12878624"/>
      <w:bookmarkStart w:id="56" w:name="_Toc46745549"/>
      <w:bookmarkStart w:id="57" w:name="_Toc54004605"/>
      <w:bookmarkStart w:id="58" w:name="_Toc219812040"/>
      <w:r w:rsidRPr="00842032">
        <w:t>Uiterste datum indienen Inschrijving</w:t>
      </w:r>
      <w:bookmarkEnd w:id="55"/>
      <w:bookmarkEnd w:id="56"/>
      <w:bookmarkEnd w:id="57"/>
      <w:bookmarkEnd w:id="58"/>
    </w:p>
    <w:p w14:paraId="78CA6312" w14:textId="50D136C2" w:rsidR="00ED265F" w:rsidRPr="00842032" w:rsidRDefault="00A8391C" w:rsidP="00ED265F">
      <w:pPr>
        <w:jc w:val="both"/>
      </w:pPr>
      <w:r w:rsidRPr="00842032">
        <w:t xml:space="preserve">De inschrijving dient voor de sluitingstermijn voor het indienen van inschrijvingen te zijn ontvangen door </w:t>
      </w:r>
      <w:r w:rsidR="00903EAF" w:rsidRPr="00842032">
        <w:t>Hecht</w:t>
      </w:r>
      <w:r w:rsidRPr="00842032">
        <w:t>.</w:t>
      </w:r>
      <w:r w:rsidR="00ED265F" w:rsidRPr="00842032">
        <w:t xml:space="preserve">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worden niet beoordeeld en komen niet voor gunning van de opdracht in aanmerking. </w:t>
      </w:r>
    </w:p>
    <w:p w14:paraId="074796CA" w14:textId="464C90A5" w:rsidR="00ED265F" w:rsidRPr="00842032" w:rsidRDefault="00ED265F" w:rsidP="00ED265F">
      <w:pPr>
        <w:pStyle w:val="Kop3"/>
        <w:ind w:left="720" w:hanging="720"/>
        <w:jc w:val="both"/>
      </w:pPr>
      <w:bookmarkStart w:id="59" w:name="_Toc12878625"/>
      <w:bookmarkStart w:id="60" w:name="_Toc46745550"/>
      <w:bookmarkStart w:id="61" w:name="_Toc54004606"/>
      <w:bookmarkStart w:id="62" w:name="_Toc219812041"/>
      <w:r w:rsidRPr="00842032">
        <w:t>Voorbehoud</w:t>
      </w:r>
      <w:bookmarkEnd w:id="59"/>
      <w:bookmarkEnd w:id="60"/>
      <w:bookmarkEnd w:id="61"/>
      <w:bookmarkEnd w:id="62"/>
    </w:p>
    <w:p w14:paraId="05A9C288" w14:textId="03DDE627" w:rsidR="00A8391C" w:rsidRPr="00842032" w:rsidRDefault="00903EAF" w:rsidP="00ED265F">
      <w:pPr>
        <w:jc w:val="both"/>
      </w:pPr>
      <w:r w:rsidRPr="00842032">
        <w:t>Hecht</w:t>
      </w:r>
      <w:r w:rsidR="00ED265F" w:rsidRPr="00842032">
        <w:t xml:space="preserve"> behoudt zich het recht voor om tot het moment van ondertekening van de</w:t>
      </w:r>
      <w:r w:rsidR="00A8391C" w:rsidRPr="00842032">
        <w:t xml:space="preserve"> </w:t>
      </w:r>
      <w:r w:rsidR="00ED265F" w:rsidRPr="00842032">
        <w:t xml:space="preserve">beoogde </w:t>
      </w:r>
      <w:r w:rsidR="00C0383B" w:rsidRPr="00842032">
        <w:t>Overeemkomst</w:t>
      </w:r>
      <w:r w:rsidR="00ED265F" w:rsidRPr="00842032">
        <w:t xml:space="preserve"> deze aanbestedingsprocedure tijdelijk dan wel definitief stop te zetten indien in- en/of externe omstandigheden en/of onvoorziene situaties daartoe naar het oordeel van </w:t>
      </w:r>
      <w:r w:rsidRPr="00842032">
        <w:t>Hecht</w:t>
      </w:r>
      <w:r w:rsidR="00ED265F" w:rsidRPr="00842032">
        <w:t xml:space="preserve"> aanleiding geven. Inschrijver heeft in een dergelijk geval geen recht op vergoeding van enigerlei kosten die zijn gemaakt of nog worden gemaakt in het kader van deze aanbestedingsprocedure en/of vergoeding van geleden schade in welke vorm dan ook. </w:t>
      </w:r>
    </w:p>
    <w:p w14:paraId="6277D3BD" w14:textId="77777777" w:rsidR="00A8391C" w:rsidRPr="00842032" w:rsidRDefault="00A8391C" w:rsidP="00ED265F">
      <w:pPr>
        <w:jc w:val="both"/>
      </w:pPr>
    </w:p>
    <w:p w14:paraId="6344B80A" w14:textId="7A210686" w:rsidR="009F5B5F" w:rsidRPr="00842032" w:rsidRDefault="00A8391C" w:rsidP="00ED265F">
      <w:pPr>
        <w:jc w:val="both"/>
      </w:pPr>
      <w:r w:rsidRPr="00842032">
        <w:t>I</w:t>
      </w:r>
      <w:r w:rsidR="00ED265F" w:rsidRPr="00842032">
        <w:t xml:space="preserve">ndien een Inschrijver niet binnen </w:t>
      </w:r>
      <w:r w:rsidR="00040059" w:rsidRPr="00842032">
        <w:t>10</w:t>
      </w:r>
      <w:r w:rsidR="00ED265F" w:rsidRPr="00842032">
        <w:t xml:space="preserve"> kalenderdagen na verzending van dit besluit een voorlopige voorziening vraagt</w:t>
      </w:r>
      <w:r w:rsidRPr="00842032">
        <w:t xml:space="preserve"> bij de rechtbank Den Haag kunnen</w:t>
      </w:r>
      <w:r w:rsidR="00ED265F" w:rsidRPr="00842032">
        <w:t xml:space="preserve"> geen bezwaren meer gemaakt worden naar aanleiding van deze beslissing en</w:t>
      </w:r>
      <w:r w:rsidRPr="00842032">
        <w:t xml:space="preserve"> heeft</w:t>
      </w:r>
      <w:r w:rsidR="00ED265F" w:rsidRPr="00842032">
        <w:t xml:space="preserve"> Inschrijver zijn recht ter zake verwerkt.</w:t>
      </w:r>
    </w:p>
    <w:p w14:paraId="05B52B01" w14:textId="45EDB719" w:rsidR="009F5B5F" w:rsidRPr="00842032" w:rsidRDefault="009F5B5F" w:rsidP="009F5B5F">
      <w:pPr>
        <w:pStyle w:val="Kop3"/>
        <w:ind w:left="720" w:hanging="720"/>
        <w:jc w:val="both"/>
      </w:pPr>
      <w:bookmarkStart w:id="63" w:name="_Toc54004607"/>
      <w:bookmarkStart w:id="64" w:name="_Toc219812042"/>
      <w:r w:rsidRPr="00842032">
        <w:t>Eénmaal inschrijven</w:t>
      </w:r>
      <w:bookmarkEnd w:id="63"/>
      <w:bookmarkEnd w:id="64"/>
    </w:p>
    <w:p w14:paraId="31D0DBEE" w14:textId="189548DF" w:rsidR="009F5B5F" w:rsidRPr="00842032" w:rsidRDefault="009F5B5F" w:rsidP="009F5B5F">
      <w:pPr>
        <w:jc w:val="both"/>
      </w:pPr>
      <w:r w:rsidRPr="00842032">
        <w:t xml:space="preserve">Een natuurlijk persoon, rechtspersoon of vennootschap kan slechts éénmaal een Inschrijving indienen, ofwel individueel, ofwel in combinatie met andere natuurlijke personen, rechtspersonen of vennootschappen, hetzij als onderaannemer waarop door de Inschrijver een beroep wordt gedaan om te kunnen voldoen aan de gestelde geschiktheidseisen. </w:t>
      </w:r>
    </w:p>
    <w:p w14:paraId="34920511" w14:textId="77777777" w:rsidR="009F5B5F" w:rsidRPr="00842032" w:rsidRDefault="009F5B5F" w:rsidP="009F5B5F">
      <w:pPr>
        <w:jc w:val="both"/>
      </w:pPr>
    </w:p>
    <w:p w14:paraId="3E34B711" w14:textId="513EA320" w:rsidR="009F5B5F" w:rsidRPr="00842032" w:rsidRDefault="009F5B5F" w:rsidP="009F5B5F">
      <w:pPr>
        <w:jc w:val="both"/>
      </w:pPr>
      <w:r w:rsidRPr="00842032">
        <w:t>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middels een verklaring aangetoond worden dat de onderlinge verhouding hun inschrijfgedrag in het kader van deze aanbestedingsprocedure niet heeft beïnvloed en de eerlijke mededinging niet heeft belemmerd.</w:t>
      </w:r>
    </w:p>
    <w:p w14:paraId="07183E70" w14:textId="48201532" w:rsidR="009F5B5F" w:rsidRPr="00842032" w:rsidRDefault="009F5B5F" w:rsidP="009F5B5F">
      <w:pPr>
        <w:jc w:val="both"/>
      </w:pPr>
    </w:p>
    <w:p w14:paraId="11D9F616" w14:textId="321E1705" w:rsidR="009F5B5F" w:rsidRPr="00842032" w:rsidRDefault="009F5B5F" w:rsidP="009F5B5F">
      <w:pPr>
        <w:jc w:val="both"/>
      </w:pPr>
      <w:r w:rsidRPr="00842032">
        <w:lastRenderedPageBreak/>
        <w:t>Het inschrijven op meerdere percelen (indien aanwezig) wordt niet aangemerkt als het indienen van meerdere Inschrijvingen.</w:t>
      </w:r>
    </w:p>
    <w:p w14:paraId="5DDE74C5" w14:textId="77777777" w:rsidR="005563B9" w:rsidRPr="00842032" w:rsidRDefault="005563B9" w:rsidP="005563B9">
      <w:pPr>
        <w:pStyle w:val="Kop3"/>
        <w:ind w:left="720" w:hanging="720"/>
        <w:jc w:val="both"/>
      </w:pPr>
      <w:bookmarkStart w:id="65" w:name="_Toc54004608"/>
      <w:bookmarkStart w:id="66" w:name="_Toc219812043"/>
      <w:r w:rsidRPr="00842032">
        <w:t>Gestanddoeningstermijn</w:t>
      </w:r>
      <w:bookmarkEnd w:id="65"/>
      <w:bookmarkEnd w:id="66"/>
    </w:p>
    <w:p w14:paraId="3A329BC2" w14:textId="77777777" w:rsidR="005563B9" w:rsidRPr="00842032" w:rsidRDefault="005563B9" w:rsidP="005563B9">
      <w:pPr>
        <w:jc w:val="both"/>
      </w:pPr>
      <w:r w:rsidRPr="00842032">
        <w:t xml:space="preserve">De Inschrijving dient een minimale geldigheidsduur te hebben van 90 kalenderdagen na de uiterste datum van indiening van de Inschrijving. Gedurende deze periode heeft de Inschrijving het karakter van een onherroepelijk aanbod in de zin van artikel 6:219 lid 1 BW. </w:t>
      </w:r>
    </w:p>
    <w:p w14:paraId="428E346C" w14:textId="77777777" w:rsidR="005563B9" w:rsidRPr="00842032" w:rsidRDefault="005563B9" w:rsidP="005563B9">
      <w:pPr>
        <w:jc w:val="both"/>
      </w:pPr>
    </w:p>
    <w:p w14:paraId="647DEFFE" w14:textId="77777777" w:rsidR="005563B9" w:rsidRPr="00842032" w:rsidRDefault="005563B9" w:rsidP="005563B9">
      <w:pPr>
        <w:jc w:val="both"/>
      </w:pPr>
      <w:r w:rsidRPr="00842032">
        <w:t xml:space="preserve">Indien er ten aanzien van de voorgenomen gunning een civielrechtelijk kort geding aanhangig is, zal deze gestanddoeningstermijn automatisch worden verlengd tot en met 30 kalenderdagen na de dag waarop het vonnis in kort geding in eerste instantie is gewezen. </w:t>
      </w:r>
    </w:p>
    <w:p w14:paraId="4E6CDE88" w14:textId="77777777" w:rsidR="005563B9" w:rsidRPr="00842032" w:rsidRDefault="005563B9" w:rsidP="005563B9">
      <w:pPr>
        <w:jc w:val="both"/>
        <w:rPr>
          <w:i/>
        </w:rPr>
      </w:pPr>
    </w:p>
    <w:p w14:paraId="59C25C46" w14:textId="35A6D9FC" w:rsidR="009F5B5F" w:rsidRPr="00842032" w:rsidRDefault="00E62A87" w:rsidP="00ED265F">
      <w:pPr>
        <w:jc w:val="both"/>
      </w:pPr>
      <w:r w:rsidRPr="00842032">
        <w:t>Hecht</w:t>
      </w:r>
      <w:r w:rsidR="005563B9" w:rsidRPr="00842032">
        <w:t xml:space="preserve"> kan te allen tijde om verlenging van de gestanddoeningstermijn vragen.</w:t>
      </w:r>
    </w:p>
    <w:p w14:paraId="60EB8CCA" w14:textId="77777777" w:rsidR="00ED265F" w:rsidRPr="00842032" w:rsidRDefault="00ED265F" w:rsidP="00ED265F">
      <w:pPr>
        <w:pStyle w:val="Kop3"/>
        <w:ind w:left="720" w:hanging="720"/>
        <w:jc w:val="both"/>
        <w:rPr>
          <w:rFonts w:cs="Arial"/>
          <w:sz w:val="20"/>
          <w:szCs w:val="20"/>
        </w:rPr>
      </w:pPr>
      <w:bookmarkStart w:id="67" w:name="_Toc12878626"/>
      <w:bookmarkStart w:id="68" w:name="_Toc46745551"/>
      <w:bookmarkStart w:id="69" w:name="_Toc54004609"/>
      <w:bookmarkStart w:id="70" w:name="_Toc219812044"/>
      <w:r w:rsidRPr="00842032">
        <w:rPr>
          <w:rFonts w:cs="Arial"/>
          <w:sz w:val="20"/>
          <w:szCs w:val="20"/>
        </w:rPr>
        <w:t>Kosten Inschrijving</w:t>
      </w:r>
      <w:bookmarkEnd w:id="67"/>
      <w:bookmarkEnd w:id="68"/>
      <w:bookmarkEnd w:id="69"/>
      <w:bookmarkEnd w:id="70"/>
    </w:p>
    <w:p w14:paraId="0A4B1CA8" w14:textId="298589DB" w:rsidR="009F5B5F" w:rsidRPr="00842032" w:rsidRDefault="00ED265F" w:rsidP="00ED265F">
      <w:pPr>
        <w:jc w:val="both"/>
        <w:rPr>
          <w:rFonts w:cs="Arial"/>
          <w:szCs w:val="20"/>
        </w:rPr>
      </w:pPr>
      <w:r w:rsidRPr="00842032">
        <w:rPr>
          <w:rFonts w:cs="Arial"/>
          <w:szCs w:val="20"/>
        </w:rPr>
        <w:t xml:space="preserve">Kosten van de Inschrijver komen niet voor vergoeding door </w:t>
      </w:r>
      <w:r w:rsidR="00903EAF" w:rsidRPr="00842032">
        <w:rPr>
          <w:rFonts w:cs="Arial"/>
          <w:szCs w:val="20"/>
        </w:rPr>
        <w:t>Hecht</w:t>
      </w:r>
      <w:r w:rsidRPr="00842032">
        <w:rPr>
          <w:rFonts w:cs="Arial"/>
          <w:szCs w:val="20"/>
        </w:rPr>
        <w:t xml:space="preserve"> in aanmerking. Inschrijving vindt plaats voor eigen rekening en risico van de Inschrijver.</w:t>
      </w:r>
    </w:p>
    <w:p w14:paraId="46ED1321" w14:textId="77777777" w:rsidR="009F5B5F" w:rsidRPr="00842032" w:rsidRDefault="009F5B5F" w:rsidP="009F5B5F">
      <w:pPr>
        <w:pStyle w:val="Kop3"/>
        <w:ind w:left="720" w:hanging="720"/>
        <w:rPr>
          <w:rFonts w:cs="Arial"/>
          <w:sz w:val="20"/>
          <w:szCs w:val="20"/>
        </w:rPr>
      </w:pPr>
      <w:bookmarkStart w:id="71" w:name="_Toc12878629"/>
      <w:bookmarkStart w:id="72" w:name="_Toc46745554"/>
      <w:bookmarkStart w:id="73" w:name="_Toc54004610"/>
      <w:bookmarkStart w:id="74" w:name="_Toc219812045"/>
      <w:bookmarkStart w:id="75" w:name="_Ref439762472"/>
      <w:bookmarkStart w:id="76" w:name="_Ref439762479"/>
      <w:bookmarkStart w:id="77" w:name="_Ref439762526"/>
      <w:r w:rsidRPr="00842032">
        <w:rPr>
          <w:rFonts w:cs="Arial"/>
          <w:sz w:val="20"/>
          <w:szCs w:val="20"/>
        </w:rPr>
        <w:t>Varianten</w:t>
      </w:r>
      <w:bookmarkEnd w:id="71"/>
      <w:bookmarkEnd w:id="72"/>
      <w:bookmarkEnd w:id="73"/>
      <w:bookmarkEnd w:id="74"/>
    </w:p>
    <w:p w14:paraId="1003AA5D" w14:textId="23D18741" w:rsidR="009F5B5F" w:rsidRPr="00842032" w:rsidRDefault="009F5B5F" w:rsidP="009F5B5F">
      <w:pPr>
        <w:tabs>
          <w:tab w:val="left" w:pos="0"/>
        </w:tabs>
        <w:spacing w:line="240" w:lineRule="atLeast"/>
        <w:rPr>
          <w:rFonts w:cs="Arial"/>
          <w:szCs w:val="20"/>
        </w:rPr>
      </w:pPr>
      <w:r w:rsidRPr="00842032">
        <w:rPr>
          <w:rFonts w:cs="Arial"/>
          <w:szCs w:val="20"/>
          <w:lang w:eastAsia="nl-NL"/>
        </w:rPr>
        <w:t xml:space="preserve">Varianten zijn door </w:t>
      </w:r>
      <w:r w:rsidR="00903EAF" w:rsidRPr="00842032">
        <w:rPr>
          <w:rFonts w:cs="Arial"/>
          <w:szCs w:val="20"/>
          <w:lang w:eastAsia="nl-NL"/>
        </w:rPr>
        <w:t>Hecht</w:t>
      </w:r>
      <w:r w:rsidR="00F87868" w:rsidRPr="00842032">
        <w:rPr>
          <w:rFonts w:cs="Arial"/>
          <w:szCs w:val="20"/>
          <w:lang w:eastAsia="nl-NL"/>
        </w:rPr>
        <w:t xml:space="preserve"> </w:t>
      </w:r>
      <w:r w:rsidRPr="00842032">
        <w:rPr>
          <w:rFonts w:cs="Arial"/>
          <w:szCs w:val="20"/>
          <w:lang w:eastAsia="nl-NL"/>
        </w:rPr>
        <w:t xml:space="preserve">niet beschreven. Varianten van de Inschrijver zijn niet toegestaan. Het indienen van een variant </w:t>
      </w:r>
      <w:r w:rsidRPr="00842032">
        <w:rPr>
          <w:rFonts w:cs="Arial"/>
          <w:szCs w:val="20"/>
        </w:rPr>
        <w:t>leidt tot uitsluiting van de (potentiële) Inschrijver van verdere deelname aan deze aanbesteding en tot ongeldigverklaring van de Inschrijving.</w:t>
      </w:r>
      <w:bookmarkEnd w:id="75"/>
      <w:bookmarkEnd w:id="76"/>
      <w:bookmarkEnd w:id="77"/>
    </w:p>
    <w:p w14:paraId="61A9EC29" w14:textId="77777777" w:rsidR="009F5B5F" w:rsidRPr="00842032" w:rsidRDefault="009F5B5F" w:rsidP="009F5B5F">
      <w:pPr>
        <w:pStyle w:val="Kop3"/>
        <w:ind w:left="720" w:hanging="720"/>
        <w:rPr>
          <w:rFonts w:cs="Arial"/>
          <w:sz w:val="20"/>
          <w:szCs w:val="20"/>
        </w:rPr>
      </w:pPr>
      <w:bookmarkStart w:id="78" w:name="_Toc12878628"/>
      <w:bookmarkStart w:id="79" w:name="_Toc46745553"/>
      <w:bookmarkStart w:id="80" w:name="_Toc54004611"/>
      <w:bookmarkStart w:id="81" w:name="_Toc219812046"/>
      <w:r w:rsidRPr="00842032">
        <w:rPr>
          <w:rFonts w:cs="Arial"/>
          <w:sz w:val="20"/>
          <w:szCs w:val="20"/>
        </w:rPr>
        <w:t>Algemene voorwaarden</w:t>
      </w:r>
      <w:bookmarkEnd w:id="78"/>
      <w:bookmarkEnd w:id="79"/>
      <w:bookmarkEnd w:id="80"/>
      <w:bookmarkEnd w:id="81"/>
      <w:r w:rsidRPr="00842032">
        <w:rPr>
          <w:rFonts w:cs="Arial"/>
          <w:sz w:val="20"/>
          <w:szCs w:val="20"/>
        </w:rPr>
        <w:t xml:space="preserve"> </w:t>
      </w:r>
    </w:p>
    <w:p w14:paraId="4ED5CB84" w14:textId="5961060B" w:rsidR="009F5B5F" w:rsidRPr="00842032" w:rsidRDefault="009F5B5F" w:rsidP="009F5B5F">
      <w:pPr>
        <w:rPr>
          <w:rFonts w:cs="Arial"/>
          <w:szCs w:val="20"/>
        </w:rPr>
      </w:pPr>
      <w:r w:rsidRPr="00842032">
        <w:rPr>
          <w:rFonts w:cs="Arial"/>
          <w:szCs w:val="20"/>
        </w:rPr>
        <w:t xml:space="preserve">Op deze aanbestedingsprocedure, de Inschrijving en de (eventueel) daar uit voortvloeiende opdracht zijn uitsluitend de (contractuele) voorwaarden van toepassing zoals die door </w:t>
      </w:r>
      <w:r w:rsidR="00903EAF" w:rsidRPr="00842032">
        <w:rPr>
          <w:rFonts w:cs="Arial"/>
          <w:szCs w:val="20"/>
        </w:rPr>
        <w:t>Hecht</w:t>
      </w:r>
      <w:r w:rsidRPr="00842032">
        <w:rPr>
          <w:rFonts w:cs="Arial"/>
          <w:szCs w:val="20"/>
        </w:rPr>
        <w:t xml:space="preserve"> in of bij dit Beschrijvend Document worden gesteld.</w:t>
      </w:r>
    </w:p>
    <w:p w14:paraId="7AED72FF" w14:textId="77777777" w:rsidR="009F5B5F" w:rsidRPr="00842032" w:rsidRDefault="009F5B5F" w:rsidP="009F5B5F">
      <w:pPr>
        <w:rPr>
          <w:rFonts w:cs="Arial"/>
          <w:szCs w:val="20"/>
        </w:rPr>
      </w:pPr>
    </w:p>
    <w:p w14:paraId="02353B02" w14:textId="3AFF59DD" w:rsidR="009F5B5F" w:rsidRPr="00842032" w:rsidRDefault="009F5B5F" w:rsidP="009F5B5F">
      <w:pPr>
        <w:rPr>
          <w:rFonts w:cs="Arial"/>
          <w:szCs w:val="20"/>
        </w:rPr>
      </w:pPr>
      <w:r w:rsidRPr="00842032">
        <w:rPr>
          <w:rFonts w:cs="Arial"/>
          <w:szCs w:val="20"/>
        </w:rPr>
        <w:t xml:space="preserve">Door in te schrijven gaat Inschrijver onvoorwaardelijk akkoord met de Algemene Inkoopvoorwaarden </w:t>
      </w:r>
      <w:r w:rsidR="00903EAF" w:rsidRPr="00842032">
        <w:rPr>
          <w:rFonts w:cs="Arial"/>
          <w:szCs w:val="20"/>
        </w:rPr>
        <w:t>Hecht</w:t>
      </w:r>
      <w:r w:rsidRPr="00842032">
        <w:rPr>
          <w:rFonts w:cs="Arial"/>
          <w:szCs w:val="20"/>
        </w:rPr>
        <w:t>. Indien Inschrijver niet onvoorwaardelijk akkoord gaat, wordt</w:t>
      </w:r>
      <w:r w:rsidR="00361947" w:rsidRPr="00842032">
        <w:rPr>
          <w:rFonts w:cs="Arial"/>
          <w:szCs w:val="20"/>
        </w:rPr>
        <w:t xml:space="preserve"> </w:t>
      </w:r>
      <w:r w:rsidRPr="00842032">
        <w:rPr>
          <w:rFonts w:cs="Arial"/>
          <w:szCs w:val="20"/>
        </w:rPr>
        <w:t xml:space="preserve">de (potentiële) Inschrijver van verdere deelname aan de aanbesteding uitgesloten en wordt zijn Inschrijving ongeldig verklaard. </w:t>
      </w:r>
    </w:p>
    <w:p w14:paraId="04360F3C" w14:textId="19185027" w:rsidR="00ED265F" w:rsidRPr="00842032" w:rsidRDefault="00ED265F" w:rsidP="00ED265F">
      <w:pPr>
        <w:pStyle w:val="Kop3"/>
        <w:ind w:left="720" w:hanging="720"/>
      </w:pPr>
      <w:bookmarkStart w:id="82" w:name="_Toc12878632"/>
      <w:bookmarkStart w:id="83" w:name="_Toc46745557"/>
      <w:bookmarkStart w:id="84" w:name="_Toc54004612"/>
      <w:bookmarkStart w:id="85" w:name="_Toc219812047"/>
      <w:r w:rsidRPr="00842032">
        <w:t>Taal</w:t>
      </w:r>
      <w:bookmarkEnd w:id="82"/>
      <w:bookmarkEnd w:id="83"/>
      <w:bookmarkEnd w:id="84"/>
      <w:bookmarkEnd w:id="85"/>
      <w:r w:rsidRPr="00842032">
        <w:t xml:space="preserve"> </w:t>
      </w:r>
    </w:p>
    <w:p w14:paraId="28F32E17" w14:textId="41DA527A" w:rsidR="00ED265F" w:rsidRPr="00842032" w:rsidRDefault="00ED265F" w:rsidP="00ED265F">
      <w:r w:rsidRPr="00842032">
        <w:t xml:space="preserve">Deze aanbestedingsprocedure en de uitvoering van de opdracht vindt plaats in de Nederlandse taal. Alle in het kader van de (potentiële) Inschrijvers te ontvangen documenten dienen derhalve in de Nederlandse taal te zijn opgesteld, tenzij dit (naar het oordeel van </w:t>
      </w:r>
      <w:r w:rsidR="00903EAF" w:rsidRPr="00842032">
        <w:t>Hecht</w:t>
      </w:r>
      <w:r w:rsidRPr="00842032">
        <w:t xml:space="preserve">) om gegronde redenen niet mogelijk is. In dat geval dient de </w:t>
      </w:r>
      <w:r w:rsidR="0050269B" w:rsidRPr="00842032">
        <w:t xml:space="preserve">Inschrijver aan </w:t>
      </w:r>
      <w:r w:rsidR="00903EAF" w:rsidRPr="00842032">
        <w:t>Hecht</w:t>
      </w:r>
      <w:r w:rsidRPr="00842032">
        <w:t xml:space="preserve"> v</w:t>
      </w:r>
      <w:r w:rsidRPr="00842032">
        <w:rPr>
          <w:rFonts w:cs="Arial"/>
        </w:rPr>
        <w:t>óó</w:t>
      </w:r>
      <w:r w:rsidRPr="00842032">
        <w:t xml:space="preserve">r het sluiten van de indieningstermijn van de eerste inlichtingenronde schriftelijk en gemotiveerd om toestemming te vragen. Het uitvoerend personeel van Inschrijver dat tijdens de uitvoering van de opdracht contact onderhoudt met </w:t>
      </w:r>
      <w:r w:rsidR="00903EAF" w:rsidRPr="00842032">
        <w:t>Hecht</w:t>
      </w:r>
      <w:r w:rsidRPr="00842032">
        <w:t>, dient de Nederlandse taal in woord en geschrift te beheersen.</w:t>
      </w:r>
    </w:p>
    <w:p w14:paraId="143BF22A" w14:textId="77777777" w:rsidR="00ED265F" w:rsidRPr="00842032" w:rsidRDefault="00ED265F" w:rsidP="00ED265F">
      <w:pPr>
        <w:pStyle w:val="Kop3"/>
        <w:ind w:left="720" w:hanging="720"/>
      </w:pPr>
      <w:bookmarkStart w:id="86" w:name="_Toc12878633"/>
      <w:bookmarkStart w:id="87" w:name="_Toc46745558"/>
      <w:bookmarkStart w:id="88" w:name="_Toc54004613"/>
      <w:bookmarkStart w:id="89" w:name="_Toc219812048"/>
      <w:r w:rsidRPr="00842032">
        <w:t>Intellectueel eigendom</w:t>
      </w:r>
      <w:bookmarkEnd w:id="86"/>
      <w:bookmarkEnd w:id="87"/>
      <w:bookmarkEnd w:id="88"/>
      <w:bookmarkEnd w:id="89"/>
    </w:p>
    <w:p w14:paraId="5AC5E583" w14:textId="02C57E11" w:rsidR="00ED265F" w:rsidRPr="00842032" w:rsidRDefault="00ED265F" w:rsidP="0050269B">
      <w:pPr>
        <w:jc w:val="both"/>
      </w:pPr>
      <w:r w:rsidRPr="00842032">
        <w:t xml:space="preserve">Het intellectueel eigendomsrecht van de door </w:t>
      </w:r>
      <w:r w:rsidR="00903EAF" w:rsidRPr="00842032">
        <w:t>Hecht</w:t>
      </w:r>
      <w:r w:rsidRPr="00842032">
        <w:t xml:space="preserve"> in het kader van deze aanbestedingsprocedure verstrekte informatie berust bij </w:t>
      </w:r>
      <w:r w:rsidR="00903EAF" w:rsidRPr="00842032">
        <w:t>Hecht</w:t>
      </w:r>
      <w:r w:rsidRPr="00842032">
        <w:t xml:space="preserve">. Zonder schriftelijke toestemming van </w:t>
      </w:r>
      <w:r w:rsidR="00903EAF" w:rsidRPr="00842032">
        <w:t>Hecht</w:t>
      </w:r>
      <w:r w:rsidRPr="00842032">
        <w:t xml:space="preserve"> mag niets uit dit Beschrijvend Document of de bijbehorende Bijlagen worden vermenigvuldigd (anders dan ten behoeve van het indienen van een Inschrijving) en/of openbaar worden gemaakt. </w:t>
      </w:r>
    </w:p>
    <w:p w14:paraId="7502AB87" w14:textId="77777777" w:rsidR="00ED265F" w:rsidRPr="00842032" w:rsidRDefault="00ED265F" w:rsidP="00ED265F"/>
    <w:p w14:paraId="027B4B30" w14:textId="2C59E272" w:rsidR="00ED265F" w:rsidRPr="00842032" w:rsidRDefault="00ED265F" w:rsidP="009F5B5F">
      <w:pPr>
        <w:jc w:val="both"/>
      </w:pPr>
      <w:r w:rsidRPr="00842032">
        <w:t xml:space="preserve">De Inschrijving van Inschrijver inclusief alle documenten die </w:t>
      </w:r>
      <w:r w:rsidR="00903EAF" w:rsidRPr="00842032">
        <w:t>Hecht</w:t>
      </w:r>
      <w:r w:rsidRPr="00842032">
        <w:t xml:space="preserve"> als onderdeel van de Inschrijving worden aangeboden worden eigendom van </w:t>
      </w:r>
      <w:r w:rsidR="00903EAF" w:rsidRPr="00842032">
        <w:t>Hecht</w:t>
      </w:r>
      <w:r w:rsidRPr="00842032">
        <w:t xml:space="preserve">. </w:t>
      </w:r>
      <w:r w:rsidR="00903EAF" w:rsidRPr="00842032">
        <w:t>Hecht</w:t>
      </w:r>
      <w:r w:rsidRPr="00842032">
        <w:t xml:space="preserve"> behandelt de van Inschrijver afkomstige informatie, waarvan hij de vertrouwelijkheid kent dan wel redelijkerwijs behoort te kennen, vertrouwelijk behoudens het geval dat </w:t>
      </w:r>
      <w:r w:rsidR="00903EAF" w:rsidRPr="00842032">
        <w:t>Hecht</w:t>
      </w:r>
      <w:r w:rsidRPr="00842032">
        <w:t xml:space="preserve"> op grond van uit het aanbestedingsrecht voortvloeiende verplichtingen of enige andere (wettelijke) verplichting gehouden is tot openbaarmaking.</w:t>
      </w:r>
    </w:p>
    <w:p w14:paraId="4F2AC65D" w14:textId="77777777" w:rsidR="00ED265F" w:rsidRPr="00842032" w:rsidRDefault="00ED265F" w:rsidP="009F5B5F">
      <w:pPr>
        <w:pStyle w:val="Kop3"/>
        <w:ind w:left="720" w:hanging="720"/>
        <w:jc w:val="both"/>
      </w:pPr>
      <w:bookmarkStart w:id="90" w:name="_Toc12878635"/>
      <w:bookmarkStart w:id="91" w:name="_Toc46745560"/>
      <w:bookmarkStart w:id="92" w:name="_Toc54004614"/>
      <w:bookmarkStart w:id="93" w:name="_Toc219812049"/>
      <w:r w:rsidRPr="00842032">
        <w:lastRenderedPageBreak/>
        <w:t>Ondertekening en geldigheid verklaringen</w:t>
      </w:r>
      <w:bookmarkEnd w:id="90"/>
      <w:bookmarkEnd w:id="91"/>
      <w:bookmarkEnd w:id="92"/>
      <w:bookmarkEnd w:id="93"/>
    </w:p>
    <w:p w14:paraId="436B1D3F" w14:textId="77777777" w:rsidR="009F5B5F" w:rsidRPr="00842032" w:rsidRDefault="00ED265F" w:rsidP="009F5B5F">
      <w:pPr>
        <w:jc w:val="both"/>
      </w:pPr>
      <w:r w:rsidRPr="00842032">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64C97A62" w14:textId="77777777" w:rsidR="009F5B5F" w:rsidRPr="00842032" w:rsidRDefault="009F5B5F" w:rsidP="009F5B5F">
      <w:pPr>
        <w:jc w:val="both"/>
      </w:pPr>
    </w:p>
    <w:p w14:paraId="3708AA96" w14:textId="7F4DBFF1" w:rsidR="00ED265F" w:rsidRPr="00842032" w:rsidRDefault="00ED265F" w:rsidP="009F5B5F">
      <w:pPr>
        <w:jc w:val="both"/>
        <w:rPr>
          <w:rFonts w:ascii="Calibri" w:hAnsi="Calibri"/>
          <w:szCs w:val="22"/>
        </w:rPr>
      </w:pPr>
      <w:r w:rsidRPr="00842032">
        <w:t xml:space="preserve">In het geval van inschrijving door een </w:t>
      </w:r>
      <w:r w:rsidR="009F5B5F" w:rsidRPr="00842032">
        <w:t>c</w:t>
      </w:r>
      <w:r w:rsidRPr="00842032">
        <w:t xml:space="preserve">ombinatie dienen alle </w:t>
      </w:r>
      <w:r w:rsidR="009F5B5F" w:rsidRPr="00842032">
        <w:t xml:space="preserve">combinanten </w:t>
      </w:r>
      <w:r w:rsidRPr="00842032">
        <w:t xml:space="preserve">de Inschrijving door een daartoe rechtsgeldig bevoegde functionaris te laten ondertekenen (of een door deze functionaris gevolmachtigde op bovenvermelde wijze). </w:t>
      </w:r>
    </w:p>
    <w:p w14:paraId="62851D4C" w14:textId="77777777" w:rsidR="00ED265F" w:rsidRPr="00842032" w:rsidRDefault="00ED265F" w:rsidP="009F5B5F">
      <w:pPr>
        <w:jc w:val="both"/>
      </w:pPr>
    </w:p>
    <w:p w14:paraId="7709CA11" w14:textId="2E8C2357" w:rsidR="00A82614" w:rsidRPr="00842032" w:rsidRDefault="00ED265F" w:rsidP="009F5B5F">
      <w:pPr>
        <w:jc w:val="both"/>
      </w:pPr>
      <w:r w:rsidRPr="00842032">
        <w:t>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r w:rsidR="00A82614" w:rsidRPr="00842032">
        <w:t>.</w:t>
      </w:r>
    </w:p>
    <w:p w14:paraId="0EE48D2C" w14:textId="23F91F25" w:rsidR="00ED265F" w:rsidRPr="00842032" w:rsidRDefault="00ED265F" w:rsidP="009F5B5F">
      <w:pPr>
        <w:pStyle w:val="Kop3"/>
        <w:ind w:left="720" w:hanging="720"/>
        <w:jc w:val="both"/>
      </w:pPr>
      <w:bookmarkStart w:id="94" w:name="_Toc12878637"/>
      <w:bookmarkStart w:id="95" w:name="_Toc46745562"/>
      <w:bookmarkStart w:id="96" w:name="_Toc54004616"/>
      <w:bookmarkStart w:id="97" w:name="_Toc219812050"/>
      <w:r w:rsidRPr="00842032">
        <w:t>Mededinging</w:t>
      </w:r>
      <w:bookmarkEnd w:id="94"/>
      <w:bookmarkEnd w:id="95"/>
      <w:bookmarkEnd w:id="96"/>
      <w:bookmarkEnd w:id="97"/>
    </w:p>
    <w:p w14:paraId="07FF17A2" w14:textId="71EE8E83" w:rsidR="005563B9" w:rsidRPr="00842032" w:rsidRDefault="00ED265F" w:rsidP="005563B9">
      <w:pPr>
        <w:jc w:val="both"/>
      </w:pPr>
      <w:r w:rsidRPr="00842032">
        <w:t>Door in te schrijven verklaart Inschrijver dat zijn Inschrijving, niet tot stand is gekomen onder invloed van een overeenkomst, besluit of gedraging in strijd met het Nederlandse of Europese mededingingsrecht.</w:t>
      </w:r>
    </w:p>
    <w:p w14:paraId="603A43DE" w14:textId="77777777" w:rsidR="005563B9" w:rsidRPr="00842032" w:rsidRDefault="005563B9" w:rsidP="005563B9">
      <w:pPr>
        <w:pStyle w:val="Kop3"/>
        <w:ind w:left="720" w:hanging="720"/>
        <w:jc w:val="both"/>
        <w:rPr>
          <w:rFonts w:cs="Arial"/>
          <w:sz w:val="20"/>
          <w:szCs w:val="20"/>
        </w:rPr>
      </w:pPr>
      <w:bookmarkStart w:id="98" w:name="_Ref439762490"/>
      <w:bookmarkStart w:id="99" w:name="_Ref439762538"/>
      <w:bookmarkStart w:id="100" w:name="_Toc12878627"/>
      <w:bookmarkStart w:id="101" w:name="_Toc46745552"/>
      <w:bookmarkStart w:id="102" w:name="_Toc54004617"/>
      <w:bookmarkStart w:id="103" w:name="_Toc219812051"/>
      <w:r w:rsidRPr="00842032">
        <w:rPr>
          <w:rFonts w:cs="Arial"/>
          <w:sz w:val="20"/>
          <w:szCs w:val="20"/>
        </w:rPr>
        <w:t>Onduidelijkheden, omissies, tegenstrijdigheden en akkoord voorwaarden</w:t>
      </w:r>
      <w:bookmarkEnd w:id="98"/>
      <w:bookmarkEnd w:id="99"/>
      <w:bookmarkEnd w:id="100"/>
      <w:bookmarkEnd w:id="101"/>
      <w:bookmarkEnd w:id="102"/>
      <w:bookmarkEnd w:id="103"/>
    </w:p>
    <w:p w14:paraId="364A8752" w14:textId="77777777" w:rsidR="005563B9" w:rsidRPr="00842032" w:rsidRDefault="005563B9" w:rsidP="005563B9">
      <w:pPr>
        <w:jc w:val="both"/>
        <w:rPr>
          <w:rFonts w:cs="Arial"/>
          <w:szCs w:val="20"/>
        </w:rPr>
      </w:pPr>
      <w:r w:rsidRPr="00842032">
        <w:rPr>
          <w:rFonts w:cs="Arial"/>
          <w:szCs w:val="20"/>
        </w:rPr>
        <w:t xml:space="preserve">Dit Beschrijvend Document met bijbehorende Bijlagen is met zorg samengesteld. Aanbestedende Dienst verwacht van een (potentiële) Inschrijver echter een proactieve houding. Indien de (potentiële) Inschrijver desondanks (vermeende) onduidelijkheden, omissies en/of tegenstrijdigheden constateert dient de (potentiële) Inschrijver daarover vragen te stellen op de in paragraaf 3.2.2 beschreven wijze. </w:t>
      </w:r>
    </w:p>
    <w:p w14:paraId="64362F4D" w14:textId="77777777" w:rsidR="005563B9" w:rsidRPr="00842032" w:rsidRDefault="005563B9" w:rsidP="005563B9">
      <w:pPr>
        <w:jc w:val="both"/>
        <w:rPr>
          <w:rFonts w:cs="Arial"/>
          <w:szCs w:val="20"/>
        </w:rPr>
      </w:pPr>
    </w:p>
    <w:p w14:paraId="0DC18700" w14:textId="77777777" w:rsidR="005563B9" w:rsidRPr="00842032" w:rsidRDefault="005563B9" w:rsidP="005563B9">
      <w:pPr>
        <w:jc w:val="both"/>
        <w:rPr>
          <w:rFonts w:cs="Arial"/>
          <w:szCs w:val="20"/>
        </w:rPr>
      </w:pPr>
      <w:r w:rsidRPr="00842032">
        <w:rPr>
          <w:rFonts w:cs="Arial"/>
          <w:szCs w:val="20"/>
        </w:rPr>
        <w:t>Indien de (potentiële) Inschrijver bezwaren heeft tegen de inhoud van dit Beschrijvend Document of tegen andere aspecten van de aanbestedingsprocedure dan dient hij deze in een vroegtijdig stadium en in ieder geval vóór het indienen van een Inschrijving tevens op de in paragraaf 3.2.2 beschreven wijze naar voren te brengen. Indien de (potentiële) Inschrijver nalaat op de hiervoor beschreven wijze te handelen, verwerkt en vervalt zijn recht om op dit punt bezwaar te maken, zich daar in rechte op te beroepen en/of daarop enige schadeclaim te baseren.</w:t>
      </w:r>
    </w:p>
    <w:p w14:paraId="5464BF4D" w14:textId="77777777" w:rsidR="005563B9" w:rsidRPr="00842032" w:rsidRDefault="005563B9" w:rsidP="005563B9">
      <w:pPr>
        <w:jc w:val="both"/>
        <w:rPr>
          <w:rFonts w:cs="Arial"/>
          <w:szCs w:val="20"/>
        </w:rPr>
      </w:pPr>
    </w:p>
    <w:p w14:paraId="380BBE92" w14:textId="09CCAD10" w:rsidR="005563B9" w:rsidRPr="00842032" w:rsidRDefault="005563B9" w:rsidP="005563B9">
      <w:pPr>
        <w:jc w:val="both"/>
        <w:rPr>
          <w:rFonts w:cs="Arial"/>
          <w:szCs w:val="20"/>
        </w:rPr>
      </w:pPr>
      <w:r w:rsidRPr="00842032">
        <w:rPr>
          <w:rFonts w:cs="Arial"/>
          <w:szCs w:val="20"/>
        </w:rPr>
        <w:t>Door een Inschrijving in te dienen stemt Inschrijver in met alle voorwaarden van deze aanbestedingsprocedure zoals neergelegd in dit Beschrijvend Document, waaronder ook de Bijlagen. Door Inschrijving komen de rechten van Inschrijver om bezwaar te maken tegen de gestelde voorwaarden te vervallen en verwerkt Inschrijver die rechten. Een Inschrijving onder voorwaarden en/of afwijkende voorwaarden leidt tot</w:t>
      </w:r>
      <w:r w:rsidR="00361947" w:rsidRPr="00842032">
        <w:rPr>
          <w:rFonts w:cs="Arial"/>
          <w:szCs w:val="20"/>
        </w:rPr>
        <w:t xml:space="preserve"> </w:t>
      </w:r>
      <w:r w:rsidRPr="00842032">
        <w:rPr>
          <w:rFonts w:cs="Arial"/>
          <w:szCs w:val="20"/>
        </w:rPr>
        <w:t>uitsluiting van de (potentiële) Inschrijver van verdere deelname aan de aanbesteding en tot ongeldigverklaring van de betreffende Inschrijving.</w:t>
      </w:r>
    </w:p>
    <w:p w14:paraId="359AB976" w14:textId="77777777" w:rsidR="005563B9" w:rsidRPr="00842032" w:rsidRDefault="005563B9" w:rsidP="005563B9">
      <w:pPr>
        <w:jc w:val="both"/>
        <w:rPr>
          <w:rFonts w:cs="Arial"/>
          <w:szCs w:val="20"/>
        </w:rPr>
      </w:pPr>
    </w:p>
    <w:p w14:paraId="0BC9B638" w14:textId="77777777" w:rsidR="005563B9" w:rsidRPr="00842032" w:rsidRDefault="005563B9" w:rsidP="005563B9">
      <w:pPr>
        <w:jc w:val="both"/>
        <w:rPr>
          <w:rFonts w:cs="Arial"/>
          <w:szCs w:val="20"/>
        </w:rPr>
      </w:pPr>
      <w:r w:rsidRPr="00842032">
        <w:rPr>
          <w:rFonts w:cs="Arial"/>
          <w:szCs w:val="20"/>
        </w:rPr>
        <w:t>In geval van tegenstrijdigheden tussen dit Beschrijvend Document en een Nota van Inlichtingen, prevaleert de Nota van Inlichtingen. In geval van tegenstrijdigheid tussen twee Nota van Inlichtingen, geldt de beantwoording ter zake het onduidelijke aspect in de Nota van Inlichtingen waarin dat aspect voor het laatste is behandeld. Individuele antwoorden zijn ondergeschikt aan een Nota van Inlichtingen.</w:t>
      </w:r>
    </w:p>
    <w:p w14:paraId="5460275B" w14:textId="77777777" w:rsidR="005563B9" w:rsidRPr="00842032" w:rsidRDefault="005563B9" w:rsidP="00AB3BC3">
      <w:pPr>
        <w:pStyle w:val="Kop3"/>
        <w:ind w:left="720" w:hanging="720"/>
      </w:pPr>
      <w:bookmarkStart w:id="104" w:name="_Toc12878631"/>
      <w:bookmarkStart w:id="105" w:name="_Toc46745556"/>
      <w:bookmarkStart w:id="106" w:name="_Toc54004618"/>
      <w:bookmarkStart w:id="107" w:name="_Toc219812052"/>
      <w:r w:rsidRPr="00842032">
        <w:t>Klachtenregeling aanbesteding</w:t>
      </w:r>
      <w:bookmarkEnd w:id="104"/>
      <w:bookmarkEnd w:id="105"/>
      <w:bookmarkEnd w:id="106"/>
      <w:bookmarkEnd w:id="107"/>
      <w:r w:rsidRPr="00842032">
        <w:t xml:space="preserve"> </w:t>
      </w:r>
    </w:p>
    <w:p w14:paraId="07D2C3ED" w14:textId="778F6F27" w:rsidR="005563B9" w:rsidRPr="00842032" w:rsidRDefault="005563B9" w:rsidP="005563B9">
      <w:pPr>
        <w:jc w:val="both"/>
        <w:rPr>
          <w:rFonts w:cs="Arial"/>
          <w:szCs w:val="20"/>
        </w:rPr>
      </w:pPr>
      <w:r w:rsidRPr="00842032">
        <w:rPr>
          <w:rFonts w:cs="Arial"/>
          <w:szCs w:val="20"/>
        </w:rPr>
        <w:t xml:space="preserve">Een Ondernemer kan indien hij het met deze aanbestedingsprocedure of een onderdeel daarvan niet eens is, en zijn vragen en of wijzigingsvoorstellen niet naar zijn tevredenheid zijn beantwoord, schriftelijk en gemotiveerd een klacht indienen </w:t>
      </w:r>
      <w:r w:rsidR="00534232" w:rsidRPr="00842032">
        <w:rPr>
          <w:rFonts w:cs="Arial"/>
          <w:szCs w:val="20"/>
        </w:rPr>
        <w:t>de juristen</w:t>
      </w:r>
      <w:r w:rsidRPr="00842032">
        <w:rPr>
          <w:rFonts w:cs="Arial"/>
          <w:szCs w:val="20"/>
        </w:rPr>
        <w:t xml:space="preserve">, mailadres: </w:t>
      </w:r>
      <w:hyperlink r:id="rId18" w:history="1">
        <w:r w:rsidR="00B23CC3" w:rsidRPr="00842032">
          <w:rPr>
            <w:rStyle w:val="Hyperlink"/>
            <w:rFonts w:cs="Arial"/>
            <w:szCs w:val="20"/>
          </w:rPr>
          <w:t>juristen@wijzijnhecht.nl</w:t>
        </w:r>
      </w:hyperlink>
      <w:r w:rsidRPr="00842032">
        <w:rPr>
          <w:rFonts w:cs="Arial"/>
          <w:szCs w:val="20"/>
        </w:rPr>
        <w:t xml:space="preserve">. </w:t>
      </w:r>
    </w:p>
    <w:p w14:paraId="3BB303DC" w14:textId="77777777" w:rsidR="005563B9" w:rsidRPr="00842032" w:rsidRDefault="005563B9" w:rsidP="005563B9">
      <w:pPr>
        <w:jc w:val="both"/>
        <w:rPr>
          <w:rFonts w:cs="Arial"/>
          <w:szCs w:val="20"/>
        </w:rPr>
      </w:pPr>
    </w:p>
    <w:p w14:paraId="5DA7E191" w14:textId="2AAC3B88" w:rsidR="005563B9" w:rsidRPr="00842032" w:rsidRDefault="005563B9" w:rsidP="005563B9">
      <w:pPr>
        <w:jc w:val="both"/>
        <w:rPr>
          <w:rFonts w:cs="Arial"/>
          <w:szCs w:val="20"/>
        </w:rPr>
      </w:pPr>
      <w:r w:rsidRPr="00842032">
        <w:rPr>
          <w:rFonts w:cs="Arial"/>
          <w:szCs w:val="20"/>
        </w:rPr>
        <w:t xml:space="preserve">Om de onafhankelijkheid en de objectiviteit van de klachtafhandeling te waarborgen zullen klachten worden behandeld door een medewerker en of jurist van </w:t>
      </w:r>
      <w:r w:rsidR="00903EAF" w:rsidRPr="00842032">
        <w:rPr>
          <w:rFonts w:cs="Arial"/>
          <w:szCs w:val="20"/>
        </w:rPr>
        <w:t>Hecht</w:t>
      </w:r>
      <w:r w:rsidRPr="00842032">
        <w:rPr>
          <w:rFonts w:cs="Arial"/>
          <w:szCs w:val="20"/>
        </w:rPr>
        <w:t xml:space="preserve"> die niet direct bij de aanbesteding betrokken is.</w:t>
      </w:r>
    </w:p>
    <w:p w14:paraId="0C855EEE" w14:textId="77777777" w:rsidR="005563B9" w:rsidRPr="00842032" w:rsidRDefault="005563B9" w:rsidP="005563B9">
      <w:pPr>
        <w:jc w:val="both"/>
        <w:rPr>
          <w:rFonts w:cs="Arial"/>
          <w:szCs w:val="20"/>
        </w:rPr>
      </w:pPr>
    </w:p>
    <w:p w14:paraId="73978F79" w14:textId="1287F759" w:rsidR="005563B9" w:rsidRPr="00842032" w:rsidRDefault="005563B9" w:rsidP="005563B9">
      <w:pPr>
        <w:jc w:val="both"/>
        <w:rPr>
          <w:rFonts w:cs="Arial"/>
          <w:szCs w:val="20"/>
        </w:rPr>
      </w:pPr>
      <w:r w:rsidRPr="00842032">
        <w:rPr>
          <w:rFonts w:cs="Arial"/>
          <w:szCs w:val="20"/>
        </w:rPr>
        <w:lastRenderedPageBreak/>
        <w:t xml:space="preserve">Als </w:t>
      </w:r>
      <w:r w:rsidR="00903EAF" w:rsidRPr="00842032">
        <w:rPr>
          <w:rFonts w:cs="Arial"/>
          <w:szCs w:val="20"/>
        </w:rPr>
        <w:t>Hecht</w:t>
      </w:r>
      <w:r w:rsidRPr="00842032">
        <w:rPr>
          <w:rFonts w:cs="Arial"/>
          <w:szCs w:val="20"/>
        </w:rPr>
        <w:t xml:space="preserve"> aan een Ondernemer laat weten hoe hij de klacht adresseert of als </w:t>
      </w:r>
      <w:r w:rsidR="00903EAF" w:rsidRPr="00842032">
        <w:rPr>
          <w:rFonts w:cs="Arial"/>
          <w:szCs w:val="20"/>
        </w:rPr>
        <w:t>Hecht</w:t>
      </w:r>
      <w:r w:rsidRPr="00842032">
        <w:rPr>
          <w:rFonts w:cs="Arial"/>
          <w:szCs w:val="20"/>
        </w:rPr>
        <w:t xml:space="preserve"> nalaat om binnen een redelijke termijn op de klacht te reageren, kunt u uw klacht voorleggen aan de Commissie van Aanbestedingsexperts (zie www.commissievanaanbestedingsexperts.nl).</w:t>
      </w:r>
    </w:p>
    <w:p w14:paraId="18680BF2" w14:textId="77777777" w:rsidR="005563B9" w:rsidRPr="00842032" w:rsidRDefault="005563B9" w:rsidP="005563B9">
      <w:pPr>
        <w:jc w:val="both"/>
      </w:pPr>
    </w:p>
    <w:p w14:paraId="380A3859" w14:textId="502999DC" w:rsidR="005563B9" w:rsidRPr="00842032" w:rsidRDefault="005563B9" w:rsidP="008F0CC0">
      <w:pPr>
        <w:jc w:val="both"/>
      </w:pPr>
      <w:r w:rsidRPr="00842032">
        <w:t xml:space="preserve">Het indienen van een klacht heeft in beginsel geen opschortende werking ter zake van de aanbestedingsprocedure en de in dit Beschrijvend Document opgenomen termijnen. </w:t>
      </w:r>
    </w:p>
    <w:p w14:paraId="137C163A" w14:textId="6CE9523E" w:rsidR="00ED265F" w:rsidRPr="00842032" w:rsidRDefault="00ED265F" w:rsidP="00ED265F">
      <w:pPr>
        <w:pStyle w:val="Kop3"/>
        <w:ind w:left="720" w:hanging="720"/>
      </w:pPr>
      <w:bookmarkStart w:id="108" w:name="_Toc12878638"/>
      <w:bookmarkStart w:id="109" w:name="_Toc46745563"/>
      <w:bookmarkStart w:id="110" w:name="_Toc54004619"/>
      <w:bookmarkStart w:id="111" w:name="_Toc219812053"/>
      <w:r w:rsidRPr="00842032">
        <w:t xml:space="preserve">Voornemen tot gunning, </w:t>
      </w:r>
      <w:r w:rsidR="005563B9" w:rsidRPr="00842032">
        <w:t>definitieve</w:t>
      </w:r>
      <w:r w:rsidRPr="00842032">
        <w:t xml:space="preserve"> gunning en geschillen</w:t>
      </w:r>
      <w:bookmarkEnd w:id="108"/>
      <w:bookmarkEnd w:id="109"/>
      <w:bookmarkEnd w:id="110"/>
      <w:bookmarkEnd w:id="111"/>
    </w:p>
    <w:p w14:paraId="1A6D5FB4" w14:textId="468ACBB8" w:rsidR="00ED265F" w:rsidRPr="00842032" w:rsidRDefault="00ED265F" w:rsidP="009F5B5F">
      <w:pPr>
        <w:jc w:val="both"/>
      </w:pPr>
      <w:r w:rsidRPr="00842032">
        <w:t xml:space="preserve">Na beoordeling van de Inschrijvingen en controle van de voor gunning in aanmerking komende Inschrijving(en) maakt </w:t>
      </w:r>
      <w:r w:rsidR="00903EAF" w:rsidRPr="00842032">
        <w:t>Hecht</w:t>
      </w:r>
      <w:r w:rsidRPr="00842032">
        <w:t xml:space="preserve"> aan alle Inschrijvers door middel van een gunningsbeslissing schriftelijk en gelijktijdig bekend aan welke Inschrijver(s) </w:t>
      </w:r>
      <w:r w:rsidR="00903EAF" w:rsidRPr="00842032">
        <w:t>Hecht</w:t>
      </w:r>
      <w:r w:rsidRPr="00842032">
        <w:t xml:space="preserve"> voornemens is de opdracht te gunnen.</w:t>
      </w:r>
    </w:p>
    <w:p w14:paraId="70FD2B71" w14:textId="77777777" w:rsidR="00ED265F" w:rsidRPr="00842032" w:rsidRDefault="00ED265F" w:rsidP="009F5B5F">
      <w:pPr>
        <w:jc w:val="both"/>
      </w:pPr>
    </w:p>
    <w:p w14:paraId="3B7890F3" w14:textId="0931177C" w:rsidR="00ED265F" w:rsidRPr="00842032" w:rsidRDefault="00ED265F" w:rsidP="009F5B5F">
      <w:pPr>
        <w:jc w:val="both"/>
      </w:pPr>
      <w:r w:rsidRPr="00842032">
        <w:t xml:space="preserve">De gunningsbeslissing betreft een voornemen tot gunning en houdt conform artikel 2.129 </w:t>
      </w:r>
      <w:r w:rsidR="009F5B5F" w:rsidRPr="00842032">
        <w:t>Aanbestedingswet</w:t>
      </w:r>
      <w:r w:rsidRPr="00842032">
        <w:t xml:space="preserve"> uitdrukkelijk geen aanvaarding in van een aanbod van de Inschrijver aan wie het gunningsvoornemen is uitgebracht. Zo spoedig mogelijk, maar niet eerder dan 20 kalenderdagen na verzending van de gunningsbeslissing treedt </w:t>
      </w:r>
      <w:r w:rsidR="00903EAF" w:rsidRPr="00842032">
        <w:t>Hecht</w:t>
      </w:r>
      <w:r w:rsidRPr="00842032">
        <w:t xml:space="preserve"> in contact met de Inschrijver aan wie het gunningsvoornemen is uitgebracht om tot daadwerkelijke gunning en sluiting van de </w:t>
      </w:r>
      <w:r w:rsidR="009B0737" w:rsidRPr="00842032">
        <w:t>Raamovereenkomst</w:t>
      </w:r>
      <w:r w:rsidRPr="00842032">
        <w:t xml:space="preserve"> over te gaan.</w:t>
      </w:r>
    </w:p>
    <w:p w14:paraId="1B5DA0B5" w14:textId="77777777" w:rsidR="00ED265F" w:rsidRPr="00842032" w:rsidRDefault="00ED265F" w:rsidP="009F5B5F">
      <w:pPr>
        <w:jc w:val="both"/>
      </w:pPr>
    </w:p>
    <w:p w14:paraId="71EAFED7" w14:textId="77777777" w:rsidR="00ED265F" w:rsidRPr="00842032" w:rsidRDefault="00ED265F" w:rsidP="009F5B5F">
      <w:pPr>
        <w:jc w:val="both"/>
        <w:rPr>
          <w:rFonts w:cs="Arial"/>
        </w:rPr>
      </w:pPr>
      <w:r w:rsidRPr="00842032">
        <w:t xml:space="preserve">Inschrijvers die bezwaren hebben tegen het gunningsvoornemen dienen dit kenbaar te maken door binnen 20 kalenderdagen na </w:t>
      </w:r>
      <w:r w:rsidRPr="00842032">
        <w:rPr>
          <w:rFonts w:cs="Arial"/>
        </w:rPr>
        <w:t xml:space="preserve">dagtekening van het gunningsvoornemen een civielrechtelijk kort geding aanhangig te maken bij de civiele rechter van de rechtbank te Den Haag. Deze termijn geldt als vervaltermijn. </w:t>
      </w:r>
    </w:p>
    <w:p w14:paraId="5F3F7C0F" w14:textId="77777777" w:rsidR="00ED265F" w:rsidRPr="00842032" w:rsidRDefault="00ED265F" w:rsidP="009F5B5F">
      <w:pPr>
        <w:jc w:val="both"/>
        <w:rPr>
          <w:rFonts w:cs="Arial"/>
        </w:rPr>
      </w:pPr>
    </w:p>
    <w:p w14:paraId="21873254" w14:textId="10B0FC21" w:rsidR="00ED265F" w:rsidRPr="00842032" w:rsidRDefault="00ED265F" w:rsidP="009F5B5F">
      <w:pPr>
        <w:jc w:val="both"/>
        <w:rPr>
          <w:rFonts w:cs="Arial"/>
        </w:rPr>
      </w:pPr>
      <w:r w:rsidRPr="00842032">
        <w:rPr>
          <w:rFonts w:cs="Arial"/>
        </w:rPr>
        <w:t xml:space="preserve">De Inschrijvers wordt verzocht om van een dergelijke dagvaarding in ieder geval een kopie aan de contactpersoon die is genoemd in </w:t>
      </w:r>
      <w:r w:rsidR="00F87868" w:rsidRPr="00842032">
        <w:rPr>
          <w:rFonts w:cs="Arial"/>
        </w:rPr>
        <w:t>paragraaf 3.2</w:t>
      </w:r>
      <w:r w:rsidR="009F5B5F" w:rsidRPr="00842032">
        <w:rPr>
          <w:rFonts w:cs="Arial"/>
        </w:rPr>
        <w:t xml:space="preserve"> en aan </w:t>
      </w:r>
      <w:hyperlink r:id="rId19" w:history="1">
        <w:r w:rsidR="00CA752B" w:rsidRPr="00842032">
          <w:rPr>
            <w:rStyle w:val="Hyperlink"/>
            <w:rFonts w:cs="Arial"/>
          </w:rPr>
          <w:t>juristen@wijzijnhecht.nl</w:t>
        </w:r>
      </w:hyperlink>
      <w:r w:rsidR="009F5B5F" w:rsidRPr="00842032">
        <w:rPr>
          <w:rFonts w:cs="Arial"/>
        </w:rPr>
        <w:t>.</w:t>
      </w:r>
    </w:p>
    <w:p w14:paraId="5AA2830D" w14:textId="77777777" w:rsidR="00ED265F" w:rsidRPr="00842032" w:rsidRDefault="00ED265F" w:rsidP="009F5B5F">
      <w:pPr>
        <w:jc w:val="both"/>
        <w:rPr>
          <w:rFonts w:cs="Arial"/>
        </w:rPr>
      </w:pPr>
    </w:p>
    <w:p w14:paraId="278A6EF4" w14:textId="5256BBFB" w:rsidR="00ED265F" w:rsidRPr="00842032" w:rsidRDefault="00ED265F" w:rsidP="009F5B5F">
      <w:pPr>
        <w:jc w:val="both"/>
        <w:rPr>
          <w:rFonts w:cs="Arial"/>
        </w:rPr>
      </w:pPr>
      <w:r w:rsidRPr="00842032">
        <w:rPr>
          <w:rFonts w:cs="Arial"/>
        </w:rPr>
        <w:t xml:space="preserve">In het kader van de hiervoor genoemde geschillen uitgebrachte dagvaardingen worden door </w:t>
      </w:r>
      <w:r w:rsidR="00903EAF" w:rsidRPr="00842032">
        <w:rPr>
          <w:rFonts w:cs="Arial"/>
        </w:rPr>
        <w:t>Hecht</w:t>
      </w:r>
      <w:r w:rsidRPr="00842032">
        <w:rPr>
          <w:rFonts w:cs="Arial"/>
        </w:rPr>
        <w:t xml:space="preserve"> beschouwd als openbaar stuk. </w:t>
      </w:r>
      <w:r w:rsidR="00903EAF" w:rsidRPr="00842032">
        <w:rPr>
          <w:rFonts w:cs="Arial"/>
        </w:rPr>
        <w:t>Hecht</w:t>
      </w:r>
      <w:r w:rsidRPr="00842032">
        <w:rPr>
          <w:rFonts w:cs="Arial"/>
        </w:rPr>
        <w:t xml:space="preserve"> heeft het recht deze ter beschikking te stellen aan derden. Onder derden worden in ieder geval alle Inschrijvers verstaan.</w:t>
      </w:r>
    </w:p>
    <w:p w14:paraId="04CF4955" w14:textId="77777777" w:rsidR="00ED265F" w:rsidRPr="00842032" w:rsidRDefault="00ED265F" w:rsidP="009F5B5F">
      <w:pPr>
        <w:jc w:val="both"/>
        <w:rPr>
          <w:rFonts w:cs="Arial"/>
        </w:rPr>
      </w:pPr>
    </w:p>
    <w:p w14:paraId="1F3CE852" w14:textId="2C1B1287" w:rsidR="00ED265F" w:rsidRPr="00842032" w:rsidRDefault="00ED265F" w:rsidP="009F5B5F">
      <w:pPr>
        <w:jc w:val="both"/>
        <w:rPr>
          <w:rFonts w:cs="Arial"/>
        </w:rPr>
      </w:pPr>
      <w:r w:rsidRPr="00842032">
        <w:rPr>
          <w:rFonts w:cs="Arial"/>
        </w:rPr>
        <w:t xml:space="preserve">De opschortende termijn geldt als een vervaltermijn. Indien niet binnen de opschortende termijn een kort geding aanhangig is gemaakt, kunnen de Inschrijvers geen bezwaar meer maken tegen de gunningsbeslissing nu hun rechten ter zake in dat geval zijn vervallen. </w:t>
      </w:r>
      <w:r w:rsidR="00903EAF" w:rsidRPr="00842032">
        <w:rPr>
          <w:rFonts w:cs="Arial"/>
        </w:rPr>
        <w:t>Hecht</w:t>
      </w:r>
      <w:r w:rsidRPr="00842032">
        <w:rPr>
          <w:rFonts w:cs="Arial"/>
        </w:rPr>
        <w:t xml:space="preserve"> is in dat geval dan ook vrij om gevolg te geven aan de geuite gunningsbeslissing. Het recht van de Inschrijvers in genoemd geval om in een (bodem)procedure een vordering tot schadevergoeding in te stellen, zal in dat geval eveneens zijn vervallen</w:t>
      </w:r>
      <w:r w:rsidR="009F5B5F" w:rsidRPr="00842032">
        <w:rPr>
          <w:rFonts w:cs="Arial"/>
        </w:rPr>
        <w:t xml:space="preserve"> en diens rechten ter zake zijn verwerkt</w:t>
      </w:r>
      <w:r w:rsidRPr="00842032">
        <w:rPr>
          <w:rFonts w:cs="Arial"/>
        </w:rPr>
        <w:t>.</w:t>
      </w:r>
    </w:p>
    <w:p w14:paraId="7EA94C3B" w14:textId="77777777" w:rsidR="00ED265F" w:rsidRPr="00842032" w:rsidRDefault="00ED265F" w:rsidP="00ED265F"/>
    <w:p w14:paraId="05B0D68E" w14:textId="62D24797" w:rsidR="008F0CC0" w:rsidRPr="00842032" w:rsidRDefault="008F0CC0" w:rsidP="008F0CC0">
      <w:pPr>
        <w:jc w:val="both"/>
      </w:pPr>
    </w:p>
    <w:p w14:paraId="70F47023" w14:textId="685BEF89" w:rsidR="00F560A6" w:rsidRPr="00842032" w:rsidRDefault="00F560A6" w:rsidP="008F0CC0">
      <w:pPr>
        <w:pStyle w:val="Kop1"/>
      </w:pPr>
      <w:bookmarkStart w:id="112" w:name="_Toc54004620"/>
      <w:bookmarkStart w:id="113" w:name="_Toc219812054"/>
      <w:r w:rsidRPr="00842032">
        <w:lastRenderedPageBreak/>
        <w:t>Uitsluitingsgronden en geschiktheidseisen</w:t>
      </w:r>
      <w:bookmarkEnd w:id="112"/>
      <w:bookmarkEnd w:id="113"/>
    </w:p>
    <w:p w14:paraId="11061464" w14:textId="3946B6C2" w:rsidR="00F560A6" w:rsidRPr="00842032" w:rsidRDefault="00F560A6" w:rsidP="00F560A6">
      <w:pPr>
        <w:jc w:val="both"/>
      </w:pPr>
      <w:r w:rsidRPr="00842032">
        <w:t xml:space="preserve">In dit hoofdstuk staan de eisen die </w:t>
      </w:r>
      <w:r w:rsidR="00903EAF" w:rsidRPr="00842032">
        <w:t>Hecht</w:t>
      </w:r>
      <w:r w:rsidRPr="00842032">
        <w:t xml:space="preserve"> stelt om te bepalen of een Inschrijver geschikt is om de </w:t>
      </w:r>
      <w:r w:rsidR="009B0737" w:rsidRPr="00842032">
        <w:t>Raamovereenkomst</w:t>
      </w:r>
      <w:r w:rsidRPr="00842032">
        <w:t xml:space="preserve"> uit te voeren. Hiervoor worden Uitsluitingsgronden en Geschiktheidseisen gehanteerd.</w:t>
      </w:r>
    </w:p>
    <w:p w14:paraId="3148FB99" w14:textId="77777777" w:rsidR="00F560A6" w:rsidRPr="00842032" w:rsidRDefault="00F560A6" w:rsidP="00F560A6">
      <w:pPr>
        <w:jc w:val="both"/>
      </w:pPr>
    </w:p>
    <w:p w14:paraId="0D595A87" w14:textId="3D27D00B" w:rsidR="00586B9A" w:rsidRPr="00842032" w:rsidRDefault="00F560A6" w:rsidP="00F560A6">
      <w:pPr>
        <w:jc w:val="both"/>
      </w:pPr>
      <w:r w:rsidRPr="00842032">
        <w:t xml:space="preserve">Met behulp van het Uniform Europees Aanbestedingsdocument (Bijlage </w:t>
      </w:r>
      <w:r w:rsidR="00715D32" w:rsidRPr="00842032">
        <w:t>4</w:t>
      </w:r>
      <w:r w:rsidRPr="00842032">
        <w:t>) geeft Inschrijver aan of de Uitsluitingsgronden wel of niet op hem van toepassing zijn en of hij voldoet aan de Geschiktheidseisen</w:t>
      </w:r>
      <w:r w:rsidR="00586B9A" w:rsidRPr="00842032">
        <w:t xml:space="preserve">. </w:t>
      </w:r>
    </w:p>
    <w:p w14:paraId="714CE843" w14:textId="77777777" w:rsidR="00586B9A" w:rsidRPr="00842032" w:rsidRDefault="00586B9A" w:rsidP="00F560A6">
      <w:pPr>
        <w:jc w:val="both"/>
      </w:pPr>
    </w:p>
    <w:p w14:paraId="7E8020FB" w14:textId="266D178F" w:rsidR="00F560A6" w:rsidRPr="00842032" w:rsidRDefault="00586B9A" w:rsidP="00F560A6">
      <w:pPr>
        <w:jc w:val="both"/>
      </w:pPr>
      <w:r w:rsidRPr="00842032">
        <w:t xml:space="preserve">Indien Inschrijver een combinatie (samenwerkingsverband) is, dan geldt dat elke combinant moet voldoen aan de in dit hoofdstuk gestelde eisen. Ook derden waarop Inschrijver zich beroept ter voldoening aan de geschiktheidseisen en derden waarvan Inschrijver bij de uitvoering van de </w:t>
      </w:r>
      <w:r w:rsidR="009B0737" w:rsidRPr="00842032">
        <w:t>Raamovereenkomst</w:t>
      </w:r>
      <w:r w:rsidRPr="00842032">
        <w:t xml:space="preserve"> gebruik wil maken, moeten voldoen aan de in dit hoofdstuk eisen.</w:t>
      </w:r>
    </w:p>
    <w:p w14:paraId="22DA5091" w14:textId="77777777" w:rsidR="00F560A6" w:rsidRPr="00842032" w:rsidRDefault="00F560A6" w:rsidP="00F560A6">
      <w:pPr>
        <w:pStyle w:val="Kop2"/>
        <w:ind w:left="720" w:hanging="720"/>
        <w:jc w:val="both"/>
      </w:pPr>
      <w:bookmarkStart w:id="114" w:name="_Ref439762607"/>
      <w:bookmarkStart w:id="115" w:name="_Toc12878640"/>
      <w:bookmarkStart w:id="116" w:name="_Toc46745565"/>
      <w:bookmarkStart w:id="117" w:name="_Toc54004621"/>
      <w:bookmarkStart w:id="118" w:name="_Toc219812055"/>
      <w:r w:rsidRPr="00842032">
        <w:t>Uitsluitingsgronden</w:t>
      </w:r>
      <w:bookmarkEnd w:id="114"/>
      <w:bookmarkEnd w:id="115"/>
      <w:bookmarkEnd w:id="116"/>
      <w:bookmarkEnd w:id="117"/>
      <w:bookmarkEnd w:id="118"/>
    </w:p>
    <w:p w14:paraId="75ACA1C8" w14:textId="5E223382" w:rsidR="00F560A6" w:rsidRPr="00842032" w:rsidRDefault="00903EAF" w:rsidP="00F560A6">
      <w:pPr>
        <w:jc w:val="both"/>
      </w:pPr>
      <w:r w:rsidRPr="00842032">
        <w:t>Hecht</w:t>
      </w:r>
      <w:r w:rsidR="00F560A6" w:rsidRPr="00842032">
        <w:t xml:space="preserve"> sluit een Inschrijver uit wanneer één of meer uitsluitingsgronden op Inschrijver van toepassing is, tenzij </w:t>
      </w:r>
      <w:r w:rsidRPr="00842032">
        <w:t>Hecht</w:t>
      </w:r>
      <w:r w:rsidR="00F560A6" w:rsidRPr="00842032">
        <w:t xml:space="preserve"> de Inschrijver toch toe laat tot de aanbestedingsprocedure op grond van artikel 2.86a, 2.87a of 2.88 Aanbestedingswet.</w:t>
      </w:r>
    </w:p>
    <w:p w14:paraId="4CB73C12" w14:textId="2C886052" w:rsidR="00F560A6" w:rsidRPr="00842032" w:rsidRDefault="00F560A6" w:rsidP="00F560A6">
      <w:pPr>
        <w:jc w:val="both"/>
      </w:pPr>
    </w:p>
    <w:p w14:paraId="77049E31" w14:textId="7965D8E7" w:rsidR="00F560A6" w:rsidRPr="00842032" w:rsidRDefault="00F560A6" w:rsidP="00301EA4">
      <w:pPr>
        <w:jc w:val="both"/>
      </w:pPr>
      <w:r w:rsidRPr="00842032">
        <w:t xml:space="preserve">In het Uniform Europees Aanbestedingsdocument zijn de verplichte uitsluitingsgronden (ex artikel 2.86 Aw) en de (eventueel) door </w:t>
      </w:r>
      <w:r w:rsidR="00903EAF" w:rsidRPr="00842032">
        <w:t>Hecht</w:t>
      </w:r>
      <w:r w:rsidRPr="00842032">
        <w:t xml:space="preserve"> van toepassing verklaarde facultatieve uitsluitingsgronden (ex artikel 2.87 Aw) opgenomen.</w:t>
      </w:r>
    </w:p>
    <w:p w14:paraId="50A5EA35" w14:textId="77777777" w:rsidR="00F560A6" w:rsidRPr="00842032" w:rsidRDefault="00F560A6" w:rsidP="00301EA4">
      <w:pPr>
        <w:jc w:val="both"/>
      </w:pPr>
    </w:p>
    <w:p w14:paraId="40438635" w14:textId="616C697C" w:rsidR="00301EA4" w:rsidRPr="00842032" w:rsidRDefault="00F560A6" w:rsidP="00301EA4">
      <w:pPr>
        <w:jc w:val="both"/>
      </w:pPr>
      <w:bookmarkStart w:id="119" w:name="_Hlk531267726"/>
      <w:r w:rsidRPr="00842032">
        <w:t xml:space="preserve">Als bewijs dat op Inschrijver geen uitsluitingsgrond van toepassing is dient hij het Uniform Europees Aanbestedingsdocument in te vullen. Door ondertekening van deze verklaring verklaart Inschrijver tevens dat hij de in artikel 2.89 Aw opgenomen bewijsstukken op verzoek van </w:t>
      </w:r>
      <w:r w:rsidR="00903EAF" w:rsidRPr="00842032">
        <w:t>Hecht</w:t>
      </w:r>
      <w:r w:rsidRPr="00842032">
        <w:t xml:space="preserve"> binnen een termijn van 7 kalenderdagen na een daartoe strekkend verzoek van </w:t>
      </w:r>
      <w:r w:rsidR="00903EAF" w:rsidRPr="00842032">
        <w:t>Hecht</w:t>
      </w:r>
      <w:r w:rsidRPr="00842032">
        <w:t xml:space="preserve"> zal overleggen, met uitzondering van het uittreksel van de Kamer van Koophandel dat conform de tabel </w:t>
      </w:r>
      <w:r w:rsidR="009F5B5F" w:rsidRPr="00842032">
        <w:t xml:space="preserve">in </w:t>
      </w:r>
      <w:r w:rsidR="00F87868" w:rsidRPr="00842032">
        <w:t>paragraaf</w:t>
      </w:r>
      <w:r w:rsidR="009F5B5F" w:rsidRPr="00842032">
        <w:t xml:space="preserve"> </w:t>
      </w:r>
      <w:r w:rsidR="0026071F" w:rsidRPr="00842032">
        <w:t>6.3</w:t>
      </w:r>
      <w:r w:rsidR="009F5B5F" w:rsidRPr="00842032">
        <w:t xml:space="preserve"> </w:t>
      </w:r>
      <w:r w:rsidRPr="00842032">
        <w:t xml:space="preserve">van dit Beschrijvend Document reeds bij Inschrijving moet worden ingediend. </w:t>
      </w:r>
    </w:p>
    <w:p w14:paraId="5316A3D8" w14:textId="77777777" w:rsidR="00301EA4" w:rsidRPr="00842032" w:rsidRDefault="00301EA4" w:rsidP="00301EA4">
      <w:pPr>
        <w:jc w:val="both"/>
      </w:pPr>
    </w:p>
    <w:p w14:paraId="0816C2AE" w14:textId="44330367" w:rsidR="00F560A6" w:rsidRPr="00842032" w:rsidRDefault="00301EA4" w:rsidP="00301EA4">
      <w:pPr>
        <w:jc w:val="both"/>
      </w:pPr>
      <w:r w:rsidRPr="00842032">
        <w:t xml:space="preserve">De </w:t>
      </w:r>
      <w:r w:rsidRPr="00842032">
        <w:rPr>
          <w:u w:val="single"/>
        </w:rPr>
        <w:t>na</w:t>
      </w:r>
      <w:r w:rsidRPr="00842032">
        <w:t xml:space="preserve"> verzoek te verstrekken bewijsstukken betreffen</w:t>
      </w:r>
      <w:r w:rsidR="00F560A6" w:rsidRPr="00842032">
        <w:t>:</w:t>
      </w:r>
    </w:p>
    <w:p w14:paraId="6C37555D" w14:textId="77777777" w:rsidR="00F560A6" w:rsidRPr="00842032" w:rsidRDefault="00F560A6" w:rsidP="00301EA4">
      <w:pPr>
        <w:jc w:val="both"/>
      </w:pPr>
    </w:p>
    <w:p w14:paraId="21D2CDEB" w14:textId="77777777" w:rsidR="00F560A6" w:rsidRPr="00842032" w:rsidRDefault="00F560A6" w:rsidP="00E139D9">
      <w:pPr>
        <w:numPr>
          <w:ilvl w:val="0"/>
          <w:numId w:val="3"/>
        </w:numPr>
        <w:jc w:val="both"/>
      </w:pPr>
      <w:r w:rsidRPr="00842032">
        <w:t>een Gedragsverklaring Aanbesteden die op het moment van indiening van de Inschrijving niet ouder mag zijn dan 2 jaar;</w:t>
      </w:r>
      <w:r w:rsidRPr="00842032">
        <w:rPr>
          <w:rStyle w:val="Voetnootmarkering"/>
        </w:rPr>
        <w:footnoteReference w:id="1"/>
      </w:r>
    </w:p>
    <w:p w14:paraId="3D2736BE" w14:textId="4ADAD5C6" w:rsidR="00F560A6" w:rsidRPr="00842032" w:rsidRDefault="00F560A6" w:rsidP="00E139D9">
      <w:pPr>
        <w:numPr>
          <w:ilvl w:val="0"/>
          <w:numId w:val="3"/>
        </w:numPr>
        <w:jc w:val="both"/>
      </w:pPr>
      <w:r w:rsidRPr="00842032">
        <w:t>een Verklaring van de Belastingdienst (Verklaring betalingsgedrag nakoming fiscale verplichtingen en Verklaring keten- en inlenersaansprakelijkheid) die op het moment van indiening van de Inschrijving niet ouder mag zijn dan 6 maanden.</w:t>
      </w:r>
    </w:p>
    <w:bookmarkEnd w:id="119"/>
    <w:p w14:paraId="5DA92AAB" w14:textId="3DD6BB5C" w:rsidR="00301EA4" w:rsidRPr="00842032" w:rsidRDefault="00301EA4" w:rsidP="00301EA4">
      <w:pPr>
        <w:jc w:val="both"/>
      </w:pPr>
    </w:p>
    <w:p w14:paraId="71DE9F12" w14:textId="1BC66623" w:rsidR="00301EA4" w:rsidRPr="00842032" w:rsidRDefault="00301EA4" w:rsidP="00586B9A">
      <w:pPr>
        <w:pStyle w:val="Kop3"/>
        <w:ind w:left="567" w:hanging="567"/>
      </w:pPr>
      <w:bookmarkStart w:id="120" w:name="_Toc54004622"/>
      <w:bookmarkStart w:id="121" w:name="_Toc219812056"/>
      <w:r w:rsidRPr="00842032">
        <w:t>Uitsluitingsgrond ‘ernstige fout’</w:t>
      </w:r>
      <w:bookmarkEnd w:id="120"/>
      <w:bookmarkEnd w:id="121"/>
    </w:p>
    <w:p w14:paraId="27BCAB53" w14:textId="6F75AA25" w:rsidR="00301EA4" w:rsidRPr="00842032" w:rsidRDefault="00301EA4" w:rsidP="00301EA4">
      <w:pPr>
        <w:jc w:val="both"/>
      </w:pPr>
      <w:r w:rsidRPr="00842032">
        <w:t>Ten aanzien van de van toepassing zijnde uitsluitingsgrond “ernstige fout” dienen I</w:t>
      </w:r>
      <w:r w:rsidRPr="00842032">
        <w:rPr>
          <w:bCs/>
          <w:iCs/>
          <w:szCs w:val="20"/>
        </w:rPr>
        <w:t xml:space="preserve">nschrijvers er rekening mee te houden dat </w:t>
      </w:r>
      <w:r w:rsidR="00903EAF" w:rsidRPr="00842032">
        <w:rPr>
          <w:bCs/>
          <w:iCs/>
          <w:szCs w:val="20"/>
        </w:rPr>
        <w:t>Hecht</w:t>
      </w:r>
      <w:r w:rsidRPr="00842032">
        <w:rPr>
          <w:bCs/>
          <w:iCs/>
          <w:szCs w:val="20"/>
        </w:rPr>
        <w:t xml:space="preserve"> zich het recht voorbehoudt zowel tijdens deze aanbestedingsprocedure als tijdens de looptijd van de opdracht Inschrijver(s) te screenen indien er op grond van enig signaal dat </w:t>
      </w:r>
      <w:r w:rsidR="00903EAF" w:rsidRPr="00842032">
        <w:rPr>
          <w:bCs/>
          <w:iCs/>
          <w:szCs w:val="20"/>
        </w:rPr>
        <w:t>Hecht</w:t>
      </w:r>
      <w:r w:rsidRPr="00842032">
        <w:rPr>
          <w:bCs/>
          <w:iCs/>
          <w:szCs w:val="20"/>
        </w:rPr>
        <w:t xml:space="preserve"> bereikt, op welke wijze dan ook, een vermoeden rijst dat er sprake is van een ernstige fout. In Bijlage </w:t>
      </w:r>
      <w:r w:rsidR="00715D32" w:rsidRPr="00842032">
        <w:rPr>
          <w:bCs/>
          <w:iCs/>
          <w:szCs w:val="20"/>
        </w:rPr>
        <w:t xml:space="preserve">8 </w:t>
      </w:r>
      <w:r w:rsidRPr="00842032">
        <w:rPr>
          <w:bCs/>
          <w:iCs/>
          <w:szCs w:val="20"/>
        </w:rPr>
        <w:t xml:space="preserve">is het begrip ernstige beroepsfout door </w:t>
      </w:r>
      <w:r w:rsidR="00903EAF" w:rsidRPr="00842032">
        <w:rPr>
          <w:bCs/>
          <w:iCs/>
          <w:szCs w:val="20"/>
        </w:rPr>
        <w:t>Hecht</w:t>
      </w:r>
      <w:r w:rsidRPr="00842032">
        <w:rPr>
          <w:bCs/>
          <w:iCs/>
          <w:szCs w:val="20"/>
        </w:rPr>
        <w:t xml:space="preserve"> nader ingevuld en is mede opgenomen onder welke voorwaarden</w:t>
      </w:r>
      <w:r w:rsidRPr="00842032">
        <w:t xml:space="preserve"> deze uitsluitingsgrond wordt toegepast (proportionaliteitstoets) en onder welke voorwaarden </w:t>
      </w:r>
      <w:r w:rsidR="00903EAF" w:rsidRPr="00842032">
        <w:t>Hecht</w:t>
      </w:r>
      <w:r w:rsidRPr="00842032">
        <w:t xml:space="preserve"> gerechtigd is een reeds tot stand gekomen </w:t>
      </w:r>
      <w:r w:rsidR="009B0737" w:rsidRPr="00842032">
        <w:t>Raamovereenkomst</w:t>
      </w:r>
      <w:r w:rsidRPr="00842032">
        <w:t xml:space="preserve"> te wijzigen, op te schorten of te ontbinden.</w:t>
      </w:r>
    </w:p>
    <w:p w14:paraId="43B6EB2F" w14:textId="73705F35" w:rsidR="00301EA4" w:rsidRPr="00842032" w:rsidRDefault="00301EA4" w:rsidP="00586B9A">
      <w:pPr>
        <w:pStyle w:val="Kop3"/>
        <w:ind w:left="567" w:hanging="567"/>
      </w:pPr>
      <w:bookmarkStart w:id="122" w:name="_Toc54004623"/>
      <w:bookmarkStart w:id="123" w:name="_Toc219812057"/>
      <w:r w:rsidRPr="00842032">
        <w:lastRenderedPageBreak/>
        <w:t>Buitenlandse Ondernemer</w:t>
      </w:r>
      <w:bookmarkEnd w:id="122"/>
      <w:bookmarkEnd w:id="123"/>
    </w:p>
    <w:p w14:paraId="2203E335" w14:textId="0C0555BD" w:rsidR="00301EA4" w:rsidRPr="00842032" w:rsidRDefault="00301EA4" w:rsidP="00301EA4">
      <w:pPr>
        <w:jc w:val="both"/>
      </w:pPr>
      <w:r w:rsidRPr="00842032">
        <w:t xml:space="preserve">Indien in het land waarin de Inschrijver is gevestigd niet een soortgelijk bewijsstuk of verklaring als bedoeld in artikel 2.89 lid 1 t/m 3 van de Aw door de desbetreffende autoriteiten wordt afgegeven kan de Inschrijver volstaan met een verklaring die door Inschrijver onder ede is afgelegd en waaruit blijkt dat de betreffende uitsluitingsgronden niet op hem van toepassing zijn. </w:t>
      </w:r>
    </w:p>
    <w:p w14:paraId="0A303E20" w14:textId="77777777" w:rsidR="00301EA4" w:rsidRPr="00842032" w:rsidRDefault="00301EA4" w:rsidP="00301EA4"/>
    <w:p w14:paraId="4D21C06F" w14:textId="0D7A1D95" w:rsidR="00F560A6" w:rsidRPr="00842032" w:rsidRDefault="00301EA4" w:rsidP="005563B9">
      <w:pPr>
        <w:jc w:val="both"/>
      </w:pPr>
      <w:r w:rsidRPr="00842032">
        <w:t xml:space="preserve">Indien de bewijsstukken niet tijdig, niet volledig of inhoudelijk niet overeenkomen met hetgeen in het Uniform Europees Aanbestedingsdocument is verklaard, </w:t>
      </w:r>
      <w:r w:rsidR="00BE57FF" w:rsidRPr="00842032">
        <w:t>wordt de inschrijving ter zijde gelegd en komt de Inschrijver niet voor (eventuele) gunning in aanmerking</w:t>
      </w:r>
      <w:r w:rsidRPr="00842032">
        <w:t xml:space="preserve">. Indien een potentiële Inschrijver niet reeds over een Gedragsverklaring Aanbesteden beschikt, adviseert </w:t>
      </w:r>
      <w:r w:rsidR="00903EAF" w:rsidRPr="00842032">
        <w:t>Hecht</w:t>
      </w:r>
      <w:r w:rsidRPr="00842032">
        <w:t xml:space="preserve">, alvast deze verklaring zo spoedig als mogelijk aan te vragen. </w:t>
      </w:r>
    </w:p>
    <w:p w14:paraId="22E033A0" w14:textId="315F498B" w:rsidR="00F560A6" w:rsidRPr="00842032" w:rsidRDefault="00185943" w:rsidP="00F560A6">
      <w:pPr>
        <w:pStyle w:val="Kop2"/>
        <w:ind w:left="720" w:hanging="720"/>
      </w:pPr>
      <w:bookmarkStart w:id="124" w:name="_Toc54004624"/>
      <w:bookmarkStart w:id="125" w:name="_Toc219812058"/>
      <w:r w:rsidRPr="00842032">
        <w:t>Geschiktheidseisen</w:t>
      </w:r>
      <w:bookmarkEnd w:id="124"/>
      <w:bookmarkEnd w:id="125"/>
    </w:p>
    <w:p w14:paraId="6154946B" w14:textId="77777777" w:rsidR="00185943" w:rsidRPr="00842032" w:rsidRDefault="00185943" w:rsidP="00185943">
      <w:pPr>
        <w:jc w:val="both"/>
      </w:pPr>
      <w:r w:rsidRPr="00842032">
        <w:t xml:space="preserve">In deze paragraaf staan de Geschiktheidseisen die aan Inschrijver worden gesteld. Inschrijver dient hieraan te voldoen. Zo niet, dan zal de Inschrijving ter zijde worden gelegd. </w:t>
      </w:r>
    </w:p>
    <w:p w14:paraId="089911E0" w14:textId="77777777" w:rsidR="00185943" w:rsidRPr="00842032" w:rsidRDefault="00185943" w:rsidP="00185943">
      <w:pPr>
        <w:jc w:val="both"/>
      </w:pPr>
    </w:p>
    <w:p w14:paraId="544EFE71" w14:textId="1A49647B" w:rsidR="00185943" w:rsidRPr="00842032" w:rsidRDefault="00185943" w:rsidP="00185943">
      <w:pPr>
        <w:jc w:val="both"/>
      </w:pPr>
      <w:r w:rsidRPr="00842032">
        <w:t xml:space="preserve">Door middel van het Uniform Europees Aanbestedingsdocument verklaart de Inschrijver dat hij voldoet aan de Geschiktheidseisen zoals die in deze paragraaf van het Beschrijvend document zijn opgenomen en hieraan zal blijven voldoen gedurende de looptijd van de </w:t>
      </w:r>
      <w:r w:rsidR="009B0737" w:rsidRPr="00842032">
        <w:t>Raamovereenkomst</w:t>
      </w:r>
      <w:r w:rsidRPr="00842032">
        <w:t>.</w:t>
      </w:r>
      <w:r w:rsidR="00586B9A" w:rsidRPr="00842032">
        <w:t xml:space="preserve"> </w:t>
      </w:r>
    </w:p>
    <w:p w14:paraId="4EE48E1E" w14:textId="5985AAE1" w:rsidR="00185943" w:rsidRPr="00842032" w:rsidRDefault="00185943" w:rsidP="00185943">
      <w:pPr>
        <w:pStyle w:val="Kop3"/>
        <w:ind w:left="720" w:hanging="720"/>
        <w:jc w:val="both"/>
      </w:pPr>
      <w:bookmarkStart w:id="126" w:name="_Toc54004625"/>
      <w:bookmarkStart w:id="127" w:name="_Toc219812059"/>
      <w:bookmarkStart w:id="128" w:name="_Ref439762513"/>
      <w:bookmarkStart w:id="129" w:name="_Toc12878643"/>
      <w:bookmarkStart w:id="130" w:name="_Toc46745568"/>
      <w:r w:rsidRPr="00842032">
        <w:t>Financiële en economische draagkracht</w:t>
      </w:r>
      <w:bookmarkEnd w:id="126"/>
      <w:bookmarkEnd w:id="127"/>
    </w:p>
    <w:p w14:paraId="1E6B110E" w14:textId="77777777" w:rsidR="00185943" w:rsidRPr="00842032" w:rsidRDefault="00185943" w:rsidP="00185943">
      <w:pPr>
        <w:jc w:val="both"/>
      </w:pPr>
      <w:r w:rsidRPr="00842032">
        <w:t>Inschrijver dient te beschikken over voldoende financiële en economische draagkracht voor</w:t>
      </w:r>
    </w:p>
    <w:p w14:paraId="11C5C6B4" w14:textId="0277795B" w:rsidR="00185943" w:rsidRPr="00842032" w:rsidRDefault="00185943" w:rsidP="00185943">
      <w:pPr>
        <w:jc w:val="both"/>
      </w:pPr>
      <w:r w:rsidRPr="00842032">
        <w:t xml:space="preserve">de nakoming van de verplichtingen die voortvloeien uit de </w:t>
      </w:r>
      <w:r w:rsidR="009B0737" w:rsidRPr="00842032">
        <w:t>Raamovereenkomst</w:t>
      </w:r>
      <w:r w:rsidRPr="00842032">
        <w:t>.</w:t>
      </w:r>
    </w:p>
    <w:p w14:paraId="4A31814E" w14:textId="61FA0026" w:rsidR="00F560A6" w:rsidRPr="00842032" w:rsidRDefault="00F560A6" w:rsidP="00185943">
      <w:pPr>
        <w:pStyle w:val="Kop3"/>
        <w:ind w:left="720" w:hanging="720"/>
        <w:jc w:val="both"/>
      </w:pPr>
      <w:bookmarkStart w:id="131" w:name="_Toc54004626"/>
      <w:bookmarkStart w:id="132" w:name="_Toc219812060"/>
      <w:r w:rsidRPr="00842032">
        <w:t>Aansprakelijkheidsverzekering</w:t>
      </w:r>
      <w:bookmarkEnd w:id="128"/>
      <w:bookmarkEnd w:id="129"/>
      <w:bookmarkEnd w:id="130"/>
      <w:bookmarkEnd w:id="131"/>
      <w:bookmarkEnd w:id="132"/>
    </w:p>
    <w:p w14:paraId="683A6AEB" w14:textId="2FA37D2C" w:rsidR="00F560A6" w:rsidRPr="00842032" w:rsidRDefault="00F560A6" w:rsidP="00185943">
      <w:pPr>
        <w:jc w:val="both"/>
      </w:pPr>
      <w:r w:rsidRPr="00842032">
        <w:rPr>
          <w:szCs w:val="20"/>
        </w:rPr>
        <w:t xml:space="preserve">Inschrijver dient uiterlijk op het moment van gunning van de </w:t>
      </w:r>
      <w:r w:rsidR="009B0737" w:rsidRPr="00842032">
        <w:rPr>
          <w:szCs w:val="20"/>
        </w:rPr>
        <w:t>Raamovereenkomst</w:t>
      </w:r>
      <w:r w:rsidRPr="00842032">
        <w:rPr>
          <w:szCs w:val="20"/>
        </w:rPr>
        <w:t xml:space="preserve"> adequaat verzekerd te zijn voor de met de uitvoering van de </w:t>
      </w:r>
      <w:r w:rsidR="009B0737" w:rsidRPr="00842032">
        <w:rPr>
          <w:szCs w:val="20"/>
        </w:rPr>
        <w:t>Raamovereenkomst</w:t>
      </w:r>
      <w:r w:rsidRPr="00842032">
        <w:rPr>
          <w:szCs w:val="20"/>
        </w:rPr>
        <w:t xml:space="preserve"> verband houdende beroeps- en/of bedrijfsaansprakelijkheidsrisico’s. De verzekering dient dekking te bieden van minimaal € </w:t>
      </w:r>
      <w:r w:rsidR="007229B9" w:rsidRPr="00842032">
        <w:rPr>
          <w:szCs w:val="20"/>
        </w:rPr>
        <w:t>250</w:t>
      </w:r>
      <w:r w:rsidRPr="00842032">
        <w:rPr>
          <w:szCs w:val="20"/>
        </w:rPr>
        <w:t xml:space="preserve">.000 per aanspraak tot ten minste € 500.000 per </w:t>
      </w:r>
      <w:r w:rsidR="00185943" w:rsidRPr="00842032">
        <w:rPr>
          <w:szCs w:val="20"/>
        </w:rPr>
        <w:t>12 kalendermaanden</w:t>
      </w:r>
      <w:r w:rsidRPr="00842032">
        <w:rPr>
          <w:szCs w:val="20"/>
        </w:rPr>
        <w:t xml:space="preserve">. Indien derden worden ingezet bij de uitvoering van de </w:t>
      </w:r>
      <w:r w:rsidR="009B0737" w:rsidRPr="00842032">
        <w:rPr>
          <w:szCs w:val="20"/>
        </w:rPr>
        <w:t>Raamovereenkomst</w:t>
      </w:r>
      <w:r w:rsidRPr="00842032">
        <w:rPr>
          <w:szCs w:val="20"/>
        </w:rPr>
        <w:t xml:space="preserve"> dient de verzekering ook schade als gevolg van handelen of nalaten van bij de uitvoering van de </w:t>
      </w:r>
      <w:r w:rsidR="009B0737" w:rsidRPr="00842032">
        <w:rPr>
          <w:szCs w:val="20"/>
        </w:rPr>
        <w:t>Raamovereenkomst</w:t>
      </w:r>
      <w:r w:rsidRPr="00842032">
        <w:rPr>
          <w:szCs w:val="20"/>
        </w:rPr>
        <w:t xml:space="preserve"> ingeschakelde derden te dekken. </w:t>
      </w:r>
    </w:p>
    <w:p w14:paraId="2424B48E" w14:textId="77777777" w:rsidR="00F560A6" w:rsidRPr="00842032" w:rsidRDefault="00F560A6" w:rsidP="00185943">
      <w:pPr>
        <w:jc w:val="both"/>
      </w:pPr>
    </w:p>
    <w:p w14:paraId="2F2F76BE" w14:textId="77777777" w:rsidR="00F560A6" w:rsidRPr="00842032" w:rsidRDefault="00F560A6" w:rsidP="00185943">
      <w:pPr>
        <w:jc w:val="both"/>
      </w:pPr>
      <w:r w:rsidRPr="00842032">
        <w:t xml:space="preserve">Tenslotte </w:t>
      </w:r>
      <w:r w:rsidRPr="00842032">
        <w:rPr>
          <w:szCs w:val="20"/>
        </w:rPr>
        <w:t>dient de verzekering schade te dekken ten aanzien van handelen en nalaten van activiteiten voorafgaande aan de opdracht voor zover deze activiteiten in relatie kunnen worden gebracht met de opdracht.</w:t>
      </w:r>
    </w:p>
    <w:p w14:paraId="4AEB119E" w14:textId="77777777" w:rsidR="00F560A6" w:rsidRPr="00842032" w:rsidRDefault="00F560A6" w:rsidP="00185943">
      <w:pPr>
        <w:jc w:val="both"/>
      </w:pPr>
    </w:p>
    <w:p w14:paraId="70C196FC" w14:textId="09149D47" w:rsidR="00F560A6" w:rsidRPr="00842032" w:rsidRDefault="00903EAF" w:rsidP="00185943">
      <w:pPr>
        <w:jc w:val="both"/>
      </w:pPr>
      <w:r w:rsidRPr="00842032">
        <w:t>Hecht</w:t>
      </w:r>
      <w:r w:rsidR="00F560A6" w:rsidRPr="00842032">
        <w:t xml:space="preserve"> 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conform bovenstaande eis is verzekerd in het geval van definitieve gunning van de opdracht. Deze verklaring mag op de sluitingsdatum van de Inschrijving</w:t>
      </w:r>
      <w:r w:rsidR="00185943" w:rsidRPr="00842032">
        <w:t>stermijn</w:t>
      </w:r>
      <w:r w:rsidR="00F560A6" w:rsidRPr="00842032">
        <w:t xml:space="preserve"> niet ouder zijn dan 6 maanden. Ter zake de toezending van dit </w:t>
      </w:r>
      <w:bookmarkStart w:id="133" w:name="_Hlk13596285"/>
      <w:r w:rsidR="00F560A6" w:rsidRPr="00842032">
        <w:t xml:space="preserve">bewijsstuk is het bepaalde in paragraaf </w:t>
      </w:r>
      <w:r w:rsidR="00BA1B7F" w:rsidRPr="00842032">
        <w:t>6.3</w:t>
      </w:r>
      <w:r w:rsidR="00F560A6" w:rsidRPr="00842032">
        <w:t xml:space="preserve"> van dit document van overeenkomstige toepassing</w:t>
      </w:r>
      <w:bookmarkEnd w:id="133"/>
      <w:r w:rsidR="00F560A6" w:rsidRPr="00842032">
        <w:t>.</w:t>
      </w:r>
    </w:p>
    <w:p w14:paraId="61214D53" w14:textId="2D9D0525" w:rsidR="00F560A6" w:rsidRPr="00842032" w:rsidRDefault="00F560A6" w:rsidP="004D6170">
      <w:pPr>
        <w:pStyle w:val="Kop3"/>
        <w:ind w:left="720" w:hanging="720"/>
        <w:jc w:val="both"/>
      </w:pPr>
      <w:bookmarkStart w:id="134" w:name="_Toc12878645"/>
      <w:bookmarkStart w:id="135" w:name="_Toc46745570"/>
      <w:bookmarkStart w:id="136" w:name="_Toc54004627"/>
      <w:bookmarkStart w:id="137" w:name="_Toc219812061"/>
      <w:r w:rsidRPr="00842032">
        <w:t>Technische bekwaamheid</w:t>
      </w:r>
      <w:bookmarkEnd w:id="134"/>
      <w:bookmarkEnd w:id="135"/>
      <w:r w:rsidR="00586B9A" w:rsidRPr="00842032">
        <w:t xml:space="preserve"> (referenties)</w:t>
      </w:r>
      <w:bookmarkEnd w:id="136"/>
      <w:bookmarkEnd w:id="137"/>
      <w:r w:rsidR="00586B9A" w:rsidRPr="00842032">
        <w:t xml:space="preserve"> </w:t>
      </w:r>
    </w:p>
    <w:p w14:paraId="55A0617C" w14:textId="459BC35C" w:rsidR="00F560A6" w:rsidRPr="00842032" w:rsidRDefault="00903EAF" w:rsidP="004D6170">
      <w:pPr>
        <w:jc w:val="both"/>
      </w:pPr>
      <w:r w:rsidRPr="00842032">
        <w:t>Hecht</w:t>
      </w:r>
      <w:r w:rsidR="00F560A6" w:rsidRPr="00842032">
        <w:t xml:space="preserve"> heeft voor wat betreft de technische geschiktheid bepaald dat de Inschrijver relevante ervaring dient te hebben met</w:t>
      </w:r>
      <w:r w:rsidR="002061F2" w:rsidRPr="00842032">
        <w:t xml:space="preserve"> projectmanagement </w:t>
      </w:r>
      <w:r w:rsidR="002061F2" w:rsidRPr="00842032">
        <w:rPr>
          <w:i/>
          <w:iCs/>
        </w:rPr>
        <w:t>en</w:t>
      </w:r>
      <w:r w:rsidR="002061F2" w:rsidRPr="00842032">
        <w:t xml:space="preserve"> bouwbegeleiding</w:t>
      </w:r>
      <w:r w:rsidR="00F560A6" w:rsidRPr="00842032">
        <w:t xml:space="preserve">. Dit kan worden aangetoond door middel van </w:t>
      </w:r>
      <w:r w:rsidR="00CB76D0" w:rsidRPr="00842032">
        <w:t>één</w:t>
      </w:r>
      <w:r w:rsidR="00F560A6" w:rsidRPr="00842032">
        <w:t xml:space="preserve"> relevante referentieopdrachten. </w:t>
      </w:r>
    </w:p>
    <w:p w14:paraId="04C8C750" w14:textId="77777777" w:rsidR="00F560A6" w:rsidRPr="00842032" w:rsidRDefault="00F560A6" w:rsidP="004D6170">
      <w:pPr>
        <w:jc w:val="both"/>
      </w:pPr>
    </w:p>
    <w:p w14:paraId="259305CE" w14:textId="50B648C7" w:rsidR="00F560A6" w:rsidRPr="00842032" w:rsidRDefault="00903EAF" w:rsidP="004D6170">
      <w:pPr>
        <w:jc w:val="both"/>
      </w:pPr>
      <w:r w:rsidRPr="00842032">
        <w:t>Hecht</w:t>
      </w:r>
      <w:r w:rsidR="00F560A6" w:rsidRPr="00842032">
        <w:t xml:space="preserve"> heeft hiertoe het formulier voor referenties (Bijlage </w:t>
      </w:r>
      <w:r w:rsidR="00715D32" w:rsidRPr="00842032">
        <w:t>5</w:t>
      </w:r>
      <w:r w:rsidR="00F560A6" w:rsidRPr="00842032">
        <w:t xml:space="preserve">) </w:t>
      </w:r>
      <w:r w:rsidR="00586B9A" w:rsidRPr="00842032">
        <w:t>bijgevoegd</w:t>
      </w:r>
      <w:r w:rsidR="00F560A6" w:rsidRPr="00842032">
        <w:t xml:space="preserve">. In het format dient een omschrijving te worden gegeven van de </w:t>
      </w:r>
      <w:r w:rsidR="00715D32" w:rsidRPr="00842032">
        <w:t>1</w:t>
      </w:r>
      <w:r w:rsidR="00F560A6" w:rsidRPr="00842032">
        <w:t xml:space="preserve"> referentieopdracht en dienen tevens de uitgevoerde </w:t>
      </w:r>
      <w:r w:rsidR="00F560A6" w:rsidRPr="00842032">
        <w:lastRenderedPageBreak/>
        <w:t>werkzaamheden te worden beschreven. Hieruit dient te blijken dat de referentieopdracht relevant is, de relevantie van elke referentieopdracht wordt beoordeeld aan de hand van de onderstaande eisen:</w:t>
      </w:r>
    </w:p>
    <w:p w14:paraId="14527D17" w14:textId="77777777" w:rsidR="00F560A6" w:rsidRPr="00842032" w:rsidRDefault="00F560A6" w:rsidP="004D6170">
      <w:pPr>
        <w:jc w:val="both"/>
      </w:pPr>
    </w:p>
    <w:p w14:paraId="3B95993F" w14:textId="7692B87F" w:rsidR="00F560A6" w:rsidRPr="00842032" w:rsidRDefault="00F560A6" w:rsidP="004A6CE5">
      <w:pPr>
        <w:numPr>
          <w:ilvl w:val="0"/>
          <w:numId w:val="4"/>
        </w:numPr>
        <w:jc w:val="both"/>
      </w:pPr>
      <w:r w:rsidRPr="00842032">
        <w:t xml:space="preserve">vergelijkbare aard: </w:t>
      </w:r>
      <w:r w:rsidR="004A6CE5" w:rsidRPr="00842032">
        <w:t xml:space="preserve">Het leveren van integrale begeleiding </w:t>
      </w:r>
      <w:r w:rsidR="00BE3A04" w:rsidRPr="00842032">
        <w:t xml:space="preserve">in de vorm van </w:t>
      </w:r>
      <w:r w:rsidR="004A6CE5" w:rsidRPr="00842032">
        <w:t>projectmanagement</w:t>
      </w:r>
      <w:r w:rsidR="00D919CE" w:rsidRPr="00842032">
        <w:t xml:space="preserve"> </w:t>
      </w:r>
      <w:r w:rsidR="00D919CE" w:rsidRPr="00842032">
        <w:rPr>
          <w:i/>
          <w:iCs/>
        </w:rPr>
        <w:t>en</w:t>
      </w:r>
      <w:r w:rsidR="00D919CE" w:rsidRPr="00842032">
        <w:t xml:space="preserve"> </w:t>
      </w:r>
      <w:r w:rsidR="004A6CE5" w:rsidRPr="00842032">
        <w:t>bouwbegeleiding van projecten op het gebied van nieuwbouw, verbouw, renovatie, uitbreiding of grootschalige aanpassing, waarbij zowel bouwkundige als installatietechnische aspecten een substantieel onderdeel vormden.</w:t>
      </w:r>
    </w:p>
    <w:p w14:paraId="7524E112" w14:textId="695C1300" w:rsidR="00F560A6" w:rsidRPr="00842032" w:rsidRDefault="00F560A6" w:rsidP="00E139D9">
      <w:pPr>
        <w:numPr>
          <w:ilvl w:val="0"/>
          <w:numId w:val="4"/>
        </w:numPr>
        <w:jc w:val="both"/>
      </w:pPr>
      <w:r w:rsidRPr="00842032">
        <w:t xml:space="preserve">vergelijkbare omvang: de referentieopdracht heeft een waarde van minimaal € </w:t>
      </w:r>
      <w:r w:rsidR="009079AD" w:rsidRPr="00842032">
        <w:t>50</w:t>
      </w:r>
      <w:r w:rsidR="00CE7A40" w:rsidRPr="00842032">
        <w:t>.000</w:t>
      </w:r>
      <w:r w:rsidRPr="00842032">
        <w:t>,-.</w:t>
      </w:r>
    </w:p>
    <w:p w14:paraId="57ADF9F2" w14:textId="7D094749" w:rsidR="00F560A6" w:rsidRPr="00842032" w:rsidRDefault="00F560A6" w:rsidP="00FF7BB2">
      <w:pPr>
        <w:numPr>
          <w:ilvl w:val="0"/>
          <w:numId w:val="4"/>
        </w:numPr>
        <w:jc w:val="both"/>
      </w:pPr>
      <w:r w:rsidRPr="00842032">
        <w:t>de referentieopdracht dient te zijn uitgevoerd gedurende de afgelopen drie jaar, gerekend vanaf de publicatiedatum van deze aanbesteding.</w:t>
      </w:r>
    </w:p>
    <w:p w14:paraId="1630960F" w14:textId="77777777" w:rsidR="00FF7BB2" w:rsidRPr="00842032" w:rsidRDefault="00FF7BB2" w:rsidP="00FF7BB2">
      <w:pPr>
        <w:ind w:left="720"/>
        <w:jc w:val="both"/>
      </w:pPr>
    </w:p>
    <w:p w14:paraId="2CAA79EF" w14:textId="59C77DD7" w:rsidR="005563B9" w:rsidRPr="00842032" w:rsidRDefault="00F560A6" w:rsidP="00CB76D0">
      <w:pPr>
        <w:jc w:val="both"/>
        <w:rPr>
          <w:b/>
          <w:bCs/>
        </w:rPr>
      </w:pPr>
      <w:r w:rsidRPr="00842032">
        <w:t xml:space="preserve">Indien een Inschrijver zich beroept op een referentieopdracht die (deels) door een derde is uitgevoerd dient inzichtelijk te worden gemaakt welk deel van de betreffende opdracht door de Inschrijver is uitgevoerd en welk deel door een derde. Indien een Inschrijver de ervaring van (een) derde(n) wil laten gelden als zijn ervaring dan is paragraaf </w:t>
      </w:r>
      <w:r w:rsidR="00BA1B7F" w:rsidRPr="00842032">
        <w:t>5.1.4</w:t>
      </w:r>
      <w:r w:rsidRPr="00842032">
        <w:t xml:space="preserve"> van toepassing. De Inschrijver dient dit expliciet in het Uniform Europees Aanbestedingsdocument te vermelden en de derde dient in dit geval de ‘Terbeschikkingstellingsverklaring technische middelen’ in te vullen en te ondertekenen (Bijlage </w:t>
      </w:r>
      <w:r w:rsidR="00546142" w:rsidRPr="00842032">
        <w:t>7</w:t>
      </w:r>
      <w:r w:rsidRPr="00842032">
        <w:t>). De Inschrijver is vervolgens verplicht om de betreffende derde bij de uitvoering van de opdracht in te zetten voor die onderdelen waarvoor het beroep op de derde is gedaan.</w:t>
      </w:r>
    </w:p>
    <w:p w14:paraId="546C7477" w14:textId="78E5EDFF" w:rsidR="00185943" w:rsidRPr="00842032" w:rsidRDefault="00185943" w:rsidP="00F560A6"/>
    <w:p w14:paraId="1EA0CC8C" w14:textId="4C91CADF" w:rsidR="008F0CC0" w:rsidRPr="00842032" w:rsidRDefault="008F0CC0" w:rsidP="008F0CC0">
      <w:pPr>
        <w:pStyle w:val="Kop1"/>
      </w:pPr>
      <w:bookmarkStart w:id="138" w:name="_Toc54004628"/>
      <w:bookmarkStart w:id="139" w:name="_Toc219812062"/>
      <w:r w:rsidRPr="00842032">
        <w:lastRenderedPageBreak/>
        <w:t>Inschrijving</w:t>
      </w:r>
      <w:bookmarkEnd w:id="138"/>
      <w:bookmarkEnd w:id="139"/>
    </w:p>
    <w:p w14:paraId="30C644B5" w14:textId="43BC0A2A" w:rsidR="00442D82" w:rsidRPr="00842032" w:rsidRDefault="00442D82" w:rsidP="00442D82">
      <w:pPr>
        <w:pStyle w:val="Kop3"/>
        <w:ind w:left="720" w:hanging="720"/>
        <w:jc w:val="both"/>
      </w:pPr>
      <w:bookmarkStart w:id="140" w:name="_Toc54004629"/>
      <w:bookmarkStart w:id="141" w:name="_Toc219812063"/>
      <w:bookmarkStart w:id="142" w:name="_Toc12878618"/>
      <w:bookmarkStart w:id="143" w:name="_Toc46745543"/>
      <w:r w:rsidRPr="00842032">
        <w:t>Algemeen</w:t>
      </w:r>
      <w:bookmarkEnd w:id="140"/>
      <w:bookmarkEnd w:id="141"/>
    </w:p>
    <w:p w14:paraId="41C12ACE" w14:textId="048EF18D" w:rsidR="00442D82" w:rsidRPr="00842032" w:rsidRDefault="00442D82" w:rsidP="00442D82">
      <w:pPr>
        <w:jc w:val="both"/>
      </w:pPr>
      <w:r w:rsidRPr="00842032">
        <w:t>Ondernemers die in aanmerking willen komen voor gunning van de opdracht moeten een tijdige, volledige en correcte inschrijving indienen via TenderNed.</w:t>
      </w:r>
    </w:p>
    <w:p w14:paraId="2A93FCB3" w14:textId="77777777" w:rsidR="00442D82" w:rsidRPr="00842032" w:rsidRDefault="00442D82" w:rsidP="00442D82">
      <w:pPr>
        <w:jc w:val="both"/>
      </w:pPr>
    </w:p>
    <w:p w14:paraId="588BBE74" w14:textId="3FE6239D" w:rsidR="00442D82" w:rsidRPr="00842032" w:rsidRDefault="00442D82" w:rsidP="00442D82">
      <w:pPr>
        <w:jc w:val="both"/>
      </w:pPr>
      <w:r w:rsidRPr="00842032">
        <w:t>Inschrijvingen dienen te voldoen aan alle bepalingen zoals gesteld in de aanbestedingsstukken en TenderNed.</w:t>
      </w:r>
    </w:p>
    <w:p w14:paraId="041647E7" w14:textId="77777777" w:rsidR="00442D82" w:rsidRPr="00842032" w:rsidRDefault="00442D82" w:rsidP="00442D82">
      <w:pPr>
        <w:jc w:val="both"/>
      </w:pPr>
    </w:p>
    <w:p w14:paraId="1FDEC899" w14:textId="0EA94AC0" w:rsidR="00442D82" w:rsidRPr="00842032" w:rsidRDefault="00442D82" w:rsidP="00442D82">
      <w:pPr>
        <w:jc w:val="both"/>
      </w:pPr>
      <w:r w:rsidRPr="00842032">
        <w:t>Een ondernemer mag slechts eenmaal inschrijven al dan niet in combinatie met</w:t>
      </w:r>
      <w:r w:rsidR="00361947" w:rsidRPr="00842032">
        <w:t xml:space="preserve"> </w:t>
      </w:r>
      <w:r w:rsidRPr="00842032">
        <w:t xml:space="preserve">andere ondernemingen. Ondernemingen mogen niet tegelijk op enige wijze bij een andere inschrijving betrokken zijn. </w:t>
      </w:r>
    </w:p>
    <w:p w14:paraId="4D3CABE2" w14:textId="4BB82631" w:rsidR="00442D82" w:rsidRPr="00842032" w:rsidRDefault="00442D82" w:rsidP="000F18D9">
      <w:pPr>
        <w:pStyle w:val="Kop3"/>
        <w:ind w:left="720" w:hanging="720"/>
      </w:pPr>
      <w:bookmarkStart w:id="144" w:name="_Toc54004630"/>
      <w:bookmarkStart w:id="145" w:name="_Toc219812064"/>
      <w:r w:rsidRPr="00842032">
        <w:t>Akkoordverklaring</w:t>
      </w:r>
      <w:bookmarkEnd w:id="144"/>
      <w:bookmarkEnd w:id="145"/>
    </w:p>
    <w:p w14:paraId="16563803" w14:textId="69226799" w:rsidR="00442D82" w:rsidRPr="00842032" w:rsidRDefault="00442D82" w:rsidP="00442D82">
      <w:pPr>
        <w:jc w:val="both"/>
      </w:pPr>
      <w:r w:rsidRPr="00842032">
        <w:t>Bij de inschrijving van Inschrijver dient de ‘</w:t>
      </w:r>
      <w:r w:rsidR="00546142" w:rsidRPr="00842032">
        <w:t>Inschrijfformulier en akkoordverklaring</w:t>
      </w:r>
      <w:r w:rsidRPr="00842032">
        <w:t xml:space="preserve">’ (Bijlage </w:t>
      </w:r>
      <w:r w:rsidR="00546142" w:rsidRPr="00842032">
        <w:t>3</w:t>
      </w:r>
      <w:r w:rsidRPr="00842032">
        <w:t xml:space="preserve">) te worden bijgevoegd. Inschrijver verklaart hiermee uitdrukkelijk akkoord met alle eisen, vereisten en voorwaarden die in dit Beschrijvend Document zijn opgenomen. Het ontbreken van deze bijlage of het ontbreken van rechtsgeldige ondertekening leidt tot terzijde legging van de inschrijving. </w:t>
      </w:r>
    </w:p>
    <w:p w14:paraId="7B69790C" w14:textId="192ECA59" w:rsidR="000F18D9" w:rsidRPr="00842032" w:rsidRDefault="00284DFD" w:rsidP="000F18D9">
      <w:pPr>
        <w:pStyle w:val="Kop3"/>
        <w:ind w:left="720" w:hanging="720"/>
      </w:pPr>
      <w:bookmarkStart w:id="146" w:name="_Toc54004631"/>
      <w:bookmarkStart w:id="147" w:name="_Toc219812065"/>
      <w:bookmarkEnd w:id="142"/>
      <w:bookmarkEnd w:id="143"/>
      <w:r w:rsidRPr="00842032">
        <w:t>Inschrijven in combinatie</w:t>
      </w:r>
      <w:bookmarkEnd w:id="146"/>
      <w:bookmarkEnd w:id="147"/>
    </w:p>
    <w:p w14:paraId="198B6BF7" w14:textId="2A983DC4" w:rsidR="00284DFD" w:rsidRPr="00842032" w:rsidRDefault="00284DFD" w:rsidP="000F18D9">
      <w:r w:rsidRPr="00842032">
        <w:t xml:space="preserve">Inschrijven kan zelfstandig of in combinatie (samenwerkingsverband). Een combinatie geldt als </w:t>
      </w:r>
      <w:r w:rsidRPr="00842032">
        <w:rPr>
          <w:rFonts w:cs="Arial"/>
        </w:rPr>
        <w:t>éé</w:t>
      </w:r>
      <w:r w:rsidRPr="00842032">
        <w:t>n Inschrijver. Indien twee of meer Ondernemers gezamenlijk als combinatie een Inschrijving indienen geldt dat:</w:t>
      </w:r>
    </w:p>
    <w:p w14:paraId="0813601E" w14:textId="4A56C0EE" w:rsidR="00284DFD" w:rsidRPr="00842032" w:rsidRDefault="00284DFD" w:rsidP="00E139D9">
      <w:pPr>
        <w:pStyle w:val="Lijstalinea"/>
        <w:numPr>
          <w:ilvl w:val="0"/>
          <w:numId w:val="7"/>
        </w:numPr>
        <w:jc w:val="both"/>
      </w:pPr>
      <w:r w:rsidRPr="00842032">
        <w:t xml:space="preserve">elke deelnemer aan de combinatie ieder hoofdelijk aansprakelijkheid is voor de gestanddoening van de verplichtingen die voortvloeien uit de Inschrijving alsmede de </w:t>
      </w:r>
      <w:r w:rsidR="009B0737" w:rsidRPr="00842032">
        <w:t>Raamovereenkomst</w:t>
      </w:r>
      <w:r w:rsidRPr="00842032">
        <w:t>;</w:t>
      </w:r>
    </w:p>
    <w:p w14:paraId="7A23EC07" w14:textId="25AEA3B4" w:rsidR="00284DFD" w:rsidRPr="00842032" w:rsidRDefault="00284DFD" w:rsidP="00E139D9">
      <w:pPr>
        <w:pStyle w:val="Lijstalinea"/>
        <w:numPr>
          <w:ilvl w:val="0"/>
          <w:numId w:val="7"/>
        </w:numPr>
        <w:jc w:val="both"/>
      </w:pPr>
      <w:r w:rsidRPr="00842032">
        <w:t>iedere combinant afzonderlijk het Uniform Europees Aanbestedingsdocument (UEA) dient in te vullen en rechtsgeldig te ondertekenen waarbij onder andere moet worden vermeld:</w:t>
      </w:r>
    </w:p>
    <w:p w14:paraId="54D9F649" w14:textId="49AABF9E" w:rsidR="00284DFD" w:rsidRPr="00842032" w:rsidRDefault="00284DFD" w:rsidP="00E139D9">
      <w:pPr>
        <w:pStyle w:val="Lijstalinea"/>
        <w:numPr>
          <w:ilvl w:val="1"/>
          <w:numId w:val="7"/>
        </w:numPr>
        <w:jc w:val="both"/>
      </w:pPr>
      <w:r w:rsidRPr="00842032">
        <w:t>bij deel IIA vult iedere combinant "ja" in en vermeldt hij de naam van de andere Combinant(en).</w:t>
      </w:r>
    </w:p>
    <w:p w14:paraId="37CAE72A" w14:textId="5A01C613" w:rsidR="00284DFD" w:rsidRPr="00842032" w:rsidRDefault="00284DFD" w:rsidP="00E139D9">
      <w:pPr>
        <w:pStyle w:val="Lijstalinea"/>
        <w:numPr>
          <w:ilvl w:val="1"/>
          <w:numId w:val="7"/>
        </w:numPr>
        <w:jc w:val="both"/>
      </w:pPr>
      <w:r w:rsidRPr="00842032">
        <w:t xml:space="preserve">dient te worden aangegeven welke rol de betreffende combinant heeft binnen de combinatie wie de leiding (het penvoerderschap) van de combinatie heeft en als verantwoordelijk gemachtigde optreedt. De penvoerder dient aldus (volledig zelfstandig) bevoegd te zijn om de combinatie te binden en op te treden namens die combinatie. De penvoerder is de organisatie waarmee </w:t>
      </w:r>
      <w:r w:rsidR="00903EAF" w:rsidRPr="00842032">
        <w:t>Hecht</w:t>
      </w:r>
      <w:r w:rsidRPr="00842032">
        <w:t xml:space="preserve">, namens de combinatie, correspondentie voert ter zake de </w:t>
      </w:r>
      <w:r w:rsidR="009B0737" w:rsidRPr="00842032">
        <w:t>Raamovereenkomst</w:t>
      </w:r>
      <w:r w:rsidRPr="00842032">
        <w:t xml:space="preserve"> en waaraan </w:t>
      </w:r>
      <w:r w:rsidR="00903EAF" w:rsidRPr="00842032">
        <w:t>Hecht</w:t>
      </w:r>
      <w:r w:rsidRPr="00842032">
        <w:t xml:space="preserve"> de betalingen verricht</w:t>
      </w:r>
      <w:r w:rsidR="00F831AA" w:rsidRPr="00842032">
        <w:t xml:space="preserve">. Deze penvoerder dient te worden genoemd in het UEA bij deel II A (gegevens van de ondernemer, Identificatie) en kan niet zonder toestemming van </w:t>
      </w:r>
      <w:r w:rsidR="00903EAF" w:rsidRPr="00842032">
        <w:t>Hecht</w:t>
      </w:r>
      <w:r w:rsidR="00F831AA" w:rsidRPr="00842032">
        <w:t xml:space="preserve"> worden gewijzigd</w:t>
      </w:r>
      <w:r w:rsidRPr="00842032">
        <w:t>;</w:t>
      </w:r>
    </w:p>
    <w:p w14:paraId="32988E15" w14:textId="13FBDEE1" w:rsidR="00284DFD" w:rsidRPr="00842032" w:rsidRDefault="00284DFD" w:rsidP="00E139D9">
      <w:pPr>
        <w:pStyle w:val="Lijstalinea"/>
        <w:numPr>
          <w:ilvl w:val="0"/>
          <w:numId w:val="7"/>
        </w:numPr>
        <w:jc w:val="both"/>
      </w:pPr>
      <w:r w:rsidRPr="00842032">
        <w:t xml:space="preserve">iedere combinant de </w:t>
      </w:r>
      <w:r w:rsidR="00546142" w:rsidRPr="00842032">
        <w:t xml:space="preserve">Inschrijfformulier en akkoordverklaring </w:t>
      </w:r>
      <w:r w:rsidRPr="00842032">
        <w:t xml:space="preserve">(Bijlage </w:t>
      </w:r>
      <w:r w:rsidR="00546142" w:rsidRPr="00842032">
        <w:t>3</w:t>
      </w:r>
      <w:r w:rsidRPr="00842032">
        <w:t>) rechtsgeldig te ondertekenen;</w:t>
      </w:r>
    </w:p>
    <w:p w14:paraId="1AAD23F4" w14:textId="15DB46E1" w:rsidR="00F831AA" w:rsidRPr="00842032" w:rsidRDefault="00284DFD" w:rsidP="00E139D9">
      <w:pPr>
        <w:pStyle w:val="Lijstalinea"/>
        <w:numPr>
          <w:ilvl w:val="0"/>
          <w:numId w:val="7"/>
        </w:numPr>
        <w:jc w:val="both"/>
      </w:pPr>
      <w:r w:rsidRPr="00842032">
        <w:t xml:space="preserve">iedere combinant, voor zijn aandeel, de </w:t>
      </w:r>
      <w:r w:rsidR="0017044D" w:rsidRPr="00842032">
        <w:t>in dit Beschrijvend Document</w:t>
      </w:r>
      <w:r w:rsidRPr="00842032">
        <w:t xml:space="preserve"> gevraagde</w:t>
      </w:r>
      <w:r w:rsidR="00F831AA" w:rsidRPr="00842032">
        <w:t xml:space="preserve"> </w:t>
      </w:r>
      <w:r w:rsidRPr="00842032">
        <w:t xml:space="preserve">bewijsstukken </w:t>
      </w:r>
      <w:r w:rsidR="00F831AA" w:rsidRPr="00842032">
        <w:t xml:space="preserve">dient </w:t>
      </w:r>
      <w:r w:rsidRPr="00842032">
        <w:t>te verstrekken</w:t>
      </w:r>
      <w:r w:rsidR="00F831AA" w:rsidRPr="00842032">
        <w:t>;</w:t>
      </w:r>
    </w:p>
    <w:p w14:paraId="79F6C922" w14:textId="7914E81B" w:rsidR="00997430" w:rsidRPr="00842032" w:rsidRDefault="00F831AA" w:rsidP="00E139D9">
      <w:pPr>
        <w:pStyle w:val="Lijstalinea"/>
        <w:numPr>
          <w:ilvl w:val="0"/>
          <w:numId w:val="7"/>
        </w:numPr>
        <w:jc w:val="both"/>
      </w:pPr>
      <w:r w:rsidRPr="00842032">
        <w:t xml:space="preserve">na inschrijving en gedurende de looptijd van de </w:t>
      </w:r>
      <w:r w:rsidR="009B0737" w:rsidRPr="00842032">
        <w:t>Raamovereenkomst</w:t>
      </w:r>
      <w:r w:rsidRPr="00842032">
        <w:t xml:space="preserve"> zonder toestemming van </w:t>
      </w:r>
      <w:r w:rsidR="00903EAF" w:rsidRPr="00842032">
        <w:t>Hecht</w:t>
      </w:r>
      <w:r w:rsidRPr="00842032">
        <w:t xml:space="preserve"> de samenstelling van de combinatie niet mag wijzigen.</w:t>
      </w:r>
    </w:p>
    <w:p w14:paraId="1F304864" w14:textId="237EC930" w:rsidR="00694A68" w:rsidRPr="00842032" w:rsidRDefault="000F18D9" w:rsidP="00694A68">
      <w:pPr>
        <w:pStyle w:val="Kop3"/>
        <w:ind w:left="720" w:hanging="720"/>
        <w:jc w:val="both"/>
      </w:pPr>
      <w:bookmarkStart w:id="148" w:name="_Ref439762653"/>
      <w:bookmarkStart w:id="149" w:name="_Ref439762669"/>
      <w:bookmarkStart w:id="150" w:name="_Toc12878619"/>
      <w:bookmarkStart w:id="151" w:name="_Toc46745544"/>
      <w:bookmarkStart w:id="152" w:name="_Toc54004632"/>
      <w:bookmarkStart w:id="153" w:name="_Toc219812066"/>
      <w:r w:rsidRPr="00842032">
        <w:t>Beroep op derden</w:t>
      </w:r>
      <w:bookmarkEnd w:id="148"/>
      <w:bookmarkEnd w:id="149"/>
      <w:bookmarkEnd w:id="150"/>
      <w:bookmarkEnd w:id="151"/>
      <w:bookmarkEnd w:id="152"/>
      <w:bookmarkEnd w:id="153"/>
    </w:p>
    <w:p w14:paraId="1CC78323" w14:textId="74517D3F" w:rsidR="00FA3668" w:rsidRPr="00842032" w:rsidRDefault="002A71C0" w:rsidP="002A71C0">
      <w:pPr>
        <w:jc w:val="both"/>
      </w:pPr>
      <w:r w:rsidRPr="00842032">
        <w:t xml:space="preserve">Inschrijver (al dan niet een combinatie) kan een beroep doen op de draagkracht van een of meerdere derde(n) om aan te tonen dat voldaan wordt aan de gestelde Geschiktheidseisen. </w:t>
      </w:r>
      <w:r w:rsidR="00FA3668" w:rsidRPr="00842032">
        <w:t xml:space="preserve">Hierbij gaat het om de situatie dat een Inschrijver een beroep doet op een (of meer) andere Ondernemer(s) voor het voldoen aan de geschiktheidseisen, maar die andere Ondernemer(s) niet mede inschrijft (inschrijven). </w:t>
      </w:r>
    </w:p>
    <w:p w14:paraId="3F5A2683" w14:textId="77777777" w:rsidR="00FA3668" w:rsidRPr="00842032" w:rsidRDefault="00FA3668" w:rsidP="002A71C0">
      <w:pPr>
        <w:jc w:val="both"/>
      </w:pPr>
    </w:p>
    <w:p w14:paraId="1F93C4BD" w14:textId="2F8115EB" w:rsidR="002A71C0" w:rsidRPr="00842032" w:rsidRDefault="00FA3668" w:rsidP="002A71C0">
      <w:pPr>
        <w:jc w:val="both"/>
      </w:pPr>
      <w:r w:rsidRPr="00842032">
        <w:lastRenderedPageBreak/>
        <w:t>Bij een beroep een derde(n)</w:t>
      </w:r>
      <w:r w:rsidR="002A71C0" w:rsidRPr="00842032">
        <w:t xml:space="preserve"> dient Inschrijver in deel II C van het Uniform Europees Aanbestedingsdocument aan te geven voor welke geschiktheidseis(en) hij een beroep doet op de draagkracht van de derde(n).</w:t>
      </w:r>
    </w:p>
    <w:p w14:paraId="41D95925" w14:textId="77777777" w:rsidR="002A71C0" w:rsidRPr="00842032" w:rsidRDefault="002A71C0" w:rsidP="002A71C0">
      <w:pPr>
        <w:jc w:val="both"/>
      </w:pPr>
    </w:p>
    <w:p w14:paraId="18268562" w14:textId="474519EC" w:rsidR="002A71C0" w:rsidRPr="00842032" w:rsidRDefault="002A71C0" w:rsidP="002A71C0">
      <w:pPr>
        <w:jc w:val="both"/>
      </w:pPr>
      <w:r w:rsidRPr="00842032">
        <w:t>Het gebruikmaken bij de referenties van ervaring van een of meer derde(n), is alleen</w:t>
      </w:r>
      <w:r w:rsidR="00FA3668" w:rsidRPr="00842032">
        <w:t xml:space="preserve"> </w:t>
      </w:r>
      <w:r w:rsidRPr="00842032">
        <w:t xml:space="preserve">toegestaan indien die derde(n) bij de uitvoering van de onderhavige </w:t>
      </w:r>
      <w:r w:rsidR="009B0737" w:rsidRPr="00842032">
        <w:t>Raamovereenkomst</w:t>
      </w:r>
      <w:r w:rsidR="00FA3668" w:rsidRPr="00842032">
        <w:t xml:space="preserve"> </w:t>
      </w:r>
      <w:r w:rsidRPr="00842032">
        <w:t>wordt</w:t>
      </w:r>
      <w:r w:rsidR="00FA3668" w:rsidRPr="00842032">
        <w:t xml:space="preserve"> (worden)</w:t>
      </w:r>
      <w:r w:rsidRPr="00842032">
        <w:t xml:space="preserve"> ingezet en Inschrijver ook daadwerkelijk over de kennis en ervaring van</w:t>
      </w:r>
      <w:r w:rsidR="00FA3668" w:rsidRPr="00842032">
        <w:t xml:space="preserve"> </w:t>
      </w:r>
      <w:r w:rsidRPr="00842032">
        <w:t>betreffende derde(n) kan beschikken en hiervan ook feitelijk gebruik zal maken bij de</w:t>
      </w:r>
      <w:r w:rsidR="00FA3668" w:rsidRPr="00842032">
        <w:t xml:space="preserve"> </w:t>
      </w:r>
      <w:r w:rsidRPr="00842032">
        <w:t>uitvoering van de opdracht.</w:t>
      </w:r>
    </w:p>
    <w:p w14:paraId="5D18E31F" w14:textId="77777777" w:rsidR="002A71C0" w:rsidRPr="00842032" w:rsidRDefault="002A71C0" w:rsidP="002A71C0">
      <w:pPr>
        <w:jc w:val="both"/>
      </w:pPr>
    </w:p>
    <w:p w14:paraId="67C1E3FA" w14:textId="0132E6FF" w:rsidR="002A71C0" w:rsidRPr="00842032" w:rsidRDefault="002A71C0" w:rsidP="00FA3668">
      <w:pPr>
        <w:jc w:val="both"/>
      </w:pPr>
      <w:r w:rsidRPr="00842032">
        <w:t>Als sprake is van een beroep op de draagkracht van derde(n) dient voor elk van de</w:t>
      </w:r>
      <w:r w:rsidR="00FA3668" w:rsidRPr="00842032">
        <w:t xml:space="preserve"> </w:t>
      </w:r>
      <w:r w:rsidRPr="00842032">
        <w:t>betrokken derde een afzonderlijk</w:t>
      </w:r>
      <w:r w:rsidR="00FA3668" w:rsidRPr="00842032">
        <w:t xml:space="preserve"> </w:t>
      </w:r>
      <w:r w:rsidRPr="00842032">
        <w:t>Uniform Europees</w:t>
      </w:r>
      <w:r w:rsidR="00FA3668" w:rsidRPr="00842032">
        <w:t xml:space="preserve"> </w:t>
      </w:r>
      <w:r w:rsidRPr="00842032">
        <w:t>Aanbestedingsdocument</w:t>
      </w:r>
      <w:r w:rsidR="00FA3668" w:rsidRPr="00842032">
        <w:t xml:space="preserve"> </w:t>
      </w:r>
      <w:r w:rsidRPr="00842032">
        <w:t>verstrekt te worden met de informatie die wordt gevraagd in de</w:t>
      </w:r>
      <w:r w:rsidR="00FA3668" w:rsidRPr="00842032">
        <w:t xml:space="preserve"> </w:t>
      </w:r>
      <w:r w:rsidRPr="00842032">
        <w:t>afdelingen A en B van deel II en deel III. Dit formulier moet door de betrokken derde naar</w:t>
      </w:r>
      <w:r w:rsidR="00FA3668" w:rsidRPr="00842032">
        <w:t xml:space="preserve"> </w:t>
      </w:r>
      <w:r w:rsidRPr="00842032">
        <w:t xml:space="preserve">behoren worden ingevuld en </w:t>
      </w:r>
      <w:r w:rsidR="00FA3668" w:rsidRPr="00842032">
        <w:t xml:space="preserve">rechtsgeldig worden </w:t>
      </w:r>
      <w:r w:rsidRPr="00842032">
        <w:t xml:space="preserve">ondertekend. </w:t>
      </w:r>
    </w:p>
    <w:p w14:paraId="159C00B1" w14:textId="77777777" w:rsidR="00FA3668" w:rsidRPr="00842032" w:rsidRDefault="00FA3668" w:rsidP="00FA3668">
      <w:pPr>
        <w:ind w:left="708"/>
        <w:jc w:val="both"/>
        <w:rPr>
          <w:b/>
          <w:bCs/>
        </w:rPr>
      </w:pPr>
    </w:p>
    <w:p w14:paraId="39AB33D7" w14:textId="3D5D3E7D" w:rsidR="002A71C0" w:rsidRPr="00842032" w:rsidRDefault="002A71C0" w:rsidP="00FA3668">
      <w:pPr>
        <w:ind w:left="708"/>
        <w:jc w:val="both"/>
      </w:pPr>
      <w:r w:rsidRPr="00842032">
        <w:rPr>
          <w:b/>
          <w:bCs/>
          <w:color w:val="C00000"/>
        </w:rPr>
        <w:t>Let op:</w:t>
      </w:r>
      <w:r w:rsidRPr="00842032">
        <w:t xml:space="preserve"> In geval van een beroep op een of meerdere derde(n) dien(t)(en) deze zijn(/hun)</w:t>
      </w:r>
      <w:r w:rsidR="00FA3668" w:rsidRPr="00842032">
        <w:t xml:space="preserve"> </w:t>
      </w:r>
      <w:r w:rsidRPr="00842032">
        <w:t>Uniform Europees Aanbestedingsdocument dus zelf te ondertekenen. Het insturen van een</w:t>
      </w:r>
      <w:r w:rsidR="00FA3668" w:rsidRPr="00842032">
        <w:t xml:space="preserve"> </w:t>
      </w:r>
      <w:r w:rsidRPr="00842032">
        <w:t>Uniform Europees Aanbestedingsdocument’ van een onderaannemer zonder handtekening</w:t>
      </w:r>
      <w:r w:rsidR="00FA3668" w:rsidRPr="00842032">
        <w:t xml:space="preserve"> </w:t>
      </w:r>
      <w:r w:rsidRPr="00842032">
        <w:t xml:space="preserve">en </w:t>
      </w:r>
      <w:r w:rsidR="00FA3668" w:rsidRPr="00842032">
        <w:t xml:space="preserve">slechts </w:t>
      </w:r>
      <w:r w:rsidRPr="00842032">
        <w:t xml:space="preserve">ondertekening door een onderaannemer </w:t>
      </w:r>
      <w:r w:rsidR="00FA3668" w:rsidRPr="00842032">
        <w:t xml:space="preserve">van de </w:t>
      </w:r>
      <w:r w:rsidRPr="00842032">
        <w:t>Akkoordverklaring</w:t>
      </w:r>
      <w:r w:rsidR="00FA3668" w:rsidRPr="00842032">
        <w:t xml:space="preserve"> </w:t>
      </w:r>
      <w:r w:rsidRPr="00842032">
        <w:t xml:space="preserve">is aldus </w:t>
      </w:r>
      <w:r w:rsidR="00FA3668" w:rsidRPr="00842032">
        <w:t>onvoldoende en niet</w:t>
      </w:r>
      <w:r w:rsidRPr="00842032">
        <w:t xml:space="preserve"> toegestaan.</w:t>
      </w:r>
    </w:p>
    <w:p w14:paraId="628045E9" w14:textId="77777777" w:rsidR="002A71C0" w:rsidRPr="00842032" w:rsidRDefault="002A71C0" w:rsidP="002A71C0">
      <w:pPr>
        <w:jc w:val="both"/>
      </w:pPr>
    </w:p>
    <w:p w14:paraId="45B00C58" w14:textId="4A2A4A4B" w:rsidR="002A71C0" w:rsidRPr="00842032" w:rsidRDefault="002A71C0" w:rsidP="002A71C0">
      <w:pPr>
        <w:jc w:val="both"/>
      </w:pPr>
      <w:r w:rsidRPr="00842032">
        <w:t>Inschrijver is volledig aansprakelijk voor de gestanddoening van de verplichtingen</w:t>
      </w:r>
      <w:r w:rsidR="00FA3668" w:rsidRPr="00842032">
        <w:t xml:space="preserve"> </w:t>
      </w:r>
      <w:r w:rsidRPr="00842032">
        <w:t>voortvloeiend uit de Inschrijving alsmede de eventuele uitvoering van de opdracht.</w:t>
      </w:r>
      <w:r w:rsidR="00FA3668" w:rsidRPr="00842032">
        <w:t xml:space="preserve"> </w:t>
      </w:r>
      <w:r w:rsidRPr="00842032">
        <w:t>Inschrijver is daarnaast aansprakelijk voor de nakoming van de verplichtingen van de door</w:t>
      </w:r>
      <w:r w:rsidR="00FA3668" w:rsidRPr="00842032">
        <w:t xml:space="preserve"> </w:t>
      </w:r>
      <w:r w:rsidRPr="00842032">
        <w:t>hem ingeschakelde derde(n)/onderaannemer(s).</w:t>
      </w:r>
    </w:p>
    <w:p w14:paraId="2F056B77" w14:textId="495BBBD5" w:rsidR="00694A68" w:rsidRPr="00842032" w:rsidRDefault="002A71C0" w:rsidP="002A71C0">
      <w:pPr>
        <w:jc w:val="both"/>
      </w:pPr>
      <w:r w:rsidRPr="00842032">
        <w:t>Alle ingevulde en ondertekende bijlage(n) Uniform Europees Aanbestedingsdocument</w:t>
      </w:r>
      <w:r w:rsidR="00FA3668" w:rsidRPr="00842032">
        <w:t xml:space="preserve"> </w:t>
      </w:r>
      <w:r w:rsidRPr="00842032">
        <w:t>dienen aan de Inschrijving te worden toegevoegd.</w:t>
      </w:r>
      <w:r w:rsidR="00FA3668" w:rsidRPr="00842032">
        <w:t xml:space="preserve"> </w:t>
      </w:r>
      <w:r w:rsidRPr="00842032">
        <w:t>Inschrijver is niet verplicht om Deel II D, waarin gevraagd wordt om informatie betreffende</w:t>
      </w:r>
      <w:r w:rsidR="00FA3668" w:rsidRPr="00842032">
        <w:t xml:space="preserve"> </w:t>
      </w:r>
      <w:r w:rsidRPr="00842032">
        <w:t>onderaannemers op wier draagkracht de Ondernemer geen beroep doet, in te vullen.</w:t>
      </w:r>
    </w:p>
    <w:p w14:paraId="319C0C71" w14:textId="77777777" w:rsidR="002D3D7C" w:rsidRPr="00842032" w:rsidRDefault="002D3D7C" w:rsidP="002D3D7C">
      <w:pPr>
        <w:jc w:val="both"/>
      </w:pPr>
    </w:p>
    <w:p w14:paraId="77753D58" w14:textId="44CF6851" w:rsidR="002D3D7C" w:rsidRPr="00842032" w:rsidRDefault="002D3D7C" w:rsidP="00CE08F2">
      <w:pPr>
        <w:jc w:val="both"/>
      </w:pPr>
      <w:r w:rsidRPr="00842032">
        <w:t xml:space="preserve">De desbetreffende derde dient de ‘Terbeschikkingstellingsverklaring financiële middelen’ (Bijlage </w:t>
      </w:r>
      <w:r w:rsidR="00F7334E" w:rsidRPr="00842032">
        <w:t>6</w:t>
      </w:r>
      <w:r w:rsidRPr="00842032">
        <w:t xml:space="preserve">) en / of de ‘Terbeschikkingstellingsverklaring technische middelen’ (Bijlage </w:t>
      </w:r>
      <w:r w:rsidR="00F7334E" w:rsidRPr="00842032">
        <w:t>7</w:t>
      </w:r>
      <w:r w:rsidRPr="00842032">
        <w:t xml:space="preserve">) in te vullen en te ondertekenen. De betreffende verklaringen zijn beschikbaar gesteld in TenderNed en dienen in voorkomend geval van iedere derde waarop door de Inschrijver een beroep wordt gedaan bij de Inschrijving te worden gevoegd ten bewijze dat de derde gedurende de looptijd van de opdracht daadwerkelijk zijn financiële en / of technische middelen beschikbaar stelt. </w:t>
      </w:r>
    </w:p>
    <w:p w14:paraId="1543DEFF" w14:textId="67CE90EF" w:rsidR="002A71C0" w:rsidRPr="00842032" w:rsidRDefault="002A71C0" w:rsidP="00694A68"/>
    <w:p w14:paraId="7A9B18C8" w14:textId="3F1DED5C" w:rsidR="002A71C0" w:rsidRPr="00842032" w:rsidRDefault="002B3DFB" w:rsidP="00694A68">
      <w:pPr>
        <w:rPr>
          <w:i/>
          <w:iCs/>
          <w:u w:val="single"/>
        </w:rPr>
      </w:pPr>
      <w:r w:rsidRPr="00842032">
        <w:rPr>
          <w:i/>
          <w:iCs/>
          <w:u w:val="single"/>
        </w:rPr>
        <w:t>Inschakelen derde zonder beroep</w:t>
      </w:r>
    </w:p>
    <w:p w14:paraId="3575AEF0" w14:textId="60B7B73B" w:rsidR="002D3D7C" w:rsidRPr="00842032" w:rsidRDefault="002D3D7C" w:rsidP="002D3D7C">
      <w:pPr>
        <w:jc w:val="both"/>
      </w:pPr>
      <w:r w:rsidRPr="00842032">
        <w:t xml:space="preserve">Een Inschrijver kan ook in het geval hij zelfstandig aan de in deze aanbestedingsprocedure gestelde </w:t>
      </w:r>
      <w:r w:rsidR="002B3DFB" w:rsidRPr="00842032">
        <w:t>G</w:t>
      </w:r>
      <w:r w:rsidRPr="00842032">
        <w:t xml:space="preserve">eschiktheidseisen voldoet, bij de uitvoering van de opdracht een derde inschakelen. Dit is slechts toegestaan nadat </w:t>
      </w:r>
      <w:r w:rsidR="00903EAF" w:rsidRPr="00842032">
        <w:t>Hecht</w:t>
      </w:r>
      <w:r w:rsidRPr="00842032">
        <w:t xml:space="preserve"> daartoe haar schriftelijke toestemming heeft verleend v</w:t>
      </w:r>
      <w:r w:rsidRPr="00842032">
        <w:rPr>
          <w:rFonts w:cs="Arial"/>
        </w:rPr>
        <w:t>óó</w:t>
      </w:r>
      <w:r w:rsidRPr="00842032">
        <w:t xml:space="preserve">rdat deze derde bij de uitvoering van de opdracht wordt ingeschakeld. </w:t>
      </w:r>
      <w:r w:rsidR="00903EAF" w:rsidRPr="00842032">
        <w:t>Hecht</w:t>
      </w:r>
      <w:r w:rsidRPr="00842032">
        <w:t xml:space="preserve"> zal haar goedkeuring niet op onredelijke gronden onthouden. De Inschrijver of combinatie is in dit geval </w:t>
      </w:r>
      <w:r w:rsidRPr="00842032">
        <w:rPr>
          <w:i/>
          <w:iCs/>
        </w:rPr>
        <w:t>niet</w:t>
      </w:r>
      <w:r w:rsidRPr="00842032">
        <w:t xml:space="preserve"> gehouden de betreffende derde reeds bij inschrijving op te voeren.</w:t>
      </w:r>
    </w:p>
    <w:p w14:paraId="48A95BEE" w14:textId="77777777" w:rsidR="002B3DFB" w:rsidRPr="00842032" w:rsidRDefault="002B3DFB" w:rsidP="002D3D7C">
      <w:pPr>
        <w:jc w:val="both"/>
      </w:pPr>
    </w:p>
    <w:p w14:paraId="74CD8B15" w14:textId="5C9BF0EC" w:rsidR="00DD3BFF" w:rsidRPr="00842032" w:rsidRDefault="002B3DFB" w:rsidP="00DD3BFF">
      <w:pPr>
        <w:jc w:val="both"/>
      </w:pPr>
      <w:r w:rsidRPr="00842032">
        <w:t xml:space="preserve">Indien inschrijver na gunning van de </w:t>
      </w:r>
      <w:r w:rsidR="009B0737" w:rsidRPr="00842032">
        <w:t>Raamovereenkomst</w:t>
      </w:r>
      <w:r w:rsidRPr="00842032">
        <w:t xml:space="preserve"> een derde wenst te betrekken, zal </w:t>
      </w:r>
      <w:r w:rsidR="002D3D7C" w:rsidRPr="00842032">
        <w:t xml:space="preserve">Inschrijver </w:t>
      </w:r>
      <w:r w:rsidRPr="00842032">
        <w:t>garanderen</w:t>
      </w:r>
      <w:r w:rsidR="002D3D7C" w:rsidRPr="00842032">
        <w:t xml:space="preserve"> dat de derde voldoet aan alle eisen die in deze aanbestedingsprocedure zijn gesteld ten aanzien van de door de betreffende derde uit te voeren onderdelen van de opdracht. </w:t>
      </w:r>
      <w:r w:rsidR="00903EAF" w:rsidRPr="00842032">
        <w:t>Hecht</w:t>
      </w:r>
      <w:r w:rsidR="002D3D7C" w:rsidRPr="00842032">
        <w:t xml:space="preserve"> behoudt zich het recht voor deze garantie op juistheid te toetsen</w:t>
      </w:r>
      <w:r w:rsidRPr="00842032">
        <w:t xml:space="preserve"> en eventueel bewijsstukken op te vragen</w:t>
      </w:r>
      <w:r w:rsidR="002D3D7C" w:rsidRPr="00842032">
        <w:t xml:space="preserve">. De Inschrijver is aansprakelijk voor het handelen en nalaten van de door hem in </w:t>
      </w:r>
      <w:r w:rsidRPr="00842032">
        <w:t xml:space="preserve">te schakelen </w:t>
      </w:r>
      <w:r w:rsidR="002D3D7C" w:rsidRPr="00842032">
        <w:t>derde en draagt ter</w:t>
      </w:r>
      <w:r w:rsidR="001723AA" w:rsidRPr="00842032">
        <w:t xml:space="preserve"> </w:t>
      </w:r>
      <w:r w:rsidR="002D3D7C" w:rsidRPr="00842032">
        <w:t xml:space="preserve">zake de volledige </w:t>
      </w:r>
      <w:r w:rsidRPr="00842032">
        <w:t>aansprakelijkheid</w:t>
      </w:r>
      <w:r w:rsidR="002D3D7C" w:rsidRPr="00842032">
        <w:t xml:space="preserve">. De Inschrijver is voor schade veroorzaakt door hem in te </w:t>
      </w:r>
      <w:r w:rsidRPr="00842032">
        <w:t>schakelen</w:t>
      </w:r>
      <w:r w:rsidR="002D3D7C" w:rsidRPr="00842032">
        <w:t xml:space="preserve"> derden aansprakelijk als ware hij die schade zelf heeft veroorzaakt.</w:t>
      </w:r>
    </w:p>
    <w:p w14:paraId="7EE65D18" w14:textId="644EED20" w:rsidR="00DD3BFF" w:rsidRPr="00842032" w:rsidRDefault="00DD3BFF" w:rsidP="00DD3BFF">
      <w:pPr>
        <w:pStyle w:val="Kop3"/>
        <w:ind w:left="720" w:hanging="720"/>
        <w:jc w:val="both"/>
      </w:pPr>
      <w:bookmarkStart w:id="154" w:name="_Toc54004633"/>
      <w:bookmarkStart w:id="155" w:name="_Toc219812067"/>
      <w:bookmarkStart w:id="156" w:name="_Toc12878639"/>
      <w:bookmarkStart w:id="157" w:name="_Toc46745564"/>
      <w:r w:rsidRPr="00842032">
        <w:t>instructie inschrijfaspecten</w:t>
      </w:r>
      <w:r w:rsidR="00B240B4" w:rsidRPr="00842032">
        <w:t xml:space="preserve"> combinatie en derden</w:t>
      </w:r>
      <w:bookmarkEnd w:id="154"/>
      <w:bookmarkEnd w:id="155"/>
    </w:p>
    <w:tbl>
      <w:tblPr>
        <w:tblW w:w="9568" w:type="dxa"/>
        <w:tblCellMar>
          <w:left w:w="0" w:type="dxa"/>
          <w:right w:w="0" w:type="dxa"/>
        </w:tblCellMar>
        <w:tblLook w:val="04A0" w:firstRow="1" w:lastRow="0" w:firstColumn="1" w:lastColumn="0" w:noHBand="0" w:noVBand="1"/>
      </w:tblPr>
      <w:tblGrid>
        <w:gridCol w:w="4395"/>
        <w:gridCol w:w="5173"/>
      </w:tblGrid>
      <w:tr w:rsidR="00DD3BFF" w:rsidRPr="00842032" w14:paraId="09462C51" w14:textId="77777777" w:rsidTr="00057DBA">
        <w:trPr>
          <w:trHeight w:val="255"/>
        </w:trPr>
        <w:tc>
          <w:tcPr>
            <w:tcW w:w="4395" w:type="dxa"/>
            <w:tcBorders>
              <w:bottom w:val="single" w:sz="8" w:space="0" w:color="auto"/>
            </w:tcBorders>
            <w:tcMar>
              <w:top w:w="0" w:type="dxa"/>
              <w:left w:w="70" w:type="dxa"/>
              <w:bottom w:w="0" w:type="dxa"/>
              <w:right w:w="70" w:type="dxa"/>
            </w:tcMar>
            <w:hideMark/>
          </w:tcPr>
          <w:p w14:paraId="668E67FD" w14:textId="77777777" w:rsidR="00DD3BFF" w:rsidRPr="00842032" w:rsidRDefault="00DD3BFF" w:rsidP="00E15131">
            <w:pPr>
              <w:rPr>
                <w:rFonts w:ascii="Times New Roman" w:eastAsia="Times New Roman" w:hAnsi="Times New Roman"/>
                <w:szCs w:val="20"/>
                <w:lang w:eastAsia="nl-NL"/>
              </w:rPr>
            </w:pPr>
          </w:p>
        </w:tc>
        <w:tc>
          <w:tcPr>
            <w:tcW w:w="5173" w:type="dxa"/>
            <w:tcBorders>
              <w:bottom w:val="single" w:sz="8" w:space="0" w:color="auto"/>
            </w:tcBorders>
            <w:tcMar>
              <w:top w:w="0" w:type="dxa"/>
              <w:left w:w="70" w:type="dxa"/>
              <w:bottom w:w="0" w:type="dxa"/>
              <w:right w:w="70" w:type="dxa"/>
            </w:tcMar>
            <w:hideMark/>
          </w:tcPr>
          <w:p w14:paraId="003841EF" w14:textId="77777777" w:rsidR="00DD3BFF" w:rsidRPr="00842032" w:rsidRDefault="00DD3BFF" w:rsidP="00E15131">
            <w:pPr>
              <w:rPr>
                <w:rFonts w:ascii="Times New Roman" w:eastAsia="Times New Roman" w:hAnsi="Times New Roman"/>
                <w:szCs w:val="20"/>
                <w:lang w:eastAsia="nl-NL"/>
              </w:rPr>
            </w:pPr>
          </w:p>
        </w:tc>
      </w:tr>
      <w:tr w:rsidR="00DD3BFF" w:rsidRPr="00842032" w14:paraId="677CAE9F" w14:textId="77777777" w:rsidTr="00057DBA">
        <w:trPr>
          <w:trHeight w:val="255"/>
        </w:trPr>
        <w:tc>
          <w:tcPr>
            <w:tcW w:w="4395" w:type="dxa"/>
            <w:tcBorders>
              <w:top w:val="single" w:sz="8" w:space="0" w:color="auto"/>
              <w:left w:val="single" w:sz="8" w:space="0" w:color="auto"/>
              <w:bottom w:val="single" w:sz="12" w:space="0" w:color="auto"/>
              <w:right w:val="single" w:sz="8" w:space="0" w:color="auto"/>
            </w:tcBorders>
            <w:shd w:val="clear" w:color="auto" w:fill="E7E6E6" w:themeFill="background2"/>
            <w:tcMar>
              <w:top w:w="0" w:type="dxa"/>
              <w:left w:w="70" w:type="dxa"/>
              <w:bottom w:w="0" w:type="dxa"/>
              <w:right w:w="70" w:type="dxa"/>
            </w:tcMar>
            <w:hideMark/>
          </w:tcPr>
          <w:p w14:paraId="641EE5A2" w14:textId="77777777" w:rsidR="00DD3BFF" w:rsidRPr="00842032" w:rsidRDefault="00DD3BFF" w:rsidP="00E15131">
            <w:pPr>
              <w:rPr>
                <w:rFonts w:cs="Arial"/>
                <w:b/>
                <w:color w:val="000000"/>
                <w:szCs w:val="20"/>
                <w:lang w:eastAsia="nl-NL"/>
              </w:rPr>
            </w:pPr>
            <w:r w:rsidRPr="00842032">
              <w:rPr>
                <w:rFonts w:cs="Arial"/>
                <w:b/>
                <w:color w:val="000000"/>
                <w:szCs w:val="20"/>
                <w:lang w:eastAsia="nl-NL"/>
              </w:rPr>
              <w:t>Wijze van inschrijven</w:t>
            </w:r>
          </w:p>
          <w:p w14:paraId="105C67A3" w14:textId="77777777" w:rsidR="00DD3BFF" w:rsidRPr="00842032" w:rsidRDefault="00DD3BFF" w:rsidP="00E15131">
            <w:pPr>
              <w:rPr>
                <w:rFonts w:eastAsia="Calibri" w:cs="Arial"/>
                <w:b/>
                <w:color w:val="000000"/>
                <w:szCs w:val="20"/>
                <w:lang w:eastAsia="nl-NL"/>
              </w:rPr>
            </w:pPr>
          </w:p>
        </w:tc>
        <w:tc>
          <w:tcPr>
            <w:tcW w:w="5173" w:type="dxa"/>
            <w:tcBorders>
              <w:top w:val="single" w:sz="8" w:space="0" w:color="auto"/>
              <w:left w:val="nil"/>
              <w:bottom w:val="single" w:sz="12" w:space="0" w:color="auto"/>
              <w:right w:val="single" w:sz="8" w:space="0" w:color="auto"/>
            </w:tcBorders>
            <w:shd w:val="clear" w:color="auto" w:fill="E7E6E6" w:themeFill="background2"/>
            <w:tcMar>
              <w:top w:w="0" w:type="dxa"/>
              <w:left w:w="70" w:type="dxa"/>
              <w:bottom w:w="0" w:type="dxa"/>
              <w:right w:w="70" w:type="dxa"/>
            </w:tcMar>
            <w:hideMark/>
          </w:tcPr>
          <w:p w14:paraId="4400A311" w14:textId="77777777" w:rsidR="00DD3BFF" w:rsidRPr="00842032" w:rsidRDefault="00DD3BFF" w:rsidP="00E15131">
            <w:pPr>
              <w:rPr>
                <w:rFonts w:cs="Arial"/>
                <w:b/>
                <w:color w:val="000000"/>
                <w:szCs w:val="20"/>
                <w:lang w:eastAsia="nl-NL"/>
              </w:rPr>
            </w:pPr>
            <w:r w:rsidRPr="00842032">
              <w:rPr>
                <w:rFonts w:cs="Arial"/>
                <w:b/>
                <w:color w:val="000000"/>
                <w:szCs w:val="20"/>
                <w:lang w:eastAsia="nl-NL"/>
              </w:rPr>
              <w:t>Instructie voor de inschrijving/aanmelding</w:t>
            </w:r>
          </w:p>
        </w:tc>
      </w:tr>
      <w:tr w:rsidR="00E95FC8" w:rsidRPr="00842032" w14:paraId="5862CEAD" w14:textId="77777777" w:rsidTr="00057DBA">
        <w:trPr>
          <w:trHeight w:val="765"/>
        </w:trPr>
        <w:tc>
          <w:tcPr>
            <w:tcW w:w="4395" w:type="dxa"/>
            <w:tcBorders>
              <w:top w:val="single" w:sz="12" w:space="0" w:color="auto"/>
              <w:left w:val="single" w:sz="8" w:space="0" w:color="auto"/>
              <w:bottom w:val="single" w:sz="8" w:space="0" w:color="auto"/>
              <w:right w:val="single" w:sz="8" w:space="0" w:color="auto"/>
            </w:tcBorders>
            <w:tcMar>
              <w:top w:w="0" w:type="dxa"/>
              <w:left w:w="70" w:type="dxa"/>
              <w:bottom w:w="0" w:type="dxa"/>
              <w:right w:w="70" w:type="dxa"/>
            </w:tcMar>
            <w:hideMark/>
          </w:tcPr>
          <w:p w14:paraId="3543F5BC" w14:textId="7AC7AFA0" w:rsidR="00E95FC8" w:rsidRPr="00842032" w:rsidRDefault="00E95FC8" w:rsidP="00E95FC8">
            <w:pPr>
              <w:jc w:val="both"/>
              <w:rPr>
                <w:rFonts w:cs="Arial"/>
                <w:color w:val="000000"/>
                <w:szCs w:val="20"/>
                <w:lang w:eastAsia="nl-NL"/>
              </w:rPr>
            </w:pPr>
            <w:r w:rsidRPr="00842032">
              <w:rPr>
                <w:rFonts w:cs="Arial"/>
                <w:color w:val="000000"/>
                <w:szCs w:val="20"/>
                <w:lang w:eastAsia="nl-NL"/>
              </w:rPr>
              <w:lastRenderedPageBreak/>
              <w:t>Inschrijven als combinatie</w:t>
            </w:r>
          </w:p>
        </w:tc>
        <w:tc>
          <w:tcPr>
            <w:tcW w:w="5173" w:type="dxa"/>
            <w:tcBorders>
              <w:top w:val="single" w:sz="12" w:space="0" w:color="auto"/>
              <w:left w:val="nil"/>
              <w:bottom w:val="single" w:sz="8" w:space="0" w:color="auto"/>
              <w:right w:val="single" w:sz="8" w:space="0" w:color="auto"/>
            </w:tcBorders>
            <w:tcMar>
              <w:top w:w="0" w:type="dxa"/>
              <w:left w:w="70" w:type="dxa"/>
              <w:bottom w:w="0" w:type="dxa"/>
              <w:right w:w="70" w:type="dxa"/>
            </w:tcMar>
            <w:hideMark/>
          </w:tcPr>
          <w:p w14:paraId="57A10C54" w14:textId="59A99904" w:rsidR="00E95FC8" w:rsidRPr="00842032" w:rsidRDefault="00E95FC8" w:rsidP="00E95FC8">
            <w:pPr>
              <w:jc w:val="both"/>
              <w:rPr>
                <w:rFonts w:cs="Arial"/>
                <w:color w:val="000000"/>
                <w:szCs w:val="20"/>
                <w:lang w:eastAsia="nl-NL"/>
              </w:rPr>
            </w:pPr>
            <w:r w:rsidRPr="00842032">
              <w:rPr>
                <w:rFonts w:cs="Arial"/>
                <w:color w:val="000000"/>
                <w:szCs w:val="20"/>
                <w:lang w:eastAsia="nl-NL"/>
              </w:rPr>
              <w:t>Zie paragraaf 5.1.3.</w:t>
            </w:r>
          </w:p>
        </w:tc>
      </w:tr>
      <w:tr w:rsidR="00E95FC8" w:rsidRPr="00842032" w14:paraId="590107A9" w14:textId="77777777" w:rsidTr="00E15131">
        <w:trPr>
          <w:trHeight w:val="765"/>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619FACB8" w14:textId="31E2EEA4" w:rsidR="00E95FC8" w:rsidRPr="00842032" w:rsidRDefault="00E95FC8" w:rsidP="00E95FC8">
            <w:pPr>
              <w:jc w:val="both"/>
              <w:rPr>
                <w:rFonts w:cs="Arial"/>
                <w:color w:val="000000"/>
                <w:szCs w:val="20"/>
                <w:lang w:eastAsia="nl-NL"/>
              </w:rPr>
            </w:pPr>
            <w:r w:rsidRPr="00842032">
              <w:rPr>
                <w:rFonts w:cs="Arial"/>
                <w:color w:val="000000"/>
                <w:szCs w:val="20"/>
                <w:lang w:eastAsia="nl-NL"/>
              </w:rPr>
              <w:t>Beroep doen op financieel economische draagkracht van een derde.</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45B201EF" w14:textId="4D6D0A0B" w:rsidR="00E95FC8" w:rsidRPr="00842032" w:rsidRDefault="00E95FC8" w:rsidP="00E95FC8">
            <w:pPr>
              <w:jc w:val="both"/>
              <w:rPr>
                <w:rFonts w:cs="Arial"/>
                <w:color w:val="000000"/>
                <w:szCs w:val="20"/>
                <w:lang w:eastAsia="nl-NL"/>
              </w:rPr>
            </w:pPr>
            <w:r w:rsidRPr="00842032">
              <w:rPr>
                <w:rFonts w:cs="Arial"/>
                <w:color w:val="000000"/>
                <w:szCs w:val="20"/>
                <w:lang w:eastAsia="nl-NL"/>
              </w:rPr>
              <w:t>Vink op uw UEA bij deel IIC "ja" aan en vul de naam in van degene op wiens financieel economische draagkracht u zich beroept.</w:t>
            </w:r>
          </w:p>
        </w:tc>
      </w:tr>
      <w:tr w:rsidR="00E95FC8" w:rsidRPr="00842032" w14:paraId="2A4D31EC" w14:textId="77777777" w:rsidTr="00E15131">
        <w:trPr>
          <w:trHeight w:val="1020"/>
        </w:trPr>
        <w:tc>
          <w:tcPr>
            <w:tcW w:w="4395" w:type="dxa"/>
            <w:vMerge/>
            <w:tcBorders>
              <w:top w:val="nil"/>
              <w:left w:val="single" w:sz="8" w:space="0" w:color="auto"/>
              <w:bottom w:val="single" w:sz="8" w:space="0" w:color="000000"/>
              <w:right w:val="single" w:sz="8" w:space="0" w:color="auto"/>
            </w:tcBorders>
            <w:vAlign w:val="center"/>
            <w:hideMark/>
          </w:tcPr>
          <w:p w14:paraId="178FD66F" w14:textId="77777777" w:rsidR="00E95FC8" w:rsidRPr="00842032" w:rsidRDefault="00E95FC8" w:rsidP="00E95FC8">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422135B" w14:textId="55E57073" w:rsidR="00E95FC8" w:rsidRPr="00842032" w:rsidRDefault="00E95FC8" w:rsidP="00E95FC8">
            <w:pPr>
              <w:jc w:val="both"/>
              <w:rPr>
                <w:rFonts w:cs="Arial"/>
                <w:color w:val="000000"/>
                <w:szCs w:val="20"/>
                <w:lang w:eastAsia="nl-NL"/>
              </w:rPr>
            </w:pPr>
            <w:r w:rsidRPr="00842032">
              <w:rPr>
                <w:rFonts w:cs="Arial"/>
                <w:color w:val="000000"/>
                <w:szCs w:val="20"/>
                <w:lang w:eastAsia="nl-NL"/>
              </w:rPr>
              <w:t>Laat de derde op wie u zich beroept een UEA invullen (in ieder geval de delen IIA, IIB, III) en ondertekenen en dien dit in bij de inschrijving.</w:t>
            </w:r>
          </w:p>
        </w:tc>
      </w:tr>
      <w:tr w:rsidR="00E95FC8" w:rsidRPr="00842032" w14:paraId="2678E800" w14:textId="77777777" w:rsidTr="00E15131">
        <w:trPr>
          <w:trHeight w:val="765"/>
        </w:trPr>
        <w:tc>
          <w:tcPr>
            <w:tcW w:w="4395" w:type="dxa"/>
            <w:vMerge/>
            <w:tcBorders>
              <w:top w:val="nil"/>
              <w:left w:val="single" w:sz="8" w:space="0" w:color="auto"/>
              <w:bottom w:val="single" w:sz="8" w:space="0" w:color="000000"/>
              <w:right w:val="single" w:sz="8" w:space="0" w:color="auto"/>
            </w:tcBorders>
            <w:vAlign w:val="center"/>
            <w:hideMark/>
          </w:tcPr>
          <w:p w14:paraId="6E80F67C" w14:textId="77777777" w:rsidR="00E95FC8" w:rsidRPr="00842032" w:rsidRDefault="00E95FC8" w:rsidP="00E95FC8">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47CE563" w14:textId="549648DB" w:rsidR="00E95FC8" w:rsidRPr="00842032" w:rsidRDefault="00E95FC8" w:rsidP="00E95FC8">
            <w:pPr>
              <w:jc w:val="both"/>
              <w:rPr>
                <w:rFonts w:cs="Arial"/>
                <w:color w:val="000000"/>
                <w:szCs w:val="20"/>
                <w:lang w:eastAsia="nl-NL"/>
              </w:rPr>
            </w:pPr>
            <w:r w:rsidRPr="00842032">
              <w:rPr>
                <w:rFonts w:cs="Arial"/>
                <w:color w:val="000000"/>
                <w:szCs w:val="20"/>
                <w:lang w:eastAsia="nl-NL"/>
              </w:rPr>
              <w:t xml:space="preserve">Vul het formulier "Terbeschikkingstellingsverklaring financiële middelen derden" in (Bijlage </w:t>
            </w:r>
            <w:r w:rsidR="007050BD" w:rsidRPr="00842032">
              <w:rPr>
                <w:rFonts w:cs="Arial"/>
                <w:color w:val="000000"/>
                <w:szCs w:val="20"/>
                <w:lang w:eastAsia="nl-NL"/>
              </w:rPr>
              <w:t>6</w:t>
            </w:r>
            <w:r w:rsidRPr="00842032">
              <w:rPr>
                <w:rFonts w:cs="Arial"/>
                <w:color w:val="000000"/>
                <w:szCs w:val="20"/>
                <w:lang w:eastAsia="nl-NL"/>
              </w:rPr>
              <w:t>). Laat het tekenen* door de derde op wie u zich beroept en onderteken het ook zelf, en dien het in bij de inschrijving.</w:t>
            </w:r>
          </w:p>
        </w:tc>
      </w:tr>
      <w:tr w:rsidR="00E95FC8" w:rsidRPr="00842032" w14:paraId="3492A317" w14:textId="77777777" w:rsidTr="00E15131">
        <w:trPr>
          <w:trHeight w:val="765"/>
        </w:trPr>
        <w:tc>
          <w:tcPr>
            <w:tcW w:w="4395" w:type="dxa"/>
            <w:vMerge w:val="restart"/>
            <w:tcBorders>
              <w:top w:val="nil"/>
              <w:left w:val="single" w:sz="8" w:space="0" w:color="auto"/>
              <w:bottom w:val="single" w:sz="8" w:space="0" w:color="000000"/>
              <w:right w:val="single" w:sz="8" w:space="0" w:color="auto"/>
            </w:tcBorders>
            <w:tcMar>
              <w:top w:w="0" w:type="dxa"/>
              <w:left w:w="70" w:type="dxa"/>
              <w:bottom w:w="0" w:type="dxa"/>
              <w:right w:w="70" w:type="dxa"/>
            </w:tcMar>
            <w:hideMark/>
          </w:tcPr>
          <w:p w14:paraId="07690419" w14:textId="17F3A822" w:rsidR="00E95FC8" w:rsidRPr="00842032" w:rsidRDefault="00E95FC8" w:rsidP="00E95FC8">
            <w:pPr>
              <w:jc w:val="both"/>
              <w:rPr>
                <w:rFonts w:cs="Arial"/>
                <w:color w:val="000000"/>
                <w:szCs w:val="20"/>
                <w:lang w:eastAsia="nl-NL"/>
              </w:rPr>
            </w:pPr>
            <w:r w:rsidRPr="00842032">
              <w:rPr>
                <w:rFonts w:cs="Arial"/>
                <w:color w:val="000000"/>
                <w:szCs w:val="20"/>
                <w:lang w:eastAsia="nl-NL"/>
              </w:rPr>
              <w:t>Beroep doen op technische bekwaamheid of middelen van een derde (bijvoorbeeld; voldoen aan een gevraagde kerncompetentie, kwaliteitssysteem en/of certificering)</w:t>
            </w: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62CEDA1E" w14:textId="1DCBC150" w:rsidR="00E95FC8" w:rsidRPr="00842032" w:rsidRDefault="00E95FC8" w:rsidP="00E95FC8">
            <w:pPr>
              <w:jc w:val="both"/>
              <w:rPr>
                <w:rFonts w:cs="Arial"/>
                <w:color w:val="000000"/>
                <w:szCs w:val="20"/>
                <w:lang w:eastAsia="nl-NL"/>
              </w:rPr>
            </w:pPr>
            <w:r w:rsidRPr="00842032">
              <w:rPr>
                <w:rFonts w:cs="Arial"/>
                <w:color w:val="000000"/>
                <w:szCs w:val="20"/>
                <w:lang w:eastAsia="nl-NL"/>
              </w:rPr>
              <w:t>Vink op uw UEA bij deel IIC "ja" aan en vul de naam in van degene op wiens technische bekwaamheid u zich beroept.</w:t>
            </w:r>
          </w:p>
        </w:tc>
      </w:tr>
      <w:tr w:rsidR="00E95FC8" w:rsidRPr="00842032" w14:paraId="3F166B57" w14:textId="77777777" w:rsidTr="00E15131">
        <w:trPr>
          <w:trHeight w:val="1020"/>
        </w:trPr>
        <w:tc>
          <w:tcPr>
            <w:tcW w:w="4395" w:type="dxa"/>
            <w:vMerge/>
            <w:tcBorders>
              <w:top w:val="nil"/>
              <w:left w:val="single" w:sz="8" w:space="0" w:color="auto"/>
              <w:bottom w:val="single" w:sz="8" w:space="0" w:color="000000"/>
              <w:right w:val="single" w:sz="8" w:space="0" w:color="auto"/>
            </w:tcBorders>
            <w:vAlign w:val="center"/>
            <w:hideMark/>
          </w:tcPr>
          <w:p w14:paraId="78877C4C" w14:textId="77777777" w:rsidR="00E95FC8" w:rsidRPr="00842032" w:rsidRDefault="00E95FC8" w:rsidP="00E95FC8">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hideMark/>
          </w:tcPr>
          <w:p w14:paraId="00B872BD" w14:textId="6EB0F8CD" w:rsidR="00E95FC8" w:rsidRPr="00842032" w:rsidRDefault="00E95FC8" w:rsidP="00E95FC8">
            <w:pPr>
              <w:jc w:val="both"/>
              <w:rPr>
                <w:rFonts w:cs="Arial"/>
                <w:color w:val="000000"/>
                <w:szCs w:val="20"/>
                <w:lang w:eastAsia="nl-NL"/>
              </w:rPr>
            </w:pPr>
            <w:r w:rsidRPr="00842032">
              <w:rPr>
                <w:rFonts w:cs="Arial"/>
                <w:color w:val="000000"/>
                <w:szCs w:val="20"/>
                <w:lang w:eastAsia="nl-NL"/>
              </w:rPr>
              <w:t>Laat de derde op wie u zich beroept een UEA invullen (in ieder geval de delen IIA, IIB, III), ondertekenen, en dien dit in bij de inschrijving.</w:t>
            </w:r>
          </w:p>
        </w:tc>
      </w:tr>
      <w:tr w:rsidR="00E95FC8" w:rsidRPr="00842032" w14:paraId="58B58385" w14:textId="77777777" w:rsidTr="0034531E">
        <w:trPr>
          <w:trHeight w:val="765"/>
        </w:trPr>
        <w:tc>
          <w:tcPr>
            <w:tcW w:w="4395" w:type="dxa"/>
            <w:vMerge/>
            <w:tcBorders>
              <w:top w:val="nil"/>
              <w:left w:val="single" w:sz="8" w:space="0" w:color="auto"/>
              <w:bottom w:val="single" w:sz="8" w:space="0" w:color="000000"/>
              <w:right w:val="single" w:sz="8" w:space="0" w:color="auto"/>
            </w:tcBorders>
            <w:vAlign w:val="center"/>
            <w:hideMark/>
          </w:tcPr>
          <w:p w14:paraId="5A20C8AA" w14:textId="77777777" w:rsidR="00E95FC8" w:rsidRPr="00842032" w:rsidRDefault="00E95FC8" w:rsidP="00E95FC8">
            <w:pPr>
              <w:jc w:val="both"/>
              <w:rPr>
                <w:rFonts w:eastAsia="Calibri" w:cs="Arial"/>
                <w:color w:val="000000"/>
                <w:szCs w:val="20"/>
                <w:lang w:eastAsia="nl-NL"/>
              </w:rPr>
            </w:pPr>
          </w:p>
        </w:tc>
        <w:tc>
          <w:tcPr>
            <w:tcW w:w="5173" w:type="dxa"/>
            <w:tcBorders>
              <w:top w:val="nil"/>
              <w:left w:val="nil"/>
              <w:bottom w:val="single" w:sz="8" w:space="0" w:color="auto"/>
              <w:right w:val="single" w:sz="8" w:space="0" w:color="auto"/>
            </w:tcBorders>
            <w:tcMar>
              <w:top w:w="0" w:type="dxa"/>
              <w:left w:w="70" w:type="dxa"/>
              <w:bottom w:w="0" w:type="dxa"/>
              <w:right w:w="70" w:type="dxa"/>
            </w:tcMar>
          </w:tcPr>
          <w:p w14:paraId="36BF01D1" w14:textId="56EB4559" w:rsidR="00E95FC8" w:rsidRPr="00842032" w:rsidRDefault="00E95FC8" w:rsidP="00E95FC8">
            <w:pPr>
              <w:jc w:val="both"/>
              <w:rPr>
                <w:rFonts w:cs="Arial"/>
                <w:color w:val="000000"/>
                <w:szCs w:val="20"/>
                <w:lang w:eastAsia="nl-NL"/>
              </w:rPr>
            </w:pPr>
            <w:r w:rsidRPr="00842032">
              <w:rPr>
                <w:rFonts w:cs="Arial"/>
                <w:color w:val="000000"/>
                <w:szCs w:val="20"/>
                <w:lang w:eastAsia="nl-NL"/>
              </w:rPr>
              <w:t xml:space="preserve">Vul het formulier "Terbeschikkingstellingsverklaring technische middelen derden" in (Bijlage </w:t>
            </w:r>
            <w:r w:rsidR="007050BD" w:rsidRPr="00842032">
              <w:rPr>
                <w:rFonts w:cs="Arial"/>
                <w:color w:val="000000"/>
                <w:szCs w:val="20"/>
                <w:lang w:eastAsia="nl-NL"/>
              </w:rPr>
              <w:t>7</w:t>
            </w:r>
            <w:r w:rsidRPr="00842032">
              <w:rPr>
                <w:rFonts w:cs="Arial"/>
                <w:color w:val="000000"/>
                <w:szCs w:val="20"/>
                <w:lang w:eastAsia="nl-NL"/>
              </w:rPr>
              <w:t>). Laat het tekenen door de derde op wie u zich beroept en onderteken het ook zelf en dien het in bij de inschrijving</w:t>
            </w:r>
          </w:p>
        </w:tc>
      </w:tr>
      <w:tr w:rsidR="00E95FC8" w:rsidRPr="00842032" w14:paraId="2114EEE3" w14:textId="77777777" w:rsidTr="00E15131">
        <w:trPr>
          <w:trHeight w:val="1785"/>
        </w:trPr>
        <w:tc>
          <w:tcPr>
            <w:tcW w:w="4395" w:type="dxa"/>
            <w:tcBorders>
              <w:top w:val="nil"/>
              <w:left w:val="single" w:sz="8" w:space="0" w:color="auto"/>
              <w:bottom w:val="nil"/>
              <w:right w:val="nil"/>
            </w:tcBorders>
            <w:tcMar>
              <w:top w:w="0" w:type="dxa"/>
              <w:left w:w="70" w:type="dxa"/>
              <w:bottom w:w="0" w:type="dxa"/>
              <w:right w:w="70" w:type="dxa"/>
            </w:tcMar>
            <w:hideMark/>
          </w:tcPr>
          <w:p w14:paraId="468361ED" w14:textId="45A4FFA7" w:rsidR="00E95FC8" w:rsidRPr="00842032" w:rsidRDefault="00E95FC8" w:rsidP="00E95FC8">
            <w:pPr>
              <w:jc w:val="both"/>
              <w:rPr>
                <w:rFonts w:cs="Arial"/>
                <w:color w:val="000000"/>
                <w:szCs w:val="20"/>
                <w:lang w:eastAsia="nl-NL"/>
              </w:rPr>
            </w:pPr>
            <w:r w:rsidRPr="00842032">
              <w:rPr>
                <w:rFonts w:cs="Arial"/>
                <w:color w:val="000000"/>
                <w:szCs w:val="20"/>
                <w:lang w:eastAsia="nl-NL"/>
              </w:rPr>
              <w:t> </w:t>
            </w:r>
          </w:p>
        </w:tc>
        <w:tc>
          <w:tcPr>
            <w:tcW w:w="517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740193C" w14:textId="580E7718" w:rsidR="00E95FC8" w:rsidRPr="00842032" w:rsidRDefault="00E95FC8" w:rsidP="00E95FC8">
            <w:pPr>
              <w:jc w:val="both"/>
              <w:rPr>
                <w:rFonts w:cs="Arial"/>
                <w:color w:val="000000"/>
                <w:szCs w:val="20"/>
                <w:lang w:eastAsia="nl-NL"/>
              </w:rPr>
            </w:pPr>
            <w:r w:rsidRPr="00842032">
              <w:rPr>
                <w:rFonts w:cs="Arial"/>
                <w:b/>
                <w:bCs/>
                <w:color w:val="C00000"/>
                <w:szCs w:val="20"/>
                <w:lang w:eastAsia="nl-NL"/>
              </w:rPr>
              <w:t>LET OP:</w:t>
            </w:r>
            <w:r w:rsidRPr="00842032">
              <w:rPr>
                <w:rFonts w:cs="Arial"/>
                <w:color w:val="C00000"/>
                <w:szCs w:val="20"/>
                <w:lang w:eastAsia="nl-NL"/>
              </w:rPr>
              <w:t xml:space="preserve"> </w:t>
            </w:r>
            <w:r w:rsidRPr="00842032">
              <w:rPr>
                <w:rFonts w:cs="Arial"/>
                <w:color w:val="000000"/>
                <w:szCs w:val="20"/>
                <w:lang w:eastAsia="nl-NL"/>
              </w:rPr>
              <w:t xml:space="preserve">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 </w:t>
            </w:r>
          </w:p>
        </w:tc>
      </w:tr>
      <w:tr w:rsidR="00E95FC8" w:rsidRPr="00842032" w14:paraId="65BF98DD" w14:textId="77777777" w:rsidTr="00E15131">
        <w:trPr>
          <w:trHeight w:val="1020"/>
        </w:trPr>
        <w:tc>
          <w:tcPr>
            <w:tcW w:w="4395"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hideMark/>
          </w:tcPr>
          <w:p w14:paraId="3B1D3702" w14:textId="7D466136" w:rsidR="00E95FC8" w:rsidRPr="00842032" w:rsidRDefault="00E95FC8" w:rsidP="00E95FC8">
            <w:pPr>
              <w:jc w:val="both"/>
              <w:rPr>
                <w:rFonts w:cs="Arial"/>
                <w:color w:val="000000"/>
                <w:szCs w:val="20"/>
                <w:lang w:eastAsia="nl-NL"/>
              </w:rPr>
            </w:pPr>
            <w:r w:rsidRPr="00842032">
              <w:rPr>
                <w:rFonts w:cs="Arial"/>
                <w:color w:val="000000"/>
                <w:szCs w:val="20"/>
                <w:lang w:eastAsia="nl-NL"/>
              </w:rPr>
              <w:t xml:space="preserve">Inschrijven met inzet van een </w:t>
            </w:r>
            <w:r w:rsidRPr="00842032">
              <w:rPr>
                <w:rFonts w:cs="Arial"/>
                <w:b/>
                <w:bCs/>
                <w:color w:val="000000"/>
                <w:szCs w:val="20"/>
                <w:lang w:eastAsia="nl-NL"/>
              </w:rPr>
              <w:t xml:space="preserve">onderaannemer </w:t>
            </w:r>
            <w:r w:rsidRPr="00842032">
              <w:rPr>
                <w:rFonts w:cs="Arial"/>
                <w:color w:val="000000"/>
                <w:szCs w:val="20"/>
                <w:lang w:eastAsia="nl-NL"/>
              </w:rPr>
              <w:t xml:space="preserve">op wie </w:t>
            </w:r>
            <w:r w:rsidRPr="00842032">
              <w:rPr>
                <w:rFonts w:cs="Arial"/>
                <w:b/>
                <w:bCs/>
                <w:color w:val="000000"/>
                <w:szCs w:val="20"/>
                <w:lang w:eastAsia="nl-NL"/>
              </w:rPr>
              <w:t xml:space="preserve">geen </w:t>
            </w:r>
            <w:r w:rsidRPr="00842032">
              <w:rPr>
                <w:rFonts w:cs="Arial"/>
                <w:color w:val="000000"/>
                <w:szCs w:val="20"/>
                <w:lang w:eastAsia="nl-NL"/>
              </w:rPr>
              <w:t>beroep wordt gedaan voor de financieel economische draagkracht of technische bekwaamheid</w:t>
            </w:r>
          </w:p>
        </w:tc>
        <w:tc>
          <w:tcPr>
            <w:tcW w:w="5173" w:type="dxa"/>
            <w:tcBorders>
              <w:top w:val="nil"/>
              <w:left w:val="nil"/>
              <w:bottom w:val="single" w:sz="4" w:space="0" w:color="auto"/>
              <w:right w:val="single" w:sz="8" w:space="0" w:color="auto"/>
            </w:tcBorders>
            <w:tcMar>
              <w:top w:w="0" w:type="dxa"/>
              <w:left w:w="70" w:type="dxa"/>
              <w:bottom w:w="0" w:type="dxa"/>
              <w:right w:w="70" w:type="dxa"/>
            </w:tcMar>
            <w:hideMark/>
          </w:tcPr>
          <w:p w14:paraId="6AD41892" w14:textId="41810C3E" w:rsidR="00E95FC8" w:rsidRPr="00842032" w:rsidRDefault="00E95FC8" w:rsidP="00E95FC8">
            <w:pPr>
              <w:jc w:val="both"/>
              <w:rPr>
                <w:rFonts w:cs="Arial"/>
                <w:color w:val="000000"/>
                <w:szCs w:val="20"/>
                <w:lang w:eastAsia="nl-NL"/>
              </w:rPr>
            </w:pPr>
            <w:r w:rsidRPr="00842032">
              <w:rPr>
                <w:rFonts w:cs="Arial"/>
                <w:color w:val="000000"/>
                <w:szCs w:val="20"/>
                <w:lang w:eastAsia="nl-NL"/>
              </w:rPr>
              <w:t>Vink op uw UEA bij deel IID "ja" aan en vul de naam in van degene op wiens technische bekwaamheid u zich beroept. Voor deze onderaannemers hoeft geen UEA te worden ingevuld en ingediend.</w:t>
            </w:r>
          </w:p>
        </w:tc>
      </w:tr>
    </w:tbl>
    <w:p w14:paraId="3005B94F" w14:textId="488865BE" w:rsidR="00DD3BFF" w:rsidRPr="00842032" w:rsidRDefault="00DD3BFF" w:rsidP="00DD3BFF">
      <w:pPr>
        <w:pStyle w:val="Kop3"/>
        <w:ind w:left="720" w:hanging="720"/>
        <w:jc w:val="both"/>
      </w:pPr>
      <w:bookmarkStart w:id="158" w:name="_Toc54004634"/>
      <w:bookmarkStart w:id="159" w:name="_Toc219812068"/>
      <w:r w:rsidRPr="00842032">
        <w:t>Checklist inschrijvingsdocumenten en bewijsstukken</w:t>
      </w:r>
      <w:bookmarkEnd w:id="158"/>
      <w:bookmarkEnd w:id="159"/>
    </w:p>
    <w:p w14:paraId="650D206D" w14:textId="77777777" w:rsidR="007B2C9C" w:rsidRPr="00842032" w:rsidRDefault="007B2C9C" w:rsidP="007B2C9C">
      <w:bookmarkStart w:id="160" w:name="_Toc54004635"/>
      <w:r w:rsidRPr="00842032">
        <w:t>In paragraaf 6.3 is een overzicht opgenomen van alle documenten die bij Inschrijving in TenderNed dienen te worden ingediend.</w:t>
      </w:r>
    </w:p>
    <w:p w14:paraId="43A1EE75" w14:textId="77777777" w:rsidR="007B2C9C" w:rsidRPr="00842032" w:rsidRDefault="007B2C9C" w:rsidP="007B2C9C"/>
    <w:p w14:paraId="3645D7D2" w14:textId="77777777" w:rsidR="007B2C9C" w:rsidRPr="00842032" w:rsidRDefault="007B2C9C" w:rsidP="007B2C9C">
      <w:pPr>
        <w:jc w:val="both"/>
        <w:rPr>
          <w:rFonts w:cs="Arial"/>
        </w:rPr>
      </w:pPr>
      <w:r w:rsidRPr="00842032">
        <w:rPr>
          <w:rFonts w:cs="Arial"/>
        </w:rPr>
        <w:t>De Inschrijving dient aan onderstaande vormvereisten te voldoen:</w:t>
      </w:r>
    </w:p>
    <w:p w14:paraId="30755A8C" w14:textId="77777777" w:rsidR="007B2C9C" w:rsidRPr="00842032" w:rsidRDefault="007B2C9C" w:rsidP="00E139D9">
      <w:pPr>
        <w:pStyle w:val="Lijstalinea"/>
        <w:numPr>
          <w:ilvl w:val="0"/>
          <w:numId w:val="9"/>
        </w:numPr>
        <w:jc w:val="both"/>
        <w:rPr>
          <w:rFonts w:cs="Arial"/>
        </w:rPr>
      </w:pPr>
      <w:r w:rsidRPr="00842032">
        <w:rPr>
          <w:rFonts w:eastAsia="MS Gothic" w:cs="Arial"/>
        </w:rPr>
        <w:t>De bij de Inschrijving te verstrekken documenten dienen in pdf-formaat te worden ingediend.</w:t>
      </w:r>
      <w:r w:rsidRPr="00842032">
        <w:rPr>
          <w:rFonts w:cs="Arial"/>
        </w:rPr>
        <w:t> </w:t>
      </w:r>
    </w:p>
    <w:p w14:paraId="211F7CBC" w14:textId="77777777" w:rsidR="007B2C9C" w:rsidRPr="00842032" w:rsidRDefault="007B2C9C" w:rsidP="00E139D9">
      <w:pPr>
        <w:pStyle w:val="Lijstalinea"/>
        <w:numPr>
          <w:ilvl w:val="0"/>
          <w:numId w:val="9"/>
        </w:numPr>
        <w:jc w:val="both"/>
        <w:rPr>
          <w:rFonts w:cs="Arial"/>
        </w:rPr>
      </w:pPr>
      <w:r w:rsidRPr="00842032">
        <w:rPr>
          <w:rFonts w:eastAsia="MS Gothic" w:cs="Arial"/>
        </w:rPr>
        <w:t>Alle ingediende documenten dienen ondertekend te zijn. Zowel een gescand document met “natte” handtekening of digitaal met alle vormen van een elektronische handtekening zijn rechtmatig.</w:t>
      </w:r>
      <w:r w:rsidRPr="00842032">
        <w:rPr>
          <w:rFonts w:cs="Arial"/>
        </w:rPr>
        <w:t> </w:t>
      </w:r>
    </w:p>
    <w:p w14:paraId="500103E6" w14:textId="77777777" w:rsidR="007B2C9C" w:rsidRPr="00842032" w:rsidRDefault="007B2C9C" w:rsidP="00E139D9">
      <w:pPr>
        <w:pStyle w:val="Lijstalinea"/>
        <w:numPr>
          <w:ilvl w:val="0"/>
          <w:numId w:val="9"/>
        </w:numPr>
        <w:jc w:val="both"/>
        <w:rPr>
          <w:rFonts w:cs="Arial"/>
        </w:rPr>
      </w:pPr>
      <w:r w:rsidRPr="00842032">
        <w:rPr>
          <w:rFonts w:eastAsia="MS Gothic" w:cs="Arial"/>
        </w:rPr>
        <w:t>De volgorde van documenten dient duidelijk te zijn volgens nummering van de bestandsnaam.</w:t>
      </w:r>
    </w:p>
    <w:p w14:paraId="51FF72F5" w14:textId="77777777" w:rsidR="007B2C9C" w:rsidRPr="00842032" w:rsidRDefault="007B2C9C" w:rsidP="00E139D9">
      <w:pPr>
        <w:pStyle w:val="Lijstalinea"/>
        <w:numPr>
          <w:ilvl w:val="0"/>
          <w:numId w:val="9"/>
        </w:numPr>
        <w:jc w:val="both"/>
        <w:rPr>
          <w:rFonts w:cs="Arial"/>
        </w:rPr>
      </w:pPr>
      <w:r w:rsidRPr="00842032">
        <w:rPr>
          <w:rFonts w:eastAsia="MS Gothic" w:cs="Arial"/>
        </w:rPr>
        <w:t>Teksten en cijfers dient leesbaar aangeleverd te worden in het lettertype Arial (of gelijkwaardig in leesbaarheid) met een minimale grootte van “10”. De regelafstand dient niet kleiner te zijn dan 1.0.</w:t>
      </w:r>
      <w:r w:rsidRPr="00842032">
        <w:rPr>
          <w:rFonts w:cs="Arial"/>
        </w:rPr>
        <w:t> </w:t>
      </w:r>
    </w:p>
    <w:p w14:paraId="525C9C98" w14:textId="4900B490" w:rsidR="00DD3BFF" w:rsidRPr="00842032" w:rsidRDefault="00FC393D" w:rsidP="0063481A">
      <w:pPr>
        <w:pStyle w:val="Kop1"/>
        <w:jc w:val="both"/>
      </w:pPr>
      <w:bookmarkStart w:id="161" w:name="_Toc219812069"/>
      <w:r w:rsidRPr="00842032">
        <w:lastRenderedPageBreak/>
        <w:t>Gunningscriteria en beoordeling</w:t>
      </w:r>
      <w:bookmarkEnd w:id="160"/>
      <w:bookmarkEnd w:id="161"/>
    </w:p>
    <w:p w14:paraId="07F078F4" w14:textId="3854F476" w:rsidR="00F02EFA" w:rsidRPr="00842032" w:rsidRDefault="00F02EFA" w:rsidP="00F02EFA">
      <w:pPr>
        <w:rPr>
          <w:rFonts w:cs="Arial"/>
        </w:rPr>
      </w:pPr>
      <w:bookmarkStart w:id="162" w:name="_Toc54004636"/>
      <w:r w:rsidRPr="00842032">
        <w:rPr>
          <w:rFonts w:cs="Arial"/>
        </w:rPr>
        <w:t xml:space="preserve">In dit hoofdstuk zijn de gunningscriteria die gelden opgenomen. Op basis van deze gunningscriteria wordt de Inschrijving beoordeeld. </w:t>
      </w:r>
      <w:r w:rsidR="00B61F31" w:rsidRPr="00842032">
        <w:rPr>
          <w:rFonts w:cs="Arial"/>
        </w:rPr>
        <w:t>De 3 Inschrijvingen met de hoogste totale eindscore op Kwaliteit komen in beginsel in aanmerking voor gunning.</w:t>
      </w:r>
    </w:p>
    <w:p w14:paraId="2139349E" w14:textId="659DAD4F" w:rsidR="00FC393D" w:rsidRPr="00842032" w:rsidRDefault="00FC393D" w:rsidP="00FC393D">
      <w:pPr>
        <w:pStyle w:val="Kop2"/>
        <w:ind w:left="720" w:hanging="720"/>
        <w:jc w:val="both"/>
      </w:pPr>
      <w:bookmarkStart w:id="163" w:name="_Toc219812070"/>
      <w:r w:rsidRPr="00842032">
        <w:t>Gunningscriteria</w:t>
      </w:r>
      <w:bookmarkEnd w:id="162"/>
      <w:bookmarkEnd w:id="163"/>
    </w:p>
    <w:p w14:paraId="45E034EB" w14:textId="5158C5CF" w:rsidR="006F0471" w:rsidRPr="00842032" w:rsidRDefault="007D1E6B" w:rsidP="006F0471">
      <w:pPr>
        <w:spacing w:line="240" w:lineRule="atLeast"/>
        <w:rPr>
          <w:rFonts w:cs="Arial"/>
          <w:szCs w:val="20"/>
        </w:rPr>
      </w:pPr>
      <w:r w:rsidRPr="00842032">
        <w:rPr>
          <w:rFonts w:cs="Arial"/>
          <w:szCs w:val="20"/>
        </w:rPr>
        <w:t xml:space="preserve">De Gunningscriteria zijn </w:t>
      </w:r>
      <w:r w:rsidR="006F0471" w:rsidRPr="00842032">
        <w:rPr>
          <w:rFonts w:cs="Arial"/>
          <w:szCs w:val="20"/>
        </w:rPr>
        <w:t>uitgesplitst in vier subgunningscriteria, zoals in onderstaande tabel weergegeven.</w:t>
      </w:r>
    </w:p>
    <w:p w14:paraId="455B03F9" w14:textId="77777777" w:rsidR="006F0471" w:rsidRPr="00842032" w:rsidRDefault="006F0471" w:rsidP="006F0471">
      <w:pPr>
        <w:pStyle w:val="Lijstalinea"/>
        <w:spacing w:line="240" w:lineRule="atLeast"/>
      </w:pPr>
    </w:p>
    <w:tbl>
      <w:tblPr>
        <w:tblW w:w="6799" w:type="dxa"/>
        <w:tblCellMar>
          <w:left w:w="70" w:type="dxa"/>
          <w:right w:w="70" w:type="dxa"/>
        </w:tblCellMar>
        <w:tblLook w:val="04A0" w:firstRow="1" w:lastRow="0" w:firstColumn="1" w:lastColumn="0" w:noHBand="0" w:noVBand="1"/>
      </w:tblPr>
      <w:tblGrid>
        <w:gridCol w:w="1880"/>
        <w:gridCol w:w="3360"/>
        <w:gridCol w:w="1559"/>
      </w:tblGrid>
      <w:tr w:rsidR="006F0471" w:rsidRPr="00842032" w14:paraId="384923BA" w14:textId="77777777" w:rsidTr="00CA752B">
        <w:trPr>
          <w:trHeight w:val="20"/>
        </w:trPr>
        <w:tc>
          <w:tcPr>
            <w:tcW w:w="1880" w:type="dxa"/>
            <w:tcBorders>
              <w:top w:val="single" w:sz="4" w:space="0" w:color="auto"/>
              <w:left w:val="single" w:sz="4" w:space="0" w:color="auto"/>
              <w:bottom w:val="single" w:sz="12" w:space="0" w:color="auto"/>
              <w:right w:val="single" w:sz="4" w:space="0" w:color="auto"/>
            </w:tcBorders>
            <w:shd w:val="clear" w:color="auto" w:fill="E7E6E6" w:themeFill="background2"/>
            <w:vAlign w:val="center"/>
            <w:hideMark/>
          </w:tcPr>
          <w:p w14:paraId="4FB447D0" w14:textId="77777777" w:rsidR="006F0471" w:rsidRPr="00842032" w:rsidRDefault="006F0471" w:rsidP="00CA752B">
            <w:pPr>
              <w:rPr>
                <w:rFonts w:eastAsia="Times New Roman" w:cs="Arial"/>
                <w:b/>
                <w:bCs/>
                <w:color w:val="000000"/>
                <w:szCs w:val="20"/>
                <w:lang w:eastAsia="nl-NL"/>
              </w:rPr>
            </w:pPr>
            <w:r w:rsidRPr="00842032">
              <w:rPr>
                <w:rFonts w:eastAsia="Times New Roman" w:cs="Arial"/>
                <w:b/>
                <w:bCs/>
                <w:color w:val="000000"/>
                <w:szCs w:val="20"/>
                <w:lang w:eastAsia="nl-NL"/>
              </w:rPr>
              <w:t xml:space="preserve">Gunningscriteria </w:t>
            </w:r>
          </w:p>
        </w:tc>
        <w:tc>
          <w:tcPr>
            <w:tcW w:w="3360" w:type="dxa"/>
            <w:tcBorders>
              <w:top w:val="single" w:sz="4" w:space="0" w:color="auto"/>
              <w:left w:val="nil"/>
              <w:bottom w:val="single" w:sz="12" w:space="0" w:color="auto"/>
              <w:right w:val="single" w:sz="4" w:space="0" w:color="auto"/>
            </w:tcBorders>
            <w:shd w:val="clear" w:color="auto" w:fill="E7E6E6" w:themeFill="background2"/>
            <w:vAlign w:val="center"/>
            <w:hideMark/>
          </w:tcPr>
          <w:p w14:paraId="5233E707" w14:textId="77777777" w:rsidR="006F0471" w:rsidRPr="00842032" w:rsidRDefault="006F0471" w:rsidP="00CA752B">
            <w:pPr>
              <w:rPr>
                <w:rFonts w:eastAsia="Times New Roman" w:cs="Arial"/>
                <w:b/>
                <w:bCs/>
                <w:color w:val="000000"/>
                <w:szCs w:val="20"/>
                <w:lang w:eastAsia="nl-NL"/>
              </w:rPr>
            </w:pPr>
            <w:r w:rsidRPr="00842032">
              <w:rPr>
                <w:rFonts w:eastAsia="Times New Roman" w:cs="Arial"/>
                <w:b/>
                <w:bCs/>
                <w:color w:val="000000"/>
                <w:szCs w:val="20"/>
                <w:lang w:eastAsia="nl-NL"/>
              </w:rPr>
              <w:t> Subgunningscriteria</w:t>
            </w:r>
          </w:p>
        </w:tc>
        <w:tc>
          <w:tcPr>
            <w:tcW w:w="1559" w:type="dxa"/>
            <w:tcBorders>
              <w:top w:val="single" w:sz="4" w:space="0" w:color="auto"/>
              <w:left w:val="nil"/>
              <w:bottom w:val="single" w:sz="12" w:space="0" w:color="auto"/>
              <w:right w:val="single" w:sz="4" w:space="0" w:color="auto"/>
            </w:tcBorders>
            <w:shd w:val="clear" w:color="auto" w:fill="E7E6E6" w:themeFill="background2"/>
            <w:vAlign w:val="center"/>
            <w:hideMark/>
          </w:tcPr>
          <w:p w14:paraId="2C32EA09" w14:textId="77777777" w:rsidR="006F0471" w:rsidRPr="00842032" w:rsidRDefault="006F0471" w:rsidP="00CA752B">
            <w:pPr>
              <w:jc w:val="center"/>
              <w:rPr>
                <w:rFonts w:eastAsia="Times New Roman" w:cs="Arial"/>
                <w:b/>
                <w:bCs/>
                <w:color w:val="000000"/>
                <w:szCs w:val="20"/>
                <w:lang w:eastAsia="nl-NL"/>
              </w:rPr>
            </w:pPr>
            <w:r w:rsidRPr="00842032">
              <w:rPr>
                <w:rFonts w:eastAsia="Times New Roman" w:cs="Arial"/>
                <w:b/>
                <w:bCs/>
                <w:color w:val="000000"/>
                <w:szCs w:val="20"/>
                <w:lang w:eastAsia="nl-NL"/>
              </w:rPr>
              <w:t>Punten</w:t>
            </w:r>
          </w:p>
        </w:tc>
      </w:tr>
      <w:tr w:rsidR="006F0471" w:rsidRPr="00842032" w14:paraId="5833C0F3" w14:textId="77777777" w:rsidTr="00CA752B">
        <w:trPr>
          <w:trHeight w:val="20"/>
        </w:trPr>
        <w:tc>
          <w:tcPr>
            <w:tcW w:w="1880" w:type="dxa"/>
            <w:tcBorders>
              <w:top w:val="nil"/>
              <w:left w:val="single" w:sz="4" w:space="0" w:color="auto"/>
              <w:bottom w:val="single" w:sz="4" w:space="0" w:color="auto"/>
              <w:right w:val="single" w:sz="4" w:space="0" w:color="auto"/>
            </w:tcBorders>
            <w:vAlign w:val="center"/>
            <w:hideMark/>
          </w:tcPr>
          <w:p w14:paraId="68EC62D8" w14:textId="77777777" w:rsidR="006F0471" w:rsidRPr="00842032" w:rsidRDefault="006F0471" w:rsidP="00CA752B">
            <w:pPr>
              <w:rPr>
                <w:rFonts w:eastAsia="Times New Roman" w:cs="Arial"/>
                <w:color w:val="000000"/>
                <w:szCs w:val="20"/>
                <w:lang w:eastAsia="nl-NL"/>
              </w:rPr>
            </w:pPr>
            <w:r w:rsidRPr="00842032">
              <w:rPr>
                <w:rFonts w:eastAsia="Times New Roman" w:cs="Arial"/>
                <w:color w:val="000000"/>
                <w:szCs w:val="20"/>
                <w:lang w:eastAsia="nl-NL"/>
              </w:rPr>
              <w:t>K1</w:t>
            </w:r>
          </w:p>
        </w:tc>
        <w:tc>
          <w:tcPr>
            <w:tcW w:w="3360" w:type="dxa"/>
            <w:tcBorders>
              <w:top w:val="nil"/>
              <w:left w:val="nil"/>
              <w:bottom w:val="single" w:sz="4" w:space="0" w:color="auto"/>
              <w:right w:val="single" w:sz="4" w:space="0" w:color="auto"/>
            </w:tcBorders>
            <w:noWrap/>
            <w:vAlign w:val="bottom"/>
            <w:hideMark/>
          </w:tcPr>
          <w:p w14:paraId="4F98F539" w14:textId="77777777" w:rsidR="006F0471" w:rsidRPr="00842032" w:rsidRDefault="006F0471" w:rsidP="00CA752B">
            <w:pPr>
              <w:rPr>
                <w:rFonts w:eastAsia="Times New Roman" w:cs="Arial"/>
                <w:color w:val="000000"/>
                <w:szCs w:val="20"/>
                <w:lang w:eastAsia="nl-NL"/>
              </w:rPr>
            </w:pPr>
            <w:r w:rsidRPr="00842032">
              <w:rPr>
                <w:rFonts w:eastAsia="Times New Roman" w:cs="Arial"/>
                <w:color w:val="000000"/>
                <w:szCs w:val="20"/>
                <w:lang w:eastAsia="nl-NL"/>
              </w:rPr>
              <w:t>Reisafstand</w:t>
            </w:r>
          </w:p>
        </w:tc>
        <w:tc>
          <w:tcPr>
            <w:tcW w:w="1559" w:type="dxa"/>
            <w:tcBorders>
              <w:top w:val="nil"/>
              <w:left w:val="nil"/>
              <w:bottom w:val="single" w:sz="4" w:space="0" w:color="auto"/>
              <w:right w:val="single" w:sz="4" w:space="0" w:color="auto"/>
            </w:tcBorders>
            <w:vAlign w:val="center"/>
            <w:hideMark/>
          </w:tcPr>
          <w:p w14:paraId="3A04761B" w14:textId="77777777" w:rsidR="006F0471" w:rsidRPr="00842032" w:rsidRDefault="006F0471" w:rsidP="00CA752B">
            <w:pPr>
              <w:jc w:val="right"/>
              <w:rPr>
                <w:rFonts w:eastAsia="Times New Roman" w:cs="Arial"/>
                <w:color w:val="000000"/>
                <w:szCs w:val="20"/>
                <w:lang w:eastAsia="nl-NL"/>
              </w:rPr>
            </w:pPr>
            <w:r w:rsidRPr="00842032">
              <w:rPr>
                <w:rFonts w:eastAsia="Times New Roman" w:cs="Arial"/>
                <w:color w:val="000000"/>
                <w:szCs w:val="20"/>
                <w:lang w:eastAsia="nl-NL"/>
              </w:rPr>
              <w:t>7</w:t>
            </w:r>
          </w:p>
        </w:tc>
      </w:tr>
      <w:tr w:rsidR="006F0471" w:rsidRPr="00842032" w14:paraId="5F7089F0" w14:textId="77777777" w:rsidTr="00CA752B">
        <w:trPr>
          <w:trHeight w:val="20"/>
        </w:trPr>
        <w:tc>
          <w:tcPr>
            <w:tcW w:w="1880" w:type="dxa"/>
            <w:tcBorders>
              <w:top w:val="nil"/>
              <w:left w:val="single" w:sz="4" w:space="0" w:color="auto"/>
              <w:bottom w:val="single" w:sz="4" w:space="0" w:color="auto"/>
              <w:right w:val="single" w:sz="4" w:space="0" w:color="auto"/>
            </w:tcBorders>
            <w:vAlign w:val="center"/>
            <w:hideMark/>
          </w:tcPr>
          <w:p w14:paraId="547E0DA2" w14:textId="77777777" w:rsidR="006F0471" w:rsidRPr="00842032" w:rsidRDefault="006F0471" w:rsidP="00CA752B">
            <w:pPr>
              <w:rPr>
                <w:rFonts w:eastAsia="Times New Roman" w:cs="Arial"/>
                <w:color w:val="000000"/>
                <w:szCs w:val="20"/>
                <w:lang w:eastAsia="nl-NL"/>
              </w:rPr>
            </w:pPr>
            <w:r w:rsidRPr="00842032">
              <w:rPr>
                <w:rFonts w:eastAsia="Times New Roman" w:cs="Arial"/>
                <w:color w:val="000000"/>
                <w:szCs w:val="20"/>
                <w:lang w:eastAsia="nl-NL"/>
              </w:rPr>
              <w:t>K2</w:t>
            </w:r>
          </w:p>
        </w:tc>
        <w:tc>
          <w:tcPr>
            <w:tcW w:w="3360" w:type="dxa"/>
            <w:tcBorders>
              <w:top w:val="nil"/>
              <w:left w:val="nil"/>
              <w:bottom w:val="single" w:sz="4" w:space="0" w:color="auto"/>
              <w:right w:val="single" w:sz="4" w:space="0" w:color="auto"/>
            </w:tcBorders>
            <w:vAlign w:val="center"/>
            <w:hideMark/>
          </w:tcPr>
          <w:p w14:paraId="02DDD426" w14:textId="77777777" w:rsidR="006F0471" w:rsidRPr="00842032" w:rsidRDefault="006F0471" w:rsidP="00CA752B">
            <w:pPr>
              <w:rPr>
                <w:rFonts w:eastAsia="Times New Roman" w:cs="Arial"/>
                <w:color w:val="000000"/>
                <w:szCs w:val="20"/>
                <w:lang w:eastAsia="nl-NL"/>
              </w:rPr>
            </w:pPr>
            <w:r w:rsidRPr="00842032">
              <w:rPr>
                <w:rFonts w:eastAsia="Times New Roman" w:cs="Arial"/>
                <w:color w:val="000000"/>
                <w:szCs w:val="20"/>
                <w:lang w:eastAsia="nl-NL"/>
              </w:rPr>
              <w:t>Ervaring</w:t>
            </w:r>
          </w:p>
        </w:tc>
        <w:tc>
          <w:tcPr>
            <w:tcW w:w="1559" w:type="dxa"/>
            <w:tcBorders>
              <w:top w:val="nil"/>
              <w:left w:val="nil"/>
              <w:bottom w:val="single" w:sz="4" w:space="0" w:color="auto"/>
              <w:right w:val="single" w:sz="4" w:space="0" w:color="auto"/>
            </w:tcBorders>
            <w:vAlign w:val="center"/>
            <w:hideMark/>
          </w:tcPr>
          <w:p w14:paraId="1320768C" w14:textId="25BE0CFB" w:rsidR="006F0471" w:rsidRPr="00842032" w:rsidRDefault="006F0471" w:rsidP="00CA752B">
            <w:pPr>
              <w:jc w:val="right"/>
              <w:rPr>
                <w:rFonts w:eastAsia="Times New Roman" w:cs="Arial"/>
                <w:color w:val="000000"/>
                <w:lang w:eastAsia="nl-NL"/>
              </w:rPr>
            </w:pPr>
            <w:r w:rsidRPr="00842032">
              <w:rPr>
                <w:rFonts w:eastAsia="Times New Roman" w:cs="Arial"/>
                <w:color w:val="000000" w:themeColor="text1"/>
                <w:lang w:eastAsia="nl-NL"/>
              </w:rPr>
              <w:t>13</w:t>
            </w:r>
          </w:p>
        </w:tc>
      </w:tr>
      <w:tr w:rsidR="006F0471" w:rsidRPr="00842032" w14:paraId="39D6BD6D" w14:textId="77777777" w:rsidTr="152ED5EF">
        <w:trPr>
          <w:trHeight w:val="240"/>
        </w:trPr>
        <w:tc>
          <w:tcPr>
            <w:tcW w:w="1880" w:type="dxa"/>
            <w:tcBorders>
              <w:top w:val="single" w:sz="4" w:space="0" w:color="auto"/>
              <w:left w:val="single" w:sz="4" w:space="0" w:color="auto"/>
              <w:bottom w:val="single" w:sz="4" w:space="0" w:color="auto"/>
              <w:right w:val="single" w:sz="4" w:space="0" w:color="auto"/>
            </w:tcBorders>
            <w:vAlign w:val="center"/>
            <w:hideMark/>
          </w:tcPr>
          <w:p w14:paraId="7B68AC0D" w14:textId="77777777" w:rsidR="006F0471" w:rsidRPr="00842032" w:rsidRDefault="006F0471" w:rsidP="00CA752B">
            <w:pPr>
              <w:rPr>
                <w:rFonts w:eastAsia="Times New Roman" w:cs="Arial"/>
                <w:color w:val="000000"/>
                <w:szCs w:val="20"/>
                <w:lang w:eastAsia="nl-NL"/>
              </w:rPr>
            </w:pPr>
            <w:r w:rsidRPr="00842032">
              <w:rPr>
                <w:rFonts w:eastAsia="Times New Roman" w:cs="Arial"/>
                <w:color w:val="000000"/>
                <w:szCs w:val="20"/>
                <w:lang w:eastAsia="nl-NL"/>
              </w:rPr>
              <w:t>K3</w:t>
            </w:r>
          </w:p>
        </w:tc>
        <w:tc>
          <w:tcPr>
            <w:tcW w:w="3360" w:type="dxa"/>
            <w:tcBorders>
              <w:top w:val="single" w:sz="4" w:space="0" w:color="auto"/>
              <w:left w:val="nil"/>
              <w:bottom w:val="single" w:sz="4" w:space="0" w:color="auto"/>
              <w:right w:val="single" w:sz="4" w:space="0" w:color="auto"/>
            </w:tcBorders>
            <w:vAlign w:val="center"/>
            <w:hideMark/>
          </w:tcPr>
          <w:p w14:paraId="799D7631" w14:textId="77777777" w:rsidR="006F0471" w:rsidRPr="00842032" w:rsidRDefault="006F0471" w:rsidP="00CA752B">
            <w:pPr>
              <w:rPr>
                <w:rFonts w:eastAsia="Times New Roman" w:cs="Arial"/>
                <w:color w:val="000000"/>
                <w:szCs w:val="20"/>
                <w:lang w:eastAsia="nl-NL"/>
              </w:rPr>
            </w:pPr>
            <w:r w:rsidRPr="00842032">
              <w:rPr>
                <w:rFonts w:eastAsia="Times New Roman" w:cs="Arial"/>
                <w:color w:val="000000"/>
                <w:szCs w:val="20"/>
                <w:lang w:eastAsia="nl-NL"/>
              </w:rPr>
              <w:t>Plan van Aanpak</w:t>
            </w:r>
          </w:p>
        </w:tc>
        <w:tc>
          <w:tcPr>
            <w:tcW w:w="1559" w:type="dxa"/>
            <w:tcBorders>
              <w:top w:val="single" w:sz="4" w:space="0" w:color="auto"/>
              <w:left w:val="nil"/>
              <w:bottom w:val="single" w:sz="4" w:space="0" w:color="auto"/>
              <w:right w:val="single" w:sz="4" w:space="0" w:color="auto"/>
            </w:tcBorders>
            <w:vAlign w:val="center"/>
            <w:hideMark/>
          </w:tcPr>
          <w:p w14:paraId="28CC1F3A" w14:textId="77777777" w:rsidR="006F0471" w:rsidRPr="00842032" w:rsidRDefault="006F0471" w:rsidP="00CA752B">
            <w:pPr>
              <w:jc w:val="right"/>
              <w:rPr>
                <w:rFonts w:eastAsia="Times New Roman" w:cs="Arial"/>
                <w:color w:val="000000"/>
                <w:szCs w:val="20"/>
                <w:lang w:eastAsia="nl-NL"/>
              </w:rPr>
            </w:pPr>
            <w:r w:rsidRPr="00842032">
              <w:rPr>
                <w:rFonts w:eastAsia="Times New Roman" w:cs="Arial"/>
                <w:color w:val="000000"/>
                <w:szCs w:val="20"/>
                <w:lang w:eastAsia="nl-NL"/>
              </w:rPr>
              <w:t>45</w:t>
            </w:r>
          </w:p>
        </w:tc>
      </w:tr>
      <w:tr w:rsidR="006F0471" w:rsidRPr="00842032" w14:paraId="1CF4F39D" w14:textId="77777777" w:rsidTr="00CA752B">
        <w:trPr>
          <w:trHeight w:val="20"/>
        </w:trPr>
        <w:tc>
          <w:tcPr>
            <w:tcW w:w="1880" w:type="dxa"/>
            <w:tcBorders>
              <w:top w:val="single" w:sz="4" w:space="0" w:color="auto"/>
              <w:left w:val="single" w:sz="4" w:space="0" w:color="auto"/>
              <w:bottom w:val="single" w:sz="4" w:space="0" w:color="auto"/>
              <w:right w:val="single" w:sz="4" w:space="0" w:color="auto"/>
            </w:tcBorders>
            <w:vAlign w:val="center"/>
          </w:tcPr>
          <w:p w14:paraId="7E2DD1C4" w14:textId="77777777" w:rsidR="006F0471" w:rsidRPr="00842032" w:rsidRDefault="006F0471" w:rsidP="00CA752B">
            <w:pPr>
              <w:rPr>
                <w:rFonts w:eastAsia="Times New Roman" w:cs="Arial"/>
                <w:color w:val="000000"/>
                <w:szCs w:val="20"/>
                <w:lang w:eastAsia="nl-NL"/>
              </w:rPr>
            </w:pPr>
            <w:r w:rsidRPr="00842032">
              <w:rPr>
                <w:rFonts w:eastAsia="Times New Roman" w:cs="Arial"/>
                <w:color w:val="000000"/>
                <w:szCs w:val="20"/>
                <w:lang w:eastAsia="nl-NL"/>
              </w:rPr>
              <w:t>K4</w:t>
            </w:r>
          </w:p>
        </w:tc>
        <w:tc>
          <w:tcPr>
            <w:tcW w:w="3360" w:type="dxa"/>
            <w:tcBorders>
              <w:top w:val="single" w:sz="4" w:space="0" w:color="auto"/>
              <w:left w:val="nil"/>
              <w:bottom w:val="single" w:sz="4" w:space="0" w:color="auto"/>
              <w:right w:val="single" w:sz="4" w:space="0" w:color="auto"/>
            </w:tcBorders>
            <w:vAlign w:val="center"/>
          </w:tcPr>
          <w:p w14:paraId="3ED53DDF" w14:textId="77777777" w:rsidR="006F0471" w:rsidRPr="00842032" w:rsidRDefault="006F0471" w:rsidP="00CA752B">
            <w:pPr>
              <w:rPr>
                <w:rFonts w:eastAsia="Times New Roman" w:cs="Arial"/>
                <w:color w:val="000000"/>
                <w:szCs w:val="20"/>
                <w:lang w:eastAsia="nl-NL"/>
              </w:rPr>
            </w:pPr>
            <w:r w:rsidRPr="00842032">
              <w:rPr>
                <w:szCs w:val="20"/>
              </w:rPr>
              <w:t>Prijsvorming en kostenbeheersing</w:t>
            </w:r>
          </w:p>
        </w:tc>
        <w:tc>
          <w:tcPr>
            <w:tcW w:w="1559" w:type="dxa"/>
            <w:tcBorders>
              <w:top w:val="single" w:sz="4" w:space="0" w:color="auto"/>
              <w:left w:val="nil"/>
              <w:bottom w:val="single" w:sz="4" w:space="0" w:color="auto"/>
              <w:right w:val="single" w:sz="4" w:space="0" w:color="auto"/>
            </w:tcBorders>
            <w:vAlign w:val="center"/>
          </w:tcPr>
          <w:p w14:paraId="15B35C9F" w14:textId="77777777" w:rsidR="006F0471" w:rsidRPr="00842032" w:rsidRDefault="006F0471" w:rsidP="00CA752B">
            <w:pPr>
              <w:jc w:val="right"/>
              <w:rPr>
                <w:rFonts w:eastAsia="Times New Roman" w:cs="Arial"/>
                <w:color w:val="000000"/>
                <w:szCs w:val="20"/>
                <w:lang w:eastAsia="nl-NL"/>
              </w:rPr>
            </w:pPr>
            <w:r w:rsidRPr="00842032">
              <w:rPr>
                <w:rFonts w:eastAsia="Times New Roman" w:cs="Arial"/>
                <w:color w:val="000000"/>
                <w:szCs w:val="20"/>
                <w:lang w:eastAsia="nl-NL"/>
              </w:rPr>
              <w:t>35</w:t>
            </w:r>
          </w:p>
        </w:tc>
      </w:tr>
    </w:tbl>
    <w:p w14:paraId="7DBD8520" w14:textId="77777777" w:rsidR="00A8429A" w:rsidRPr="00842032" w:rsidRDefault="00A8429A" w:rsidP="00A8429A">
      <w:pPr>
        <w:spacing w:line="240" w:lineRule="atLeast"/>
        <w:rPr>
          <w:rFonts w:cs="Arial"/>
          <w:szCs w:val="20"/>
        </w:rPr>
      </w:pPr>
    </w:p>
    <w:p w14:paraId="6AA90825" w14:textId="77777777" w:rsidR="00A8429A" w:rsidRPr="00842032" w:rsidRDefault="00A8429A" w:rsidP="00A8429A">
      <w:pPr>
        <w:spacing w:line="240" w:lineRule="atLeast"/>
        <w:rPr>
          <w:rFonts w:cs="Arial"/>
          <w:szCs w:val="20"/>
        </w:rPr>
      </w:pPr>
      <w:r w:rsidRPr="00842032">
        <w:rPr>
          <w:rFonts w:cs="Arial"/>
          <w:szCs w:val="20"/>
        </w:rPr>
        <w:t>De beoordeling van de kwalitatieve aspecten van de Inschrijving vindt plaats aan de hand van de navolgende (deel)aspecten.</w:t>
      </w:r>
    </w:p>
    <w:p w14:paraId="0C62D514" w14:textId="77777777" w:rsidR="009F078A" w:rsidRPr="00842032" w:rsidRDefault="009F078A" w:rsidP="00E7708C">
      <w:pPr>
        <w:spacing w:line="240" w:lineRule="atLeast"/>
        <w:rPr>
          <w:u w:val="single"/>
        </w:rPr>
      </w:pPr>
      <w:bookmarkStart w:id="164" w:name="_Toc54004638"/>
    </w:p>
    <w:p w14:paraId="4C91819A" w14:textId="711EF59A" w:rsidR="00E7708C" w:rsidRPr="00842032" w:rsidRDefault="00E7708C" w:rsidP="00E7708C">
      <w:pPr>
        <w:spacing w:line="240" w:lineRule="atLeast"/>
        <w:rPr>
          <w:u w:val="single"/>
        </w:rPr>
      </w:pPr>
      <w:r w:rsidRPr="00842032">
        <w:rPr>
          <w:u w:val="single"/>
        </w:rPr>
        <w:t>K</w:t>
      </w:r>
      <w:r w:rsidR="00DD57AF" w:rsidRPr="00842032">
        <w:rPr>
          <w:u w:val="single"/>
        </w:rPr>
        <w:t>1</w:t>
      </w:r>
      <w:r w:rsidRPr="00842032">
        <w:rPr>
          <w:u w:val="single"/>
        </w:rPr>
        <w:t xml:space="preserve"> Reisafstand</w:t>
      </w:r>
    </w:p>
    <w:p w14:paraId="01C54DF8" w14:textId="77777777" w:rsidR="00590F2F" w:rsidRPr="00842032" w:rsidRDefault="00590F2F" w:rsidP="00E7708C">
      <w:pPr>
        <w:rPr>
          <w:rFonts w:eastAsia="Times New Roman" w:cs="Arial"/>
          <w:color w:val="000000"/>
          <w:szCs w:val="20"/>
          <w:lang w:eastAsia="nl-NL"/>
        </w:rPr>
      </w:pPr>
    </w:p>
    <w:p w14:paraId="471C579F" w14:textId="3DA686F2" w:rsidR="00807AEF" w:rsidRPr="00842032" w:rsidRDefault="00807AEF" w:rsidP="006A5619">
      <w:pPr>
        <w:rPr>
          <w:rFonts w:eastAsia="Times New Roman" w:cs="Arial"/>
          <w:color w:val="000000"/>
          <w:lang w:eastAsia="nl-NL"/>
        </w:rPr>
      </w:pPr>
      <w:r w:rsidRPr="00842032">
        <w:rPr>
          <w:rFonts w:eastAsia="Times New Roman" w:cs="Arial"/>
          <w:color w:val="000000" w:themeColor="text1"/>
          <w:lang w:eastAsia="nl-NL"/>
        </w:rPr>
        <w:t>Hecht anticipeert op een intensieve samenwerking, waarbij zowel gepland als ongepland overleg regelmatig zal plaatsvinden op de hoofdlocatie van Hecht (</w:t>
      </w:r>
      <w:r w:rsidR="006A5619" w:rsidRPr="00842032">
        <w:rPr>
          <w:rFonts w:eastAsia="Times New Roman" w:cs="Arial"/>
          <w:color w:val="000000" w:themeColor="text1"/>
          <w:lang w:eastAsia="nl-NL"/>
        </w:rPr>
        <w:t>Parmentierweg 49 te Leiden</w:t>
      </w:r>
      <w:r w:rsidRPr="00842032">
        <w:rPr>
          <w:rFonts w:eastAsia="Times New Roman" w:cs="Arial"/>
          <w:color w:val="000000" w:themeColor="text1"/>
          <w:lang w:eastAsia="nl-NL"/>
        </w:rPr>
        <w:t>) of op de bouwlocatie(s)</w:t>
      </w:r>
      <w:r w:rsidR="007234DE" w:rsidRPr="00842032">
        <w:t xml:space="preserve"> binnen het verzorgingsgebied van Hecht</w:t>
      </w:r>
      <w:r w:rsidRPr="00842032">
        <w:rPr>
          <w:rFonts w:eastAsia="Times New Roman" w:cs="Arial"/>
          <w:color w:val="000000" w:themeColor="text1"/>
          <w:lang w:eastAsia="nl-NL"/>
        </w:rPr>
        <w:t>. Vanuit het oogpunt van duurzaamheid (minder CO</w:t>
      </w:r>
      <w:r w:rsidRPr="00842032">
        <w:rPr>
          <w:rFonts w:ascii="Cambria Math" w:eastAsia="Times New Roman" w:hAnsi="Cambria Math" w:cs="Cambria Math"/>
          <w:color w:val="000000" w:themeColor="text1"/>
          <w:lang w:eastAsia="nl-NL"/>
        </w:rPr>
        <w:t>₂</w:t>
      </w:r>
      <w:r w:rsidRPr="00842032">
        <w:rPr>
          <w:rFonts w:eastAsia="Times New Roman" w:cs="Arial"/>
          <w:color w:val="000000" w:themeColor="text1"/>
          <w:lang w:eastAsia="nl-NL"/>
        </w:rPr>
        <w:t>-uitstoot door kortere reizen) en operationele efficiëntie (snellere respons en lagere reistijd gerelateerde kosten) kent Hecht aanzienlijke meerwaarde toe aan een korte reisafstand tussen de kantoorlocatie van het uitvoerende team van de inschrijver en Hecht.</w:t>
      </w:r>
    </w:p>
    <w:p w14:paraId="16B97F49" w14:textId="77777777" w:rsidR="000935E1" w:rsidRPr="00842032" w:rsidRDefault="000935E1" w:rsidP="00E7708C">
      <w:pPr>
        <w:rPr>
          <w:rFonts w:eastAsia="Times New Roman" w:cs="Arial"/>
          <w:color w:val="000000"/>
          <w:szCs w:val="20"/>
          <w:lang w:eastAsia="nl-NL"/>
        </w:rPr>
      </w:pPr>
    </w:p>
    <w:p w14:paraId="5ECE3558" w14:textId="26663D0A" w:rsidR="000431F6" w:rsidRPr="00842032" w:rsidRDefault="000431F6" w:rsidP="000431F6">
      <w:pPr>
        <w:rPr>
          <w:rFonts w:eastAsia="Times New Roman" w:cs="Arial"/>
          <w:color w:val="000000"/>
          <w:szCs w:val="20"/>
          <w:lang w:eastAsia="nl-NL"/>
        </w:rPr>
      </w:pPr>
      <w:r w:rsidRPr="00842032">
        <w:rPr>
          <w:rFonts w:eastAsia="Times New Roman" w:cs="Arial"/>
          <w:color w:val="000000"/>
          <w:szCs w:val="20"/>
          <w:lang w:eastAsia="nl-NL"/>
        </w:rPr>
        <w:t xml:space="preserve">Voor de berekening van de reisafstand dient de inschrijver de kantoorlocatie van het betreffende team als startpunt in te voeren in een routeplanner zoals Google Maps, met als eindbestemming </w:t>
      </w:r>
      <w:r w:rsidR="00022A0E" w:rsidRPr="00842032">
        <w:rPr>
          <w:rFonts w:eastAsia="Times New Roman" w:cs="Arial"/>
          <w:color w:val="000000"/>
          <w:szCs w:val="20"/>
          <w:lang w:eastAsia="nl-NL"/>
        </w:rPr>
        <w:t xml:space="preserve">Parmentierweg 49 </w:t>
      </w:r>
      <w:r w:rsidR="00E27900" w:rsidRPr="00842032">
        <w:rPr>
          <w:rFonts w:eastAsia="Times New Roman" w:cs="Arial"/>
          <w:color w:val="000000"/>
          <w:szCs w:val="20"/>
          <w:lang w:eastAsia="nl-NL"/>
        </w:rPr>
        <w:t xml:space="preserve">te </w:t>
      </w:r>
      <w:r w:rsidRPr="00842032">
        <w:rPr>
          <w:rFonts w:eastAsia="Times New Roman" w:cs="Arial"/>
          <w:color w:val="000000"/>
          <w:szCs w:val="20"/>
          <w:lang w:eastAsia="nl-NL"/>
        </w:rPr>
        <w:t>Leiden. De reistijd moet worden bepaald op basis van de snelste route per auto, zonder rekening te houden met files of verkeersstremmingen</w:t>
      </w:r>
      <w:r w:rsidR="00EA3388" w:rsidRPr="00842032">
        <w:rPr>
          <w:rFonts w:eastAsia="Times New Roman" w:cs="Arial"/>
          <w:color w:val="000000"/>
          <w:szCs w:val="20"/>
          <w:lang w:eastAsia="nl-NL"/>
        </w:rPr>
        <w:t>.</w:t>
      </w:r>
    </w:p>
    <w:p w14:paraId="76035522" w14:textId="77777777" w:rsidR="009224DD" w:rsidRPr="00842032" w:rsidRDefault="009224DD" w:rsidP="00E7708C">
      <w:pPr>
        <w:rPr>
          <w:rFonts w:eastAsia="Times New Roman" w:cs="Arial"/>
          <w:color w:val="000000"/>
          <w:szCs w:val="20"/>
          <w:lang w:eastAsia="nl-NL"/>
        </w:rPr>
      </w:pPr>
    </w:p>
    <w:p w14:paraId="4191436B" w14:textId="60C69C77" w:rsidR="000431F6" w:rsidRPr="00842032" w:rsidRDefault="00735E61" w:rsidP="000431F6">
      <w:pPr>
        <w:rPr>
          <w:rFonts w:eastAsia="Times New Roman" w:cs="Arial"/>
          <w:color w:val="000000"/>
          <w:szCs w:val="20"/>
          <w:lang w:eastAsia="nl-NL"/>
        </w:rPr>
      </w:pPr>
      <w:r w:rsidRPr="00735E61">
        <w:rPr>
          <w:rFonts w:eastAsia="Times New Roman" w:cs="Arial"/>
          <w:color w:val="000000"/>
          <w:szCs w:val="20"/>
          <w:lang w:eastAsia="nl-NL"/>
        </w:rPr>
        <w:t xml:space="preserve">Inschrijvers worden verzocht om in het Inschrijfformulier (Bijlage 3) </w:t>
      </w:r>
      <w:r w:rsidR="00BD7BA7">
        <w:rPr>
          <w:rFonts w:eastAsia="Times New Roman" w:cs="Arial"/>
          <w:color w:val="000000"/>
          <w:szCs w:val="20"/>
          <w:lang w:eastAsia="nl-NL"/>
        </w:rPr>
        <w:t xml:space="preserve">onderstaande </w:t>
      </w:r>
      <w:r w:rsidR="00C73BBB" w:rsidRPr="00842032">
        <w:rPr>
          <w:rFonts w:eastAsia="Times New Roman" w:cs="Arial"/>
          <w:color w:val="000000"/>
          <w:szCs w:val="20"/>
          <w:lang w:eastAsia="nl-NL"/>
        </w:rPr>
        <w:t>categori</w:t>
      </w:r>
      <w:r w:rsidR="00C73BBB">
        <w:rPr>
          <w:rFonts w:eastAsia="Times New Roman" w:cs="Arial"/>
          <w:color w:val="000000"/>
          <w:szCs w:val="20"/>
          <w:lang w:eastAsia="nl-NL"/>
        </w:rPr>
        <w:t>eën</w:t>
      </w:r>
      <w:r w:rsidR="000431F6" w:rsidRPr="00842032">
        <w:rPr>
          <w:rFonts w:eastAsia="Times New Roman" w:cs="Arial"/>
          <w:color w:val="000000"/>
          <w:szCs w:val="20"/>
          <w:lang w:eastAsia="nl-NL"/>
        </w:rPr>
        <w:t xml:space="preserve"> op te nemen</w:t>
      </w:r>
      <w:r w:rsidR="00BD7BA7">
        <w:rPr>
          <w:rFonts w:eastAsia="Times New Roman" w:cs="Arial"/>
          <w:color w:val="000000"/>
          <w:szCs w:val="20"/>
          <w:lang w:eastAsia="nl-NL"/>
        </w:rPr>
        <w:t xml:space="preserve"> waarbinnen de reisafstand valt.</w:t>
      </w:r>
      <w:r w:rsidR="00C73BBB">
        <w:rPr>
          <w:rFonts w:eastAsia="Times New Roman" w:cs="Arial"/>
          <w:color w:val="000000"/>
          <w:szCs w:val="20"/>
          <w:lang w:eastAsia="nl-NL"/>
        </w:rPr>
        <w:t xml:space="preserve"> </w:t>
      </w:r>
    </w:p>
    <w:p w14:paraId="185C961D" w14:textId="77777777" w:rsidR="00E7708C" w:rsidRPr="00842032" w:rsidRDefault="00E7708C" w:rsidP="00E7708C">
      <w:pPr>
        <w:rPr>
          <w:rFonts w:eastAsia="Times New Roman" w:cs="Arial"/>
          <w:color w:val="000000"/>
          <w:szCs w:val="20"/>
          <w:lang w:eastAsia="nl-NL"/>
        </w:rPr>
      </w:pPr>
    </w:p>
    <w:tbl>
      <w:tblPr>
        <w:tblStyle w:val="Tabelraster"/>
        <w:tblW w:w="9128" w:type="dxa"/>
        <w:tblLook w:val="04A0" w:firstRow="1" w:lastRow="0" w:firstColumn="1" w:lastColumn="0" w:noHBand="0" w:noVBand="1"/>
      </w:tblPr>
      <w:tblGrid>
        <w:gridCol w:w="7994"/>
        <w:gridCol w:w="1134"/>
      </w:tblGrid>
      <w:tr w:rsidR="00E7708C" w:rsidRPr="00842032" w14:paraId="573FA858" w14:textId="77777777" w:rsidTr="00C555BA">
        <w:trPr>
          <w:trHeight w:val="20"/>
        </w:trPr>
        <w:tc>
          <w:tcPr>
            <w:tcW w:w="7994" w:type="dxa"/>
            <w:tcBorders>
              <w:bottom w:val="single" w:sz="12" w:space="0" w:color="auto"/>
            </w:tcBorders>
            <w:shd w:val="clear" w:color="auto" w:fill="F2F2F2" w:themeFill="background1" w:themeFillShade="F2"/>
          </w:tcPr>
          <w:p w14:paraId="32F79387" w14:textId="4D14B56C" w:rsidR="00E7708C" w:rsidRPr="00842032" w:rsidRDefault="000935E1" w:rsidP="00020C07">
            <w:pPr>
              <w:rPr>
                <w:rFonts w:eastAsia="Times New Roman" w:cs="Arial"/>
                <w:b/>
                <w:bCs/>
                <w:color w:val="000000"/>
                <w:szCs w:val="20"/>
              </w:rPr>
            </w:pPr>
            <w:r w:rsidRPr="00842032">
              <w:rPr>
                <w:rFonts w:eastAsia="Times New Roman" w:cs="Arial"/>
                <w:b/>
                <w:bCs/>
                <w:color w:val="000000"/>
                <w:szCs w:val="20"/>
              </w:rPr>
              <w:t>Reisafstand</w:t>
            </w:r>
          </w:p>
        </w:tc>
        <w:tc>
          <w:tcPr>
            <w:tcW w:w="1134" w:type="dxa"/>
            <w:tcBorders>
              <w:bottom w:val="single" w:sz="12" w:space="0" w:color="auto"/>
            </w:tcBorders>
            <w:shd w:val="clear" w:color="auto" w:fill="F2F2F2" w:themeFill="background1" w:themeFillShade="F2"/>
          </w:tcPr>
          <w:p w14:paraId="5EE37656" w14:textId="77777777" w:rsidR="00E7708C" w:rsidRPr="00842032" w:rsidRDefault="00E7708C" w:rsidP="00020C07">
            <w:pPr>
              <w:rPr>
                <w:rFonts w:eastAsia="Times New Roman" w:cs="Arial"/>
                <w:b/>
                <w:bCs/>
                <w:color w:val="000000"/>
                <w:szCs w:val="20"/>
              </w:rPr>
            </w:pPr>
            <w:r w:rsidRPr="00842032">
              <w:rPr>
                <w:rFonts w:eastAsia="Times New Roman" w:cs="Arial"/>
                <w:b/>
                <w:bCs/>
                <w:color w:val="000000"/>
                <w:szCs w:val="20"/>
              </w:rPr>
              <w:t>Punten</w:t>
            </w:r>
          </w:p>
        </w:tc>
      </w:tr>
      <w:tr w:rsidR="00E7708C" w:rsidRPr="00842032" w14:paraId="51A61EE6" w14:textId="77777777" w:rsidTr="00C555BA">
        <w:trPr>
          <w:trHeight w:val="20"/>
        </w:trPr>
        <w:tc>
          <w:tcPr>
            <w:tcW w:w="7994" w:type="dxa"/>
            <w:tcBorders>
              <w:top w:val="single" w:sz="12" w:space="0" w:color="auto"/>
              <w:bottom w:val="single" w:sz="4" w:space="0" w:color="auto"/>
            </w:tcBorders>
          </w:tcPr>
          <w:p w14:paraId="402A0F69" w14:textId="2C103139" w:rsidR="00E7708C" w:rsidRPr="00842032" w:rsidRDefault="0093267A" w:rsidP="00020C07">
            <w:pPr>
              <w:spacing w:line="240" w:lineRule="atLeast"/>
              <w:rPr>
                <w:rFonts w:eastAsia="Times New Roman" w:cs="Arial"/>
              </w:rPr>
            </w:pPr>
            <w:r w:rsidRPr="00842032">
              <w:rPr>
                <w:rFonts w:eastAsia="Times New Roman" w:cs="Arial"/>
              </w:rPr>
              <w:t>De reistijd bedraagt</w:t>
            </w:r>
            <w:r w:rsidR="001B3EBA" w:rsidRPr="00842032">
              <w:rPr>
                <w:rFonts w:eastAsia="Times New Roman" w:cs="Arial"/>
              </w:rPr>
              <w:t xml:space="preserve"> maximaal </w:t>
            </w:r>
            <w:r w:rsidR="00D307B3" w:rsidRPr="00842032">
              <w:rPr>
                <w:rFonts w:eastAsia="Times New Roman" w:cs="Arial"/>
              </w:rPr>
              <w:t>44</w:t>
            </w:r>
            <w:r w:rsidR="001B3EBA" w:rsidRPr="00842032">
              <w:rPr>
                <w:rFonts w:eastAsia="Times New Roman" w:cs="Arial"/>
              </w:rPr>
              <w:t xml:space="preserve"> minuten</w:t>
            </w:r>
            <w:r w:rsidRPr="00842032">
              <w:rPr>
                <w:rFonts w:eastAsia="Times New Roman" w:cs="Arial"/>
              </w:rPr>
              <w:t>.</w:t>
            </w:r>
          </w:p>
        </w:tc>
        <w:tc>
          <w:tcPr>
            <w:tcW w:w="1134" w:type="dxa"/>
            <w:tcBorders>
              <w:top w:val="single" w:sz="12" w:space="0" w:color="auto"/>
              <w:bottom w:val="single" w:sz="4" w:space="0" w:color="auto"/>
            </w:tcBorders>
          </w:tcPr>
          <w:p w14:paraId="289E0803" w14:textId="3FC5DC8D" w:rsidR="00E7708C" w:rsidRPr="00842032" w:rsidRDefault="00DD57AF" w:rsidP="00020C07">
            <w:pPr>
              <w:spacing w:line="240" w:lineRule="atLeast"/>
            </w:pPr>
            <w:r w:rsidRPr="00842032">
              <w:t>7</w:t>
            </w:r>
          </w:p>
        </w:tc>
      </w:tr>
      <w:tr w:rsidR="00E7708C" w:rsidRPr="00842032" w14:paraId="464C18B6" w14:textId="77777777" w:rsidTr="00C555BA">
        <w:trPr>
          <w:trHeight w:val="20"/>
        </w:trPr>
        <w:tc>
          <w:tcPr>
            <w:tcW w:w="7994" w:type="dxa"/>
            <w:tcBorders>
              <w:top w:val="single" w:sz="4" w:space="0" w:color="auto"/>
              <w:left w:val="single" w:sz="4" w:space="0" w:color="auto"/>
              <w:bottom w:val="single" w:sz="4" w:space="0" w:color="auto"/>
              <w:right w:val="single" w:sz="4" w:space="0" w:color="auto"/>
            </w:tcBorders>
          </w:tcPr>
          <w:p w14:paraId="6CFC4627" w14:textId="16D0C43E" w:rsidR="00E7708C" w:rsidRPr="00842032" w:rsidRDefault="0093267A" w:rsidP="00020C07">
            <w:pPr>
              <w:spacing w:line="240" w:lineRule="atLeast"/>
              <w:rPr>
                <w:rFonts w:eastAsia="Times New Roman" w:cs="Arial"/>
              </w:rPr>
            </w:pPr>
            <w:r w:rsidRPr="00842032">
              <w:rPr>
                <w:rFonts w:eastAsia="Times New Roman" w:cs="Arial"/>
              </w:rPr>
              <w:t xml:space="preserve">De reistijd bedraagt </w:t>
            </w:r>
            <w:r w:rsidR="00137CC4" w:rsidRPr="00842032">
              <w:rPr>
                <w:rFonts w:eastAsia="Times New Roman" w:cs="Arial"/>
              </w:rPr>
              <w:t>4</w:t>
            </w:r>
            <w:r w:rsidR="00D307B3" w:rsidRPr="00842032">
              <w:rPr>
                <w:rFonts w:eastAsia="Times New Roman" w:cs="Arial"/>
              </w:rPr>
              <w:t>5</w:t>
            </w:r>
            <w:r w:rsidRPr="00842032">
              <w:rPr>
                <w:rFonts w:eastAsia="Times New Roman" w:cs="Arial"/>
              </w:rPr>
              <w:t xml:space="preserve"> tot </w:t>
            </w:r>
            <w:r w:rsidR="00D307B3" w:rsidRPr="00842032">
              <w:rPr>
                <w:rFonts w:eastAsia="Times New Roman" w:cs="Arial"/>
              </w:rPr>
              <w:t>59</w:t>
            </w:r>
            <w:r w:rsidRPr="00842032">
              <w:rPr>
                <w:rFonts w:eastAsia="Times New Roman" w:cs="Arial"/>
              </w:rPr>
              <w:t xml:space="preserve"> minuten.</w:t>
            </w:r>
          </w:p>
        </w:tc>
        <w:tc>
          <w:tcPr>
            <w:tcW w:w="1134" w:type="dxa"/>
            <w:tcBorders>
              <w:top w:val="single" w:sz="4" w:space="0" w:color="auto"/>
              <w:left w:val="single" w:sz="4" w:space="0" w:color="auto"/>
              <w:bottom w:val="single" w:sz="4" w:space="0" w:color="auto"/>
              <w:right w:val="single" w:sz="4" w:space="0" w:color="auto"/>
            </w:tcBorders>
          </w:tcPr>
          <w:p w14:paraId="251C35E3" w14:textId="49109DC6" w:rsidR="00E7708C" w:rsidRPr="00842032" w:rsidRDefault="00DD57AF" w:rsidP="00020C07">
            <w:pPr>
              <w:spacing w:line="240" w:lineRule="atLeast"/>
              <w:rPr>
                <w:rFonts w:eastAsia="Times New Roman" w:cs="Arial"/>
                <w:color w:val="000000"/>
                <w:szCs w:val="20"/>
              </w:rPr>
            </w:pPr>
            <w:r w:rsidRPr="00842032">
              <w:rPr>
                <w:rFonts w:eastAsia="Times New Roman" w:cs="Arial"/>
                <w:color w:val="000000"/>
                <w:szCs w:val="20"/>
              </w:rPr>
              <w:t>4</w:t>
            </w:r>
          </w:p>
        </w:tc>
      </w:tr>
      <w:tr w:rsidR="00E7708C" w:rsidRPr="00842032" w14:paraId="012D365C" w14:textId="77777777" w:rsidTr="00C555BA">
        <w:trPr>
          <w:trHeight w:val="20"/>
        </w:trPr>
        <w:tc>
          <w:tcPr>
            <w:tcW w:w="7994" w:type="dxa"/>
            <w:tcBorders>
              <w:top w:val="single" w:sz="4" w:space="0" w:color="auto"/>
              <w:left w:val="single" w:sz="4" w:space="0" w:color="auto"/>
              <w:bottom w:val="single" w:sz="4" w:space="0" w:color="auto"/>
              <w:right w:val="single" w:sz="4" w:space="0" w:color="auto"/>
            </w:tcBorders>
          </w:tcPr>
          <w:p w14:paraId="705CD063" w14:textId="7DBD8BC3" w:rsidR="00E7708C" w:rsidRPr="00842032" w:rsidRDefault="00137CC4" w:rsidP="00020C07">
            <w:pPr>
              <w:spacing w:line="240" w:lineRule="atLeast"/>
              <w:rPr>
                <w:rFonts w:eastAsia="Times New Roman" w:cs="Arial"/>
                <w:szCs w:val="20"/>
              </w:rPr>
            </w:pPr>
            <w:r w:rsidRPr="00842032">
              <w:rPr>
                <w:rFonts w:eastAsia="Times New Roman" w:cs="Arial"/>
              </w:rPr>
              <w:t>De reistijd bedraagt meer dan 6</w:t>
            </w:r>
            <w:r w:rsidR="00D307B3" w:rsidRPr="00842032">
              <w:rPr>
                <w:rFonts w:eastAsia="Times New Roman" w:cs="Arial"/>
              </w:rPr>
              <w:t>0</w:t>
            </w:r>
            <w:r w:rsidRPr="00842032">
              <w:rPr>
                <w:rFonts w:eastAsia="Times New Roman" w:cs="Arial"/>
              </w:rPr>
              <w:t xml:space="preserve"> minuten.</w:t>
            </w:r>
          </w:p>
        </w:tc>
        <w:tc>
          <w:tcPr>
            <w:tcW w:w="1134" w:type="dxa"/>
            <w:tcBorders>
              <w:top w:val="single" w:sz="4" w:space="0" w:color="auto"/>
              <w:left w:val="single" w:sz="4" w:space="0" w:color="auto"/>
              <w:bottom w:val="single" w:sz="4" w:space="0" w:color="auto"/>
              <w:right w:val="single" w:sz="4" w:space="0" w:color="auto"/>
            </w:tcBorders>
          </w:tcPr>
          <w:p w14:paraId="33B350BD" w14:textId="71F0EB37" w:rsidR="00E7708C" w:rsidRPr="00842032" w:rsidRDefault="00A01D18" w:rsidP="00020C07">
            <w:pPr>
              <w:spacing w:line="240" w:lineRule="atLeast"/>
              <w:rPr>
                <w:rFonts w:eastAsia="Times New Roman" w:cs="Arial"/>
                <w:color w:val="000000"/>
                <w:szCs w:val="20"/>
              </w:rPr>
            </w:pPr>
            <w:r w:rsidRPr="00842032">
              <w:rPr>
                <w:rFonts w:eastAsia="Times New Roman" w:cs="Arial"/>
                <w:color w:val="000000"/>
                <w:szCs w:val="20"/>
              </w:rPr>
              <w:t>1</w:t>
            </w:r>
          </w:p>
        </w:tc>
      </w:tr>
    </w:tbl>
    <w:p w14:paraId="594A1D14" w14:textId="77777777" w:rsidR="00D413E2" w:rsidRPr="00842032" w:rsidRDefault="00D413E2" w:rsidP="00D413E2">
      <w:pPr>
        <w:spacing w:line="240" w:lineRule="atLeast"/>
        <w:jc w:val="both"/>
        <w:rPr>
          <w:szCs w:val="20"/>
          <w:u w:val="single"/>
        </w:rPr>
      </w:pPr>
    </w:p>
    <w:p w14:paraId="0EBCFD2E" w14:textId="454D32E8" w:rsidR="00DD57AF" w:rsidRPr="00842032" w:rsidRDefault="00DD57AF" w:rsidP="00DD57AF">
      <w:pPr>
        <w:spacing w:line="240" w:lineRule="atLeast"/>
        <w:rPr>
          <w:u w:val="single"/>
        </w:rPr>
      </w:pPr>
      <w:r w:rsidRPr="00842032">
        <w:rPr>
          <w:u w:val="single"/>
        </w:rPr>
        <w:t xml:space="preserve">K2 Ervaring </w:t>
      </w:r>
    </w:p>
    <w:p w14:paraId="03499678" w14:textId="77777777" w:rsidR="00DD57AF" w:rsidRPr="00842032" w:rsidRDefault="00DD57AF" w:rsidP="00DD57AF">
      <w:pPr>
        <w:rPr>
          <w:rFonts w:eastAsia="Times New Roman" w:cs="Arial"/>
          <w:color w:val="000000"/>
          <w:szCs w:val="20"/>
          <w:lang w:eastAsia="nl-NL"/>
        </w:rPr>
      </w:pPr>
    </w:p>
    <w:p w14:paraId="141964D7" w14:textId="77777777" w:rsidR="00744384" w:rsidRPr="00842032" w:rsidRDefault="00744384" w:rsidP="00744384">
      <w:pPr>
        <w:rPr>
          <w:rFonts w:eastAsia="Times New Roman" w:cs="Arial"/>
          <w:color w:val="000000" w:themeColor="text1"/>
          <w:lang w:eastAsia="nl-NL"/>
        </w:rPr>
      </w:pPr>
      <w:r w:rsidRPr="00842032">
        <w:rPr>
          <w:rFonts w:eastAsia="Times New Roman" w:cs="Arial"/>
          <w:color w:val="000000" w:themeColor="text1"/>
          <w:lang w:eastAsia="nl-NL"/>
        </w:rPr>
        <w:t xml:space="preserve">Hecht hecht grote waarde aan aantoonbare ervaring van Inschrijvers met de begeleiding van projecten op het gebied van nieuwbouw, verbouw, renovatie en/of uitbreiding van ambulanceposten of vergelijkbare operationeel kritische huisvesting, zoals brandweerposten, politieposten, andere 24/7-zorgvoorzieningen of spoedeisende faciliteiten, alsmede kantoorlocaties en spreekuurlocaties. </w:t>
      </w:r>
    </w:p>
    <w:p w14:paraId="47CF4C2A" w14:textId="77777777" w:rsidR="00744384" w:rsidRPr="00842032" w:rsidRDefault="00744384" w:rsidP="00744384">
      <w:pPr>
        <w:rPr>
          <w:rFonts w:eastAsia="Times New Roman" w:cs="Arial"/>
          <w:color w:val="000000" w:themeColor="text1"/>
          <w:lang w:eastAsia="nl-NL"/>
        </w:rPr>
      </w:pPr>
    </w:p>
    <w:p w14:paraId="2C776221" w14:textId="77777777" w:rsidR="00742211" w:rsidRPr="00842032" w:rsidRDefault="00744384" w:rsidP="00744384">
      <w:pPr>
        <w:rPr>
          <w:rFonts w:eastAsia="Times New Roman" w:cs="Arial"/>
          <w:color w:val="000000" w:themeColor="text1"/>
          <w:lang w:eastAsia="nl-NL"/>
        </w:rPr>
      </w:pPr>
      <w:r w:rsidRPr="00842032">
        <w:rPr>
          <w:rFonts w:eastAsia="Times New Roman" w:cs="Arial"/>
          <w:color w:val="000000" w:themeColor="text1"/>
          <w:lang w:eastAsia="nl-NL"/>
        </w:rPr>
        <w:t xml:space="preserve">Deze specifieke ervaring vormt een belangrijke meerwaarde, omdat zij leidt tot een beter begrip van de unieke functionele en operationele eisen die bij dergelijke gebouwen komen kijken, zoals snelle en veilige uitrukmogelijkheden, strikte hygiëne- en infectiepreventievoorschriften, borging van </w:t>
      </w:r>
      <w:r w:rsidRPr="00842032">
        <w:rPr>
          <w:rFonts w:eastAsia="Times New Roman" w:cs="Arial"/>
          <w:color w:val="000000" w:themeColor="text1"/>
          <w:lang w:eastAsia="nl-NL"/>
        </w:rPr>
        <w:lastRenderedPageBreak/>
        <w:t xml:space="preserve">operationele continuïteit tijdens bouwwerkzaamheden, specifieke installatietechnische vereisten en de integratie van duurzaamheidsaspecten. </w:t>
      </w:r>
    </w:p>
    <w:p w14:paraId="3F17D07B" w14:textId="77777777" w:rsidR="00742211" w:rsidRPr="00842032" w:rsidRDefault="00742211" w:rsidP="00744384">
      <w:pPr>
        <w:rPr>
          <w:rFonts w:eastAsia="Times New Roman" w:cs="Arial"/>
          <w:color w:val="000000" w:themeColor="text1"/>
          <w:lang w:eastAsia="nl-NL"/>
        </w:rPr>
      </w:pPr>
    </w:p>
    <w:p w14:paraId="58FAED41" w14:textId="14DC3D84" w:rsidR="00C27EC3" w:rsidRPr="00842032" w:rsidRDefault="00C27EC3" w:rsidP="00C27EC3">
      <w:pPr>
        <w:rPr>
          <w:rFonts w:eastAsia="Times New Roman" w:cs="Arial"/>
          <w:color w:val="000000" w:themeColor="text1"/>
          <w:lang w:eastAsia="nl-NL"/>
        </w:rPr>
      </w:pPr>
      <w:r w:rsidRPr="00842032">
        <w:rPr>
          <w:rFonts w:eastAsia="Times New Roman" w:cs="Arial"/>
          <w:color w:val="000000" w:themeColor="text1"/>
          <w:lang w:eastAsia="nl-NL"/>
        </w:rPr>
        <w:t>Inschrijvers worden verzocht om in het Inschrijfformulier (Bijlage 3) expliciet aan te geven in welke van de in paragraaf 4.2.3 Technische bekwaamheid (referenties) genoemde categorieën hun ervaring valt. Indien de referentie binnen meerdere categorieën valt, kiest de Inschrijver de categorie met het hoogste aantal punten. Het is niet toegestaan om meerdere antwoorden op te geven of de punten van verschillende categorieën bij elkaar op te tellen.</w:t>
      </w:r>
    </w:p>
    <w:p w14:paraId="14710020" w14:textId="77777777" w:rsidR="00DD57AF" w:rsidRPr="00842032" w:rsidRDefault="00DD57AF" w:rsidP="00DD57AF">
      <w:pPr>
        <w:rPr>
          <w:rFonts w:eastAsia="Times New Roman" w:cs="Arial"/>
          <w:color w:val="000000"/>
          <w:szCs w:val="20"/>
          <w:lang w:eastAsia="nl-NL"/>
        </w:rPr>
      </w:pPr>
    </w:p>
    <w:tbl>
      <w:tblPr>
        <w:tblStyle w:val="Tabelraster"/>
        <w:tblW w:w="9128" w:type="dxa"/>
        <w:tblLook w:val="04A0" w:firstRow="1" w:lastRow="0" w:firstColumn="1" w:lastColumn="0" w:noHBand="0" w:noVBand="1"/>
      </w:tblPr>
      <w:tblGrid>
        <w:gridCol w:w="7994"/>
        <w:gridCol w:w="1134"/>
      </w:tblGrid>
      <w:tr w:rsidR="00DD57AF" w:rsidRPr="00842032" w14:paraId="6212E9A4" w14:textId="77777777" w:rsidTr="002556F0">
        <w:trPr>
          <w:trHeight w:val="57"/>
        </w:trPr>
        <w:tc>
          <w:tcPr>
            <w:tcW w:w="7994" w:type="dxa"/>
            <w:tcBorders>
              <w:bottom w:val="single" w:sz="12" w:space="0" w:color="auto"/>
            </w:tcBorders>
            <w:shd w:val="clear" w:color="auto" w:fill="F2F2F2" w:themeFill="background1" w:themeFillShade="F2"/>
          </w:tcPr>
          <w:p w14:paraId="4E1E92BB" w14:textId="77777777" w:rsidR="00DD57AF" w:rsidRPr="00842032" w:rsidRDefault="00DD57AF" w:rsidP="002556F0">
            <w:pPr>
              <w:rPr>
                <w:rFonts w:eastAsia="Times New Roman" w:cs="Arial"/>
                <w:b/>
                <w:bCs/>
                <w:color w:val="000000"/>
                <w:szCs w:val="20"/>
              </w:rPr>
            </w:pPr>
            <w:r w:rsidRPr="00842032">
              <w:rPr>
                <w:rFonts w:eastAsia="Times New Roman" w:cs="Arial"/>
                <w:b/>
                <w:bCs/>
                <w:color w:val="000000"/>
                <w:szCs w:val="20"/>
              </w:rPr>
              <w:t>Ervaring</w:t>
            </w:r>
          </w:p>
        </w:tc>
        <w:tc>
          <w:tcPr>
            <w:tcW w:w="1134" w:type="dxa"/>
            <w:tcBorders>
              <w:bottom w:val="single" w:sz="12" w:space="0" w:color="auto"/>
            </w:tcBorders>
            <w:shd w:val="clear" w:color="auto" w:fill="F2F2F2" w:themeFill="background1" w:themeFillShade="F2"/>
          </w:tcPr>
          <w:p w14:paraId="05EFF83D" w14:textId="77777777" w:rsidR="00DD57AF" w:rsidRPr="00842032" w:rsidRDefault="00DD57AF" w:rsidP="002556F0">
            <w:pPr>
              <w:rPr>
                <w:rFonts w:eastAsia="Times New Roman" w:cs="Arial"/>
                <w:b/>
                <w:bCs/>
                <w:color w:val="000000"/>
                <w:szCs w:val="20"/>
              </w:rPr>
            </w:pPr>
            <w:r w:rsidRPr="00842032">
              <w:rPr>
                <w:rFonts w:eastAsia="Times New Roman" w:cs="Arial"/>
                <w:b/>
                <w:bCs/>
                <w:color w:val="000000"/>
                <w:szCs w:val="20"/>
              </w:rPr>
              <w:t>Punten</w:t>
            </w:r>
          </w:p>
        </w:tc>
      </w:tr>
      <w:tr w:rsidR="00DD57AF" w:rsidRPr="00842032" w14:paraId="2B433190" w14:textId="77777777" w:rsidTr="002556F0">
        <w:trPr>
          <w:trHeight w:val="57"/>
        </w:trPr>
        <w:tc>
          <w:tcPr>
            <w:tcW w:w="7994" w:type="dxa"/>
            <w:tcBorders>
              <w:top w:val="single" w:sz="12" w:space="0" w:color="auto"/>
              <w:bottom w:val="single" w:sz="4" w:space="0" w:color="auto"/>
            </w:tcBorders>
          </w:tcPr>
          <w:p w14:paraId="0A9A1C3D" w14:textId="21D3D29D" w:rsidR="00DD57AF" w:rsidRPr="00842032" w:rsidRDefault="00DD57AF" w:rsidP="002556F0">
            <w:pPr>
              <w:spacing w:line="240" w:lineRule="atLeast"/>
              <w:rPr>
                <w:rFonts w:eastAsia="Times New Roman" w:cs="Arial"/>
              </w:rPr>
            </w:pPr>
            <w:r w:rsidRPr="00842032">
              <w:rPr>
                <w:rFonts w:eastAsia="Times New Roman" w:cs="Arial"/>
              </w:rPr>
              <w:t>Ervaring met projecten v</w:t>
            </w:r>
            <w:r w:rsidR="35FDEC75" w:rsidRPr="00842032">
              <w:rPr>
                <w:rFonts w:eastAsia="Times New Roman" w:cs="Arial"/>
              </w:rPr>
              <w:t>oor</w:t>
            </w:r>
            <w:r w:rsidRPr="00842032">
              <w:rPr>
                <w:rFonts w:eastAsia="Times New Roman" w:cs="Arial"/>
              </w:rPr>
              <w:t xml:space="preserve"> een ambulancedienst</w:t>
            </w:r>
            <w:r w:rsidR="13C3432D" w:rsidRPr="00842032">
              <w:rPr>
                <w:rFonts w:eastAsia="Times New Roman" w:cs="Arial"/>
              </w:rPr>
              <w:t xml:space="preserve"> of </w:t>
            </w:r>
            <w:r w:rsidR="2077C217" w:rsidRPr="00842032">
              <w:rPr>
                <w:rFonts w:eastAsia="Times New Roman" w:cs="Arial"/>
              </w:rPr>
              <w:t>omgeving</w:t>
            </w:r>
            <w:r w:rsidR="67BFA7C9" w:rsidRPr="00842032">
              <w:rPr>
                <w:rFonts w:eastAsia="Times New Roman" w:cs="Arial"/>
              </w:rPr>
              <w:t>en</w:t>
            </w:r>
            <w:r w:rsidR="2077C217" w:rsidRPr="00842032">
              <w:rPr>
                <w:rFonts w:eastAsia="Times New Roman" w:cs="Arial"/>
              </w:rPr>
              <w:t xml:space="preserve"> voor verlenen acute zorg</w:t>
            </w:r>
          </w:p>
        </w:tc>
        <w:tc>
          <w:tcPr>
            <w:tcW w:w="1134" w:type="dxa"/>
            <w:tcBorders>
              <w:top w:val="single" w:sz="12" w:space="0" w:color="auto"/>
              <w:bottom w:val="single" w:sz="4" w:space="0" w:color="auto"/>
            </w:tcBorders>
          </w:tcPr>
          <w:p w14:paraId="5539F39A" w14:textId="41DA798F" w:rsidR="00DD57AF" w:rsidRPr="00842032" w:rsidRDefault="00DD57AF" w:rsidP="002556F0">
            <w:pPr>
              <w:spacing w:line="240" w:lineRule="atLeast"/>
            </w:pPr>
            <w:r w:rsidRPr="00842032">
              <w:t>13</w:t>
            </w:r>
          </w:p>
        </w:tc>
      </w:tr>
      <w:tr w:rsidR="00DD57AF" w:rsidRPr="00842032" w14:paraId="0F93D2CF" w14:textId="77777777" w:rsidTr="002556F0">
        <w:trPr>
          <w:trHeight w:val="57"/>
        </w:trPr>
        <w:tc>
          <w:tcPr>
            <w:tcW w:w="7994" w:type="dxa"/>
            <w:tcBorders>
              <w:top w:val="single" w:sz="4" w:space="0" w:color="auto"/>
              <w:left w:val="single" w:sz="4" w:space="0" w:color="auto"/>
              <w:bottom w:val="single" w:sz="4" w:space="0" w:color="auto"/>
              <w:right w:val="single" w:sz="4" w:space="0" w:color="auto"/>
            </w:tcBorders>
          </w:tcPr>
          <w:p w14:paraId="4BD13A41" w14:textId="2AC70ECE" w:rsidR="00DD57AF" w:rsidRPr="00842032" w:rsidRDefault="00DD57AF" w:rsidP="002556F0">
            <w:pPr>
              <w:spacing w:line="240" w:lineRule="atLeast"/>
              <w:rPr>
                <w:rFonts w:eastAsia="Times New Roman" w:cs="Arial"/>
              </w:rPr>
            </w:pPr>
            <w:r w:rsidRPr="00842032">
              <w:rPr>
                <w:rFonts w:eastAsia="Times New Roman" w:cs="Arial"/>
              </w:rPr>
              <w:t>Ervaring met een projecten met een combinatie van voertuigstalling, verblijfsruimte en kantoorruimte</w:t>
            </w:r>
            <w:r w:rsidR="00244CA4" w:rsidRPr="00842032">
              <w:rPr>
                <w:rFonts w:eastAsia="Times New Roman" w:cs="Arial"/>
              </w:rPr>
              <w:t>.</w:t>
            </w:r>
          </w:p>
        </w:tc>
        <w:tc>
          <w:tcPr>
            <w:tcW w:w="1134" w:type="dxa"/>
            <w:tcBorders>
              <w:top w:val="single" w:sz="4" w:space="0" w:color="auto"/>
              <w:left w:val="single" w:sz="4" w:space="0" w:color="auto"/>
              <w:bottom w:val="single" w:sz="4" w:space="0" w:color="auto"/>
              <w:right w:val="single" w:sz="4" w:space="0" w:color="auto"/>
            </w:tcBorders>
          </w:tcPr>
          <w:p w14:paraId="34B49A65" w14:textId="440A0E2D" w:rsidR="00DD57AF" w:rsidRPr="00842032" w:rsidRDefault="00C27EC3" w:rsidP="002556F0">
            <w:pPr>
              <w:spacing w:line="240" w:lineRule="atLeast"/>
              <w:rPr>
                <w:rFonts w:eastAsia="Times New Roman" w:cs="Arial"/>
                <w:color w:val="000000"/>
                <w:szCs w:val="20"/>
              </w:rPr>
            </w:pPr>
            <w:r w:rsidRPr="00842032">
              <w:rPr>
                <w:rFonts w:eastAsia="Times New Roman" w:cs="Arial"/>
                <w:color w:val="000000"/>
                <w:szCs w:val="20"/>
              </w:rPr>
              <w:t>8</w:t>
            </w:r>
          </w:p>
        </w:tc>
      </w:tr>
      <w:tr w:rsidR="00DD57AF" w:rsidRPr="00842032" w14:paraId="6C37393B" w14:textId="77777777" w:rsidTr="002556F0">
        <w:trPr>
          <w:trHeight w:val="57"/>
        </w:trPr>
        <w:tc>
          <w:tcPr>
            <w:tcW w:w="7994" w:type="dxa"/>
            <w:tcBorders>
              <w:top w:val="single" w:sz="4" w:space="0" w:color="auto"/>
              <w:left w:val="single" w:sz="4" w:space="0" w:color="auto"/>
              <w:bottom w:val="single" w:sz="4" w:space="0" w:color="auto"/>
              <w:right w:val="single" w:sz="4" w:space="0" w:color="auto"/>
            </w:tcBorders>
          </w:tcPr>
          <w:p w14:paraId="350B18EE" w14:textId="318FB01B" w:rsidR="00DD57AF" w:rsidRPr="00842032" w:rsidRDefault="00DD57AF" w:rsidP="002556F0">
            <w:pPr>
              <w:spacing w:line="240" w:lineRule="atLeast"/>
              <w:rPr>
                <w:rFonts w:eastAsia="Times New Roman" w:cs="Arial"/>
              </w:rPr>
            </w:pPr>
            <w:r w:rsidRPr="00842032">
              <w:rPr>
                <w:rFonts w:eastAsia="Times New Roman" w:cs="Arial"/>
              </w:rPr>
              <w:t>Ervaring met een projecten met een multifunctionele ruimten</w:t>
            </w:r>
            <w:r w:rsidR="00244CA4" w:rsidRPr="00842032">
              <w:rPr>
                <w:rFonts w:eastAsia="Times New Roman" w:cs="Arial"/>
              </w:rPr>
              <w:t>.</w:t>
            </w:r>
          </w:p>
        </w:tc>
        <w:tc>
          <w:tcPr>
            <w:tcW w:w="1134" w:type="dxa"/>
            <w:tcBorders>
              <w:top w:val="single" w:sz="4" w:space="0" w:color="auto"/>
              <w:left w:val="single" w:sz="4" w:space="0" w:color="auto"/>
              <w:bottom w:val="single" w:sz="4" w:space="0" w:color="auto"/>
              <w:right w:val="single" w:sz="4" w:space="0" w:color="auto"/>
            </w:tcBorders>
          </w:tcPr>
          <w:p w14:paraId="05C8321D" w14:textId="77777777" w:rsidR="00DD57AF" w:rsidRPr="00842032" w:rsidRDefault="00DD57AF" w:rsidP="002556F0">
            <w:pPr>
              <w:spacing w:line="240" w:lineRule="atLeast"/>
              <w:rPr>
                <w:rFonts w:eastAsia="Times New Roman" w:cs="Arial"/>
                <w:color w:val="000000"/>
                <w:szCs w:val="20"/>
              </w:rPr>
            </w:pPr>
            <w:r w:rsidRPr="00842032">
              <w:rPr>
                <w:rFonts w:eastAsia="Times New Roman" w:cs="Arial"/>
                <w:color w:val="000000"/>
                <w:szCs w:val="20"/>
              </w:rPr>
              <w:t>1</w:t>
            </w:r>
          </w:p>
        </w:tc>
      </w:tr>
    </w:tbl>
    <w:p w14:paraId="798524F1" w14:textId="77777777" w:rsidR="00DD57AF" w:rsidRPr="00842032" w:rsidRDefault="00DD57AF" w:rsidP="00D413E2">
      <w:pPr>
        <w:spacing w:line="240" w:lineRule="atLeast"/>
        <w:jc w:val="both"/>
        <w:rPr>
          <w:szCs w:val="20"/>
          <w:u w:val="single"/>
        </w:rPr>
      </w:pPr>
    </w:p>
    <w:p w14:paraId="69DC26CF" w14:textId="25714839" w:rsidR="007F0E0C" w:rsidRPr="00842032" w:rsidRDefault="007F0E0C" w:rsidP="007F0E0C">
      <w:pPr>
        <w:rPr>
          <w:rFonts w:eastAsia="Times New Roman" w:cs="Arial"/>
          <w:color w:val="000000" w:themeColor="text1"/>
          <w:lang w:eastAsia="nl-NL"/>
        </w:rPr>
      </w:pPr>
      <w:r w:rsidRPr="00842032">
        <w:rPr>
          <w:rFonts w:eastAsia="Times New Roman" w:cs="Arial"/>
          <w:b/>
          <w:bCs/>
          <w:color w:val="C00000"/>
          <w:lang w:eastAsia="nl-NL"/>
        </w:rPr>
        <w:t xml:space="preserve">Let op: </w:t>
      </w:r>
      <w:r w:rsidR="00C339D5" w:rsidRPr="00842032">
        <w:rPr>
          <w:rFonts w:eastAsia="Times New Roman" w:cs="Arial"/>
          <w:color w:val="000000" w:themeColor="text1"/>
          <w:lang w:eastAsia="nl-NL"/>
        </w:rPr>
        <w:t>Binnen het subgunningscriterium K3 (Plan van Aanpak) kan geen extra score worden toegekend voor het louter aanvoeren van meerwaarde die voortvloeit uit ervaring met projecten van een ambulancedienst, projecten met een combinatie van voertuigstalling, verblijfsruimte en kantoorruimte, of projecten met multifunctionele ruimten. Deze aspecten worden uitsluitend beoordeeld en gewaardeerd binnen het subgunningscriterium K2 (Ervaring).</w:t>
      </w:r>
    </w:p>
    <w:p w14:paraId="267D308B" w14:textId="77777777" w:rsidR="007F0E0C" w:rsidRPr="00842032" w:rsidRDefault="007F0E0C" w:rsidP="00D413E2">
      <w:pPr>
        <w:spacing w:line="240" w:lineRule="atLeast"/>
        <w:jc w:val="both"/>
        <w:rPr>
          <w:szCs w:val="20"/>
          <w:u w:val="single"/>
        </w:rPr>
      </w:pPr>
    </w:p>
    <w:p w14:paraId="6FB10803" w14:textId="3A1303E1" w:rsidR="00D413E2" w:rsidRPr="00842032" w:rsidRDefault="00D413E2" w:rsidP="00D413E2">
      <w:pPr>
        <w:spacing w:line="240" w:lineRule="atLeast"/>
        <w:jc w:val="both"/>
        <w:rPr>
          <w:szCs w:val="20"/>
          <w:u w:val="single"/>
        </w:rPr>
      </w:pPr>
      <w:r w:rsidRPr="00842032">
        <w:rPr>
          <w:szCs w:val="20"/>
          <w:u w:val="single"/>
        </w:rPr>
        <w:t>K3 Plan van Aanpak</w:t>
      </w:r>
    </w:p>
    <w:p w14:paraId="758D49AE" w14:textId="77777777" w:rsidR="00D413E2" w:rsidRPr="00842032" w:rsidRDefault="00D413E2" w:rsidP="00D413E2">
      <w:pPr>
        <w:spacing w:line="240" w:lineRule="atLeast"/>
        <w:jc w:val="both"/>
        <w:rPr>
          <w:u w:val="single"/>
        </w:rPr>
      </w:pPr>
    </w:p>
    <w:p w14:paraId="48509C4F" w14:textId="77777777" w:rsidR="00D413E2" w:rsidRPr="00842032" w:rsidRDefault="00D413E2" w:rsidP="00D413E2">
      <w:pPr>
        <w:spacing w:line="240" w:lineRule="atLeast"/>
        <w:rPr>
          <w:rFonts w:eastAsia="Arial" w:cs="Arial"/>
          <w:color w:val="000000" w:themeColor="text1"/>
        </w:rPr>
      </w:pPr>
      <w:r w:rsidRPr="00842032">
        <w:rPr>
          <w:rFonts w:eastAsia="Arial" w:cs="Arial"/>
          <w:color w:val="000000" w:themeColor="text1"/>
        </w:rPr>
        <w:t>Hecht wil graag de visie, ervaring en werkwijze van Inschrijver meewegen in de beoordeling. Hecht vraagt Inschrijver een beschrijving te geven van zijn visie, ervaring en werkwijze binnen één of meerdere gelijkwaardige projecten die in ieder geval bevat:</w:t>
      </w:r>
    </w:p>
    <w:p w14:paraId="57896587" w14:textId="77777777" w:rsidR="00D413E2" w:rsidRPr="00842032" w:rsidRDefault="00D413E2" w:rsidP="00D413E2">
      <w:pPr>
        <w:spacing w:line="240" w:lineRule="atLeast"/>
        <w:jc w:val="both"/>
        <w:rPr>
          <w:u w:val="single"/>
        </w:rPr>
      </w:pPr>
    </w:p>
    <w:p w14:paraId="4D08DC49" w14:textId="77777777" w:rsidR="00D413E2" w:rsidRPr="00842032" w:rsidRDefault="00D413E2" w:rsidP="00D413E2">
      <w:pPr>
        <w:numPr>
          <w:ilvl w:val="0"/>
          <w:numId w:val="12"/>
        </w:numPr>
        <w:spacing w:line="240" w:lineRule="atLeast"/>
        <w:jc w:val="both"/>
        <w:rPr>
          <w:rFonts w:cs="Arial"/>
          <w:szCs w:val="20"/>
        </w:rPr>
      </w:pPr>
      <w:r w:rsidRPr="00842032">
        <w:rPr>
          <w:rFonts w:cs="Arial"/>
          <w:szCs w:val="20"/>
        </w:rPr>
        <w:t xml:space="preserve">Een korte introductie van het referentieproject (context, doelstellingen en betrokken partijen). </w:t>
      </w:r>
    </w:p>
    <w:p w14:paraId="67F7BA1A" w14:textId="77777777" w:rsidR="00D413E2" w:rsidRPr="00842032" w:rsidRDefault="00D413E2" w:rsidP="00D413E2">
      <w:pPr>
        <w:numPr>
          <w:ilvl w:val="0"/>
          <w:numId w:val="12"/>
        </w:numPr>
        <w:spacing w:line="240" w:lineRule="atLeast"/>
        <w:jc w:val="both"/>
        <w:rPr>
          <w:rFonts w:cs="Arial"/>
          <w:szCs w:val="20"/>
        </w:rPr>
      </w:pPr>
      <w:r w:rsidRPr="00842032">
        <w:rPr>
          <w:rFonts w:cs="Arial"/>
          <w:szCs w:val="20"/>
        </w:rPr>
        <w:t xml:space="preserve">Een uitwerking van de werkwijze per projectfase (voorbereiding, uitvoering en nazorg), inclusief specifieke methoden, tools en benaderingen. </w:t>
      </w:r>
    </w:p>
    <w:p w14:paraId="25AB72A1" w14:textId="77777777" w:rsidR="00D413E2" w:rsidRPr="00842032" w:rsidRDefault="00D413E2" w:rsidP="00D413E2">
      <w:pPr>
        <w:numPr>
          <w:ilvl w:val="0"/>
          <w:numId w:val="12"/>
        </w:numPr>
        <w:spacing w:line="240" w:lineRule="atLeast"/>
        <w:jc w:val="both"/>
        <w:rPr>
          <w:rFonts w:cs="Arial"/>
          <w:szCs w:val="20"/>
        </w:rPr>
      </w:pPr>
      <w:r w:rsidRPr="00842032">
        <w:rPr>
          <w:rFonts w:cs="Arial"/>
          <w:szCs w:val="20"/>
        </w:rPr>
        <w:t xml:space="preserve">Identificatie en aanpak van minimaal twee uitdagingen of risico's in het referentieproject, met uitleg over de toegepaste oplossingen en leereffecten. </w:t>
      </w:r>
    </w:p>
    <w:p w14:paraId="3D5955A4" w14:textId="77777777" w:rsidR="00D413E2" w:rsidRPr="00842032" w:rsidRDefault="00D413E2" w:rsidP="00D413E2">
      <w:pPr>
        <w:numPr>
          <w:ilvl w:val="0"/>
          <w:numId w:val="12"/>
        </w:numPr>
        <w:spacing w:line="240" w:lineRule="atLeast"/>
        <w:jc w:val="both"/>
        <w:rPr>
          <w:rFonts w:cs="Arial"/>
          <w:szCs w:val="20"/>
        </w:rPr>
      </w:pPr>
      <w:r w:rsidRPr="00842032">
        <w:rPr>
          <w:rFonts w:cs="Arial"/>
          <w:szCs w:val="20"/>
        </w:rPr>
        <w:t xml:space="preserve">Meetbare resultaten, zoals gerealiseerde efficiëntie, oplevering binnen planning en budget. </w:t>
      </w:r>
    </w:p>
    <w:p w14:paraId="2737558A" w14:textId="4534D203" w:rsidR="00D413E2" w:rsidRPr="00842032" w:rsidRDefault="00D413E2" w:rsidP="00D413E2">
      <w:pPr>
        <w:numPr>
          <w:ilvl w:val="0"/>
          <w:numId w:val="12"/>
        </w:numPr>
        <w:spacing w:line="240" w:lineRule="atLeast"/>
        <w:jc w:val="both"/>
        <w:rPr>
          <w:rFonts w:cs="Arial"/>
        </w:rPr>
      </w:pPr>
      <w:r w:rsidRPr="00842032">
        <w:rPr>
          <w:rFonts w:cs="Arial"/>
        </w:rPr>
        <w:t xml:space="preserve">Een koppeling naar de onderhavige uitvraag met ten minste: </w:t>
      </w:r>
      <w:r w:rsidRPr="00842032">
        <w:br/>
      </w:r>
      <w:r w:rsidRPr="00842032">
        <w:rPr>
          <w:rFonts w:cs="Arial"/>
        </w:rPr>
        <w:t xml:space="preserve">a. Hoe de werkwijze uit het referentieproject wordt toegepast op de begeleiding van </w:t>
      </w:r>
      <w:r w:rsidR="00125948" w:rsidRPr="00842032">
        <w:rPr>
          <w:rFonts w:eastAsiaTheme="minorEastAsia" w:cs="Arial"/>
          <w:color w:val="000000" w:themeColor="text1"/>
        </w:rPr>
        <w:t>nieuwbouw, verbouw en/of renovatie van ambulanceposten, kantoorlocaties en spreekuurlocaties die door Hecht wordt gebruikt</w:t>
      </w:r>
      <w:r w:rsidRPr="00842032">
        <w:rPr>
          <w:rFonts w:cs="Arial"/>
        </w:rPr>
        <w:t>, met aandacht voor specifieke eisen zoals duurzaamheid, operationele continuïteit en compliance met wet- en regelgeving.</w:t>
      </w:r>
      <w:r w:rsidRPr="00842032">
        <w:br/>
      </w:r>
      <w:r w:rsidRPr="00842032">
        <w:rPr>
          <w:rFonts w:cs="Arial"/>
        </w:rPr>
        <w:t>b. Hoe inschrijver duurzame borging van kennis en ervaring van projecten van Hecht uitvoert.</w:t>
      </w:r>
    </w:p>
    <w:p w14:paraId="10D94443" w14:textId="77777777" w:rsidR="00D413E2" w:rsidRPr="00842032" w:rsidRDefault="00D413E2" w:rsidP="00D413E2">
      <w:pPr>
        <w:spacing w:line="240" w:lineRule="atLeast"/>
        <w:jc w:val="both"/>
        <w:rPr>
          <w:szCs w:val="20"/>
          <w:u w:val="single"/>
        </w:rPr>
      </w:pPr>
    </w:p>
    <w:p w14:paraId="7A1C697F" w14:textId="77777777" w:rsidR="00D413E2" w:rsidRPr="00842032" w:rsidRDefault="00D413E2" w:rsidP="00D413E2">
      <w:pPr>
        <w:jc w:val="both"/>
      </w:pPr>
      <w:r w:rsidRPr="00842032">
        <w:t>De beschrijving mag maximaal 2 A4-pagina’s beslaan (exclusief eventuele bijlagen). Ter ondersteuning van de tekst mogen maximaal 4 losse illustraties (zoals organogrammen, procesflowcharts, tabellen of grafieken) worden toegevoegd, die niet vallen onder de pagina-limiet. Deze illustraties dienen uitsluitend ondersteunend te zijn aan de tekst en mogen niet worden gebruikt om het tekstuele deel van de uitwerking indirect te vergroten. De beoordeling van dit kwaliteitsstuk vindt plaats zoals beschreven in paragraaf 6.1.7 van deze aanbestedingsleidraad.</w:t>
      </w:r>
    </w:p>
    <w:p w14:paraId="6F15D079" w14:textId="77777777" w:rsidR="007D0FDB" w:rsidRPr="00842032" w:rsidRDefault="007D0FDB" w:rsidP="007D0FDB">
      <w:pPr>
        <w:spacing w:line="240" w:lineRule="atLeast"/>
        <w:jc w:val="both"/>
        <w:rPr>
          <w:szCs w:val="20"/>
          <w:u w:val="single"/>
        </w:rPr>
      </w:pPr>
      <w:bookmarkStart w:id="165" w:name="_Toc54004640"/>
      <w:bookmarkStart w:id="166" w:name="_Toc46745576"/>
      <w:bookmarkEnd w:id="164"/>
    </w:p>
    <w:p w14:paraId="77485D1E" w14:textId="0AE2E9A0" w:rsidR="007D0FDB" w:rsidRPr="00842032" w:rsidRDefault="007D0FDB" w:rsidP="007D0FDB">
      <w:pPr>
        <w:spacing w:line="240" w:lineRule="atLeast"/>
        <w:jc w:val="both"/>
        <w:rPr>
          <w:szCs w:val="20"/>
          <w:u w:val="single"/>
        </w:rPr>
      </w:pPr>
      <w:r w:rsidRPr="00842032">
        <w:rPr>
          <w:szCs w:val="20"/>
          <w:u w:val="single"/>
        </w:rPr>
        <w:t xml:space="preserve">K4 </w:t>
      </w:r>
      <w:r w:rsidR="007C168D" w:rsidRPr="00842032">
        <w:rPr>
          <w:szCs w:val="20"/>
          <w:u w:val="single"/>
        </w:rPr>
        <w:t>Prijsvorming en kostenbeheersing</w:t>
      </w:r>
    </w:p>
    <w:p w14:paraId="1B4F0052" w14:textId="77777777" w:rsidR="007D0FDB" w:rsidRPr="00842032" w:rsidRDefault="007D0FDB" w:rsidP="009F1E99">
      <w:pPr>
        <w:jc w:val="both"/>
      </w:pPr>
    </w:p>
    <w:p w14:paraId="7D87ABB3" w14:textId="7E5B9ACF" w:rsidR="009F1E99" w:rsidRPr="00842032" w:rsidRDefault="009F1E99" w:rsidP="009F1E99">
      <w:pPr>
        <w:jc w:val="both"/>
      </w:pPr>
      <w:r w:rsidRPr="00842032">
        <w:t xml:space="preserve">De beoordeling van de financiële aspecten van de inschrijving vindt plaats op basis van een kwalitatief gunningscriterium. Hecht hecht grote waarde aan inzicht in de wijze waarop de inschrijver zorgt voor een marktconform en concurrerend aanbod tijdens minicompetities, alsmede hoe de kosten gedurende </w:t>
      </w:r>
      <w:r w:rsidRPr="00842032">
        <w:lastRenderedPageBreak/>
        <w:t>de looptijd van een opdracht beheersbaar blijven, zonder dat dit ten koste gaat van de kwaliteit, continuïteit en professionaliteit van de bouwbegeleidingsdiensten.</w:t>
      </w:r>
    </w:p>
    <w:p w14:paraId="2D564DC5" w14:textId="77777777" w:rsidR="009F1E99" w:rsidRPr="00842032" w:rsidRDefault="009F1E99" w:rsidP="009F1E99">
      <w:pPr>
        <w:jc w:val="both"/>
      </w:pPr>
    </w:p>
    <w:p w14:paraId="1B125D29" w14:textId="792637A3" w:rsidR="009F1E99" w:rsidRPr="00842032" w:rsidRDefault="009F1E99" w:rsidP="009F1E99">
      <w:pPr>
        <w:jc w:val="both"/>
      </w:pPr>
      <w:r w:rsidRPr="00842032">
        <w:t>Hecht wenst de visie, ervaring en werkwijze van de inschrijver op dit gebied mee te wegen in de beoordeling. Daartoe wordt de inschrijver verzocht een beschrijving op te nemen van zijn visie op marktconforme prijsvorming en kostenbeheersing, alsmede de concrete ervaring en werkwijze hierin</w:t>
      </w:r>
      <w:r w:rsidR="00E139D9" w:rsidRPr="00842032">
        <w:t>.</w:t>
      </w:r>
    </w:p>
    <w:p w14:paraId="74C63540" w14:textId="77777777" w:rsidR="009F1E99" w:rsidRPr="00842032" w:rsidRDefault="009F1E99" w:rsidP="009F1E99">
      <w:pPr>
        <w:jc w:val="both"/>
      </w:pPr>
    </w:p>
    <w:p w14:paraId="6ED9A46D" w14:textId="2A8CC09E" w:rsidR="009F1E99" w:rsidRPr="00842032" w:rsidRDefault="009F1E99" w:rsidP="009F1E99">
      <w:pPr>
        <w:jc w:val="both"/>
      </w:pPr>
      <w:r w:rsidRPr="00842032">
        <w:t>Deze beschrijving dient in ieder geval de volgende elementen te bevatten:</w:t>
      </w:r>
    </w:p>
    <w:p w14:paraId="2E85EDC6" w14:textId="3AB43218" w:rsidR="009F1E99" w:rsidRPr="00842032" w:rsidRDefault="009F1E99" w:rsidP="00E139D9">
      <w:pPr>
        <w:pStyle w:val="Lijstalinea"/>
        <w:numPr>
          <w:ilvl w:val="0"/>
          <w:numId w:val="13"/>
        </w:numPr>
        <w:jc w:val="both"/>
      </w:pPr>
      <w:r w:rsidRPr="00842032">
        <w:t>Een toelichting op de wijze waarop de tarieven tot stand komen, inclusief hoe marktconformiteit wordt gewaarborgd.</w:t>
      </w:r>
    </w:p>
    <w:p w14:paraId="62FF884A" w14:textId="063370DF" w:rsidR="009F1E99" w:rsidRPr="00842032" w:rsidRDefault="009F1E99" w:rsidP="00E139D9">
      <w:pPr>
        <w:pStyle w:val="Lijstalinea"/>
        <w:numPr>
          <w:ilvl w:val="0"/>
          <w:numId w:val="13"/>
        </w:numPr>
        <w:jc w:val="both"/>
      </w:pPr>
      <w:r w:rsidRPr="00842032">
        <w:t>Een overzicht van efficiëntie verhogende maatregelen en activiteiten.</w:t>
      </w:r>
    </w:p>
    <w:p w14:paraId="001C640A" w14:textId="2BADF802" w:rsidR="009F1E99" w:rsidRPr="00842032" w:rsidRDefault="009F1E99" w:rsidP="00E139D9">
      <w:pPr>
        <w:pStyle w:val="Lijstalinea"/>
        <w:numPr>
          <w:ilvl w:val="0"/>
          <w:numId w:val="13"/>
        </w:numPr>
        <w:jc w:val="both"/>
      </w:pPr>
      <w:r w:rsidRPr="00842032">
        <w:t>Strategieën om kostenstijgingen tijdens de looptijd van een opdracht te beheersen.</w:t>
      </w:r>
    </w:p>
    <w:p w14:paraId="729A801F" w14:textId="5E293E39" w:rsidR="0034119B" w:rsidRPr="00842032" w:rsidRDefault="009F1E99" w:rsidP="009F1E99">
      <w:pPr>
        <w:jc w:val="both"/>
      </w:pPr>
      <w:r w:rsidRPr="00842032">
        <w:t xml:space="preserve">De beschrijving mag maximaal </w:t>
      </w:r>
      <w:r w:rsidR="00F93C0D" w:rsidRPr="00842032">
        <w:t>2</w:t>
      </w:r>
      <w:r w:rsidRPr="00842032">
        <w:t xml:space="preserve"> A4-pagina’s beslaan (exclusief eventuele bijlagen). Ter ondersteuning van de tekst mogen maximaal 4 losse illustraties (zoals organogrammen, procesflowcharts, tabellen of grafieken) worden toegevoegd, die niet vallen onder de pagina-limiet. Deze illustraties dienen uitsluitend ondersteunend te zijn aan de tekst en mogen niet worden gebruikt om het tekstuele deel van de uitwerking indirect te vergroten. De beoordeling van dit kwaliteitsstuk vindt plaats zoals beschreven in paragraaf 6.1.7 van deze aanbestedingsleidraad.</w:t>
      </w:r>
    </w:p>
    <w:p w14:paraId="06CE2CA0" w14:textId="389CCE13" w:rsidR="0034119B" w:rsidRPr="00842032" w:rsidRDefault="0034119B" w:rsidP="0034119B">
      <w:pPr>
        <w:pStyle w:val="Kop2"/>
        <w:ind w:left="720" w:hanging="720"/>
        <w:jc w:val="both"/>
      </w:pPr>
      <w:bookmarkStart w:id="167" w:name="_Toc219812071"/>
      <w:r w:rsidRPr="00842032">
        <w:t>Beoordeling</w:t>
      </w:r>
      <w:bookmarkEnd w:id="167"/>
    </w:p>
    <w:p w14:paraId="6B9F1229" w14:textId="30F778B0" w:rsidR="009D470F" w:rsidRPr="00842032" w:rsidRDefault="009D470F" w:rsidP="00FC393D">
      <w:pPr>
        <w:pStyle w:val="Kop3"/>
        <w:ind w:left="720" w:hanging="720"/>
      </w:pPr>
      <w:bookmarkStart w:id="168" w:name="_Toc219812072"/>
      <w:r w:rsidRPr="00842032">
        <w:t>Beoordeling volledigheid en geldigheid Inschrijving</w:t>
      </w:r>
      <w:bookmarkEnd w:id="165"/>
      <w:bookmarkEnd w:id="168"/>
    </w:p>
    <w:p w14:paraId="42D2621E" w14:textId="3AC2C2EB" w:rsidR="009D470F" w:rsidRPr="00842032" w:rsidRDefault="009D470F" w:rsidP="009D470F">
      <w:pPr>
        <w:jc w:val="both"/>
      </w:pPr>
      <w:r w:rsidRPr="00842032">
        <w:t xml:space="preserve">Beoordeling zal plaatsvinden </w:t>
      </w:r>
      <w:r w:rsidR="00BE57FF" w:rsidRPr="00842032">
        <w:t>op grond van</w:t>
      </w:r>
      <w:r w:rsidRPr="00842032">
        <w:t xml:space="preserve"> de bij de Inschrijving </w:t>
      </w:r>
      <w:r w:rsidR="00BE57FF" w:rsidRPr="00842032">
        <w:t>te verstrekken</w:t>
      </w:r>
      <w:r w:rsidRPr="00842032">
        <w:t xml:space="preserve"> documenten, waarbij wordt beoordeeld of de Inschrijving voldoet aan alle voorwaarden en vereisten die zijn opgenomen in de Aanbestedingsdocumenten.</w:t>
      </w:r>
    </w:p>
    <w:p w14:paraId="0B3A8C8D" w14:textId="77777777" w:rsidR="009D470F" w:rsidRPr="00842032" w:rsidRDefault="009D470F" w:rsidP="009D470F">
      <w:pPr>
        <w:jc w:val="both"/>
      </w:pPr>
    </w:p>
    <w:p w14:paraId="65F382CF" w14:textId="5037B47A" w:rsidR="009004AD" w:rsidRPr="00842032" w:rsidRDefault="009004AD" w:rsidP="009004AD">
      <w:pPr>
        <w:jc w:val="both"/>
        <w:rPr>
          <w:rFonts w:cs="Arial"/>
        </w:rPr>
      </w:pPr>
      <w:r w:rsidRPr="00842032">
        <w:rPr>
          <w:rFonts w:cs="Arial"/>
        </w:rPr>
        <w:t>Een Inschrijving die niet aan deze eis voldoe</w:t>
      </w:r>
      <w:r w:rsidR="00B65F37" w:rsidRPr="00842032">
        <w:rPr>
          <w:rFonts w:cs="Arial"/>
        </w:rPr>
        <w:t xml:space="preserve">t </w:t>
      </w:r>
      <w:r w:rsidR="00BE57FF" w:rsidRPr="00842032">
        <w:rPr>
          <w:rFonts w:cs="Arial"/>
        </w:rPr>
        <w:t xml:space="preserve">of onvolledig is, </w:t>
      </w:r>
      <w:r w:rsidRPr="00842032">
        <w:rPr>
          <w:rFonts w:cs="Arial"/>
        </w:rPr>
        <w:t xml:space="preserve">wordt terzijde gelegd en komt niet voor verdere beoordeling en eventuele gunning in aanmerking. </w:t>
      </w:r>
    </w:p>
    <w:p w14:paraId="489AAD49" w14:textId="4482E36E" w:rsidR="009004AD" w:rsidRPr="00842032" w:rsidRDefault="009004AD" w:rsidP="009004AD">
      <w:pPr>
        <w:pStyle w:val="Kop3"/>
        <w:ind w:left="720" w:hanging="720"/>
      </w:pPr>
      <w:bookmarkStart w:id="169" w:name="_Toc54004641"/>
      <w:bookmarkStart w:id="170" w:name="_Toc219812073"/>
      <w:r w:rsidRPr="00842032">
        <w:t>Beoordeling Uitsluitingsgronden en Geschiktheidseisen</w:t>
      </w:r>
      <w:bookmarkEnd w:id="169"/>
      <w:bookmarkEnd w:id="170"/>
    </w:p>
    <w:p w14:paraId="2AAB26C6" w14:textId="56A0F873" w:rsidR="00B65F37" w:rsidRPr="00842032" w:rsidRDefault="00B65F37" w:rsidP="008F16E2">
      <w:pPr>
        <w:jc w:val="both"/>
        <w:rPr>
          <w:rFonts w:cs="Arial"/>
          <w:i/>
          <w:iCs/>
        </w:rPr>
      </w:pPr>
      <w:r w:rsidRPr="00842032">
        <w:rPr>
          <w:rFonts w:cs="Arial"/>
          <w:i/>
          <w:iCs/>
        </w:rPr>
        <w:t>Uitsluitingsgronden</w:t>
      </w:r>
    </w:p>
    <w:p w14:paraId="58CDE0DB" w14:textId="70A23521" w:rsidR="008F16E2" w:rsidRPr="00842032" w:rsidRDefault="009326E7" w:rsidP="008F16E2">
      <w:pPr>
        <w:jc w:val="both"/>
        <w:rPr>
          <w:rFonts w:cs="Arial"/>
        </w:rPr>
      </w:pPr>
      <w:r w:rsidRPr="00842032">
        <w:rPr>
          <w:rFonts w:cs="Arial"/>
        </w:rPr>
        <w:t>Hecht</w:t>
      </w:r>
      <w:r w:rsidR="008F16E2" w:rsidRPr="00842032">
        <w:rPr>
          <w:rFonts w:cs="Arial"/>
        </w:rPr>
        <w:t xml:space="preserve"> gaat over tot uitsluiting van een Inschrijver wanneer een of meer uitsluitingsgrond(en) op Inschrijver van toepassing zijn, tenzij </w:t>
      </w:r>
      <w:r w:rsidR="00903EAF" w:rsidRPr="00842032">
        <w:rPr>
          <w:rFonts w:cs="Arial"/>
        </w:rPr>
        <w:t>Hecht</w:t>
      </w:r>
      <w:r w:rsidR="008F16E2" w:rsidRPr="00842032">
        <w:rPr>
          <w:rFonts w:cs="Arial"/>
        </w:rPr>
        <w:t xml:space="preserve"> de Inschrijver toch toe laat tot de aanbestedingsprocedure op grond van artikel 2.86a, 2.87a of 2.88 Aanbestedingswet. Zie voor meer informatie ook paragraaf 4.1 Beschrijvend Document.</w:t>
      </w:r>
    </w:p>
    <w:p w14:paraId="0E610114" w14:textId="77777777" w:rsidR="008F16E2" w:rsidRPr="00842032" w:rsidRDefault="008F16E2" w:rsidP="008F16E2">
      <w:pPr>
        <w:jc w:val="both"/>
        <w:rPr>
          <w:rFonts w:cs="Arial"/>
        </w:rPr>
      </w:pPr>
    </w:p>
    <w:p w14:paraId="6D380B52" w14:textId="77777777" w:rsidR="008F16E2" w:rsidRPr="00842032" w:rsidRDefault="008F16E2" w:rsidP="008F16E2">
      <w:pPr>
        <w:jc w:val="both"/>
        <w:rPr>
          <w:rFonts w:cs="Arial"/>
          <w:i/>
          <w:iCs/>
        </w:rPr>
      </w:pPr>
      <w:r w:rsidRPr="00842032">
        <w:rPr>
          <w:rFonts w:cs="Arial"/>
          <w:i/>
          <w:iCs/>
        </w:rPr>
        <w:t>Geschiktheidseisen</w:t>
      </w:r>
    </w:p>
    <w:p w14:paraId="1C17097D" w14:textId="1A4A8556" w:rsidR="008F16E2" w:rsidRPr="00842032" w:rsidRDefault="008F16E2" w:rsidP="008F16E2">
      <w:pPr>
        <w:jc w:val="both"/>
        <w:rPr>
          <w:rFonts w:cs="Arial"/>
        </w:rPr>
      </w:pPr>
      <w:r w:rsidRPr="00842032">
        <w:rPr>
          <w:rFonts w:cs="Arial"/>
        </w:rPr>
        <w:t>Een inschrijver die niet voldoet aan een van de Geschiktheidseisen wordt uitgesloten van deelname aan de verdere procedure. De Geschiktheidseisen staan beschreven in paragraaf 4.2.</w:t>
      </w:r>
    </w:p>
    <w:p w14:paraId="66699FFB" w14:textId="567E7F7A" w:rsidR="008F16E2" w:rsidRPr="00842032" w:rsidRDefault="008F16E2" w:rsidP="004A01F6">
      <w:pPr>
        <w:pStyle w:val="Kop3"/>
        <w:ind w:left="720" w:hanging="720"/>
      </w:pPr>
      <w:bookmarkStart w:id="171" w:name="_Toc54004642"/>
      <w:bookmarkStart w:id="172" w:name="_Toc219812074"/>
      <w:r w:rsidRPr="00842032">
        <w:t>Beoordeling eisen Opdracht</w:t>
      </w:r>
      <w:bookmarkEnd w:id="171"/>
      <w:bookmarkEnd w:id="172"/>
    </w:p>
    <w:p w14:paraId="0C365579" w14:textId="6C692F5A" w:rsidR="0072434B" w:rsidRPr="00842032" w:rsidRDefault="008F16E2" w:rsidP="008F16E2">
      <w:pPr>
        <w:jc w:val="both"/>
        <w:rPr>
          <w:rFonts w:cs="Arial"/>
        </w:rPr>
      </w:pPr>
      <w:r w:rsidRPr="00842032">
        <w:rPr>
          <w:rFonts w:cs="Arial"/>
        </w:rPr>
        <w:t xml:space="preserve">Inschrijvingen die niet aan de eisen van de opdracht voldoen zoals genoemd in paragraaf 2.5, </w:t>
      </w:r>
      <w:r w:rsidR="0072434B" w:rsidRPr="00842032">
        <w:rPr>
          <w:rFonts w:cs="Arial"/>
        </w:rPr>
        <w:t>worden ter zijde ge</w:t>
      </w:r>
      <w:r w:rsidR="004A01F6" w:rsidRPr="00842032">
        <w:rPr>
          <w:rFonts w:cs="Arial"/>
        </w:rPr>
        <w:t>komen niet voor gunning in aanmerking</w:t>
      </w:r>
      <w:r w:rsidRPr="00842032">
        <w:rPr>
          <w:rFonts w:cs="Arial"/>
        </w:rPr>
        <w:t>.</w:t>
      </w:r>
    </w:p>
    <w:p w14:paraId="274D1284" w14:textId="6D0D41A5" w:rsidR="0072434B" w:rsidRPr="00842032" w:rsidRDefault="00B65F37" w:rsidP="00B65F37">
      <w:pPr>
        <w:pStyle w:val="Kop3"/>
        <w:ind w:left="720" w:hanging="720"/>
      </w:pPr>
      <w:bookmarkStart w:id="173" w:name="_Toc54004643"/>
      <w:bookmarkStart w:id="174" w:name="_Toc219812075"/>
      <w:r w:rsidRPr="00842032">
        <w:t>Beoordeling gunningscriteria</w:t>
      </w:r>
      <w:bookmarkEnd w:id="173"/>
      <w:bookmarkEnd w:id="174"/>
    </w:p>
    <w:p w14:paraId="3BDC5237" w14:textId="11461BCD" w:rsidR="0072434B" w:rsidRPr="00842032" w:rsidRDefault="0072434B" w:rsidP="008F16E2">
      <w:pPr>
        <w:jc w:val="both"/>
        <w:rPr>
          <w:rFonts w:cs="Arial"/>
        </w:rPr>
      </w:pPr>
      <w:r w:rsidRPr="00842032">
        <w:rPr>
          <w:rFonts w:cs="Arial"/>
        </w:rPr>
        <w:t xml:space="preserve">De niet uitgesloten </w:t>
      </w:r>
      <w:r w:rsidR="00B65F37" w:rsidRPr="00842032">
        <w:rPr>
          <w:rFonts w:cs="Arial"/>
        </w:rPr>
        <w:t>inschrijvingen</w:t>
      </w:r>
      <w:r w:rsidRPr="00842032">
        <w:rPr>
          <w:rFonts w:cs="Arial"/>
        </w:rPr>
        <w:t xml:space="preserve"> worden op basis van de gunningscriteria zoals vermeld in</w:t>
      </w:r>
      <w:r w:rsidR="00B65F37" w:rsidRPr="00842032">
        <w:rPr>
          <w:rFonts w:cs="Arial"/>
        </w:rPr>
        <w:t xml:space="preserve"> </w:t>
      </w:r>
      <w:r w:rsidR="001723AA" w:rsidRPr="00842032">
        <w:rPr>
          <w:rFonts w:cs="Arial"/>
        </w:rPr>
        <w:t>hoofdstuk</w:t>
      </w:r>
      <w:r w:rsidR="00B65F37" w:rsidRPr="00842032">
        <w:rPr>
          <w:rFonts w:cs="Arial"/>
        </w:rPr>
        <w:t xml:space="preserve"> 6</w:t>
      </w:r>
      <w:r w:rsidRPr="00842032">
        <w:rPr>
          <w:rFonts w:cs="Arial"/>
        </w:rPr>
        <w:t xml:space="preserve"> beoordeeld. De </w:t>
      </w:r>
      <w:r w:rsidR="00091E59" w:rsidRPr="00842032">
        <w:rPr>
          <w:rFonts w:cs="Arial"/>
        </w:rPr>
        <w:t xml:space="preserve">3 </w:t>
      </w:r>
      <w:r w:rsidRPr="00842032">
        <w:rPr>
          <w:rFonts w:cs="Arial"/>
        </w:rPr>
        <w:t>Inschrijving</w:t>
      </w:r>
      <w:r w:rsidR="00091E59" w:rsidRPr="00842032">
        <w:rPr>
          <w:rFonts w:cs="Arial"/>
        </w:rPr>
        <w:t>en</w:t>
      </w:r>
      <w:r w:rsidRPr="00842032">
        <w:rPr>
          <w:rFonts w:cs="Arial"/>
        </w:rPr>
        <w:t xml:space="preserve"> met</w:t>
      </w:r>
      <w:r w:rsidR="00B65F37" w:rsidRPr="00842032">
        <w:rPr>
          <w:rFonts w:cs="Arial"/>
        </w:rPr>
        <w:t xml:space="preserve"> </w:t>
      </w:r>
      <w:r w:rsidRPr="00842032">
        <w:rPr>
          <w:rFonts w:cs="Arial"/>
        </w:rPr>
        <w:t xml:space="preserve">de hoogste totale eindscore op Kwaliteit </w:t>
      </w:r>
      <w:r w:rsidR="00510E08" w:rsidRPr="00842032">
        <w:rPr>
          <w:rFonts w:cs="Arial"/>
        </w:rPr>
        <w:t>komen</w:t>
      </w:r>
      <w:r w:rsidRPr="00842032">
        <w:rPr>
          <w:rFonts w:cs="Arial"/>
        </w:rPr>
        <w:t xml:space="preserve"> in beginsel in aanmerking voor gunning. </w:t>
      </w:r>
    </w:p>
    <w:p w14:paraId="55E1D4C9" w14:textId="77777777" w:rsidR="00293328" w:rsidRPr="00842032" w:rsidRDefault="00293328" w:rsidP="00293328">
      <w:pPr>
        <w:pStyle w:val="Kop3"/>
        <w:ind w:left="720" w:hanging="720"/>
      </w:pPr>
      <w:bookmarkStart w:id="175" w:name="_Toc219812076"/>
      <w:r w:rsidRPr="00842032">
        <w:t>Voorselectie bij meer dan 8 Inschrijvingen</w:t>
      </w:r>
      <w:bookmarkEnd w:id="175"/>
    </w:p>
    <w:p w14:paraId="53AD18A8" w14:textId="2093E8EA" w:rsidR="00293328" w:rsidRPr="00842032" w:rsidRDefault="00293328" w:rsidP="00293328">
      <w:pPr>
        <w:rPr>
          <w:rFonts w:cs="Arial"/>
        </w:rPr>
      </w:pPr>
      <w:r w:rsidRPr="00842032">
        <w:rPr>
          <w:rFonts w:cs="Arial"/>
        </w:rPr>
        <w:t xml:space="preserve">Indien meer dan 8 geldige en volledige Inschrijvingen worden ingediend, zal Hecht </w:t>
      </w:r>
      <w:r w:rsidR="00BA6D69" w:rsidRPr="00842032">
        <w:rPr>
          <w:rFonts w:cs="Arial"/>
        </w:rPr>
        <w:t>(</w:t>
      </w:r>
      <w:r w:rsidRPr="00842032">
        <w:rPr>
          <w:rFonts w:cs="Arial"/>
        </w:rPr>
        <w:t>teneinde een evenredige en efficiënte beoordeling te waarborgen</w:t>
      </w:r>
      <w:r w:rsidR="00BA6D69" w:rsidRPr="00842032">
        <w:rPr>
          <w:rFonts w:cs="Arial"/>
        </w:rPr>
        <w:t>)</w:t>
      </w:r>
      <w:r w:rsidRPr="00842032">
        <w:rPr>
          <w:rFonts w:cs="Arial"/>
        </w:rPr>
        <w:t xml:space="preserve"> een voorselectie toepassen. </w:t>
      </w:r>
    </w:p>
    <w:p w14:paraId="3297C59D" w14:textId="77777777" w:rsidR="00293328" w:rsidRPr="00842032" w:rsidRDefault="00293328" w:rsidP="00293328">
      <w:pPr>
        <w:rPr>
          <w:rFonts w:cs="Arial"/>
        </w:rPr>
      </w:pPr>
    </w:p>
    <w:p w14:paraId="0384F70C" w14:textId="20BDAFF6" w:rsidR="00293328" w:rsidRPr="00842032" w:rsidRDefault="00293328" w:rsidP="00293328">
      <w:pPr>
        <w:rPr>
          <w:rFonts w:cs="Arial"/>
        </w:rPr>
      </w:pPr>
      <w:r w:rsidRPr="00842032">
        <w:rPr>
          <w:rFonts w:cs="Arial"/>
        </w:rPr>
        <w:t xml:space="preserve">Alleen de Inschrijvingen met de 3 hoogste gecombineerde score op de subgunningscriteria K1 en K2 zullen worden geselecteerd voor volledige beoordeling op alle overige gunningscriteria. Dit betekent dat alle Inschrijvingen met een gecombineerde score op de subgunningscriteria K1 </w:t>
      </w:r>
      <w:r w:rsidR="00FE3C7D" w:rsidRPr="00842032">
        <w:rPr>
          <w:rFonts w:cs="Arial"/>
        </w:rPr>
        <w:t>plus</w:t>
      </w:r>
      <w:r w:rsidRPr="00842032">
        <w:rPr>
          <w:rFonts w:cs="Arial"/>
        </w:rPr>
        <w:t xml:space="preserve"> K2 van </w:t>
      </w:r>
      <w:r w:rsidR="006D2D2C" w:rsidRPr="00842032">
        <w:rPr>
          <w:rFonts w:cs="Arial"/>
        </w:rPr>
        <w:t xml:space="preserve">bijvoorbeeld </w:t>
      </w:r>
      <w:r w:rsidRPr="00842032">
        <w:rPr>
          <w:rFonts w:cs="Arial"/>
        </w:rPr>
        <w:t xml:space="preserve">20, 17 en 14 beoordeeld worden. De overige Inschrijvingen worden niet verder inhoudelijk beoordeeld en komen niet in aanmerking voor gunning. </w:t>
      </w:r>
      <w:r w:rsidR="00256C5E" w:rsidRPr="00842032">
        <w:rPr>
          <w:rFonts w:cs="Arial"/>
        </w:rPr>
        <w:t xml:space="preserve">Hecht verwacht dat meerdere inschrijvers een gelijke score op de subgunningscriteria K1 en K2 zullen </w:t>
      </w:r>
      <w:r w:rsidR="0041332D" w:rsidRPr="00842032">
        <w:rPr>
          <w:rFonts w:cs="Arial"/>
        </w:rPr>
        <w:t>hebben waardoor er sprake blijft van mededinging.</w:t>
      </w:r>
    </w:p>
    <w:p w14:paraId="5F908C64" w14:textId="10ADD115" w:rsidR="00FC393D" w:rsidRPr="00842032" w:rsidRDefault="00FC393D" w:rsidP="009004AD">
      <w:pPr>
        <w:pStyle w:val="Kop3"/>
        <w:ind w:left="720" w:hanging="720"/>
        <w:jc w:val="both"/>
      </w:pPr>
      <w:bookmarkStart w:id="176" w:name="_Toc54004644"/>
      <w:bookmarkStart w:id="177" w:name="_Toc219812077"/>
      <w:r w:rsidRPr="00842032">
        <w:t xml:space="preserve">Beoordeling </w:t>
      </w:r>
      <w:bookmarkEnd w:id="166"/>
      <w:r w:rsidR="00B65F37" w:rsidRPr="00842032">
        <w:t>gunningscriterium kwaliteit</w:t>
      </w:r>
      <w:bookmarkEnd w:id="176"/>
      <w:bookmarkEnd w:id="177"/>
    </w:p>
    <w:p w14:paraId="7EF0CC7C" w14:textId="74800283" w:rsidR="00B65F37" w:rsidRPr="00842032" w:rsidRDefault="00B65F37" w:rsidP="00B65F37">
      <w:pPr>
        <w:jc w:val="both"/>
      </w:pPr>
      <w:r w:rsidRPr="00842032">
        <w:t xml:space="preserve">Elke beoordelaar zal eerst individueel de inschrijvingen beoordelen. Hierbij kent iedere beoordelaar aan elk subgunningscriterium een score toe. In de beoordelingsvergadering worden de Inschrijvingen door de beoordelaars plenair besproken en leggen ze aan elkaar uit hoe ze tot hun score en motivatie zijn gekomen. Dit kan ertoe leiden dat een beoordelaar komt tot een gemotiveerde aanpassing van zijn individuele score. </w:t>
      </w:r>
    </w:p>
    <w:p w14:paraId="4A991E96" w14:textId="77777777" w:rsidR="00B65F37" w:rsidRPr="00842032" w:rsidRDefault="00B65F37" w:rsidP="00B65F37">
      <w:pPr>
        <w:jc w:val="both"/>
      </w:pPr>
    </w:p>
    <w:p w14:paraId="333BC84B" w14:textId="5391BB46" w:rsidR="00B65F37" w:rsidRPr="00842032" w:rsidRDefault="00B65F37" w:rsidP="00B65F37">
      <w:pPr>
        <w:jc w:val="both"/>
      </w:pPr>
      <w:r w:rsidRPr="00842032">
        <w:t xml:space="preserve">Aansluitend wordt het rekenkundig gemiddelde berekend van de individuele scores zodat de gezamenlijke score </w:t>
      </w:r>
      <w:r w:rsidR="00D72F98" w:rsidRPr="00842032">
        <w:t>per</w:t>
      </w:r>
      <w:r w:rsidRPr="00842032">
        <w:t xml:space="preserve"> subgunningscriterium ontstaat. </w:t>
      </w:r>
    </w:p>
    <w:p w14:paraId="1A84E429" w14:textId="77777777" w:rsidR="00B65F37" w:rsidRPr="00842032" w:rsidRDefault="00B65F37" w:rsidP="00B65F37">
      <w:pPr>
        <w:jc w:val="both"/>
      </w:pPr>
    </w:p>
    <w:p w14:paraId="470AB18E" w14:textId="56E8E6E5" w:rsidR="00B65F37" w:rsidRPr="00842032" w:rsidRDefault="00B65F37" w:rsidP="00B65F37">
      <w:pPr>
        <w:jc w:val="both"/>
        <w:rPr>
          <w:i/>
          <w:iCs/>
        </w:rPr>
      </w:pPr>
      <w:r w:rsidRPr="00842032">
        <w:rPr>
          <w:i/>
          <w:iCs/>
        </w:rPr>
        <w:t>Inhoudelijke beoordeling</w:t>
      </w:r>
    </w:p>
    <w:p w14:paraId="4766B1DE" w14:textId="7731A819" w:rsidR="00FC393D" w:rsidRPr="00842032" w:rsidRDefault="00FC393D" w:rsidP="00B65F37">
      <w:pPr>
        <w:jc w:val="both"/>
      </w:pPr>
      <w:r w:rsidRPr="00842032">
        <w:t>Naarmate de kwalitatieve aspecten van de Inschrijving beter zijn, wordt de Inschrijving beter beoordeeld. De kwalitatieve aspecten worden beoordeeld op basis van de volgende criteria:</w:t>
      </w:r>
    </w:p>
    <w:p w14:paraId="49C26DCF" w14:textId="77777777" w:rsidR="00FC393D" w:rsidRPr="00842032" w:rsidRDefault="00FC393D" w:rsidP="009D470F">
      <w:pPr>
        <w:jc w:val="both"/>
      </w:pPr>
    </w:p>
    <w:p w14:paraId="42FB8813" w14:textId="77777777" w:rsidR="00FC393D" w:rsidRPr="00842032" w:rsidRDefault="00FC393D" w:rsidP="00E139D9">
      <w:pPr>
        <w:pStyle w:val="Lijstalinea"/>
        <w:numPr>
          <w:ilvl w:val="0"/>
          <w:numId w:val="8"/>
        </w:numPr>
        <w:jc w:val="both"/>
      </w:pPr>
      <w:r w:rsidRPr="00842032">
        <w:rPr>
          <w:u w:val="single"/>
        </w:rPr>
        <w:t>Transparantie</w:t>
      </w:r>
      <w:r w:rsidRPr="00842032">
        <w:t>; de mate waarin hetgeen gevraagd wordt duidelijk en concreet beschreven is;</w:t>
      </w:r>
    </w:p>
    <w:p w14:paraId="46A00DA1" w14:textId="77777777" w:rsidR="00FC393D" w:rsidRPr="00842032" w:rsidRDefault="00FC393D" w:rsidP="00E139D9">
      <w:pPr>
        <w:pStyle w:val="Lijstalinea"/>
        <w:numPr>
          <w:ilvl w:val="0"/>
          <w:numId w:val="8"/>
        </w:numPr>
        <w:jc w:val="both"/>
      </w:pPr>
      <w:r w:rsidRPr="00842032">
        <w:rPr>
          <w:u w:val="single"/>
        </w:rPr>
        <w:t>Haalbaarheid</w:t>
      </w:r>
      <w:r w:rsidRPr="00842032">
        <w:t>; de mate waarin het resultaat van wat beschreven is rekening houdt met de organisatie;</w:t>
      </w:r>
    </w:p>
    <w:p w14:paraId="0537B355" w14:textId="77777777" w:rsidR="00FC393D" w:rsidRPr="00842032" w:rsidRDefault="00FC393D" w:rsidP="00E139D9">
      <w:pPr>
        <w:pStyle w:val="Lijstalinea"/>
        <w:numPr>
          <w:ilvl w:val="0"/>
          <w:numId w:val="8"/>
        </w:numPr>
        <w:jc w:val="both"/>
      </w:pPr>
      <w:r w:rsidRPr="00842032">
        <w:rPr>
          <w:u w:val="single"/>
        </w:rPr>
        <w:t>Relevantie</w:t>
      </w:r>
      <w:r w:rsidRPr="00842032">
        <w:t>; de mate waarin het resultaat van wat beschreven is passend is bij de opdracht en organisatie.</w:t>
      </w:r>
    </w:p>
    <w:p w14:paraId="7DA15DD3" w14:textId="161FC792" w:rsidR="00FC393D" w:rsidRPr="00842032" w:rsidRDefault="00FC393D" w:rsidP="009D470F">
      <w:pPr>
        <w:jc w:val="both"/>
      </w:pPr>
      <w:r w:rsidRPr="00842032">
        <w:t xml:space="preserve">De beoordeling van de kwalitatieve aspecten vindt plaats op een schaal van </w:t>
      </w:r>
      <w:r w:rsidR="00BE0295" w:rsidRPr="00842032">
        <w:t>4</w:t>
      </w:r>
      <w:r w:rsidRPr="00842032">
        <w:t xml:space="preserve"> t/m </w:t>
      </w:r>
      <w:r w:rsidR="00796709" w:rsidRPr="00842032">
        <w:t>10</w:t>
      </w:r>
      <w:r w:rsidRPr="00842032">
        <w:t xml:space="preserve">. Voor ieder kwalitatief aspect wordt een score van </w:t>
      </w:r>
      <w:r w:rsidR="00BE0295" w:rsidRPr="00842032">
        <w:t>4</w:t>
      </w:r>
      <w:r w:rsidRPr="00842032">
        <w:t xml:space="preserve">, </w:t>
      </w:r>
      <w:r w:rsidR="00E23CBD" w:rsidRPr="00842032">
        <w:t>6</w:t>
      </w:r>
      <w:r w:rsidRPr="00842032">
        <w:t xml:space="preserve">, </w:t>
      </w:r>
      <w:r w:rsidR="00E23CBD" w:rsidRPr="00842032">
        <w:t>7</w:t>
      </w:r>
      <w:r w:rsidRPr="00842032">
        <w:t xml:space="preserve">, </w:t>
      </w:r>
      <w:r w:rsidR="00E23CBD" w:rsidRPr="00842032">
        <w:t>8</w:t>
      </w:r>
      <w:r w:rsidRPr="00842032">
        <w:t xml:space="preserve">, </w:t>
      </w:r>
      <w:r w:rsidR="00E23CBD" w:rsidRPr="00842032">
        <w:t>9</w:t>
      </w:r>
      <w:r w:rsidRPr="00842032">
        <w:t xml:space="preserve"> of </w:t>
      </w:r>
      <w:r w:rsidR="00E23CBD" w:rsidRPr="00842032">
        <w:t>10</w:t>
      </w:r>
      <w:r w:rsidRPr="00842032">
        <w:t xml:space="preserve"> gegeven. Er worden </w:t>
      </w:r>
      <w:r w:rsidR="00EE3FD7" w:rsidRPr="00842032">
        <w:t>geen andere of tussenliggende cijfers toegekend</w:t>
      </w:r>
      <w:r w:rsidRPr="00842032">
        <w:t xml:space="preserve"> door de individuele leden van het beoordelingsteam.</w:t>
      </w:r>
    </w:p>
    <w:p w14:paraId="32995C3E" w14:textId="77777777" w:rsidR="00FC393D" w:rsidRPr="00842032" w:rsidRDefault="00FC393D" w:rsidP="009D470F">
      <w:pPr>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97"/>
        <w:gridCol w:w="1270"/>
      </w:tblGrid>
      <w:tr w:rsidR="005B0D9B" w:rsidRPr="00842032" w14:paraId="591797E0" w14:textId="77777777" w:rsidTr="00375269">
        <w:tc>
          <w:tcPr>
            <w:tcW w:w="7797" w:type="dxa"/>
            <w:shd w:val="clear" w:color="auto" w:fill="E7E6E6" w:themeFill="background2"/>
            <w:tcMar>
              <w:top w:w="0" w:type="dxa"/>
              <w:left w:w="108" w:type="dxa"/>
              <w:bottom w:w="0" w:type="dxa"/>
              <w:right w:w="108" w:type="dxa"/>
            </w:tcMar>
            <w:hideMark/>
          </w:tcPr>
          <w:p w14:paraId="30A86B33" w14:textId="77777777" w:rsidR="005B0D9B" w:rsidRPr="00842032" w:rsidRDefault="005B0D9B" w:rsidP="00020C07">
            <w:pPr>
              <w:rPr>
                <w:rFonts w:cs="Arial"/>
                <w:b/>
                <w:bCs/>
                <w:noProof/>
                <w:szCs w:val="22"/>
              </w:rPr>
            </w:pPr>
            <w:r w:rsidRPr="00842032">
              <w:rPr>
                <w:rFonts w:cs="Arial"/>
                <w:b/>
                <w:bCs/>
                <w:noProof/>
              </w:rPr>
              <w:t>Richtlijn</w:t>
            </w:r>
          </w:p>
        </w:tc>
        <w:tc>
          <w:tcPr>
            <w:tcW w:w="1270" w:type="dxa"/>
            <w:shd w:val="clear" w:color="auto" w:fill="E7E6E6" w:themeFill="background2"/>
            <w:tcMar>
              <w:top w:w="0" w:type="dxa"/>
              <w:left w:w="108" w:type="dxa"/>
              <w:bottom w:w="0" w:type="dxa"/>
              <w:right w:w="108" w:type="dxa"/>
            </w:tcMar>
            <w:hideMark/>
          </w:tcPr>
          <w:p w14:paraId="482546BD" w14:textId="77777777" w:rsidR="005B0D9B" w:rsidRPr="00842032" w:rsidRDefault="005B0D9B" w:rsidP="00020C07">
            <w:pPr>
              <w:rPr>
                <w:rFonts w:cs="Arial"/>
                <w:b/>
                <w:bCs/>
                <w:noProof/>
              </w:rPr>
            </w:pPr>
            <w:r w:rsidRPr="00842032">
              <w:rPr>
                <w:rFonts w:cs="Arial"/>
                <w:b/>
                <w:bCs/>
                <w:noProof/>
              </w:rPr>
              <w:t>Cijfer</w:t>
            </w:r>
          </w:p>
        </w:tc>
      </w:tr>
      <w:tr w:rsidR="005B0D9B" w:rsidRPr="00842032" w14:paraId="68684927" w14:textId="77777777" w:rsidTr="00375269">
        <w:tc>
          <w:tcPr>
            <w:tcW w:w="7797" w:type="dxa"/>
            <w:tcMar>
              <w:top w:w="0" w:type="dxa"/>
              <w:left w:w="108" w:type="dxa"/>
              <w:bottom w:w="0" w:type="dxa"/>
              <w:right w:w="108" w:type="dxa"/>
            </w:tcMar>
            <w:hideMark/>
          </w:tcPr>
          <w:p w14:paraId="792A56B2" w14:textId="267AC226" w:rsidR="005B0D9B" w:rsidRPr="00842032" w:rsidRDefault="005B0D9B" w:rsidP="00020C07">
            <w:pPr>
              <w:autoSpaceDE w:val="0"/>
              <w:autoSpaceDN w:val="0"/>
              <w:rPr>
                <w:rFonts w:cs="Arial"/>
                <w:noProof/>
                <w:lang w:eastAsia="nl-NL"/>
              </w:rPr>
            </w:pPr>
            <w:r w:rsidRPr="00842032">
              <w:rPr>
                <w:rFonts w:cs="Arial"/>
                <w:b/>
                <w:bCs/>
                <w:noProof/>
                <w:lang w:eastAsia="nl-NL"/>
              </w:rPr>
              <w:t>Uitstekend:</w:t>
            </w:r>
            <w:r w:rsidRPr="00842032">
              <w:rPr>
                <w:rFonts w:cs="Arial"/>
                <w:noProof/>
                <w:lang w:eastAsia="nl-NL"/>
              </w:rPr>
              <w:t xml:space="preserve"> </w:t>
            </w:r>
            <w:r w:rsidR="00813763" w:rsidRPr="00842032">
              <w:rPr>
                <w:rFonts w:cs="Arial"/>
                <w:noProof/>
                <w:lang w:eastAsia="nl-NL"/>
              </w:rPr>
              <w:t>Het criterium is uitstekend beantwoord. Alle gevraagde onderdelen zijn zeer gedetailleerd, creatief en goed uitgewerkt. Er zijn relevante extra elementen toegevoegd. De toegevoegde waarde, innovatie en relatie met de overige onderdelen van de inschrijving zijn overtuigend en gedetailleerd onderbouwd. Inschrijver biedt een zeer hoge aanvullende meerwaarde voor Hecht.</w:t>
            </w:r>
          </w:p>
        </w:tc>
        <w:tc>
          <w:tcPr>
            <w:tcW w:w="1270" w:type="dxa"/>
            <w:tcMar>
              <w:top w:w="0" w:type="dxa"/>
              <w:left w:w="108" w:type="dxa"/>
              <w:bottom w:w="0" w:type="dxa"/>
              <w:right w:w="108" w:type="dxa"/>
            </w:tcMar>
            <w:hideMark/>
          </w:tcPr>
          <w:p w14:paraId="684CE133" w14:textId="77777777" w:rsidR="005B0D9B" w:rsidRPr="00842032" w:rsidRDefault="005B0D9B" w:rsidP="00020C07">
            <w:pPr>
              <w:rPr>
                <w:rFonts w:cs="Arial"/>
                <w:noProof/>
              </w:rPr>
            </w:pPr>
            <w:r w:rsidRPr="00842032">
              <w:rPr>
                <w:rFonts w:cs="Arial"/>
                <w:noProof/>
              </w:rPr>
              <w:t>10</w:t>
            </w:r>
          </w:p>
        </w:tc>
      </w:tr>
      <w:tr w:rsidR="005B0D9B" w:rsidRPr="00842032" w14:paraId="03EB79C0" w14:textId="77777777" w:rsidTr="00375269">
        <w:tc>
          <w:tcPr>
            <w:tcW w:w="7797" w:type="dxa"/>
            <w:tcMar>
              <w:top w:w="0" w:type="dxa"/>
              <w:left w:w="108" w:type="dxa"/>
              <w:bottom w:w="0" w:type="dxa"/>
              <w:right w:w="108" w:type="dxa"/>
            </w:tcMar>
          </w:tcPr>
          <w:p w14:paraId="03CB3F07" w14:textId="042B8F35" w:rsidR="005B0D9B" w:rsidRPr="00842032" w:rsidRDefault="005B0D9B" w:rsidP="00020C07">
            <w:pPr>
              <w:autoSpaceDE w:val="0"/>
              <w:autoSpaceDN w:val="0"/>
              <w:rPr>
                <w:rFonts w:cs="Arial"/>
                <w:noProof/>
                <w:lang w:eastAsia="nl-NL"/>
              </w:rPr>
            </w:pPr>
            <w:r w:rsidRPr="00842032">
              <w:rPr>
                <w:rFonts w:cs="Arial"/>
                <w:b/>
                <w:bCs/>
                <w:noProof/>
                <w:lang w:eastAsia="nl-NL"/>
              </w:rPr>
              <w:t xml:space="preserve">Zeer goed: </w:t>
            </w:r>
            <w:r w:rsidR="00536696" w:rsidRPr="00842032">
              <w:rPr>
                <w:rFonts w:cs="Arial"/>
                <w:noProof/>
                <w:lang w:eastAsia="nl-NL"/>
              </w:rPr>
              <w:t>Het criterium is zeer goed beantwoord. Alle gevraagde onderdelen zijn volledig en goed uitgewerkt. Er zijn relevante extra elementen toegevoegd. De toegevoegde waarde en relatie met de overige onderdelen zijn duidelijk uitgewerkt. Inschrijver biedt een hoge aanvullende meerwaarde.</w:t>
            </w:r>
          </w:p>
        </w:tc>
        <w:tc>
          <w:tcPr>
            <w:tcW w:w="1270" w:type="dxa"/>
            <w:tcMar>
              <w:top w:w="0" w:type="dxa"/>
              <w:left w:w="108" w:type="dxa"/>
              <w:bottom w:w="0" w:type="dxa"/>
              <w:right w:w="108" w:type="dxa"/>
            </w:tcMar>
          </w:tcPr>
          <w:p w14:paraId="273DAB90" w14:textId="77777777" w:rsidR="005B0D9B" w:rsidRPr="00842032" w:rsidRDefault="005B0D9B" w:rsidP="00020C07">
            <w:pPr>
              <w:rPr>
                <w:rFonts w:cs="Arial"/>
                <w:noProof/>
              </w:rPr>
            </w:pPr>
            <w:r w:rsidRPr="00842032">
              <w:rPr>
                <w:rFonts w:cs="Arial"/>
                <w:noProof/>
              </w:rPr>
              <w:t>9</w:t>
            </w:r>
          </w:p>
        </w:tc>
      </w:tr>
      <w:tr w:rsidR="005B0D9B" w:rsidRPr="00842032" w14:paraId="44FD50FF" w14:textId="77777777" w:rsidTr="00375269">
        <w:tc>
          <w:tcPr>
            <w:tcW w:w="7797" w:type="dxa"/>
            <w:tcMar>
              <w:top w:w="0" w:type="dxa"/>
              <w:left w:w="108" w:type="dxa"/>
              <w:bottom w:w="0" w:type="dxa"/>
              <w:right w:w="108" w:type="dxa"/>
            </w:tcMar>
            <w:hideMark/>
          </w:tcPr>
          <w:p w14:paraId="7BAA6455" w14:textId="38005187" w:rsidR="005B0D9B" w:rsidRPr="00842032" w:rsidRDefault="005B0D9B" w:rsidP="00020C07">
            <w:pPr>
              <w:autoSpaceDE w:val="0"/>
              <w:autoSpaceDN w:val="0"/>
              <w:adjustRightInd w:val="0"/>
              <w:rPr>
                <w:rFonts w:cs="Arial"/>
                <w:noProof/>
                <w:lang w:eastAsia="nl-NL"/>
              </w:rPr>
            </w:pPr>
            <w:r w:rsidRPr="00842032">
              <w:rPr>
                <w:rFonts w:cs="Arial"/>
                <w:b/>
                <w:bCs/>
                <w:noProof/>
                <w:lang w:eastAsia="nl-NL"/>
              </w:rPr>
              <w:t xml:space="preserve">Goed: </w:t>
            </w:r>
            <w:r w:rsidR="00536696" w:rsidRPr="00842032">
              <w:rPr>
                <w:rFonts w:cs="Arial"/>
                <w:noProof/>
                <w:lang w:eastAsia="nl-NL"/>
              </w:rPr>
              <w:t>Het criterium is goed beantwoord. Alle gevraagde onderdelen zijn volledig beschreven en goed onderbouwd. Er is sprake van duidelijke aantoonbare meerwaarde ten opzichte van een standaard aanpak.</w:t>
            </w:r>
          </w:p>
        </w:tc>
        <w:tc>
          <w:tcPr>
            <w:tcW w:w="1270" w:type="dxa"/>
            <w:tcMar>
              <w:top w:w="0" w:type="dxa"/>
              <w:left w:w="108" w:type="dxa"/>
              <w:bottom w:w="0" w:type="dxa"/>
              <w:right w:w="108" w:type="dxa"/>
            </w:tcMar>
            <w:hideMark/>
          </w:tcPr>
          <w:p w14:paraId="52D809D0" w14:textId="77777777" w:rsidR="005B0D9B" w:rsidRPr="00842032" w:rsidRDefault="005B0D9B" w:rsidP="00020C07">
            <w:pPr>
              <w:rPr>
                <w:rFonts w:cs="Arial"/>
                <w:noProof/>
              </w:rPr>
            </w:pPr>
            <w:r w:rsidRPr="00842032">
              <w:rPr>
                <w:rFonts w:cs="Arial"/>
                <w:noProof/>
              </w:rPr>
              <w:t>8</w:t>
            </w:r>
          </w:p>
        </w:tc>
      </w:tr>
      <w:tr w:rsidR="005B0D9B" w:rsidRPr="00842032" w14:paraId="5A60B974" w14:textId="77777777" w:rsidTr="00375269">
        <w:tc>
          <w:tcPr>
            <w:tcW w:w="7797" w:type="dxa"/>
            <w:tcMar>
              <w:top w:w="0" w:type="dxa"/>
              <w:left w:w="108" w:type="dxa"/>
              <w:bottom w:w="0" w:type="dxa"/>
              <w:right w:w="108" w:type="dxa"/>
            </w:tcMar>
          </w:tcPr>
          <w:p w14:paraId="451917B6" w14:textId="70449A07" w:rsidR="005B0D9B" w:rsidRPr="00842032" w:rsidRDefault="005B0D9B" w:rsidP="00020C07">
            <w:pPr>
              <w:autoSpaceDE w:val="0"/>
              <w:autoSpaceDN w:val="0"/>
              <w:adjustRightInd w:val="0"/>
              <w:rPr>
                <w:rFonts w:cs="Arial"/>
                <w:noProof/>
                <w:lang w:eastAsia="nl-NL"/>
              </w:rPr>
            </w:pPr>
            <w:r w:rsidRPr="00842032">
              <w:rPr>
                <w:rFonts w:cs="Arial"/>
                <w:b/>
                <w:bCs/>
                <w:noProof/>
                <w:lang w:eastAsia="nl-NL"/>
              </w:rPr>
              <w:t xml:space="preserve">Ruim voldoende: </w:t>
            </w:r>
            <w:r w:rsidR="00964A71" w:rsidRPr="00842032">
              <w:rPr>
                <w:rFonts w:cs="Arial"/>
                <w:noProof/>
                <w:lang w:eastAsia="nl-NL"/>
              </w:rPr>
              <w:t>Het criterium is voldoende beantwoord. Alle gevraagde elementen zijn volledig genoemd en goed onderbouwd. De verbinding met de uitvraag is duidelijk gemaakt. Meerwaarde is beperkt aanwezig of niet heel overtuigend.</w:t>
            </w:r>
          </w:p>
        </w:tc>
        <w:tc>
          <w:tcPr>
            <w:tcW w:w="1270" w:type="dxa"/>
            <w:tcMar>
              <w:top w:w="0" w:type="dxa"/>
              <w:left w:w="108" w:type="dxa"/>
              <w:bottom w:w="0" w:type="dxa"/>
              <w:right w:w="108" w:type="dxa"/>
            </w:tcMar>
          </w:tcPr>
          <w:p w14:paraId="6EAF691F" w14:textId="77777777" w:rsidR="005B0D9B" w:rsidRPr="00842032" w:rsidRDefault="005B0D9B" w:rsidP="00020C07">
            <w:pPr>
              <w:rPr>
                <w:rFonts w:cs="Arial"/>
                <w:noProof/>
              </w:rPr>
            </w:pPr>
            <w:r w:rsidRPr="00842032">
              <w:rPr>
                <w:rFonts w:cs="Arial"/>
                <w:noProof/>
              </w:rPr>
              <w:t>7</w:t>
            </w:r>
          </w:p>
        </w:tc>
      </w:tr>
      <w:tr w:rsidR="005B0D9B" w:rsidRPr="00842032" w14:paraId="3FA809E6" w14:textId="77777777" w:rsidTr="00375269">
        <w:tc>
          <w:tcPr>
            <w:tcW w:w="7797" w:type="dxa"/>
            <w:tcMar>
              <w:top w:w="0" w:type="dxa"/>
              <w:left w:w="108" w:type="dxa"/>
              <w:bottom w:w="0" w:type="dxa"/>
              <w:right w:w="108" w:type="dxa"/>
            </w:tcMar>
            <w:hideMark/>
          </w:tcPr>
          <w:p w14:paraId="4BB78642" w14:textId="64AA4436" w:rsidR="005B0D9B" w:rsidRPr="00842032" w:rsidRDefault="005B0D9B" w:rsidP="00020C07">
            <w:pPr>
              <w:autoSpaceDE w:val="0"/>
              <w:autoSpaceDN w:val="0"/>
              <w:rPr>
                <w:rFonts w:cs="Arial"/>
                <w:noProof/>
                <w:lang w:eastAsia="nl-NL"/>
              </w:rPr>
            </w:pPr>
            <w:r w:rsidRPr="00842032">
              <w:rPr>
                <w:rFonts w:cs="Arial"/>
                <w:b/>
                <w:bCs/>
                <w:noProof/>
                <w:lang w:eastAsia="nl-NL"/>
              </w:rPr>
              <w:t>Voldoende:</w:t>
            </w:r>
            <w:r w:rsidRPr="00842032">
              <w:rPr>
                <w:rFonts w:cs="Arial"/>
                <w:noProof/>
                <w:lang w:eastAsia="nl-NL"/>
              </w:rPr>
              <w:t xml:space="preserve"> </w:t>
            </w:r>
            <w:r w:rsidR="00964A71" w:rsidRPr="00842032">
              <w:rPr>
                <w:rFonts w:cs="Arial"/>
                <w:noProof/>
                <w:lang w:eastAsia="nl-NL"/>
              </w:rPr>
              <w:t>Het criterium is net voldoende beantwoord. Alle elementen zijn genoemd en grotendeels onderbouwd. De verbinding met de uitvraag is gemaakt, maar er is geen of nauwelijks aantoonbare meerwaarde.</w:t>
            </w:r>
          </w:p>
        </w:tc>
        <w:tc>
          <w:tcPr>
            <w:tcW w:w="1270" w:type="dxa"/>
            <w:tcMar>
              <w:top w:w="0" w:type="dxa"/>
              <w:left w:w="108" w:type="dxa"/>
              <w:bottom w:w="0" w:type="dxa"/>
              <w:right w:w="108" w:type="dxa"/>
            </w:tcMar>
            <w:hideMark/>
          </w:tcPr>
          <w:p w14:paraId="5AA67A20" w14:textId="77777777" w:rsidR="005B0D9B" w:rsidRPr="00842032" w:rsidRDefault="005B0D9B" w:rsidP="00020C07">
            <w:pPr>
              <w:rPr>
                <w:rFonts w:cs="Arial"/>
                <w:noProof/>
              </w:rPr>
            </w:pPr>
            <w:r w:rsidRPr="00842032">
              <w:rPr>
                <w:rFonts w:cs="Arial"/>
                <w:noProof/>
              </w:rPr>
              <w:t>6</w:t>
            </w:r>
          </w:p>
        </w:tc>
      </w:tr>
      <w:tr w:rsidR="005B0D9B" w:rsidRPr="00842032" w14:paraId="04341ACF" w14:textId="77777777" w:rsidTr="00375269">
        <w:tc>
          <w:tcPr>
            <w:tcW w:w="7797" w:type="dxa"/>
            <w:tcMar>
              <w:top w:w="0" w:type="dxa"/>
              <w:left w:w="108" w:type="dxa"/>
              <w:bottom w:w="0" w:type="dxa"/>
              <w:right w:w="108" w:type="dxa"/>
            </w:tcMar>
          </w:tcPr>
          <w:p w14:paraId="2C908217" w14:textId="69FC8F74" w:rsidR="005B0D9B" w:rsidRPr="00842032" w:rsidRDefault="005B0D9B" w:rsidP="00020C07">
            <w:pPr>
              <w:autoSpaceDE w:val="0"/>
              <w:autoSpaceDN w:val="0"/>
              <w:rPr>
                <w:rFonts w:cs="Arial"/>
                <w:noProof/>
                <w:lang w:eastAsia="nl-NL"/>
              </w:rPr>
            </w:pPr>
            <w:r w:rsidRPr="00842032">
              <w:rPr>
                <w:rFonts w:cs="Arial"/>
                <w:b/>
                <w:bCs/>
                <w:noProof/>
                <w:lang w:eastAsia="nl-NL"/>
              </w:rPr>
              <w:t>Twijfelachtig/onvoldoende:</w:t>
            </w:r>
            <w:r w:rsidRPr="00842032">
              <w:rPr>
                <w:rFonts w:cs="Arial"/>
                <w:noProof/>
                <w:lang w:eastAsia="nl-NL"/>
              </w:rPr>
              <w:t xml:space="preserve"> </w:t>
            </w:r>
            <w:r w:rsidR="00813763" w:rsidRPr="00842032">
              <w:rPr>
                <w:rFonts w:cs="Arial"/>
                <w:noProof/>
                <w:lang w:eastAsia="nl-NL"/>
              </w:rPr>
              <w:t>Het criterium is onvoldoende beantwoord. Elementen zijn summier genoemd, maar onvoldoende onderbouwd of sluiten onvoldoende aan bij de opdracht.</w:t>
            </w:r>
          </w:p>
        </w:tc>
        <w:tc>
          <w:tcPr>
            <w:tcW w:w="1270" w:type="dxa"/>
            <w:tcMar>
              <w:top w:w="0" w:type="dxa"/>
              <w:left w:w="108" w:type="dxa"/>
              <w:bottom w:w="0" w:type="dxa"/>
              <w:right w:w="108" w:type="dxa"/>
            </w:tcMar>
          </w:tcPr>
          <w:p w14:paraId="3EDB7569" w14:textId="53DFE91F" w:rsidR="005B0D9B" w:rsidRPr="00842032" w:rsidRDefault="00BE0295" w:rsidP="00020C07">
            <w:pPr>
              <w:rPr>
                <w:rFonts w:cs="Arial"/>
                <w:noProof/>
              </w:rPr>
            </w:pPr>
            <w:r w:rsidRPr="00842032">
              <w:rPr>
                <w:rFonts w:cs="Arial"/>
                <w:noProof/>
              </w:rPr>
              <w:t>4</w:t>
            </w:r>
          </w:p>
        </w:tc>
      </w:tr>
      <w:tr w:rsidR="005B0D9B" w:rsidRPr="00842032" w14:paraId="070E88DE" w14:textId="77777777" w:rsidTr="00375269">
        <w:tc>
          <w:tcPr>
            <w:tcW w:w="7797" w:type="dxa"/>
            <w:tcMar>
              <w:top w:w="0" w:type="dxa"/>
              <w:left w:w="108" w:type="dxa"/>
              <w:bottom w:w="0" w:type="dxa"/>
              <w:right w:w="108" w:type="dxa"/>
            </w:tcMar>
            <w:hideMark/>
          </w:tcPr>
          <w:p w14:paraId="5DF52C9F" w14:textId="0E0CC359" w:rsidR="005B0D9B" w:rsidRPr="00842032" w:rsidRDefault="005B0D9B" w:rsidP="00020C07">
            <w:pPr>
              <w:autoSpaceDE w:val="0"/>
              <w:autoSpaceDN w:val="0"/>
              <w:rPr>
                <w:rFonts w:cs="Arial"/>
                <w:noProof/>
                <w:lang w:eastAsia="nl-NL"/>
              </w:rPr>
            </w:pPr>
            <w:r w:rsidRPr="00842032">
              <w:rPr>
                <w:rFonts w:cs="Arial"/>
                <w:b/>
                <w:bCs/>
                <w:noProof/>
                <w:lang w:eastAsia="nl-NL"/>
              </w:rPr>
              <w:lastRenderedPageBreak/>
              <w:t>Onvoldoende:</w:t>
            </w:r>
            <w:r w:rsidRPr="00842032">
              <w:rPr>
                <w:rFonts w:cs="Arial"/>
                <w:noProof/>
                <w:lang w:eastAsia="nl-NL"/>
              </w:rPr>
              <w:t xml:space="preserve"> </w:t>
            </w:r>
            <w:r w:rsidR="00813763" w:rsidRPr="00842032">
              <w:rPr>
                <w:rFonts w:cs="Arial"/>
                <w:noProof/>
                <w:lang w:eastAsia="nl-NL"/>
              </w:rPr>
              <w:t>Het criterium is onvoldoende of slecht beantwoord. Slechts enkele elementen komen terug en/of zijn nauwelijks of niet onderbouwd. Elementen sluiten niet of nauwelijks aan bij de opdracht.</w:t>
            </w:r>
          </w:p>
        </w:tc>
        <w:tc>
          <w:tcPr>
            <w:tcW w:w="1270" w:type="dxa"/>
            <w:tcMar>
              <w:top w:w="0" w:type="dxa"/>
              <w:left w:w="108" w:type="dxa"/>
              <w:bottom w:w="0" w:type="dxa"/>
              <w:right w:w="108" w:type="dxa"/>
            </w:tcMar>
            <w:hideMark/>
          </w:tcPr>
          <w:p w14:paraId="21BDBD29" w14:textId="32BF063A" w:rsidR="005B0D9B" w:rsidRPr="00842032" w:rsidRDefault="00E82C95" w:rsidP="00020C07">
            <w:pPr>
              <w:rPr>
                <w:rFonts w:cs="Arial"/>
                <w:noProof/>
              </w:rPr>
            </w:pPr>
            <w:r w:rsidRPr="00842032">
              <w:rPr>
                <w:rFonts w:cs="Arial"/>
                <w:noProof/>
              </w:rPr>
              <w:t>Knock-out</w:t>
            </w:r>
          </w:p>
        </w:tc>
      </w:tr>
      <w:tr w:rsidR="005B0D9B" w:rsidRPr="00842032" w14:paraId="23D0E9F8" w14:textId="77777777" w:rsidTr="00375269">
        <w:tc>
          <w:tcPr>
            <w:tcW w:w="7797" w:type="dxa"/>
            <w:tcMar>
              <w:top w:w="0" w:type="dxa"/>
              <w:left w:w="108" w:type="dxa"/>
              <w:bottom w:w="0" w:type="dxa"/>
              <w:right w:w="108" w:type="dxa"/>
            </w:tcMar>
          </w:tcPr>
          <w:p w14:paraId="136D4729" w14:textId="0BDA6B13" w:rsidR="005B0D9B" w:rsidRPr="00842032" w:rsidRDefault="005B0D9B" w:rsidP="00020C07">
            <w:pPr>
              <w:autoSpaceDE w:val="0"/>
              <w:autoSpaceDN w:val="0"/>
              <w:rPr>
                <w:rFonts w:cs="Arial"/>
                <w:noProof/>
                <w:lang w:eastAsia="nl-NL"/>
              </w:rPr>
            </w:pPr>
            <w:r w:rsidRPr="00842032">
              <w:rPr>
                <w:rFonts w:cs="Arial"/>
                <w:b/>
                <w:bCs/>
                <w:noProof/>
                <w:lang w:eastAsia="nl-NL"/>
              </w:rPr>
              <w:t>Kan niet beoordeeld worden</w:t>
            </w:r>
            <w:r w:rsidRPr="00842032">
              <w:rPr>
                <w:rFonts w:cs="Arial"/>
                <w:noProof/>
                <w:lang w:eastAsia="nl-NL"/>
              </w:rPr>
              <w:t xml:space="preserve">: </w:t>
            </w:r>
            <w:r w:rsidR="00403F6F" w:rsidRPr="00842032">
              <w:rPr>
                <w:rFonts w:cs="Arial"/>
                <w:noProof/>
                <w:lang w:eastAsia="nl-NL"/>
              </w:rPr>
              <w:t>Inschrijver heeft de vraag niet of nauwelijks beantwoord.</w:t>
            </w:r>
          </w:p>
        </w:tc>
        <w:tc>
          <w:tcPr>
            <w:tcW w:w="1270" w:type="dxa"/>
            <w:tcMar>
              <w:top w:w="0" w:type="dxa"/>
              <w:left w:w="108" w:type="dxa"/>
              <w:bottom w:w="0" w:type="dxa"/>
              <w:right w:w="108" w:type="dxa"/>
            </w:tcMar>
          </w:tcPr>
          <w:p w14:paraId="624FA099" w14:textId="452EAB12" w:rsidR="005B0D9B" w:rsidRPr="00842032" w:rsidRDefault="00E82C95" w:rsidP="00020C07">
            <w:pPr>
              <w:rPr>
                <w:rFonts w:cs="Arial"/>
                <w:noProof/>
                <w:lang w:eastAsia="nl-NL"/>
              </w:rPr>
            </w:pPr>
            <w:r w:rsidRPr="00842032">
              <w:rPr>
                <w:rFonts w:cs="Arial"/>
                <w:noProof/>
              </w:rPr>
              <w:t>Knock-out</w:t>
            </w:r>
          </w:p>
        </w:tc>
      </w:tr>
    </w:tbl>
    <w:p w14:paraId="0A48D415" w14:textId="77777777" w:rsidR="00B01A30" w:rsidRPr="00842032" w:rsidRDefault="00B01A30" w:rsidP="0034119B">
      <w:pPr>
        <w:pStyle w:val="Kop3"/>
        <w:ind w:left="720" w:hanging="720"/>
      </w:pPr>
      <w:bookmarkStart w:id="178" w:name="_Toc189571994"/>
      <w:bookmarkStart w:id="179" w:name="_Toc219812078"/>
      <w:bookmarkStart w:id="180" w:name="_Toc54004647"/>
      <w:bookmarkEnd w:id="156"/>
      <w:bookmarkEnd w:id="157"/>
      <w:r w:rsidRPr="00842032">
        <w:t>Vaststelling totale eindscore</w:t>
      </w:r>
      <w:bookmarkEnd w:id="178"/>
      <w:bookmarkEnd w:id="179"/>
    </w:p>
    <w:p w14:paraId="4DB694FB" w14:textId="77777777" w:rsidR="002B6C94" w:rsidRPr="00842032" w:rsidRDefault="002B6C94" w:rsidP="002B6C94">
      <w:pPr>
        <w:rPr>
          <w:rFonts w:cs="Arial"/>
        </w:rPr>
      </w:pPr>
      <w:bookmarkStart w:id="181" w:name="_Toc46745577"/>
      <w:bookmarkStart w:id="182" w:name="_Toc54004645"/>
      <w:r w:rsidRPr="00842032">
        <w:t xml:space="preserve">De cijfers die individueel zijn toegekend aan de verschillende gunningscriteria worden per gunningscriterium gemiddeld en </w:t>
      </w:r>
      <w:r w:rsidRPr="00842032">
        <w:rPr>
          <w:rFonts w:cs="Arial"/>
        </w:rPr>
        <w:t>tot twee cijfers achter de komma afgerond</w:t>
      </w:r>
      <w:r w:rsidRPr="00842032">
        <w:t>, hetgeen leidt tot één cijfer per gunningscriterium. Dit cijfer wordt via de volgende formule omgerekend tot het aantal punten per gunningscriterium.</w:t>
      </w:r>
    </w:p>
    <w:p w14:paraId="707E2EE2" w14:textId="77777777" w:rsidR="002B6C94" w:rsidRPr="00842032" w:rsidRDefault="002B6C94" w:rsidP="002B6C94">
      <w:pPr>
        <w:rPr>
          <w:rFonts w:cs="Arial"/>
        </w:rPr>
      </w:pPr>
    </w:p>
    <w:p w14:paraId="33D97BCE" w14:textId="77777777" w:rsidR="002B6C94" w:rsidRPr="00842032" w:rsidRDefault="002B6C94" w:rsidP="002B6C94">
      <w:pPr>
        <w:jc w:val="center"/>
        <w:rPr>
          <w:rFonts w:cs="Arial"/>
          <w:b/>
          <w:szCs w:val="20"/>
        </w:rPr>
      </w:pPr>
      <w:r w:rsidRPr="00842032">
        <w:rPr>
          <w:rFonts w:cs="Arial"/>
          <w:b/>
          <w:bCs/>
          <w:szCs w:val="20"/>
        </w:rPr>
        <w:t>Score per subgunningscriteria</w:t>
      </w:r>
      <m:oMath>
        <m:r>
          <m:rPr>
            <m:sty m:val="bi"/>
          </m:rPr>
          <w:rPr>
            <w:rFonts w:ascii="Cambria Math" w:hAnsi="Cambria Math" w:cs="Arial"/>
            <w:szCs w:val="20"/>
          </w:rPr>
          <m:t xml:space="preserve"> </m:t>
        </m:r>
        <m:r>
          <m:rPr>
            <m:sty m:val="b"/>
          </m:rPr>
          <w:rPr>
            <w:rFonts w:ascii="Cambria Math" w:hAnsi="Cambria Math" w:cs="Arial"/>
            <w:szCs w:val="20"/>
          </w:rPr>
          <m:t>kwaliteit</m:t>
        </m:r>
        <m:r>
          <m:rPr>
            <m:sty m:val="bi"/>
          </m:rPr>
          <w:rPr>
            <w:rFonts w:ascii="Cambria Math" w:hAnsi="Cambria Math" w:cs="Arial"/>
            <w:szCs w:val="20"/>
          </w:rPr>
          <m:t xml:space="preserve"> </m:t>
        </m:r>
        <m:r>
          <m:rPr>
            <m:sty m:val="b"/>
          </m:rPr>
          <w:rPr>
            <w:rFonts w:ascii="Cambria Math" w:hAnsi="Cambria Math" w:cs="Arial"/>
            <w:szCs w:val="20"/>
          </w:rPr>
          <m:t>=</m:t>
        </m:r>
        <m:d>
          <m:dPr>
            <m:ctrlPr>
              <w:rPr>
                <w:rFonts w:ascii="Cambria Math" w:hAnsi="Cambria Math" w:cs="Arial"/>
                <w:b/>
                <w:iCs/>
                <w:szCs w:val="20"/>
              </w:rPr>
            </m:ctrlPr>
          </m:dPr>
          <m:e>
            <m:f>
              <m:fPr>
                <m:ctrlPr>
                  <w:rPr>
                    <w:rFonts w:ascii="Cambria Math" w:hAnsi="Cambria Math" w:cs="Arial"/>
                    <w:b/>
                    <w:bCs/>
                    <w:iCs/>
                    <w:szCs w:val="20"/>
                  </w:rPr>
                </m:ctrlPr>
              </m:fPr>
              <m:num>
                <m:r>
                  <m:rPr>
                    <m:sty m:val="b"/>
                  </m:rPr>
                  <w:rPr>
                    <w:rFonts w:ascii="Cambria Math" w:hAnsi="Cambria Math" w:cs="Arial"/>
                    <w:szCs w:val="20"/>
                  </w:rPr>
                  <m:t xml:space="preserve">cijfer </m:t>
                </m:r>
              </m:num>
              <m:den>
                <m:r>
                  <m:rPr>
                    <m:sty m:val="b"/>
                  </m:rPr>
                  <w:rPr>
                    <w:rFonts w:ascii="Cambria Math" w:hAnsi="Cambria Math" w:cs="Arial"/>
                    <w:szCs w:val="20"/>
                  </w:rPr>
                  <m:t>10</m:t>
                </m:r>
              </m:den>
            </m:f>
          </m:e>
        </m:d>
        <m:r>
          <m:rPr>
            <m:sty m:val="b"/>
          </m:rPr>
          <w:rPr>
            <w:rFonts w:ascii="Cambria Math" w:hAnsi="Cambria Math" w:cs="Arial"/>
            <w:szCs w:val="20"/>
          </w:rPr>
          <m:t>x maximaal aantal punten</m:t>
        </m:r>
      </m:oMath>
    </w:p>
    <w:bookmarkEnd w:id="181"/>
    <w:bookmarkEnd w:id="182"/>
    <w:p w14:paraId="38BF4448" w14:textId="77777777" w:rsidR="002B6C94" w:rsidRPr="00842032" w:rsidRDefault="002B6C94" w:rsidP="00B01A30">
      <w:pPr>
        <w:ind w:left="21" w:hanging="21"/>
        <w:rPr>
          <w:rFonts w:cs="Arial"/>
        </w:rPr>
      </w:pPr>
    </w:p>
    <w:p w14:paraId="26FCCD26" w14:textId="7356AE27" w:rsidR="00B01A30" w:rsidRPr="00842032" w:rsidRDefault="00B01A30" w:rsidP="00B01A30">
      <w:pPr>
        <w:ind w:left="21" w:hanging="21"/>
      </w:pPr>
      <w:r w:rsidRPr="00842032">
        <w:rPr>
          <w:rFonts w:cs="Arial"/>
        </w:rPr>
        <w:t xml:space="preserve">De 3 Inschrijvers met de </w:t>
      </w:r>
      <w:r w:rsidRPr="00842032">
        <w:rPr>
          <w:szCs w:val="20"/>
        </w:rPr>
        <w:t>Inschrijving</w:t>
      </w:r>
      <w:r w:rsidRPr="00842032">
        <w:rPr>
          <w:rFonts w:cs="Arial"/>
        </w:rPr>
        <w:t xml:space="preserve"> met de hoogste totale eindscore komen voor gunning in aanmerking.</w:t>
      </w:r>
    </w:p>
    <w:p w14:paraId="4B56E207" w14:textId="77777777" w:rsidR="00B01A30" w:rsidRPr="00842032" w:rsidRDefault="00B01A30" w:rsidP="00B01A30">
      <w:pPr>
        <w:ind w:left="21" w:hanging="21"/>
        <w:rPr>
          <w:rFonts w:cs="Arial"/>
        </w:rPr>
      </w:pPr>
    </w:p>
    <w:p w14:paraId="19074C9C" w14:textId="05AEE217" w:rsidR="002B6C94" w:rsidRPr="00842032" w:rsidRDefault="00B01A30" w:rsidP="002B6C94">
      <w:pPr>
        <w:ind w:left="21" w:hanging="21"/>
        <w:rPr>
          <w:rFonts w:cs="Arial"/>
          <w:noProof/>
        </w:rPr>
      </w:pPr>
      <w:r w:rsidRPr="00842032">
        <w:rPr>
          <w:rFonts w:cs="Arial"/>
        </w:rPr>
        <w:t>Indien meer Inschrijvers een gelijke totale eindscore hebben behaald en dit tot gevolg heeft dat Hecht aan meer dan het gewenste aantal Inschrijvers zou moeten gunnen, zal de score op K</w:t>
      </w:r>
      <w:r w:rsidR="00AE2CA0" w:rsidRPr="00842032">
        <w:rPr>
          <w:rFonts w:cs="Arial"/>
        </w:rPr>
        <w:t>3</w:t>
      </w:r>
      <w:r w:rsidRPr="00842032">
        <w:rPr>
          <w:rFonts w:cs="Arial"/>
        </w:rPr>
        <w:t xml:space="preserve"> doorslaggevend zijn. </w:t>
      </w:r>
      <w:r w:rsidR="00B076CD" w:rsidRPr="00842032">
        <w:rPr>
          <w:rFonts w:cs="Arial"/>
        </w:rPr>
        <w:t xml:space="preserve">Mocht dit </w:t>
      </w:r>
      <w:r w:rsidR="008746C9" w:rsidRPr="00842032">
        <w:rPr>
          <w:rFonts w:cs="Arial"/>
        </w:rPr>
        <w:t xml:space="preserve">vervolgens </w:t>
      </w:r>
      <w:r w:rsidR="00B076CD" w:rsidRPr="00842032">
        <w:rPr>
          <w:rFonts w:cs="Arial"/>
        </w:rPr>
        <w:t xml:space="preserve">betekenen dat Hecht </w:t>
      </w:r>
      <w:r w:rsidR="008746C9" w:rsidRPr="00842032">
        <w:rPr>
          <w:rFonts w:cs="Arial"/>
        </w:rPr>
        <w:t xml:space="preserve">alsnog </w:t>
      </w:r>
      <w:r w:rsidR="00B076CD" w:rsidRPr="00842032">
        <w:rPr>
          <w:rFonts w:cs="Arial"/>
        </w:rPr>
        <w:t>aan meer dan het gewenste aantal Inschrijvers zou moeten gunnen</w:t>
      </w:r>
      <w:r w:rsidR="008746C9" w:rsidRPr="00842032">
        <w:rPr>
          <w:rFonts w:cs="Arial"/>
        </w:rPr>
        <w:t>, zal de score op K</w:t>
      </w:r>
      <w:r w:rsidR="00AE2CA0" w:rsidRPr="00842032">
        <w:rPr>
          <w:rFonts w:cs="Arial"/>
        </w:rPr>
        <w:t>4</w:t>
      </w:r>
      <w:r w:rsidR="008746C9" w:rsidRPr="00842032">
        <w:rPr>
          <w:rFonts w:cs="Arial"/>
        </w:rPr>
        <w:t xml:space="preserve"> doorslaggevend zijn.</w:t>
      </w:r>
      <w:r w:rsidR="00AE2CA0" w:rsidRPr="00842032">
        <w:rPr>
          <w:rFonts w:cs="Arial"/>
        </w:rPr>
        <w:t xml:space="preserve"> </w:t>
      </w:r>
      <w:r w:rsidR="002B6C94" w:rsidRPr="00842032">
        <w:rPr>
          <w:rFonts w:cs="Arial"/>
        </w:rPr>
        <w:t>Mocht dit vervolgens betekenen dat Hecht alsnog aan meer dan het gewenste aantal Inschrijvers zou moeten gunnen, dan zal loting plaatsvinden.</w:t>
      </w:r>
    </w:p>
    <w:p w14:paraId="2A7BD526" w14:textId="665E5440" w:rsidR="0056350F" w:rsidRPr="00842032" w:rsidRDefault="00D925E4" w:rsidP="00D925E4">
      <w:pPr>
        <w:pStyle w:val="Kop2"/>
        <w:ind w:left="567" w:hanging="567"/>
      </w:pPr>
      <w:bookmarkStart w:id="183" w:name="_Toc219812079"/>
      <w:r w:rsidRPr="00842032">
        <w:t>Verificati</w:t>
      </w:r>
      <w:r w:rsidR="001723AA" w:rsidRPr="00842032">
        <w:t>e</w:t>
      </w:r>
      <w:bookmarkEnd w:id="180"/>
      <w:bookmarkEnd w:id="183"/>
    </w:p>
    <w:p w14:paraId="3F8667DA" w14:textId="24FC7B9B" w:rsidR="005C7D10" w:rsidRPr="00842032" w:rsidRDefault="00903EAF" w:rsidP="0056350F">
      <w:pPr>
        <w:jc w:val="both"/>
      </w:pPr>
      <w:r w:rsidRPr="00842032">
        <w:t>Hecht</w:t>
      </w:r>
      <w:r w:rsidR="005C7D10" w:rsidRPr="00842032">
        <w:t xml:space="preserve"> kan verlangen dat Inschrijver zijn </w:t>
      </w:r>
      <w:r w:rsidR="0056350F" w:rsidRPr="00842032">
        <w:t>i</w:t>
      </w:r>
      <w:r w:rsidR="005C7D10" w:rsidRPr="00842032">
        <w:t>nschrijving nader toelicht en/of voorziet van</w:t>
      </w:r>
      <w:r w:rsidR="0056350F" w:rsidRPr="00842032">
        <w:t xml:space="preserve"> </w:t>
      </w:r>
      <w:r w:rsidR="005C7D10" w:rsidRPr="00842032">
        <w:t>onderbouwende documenten..</w:t>
      </w:r>
    </w:p>
    <w:p w14:paraId="1B6F56F7" w14:textId="77777777" w:rsidR="00ED265F" w:rsidRPr="00842032" w:rsidRDefault="00ED265F" w:rsidP="0056350F">
      <w:pPr>
        <w:jc w:val="both"/>
      </w:pPr>
    </w:p>
    <w:p w14:paraId="2BD89289" w14:textId="05FDF3D4" w:rsidR="0056350F" w:rsidRPr="00842032" w:rsidRDefault="00903EAF" w:rsidP="0056350F">
      <w:pPr>
        <w:jc w:val="both"/>
      </w:pPr>
      <w:r w:rsidRPr="00842032">
        <w:t>Hecht</w:t>
      </w:r>
      <w:r w:rsidR="00ED265F" w:rsidRPr="00842032">
        <w:t xml:space="preserve"> zal bij de Inschrijver aan wie vermoedelijk het voornemen tot gunning zal worden</w:t>
      </w:r>
      <w:r w:rsidR="0056350F" w:rsidRPr="00842032">
        <w:t xml:space="preserve"> </w:t>
      </w:r>
      <w:r w:rsidR="00ED265F" w:rsidRPr="00842032">
        <w:t xml:space="preserve">uitgebracht de juistheid nagaan van de door de betreffende Inschrijver verstrekte gegevens en inlichtingen en daartoe de nodige bewijsstukken opvragen ter controle op uitsluitingsgronden en geschiktheidseisen. </w:t>
      </w:r>
    </w:p>
    <w:p w14:paraId="2526A365" w14:textId="77777777" w:rsidR="0056350F" w:rsidRPr="00842032" w:rsidRDefault="0056350F" w:rsidP="0056350F">
      <w:pPr>
        <w:jc w:val="both"/>
      </w:pPr>
    </w:p>
    <w:p w14:paraId="2FA81DCA" w14:textId="0DAF4D86" w:rsidR="005C7D10" w:rsidRPr="00842032" w:rsidRDefault="00ED265F" w:rsidP="0056350F">
      <w:pPr>
        <w:jc w:val="both"/>
      </w:pPr>
      <w:r w:rsidRPr="00842032">
        <w:t xml:space="preserve">Indien Inschrijver het gevraagde bewijs </w:t>
      </w:r>
      <w:r w:rsidR="00040059" w:rsidRPr="00842032">
        <w:t xml:space="preserve">ten behoeve van de verificatie </w:t>
      </w:r>
      <w:r w:rsidRPr="00842032">
        <w:t xml:space="preserve">niet, onvolledig dan wel niet binnen de daartoe gestelde termijn van 7 kalenderdagen aanlevert, dan kan </w:t>
      </w:r>
      <w:r w:rsidR="00903EAF" w:rsidRPr="00842032">
        <w:t>Hecht</w:t>
      </w:r>
      <w:r w:rsidRPr="00842032">
        <w:t xml:space="preserve"> besluiten de betreffende Inschrijver eenmalig in de gelegenheid te stellen de onjuistheden en/of onvolkomenheden in de aangeleverde bewijsmiddelen te herstellen binnen een periode van twee werkdagen, tenzij naar het oordeel van </w:t>
      </w:r>
      <w:r w:rsidR="00903EAF" w:rsidRPr="00842032">
        <w:t>Hecht</w:t>
      </w:r>
      <w:r w:rsidRPr="00842032">
        <w:t xml:space="preserve"> reeds bij voorbaat vaststaat dat de geconstateerde onjuistheden en/of onvolkomenheden niet (tijdig) hersteld kunnen worden.</w:t>
      </w:r>
    </w:p>
    <w:p w14:paraId="0849F704" w14:textId="77777777" w:rsidR="0056350F" w:rsidRPr="00842032" w:rsidRDefault="0056350F" w:rsidP="0056350F">
      <w:pPr>
        <w:jc w:val="both"/>
      </w:pPr>
    </w:p>
    <w:p w14:paraId="108DCC50" w14:textId="2D85A1B2" w:rsidR="0056350F" w:rsidRPr="00842032" w:rsidRDefault="00ED265F" w:rsidP="0056350F">
      <w:pPr>
        <w:jc w:val="both"/>
      </w:pPr>
      <w:r w:rsidRPr="00842032">
        <w:t xml:space="preserve">Slaagt de Inschrijver er niet in om binnen twee werkdagen de geconstateerde gebreken te herstellen of staat reeds bij voorbaat vast dat deze gebreken niet (tijdig) hersteld kunnen worden, dan kan </w:t>
      </w:r>
      <w:r w:rsidR="00903EAF" w:rsidRPr="00842032">
        <w:t>Hecht</w:t>
      </w:r>
      <w:r w:rsidRPr="00842032">
        <w:t xml:space="preserve"> besluiten deze Inschrijver uit te sluiten van verdere deelname aan de aanbestedingsprocedure en de Inschrijving als ongeldig ter zijde leggen.</w:t>
      </w:r>
      <w:r w:rsidR="0056350F" w:rsidRPr="00842032">
        <w:t xml:space="preserve"> In een dergelijk geval zal </w:t>
      </w:r>
      <w:r w:rsidR="00903EAF" w:rsidRPr="00842032">
        <w:t>Hecht</w:t>
      </w:r>
      <w:r w:rsidR="0056350F" w:rsidRPr="00842032">
        <w:t xml:space="preserve"> opnieuw de Inschrijving met </w:t>
      </w:r>
      <w:r w:rsidR="005464B6" w:rsidRPr="00842032">
        <w:t xml:space="preserve">hoogste score op kwaliteit </w:t>
      </w:r>
      <w:r w:rsidR="0056350F" w:rsidRPr="00842032">
        <w:t>bepalen. De scores van de terzijde gelegde Inschrijver zullen uit de beoordeling worden gehaald, alsof deze niet is beoordeeld.</w:t>
      </w:r>
    </w:p>
    <w:p w14:paraId="500AA14D" w14:textId="77777777" w:rsidR="008137C0" w:rsidRPr="00842032" w:rsidRDefault="008137C0" w:rsidP="0056350F">
      <w:pPr>
        <w:jc w:val="both"/>
      </w:pPr>
    </w:p>
    <w:p w14:paraId="2AE3C1C0" w14:textId="77777777" w:rsidR="0056350F" w:rsidRPr="00842032" w:rsidRDefault="0056350F" w:rsidP="0056350F">
      <w:pPr>
        <w:jc w:val="both"/>
      </w:pPr>
      <w:r w:rsidRPr="00842032">
        <w:t>Vervolgens zullen de berekeningen op basis van de beoordelingsmethodiek opnieuw worden</w:t>
      </w:r>
    </w:p>
    <w:p w14:paraId="53FEC9FB" w14:textId="0BC3126D" w:rsidR="0056350F" w:rsidRPr="00842032" w:rsidRDefault="0056350F" w:rsidP="0056350F">
      <w:pPr>
        <w:jc w:val="both"/>
      </w:pPr>
      <w:r w:rsidRPr="00842032">
        <w:t>uitgevoerd en zal er een nieuwe rangorde worden bepaald.</w:t>
      </w:r>
    </w:p>
    <w:p w14:paraId="7F6F38FC" w14:textId="77777777" w:rsidR="0056350F" w:rsidRPr="00842032" w:rsidRDefault="0056350F" w:rsidP="00ED265F"/>
    <w:p w14:paraId="3C2CDD2F" w14:textId="77777777" w:rsidR="00B732A1" w:rsidRPr="00842032" w:rsidRDefault="00B732A1">
      <w:pPr>
        <w:spacing w:after="160" w:line="259" w:lineRule="auto"/>
        <w:rPr>
          <w:szCs w:val="20"/>
        </w:rPr>
      </w:pPr>
      <w:r w:rsidRPr="00842032">
        <w:rPr>
          <w:szCs w:val="20"/>
        </w:rPr>
        <w:br w:type="page"/>
      </w:r>
    </w:p>
    <w:p w14:paraId="6153F0EA" w14:textId="4EF58645" w:rsidR="00ED265F" w:rsidRPr="00842032" w:rsidRDefault="00ED265F" w:rsidP="00ED265F">
      <w:pPr>
        <w:spacing w:line="240" w:lineRule="exact"/>
        <w:rPr>
          <w:szCs w:val="20"/>
        </w:rPr>
      </w:pPr>
      <w:r w:rsidRPr="00842032">
        <w:rPr>
          <w:szCs w:val="20"/>
        </w:rPr>
        <w:lastRenderedPageBreak/>
        <w:t>Onderstaande tabel geeft</w:t>
      </w:r>
      <w:r w:rsidR="0056350F" w:rsidRPr="00842032">
        <w:rPr>
          <w:szCs w:val="20"/>
        </w:rPr>
        <w:t xml:space="preserve"> </w:t>
      </w:r>
      <w:r w:rsidRPr="00842032">
        <w:rPr>
          <w:szCs w:val="20"/>
        </w:rPr>
        <w:t xml:space="preserve">inzicht in het moment van indienen van </w:t>
      </w:r>
      <w:r w:rsidR="00D432F1" w:rsidRPr="00842032">
        <w:rPr>
          <w:szCs w:val="20"/>
        </w:rPr>
        <w:t>documenten</w:t>
      </w:r>
      <w:r w:rsidRPr="00842032">
        <w:rPr>
          <w:szCs w:val="20"/>
        </w:rPr>
        <w:t xml:space="preserve">. </w:t>
      </w:r>
    </w:p>
    <w:p w14:paraId="6C4E3452" w14:textId="77777777" w:rsidR="00ED265F" w:rsidRPr="00842032" w:rsidRDefault="00ED265F" w:rsidP="00ED265F">
      <w:pPr>
        <w:spacing w:line="240" w:lineRule="exact"/>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11"/>
        <w:gridCol w:w="1298"/>
        <w:gridCol w:w="1109"/>
        <w:gridCol w:w="2944"/>
      </w:tblGrid>
      <w:tr w:rsidR="001D1BF8" w:rsidRPr="00842032" w14:paraId="579092D0" w14:textId="77777777" w:rsidTr="00020C07">
        <w:trPr>
          <w:trHeight w:val="491"/>
        </w:trPr>
        <w:tc>
          <w:tcPr>
            <w:tcW w:w="0" w:type="auto"/>
            <w:tcBorders>
              <w:bottom w:val="single" w:sz="12" w:space="0" w:color="auto"/>
            </w:tcBorders>
            <w:shd w:val="clear" w:color="auto" w:fill="D9D9D9" w:themeFill="background1" w:themeFillShade="D9"/>
            <w:noWrap/>
            <w:vAlign w:val="center"/>
            <w:hideMark/>
          </w:tcPr>
          <w:p w14:paraId="1AE202F6" w14:textId="77777777" w:rsidR="001D1BF8" w:rsidRPr="00842032" w:rsidRDefault="001D1BF8" w:rsidP="00020C07">
            <w:pPr>
              <w:rPr>
                <w:rFonts w:eastAsia="Times New Roman" w:cs="Arial"/>
                <w:b/>
                <w:bCs/>
                <w:noProof/>
                <w:color w:val="000000"/>
                <w:szCs w:val="20"/>
                <w:lang w:eastAsia="nl-NL"/>
              </w:rPr>
            </w:pPr>
            <w:r w:rsidRPr="00842032">
              <w:rPr>
                <w:rFonts w:eastAsia="Times New Roman" w:cs="Arial"/>
                <w:b/>
                <w:bCs/>
                <w:noProof/>
                <w:color w:val="000000"/>
                <w:szCs w:val="20"/>
                <w:lang w:eastAsia="nl-NL"/>
              </w:rPr>
              <w:t>Omschrijving</w:t>
            </w:r>
          </w:p>
        </w:tc>
        <w:tc>
          <w:tcPr>
            <w:tcW w:w="0" w:type="auto"/>
            <w:tcBorders>
              <w:bottom w:val="single" w:sz="12" w:space="0" w:color="auto"/>
            </w:tcBorders>
            <w:shd w:val="clear" w:color="auto" w:fill="D9D9D9" w:themeFill="background1" w:themeFillShade="D9"/>
            <w:vAlign w:val="center"/>
            <w:hideMark/>
          </w:tcPr>
          <w:p w14:paraId="6B985721" w14:textId="77777777" w:rsidR="001D1BF8" w:rsidRPr="00842032" w:rsidRDefault="001D1BF8" w:rsidP="00020C07">
            <w:pPr>
              <w:rPr>
                <w:rFonts w:eastAsia="Times New Roman" w:cs="Arial"/>
                <w:b/>
                <w:bCs/>
                <w:noProof/>
                <w:color w:val="000000"/>
                <w:szCs w:val="20"/>
                <w:lang w:eastAsia="nl-NL"/>
              </w:rPr>
            </w:pPr>
            <w:r w:rsidRPr="00842032">
              <w:rPr>
                <w:rFonts w:eastAsia="Times New Roman" w:cs="Arial"/>
                <w:b/>
                <w:bCs/>
                <w:noProof/>
                <w:color w:val="000000"/>
                <w:szCs w:val="20"/>
                <w:lang w:eastAsia="nl-NL"/>
              </w:rPr>
              <w:t>Bij inschrijving</w:t>
            </w:r>
          </w:p>
        </w:tc>
        <w:tc>
          <w:tcPr>
            <w:tcW w:w="0" w:type="auto"/>
            <w:tcBorders>
              <w:bottom w:val="single" w:sz="12" w:space="0" w:color="auto"/>
            </w:tcBorders>
            <w:shd w:val="clear" w:color="auto" w:fill="D9D9D9" w:themeFill="background1" w:themeFillShade="D9"/>
            <w:vAlign w:val="center"/>
            <w:hideMark/>
          </w:tcPr>
          <w:p w14:paraId="4E537CEE" w14:textId="77777777" w:rsidR="001D1BF8" w:rsidRPr="00842032" w:rsidRDefault="001D1BF8" w:rsidP="00020C07">
            <w:pPr>
              <w:rPr>
                <w:rFonts w:eastAsia="Times New Roman" w:cs="Arial"/>
                <w:b/>
                <w:bCs/>
                <w:noProof/>
                <w:color w:val="000000"/>
                <w:szCs w:val="20"/>
                <w:lang w:eastAsia="nl-NL"/>
              </w:rPr>
            </w:pPr>
            <w:r w:rsidRPr="00842032">
              <w:rPr>
                <w:rFonts w:eastAsia="Times New Roman" w:cs="Arial"/>
                <w:b/>
                <w:bCs/>
                <w:noProof/>
                <w:color w:val="000000"/>
                <w:szCs w:val="20"/>
                <w:lang w:eastAsia="nl-NL"/>
              </w:rPr>
              <w:t>Bij verificatie</w:t>
            </w:r>
          </w:p>
        </w:tc>
        <w:tc>
          <w:tcPr>
            <w:tcW w:w="0" w:type="auto"/>
            <w:tcBorders>
              <w:bottom w:val="single" w:sz="12" w:space="0" w:color="auto"/>
            </w:tcBorders>
            <w:shd w:val="clear" w:color="auto" w:fill="D9D9D9" w:themeFill="background1" w:themeFillShade="D9"/>
            <w:noWrap/>
            <w:vAlign w:val="center"/>
            <w:hideMark/>
          </w:tcPr>
          <w:p w14:paraId="73EC9EAF" w14:textId="77777777" w:rsidR="001D1BF8" w:rsidRPr="00842032" w:rsidRDefault="001D1BF8" w:rsidP="00020C07">
            <w:pPr>
              <w:rPr>
                <w:rFonts w:eastAsia="Times New Roman" w:cs="Arial"/>
                <w:b/>
                <w:bCs/>
                <w:noProof/>
                <w:color w:val="000000"/>
                <w:szCs w:val="20"/>
                <w:lang w:eastAsia="nl-NL"/>
              </w:rPr>
            </w:pPr>
            <w:r w:rsidRPr="00842032">
              <w:rPr>
                <w:rFonts w:eastAsia="Times New Roman" w:cs="Arial"/>
                <w:b/>
                <w:bCs/>
                <w:noProof/>
                <w:color w:val="000000"/>
                <w:szCs w:val="20"/>
                <w:lang w:eastAsia="nl-NL"/>
              </w:rPr>
              <w:t>Opmerking</w:t>
            </w:r>
          </w:p>
        </w:tc>
      </w:tr>
      <w:tr w:rsidR="001D1BF8" w:rsidRPr="00842032" w14:paraId="64015C07" w14:textId="77777777" w:rsidTr="00B53EA0">
        <w:trPr>
          <w:trHeight w:val="315"/>
        </w:trPr>
        <w:tc>
          <w:tcPr>
            <w:tcW w:w="0" w:type="auto"/>
            <w:tcBorders>
              <w:top w:val="single" w:sz="12" w:space="0" w:color="auto"/>
              <w:bottom w:val="single" w:sz="4" w:space="0" w:color="auto"/>
            </w:tcBorders>
          </w:tcPr>
          <w:p w14:paraId="605D1D7D" w14:textId="0A44D38A" w:rsidR="001D1BF8" w:rsidRPr="00842032" w:rsidRDefault="00082CB5" w:rsidP="00B53EA0">
            <w:pPr>
              <w:rPr>
                <w:rFonts w:eastAsia="Times New Roman"/>
                <w:noProof/>
                <w:color w:val="000000"/>
                <w:szCs w:val="20"/>
                <w:lang w:eastAsia="nl-NL"/>
              </w:rPr>
            </w:pPr>
            <w:r w:rsidRPr="00842032">
              <w:rPr>
                <w:rFonts w:eastAsia="Times New Roman"/>
                <w:noProof/>
                <w:color w:val="000000"/>
                <w:szCs w:val="20"/>
                <w:lang w:eastAsia="nl-NL"/>
              </w:rPr>
              <w:t>K</w:t>
            </w:r>
            <w:r w:rsidR="00B53EA0" w:rsidRPr="00842032">
              <w:rPr>
                <w:rFonts w:eastAsia="Times New Roman"/>
                <w:noProof/>
                <w:color w:val="000000"/>
                <w:szCs w:val="20"/>
                <w:lang w:eastAsia="nl-NL"/>
              </w:rPr>
              <w:t>3</w:t>
            </w:r>
            <w:r w:rsidRPr="00842032">
              <w:rPr>
                <w:rFonts w:eastAsia="Times New Roman"/>
                <w:noProof/>
                <w:color w:val="000000"/>
                <w:szCs w:val="20"/>
                <w:lang w:eastAsia="nl-NL"/>
              </w:rPr>
              <w:t xml:space="preserve">, </w:t>
            </w:r>
            <w:r w:rsidR="001D1BF8" w:rsidRPr="00842032">
              <w:rPr>
                <w:rFonts w:eastAsia="Times New Roman"/>
                <w:noProof/>
                <w:color w:val="000000"/>
                <w:szCs w:val="20"/>
                <w:lang w:eastAsia="nl-NL"/>
              </w:rPr>
              <w:t>Plan van Aanpak</w:t>
            </w:r>
          </w:p>
        </w:tc>
        <w:tc>
          <w:tcPr>
            <w:tcW w:w="0" w:type="auto"/>
            <w:tcBorders>
              <w:top w:val="single" w:sz="12" w:space="0" w:color="auto"/>
              <w:bottom w:val="single" w:sz="4" w:space="0" w:color="auto"/>
            </w:tcBorders>
            <w:noWrap/>
          </w:tcPr>
          <w:p w14:paraId="6F411BC6" w14:textId="77777777" w:rsidR="001D1BF8" w:rsidRPr="00842032" w:rsidRDefault="001D1BF8" w:rsidP="00020C07">
            <w:pPr>
              <w:jc w:val="center"/>
              <w:rPr>
                <w:rFonts w:eastAsia="Times New Roman" w:cs="Arial"/>
                <w:noProof/>
                <w:color w:val="000000"/>
                <w:szCs w:val="20"/>
                <w:lang w:eastAsia="nl-NL"/>
              </w:rPr>
            </w:pPr>
            <w:r w:rsidRPr="00842032">
              <w:rPr>
                <w:rFonts w:ascii="Segoe UI Symbol" w:eastAsia="Times New Roman" w:hAnsi="Segoe UI Symbol" w:cs="Segoe UI Symbol"/>
                <w:noProof/>
                <w:color w:val="000000"/>
                <w:szCs w:val="20"/>
                <w:lang w:eastAsia="nl-NL"/>
              </w:rPr>
              <w:t>✓</w:t>
            </w:r>
          </w:p>
        </w:tc>
        <w:tc>
          <w:tcPr>
            <w:tcW w:w="0" w:type="auto"/>
            <w:tcBorders>
              <w:top w:val="single" w:sz="12" w:space="0" w:color="auto"/>
              <w:bottom w:val="single" w:sz="4" w:space="0" w:color="auto"/>
            </w:tcBorders>
            <w:noWrap/>
            <w:vAlign w:val="center"/>
          </w:tcPr>
          <w:p w14:paraId="2FD37331" w14:textId="77777777" w:rsidR="001D1BF8" w:rsidRPr="00842032" w:rsidRDefault="001D1BF8" w:rsidP="00020C07">
            <w:pPr>
              <w:jc w:val="center"/>
              <w:rPr>
                <w:rFonts w:eastAsia="Times New Roman" w:cs="Arial"/>
                <w:noProof/>
                <w:color w:val="000000"/>
                <w:szCs w:val="20"/>
                <w:lang w:eastAsia="nl-NL"/>
              </w:rPr>
            </w:pPr>
          </w:p>
        </w:tc>
        <w:tc>
          <w:tcPr>
            <w:tcW w:w="0" w:type="auto"/>
            <w:tcBorders>
              <w:top w:val="single" w:sz="12" w:space="0" w:color="auto"/>
              <w:bottom w:val="single" w:sz="4" w:space="0" w:color="auto"/>
            </w:tcBorders>
          </w:tcPr>
          <w:p w14:paraId="5DF6E6CE" w14:textId="77777777" w:rsidR="001D1BF8" w:rsidRPr="00842032" w:rsidRDefault="001D1BF8" w:rsidP="00020C07">
            <w:pPr>
              <w:rPr>
                <w:rFonts w:eastAsia="Times New Roman" w:cs="Arial"/>
                <w:noProof/>
                <w:color w:val="000000"/>
                <w:szCs w:val="20"/>
                <w:lang w:eastAsia="nl-NL"/>
              </w:rPr>
            </w:pPr>
            <w:r w:rsidRPr="00842032">
              <w:rPr>
                <w:rFonts w:eastAsia="Times New Roman" w:cs="Arial"/>
                <w:noProof/>
                <w:color w:val="000000"/>
                <w:szCs w:val="20"/>
                <w:lang w:eastAsia="nl-NL"/>
              </w:rPr>
              <w:t>Zie paragraaf 6.1.1.</w:t>
            </w:r>
          </w:p>
        </w:tc>
      </w:tr>
      <w:tr w:rsidR="00B53EA0" w:rsidRPr="00842032" w14:paraId="27EF5803" w14:textId="77777777" w:rsidTr="00B53EA0">
        <w:trPr>
          <w:trHeight w:val="315"/>
        </w:trPr>
        <w:tc>
          <w:tcPr>
            <w:tcW w:w="0" w:type="auto"/>
            <w:tcBorders>
              <w:top w:val="single" w:sz="4" w:space="0" w:color="auto"/>
              <w:bottom w:val="single" w:sz="4" w:space="0" w:color="auto"/>
            </w:tcBorders>
          </w:tcPr>
          <w:p w14:paraId="6F27A729" w14:textId="37845B5D" w:rsidR="00B53EA0" w:rsidRPr="00842032" w:rsidRDefault="00B53EA0" w:rsidP="00B53EA0">
            <w:pPr>
              <w:rPr>
                <w:rFonts w:eastAsia="Times New Roman"/>
                <w:noProof/>
                <w:color w:val="000000"/>
                <w:szCs w:val="20"/>
                <w:lang w:eastAsia="nl-NL"/>
              </w:rPr>
            </w:pPr>
            <w:r w:rsidRPr="00842032">
              <w:rPr>
                <w:rFonts w:eastAsia="Times New Roman"/>
                <w:noProof/>
                <w:color w:val="000000"/>
                <w:szCs w:val="20"/>
                <w:lang w:eastAsia="nl-NL"/>
              </w:rPr>
              <w:t xml:space="preserve">K4, </w:t>
            </w:r>
            <w:r w:rsidRPr="00842032">
              <w:rPr>
                <w:szCs w:val="20"/>
              </w:rPr>
              <w:t>Prijsvorming en kostenbeheersing</w:t>
            </w:r>
          </w:p>
        </w:tc>
        <w:tc>
          <w:tcPr>
            <w:tcW w:w="0" w:type="auto"/>
            <w:tcBorders>
              <w:top w:val="single" w:sz="4" w:space="0" w:color="auto"/>
              <w:bottom w:val="single" w:sz="4" w:space="0" w:color="auto"/>
            </w:tcBorders>
            <w:noWrap/>
          </w:tcPr>
          <w:p w14:paraId="5F44C202" w14:textId="6BF46DFD" w:rsidR="00B53EA0" w:rsidRPr="00842032" w:rsidRDefault="00B53EA0" w:rsidP="00B53EA0">
            <w:pPr>
              <w:jc w:val="center"/>
              <w:rPr>
                <w:rFonts w:ascii="Segoe UI Symbol" w:eastAsia="Times New Roman" w:hAnsi="Segoe UI Symbol" w:cs="Segoe UI Symbol"/>
                <w:noProof/>
                <w:color w:val="000000"/>
                <w:szCs w:val="20"/>
                <w:lang w:eastAsia="nl-NL"/>
              </w:rPr>
            </w:pPr>
            <w:r w:rsidRPr="00842032">
              <w:rPr>
                <w:rFonts w:ascii="Segoe UI Symbol" w:eastAsia="Times New Roman" w:hAnsi="Segoe UI Symbol" w:cs="Segoe UI Symbol"/>
                <w:noProof/>
                <w:color w:val="000000"/>
                <w:szCs w:val="20"/>
                <w:lang w:eastAsia="nl-NL"/>
              </w:rPr>
              <w:t>✓</w:t>
            </w:r>
          </w:p>
        </w:tc>
        <w:tc>
          <w:tcPr>
            <w:tcW w:w="0" w:type="auto"/>
            <w:tcBorders>
              <w:top w:val="single" w:sz="4" w:space="0" w:color="auto"/>
              <w:bottom w:val="single" w:sz="4" w:space="0" w:color="auto"/>
            </w:tcBorders>
            <w:noWrap/>
            <w:vAlign w:val="center"/>
          </w:tcPr>
          <w:p w14:paraId="6BD3B924" w14:textId="77777777" w:rsidR="00B53EA0" w:rsidRPr="00842032" w:rsidRDefault="00B53EA0" w:rsidP="00B53EA0">
            <w:pPr>
              <w:jc w:val="center"/>
              <w:rPr>
                <w:rFonts w:eastAsia="Times New Roman" w:cs="Arial"/>
                <w:noProof/>
                <w:color w:val="000000"/>
                <w:szCs w:val="20"/>
                <w:lang w:eastAsia="nl-NL"/>
              </w:rPr>
            </w:pPr>
          </w:p>
        </w:tc>
        <w:tc>
          <w:tcPr>
            <w:tcW w:w="0" w:type="auto"/>
            <w:tcBorders>
              <w:top w:val="single" w:sz="4" w:space="0" w:color="auto"/>
              <w:bottom w:val="single" w:sz="4" w:space="0" w:color="auto"/>
            </w:tcBorders>
          </w:tcPr>
          <w:p w14:paraId="347281EE" w14:textId="1B2C70E8" w:rsidR="00B53EA0" w:rsidRPr="00842032" w:rsidRDefault="00B53EA0" w:rsidP="00B53EA0">
            <w:pPr>
              <w:rPr>
                <w:rFonts w:eastAsia="Times New Roman" w:cs="Arial"/>
                <w:noProof/>
                <w:color w:val="000000"/>
                <w:szCs w:val="20"/>
                <w:lang w:eastAsia="nl-NL"/>
              </w:rPr>
            </w:pPr>
            <w:r w:rsidRPr="00842032">
              <w:rPr>
                <w:rFonts w:eastAsia="Times New Roman" w:cs="Arial"/>
                <w:noProof/>
                <w:color w:val="000000"/>
                <w:szCs w:val="20"/>
                <w:lang w:eastAsia="nl-NL"/>
              </w:rPr>
              <w:t>Zie paragraaf 6.1.1.</w:t>
            </w:r>
          </w:p>
        </w:tc>
      </w:tr>
      <w:tr w:rsidR="001D1BF8" w:rsidRPr="00842032" w14:paraId="47023731" w14:textId="77777777" w:rsidTr="00B53EA0">
        <w:trPr>
          <w:trHeight w:val="315"/>
        </w:trPr>
        <w:tc>
          <w:tcPr>
            <w:tcW w:w="0" w:type="auto"/>
          </w:tcPr>
          <w:p w14:paraId="79B48783" w14:textId="0B24AE82" w:rsidR="001D1BF8" w:rsidRPr="00842032" w:rsidRDefault="001D1BF8" w:rsidP="00B53EA0">
            <w:pPr>
              <w:rPr>
                <w:rFonts w:eastAsia="Times New Roman"/>
                <w:noProof/>
                <w:color w:val="000000"/>
                <w:szCs w:val="20"/>
                <w:lang w:eastAsia="nl-NL"/>
              </w:rPr>
            </w:pPr>
            <w:r w:rsidRPr="00842032">
              <w:rPr>
                <w:rFonts w:eastAsia="Times New Roman"/>
                <w:noProof/>
                <w:color w:val="000000"/>
                <w:szCs w:val="20"/>
                <w:lang w:eastAsia="nl-NL"/>
              </w:rPr>
              <w:t xml:space="preserve">Bijlage </w:t>
            </w:r>
            <w:r w:rsidR="004975C6" w:rsidRPr="00842032">
              <w:rPr>
                <w:rFonts w:eastAsia="Times New Roman"/>
                <w:noProof/>
                <w:color w:val="000000"/>
                <w:szCs w:val="20"/>
                <w:lang w:eastAsia="nl-NL"/>
              </w:rPr>
              <w:t>3</w:t>
            </w:r>
            <w:r w:rsidRPr="00842032">
              <w:rPr>
                <w:rFonts w:eastAsia="Times New Roman"/>
                <w:noProof/>
                <w:color w:val="000000"/>
                <w:szCs w:val="20"/>
                <w:lang w:eastAsia="nl-NL"/>
              </w:rPr>
              <w:t xml:space="preserve">, </w:t>
            </w:r>
          </w:p>
          <w:p w14:paraId="1DBF9D6F" w14:textId="4324B556" w:rsidR="001D1BF8" w:rsidRPr="00842032" w:rsidRDefault="004975C6" w:rsidP="00B53EA0">
            <w:pPr>
              <w:rPr>
                <w:rFonts w:eastAsia="Times New Roman"/>
                <w:noProof/>
                <w:color w:val="000000"/>
                <w:szCs w:val="20"/>
                <w:lang w:eastAsia="nl-NL"/>
              </w:rPr>
            </w:pPr>
            <w:r w:rsidRPr="00842032">
              <w:rPr>
                <w:rFonts w:eastAsia="Times New Roman"/>
                <w:noProof/>
                <w:color w:val="000000"/>
                <w:szCs w:val="20"/>
                <w:lang w:eastAsia="nl-NL"/>
              </w:rPr>
              <w:t>Inschrijfformulier en akkoordverklaring</w:t>
            </w:r>
          </w:p>
        </w:tc>
        <w:tc>
          <w:tcPr>
            <w:tcW w:w="0" w:type="auto"/>
            <w:noWrap/>
            <w:vAlign w:val="center"/>
          </w:tcPr>
          <w:p w14:paraId="5B077414" w14:textId="77777777" w:rsidR="001D1BF8" w:rsidRPr="00842032" w:rsidRDefault="001D1BF8" w:rsidP="00020C07">
            <w:pPr>
              <w:jc w:val="center"/>
              <w:rPr>
                <w:rFonts w:ascii="Segoe UI Symbol" w:hAnsi="Segoe UI Symbol" w:cs="Segoe UI Symbol"/>
                <w:color w:val="202124"/>
                <w:shd w:val="clear" w:color="auto" w:fill="FFFFFF"/>
              </w:rPr>
            </w:pPr>
            <w:r w:rsidRPr="00842032">
              <w:rPr>
                <w:rFonts w:ascii="Segoe UI Symbol" w:hAnsi="Segoe UI Symbol" w:cs="Segoe UI Symbol"/>
                <w:color w:val="202124"/>
                <w:shd w:val="clear" w:color="auto" w:fill="FFFFFF"/>
              </w:rPr>
              <w:t>✓</w:t>
            </w:r>
          </w:p>
        </w:tc>
        <w:tc>
          <w:tcPr>
            <w:tcW w:w="0" w:type="auto"/>
            <w:noWrap/>
            <w:vAlign w:val="center"/>
          </w:tcPr>
          <w:p w14:paraId="47FD0B6A" w14:textId="77777777" w:rsidR="001D1BF8" w:rsidRPr="00842032" w:rsidRDefault="001D1BF8" w:rsidP="00020C07">
            <w:pPr>
              <w:jc w:val="center"/>
              <w:rPr>
                <w:rFonts w:eastAsia="Times New Roman" w:cs="Arial"/>
                <w:color w:val="000000"/>
                <w:szCs w:val="20"/>
                <w:lang w:eastAsia="nl-NL"/>
              </w:rPr>
            </w:pPr>
          </w:p>
        </w:tc>
        <w:tc>
          <w:tcPr>
            <w:tcW w:w="0" w:type="auto"/>
          </w:tcPr>
          <w:p w14:paraId="51ABCDC7" w14:textId="1BFB1B7D" w:rsidR="001D1BF8" w:rsidRPr="00842032" w:rsidRDefault="001D1BF8" w:rsidP="00020C07">
            <w:pPr>
              <w:rPr>
                <w:rFonts w:eastAsia="Times New Roman" w:cs="Arial"/>
                <w:noProof/>
                <w:color w:val="000000"/>
                <w:szCs w:val="20"/>
                <w:lang w:eastAsia="nl-NL"/>
              </w:rPr>
            </w:pPr>
            <w:r w:rsidRPr="00842032">
              <w:rPr>
                <w:rFonts w:eastAsia="Times New Roman" w:cs="Arial"/>
                <w:noProof/>
                <w:color w:val="000000"/>
                <w:szCs w:val="20"/>
                <w:lang w:eastAsia="nl-NL"/>
              </w:rPr>
              <w:t>Zie paragraaf 5.2</w:t>
            </w:r>
            <w:r w:rsidR="00082CB5" w:rsidRPr="00842032">
              <w:rPr>
                <w:rFonts w:eastAsia="Times New Roman" w:cs="Arial"/>
                <w:noProof/>
                <w:color w:val="000000"/>
                <w:szCs w:val="20"/>
                <w:lang w:eastAsia="nl-NL"/>
              </w:rPr>
              <w:t xml:space="preserve">, </w:t>
            </w:r>
            <w:r w:rsidRPr="00842032">
              <w:rPr>
                <w:rFonts w:eastAsia="Times New Roman" w:cs="Arial"/>
                <w:noProof/>
                <w:color w:val="000000"/>
                <w:szCs w:val="20"/>
                <w:lang w:eastAsia="nl-NL"/>
              </w:rPr>
              <w:t>5.3</w:t>
            </w:r>
            <w:r w:rsidR="00082CB5" w:rsidRPr="00842032">
              <w:rPr>
                <w:rFonts w:eastAsia="Times New Roman" w:cs="Arial"/>
                <w:noProof/>
                <w:color w:val="000000"/>
                <w:szCs w:val="20"/>
                <w:lang w:eastAsia="nl-NL"/>
              </w:rPr>
              <w:t xml:space="preserve"> en 6.1.2</w:t>
            </w:r>
          </w:p>
        </w:tc>
      </w:tr>
      <w:tr w:rsidR="004975C6" w:rsidRPr="00842032" w14:paraId="5C7FC86C" w14:textId="77777777" w:rsidTr="00B53EA0">
        <w:trPr>
          <w:trHeight w:val="315"/>
        </w:trPr>
        <w:tc>
          <w:tcPr>
            <w:tcW w:w="0" w:type="auto"/>
          </w:tcPr>
          <w:p w14:paraId="61B7867D" w14:textId="1C2B3D6D" w:rsidR="004975C6" w:rsidRPr="00842032" w:rsidRDefault="004975C6" w:rsidP="00B53EA0">
            <w:pPr>
              <w:rPr>
                <w:rFonts w:eastAsia="Times New Roman"/>
                <w:noProof/>
                <w:color w:val="000000"/>
                <w:szCs w:val="20"/>
                <w:lang w:eastAsia="nl-NL"/>
              </w:rPr>
            </w:pPr>
            <w:r w:rsidRPr="00842032">
              <w:rPr>
                <w:rFonts w:eastAsia="Times New Roman"/>
                <w:noProof/>
                <w:color w:val="000000"/>
                <w:szCs w:val="20"/>
                <w:lang w:eastAsia="nl-NL"/>
              </w:rPr>
              <w:t xml:space="preserve">Bijlage 4, </w:t>
            </w:r>
          </w:p>
          <w:p w14:paraId="794FB9C3" w14:textId="58AF4CD7" w:rsidR="004975C6" w:rsidRPr="00842032" w:rsidRDefault="004975C6" w:rsidP="00B53EA0">
            <w:pPr>
              <w:rPr>
                <w:rFonts w:eastAsia="Times New Roman"/>
                <w:noProof/>
                <w:color w:val="000000"/>
                <w:szCs w:val="20"/>
                <w:lang w:eastAsia="nl-NL"/>
              </w:rPr>
            </w:pPr>
            <w:r w:rsidRPr="00842032">
              <w:rPr>
                <w:rFonts w:eastAsia="Times New Roman"/>
                <w:noProof/>
                <w:color w:val="000000"/>
                <w:szCs w:val="20"/>
                <w:lang w:eastAsia="nl-NL"/>
              </w:rPr>
              <w:t>Uniform Europees Aanbestedingsdocument</w:t>
            </w:r>
          </w:p>
        </w:tc>
        <w:tc>
          <w:tcPr>
            <w:tcW w:w="0" w:type="auto"/>
            <w:noWrap/>
            <w:vAlign w:val="center"/>
          </w:tcPr>
          <w:p w14:paraId="02965B77" w14:textId="5823AF5E" w:rsidR="004975C6" w:rsidRPr="00842032" w:rsidRDefault="004975C6" w:rsidP="004975C6">
            <w:pPr>
              <w:jc w:val="center"/>
              <w:rPr>
                <w:rFonts w:ascii="Segoe UI Symbol" w:hAnsi="Segoe UI Symbol" w:cs="Segoe UI Symbol"/>
                <w:color w:val="202124"/>
                <w:shd w:val="clear" w:color="auto" w:fill="FFFFFF"/>
              </w:rPr>
            </w:pPr>
            <w:r w:rsidRPr="00842032">
              <w:rPr>
                <w:rFonts w:ascii="Segoe UI Symbol" w:hAnsi="Segoe UI Symbol" w:cs="Segoe UI Symbol"/>
                <w:color w:val="202124"/>
                <w:shd w:val="clear" w:color="auto" w:fill="FFFFFF"/>
              </w:rPr>
              <w:t>✓</w:t>
            </w:r>
          </w:p>
        </w:tc>
        <w:tc>
          <w:tcPr>
            <w:tcW w:w="0" w:type="auto"/>
            <w:noWrap/>
            <w:vAlign w:val="center"/>
          </w:tcPr>
          <w:p w14:paraId="5D3F8DD0" w14:textId="77777777" w:rsidR="004975C6" w:rsidRPr="00842032" w:rsidRDefault="004975C6" w:rsidP="004975C6">
            <w:pPr>
              <w:jc w:val="center"/>
              <w:rPr>
                <w:rFonts w:eastAsia="Times New Roman" w:cs="Arial"/>
                <w:color w:val="000000"/>
                <w:szCs w:val="20"/>
                <w:lang w:eastAsia="nl-NL"/>
              </w:rPr>
            </w:pPr>
          </w:p>
        </w:tc>
        <w:tc>
          <w:tcPr>
            <w:tcW w:w="0" w:type="auto"/>
          </w:tcPr>
          <w:p w14:paraId="6A305D7F" w14:textId="6C0B8C20" w:rsidR="004975C6" w:rsidRPr="00842032" w:rsidRDefault="004975C6" w:rsidP="004975C6">
            <w:pPr>
              <w:rPr>
                <w:rFonts w:eastAsia="Times New Roman" w:cs="Arial"/>
                <w:noProof/>
                <w:color w:val="000000"/>
                <w:szCs w:val="20"/>
                <w:lang w:eastAsia="nl-NL"/>
              </w:rPr>
            </w:pPr>
            <w:r w:rsidRPr="00842032">
              <w:rPr>
                <w:rFonts w:eastAsia="Times New Roman" w:cs="Arial"/>
                <w:noProof/>
                <w:color w:val="000000"/>
                <w:szCs w:val="20"/>
                <w:lang w:eastAsia="nl-NL"/>
              </w:rPr>
              <w:t>Zie paragraaf 3.4.11, 4, 4.1, 4.1.2, 4.2, 4.2.3, 5.3</w:t>
            </w:r>
          </w:p>
        </w:tc>
      </w:tr>
      <w:tr w:rsidR="001D1BF8" w:rsidRPr="00842032" w14:paraId="1A672DCB" w14:textId="77777777" w:rsidTr="00B53EA0">
        <w:trPr>
          <w:trHeight w:val="315"/>
        </w:trPr>
        <w:tc>
          <w:tcPr>
            <w:tcW w:w="0" w:type="auto"/>
          </w:tcPr>
          <w:p w14:paraId="3B0C1BDB" w14:textId="559C7EA5" w:rsidR="001D1BF8" w:rsidRPr="00842032" w:rsidRDefault="001D1BF8" w:rsidP="00B53EA0">
            <w:pPr>
              <w:rPr>
                <w:rFonts w:eastAsia="Times New Roman"/>
                <w:noProof/>
                <w:color w:val="000000"/>
                <w:szCs w:val="20"/>
                <w:lang w:eastAsia="nl-NL"/>
              </w:rPr>
            </w:pPr>
            <w:r w:rsidRPr="00842032">
              <w:rPr>
                <w:rFonts w:eastAsia="Times New Roman"/>
                <w:noProof/>
                <w:color w:val="000000"/>
                <w:szCs w:val="20"/>
                <w:lang w:eastAsia="nl-NL"/>
              </w:rPr>
              <w:t xml:space="preserve">Bijlage </w:t>
            </w:r>
            <w:r w:rsidR="004975C6" w:rsidRPr="00842032">
              <w:rPr>
                <w:rFonts w:eastAsia="Times New Roman"/>
                <w:noProof/>
                <w:color w:val="000000"/>
                <w:szCs w:val="20"/>
                <w:lang w:eastAsia="nl-NL"/>
              </w:rPr>
              <w:t>5</w:t>
            </w:r>
            <w:r w:rsidRPr="00842032">
              <w:rPr>
                <w:rFonts w:eastAsia="Times New Roman"/>
                <w:noProof/>
                <w:color w:val="000000"/>
                <w:szCs w:val="20"/>
                <w:lang w:eastAsia="nl-NL"/>
              </w:rPr>
              <w:t xml:space="preserve">, </w:t>
            </w:r>
          </w:p>
          <w:p w14:paraId="5A957E38" w14:textId="77777777" w:rsidR="001D1BF8" w:rsidRPr="00842032" w:rsidRDefault="001D1BF8" w:rsidP="00B53EA0">
            <w:pPr>
              <w:rPr>
                <w:rFonts w:eastAsia="Times New Roman"/>
                <w:noProof/>
                <w:color w:val="000000"/>
                <w:szCs w:val="20"/>
                <w:lang w:eastAsia="nl-NL"/>
              </w:rPr>
            </w:pPr>
            <w:r w:rsidRPr="00842032">
              <w:rPr>
                <w:rFonts w:eastAsia="Times New Roman"/>
                <w:noProof/>
                <w:color w:val="000000"/>
                <w:szCs w:val="20"/>
                <w:lang w:eastAsia="nl-NL"/>
              </w:rPr>
              <w:t>Formulier voor referenties</w:t>
            </w:r>
          </w:p>
        </w:tc>
        <w:tc>
          <w:tcPr>
            <w:tcW w:w="0" w:type="auto"/>
            <w:noWrap/>
            <w:vAlign w:val="center"/>
          </w:tcPr>
          <w:p w14:paraId="34180622" w14:textId="77777777" w:rsidR="001D1BF8" w:rsidRPr="00842032" w:rsidRDefault="001D1BF8" w:rsidP="00020C07">
            <w:pPr>
              <w:jc w:val="center"/>
              <w:rPr>
                <w:rFonts w:eastAsia="Times New Roman" w:cs="Arial"/>
                <w:color w:val="000000"/>
                <w:szCs w:val="20"/>
                <w:lang w:eastAsia="nl-NL"/>
              </w:rPr>
            </w:pPr>
            <w:r w:rsidRPr="00842032">
              <w:rPr>
                <w:rFonts w:ascii="Segoe UI Symbol" w:hAnsi="Segoe UI Symbol" w:cs="Segoe UI Symbol"/>
                <w:color w:val="202124"/>
                <w:shd w:val="clear" w:color="auto" w:fill="FFFFFF"/>
              </w:rPr>
              <w:t>✓</w:t>
            </w:r>
          </w:p>
        </w:tc>
        <w:tc>
          <w:tcPr>
            <w:tcW w:w="0" w:type="auto"/>
            <w:noWrap/>
            <w:vAlign w:val="center"/>
          </w:tcPr>
          <w:p w14:paraId="18B00D63" w14:textId="77777777" w:rsidR="001D1BF8" w:rsidRPr="00842032" w:rsidRDefault="001D1BF8" w:rsidP="00020C07">
            <w:pPr>
              <w:jc w:val="center"/>
              <w:rPr>
                <w:rFonts w:eastAsia="Times New Roman" w:cs="Arial"/>
                <w:color w:val="000000"/>
                <w:szCs w:val="20"/>
                <w:lang w:eastAsia="nl-NL"/>
              </w:rPr>
            </w:pPr>
          </w:p>
        </w:tc>
        <w:tc>
          <w:tcPr>
            <w:tcW w:w="0" w:type="auto"/>
          </w:tcPr>
          <w:p w14:paraId="34FE49EF" w14:textId="77777777" w:rsidR="001D1BF8" w:rsidRPr="00842032" w:rsidRDefault="001D1BF8" w:rsidP="00020C07">
            <w:pPr>
              <w:rPr>
                <w:rFonts w:eastAsia="Times New Roman" w:cs="Arial"/>
                <w:noProof/>
                <w:color w:val="000000"/>
                <w:szCs w:val="20"/>
                <w:lang w:eastAsia="nl-NL"/>
              </w:rPr>
            </w:pPr>
            <w:r w:rsidRPr="00842032">
              <w:rPr>
                <w:rFonts w:eastAsia="Times New Roman" w:cs="Arial"/>
                <w:noProof/>
                <w:color w:val="000000"/>
                <w:szCs w:val="20"/>
                <w:lang w:eastAsia="nl-NL"/>
              </w:rPr>
              <w:t>Zie paragraaf 4.2.3 en 5.4</w:t>
            </w:r>
          </w:p>
        </w:tc>
      </w:tr>
      <w:tr w:rsidR="001D1BF8" w:rsidRPr="00842032" w14:paraId="05DC0F6E" w14:textId="77777777" w:rsidTr="00B53EA0">
        <w:trPr>
          <w:trHeight w:val="315"/>
        </w:trPr>
        <w:tc>
          <w:tcPr>
            <w:tcW w:w="0" w:type="auto"/>
          </w:tcPr>
          <w:p w14:paraId="755D0E6E" w14:textId="1D6562F9" w:rsidR="001D1BF8" w:rsidRPr="00842032" w:rsidRDefault="001D1BF8" w:rsidP="00B53EA0">
            <w:pPr>
              <w:rPr>
                <w:rFonts w:eastAsia="Times New Roman" w:cs="Arial"/>
                <w:noProof/>
                <w:color w:val="000000"/>
                <w:szCs w:val="20"/>
                <w:lang w:eastAsia="nl-NL"/>
              </w:rPr>
            </w:pPr>
            <w:r w:rsidRPr="00842032">
              <w:rPr>
                <w:rFonts w:eastAsia="Times New Roman" w:cs="Arial"/>
                <w:b/>
                <w:bCs/>
                <w:noProof/>
                <w:color w:val="C00000"/>
                <w:szCs w:val="20"/>
                <w:lang w:eastAsia="nl-NL"/>
              </w:rPr>
              <w:t>Indien van toepassing:</w:t>
            </w:r>
            <w:r w:rsidRPr="00842032">
              <w:rPr>
                <w:rFonts w:eastAsia="Times New Roman" w:cs="Arial"/>
                <w:noProof/>
                <w:color w:val="000000"/>
                <w:szCs w:val="20"/>
                <w:lang w:eastAsia="nl-NL"/>
              </w:rPr>
              <w:t xml:space="preserve"> Bijlage </w:t>
            </w:r>
            <w:r w:rsidR="004975C6" w:rsidRPr="00842032">
              <w:rPr>
                <w:rFonts w:eastAsia="Times New Roman" w:cs="Arial"/>
                <w:noProof/>
                <w:color w:val="000000"/>
                <w:szCs w:val="20"/>
                <w:lang w:eastAsia="nl-NL"/>
              </w:rPr>
              <w:t>6</w:t>
            </w:r>
            <w:r w:rsidRPr="00842032">
              <w:rPr>
                <w:rFonts w:eastAsia="Times New Roman" w:cs="Arial"/>
                <w:noProof/>
                <w:color w:val="000000"/>
                <w:szCs w:val="20"/>
                <w:lang w:eastAsia="nl-NL"/>
              </w:rPr>
              <w:t>, Terbeschikkingstellingsverklaring financiële middelen derden</w:t>
            </w:r>
          </w:p>
        </w:tc>
        <w:tc>
          <w:tcPr>
            <w:tcW w:w="0" w:type="auto"/>
            <w:noWrap/>
            <w:vAlign w:val="center"/>
          </w:tcPr>
          <w:p w14:paraId="0DFF7A31" w14:textId="77777777" w:rsidR="001D1BF8" w:rsidRPr="00842032" w:rsidRDefault="001D1BF8" w:rsidP="00020C07">
            <w:pPr>
              <w:jc w:val="center"/>
              <w:rPr>
                <w:rFonts w:eastAsia="Times New Roman" w:cs="Arial"/>
                <w:color w:val="000000"/>
                <w:szCs w:val="20"/>
                <w:lang w:eastAsia="nl-NL"/>
              </w:rPr>
            </w:pPr>
            <w:r w:rsidRPr="00842032">
              <w:rPr>
                <w:rFonts w:ascii="Segoe UI Symbol" w:hAnsi="Segoe UI Symbol" w:cs="Segoe UI Symbol"/>
                <w:color w:val="202124"/>
                <w:shd w:val="clear" w:color="auto" w:fill="FFFFFF"/>
              </w:rPr>
              <w:t>✓</w:t>
            </w:r>
          </w:p>
        </w:tc>
        <w:tc>
          <w:tcPr>
            <w:tcW w:w="0" w:type="auto"/>
            <w:noWrap/>
            <w:vAlign w:val="center"/>
          </w:tcPr>
          <w:p w14:paraId="1CFF5064" w14:textId="77777777" w:rsidR="001D1BF8" w:rsidRPr="00842032" w:rsidRDefault="001D1BF8" w:rsidP="00020C07">
            <w:pPr>
              <w:jc w:val="center"/>
              <w:rPr>
                <w:rFonts w:eastAsia="Times New Roman" w:cs="Arial"/>
                <w:color w:val="000000"/>
                <w:szCs w:val="20"/>
                <w:lang w:eastAsia="nl-NL"/>
              </w:rPr>
            </w:pPr>
          </w:p>
        </w:tc>
        <w:tc>
          <w:tcPr>
            <w:tcW w:w="0" w:type="auto"/>
          </w:tcPr>
          <w:p w14:paraId="09BBD4B6" w14:textId="77777777" w:rsidR="001D1BF8" w:rsidRPr="00842032" w:rsidRDefault="001D1BF8" w:rsidP="00020C07">
            <w:pPr>
              <w:rPr>
                <w:rFonts w:eastAsia="Times New Roman" w:cs="Arial"/>
                <w:noProof/>
                <w:color w:val="000000"/>
                <w:szCs w:val="20"/>
                <w:lang w:eastAsia="nl-NL"/>
              </w:rPr>
            </w:pPr>
            <w:r w:rsidRPr="00842032">
              <w:rPr>
                <w:rFonts w:eastAsia="Times New Roman" w:cs="Arial"/>
                <w:noProof/>
                <w:color w:val="000000"/>
                <w:szCs w:val="20"/>
                <w:lang w:eastAsia="nl-NL"/>
              </w:rPr>
              <w:t>Zie paragraaf 5.4</w:t>
            </w:r>
          </w:p>
        </w:tc>
      </w:tr>
      <w:tr w:rsidR="001D1BF8" w:rsidRPr="00842032" w14:paraId="1CA38E75" w14:textId="77777777" w:rsidTr="00B53EA0">
        <w:trPr>
          <w:trHeight w:val="315"/>
        </w:trPr>
        <w:tc>
          <w:tcPr>
            <w:tcW w:w="0" w:type="auto"/>
          </w:tcPr>
          <w:p w14:paraId="6648A31C" w14:textId="7881C04C" w:rsidR="001D1BF8" w:rsidRPr="00842032" w:rsidRDefault="001D1BF8" w:rsidP="00B53EA0">
            <w:pPr>
              <w:rPr>
                <w:rFonts w:eastAsia="Times New Roman" w:cs="Arial"/>
                <w:noProof/>
                <w:color w:val="000000"/>
                <w:szCs w:val="20"/>
                <w:lang w:eastAsia="nl-NL"/>
              </w:rPr>
            </w:pPr>
            <w:r w:rsidRPr="00842032">
              <w:rPr>
                <w:rFonts w:eastAsia="Times New Roman" w:cs="Arial"/>
                <w:b/>
                <w:bCs/>
                <w:noProof/>
                <w:color w:val="C00000"/>
                <w:szCs w:val="20"/>
                <w:lang w:eastAsia="nl-NL"/>
              </w:rPr>
              <w:t>Indien van toepassing:</w:t>
            </w:r>
            <w:r w:rsidRPr="00842032">
              <w:rPr>
                <w:rFonts w:eastAsia="Times New Roman" w:cs="Arial"/>
                <w:noProof/>
                <w:color w:val="000000"/>
                <w:szCs w:val="20"/>
                <w:lang w:eastAsia="nl-NL"/>
              </w:rPr>
              <w:t xml:space="preserve"> Bijlage </w:t>
            </w:r>
            <w:r w:rsidR="004975C6" w:rsidRPr="00842032">
              <w:rPr>
                <w:rFonts w:eastAsia="Times New Roman" w:cs="Arial"/>
                <w:noProof/>
                <w:color w:val="000000"/>
                <w:szCs w:val="20"/>
                <w:lang w:eastAsia="nl-NL"/>
              </w:rPr>
              <w:t>7</w:t>
            </w:r>
            <w:r w:rsidRPr="00842032">
              <w:rPr>
                <w:rFonts w:eastAsia="Times New Roman" w:cs="Arial"/>
                <w:noProof/>
                <w:color w:val="000000"/>
                <w:szCs w:val="20"/>
                <w:lang w:eastAsia="nl-NL"/>
              </w:rPr>
              <w:t>: Terbeschikkingstellingsverklaring technische middelen derden</w:t>
            </w:r>
          </w:p>
        </w:tc>
        <w:tc>
          <w:tcPr>
            <w:tcW w:w="0" w:type="auto"/>
            <w:noWrap/>
            <w:vAlign w:val="center"/>
          </w:tcPr>
          <w:p w14:paraId="0BA65333" w14:textId="77777777" w:rsidR="001D1BF8" w:rsidRPr="00842032" w:rsidRDefault="001D1BF8" w:rsidP="00020C07">
            <w:pPr>
              <w:jc w:val="center"/>
              <w:rPr>
                <w:rFonts w:ascii="Segoe UI Symbol" w:hAnsi="Segoe UI Symbol" w:cs="Segoe UI Symbol"/>
                <w:color w:val="202124"/>
                <w:shd w:val="clear" w:color="auto" w:fill="FFFFFF"/>
              </w:rPr>
            </w:pPr>
            <w:r w:rsidRPr="00842032">
              <w:rPr>
                <w:rFonts w:ascii="Segoe UI Symbol" w:hAnsi="Segoe UI Symbol" w:cs="Segoe UI Symbol"/>
                <w:color w:val="202124"/>
                <w:shd w:val="clear" w:color="auto" w:fill="FFFFFF"/>
              </w:rPr>
              <w:t>✓</w:t>
            </w:r>
          </w:p>
        </w:tc>
        <w:tc>
          <w:tcPr>
            <w:tcW w:w="0" w:type="auto"/>
            <w:noWrap/>
            <w:vAlign w:val="center"/>
          </w:tcPr>
          <w:p w14:paraId="06D27FD5" w14:textId="77777777" w:rsidR="001D1BF8" w:rsidRPr="00842032" w:rsidRDefault="001D1BF8" w:rsidP="00020C07">
            <w:pPr>
              <w:jc w:val="center"/>
              <w:rPr>
                <w:rFonts w:eastAsia="Times New Roman" w:cs="Arial"/>
                <w:color w:val="000000"/>
                <w:szCs w:val="20"/>
                <w:lang w:eastAsia="nl-NL"/>
              </w:rPr>
            </w:pPr>
          </w:p>
        </w:tc>
        <w:tc>
          <w:tcPr>
            <w:tcW w:w="0" w:type="auto"/>
          </w:tcPr>
          <w:p w14:paraId="547EB99D" w14:textId="77777777" w:rsidR="001D1BF8" w:rsidRPr="00842032" w:rsidRDefault="001D1BF8" w:rsidP="00020C07">
            <w:pPr>
              <w:rPr>
                <w:rFonts w:eastAsia="Times New Roman" w:cs="Arial"/>
                <w:noProof/>
                <w:color w:val="000000"/>
                <w:szCs w:val="20"/>
                <w:lang w:eastAsia="nl-NL"/>
              </w:rPr>
            </w:pPr>
            <w:r w:rsidRPr="00842032">
              <w:rPr>
                <w:rFonts w:eastAsia="Times New Roman" w:cs="Arial"/>
                <w:noProof/>
                <w:color w:val="000000"/>
                <w:szCs w:val="20"/>
                <w:lang w:eastAsia="nl-NL"/>
              </w:rPr>
              <w:t>Zie paragraaf 4.2.3 en 5.4</w:t>
            </w:r>
          </w:p>
        </w:tc>
      </w:tr>
      <w:tr w:rsidR="001D1BF8" w:rsidRPr="00842032" w14:paraId="349A9235" w14:textId="77777777" w:rsidTr="00B53EA0">
        <w:trPr>
          <w:trHeight w:val="315"/>
        </w:trPr>
        <w:tc>
          <w:tcPr>
            <w:tcW w:w="0" w:type="auto"/>
            <w:hideMark/>
          </w:tcPr>
          <w:p w14:paraId="499CF0DA" w14:textId="77777777" w:rsidR="001D1BF8" w:rsidRPr="00842032" w:rsidRDefault="001D1BF8" w:rsidP="00B53EA0">
            <w:pPr>
              <w:rPr>
                <w:rFonts w:eastAsia="Times New Roman" w:cs="Arial"/>
                <w:noProof/>
                <w:color w:val="000000"/>
                <w:szCs w:val="20"/>
                <w:lang w:eastAsia="nl-NL"/>
              </w:rPr>
            </w:pPr>
            <w:r w:rsidRPr="00842032">
              <w:rPr>
                <w:rFonts w:eastAsia="Times New Roman" w:cs="Arial"/>
                <w:noProof/>
                <w:color w:val="000000"/>
                <w:szCs w:val="20"/>
                <w:lang w:eastAsia="nl-NL"/>
              </w:rPr>
              <w:t>KvK-uittreksel</w:t>
            </w:r>
          </w:p>
          <w:p w14:paraId="24D0A693" w14:textId="77777777" w:rsidR="001D1BF8" w:rsidRPr="00842032" w:rsidRDefault="001D1BF8" w:rsidP="00B53EA0">
            <w:pPr>
              <w:rPr>
                <w:rFonts w:eastAsia="Times New Roman" w:cs="Arial"/>
                <w:noProof/>
                <w:color w:val="000000"/>
                <w:szCs w:val="20"/>
                <w:lang w:eastAsia="nl-NL"/>
              </w:rPr>
            </w:pPr>
          </w:p>
          <w:p w14:paraId="739324E6" w14:textId="77777777" w:rsidR="001D1BF8" w:rsidRPr="00842032" w:rsidRDefault="001D1BF8" w:rsidP="00B53EA0">
            <w:pPr>
              <w:rPr>
                <w:rFonts w:eastAsia="Times New Roman" w:cs="Arial"/>
                <w:noProof/>
                <w:color w:val="000000"/>
                <w:szCs w:val="20"/>
                <w:lang w:eastAsia="nl-NL"/>
              </w:rPr>
            </w:pPr>
          </w:p>
          <w:p w14:paraId="6EFB810A" w14:textId="77777777" w:rsidR="001D1BF8" w:rsidRPr="00842032" w:rsidRDefault="001D1BF8" w:rsidP="00B53EA0">
            <w:pPr>
              <w:rPr>
                <w:rFonts w:eastAsia="Times New Roman" w:cs="Arial"/>
                <w:noProof/>
                <w:color w:val="000000"/>
                <w:szCs w:val="20"/>
                <w:lang w:eastAsia="nl-NL"/>
              </w:rPr>
            </w:pPr>
          </w:p>
        </w:tc>
        <w:tc>
          <w:tcPr>
            <w:tcW w:w="0" w:type="auto"/>
            <w:noWrap/>
            <w:vAlign w:val="center"/>
            <w:hideMark/>
          </w:tcPr>
          <w:p w14:paraId="419255A4" w14:textId="77777777" w:rsidR="001D1BF8" w:rsidRPr="00842032" w:rsidRDefault="001D1BF8" w:rsidP="00020C07">
            <w:pPr>
              <w:jc w:val="center"/>
              <w:rPr>
                <w:rFonts w:eastAsia="Times New Roman" w:cs="Arial"/>
                <w:color w:val="000000"/>
                <w:szCs w:val="20"/>
                <w:lang w:eastAsia="nl-NL"/>
              </w:rPr>
            </w:pPr>
            <w:r w:rsidRPr="00842032">
              <w:rPr>
                <w:rFonts w:ascii="Segoe UI Symbol" w:hAnsi="Segoe UI Symbol" w:cs="Segoe UI Symbol"/>
                <w:color w:val="202124"/>
                <w:shd w:val="clear" w:color="auto" w:fill="FFFFFF"/>
              </w:rPr>
              <w:t>✓</w:t>
            </w:r>
          </w:p>
        </w:tc>
        <w:tc>
          <w:tcPr>
            <w:tcW w:w="0" w:type="auto"/>
            <w:noWrap/>
            <w:vAlign w:val="center"/>
            <w:hideMark/>
          </w:tcPr>
          <w:p w14:paraId="25EC5BE8" w14:textId="77777777" w:rsidR="001D1BF8" w:rsidRPr="00842032" w:rsidRDefault="001D1BF8" w:rsidP="00020C07">
            <w:pPr>
              <w:jc w:val="center"/>
              <w:rPr>
                <w:rFonts w:eastAsia="Times New Roman" w:cs="Arial"/>
                <w:color w:val="000000"/>
                <w:szCs w:val="20"/>
                <w:lang w:eastAsia="nl-NL"/>
              </w:rPr>
            </w:pPr>
          </w:p>
        </w:tc>
        <w:tc>
          <w:tcPr>
            <w:tcW w:w="0" w:type="auto"/>
            <w:hideMark/>
          </w:tcPr>
          <w:p w14:paraId="778E9943" w14:textId="77777777" w:rsidR="001D1BF8" w:rsidRPr="00842032" w:rsidRDefault="001D1BF8" w:rsidP="00020C07">
            <w:pPr>
              <w:rPr>
                <w:rFonts w:eastAsia="Times New Roman" w:cs="Arial"/>
                <w:noProof/>
                <w:color w:val="000000"/>
                <w:szCs w:val="20"/>
                <w:lang w:eastAsia="nl-NL"/>
              </w:rPr>
            </w:pPr>
            <w:r w:rsidRPr="00842032">
              <w:rPr>
                <w:rFonts w:eastAsia="Times New Roman" w:cs="Arial"/>
                <w:noProof/>
                <w:color w:val="000000"/>
                <w:szCs w:val="20"/>
                <w:lang w:eastAsia="nl-NL"/>
              </w:rPr>
              <w:t>De afgiftedatum mag op het moment van indienen van de Inschrijving niet ouder zijn dan 6 maanden.</w:t>
            </w:r>
          </w:p>
        </w:tc>
      </w:tr>
      <w:tr w:rsidR="001D1BF8" w:rsidRPr="00842032" w14:paraId="08AC0EB7" w14:textId="77777777" w:rsidTr="00B53EA0">
        <w:trPr>
          <w:trHeight w:val="315"/>
        </w:trPr>
        <w:tc>
          <w:tcPr>
            <w:tcW w:w="0" w:type="auto"/>
            <w:hideMark/>
          </w:tcPr>
          <w:p w14:paraId="28E7C044" w14:textId="77777777" w:rsidR="001D1BF8" w:rsidRPr="00842032" w:rsidRDefault="001D1BF8" w:rsidP="00B53EA0">
            <w:pPr>
              <w:rPr>
                <w:rFonts w:eastAsia="Times New Roman" w:cs="Arial"/>
                <w:noProof/>
                <w:color w:val="000000"/>
                <w:szCs w:val="20"/>
                <w:lang w:eastAsia="nl-NL"/>
              </w:rPr>
            </w:pPr>
            <w:r w:rsidRPr="00842032">
              <w:rPr>
                <w:rFonts w:eastAsia="Times New Roman" w:cs="Arial"/>
                <w:noProof/>
                <w:color w:val="000000"/>
                <w:szCs w:val="20"/>
                <w:lang w:eastAsia="nl-NL"/>
              </w:rPr>
              <w:t>Gedragsverklaring aanbesteden</w:t>
            </w:r>
          </w:p>
        </w:tc>
        <w:tc>
          <w:tcPr>
            <w:tcW w:w="0" w:type="auto"/>
            <w:noWrap/>
            <w:vAlign w:val="center"/>
            <w:hideMark/>
          </w:tcPr>
          <w:p w14:paraId="5DC7AF57" w14:textId="77777777" w:rsidR="001D1BF8" w:rsidRPr="00842032" w:rsidRDefault="001D1BF8" w:rsidP="00020C07">
            <w:pPr>
              <w:jc w:val="center"/>
              <w:rPr>
                <w:rFonts w:eastAsia="Times New Roman" w:cs="Arial"/>
                <w:color w:val="000000"/>
                <w:szCs w:val="20"/>
                <w:lang w:eastAsia="nl-NL"/>
              </w:rPr>
            </w:pPr>
          </w:p>
        </w:tc>
        <w:tc>
          <w:tcPr>
            <w:tcW w:w="0" w:type="auto"/>
            <w:noWrap/>
            <w:vAlign w:val="center"/>
            <w:hideMark/>
          </w:tcPr>
          <w:p w14:paraId="509E971D" w14:textId="77777777" w:rsidR="001D1BF8" w:rsidRPr="00842032" w:rsidRDefault="001D1BF8" w:rsidP="00020C07">
            <w:pPr>
              <w:jc w:val="center"/>
              <w:rPr>
                <w:rFonts w:eastAsia="Times New Roman" w:cs="Arial"/>
                <w:color w:val="000000"/>
                <w:szCs w:val="20"/>
                <w:lang w:eastAsia="nl-NL"/>
              </w:rPr>
            </w:pPr>
            <w:r w:rsidRPr="00842032">
              <w:rPr>
                <w:rFonts w:ascii="Segoe UI Symbol" w:eastAsia="Wingdings" w:hAnsi="Segoe UI Symbol" w:cs="Segoe UI Symbol"/>
                <w:color w:val="000000"/>
                <w:szCs w:val="20"/>
                <w:lang w:eastAsia="nl-NL"/>
              </w:rPr>
              <w:t>✓</w:t>
            </w:r>
          </w:p>
        </w:tc>
        <w:tc>
          <w:tcPr>
            <w:tcW w:w="0" w:type="auto"/>
            <w:hideMark/>
          </w:tcPr>
          <w:p w14:paraId="7D1A84B1" w14:textId="77777777" w:rsidR="007620A2" w:rsidRPr="00842032" w:rsidRDefault="001D1BF8" w:rsidP="00020C07">
            <w:pPr>
              <w:rPr>
                <w:rFonts w:eastAsia="Times New Roman" w:cs="Arial"/>
                <w:noProof/>
                <w:color w:val="000000"/>
                <w:szCs w:val="20"/>
                <w:lang w:eastAsia="nl-NL"/>
              </w:rPr>
            </w:pPr>
            <w:r w:rsidRPr="00842032">
              <w:rPr>
                <w:rFonts w:eastAsia="Times New Roman" w:cs="Arial"/>
                <w:noProof/>
                <w:color w:val="000000"/>
                <w:szCs w:val="20"/>
                <w:lang w:eastAsia="nl-NL"/>
              </w:rPr>
              <w:t xml:space="preserve">Zie paragraaf 4.1. De afgiftedatum mag op het moment van indienen niet ouder zijn dan 2 jaar. </w:t>
            </w:r>
          </w:p>
          <w:p w14:paraId="1F691B67" w14:textId="77777777" w:rsidR="007620A2" w:rsidRPr="00842032" w:rsidRDefault="007620A2" w:rsidP="00020C07">
            <w:pPr>
              <w:rPr>
                <w:rFonts w:eastAsia="Times New Roman" w:cs="Arial"/>
                <w:b/>
                <w:bCs/>
                <w:noProof/>
                <w:color w:val="000000"/>
                <w:szCs w:val="20"/>
                <w:lang w:eastAsia="nl-NL"/>
              </w:rPr>
            </w:pPr>
          </w:p>
          <w:p w14:paraId="6F180CB3" w14:textId="385A142A" w:rsidR="001D1BF8" w:rsidRPr="00842032" w:rsidRDefault="001D1BF8" w:rsidP="00020C07">
            <w:pPr>
              <w:rPr>
                <w:rFonts w:eastAsia="Times New Roman" w:cs="Arial"/>
                <w:noProof/>
                <w:color w:val="000000"/>
                <w:szCs w:val="20"/>
                <w:lang w:eastAsia="nl-NL"/>
              </w:rPr>
            </w:pPr>
            <w:r w:rsidRPr="00842032">
              <w:rPr>
                <w:rFonts w:eastAsia="Times New Roman" w:cs="Arial"/>
                <w:b/>
                <w:bCs/>
                <w:noProof/>
                <w:color w:val="C00000"/>
                <w:szCs w:val="20"/>
                <w:lang w:eastAsia="nl-NL"/>
              </w:rPr>
              <w:t>Let op:</w:t>
            </w:r>
            <w:r w:rsidRPr="00842032">
              <w:rPr>
                <w:rFonts w:eastAsia="Times New Roman" w:cs="Arial"/>
                <w:noProof/>
                <w:color w:val="C00000"/>
                <w:szCs w:val="20"/>
                <w:lang w:eastAsia="nl-NL"/>
              </w:rPr>
              <w:t xml:space="preserve"> </w:t>
            </w:r>
            <w:r w:rsidRPr="00842032">
              <w:rPr>
                <w:rFonts w:eastAsia="Times New Roman" w:cs="Arial"/>
                <w:noProof/>
                <w:color w:val="000000"/>
                <w:szCs w:val="20"/>
                <w:lang w:eastAsia="nl-NL"/>
              </w:rPr>
              <w:t xml:space="preserve">tijdig aanvragen in verband met </w:t>
            </w:r>
            <w:r w:rsidR="00237E9C" w:rsidRPr="00842032">
              <w:rPr>
                <w:rFonts w:eastAsia="Times New Roman" w:cs="Arial"/>
                <w:noProof/>
                <w:color w:val="000000"/>
                <w:szCs w:val="20"/>
                <w:lang w:eastAsia="nl-NL"/>
              </w:rPr>
              <w:t>v</w:t>
            </w:r>
            <w:r w:rsidRPr="00842032">
              <w:rPr>
                <w:rFonts w:eastAsia="Times New Roman" w:cs="Arial"/>
                <w:noProof/>
                <w:color w:val="000000"/>
                <w:szCs w:val="20"/>
                <w:lang w:eastAsia="nl-NL"/>
              </w:rPr>
              <w:t>erwerkingstermijn.</w:t>
            </w:r>
          </w:p>
        </w:tc>
      </w:tr>
      <w:tr w:rsidR="001D1BF8" w:rsidRPr="00842032" w14:paraId="35D06C9A" w14:textId="77777777" w:rsidTr="00B53EA0">
        <w:trPr>
          <w:trHeight w:val="315"/>
        </w:trPr>
        <w:tc>
          <w:tcPr>
            <w:tcW w:w="0" w:type="auto"/>
            <w:hideMark/>
          </w:tcPr>
          <w:p w14:paraId="4BBD344F" w14:textId="77777777" w:rsidR="001D1BF8" w:rsidRPr="00842032" w:rsidRDefault="001D1BF8" w:rsidP="00B53EA0">
            <w:pPr>
              <w:rPr>
                <w:rFonts w:eastAsia="Times New Roman" w:cs="Arial"/>
                <w:noProof/>
                <w:color w:val="000000"/>
                <w:szCs w:val="20"/>
                <w:lang w:eastAsia="nl-NL"/>
              </w:rPr>
            </w:pPr>
            <w:r w:rsidRPr="00842032">
              <w:rPr>
                <w:rFonts w:eastAsia="Times New Roman" w:cs="Arial"/>
                <w:noProof/>
                <w:color w:val="000000"/>
                <w:szCs w:val="20"/>
                <w:lang w:eastAsia="nl-NL"/>
              </w:rPr>
              <w:t>Bewijs verzekering wettelijke aansprakelijkheid</w:t>
            </w:r>
          </w:p>
        </w:tc>
        <w:tc>
          <w:tcPr>
            <w:tcW w:w="0" w:type="auto"/>
            <w:noWrap/>
            <w:vAlign w:val="center"/>
            <w:hideMark/>
          </w:tcPr>
          <w:p w14:paraId="348C8C86" w14:textId="77777777" w:rsidR="001D1BF8" w:rsidRPr="00842032" w:rsidRDefault="001D1BF8" w:rsidP="00020C07">
            <w:pPr>
              <w:jc w:val="center"/>
              <w:rPr>
                <w:rFonts w:eastAsia="Times New Roman" w:cs="Arial"/>
                <w:noProof/>
                <w:color w:val="000000"/>
                <w:szCs w:val="20"/>
                <w:lang w:eastAsia="nl-NL"/>
              </w:rPr>
            </w:pPr>
          </w:p>
        </w:tc>
        <w:tc>
          <w:tcPr>
            <w:tcW w:w="0" w:type="auto"/>
            <w:noWrap/>
            <w:vAlign w:val="center"/>
            <w:hideMark/>
          </w:tcPr>
          <w:p w14:paraId="0EF7B1A5" w14:textId="77777777" w:rsidR="001D1BF8" w:rsidRPr="00842032" w:rsidRDefault="001D1BF8" w:rsidP="00020C07">
            <w:pPr>
              <w:jc w:val="center"/>
              <w:rPr>
                <w:rFonts w:eastAsia="Times New Roman" w:cs="Arial"/>
                <w:noProof/>
                <w:color w:val="000000"/>
                <w:szCs w:val="20"/>
                <w:lang w:eastAsia="nl-NL"/>
              </w:rPr>
            </w:pPr>
            <w:r w:rsidRPr="00842032">
              <w:rPr>
                <w:rFonts w:ascii="Segoe UI Symbol" w:hAnsi="Segoe UI Symbol" w:cs="Segoe UI Symbol"/>
                <w:color w:val="202124"/>
                <w:shd w:val="clear" w:color="auto" w:fill="FFFFFF"/>
              </w:rPr>
              <w:t>✓</w:t>
            </w:r>
          </w:p>
        </w:tc>
        <w:tc>
          <w:tcPr>
            <w:tcW w:w="0" w:type="auto"/>
            <w:hideMark/>
          </w:tcPr>
          <w:p w14:paraId="4F66CCEC" w14:textId="77777777" w:rsidR="001D1BF8" w:rsidRPr="00842032" w:rsidRDefault="001D1BF8" w:rsidP="00020C07">
            <w:pPr>
              <w:rPr>
                <w:rFonts w:eastAsia="Times New Roman" w:cs="Arial"/>
                <w:noProof/>
                <w:color w:val="000000"/>
                <w:szCs w:val="20"/>
                <w:lang w:eastAsia="nl-NL"/>
              </w:rPr>
            </w:pPr>
            <w:r w:rsidRPr="00842032">
              <w:rPr>
                <w:rFonts w:eastAsia="Times New Roman" w:cs="Arial"/>
                <w:noProof/>
                <w:color w:val="000000"/>
                <w:szCs w:val="20"/>
                <w:lang w:eastAsia="nl-NL"/>
              </w:rPr>
              <w:t>Zie paragraaf 4.2.2. Het bewijs verzekering wettelijke aansprakelijkheid (polisblad) moet op het moment van indienen geldig zijn.</w:t>
            </w:r>
          </w:p>
        </w:tc>
      </w:tr>
      <w:tr w:rsidR="001D1BF8" w:rsidRPr="00F97B7C" w14:paraId="24B746EB" w14:textId="77777777" w:rsidTr="00020C07">
        <w:trPr>
          <w:trHeight w:val="315"/>
        </w:trPr>
        <w:tc>
          <w:tcPr>
            <w:tcW w:w="0" w:type="auto"/>
            <w:hideMark/>
          </w:tcPr>
          <w:p w14:paraId="24FA926A" w14:textId="77777777" w:rsidR="001D1BF8" w:rsidRPr="00842032" w:rsidRDefault="001D1BF8" w:rsidP="00020C07">
            <w:pPr>
              <w:rPr>
                <w:rFonts w:eastAsia="Times New Roman" w:cs="Arial"/>
                <w:noProof/>
                <w:color w:val="000000"/>
                <w:szCs w:val="20"/>
                <w:lang w:eastAsia="nl-NL"/>
              </w:rPr>
            </w:pPr>
            <w:r w:rsidRPr="00842032">
              <w:rPr>
                <w:rFonts w:eastAsia="Times New Roman" w:cs="Arial"/>
                <w:noProof/>
                <w:color w:val="000000"/>
                <w:szCs w:val="20"/>
                <w:lang w:eastAsia="nl-NL"/>
              </w:rPr>
              <w:t xml:space="preserve">Verklaring betalingsgedrag nakoming fiscale verplichtingen </w:t>
            </w:r>
          </w:p>
        </w:tc>
        <w:tc>
          <w:tcPr>
            <w:tcW w:w="0" w:type="auto"/>
            <w:noWrap/>
            <w:vAlign w:val="center"/>
            <w:hideMark/>
          </w:tcPr>
          <w:p w14:paraId="3BCFB005" w14:textId="77777777" w:rsidR="001D1BF8" w:rsidRPr="00842032" w:rsidRDefault="001D1BF8" w:rsidP="00020C07">
            <w:pPr>
              <w:jc w:val="center"/>
              <w:rPr>
                <w:rFonts w:eastAsia="Times New Roman" w:cs="Arial"/>
                <w:noProof/>
                <w:color w:val="000000"/>
                <w:szCs w:val="20"/>
                <w:lang w:eastAsia="nl-NL"/>
              </w:rPr>
            </w:pPr>
          </w:p>
        </w:tc>
        <w:tc>
          <w:tcPr>
            <w:tcW w:w="0" w:type="auto"/>
            <w:noWrap/>
            <w:vAlign w:val="center"/>
            <w:hideMark/>
          </w:tcPr>
          <w:p w14:paraId="29A07C8B" w14:textId="77777777" w:rsidR="001D1BF8" w:rsidRPr="00842032" w:rsidRDefault="001D1BF8" w:rsidP="00020C07">
            <w:pPr>
              <w:jc w:val="center"/>
              <w:rPr>
                <w:rFonts w:eastAsia="Times New Roman" w:cs="Arial"/>
                <w:noProof/>
                <w:color w:val="000000"/>
                <w:szCs w:val="20"/>
                <w:lang w:eastAsia="nl-NL"/>
              </w:rPr>
            </w:pPr>
            <w:r w:rsidRPr="00842032">
              <w:rPr>
                <w:rFonts w:ascii="Segoe UI Symbol" w:hAnsi="Segoe UI Symbol" w:cs="Segoe UI Symbol"/>
                <w:color w:val="202124"/>
                <w:shd w:val="clear" w:color="auto" w:fill="FFFFFF"/>
              </w:rPr>
              <w:t>✓</w:t>
            </w:r>
          </w:p>
        </w:tc>
        <w:tc>
          <w:tcPr>
            <w:tcW w:w="0" w:type="auto"/>
            <w:hideMark/>
          </w:tcPr>
          <w:p w14:paraId="0C698784" w14:textId="77777777" w:rsidR="007620A2" w:rsidRPr="00842032" w:rsidRDefault="001D1BF8" w:rsidP="00020C07">
            <w:pPr>
              <w:rPr>
                <w:rFonts w:eastAsia="Times New Roman" w:cs="Arial"/>
                <w:noProof/>
                <w:color w:val="000000"/>
                <w:szCs w:val="20"/>
                <w:lang w:eastAsia="nl-NL"/>
              </w:rPr>
            </w:pPr>
            <w:r w:rsidRPr="00842032">
              <w:rPr>
                <w:rFonts w:eastAsia="Times New Roman" w:cs="Arial"/>
                <w:noProof/>
                <w:color w:val="000000"/>
                <w:szCs w:val="20"/>
                <w:lang w:eastAsia="nl-NL"/>
              </w:rPr>
              <w:t xml:space="preserve">Zie paragraaf 4.1. </w:t>
            </w:r>
          </w:p>
          <w:p w14:paraId="2B699C56" w14:textId="77777777" w:rsidR="007620A2" w:rsidRPr="00842032" w:rsidRDefault="007620A2" w:rsidP="00020C07">
            <w:pPr>
              <w:rPr>
                <w:rFonts w:eastAsia="Times New Roman" w:cs="Arial"/>
                <w:b/>
                <w:bCs/>
                <w:noProof/>
                <w:color w:val="000000"/>
                <w:szCs w:val="20"/>
                <w:lang w:eastAsia="nl-NL"/>
              </w:rPr>
            </w:pPr>
          </w:p>
          <w:p w14:paraId="0CD6BA57" w14:textId="47809890" w:rsidR="001D1BF8" w:rsidRPr="00F97B7C" w:rsidRDefault="001D1BF8" w:rsidP="00020C07">
            <w:pPr>
              <w:rPr>
                <w:rFonts w:eastAsia="Times New Roman" w:cs="Arial"/>
                <w:noProof/>
                <w:color w:val="000000"/>
                <w:szCs w:val="20"/>
                <w:lang w:eastAsia="nl-NL"/>
              </w:rPr>
            </w:pPr>
            <w:r w:rsidRPr="00842032">
              <w:rPr>
                <w:rFonts w:eastAsia="Times New Roman" w:cs="Arial"/>
                <w:b/>
                <w:bCs/>
                <w:noProof/>
                <w:color w:val="C00000"/>
                <w:szCs w:val="20"/>
                <w:lang w:eastAsia="nl-NL"/>
              </w:rPr>
              <w:t>Let op:</w:t>
            </w:r>
            <w:r w:rsidRPr="00842032">
              <w:rPr>
                <w:rFonts w:eastAsia="Times New Roman" w:cs="Arial"/>
                <w:noProof/>
                <w:color w:val="C00000"/>
                <w:szCs w:val="20"/>
                <w:lang w:eastAsia="nl-NL"/>
              </w:rPr>
              <w:t xml:space="preserve"> </w:t>
            </w:r>
            <w:r w:rsidRPr="00842032">
              <w:rPr>
                <w:rFonts w:eastAsia="Times New Roman" w:cs="Arial"/>
                <w:noProof/>
                <w:color w:val="000000"/>
                <w:szCs w:val="20"/>
                <w:lang w:eastAsia="nl-NL"/>
              </w:rPr>
              <w:t>tijdig aanvragen in verband met verwerkingstermijn.</w:t>
            </w:r>
          </w:p>
        </w:tc>
      </w:tr>
    </w:tbl>
    <w:p w14:paraId="2DF64C61" w14:textId="77777777" w:rsidR="00ED265F" w:rsidRPr="00F97B7C" w:rsidRDefault="00ED265F" w:rsidP="00285D69">
      <w:pPr>
        <w:rPr>
          <w:b/>
          <w:bCs/>
          <w:sz w:val="44"/>
          <w:szCs w:val="44"/>
        </w:rPr>
      </w:pPr>
    </w:p>
    <w:sectPr w:rsidR="00ED265F" w:rsidRPr="00F97B7C" w:rsidSect="00961696">
      <w:headerReference w:type="default" r:id="rId20"/>
      <w:footerReference w:type="default" r:id="rId21"/>
      <w:headerReference w:type="first" r:id="rId22"/>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17B9A" w14:textId="77777777" w:rsidR="002556F0" w:rsidRDefault="002556F0" w:rsidP="000F18D9">
      <w:r>
        <w:separator/>
      </w:r>
    </w:p>
    <w:p w14:paraId="583F9477" w14:textId="77777777" w:rsidR="002556F0" w:rsidRDefault="002556F0"/>
  </w:endnote>
  <w:endnote w:type="continuationSeparator" w:id="0">
    <w:p w14:paraId="2CF621D4" w14:textId="77777777" w:rsidR="002556F0" w:rsidRDefault="002556F0" w:rsidP="000F18D9">
      <w:r>
        <w:continuationSeparator/>
      </w:r>
    </w:p>
    <w:p w14:paraId="797C8D04" w14:textId="77777777" w:rsidR="002556F0" w:rsidRDefault="00255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FCC C+ Univers">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5BF0DF89" w14:textId="7E8CC804" w:rsidR="00F87868" w:rsidRDefault="00F87868">
            <w:pPr>
              <w:pStyle w:val="Voettekst"/>
              <w:jc w:val="right"/>
              <w:rPr>
                <w:sz w:val="16"/>
                <w:szCs w:val="16"/>
              </w:rPr>
            </w:pPr>
          </w:p>
          <w:p w14:paraId="17768702" w14:textId="3453F354" w:rsidR="00F87868" w:rsidRPr="00043A68" w:rsidRDefault="00F87868">
            <w:pPr>
              <w:pStyle w:val="Voettekst"/>
              <w:jc w:val="right"/>
              <w:rPr>
                <w:sz w:val="16"/>
                <w:szCs w:val="16"/>
              </w:rPr>
            </w:pPr>
            <w:r>
              <w:rPr>
                <w:rFonts w:cs="Arial"/>
                <w:noProof/>
                <w:color w:val="FF0000"/>
                <w:sz w:val="16"/>
                <w:szCs w:val="16"/>
              </w:rPr>
              <w:t xml:space="preserve">  </w:t>
            </w:r>
            <w:r w:rsidRPr="00BA6861">
              <w:rPr>
                <w:rStyle w:val="Paginanummer"/>
                <w:rFonts w:cs="Arial"/>
                <w:noProof/>
                <w:sz w:val="16"/>
                <w:szCs w:val="16"/>
              </w:rPr>
              <w:fldChar w:fldCharType="begin"/>
            </w:r>
            <w:r w:rsidRPr="00BA6861">
              <w:rPr>
                <w:rStyle w:val="Paginanummer"/>
                <w:rFonts w:cs="Arial"/>
                <w:noProof/>
                <w:sz w:val="16"/>
                <w:szCs w:val="16"/>
              </w:rPr>
              <w:instrText xml:space="preserve">PAGE  </w:instrText>
            </w:r>
            <w:r w:rsidRPr="00BA6861">
              <w:rPr>
                <w:rStyle w:val="Paginanummer"/>
                <w:rFonts w:cs="Arial"/>
                <w:noProof/>
                <w:sz w:val="16"/>
                <w:szCs w:val="16"/>
              </w:rPr>
              <w:fldChar w:fldCharType="separate"/>
            </w:r>
            <w:r>
              <w:rPr>
                <w:rStyle w:val="Paginanummer"/>
                <w:rFonts w:cs="Arial"/>
                <w:noProof/>
                <w:sz w:val="16"/>
                <w:szCs w:val="16"/>
              </w:rPr>
              <w:t>21</w:t>
            </w:r>
            <w:r w:rsidRPr="00BA6861">
              <w:rPr>
                <w:rStyle w:val="Paginanummer"/>
                <w:rFonts w:cs="Arial"/>
                <w:noProof/>
                <w:sz w:val="16"/>
                <w:szCs w:val="16"/>
              </w:rPr>
              <w:fldChar w:fldCharType="end"/>
            </w:r>
            <w:r w:rsidRPr="00BA6861">
              <w:rPr>
                <w:rStyle w:val="Paginanummer"/>
                <w:rFonts w:cs="Arial"/>
                <w:noProof/>
                <w:sz w:val="16"/>
                <w:szCs w:val="16"/>
              </w:rPr>
              <w:t>/</w:t>
            </w:r>
            <w:r w:rsidRPr="00BA6861">
              <w:rPr>
                <w:rStyle w:val="Paginanummer"/>
                <w:rFonts w:cs="Arial"/>
                <w:noProof/>
                <w:sz w:val="16"/>
                <w:szCs w:val="16"/>
              </w:rPr>
              <w:fldChar w:fldCharType="begin"/>
            </w:r>
            <w:r w:rsidRPr="00BA6861">
              <w:rPr>
                <w:rStyle w:val="Paginanummer"/>
                <w:rFonts w:cs="Arial"/>
                <w:noProof/>
                <w:sz w:val="16"/>
                <w:szCs w:val="16"/>
              </w:rPr>
              <w:instrText xml:space="preserve"> NUMPAGES </w:instrText>
            </w:r>
            <w:r w:rsidRPr="00BA6861">
              <w:rPr>
                <w:rStyle w:val="Paginanummer"/>
                <w:rFonts w:cs="Arial"/>
                <w:noProof/>
                <w:sz w:val="16"/>
                <w:szCs w:val="16"/>
              </w:rPr>
              <w:fldChar w:fldCharType="separate"/>
            </w:r>
            <w:r>
              <w:rPr>
                <w:rStyle w:val="Paginanummer"/>
                <w:rFonts w:cs="Arial"/>
                <w:noProof/>
                <w:sz w:val="16"/>
                <w:szCs w:val="16"/>
              </w:rPr>
              <w:t>22</w:t>
            </w:r>
            <w:r w:rsidRPr="00BA6861">
              <w:rPr>
                <w:rStyle w:val="Paginanummer"/>
                <w:rFonts w:cs="Arial"/>
                <w:noProof/>
                <w:sz w:val="16"/>
                <w:szCs w:val="16"/>
              </w:rPr>
              <w:fldChar w:fldCharType="end"/>
            </w:r>
          </w:p>
        </w:sdtContent>
      </w:sdt>
    </w:sdtContent>
  </w:sdt>
  <w:p w14:paraId="47176C08" w14:textId="77777777" w:rsidR="00F43524" w:rsidRDefault="00F435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2E570" w14:textId="77777777" w:rsidR="002556F0" w:rsidRDefault="002556F0" w:rsidP="000F18D9">
      <w:r>
        <w:separator/>
      </w:r>
    </w:p>
    <w:p w14:paraId="6878EE80" w14:textId="77777777" w:rsidR="002556F0" w:rsidRDefault="002556F0"/>
  </w:footnote>
  <w:footnote w:type="continuationSeparator" w:id="0">
    <w:p w14:paraId="189B3583" w14:textId="77777777" w:rsidR="002556F0" w:rsidRDefault="002556F0" w:rsidP="000F18D9">
      <w:r>
        <w:continuationSeparator/>
      </w:r>
    </w:p>
    <w:p w14:paraId="15609E3D" w14:textId="77777777" w:rsidR="002556F0" w:rsidRDefault="002556F0"/>
  </w:footnote>
  <w:footnote w:id="1">
    <w:p w14:paraId="2D4B8431" w14:textId="77777777" w:rsidR="00F87868" w:rsidRDefault="00F87868" w:rsidP="00F560A6">
      <w:pPr>
        <w:pStyle w:val="Voetnoottekst"/>
      </w:pPr>
      <w:r>
        <w:rPr>
          <w:rStyle w:val="Voetnootmarkering"/>
        </w:rPr>
        <w:footnoteRef/>
      </w:r>
      <w:r>
        <w:t xml:space="preserve"> </w:t>
      </w:r>
      <w:r w:rsidRPr="00F452BE">
        <w:rPr>
          <w:sz w:val="16"/>
          <w:szCs w:val="16"/>
        </w:rPr>
        <w:t xml:space="preserve">Inschrijvers dienen er rekening mee te houden dat het 8 weken </w:t>
      </w:r>
      <w:r>
        <w:rPr>
          <w:sz w:val="16"/>
          <w:szCs w:val="16"/>
        </w:rPr>
        <w:t xml:space="preserve">of langer </w:t>
      </w:r>
      <w:r w:rsidRPr="00F452BE">
        <w:rPr>
          <w:sz w:val="16"/>
          <w:szCs w:val="16"/>
        </w:rPr>
        <w:t>kan duren voor</w:t>
      </w:r>
      <w:r>
        <w:rPr>
          <w:sz w:val="16"/>
          <w:szCs w:val="16"/>
        </w:rPr>
        <w:t>dat</w:t>
      </w:r>
      <w:r w:rsidRPr="00F452BE">
        <w:rPr>
          <w:sz w:val="16"/>
          <w:szCs w:val="16"/>
        </w:rPr>
        <w:t xml:space="preserve">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331BD" w14:textId="362D83A7" w:rsidR="00633BB4" w:rsidRPr="00633BB4" w:rsidRDefault="00961696" w:rsidP="00633BB4">
    <w:pPr>
      <w:pStyle w:val="Koptekst"/>
    </w:pPr>
    <w:r>
      <w:rPr>
        <w:noProof/>
        <w:lang w:eastAsia="nl-NL"/>
      </w:rPr>
      <w:drawing>
        <wp:anchor distT="0" distB="0" distL="114300" distR="114300" simplePos="0" relativeHeight="251658240" behindDoc="1" locked="0" layoutInCell="1" allowOverlap="1" wp14:anchorId="0B206D05" wp14:editId="75A8A852">
          <wp:simplePos x="0" y="0"/>
          <wp:positionH relativeFrom="page">
            <wp:align>right</wp:align>
          </wp:positionH>
          <wp:positionV relativeFrom="page">
            <wp:posOffset>23495</wp:posOffset>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p w14:paraId="2D1E1E7C" w14:textId="77777777" w:rsidR="00F43524" w:rsidRDefault="00F435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00F2E" w14:textId="6B0FF2B6" w:rsidR="00F87868" w:rsidRDefault="00BD0653">
    <w:pPr>
      <w:pStyle w:val="Koptekst"/>
    </w:pPr>
    <w:r>
      <w:rPr>
        <w:noProof/>
      </w:rPr>
      <w:drawing>
        <wp:anchor distT="0" distB="0" distL="114300" distR="114300" simplePos="0" relativeHeight="251658241" behindDoc="0" locked="0" layoutInCell="1" allowOverlap="1" wp14:anchorId="5DDF3184" wp14:editId="3F8F31B8">
          <wp:simplePos x="0" y="0"/>
          <wp:positionH relativeFrom="margin">
            <wp:posOffset>-1671123</wp:posOffset>
          </wp:positionH>
          <wp:positionV relativeFrom="paragraph">
            <wp:posOffset>-1277620</wp:posOffset>
          </wp:positionV>
          <wp:extent cx="17560290" cy="9794240"/>
          <wp:effectExtent l="0" t="0" r="381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60290" cy="979424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71A8"/>
    <w:multiLevelType w:val="multilevel"/>
    <w:tmpl w:val="2F4E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FB7659"/>
    <w:multiLevelType w:val="hybridMultilevel"/>
    <w:tmpl w:val="27A43340"/>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6EC0336"/>
    <w:multiLevelType w:val="hybridMultilevel"/>
    <w:tmpl w:val="E028195A"/>
    <w:lvl w:ilvl="0" w:tplc="F5CAC78A">
      <w:start w:val="1"/>
      <w:numFmt w:val="bullet"/>
      <w:lvlText w:val="-"/>
      <w:lvlJc w:val="left"/>
      <w:pPr>
        <w:ind w:left="360" w:hanging="360"/>
      </w:pPr>
      <w:rPr>
        <w:rFonts w:ascii="Arial" w:hAnsi="Arial" w:hint="default"/>
      </w:rPr>
    </w:lvl>
    <w:lvl w:ilvl="1" w:tplc="D1042204">
      <w:numFmt w:val="bullet"/>
      <w:lvlText w:val=""/>
      <w:lvlJc w:val="left"/>
      <w:pPr>
        <w:ind w:left="1080" w:hanging="360"/>
      </w:pPr>
      <w:rPr>
        <w:rFonts w:ascii="Arial" w:eastAsia="MS Mincho"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99C1889"/>
    <w:multiLevelType w:val="multilevel"/>
    <w:tmpl w:val="0408DF98"/>
    <w:lvl w:ilvl="0">
      <w:start w:val="1"/>
      <w:numFmt w:val="decima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D7679BD"/>
    <w:multiLevelType w:val="multilevel"/>
    <w:tmpl w:val="4F2498DC"/>
    <w:lvl w:ilvl="0">
      <w:start w:val="1"/>
      <w:numFmt w:val="decimal"/>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FDC05C3"/>
    <w:multiLevelType w:val="hybridMultilevel"/>
    <w:tmpl w:val="572E0AF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 w15:restartNumberingAfterBreak="0">
    <w:nsid w:val="34962688"/>
    <w:multiLevelType w:val="hybridMultilevel"/>
    <w:tmpl w:val="5C802358"/>
    <w:lvl w:ilvl="0" w:tplc="FFFFFFFF">
      <w:start w:val="1"/>
      <w:numFmt w:val="bullet"/>
      <w:lvlText w:val="-"/>
      <w:lvlJc w:val="left"/>
      <w:pPr>
        <w:ind w:left="360" w:hanging="360"/>
      </w:pPr>
      <w:rPr>
        <w:rFonts w:ascii="Arial" w:hAnsi="Arial" w:hint="default"/>
      </w:rPr>
    </w:lvl>
    <w:lvl w:ilvl="1" w:tplc="F5CAC78A">
      <w:start w:val="1"/>
      <w:numFmt w:val="bullet"/>
      <w:lvlText w:val="-"/>
      <w:lvlJc w:val="left"/>
      <w:pPr>
        <w:ind w:left="360" w:hanging="360"/>
      </w:pPr>
      <w:rPr>
        <w:rFonts w:ascii="Arial" w:hAnsi="Aria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940554A"/>
    <w:multiLevelType w:val="hybridMultilevel"/>
    <w:tmpl w:val="60A0591A"/>
    <w:lvl w:ilvl="0" w:tplc="F5CAC78A">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D276687"/>
    <w:multiLevelType w:val="hybridMultilevel"/>
    <w:tmpl w:val="501E1F1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7128504F"/>
    <w:multiLevelType w:val="multilevel"/>
    <w:tmpl w:val="85C2C2A6"/>
    <w:lvl w:ilvl="0">
      <w:start w:val="1"/>
      <w:numFmt w:val="decimal"/>
      <w:pStyle w:val="Kop1"/>
      <w:lvlText w:val="%1."/>
      <w:lvlJc w:val="left"/>
      <w:pPr>
        <w:ind w:left="502" w:hanging="360"/>
      </w:pPr>
    </w:lvl>
    <w:lvl w:ilvl="1">
      <w:start w:val="1"/>
      <w:numFmt w:val="decimal"/>
      <w:pStyle w:val="Kop2"/>
      <w:lvlText w:val="%1.%2."/>
      <w:lvlJc w:val="left"/>
      <w:pPr>
        <w:ind w:left="972" w:hanging="432"/>
      </w:pPr>
    </w:lvl>
    <w:lvl w:ilvl="2">
      <w:start w:val="1"/>
      <w:numFmt w:val="decimal"/>
      <w:pStyle w:val="Kop3"/>
      <w:lvlText w:val="%1.%2.%3."/>
      <w:lvlJc w:val="left"/>
      <w:pPr>
        <w:ind w:left="2914" w:hanging="504"/>
      </w:p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58D72D4"/>
    <w:multiLevelType w:val="hybridMultilevel"/>
    <w:tmpl w:val="E8A6C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7442B0B"/>
    <w:multiLevelType w:val="hybridMultilevel"/>
    <w:tmpl w:val="FFD8CBD2"/>
    <w:lvl w:ilvl="0" w:tplc="0413001B">
      <w:start w:val="1"/>
      <w:numFmt w:val="lowerRoman"/>
      <w:lvlText w:val="%1."/>
      <w:lvlJc w:val="right"/>
      <w:pPr>
        <w:ind w:left="900" w:hanging="360"/>
      </w:pPr>
      <w:rPr>
        <w:rFonts w:hint="default"/>
      </w:rPr>
    </w:lvl>
    <w:lvl w:ilvl="1" w:tplc="04130003">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abstractNum w:abstractNumId="12" w15:restartNumberingAfterBreak="0">
    <w:nsid w:val="7A1D006A"/>
    <w:multiLevelType w:val="hybridMultilevel"/>
    <w:tmpl w:val="45AE862A"/>
    <w:lvl w:ilvl="0" w:tplc="F5CAC78A">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56220905">
    <w:abstractNumId w:val="9"/>
  </w:num>
  <w:num w:numId="2" w16cid:durableId="613558202">
    <w:abstractNumId w:val="4"/>
  </w:num>
  <w:num w:numId="3" w16cid:durableId="108428562">
    <w:abstractNumId w:val="8"/>
  </w:num>
  <w:num w:numId="4" w16cid:durableId="1045371598">
    <w:abstractNumId w:val="5"/>
  </w:num>
  <w:num w:numId="5" w16cid:durableId="1076708826">
    <w:abstractNumId w:val="3"/>
  </w:num>
  <w:num w:numId="6" w16cid:durableId="19162759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510939">
    <w:abstractNumId w:val="11"/>
  </w:num>
  <w:num w:numId="8" w16cid:durableId="6257880">
    <w:abstractNumId w:val="10"/>
  </w:num>
  <w:num w:numId="9" w16cid:durableId="1943107362">
    <w:abstractNumId w:val="1"/>
  </w:num>
  <w:num w:numId="10" w16cid:durableId="402875812">
    <w:abstractNumId w:val="2"/>
  </w:num>
  <w:num w:numId="11" w16cid:durableId="194581688">
    <w:abstractNumId w:val="12"/>
  </w:num>
  <w:num w:numId="12" w16cid:durableId="1987661459">
    <w:abstractNumId w:val="6"/>
  </w:num>
  <w:num w:numId="13" w16cid:durableId="757403333">
    <w:abstractNumId w:val="7"/>
  </w:num>
  <w:num w:numId="14" w16cid:durableId="2001077173">
    <w:abstractNumId w:val="9"/>
  </w:num>
  <w:num w:numId="15" w16cid:durableId="1763408527">
    <w:abstractNumId w:val="0"/>
  </w:num>
  <w:num w:numId="16" w16cid:durableId="37900647">
    <w:abstractNumId w:val="9"/>
  </w:num>
  <w:num w:numId="17" w16cid:durableId="2093430408">
    <w:abstractNumId w:val="9"/>
  </w:num>
  <w:num w:numId="18" w16cid:durableId="1825505552">
    <w:abstractNumId w:val="9"/>
  </w:num>
  <w:num w:numId="19" w16cid:durableId="250549781">
    <w:abstractNumId w:val="9"/>
  </w:num>
  <w:num w:numId="20" w16cid:durableId="194132844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56CA"/>
    <w:rsid w:val="000110F0"/>
    <w:rsid w:val="00012111"/>
    <w:rsid w:val="0001689A"/>
    <w:rsid w:val="00017E82"/>
    <w:rsid w:val="00020C07"/>
    <w:rsid w:val="00022A0E"/>
    <w:rsid w:val="00023F20"/>
    <w:rsid w:val="0002459C"/>
    <w:rsid w:val="000252A8"/>
    <w:rsid w:val="00027B44"/>
    <w:rsid w:val="00034C22"/>
    <w:rsid w:val="000376D0"/>
    <w:rsid w:val="00040059"/>
    <w:rsid w:val="00041D73"/>
    <w:rsid w:val="000431F6"/>
    <w:rsid w:val="00043204"/>
    <w:rsid w:val="000433C4"/>
    <w:rsid w:val="00043A68"/>
    <w:rsid w:val="00044C43"/>
    <w:rsid w:val="00044F3C"/>
    <w:rsid w:val="00045C61"/>
    <w:rsid w:val="0005188D"/>
    <w:rsid w:val="00051ED7"/>
    <w:rsid w:val="00055A1A"/>
    <w:rsid w:val="000573E6"/>
    <w:rsid w:val="00057DBA"/>
    <w:rsid w:val="00061E49"/>
    <w:rsid w:val="00062523"/>
    <w:rsid w:val="000628E3"/>
    <w:rsid w:val="0006574B"/>
    <w:rsid w:val="00065BF3"/>
    <w:rsid w:val="00070414"/>
    <w:rsid w:val="00070AF5"/>
    <w:rsid w:val="0007119E"/>
    <w:rsid w:val="000717B0"/>
    <w:rsid w:val="00072199"/>
    <w:rsid w:val="00073B90"/>
    <w:rsid w:val="00075135"/>
    <w:rsid w:val="0007580E"/>
    <w:rsid w:val="00082CB5"/>
    <w:rsid w:val="00083239"/>
    <w:rsid w:val="00085798"/>
    <w:rsid w:val="00087A2E"/>
    <w:rsid w:val="00091E59"/>
    <w:rsid w:val="000935E1"/>
    <w:rsid w:val="000956D9"/>
    <w:rsid w:val="00095825"/>
    <w:rsid w:val="00096F84"/>
    <w:rsid w:val="000970BC"/>
    <w:rsid w:val="000A273D"/>
    <w:rsid w:val="000A5748"/>
    <w:rsid w:val="000A74D5"/>
    <w:rsid w:val="000B1994"/>
    <w:rsid w:val="000B2EAC"/>
    <w:rsid w:val="000C0650"/>
    <w:rsid w:val="000C21BE"/>
    <w:rsid w:val="000C268E"/>
    <w:rsid w:val="000C2C3A"/>
    <w:rsid w:val="000C5DEC"/>
    <w:rsid w:val="000D1214"/>
    <w:rsid w:val="000D7D55"/>
    <w:rsid w:val="000E2972"/>
    <w:rsid w:val="000F18D9"/>
    <w:rsid w:val="00100CCA"/>
    <w:rsid w:val="0010644D"/>
    <w:rsid w:val="0011172E"/>
    <w:rsid w:val="001120A2"/>
    <w:rsid w:val="001148ED"/>
    <w:rsid w:val="001158D6"/>
    <w:rsid w:val="00116240"/>
    <w:rsid w:val="00116828"/>
    <w:rsid w:val="001203F2"/>
    <w:rsid w:val="001244A3"/>
    <w:rsid w:val="00125948"/>
    <w:rsid w:val="00126B6B"/>
    <w:rsid w:val="00133AD0"/>
    <w:rsid w:val="00134C2D"/>
    <w:rsid w:val="00136AB3"/>
    <w:rsid w:val="00137CC4"/>
    <w:rsid w:val="00141388"/>
    <w:rsid w:val="00143542"/>
    <w:rsid w:val="00143E51"/>
    <w:rsid w:val="001533E6"/>
    <w:rsid w:val="00156847"/>
    <w:rsid w:val="001605C7"/>
    <w:rsid w:val="00160F77"/>
    <w:rsid w:val="00162AA0"/>
    <w:rsid w:val="00163F6F"/>
    <w:rsid w:val="0017044D"/>
    <w:rsid w:val="001723AA"/>
    <w:rsid w:val="00173AAB"/>
    <w:rsid w:val="00175AC4"/>
    <w:rsid w:val="001771A5"/>
    <w:rsid w:val="00185943"/>
    <w:rsid w:val="00193374"/>
    <w:rsid w:val="0019604E"/>
    <w:rsid w:val="001974B8"/>
    <w:rsid w:val="001A142E"/>
    <w:rsid w:val="001A2C21"/>
    <w:rsid w:val="001A4232"/>
    <w:rsid w:val="001A49DA"/>
    <w:rsid w:val="001A68B9"/>
    <w:rsid w:val="001B19EC"/>
    <w:rsid w:val="001B3EBA"/>
    <w:rsid w:val="001B6B47"/>
    <w:rsid w:val="001B6FE9"/>
    <w:rsid w:val="001C41D9"/>
    <w:rsid w:val="001C445F"/>
    <w:rsid w:val="001C709C"/>
    <w:rsid w:val="001D1BF8"/>
    <w:rsid w:val="001D1CF3"/>
    <w:rsid w:val="001D7070"/>
    <w:rsid w:val="001D7B6C"/>
    <w:rsid w:val="001E3900"/>
    <w:rsid w:val="001E5DC8"/>
    <w:rsid w:val="001E678D"/>
    <w:rsid w:val="001E6AB6"/>
    <w:rsid w:val="001E749E"/>
    <w:rsid w:val="001F600D"/>
    <w:rsid w:val="00203881"/>
    <w:rsid w:val="00205B28"/>
    <w:rsid w:val="002061F2"/>
    <w:rsid w:val="002076CF"/>
    <w:rsid w:val="00211E64"/>
    <w:rsid w:val="00212550"/>
    <w:rsid w:val="002219B5"/>
    <w:rsid w:val="00222FD5"/>
    <w:rsid w:val="002248F6"/>
    <w:rsid w:val="00225975"/>
    <w:rsid w:val="00226B1D"/>
    <w:rsid w:val="00226D5B"/>
    <w:rsid w:val="002327F6"/>
    <w:rsid w:val="0023439B"/>
    <w:rsid w:val="002378E1"/>
    <w:rsid w:val="00237E9C"/>
    <w:rsid w:val="0024033E"/>
    <w:rsid w:val="0024043B"/>
    <w:rsid w:val="0024169C"/>
    <w:rsid w:val="00242798"/>
    <w:rsid w:val="002445F9"/>
    <w:rsid w:val="00244CA4"/>
    <w:rsid w:val="002470BD"/>
    <w:rsid w:val="0025130A"/>
    <w:rsid w:val="00251D11"/>
    <w:rsid w:val="0025349F"/>
    <w:rsid w:val="0025513D"/>
    <w:rsid w:val="002551CD"/>
    <w:rsid w:val="002556F0"/>
    <w:rsid w:val="00256C5E"/>
    <w:rsid w:val="002606BD"/>
    <w:rsid w:val="0026071F"/>
    <w:rsid w:val="002619C4"/>
    <w:rsid w:val="0026212D"/>
    <w:rsid w:val="00264BBE"/>
    <w:rsid w:val="00264E66"/>
    <w:rsid w:val="002661E8"/>
    <w:rsid w:val="00266D28"/>
    <w:rsid w:val="002724D4"/>
    <w:rsid w:val="002807C4"/>
    <w:rsid w:val="00284DFD"/>
    <w:rsid w:val="00285D69"/>
    <w:rsid w:val="0028706A"/>
    <w:rsid w:val="00290986"/>
    <w:rsid w:val="0029296F"/>
    <w:rsid w:val="00293328"/>
    <w:rsid w:val="00293895"/>
    <w:rsid w:val="00296878"/>
    <w:rsid w:val="002972B5"/>
    <w:rsid w:val="002A318B"/>
    <w:rsid w:val="002A348B"/>
    <w:rsid w:val="002A4E79"/>
    <w:rsid w:val="002A5669"/>
    <w:rsid w:val="002A71C0"/>
    <w:rsid w:val="002B1906"/>
    <w:rsid w:val="002B3DFB"/>
    <w:rsid w:val="002B44CE"/>
    <w:rsid w:val="002B6C94"/>
    <w:rsid w:val="002C0C57"/>
    <w:rsid w:val="002C2B96"/>
    <w:rsid w:val="002C6D39"/>
    <w:rsid w:val="002C7BFB"/>
    <w:rsid w:val="002D0077"/>
    <w:rsid w:val="002D043F"/>
    <w:rsid w:val="002D30AB"/>
    <w:rsid w:val="002D3D7C"/>
    <w:rsid w:val="002D485B"/>
    <w:rsid w:val="002E7EBC"/>
    <w:rsid w:val="002F6AA4"/>
    <w:rsid w:val="0030055B"/>
    <w:rsid w:val="00301EA4"/>
    <w:rsid w:val="00302C4F"/>
    <w:rsid w:val="00306ACF"/>
    <w:rsid w:val="00325303"/>
    <w:rsid w:val="003327DD"/>
    <w:rsid w:val="00336FB4"/>
    <w:rsid w:val="0033721E"/>
    <w:rsid w:val="0033741A"/>
    <w:rsid w:val="003377D8"/>
    <w:rsid w:val="0034119B"/>
    <w:rsid w:val="003414FE"/>
    <w:rsid w:val="00342D06"/>
    <w:rsid w:val="0034403E"/>
    <w:rsid w:val="0034531E"/>
    <w:rsid w:val="003475CA"/>
    <w:rsid w:val="00353987"/>
    <w:rsid w:val="00361947"/>
    <w:rsid w:val="00366306"/>
    <w:rsid w:val="00367E8B"/>
    <w:rsid w:val="00371235"/>
    <w:rsid w:val="00371856"/>
    <w:rsid w:val="00374681"/>
    <w:rsid w:val="00375269"/>
    <w:rsid w:val="003808CF"/>
    <w:rsid w:val="003823EC"/>
    <w:rsid w:val="003842BD"/>
    <w:rsid w:val="003909EB"/>
    <w:rsid w:val="0039377A"/>
    <w:rsid w:val="00394DED"/>
    <w:rsid w:val="00396B63"/>
    <w:rsid w:val="003A06BC"/>
    <w:rsid w:val="003A3EF8"/>
    <w:rsid w:val="003B07E2"/>
    <w:rsid w:val="003B5FDC"/>
    <w:rsid w:val="003B7A61"/>
    <w:rsid w:val="003D08DA"/>
    <w:rsid w:val="003D5506"/>
    <w:rsid w:val="003D78D3"/>
    <w:rsid w:val="003E24F2"/>
    <w:rsid w:val="003E26CC"/>
    <w:rsid w:val="003E5DBF"/>
    <w:rsid w:val="003F310B"/>
    <w:rsid w:val="003F7449"/>
    <w:rsid w:val="00400552"/>
    <w:rsid w:val="00403F6F"/>
    <w:rsid w:val="00407D91"/>
    <w:rsid w:val="0041332D"/>
    <w:rsid w:val="004148EA"/>
    <w:rsid w:val="00414DA2"/>
    <w:rsid w:val="00421702"/>
    <w:rsid w:val="004273B6"/>
    <w:rsid w:val="00433D1A"/>
    <w:rsid w:val="00435453"/>
    <w:rsid w:val="00435665"/>
    <w:rsid w:val="00442D82"/>
    <w:rsid w:val="00444792"/>
    <w:rsid w:val="00444960"/>
    <w:rsid w:val="00445B72"/>
    <w:rsid w:val="004612D0"/>
    <w:rsid w:val="00464B16"/>
    <w:rsid w:val="00471647"/>
    <w:rsid w:val="00471A20"/>
    <w:rsid w:val="00473841"/>
    <w:rsid w:val="00474304"/>
    <w:rsid w:val="00482DE4"/>
    <w:rsid w:val="00484C04"/>
    <w:rsid w:val="004906F1"/>
    <w:rsid w:val="004975C6"/>
    <w:rsid w:val="004A01F6"/>
    <w:rsid w:val="004A2179"/>
    <w:rsid w:val="004A6CE5"/>
    <w:rsid w:val="004B2220"/>
    <w:rsid w:val="004B2991"/>
    <w:rsid w:val="004B7DFB"/>
    <w:rsid w:val="004C068C"/>
    <w:rsid w:val="004C1B64"/>
    <w:rsid w:val="004C2A64"/>
    <w:rsid w:val="004D0B38"/>
    <w:rsid w:val="004D4E53"/>
    <w:rsid w:val="004D5B0A"/>
    <w:rsid w:val="004D5E44"/>
    <w:rsid w:val="004D6170"/>
    <w:rsid w:val="004E2C68"/>
    <w:rsid w:val="004E7138"/>
    <w:rsid w:val="004F0188"/>
    <w:rsid w:val="004F1C91"/>
    <w:rsid w:val="004F2DDA"/>
    <w:rsid w:val="004F4FCE"/>
    <w:rsid w:val="0050269B"/>
    <w:rsid w:val="00505623"/>
    <w:rsid w:val="00506CF5"/>
    <w:rsid w:val="00510E08"/>
    <w:rsid w:val="00514F2A"/>
    <w:rsid w:val="005164A9"/>
    <w:rsid w:val="00521531"/>
    <w:rsid w:val="00523BA3"/>
    <w:rsid w:val="0053087F"/>
    <w:rsid w:val="00534232"/>
    <w:rsid w:val="00536696"/>
    <w:rsid w:val="00545257"/>
    <w:rsid w:val="005455FC"/>
    <w:rsid w:val="00546142"/>
    <w:rsid w:val="005464B6"/>
    <w:rsid w:val="00546507"/>
    <w:rsid w:val="00546CE2"/>
    <w:rsid w:val="0054728A"/>
    <w:rsid w:val="00547D99"/>
    <w:rsid w:val="005501AD"/>
    <w:rsid w:val="00553150"/>
    <w:rsid w:val="00553E8D"/>
    <w:rsid w:val="00554422"/>
    <w:rsid w:val="005563B9"/>
    <w:rsid w:val="00561BAB"/>
    <w:rsid w:val="0056350F"/>
    <w:rsid w:val="00563939"/>
    <w:rsid w:val="0056439D"/>
    <w:rsid w:val="00564601"/>
    <w:rsid w:val="00564850"/>
    <w:rsid w:val="005731F4"/>
    <w:rsid w:val="005740A7"/>
    <w:rsid w:val="00574DB5"/>
    <w:rsid w:val="005775E5"/>
    <w:rsid w:val="00581158"/>
    <w:rsid w:val="00581E8B"/>
    <w:rsid w:val="00586B9A"/>
    <w:rsid w:val="00587E81"/>
    <w:rsid w:val="00590F2F"/>
    <w:rsid w:val="00593135"/>
    <w:rsid w:val="00593790"/>
    <w:rsid w:val="00594037"/>
    <w:rsid w:val="0059441D"/>
    <w:rsid w:val="00596E3E"/>
    <w:rsid w:val="005A0F39"/>
    <w:rsid w:val="005A1E25"/>
    <w:rsid w:val="005A24EB"/>
    <w:rsid w:val="005A5C85"/>
    <w:rsid w:val="005A7369"/>
    <w:rsid w:val="005B0D9B"/>
    <w:rsid w:val="005B188B"/>
    <w:rsid w:val="005B2C88"/>
    <w:rsid w:val="005B3A9C"/>
    <w:rsid w:val="005B405E"/>
    <w:rsid w:val="005B5B01"/>
    <w:rsid w:val="005B7DD5"/>
    <w:rsid w:val="005C09D1"/>
    <w:rsid w:val="005C7898"/>
    <w:rsid w:val="005C7D10"/>
    <w:rsid w:val="005D1DA4"/>
    <w:rsid w:val="005D294D"/>
    <w:rsid w:val="005D2EA8"/>
    <w:rsid w:val="005D356B"/>
    <w:rsid w:val="005D7CAE"/>
    <w:rsid w:val="005E218A"/>
    <w:rsid w:val="005E2D04"/>
    <w:rsid w:val="005E72D2"/>
    <w:rsid w:val="005F63B9"/>
    <w:rsid w:val="005F70C2"/>
    <w:rsid w:val="00601699"/>
    <w:rsid w:val="00602A4C"/>
    <w:rsid w:val="00602B80"/>
    <w:rsid w:val="00602EF6"/>
    <w:rsid w:val="0060449F"/>
    <w:rsid w:val="00606D36"/>
    <w:rsid w:val="00616583"/>
    <w:rsid w:val="0061720E"/>
    <w:rsid w:val="006201DA"/>
    <w:rsid w:val="006207C3"/>
    <w:rsid w:val="0062305C"/>
    <w:rsid w:val="00623CC0"/>
    <w:rsid w:val="00626286"/>
    <w:rsid w:val="00630465"/>
    <w:rsid w:val="006307D3"/>
    <w:rsid w:val="00631E23"/>
    <w:rsid w:val="006327C5"/>
    <w:rsid w:val="00633BB4"/>
    <w:rsid w:val="0063481A"/>
    <w:rsid w:val="0064104E"/>
    <w:rsid w:val="00643245"/>
    <w:rsid w:val="0064432A"/>
    <w:rsid w:val="006445DD"/>
    <w:rsid w:val="006451E5"/>
    <w:rsid w:val="00646C28"/>
    <w:rsid w:val="00655E8E"/>
    <w:rsid w:val="0066003F"/>
    <w:rsid w:val="006616EF"/>
    <w:rsid w:val="0066175F"/>
    <w:rsid w:val="00662C8C"/>
    <w:rsid w:val="006663AD"/>
    <w:rsid w:val="006719F4"/>
    <w:rsid w:val="00672CE2"/>
    <w:rsid w:val="006734E4"/>
    <w:rsid w:val="00680596"/>
    <w:rsid w:val="006821D2"/>
    <w:rsid w:val="00686400"/>
    <w:rsid w:val="00694A68"/>
    <w:rsid w:val="00695C61"/>
    <w:rsid w:val="00696784"/>
    <w:rsid w:val="006A0FB4"/>
    <w:rsid w:val="006A119F"/>
    <w:rsid w:val="006A5151"/>
    <w:rsid w:val="006A5619"/>
    <w:rsid w:val="006B1D3D"/>
    <w:rsid w:val="006B4A21"/>
    <w:rsid w:val="006C340D"/>
    <w:rsid w:val="006C7423"/>
    <w:rsid w:val="006D2D2C"/>
    <w:rsid w:val="006D5BB8"/>
    <w:rsid w:val="006D5E68"/>
    <w:rsid w:val="006D6D34"/>
    <w:rsid w:val="006E3215"/>
    <w:rsid w:val="006F0471"/>
    <w:rsid w:val="006F21BD"/>
    <w:rsid w:val="006F2C4C"/>
    <w:rsid w:val="006F4A46"/>
    <w:rsid w:val="006F702B"/>
    <w:rsid w:val="007012B7"/>
    <w:rsid w:val="00701EE7"/>
    <w:rsid w:val="007050BD"/>
    <w:rsid w:val="00707DF8"/>
    <w:rsid w:val="00710E47"/>
    <w:rsid w:val="00712645"/>
    <w:rsid w:val="00713807"/>
    <w:rsid w:val="00713DAC"/>
    <w:rsid w:val="007152CD"/>
    <w:rsid w:val="007157E6"/>
    <w:rsid w:val="00715D32"/>
    <w:rsid w:val="00720288"/>
    <w:rsid w:val="00721C54"/>
    <w:rsid w:val="007229B9"/>
    <w:rsid w:val="00722C8B"/>
    <w:rsid w:val="007234DE"/>
    <w:rsid w:val="0072434B"/>
    <w:rsid w:val="00727119"/>
    <w:rsid w:val="00731DFF"/>
    <w:rsid w:val="00735E61"/>
    <w:rsid w:val="00741239"/>
    <w:rsid w:val="00741A51"/>
    <w:rsid w:val="00742211"/>
    <w:rsid w:val="007422B6"/>
    <w:rsid w:val="00744384"/>
    <w:rsid w:val="007451C6"/>
    <w:rsid w:val="00745E87"/>
    <w:rsid w:val="007477B9"/>
    <w:rsid w:val="00754E31"/>
    <w:rsid w:val="007620A2"/>
    <w:rsid w:val="00762BBB"/>
    <w:rsid w:val="00763651"/>
    <w:rsid w:val="00772595"/>
    <w:rsid w:val="00775899"/>
    <w:rsid w:val="00776274"/>
    <w:rsid w:val="00780CA4"/>
    <w:rsid w:val="00784E59"/>
    <w:rsid w:val="00792350"/>
    <w:rsid w:val="00796709"/>
    <w:rsid w:val="007A1AF9"/>
    <w:rsid w:val="007B1E0F"/>
    <w:rsid w:val="007B2C9C"/>
    <w:rsid w:val="007B2E2B"/>
    <w:rsid w:val="007B3B14"/>
    <w:rsid w:val="007B5C3D"/>
    <w:rsid w:val="007B76EE"/>
    <w:rsid w:val="007C1006"/>
    <w:rsid w:val="007C168D"/>
    <w:rsid w:val="007C72CA"/>
    <w:rsid w:val="007D0FDB"/>
    <w:rsid w:val="007D1E6B"/>
    <w:rsid w:val="007D23C7"/>
    <w:rsid w:val="007E0A7F"/>
    <w:rsid w:val="007E4997"/>
    <w:rsid w:val="007F0E0C"/>
    <w:rsid w:val="007F0F38"/>
    <w:rsid w:val="007F2A56"/>
    <w:rsid w:val="007F2EA6"/>
    <w:rsid w:val="00806169"/>
    <w:rsid w:val="00807AEF"/>
    <w:rsid w:val="0081066A"/>
    <w:rsid w:val="008124B8"/>
    <w:rsid w:val="00813763"/>
    <w:rsid w:val="008137C0"/>
    <w:rsid w:val="00830F08"/>
    <w:rsid w:val="008334EE"/>
    <w:rsid w:val="00841C7C"/>
    <w:rsid w:val="00842032"/>
    <w:rsid w:val="00845CE1"/>
    <w:rsid w:val="008475EE"/>
    <w:rsid w:val="00847637"/>
    <w:rsid w:val="0085519E"/>
    <w:rsid w:val="00860CAF"/>
    <w:rsid w:val="00864558"/>
    <w:rsid w:val="0086561D"/>
    <w:rsid w:val="00866455"/>
    <w:rsid w:val="00870EC3"/>
    <w:rsid w:val="00872818"/>
    <w:rsid w:val="008744DA"/>
    <w:rsid w:val="008746C9"/>
    <w:rsid w:val="008751E5"/>
    <w:rsid w:val="0088075E"/>
    <w:rsid w:val="008875F9"/>
    <w:rsid w:val="008C2017"/>
    <w:rsid w:val="008D5042"/>
    <w:rsid w:val="008E0195"/>
    <w:rsid w:val="008E4BE8"/>
    <w:rsid w:val="008E7EA6"/>
    <w:rsid w:val="008F0CC0"/>
    <w:rsid w:val="008F16E2"/>
    <w:rsid w:val="008F4671"/>
    <w:rsid w:val="009004AD"/>
    <w:rsid w:val="009009F2"/>
    <w:rsid w:val="00903EAF"/>
    <w:rsid w:val="009079AD"/>
    <w:rsid w:val="00907FFE"/>
    <w:rsid w:val="00911D4F"/>
    <w:rsid w:val="009224DD"/>
    <w:rsid w:val="00927605"/>
    <w:rsid w:val="00930149"/>
    <w:rsid w:val="0093267A"/>
    <w:rsid w:val="009326E7"/>
    <w:rsid w:val="00934B39"/>
    <w:rsid w:val="00934ED4"/>
    <w:rsid w:val="0093687B"/>
    <w:rsid w:val="0094711F"/>
    <w:rsid w:val="00947767"/>
    <w:rsid w:val="0095595B"/>
    <w:rsid w:val="00956BD5"/>
    <w:rsid w:val="00960B4D"/>
    <w:rsid w:val="00961005"/>
    <w:rsid w:val="00961696"/>
    <w:rsid w:val="00964A71"/>
    <w:rsid w:val="00970E3D"/>
    <w:rsid w:val="00972D15"/>
    <w:rsid w:val="00990880"/>
    <w:rsid w:val="00993507"/>
    <w:rsid w:val="009951FB"/>
    <w:rsid w:val="00995250"/>
    <w:rsid w:val="009961A3"/>
    <w:rsid w:val="00997430"/>
    <w:rsid w:val="009A23D6"/>
    <w:rsid w:val="009A64FE"/>
    <w:rsid w:val="009A6BF6"/>
    <w:rsid w:val="009B0737"/>
    <w:rsid w:val="009B0DE7"/>
    <w:rsid w:val="009B311F"/>
    <w:rsid w:val="009B5113"/>
    <w:rsid w:val="009B5F53"/>
    <w:rsid w:val="009B6E89"/>
    <w:rsid w:val="009B7CE4"/>
    <w:rsid w:val="009C5A1E"/>
    <w:rsid w:val="009C5DA6"/>
    <w:rsid w:val="009D470F"/>
    <w:rsid w:val="009E1BE6"/>
    <w:rsid w:val="009F078A"/>
    <w:rsid w:val="009F1E99"/>
    <w:rsid w:val="009F4756"/>
    <w:rsid w:val="009F5B5F"/>
    <w:rsid w:val="00A01491"/>
    <w:rsid w:val="00A01D18"/>
    <w:rsid w:val="00A07379"/>
    <w:rsid w:val="00A11CC5"/>
    <w:rsid w:val="00A12783"/>
    <w:rsid w:val="00A13617"/>
    <w:rsid w:val="00A14283"/>
    <w:rsid w:val="00A161C2"/>
    <w:rsid w:val="00A17B89"/>
    <w:rsid w:val="00A34C34"/>
    <w:rsid w:val="00A35D9E"/>
    <w:rsid w:val="00A374ED"/>
    <w:rsid w:val="00A43E20"/>
    <w:rsid w:val="00A45200"/>
    <w:rsid w:val="00A4758F"/>
    <w:rsid w:val="00A47F03"/>
    <w:rsid w:val="00A60AA7"/>
    <w:rsid w:val="00A60DDC"/>
    <w:rsid w:val="00A64A7E"/>
    <w:rsid w:val="00A64FE1"/>
    <w:rsid w:val="00A65467"/>
    <w:rsid w:val="00A70489"/>
    <w:rsid w:val="00A70B98"/>
    <w:rsid w:val="00A72D5E"/>
    <w:rsid w:val="00A74875"/>
    <w:rsid w:val="00A75DD3"/>
    <w:rsid w:val="00A778F5"/>
    <w:rsid w:val="00A82614"/>
    <w:rsid w:val="00A82852"/>
    <w:rsid w:val="00A8391C"/>
    <w:rsid w:val="00A8429A"/>
    <w:rsid w:val="00A84BDE"/>
    <w:rsid w:val="00A86EB9"/>
    <w:rsid w:val="00A901CE"/>
    <w:rsid w:val="00A901F8"/>
    <w:rsid w:val="00A91C6E"/>
    <w:rsid w:val="00A943AA"/>
    <w:rsid w:val="00A96654"/>
    <w:rsid w:val="00A96980"/>
    <w:rsid w:val="00A969EC"/>
    <w:rsid w:val="00A96C17"/>
    <w:rsid w:val="00A96D62"/>
    <w:rsid w:val="00AA6130"/>
    <w:rsid w:val="00AA6847"/>
    <w:rsid w:val="00AB0E80"/>
    <w:rsid w:val="00AB3BC3"/>
    <w:rsid w:val="00AC4E8F"/>
    <w:rsid w:val="00AC7C7C"/>
    <w:rsid w:val="00AD0490"/>
    <w:rsid w:val="00AD55B2"/>
    <w:rsid w:val="00AD6BF3"/>
    <w:rsid w:val="00AE2CA0"/>
    <w:rsid w:val="00AE5168"/>
    <w:rsid w:val="00AE7000"/>
    <w:rsid w:val="00AE7E4A"/>
    <w:rsid w:val="00AF127F"/>
    <w:rsid w:val="00AF498F"/>
    <w:rsid w:val="00AF6101"/>
    <w:rsid w:val="00B004F3"/>
    <w:rsid w:val="00B01A30"/>
    <w:rsid w:val="00B01C5A"/>
    <w:rsid w:val="00B01E96"/>
    <w:rsid w:val="00B035DD"/>
    <w:rsid w:val="00B0618B"/>
    <w:rsid w:val="00B076CD"/>
    <w:rsid w:val="00B110D9"/>
    <w:rsid w:val="00B11BFA"/>
    <w:rsid w:val="00B16986"/>
    <w:rsid w:val="00B20A35"/>
    <w:rsid w:val="00B21E22"/>
    <w:rsid w:val="00B23CC3"/>
    <w:rsid w:val="00B240B4"/>
    <w:rsid w:val="00B31079"/>
    <w:rsid w:val="00B426AC"/>
    <w:rsid w:val="00B51A75"/>
    <w:rsid w:val="00B53EA0"/>
    <w:rsid w:val="00B61F31"/>
    <w:rsid w:val="00B63211"/>
    <w:rsid w:val="00B65F37"/>
    <w:rsid w:val="00B7165A"/>
    <w:rsid w:val="00B71D0D"/>
    <w:rsid w:val="00B732A1"/>
    <w:rsid w:val="00B75102"/>
    <w:rsid w:val="00B75930"/>
    <w:rsid w:val="00B76FD4"/>
    <w:rsid w:val="00B903D0"/>
    <w:rsid w:val="00B90A6F"/>
    <w:rsid w:val="00B91CCD"/>
    <w:rsid w:val="00B979E0"/>
    <w:rsid w:val="00BA1B7F"/>
    <w:rsid w:val="00BA5B85"/>
    <w:rsid w:val="00BA6D69"/>
    <w:rsid w:val="00BB5273"/>
    <w:rsid w:val="00BC090C"/>
    <w:rsid w:val="00BC6BEE"/>
    <w:rsid w:val="00BC7CA7"/>
    <w:rsid w:val="00BC7CE4"/>
    <w:rsid w:val="00BD0653"/>
    <w:rsid w:val="00BD0EB9"/>
    <w:rsid w:val="00BD2A36"/>
    <w:rsid w:val="00BD3658"/>
    <w:rsid w:val="00BD3AF5"/>
    <w:rsid w:val="00BD5217"/>
    <w:rsid w:val="00BD5ACB"/>
    <w:rsid w:val="00BD6C99"/>
    <w:rsid w:val="00BD7213"/>
    <w:rsid w:val="00BD7BA7"/>
    <w:rsid w:val="00BE0295"/>
    <w:rsid w:val="00BE32FA"/>
    <w:rsid w:val="00BE3727"/>
    <w:rsid w:val="00BE3A04"/>
    <w:rsid w:val="00BE57FF"/>
    <w:rsid w:val="00BE5ED8"/>
    <w:rsid w:val="00BE7F55"/>
    <w:rsid w:val="00C00C64"/>
    <w:rsid w:val="00C01E37"/>
    <w:rsid w:val="00C03503"/>
    <w:rsid w:val="00C0383B"/>
    <w:rsid w:val="00C10C49"/>
    <w:rsid w:val="00C11A5B"/>
    <w:rsid w:val="00C14D67"/>
    <w:rsid w:val="00C17A17"/>
    <w:rsid w:val="00C22D47"/>
    <w:rsid w:val="00C2683C"/>
    <w:rsid w:val="00C27B79"/>
    <w:rsid w:val="00C27EC3"/>
    <w:rsid w:val="00C32EAE"/>
    <w:rsid w:val="00C339D5"/>
    <w:rsid w:val="00C41A6E"/>
    <w:rsid w:val="00C41D72"/>
    <w:rsid w:val="00C44136"/>
    <w:rsid w:val="00C464D2"/>
    <w:rsid w:val="00C465A1"/>
    <w:rsid w:val="00C46DC3"/>
    <w:rsid w:val="00C479D3"/>
    <w:rsid w:val="00C5515B"/>
    <w:rsid w:val="00C555BA"/>
    <w:rsid w:val="00C56716"/>
    <w:rsid w:val="00C632CB"/>
    <w:rsid w:val="00C642E4"/>
    <w:rsid w:val="00C64C14"/>
    <w:rsid w:val="00C72785"/>
    <w:rsid w:val="00C72FE0"/>
    <w:rsid w:val="00C735AD"/>
    <w:rsid w:val="00C73BBB"/>
    <w:rsid w:val="00C77FFB"/>
    <w:rsid w:val="00C810BA"/>
    <w:rsid w:val="00C82C9C"/>
    <w:rsid w:val="00C83711"/>
    <w:rsid w:val="00C85E32"/>
    <w:rsid w:val="00C914A5"/>
    <w:rsid w:val="00C9174C"/>
    <w:rsid w:val="00C9183E"/>
    <w:rsid w:val="00C94333"/>
    <w:rsid w:val="00C9489F"/>
    <w:rsid w:val="00C97989"/>
    <w:rsid w:val="00CA4B3B"/>
    <w:rsid w:val="00CA54C5"/>
    <w:rsid w:val="00CA752B"/>
    <w:rsid w:val="00CB2F3B"/>
    <w:rsid w:val="00CB4F7D"/>
    <w:rsid w:val="00CB65A9"/>
    <w:rsid w:val="00CB76D0"/>
    <w:rsid w:val="00CC35F6"/>
    <w:rsid w:val="00CC3E00"/>
    <w:rsid w:val="00CC448E"/>
    <w:rsid w:val="00CC7041"/>
    <w:rsid w:val="00CD2313"/>
    <w:rsid w:val="00CD5586"/>
    <w:rsid w:val="00CD7DCA"/>
    <w:rsid w:val="00CE08F2"/>
    <w:rsid w:val="00CE0C54"/>
    <w:rsid w:val="00CE7891"/>
    <w:rsid w:val="00CE7A40"/>
    <w:rsid w:val="00CF12D9"/>
    <w:rsid w:val="00CF18D8"/>
    <w:rsid w:val="00CF4840"/>
    <w:rsid w:val="00CF4AFD"/>
    <w:rsid w:val="00CF75DB"/>
    <w:rsid w:val="00D044A7"/>
    <w:rsid w:val="00D04B42"/>
    <w:rsid w:val="00D05785"/>
    <w:rsid w:val="00D07064"/>
    <w:rsid w:val="00D07D48"/>
    <w:rsid w:val="00D138FA"/>
    <w:rsid w:val="00D16406"/>
    <w:rsid w:val="00D1754B"/>
    <w:rsid w:val="00D307B3"/>
    <w:rsid w:val="00D307CA"/>
    <w:rsid w:val="00D3238F"/>
    <w:rsid w:val="00D340AA"/>
    <w:rsid w:val="00D357E2"/>
    <w:rsid w:val="00D35DAE"/>
    <w:rsid w:val="00D40320"/>
    <w:rsid w:val="00D4137B"/>
    <w:rsid w:val="00D413E2"/>
    <w:rsid w:val="00D432F1"/>
    <w:rsid w:val="00D43BA6"/>
    <w:rsid w:val="00D44D16"/>
    <w:rsid w:val="00D4686C"/>
    <w:rsid w:val="00D50723"/>
    <w:rsid w:val="00D5082D"/>
    <w:rsid w:val="00D515AE"/>
    <w:rsid w:val="00D56D4B"/>
    <w:rsid w:val="00D57F60"/>
    <w:rsid w:val="00D60910"/>
    <w:rsid w:val="00D60D3F"/>
    <w:rsid w:val="00D6175C"/>
    <w:rsid w:val="00D61B8B"/>
    <w:rsid w:val="00D71B26"/>
    <w:rsid w:val="00D72F98"/>
    <w:rsid w:val="00D75627"/>
    <w:rsid w:val="00D77E56"/>
    <w:rsid w:val="00D919CE"/>
    <w:rsid w:val="00D91FC5"/>
    <w:rsid w:val="00D925E4"/>
    <w:rsid w:val="00D928EA"/>
    <w:rsid w:val="00D92953"/>
    <w:rsid w:val="00D958A8"/>
    <w:rsid w:val="00D96FD2"/>
    <w:rsid w:val="00DA0D36"/>
    <w:rsid w:val="00DA0F5B"/>
    <w:rsid w:val="00DA5C05"/>
    <w:rsid w:val="00DB211E"/>
    <w:rsid w:val="00DB3AF6"/>
    <w:rsid w:val="00DB3FF4"/>
    <w:rsid w:val="00DB71C1"/>
    <w:rsid w:val="00DC3B97"/>
    <w:rsid w:val="00DC4BC3"/>
    <w:rsid w:val="00DC5CBE"/>
    <w:rsid w:val="00DC62BC"/>
    <w:rsid w:val="00DC7DF9"/>
    <w:rsid w:val="00DD2AA6"/>
    <w:rsid w:val="00DD3BFF"/>
    <w:rsid w:val="00DD57AF"/>
    <w:rsid w:val="00DE07B8"/>
    <w:rsid w:val="00DE1900"/>
    <w:rsid w:val="00DE220B"/>
    <w:rsid w:val="00DE4D4B"/>
    <w:rsid w:val="00DF1C75"/>
    <w:rsid w:val="00DF1DA0"/>
    <w:rsid w:val="00DF66DF"/>
    <w:rsid w:val="00E02BB8"/>
    <w:rsid w:val="00E0709E"/>
    <w:rsid w:val="00E10B44"/>
    <w:rsid w:val="00E10E9D"/>
    <w:rsid w:val="00E11638"/>
    <w:rsid w:val="00E1278A"/>
    <w:rsid w:val="00E139D9"/>
    <w:rsid w:val="00E13E33"/>
    <w:rsid w:val="00E15131"/>
    <w:rsid w:val="00E15178"/>
    <w:rsid w:val="00E15735"/>
    <w:rsid w:val="00E17BF6"/>
    <w:rsid w:val="00E211BF"/>
    <w:rsid w:val="00E21753"/>
    <w:rsid w:val="00E22352"/>
    <w:rsid w:val="00E22AC2"/>
    <w:rsid w:val="00E23137"/>
    <w:rsid w:val="00E236E0"/>
    <w:rsid w:val="00E23CBD"/>
    <w:rsid w:val="00E23DE1"/>
    <w:rsid w:val="00E24074"/>
    <w:rsid w:val="00E26A4E"/>
    <w:rsid w:val="00E274C6"/>
    <w:rsid w:val="00E27900"/>
    <w:rsid w:val="00E34897"/>
    <w:rsid w:val="00E366E8"/>
    <w:rsid w:val="00E43886"/>
    <w:rsid w:val="00E43EF7"/>
    <w:rsid w:val="00E44045"/>
    <w:rsid w:val="00E60043"/>
    <w:rsid w:val="00E600E4"/>
    <w:rsid w:val="00E62A87"/>
    <w:rsid w:val="00E62CE3"/>
    <w:rsid w:val="00E62FDC"/>
    <w:rsid w:val="00E6631A"/>
    <w:rsid w:val="00E7125C"/>
    <w:rsid w:val="00E7708C"/>
    <w:rsid w:val="00E82501"/>
    <w:rsid w:val="00E82C95"/>
    <w:rsid w:val="00E8683F"/>
    <w:rsid w:val="00E87BB4"/>
    <w:rsid w:val="00E92000"/>
    <w:rsid w:val="00E92D26"/>
    <w:rsid w:val="00E948C1"/>
    <w:rsid w:val="00E95FC8"/>
    <w:rsid w:val="00E9638E"/>
    <w:rsid w:val="00EA3388"/>
    <w:rsid w:val="00EA5F67"/>
    <w:rsid w:val="00EA6E41"/>
    <w:rsid w:val="00EB4C9A"/>
    <w:rsid w:val="00EB5E85"/>
    <w:rsid w:val="00EB7ABF"/>
    <w:rsid w:val="00EC24D9"/>
    <w:rsid w:val="00EC3AD3"/>
    <w:rsid w:val="00EC5024"/>
    <w:rsid w:val="00EC76E8"/>
    <w:rsid w:val="00ED265F"/>
    <w:rsid w:val="00ED3D5A"/>
    <w:rsid w:val="00EE09E1"/>
    <w:rsid w:val="00EE3FD7"/>
    <w:rsid w:val="00EE6619"/>
    <w:rsid w:val="00EE7D93"/>
    <w:rsid w:val="00EF2568"/>
    <w:rsid w:val="00F02EFA"/>
    <w:rsid w:val="00F0531B"/>
    <w:rsid w:val="00F05FC1"/>
    <w:rsid w:val="00F06DBC"/>
    <w:rsid w:val="00F07939"/>
    <w:rsid w:val="00F128B9"/>
    <w:rsid w:val="00F17F25"/>
    <w:rsid w:val="00F20CCC"/>
    <w:rsid w:val="00F2730A"/>
    <w:rsid w:val="00F35BA5"/>
    <w:rsid w:val="00F35BBD"/>
    <w:rsid w:val="00F35D4E"/>
    <w:rsid w:val="00F41454"/>
    <w:rsid w:val="00F4151D"/>
    <w:rsid w:val="00F43524"/>
    <w:rsid w:val="00F44BE6"/>
    <w:rsid w:val="00F5293F"/>
    <w:rsid w:val="00F53C11"/>
    <w:rsid w:val="00F54B59"/>
    <w:rsid w:val="00F560A6"/>
    <w:rsid w:val="00F662E9"/>
    <w:rsid w:val="00F7334E"/>
    <w:rsid w:val="00F74FEC"/>
    <w:rsid w:val="00F77872"/>
    <w:rsid w:val="00F81F20"/>
    <w:rsid w:val="00F831AA"/>
    <w:rsid w:val="00F83C13"/>
    <w:rsid w:val="00F84F03"/>
    <w:rsid w:val="00F87868"/>
    <w:rsid w:val="00F90144"/>
    <w:rsid w:val="00F9163B"/>
    <w:rsid w:val="00F927AE"/>
    <w:rsid w:val="00F93C0D"/>
    <w:rsid w:val="00F94BD4"/>
    <w:rsid w:val="00F97B7C"/>
    <w:rsid w:val="00FA208A"/>
    <w:rsid w:val="00FA3668"/>
    <w:rsid w:val="00FA4479"/>
    <w:rsid w:val="00FA5255"/>
    <w:rsid w:val="00FA6CCC"/>
    <w:rsid w:val="00FB0FAA"/>
    <w:rsid w:val="00FB5C3B"/>
    <w:rsid w:val="00FC0C9F"/>
    <w:rsid w:val="00FC393D"/>
    <w:rsid w:val="00FC5631"/>
    <w:rsid w:val="00FC708E"/>
    <w:rsid w:val="00FE070C"/>
    <w:rsid w:val="00FE18D6"/>
    <w:rsid w:val="00FE27B4"/>
    <w:rsid w:val="00FE39A8"/>
    <w:rsid w:val="00FE3C7D"/>
    <w:rsid w:val="00FE5EFF"/>
    <w:rsid w:val="00FF33E3"/>
    <w:rsid w:val="00FF7BB2"/>
    <w:rsid w:val="026C9AFC"/>
    <w:rsid w:val="04129144"/>
    <w:rsid w:val="05737015"/>
    <w:rsid w:val="0C83182F"/>
    <w:rsid w:val="0DE9F486"/>
    <w:rsid w:val="12ACF18E"/>
    <w:rsid w:val="12D15FDE"/>
    <w:rsid w:val="13C3432D"/>
    <w:rsid w:val="152ED5EF"/>
    <w:rsid w:val="18CDAB1B"/>
    <w:rsid w:val="1AA92357"/>
    <w:rsid w:val="1D8B0E1C"/>
    <w:rsid w:val="2077C217"/>
    <w:rsid w:val="23224357"/>
    <w:rsid w:val="2D45BD5E"/>
    <w:rsid w:val="30A15389"/>
    <w:rsid w:val="3281C590"/>
    <w:rsid w:val="35FDEC75"/>
    <w:rsid w:val="36729D7E"/>
    <w:rsid w:val="3770E352"/>
    <w:rsid w:val="38A79EB5"/>
    <w:rsid w:val="3BFA1649"/>
    <w:rsid w:val="3DC33176"/>
    <w:rsid w:val="3F579E0E"/>
    <w:rsid w:val="4437A91E"/>
    <w:rsid w:val="449364B7"/>
    <w:rsid w:val="47F1F168"/>
    <w:rsid w:val="4923F9D2"/>
    <w:rsid w:val="4955AA47"/>
    <w:rsid w:val="4B90EFB4"/>
    <w:rsid w:val="5556EF97"/>
    <w:rsid w:val="5B60FFA5"/>
    <w:rsid w:val="5C278548"/>
    <w:rsid w:val="5C645A9E"/>
    <w:rsid w:val="5D946632"/>
    <w:rsid w:val="5DD5E32D"/>
    <w:rsid w:val="5E02B96B"/>
    <w:rsid w:val="5F96434C"/>
    <w:rsid w:val="609428BB"/>
    <w:rsid w:val="61101575"/>
    <w:rsid w:val="645C1F99"/>
    <w:rsid w:val="6789679C"/>
    <w:rsid w:val="67B80C27"/>
    <w:rsid w:val="67BFA7C9"/>
    <w:rsid w:val="6B7BE912"/>
    <w:rsid w:val="6D6B0819"/>
    <w:rsid w:val="6D6E43E5"/>
    <w:rsid w:val="6D9B547E"/>
    <w:rsid w:val="70FE8189"/>
    <w:rsid w:val="7182B107"/>
    <w:rsid w:val="71F9F7EB"/>
    <w:rsid w:val="73FFD0F5"/>
    <w:rsid w:val="74803F29"/>
    <w:rsid w:val="774DAECC"/>
    <w:rsid w:val="77656400"/>
    <w:rsid w:val="79EBC3BE"/>
    <w:rsid w:val="7AA24C95"/>
    <w:rsid w:val="7B984519"/>
    <w:rsid w:val="7EA361E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77CF87DB-4D7E-4624-80A7-032E1E52A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Hecht platte tekst"/>
    <w:qFormat/>
    <w:rsid w:val="000F18D9"/>
    <w:pPr>
      <w:spacing w:after="0" w:line="240" w:lineRule="auto"/>
    </w:pPr>
    <w:rPr>
      <w:rFonts w:ascii="Arial" w:eastAsia="MS Mincho" w:hAnsi="Arial" w:cs="Times New Roman"/>
      <w:sz w:val="20"/>
      <w:szCs w:val="24"/>
    </w:rPr>
  </w:style>
  <w:style w:type="paragraph" w:styleId="Kop1">
    <w:name w:val="heading 1"/>
    <w:aliases w:val="Hecht 1.,Section Heading,Hoofdstuk,sectionHeading,hoofdstuk,Episteem PvA Kop 1,Tempo Heading 1,U&amp;lc Bold,Small Cap Bold,Bold Small Caps,k1,k1standaard,Hoofdkop,Hoofdkop1,Hoofdkop2,Hoofdkop11,Hoofdkop3,Hoofdkop12,Hoofdkop21,Hoofdkop111"/>
    <w:basedOn w:val="Standaard"/>
    <w:next w:val="Standaard"/>
    <w:link w:val="Kop1Char"/>
    <w:autoRedefine/>
    <w:uiPriority w:val="9"/>
    <w:qFormat/>
    <w:rsid w:val="005D294D"/>
    <w:pPr>
      <w:keepNext/>
      <w:keepLines/>
      <w:pageBreakBefore/>
      <w:numPr>
        <w:numId w:val="1"/>
      </w:numPr>
      <w:spacing w:after="290" w:line="290" w:lineRule="atLeast"/>
      <w:outlineLvl w:val="0"/>
    </w:pPr>
    <w:rPr>
      <w:rFonts w:eastAsia="MS Gothic"/>
      <w:b/>
      <w:bCs/>
      <w:color w:val="C00000"/>
      <w:sz w:val="28"/>
      <w:szCs w:val="32"/>
    </w:rPr>
  </w:style>
  <w:style w:type="paragraph" w:styleId="Kop2">
    <w:name w:val="heading 2"/>
    <w:aliases w:val="Hecht 1.1,Hecht,Reset numbering,Bijlage,Subkop niveau 2,HD2,2,Bijlage Char,paragraaf,Episteem PvA Kop 2,Tempo Heading 2,H2,Paragraaf,k2"/>
    <w:basedOn w:val="Standaard"/>
    <w:next w:val="Standaard"/>
    <w:link w:val="Kop2Char"/>
    <w:uiPriority w:val="9"/>
    <w:qFormat/>
    <w:rsid w:val="00D307CA"/>
    <w:pPr>
      <w:keepNext/>
      <w:numPr>
        <w:ilvl w:val="1"/>
        <w:numId w:val="1"/>
      </w:numPr>
      <w:spacing w:before="360" w:after="240"/>
      <w:outlineLvl w:val="1"/>
    </w:pPr>
    <w:rPr>
      <w:rFonts w:eastAsia="MS Gothic"/>
      <w:b/>
      <w:bCs/>
      <w:color w:val="554A3D"/>
      <w:sz w:val="22"/>
      <w:szCs w:val="22"/>
    </w:rPr>
  </w:style>
  <w:style w:type="paragraph" w:styleId="Kop3">
    <w:name w:val="heading 3"/>
    <w:aliases w:val="Hecht 1.1.1.,Level 1 - 1,Voorwoord,Subkop niveau 3,subparagraaf,Subparagraaf,Episteem PvA Kop 3,Heading 3a,k3,Subkop niveau 3 + 10 pt + 10 pt"/>
    <w:basedOn w:val="Standaard"/>
    <w:next w:val="Standaard"/>
    <w:link w:val="Kop3Char"/>
    <w:autoRedefine/>
    <w:uiPriority w:val="9"/>
    <w:qFormat/>
    <w:rsid w:val="00AB3BC3"/>
    <w:pPr>
      <w:keepNext/>
      <w:numPr>
        <w:ilvl w:val="2"/>
        <w:numId w:val="1"/>
      </w:numPr>
      <w:spacing w:before="240" w:after="120"/>
      <w:ind w:left="788"/>
      <w:outlineLvl w:val="2"/>
    </w:pPr>
    <w:rPr>
      <w:rFonts w:eastAsia="MS Gothic"/>
      <w:b/>
      <w:bCs/>
      <w:color w:val="554A3D"/>
      <w:sz w:val="19"/>
    </w:rPr>
  </w:style>
  <w:style w:type="paragraph" w:styleId="Kop4">
    <w:name w:val="heading 4"/>
    <w:aliases w:val="Level 2 - a,subsubparagraaf,Specificatie,RFP-vraag"/>
    <w:basedOn w:val="Standaard"/>
    <w:next w:val="Standaard"/>
    <w:link w:val="Kop4Char"/>
    <w:autoRedefine/>
    <w:uiPriority w:val="9"/>
    <w:qFormat/>
    <w:rsid w:val="001974B8"/>
    <w:pPr>
      <w:keepNext/>
      <w:numPr>
        <w:ilvl w:val="3"/>
        <w:numId w:val="1"/>
      </w:numPr>
      <w:spacing w:before="200" w:after="160"/>
      <w:ind w:left="648"/>
      <w:outlineLvl w:val="3"/>
    </w:pPr>
    <w:rPr>
      <w:rFonts w:eastAsia="MS Gothic"/>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cht 1. Char,Section Heading Char,Hoofdstuk Char,sectionHeading Char,hoofdstuk Char,Episteem PvA Kop 1 Char,Tempo Heading 1 Char,U&amp;lc Bold Char,Small Cap Bold Char,Bold Small Caps Char,k1 Char,k1standaard Char,Hoofdkop Char,Hoofdkop1 Char"/>
    <w:basedOn w:val="Standaardalinea-lettertype"/>
    <w:link w:val="Kop1"/>
    <w:uiPriority w:val="9"/>
    <w:rsid w:val="005D294D"/>
    <w:rPr>
      <w:rFonts w:ascii="Arial" w:eastAsia="MS Gothic" w:hAnsi="Arial" w:cs="Times New Roman"/>
      <w:b/>
      <w:bCs/>
      <w:color w:val="C00000"/>
      <w:sz w:val="28"/>
      <w:szCs w:val="32"/>
    </w:rPr>
  </w:style>
  <w:style w:type="character" w:customStyle="1" w:styleId="Kop2Char">
    <w:name w:val="Kop 2 Char"/>
    <w:aliases w:val="Hecht 1.1 Char,Hecht Char,Reset numbering Char,Bijlage Char1,Subkop niveau 2 Char,HD2 Char,2 Char,Bijlage Char Char,paragraaf Char,Episteem PvA Kop 2 Char,Tempo Heading 2 Char,H2 Char,Paragraaf Char,k2 Char"/>
    <w:basedOn w:val="Standaardalinea-lettertype"/>
    <w:link w:val="Kop2"/>
    <w:uiPriority w:val="9"/>
    <w:rsid w:val="00D307CA"/>
    <w:rPr>
      <w:rFonts w:ascii="Arial" w:eastAsia="MS Gothic" w:hAnsi="Arial" w:cs="Times New Roman"/>
      <w:b/>
      <w:bCs/>
      <w:color w:val="554A3D"/>
    </w:rPr>
  </w:style>
  <w:style w:type="character" w:customStyle="1" w:styleId="Kop3Char">
    <w:name w:val="Kop 3 Char"/>
    <w:aliases w:val="Hecht 1.1.1. Char,Level 1 - 1 Char,Voorwoord Char,Subkop niveau 3 Char,subparagraaf Char,Subparagraaf Char,Episteem PvA Kop 3 Char,Heading 3a Char,k3 Char,Subkop niveau 3 + 10 pt + 10 pt Char"/>
    <w:basedOn w:val="Standaardalinea-lettertype"/>
    <w:link w:val="Kop3"/>
    <w:uiPriority w:val="9"/>
    <w:rsid w:val="00AB3BC3"/>
    <w:rPr>
      <w:rFonts w:ascii="Arial" w:eastAsia="MS Gothic" w:hAnsi="Arial" w:cs="Times New Roman"/>
      <w:b/>
      <w:bCs/>
      <w:color w:val="554A3D"/>
      <w:sz w:val="19"/>
      <w:szCs w:val="24"/>
    </w:rPr>
  </w:style>
  <w:style w:type="character" w:customStyle="1" w:styleId="Kop4Char">
    <w:name w:val="Kop 4 Char"/>
    <w:aliases w:val="Level 2 - a Char,subsubparagraaf Char,Specificatie Char,RFP-vraag Char"/>
    <w:basedOn w:val="Standaardalinea-lettertype"/>
    <w:link w:val="Kop4"/>
    <w:uiPriority w:val="9"/>
    <w:rsid w:val="001974B8"/>
    <w:rPr>
      <w:rFonts w:ascii="Arial" w:eastAsia="MS Gothic" w:hAnsi="Arial" w:cs="Times New Roman"/>
      <w:b/>
      <w:bCs/>
      <w:iCs/>
      <w:sz w:val="20"/>
      <w:szCs w:val="24"/>
    </w:rPr>
  </w:style>
  <w:style w:type="paragraph" w:customStyle="1" w:styleId="Lijstalinea1">
    <w:name w:val="Lijstalinea1"/>
    <w:basedOn w:val="Standaard"/>
    <w:uiPriority w:val="34"/>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styleId="Ondertitel">
    <w:name w:val="Subtitle"/>
    <w:basedOn w:val="Standaard"/>
    <w:next w:val="Standaard"/>
    <w:link w:val="OndertitelChar"/>
    <w:uiPriority w:val="11"/>
    <w:rsid w:val="001974B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974B8"/>
    <w:rPr>
      <w:rFonts w:eastAsiaTheme="minorEastAsia"/>
      <w:color w:val="5A5A5A" w:themeColor="text1" w:themeTint="A5"/>
      <w:spacing w:val="15"/>
    </w:rPr>
  </w:style>
  <w:style w:type="paragraph" w:styleId="Inhopg2">
    <w:name w:val="toc 2"/>
    <w:basedOn w:val="Standaard"/>
    <w:next w:val="Standaard"/>
    <w:autoRedefine/>
    <w:uiPriority w:val="39"/>
    <w:unhideWhenUsed/>
    <w:rsid w:val="000F18D9"/>
    <w:pPr>
      <w:spacing w:before="60"/>
    </w:pPr>
  </w:style>
  <w:style w:type="character" w:customStyle="1" w:styleId="SubartikelnummeringChar">
    <w:name w:val="Subartikelnummering Char"/>
    <w:link w:val="Subartikelnummering"/>
    <w:rsid w:val="000F18D9"/>
    <w:rPr>
      <w:rFonts w:ascii="Arial" w:eastAsia="MS Mincho" w:hAnsi="Arial"/>
      <w:szCs w:val="24"/>
    </w:rPr>
  </w:style>
  <w:style w:type="paragraph" w:customStyle="1" w:styleId="Subartikelnummering">
    <w:name w:val="Subartikelnummering"/>
    <w:basedOn w:val="Standaard"/>
    <w:link w:val="SubartikelnummeringChar"/>
    <w:rsid w:val="000F18D9"/>
    <w:pPr>
      <w:numPr>
        <w:ilvl w:val="1"/>
        <w:numId w:val="2"/>
      </w:numPr>
    </w:pPr>
    <w:rPr>
      <w:rFonts w:cstheme="minorBidi"/>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ind w:left="1200"/>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character" w:styleId="Verwijzingopmerking">
    <w:name w:val="annotation reference"/>
    <w:rsid w:val="000F18D9"/>
    <w:rPr>
      <w:sz w:val="16"/>
      <w:szCs w:val="16"/>
    </w:rPr>
  </w:style>
  <w:style w:type="paragraph" w:styleId="Onderwerpvanopmerking">
    <w:name w:val="annotation subject"/>
    <w:basedOn w:val="Standaard"/>
    <w:next w:val="Standaard"/>
    <w:link w:val="OnderwerpvanopmerkingChar"/>
    <w:semiHidden/>
    <w:rsid w:val="001974B8"/>
    <w:rPr>
      <w:b/>
      <w:bCs/>
      <w:szCs w:val="20"/>
    </w:rPr>
  </w:style>
  <w:style w:type="character" w:customStyle="1" w:styleId="OnderwerpvanopmerkingChar">
    <w:name w:val="Onderwerp van opmerking Char"/>
    <w:basedOn w:val="Standaardalinea-lettertype"/>
    <w:link w:val="Onderwerpvanopmerking"/>
    <w:semiHidden/>
    <w:rsid w:val="001974B8"/>
    <w:rPr>
      <w:rFonts w:ascii="Arial" w:eastAsia="MS Mincho" w:hAnsi="Arial" w:cs="Times New Roman"/>
      <w:b/>
      <w:bCs/>
      <w:sz w:val="20"/>
      <w:szCs w:val="20"/>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uiPriority w:val="34"/>
    <w:qFormat/>
    <w:rsid w:val="000F18D9"/>
    <w:pPr>
      <w:spacing w:after="120"/>
      <w:ind w:left="720"/>
      <w:contextualSpacing/>
    </w:pPr>
    <w:rPr>
      <w:rFonts w:eastAsia="Times New Roman"/>
      <w:szCs w:val="20"/>
      <w:lang w:eastAsia="nl-NL"/>
    </w:rPr>
  </w:style>
  <w:style w:type="paragraph" w:customStyle="1" w:styleId="Paragraaftitel1">
    <w:name w:val="Paragraaftitel 1"/>
    <w:basedOn w:val="Standaard"/>
    <w:next w:val="Standaard"/>
    <w:link w:val="Paragraaftitel1Char"/>
    <w:qFormat/>
    <w:rsid w:val="000F18D9"/>
    <w:pPr>
      <w:keepNext/>
      <w:numPr>
        <w:ilvl w:val="1"/>
        <w:numId w:val="5"/>
      </w:numPr>
      <w:spacing w:before="240" w:after="120"/>
      <w:outlineLvl w:val="1"/>
    </w:pPr>
    <w:rPr>
      <w:b/>
      <w:smallCaps/>
      <w:color w:val="00447A"/>
      <w:szCs w:val="20"/>
      <w:lang w:val="x-none" w:eastAsia="nl-NL"/>
    </w:rPr>
  </w:style>
  <w:style w:type="character" w:customStyle="1" w:styleId="Paragraaftitel1Char">
    <w:name w:val="Paragraaftitel 1 Char"/>
    <w:link w:val="Paragraaftitel1"/>
    <w:rsid w:val="000F18D9"/>
    <w:rPr>
      <w:rFonts w:ascii="Arial" w:eastAsia="MS Mincho" w:hAnsi="Arial" w:cs="Times New Roman"/>
      <w:b/>
      <w:smallCaps/>
      <w:color w:val="00447A"/>
      <w:sz w:val="20"/>
      <w:szCs w:val="20"/>
      <w:lang w:val="x-none" w:eastAsia="nl-NL"/>
    </w:rPr>
  </w:style>
  <w:style w:type="paragraph" w:customStyle="1" w:styleId="Paragraaftitel2">
    <w:name w:val="Paragraaftitel 2"/>
    <w:basedOn w:val="Standaard"/>
    <w:next w:val="Standaard"/>
    <w:rsid w:val="000F18D9"/>
    <w:pPr>
      <w:keepNext/>
      <w:numPr>
        <w:ilvl w:val="2"/>
        <w:numId w:val="5"/>
      </w:numPr>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rsid w:val="000F18D9"/>
    <w:pPr>
      <w:numPr>
        <w:ilvl w:val="3"/>
      </w:numPr>
      <w:tabs>
        <w:tab w:val="clear" w:pos="1418"/>
        <w:tab w:val="num" w:pos="851"/>
      </w:tabs>
      <w:spacing w:after="0"/>
      <w:ind w:left="851" w:hanging="851"/>
      <w:outlineLvl w:val="3"/>
    </w:pPr>
    <w:rPr>
      <w:b w:val="0"/>
      <w:i/>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uiPriority w:val="22"/>
    <w:rsid w:val="000F18D9"/>
    <w:rPr>
      <w:b/>
      <w:bCs/>
    </w:rPr>
  </w:style>
  <w:style w:type="numbering" w:customStyle="1" w:styleId="GRListBullet2">
    <w:name w:val="GR_ListBullet2"/>
    <w:basedOn w:val="Geenlijst"/>
    <w:rsid w:val="000F18D9"/>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table" w:customStyle="1" w:styleId="TableNormal1">
    <w:name w:val="Table Normal1"/>
    <w:uiPriority w:val="2"/>
    <w:semiHidden/>
    <w:unhideWhenUsed/>
    <w:qFormat/>
    <w:rsid w:val="008334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unhideWhenUsed/>
    <w:rsid w:val="00073B90"/>
    <w:rPr>
      <w:color w:val="605E5C"/>
      <w:shd w:val="clear" w:color="auto" w:fill="E1DFDD"/>
    </w:rPr>
  </w:style>
  <w:style w:type="paragraph" w:customStyle="1" w:styleId="labeled">
    <w:name w:val="labeled"/>
    <w:basedOn w:val="Standaard"/>
    <w:rsid w:val="00EC76E8"/>
    <w:pPr>
      <w:spacing w:before="100" w:beforeAutospacing="1" w:after="100" w:afterAutospacing="1"/>
    </w:pPr>
    <w:rPr>
      <w:rFonts w:ascii="Times New Roman" w:eastAsia="Times New Roman" w:hAnsi="Times New Roman"/>
      <w:sz w:val="24"/>
      <w:lang w:eastAsia="nl-NL"/>
    </w:rPr>
  </w:style>
  <w:style w:type="character" w:styleId="Tekstvantijdelijkeaanduiding">
    <w:name w:val="Placeholder Text"/>
    <w:basedOn w:val="Standaardalinea-lettertype"/>
    <w:uiPriority w:val="99"/>
    <w:semiHidden/>
    <w:rsid w:val="00FA3668"/>
    <w:rPr>
      <w:color w:val="808080"/>
    </w:rPr>
  </w:style>
  <w:style w:type="paragraph" w:styleId="Tekstopmerking">
    <w:name w:val="annotation text"/>
    <w:basedOn w:val="Standaard"/>
    <w:link w:val="TekstopmerkingChar"/>
    <w:semiHidden/>
    <w:unhideWhenUsed/>
    <w:rPr>
      <w:szCs w:val="20"/>
    </w:rPr>
  </w:style>
  <w:style w:type="character" w:customStyle="1" w:styleId="TekstopmerkingChar">
    <w:name w:val="Tekst opmerking Char"/>
    <w:basedOn w:val="Standaardalinea-lettertype"/>
    <w:link w:val="Tekstopmerking"/>
    <w:semiHidden/>
    <w:rPr>
      <w:rFonts w:ascii="Arial" w:eastAsia="MS Mincho" w:hAnsi="Arial" w:cs="Times New Roman"/>
      <w:sz w:val="20"/>
      <w:szCs w:val="20"/>
    </w:rPr>
  </w:style>
  <w:style w:type="paragraph" w:styleId="Kopvaninhoudsopgave">
    <w:name w:val="TOC Heading"/>
    <w:basedOn w:val="Kop1"/>
    <w:next w:val="Standaard"/>
    <w:uiPriority w:val="39"/>
    <w:unhideWhenUsed/>
    <w:rsid w:val="00E34897"/>
    <w:pPr>
      <w:pageBreakBefore w:val="0"/>
      <w:numPr>
        <w:numId w:val="0"/>
      </w:numPr>
      <w:spacing w:before="240" w:after="0" w:line="259" w:lineRule="auto"/>
      <w:outlineLvl w:val="9"/>
    </w:pPr>
    <w:rPr>
      <w:rFonts w:asciiTheme="majorHAnsi" w:eastAsiaTheme="majorEastAsia" w:hAnsiTheme="majorHAnsi" w:cstheme="majorBidi"/>
      <w:b w:val="0"/>
      <w:bCs w:val="0"/>
      <w:color w:val="2F5496" w:themeColor="accent1" w:themeShade="BF"/>
      <w:sz w:val="32"/>
      <w:lang w:eastAsia="nl-NL"/>
    </w:rPr>
  </w:style>
  <w:style w:type="paragraph" w:styleId="Inhopg1">
    <w:name w:val="toc 1"/>
    <w:basedOn w:val="Standaard"/>
    <w:next w:val="Standaard"/>
    <w:autoRedefine/>
    <w:uiPriority w:val="39"/>
    <w:unhideWhenUsed/>
    <w:rsid w:val="00E34897"/>
    <w:pPr>
      <w:spacing w:after="100"/>
    </w:pPr>
  </w:style>
  <w:style w:type="paragraph" w:customStyle="1" w:styleId="EmeritorBDTabelbasis">
    <w:name w:val="Emeritor BD Tabel basis"/>
    <w:basedOn w:val="Standaard"/>
    <w:rsid w:val="00845CE1"/>
    <w:rPr>
      <w:rFonts w:cs="Arial"/>
    </w:rPr>
  </w:style>
  <w:style w:type="paragraph" w:customStyle="1" w:styleId="Default">
    <w:name w:val="Default"/>
    <w:rsid w:val="00BA5B85"/>
    <w:pPr>
      <w:autoSpaceDE w:val="0"/>
      <w:autoSpaceDN w:val="0"/>
      <w:adjustRightInd w:val="0"/>
      <w:spacing w:after="0" w:line="240" w:lineRule="auto"/>
    </w:pPr>
    <w:rPr>
      <w:rFonts w:ascii="BAFCC C+ Univers" w:eastAsia="Times New Roman" w:hAnsi="BAFCC C+ Univers" w:cs="BAFCC C+ Univers"/>
      <w:color w:val="000000"/>
      <w:sz w:val="24"/>
      <w:szCs w:val="24"/>
      <w:lang w:eastAsia="nl-NL"/>
    </w:rPr>
  </w:style>
  <w:style w:type="character" w:customStyle="1" w:styleId="normaltextrun">
    <w:name w:val="normaltextrun"/>
    <w:basedOn w:val="Standaardalinea-lettertype"/>
    <w:rsid w:val="00012111"/>
  </w:style>
  <w:style w:type="character" w:customStyle="1" w:styleId="css-1jxf6841">
    <w:name w:val="css-1jxf6841"/>
    <w:basedOn w:val="Standaardalinea-lettertype"/>
    <w:rsid w:val="00E21753"/>
    <w:rPr>
      <w:strike w:val="0"/>
      <w:dstrike w:val="0"/>
      <w:vanish w:val="0"/>
      <w:webHidden w:val="0"/>
      <w:u w:val="none"/>
      <w:effect w:val="none"/>
      <w:bdr w:val="single" w:sz="2" w:space="0" w:color="000000" w:frame="1"/>
      <w:specVanish w:val="0"/>
    </w:rPr>
  </w:style>
  <w:style w:type="character" w:styleId="Vermelding">
    <w:name w:val="Mention"/>
    <w:basedOn w:val="Standaardalinea-lettertype"/>
    <w:uiPriority w:val="99"/>
    <w:unhideWhenUsed/>
    <w:rsid w:val="00A70B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juristen@wijzijnhecht.n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embed/WjC8eyteVP0?feature=oembed"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juristen@wijzijnhech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F2C2A5-8F15-4EE3-894E-439AEFBBB249}">
  <ds:schemaRefs>
    <ds:schemaRef ds:uri="http://schemas.openxmlformats.org/officeDocument/2006/bibliography"/>
  </ds:schemaRefs>
</ds:datastoreItem>
</file>

<file path=customXml/itemProps2.xml><?xml version="1.0" encoding="utf-8"?>
<ds:datastoreItem xmlns:ds="http://schemas.openxmlformats.org/officeDocument/2006/customXml" ds:itemID="{1D5891CE-E6D5-4911-9644-139D538E832F}">
  <ds:schemaRefs>
    <ds:schemaRef ds:uri="http://schemas.microsoft.com/office/2006/documentManagement/types"/>
    <ds:schemaRef ds:uri="http://purl.org/dc/elements/1.1/"/>
    <ds:schemaRef ds:uri="86eb68ff-858f-434f-966f-3743ef69a4e6"/>
    <ds:schemaRef ds:uri="http://schemas.microsoft.com/office/2006/metadata/properties"/>
    <ds:schemaRef ds:uri="http://schemas.openxmlformats.org/package/2006/metadata/core-properties"/>
    <ds:schemaRef ds:uri="http://purl.org/dc/terms/"/>
    <ds:schemaRef ds:uri="http://www.w3.org/XML/1998/namespace"/>
    <ds:schemaRef ds:uri="http://schemas.microsoft.com/office/infopath/2007/PartnerControls"/>
    <ds:schemaRef ds:uri="163ea69c-4827-4c70-be8d-77fe4b39afd5"/>
    <ds:schemaRef ds:uri="http://purl.org/dc/dcmitype/"/>
  </ds:schemaRefs>
</ds:datastoreItem>
</file>

<file path=customXml/itemProps3.xml><?xml version="1.0" encoding="utf-8"?>
<ds:datastoreItem xmlns:ds="http://schemas.openxmlformats.org/officeDocument/2006/customXml" ds:itemID="{25E7CCEA-DC11-4CAD-B4E7-792BF0359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F9C366-2575-486F-9454-0773CFE16F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27</Pages>
  <Words>11376</Words>
  <Characters>62568</Characters>
  <Application>Microsoft Office Word</Application>
  <DocSecurity>0</DocSecurity>
  <Lines>521</Lines>
  <Paragraphs>147</Paragraphs>
  <ScaleCrop>false</ScaleCrop>
  <Manager>Joost Genuït | Hecht</Manager>
  <Company>Hecht</Company>
  <LinksUpToDate>false</LinksUpToDate>
  <CharactersWithSpaces>73797</CharactersWithSpaces>
  <SharedDoc>false</SharedDoc>
  <HLinks>
    <vt:vector size="372" baseType="variant">
      <vt:variant>
        <vt:i4>4456565</vt:i4>
      </vt:variant>
      <vt:variant>
        <vt:i4>366</vt:i4>
      </vt:variant>
      <vt:variant>
        <vt:i4>0</vt:i4>
      </vt:variant>
      <vt:variant>
        <vt:i4>5</vt:i4>
      </vt:variant>
      <vt:variant>
        <vt:lpwstr>mailto:juristen@wijzijnhecht.nl</vt:lpwstr>
      </vt:variant>
      <vt:variant>
        <vt:lpwstr/>
      </vt:variant>
      <vt:variant>
        <vt:i4>4456565</vt:i4>
      </vt:variant>
      <vt:variant>
        <vt:i4>363</vt:i4>
      </vt:variant>
      <vt:variant>
        <vt:i4>0</vt:i4>
      </vt:variant>
      <vt:variant>
        <vt:i4>5</vt:i4>
      </vt:variant>
      <vt:variant>
        <vt:lpwstr>mailto:juristen@wijzijnhecht.nl</vt:lpwstr>
      </vt:variant>
      <vt:variant>
        <vt:lpwstr/>
      </vt:variant>
      <vt:variant>
        <vt:i4>1245234</vt:i4>
      </vt:variant>
      <vt:variant>
        <vt:i4>356</vt:i4>
      </vt:variant>
      <vt:variant>
        <vt:i4>0</vt:i4>
      </vt:variant>
      <vt:variant>
        <vt:i4>5</vt:i4>
      </vt:variant>
      <vt:variant>
        <vt:lpwstr/>
      </vt:variant>
      <vt:variant>
        <vt:lpwstr>_Toc219282159</vt:lpwstr>
      </vt:variant>
      <vt:variant>
        <vt:i4>1245234</vt:i4>
      </vt:variant>
      <vt:variant>
        <vt:i4>350</vt:i4>
      </vt:variant>
      <vt:variant>
        <vt:i4>0</vt:i4>
      </vt:variant>
      <vt:variant>
        <vt:i4>5</vt:i4>
      </vt:variant>
      <vt:variant>
        <vt:lpwstr/>
      </vt:variant>
      <vt:variant>
        <vt:lpwstr>_Toc219282158</vt:lpwstr>
      </vt:variant>
      <vt:variant>
        <vt:i4>1245234</vt:i4>
      </vt:variant>
      <vt:variant>
        <vt:i4>344</vt:i4>
      </vt:variant>
      <vt:variant>
        <vt:i4>0</vt:i4>
      </vt:variant>
      <vt:variant>
        <vt:i4>5</vt:i4>
      </vt:variant>
      <vt:variant>
        <vt:lpwstr/>
      </vt:variant>
      <vt:variant>
        <vt:lpwstr>_Toc219282157</vt:lpwstr>
      </vt:variant>
      <vt:variant>
        <vt:i4>1245234</vt:i4>
      </vt:variant>
      <vt:variant>
        <vt:i4>338</vt:i4>
      </vt:variant>
      <vt:variant>
        <vt:i4>0</vt:i4>
      </vt:variant>
      <vt:variant>
        <vt:i4>5</vt:i4>
      </vt:variant>
      <vt:variant>
        <vt:lpwstr/>
      </vt:variant>
      <vt:variant>
        <vt:lpwstr>_Toc219282156</vt:lpwstr>
      </vt:variant>
      <vt:variant>
        <vt:i4>1245234</vt:i4>
      </vt:variant>
      <vt:variant>
        <vt:i4>332</vt:i4>
      </vt:variant>
      <vt:variant>
        <vt:i4>0</vt:i4>
      </vt:variant>
      <vt:variant>
        <vt:i4>5</vt:i4>
      </vt:variant>
      <vt:variant>
        <vt:lpwstr/>
      </vt:variant>
      <vt:variant>
        <vt:lpwstr>_Toc219282155</vt:lpwstr>
      </vt:variant>
      <vt:variant>
        <vt:i4>1245234</vt:i4>
      </vt:variant>
      <vt:variant>
        <vt:i4>326</vt:i4>
      </vt:variant>
      <vt:variant>
        <vt:i4>0</vt:i4>
      </vt:variant>
      <vt:variant>
        <vt:i4>5</vt:i4>
      </vt:variant>
      <vt:variant>
        <vt:lpwstr/>
      </vt:variant>
      <vt:variant>
        <vt:lpwstr>_Toc219282154</vt:lpwstr>
      </vt:variant>
      <vt:variant>
        <vt:i4>1245234</vt:i4>
      </vt:variant>
      <vt:variant>
        <vt:i4>320</vt:i4>
      </vt:variant>
      <vt:variant>
        <vt:i4>0</vt:i4>
      </vt:variant>
      <vt:variant>
        <vt:i4>5</vt:i4>
      </vt:variant>
      <vt:variant>
        <vt:lpwstr/>
      </vt:variant>
      <vt:variant>
        <vt:lpwstr>_Toc219282153</vt:lpwstr>
      </vt:variant>
      <vt:variant>
        <vt:i4>1245234</vt:i4>
      </vt:variant>
      <vt:variant>
        <vt:i4>314</vt:i4>
      </vt:variant>
      <vt:variant>
        <vt:i4>0</vt:i4>
      </vt:variant>
      <vt:variant>
        <vt:i4>5</vt:i4>
      </vt:variant>
      <vt:variant>
        <vt:lpwstr/>
      </vt:variant>
      <vt:variant>
        <vt:lpwstr>_Toc219282152</vt:lpwstr>
      </vt:variant>
      <vt:variant>
        <vt:i4>1245234</vt:i4>
      </vt:variant>
      <vt:variant>
        <vt:i4>308</vt:i4>
      </vt:variant>
      <vt:variant>
        <vt:i4>0</vt:i4>
      </vt:variant>
      <vt:variant>
        <vt:i4>5</vt:i4>
      </vt:variant>
      <vt:variant>
        <vt:lpwstr/>
      </vt:variant>
      <vt:variant>
        <vt:lpwstr>_Toc219282151</vt:lpwstr>
      </vt:variant>
      <vt:variant>
        <vt:i4>1245234</vt:i4>
      </vt:variant>
      <vt:variant>
        <vt:i4>302</vt:i4>
      </vt:variant>
      <vt:variant>
        <vt:i4>0</vt:i4>
      </vt:variant>
      <vt:variant>
        <vt:i4>5</vt:i4>
      </vt:variant>
      <vt:variant>
        <vt:lpwstr/>
      </vt:variant>
      <vt:variant>
        <vt:lpwstr>_Toc219282150</vt:lpwstr>
      </vt:variant>
      <vt:variant>
        <vt:i4>1179698</vt:i4>
      </vt:variant>
      <vt:variant>
        <vt:i4>296</vt:i4>
      </vt:variant>
      <vt:variant>
        <vt:i4>0</vt:i4>
      </vt:variant>
      <vt:variant>
        <vt:i4>5</vt:i4>
      </vt:variant>
      <vt:variant>
        <vt:lpwstr/>
      </vt:variant>
      <vt:variant>
        <vt:lpwstr>_Toc219282149</vt:lpwstr>
      </vt:variant>
      <vt:variant>
        <vt:i4>1179698</vt:i4>
      </vt:variant>
      <vt:variant>
        <vt:i4>290</vt:i4>
      </vt:variant>
      <vt:variant>
        <vt:i4>0</vt:i4>
      </vt:variant>
      <vt:variant>
        <vt:i4>5</vt:i4>
      </vt:variant>
      <vt:variant>
        <vt:lpwstr/>
      </vt:variant>
      <vt:variant>
        <vt:lpwstr>_Toc219282148</vt:lpwstr>
      </vt:variant>
      <vt:variant>
        <vt:i4>1179698</vt:i4>
      </vt:variant>
      <vt:variant>
        <vt:i4>284</vt:i4>
      </vt:variant>
      <vt:variant>
        <vt:i4>0</vt:i4>
      </vt:variant>
      <vt:variant>
        <vt:i4>5</vt:i4>
      </vt:variant>
      <vt:variant>
        <vt:lpwstr/>
      </vt:variant>
      <vt:variant>
        <vt:lpwstr>_Toc219282147</vt:lpwstr>
      </vt:variant>
      <vt:variant>
        <vt:i4>1179698</vt:i4>
      </vt:variant>
      <vt:variant>
        <vt:i4>278</vt:i4>
      </vt:variant>
      <vt:variant>
        <vt:i4>0</vt:i4>
      </vt:variant>
      <vt:variant>
        <vt:i4>5</vt:i4>
      </vt:variant>
      <vt:variant>
        <vt:lpwstr/>
      </vt:variant>
      <vt:variant>
        <vt:lpwstr>_Toc219282146</vt:lpwstr>
      </vt:variant>
      <vt:variant>
        <vt:i4>1179698</vt:i4>
      </vt:variant>
      <vt:variant>
        <vt:i4>272</vt:i4>
      </vt:variant>
      <vt:variant>
        <vt:i4>0</vt:i4>
      </vt:variant>
      <vt:variant>
        <vt:i4>5</vt:i4>
      </vt:variant>
      <vt:variant>
        <vt:lpwstr/>
      </vt:variant>
      <vt:variant>
        <vt:lpwstr>_Toc219282145</vt:lpwstr>
      </vt:variant>
      <vt:variant>
        <vt:i4>1179698</vt:i4>
      </vt:variant>
      <vt:variant>
        <vt:i4>266</vt:i4>
      </vt:variant>
      <vt:variant>
        <vt:i4>0</vt:i4>
      </vt:variant>
      <vt:variant>
        <vt:i4>5</vt:i4>
      </vt:variant>
      <vt:variant>
        <vt:lpwstr/>
      </vt:variant>
      <vt:variant>
        <vt:lpwstr>_Toc219282144</vt:lpwstr>
      </vt:variant>
      <vt:variant>
        <vt:i4>1179698</vt:i4>
      </vt:variant>
      <vt:variant>
        <vt:i4>260</vt:i4>
      </vt:variant>
      <vt:variant>
        <vt:i4>0</vt:i4>
      </vt:variant>
      <vt:variant>
        <vt:i4>5</vt:i4>
      </vt:variant>
      <vt:variant>
        <vt:lpwstr/>
      </vt:variant>
      <vt:variant>
        <vt:lpwstr>_Toc219282143</vt:lpwstr>
      </vt:variant>
      <vt:variant>
        <vt:i4>1179698</vt:i4>
      </vt:variant>
      <vt:variant>
        <vt:i4>254</vt:i4>
      </vt:variant>
      <vt:variant>
        <vt:i4>0</vt:i4>
      </vt:variant>
      <vt:variant>
        <vt:i4>5</vt:i4>
      </vt:variant>
      <vt:variant>
        <vt:lpwstr/>
      </vt:variant>
      <vt:variant>
        <vt:lpwstr>_Toc219282142</vt:lpwstr>
      </vt:variant>
      <vt:variant>
        <vt:i4>1179698</vt:i4>
      </vt:variant>
      <vt:variant>
        <vt:i4>248</vt:i4>
      </vt:variant>
      <vt:variant>
        <vt:i4>0</vt:i4>
      </vt:variant>
      <vt:variant>
        <vt:i4>5</vt:i4>
      </vt:variant>
      <vt:variant>
        <vt:lpwstr/>
      </vt:variant>
      <vt:variant>
        <vt:lpwstr>_Toc219282141</vt:lpwstr>
      </vt:variant>
      <vt:variant>
        <vt:i4>1179698</vt:i4>
      </vt:variant>
      <vt:variant>
        <vt:i4>242</vt:i4>
      </vt:variant>
      <vt:variant>
        <vt:i4>0</vt:i4>
      </vt:variant>
      <vt:variant>
        <vt:i4>5</vt:i4>
      </vt:variant>
      <vt:variant>
        <vt:lpwstr/>
      </vt:variant>
      <vt:variant>
        <vt:lpwstr>_Toc219282140</vt:lpwstr>
      </vt:variant>
      <vt:variant>
        <vt:i4>1376306</vt:i4>
      </vt:variant>
      <vt:variant>
        <vt:i4>236</vt:i4>
      </vt:variant>
      <vt:variant>
        <vt:i4>0</vt:i4>
      </vt:variant>
      <vt:variant>
        <vt:i4>5</vt:i4>
      </vt:variant>
      <vt:variant>
        <vt:lpwstr/>
      </vt:variant>
      <vt:variant>
        <vt:lpwstr>_Toc219282139</vt:lpwstr>
      </vt:variant>
      <vt:variant>
        <vt:i4>1376306</vt:i4>
      </vt:variant>
      <vt:variant>
        <vt:i4>230</vt:i4>
      </vt:variant>
      <vt:variant>
        <vt:i4>0</vt:i4>
      </vt:variant>
      <vt:variant>
        <vt:i4>5</vt:i4>
      </vt:variant>
      <vt:variant>
        <vt:lpwstr/>
      </vt:variant>
      <vt:variant>
        <vt:lpwstr>_Toc219282138</vt:lpwstr>
      </vt:variant>
      <vt:variant>
        <vt:i4>1376306</vt:i4>
      </vt:variant>
      <vt:variant>
        <vt:i4>224</vt:i4>
      </vt:variant>
      <vt:variant>
        <vt:i4>0</vt:i4>
      </vt:variant>
      <vt:variant>
        <vt:i4>5</vt:i4>
      </vt:variant>
      <vt:variant>
        <vt:lpwstr/>
      </vt:variant>
      <vt:variant>
        <vt:lpwstr>_Toc219282137</vt:lpwstr>
      </vt:variant>
      <vt:variant>
        <vt:i4>1376306</vt:i4>
      </vt:variant>
      <vt:variant>
        <vt:i4>218</vt:i4>
      </vt:variant>
      <vt:variant>
        <vt:i4>0</vt:i4>
      </vt:variant>
      <vt:variant>
        <vt:i4>5</vt:i4>
      </vt:variant>
      <vt:variant>
        <vt:lpwstr/>
      </vt:variant>
      <vt:variant>
        <vt:lpwstr>_Toc219282136</vt:lpwstr>
      </vt:variant>
      <vt:variant>
        <vt:i4>1376306</vt:i4>
      </vt:variant>
      <vt:variant>
        <vt:i4>212</vt:i4>
      </vt:variant>
      <vt:variant>
        <vt:i4>0</vt:i4>
      </vt:variant>
      <vt:variant>
        <vt:i4>5</vt:i4>
      </vt:variant>
      <vt:variant>
        <vt:lpwstr/>
      </vt:variant>
      <vt:variant>
        <vt:lpwstr>_Toc219282135</vt:lpwstr>
      </vt:variant>
      <vt:variant>
        <vt:i4>1376306</vt:i4>
      </vt:variant>
      <vt:variant>
        <vt:i4>206</vt:i4>
      </vt:variant>
      <vt:variant>
        <vt:i4>0</vt:i4>
      </vt:variant>
      <vt:variant>
        <vt:i4>5</vt:i4>
      </vt:variant>
      <vt:variant>
        <vt:lpwstr/>
      </vt:variant>
      <vt:variant>
        <vt:lpwstr>_Toc219282134</vt:lpwstr>
      </vt:variant>
      <vt:variant>
        <vt:i4>1376306</vt:i4>
      </vt:variant>
      <vt:variant>
        <vt:i4>200</vt:i4>
      </vt:variant>
      <vt:variant>
        <vt:i4>0</vt:i4>
      </vt:variant>
      <vt:variant>
        <vt:i4>5</vt:i4>
      </vt:variant>
      <vt:variant>
        <vt:lpwstr/>
      </vt:variant>
      <vt:variant>
        <vt:lpwstr>_Toc219282133</vt:lpwstr>
      </vt:variant>
      <vt:variant>
        <vt:i4>1376306</vt:i4>
      </vt:variant>
      <vt:variant>
        <vt:i4>194</vt:i4>
      </vt:variant>
      <vt:variant>
        <vt:i4>0</vt:i4>
      </vt:variant>
      <vt:variant>
        <vt:i4>5</vt:i4>
      </vt:variant>
      <vt:variant>
        <vt:lpwstr/>
      </vt:variant>
      <vt:variant>
        <vt:lpwstr>_Toc219282132</vt:lpwstr>
      </vt:variant>
      <vt:variant>
        <vt:i4>1376306</vt:i4>
      </vt:variant>
      <vt:variant>
        <vt:i4>188</vt:i4>
      </vt:variant>
      <vt:variant>
        <vt:i4>0</vt:i4>
      </vt:variant>
      <vt:variant>
        <vt:i4>5</vt:i4>
      </vt:variant>
      <vt:variant>
        <vt:lpwstr/>
      </vt:variant>
      <vt:variant>
        <vt:lpwstr>_Toc219282131</vt:lpwstr>
      </vt:variant>
      <vt:variant>
        <vt:i4>1376306</vt:i4>
      </vt:variant>
      <vt:variant>
        <vt:i4>182</vt:i4>
      </vt:variant>
      <vt:variant>
        <vt:i4>0</vt:i4>
      </vt:variant>
      <vt:variant>
        <vt:i4>5</vt:i4>
      </vt:variant>
      <vt:variant>
        <vt:lpwstr/>
      </vt:variant>
      <vt:variant>
        <vt:lpwstr>_Toc219282130</vt:lpwstr>
      </vt:variant>
      <vt:variant>
        <vt:i4>1310770</vt:i4>
      </vt:variant>
      <vt:variant>
        <vt:i4>176</vt:i4>
      </vt:variant>
      <vt:variant>
        <vt:i4>0</vt:i4>
      </vt:variant>
      <vt:variant>
        <vt:i4>5</vt:i4>
      </vt:variant>
      <vt:variant>
        <vt:lpwstr/>
      </vt:variant>
      <vt:variant>
        <vt:lpwstr>_Toc219282129</vt:lpwstr>
      </vt:variant>
      <vt:variant>
        <vt:i4>1310770</vt:i4>
      </vt:variant>
      <vt:variant>
        <vt:i4>170</vt:i4>
      </vt:variant>
      <vt:variant>
        <vt:i4>0</vt:i4>
      </vt:variant>
      <vt:variant>
        <vt:i4>5</vt:i4>
      </vt:variant>
      <vt:variant>
        <vt:lpwstr/>
      </vt:variant>
      <vt:variant>
        <vt:lpwstr>_Toc219282128</vt:lpwstr>
      </vt:variant>
      <vt:variant>
        <vt:i4>1310770</vt:i4>
      </vt:variant>
      <vt:variant>
        <vt:i4>164</vt:i4>
      </vt:variant>
      <vt:variant>
        <vt:i4>0</vt:i4>
      </vt:variant>
      <vt:variant>
        <vt:i4>5</vt:i4>
      </vt:variant>
      <vt:variant>
        <vt:lpwstr/>
      </vt:variant>
      <vt:variant>
        <vt:lpwstr>_Toc219282127</vt:lpwstr>
      </vt:variant>
      <vt:variant>
        <vt:i4>1310770</vt:i4>
      </vt:variant>
      <vt:variant>
        <vt:i4>158</vt:i4>
      </vt:variant>
      <vt:variant>
        <vt:i4>0</vt:i4>
      </vt:variant>
      <vt:variant>
        <vt:i4>5</vt:i4>
      </vt:variant>
      <vt:variant>
        <vt:lpwstr/>
      </vt:variant>
      <vt:variant>
        <vt:lpwstr>_Toc219282126</vt:lpwstr>
      </vt:variant>
      <vt:variant>
        <vt:i4>1310770</vt:i4>
      </vt:variant>
      <vt:variant>
        <vt:i4>152</vt:i4>
      </vt:variant>
      <vt:variant>
        <vt:i4>0</vt:i4>
      </vt:variant>
      <vt:variant>
        <vt:i4>5</vt:i4>
      </vt:variant>
      <vt:variant>
        <vt:lpwstr/>
      </vt:variant>
      <vt:variant>
        <vt:lpwstr>_Toc219282125</vt:lpwstr>
      </vt:variant>
      <vt:variant>
        <vt:i4>1310770</vt:i4>
      </vt:variant>
      <vt:variant>
        <vt:i4>146</vt:i4>
      </vt:variant>
      <vt:variant>
        <vt:i4>0</vt:i4>
      </vt:variant>
      <vt:variant>
        <vt:i4>5</vt:i4>
      </vt:variant>
      <vt:variant>
        <vt:lpwstr/>
      </vt:variant>
      <vt:variant>
        <vt:lpwstr>_Toc219282124</vt:lpwstr>
      </vt:variant>
      <vt:variant>
        <vt:i4>1310770</vt:i4>
      </vt:variant>
      <vt:variant>
        <vt:i4>140</vt:i4>
      </vt:variant>
      <vt:variant>
        <vt:i4>0</vt:i4>
      </vt:variant>
      <vt:variant>
        <vt:i4>5</vt:i4>
      </vt:variant>
      <vt:variant>
        <vt:lpwstr/>
      </vt:variant>
      <vt:variant>
        <vt:lpwstr>_Toc219282123</vt:lpwstr>
      </vt:variant>
      <vt:variant>
        <vt:i4>1310770</vt:i4>
      </vt:variant>
      <vt:variant>
        <vt:i4>134</vt:i4>
      </vt:variant>
      <vt:variant>
        <vt:i4>0</vt:i4>
      </vt:variant>
      <vt:variant>
        <vt:i4>5</vt:i4>
      </vt:variant>
      <vt:variant>
        <vt:lpwstr/>
      </vt:variant>
      <vt:variant>
        <vt:lpwstr>_Toc219282122</vt:lpwstr>
      </vt:variant>
      <vt:variant>
        <vt:i4>1310770</vt:i4>
      </vt:variant>
      <vt:variant>
        <vt:i4>128</vt:i4>
      </vt:variant>
      <vt:variant>
        <vt:i4>0</vt:i4>
      </vt:variant>
      <vt:variant>
        <vt:i4>5</vt:i4>
      </vt:variant>
      <vt:variant>
        <vt:lpwstr/>
      </vt:variant>
      <vt:variant>
        <vt:lpwstr>_Toc219282121</vt:lpwstr>
      </vt:variant>
      <vt:variant>
        <vt:i4>1310770</vt:i4>
      </vt:variant>
      <vt:variant>
        <vt:i4>122</vt:i4>
      </vt:variant>
      <vt:variant>
        <vt:i4>0</vt:i4>
      </vt:variant>
      <vt:variant>
        <vt:i4>5</vt:i4>
      </vt:variant>
      <vt:variant>
        <vt:lpwstr/>
      </vt:variant>
      <vt:variant>
        <vt:lpwstr>_Toc219282120</vt:lpwstr>
      </vt:variant>
      <vt:variant>
        <vt:i4>1507378</vt:i4>
      </vt:variant>
      <vt:variant>
        <vt:i4>116</vt:i4>
      </vt:variant>
      <vt:variant>
        <vt:i4>0</vt:i4>
      </vt:variant>
      <vt:variant>
        <vt:i4>5</vt:i4>
      </vt:variant>
      <vt:variant>
        <vt:lpwstr/>
      </vt:variant>
      <vt:variant>
        <vt:lpwstr>_Toc219282119</vt:lpwstr>
      </vt:variant>
      <vt:variant>
        <vt:i4>1507378</vt:i4>
      </vt:variant>
      <vt:variant>
        <vt:i4>110</vt:i4>
      </vt:variant>
      <vt:variant>
        <vt:i4>0</vt:i4>
      </vt:variant>
      <vt:variant>
        <vt:i4>5</vt:i4>
      </vt:variant>
      <vt:variant>
        <vt:lpwstr/>
      </vt:variant>
      <vt:variant>
        <vt:lpwstr>_Toc219282118</vt:lpwstr>
      </vt:variant>
      <vt:variant>
        <vt:i4>1507378</vt:i4>
      </vt:variant>
      <vt:variant>
        <vt:i4>104</vt:i4>
      </vt:variant>
      <vt:variant>
        <vt:i4>0</vt:i4>
      </vt:variant>
      <vt:variant>
        <vt:i4>5</vt:i4>
      </vt:variant>
      <vt:variant>
        <vt:lpwstr/>
      </vt:variant>
      <vt:variant>
        <vt:lpwstr>_Toc219282117</vt:lpwstr>
      </vt:variant>
      <vt:variant>
        <vt:i4>1507378</vt:i4>
      </vt:variant>
      <vt:variant>
        <vt:i4>98</vt:i4>
      </vt:variant>
      <vt:variant>
        <vt:i4>0</vt:i4>
      </vt:variant>
      <vt:variant>
        <vt:i4>5</vt:i4>
      </vt:variant>
      <vt:variant>
        <vt:lpwstr/>
      </vt:variant>
      <vt:variant>
        <vt:lpwstr>_Toc219282116</vt:lpwstr>
      </vt:variant>
      <vt:variant>
        <vt:i4>1507378</vt:i4>
      </vt:variant>
      <vt:variant>
        <vt:i4>92</vt:i4>
      </vt:variant>
      <vt:variant>
        <vt:i4>0</vt:i4>
      </vt:variant>
      <vt:variant>
        <vt:i4>5</vt:i4>
      </vt:variant>
      <vt:variant>
        <vt:lpwstr/>
      </vt:variant>
      <vt:variant>
        <vt:lpwstr>_Toc219282115</vt:lpwstr>
      </vt:variant>
      <vt:variant>
        <vt:i4>1507378</vt:i4>
      </vt:variant>
      <vt:variant>
        <vt:i4>86</vt:i4>
      </vt:variant>
      <vt:variant>
        <vt:i4>0</vt:i4>
      </vt:variant>
      <vt:variant>
        <vt:i4>5</vt:i4>
      </vt:variant>
      <vt:variant>
        <vt:lpwstr/>
      </vt:variant>
      <vt:variant>
        <vt:lpwstr>_Toc219282114</vt:lpwstr>
      </vt:variant>
      <vt:variant>
        <vt:i4>1507378</vt:i4>
      </vt:variant>
      <vt:variant>
        <vt:i4>80</vt:i4>
      </vt:variant>
      <vt:variant>
        <vt:i4>0</vt:i4>
      </vt:variant>
      <vt:variant>
        <vt:i4>5</vt:i4>
      </vt:variant>
      <vt:variant>
        <vt:lpwstr/>
      </vt:variant>
      <vt:variant>
        <vt:lpwstr>_Toc219282113</vt:lpwstr>
      </vt:variant>
      <vt:variant>
        <vt:i4>1507378</vt:i4>
      </vt:variant>
      <vt:variant>
        <vt:i4>74</vt:i4>
      </vt:variant>
      <vt:variant>
        <vt:i4>0</vt:i4>
      </vt:variant>
      <vt:variant>
        <vt:i4>5</vt:i4>
      </vt:variant>
      <vt:variant>
        <vt:lpwstr/>
      </vt:variant>
      <vt:variant>
        <vt:lpwstr>_Toc219282112</vt:lpwstr>
      </vt:variant>
      <vt:variant>
        <vt:i4>1507378</vt:i4>
      </vt:variant>
      <vt:variant>
        <vt:i4>68</vt:i4>
      </vt:variant>
      <vt:variant>
        <vt:i4>0</vt:i4>
      </vt:variant>
      <vt:variant>
        <vt:i4>5</vt:i4>
      </vt:variant>
      <vt:variant>
        <vt:lpwstr/>
      </vt:variant>
      <vt:variant>
        <vt:lpwstr>_Toc219282111</vt:lpwstr>
      </vt:variant>
      <vt:variant>
        <vt:i4>1507378</vt:i4>
      </vt:variant>
      <vt:variant>
        <vt:i4>62</vt:i4>
      </vt:variant>
      <vt:variant>
        <vt:i4>0</vt:i4>
      </vt:variant>
      <vt:variant>
        <vt:i4>5</vt:i4>
      </vt:variant>
      <vt:variant>
        <vt:lpwstr/>
      </vt:variant>
      <vt:variant>
        <vt:lpwstr>_Toc219282110</vt:lpwstr>
      </vt:variant>
      <vt:variant>
        <vt:i4>1441842</vt:i4>
      </vt:variant>
      <vt:variant>
        <vt:i4>56</vt:i4>
      </vt:variant>
      <vt:variant>
        <vt:i4>0</vt:i4>
      </vt:variant>
      <vt:variant>
        <vt:i4>5</vt:i4>
      </vt:variant>
      <vt:variant>
        <vt:lpwstr/>
      </vt:variant>
      <vt:variant>
        <vt:lpwstr>_Toc219282109</vt:lpwstr>
      </vt:variant>
      <vt:variant>
        <vt:i4>1441842</vt:i4>
      </vt:variant>
      <vt:variant>
        <vt:i4>50</vt:i4>
      </vt:variant>
      <vt:variant>
        <vt:i4>0</vt:i4>
      </vt:variant>
      <vt:variant>
        <vt:i4>5</vt:i4>
      </vt:variant>
      <vt:variant>
        <vt:lpwstr/>
      </vt:variant>
      <vt:variant>
        <vt:lpwstr>_Toc219282108</vt:lpwstr>
      </vt:variant>
      <vt:variant>
        <vt:i4>1441842</vt:i4>
      </vt:variant>
      <vt:variant>
        <vt:i4>44</vt:i4>
      </vt:variant>
      <vt:variant>
        <vt:i4>0</vt:i4>
      </vt:variant>
      <vt:variant>
        <vt:i4>5</vt:i4>
      </vt:variant>
      <vt:variant>
        <vt:lpwstr/>
      </vt:variant>
      <vt:variant>
        <vt:lpwstr>_Toc219282107</vt:lpwstr>
      </vt:variant>
      <vt:variant>
        <vt:i4>1441842</vt:i4>
      </vt:variant>
      <vt:variant>
        <vt:i4>38</vt:i4>
      </vt:variant>
      <vt:variant>
        <vt:i4>0</vt:i4>
      </vt:variant>
      <vt:variant>
        <vt:i4>5</vt:i4>
      </vt:variant>
      <vt:variant>
        <vt:lpwstr/>
      </vt:variant>
      <vt:variant>
        <vt:lpwstr>_Toc219282106</vt:lpwstr>
      </vt:variant>
      <vt:variant>
        <vt:i4>1441842</vt:i4>
      </vt:variant>
      <vt:variant>
        <vt:i4>32</vt:i4>
      </vt:variant>
      <vt:variant>
        <vt:i4>0</vt:i4>
      </vt:variant>
      <vt:variant>
        <vt:i4>5</vt:i4>
      </vt:variant>
      <vt:variant>
        <vt:lpwstr/>
      </vt:variant>
      <vt:variant>
        <vt:lpwstr>_Toc219282105</vt:lpwstr>
      </vt:variant>
      <vt:variant>
        <vt:i4>1441842</vt:i4>
      </vt:variant>
      <vt:variant>
        <vt:i4>26</vt:i4>
      </vt:variant>
      <vt:variant>
        <vt:i4>0</vt:i4>
      </vt:variant>
      <vt:variant>
        <vt:i4>5</vt:i4>
      </vt:variant>
      <vt:variant>
        <vt:lpwstr/>
      </vt:variant>
      <vt:variant>
        <vt:lpwstr>_Toc219282104</vt:lpwstr>
      </vt:variant>
      <vt:variant>
        <vt:i4>1441842</vt:i4>
      </vt:variant>
      <vt:variant>
        <vt:i4>20</vt:i4>
      </vt:variant>
      <vt:variant>
        <vt:i4>0</vt:i4>
      </vt:variant>
      <vt:variant>
        <vt:i4>5</vt:i4>
      </vt:variant>
      <vt:variant>
        <vt:lpwstr/>
      </vt:variant>
      <vt:variant>
        <vt:lpwstr>_Toc219282103</vt:lpwstr>
      </vt:variant>
      <vt:variant>
        <vt:i4>1441842</vt:i4>
      </vt:variant>
      <vt:variant>
        <vt:i4>14</vt:i4>
      </vt:variant>
      <vt:variant>
        <vt:i4>0</vt:i4>
      </vt:variant>
      <vt:variant>
        <vt:i4>5</vt:i4>
      </vt:variant>
      <vt:variant>
        <vt:lpwstr/>
      </vt:variant>
      <vt:variant>
        <vt:lpwstr>_Toc219282102</vt:lpwstr>
      </vt:variant>
      <vt:variant>
        <vt:i4>1441842</vt:i4>
      </vt:variant>
      <vt:variant>
        <vt:i4>8</vt:i4>
      </vt:variant>
      <vt:variant>
        <vt:i4>0</vt:i4>
      </vt:variant>
      <vt:variant>
        <vt:i4>5</vt:i4>
      </vt:variant>
      <vt:variant>
        <vt:lpwstr/>
      </vt:variant>
      <vt:variant>
        <vt:lpwstr>_Toc219282101</vt:lpwstr>
      </vt:variant>
      <vt:variant>
        <vt:i4>1441842</vt:i4>
      </vt:variant>
      <vt:variant>
        <vt:i4>2</vt:i4>
      </vt:variant>
      <vt:variant>
        <vt:i4>0</vt:i4>
      </vt:variant>
      <vt:variant>
        <vt:i4>5</vt:i4>
      </vt:variant>
      <vt:variant>
        <vt:lpwstr/>
      </vt:variant>
      <vt:variant>
        <vt:lpwstr>_Toc219282100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 Bouwbegeleiding</dc:subject>
  <dc:creator>Laurens Rorive | Hecht</dc:creator>
  <cp:keywords/>
  <dc:description/>
  <cp:lastModifiedBy>Laurens Rorive</cp:lastModifiedBy>
  <cp:revision>2</cp:revision>
  <cp:lastPrinted>2019-09-15T13:35:00Z</cp:lastPrinted>
  <dcterms:created xsi:type="dcterms:W3CDTF">2020-10-18T16:59:00Z</dcterms:created>
  <dcterms:modified xsi:type="dcterms:W3CDTF">2026-01-20T13:45:00Z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