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64917A42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927CC7">
        <w:rPr>
          <w:rFonts w:cs="Arial"/>
          <w:b/>
          <w:bCs/>
          <w:sz w:val="32"/>
          <w:szCs w:val="32"/>
        </w:rPr>
        <w:t>6</w:t>
      </w:r>
      <w:r w:rsidR="00DA0DB1">
        <w:rPr>
          <w:rFonts w:cs="Arial"/>
          <w:b/>
          <w:bCs/>
          <w:sz w:val="32"/>
          <w:szCs w:val="32"/>
        </w:rPr>
        <w:t>D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AC6CA3">
        <w:rPr>
          <w:rFonts w:cs="Arial"/>
          <w:b/>
          <w:bCs/>
          <w:sz w:val="32"/>
          <w:szCs w:val="32"/>
        </w:rPr>
        <w:t xml:space="preserve"> kerncompetentie </w:t>
      </w:r>
      <w:r w:rsidR="0089336C">
        <w:rPr>
          <w:rFonts w:cs="Arial"/>
          <w:b/>
          <w:bCs/>
          <w:sz w:val="32"/>
          <w:szCs w:val="32"/>
        </w:rPr>
        <w:t xml:space="preserve">perceel </w:t>
      </w:r>
      <w:r w:rsidR="00A24700">
        <w:rPr>
          <w:rFonts w:cs="Arial"/>
          <w:b/>
          <w:bCs/>
          <w:sz w:val="32"/>
          <w:szCs w:val="32"/>
        </w:rPr>
        <w:t>2</w:t>
      </w:r>
    </w:p>
    <w:p w14:paraId="53B4BEBA" w14:textId="01C0114E" w:rsidR="0037186D" w:rsidRPr="007E1307" w:rsidRDefault="001057B5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53BA1F70">
        <w:rPr>
          <w:sz w:val="32"/>
          <w:szCs w:val="32"/>
        </w:rPr>
        <w:t>0</w:t>
      </w:r>
      <w:r w:rsidR="004C36DA">
        <w:rPr>
          <w:sz w:val="32"/>
          <w:szCs w:val="32"/>
        </w:rPr>
        <w:t>1</w:t>
      </w:r>
      <w:r w:rsidR="00CB05F4">
        <w:rPr>
          <w:sz w:val="32"/>
          <w:szCs w:val="32"/>
        </w:rPr>
        <w:t>0</w:t>
      </w:r>
      <w:r w:rsidRPr="53BA1F70">
        <w:rPr>
          <w:sz w:val="32"/>
          <w:szCs w:val="32"/>
        </w:rPr>
        <w:t>-202</w:t>
      </w:r>
      <w:r w:rsidR="00CB05F4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 xml:space="preserve">Integraal onderhoud wijk </w:t>
      </w:r>
      <w:r w:rsidR="004C36DA">
        <w:rPr>
          <w:sz w:val="32"/>
          <w:szCs w:val="32"/>
        </w:rPr>
        <w:t xml:space="preserve">6,7 </w:t>
      </w:r>
      <w:r w:rsidR="00CB05F4" w:rsidRPr="2996D932">
        <w:rPr>
          <w:sz w:val="32"/>
          <w:szCs w:val="32"/>
        </w:rPr>
        <w:t>en wijk</w:t>
      </w:r>
      <w:r w:rsidR="00CB05F4">
        <w:rPr>
          <w:sz w:val="32"/>
          <w:szCs w:val="32"/>
        </w:rPr>
        <w:t xml:space="preserve"> </w:t>
      </w:r>
      <w:r w:rsidR="004C36DA">
        <w:rPr>
          <w:sz w:val="32"/>
          <w:szCs w:val="32"/>
        </w:rPr>
        <w:t>2,3</w:t>
      </w:r>
      <w:r w:rsidR="00AC6CA3">
        <w:rPr>
          <w:sz w:val="32"/>
          <w:szCs w:val="32"/>
        </w:rPr>
        <w:t xml:space="preserve"> 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7C9E155A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7377F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4612F0" w:rsidRDefault="004612F0" w:rsidP="004612F0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 w:rsidR="006E48AF"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46AAFDAB" w14:textId="77777777" w:rsidR="004612F0" w:rsidRPr="004612F0" w:rsidRDefault="004612F0" w:rsidP="004612F0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28D27458" w14:textId="02187710" w:rsidR="004612F0" w:rsidRPr="00AC6CA3" w:rsidRDefault="004612F0" w:rsidP="004612F0">
            <w:r w:rsidRPr="004234B4">
              <w:t xml:space="preserve">Deze kerncompetentie wordt </w:t>
            </w:r>
            <w:r w:rsidRPr="00AC6CA3">
              <w:t xml:space="preserve">aangetoond in de vorm van de referentie, welke voldoet aan de volgende kenmerken: </w:t>
            </w:r>
          </w:p>
          <w:p w14:paraId="3AFCC47E" w14:textId="77777777" w:rsidR="00337B6E" w:rsidRPr="00AC6CA3" w:rsidRDefault="00337B6E" w:rsidP="004612F0"/>
          <w:p w14:paraId="14121AE3" w14:textId="4A793208" w:rsidR="0057482E" w:rsidRDefault="000D1F79" w:rsidP="0057482E">
            <w:pPr>
              <w:pStyle w:val="Lijstalinea"/>
              <w:numPr>
                <w:ilvl w:val="0"/>
                <w:numId w:val="3"/>
              </w:numPr>
            </w:pPr>
            <w:r w:rsidRPr="00BE4640">
              <w:t xml:space="preserve">Inschrijver </w:t>
            </w:r>
            <w:r w:rsidR="0057482E" w:rsidRPr="000F07BB">
              <w:t xml:space="preserve">toont aan </w:t>
            </w:r>
            <w:r w:rsidR="0057482E" w:rsidRPr="0057482E">
              <w:rPr>
                <w:rFonts w:eastAsia="Arial"/>
              </w:rPr>
              <w:t>een opdracht met betrekking tot gras maaien met een omvang van minimaal 1.250 are te hebben uitgevoerd</w:t>
            </w:r>
            <w:r w:rsidR="0057482E" w:rsidRPr="0057482E">
              <w:rPr>
                <w:rFonts w:eastAsia="Arial"/>
              </w:rPr>
              <w:t>.</w:t>
            </w:r>
          </w:p>
          <w:p w14:paraId="5529C51C" w14:textId="1E65E631" w:rsidR="00337B6E" w:rsidRPr="004234B4" w:rsidRDefault="00337B6E" w:rsidP="00FC6BB3">
            <w:pPr>
              <w:pStyle w:val="Lijstalinea"/>
              <w:numPr>
                <w:ilvl w:val="0"/>
                <w:numId w:val="3"/>
              </w:numPr>
            </w:pPr>
            <w:r w:rsidRPr="00AC6CA3">
              <w:t xml:space="preserve">De referentie loopt nog steeds of is beëindigd na </w:t>
            </w:r>
            <w:r w:rsidRPr="00AC6CA3">
              <w:rPr>
                <w:u w:val="single"/>
              </w:rPr>
              <w:t xml:space="preserve">1 </w:t>
            </w:r>
            <w:r w:rsidR="004C36DA">
              <w:rPr>
                <w:u w:val="single"/>
              </w:rPr>
              <w:t>augustus</w:t>
            </w:r>
            <w:r w:rsidR="00AC6CA3" w:rsidRPr="00AC6CA3">
              <w:rPr>
                <w:u w:val="single"/>
              </w:rPr>
              <w:t xml:space="preserve"> </w:t>
            </w:r>
            <w:r w:rsidRPr="00AC6CA3">
              <w:rPr>
                <w:u w:val="single"/>
              </w:rPr>
              <w:t>202</w:t>
            </w:r>
            <w:r w:rsidR="00AC6CA3" w:rsidRPr="00AC6CA3">
              <w:rPr>
                <w:u w:val="single"/>
              </w:rPr>
              <w:t>2</w:t>
            </w:r>
            <w:r>
              <w:t>.</w:t>
            </w:r>
          </w:p>
          <w:p w14:paraId="4881FA7C" w14:textId="61F846F6" w:rsidR="004612F0" w:rsidRPr="004612F0" w:rsidRDefault="004612F0" w:rsidP="003965AE"/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2960FF84" w14:textId="77777777" w:rsidR="00AC6CA3" w:rsidRDefault="00AC6CA3" w:rsidP="00464D83">
            <w:pPr>
              <w:rPr>
                <w:rFonts w:cs="Arial"/>
              </w:rPr>
            </w:pPr>
          </w:p>
          <w:p w14:paraId="457A8A64" w14:textId="77777777" w:rsidR="00AC6CA3" w:rsidRDefault="00AC6CA3" w:rsidP="00464D83">
            <w:pPr>
              <w:rPr>
                <w:rFonts w:cs="Arial"/>
              </w:rPr>
            </w:pPr>
          </w:p>
          <w:p w14:paraId="0E9C975C" w14:textId="77777777" w:rsidR="00AC6CA3" w:rsidRDefault="00AC6CA3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888" w:type="dxa"/>
            <w:vAlign w:val="center"/>
          </w:tcPr>
          <w:p w14:paraId="3E73DF42" w14:textId="3EF7783C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ABC3A2" w14:textId="05E7AE8A" w:rsidR="00250815" w:rsidRDefault="00464D83" w:rsidP="00AC6CA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58A8BB64" w14:textId="77777777" w:rsidR="0066380B" w:rsidRDefault="0066380B" w:rsidP="0066380B"/>
          <w:p w14:paraId="215BB071" w14:textId="77777777" w:rsidR="00AC6CA3" w:rsidRDefault="00AC6CA3" w:rsidP="0066380B"/>
          <w:p w14:paraId="100B921E" w14:textId="77777777" w:rsidR="00AC6CA3" w:rsidRDefault="00AC6CA3" w:rsidP="0066380B"/>
          <w:p w14:paraId="1307399F" w14:textId="77777777" w:rsidR="00AC6CA3" w:rsidRPr="0066380B" w:rsidRDefault="00AC6CA3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34955BB0" w:rsidR="00AC6CA3" w:rsidRDefault="00AC6CA3" w:rsidP="007E1307">
      <w:pPr>
        <w:pStyle w:val="Plattetekst"/>
        <w:spacing w:after="0"/>
      </w:pPr>
    </w:p>
    <w:p w14:paraId="60EB3BBD" w14:textId="77777777" w:rsidR="00AC6CA3" w:rsidRDefault="00AC6CA3">
      <w:r>
        <w:br w:type="page"/>
      </w:r>
    </w:p>
    <w:p w14:paraId="54CF6CFF" w14:textId="77777777" w:rsidR="000D16BB" w:rsidRDefault="000D16BB" w:rsidP="007E1307">
      <w:pPr>
        <w:pStyle w:val="Plattetekst"/>
        <w:spacing w:after="0"/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AC6CA3" w:rsidRPr="00B72910" w14:paraId="7ED98B32" w14:textId="77777777" w:rsidTr="006B5E79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6B5E79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151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6B5E79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6B5E79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6B5E79">
        <w:trPr>
          <w:trHeight w:val="1249"/>
        </w:trPr>
        <w:tc>
          <w:tcPr>
            <w:tcW w:w="1843" w:type="dxa"/>
            <w:vAlign w:val="center"/>
          </w:tcPr>
          <w:p w14:paraId="5CF73FE6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  <w:p w14:paraId="145B4DDF" w14:textId="77777777" w:rsidR="00AC6CA3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0DC72C65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E130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A12A1" w14:textId="77777777" w:rsidR="00C43BDB" w:rsidRDefault="00C43BDB" w:rsidP="0053343B">
      <w:r>
        <w:separator/>
      </w:r>
    </w:p>
  </w:endnote>
  <w:endnote w:type="continuationSeparator" w:id="0">
    <w:p w14:paraId="3871CD04" w14:textId="77777777" w:rsidR="00C43BDB" w:rsidRDefault="00C43BDB" w:rsidP="0053343B">
      <w:r>
        <w:continuationSeparator/>
      </w:r>
    </w:p>
  </w:endnote>
  <w:endnote w:type="continuationNotice" w:id="1">
    <w:p w14:paraId="377D8262" w14:textId="77777777" w:rsidR="00C43BDB" w:rsidRDefault="00C43B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760A" w14:textId="77777777" w:rsidR="00C43BDB" w:rsidRDefault="00C43BDB" w:rsidP="0053343B">
      <w:r>
        <w:separator/>
      </w:r>
    </w:p>
  </w:footnote>
  <w:footnote w:type="continuationSeparator" w:id="0">
    <w:p w14:paraId="5853F4C7" w14:textId="77777777" w:rsidR="00C43BDB" w:rsidRDefault="00C43BDB" w:rsidP="0053343B">
      <w:r>
        <w:continuationSeparator/>
      </w:r>
    </w:p>
  </w:footnote>
  <w:footnote w:type="continuationNotice" w:id="1">
    <w:p w14:paraId="340E6D26" w14:textId="77777777" w:rsidR="00C43BDB" w:rsidRDefault="00C43B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1"/>
  </w:num>
  <w:num w:numId="2" w16cid:durableId="1017081008">
    <w:abstractNumId w:val="3"/>
  </w:num>
  <w:num w:numId="3" w16cid:durableId="172233579">
    <w:abstractNumId w:val="2"/>
  </w:num>
  <w:num w:numId="4" w16cid:durableId="1928151168">
    <w:abstractNumId w:val="0"/>
  </w:num>
  <w:num w:numId="5" w16cid:durableId="200705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15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1F79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2EC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36D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098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7482E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EFF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441AD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700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1FF8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7C3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0DB1"/>
    <w:rsid w:val="00DA18B7"/>
    <w:rsid w:val="00DA3332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1CA0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AB1698B57334C9192FE2AD5418136" ma:contentTypeVersion="13" ma:contentTypeDescription="Een nieuw document maken." ma:contentTypeScope="" ma:versionID="1e72e701b689c3bc3cc359213c2d4d94">
  <xsd:schema xmlns:xsd="http://www.w3.org/2001/XMLSchema" xmlns:xs="http://www.w3.org/2001/XMLSchema" xmlns:p="http://schemas.microsoft.com/office/2006/metadata/properties" xmlns:ns2="af45b90e-2aed-4b95-8571-ba3e4e9b6b78" xmlns:ns3="67ac0d4d-d8ac-4523-89dc-8e7b44640f7e" targetNamespace="http://schemas.microsoft.com/office/2006/metadata/properties" ma:root="true" ma:fieldsID="c5378c9cdb88b8e810dca1f5fb295d8a" ns2:_="" ns3:_="">
    <xsd:import namespace="af45b90e-2aed-4b95-8571-ba3e4e9b6b78"/>
    <xsd:import namespace="67ac0d4d-d8ac-4523-89dc-8e7b446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5b90e-2aed-4b95-8571-ba3e4e9b6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0d4d-d8ac-4523-89dc-8e7b44640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f32c2f-e2ac-471b-bc17-e7f0a581f329}" ma:internalName="TaxCatchAll" ma:showField="CatchAllData" ma:web="67ac0d4d-d8ac-4523-89dc-8e7b44640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ac0d4d-d8ac-4523-89dc-8e7b44640f7e" xsi:nil="true"/>
    <lcf76f155ced4ddcb4097134ff3c332f xmlns="af45b90e-2aed-4b95-8571-ba3e4e9b6b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11BD48-172D-4A4A-A90E-8C9BCD2A4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5b90e-2aed-4b95-8571-ba3e4e9b6b78"/>
    <ds:schemaRef ds:uri="67ac0d4d-d8ac-4523-89dc-8e7b446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e1c9d2dd-3e48-406a-bc5c-2ca583485920"/>
    <ds:schemaRef ds:uri="0b2d2245-b0aa-457c-9a9a-216136a2fdb9"/>
    <ds:schemaRef ds:uri="67ac0d4d-d8ac-4523-89dc-8e7b44640f7e"/>
    <ds:schemaRef ds:uri="af45b90e-2aed-4b95-8571-ba3e4e9b6b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6</cp:revision>
  <dcterms:created xsi:type="dcterms:W3CDTF">2025-06-06T08:27:00Z</dcterms:created>
  <dcterms:modified xsi:type="dcterms:W3CDTF">2025-08-23T08:07:00Z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0x01010000BAB1698B57334C9192FE2AD5418136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