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E9A1B" w14:textId="2436411F" w:rsidR="00DF2D31" w:rsidRPr="00B05FF5" w:rsidRDefault="00DF2D31" w:rsidP="00D40018">
      <w:pPr>
        <w:pStyle w:val="Kop13"/>
        <w:spacing w:before="0" w:after="0"/>
        <w:rPr>
          <w:rFonts w:asciiTheme="majorHAnsi" w:hAnsiTheme="majorHAnsi" w:cs="Arial"/>
          <w:b w:val="0"/>
          <w:bCs/>
          <w:sz w:val="40"/>
          <w:szCs w:val="40"/>
          <w:lang w:val="nl"/>
        </w:rPr>
      </w:pPr>
      <w:r w:rsidRPr="00B05FF5">
        <w:rPr>
          <w:rFonts w:asciiTheme="majorHAnsi" w:hAnsiTheme="majorHAnsi" w:cs="Arial"/>
          <w:b w:val="0"/>
          <w:bCs/>
          <w:sz w:val="40"/>
          <w:szCs w:val="40"/>
          <w:lang w:val="nl"/>
        </w:rPr>
        <w:t xml:space="preserve">Wachtkamerovereenkomst </w:t>
      </w:r>
      <w:r w:rsidR="00AA52B0" w:rsidRPr="00B05FF5">
        <w:rPr>
          <w:rFonts w:asciiTheme="majorHAnsi" w:hAnsiTheme="majorHAnsi" w:cs="Arial"/>
          <w:b w:val="0"/>
          <w:bCs/>
          <w:sz w:val="40"/>
          <w:szCs w:val="40"/>
          <w:lang w:val="nl"/>
        </w:rPr>
        <w:t>Personeelsmonitor</w:t>
      </w:r>
    </w:p>
    <w:p w14:paraId="0DEE9A1C" w14:textId="77777777" w:rsidR="00DF2D31" w:rsidRPr="00F66DAD" w:rsidRDefault="00DF2D31" w:rsidP="00DF2D31">
      <w:pPr>
        <w:rPr>
          <w:rFonts w:cs="Arial"/>
          <w:b/>
          <w:kern w:val="28"/>
          <w:szCs w:val="20"/>
          <w:lang w:val="nl"/>
        </w:rPr>
      </w:pPr>
    </w:p>
    <w:p w14:paraId="0DEE9A1F" w14:textId="77777777" w:rsidR="00DF2D31" w:rsidRPr="00B05FF5" w:rsidRDefault="00DF2D31" w:rsidP="00DF2D31">
      <w:pPr>
        <w:rPr>
          <w:rFonts w:ascii="Trebuchet MS" w:eastAsia="Calibri" w:hAnsi="Trebuchet MS" w:cs="Arial"/>
          <w:szCs w:val="20"/>
        </w:rPr>
      </w:pPr>
    </w:p>
    <w:p w14:paraId="083F93FD" w14:textId="77777777" w:rsidR="00D40018" w:rsidRPr="00D40018" w:rsidRDefault="00D40018" w:rsidP="00D40018">
      <w:pPr>
        <w:rPr>
          <w:rFonts w:ascii="Trebuchet MS" w:hAnsi="Trebuchet MS"/>
          <w:b/>
          <w:bCs/>
        </w:rPr>
      </w:pPr>
      <w:r w:rsidRPr="00D40018">
        <w:rPr>
          <w:rFonts w:ascii="Trebuchet MS" w:hAnsi="Trebuchet MS"/>
          <w:b/>
          <w:bCs/>
        </w:rPr>
        <w:t>Partijen</w:t>
      </w:r>
    </w:p>
    <w:p w14:paraId="0A1D07E9" w14:textId="1937F82F" w:rsidR="00D40018" w:rsidRPr="00D40018" w:rsidRDefault="00D40018" w:rsidP="767DCFC9">
      <w:pPr>
        <w:pStyle w:val="Lijstalinea"/>
        <w:numPr>
          <w:ilvl w:val="0"/>
          <w:numId w:val="22"/>
        </w:numPr>
        <w:spacing w:after="200"/>
        <w:contextualSpacing/>
        <w:rPr>
          <w:rFonts w:ascii="Trebuchet MS" w:hAnsi="Trebuchet MS"/>
        </w:rPr>
      </w:pPr>
      <w:r w:rsidRPr="4DB67A1D">
        <w:rPr>
          <w:rFonts w:ascii="Trebuchet MS" w:hAnsi="Trebuchet MS"/>
        </w:rPr>
        <w:t xml:space="preserve">de privaatrechtelijke rechtspersoon </w:t>
      </w:r>
      <w:r w:rsidRPr="4DB67A1D">
        <w:rPr>
          <w:rFonts w:ascii="Trebuchet MS" w:hAnsi="Trebuchet MS"/>
          <w:b/>
          <w:bCs/>
        </w:rPr>
        <w:t>STICHTING ARBEIDSMARKT EN OPLEIDINGSFONDS GEMEENTEN</w:t>
      </w:r>
      <w:r w:rsidRPr="4DB67A1D">
        <w:rPr>
          <w:rFonts w:ascii="Trebuchet MS" w:hAnsi="Trebuchet MS"/>
        </w:rPr>
        <w:t xml:space="preserve"> (het A&amp;O </w:t>
      </w:r>
      <w:r w:rsidR="3A34776D" w:rsidRPr="4DB67A1D">
        <w:rPr>
          <w:rFonts w:ascii="Trebuchet MS" w:hAnsi="Trebuchet MS"/>
        </w:rPr>
        <w:t>f</w:t>
      </w:r>
      <w:r w:rsidRPr="4DB67A1D">
        <w:rPr>
          <w:rFonts w:ascii="Trebuchet MS" w:hAnsi="Trebuchet MS"/>
        </w:rPr>
        <w:t xml:space="preserve">onds), gevestigd te Den Haag en te dezen rechtsgeldig vertegenwoordigd door </w:t>
      </w:r>
      <w:r w:rsidR="6A164AB9" w:rsidRPr="4DB67A1D">
        <w:rPr>
          <w:rFonts w:ascii="Trebuchet MS" w:hAnsi="Trebuchet MS"/>
        </w:rPr>
        <w:t>J.N. van Gool</w:t>
      </w:r>
      <w:r w:rsidRPr="4DB67A1D">
        <w:rPr>
          <w:rFonts w:ascii="Trebuchet MS" w:hAnsi="Trebuchet MS"/>
        </w:rPr>
        <w:t xml:space="preserve">, hierna te noemen: </w:t>
      </w:r>
      <w:r w:rsidRPr="4DB67A1D">
        <w:rPr>
          <w:rFonts w:ascii="Trebuchet MS" w:hAnsi="Trebuchet MS"/>
          <w:b/>
          <w:bCs/>
        </w:rPr>
        <w:t>Opdrachtgever</w:t>
      </w:r>
    </w:p>
    <w:p w14:paraId="16C53590" w14:textId="77777777" w:rsidR="00D40018" w:rsidRPr="00D40018" w:rsidRDefault="00D40018" w:rsidP="00D40018">
      <w:pPr>
        <w:ind w:left="360"/>
        <w:rPr>
          <w:rFonts w:ascii="Trebuchet MS" w:hAnsi="Trebuchet MS"/>
        </w:rPr>
      </w:pPr>
      <w:r w:rsidRPr="00D40018">
        <w:rPr>
          <w:rFonts w:ascii="Trebuchet MS" w:hAnsi="Trebuchet MS"/>
        </w:rPr>
        <w:t>en</w:t>
      </w:r>
    </w:p>
    <w:p w14:paraId="26A48678" w14:textId="77777777" w:rsidR="00D40018" w:rsidRPr="00D40018" w:rsidRDefault="00D40018" w:rsidP="00D40018">
      <w:pPr>
        <w:pStyle w:val="Lijstalinea"/>
        <w:numPr>
          <w:ilvl w:val="0"/>
          <w:numId w:val="22"/>
        </w:numPr>
        <w:spacing w:after="200"/>
        <w:contextualSpacing/>
        <w:rPr>
          <w:rFonts w:ascii="Trebuchet MS" w:hAnsi="Trebuchet MS"/>
        </w:rPr>
      </w:pPr>
      <w:r w:rsidRPr="00D40018">
        <w:rPr>
          <w:rFonts w:ascii="Trebuchet MS" w:hAnsi="Trebuchet MS"/>
          <w:highlight w:val="yellow"/>
        </w:rPr>
        <w:t>[…],</w:t>
      </w:r>
      <w:r w:rsidRPr="00D40018">
        <w:rPr>
          <w:rFonts w:ascii="Trebuchet MS" w:hAnsi="Trebuchet MS"/>
        </w:rPr>
        <w:t xml:space="preserve"> gevestigd te </w:t>
      </w:r>
      <w:r w:rsidRPr="00D40018">
        <w:rPr>
          <w:rFonts w:ascii="Trebuchet MS" w:hAnsi="Trebuchet MS"/>
          <w:highlight w:val="yellow"/>
        </w:rPr>
        <w:t>[…]</w:t>
      </w:r>
      <w:r w:rsidRPr="00D40018">
        <w:rPr>
          <w:rFonts w:ascii="Trebuchet MS" w:hAnsi="Trebuchet MS"/>
        </w:rPr>
        <w:t xml:space="preserve"> en te dezen rechtsgeldig vertegenwoordigd door </w:t>
      </w:r>
      <w:r w:rsidRPr="00D40018">
        <w:rPr>
          <w:rFonts w:ascii="Trebuchet MS" w:hAnsi="Trebuchet MS"/>
          <w:highlight w:val="yellow"/>
        </w:rPr>
        <w:t>[…],</w:t>
      </w:r>
      <w:r w:rsidRPr="00D40018">
        <w:rPr>
          <w:rFonts w:ascii="Trebuchet MS" w:hAnsi="Trebuchet MS"/>
        </w:rPr>
        <w:t xml:space="preserve"> hierna te noemen: </w:t>
      </w:r>
      <w:r w:rsidRPr="00D40018">
        <w:rPr>
          <w:rFonts w:ascii="Trebuchet MS" w:hAnsi="Trebuchet MS"/>
          <w:b/>
          <w:bCs/>
        </w:rPr>
        <w:t>Opdrachtnemer</w:t>
      </w:r>
      <w:r w:rsidRPr="00D40018">
        <w:rPr>
          <w:rFonts w:ascii="Trebuchet MS" w:hAnsi="Trebuchet MS"/>
        </w:rPr>
        <w:t>;</w:t>
      </w:r>
    </w:p>
    <w:p w14:paraId="10C76311" w14:textId="77777777" w:rsidR="00D40018" w:rsidRPr="00D40018" w:rsidRDefault="00D40018" w:rsidP="00D40018">
      <w:pPr>
        <w:ind w:left="360"/>
        <w:rPr>
          <w:rFonts w:ascii="Trebuchet MS" w:hAnsi="Trebuchet MS"/>
          <w:b/>
          <w:bCs/>
        </w:rPr>
      </w:pPr>
      <w:r w:rsidRPr="00D40018">
        <w:rPr>
          <w:rFonts w:ascii="Trebuchet MS" w:hAnsi="Trebuchet MS"/>
        </w:rPr>
        <w:t xml:space="preserve">hierna gezamenlijk: </w:t>
      </w:r>
      <w:r w:rsidRPr="00D40018">
        <w:rPr>
          <w:rFonts w:ascii="Trebuchet MS" w:hAnsi="Trebuchet MS"/>
          <w:b/>
          <w:bCs/>
        </w:rPr>
        <w:t>Partijen</w:t>
      </w:r>
    </w:p>
    <w:p w14:paraId="0DEE9A25" w14:textId="77777777" w:rsidR="00DF2D31" w:rsidRPr="00D40018" w:rsidRDefault="00DF2D31" w:rsidP="00DF2D31">
      <w:pPr>
        <w:rPr>
          <w:rFonts w:ascii="Trebuchet MS" w:eastAsia="Calibri" w:hAnsi="Trebuchet MS" w:cs="Arial"/>
          <w:szCs w:val="20"/>
        </w:rPr>
      </w:pPr>
    </w:p>
    <w:p w14:paraId="0DEE9A26" w14:textId="77777777" w:rsidR="00DF2D31" w:rsidRPr="00D40018" w:rsidRDefault="00DF2D31" w:rsidP="00DF2D31">
      <w:pPr>
        <w:rPr>
          <w:rFonts w:ascii="Trebuchet MS" w:eastAsia="Calibri" w:hAnsi="Trebuchet MS" w:cs="Arial"/>
          <w:szCs w:val="20"/>
        </w:rPr>
      </w:pPr>
      <w:r w:rsidRPr="00D40018">
        <w:rPr>
          <w:rFonts w:ascii="Trebuchet MS" w:eastAsia="Calibri" w:hAnsi="Trebuchet MS" w:cs="Arial"/>
          <w:szCs w:val="20"/>
        </w:rPr>
        <w:t>Bovenstaande partijen hierna gezamenlijk te noemen “Partijen”,</w:t>
      </w:r>
    </w:p>
    <w:p w14:paraId="0DEE9A27" w14:textId="77777777" w:rsidR="00DF2D31" w:rsidRPr="00B05FF5" w:rsidRDefault="00DF2D31" w:rsidP="00DF2D31">
      <w:pPr>
        <w:rPr>
          <w:rFonts w:ascii="Trebuchet MS" w:eastAsia="Calibri" w:hAnsi="Trebuchet MS" w:cs="Arial"/>
          <w:szCs w:val="20"/>
        </w:rPr>
      </w:pPr>
    </w:p>
    <w:p w14:paraId="0DEE9A29" w14:textId="77777777" w:rsidR="00DF2D31" w:rsidRPr="00B05FF5" w:rsidRDefault="00DF2D31" w:rsidP="00DF2D31">
      <w:pPr>
        <w:rPr>
          <w:rFonts w:ascii="Trebuchet MS" w:eastAsia="Calibri" w:hAnsi="Trebuchet MS" w:cs="Arial"/>
          <w:b/>
          <w:szCs w:val="20"/>
        </w:rPr>
      </w:pPr>
    </w:p>
    <w:p w14:paraId="0DEE9A2A" w14:textId="332A8056" w:rsidR="00DF2D31" w:rsidRPr="00B05FF5" w:rsidRDefault="007F4DDA" w:rsidP="00DF2D31">
      <w:pPr>
        <w:rPr>
          <w:rFonts w:ascii="Trebuchet MS" w:eastAsia="Calibri" w:hAnsi="Trebuchet MS" w:cs="Arial"/>
          <w:b/>
          <w:szCs w:val="20"/>
        </w:rPr>
      </w:pPr>
      <w:r>
        <w:rPr>
          <w:rFonts w:ascii="Trebuchet MS" w:eastAsia="Calibri" w:hAnsi="Trebuchet MS" w:cs="Arial"/>
          <w:b/>
          <w:szCs w:val="20"/>
        </w:rPr>
        <w:t>Overwegende dat</w:t>
      </w:r>
      <w:r w:rsidR="00DF2D31" w:rsidRPr="00B05FF5">
        <w:rPr>
          <w:rFonts w:ascii="Trebuchet MS" w:eastAsia="Calibri" w:hAnsi="Trebuchet MS" w:cs="Arial"/>
          <w:b/>
          <w:szCs w:val="20"/>
        </w:rPr>
        <w:t>:</w:t>
      </w:r>
    </w:p>
    <w:p w14:paraId="52B62E6A" w14:textId="73F42365" w:rsidR="00163966" w:rsidRPr="00B05FF5" w:rsidRDefault="00163966" w:rsidP="007F4DDA">
      <w:pPr>
        <w:numPr>
          <w:ilvl w:val="0"/>
          <w:numId w:val="23"/>
        </w:numPr>
        <w:rPr>
          <w:rFonts w:ascii="Trebuchet MS" w:eastAsia="Calibri" w:hAnsi="Trebuchet MS" w:cs="Arial"/>
          <w:szCs w:val="20"/>
        </w:rPr>
      </w:pPr>
      <w:r w:rsidRPr="00B05FF5">
        <w:rPr>
          <w:rFonts w:ascii="Trebuchet MS" w:eastAsia="Calibri" w:hAnsi="Trebuchet MS" w:cs="Arial"/>
          <w:szCs w:val="20"/>
        </w:rPr>
        <w:t xml:space="preserve">dat de Opdrachtgever </w:t>
      </w:r>
      <w:r w:rsidR="00A92BF8">
        <w:rPr>
          <w:rFonts w:ascii="Trebuchet MS" w:eastAsia="Calibri" w:hAnsi="Trebuchet MS" w:cs="Arial"/>
          <w:szCs w:val="20"/>
        </w:rPr>
        <w:t xml:space="preserve">voor de uitvoering van de Opdracht (Personeelsmonitor) </w:t>
      </w:r>
      <w:r w:rsidRPr="00B05FF5">
        <w:rPr>
          <w:rFonts w:ascii="Trebuchet MS" w:eastAsia="Calibri" w:hAnsi="Trebuchet MS" w:cs="Arial"/>
          <w:szCs w:val="20"/>
        </w:rPr>
        <w:t xml:space="preserve">een Europese </w:t>
      </w:r>
      <w:r w:rsidRPr="00E40426">
        <w:rPr>
          <w:rFonts w:ascii="Trebuchet MS" w:eastAsia="Calibri" w:hAnsi="Trebuchet MS" w:cs="Arial"/>
          <w:szCs w:val="20"/>
        </w:rPr>
        <w:t>openbare aanbestedingsprocedure conform de Aanbestedingswet is gestart op</w:t>
      </w:r>
      <w:r w:rsidR="00100490" w:rsidRPr="00E40426">
        <w:rPr>
          <w:rFonts w:ascii="Trebuchet MS" w:eastAsia="Calibri" w:hAnsi="Trebuchet MS" w:cs="Arial"/>
          <w:szCs w:val="20"/>
        </w:rPr>
        <w:t xml:space="preserve"> 20 januari 2026</w:t>
      </w:r>
      <w:r w:rsidRPr="00E40426">
        <w:rPr>
          <w:rFonts w:ascii="Trebuchet MS" w:eastAsia="Calibri" w:hAnsi="Trebuchet MS" w:cs="Arial"/>
          <w:szCs w:val="20"/>
        </w:rPr>
        <w:t xml:space="preserve"> met </w:t>
      </w:r>
      <w:proofErr w:type="spellStart"/>
      <w:r w:rsidR="00100490" w:rsidRPr="00E40426">
        <w:rPr>
          <w:rFonts w:ascii="Trebuchet MS" w:eastAsia="Calibri" w:hAnsi="Trebuchet MS" w:cs="Arial"/>
          <w:szCs w:val="20"/>
        </w:rPr>
        <w:t>TenderNed</w:t>
      </w:r>
      <w:r w:rsidRPr="00E40426">
        <w:rPr>
          <w:rFonts w:ascii="Trebuchet MS" w:eastAsia="Calibri" w:hAnsi="Trebuchet MS" w:cs="Arial"/>
          <w:szCs w:val="20"/>
        </w:rPr>
        <w:t>kenmerk</w:t>
      </w:r>
      <w:proofErr w:type="spellEnd"/>
      <w:r w:rsidRPr="00E40426">
        <w:rPr>
          <w:rFonts w:ascii="Trebuchet MS" w:eastAsia="Calibri" w:hAnsi="Trebuchet MS" w:cs="Arial"/>
          <w:szCs w:val="20"/>
        </w:rPr>
        <w:t xml:space="preserve"> </w:t>
      </w:r>
      <w:r w:rsidR="00E40426" w:rsidRPr="00E40426">
        <w:rPr>
          <w:rFonts w:ascii="Trebuchet MS" w:eastAsia="Calibri" w:hAnsi="Trebuchet MS" w:cs="Arial"/>
          <w:szCs w:val="20"/>
        </w:rPr>
        <w:t>565646</w:t>
      </w:r>
      <w:r w:rsidRPr="00E40426">
        <w:rPr>
          <w:rFonts w:ascii="Trebuchet MS" w:eastAsia="Calibri" w:hAnsi="Trebuchet MS" w:cs="Arial"/>
          <w:szCs w:val="20"/>
        </w:rPr>
        <w:t>.</w:t>
      </w:r>
    </w:p>
    <w:p w14:paraId="321F87C7" w14:textId="77777777" w:rsidR="00163966" w:rsidRPr="00B05FF5" w:rsidRDefault="00163966" w:rsidP="007F4DDA">
      <w:pPr>
        <w:numPr>
          <w:ilvl w:val="0"/>
          <w:numId w:val="23"/>
        </w:numPr>
        <w:rPr>
          <w:rFonts w:ascii="Trebuchet MS" w:eastAsia="Calibri" w:hAnsi="Trebuchet MS" w:cs="Arial"/>
          <w:szCs w:val="20"/>
        </w:rPr>
      </w:pPr>
      <w:r w:rsidRPr="00B05FF5">
        <w:rPr>
          <w:rFonts w:ascii="Trebuchet MS" w:eastAsia="Calibri" w:hAnsi="Trebuchet MS" w:cs="Arial"/>
          <w:szCs w:val="20"/>
        </w:rPr>
        <w:t>dat de Opdrachtnemer II een inschrijving heeft ingediend in het kader van de Opdracht, zoals bedoeld onder A aan de Opdrachtgever;</w:t>
      </w:r>
    </w:p>
    <w:p w14:paraId="7EA8AD03" w14:textId="585EB657" w:rsidR="00163966" w:rsidRPr="00B05FF5" w:rsidRDefault="00163966" w:rsidP="007F4DDA">
      <w:pPr>
        <w:numPr>
          <w:ilvl w:val="0"/>
          <w:numId w:val="23"/>
        </w:numPr>
        <w:rPr>
          <w:rFonts w:ascii="Trebuchet MS" w:eastAsia="Calibri" w:hAnsi="Trebuchet MS" w:cs="Arial"/>
          <w:szCs w:val="20"/>
        </w:rPr>
      </w:pPr>
      <w:r w:rsidRPr="00B05FF5">
        <w:rPr>
          <w:rFonts w:ascii="Trebuchet MS" w:eastAsia="Calibri" w:hAnsi="Trebuchet MS" w:cs="Arial"/>
          <w:szCs w:val="20"/>
        </w:rPr>
        <w:t>de Opdrachtgever de Opdracht heeft gegund aan [NAAM WINNAAR], hierna: Opdrachtnemer I, aangezien hij een aanbieding met de beste prijs-</w:t>
      </w:r>
      <w:r w:rsidR="00A92BF8">
        <w:rPr>
          <w:rFonts w:ascii="Trebuchet MS" w:eastAsia="Calibri" w:hAnsi="Trebuchet MS" w:cs="Arial"/>
          <w:szCs w:val="20"/>
        </w:rPr>
        <w:t>kwaliteits</w:t>
      </w:r>
      <w:r w:rsidRPr="00B05FF5">
        <w:rPr>
          <w:rFonts w:ascii="Trebuchet MS" w:eastAsia="Calibri" w:hAnsi="Trebuchet MS" w:cs="Arial"/>
          <w:szCs w:val="20"/>
        </w:rPr>
        <w:t>verhouding heeft gedaan;</w:t>
      </w:r>
    </w:p>
    <w:p w14:paraId="0DCB9F73" w14:textId="77777777" w:rsidR="00163966" w:rsidRPr="00B05FF5" w:rsidRDefault="00163966" w:rsidP="007F4DDA">
      <w:pPr>
        <w:numPr>
          <w:ilvl w:val="0"/>
          <w:numId w:val="23"/>
        </w:numPr>
        <w:rPr>
          <w:rFonts w:ascii="Trebuchet MS" w:eastAsia="Calibri" w:hAnsi="Trebuchet MS" w:cs="Arial"/>
          <w:szCs w:val="20"/>
        </w:rPr>
      </w:pPr>
      <w:r w:rsidRPr="00B05FF5">
        <w:rPr>
          <w:rFonts w:ascii="Trebuchet MS" w:eastAsia="Calibri" w:hAnsi="Trebuchet MS" w:cs="Arial"/>
          <w:szCs w:val="20"/>
        </w:rPr>
        <w:t>dat de Opdrachtnemer II op grond van zijn Inschrijving d.d. (….) als tweede in rang is geëindigd.</w:t>
      </w:r>
    </w:p>
    <w:p w14:paraId="0DEE9A30" w14:textId="4A1876D3" w:rsidR="00DF2D31" w:rsidRPr="00B05FF5" w:rsidRDefault="00163966" w:rsidP="007F4DDA">
      <w:pPr>
        <w:numPr>
          <w:ilvl w:val="0"/>
          <w:numId w:val="23"/>
        </w:numPr>
        <w:rPr>
          <w:rFonts w:ascii="Trebuchet MS" w:eastAsia="Calibri" w:hAnsi="Trebuchet MS" w:cs="Arial"/>
          <w:szCs w:val="20"/>
        </w:rPr>
      </w:pPr>
      <w:r w:rsidRPr="00B05FF5">
        <w:rPr>
          <w:rFonts w:ascii="Trebuchet MS" w:eastAsia="Calibri" w:hAnsi="Trebuchet MS" w:cs="Arial"/>
          <w:szCs w:val="20"/>
        </w:rPr>
        <w:t>Partijen in deze Wachtkamervereenkomst wederzijdse rechten en plichten, alsmede de voorwaarden voor het verlenen van de opdracht onder opschortende voorwaarden willen vastleggen</w:t>
      </w:r>
    </w:p>
    <w:p w14:paraId="0DEE9A31" w14:textId="77777777" w:rsidR="00DF2D31" w:rsidRPr="00B05FF5" w:rsidRDefault="00DF2D31" w:rsidP="00DF2D31">
      <w:pPr>
        <w:rPr>
          <w:rFonts w:ascii="Trebuchet MS" w:eastAsia="Calibri" w:hAnsi="Trebuchet MS" w:cs="Arial"/>
          <w:szCs w:val="20"/>
        </w:rPr>
      </w:pPr>
    </w:p>
    <w:p w14:paraId="0DEE9A32" w14:textId="77777777" w:rsidR="00DF2D31" w:rsidRPr="00B05FF5" w:rsidRDefault="00DF2D31" w:rsidP="00DF2D31">
      <w:pPr>
        <w:rPr>
          <w:rFonts w:ascii="Trebuchet MS" w:eastAsia="Calibri" w:hAnsi="Trebuchet MS" w:cs="Arial"/>
          <w:szCs w:val="20"/>
        </w:rPr>
      </w:pPr>
    </w:p>
    <w:p w14:paraId="0DEE9A33" w14:textId="77777777" w:rsidR="00DF2D31" w:rsidRPr="00B05FF5" w:rsidRDefault="00DF2D31" w:rsidP="00DF2D31">
      <w:pPr>
        <w:rPr>
          <w:rFonts w:ascii="Trebuchet MS" w:eastAsia="Calibri" w:hAnsi="Trebuchet MS" w:cs="Arial"/>
          <w:szCs w:val="20"/>
        </w:rPr>
      </w:pPr>
    </w:p>
    <w:p w14:paraId="0DEE9A34" w14:textId="77777777" w:rsidR="00DF2D31" w:rsidRPr="00B05FF5" w:rsidRDefault="00DF2D31" w:rsidP="00DF2D31">
      <w:pPr>
        <w:rPr>
          <w:rFonts w:ascii="Trebuchet MS" w:hAnsi="Trebuchet MS" w:cs="Arial"/>
          <w:b/>
          <w:szCs w:val="20"/>
        </w:rPr>
      </w:pPr>
      <w:r w:rsidRPr="00B05FF5">
        <w:rPr>
          <w:rFonts w:ascii="Trebuchet MS" w:eastAsia="Calibri" w:hAnsi="Trebuchet MS" w:cs="Arial"/>
          <w:szCs w:val="20"/>
        </w:rPr>
        <w:t>VERKLAREN TE ZIJN OVEREENGEKOMEN ALS VOLGT:</w:t>
      </w:r>
    </w:p>
    <w:p w14:paraId="0DEE9A36" w14:textId="77777777" w:rsidR="00DF2D31" w:rsidRPr="00B05FF5" w:rsidRDefault="00DF2D31" w:rsidP="00DF2D31">
      <w:pPr>
        <w:rPr>
          <w:rFonts w:ascii="Trebuchet MS" w:hAnsi="Trebuchet MS" w:cs="Arial"/>
          <w:b/>
          <w:szCs w:val="20"/>
        </w:rPr>
      </w:pPr>
    </w:p>
    <w:p w14:paraId="0DEE9A37" w14:textId="77777777" w:rsidR="00DF2D31" w:rsidRPr="00B05FF5" w:rsidRDefault="00DF2D31" w:rsidP="00DF2D31">
      <w:pPr>
        <w:rPr>
          <w:rFonts w:ascii="Trebuchet MS" w:hAnsi="Trebuchet MS" w:cs="Arial"/>
          <w:b/>
          <w:szCs w:val="20"/>
        </w:rPr>
      </w:pPr>
      <w:r w:rsidRPr="00B05FF5">
        <w:rPr>
          <w:rFonts w:ascii="Trebuchet MS" w:hAnsi="Trebuchet MS" w:cs="Arial"/>
          <w:b/>
          <w:szCs w:val="20"/>
        </w:rPr>
        <w:t>Artikel 1: Definities</w:t>
      </w:r>
    </w:p>
    <w:p w14:paraId="0DEE9A38" w14:textId="77777777" w:rsidR="00DF2D31" w:rsidRPr="00B05FF5" w:rsidRDefault="00DF2D31" w:rsidP="00DF2D31">
      <w:pPr>
        <w:rPr>
          <w:rFonts w:ascii="Trebuchet MS" w:hAnsi="Trebuchet MS" w:cs="Arial"/>
          <w:szCs w:val="20"/>
        </w:rPr>
      </w:pPr>
    </w:p>
    <w:p w14:paraId="0DEE9A39" w14:textId="77777777" w:rsidR="00DF2D31" w:rsidRPr="00B05FF5" w:rsidRDefault="00DF2D31" w:rsidP="00DF2D31">
      <w:pPr>
        <w:rPr>
          <w:rFonts w:ascii="Trebuchet MS" w:hAnsi="Trebuchet MS" w:cs="Arial"/>
          <w:szCs w:val="20"/>
        </w:rPr>
      </w:pPr>
      <w:r w:rsidRPr="00B05FF5">
        <w:rPr>
          <w:rFonts w:ascii="Trebuchet MS" w:hAnsi="Trebuchet MS" w:cs="Arial"/>
          <w:szCs w:val="20"/>
        </w:rPr>
        <w:t>In deze Wachtkamerovereenkomst wordt verstaan onder:</w:t>
      </w:r>
    </w:p>
    <w:p w14:paraId="0DEE9A3A" w14:textId="3F33457D" w:rsidR="00DF2D31" w:rsidRPr="00B05FF5" w:rsidRDefault="00DF2D31" w:rsidP="00F1446E">
      <w:pPr>
        <w:numPr>
          <w:ilvl w:val="0"/>
          <w:numId w:val="14"/>
        </w:numPr>
        <w:rPr>
          <w:rFonts w:ascii="Trebuchet MS" w:eastAsia="Calibri" w:hAnsi="Trebuchet MS" w:cs="Arial"/>
          <w:color w:val="000000" w:themeColor="text1"/>
          <w:szCs w:val="20"/>
        </w:rPr>
      </w:pPr>
      <w:r w:rsidRPr="00B05FF5">
        <w:rPr>
          <w:rFonts w:ascii="Trebuchet MS" w:eastAsia="Calibri" w:hAnsi="Trebuchet MS" w:cs="Arial"/>
          <w:color w:val="000000" w:themeColor="text1"/>
          <w:szCs w:val="20"/>
        </w:rPr>
        <w:t>Aanbestedingsdocumenten: het geheel aan documenten dat door of namens de Opdrachtgever is opgesteld ten behoeve van de Europese aanbestedingsprocedure “</w:t>
      </w:r>
      <w:r w:rsidR="00A92BF8">
        <w:rPr>
          <w:rFonts w:ascii="Trebuchet MS" w:eastAsia="Calibri" w:hAnsi="Trebuchet MS" w:cs="Arial"/>
          <w:color w:val="000000" w:themeColor="text1"/>
          <w:szCs w:val="20"/>
        </w:rPr>
        <w:t>Personeelsmonitor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>” en die deel uitmaken van deze Wachtkamer</w:t>
      </w:r>
      <w:r w:rsidR="00A92BF8">
        <w:rPr>
          <w:rFonts w:ascii="Trebuchet MS" w:eastAsia="Calibri" w:hAnsi="Trebuchet MS" w:cs="Arial"/>
          <w:color w:val="000000" w:themeColor="text1"/>
          <w:szCs w:val="20"/>
        </w:rPr>
        <w:t>o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>vereenkomst;</w:t>
      </w:r>
    </w:p>
    <w:p w14:paraId="0DEE9A3B" w14:textId="6D49081E" w:rsidR="00DF2D31" w:rsidRPr="00B05FF5" w:rsidRDefault="00A92BF8" w:rsidP="00D727B6">
      <w:pPr>
        <w:numPr>
          <w:ilvl w:val="0"/>
          <w:numId w:val="14"/>
        </w:numPr>
        <w:rPr>
          <w:rFonts w:ascii="Trebuchet MS" w:eastAsia="Calibri" w:hAnsi="Trebuchet MS" w:cs="Arial"/>
          <w:color w:val="000000" w:themeColor="text1"/>
          <w:szCs w:val="20"/>
        </w:rPr>
      </w:pPr>
      <w:r>
        <w:rPr>
          <w:rFonts w:ascii="Trebuchet MS" w:eastAsia="Calibri" w:hAnsi="Trebuchet MS" w:cs="Arial"/>
          <w:color w:val="000000" w:themeColor="text1"/>
          <w:szCs w:val="20"/>
        </w:rPr>
        <w:t>O</w:t>
      </w:r>
      <w:r w:rsidR="00DF2D31" w:rsidRPr="00B05FF5">
        <w:rPr>
          <w:rFonts w:ascii="Trebuchet MS" w:eastAsia="Calibri" w:hAnsi="Trebuchet MS" w:cs="Arial"/>
          <w:color w:val="000000" w:themeColor="text1"/>
          <w:szCs w:val="20"/>
        </w:rPr>
        <w:t>vereenkomst: de met Opdrachtnemer I gesloten</w:t>
      </w:r>
      <w:r>
        <w:rPr>
          <w:rFonts w:ascii="Trebuchet MS" w:eastAsia="Calibri" w:hAnsi="Trebuchet MS" w:cs="Arial"/>
          <w:color w:val="000000" w:themeColor="text1"/>
          <w:szCs w:val="20"/>
        </w:rPr>
        <w:t xml:space="preserve"> O</w:t>
      </w:r>
      <w:r w:rsidR="00DF2D31" w:rsidRPr="00B05FF5">
        <w:rPr>
          <w:rFonts w:ascii="Trebuchet MS" w:eastAsia="Calibri" w:hAnsi="Trebuchet MS" w:cs="Arial"/>
          <w:color w:val="000000" w:themeColor="text1"/>
          <w:szCs w:val="20"/>
        </w:rPr>
        <w:t>vereenkomst inclusief Bijlagen.</w:t>
      </w:r>
    </w:p>
    <w:p w14:paraId="2DC882E4" w14:textId="543A0CD9" w:rsidR="00CD4274" w:rsidRPr="00B05FF5" w:rsidRDefault="00CD4274" w:rsidP="00DF2D31">
      <w:pPr>
        <w:numPr>
          <w:ilvl w:val="0"/>
          <w:numId w:val="14"/>
        </w:numPr>
        <w:rPr>
          <w:rFonts w:ascii="Trebuchet MS" w:eastAsia="Calibri" w:hAnsi="Trebuchet MS" w:cs="Arial"/>
          <w:color w:val="000000" w:themeColor="text1"/>
          <w:szCs w:val="20"/>
        </w:rPr>
      </w:pP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Opdracht: de opdracht die onderwerp is van de Europese aanbestedingsprocedure </w:t>
      </w:r>
      <w:r w:rsidR="00EE6D37" w:rsidRPr="00B05FF5">
        <w:rPr>
          <w:rFonts w:ascii="Trebuchet MS" w:eastAsia="Calibri" w:hAnsi="Trebuchet MS" w:cs="Arial"/>
          <w:color w:val="000000" w:themeColor="text1"/>
          <w:szCs w:val="20"/>
        </w:rPr>
        <w:t>“</w:t>
      </w:r>
      <w:r w:rsidR="00A92BF8">
        <w:rPr>
          <w:rFonts w:ascii="Trebuchet MS" w:eastAsia="Calibri" w:hAnsi="Trebuchet MS" w:cs="Arial"/>
          <w:color w:val="000000" w:themeColor="text1"/>
          <w:szCs w:val="20"/>
        </w:rPr>
        <w:t>Personeelsmonitor</w:t>
      </w:r>
      <w:r w:rsidR="00EE6D37" w:rsidRPr="00B05FF5">
        <w:rPr>
          <w:rFonts w:ascii="Trebuchet MS" w:eastAsia="Calibri" w:hAnsi="Trebuchet MS" w:cs="Arial"/>
          <w:color w:val="000000" w:themeColor="text1"/>
          <w:szCs w:val="20"/>
        </w:rPr>
        <w:t>” zoals omschreven in de Aanbestedingsstukken;</w:t>
      </w:r>
    </w:p>
    <w:p w14:paraId="0DEE9A3C" w14:textId="23034D86" w:rsidR="00DF2D31" w:rsidRPr="00B05FF5" w:rsidRDefault="00DF2D31" w:rsidP="00DF2D31">
      <w:pPr>
        <w:numPr>
          <w:ilvl w:val="0"/>
          <w:numId w:val="14"/>
        </w:numPr>
        <w:rPr>
          <w:rFonts w:ascii="Trebuchet MS" w:eastAsia="Calibri" w:hAnsi="Trebuchet MS" w:cs="Arial"/>
          <w:color w:val="000000" w:themeColor="text1"/>
          <w:szCs w:val="20"/>
        </w:rPr>
      </w:pP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Opdrachtnemer I: de Inschrijver die als nummer één in rang is geëindigd in de aanbestedingsprocedure op basis waarvan met hem de </w:t>
      </w:r>
      <w:r w:rsidR="00A92BF8">
        <w:rPr>
          <w:rFonts w:ascii="Trebuchet MS" w:eastAsia="Calibri" w:hAnsi="Trebuchet MS" w:cs="Arial"/>
          <w:color w:val="000000" w:themeColor="text1"/>
          <w:szCs w:val="20"/>
        </w:rPr>
        <w:t>O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>vereenkomst onder ontbindende voorwaarden wordt gesloten.</w:t>
      </w:r>
    </w:p>
    <w:p w14:paraId="0DEE9A3D" w14:textId="77777777" w:rsidR="00DF2D31" w:rsidRPr="00B05FF5" w:rsidRDefault="00DF2D31" w:rsidP="00DF2D31">
      <w:pPr>
        <w:numPr>
          <w:ilvl w:val="0"/>
          <w:numId w:val="14"/>
        </w:numPr>
        <w:rPr>
          <w:rFonts w:ascii="Trebuchet MS" w:eastAsia="Calibri" w:hAnsi="Trebuchet MS" w:cs="Arial"/>
          <w:color w:val="000000" w:themeColor="text1"/>
          <w:szCs w:val="20"/>
        </w:rPr>
      </w:pPr>
      <w:r w:rsidRPr="00B05FF5">
        <w:rPr>
          <w:rFonts w:ascii="Trebuchet MS" w:eastAsia="Calibri" w:hAnsi="Trebuchet MS" w:cs="Arial"/>
          <w:color w:val="000000" w:themeColor="text1"/>
          <w:szCs w:val="20"/>
        </w:rPr>
        <w:t>Opdrachtnemer II: de Inschrijver die als nummer twee in rang is geëindigd in de aanbestedingsprocedure op basis waarvan met hem de Wachtkamerovereenkomst wordt gesloten.</w:t>
      </w:r>
    </w:p>
    <w:p w14:paraId="0DEE9A40" w14:textId="6EF276A1" w:rsidR="00DF2D31" w:rsidRPr="00B05FF5" w:rsidRDefault="00DF2D31" w:rsidP="002A15D7">
      <w:pPr>
        <w:numPr>
          <w:ilvl w:val="0"/>
          <w:numId w:val="14"/>
        </w:numPr>
        <w:rPr>
          <w:rFonts w:ascii="Trebuchet MS" w:eastAsia="Calibri" w:hAnsi="Trebuchet MS" w:cs="Arial"/>
          <w:color w:val="000000" w:themeColor="text1"/>
          <w:szCs w:val="20"/>
        </w:rPr>
      </w:pP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Wachtkamerovereenkomst: de onderhavige overeenkomst op grond waarvan Opdrachtnemer II, onder opschortende voorwaarden van het voortijdig beëindigen van de </w:t>
      </w:r>
      <w:r w:rsidR="00A92BF8">
        <w:rPr>
          <w:rFonts w:ascii="Trebuchet MS" w:eastAsia="Calibri" w:hAnsi="Trebuchet MS" w:cs="Arial"/>
          <w:color w:val="000000" w:themeColor="text1"/>
          <w:szCs w:val="20"/>
        </w:rPr>
        <w:t>Ov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>ereenkomst, (mogelijk) in aanmerking komt voor de Opdracht</w:t>
      </w:r>
      <w:r w:rsidR="00A92BF8">
        <w:rPr>
          <w:rFonts w:ascii="Trebuchet MS" w:eastAsia="Calibri" w:hAnsi="Trebuchet MS" w:cs="Arial"/>
          <w:color w:val="000000" w:themeColor="text1"/>
          <w:szCs w:val="20"/>
        </w:rPr>
        <w:t>.</w:t>
      </w:r>
      <w:r w:rsidRPr="00B05FF5">
        <w:rPr>
          <w:rFonts w:ascii="Trebuchet MS" w:hAnsi="Trebuchet MS" w:cs="Arial"/>
          <w:b/>
          <w:szCs w:val="20"/>
        </w:rPr>
        <w:br w:type="page"/>
      </w:r>
    </w:p>
    <w:p w14:paraId="0DEE9A41" w14:textId="7BB36012" w:rsidR="00DF2D31" w:rsidRPr="00B05FF5" w:rsidRDefault="00DF2D31" w:rsidP="00DF2D31">
      <w:pPr>
        <w:rPr>
          <w:rFonts w:ascii="Trebuchet MS" w:hAnsi="Trebuchet MS" w:cs="Arial"/>
          <w:b/>
          <w:szCs w:val="20"/>
        </w:rPr>
      </w:pPr>
      <w:r w:rsidRPr="00B05FF5">
        <w:rPr>
          <w:rFonts w:ascii="Trebuchet MS" w:hAnsi="Trebuchet MS" w:cs="Arial"/>
          <w:b/>
          <w:szCs w:val="20"/>
        </w:rPr>
        <w:lastRenderedPageBreak/>
        <w:t xml:space="preserve">Artikel 2: </w:t>
      </w:r>
      <w:r w:rsidR="00A92BF8">
        <w:rPr>
          <w:rFonts w:ascii="Trebuchet MS" w:hAnsi="Trebuchet MS" w:cs="Arial"/>
          <w:b/>
          <w:szCs w:val="20"/>
        </w:rPr>
        <w:t>Voorwerp</w:t>
      </w:r>
      <w:r w:rsidRPr="00B05FF5">
        <w:rPr>
          <w:rFonts w:ascii="Trebuchet MS" w:hAnsi="Trebuchet MS" w:cs="Arial"/>
          <w:b/>
          <w:szCs w:val="20"/>
        </w:rPr>
        <w:t xml:space="preserve"> van de Wachtkamerovereenkomst</w:t>
      </w:r>
    </w:p>
    <w:p w14:paraId="0DEE9A42" w14:textId="77777777" w:rsidR="00DF2D31" w:rsidRPr="00B05FF5" w:rsidRDefault="00DF2D31" w:rsidP="00DF2D31">
      <w:pPr>
        <w:ind w:left="720"/>
        <w:rPr>
          <w:rFonts w:ascii="Trebuchet MS" w:eastAsia="Calibri" w:hAnsi="Trebuchet MS" w:cs="Arial"/>
          <w:szCs w:val="20"/>
        </w:rPr>
      </w:pPr>
    </w:p>
    <w:p w14:paraId="2D2D2D8E" w14:textId="5AA57FA1" w:rsidR="00163966" w:rsidRPr="00B05FF5" w:rsidRDefault="005351B9" w:rsidP="00163966">
      <w:pPr>
        <w:pStyle w:val="Lijstalinea"/>
        <w:numPr>
          <w:ilvl w:val="1"/>
          <w:numId w:val="20"/>
        </w:numPr>
        <w:rPr>
          <w:rFonts w:ascii="Trebuchet MS" w:eastAsia="Calibri" w:hAnsi="Trebuchet MS" w:cs="Arial"/>
          <w:color w:val="000000" w:themeColor="text1"/>
          <w:szCs w:val="20"/>
        </w:rPr>
      </w:pPr>
      <w:r w:rsidRPr="00B05FF5">
        <w:rPr>
          <w:rFonts w:ascii="Trebuchet MS" w:eastAsia="Calibri" w:hAnsi="Trebuchet MS" w:cs="Arial"/>
          <w:color w:val="000000" w:themeColor="text1"/>
          <w:szCs w:val="20"/>
        </w:rPr>
        <w:t>In</w:t>
      </w:r>
      <w:r w:rsidR="00A92BF8">
        <w:rPr>
          <w:rFonts w:ascii="Trebuchet MS" w:eastAsia="Calibri" w:hAnsi="Trebuchet MS" w:cs="Arial"/>
          <w:color w:val="000000" w:themeColor="text1"/>
          <w:szCs w:val="20"/>
        </w:rPr>
        <w:t xml:space="preserve"> geval de O</w:t>
      </w:r>
      <w:r w:rsidR="00163966"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vereenkomst met Opdrachtnemer I voortijdig 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wordt </w:t>
      </w:r>
      <w:r w:rsidR="00A92BF8" w:rsidRPr="00B05FF5">
        <w:rPr>
          <w:rFonts w:ascii="Trebuchet MS" w:eastAsia="Calibri" w:hAnsi="Trebuchet MS" w:cs="Arial"/>
          <w:color w:val="000000" w:themeColor="text1"/>
          <w:szCs w:val="20"/>
        </w:rPr>
        <w:t>beëindigd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, </w:t>
      </w:r>
      <w:r w:rsidR="00B23AD1">
        <w:rPr>
          <w:rFonts w:ascii="Trebuchet MS" w:eastAsia="Calibri" w:hAnsi="Trebuchet MS" w:cs="Arial"/>
          <w:color w:val="000000" w:themeColor="text1"/>
          <w:szCs w:val="20"/>
        </w:rPr>
        <w:t>conform de opzeggingsregeling jaar 1 of de mogelijkheden tot tussentijdse ontbinding als uiteengezet in die Overeenkomst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>, is Opdrachtgever</w:t>
      </w:r>
      <w:r w:rsidR="00163966"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 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gerechtigd de Opdracht </w:t>
      </w:r>
      <w:r w:rsidR="00163966"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aan Opdrachtnemer II 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te </w:t>
      </w:r>
      <w:r w:rsidR="00163966"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verstrekken, onder de voorwaarden zoals vastgelegd in de Aanbestedingsstukken en conform de door Opdrachtnemer II ingediende </w:t>
      </w:r>
      <w:r w:rsidR="00B23AD1">
        <w:rPr>
          <w:rFonts w:ascii="Trebuchet MS" w:eastAsia="Calibri" w:hAnsi="Trebuchet MS" w:cs="Arial"/>
          <w:color w:val="000000" w:themeColor="text1"/>
          <w:szCs w:val="20"/>
        </w:rPr>
        <w:t>I</w:t>
      </w:r>
      <w:r w:rsidR="00163966" w:rsidRPr="00B05FF5">
        <w:rPr>
          <w:rFonts w:ascii="Trebuchet MS" w:eastAsia="Calibri" w:hAnsi="Trebuchet MS" w:cs="Arial"/>
          <w:color w:val="000000" w:themeColor="text1"/>
          <w:szCs w:val="20"/>
        </w:rPr>
        <w:t>nschrijving met daarbij opgegeven prijzen</w:t>
      </w:r>
      <w:r w:rsidR="00B23AD1">
        <w:rPr>
          <w:rFonts w:ascii="Trebuchet MS" w:eastAsia="Calibri" w:hAnsi="Trebuchet MS" w:cs="Arial"/>
          <w:color w:val="000000" w:themeColor="text1"/>
          <w:szCs w:val="20"/>
        </w:rPr>
        <w:t xml:space="preserve"> en kwaliteitsaanbod.</w:t>
      </w:r>
      <w:r w:rsidR="00163966"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 </w:t>
      </w:r>
    </w:p>
    <w:p w14:paraId="393966DF" w14:textId="77777777" w:rsidR="00163966" w:rsidRPr="00B05FF5" w:rsidRDefault="00163966" w:rsidP="00163966">
      <w:pPr>
        <w:pStyle w:val="Lijstalinea"/>
        <w:rPr>
          <w:rFonts w:ascii="Trebuchet MS" w:eastAsia="Calibri" w:hAnsi="Trebuchet MS" w:cs="Arial"/>
          <w:b/>
          <w:color w:val="000000" w:themeColor="text1"/>
          <w:szCs w:val="20"/>
        </w:rPr>
      </w:pPr>
    </w:p>
    <w:p w14:paraId="6A2C3B05" w14:textId="680BC3CB" w:rsidR="00163966" w:rsidRPr="00B05FF5" w:rsidRDefault="00163966" w:rsidP="00163966">
      <w:pPr>
        <w:pStyle w:val="Lijstalinea"/>
        <w:numPr>
          <w:ilvl w:val="1"/>
          <w:numId w:val="20"/>
        </w:numPr>
        <w:rPr>
          <w:rFonts w:ascii="Trebuchet MS" w:eastAsia="Calibri" w:hAnsi="Trebuchet MS" w:cs="Arial"/>
          <w:color w:val="000000" w:themeColor="text1"/>
          <w:szCs w:val="20"/>
        </w:rPr>
      </w:pP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Opdrachtnemer II </w:t>
      </w:r>
      <w:r w:rsidR="004A3D6A" w:rsidRPr="00B05FF5">
        <w:rPr>
          <w:rFonts w:ascii="Trebuchet MS" w:eastAsia="Calibri" w:hAnsi="Trebuchet MS" w:cs="Arial"/>
          <w:color w:val="000000" w:themeColor="text1"/>
          <w:szCs w:val="20"/>
        </w:rPr>
        <w:t>is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 </w:t>
      </w:r>
      <w:r w:rsidR="005351B9" w:rsidRPr="00B05FF5">
        <w:rPr>
          <w:rFonts w:ascii="Trebuchet MS" w:eastAsia="Calibri" w:hAnsi="Trebuchet MS" w:cs="Arial"/>
          <w:color w:val="000000" w:themeColor="text1"/>
          <w:szCs w:val="20"/>
        </w:rPr>
        <w:t>door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 het inschrijven op de betreffende Europese aanbesteding </w:t>
      </w:r>
      <w:r w:rsidR="004A3D6A"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en het aangaan van de Wachtkamerovereenkomst verplicht 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bij het voortijdig beëindigen van de </w:t>
      </w:r>
      <w:r w:rsidR="00A23CE6">
        <w:rPr>
          <w:rFonts w:ascii="Trebuchet MS" w:eastAsia="Calibri" w:hAnsi="Trebuchet MS" w:cs="Arial"/>
          <w:color w:val="000000" w:themeColor="text1"/>
          <w:szCs w:val="20"/>
        </w:rPr>
        <w:t>O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>vereenkomst tussen de Opdrachtgever en Opdrachtnemer I</w:t>
      </w:r>
      <w:r w:rsidR="00A23CE6">
        <w:rPr>
          <w:rFonts w:ascii="Trebuchet MS" w:eastAsia="Calibri" w:hAnsi="Trebuchet MS" w:cs="Arial"/>
          <w:color w:val="000000" w:themeColor="text1"/>
          <w:szCs w:val="20"/>
        </w:rPr>
        <w:t>,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 zoals bedoeld in het vorige lid van dit artikel, de Opdracht direct</w:t>
      </w:r>
      <w:r w:rsidR="004A3D6A"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 uit te voeren en over te nemen va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n Opdrachtnemer I, in het geval de Opdrachtgever daartoe een schriftelijk verzoek doet.  </w:t>
      </w:r>
    </w:p>
    <w:p w14:paraId="3DE12FFE" w14:textId="77777777" w:rsidR="00163966" w:rsidRPr="00B05FF5" w:rsidRDefault="00163966" w:rsidP="00163966">
      <w:pPr>
        <w:pStyle w:val="Lijstalinea"/>
        <w:rPr>
          <w:rFonts w:ascii="Trebuchet MS" w:eastAsia="Calibri" w:hAnsi="Trebuchet MS" w:cs="Arial"/>
          <w:b/>
          <w:color w:val="000000" w:themeColor="text1"/>
          <w:szCs w:val="20"/>
        </w:rPr>
      </w:pPr>
    </w:p>
    <w:p w14:paraId="02FB02D0" w14:textId="26633A42" w:rsidR="00163966" w:rsidRPr="00B05FF5" w:rsidRDefault="00163966" w:rsidP="00163966">
      <w:pPr>
        <w:pStyle w:val="Lijstalinea"/>
        <w:numPr>
          <w:ilvl w:val="1"/>
          <w:numId w:val="20"/>
        </w:numPr>
        <w:rPr>
          <w:rFonts w:ascii="Trebuchet MS" w:eastAsia="Calibri" w:hAnsi="Trebuchet MS" w:cs="Arial"/>
          <w:color w:val="000000" w:themeColor="text1"/>
          <w:szCs w:val="20"/>
        </w:rPr>
      </w:pPr>
      <w:r w:rsidRPr="00B05FF5">
        <w:rPr>
          <w:rFonts w:ascii="Trebuchet MS" w:eastAsia="Calibri" w:hAnsi="Trebuchet MS" w:cs="Arial"/>
          <w:color w:val="000000" w:themeColor="text1"/>
          <w:szCs w:val="20"/>
        </w:rPr>
        <w:t>Opdrachtnemer II kan aan de Wachtkamerovereenkomst, voor wat betreft het daadwerkelijk uitvoeren van de Opdracht door de Opdrachtnemer II</w:t>
      </w:r>
      <w:r w:rsidR="00A23CE6">
        <w:rPr>
          <w:rFonts w:ascii="Trebuchet MS" w:eastAsia="Calibri" w:hAnsi="Trebuchet MS" w:cs="Arial"/>
          <w:color w:val="000000" w:themeColor="text1"/>
          <w:szCs w:val="20"/>
        </w:rPr>
        <w:t>,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 geen rechten ontlenen.</w:t>
      </w:r>
    </w:p>
    <w:p w14:paraId="0DEE9A48" w14:textId="77777777" w:rsidR="00DF2D31" w:rsidRPr="00B05FF5" w:rsidRDefault="00DF2D31" w:rsidP="00DF2D31">
      <w:pPr>
        <w:pStyle w:val="Lijstalinea"/>
        <w:rPr>
          <w:rFonts w:ascii="Trebuchet MS" w:eastAsia="Calibri" w:hAnsi="Trebuchet MS" w:cs="Arial"/>
          <w:szCs w:val="20"/>
        </w:rPr>
      </w:pPr>
    </w:p>
    <w:p w14:paraId="0DEE9A49" w14:textId="77777777" w:rsidR="00DF2D31" w:rsidRPr="00B05FF5" w:rsidRDefault="00DF2D31" w:rsidP="00DF2D31">
      <w:pPr>
        <w:suppressAutoHyphens/>
        <w:rPr>
          <w:rFonts w:ascii="Trebuchet MS" w:hAnsi="Trebuchet MS" w:cs="Arial"/>
          <w:szCs w:val="20"/>
        </w:rPr>
      </w:pPr>
    </w:p>
    <w:p w14:paraId="0DEE9A4A" w14:textId="77777777" w:rsidR="00DF2D31" w:rsidRPr="00B05FF5" w:rsidRDefault="00DF2D31" w:rsidP="00DF2D31">
      <w:pPr>
        <w:pStyle w:val="Lijstalinea"/>
        <w:tabs>
          <w:tab w:val="left" w:pos="0"/>
          <w:tab w:val="left" w:pos="453"/>
          <w:tab w:val="left" w:pos="907"/>
          <w:tab w:val="left" w:pos="1360"/>
          <w:tab w:val="left" w:pos="1814"/>
          <w:tab w:val="left" w:pos="2268"/>
          <w:tab w:val="left" w:pos="2721"/>
          <w:tab w:val="left" w:pos="3175"/>
          <w:tab w:val="left" w:pos="3628"/>
          <w:tab w:val="left" w:pos="4082"/>
          <w:tab w:val="left" w:pos="4536"/>
          <w:tab w:val="left" w:pos="4989"/>
          <w:tab w:val="left" w:pos="5443"/>
          <w:tab w:val="left" w:pos="5896"/>
          <w:tab w:val="left" w:pos="6350"/>
          <w:tab w:val="left" w:pos="6804"/>
          <w:tab w:val="left" w:pos="7257"/>
          <w:tab w:val="left" w:pos="7711"/>
          <w:tab w:val="left" w:pos="8164"/>
          <w:tab w:val="left" w:pos="8618"/>
          <w:tab w:val="left" w:pos="9072"/>
          <w:tab w:val="left" w:pos="9525"/>
          <w:tab w:val="left" w:pos="9979"/>
          <w:tab w:val="left" w:pos="10432"/>
        </w:tabs>
        <w:ind w:left="0"/>
        <w:rPr>
          <w:rFonts w:ascii="Trebuchet MS" w:hAnsi="Trebuchet MS" w:cs="Arial"/>
          <w:b/>
          <w:bCs/>
          <w:spacing w:val="-2"/>
          <w:szCs w:val="20"/>
        </w:rPr>
      </w:pPr>
      <w:r w:rsidRPr="00B05FF5">
        <w:rPr>
          <w:rFonts w:ascii="Trebuchet MS" w:hAnsi="Trebuchet MS" w:cs="Arial"/>
          <w:b/>
          <w:bCs/>
          <w:spacing w:val="-2"/>
          <w:szCs w:val="20"/>
        </w:rPr>
        <w:t>Artikel 3: Duur van de Wachtkamerovereenkomst</w:t>
      </w:r>
    </w:p>
    <w:p w14:paraId="0DEE9A4B" w14:textId="77777777" w:rsidR="00DF2D31" w:rsidRPr="00B05FF5" w:rsidRDefault="00DF2D31" w:rsidP="00DF2D31">
      <w:pPr>
        <w:rPr>
          <w:rFonts w:ascii="Trebuchet MS" w:eastAsia="Calibri" w:hAnsi="Trebuchet MS" w:cs="Arial"/>
          <w:szCs w:val="20"/>
        </w:rPr>
      </w:pPr>
      <w:r w:rsidRPr="00B05FF5">
        <w:rPr>
          <w:rFonts w:ascii="Trebuchet MS" w:eastAsia="Calibri" w:hAnsi="Trebuchet MS" w:cs="Arial"/>
          <w:szCs w:val="20"/>
        </w:rPr>
        <w:tab/>
      </w:r>
    </w:p>
    <w:p w14:paraId="0DEE9A4C" w14:textId="59D7EDD6" w:rsidR="00DF2D31" w:rsidRPr="00A23CE6" w:rsidRDefault="00DF2D31" w:rsidP="00DA7DFF">
      <w:pPr>
        <w:ind w:left="708"/>
        <w:rPr>
          <w:rFonts w:ascii="Trebuchet MS" w:eastAsia="Calibri" w:hAnsi="Trebuchet MS" w:cs="Arial"/>
          <w:szCs w:val="20"/>
        </w:rPr>
      </w:pPr>
      <w:r w:rsidRPr="00A23CE6">
        <w:rPr>
          <w:rFonts w:ascii="Trebuchet MS" w:eastAsia="Calibri" w:hAnsi="Trebuchet MS" w:cs="Arial"/>
          <w:szCs w:val="20"/>
        </w:rPr>
        <w:t xml:space="preserve">Deze Wachtkamerovereenkomst gaat in op </w:t>
      </w:r>
      <w:r w:rsidR="00A23CE6" w:rsidRPr="00A23CE6">
        <w:rPr>
          <w:rFonts w:ascii="Trebuchet MS" w:eastAsia="Calibri" w:hAnsi="Trebuchet MS" w:cs="Arial"/>
          <w:szCs w:val="20"/>
        </w:rPr>
        <w:t xml:space="preserve">1 juli 2026 </w:t>
      </w:r>
      <w:r w:rsidRPr="00A23CE6">
        <w:rPr>
          <w:rFonts w:ascii="Trebuchet MS" w:eastAsia="Calibri" w:hAnsi="Trebuchet MS" w:cs="Arial"/>
          <w:szCs w:val="20"/>
        </w:rPr>
        <w:t xml:space="preserve">en heeft een looptijd </w:t>
      </w:r>
      <w:r w:rsidR="00DA7DFF" w:rsidRPr="00A23CE6">
        <w:rPr>
          <w:rFonts w:ascii="Trebuchet MS" w:eastAsia="Calibri" w:hAnsi="Trebuchet MS" w:cs="Arial"/>
          <w:szCs w:val="20"/>
        </w:rPr>
        <w:t xml:space="preserve">van </w:t>
      </w:r>
      <w:r w:rsidR="002A15D7" w:rsidRPr="00A23CE6">
        <w:rPr>
          <w:rFonts w:ascii="Trebuchet MS" w:eastAsia="Calibri" w:hAnsi="Trebuchet MS" w:cs="Arial"/>
          <w:szCs w:val="20"/>
        </w:rPr>
        <w:t>één</w:t>
      </w:r>
      <w:r w:rsidR="00DA7DFF" w:rsidRPr="00A23CE6">
        <w:rPr>
          <w:rFonts w:ascii="Trebuchet MS" w:eastAsia="Calibri" w:hAnsi="Trebuchet MS" w:cs="Arial"/>
          <w:szCs w:val="20"/>
        </w:rPr>
        <w:t xml:space="preserve"> jaar</w:t>
      </w:r>
      <w:r w:rsidR="00A23CE6" w:rsidRPr="00A23CE6">
        <w:rPr>
          <w:rFonts w:ascii="Trebuchet MS" w:eastAsia="Calibri" w:hAnsi="Trebuchet MS" w:cs="Arial"/>
          <w:szCs w:val="20"/>
        </w:rPr>
        <w:t>. De Wachtkamerovereenkomst eindigt derhalve van rechtswege op 1 juli 2027.</w:t>
      </w:r>
    </w:p>
    <w:p w14:paraId="0DEE9A4D" w14:textId="77777777" w:rsidR="00DF2D31" w:rsidRPr="00B05FF5" w:rsidRDefault="00DF2D31" w:rsidP="00DF2D31">
      <w:pPr>
        <w:suppressAutoHyphens/>
        <w:rPr>
          <w:rFonts w:ascii="Trebuchet MS" w:hAnsi="Trebuchet MS" w:cs="Arial"/>
          <w:szCs w:val="20"/>
        </w:rPr>
      </w:pPr>
    </w:p>
    <w:p w14:paraId="0DEE9A4E" w14:textId="77777777" w:rsidR="00DF2D31" w:rsidRPr="00B05FF5" w:rsidRDefault="00DF2D31" w:rsidP="00DF2D31">
      <w:pPr>
        <w:suppressAutoHyphens/>
        <w:rPr>
          <w:rFonts w:ascii="Trebuchet MS" w:hAnsi="Trebuchet MS" w:cs="Arial"/>
          <w:szCs w:val="20"/>
        </w:rPr>
      </w:pPr>
    </w:p>
    <w:p w14:paraId="0DEE9A4F" w14:textId="6BB3F9F3" w:rsidR="00DF2D31" w:rsidRPr="00B05FF5" w:rsidRDefault="00DF2D31" w:rsidP="00DF2D31">
      <w:pPr>
        <w:rPr>
          <w:rFonts w:ascii="Trebuchet MS" w:hAnsi="Trebuchet MS" w:cs="Arial"/>
          <w:b/>
          <w:szCs w:val="20"/>
        </w:rPr>
      </w:pPr>
      <w:r w:rsidRPr="00B05FF5">
        <w:rPr>
          <w:rFonts w:ascii="Trebuchet MS" w:hAnsi="Trebuchet MS" w:cs="Arial"/>
          <w:b/>
          <w:szCs w:val="20"/>
        </w:rPr>
        <w:t xml:space="preserve">Artikel 4: </w:t>
      </w:r>
      <w:r w:rsidR="005E5928">
        <w:rPr>
          <w:rFonts w:ascii="Trebuchet MS" w:hAnsi="Trebuchet MS" w:cs="Arial"/>
          <w:b/>
          <w:szCs w:val="20"/>
        </w:rPr>
        <w:t>Nadere bepalingen</w:t>
      </w:r>
    </w:p>
    <w:p w14:paraId="0DEE9A50" w14:textId="77777777" w:rsidR="00DF2D31" w:rsidRPr="00B05FF5" w:rsidRDefault="00DF2D31" w:rsidP="00DF2D31">
      <w:pPr>
        <w:ind w:left="720"/>
        <w:rPr>
          <w:rFonts w:ascii="Trebuchet MS" w:eastAsia="Calibri" w:hAnsi="Trebuchet MS" w:cs="Arial"/>
          <w:szCs w:val="20"/>
        </w:rPr>
      </w:pPr>
    </w:p>
    <w:p w14:paraId="0DEE9A51" w14:textId="49FABA27" w:rsidR="00DF2D31" w:rsidRDefault="00DF2D31" w:rsidP="00DF2D31">
      <w:pPr>
        <w:numPr>
          <w:ilvl w:val="1"/>
          <w:numId w:val="17"/>
        </w:numPr>
        <w:rPr>
          <w:rFonts w:ascii="Trebuchet MS" w:eastAsia="Calibri" w:hAnsi="Trebuchet MS" w:cs="Arial"/>
          <w:szCs w:val="20"/>
        </w:rPr>
      </w:pPr>
      <w:r w:rsidRPr="00B05FF5">
        <w:rPr>
          <w:rFonts w:ascii="Trebuchet MS" w:eastAsia="Calibri" w:hAnsi="Trebuchet MS" w:cs="Arial"/>
          <w:szCs w:val="20"/>
        </w:rPr>
        <w:t>Opdrachtnemer II garandeert te voldoen aan de door de Opdrachtgever gestelde eisen, zoa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>ls opgenomen in de Aanbestedingsdocumenten, en is bereid om de gevraagde diensten conform de betreffende eisen en zijn inschrijving te verlenen aan Opdrachtgever</w:t>
      </w:r>
      <w:r w:rsidR="009D21F3" w:rsidRPr="00B05FF5">
        <w:rPr>
          <w:rFonts w:ascii="Trebuchet MS" w:eastAsia="Calibri" w:hAnsi="Trebuchet MS" w:cs="Arial"/>
          <w:color w:val="000000" w:themeColor="text1"/>
          <w:szCs w:val="20"/>
        </w:rPr>
        <w:t>, wanneer Opdrachtgever daartoe verzoekt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. Tevens </w:t>
      </w:r>
      <w:r w:rsidRPr="00B05FF5">
        <w:rPr>
          <w:rFonts w:ascii="Trebuchet MS" w:eastAsia="Calibri" w:hAnsi="Trebuchet MS" w:cs="Arial"/>
          <w:szCs w:val="20"/>
        </w:rPr>
        <w:t xml:space="preserve">garandeert de Opdrachtnemer II hetgeen hij heeft opgenomen in zijn inschrijving inzake de beantwoording van de in de Aanbestedingsdocumenten opgenomen gunningscriteria behorend tot de onderdelen </w:t>
      </w:r>
      <w:r w:rsidR="00F41F95" w:rsidRPr="00B05FF5">
        <w:rPr>
          <w:rFonts w:ascii="Trebuchet MS" w:eastAsia="Calibri" w:hAnsi="Trebuchet MS" w:cs="Arial"/>
          <w:szCs w:val="20"/>
        </w:rPr>
        <w:t>Prijs en Duurzaamheid.</w:t>
      </w:r>
      <w:r w:rsidRPr="00B05FF5">
        <w:rPr>
          <w:rFonts w:ascii="Trebuchet MS" w:eastAsia="Calibri" w:hAnsi="Trebuchet MS" w:cs="Arial"/>
          <w:szCs w:val="20"/>
        </w:rPr>
        <w:t xml:space="preserve"> Deze garanties gelden gedurende de gehele looptijd van de Wachtkamerovereenkomst. </w:t>
      </w:r>
    </w:p>
    <w:p w14:paraId="31C35167" w14:textId="77777777" w:rsidR="00D5129B" w:rsidRDefault="00D5129B" w:rsidP="00D5129B">
      <w:pPr>
        <w:ind w:left="720"/>
        <w:rPr>
          <w:rFonts w:ascii="Trebuchet MS" w:eastAsia="Calibri" w:hAnsi="Trebuchet MS" w:cs="Arial"/>
          <w:szCs w:val="20"/>
        </w:rPr>
      </w:pPr>
    </w:p>
    <w:p w14:paraId="63E896BE" w14:textId="4B8010C6" w:rsidR="00D5129B" w:rsidRPr="00B05FF5" w:rsidRDefault="00D5129B" w:rsidP="00DF2D31">
      <w:pPr>
        <w:numPr>
          <w:ilvl w:val="1"/>
          <w:numId w:val="17"/>
        </w:numPr>
        <w:rPr>
          <w:rFonts w:ascii="Trebuchet MS" w:eastAsia="Calibri" w:hAnsi="Trebuchet MS" w:cs="Arial"/>
          <w:szCs w:val="20"/>
        </w:rPr>
      </w:pPr>
      <w:r>
        <w:rPr>
          <w:rFonts w:ascii="Trebuchet MS" w:eastAsia="Calibri" w:hAnsi="Trebuchet MS" w:cs="Arial"/>
          <w:szCs w:val="20"/>
        </w:rPr>
        <w:t>Het bepaalde onder artikel 4.1 brengt met zich mee dat Opdrachtnemer</w:t>
      </w:r>
      <w:r w:rsidR="00FC4D65">
        <w:rPr>
          <w:rFonts w:ascii="Trebuchet MS" w:eastAsia="Calibri" w:hAnsi="Trebuchet MS" w:cs="Arial"/>
          <w:szCs w:val="20"/>
        </w:rPr>
        <w:t xml:space="preserve"> II</w:t>
      </w:r>
      <w:r>
        <w:rPr>
          <w:rFonts w:ascii="Trebuchet MS" w:eastAsia="Calibri" w:hAnsi="Trebuchet MS" w:cs="Arial"/>
          <w:szCs w:val="20"/>
        </w:rPr>
        <w:t xml:space="preserve"> zijn Inschrijving gestand doet tot 1 juli 2027.</w:t>
      </w:r>
    </w:p>
    <w:p w14:paraId="0DEE9A52" w14:textId="77777777" w:rsidR="00DF2D31" w:rsidRPr="00B05FF5" w:rsidRDefault="00DF2D31" w:rsidP="00DF2D31">
      <w:pPr>
        <w:ind w:left="720"/>
        <w:rPr>
          <w:rFonts w:ascii="Trebuchet MS" w:eastAsia="Calibri" w:hAnsi="Trebuchet MS" w:cs="Arial"/>
          <w:szCs w:val="20"/>
        </w:rPr>
      </w:pPr>
    </w:p>
    <w:p w14:paraId="0DEE9A53" w14:textId="102A2C78" w:rsidR="00DF2D31" w:rsidRPr="00B05FF5" w:rsidRDefault="00DF2D31" w:rsidP="00DF2D31">
      <w:pPr>
        <w:numPr>
          <w:ilvl w:val="1"/>
          <w:numId w:val="17"/>
        </w:numPr>
        <w:rPr>
          <w:rFonts w:ascii="Trebuchet MS" w:eastAsia="Calibri" w:hAnsi="Trebuchet MS" w:cs="Arial"/>
          <w:color w:val="000000" w:themeColor="text1"/>
          <w:szCs w:val="20"/>
        </w:rPr>
      </w:pP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Opdrachtnemer II garandeert, op eerste verzoek van de Opdrachtgever, </w:t>
      </w:r>
      <w:r w:rsidR="00F41F95"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de </w:t>
      </w:r>
      <w:r w:rsidR="000C3CFE">
        <w:rPr>
          <w:rFonts w:ascii="Trebuchet MS" w:eastAsia="Calibri" w:hAnsi="Trebuchet MS" w:cs="Arial"/>
          <w:color w:val="000000" w:themeColor="text1"/>
          <w:szCs w:val="20"/>
        </w:rPr>
        <w:t>O</w:t>
      </w:r>
      <w:r w:rsidR="00F41F95"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pdracht, conform de </w:t>
      </w:r>
      <w:r w:rsidR="009D21F3" w:rsidRPr="00B05FF5">
        <w:rPr>
          <w:rFonts w:ascii="Trebuchet MS" w:eastAsia="Calibri" w:hAnsi="Trebuchet MS" w:cs="Arial"/>
          <w:color w:val="000000" w:themeColor="text1"/>
          <w:szCs w:val="20"/>
        </w:rPr>
        <w:t>A</w:t>
      </w:r>
      <w:r w:rsidR="00F41F95" w:rsidRPr="00B05FF5">
        <w:rPr>
          <w:rFonts w:ascii="Trebuchet MS" w:eastAsia="Calibri" w:hAnsi="Trebuchet MS" w:cs="Arial"/>
          <w:color w:val="000000" w:themeColor="text1"/>
          <w:szCs w:val="20"/>
        </w:rPr>
        <w:t>anbesteding</w:t>
      </w:r>
      <w:r w:rsidR="009D21F3" w:rsidRPr="00B05FF5">
        <w:rPr>
          <w:rFonts w:ascii="Trebuchet MS" w:eastAsia="Calibri" w:hAnsi="Trebuchet MS" w:cs="Arial"/>
          <w:color w:val="000000" w:themeColor="text1"/>
          <w:szCs w:val="20"/>
        </w:rPr>
        <w:t>sdocumenten</w:t>
      </w:r>
      <w:r w:rsidR="00F41F95" w:rsidRPr="00B05FF5">
        <w:rPr>
          <w:rFonts w:ascii="Trebuchet MS" w:eastAsia="Calibri" w:hAnsi="Trebuchet MS" w:cs="Arial"/>
          <w:color w:val="000000" w:themeColor="text1"/>
          <w:szCs w:val="20"/>
        </w:rPr>
        <w:t>,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 van Opdrachtnemer I op zo kort mogelijke termijn over te nemen. </w:t>
      </w:r>
    </w:p>
    <w:p w14:paraId="0DEE9A54" w14:textId="77777777" w:rsidR="00DF2D31" w:rsidRPr="00B05FF5" w:rsidRDefault="00DF2D31" w:rsidP="00DF2D31">
      <w:pPr>
        <w:pStyle w:val="Lijstalinea"/>
        <w:rPr>
          <w:rFonts w:ascii="Trebuchet MS" w:hAnsi="Trebuchet MS" w:cs="Arial"/>
          <w:b/>
          <w:bCs/>
          <w:spacing w:val="-2"/>
          <w:szCs w:val="20"/>
        </w:rPr>
      </w:pPr>
    </w:p>
    <w:p w14:paraId="0DEE9A55" w14:textId="2FEF634D" w:rsidR="00DF2D31" w:rsidRPr="00B05FF5" w:rsidRDefault="00DF2D31" w:rsidP="00DF2D31">
      <w:pPr>
        <w:numPr>
          <w:ilvl w:val="1"/>
          <w:numId w:val="17"/>
        </w:numPr>
        <w:rPr>
          <w:rFonts w:ascii="Trebuchet MS" w:eastAsia="Calibri" w:hAnsi="Trebuchet MS" w:cs="Arial"/>
          <w:szCs w:val="20"/>
        </w:rPr>
      </w:pPr>
      <w:r w:rsidRPr="00B05FF5">
        <w:rPr>
          <w:rFonts w:ascii="Trebuchet MS" w:eastAsia="Calibri" w:hAnsi="Trebuchet MS" w:cs="Arial"/>
          <w:szCs w:val="20"/>
        </w:rPr>
        <w:t xml:space="preserve">Indien conform </w:t>
      </w:r>
      <w:r w:rsidR="006C3C49" w:rsidRPr="00B05FF5">
        <w:rPr>
          <w:rFonts w:ascii="Trebuchet MS" w:eastAsia="Calibri" w:hAnsi="Trebuchet MS" w:cs="Arial"/>
          <w:szCs w:val="20"/>
        </w:rPr>
        <w:t xml:space="preserve">de voorwaarden als gesteld in de Wachtkamerovereenkomst </w:t>
      </w:r>
      <w:r w:rsidR="006C3C49" w:rsidRPr="00B05FF5">
        <w:rPr>
          <w:rFonts w:ascii="Trebuchet MS" w:eastAsia="Calibri" w:hAnsi="Trebuchet MS" w:cs="Arial"/>
          <w:color w:val="000000" w:themeColor="text1"/>
          <w:szCs w:val="20"/>
        </w:rPr>
        <w:t>gebruik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 wordt gemaakt van de Wachtkamerovereenkomst, wordt een nieuwe </w:t>
      </w:r>
      <w:r w:rsidR="000C3CFE">
        <w:rPr>
          <w:rFonts w:ascii="Trebuchet MS" w:eastAsia="Calibri" w:hAnsi="Trebuchet MS" w:cs="Arial"/>
          <w:color w:val="000000" w:themeColor="text1"/>
          <w:szCs w:val="20"/>
        </w:rPr>
        <w:t>Ov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ereenkomst afgesloten, </w:t>
      </w:r>
      <w:r w:rsidR="009D21F3"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conform </w:t>
      </w:r>
      <w:r w:rsidR="005E5928">
        <w:rPr>
          <w:rFonts w:ascii="Trebuchet MS" w:eastAsia="Calibri" w:hAnsi="Trebuchet MS" w:cs="Arial"/>
          <w:color w:val="000000" w:themeColor="text1"/>
          <w:szCs w:val="20"/>
        </w:rPr>
        <w:t xml:space="preserve">de conceptovereenkomst als gepubliceerd bij de Aanbestedingsprocedure. </w:t>
      </w:r>
      <w:r w:rsidRPr="00B05FF5">
        <w:rPr>
          <w:rFonts w:ascii="Trebuchet MS" w:eastAsia="Calibri" w:hAnsi="Trebuchet MS" w:cs="Arial"/>
          <w:color w:val="000000" w:themeColor="text1"/>
          <w:szCs w:val="20"/>
        </w:rPr>
        <w:t xml:space="preserve"> </w:t>
      </w:r>
    </w:p>
    <w:p w14:paraId="0DEE9A56" w14:textId="77777777" w:rsidR="00DF2D31" w:rsidRPr="00B05FF5" w:rsidRDefault="00DF2D31" w:rsidP="00DF2D31">
      <w:pPr>
        <w:pStyle w:val="Lijstalinea"/>
        <w:rPr>
          <w:rFonts w:ascii="Trebuchet MS" w:eastAsia="Calibri" w:hAnsi="Trebuchet MS" w:cs="Arial"/>
          <w:szCs w:val="20"/>
        </w:rPr>
      </w:pPr>
    </w:p>
    <w:p w14:paraId="0DEE9A57" w14:textId="77777777" w:rsidR="00DF2D31" w:rsidRPr="00B05FF5" w:rsidRDefault="00DF2D31" w:rsidP="00DF2D31">
      <w:pPr>
        <w:pStyle w:val="Lijstalinea"/>
        <w:tabs>
          <w:tab w:val="left" w:pos="0"/>
          <w:tab w:val="left" w:pos="453"/>
          <w:tab w:val="left" w:pos="907"/>
          <w:tab w:val="left" w:pos="1360"/>
          <w:tab w:val="left" w:pos="1814"/>
          <w:tab w:val="left" w:pos="2268"/>
          <w:tab w:val="left" w:pos="2721"/>
          <w:tab w:val="left" w:pos="3175"/>
          <w:tab w:val="left" w:pos="3628"/>
          <w:tab w:val="left" w:pos="4082"/>
          <w:tab w:val="left" w:pos="4536"/>
          <w:tab w:val="left" w:pos="4989"/>
          <w:tab w:val="left" w:pos="5443"/>
          <w:tab w:val="left" w:pos="5896"/>
          <w:tab w:val="left" w:pos="6350"/>
          <w:tab w:val="left" w:pos="6804"/>
          <w:tab w:val="left" w:pos="7257"/>
          <w:tab w:val="left" w:pos="7711"/>
          <w:tab w:val="left" w:pos="8164"/>
          <w:tab w:val="left" w:pos="8618"/>
          <w:tab w:val="left" w:pos="9072"/>
          <w:tab w:val="left" w:pos="9525"/>
          <w:tab w:val="left" w:pos="9979"/>
          <w:tab w:val="left" w:pos="10432"/>
        </w:tabs>
        <w:ind w:left="0"/>
        <w:rPr>
          <w:rFonts w:ascii="Trebuchet MS" w:hAnsi="Trebuchet MS" w:cs="Arial"/>
          <w:b/>
          <w:spacing w:val="-2"/>
          <w:szCs w:val="20"/>
        </w:rPr>
      </w:pPr>
      <w:r w:rsidRPr="00B05FF5">
        <w:rPr>
          <w:rFonts w:ascii="Trebuchet MS" w:hAnsi="Trebuchet MS" w:cs="Arial"/>
          <w:b/>
          <w:spacing w:val="-2"/>
          <w:szCs w:val="20"/>
        </w:rPr>
        <w:t>Artikel 5 Toepasselijk recht</w:t>
      </w:r>
    </w:p>
    <w:p w14:paraId="0DEE9A58" w14:textId="77777777" w:rsidR="00DF2D31" w:rsidRPr="00B05FF5" w:rsidRDefault="00DF2D31" w:rsidP="00DF2D31">
      <w:pPr>
        <w:pStyle w:val="Lijstalinea"/>
        <w:tabs>
          <w:tab w:val="left" w:pos="0"/>
          <w:tab w:val="left" w:pos="453"/>
          <w:tab w:val="left" w:pos="907"/>
          <w:tab w:val="left" w:pos="1360"/>
          <w:tab w:val="left" w:pos="1814"/>
          <w:tab w:val="left" w:pos="2268"/>
          <w:tab w:val="left" w:pos="2721"/>
          <w:tab w:val="left" w:pos="3175"/>
          <w:tab w:val="left" w:pos="3628"/>
          <w:tab w:val="left" w:pos="4082"/>
          <w:tab w:val="left" w:pos="4536"/>
          <w:tab w:val="left" w:pos="4989"/>
          <w:tab w:val="left" w:pos="5443"/>
          <w:tab w:val="left" w:pos="5896"/>
          <w:tab w:val="left" w:pos="6350"/>
          <w:tab w:val="left" w:pos="6804"/>
          <w:tab w:val="left" w:pos="7257"/>
          <w:tab w:val="left" w:pos="7711"/>
          <w:tab w:val="left" w:pos="8164"/>
          <w:tab w:val="left" w:pos="8618"/>
          <w:tab w:val="left" w:pos="9072"/>
          <w:tab w:val="left" w:pos="9525"/>
          <w:tab w:val="left" w:pos="9979"/>
          <w:tab w:val="left" w:pos="10432"/>
        </w:tabs>
        <w:ind w:left="360"/>
        <w:rPr>
          <w:rFonts w:ascii="Trebuchet MS" w:hAnsi="Trebuchet MS" w:cs="Arial"/>
          <w:b/>
          <w:spacing w:val="-2"/>
          <w:szCs w:val="20"/>
        </w:rPr>
      </w:pPr>
    </w:p>
    <w:p w14:paraId="21315DCB" w14:textId="77777777" w:rsidR="00FC4D65" w:rsidRDefault="00DF2D31" w:rsidP="006C3C49">
      <w:pPr>
        <w:pStyle w:val="Lijstalinea"/>
        <w:numPr>
          <w:ilvl w:val="1"/>
          <w:numId w:val="19"/>
        </w:numPr>
        <w:rPr>
          <w:rFonts w:ascii="Trebuchet MS" w:eastAsia="Calibri" w:hAnsi="Trebuchet MS" w:cs="Arial"/>
          <w:szCs w:val="20"/>
        </w:rPr>
      </w:pPr>
      <w:r w:rsidRPr="00B05FF5">
        <w:rPr>
          <w:rFonts w:ascii="Trebuchet MS" w:eastAsia="Calibri" w:hAnsi="Trebuchet MS" w:cs="Arial"/>
          <w:szCs w:val="20"/>
        </w:rPr>
        <w:t xml:space="preserve">Op de Wachtkamerovereenkomst is uitsluitend Nederlands recht van toepassing. </w:t>
      </w:r>
    </w:p>
    <w:p w14:paraId="459F1A8D" w14:textId="77777777" w:rsidR="00FC4D65" w:rsidRDefault="00FC4D65" w:rsidP="00FC4D65">
      <w:pPr>
        <w:pStyle w:val="Lijstalinea"/>
        <w:ind w:left="720"/>
        <w:rPr>
          <w:rFonts w:ascii="Trebuchet MS" w:eastAsia="Calibri" w:hAnsi="Trebuchet MS" w:cs="Arial"/>
          <w:szCs w:val="20"/>
        </w:rPr>
      </w:pPr>
    </w:p>
    <w:p w14:paraId="0DEE9A59" w14:textId="7A99651D" w:rsidR="00DF2D31" w:rsidRPr="00B05FF5" w:rsidRDefault="00DF2D31" w:rsidP="006C3C49">
      <w:pPr>
        <w:pStyle w:val="Lijstalinea"/>
        <w:numPr>
          <w:ilvl w:val="1"/>
          <w:numId w:val="19"/>
        </w:numPr>
        <w:rPr>
          <w:rFonts w:ascii="Trebuchet MS" w:eastAsia="Calibri" w:hAnsi="Trebuchet MS" w:cs="Arial"/>
          <w:szCs w:val="20"/>
        </w:rPr>
      </w:pPr>
      <w:r w:rsidRPr="00B05FF5">
        <w:rPr>
          <w:rFonts w:ascii="Trebuchet MS" w:eastAsia="Calibri" w:hAnsi="Trebuchet MS" w:cs="Arial"/>
          <w:szCs w:val="20"/>
        </w:rPr>
        <w:t>Eventuele geschillen tussen Partijen</w:t>
      </w:r>
      <w:r w:rsidR="00FC4D65">
        <w:rPr>
          <w:rFonts w:ascii="Trebuchet MS" w:eastAsia="Calibri" w:hAnsi="Trebuchet MS" w:cs="Arial"/>
          <w:szCs w:val="20"/>
        </w:rPr>
        <w:t>, die niet onderling zonder gerechtelijke tussenkomst (kunnen) worden beslecht, worden voorgelegd aan</w:t>
      </w:r>
      <w:r w:rsidRPr="00B05FF5">
        <w:rPr>
          <w:rFonts w:ascii="Trebuchet MS" w:eastAsia="Calibri" w:hAnsi="Trebuchet MS" w:cs="Arial"/>
          <w:szCs w:val="20"/>
        </w:rPr>
        <w:t xml:space="preserve"> de bevoegde rechter van de Rechtbank </w:t>
      </w:r>
      <w:r w:rsidR="00FC4D65">
        <w:rPr>
          <w:rFonts w:ascii="Trebuchet MS" w:eastAsia="Calibri" w:hAnsi="Trebuchet MS" w:cs="Arial"/>
          <w:szCs w:val="20"/>
        </w:rPr>
        <w:t>Den-Haag.</w:t>
      </w:r>
    </w:p>
    <w:p w14:paraId="0DEE9A5A" w14:textId="77777777" w:rsidR="00DF2D31" w:rsidRPr="00AA52B0" w:rsidRDefault="00DF2D31" w:rsidP="00DF2D31">
      <w:pPr>
        <w:ind w:left="1068"/>
        <w:rPr>
          <w:rFonts w:ascii="Trebuchet MS" w:eastAsia="Calibri" w:hAnsi="Trebuchet MS" w:cs="Arial"/>
          <w:sz w:val="22"/>
          <w:szCs w:val="22"/>
        </w:rPr>
      </w:pPr>
    </w:p>
    <w:p w14:paraId="0DEE9A5B" w14:textId="77777777" w:rsidR="00DF2D31" w:rsidRPr="00F66DAD" w:rsidRDefault="00DF2D31" w:rsidP="00DF2D31">
      <w:pPr>
        <w:ind w:left="1080"/>
        <w:rPr>
          <w:rFonts w:eastAsia="Calibri" w:cs="Arial"/>
          <w:szCs w:val="20"/>
        </w:rPr>
      </w:pPr>
    </w:p>
    <w:p w14:paraId="0DEE9A5F" w14:textId="77777777" w:rsidR="00DF2D31" w:rsidRDefault="00DF2D31" w:rsidP="00DF2D31">
      <w:pPr>
        <w:rPr>
          <w:rFonts w:cs="Arial"/>
          <w:b/>
          <w:szCs w:val="20"/>
        </w:rPr>
      </w:pPr>
    </w:p>
    <w:p w14:paraId="04E90393" w14:textId="77777777" w:rsidR="00C6734A" w:rsidRPr="00C6734A" w:rsidRDefault="00C6734A" w:rsidP="00C6734A">
      <w:pPr>
        <w:rPr>
          <w:rFonts w:ascii="Trebuchet MS" w:hAnsi="Trebuchet MS"/>
          <w:szCs w:val="20"/>
        </w:rPr>
      </w:pPr>
    </w:p>
    <w:p w14:paraId="7A3AD1BA" w14:textId="6490E654" w:rsidR="00C6734A" w:rsidRDefault="00C6734A" w:rsidP="00C6734A">
      <w:pPr>
        <w:rPr>
          <w:rFonts w:ascii="Trebuchet MS" w:hAnsi="Trebuchet MS"/>
          <w:b/>
          <w:bCs/>
          <w:szCs w:val="20"/>
        </w:rPr>
      </w:pPr>
      <w:r w:rsidRPr="00C6734A">
        <w:rPr>
          <w:rFonts w:ascii="Trebuchet MS" w:hAnsi="Trebuchet MS"/>
          <w:b/>
          <w:bCs/>
          <w:szCs w:val="20"/>
        </w:rPr>
        <w:t>VOOR AKKOO</w:t>
      </w:r>
      <w:r w:rsidR="00E40426">
        <w:rPr>
          <w:rFonts w:ascii="Trebuchet MS" w:hAnsi="Trebuchet MS"/>
          <w:b/>
          <w:bCs/>
          <w:szCs w:val="20"/>
        </w:rPr>
        <w:t>R</w:t>
      </w:r>
      <w:r w:rsidRPr="00C6734A">
        <w:rPr>
          <w:rFonts w:ascii="Trebuchet MS" w:hAnsi="Trebuchet MS"/>
          <w:b/>
          <w:bCs/>
          <w:szCs w:val="20"/>
        </w:rPr>
        <w:t>D ONDERTEKEND</w:t>
      </w:r>
    </w:p>
    <w:p w14:paraId="4AF0CF67" w14:textId="7F2FED9B" w:rsidR="00C6734A" w:rsidRDefault="00C6734A" w:rsidP="00C6734A">
      <w:pPr>
        <w:rPr>
          <w:rFonts w:ascii="Trebuchet MS" w:hAnsi="Trebuchet MS"/>
          <w:b/>
          <w:bCs/>
          <w:szCs w:val="20"/>
        </w:rPr>
      </w:pPr>
    </w:p>
    <w:p w14:paraId="3669AC0D" w14:textId="77777777" w:rsidR="00C6734A" w:rsidRPr="00C6734A" w:rsidRDefault="00C6734A" w:rsidP="00C6734A">
      <w:pPr>
        <w:rPr>
          <w:rFonts w:ascii="Trebuchet MS" w:hAnsi="Trebuchet MS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2"/>
        <w:gridCol w:w="4204"/>
      </w:tblGrid>
      <w:tr w:rsidR="00C6734A" w:rsidRPr="00EF1CAF" w14:paraId="6AE87A17" w14:textId="77777777" w:rsidTr="00EF1CAF">
        <w:tc>
          <w:tcPr>
            <w:tcW w:w="4102" w:type="dxa"/>
            <w:tcBorders>
              <w:bottom w:val="nil"/>
            </w:tcBorders>
          </w:tcPr>
          <w:p w14:paraId="3D8CB6AB" w14:textId="77777777" w:rsidR="00C6734A" w:rsidRPr="00C6734A" w:rsidRDefault="00C6734A" w:rsidP="00AB3461">
            <w:pPr>
              <w:rPr>
                <w:rFonts w:ascii="Trebuchet MS" w:hAnsi="Trebuchet MS"/>
                <w:szCs w:val="20"/>
              </w:rPr>
            </w:pPr>
            <w:r w:rsidRPr="00C6734A">
              <w:rPr>
                <w:rFonts w:ascii="Trebuchet MS" w:hAnsi="Trebuchet MS"/>
                <w:szCs w:val="20"/>
              </w:rPr>
              <w:t>Voor Opdrachtgever;</w:t>
            </w:r>
          </w:p>
          <w:p w14:paraId="5A489FC0" w14:textId="31B8497E" w:rsidR="00C6734A" w:rsidRPr="00C6734A" w:rsidRDefault="00C6734A" w:rsidP="00C6734A">
            <w:pPr>
              <w:pStyle w:val="Lijstalinea"/>
              <w:numPr>
                <w:ilvl w:val="0"/>
                <w:numId w:val="22"/>
              </w:numPr>
              <w:contextualSpacing/>
              <w:rPr>
                <w:rFonts w:ascii="Trebuchet MS" w:hAnsi="Trebuchet MS"/>
                <w:szCs w:val="20"/>
              </w:rPr>
            </w:pPr>
            <w:r w:rsidRPr="00C6734A">
              <w:rPr>
                <w:rFonts w:ascii="Trebuchet MS" w:hAnsi="Trebuchet MS"/>
                <w:szCs w:val="20"/>
              </w:rPr>
              <w:t>Naam:</w:t>
            </w:r>
            <w:r w:rsidR="00E40426">
              <w:rPr>
                <w:rFonts w:ascii="Trebuchet MS" w:hAnsi="Trebuchet MS"/>
                <w:szCs w:val="20"/>
              </w:rPr>
              <w:t xml:space="preserve"> de heer J.N. van Gool</w:t>
            </w:r>
          </w:p>
          <w:p w14:paraId="2F257C97" w14:textId="77777777" w:rsidR="00C6734A" w:rsidRPr="00C6734A" w:rsidRDefault="00C6734A" w:rsidP="00C6734A">
            <w:pPr>
              <w:pStyle w:val="Lijstalinea"/>
              <w:numPr>
                <w:ilvl w:val="0"/>
                <w:numId w:val="22"/>
              </w:numPr>
              <w:contextualSpacing/>
              <w:rPr>
                <w:rFonts w:ascii="Trebuchet MS" w:hAnsi="Trebuchet MS"/>
                <w:szCs w:val="20"/>
              </w:rPr>
            </w:pPr>
            <w:r w:rsidRPr="00C6734A">
              <w:rPr>
                <w:rFonts w:ascii="Trebuchet MS" w:hAnsi="Trebuchet MS"/>
                <w:szCs w:val="20"/>
              </w:rPr>
              <w:t>Datum:</w:t>
            </w:r>
          </w:p>
        </w:tc>
        <w:tc>
          <w:tcPr>
            <w:tcW w:w="4204" w:type="dxa"/>
            <w:tcBorders>
              <w:bottom w:val="nil"/>
            </w:tcBorders>
          </w:tcPr>
          <w:p w14:paraId="4C297FA7" w14:textId="77777777" w:rsidR="00C6734A" w:rsidRPr="00C6734A" w:rsidRDefault="00C6734A" w:rsidP="00AB3461">
            <w:pPr>
              <w:rPr>
                <w:rFonts w:ascii="Trebuchet MS" w:hAnsi="Trebuchet MS"/>
                <w:szCs w:val="20"/>
              </w:rPr>
            </w:pPr>
            <w:r w:rsidRPr="00C6734A">
              <w:rPr>
                <w:rFonts w:ascii="Trebuchet MS" w:hAnsi="Trebuchet MS"/>
                <w:szCs w:val="20"/>
              </w:rPr>
              <w:tab/>
              <w:t>Voor Opdrachtnemer:</w:t>
            </w:r>
          </w:p>
          <w:p w14:paraId="6F12F87D" w14:textId="77777777" w:rsidR="00C6734A" w:rsidRPr="00C6734A" w:rsidRDefault="00C6734A" w:rsidP="00AB3461">
            <w:pPr>
              <w:rPr>
                <w:rFonts w:ascii="Trebuchet MS" w:hAnsi="Trebuchet MS"/>
                <w:szCs w:val="20"/>
              </w:rPr>
            </w:pPr>
            <w:r w:rsidRPr="00C6734A">
              <w:rPr>
                <w:rFonts w:ascii="Trebuchet MS" w:hAnsi="Trebuchet MS"/>
                <w:szCs w:val="20"/>
              </w:rPr>
              <w:tab/>
            </w:r>
            <w:r w:rsidRPr="00C6734A">
              <w:rPr>
                <w:rFonts w:ascii="Trebuchet MS" w:hAnsi="Trebuchet MS"/>
                <w:szCs w:val="20"/>
              </w:rPr>
              <w:tab/>
              <w:t>Naam:</w:t>
            </w:r>
          </w:p>
          <w:p w14:paraId="45D3D6E9" w14:textId="3B98F13F" w:rsidR="00EF1CAF" w:rsidRPr="00EF1CAF" w:rsidRDefault="00C6734A" w:rsidP="00EF1CAF">
            <w:pPr>
              <w:pStyle w:val="Lijstalinea"/>
              <w:rPr>
                <w:rFonts w:ascii="Trebuchet MS" w:hAnsi="Trebuchet MS"/>
                <w:szCs w:val="20"/>
              </w:rPr>
            </w:pPr>
            <w:r w:rsidRPr="00C6734A">
              <w:rPr>
                <w:rFonts w:ascii="Trebuchet MS" w:hAnsi="Trebuchet MS"/>
                <w:szCs w:val="20"/>
              </w:rPr>
              <w:tab/>
              <w:t>Datum</w:t>
            </w:r>
          </w:p>
        </w:tc>
      </w:tr>
      <w:tr w:rsidR="00EF1CAF" w:rsidRPr="00EF1CAF" w14:paraId="5DB06FAD" w14:textId="77777777" w:rsidTr="00EF1CAF">
        <w:tc>
          <w:tcPr>
            <w:tcW w:w="4102" w:type="dxa"/>
            <w:tcBorders>
              <w:top w:val="nil"/>
              <w:bottom w:val="nil"/>
            </w:tcBorders>
          </w:tcPr>
          <w:p w14:paraId="5762DBE0" w14:textId="77777777" w:rsidR="00EF1CAF" w:rsidRPr="00EF1CAF" w:rsidRDefault="00EF1CAF" w:rsidP="00AB3461">
            <w:pPr>
              <w:rPr>
                <w:rFonts w:ascii="Trebuchet MS" w:hAnsi="Trebuchet MS"/>
                <w:szCs w:val="20"/>
                <w:u w:val="single"/>
              </w:rPr>
            </w:pPr>
          </w:p>
        </w:tc>
        <w:tc>
          <w:tcPr>
            <w:tcW w:w="4204" w:type="dxa"/>
            <w:tcBorders>
              <w:top w:val="nil"/>
              <w:bottom w:val="nil"/>
            </w:tcBorders>
          </w:tcPr>
          <w:p w14:paraId="069A04A2" w14:textId="77777777" w:rsidR="00EF1CAF" w:rsidRPr="00EF1CAF" w:rsidRDefault="00EF1CAF" w:rsidP="00AB3461">
            <w:pPr>
              <w:rPr>
                <w:rFonts w:ascii="Trebuchet MS" w:hAnsi="Trebuchet MS"/>
                <w:szCs w:val="20"/>
                <w:u w:val="single"/>
              </w:rPr>
            </w:pPr>
          </w:p>
        </w:tc>
      </w:tr>
    </w:tbl>
    <w:p w14:paraId="0DEE9A81" w14:textId="5BA04572" w:rsidR="00DF2D31" w:rsidRDefault="00DF2D31" w:rsidP="00DF2D31">
      <w:pPr>
        <w:pStyle w:val="Plattetekst"/>
        <w:rPr>
          <w:rFonts w:cs="Arial"/>
          <w:szCs w:val="20"/>
        </w:rPr>
      </w:pPr>
    </w:p>
    <w:p w14:paraId="0DEE9A83" w14:textId="644553E3" w:rsidR="002378ED" w:rsidRPr="006A266E" w:rsidRDefault="002378ED" w:rsidP="004310AC">
      <w:pPr>
        <w:rPr>
          <w:rFonts w:cs="Arial"/>
          <w:szCs w:val="20"/>
        </w:rPr>
      </w:pPr>
    </w:p>
    <w:sectPr w:rsidR="002378ED" w:rsidRPr="006A266E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AA423" w14:textId="77777777" w:rsidR="00197882" w:rsidRDefault="00197882">
      <w:r>
        <w:separator/>
      </w:r>
    </w:p>
  </w:endnote>
  <w:endnote w:type="continuationSeparator" w:id="0">
    <w:p w14:paraId="3B72BD9C" w14:textId="77777777" w:rsidR="00197882" w:rsidRDefault="0019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bsonSemibold">
    <w:altName w:val="Times New Roman"/>
    <w:charset w:val="00"/>
    <w:family w:val="auto"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E9A8C" w14:textId="77777777" w:rsidR="00F41DFD" w:rsidRPr="00260406" w:rsidRDefault="00F41DFD" w:rsidP="00260406">
    <w:pPr>
      <w:pStyle w:val="Voettekst"/>
      <w:rPr>
        <w:rFonts w:cs="Arial"/>
        <w:sz w:val="16"/>
        <w:szCs w:val="16"/>
      </w:rPr>
    </w:pPr>
    <w:r w:rsidRPr="00260406">
      <w:rPr>
        <w:rFonts w:cs="Arial"/>
        <w:sz w:val="16"/>
        <w:szCs w:val="16"/>
      </w:rPr>
      <w:tab/>
    </w:r>
  </w:p>
  <w:p w14:paraId="0DEE9A8D" w14:textId="2DADD0BF" w:rsidR="00F41DFD" w:rsidRPr="006F1125" w:rsidRDefault="006A266E" w:rsidP="00260406">
    <w:pPr>
      <w:pStyle w:val="Voettekst"/>
      <w:rPr>
        <w:rFonts w:ascii="Trebuchet MS" w:hAnsi="Trebuchet MS" w:cs="Arial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="00F41DFD" w:rsidRPr="006F1125">
      <w:rPr>
        <w:rFonts w:ascii="Trebuchet MS" w:hAnsi="Trebuchet MS" w:cs="Arial"/>
        <w:sz w:val="16"/>
        <w:szCs w:val="16"/>
      </w:rPr>
      <w:t xml:space="preserve">Pagina </w:t>
    </w:r>
    <w:r w:rsidR="00F41DFD" w:rsidRPr="006F1125">
      <w:rPr>
        <w:rFonts w:ascii="Trebuchet MS" w:hAnsi="Trebuchet MS" w:cs="Arial"/>
        <w:sz w:val="16"/>
        <w:szCs w:val="16"/>
      </w:rPr>
      <w:fldChar w:fldCharType="begin"/>
    </w:r>
    <w:r w:rsidR="00F41DFD" w:rsidRPr="006F1125">
      <w:rPr>
        <w:rFonts w:ascii="Trebuchet MS" w:hAnsi="Trebuchet MS" w:cs="Arial"/>
        <w:sz w:val="16"/>
        <w:szCs w:val="16"/>
      </w:rPr>
      <w:instrText xml:space="preserve"> PAGE </w:instrText>
    </w:r>
    <w:r w:rsidR="00F41DFD" w:rsidRPr="006F1125">
      <w:rPr>
        <w:rFonts w:ascii="Trebuchet MS" w:hAnsi="Trebuchet MS" w:cs="Arial"/>
        <w:sz w:val="16"/>
        <w:szCs w:val="16"/>
      </w:rPr>
      <w:fldChar w:fldCharType="separate"/>
    </w:r>
    <w:r w:rsidR="006C3C49" w:rsidRPr="006F1125">
      <w:rPr>
        <w:rFonts w:ascii="Trebuchet MS" w:hAnsi="Trebuchet MS" w:cs="Arial"/>
        <w:noProof/>
        <w:sz w:val="16"/>
        <w:szCs w:val="16"/>
      </w:rPr>
      <w:t>4</w:t>
    </w:r>
    <w:r w:rsidR="00F41DFD" w:rsidRPr="006F1125">
      <w:rPr>
        <w:rFonts w:ascii="Trebuchet MS" w:hAnsi="Trebuchet MS" w:cs="Arial"/>
        <w:sz w:val="16"/>
        <w:szCs w:val="16"/>
      </w:rPr>
      <w:fldChar w:fldCharType="end"/>
    </w:r>
    <w:r w:rsidR="00F41DFD" w:rsidRPr="006F1125">
      <w:rPr>
        <w:rFonts w:ascii="Trebuchet MS" w:hAnsi="Trebuchet MS" w:cs="Arial"/>
        <w:sz w:val="16"/>
        <w:szCs w:val="16"/>
      </w:rPr>
      <w:t xml:space="preserve"> van </w:t>
    </w:r>
    <w:r w:rsidR="00F41DFD" w:rsidRPr="006F1125">
      <w:rPr>
        <w:rFonts w:ascii="Trebuchet MS" w:hAnsi="Trebuchet MS" w:cs="Arial"/>
        <w:sz w:val="16"/>
        <w:szCs w:val="16"/>
      </w:rPr>
      <w:fldChar w:fldCharType="begin"/>
    </w:r>
    <w:r w:rsidR="00F41DFD" w:rsidRPr="006F1125">
      <w:rPr>
        <w:rFonts w:ascii="Trebuchet MS" w:hAnsi="Trebuchet MS" w:cs="Arial"/>
        <w:sz w:val="16"/>
        <w:szCs w:val="16"/>
      </w:rPr>
      <w:instrText xml:space="preserve"> NUMPAGES </w:instrText>
    </w:r>
    <w:r w:rsidR="00F41DFD" w:rsidRPr="006F1125">
      <w:rPr>
        <w:rFonts w:ascii="Trebuchet MS" w:hAnsi="Trebuchet MS" w:cs="Arial"/>
        <w:sz w:val="16"/>
        <w:szCs w:val="16"/>
      </w:rPr>
      <w:fldChar w:fldCharType="separate"/>
    </w:r>
    <w:r w:rsidR="006C3C49" w:rsidRPr="006F1125">
      <w:rPr>
        <w:rFonts w:ascii="Trebuchet MS" w:hAnsi="Trebuchet MS" w:cs="Arial"/>
        <w:noProof/>
        <w:sz w:val="16"/>
        <w:szCs w:val="16"/>
      </w:rPr>
      <w:t>6</w:t>
    </w:r>
    <w:r w:rsidR="00F41DFD" w:rsidRPr="006F1125">
      <w:rPr>
        <w:rFonts w:ascii="Trebuchet MS" w:hAnsi="Trebuchet MS" w:cs="Arial"/>
        <w:sz w:val="16"/>
        <w:szCs w:val="16"/>
      </w:rPr>
      <w:fldChar w:fldCharType="end"/>
    </w:r>
    <w:r w:rsidR="00F41DFD" w:rsidRPr="006F1125">
      <w:rPr>
        <w:rFonts w:ascii="Trebuchet MS" w:hAnsi="Trebuchet MS" w:cs="Arial"/>
        <w:sz w:val="16"/>
        <w:szCs w:val="16"/>
      </w:rPr>
      <w:tab/>
    </w:r>
  </w:p>
  <w:p w14:paraId="0DEE9A8E" w14:textId="77777777" w:rsidR="00F41DFD" w:rsidRDefault="00F41D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E77CC" w14:textId="77777777" w:rsidR="00197882" w:rsidRDefault="00197882">
      <w:r>
        <w:separator/>
      </w:r>
    </w:p>
  </w:footnote>
  <w:footnote w:type="continuationSeparator" w:id="0">
    <w:p w14:paraId="49030128" w14:textId="77777777" w:rsidR="00197882" w:rsidRDefault="00197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2B7"/>
    <w:multiLevelType w:val="hybridMultilevel"/>
    <w:tmpl w:val="177441DA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46EA5"/>
    <w:multiLevelType w:val="multilevel"/>
    <w:tmpl w:val="B998A0F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3814E3"/>
    <w:multiLevelType w:val="hybridMultilevel"/>
    <w:tmpl w:val="CF6882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74816"/>
    <w:multiLevelType w:val="multilevel"/>
    <w:tmpl w:val="767E2B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B06692D"/>
    <w:multiLevelType w:val="multilevel"/>
    <w:tmpl w:val="443AB2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4562596"/>
    <w:multiLevelType w:val="hybridMultilevel"/>
    <w:tmpl w:val="A53A4C56"/>
    <w:lvl w:ilvl="0" w:tplc="CBCA7930">
      <w:start w:val="1"/>
      <w:numFmt w:val="lowerLetter"/>
      <w:lvlText w:val="%1."/>
      <w:lvlJc w:val="left"/>
      <w:pPr>
        <w:ind w:left="10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3" w:hanging="360"/>
      </w:pPr>
    </w:lvl>
    <w:lvl w:ilvl="2" w:tplc="0413001B" w:tentative="1">
      <w:start w:val="1"/>
      <w:numFmt w:val="lowerRoman"/>
      <w:lvlText w:val="%3."/>
      <w:lvlJc w:val="right"/>
      <w:pPr>
        <w:ind w:left="2503" w:hanging="180"/>
      </w:pPr>
    </w:lvl>
    <w:lvl w:ilvl="3" w:tplc="0413000F" w:tentative="1">
      <w:start w:val="1"/>
      <w:numFmt w:val="decimal"/>
      <w:lvlText w:val="%4."/>
      <w:lvlJc w:val="left"/>
      <w:pPr>
        <w:ind w:left="3223" w:hanging="360"/>
      </w:pPr>
    </w:lvl>
    <w:lvl w:ilvl="4" w:tplc="04130019" w:tentative="1">
      <w:start w:val="1"/>
      <w:numFmt w:val="lowerLetter"/>
      <w:lvlText w:val="%5."/>
      <w:lvlJc w:val="left"/>
      <w:pPr>
        <w:ind w:left="3943" w:hanging="360"/>
      </w:pPr>
    </w:lvl>
    <w:lvl w:ilvl="5" w:tplc="0413001B" w:tentative="1">
      <w:start w:val="1"/>
      <w:numFmt w:val="lowerRoman"/>
      <w:lvlText w:val="%6."/>
      <w:lvlJc w:val="right"/>
      <w:pPr>
        <w:ind w:left="4663" w:hanging="180"/>
      </w:pPr>
    </w:lvl>
    <w:lvl w:ilvl="6" w:tplc="0413000F" w:tentative="1">
      <w:start w:val="1"/>
      <w:numFmt w:val="decimal"/>
      <w:lvlText w:val="%7."/>
      <w:lvlJc w:val="left"/>
      <w:pPr>
        <w:ind w:left="5383" w:hanging="360"/>
      </w:pPr>
    </w:lvl>
    <w:lvl w:ilvl="7" w:tplc="04130019" w:tentative="1">
      <w:start w:val="1"/>
      <w:numFmt w:val="lowerLetter"/>
      <w:lvlText w:val="%8."/>
      <w:lvlJc w:val="left"/>
      <w:pPr>
        <w:ind w:left="6103" w:hanging="360"/>
      </w:pPr>
    </w:lvl>
    <w:lvl w:ilvl="8" w:tplc="0413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8" w15:restartNumberingAfterBreak="0">
    <w:nsid w:val="2827201B"/>
    <w:multiLevelType w:val="multilevel"/>
    <w:tmpl w:val="A6B861D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B0F105F"/>
    <w:multiLevelType w:val="hybridMultilevel"/>
    <w:tmpl w:val="0CD2231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72098"/>
    <w:multiLevelType w:val="multilevel"/>
    <w:tmpl w:val="A2F4F056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B7241A"/>
    <w:multiLevelType w:val="hybridMultilevel"/>
    <w:tmpl w:val="647AF314"/>
    <w:lvl w:ilvl="0" w:tplc="0413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54525F"/>
    <w:multiLevelType w:val="multilevel"/>
    <w:tmpl w:val="A398A7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0327D4E"/>
    <w:multiLevelType w:val="hybridMultilevel"/>
    <w:tmpl w:val="D678403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786061"/>
    <w:multiLevelType w:val="hybridMultilevel"/>
    <w:tmpl w:val="4F8AC30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A4D12"/>
    <w:multiLevelType w:val="multilevel"/>
    <w:tmpl w:val="10FE4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</w:rPr>
    </w:lvl>
  </w:abstractNum>
  <w:abstractNum w:abstractNumId="17" w15:restartNumberingAfterBreak="0">
    <w:nsid w:val="6F8B0224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4A358EC"/>
    <w:multiLevelType w:val="multilevel"/>
    <w:tmpl w:val="8B326164"/>
    <w:lvl w:ilvl="0">
      <w:start w:val="1"/>
      <w:numFmt w:val="decimal"/>
      <w:lvlText w:val="Artikel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EB2FA5"/>
    <w:multiLevelType w:val="hybridMultilevel"/>
    <w:tmpl w:val="FFFFFFFF"/>
    <w:lvl w:ilvl="0" w:tplc="EB523AC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517271"/>
    <w:multiLevelType w:val="hybridMultilevel"/>
    <w:tmpl w:val="76BC64E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117992">
    <w:abstractNumId w:val="17"/>
  </w:num>
  <w:num w:numId="2" w16cid:durableId="763233234">
    <w:abstractNumId w:val="6"/>
  </w:num>
  <w:num w:numId="3" w16cid:durableId="1758286942">
    <w:abstractNumId w:val="12"/>
  </w:num>
  <w:num w:numId="4" w16cid:durableId="2126580233">
    <w:abstractNumId w:val="3"/>
  </w:num>
  <w:num w:numId="5" w16cid:durableId="114449430">
    <w:abstractNumId w:val="8"/>
  </w:num>
  <w:num w:numId="6" w16cid:durableId="2139715045">
    <w:abstractNumId w:val="1"/>
  </w:num>
  <w:num w:numId="7" w16cid:durableId="236483280">
    <w:abstractNumId w:val="10"/>
  </w:num>
  <w:num w:numId="8" w16cid:durableId="1194029979">
    <w:abstractNumId w:val="0"/>
  </w:num>
  <w:num w:numId="9" w16cid:durableId="519045594">
    <w:abstractNumId w:val="14"/>
  </w:num>
  <w:num w:numId="10" w16cid:durableId="1457217607">
    <w:abstractNumId w:val="15"/>
  </w:num>
  <w:num w:numId="11" w16cid:durableId="702444789">
    <w:abstractNumId w:val="18"/>
  </w:num>
  <w:num w:numId="12" w16cid:durableId="481233595">
    <w:abstractNumId w:val="7"/>
  </w:num>
  <w:num w:numId="13" w16cid:durableId="1488324507">
    <w:abstractNumId w:val="11"/>
  </w:num>
  <w:num w:numId="14" w16cid:durableId="1306205041">
    <w:abstractNumId w:val="9"/>
  </w:num>
  <w:num w:numId="15" w16cid:durableId="189686967">
    <w:abstractNumId w:val="20"/>
  </w:num>
  <w:num w:numId="16" w16cid:durableId="1881818734">
    <w:abstractNumId w:val="16"/>
  </w:num>
  <w:num w:numId="17" w16cid:durableId="2041315946">
    <w:abstractNumId w:val="4"/>
  </w:num>
  <w:num w:numId="18" w16cid:durableId="1595236645">
    <w:abstractNumId w:val="13"/>
  </w:num>
  <w:num w:numId="19" w16cid:durableId="432940165">
    <w:abstractNumId w:val="5"/>
  </w:num>
  <w:num w:numId="20" w16cid:durableId="14702456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157586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8348546">
    <w:abstractNumId w:val="19"/>
  </w:num>
  <w:num w:numId="23" w16cid:durableId="1987279866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89"/>
    <w:rsid w:val="00011115"/>
    <w:rsid w:val="00012162"/>
    <w:rsid w:val="00012A1E"/>
    <w:rsid w:val="00013B5A"/>
    <w:rsid w:val="00014936"/>
    <w:rsid w:val="000213E8"/>
    <w:rsid w:val="00022DD8"/>
    <w:rsid w:val="0002785E"/>
    <w:rsid w:val="000348C7"/>
    <w:rsid w:val="00035C36"/>
    <w:rsid w:val="0004076F"/>
    <w:rsid w:val="0004518C"/>
    <w:rsid w:val="0004750B"/>
    <w:rsid w:val="0005504C"/>
    <w:rsid w:val="00061FE3"/>
    <w:rsid w:val="00067503"/>
    <w:rsid w:val="000703B6"/>
    <w:rsid w:val="00071096"/>
    <w:rsid w:val="00072634"/>
    <w:rsid w:val="00080975"/>
    <w:rsid w:val="00082C54"/>
    <w:rsid w:val="00086064"/>
    <w:rsid w:val="0009167D"/>
    <w:rsid w:val="000949A6"/>
    <w:rsid w:val="000A0B2E"/>
    <w:rsid w:val="000A1187"/>
    <w:rsid w:val="000A30B1"/>
    <w:rsid w:val="000A5550"/>
    <w:rsid w:val="000A6944"/>
    <w:rsid w:val="000B7910"/>
    <w:rsid w:val="000B7D9E"/>
    <w:rsid w:val="000C324D"/>
    <w:rsid w:val="000C3CFE"/>
    <w:rsid w:val="000D1600"/>
    <w:rsid w:val="000D5C09"/>
    <w:rsid w:val="000E5F83"/>
    <w:rsid w:val="000E6FAD"/>
    <w:rsid w:val="000F2EBD"/>
    <w:rsid w:val="000F33C5"/>
    <w:rsid w:val="00100490"/>
    <w:rsid w:val="00100EE0"/>
    <w:rsid w:val="0010259E"/>
    <w:rsid w:val="00103E29"/>
    <w:rsid w:val="00110CA7"/>
    <w:rsid w:val="001167BE"/>
    <w:rsid w:val="00121B30"/>
    <w:rsid w:val="001237C5"/>
    <w:rsid w:val="00125B37"/>
    <w:rsid w:val="0013195F"/>
    <w:rsid w:val="0013556E"/>
    <w:rsid w:val="00137D26"/>
    <w:rsid w:val="0014213E"/>
    <w:rsid w:val="00143C5C"/>
    <w:rsid w:val="00146307"/>
    <w:rsid w:val="00146D50"/>
    <w:rsid w:val="00147DD3"/>
    <w:rsid w:val="00151378"/>
    <w:rsid w:val="00152DF4"/>
    <w:rsid w:val="00152F56"/>
    <w:rsid w:val="00153732"/>
    <w:rsid w:val="00153EC3"/>
    <w:rsid w:val="00155589"/>
    <w:rsid w:val="00155636"/>
    <w:rsid w:val="001569D1"/>
    <w:rsid w:val="0016053A"/>
    <w:rsid w:val="00161ECD"/>
    <w:rsid w:val="00163966"/>
    <w:rsid w:val="001646C6"/>
    <w:rsid w:val="0016569B"/>
    <w:rsid w:val="00166FD7"/>
    <w:rsid w:val="001706BF"/>
    <w:rsid w:val="00173E5E"/>
    <w:rsid w:val="00176662"/>
    <w:rsid w:val="001836FE"/>
    <w:rsid w:val="00184ECF"/>
    <w:rsid w:val="0018683A"/>
    <w:rsid w:val="001917A5"/>
    <w:rsid w:val="00192B42"/>
    <w:rsid w:val="001939A8"/>
    <w:rsid w:val="00193B1F"/>
    <w:rsid w:val="001949B6"/>
    <w:rsid w:val="001962DB"/>
    <w:rsid w:val="00197882"/>
    <w:rsid w:val="001A1227"/>
    <w:rsid w:val="001A591F"/>
    <w:rsid w:val="001B15DC"/>
    <w:rsid w:val="001B1E10"/>
    <w:rsid w:val="001B4060"/>
    <w:rsid w:val="001C1AD6"/>
    <w:rsid w:val="001C276B"/>
    <w:rsid w:val="001C30DA"/>
    <w:rsid w:val="001C4423"/>
    <w:rsid w:val="001C69AE"/>
    <w:rsid w:val="001C6DE9"/>
    <w:rsid w:val="001C7FBA"/>
    <w:rsid w:val="001D1041"/>
    <w:rsid w:val="001D5A29"/>
    <w:rsid w:val="001D6D0F"/>
    <w:rsid w:val="001E2FB1"/>
    <w:rsid w:val="001E40EA"/>
    <w:rsid w:val="001E51D9"/>
    <w:rsid w:val="001F0551"/>
    <w:rsid w:val="001F28D8"/>
    <w:rsid w:val="00200FBE"/>
    <w:rsid w:val="00204EBB"/>
    <w:rsid w:val="0021161F"/>
    <w:rsid w:val="002128B5"/>
    <w:rsid w:val="002169F9"/>
    <w:rsid w:val="002228C5"/>
    <w:rsid w:val="00227936"/>
    <w:rsid w:val="00231FFB"/>
    <w:rsid w:val="0023444E"/>
    <w:rsid w:val="00234F7C"/>
    <w:rsid w:val="00235FDC"/>
    <w:rsid w:val="00236311"/>
    <w:rsid w:val="0023719B"/>
    <w:rsid w:val="002378B3"/>
    <w:rsid w:val="002378ED"/>
    <w:rsid w:val="00240A20"/>
    <w:rsid w:val="002413F5"/>
    <w:rsid w:val="002424A0"/>
    <w:rsid w:val="002427D9"/>
    <w:rsid w:val="0024575A"/>
    <w:rsid w:val="00245E76"/>
    <w:rsid w:val="00246564"/>
    <w:rsid w:val="00250B5C"/>
    <w:rsid w:val="00251AA9"/>
    <w:rsid w:val="00252D78"/>
    <w:rsid w:val="00256C2E"/>
    <w:rsid w:val="00256F1E"/>
    <w:rsid w:val="0025791E"/>
    <w:rsid w:val="00260406"/>
    <w:rsid w:val="00267398"/>
    <w:rsid w:val="00273622"/>
    <w:rsid w:val="00273BF7"/>
    <w:rsid w:val="00273EDB"/>
    <w:rsid w:val="00280096"/>
    <w:rsid w:val="002818A5"/>
    <w:rsid w:val="00282BB1"/>
    <w:rsid w:val="0028310E"/>
    <w:rsid w:val="002862B3"/>
    <w:rsid w:val="00290124"/>
    <w:rsid w:val="00295529"/>
    <w:rsid w:val="00295C8B"/>
    <w:rsid w:val="002A15D7"/>
    <w:rsid w:val="002A2E59"/>
    <w:rsid w:val="002A343A"/>
    <w:rsid w:val="002A35BE"/>
    <w:rsid w:val="002A3FD1"/>
    <w:rsid w:val="002B7088"/>
    <w:rsid w:val="002B70B9"/>
    <w:rsid w:val="002C182A"/>
    <w:rsid w:val="002C192B"/>
    <w:rsid w:val="002C474A"/>
    <w:rsid w:val="002C7936"/>
    <w:rsid w:val="002D4135"/>
    <w:rsid w:val="002D443A"/>
    <w:rsid w:val="002D473E"/>
    <w:rsid w:val="002E7D48"/>
    <w:rsid w:val="002F248B"/>
    <w:rsid w:val="002F378E"/>
    <w:rsid w:val="002F4E24"/>
    <w:rsid w:val="002F52DF"/>
    <w:rsid w:val="002F6760"/>
    <w:rsid w:val="00301B02"/>
    <w:rsid w:val="00301F04"/>
    <w:rsid w:val="003072BF"/>
    <w:rsid w:val="0031286A"/>
    <w:rsid w:val="00314575"/>
    <w:rsid w:val="00325A44"/>
    <w:rsid w:val="00327CDE"/>
    <w:rsid w:val="00331F99"/>
    <w:rsid w:val="003322DB"/>
    <w:rsid w:val="00332C10"/>
    <w:rsid w:val="003335E0"/>
    <w:rsid w:val="00335866"/>
    <w:rsid w:val="00337F21"/>
    <w:rsid w:val="00342832"/>
    <w:rsid w:val="00342C65"/>
    <w:rsid w:val="003437BF"/>
    <w:rsid w:val="0034430D"/>
    <w:rsid w:val="00346E24"/>
    <w:rsid w:val="003513F4"/>
    <w:rsid w:val="003674AA"/>
    <w:rsid w:val="00371DF4"/>
    <w:rsid w:val="003735EB"/>
    <w:rsid w:val="003928DC"/>
    <w:rsid w:val="00395B3C"/>
    <w:rsid w:val="003972D0"/>
    <w:rsid w:val="003A369E"/>
    <w:rsid w:val="003A6A3E"/>
    <w:rsid w:val="003B04E6"/>
    <w:rsid w:val="003B118F"/>
    <w:rsid w:val="003B12A1"/>
    <w:rsid w:val="003B16A9"/>
    <w:rsid w:val="003B3A7A"/>
    <w:rsid w:val="003D1326"/>
    <w:rsid w:val="003E059D"/>
    <w:rsid w:val="003F3E12"/>
    <w:rsid w:val="003F4178"/>
    <w:rsid w:val="00403190"/>
    <w:rsid w:val="00404562"/>
    <w:rsid w:val="00406C8A"/>
    <w:rsid w:val="00407F9F"/>
    <w:rsid w:val="00411715"/>
    <w:rsid w:val="0041229E"/>
    <w:rsid w:val="00415727"/>
    <w:rsid w:val="004176FF"/>
    <w:rsid w:val="004178A4"/>
    <w:rsid w:val="00420EE1"/>
    <w:rsid w:val="0042174A"/>
    <w:rsid w:val="004245D5"/>
    <w:rsid w:val="00425CCB"/>
    <w:rsid w:val="004310AC"/>
    <w:rsid w:val="00431927"/>
    <w:rsid w:val="00432A9C"/>
    <w:rsid w:val="00433371"/>
    <w:rsid w:val="00443D87"/>
    <w:rsid w:val="00444394"/>
    <w:rsid w:val="004474C2"/>
    <w:rsid w:val="0045129C"/>
    <w:rsid w:val="00451B53"/>
    <w:rsid w:val="00452D54"/>
    <w:rsid w:val="00463351"/>
    <w:rsid w:val="00463405"/>
    <w:rsid w:val="0046637A"/>
    <w:rsid w:val="0046796D"/>
    <w:rsid w:val="004738B2"/>
    <w:rsid w:val="00473C45"/>
    <w:rsid w:val="00475FEA"/>
    <w:rsid w:val="00484C94"/>
    <w:rsid w:val="004A3D6A"/>
    <w:rsid w:val="004A525B"/>
    <w:rsid w:val="004A532B"/>
    <w:rsid w:val="004A7E74"/>
    <w:rsid w:val="004B24E2"/>
    <w:rsid w:val="004B2FEE"/>
    <w:rsid w:val="004B6CCD"/>
    <w:rsid w:val="004C1385"/>
    <w:rsid w:val="004C4F67"/>
    <w:rsid w:val="004C58FE"/>
    <w:rsid w:val="004C6244"/>
    <w:rsid w:val="004C6454"/>
    <w:rsid w:val="004D6248"/>
    <w:rsid w:val="004D78FB"/>
    <w:rsid w:val="004E0625"/>
    <w:rsid w:val="004E16E2"/>
    <w:rsid w:val="004E1F5F"/>
    <w:rsid w:val="004F1823"/>
    <w:rsid w:val="004F46AB"/>
    <w:rsid w:val="004F6887"/>
    <w:rsid w:val="00505B49"/>
    <w:rsid w:val="00505EFF"/>
    <w:rsid w:val="005061CE"/>
    <w:rsid w:val="00511EB5"/>
    <w:rsid w:val="00512225"/>
    <w:rsid w:val="0051661A"/>
    <w:rsid w:val="0051706A"/>
    <w:rsid w:val="00520208"/>
    <w:rsid w:val="00523029"/>
    <w:rsid w:val="00524F15"/>
    <w:rsid w:val="00525C1E"/>
    <w:rsid w:val="005306C3"/>
    <w:rsid w:val="00534640"/>
    <w:rsid w:val="005351B9"/>
    <w:rsid w:val="00535ED0"/>
    <w:rsid w:val="00540B48"/>
    <w:rsid w:val="00542AD1"/>
    <w:rsid w:val="00543306"/>
    <w:rsid w:val="005472E8"/>
    <w:rsid w:val="00553DDD"/>
    <w:rsid w:val="00554272"/>
    <w:rsid w:val="0055450B"/>
    <w:rsid w:val="00555218"/>
    <w:rsid w:val="0055648D"/>
    <w:rsid w:val="005571F5"/>
    <w:rsid w:val="005615AC"/>
    <w:rsid w:val="0056314B"/>
    <w:rsid w:val="005635CA"/>
    <w:rsid w:val="0057017A"/>
    <w:rsid w:val="00570546"/>
    <w:rsid w:val="00571D74"/>
    <w:rsid w:val="00571E39"/>
    <w:rsid w:val="00584755"/>
    <w:rsid w:val="00586255"/>
    <w:rsid w:val="00591B21"/>
    <w:rsid w:val="00592DAC"/>
    <w:rsid w:val="005931DE"/>
    <w:rsid w:val="00593FF1"/>
    <w:rsid w:val="00595BF6"/>
    <w:rsid w:val="0059675E"/>
    <w:rsid w:val="005A7DEE"/>
    <w:rsid w:val="005B40A1"/>
    <w:rsid w:val="005B4AA1"/>
    <w:rsid w:val="005C772C"/>
    <w:rsid w:val="005C7D90"/>
    <w:rsid w:val="005D14C1"/>
    <w:rsid w:val="005D68CC"/>
    <w:rsid w:val="005E0012"/>
    <w:rsid w:val="005E0215"/>
    <w:rsid w:val="005E5928"/>
    <w:rsid w:val="005F03C2"/>
    <w:rsid w:val="005F0E71"/>
    <w:rsid w:val="005F242C"/>
    <w:rsid w:val="005F283C"/>
    <w:rsid w:val="005F4AF4"/>
    <w:rsid w:val="0060015D"/>
    <w:rsid w:val="00601F2F"/>
    <w:rsid w:val="00602CA0"/>
    <w:rsid w:val="00610F7F"/>
    <w:rsid w:val="00613B01"/>
    <w:rsid w:val="006162B9"/>
    <w:rsid w:val="00616876"/>
    <w:rsid w:val="00617DD7"/>
    <w:rsid w:val="006220E7"/>
    <w:rsid w:val="006234D8"/>
    <w:rsid w:val="0062417B"/>
    <w:rsid w:val="0063225D"/>
    <w:rsid w:val="00645DF1"/>
    <w:rsid w:val="00647DEF"/>
    <w:rsid w:val="00650639"/>
    <w:rsid w:val="006512CE"/>
    <w:rsid w:val="00652AE3"/>
    <w:rsid w:val="00656A64"/>
    <w:rsid w:val="00660096"/>
    <w:rsid w:val="00660543"/>
    <w:rsid w:val="006607AC"/>
    <w:rsid w:val="00665CDF"/>
    <w:rsid w:val="006666F3"/>
    <w:rsid w:val="00670CE7"/>
    <w:rsid w:val="00672697"/>
    <w:rsid w:val="00673954"/>
    <w:rsid w:val="00677CB1"/>
    <w:rsid w:val="00681170"/>
    <w:rsid w:val="00683320"/>
    <w:rsid w:val="00686B34"/>
    <w:rsid w:val="00691ED7"/>
    <w:rsid w:val="0069368D"/>
    <w:rsid w:val="006A266E"/>
    <w:rsid w:val="006A7AF3"/>
    <w:rsid w:val="006B145F"/>
    <w:rsid w:val="006B30F2"/>
    <w:rsid w:val="006B79F8"/>
    <w:rsid w:val="006C07D1"/>
    <w:rsid w:val="006C0BB8"/>
    <w:rsid w:val="006C2598"/>
    <w:rsid w:val="006C25E5"/>
    <w:rsid w:val="006C3C49"/>
    <w:rsid w:val="006C7A25"/>
    <w:rsid w:val="006D3B5F"/>
    <w:rsid w:val="006D5B2E"/>
    <w:rsid w:val="006E33F1"/>
    <w:rsid w:val="006E344E"/>
    <w:rsid w:val="006E7598"/>
    <w:rsid w:val="006F1125"/>
    <w:rsid w:val="006F1715"/>
    <w:rsid w:val="006F60B4"/>
    <w:rsid w:val="006F70BA"/>
    <w:rsid w:val="007010F8"/>
    <w:rsid w:val="0070301A"/>
    <w:rsid w:val="007124B9"/>
    <w:rsid w:val="00716C52"/>
    <w:rsid w:val="00717B0F"/>
    <w:rsid w:val="00721621"/>
    <w:rsid w:val="00721833"/>
    <w:rsid w:val="00723225"/>
    <w:rsid w:val="00726128"/>
    <w:rsid w:val="007308AF"/>
    <w:rsid w:val="00730EB6"/>
    <w:rsid w:val="0073162D"/>
    <w:rsid w:val="00734994"/>
    <w:rsid w:val="00735E3C"/>
    <w:rsid w:val="00736435"/>
    <w:rsid w:val="00751167"/>
    <w:rsid w:val="00753589"/>
    <w:rsid w:val="00753934"/>
    <w:rsid w:val="007561D2"/>
    <w:rsid w:val="0075756A"/>
    <w:rsid w:val="007603A7"/>
    <w:rsid w:val="00760420"/>
    <w:rsid w:val="00761112"/>
    <w:rsid w:val="00763D77"/>
    <w:rsid w:val="00770598"/>
    <w:rsid w:val="00773D1B"/>
    <w:rsid w:val="007753FE"/>
    <w:rsid w:val="0077612E"/>
    <w:rsid w:val="007763E5"/>
    <w:rsid w:val="00781003"/>
    <w:rsid w:val="0078123C"/>
    <w:rsid w:val="00783B1E"/>
    <w:rsid w:val="00783E89"/>
    <w:rsid w:val="00792CB5"/>
    <w:rsid w:val="00792E43"/>
    <w:rsid w:val="007952D3"/>
    <w:rsid w:val="007A16A9"/>
    <w:rsid w:val="007A1DCE"/>
    <w:rsid w:val="007A5C34"/>
    <w:rsid w:val="007B6452"/>
    <w:rsid w:val="007C3779"/>
    <w:rsid w:val="007C5A9D"/>
    <w:rsid w:val="007D44B8"/>
    <w:rsid w:val="007D5519"/>
    <w:rsid w:val="007E14A3"/>
    <w:rsid w:val="007E195B"/>
    <w:rsid w:val="007F49E2"/>
    <w:rsid w:val="007F4DDA"/>
    <w:rsid w:val="007F6759"/>
    <w:rsid w:val="008027D4"/>
    <w:rsid w:val="0080284A"/>
    <w:rsid w:val="008075E8"/>
    <w:rsid w:val="00811124"/>
    <w:rsid w:val="008114F8"/>
    <w:rsid w:val="008121C6"/>
    <w:rsid w:val="008207E1"/>
    <w:rsid w:val="00824539"/>
    <w:rsid w:val="008338AF"/>
    <w:rsid w:val="008351D3"/>
    <w:rsid w:val="00841913"/>
    <w:rsid w:val="00845FDF"/>
    <w:rsid w:val="00847222"/>
    <w:rsid w:val="00855D6B"/>
    <w:rsid w:val="0086094E"/>
    <w:rsid w:val="008609C1"/>
    <w:rsid w:val="0086184A"/>
    <w:rsid w:val="00861E0F"/>
    <w:rsid w:val="00861F10"/>
    <w:rsid w:val="00864058"/>
    <w:rsid w:val="008656A8"/>
    <w:rsid w:val="008659E8"/>
    <w:rsid w:val="008665EE"/>
    <w:rsid w:val="00872763"/>
    <w:rsid w:val="00886BFA"/>
    <w:rsid w:val="00891C6A"/>
    <w:rsid w:val="00896A24"/>
    <w:rsid w:val="00897225"/>
    <w:rsid w:val="008A3D82"/>
    <w:rsid w:val="008A41C7"/>
    <w:rsid w:val="008A649C"/>
    <w:rsid w:val="008B1EF2"/>
    <w:rsid w:val="008B308C"/>
    <w:rsid w:val="008B4948"/>
    <w:rsid w:val="008B6552"/>
    <w:rsid w:val="008C1E9A"/>
    <w:rsid w:val="008C2809"/>
    <w:rsid w:val="008C52BC"/>
    <w:rsid w:val="008C6A52"/>
    <w:rsid w:val="008D0A83"/>
    <w:rsid w:val="008D7FBB"/>
    <w:rsid w:val="008E1A71"/>
    <w:rsid w:val="008E6034"/>
    <w:rsid w:val="008F16F8"/>
    <w:rsid w:val="008F2180"/>
    <w:rsid w:val="008F2AFB"/>
    <w:rsid w:val="008F2C68"/>
    <w:rsid w:val="0090090D"/>
    <w:rsid w:val="009009A4"/>
    <w:rsid w:val="00901BF3"/>
    <w:rsid w:val="00920258"/>
    <w:rsid w:val="00920D69"/>
    <w:rsid w:val="00922A23"/>
    <w:rsid w:val="009247DA"/>
    <w:rsid w:val="009314EE"/>
    <w:rsid w:val="0093521D"/>
    <w:rsid w:val="00936CA1"/>
    <w:rsid w:val="00937661"/>
    <w:rsid w:val="00941D37"/>
    <w:rsid w:val="00945949"/>
    <w:rsid w:val="00946D77"/>
    <w:rsid w:val="00950705"/>
    <w:rsid w:val="0095084D"/>
    <w:rsid w:val="0095600A"/>
    <w:rsid w:val="00956C3B"/>
    <w:rsid w:val="00963CE5"/>
    <w:rsid w:val="00964E73"/>
    <w:rsid w:val="009703B5"/>
    <w:rsid w:val="00975698"/>
    <w:rsid w:val="00977306"/>
    <w:rsid w:val="00977573"/>
    <w:rsid w:val="00981E13"/>
    <w:rsid w:val="009959CE"/>
    <w:rsid w:val="00996065"/>
    <w:rsid w:val="00997596"/>
    <w:rsid w:val="009A21B3"/>
    <w:rsid w:val="009A304E"/>
    <w:rsid w:val="009A30BD"/>
    <w:rsid w:val="009A42CF"/>
    <w:rsid w:val="009A42ED"/>
    <w:rsid w:val="009A5102"/>
    <w:rsid w:val="009A5491"/>
    <w:rsid w:val="009B270E"/>
    <w:rsid w:val="009B5390"/>
    <w:rsid w:val="009B604D"/>
    <w:rsid w:val="009C2EB8"/>
    <w:rsid w:val="009C5BDE"/>
    <w:rsid w:val="009D06B3"/>
    <w:rsid w:val="009D21F3"/>
    <w:rsid w:val="009D709C"/>
    <w:rsid w:val="009D7840"/>
    <w:rsid w:val="009E2367"/>
    <w:rsid w:val="009E2BBB"/>
    <w:rsid w:val="009F0BB3"/>
    <w:rsid w:val="009F4CEF"/>
    <w:rsid w:val="009F73C4"/>
    <w:rsid w:val="009F7819"/>
    <w:rsid w:val="00A04700"/>
    <w:rsid w:val="00A06E95"/>
    <w:rsid w:val="00A11BAD"/>
    <w:rsid w:val="00A1693A"/>
    <w:rsid w:val="00A20BEB"/>
    <w:rsid w:val="00A23CE6"/>
    <w:rsid w:val="00A24C9C"/>
    <w:rsid w:val="00A2530C"/>
    <w:rsid w:val="00A274E5"/>
    <w:rsid w:val="00A30CE4"/>
    <w:rsid w:val="00A318CE"/>
    <w:rsid w:val="00A343CA"/>
    <w:rsid w:val="00A42840"/>
    <w:rsid w:val="00A44496"/>
    <w:rsid w:val="00A4704A"/>
    <w:rsid w:val="00A516B8"/>
    <w:rsid w:val="00A523CF"/>
    <w:rsid w:val="00A52A19"/>
    <w:rsid w:val="00A62064"/>
    <w:rsid w:val="00A67119"/>
    <w:rsid w:val="00A67EBA"/>
    <w:rsid w:val="00A71237"/>
    <w:rsid w:val="00A71716"/>
    <w:rsid w:val="00A717EC"/>
    <w:rsid w:val="00A71DA5"/>
    <w:rsid w:val="00A7603F"/>
    <w:rsid w:val="00A81167"/>
    <w:rsid w:val="00A8590D"/>
    <w:rsid w:val="00A90B69"/>
    <w:rsid w:val="00A92BF8"/>
    <w:rsid w:val="00A93673"/>
    <w:rsid w:val="00A9369C"/>
    <w:rsid w:val="00A96D00"/>
    <w:rsid w:val="00A97176"/>
    <w:rsid w:val="00AA27C2"/>
    <w:rsid w:val="00AA2BCF"/>
    <w:rsid w:val="00AA3D8D"/>
    <w:rsid w:val="00AA52B0"/>
    <w:rsid w:val="00AA74F3"/>
    <w:rsid w:val="00AA77D8"/>
    <w:rsid w:val="00AB6CA4"/>
    <w:rsid w:val="00AB70E7"/>
    <w:rsid w:val="00AC3B9D"/>
    <w:rsid w:val="00AC4E02"/>
    <w:rsid w:val="00AC57C7"/>
    <w:rsid w:val="00AC6C3D"/>
    <w:rsid w:val="00AC761C"/>
    <w:rsid w:val="00AD3B7F"/>
    <w:rsid w:val="00AD4957"/>
    <w:rsid w:val="00AD57A8"/>
    <w:rsid w:val="00AE36BF"/>
    <w:rsid w:val="00AE38FA"/>
    <w:rsid w:val="00AE5C29"/>
    <w:rsid w:val="00AE6ADC"/>
    <w:rsid w:val="00AF0B57"/>
    <w:rsid w:val="00AF3292"/>
    <w:rsid w:val="00AF34AF"/>
    <w:rsid w:val="00AF47A3"/>
    <w:rsid w:val="00AF5490"/>
    <w:rsid w:val="00B0344C"/>
    <w:rsid w:val="00B04579"/>
    <w:rsid w:val="00B0594F"/>
    <w:rsid w:val="00B05FF5"/>
    <w:rsid w:val="00B0623F"/>
    <w:rsid w:val="00B0715C"/>
    <w:rsid w:val="00B11318"/>
    <w:rsid w:val="00B1208A"/>
    <w:rsid w:val="00B2087D"/>
    <w:rsid w:val="00B21674"/>
    <w:rsid w:val="00B22B1C"/>
    <w:rsid w:val="00B235A2"/>
    <w:rsid w:val="00B23AD1"/>
    <w:rsid w:val="00B2798F"/>
    <w:rsid w:val="00B31307"/>
    <w:rsid w:val="00B32DD1"/>
    <w:rsid w:val="00B34D61"/>
    <w:rsid w:val="00B37020"/>
    <w:rsid w:val="00B40442"/>
    <w:rsid w:val="00B423BC"/>
    <w:rsid w:val="00B425DE"/>
    <w:rsid w:val="00B51D80"/>
    <w:rsid w:val="00B53A75"/>
    <w:rsid w:val="00B57202"/>
    <w:rsid w:val="00B64D39"/>
    <w:rsid w:val="00B70735"/>
    <w:rsid w:val="00B7176C"/>
    <w:rsid w:val="00B7327D"/>
    <w:rsid w:val="00B74D3A"/>
    <w:rsid w:val="00B80031"/>
    <w:rsid w:val="00B81DD5"/>
    <w:rsid w:val="00B87547"/>
    <w:rsid w:val="00B91C03"/>
    <w:rsid w:val="00B9308C"/>
    <w:rsid w:val="00BA05D8"/>
    <w:rsid w:val="00BA3305"/>
    <w:rsid w:val="00BA6216"/>
    <w:rsid w:val="00BB3008"/>
    <w:rsid w:val="00BB351A"/>
    <w:rsid w:val="00BC0400"/>
    <w:rsid w:val="00BC29F3"/>
    <w:rsid w:val="00BC4779"/>
    <w:rsid w:val="00BD0295"/>
    <w:rsid w:val="00BD1181"/>
    <w:rsid w:val="00BD24E1"/>
    <w:rsid w:val="00BD2A7C"/>
    <w:rsid w:val="00BD2FB0"/>
    <w:rsid w:val="00BD5ADA"/>
    <w:rsid w:val="00BE0C99"/>
    <w:rsid w:val="00BE12CD"/>
    <w:rsid w:val="00BE2C3D"/>
    <w:rsid w:val="00BE67B7"/>
    <w:rsid w:val="00BE773E"/>
    <w:rsid w:val="00BE7EA9"/>
    <w:rsid w:val="00BF49A7"/>
    <w:rsid w:val="00BF5612"/>
    <w:rsid w:val="00BF5F46"/>
    <w:rsid w:val="00BF65FC"/>
    <w:rsid w:val="00C013AD"/>
    <w:rsid w:val="00C013B3"/>
    <w:rsid w:val="00C013C0"/>
    <w:rsid w:val="00C10107"/>
    <w:rsid w:val="00C10189"/>
    <w:rsid w:val="00C1069A"/>
    <w:rsid w:val="00C12069"/>
    <w:rsid w:val="00C12F62"/>
    <w:rsid w:val="00C16D34"/>
    <w:rsid w:val="00C1745C"/>
    <w:rsid w:val="00C22D70"/>
    <w:rsid w:val="00C23B2A"/>
    <w:rsid w:val="00C24ED0"/>
    <w:rsid w:val="00C24FCD"/>
    <w:rsid w:val="00C26450"/>
    <w:rsid w:val="00C31683"/>
    <w:rsid w:val="00C32244"/>
    <w:rsid w:val="00C32E89"/>
    <w:rsid w:val="00C33832"/>
    <w:rsid w:val="00C34942"/>
    <w:rsid w:val="00C42F4A"/>
    <w:rsid w:val="00C430EF"/>
    <w:rsid w:val="00C4454E"/>
    <w:rsid w:val="00C460D5"/>
    <w:rsid w:val="00C47986"/>
    <w:rsid w:val="00C47B1B"/>
    <w:rsid w:val="00C54E31"/>
    <w:rsid w:val="00C54F6E"/>
    <w:rsid w:val="00C551A1"/>
    <w:rsid w:val="00C56BA2"/>
    <w:rsid w:val="00C57E21"/>
    <w:rsid w:val="00C604FE"/>
    <w:rsid w:val="00C62E25"/>
    <w:rsid w:val="00C656DE"/>
    <w:rsid w:val="00C6734A"/>
    <w:rsid w:val="00C710D2"/>
    <w:rsid w:val="00C72565"/>
    <w:rsid w:val="00C735C6"/>
    <w:rsid w:val="00C736DF"/>
    <w:rsid w:val="00C74579"/>
    <w:rsid w:val="00C77A14"/>
    <w:rsid w:val="00C833FC"/>
    <w:rsid w:val="00C838DC"/>
    <w:rsid w:val="00C862F8"/>
    <w:rsid w:val="00C91CA2"/>
    <w:rsid w:val="00C9458A"/>
    <w:rsid w:val="00C962BA"/>
    <w:rsid w:val="00CB1988"/>
    <w:rsid w:val="00CB3517"/>
    <w:rsid w:val="00CB66FE"/>
    <w:rsid w:val="00CB7422"/>
    <w:rsid w:val="00CB797F"/>
    <w:rsid w:val="00CC3528"/>
    <w:rsid w:val="00CC5A26"/>
    <w:rsid w:val="00CC7970"/>
    <w:rsid w:val="00CC7A89"/>
    <w:rsid w:val="00CD1264"/>
    <w:rsid w:val="00CD4274"/>
    <w:rsid w:val="00CD55FD"/>
    <w:rsid w:val="00CD60A8"/>
    <w:rsid w:val="00CD7387"/>
    <w:rsid w:val="00CE0351"/>
    <w:rsid w:val="00CE6814"/>
    <w:rsid w:val="00CF6C8C"/>
    <w:rsid w:val="00CF74DB"/>
    <w:rsid w:val="00D00CB8"/>
    <w:rsid w:val="00D1504A"/>
    <w:rsid w:val="00D228E5"/>
    <w:rsid w:val="00D259BC"/>
    <w:rsid w:val="00D25A13"/>
    <w:rsid w:val="00D263AA"/>
    <w:rsid w:val="00D30AB7"/>
    <w:rsid w:val="00D35986"/>
    <w:rsid w:val="00D35D8B"/>
    <w:rsid w:val="00D37760"/>
    <w:rsid w:val="00D40018"/>
    <w:rsid w:val="00D407CB"/>
    <w:rsid w:val="00D41763"/>
    <w:rsid w:val="00D42C9B"/>
    <w:rsid w:val="00D5129B"/>
    <w:rsid w:val="00D525A7"/>
    <w:rsid w:val="00D53A0F"/>
    <w:rsid w:val="00D548A8"/>
    <w:rsid w:val="00D609B4"/>
    <w:rsid w:val="00D64F7D"/>
    <w:rsid w:val="00D659DD"/>
    <w:rsid w:val="00D71202"/>
    <w:rsid w:val="00D72495"/>
    <w:rsid w:val="00D727B6"/>
    <w:rsid w:val="00D7607A"/>
    <w:rsid w:val="00D807E2"/>
    <w:rsid w:val="00D839A7"/>
    <w:rsid w:val="00D83B85"/>
    <w:rsid w:val="00D90E72"/>
    <w:rsid w:val="00D91B5D"/>
    <w:rsid w:val="00D91F32"/>
    <w:rsid w:val="00D9272D"/>
    <w:rsid w:val="00D93B07"/>
    <w:rsid w:val="00D9403F"/>
    <w:rsid w:val="00D947FB"/>
    <w:rsid w:val="00D97E37"/>
    <w:rsid w:val="00DA1628"/>
    <w:rsid w:val="00DA27C2"/>
    <w:rsid w:val="00DA2CCE"/>
    <w:rsid w:val="00DA4B5C"/>
    <w:rsid w:val="00DA4ECA"/>
    <w:rsid w:val="00DA7DFF"/>
    <w:rsid w:val="00DB14B5"/>
    <w:rsid w:val="00DB1AB3"/>
    <w:rsid w:val="00DB1CEA"/>
    <w:rsid w:val="00DB274A"/>
    <w:rsid w:val="00DB27F1"/>
    <w:rsid w:val="00DB51EB"/>
    <w:rsid w:val="00DC3377"/>
    <w:rsid w:val="00DC391C"/>
    <w:rsid w:val="00DC4480"/>
    <w:rsid w:val="00DC4EF7"/>
    <w:rsid w:val="00DC5811"/>
    <w:rsid w:val="00DC67B8"/>
    <w:rsid w:val="00DC71B2"/>
    <w:rsid w:val="00DD509C"/>
    <w:rsid w:val="00DD68D6"/>
    <w:rsid w:val="00DD7DEF"/>
    <w:rsid w:val="00DE576E"/>
    <w:rsid w:val="00DE642E"/>
    <w:rsid w:val="00DF24F6"/>
    <w:rsid w:val="00DF2D31"/>
    <w:rsid w:val="00E0570E"/>
    <w:rsid w:val="00E06DEB"/>
    <w:rsid w:val="00E1074B"/>
    <w:rsid w:val="00E12E31"/>
    <w:rsid w:val="00E152BA"/>
    <w:rsid w:val="00E15CB4"/>
    <w:rsid w:val="00E207EC"/>
    <w:rsid w:val="00E22513"/>
    <w:rsid w:val="00E225AD"/>
    <w:rsid w:val="00E23228"/>
    <w:rsid w:val="00E26E0E"/>
    <w:rsid w:val="00E27308"/>
    <w:rsid w:val="00E34E82"/>
    <w:rsid w:val="00E40426"/>
    <w:rsid w:val="00E40BFF"/>
    <w:rsid w:val="00E428D6"/>
    <w:rsid w:val="00E42E73"/>
    <w:rsid w:val="00E44456"/>
    <w:rsid w:val="00E4698D"/>
    <w:rsid w:val="00E600CA"/>
    <w:rsid w:val="00E616E6"/>
    <w:rsid w:val="00E640AC"/>
    <w:rsid w:val="00E643F9"/>
    <w:rsid w:val="00E64D11"/>
    <w:rsid w:val="00E775B0"/>
    <w:rsid w:val="00E77B4B"/>
    <w:rsid w:val="00E77FD7"/>
    <w:rsid w:val="00E80355"/>
    <w:rsid w:val="00E87194"/>
    <w:rsid w:val="00E91D22"/>
    <w:rsid w:val="00EA6218"/>
    <w:rsid w:val="00EB1336"/>
    <w:rsid w:val="00EB206D"/>
    <w:rsid w:val="00EB2AB6"/>
    <w:rsid w:val="00EB528F"/>
    <w:rsid w:val="00EB5EB5"/>
    <w:rsid w:val="00EC0A36"/>
    <w:rsid w:val="00EC0CEC"/>
    <w:rsid w:val="00EC1021"/>
    <w:rsid w:val="00EC1ADD"/>
    <w:rsid w:val="00EC7F58"/>
    <w:rsid w:val="00ED37C4"/>
    <w:rsid w:val="00ED3DCB"/>
    <w:rsid w:val="00ED3EFE"/>
    <w:rsid w:val="00ED5B37"/>
    <w:rsid w:val="00EE1C6E"/>
    <w:rsid w:val="00EE1F69"/>
    <w:rsid w:val="00EE276B"/>
    <w:rsid w:val="00EE44B3"/>
    <w:rsid w:val="00EE6D37"/>
    <w:rsid w:val="00EE7A0D"/>
    <w:rsid w:val="00EE7D29"/>
    <w:rsid w:val="00EF0FD9"/>
    <w:rsid w:val="00EF1CAF"/>
    <w:rsid w:val="00EF619E"/>
    <w:rsid w:val="00F007FA"/>
    <w:rsid w:val="00F03E83"/>
    <w:rsid w:val="00F03FF4"/>
    <w:rsid w:val="00F048D5"/>
    <w:rsid w:val="00F050B6"/>
    <w:rsid w:val="00F0644D"/>
    <w:rsid w:val="00F0668C"/>
    <w:rsid w:val="00F079D0"/>
    <w:rsid w:val="00F10C37"/>
    <w:rsid w:val="00F10D23"/>
    <w:rsid w:val="00F1446E"/>
    <w:rsid w:val="00F152B9"/>
    <w:rsid w:val="00F15E23"/>
    <w:rsid w:val="00F17873"/>
    <w:rsid w:val="00F25C55"/>
    <w:rsid w:val="00F26CD9"/>
    <w:rsid w:val="00F26FE3"/>
    <w:rsid w:val="00F277F7"/>
    <w:rsid w:val="00F32A61"/>
    <w:rsid w:val="00F32B0C"/>
    <w:rsid w:val="00F32DEE"/>
    <w:rsid w:val="00F3759B"/>
    <w:rsid w:val="00F40E51"/>
    <w:rsid w:val="00F41DFD"/>
    <w:rsid w:val="00F41F95"/>
    <w:rsid w:val="00F4300F"/>
    <w:rsid w:val="00F4779F"/>
    <w:rsid w:val="00F479B6"/>
    <w:rsid w:val="00F508C8"/>
    <w:rsid w:val="00F52403"/>
    <w:rsid w:val="00F54AB3"/>
    <w:rsid w:val="00F54C13"/>
    <w:rsid w:val="00F56AAE"/>
    <w:rsid w:val="00F62F3A"/>
    <w:rsid w:val="00F64EC5"/>
    <w:rsid w:val="00F66891"/>
    <w:rsid w:val="00F7177D"/>
    <w:rsid w:val="00F74FCC"/>
    <w:rsid w:val="00F76B69"/>
    <w:rsid w:val="00F77C65"/>
    <w:rsid w:val="00F82E6F"/>
    <w:rsid w:val="00F84CA3"/>
    <w:rsid w:val="00F86640"/>
    <w:rsid w:val="00F8677F"/>
    <w:rsid w:val="00F909BE"/>
    <w:rsid w:val="00F94AC2"/>
    <w:rsid w:val="00F97672"/>
    <w:rsid w:val="00FA2A3D"/>
    <w:rsid w:val="00FA381C"/>
    <w:rsid w:val="00FA3C4B"/>
    <w:rsid w:val="00FB6FCE"/>
    <w:rsid w:val="00FC0CFD"/>
    <w:rsid w:val="00FC294E"/>
    <w:rsid w:val="00FC4D65"/>
    <w:rsid w:val="00FC5D8D"/>
    <w:rsid w:val="00FC742B"/>
    <w:rsid w:val="00FC7EB1"/>
    <w:rsid w:val="00FD0BD2"/>
    <w:rsid w:val="00FD12C0"/>
    <w:rsid w:val="00FD62FC"/>
    <w:rsid w:val="00FF5994"/>
    <w:rsid w:val="00FF6697"/>
    <w:rsid w:val="3A34776D"/>
    <w:rsid w:val="4DB67A1D"/>
    <w:rsid w:val="6A164AB9"/>
    <w:rsid w:val="767DC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EE99E8"/>
  <w15:docId w15:val="{14860AEE-C4D3-47C7-955E-6C79838A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939A8"/>
    <w:rPr>
      <w:rFonts w:ascii="Arial" w:hAnsi="Arial"/>
      <w:szCs w:val="24"/>
    </w:rPr>
  </w:style>
  <w:style w:type="paragraph" w:styleId="Kop1">
    <w:name w:val="heading 1"/>
    <w:aliases w:val="Hoofstukkop"/>
    <w:basedOn w:val="Standaard"/>
    <w:next w:val="Standaard"/>
    <w:qFormat/>
    <w:rsid w:val="001A591F"/>
    <w:pPr>
      <w:keepNext/>
      <w:numPr>
        <w:numId w:val="2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Sub-hoofdstukkop"/>
    <w:basedOn w:val="Standaard"/>
    <w:next w:val="Standaard"/>
    <w:qFormat/>
    <w:rsid w:val="001A591F"/>
    <w:pPr>
      <w:keepNext/>
      <w:numPr>
        <w:ilvl w:val="1"/>
        <w:numId w:val="2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Paragraaftitel"/>
    <w:basedOn w:val="Standaard"/>
    <w:next w:val="Standaard"/>
    <w:qFormat/>
    <w:rsid w:val="001A591F"/>
    <w:pPr>
      <w:keepNext/>
      <w:numPr>
        <w:ilvl w:val="2"/>
        <w:numId w:val="2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Alineakopje"/>
    <w:basedOn w:val="Standaard"/>
    <w:next w:val="Standaard"/>
    <w:qFormat/>
    <w:rsid w:val="001A591F"/>
    <w:pPr>
      <w:keepNext/>
      <w:outlineLvl w:val="3"/>
    </w:pPr>
    <w:rPr>
      <w:b/>
      <w:bCs/>
      <w:szCs w:val="28"/>
    </w:rPr>
  </w:style>
  <w:style w:type="paragraph" w:styleId="Kop5">
    <w:name w:val="heading 5"/>
    <w:aliases w:val="subparagraaftitel"/>
    <w:basedOn w:val="Standaard"/>
    <w:next w:val="Standaard"/>
    <w:qFormat/>
    <w:rsid w:val="001A591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Opsommen nrs"/>
    <w:basedOn w:val="Standaard"/>
    <w:qFormat/>
    <w:rsid w:val="001A591F"/>
    <w:pPr>
      <w:numPr>
        <w:numId w:val="3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Opsommen strp"/>
    <w:basedOn w:val="Standaard"/>
    <w:qFormat/>
    <w:rsid w:val="001A591F"/>
    <w:pPr>
      <w:numPr>
        <w:numId w:val="4"/>
      </w:numPr>
      <w:tabs>
        <w:tab w:val="left" w:pos="397"/>
      </w:tabs>
      <w:outlineLvl w:val="6"/>
    </w:pPr>
  </w:style>
  <w:style w:type="paragraph" w:styleId="Kop8">
    <w:name w:val="heading 8"/>
    <w:aliases w:val="Titelblad"/>
    <w:basedOn w:val="Standaard"/>
    <w:next w:val="Standaard"/>
    <w:qFormat/>
    <w:rsid w:val="001A591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Subtitle"/>
    <w:basedOn w:val="Standaard"/>
    <w:next w:val="Standaard"/>
    <w:qFormat/>
    <w:rsid w:val="001A591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3D-effectenvoortabel1">
    <w:name w:val="Table 3D effects 1"/>
    <w:basedOn w:val="Standaardtabel"/>
    <w:semiHidden/>
    <w:rsid w:val="001939A8"/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1939A8"/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1939A8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1939A8"/>
  </w:style>
  <w:style w:type="numbering" w:styleId="Artikelsectie">
    <w:name w:val="Outline List 3"/>
    <w:basedOn w:val="Geenlijst"/>
    <w:semiHidden/>
    <w:rsid w:val="001939A8"/>
    <w:pPr>
      <w:numPr>
        <w:numId w:val="1"/>
      </w:numPr>
    </w:pPr>
  </w:style>
  <w:style w:type="table" w:styleId="Eenvoudigetabel1">
    <w:name w:val="Table Simple 1"/>
    <w:basedOn w:val="Standaardtabel"/>
    <w:semiHidden/>
    <w:rsid w:val="001939A8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1939A8"/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1939A8"/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1939A8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1939A8"/>
  </w:style>
  <w:style w:type="paragraph" w:styleId="HTML-voorafopgemaakt">
    <w:name w:val="HTML Preformatted"/>
    <w:basedOn w:val="Standaard"/>
    <w:semiHidden/>
    <w:rsid w:val="001939A8"/>
    <w:rPr>
      <w:rFonts w:cs="Courier New"/>
      <w:szCs w:val="20"/>
    </w:rPr>
  </w:style>
  <w:style w:type="character" w:styleId="HTMLCode">
    <w:name w:val="HTML Code"/>
    <w:semiHidden/>
    <w:rsid w:val="001939A8"/>
    <w:rPr>
      <w:rFonts w:ascii="Arial" w:hAnsi="Arial" w:cs="Courier New"/>
      <w:sz w:val="20"/>
      <w:szCs w:val="20"/>
    </w:rPr>
  </w:style>
  <w:style w:type="character" w:styleId="HTMLDefinition">
    <w:name w:val="HTML Definition"/>
    <w:semiHidden/>
    <w:rsid w:val="001939A8"/>
    <w:rPr>
      <w:rFonts w:ascii="Arial" w:hAnsi="Arial"/>
      <w:i/>
      <w:iCs/>
    </w:rPr>
  </w:style>
  <w:style w:type="character" w:styleId="HTMLVariable">
    <w:name w:val="HTML Variable"/>
    <w:semiHidden/>
    <w:rsid w:val="001939A8"/>
    <w:rPr>
      <w:rFonts w:ascii="Arial" w:hAnsi="Arial"/>
      <w:i/>
      <w:iCs/>
    </w:rPr>
  </w:style>
  <w:style w:type="character" w:styleId="HTML-acroniem">
    <w:name w:val="HTML Acronym"/>
    <w:basedOn w:val="Standaardalinea-lettertype"/>
    <w:semiHidden/>
    <w:rsid w:val="001939A8"/>
  </w:style>
  <w:style w:type="paragraph" w:styleId="HTML-adres">
    <w:name w:val="HTML Address"/>
    <w:basedOn w:val="Standaard"/>
    <w:semiHidden/>
    <w:rsid w:val="001939A8"/>
    <w:rPr>
      <w:i/>
      <w:iCs/>
    </w:rPr>
  </w:style>
  <w:style w:type="character" w:styleId="HTML-citaat">
    <w:name w:val="HTML Cite"/>
    <w:semiHidden/>
    <w:rsid w:val="001939A8"/>
    <w:rPr>
      <w:i/>
      <w:iCs/>
    </w:rPr>
  </w:style>
  <w:style w:type="character" w:styleId="HTML-schrijfmachine">
    <w:name w:val="HTML Typewriter"/>
    <w:semiHidden/>
    <w:rsid w:val="001939A8"/>
    <w:rPr>
      <w:rFonts w:ascii="Arial" w:hAnsi="Arial" w:cs="Courier New"/>
      <w:sz w:val="20"/>
      <w:szCs w:val="20"/>
    </w:rPr>
  </w:style>
  <w:style w:type="character" w:styleId="HTML-toetsenbord">
    <w:name w:val="HTML Keyboard"/>
    <w:semiHidden/>
    <w:rsid w:val="001939A8"/>
    <w:rPr>
      <w:rFonts w:ascii="Arial" w:hAnsi="Arial" w:cs="Courier New"/>
      <w:sz w:val="20"/>
      <w:szCs w:val="20"/>
    </w:rPr>
  </w:style>
  <w:style w:type="character" w:styleId="HTML-voorbeeld">
    <w:name w:val="HTML Sample"/>
    <w:semiHidden/>
    <w:rsid w:val="001939A8"/>
    <w:rPr>
      <w:rFonts w:ascii="Arial" w:hAnsi="Arial" w:cs="Courier New"/>
    </w:rPr>
  </w:style>
  <w:style w:type="table" w:styleId="Klassieketabel1">
    <w:name w:val="Table Classic 1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1939A8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1939A8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1939A8"/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1939A8"/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Normaalweb">
    <w:name w:val="Normal (Web)"/>
    <w:basedOn w:val="Standaard"/>
    <w:uiPriority w:val="99"/>
    <w:semiHidden/>
    <w:rsid w:val="001939A8"/>
    <w:rPr>
      <w:sz w:val="24"/>
    </w:rPr>
  </w:style>
  <w:style w:type="table" w:styleId="Professioneletabel">
    <w:name w:val="Table Professional"/>
    <w:basedOn w:val="Standaardtabel"/>
    <w:semiHidden/>
    <w:rsid w:val="001939A8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semiHidden/>
    <w:rsid w:val="001939A8"/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1939A8"/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1939A8"/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1939A8"/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1939A8"/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1939A8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1939A8"/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1939A8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1939A8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1939A8"/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1939A8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59"/>
    <w:rsid w:val="001939A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1939A8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1939A8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1939A8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1939A8"/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1939A8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1939A8"/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1939A8"/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1939A8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qFormat/>
    <w:rsid w:val="001939A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1939A8"/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1939A8"/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1939A8"/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1939A8"/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1939A8"/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op10">
    <w:name w:val="Kop10"/>
    <w:aliases w:val="Kop zonder nummer"/>
    <w:basedOn w:val="Standaard"/>
    <w:next w:val="Standaard"/>
    <w:rsid w:val="001A591F"/>
    <w:rPr>
      <w:b/>
      <w:sz w:val="36"/>
    </w:rPr>
  </w:style>
  <w:style w:type="paragraph" w:customStyle="1" w:styleId="Kop11">
    <w:name w:val="Kop11"/>
    <w:aliases w:val="Subkop zonder numme"/>
    <w:basedOn w:val="Standaard"/>
    <w:next w:val="Standaard"/>
    <w:rsid w:val="001A591F"/>
    <w:rPr>
      <w:b/>
      <w:sz w:val="30"/>
    </w:rPr>
  </w:style>
  <w:style w:type="paragraph" w:customStyle="1" w:styleId="Kop12">
    <w:name w:val="Kop12"/>
    <w:aliases w:val="Paragraafkop zonder nummer"/>
    <w:basedOn w:val="Standaard"/>
    <w:next w:val="Standaard"/>
    <w:rsid w:val="001A591F"/>
    <w:rPr>
      <w:b/>
      <w:sz w:val="24"/>
    </w:rPr>
  </w:style>
  <w:style w:type="paragraph" w:styleId="Plattetekst2">
    <w:name w:val="Body Text 2"/>
    <w:basedOn w:val="Standaard"/>
    <w:rsid w:val="00260406"/>
    <w:rPr>
      <w:rFonts w:ascii="Times New Roman" w:hAnsi="Times New Roman"/>
      <w:sz w:val="14"/>
    </w:rPr>
  </w:style>
  <w:style w:type="paragraph" w:styleId="Plattetekstinspringen">
    <w:name w:val="Body Text Indent"/>
    <w:basedOn w:val="Standaard"/>
    <w:rsid w:val="00260406"/>
    <w:pPr>
      <w:spacing w:after="120"/>
      <w:ind w:left="283"/>
    </w:pPr>
  </w:style>
  <w:style w:type="paragraph" w:styleId="Koptekst">
    <w:name w:val="header"/>
    <w:basedOn w:val="Standaard"/>
    <w:link w:val="KoptekstChar"/>
    <w:rsid w:val="00260406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KoptekstChar">
    <w:name w:val="Koptekst Char"/>
    <w:link w:val="Koptekst"/>
    <w:semiHidden/>
    <w:rsid w:val="00260406"/>
    <w:rPr>
      <w:sz w:val="24"/>
      <w:szCs w:val="24"/>
      <w:lang w:val="nl-NL" w:eastAsia="nl-NL" w:bidi="ar-SA"/>
    </w:rPr>
  </w:style>
  <w:style w:type="paragraph" w:styleId="Plattetekst">
    <w:name w:val="Body Text"/>
    <w:basedOn w:val="Standaard"/>
    <w:rsid w:val="00260406"/>
    <w:pPr>
      <w:spacing w:after="120"/>
    </w:pPr>
    <w:rPr>
      <w:rFonts w:ascii="Times New Roman" w:hAnsi="Times New Roman"/>
      <w:sz w:val="24"/>
    </w:rPr>
  </w:style>
  <w:style w:type="paragraph" w:styleId="Plattetekstinspringen3">
    <w:name w:val="Body Text Indent 3"/>
    <w:basedOn w:val="Standaard"/>
    <w:rsid w:val="00260406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customStyle="1" w:styleId="Inhoud">
    <w:name w:val="Inhoud"/>
    <w:basedOn w:val="Standaard"/>
    <w:rsid w:val="00260406"/>
    <w:pPr>
      <w:widowControl w:val="0"/>
    </w:pPr>
    <w:rPr>
      <w:rFonts w:ascii="Palatino Linotype" w:hAnsi="Palatino Linotype"/>
      <w:szCs w:val="20"/>
    </w:rPr>
  </w:style>
  <w:style w:type="paragraph" w:customStyle="1" w:styleId="Alineanummering2">
    <w:name w:val="Alineanummering 2"/>
    <w:basedOn w:val="Standaard"/>
    <w:next w:val="Standaard"/>
    <w:rsid w:val="00260406"/>
    <w:pPr>
      <w:tabs>
        <w:tab w:val="left" w:pos="0"/>
        <w:tab w:val="num" w:pos="576"/>
      </w:tabs>
      <w:spacing w:line="300" w:lineRule="atLeast"/>
      <w:ind w:hanging="851"/>
    </w:pPr>
    <w:rPr>
      <w:rFonts w:ascii="Verdana" w:hAnsi="Verdana"/>
      <w:sz w:val="18"/>
      <w:szCs w:val="20"/>
      <w:lang w:eastAsia="en-US"/>
    </w:rPr>
  </w:style>
  <w:style w:type="paragraph" w:customStyle="1" w:styleId="Default">
    <w:name w:val="Default"/>
    <w:rsid w:val="00260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Voettekst">
    <w:name w:val="footer"/>
    <w:basedOn w:val="Standaard"/>
    <w:rsid w:val="00260406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1167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167BE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6C7A25"/>
  </w:style>
  <w:style w:type="paragraph" w:customStyle="1" w:styleId="Kleurrijkelijst-accent11">
    <w:name w:val="Kleurrijke lijst - accent 11"/>
    <w:basedOn w:val="Standaard"/>
    <w:uiPriority w:val="34"/>
    <w:qFormat/>
    <w:rsid w:val="00C54F6E"/>
    <w:pPr>
      <w:ind w:left="708"/>
    </w:pPr>
  </w:style>
  <w:style w:type="character" w:styleId="Hyperlink">
    <w:name w:val="Hyperlink"/>
    <w:uiPriority w:val="99"/>
    <w:unhideWhenUsed/>
    <w:rsid w:val="00C54F6E"/>
    <w:rPr>
      <w:color w:val="0563C1"/>
      <w:u w:val="single"/>
    </w:rPr>
  </w:style>
  <w:style w:type="paragraph" w:customStyle="1" w:styleId="labeled">
    <w:name w:val="labeled"/>
    <w:basedOn w:val="Standaard"/>
    <w:rsid w:val="004B6CC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ol">
    <w:name w:val="ol"/>
    <w:rsid w:val="004B6CCD"/>
  </w:style>
  <w:style w:type="paragraph" w:customStyle="1" w:styleId="al">
    <w:name w:val="al"/>
    <w:basedOn w:val="Standaard"/>
    <w:rsid w:val="004B6CC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lid">
    <w:name w:val="lid"/>
    <w:basedOn w:val="Standaard"/>
    <w:rsid w:val="00E91D22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lidnr">
    <w:name w:val="lidnr"/>
    <w:rsid w:val="00E91D22"/>
  </w:style>
  <w:style w:type="character" w:styleId="Zwaar">
    <w:name w:val="Strong"/>
    <w:uiPriority w:val="22"/>
    <w:qFormat/>
    <w:rsid w:val="00AA2BCF"/>
    <w:rPr>
      <w:rFonts w:ascii="GibsonSemibold" w:hAnsi="GibsonSemibold" w:hint="default"/>
      <w:b w:val="0"/>
      <w:bCs w:val="0"/>
    </w:rPr>
  </w:style>
  <w:style w:type="character" w:styleId="Nadruk">
    <w:name w:val="Emphasis"/>
    <w:uiPriority w:val="20"/>
    <w:qFormat/>
    <w:rsid w:val="00AA2BCF"/>
    <w:rPr>
      <w:i/>
      <w:iCs/>
    </w:rPr>
  </w:style>
  <w:style w:type="paragraph" w:styleId="Plattetekst3">
    <w:name w:val="Body Text 3"/>
    <w:basedOn w:val="Standaard"/>
    <w:link w:val="Plattetekst3Char"/>
    <w:rsid w:val="00A4449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rsid w:val="00A44496"/>
    <w:rPr>
      <w:rFonts w:ascii="Arial" w:hAnsi="Arial"/>
      <w:sz w:val="16"/>
      <w:szCs w:val="16"/>
    </w:rPr>
  </w:style>
  <w:style w:type="paragraph" w:customStyle="1" w:styleId="juracba">
    <w:name w:val="jura cba"/>
    <w:rsid w:val="00A44496"/>
    <w:pPr>
      <w:widowControl w:val="0"/>
      <w:tabs>
        <w:tab w:val="left" w:pos="-2268"/>
        <w:tab w:val="left" w:pos="-1440"/>
        <w:tab w:val="left" w:pos="2551"/>
        <w:tab w:val="left" w:pos="5612"/>
      </w:tabs>
      <w:suppressAutoHyphens/>
      <w:spacing w:line="283" w:lineRule="exact"/>
    </w:pPr>
    <w:rPr>
      <w:rFonts w:ascii="Univers" w:hAnsi="Univers"/>
      <w:sz w:val="21"/>
    </w:rPr>
  </w:style>
  <w:style w:type="character" w:styleId="Verwijzingopmerking">
    <w:name w:val="annotation reference"/>
    <w:uiPriority w:val="99"/>
    <w:rsid w:val="0072183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721833"/>
    <w:rPr>
      <w:szCs w:val="20"/>
    </w:rPr>
  </w:style>
  <w:style w:type="character" w:customStyle="1" w:styleId="TekstopmerkingChar">
    <w:name w:val="Tekst opmerking Char"/>
    <w:link w:val="Tekstopmerking"/>
    <w:uiPriority w:val="99"/>
    <w:rsid w:val="00721833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21833"/>
    <w:rPr>
      <w:b/>
      <w:bCs/>
    </w:rPr>
  </w:style>
  <w:style w:type="character" w:customStyle="1" w:styleId="OnderwerpvanopmerkingChar">
    <w:name w:val="Onderwerp van opmerking Char"/>
    <w:link w:val="Onderwerpvanopmerking"/>
    <w:rsid w:val="00721833"/>
    <w:rPr>
      <w:rFonts w:ascii="Arial" w:hAnsi="Arial"/>
      <w:b/>
      <w:bCs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CC7970"/>
    <w:pPr>
      <w:ind w:left="708"/>
    </w:pPr>
  </w:style>
  <w:style w:type="character" w:customStyle="1" w:styleId="st1">
    <w:name w:val="st1"/>
    <w:basedOn w:val="Standaardalinea-lettertype"/>
    <w:rsid w:val="005615AC"/>
  </w:style>
  <w:style w:type="paragraph" w:customStyle="1" w:styleId="Lijstalinea1">
    <w:name w:val="Lijstalinea1"/>
    <w:basedOn w:val="Standaard"/>
    <w:uiPriority w:val="99"/>
    <w:rsid w:val="00D548A8"/>
    <w:pPr>
      <w:ind w:left="720"/>
      <w:contextualSpacing/>
    </w:pPr>
    <w:rPr>
      <w:rFonts w:ascii="Calibri" w:eastAsia="MS ??" w:hAnsi="Calibri"/>
      <w:sz w:val="24"/>
    </w:rPr>
  </w:style>
  <w:style w:type="paragraph" w:styleId="Voetnoottekst">
    <w:name w:val="footnote text"/>
    <w:basedOn w:val="Standaard"/>
    <w:link w:val="VoetnoottekstChar"/>
    <w:semiHidden/>
    <w:unhideWhenUsed/>
    <w:rsid w:val="00EB1336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B1336"/>
    <w:rPr>
      <w:rFonts w:ascii="Arial" w:hAnsi="Arial"/>
    </w:rPr>
  </w:style>
  <w:style w:type="character" w:styleId="Voetnootmarkering">
    <w:name w:val="footnote reference"/>
    <w:basedOn w:val="Standaardalinea-lettertype"/>
    <w:semiHidden/>
    <w:unhideWhenUsed/>
    <w:rsid w:val="00EB1336"/>
    <w:rPr>
      <w:vertAlign w:val="superscript"/>
    </w:rPr>
  </w:style>
  <w:style w:type="paragraph" w:customStyle="1" w:styleId="Kop13">
    <w:name w:val="Kop [1]"/>
    <w:basedOn w:val="Kop1"/>
    <w:link w:val="Kop1Char"/>
    <w:rsid w:val="00DF2D31"/>
    <w:pPr>
      <w:pageBreakBefore/>
      <w:widowControl w:val="0"/>
      <w:numPr>
        <w:numId w:val="0"/>
      </w:numPr>
      <w:tabs>
        <w:tab w:val="clear" w:pos="720"/>
        <w:tab w:val="left" w:pos="0"/>
        <w:tab w:val="left" w:pos="567"/>
      </w:tabs>
      <w:spacing w:before="360" w:after="120"/>
    </w:pPr>
    <w:rPr>
      <w:rFonts w:eastAsia="Calibri" w:cs="Times New Roman"/>
      <w:bCs w:val="0"/>
      <w:kern w:val="28"/>
      <w:sz w:val="32"/>
      <w:szCs w:val="20"/>
      <w:lang w:val="x-none"/>
    </w:rPr>
  </w:style>
  <w:style w:type="character" w:customStyle="1" w:styleId="Kop1Char">
    <w:name w:val="Kop [1] Char"/>
    <w:link w:val="Kop13"/>
    <w:locked/>
    <w:rsid w:val="00DF2D31"/>
    <w:rPr>
      <w:rFonts w:ascii="Arial" w:eastAsia="Calibri" w:hAnsi="Arial"/>
      <w:b/>
      <w:kern w:val="28"/>
      <w:sz w:val="32"/>
      <w:lang w:val="x-none"/>
    </w:rPr>
  </w:style>
  <w:style w:type="character" w:customStyle="1" w:styleId="LijstalineaChar">
    <w:name w:val="Lijstalinea Char"/>
    <w:aliases w:val="Opsomblokjes en substreepjes Char"/>
    <w:link w:val="Lijstalinea"/>
    <w:uiPriority w:val="34"/>
    <w:locked/>
    <w:rsid w:val="00DF2D3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5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9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7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41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93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95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190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68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0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1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05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0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58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43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1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73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0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602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91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6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69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0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50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16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4991bce7513ba783c66461e2541a154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ddcea3493c4095961f41d1484b418425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 xsi:nil="true"/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6F25E7-94EB-49C1-BE53-7879E99744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2BA237-0C87-48A9-AAD1-633DA02DD9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AF6FF2-CFAD-40C9-8D5A-4C08FD405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5e711-00f7-49fb-9846-87ddc432b1ae"/>
    <ds:schemaRef ds:uri="f44d33a5-536b-488f-8061-f6e8dfec1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2D1083-1CAA-49A3-9AEA-411CEF73B7CF}">
  <ds:schemaRefs>
    <ds:schemaRef ds:uri="http://schemas.microsoft.com/office/2006/metadata/properties"/>
    <ds:schemaRef ds:uri="http://schemas.microsoft.com/office/infopath/2007/PartnerControls"/>
    <ds:schemaRef ds:uri="c8187ad9-badc-4a75-bbe4-fadf97d1e93e"/>
    <ds:schemaRef ds:uri="http://schemas.microsoft.com/sharepoint/v3/fields"/>
    <ds:schemaRef ds:uri="fd846815-3440-47ad-91c2-6fb63ce1b515"/>
    <ds:schemaRef ds:uri="135651e0-58b9-4230-86b3-f75358f04432"/>
    <ds:schemaRef ds:uri="f44d33a5-536b-488f-8061-f6e8dfec16c7"/>
    <ds:schemaRef ds:uri="0485e711-00f7-49fb-9846-87ddc432b1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717</Words>
  <Characters>4612</Characters>
  <Application>Microsoft Office Word</Application>
  <DocSecurity>0</DocSecurity>
  <Lines>38</Lines>
  <Paragraphs>10</Paragraphs>
  <ScaleCrop>false</ScaleCrop>
  <Company>Gemeente Zaanstad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Hier komt dan de titel van</dc:title>
  <dc:creator>gro1j</dc:creator>
  <cp:lastModifiedBy>Tessa Feller</cp:lastModifiedBy>
  <cp:revision>32</cp:revision>
  <cp:lastPrinted>2018-09-03T13:48:00Z</cp:lastPrinted>
  <dcterms:created xsi:type="dcterms:W3CDTF">2025-04-17T08:54:00Z</dcterms:created>
  <dcterms:modified xsi:type="dcterms:W3CDTF">2026-01-08T10:38:00Z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0x0101009E5F6FE04DD6684BAD4D6D2D39830723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e90d90e4-d240-4d5c-8b4b-24cbd5302473</vt:lpwstr>
  </property>
  <property fmtid="{D5CDD505-2E9C-101B-9397-08002B2CF9AE}" pid="8" name="Afdeling">
    <vt:lpwstr>2;#Inkoop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3;#Gemeente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docLang">
    <vt:lpwstr>nl</vt:lpwstr>
  </property>
</Properties>
</file>