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8791" w14:textId="77777777" w:rsidR="00FB2F41" w:rsidRDefault="00FB2F41" w:rsidP="00FE13B4">
      <w:pPr>
        <w:jc w:val="center"/>
        <w:rPr>
          <w:b/>
          <w:bCs/>
          <w:sz w:val="28"/>
          <w:szCs w:val="28"/>
        </w:rPr>
      </w:pPr>
    </w:p>
    <w:p w14:paraId="06F0133F" w14:textId="77777777" w:rsidR="00FB2F41" w:rsidRDefault="00FB2F41" w:rsidP="00FE13B4">
      <w:pPr>
        <w:jc w:val="center"/>
        <w:rPr>
          <w:b/>
          <w:bCs/>
          <w:sz w:val="28"/>
          <w:szCs w:val="28"/>
        </w:rPr>
      </w:pPr>
    </w:p>
    <w:p w14:paraId="19E6D63E" w14:textId="77777777" w:rsidR="00FB2F41" w:rsidRDefault="00FB2F41" w:rsidP="00FE13B4">
      <w:pPr>
        <w:jc w:val="center"/>
        <w:rPr>
          <w:b/>
          <w:bCs/>
          <w:sz w:val="28"/>
          <w:szCs w:val="28"/>
        </w:rPr>
      </w:pPr>
    </w:p>
    <w:p w14:paraId="66EFB188" w14:textId="431F1148" w:rsidR="00FE13B4" w:rsidRPr="00FE13B4" w:rsidRDefault="00FE13B4" w:rsidP="00FE13B4">
      <w:pPr>
        <w:jc w:val="center"/>
        <w:rPr>
          <w:b/>
          <w:bCs/>
          <w:sz w:val="28"/>
          <w:szCs w:val="28"/>
        </w:rPr>
      </w:pPr>
      <w:r w:rsidRPr="00FE13B4">
        <w:rPr>
          <w:b/>
          <w:bCs/>
          <w:sz w:val="28"/>
          <w:szCs w:val="28"/>
        </w:rPr>
        <w:t>Bijlage 5 - Invulformulier Kwaliteit</w:t>
      </w:r>
    </w:p>
    <w:p w14:paraId="147AA53F" w14:textId="77777777" w:rsidR="00FE13B4" w:rsidRPr="009B7D83" w:rsidRDefault="00FE13B4" w:rsidP="00FE13B4">
      <w:pPr>
        <w:jc w:val="center"/>
      </w:pPr>
    </w:p>
    <w:p w14:paraId="40221882" w14:textId="77777777" w:rsidR="00FE13B4" w:rsidRPr="009B7D83" w:rsidRDefault="00FE13B4" w:rsidP="00FE13B4">
      <w:pPr>
        <w:jc w:val="center"/>
      </w:pPr>
    </w:p>
    <w:p w14:paraId="77131D06" w14:textId="6E816838" w:rsidR="00FE13B4" w:rsidRPr="00FE13B4" w:rsidRDefault="00FE13B4" w:rsidP="00FE13B4">
      <w:pPr>
        <w:jc w:val="center"/>
        <w:rPr>
          <w:sz w:val="20"/>
          <w:szCs w:val="20"/>
        </w:rPr>
      </w:pPr>
      <w:r w:rsidRPr="00FE13B4">
        <w:rPr>
          <w:sz w:val="20"/>
          <w:szCs w:val="20"/>
        </w:rPr>
        <w:t xml:space="preserve">Europese aanbesteding </w:t>
      </w:r>
      <w:proofErr w:type="spellStart"/>
      <w:r w:rsidRPr="00FE13B4">
        <w:rPr>
          <w:sz w:val="20"/>
          <w:szCs w:val="20"/>
        </w:rPr>
        <w:t>Meetboeien</w:t>
      </w:r>
      <w:proofErr w:type="spellEnd"/>
      <w:r w:rsidRPr="00FE13B4">
        <w:rPr>
          <w:sz w:val="20"/>
          <w:szCs w:val="20"/>
        </w:rPr>
        <w:t xml:space="preserve"> DEM incl</w:t>
      </w:r>
      <w:r w:rsidR="00B56243">
        <w:rPr>
          <w:sz w:val="20"/>
          <w:szCs w:val="20"/>
        </w:rPr>
        <w:t>usief</w:t>
      </w:r>
      <w:r w:rsidRPr="00FE13B4">
        <w:rPr>
          <w:sz w:val="20"/>
          <w:szCs w:val="20"/>
        </w:rPr>
        <w:t xml:space="preserve"> B&amp;O</w:t>
      </w:r>
    </w:p>
    <w:p w14:paraId="4D746ABB" w14:textId="77777777" w:rsidR="00FE13B4" w:rsidRPr="00FE13B4" w:rsidRDefault="00FE13B4" w:rsidP="00FE13B4">
      <w:pPr>
        <w:jc w:val="center"/>
        <w:rPr>
          <w:sz w:val="20"/>
          <w:szCs w:val="20"/>
        </w:rPr>
      </w:pPr>
    </w:p>
    <w:p w14:paraId="334D5B4D" w14:textId="7E603F96" w:rsidR="00FE13B4" w:rsidRPr="00FE13B4" w:rsidRDefault="00FE13B4" w:rsidP="00FE13B4">
      <w:pPr>
        <w:jc w:val="center"/>
        <w:rPr>
          <w:sz w:val="20"/>
          <w:szCs w:val="20"/>
        </w:rPr>
      </w:pPr>
      <w:r w:rsidRPr="00FE13B4">
        <w:rPr>
          <w:sz w:val="20"/>
          <w:szCs w:val="20"/>
        </w:rPr>
        <w:t>Zaaknummer: 31207809</w:t>
      </w:r>
    </w:p>
    <w:p w14:paraId="39B47702" w14:textId="77777777" w:rsidR="00FE13B4" w:rsidRPr="00FE13B4" w:rsidRDefault="00FE13B4" w:rsidP="00FE13B4">
      <w:pPr>
        <w:jc w:val="center"/>
        <w:rPr>
          <w:sz w:val="20"/>
          <w:szCs w:val="20"/>
        </w:rPr>
      </w:pPr>
    </w:p>
    <w:p w14:paraId="2F8FE528" w14:textId="77777777" w:rsidR="00FE13B4" w:rsidRDefault="00FE13B4" w:rsidP="00FE13B4"/>
    <w:p w14:paraId="2A7FC529" w14:textId="77777777" w:rsidR="00FE13B4" w:rsidRDefault="00FE13B4" w:rsidP="00FE13B4"/>
    <w:p w14:paraId="70101645" w14:textId="77777777" w:rsidR="00FE13B4" w:rsidRDefault="00FE13B4" w:rsidP="00FE13B4"/>
    <w:p w14:paraId="2CDD290A" w14:textId="77777777" w:rsidR="00FE13B4" w:rsidRDefault="00FE13B4" w:rsidP="00FE13B4"/>
    <w:p w14:paraId="24ACC537" w14:textId="77777777" w:rsidR="00FE13B4" w:rsidRDefault="00FE13B4" w:rsidP="00FE13B4"/>
    <w:p w14:paraId="62AE67A1" w14:textId="77777777" w:rsidR="00FE13B4" w:rsidRDefault="00FE13B4" w:rsidP="00FE13B4"/>
    <w:p w14:paraId="0DE2938F" w14:textId="77777777" w:rsidR="00FE13B4" w:rsidRDefault="00FE13B4" w:rsidP="00FE13B4"/>
    <w:p w14:paraId="6046013F" w14:textId="77777777" w:rsidR="00FE13B4" w:rsidRDefault="00FE13B4" w:rsidP="00FE13B4"/>
    <w:p w14:paraId="457B818B" w14:textId="77777777" w:rsidR="00FE13B4" w:rsidRDefault="00FE13B4" w:rsidP="00FE13B4"/>
    <w:p w14:paraId="73A3D9CA" w14:textId="77777777" w:rsidR="00FE13B4" w:rsidRDefault="00FE13B4" w:rsidP="00FE13B4"/>
    <w:p w14:paraId="0BDD6D51" w14:textId="77777777" w:rsidR="00FE13B4" w:rsidRDefault="00FE13B4" w:rsidP="00FE13B4"/>
    <w:p w14:paraId="41DF307C" w14:textId="77777777" w:rsidR="00FE13B4" w:rsidRDefault="00FE13B4" w:rsidP="00FE13B4"/>
    <w:p w14:paraId="6E4FBF7F" w14:textId="77777777" w:rsidR="00FE13B4" w:rsidRDefault="00FE13B4" w:rsidP="00FE13B4"/>
    <w:p w14:paraId="334AC8D6" w14:textId="77777777" w:rsidR="00FE13B4" w:rsidRDefault="00FE13B4" w:rsidP="00FE13B4"/>
    <w:p w14:paraId="59DD9F7B" w14:textId="77777777" w:rsidR="00FE13B4" w:rsidRDefault="00FE13B4" w:rsidP="00FE13B4"/>
    <w:p w14:paraId="6822CA65" w14:textId="77777777" w:rsidR="00FE13B4" w:rsidRDefault="00FE13B4" w:rsidP="00FE13B4"/>
    <w:p w14:paraId="452BED4F" w14:textId="77777777" w:rsidR="00FE13B4" w:rsidRDefault="00FE13B4" w:rsidP="00FE13B4"/>
    <w:p w14:paraId="2EE8D6B6" w14:textId="77777777" w:rsidR="00FE13B4" w:rsidRDefault="00FE13B4" w:rsidP="00FE13B4"/>
    <w:p w14:paraId="4E082165" w14:textId="77777777" w:rsidR="00FE13B4" w:rsidRDefault="00FE13B4" w:rsidP="00FE13B4"/>
    <w:p w14:paraId="030D5E92" w14:textId="77777777" w:rsidR="00FE13B4" w:rsidRDefault="00FE13B4" w:rsidP="00FE13B4"/>
    <w:p w14:paraId="7BB5EC58" w14:textId="77777777" w:rsidR="00FE13B4" w:rsidRDefault="00FE13B4" w:rsidP="00FE13B4"/>
    <w:p w14:paraId="5A703540" w14:textId="77777777" w:rsidR="00FE13B4" w:rsidRDefault="00FE13B4" w:rsidP="00FE13B4"/>
    <w:p w14:paraId="2B910A05" w14:textId="77777777" w:rsidR="00FE13B4" w:rsidRDefault="00FE13B4" w:rsidP="00FE13B4"/>
    <w:p w14:paraId="4F933F43" w14:textId="75770FEE" w:rsidR="00FE13B4" w:rsidRDefault="00FE13B4">
      <w:r>
        <w:br w:type="page"/>
      </w:r>
    </w:p>
    <w:p w14:paraId="0D2C3E71" w14:textId="77777777" w:rsidR="00FE13B4" w:rsidRDefault="00FE13B4" w:rsidP="00FE13B4">
      <w:pPr>
        <w:rPr>
          <w:b/>
          <w:sz w:val="24"/>
        </w:rPr>
      </w:pPr>
    </w:p>
    <w:p w14:paraId="1E25F836" w14:textId="77777777" w:rsidR="00FE13B4" w:rsidRDefault="00FE13B4" w:rsidP="00FE13B4">
      <w:pPr>
        <w:rPr>
          <w:b/>
          <w:sz w:val="24"/>
        </w:rPr>
      </w:pPr>
    </w:p>
    <w:p w14:paraId="4306E8A2" w14:textId="77777777" w:rsidR="00FE13B4" w:rsidRDefault="00FE13B4" w:rsidP="00FE13B4">
      <w:pPr>
        <w:rPr>
          <w:b/>
          <w:sz w:val="24"/>
        </w:rPr>
      </w:pPr>
    </w:p>
    <w:p w14:paraId="5C8BFF2E" w14:textId="24DD8F72" w:rsidR="00FE13B4" w:rsidRPr="00E56B52" w:rsidRDefault="00FE13B4" w:rsidP="00FE13B4">
      <w:pPr>
        <w:rPr>
          <w:b/>
          <w:sz w:val="24"/>
        </w:rPr>
      </w:pPr>
      <w:r w:rsidRPr="00E56B52">
        <w:rPr>
          <w:b/>
          <w:sz w:val="24"/>
        </w:rPr>
        <w:t xml:space="preserve">Inschrijver: </w:t>
      </w:r>
      <w:r>
        <w:rPr>
          <w:b/>
          <w:sz w:val="24"/>
        </w:rPr>
        <w:t>&lt;</w:t>
      </w:r>
      <w:r w:rsidRPr="00FE13B4">
        <w:rPr>
          <w:b/>
          <w:sz w:val="24"/>
          <w:highlight w:val="yellow"/>
        </w:rPr>
        <w:t>NAAM INSCHRIJVER</w:t>
      </w:r>
      <w:r>
        <w:rPr>
          <w:b/>
          <w:sz w:val="24"/>
        </w:rPr>
        <w:t>&gt;</w:t>
      </w:r>
    </w:p>
    <w:p w14:paraId="58D53AB2" w14:textId="77777777" w:rsidR="00FE13B4" w:rsidRDefault="00FE13B4" w:rsidP="00FE13B4">
      <w:pPr>
        <w:rPr>
          <w:bCs/>
          <w:szCs w:val="18"/>
        </w:rPr>
      </w:pPr>
    </w:p>
    <w:p w14:paraId="01C97E1A" w14:textId="7035BE5F" w:rsidR="00FE13B4" w:rsidRPr="00FE13B4" w:rsidRDefault="00FE13B4" w:rsidP="00FE13B4">
      <w:pPr>
        <w:rPr>
          <w:bCs/>
          <w:szCs w:val="18"/>
        </w:rPr>
      </w:pPr>
      <w:r w:rsidRPr="00FE13B4">
        <w:rPr>
          <w:bCs/>
          <w:szCs w:val="18"/>
        </w:rPr>
        <w:t>(</w:t>
      </w:r>
      <w:r w:rsidRPr="00FE13B4">
        <w:rPr>
          <w:bCs/>
          <w:i/>
          <w:iCs/>
          <w:szCs w:val="18"/>
        </w:rPr>
        <w:t>in geval van combinatie naam penvoerder</w:t>
      </w:r>
      <w:r w:rsidRPr="00FE13B4">
        <w:rPr>
          <w:bCs/>
          <w:szCs w:val="18"/>
        </w:rPr>
        <w:t>)</w:t>
      </w:r>
    </w:p>
    <w:p w14:paraId="2F230EF2" w14:textId="77777777" w:rsidR="00FE13B4" w:rsidRDefault="00FE13B4" w:rsidP="00FE13B4">
      <w:pPr>
        <w:rPr>
          <w:b/>
          <w:sz w:val="24"/>
        </w:rPr>
      </w:pPr>
    </w:p>
    <w:p w14:paraId="29F75E9F" w14:textId="77777777" w:rsidR="00FE13B4" w:rsidRPr="00E56B52" w:rsidRDefault="00FE13B4" w:rsidP="00FE13B4">
      <w:pPr>
        <w:rPr>
          <w:b/>
          <w:sz w:val="22"/>
          <w:szCs w:val="22"/>
        </w:rPr>
      </w:pPr>
      <w:r w:rsidRPr="00E56B52">
        <w:rPr>
          <w:b/>
          <w:sz w:val="22"/>
          <w:szCs w:val="22"/>
        </w:rPr>
        <w:t>Instructie</w:t>
      </w:r>
    </w:p>
    <w:p w14:paraId="11F5D5EE" w14:textId="77777777" w:rsidR="00FE13B4" w:rsidRDefault="00FE13B4" w:rsidP="00FE13B4">
      <w:pPr>
        <w:rPr>
          <w:szCs w:val="18"/>
        </w:rPr>
      </w:pPr>
    </w:p>
    <w:p w14:paraId="1F1CBF9D" w14:textId="47D16D7F" w:rsidR="00FE13B4" w:rsidRDefault="00FE13B4" w:rsidP="00FE13B4">
      <w:pPr>
        <w:rPr>
          <w:szCs w:val="18"/>
        </w:rPr>
      </w:pPr>
      <w:r>
        <w:rPr>
          <w:szCs w:val="18"/>
        </w:rPr>
        <w:t>De beoordeling van de Kwaliteit van de I</w:t>
      </w:r>
      <w:r w:rsidRPr="009B7D83">
        <w:rPr>
          <w:szCs w:val="18"/>
        </w:rPr>
        <w:t xml:space="preserve">nschrijving vindt plaats </w:t>
      </w:r>
      <w:r>
        <w:rPr>
          <w:szCs w:val="18"/>
        </w:rPr>
        <w:t>co</w:t>
      </w:r>
      <w:r w:rsidRPr="00FE13B4">
        <w:rPr>
          <w:szCs w:val="18"/>
        </w:rPr>
        <w:t xml:space="preserve">nform paragraaf 5.2 - </w:t>
      </w:r>
      <w:r w:rsidRPr="00FE13B4">
        <w:rPr>
          <w:i/>
          <w:iCs/>
          <w:szCs w:val="18"/>
        </w:rPr>
        <w:t>BPKV</w:t>
      </w:r>
      <w:r w:rsidRPr="00530786">
        <w:rPr>
          <w:i/>
          <w:iCs/>
          <w:szCs w:val="18"/>
        </w:rPr>
        <w:t>-criterium kwaliteit</w:t>
      </w:r>
      <w:r>
        <w:rPr>
          <w:szCs w:val="18"/>
        </w:rPr>
        <w:t xml:space="preserve"> - van het Beschrijvend document </w:t>
      </w:r>
      <w:r w:rsidRPr="0002685D">
        <w:rPr>
          <w:i/>
          <w:iCs/>
          <w:szCs w:val="18"/>
        </w:rPr>
        <w:t xml:space="preserve">Europese aanbesteding volgens de openbare procedure </w:t>
      </w:r>
      <w:proofErr w:type="spellStart"/>
      <w:r w:rsidRPr="0002685D">
        <w:rPr>
          <w:i/>
          <w:iCs/>
          <w:szCs w:val="18"/>
        </w:rPr>
        <w:t>Meetboeien</w:t>
      </w:r>
      <w:proofErr w:type="spellEnd"/>
      <w:r w:rsidRPr="0002685D">
        <w:rPr>
          <w:i/>
          <w:iCs/>
          <w:szCs w:val="18"/>
        </w:rPr>
        <w:t xml:space="preserve"> DEM incl</w:t>
      </w:r>
      <w:r w:rsidR="00B56243">
        <w:rPr>
          <w:i/>
          <w:iCs/>
          <w:szCs w:val="18"/>
        </w:rPr>
        <w:t>usief</w:t>
      </w:r>
      <w:r w:rsidRPr="0002685D">
        <w:rPr>
          <w:i/>
          <w:iCs/>
          <w:szCs w:val="18"/>
        </w:rPr>
        <w:t xml:space="preserve"> Beheer en Onderhoud</w:t>
      </w:r>
      <w:r w:rsidRPr="0002685D">
        <w:rPr>
          <w:szCs w:val="18"/>
        </w:rPr>
        <w:t>, zaaknummer 31207809,</w:t>
      </w:r>
      <w:r>
        <w:rPr>
          <w:szCs w:val="18"/>
        </w:rPr>
        <w:t xml:space="preserve"> op basis van de door I</w:t>
      </w:r>
      <w:r w:rsidRPr="009B7D83">
        <w:rPr>
          <w:szCs w:val="18"/>
        </w:rPr>
        <w:t>nschrijver ingedien</w:t>
      </w:r>
      <w:r>
        <w:rPr>
          <w:szCs w:val="18"/>
        </w:rPr>
        <w:t>de antwoorden in reactie op de “Gevraagde actie van de Inschrijver” zoals vermeld in de desbetreffende paragraaf van het Beschrijvend document.</w:t>
      </w:r>
    </w:p>
    <w:p w14:paraId="2CEFADB2" w14:textId="77777777" w:rsidR="00FE13B4" w:rsidRDefault="00FE13B4" w:rsidP="00FE13B4">
      <w:pPr>
        <w:rPr>
          <w:szCs w:val="18"/>
        </w:rPr>
      </w:pPr>
    </w:p>
    <w:p w14:paraId="01E76055" w14:textId="77777777" w:rsidR="00FE13B4" w:rsidRPr="003667FF" w:rsidRDefault="00FE13B4" w:rsidP="00FE13B4">
      <w:pPr>
        <w:rPr>
          <w:szCs w:val="18"/>
        </w:rPr>
      </w:pPr>
      <w:r w:rsidRPr="003667FF">
        <w:rPr>
          <w:szCs w:val="18"/>
        </w:rPr>
        <w:t>De Inschrijver dient:</w:t>
      </w:r>
    </w:p>
    <w:p w14:paraId="2467481D" w14:textId="77777777" w:rsidR="00FE13B4" w:rsidRPr="003667FF" w:rsidRDefault="00FE13B4" w:rsidP="00FE13B4">
      <w:pPr>
        <w:numPr>
          <w:ilvl w:val="0"/>
          <w:numId w:val="30"/>
        </w:numPr>
        <w:spacing w:before="120"/>
        <w:ind w:left="357" w:hanging="357"/>
        <w:rPr>
          <w:szCs w:val="18"/>
        </w:rPr>
      </w:pPr>
      <w:r w:rsidRPr="003667FF">
        <w:rPr>
          <w:szCs w:val="18"/>
        </w:rPr>
        <w:t>dit invulformulier (</w:t>
      </w:r>
      <w:r w:rsidRPr="003667FF">
        <w:rPr>
          <w:b/>
          <w:szCs w:val="18"/>
        </w:rPr>
        <w:t xml:space="preserve">Bijlage </w:t>
      </w:r>
      <w:r>
        <w:rPr>
          <w:b/>
          <w:szCs w:val="18"/>
        </w:rPr>
        <w:t>5</w:t>
      </w:r>
      <w:r w:rsidRPr="003667FF">
        <w:rPr>
          <w:szCs w:val="18"/>
        </w:rPr>
        <w:t xml:space="preserve">) in te vullen waarin hij </w:t>
      </w:r>
      <w:r>
        <w:rPr>
          <w:szCs w:val="18"/>
        </w:rPr>
        <w:t>ingaat op de “Gevraagde actie van de Inschrijver”</w:t>
      </w:r>
      <w:r w:rsidRPr="003667FF">
        <w:rPr>
          <w:szCs w:val="18"/>
        </w:rPr>
        <w:t>. Op dit voorblad vult de Inschrijver bovenaan</w:t>
      </w:r>
      <w:r>
        <w:rPr>
          <w:szCs w:val="18"/>
        </w:rPr>
        <w:t xml:space="preserve">, achter “Inschrijver”, </w:t>
      </w:r>
      <w:r w:rsidRPr="003667FF">
        <w:rPr>
          <w:szCs w:val="18"/>
        </w:rPr>
        <w:t>de naam van zijn bedrijf in;</w:t>
      </w:r>
    </w:p>
    <w:p w14:paraId="294652F6" w14:textId="77777777" w:rsidR="00FE13B4" w:rsidRDefault="00FE13B4" w:rsidP="00FE13B4">
      <w:pPr>
        <w:numPr>
          <w:ilvl w:val="0"/>
          <w:numId w:val="30"/>
        </w:numPr>
        <w:spacing w:before="120"/>
        <w:ind w:left="357" w:hanging="357"/>
        <w:rPr>
          <w:szCs w:val="18"/>
        </w:rPr>
      </w:pPr>
      <w:r w:rsidRPr="00395822">
        <w:rPr>
          <w:szCs w:val="18"/>
        </w:rPr>
        <w:t>geen verwijzingen in dit invulformulier op te nemen.</w:t>
      </w:r>
    </w:p>
    <w:p w14:paraId="09E96A5B" w14:textId="77777777" w:rsidR="00FE13B4" w:rsidRDefault="00FE13B4" w:rsidP="00FE13B4">
      <w:pPr>
        <w:numPr>
          <w:ilvl w:val="0"/>
          <w:numId w:val="30"/>
        </w:numPr>
        <w:spacing w:before="120"/>
        <w:ind w:left="357" w:hanging="357"/>
        <w:rPr>
          <w:szCs w:val="18"/>
        </w:rPr>
      </w:pPr>
      <w:r w:rsidRPr="00395822">
        <w:rPr>
          <w:szCs w:val="18"/>
        </w:rPr>
        <w:t>het voorgeschreven maximale aantal pagina’s aan te houden. Eventuele afbeeldingen maken onderdeel uit van het maximale aantal pagina’s. Bij de beoordeling worden de beoordelaars geïnstrueerd niet meer pagina’s te beoordelen dan het maximaal toegestane aantal pagina</w:t>
      </w:r>
      <w:r>
        <w:rPr>
          <w:szCs w:val="18"/>
        </w:rPr>
        <w:t>’</w:t>
      </w:r>
      <w:r w:rsidRPr="00395822">
        <w:rPr>
          <w:szCs w:val="18"/>
        </w:rPr>
        <w:t>s</w:t>
      </w:r>
      <w:r>
        <w:rPr>
          <w:szCs w:val="18"/>
        </w:rPr>
        <w:t xml:space="preserve"> per gunningscriteria</w:t>
      </w:r>
      <w:r w:rsidRPr="00395822">
        <w:rPr>
          <w:szCs w:val="18"/>
        </w:rPr>
        <w:t xml:space="preserve">. Indien meer pagina’s zijn ingediend worden alleen de eerste pagina’s tot en met het maximaal toegestane aantal pagina’s beoordeeld. </w:t>
      </w:r>
    </w:p>
    <w:p w14:paraId="3B0BAC99" w14:textId="77777777" w:rsidR="00FE13B4" w:rsidRDefault="00FE13B4" w:rsidP="00FE13B4">
      <w:pPr>
        <w:rPr>
          <w:szCs w:val="18"/>
        </w:rPr>
      </w:pPr>
    </w:p>
    <w:p w14:paraId="7EA97B6B" w14:textId="7E2EEEE8" w:rsidR="00FE13B4" w:rsidRDefault="00FE13B4" w:rsidP="00FE13B4">
      <w:pPr>
        <w:ind w:firstLine="357"/>
        <w:rPr>
          <w:szCs w:val="18"/>
        </w:rPr>
      </w:pPr>
      <w:r w:rsidRPr="00FE13B4">
        <w:rPr>
          <w:szCs w:val="18"/>
        </w:rPr>
        <w:t>1.1: Plan van aanpak oplevering boeien en instrumenten</w:t>
      </w:r>
      <w:r>
        <w:rPr>
          <w:szCs w:val="18"/>
        </w:rPr>
        <w:t xml:space="preserve"> - 2 pagina’s A4</w:t>
      </w:r>
    </w:p>
    <w:p w14:paraId="4B275B35" w14:textId="0F5F1527" w:rsidR="00FE13B4" w:rsidRDefault="00FE13B4" w:rsidP="00FE13B4">
      <w:pPr>
        <w:ind w:firstLine="357"/>
        <w:rPr>
          <w:szCs w:val="18"/>
        </w:rPr>
      </w:pPr>
      <w:r w:rsidRPr="00FE13B4">
        <w:rPr>
          <w:szCs w:val="18"/>
        </w:rPr>
        <w:t xml:space="preserve">1.2: Top-risico’s </w:t>
      </w:r>
      <w:r>
        <w:rPr>
          <w:szCs w:val="18"/>
        </w:rPr>
        <w:t xml:space="preserve">- </w:t>
      </w:r>
      <w:r w:rsidRPr="00FE13B4">
        <w:rPr>
          <w:szCs w:val="18"/>
        </w:rPr>
        <w:t>1 pagina A4</w:t>
      </w:r>
    </w:p>
    <w:p w14:paraId="4314FE00" w14:textId="05490842" w:rsidR="000C5CAF" w:rsidRPr="00FE13B4" w:rsidRDefault="000C5CAF" w:rsidP="00FE13B4">
      <w:pPr>
        <w:ind w:firstLine="357"/>
        <w:rPr>
          <w:szCs w:val="18"/>
        </w:rPr>
      </w:pPr>
      <w:r>
        <w:rPr>
          <w:szCs w:val="18"/>
        </w:rPr>
        <w:t xml:space="preserve">1.3: </w:t>
      </w:r>
      <w:r w:rsidRPr="000C5CAF">
        <w:rPr>
          <w:szCs w:val="18"/>
        </w:rPr>
        <w:t>Conceptontwerp ecologieboei en stringboei</w:t>
      </w:r>
      <w:r>
        <w:rPr>
          <w:szCs w:val="18"/>
        </w:rPr>
        <w:t xml:space="preserve"> – </w:t>
      </w:r>
      <w:r w:rsidR="00B56243">
        <w:rPr>
          <w:iCs/>
        </w:rPr>
        <w:t>4</w:t>
      </w:r>
      <w:r w:rsidR="00B56243" w:rsidRPr="00546E4E">
        <w:rPr>
          <w:iCs/>
        </w:rPr>
        <w:t xml:space="preserve"> pagina’s A4</w:t>
      </w:r>
      <w:r w:rsidR="00B56243">
        <w:rPr>
          <w:iCs/>
        </w:rPr>
        <w:t xml:space="preserve"> (excl.</w:t>
      </w:r>
      <w:r w:rsidR="00B56243">
        <w:rPr>
          <w:iCs/>
        </w:rPr>
        <w:t xml:space="preserve"> evt. bijlagen</w:t>
      </w:r>
      <w:r w:rsidR="00B56243">
        <w:rPr>
          <w:iCs/>
        </w:rPr>
        <w:t>)</w:t>
      </w:r>
    </w:p>
    <w:p w14:paraId="2202A631" w14:textId="36E7F240" w:rsidR="00FE13B4" w:rsidRDefault="00FE13B4" w:rsidP="00FE13B4">
      <w:pPr>
        <w:ind w:firstLine="357"/>
        <w:rPr>
          <w:szCs w:val="18"/>
        </w:rPr>
      </w:pPr>
      <w:r w:rsidRPr="00FE13B4">
        <w:rPr>
          <w:szCs w:val="18"/>
        </w:rPr>
        <w:t>2.1: Plan van aanpak B&amp;O</w:t>
      </w:r>
      <w:r>
        <w:rPr>
          <w:szCs w:val="18"/>
        </w:rPr>
        <w:t xml:space="preserve"> - 2 pagina’s A4</w:t>
      </w:r>
    </w:p>
    <w:p w14:paraId="26AA8D4D" w14:textId="7F084252" w:rsidR="00FE13B4" w:rsidRDefault="00FE13B4" w:rsidP="00FE13B4">
      <w:pPr>
        <w:ind w:firstLine="357"/>
        <w:rPr>
          <w:iCs/>
          <w:szCs w:val="18"/>
        </w:rPr>
      </w:pPr>
      <w:r w:rsidRPr="00FE13B4">
        <w:rPr>
          <w:rFonts w:cs="Verdana"/>
          <w:color w:val="000000"/>
        </w:rPr>
        <w:t xml:space="preserve">3.1: Mariene </w:t>
      </w:r>
      <w:r w:rsidRPr="00FE13B4">
        <w:rPr>
          <w:iCs/>
          <w:szCs w:val="18"/>
        </w:rPr>
        <w:t>ecologische kennis projectteam Opdrachtnemer</w:t>
      </w:r>
      <w:r>
        <w:rPr>
          <w:iCs/>
          <w:szCs w:val="18"/>
        </w:rPr>
        <w:t xml:space="preserve"> - 1 pagina A4</w:t>
      </w:r>
    </w:p>
    <w:p w14:paraId="5A94FF00" w14:textId="5219F0FD" w:rsidR="00FE13B4" w:rsidRDefault="00FE13B4" w:rsidP="00FE13B4">
      <w:pPr>
        <w:ind w:firstLine="357"/>
        <w:rPr>
          <w:szCs w:val="18"/>
        </w:rPr>
      </w:pPr>
      <w:r w:rsidRPr="00FE13B4">
        <w:rPr>
          <w:szCs w:val="18"/>
        </w:rPr>
        <w:t>4.1: Datakwaliteit</w:t>
      </w:r>
      <w:r>
        <w:rPr>
          <w:szCs w:val="18"/>
        </w:rPr>
        <w:t xml:space="preserve"> - 1 pagina A4</w:t>
      </w:r>
    </w:p>
    <w:p w14:paraId="1C45F9D6" w14:textId="1B7A82F8" w:rsidR="00FE13B4" w:rsidRPr="00FE13B4" w:rsidRDefault="00FE13B4" w:rsidP="00FE13B4">
      <w:pPr>
        <w:ind w:firstLine="357"/>
        <w:rPr>
          <w:szCs w:val="18"/>
        </w:rPr>
      </w:pPr>
      <w:r w:rsidRPr="00FE13B4">
        <w:rPr>
          <w:szCs w:val="18"/>
        </w:rPr>
        <w:t>5.1</w:t>
      </w:r>
      <w:r w:rsidR="00B56243">
        <w:rPr>
          <w:szCs w:val="18"/>
        </w:rPr>
        <w:t>:</w:t>
      </w:r>
      <w:r w:rsidRPr="00FE13B4">
        <w:rPr>
          <w:szCs w:val="18"/>
        </w:rPr>
        <w:t xml:space="preserve"> </w:t>
      </w:r>
      <w:r w:rsidR="00B56243">
        <w:rPr>
          <w:szCs w:val="18"/>
        </w:rPr>
        <w:t>I</w:t>
      </w:r>
      <w:r w:rsidRPr="00FE13B4">
        <w:rPr>
          <w:szCs w:val="18"/>
        </w:rPr>
        <w:t>ntervaltijd verlengende maatregelen</w:t>
      </w:r>
      <w:r>
        <w:rPr>
          <w:szCs w:val="18"/>
        </w:rPr>
        <w:t xml:space="preserve"> - 1 pagina A4</w:t>
      </w:r>
    </w:p>
    <w:p w14:paraId="39F78351" w14:textId="77777777" w:rsidR="00FE13B4" w:rsidRPr="00FE13B4" w:rsidRDefault="00FE13B4" w:rsidP="00FE13B4">
      <w:pPr>
        <w:ind w:firstLine="357"/>
        <w:rPr>
          <w:szCs w:val="18"/>
        </w:rPr>
      </w:pPr>
    </w:p>
    <w:p w14:paraId="372D8C57" w14:textId="77777777" w:rsidR="00FE13B4" w:rsidRPr="00FE13B4" w:rsidRDefault="00FE13B4" w:rsidP="00FE13B4">
      <w:pPr>
        <w:rPr>
          <w:szCs w:val="18"/>
        </w:rPr>
      </w:pPr>
    </w:p>
    <w:p w14:paraId="5CAD7DF7" w14:textId="77777777" w:rsidR="00FE13B4" w:rsidRDefault="00FE13B4" w:rsidP="00FE13B4">
      <w:pPr>
        <w:spacing w:before="120"/>
        <w:rPr>
          <w:b/>
          <w:i/>
          <w:iCs/>
          <w:szCs w:val="18"/>
        </w:rPr>
      </w:pPr>
    </w:p>
    <w:p w14:paraId="5AA1E75E" w14:textId="5C917EB7" w:rsidR="00FE13B4" w:rsidRDefault="00FE13B4" w:rsidP="00FE13B4">
      <w:pPr>
        <w:spacing w:before="120"/>
        <w:rPr>
          <w:b/>
          <w:i/>
          <w:iCs/>
          <w:szCs w:val="18"/>
        </w:rPr>
      </w:pPr>
      <w:r w:rsidRPr="00FE13B4">
        <w:rPr>
          <w:b/>
          <w:i/>
          <w:iCs/>
          <w:szCs w:val="18"/>
        </w:rPr>
        <w:t xml:space="preserve">Let op: de in de antwoorden genoemde werkzaamheden en maatregelen maken onderdeel uit van de aangeboden dienstverlening en opgegeven </w:t>
      </w:r>
      <w:r w:rsidR="00B56243">
        <w:rPr>
          <w:b/>
          <w:i/>
          <w:iCs/>
          <w:szCs w:val="18"/>
        </w:rPr>
        <w:t>prijzen/</w:t>
      </w:r>
      <w:r w:rsidRPr="00FE13B4">
        <w:rPr>
          <w:b/>
          <w:i/>
          <w:iCs/>
          <w:szCs w:val="18"/>
        </w:rPr>
        <w:t>tarieven.</w:t>
      </w:r>
    </w:p>
    <w:p w14:paraId="73AB0DA0" w14:textId="0739A5FE" w:rsidR="00FE13B4" w:rsidRDefault="00FE13B4">
      <w:r>
        <w:br w:type="page"/>
      </w:r>
    </w:p>
    <w:p w14:paraId="2A41EB97" w14:textId="77777777" w:rsidR="00FE13B4" w:rsidRPr="002016D1" w:rsidRDefault="00FE13B4" w:rsidP="00FE13B4">
      <w:pPr>
        <w:autoSpaceDN w:val="0"/>
        <w:spacing w:line="240" w:lineRule="exact"/>
        <w:textAlignment w:val="baseline"/>
        <w:rPr>
          <w:rFonts w:eastAsia="DejaVu Sans" w:cs="Lohit Hindi"/>
          <w:b/>
          <w:color w:val="000000"/>
          <w:szCs w:val="18"/>
        </w:rPr>
      </w:pPr>
      <w:r>
        <w:rPr>
          <w:rFonts w:eastAsia="DejaVu Sans" w:cs="Lohit Hindi"/>
          <w:b/>
          <w:color w:val="000000"/>
          <w:szCs w:val="18"/>
        </w:rPr>
        <w:lastRenderedPageBreak/>
        <w:t>Kwaliteitscriterium 1. Ontwerp en Oplevering</w:t>
      </w:r>
    </w:p>
    <w:p w14:paraId="3DF7D8A5" w14:textId="6AB05740" w:rsidR="00FE13B4" w:rsidRPr="00B56243" w:rsidRDefault="00FE13B4" w:rsidP="00FE13B4">
      <w:pPr>
        <w:autoSpaceDN w:val="0"/>
        <w:spacing w:line="240" w:lineRule="exact"/>
        <w:textAlignment w:val="baseline"/>
        <w:rPr>
          <w:rFonts w:eastAsia="DejaVu Sans" w:cs="Lohit Hindi"/>
          <w:bCs/>
          <w:color w:val="000000"/>
          <w:szCs w:val="18"/>
          <w:u w:val="single"/>
        </w:rPr>
      </w:pPr>
      <w:r w:rsidRPr="00B56243">
        <w:rPr>
          <w:rFonts w:eastAsia="DejaVu Sans" w:cs="Lohit Hindi"/>
          <w:bCs/>
          <w:i/>
          <w:iCs/>
          <w:color w:val="000000"/>
          <w:szCs w:val="18"/>
          <w:u w:val="single"/>
        </w:rPr>
        <w:t xml:space="preserve">Beantwoording </w:t>
      </w:r>
      <w:proofErr w:type="spellStart"/>
      <w:r w:rsidR="00B56243">
        <w:rPr>
          <w:rFonts w:eastAsia="DejaVu Sans" w:cs="Lohit Hindi"/>
          <w:bCs/>
          <w:i/>
          <w:iCs/>
          <w:color w:val="000000"/>
          <w:szCs w:val="18"/>
          <w:u w:val="single"/>
        </w:rPr>
        <w:t>subg</w:t>
      </w:r>
      <w:r w:rsidRPr="00B56243">
        <w:rPr>
          <w:rFonts w:eastAsia="DejaVu Sans" w:cs="Lohit Hindi"/>
          <w:bCs/>
          <w:i/>
          <w:iCs/>
          <w:color w:val="000000"/>
          <w:szCs w:val="18"/>
          <w:u w:val="single"/>
        </w:rPr>
        <w:t>unningscriterium</w:t>
      </w:r>
      <w:proofErr w:type="spellEnd"/>
      <w:r w:rsidRPr="00B56243">
        <w:rPr>
          <w:rFonts w:eastAsia="DejaVu Sans" w:cs="Lohit Hindi"/>
          <w:bCs/>
          <w:i/>
          <w:iCs/>
          <w:color w:val="000000"/>
          <w:szCs w:val="18"/>
          <w:u w:val="single"/>
        </w:rPr>
        <w:t xml:space="preserve"> 1.1 - Plan van aanpak oplevering boeien en instrumenten</w:t>
      </w:r>
      <w:r w:rsidRPr="00B56243">
        <w:rPr>
          <w:rFonts w:eastAsia="DejaVu Sans" w:cs="Lohit Hindi"/>
          <w:bCs/>
          <w:color w:val="000000"/>
          <w:szCs w:val="18"/>
          <w:u w:val="single"/>
        </w:rPr>
        <w:t>:</w:t>
      </w:r>
    </w:p>
    <w:p w14:paraId="49A1C742" w14:textId="77777777" w:rsidR="00241548" w:rsidRDefault="00241548" w:rsidP="00241548"/>
    <w:p w14:paraId="500993BB" w14:textId="77777777" w:rsidR="00FE13B4" w:rsidRDefault="00FE13B4" w:rsidP="00241548"/>
    <w:p w14:paraId="2270715A" w14:textId="4EB94424" w:rsidR="00FE13B4" w:rsidRDefault="00FE13B4">
      <w:r>
        <w:br w:type="page"/>
      </w:r>
    </w:p>
    <w:p w14:paraId="3477E6A1" w14:textId="3BDED369" w:rsidR="00FE13B4" w:rsidRPr="00B56243" w:rsidRDefault="00FE13B4" w:rsidP="00241548">
      <w:pPr>
        <w:rPr>
          <w:rFonts w:eastAsia="DejaVu Sans" w:cs="Lohit Hindi"/>
          <w:color w:val="000000"/>
          <w:szCs w:val="18"/>
          <w:u w:val="single"/>
        </w:rPr>
      </w:pPr>
      <w:r w:rsidRPr="00B56243">
        <w:rPr>
          <w:rFonts w:eastAsia="DejaVu Sans" w:cs="Lohit Hindi"/>
          <w:i/>
          <w:iCs/>
          <w:color w:val="000000"/>
          <w:szCs w:val="18"/>
          <w:u w:val="single"/>
        </w:rPr>
        <w:lastRenderedPageBreak/>
        <w:t xml:space="preserve">Beantwoording </w:t>
      </w:r>
      <w:proofErr w:type="spellStart"/>
      <w:r w:rsidR="00B56243">
        <w:rPr>
          <w:rFonts w:eastAsia="DejaVu Sans" w:cs="Lohit Hindi"/>
          <w:i/>
          <w:iCs/>
          <w:color w:val="000000"/>
          <w:szCs w:val="18"/>
          <w:u w:val="single"/>
        </w:rPr>
        <w:t>subg</w:t>
      </w:r>
      <w:r w:rsidRPr="00B56243">
        <w:rPr>
          <w:rFonts w:eastAsia="DejaVu Sans" w:cs="Lohit Hindi"/>
          <w:i/>
          <w:iCs/>
          <w:color w:val="000000"/>
          <w:szCs w:val="18"/>
          <w:u w:val="single"/>
        </w:rPr>
        <w:t>unningscriterium</w:t>
      </w:r>
      <w:proofErr w:type="spellEnd"/>
      <w:r w:rsidRPr="00B56243">
        <w:rPr>
          <w:rFonts w:eastAsia="DejaVu Sans" w:cs="Lohit Hindi"/>
          <w:i/>
          <w:iCs/>
          <w:color w:val="000000"/>
          <w:szCs w:val="18"/>
          <w:u w:val="single"/>
        </w:rPr>
        <w:t xml:space="preserve"> 1.2 - Top-risico’s</w:t>
      </w:r>
      <w:r w:rsidRPr="00B56243">
        <w:rPr>
          <w:rFonts w:eastAsia="DejaVu Sans" w:cs="Lohit Hindi"/>
          <w:color w:val="000000"/>
          <w:szCs w:val="18"/>
          <w:u w:val="single"/>
        </w:rPr>
        <w:t>:</w:t>
      </w:r>
    </w:p>
    <w:p w14:paraId="62E5712E" w14:textId="77777777" w:rsidR="00FE13B4" w:rsidRDefault="00FE13B4" w:rsidP="00241548">
      <w:pPr>
        <w:rPr>
          <w:rFonts w:eastAsia="DejaVu Sans" w:cs="Lohit Hindi"/>
          <w:color w:val="000000"/>
          <w:szCs w:val="18"/>
        </w:rPr>
      </w:pPr>
    </w:p>
    <w:p w14:paraId="39680E25" w14:textId="77777777" w:rsidR="00FE13B4" w:rsidRDefault="00FE13B4" w:rsidP="00241548">
      <w:pPr>
        <w:rPr>
          <w:rFonts w:eastAsia="DejaVu Sans" w:cs="Lohit Hindi"/>
          <w:color w:val="000000"/>
          <w:szCs w:val="18"/>
        </w:rPr>
      </w:pPr>
    </w:p>
    <w:p w14:paraId="6BDDC112" w14:textId="77777777" w:rsidR="000C5CAF" w:rsidRDefault="000C5CAF" w:rsidP="00241548">
      <w:pPr>
        <w:rPr>
          <w:rFonts w:eastAsia="DejaVu Sans" w:cs="Lohit Hindi"/>
          <w:color w:val="000000"/>
          <w:szCs w:val="18"/>
        </w:rPr>
      </w:pPr>
    </w:p>
    <w:p w14:paraId="29223D88" w14:textId="219F5796" w:rsidR="000C5CAF" w:rsidRDefault="000C5CAF">
      <w:pPr>
        <w:rPr>
          <w:rFonts w:eastAsia="DejaVu Sans" w:cs="Lohit Hindi"/>
          <w:color w:val="000000"/>
          <w:szCs w:val="18"/>
        </w:rPr>
      </w:pPr>
      <w:r>
        <w:rPr>
          <w:rFonts w:eastAsia="DejaVu Sans" w:cs="Lohit Hindi"/>
          <w:color w:val="000000"/>
          <w:szCs w:val="18"/>
        </w:rPr>
        <w:br w:type="page"/>
      </w:r>
    </w:p>
    <w:p w14:paraId="78EFCC69" w14:textId="005D9178" w:rsidR="000C5CAF" w:rsidRPr="00B56243" w:rsidRDefault="000C5CAF" w:rsidP="00241548">
      <w:pPr>
        <w:rPr>
          <w:rFonts w:eastAsia="DejaVu Sans" w:cs="Lohit Hindi"/>
          <w:i/>
          <w:iCs/>
          <w:color w:val="000000"/>
          <w:szCs w:val="18"/>
          <w:u w:val="single"/>
        </w:rPr>
      </w:pPr>
      <w:r w:rsidRPr="00B56243">
        <w:rPr>
          <w:rFonts w:eastAsia="DejaVu Sans" w:cs="Lohit Hindi"/>
          <w:i/>
          <w:iCs/>
          <w:color w:val="000000"/>
          <w:szCs w:val="18"/>
          <w:u w:val="single"/>
        </w:rPr>
        <w:lastRenderedPageBreak/>
        <w:t xml:space="preserve">Beantwoording </w:t>
      </w:r>
      <w:proofErr w:type="spellStart"/>
      <w:r w:rsidR="00B56243" w:rsidRPr="00B56243">
        <w:rPr>
          <w:rFonts w:eastAsia="DejaVu Sans" w:cs="Lohit Hindi"/>
          <w:i/>
          <w:iCs/>
          <w:color w:val="000000"/>
          <w:szCs w:val="18"/>
          <w:u w:val="single"/>
        </w:rPr>
        <w:t>subg</w:t>
      </w:r>
      <w:r w:rsidRPr="00B56243">
        <w:rPr>
          <w:rFonts w:eastAsia="DejaVu Sans" w:cs="Lohit Hindi"/>
          <w:i/>
          <w:iCs/>
          <w:color w:val="000000"/>
          <w:szCs w:val="18"/>
          <w:u w:val="single"/>
        </w:rPr>
        <w:t>unningscriterium</w:t>
      </w:r>
      <w:proofErr w:type="spellEnd"/>
      <w:r w:rsidRPr="00B56243">
        <w:rPr>
          <w:rFonts w:eastAsia="DejaVu Sans" w:cs="Lohit Hindi"/>
          <w:i/>
          <w:iCs/>
          <w:color w:val="000000"/>
          <w:szCs w:val="18"/>
          <w:u w:val="single"/>
        </w:rPr>
        <w:t xml:space="preserve"> 1.3</w:t>
      </w:r>
      <w:r w:rsidR="00B56243">
        <w:rPr>
          <w:rFonts w:eastAsia="DejaVu Sans" w:cs="Lohit Hindi"/>
          <w:i/>
          <w:iCs/>
          <w:color w:val="000000"/>
          <w:szCs w:val="18"/>
          <w:u w:val="single"/>
        </w:rPr>
        <w:t xml:space="preserve"> -</w:t>
      </w:r>
      <w:r w:rsidRPr="00B56243">
        <w:rPr>
          <w:rFonts w:eastAsia="DejaVu Sans" w:cs="Lohit Hindi"/>
          <w:i/>
          <w:iCs/>
          <w:color w:val="000000"/>
          <w:szCs w:val="18"/>
          <w:u w:val="single"/>
        </w:rPr>
        <w:t xml:space="preserve"> Conceptontwerp ecologieboei en stringboei</w:t>
      </w:r>
      <w:r w:rsidR="00B56243">
        <w:rPr>
          <w:rFonts w:eastAsia="DejaVu Sans" w:cs="Lohit Hindi"/>
          <w:i/>
          <w:iCs/>
          <w:color w:val="000000"/>
          <w:szCs w:val="18"/>
          <w:u w:val="single"/>
        </w:rPr>
        <w:t>:</w:t>
      </w:r>
    </w:p>
    <w:p w14:paraId="6DE84C39" w14:textId="77777777" w:rsidR="000C5CAF" w:rsidRDefault="000C5CAF">
      <w:pPr>
        <w:rPr>
          <w:rFonts w:eastAsia="DejaVu Sans" w:cs="Lohit Hindi"/>
          <w:color w:val="000000"/>
          <w:szCs w:val="18"/>
        </w:rPr>
      </w:pPr>
    </w:p>
    <w:p w14:paraId="23914F4F" w14:textId="77777777" w:rsidR="000C5CAF" w:rsidRDefault="000C5CAF">
      <w:pPr>
        <w:rPr>
          <w:rFonts w:eastAsia="DejaVu Sans" w:cs="Lohit Hindi"/>
          <w:color w:val="000000"/>
          <w:szCs w:val="18"/>
        </w:rPr>
      </w:pPr>
    </w:p>
    <w:p w14:paraId="3E568856" w14:textId="77777777" w:rsidR="000C5CAF" w:rsidRDefault="000C5CAF">
      <w:pPr>
        <w:rPr>
          <w:rFonts w:eastAsia="DejaVu Sans" w:cs="Lohit Hindi"/>
          <w:color w:val="000000"/>
          <w:szCs w:val="18"/>
        </w:rPr>
      </w:pPr>
    </w:p>
    <w:p w14:paraId="0212733D" w14:textId="189C46D8" w:rsidR="00FE13B4" w:rsidRDefault="00FE13B4">
      <w:pPr>
        <w:rPr>
          <w:rFonts w:eastAsia="DejaVu Sans" w:cs="Lohit Hindi"/>
          <w:color w:val="000000"/>
          <w:szCs w:val="18"/>
        </w:rPr>
      </w:pPr>
      <w:r>
        <w:rPr>
          <w:rFonts w:eastAsia="DejaVu Sans" w:cs="Lohit Hindi"/>
          <w:color w:val="000000"/>
          <w:szCs w:val="18"/>
        </w:rPr>
        <w:br w:type="page"/>
      </w:r>
    </w:p>
    <w:p w14:paraId="12FD3E59" w14:textId="77777777" w:rsidR="00FE13B4" w:rsidRPr="002016D1" w:rsidRDefault="00FE13B4" w:rsidP="00FE13B4">
      <w:pPr>
        <w:autoSpaceDN w:val="0"/>
        <w:spacing w:line="240" w:lineRule="exact"/>
        <w:textAlignment w:val="baseline"/>
        <w:rPr>
          <w:rFonts w:eastAsia="DejaVu Sans" w:cs="Lohit Hindi"/>
          <w:b/>
          <w:color w:val="000000"/>
          <w:szCs w:val="18"/>
        </w:rPr>
      </w:pPr>
      <w:r>
        <w:rPr>
          <w:rFonts w:eastAsia="DejaVu Sans" w:cs="Lohit Hindi"/>
          <w:b/>
          <w:color w:val="000000"/>
          <w:szCs w:val="18"/>
        </w:rPr>
        <w:lastRenderedPageBreak/>
        <w:t>Kwaliteitscriterium 2. B&amp;O</w:t>
      </w:r>
    </w:p>
    <w:p w14:paraId="184D974E" w14:textId="25D4B2B5" w:rsidR="00FE13B4" w:rsidRPr="00B56243" w:rsidRDefault="00FE13B4" w:rsidP="00FE13B4">
      <w:pPr>
        <w:autoSpaceDN w:val="0"/>
        <w:spacing w:line="240" w:lineRule="exact"/>
        <w:textAlignment w:val="baseline"/>
        <w:rPr>
          <w:rFonts w:eastAsia="DejaVu Sans" w:cs="Lohit Hindi"/>
          <w:color w:val="000000"/>
          <w:szCs w:val="18"/>
          <w:u w:val="single"/>
        </w:rPr>
      </w:pPr>
      <w:r w:rsidRPr="00B56243">
        <w:rPr>
          <w:rFonts w:eastAsia="DejaVu Sans" w:cs="Lohit Hindi"/>
          <w:i/>
          <w:iCs/>
          <w:color w:val="000000"/>
          <w:szCs w:val="18"/>
          <w:u w:val="single"/>
        </w:rPr>
        <w:t xml:space="preserve">Beantwoording </w:t>
      </w:r>
      <w:r w:rsidR="00B56243">
        <w:rPr>
          <w:rFonts w:eastAsia="DejaVu Sans" w:cs="Lohit Hindi"/>
          <w:i/>
          <w:iCs/>
          <w:color w:val="000000"/>
          <w:szCs w:val="18"/>
          <w:u w:val="single"/>
        </w:rPr>
        <w:t>g</w:t>
      </w:r>
      <w:r w:rsidRPr="00B56243">
        <w:rPr>
          <w:rFonts w:eastAsia="DejaVu Sans" w:cs="Lohit Hindi"/>
          <w:i/>
          <w:iCs/>
          <w:color w:val="000000"/>
          <w:szCs w:val="18"/>
          <w:u w:val="single"/>
        </w:rPr>
        <w:t>unningscriterium 2.1 - Plan van aanpak B&amp;O</w:t>
      </w:r>
      <w:r w:rsidRPr="00B56243">
        <w:rPr>
          <w:rFonts w:eastAsia="DejaVu Sans" w:cs="Lohit Hindi"/>
          <w:color w:val="000000"/>
          <w:szCs w:val="18"/>
          <w:u w:val="single"/>
        </w:rPr>
        <w:t>:</w:t>
      </w:r>
    </w:p>
    <w:p w14:paraId="3C3686D4" w14:textId="2D723F90" w:rsidR="00FE13B4" w:rsidRDefault="00FE13B4" w:rsidP="00FE13B4"/>
    <w:p w14:paraId="0D9B50A8" w14:textId="77777777" w:rsidR="00FE13B4" w:rsidRDefault="00FE13B4" w:rsidP="00FE13B4"/>
    <w:p w14:paraId="231B5AC2" w14:textId="6B759014" w:rsidR="00FE13B4" w:rsidRDefault="00FE13B4">
      <w:r>
        <w:br w:type="page"/>
      </w:r>
    </w:p>
    <w:p w14:paraId="4D4D4DB8" w14:textId="77777777" w:rsidR="00FE13B4" w:rsidRPr="002016D1" w:rsidRDefault="00FE13B4" w:rsidP="00FE13B4">
      <w:pPr>
        <w:autoSpaceDN w:val="0"/>
        <w:spacing w:line="240" w:lineRule="exact"/>
        <w:textAlignment w:val="baseline"/>
        <w:rPr>
          <w:rFonts w:eastAsia="DejaVu Sans" w:cs="Lohit Hindi"/>
          <w:b/>
          <w:color w:val="000000"/>
          <w:szCs w:val="18"/>
        </w:rPr>
      </w:pPr>
      <w:r>
        <w:rPr>
          <w:rFonts w:eastAsia="DejaVu Sans" w:cs="Lohit Hindi"/>
          <w:b/>
          <w:color w:val="000000"/>
          <w:szCs w:val="18"/>
        </w:rPr>
        <w:lastRenderedPageBreak/>
        <w:t xml:space="preserve">Kwaliteitscriterium 3. </w:t>
      </w:r>
      <w:r w:rsidRPr="00530786">
        <w:rPr>
          <w:rFonts w:eastAsia="DejaVu Sans" w:cs="Lohit Hindi"/>
          <w:b/>
          <w:color w:val="000000"/>
          <w:szCs w:val="18"/>
        </w:rPr>
        <w:t xml:space="preserve">Mariene </w:t>
      </w:r>
      <w:r>
        <w:rPr>
          <w:rFonts w:eastAsia="DejaVu Sans" w:cs="Lohit Hindi"/>
          <w:b/>
          <w:color w:val="000000"/>
          <w:szCs w:val="18"/>
        </w:rPr>
        <w:t>ecologische kennis</w:t>
      </w:r>
    </w:p>
    <w:p w14:paraId="29AB59C5" w14:textId="7098B4EF" w:rsidR="00FE13B4" w:rsidRPr="00B56243" w:rsidRDefault="00FE13B4" w:rsidP="00FE13B4">
      <w:pPr>
        <w:autoSpaceDN w:val="0"/>
        <w:spacing w:line="240" w:lineRule="exact"/>
        <w:textAlignment w:val="baseline"/>
        <w:rPr>
          <w:rFonts w:eastAsia="DejaVu Sans" w:cs="Lohit Hindi"/>
          <w:bCs/>
          <w:color w:val="000000"/>
          <w:szCs w:val="18"/>
          <w:u w:val="single"/>
        </w:rPr>
      </w:pPr>
      <w:r w:rsidRPr="00B56243">
        <w:rPr>
          <w:rFonts w:eastAsia="DejaVu Sans" w:cs="Lohit Hindi"/>
          <w:bCs/>
          <w:i/>
          <w:iCs/>
          <w:color w:val="000000"/>
          <w:szCs w:val="18"/>
          <w:u w:val="single"/>
        </w:rPr>
        <w:t xml:space="preserve">Beantwoording </w:t>
      </w:r>
      <w:r w:rsidR="00B56243" w:rsidRPr="00B56243">
        <w:rPr>
          <w:rFonts w:eastAsia="DejaVu Sans" w:cs="Lohit Hindi"/>
          <w:bCs/>
          <w:i/>
          <w:iCs/>
          <w:color w:val="000000"/>
          <w:szCs w:val="18"/>
          <w:u w:val="single"/>
        </w:rPr>
        <w:t>g</w:t>
      </w:r>
      <w:r w:rsidRPr="00B56243">
        <w:rPr>
          <w:rFonts w:eastAsia="DejaVu Sans" w:cs="Lohit Hindi"/>
          <w:bCs/>
          <w:i/>
          <w:iCs/>
          <w:color w:val="000000"/>
          <w:szCs w:val="18"/>
          <w:u w:val="single"/>
        </w:rPr>
        <w:t>unningscriterium 3.1 - Mariene ecologische kennis projectteam Opdrachtnemer</w:t>
      </w:r>
      <w:r w:rsidRPr="00B56243">
        <w:rPr>
          <w:rFonts w:eastAsia="DejaVu Sans" w:cs="Lohit Hindi"/>
          <w:bCs/>
          <w:color w:val="000000"/>
          <w:szCs w:val="18"/>
          <w:u w:val="single"/>
        </w:rPr>
        <w:t>:</w:t>
      </w:r>
    </w:p>
    <w:p w14:paraId="182533AC" w14:textId="77777777" w:rsidR="00FE13B4" w:rsidRDefault="00FE13B4" w:rsidP="00FE13B4"/>
    <w:p w14:paraId="148131D8" w14:textId="77777777" w:rsidR="00FE13B4" w:rsidRDefault="00FE13B4" w:rsidP="00FE13B4"/>
    <w:p w14:paraId="36A40537" w14:textId="18ED5E44" w:rsidR="006B75E5" w:rsidRDefault="006B75E5">
      <w:r>
        <w:br w:type="page"/>
      </w:r>
    </w:p>
    <w:p w14:paraId="6390E35D" w14:textId="77777777" w:rsidR="006B75E5" w:rsidRPr="002016D1" w:rsidRDefault="006B75E5" w:rsidP="006B75E5">
      <w:pPr>
        <w:autoSpaceDN w:val="0"/>
        <w:spacing w:line="240" w:lineRule="exact"/>
        <w:textAlignment w:val="baseline"/>
        <w:rPr>
          <w:rFonts w:eastAsia="DejaVu Sans" w:cs="Lohit Hindi"/>
          <w:b/>
          <w:color w:val="000000"/>
          <w:szCs w:val="18"/>
        </w:rPr>
      </w:pPr>
      <w:r>
        <w:rPr>
          <w:rFonts w:eastAsia="DejaVu Sans" w:cs="Lohit Hindi"/>
          <w:b/>
          <w:color w:val="000000"/>
          <w:szCs w:val="18"/>
        </w:rPr>
        <w:lastRenderedPageBreak/>
        <w:t>Kwaliteitscriterium 4. Data</w:t>
      </w:r>
    </w:p>
    <w:p w14:paraId="486F511C" w14:textId="10D54327" w:rsidR="006B75E5" w:rsidRPr="00B56243" w:rsidRDefault="006B75E5" w:rsidP="006B75E5">
      <w:pPr>
        <w:autoSpaceDN w:val="0"/>
        <w:spacing w:line="240" w:lineRule="exact"/>
        <w:textAlignment w:val="baseline"/>
        <w:rPr>
          <w:rFonts w:eastAsia="DejaVu Sans" w:cs="Lohit Hindi"/>
          <w:bCs/>
          <w:color w:val="000000"/>
          <w:szCs w:val="18"/>
          <w:u w:val="single"/>
        </w:rPr>
      </w:pPr>
      <w:r w:rsidRPr="00B56243">
        <w:rPr>
          <w:rFonts w:eastAsia="DejaVu Sans" w:cs="Lohit Hindi"/>
          <w:bCs/>
          <w:i/>
          <w:iCs/>
          <w:color w:val="000000"/>
          <w:szCs w:val="18"/>
          <w:u w:val="single"/>
        </w:rPr>
        <w:t xml:space="preserve">Beantwoording </w:t>
      </w:r>
      <w:r w:rsidR="00B56243">
        <w:rPr>
          <w:rFonts w:eastAsia="DejaVu Sans" w:cs="Lohit Hindi"/>
          <w:bCs/>
          <w:i/>
          <w:iCs/>
          <w:color w:val="000000"/>
          <w:szCs w:val="18"/>
          <w:u w:val="single"/>
        </w:rPr>
        <w:t>g</w:t>
      </w:r>
      <w:r w:rsidRPr="00B56243">
        <w:rPr>
          <w:rFonts w:eastAsia="DejaVu Sans" w:cs="Lohit Hindi"/>
          <w:bCs/>
          <w:i/>
          <w:iCs/>
          <w:color w:val="000000"/>
          <w:szCs w:val="18"/>
          <w:u w:val="single"/>
        </w:rPr>
        <w:t>unningscriterium 4.1 - Datakwaliteit</w:t>
      </w:r>
      <w:r w:rsidRPr="00B56243">
        <w:rPr>
          <w:rFonts w:eastAsia="DejaVu Sans" w:cs="Lohit Hindi"/>
          <w:bCs/>
          <w:color w:val="000000"/>
          <w:szCs w:val="18"/>
          <w:u w:val="single"/>
        </w:rPr>
        <w:t>:</w:t>
      </w:r>
    </w:p>
    <w:p w14:paraId="65460BFA" w14:textId="77777777" w:rsidR="00FE13B4" w:rsidRDefault="00FE13B4" w:rsidP="00FE13B4"/>
    <w:p w14:paraId="578B7B81" w14:textId="77777777" w:rsidR="006B75E5" w:rsidRDefault="006B75E5" w:rsidP="00FE13B4"/>
    <w:p w14:paraId="3A40DA12" w14:textId="77777777" w:rsidR="006B75E5" w:rsidRDefault="006B75E5" w:rsidP="00FE13B4"/>
    <w:p w14:paraId="7EEE28DE" w14:textId="11A2D3D2" w:rsidR="006B75E5" w:rsidRDefault="006B75E5">
      <w:r>
        <w:br w:type="page"/>
      </w:r>
    </w:p>
    <w:p w14:paraId="67577FFD" w14:textId="77777777" w:rsidR="006B75E5" w:rsidRPr="002016D1" w:rsidRDefault="006B75E5" w:rsidP="006B75E5">
      <w:pPr>
        <w:autoSpaceDN w:val="0"/>
        <w:spacing w:line="240" w:lineRule="exact"/>
        <w:textAlignment w:val="baseline"/>
        <w:rPr>
          <w:rFonts w:eastAsia="DejaVu Sans" w:cs="Lohit Hindi"/>
          <w:b/>
          <w:color w:val="000000"/>
          <w:szCs w:val="18"/>
        </w:rPr>
      </w:pPr>
      <w:r>
        <w:rPr>
          <w:rFonts w:eastAsia="DejaVu Sans" w:cs="Lohit Hindi"/>
          <w:b/>
          <w:color w:val="000000"/>
          <w:szCs w:val="18"/>
        </w:rPr>
        <w:lastRenderedPageBreak/>
        <w:t>Kwaliteitscriterium 5. Duurzaamheid</w:t>
      </w:r>
    </w:p>
    <w:p w14:paraId="22D60120" w14:textId="5B60A399" w:rsidR="006B75E5" w:rsidRPr="00B56243" w:rsidRDefault="006B75E5" w:rsidP="006B75E5">
      <w:pPr>
        <w:autoSpaceDN w:val="0"/>
        <w:spacing w:line="240" w:lineRule="exact"/>
        <w:textAlignment w:val="baseline"/>
        <w:rPr>
          <w:rFonts w:eastAsia="DejaVu Sans" w:cs="Lohit Hindi"/>
          <w:bCs/>
          <w:color w:val="000000"/>
          <w:szCs w:val="18"/>
          <w:u w:val="single"/>
        </w:rPr>
      </w:pPr>
      <w:r w:rsidRPr="00B56243">
        <w:rPr>
          <w:rFonts w:eastAsia="DejaVu Sans" w:cs="Lohit Hindi"/>
          <w:bCs/>
          <w:i/>
          <w:iCs/>
          <w:color w:val="000000"/>
          <w:szCs w:val="18"/>
          <w:u w:val="single"/>
        </w:rPr>
        <w:t xml:space="preserve">Beantwoording </w:t>
      </w:r>
      <w:r w:rsidR="00B56243" w:rsidRPr="00B56243">
        <w:rPr>
          <w:rFonts w:eastAsia="DejaVu Sans" w:cs="Lohit Hindi"/>
          <w:bCs/>
          <w:i/>
          <w:iCs/>
          <w:color w:val="000000"/>
          <w:szCs w:val="18"/>
          <w:u w:val="single"/>
        </w:rPr>
        <w:t>g</w:t>
      </w:r>
      <w:r w:rsidRPr="00B56243">
        <w:rPr>
          <w:rFonts w:eastAsia="DejaVu Sans" w:cs="Lohit Hindi"/>
          <w:bCs/>
          <w:i/>
          <w:iCs/>
          <w:color w:val="000000"/>
          <w:szCs w:val="18"/>
          <w:u w:val="single"/>
        </w:rPr>
        <w:t>unningscriterium 5.1 - intervaltijd verlengende maatregelen</w:t>
      </w:r>
      <w:r w:rsidRPr="00B56243">
        <w:rPr>
          <w:rFonts w:eastAsia="DejaVu Sans" w:cs="Lohit Hindi"/>
          <w:bCs/>
          <w:color w:val="000000"/>
          <w:szCs w:val="18"/>
          <w:u w:val="single"/>
        </w:rPr>
        <w:t>:</w:t>
      </w:r>
    </w:p>
    <w:p w14:paraId="2EA4ECD7" w14:textId="77777777" w:rsidR="006B75E5" w:rsidRDefault="006B75E5" w:rsidP="00FE13B4"/>
    <w:p w14:paraId="3269C46C" w14:textId="77777777" w:rsidR="006B75E5" w:rsidRDefault="006B75E5" w:rsidP="00FE13B4"/>
    <w:p w14:paraId="26F0BEC5" w14:textId="77777777" w:rsidR="006B75E5" w:rsidRDefault="006B75E5" w:rsidP="00FE13B4"/>
    <w:p w14:paraId="5422A13F" w14:textId="77777777" w:rsidR="006B75E5" w:rsidRPr="00FE13B4" w:rsidRDefault="006B75E5" w:rsidP="00FE13B4"/>
    <w:sectPr w:rsidR="006B75E5" w:rsidRPr="00FE13B4" w:rsidSect="00FB2F41">
      <w:footerReference w:type="default" r:id="rId8"/>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5C41" w14:textId="77777777" w:rsidR="00FE13B4" w:rsidRDefault="00FE13B4" w:rsidP="0088501B">
      <w:r>
        <w:separator/>
      </w:r>
    </w:p>
  </w:endnote>
  <w:endnote w:type="continuationSeparator" w:id="0">
    <w:p w14:paraId="3FFE1B1C" w14:textId="77777777" w:rsidR="00FE13B4" w:rsidRDefault="00FE13B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EADC" w14:textId="4C38C38E" w:rsidR="00FB2F41" w:rsidRPr="00FB2F41" w:rsidRDefault="00FB2F41" w:rsidP="00FB2F41">
    <w:pPr>
      <w:tabs>
        <w:tab w:val="center" w:pos="4536"/>
        <w:tab w:val="right" w:pos="9072"/>
      </w:tabs>
      <w:autoSpaceDE w:val="0"/>
      <w:autoSpaceDN w:val="0"/>
      <w:adjustRightInd w:val="0"/>
      <w:spacing w:line="240" w:lineRule="atLeast"/>
      <w:rPr>
        <w:rFonts w:eastAsia="DejaVu Sans"/>
        <w:sz w:val="16"/>
        <w:szCs w:val="16"/>
      </w:rPr>
    </w:pPr>
    <w:r>
      <w:rPr>
        <w:rFonts w:eastAsia="DejaVu Sans"/>
        <w:sz w:val="16"/>
        <w:szCs w:val="16"/>
      </w:rPr>
      <w:t>O</w:t>
    </w:r>
    <w:r w:rsidRPr="00913C10">
      <w:rPr>
        <w:rFonts w:eastAsia="DejaVu Sans"/>
        <w:sz w:val="16"/>
        <w:szCs w:val="16"/>
      </w:rPr>
      <w:t xml:space="preserve">penbare Europese aanbesteding </w:t>
    </w:r>
    <w:proofErr w:type="spellStart"/>
    <w:r>
      <w:rPr>
        <w:rFonts w:eastAsia="DejaVu Sans"/>
        <w:sz w:val="16"/>
        <w:szCs w:val="16"/>
      </w:rPr>
      <w:t>Meetboeien</w:t>
    </w:r>
    <w:proofErr w:type="spellEnd"/>
    <w:r>
      <w:rPr>
        <w:rFonts w:eastAsia="DejaVu Sans"/>
        <w:sz w:val="16"/>
        <w:szCs w:val="16"/>
      </w:rPr>
      <w:t xml:space="preserve"> DEM incl. </w:t>
    </w:r>
    <w:r w:rsidRPr="00FB2F41">
      <w:rPr>
        <w:rFonts w:eastAsia="DejaVu Sans"/>
        <w:sz w:val="16"/>
        <w:szCs w:val="16"/>
      </w:rPr>
      <w:t>B&amp;O–31207809 - Bijlage 5 – Invulformulier Kwal</w:t>
    </w:r>
    <w:r>
      <w:rPr>
        <w:rFonts w:eastAsia="DejaVu Sans"/>
        <w:sz w:val="16"/>
        <w:szCs w:val="16"/>
      </w:rPr>
      <w:t>iteit</w:t>
    </w:r>
  </w:p>
  <w:p w14:paraId="4D74407A" w14:textId="77777777" w:rsidR="00FB2F41" w:rsidRDefault="00FB2F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680A" w14:textId="77777777" w:rsidR="00FE13B4" w:rsidRDefault="00FE13B4" w:rsidP="0088501B">
      <w:r>
        <w:separator/>
      </w:r>
    </w:p>
  </w:footnote>
  <w:footnote w:type="continuationSeparator" w:id="0">
    <w:p w14:paraId="15CA773E" w14:textId="77777777" w:rsidR="00FE13B4" w:rsidRDefault="00FE13B4"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DA32CB"/>
    <w:multiLevelType w:val="hybridMultilevel"/>
    <w:tmpl w:val="B0703D5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9050C84"/>
    <w:multiLevelType w:val="multilevel"/>
    <w:tmpl w:val="06962652"/>
    <w:numStyleLink w:val="Lijststijl"/>
  </w:abstractNum>
  <w:num w:numId="1" w16cid:durableId="1259562988">
    <w:abstractNumId w:val="9"/>
  </w:num>
  <w:num w:numId="2" w16cid:durableId="710109061">
    <w:abstractNumId w:val="11"/>
  </w:num>
  <w:num w:numId="3" w16cid:durableId="445076444">
    <w:abstractNumId w:val="25"/>
  </w:num>
  <w:num w:numId="4" w16cid:durableId="1961062607">
    <w:abstractNumId w:val="10"/>
  </w:num>
  <w:num w:numId="5" w16cid:durableId="755325524">
    <w:abstractNumId w:val="14"/>
  </w:num>
  <w:num w:numId="6" w16cid:durableId="1622809263">
    <w:abstractNumId w:val="17"/>
  </w:num>
  <w:num w:numId="7" w16cid:durableId="1940214833">
    <w:abstractNumId w:val="2"/>
  </w:num>
  <w:num w:numId="8" w16cid:durableId="209343329">
    <w:abstractNumId w:val="1"/>
  </w:num>
  <w:num w:numId="9" w16cid:durableId="677656371">
    <w:abstractNumId w:val="0"/>
  </w:num>
  <w:num w:numId="10" w16cid:durableId="1302659688">
    <w:abstractNumId w:val="7"/>
  </w:num>
  <w:num w:numId="11" w16cid:durableId="624583899">
    <w:abstractNumId w:val="5"/>
  </w:num>
  <w:num w:numId="12" w16cid:durableId="1662083580">
    <w:abstractNumId w:val="5"/>
  </w:num>
  <w:num w:numId="13" w16cid:durableId="484468026">
    <w:abstractNumId w:val="26"/>
  </w:num>
  <w:num w:numId="14" w16cid:durableId="2022244649">
    <w:abstractNumId w:val="3"/>
  </w:num>
  <w:num w:numId="15" w16cid:durableId="1901792516">
    <w:abstractNumId w:val="15"/>
  </w:num>
  <w:num w:numId="16" w16cid:durableId="1913158854">
    <w:abstractNumId w:val="21"/>
  </w:num>
  <w:num w:numId="17" w16cid:durableId="1870069886">
    <w:abstractNumId w:val="8"/>
  </w:num>
  <w:num w:numId="18" w16cid:durableId="667101889">
    <w:abstractNumId w:val="18"/>
  </w:num>
  <w:num w:numId="19" w16cid:durableId="650790515">
    <w:abstractNumId w:val="28"/>
  </w:num>
  <w:num w:numId="20" w16cid:durableId="1939823994">
    <w:abstractNumId w:val="12"/>
  </w:num>
  <w:num w:numId="21" w16cid:durableId="529949694">
    <w:abstractNumId w:val="20"/>
  </w:num>
  <w:num w:numId="22" w16cid:durableId="1912887815">
    <w:abstractNumId w:val="22"/>
  </w:num>
  <w:num w:numId="23" w16cid:durableId="718480151">
    <w:abstractNumId w:val="16"/>
  </w:num>
  <w:num w:numId="24" w16cid:durableId="693578601">
    <w:abstractNumId w:val="24"/>
  </w:num>
  <w:num w:numId="25" w16cid:durableId="551384902">
    <w:abstractNumId w:val="23"/>
  </w:num>
  <w:num w:numId="26" w16cid:durableId="1051809841">
    <w:abstractNumId w:val="6"/>
  </w:num>
  <w:num w:numId="27" w16cid:durableId="2103336926">
    <w:abstractNumId w:val="13"/>
  </w:num>
  <w:num w:numId="28" w16cid:durableId="779223792">
    <w:abstractNumId w:val="19"/>
  </w:num>
  <w:num w:numId="29" w16cid:durableId="1901553828">
    <w:abstractNumId w:val="4"/>
  </w:num>
  <w:num w:numId="30" w16cid:durableId="6648657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B4"/>
    <w:rsid w:val="000C5CAF"/>
    <w:rsid w:val="000E1F3B"/>
    <w:rsid w:val="001D6F03"/>
    <w:rsid w:val="00241548"/>
    <w:rsid w:val="002A0B5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B75E5"/>
    <w:rsid w:val="006D2E66"/>
    <w:rsid w:val="006F42D7"/>
    <w:rsid w:val="0073653F"/>
    <w:rsid w:val="007F4AEA"/>
    <w:rsid w:val="0088501B"/>
    <w:rsid w:val="008E3581"/>
    <w:rsid w:val="00905289"/>
    <w:rsid w:val="009C5CF5"/>
    <w:rsid w:val="009F6247"/>
    <w:rsid w:val="00A32591"/>
    <w:rsid w:val="00A77ABF"/>
    <w:rsid w:val="00A863E9"/>
    <w:rsid w:val="00AE0F25"/>
    <w:rsid w:val="00B022C4"/>
    <w:rsid w:val="00B559E9"/>
    <w:rsid w:val="00B56243"/>
    <w:rsid w:val="00B72222"/>
    <w:rsid w:val="00B80650"/>
    <w:rsid w:val="00BF2340"/>
    <w:rsid w:val="00C36FAA"/>
    <w:rsid w:val="00CA55CC"/>
    <w:rsid w:val="00DA3555"/>
    <w:rsid w:val="00ED7AB9"/>
    <w:rsid w:val="00EE5BBE"/>
    <w:rsid w:val="00F65492"/>
    <w:rsid w:val="00FB0705"/>
    <w:rsid w:val="00FB2F41"/>
    <w:rsid w:val="00FE13B4"/>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6942"/>
  <w15:chartTrackingRefBased/>
  <w15:docId w15:val="{E1F9C103-E6AA-4A31-B129-1BEC0EA2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3B4"/>
    <w:rPr>
      <w:rFonts w:ascii="Verdana" w:eastAsia="Times New Roman" w:hAnsi="Verdana" w:cs="Times New Roman"/>
      <w:kern w:val="0"/>
      <w:szCs w:val="24"/>
      <w:lang w:eastAsia="nl-NL"/>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FE13B4"/>
    <w:pPr>
      <w:keepNext/>
      <w:keepLines/>
      <w:spacing w:before="40"/>
      <w:outlineLvl w:val="5"/>
    </w:pPr>
    <w:rPr>
      <w:rFonts w:eastAsiaTheme="majorEastAsia" w:cstheme="majorBidi"/>
      <w:i/>
      <w:iCs/>
      <w:color w:val="8CACD4" w:themeColor="text1" w:themeTint="A6"/>
    </w:rPr>
  </w:style>
  <w:style w:type="paragraph" w:styleId="Kop7">
    <w:name w:val="heading 7"/>
    <w:basedOn w:val="Standaard"/>
    <w:next w:val="Standaard"/>
    <w:link w:val="Kop7Char"/>
    <w:uiPriority w:val="9"/>
    <w:semiHidden/>
    <w:qFormat/>
    <w:rsid w:val="00FE13B4"/>
    <w:pPr>
      <w:keepNext/>
      <w:keepLines/>
      <w:spacing w:before="40"/>
      <w:outlineLvl w:val="6"/>
    </w:pPr>
    <w:rPr>
      <w:rFonts w:eastAsiaTheme="majorEastAsia" w:cstheme="majorBidi"/>
      <w:color w:val="8CACD4" w:themeColor="text1" w:themeTint="A6"/>
    </w:rPr>
  </w:style>
  <w:style w:type="paragraph" w:styleId="Kop8">
    <w:name w:val="heading 8"/>
    <w:basedOn w:val="Standaard"/>
    <w:next w:val="Standaard"/>
    <w:link w:val="Kop8Char"/>
    <w:uiPriority w:val="9"/>
    <w:semiHidden/>
    <w:qFormat/>
    <w:rsid w:val="00FE13B4"/>
    <w:pPr>
      <w:keepNext/>
      <w:keepLines/>
      <w:outlineLvl w:val="7"/>
    </w:pPr>
    <w:rPr>
      <w:rFonts w:eastAsiaTheme="majorEastAsia" w:cstheme="majorBidi"/>
      <w:i/>
      <w:iCs/>
      <w:color w:val="6993C7" w:themeColor="text1" w:themeTint="D8"/>
    </w:rPr>
  </w:style>
  <w:style w:type="paragraph" w:styleId="Kop9">
    <w:name w:val="heading 9"/>
    <w:basedOn w:val="Standaard"/>
    <w:next w:val="Standaard"/>
    <w:link w:val="Kop9Char"/>
    <w:uiPriority w:val="9"/>
    <w:semiHidden/>
    <w:qFormat/>
    <w:rsid w:val="00FE13B4"/>
    <w:pPr>
      <w:keepNext/>
      <w:keepLines/>
      <w:outlineLvl w:val="8"/>
    </w:pPr>
    <w:rPr>
      <w:rFonts w:eastAsiaTheme="majorEastAsia" w:cstheme="majorBidi"/>
      <w:color w:val="6993C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FE13B4"/>
    <w:rPr>
      <w:rFonts w:eastAsiaTheme="majorEastAsia" w:cstheme="majorBidi"/>
      <w:i/>
      <w:iCs/>
      <w:color w:val="8CACD4" w:themeColor="text1" w:themeTint="A6"/>
    </w:rPr>
  </w:style>
  <w:style w:type="character" w:customStyle="1" w:styleId="Kop7Char">
    <w:name w:val="Kop 7 Char"/>
    <w:basedOn w:val="Standaardalinea-lettertype"/>
    <w:link w:val="Kop7"/>
    <w:uiPriority w:val="9"/>
    <w:semiHidden/>
    <w:rsid w:val="00FE13B4"/>
    <w:rPr>
      <w:rFonts w:eastAsiaTheme="majorEastAsia" w:cstheme="majorBidi"/>
      <w:color w:val="8CACD4" w:themeColor="text1" w:themeTint="A6"/>
    </w:rPr>
  </w:style>
  <w:style w:type="character" w:customStyle="1" w:styleId="Kop8Char">
    <w:name w:val="Kop 8 Char"/>
    <w:basedOn w:val="Standaardalinea-lettertype"/>
    <w:link w:val="Kop8"/>
    <w:uiPriority w:val="9"/>
    <w:semiHidden/>
    <w:rsid w:val="00FE13B4"/>
    <w:rPr>
      <w:rFonts w:eastAsiaTheme="majorEastAsia" w:cstheme="majorBidi"/>
      <w:i/>
      <w:iCs/>
      <w:color w:val="6993C7" w:themeColor="text1" w:themeTint="D8"/>
    </w:rPr>
  </w:style>
  <w:style w:type="character" w:customStyle="1" w:styleId="Kop9Char">
    <w:name w:val="Kop 9 Char"/>
    <w:basedOn w:val="Standaardalinea-lettertype"/>
    <w:link w:val="Kop9"/>
    <w:uiPriority w:val="9"/>
    <w:semiHidden/>
    <w:rsid w:val="00FE13B4"/>
    <w:rPr>
      <w:rFonts w:eastAsiaTheme="majorEastAsia" w:cstheme="majorBidi"/>
      <w:color w:val="6993C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1F99C-FC0F-4889-AB15-C349CA49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409</Words>
  <Characters>2250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Wauters, Matthijs (RWS CIV)</dc:creator>
  <cp:keywords/>
  <dc:description/>
  <cp:lastModifiedBy>Wauters, Matthijs (RWS CIV)</cp:lastModifiedBy>
  <cp:revision>3</cp:revision>
  <dcterms:created xsi:type="dcterms:W3CDTF">2025-06-18T12:46:00Z</dcterms:created>
  <dcterms:modified xsi:type="dcterms:W3CDTF">2025-07-04T12:25:00Z</dcterms:modified>
</cp:coreProperties>
</file>